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090A" w:rsidRPr="00B11A4C" w:rsidRDefault="00561634" w:rsidP="005C19AC">
      <w:pPr>
        <w:spacing w:after="0"/>
        <w:rPr>
          <w:b/>
          <w:u w:val="single"/>
        </w:rPr>
      </w:pPr>
      <w:r w:rsidRPr="00B11A4C">
        <w:rPr>
          <w:b/>
          <w:u w:val="single"/>
        </w:rPr>
        <w:t>BIOL-1006 Chapters 1-6 + 26, Mid-Term 1 – Study Notes</w:t>
      </w:r>
    </w:p>
    <w:p w:rsidR="00561634" w:rsidRDefault="005C19AC" w:rsidP="005C19AC">
      <w:pPr>
        <w:spacing w:after="0"/>
      </w:pPr>
      <w:r w:rsidRPr="007947C2">
        <w:rPr>
          <w:b/>
        </w:rPr>
        <w:t>The Properties of Life</w:t>
      </w:r>
      <w:r>
        <w:t xml:space="preserve"> - These are the 7 properties we associate with life</w:t>
      </w:r>
    </w:p>
    <w:p w:rsidR="005C19AC" w:rsidRDefault="005C19AC" w:rsidP="005C19AC">
      <w:pPr>
        <w:spacing w:after="0"/>
      </w:pPr>
      <w:proofErr w:type="gramStart"/>
      <w:r>
        <w:t>Order, Evolutionary adaption, Response to the environment, Regulation, Energy processing, Reproduction, Growth and development.</w:t>
      </w:r>
      <w:proofErr w:type="gramEnd"/>
    </w:p>
    <w:p w:rsidR="005C19AC" w:rsidRPr="007947C2" w:rsidRDefault="005C19AC" w:rsidP="005C19AC">
      <w:pPr>
        <w:spacing w:after="0"/>
        <w:rPr>
          <w:b/>
        </w:rPr>
      </w:pPr>
      <w:r w:rsidRPr="007947C2">
        <w:rPr>
          <w:b/>
        </w:rPr>
        <w:t>Themes in Biology</w:t>
      </w:r>
    </w:p>
    <w:p w:rsidR="00367F2D" w:rsidRDefault="00C8565B" w:rsidP="00367F2D">
      <w:pPr>
        <w:autoSpaceDE w:val="0"/>
        <w:autoSpaceDN w:val="0"/>
        <w:adjustRightInd w:val="0"/>
        <w:spacing w:after="0" w:line="240" w:lineRule="auto"/>
        <w:rPr>
          <w:rFonts w:ascii="Arial" w:hAnsi="Arial" w:cs="Arial"/>
          <w:color w:val="9BCDCD"/>
          <w:sz w:val="42"/>
          <w:szCs w:val="42"/>
        </w:rPr>
      </w:pPr>
      <w:r w:rsidRPr="007947C2">
        <w:rPr>
          <w:u w:val="single"/>
        </w:rPr>
        <w:t>Biological Hierarchy</w:t>
      </w:r>
      <w:r>
        <w:t>: Biology exists from the microscopic to the global scale. Biological organization is based on a hierarchy of structural levels</w:t>
      </w:r>
      <w:r w:rsidR="007F2A54">
        <w:t xml:space="preserve"> (10)</w:t>
      </w:r>
    </w:p>
    <w:p w:rsidR="00367F2D" w:rsidRPr="00367F2D" w:rsidRDefault="00367F2D" w:rsidP="007F2A54">
      <w:pPr>
        <w:autoSpaceDE w:val="0"/>
        <w:autoSpaceDN w:val="0"/>
        <w:adjustRightInd w:val="0"/>
        <w:spacing w:after="0" w:line="240" w:lineRule="auto"/>
        <w:ind w:left="142"/>
        <w:rPr>
          <w:rFonts w:cstheme="minorHAnsi"/>
          <w:color w:val="000000"/>
        </w:rPr>
      </w:pPr>
      <w:r w:rsidRPr="00A60F05">
        <w:rPr>
          <w:rFonts w:cstheme="minorHAnsi"/>
          <w:i/>
          <w:color w:val="000000"/>
          <w:u w:val="single"/>
        </w:rPr>
        <w:t>Biosphere</w:t>
      </w:r>
      <w:r w:rsidRPr="00367F2D">
        <w:rPr>
          <w:rFonts w:cstheme="minorHAnsi"/>
          <w:color w:val="000000"/>
        </w:rPr>
        <w:t>: all environments on Earth</w:t>
      </w:r>
    </w:p>
    <w:p w:rsidR="00367F2D" w:rsidRPr="00367F2D" w:rsidRDefault="00367F2D" w:rsidP="007F2A54">
      <w:pPr>
        <w:autoSpaceDE w:val="0"/>
        <w:autoSpaceDN w:val="0"/>
        <w:adjustRightInd w:val="0"/>
        <w:spacing w:after="0" w:line="240" w:lineRule="auto"/>
        <w:ind w:left="142"/>
        <w:rPr>
          <w:rFonts w:cstheme="minorHAnsi"/>
          <w:color w:val="000000"/>
        </w:rPr>
      </w:pPr>
      <w:r w:rsidRPr="00A60F05">
        <w:rPr>
          <w:rFonts w:cstheme="minorHAnsi"/>
          <w:i/>
          <w:color w:val="000000"/>
          <w:u w:val="single"/>
        </w:rPr>
        <w:t>Ecosystem</w:t>
      </w:r>
      <w:r w:rsidRPr="00367F2D">
        <w:rPr>
          <w:rFonts w:cstheme="minorHAnsi"/>
          <w:color w:val="000000"/>
        </w:rPr>
        <w:t>: all living and nonliving things</w:t>
      </w:r>
      <w:r>
        <w:rPr>
          <w:rFonts w:cstheme="minorHAnsi"/>
          <w:color w:val="000000"/>
        </w:rPr>
        <w:t xml:space="preserve"> </w:t>
      </w:r>
      <w:r w:rsidRPr="00367F2D">
        <w:rPr>
          <w:rFonts w:cstheme="minorHAnsi"/>
          <w:color w:val="000000"/>
        </w:rPr>
        <w:t>in a particular area</w:t>
      </w:r>
    </w:p>
    <w:p w:rsidR="00367F2D" w:rsidRPr="00367F2D" w:rsidRDefault="00367F2D" w:rsidP="007F2A54">
      <w:pPr>
        <w:autoSpaceDE w:val="0"/>
        <w:autoSpaceDN w:val="0"/>
        <w:adjustRightInd w:val="0"/>
        <w:spacing w:after="0" w:line="240" w:lineRule="auto"/>
        <w:ind w:left="142"/>
        <w:rPr>
          <w:rFonts w:cstheme="minorHAnsi"/>
          <w:color w:val="000000"/>
        </w:rPr>
      </w:pPr>
      <w:r w:rsidRPr="00A60F05">
        <w:rPr>
          <w:rFonts w:cstheme="minorHAnsi"/>
          <w:color w:val="000000"/>
        </w:rPr>
        <w:t>Community</w:t>
      </w:r>
      <w:r w:rsidRPr="00367F2D">
        <w:rPr>
          <w:rFonts w:cstheme="minorHAnsi"/>
          <w:color w:val="000000"/>
        </w:rPr>
        <w:t>: all organisms in an ecosystem</w:t>
      </w:r>
    </w:p>
    <w:p w:rsidR="00367F2D" w:rsidRDefault="00367F2D" w:rsidP="007F2A54">
      <w:pPr>
        <w:autoSpaceDE w:val="0"/>
        <w:autoSpaceDN w:val="0"/>
        <w:adjustRightInd w:val="0"/>
        <w:spacing w:after="0" w:line="240" w:lineRule="auto"/>
        <w:ind w:left="142"/>
        <w:rPr>
          <w:rFonts w:cstheme="minorHAnsi"/>
          <w:color w:val="000000"/>
        </w:rPr>
      </w:pPr>
      <w:r w:rsidRPr="00A60F05">
        <w:rPr>
          <w:rFonts w:cstheme="minorHAnsi"/>
          <w:i/>
          <w:color w:val="000000"/>
          <w:u w:val="single"/>
        </w:rPr>
        <w:t>Population</w:t>
      </w:r>
      <w:r w:rsidRPr="00A60F05">
        <w:rPr>
          <w:rFonts w:cstheme="minorHAnsi"/>
          <w:i/>
          <w:color w:val="000000"/>
        </w:rPr>
        <w:t>:</w:t>
      </w:r>
      <w:r w:rsidRPr="00367F2D">
        <w:rPr>
          <w:rFonts w:cstheme="minorHAnsi"/>
          <w:color w:val="000000"/>
        </w:rPr>
        <w:t xml:space="preserve"> all individuals of a species</w:t>
      </w:r>
      <w:r>
        <w:rPr>
          <w:rFonts w:cstheme="minorHAnsi"/>
          <w:color w:val="000000"/>
        </w:rPr>
        <w:t xml:space="preserve"> </w:t>
      </w:r>
      <w:r w:rsidRPr="00367F2D">
        <w:rPr>
          <w:rFonts w:cstheme="minorHAnsi"/>
          <w:color w:val="000000"/>
        </w:rPr>
        <w:t>in a particular area</w:t>
      </w:r>
    </w:p>
    <w:p w:rsidR="005C19AC" w:rsidRPr="00367F2D" w:rsidRDefault="00367F2D" w:rsidP="007F2A54">
      <w:pPr>
        <w:autoSpaceDE w:val="0"/>
        <w:autoSpaceDN w:val="0"/>
        <w:adjustRightInd w:val="0"/>
        <w:spacing w:after="0" w:line="240" w:lineRule="auto"/>
        <w:ind w:left="142"/>
        <w:rPr>
          <w:rFonts w:cstheme="minorHAnsi"/>
          <w:color w:val="000000"/>
        </w:rPr>
      </w:pPr>
      <w:r w:rsidRPr="00A60F05">
        <w:rPr>
          <w:rFonts w:cstheme="minorHAnsi"/>
          <w:i/>
          <w:color w:val="000000"/>
          <w:u w:val="single"/>
        </w:rPr>
        <w:t>Organism</w:t>
      </w:r>
      <w:r w:rsidRPr="00367F2D">
        <w:rPr>
          <w:rFonts w:cstheme="minorHAnsi"/>
          <w:color w:val="000000"/>
        </w:rPr>
        <w:t>: an individual living thing</w:t>
      </w:r>
    </w:p>
    <w:p w:rsidR="00367F2D" w:rsidRPr="00367F2D" w:rsidRDefault="00367F2D" w:rsidP="007F2A54">
      <w:pPr>
        <w:autoSpaceDE w:val="0"/>
        <w:autoSpaceDN w:val="0"/>
        <w:adjustRightInd w:val="0"/>
        <w:spacing w:after="0" w:line="240" w:lineRule="auto"/>
        <w:ind w:left="142"/>
        <w:rPr>
          <w:rFonts w:cstheme="minorHAnsi"/>
          <w:color w:val="000000"/>
        </w:rPr>
      </w:pPr>
      <w:r w:rsidRPr="00A60F05">
        <w:rPr>
          <w:rFonts w:cstheme="minorHAnsi"/>
          <w:i/>
          <w:color w:val="000000"/>
          <w:u w:val="single"/>
        </w:rPr>
        <w:t>Organ and organ systems</w:t>
      </w:r>
      <w:r w:rsidRPr="00367F2D">
        <w:rPr>
          <w:rFonts w:cstheme="minorHAnsi"/>
          <w:color w:val="000000"/>
        </w:rPr>
        <w:t>: specialized body</w:t>
      </w:r>
      <w:r>
        <w:rPr>
          <w:rFonts w:cstheme="minorHAnsi"/>
          <w:color w:val="000000"/>
        </w:rPr>
        <w:t xml:space="preserve"> </w:t>
      </w:r>
      <w:r w:rsidRPr="00367F2D">
        <w:rPr>
          <w:rFonts w:cstheme="minorHAnsi"/>
          <w:color w:val="000000"/>
        </w:rPr>
        <w:t>parts made up of tissues</w:t>
      </w:r>
    </w:p>
    <w:p w:rsidR="00367F2D" w:rsidRDefault="00367F2D" w:rsidP="007F2A54">
      <w:pPr>
        <w:autoSpaceDE w:val="0"/>
        <w:autoSpaceDN w:val="0"/>
        <w:adjustRightInd w:val="0"/>
        <w:spacing w:after="0" w:line="240" w:lineRule="auto"/>
        <w:ind w:left="142"/>
        <w:rPr>
          <w:rFonts w:cstheme="minorHAnsi"/>
          <w:color w:val="000000"/>
        </w:rPr>
      </w:pPr>
      <w:r w:rsidRPr="00A60F05">
        <w:rPr>
          <w:rFonts w:cstheme="minorHAnsi"/>
          <w:i/>
          <w:color w:val="000000"/>
          <w:u w:val="single"/>
        </w:rPr>
        <w:t>Tissue</w:t>
      </w:r>
      <w:r w:rsidRPr="00367F2D">
        <w:rPr>
          <w:rFonts w:cstheme="minorHAnsi"/>
          <w:color w:val="000000"/>
        </w:rPr>
        <w:t>: a group of similar cells</w:t>
      </w:r>
    </w:p>
    <w:p w:rsidR="00367F2D" w:rsidRPr="00367F2D" w:rsidRDefault="00367F2D" w:rsidP="007F2A54">
      <w:pPr>
        <w:autoSpaceDE w:val="0"/>
        <w:autoSpaceDN w:val="0"/>
        <w:adjustRightInd w:val="0"/>
        <w:spacing w:after="0" w:line="240" w:lineRule="auto"/>
        <w:ind w:left="142"/>
        <w:rPr>
          <w:rFonts w:cstheme="minorHAnsi"/>
          <w:color w:val="000000"/>
        </w:rPr>
      </w:pPr>
      <w:r w:rsidRPr="00A60F05">
        <w:rPr>
          <w:rFonts w:cstheme="minorHAnsi"/>
          <w:i/>
          <w:color w:val="000000"/>
          <w:u w:val="single"/>
        </w:rPr>
        <w:t>Cell</w:t>
      </w:r>
      <w:r w:rsidRPr="00367F2D">
        <w:rPr>
          <w:rFonts w:cstheme="minorHAnsi"/>
          <w:color w:val="000000"/>
        </w:rPr>
        <w:t>: life’s fundamental unit of structure and</w:t>
      </w:r>
      <w:r>
        <w:rPr>
          <w:rFonts w:cstheme="minorHAnsi"/>
          <w:color w:val="000000"/>
        </w:rPr>
        <w:t xml:space="preserve"> </w:t>
      </w:r>
      <w:r w:rsidRPr="00367F2D">
        <w:rPr>
          <w:rFonts w:cstheme="minorHAnsi"/>
          <w:color w:val="000000"/>
        </w:rPr>
        <w:t>function</w:t>
      </w:r>
    </w:p>
    <w:p w:rsidR="00367F2D" w:rsidRPr="00367F2D" w:rsidRDefault="00367F2D" w:rsidP="00A60F05">
      <w:pPr>
        <w:autoSpaceDE w:val="0"/>
        <w:autoSpaceDN w:val="0"/>
        <w:adjustRightInd w:val="0"/>
        <w:spacing w:after="0" w:line="240" w:lineRule="auto"/>
        <w:ind w:left="142"/>
        <w:rPr>
          <w:rFonts w:cstheme="minorHAnsi"/>
          <w:color w:val="000000"/>
        </w:rPr>
      </w:pPr>
      <w:r w:rsidRPr="00A60F05">
        <w:rPr>
          <w:rFonts w:cstheme="minorHAnsi"/>
          <w:i/>
          <w:color w:val="000000"/>
          <w:u w:val="single"/>
        </w:rPr>
        <w:t>Organelle</w:t>
      </w:r>
      <w:r w:rsidRPr="00367F2D">
        <w:rPr>
          <w:rFonts w:cstheme="minorHAnsi"/>
          <w:color w:val="000000"/>
        </w:rPr>
        <w:t>: a structural component of a cell</w:t>
      </w:r>
    </w:p>
    <w:p w:rsidR="007947C2" w:rsidRPr="00A60F05" w:rsidRDefault="00367F2D" w:rsidP="00A60F05">
      <w:pPr>
        <w:autoSpaceDE w:val="0"/>
        <w:autoSpaceDN w:val="0"/>
        <w:adjustRightInd w:val="0"/>
        <w:spacing w:after="0" w:line="240" w:lineRule="auto"/>
        <w:ind w:left="142"/>
        <w:rPr>
          <w:rFonts w:cstheme="minorHAnsi"/>
          <w:color w:val="000000"/>
        </w:rPr>
      </w:pPr>
      <w:r w:rsidRPr="00A60F05">
        <w:rPr>
          <w:rFonts w:cstheme="minorHAnsi"/>
          <w:i/>
          <w:color w:val="000000"/>
          <w:u w:val="single"/>
        </w:rPr>
        <w:t>Molecule</w:t>
      </w:r>
      <w:r w:rsidRPr="00367F2D">
        <w:rPr>
          <w:rFonts w:cstheme="minorHAnsi"/>
          <w:color w:val="000000"/>
        </w:rPr>
        <w:t>: a chemical structure consisting of</w:t>
      </w:r>
      <w:r>
        <w:rPr>
          <w:rFonts w:cstheme="minorHAnsi"/>
          <w:color w:val="000000"/>
        </w:rPr>
        <w:t xml:space="preserve"> </w:t>
      </w:r>
      <w:r w:rsidRPr="00367F2D">
        <w:rPr>
          <w:rFonts w:cstheme="minorHAnsi"/>
          <w:color w:val="000000"/>
        </w:rPr>
        <w:t>atoms</w:t>
      </w:r>
    </w:p>
    <w:p w:rsidR="007947C2" w:rsidRPr="007947C2" w:rsidRDefault="007947C2" w:rsidP="00A60F05">
      <w:pPr>
        <w:autoSpaceDE w:val="0"/>
        <w:autoSpaceDN w:val="0"/>
        <w:adjustRightInd w:val="0"/>
        <w:spacing w:after="0" w:line="240" w:lineRule="auto"/>
        <w:rPr>
          <w:rFonts w:cstheme="minorHAnsi"/>
          <w:color w:val="000000"/>
        </w:rPr>
      </w:pPr>
      <w:r>
        <w:rPr>
          <w:rFonts w:cstheme="minorHAnsi"/>
          <w:color w:val="000000"/>
          <w:u w:val="single"/>
        </w:rPr>
        <w:t>How Organisms interact with their Environment:</w:t>
      </w:r>
      <w:r>
        <w:rPr>
          <w:rFonts w:cstheme="minorHAnsi"/>
          <w:color w:val="000000"/>
        </w:rPr>
        <w:t xml:space="preserve"> includes 2 major processes:</w:t>
      </w:r>
    </w:p>
    <w:p w:rsidR="00A60F05" w:rsidRDefault="007947C2" w:rsidP="00A60F05">
      <w:pPr>
        <w:pStyle w:val="ListParagraph"/>
        <w:numPr>
          <w:ilvl w:val="0"/>
          <w:numId w:val="1"/>
        </w:numPr>
        <w:autoSpaceDE w:val="0"/>
        <w:autoSpaceDN w:val="0"/>
        <w:adjustRightInd w:val="0"/>
        <w:spacing w:after="0" w:line="240" w:lineRule="auto"/>
        <w:rPr>
          <w:rFonts w:cstheme="minorHAnsi"/>
        </w:rPr>
      </w:pPr>
      <w:r w:rsidRPr="00A60F05">
        <w:rPr>
          <w:rFonts w:cstheme="minorHAnsi"/>
        </w:rPr>
        <w:t>Cycling of nutrients, in which materials acquired</w:t>
      </w:r>
      <w:r w:rsidR="00A60F05" w:rsidRPr="00A60F05">
        <w:rPr>
          <w:rFonts w:cstheme="minorHAnsi"/>
        </w:rPr>
        <w:t xml:space="preserve"> </w:t>
      </w:r>
      <w:r w:rsidRPr="00A60F05">
        <w:rPr>
          <w:rFonts w:cstheme="minorHAnsi"/>
        </w:rPr>
        <w:t>by plants eventually return to the soil</w:t>
      </w:r>
    </w:p>
    <w:p w:rsidR="00A60F05" w:rsidRPr="00A60F05" w:rsidRDefault="007947C2" w:rsidP="00A60F05">
      <w:pPr>
        <w:pStyle w:val="ListParagraph"/>
        <w:numPr>
          <w:ilvl w:val="0"/>
          <w:numId w:val="1"/>
        </w:numPr>
        <w:autoSpaceDE w:val="0"/>
        <w:autoSpaceDN w:val="0"/>
        <w:adjustRightInd w:val="0"/>
        <w:spacing w:after="0" w:line="240" w:lineRule="auto"/>
        <w:rPr>
          <w:rFonts w:cstheme="minorHAnsi"/>
        </w:rPr>
      </w:pPr>
      <w:r w:rsidRPr="00A60F05">
        <w:rPr>
          <w:rFonts w:cstheme="minorHAnsi"/>
        </w:rPr>
        <w:t>The flow of energy from</w:t>
      </w:r>
      <w:r w:rsidRPr="00A60F05">
        <w:rPr>
          <w:rFonts w:cstheme="minorHAnsi"/>
          <w:color w:val="000000"/>
        </w:rPr>
        <w:t xml:space="preserve"> sunlight to producers to</w:t>
      </w:r>
      <w:r w:rsidR="00A60F05" w:rsidRPr="00A60F05">
        <w:rPr>
          <w:rFonts w:eastAsia="Wingdings-Regular" w:cstheme="minorHAnsi"/>
          <w:color w:val="9BCDCD"/>
        </w:rPr>
        <w:t xml:space="preserve"> </w:t>
      </w:r>
      <w:r w:rsidRPr="00A60F05">
        <w:rPr>
          <w:rFonts w:cstheme="minorHAnsi"/>
          <w:color w:val="000000"/>
        </w:rPr>
        <w:t>Consumers</w:t>
      </w:r>
      <w:r w:rsidR="00A60F05" w:rsidRPr="00A60F05">
        <w:rPr>
          <w:rFonts w:cstheme="minorHAnsi"/>
          <w:color w:val="000000"/>
        </w:rPr>
        <w:t xml:space="preserve"> </w:t>
      </w:r>
    </w:p>
    <w:p w:rsidR="00A60F05" w:rsidRDefault="00A60F05" w:rsidP="00A60F05">
      <w:pPr>
        <w:autoSpaceDE w:val="0"/>
        <w:autoSpaceDN w:val="0"/>
        <w:adjustRightInd w:val="0"/>
        <w:spacing w:after="0" w:line="240" w:lineRule="auto"/>
        <w:rPr>
          <w:rFonts w:cstheme="minorHAnsi"/>
          <w:color w:val="000000"/>
        </w:rPr>
      </w:pPr>
      <w:r w:rsidRPr="00A60F05">
        <w:rPr>
          <w:rFonts w:cstheme="minorHAnsi"/>
          <w:color w:val="000000"/>
          <w:u w:val="single"/>
        </w:rPr>
        <w:t>Structure</w:t>
      </w:r>
      <w:r w:rsidR="007947C2" w:rsidRPr="00A60F05">
        <w:rPr>
          <w:rFonts w:cstheme="minorHAnsi"/>
          <w:color w:val="000000"/>
          <w:u w:val="single"/>
        </w:rPr>
        <w:t xml:space="preserve"> and Function</w:t>
      </w:r>
      <w:r>
        <w:rPr>
          <w:rFonts w:cstheme="minorHAnsi"/>
          <w:color w:val="000000"/>
        </w:rPr>
        <w:t>: S</w:t>
      </w:r>
      <w:r w:rsidR="007947C2">
        <w:rPr>
          <w:rFonts w:cstheme="minorHAnsi"/>
          <w:color w:val="000000"/>
        </w:rPr>
        <w:t>truc</w:t>
      </w:r>
      <w:r>
        <w:rPr>
          <w:rFonts w:cstheme="minorHAnsi"/>
          <w:color w:val="000000"/>
        </w:rPr>
        <w:t>ture correlates with function at</w:t>
      </w:r>
      <w:r w:rsidR="007947C2">
        <w:rPr>
          <w:rFonts w:cstheme="minorHAnsi"/>
          <w:color w:val="000000"/>
        </w:rPr>
        <w:t xml:space="preserve"> all levels of biological organization</w:t>
      </w:r>
      <w:r>
        <w:rPr>
          <w:rFonts w:cstheme="minorHAnsi"/>
          <w:color w:val="000000"/>
        </w:rPr>
        <w:t>.</w:t>
      </w:r>
    </w:p>
    <w:p w:rsidR="007947C2" w:rsidRDefault="00A60F05" w:rsidP="00A60F05">
      <w:pPr>
        <w:autoSpaceDE w:val="0"/>
        <w:autoSpaceDN w:val="0"/>
        <w:adjustRightInd w:val="0"/>
        <w:spacing w:after="0" w:line="240" w:lineRule="auto"/>
        <w:rPr>
          <w:rFonts w:cstheme="minorHAnsi"/>
          <w:color w:val="000000"/>
        </w:rPr>
      </w:pPr>
      <w:proofErr w:type="gramStart"/>
      <w:r>
        <w:rPr>
          <w:rFonts w:cstheme="minorHAnsi"/>
          <w:color w:val="000000"/>
        </w:rPr>
        <w:t>Ex.</w:t>
      </w:r>
      <w:proofErr w:type="gramEnd"/>
      <w:r>
        <w:rPr>
          <w:rFonts w:cstheme="minorHAnsi"/>
          <w:color w:val="000000"/>
        </w:rPr>
        <w:t xml:space="preserve"> </w:t>
      </w:r>
      <w:r w:rsidR="007947C2">
        <w:rPr>
          <w:rFonts w:cstheme="minorHAnsi"/>
          <w:color w:val="000000"/>
        </w:rPr>
        <w:t xml:space="preserve"> </w:t>
      </w:r>
      <w:r>
        <w:rPr>
          <w:rFonts w:cstheme="minorHAnsi"/>
          <w:color w:val="000000"/>
        </w:rPr>
        <w:t>A bird’s wings have aerodynamically efficient shape, or infolding of membrane in mitochondria to increase surface area.</w:t>
      </w:r>
    </w:p>
    <w:p w:rsidR="00A60F05" w:rsidRPr="00A60F05" w:rsidRDefault="00A60F05" w:rsidP="00A60F05">
      <w:pPr>
        <w:autoSpaceDE w:val="0"/>
        <w:autoSpaceDN w:val="0"/>
        <w:adjustRightInd w:val="0"/>
        <w:spacing w:after="0" w:line="240" w:lineRule="auto"/>
        <w:rPr>
          <w:rFonts w:cstheme="minorHAnsi"/>
        </w:rPr>
      </w:pPr>
      <w:r>
        <w:rPr>
          <w:rFonts w:cstheme="minorHAnsi"/>
          <w:color w:val="000000"/>
          <w:u w:val="single"/>
        </w:rPr>
        <w:t>Cells The basic Unit of life</w:t>
      </w:r>
      <w:r>
        <w:rPr>
          <w:rFonts w:cstheme="minorHAnsi"/>
          <w:color w:val="000000"/>
        </w:rPr>
        <w:t xml:space="preserve">: </w:t>
      </w:r>
      <w:r w:rsidRPr="00A60F05">
        <w:rPr>
          <w:rFonts w:cstheme="minorHAnsi"/>
        </w:rPr>
        <w:t>The cell is the lowest level of organization that can</w:t>
      </w:r>
    </w:p>
    <w:p w:rsidR="00A60F05" w:rsidRPr="00A60F05" w:rsidRDefault="00A60F05" w:rsidP="00A60F05">
      <w:pPr>
        <w:autoSpaceDE w:val="0"/>
        <w:autoSpaceDN w:val="0"/>
        <w:adjustRightInd w:val="0"/>
        <w:spacing w:after="0" w:line="240" w:lineRule="auto"/>
        <w:rPr>
          <w:rFonts w:cstheme="minorHAnsi"/>
        </w:rPr>
      </w:pPr>
      <w:proofErr w:type="gramStart"/>
      <w:r w:rsidRPr="00A60F05">
        <w:rPr>
          <w:rFonts w:cstheme="minorHAnsi"/>
        </w:rPr>
        <w:t>perform</w:t>
      </w:r>
      <w:proofErr w:type="gramEnd"/>
      <w:r w:rsidRPr="00A60F05">
        <w:rPr>
          <w:rFonts w:cstheme="minorHAnsi"/>
        </w:rPr>
        <w:t xml:space="preserve"> </w:t>
      </w:r>
      <w:r w:rsidRPr="00A60F05">
        <w:rPr>
          <w:rFonts w:cstheme="minorHAnsi"/>
          <w:i/>
          <w:iCs/>
        </w:rPr>
        <w:t xml:space="preserve">all </w:t>
      </w:r>
      <w:r w:rsidRPr="00A60F05">
        <w:rPr>
          <w:rFonts w:cstheme="minorHAnsi"/>
        </w:rPr>
        <w:t>activities of life.</w:t>
      </w:r>
      <w:r w:rsidRPr="00A60F05">
        <w:rPr>
          <w:rFonts w:cstheme="minorHAnsi"/>
          <w:sz w:val="56"/>
          <w:szCs w:val="56"/>
        </w:rPr>
        <w:t xml:space="preserve"> </w:t>
      </w:r>
      <w:r w:rsidRPr="00A60F05">
        <w:rPr>
          <w:rFonts w:cstheme="minorHAnsi"/>
        </w:rPr>
        <w:t>The ability of cells to divide is the basis of all</w:t>
      </w:r>
    </w:p>
    <w:p w:rsidR="00A60F05" w:rsidRPr="00A60F05" w:rsidRDefault="00A60F05" w:rsidP="00A60F05">
      <w:pPr>
        <w:autoSpaceDE w:val="0"/>
        <w:autoSpaceDN w:val="0"/>
        <w:adjustRightInd w:val="0"/>
        <w:spacing w:after="0" w:line="240" w:lineRule="auto"/>
        <w:rPr>
          <w:rFonts w:cstheme="minorHAnsi"/>
        </w:rPr>
      </w:pPr>
      <w:proofErr w:type="gramStart"/>
      <w:r w:rsidRPr="00A60F05">
        <w:rPr>
          <w:rFonts w:cstheme="minorHAnsi"/>
        </w:rPr>
        <w:t>reproduction</w:t>
      </w:r>
      <w:proofErr w:type="gramEnd"/>
      <w:r w:rsidRPr="00A60F05">
        <w:rPr>
          <w:rFonts w:cstheme="minorHAnsi"/>
        </w:rPr>
        <w:t>, growth, and repair of multi-cellular organisms.</w:t>
      </w:r>
    </w:p>
    <w:p w:rsidR="00A60F05" w:rsidRDefault="00A60F05" w:rsidP="00A60F05">
      <w:pPr>
        <w:autoSpaceDE w:val="0"/>
        <w:autoSpaceDN w:val="0"/>
        <w:adjustRightInd w:val="0"/>
        <w:spacing w:after="0" w:line="240" w:lineRule="auto"/>
        <w:rPr>
          <w:rFonts w:cstheme="minorHAnsi"/>
        </w:rPr>
      </w:pPr>
      <w:r w:rsidRPr="00A60F05">
        <w:rPr>
          <w:rFonts w:cstheme="minorHAnsi"/>
        </w:rPr>
        <w:t>There are two types of cells, however all cells are enclosed by a membrane and use DNA as genetic information</w:t>
      </w:r>
      <w:r>
        <w:rPr>
          <w:rFonts w:cstheme="minorHAnsi"/>
        </w:rPr>
        <w:t>.</w:t>
      </w:r>
    </w:p>
    <w:p w:rsidR="00A60F05" w:rsidRPr="00A60F05" w:rsidRDefault="00A60F05" w:rsidP="00A60F05">
      <w:pPr>
        <w:pStyle w:val="ListParagraph"/>
        <w:numPr>
          <w:ilvl w:val="0"/>
          <w:numId w:val="2"/>
        </w:numPr>
        <w:autoSpaceDE w:val="0"/>
        <w:autoSpaceDN w:val="0"/>
        <w:adjustRightInd w:val="0"/>
        <w:spacing w:after="0" w:line="240" w:lineRule="auto"/>
        <w:rPr>
          <w:rFonts w:eastAsiaTheme="minorEastAsia" w:cstheme="minorHAnsi"/>
          <w:color w:val="000000"/>
          <w:lang w:eastAsia="en-CA"/>
        </w:rPr>
      </w:pPr>
      <w:r w:rsidRPr="00A60F05">
        <w:rPr>
          <w:rFonts w:eastAsiaTheme="minorEastAsia" w:cstheme="minorHAnsi"/>
          <w:color w:val="000000"/>
          <w:lang w:eastAsia="en-CA"/>
        </w:rPr>
        <w:t>Eukaryotic: divided into organelles; DNA in nucleus</w:t>
      </w:r>
    </w:p>
    <w:p w:rsidR="00A60F05" w:rsidRDefault="00A60F05" w:rsidP="00A60F05">
      <w:pPr>
        <w:pStyle w:val="ListParagraph"/>
        <w:numPr>
          <w:ilvl w:val="0"/>
          <w:numId w:val="2"/>
        </w:numPr>
        <w:autoSpaceDE w:val="0"/>
        <w:autoSpaceDN w:val="0"/>
        <w:adjustRightInd w:val="0"/>
        <w:spacing w:after="0" w:line="240" w:lineRule="auto"/>
        <w:rPr>
          <w:rFonts w:eastAsiaTheme="minorEastAsia" w:cstheme="minorHAnsi"/>
          <w:color w:val="000000"/>
          <w:lang w:eastAsia="en-CA"/>
        </w:rPr>
      </w:pPr>
      <w:r w:rsidRPr="00A60F05">
        <w:rPr>
          <w:rFonts w:eastAsiaTheme="minorEastAsia" w:cstheme="minorHAnsi"/>
          <w:color w:val="000000"/>
          <w:lang w:eastAsia="en-CA"/>
        </w:rPr>
        <w:t>Prokaryotic: lack organelles; DNA not separated in a nucleus</w:t>
      </w:r>
      <w:r w:rsidR="004C4AFF">
        <w:rPr>
          <w:rFonts w:eastAsiaTheme="minorEastAsia" w:cstheme="minorHAnsi"/>
          <w:color w:val="000000"/>
          <w:lang w:eastAsia="en-CA"/>
        </w:rPr>
        <w:t xml:space="preserve"> (single celled only)</w:t>
      </w:r>
    </w:p>
    <w:p w:rsidR="005D2EDC" w:rsidRDefault="005D2EDC" w:rsidP="005D2EDC">
      <w:pPr>
        <w:autoSpaceDE w:val="0"/>
        <w:autoSpaceDN w:val="0"/>
        <w:adjustRightInd w:val="0"/>
        <w:spacing w:after="0" w:line="240" w:lineRule="auto"/>
        <w:rPr>
          <w:rFonts w:cstheme="minorHAnsi"/>
        </w:rPr>
      </w:pPr>
      <w:r w:rsidRPr="005D2EDC">
        <w:rPr>
          <w:rFonts w:cstheme="minorHAnsi"/>
          <w:color w:val="000000"/>
          <w:u w:val="single"/>
        </w:rPr>
        <w:t>Continuity of Life (DNA)</w:t>
      </w:r>
      <w:proofErr w:type="gramStart"/>
      <w:r>
        <w:rPr>
          <w:rFonts w:cstheme="minorHAnsi"/>
          <w:color w:val="000000"/>
        </w:rPr>
        <w:t>:</w:t>
      </w:r>
      <w:r w:rsidRPr="005D2EDC">
        <w:rPr>
          <w:rFonts w:cstheme="minorHAnsi"/>
        </w:rPr>
        <w:t>Cells</w:t>
      </w:r>
      <w:proofErr w:type="gramEnd"/>
      <w:r w:rsidRPr="005D2EDC">
        <w:rPr>
          <w:rFonts w:cstheme="minorHAnsi"/>
        </w:rPr>
        <w:t xml:space="preserve"> contain DNA, the heritable information that</w:t>
      </w:r>
      <w:r>
        <w:rPr>
          <w:rFonts w:cstheme="minorHAnsi"/>
          <w:color w:val="000000"/>
        </w:rPr>
        <w:t xml:space="preserve"> </w:t>
      </w:r>
      <w:r w:rsidRPr="005D2EDC">
        <w:rPr>
          <w:rFonts w:cstheme="minorHAnsi"/>
        </w:rPr>
        <w:t>directs the cell’s activities. Genes are the units of inheritance that transmit</w:t>
      </w:r>
      <w:r>
        <w:rPr>
          <w:rFonts w:cstheme="minorHAnsi"/>
          <w:color w:val="000000"/>
        </w:rPr>
        <w:t xml:space="preserve"> </w:t>
      </w:r>
      <w:r w:rsidRPr="005D2EDC">
        <w:rPr>
          <w:rFonts w:cstheme="minorHAnsi"/>
        </w:rPr>
        <w:t>information from parents to offspring</w:t>
      </w:r>
      <w:r>
        <w:rPr>
          <w:rFonts w:cstheme="minorHAnsi"/>
        </w:rPr>
        <w:t>.</w:t>
      </w:r>
    </w:p>
    <w:p w:rsidR="00F40629" w:rsidRDefault="005D2EDC" w:rsidP="00F40629">
      <w:pPr>
        <w:autoSpaceDE w:val="0"/>
        <w:autoSpaceDN w:val="0"/>
        <w:adjustRightInd w:val="0"/>
        <w:spacing w:after="0" w:line="240" w:lineRule="auto"/>
        <w:rPr>
          <w:rFonts w:cstheme="minorHAnsi"/>
        </w:rPr>
      </w:pPr>
      <w:r w:rsidRPr="00F40629">
        <w:rPr>
          <w:rFonts w:cstheme="minorHAnsi"/>
          <w:u w:val="single"/>
        </w:rPr>
        <w:t>Biological Regulation Systems</w:t>
      </w:r>
      <w:r w:rsidR="00F40629">
        <w:rPr>
          <w:rFonts w:cstheme="minorHAnsi"/>
        </w:rPr>
        <w:t xml:space="preserve">: </w:t>
      </w:r>
      <w:r w:rsidR="00F40629" w:rsidRPr="00F40629">
        <w:rPr>
          <w:rFonts w:cstheme="minorHAnsi"/>
        </w:rPr>
        <w:t>Regulatory systems ensure a dynamic balance in</w:t>
      </w:r>
      <w:r w:rsidR="00F40629">
        <w:rPr>
          <w:rFonts w:cstheme="minorHAnsi"/>
        </w:rPr>
        <w:t xml:space="preserve"> </w:t>
      </w:r>
      <w:r w:rsidR="00F40629" w:rsidRPr="00F40629">
        <w:rPr>
          <w:rFonts w:cstheme="minorHAnsi"/>
        </w:rPr>
        <w:t>living systems. Chemical processes are catalyzed (accelerated)</w:t>
      </w:r>
      <w:r w:rsidR="00F40629">
        <w:rPr>
          <w:rFonts w:cstheme="minorHAnsi"/>
        </w:rPr>
        <w:t xml:space="preserve"> </w:t>
      </w:r>
      <w:r w:rsidR="00F40629" w:rsidRPr="00F40629">
        <w:rPr>
          <w:rFonts w:cstheme="minorHAnsi"/>
        </w:rPr>
        <w:t>by enzymes. Many biological processes are self-regulating: the</w:t>
      </w:r>
      <w:r w:rsidR="00F40629">
        <w:rPr>
          <w:rFonts w:cstheme="minorHAnsi"/>
        </w:rPr>
        <w:t xml:space="preserve"> </w:t>
      </w:r>
      <w:r w:rsidR="00F40629" w:rsidRPr="00F40629">
        <w:rPr>
          <w:rFonts w:cstheme="minorHAnsi"/>
        </w:rPr>
        <w:t>product regulates the process itself.</w:t>
      </w:r>
      <w:r w:rsidR="00F40629">
        <w:rPr>
          <w:rFonts w:cstheme="minorHAnsi"/>
        </w:rPr>
        <w:t xml:space="preserve"> There are two types:</w:t>
      </w:r>
    </w:p>
    <w:p w:rsidR="00F40629" w:rsidRPr="00F40629" w:rsidRDefault="00F40629" w:rsidP="00F40629">
      <w:pPr>
        <w:pStyle w:val="ListParagraph"/>
        <w:numPr>
          <w:ilvl w:val="0"/>
          <w:numId w:val="3"/>
        </w:numPr>
        <w:autoSpaceDE w:val="0"/>
        <w:autoSpaceDN w:val="0"/>
        <w:adjustRightInd w:val="0"/>
        <w:spacing w:after="0" w:line="240" w:lineRule="auto"/>
        <w:rPr>
          <w:rFonts w:cstheme="minorHAnsi"/>
          <w:bCs/>
        </w:rPr>
      </w:pPr>
      <w:r w:rsidRPr="00F40629">
        <w:rPr>
          <w:rFonts w:cstheme="minorHAnsi"/>
          <w:bCs/>
        </w:rPr>
        <w:t>Negative feedback: the accumulation of a product slows down the process itself.</w:t>
      </w:r>
      <w:r>
        <w:rPr>
          <w:rFonts w:cstheme="minorHAnsi"/>
          <w:bCs/>
        </w:rPr>
        <w:t xml:space="preserve"> Ex. Blood sugar level.</w:t>
      </w:r>
    </w:p>
    <w:p w:rsidR="00B11A4C" w:rsidRDefault="00F40629" w:rsidP="00B11A4C">
      <w:pPr>
        <w:autoSpaceDE w:val="0"/>
        <w:autoSpaceDN w:val="0"/>
        <w:adjustRightInd w:val="0"/>
        <w:spacing w:after="0" w:line="240" w:lineRule="auto"/>
        <w:rPr>
          <w:rFonts w:ascii="Arial" w:hAnsi="Arial" w:cs="Arial"/>
          <w:sz w:val="76"/>
          <w:szCs w:val="76"/>
        </w:rPr>
      </w:pPr>
      <w:r w:rsidRPr="00F40629">
        <w:rPr>
          <w:rFonts w:cstheme="minorHAnsi"/>
          <w:bCs/>
        </w:rPr>
        <w:t>Positive feedback: is less common, as the product speeds up its own production</w:t>
      </w:r>
      <w:r>
        <w:rPr>
          <w:rFonts w:cstheme="minorHAnsi"/>
          <w:bCs/>
        </w:rPr>
        <w:t xml:space="preserve">. Ex when you cut yourself platelets in your blood begin to </w:t>
      </w:r>
      <w:r w:rsidR="00B11A4C">
        <w:rPr>
          <w:rFonts w:cstheme="minorHAnsi"/>
          <w:bCs/>
        </w:rPr>
        <w:t>collect</w:t>
      </w:r>
      <w:r>
        <w:rPr>
          <w:rFonts w:cstheme="minorHAnsi"/>
          <w:bCs/>
        </w:rPr>
        <w:t xml:space="preserve"> at the site releasing chemicals that attract more platelets.</w:t>
      </w:r>
      <w:r w:rsidR="00B11A4C" w:rsidRPr="00B11A4C">
        <w:rPr>
          <w:rFonts w:ascii="Arial" w:hAnsi="Arial" w:cs="Arial"/>
          <w:sz w:val="76"/>
          <w:szCs w:val="76"/>
        </w:rPr>
        <w:t xml:space="preserve"> </w:t>
      </w:r>
    </w:p>
    <w:p w:rsidR="00BA3A73" w:rsidRPr="00D15798" w:rsidRDefault="00B11A4C" w:rsidP="00BA3A73">
      <w:pPr>
        <w:autoSpaceDE w:val="0"/>
        <w:autoSpaceDN w:val="0"/>
        <w:adjustRightInd w:val="0"/>
        <w:spacing w:after="0" w:line="240" w:lineRule="auto"/>
        <w:rPr>
          <w:rFonts w:cstheme="minorHAnsi"/>
          <w:b/>
          <w:bCs/>
          <w:color w:val="000000"/>
          <w:sz w:val="56"/>
          <w:szCs w:val="56"/>
        </w:rPr>
      </w:pPr>
      <w:r w:rsidRPr="00B11A4C">
        <w:rPr>
          <w:rFonts w:cstheme="minorHAnsi"/>
          <w:u w:val="single"/>
        </w:rPr>
        <w:t>Evolution accounts for the unity and diversity of life (CORE THEME!)</w:t>
      </w:r>
      <w:r w:rsidR="004C4AFF" w:rsidRPr="004C4AFF">
        <w:rPr>
          <w:rFonts w:ascii="Arial" w:hAnsi="Arial" w:cs="Arial"/>
          <w:sz w:val="56"/>
          <w:szCs w:val="56"/>
        </w:rPr>
        <w:t xml:space="preserve"> </w:t>
      </w:r>
      <w:r w:rsidR="004C4AFF" w:rsidRPr="004C4AFF">
        <w:rPr>
          <w:rFonts w:cstheme="minorHAnsi"/>
        </w:rPr>
        <w:t>Underlying life’s diversity is a striking unity, especially at lower levels of organization. In eukaryotes, unity is evident in details of cell structure</w:t>
      </w:r>
      <w:r w:rsidR="004C4AFF">
        <w:rPr>
          <w:rFonts w:cstheme="minorHAnsi"/>
        </w:rPr>
        <w:t xml:space="preserve">. Ex. The same </w:t>
      </w:r>
      <w:r w:rsidR="00BA3A73">
        <w:rPr>
          <w:rFonts w:cstheme="minorHAnsi"/>
        </w:rPr>
        <w:t>cilia found</w:t>
      </w:r>
      <w:r w:rsidR="004C4AFF">
        <w:rPr>
          <w:rFonts w:cstheme="minorHAnsi"/>
        </w:rPr>
        <w:t xml:space="preserve"> in single celled Paramecium is also found in trout cells.</w:t>
      </w:r>
      <w:r w:rsidR="00BA3A73">
        <w:rPr>
          <w:rFonts w:cstheme="minorHAnsi"/>
        </w:rPr>
        <w:t xml:space="preserve"> Charles </w:t>
      </w:r>
      <w:r w:rsidR="00BA3A73" w:rsidRPr="00D15798">
        <w:rPr>
          <w:rFonts w:cstheme="minorHAnsi"/>
        </w:rPr>
        <w:t xml:space="preserve">Darwin published the </w:t>
      </w:r>
      <w:r w:rsidR="00BA3A73" w:rsidRPr="00D15798">
        <w:rPr>
          <w:rFonts w:cstheme="minorHAnsi"/>
          <w:i/>
          <w:iCs/>
        </w:rPr>
        <w:t xml:space="preserve">On the Origin of Species by Natural Selection </w:t>
      </w:r>
      <w:r w:rsidR="00BA3A73" w:rsidRPr="00D15798">
        <w:rPr>
          <w:rFonts w:cstheme="minorHAnsi"/>
          <w:iCs/>
        </w:rPr>
        <w:t>(1859) in which two main points were articulated:</w:t>
      </w:r>
      <w:r w:rsidR="00BA3A73" w:rsidRPr="00D15798">
        <w:rPr>
          <w:rFonts w:cstheme="minorHAnsi"/>
          <w:b/>
          <w:bCs/>
          <w:color w:val="000000"/>
          <w:sz w:val="56"/>
          <w:szCs w:val="56"/>
        </w:rPr>
        <w:t xml:space="preserve"> </w:t>
      </w:r>
    </w:p>
    <w:p w:rsidR="00BA3A73" w:rsidRPr="00D15798" w:rsidRDefault="00BA3A73" w:rsidP="00BA3A73">
      <w:pPr>
        <w:pStyle w:val="ListParagraph"/>
        <w:numPr>
          <w:ilvl w:val="0"/>
          <w:numId w:val="3"/>
        </w:numPr>
        <w:autoSpaceDE w:val="0"/>
        <w:autoSpaceDN w:val="0"/>
        <w:adjustRightInd w:val="0"/>
        <w:spacing w:after="0" w:line="240" w:lineRule="auto"/>
        <w:rPr>
          <w:rFonts w:eastAsiaTheme="minorEastAsia" w:cstheme="minorHAnsi"/>
          <w:color w:val="000000"/>
          <w:lang w:eastAsia="en-CA"/>
        </w:rPr>
      </w:pPr>
      <w:r w:rsidRPr="00D15798">
        <w:rPr>
          <w:rFonts w:eastAsiaTheme="minorEastAsia" w:cstheme="minorHAnsi"/>
          <w:bCs/>
          <w:color w:val="000000"/>
          <w:lang w:eastAsia="en-CA"/>
        </w:rPr>
        <w:t xml:space="preserve">Descent with modification </w:t>
      </w:r>
      <w:r w:rsidRPr="00D15798">
        <w:rPr>
          <w:rFonts w:eastAsiaTheme="minorEastAsia" w:cstheme="minorHAnsi"/>
          <w:color w:val="000000"/>
          <w:lang w:eastAsia="en-CA"/>
        </w:rPr>
        <w:t>(the view that contemporary species arose from a succession of ancestors)</w:t>
      </w:r>
    </w:p>
    <w:p w:rsidR="00F40629" w:rsidRPr="00D15798" w:rsidRDefault="00BA3A73" w:rsidP="00BA3A73">
      <w:pPr>
        <w:pStyle w:val="ListParagraph"/>
        <w:numPr>
          <w:ilvl w:val="0"/>
          <w:numId w:val="3"/>
        </w:numPr>
        <w:autoSpaceDE w:val="0"/>
        <w:autoSpaceDN w:val="0"/>
        <w:adjustRightInd w:val="0"/>
        <w:spacing w:after="0" w:line="240" w:lineRule="auto"/>
        <w:rPr>
          <w:rFonts w:eastAsiaTheme="minorEastAsia" w:cstheme="minorHAnsi"/>
          <w:color w:val="000000"/>
          <w:lang w:eastAsia="en-CA"/>
        </w:rPr>
      </w:pPr>
      <w:r w:rsidRPr="00D15798">
        <w:rPr>
          <w:rFonts w:eastAsiaTheme="minorEastAsia" w:cstheme="minorHAnsi"/>
          <w:bCs/>
          <w:color w:val="000000"/>
          <w:lang w:eastAsia="en-CA"/>
        </w:rPr>
        <w:t xml:space="preserve">Natural selection </w:t>
      </w:r>
      <w:r w:rsidRPr="00D15798">
        <w:rPr>
          <w:rFonts w:eastAsiaTheme="minorEastAsia" w:cstheme="minorHAnsi"/>
          <w:color w:val="000000"/>
          <w:lang w:eastAsia="en-CA"/>
        </w:rPr>
        <w:t>(a proposed mechanism for descent with modification)</w:t>
      </w:r>
    </w:p>
    <w:p w:rsidR="00492512" w:rsidRDefault="00492512" w:rsidP="00103B7F">
      <w:pPr>
        <w:autoSpaceDE w:val="0"/>
        <w:autoSpaceDN w:val="0"/>
        <w:adjustRightInd w:val="0"/>
        <w:spacing w:after="0" w:line="240" w:lineRule="auto"/>
        <w:rPr>
          <w:rFonts w:cstheme="minorHAnsi"/>
          <w:color w:val="000000"/>
          <w:u w:val="single"/>
        </w:rPr>
      </w:pPr>
    </w:p>
    <w:p w:rsidR="00492512" w:rsidRDefault="00492512" w:rsidP="00103B7F">
      <w:pPr>
        <w:autoSpaceDE w:val="0"/>
        <w:autoSpaceDN w:val="0"/>
        <w:adjustRightInd w:val="0"/>
        <w:spacing w:after="0" w:line="240" w:lineRule="auto"/>
        <w:rPr>
          <w:rFonts w:cstheme="minorHAnsi"/>
          <w:color w:val="000000"/>
          <w:u w:val="single"/>
        </w:rPr>
      </w:pPr>
    </w:p>
    <w:p w:rsidR="00D15798" w:rsidRPr="00D15798" w:rsidRDefault="00103B7F" w:rsidP="00103B7F">
      <w:pPr>
        <w:autoSpaceDE w:val="0"/>
        <w:autoSpaceDN w:val="0"/>
        <w:adjustRightInd w:val="0"/>
        <w:spacing w:after="0" w:line="240" w:lineRule="auto"/>
        <w:rPr>
          <w:rFonts w:cstheme="minorHAnsi"/>
          <w:color w:val="000000"/>
          <w:u w:val="single"/>
        </w:rPr>
      </w:pPr>
      <w:r w:rsidRPr="00D15798">
        <w:rPr>
          <w:rFonts w:cstheme="minorHAnsi"/>
          <w:color w:val="000000"/>
          <w:u w:val="single"/>
        </w:rPr>
        <w:t>The Tree of Life</w:t>
      </w:r>
      <w:r w:rsidR="00D15798" w:rsidRPr="00D15798">
        <w:rPr>
          <w:rFonts w:cstheme="minorHAnsi"/>
          <w:color w:val="000000"/>
          <w:u w:val="single"/>
        </w:rPr>
        <w:t xml:space="preserve"> </w:t>
      </w:r>
    </w:p>
    <w:p w:rsidR="00103B7F" w:rsidRPr="00D15798" w:rsidRDefault="00D15798" w:rsidP="00103B7F">
      <w:pPr>
        <w:autoSpaceDE w:val="0"/>
        <w:autoSpaceDN w:val="0"/>
        <w:adjustRightInd w:val="0"/>
        <w:spacing w:after="0" w:line="240" w:lineRule="auto"/>
        <w:rPr>
          <w:rFonts w:cstheme="minorHAnsi"/>
          <w:color w:val="000000"/>
        </w:rPr>
      </w:pPr>
      <w:r w:rsidRPr="00D15798">
        <w:rPr>
          <w:rFonts w:cstheme="minorHAnsi"/>
          <w:color w:val="000000"/>
        </w:rPr>
        <w:t>Biologists often show evolutionary relationships in a treelike diagram</w:t>
      </w:r>
      <w:r>
        <w:rPr>
          <w:rFonts w:cstheme="minorHAnsi"/>
          <w:color w:val="000000"/>
        </w:rPr>
        <w:t xml:space="preserve">. </w:t>
      </w:r>
      <w:r w:rsidR="00103B7F" w:rsidRPr="00D15798">
        <w:rPr>
          <w:rFonts w:cstheme="minorHAnsi"/>
          <w:color w:val="000000"/>
        </w:rPr>
        <w:t>Related organisms have similar adapted features</w:t>
      </w:r>
      <w:r>
        <w:rPr>
          <w:rFonts w:cstheme="minorHAnsi"/>
          <w:color w:val="000000"/>
        </w:rPr>
        <w:t xml:space="preserve">. </w:t>
      </w:r>
      <w:r w:rsidR="00103B7F" w:rsidRPr="00D15798">
        <w:rPr>
          <w:rFonts w:cstheme="minorHAnsi"/>
          <w:color w:val="000000"/>
        </w:rPr>
        <w:t>This connects life’s unity and diversity to descent with modification</w:t>
      </w:r>
      <w:r>
        <w:rPr>
          <w:rFonts w:cstheme="minorHAnsi"/>
          <w:color w:val="000000"/>
        </w:rPr>
        <w:t xml:space="preserve">. </w:t>
      </w:r>
      <w:r w:rsidR="00103B7F" w:rsidRPr="00D15798">
        <w:rPr>
          <w:rFonts w:cstheme="minorHAnsi"/>
          <w:color w:val="000000"/>
        </w:rPr>
        <w:t>Natural selection eventually produces new species from ancestral species</w:t>
      </w:r>
      <w:r w:rsidRPr="00D15798">
        <w:rPr>
          <w:rFonts w:cstheme="minorHAnsi"/>
          <w:color w:val="000000"/>
        </w:rPr>
        <w:t xml:space="preserve">. </w:t>
      </w:r>
    </w:p>
    <w:p w:rsidR="00D15798" w:rsidRPr="00FD6638" w:rsidRDefault="00065145" w:rsidP="00D15798">
      <w:pPr>
        <w:autoSpaceDE w:val="0"/>
        <w:autoSpaceDN w:val="0"/>
        <w:adjustRightInd w:val="0"/>
        <w:spacing w:after="0" w:line="240" w:lineRule="auto"/>
        <w:rPr>
          <w:rFonts w:cstheme="minorHAnsi"/>
          <w:b/>
          <w:color w:val="000000"/>
        </w:rPr>
      </w:pPr>
      <w:r w:rsidRPr="00FD6638">
        <w:rPr>
          <w:rFonts w:cstheme="minorHAnsi"/>
          <w:b/>
          <w:noProof/>
          <w:color w:val="000000"/>
        </w:rPr>
        <w:drawing>
          <wp:anchor distT="0" distB="0" distL="114300" distR="114300" simplePos="0" relativeHeight="251658240" behindDoc="1" locked="0" layoutInCell="1" allowOverlap="1">
            <wp:simplePos x="0" y="0"/>
            <wp:positionH relativeFrom="column">
              <wp:posOffset>3257550</wp:posOffset>
            </wp:positionH>
            <wp:positionV relativeFrom="paragraph">
              <wp:posOffset>124460</wp:posOffset>
            </wp:positionV>
            <wp:extent cx="2705100" cy="3695700"/>
            <wp:effectExtent l="19050" t="0" r="0" b="0"/>
            <wp:wrapTight wrapText="bothSides">
              <wp:wrapPolygon edited="0">
                <wp:start x="-152" y="0"/>
                <wp:lineTo x="-152" y="21489"/>
                <wp:lineTo x="21600" y="21489"/>
                <wp:lineTo x="21600" y="0"/>
                <wp:lineTo x="-152" y="0"/>
              </wp:wrapPolygon>
            </wp:wrapTight>
            <wp:docPr id="2" name="Picture 2" descr="http://science.kennesaw.edu/~jdirnber/Bio2108/Lecture/LecPhylogeny/25-07-HierarchicalClass-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cience.kennesaw.edu/~jdirnber/Bio2108/Lecture/LecPhylogeny/25-07-HierarchicalClass-AL.jpg"/>
                    <pic:cNvPicPr>
                      <a:picLocks noChangeAspect="1" noChangeArrowheads="1"/>
                    </pic:cNvPicPr>
                  </pic:nvPicPr>
                  <pic:blipFill>
                    <a:blip r:embed="rId8" cstate="print"/>
                    <a:srcRect/>
                    <a:stretch>
                      <a:fillRect/>
                    </a:stretch>
                  </pic:blipFill>
                  <pic:spPr bwMode="auto">
                    <a:xfrm>
                      <a:off x="0" y="0"/>
                      <a:ext cx="2705100" cy="3695700"/>
                    </a:xfrm>
                    <a:prstGeom prst="rect">
                      <a:avLst/>
                    </a:prstGeom>
                    <a:noFill/>
                    <a:ln w="9525">
                      <a:noFill/>
                      <a:miter lim="800000"/>
                      <a:headEnd/>
                      <a:tailEnd/>
                    </a:ln>
                  </pic:spPr>
                </pic:pic>
              </a:graphicData>
            </a:graphic>
          </wp:anchor>
        </w:drawing>
      </w:r>
      <w:proofErr w:type="spellStart"/>
      <w:r w:rsidR="00D15798" w:rsidRPr="00FD6638">
        <w:rPr>
          <w:rFonts w:cstheme="minorHAnsi"/>
          <w:b/>
          <w:color w:val="000000"/>
        </w:rPr>
        <w:t>Systematics</w:t>
      </w:r>
      <w:proofErr w:type="spellEnd"/>
      <w:r w:rsidR="00D15798" w:rsidRPr="00FD6638">
        <w:rPr>
          <w:rFonts w:cstheme="minorHAnsi"/>
          <w:b/>
          <w:color w:val="000000"/>
        </w:rPr>
        <w:t xml:space="preserve"> &amp; Phylogeny</w:t>
      </w:r>
    </w:p>
    <w:p w:rsidR="00D15798" w:rsidRPr="00D15798" w:rsidRDefault="00D15798" w:rsidP="00D15798">
      <w:pPr>
        <w:autoSpaceDE w:val="0"/>
        <w:autoSpaceDN w:val="0"/>
        <w:adjustRightInd w:val="0"/>
        <w:spacing w:after="0" w:line="240" w:lineRule="auto"/>
        <w:rPr>
          <w:rFonts w:cstheme="minorHAnsi"/>
          <w:color w:val="000000"/>
        </w:rPr>
      </w:pPr>
      <w:proofErr w:type="spellStart"/>
      <w:r w:rsidRPr="00D15798">
        <w:rPr>
          <w:rFonts w:cstheme="minorHAnsi"/>
          <w:bCs/>
          <w:i/>
          <w:iCs/>
          <w:color w:val="000000"/>
        </w:rPr>
        <w:t>Systematics</w:t>
      </w:r>
      <w:proofErr w:type="spellEnd"/>
      <w:r w:rsidRPr="00D15798">
        <w:rPr>
          <w:rFonts w:cstheme="minorHAnsi"/>
          <w:bCs/>
          <w:i/>
          <w:iCs/>
          <w:color w:val="000000"/>
        </w:rPr>
        <w:t xml:space="preserve"> </w:t>
      </w:r>
      <w:r w:rsidRPr="00D15798">
        <w:rPr>
          <w:rFonts w:cstheme="minorHAnsi"/>
          <w:color w:val="000000"/>
        </w:rPr>
        <w:t>is the study of the diversity of life on Earth. It is essential to biology because it describes how organisms are related. It incorporates several ideas:</w:t>
      </w:r>
    </w:p>
    <w:p w:rsidR="00D15798" w:rsidRPr="00D15798" w:rsidRDefault="00D15798" w:rsidP="00D15798">
      <w:pPr>
        <w:pStyle w:val="ListParagraph"/>
        <w:numPr>
          <w:ilvl w:val="0"/>
          <w:numId w:val="6"/>
        </w:numPr>
        <w:autoSpaceDE w:val="0"/>
        <w:autoSpaceDN w:val="0"/>
        <w:adjustRightInd w:val="0"/>
        <w:spacing w:after="0" w:line="240" w:lineRule="auto"/>
        <w:rPr>
          <w:rFonts w:eastAsiaTheme="minorEastAsia" w:cstheme="minorHAnsi"/>
          <w:color w:val="000000"/>
          <w:lang w:eastAsia="en-CA"/>
        </w:rPr>
      </w:pPr>
      <w:r w:rsidRPr="00D15798">
        <w:rPr>
          <w:rFonts w:eastAsiaTheme="minorEastAsia" w:cstheme="minorHAnsi"/>
          <w:bCs/>
          <w:i/>
          <w:iCs/>
          <w:color w:val="000000"/>
          <w:lang w:eastAsia="en-CA"/>
        </w:rPr>
        <w:t>Taxonomy</w:t>
      </w:r>
      <w:r w:rsidRPr="00D15798">
        <w:rPr>
          <w:rFonts w:eastAsiaTheme="minorEastAsia" w:cstheme="minorHAnsi"/>
          <w:color w:val="000000"/>
          <w:lang w:eastAsia="en-CA"/>
        </w:rPr>
        <w:t>: classification of organisms</w:t>
      </w:r>
    </w:p>
    <w:p w:rsidR="00D15798" w:rsidRDefault="00D15798" w:rsidP="00D15798">
      <w:pPr>
        <w:pStyle w:val="ListParagraph"/>
        <w:numPr>
          <w:ilvl w:val="0"/>
          <w:numId w:val="5"/>
        </w:numPr>
        <w:autoSpaceDE w:val="0"/>
        <w:autoSpaceDN w:val="0"/>
        <w:adjustRightInd w:val="0"/>
        <w:spacing w:after="0" w:line="240" w:lineRule="auto"/>
        <w:rPr>
          <w:rFonts w:eastAsiaTheme="minorEastAsia" w:cstheme="minorHAnsi"/>
          <w:color w:val="000000"/>
          <w:lang w:eastAsia="en-CA"/>
        </w:rPr>
      </w:pPr>
      <w:proofErr w:type="spellStart"/>
      <w:r w:rsidRPr="00D15798">
        <w:rPr>
          <w:rFonts w:eastAsiaTheme="minorEastAsia" w:cstheme="minorHAnsi"/>
          <w:bCs/>
          <w:i/>
          <w:iCs/>
          <w:color w:val="000000"/>
          <w:lang w:eastAsia="en-CA"/>
        </w:rPr>
        <w:t>Phylogenetics</w:t>
      </w:r>
      <w:proofErr w:type="spellEnd"/>
      <w:r w:rsidRPr="00D15798">
        <w:rPr>
          <w:rFonts w:eastAsiaTheme="minorEastAsia" w:cstheme="minorHAnsi"/>
          <w:color w:val="000000"/>
          <w:lang w:eastAsia="en-CA"/>
        </w:rPr>
        <w:t>: the evolutionary relatedness of organisms</w:t>
      </w:r>
    </w:p>
    <w:p w:rsidR="00D15798" w:rsidRDefault="00FC6634" w:rsidP="00D15798">
      <w:pPr>
        <w:autoSpaceDE w:val="0"/>
        <w:autoSpaceDN w:val="0"/>
        <w:adjustRightInd w:val="0"/>
        <w:spacing w:after="0" w:line="240" w:lineRule="auto"/>
        <w:rPr>
          <w:rFonts w:cstheme="minorHAnsi"/>
          <w:color w:val="000000"/>
          <w:u w:val="single"/>
        </w:rPr>
      </w:pPr>
      <w:r w:rsidRPr="00FC6634">
        <w:rPr>
          <w:rFonts w:cstheme="minorHAnsi"/>
          <w:color w:val="000000"/>
          <w:u w:val="single"/>
        </w:rPr>
        <w:t>Linn</w:t>
      </w:r>
      <w:r w:rsidR="00C207A2">
        <w:rPr>
          <w:rFonts w:cstheme="minorHAnsi"/>
          <w:color w:val="000000"/>
          <w:u w:val="single"/>
        </w:rPr>
        <w:t>a</w:t>
      </w:r>
      <w:r w:rsidRPr="00FC6634">
        <w:rPr>
          <w:rFonts w:cstheme="minorHAnsi"/>
          <w:color w:val="000000"/>
          <w:u w:val="single"/>
        </w:rPr>
        <w:t>ean</w:t>
      </w:r>
      <w:r w:rsidR="00C207A2">
        <w:rPr>
          <w:rFonts w:cstheme="minorHAnsi"/>
          <w:color w:val="000000"/>
          <w:u w:val="single"/>
        </w:rPr>
        <w:t>/Hierarchical</w:t>
      </w:r>
      <w:r w:rsidRPr="00FC6634">
        <w:rPr>
          <w:rFonts w:cstheme="minorHAnsi"/>
          <w:color w:val="000000"/>
          <w:u w:val="single"/>
        </w:rPr>
        <w:t xml:space="preserve"> classification and Binomial Nomenclature</w:t>
      </w:r>
      <w:r w:rsidR="00065145">
        <w:rPr>
          <w:rFonts w:cstheme="minorHAnsi"/>
          <w:color w:val="000000"/>
          <w:u w:val="single"/>
        </w:rPr>
        <w:t>/Scientific Name</w:t>
      </w:r>
    </w:p>
    <w:p w:rsidR="00FC6634" w:rsidRDefault="00C207A2" w:rsidP="00C207A2">
      <w:pPr>
        <w:autoSpaceDE w:val="0"/>
        <w:autoSpaceDN w:val="0"/>
        <w:adjustRightInd w:val="0"/>
        <w:spacing w:after="0" w:line="240" w:lineRule="auto"/>
        <w:rPr>
          <w:rFonts w:cstheme="minorHAnsi"/>
          <w:bCs/>
        </w:rPr>
      </w:pPr>
      <w:r>
        <w:rPr>
          <w:rFonts w:cstheme="minorHAnsi"/>
          <w:color w:val="000000"/>
        </w:rPr>
        <w:t xml:space="preserve">Because there are various common names for a single species and due to language barriers, biologists use an 8 category naming system. For simplicity, only the last 2 parts of the scientific name is used (genus and species). Note that </w:t>
      </w:r>
      <w:r w:rsidR="001C2116">
        <w:rPr>
          <w:rFonts w:cstheme="minorHAnsi"/>
        </w:rPr>
        <w:t>the binomial name is</w:t>
      </w:r>
      <w:r w:rsidRPr="00C207A2">
        <w:rPr>
          <w:rFonts w:cstheme="minorHAnsi"/>
        </w:rPr>
        <w:t xml:space="preserve"> in Latin, so they </w:t>
      </w:r>
      <w:r w:rsidRPr="001C2116">
        <w:rPr>
          <w:rFonts w:cstheme="minorHAnsi"/>
          <w:bCs/>
        </w:rPr>
        <w:t xml:space="preserve">must </w:t>
      </w:r>
      <w:r w:rsidRPr="001C2116">
        <w:rPr>
          <w:rFonts w:cstheme="minorHAnsi"/>
        </w:rPr>
        <w:t xml:space="preserve">be either </w:t>
      </w:r>
      <w:r w:rsidRPr="001C2116">
        <w:rPr>
          <w:rFonts w:cstheme="minorHAnsi"/>
          <w:i/>
        </w:rPr>
        <w:t>italicized</w:t>
      </w:r>
      <w:r w:rsidR="001C2116">
        <w:rPr>
          <w:rFonts w:cstheme="minorHAnsi"/>
        </w:rPr>
        <w:t xml:space="preserve"> </w:t>
      </w:r>
      <w:r w:rsidRPr="001C2116">
        <w:rPr>
          <w:rFonts w:cstheme="minorHAnsi"/>
        </w:rPr>
        <w:t xml:space="preserve">or </w:t>
      </w:r>
      <w:r w:rsidRPr="001C2116">
        <w:rPr>
          <w:rFonts w:cstheme="minorHAnsi"/>
          <w:u w:val="single"/>
        </w:rPr>
        <w:t>underlined</w:t>
      </w:r>
      <w:r w:rsidRPr="001C2116">
        <w:rPr>
          <w:rFonts w:cstheme="minorHAnsi"/>
        </w:rPr>
        <w:t xml:space="preserve"> </w:t>
      </w:r>
      <w:r w:rsidRPr="001C2116">
        <w:rPr>
          <w:rFonts w:cstheme="minorHAnsi"/>
          <w:bCs/>
          <w:u w:val="single"/>
        </w:rPr>
        <w:t>separately</w:t>
      </w:r>
      <w:r w:rsidR="001C2116">
        <w:rPr>
          <w:rFonts w:cstheme="minorHAnsi"/>
          <w:bCs/>
        </w:rPr>
        <w:t>.</w:t>
      </w:r>
    </w:p>
    <w:p w:rsidR="00065145" w:rsidRPr="00B72942" w:rsidRDefault="00065145" w:rsidP="00C207A2">
      <w:pPr>
        <w:autoSpaceDE w:val="0"/>
        <w:autoSpaceDN w:val="0"/>
        <w:adjustRightInd w:val="0"/>
        <w:spacing w:after="0" w:line="240" w:lineRule="auto"/>
        <w:rPr>
          <w:rFonts w:cstheme="minorHAnsi"/>
          <w:bCs/>
          <w:u w:val="single"/>
        </w:rPr>
      </w:pPr>
      <w:r w:rsidRPr="00065145">
        <w:rPr>
          <w:rFonts w:cstheme="minorHAnsi"/>
          <w:bCs/>
          <w:u w:val="single"/>
        </w:rPr>
        <w:t>The 3 Domains of Life</w:t>
      </w:r>
    </w:p>
    <w:p w:rsidR="00065145" w:rsidRPr="00065145" w:rsidRDefault="00065145" w:rsidP="00065145">
      <w:pPr>
        <w:autoSpaceDE w:val="0"/>
        <w:autoSpaceDN w:val="0"/>
        <w:adjustRightInd w:val="0"/>
        <w:spacing w:after="0" w:line="240" w:lineRule="auto"/>
        <w:rPr>
          <w:rFonts w:cstheme="minorHAnsi"/>
          <w:bCs/>
          <w:color w:val="000000"/>
        </w:rPr>
      </w:pPr>
      <w:r w:rsidRPr="00065145">
        <w:rPr>
          <w:rFonts w:cstheme="minorHAnsi"/>
          <w:bCs/>
          <w:color w:val="000000"/>
        </w:rPr>
        <w:t>(1)Domain Bacteria</w:t>
      </w:r>
      <w:r w:rsidR="00B72942">
        <w:rPr>
          <w:rFonts w:cstheme="minorHAnsi"/>
          <w:bCs/>
          <w:color w:val="000000"/>
        </w:rPr>
        <w:t xml:space="preserve"> and</w:t>
      </w:r>
    </w:p>
    <w:p w:rsidR="00265D4F" w:rsidRPr="00265D4F" w:rsidRDefault="00065145" w:rsidP="00065145">
      <w:pPr>
        <w:autoSpaceDE w:val="0"/>
        <w:autoSpaceDN w:val="0"/>
        <w:adjustRightInd w:val="0"/>
        <w:spacing w:after="0" w:line="240" w:lineRule="auto"/>
        <w:rPr>
          <w:rFonts w:cstheme="minorHAnsi"/>
          <w:color w:val="000000"/>
        </w:rPr>
      </w:pPr>
      <w:r w:rsidRPr="00065145">
        <w:rPr>
          <w:rFonts w:cstheme="minorHAnsi"/>
          <w:bCs/>
          <w:color w:val="000000"/>
        </w:rPr>
        <w:t xml:space="preserve">(2)Domain </w:t>
      </w:r>
      <w:proofErr w:type="spellStart"/>
      <w:r w:rsidR="00B72942">
        <w:rPr>
          <w:rFonts w:cstheme="minorHAnsi"/>
          <w:bCs/>
          <w:color w:val="000000"/>
        </w:rPr>
        <w:t>Archaea</w:t>
      </w:r>
      <w:proofErr w:type="spellEnd"/>
      <w:r w:rsidR="00B72942">
        <w:rPr>
          <w:rFonts w:cstheme="minorHAnsi"/>
          <w:bCs/>
          <w:color w:val="000000"/>
        </w:rPr>
        <w:t xml:space="preserve">- </w:t>
      </w:r>
      <w:proofErr w:type="gramStart"/>
      <w:r w:rsidRPr="00065145">
        <w:rPr>
          <w:rFonts w:cstheme="minorHAnsi"/>
          <w:color w:val="000000"/>
        </w:rPr>
        <w:t>comprise</w:t>
      </w:r>
      <w:proofErr w:type="gramEnd"/>
      <w:r w:rsidRPr="00065145">
        <w:rPr>
          <w:rFonts w:cstheme="minorHAnsi"/>
          <w:color w:val="000000"/>
        </w:rPr>
        <w:t xml:space="preserve"> the</w:t>
      </w:r>
      <w:r w:rsidR="00B72942">
        <w:rPr>
          <w:rFonts w:cstheme="minorHAnsi"/>
          <w:color w:val="000000"/>
        </w:rPr>
        <w:t xml:space="preserve"> </w:t>
      </w:r>
      <w:r w:rsidRPr="00065145">
        <w:rPr>
          <w:rFonts w:cstheme="minorHAnsi"/>
          <w:color w:val="000000"/>
        </w:rPr>
        <w:t>prokaryotes</w:t>
      </w:r>
      <w:r w:rsidR="00265D4F">
        <w:rPr>
          <w:rFonts w:cstheme="minorHAnsi"/>
          <w:color w:val="000000"/>
        </w:rPr>
        <w:t>.</w:t>
      </w:r>
    </w:p>
    <w:p w:rsidR="00065145" w:rsidRPr="00B72942" w:rsidRDefault="00065145" w:rsidP="00065145">
      <w:pPr>
        <w:autoSpaceDE w:val="0"/>
        <w:autoSpaceDN w:val="0"/>
        <w:adjustRightInd w:val="0"/>
        <w:spacing w:after="0" w:line="240" w:lineRule="auto"/>
        <w:rPr>
          <w:rFonts w:cstheme="minorHAnsi"/>
          <w:bCs/>
          <w:color w:val="000000"/>
        </w:rPr>
      </w:pPr>
      <w:r w:rsidRPr="00065145">
        <w:rPr>
          <w:rFonts w:cstheme="minorHAnsi"/>
          <w:bCs/>
          <w:color w:val="000000"/>
        </w:rPr>
        <w:t xml:space="preserve">(3)Domain </w:t>
      </w:r>
      <w:proofErr w:type="spellStart"/>
      <w:r w:rsidRPr="00065145">
        <w:rPr>
          <w:rFonts w:cstheme="minorHAnsi"/>
          <w:bCs/>
          <w:color w:val="000000"/>
        </w:rPr>
        <w:t>Eukarya</w:t>
      </w:r>
      <w:proofErr w:type="spellEnd"/>
      <w:r w:rsidR="00B72942">
        <w:rPr>
          <w:rFonts w:cstheme="minorHAnsi"/>
          <w:bCs/>
          <w:color w:val="000000"/>
        </w:rPr>
        <w:t xml:space="preserve"> - </w:t>
      </w:r>
      <w:r w:rsidRPr="00065145">
        <w:rPr>
          <w:rFonts w:cstheme="minorHAnsi"/>
          <w:color w:val="000000"/>
        </w:rPr>
        <w:t>includes all eukaryotic</w:t>
      </w:r>
    </w:p>
    <w:p w:rsidR="00065145" w:rsidRDefault="007C2D68" w:rsidP="00065145">
      <w:pPr>
        <w:autoSpaceDE w:val="0"/>
        <w:autoSpaceDN w:val="0"/>
        <w:adjustRightInd w:val="0"/>
        <w:spacing w:after="0" w:line="240" w:lineRule="auto"/>
        <w:rPr>
          <w:rFonts w:cstheme="minorHAnsi"/>
          <w:color w:val="000000"/>
        </w:rPr>
      </w:pPr>
      <w:r w:rsidRPr="00065145">
        <w:rPr>
          <w:rFonts w:cstheme="minorHAnsi"/>
          <w:color w:val="000000"/>
        </w:rPr>
        <w:t>O</w:t>
      </w:r>
      <w:r w:rsidR="00065145" w:rsidRPr="00065145">
        <w:rPr>
          <w:rFonts w:cstheme="minorHAnsi"/>
          <w:color w:val="000000"/>
        </w:rPr>
        <w:t>rganisms</w:t>
      </w:r>
    </w:p>
    <w:p w:rsidR="007C2D68" w:rsidRPr="00065145" w:rsidRDefault="007C2D68" w:rsidP="00065145">
      <w:pPr>
        <w:autoSpaceDE w:val="0"/>
        <w:autoSpaceDN w:val="0"/>
        <w:adjustRightInd w:val="0"/>
        <w:spacing w:after="0" w:line="240" w:lineRule="auto"/>
        <w:rPr>
          <w:rFonts w:cstheme="minorHAnsi"/>
          <w:bCs/>
        </w:rPr>
      </w:pPr>
    </w:p>
    <w:p w:rsidR="007C2D68" w:rsidRPr="007C2D68" w:rsidRDefault="007C2D68" w:rsidP="007C2D68">
      <w:pPr>
        <w:autoSpaceDE w:val="0"/>
        <w:autoSpaceDN w:val="0"/>
        <w:adjustRightInd w:val="0"/>
        <w:spacing w:after="0" w:line="240" w:lineRule="auto"/>
        <w:rPr>
          <w:rFonts w:cstheme="minorHAnsi"/>
          <w:color w:val="000000"/>
        </w:rPr>
      </w:pPr>
      <w:r w:rsidRPr="00FD6638">
        <w:rPr>
          <w:rFonts w:cstheme="minorHAnsi"/>
          <w:b/>
          <w:color w:val="000000"/>
        </w:rPr>
        <w:t>Atoms</w:t>
      </w:r>
      <w:r w:rsidRPr="007C2D68">
        <w:rPr>
          <w:rFonts w:cstheme="minorHAnsi"/>
          <w:color w:val="000000"/>
        </w:rPr>
        <w:t xml:space="preserve"> are composed of subatomic particles</w:t>
      </w:r>
      <w:r>
        <w:rPr>
          <w:rFonts w:cstheme="minorHAnsi"/>
          <w:color w:val="000000"/>
        </w:rPr>
        <w:t xml:space="preserve">. </w:t>
      </w:r>
      <w:r w:rsidRPr="007C2D68">
        <w:rPr>
          <w:rFonts w:cstheme="minorHAnsi"/>
          <w:color w:val="000000"/>
        </w:rPr>
        <w:t>Relevant subatomic particles include:</w:t>
      </w:r>
    </w:p>
    <w:p w:rsidR="007C2D68" w:rsidRPr="003F7362" w:rsidRDefault="007C2D68" w:rsidP="003F7362">
      <w:pPr>
        <w:pStyle w:val="ListParagraph"/>
        <w:numPr>
          <w:ilvl w:val="0"/>
          <w:numId w:val="5"/>
        </w:numPr>
        <w:autoSpaceDE w:val="0"/>
        <w:autoSpaceDN w:val="0"/>
        <w:adjustRightInd w:val="0"/>
        <w:spacing w:after="0" w:line="240" w:lineRule="auto"/>
        <w:rPr>
          <w:rFonts w:eastAsiaTheme="minorEastAsia" w:cstheme="minorHAnsi"/>
          <w:color w:val="000000"/>
          <w:lang w:eastAsia="en-CA"/>
        </w:rPr>
      </w:pPr>
      <w:r w:rsidRPr="003F7362">
        <w:rPr>
          <w:rFonts w:eastAsiaTheme="minorEastAsia" w:cstheme="minorHAnsi"/>
          <w:color w:val="000000"/>
          <w:lang w:eastAsia="en-CA"/>
        </w:rPr>
        <w:t>Neutrons (no electrical charge)</w:t>
      </w:r>
    </w:p>
    <w:p w:rsidR="003F7362" w:rsidRPr="003F7362" w:rsidRDefault="007C2D68" w:rsidP="003F7362">
      <w:pPr>
        <w:pStyle w:val="ListParagraph"/>
        <w:numPr>
          <w:ilvl w:val="0"/>
          <w:numId w:val="5"/>
        </w:numPr>
        <w:autoSpaceDE w:val="0"/>
        <w:autoSpaceDN w:val="0"/>
        <w:adjustRightInd w:val="0"/>
        <w:spacing w:after="0" w:line="240" w:lineRule="auto"/>
        <w:rPr>
          <w:rFonts w:eastAsiaTheme="minorEastAsia" w:cstheme="minorHAnsi"/>
          <w:color w:val="000000"/>
          <w:lang w:eastAsia="en-CA"/>
        </w:rPr>
      </w:pPr>
      <w:r w:rsidRPr="003F7362">
        <w:rPr>
          <w:rFonts w:eastAsiaTheme="minorEastAsia" w:cstheme="minorHAnsi"/>
          <w:color w:val="000000"/>
          <w:lang w:eastAsia="en-CA"/>
        </w:rPr>
        <w:t>Protons (positive charge)</w:t>
      </w:r>
      <w:r w:rsidR="003F7362" w:rsidRPr="003F7362">
        <w:rPr>
          <w:rFonts w:eastAsiaTheme="minorEastAsia" w:cstheme="minorHAnsi"/>
          <w:color w:val="000000"/>
          <w:lang w:eastAsia="en-CA"/>
        </w:rPr>
        <w:t xml:space="preserve"> </w:t>
      </w:r>
      <w:r w:rsidR="003F7362">
        <w:rPr>
          <w:rFonts w:eastAsiaTheme="minorEastAsia" w:cstheme="minorHAnsi"/>
          <w:color w:val="000000"/>
          <w:lang w:eastAsia="en-CA"/>
        </w:rPr>
        <w:t>(also the atomic number)</w:t>
      </w:r>
    </w:p>
    <w:p w:rsidR="007C2D68" w:rsidRPr="007C2D68" w:rsidRDefault="003F7362" w:rsidP="003F7362">
      <w:pPr>
        <w:autoSpaceDE w:val="0"/>
        <w:autoSpaceDN w:val="0"/>
        <w:adjustRightInd w:val="0"/>
        <w:spacing w:after="0" w:line="240" w:lineRule="auto"/>
        <w:ind w:firstLine="360"/>
        <w:rPr>
          <w:rFonts w:cstheme="minorHAnsi"/>
          <w:color w:val="000000"/>
        </w:rPr>
      </w:pPr>
      <w:r w:rsidRPr="007C2D68">
        <w:rPr>
          <w:rFonts w:cstheme="minorHAnsi"/>
          <w:color w:val="000000"/>
        </w:rPr>
        <w:t>Neutrons and protons form the atomic nucleus</w:t>
      </w:r>
    </w:p>
    <w:p w:rsidR="00065145" w:rsidRPr="003077B9" w:rsidRDefault="007C2D68" w:rsidP="003077B9">
      <w:pPr>
        <w:pStyle w:val="ListParagraph"/>
        <w:numPr>
          <w:ilvl w:val="0"/>
          <w:numId w:val="8"/>
        </w:numPr>
        <w:autoSpaceDE w:val="0"/>
        <w:autoSpaceDN w:val="0"/>
        <w:adjustRightInd w:val="0"/>
        <w:spacing w:after="0" w:line="240" w:lineRule="auto"/>
        <w:rPr>
          <w:rFonts w:eastAsiaTheme="minorEastAsia" w:cstheme="minorHAnsi"/>
          <w:color w:val="000000"/>
          <w:lang w:eastAsia="en-CA"/>
        </w:rPr>
      </w:pPr>
      <w:r w:rsidRPr="003F7362">
        <w:rPr>
          <w:rFonts w:eastAsiaTheme="minorEastAsia" w:cstheme="minorHAnsi"/>
          <w:color w:val="000000"/>
          <w:lang w:eastAsia="en-CA"/>
        </w:rPr>
        <w:t>Electrons (negative charge)</w:t>
      </w:r>
      <w:r w:rsidR="003077B9">
        <w:rPr>
          <w:rFonts w:eastAsiaTheme="minorEastAsia" w:cstheme="minorHAnsi"/>
          <w:color w:val="000000"/>
          <w:lang w:eastAsia="en-CA"/>
        </w:rPr>
        <w:t xml:space="preserve">. </w:t>
      </w:r>
      <w:r w:rsidRPr="003077B9">
        <w:rPr>
          <w:rFonts w:eastAsiaTheme="minorEastAsia" w:cstheme="minorHAnsi"/>
          <w:color w:val="000000"/>
          <w:lang w:eastAsia="en-CA"/>
        </w:rPr>
        <w:t>Electrons form a cloud around the nucleus</w:t>
      </w:r>
    </w:p>
    <w:p w:rsidR="003F7362" w:rsidRDefault="003F7362" w:rsidP="003F7362">
      <w:pPr>
        <w:autoSpaceDE w:val="0"/>
        <w:autoSpaceDN w:val="0"/>
        <w:adjustRightInd w:val="0"/>
        <w:spacing w:after="0" w:line="240" w:lineRule="auto"/>
        <w:rPr>
          <w:rFonts w:cstheme="minorHAnsi"/>
          <w:color w:val="000000"/>
        </w:rPr>
      </w:pPr>
      <w:r>
        <w:rPr>
          <w:rFonts w:cstheme="minorHAnsi"/>
          <w:color w:val="000000"/>
        </w:rPr>
        <w:t>Atomic mass is the sum of the protons and the neutrons (electrons have insignificant weight)</w:t>
      </w:r>
    </w:p>
    <w:p w:rsidR="00850A71" w:rsidRDefault="003F7362" w:rsidP="00850A71">
      <w:pPr>
        <w:autoSpaceDE w:val="0"/>
        <w:autoSpaceDN w:val="0"/>
        <w:adjustRightInd w:val="0"/>
        <w:spacing w:after="0" w:line="240" w:lineRule="auto"/>
        <w:rPr>
          <w:rFonts w:cstheme="minorHAnsi"/>
          <w:color w:val="000000"/>
        </w:rPr>
      </w:pPr>
      <w:r>
        <w:rPr>
          <w:rFonts w:cstheme="minorHAnsi"/>
          <w:color w:val="000000"/>
        </w:rPr>
        <w:t xml:space="preserve">Isotopes are atoms with a different number of neutrons than protons, some are stable and others, radioactive, </w:t>
      </w:r>
      <w:r w:rsidR="00485905">
        <w:rPr>
          <w:rFonts w:cstheme="minorHAnsi"/>
          <w:color w:val="000000"/>
        </w:rPr>
        <w:t>and thus</w:t>
      </w:r>
      <w:r>
        <w:rPr>
          <w:rFonts w:cstheme="minorHAnsi"/>
          <w:color w:val="000000"/>
        </w:rPr>
        <w:t xml:space="preserve"> they emit particles of energy</w:t>
      </w:r>
      <w:r w:rsidR="00485905">
        <w:rPr>
          <w:rFonts w:cstheme="minorHAnsi"/>
          <w:color w:val="000000"/>
        </w:rPr>
        <w:t>. Used in dating fossils or diagnosing medical disorders.</w:t>
      </w:r>
      <w:r>
        <w:rPr>
          <w:rFonts w:cstheme="minorHAnsi"/>
          <w:color w:val="000000"/>
        </w:rPr>
        <w:t xml:space="preserve"> </w:t>
      </w:r>
    </w:p>
    <w:p w:rsidR="003F7362" w:rsidRDefault="00850A71" w:rsidP="00850A71">
      <w:pPr>
        <w:autoSpaceDE w:val="0"/>
        <w:autoSpaceDN w:val="0"/>
        <w:adjustRightInd w:val="0"/>
        <w:spacing w:after="0" w:line="240" w:lineRule="auto"/>
        <w:rPr>
          <w:rFonts w:cstheme="minorHAnsi"/>
          <w:color w:val="000000"/>
        </w:rPr>
      </w:pPr>
      <w:r w:rsidRPr="00850A71">
        <w:rPr>
          <w:rFonts w:cstheme="minorHAnsi"/>
          <w:bCs/>
          <w:color w:val="000000"/>
        </w:rPr>
        <w:t xml:space="preserve">Valence electrons </w:t>
      </w:r>
      <w:r w:rsidRPr="00850A71">
        <w:rPr>
          <w:rFonts w:cstheme="minorHAnsi"/>
          <w:color w:val="000000"/>
        </w:rPr>
        <w:t>are those in the</w:t>
      </w:r>
      <w:r>
        <w:rPr>
          <w:rFonts w:cstheme="minorHAnsi"/>
          <w:color w:val="000000"/>
        </w:rPr>
        <w:t xml:space="preserve"> </w:t>
      </w:r>
      <w:r w:rsidRPr="00850A71">
        <w:rPr>
          <w:rFonts w:cstheme="minorHAnsi"/>
          <w:color w:val="000000"/>
        </w:rPr>
        <w:t>outermost shell, or valence shell</w:t>
      </w:r>
      <w:r>
        <w:rPr>
          <w:rFonts w:cstheme="minorHAnsi"/>
          <w:color w:val="000000"/>
        </w:rPr>
        <w:t xml:space="preserve">. </w:t>
      </w:r>
      <w:r w:rsidRPr="00850A71">
        <w:rPr>
          <w:rFonts w:cstheme="minorHAnsi"/>
          <w:color w:val="000000"/>
        </w:rPr>
        <w:t>The chemical behaviour of an atom is</w:t>
      </w:r>
      <w:r>
        <w:rPr>
          <w:rFonts w:cstheme="minorHAnsi"/>
          <w:color w:val="000000"/>
        </w:rPr>
        <w:t xml:space="preserve"> </w:t>
      </w:r>
      <w:r w:rsidRPr="00850A71">
        <w:rPr>
          <w:rFonts w:cstheme="minorHAnsi"/>
          <w:color w:val="000000"/>
        </w:rPr>
        <w:t>mostly determined by the valence</w:t>
      </w:r>
      <w:r>
        <w:rPr>
          <w:rFonts w:cstheme="minorHAnsi"/>
          <w:color w:val="000000"/>
        </w:rPr>
        <w:t xml:space="preserve"> </w:t>
      </w:r>
      <w:r w:rsidRPr="00850A71">
        <w:rPr>
          <w:rFonts w:cstheme="minorHAnsi"/>
          <w:color w:val="000000"/>
        </w:rPr>
        <w:t>electrons</w:t>
      </w:r>
      <w:r>
        <w:rPr>
          <w:rFonts w:cstheme="minorHAnsi"/>
          <w:color w:val="000000"/>
        </w:rPr>
        <w:t xml:space="preserve">. </w:t>
      </w:r>
      <w:r w:rsidRPr="00850A71">
        <w:rPr>
          <w:rFonts w:cstheme="minorHAnsi"/>
          <w:color w:val="000000"/>
        </w:rPr>
        <w:t>Atoms with incomplete valence shells can</w:t>
      </w:r>
      <w:r>
        <w:rPr>
          <w:rFonts w:cstheme="minorHAnsi"/>
          <w:color w:val="000000"/>
        </w:rPr>
        <w:t xml:space="preserve"> </w:t>
      </w:r>
      <w:r w:rsidRPr="00850A71">
        <w:rPr>
          <w:rFonts w:cstheme="minorHAnsi"/>
          <w:color w:val="000000"/>
        </w:rPr>
        <w:t>share or transfer valence electrons with</w:t>
      </w:r>
      <w:r>
        <w:rPr>
          <w:rFonts w:cstheme="minorHAnsi"/>
          <w:color w:val="000000"/>
        </w:rPr>
        <w:t xml:space="preserve"> </w:t>
      </w:r>
      <w:r w:rsidRPr="00850A71">
        <w:rPr>
          <w:rFonts w:cstheme="minorHAnsi"/>
          <w:color w:val="000000"/>
        </w:rPr>
        <w:t>certain other atoms</w:t>
      </w:r>
      <w:r>
        <w:rPr>
          <w:rFonts w:cstheme="minorHAnsi"/>
          <w:color w:val="000000"/>
        </w:rPr>
        <w:t xml:space="preserve">. </w:t>
      </w:r>
      <w:r w:rsidRPr="00850A71">
        <w:rPr>
          <w:rFonts w:cstheme="minorHAnsi"/>
          <w:color w:val="000000"/>
        </w:rPr>
        <w:t>These interactions usually result in atoms</w:t>
      </w:r>
      <w:r>
        <w:rPr>
          <w:rFonts w:cstheme="minorHAnsi"/>
          <w:color w:val="000000"/>
        </w:rPr>
        <w:t xml:space="preserve"> </w:t>
      </w:r>
      <w:r w:rsidRPr="00850A71">
        <w:rPr>
          <w:rFonts w:cstheme="minorHAnsi"/>
          <w:color w:val="000000"/>
        </w:rPr>
        <w:t>staying close together, held by attractions</w:t>
      </w:r>
      <w:r>
        <w:rPr>
          <w:rFonts w:cstheme="minorHAnsi"/>
          <w:color w:val="000000"/>
        </w:rPr>
        <w:t xml:space="preserve"> </w:t>
      </w:r>
      <w:r w:rsidRPr="00850A71">
        <w:rPr>
          <w:rFonts w:cstheme="minorHAnsi"/>
          <w:color w:val="000000"/>
        </w:rPr>
        <w:t>called chemical bonds</w:t>
      </w:r>
      <w:r>
        <w:rPr>
          <w:rFonts w:cstheme="minorHAnsi"/>
          <w:color w:val="000000"/>
        </w:rPr>
        <w:t>.</w:t>
      </w:r>
    </w:p>
    <w:p w:rsidR="00850A71" w:rsidRPr="003528EE" w:rsidRDefault="00850A71" w:rsidP="00850A71">
      <w:pPr>
        <w:autoSpaceDE w:val="0"/>
        <w:autoSpaceDN w:val="0"/>
        <w:adjustRightInd w:val="0"/>
        <w:spacing w:after="0" w:line="240" w:lineRule="auto"/>
        <w:rPr>
          <w:rFonts w:cstheme="minorHAnsi"/>
          <w:color w:val="000000"/>
        </w:rPr>
      </w:pPr>
      <w:r w:rsidRPr="00FD6638">
        <w:rPr>
          <w:rFonts w:cstheme="minorHAnsi"/>
          <w:b/>
          <w:color w:val="000000"/>
        </w:rPr>
        <w:t>Types of Bonds</w:t>
      </w:r>
      <w:r w:rsidR="003528EE">
        <w:rPr>
          <w:rFonts w:cstheme="minorHAnsi"/>
          <w:color w:val="000000"/>
        </w:rPr>
        <w:t xml:space="preserve"> (highest energy level to lowest)</w:t>
      </w:r>
    </w:p>
    <w:p w:rsidR="00850A71" w:rsidRDefault="00795C39" w:rsidP="00850A71">
      <w:pPr>
        <w:autoSpaceDE w:val="0"/>
        <w:autoSpaceDN w:val="0"/>
        <w:adjustRightInd w:val="0"/>
        <w:spacing w:after="0" w:line="240" w:lineRule="auto"/>
        <w:rPr>
          <w:rFonts w:cstheme="minorHAnsi"/>
          <w:color w:val="000000"/>
        </w:rPr>
      </w:pPr>
      <w:proofErr w:type="gramStart"/>
      <w:r w:rsidRPr="00FD6638">
        <w:rPr>
          <w:rFonts w:cstheme="minorHAnsi"/>
          <w:color w:val="000000"/>
          <w:u w:val="single"/>
        </w:rPr>
        <w:t>Ionic</w:t>
      </w:r>
      <w:r>
        <w:rPr>
          <w:rFonts w:cstheme="minorHAnsi"/>
          <w:color w:val="000000"/>
        </w:rPr>
        <w:t xml:space="preserve"> </w:t>
      </w:r>
      <w:r w:rsidR="00454940">
        <w:rPr>
          <w:rFonts w:cstheme="minorHAnsi"/>
          <w:color w:val="000000"/>
        </w:rPr>
        <w:t>–</w:t>
      </w:r>
      <w:r w:rsidR="003528EE">
        <w:rPr>
          <w:rFonts w:cstheme="minorHAnsi"/>
          <w:color w:val="000000"/>
        </w:rPr>
        <w:t xml:space="preserve"> </w:t>
      </w:r>
      <w:r w:rsidR="00454940">
        <w:rPr>
          <w:rFonts w:cstheme="minorHAnsi"/>
          <w:color w:val="000000"/>
        </w:rPr>
        <w:t>between metal and non-</w:t>
      </w:r>
      <w:r w:rsidR="008B243B">
        <w:rPr>
          <w:rFonts w:cstheme="minorHAnsi"/>
          <w:color w:val="000000"/>
        </w:rPr>
        <w:t>metal</w:t>
      </w:r>
      <w:r w:rsidR="00454940">
        <w:rPr>
          <w:rFonts w:cstheme="minorHAnsi"/>
          <w:color w:val="000000"/>
        </w:rPr>
        <w:t>.</w:t>
      </w:r>
      <w:proofErr w:type="gramEnd"/>
      <w:r w:rsidR="00454940">
        <w:rPr>
          <w:rFonts w:cstheme="minorHAnsi"/>
          <w:color w:val="000000"/>
        </w:rPr>
        <w:t xml:space="preserve"> A</w:t>
      </w:r>
      <w:r w:rsidR="003528EE">
        <w:rPr>
          <w:rFonts w:cstheme="minorHAnsi"/>
          <w:color w:val="000000"/>
        </w:rPr>
        <w:t>toms</w:t>
      </w:r>
      <w:r>
        <w:rPr>
          <w:rFonts w:cstheme="minorHAnsi"/>
          <w:color w:val="000000"/>
        </w:rPr>
        <w:t xml:space="preserve"> strip electrons from their </w:t>
      </w:r>
      <w:r w:rsidR="003528EE">
        <w:rPr>
          <w:rFonts w:cstheme="minorHAnsi"/>
          <w:color w:val="000000"/>
        </w:rPr>
        <w:t>bonding</w:t>
      </w:r>
      <w:r>
        <w:rPr>
          <w:rFonts w:cstheme="minorHAnsi"/>
          <w:color w:val="000000"/>
        </w:rPr>
        <w:t xml:space="preserve"> partners, the transfer of electrons</w:t>
      </w:r>
      <w:r w:rsidR="003528EE">
        <w:rPr>
          <w:rFonts w:cstheme="minorHAnsi"/>
          <w:color w:val="000000"/>
        </w:rPr>
        <w:t xml:space="preserve"> the atoms are charged and called an ion (anion-negatively charged, </w:t>
      </w:r>
      <w:proofErr w:type="spellStart"/>
      <w:r w:rsidR="003528EE">
        <w:rPr>
          <w:rFonts w:cstheme="minorHAnsi"/>
          <w:color w:val="000000"/>
        </w:rPr>
        <w:t>cation</w:t>
      </w:r>
      <w:proofErr w:type="spellEnd"/>
      <w:r w:rsidR="003528EE">
        <w:rPr>
          <w:rFonts w:cstheme="minorHAnsi"/>
          <w:color w:val="000000"/>
        </w:rPr>
        <w:t>-positively charged)</w:t>
      </w:r>
    </w:p>
    <w:p w:rsidR="006F1230" w:rsidRDefault="006F1230" w:rsidP="00850A71">
      <w:pPr>
        <w:autoSpaceDE w:val="0"/>
        <w:autoSpaceDN w:val="0"/>
        <w:adjustRightInd w:val="0"/>
        <w:spacing w:after="0" w:line="240" w:lineRule="auto"/>
        <w:rPr>
          <w:rFonts w:cstheme="minorHAnsi"/>
          <w:color w:val="000000"/>
        </w:rPr>
      </w:pPr>
      <w:r w:rsidRPr="00FD6638">
        <w:rPr>
          <w:rFonts w:cstheme="minorHAnsi"/>
          <w:color w:val="000000"/>
          <w:u w:val="single"/>
        </w:rPr>
        <w:t>Covalent bond</w:t>
      </w:r>
      <w:r>
        <w:rPr>
          <w:rFonts w:cstheme="minorHAnsi"/>
          <w:color w:val="000000"/>
        </w:rPr>
        <w:t xml:space="preserve"> – sharing of a pair of valence electrons by two atoms</w:t>
      </w:r>
    </w:p>
    <w:p w:rsidR="008B243B" w:rsidRDefault="008B243B" w:rsidP="00021288">
      <w:pPr>
        <w:autoSpaceDE w:val="0"/>
        <w:autoSpaceDN w:val="0"/>
        <w:adjustRightInd w:val="0"/>
        <w:spacing w:after="0" w:line="240" w:lineRule="auto"/>
        <w:ind w:left="720"/>
        <w:rPr>
          <w:rFonts w:cstheme="minorHAnsi"/>
          <w:color w:val="000000"/>
        </w:rPr>
      </w:pPr>
      <w:proofErr w:type="spellStart"/>
      <w:r>
        <w:rPr>
          <w:rFonts w:cstheme="minorHAnsi"/>
          <w:color w:val="000000"/>
        </w:rPr>
        <w:t>Electonegativity</w:t>
      </w:r>
      <w:proofErr w:type="spellEnd"/>
      <w:r>
        <w:rPr>
          <w:rFonts w:cstheme="minorHAnsi"/>
          <w:color w:val="000000"/>
        </w:rPr>
        <w:t xml:space="preserve"> is an atom’s attraction for the elections in a covalent bond. Oxygen is one of the most electronegative elements thus the electrons are</w:t>
      </w:r>
      <w:r w:rsidR="00021288">
        <w:rPr>
          <w:rFonts w:cstheme="minorHAnsi"/>
          <w:color w:val="000000"/>
        </w:rPr>
        <w:t xml:space="preserve"> pulled closer to the O atom.</w:t>
      </w:r>
    </w:p>
    <w:p w:rsidR="00021288" w:rsidRDefault="00021288" w:rsidP="00021288">
      <w:pPr>
        <w:autoSpaceDE w:val="0"/>
        <w:autoSpaceDN w:val="0"/>
        <w:adjustRightInd w:val="0"/>
        <w:spacing w:after="0" w:line="240" w:lineRule="auto"/>
        <w:ind w:left="720"/>
        <w:rPr>
          <w:rFonts w:cstheme="minorHAnsi"/>
          <w:color w:val="000000"/>
        </w:rPr>
      </w:pPr>
      <w:r>
        <w:rPr>
          <w:rFonts w:cstheme="minorHAnsi"/>
          <w:color w:val="000000"/>
        </w:rPr>
        <w:t>In a non-polar covalent bond the atoms share the electron equally.</w:t>
      </w:r>
    </w:p>
    <w:p w:rsidR="00021288" w:rsidRDefault="00021288" w:rsidP="00021288">
      <w:pPr>
        <w:autoSpaceDE w:val="0"/>
        <w:autoSpaceDN w:val="0"/>
        <w:adjustRightInd w:val="0"/>
        <w:spacing w:after="0" w:line="240" w:lineRule="auto"/>
        <w:ind w:left="720"/>
        <w:rPr>
          <w:rFonts w:cstheme="minorHAnsi"/>
          <w:color w:val="000000"/>
        </w:rPr>
      </w:pPr>
      <w:r>
        <w:rPr>
          <w:rFonts w:cstheme="minorHAnsi"/>
          <w:color w:val="000000"/>
        </w:rPr>
        <w:t>In a polar covalent bond, one atom is more electronegative, and electrons are not shared equally.</w:t>
      </w:r>
    </w:p>
    <w:p w:rsidR="00A50FC9" w:rsidRDefault="00A50FC9" w:rsidP="00A50FC9">
      <w:pPr>
        <w:autoSpaceDE w:val="0"/>
        <w:autoSpaceDN w:val="0"/>
        <w:adjustRightInd w:val="0"/>
        <w:spacing w:after="0" w:line="240" w:lineRule="auto"/>
        <w:rPr>
          <w:rFonts w:cstheme="minorHAnsi"/>
          <w:color w:val="000000"/>
        </w:rPr>
      </w:pPr>
      <w:r w:rsidRPr="00FD6638">
        <w:rPr>
          <w:rFonts w:cstheme="minorHAnsi"/>
          <w:color w:val="000000"/>
          <w:u w:val="single"/>
        </w:rPr>
        <w:lastRenderedPageBreak/>
        <w:t>Hydrogen Bonds</w:t>
      </w:r>
      <w:r>
        <w:rPr>
          <w:rFonts w:cstheme="minorHAnsi"/>
          <w:color w:val="000000"/>
        </w:rPr>
        <w:t xml:space="preserve"> – strongest </w:t>
      </w:r>
      <w:proofErr w:type="spellStart"/>
      <w:r>
        <w:rPr>
          <w:rFonts w:cstheme="minorHAnsi"/>
          <w:color w:val="000000"/>
        </w:rPr>
        <w:t>intramolecular</w:t>
      </w:r>
      <w:proofErr w:type="spellEnd"/>
      <w:r>
        <w:rPr>
          <w:rFonts w:cstheme="minorHAnsi"/>
          <w:color w:val="000000"/>
        </w:rPr>
        <w:t xml:space="preserve"> bond</w:t>
      </w:r>
      <w:r w:rsidR="00F5711B">
        <w:rPr>
          <w:rFonts w:cstheme="minorHAnsi"/>
          <w:color w:val="000000"/>
        </w:rPr>
        <w:t xml:space="preserve">. Are created due to the attraction of partial positive and negative atoms in a molecule containing hydrogen (H has the lowest </w:t>
      </w:r>
      <w:proofErr w:type="spellStart"/>
      <w:r w:rsidR="00F5711B">
        <w:rPr>
          <w:rFonts w:cstheme="minorHAnsi"/>
          <w:color w:val="000000"/>
        </w:rPr>
        <w:t>electonegatvity</w:t>
      </w:r>
      <w:proofErr w:type="spellEnd"/>
      <w:r w:rsidR="00F5711B">
        <w:rPr>
          <w:rFonts w:cstheme="minorHAnsi"/>
          <w:color w:val="000000"/>
        </w:rPr>
        <w:t>)</w:t>
      </w:r>
    </w:p>
    <w:p w:rsidR="00F5711B" w:rsidRDefault="00F5711B" w:rsidP="00A50FC9">
      <w:pPr>
        <w:autoSpaceDE w:val="0"/>
        <w:autoSpaceDN w:val="0"/>
        <w:adjustRightInd w:val="0"/>
        <w:spacing w:after="0" w:line="240" w:lineRule="auto"/>
        <w:rPr>
          <w:rFonts w:cstheme="minorHAnsi"/>
          <w:color w:val="000000"/>
        </w:rPr>
      </w:pPr>
      <w:r w:rsidRPr="00375293">
        <w:rPr>
          <w:rFonts w:cstheme="minorHAnsi"/>
          <w:color w:val="000000"/>
          <w:u w:val="single"/>
        </w:rPr>
        <w:t xml:space="preserve">Van </w:t>
      </w:r>
      <w:proofErr w:type="spellStart"/>
      <w:r w:rsidRPr="00375293">
        <w:rPr>
          <w:rFonts w:cstheme="minorHAnsi"/>
          <w:color w:val="000000"/>
          <w:u w:val="single"/>
        </w:rPr>
        <w:t>der</w:t>
      </w:r>
      <w:proofErr w:type="spellEnd"/>
      <w:r w:rsidRPr="00375293">
        <w:rPr>
          <w:rFonts w:cstheme="minorHAnsi"/>
          <w:color w:val="000000"/>
          <w:u w:val="single"/>
        </w:rPr>
        <w:t xml:space="preserve"> Waals Interactions</w:t>
      </w:r>
      <w:r>
        <w:rPr>
          <w:rFonts w:cstheme="minorHAnsi"/>
          <w:color w:val="000000"/>
        </w:rPr>
        <w:t xml:space="preserve"> </w:t>
      </w:r>
      <w:r w:rsidR="00547D22">
        <w:rPr>
          <w:rFonts w:cstheme="minorHAnsi"/>
          <w:color w:val="000000"/>
        </w:rPr>
        <w:t>- weak</w:t>
      </w:r>
      <w:r>
        <w:rPr>
          <w:rFonts w:cstheme="minorHAnsi"/>
          <w:color w:val="000000"/>
        </w:rPr>
        <w:t xml:space="preserve"> attractions formed between molecules with charge </w:t>
      </w:r>
      <w:r w:rsidR="00547D22">
        <w:rPr>
          <w:rFonts w:cstheme="minorHAnsi"/>
          <w:color w:val="000000"/>
        </w:rPr>
        <w:t>differences</w:t>
      </w:r>
      <w:r>
        <w:rPr>
          <w:rFonts w:cstheme="minorHAnsi"/>
          <w:color w:val="000000"/>
        </w:rPr>
        <w:t>.</w:t>
      </w:r>
    </w:p>
    <w:p w:rsidR="00FD6638" w:rsidRDefault="00FD6638" w:rsidP="00A50FC9">
      <w:pPr>
        <w:autoSpaceDE w:val="0"/>
        <w:autoSpaceDN w:val="0"/>
        <w:adjustRightInd w:val="0"/>
        <w:spacing w:after="0" w:line="240" w:lineRule="auto"/>
        <w:rPr>
          <w:rFonts w:cstheme="minorHAnsi"/>
          <w:color w:val="000000"/>
        </w:rPr>
      </w:pPr>
      <w:r w:rsidRPr="00FD6638">
        <w:rPr>
          <w:rFonts w:cstheme="minorHAnsi"/>
          <w:color w:val="000000"/>
          <w:u w:val="single"/>
        </w:rPr>
        <w:t>Molecular Shape and function</w:t>
      </w:r>
      <w:r>
        <w:rPr>
          <w:rFonts w:cstheme="minorHAnsi"/>
          <w:color w:val="000000"/>
        </w:rPr>
        <w:t xml:space="preserve">: A Molecule’s shape is directly linked to its function. This is determined by positions of atoms’ valence </w:t>
      </w:r>
      <w:proofErr w:type="spellStart"/>
      <w:r>
        <w:rPr>
          <w:rFonts w:cstheme="minorHAnsi"/>
          <w:color w:val="000000"/>
        </w:rPr>
        <w:t>orbitals</w:t>
      </w:r>
      <w:proofErr w:type="spellEnd"/>
      <w:r>
        <w:rPr>
          <w:rFonts w:cstheme="minorHAnsi"/>
          <w:color w:val="000000"/>
        </w:rPr>
        <w:t>. Biological molecules recognize and interact with each other based on molecular shape.</w:t>
      </w:r>
    </w:p>
    <w:p w:rsidR="00FD6638" w:rsidRDefault="00FD6638" w:rsidP="00A50FC9">
      <w:pPr>
        <w:autoSpaceDE w:val="0"/>
        <w:autoSpaceDN w:val="0"/>
        <w:adjustRightInd w:val="0"/>
        <w:spacing w:after="0" w:line="240" w:lineRule="auto"/>
        <w:rPr>
          <w:rFonts w:cstheme="minorHAnsi"/>
          <w:b/>
          <w:color w:val="000000"/>
        </w:rPr>
      </w:pPr>
      <w:r w:rsidRPr="00375293">
        <w:rPr>
          <w:rFonts w:cstheme="minorHAnsi"/>
          <w:b/>
          <w:color w:val="000000"/>
        </w:rPr>
        <w:t>Water</w:t>
      </w:r>
    </w:p>
    <w:p w:rsidR="00375293" w:rsidRDefault="00375293" w:rsidP="00A50FC9">
      <w:pPr>
        <w:autoSpaceDE w:val="0"/>
        <w:autoSpaceDN w:val="0"/>
        <w:adjustRightInd w:val="0"/>
        <w:spacing w:after="0" w:line="240" w:lineRule="auto"/>
        <w:rPr>
          <w:rFonts w:cstheme="minorHAnsi"/>
          <w:color w:val="000000"/>
        </w:rPr>
      </w:pPr>
      <w:r>
        <w:rPr>
          <w:rFonts w:cstheme="minorHAnsi"/>
          <w:color w:val="000000"/>
        </w:rPr>
        <w:t>Without water and its specific properties, life could not exist. Because of Hydrogen Bonding water can attract 4 other water molecules</w:t>
      </w:r>
      <w:r w:rsidR="009912CE">
        <w:rPr>
          <w:rFonts w:cstheme="minorHAnsi"/>
          <w:color w:val="000000"/>
        </w:rPr>
        <w:t>. These bonds only last a few seconds, however at any instant a substantial percentage of all water molecules are bonded to another molecule</w:t>
      </w:r>
      <w:r>
        <w:rPr>
          <w:rFonts w:cstheme="minorHAnsi"/>
          <w:color w:val="000000"/>
        </w:rPr>
        <w:t xml:space="preserve"> creating specific properties</w:t>
      </w:r>
      <w:r w:rsidR="009912CE">
        <w:rPr>
          <w:rFonts w:cstheme="minorHAnsi"/>
          <w:color w:val="000000"/>
        </w:rPr>
        <w:t xml:space="preserve"> found in water</w:t>
      </w:r>
      <w:r>
        <w:rPr>
          <w:rFonts w:cstheme="minorHAnsi"/>
          <w:color w:val="000000"/>
        </w:rPr>
        <w:t>:</w:t>
      </w:r>
    </w:p>
    <w:p w:rsidR="00375293" w:rsidRDefault="00375293" w:rsidP="00A50FC9">
      <w:pPr>
        <w:autoSpaceDE w:val="0"/>
        <w:autoSpaceDN w:val="0"/>
        <w:adjustRightInd w:val="0"/>
        <w:spacing w:after="0" w:line="240" w:lineRule="auto"/>
        <w:rPr>
          <w:rFonts w:cstheme="minorHAnsi"/>
          <w:color w:val="000000"/>
        </w:rPr>
      </w:pPr>
      <w:r w:rsidRPr="00104E59">
        <w:rPr>
          <w:rFonts w:cstheme="minorHAnsi"/>
          <w:color w:val="000000"/>
          <w:u w:val="single"/>
        </w:rPr>
        <w:t>Cohesion</w:t>
      </w:r>
      <w:r w:rsidR="009912CE">
        <w:rPr>
          <w:rFonts w:cstheme="minorHAnsi"/>
          <w:color w:val="000000"/>
        </w:rPr>
        <w:t>: the bonds “hold” the molecules together. This is how plants transport water into the leaves through the xylem (capillary action). Water also adheres to cells, such as xylem. This property also results in surface tension.</w:t>
      </w:r>
    </w:p>
    <w:p w:rsidR="00375293" w:rsidRPr="00B63F7E" w:rsidRDefault="00375293" w:rsidP="00A50FC9">
      <w:pPr>
        <w:autoSpaceDE w:val="0"/>
        <w:autoSpaceDN w:val="0"/>
        <w:adjustRightInd w:val="0"/>
        <w:spacing w:after="0" w:line="240" w:lineRule="auto"/>
        <w:rPr>
          <w:rFonts w:cstheme="minorHAnsi"/>
          <w:color w:val="000000"/>
        </w:rPr>
      </w:pPr>
      <w:r w:rsidRPr="00104E59">
        <w:rPr>
          <w:rFonts w:cstheme="minorHAnsi"/>
          <w:color w:val="000000"/>
          <w:u w:val="single"/>
        </w:rPr>
        <w:t>Moderation Of Temperature</w:t>
      </w:r>
      <w:r w:rsidR="009912CE">
        <w:rPr>
          <w:rFonts w:cstheme="minorHAnsi"/>
          <w:color w:val="000000"/>
        </w:rPr>
        <w:t>: Water is an excellent heat absorber due to its high specific heat</w:t>
      </w:r>
      <w:r w:rsidR="00B63F7E">
        <w:rPr>
          <w:rFonts w:cstheme="minorHAnsi"/>
          <w:color w:val="000000"/>
        </w:rPr>
        <w:t xml:space="preserve"> (the amount of heat that must be absorbed or lost for 1g of a substance to change its temperature by 1</w:t>
      </w:r>
      <w:r w:rsidR="00B63F7E">
        <w:rPr>
          <w:rFonts w:cstheme="minorHAnsi"/>
          <w:color w:val="000000"/>
          <w:vertAlign w:val="superscript"/>
        </w:rPr>
        <w:t>o</w:t>
      </w:r>
      <w:r w:rsidR="00B63F7E">
        <w:rPr>
          <w:rFonts w:cstheme="minorHAnsi"/>
          <w:color w:val="000000"/>
        </w:rPr>
        <w:t>C) thus it does not change temperature easily, as it requires more energy to break the H-bonds. It minimizes temperature fluctuations in organisms and habitats.</w:t>
      </w:r>
    </w:p>
    <w:p w:rsidR="00375293" w:rsidRDefault="00375293" w:rsidP="00A50FC9">
      <w:pPr>
        <w:autoSpaceDE w:val="0"/>
        <w:autoSpaceDN w:val="0"/>
        <w:adjustRightInd w:val="0"/>
        <w:spacing w:after="0" w:line="240" w:lineRule="auto"/>
        <w:rPr>
          <w:rFonts w:cstheme="minorHAnsi"/>
          <w:color w:val="000000"/>
        </w:rPr>
      </w:pPr>
      <w:r w:rsidRPr="00104E59">
        <w:rPr>
          <w:rFonts w:cstheme="minorHAnsi"/>
          <w:color w:val="000000"/>
          <w:u w:val="single"/>
        </w:rPr>
        <w:t>Evaporative Cooling</w:t>
      </w:r>
      <w:r w:rsidR="00B63F7E">
        <w:rPr>
          <w:rFonts w:cstheme="minorHAnsi"/>
          <w:color w:val="000000"/>
        </w:rPr>
        <w:t>:</w:t>
      </w:r>
      <w:r w:rsidR="00E54D20">
        <w:rPr>
          <w:rFonts w:cstheme="minorHAnsi"/>
          <w:color w:val="000000"/>
        </w:rPr>
        <w:t xml:space="preserve"> As a liquid evaporates, it’s remaining surface cools. Evaporative cooling of water helps stabilize temperatures</w:t>
      </w:r>
      <w:r w:rsidR="001114F6">
        <w:rPr>
          <w:rFonts w:cstheme="minorHAnsi"/>
          <w:color w:val="000000"/>
        </w:rPr>
        <w:t xml:space="preserve"> in organisms and bodies of water.</w:t>
      </w:r>
    </w:p>
    <w:p w:rsidR="00375293" w:rsidRDefault="00375293" w:rsidP="00A50FC9">
      <w:pPr>
        <w:autoSpaceDE w:val="0"/>
        <w:autoSpaceDN w:val="0"/>
        <w:adjustRightInd w:val="0"/>
        <w:spacing w:after="0" w:line="240" w:lineRule="auto"/>
        <w:rPr>
          <w:rFonts w:cstheme="minorHAnsi"/>
          <w:color w:val="000000"/>
        </w:rPr>
      </w:pPr>
      <w:r w:rsidRPr="00104E59">
        <w:rPr>
          <w:rFonts w:cstheme="minorHAnsi"/>
          <w:color w:val="000000"/>
          <w:u w:val="single"/>
        </w:rPr>
        <w:t>Expansion upon Freezing</w:t>
      </w:r>
      <w:r w:rsidR="00104E59">
        <w:rPr>
          <w:rFonts w:cstheme="minorHAnsi"/>
          <w:color w:val="000000"/>
        </w:rPr>
        <w:t>:</w:t>
      </w:r>
      <w:r w:rsidR="001114F6">
        <w:rPr>
          <w:rFonts w:cstheme="minorHAnsi"/>
          <w:color w:val="000000"/>
        </w:rPr>
        <w:t xml:space="preserve"> Solid ice is less dense than liquid water due to water forming a lattice structure</w:t>
      </w:r>
      <w:r w:rsidR="00FC15F4">
        <w:rPr>
          <w:rFonts w:cstheme="minorHAnsi"/>
          <w:color w:val="000000"/>
        </w:rPr>
        <w:t xml:space="preserve"> which holds the molecules further apart than in water, increasing the volume.</w:t>
      </w:r>
      <w:r w:rsidR="001114F6">
        <w:rPr>
          <w:rFonts w:cstheme="minorHAnsi"/>
          <w:color w:val="000000"/>
        </w:rPr>
        <w:t xml:space="preserve"> </w:t>
      </w:r>
    </w:p>
    <w:p w:rsidR="00FC15F4" w:rsidRDefault="00FC15F4" w:rsidP="005D4D46">
      <w:pPr>
        <w:autoSpaceDE w:val="0"/>
        <w:autoSpaceDN w:val="0"/>
        <w:adjustRightInd w:val="0"/>
        <w:spacing w:after="0" w:line="240" w:lineRule="auto"/>
        <w:ind w:left="720"/>
        <w:rPr>
          <w:rFonts w:cstheme="minorHAnsi"/>
          <w:color w:val="000000"/>
        </w:rPr>
      </w:pPr>
      <w:r>
        <w:rPr>
          <w:rFonts w:cstheme="minorHAnsi"/>
          <w:color w:val="000000"/>
        </w:rPr>
        <w:t>Temperature Gradient: water is most dense at 4</w:t>
      </w:r>
      <w:r>
        <w:rPr>
          <w:rFonts w:cstheme="minorHAnsi"/>
          <w:color w:val="000000"/>
          <w:vertAlign w:val="superscript"/>
        </w:rPr>
        <w:t>o</w:t>
      </w:r>
      <w:r>
        <w:rPr>
          <w:rFonts w:cstheme="minorHAnsi"/>
          <w:color w:val="000000"/>
        </w:rPr>
        <w:t>C, and less dense as it get</w:t>
      </w:r>
      <w:r w:rsidR="00997824">
        <w:rPr>
          <w:rFonts w:cstheme="minorHAnsi"/>
          <w:color w:val="000000"/>
        </w:rPr>
        <w:t>s</w:t>
      </w:r>
      <w:r>
        <w:rPr>
          <w:rFonts w:cstheme="minorHAnsi"/>
          <w:color w:val="000000"/>
        </w:rPr>
        <w:t xml:space="preserve"> colder. In the winter the bottom of a lake will always </w:t>
      </w:r>
      <w:r w:rsidR="00997824">
        <w:rPr>
          <w:rFonts w:cstheme="minorHAnsi"/>
          <w:color w:val="000000"/>
        </w:rPr>
        <w:t>be 4</w:t>
      </w:r>
      <w:r w:rsidR="00997824">
        <w:rPr>
          <w:rFonts w:cstheme="minorHAnsi"/>
          <w:color w:val="000000"/>
          <w:vertAlign w:val="superscript"/>
        </w:rPr>
        <w:t>o</w:t>
      </w:r>
      <w:r w:rsidR="00997824">
        <w:rPr>
          <w:rFonts w:cstheme="minorHAnsi"/>
          <w:color w:val="000000"/>
        </w:rPr>
        <w:t>C and colder as you go up, that is why fish can survive winter.</w:t>
      </w:r>
    </w:p>
    <w:p w:rsidR="005D4D46" w:rsidRDefault="005D4D46" w:rsidP="005D4D46">
      <w:pPr>
        <w:autoSpaceDE w:val="0"/>
        <w:autoSpaceDN w:val="0"/>
        <w:adjustRightInd w:val="0"/>
        <w:spacing w:after="0" w:line="240" w:lineRule="auto"/>
        <w:rPr>
          <w:rFonts w:cstheme="minorHAnsi"/>
          <w:b/>
          <w:color w:val="000000"/>
        </w:rPr>
      </w:pPr>
      <w:r w:rsidRPr="005D4D46">
        <w:rPr>
          <w:rFonts w:cstheme="minorHAnsi"/>
          <w:b/>
          <w:color w:val="000000"/>
        </w:rPr>
        <w:t>Solvent of Life</w:t>
      </w:r>
    </w:p>
    <w:p w:rsidR="005D4D46" w:rsidRDefault="005D4D46" w:rsidP="005D4D46">
      <w:pPr>
        <w:autoSpaceDE w:val="0"/>
        <w:autoSpaceDN w:val="0"/>
        <w:adjustRightInd w:val="0"/>
        <w:spacing w:after="0" w:line="240" w:lineRule="auto"/>
        <w:rPr>
          <w:rFonts w:cstheme="minorHAnsi"/>
          <w:color w:val="000000"/>
        </w:rPr>
      </w:pPr>
      <w:proofErr w:type="gramStart"/>
      <w:r w:rsidRPr="005D4D46">
        <w:rPr>
          <w:rFonts w:cstheme="minorHAnsi"/>
          <w:bCs/>
          <w:color w:val="000000"/>
          <w:u w:val="single"/>
        </w:rPr>
        <w:t>Solution</w:t>
      </w:r>
      <w:r w:rsidRPr="005D4D46">
        <w:rPr>
          <w:rFonts w:cstheme="minorHAnsi"/>
          <w:color w:val="000000"/>
        </w:rPr>
        <w:t>-a liquid that is a</w:t>
      </w:r>
      <w:r>
        <w:rPr>
          <w:rFonts w:cstheme="minorHAnsi"/>
          <w:color w:val="000000"/>
        </w:rPr>
        <w:t xml:space="preserve"> </w:t>
      </w:r>
      <w:r w:rsidRPr="005D4D46">
        <w:rPr>
          <w:rFonts w:cstheme="minorHAnsi"/>
          <w:color w:val="000000"/>
        </w:rPr>
        <w:t>completely homogeneous mixture of</w:t>
      </w:r>
      <w:r>
        <w:rPr>
          <w:rFonts w:cstheme="minorHAnsi"/>
          <w:color w:val="000000"/>
        </w:rPr>
        <w:t xml:space="preserve"> </w:t>
      </w:r>
      <w:r w:rsidRPr="005D4D46">
        <w:rPr>
          <w:rFonts w:cstheme="minorHAnsi"/>
          <w:color w:val="000000"/>
        </w:rPr>
        <w:t>two or more substances</w:t>
      </w:r>
      <w:r>
        <w:rPr>
          <w:rFonts w:cstheme="minorHAnsi"/>
          <w:color w:val="000000"/>
        </w:rPr>
        <w:t>.</w:t>
      </w:r>
      <w:proofErr w:type="gramEnd"/>
    </w:p>
    <w:p w:rsidR="005D4D46" w:rsidRPr="005D4D46" w:rsidRDefault="005D4D46" w:rsidP="005D4D46">
      <w:pPr>
        <w:autoSpaceDE w:val="0"/>
        <w:autoSpaceDN w:val="0"/>
        <w:adjustRightInd w:val="0"/>
        <w:spacing w:after="0" w:line="240" w:lineRule="auto"/>
        <w:rPr>
          <w:rFonts w:cstheme="minorHAnsi"/>
          <w:color w:val="000000"/>
        </w:rPr>
      </w:pPr>
      <w:proofErr w:type="gramStart"/>
      <w:r w:rsidRPr="005D4D46">
        <w:rPr>
          <w:rFonts w:cstheme="minorHAnsi"/>
          <w:bCs/>
          <w:color w:val="000000"/>
          <w:u w:val="single"/>
        </w:rPr>
        <w:t>Solvent</w:t>
      </w:r>
      <w:r w:rsidRPr="005D4D46">
        <w:rPr>
          <w:rFonts w:cstheme="minorHAnsi"/>
          <w:color w:val="000000"/>
        </w:rPr>
        <w:t>- the dissolving agent of a</w:t>
      </w:r>
      <w:r>
        <w:rPr>
          <w:rFonts w:cstheme="minorHAnsi"/>
          <w:color w:val="000000"/>
        </w:rPr>
        <w:t xml:space="preserve"> </w:t>
      </w:r>
      <w:r w:rsidRPr="005D4D46">
        <w:rPr>
          <w:rFonts w:cstheme="minorHAnsi"/>
          <w:color w:val="000000"/>
        </w:rPr>
        <w:t>solution</w:t>
      </w:r>
      <w:r>
        <w:rPr>
          <w:rFonts w:cstheme="minorHAnsi"/>
          <w:color w:val="000000"/>
        </w:rPr>
        <w:t>.</w:t>
      </w:r>
      <w:proofErr w:type="gramEnd"/>
    </w:p>
    <w:p w:rsidR="005D4D46" w:rsidRDefault="005D4D46" w:rsidP="005D4D46">
      <w:pPr>
        <w:autoSpaceDE w:val="0"/>
        <w:autoSpaceDN w:val="0"/>
        <w:adjustRightInd w:val="0"/>
        <w:spacing w:after="0" w:line="240" w:lineRule="auto"/>
        <w:rPr>
          <w:rFonts w:cstheme="minorHAnsi"/>
          <w:color w:val="000000"/>
        </w:rPr>
      </w:pPr>
      <w:proofErr w:type="gramStart"/>
      <w:r w:rsidRPr="005D4D46">
        <w:rPr>
          <w:rFonts w:cstheme="minorHAnsi"/>
          <w:bCs/>
          <w:color w:val="000000"/>
          <w:u w:val="single"/>
        </w:rPr>
        <w:t>Solute</w:t>
      </w:r>
      <w:r w:rsidRPr="005D4D46">
        <w:rPr>
          <w:rFonts w:cstheme="minorHAnsi"/>
          <w:color w:val="000000"/>
        </w:rPr>
        <w:t>-the substance that is</w:t>
      </w:r>
      <w:r>
        <w:rPr>
          <w:rFonts w:cstheme="minorHAnsi"/>
          <w:color w:val="000000"/>
        </w:rPr>
        <w:t xml:space="preserve"> </w:t>
      </w:r>
      <w:r w:rsidRPr="005D4D46">
        <w:rPr>
          <w:rFonts w:cstheme="minorHAnsi"/>
          <w:color w:val="000000"/>
        </w:rPr>
        <w:t>dissolve</w:t>
      </w:r>
      <w:r>
        <w:rPr>
          <w:rFonts w:cstheme="minorHAnsi"/>
          <w:color w:val="000000"/>
        </w:rPr>
        <w:t>.</w:t>
      </w:r>
      <w:proofErr w:type="gramEnd"/>
    </w:p>
    <w:p w:rsidR="005D4D46" w:rsidRDefault="005D4D46" w:rsidP="005D4D46">
      <w:pPr>
        <w:autoSpaceDE w:val="0"/>
        <w:autoSpaceDN w:val="0"/>
        <w:adjustRightInd w:val="0"/>
        <w:spacing w:after="0" w:line="240" w:lineRule="auto"/>
        <w:rPr>
          <w:rFonts w:cstheme="minorHAnsi"/>
          <w:color w:val="000000"/>
        </w:rPr>
      </w:pPr>
      <w:proofErr w:type="gramStart"/>
      <w:r w:rsidRPr="005D4D46">
        <w:rPr>
          <w:rFonts w:cstheme="minorHAnsi"/>
          <w:bCs/>
          <w:color w:val="000000"/>
          <w:u w:val="single"/>
        </w:rPr>
        <w:t>Aqueous Solution</w:t>
      </w:r>
      <w:r w:rsidRPr="005D4D46">
        <w:rPr>
          <w:rFonts w:cstheme="minorHAnsi"/>
          <w:color w:val="000000"/>
        </w:rPr>
        <w:t>-a solution</w:t>
      </w:r>
      <w:r>
        <w:rPr>
          <w:rFonts w:cstheme="minorHAnsi"/>
          <w:color w:val="000000"/>
        </w:rPr>
        <w:t xml:space="preserve"> </w:t>
      </w:r>
      <w:r w:rsidRPr="005D4D46">
        <w:rPr>
          <w:rFonts w:cstheme="minorHAnsi"/>
          <w:color w:val="000000"/>
        </w:rPr>
        <w:t>where water is the solvent</w:t>
      </w:r>
      <w:r>
        <w:rPr>
          <w:rFonts w:cstheme="minorHAnsi"/>
          <w:color w:val="000000"/>
        </w:rPr>
        <w:t>.</w:t>
      </w:r>
      <w:proofErr w:type="gramEnd"/>
    </w:p>
    <w:p w:rsidR="005D4D46" w:rsidRDefault="005D4D46" w:rsidP="005D4D46">
      <w:pPr>
        <w:autoSpaceDE w:val="0"/>
        <w:autoSpaceDN w:val="0"/>
        <w:adjustRightInd w:val="0"/>
        <w:spacing w:after="0" w:line="240" w:lineRule="auto"/>
        <w:rPr>
          <w:rFonts w:cstheme="minorHAnsi"/>
          <w:color w:val="000000"/>
        </w:rPr>
      </w:pPr>
      <w:r>
        <w:rPr>
          <w:rFonts w:cstheme="minorHAnsi"/>
          <w:color w:val="000000"/>
        </w:rPr>
        <w:t xml:space="preserve">Water easily dissolves polar compounds by forming a Hydration Shell around the </w:t>
      </w:r>
      <w:r w:rsidR="00ED3442">
        <w:rPr>
          <w:rFonts w:cstheme="minorHAnsi"/>
          <w:color w:val="000000"/>
        </w:rPr>
        <w:t>elements of a solute. Water can also dissolve compounds made of non-ionic polar molecules</w:t>
      </w:r>
      <w:r w:rsidR="002C246A">
        <w:rPr>
          <w:rFonts w:cstheme="minorHAnsi"/>
          <w:color w:val="000000"/>
        </w:rPr>
        <w:t xml:space="preserve">, or large polar molecules such as proteins if they have ionic </w:t>
      </w:r>
      <w:proofErr w:type="gramStart"/>
      <w:r w:rsidR="002C246A">
        <w:rPr>
          <w:rFonts w:cstheme="minorHAnsi"/>
          <w:color w:val="000000"/>
        </w:rPr>
        <w:t>polar regions</w:t>
      </w:r>
      <w:proofErr w:type="gramEnd"/>
      <w:r w:rsidR="002C246A">
        <w:rPr>
          <w:rFonts w:cstheme="minorHAnsi"/>
          <w:color w:val="000000"/>
        </w:rPr>
        <w:t>.</w:t>
      </w:r>
    </w:p>
    <w:p w:rsidR="002C246A" w:rsidRPr="002C246A" w:rsidRDefault="002C246A" w:rsidP="002C246A">
      <w:pPr>
        <w:autoSpaceDE w:val="0"/>
        <w:autoSpaceDN w:val="0"/>
        <w:adjustRightInd w:val="0"/>
        <w:spacing w:after="0" w:line="240" w:lineRule="auto"/>
        <w:rPr>
          <w:rFonts w:cstheme="minorHAnsi"/>
          <w:color w:val="000000"/>
        </w:rPr>
      </w:pPr>
      <w:r w:rsidRPr="002C246A">
        <w:rPr>
          <w:rFonts w:cstheme="minorHAnsi"/>
          <w:color w:val="000000"/>
        </w:rPr>
        <w:t xml:space="preserve">A </w:t>
      </w:r>
      <w:r w:rsidRPr="002C246A">
        <w:rPr>
          <w:rFonts w:cstheme="minorHAnsi"/>
          <w:b/>
          <w:bCs/>
          <w:color w:val="000000"/>
        </w:rPr>
        <w:t xml:space="preserve">hydrophilic </w:t>
      </w:r>
      <w:r w:rsidRPr="002C246A">
        <w:rPr>
          <w:rFonts w:cstheme="minorHAnsi"/>
          <w:color w:val="000000"/>
        </w:rPr>
        <w:t>compound is one</w:t>
      </w:r>
      <w:r>
        <w:rPr>
          <w:rFonts w:cstheme="minorHAnsi"/>
          <w:color w:val="000000"/>
        </w:rPr>
        <w:t xml:space="preserve"> </w:t>
      </w:r>
      <w:r w:rsidRPr="002C246A">
        <w:rPr>
          <w:rFonts w:cstheme="minorHAnsi"/>
          <w:color w:val="000000"/>
        </w:rPr>
        <w:t>that easily dissolves in water (polar</w:t>
      </w:r>
      <w:r>
        <w:rPr>
          <w:rFonts w:cstheme="minorHAnsi"/>
          <w:color w:val="000000"/>
        </w:rPr>
        <w:t xml:space="preserve"> </w:t>
      </w:r>
      <w:r w:rsidRPr="002C246A">
        <w:rPr>
          <w:rFonts w:cstheme="minorHAnsi"/>
          <w:color w:val="000000"/>
        </w:rPr>
        <w:t>molecules)</w:t>
      </w:r>
      <w:r>
        <w:rPr>
          <w:rFonts w:cstheme="minorHAnsi"/>
          <w:color w:val="000000"/>
        </w:rPr>
        <w:t>.</w:t>
      </w:r>
    </w:p>
    <w:p w:rsidR="002C246A" w:rsidRDefault="002C246A" w:rsidP="002C246A">
      <w:pPr>
        <w:autoSpaceDE w:val="0"/>
        <w:autoSpaceDN w:val="0"/>
        <w:adjustRightInd w:val="0"/>
        <w:spacing w:after="0" w:line="240" w:lineRule="auto"/>
        <w:rPr>
          <w:rFonts w:cstheme="minorHAnsi"/>
          <w:color w:val="000000"/>
        </w:rPr>
      </w:pPr>
      <w:r w:rsidRPr="002C246A">
        <w:rPr>
          <w:rFonts w:cstheme="minorHAnsi"/>
          <w:color w:val="000000"/>
        </w:rPr>
        <w:t xml:space="preserve">A </w:t>
      </w:r>
      <w:r w:rsidRPr="002C246A">
        <w:rPr>
          <w:rFonts w:cstheme="minorHAnsi"/>
          <w:b/>
          <w:bCs/>
          <w:color w:val="000000"/>
        </w:rPr>
        <w:t xml:space="preserve">hydrophobic </w:t>
      </w:r>
      <w:r w:rsidRPr="002C246A">
        <w:rPr>
          <w:rFonts w:cstheme="minorHAnsi"/>
          <w:color w:val="000000"/>
        </w:rPr>
        <w:t>compound is one</w:t>
      </w:r>
      <w:r>
        <w:rPr>
          <w:rFonts w:cstheme="minorHAnsi"/>
          <w:color w:val="000000"/>
        </w:rPr>
        <w:t xml:space="preserve"> </w:t>
      </w:r>
      <w:r w:rsidRPr="002C246A">
        <w:rPr>
          <w:rFonts w:cstheme="minorHAnsi"/>
          <w:color w:val="000000"/>
        </w:rPr>
        <w:t>that will not stably dissolve in water</w:t>
      </w:r>
      <w:r>
        <w:rPr>
          <w:rFonts w:cstheme="minorHAnsi"/>
          <w:color w:val="000000"/>
        </w:rPr>
        <w:t xml:space="preserve"> </w:t>
      </w:r>
      <w:r w:rsidRPr="002C246A">
        <w:rPr>
          <w:rFonts w:cstheme="minorHAnsi"/>
          <w:color w:val="000000"/>
        </w:rPr>
        <w:t>(non-polar molecules)</w:t>
      </w:r>
      <w:r>
        <w:rPr>
          <w:rFonts w:cstheme="minorHAnsi"/>
          <w:color w:val="000000"/>
        </w:rPr>
        <w:t>.</w:t>
      </w:r>
    </w:p>
    <w:p w:rsidR="001D63E9" w:rsidRDefault="001D63E9" w:rsidP="002C246A">
      <w:pPr>
        <w:autoSpaceDE w:val="0"/>
        <w:autoSpaceDN w:val="0"/>
        <w:adjustRightInd w:val="0"/>
        <w:spacing w:after="0" w:line="240" w:lineRule="auto"/>
        <w:rPr>
          <w:rFonts w:cstheme="minorHAnsi"/>
          <w:color w:val="000000"/>
        </w:rPr>
      </w:pPr>
    </w:p>
    <w:p w:rsidR="001D63E9" w:rsidRDefault="001B5B47" w:rsidP="00402A1D">
      <w:pPr>
        <w:autoSpaceDE w:val="0"/>
        <w:autoSpaceDN w:val="0"/>
        <w:adjustRightInd w:val="0"/>
        <w:spacing w:after="0" w:line="240" w:lineRule="auto"/>
        <w:rPr>
          <w:rFonts w:cstheme="minorHAnsi"/>
          <w:color w:val="000000"/>
        </w:rPr>
      </w:pPr>
      <w:r>
        <w:rPr>
          <w:rFonts w:cstheme="minorHAnsi"/>
          <w:b/>
          <w:color w:val="000000"/>
        </w:rPr>
        <w:t>Disassociation of Water</w:t>
      </w:r>
      <w:r w:rsidR="001D63E9">
        <w:rPr>
          <w:rFonts w:cstheme="minorHAnsi"/>
          <w:b/>
          <w:color w:val="000000"/>
        </w:rPr>
        <w:t xml:space="preserve"> -</w:t>
      </w:r>
      <w:r w:rsidR="00402A1D" w:rsidRPr="00402A1D">
        <w:rPr>
          <w:rFonts w:cstheme="minorHAnsi"/>
          <w:color w:val="000000"/>
        </w:rPr>
        <w:t xml:space="preserve">A hydrogen atom </w:t>
      </w:r>
      <w:proofErr w:type="gramStart"/>
      <w:r w:rsidR="00402A1D" w:rsidRPr="00402A1D">
        <w:rPr>
          <w:rFonts w:cstheme="minorHAnsi"/>
          <w:color w:val="000000"/>
        </w:rPr>
        <w:t xml:space="preserve">in </w:t>
      </w:r>
      <w:r>
        <w:rPr>
          <w:rFonts w:cstheme="minorHAnsi"/>
          <w:color w:val="000000"/>
        </w:rPr>
        <w:t xml:space="preserve">a </w:t>
      </w:r>
      <w:r w:rsidR="00402A1D" w:rsidRPr="00402A1D">
        <w:rPr>
          <w:rFonts w:cstheme="minorHAnsi"/>
          <w:color w:val="000000"/>
        </w:rPr>
        <w:t>water molecules</w:t>
      </w:r>
      <w:proofErr w:type="gramEnd"/>
      <w:r w:rsidR="00402A1D" w:rsidRPr="00402A1D">
        <w:rPr>
          <w:rFonts w:cstheme="minorHAnsi"/>
          <w:color w:val="000000"/>
        </w:rPr>
        <w:t xml:space="preserve"> can</w:t>
      </w:r>
      <w:r>
        <w:rPr>
          <w:rFonts w:cstheme="minorHAnsi"/>
          <w:color w:val="000000"/>
        </w:rPr>
        <w:t xml:space="preserve"> shift to another water molecule leaving behind a </w:t>
      </w:r>
      <w:proofErr w:type="spellStart"/>
      <w:r w:rsidR="00402A1D" w:rsidRPr="00402A1D">
        <w:rPr>
          <w:rFonts w:cstheme="minorHAnsi"/>
          <w:b/>
          <w:bCs/>
          <w:color w:val="000000"/>
        </w:rPr>
        <w:t>hydronium</w:t>
      </w:r>
      <w:proofErr w:type="spellEnd"/>
      <w:r w:rsidR="00402A1D" w:rsidRPr="00402A1D">
        <w:rPr>
          <w:rFonts w:cstheme="minorHAnsi"/>
          <w:b/>
          <w:bCs/>
          <w:color w:val="000000"/>
        </w:rPr>
        <w:t xml:space="preserve"> ion </w:t>
      </w:r>
      <w:r w:rsidR="00402A1D" w:rsidRPr="00402A1D">
        <w:rPr>
          <w:rFonts w:cstheme="minorHAnsi"/>
          <w:color w:val="000000"/>
        </w:rPr>
        <w:t>(H3O+), though it is</w:t>
      </w:r>
      <w:r w:rsidR="00402A1D">
        <w:rPr>
          <w:rFonts w:cstheme="minorHAnsi"/>
          <w:color w:val="000000"/>
        </w:rPr>
        <w:t xml:space="preserve"> </w:t>
      </w:r>
      <w:r w:rsidR="00402A1D" w:rsidRPr="00402A1D">
        <w:rPr>
          <w:rFonts w:cstheme="minorHAnsi"/>
          <w:color w:val="000000"/>
        </w:rPr>
        <w:t xml:space="preserve">often represented as </w:t>
      </w:r>
      <w:r w:rsidR="00402A1D" w:rsidRPr="00402A1D">
        <w:rPr>
          <w:rFonts w:cstheme="minorHAnsi"/>
          <w:b/>
          <w:bCs/>
          <w:color w:val="000000"/>
        </w:rPr>
        <w:t>H+</w:t>
      </w:r>
      <w:r>
        <w:rPr>
          <w:rFonts w:cstheme="minorHAnsi"/>
          <w:b/>
          <w:bCs/>
          <w:color w:val="000000"/>
        </w:rPr>
        <w:t xml:space="preserve"> </w:t>
      </w:r>
      <w:r>
        <w:rPr>
          <w:rFonts w:cstheme="minorHAnsi"/>
          <w:bCs/>
          <w:color w:val="000000"/>
        </w:rPr>
        <w:t>and a</w:t>
      </w:r>
      <w:r>
        <w:rPr>
          <w:rFonts w:cstheme="minorHAnsi"/>
          <w:color w:val="000000"/>
        </w:rPr>
        <w:t xml:space="preserve"> </w:t>
      </w:r>
      <w:r w:rsidR="00402A1D" w:rsidRPr="00402A1D">
        <w:rPr>
          <w:rFonts w:cstheme="minorHAnsi"/>
          <w:b/>
          <w:bCs/>
          <w:color w:val="000000"/>
        </w:rPr>
        <w:t xml:space="preserve">hydroxide ion </w:t>
      </w:r>
      <w:r w:rsidR="00402A1D" w:rsidRPr="00402A1D">
        <w:rPr>
          <w:rFonts w:cstheme="minorHAnsi"/>
          <w:color w:val="000000"/>
        </w:rPr>
        <w:t>(OH–)</w:t>
      </w:r>
      <w:r>
        <w:rPr>
          <w:rFonts w:cstheme="minorHAnsi"/>
          <w:color w:val="000000"/>
        </w:rPr>
        <w:t>.</w:t>
      </w:r>
    </w:p>
    <w:p w:rsidR="008773BE" w:rsidRDefault="008113E8" w:rsidP="008113E8">
      <w:pPr>
        <w:autoSpaceDE w:val="0"/>
        <w:autoSpaceDN w:val="0"/>
        <w:adjustRightInd w:val="0"/>
        <w:spacing w:after="0" w:line="240" w:lineRule="auto"/>
        <w:rPr>
          <w:rFonts w:cstheme="minorHAnsi"/>
        </w:rPr>
      </w:pPr>
      <w:r w:rsidRPr="008113E8">
        <w:rPr>
          <w:rFonts w:cstheme="minorHAnsi"/>
          <w:u w:val="single"/>
        </w:rPr>
        <w:t>The pH scale</w:t>
      </w:r>
      <w:r w:rsidRPr="008113E8">
        <w:rPr>
          <w:rFonts w:cstheme="minorHAnsi"/>
        </w:rPr>
        <w:t xml:space="preserve"> is a logarithmic scale</w:t>
      </w:r>
      <w:r>
        <w:rPr>
          <w:rFonts w:cstheme="minorHAnsi"/>
        </w:rPr>
        <w:t xml:space="preserve"> </w:t>
      </w:r>
      <w:r w:rsidRPr="008113E8">
        <w:rPr>
          <w:rFonts w:cstheme="minorHAnsi"/>
        </w:rPr>
        <w:t xml:space="preserve">based on the </w:t>
      </w:r>
      <w:r w:rsidRPr="008113E8">
        <w:rPr>
          <w:rFonts w:cstheme="minorHAnsi"/>
          <w:bCs/>
        </w:rPr>
        <w:t>molar concentration</w:t>
      </w:r>
      <w:r w:rsidRPr="008113E8">
        <w:rPr>
          <w:rFonts w:cstheme="minorHAnsi"/>
        </w:rPr>
        <w:t xml:space="preserve"> of </w:t>
      </w:r>
      <w:r w:rsidRPr="008113E8">
        <w:rPr>
          <w:rFonts w:cstheme="minorHAnsi"/>
          <w:bCs/>
        </w:rPr>
        <w:t xml:space="preserve">H+ </w:t>
      </w:r>
      <w:r w:rsidRPr="008113E8">
        <w:rPr>
          <w:rFonts w:cstheme="minorHAnsi"/>
        </w:rPr>
        <w:t xml:space="preserve">or </w:t>
      </w:r>
      <w:r w:rsidRPr="008113E8">
        <w:rPr>
          <w:rFonts w:cstheme="minorHAnsi"/>
          <w:bCs/>
        </w:rPr>
        <w:t>OH-</w:t>
      </w:r>
      <w:r>
        <w:rPr>
          <w:rFonts w:cstheme="minorHAnsi"/>
        </w:rPr>
        <w:t xml:space="preserve">. Each additional unit is 10x greater than previous unit (ex. pH of 5 is 10x more acidic than a </w:t>
      </w:r>
      <w:proofErr w:type="spellStart"/>
      <w:r>
        <w:rPr>
          <w:rFonts w:cstheme="minorHAnsi"/>
        </w:rPr>
        <w:t>sol</w:t>
      </w:r>
      <w:r>
        <w:rPr>
          <w:rFonts w:cstheme="minorHAnsi"/>
          <w:vertAlign w:val="subscript"/>
        </w:rPr>
        <w:t>n</w:t>
      </w:r>
      <w:proofErr w:type="spellEnd"/>
      <w:r>
        <w:rPr>
          <w:rFonts w:cstheme="minorHAnsi"/>
        </w:rPr>
        <w:t xml:space="preserve"> with a pH of 6)</w:t>
      </w:r>
    </w:p>
    <w:p w:rsidR="008113E8" w:rsidRDefault="008113E8" w:rsidP="00DB6B40">
      <w:pPr>
        <w:autoSpaceDE w:val="0"/>
        <w:autoSpaceDN w:val="0"/>
        <w:adjustRightInd w:val="0"/>
        <w:spacing w:after="0" w:line="240" w:lineRule="auto"/>
        <w:rPr>
          <w:rFonts w:cstheme="minorHAnsi"/>
          <w:color w:val="000000"/>
        </w:rPr>
      </w:pPr>
      <w:r w:rsidRPr="00DB6B40">
        <w:rPr>
          <w:rFonts w:cstheme="minorHAnsi"/>
          <w:u w:val="single"/>
        </w:rPr>
        <w:t>Buffers</w:t>
      </w:r>
      <w:r w:rsidR="00DB6B40">
        <w:rPr>
          <w:rFonts w:cstheme="minorHAnsi"/>
        </w:rPr>
        <w:t>:</w:t>
      </w:r>
      <w:r w:rsidR="00DB6B40" w:rsidRPr="00DB6B40">
        <w:rPr>
          <w:rFonts w:ascii="Verdana" w:hAnsi="Verdana" w:cs="Verdana"/>
          <w:color w:val="000000"/>
          <w:sz w:val="58"/>
          <w:szCs w:val="58"/>
        </w:rPr>
        <w:t xml:space="preserve"> </w:t>
      </w:r>
      <w:r w:rsidR="00DB6B40" w:rsidRPr="00DB6B40">
        <w:rPr>
          <w:rFonts w:cstheme="minorHAnsi"/>
          <w:color w:val="000000"/>
        </w:rPr>
        <w:t>A buffer is a compound which can</w:t>
      </w:r>
      <w:r w:rsidR="00DB6B40">
        <w:rPr>
          <w:rFonts w:cstheme="minorHAnsi"/>
          <w:color w:val="000000"/>
        </w:rPr>
        <w:t xml:space="preserve"> </w:t>
      </w:r>
      <w:r w:rsidR="00DB6B40" w:rsidRPr="00DB6B40">
        <w:rPr>
          <w:rFonts w:cstheme="minorHAnsi"/>
          <w:color w:val="000000"/>
        </w:rPr>
        <w:t>accept protons (H+) when they are</w:t>
      </w:r>
      <w:r w:rsidR="00DB6B40">
        <w:rPr>
          <w:rFonts w:cstheme="minorHAnsi"/>
          <w:color w:val="000000"/>
        </w:rPr>
        <w:t xml:space="preserve"> </w:t>
      </w:r>
      <w:r w:rsidR="00DB6B40" w:rsidRPr="00DB6B40">
        <w:rPr>
          <w:rFonts w:cstheme="minorHAnsi"/>
          <w:color w:val="000000"/>
        </w:rPr>
        <w:t>in excess and donate protons (H+)</w:t>
      </w:r>
      <w:r w:rsidR="00DB6B40">
        <w:rPr>
          <w:rFonts w:cstheme="minorHAnsi"/>
          <w:color w:val="000000"/>
        </w:rPr>
        <w:t xml:space="preserve"> </w:t>
      </w:r>
      <w:r w:rsidR="00DB6B40" w:rsidRPr="00DB6B40">
        <w:rPr>
          <w:rFonts w:cstheme="minorHAnsi"/>
          <w:color w:val="000000"/>
        </w:rPr>
        <w:t>when they are depleted</w:t>
      </w:r>
      <w:r w:rsidR="00DB6B40">
        <w:rPr>
          <w:rFonts w:cstheme="minorHAnsi"/>
          <w:color w:val="000000"/>
        </w:rPr>
        <w:t xml:space="preserve">. </w:t>
      </w:r>
      <w:r w:rsidR="00DB6B40" w:rsidRPr="00DB6B40">
        <w:rPr>
          <w:rFonts w:cstheme="minorHAnsi"/>
          <w:color w:val="000000"/>
        </w:rPr>
        <w:t>These buffers serve to maintain a</w:t>
      </w:r>
      <w:r w:rsidR="00DB6B40">
        <w:rPr>
          <w:rFonts w:cstheme="minorHAnsi"/>
          <w:color w:val="000000"/>
        </w:rPr>
        <w:t xml:space="preserve"> </w:t>
      </w:r>
      <w:r w:rsidR="00DB6B40" w:rsidRPr="00DB6B40">
        <w:rPr>
          <w:rFonts w:cstheme="minorHAnsi"/>
          <w:color w:val="000000"/>
        </w:rPr>
        <w:t>stable physiological environment in</w:t>
      </w:r>
      <w:r w:rsidR="00DB6B40">
        <w:rPr>
          <w:rFonts w:cstheme="minorHAnsi"/>
          <w:color w:val="000000"/>
        </w:rPr>
        <w:t xml:space="preserve"> </w:t>
      </w:r>
      <w:r w:rsidR="00DB6B40" w:rsidRPr="00DB6B40">
        <w:rPr>
          <w:rFonts w:cstheme="minorHAnsi"/>
          <w:color w:val="000000"/>
        </w:rPr>
        <w:t>which the processes of life can</w:t>
      </w:r>
      <w:r w:rsidR="00DB6B40">
        <w:rPr>
          <w:rFonts w:cstheme="minorHAnsi"/>
          <w:color w:val="000000"/>
        </w:rPr>
        <w:t xml:space="preserve"> </w:t>
      </w:r>
      <w:r w:rsidR="00DB6B40" w:rsidRPr="00DB6B40">
        <w:rPr>
          <w:rFonts w:cstheme="minorHAnsi"/>
          <w:color w:val="000000"/>
        </w:rPr>
        <w:t>occur</w:t>
      </w:r>
    </w:p>
    <w:p w:rsidR="007F6473" w:rsidRDefault="007F6473" w:rsidP="00DB6B40">
      <w:pPr>
        <w:autoSpaceDE w:val="0"/>
        <w:autoSpaceDN w:val="0"/>
        <w:adjustRightInd w:val="0"/>
        <w:spacing w:after="0" w:line="240" w:lineRule="auto"/>
        <w:rPr>
          <w:rFonts w:cstheme="minorHAnsi"/>
          <w:color w:val="000000"/>
        </w:rPr>
      </w:pPr>
      <w:r w:rsidRPr="007F6473">
        <w:rPr>
          <w:rFonts w:cstheme="minorHAnsi"/>
          <w:b/>
          <w:color w:val="000000"/>
        </w:rPr>
        <w:t>Carbon</w:t>
      </w:r>
      <w:r>
        <w:rPr>
          <w:rFonts w:cstheme="minorHAnsi"/>
          <w:color w:val="000000"/>
        </w:rPr>
        <w:t xml:space="preserve"> – anything with carbon in it is said to be organic. Carbon has 4 valence </w:t>
      </w:r>
      <w:r w:rsidR="001928D5">
        <w:rPr>
          <w:rFonts w:cstheme="minorHAnsi"/>
          <w:color w:val="000000"/>
        </w:rPr>
        <w:t>electrons (</w:t>
      </w:r>
      <w:proofErr w:type="spellStart"/>
      <w:r w:rsidR="001928D5">
        <w:rPr>
          <w:rFonts w:cstheme="minorHAnsi"/>
          <w:color w:val="000000"/>
        </w:rPr>
        <w:t>tetravalence</w:t>
      </w:r>
      <w:proofErr w:type="spellEnd"/>
      <w:r w:rsidR="001928D5">
        <w:rPr>
          <w:rFonts w:cstheme="minorHAnsi"/>
          <w:color w:val="000000"/>
        </w:rPr>
        <w:t>)</w:t>
      </w:r>
      <w:r>
        <w:rPr>
          <w:rFonts w:cstheme="minorHAnsi"/>
          <w:color w:val="000000"/>
        </w:rPr>
        <w:t xml:space="preserve"> thus </w:t>
      </w:r>
      <w:r w:rsidR="001928D5">
        <w:rPr>
          <w:rFonts w:cstheme="minorHAnsi"/>
          <w:color w:val="000000"/>
        </w:rPr>
        <w:t>it can bond with 4 different atoms and can for single of double bonds.</w:t>
      </w:r>
    </w:p>
    <w:p w:rsidR="001928D5" w:rsidRDefault="001928D5" w:rsidP="00DB6B40">
      <w:pPr>
        <w:autoSpaceDE w:val="0"/>
        <w:autoSpaceDN w:val="0"/>
        <w:adjustRightInd w:val="0"/>
        <w:spacing w:after="0" w:line="240" w:lineRule="auto"/>
        <w:rPr>
          <w:rFonts w:cstheme="minorHAnsi"/>
          <w:color w:val="000000"/>
        </w:rPr>
      </w:pPr>
    </w:p>
    <w:p w:rsidR="001928D5" w:rsidRDefault="001928D5" w:rsidP="00DB6B40">
      <w:pPr>
        <w:autoSpaceDE w:val="0"/>
        <w:autoSpaceDN w:val="0"/>
        <w:adjustRightInd w:val="0"/>
        <w:spacing w:after="0" w:line="240" w:lineRule="auto"/>
        <w:rPr>
          <w:rFonts w:cstheme="minorHAnsi"/>
          <w:b/>
          <w:color w:val="000000"/>
        </w:rPr>
      </w:pPr>
      <w:r w:rsidRPr="001928D5">
        <w:rPr>
          <w:rFonts w:cstheme="minorHAnsi"/>
          <w:b/>
          <w:color w:val="000000"/>
        </w:rPr>
        <w:t>Large Molecules and Macromolecules</w:t>
      </w:r>
    </w:p>
    <w:p w:rsidR="00D657F1" w:rsidRPr="00D657F1" w:rsidRDefault="00D657F1" w:rsidP="00DB6B40">
      <w:pPr>
        <w:autoSpaceDE w:val="0"/>
        <w:autoSpaceDN w:val="0"/>
        <w:adjustRightInd w:val="0"/>
        <w:spacing w:after="0" w:line="240" w:lineRule="auto"/>
        <w:rPr>
          <w:rFonts w:cstheme="minorHAnsi"/>
          <w:color w:val="000000"/>
        </w:rPr>
      </w:pPr>
      <w:r>
        <w:rPr>
          <w:rFonts w:cstheme="minorHAnsi"/>
          <w:color w:val="000000"/>
        </w:rPr>
        <w:t xml:space="preserve">A polymer is a long molecule made of smaller repeating molecules called monomers. </w:t>
      </w:r>
      <w:proofErr w:type="spellStart"/>
      <w:r>
        <w:rPr>
          <w:rFonts w:cstheme="minorHAnsi"/>
          <w:color w:val="000000"/>
        </w:rPr>
        <w:t>Ploymers</w:t>
      </w:r>
      <w:proofErr w:type="spellEnd"/>
      <w:r>
        <w:rPr>
          <w:rFonts w:cstheme="minorHAnsi"/>
          <w:color w:val="000000"/>
        </w:rPr>
        <w:t xml:space="preserve"> are assembles during a dehydration reaction</w:t>
      </w:r>
    </w:p>
    <w:p w:rsidR="001928D5" w:rsidRDefault="001928D5" w:rsidP="001823E2">
      <w:pPr>
        <w:autoSpaceDE w:val="0"/>
        <w:autoSpaceDN w:val="0"/>
        <w:adjustRightInd w:val="0"/>
        <w:spacing w:after="0" w:line="240" w:lineRule="auto"/>
        <w:rPr>
          <w:rFonts w:cstheme="minorHAnsi"/>
          <w:bCs/>
          <w:color w:val="000000"/>
        </w:rPr>
      </w:pPr>
      <w:r w:rsidRPr="001823E2">
        <w:rPr>
          <w:rFonts w:cstheme="minorHAnsi"/>
          <w:color w:val="000000"/>
          <w:u w:val="single"/>
        </w:rPr>
        <w:lastRenderedPageBreak/>
        <w:t>Carbohydrates (sugars)</w:t>
      </w:r>
      <w:r w:rsidR="001823E2">
        <w:rPr>
          <w:rFonts w:cstheme="minorHAnsi"/>
          <w:color w:val="000000"/>
        </w:rPr>
        <w:t>:</w:t>
      </w:r>
      <w:r w:rsidR="001823E2" w:rsidRPr="001823E2">
        <w:rPr>
          <w:rFonts w:ascii="Verdana" w:hAnsi="Verdana" w:cs="Verdana"/>
          <w:b/>
          <w:bCs/>
          <w:color w:val="000000"/>
          <w:sz w:val="50"/>
          <w:szCs w:val="50"/>
        </w:rPr>
        <w:t xml:space="preserve"> </w:t>
      </w:r>
      <w:proofErr w:type="spellStart"/>
      <w:r w:rsidR="001823E2" w:rsidRPr="001823E2">
        <w:rPr>
          <w:rFonts w:cstheme="minorHAnsi"/>
          <w:bCs/>
          <w:color w:val="000000"/>
        </w:rPr>
        <w:t>Monosaccharides</w:t>
      </w:r>
      <w:proofErr w:type="spellEnd"/>
      <w:r w:rsidR="001823E2" w:rsidRPr="001823E2">
        <w:rPr>
          <w:rFonts w:cstheme="minorHAnsi"/>
          <w:bCs/>
          <w:color w:val="000000"/>
        </w:rPr>
        <w:t xml:space="preserve"> </w:t>
      </w:r>
      <w:r w:rsidR="001823E2" w:rsidRPr="001823E2">
        <w:rPr>
          <w:rFonts w:cstheme="minorHAnsi"/>
          <w:color w:val="000000"/>
        </w:rPr>
        <w:t>most simple or</w:t>
      </w:r>
      <w:r w:rsidR="001823E2">
        <w:rPr>
          <w:rFonts w:cstheme="minorHAnsi"/>
          <w:color w:val="000000"/>
        </w:rPr>
        <w:t xml:space="preserve"> </w:t>
      </w:r>
      <w:r w:rsidR="001823E2" w:rsidRPr="001823E2">
        <w:rPr>
          <w:rFonts w:cstheme="minorHAnsi"/>
          <w:color w:val="000000"/>
        </w:rPr>
        <w:t xml:space="preserve">single sugars (basic formula is </w:t>
      </w:r>
      <w:r w:rsidR="001823E2" w:rsidRPr="001823E2">
        <w:rPr>
          <w:rFonts w:cstheme="minorHAnsi"/>
          <w:bCs/>
          <w:color w:val="000000"/>
        </w:rPr>
        <w:t>CH</w:t>
      </w:r>
      <w:r w:rsidR="001823E2">
        <w:rPr>
          <w:rFonts w:cstheme="minorHAnsi"/>
          <w:bCs/>
          <w:color w:val="000000"/>
          <w:vertAlign w:val="subscript"/>
        </w:rPr>
        <w:t>2</w:t>
      </w:r>
      <w:r w:rsidR="001823E2" w:rsidRPr="001823E2">
        <w:rPr>
          <w:rFonts w:cstheme="minorHAnsi"/>
          <w:bCs/>
          <w:color w:val="000000"/>
        </w:rPr>
        <w:t>O</w:t>
      </w:r>
      <w:r w:rsidR="001823E2" w:rsidRPr="001823E2">
        <w:rPr>
          <w:rFonts w:cstheme="minorHAnsi"/>
          <w:color w:val="000000"/>
        </w:rPr>
        <w:t>,</w:t>
      </w:r>
      <w:r w:rsidR="001823E2">
        <w:rPr>
          <w:rFonts w:cstheme="minorHAnsi"/>
          <w:color w:val="000000"/>
        </w:rPr>
        <w:t xml:space="preserve"> </w:t>
      </w:r>
      <w:r w:rsidR="001823E2" w:rsidRPr="001823E2">
        <w:rPr>
          <w:rFonts w:cstheme="minorHAnsi"/>
          <w:color w:val="000000"/>
        </w:rPr>
        <w:t>example glucose is C</w:t>
      </w:r>
      <w:r w:rsidR="00195226">
        <w:rPr>
          <w:rFonts w:cstheme="minorHAnsi"/>
          <w:color w:val="000000"/>
          <w:vertAlign w:val="subscript"/>
        </w:rPr>
        <w:t>6</w:t>
      </w:r>
      <w:r w:rsidR="001823E2" w:rsidRPr="001823E2">
        <w:rPr>
          <w:rFonts w:cstheme="minorHAnsi"/>
          <w:color w:val="000000"/>
        </w:rPr>
        <w:t>H</w:t>
      </w:r>
      <w:r w:rsidR="00195226">
        <w:rPr>
          <w:rFonts w:cstheme="minorHAnsi"/>
          <w:color w:val="000000"/>
          <w:vertAlign w:val="subscript"/>
        </w:rPr>
        <w:t>12</w:t>
      </w:r>
      <w:r w:rsidR="001823E2" w:rsidRPr="001823E2">
        <w:rPr>
          <w:rFonts w:cstheme="minorHAnsi"/>
          <w:color w:val="000000"/>
        </w:rPr>
        <w:t>O</w:t>
      </w:r>
      <w:r w:rsidR="00195226">
        <w:rPr>
          <w:rFonts w:cstheme="minorHAnsi"/>
          <w:color w:val="000000"/>
          <w:vertAlign w:val="subscript"/>
        </w:rPr>
        <w:t>6</w:t>
      </w:r>
      <w:r w:rsidR="001823E2" w:rsidRPr="001823E2">
        <w:rPr>
          <w:rFonts w:cstheme="minorHAnsi"/>
          <w:color w:val="000000"/>
        </w:rPr>
        <w:t>)</w:t>
      </w:r>
      <w:r w:rsidR="00195226">
        <w:rPr>
          <w:rFonts w:cstheme="minorHAnsi"/>
          <w:color w:val="000000"/>
        </w:rPr>
        <w:t>.</w:t>
      </w:r>
      <w:r w:rsidR="001823E2">
        <w:rPr>
          <w:rFonts w:cstheme="minorHAnsi"/>
          <w:color w:val="000000"/>
        </w:rPr>
        <w:t xml:space="preserve"> </w:t>
      </w:r>
      <w:r w:rsidR="001823E2" w:rsidRPr="001823E2">
        <w:rPr>
          <w:rFonts w:cstheme="minorHAnsi"/>
          <w:bCs/>
          <w:color w:val="000000"/>
        </w:rPr>
        <w:t xml:space="preserve">Disaccharides </w:t>
      </w:r>
      <w:r w:rsidR="001823E2" w:rsidRPr="001823E2">
        <w:rPr>
          <w:rFonts w:cstheme="minorHAnsi"/>
          <w:color w:val="000000"/>
        </w:rPr>
        <w:t>are double sugars</w:t>
      </w:r>
      <w:r w:rsidR="001823E2">
        <w:rPr>
          <w:rFonts w:cstheme="minorHAnsi"/>
          <w:color w:val="000000"/>
        </w:rPr>
        <w:t xml:space="preserve"> </w:t>
      </w:r>
      <w:r w:rsidR="001823E2" w:rsidRPr="001823E2">
        <w:rPr>
          <w:rFonts w:cstheme="minorHAnsi"/>
          <w:color w:val="000000"/>
        </w:rPr>
        <w:t>combined with a dehydration reaction</w:t>
      </w:r>
      <w:r w:rsidR="00195226">
        <w:rPr>
          <w:rFonts w:cstheme="minorHAnsi"/>
          <w:color w:val="000000"/>
        </w:rPr>
        <w:t xml:space="preserve"> (ex Sucrose).  </w:t>
      </w:r>
      <w:r w:rsidR="001823E2" w:rsidRPr="001823E2">
        <w:rPr>
          <w:rFonts w:cstheme="minorHAnsi"/>
          <w:bCs/>
          <w:color w:val="000000"/>
        </w:rPr>
        <w:t xml:space="preserve">Polysaccharides </w:t>
      </w:r>
      <w:r w:rsidR="001823E2" w:rsidRPr="001823E2">
        <w:rPr>
          <w:rFonts w:cstheme="minorHAnsi"/>
          <w:color w:val="000000"/>
        </w:rPr>
        <w:t xml:space="preserve">are </w:t>
      </w:r>
      <w:proofErr w:type="gramStart"/>
      <w:r w:rsidR="001823E2" w:rsidRPr="001823E2">
        <w:rPr>
          <w:rFonts w:cstheme="minorHAnsi"/>
          <w:color w:val="000000"/>
        </w:rPr>
        <w:t>sugar polymers</w:t>
      </w:r>
      <w:r w:rsidR="008C7822">
        <w:rPr>
          <w:rFonts w:cstheme="minorHAnsi"/>
          <w:color w:val="000000"/>
        </w:rPr>
        <w:t xml:space="preserve"> of</w:t>
      </w:r>
      <w:r w:rsidR="001823E2">
        <w:rPr>
          <w:rFonts w:cstheme="minorHAnsi"/>
          <w:color w:val="000000"/>
        </w:rPr>
        <w:t xml:space="preserve"> </w:t>
      </w:r>
      <w:r w:rsidR="001823E2" w:rsidRPr="001823E2">
        <w:rPr>
          <w:rFonts w:cstheme="minorHAnsi"/>
          <w:color w:val="000000"/>
        </w:rPr>
        <w:t xml:space="preserve">many </w:t>
      </w:r>
      <w:proofErr w:type="spellStart"/>
      <w:r w:rsidR="001823E2" w:rsidRPr="001823E2">
        <w:rPr>
          <w:rFonts w:cstheme="minorHAnsi"/>
          <w:color w:val="000000"/>
        </w:rPr>
        <w:t>monosaccharides</w:t>
      </w:r>
      <w:proofErr w:type="spellEnd"/>
      <w:r w:rsidR="001823E2" w:rsidRPr="001823E2">
        <w:rPr>
          <w:rFonts w:cstheme="minorHAnsi"/>
          <w:color w:val="000000"/>
        </w:rPr>
        <w:t xml:space="preserve"> put together</w:t>
      </w:r>
      <w:r w:rsidR="008C7822">
        <w:rPr>
          <w:rFonts w:cstheme="minorHAnsi"/>
          <w:color w:val="000000"/>
        </w:rPr>
        <w:t xml:space="preserve"> c</w:t>
      </w:r>
      <w:r w:rsidR="00195226">
        <w:rPr>
          <w:rFonts w:cstheme="minorHAnsi"/>
          <w:color w:val="000000"/>
        </w:rPr>
        <w:t>hemical bond is</w:t>
      </w:r>
      <w:proofErr w:type="gramEnd"/>
      <w:r w:rsidR="00195226">
        <w:rPr>
          <w:rFonts w:cstheme="minorHAnsi"/>
          <w:color w:val="000000"/>
        </w:rPr>
        <w:t xml:space="preserve"> called </w:t>
      </w:r>
      <w:r w:rsidR="008C7822">
        <w:rPr>
          <w:rFonts w:cstheme="minorHAnsi"/>
          <w:color w:val="000000"/>
        </w:rPr>
        <w:t xml:space="preserve">a </w:t>
      </w:r>
      <w:proofErr w:type="spellStart"/>
      <w:r w:rsidR="001823E2" w:rsidRPr="001823E2">
        <w:rPr>
          <w:rFonts w:cstheme="minorHAnsi"/>
          <w:bCs/>
          <w:color w:val="000000"/>
        </w:rPr>
        <w:t>glycosidic</w:t>
      </w:r>
      <w:proofErr w:type="spellEnd"/>
      <w:r w:rsidR="001823E2">
        <w:rPr>
          <w:rFonts w:cstheme="minorHAnsi"/>
          <w:color w:val="000000"/>
        </w:rPr>
        <w:t xml:space="preserve"> </w:t>
      </w:r>
      <w:r w:rsidR="001823E2" w:rsidRPr="001823E2">
        <w:rPr>
          <w:rFonts w:cstheme="minorHAnsi"/>
          <w:bCs/>
          <w:color w:val="000000"/>
        </w:rPr>
        <w:t>linkage</w:t>
      </w:r>
      <w:r w:rsidR="008C7822">
        <w:rPr>
          <w:rFonts w:cstheme="minorHAnsi"/>
          <w:bCs/>
          <w:color w:val="000000"/>
        </w:rPr>
        <w:t xml:space="preserve">. There are 2 types of </w:t>
      </w:r>
      <w:proofErr w:type="spellStart"/>
      <w:r w:rsidR="008C7822">
        <w:rPr>
          <w:rFonts w:cstheme="minorHAnsi"/>
          <w:bCs/>
          <w:color w:val="000000"/>
        </w:rPr>
        <w:t>Ploysaccharides</w:t>
      </w:r>
      <w:proofErr w:type="spellEnd"/>
      <w:r w:rsidR="008C7822">
        <w:rPr>
          <w:rFonts w:cstheme="minorHAnsi"/>
          <w:bCs/>
          <w:color w:val="000000"/>
        </w:rPr>
        <w:t>:</w:t>
      </w:r>
    </w:p>
    <w:p w:rsidR="008C7822" w:rsidRPr="008C7822" w:rsidRDefault="008C7822" w:rsidP="00FF3D52">
      <w:pPr>
        <w:autoSpaceDE w:val="0"/>
        <w:autoSpaceDN w:val="0"/>
        <w:adjustRightInd w:val="0"/>
        <w:spacing w:after="0" w:line="240" w:lineRule="auto"/>
        <w:ind w:left="720"/>
        <w:rPr>
          <w:rFonts w:cstheme="minorHAnsi"/>
          <w:color w:val="000000"/>
        </w:rPr>
      </w:pPr>
      <w:r w:rsidRPr="008C7822">
        <w:rPr>
          <w:rFonts w:cstheme="minorHAnsi"/>
          <w:bCs/>
          <w:i/>
          <w:color w:val="000000"/>
        </w:rPr>
        <w:t xml:space="preserve">Storage Polysaccharides </w:t>
      </w:r>
      <w:r w:rsidRPr="008C7822">
        <w:rPr>
          <w:rFonts w:cstheme="minorHAnsi"/>
          <w:i/>
          <w:color w:val="000000"/>
        </w:rPr>
        <w:t>(Energy)</w:t>
      </w:r>
      <w:r w:rsidR="00FF3D52">
        <w:rPr>
          <w:rFonts w:cstheme="minorHAnsi"/>
          <w:color w:val="000000"/>
        </w:rPr>
        <w:t xml:space="preserve"> </w:t>
      </w:r>
      <w:r>
        <w:rPr>
          <w:rFonts w:cstheme="minorHAnsi"/>
          <w:color w:val="000000"/>
        </w:rPr>
        <w:t xml:space="preserve">- easily broken down </w:t>
      </w:r>
      <w:r w:rsidR="00BA1111">
        <w:rPr>
          <w:rFonts w:cstheme="minorHAnsi"/>
          <w:color w:val="000000"/>
        </w:rPr>
        <w:t xml:space="preserve">into simple sugars for energy. Ex Starch – made of alpha glucose, 2 forms </w:t>
      </w:r>
      <w:proofErr w:type="spellStart"/>
      <w:r w:rsidR="00BA1111">
        <w:rPr>
          <w:rFonts w:cstheme="minorHAnsi"/>
          <w:color w:val="000000"/>
        </w:rPr>
        <w:t>Amylose</w:t>
      </w:r>
      <w:proofErr w:type="spellEnd"/>
      <w:r w:rsidR="00BA1111">
        <w:rPr>
          <w:rFonts w:cstheme="minorHAnsi"/>
          <w:color w:val="000000"/>
        </w:rPr>
        <w:t xml:space="preserve"> (</w:t>
      </w:r>
      <w:proofErr w:type="spellStart"/>
      <w:r w:rsidR="00BA1111">
        <w:rPr>
          <w:rFonts w:cstheme="minorHAnsi"/>
          <w:color w:val="000000"/>
        </w:rPr>
        <w:t>un</w:t>
      </w:r>
      <w:r w:rsidR="00FF3D52">
        <w:rPr>
          <w:rFonts w:cstheme="minorHAnsi"/>
          <w:color w:val="000000"/>
        </w:rPr>
        <w:t>branched</w:t>
      </w:r>
      <w:proofErr w:type="spellEnd"/>
      <w:r w:rsidR="00FF3D52">
        <w:rPr>
          <w:rFonts w:cstheme="minorHAnsi"/>
          <w:color w:val="000000"/>
        </w:rPr>
        <w:t xml:space="preserve">) and </w:t>
      </w:r>
      <w:proofErr w:type="spellStart"/>
      <w:r w:rsidR="00FF3D52">
        <w:rPr>
          <w:rFonts w:cstheme="minorHAnsi"/>
          <w:color w:val="000000"/>
        </w:rPr>
        <w:t>Amylopectin</w:t>
      </w:r>
      <w:proofErr w:type="spellEnd"/>
      <w:r w:rsidR="00FF3D52">
        <w:rPr>
          <w:rFonts w:cstheme="minorHAnsi"/>
          <w:color w:val="000000"/>
        </w:rPr>
        <w:t xml:space="preserve"> (branched)</w:t>
      </w:r>
      <w:r w:rsidR="00BA1111">
        <w:rPr>
          <w:rFonts w:cstheme="minorHAnsi"/>
          <w:color w:val="000000"/>
        </w:rPr>
        <w:t xml:space="preserve">. Shape is </w:t>
      </w:r>
      <w:r w:rsidR="00FF3D52">
        <w:rPr>
          <w:rFonts w:cstheme="minorHAnsi"/>
          <w:color w:val="000000"/>
        </w:rPr>
        <w:t xml:space="preserve">Helical because of </w:t>
      </w:r>
      <w:r w:rsidR="00BA1111">
        <w:rPr>
          <w:rFonts w:cstheme="minorHAnsi"/>
          <w:color w:val="000000"/>
        </w:rPr>
        <w:t xml:space="preserve">1-4 </w:t>
      </w:r>
      <w:proofErr w:type="spellStart"/>
      <w:r w:rsidR="00FF3D52">
        <w:rPr>
          <w:rFonts w:cstheme="minorHAnsi"/>
          <w:color w:val="000000"/>
        </w:rPr>
        <w:t>glycosidic</w:t>
      </w:r>
      <w:proofErr w:type="spellEnd"/>
      <w:r w:rsidR="00FF3D52">
        <w:rPr>
          <w:rFonts w:cstheme="minorHAnsi"/>
          <w:color w:val="000000"/>
        </w:rPr>
        <w:t xml:space="preserve"> </w:t>
      </w:r>
      <w:r w:rsidR="00BA1111">
        <w:rPr>
          <w:rFonts w:cstheme="minorHAnsi"/>
          <w:color w:val="000000"/>
        </w:rPr>
        <w:t>linkage</w:t>
      </w:r>
      <w:r w:rsidR="00FF3D52">
        <w:rPr>
          <w:rFonts w:cstheme="minorHAnsi"/>
          <w:color w:val="000000"/>
        </w:rPr>
        <w:t xml:space="preserve">. Ex Glycogen – produced by animals, has a branched shape, mainly found in liver and muscle cells. </w:t>
      </w:r>
    </w:p>
    <w:p w:rsidR="008C7822" w:rsidRPr="00D17CCB" w:rsidRDefault="008C7822" w:rsidP="00817AEC">
      <w:pPr>
        <w:autoSpaceDE w:val="0"/>
        <w:autoSpaceDN w:val="0"/>
        <w:adjustRightInd w:val="0"/>
        <w:spacing w:after="0" w:line="240" w:lineRule="auto"/>
        <w:ind w:left="720"/>
        <w:rPr>
          <w:rFonts w:cstheme="minorHAnsi"/>
        </w:rPr>
      </w:pPr>
      <w:proofErr w:type="gramStart"/>
      <w:r w:rsidRPr="008C7822">
        <w:rPr>
          <w:rFonts w:cstheme="minorHAnsi"/>
          <w:bCs/>
          <w:i/>
          <w:color w:val="000000"/>
        </w:rPr>
        <w:t>Structural Polysaccharides</w:t>
      </w:r>
      <w:r w:rsidRPr="00FF3D52">
        <w:rPr>
          <w:rFonts w:cstheme="minorHAnsi"/>
          <w:bCs/>
          <w:i/>
          <w:color w:val="000000"/>
        </w:rPr>
        <w:t xml:space="preserve"> </w:t>
      </w:r>
      <w:r w:rsidRPr="00FF3D52">
        <w:rPr>
          <w:rFonts w:cstheme="minorHAnsi"/>
          <w:i/>
          <w:color w:val="000000"/>
        </w:rPr>
        <w:t>(Building Material)</w:t>
      </w:r>
      <w:r w:rsidR="00FF3D52">
        <w:rPr>
          <w:rFonts w:cstheme="minorHAnsi"/>
          <w:color w:val="000000"/>
        </w:rPr>
        <w:t xml:space="preserve"> – ex Cellulose – most abundant organic compound</w:t>
      </w:r>
      <w:r w:rsidR="00D17CCB">
        <w:rPr>
          <w:rFonts w:cstheme="minorHAnsi"/>
          <w:color w:val="000000"/>
        </w:rPr>
        <w:t>.</w:t>
      </w:r>
      <w:proofErr w:type="gramEnd"/>
      <w:r w:rsidR="00D17CCB">
        <w:rPr>
          <w:rFonts w:cstheme="minorHAnsi"/>
          <w:color w:val="000000"/>
        </w:rPr>
        <w:t xml:space="preserve"> </w:t>
      </w:r>
      <w:proofErr w:type="gramStart"/>
      <w:r w:rsidR="00D17CCB">
        <w:rPr>
          <w:rFonts w:cstheme="minorHAnsi"/>
          <w:color w:val="000000"/>
        </w:rPr>
        <w:t>Similar structure to starch except uses beta glucose.</w:t>
      </w:r>
      <w:proofErr w:type="gramEnd"/>
      <w:r w:rsidR="00D17CCB">
        <w:rPr>
          <w:rFonts w:cstheme="minorHAnsi"/>
          <w:color w:val="000000"/>
        </w:rPr>
        <w:t xml:space="preserve"> Ex </w:t>
      </w:r>
      <w:r w:rsidR="00FF3D52">
        <w:rPr>
          <w:rFonts w:cstheme="minorHAnsi"/>
          <w:color w:val="000000"/>
        </w:rPr>
        <w:t>Chitin – used in animal exoskeletons (lobsters, &amp; insects)</w:t>
      </w:r>
      <w:r w:rsidR="00D17CCB">
        <w:rPr>
          <w:rFonts w:cstheme="minorHAnsi"/>
          <w:color w:val="000000"/>
        </w:rPr>
        <w:t xml:space="preserve"> and found in cell walls of fungi. </w:t>
      </w:r>
      <w:r w:rsidR="00D17CCB" w:rsidRPr="00D17CCB">
        <w:rPr>
          <w:rFonts w:cstheme="minorHAnsi"/>
        </w:rPr>
        <w:t>Pure chitin is flexible;</w:t>
      </w:r>
      <w:r w:rsidR="00D17CCB">
        <w:rPr>
          <w:rFonts w:cstheme="minorHAnsi"/>
        </w:rPr>
        <w:t xml:space="preserve"> </w:t>
      </w:r>
      <w:r w:rsidR="00D17CCB" w:rsidRPr="00D17CCB">
        <w:rPr>
          <w:rFonts w:cstheme="minorHAnsi"/>
        </w:rPr>
        <w:t>adding calcium</w:t>
      </w:r>
      <w:r w:rsidR="00D17CCB">
        <w:rPr>
          <w:rFonts w:cstheme="minorHAnsi"/>
        </w:rPr>
        <w:t xml:space="preserve"> </w:t>
      </w:r>
      <w:r w:rsidR="00D17CCB" w:rsidRPr="00D17CCB">
        <w:rPr>
          <w:rFonts w:cstheme="minorHAnsi"/>
        </w:rPr>
        <w:t>carbonate (a salt)</w:t>
      </w:r>
      <w:r w:rsidR="00D17CCB">
        <w:rPr>
          <w:rFonts w:cstheme="minorHAnsi"/>
        </w:rPr>
        <w:t xml:space="preserve"> </w:t>
      </w:r>
      <w:r w:rsidR="00D17CCB" w:rsidRPr="00D17CCB">
        <w:rPr>
          <w:rFonts w:cstheme="minorHAnsi"/>
        </w:rPr>
        <w:t>makes it hard</w:t>
      </w:r>
      <w:r w:rsidR="00D17CCB">
        <w:rPr>
          <w:rFonts w:cstheme="minorHAnsi"/>
        </w:rPr>
        <w:t>.</w:t>
      </w:r>
    </w:p>
    <w:p w:rsidR="001928D5" w:rsidRDefault="00AB09CE" w:rsidP="00DB6B40">
      <w:pPr>
        <w:autoSpaceDE w:val="0"/>
        <w:autoSpaceDN w:val="0"/>
        <w:adjustRightInd w:val="0"/>
        <w:spacing w:after="0" w:line="240" w:lineRule="auto"/>
        <w:rPr>
          <w:rFonts w:cstheme="minorHAnsi"/>
          <w:bCs/>
        </w:rPr>
      </w:pPr>
      <w:r w:rsidRPr="00AB09CE">
        <w:rPr>
          <w:rFonts w:cstheme="minorHAnsi"/>
          <w:noProof/>
          <w:color w:val="000000"/>
          <w:u w:val="single"/>
        </w:rPr>
        <w:drawing>
          <wp:anchor distT="0" distB="0" distL="114300" distR="114300" simplePos="0" relativeHeight="251659264" behindDoc="1" locked="0" layoutInCell="1" allowOverlap="1">
            <wp:simplePos x="0" y="0"/>
            <wp:positionH relativeFrom="column">
              <wp:posOffset>2381250</wp:posOffset>
            </wp:positionH>
            <wp:positionV relativeFrom="paragraph">
              <wp:posOffset>16510</wp:posOffset>
            </wp:positionV>
            <wp:extent cx="3535680" cy="1200150"/>
            <wp:effectExtent l="19050" t="0" r="7620" b="0"/>
            <wp:wrapTight wrapText="bothSides">
              <wp:wrapPolygon edited="0">
                <wp:start x="-116" y="0"/>
                <wp:lineTo x="-116" y="21257"/>
                <wp:lineTo x="21647" y="21257"/>
                <wp:lineTo x="21647" y="0"/>
                <wp:lineTo x="-116" y="0"/>
              </wp:wrapPolygon>
            </wp:wrapTight>
            <wp:docPr id="1" name="Picture 1" descr="http://www.milkfacts.info/Structures/omega-bon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milkfacts.info/Structures/omega-bond.JPG"/>
                    <pic:cNvPicPr>
                      <a:picLocks noChangeAspect="1" noChangeArrowheads="1"/>
                    </pic:cNvPicPr>
                  </pic:nvPicPr>
                  <pic:blipFill>
                    <a:blip r:embed="rId9" cstate="print"/>
                    <a:srcRect/>
                    <a:stretch>
                      <a:fillRect/>
                    </a:stretch>
                  </pic:blipFill>
                  <pic:spPr bwMode="auto">
                    <a:xfrm>
                      <a:off x="0" y="0"/>
                      <a:ext cx="3535680" cy="1200150"/>
                    </a:xfrm>
                    <a:prstGeom prst="rect">
                      <a:avLst/>
                    </a:prstGeom>
                    <a:noFill/>
                    <a:ln w="9525">
                      <a:noFill/>
                      <a:miter lim="800000"/>
                      <a:headEnd/>
                      <a:tailEnd/>
                    </a:ln>
                  </pic:spPr>
                </pic:pic>
              </a:graphicData>
            </a:graphic>
          </wp:anchor>
        </w:drawing>
      </w:r>
      <w:r w:rsidR="00817AEC" w:rsidRPr="00AB09CE">
        <w:rPr>
          <w:rFonts w:cstheme="minorHAnsi"/>
          <w:color w:val="000000"/>
          <w:u w:val="single"/>
        </w:rPr>
        <w:t>Lipids /</w:t>
      </w:r>
      <w:r w:rsidR="001928D5" w:rsidRPr="00AB09CE">
        <w:rPr>
          <w:rFonts w:cstheme="minorHAnsi"/>
          <w:color w:val="000000"/>
          <w:u w:val="single"/>
        </w:rPr>
        <w:t xml:space="preserve">Fats </w:t>
      </w:r>
      <w:r w:rsidR="001928D5" w:rsidRPr="00AB09CE">
        <w:rPr>
          <w:rFonts w:cstheme="minorHAnsi"/>
          <w:color w:val="FF0000"/>
          <w:u w:val="single"/>
        </w:rPr>
        <w:t>(not a polymer</w:t>
      </w:r>
      <w:r w:rsidR="001928D5" w:rsidRPr="00AB09CE">
        <w:rPr>
          <w:rFonts w:cstheme="minorHAnsi"/>
          <w:color w:val="000000"/>
          <w:u w:val="single"/>
        </w:rPr>
        <w:t>)</w:t>
      </w:r>
      <w:r w:rsidR="001823E2">
        <w:rPr>
          <w:rFonts w:cstheme="minorHAnsi"/>
          <w:color w:val="000000"/>
        </w:rPr>
        <w:t>:</w:t>
      </w:r>
      <w:r w:rsidR="00817AEC">
        <w:rPr>
          <w:rFonts w:cstheme="minorHAnsi"/>
          <w:color w:val="000000"/>
        </w:rPr>
        <w:t xml:space="preserve"> Structure - </w:t>
      </w:r>
      <w:r w:rsidR="00817AEC" w:rsidRPr="00817AEC">
        <w:rPr>
          <w:rFonts w:cstheme="minorHAnsi"/>
        </w:rPr>
        <w:t xml:space="preserve">1 </w:t>
      </w:r>
      <w:r w:rsidR="00817AEC" w:rsidRPr="00817AEC">
        <w:rPr>
          <w:rFonts w:cstheme="minorHAnsi"/>
          <w:bCs/>
        </w:rPr>
        <w:t xml:space="preserve">glycerol </w:t>
      </w:r>
      <w:r w:rsidR="00817AEC" w:rsidRPr="00817AEC">
        <w:rPr>
          <w:rFonts w:cstheme="minorHAnsi"/>
        </w:rPr>
        <w:t xml:space="preserve">molecule and 3 </w:t>
      </w:r>
      <w:r w:rsidR="00817AEC" w:rsidRPr="00817AEC">
        <w:rPr>
          <w:rFonts w:cstheme="minorHAnsi"/>
          <w:bCs/>
        </w:rPr>
        <w:t xml:space="preserve">“fatty acid” </w:t>
      </w:r>
      <w:r w:rsidR="00817AEC" w:rsidRPr="00817AEC">
        <w:rPr>
          <w:rFonts w:cstheme="minorHAnsi"/>
        </w:rPr>
        <w:t>molecules</w:t>
      </w:r>
      <w:r w:rsidR="00817AEC">
        <w:rPr>
          <w:rFonts w:cstheme="minorHAnsi"/>
        </w:rPr>
        <w:t xml:space="preserve">, hence it is </w:t>
      </w:r>
      <w:r w:rsidR="00754DDF">
        <w:rPr>
          <w:rFonts w:cstheme="minorHAnsi"/>
        </w:rPr>
        <w:t>called</w:t>
      </w:r>
      <w:r w:rsidR="00817AEC">
        <w:rPr>
          <w:rFonts w:cstheme="minorHAnsi"/>
        </w:rPr>
        <w:t xml:space="preserve"> a </w:t>
      </w:r>
      <w:proofErr w:type="spellStart"/>
      <w:r w:rsidR="00817AEC" w:rsidRPr="00817AEC">
        <w:rPr>
          <w:rFonts w:cstheme="minorHAnsi"/>
          <w:bCs/>
        </w:rPr>
        <w:t>Triacylglycerol</w:t>
      </w:r>
      <w:proofErr w:type="spellEnd"/>
      <w:r w:rsidR="00817AEC" w:rsidRPr="00817AEC">
        <w:rPr>
          <w:rFonts w:cstheme="minorHAnsi"/>
          <w:bCs/>
        </w:rPr>
        <w:t xml:space="preserve"> </w:t>
      </w:r>
      <w:r w:rsidR="00817AEC" w:rsidRPr="00817AEC">
        <w:rPr>
          <w:rFonts w:cstheme="minorHAnsi"/>
        </w:rPr>
        <w:t xml:space="preserve">or </w:t>
      </w:r>
      <w:r w:rsidR="00817AEC" w:rsidRPr="00817AEC">
        <w:rPr>
          <w:rFonts w:cstheme="minorHAnsi"/>
          <w:bCs/>
        </w:rPr>
        <w:t>Triglyceride</w:t>
      </w:r>
      <w:r w:rsidR="00817AEC">
        <w:rPr>
          <w:rFonts w:cstheme="minorHAnsi"/>
          <w:bCs/>
        </w:rPr>
        <w:t xml:space="preserve">. All cell membranes are </w:t>
      </w:r>
      <w:r w:rsidR="0043107F">
        <w:rPr>
          <w:rFonts w:cstheme="minorHAnsi"/>
          <w:bCs/>
        </w:rPr>
        <w:t>made</w:t>
      </w:r>
      <w:r w:rsidR="00817AEC">
        <w:rPr>
          <w:rFonts w:cstheme="minorHAnsi"/>
          <w:bCs/>
        </w:rPr>
        <w:t xml:space="preserve"> up of lipids</w:t>
      </w:r>
      <w:r w:rsidR="0043107F">
        <w:rPr>
          <w:rFonts w:cstheme="minorHAnsi"/>
          <w:bCs/>
        </w:rPr>
        <w:t>. 1g of fat stores twice as much fat as sugars.</w:t>
      </w:r>
      <w:r w:rsidR="00A5582C">
        <w:rPr>
          <w:rFonts w:cstheme="minorHAnsi"/>
          <w:bCs/>
        </w:rPr>
        <w:t xml:space="preserve"> There are two types</w:t>
      </w:r>
      <w:r>
        <w:rPr>
          <w:rFonts w:cstheme="minorHAnsi"/>
          <w:bCs/>
        </w:rPr>
        <w:t>:</w:t>
      </w:r>
    </w:p>
    <w:p w:rsidR="00AB09CE" w:rsidRPr="00AB09CE" w:rsidRDefault="00AB09CE" w:rsidP="00AB09CE">
      <w:pPr>
        <w:autoSpaceDE w:val="0"/>
        <w:autoSpaceDN w:val="0"/>
        <w:adjustRightInd w:val="0"/>
        <w:spacing w:after="0" w:line="240" w:lineRule="auto"/>
        <w:ind w:left="720"/>
        <w:rPr>
          <w:rFonts w:cstheme="minorHAnsi"/>
          <w:color w:val="000000"/>
        </w:rPr>
      </w:pPr>
      <w:r w:rsidRPr="00AB09CE">
        <w:rPr>
          <w:rFonts w:cstheme="minorHAnsi"/>
          <w:i/>
          <w:color w:val="000000"/>
        </w:rPr>
        <w:t>Saturated fat</w:t>
      </w:r>
      <w:r w:rsidRPr="00AB09CE">
        <w:rPr>
          <w:rFonts w:cstheme="minorHAnsi"/>
          <w:color w:val="000000"/>
        </w:rPr>
        <w:t xml:space="preserve"> has single bonds</w:t>
      </w:r>
      <w:r>
        <w:rPr>
          <w:rFonts w:cstheme="minorHAnsi"/>
          <w:color w:val="000000"/>
        </w:rPr>
        <w:t xml:space="preserve"> </w:t>
      </w:r>
      <w:r w:rsidRPr="00AB09CE">
        <w:rPr>
          <w:rFonts w:cstheme="minorHAnsi"/>
          <w:color w:val="000000"/>
        </w:rPr>
        <w:t>between all of the carbons in the</w:t>
      </w:r>
      <w:r>
        <w:rPr>
          <w:rFonts w:cstheme="minorHAnsi"/>
          <w:color w:val="000000"/>
        </w:rPr>
        <w:t xml:space="preserve"> </w:t>
      </w:r>
      <w:r w:rsidRPr="00AB09CE">
        <w:rPr>
          <w:rFonts w:cstheme="minorHAnsi"/>
          <w:color w:val="000000"/>
        </w:rPr>
        <w:t>fatty acid chain</w:t>
      </w:r>
      <w:r>
        <w:rPr>
          <w:rFonts w:cstheme="minorHAnsi"/>
          <w:color w:val="000000"/>
        </w:rPr>
        <w:t>s. They form solid fat.</w:t>
      </w:r>
    </w:p>
    <w:p w:rsidR="00AB09CE" w:rsidRPr="00AB09CE" w:rsidRDefault="00AB09CE" w:rsidP="00AB09CE">
      <w:pPr>
        <w:autoSpaceDE w:val="0"/>
        <w:autoSpaceDN w:val="0"/>
        <w:adjustRightInd w:val="0"/>
        <w:spacing w:after="0" w:line="240" w:lineRule="auto"/>
        <w:ind w:left="720"/>
        <w:rPr>
          <w:rFonts w:cstheme="minorHAnsi"/>
          <w:color w:val="000000"/>
        </w:rPr>
      </w:pPr>
      <w:r w:rsidRPr="00AB09CE">
        <w:rPr>
          <w:rFonts w:cstheme="minorHAnsi"/>
          <w:i/>
          <w:color w:val="000000"/>
        </w:rPr>
        <w:t>Unsaturated fat</w:t>
      </w:r>
      <w:r w:rsidRPr="00AB09CE">
        <w:rPr>
          <w:rFonts w:cstheme="minorHAnsi"/>
          <w:color w:val="000000"/>
        </w:rPr>
        <w:t xml:space="preserve"> has a number of</w:t>
      </w:r>
      <w:r>
        <w:rPr>
          <w:rFonts w:cstheme="minorHAnsi"/>
          <w:color w:val="000000"/>
        </w:rPr>
        <w:t xml:space="preserve"> </w:t>
      </w:r>
      <w:r w:rsidRPr="00AB09CE">
        <w:rPr>
          <w:rFonts w:cstheme="minorHAnsi"/>
          <w:color w:val="000000"/>
        </w:rPr>
        <w:t>double bonds between the carbon</w:t>
      </w:r>
      <w:r>
        <w:rPr>
          <w:rFonts w:cstheme="minorHAnsi"/>
          <w:color w:val="000000"/>
        </w:rPr>
        <w:t xml:space="preserve"> </w:t>
      </w:r>
      <w:r w:rsidRPr="00AB09CE">
        <w:rPr>
          <w:rFonts w:cstheme="minorHAnsi"/>
          <w:color w:val="000000"/>
        </w:rPr>
        <w:t>atoms in the fatty acid chains</w:t>
      </w:r>
      <w:r>
        <w:rPr>
          <w:rFonts w:cstheme="minorHAnsi"/>
          <w:color w:val="000000"/>
        </w:rPr>
        <w:t>. They form liquid (oil) fat as the molecules are separated more</w:t>
      </w:r>
    </w:p>
    <w:p w:rsidR="00AB09CE" w:rsidRDefault="00AB09CE" w:rsidP="00754DDF">
      <w:pPr>
        <w:autoSpaceDE w:val="0"/>
        <w:autoSpaceDN w:val="0"/>
        <w:adjustRightInd w:val="0"/>
        <w:spacing w:after="0" w:line="240" w:lineRule="auto"/>
        <w:rPr>
          <w:rFonts w:cstheme="minorHAnsi"/>
        </w:rPr>
      </w:pPr>
      <w:r w:rsidRPr="00754DDF">
        <w:rPr>
          <w:rFonts w:cstheme="minorHAnsi"/>
          <w:i/>
          <w:color w:val="000000"/>
        </w:rPr>
        <w:t>Phospholipids</w:t>
      </w:r>
      <w:r w:rsidR="00754DDF">
        <w:rPr>
          <w:rFonts w:cstheme="minorHAnsi"/>
          <w:color w:val="000000"/>
        </w:rPr>
        <w:t xml:space="preserve"> – Are </w:t>
      </w:r>
      <w:proofErr w:type="spellStart"/>
      <w:r w:rsidR="00754DDF" w:rsidRPr="00754DDF">
        <w:rPr>
          <w:rFonts w:cstheme="minorHAnsi"/>
          <w:bCs/>
        </w:rPr>
        <w:t>Amphipathic</w:t>
      </w:r>
      <w:proofErr w:type="spellEnd"/>
      <w:r w:rsidR="00754DDF" w:rsidRPr="00754DDF">
        <w:rPr>
          <w:rFonts w:cstheme="minorHAnsi"/>
          <w:bCs/>
        </w:rPr>
        <w:t xml:space="preserve"> molecule</w:t>
      </w:r>
      <w:r w:rsidR="00754DDF">
        <w:rPr>
          <w:rFonts w:cstheme="minorHAnsi"/>
          <w:bCs/>
        </w:rPr>
        <w:t>, meaning they have</w:t>
      </w:r>
      <w:r w:rsidR="00754DDF" w:rsidRPr="00754DDF">
        <w:rPr>
          <w:rFonts w:cstheme="minorHAnsi"/>
          <w:bCs/>
        </w:rPr>
        <w:t xml:space="preserve"> Hydrophilic </w:t>
      </w:r>
      <w:r w:rsidR="00754DDF" w:rsidRPr="00754DDF">
        <w:rPr>
          <w:rFonts w:cstheme="minorHAnsi"/>
        </w:rPr>
        <w:t>(polar)</w:t>
      </w:r>
      <w:r w:rsidR="00754DDF">
        <w:rPr>
          <w:rFonts w:cstheme="minorHAnsi"/>
        </w:rPr>
        <w:t xml:space="preserve"> </w:t>
      </w:r>
      <w:r w:rsidR="00754DDF" w:rsidRPr="00754DDF">
        <w:rPr>
          <w:rFonts w:cstheme="minorHAnsi"/>
        </w:rPr>
        <w:t xml:space="preserve">“head” and </w:t>
      </w:r>
      <w:r w:rsidR="00754DDF" w:rsidRPr="00754DDF">
        <w:rPr>
          <w:rFonts w:cstheme="minorHAnsi"/>
          <w:bCs/>
        </w:rPr>
        <w:t xml:space="preserve">hydrophobic </w:t>
      </w:r>
      <w:r w:rsidR="00754DDF" w:rsidRPr="00754DDF">
        <w:rPr>
          <w:rFonts w:cstheme="minorHAnsi"/>
        </w:rPr>
        <w:t>(non-polar) “</w:t>
      </w:r>
      <w:r w:rsidR="00754DDF">
        <w:rPr>
          <w:rFonts w:cstheme="minorHAnsi"/>
        </w:rPr>
        <w:t xml:space="preserve">tails.” When added to water they form a </w:t>
      </w:r>
      <w:proofErr w:type="spellStart"/>
      <w:r w:rsidR="00754DDF">
        <w:rPr>
          <w:rFonts w:cstheme="minorHAnsi"/>
        </w:rPr>
        <w:t>bilayer</w:t>
      </w:r>
      <w:proofErr w:type="spellEnd"/>
      <w:r w:rsidR="00754DDF">
        <w:rPr>
          <w:rFonts w:cstheme="minorHAnsi"/>
        </w:rPr>
        <w:t xml:space="preserve"> which is the arrangement found in cell &amp; organelle membranes.</w:t>
      </w:r>
    </w:p>
    <w:p w:rsidR="00754DDF" w:rsidRPr="00754DDF" w:rsidRDefault="00754DDF" w:rsidP="00754DDF">
      <w:pPr>
        <w:autoSpaceDE w:val="0"/>
        <w:autoSpaceDN w:val="0"/>
        <w:adjustRightInd w:val="0"/>
        <w:spacing w:after="0" w:line="240" w:lineRule="auto"/>
        <w:rPr>
          <w:rFonts w:cstheme="minorHAnsi"/>
        </w:rPr>
      </w:pPr>
      <w:r>
        <w:rPr>
          <w:rFonts w:cstheme="minorHAnsi"/>
          <w:i/>
        </w:rPr>
        <w:t>Steroids</w:t>
      </w:r>
      <w:r>
        <w:rPr>
          <w:rFonts w:cstheme="minorHAnsi"/>
        </w:rPr>
        <w:t xml:space="preserve"> – Lipids with a carbon skeleton consisting of four fused carbon rings, ex cholesterol.</w:t>
      </w:r>
    </w:p>
    <w:p w:rsidR="001928D5" w:rsidRDefault="0068212D" w:rsidP="001823E2">
      <w:pPr>
        <w:autoSpaceDE w:val="0"/>
        <w:autoSpaceDN w:val="0"/>
        <w:adjustRightInd w:val="0"/>
        <w:spacing w:after="0" w:line="240" w:lineRule="auto"/>
      </w:pPr>
      <w:r>
        <w:rPr>
          <w:rFonts w:cstheme="minorHAnsi"/>
          <w:noProof/>
          <w:color w:val="000000"/>
          <w:u w:val="single"/>
        </w:rPr>
        <w:drawing>
          <wp:anchor distT="0" distB="0" distL="114300" distR="114300" simplePos="0" relativeHeight="251660288" behindDoc="1" locked="0" layoutInCell="1" allowOverlap="1">
            <wp:simplePos x="0" y="0"/>
            <wp:positionH relativeFrom="column">
              <wp:posOffset>4162425</wp:posOffset>
            </wp:positionH>
            <wp:positionV relativeFrom="paragraph">
              <wp:posOffset>40005</wp:posOffset>
            </wp:positionV>
            <wp:extent cx="1838325" cy="1381125"/>
            <wp:effectExtent l="19050" t="0" r="9525" b="0"/>
            <wp:wrapTight wrapText="bothSides">
              <wp:wrapPolygon edited="0">
                <wp:start x="-224" y="0"/>
                <wp:lineTo x="-224" y="21451"/>
                <wp:lineTo x="21712" y="21451"/>
                <wp:lineTo x="21712" y="0"/>
                <wp:lineTo x="-224" y="0"/>
              </wp:wrapPolygon>
            </wp:wrapTight>
            <wp:docPr id="3" name="Picture 1" descr="http://www.ucl.ac.uk/~sjjgsca/AminoAcid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ucl.ac.uk/~sjjgsca/AminoAcid1.gif"/>
                    <pic:cNvPicPr>
                      <a:picLocks noChangeAspect="1" noChangeArrowheads="1"/>
                    </pic:cNvPicPr>
                  </pic:nvPicPr>
                  <pic:blipFill>
                    <a:blip r:embed="rId10" cstate="print"/>
                    <a:srcRect/>
                    <a:stretch>
                      <a:fillRect/>
                    </a:stretch>
                  </pic:blipFill>
                  <pic:spPr bwMode="auto">
                    <a:xfrm>
                      <a:off x="0" y="0"/>
                      <a:ext cx="1838325" cy="1381125"/>
                    </a:xfrm>
                    <a:prstGeom prst="rect">
                      <a:avLst/>
                    </a:prstGeom>
                    <a:noFill/>
                    <a:ln w="9525">
                      <a:noFill/>
                      <a:miter lim="800000"/>
                      <a:headEnd/>
                      <a:tailEnd/>
                    </a:ln>
                  </pic:spPr>
                </pic:pic>
              </a:graphicData>
            </a:graphic>
          </wp:anchor>
        </w:drawing>
      </w:r>
      <w:r w:rsidR="00677324">
        <w:rPr>
          <w:rFonts w:cstheme="minorHAnsi"/>
          <w:color w:val="000000"/>
          <w:u w:val="single"/>
        </w:rPr>
        <w:t>Proteins</w:t>
      </w:r>
      <w:r w:rsidR="001823E2" w:rsidRPr="00AB09CE">
        <w:rPr>
          <w:rFonts w:cstheme="minorHAnsi"/>
          <w:color w:val="000000"/>
          <w:u w:val="single"/>
        </w:rPr>
        <w:t>:</w:t>
      </w:r>
      <w:r w:rsidR="00677324">
        <w:rPr>
          <w:rFonts w:cstheme="minorHAnsi"/>
          <w:color w:val="000000"/>
        </w:rPr>
        <w:t xml:space="preserve"> are polymers called polypeptides. There are 20 different monomers called amino acids, which are added through a dehydration reaction forming a peptide bond.</w:t>
      </w:r>
      <w:r w:rsidRPr="0068212D">
        <w:t xml:space="preserve"> </w:t>
      </w:r>
      <w:r>
        <w:t xml:space="preserve"> All amino acids have the same general base and different side chains represented by “R.” There are 3 groups these chains fall into: </w:t>
      </w:r>
      <w:proofErr w:type="spellStart"/>
      <w:r>
        <w:t>Hyrophobic</w:t>
      </w:r>
      <w:proofErr w:type="spellEnd"/>
      <w:r>
        <w:t xml:space="preserve">, hydrophilic, and electrically charged (also hydrophilic, are an acid or base). There </w:t>
      </w:r>
      <w:r w:rsidR="00696262">
        <w:t>are</w:t>
      </w:r>
      <w:r>
        <w:t xml:space="preserve"> four levels of protein structure, based on the amino acid sequence.</w:t>
      </w:r>
    </w:p>
    <w:p w:rsidR="00696262" w:rsidRDefault="00696262" w:rsidP="001823E2">
      <w:pPr>
        <w:autoSpaceDE w:val="0"/>
        <w:autoSpaceDN w:val="0"/>
        <w:adjustRightInd w:val="0"/>
        <w:spacing w:after="0" w:line="240" w:lineRule="auto"/>
      </w:pPr>
      <w:r>
        <w:tab/>
        <w:t>Primary Structure: The sequence of amino acids.</w:t>
      </w:r>
    </w:p>
    <w:p w:rsidR="00696262" w:rsidRDefault="00696262" w:rsidP="00696262">
      <w:pPr>
        <w:autoSpaceDE w:val="0"/>
        <w:autoSpaceDN w:val="0"/>
        <w:adjustRightInd w:val="0"/>
        <w:spacing w:after="0" w:line="240" w:lineRule="auto"/>
        <w:ind w:left="720"/>
      </w:pPr>
      <w:r>
        <w:t xml:space="preserve">Secondary Structure: Initial folding of a polypeptide   by hydrogen bonding. </w:t>
      </w:r>
      <w:proofErr w:type="gramStart"/>
      <w:r>
        <w:t>2 forms- alpha-helix and beta-pleated sheet.</w:t>
      </w:r>
      <w:proofErr w:type="gramEnd"/>
    </w:p>
    <w:p w:rsidR="00696262" w:rsidRDefault="00696262" w:rsidP="00696262">
      <w:pPr>
        <w:autoSpaceDE w:val="0"/>
        <w:autoSpaceDN w:val="0"/>
        <w:adjustRightInd w:val="0"/>
        <w:spacing w:after="0" w:line="240" w:lineRule="auto"/>
        <w:ind w:left="720"/>
      </w:pPr>
      <w:r>
        <w:t>Tertiary Structure: Overall shape of a polypeptide</w:t>
      </w:r>
      <w:r w:rsidR="004E442A">
        <w:t xml:space="preserve"> as a result of </w:t>
      </w:r>
      <w:proofErr w:type="spellStart"/>
      <w:r w:rsidR="004E442A">
        <w:t>hydrophoblic</w:t>
      </w:r>
      <w:proofErr w:type="spellEnd"/>
      <w:r w:rsidR="004E442A">
        <w:t xml:space="preserve"> Interactions, Disulphide bridges, Hydrogen bonds and Ionic Bonds in the side chain.</w:t>
      </w:r>
    </w:p>
    <w:p w:rsidR="004E442A" w:rsidRDefault="004E442A" w:rsidP="00696262">
      <w:pPr>
        <w:autoSpaceDE w:val="0"/>
        <w:autoSpaceDN w:val="0"/>
        <w:adjustRightInd w:val="0"/>
        <w:spacing w:after="0" w:line="240" w:lineRule="auto"/>
        <w:ind w:left="720"/>
      </w:pPr>
      <w:r>
        <w:t>Quaternary Structure: Overall structure of protein when made up of 2 or more polypeptide chains, resulting subunits.</w:t>
      </w:r>
    </w:p>
    <w:p w:rsidR="004E442A" w:rsidRDefault="004E442A" w:rsidP="004E442A">
      <w:pPr>
        <w:autoSpaceDE w:val="0"/>
        <w:autoSpaceDN w:val="0"/>
        <w:adjustRightInd w:val="0"/>
        <w:spacing w:after="0" w:line="240" w:lineRule="auto"/>
      </w:pPr>
      <w:proofErr w:type="spellStart"/>
      <w:r>
        <w:t>Chaperonies</w:t>
      </w:r>
      <w:proofErr w:type="spellEnd"/>
      <w:r>
        <w:t>: are proteins that help polypeptides fold into their correct shape.</w:t>
      </w:r>
    </w:p>
    <w:p w:rsidR="004E442A" w:rsidRDefault="004E442A" w:rsidP="004E442A">
      <w:pPr>
        <w:autoSpaceDE w:val="0"/>
        <w:autoSpaceDN w:val="0"/>
        <w:adjustRightInd w:val="0"/>
        <w:spacing w:after="0" w:line="240" w:lineRule="auto"/>
        <w:ind w:left="720" w:hanging="720"/>
      </w:pPr>
      <w:r>
        <w:t>There are 2 protein shapes:</w:t>
      </w:r>
    </w:p>
    <w:p w:rsidR="004E442A" w:rsidRPr="004E442A" w:rsidRDefault="004E442A" w:rsidP="00D1323D">
      <w:pPr>
        <w:autoSpaceDE w:val="0"/>
        <w:autoSpaceDN w:val="0"/>
        <w:adjustRightInd w:val="0"/>
        <w:spacing w:after="0" w:line="240" w:lineRule="auto"/>
        <w:ind w:left="720"/>
        <w:rPr>
          <w:rFonts w:cstheme="minorHAnsi"/>
        </w:rPr>
      </w:pPr>
      <w:r>
        <w:t>Fibrous:</w:t>
      </w:r>
      <w:r w:rsidRPr="004E442A">
        <w:rPr>
          <w:rFonts w:ascii="Verdana" w:hAnsi="Verdana" w:cs="Verdana"/>
          <w:sz w:val="50"/>
          <w:szCs w:val="50"/>
        </w:rPr>
        <w:t xml:space="preserve"> </w:t>
      </w:r>
      <w:r>
        <w:rPr>
          <w:rFonts w:cstheme="minorHAnsi"/>
        </w:rPr>
        <w:t>F</w:t>
      </w:r>
      <w:r w:rsidRPr="004E442A">
        <w:rPr>
          <w:rFonts w:cstheme="minorHAnsi"/>
        </w:rPr>
        <w:t>ilamentous and elongated, mainly</w:t>
      </w:r>
      <w:r>
        <w:rPr>
          <w:rFonts w:cstheme="minorHAnsi"/>
        </w:rPr>
        <w:t xml:space="preserve"> </w:t>
      </w:r>
      <w:r w:rsidRPr="004E442A">
        <w:rPr>
          <w:rFonts w:cstheme="minorHAnsi"/>
        </w:rPr>
        <w:t>comprised of primary and secondary</w:t>
      </w:r>
      <w:r>
        <w:rPr>
          <w:rFonts w:cstheme="minorHAnsi"/>
        </w:rPr>
        <w:t xml:space="preserve"> </w:t>
      </w:r>
      <w:r w:rsidRPr="004E442A">
        <w:rPr>
          <w:rFonts w:cstheme="minorHAnsi"/>
        </w:rPr>
        <w:t>structure</w:t>
      </w:r>
      <w:r>
        <w:rPr>
          <w:rFonts w:cstheme="minorHAnsi"/>
        </w:rPr>
        <w:t xml:space="preserve">. They are often </w:t>
      </w:r>
      <w:r w:rsidR="00125C27">
        <w:rPr>
          <w:rFonts w:cstheme="minorHAnsi"/>
        </w:rPr>
        <w:t xml:space="preserve">hydrophobic, ex </w:t>
      </w:r>
      <w:proofErr w:type="gramStart"/>
      <w:r w:rsidR="00125C27">
        <w:rPr>
          <w:rFonts w:cstheme="minorHAnsi"/>
        </w:rPr>
        <w:t>Keratin  (</w:t>
      </w:r>
      <w:proofErr w:type="gramEnd"/>
      <w:r w:rsidR="00125C27">
        <w:rPr>
          <w:rFonts w:cstheme="minorHAnsi"/>
        </w:rPr>
        <w:t>α-helix) and Collagen</w:t>
      </w:r>
    </w:p>
    <w:p w:rsidR="004E442A" w:rsidRPr="004E442A" w:rsidRDefault="004E442A" w:rsidP="00D1323D">
      <w:pPr>
        <w:autoSpaceDE w:val="0"/>
        <w:autoSpaceDN w:val="0"/>
        <w:adjustRightInd w:val="0"/>
        <w:spacing w:after="0" w:line="240" w:lineRule="auto"/>
        <w:ind w:left="720"/>
        <w:rPr>
          <w:rFonts w:cstheme="minorHAnsi"/>
        </w:rPr>
      </w:pPr>
      <w:r>
        <w:rPr>
          <w:rFonts w:cstheme="minorHAnsi"/>
          <w:color w:val="000000"/>
        </w:rPr>
        <w:t>Globular:</w:t>
      </w:r>
      <w:r>
        <w:rPr>
          <w:rFonts w:ascii="Verdana" w:hAnsi="Verdana" w:cs="Verdana"/>
          <w:sz w:val="50"/>
          <w:szCs w:val="50"/>
        </w:rPr>
        <w:t xml:space="preserve"> </w:t>
      </w:r>
      <w:r>
        <w:rPr>
          <w:rFonts w:cstheme="minorHAnsi"/>
        </w:rPr>
        <w:t>S</w:t>
      </w:r>
      <w:r w:rsidRPr="004E442A">
        <w:rPr>
          <w:rFonts w:cstheme="minorHAnsi"/>
        </w:rPr>
        <w:t>pherical and have a great deal of</w:t>
      </w:r>
      <w:r>
        <w:rPr>
          <w:rFonts w:cstheme="minorHAnsi"/>
        </w:rPr>
        <w:t xml:space="preserve"> </w:t>
      </w:r>
      <w:r w:rsidRPr="004E442A">
        <w:rPr>
          <w:rFonts w:cstheme="minorHAnsi"/>
        </w:rPr>
        <w:t>tertiary and quite often quaternary</w:t>
      </w:r>
      <w:r>
        <w:rPr>
          <w:rFonts w:cstheme="minorHAnsi"/>
        </w:rPr>
        <w:t xml:space="preserve"> </w:t>
      </w:r>
      <w:r w:rsidRPr="004E442A">
        <w:rPr>
          <w:rFonts w:cstheme="minorHAnsi"/>
        </w:rPr>
        <w:t>structure</w:t>
      </w:r>
      <w:r>
        <w:rPr>
          <w:rFonts w:cstheme="minorHAnsi"/>
        </w:rPr>
        <w:t>.</w:t>
      </w:r>
      <w:r w:rsidR="00D1323D">
        <w:rPr>
          <w:rFonts w:cstheme="minorHAnsi"/>
        </w:rPr>
        <w:t xml:space="preserve"> They a</w:t>
      </w:r>
      <w:r w:rsidR="00125C27">
        <w:rPr>
          <w:rFonts w:cstheme="minorHAnsi"/>
        </w:rPr>
        <w:t xml:space="preserve">re often enzymes. Ex. </w:t>
      </w:r>
      <w:proofErr w:type="spellStart"/>
      <w:r w:rsidR="00125C27">
        <w:rPr>
          <w:rFonts w:cstheme="minorHAnsi"/>
        </w:rPr>
        <w:t>Hemoglobin</w:t>
      </w:r>
      <w:proofErr w:type="spellEnd"/>
      <w:r w:rsidR="00125C27">
        <w:rPr>
          <w:rFonts w:cstheme="minorHAnsi"/>
        </w:rPr>
        <w:t>.</w:t>
      </w:r>
    </w:p>
    <w:p w:rsidR="00492512" w:rsidRDefault="00492512" w:rsidP="001823E2">
      <w:pPr>
        <w:autoSpaceDE w:val="0"/>
        <w:autoSpaceDN w:val="0"/>
        <w:adjustRightInd w:val="0"/>
        <w:spacing w:after="0" w:line="240" w:lineRule="auto"/>
        <w:rPr>
          <w:rFonts w:cstheme="minorHAnsi"/>
          <w:color w:val="000000"/>
          <w:u w:val="single"/>
        </w:rPr>
      </w:pPr>
    </w:p>
    <w:p w:rsidR="00492512" w:rsidRDefault="00492512" w:rsidP="001823E2">
      <w:pPr>
        <w:autoSpaceDE w:val="0"/>
        <w:autoSpaceDN w:val="0"/>
        <w:adjustRightInd w:val="0"/>
        <w:spacing w:after="0" w:line="240" w:lineRule="auto"/>
        <w:rPr>
          <w:rFonts w:cstheme="minorHAnsi"/>
          <w:color w:val="000000"/>
          <w:u w:val="single"/>
        </w:rPr>
      </w:pPr>
    </w:p>
    <w:p w:rsidR="00492512" w:rsidRDefault="00492512" w:rsidP="001823E2">
      <w:pPr>
        <w:autoSpaceDE w:val="0"/>
        <w:autoSpaceDN w:val="0"/>
        <w:adjustRightInd w:val="0"/>
        <w:spacing w:after="0" w:line="240" w:lineRule="auto"/>
        <w:rPr>
          <w:rFonts w:cstheme="minorHAnsi"/>
          <w:color w:val="000000"/>
          <w:u w:val="single"/>
        </w:rPr>
      </w:pPr>
    </w:p>
    <w:p w:rsidR="001928D5" w:rsidRDefault="001928D5" w:rsidP="001823E2">
      <w:pPr>
        <w:autoSpaceDE w:val="0"/>
        <w:autoSpaceDN w:val="0"/>
        <w:adjustRightInd w:val="0"/>
        <w:spacing w:after="0" w:line="240" w:lineRule="auto"/>
        <w:rPr>
          <w:rFonts w:cstheme="minorHAnsi"/>
          <w:color w:val="000000"/>
          <w:u w:val="single"/>
        </w:rPr>
      </w:pPr>
      <w:r w:rsidRPr="00AB09CE">
        <w:rPr>
          <w:rFonts w:cstheme="minorHAnsi"/>
          <w:color w:val="000000"/>
          <w:u w:val="single"/>
        </w:rPr>
        <w:lastRenderedPageBreak/>
        <w:t>Nucleic Acids</w:t>
      </w:r>
      <w:r w:rsidR="00D657F1" w:rsidRPr="00AB09CE">
        <w:rPr>
          <w:rFonts w:cstheme="minorHAnsi"/>
          <w:color w:val="000000"/>
          <w:u w:val="single"/>
        </w:rPr>
        <w:t xml:space="preserve"> (DNA &amp; RNA)</w:t>
      </w:r>
    </w:p>
    <w:p w:rsidR="00D1323D" w:rsidRDefault="00D850C8" w:rsidP="00D850C8">
      <w:pPr>
        <w:autoSpaceDE w:val="0"/>
        <w:autoSpaceDN w:val="0"/>
        <w:adjustRightInd w:val="0"/>
        <w:spacing w:after="0" w:line="240" w:lineRule="auto"/>
        <w:rPr>
          <w:rFonts w:cstheme="minorHAnsi"/>
          <w:bCs/>
          <w:color w:val="000000"/>
        </w:rPr>
      </w:pPr>
      <w:r w:rsidRPr="00D850C8">
        <w:rPr>
          <w:rFonts w:cstheme="minorHAnsi"/>
          <w:bCs/>
          <w:color w:val="000000"/>
        </w:rPr>
        <w:t>Deoxyribonucleic acid (DNA)</w:t>
      </w:r>
      <w:r>
        <w:rPr>
          <w:rFonts w:cstheme="minorHAnsi"/>
          <w:bCs/>
          <w:color w:val="000000"/>
        </w:rPr>
        <w:t xml:space="preserve"> and </w:t>
      </w:r>
      <w:r w:rsidRPr="00D850C8">
        <w:rPr>
          <w:rFonts w:cstheme="minorHAnsi"/>
          <w:bCs/>
          <w:color w:val="000000"/>
        </w:rPr>
        <w:t>Ribonucleic acid (RNA)</w:t>
      </w:r>
      <w:r>
        <w:rPr>
          <w:rFonts w:cstheme="minorHAnsi"/>
          <w:bCs/>
          <w:color w:val="000000"/>
        </w:rPr>
        <w:t xml:space="preserve"> – are </w:t>
      </w:r>
      <w:proofErr w:type="spellStart"/>
      <w:r>
        <w:rPr>
          <w:rFonts w:cstheme="minorHAnsi"/>
          <w:bCs/>
          <w:color w:val="000000"/>
        </w:rPr>
        <w:t>polynucleotides</w:t>
      </w:r>
      <w:proofErr w:type="spellEnd"/>
      <w:r>
        <w:rPr>
          <w:rFonts w:cstheme="minorHAnsi"/>
          <w:bCs/>
          <w:color w:val="000000"/>
        </w:rPr>
        <w:t xml:space="preserve"> made up of monomers called nucleotides. Each nucleotide is made up of a Pentose sugar, phosphate base and Nitrogenous base.</w:t>
      </w:r>
    </w:p>
    <w:p w:rsidR="00D850C8" w:rsidRDefault="00D850C8" w:rsidP="00D850C8">
      <w:pPr>
        <w:autoSpaceDE w:val="0"/>
        <w:autoSpaceDN w:val="0"/>
        <w:adjustRightInd w:val="0"/>
        <w:spacing w:after="0" w:line="240" w:lineRule="auto"/>
        <w:rPr>
          <w:rFonts w:cstheme="minorHAnsi"/>
          <w:bCs/>
          <w:color w:val="000000"/>
        </w:rPr>
      </w:pPr>
      <w:r>
        <w:rPr>
          <w:rFonts w:cstheme="minorHAnsi"/>
          <w:bCs/>
          <w:color w:val="000000"/>
        </w:rPr>
        <w:t xml:space="preserve">DNA is the blueprint for all proteins, while RNA carries information form DNA outside the nucleus to where protein synthesis occurs. </w:t>
      </w:r>
    </w:p>
    <w:p w:rsidR="00372C0E" w:rsidRDefault="00372C0E" w:rsidP="00D850C8">
      <w:pPr>
        <w:autoSpaceDE w:val="0"/>
        <w:autoSpaceDN w:val="0"/>
        <w:adjustRightInd w:val="0"/>
        <w:spacing w:after="0" w:line="240" w:lineRule="auto"/>
        <w:rPr>
          <w:rFonts w:cstheme="minorHAnsi"/>
          <w:bCs/>
          <w:color w:val="000000"/>
        </w:rPr>
      </w:pPr>
    </w:p>
    <w:p w:rsidR="00372C0E" w:rsidRDefault="00372C0E" w:rsidP="00D850C8">
      <w:pPr>
        <w:autoSpaceDE w:val="0"/>
        <w:autoSpaceDN w:val="0"/>
        <w:adjustRightInd w:val="0"/>
        <w:spacing w:after="0" w:line="240" w:lineRule="auto"/>
        <w:rPr>
          <w:rFonts w:cstheme="minorHAnsi"/>
          <w:b/>
          <w:bCs/>
          <w:color w:val="000000"/>
        </w:rPr>
      </w:pPr>
      <w:r>
        <w:rPr>
          <w:rFonts w:cstheme="minorHAnsi"/>
          <w:b/>
          <w:bCs/>
          <w:color w:val="000000"/>
        </w:rPr>
        <w:t>Cell Fractioning</w:t>
      </w:r>
    </w:p>
    <w:p w:rsidR="00372C0E" w:rsidRDefault="00372C0E" w:rsidP="00D850C8">
      <w:pPr>
        <w:autoSpaceDE w:val="0"/>
        <w:autoSpaceDN w:val="0"/>
        <w:adjustRightInd w:val="0"/>
        <w:spacing w:after="0" w:line="240" w:lineRule="auto"/>
        <w:rPr>
          <w:rFonts w:cstheme="minorHAnsi"/>
          <w:bCs/>
          <w:color w:val="000000"/>
        </w:rPr>
      </w:pPr>
      <w:r>
        <w:rPr>
          <w:rFonts w:cstheme="minorHAnsi"/>
          <w:bCs/>
          <w:color w:val="000000"/>
        </w:rPr>
        <w:t xml:space="preserve">Process in which cells are divided into their sub-cellular components </w:t>
      </w:r>
      <w:r w:rsidR="00BC35D6">
        <w:rPr>
          <w:rFonts w:cstheme="minorHAnsi"/>
          <w:bCs/>
          <w:color w:val="000000"/>
        </w:rPr>
        <w:t>based on size. This is done by centrifugal action.</w:t>
      </w:r>
    </w:p>
    <w:p w:rsidR="00BC35D6" w:rsidRDefault="00BC35D6" w:rsidP="00D850C8">
      <w:pPr>
        <w:autoSpaceDE w:val="0"/>
        <w:autoSpaceDN w:val="0"/>
        <w:adjustRightInd w:val="0"/>
        <w:spacing w:after="0" w:line="240" w:lineRule="auto"/>
        <w:rPr>
          <w:rFonts w:cstheme="minorHAnsi"/>
          <w:b/>
          <w:bCs/>
          <w:color w:val="000000"/>
        </w:rPr>
      </w:pPr>
      <w:r>
        <w:rPr>
          <w:rFonts w:cstheme="minorHAnsi"/>
          <w:b/>
          <w:bCs/>
          <w:color w:val="000000"/>
        </w:rPr>
        <w:t>Types of Cells (Prokaryotic vs. Eukaryotic)</w:t>
      </w:r>
    </w:p>
    <w:p w:rsidR="00BC35D6" w:rsidRDefault="00BC35D6" w:rsidP="00D850C8">
      <w:pPr>
        <w:autoSpaceDE w:val="0"/>
        <w:autoSpaceDN w:val="0"/>
        <w:adjustRightInd w:val="0"/>
        <w:spacing w:after="0" w:line="240" w:lineRule="auto"/>
        <w:rPr>
          <w:rFonts w:cstheme="minorHAnsi"/>
          <w:bCs/>
          <w:color w:val="000000"/>
        </w:rPr>
      </w:pPr>
      <w:r>
        <w:rPr>
          <w:rFonts w:cstheme="minorHAnsi"/>
          <w:bCs/>
          <w:color w:val="000000"/>
          <w:u w:val="single"/>
        </w:rPr>
        <w:t>Prokaryotic</w:t>
      </w:r>
      <w:r>
        <w:rPr>
          <w:rFonts w:cstheme="minorHAnsi"/>
          <w:bCs/>
          <w:color w:val="000000"/>
        </w:rPr>
        <w:t xml:space="preserve">: Organisms within the Bacteria or </w:t>
      </w:r>
      <w:proofErr w:type="spellStart"/>
      <w:r>
        <w:rPr>
          <w:rFonts w:cstheme="minorHAnsi"/>
          <w:bCs/>
          <w:color w:val="000000"/>
        </w:rPr>
        <w:t>Archaea</w:t>
      </w:r>
      <w:proofErr w:type="spellEnd"/>
      <w:r>
        <w:rPr>
          <w:rFonts w:cstheme="minorHAnsi"/>
          <w:bCs/>
          <w:color w:val="000000"/>
        </w:rPr>
        <w:t xml:space="preserve"> Domains</w:t>
      </w:r>
      <w:r w:rsidR="00265D4F">
        <w:rPr>
          <w:rFonts w:cstheme="minorHAnsi"/>
          <w:bCs/>
          <w:color w:val="000000"/>
        </w:rPr>
        <w:t xml:space="preserve">. They have no nucleus as DNA is found in an unbound region called the </w:t>
      </w:r>
      <w:proofErr w:type="spellStart"/>
      <w:r w:rsidR="00265D4F">
        <w:rPr>
          <w:rFonts w:cstheme="minorHAnsi"/>
          <w:bCs/>
          <w:color w:val="000000"/>
        </w:rPr>
        <w:t>nucleoid</w:t>
      </w:r>
      <w:proofErr w:type="spellEnd"/>
      <w:r w:rsidR="00265D4F">
        <w:rPr>
          <w:rFonts w:cstheme="minorHAnsi"/>
          <w:bCs/>
          <w:color w:val="000000"/>
        </w:rPr>
        <w:t>. There are no membrane bound organelles. They are often smaller than Eukaryotic cells.</w:t>
      </w:r>
    </w:p>
    <w:p w:rsidR="00265D4F" w:rsidRDefault="00C178A3" w:rsidP="00D850C8">
      <w:pPr>
        <w:autoSpaceDE w:val="0"/>
        <w:autoSpaceDN w:val="0"/>
        <w:adjustRightInd w:val="0"/>
        <w:spacing w:after="0" w:line="240" w:lineRule="auto"/>
        <w:rPr>
          <w:rFonts w:cstheme="minorHAnsi"/>
          <w:bCs/>
          <w:color w:val="000000"/>
        </w:rPr>
      </w:pPr>
      <w:r>
        <w:rPr>
          <w:rFonts w:cstheme="minorHAnsi"/>
          <w:bCs/>
          <w:color w:val="000000"/>
          <w:u w:val="single"/>
        </w:rPr>
        <w:t>Eukaryotic</w:t>
      </w:r>
      <w:r>
        <w:rPr>
          <w:rFonts w:cstheme="minorHAnsi"/>
          <w:bCs/>
          <w:color w:val="000000"/>
        </w:rPr>
        <w:t xml:space="preserve">: All organisms of the </w:t>
      </w:r>
      <w:proofErr w:type="spellStart"/>
      <w:r>
        <w:rPr>
          <w:rFonts w:cstheme="minorHAnsi"/>
          <w:bCs/>
          <w:color w:val="000000"/>
        </w:rPr>
        <w:t>Eukarya</w:t>
      </w:r>
      <w:proofErr w:type="spellEnd"/>
      <w:r>
        <w:rPr>
          <w:rFonts w:cstheme="minorHAnsi"/>
          <w:bCs/>
          <w:color w:val="000000"/>
        </w:rPr>
        <w:t xml:space="preserve"> Domain. DNA is found within a nucleus bounded by a nuclear membrane. Membrane bound organelles are found within the cytoplasm (which includes any space between the plasma membrane and nucleus).</w:t>
      </w:r>
    </w:p>
    <w:p w:rsidR="00C178A3" w:rsidRDefault="00C178A3" w:rsidP="00D850C8">
      <w:pPr>
        <w:autoSpaceDE w:val="0"/>
        <w:autoSpaceDN w:val="0"/>
        <w:adjustRightInd w:val="0"/>
        <w:spacing w:after="0" w:line="240" w:lineRule="auto"/>
        <w:rPr>
          <w:rFonts w:cstheme="minorHAnsi"/>
          <w:b/>
          <w:bCs/>
          <w:color w:val="000000"/>
        </w:rPr>
      </w:pPr>
      <w:r>
        <w:rPr>
          <w:rFonts w:cstheme="minorHAnsi"/>
          <w:b/>
          <w:bCs/>
          <w:color w:val="000000"/>
        </w:rPr>
        <w:t>Parts of Eukaryotic Cells</w:t>
      </w:r>
    </w:p>
    <w:p w:rsidR="00C178A3" w:rsidRDefault="00C178A3" w:rsidP="00D850C8">
      <w:pPr>
        <w:autoSpaceDE w:val="0"/>
        <w:autoSpaceDN w:val="0"/>
        <w:adjustRightInd w:val="0"/>
        <w:spacing w:after="0" w:line="240" w:lineRule="auto"/>
        <w:rPr>
          <w:rFonts w:cstheme="minorHAnsi"/>
        </w:rPr>
      </w:pPr>
      <w:r>
        <w:rPr>
          <w:rFonts w:cstheme="minorHAnsi"/>
          <w:bCs/>
          <w:color w:val="000000"/>
          <w:u w:val="single"/>
        </w:rPr>
        <w:t>Plasma Membrane</w:t>
      </w:r>
      <w:r>
        <w:rPr>
          <w:rFonts w:cstheme="minorHAnsi"/>
          <w:bCs/>
          <w:color w:val="000000"/>
        </w:rPr>
        <w:t xml:space="preserve"> – Selective barrier that allows passage of O</w:t>
      </w:r>
      <w:r>
        <w:rPr>
          <w:rFonts w:cstheme="minorHAnsi"/>
          <w:bCs/>
          <w:color w:val="000000"/>
          <w:vertAlign w:val="subscript"/>
        </w:rPr>
        <w:t>2</w:t>
      </w:r>
      <w:r>
        <w:rPr>
          <w:rFonts w:cstheme="minorHAnsi"/>
          <w:bCs/>
          <w:color w:val="000000"/>
        </w:rPr>
        <w:t>, Nutrients and waste</w:t>
      </w:r>
      <w:r w:rsidR="002A52C2">
        <w:rPr>
          <w:rFonts w:cstheme="minorHAnsi"/>
          <w:bCs/>
          <w:color w:val="000000"/>
        </w:rPr>
        <w:t xml:space="preserve">. It is composed of a </w:t>
      </w:r>
      <w:proofErr w:type="spellStart"/>
      <w:r w:rsidR="002A52C2">
        <w:rPr>
          <w:rFonts w:cstheme="minorHAnsi"/>
        </w:rPr>
        <w:t>phospholipid</w:t>
      </w:r>
      <w:proofErr w:type="spellEnd"/>
      <w:r w:rsidR="002A52C2">
        <w:rPr>
          <w:rFonts w:cstheme="minorHAnsi"/>
        </w:rPr>
        <w:t xml:space="preserve"> </w:t>
      </w:r>
      <w:proofErr w:type="spellStart"/>
      <w:r w:rsidR="002A52C2">
        <w:rPr>
          <w:rFonts w:cstheme="minorHAnsi"/>
        </w:rPr>
        <w:t>bilayer</w:t>
      </w:r>
      <w:proofErr w:type="spellEnd"/>
      <w:r w:rsidR="002A52C2">
        <w:rPr>
          <w:rFonts w:cstheme="minorHAnsi"/>
        </w:rPr>
        <w:t xml:space="preserve"> embedded with proteins.</w:t>
      </w:r>
    </w:p>
    <w:p w:rsidR="002A52C2" w:rsidRDefault="002A52C2" w:rsidP="00D850C8">
      <w:pPr>
        <w:autoSpaceDE w:val="0"/>
        <w:autoSpaceDN w:val="0"/>
        <w:adjustRightInd w:val="0"/>
        <w:spacing w:after="0" w:line="240" w:lineRule="auto"/>
        <w:rPr>
          <w:rFonts w:cstheme="minorHAnsi"/>
        </w:rPr>
      </w:pPr>
      <w:r>
        <w:rPr>
          <w:rFonts w:cstheme="minorHAnsi"/>
          <w:u w:val="single"/>
        </w:rPr>
        <w:t>Cytoplasm</w:t>
      </w:r>
      <w:r>
        <w:rPr>
          <w:rFonts w:cstheme="minorHAnsi"/>
        </w:rPr>
        <w:t>: Includes all</w:t>
      </w:r>
      <w:r w:rsidR="000D00C0">
        <w:rPr>
          <w:rFonts w:cstheme="minorHAnsi"/>
        </w:rPr>
        <w:t xml:space="preserve"> liquid (</w:t>
      </w:r>
      <w:proofErr w:type="spellStart"/>
      <w:r w:rsidR="000D00C0">
        <w:rPr>
          <w:rFonts w:cstheme="minorHAnsi"/>
        </w:rPr>
        <w:t>cytosol</w:t>
      </w:r>
      <w:proofErr w:type="spellEnd"/>
      <w:r w:rsidR="000D00C0">
        <w:rPr>
          <w:rFonts w:cstheme="minorHAnsi"/>
        </w:rPr>
        <w:t xml:space="preserve">) and organelles of the cell excluding the nucleus. </w:t>
      </w:r>
      <w:proofErr w:type="gramStart"/>
      <w:r w:rsidR="000D00C0">
        <w:rPr>
          <w:rFonts w:cstheme="minorHAnsi"/>
        </w:rPr>
        <w:t>Extends from the plasma membrane to the nucleus.</w:t>
      </w:r>
      <w:proofErr w:type="gramEnd"/>
    </w:p>
    <w:p w:rsidR="000D00C0" w:rsidRDefault="000D00C0" w:rsidP="00D850C8">
      <w:pPr>
        <w:autoSpaceDE w:val="0"/>
        <w:autoSpaceDN w:val="0"/>
        <w:adjustRightInd w:val="0"/>
        <w:spacing w:after="0" w:line="240" w:lineRule="auto"/>
        <w:rPr>
          <w:rFonts w:cstheme="minorHAnsi"/>
        </w:rPr>
      </w:pPr>
      <w:r>
        <w:rPr>
          <w:rFonts w:cstheme="minorHAnsi"/>
          <w:u w:val="single"/>
        </w:rPr>
        <w:t>Nucleus</w:t>
      </w:r>
      <w:r>
        <w:rPr>
          <w:rFonts w:cstheme="minorHAnsi"/>
        </w:rPr>
        <w:t>: Contains the DNA in a eukaryotic cell. It is enclosed by a double membrane nuclear envelope which is perforated with pores allowing the entry and exit of molecules. The shape is maintained by the nuclear lamina, composed of protein.</w:t>
      </w:r>
      <w:r w:rsidR="000173B3">
        <w:rPr>
          <w:rFonts w:cstheme="minorHAnsi"/>
        </w:rPr>
        <w:t xml:space="preserve"> Chromatin is the material consisting of DNA and proteins</w:t>
      </w:r>
      <w:r w:rsidR="000A1849">
        <w:rPr>
          <w:rFonts w:cstheme="minorHAnsi"/>
        </w:rPr>
        <w:t>, when it condenses it forms discrete chromosomes. The nucleolus, located within the nucleus is the site of ribosomal RNA synthesis.</w:t>
      </w:r>
    </w:p>
    <w:p w:rsidR="000A1849" w:rsidRPr="00385074" w:rsidRDefault="000A1849" w:rsidP="00D850C8">
      <w:pPr>
        <w:autoSpaceDE w:val="0"/>
        <w:autoSpaceDN w:val="0"/>
        <w:adjustRightInd w:val="0"/>
        <w:spacing w:after="0" w:line="240" w:lineRule="auto"/>
        <w:rPr>
          <w:rFonts w:cstheme="minorHAnsi"/>
        </w:rPr>
      </w:pPr>
      <w:r w:rsidRPr="000A1849">
        <w:rPr>
          <w:rFonts w:cstheme="minorHAnsi"/>
          <w:u w:val="single"/>
        </w:rPr>
        <w:t>THE ENDOMEMBRANE SYSTEM</w:t>
      </w:r>
    </w:p>
    <w:p w:rsidR="000A1849" w:rsidRPr="000A1849" w:rsidRDefault="000A1849" w:rsidP="000A1849">
      <w:pPr>
        <w:autoSpaceDE w:val="0"/>
        <w:autoSpaceDN w:val="0"/>
        <w:adjustRightInd w:val="0"/>
        <w:spacing w:after="0" w:line="240" w:lineRule="auto"/>
        <w:rPr>
          <w:rFonts w:cstheme="minorHAnsi"/>
          <w:bCs/>
        </w:rPr>
      </w:pPr>
      <w:r w:rsidRPr="000A1849">
        <w:rPr>
          <w:rFonts w:cstheme="minorHAnsi"/>
        </w:rPr>
        <w:t xml:space="preserve">Components of the </w:t>
      </w:r>
      <w:proofErr w:type="spellStart"/>
      <w:r w:rsidRPr="000A1849">
        <w:rPr>
          <w:rFonts w:cstheme="minorHAnsi"/>
          <w:bCs/>
        </w:rPr>
        <w:t>endomembrane</w:t>
      </w:r>
      <w:proofErr w:type="spellEnd"/>
      <w:r w:rsidRPr="000A1849">
        <w:rPr>
          <w:rFonts w:cstheme="minorHAnsi"/>
          <w:bCs/>
        </w:rPr>
        <w:t xml:space="preserve"> system</w:t>
      </w:r>
      <w:r w:rsidRPr="000A1849">
        <w:rPr>
          <w:rFonts w:cstheme="minorHAnsi"/>
        </w:rPr>
        <w:t>:</w:t>
      </w:r>
    </w:p>
    <w:p w:rsidR="000A1849" w:rsidRDefault="000A1849" w:rsidP="000A1849">
      <w:pPr>
        <w:autoSpaceDE w:val="0"/>
        <w:autoSpaceDN w:val="0"/>
        <w:adjustRightInd w:val="0"/>
        <w:spacing w:after="0" w:line="240" w:lineRule="auto"/>
        <w:rPr>
          <w:rFonts w:cstheme="minorHAnsi"/>
          <w:bCs/>
          <w:color w:val="000000"/>
        </w:rPr>
      </w:pPr>
      <w:r w:rsidRPr="000A1849">
        <w:rPr>
          <w:rFonts w:cstheme="minorHAnsi"/>
        </w:rPr>
        <w:t>1. Nuclear envelope</w:t>
      </w:r>
      <w:r>
        <w:rPr>
          <w:rFonts w:cstheme="minorHAnsi"/>
        </w:rPr>
        <w:t xml:space="preserve"> </w:t>
      </w:r>
      <w:r w:rsidRPr="000A1849">
        <w:rPr>
          <w:rFonts w:cstheme="minorHAnsi"/>
        </w:rPr>
        <w:t xml:space="preserve">2. </w:t>
      </w:r>
      <w:proofErr w:type="gramStart"/>
      <w:r w:rsidRPr="000A1849">
        <w:rPr>
          <w:rFonts w:cstheme="minorHAnsi"/>
        </w:rPr>
        <w:t>Endoplasmic reticulum</w:t>
      </w:r>
      <w:r>
        <w:rPr>
          <w:rFonts w:cstheme="minorHAnsi"/>
        </w:rPr>
        <w:t xml:space="preserve"> </w:t>
      </w:r>
      <w:r w:rsidRPr="000A1849">
        <w:rPr>
          <w:rFonts w:cstheme="minorHAnsi"/>
        </w:rPr>
        <w:t>3.</w:t>
      </w:r>
      <w:proofErr w:type="gramEnd"/>
      <w:r w:rsidRPr="000A1849">
        <w:rPr>
          <w:rFonts w:cstheme="minorHAnsi"/>
        </w:rPr>
        <w:t xml:space="preserve"> </w:t>
      </w:r>
      <w:proofErr w:type="gramStart"/>
      <w:r w:rsidRPr="000A1849">
        <w:rPr>
          <w:rFonts w:cstheme="minorHAnsi"/>
        </w:rPr>
        <w:t>Golgi apparatus</w:t>
      </w:r>
      <w:r>
        <w:rPr>
          <w:rFonts w:cstheme="minorHAnsi"/>
        </w:rPr>
        <w:t xml:space="preserve"> </w:t>
      </w:r>
      <w:r w:rsidRPr="000A1849">
        <w:rPr>
          <w:rFonts w:cstheme="minorHAnsi"/>
        </w:rPr>
        <w:t>4.</w:t>
      </w:r>
      <w:proofErr w:type="gramEnd"/>
      <w:r w:rsidRPr="000A1849">
        <w:rPr>
          <w:rFonts w:cstheme="minorHAnsi"/>
        </w:rPr>
        <w:t xml:space="preserve"> </w:t>
      </w:r>
      <w:proofErr w:type="spellStart"/>
      <w:proofErr w:type="gramStart"/>
      <w:r w:rsidRPr="000A1849">
        <w:rPr>
          <w:rFonts w:cstheme="minorHAnsi"/>
        </w:rPr>
        <w:t>Lysosomes</w:t>
      </w:r>
      <w:proofErr w:type="spellEnd"/>
      <w:r>
        <w:rPr>
          <w:rFonts w:cstheme="minorHAnsi"/>
        </w:rPr>
        <w:t xml:space="preserve"> </w:t>
      </w:r>
      <w:r w:rsidRPr="000A1849">
        <w:rPr>
          <w:rFonts w:cstheme="minorHAnsi"/>
        </w:rPr>
        <w:t>5.</w:t>
      </w:r>
      <w:proofErr w:type="gramEnd"/>
      <w:r w:rsidRPr="000A1849">
        <w:rPr>
          <w:rFonts w:cstheme="minorHAnsi"/>
        </w:rPr>
        <w:t xml:space="preserve"> </w:t>
      </w:r>
      <w:proofErr w:type="gramStart"/>
      <w:r w:rsidRPr="000A1849">
        <w:rPr>
          <w:rFonts w:cstheme="minorHAnsi"/>
        </w:rPr>
        <w:t>Vacuoles</w:t>
      </w:r>
      <w:r>
        <w:rPr>
          <w:rFonts w:cstheme="minorHAnsi"/>
        </w:rPr>
        <w:t xml:space="preserve"> </w:t>
      </w:r>
      <w:r w:rsidRPr="000A1849">
        <w:rPr>
          <w:rFonts w:cstheme="minorHAnsi"/>
        </w:rPr>
        <w:t>6.</w:t>
      </w:r>
      <w:proofErr w:type="gramEnd"/>
      <w:r w:rsidRPr="000A1849">
        <w:rPr>
          <w:rFonts w:cstheme="minorHAnsi"/>
        </w:rPr>
        <w:t xml:space="preserve"> </w:t>
      </w:r>
      <w:proofErr w:type="gramStart"/>
      <w:r>
        <w:rPr>
          <w:rFonts w:cstheme="minorHAnsi"/>
        </w:rPr>
        <w:t xml:space="preserve">Plasma </w:t>
      </w:r>
      <w:r w:rsidRPr="000A1849">
        <w:rPr>
          <w:rFonts w:cstheme="minorHAnsi"/>
        </w:rPr>
        <w:t>membrane</w:t>
      </w:r>
      <w:r>
        <w:rPr>
          <w:rFonts w:cstheme="minorHAnsi"/>
        </w:rPr>
        <w:t>.</w:t>
      </w:r>
      <w:proofErr w:type="gramEnd"/>
      <w:r>
        <w:rPr>
          <w:rFonts w:cstheme="minorHAnsi"/>
        </w:rPr>
        <w:t xml:space="preserve"> </w:t>
      </w:r>
      <w:r w:rsidRPr="000A1849">
        <w:rPr>
          <w:rFonts w:cstheme="minorHAnsi"/>
          <w:color w:val="000000"/>
        </w:rPr>
        <w:t>These components are either</w:t>
      </w:r>
      <w:r>
        <w:rPr>
          <w:rFonts w:cstheme="minorHAnsi"/>
        </w:rPr>
        <w:t xml:space="preserve"> </w:t>
      </w:r>
      <w:r w:rsidRPr="000A1849">
        <w:rPr>
          <w:rFonts w:cstheme="minorHAnsi"/>
          <w:bCs/>
          <w:color w:val="000000"/>
        </w:rPr>
        <w:t xml:space="preserve">continuous </w:t>
      </w:r>
      <w:r w:rsidRPr="000A1849">
        <w:rPr>
          <w:rFonts w:cstheme="minorHAnsi"/>
          <w:color w:val="000000"/>
        </w:rPr>
        <w:t>or connected via transfer</w:t>
      </w:r>
      <w:r>
        <w:rPr>
          <w:rFonts w:cstheme="minorHAnsi"/>
        </w:rPr>
        <w:t xml:space="preserve"> </w:t>
      </w:r>
      <w:r w:rsidRPr="000A1849">
        <w:rPr>
          <w:rFonts w:cstheme="minorHAnsi"/>
          <w:color w:val="000000"/>
        </w:rPr>
        <w:t xml:space="preserve">by </w:t>
      </w:r>
      <w:r w:rsidRPr="000A1849">
        <w:rPr>
          <w:rFonts w:cstheme="minorHAnsi"/>
          <w:bCs/>
          <w:color w:val="000000"/>
        </w:rPr>
        <w:t>vesicles</w:t>
      </w:r>
      <w:r w:rsidR="00385074">
        <w:rPr>
          <w:rFonts w:cstheme="minorHAnsi"/>
          <w:bCs/>
          <w:color w:val="000000"/>
        </w:rPr>
        <w:t>.</w:t>
      </w:r>
    </w:p>
    <w:p w:rsidR="00385074" w:rsidRDefault="00385074" w:rsidP="000A1849">
      <w:pPr>
        <w:autoSpaceDE w:val="0"/>
        <w:autoSpaceDN w:val="0"/>
        <w:adjustRightInd w:val="0"/>
        <w:spacing w:after="0" w:line="240" w:lineRule="auto"/>
        <w:rPr>
          <w:rFonts w:cstheme="minorHAnsi"/>
        </w:rPr>
      </w:pPr>
      <w:r>
        <w:rPr>
          <w:rFonts w:cstheme="minorHAnsi"/>
          <w:u w:val="single"/>
        </w:rPr>
        <w:t>Endoplasmic reticulum (ER)</w:t>
      </w:r>
      <w:r>
        <w:rPr>
          <w:rFonts w:cstheme="minorHAnsi"/>
        </w:rPr>
        <w:t>: is continuous with the nuclear envelope.</w:t>
      </w:r>
      <w:r w:rsidR="00BA6F6B">
        <w:rPr>
          <w:rFonts w:cstheme="minorHAnsi"/>
        </w:rPr>
        <w:t xml:space="preserve"> The ER consists of a network of membranous tubules and sacs called </w:t>
      </w:r>
      <w:proofErr w:type="spellStart"/>
      <w:r w:rsidR="00BA6F6B">
        <w:rPr>
          <w:rFonts w:cstheme="minorHAnsi"/>
        </w:rPr>
        <w:t>cisternae</w:t>
      </w:r>
      <w:proofErr w:type="spellEnd"/>
      <w:r w:rsidR="00BA6F6B">
        <w:rPr>
          <w:rFonts w:cstheme="minorHAnsi"/>
        </w:rPr>
        <w:t>. The membrane separates the internal compartment caller the ER lumen from the cytoplasm. There are 2</w:t>
      </w:r>
      <w:r>
        <w:rPr>
          <w:rFonts w:cstheme="minorHAnsi"/>
        </w:rPr>
        <w:t xml:space="preserve"> regions</w:t>
      </w:r>
      <w:r w:rsidR="00BA6F6B">
        <w:rPr>
          <w:rFonts w:cstheme="minorHAnsi"/>
        </w:rPr>
        <w:t xml:space="preserve"> of ER</w:t>
      </w:r>
      <w:r>
        <w:rPr>
          <w:rFonts w:cstheme="minorHAnsi"/>
        </w:rPr>
        <w:t>:</w:t>
      </w:r>
    </w:p>
    <w:p w:rsidR="00385074" w:rsidRPr="00385074" w:rsidRDefault="00385074" w:rsidP="00385074">
      <w:pPr>
        <w:autoSpaceDE w:val="0"/>
        <w:autoSpaceDN w:val="0"/>
        <w:adjustRightInd w:val="0"/>
        <w:spacing w:after="0" w:line="240" w:lineRule="auto"/>
        <w:ind w:left="720"/>
        <w:rPr>
          <w:rFonts w:cstheme="minorHAnsi"/>
        </w:rPr>
      </w:pPr>
      <w:r>
        <w:rPr>
          <w:rFonts w:cstheme="minorHAnsi"/>
          <w:i/>
        </w:rPr>
        <w:t>Smooth ER:</w:t>
      </w:r>
      <w:r>
        <w:rPr>
          <w:rFonts w:cstheme="minorHAnsi"/>
        </w:rPr>
        <w:t xml:space="preserve"> lacks </w:t>
      </w:r>
      <w:proofErr w:type="spellStart"/>
      <w:r>
        <w:rPr>
          <w:rFonts w:cstheme="minorHAnsi"/>
        </w:rPr>
        <w:t>ribosomes</w:t>
      </w:r>
      <w:proofErr w:type="spellEnd"/>
      <w:r>
        <w:rPr>
          <w:rFonts w:cstheme="minorHAnsi"/>
        </w:rPr>
        <w:t xml:space="preserve">. </w:t>
      </w:r>
      <w:proofErr w:type="gramStart"/>
      <w:r>
        <w:rPr>
          <w:rFonts w:cstheme="minorHAnsi"/>
        </w:rPr>
        <w:t xml:space="preserve">Is essential for the synthesis of lipids, </w:t>
      </w:r>
      <w:r>
        <w:rPr>
          <w:rFonts w:cstheme="minorHAnsi"/>
          <w:color w:val="000000"/>
        </w:rPr>
        <w:t xml:space="preserve">Metabolism of </w:t>
      </w:r>
      <w:r w:rsidRPr="00385074">
        <w:rPr>
          <w:rFonts w:cstheme="minorHAnsi"/>
          <w:color w:val="000000"/>
        </w:rPr>
        <w:t>carbohydrates</w:t>
      </w:r>
      <w:r>
        <w:rPr>
          <w:rFonts w:cstheme="minorHAnsi"/>
          <w:color w:val="000000"/>
        </w:rPr>
        <w:t>, Calcium Storage (</w:t>
      </w:r>
      <w:r w:rsidRPr="00385074">
        <w:rPr>
          <w:rFonts w:cstheme="minorHAnsi"/>
          <w:color w:val="000000"/>
        </w:rPr>
        <w:t>muscle contraction)</w:t>
      </w:r>
      <w:r>
        <w:rPr>
          <w:rFonts w:cstheme="minorHAnsi"/>
          <w:color w:val="000000"/>
        </w:rPr>
        <w:t xml:space="preserve"> and </w:t>
      </w:r>
      <w:r w:rsidRPr="00385074">
        <w:rPr>
          <w:rFonts w:cstheme="minorHAnsi"/>
          <w:color w:val="000000"/>
        </w:rPr>
        <w:t>Detoxification of drugs and poisons</w:t>
      </w:r>
      <w:r>
        <w:rPr>
          <w:rFonts w:cstheme="minorHAnsi"/>
          <w:color w:val="000000"/>
        </w:rPr>
        <w:t>.</w:t>
      </w:r>
      <w:proofErr w:type="gramEnd"/>
    </w:p>
    <w:p w:rsidR="00385074" w:rsidRDefault="00385074" w:rsidP="00442359">
      <w:pPr>
        <w:autoSpaceDE w:val="0"/>
        <w:autoSpaceDN w:val="0"/>
        <w:adjustRightInd w:val="0"/>
        <w:spacing w:after="0" w:line="240" w:lineRule="auto"/>
        <w:ind w:left="720"/>
        <w:rPr>
          <w:rFonts w:cstheme="minorHAnsi"/>
        </w:rPr>
      </w:pPr>
      <w:r>
        <w:rPr>
          <w:rFonts w:cstheme="minorHAnsi"/>
          <w:i/>
        </w:rPr>
        <w:t>Rough ER:</w:t>
      </w:r>
      <w:r>
        <w:rPr>
          <w:rFonts w:cstheme="minorHAnsi"/>
        </w:rPr>
        <w:t xml:space="preserve"> Studded with </w:t>
      </w:r>
      <w:proofErr w:type="spellStart"/>
      <w:r>
        <w:rPr>
          <w:rFonts w:cstheme="minorHAnsi"/>
        </w:rPr>
        <w:t>ribosomes</w:t>
      </w:r>
      <w:proofErr w:type="spellEnd"/>
      <w:r w:rsidR="00442359">
        <w:rPr>
          <w:rFonts w:cstheme="minorHAnsi"/>
        </w:rPr>
        <w:t xml:space="preserve"> which synthesize proteins chains that are then pushed into the lumen of ER and folded. Proteins formed by ER ribosome are secreted from the cell (ex. Insulin). Many are </w:t>
      </w:r>
      <w:proofErr w:type="spellStart"/>
      <w:r w:rsidR="00442359">
        <w:rPr>
          <w:rFonts w:cstheme="minorHAnsi"/>
        </w:rPr>
        <w:t>glycoproteins</w:t>
      </w:r>
      <w:proofErr w:type="spellEnd"/>
      <w:r w:rsidR="00442359">
        <w:rPr>
          <w:rFonts w:cstheme="minorHAnsi"/>
        </w:rPr>
        <w:t xml:space="preserve"> which a carbohydrate is added in the ER). Rough ER </w:t>
      </w:r>
      <w:proofErr w:type="spellStart"/>
      <w:r w:rsidR="00442359">
        <w:rPr>
          <w:rFonts w:cstheme="minorHAnsi"/>
        </w:rPr>
        <w:t>alos</w:t>
      </w:r>
      <w:proofErr w:type="spellEnd"/>
      <w:r w:rsidR="00442359">
        <w:rPr>
          <w:rFonts w:cstheme="minorHAnsi"/>
        </w:rPr>
        <w:t xml:space="preserve"> produces most of the membrane used in the cell</w:t>
      </w:r>
      <w:r w:rsidR="00BA6F6B">
        <w:rPr>
          <w:rFonts w:cstheme="minorHAnsi"/>
        </w:rPr>
        <w:t>.</w:t>
      </w:r>
    </w:p>
    <w:p w:rsidR="00BA6F6B" w:rsidRDefault="00A30804" w:rsidP="00BA6F6B">
      <w:pPr>
        <w:autoSpaceDE w:val="0"/>
        <w:autoSpaceDN w:val="0"/>
        <w:adjustRightInd w:val="0"/>
        <w:spacing w:after="0" w:line="240" w:lineRule="auto"/>
        <w:rPr>
          <w:rFonts w:cstheme="minorHAnsi"/>
        </w:rPr>
      </w:pPr>
      <w:proofErr w:type="spellStart"/>
      <w:r>
        <w:rPr>
          <w:rFonts w:cstheme="minorHAnsi"/>
          <w:u w:val="single"/>
        </w:rPr>
        <w:t>Ribosomes</w:t>
      </w:r>
      <w:proofErr w:type="spellEnd"/>
      <w:r>
        <w:rPr>
          <w:rFonts w:cstheme="minorHAnsi"/>
        </w:rPr>
        <w:t xml:space="preserve">: </w:t>
      </w:r>
      <w:proofErr w:type="gramStart"/>
      <w:r>
        <w:rPr>
          <w:rFonts w:cstheme="minorHAnsi"/>
        </w:rPr>
        <w:t>are</w:t>
      </w:r>
      <w:proofErr w:type="gramEnd"/>
      <w:r>
        <w:rPr>
          <w:rFonts w:cstheme="minorHAnsi"/>
        </w:rPr>
        <w:t xml:space="preserve"> </w:t>
      </w:r>
      <w:proofErr w:type="spellStart"/>
      <w:r>
        <w:rPr>
          <w:rFonts w:cstheme="minorHAnsi"/>
        </w:rPr>
        <w:t>rRNA</w:t>
      </w:r>
      <w:proofErr w:type="spellEnd"/>
      <w:r>
        <w:rPr>
          <w:rFonts w:cstheme="minorHAnsi"/>
        </w:rPr>
        <w:t>-protein complexes assembles in the nucleolus, which synthesize proteins. 2 Types:</w:t>
      </w:r>
    </w:p>
    <w:p w:rsidR="00A30804" w:rsidRDefault="00A30804" w:rsidP="00A30804">
      <w:pPr>
        <w:autoSpaceDE w:val="0"/>
        <w:autoSpaceDN w:val="0"/>
        <w:adjustRightInd w:val="0"/>
        <w:spacing w:after="0" w:line="240" w:lineRule="auto"/>
        <w:ind w:left="720"/>
        <w:rPr>
          <w:rFonts w:cstheme="minorHAnsi"/>
        </w:rPr>
      </w:pPr>
      <w:proofErr w:type="gramStart"/>
      <w:r>
        <w:rPr>
          <w:rFonts w:cstheme="minorHAnsi"/>
          <w:i/>
        </w:rPr>
        <w:t xml:space="preserve">Bound </w:t>
      </w:r>
      <w:proofErr w:type="spellStart"/>
      <w:r>
        <w:rPr>
          <w:rFonts w:cstheme="minorHAnsi"/>
          <w:i/>
        </w:rPr>
        <w:t>Ribosomes</w:t>
      </w:r>
      <w:proofErr w:type="spellEnd"/>
      <w:r>
        <w:rPr>
          <w:rFonts w:cstheme="minorHAnsi"/>
        </w:rPr>
        <w:t>: embedded in the ER membrane and nuclear membrane.</w:t>
      </w:r>
      <w:proofErr w:type="gramEnd"/>
      <w:r>
        <w:rPr>
          <w:rFonts w:cstheme="minorHAnsi"/>
        </w:rPr>
        <w:t xml:space="preserve"> Crates proteins that will either </w:t>
      </w:r>
      <w:proofErr w:type="gramStart"/>
      <w:r>
        <w:rPr>
          <w:rFonts w:cstheme="minorHAnsi"/>
        </w:rPr>
        <w:t>embedded</w:t>
      </w:r>
      <w:proofErr w:type="gramEnd"/>
      <w:r>
        <w:rPr>
          <w:rFonts w:cstheme="minorHAnsi"/>
        </w:rPr>
        <w:t xml:space="preserve"> in the membrane or secreted.</w:t>
      </w:r>
    </w:p>
    <w:p w:rsidR="00A30804" w:rsidRDefault="00A30804" w:rsidP="00A30804">
      <w:pPr>
        <w:autoSpaceDE w:val="0"/>
        <w:autoSpaceDN w:val="0"/>
        <w:adjustRightInd w:val="0"/>
        <w:spacing w:after="0" w:line="240" w:lineRule="auto"/>
        <w:ind w:left="720"/>
        <w:rPr>
          <w:rFonts w:cstheme="minorHAnsi"/>
        </w:rPr>
      </w:pPr>
      <w:r>
        <w:rPr>
          <w:rFonts w:cstheme="minorHAnsi"/>
          <w:i/>
        </w:rPr>
        <w:t xml:space="preserve">Free </w:t>
      </w:r>
      <w:proofErr w:type="spellStart"/>
      <w:r>
        <w:rPr>
          <w:rFonts w:cstheme="minorHAnsi"/>
          <w:i/>
        </w:rPr>
        <w:t>Ribosomes</w:t>
      </w:r>
      <w:proofErr w:type="spellEnd"/>
      <w:r>
        <w:rPr>
          <w:rFonts w:cstheme="minorHAnsi"/>
        </w:rPr>
        <w:t>: float freely in cytoplasm and within mitochondria and chloroplasts. Create proteins that will stay in the cytoplasm.</w:t>
      </w:r>
    </w:p>
    <w:p w:rsidR="003E0CED" w:rsidRDefault="003E0CED" w:rsidP="003E0CED">
      <w:pPr>
        <w:autoSpaceDE w:val="0"/>
        <w:autoSpaceDN w:val="0"/>
        <w:adjustRightInd w:val="0"/>
        <w:spacing w:after="0" w:line="240" w:lineRule="auto"/>
        <w:rPr>
          <w:rFonts w:cstheme="minorHAnsi"/>
        </w:rPr>
      </w:pPr>
      <w:r>
        <w:rPr>
          <w:rFonts w:cstheme="minorHAnsi"/>
          <w:u w:val="single"/>
        </w:rPr>
        <w:t xml:space="preserve">Golgi </w:t>
      </w:r>
      <w:proofErr w:type="gramStart"/>
      <w:r>
        <w:rPr>
          <w:rFonts w:cstheme="minorHAnsi"/>
          <w:u w:val="single"/>
        </w:rPr>
        <w:t>Apparatus</w:t>
      </w:r>
      <w:proofErr w:type="gramEnd"/>
      <w:r>
        <w:rPr>
          <w:rFonts w:cstheme="minorHAnsi"/>
        </w:rPr>
        <w:t xml:space="preserve">: </w:t>
      </w:r>
      <w:r w:rsidR="005E38CA">
        <w:rPr>
          <w:rFonts w:cstheme="minorHAnsi"/>
        </w:rPr>
        <w:t xml:space="preserve"> Numerous flattened </w:t>
      </w:r>
      <w:proofErr w:type="spellStart"/>
      <w:r w:rsidR="005E38CA">
        <w:rPr>
          <w:rFonts w:cstheme="minorHAnsi"/>
        </w:rPr>
        <w:t>cisternae</w:t>
      </w:r>
      <w:proofErr w:type="spellEnd"/>
      <w:r w:rsidR="005E38CA">
        <w:rPr>
          <w:rFonts w:cstheme="minorHAnsi"/>
        </w:rPr>
        <w:t xml:space="preserve"> which r</w:t>
      </w:r>
      <w:r>
        <w:rPr>
          <w:rFonts w:cstheme="minorHAnsi"/>
        </w:rPr>
        <w:t>eceives products from the ER</w:t>
      </w:r>
      <w:r w:rsidR="005E38CA">
        <w:rPr>
          <w:rFonts w:cstheme="minorHAnsi"/>
        </w:rPr>
        <w:t xml:space="preserve"> and ships them to the plasma membrane. These products make their way to the Golgi by transport vesicles which are received on the </w:t>
      </w:r>
      <w:proofErr w:type="spellStart"/>
      <w:r w:rsidR="005E38CA">
        <w:rPr>
          <w:rFonts w:cstheme="minorHAnsi"/>
          <w:i/>
        </w:rPr>
        <w:t>cis</w:t>
      </w:r>
      <w:proofErr w:type="spellEnd"/>
      <w:r w:rsidR="005E38CA">
        <w:rPr>
          <w:rFonts w:cstheme="minorHAnsi"/>
        </w:rPr>
        <w:t xml:space="preserve"> face and exit in vesicles at the </w:t>
      </w:r>
      <w:proofErr w:type="gramStart"/>
      <w:r w:rsidR="005E38CA">
        <w:rPr>
          <w:rFonts w:cstheme="minorHAnsi"/>
          <w:i/>
        </w:rPr>
        <w:t>trans</w:t>
      </w:r>
      <w:proofErr w:type="gramEnd"/>
      <w:r w:rsidR="005E38CA">
        <w:rPr>
          <w:rFonts w:cstheme="minorHAnsi"/>
          <w:i/>
        </w:rPr>
        <w:t xml:space="preserve"> </w:t>
      </w:r>
      <w:r w:rsidR="005E38CA">
        <w:rPr>
          <w:rFonts w:cstheme="minorHAnsi"/>
        </w:rPr>
        <w:t>face, during which time they may be modified.</w:t>
      </w:r>
    </w:p>
    <w:p w:rsidR="00492512" w:rsidRDefault="00492512" w:rsidP="003E0CED">
      <w:pPr>
        <w:autoSpaceDE w:val="0"/>
        <w:autoSpaceDN w:val="0"/>
        <w:adjustRightInd w:val="0"/>
        <w:spacing w:after="0" w:line="240" w:lineRule="auto"/>
        <w:rPr>
          <w:rFonts w:cstheme="minorHAnsi"/>
          <w:u w:val="single"/>
        </w:rPr>
      </w:pPr>
    </w:p>
    <w:p w:rsidR="00492512" w:rsidRDefault="00492512" w:rsidP="003E0CED">
      <w:pPr>
        <w:autoSpaceDE w:val="0"/>
        <w:autoSpaceDN w:val="0"/>
        <w:adjustRightInd w:val="0"/>
        <w:spacing w:after="0" w:line="240" w:lineRule="auto"/>
        <w:rPr>
          <w:rFonts w:cstheme="minorHAnsi"/>
          <w:u w:val="single"/>
        </w:rPr>
      </w:pPr>
    </w:p>
    <w:p w:rsidR="005E38CA" w:rsidRPr="005E38CA" w:rsidRDefault="005E38CA" w:rsidP="003E0CED">
      <w:pPr>
        <w:autoSpaceDE w:val="0"/>
        <w:autoSpaceDN w:val="0"/>
        <w:adjustRightInd w:val="0"/>
        <w:spacing w:after="0" w:line="240" w:lineRule="auto"/>
        <w:rPr>
          <w:rFonts w:cstheme="minorHAnsi"/>
          <w:u w:val="single"/>
        </w:rPr>
      </w:pPr>
      <w:proofErr w:type="spellStart"/>
      <w:r>
        <w:rPr>
          <w:rFonts w:cstheme="minorHAnsi"/>
          <w:u w:val="single"/>
        </w:rPr>
        <w:lastRenderedPageBreak/>
        <w:t>Lysosomes</w:t>
      </w:r>
      <w:proofErr w:type="spellEnd"/>
      <w:r>
        <w:rPr>
          <w:rFonts w:cstheme="minorHAnsi"/>
          <w:u w:val="single"/>
        </w:rPr>
        <w:t xml:space="preserve"> (the “stomach” of the cell)</w:t>
      </w:r>
    </w:p>
    <w:p w:rsidR="00C178A3" w:rsidRDefault="00EF1CE8" w:rsidP="00EF1CE8">
      <w:pPr>
        <w:autoSpaceDE w:val="0"/>
        <w:autoSpaceDN w:val="0"/>
        <w:adjustRightInd w:val="0"/>
        <w:spacing w:after="0" w:line="240" w:lineRule="auto"/>
        <w:rPr>
          <w:rFonts w:cstheme="minorHAnsi"/>
          <w:color w:val="000000"/>
        </w:rPr>
      </w:pPr>
      <w:proofErr w:type="gramStart"/>
      <w:r w:rsidRPr="00EF1CE8">
        <w:rPr>
          <w:rFonts w:cstheme="minorHAnsi"/>
          <w:color w:val="000000"/>
        </w:rPr>
        <w:t>An off-shoot of Golgi apparatus</w:t>
      </w:r>
      <w:r>
        <w:rPr>
          <w:rFonts w:cstheme="minorHAnsi"/>
          <w:color w:val="000000"/>
        </w:rPr>
        <w:t>.</w:t>
      </w:r>
      <w:proofErr w:type="gramEnd"/>
      <w:r>
        <w:rPr>
          <w:rFonts w:cstheme="minorHAnsi"/>
          <w:color w:val="000000"/>
        </w:rPr>
        <w:t xml:space="preserve"> </w:t>
      </w:r>
      <w:proofErr w:type="spellStart"/>
      <w:r w:rsidRPr="00EF1CE8">
        <w:rPr>
          <w:rFonts w:cstheme="minorHAnsi"/>
          <w:color w:val="000000"/>
        </w:rPr>
        <w:t>Lysosomes</w:t>
      </w:r>
      <w:proofErr w:type="spellEnd"/>
      <w:r w:rsidRPr="00EF1CE8">
        <w:rPr>
          <w:rFonts w:cstheme="minorHAnsi"/>
          <w:color w:val="000000"/>
        </w:rPr>
        <w:t xml:space="preserve"> contain hydrolytic enzymes</w:t>
      </w:r>
      <w:r>
        <w:rPr>
          <w:rFonts w:cstheme="minorHAnsi"/>
          <w:color w:val="000000"/>
        </w:rPr>
        <w:t xml:space="preserve"> </w:t>
      </w:r>
      <w:r w:rsidRPr="00EF1CE8">
        <w:rPr>
          <w:rFonts w:cstheme="minorHAnsi"/>
          <w:color w:val="000000"/>
        </w:rPr>
        <w:t>used to digest a variety of materials</w:t>
      </w:r>
      <w:r>
        <w:rPr>
          <w:rFonts w:cstheme="minorHAnsi"/>
          <w:color w:val="000000"/>
        </w:rPr>
        <w:t xml:space="preserve">. </w:t>
      </w:r>
      <w:r w:rsidRPr="00EF1CE8">
        <w:rPr>
          <w:rFonts w:cstheme="minorHAnsi"/>
          <w:color w:val="000000"/>
        </w:rPr>
        <w:t xml:space="preserve">Interior of </w:t>
      </w:r>
      <w:proofErr w:type="spellStart"/>
      <w:r w:rsidRPr="00EF1CE8">
        <w:rPr>
          <w:rFonts w:cstheme="minorHAnsi"/>
          <w:color w:val="000000"/>
        </w:rPr>
        <w:t>lysosome</w:t>
      </w:r>
      <w:proofErr w:type="spellEnd"/>
      <w:r w:rsidRPr="00EF1CE8">
        <w:rPr>
          <w:rFonts w:cstheme="minorHAnsi"/>
          <w:color w:val="000000"/>
        </w:rPr>
        <w:t xml:space="preserve"> is highly acidic,</w:t>
      </w:r>
      <w:r>
        <w:rPr>
          <w:rFonts w:cstheme="minorHAnsi"/>
          <w:color w:val="000000"/>
        </w:rPr>
        <w:t xml:space="preserve"> as </w:t>
      </w:r>
      <w:r w:rsidRPr="00EF1CE8">
        <w:rPr>
          <w:rFonts w:cstheme="minorHAnsi"/>
          <w:color w:val="000000"/>
        </w:rPr>
        <w:t xml:space="preserve">digestive enzymes work best at low </w:t>
      </w:r>
      <w:proofErr w:type="spellStart"/>
      <w:r w:rsidRPr="00EF1CE8">
        <w:rPr>
          <w:rFonts w:cstheme="minorHAnsi"/>
          <w:color w:val="000000"/>
        </w:rPr>
        <w:t>pH</w:t>
      </w:r>
      <w:r>
        <w:rPr>
          <w:rFonts w:cstheme="minorHAnsi"/>
          <w:color w:val="000000"/>
        </w:rPr>
        <w:t>.</w:t>
      </w:r>
      <w:proofErr w:type="spellEnd"/>
      <w:r>
        <w:rPr>
          <w:rFonts w:cstheme="minorHAnsi"/>
          <w:color w:val="000000"/>
        </w:rPr>
        <w:t xml:space="preserve"> </w:t>
      </w:r>
      <w:r w:rsidRPr="00EF1CE8">
        <w:rPr>
          <w:rFonts w:cstheme="minorHAnsi"/>
          <w:color w:val="000000"/>
        </w:rPr>
        <w:t xml:space="preserve">Membrane of </w:t>
      </w:r>
      <w:proofErr w:type="spellStart"/>
      <w:r w:rsidRPr="00EF1CE8">
        <w:rPr>
          <w:rFonts w:cstheme="minorHAnsi"/>
          <w:color w:val="000000"/>
        </w:rPr>
        <w:t>lysosome</w:t>
      </w:r>
      <w:proofErr w:type="spellEnd"/>
      <w:r w:rsidRPr="00EF1CE8">
        <w:rPr>
          <w:rFonts w:cstheme="minorHAnsi"/>
          <w:color w:val="000000"/>
        </w:rPr>
        <w:t xml:space="preserve"> protects other</w:t>
      </w:r>
      <w:r>
        <w:rPr>
          <w:rFonts w:cstheme="minorHAnsi"/>
          <w:color w:val="000000"/>
        </w:rPr>
        <w:t xml:space="preserve"> </w:t>
      </w:r>
      <w:r w:rsidRPr="00EF1CE8">
        <w:rPr>
          <w:rFonts w:cstheme="minorHAnsi"/>
          <w:color w:val="000000"/>
        </w:rPr>
        <w:t>cellular organelles from being digested</w:t>
      </w:r>
      <w:r>
        <w:rPr>
          <w:rFonts w:cstheme="minorHAnsi"/>
          <w:color w:val="000000"/>
        </w:rPr>
        <w:t>. Two main activities:</w:t>
      </w:r>
    </w:p>
    <w:p w:rsidR="00EF1CE8" w:rsidRDefault="00EF1CE8" w:rsidP="00EF1CE8">
      <w:pPr>
        <w:autoSpaceDE w:val="0"/>
        <w:autoSpaceDN w:val="0"/>
        <w:adjustRightInd w:val="0"/>
        <w:spacing w:after="0" w:line="240" w:lineRule="auto"/>
        <w:rPr>
          <w:rFonts w:cstheme="minorHAnsi"/>
          <w:color w:val="000000"/>
        </w:rPr>
      </w:pPr>
      <w:r>
        <w:rPr>
          <w:rFonts w:cstheme="minorHAnsi"/>
          <w:color w:val="000000"/>
        </w:rPr>
        <w:tab/>
      </w:r>
      <w:proofErr w:type="spellStart"/>
      <w:r>
        <w:rPr>
          <w:rFonts w:cstheme="minorHAnsi"/>
          <w:i/>
          <w:color w:val="000000"/>
        </w:rPr>
        <w:t>Phagocytosis</w:t>
      </w:r>
      <w:proofErr w:type="spellEnd"/>
      <w:r>
        <w:rPr>
          <w:rFonts w:cstheme="minorHAnsi"/>
          <w:color w:val="000000"/>
        </w:rPr>
        <w:t>: the breakdown of food or smaller organisms from outside the cell</w:t>
      </w:r>
    </w:p>
    <w:p w:rsidR="00EF1CE8" w:rsidRDefault="00EF1CE8" w:rsidP="00EF1CE8">
      <w:pPr>
        <w:autoSpaceDE w:val="0"/>
        <w:autoSpaceDN w:val="0"/>
        <w:adjustRightInd w:val="0"/>
        <w:spacing w:after="0" w:line="240" w:lineRule="auto"/>
        <w:rPr>
          <w:rFonts w:cstheme="minorHAnsi"/>
          <w:color w:val="000000"/>
        </w:rPr>
      </w:pPr>
      <w:r>
        <w:rPr>
          <w:rFonts w:cstheme="minorHAnsi"/>
          <w:color w:val="000000"/>
        </w:rPr>
        <w:tab/>
      </w:r>
      <w:proofErr w:type="spellStart"/>
      <w:r>
        <w:rPr>
          <w:rFonts w:cstheme="minorHAnsi"/>
          <w:i/>
          <w:color w:val="000000"/>
        </w:rPr>
        <w:t>Autophagy</w:t>
      </w:r>
      <w:proofErr w:type="spellEnd"/>
      <w:r>
        <w:rPr>
          <w:rFonts w:cstheme="minorHAnsi"/>
          <w:color w:val="000000"/>
        </w:rPr>
        <w:t xml:space="preserve">: the breakdown of damaged </w:t>
      </w:r>
      <w:proofErr w:type="spellStart"/>
      <w:r>
        <w:rPr>
          <w:rFonts w:cstheme="minorHAnsi"/>
          <w:color w:val="000000"/>
        </w:rPr>
        <w:t>oraganelles</w:t>
      </w:r>
      <w:proofErr w:type="spellEnd"/>
    </w:p>
    <w:p w:rsidR="00EF1CE8" w:rsidRDefault="00EF1CE8" w:rsidP="00EF1CE8">
      <w:pPr>
        <w:autoSpaceDE w:val="0"/>
        <w:autoSpaceDN w:val="0"/>
        <w:adjustRightInd w:val="0"/>
        <w:spacing w:after="0" w:line="240" w:lineRule="auto"/>
        <w:rPr>
          <w:rFonts w:cstheme="minorHAnsi"/>
          <w:color w:val="000000"/>
        </w:rPr>
      </w:pPr>
      <w:r>
        <w:rPr>
          <w:rFonts w:cstheme="minorHAnsi"/>
          <w:color w:val="000000"/>
          <w:u w:val="single"/>
        </w:rPr>
        <w:t>Vacuoles</w:t>
      </w:r>
      <w:r>
        <w:rPr>
          <w:rFonts w:cstheme="minorHAnsi"/>
          <w:color w:val="000000"/>
        </w:rPr>
        <w:t xml:space="preserve">: </w:t>
      </w:r>
      <w:r w:rsidR="00681CA2">
        <w:rPr>
          <w:rFonts w:cstheme="minorHAnsi"/>
          <w:color w:val="000000"/>
        </w:rPr>
        <w:t>large vesicles derived from the ER and Golgi</w:t>
      </w:r>
      <w:r w:rsidR="00662A0B">
        <w:rPr>
          <w:rFonts w:cstheme="minorHAnsi"/>
          <w:color w:val="000000"/>
        </w:rPr>
        <w:t xml:space="preserve"> that are surrounded by a selective membrane called the </w:t>
      </w:r>
      <w:proofErr w:type="spellStart"/>
      <w:r w:rsidR="00662A0B">
        <w:rPr>
          <w:rFonts w:cstheme="minorHAnsi"/>
          <w:color w:val="000000"/>
        </w:rPr>
        <w:t>tonoplast</w:t>
      </w:r>
      <w:proofErr w:type="spellEnd"/>
      <w:r w:rsidR="00681CA2">
        <w:rPr>
          <w:rFonts w:cstheme="minorHAnsi"/>
          <w:color w:val="000000"/>
        </w:rPr>
        <w:t xml:space="preserve">. They can store food created by </w:t>
      </w:r>
      <w:proofErr w:type="spellStart"/>
      <w:r w:rsidR="00681CA2">
        <w:rPr>
          <w:rFonts w:cstheme="minorHAnsi"/>
          <w:color w:val="000000"/>
        </w:rPr>
        <w:t>Phagocytosis</w:t>
      </w:r>
      <w:proofErr w:type="spellEnd"/>
      <w:r w:rsidR="00681CA2">
        <w:rPr>
          <w:rFonts w:cstheme="minorHAnsi"/>
          <w:color w:val="000000"/>
        </w:rPr>
        <w:t>, or pump excess water out of a cell. Mature plants generally contain a central vacuole containing cell sap</w:t>
      </w:r>
      <w:r w:rsidR="00662A0B">
        <w:rPr>
          <w:rFonts w:cstheme="minorHAnsi"/>
          <w:color w:val="000000"/>
        </w:rPr>
        <w:t xml:space="preserve"> that </w:t>
      </w:r>
      <w:proofErr w:type="spellStart"/>
      <w:r w:rsidR="00662A0B">
        <w:rPr>
          <w:rFonts w:cstheme="minorHAnsi"/>
          <w:color w:val="000000"/>
        </w:rPr>
        <w:t>nolds</w:t>
      </w:r>
      <w:proofErr w:type="spellEnd"/>
      <w:r w:rsidR="00662A0B">
        <w:rPr>
          <w:rFonts w:cstheme="minorHAnsi"/>
          <w:color w:val="000000"/>
        </w:rPr>
        <w:t xml:space="preserve"> organic compounds, by-products, pigments and possible poisons. As the vacuole grows the cell can grow without having to develop new cytoplasm. </w:t>
      </w:r>
    </w:p>
    <w:p w:rsidR="007B3B6A" w:rsidRDefault="007B3B6A" w:rsidP="00EF1CE8">
      <w:pPr>
        <w:autoSpaceDE w:val="0"/>
        <w:autoSpaceDN w:val="0"/>
        <w:adjustRightInd w:val="0"/>
        <w:spacing w:after="0" w:line="240" w:lineRule="auto"/>
        <w:rPr>
          <w:rFonts w:cstheme="minorHAnsi"/>
          <w:color w:val="000000"/>
        </w:rPr>
      </w:pPr>
      <w:proofErr w:type="spellStart"/>
      <w:r>
        <w:rPr>
          <w:rFonts w:cstheme="minorHAnsi"/>
          <w:color w:val="000000"/>
          <w:u w:val="single"/>
        </w:rPr>
        <w:t>Peroxisomes</w:t>
      </w:r>
      <w:proofErr w:type="spellEnd"/>
      <w:r>
        <w:rPr>
          <w:rFonts w:cstheme="minorHAnsi"/>
          <w:color w:val="000000"/>
        </w:rPr>
        <w:t>: produces H</w:t>
      </w:r>
      <w:r>
        <w:rPr>
          <w:rFonts w:cstheme="minorHAnsi"/>
          <w:color w:val="000000"/>
          <w:vertAlign w:val="subscript"/>
        </w:rPr>
        <w:t>2</w:t>
      </w:r>
      <w:r>
        <w:rPr>
          <w:rFonts w:cstheme="minorHAnsi"/>
          <w:color w:val="000000"/>
        </w:rPr>
        <w:t>O</w:t>
      </w:r>
      <w:r>
        <w:rPr>
          <w:rFonts w:cstheme="minorHAnsi"/>
          <w:color w:val="000000"/>
          <w:vertAlign w:val="subscript"/>
        </w:rPr>
        <w:t>2</w:t>
      </w:r>
      <w:r w:rsidR="00AD5C8B">
        <w:rPr>
          <w:rFonts w:cstheme="minorHAnsi"/>
          <w:color w:val="000000"/>
        </w:rPr>
        <w:t xml:space="preserve"> and contain enzymes that break peroxide produced down to water. Breaks down macromolecules and detoxifies other harmful compounds.</w:t>
      </w:r>
    </w:p>
    <w:p w:rsidR="00AD5C8B" w:rsidRDefault="00AD5C8B" w:rsidP="00EF1CE8">
      <w:pPr>
        <w:autoSpaceDE w:val="0"/>
        <w:autoSpaceDN w:val="0"/>
        <w:adjustRightInd w:val="0"/>
        <w:spacing w:after="0" w:line="240" w:lineRule="auto"/>
        <w:rPr>
          <w:rFonts w:cstheme="minorHAnsi"/>
          <w:color w:val="000000"/>
        </w:rPr>
      </w:pPr>
      <w:r>
        <w:rPr>
          <w:rFonts w:cstheme="minorHAnsi"/>
          <w:color w:val="000000"/>
          <w:u w:val="single"/>
        </w:rPr>
        <w:t>Mitochondria</w:t>
      </w:r>
      <w:r>
        <w:rPr>
          <w:rFonts w:cstheme="minorHAnsi"/>
          <w:color w:val="000000"/>
        </w:rPr>
        <w:t>:  organelle with a smooth outer surface and folded inner membrane (</w:t>
      </w:r>
      <w:proofErr w:type="spellStart"/>
      <w:r>
        <w:rPr>
          <w:rFonts w:cstheme="minorHAnsi"/>
          <w:color w:val="000000"/>
        </w:rPr>
        <w:t>cristae</w:t>
      </w:r>
      <w:proofErr w:type="spellEnd"/>
      <w:r>
        <w:rPr>
          <w:rFonts w:cstheme="minorHAnsi"/>
          <w:color w:val="000000"/>
        </w:rPr>
        <w:t>) surrounding the mitochondrial matrix. Enzymes that catalyze metabolic reactions are embedded in the inner membrane.</w:t>
      </w:r>
    </w:p>
    <w:p w:rsidR="00AD5C8B" w:rsidRDefault="00AD5C8B" w:rsidP="00EF1CE8">
      <w:pPr>
        <w:autoSpaceDE w:val="0"/>
        <w:autoSpaceDN w:val="0"/>
        <w:adjustRightInd w:val="0"/>
        <w:spacing w:after="0" w:line="240" w:lineRule="auto"/>
        <w:rPr>
          <w:rFonts w:cstheme="minorHAnsi"/>
          <w:color w:val="000000"/>
        </w:rPr>
      </w:pPr>
      <w:proofErr w:type="spellStart"/>
      <w:r>
        <w:rPr>
          <w:rFonts w:cstheme="minorHAnsi"/>
          <w:color w:val="000000"/>
          <w:u w:val="single"/>
        </w:rPr>
        <w:t>Choroplasts</w:t>
      </w:r>
      <w:proofErr w:type="spellEnd"/>
      <w:r>
        <w:rPr>
          <w:rFonts w:cstheme="minorHAnsi"/>
          <w:color w:val="000000"/>
        </w:rPr>
        <w:t xml:space="preserve">: member of the </w:t>
      </w:r>
      <w:r w:rsidR="006C3FE2">
        <w:rPr>
          <w:rFonts w:cstheme="minorHAnsi"/>
          <w:color w:val="000000"/>
        </w:rPr>
        <w:t xml:space="preserve">plastids family, which contain </w:t>
      </w:r>
      <w:proofErr w:type="spellStart"/>
      <w:r w:rsidR="006C3FE2">
        <w:rPr>
          <w:rFonts w:cstheme="minorHAnsi"/>
          <w:color w:val="000000"/>
        </w:rPr>
        <w:t>chorophyll</w:t>
      </w:r>
      <w:proofErr w:type="spellEnd"/>
      <w:r w:rsidR="006C3FE2">
        <w:rPr>
          <w:rFonts w:cstheme="minorHAnsi"/>
          <w:color w:val="000000"/>
        </w:rPr>
        <w:t xml:space="preserve">. They are bonded by a double membrane and </w:t>
      </w:r>
      <w:proofErr w:type="gramStart"/>
      <w:r w:rsidR="006C3FE2">
        <w:rPr>
          <w:rFonts w:cstheme="minorHAnsi"/>
          <w:color w:val="000000"/>
        </w:rPr>
        <w:t>contains</w:t>
      </w:r>
      <w:proofErr w:type="gramEnd"/>
      <w:r w:rsidR="006C3FE2">
        <w:rPr>
          <w:rFonts w:cstheme="minorHAnsi"/>
          <w:color w:val="000000"/>
        </w:rPr>
        <w:t xml:space="preserve"> a third layer of membrane as part of flattened sacs called </w:t>
      </w:r>
      <w:proofErr w:type="spellStart"/>
      <w:r w:rsidR="006C3FE2">
        <w:rPr>
          <w:rFonts w:cstheme="minorHAnsi"/>
          <w:color w:val="000000"/>
        </w:rPr>
        <w:t>thylakoids</w:t>
      </w:r>
      <w:proofErr w:type="spellEnd"/>
      <w:r w:rsidR="006C3FE2">
        <w:rPr>
          <w:rFonts w:cstheme="minorHAnsi"/>
          <w:color w:val="000000"/>
        </w:rPr>
        <w:t xml:space="preserve">, stacks of </w:t>
      </w:r>
      <w:proofErr w:type="spellStart"/>
      <w:r w:rsidR="006C3FE2">
        <w:rPr>
          <w:rFonts w:cstheme="minorHAnsi"/>
          <w:color w:val="000000"/>
        </w:rPr>
        <w:t>thylakoids</w:t>
      </w:r>
      <w:proofErr w:type="spellEnd"/>
      <w:r w:rsidR="006C3FE2">
        <w:rPr>
          <w:rFonts w:cstheme="minorHAnsi"/>
          <w:color w:val="000000"/>
        </w:rPr>
        <w:t xml:space="preserve"> are called </w:t>
      </w:r>
      <w:proofErr w:type="spellStart"/>
      <w:r w:rsidR="006C3FE2">
        <w:rPr>
          <w:rFonts w:cstheme="minorHAnsi"/>
          <w:color w:val="000000"/>
        </w:rPr>
        <w:t>granum</w:t>
      </w:r>
      <w:proofErr w:type="spellEnd"/>
      <w:r w:rsidR="006C3FE2">
        <w:rPr>
          <w:rFonts w:cstheme="minorHAnsi"/>
          <w:color w:val="000000"/>
        </w:rPr>
        <w:t>.</w:t>
      </w:r>
    </w:p>
    <w:p w:rsidR="00AC4F26" w:rsidRDefault="001E7920" w:rsidP="00AC4F26">
      <w:pPr>
        <w:autoSpaceDE w:val="0"/>
        <w:autoSpaceDN w:val="0"/>
        <w:adjustRightInd w:val="0"/>
        <w:spacing w:after="0" w:line="240" w:lineRule="auto"/>
        <w:rPr>
          <w:rFonts w:cstheme="minorHAnsi"/>
          <w:color w:val="000000"/>
        </w:rPr>
      </w:pPr>
      <w:r>
        <w:rPr>
          <w:rFonts w:cstheme="minorHAnsi"/>
          <w:color w:val="000000"/>
        </w:rPr>
        <w:t>*</w:t>
      </w:r>
      <w:r w:rsidR="00AC4F26">
        <w:rPr>
          <w:rFonts w:cstheme="minorHAnsi"/>
          <w:color w:val="000000"/>
        </w:rPr>
        <w:t xml:space="preserve">*DNA (circular, similar to prokaryotes) and </w:t>
      </w:r>
      <w:proofErr w:type="spellStart"/>
      <w:r w:rsidR="00AC4F26">
        <w:rPr>
          <w:rFonts w:cstheme="minorHAnsi"/>
          <w:color w:val="000000"/>
        </w:rPr>
        <w:t>ribosomes</w:t>
      </w:r>
      <w:proofErr w:type="spellEnd"/>
      <w:r w:rsidR="00AC4F26">
        <w:rPr>
          <w:rFonts w:cstheme="minorHAnsi"/>
          <w:color w:val="000000"/>
        </w:rPr>
        <w:t xml:space="preserve"> can be found in </w:t>
      </w:r>
      <w:proofErr w:type="spellStart"/>
      <w:r w:rsidR="00AC4F26">
        <w:rPr>
          <w:rFonts w:cstheme="minorHAnsi"/>
          <w:color w:val="000000"/>
        </w:rPr>
        <w:t>choroplasts</w:t>
      </w:r>
      <w:proofErr w:type="spellEnd"/>
      <w:r w:rsidR="00AC4F26">
        <w:rPr>
          <w:rFonts w:cstheme="minorHAnsi"/>
          <w:color w:val="000000"/>
        </w:rPr>
        <w:t xml:space="preserve"> and mitochondria which is evidence of the </w:t>
      </w:r>
      <w:proofErr w:type="spellStart"/>
      <w:r w:rsidR="00AC4F26">
        <w:rPr>
          <w:rFonts w:cstheme="minorHAnsi"/>
          <w:color w:val="000000"/>
        </w:rPr>
        <w:t>Endosymbiotic</w:t>
      </w:r>
      <w:proofErr w:type="spellEnd"/>
      <w:r w:rsidR="00AC4F26">
        <w:rPr>
          <w:rFonts w:cstheme="minorHAnsi"/>
          <w:color w:val="000000"/>
        </w:rPr>
        <w:t xml:space="preserve"> </w:t>
      </w:r>
      <w:proofErr w:type="spellStart"/>
      <w:r w:rsidR="00AC4F26">
        <w:rPr>
          <w:rFonts w:cstheme="minorHAnsi"/>
          <w:color w:val="000000"/>
        </w:rPr>
        <w:t>theroy</w:t>
      </w:r>
      <w:proofErr w:type="spellEnd"/>
      <w:r w:rsidR="00AC4F26">
        <w:rPr>
          <w:rFonts w:cstheme="minorHAnsi"/>
          <w:color w:val="000000"/>
        </w:rPr>
        <w:t xml:space="preserve"> which states that </w:t>
      </w:r>
      <w:proofErr w:type="spellStart"/>
      <w:r w:rsidR="00AC4F26">
        <w:rPr>
          <w:rFonts w:cstheme="minorHAnsi"/>
          <w:color w:val="000000"/>
        </w:rPr>
        <w:t>choroplasts</w:t>
      </w:r>
      <w:proofErr w:type="spellEnd"/>
      <w:r w:rsidR="00AC4F26">
        <w:rPr>
          <w:rFonts w:cstheme="minorHAnsi"/>
          <w:color w:val="000000"/>
        </w:rPr>
        <w:t xml:space="preserve"> and mitochondria were at one point separate organisms that were engulfed </w:t>
      </w:r>
      <w:r>
        <w:rPr>
          <w:rFonts w:cstheme="minorHAnsi"/>
          <w:color w:val="000000"/>
        </w:rPr>
        <w:t>by early cells that formed a symbiotic relationship.</w:t>
      </w:r>
    </w:p>
    <w:p w:rsidR="001E7920" w:rsidRDefault="001E7920" w:rsidP="00AC4F26">
      <w:pPr>
        <w:autoSpaceDE w:val="0"/>
        <w:autoSpaceDN w:val="0"/>
        <w:adjustRightInd w:val="0"/>
        <w:spacing w:after="0" w:line="240" w:lineRule="auto"/>
        <w:rPr>
          <w:rFonts w:cstheme="minorHAnsi"/>
          <w:color w:val="000000"/>
        </w:rPr>
      </w:pPr>
      <w:r>
        <w:rPr>
          <w:rFonts w:cstheme="minorHAnsi"/>
          <w:color w:val="000000"/>
          <w:u w:val="single"/>
        </w:rPr>
        <w:t>Cytoskeleton</w:t>
      </w:r>
      <w:r>
        <w:rPr>
          <w:rFonts w:cstheme="minorHAnsi"/>
          <w:color w:val="000000"/>
        </w:rPr>
        <w:t>: A network of fibres that extend throughout the cytoplasm, organizing and anchoring organelles, while helping to maintain its shape. 3 main types of fibres:</w:t>
      </w:r>
    </w:p>
    <w:p w:rsidR="00A91F04" w:rsidRPr="00A91F04" w:rsidRDefault="001E7920" w:rsidP="009B0DE2">
      <w:pPr>
        <w:autoSpaceDE w:val="0"/>
        <w:autoSpaceDN w:val="0"/>
        <w:adjustRightInd w:val="0"/>
        <w:spacing w:after="0" w:line="240" w:lineRule="auto"/>
        <w:ind w:left="720"/>
        <w:rPr>
          <w:rFonts w:cstheme="minorHAnsi"/>
        </w:rPr>
      </w:pPr>
      <w:r w:rsidRPr="001E7920">
        <w:rPr>
          <w:rFonts w:cstheme="minorHAnsi"/>
          <w:bCs/>
          <w:i/>
          <w:iCs/>
          <w:color w:val="000000"/>
        </w:rPr>
        <w:t xml:space="preserve">Microtubules </w:t>
      </w:r>
      <w:r w:rsidRPr="001E7920">
        <w:rPr>
          <w:rFonts w:cstheme="minorHAnsi"/>
          <w:color w:val="000000"/>
        </w:rPr>
        <w:t xml:space="preserve">are the </w:t>
      </w:r>
      <w:r w:rsidRPr="001E7920">
        <w:rPr>
          <w:rFonts w:cstheme="minorHAnsi"/>
          <w:bCs/>
          <w:color w:val="000000"/>
        </w:rPr>
        <w:t>thickest</w:t>
      </w:r>
      <w:r w:rsidR="00A91F04">
        <w:rPr>
          <w:rFonts w:cstheme="minorHAnsi"/>
          <w:bCs/>
          <w:color w:val="000000"/>
        </w:rPr>
        <w:t xml:space="preserve"> (25nm). They consist of a hollow tube structure made of </w:t>
      </w:r>
      <w:proofErr w:type="spellStart"/>
      <w:r w:rsidR="00A91F04">
        <w:rPr>
          <w:rFonts w:cstheme="minorHAnsi"/>
          <w:bCs/>
          <w:color w:val="000000"/>
        </w:rPr>
        <w:t>tubulin</w:t>
      </w:r>
      <w:proofErr w:type="spellEnd"/>
      <w:r w:rsidR="00A91F04">
        <w:rPr>
          <w:rFonts w:cstheme="minorHAnsi"/>
          <w:bCs/>
          <w:color w:val="000000"/>
        </w:rPr>
        <w:t xml:space="preserve">. At one end the fibre grows and at the other it is disassembled. </w:t>
      </w:r>
      <w:r w:rsidR="009B0DE2">
        <w:rPr>
          <w:rFonts w:cstheme="minorHAnsi"/>
          <w:color w:val="000000"/>
        </w:rPr>
        <w:t xml:space="preserve">They grow out of a </w:t>
      </w:r>
      <w:proofErr w:type="spellStart"/>
      <w:r w:rsidR="009B0DE2">
        <w:rPr>
          <w:rFonts w:cstheme="minorHAnsi"/>
          <w:color w:val="000000"/>
        </w:rPr>
        <w:t>centrosome</w:t>
      </w:r>
      <w:proofErr w:type="spellEnd"/>
      <w:r w:rsidR="009B0DE2">
        <w:rPr>
          <w:rFonts w:cstheme="minorHAnsi"/>
          <w:color w:val="000000"/>
        </w:rPr>
        <w:t xml:space="preserve">, in which each </w:t>
      </w:r>
      <w:proofErr w:type="spellStart"/>
      <w:r w:rsidR="009B0DE2">
        <w:rPr>
          <w:rFonts w:cstheme="minorHAnsi"/>
          <w:color w:val="000000"/>
        </w:rPr>
        <w:t>centriole</w:t>
      </w:r>
      <w:proofErr w:type="spellEnd"/>
      <w:r w:rsidR="009B0DE2">
        <w:rPr>
          <w:rFonts w:cstheme="minorHAnsi"/>
          <w:color w:val="000000"/>
        </w:rPr>
        <w:t xml:space="preserve"> has nine </w:t>
      </w:r>
      <w:r w:rsidR="009B0DE2" w:rsidRPr="00A91F04">
        <w:rPr>
          <w:rFonts w:cstheme="minorHAnsi"/>
        </w:rPr>
        <w:t>sets of triplet</w:t>
      </w:r>
      <w:r w:rsidR="009B0DE2">
        <w:rPr>
          <w:rFonts w:cstheme="minorHAnsi"/>
        </w:rPr>
        <w:t xml:space="preserve"> </w:t>
      </w:r>
      <w:r w:rsidR="009B0DE2" w:rsidRPr="00A91F04">
        <w:rPr>
          <w:rFonts w:cstheme="minorHAnsi"/>
        </w:rPr>
        <w:t>microtubules arranged in a ring</w:t>
      </w:r>
      <w:r w:rsidR="009B0DE2">
        <w:rPr>
          <w:rFonts w:cstheme="minorHAnsi"/>
        </w:rPr>
        <w:t xml:space="preserve">. </w:t>
      </w:r>
      <w:r w:rsidR="00A91F04">
        <w:rPr>
          <w:rFonts w:cstheme="minorHAnsi"/>
          <w:bCs/>
          <w:color w:val="000000"/>
        </w:rPr>
        <w:t xml:space="preserve">They support the cell, move chromosomes, and organelles and compose </w:t>
      </w:r>
      <w:r w:rsidR="00A91F04">
        <w:rPr>
          <w:rFonts w:cstheme="minorHAnsi"/>
          <w:color w:val="000000"/>
        </w:rPr>
        <w:t xml:space="preserve">flagella and cilia. </w:t>
      </w:r>
      <w:r w:rsidR="009B0DE2">
        <w:rPr>
          <w:rFonts w:cstheme="minorHAnsi"/>
          <w:color w:val="000000"/>
        </w:rPr>
        <w:t>Flagella and cilia function to move the cell or move fluid over the cell. They are anchored to the cell by a basal body and covered by the plasma membrane.</w:t>
      </w:r>
    </w:p>
    <w:p w:rsidR="001E7920" w:rsidRDefault="001E7920" w:rsidP="009B0DE2">
      <w:pPr>
        <w:autoSpaceDE w:val="0"/>
        <w:autoSpaceDN w:val="0"/>
        <w:adjustRightInd w:val="0"/>
        <w:spacing w:after="0" w:line="240" w:lineRule="auto"/>
        <w:ind w:left="720"/>
        <w:rPr>
          <w:rFonts w:cstheme="minorHAnsi"/>
          <w:color w:val="000000"/>
        </w:rPr>
      </w:pPr>
      <w:r w:rsidRPr="001E7920">
        <w:rPr>
          <w:rFonts w:cstheme="minorHAnsi"/>
          <w:bCs/>
          <w:i/>
          <w:iCs/>
          <w:color w:val="000000"/>
        </w:rPr>
        <w:t xml:space="preserve">Intermediate filaments </w:t>
      </w:r>
      <w:r w:rsidRPr="001E7920">
        <w:rPr>
          <w:rFonts w:cstheme="minorHAnsi"/>
          <w:color w:val="000000"/>
        </w:rPr>
        <w:t xml:space="preserve">are </w:t>
      </w:r>
      <w:r w:rsidR="009B0DE2" w:rsidRPr="001E7920">
        <w:rPr>
          <w:rFonts w:cstheme="minorHAnsi"/>
          <w:color w:val="000000"/>
        </w:rPr>
        <w:t>fibres</w:t>
      </w:r>
      <w:r>
        <w:rPr>
          <w:rFonts w:cstheme="minorHAnsi"/>
          <w:color w:val="000000"/>
        </w:rPr>
        <w:t xml:space="preserve"> </w:t>
      </w:r>
      <w:r w:rsidRPr="001E7920">
        <w:rPr>
          <w:rFonts w:cstheme="minorHAnsi"/>
          <w:color w:val="000000"/>
        </w:rPr>
        <w:t>with diameters in a middle range</w:t>
      </w:r>
      <w:r w:rsidR="009B0DE2">
        <w:rPr>
          <w:rFonts w:cstheme="minorHAnsi"/>
          <w:color w:val="000000"/>
        </w:rPr>
        <w:t xml:space="preserve"> (8-12nm). They help to maintain cell shape, anchor </w:t>
      </w:r>
      <w:proofErr w:type="gramStart"/>
      <w:r w:rsidR="009B0DE2">
        <w:rPr>
          <w:rFonts w:cstheme="minorHAnsi"/>
          <w:color w:val="000000"/>
        </w:rPr>
        <w:t>nucleus(</w:t>
      </w:r>
      <w:proofErr w:type="gramEnd"/>
      <w:r w:rsidR="009B0DE2">
        <w:rPr>
          <w:rFonts w:cstheme="minorHAnsi"/>
          <w:color w:val="000000"/>
        </w:rPr>
        <w:t>nuclear lamina) and other organelles.</w:t>
      </w:r>
    </w:p>
    <w:p w:rsidR="001E7920" w:rsidRDefault="001E7920" w:rsidP="001E7920">
      <w:pPr>
        <w:autoSpaceDE w:val="0"/>
        <w:autoSpaceDN w:val="0"/>
        <w:adjustRightInd w:val="0"/>
        <w:spacing w:after="0" w:line="240" w:lineRule="auto"/>
        <w:ind w:left="720"/>
        <w:rPr>
          <w:rFonts w:cstheme="minorHAnsi"/>
          <w:color w:val="000000"/>
        </w:rPr>
      </w:pPr>
      <w:r w:rsidRPr="001E7920">
        <w:rPr>
          <w:rFonts w:cstheme="minorHAnsi"/>
          <w:bCs/>
          <w:i/>
          <w:iCs/>
          <w:color w:val="000000"/>
        </w:rPr>
        <w:t>Microfilaments</w:t>
      </w:r>
      <w:r w:rsidRPr="001E7920">
        <w:rPr>
          <w:rFonts w:cstheme="minorHAnsi"/>
          <w:color w:val="000000"/>
        </w:rPr>
        <w:t xml:space="preserve">, also called </w:t>
      </w:r>
      <w:proofErr w:type="spellStart"/>
      <w:r w:rsidRPr="001E7920">
        <w:rPr>
          <w:rFonts w:cstheme="minorHAnsi"/>
          <w:color w:val="000000"/>
        </w:rPr>
        <w:t>actin</w:t>
      </w:r>
      <w:proofErr w:type="spellEnd"/>
      <w:r>
        <w:rPr>
          <w:rFonts w:cstheme="minorHAnsi"/>
          <w:color w:val="000000"/>
        </w:rPr>
        <w:t xml:space="preserve">. </w:t>
      </w:r>
      <w:proofErr w:type="gramStart"/>
      <w:r>
        <w:rPr>
          <w:rFonts w:cstheme="minorHAnsi"/>
          <w:color w:val="000000"/>
        </w:rPr>
        <w:t>F</w:t>
      </w:r>
      <w:r w:rsidRPr="001E7920">
        <w:rPr>
          <w:rFonts w:cstheme="minorHAnsi"/>
          <w:color w:val="000000"/>
        </w:rPr>
        <w:t>ilaments,</w:t>
      </w:r>
      <w:proofErr w:type="gramEnd"/>
      <w:r w:rsidRPr="001E7920">
        <w:rPr>
          <w:rFonts w:cstheme="minorHAnsi"/>
          <w:color w:val="000000"/>
        </w:rPr>
        <w:t xml:space="preserve"> are the </w:t>
      </w:r>
      <w:r w:rsidRPr="001E7920">
        <w:rPr>
          <w:rFonts w:cstheme="minorHAnsi"/>
          <w:bCs/>
          <w:color w:val="000000"/>
        </w:rPr>
        <w:t>thinnest</w:t>
      </w:r>
      <w:r>
        <w:rPr>
          <w:rFonts w:cstheme="minorHAnsi"/>
          <w:color w:val="000000"/>
        </w:rPr>
        <w:t xml:space="preserve"> </w:t>
      </w:r>
      <w:r w:rsidRPr="001E7920">
        <w:rPr>
          <w:rFonts w:cstheme="minorHAnsi"/>
          <w:color w:val="000000"/>
        </w:rPr>
        <w:t>components</w:t>
      </w:r>
      <w:r w:rsidR="009B0DE2">
        <w:rPr>
          <w:rFonts w:cstheme="minorHAnsi"/>
          <w:color w:val="000000"/>
        </w:rPr>
        <w:t xml:space="preserve"> (7nm). Forms a net throughout the cell which maintains cell </w:t>
      </w:r>
      <w:r w:rsidR="00C55A1A">
        <w:rPr>
          <w:rFonts w:cstheme="minorHAnsi"/>
          <w:color w:val="000000"/>
        </w:rPr>
        <w:t>structure</w:t>
      </w:r>
      <w:r w:rsidR="009B0DE2">
        <w:rPr>
          <w:rFonts w:cstheme="minorHAnsi"/>
          <w:color w:val="000000"/>
        </w:rPr>
        <w:t>, chan</w:t>
      </w:r>
      <w:r w:rsidR="00C55A1A">
        <w:rPr>
          <w:rFonts w:cstheme="minorHAnsi"/>
          <w:color w:val="000000"/>
        </w:rPr>
        <w:t>ges the cell shape, aids cell mobility (</w:t>
      </w:r>
      <w:proofErr w:type="spellStart"/>
      <w:r w:rsidR="00C55A1A">
        <w:rPr>
          <w:rFonts w:cstheme="minorHAnsi"/>
          <w:color w:val="000000"/>
        </w:rPr>
        <w:t>pseudopdia</w:t>
      </w:r>
      <w:proofErr w:type="spellEnd"/>
      <w:r w:rsidR="00C55A1A">
        <w:rPr>
          <w:rFonts w:cstheme="minorHAnsi"/>
          <w:color w:val="000000"/>
        </w:rPr>
        <w:t>), involved in cell division and muscle contraction.</w:t>
      </w:r>
    </w:p>
    <w:p w:rsidR="00C55A1A" w:rsidRDefault="00C55A1A" w:rsidP="00C55A1A">
      <w:pPr>
        <w:autoSpaceDE w:val="0"/>
        <w:autoSpaceDN w:val="0"/>
        <w:adjustRightInd w:val="0"/>
        <w:spacing w:after="0" w:line="240" w:lineRule="auto"/>
        <w:rPr>
          <w:rFonts w:cstheme="minorHAnsi"/>
          <w:bCs/>
          <w:iCs/>
          <w:color w:val="000000"/>
        </w:rPr>
      </w:pPr>
      <w:r w:rsidRPr="00C55A1A">
        <w:rPr>
          <w:rFonts w:cstheme="minorHAnsi"/>
          <w:b/>
          <w:bCs/>
          <w:iCs/>
          <w:color w:val="000000"/>
        </w:rPr>
        <w:t>Extracellular Components</w:t>
      </w:r>
      <w:r>
        <w:rPr>
          <w:rFonts w:cstheme="minorHAnsi"/>
          <w:bCs/>
          <w:iCs/>
          <w:color w:val="000000"/>
        </w:rPr>
        <w:t xml:space="preserve"> – coordinate activities between cells</w:t>
      </w:r>
    </w:p>
    <w:p w:rsidR="00C55A1A" w:rsidRDefault="00C55A1A" w:rsidP="00C55A1A">
      <w:pPr>
        <w:autoSpaceDE w:val="0"/>
        <w:autoSpaceDN w:val="0"/>
        <w:adjustRightInd w:val="0"/>
        <w:spacing w:after="0" w:line="240" w:lineRule="auto"/>
        <w:rPr>
          <w:rFonts w:cstheme="minorHAnsi"/>
          <w:color w:val="000000"/>
        </w:rPr>
      </w:pPr>
      <w:r>
        <w:rPr>
          <w:rFonts w:cstheme="minorHAnsi"/>
          <w:color w:val="000000"/>
          <w:u w:val="single"/>
        </w:rPr>
        <w:t>Cell Wall</w:t>
      </w:r>
      <w:r>
        <w:rPr>
          <w:rFonts w:cstheme="minorHAnsi"/>
          <w:color w:val="000000"/>
        </w:rPr>
        <w:t xml:space="preserve">: </w:t>
      </w:r>
      <w:r w:rsidR="009B4545">
        <w:rPr>
          <w:rFonts w:cstheme="minorHAnsi"/>
          <w:color w:val="000000"/>
        </w:rPr>
        <w:t>composed of cellulose, the cell wall serves as a protective barrier, shape maintainer, prevents excessive water intake</w:t>
      </w:r>
      <w:r w:rsidR="003B2BC7">
        <w:rPr>
          <w:rFonts w:cstheme="minorHAnsi"/>
          <w:color w:val="000000"/>
        </w:rPr>
        <w:t xml:space="preserve"> and hold up plants against gravity. Plant cells have primary cell walls, which are the thin flexible </w:t>
      </w:r>
      <w:proofErr w:type="spellStart"/>
      <w:r w:rsidR="003B2BC7">
        <w:rPr>
          <w:rFonts w:cstheme="minorHAnsi"/>
          <w:color w:val="000000"/>
        </w:rPr>
        <w:t>beginings</w:t>
      </w:r>
      <w:proofErr w:type="spellEnd"/>
      <w:r w:rsidR="003B2BC7">
        <w:rPr>
          <w:rFonts w:cstheme="minorHAnsi"/>
          <w:color w:val="000000"/>
        </w:rPr>
        <w:t xml:space="preserve"> of cell walls and secondary cell walls that form between the primary cell wall and the plasma membrane. A thin layer, called middle lamella, found between adjacent cells, contains pectin, a sticky polysaccharide, which holds cells together.</w:t>
      </w:r>
    </w:p>
    <w:p w:rsidR="003B2BC7" w:rsidRDefault="003B2BC7" w:rsidP="00C55A1A">
      <w:pPr>
        <w:autoSpaceDE w:val="0"/>
        <w:autoSpaceDN w:val="0"/>
        <w:adjustRightInd w:val="0"/>
        <w:spacing w:after="0" w:line="240" w:lineRule="auto"/>
        <w:rPr>
          <w:rFonts w:cstheme="minorHAnsi"/>
          <w:color w:val="000000"/>
        </w:rPr>
      </w:pPr>
      <w:r>
        <w:rPr>
          <w:rFonts w:cstheme="minorHAnsi"/>
          <w:color w:val="000000"/>
          <w:u w:val="single"/>
        </w:rPr>
        <w:t>Extracellular Matrix (ECM)</w:t>
      </w:r>
      <w:r>
        <w:rPr>
          <w:rFonts w:cstheme="minorHAnsi"/>
          <w:color w:val="000000"/>
        </w:rPr>
        <w:t xml:space="preserve"> – animal cells: </w:t>
      </w:r>
      <w:proofErr w:type="spellStart"/>
      <w:r>
        <w:rPr>
          <w:rFonts w:cstheme="minorHAnsi"/>
          <w:color w:val="000000"/>
        </w:rPr>
        <w:t>glycoproteins</w:t>
      </w:r>
      <w:proofErr w:type="spellEnd"/>
      <w:r>
        <w:rPr>
          <w:rFonts w:cstheme="minorHAnsi"/>
          <w:color w:val="000000"/>
        </w:rPr>
        <w:t xml:space="preserve"> such as </w:t>
      </w:r>
      <w:proofErr w:type="gramStart"/>
      <w:r>
        <w:rPr>
          <w:rFonts w:cstheme="minorHAnsi"/>
          <w:color w:val="000000"/>
        </w:rPr>
        <w:t>collagen</w:t>
      </w:r>
      <w:r w:rsidR="00602C19">
        <w:rPr>
          <w:rFonts w:cstheme="minorHAnsi"/>
          <w:color w:val="000000"/>
        </w:rPr>
        <w:t>,</w:t>
      </w:r>
      <w:proofErr w:type="gramEnd"/>
      <w:r w:rsidR="00602C19">
        <w:rPr>
          <w:rFonts w:cstheme="minorHAnsi"/>
          <w:color w:val="000000"/>
        </w:rPr>
        <w:t xml:space="preserve"> create elaborate </w:t>
      </w:r>
      <w:proofErr w:type="spellStart"/>
      <w:r w:rsidR="00602C19">
        <w:rPr>
          <w:rFonts w:cstheme="minorHAnsi"/>
          <w:color w:val="000000"/>
        </w:rPr>
        <w:t>matrixs</w:t>
      </w:r>
      <w:proofErr w:type="spellEnd"/>
      <w:r w:rsidR="00602C19">
        <w:rPr>
          <w:rFonts w:cstheme="minorHAnsi"/>
          <w:color w:val="000000"/>
        </w:rPr>
        <w:t xml:space="preserve"> which support, move and regulate the cell.</w:t>
      </w:r>
    </w:p>
    <w:p w:rsidR="00602C19" w:rsidRDefault="00602C19" w:rsidP="00C55A1A">
      <w:pPr>
        <w:autoSpaceDE w:val="0"/>
        <w:autoSpaceDN w:val="0"/>
        <w:adjustRightInd w:val="0"/>
        <w:spacing w:after="0" w:line="240" w:lineRule="auto"/>
        <w:rPr>
          <w:rFonts w:cstheme="minorHAnsi"/>
          <w:color w:val="000000"/>
        </w:rPr>
      </w:pPr>
      <w:proofErr w:type="spellStart"/>
      <w:r>
        <w:rPr>
          <w:rFonts w:cstheme="minorHAnsi"/>
          <w:color w:val="000000"/>
          <w:u w:val="single"/>
        </w:rPr>
        <w:t>Plasmodesmata</w:t>
      </w:r>
      <w:proofErr w:type="spellEnd"/>
      <w:r>
        <w:rPr>
          <w:rFonts w:cstheme="minorHAnsi"/>
          <w:color w:val="000000"/>
        </w:rPr>
        <w:t xml:space="preserve">: Channels between plant cells which allow </w:t>
      </w:r>
      <w:proofErr w:type="spellStart"/>
      <w:r>
        <w:rPr>
          <w:rFonts w:cstheme="minorHAnsi"/>
          <w:color w:val="000000"/>
        </w:rPr>
        <w:t>cytosol</w:t>
      </w:r>
      <w:proofErr w:type="spellEnd"/>
      <w:r>
        <w:rPr>
          <w:rFonts w:cstheme="minorHAnsi"/>
          <w:color w:val="000000"/>
        </w:rPr>
        <w:t xml:space="preserve"> to pass between cells. The plasma membrane is continuous between these channels.</w:t>
      </w:r>
    </w:p>
    <w:p w:rsidR="00602C19" w:rsidRPr="00602C19" w:rsidRDefault="00602C19" w:rsidP="00C55A1A">
      <w:pPr>
        <w:autoSpaceDE w:val="0"/>
        <w:autoSpaceDN w:val="0"/>
        <w:adjustRightInd w:val="0"/>
        <w:spacing w:after="0" w:line="240" w:lineRule="auto"/>
        <w:rPr>
          <w:rFonts w:cstheme="minorHAnsi"/>
          <w:color w:val="000000"/>
        </w:rPr>
      </w:pPr>
      <w:r>
        <w:rPr>
          <w:rFonts w:cstheme="minorHAnsi"/>
          <w:color w:val="000000"/>
        </w:rPr>
        <w:t xml:space="preserve"> </w:t>
      </w:r>
    </w:p>
    <w:sectPr w:rsidR="00602C19" w:rsidRPr="00602C19" w:rsidSect="003077B9">
      <w:pgSz w:w="12240" w:h="15840"/>
      <w:pgMar w:top="1134" w:right="1440" w:bottom="1135"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A2DD6" w:rsidRDefault="004A2DD6" w:rsidP="008B243B">
      <w:pPr>
        <w:spacing w:after="0" w:line="240" w:lineRule="auto"/>
      </w:pPr>
      <w:r>
        <w:separator/>
      </w:r>
    </w:p>
  </w:endnote>
  <w:endnote w:type="continuationSeparator" w:id="0">
    <w:p w:rsidR="004A2DD6" w:rsidRDefault="004A2DD6" w:rsidP="008B243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Wingdings-Regular">
    <w:altName w:val="Arial Unicode MS"/>
    <w:panose1 w:val="00000000000000000000"/>
    <w:charset w:val="88"/>
    <w:family w:val="auto"/>
    <w:notTrueType/>
    <w:pitch w:val="default"/>
    <w:sig w:usb0="00000001" w:usb1="08080000" w:usb2="00000010" w:usb3="00000000" w:csb0="00100000"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A2DD6" w:rsidRDefault="004A2DD6" w:rsidP="008B243B">
      <w:pPr>
        <w:spacing w:after="0" w:line="240" w:lineRule="auto"/>
      </w:pPr>
      <w:r>
        <w:separator/>
      </w:r>
    </w:p>
  </w:footnote>
  <w:footnote w:type="continuationSeparator" w:id="0">
    <w:p w:rsidR="004A2DD6" w:rsidRDefault="004A2DD6" w:rsidP="008B243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157BDC"/>
    <w:multiLevelType w:val="hybridMultilevel"/>
    <w:tmpl w:val="11E01AF2"/>
    <w:lvl w:ilvl="0" w:tplc="F7CACA8A">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38A672E"/>
    <w:multiLevelType w:val="hybridMultilevel"/>
    <w:tmpl w:val="48DED380"/>
    <w:lvl w:ilvl="0" w:tplc="F7CACA8A">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6954570"/>
    <w:multiLevelType w:val="hybridMultilevel"/>
    <w:tmpl w:val="6B4484C4"/>
    <w:lvl w:ilvl="0" w:tplc="F7CACA8A">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D685160"/>
    <w:multiLevelType w:val="hybridMultilevel"/>
    <w:tmpl w:val="4154BA20"/>
    <w:lvl w:ilvl="0" w:tplc="CFDCCB48">
      <w:start w:val="1"/>
      <w:numFmt w:val="bullet"/>
      <w:lvlText w:val=""/>
      <w:lvlJc w:val="left"/>
      <w:pPr>
        <w:ind w:left="720" w:hanging="360"/>
      </w:pPr>
      <w:rPr>
        <w:rFonts w:ascii="Symbol" w:eastAsiaTheme="minorEastAsia" w:hAnsi="Symbol" w:cstheme="minorHAns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27C0255C"/>
    <w:multiLevelType w:val="hybridMultilevel"/>
    <w:tmpl w:val="786642DE"/>
    <w:lvl w:ilvl="0" w:tplc="17B8316C">
      <w:start w:val="1"/>
      <w:numFmt w:val="bullet"/>
      <w:lvlText w:val=""/>
      <w:lvlJc w:val="left"/>
      <w:pPr>
        <w:ind w:left="720" w:hanging="360"/>
      </w:pPr>
      <w:rPr>
        <w:rFonts w:ascii="Symbol" w:eastAsiaTheme="minorEastAsia" w:hAnsi="Symbol" w:cstheme="minorHAns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2F0F18CB"/>
    <w:multiLevelType w:val="hybridMultilevel"/>
    <w:tmpl w:val="C5CCC330"/>
    <w:lvl w:ilvl="0" w:tplc="F7CACA8A">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4EE27196"/>
    <w:multiLevelType w:val="hybridMultilevel"/>
    <w:tmpl w:val="84285848"/>
    <w:lvl w:ilvl="0" w:tplc="F7CACA8A">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57F82036"/>
    <w:multiLevelType w:val="hybridMultilevel"/>
    <w:tmpl w:val="CDAAA7EE"/>
    <w:lvl w:ilvl="0" w:tplc="F7CACA8A">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5C3F312C"/>
    <w:multiLevelType w:val="hybridMultilevel"/>
    <w:tmpl w:val="1E08814A"/>
    <w:lvl w:ilvl="0" w:tplc="F7CACA8A">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78F520F6"/>
    <w:multiLevelType w:val="hybridMultilevel"/>
    <w:tmpl w:val="40FC52B6"/>
    <w:lvl w:ilvl="0" w:tplc="F7CACA8A">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6"/>
  </w:num>
  <w:num w:numId="4">
    <w:abstractNumId w:val="9"/>
  </w:num>
  <w:num w:numId="5">
    <w:abstractNumId w:val="5"/>
  </w:num>
  <w:num w:numId="6">
    <w:abstractNumId w:val="1"/>
  </w:num>
  <w:num w:numId="7">
    <w:abstractNumId w:val="7"/>
  </w:num>
  <w:num w:numId="8">
    <w:abstractNumId w:val="8"/>
  </w:num>
  <w:num w:numId="9">
    <w:abstractNumId w:val="3"/>
  </w:num>
  <w:num w:numId="1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561634"/>
    <w:rsid w:val="000173B3"/>
    <w:rsid w:val="00021288"/>
    <w:rsid w:val="00065145"/>
    <w:rsid w:val="000A1849"/>
    <w:rsid w:val="000C3FEB"/>
    <w:rsid w:val="000D00C0"/>
    <w:rsid w:val="00103B7F"/>
    <w:rsid w:val="00104E59"/>
    <w:rsid w:val="001114F6"/>
    <w:rsid w:val="001209E6"/>
    <w:rsid w:val="00125C27"/>
    <w:rsid w:val="00176560"/>
    <w:rsid w:val="00177097"/>
    <w:rsid w:val="001823E2"/>
    <w:rsid w:val="001832BD"/>
    <w:rsid w:val="00186DD3"/>
    <w:rsid w:val="001928D5"/>
    <w:rsid w:val="00195226"/>
    <w:rsid w:val="001B5B47"/>
    <w:rsid w:val="001C2116"/>
    <w:rsid w:val="001D63E9"/>
    <w:rsid w:val="001E7920"/>
    <w:rsid w:val="00225B83"/>
    <w:rsid w:val="00265D4F"/>
    <w:rsid w:val="002A52C2"/>
    <w:rsid w:val="002C246A"/>
    <w:rsid w:val="00302CE9"/>
    <w:rsid w:val="003077B9"/>
    <w:rsid w:val="003528EE"/>
    <w:rsid w:val="00367F2D"/>
    <w:rsid w:val="00372C0E"/>
    <w:rsid w:val="00375293"/>
    <w:rsid w:val="00385074"/>
    <w:rsid w:val="003B2BC7"/>
    <w:rsid w:val="003E0CED"/>
    <w:rsid w:val="003F7362"/>
    <w:rsid w:val="00402A1D"/>
    <w:rsid w:val="0043107F"/>
    <w:rsid w:val="00442359"/>
    <w:rsid w:val="00454940"/>
    <w:rsid w:val="00485905"/>
    <w:rsid w:val="00492512"/>
    <w:rsid w:val="00495B28"/>
    <w:rsid w:val="004A2DD6"/>
    <w:rsid w:val="004A6CC9"/>
    <w:rsid w:val="004C4AFF"/>
    <w:rsid w:val="004E090A"/>
    <w:rsid w:val="004E442A"/>
    <w:rsid w:val="00547D22"/>
    <w:rsid w:val="00561634"/>
    <w:rsid w:val="005A3EBF"/>
    <w:rsid w:val="005C19AC"/>
    <w:rsid w:val="005D2EDC"/>
    <w:rsid w:val="005D4D46"/>
    <w:rsid w:val="005E38CA"/>
    <w:rsid w:val="00602C19"/>
    <w:rsid w:val="00662A0B"/>
    <w:rsid w:val="006667CD"/>
    <w:rsid w:val="00677324"/>
    <w:rsid w:val="00681CA2"/>
    <w:rsid w:val="0068212D"/>
    <w:rsid w:val="00696262"/>
    <w:rsid w:val="006C3FE2"/>
    <w:rsid w:val="006F1230"/>
    <w:rsid w:val="00754DDF"/>
    <w:rsid w:val="007947C2"/>
    <w:rsid w:val="00795C39"/>
    <w:rsid w:val="007B3B6A"/>
    <w:rsid w:val="007C2D68"/>
    <w:rsid w:val="007F2A54"/>
    <w:rsid w:val="007F2C9A"/>
    <w:rsid w:val="007F6473"/>
    <w:rsid w:val="008113E8"/>
    <w:rsid w:val="00817AEC"/>
    <w:rsid w:val="00825E50"/>
    <w:rsid w:val="00850A71"/>
    <w:rsid w:val="008773BE"/>
    <w:rsid w:val="008902F3"/>
    <w:rsid w:val="00892C18"/>
    <w:rsid w:val="008B243B"/>
    <w:rsid w:val="008C7822"/>
    <w:rsid w:val="008F290F"/>
    <w:rsid w:val="008F3471"/>
    <w:rsid w:val="009912CE"/>
    <w:rsid w:val="00997824"/>
    <w:rsid w:val="009B0DE2"/>
    <w:rsid w:val="009B4545"/>
    <w:rsid w:val="00A30804"/>
    <w:rsid w:val="00A50FC9"/>
    <w:rsid w:val="00A5582C"/>
    <w:rsid w:val="00A60F05"/>
    <w:rsid w:val="00A91F04"/>
    <w:rsid w:val="00AB09CE"/>
    <w:rsid w:val="00AC4F26"/>
    <w:rsid w:val="00AD5C8B"/>
    <w:rsid w:val="00AF5D4A"/>
    <w:rsid w:val="00B11A4C"/>
    <w:rsid w:val="00B4743B"/>
    <w:rsid w:val="00B63F7E"/>
    <w:rsid w:val="00B72942"/>
    <w:rsid w:val="00BA1111"/>
    <w:rsid w:val="00BA3A73"/>
    <w:rsid w:val="00BA6F6B"/>
    <w:rsid w:val="00BB44B7"/>
    <w:rsid w:val="00BC35D6"/>
    <w:rsid w:val="00BE6401"/>
    <w:rsid w:val="00BF103B"/>
    <w:rsid w:val="00C178A3"/>
    <w:rsid w:val="00C207A2"/>
    <w:rsid w:val="00C55A1A"/>
    <w:rsid w:val="00C8565B"/>
    <w:rsid w:val="00D0058F"/>
    <w:rsid w:val="00D1323D"/>
    <w:rsid w:val="00D15798"/>
    <w:rsid w:val="00D17CCB"/>
    <w:rsid w:val="00D61061"/>
    <w:rsid w:val="00D657F1"/>
    <w:rsid w:val="00D850C8"/>
    <w:rsid w:val="00DB6B40"/>
    <w:rsid w:val="00E54D20"/>
    <w:rsid w:val="00ED3442"/>
    <w:rsid w:val="00EF1CE8"/>
    <w:rsid w:val="00F40629"/>
    <w:rsid w:val="00F5711B"/>
    <w:rsid w:val="00FB2B1D"/>
    <w:rsid w:val="00FC15F4"/>
    <w:rsid w:val="00FC6634"/>
    <w:rsid w:val="00FD6638"/>
    <w:rsid w:val="00FF3D52"/>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1F04"/>
    <w:rPr>
      <w:rFonts w:eastAsiaTheme="minorEastAsia"/>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60F05"/>
    <w:pPr>
      <w:ind w:left="720"/>
      <w:contextualSpacing/>
    </w:pPr>
    <w:rPr>
      <w:rFonts w:eastAsiaTheme="minorHAnsi"/>
      <w:lang w:eastAsia="en-US"/>
    </w:rPr>
  </w:style>
  <w:style w:type="paragraph" w:styleId="BalloonText">
    <w:name w:val="Balloon Text"/>
    <w:basedOn w:val="Normal"/>
    <w:link w:val="BalloonTextChar"/>
    <w:uiPriority w:val="99"/>
    <w:semiHidden/>
    <w:unhideWhenUsed/>
    <w:rsid w:val="00065145"/>
    <w:pPr>
      <w:spacing w:after="0" w:line="240" w:lineRule="auto"/>
    </w:pPr>
    <w:rPr>
      <w:rFonts w:ascii="Tahoma" w:eastAsiaTheme="minorHAnsi" w:hAnsi="Tahoma" w:cs="Tahoma"/>
      <w:sz w:val="16"/>
      <w:szCs w:val="16"/>
      <w:lang w:eastAsia="en-US"/>
    </w:rPr>
  </w:style>
  <w:style w:type="character" w:customStyle="1" w:styleId="BalloonTextChar">
    <w:name w:val="Balloon Text Char"/>
    <w:basedOn w:val="DefaultParagraphFont"/>
    <w:link w:val="BalloonText"/>
    <w:uiPriority w:val="99"/>
    <w:semiHidden/>
    <w:rsid w:val="00065145"/>
    <w:rPr>
      <w:rFonts w:ascii="Tahoma" w:hAnsi="Tahoma" w:cs="Tahoma"/>
      <w:sz w:val="16"/>
      <w:szCs w:val="16"/>
    </w:rPr>
  </w:style>
  <w:style w:type="paragraph" w:styleId="Header">
    <w:name w:val="header"/>
    <w:basedOn w:val="Normal"/>
    <w:link w:val="HeaderChar"/>
    <w:uiPriority w:val="99"/>
    <w:semiHidden/>
    <w:unhideWhenUsed/>
    <w:rsid w:val="008B243B"/>
    <w:pPr>
      <w:tabs>
        <w:tab w:val="center" w:pos="4680"/>
        <w:tab w:val="right" w:pos="9360"/>
      </w:tabs>
      <w:spacing w:after="0" w:line="240" w:lineRule="auto"/>
    </w:pPr>
    <w:rPr>
      <w:rFonts w:eastAsiaTheme="minorHAnsi"/>
      <w:lang w:eastAsia="en-US"/>
    </w:rPr>
  </w:style>
  <w:style w:type="character" w:customStyle="1" w:styleId="HeaderChar">
    <w:name w:val="Header Char"/>
    <w:basedOn w:val="DefaultParagraphFont"/>
    <w:link w:val="Header"/>
    <w:uiPriority w:val="99"/>
    <w:semiHidden/>
    <w:rsid w:val="008B243B"/>
  </w:style>
  <w:style w:type="paragraph" w:styleId="Footer">
    <w:name w:val="footer"/>
    <w:basedOn w:val="Normal"/>
    <w:link w:val="FooterChar"/>
    <w:uiPriority w:val="99"/>
    <w:semiHidden/>
    <w:unhideWhenUsed/>
    <w:rsid w:val="008B243B"/>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8B243B"/>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gif"/><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E1BFC9-F0ED-43BC-9CC1-AFEE9A5472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983</TotalTime>
  <Pages>1</Pages>
  <Words>2972</Words>
  <Characters>16942</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19875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Amanda</dc:creator>
  <cp:lastModifiedBy>Amanda</cp:lastModifiedBy>
  <cp:revision>28</cp:revision>
  <cp:lastPrinted>2011-10-05T21:26:00Z</cp:lastPrinted>
  <dcterms:created xsi:type="dcterms:W3CDTF">2011-10-01T21:29:00Z</dcterms:created>
  <dcterms:modified xsi:type="dcterms:W3CDTF">2011-10-05T21:27:00Z</dcterms:modified>
</cp:coreProperties>
</file>