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695044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 w:cs="Calibri Light"/>
          <w:sz w:val="40"/>
          <w:szCs w:val="40"/>
        </w:rPr>
        <w:t>BIO - 201, Lecture #2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Jan. 9th, 2020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>Acidity</w:t>
      </w:r>
      <w:r>
        <w:rPr>
          <w:rFonts w:ascii="Calibri" w:eastAsia="Times New Roman" w:hAnsi="Calibri" w:cs="Calibri"/>
          <w:b/>
          <w:bCs/>
          <w:sz w:val="22"/>
          <w:szCs w:val="22"/>
        </w:rPr>
        <w:t>:</w:t>
      </w:r>
      <w:r>
        <w:rPr>
          <w:rFonts w:ascii="Calibri" w:eastAsia="Times New Roman" w:hAnsi="Calibri" w:cs="Calibri"/>
          <w:sz w:val="22"/>
          <w:szCs w:val="22"/>
        </w:rPr>
        <w:t xml:space="preserve"> refers to the concentration of hydrogen ions.</w:t>
      </w:r>
    </w:p>
    <w:p w:rsidR="00000000" w:rsidRDefault="00695044">
      <w:pPr>
        <w:numPr>
          <w:ilvl w:val="1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Measured in pH (based on a formula)</w:t>
      </w:r>
    </w:p>
    <w:p w:rsidR="00000000" w:rsidRDefault="00695044">
      <w:pPr>
        <w:numPr>
          <w:ilvl w:val="1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Hydrogen ion concentration</w:t>
      </w:r>
    </w:p>
    <w:p w:rsidR="00000000" w:rsidRDefault="00695044">
      <w:pPr>
        <w:numPr>
          <w:ilvl w:val="1"/>
          <w:numId w:val="1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Lower pH, higher </w:t>
      </w:r>
      <w:r>
        <w:rPr>
          <w:rFonts w:ascii="Calibri" w:eastAsia="Times New Roman" w:hAnsi="Calibri" w:cs="Calibri"/>
          <w:sz w:val="22"/>
          <w:szCs w:val="22"/>
        </w:rPr>
        <w:t xml:space="preserve">concentration of hydrogen ions and vise versa.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 xml:space="preserve">Acid: </w:t>
      </w:r>
      <w:r>
        <w:rPr>
          <w:rFonts w:ascii="Calibri" w:eastAsia="Times New Roman" w:hAnsi="Calibri" w:cs="Calibri"/>
          <w:sz w:val="22"/>
          <w:szCs w:val="22"/>
        </w:rPr>
        <w:t>substance that in water increases the concentration of hydrogen ions.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>Base:</w:t>
      </w:r>
      <w:r>
        <w:rPr>
          <w:rFonts w:ascii="Calibri" w:eastAsia="Times New Roman" w:hAnsi="Calibri" w:cs="Calibri"/>
          <w:sz w:val="22"/>
          <w:szCs w:val="22"/>
        </w:rPr>
        <w:t xml:space="preserve"> substance that in water increases the concentration of hydroxide ions. 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Acids and bases tend to neutralize each other.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Occasionally water (pure) will break up, so it is just hydrogen and hydroxide ions. So water can be both an acid and a base.</w:t>
      </w:r>
    </w:p>
    <w:p w:rsidR="00000000" w:rsidRDefault="00695044">
      <w:pPr>
        <w:numPr>
          <w:ilvl w:val="1"/>
          <w:numId w:val="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Pure water has a pH = 7</w:t>
      </w:r>
    </w:p>
    <w:p w:rsidR="00000000" w:rsidRDefault="00695044">
      <w:pPr>
        <w:numPr>
          <w:ilvl w:val="2"/>
          <w:numId w:val="5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pH less than 7 is considered acidic</w:t>
      </w:r>
    </w:p>
    <w:p w:rsidR="00000000" w:rsidRDefault="00695044">
      <w:pPr>
        <w:numPr>
          <w:ilvl w:val="2"/>
          <w:numId w:val="5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pH greater than 7 is </w:t>
      </w:r>
      <w:r>
        <w:rPr>
          <w:rFonts w:ascii="Calibri" w:eastAsia="Times New Roman" w:hAnsi="Calibri" w:cs="Calibri"/>
          <w:sz w:val="22"/>
          <w:szCs w:val="22"/>
        </w:rPr>
        <w:t xml:space="preserve">considered a base (alkaline) </w:t>
      </w:r>
    </w:p>
    <w:p w:rsidR="00000000" w:rsidRDefault="00695044">
      <w:pPr>
        <w:numPr>
          <w:ilvl w:val="2"/>
          <w:numId w:val="5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Note that a very strong base can be just as corrosive as a very strong acid.</w:t>
      </w:r>
    </w:p>
    <w:p w:rsidR="00000000" w:rsidRDefault="00695044">
      <w:pPr>
        <w:pStyle w:val="NormalWeb"/>
        <w:spacing w:before="0" w:beforeAutospacing="0" w:after="0" w:afterAutospacing="0"/>
        <w:ind w:left="270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>Kinetic Energy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 :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molecules always have kinetic energy, they are moving. Temperature is just a measure of the average kinetic energy of molecules. </w:t>
      </w:r>
    </w:p>
    <w:p w:rsidR="00000000" w:rsidRDefault="00695044">
      <w:pPr>
        <w:numPr>
          <w:ilvl w:val="0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Moving fast (molecules) = hot temperature</w:t>
      </w:r>
    </w:p>
    <w:p w:rsidR="00000000" w:rsidRDefault="00695044">
      <w:pPr>
        <w:numPr>
          <w:ilvl w:val="0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Moving slow (molecules) = cold temperature</w:t>
      </w:r>
    </w:p>
    <w:p w:rsidR="00000000" w:rsidRDefault="00695044">
      <w:pPr>
        <w:numPr>
          <w:ilvl w:val="0"/>
          <w:numId w:val="7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Molecules move randomly, they bump into each other, which leads us to diffusion. </w:t>
      </w:r>
    </w:p>
    <w:p w:rsidR="00000000" w:rsidRDefault="00695044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>Diffusion</w:t>
      </w:r>
      <w:r>
        <w:rPr>
          <w:rFonts w:ascii="Calibri" w:eastAsia="Times New Roman" w:hAnsi="Calibri" w:cs="Calibri"/>
          <w:sz w:val="22"/>
          <w:szCs w:val="22"/>
        </w:rPr>
        <w:t xml:space="preserve"> :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NET movement of a substance from an area of high concentration to an </w:t>
      </w:r>
      <w:r>
        <w:rPr>
          <w:rFonts w:ascii="Calibri" w:hAnsi="Calibri" w:cs="Calibri"/>
          <w:sz w:val="22"/>
          <w:szCs w:val="22"/>
        </w:rPr>
        <w:t>area of low concentration.</w:t>
      </w:r>
    </w:p>
    <w:p w:rsidR="00000000" w:rsidRDefault="00695044">
      <w:pPr>
        <w:numPr>
          <w:ilvl w:val="0"/>
          <w:numId w:val="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individual particles are still moving at random.</w:t>
      </w:r>
    </w:p>
    <w:p w:rsidR="00000000" w:rsidRDefault="00695044">
      <w:pPr>
        <w:numPr>
          <w:ilvl w:val="0"/>
          <w:numId w:val="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If you want to know the diffusion of water per example you can only look at water particles.</w:t>
      </w:r>
    </w:p>
    <w:p w:rsidR="00000000" w:rsidRDefault="00695044">
      <w:pPr>
        <w:numPr>
          <w:ilvl w:val="0"/>
          <w:numId w:val="9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Not everything diffuses. Sometimes you can also have a barrier only letting some pa</w:t>
      </w:r>
      <w:r>
        <w:rPr>
          <w:rFonts w:ascii="Calibri" w:eastAsia="Times New Roman" w:hAnsi="Calibri" w:cs="Calibri"/>
          <w:sz w:val="22"/>
          <w:szCs w:val="22"/>
        </w:rPr>
        <w:t>rticles through. Diffusion doesn’t automatically cause equilibrium on both sides.</w:t>
      </w:r>
    </w:p>
    <w:p w:rsidR="00000000" w:rsidRDefault="00695044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>
            <wp:extent cx="3048000" cy="2343150"/>
            <wp:effectExtent l="0" t="0" r="0" b="0"/>
            <wp:docPr id="1" name="Picture 1" descr="Diffusion &#10;0880 0 &#10;o &#10;0000 0 &#10;o &#10;o &#10;0000 &#10;high &#10;o solute &#10;Solute transport is from the left to the right: &#10;movement Of the solutes is due to the concentration &#10;gradient (dC/dx)_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ffusion &#10;0880 0 &#10;o &#10;0000 0 &#10;o &#10;o &#10;0000 &#10;high &#10;o solute &#10;Solute transport is from the left to the right: &#10;movement Of the solutes is due to the concentration &#10;gradient (dC/dx)_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 xml:space="preserve">Osmosis :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diffusion of WATER across a SEMI-PERMEABLE MEMBRANE. </w:t>
      </w:r>
    </w:p>
    <w:p w:rsidR="00000000" w:rsidRDefault="0069504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2286000" cy="1524000"/>
            <wp:effectExtent l="0" t="0" r="0" b="0"/>
            <wp:docPr id="2" name="Picture 2" descr="Inside your cells &#10;Salt &#10;Water O &#10;00 0 0 &#10;Outside your cells &#10;Water &#10;Movement &#10;of water &#10;salt O &#10;0000 00 &#10;Semi-permeable cell membra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side your cells &#10;Salt &#10;Water O &#10;00 0 0 &#10;Outside your cells &#10;Water &#10;Movement &#10;of water &#10;salt O &#10;0000 00 &#10;Semi-permeable cell membrane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  <w:shd w:val="clear" w:color="auto" w:fill="CCFFFF"/>
        </w:rPr>
        <w:t>Semi-Permeable Membrane :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Lets some things t</w:t>
      </w:r>
      <w:r>
        <w:rPr>
          <w:rFonts w:ascii="Calibri" w:hAnsi="Calibri" w:cs="Calibri"/>
          <w:sz w:val="22"/>
          <w:szCs w:val="22"/>
        </w:rPr>
        <w:t xml:space="preserve">hrough and some not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2857500" cy="1247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Four Biologically Important Macromolecule : </w:t>
      </w:r>
    </w:p>
    <w:p w:rsidR="00000000" w:rsidRDefault="00695044">
      <w:pPr>
        <w:numPr>
          <w:ilvl w:val="1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Lipids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Oils, fats, wax…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Non-polar ; Hydrophobic (does not dissolve in water).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High in chemical energy.</w:t>
      </w:r>
    </w:p>
    <w:p w:rsidR="00000000" w:rsidRDefault="00695044">
      <w:pPr>
        <w:numPr>
          <w:ilvl w:val="1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Carbohydrates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Sugar, starch, cellulose.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Tend to be high in chemical energy.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Polar ; Hydrophilic (does dissolve in water).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Monosaccharide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Each molecule has a single sugar unit.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>Ex. Glucose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Disaccharide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Each molecule has 2 sugar units.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Ex. Maltose, Sucrose, Lactose.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Polysaccharide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Starch, cellulose, glycogen. Polymer (glucose).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Long chain of smaller, simpler units. More than one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Polymer</w:t>
      </w:r>
      <w:r>
        <w:rPr>
          <w:rFonts w:ascii="Calibri" w:eastAsia="Times New Roman" w:hAnsi="Calibri" w:cs="Calibri"/>
          <w:sz w:val="22"/>
          <w:szCs w:val="22"/>
        </w:rPr>
        <w:t xml:space="preserve"> (a lo</w:t>
      </w:r>
      <w:r>
        <w:rPr>
          <w:rFonts w:ascii="Calibri" w:eastAsia="Times New Roman" w:hAnsi="Calibri" w:cs="Calibri"/>
          <w:sz w:val="22"/>
          <w:szCs w:val="22"/>
        </w:rPr>
        <w:t>ng molecule consisting of many similar or identical building blocks linked by a dehydration reactions) ; long chain of glucose.</w:t>
      </w:r>
    </w:p>
    <w:p w:rsidR="00000000" w:rsidRDefault="00695044">
      <w:pPr>
        <w:numPr>
          <w:ilvl w:val="1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Nucleic Acid 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DNA, RNA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Storing genetic information and expressing genetic information.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Polymer of nucleotides</w:t>
      </w:r>
    </w:p>
    <w:p w:rsidR="00000000" w:rsidRDefault="00695044">
      <w:pPr>
        <w:numPr>
          <w:ilvl w:val="1"/>
          <w:numId w:val="13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Protein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Enzymes, h</w:t>
      </w:r>
      <w:r>
        <w:rPr>
          <w:rFonts w:ascii="Calibri" w:eastAsia="Times New Roman" w:hAnsi="Calibri" w:cs="Calibri"/>
          <w:sz w:val="22"/>
          <w:szCs w:val="22"/>
        </w:rPr>
        <w:t>ormones, structure….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Also polymers of amino acids.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Some parts can be </w:t>
      </w:r>
      <w:r>
        <w:rPr>
          <w:rFonts w:ascii="Calibri" w:eastAsia="Times New Roman" w:hAnsi="Calibri" w:cs="Calibri"/>
          <w:i/>
          <w:iCs/>
          <w:sz w:val="22"/>
          <w:szCs w:val="22"/>
        </w:rPr>
        <w:t>polar</w:t>
      </w:r>
      <w:r>
        <w:rPr>
          <w:rFonts w:ascii="Calibri" w:eastAsia="Times New Roman" w:hAnsi="Calibri" w:cs="Calibri"/>
          <w:sz w:val="22"/>
          <w:szCs w:val="22"/>
        </w:rPr>
        <w:t xml:space="preserve">, while other parts can be </w:t>
      </w:r>
      <w:r>
        <w:rPr>
          <w:rFonts w:ascii="Calibri" w:eastAsia="Times New Roman" w:hAnsi="Calibri" w:cs="Calibri"/>
          <w:i/>
          <w:iCs/>
          <w:sz w:val="22"/>
          <w:szCs w:val="22"/>
        </w:rPr>
        <w:t>non-polar.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20 kinds of amino acids found in protein. Found in essentially all living things.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  <w:shd w:val="clear" w:color="auto" w:fill="CCFFFF"/>
        </w:rPr>
        <w:t>Primary Structure</w:t>
      </w:r>
      <w:r>
        <w:rPr>
          <w:rFonts w:ascii="Calibri" w:eastAsia="Times New Roman" w:hAnsi="Calibri" w:cs="Calibri"/>
          <w:sz w:val="22"/>
          <w:szCs w:val="22"/>
        </w:rPr>
        <w:t xml:space="preserve"> of a protein :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Sequence amino acids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  <w:shd w:val="clear" w:color="auto" w:fill="CCFFFF"/>
        </w:rPr>
        <w:t>Secondar</w:t>
      </w:r>
      <w:r>
        <w:rPr>
          <w:rFonts w:ascii="Calibri" w:eastAsia="Times New Roman" w:hAnsi="Calibri" w:cs="Calibri"/>
          <w:i/>
          <w:iCs/>
          <w:sz w:val="22"/>
          <w:szCs w:val="22"/>
          <w:shd w:val="clear" w:color="auto" w:fill="CCFFFF"/>
        </w:rPr>
        <w:t>y Structure</w:t>
      </w:r>
      <w:r>
        <w:rPr>
          <w:rFonts w:ascii="Calibri" w:eastAsia="Times New Roman" w:hAnsi="Calibri" w:cs="Calibri"/>
          <w:sz w:val="22"/>
          <w:szCs w:val="22"/>
        </w:rPr>
        <w:t xml:space="preserve"> of a protein :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Repeated coils/ folds. Doesn't replace primary structure, just adds a layer.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  <w:shd w:val="clear" w:color="auto" w:fill="CCFFFF"/>
        </w:rPr>
        <w:t>Tertiary Structure</w:t>
      </w:r>
      <w:r>
        <w:rPr>
          <w:rFonts w:ascii="Calibri" w:eastAsia="Times New Roman" w:hAnsi="Calibri" w:cs="Calibri"/>
          <w:sz w:val="22"/>
          <w:szCs w:val="22"/>
        </w:rPr>
        <w:t xml:space="preserve"> of a protein :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Irregular folding of a chain of amino acids. Again, doesn't replace anything just adds another layer. </w:t>
      </w:r>
    </w:p>
    <w:p w:rsidR="00000000" w:rsidRDefault="00695044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i/>
          <w:iCs/>
          <w:sz w:val="22"/>
          <w:szCs w:val="22"/>
          <w:shd w:val="clear" w:color="auto" w:fill="CCFFFF"/>
        </w:rPr>
        <w:t>Quaternary Structure</w:t>
      </w:r>
      <w:r>
        <w:rPr>
          <w:rFonts w:ascii="Calibri" w:eastAsia="Times New Roman" w:hAnsi="Calibri" w:cs="Calibri"/>
          <w:sz w:val="22"/>
          <w:szCs w:val="22"/>
        </w:rPr>
        <w:t xml:space="preserve"> of a protein :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2 or more chains aggregated to form a functional unit. </w:t>
      </w:r>
    </w:p>
    <w:p w:rsidR="00000000" w:rsidRDefault="00695044">
      <w:pPr>
        <w:numPr>
          <w:ilvl w:val="3"/>
          <w:numId w:val="13"/>
        </w:numPr>
        <w:ind w:left="32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3790950" cy="2524125"/>
            <wp:effectExtent l="0" t="0" r="0" b="9525"/>
            <wp:docPr id="4" name="Picture 4" descr="Types of Protein Structures &#10;alpha helix &#10;/beta pleated sheet &#10;Primary Structure &#10;Tertiary Structure &#10;Thought &#10;Secondary Structure &#10;Quaternary Structur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ypes of Protein Structures &#10;alpha helix &#10;/beta pleated sheet &#10;Primary Structure &#10;Tertiary Structure &#10;Thought &#10;Secondary Structure &#10;Quaternary Structure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572000" cy="2914650"/>
            <wp:effectExtent l="0" t="0" r="0" b="0"/>
            <wp:docPr id="5" name="Picture 5" descr="Diffusion &#10;Solvent and &#10;solute particles &#10;move to equalize &#10;concetrations. &#10;NO &#10;semipermeable &#10;membrane &#10;involved. &#10;Equal &#10;the &#10;concentr &#10;ation of &#10;two &#10;solutions &#10;Osmosis &#10;Only solvent particles &#10;move. Solute particles d &#10;not move. &#10;The movement is throug &#10;a semipermeable &#10;membran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ffusion &#10;Solvent and &#10;solute particles &#10;move to equalize &#10;concetrations. &#10;NO &#10;semipermeable &#10;membrane &#10;involved. &#10;Equal &#10;the &#10;concentr &#10;ation of &#10;two &#10;solutions &#10;Osmosis &#10;Only solvent particles &#10;move. Solute particles d &#10;not move. &#10;The movement is throug &#10;a semipermeable &#10;membrane.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color w:val="7030A0"/>
          <w:sz w:val="28"/>
          <w:szCs w:val="28"/>
        </w:rPr>
      </w:pPr>
      <w:r>
        <w:rPr>
          <w:rFonts w:ascii="Calibri" w:hAnsi="Calibri" w:cs="Calibri"/>
          <w:b/>
          <w:bCs/>
          <w:color w:val="7030A0"/>
          <w:sz w:val="28"/>
          <w:szCs w:val="28"/>
          <w:u w:val="single"/>
        </w:rPr>
        <w:t>Biology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shd w:val="clear" w:color="auto" w:fill="E5E0EC"/>
        </w:rPr>
        <w:t>Life</w:t>
      </w:r>
    </w:p>
    <w:p w:rsidR="00000000" w:rsidRDefault="00695044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Response to environment.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Exchange of materials with environment.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Metabolism.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Growth.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Reproduction.</w:t>
      </w:r>
    </w:p>
    <w:p w:rsidR="00000000" w:rsidRDefault="00695044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Life is an emergent property </w:t>
      </w:r>
      <w:r>
        <w:rPr>
          <w:rFonts w:ascii="Calibri" w:eastAsia="Times New Roman" w:hAnsi="Calibri" w:cs="Calibri"/>
          <w:sz w:val="22"/>
          <w:szCs w:val="22"/>
        </w:rPr>
        <w:t>of a particular arrangement of certain molecules.</w:t>
      </w:r>
    </w:p>
    <w:p w:rsidR="00000000" w:rsidRDefault="00695044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Crystals have some properties of life.</w:t>
      </w:r>
    </w:p>
    <w:p w:rsidR="00000000" w:rsidRDefault="00695044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Viruses are a grey area.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Prokaryotic Cells :</w:t>
      </w:r>
    </w:p>
    <w:p w:rsidR="00000000" w:rsidRDefault="00695044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Generally unicellular</w:t>
      </w:r>
    </w:p>
    <w:p w:rsidR="00000000" w:rsidRDefault="00695044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NO true nucleus. Basically bacteria. </w:t>
      </w:r>
    </w:p>
    <w:p w:rsidR="00000000" w:rsidRDefault="00695044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Typically simple.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Eukaryotic Cells : </w:t>
      </w:r>
    </w:p>
    <w:p w:rsidR="00000000" w:rsidRDefault="00695044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Also unicellular but can be multicellular.</w:t>
      </w:r>
    </w:p>
    <w:p w:rsidR="00000000" w:rsidRDefault="00695044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DO have a true nucleus. Like plants, fungi, animals, etc..</w:t>
      </w:r>
    </w:p>
    <w:p w:rsidR="00000000" w:rsidRDefault="00695044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572000" cy="2247900"/>
            <wp:effectExtent l="0" t="0" r="0" b="0"/>
            <wp:docPr id="6" name="Picture 6" descr="Prokaryotes vs Eukaryotes &#10;Ribosomes &#10;Cell Membrane &#10;Nucleoid Capsule &#10;(some prokaryotes) &#10;Flagellum &#10;cell wall &#10;(in some eukaryotes) &#10;Golgi &#10;1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karyotes vs Eukaryotes &#10;Ribosomes &#10;Cell Membrane &#10;Nucleoid Capsule &#10;(some prokaryotes) &#10;Flagellum &#10;cell wall &#10;(in some eukaryotes) &#10;Golgi &#10;10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Unicellular Organisms :</w:t>
      </w:r>
    </w:p>
    <w:p w:rsidR="00000000" w:rsidRDefault="00695044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Each cell carries out all life processes. Each cell is its own independent unit.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Multicellular Organisms :</w:t>
      </w:r>
    </w:p>
    <w:p w:rsidR="00000000" w:rsidRDefault="00695044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Made up of many cells, with </w:t>
      </w:r>
      <w:r>
        <w:rPr>
          <w:rFonts w:ascii="Calibri" w:eastAsia="Times New Roman" w:hAnsi="Calibri" w:cs="Calibri"/>
          <w:sz w:val="22"/>
          <w:szCs w:val="22"/>
        </w:rPr>
        <w:t>different cells specialized to preform different functions.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Cells are small because they require a high surface to volume ratio to exchange materials with their environment. 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Cytosol :</w:t>
      </w:r>
    </w:p>
    <w:p w:rsidR="00000000" w:rsidRDefault="00695044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Fills much of a cell, </w:t>
      </w:r>
      <w:r>
        <w:rPr>
          <w:rFonts w:ascii="Calibri" w:eastAsia="Times New Roman" w:hAnsi="Calibri" w:cs="Calibri"/>
          <w:sz w:val="22"/>
          <w:szCs w:val="22"/>
        </w:rPr>
        <w:t>complex mixture of enzymes and many other molecules in water. Many chemical reactions take place here.</w:t>
      </w:r>
    </w:p>
    <w:p w:rsidR="00000000" w:rsidRDefault="00695044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572000" cy="3390900"/>
            <wp:effectExtent l="0" t="0" r="0" b="0"/>
            <wp:docPr id="7" name="Picture 7" descr="CYTOSOL VS. CYTOPLASM &#10;Cytosol &#10;CYTOSOL &#10;• Cytosol is a fluid present in the cell &#10;membrane &#10;BBYJu's &#10;• Cell Membrane &#10;Endoplasmic Reticulum &#10;. Nucleus &#10;Nucleolus &#10;Cytoplasm &#10;CYTOPLASM &#10;• Cytoplasm is a cell component present &#10;inside the cell membra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YTOSOL VS. CYTOPLASM &#10;Cytosol &#10;CYTOSOL &#10;• Cytosol is a fluid present in the cell &#10;membrane &#10;BBYJu's &#10;• Cell Membrane &#10;Endoplasmic Reticulum &#10;. Nucleus &#10;Nucleolus &#10;Cytoplasm &#10;CYTOPLASM &#10;• Cytoplasm is a cell component present &#10;inside the cell membrane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Plasma Membrane :</w:t>
      </w:r>
    </w:p>
    <w:p w:rsidR="00000000" w:rsidRDefault="00695044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Boundary between cell and its environment. Exchange with environment. Anything that makes it in or out of cell has to go through the plasma membrane. Non-polar tails of the molecul</w:t>
      </w:r>
      <w:r>
        <w:rPr>
          <w:rFonts w:ascii="Calibri" w:eastAsia="Times New Roman" w:hAnsi="Calibri" w:cs="Calibri"/>
          <w:sz w:val="22"/>
          <w:szCs w:val="22"/>
        </w:rPr>
        <w:t xml:space="preserve">e that makes up the plasma membrane but has a polar head. Which is called a </w:t>
      </w:r>
      <w:r>
        <w:rPr>
          <w:rFonts w:ascii="Calibri" w:eastAsia="Times New Roman" w:hAnsi="Calibri" w:cs="Calibri"/>
          <w:b/>
          <w:bCs/>
          <w:sz w:val="22"/>
          <w:szCs w:val="22"/>
        </w:rPr>
        <w:t xml:space="preserve">phospholipid. </w:t>
      </w:r>
    </w:p>
    <w:p w:rsidR="00000000" w:rsidRDefault="00695044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448175" cy="3438525"/>
            <wp:effectExtent l="0" t="0" r="9525" b="9525"/>
            <wp:docPr id="8" name="Picture 8" descr="The Plasma Membra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Plasma Membrane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  <w:sz w:val="22"/>
          <w:szCs w:val="22"/>
        </w:rPr>
        <w:t>Phospholipid Bi-Layer :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Primary component of</w:t>
      </w:r>
      <w:r>
        <w:rPr>
          <w:rFonts w:ascii="Calibri" w:eastAsia="Times New Roman" w:hAnsi="Calibri" w:cs="Calibri"/>
          <w:sz w:val="22"/>
          <w:szCs w:val="22"/>
        </w:rPr>
        <w:t xml:space="preserve"> the cell membrane, 2 layers of phospholipids. Polar head (phosphate head) allows head to interact with H2O (water). Non-polar (lipid tails) hate water.  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non-polar layer in the middle makes it relatively impermeable to polar molecules. Typically they </w:t>
      </w:r>
      <w:r>
        <w:rPr>
          <w:rFonts w:ascii="Calibri" w:eastAsia="Times New Roman" w:hAnsi="Calibri" w:cs="Calibri"/>
          <w:sz w:val="22"/>
          <w:szCs w:val="22"/>
        </w:rPr>
        <w:t>get pulled back if they attempt to go through a non-polar area.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Non-polar molecules flow through freely (O2, lipids)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Small polar molecules  (H2O, ethanol) diffuse through but much more slowly.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Larger polar molecules </w:t>
      </w:r>
      <w:r>
        <w:rPr>
          <w:rFonts w:ascii="Calibri" w:eastAsia="Times New Roman" w:hAnsi="Calibri" w:cs="Calibri"/>
          <w:sz w:val="22"/>
          <w:szCs w:val="22"/>
        </w:rPr>
        <w:t xml:space="preserve">(glucose) and ions (not all polar but tend to stick to polar molecules) diffuse through hardly at all. 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Number of proteins embedded in phospholipid bi-layer.</w:t>
      </w:r>
    </w:p>
    <w:p w:rsidR="00000000" w:rsidRDefault="00695044">
      <w:pPr>
        <w:numPr>
          <w:ilvl w:val="1"/>
          <w:numId w:val="22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Fluid, molecules always moving. Not a hard surface.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4486275" cy="3048000"/>
            <wp:effectExtent l="0" t="0" r="9525" b="0"/>
            <wp:docPr id="9" name="Picture 9" descr="- W v &quot;war &#10;Intracellular &#10;Phos &#10;bilayePrhOlipi &#10;Hydr &#10;tai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- W v &quot;war &#10;Intracellular &#10;Phos &#10;bilayePrhOlipi &#10;Hydr &#10;tail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695044">
      <w:pPr>
        <w:pStyle w:val="NormalWeb"/>
        <w:spacing w:before="0" w:after="0"/>
        <w:rPr>
          <w:rFonts w:ascii="Calibri" w:hAnsi="Calibri" w:cs="Calibri"/>
          <w:sz w:val="22"/>
          <w:szCs w:val="22"/>
        </w:rPr>
      </w:pPr>
      <w:r>
        <w:rPr>
          <w:rStyle w:val="HTMLCite"/>
          <w:rFonts w:ascii="Calibri" w:hAnsi="Calibri" w:cs="Calibri"/>
          <w:color w:val="595959"/>
          <w:sz w:val="18"/>
          <w:szCs w:val="18"/>
        </w:rPr>
        <w:t> </w:t>
      </w:r>
    </w:p>
    <w:p w:rsidR="00000000" w:rsidRDefault="00695044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52C66"/>
    <w:multiLevelType w:val="multilevel"/>
    <w:tmpl w:val="EA0A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114C49"/>
    <w:multiLevelType w:val="multilevel"/>
    <w:tmpl w:val="9024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44615C"/>
    <w:multiLevelType w:val="multilevel"/>
    <w:tmpl w:val="B336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C05B5F"/>
    <w:multiLevelType w:val="multilevel"/>
    <w:tmpl w:val="4A20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844C74"/>
    <w:multiLevelType w:val="multilevel"/>
    <w:tmpl w:val="821C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A95221"/>
    <w:multiLevelType w:val="multilevel"/>
    <w:tmpl w:val="17BA80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59F77F7"/>
    <w:multiLevelType w:val="multilevel"/>
    <w:tmpl w:val="2BD4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3E1C85"/>
    <w:multiLevelType w:val="multilevel"/>
    <w:tmpl w:val="B06C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AB2EE7"/>
    <w:multiLevelType w:val="multilevel"/>
    <w:tmpl w:val="388E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1147B2A"/>
    <w:multiLevelType w:val="multilevel"/>
    <w:tmpl w:val="B560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8596588"/>
    <w:multiLevelType w:val="multilevel"/>
    <w:tmpl w:val="B9880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1D276D"/>
    <w:multiLevelType w:val="multilevel"/>
    <w:tmpl w:val="98E4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610025"/>
    <w:multiLevelType w:val="multilevel"/>
    <w:tmpl w:val="5A1E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57496C"/>
    <w:multiLevelType w:val="multilevel"/>
    <w:tmpl w:val="D3226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8A044D"/>
    <w:multiLevelType w:val="multilevel"/>
    <w:tmpl w:val="6C4C0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4E5311"/>
    <w:multiLevelType w:val="multilevel"/>
    <w:tmpl w:val="1630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BEF0A06"/>
    <w:multiLevelType w:val="multilevel"/>
    <w:tmpl w:val="95D4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214116"/>
    <w:multiLevelType w:val="multilevel"/>
    <w:tmpl w:val="69823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21E43F1"/>
    <w:multiLevelType w:val="multilevel"/>
    <w:tmpl w:val="6A04A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8537C0"/>
    <w:multiLevelType w:val="multilevel"/>
    <w:tmpl w:val="F4E0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95E5B62"/>
    <w:multiLevelType w:val="multilevel"/>
    <w:tmpl w:val="3564A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A5F57D7"/>
    <w:multiLevelType w:val="multilevel"/>
    <w:tmpl w:val="4422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16"/>
  </w:num>
  <w:num w:numId="3">
    <w:abstractNumId w:val="1"/>
  </w:num>
  <w:num w:numId="4">
    <w:abstractNumId w:val="7"/>
  </w:num>
  <w:num w:numId="5">
    <w:abstractNumId w:val="17"/>
  </w:num>
  <w:num w:numId="6">
    <w:abstractNumId w:val="19"/>
  </w:num>
  <w:num w:numId="7">
    <w:abstractNumId w:val="9"/>
  </w:num>
  <w:num w:numId="8">
    <w:abstractNumId w:val="14"/>
  </w:num>
  <w:num w:numId="9">
    <w:abstractNumId w:val="0"/>
  </w:num>
  <w:num w:numId="10">
    <w:abstractNumId w:val="4"/>
  </w:num>
  <w:num w:numId="11">
    <w:abstractNumId w:val="11"/>
  </w:num>
  <w:num w:numId="12">
    <w:abstractNumId w:val="2"/>
  </w:num>
  <w:num w:numId="13">
    <w:abstractNumId w:val="15"/>
  </w:num>
  <w:num w:numId="14">
    <w:abstractNumId w:val="8"/>
  </w:num>
  <w:num w:numId="15">
    <w:abstractNumId w:val="10"/>
  </w:num>
  <w:num w:numId="16">
    <w:abstractNumId w:val="13"/>
  </w:num>
  <w:num w:numId="17">
    <w:abstractNumId w:val="6"/>
  </w:num>
  <w:num w:numId="18">
    <w:abstractNumId w:val="12"/>
  </w:num>
  <w:num w:numId="19">
    <w:abstractNumId w:val="20"/>
  </w:num>
  <w:num w:numId="20">
    <w:abstractNumId w:val="21"/>
  </w:num>
  <w:num w:numId="21">
    <w:abstractNumId w:val="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044"/>
    <w:rsid w:val="0069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32A55D-A892-441F-B7D5-ED9AAF4C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TMLCite">
    <w:name w:val="HTML Cite"/>
    <w:basedOn w:val="DefaultParagraphFont"/>
    <w:uiPriority w:val="99"/>
    <w:semiHidden/>
    <w:unhideWhenUsed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gallant</dc:creator>
  <cp:keywords/>
  <dc:description/>
  <cp:lastModifiedBy>kelsey gallant</cp:lastModifiedBy>
  <cp:revision>2</cp:revision>
  <dcterms:created xsi:type="dcterms:W3CDTF">2020-02-15T18:44:00Z</dcterms:created>
  <dcterms:modified xsi:type="dcterms:W3CDTF">2020-02-15T18:44:00Z</dcterms:modified>
</cp:coreProperties>
</file>