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6419F" w14:textId="77777777" w:rsidR="001A46B7" w:rsidRDefault="001A46B7">
      <w:pPr>
        <w:rPr>
          <w:rFonts w:ascii="Century Gothic" w:hAnsi="Century Gothic"/>
          <w:color w:val="00B0F0"/>
        </w:rPr>
      </w:pPr>
      <w:bookmarkStart w:id="0" w:name="_GoBack"/>
      <w:bookmarkEnd w:id="0"/>
    </w:p>
    <w:p w14:paraId="7FDF9492" w14:textId="6ABBCBC2" w:rsidR="004E37E6" w:rsidRPr="001A46B7" w:rsidRDefault="00F8321E">
      <w:pPr>
        <w:rPr>
          <w:rFonts w:ascii="Century Gothic" w:hAnsi="Century Gothic"/>
          <w:color w:val="00B0F0"/>
          <w:sz w:val="28"/>
        </w:rPr>
      </w:pPr>
      <w:r w:rsidRPr="001A46B7">
        <w:rPr>
          <w:rFonts w:ascii="Century Gothic" w:hAnsi="Century Gothic"/>
          <w:color w:val="00B0F0"/>
          <w:sz w:val="28"/>
        </w:rPr>
        <w:t xml:space="preserve">COMM 210 </w:t>
      </w:r>
    </w:p>
    <w:p w14:paraId="54CC42DF" w14:textId="7620B06E" w:rsidR="001F3111" w:rsidRPr="001A46B7" w:rsidRDefault="001F3111">
      <w:pPr>
        <w:rPr>
          <w:rFonts w:ascii="Century Gothic" w:hAnsi="Century Gothic"/>
          <w:color w:val="00B0F0"/>
          <w:sz w:val="28"/>
        </w:rPr>
      </w:pPr>
      <w:r w:rsidRPr="001A46B7">
        <w:rPr>
          <w:rFonts w:ascii="Century Gothic" w:hAnsi="Century Gothic"/>
          <w:color w:val="00B0F0"/>
          <w:sz w:val="28"/>
        </w:rPr>
        <w:t xml:space="preserve">Final </w:t>
      </w:r>
      <w:r w:rsidR="00F8321E" w:rsidRPr="001A46B7">
        <w:rPr>
          <w:rFonts w:ascii="Century Gothic" w:hAnsi="Century Gothic"/>
          <w:color w:val="00B0F0"/>
          <w:sz w:val="28"/>
        </w:rPr>
        <w:t>Notes</w:t>
      </w:r>
    </w:p>
    <w:p w14:paraId="3B2E4901" w14:textId="77777777" w:rsidR="001F3111" w:rsidRDefault="001F3111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6F735FD" w14:textId="4B561404" w:rsidR="00E53193" w:rsidRPr="00DE2954" w:rsidRDefault="00956B07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THEORISTS’ MAJOR CLAIMS TO MEMORIZE</w:t>
      </w:r>
    </w:p>
    <w:p w14:paraId="27A0C505" w14:textId="77777777" w:rsidR="00956B07" w:rsidRPr="00DE2954" w:rsidRDefault="00956B0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8C54579" w14:textId="63E7DD9E" w:rsidR="00C366C8" w:rsidRPr="00DE2954" w:rsidRDefault="00C366C8" w:rsidP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 xml:space="preserve">Chandler’s major claims </w:t>
      </w:r>
    </w:p>
    <w:p w14:paraId="230723BA" w14:textId="77777777" w:rsidR="00C366C8" w:rsidRPr="00DE2954" w:rsidRDefault="00C366C8" w:rsidP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63F25835" w14:textId="77777777" w:rsidR="00C366C8" w:rsidRPr="00DE2954" w:rsidRDefault="00C366C8" w:rsidP="00C366C8">
      <w:pPr>
        <w:pStyle w:val="ListParagraph"/>
        <w:numPr>
          <w:ilvl w:val="0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Successful firms capitalize on economies of scale and scope</w:t>
      </w:r>
    </w:p>
    <w:p w14:paraId="52E8F3E6" w14:textId="77777777" w:rsidR="00C366C8" w:rsidRPr="00DE2954" w:rsidRDefault="00C366C8" w:rsidP="00C366C8">
      <w:pPr>
        <w:pStyle w:val="ListParagraph"/>
        <w:ind w:left="1440"/>
        <w:rPr>
          <w:rFonts w:ascii="Century Gothic" w:hAnsi="Century Gothic"/>
          <w:color w:val="000000" w:themeColor="text1"/>
          <w:sz w:val="22"/>
          <w:szCs w:val="22"/>
        </w:rPr>
      </w:pPr>
    </w:p>
    <w:p w14:paraId="3133E09D" w14:textId="77777777" w:rsidR="00C366C8" w:rsidRPr="00DE2954" w:rsidRDefault="00C366C8" w:rsidP="00C366C8">
      <w:p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But for firms to benefit from these economies:</w:t>
      </w:r>
    </w:p>
    <w:p w14:paraId="2E3CAA5C" w14:textId="77777777" w:rsidR="00C366C8" w:rsidRPr="00DE2954" w:rsidRDefault="00C366C8" w:rsidP="00C366C8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686059E8" w14:textId="77777777" w:rsidR="00C366C8" w:rsidRPr="00DE2954" w:rsidRDefault="00C366C8" w:rsidP="00C366C8">
      <w:pPr>
        <w:pStyle w:val="ListParagraph"/>
        <w:numPr>
          <w:ilvl w:val="0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Flow of materials</w:t>
      </w: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 must be kept constant</w:t>
      </w:r>
    </w:p>
    <w:p w14:paraId="5366109B" w14:textId="77777777" w:rsidR="00C366C8" w:rsidRPr="00DE2954" w:rsidRDefault="00C366C8" w:rsidP="00C366C8">
      <w:pPr>
        <w:pStyle w:val="ListParagraph"/>
        <w:numPr>
          <w:ilvl w:val="0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National (and international</w:t>
      </w: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) marketing and distribution</w:t>
      </w: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 functions must be created</w:t>
      </w:r>
    </w:p>
    <w:p w14:paraId="0D97DB16" w14:textId="77777777" w:rsidR="00C366C8" w:rsidRPr="00DE2954" w:rsidRDefault="00C366C8" w:rsidP="00C366C8">
      <w:pPr>
        <w:pStyle w:val="ListParagraph"/>
        <w:numPr>
          <w:ilvl w:val="0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Teams of </w:t>
      </w: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lower and middle managers</w:t>
      </w: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 need to be recruited</w:t>
      </w:r>
    </w:p>
    <w:p w14:paraId="5DB31885" w14:textId="08B1331C" w:rsidR="00956B07" w:rsidRPr="00DE2954" w:rsidRDefault="00C366C8" w:rsidP="00C366C8">
      <w:pPr>
        <w:pStyle w:val="ListParagraph"/>
        <w:numPr>
          <w:ilvl w:val="0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Firm must continually engage in </w:t>
      </w: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research &amp; development</w:t>
      </w:r>
    </w:p>
    <w:p w14:paraId="66250291" w14:textId="77777777" w:rsidR="00C366C8" w:rsidRPr="00DE2954" w:rsidRDefault="00C366C8" w:rsidP="00C366C8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2DB8F63B" w14:textId="77777777" w:rsidR="00C366C8" w:rsidRPr="00DE2954" w:rsidRDefault="00C366C8" w:rsidP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Greiner’s major claims</w:t>
      </w:r>
    </w:p>
    <w:p w14:paraId="5E87BAD6" w14:textId="77777777" w:rsidR="00224567" w:rsidRPr="00DE2954" w:rsidRDefault="00224567" w:rsidP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2BCAF3B3" w14:textId="77777777" w:rsidR="00C366C8" w:rsidRPr="00DE2954" w:rsidRDefault="00C366C8" w:rsidP="00A86245">
      <w:pPr>
        <w:pStyle w:val="ListParagraph"/>
        <w:numPr>
          <w:ilvl w:val="0"/>
          <w:numId w:val="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Organizations grow through a series of evolution and revolution phases that are function of the age and the size of the organization</w:t>
      </w:r>
    </w:p>
    <w:p w14:paraId="23F3F1B2" w14:textId="77777777" w:rsidR="00C366C8" w:rsidRPr="00DE2954" w:rsidRDefault="00C366C8" w:rsidP="00A86245">
      <w:pPr>
        <w:pStyle w:val="ListParagraph"/>
        <w:numPr>
          <w:ilvl w:val="0"/>
          <w:numId w:val="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Management practices that work well in one phase bring on a crisis in the next</w:t>
      </w:r>
    </w:p>
    <w:p w14:paraId="285535D8" w14:textId="77777777" w:rsidR="00C366C8" w:rsidRPr="00DE2954" w:rsidRDefault="00C366C8" w:rsidP="00C366C8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0298C7DA" w14:textId="61E5B4AD" w:rsidR="00C366C8" w:rsidRPr="00DE2954" w:rsidRDefault="00C366C8" w:rsidP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Greiner’s 5 phases of growth:</w:t>
      </w:r>
    </w:p>
    <w:p w14:paraId="3A37A76D" w14:textId="77777777" w:rsidR="00C366C8" w:rsidRPr="00DE2954" w:rsidRDefault="00C366C8" w:rsidP="00224567">
      <w:pPr>
        <w:ind w:left="284"/>
        <w:rPr>
          <w:rFonts w:ascii="Century Gothic" w:hAnsi="Century Gothic"/>
          <w:color w:val="000000" w:themeColor="text1"/>
          <w:sz w:val="22"/>
          <w:szCs w:val="22"/>
        </w:rPr>
      </w:pPr>
    </w:p>
    <w:p w14:paraId="5EB82B47" w14:textId="77777777" w:rsidR="00224567" w:rsidRPr="00DE2954" w:rsidRDefault="00224567" w:rsidP="00A86245">
      <w:pPr>
        <w:pStyle w:val="ListParagraph"/>
        <w:numPr>
          <w:ilvl w:val="0"/>
          <w:numId w:val="4"/>
        </w:numPr>
        <w:ind w:left="284"/>
        <w:rPr>
          <w:rFonts w:ascii="Century Gothic" w:hAnsi="Century Gothic"/>
          <w:color w:val="000000" w:themeColor="text1"/>
          <w:sz w:val="22"/>
          <w:szCs w:val="22"/>
        </w:rPr>
        <w:sectPr w:rsidR="00224567" w:rsidRPr="00DE2954" w:rsidSect="001A46B7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041EC10B" w14:textId="36CFD8AD" w:rsidR="00C366C8" w:rsidRPr="00DE2954" w:rsidRDefault="00C366C8" w:rsidP="00A86245">
      <w:pPr>
        <w:pStyle w:val="ListParagraph"/>
        <w:numPr>
          <w:ilvl w:val="0"/>
          <w:numId w:val="4"/>
        </w:numPr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lastRenderedPageBreak/>
        <w:t>Creativity (ex: Communication among employee is frequent and informal)</w:t>
      </w:r>
    </w:p>
    <w:p w14:paraId="2AE06F35" w14:textId="77777777" w:rsidR="00C366C8" w:rsidRPr="00DE2954" w:rsidRDefault="00C366C8" w:rsidP="00224567">
      <w:pPr>
        <w:pStyle w:val="ListParagraph"/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Crisis: </w:t>
      </w: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leadership</w:t>
      </w:r>
    </w:p>
    <w:p w14:paraId="7F16FE2C" w14:textId="75781D18" w:rsidR="00C366C8" w:rsidRPr="00DE2954" w:rsidRDefault="00C366C8" w:rsidP="00A86245">
      <w:pPr>
        <w:pStyle w:val="ListParagraph"/>
        <w:numPr>
          <w:ilvl w:val="0"/>
          <w:numId w:val="4"/>
        </w:numPr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Direction (ex: A functional organizational structure is introduced and job assignments are more specialized)</w:t>
      </w:r>
    </w:p>
    <w:p w14:paraId="3021C77C" w14:textId="77777777" w:rsidR="00C366C8" w:rsidRPr="00DE2954" w:rsidRDefault="00C366C8" w:rsidP="00224567">
      <w:pPr>
        <w:pStyle w:val="ListParagraph"/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Crisis: </w:t>
      </w: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autonomy</w:t>
      </w:r>
    </w:p>
    <w:p w14:paraId="1AEEB04C" w14:textId="6179342E" w:rsidR="00C366C8" w:rsidRPr="00DE2954" w:rsidRDefault="00C366C8" w:rsidP="00A86245">
      <w:pPr>
        <w:pStyle w:val="ListParagraph"/>
        <w:numPr>
          <w:ilvl w:val="0"/>
          <w:numId w:val="4"/>
        </w:numPr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Delegation (ex: Much greater responsibility is given to the managers of plant and market territories)</w:t>
      </w:r>
    </w:p>
    <w:p w14:paraId="51EE1BB1" w14:textId="472BAB48" w:rsidR="00C366C8" w:rsidRPr="00DE2954" w:rsidRDefault="00C366C8" w:rsidP="00224567">
      <w:pPr>
        <w:pStyle w:val="ListParagraph"/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Crisis: </w:t>
      </w:r>
      <w:r w:rsidR="00297916">
        <w:rPr>
          <w:rFonts w:ascii="Century Gothic" w:hAnsi="Century Gothic"/>
          <w:b/>
          <w:color w:val="000000" w:themeColor="text1"/>
          <w:sz w:val="22"/>
          <w:szCs w:val="22"/>
        </w:rPr>
        <w:t>control</w:t>
      </w:r>
    </w:p>
    <w:p w14:paraId="36A9251A" w14:textId="1B2AC6FF" w:rsidR="00C366C8" w:rsidRPr="00DE2954" w:rsidRDefault="00C366C8" w:rsidP="00A86245">
      <w:pPr>
        <w:pStyle w:val="ListParagraph"/>
        <w:numPr>
          <w:ilvl w:val="0"/>
          <w:numId w:val="4"/>
        </w:numPr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Coordination (ex: Formal planning procedures are established and intensively reviewed)</w:t>
      </w:r>
    </w:p>
    <w:p w14:paraId="12011B15" w14:textId="77777777" w:rsidR="00C366C8" w:rsidRPr="00DE2954" w:rsidRDefault="00C366C8" w:rsidP="00224567">
      <w:pPr>
        <w:pStyle w:val="ListParagraph"/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Crisis: </w:t>
      </w: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red tape</w:t>
      </w:r>
    </w:p>
    <w:p w14:paraId="4F78B6CA" w14:textId="46A666DD" w:rsidR="00C366C8" w:rsidRPr="00DE2954" w:rsidRDefault="00C366C8" w:rsidP="00A86245">
      <w:pPr>
        <w:pStyle w:val="ListParagraph"/>
        <w:numPr>
          <w:ilvl w:val="0"/>
          <w:numId w:val="4"/>
        </w:numPr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lastRenderedPageBreak/>
        <w:t>Collaboration (ex: The focus is on solving problems through team action)</w:t>
      </w:r>
    </w:p>
    <w:p w14:paraId="0FF60C21" w14:textId="59364424" w:rsidR="00E53193" w:rsidRPr="00DE2954" w:rsidRDefault="00C366C8" w:rsidP="00224567">
      <w:pPr>
        <w:pStyle w:val="ListParagraph"/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Crisis: </w:t>
      </w: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?</w:t>
      </w:r>
    </w:p>
    <w:p w14:paraId="671AF89D" w14:textId="77777777" w:rsidR="00224567" w:rsidRPr="00DE2954" w:rsidRDefault="00224567" w:rsidP="00224567">
      <w:pPr>
        <w:pStyle w:val="ListParagraph"/>
        <w:ind w:left="284"/>
        <w:rPr>
          <w:rFonts w:ascii="Century Gothic" w:hAnsi="Century Gothic"/>
          <w:color w:val="000000" w:themeColor="text1"/>
          <w:sz w:val="22"/>
          <w:szCs w:val="22"/>
        </w:rPr>
      </w:pPr>
    </w:p>
    <w:p w14:paraId="10C09965" w14:textId="47C982EB" w:rsidR="00224567" w:rsidRPr="00DE2954" w:rsidRDefault="00224567" w:rsidP="00224567">
      <w:pPr>
        <w:pStyle w:val="ListParagraph"/>
        <w:ind w:left="284"/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noProof/>
          <w:sz w:val="22"/>
          <w:szCs w:val="22"/>
        </w:rPr>
        <w:drawing>
          <wp:inline distT="0" distB="0" distL="0" distR="0" wp14:anchorId="18B0594D" wp14:editId="3A0BE095">
            <wp:extent cx="3023235" cy="199242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16620" cy="205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89361" w14:textId="77777777" w:rsidR="00224567" w:rsidRPr="00DE2954" w:rsidRDefault="00224567" w:rsidP="00224567">
      <w:pPr>
        <w:rPr>
          <w:rFonts w:ascii="Century Gothic" w:hAnsi="Century Gothic"/>
          <w:color w:val="000000" w:themeColor="text1"/>
          <w:sz w:val="22"/>
          <w:szCs w:val="22"/>
        </w:rPr>
        <w:sectPr w:rsidR="00224567" w:rsidRPr="00DE2954" w:rsidSect="00224567">
          <w:type w:val="continuous"/>
          <w:pgSz w:w="12240" w:h="15840"/>
          <w:pgMar w:top="1440" w:right="1440" w:bottom="1440" w:left="1440" w:header="708" w:footer="708" w:gutter="0"/>
          <w:cols w:num="2" w:space="144"/>
          <w:docGrid w:linePitch="360"/>
        </w:sectPr>
      </w:pPr>
    </w:p>
    <w:p w14:paraId="276B73FE" w14:textId="77777777" w:rsidR="00224567" w:rsidRPr="00DE2954" w:rsidRDefault="00224567" w:rsidP="00224567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604D97EF" w14:textId="77777777" w:rsidR="00224567" w:rsidRPr="00DE2954" w:rsidRDefault="00224567" w:rsidP="00224567">
      <w:pPr>
        <w:ind w:left="284"/>
        <w:rPr>
          <w:rFonts w:ascii="Century Gothic" w:hAnsi="Century Gothic"/>
          <w:color w:val="000000" w:themeColor="text1"/>
          <w:sz w:val="22"/>
          <w:szCs w:val="22"/>
        </w:rPr>
      </w:pPr>
    </w:p>
    <w:p w14:paraId="7E4D1364" w14:textId="77777777" w:rsidR="001F3111" w:rsidRDefault="001F3111" w:rsidP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E125FC1" w14:textId="77777777" w:rsidR="00C366C8" w:rsidRPr="00DE2954" w:rsidRDefault="00C366C8" w:rsidP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Barney’s major claims</w:t>
      </w:r>
    </w:p>
    <w:p w14:paraId="01F05D30" w14:textId="77777777" w:rsidR="00C366C8" w:rsidRPr="00DE2954" w:rsidRDefault="00C366C8" w:rsidP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7D33A764" w14:textId="77777777" w:rsidR="00C366C8" w:rsidRPr="00DE2954" w:rsidRDefault="00C366C8" w:rsidP="00A86245">
      <w:pPr>
        <w:pStyle w:val="ListParagraph"/>
        <w:numPr>
          <w:ilvl w:val="0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lastRenderedPageBreak/>
        <w:t>Companies do not only need to conduct SWOT Analysis, there is more</w:t>
      </w:r>
    </w:p>
    <w:p w14:paraId="41A9A6EF" w14:textId="77777777" w:rsidR="00C366C8" w:rsidRPr="00DE2954" w:rsidRDefault="00C366C8" w:rsidP="00A86245">
      <w:pPr>
        <w:pStyle w:val="ListParagraph"/>
        <w:numPr>
          <w:ilvl w:val="0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The most careful and complete analysis of firms’ competitive environments cannot, by itself, explain their success</w:t>
      </w:r>
    </w:p>
    <w:p w14:paraId="32BB4007" w14:textId="0E72A099" w:rsidR="00C366C8" w:rsidRPr="00DE2954" w:rsidRDefault="00C366C8" w:rsidP="00A86245">
      <w:pPr>
        <w:pStyle w:val="ListParagraph"/>
        <w:numPr>
          <w:ilvl w:val="0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 xml:space="preserve">Strategists also need to analyze the competitive implications of firms’ </w:t>
      </w: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internal strengths and weaknesses</w:t>
      </w:r>
    </w:p>
    <w:p w14:paraId="08A5DCC0" w14:textId="239AE13C" w:rsidR="00C366C8" w:rsidRDefault="00C366C8" w:rsidP="00A86245">
      <w:pPr>
        <w:pStyle w:val="ListParagraph"/>
        <w:numPr>
          <w:ilvl w:val="0"/>
          <w:numId w:val="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A firm will have a sustained competitive advantages if its resources and capabilities (not products and services) are valuable, rare, inimitable, and organized in a way that allows to</w:t>
      </w:r>
      <w:r w:rsidR="00DE2954">
        <w:rPr>
          <w:rFonts w:ascii="Century Gothic" w:hAnsi="Century Gothic"/>
          <w:color w:val="000000" w:themeColor="text1"/>
          <w:sz w:val="22"/>
          <w:szCs w:val="22"/>
        </w:rPr>
        <w:t xml:space="preserve"> exploit potential opportunities</w:t>
      </w:r>
    </w:p>
    <w:p w14:paraId="564C2D12" w14:textId="77777777" w:rsidR="00DE2954" w:rsidRPr="00DE2954" w:rsidRDefault="00DE2954" w:rsidP="00DE2954">
      <w:pPr>
        <w:pStyle w:val="ListParagraph"/>
        <w:rPr>
          <w:rFonts w:ascii="Century Gothic" w:hAnsi="Century Gothic"/>
          <w:color w:val="000000" w:themeColor="text1"/>
          <w:sz w:val="22"/>
          <w:szCs w:val="22"/>
        </w:rPr>
      </w:pPr>
    </w:p>
    <w:tbl>
      <w:tblPr>
        <w:tblpPr w:leftFromText="180" w:rightFromText="180" w:vertAnchor="text" w:horzAnchor="page" w:tblpX="2169" w:tblpY="154"/>
        <w:tblW w:w="781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82"/>
        <w:gridCol w:w="1027"/>
        <w:gridCol w:w="1501"/>
        <w:gridCol w:w="1629"/>
        <w:gridCol w:w="2071"/>
      </w:tblGrid>
      <w:tr w:rsidR="00224567" w:rsidRPr="00DE2954" w14:paraId="7FD95976" w14:textId="77777777" w:rsidTr="00224567">
        <w:trPr>
          <w:trHeight w:val="421"/>
        </w:trPr>
        <w:tc>
          <w:tcPr>
            <w:tcW w:w="781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BE0E3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BB452CC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Summary of VRIO and Competitive Implications</w:t>
            </w:r>
          </w:p>
        </w:tc>
      </w:tr>
      <w:tr w:rsidR="00224567" w:rsidRPr="00DE2954" w14:paraId="02938057" w14:textId="77777777" w:rsidTr="00224567">
        <w:trPr>
          <w:trHeight w:val="634"/>
        </w:trPr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049FFB9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Valuable?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1E43FC9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Rare?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C6FEB37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Costly to Imitate?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9F9E16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Organized Properly?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2806445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bCs/>
                <w:color w:val="000000" w:themeColor="text1"/>
                <w:sz w:val="22"/>
                <w:szCs w:val="22"/>
              </w:rPr>
              <w:t>Competitive Implications</w:t>
            </w:r>
          </w:p>
        </w:tc>
      </w:tr>
      <w:tr w:rsidR="00224567" w:rsidRPr="00DE2954" w14:paraId="589E37EE" w14:textId="77777777" w:rsidTr="00224567">
        <w:trPr>
          <w:trHeight w:val="335"/>
        </w:trPr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FAF31D7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F17F3B4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4ED0ED7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55F2EC3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F91D4D1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Disadvantage</w:t>
            </w:r>
          </w:p>
        </w:tc>
      </w:tr>
      <w:tr w:rsidR="00224567" w:rsidRPr="00DE2954" w14:paraId="42BEC339" w14:textId="77777777" w:rsidTr="00224567">
        <w:trPr>
          <w:trHeight w:val="335"/>
        </w:trPr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8D495C7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color w:val="FF0000"/>
                <w:sz w:val="22"/>
                <w:szCs w:val="22"/>
              </w:rPr>
              <w:t>Yes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E82D7D9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1C9F7088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ACDCEF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1A49A43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Parity</w:t>
            </w:r>
          </w:p>
        </w:tc>
      </w:tr>
      <w:tr w:rsidR="00224567" w:rsidRPr="00DE2954" w14:paraId="08DF6BAA" w14:textId="77777777" w:rsidTr="00224567">
        <w:trPr>
          <w:trHeight w:val="1126"/>
        </w:trPr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B54351B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color w:val="FF0000"/>
                <w:sz w:val="22"/>
                <w:szCs w:val="22"/>
              </w:rPr>
              <w:t>Yes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88606A7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color w:val="FF0000"/>
                <w:sz w:val="22"/>
                <w:szCs w:val="22"/>
              </w:rPr>
              <w:t>Yes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28BA1733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618D3E7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BFC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0185E644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Temporary Advantage</w:t>
            </w:r>
          </w:p>
        </w:tc>
      </w:tr>
      <w:tr w:rsidR="00224567" w:rsidRPr="00DE2954" w14:paraId="775A8C8A" w14:textId="77777777" w:rsidTr="00224567">
        <w:trPr>
          <w:trHeight w:val="563"/>
        </w:trPr>
        <w:tc>
          <w:tcPr>
            <w:tcW w:w="1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7E320BA2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color w:val="FF0000"/>
                <w:sz w:val="22"/>
                <w:szCs w:val="22"/>
              </w:rPr>
              <w:t>Yes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60F53801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color w:val="FF0000"/>
                <w:sz w:val="22"/>
                <w:szCs w:val="22"/>
              </w:rPr>
              <w:t>Yes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3A72610B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color w:val="FF0000"/>
                <w:sz w:val="22"/>
                <w:szCs w:val="22"/>
              </w:rPr>
              <w:t>Yes</w:t>
            </w:r>
          </w:p>
        </w:tc>
        <w:tc>
          <w:tcPr>
            <w:tcW w:w="1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5101C54D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DE2954">
              <w:rPr>
                <w:rFonts w:ascii="Century Gothic" w:hAnsi="Century Gothic"/>
                <w:b/>
                <w:color w:val="FF0000"/>
                <w:sz w:val="22"/>
                <w:szCs w:val="22"/>
              </w:rPr>
              <w:t>Yes</w:t>
            </w:r>
          </w:p>
        </w:tc>
        <w:tc>
          <w:tcPr>
            <w:tcW w:w="2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ECFF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14:paraId="4BFB00CD" w14:textId="77777777" w:rsidR="00224567" w:rsidRPr="00DE2954" w:rsidRDefault="00224567" w:rsidP="00224567">
            <w:pPr>
              <w:jc w:val="center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DE2954">
              <w:rPr>
                <w:rFonts w:ascii="Century Gothic" w:hAnsi="Century Gothic"/>
                <w:color w:val="000000" w:themeColor="text1"/>
                <w:sz w:val="22"/>
                <w:szCs w:val="22"/>
              </w:rPr>
              <w:t>Sustained Advantage</w:t>
            </w:r>
          </w:p>
        </w:tc>
      </w:tr>
    </w:tbl>
    <w:p w14:paraId="7AF18FBD" w14:textId="77777777" w:rsidR="00224567" w:rsidRPr="00DE2954" w:rsidRDefault="00224567" w:rsidP="00224567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6A558EFB" w14:textId="77777777" w:rsidR="00224567" w:rsidRPr="00DE2954" w:rsidRDefault="00224567" w:rsidP="00224567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57F27D88" w14:textId="77777777" w:rsidR="00C366C8" w:rsidRPr="00DE2954" w:rsidRDefault="00C366C8" w:rsidP="00C366C8">
      <w:pPr>
        <w:pStyle w:val="ListParagraph"/>
        <w:rPr>
          <w:rFonts w:ascii="Century Gothic" w:hAnsi="Century Gothic"/>
          <w:color w:val="000000" w:themeColor="text1"/>
          <w:sz w:val="22"/>
          <w:szCs w:val="22"/>
        </w:rPr>
      </w:pPr>
    </w:p>
    <w:p w14:paraId="64DF19BA" w14:textId="77777777" w:rsidR="00E53193" w:rsidRPr="00DE2954" w:rsidRDefault="00E53193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06C90D6D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6A14CEA9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3B490ED9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7CCB726B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23F1800A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02C9BB34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101F7CE1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2306860E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4C51880C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11DD84FD" w14:textId="77777777" w:rsidR="00224567" w:rsidRPr="00DE2954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09D54888" w14:textId="77777777" w:rsidR="00DE2954" w:rsidRDefault="00DE2954" w:rsidP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17CA9F04" w14:textId="428586D9" w:rsidR="00224567" w:rsidRPr="00DE2954" w:rsidRDefault="00224567" w:rsidP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b/>
          <w:color w:val="000000" w:themeColor="text1"/>
          <w:sz w:val="22"/>
          <w:szCs w:val="22"/>
        </w:rPr>
        <w:t>Collins &amp; Porras’ major claims</w:t>
      </w:r>
    </w:p>
    <w:p w14:paraId="534321B0" w14:textId="77777777" w:rsidR="00224567" w:rsidRPr="00DE2954" w:rsidRDefault="00224567" w:rsidP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170307B" w14:textId="77777777" w:rsidR="00224567" w:rsidRPr="00DE2954" w:rsidRDefault="00224567" w:rsidP="00A86245">
      <w:pPr>
        <w:pStyle w:val="ListParagraph"/>
        <w:numPr>
          <w:ilvl w:val="0"/>
          <w:numId w:val="7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Companies that enjoy enduring success have core values and a core purpose that remain fixed while their business strategies and practices endlessly adapt to a changing world</w:t>
      </w:r>
    </w:p>
    <w:p w14:paraId="5800CCD4" w14:textId="77777777" w:rsidR="00224567" w:rsidRPr="00A86245" w:rsidRDefault="00224567" w:rsidP="00A86245">
      <w:pPr>
        <w:pStyle w:val="ListParagraph"/>
        <w:numPr>
          <w:ilvl w:val="0"/>
          <w:numId w:val="7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DE2954">
        <w:rPr>
          <w:rFonts w:ascii="Century Gothic" w:hAnsi="Century Gothic"/>
          <w:color w:val="000000" w:themeColor="text1"/>
          <w:sz w:val="22"/>
          <w:szCs w:val="22"/>
        </w:rPr>
        <w:t>Vision provides guidance about what core to preserve, and what future to stimulate progress toward</w:t>
      </w:r>
    </w:p>
    <w:p w14:paraId="1FCD24D2" w14:textId="77777777" w:rsidR="00A86245" w:rsidRPr="00A86245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3C5BCDBF" w14:textId="5DAEC717" w:rsidR="00A86245" w:rsidRPr="00A86245" w:rsidRDefault="00A86245" w:rsidP="00A86245">
      <w:pPr>
        <w:rPr>
          <w:rFonts w:ascii="Century Gothic" w:hAnsi="Century Gothic"/>
          <w:i/>
          <w:color w:val="FF0000"/>
          <w:sz w:val="22"/>
          <w:szCs w:val="22"/>
        </w:rPr>
      </w:pPr>
      <w:r w:rsidRPr="00A86245">
        <w:rPr>
          <w:rFonts w:ascii="Century Gothic" w:hAnsi="Century Gothic"/>
          <w:i/>
          <w:color w:val="FF0000"/>
          <w:sz w:val="22"/>
          <w:szCs w:val="22"/>
        </w:rPr>
        <w:t>* To become… (BHAG) &amp; Core value of company X is XX (noun)</w:t>
      </w:r>
    </w:p>
    <w:p w14:paraId="50C2F572" w14:textId="77777777" w:rsidR="00A86245" w:rsidRDefault="00A86245" w:rsidP="00A86245">
      <w:pPr>
        <w:rPr>
          <w:rFonts w:ascii="Century Gothic" w:hAnsi="Century Gothic"/>
          <w:color w:val="FF0000"/>
          <w:sz w:val="22"/>
        </w:rPr>
      </w:pPr>
    </w:p>
    <w:p w14:paraId="624EEFE0" w14:textId="09555FEF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  <w:r>
        <w:rPr>
          <w:rFonts w:ascii="Century Gothic" w:hAnsi="Century Gothic"/>
          <w:b/>
          <w:color w:val="000000" w:themeColor="text1"/>
          <w:sz w:val="22"/>
        </w:rPr>
        <w:t>French &amp; Raven major claims</w:t>
      </w:r>
    </w:p>
    <w:p w14:paraId="585E40EA" w14:textId="77777777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258A8573" w14:textId="4E2E4B7E" w:rsidR="00A86245" w:rsidRP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  <w:r w:rsidRPr="00A86245">
        <w:rPr>
          <w:rFonts w:ascii="Century Gothic" w:hAnsi="Century Gothic"/>
          <w:b/>
          <w:color w:val="000000" w:themeColor="text1"/>
          <w:sz w:val="22"/>
        </w:rPr>
        <w:t>Social powe</w:t>
      </w:r>
      <w:r>
        <w:rPr>
          <w:rFonts w:ascii="Century Gothic" w:hAnsi="Century Gothic"/>
          <w:b/>
          <w:color w:val="000000" w:themeColor="text1"/>
          <w:sz w:val="22"/>
        </w:rPr>
        <w:t>r</w:t>
      </w:r>
    </w:p>
    <w:p w14:paraId="0183772C" w14:textId="2C23C68A" w:rsidR="00A86245" w:rsidRPr="00A86245" w:rsidRDefault="00A86245" w:rsidP="00616AA6">
      <w:pPr>
        <w:pStyle w:val="ListParagraph"/>
        <w:numPr>
          <w:ilvl w:val="0"/>
          <w:numId w:val="40"/>
        </w:numPr>
        <w:rPr>
          <w:rFonts w:ascii="Century Gothic" w:hAnsi="Century Gothic"/>
          <w:b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“who holds it over whom”</w:t>
      </w:r>
    </w:p>
    <w:p w14:paraId="321D14C1" w14:textId="77777777" w:rsidR="00A86245" w:rsidRPr="00A86245" w:rsidRDefault="00A86245" w:rsidP="00616AA6">
      <w:pPr>
        <w:pStyle w:val="ListParagraph"/>
        <w:numPr>
          <w:ilvl w:val="0"/>
          <w:numId w:val="38"/>
        </w:numPr>
        <w:spacing w:after="120"/>
        <w:contextualSpacing w:val="0"/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b/>
          <w:color w:val="000000" w:themeColor="text1"/>
          <w:sz w:val="22"/>
          <w:u w:val="single"/>
        </w:rPr>
        <w:t>Reward Power,</w:t>
      </w:r>
      <w:r w:rsidRPr="00A86245">
        <w:rPr>
          <w:rFonts w:ascii="Century Gothic" w:hAnsi="Century Gothic"/>
          <w:color w:val="000000" w:themeColor="text1"/>
          <w:sz w:val="22"/>
        </w:rPr>
        <w:t xml:space="preserve"> based on one’s perception that other has the </w:t>
      </w:r>
      <w:r w:rsidRPr="00A86245">
        <w:rPr>
          <w:rFonts w:ascii="Century Gothic" w:hAnsi="Century Gothic"/>
          <w:color w:val="FF0000"/>
          <w:sz w:val="22"/>
        </w:rPr>
        <w:t xml:space="preserve">ability to mediate rewards </w:t>
      </w:r>
      <w:r w:rsidRPr="00A86245">
        <w:rPr>
          <w:rFonts w:ascii="Century Gothic" w:hAnsi="Century Gothic"/>
          <w:color w:val="000000" w:themeColor="text1"/>
          <w:sz w:val="22"/>
        </w:rPr>
        <w:t>for him.</w:t>
      </w:r>
    </w:p>
    <w:p w14:paraId="20B1F9EB" w14:textId="77777777" w:rsidR="00A86245" w:rsidRPr="00A86245" w:rsidRDefault="00A86245" w:rsidP="00A86245">
      <w:pPr>
        <w:pStyle w:val="ListParagraph"/>
        <w:spacing w:after="120"/>
        <w:contextualSpacing w:val="0"/>
        <w:rPr>
          <w:rFonts w:ascii="Century Gothic" w:hAnsi="Century Gothic"/>
          <w:i/>
          <w:color w:val="000000" w:themeColor="text1"/>
          <w:sz w:val="21"/>
        </w:rPr>
      </w:pPr>
      <w:r w:rsidRPr="00A86245">
        <w:rPr>
          <w:rFonts w:ascii="Century Gothic" w:hAnsi="Century Gothic"/>
          <w:i/>
          <w:color w:val="000000" w:themeColor="text1"/>
          <w:sz w:val="21"/>
        </w:rPr>
        <w:t>i.e. give them a good peer evaluation, provide them with special benefits, influence their getting a pay increase</w:t>
      </w:r>
    </w:p>
    <w:p w14:paraId="66CD82FC" w14:textId="77777777" w:rsidR="00A86245" w:rsidRPr="00A86245" w:rsidRDefault="00A86245" w:rsidP="00616AA6">
      <w:pPr>
        <w:pStyle w:val="ListParagraph"/>
        <w:numPr>
          <w:ilvl w:val="0"/>
          <w:numId w:val="38"/>
        </w:numPr>
        <w:spacing w:after="120"/>
        <w:contextualSpacing w:val="0"/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b/>
          <w:color w:val="000000" w:themeColor="text1"/>
          <w:sz w:val="22"/>
          <w:u w:val="single"/>
        </w:rPr>
        <w:t>Coercive Power,</w:t>
      </w:r>
      <w:r w:rsidRPr="00A86245">
        <w:rPr>
          <w:rFonts w:ascii="Century Gothic" w:hAnsi="Century Gothic"/>
          <w:b/>
          <w:color w:val="000000" w:themeColor="text1"/>
          <w:sz w:val="22"/>
        </w:rPr>
        <w:t xml:space="preserve"> </w:t>
      </w:r>
      <w:r w:rsidRPr="00A86245">
        <w:rPr>
          <w:rFonts w:ascii="Century Gothic" w:hAnsi="Century Gothic"/>
          <w:color w:val="000000" w:themeColor="text1"/>
          <w:sz w:val="22"/>
        </w:rPr>
        <w:t xml:space="preserve">based on one’s perception that the other has the </w:t>
      </w:r>
      <w:r w:rsidRPr="00A86245">
        <w:rPr>
          <w:rFonts w:ascii="Century Gothic" w:hAnsi="Century Gothic"/>
          <w:color w:val="FF0000"/>
          <w:sz w:val="22"/>
        </w:rPr>
        <w:t xml:space="preserve">ability to mediate punishments </w:t>
      </w:r>
      <w:r w:rsidRPr="00A86245">
        <w:rPr>
          <w:rFonts w:ascii="Century Gothic" w:hAnsi="Century Gothic"/>
          <w:color w:val="000000" w:themeColor="text1"/>
          <w:sz w:val="22"/>
        </w:rPr>
        <w:t>on him</w:t>
      </w:r>
    </w:p>
    <w:p w14:paraId="7526FCD9" w14:textId="77777777" w:rsidR="00A86245" w:rsidRPr="00A86245" w:rsidRDefault="00A86245" w:rsidP="00A86245">
      <w:pPr>
        <w:pStyle w:val="ListParagraph"/>
        <w:spacing w:after="120"/>
        <w:contextualSpacing w:val="0"/>
        <w:rPr>
          <w:rFonts w:ascii="Century Gothic" w:hAnsi="Century Gothic"/>
          <w:i/>
          <w:color w:val="000000" w:themeColor="text1"/>
          <w:sz w:val="21"/>
        </w:rPr>
      </w:pPr>
      <w:r w:rsidRPr="00A86245">
        <w:rPr>
          <w:rFonts w:ascii="Century Gothic" w:hAnsi="Century Gothic"/>
          <w:i/>
          <w:color w:val="000000" w:themeColor="text1"/>
          <w:sz w:val="21"/>
        </w:rPr>
        <w:t>i.e. give them tough, undesirable jobs to do, make things unpleasant for them, make the work difficult for them</w:t>
      </w:r>
    </w:p>
    <w:p w14:paraId="73BF01F9" w14:textId="77777777" w:rsidR="00A86245" w:rsidRPr="00A86245" w:rsidRDefault="00A86245" w:rsidP="00616AA6">
      <w:pPr>
        <w:pStyle w:val="ListParagraph"/>
        <w:numPr>
          <w:ilvl w:val="0"/>
          <w:numId w:val="38"/>
        </w:numPr>
        <w:spacing w:after="120"/>
        <w:contextualSpacing w:val="0"/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b/>
          <w:color w:val="000000" w:themeColor="text1"/>
          <w:sz w:val="22"/>
          <w:u w:val="single"/>
        </w:rPr>
        <w:t>Legitimate power,</w:t>
      </w:r>
      <w:r w:rsidRPr="00A86245">
        <w:rPr>
          <w:rFonts w:ascii="Century Gothic" w:hAnsi="Century Gothic"/>
          <w:color w:val="000000" w:themeColor="text1"/>
          <w:sz w:val="22"/>
        </w:rPr>
        <w:t xml:space="preserve"> based on one’s perception that the other has a legitimate right to to </w:t>
      </w:r>
      <w:r w:rsidRPr="00A86245">
        <w:rPr>
          <w:rFonts w:ascii="Century Gothic" w:hAnsi="Century Gothic"/>
          <w:color w:val="FF0000"/>
          <w:sz w:val="22"/>
        </w:rPr>
        <w:t xml:space="preserve">prescribe behaviour </w:t>
      </w:r>
      <w:r w:rsidRPr="00A86245">
        <w:rPr>
          <w:rFonts w:ascii="Century Gothic" w:hAnsi="Century Gothic"/>
          <w:color w:val="000000" w:themeColor="text1"/>
          <w:sz w:val="22"/>
        </w:rPr>
        <w:t>for him.</w:t>
      </w:r>
    </w:p>
    <w:p w14:paraId="01BB9217" w14:textId="77777777" w:rsidR="00A86245" w:rsidRPr="00A86245" w:rsidRDefault="00A86245" w:rsidP="00A86245">
      <w:pPr>
        <w:pStyle w:val="ListParagraph"/>
        <w:spacing w:after="120"/>
        <w:contextualSpacing w:val="0"/>
        <w:rPr>
          <w:rFonts w:ascii="Century Gothic" w:hAnsi="Century Gothic"/>
          <w:i/>
          <w:color w:val="000000" w:themeColor="text1"/>
          <w:sz w:val="21"/>
        </w:rPr>
      </w:pPr>
      <w:r w:rsidRPr="00A86245">
        <w:rPr>
          <w:rFonts w:ascii="Century Gothic" w:hAnsi="Century Gothic"/>
          <w:i/>
          <w:color w:val="000000" w:themeColor="text1"/>
          <w:sz w:val="21"/>
        </w:rPr>
        <w:t>i.e. tell them they have commitments to meet, make them feel they have commitments to meet, make them recognize they have tasks to accomplish</w:t>
      </w:r>
    </w:p>
    <w:p w14:paraId="13E02DBC" w14:textId="77777777" w:rsidR="00A86245" w:rsidRPr="00A86245" w:rsidRDefault="00A86245" w:rsidP="00616AA6">
      <w:pPr>
        <w:pStyle w:val="ListParagraph"/>
        <w:numPr>
          <w:ilvl w:val="0"/>
          <w:numId w:val="38"/>
        </w:numPr>
        <w:spacing w:after="120"/>
        <w:contextualSpacing w:val="0"/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b/>
          <w:color w:val="000000" w:themeColor="text1"/>
          <w:sz w:val="22"/>
          <w:u w:val="single"/>
        </w:rPr>
        <w:t>Referent Power,</w:t>
      </w:r>
      <w:r w:rsidRPr="00A86245">
        <w:rPr>
          <w:rFonts w:ascii="Century Gothic" w:hAnsi="Century Gothic"/>
          <w:color w:val="000000" w:themeColor="text1"/>
          <w:sz w:val="22"/>
        </w:rPr>
        <w:t xml:space="preserve"> based on one’s </w:t>
      </w:r>
      <w:r w:rsidRPr="00A86245">
        <w:rPr>
          <w:rFonts w:ascii="Century Gothic" w:hAnsi="Century Gothic"/>
          <w:color w:val="FF0000"/>
          <w:sz w:val="22"/>
        </w:rPr>
        <w:t xml:space="preserve">identification with </w:t>
      </w:r>
      <w:r w:rsidRPr="00A86245">
        <w:rPr>
          <w:rFonts w:ascii="Century Gothic" w:hAnsi="Century Gothic"/>
          <w:color w:val="000000" w:themeColor="text1"/>
          <w:sz w:val="22"/>
        </w:rPr>
        <w:t>the other</w:t>
      </w:r>
    </w:p>
    <w:p w14:paraId="1A4753AD" w14:textId="77777777" w:rsidR="00A86245" w:rsidRPr="00A86245" w:rsidRDefault="00A86245" w:rsidP="00A86245">
      <w:pPr>
        <w:pStyle w:val="ListParagraph"/>
        <w:spacing w:after="120"/>
        <w:contextualSpacing w:val="0"/>
        <w:rPr>
          <w:rFonts w:ascii="Century Gothic" w:hAnsi="Century Gothic"/>
          <w:i/>
          <w:color w:val="000000" w:themeColor="text1"/>
          <w:sz w:val="21"/>
        </w:rPr>
      </w:pPr>
      <w:r w:rsidRPr="00A86245">
        <w:rPr>
          <w:rFonts w:ascii="Century Gothic" w:hAnsi="Century Gothic"/>
          <w:i/>
          <w:color w:val="000000" w:themeColor="text1"/>
          <w:sz w:val="21"/>
        </w:rPr>
        <w:t xml:space="preserve">i.e. </w:t>
      </w:r>
      <w:r w:rsidRPr="00A86245">
        <w:rPr>
          <w:rFonts w:ascii="Century Gothic" w:hAnsi="Century Gothic"/>
          <w:b/>
          <w:i/>
          <w:color w:val="000000" w:themeColor="text1"/>
          <w:sz w:val="21"/>
        </w:rPr>
        <w:t>make them feel</w:t>
      </w:r>
      <w:r w:rsidRPr="00A86245">
        <w:rPr>
          <w:rFonts w:ascii="Century Gothic" w:hAnsi="Century Gothic"/>
          <w:i/>
          <w:color w:val="000000" w:themeColor="text1"/>
          <w:sz w:val="21"/>
        </w:rPr>
        <w:t xml:space="preserve"> like I approve of them, </w:t>
      </w:r>
      <w:r w:rsidRPr="00A86245">
        <w:rPr>
          <w:rFonts w:ascii="Century Gothic" w:hAnsi="Century Gothic"/>
          <w:b/>
          <w:i/>
          <w:color w:val="000000" w:themeColor="text1"/>
          <w:sz w:val="21"/>
        </w:rPr>
        <w:t>make them feel</w:t>
      </w:r>
      <w:r w:rsidRPr="00A86245">
        <w:rPr>
          <w:rFonts w:ascii="Century Gothic" w:hAnsi="Century Gothic"/>
          <w:i/>
          <w:color w:val="000000" w:themeColor="text1"/>
          <w:sz w:val="21"/>
        </w:rPr>
        <w:t xml:space="preserve"> important, </w:t>
      </w:r>
      <w:r w:rsidRPr="00A86245">
        <w:rPr>
          <w:rFonts w:ascii="Century Gothic" w:hAnsi="Century Gothic"/>
          <w:b/>
          <w:i/>
          <w:color w:val="000000" w:themeColor="text1"/>
          <w:sz w:val="21"/>
        </w:rPr>
        <w:t>make them feel</w:t>
      </w:r>
      <w:r w:rsidRPr="00A86245">
        <w:rPr>
          <w:rFonts w:ascii="Century Gothic" w:hAnsi="Century Gothic"/>
          <w:i/>
          <w:color w:val="000000" w:themeColor="text1"/>
          <w:sz w:val="21"/>
        </w:rPr>
        <w:t xml:space="preserve"> personally accepted</w:t>
      </w:r>
    </w:p>
    <w:p w14:paraId="3D61DE2D" w14:textId="77777777" w:rsidR="00A86245" w:rsidRPr="00A86245" w:rsidRDefault="00A86245" w:rsidP="00616AA6">
      <w:pPr>
        <w:pStyle w:val="ListParagraph"/>
        <w:numPr>
          <w:ilvl w:val="0"/>
          <w:numId w:val="38"/>
        </w:numPr>
        <w:spacing w:after="120"/>
        <w:contextualSpacing w:val="0"/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b/>
          <w:color w:val="000000" w:themeColor="text1"/>
          <w:sz w:val="22"/>
          <w:u w:val="single"/>
        </w:rPr>
        <w:t xml:space="preserve">Expert Power, </w:t>
      </w:r>
      <w:r w:rsidRPr="00A86245">
        <w:rPr>
          <w:rFonts w:ascii="Century Gothic" w:hAnsi="Century Gothic"/>
          <w:color w:val="000000" w:themeColor="text1"/>
          <w:sz w:val="22"/>
        </w:rPr>
        <w:t xml:space="preserve">based on one’s perception that the other has some </w:t>
      </w:r>
      <w:r w:rsidRPr="00A86245">
        <w:rPr>
          <w:rFonts w:ascii="Century Gothic" w:hAnsi="Century Gothic"/>
          <w:color w:val="FF0000"/>
          <w:sz w:val="22"/>
        </w:rPr>
        <w:t>special knowledge or expertise</w:t>
      </w:r>
    </w:p>
    <w:p w14:paraId="6E954561" w14:textId="77777777" w:rsidR="00A86245" w:rsidRDefault="00A86245" w:rsidP="00A86245">
      <w:pPr>
        <w:pStyle w:val="ListParagraph"/>
        <w:spacing w:after="120"/>
        <w:contextualSpacing w:val="0"/>
        <w:rPr>
          <w:rFonts w:ascii="Century Gothic" w:hAnsi="Century Gothic"/>
          <w:i/>
          <w:color w:val="000000" w:themeColor="text1"/>
          <w:sz w:val="21"/>
        </w:rPr>
      </w:pPr>
      <w:r w:rsidRPr="00A86245">
        <w:rPr>
          <w:rFonts w:ascii="Century Gothic" w:hAnsi="Century Gothic"/>
          <w:i/>
          <w:color w:val="000000" w:themeColor="text1"/>
          <w:sz w:val="21"/>
        </w:rPr>
        <w:t>i.e. share my experience &amp; special skills, provide good technical suggestions, provide them with good task-related advice</w:t>
      </w:r>
    </w:p>
    <w:p w14:paraId="08238638" w14:textId="77777777" w:rsidR="00A86245" w:rsidRDefault="00A86245" w:rsidP="00A86245">
      <w:pPr>
        <w:spacing w:after="120"/>
        <w:rPr>
          <w:rFonts w:ascii="Century Gothic" w:hAnsi="Century Gothic"/>
          <w:i/>
          <w:color w:val="000000" w:themeColor="text1"/>
          <w:sz w:val="21"/>
        </w:rPr>
      </w:pPr>
    </w:p>
    <w:p w14:paraId="6112FBE2" w14:textId="30560882" w:rsidR="00A86245" w:rsidRDefault="00A86245" w:rsidP="00A86245">
      <w:pPr>
        <w:spacing w:after="120"/>
        <w:rPr>
          <w:rFonts w:ascii="Century Gothic" w:hAnsi="Century Gothic"/>
          <w:b/>
          <w:color w:val="000000" w:themeColor="text1"/>
          <w:sz w:val="22"/>
        </w:rPr>
      </w:pPr>
      <w:r>
        <w:rPr>
          <w:rFonts w:ascii="Century Gothic" w:hAnsi="Century Gothic"/>
          <w:b/>
          <w:color w:val="000000" w:themeColor="text1"/>
          <w:sz w:val="22"/>
        </w:rPr>
        <w:t>Kaplan &amp; Norton’s major claims</w:t>
      </w:r>
    </w:p>
    <w:p w14:paraId="6F914348" w14:textId="77777777" w:rsidR="00A86245" w:rsidRDefault="00A86245" w:rsidP="00A86245">
      <w:pPr>
        <w:spacing w:after="120"/>
        <w:rPr>
          <w:rFonts w:ascii="Century Gothic" w:hAnsi="Century Gothic"/>
          <w:b/>
          <w:color w:val="000000" w:themeColor="text1"/>
          <w:sz w:val="22"/>
        </w:rPr>
      </w:pPr>
    </w:p>
    <w:p w14:paraId="4F73395F" w14:textId="126CCB34" w:rsidR="00A86245" w:rsidRPr="00A86245" w:rsidRDefault="00A86245" w:rsidP="00A86245">
      <w:pPr>
        <w:spacing w:after="120"/>
        <w:rPr>
          <w:rFonts w:ascii="Century Gothic" w:hAnsi="Century Gothic"/>
          <w:color w:val="000000" w:themeColor="text1"/>
          <w:sz w:val="22"/>
          <w:u w:val="single"/>
        </w:rPr>
      </w:pPr>
      <w:r w:rsidRPr="00A86245">
        <w:rPr>
          <w:rFonts w:ascii="Century Gothic" w:hAnsi="Century Gothic"/>
          <w:color w:val="000000" w:themeColor="text1"/>
          <w:sz w:val="22"/>
          <w:u w:val="single"/>
        </w:rPr>
        <w:t>Balanced scorecard</w:t>
      </w:r>
    </w:p>
    <w:p w14:paraId="663637EA" w14:textId="77777777" w:rsidR="00A86245" w:rsidRPr="00A86245" w:rsidRDefault="00A86245" w:rsidP="00616AA6">
      <w:pPr>
        <w:pStyle w:val="ListParagraph"/>
        <w:numPr>
          <w:ilvl w:val="0"/>
          <w:numId w:val="39"/>
        </w:numPr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What you measure is what you get!</w:t>
      </w:r>
    </w:p>
    <w:p w14:paraId="490C0671" w14:textId="77777777" w:rsidR="00A86245" w:rsidRPr="00A86245" w:rsidRDefault="00A86245" w:rsidP="00A86245">
      <w:pPr>
        <w:pStyle w:val="ListParagraph"/>
        <w:numPr>
          <w:ilvl w:val="0"/>
          <w:numId w:val="9"/>
        </w:numPr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Measurement system affects the behaviour</w:t>
      </w:r>
    </w:p>
    <w:p w14:paraId="6D5FEF3F" w14:textId="77777777" w:rsidR="00A86245" w:rsidRPr="00A86245" w:rsidRDefault="00A86245" w:rsidP="00A86245">
      <w:pPr>
        <w:pStyle w:val="ListParagraph"/>
        <w:ind w:left="1440"/>
        <w:rPr>
          <w:rFonts w:ascii="Century Gothic" w:hAnsi="Century Gothic"/>
          <w:color w:val="000000" w:themeColor="text1"/>
          <w:sz w:val="22"/>
        </w:rPr>
      </w:pPr>
    </w:p>
    <w:p w14:paraId="146A27B2" w14:textId="77777777" w:rsidR="00A86245" w:rsidRPr="00A86245" w:rsidRDefault="00A86245" w:rsidP="00616AA6">
      <w:pPr>
        <w:pStyle w:val="ListParagraph"/>
        <w:numPr>
          <w:ilvl w:val="0"/>
          <w:numId w:val="39"/>
        </w:numPr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The “bottom line” is not enough</w:t>
      </w:r>
    </w:p>
    <w:p w14:paraId="4781890B" w14:textId="77777777" w:rsidR="00A86245" w:rsidRPr="00A86245" w:rsidRDefault="00A86245" w:rsidP="00A86245">
      <w:pPr>
        <w:pStyle w:val="ListParagraph"/>
        <w:numPr>
          <w:ilvl w:val="0"/>
          <w:numId w:val="9"/>
        </w:numPr>
        <w:rPr>
          <w:rFonts w:ascii="Century Gothic" w:hAnsi="Century Gothic"/>
          <w:color w:val="000000" w:themeColor="text1"/>
        </w:rPr>
      </w:pPr>
      <w:r w:rsidRPr="00A86245">
        <w:rPr>
          <w:rFonts w:ascii="Century Gothic" w:hAnsi="Century Gothic"/>
          <w:color w:val="000000" w:themeColor="text1"/>
          <w:sz w:val="22"/>
        </w:rPr>
        <w:t>Managers want a balanced presentation of financial and operational measures</w:t>
      </w:r>
    </w:p>
    <w:p w14:paraId="4061DD02" w14:textId="77777777" w:rsidR="00A86245" w:rsidRDefault="00A86245" w:rsidP="00A86245">
      <w:pPr>
        <w:rPr>
          <w:rFonts w:ascii="Century Gothic" w:hAnsi="Century Gothic"/>
          <w:color w:val="000000" w:themeColor="text1"/>
        </w:rPr>
      </w:pPr>
    </w:p>
    <w:p w14:paraId="22B618A6" w14:textId="77777777" w:rsidR="00A86245" w:rsidRPr="00A86245" w:rsidRDefault="00A86245" w:rsidP="00A86245">
      <w:pPr>
        <w:rPr>
          <w:rFonts w:ascii="Century Gothic" w:hAnsi="Century Gothic"/>
          <w:color w:val="000000" w:themeColor="text1"/>
          <w:sz w:val="22"/>
          <w:u w:val="single"/>
        </w:rPr>
      </w:pPr>
      <w:r w:rsidRPr="00A86245">
        <w:rPr>
          <w:rFonts w:ascii="Century Gothic" w:hAnsi="Century Gothic"/>
          <w:color w:val="000000" w:themeColor="text1"/>
          <w:sz w:val="22"/>
          <w:u w:val="single"/>
        </w:rPr>
        <w:t>Four perspectives for balanced scorecard</w:t>
      </w:r>
    </w:p>
    <w:p w14:paraId="3EDC4F9A" w14:textId="77777777" w:rsidR="00A86245" w:rsidRPr="00A86245" w:rsidRDefault="00A86245" w:rsidP="00616AA6">
      <w:pPr>
        <w:pStyle w:val="ListParagraph"/>
        <w:numPr>
          <w:ilvl w:val="0"/>
          <w:numId w:val="39"/>
        </w:numPr>
        <w:rPr>
          <w:rFonts w:ascii="Century Gothic" w:hAnsi="Century Gothic"/>
          <w:b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Customer perspective</w:t>
      </w:r>
    </w:p>
    <w:p w14:paraId="24E6A2BC" w14:textId="77777777" w:rsidR="00A86245" w:rsidRPr="00A86245" w:rsidRDefault="00A86245" w:rsidP="00616AA6">
      <w:pPr>
        <w:pStyle w:val="ListParagraph"/>
        <w:numPr>
          <w:ilvl w:val="0"/>
          <w:numId w:val="41"/>
        </w:numPr>
        <w:rPr>
          <w:rFonts w:ascii="Century Gothic" w:hAnsi="Century Gothic"/>
          <w:b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What matters most to customers?</w:t>
      </w:r>
    </w:p>
    <w:p w14:paraId="3EFDCD54" w14:textId="77777777" w:rsidR="00A86245" w:rsidRPr="00A86245" w:rsidRDefault="00A86245" w:rsidP="00616AA6">
      <w:pPr>
        <w:pStyle w:val="ListParagraph"/>
        <w:numPr>
          <w:ilvl w:val="0"/>
          <w:numId w:val="42"/>
        </w:numPr>
        <w:rPr>
          <w:rFonts w:ascii="Century Gothic" w:hAnsi="Century Gothic"/>
          <w:b/>
          <w:color w:val="FF0000"/>
          <w:sz w:val="22"/>
        </w:rPr>
      </w:pPr>
      <w:r w:rsidRPr="00A86245">
        <w:rPr>
          <w:rFonts w:ascii="Century Gothic" w:hAnsi="Century Gothic"/>
          <w:color w:val="FF0000"/>
          <w:sz w:val="22"/>
        </w:rPr>
        <w:t>e.g., mean-time</w:t>
      </w:r>
      <w:r w:rsidRPr="00A86245">
        <w:rPr>
          <w:rFonts w:ascii="Century Gothic" w:hAnsi="Century Gothic"/>
          <w:color w:val="FF0000"/>
          <w:sz w:val="22"/>
          <w:u w:val="single"/>
        </w:rPr>
        <w:t xml:space="preserve"> </w:t>
      </w:r>
      <w:r w:rsidRPr="00A86245">
        <w:rPr>
          <w:rFonts w:ascii="Century Gothic" w:hAnsi="Century Gothic"/>
          <w:b/>
          <w:color w:val="FF0000"/>
          <w:sz w:val="22"/>
        </w:rPr>
        <w:t xml:space="preserve">response </w:t>
      </w:r>
      <w:r w:rsidRPr="00A86245">
        <w:rPr>
          <w:rFonts w:ascii="Century Gothic" w:hAnsi="Century Gothic"/>
          <w:color w:val="FF0000"/>
          <w:sz w:val="22"/>
        </w:rPr>
        <w:t>to a service call as an indicator</w:t>
      </w:r>
    </w:p>
    <w:p w14:paraId="29BAF0D9" w14:textId="77777777" w:rsidR="00A86245" w:rsidRPr="00A86245" w:rsidRDefault="00A86245" w:rsidP="00616AA6">
      <w:pPr>
        <w:pStyle w:val="ListParagraph"/>
        <w:numPr>
          <w:ilvl w:val="0"/>
          <w:numId w:val="42"/>
        </w:numPr>
        <w:rPr>
          <w:rFonts w:ascii="Century Gothic" w:hAnsi="Century Gothic"/>
          <w:b/>
          <w:color w:val="000000" w:themeColor="text1"/>
          <w:sz w:val="22"/>
        </w:rPr>
      </w:pPr>
      <w:r w:rsidRPr="00A86245">
        <w:rPr>
          <w:rFonts w:ascii="Century Gothic" w:hAnsi="Century Gothic"/>
          <w:strike/>
          <w:color w:val="000000" w:themeColor="text1"/>
          <w:sz w:val="22"/>
        </w:rPr>
        <w:t>e.g., respond to the needs from customers</w:t>
      </w:r>
    </w:p>
    <w:p w14:paraId="03B68CCD" w14:textId="77777777" w:rsidR="00A86245" w:rsidRPr="00A86245" w:rsidRDefault="00A86245" w:rsidP="00616AA6">
      <w:pPr>
        <w:pStyle w:val="ListParagraph"/>
        <w:numPr>
          <w:ilvl w:val="0"/>
          <w:numId w:val="39"/>
        </w:numPr>
        <w:rPr>
          <w:rFonts w:ascii="Century Gothic" w:hAnsi="Century Gothic"/>
          <w:b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Internal business perspective</w:t>
      </w:r>
    </w:p>
    <w:p w14:paraId="0D445165" w14:textId="77777777" w:rsidR="00A86245" w:rsidRPr="00A86245" w:rsidRDefault="00A86245" w:rsidP="00616AA6">
      <w:pPr>
        <w:pStyle w:val="ListParagraph"/>
        <w:numPr>
          <w:ilvl w:val="0"/>
          <w:numId w:val="41"/>
        </w:numPr>
        <w:rPr>
          <w:rFonts w:ascii="Century Gothic" w:hAnsi="Century Gothic"/>
          <w:b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How can we produce to meet customer expectations?</w:t>
      </w:r>
    </w:p>
    <w:p w14:paraId="10F336A8" w14:textId="77777777" w:rsidR="00A86245" w:rsidRPr="00A86245" w:rsidRDefault="00A86245" w:rsidP="00616AA6">
      <w:pPr>
        <w:pStyle w:val="ListParagraph"/>
        <w:numPr>
          <w:ilvl w:val="0"/>
          <w:numId w:val="43"/>
        </w:numPr>
        <w:rPr>
          <w:rFonts w:ascii="Century Gothic" w:hAnsi="Century Gothic"/>
          <w:b/>
          <w:color w:val="000000" w:themeColor="text1"/>
          <w:sz w:val="22"/>
        </w:rPr>
      </w:pPr>
      <w:r w:rsidRPr="00A86245">
        <w:rPr>
          <w:rFonts w:ascii="Century Gothic" w:hAnsi="Century Gothic"/>
          <w:strike/>
          <w:color w:val="000000" w:themeColor="text1"/>
          <w:sz w:val="22"/>
        </w:rPr>
        <w:t>e.g., change the way we hire customer service representative</w:t>
      </w:r>
    </w:p>
    <w:p w14:paraId="5D848FE4" w14:textId="77777777" w:rsidR="00A86245" w:rsidRPr="00A86245" w:rsidRDefault="00A86245" w:rsidP="00616AA6">
      <w:pPr>
        <w:pStyle w:val="ListParagraph"/>
        <w:numPr>
          <w:ilvl w:val="0"/>
          <w:numId w:val="43"/>
        </w:numPr>
        <w:rPr>
          <w:rFonts w:ascii="Century Gothic" w:hAnsi="Century Gothic"/>
          <w:b/>
          <w:color w:val="FF0000"/>
          <w:sz w:val="22"/>
        </w:rPr>
      </w:pPr>
      <w:r w:rsidRPr="00A86245">
        <w:rPr>
          <w:rFonts w:ascii="Century Gothic" w:hAnsi="Century Gothic"/>
          <w:color w:val="FF0000"/>
          <w:sz w:val="22"/>
        </w:rPr>
        <w:t xml:space="preserve">e.g., </w:t>
      </w:r>
      <w:r w:rsidRPr="00A86245">
        <w:rPr>
          <w:rFonts w:ascii="Century Gothic" w:hAnsi="Century Gothic"/>
          <w:b/>
          <w:color w:val="FF0000"/>
          <w:sz w:val="22"/>
        </w:rPr>
        <w:t>time</w:t>
      </w:r>
      <w:r w:rsidRPr="00A86245">
        <w:rPr>
          <w:rFonts w:ascii="Century Gothic" w:hAnsi="Century Gothic"/>
          <w:color w:val="FF0000"/>
          <w:sz w:val="22"/>
        </w:rPr>
        <w:t xml:space="preserve"> to fill a position</w:t>
      </w:r>
    </w:p>
    <w:p w14:paraId="4190F4E5" w14:textId="77777777" w:rsidR="00A86245" w:rsidRPr="00A86245" w:rsidRDefault="00A86245" w:rsidP="00616AA6">
      <w:pPr>
        <w:pStyle w:val="ListParagraph"/>
        <w:numPr>
          <w:ilvl w:val="0"/>
          <w:numId w:val="39"/>
        </w:numPr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Innovation &amp; learning perspective</w:t>
      </w:r>
    </w:p>
    <w:p w14:paraId="710FD193" w14:textId="77777777" w:rsidR="00A86245" w:rsidRPr="00A86245" w:rsidRDefault="00A86245" w:rsidP="00616AA6">
      <w:pPr>
        <w:pStyle w:val="ListParagraph"/>
        <w:numPr>
          <w:ilvl w:val="0"/>
          <w:numId w:val="41"/>
        </w:numPr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How can we make continual improvements?</w:t>
      </w:r>
    </w:p>
    <w:p w14:paraId="06E7F32F" w14:textId="77777777" w:rsidR="00A86245" w:rsidRPr="00A86245" w:rsidRDefault="00A86245" w:rsidP="00616AA6">
      <w:pPr>
        <w:pStyle w:val="ListParagraph"/>
        <w:numPr>
          <w:ilvl w:val="0"/>
          <w:numId w:val="44"/>
        </w:numPr>
        <w:rPr>
          <w:rFonts w:ascii="Century Gothic" w:hAnsi="Century Gothic"/>
          <w:color w:val="FF0000"/>
          <w:sz w:val="22"/>
        </w:rPr>
      </w:pPr>
      <w:r w:rsidRPr="00A86245">
        <w:rPr>
          <w:rFonts w:ascii="Century Gothic" w:hAnsi="Century Gothic"/>
          <w:color w:val="FF0000"/>
          <w:sz w:val="22"/>
        </w:rPr>
        <w:t xml:space="preserve">e.g., </w:t>
      </w:r>
      <w:r w:rsidRPr="00A86245">
        <w:rPr>
          <w:rFonts w:ascii="Century Gothic" w:hAnsi="Century Gothic"/>
          <w:b/>
          <w:color w:val="FF0000"/>
          <w:sz w:val="22"/>
        </w:rPr>
        <w:t>percent</w:t>
      </w:r>
      <w:r w:rsidRPr="00A86245">
        <w:rPr>
          <w:rFonts w:ascii="Century Gothic" w:hAnsi="Century Gothic"/>
          <w:color w:val="FF0000"/>
          <w:sz w:val="22"/>
        </w:rPr>
        <w:t xml:space="preserve"> of sales from new products</w:t>
      </w:r>
    </w:p>
    <w:p w14:paraId="0B691271" w14:textId="77777777" w:rsidR="00A86245" w:rsidRPr="00A86245" w:rsidRDefault="00A86245" w:rsidP="00616AA6">
      <w:pPr>
        <w:pStyle w:val="ListParagraph"/>
        <w:numPr>
          <w:ilvl w:val="0"/>
          <w:numId w:val="44"/>
        </w:numPr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strike/>
          <w:color w:val="000000" w:themeColor="text1"/>
          <w:sz w:val="22"/>
        </w:rPr>
        <w:t>e.g., continue to invest in Research &amp; Development</w:t>
      </w:r>
    </w:p>
    <w:p w14:paraId="58F52DA6" w14:textId="77777777" w:rsidR="00A86245" w:rsidRPr="00A86245" w:rsidRDefault="00A86245" w:rsidP="00616AA6">
      <w:pPr>
        <w:pStyle w:val="ListParagraph"/>
        <w:numPr>
          <w:ilvl w:val="0"/>
          <w:numId w:val="39"/>
        </w:numPr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Financial perspective</w:t>
      </w:r>
    </w:p>
    <w:p w14:paraId="50E526C6" w14:textId="77777777" w:rsidR="00A86245" w:rsidRDefault="00A86245" w:rsidP="00616AA6">
      <w:pPr>
        <w:pStyle w:val="ListParagraph"/>
        <w:numPr>
          <w:ilvl w:val="0"/>
          <w:numId w:val="41"/>
        </w:numPr>
        <w:rPr>
          <w:rFonts w:ascii="Century Gothic" w:hAnsi="Century Gothic"/>
          <w:color w:val="000000" w:themeColor="text1"/>
          <w:sz w:val="22"/>
        </w:rPr>
      </w:pPr>
      <w:r w:rsidRPr="00A86245">
        <w:rPr>
          <w:rFonts w:ascii="Century Gothic" w:hAnsi="Century Gothic"/>
          <w:color w:val="000000" w:themeColor="text1"/>
          <w:sz w:val="22"/>
        </w:rPr>
        <w:t>How can we ensure profitability for shareholders?</w:t>
      </w:r>
    </w:p>
    <w:p w14:paraId="48F1AF2E" w14:textId="77777777" w:rsidR="00A86245" w:rsidRDefault="00A86245" w:rsidP="00A86245">
      <w:pPr>
        <w:rPr>
          <w:rFonts w:ascii="Century Gothic" w:hAnsi="Century Gothic"/>
          <w:color w:val="000000" w:themeColor="text1"/>
          <w:sz w:val="22"/>
        </w:rPr>
      </w:pPr>
    </w:p>
    <w:p w14:paraId="6FE3923A" w14:textId="77777777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086DAB18" w14:textId="77777777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72495A1C" w14:textId="77777777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0312CC54" w14:textId="77777777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03355237" w14:textId="77777777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72B186D1" w14:textId="10B565CE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  <w:r>
        <w:rPr>
          <w:rFonts w:ascii="Century Gothic" w:hAnsi="Century Gothic"/>
          <w:b/>
          <w:color w:val="000000" w:themeColor="text1"/>
          <w:sz w:val="22"/>
        </w:rPr>
        <w:t>Mintzberg’s major claims</w:t>
      </w:r>
    </w:p>
    <w:p w14:paraId="69D44DB1" w14:textId="77777777" w:rsid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tbl>
      <w:tblPr>
        <w:tblStyle w:val="TableGrid"/>
        <w:tblW w:w="9613" w:type="dxa"/>
        <w:tblLook w:val="04A0" w:firstRow="1" w:lastRow="0" w:firstColumn="1" w:lastColumn="0" w:noHBand="0" w:noVBand="1"/>
      </w:tblPr>
      <w:tblGrid>
        <w:gridCol w:w="2155"/>
        <w:gridCol w:w="2802"/>
        <w:gridCol w:w="4656"/>
      </w:tblGrid>
      <w:tr w:rsidR="00A86245" w14:paraId="476B699C" w14:textId="77777777" w:rsidTr="00616AA6">
        <w:trPr>
          <w:trHeight w:val="172"/>
        </w:trPr>
        <w:tc>
          <w:tcPr>
            <w:tcW w:w="2155" w:type="dxa"/>
          </w:tcPr>
          <w:p w14:paraId="4D9A3B53" w14:textId="77777777" w:rsidR="00A86245" w:rsidRPr="00A86245" w:rsidRDefault="00A86245" w:rsidP="006860E7">
            <w:pPr>
              <w:rPr>
                <w:rFonts w:ascii="Century Gothic" w:hAnsi="Century Gothic"/>
                <w:b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b/>
                <w:color w:val="000000" w:themeColor="text1"/>
                <w:sz w:val="20"/>
              </w:rPr>
              <w:t>Category</w:t>
            </w:r>
          </w:p>
        </w:tc>
        <w:tc>
          <w:tcPr>
            <w:tcW w:w="2802" w:type="dxa"/>
          </w:tcPr>
          <w:p w14:paraId="30E2AE81" w14:textId="77777777" w:rsidR="00A86245" w:rsidRPr="00A86245" w:rsidRDefault="00A86245" w:rsidP="006860E7">
            <w:pPr>
              <w:rPr>
                <w:rFonts w:ascii="Century Gothic" w:hAnsi="Century Gothic"/>
                <w:b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b/>
                <w:color w:val="000000" w:themeColor="text1"/>
                <w:sz w:val="20"/>
              </w:rPr>
              <w:t>Role</w:t>
            </w:r>
          </w:p>
        </w:tc>
        <w:tc>
          <w:tcPr>
            <w:tcW w:w="4656" w:type="dxa"/>
          </w:tcPr>
          <w:p w14:paraId="034D4C0E" w14:textId="77777777" w:rsidR="00A86245" w:rsidRPr="00A86245" w:rsidRDefault="00A86245" w:rsidP="006860E7">
            <w:pPr>
              <w:rPr>
                <w:rFonts w:ascii="Century Gothic" w:hAnsi="Century Gothic"/>
                <w:b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b/>
                <w:color w:val="000000" w:themeColor="text1"/>
                <w:sz w:val="20"/>
              </w:rPr>
              <w:t>Definition</w:t>
            </w:r>
          </w:p>
        </w:tc>
      </w:tr>
      <w:tr w:rsidR="00A86245" w14:paraId="69ED2917" w14:textId="77777777" w:rsidTr="00A86245">
        <w:trPr>
          <w:trHeight w:val="759"/>
        </w:trPr>
        <w:tc>
          <w:tcPr>
            <w:tcW w:w="2155" w:type="dxa"/>
            <w:vAlign w:val="center"/>
          </w:tcPr>
          <w:p w14:paraId="10A5D769" w14:textId="77777777" w:rsidR="00A86245" w:rsidRPr="00A86245" w:rsidRDefault="00A86245" w:rsidP="00A86245">
            <w:pPr>
              <w:rPr>
                <w:rFonts w:ascii="Century Gothic" w:hAnsi="Century Gothic"/>
                <w:color w:val="000000" w:themeColor="text1"/>
                <w:sz w:val="20"/>
              </w:rPr>
            </w:pPr>
          </w:p>
          <w:p w14:paraId="4545A1B3" w14:textId="77777777" w:rsidR="00A86245" w:rsidRPr="00A86245" w:rsidRDefault="00A86245" w:rsidP="00A86245">
            <w:pPr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Interpersonal role</w:t>
            </w:r>
          </w:p>
          <w:p w14:paraId="1B591F9B" w14:textId="77777777" w:rsidR="00A86245" w:rsidRPr="00A86245" w:rsidRDefault="00A86245" w:rsidP="00A86245">
            <w:pPr>
              <w:rPr>
                <w:rFonts w:ascii="Century Gothic" w:hAnsi="Century Gothic"/>
                <w:color w:val="000000" w:themeColor="text1"/>
                <w:sz w:val="20"/>
              </w:rPr>
            </w:pPr>
          </w:p>
        </w:tc>
        <w:tc>
          <w:tcPr>
            <w:tcW w:w="2802" w:type="dxa"/>
            <w:vAlign w:val="center"/>
          </w:tcPr>
          <w:p w14:paraId="451E2D0A" w14:textId="77777777" w:rsidR="00A86245" w:rsidRPr="00A86245" w:rsidRDefault="00A86245" w:rsidP="00A86245">
            <w:pPr>
              <w:rPr>
                <w:rFonts w:ascii="Century Gothic" w:hAnsi="Century Gothic"/>
                <w:color w:val="000000" w:themeColor="text1"/>
                <w:sz w:val="20"/>
              </w:rPr>
            </w:pPr>
          </w:p>
          <w:p w14:paraId="31B2A729" w14:textId="77777777" w:rsidR="00A86245" w:rsidRPr="00A86245" w:rsidRDefault="00A86245" w:rsidP="00616AA6">
            <w:pPr>
              <w:pStyle w:val="ListParagraph"/>
              <w:numPr>
                <w:ilvl w:val="0"/>
                <w:numId w:val="45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Figurehead</w:t>
            </w:r>
          </w:p>
          <w:p w14:paraId="2DC39129" w14:textId="77777777" w:rsidR="00A86245" w:rsidRPr="00A86245" w:rsidRDefault="00A86245" w:rsidP="00616AA6">
            <w:pPr>
              <w:pStyle w:val="ListParagraph"/>
              <w:numPr>
                <w:ilvl w:val="0"/>
                <w:numId w:val="45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Leader</w:t>
            </w:r>
          </w:p>
          <w:p w14:paraId="30AEA25B" w14:textId="77777777" w:rsidR="00A86245" w:rsidRDefault="00A86245" w:rsidP="00616AA6">
            <w:pPr>
              <w:pStyle w:val="ListParagraph"/>
              <w:numPr>
                <w:ilvl w:val="0"/>
                <w:numId w:val="45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Liaison</w:t>
            </w:r>
          </w:p>
          <w:p w14:paraId="42A48D63" w14:textId="77777777" w:rsidR="00616AA6" w:rsidRPr="00A86245" w:rsidRDefault="00616AA6" w:rsidP="00616AA6">
            <w:pPr>
              <w:pStyle w:val="ListParagraph"/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</w:p>
        </w:tc>
        <w:tc>
          <w:tcPr>
            <w:tcW w:w="4656" w:type="dxa"/>
            <w:vAlign w:val="center"/>
          </w:tcPr>
          <w:p w14:paraId="13C7A9C5" w14:textId="77777777" w:rsidR="00A86245" w:rsidRPr="00616AA6" w:rsidRDefault="00A86245" w:rsidP="00616AA6">
            <w:pPr>
              <w:pStyle w:val="ListParagraph"/>
              <w:numPr>
                <w:ilvl w:val="0"/>
                <w:numId w:val="45"/>
              </w:numPr>
              <w:ind w:left="459"/>
              <w:rPr>
                <w:rFonts w:ascii="Century Gothic" w:hAnsi="Century Gothic"/>
                <w:color w:val="000000" w:themeColor="text1"/>
                <w:sz w:val="20"/>
              </w:rPr>
            </w:pPr>
            <w:r w:rsidRPr="00616AA6">
              <w:rPr>
                <w:rFonts w:ascii="Century Gothic" w:hAnsi="Century Gothic"/>
                <w:color w:val="000000" w:themeColor="text1"/>
                <w:sz w:val="20"/>
              </w:rPr>
              <w:t>Perform ceremonial duties</w:t>
            </w:r>
          </w:p>
          <w:p w14:paraId="6DC89426" w14:textId="77777777" w:rsidR="00A86245" w:rsidRPr="00A86245" w:rsidRDefault="00A86245" w:rsidP="00616AA6">
            <w:pPr>
              <w:pStyle w:val="ListParagraph"/>
              <w:numPr>
                <w:ilvl w:val="0"/>
                <w:numId w:val="48"/>
              </w:numPr>
              <w:ind w:left="458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Hire, train, motivate employees</w:t>
            </w:r>
          </w:p>
          <w:p w14:paraId="42E86EBD" w14:textId="77777777" w:rsidR="00A86245" w:rsidRPr="00A86245" w:rsidRDefault="00A86245" w:rsidP="00616AA6">
            <w:pPr>
              <w:pStyle w:val="ListParagraph"/>
              <w:numPr>
                <w:ilvl w:val="0"/>
                <w:numId w:val="48"/>
              </w:numPr>
              <w:ind w:left="458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Make contact outsides the vertical chain of command</w:t>
            </w:r>
          </w:p>
        </w:tc>
      </w:tr>
      <w:tr w:rsidR="00A86245" w14:paraId="43DA7848" w14:textId="77777777" w:rsidTr="00616AA6">
        <w:trPr>
          <w:trHeight w:val="549"/>
        </w:trPr>
        <w:tc>
          <w:tcPr>
            <w:tcW w:w="2155" w:type="dxa"/>
            <w:vAlign w:val="center"/>
          </w:tcPr>
          <w:p w14:paraId="3C7E79F2" w14:textId="77777777" w:rsidR="00A86245" w:rsidRPr="00A86245" w:rsidRDefault="00A86245" w:rsidP="00616AA6">
            <w:pPr>
              <w:rPr>
                <w:rFonts w:ascii="Century Gothic" w:hAnsi="Century Gothic"/>
                <w:color w:val="000000" w:themeColor="text1"/>
                <w:sz w:val="20"/>
              </w:rPr>
            </w:pPr>
          </w:p>
          <w:p w14:paraId="5B1901AB" w14:textId="77777777" w:rsidR="00A86245" w:rsidRPr="00A86245" w:rsidRDefault="00A86245" w:rsidP="00616AA6">
            <w:pPr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Informational role</w:t>
            </w:r>
          </w:p>
          <w:p w14:paraId="6BA57456" w14:textId="77777777" w:rsidR="00A86245" w:rsidRPr="00A86245" w:rsidRDefault="00A86245" w:rsidP="00616AA6">
            <w:pPr>
              <w:rPr>
                <w:rFonts w:ascii="Century Gothic" w:hAnsi="Century Gothic"/>
                <w:color w:val="000000" w:themeColor="text1"/>
                <w:sz w:val="20"/>
              </w:rPr>
            </w:pPr>
          </w:p>
        </w:tc>
        <w:tc>
          <w:tcPr>
            <w:tcW w:w="2802" w:type="dxa"/>
            <w:vAlign w:val="center"/>
          </w:tcPr>
          <w:p w14:paraId="2FD1E922" w14:textId="06658C57" w:rsidR="00616AA6" w:rsidRPr="00616AA6" w:rsidRDefault="00616AA6" w:rsidP="00616AA6">
            <w:pPr>
              <w:pStyle w:val="ListParagraph"/>
              <w:numPr>
                <w:ilvl w:val="0"/>
                <w:numId w:val="46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616AA6">
              <w:rPr>
                <w:rFonts w:ascii="Century Gothic" w:hAnsi="Century Gothic"/>
                <w:color w:val="000000" w:themeColor="text1"/>
                <w:sz w:val="20"/>
              </w:rPr>
              <w:t>Monitor</w:t>
            </w:r>
          </w:p>
          <w:p w14:paraId="71014224" w14:textId="77777777" w:rsidR="00616AA6" w:rsidRDefault="00A86245" w:rsidP="00616AA6">
            <w:pPr>
              <w:pStyle w:val="ListParagraph"/>
              <w:numPr>
                <w:ilvl w:val="0"/>
                <w:numId w:val="46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Disseminator</w:t>
            </w:r>
          </w:p>
          <w:p w14:paraId="5C4C8A07" w14:textId="77777777" w:rsidR="00A86245" w:rsidRPr="00A86245" w:rsidRDefault="00A86245" w:rsidP="00616AA6">
            <w:pPr>
              <w:pStyle w:val="ListParagraph"/>
              <w:numPr>
                <w:ilvl w:val="0"/>
                <w:numId w:val="46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Spokesperson</w:t>
            </w:r>
          </w:p>
        </w:tc>
        <w:tc>
          <w:tcPr>
            <w:tcW w:w="4656" w:type="dxa"/>
            <w:vAlign w:val="center"/>
          </w:tcPr>
          <w:p w14:paraId="7F580382" w14:textId="77777777" w:rsidR="00A86245" w:rsidRPr="00A86245" w:rsidRDefault="00A86245" w:rsidP="00616AA6">
            <w:pPr>
              <w:pStyle w:val="ListParagraph"/>
              <w:numPr>
                <w:ilvl w:val="0"/>
                <w:numId w:val="46"/>
              </w:numPr>
              <w:ind w:left="458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Scan the environment for information</w:t>
            </w:r>
          </w:p>
          <w:p w14:paraId="6E8B91AD" w14:textId="77777777" w:rsidR="00A86245" w:rsidRPr="00A86245" w:rsidRDefault="00A86245" w:rsidP="00616AA6">
            <w:pPr>
              <w:pStyle w:val="ListParagraph"/>
              <w:numPr>
                <w:ilvl w:val="0"/>
                <w:numId w:val="46"/>
              </w:numPr>
              <w:ind w:left="458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Pass privileged information to subordinates who have no access to it</w:t>
            </w:r>
          </w:p>
          <w:p w14:paraId="7B6098FF" w14:textId="77777777" w:rsidR="00A86245" w:rsidRPr="00A86245" w:rsidRDefault="00A86245" w:rsidP="00616AA6">
            <w:pPr>
              <w:pStyle w:val="ListParagraph"/>
              <w:numPr>
                <w:ilvl w:val="0"/>
                <w:numId w:val="46"/>
              </w:numPr>
              <w:ind w:left="458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Send information to people outside the unit</w:t>
            </w:r>
          </w:p>
        </w:tc>
      </w:tr>
      <w:tr w:rsidR="00A86245" w14:paraId="580917D1" w14:textId="77777777" w:rsidTr="00A86245">
        <w:trPr>
          <w:trHeight w:val="157"/>
        </w:trPr>
        <w:tc>
          <w:tcPr>
            <w:tcW w:w="2155" w:type="dxa"/>
            <w:vAlign w:val="center"/>
          </w:tcPr>
          <w:p w14:paraId="4D14413D" w14:textId="77777777" w:rsidR="00A86245" w:rsidRPr="00A86245" w:rsidRDefault="00A86245" w:rsidP="00A86245">
            <w:pPr>
              <w:rPr>
                <w:rFonts w:ascii="Century Gothic" w:hAnsi="Century Gothic"/>
                <w:color w:val="000000" w:themeColor="text1"/>
                <w:sz w:val="20"/>
              </w:rPr>
            </w:pPr>
          </w:p>
          <w:p w14:paraId="1D179DED" w14:textId="77777777" w:rsidR="00A86245" w:rsidRPr="00A86245" w:rsidRDefault="00A86245" w:rsidP="00A86245">
            <w:pPr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Decisional role</w:t>
            </w:r>
          </w:p>
          <w:p w14:paraId="2E123BA1" w14:textId="77777777" w:rsidR="00A86245" w:rsidRPr="00A86245" w:rsidRDefault="00A86245" w:rsidP="00A86245">
            <w:pPr>
              <w:rPr>
                <w:rFonts w:ascii="Century Gothic" w:hAnsi="Century Gothic"/>
                <w:color w:val="000000" w:themeColor="text1"/>
                <w:sz w:val="20"/>
              </w:rPr>
            </w:pPr>
          </w:p>
        </w:tc>
        <w:tc>
          <w:tcPr>
            <w:tcW w:w="2802" w:type="dxa"/>
            <w:vAlign w:val="center"/>
          </w:tcPr>
          <w:p w14:paraId="321EE533" w14:textId="193E2170" w:rsidR="00616AA6" w:rsidRPr="00616AA6" w:rsidRDefault="00616AA6" w:rsidP="00616AA6">
            <w:pPr>
              <w:pStyle w:val="ListParagraph"/>
              <w:numPr>
                <w:ilvl w:val="0"/>
                <w:numId w:val="47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616AA6">
              <w:rPr>
                <w:rFonts w:ascii="Century Gothic" w:hAnsi="Century Gothic"/>
                <w:color w:val="000000" w:themeColor="text1"/>
                <w:sz w:val="20"/>
              </w:rPr>
              <w:t>Entrepreneur</w:t>
            </w:r>
          </w:p>
          <w:p w14:paraId="34E54AF4" w14:textId="0FFB2DF6" w:rsidR="00616AA6" w:rsidRPr="00616AA6" w:rsidRDefault="00A86245" w:rsidP="00616AA6">
            <w:pPr>
              <w:pStyle w:val="ListParagraph"/>
              <w:numPr>
                <w:ilvl w:val="0"/>
                <w:numId w:val="47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Disturbance handler</w:t>
            </w:r>
          </w:p>
          <w:p w14:paraId="039EA55C" w14:textId="77777777" w:rsidR="00A86245" w:rsidRPr="00A86245" w:rsidRDefault="00A86245" w:rsidP="00616AA6">
            <w:pPr>
              <w:pStyle w:val="ListParagraph"/>
              <w:numPr>
                <w:ilvl w:val="0"/>
                <w:numId w:val="47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Resource allocator</w:t>
            </w:r>
          </w:p>
          <w:p w14:paraId="783A7144" w14:textId="2F9FB517" w:rsidR="00A86245" w:rsidRPr="00A86245" w:rsidRDefault="00A86245" w:rsidP="00616AA6">
            <w:pPr>
              <w:pStyle w:val="ListParagraph"/>
              <w:numPr>
                <w:ilvl w:val="0"/>
                <w:numId w:val="47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Negotiator</w:t>
            </w:r>
          </w:p>
        </w:tc>
        <w:tc>
          <w:tcPr>
            <w:tcW w:w="4656" w:type="dxa"/>
            <w:vAlign w:val="center"/>
          </w:tcPr>
          <w:p w14:paraId="75183C67" w14:textId="77777777" w:rsidR="00A86245" w:rsidRPr="00A86245" w:rsidRDefault="00A86245" w:rsidP="00616AA6">
            <w:pPr>
              <w:pStyle w:val="ListParagraph"/>
              <w:numPr>
                <w:ilvl w:val="0"/>
                <w:numId w:val="47"/>
              </w:numPr>
              <w:ind w:left="457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Seek to improve the unit, to adapt it to changing conditions in the environment</w:t>
            </w:r>
          </w:p>
          <w:p w14:paraId="3DD2419D" w14:textId="77777777" w:rsidR="00A86245" w:rsidRPr="00A86245" w:rsidRDefault="00A86245" w:rsidP="00616AA6">
            <w:pPr>
              <w:pStyle w:val="ListParagraph"/>
              <w:numPr>
                <w:ilvl w:val="0"/>
                <w:numId w:val="47"/>
              </w:numPr>
              <w:ind w:left="458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Involuntarily respond to pressures</w:t>
            </w:r>
          </w:p>
          <w:p w14:paraId="462C0A2A" w14:textId="77777777" w:rsidR="00A86245" w:rsidRPr="00A86245" w:rsidRDefault="00A86245" w:rsidP="00616AA6">
            <w:pPr>
              <w:pStyle w:val="ListParagraph"/>
              <w:numPr>
                <w:ilvl w:val="0"/>
                <w:numId w:val="47"/>
              </w:numPr>
              <w:ind w:left="458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Decide who will get what</w:t>
            </w:r>
          </w:p>
          <w:p w14:paraId="228EB6D7" w14:textId="77777777" w:rsidR="00A86245" w:rsidRPr="00A86245" w:rsidRDefault="00A86245" w:rsidP="00616AA6">
            <w:pPr>
              <w:pStyle w:val="ListParagraph"/>
              <w:numPr>
                <w:ilvl w:val="0"/>
                <w:numId w:val="47"/>
              </w:numPr>
              <w:ind w:left="458"/>
              <w:rPr>
                <w:rFonts w:ascii="Century Gothic" w:hAnsi="Century Gothic"/>
                <w:color w:val="000000" w:themeColor="text1"/>
                <w:sz w:val="20"/>
              </w:rPr>
            </w:pPr>
            <w:r w:rsidRPr="00A86245">
              <w:rPr>
                <w:rFonts w:ascii="Century Gothic" w:hAnsi="Century Gothic"/>
                <w:color w:val="000000" w:themeColor="text1"/>
                <w:sz w:val="20"/>
              </w:rPr>
              <w:t>Negotiates</w:t>
            </w:r>
          </w:p>
        </w:tc>
      </w:tr>
    </w:tbl>
    <w:p w14:paraId="1A0F55E6" w14:textId="77777777" w:rsidR="00A86245" w:rsidRPr="00A86245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67758682" w14:textId="3DC484EC" w:rsidR="00A86245" w:rsidRPr="00616AA6" w:rsidRDefault="00616AA6" w:rsidP="00A86245">
      <w:pPr>
        <w:rPr>
          <w:rFonts w:ascii="Century Gothic" w:hAnsi="Century Gothic"/>
          <w:b/>
          <w:color w:val="000000" w:themeColor="text1"/>
          <w:sz w:val="22"/>
        </w:rPr>
      </w:pPr>
      <w:r w:rsidRPr="00616AA6">
        <w:rPr>
          <w:rFonts w:ascii="Century Gothic" w:hAnsi="Century Gothic"/>
          <w:b/>
          <w:color w:val="000000" w:themeColor="text1"/>
          <w:sz w:val="22"/>
        </w:rPr>
        <w:t>Handy’s major claims</w:t>
      </w:r>
    </w:p>
    <w:p w14:paraId="507F469B" w14:textId="77777777" w:rsidR="00616AA6" w:rsidRPr="00616AA6" w:rsidRDefault="00616AA6" w:rsidP="00A86245">
      <w:pPr>
        <w:rPr>
          <w:rFonts w:ascii="Century Gothic" w:hAnsi="Century Gothic"/>
          <w:b/>
          <w:color w:val="000000" w:themeColor="text1"/>
          <w:sz w:val="21"/>
        </w:rPr>
      </w:pPr>
    </w:p>
    <w:p w14:paraId="31BC18AA" w14:textId="77777777" w:rsidR="00616AA6" w:rsidRPr="00616AA6" w:rsidRDefault="00616AA6" w:rsidP="009117D5">
      <w:pPr>
        <w:pStyle w:val="ListParagraph"/>
        <w:numPr>
          <w:ilvl w:val="0"/>
          <w:numId w:val="49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>Businesses have to innovate continuously to survive.</w:t>
      </w:r>
    </w:p>
    <w:p w14:paraId="180B0DD9" w14:textId="77777777" w:rsidR="00616AA6" w:rsidRPr="00616AA6" w:rsidRDefault="00616AA6" w:rsidP="009117D5">
      <w:pPr>
        <w:pStyle w:val="ListParagraph"/>
        <w:numPr>
          <w:ilvl w:val="0"/>
          <w:numId w:val="49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>They should think of new innovation, products or business venture</w:t>
      </w:r>
      <w:r w:rsidRPr="00616AA6">
        <w:rPr>
          <w:rFonts w:ascii="Century Gothic" w:hAnsi="Century Gothic"/>
          <w:color w:val="FF0000"/>
          <w:sz w:val="22"/>
        </w:rPr>
        <w:t xml:space="preserve"> (second curve) </w:t>
      </w:r>
      <w:r w:rsidRPr="00616AA6">
        <w:rPr>
          <w:rFonts w:ascii="Century Gothic" w:hAnsi="Century Gothic"/>
          <w:color w:val="000000" w:themeColor="text1"/>
          <w:sz w:val="22"/>
        </w:rPr>
        <w:t xml:space="preserve">prior </w:t>
      </w:r>
      <w:r w:rsidRPr="00616AA6">
        <w:rPr>
          <w:rFonts w:ascii="Century Gothic" w:hAnsi="Century Gothic"/>
          <w:color w:val="FF0000"/>
          <w:sz w:val="22"/>
        </w:rPr>
        <w:t>(point A on the first curve)</w:t>
      </w:r>
      <w:r w:rsidRPr="00616AA6">
        <w:rPr>
          <w:rFonts w:ascii="Century Gothic" w:hAnsi="Century Gothic"/>
          <w:color w:val="000000" w:themeColor="text1"/>
          <w:sz w:val="22"/>
        </w:rPr>
        <w:t xml:space="preserve"> to having the original products or business venture peak since once you are past the peak and on a downward slide </w:t>
      </w:r>
      <w:r w:rsidRPr="00616AA6">
        <w:rPr>
          <w:rFonts w:ascii="Century Gothic" w:hAnsi="Century Gothic"/>
          <w:color w:val="FF0000"/>
          <w:sz w:val="22"/>
        </w:rPr>
        <w:t xml:space="preserve">(point B) </w:t>
      </w:r>
      <w:r w:rsidRPr="00616AA6">
        <w:rPr>
          <w:rFonts w:ascii="Century Gothic" w:hAnsi="Century Gothic"/>
          <w:color w:val="000000" w:themeColor="text1"/>
          <w:sz w:val="22"/>
        </w:rPr>
        <w:t>your resources are low and depleted.</w:t>
      </w:r>
    </w:p>
    <w:p w14:paraId="7B1EFA5F" w14:textId="77777777" w:rsidR="00616AA6" w:rsidRPr="00616AA6" w:rsidRDefault="00616AA6" w:rsidP="009117D5">
      <w:pPr>
        <w:pStyle w:val="ListParagraph"/>
        <w:numPr>
          <w:ilvl w:val="0"/>
          <w:numId w:val="49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 xml:space="preserve">Even if the co-existence of the first and second curve creates some uncertainty </w:t>
      </w:r>
      <w:r w:rsidRPr="00616AA6">
        <w:rPr>
          <w:rFonts w:ascii="Century Gothic" w:hAnsi="Century Gothic"/>
          <w:color w:val="FF0000"/>
          <w:sz w:val="22"/>
        </w:rPr>
        <w:t>(shaded area)</w:t>
      </w:r>
      <w:r w:rsidRPr="00616AA6">
        <w:rPr>
          <w:rFonts w:ascii="Century Gothic" w:hAnsi="Century Gothic"/>
          <w:color w:val="000000" w:themeColor="text1"/>
          <w:sz w:val="22"/>
        </w:rPr>
        <w:t>, leaders should be strong enough to start the second curve at point A.</w:t>
      </w:r>
    </w:p>
    <w:p w14:paraId="372C18B1" w14:textId="77777777" w:rsidR="00616AA6" w:rsidRPr="00616AA6" w:rsidRDefault="00616AA6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6E7805B8" w14:textId="4ED1B8EA" w:rsidR="00616AA6" w:rsidRPr="00616AA6" w:rsidRDefault="00616AA6" w:rsidP="00616AA6">
      <w:pPr>
        <w:jc w:val="center"/>
        <w:rPr>
          <w:rFonts w:ascii="Century Gothic" w:hAnsi="Century Gothic"/>
          <w:b/>
          <w:color w:val="000000" w:themeColor="text1"/>
          <w:sz w:val="22"/>
        </w:rPr>
      </w:pPr>
      <w:r w:rsidRPr="00616AA6">
        <w:rPr>
          <w:rFonts w:ascii="Century Gothic" w:hAnsi="Century Gothic"/>
          <w:noProof/>
          <w:color w:val="000000" w:themeColor="text1"/>
        </w:rPr>
        <w:drawing>
          <wp:inline distT="0" distB="0" distL="0" distR="0" wp14:anchorId="5EAFC338" wp14:editId="75939BF5">
            <wp:extent cx="5313869" cy="2923794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3228"/>
                    <a:stretch/>
                  </pic:blipFill>
                  <pic:spPr bwMode="auto">
                    <a:xfrm>
                      <a:off x="0" y="0"/>
                      <a:ext cx="5313869" cy="2923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99A870" w14:textId="77777777" w:rsidR="00616AA6" w:rsidRPr="00616AA6" w:rsidRDefault="00616AA6" w:rsidP="00616AA6">
      <w:pPr>
        <w:jc w:val="center"/>
        <w:rPr>
          <w:rFonts w:ascii="Century Gothic" w:hAnsi="Century Gothic"/>
          <w:b/>
          <w:color w:val="000000" w:themeColor="text1"/>
          <w:sz w:val="22"/>
        </w:rPr>
      </w:pPr>
    </w:p>
    <w:p w14:paraId="03516AFA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</w:rPr>
      </w:pPr>
    </w:p>
    <w:p w14:paraId="6581B776" w14:textId="3424655C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Tannenbaum &amp; Schmidt’s major claims</w:t>
      </w:r>
    </w:p>
    <w:p w14:paraId="75D90E9B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1D0FF73F" w14:textId="5F60ABEB" w:rsidR="00616AA6" w:rsidRPr="00616AA6" w:rsidRDefault="00616AA6" w:rsidP="00616AA6">
      <w:pPr>
        <w:rPr>
          <w:rFonts w:ascii="Century Gothic" w:hAnsi="Century Gothic"/>
          <w:b/>
          <w:color w:val="000000" w:themeColor="text1"/>
        </w:rPr>
      </w:pPr>
      <w:r w:rsidRPr="00616AA6">
        <w:rPr>
          <w:rFonts w:ascii="Century Gothic" w:hAnsi="Century Gothic"/>
          <w:b/>
          <w:noProof/>
          <w:color w:val="000000" w:themeColor="text1"/>
        </w:rPr>
        <w:drawing>
          <wp:inline distT="0" distB="0" distL="0" distR="0" wp14:anchorId="2219652A" wp14:editId="434AAF6F">
            <wp:extent cx="5880683" cy="251130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19" r="535"/>
                    <a:stretch/>
                  </pic:blipFill>
                  <pic:spPr bwMode="auto">
                    <a:xfrm>
                      <a:off x="0" y="0"/>
                      <a:ext cx="5880974" cy="2511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B04977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</w:rPr>
      </w:pPr>
    </w:p>
    <w:p w14:paraId="23124ECA" w14:textId="6976D41B" w:rsidR="00616AA6" w:rsidRPr="00616AA6" w:rsidRDefault="00616AA6" w:rsidP="00616AA6">
      <w:pPr>
        <w:rPr>
          <w:rFonts w:ascii="Century Gothic" w:hAnsi="Century Gothic"/>
          <w:i/>
          <w:color w:val="FF0000"/>
          <w:sz w:val="20"/>
        </w:rPr>
      </w:pPr>
      <w:r>
        <w:rPr>
          <w:rFonts w:ascii="Century Gothic" w:hAnsi="Century Gothic"/>
          <w:i/>
          <w:color w:val="FF0000"/>
          <w:sz w:val="20"/>
        </w:rPr>
        <w:t>*F</w:t>
      </w:r>
      <w:r w:rsidRPr="00616AA6">
        <w:rPr>
          <w:rFonts w:ascii="Century Gothic" w:hAnsi="Century Gothic"/>
          <w:i/>
          <w:color w:val="FF0000"/>
          <w:sz w:val="20"/>
        </w:rPr>
        <w:t>or exam don’t need to memorize all 7 types just need to know if it is more autocratic or democratic</w:t>
      </w:r>
    </w:p>
    <w:p w14:paraId="21FAD0A2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7EB143B8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The notion of Contingency</w:t>
      </w:r>
    </w:p>
    <w:p w14:paraId="717FDB5C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10F3974" w14:textId="5C460FDA" w:rsidR="00616AA6" w:rsidRPr="00616AA6" w:rsidRDefault="00616AA6" w:rsidP="009117D5">
      <w:pPr>
        <w:pStyle w:val="ListParagraph"/>
        <w:numPr>
          <w:ilvl w:val="0"/>
          <w:numId w:val="5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Is there a universal type of leadership? </w:t>
      </w:r>
      <w:r w:rsidRPr="00616AA6">
        <w:rPr>
          <w:rFonts w:ascii="Century Gothic" w:hAnsi="Century Gothic"/>
          <w:i/>
          <w:color w:val="000000" w:themeColor="text1"/>
          <w:sz w:val="22"/>
          <w:szCs w:val="22"/>
        </w:rPr>
        <w:t>No</w:t>
      </w:r>
    </w:p>
    <w:p w14:paraId="501BF9AC" w14:textId="06DB0C45" w:rsidR="00616AA6" w:rsidRPr="00616AA6" w:rsidRDefault="00616AA6" w:rsidP="009117D5">
      <w:pPr>
        <w:pStyle w:val="ListParagraph"/>
        <w:numPr>
          <w:ilvl w:val="0"/>
          <w:numId w:val="5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What types of leadership are </w:t>
      </w:r>
      <w:r w:rsidRPr="00616AA6">
        <w:rPr>
          <w:rFonts w:ascii="Century Gothic" w:hAnsi="Century Gothic"/>
          <w:i/>
          <w:color w:val="FF0000"/>
          <w:sz w:val="22"/>
          <w:szCs w:val="22"/>
        </w:rPr>
        <w:t xml:space="preserve">practical 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and </w:t>
      </w:r>
      <w:r w:rsidRPr="00616AA6">
        <w:rPr>
          <w:rFonts w:ascii="Century Gothic" w:hAnsi="Century Gothic"/>
          <w:i/>
          <w:color w:val="FF0000"/>
          <w:sz w:val="22"/>
          <w:szCs w:val="22"/>
        </w:rPr>
        <w:t>desirable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>?</w:t>
      </w:r>
      <w:r w:rsidRPr="00616AA6">
        <w:rPr>
          <w:rFonts w:ascii="Century Gothic" w:hAnsi="Century Gothic"/>
          <w:i/>
          <w:color w:val="000000" w:themeColor="text1"/>
          <w:sz w:val="22"/>
          <w:szCs w:val="22"/>
        </w:rPr>
        <w:t xml:space="preserve"> It depends on the manager, the subordinate and the situation.</w:t>
      </w:r>
    </w:p>
    <w:p w14:paraId="22176CCD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628DAEF3" w14:textId="7283AA6B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How to Lead</w:t>
      </w:r>
    </w:p>
    <w:p w14:paraId="707D8F18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1BE77E5D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Impact of 3 Forces</w:t>
      </w:r>
    </w:p>
    <w:p w14:paraId="1AE765F7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3A3F86B4" w14:textId="77777777" w:rsidR="00616AA6" w:rsidRPr="00616AA6" w:rsidRDefault="00616AA6" w:rsidP="009117D5">
      <w:pPr>
        <w:pStyle w:val="ListParagraph"/>
        <w:numPr>
          <w:ilvl w:val="0"/>
          <w:numId w:val="54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Forces in the Manager</w:t>
      </w:r>
    </w:p>
    <w:p w14:paraId="321F764B" w14:textId="77777777" w:rsidR="00616AA6" w:rsidRPr="00616AA6" w:rsidRDefault="00616AA6" w:rsidP="009117D5">
      <w:pPr>
        <w:pStyle w:val="ListParagraph"/>
        <w:numPr>
          <w:ilvl w:val="0"/>
          <w:numId w:val="54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Forces in the Subordinate</w:t>
      </w:r>
    </w:p>
    <w:p w14:paraId="7C09D8FC" w14:textId="77777777" w:rsidR="00616AA6" w:rsidRPr="00616AA6" w:rsidRDefault="00616AA6" w:rsidP="009117D5">
      <w:pPr>
        <w:pStyle w:val="ListParagraph"/>
        <w:numPr>
          <w:ilvl w:val="0"/>
          <w:numId w:val="54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Forces in the Situation</w:t>
      </w:r>
    </w:p>
    <w:p w14:paraId="20D62F2A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3DC1C39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Forces in the Manager</w:t>
      </w:r>
    </w:p>
    <w:p w14:paraId="3E3398DD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C7C2E2D" w14:textId="77777777" w:rsidR="00616AA6" w:rsidRPr="00616AA6" w:rsidRDefault="00616AA6" w:rsidP="009117D5">
      <w:pPr>
        <w:pStyle w:val="ListParagraph"/>
        <w:numPr>
          <w:ilvl w:val="0"/>
          <w:numId w:val="5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Value system</w:t>
      </w:r>
    </w:p>
    <w:p w14:paraId="230450A9" w14:textId="77777777" w:rsidR="00616AA6" w:rsidRPr="00616AA6" w:rsidRDefault="00616AA6" w:rsidP="009117D5">
      <w:pPr>
        <w:pStyle w:val="ListParagraph"/>
        <w:numPr>
          <w:ilvl w:val="0"/>
          <w:numId w:val="5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Confidence in subordinates</w:t>
      </w:r>
    </w:p>
    <w:p w14:paraId="779734D7" w14:textId="77777777" w:rsidR="00616AA6" w:rsidRPr="00616AA6" w:rsidRDefault="00616AA6" w:rsidP="009117D5">
      <w:pPr>
        <w:pStyle w:val="ListParagraph"/>
        <w:numPr>
          <w:ilvl w:val="0"/>
          <w:numId w:val="5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Own leadership inclinations</w:t>
      </w:r>
    </w:p>
    <w:p w14:paraId="7ED306F3" w14:textId="77777777" w:rsidR="00616AA6" w:rsidRPr="00616AA6" w:rsidRDefault="00616AA6" w:rsidP="009117D5">
      <w:pPr>
        <w:pStyle w:val="ListParagraph"/>
        <w:numPr>
          <w:ilvl w:val="0"/>
          <w:numId w:val="5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Feelings of security</w:t>
      </w:r>
    </w:p>
    <w:p w14:paraId="00BE9962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367E58F7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</w:p>
    <w:p w14:paraId="2827CCCE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</w:p>
    <w:p w14:paraId="19E8C2D8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</w:p>
    <w:p w14:paraId="1187A14D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</w:p>
    <w:p w14:paraId="1B43CFBB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</w:p>
    <w:p w14:paraId="1384FAB9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</w:p>
    <w:p w14:paraId="2B0EF6E1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Forces in the Subordinate</w:t>
      </w:r>
    </w:p>
    <w:p w14:paraId="484185D4" w14:textId="402DC228" w:rsidR="00616AA6" w:rsidRPr="00616AA6" w:rsidRDefault="00616AA6" w:rsidP="00616AA6">
      <w:pPr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FF0000"/>
          <w:sz w:val="22"/>
          <w:szCs w:val="22"/>
        </w:rPr>
        <w:t>*Remember that they are individuals like you!</w:t>
      </w:r>
    </w:p>
    <w:p w14:paraId="39AB542F" w14:textId="277E84E7" w:rsidR="00616AA6" w:rsidRPr="00616AA6" w:rsidRDefault="00616AA6" w:rsidP="00616AA6">
      <w:pPr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837D3E" wp14:editId="250D27F8">
                <wp:simplePos x="0" y="0"/>
                <wp:positionH relativeFrom="column">
                  <wp:posOffset>4394835</wp:posOffset>
                </wp:positionH>
                <wp:positionV relativeFrom="paragraph">
                  <wp:posOffset>114935</wp:posOffset>
                </wp:positionV>
                <wp:extent cx="217805" cy="1145540"/>
                <wp:effectExtent l="0" t="0" r="61595" b="22860"/>
                <wp:wrapThrough wrapText="bothSides">
                  <wp:wrapPolygon edited="0">
                    <wp:start x="0" y="0"/>
                    <wp:lineTo x="0" y="21552"/>
                    <wp:lineTo x="17633" y="21552"/>
                    <wp:lineTo x="25190" y="10537"/>
                    <wp:lineTo x="17633" y="0"/>
                    <wp:lineTo x="0" y="0"/>
                  </wp:wrapPolygon>
                </wp:wrapThrough>
                <wp:docPr id="66" name="Right Bra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5" cy="1145540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C00706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_x0020_Brace_x0020_66" o:spid="_x0000_s1026" type="#_x0000_t88" style="position:absolute;margin-left:346.05pt;margin-top:9.05pt;width:17.15pt;height:9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" adj="342" strokecolor="black [3213]" strokeweight="1.5pt">
                <v:stroke joinstyle="miter"/>
                <w10:wrap type="through"/>
              </v:shape>
            </w:pict>
          </mc:Fallback>
        </mc:AlternateContent>
      </w:r>
    </w:p>
    <w:p w14:paraId="14B7ED03" w14:textId="208849A8" w:rsidR="00616AA6" w:rsidRPr="00616AA6" w:rsidRDefault="00616AA6" w:rsidP="009117D5">
      <w:pPr>
        <w:pStyle w:val="ListParagraph"/>
        <w:numPr>
          <w:ilvl w:val="0"/>
          <w:numId w:val="5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High need for independence</w:t>
      </w:r>
    </w:p>
    <w:p w14:paraId="6F0C3B24" w14:textId="6CA2F4AB" w:rsidR="00616AA6" w:rsidRPr="00616AA6" w:rsidRDefault="00616AA6" w:rsidP="009117D5">
      <w:pPr>
        <w:pStyle w:val="ListParagraph"/>
        <w:numPr>
          <w:ilvl w:val="0"/>
          <w:numId w:val="5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391437" wp14:editId="777CE689">
                <wp:simplePos x="0" y="0"/>
                <wp:positionH relativeFrom="column">
                  <wp:posOffset>4511675</wp:posOffset>
                </wp:positionH>
                <wp:positionV relativeFrom="paragraph">
                  <wp:posOffset>122555</wp:posOffset>
                </wp:positionV>
                <wp:extent cx="1143000" cy="571500"/>
                <wp:effectExtent l="0" t="0" r="0" b="12700"/>
                <wp:wrapSquare wrapText="bothSides"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01FEE3" w14:textId="77777777" w:rsidR="00616AA6" w:rsidRPr="00616AA6" w:rsidRDefault="00616AA6" w:rsidP="00616AA6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616AA6">
                              <w:rPr>
                                <w:rFonts w:ascii="Century Gothic" w:hAnsi="Century Gothic"/>
                                <w:sz w:val="20"/>
                              </w:rPr>
                              <w:t>More Democratic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391437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67" o:spid="_x0000_s1026" type="#_x0000_t202" style="position:absolute;left:0;text-align:left;margin-left:355.25pt;margin-top:9.65pt;width:90pt;height: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" filled="f" stroked="f">
                <v:textbox>
                  <w:txbxContent>
                    <w:p w14:paraId="5B01FEE3" w14:textId="77777777" w:rsidR="00616AA6" w:rsidRPr="00616AA6" w:rsidRDefault="00616AA6" w:rsidP="00616AA6">
                      <w:pPr>
                        <w:jc w:val="center"/>
                        <w:rPr>
                          <w:rFonts w:ascii="Century Gothic" w:hAnsi="Century Gothic"/>
                          <w:sz w:val="20"/>
                        </w:rPr>
                      </w:pPr>
                      <w:r w:rsidRPr="00616AA6">
                        <w:rPr>
                          <w:rFonts w:ascii="Century Gothic" w:hAnsi="Century Gothic"/>
                          <w:sz w:val="20"/>
                        </w:rPr>
                        <w:t>More Democratic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Readiness to assume responsibility </w:t>
      </w:r>
    </w:p>
    <w:p w14:paraId="4345D6FA" w14:textId="337362D3" w:rsidR="00616AA6" w:rsidRPr="00616AA6" w:rsidRDefault="00616AA6" w:rsidP="009117D5">
      <w:pPr>
        <w:pStyle w:val="ListParagraph"/>
        <w:numPr>
          <w:ilvl w:val="0"/>
          <w:numId w:val="5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High tolerance for ambiguity</w:t>
      </w:r>
    </w:p>
    <w:p w14:paraId="69551B3F" w14:textId="77777777" w:rsidR="00616AA6" w:rsidRPr="00616AA6" w:rsidRDefault="00616AA6" w:rsidP="009117D5">
      <w:pPr>
        <w:pStyle w:val="ListParagraph"/>
        <w:numPr>
          <w:ilvl w:val="0"/>
          <w:numId w:val="5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Identify with the organization’s problems and goals</w:t>
      </w:r>
    </w:p>
    <w:p w14:paraId="01032558" w14:textId="77777777" w:rsidR="00616AA6" w:rsidRPr="00616AA6" w:rsidRDefault="00616AA6" w:rsidP="009117D5">
      <w:pPr>
        <w:pStyle w:val="ListParagraph"/>
        <w:numPr>
          <w:ilvl w:val="0"/>
          <w:numId w:val="5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Have knowledge and experience</w:t>
      </w:r>
    </w:p>
    <w:p w14:paraId="70BC5232" w14:textId="77777777" w:rsidR="00616AA6" w:rsidRPr="00616AA6" w:rsidRDefault="00616AA6" w:rsidP="009117D5">
      <w:pPr>
        <w:pStyle w:val="ListParagraph"/>
        <w:numPr>
          <w:ilvl w:val="0"/>
          <w:numId w:val="5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Learned to be part of decision making</w:t>
      </w:r>
    </w:p>
    <w:p w14:paraId="03AA2EF9" w14:textId="77777777" w:rsidR="00616AA6" w:rsidRPr="00616AA6" w:rsidRDefault="00616AA6" w:rsidP="00616AA6">
      <w:pPr>
        <w:pStyle w:val="ListParagraph"/>
        <w:rPr>
          <w:rFonts w:ascii="Century Gothic" w:hAnsi="Century Gothic"/>
          <w:color w:val="000000" w:themeColor="text1"/>
          <w:sz w:val="22"/>
          <w:szCs w:val="22"/>
        </w:rPr>
      </w:pPr>
    </w:p>
    <w:p w14:paraId="32D8A734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Forces in the Situation</w:t>
      </w:r>
    </w:p>
    <w:p w14:paraId="3C9337D4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76D193DB" w14:textId="77777777" w:rsidR="00616AA6" w:rsidRPr="00616AA6" w:rsidRDefault="00616AA6" w:rsidP="009117D5">
      <w:pPr>
        <w:pStyle w:val="ListParagraph"/>
        <w:numPr>
          <w:ilvl w:val="0"/>
          <w:numId w:val="5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Type of organization</w:t>
      </w:r>
    </w:p>
    <w:p w14:paraId="61224293" w14:textId="77777777" w:rsidR="00616AA6" w:rsidRPr="00616AA6" w:rsidRDefault="00616AA6" w:rsidP="009117D5">
      <w:pPr>
        <w:pStyle w:val="ListParagraph"/>
        <w:numPr>
          <w:ilvl w:val="0"/>
          <w:numId w:val="5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Group effectiveness</w:t>
      </w:r>
    </w:p>
    <w:p w14:paraId="7A60F1B7" w14:textId="77777777" w:rsidR="00616AA6" w:rsidRPr="00616AA6" w:rsidRDefault="00616AA6" w:rsidP="009117D5">
      <w:pPr>
        <w:pStyle w:val="ListParagraph"/>
        <w:numPr>
          <w:ilvl w:val="0"/>
          <w:numId w:val="5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Nature of the problem</w:t>
      </w:r>
    </w:p>
    <w:p w14:paraId="74260465" w14:textId="77777777" w:rsidR="00616AA6" w:rsidRPr="00616AA6" w:rsidRDefault="00616AA6" w:rsidP="009117D5">
      <w:pPr>
        <w:pStyle w:val="ListParagraph"/>
        <w:numPr>
          <w:ilvl w:val="0"/>
          <w:numId w:val="5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Time pressures</w:t>
      </w:r>
    </w:p>
    <w:p w14:paraId="71838DE6" w14:textId="77777777" w:rsidR="00616AA6" w:rsidRPr="00616AA6" w:rsidRDefault="00616AA6" w:rsidP="009117D5">
      <w:pPr>
        <w:pStyle w:val="ListParagraph"/>
        <w:numPr>
          <w:ilvl w:val="0"/>
          <w:numId w:val="5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Long-run strategy</w:t>
      </w:r>
    </w:p>
    <w:p w14:paraId="5EE7B075" w14:textId="77777777" w:rsidR="00616AA6" w:rsidRPr="00616AA6" w:rsidRDefault="00616AA6" w:rsidP="009117D5">
      <w:pPr>
        <w:pStyle w:val="ListParagraph"/>
        <w:numPr>
          <w:ilvl w:val="0"/>
          <w:numId w:val="5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Objectives to be attained</w:t>
      </w:r>
    </w:p>
    <w:p w14:paraId="796954BD" w14:textId="77777777" w:rsidR="00616AA6" w:rsidRPr="00616AA6" w:rsidRDefault="00616AA6" w:rsidP="00616AA6">
      <w:pPr>
        <w:pStyle w:val="ListParagraph"/>
        <w:rPr>
          <w:rFonts w:ascii="Century Gothic" w:hAnsi="Century Gothic"/>
          <w:color w:val="000000" w:themeColor="text1"/>
          <w:sz w:val="22"/>
          <w:szCs w:val="22"/>
        </w:rPr>
      </w:pPr>
    </w:p>
    <w:p w14:paraId="58E4C780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Which leadership style is more appropriate?</w:t>
      </w:r>
    </w:p>
    <w:p w14:paraId="5BC6689E" w14:textId="77777777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65A85D8C" w14:textId="77777777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color w:val="000000" w:themeColor="text1"/>
          <w:sz w:val="22"/>
          <w:szCs w:val="22"/>
        </w:rPr>
        <w:sectPr w:rsidR="00616AA6" w:rsidRPr="00616AA6" w:rsidSect="0093151E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0719B022" w14:textId="77777777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Manager: high confidence in his subordinates</w:t>
      </w:r>
    </w:p>
    <w:p w14:paraId="7F86CDE2" w14:textId="77777777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Subordinate: knowledgeable</w:t>
      </w:r>
    </w:p>
    <w:p w14:paraId="71954684" w14:textId="77777777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Situation: low time pressure</w:t>
      </w:r>
    </w:p>
    <w:p w14:paraId="2A508EC0" w14:textId="7DD39A64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Subordinate-centered leadership style</w:t>
      </w:r>
    </w:p>
    <w:p w14:paraId="7122E78D" w14:textId="39D6E8B0" w:rsidR="00616AA6" w:rsidRPr="00616AA6" w:rsidRDefault="00616AA6" w:rsidP="00616AA6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or</w:t>
      </w:r>
    </w:p>
    <w:p w14:paraId="6319FC77" w14:textId="77777777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Manager: high tolerance on ambiguity</w:t>
      </w:r>
    </w:p>
    <w:p w14:paraId="76F73EF6" w14:textId="77777777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Subordinate: high need for independence</w:t>
      </w:r>
    </w:p>
    <w:p w14:paraId="06376C7D" w14:textId="77777777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Situation: high group effectiveness</w:t>
      </w:r>
    </w:p>
    <w:p w14:paraId="1749BA79" w14:textId="77777777" w:rsidR="00616AA6" w:rsidRPr="00616AA6" w:rsidRDefault="00616AA6" w:rsidP="009117D5">
      <w:pPr>
        <w:pStyle w:val="ListParagraph"/>
        <w:numPr>
          <w:ilvl w:val="0"/>
          <w:numId w:val="5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Subordinate-centered leadership style</w:t>
      </w:r>
    </w:p>
    <w:p w14:paraId="1792FC31" w14:textId="77777777" w:rsidR="00224567" w:rsidRPr="00616AA6" w:rsidRDefault="0022456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A534201" w14:textId="55F924F9" w:rsidR="00E53193" w:rsidRPr="00616AA6" w:rsidRDefault="00956B07">
      <w:pPr>
        <w:rPr>
          <w:rFonts w:ascii="Century Gothic" w:hAnsi="Century Gothic"/>
          <w:b/>
          <w:color w:val="000000" w:themeColor="text1"/>
          <w:szCs w:val="22"/>
        </w:rPr>
      </w:pPr>
      <w:r w:rsidRPr="00616AA6">
        <w:rPr>
          <w:rFonts w:ascii="Century Gothic" w:hAnsi="Century Gothic"/>
          <w:b/>
          <w:color w:val="000000" w:themeColor="text1"/>
          <w:szCs w:val="22"/>
        </w:rPr>
        <w:t>DEFINITIONS TO MEMORIZE</w:t>
      </w:r>
    </w:p>
    <w:p w14:paraId="5359572F" w14:textId="77777777" w:rsidR="00956B07" w:rsidRPr="00616AA6" w:rsidRDefault="00956B0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E982878" w14:textId="148A9910" w:rsidR="00956B07" w:rsidRPr="00616AA6" w:rsidRDefault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 xml:space="preserve">Concepts </w:t>
      </w:r>
    </w:p>
    <w:p w14:paraId="74C3BF30" w14:textId="77777777" w:rsidR="00C366C8" w:rsidRPr="00616AA6" w:rsidRDefault="00C366C8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7EAE328" w14:textId="77777777" w:rsidR="00C366C8" w:rsidRPr="00616AA6" w:rsidRDefault="00C366C8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Scale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</w:rPr>
        <w:t>Large plants make products at a lower cost than small ones because cost per unit drops as volume of output rises</w:t>
      </w:r>
    </w:p>
    <w:p w14:paraId="28CB590F" w14:textId="36CCF894" w:rsidR="00C366C8" w:rsidRPr="00616AA6" w:rsidRDefault="00C366C8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Scope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</w:rPr>
        <w:t>Large plants use many of the same raw and semi-finished materials and intermediate production processes to make a variety of different products</w:t>
      </w:r>
    </w:p>
    <w:p w14:paraId="5351928C" w14:textId="1A82EEFB" w:rsidR="00C366C8" w:rsidRPr="00616AA6" w:rsidRDefault="00C366C8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First mover: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color w:val="FF0000"/>
          <w:sz w:val="22"/>
          <w:szCs w:val="22"/>
        </w:rPr>
        <w:t>The first company that makes large investment in terms of building marketing and distribution channel and recruiting lower and middle managers to dominate the industry</w:t>
      </w:r>
    </w:p>
    <w:p w14:paraId="2610753A" w14:textId="130D7C16" w:rsidR="00616AA6" w:rsidRPr="00616AA6" w:rsidRDefault="00616AA6" w:rsidP="00616AA6">
      <w:pPr>
        <w:pStyle w:val="ListParagraph"/>
        <w:numPr>
          <w:ilvl w:val="0"/>
          <w:numId w:val="1"/>
        </w:numPr>
        <w:rPr>
          <w:rFonts w:ascii="Century Gothic" w:eastAsia="Times New Roman" w:hAnsi="Century Gothic"/>
          <w:sz w:val="22"/>
        </w:rPr>
      </w:pPr>
      <w:r w:rsidRPr="00616AA6">
        <w:rPr>
          <w:rFonts w:ascii="Century Gothic" w:eastAsia="Times New Roman" w:hAnsi="Century Gothic" w:cs="Arial"/>
          <w:bCs/>
          <w:color w:val="222222"/>
          <w:sz w:val="22"/>
          <w:u w:val="single"/>
          <w:shd w:val="clear" w:color="auto" w:fill="FFFFFF"/>
        </w:rPr>
        <w:t>Geographic expansion:</w:t>
      </w:r>
      <w:r w:rsidRPr="00616AA6">
        <w:rPr>
          <w:rFonts w:ascii="Century Gothic" w:eastAsia="Times New Roman" w:hAnsi="Century Gothic" w:cs="Arial"/>
          <w:color w:val="222222"/>
          <w:sz w:val="22"/>
          <w:u w:val="single"/>
          <w:shd w:val="clear" w:color="auto" w:fill="FFFFFF"/>
        </w:rPr>
        <w:t> </w:t>
      </w:r>
      <w:r w:rsidRPr="00616AA6">
        <w:rPr>
          <w:rFonts w:ascii="Century Gothic" w:eastAsia="Times New Roman" w:hAnsi="Century Gothic" w:cs="Arial"/>
          <w:color w:val="FF0000"/>
          <w:sz w:val="22"/>
          <w:shd w:val="clear" w:color="auto" w:fill="FFFFFF"/>
        </w:rPr>
        <w:t>An internal growth strategy in which an entrepreneurial business grows by simply </w:t>
      </w:r>
      <w:r w:rsidRPr="00616AA6">
        <w:rPr>
          <w:rFonts w:ascii="Century Gothic" w:eastAsia="Times New Roman" w:hAnsi="Century Gothic" w:cs="Arial"/>
          <w:bCs/>
          <w:color w:val="FF0000"/>
          <w:sz w:val="22"/>
          <w:shd w:val="clear" w:color="auto" w:fill="FFFFFF"/>
        </w:rPr>
        <w:t>expanding</w:t>
      </w:r>
      <w:r w:rsidRPr="00616AA6">
        <w:rPr>
          <w:rFonts w:ascii="Century Gothic" w:eastAsia="Times New Roman" w:hAnsi="Century Gothic" w:cs="Arial"/>
          <w:color w:val="FF0000"/>
          <w:sz w:val="22"/>
          <w:shd w:val="clear" w:color="auto" w:fill="FFFFFF"/>
        </w:rPr>
        <w:t> from its original location to additional </w:t>
      </w:r>
      <w:r w:rsidRPr="00616AA6">
        <w:rPr>
          <w:rFonts w:ascii="Century Gothic" w:eastAsia="Times New Roman" w:hAnsi="Century Gothic" w:cs="Arial"/>
          <w:bCs/>
          <w:color w:val="FF0000"/>
          <w:sz w:val="22"/>
          <w:shd w:val="clear" w:color="auto" w:fill="FFFFFF"/>
        </w:rPr>
        <w:t>geographical</w:t>
      </w:r>
      <w:r w:rsidRPr="00616AA6">
        <w:rPr>
          <w:rFonts w:ascii="Century Gothic" w:eastAsia="Times New Roman" w:hAnsi="Century Gothic" w:cs="Arial"/>
          <w:color w:val="FF0000"/>
          <w:sz w:val="22"/>
          <w:shd w:val="clear" w:color="auto" w:fill="FFFFFF"/>
        </w:rPr>
        <w:t> sites.</w:t>
      </w:r>
    </w:p>
    <w:p w14:paraId="49F8CE47" w14:textId="77777777" w:rsidR="00C366C8" w:rsidRPr="00616AA6" w:rsidRDefault="00C366C8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Related diversification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</w:rPr>
        <w:t>To expand in an area where the company has knowledge and expertise</w:t>
      </w:r>
    </w:p>
    <w:p w14:paraId="0964BA4E" w14:textId="0824F625" w:rsidR="00C366C8" w:rsidRPr="00616AA6" w:rsidRDefault="00C366C8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Claim: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color w:val="FF0000"/>
          <w:sz w:val="22"/>
          <w:szCs w:val="22"/>
        </w:rPr>
        <w:t>Cent</w:t>
      </w:r>
      <w:r w:rsidR="00AD541D" w:rsidRPr="00616AA6">
        <w:rPr>
          <w:rFonts w:ascii="Century Gothic" w:hAnsi="Century Gothic"/>
          <w:color w:val="FF0000"/>
          <w:sz w:val="22"/>
          <w:szCs w:val="22"/>
        </w:rPr>
        <w:t>ral idea that the author is tryi</w:t>
      </w:r>
      <w:r w:rsidRPr="00616AA6">
        <w:rPr>
          <w:rFonts w:ascii="Century Gothic" w:hAnsi="Century Gothic"/>
          <w:color w:val="FF0000"/>
          <w:sz w:val="22"/>
          <w:szCs w:val="22"/>
        </w:rPr>
        <w:t>ng to persuade you to accept</w:t>
      </w:r>
    </w:p>
    <w:p w14:paraId="4DF167C7" w14:textId="317377E3" w:rsidR="00C366C8" w:rsidRPr="00616AA6" w:rsidRDefault="00C366C8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Evidence: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color w:val="FF0000"/>
          <w:sz w:val="22"/>
          <w:szCs w:val="22"/>
        </w:rPr>
        <w:t>Any statement that is a response to the question ‘Why this is true?’</w:t>
      </w:r>
    </w:p>
    <w:p w14:paraId="3BAFE512" w14:textId="2C9D40A1" w:rsidR="00C366C8" w:rsidRPr="00616AA6" w:rsidRDefault="00C366C8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Claim + evidence = argument:</w:t>
      </w:r>
      <w:r w:rsidRPr="00616AA6">
        <w:rPr>
          <w:rFonts w:ascii="Century Gothic" w:hAnsi="Century Gothic"/>
          <w:color w:val="FF0000"/>
          <w:sz w:val="22"/>
          <w:szCs w:val="22"/>
        </w:rPr>
        <w:t xml:space="preserve"> Several arguments can be present in a longer piece of writing</w:t>
      </w:r>
    </w:p>
    <w:p w14:paraId="49D34B50" w14:textId="79101BDC" w:rsidR="00C366C8" w:rsidRPr="00616AA6" w:rsidRDefault="00C366C8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Sustained competitive advantage: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color w:val="FF0000"/>
          <w:sz w:val="22"/>
          <w:szCs w:val="22"/>
        </w:rPr>
        <w:t>If its resources and capabilities (not products and services) are valuable, rare, inimitable, and organized in a way that allows to exploit potential opportunities</w:t>
      </w:r>
    </w:p>
    <w:p w14:paraId="1153591F" w14:textId="77777777" w:rsidR="00224567" w:rsidRPr="00616AA6" w:rsidRDefault="00224567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Underlying assumptions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</w:rPr>
        <w:t>Logical link that fills the gap between the evidence and the claim</w:t>
      </w:r>
    </w:p>
    <w:p w14:paraId="2CADD4D9" w14:textId="482051A5" w:rsidR="00224567" w:rsidRPr="00616AA6" w:rsidRDefault="00224567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Reality assumptions: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color w:val="FF0000"/>
          <w:sz w:val="22"/>
          <w:szCs w:val="22"/>
        </w:rPr>
        <w:t>Our beliefs about reality, about the way things are</w:t>
      </w:r>
    </w:p>
    <w:p w14:paraId="25C6814A" w14:textId="77777777" w:rsidR="00224567" w:rsidRPr="00616AA6" w:rsidRDefault="00224567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FF0000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 xml:space="preserve">Value assumptions: </w:t>
      </w:r>
      <w:r w:rsidRPr="00616AA6">
        <w:rPr>
          <w:rFonts w:ascii="Century Gothic" w:hAnsi="Century Gothic"/>
          <w:color w:val="FF0000"/>
          <w:sz w:val="22"/>
          <w:szCs w:val="22"/>
        </w:rPr>
        <w:t>Our ideals, our standards of right and wrong, our beliefs about how things should be</w:t>
      </w:r>
    </w:p>
    <w:p w14:paraId="214D8378" w14:textId="77777777" w:rsidR="00224567" w:rsidRPr="00616AA6" w:rsidRDefault="00224567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FF0000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Core Ideology: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b/>
          <w:color w:val="FF0000"/>
          <w:sz w:val="22"/>
          <w:szCs w:val="22"/>
        </w:rPr>
        <w:t>Enduring character</w:t>
      </w:r>
      <w:r w:rsidRPr="00616AA6">
        <w:rPr>
          <w:rFonts w:ascii="Century Gothic" w:hAnsi="Century Gothic"/>
          <w:color w:val="FF0000"/>
          <w:sz w:val="22"/>
          <w:szCs w:val="22"/>
        </w:rPr>
        <w:t xml:space="preserve"> of an organization – a consistent identity that transcends product or market life cycles, technological breakthroughs, management fads, and individual leaders</w:t>
      </w:r>
    </w:p>
    <w:p w14:paraId="2BA4913A" w14:textId="77777777" w:rsidR="00224567" w:rsidRPr="00616AA6" w:rsidRDefault="00224567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Core values: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color w:val="FF0000"/>
          <w:sz w:val="22"/>
          <w:szCs w:val="22"/>
        </w:rPr>
        <w:t xml:space="preserve">Essential and enduring tenets; small set of timeless guiding principles; </w:t>
      </w:r>
      <w:r w:rsidRPr="00616AA6">
        <w:rPr>
          <w:rFonts w:ascii="Century Gothic" w:hAnsi="Century Gothic"/>
          <w:b/>
          <w:color w:val="FF0000"/>
          <w:sz w:val="22"/>
          <w:szCs w:val="22"/>
        </w:rPr>
        <w:t>beliefs about what is important</w:t>
      </w:r>
      <w:r w:rsidRPr="00616AA6">
        <w:rPr>
          <w:rFonts w:ascii="Century Gothic" w:hAnsi="Century Gothic"/>
          <w:color w:val="FF0000"/>
          <w:sz w:val="22"/>
          <w:szCs w:val="22"/>
        </w:rPr>
        <w:t xml:space="preserve"> 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>(ex: Honesty and integrity; being a pioneer; creativity)</w:t>
      </w:r>
    </w:p>
    <w:p w14:paraId="7CD4AFD3" w14:textId="2A486FF7" w:rsidR="00224567" w:rsidRPr="00616AA6" w:rsidRDefault="00224567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Core purpose: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b/>
          <w:color w:val="FF0000"/>
          <w:sz w:val="22"/>
          <w:szCs w:val="22"/>
        </w:rPr>
        <w:t>The organization’s reason for being</w:t>
      </w:r>
      <w:r w:rsidRPr="00616AA6">
        <w:rPr>
          <w:rFonts w:ascii="Century Gothic" w:hAnsi="Century Gothic"/>
          <w:color w:val="FF0000"/>
          <w:sz w:val="22"/>
          <w:szCs w:val="22"/>
        </w:rPr>
        <w:t xml:space="preserve">; people’s idealistic motivations for doing the company’s work; capture the soul of the organization 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>(ex: To improve the standard of living around the world; to make people happy)</w:t>
      </w:r>
    </w:p>
    <w:p w14:paraId="1902EEE9" w14:textId="34412BC3" w:rsidR="00DE2954" w:rsidRPr="00616AA6" w:rsidRDefault="00DE2954" w:rsidP="00DE2954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  <w:u w:val="single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BHAGs: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b/>
          <w:color w:val="FF0000"/>
          <w:sz w:val="22"/>
          <w:szCs w:val="22"/>
        </w:rPr>
        <w:t>Big, Hairy, Audacious Goals</w:t>
      </w:r>
    </w:p>
    <w:p w14:paraId="3A144894" w14:textId="77777777" w:rsidR="00DE2954" w:rsidRPr="00616AA6" w:rsidRDefault="00DE2954" w:rsidP="00A86245">
      <w:pPr>
        <w:pStyle w:val="ListParagraph"/>
        <w:numPr>
          <w:ilvl w:val="0"/>
          <w:numId w:val="8"/>
        </w:numPr>
        <w:spacing w:line="276" w:lineRule="auto"/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FF0000"/>
          <w:sz w:val="22"/>
          <w:szCs w:val="22"/>
        </w:rPr>
        <w:t>10-30 years</w:t>
      </w:r>
    </w:p>
    <w:p w14:paraId="373116BB" w14:textId="77777777" w:rsidR="00DE2954" w:rsidRPr="00616AA6" w:rsidRDefault="00DE2954" w:rsidP="00A86245">
      <w:pPr>
        <w:pStyle w:val="ListParagraph"/>
        <w:numPr>
          <w:ilvl w:val="0"/>
          <w:numId w:val="8"/>
        </w:numPr>
        <w:spacing w:line="276" w:lineRule="auto"/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FF0000"/>
          <w:sz w:val="22"/>
          <w:szCs w:val="22"/>
        </w:rPr>
        <w:t>Powerful way to stimulate progress</w:t>
      </w:r>
    </w:p>
    <w:p w14:paraId="7141C9EA" w14:textId="77777777" w:rsidR="00DE2954" w:rsidRPr="00616AA6" w:rsidRDefault="00DE2954" w:rsidP="00A86245">
      <w:pPr>
        <w:pStyle w:val="ListParagraph"/>
        <w:numPr>
          <w:ilvl w:val="0"/>
          <w:numId w:val="8"/>
        </w:numPr>
        <w:spacing w:line="276" w:lineRule="auto"/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FF0000"/>
          <w:sz w:val="22"/>
          <w:szCs w:val="22"/>
        </w:rPr>
        <w:t>Clear &amp; compelling: serves as unifying focal point of effort: acts as a catalyst for team spirit</w:t>
      </w:r>
    </w:p>
    <w:p w14:paraId="03EC08E0" w14:textId="77777777" w:rsidR="00DE2954" w:rsidRPr="00616AA6" w:rsidRDefault="00DE2954" w:rsidP="00A86245">
      <w:pPr>
        <w:pStyle w:val="ListParagraph"/>
        <w:numPr>
          <w:ilvl w:val="0"/>
          <w:numId w:val="8"/>
        </w:numPr>
        <w:spacing w:line="276" w:lineRule="auto"/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FF0000"/>
          <w:sz w:val="22"/>
          <w:szCs w:val="22"/>
        </w:rPr>
        <w:t>Takes little or no explanation</w:t>
      </w:r>
    </w:p>
    <w:p w14:paraId="59A94A24" w14:textId="6359DF38" w:rsidR="00DE2954" w:rsidRPr="00616AA6" w:rsidRDefault="00DE2954" w:rsidP="00A86245">
      <w:pPr>
        <w:pStyle w:val="ListParagraph"/>
        <w:numPr>
          <w:ilvl w:val="0"/>
          <w:numId w:val="8"/>
        </w:numPr>
        <w:spacing w:line="276" w:lineRule="auto"/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FF0000"/>
          <w:sz w:val="22"/>
          <w:szCs w:val="22"/>
        </w:rPr>
        <w:t>Not a sure bet…!</w:t>
      </w:r>
    </w:p>
    <w:p w14:paraId="09970693" w14:textId="6A621B6C" w:rsidR="00A86245" w:rsidRPr="00616AA6" w:rsidRDefault="00A86245" w:rsidP="00616AA6">
      <w:pPr>
        <w:pStyle w:val="ListParagraph"/>
        <w:numPr>
          <w:ilvl w:val="0"/>
          <w:numId w:val="37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Vivid description: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 </w:t>
      </w:r>
      <w:r w:rsidRPr="00616AA6">
        <w:rPr>
          <w:rFonts w:ascii="Century Gothic" w:hAnsi="Century Gothic"/>
          <w:b/>
          <w:color w:val="FF0000"/>
          <w:sz w:val="22"/>
          <w:szCs w:val="22"/>
        </w:rPr>
        <w:t xml:space="preserve">Vibrant, engaging and specific description </w:t>
      </w:r>
      <w:r w:rsidRPr="00616AA6">
        <w:rPr>
          <w:rFonts w:ascii="Century Gothic" w:hAnsi="Century Gothic"/>
          <w:color w:val="FF0000"/>
          <w:sz w:val="22"/>
          <w:szCs w:val="22"/>
        </w:rPr>
        <w:t>of what it will be like to achieve the BHAG</w:t>
      </w:r>
    </w:p>
    <w:p w14:paraId="45349873" w14:textId="4497329D" w:rsidR="00A86245" w:rsidRPr="00616AA6" w:rsidRDefault="00A86245" w:rsidP="00616AA6">
      <w:pPr>
        <w:pStyle w:val="ListParagraph"/>
        <w:numPr>
          <w:ilvl w:val="0"/>
          <w:numId w:val="37"/>
        </w:numPr>
        <w:rPr>
          <w:rFonts w:ascii="Century Gothic" w:hAnsi="Century Gothic"/>
          <w:color w:val="FF0000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  <w:u w:val="single"/>
        </w:rPr>
        <w:t>Measure</w:t>
      </w:r>
      <w:r w:rsidRPr="00616AA6">
        <w:rPr>
          <w:rFonts w:ascii="Century Gothic" w:hAnsi="Century Gothic"/>
          <w:color w:val="000000" w:themeColor="text1"/>
          <w:sz w:val="22"/>
        </w:rPr>
        <w:t>:</w:t>
      </w:r>
      <w:r w:rsidRPr="00616AA6">
        <w:rPr>
          <w:rFonts w:ascii="Century Gothic" w:hAnsi="Century Gothic"/>
          <w:color w:val="FF0000"/>
          <w:sz w:val="22"/>
        </w:rPr>
        <w:t xml:space="preserve"> Should be concrete, practical and measurable “indicators” that firms can use to evaluate their performance in the four area covered by the scorecard (o)</w:t>
      </w:r>
    </w:p>
    <w:p w14:paraId="6121385E" w14:textId="77777777" w:rsidR="00956B07" w:rsidRPr="00616AA6" w:rsidRDefault="00956B07" w:rsidP="00956B0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087A5D34" w14:textId="77777777" w:rsidR="00956B07" w:rsidRPr="00616AA6" w:rsidRDefault="00956B07" w:rsidP="00956B07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Business Terms in Popular Discourse</w:t>
      </w:r>
    </w:p>
    <w:p w14:paraId="59563888" w14:textId="77777777" w:rsidR="00956B07" w:rsidRPr="00616AA6" w:rsidRDefault="00956B07" w:rsidP="00956B07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BC38C6D" w14:textId="77777777" w:rsidR="00956B07" w:rsidRPr="00616AA6" w:rsidRDefault="00956B07" w:rsidP="00C366C8">
      <w:pPr>
        <w:pStyle w:val="ListParagraph"/>
        <w:numPr>
          <w:ilvl w:val="0"/>
          <w:numId w:val="2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Board of directors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  <w:lang w:val="en-CA"/>
        </w:rPr>
        <w:t>A group of people who have the legal responsibility to guide the affairs of an incorporated company.</w:t>
      </w:r>
    </w:p>
    <w:p w14:paraId="77EF1553" w14:textId="77777777" w:rsidR="00956B07" w:rsidRPr="00616AA6" w:rsidRDefault="00956B07" w:rsidP="00C366C8">
      <w:pPr>
        <w:pStyle w:val="ListParagraph"/>
        <w:numPr>
          <w:ilvl w:val="0"/>
          <w:numId w:val="2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Chief executive officer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</w:rPr>
        <w:t>Appointed by the board of directors to head the firm’s activities.</w:t>
      </w:r>
    </w:p>
    <w:p w14:paraId="2A12084A" w14:textId="77777777" w:rsidR="00956B07" w:rsidRPr="00616AA6" w:rsidRDefault="00956B07" w:rsidP="00C366C8">
      <w:pPr>
        <w:pStyle w:val="ListParagraph"/>
        <w:numPr>
          <w:ilvl w:val="0"/>
          <w:numId w:val="2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Globalization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  <w:lang w:val="en-CA"/>
        </w:rPr>
        <w:t xml:space="preserve">The extent to which markets, labor, social and political activities in countries around the world are integrated. </w:t>
      </w:r>
    </w:p>
    <w:p w14:paraId="10D4D188" w14:textId="77777777" w:rsidR="00956B07" w:rsidRPr="00616AA6" w:rsidRDefault="00956B07" w:rsidP="00C366C8">
      <w:pPr>
        <w:pStyle w:val="ListParagraph"/>
        <w:numPr>
          <w:ilvl w:val="0"/>
          <w:numId w:val="2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Supply chain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  <w:lang w:val="en-CA"/>
        </w:rPr>
        <w:t>A network of companies, processes, and policies linked together with the objective of sourcing raw materials, transforming it at various locations, and supplying the finished good to the end consumer.</w:t>
      </w:r>
    </w:p>
    <w:p w14:paraId="4F770F4B" w14:textId="77777777" w:rsidR="00956B07" w:rsidRPr="00616AA6" w:rsidRDefault="00956B07" w:rsidP="00C366C8">
      <w:pPr>
        <w:pStyle w:val="ListParagraph"/>
        <w:numPr>
          <w:ilvl w:val="0"/>
          <w:numId w:val="2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u w:val="single"/>
        </w:rPr>
        <w:t>Technological innovation</w:t>
      </w:r>
      <w:r w:rsidRPr="00616AA6">
        <w:rPr>
          <w:rFonts w:ascii="Century Gothic" w:hAnsi="Century Gothic"/>
          <w:color w:val="000000" w:themeColor="text1"/>
          <w:sz w:val="22"/>
          <w:szCs w:val="22"/>
        </w:rPr>
        <w:t xml:space="preserve">: </w:t>
      </w:r>
      <w:r w:rsidRPr="00616AA6">
        <w:rPr>
          <w:rFonts w:ascii="Century Gothic" w:hAnsi="Century Gothic"/>
          <w:color w:val="FF0000"/>
          <w:sz w:val="22"/>
          <w:szCs w:val="22"/>
          <w:lang w:val="en-CA"/>
        </w:rPr>
        <w:t>A new invention or process, developed by an organization, group, or individual, in which technology plays an important role.</w:t>
      </w:r>
    </w:p>
    <w:p w14:paraId="33E48875" w14:textId="77777777" w:rsidR="00A86245" w:rsidRPr="00616AA6" w:rsidRDefault="00A86245" w:rsidP="00A86245">
      <w:p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</w:p>
    <w:p w14:paraId="69477A9C" w14:textId="29448780" w:rsidR="00A86245" w:rsidRPr="00616AA6" w:rsidRDefault="00A86245" w:rsidP="00A86245">
      <w:pPr>
        <w:spacing w:line="276" w:lineRule="auto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COMMONLY ASKED QUESTIONS FOR EACH CONCEPT &amp; THEORY</w:t>
      </w:r>
    </w:p>
    <w:p w14:paraId="7E58A1CF" w14:textId="77777777" w:rsidR="00A86245" w:rsidRPr="00616AA6" w:rsidRDefault="00A86245" w:rsidP="00A86245">
      <w:pPr>
        <w:spacing w:line="276" w:lineRule="auto"/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450EF25F" w14:textId="47D4F74A" w:rsidR="00A86245" w:rsidRPr="00616AA6" w:rsidRDefault="00A86245" w:rsidP="00A86245">
      <w:pPr>
        <w:spacing w:line="276" w:lineRule="auto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Claim</w:t>
      </w:r>
    </w:p>
    <w:p w14:paraId="663A65A4" w14:textId="77777777" w:rsidR="002F1810" w:rsidRPr="00616AA6" w:rsidRDefault="009117D5" w:rsidP="00A86245">
      <w:pPr>
        <w:numPr>
          <w:ilvl w:val="0"/>
          <w:numId w:val="16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What’s the main claim of article X?</w:t>
      </w:r>
    </w:p>
    <w:p w14:paraId="695A2409" w14:textId="77777777" w:rsidR="002F1810" w:rsidRPr="00616AA6" w:rsidRDefault="009117D5" w:rsidP="00A86245">
      <w:pPr>
        <w:numPr>
          <w:ilvl w:val="1"/>
          <w:numId w:val="16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Define what a main claim mean</w:t>
      </w:r>
    </w:p>
    <w:p w14:paraId="422556D8" w14:textId="77777777" w:rsidR="002F1810" w:rsidRPr="00616AA6" w:rsidRDefault="009117D5" w:rsidP="00A86245">
      <w:pPr>
        <w:numPr>
          <w:ilvl w:val="1"/>
          <w:numId w:val="16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Present the main claim of article X</w:t>
      </w:r>
    </w:p>
    <w:p w14:paraId="452C0C9C" w14:textId="77777777" w:rsidR="00A86245" w:rsidRPr="00616AA6" w:rsidRDefault="00A86245" w:rsidP="00A86245">
      <w:pPr>
        <w:spacing w:line="276" w:lineRule="auto"/>
        <w:rPr>
          <w:rFonts w:ascii="Century Gothic" w:hAnsi="Century Gothic"/>
          <w:color w:val="000000" w:themeColor="text1"/>
          <w:sz w:val="22"/>
          <w:szCs w:val="22"/>
          <w:lang w:val="en-CA"/>
        </w:rPr>
      </w:pPr>
    </w:p>
    <w:p w14:paraId="2236FBAB" w14:textId="436A6C24" w:rsidR="00A86245" w:rsidRPr="00616AA6" w:rsidRDefault="00A86245" w:rsidP="00A86245">
      <w:pPr>
        <w:spacing w:line="276" w:lineRule="auto"/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  <w:t>Evidence</w:t>
      </w:r>
    </w:p>
    <w:p w14:paraId="36ED9842" w14:textId="77777777" w:rsidR="002F1810" w:rsidRPr="00616AA6" w:rsidRDefault="009117D5" w:rsidP="00A86245">
      <w:pPr>
        <w:numPr>
          <w:ilvl w:val="0"/>
          <w:numId w:val="18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Does the article have good evidence?</w:t>
      </w:r>
    </w:p>
    <w:p w14:paraId="53F6EA93" w14:textId="77777777" w:rsidR="002F1810" w:rsidRPr="00616AA6" w:rsidRDefault="009117D5" w:rsidP="00A86245">
      <w:pPr>
        <w:numPr>
          <w:ilvl w:val="0"/>
          <w:numId w:val="18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What is the main claim? Are you convinced?</w:t>
      </w:r>
    </w:p>
    <w:p w14:paraId="4291F7FF" w14:textId="77777777" w:rsidR="002F1810" w:rsidRPr="00616AA6" w:rsidRDefault="009117D5" w:rsidP="00A86245">
      <w:pPr>
        <w:numPr>
          <w:ilvl w:val="0"/>
          <w:numId w:val="18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Use the good quality evidence framework to evaluate the evidence</w:t>
      </w:r>
    </w:p>
    <w:p w14:paraId="74E3CF5E" w14:textId="77777777" w:rsidR="002F1810" w:rsidRPr="00616AA6" w:rsidRDefault="009117D5" w:rsidP="00A86245">
      <w:pPr>
        <w:numPr>
          <w:ilvl w:val="1"/>
          <w:numId w:val="17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Your own claim (are you convinced or not/whether the evidence is good or not)</w:t>
      </w:r>
    </w:p>
    <w:p w14:paraId="62975244" w14:textId="77777777" w:rsidR="002F1810" w:rsidRPr="00616AA6" w:rsidRDefault="009117D5" w:rsidP="00A86245">
      <w:pPr>
        <w:numPr>
          <w:ilvl w:val="1"/>
          <w:numId w:val="17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Define SPAARC</w:t>
      </w:r>
    </w:p>
    <w:p w14:paraId="6974FB2E" w14:textId="2F49F5E0" w:rsidR="00A86245" w:rsidRPr="00616AA6" w:rsidRDefault="009117D5" w:rsidP="00A86245">
      <w:pPr>
        <w:numPr>
          <w:ilvl w:val="1"/>
          <w:numId w:val="17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Give examples of SPAARC</w:t>
      </w:r>
    </w:p>
    <w:p w14:paraId="15BF1408" w14:textId="77777777" w:rsidR="00A86245" w:rsidRPr="00616AA6" w:rsidRDefault="00A86245" w:rsidP="00A86245">
      <w:pPr>
        <w:spacing w:line="276" w:lineRule="auto"/>
        <w:rPr>
          <w:rFonts w:ascii="Century Gothic" w:hAnsi="Century Gothic"/>
          <w:color w:val="000000" w:themeColor="text1"/>
          <w:sz w:val="22"/>
          <w:szCs w:val="22"/>
          <w:lang w:val="en-CA"/>
        </w:rPr>
      </w:pPr>
    </w:p>
    <w:p w14:paraId="5E702CC7" w14:textId="1072BF23" w:rsidR="00A86245" w:rsidRPr="00616AA6" w:rsidRDefault="00A86245" w:rsidP="00A86245">
      <w:pPr>
        <w:spacing w:line="276" w:lineRule="auto"/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  <w:t>Underlying Assumption</w:t>
      </w:r>
    </w:p>
    <w:p w14:paraId="7E0A1474" w14:textId="77777777" w:rsidR="002F1810" w:rsidRPr="00616AA6" w:rsidRDefault="009117D5" w:rsidP="00A86245">
      <w:pPr>
        <w:numPr>
          <w:ilvl w:val="0"/>
          <w:numId w:val="20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What is the main claim? What is the evidence? What can be the underlying assumption? What type of assumption is it?</w:t>
      </w:r>
    </w:p>
    <w:p w14:paraId="63BF99C1" w14:textId="77777777" w:rsidR="002F1810" w:rsidRPr="00616AA6" w:rsidRDefault="009117D5" w:rsidP="00A86245">
      <w:pPr>
        <w:numPr>
          <w:ilvl w:val="1"/>
          <w:numId w:val="19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Present the claim</w:t>
      </w:r>
    </w:p>
    <w:p w14:paraId="487A6571" w14:textId="77777777" w:rsidR="002F1810" w:rsidRPr="00616AA6" w:rsidRDefault="009117D5" w:rsidP="00A86245">
      <w:pPr>
        <w:numPr>
          <w:ilvl w:val="1"/>
          <w:numId w:val="19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Present the evidence</w:t>
      </w:r>
    </w:p>
    <w:p w14:paraId="1A928236" w14:textId="77777777" w:rsidR="002F1810" w:rsidRPr="00616AA6" w:rsidRDefault="009117D5" w:rsidP="00A86245">
      <w:pPr>
        <w:numPr>
          <w:ilvl w:val="1"/>
          <w:numId w:val="19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Present the underlying assumption</w:t>
      </w:r>
    </w:p>
    <w:p w14:paraId="019A0326" w14:textId="77777777" w:rsidR="002F1810" w:rsidRPr="00616AA6" w:rsidRDefault="009117D5" w:rsidP="00A86245">
      <w:pPr>
        <w:numPr>
          <w:ilvl w:val="1"/>
          <w:numId w:val="19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Define underlying assumption</w:t>
      </w:r>
    </w:p>
    <w:p w14:paraId="0C777EC2" w14:textId="77777777" w:rsidR="002F1810" w:rsidRPr="00616AA6" w:rsidRDefault="009117D5" w:rsidP="00A86245">
      <w:pPr>
        <w:numPr>
          <w:ilvl w:val="1"/>
          <w:numId w:val="19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Describe whether it’s value or reality assumption</w:t>
      </w:r>
    </w:p>
    <w:p w14:paraId="5F46838F" w14:textId="77777777" w:rsidR="002F1810" w:rsidRPr="00616AA6" w:rsidRDefault="009117D5" w:rsidP="00A86245">
      <w:pPr>
        <w:numPr>
          <w:ilvl w:val="1"/>
          <w:numId w:val="19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Define value and reality assumption</w:t>
      </w:r>
    </w:p>
    <w:p w14:paraId="57F41EC5" w14:textId="77777777" w:rsidR="00A86245" w:rsidRPr="00616AA6" w:rsidRDefault="00A86245" w:rsidP="00A86245">
      <w:pPr>
        <w:spacing w:line="276" w:lineRule="auto"/>
        <w:rPr>
          <w:rFonts w:ascii="Century Gothic" w:hAnsi="Century Gothic"/>
          <w:color w:val="000000" w:themeColor="text1"/>
          <w:sz w:val="22"/>
          <w:szCs w:val="22"/>
          <w:lang w:val="en-CA"/>
        </w:rPr>
      </w:pPr>
    </w:p>
    <w:p w14:paraId="4B4D4BB3" w14:textId="0170925A" w:rsidR="00A86245" w:rsidRPr="00616AA6" w:rsidRDefault="00A86245" w:rsidP="00A86245">
      <w:pPr>
        <w:spacing w:line="276" w:lineRule="auto"/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  <w:t>Causal Claim</w:t>
      </w:r>
    </w:p>
    <w:p w14:paraId="1E2FF083" w14:textId="77777777" w:rsidR="002F1810" w:rsidRPr="00616AA6" w:rsidRDefault="009117D5" w:rsidP="00A86245">
      <w:pPr>
        <w:numPr>
          <w:ilvl w:val="0"/>
          <w:numId w:val="22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Cite (or quote) or causal claim in the article. What is the causal explanation? What can be a rival cause?</w:t>
      </w:r>
    </w:p>
    <w:p w14:paraId="302A98D9" w14:textId="77777777" w:rsidR="002F1810" w:rsidRPr="00616AA6" w:rsidRDefault="009117D5" w:rsidP="00A86245">
      <w:pPr>
        <w:numPr>
          <w:ilvl w:val="1"/>
          <w:numId w:val="2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Definition of causal claim</w:t>
      </w:r>
    </w:p>
    <w:p w14:paraId="6D368CB4" w14:textId="77777777" w:rsidR="002F1810" w:rsidRPr="00616AA6" w:rsidRDefault="009117D5" w:rsidP="00A86245">
      <w:pPr>
        <w:numPr>
          <w:ilvl w:val="1"/>
          <w:numId w:val="2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Present a causal claim</w:t>
      </w:r>
    </w:p>
    <w:p w14:paraId="60C0C75B" w14:textId="77777777" w:rsidR="002F1810" w:rsidRPr="00616AA6" w:rsidRDefault="009117D5" w:rsidP="00A86245">
      <w:pPr>
        <w:numPr>
          <w:ilvl w:val="1"/>
          <w:numId w:val="2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Definition of causal explanation</w:t>
      </w:r>
    </w:p>
    <w:p w14:paraId="5EACD289" w14:textId="77777777" w:rsidR="002F1810" w:rsidRPr="00616AA6" w:rsidRDefault="009117D5" w:rsidP="00A86245">
      <w:pPr>
        <w:numPr>
          <w:ilvl w:val="1"/>
          <w:numId w:val="2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Present the cause and effect (causal explanation)</w:t>
      </w:r>
    </w:p>
    <w:p w14:paraId="2715C1DD" w14:textId="77777777" w:rsidR="002F1810" w:rsidRPr="00616AA6" w:rsidRDefault="009117D5" w:rsidP="00A86245">
      <w:pPr>
        <w:numPr>
          <w:ilvl w:val="1"/>
          <w:numId w:val="2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Definition of rival cause</w:t>
      </w:r>
    </w:p>
    <w:p w14:paraId="7990BF92" w14:textId="3412F9A9" w:rsidR="00A86245" w:rsidRPr="00616AA6" w:rsidRDefault="009117D5" w:rsidP="00A86245">
      <w:pPr>
        <w:numPr>
          <w:ilvl w:val="1"/>
          <w:numId w:val="21"/>
        </w:numPr>
        <w:spacing w:line="276" w:lineRule="auto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 xml:space="preserve">Present a rival cause </w:t>
      </w:r>
      <w:r w:rsidR="00A86245"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Inn</w:t>
      </w:r>
    </w:p>
    <w:p w14:paraId="0D7E1EF5" w14:textId="687BAA89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  <w:r w:rsidRPr="00616AA6">
        <w:rPr>
          <w:rFonts w:ascii="Century Gothic" w:hAnsi="Century Gothic"/>
          <w:b/>
          <w:color w:val="000000" w:themeColor="text1"/>
          <w:sz w:val="22"/>
        </w:rPr>
        <w:t>Barney</w:t>
      </w:r>
    </w:p>
    <w:p w14:paraId="3A7653DA" w14:textId="77777777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</w:rPr>
      </w:pPr>
    </w:p>
    <w:p w14:paraId="41123974" w14:textId="77777777" w:rsidR="00A86245" w:rsidRPr="00616AA6" w:rsidRDefault="00A86245" w:rsidP="00A86245">
      <w:pPr>
        <w:pStyle w:val="ListParagraph"/>
        <w:numPr>
          <w:ilvl w:val="0"/>
          <w:numId w:val="10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>What is the type of competitive advantage of company X using Barney’s theory? Does company X have a sustained competitive advantage?</w:t>
      </w:r>
    </w:p>
    <w:p w14:paraId="7332E2E4" w14:textId="77777777" w:rsidR="00A86245" w:rsidRPr="00616AA6" w:rsidRDefault="00A86245" w:rsidP="00A86245">
      <w:pPr>
        <w:pStyle w:val="ListParagraph"/>
        <w:numPr>
          <w:ilvl w:val="0"/>
          <w:numId w:val="9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>Your own claim (the type of competitive advantage)</w:t>
      </w:r>
    </w:p>
    <w:p w14:paraId="0237372C" w14:textId="77777777" w:rsidR="00A86245" w:rsidRPr="00616AA6" w:rsidRDefault="00A86245" w:rsidP="00A86245">
      <w:pPr>
        <w:pStyle w:val="ListParagraph"/>
        <w:numPr>
          <w:ilvl w:val="0"/>
          <w:numId w:val="9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>Barney’s main claims</w:t>
      </w:r>
    </w:p>
    <w:p w14:paraId="1B4C4DA8" w14:textId="77777777" w:rsidR="00A86245" w:rsidRPr="00616AA6" w:rsidRDefault="00A86245" w:rsidP="00A86245">
      <w:pPr>
        <w:pStyle w:val="ListParagraph"/>
        <w:numPr>
          <w:ilvl w:val="0"/>
          <w:numId w:val="9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>Define VRIO</w:t>
      </w:r>
    </w:p>
    <w:p w14:paraId="594BE220" w14:textId="77777777" w:rsidR="00A86245" w:rsidRPr="00616AA6" w:rsidRDefault="00A86245" w:rsidP="00A86245">
      <w:pPr>
        <w:pStyle w:val="ListParagraph"/>
        <w:numPr>
          <w:ilvl w:val="0"/>
          <w:numId w:val="9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>Evidence for VRIO</w:t>
      </w:r>
    </w:p>
    <w:p w14:paraId="4F2ECA07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</w:rPr>
      </w:pPr>
    </w:p>
    <w:p w14:paraId="510957AB" w14:textId="77777777" w:rsidR="00A86245" w:rsidRPr="00616AA6" w:rsidRDefault="00A86245" w:rsidP="00A86245">
      <w:pPr>
        <w:pStyle w:val="ListParagraph"/>
        <w:numPr>
          <w:ilvl w:val="0"/>
          <w:numId w:val="10"/>
        </w:numPr>
        <w:rPr>
          <w:rFonts w:ascii="Century Gothic" w:hAnsi="Century Gothic"/>
          <w:color w:val="000000" w:themeColor="text1"/>
          <w:sz w:val="22"/>
        </w:rPr>
      </w:pPr>
      <w:r w:rsidRPr="00616AA6">
        <w:rPr>
          <w:rFonts w:ascii="Century Gothic" w:hAnsi="Century Gothic"/>
          <w:color w:val="000000" w:themeColor="text1"/>
          <w:sz w:val="22"/>
        </w:rPr>
        <w:t>Identify 2 resources and evaluate them based on Barney’s framework.</w:t>
      </w:r>
    </w:p>
    <w:p w14:paraId="1A8039F9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</w:rPr>
      </w:pPr>
    </w:p>
    <w:p w14:paraId="48495708" w14:textId="0D31CD33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Chandler</w:t>
      </w:r>
    </w:p>
    <w:p w14:paraId="6BF368EA" w14:textId="77777777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740CC67A" w14:textId="77777777" w:rsidR="00A86245" w:rsidRPr="00616AA6" w:rsidRDefault="00A86245" w:rsidP="00A86245">
      <w:pPr>
        <w:pStyle w:val="ListParagraph"/>
        <w:numPr>
          <w:ilvl w:val="0"/>
          <w:numId w:val="1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Is company X consistent or inconsistent with Chandler’s theory?</w:t>
      </w:r>
    </w:p>
    <w:p w14:paraId="29271EB2" w14:textId="77777777" w:rsidR="00A86245" w:rsidRPr="00616AA6" w:rsidRDefault="00A86245" w:rsidP="00A86245">
      <w:pPr>
        <w:pStyle w:val="ListParagraph"/>
        <w:numPr>
          <w:ilvl w:val="0"/>
          <w:numId w:val="11"/>
        </w:numPr>
        <w:ind w:left="1418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Your own claim (consistent or inconsistent)</w:t>
      </w:r>
    </w:p>
    <w:p w14:paraId="5CD16D8D" w14:textId="77777777" w:rsidR="00A86245" w:rsidRPr="00616AA6" w:rsidRDefault="00A86245" w:rsidP="00A86245">
      <w:pPr>
        <w:pStyle w:val="ListParagraph"/>
        <w:numPr>
          <w:ilvl w:val="0"/>
          <w:numId w:val="11"/>
        </w:numPr>
        <w:ind w:left="1418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Chandler’s claim</w:t>
      </w:r>
    </w:p>
    <w:p w14:paraId="6964A0B9" w14:textId="328F0A06" w:rsidR="00A86245" w:rsidRPr="00616AA6" w:rsidRDefault="00A86245" w:rsidP="00A86245">
      <w:pPr>
        <w:pStyle w:val="ListParagraph"/>
        <w:numPr>
          <w:ilvl w:val="0"/>
          <w:numId w:val="11"/>
        </w:numPr>
        <w:ind w:left="1418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Define terms (e.g., economies of scale)</w:t>
      </w:r>
    </w:p>
    <w:p w14:paraId="5476C5A1" w14:textId="77777777" w:rsidR="00A86245" w:rsidRPr="00616AA6" w:rsidRDefault="00A86245" w:rsidP="00A86245">
      <w:pPr>
        <w:pStyle w:val="ListParagraph"/>
        <w:numPr>
          <w:ilvl w:val="0"/>
          <w:numId w:val="11"/>
        </w:numPr>
        <w:ind w:left="1418"/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Evidence that matches the term</w:t>
      </w:r>
    </w:p>
    <w:p w14:paraId="4AC6D0E9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214F29A8" w14:textId="0F5611A7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Collins &amp; Porras</w:t>
      </w:r>
    </w:p>
    <w:p w14:paraId="64D0D21A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1549FDEE" w14:textId="0FD4F6CE" w:rsidR="00A86245" w:rsidRPr="00616AA6" w:rsidRDefault="00A86245" w:rsidP="00A86245">
      <w:pPr>
        <w:pStyle w:val="ListParagraph"/>
        <w:numPr>
          <w:ilvl w:val="0"/>
          <w:numId w:val="1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What is the core value and core purpose of the company?</w:t>
      </w:r>
    </w:p>
    <w:p w14:paraId="72C46ACB" w14:textId="77777777" w:rsidR="00A86245" w:rsidRPr="00616AA6" w:rsidRDefault="00A86245" w:rsidP="00A86245">
      <w:pPr>
        <w:pStyle w:val="ListParagraph"/>
        <w:numPr>
          <w:ilvl w:val="0"/>
          <w:numId w:val="1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Is company X a visionary company?</w:t>
      </w:r>
    </w:p>
    <w:p w14:paraId="7441E721" w14:textId="77777777" w:rsidR="00A86245" w:rsidRPr="00616AA6" w:rsidRDefault="00A86245" w:rsidP="00A86245">
      <w:pPr>
        <w:pStyle w:val="ListParagraph"/>
        <w:numPr>
          <w:ilvl w:val="0"/>
          <w:numId w:val="1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Your own claim (a visionary company or not)</w:t>
      </w:r>
    </w:p>
    <w:p w14:paraId="1F4CC0B8" w14:textId="77777777" w:rsidR="00A86245" w:rsidRPr="00616AA6" w:rsidRDefault="00A86245" w:rsidP="00A86245">
      <w:pPr>
        <w:pStyle w:val="ListParagraph"/>
        <w:numPr>
          <w:ilvl w:val="0"/>
          <w:numId w:val="1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Collins and Porras’ main claim</w:t>
      </w:r>
    </w:p>
    <w:p w14:paraId="5E8A23B1" w14:textId="77777777" w:rsidR="00A86245" w:rsidRPr="00616AA6" w:rsidRDefault="00A86245" w:rsidP="00A86245">
      <w:pPr>
        <w:pStyle w:val="ListParagraph"/>
        <w:numPr>
          <w:ilvl w:val="0"/>
          <w:numId w:val="1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Define core value, core purpose, BHAG and vivid description</w:t>
      </w:r>
    </w:p>
    <w:p w14:paraId="748816C3" w14:textId="77777777" w:rsidR="00A86245" w:rsidRPr="00616AA6" w:rsidRDefault="00A86245" w:rsidP="00A86245">
      <w:pPr>
        <w:pStyle w:val="ListParagraph"/>
        <w:numPr>
          <w:ilvl w:val="0"/>
          <w:numId w:val="1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The company’s core value is XX, XX and XX (evidence)</w:t>
      </w:r>
    </w:p>
    <w:p w14:paraId="23DE3266" w14:textId="77777777" w:rsidR="00A86245" w:rsidRPr="00616AA6" w:rsidRDefault="00A86245" w:rsidP="00A86245">
      <w:pPr>
        <w:pStyle w:val="ListParagraph"/>
        <w:numPr>
          <w:ilvl w:val="0"/>
          <w:numId w:val="1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The company’s core purpose is XX (evidence)</w:t>
      </w:r>
    </w:p>
    <w:p w14:paraId="1E403AC3" w14:textId="77777777" w:rsidR="00A86245" w:rsidRPr="00616AA6" w:rsidRDefault="00A86245" w:rsidP="00A86245">
      <w:pPr>
        <w:pStyle w:val="ListParagraph"/>
        <w:numPr>
          <w:ilvl w:val="0"/>
          <w:numId w:val="1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The company’s BHAG is CC (evidence)</w:t>
      </w:r>
    </w:p>
    <w:p w14:paraId="211B1E2A" w14:textId="77777777" w:rsidR="00A86245" w:rsidRPr="00616AA6" w:rsidRDefault="00A86245" w:rsidP="00A86245">
      <w:pPr>
        <w:pStyle w:val="ListParagraph"/>
        <w:numPr>
          <w:ilvl w:val="0"/>
          <w:numId w:val="1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The company’s vivid description is xx (evidence)</w:t>
      </w:r>
    </w:p>
    <w:p w14:paraId="3E8D80B9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36B5E903" w14:textId="77777777" w:rsidR="002F1810" w:rsidRPr="00616AA6" w:rsidRDefault="009117D5" w:rsidP="00A86245">
      <w:pPr>
        <w:numPr>
          <w:ilvl w:val="0"/>
          <w:numId w:val="2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What’s the core ideology of company X?</w:t>
      </w:r>
    </w:p>
    <w:p w14:paraId="7BB8D740" w14:textId="77777777" w:rsidR="002F1810" w:rsidRPr="00616AA6" w:rsidRDefault="009117D5" w:rsidP="00A86245">
      <w:pPr>
        <w:numPr>
          <w:ilvl w:val="1"/>
          <w:numId w:val="2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Core value</w:t>
      </w:r>
    </w:p>
    <w:p w14:paraId="73EFF53A" w14:textId="653389B7" w:rsidR="00A86245" w:rsidRPr="00616AA6" w:rsidRDefault="009117D5" w:rsidP="00A86245">
      <w:pPr>
        <w:numPr>
          <w:ilvl w:val="1"/>
          <w:numId w:val="2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Core purpose</w:t>
      </w:r>
    </w:p>
    <w:p w14:paraId="42355BE6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  <w:lang w:val="en-CA"/>
        </w:rPr>
      </w:pPr>
    </w:p>
    <w:p w14:paraId="14135A2D" w14:textId="0ABC7841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  <w:t>French &amp; Raven</w:t>
      </w:r>
    </w:p>
    <w:p w14:paraId="45773F19" w14:textId="77777777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</w:pPr>
    </w:p>
    <w:p w14:paraId="22A7DC6F" w14:textId="77777777" w:rsidR="002F1810" w:rsidRPr="00616AA6" w:rsidRDefault="009117D5" w:rsidP="00A86245">
      <w:pPr>
        <w:numPr>
          <w:ilvl w:val="0"/>
          <w:numId w:val="2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What type of social power does person X exercise?</w:t>
      </w:r>
    </w:p>
    <w:p w14:paraId="1CC04EB1" w14:textId="77777777" w:rsidR="002F1810" w:rsidRPr="00616AA6" w:rsidRDefault="009117D5" w:rsidP="00A86245">
      <w:pPr>
        <w:numPr>
          <w:ilvl w:val="1"/>
          <w:numId w:val="2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Your own claim (e.g., person X has/uses referent power over person Y)</w:t>
      </w:r>
    </w:p>
    <w:p w14:paraId="189790E7" w14:textId="77777777" w:rsidR="002F1810" w:rsidRPr="00616AA6" w:rsidRDefault="009117D5" w:rsidP="00A86245">
      <w:pPr>
        <w:numPr>
          <w:ilvl w:val="1"/>
          <w:numId w:val="2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French and Raven’s main claim</w:t>
      </w:r>
    </w:p>
    <w:p w14:paraId="099EB507" w14:textId="77777777" w:rsidR="002F1810" w:rsidRPr="00616AA6" w:rsidRDefault="009117D5" w:rsidP="00A86245">
      <w:pPr>
        <w:numPr>
          <w:ilvl w:val="1"/>
          <w:numId w:val="2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Define referent power</w:t>
      </w:r>
    </w:p>
    <w:p w14:paraId="05372B18" w14:textId="72522EDC" w:rsidR="00A86245" w:rsidRPr="00616AA6" w:rsidRDefault="009117D5" w:rsidP="00616AA6">
      <w:pPr>
        <w:numPr>
          <w:ilvl w:val="1"/>
          <w:numId w:val="2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Evidence of referent power</w:t>
      </w:r>
    </w:p>
    <w:p w14:paraId="55DC90C0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254E502C" w14:textId="04A9733F" w:rsidR="00616AA6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Greiner</w:t>
      </w:r>
    </w:p>
    <w:p w14:paraId="73B6DA0D" w14:textId="77777777" w:rsidR="00616AA6" w:rsidRPr="00616AA6" w:rsidRDefault="00616AA6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49098A83" w14:textId="77777777" w:rsidR="00A86245" w:rsidRPr="00616AA6" w:rsidRDefault="00A86245" w:rsidP="00A86245">
      <w:pPr>
        <w:pStyle w:val="ListParagraph"/>
        <w:numPr>
          <w:ilvl w:val="0"/>
          <w:numId w:val="1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What is the stage the company is at?</w:t>
      </w:r>
    </w:p>
    <w:p w14:paraId="0E13A23A" w14:textId="77777777" w:rsidR="00A86245" w:rsidRPr="00616AA6" w:rsidRDefault="00A86245" w:rsidP="00A86245">
      <w:pPr>
        <w:pStyle w:val="ListParagraph"/>
        <w:numPr>
          <w:ilvl w:val="0"/>
          <w:numId w:val="1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Your own claim about the stage</w:t>
      </w:r>
    </w:p>
    <w:p w14:paraId="22434E5C" w14:textId="77777777" w:rsidR="00A86245" w:rsidRPr="00616AA6" w:rsidRDefault="00A86245" w:rsidP="00A86245">
      <w:pPr>
        <w:pStyle w:val="ListParagraph"/>
        <w:numPr>
          <w:ilvl w:val="0"/>
          <w:numId w:val="1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Greiner’s main claim</w:t>
      </w:r>
    </w:p>
    <w:p w14:paraId="0B21D73F" w14:textId="77777777" w:rsidR="00A86245" w:rsidRPr="00616AA6" w:rsidRDefault="00A86245" w:rsidP="00A86245">
      <w:pPr>
        <w:pStyle w:val="ListParagraph"/>
        <w:numPr>
          <w:ilvl w:val="0"/>
          <w:numId w:val="1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Define the stage</w:t>
      </w:r>
    </w:p>
    <w:p w14:paraId="2C4B4BBA" w14:textId="77777777" w:rsidR="00A86245" w:rsidRPr="00616AA6" w:rsidRDefault="00A86245" w:rsidP="00A86245">
      <w:pPr>
        <w:pStyle w:val="ListParagraph"/>
        <w:numPr>
          <w:ilvl w:val="0"/>
          <w:numId w:val="1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</w:rPr>
        <w:t>Evidence (x2)</w:t>
      </w:r>
    </w:p>
    <w:p w14:paraId="74FFDE8A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205EC369" w14:textId="52ED8BA4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Handy</w:t>
      </w:r>
    </w:p>
    <w:p w14:paraId="78D65E53" w14:textId="77777777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0324F6DC" w14:textId="77777777" w:rsidR="002F1810" w:rsidRPr="00616AA6" w:rsidRDefault="009117D5" w:rsidP="00A86245">
      <w:pPr>
        <w:numPr>
          <w:ilvl w:val="0"/>
          <w:numId w:val="28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Where is company A situated on the sigmoid curve?</w:t>
      </w:r>
    </w:p>
    <w:p w14:paraId="3C1F1490" w14:textId="77777777" w:rsidR="002F1810" w:rsidRPr="00616AA6" w:rsidRDefault="009117D5" w:rsidP="00A86245">
      <w:pPr>
        <w:numPr>
          <w:ilvl w:val="0"/>
          <w:numId w:val="28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Is company A consistent with Handy’s theory?</w:t>
      </w:r>
    </w:p>
    <w:p w14:paraId="0F64AC76" w14:textId="77777777" w:rsidR="002F1810" w:rsidRPr="00616AA6" w:rsidRDefault="009117D5" w:rsidP="00A86245">
      <w:pPr>
        <w:numPr>
          <w:ilvl w:val="1"/>
          <w:numId w:val="27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Your own claim (consistent or not)</w:t>
      </w:r>
    </w:p>
    <w:p w14:paraId="2438F4AC" w14:textId="77777777" w:rsidR="002F1810" w:rsidRPr="00616AA6" w:rsidRDefault="009117D5" w:rsidP="00A86245">
      <w:pPr>
        <w:numPr>
          <w:ilvl w:val="1"/>
          <w:numId w:val="27"/>
        </w:numPr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FF0000"/>
          <w:sz w:val="22"/>
          <w:szCs w:val="22"/>
          <w:lang w:val="en-CA"/>
        </w:rPr>
        <w:t>Handy’s main claim</w:t>
      </w:r>
    </w:p>
    <w:p w14:paraId="380F411A" w14:textId="77777777" w:rsidR="002F1810" w:rsidRPr="00616AA6" w:rsidRDefault="009117D5" w:rsidP="00A86245">
      <w:pPr>
        <w:numPr>
          <w:ilvl w:val="1"/>
          <w:numId w:val="27"/>
        </w:numPr>
        <w:rPr>
          <w:rFonts w:ascii="Century Gothic" w:hAnsi="Century Gothic"/>
          <w:color w:val="FF0000"/>
          <w:sz w:val="22"/>
          <w:szCs w:val="22"/>
        </w:rPr>
      </w:pPr>
      <w:r w:rsidRPr="00616AA6">
        <w:rPr>
          <w:rFonts w:ascii="Century Gothic" w:hAnsi="Century Gothic"/>
          <w:color w:val="FF0000"/>
          <w:sz w:val="22"/>
          <w:szCs w:val="22"/>
          <w:lang w:val="en-CA"/>
        </w:rPr>
        <w:t>Definition of point A, point B, shaded area, first curve, and second curve</w:t>
      </w:r>
    </w:p>
    <w:p w14:paraId="3C415B63" w14:textId="77777777" w:rsidR="002F1810" w:rsidRPr="00616AA6" w:rsidRDefault="009117D5" w:rsidP="00A86245">
      <w:pPr>
        <w:numPr>
          <w:ilvl w:val="1"/>
          <w:numId w:val="27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Evidence of point A, point B, shaded area, first curve, and second curve</w:t>
      </w:r>
    </w:p>
    <w:p w14:paraId="4A90DE34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  <w:lang w:val="en-CA"/>
        </w:rPr>
      </w:pPr>
    </w:p>
    <w:p w14:paraId="32A94603" w14:textId="5E1D3996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Kaplan &amp; Norton</w:t>
      </w:r>
    </w:p>
    <w:p w14:paraId="22EFA1C1" w14:textId="77777777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6154455A" w14:textId="77777777" w:rsidR="002F1810" w:rsidRPr="00616AA6" w:rsidRDefault="009117D5" w:rsidP="00A86245">
      <w:pPr>
        <w:numPr>
          <w:ilvl w:val="0"/>
          <w:numId w:val="29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Create a balanced scorecard/(a measure of each perspective) for company X.</w:t>
      </w:r>
    </w:p>
    <w:p w14:paraId="78F575FE" w14:textId="77777777" w:rsidR="002F1810" w:rsidRPr="00616AA6" w:rsidRDefault="009117D5" w:rsidP="00A86245">
      <w:pPr>
        <w:numPr>
          <w:ilvl w:val="1"/>
          <w:numId w:val="3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Kaplan &amp; Norton’s main claim</w:t>
      </w:r>
    </w:p>
    <w:p w14:paraId="7BBC8B7A" w14:textId="77777777" w:rsidR="002F1810" w:rsidRPr="00616AA6" w:rsidRDefault="009117D5" w:rsidP="00A86245">
      <w:pPr>
        <w:numPr>
          <w:ilvl w:val="1"/>
          <w:numId w:val="3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Definition of each perspective</w:t>
      </w:r>
    </w:p>
    <w:p w14:paraId="0B3FD16B" w14:textId="77777777" w:rsidR="002F1810" w:rsidRPr="00616AA6" w:rsidRDefault="009117D5" w:rsidP="00A86245">
      <w:pPr>
        <w:numPr>
          <w:ilvl w:val="1"/>
          <w:numId w:val="30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 xml:space="preserve">Your own claim </w:t>
      </w:r>
    </w:p>
    <w:p w14:paraId="2A51A05B" w14:textId="77777777" w:rsidR="002F1810" w:rsidRPr="00616AA6" w:rsidRDefault="009117D5" w:rsidP="00A86245">
      <w:pPr>
        <w:numPr>
          <w:ilvl w:val="2"/>
          <w:numId w:val="3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A measure in xx perspective is xx (evidence to support)</w:t>
      </w:r>
    </w:p>
    <w:p w14:paraId="18819C87" w14:textId="77777777" w:rsidR="002F1810" w:rsidRPr="00616AA6" w:rsidRDefault="009117D5" w:rsidP="00A86245">
      <w:pPr>
        <w:ind w:left="2160"/>
        <w:rPr>
          <w:rFonts w:ascii="Century Gothic" w:hAnsi="Century Gothic"/>
          <w:i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i/>
          <w:color w:val="000000" w:themeColor="text1"/>
          <w:sz w:val="22"/>
          <w:szCs w:val="22"/>
          <w:lang w:val="en-CA"/>
        </w:rPr>
        <w:t xml:space="preserve">E.g., a measure in customer perspective is time to respond to a call </w:t>
      </w:r>
    </w:p>
    <w:p w14:paraId="22370C7B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</w:rPr>
      </w:pPr>
    </w:p>
    <w:p w14:paraId="6E697E96" w14:textId="4F17E8F6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</w:rPr>
        <w:t>Mintzberg</w:t>
      </w:r>
    </w:p>
    <w:p w14:paraId="602A3AA0" w14:textId="77777777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33955FA" w14:textId="77777777" w:rsidR="002F1810" w:rsidRPr="00616AA6" w:rsidRDefault="009117D5" w:rsidP="00616AA6">
      <w:pPr>
        <w:numPr>
          <w:ilvl w:val="0"/>
          <w:numId w:val="3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What type of managerial role does person X exercise? In which category?</w:t>
      </w:r>
    </w:p>
    <w:p w14:paraId="59A44BBC" w14:textId="77777777" w:rsidR="002F1810" w:rsidRPr="00616AA6" w:rsidRDefault="009117D5" w:rsidP="00616AA6">
      <w:pPr>
        <w:numPr>
          <w:ilvl w:val="1"/>
          <w:numId w:val="3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Your own claim (e.g., person X exercises spokesperson role in informational role category)</w:t>
      </w:r>
    </w:p>
    <w:p w14:paraId="0EFA4510" w14:textId="77777777" w:rsidR="002F1810" w:rsidRPr="00616AA6" w:rsidRDefault="009117D5" w:rsidP="00616AA6">
      <w:pPr>
        <w:numPr>
          <w:ilvl w:val="1"/>
          <w:numId w:val="3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Mintzberg’s main claim</w:t>
      </w:r>
    </w:p>
    <w:p w14:paraId="32384184" w14:textId="77777777" w:rsidR="002F1810" w:rsidRPr="00616AA6" w:rsidRDefault="009117D5" w:rsidP="00616AA6">
      <w:pPr>
        <w:numPr>
          <w:ilvl w:val="1"/>
          <w:numId w:val="3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Define spokesperson</w:t>
      </w:r>
    </w:p>
    <w:p w14:paraId="33364277" w14:textId="77777777" w:rsidR="002F1810" w:rsidRPr="00616AA6" w:rsidRDefault="009117D5" w:rsidP="00616AA6">
      <w:pPr>
        <w:numPr>
          <w:ilvl w:val="1"/>
          <w:numId w:val="3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Evidence of spokesperson</w:t>
      </w:r>
    </w:p>
    <w:p w14:paraId="43080350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  <w:lang w:val="en-CA"/>
        </w:rPr>
      </w:pPr>
    </w:p>
    <w:p w14:paraId="2573F1BA" w14:textId="6C0D21FE" w:rsidR="00A86245" w:rsidRPr="00616AA6" w:rsidRDefault="00A86245" w:rsidP="00A86245">
      <w:pPr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</w:pPr>
      <w:r w:rsidRPr="00616AA6">
        <w:rPr>
          <w:rFonts w:ascii="Century Gothic" w:hAnsi="Century Gothic"/>
          <w:b/>
          <w:color w:val="000000" w:themeColor="text1"/>
          <w:sz w:val="22"/>
          <w:szCs w:val="22"/>
          <w:lang w:val="en-CA"/>
        </w:rPr>
        <w:t>Tannenbaum &amp; Schmidt</w:t>
      </w:r>
    </w:p>
    <w:p w14:paraId="4EDDFAAB" w14:textId="77777777" w:rsidR="00A86245" w:rsidRPr="00616AA6" w:rsidRDefault="00A86245" w:rsidP="00A86245">
      <w:pPr>
        <w:rPr>
          <w:rFonts w:ascii="Century Gothic" w:hAnsi="Century Gothic"/>
          <w:color w:val="000000" w:themeColor="text1"/>
          <w:sz w:val="22"/>
          <w:szCs w:val="22"/>
          <w:lang w:val="en-CA"/>
        </w:rPr>
      </w:pPr>
    </w:p>
    <w:p w14:paraId="42B55AE1" w14:textId="77777777" w:rsidR="002F1810" w:rsidRPr="00616AA6" w:rsidRDefault="009117D5" w:rsidP="00616AA6">
      <w:pPr>
        <w:numPr>
          <w:ilvl w:val="0"/>
          <w:numId w:val="3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What type of leadership behavior is demonstrated in Company X based on Tannenbaum and Schmidt’s theory?</w:t>
      </w:r>
    </w:p>
    <w:p w14:paraId="426C41B4" w14:textId="77777777" w:rsidR="002F1810" w:rsidRPr="00616AA6" w:rsidRDefault="009117D5" w:rsidP="00616AA6">
      <w:pPr>
        <w:numPr>
          <w:ilvl w:val="1"/>
          <w:numId w:val="3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Your own claim (boss centered or subordinate centered)</w:t>
      </w:r>
    </w:p>
    <w:p w14:paraId="4E2179AC" w14:textId="77777777" w:rsidR="002F1810" w:rsidRPr="00616AA6" w:rsidRDefault="009117D5" w:rsidP="00616AA6">
      <w:pPr>
        <w:numPr>
          <w:ilvl w:val="1"/>
          <w:numId w:val="3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Tannenbaum and Schmidt’s main claim</w:t>
      </w:r>
    </w:p>
    <w:p w14:paraId="754588CF" w14:textId="77777777" w:rsidR="002F1810" w:rsidRPr="00616AA6" w:rsidRDefault="009117D5" w:rsidP="00616AA6">
      <w:pPr>
        <w:numPr>
          <w:ilvl w:val="1"/>
          <w:numId w:val="3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Define boss centered and subordinate centered</w:t>
      </w:r>
    </w:p>
    <w:p w14:paraId="079E586D" w14:textId="77777777" w:rsidR="002F1810" w:rsidRPr="00616AA6" w:rsidRDefault="009117D5" w:rsidP="00616AA6">
      <w:pPr>
        <w:numPr>
          <w:ilvl w:val="1"/>
          <w:numId w:val="3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Related evidence</w:t>
      </w:r>
    </w:p>
    <w:p w14:paraId="0AF940D2" w14:textId="77777777" w:rsidR="00A86245" w:rsidRPr="00616AA6" w:rsidRDefault="00A86245" w:rsidP="00A86245">
      <w:pPr>
        <w:ind w:left="1440"/>
        <w:rPr>
          <w:rFonts w:ascii="Century Gothic" w:hAnsi="Century Gothic"/>
          <w:color w:val="000000" w:themeColor="text1"/>
          <w:sz w:val="22"/>
          <w:szCs w:val="22"/>
        </w:rPr>
      </w:pPr>
    </w:p>
    <w:p w14:paraId="60B2FE60" w14:textId="77777777" w:rsidR="002F1810" w:rsidRPr="00616AA6" w:rsidRDefault="009117D5" w:rsidP="00616AA6">
      <w:pPr>
        <w:numPr>
          <w:ilvl w:val="0"/>
          <w:numId w:val="3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What type of leadership style is more appropriate in company X?</w:t>
      </w:r>
    </w:p>
    <w:p w14:paraId="4DD58C3B" w14:textId="77777777" w:rsidR="002F1810" w:rsidRPr="00616AA6" w:rsidRDefault="009117D5" w:rsidP="00616AA6">
      <w:pPr>
        <w:numPr>
          <w:ilvl w:val="1"/>
          <w:numId w:val="3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Your own claim (boss centered or subordinate centered)</w:t>
      </w:r>
    </w:p>
    <w:p w14:paraId="147187BB" w14:textId="77777777" w:rsidR="002F1810" w:rsidRPr="00616AA6" w:rsidRDefault="009117D5" w:rsidP="00616AA6">
      <w:pPr>
        <w:numPr>
          <w:ilvl w:val="1"/>
          <w:numId w:val="3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Tannenbaum and Schmidt’s main claim</w:t>
      </w:r>
    </w:p>
    <w:p w14:paraId="6270D1AB" w14:textId="77777777" w:rsidR="002F1810" w:rsidRPr="00616AA6" w:rsidRDefault="009117D5" w:rsidP="00616AA6">
      <w:pPr>
        <w:numPr>
          <w:ilvl w:val="1"/>
          <w:numId w:val="3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Define 3 forces</w:t>
      </w:r>
    </w:p>
    <w:p w14:paraId="66F81980" w14:textId="10040DBC" w:rsidR="00E53193" w:rsidRPr="00616AA6" w:rsidRDefault="009117D5" w:rsidP="00616AA6">
      <w:pPr>
        <w:numPr>
          <w:ilvl w:val="1"/>
          <w:numId w:val="3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616AA6">
        <w:rPr>
          <w:rFonts w:ascii="Century Gothic" w:hAnsi="Century Gothic"/>
          <w:color w:val="000000" w:themeColor="text1"/>
          <w:sz w:val="22"/>
          <w:szCs w:val="22"/>
          <w:lang w:val="en-CA"/>
        </w:rPr>
        <w:t>Evidences for 3 forces</w:t>
      </w:r>
    </w:p>
    <w:p w14:paraId="01531B7A" w14:textId="77777777" w:rsid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  <w:lang w:val="en-CA"/>
        </w:rPr>
      </w:pPr>
    </w:p>
    <w:p w14:paraId="15A4CAE7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22"/>
        </w:rPr>
      </w:pPr>
      <w:r w:rsidRPr="00C235F6">
        <w:rPr>
          <w:rFonts w:ascii="Century Gothic" w:hAnsi="Century Gothic"/>
          <w:b/>
          <w:color w:val="000000" w:themeColor="text1"/>
          <w:sz w:val="22"/>
        </w:rPr>
        <w:t xml:space="preserve">Exam </w:t>
      </w:r>
      <w:r>
        <w:rPr>
          <w:rFonts w:ascii="Century Gothic" w:hAnsi="Century Gothic"/>
          <w:b/>
          <w:color w:val="000000" w:themeColor="text1"/>
          <w:sz w:val="22"/>
        </w:rPr>
        <w:t>Info &amp; Tips</w:t>
      </w:r>
    </w:p>
    <w:p w14:paraId="6E08B809" w14:textId="77777777" w:rsidR="00616AA6" w:rsidRDefault="00616AA6" w:rsidP="00616AA6">
      <w:pPr>
        <w:rPr>
          <w:rFonts w:ascii="Century Gothic" w:hAnsi="Century Gothic"/>
          <w:color w:val="00B0F0"/>
          <w:sz w:val="28"/>
        </w:rPr>
      </w:pPr>
    </w:p>
    <w:p w14:paraId="5F893358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b/>
          <w:color w:val="000000" w:themeColor="text1"/>
          <w:sz w:val="18"/>
          <w:szCs w:val="20"/>
        </w:rPr>
        <w:t>Our toolkit…</w:t>
      </w:r>
    </w:p>
    <w:p w14:paraId="2D839D66" w14:textId="77777777" w:rsidR="00616AA6" w:rsidRPr="00C235F6" w:rsidRDefault="00616AA6" w:rsidP="009117D5">
      <w:pPr>
        <w:numPr>
          <w:ilvl w:val="0"/>
          <w:numId w:val="56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Foundational management theories</w:t>
      </w:r>
    </w:p>
    <w:p w14:paraId="2D3A1125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Barney</w:t>
      </w:r>
    </w:p>
    <w:p w14:paraId="27B09009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Chandler</w:t>
      </w:r>
    </w:p>
    <w:p w14:paraId="3B9269B5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Collins &amp; Porras</w:t>
      </w:r>
    </w:p>
    <w:p w14:paraId="7AEE26AF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French &amp; Raven</w:t>
      </w:r>
    </w:p>
    <w:p w14:paraId="1D4EF0ED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Greiner</w:t>
      </w:r>
    </w:p>
    <w:p w14:paraId="787D768E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Handy</w:t>
      </w:r>
    </w:p>
    <w:p w14:paraId="003A2A37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Kaplan &amp; Norton</w:t>
      </w:r>
    </w:p>
    <w:p w14:paraId="52722093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Mintzberg</w:t>
      </w:r>
    </w:p>
    <w:p w14:paraId="7F5881C4" w14:textId="77777777" w:rsidR="00616AA6" w:rsidRPr="00C235F6" w:rsidRDefault="00616AA6" w:rsidP="009117D5">
      <w:pPr>
        <w:numPr>
          <w:ilvl w:val="1"/>
          <w:numId w:val="55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Tannenbaum &amp; Schimdt</w:t>
      </w:r>
    </w:p>
    <w:p w14:paraId="017726AE" w14:textId="77777777" w:rsidR="00616AA6" w:rsidRPr="00C235F6" w:rsidRDefault="00616AA6" w:rsidP="00616AA6">
      <w:pPr>
        <w:rPr>
          <w:rFonts w:ascii="Century Gothic" w:hAnsi="Century Gothic"/>
          <w:color w:val="000000" w:themeColor="text1"/>
          <w:sz w:val="18"/>
          <w:szCs w:val="20"/>
        </w:rPr>
      </w:pPr>
    </w:p>
    <w:p w14:paraId="53139908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b/>
          <w:color w:val="000000" w:themeColor="text1"/>
          <w:sz w:val="18"/>
          <w:szCs w:val="20"/>
        </w:rPr>
        <w:t>Final exam</w:t>
      </w:r>
    </w:p>
    <w:p w14:paraId="31E2AE1C" w14:textId="77777777" w:rsidR="00616AA6" w:rsidRPr="00C235F6" w:rsidRDefault="00616AA6" w:rsidP="009117D5">
      <w:pPr>
        <w:pStyle w:val="ListParagraph"/>
        <w:numPr>
          <w:ilvl w:val="0"/>
          <w:numId w:val="57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Dec 5: 2pm-5pm</w:t>
      </w:r>
    </w:p>
    <w:p w14:paraId="603E442F" w14:textId="77777777" w:rsidR="00616AA6" w:rsidRPr="00C235F6" w:rsidRDefault="00616AA6" w:rsidP="009117D5">
      <w:pPr>
        <w:pStyle w:val="ListParagraph"/>
        <w:numPr>
          <w:ilvl w:val="0"/>
          <w:numId w:val="57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Location: Check MyConcordia</w:t>
      </w:r>
    </w:p>
    <w:p w14:paraId="4FCA9B03" w14:textId="77777777" w:rsidR="00616AA6" w:rsidRPr="00C235F6" w:rsidRDefault="00616AA6" w:rsidP="009117D5">
      <w:pPr>
        <w:pStyle w:val="ListParagraph"/>
        <w:numPr>
          <w:ilvl w:val="0"/>
          <w:numId w:val="57"/>
        </w:numPr>
        <w:rPr>
          <w:rFonts w:ascii="Century Gothic" w:hAnsi="Century Gothic"/>
          <w:color w:val="000000" w:themeColor="text1"/>
          <w:sz w:val="18"/>
          <w:szCs w:val="20"/>
          <w:lang w:val="en-CA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 xml:space="preserve">Structure of exam: </w:t>
      </w:r>
    </w:p>
    <w:p w14:paraId="2AA9970F" w14:textId="77777777" w:rsidR="00616AA6" w:rsidRPr="00C235F6" w:rsidRDefault="00616AA6" w:rsidP="009117D5">
      <w:pPr>
        <w:numPr>
          <w:ilvl w:val="1"/>
          <w:numId w:val="58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5 short-answer questions (3-4 lines each)</w:t>
      </w:r>
    </w:p>
    <w:p w14:paraId="4714F38A" w14:textId="77777777" w:rsidR="00616AA6" w:rsidRPr="00C235F6" w:rsidRDefault="00616AA6" w:rsidP="009117D5">
      <w:pPr>
        <w:numPr>
          <w:ilvl w:val="1"/>
          <w:numId w:val="58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4 medium answer questions (½ page each)</w:t>
      </w:r>
    </w:p>
    <w:p w14:paraId="09CFCDDA" w14:textId="77777777" w:rsidR="00616AA6" w:rsidRPr="00C235F6" w:rsidRDefault="00616AA6" w:rsidP="009117D5">
      <w:pPr>
        <w:numPr>
          <w:ilvl w:val="1"/>
          <w:numId w:val="58"/>
        </w:numPr>
        <w:rPr>
          <w:rFonts w:ascii="Century Gothic" w:hAnsi="Century Gothic"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color w:val="000000" w:themeColor="text1"/>
          <w:sz w:val="18"/>
          <w:szCs w:val="20"/>
        </w:rPr>
        <w:t>1 two-pages essay</w:t>
      </w:r>
    </w:p>
    <w:p w14:paraId="0418DA13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</w:p>
    <w:p w14:paraId="4872AF05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</w:p>
    <w:p w14:paraId="72B11B6B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b/>
          <w:color w:val="000000" w:themeColor="text1"/>
          <w:sz w:val="18"/>
          <w:szCs w:val="20"/>
        </w:rPr>
        <w:t>Tips to answer short answer questions</w:t>
      </w:r>
    </w:p>
    <w:p w14:paraId="0F75D874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</w:p>
    <w:tbl>
      <w:tblPr>
        <w:tblW w:w="8870" w:type="dxa"/>
        <w:tblInd w:w="39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01"/>
        <w:gridCol w:w="7769"/>
      </w:tblGrid>
      <w:tr w:rsidR="00616AA6" w:rsidRPr="00C235F6" w14:paraId="406FDCFC" w14:textId="77777777" w:rsidTr="006860E7">
        <w:trPr>
          <w:trHeight w:val="202"/>
        </w:trPr>
        <w:tc>
          <w:tcPr>
            <w:tcW w:w="110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BE0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FD81EE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b/>
                <w:bCs/>
                <w:color w:val="000000" w:themeColor="text1"/>
                <w:sz w:val="18"/>
                <w:szCs w:val="20"/>
              </w:rPr>
              <w:t>MARKS</w:t>
            </w:r>
          </w:p>
        </w:tc>
        <w:tc>
          <w:tcPr>
            <w:tcW w:w="776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BE0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6E4C3F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b/>
                <w:bCs/>
                <w:color w:val="000000" w:themeColor="text1"/>
                <w:sz w:val="18"/>
                <w:szCs w:val="20"/>
              </w:rPr>
              <w:t>FEATURES OF ANSWER</w:t>
            </w:r>
          </w:p>
        </w:tc>
      </w:tr>
      <w:tr w:rsidR="00616AA6" w:rsidRPr="00C235F6" w14:paraId="3B2B52E0" w14:textId="77777777" w:rsidTr="006860E7">
        <w:trPr>
          <w:trHeight w:val="259"/>
        </w:trPr>
        <w:tc>
          <w:tcPr>
            <w:tcW w:w="110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7D900F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2 marks</w:t>
            </w:r>
          </w:p>
        </w:tc>
        <w:tc>
          <w:tcPr>
            <w:tcW w:w="776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0C4120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Clear and concise claim (your own claim)</w:t>
            </w:r>
          </w:p>
        </w:tc>
      </w:tr>
      <w:tr w:rsidR="00616AA6" w:rsidRPr="00C235F6" w14:paraId="78501C54" w14:textId="77777777" w:rsidTr="006860E7">
        <w:trPr>
          <w:trHeight w:val="662"/>
        </w:trPr>
        <w:tc>
          <w:tcPr>
            <w:tcW w:w="1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172495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2 marks</w:t>
            </w:r>
          </w:p>
        </w:tc>
        <w:tc>
          <w:tcPr>
            <w:tcW w:w="77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E32D5C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 xml:space="preserve">Demonstrate clear </w:t>
            </w: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  <w:u w:val="single"/>
              </w:rPr>
              <w:t>understanding</w:t>
            </w: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 xml:space="preserve"> of the concept, define it and explain it, author, etc… (state the author’s main claim + definition of the concept)</w:t>
            </w:r>
          </w:p>
        </w:tc>
      </w:tr>
      <w:tr w:rsidR="00616AA6" w:rsidRPr="00C235F6" w14:paraId="2DE9E175" w14:textId="77777777" w:rsidTr="006860E7">
        <w:trPr>
          <w:trHeight w:val="424"/>
        </w:trPr>
        <w:tc>
          <w:tcPr>
            <w:tcW w:w="1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5BB0BC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4 marks</w:t>
            </w:r>
          </w:p>
        </w:tc>
        <w:tc>
          <w:tcPr>
            <w:tcW w:w="77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97FDA1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 xml:space="preserve">Ability to identify at least 2-3 pieces of </w:t>
            </w: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  <w:u w:val="single"/>
              </w:rPr>
              <w:t xml:space="preserve">evidence </w:t>
            </w: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 xml:space="preserve">from article, and </w:t>
            </w: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  <w:u w:val="single"/>
              </w:rPr>
              <w:t>match</w:t>
            </w: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 xml:space="preserve"> author and concept with the evidence</w:t>
            </w:r>
          </w:p>
        </w:tc>
      </w:tr>
      <w:tr w:rsidR="00616AA6" w:rsidRPr="00C235F6" w14:paraId="7120772C" w14:textId="77777777" w:rsidTr="006860E7">
        <w:trPr>
          <w:trHeight w:val="295"/>
        </w:trPr>
        <w:tc>
          <w:tcPr>
            <w:tcW w:w="11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7B026D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2 marks</w:t>
            </w:r>
          </w:p>
        </w:tc>
        <w:tc>
          <w:tcPr>
            <w:tcW w:w="77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18B690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 xml:space="preserve">Persuasive </w:t>
            </w: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  <w:u w:val="single"/>
              </w:rPr>
              <w:t>writing style</w:t>
            </w: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: clear and precise, etc…</w:t>
            </w:r>
          </w:p>
        </w:tc>
      </w:tr>
    </w:tbl>
    <w:p w14:paraId="0588B58E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</w:p>
    <w:p w14:paraId="68A9CD4B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  <w:r w:rsidRPr="00C235F6">
        <w:rPr>
          <w:rFonts w:ascii="Century Gothic" w:hAnsi="Century Gothic"/>
          <w:b/>
          <w:color w:val="000000" w:themeColor="text1"/>
          <w:sz w:val="18"/>
          <w:szCs w:val="20"/>
        </w:rPr>
        <w:t>Assess an Essay – Rubric</w:t>
      </w:r>
    </w:p>
    <w:tbl>
      <w:tblPr>
        <w:tblpPr w:leftFromText="180" w:rightFromText="180" w:vertAnchor="text" w:horzAnchor="page" w:tblpX="1542" w:tblpY="137"/>
        <w:tblW w:w="736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405"/>
        <w:gridCol w:w="956"/>
      </w:tblGrid>
      <w:tr w:rsidR="00616AA6" w:rsidRPr="00C235F6" w14:paraId="342A768D" w14:textId="77777777" w:rsidTr="006860E7">
        <w:trPr>
          <w:trHeight w:val="24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35A5BD" w14:textId="77777777" w:rsidR="00616AA6" w:rsidRPr="00C235F6" w:rsidRDefault="00616AA6" w:rsidP="006860E7">
            <w:pPr>
              <w:rPr>
                <w:rFonts w:ascii="Century Gothic" w:hAnsi="Century Gothic"/>
                <w:color w:val="FFFFFF" w:themeColor="background1"/>
                <w:sz w:val="18"/>
                <w:szCs w:val="20"/>
              </w:rPr>
            </w:pPr>
            <w:r w:rsidRPr="00C235F6">
              <w:rPr>
                <w:rFonts w:ascii="Century Gothic" w:hAnsi="Century Gothic"/>
                <w:b/>
                <w:bCs/>
                <w:color w:val="FFFFFF" w:themeColor="background1"/>
                <w:sz w:val="18"/>
                <w:szCs w:val="20"/>
              </w:rPr>
              <w:t>Items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24284B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FFFFFF" w:themeColor="background1"/>
                <w:sz w:val="18"/>
                <w:szCs w:val="20"/>
              </w:rPr>
            </w:pPr>
            <w:r w:rsidRPr="00C235F6">
              <w:rPr>
                <w:rFonts w:ascii="Century Gothic" w:hAnsi="Century Gothic"/>
                <w:b/>
                <w:bCs/>
                <w:color w:val="FFFFFF" w:themeColor="background1"/>
                <w:sz w:val="18"/>
                <w:szCs w:val="20"/>
              </w:rPr>
              <w:t>Points</w:t>
            </w:r>
          </w:p>
        </w:tc>
      </w:tr>
      <w:tr w:rsidR="00616AA6" w:rsidRPr="00C235F6" w14:paraId="56280955" w14:textId="77777777" w:rsidTr="006860E7">
        <w:trPr>
          <w:trHeight w:val="24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12C6A1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Clear major claim and sub claims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5AEC4C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3</w:t>
            </w:r>
          </w:p>
        </w:tc>
      </w:tr>
      <w:tr w:rsidR="00616AA6" w:rsidRPr="00C235F6" w14:paraId="78D25DD4" w14:textId="77777777" w:rsidTr="006860E7">
        <w:trPr>
          <w:trHeight w:val="24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FAE708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Intro, paragraphs, conclusion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7DFFFD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2</w:t>
            </w:r>
          </w:p>
        </w:tc>
      </w:tr>
      <w:tr w:rsidR="00616AA6" w:rsidRPr="00C235F6" w14:paraId="7CF3BE6D" w14:textId="77777777" w:rsidTr="006860E7">
        <w:trPr>
          <w:trHeight w:val="426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6694D0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 xml:space="preserve">Tannenbaum &amp; Schmidt </w:t>
            </w:r>
          </w:p>
          <w:p w14:paraId="2F67C0B6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Well-understood, concepts mentioned and applied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58D518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6</w:t>
            </w:r>
          </w:p>
        </w:tc>
      </w:tr>
      <w:tr w:rsidR="00616AA6" w:rsidRPr="00C235F6" w14:paraId="11B55164" w14:textId="77777777" w:rsidTr="006860E7">
        <w:trPr>
          <w:trHeight w:val="132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DD4B18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Other theory: __________________</w:t>
            </w:r>
          </w:p>
          <w:p w14:paraId="1D9695FD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Well-understood, concepts mentioned and applied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04BC37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6</w:t>
            </w:r>
          </w:p>
        </w:tc>
      </w:tr>
      <w:tr w:rsidR="00616AA6" w:rsidRPr="00C235F6" w14:paraId="57752CE5" w14:textId="77777777" w:rsidTr="006860E7">
        <w:trPr>
          <w:trHeight w:val="24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0020C6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Quality of evidence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F635A7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4</w:t>
            </w:r>
          </w:p>
        </w:tc>
      </w:tr>
      <w:tr w:rsidR="00616AA6" w:rsidRPr="00C235F6" w14:paraId="391A11F6" w14:textId="77777777" w:rsidTr="006860E7">
        <w:trPr>
          <w:trHeight w:val="24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48363E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Counter-claim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55B552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2</w:t>
            </w:r>
          </w:p>
        </w:tc>
      </w:tr>
      <w:tr w:rsidR="00616AA6" w:rsidRPr="00C235F6" w14:paraId="7659056A" w14:textId="77777777" w:rsidTr="006860E7">
        <w:trPr>
          <w:trHeight w:val="24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2FD7EB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Rebuttal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7B2C23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2</w:t>
            </w:r>
          </w:p>
        </w:tc>
      </w:tr>
      <w:tr w:rsidR="00616AA6" w:rsidRPr="00C235F6" w14:paraId="3CCC496A" w14:textId="77777777" w:rsidTr="006860E7">
        <w:trPr>
          <w:trHeight w:val="24"/>
        </w:trPr>
        <w:tc>
          <w:tcPr>
            <w:tcW w:w="6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31B762" w14:textId="77777777" w:rsidR="00616AA6" w:rsidRPr="00C235F6" w:rsidRDefault="00616AA6" w:rsidP="006860E7">
            <w:pPr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Total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54F874" w14:textId="77777777" w:rsidR="00616AA6" w:rsidRPr="00C235F6" w:rsidRDefault="00616AA6" w:rsidP="006860E7">
            <w:pPr>
              <w:jc w:val="center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  <w:r w:rsidRPr="00C235F6">
              <w:rPr>
                <w:rFonts w:ascii="Century Gothic" w:hAnsi="Century Gothic"/>
                <w:color w:val="000000" w:themeColor="text1"/>
                <w:sz w:val="18"/>
                <w:szCs w:val="20"/>
              </w:rPr>
              <w:t>25</w:t>
            </w:r>
          </w:p>
        </w:tc>
      </w:tr>
    </w:tbl>
    <w:p w14:paraId="04294818" w14:textId="77777777" w:rsidR="00616AA6" w:rsidRPr="00C235F6" w:rsidRDefault="00616AA6" w:rsidP="00616AA6">
      <w:pPr>
        <w:rPr>
          <w:rFonts w:ascii="Century Gothic" w:hAnsi="Century Gothic"/>
          <w:color w:val="000000" w:themeColor="text1"/>
          <w:sz w:val="18"/>
          <w:szCs w:val="20"/>
        </w:rPr>
      </w:pPr>
    </w:p>
    <w:p w14:paraId="3EBF795D" w14:textId="77777777" w:rsidR="00616AA6" w:rsidRPr="00C235F6" w:rsidRDefault="00616AA6" w:rsidP="00616AA6">
      <w:pPr>
        <w:rPr>
          <w:rFonts w:ascii="Century Gothic" w:hAnsi="Century Gothic"/>
          <w:b/>
          <w:color w:val="000000" w:themeColor="text1"/>
          <w:sz w:val="18"/>
          <w:szCs w:val="20"/>
        </w:rPr>
      </w:pPr>
    </w:p>
    <w:p w14:paraId="529FCAE9" w14:textId="77777777" w:rsidR="00616AA6" w:rsidRPr="00C235F6" w:rsidRDefault="00616AA6" w:rsidP="00616AA6">
      <w:pPr>
        <w:rPr>
          <w:rFonts w:ascii="Century Gothic" w:hAnsi="Century Gothic"/>
          <w:color w:val="FF0000"/>
          <w:sz w:val="18"/>
          <w:szCs w:val="20"/>
        </w:rPr>
      </w:pPr>
    </w:p>
    <w:p w14:paraId="57383C96" w14:textId="77777777" w:rsidR="00616AA6" w:rsidRPr="00AB62CB" w:rsidRDefault="00616AA6" w:rsidP="00616AA6">
      <w:pPr>
        <w:rPr>
          <w:rFonts w:ascii="Century Gothic" w:hAnsi="Century Gothic"/>
          <w:color w:val="000000" w:themeColor="text1"/>
        </w:rPr>
      </w:pPr>
    </w:p>
    <w:p w14:paraId="6C51B54A" w14:textId="77777777" w:rsidR="00616AA6" w:rsidRPr="00616AA6" w:rsidRDefault="00616AA6" w:rsidP="00616AA6">
      <w:pPr>
        <w:rPr>
          <w:rFonts w:ascii="Century Gothic" w:hAnsi="Century Gothic"/>
          <w:color w:val="000000" w:themeColor="text1"/>
          <w:sz w:val="22"/>
          <w:szCs w:val="22"/>
        </w:rPr>
      </w:pPr>
    </w:p>
    <w:sectPr w:rsidR="00616AA6" w:rsidRPr="00616AA6" w:rsidSect="00224567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B4D7F" w14:textId="77777777" w:rsidR="00933B28" w:rsidRDefault="00933B28" w:rsidP="001A46B7">
      <w:r>
        <w:separator/>
      </w:r>
    </w:p>
  </w:endnote>
  <w:endnote w:type="continuationSeparator" w:id="0">
    <w:p w14:paraId="72C3B2A9" w14:textId="77777777" w:rsidR="00933B28" w:rsidRDefault="00933B28" w:rsidP="001A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A09E0E" w14:textId="77777777" w:rsidR="00933B28" w:rsidRDefault="00933B28" w:rsidP="001A46B7">
      <w:r>
        <w:separator/>
      </w:r>
    </w:p>
  </w:footnote>
  <w:footnote w:type="continuationSeparator" w:id="0">
    <w:p w14:paraId="48B78289" w14:textId="77777777" w:rsidR="00933B28" w:rsidRDefault="00933B28" w:rsidP="001A4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E75A6"/>
    <w:multiLevelType w:val="hybridMultilevel"/>
    <w:tmpl w:val="99D61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C358D"/>
    <w:multiLevelType w:val="hybridMultilevel"/>
    <w:tmpl w:val="477E354C"/>
    <w:lvl w:ilvl="0" w:tplc="A4EC6C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947E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000000" w:themeColor="text1"/>
      </w:rPr>
    </w:lvl>
    <w:lvl w:ilvl="2" w:tplc="00449C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8826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60D8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0ED4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66D2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AC00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C6A2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033587"/>
    <w:multiLevelType w:val="hybridMultilevel"/>
    <w:tmpl w:val="4C7EF97C"/>
    <w:lvl w:ilvl="0" w:tplc="A6F0D5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2641C"/>
    <w:multiLevelType w:val="hybridMultilevel"/>
    <w:tmpl w:val="8042E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AFC9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C667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78FA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4AD3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BAC3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E853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8849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B228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2B07B9"/>
    <w:multiLevelType w:val="hybridMultilevel"/>
    <w:tmpl w:val="62AC0080"/>
    <w:lvl w:ilvl="0" w:tplc="76F045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4B599D"/>
    <w:multiLevelType w:val="hybridMultilevel"/>
    <w:tmpl w:val="3C481C9C"/>
    <w:lvl w:ilvl="0" w:tplc="75B625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6C667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78FA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4AD3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BAC3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E853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8849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B228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E3D53"/>
    <w:multiLevelType w:val="hybridMultilevel"/>
    <w:tmpl w:val="86DC1AE4"/>
    <w:lvl w:ilvl="0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2755492"/>
    <w:multiLevelType w:val="hybridMultilevel"/>
    <w:tmpl w:val="58D09FEC"/>
    <w:lvl w:ilvl="0" w:tplc="D2D4A0FE">
      <w:start w:val="1"/>
      <w:numFmt w:val="bullet"/>
      <w:lvlText w:val=""/>
      <w:lvlJc w:val="left"/>
      <w:pPr>
        <w:ind w:left="21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14E07A3B"/>
    <w:multiLevelType w:val="hybridMultilevel"/>
    <w:tmpl w:val="3ED03BE2"/>
    <w:lvl w:ilvl="0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5C73B20"/>
    <w:multiLevelType w:val="hybridMultilevel"/>
    <w:tmpl w:val="1908B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9044D4"/>
    <w:multiLevelType w:val="hybridMultilevel"/>
    <w:tmpl w:val="6FBA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B018FD"/>
    <w:multiLevelType w:val="hybridMultilevel"/>
    <w:tmpl w:val="C80E4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4F5A7C"/>
    <w:multiLevelType w:val="hybridMultilevel"/>
    <w:tmpl w:val="FAB48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6B03A5"/>
    <w:multiLevelType w:val="hybridMultilevel"/>
    <w:tmpl w:val="14B26806"/>
    <w:lvl w:ilvl="0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B5B205E"/>
    <w:multiLevelType w:val="hybridMultilevel"/>
    <w:tmpl w:val="CC347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C62153"/>
    <w:multiLevelType w:val="hybridMultilevel"/>
    <w:tmpl w:val="7780D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D04F01"/>
    <w:multiLevelType w:val="hybridMultilevel"/>
    <w:tmpl w:val="28D84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3748E3"/>
    <w:multiLevelType w:val="hybridMultilevel"/>
    <w:tmpl w:val="03A88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6D571C"/>
    <w:multiLevelType w:val="hybridMultilevel"/>
    <w:tmpl w:val="41281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1165EA"/>
    <w:multiLevelType w:val="hybridMultilevel"/>
    <w:tmpl w:val="90269C24"/>
    <w:lvl w:ilvl="0" w:tplc="DCE00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9D64074"/>
    <w:multiLevelType w:val="hybridMultilevel"/>
    <w:tmpl w:val="2ACAF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554AA1"/>
    <w:multiLevelType w:val="hybridMultilevel"/>
    <w:tmpl w:val="B0FE9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E8843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EFA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0E8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869D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650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7AFF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F881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CEB6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DAE2015"/>
    <w:multiLevelType w:val="hybridMultilevel"/>
    <w:tmpl w:val="0F4E8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AE050D"/>
    <w:multiLevelType w:val="hybridMultilevel"/>
    <w:tmpl w:val="D77C3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931143"/>
    <w:multiLevelType w:val="hybridMultilevel"/>
    <w:tmpl w:val="F6FA7FDC"/>
    <w:lvl w:ilvl="0" w:tplc="A4EC6C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000000" w:themeColor="text1"/>
      </w:rPr>
    </w:lvl>
    <w:lvl w:ilvl="2" w:tplc="00449C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8826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60D8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0ED4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66D2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AC00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C6A2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73E79BA"/>
    <w:multiLevelType w:val="hybridMultilevel"/>
    <w:tmpl w:val="4BF42AD6"/>
    <w:lvl w:ilvl="0" w:tplc="72B2A3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C422E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D6FE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9229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D821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D622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DAC6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040A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0484DD3"/>
    <w:multiLevelType w:val="hybridMultilevel"/>
    <w:tmpl w:val="B8CE6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BC5BB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EEB5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7CF8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C65A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F04D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84DB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BE81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3248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D95A9F"/>
    <w:multiLevelType w:val="hybridMultilevel"/>
    <w:tmpl w:val="8BFA7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661D3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043E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C2E3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8EFB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5687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0AA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5651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C071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30142FF"/>
    <w:multiLevelType w:val="hybridMultilevel"/>
    <w:tmpl w:val="CAD27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0F529B"/>
    <w:multiLevelType w:val="hybridMultilevel"/>
    <w:tmpl w:val="AE9E5B3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3F97978"/>
    <w:multiLevelType w:val="hybridMultilevel"/>
    <w:tmpl w:val="7172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61719C"/>
    <w:multiLevelType w:val="hybridMultilevel"/>
    <w:tmpl w:val="A1FA8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A236C0"/>
    <w:multiLevelType w:val="hybridMultilevel"/>
    <w:tmpl w:val="927E8460"/>
    <w:lvl w:ilvl="0" w:tplc="BEB2644C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45E4039D"/>
    <w:multiLevelType w:val="hybridMultilevel"/>
    <w:tmpl w:val="AFF4B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94B192B"/>
    <w:multiLevelType w:val="hybridMultilevel"/>
    <w:tmpl w:val="76E00ED6"/>
    <w:lvl w:ilvl="0" w:tplc="6CCE91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BFEEB5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7CF8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C65A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F04D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84DB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BE81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3248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4BCB63A2"/>
    <w:multiLevelType w:val="hybridMultilevel"/>
    <w:tmpl w:val="1AE2A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E08A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422E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D6FE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9229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D821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D622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DAC6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040A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4C1A5323"/>
    <w:multiLevelType w:val="hybridMultilevel"/>
    <w:tmpl w:val="D18C5CDE"/>
    <w:lvl w:ilvl="0" w:tplc="1744FFB8">
      <w:start w:val="1"/>
      <w:numFmt w:val="bullet"/>
      <w:lvlText w:val=""/>
      <w:lvlJc w:val="left"/>
      <w:pPr>
        <w:ind w:left="21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4E1378D7"/>
    <w:multiLevelType w:val="hybridMultilevel"/>
    <w:tmpl w:val="21B0D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10D880">
      <w:start w:val="1"/>
      <w:numFmt w:val="bullet"/>
      <w:lvlText w:val="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AF5C29"/>
    <w:multiLevelType w:val="hybridMultilevel"/>
    <w:tmpl w:val="A2564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B224CC"/>
    <w:multiLevelType w:val="hybridMultilevel"/>
    <w:tmpl w:val="B1AC8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D939DB"/>
    <w:multiLevelType w:val="hybridMultilevel"/>
    <w:tmpl w:val="8E500748"/>
    <w:lvl w:ilvl="0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DAB45CC"/>
    <w:multiLevelType w:val="hybridMultilevel"/>
    <w:tmpl w:val="BAC82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1DD181F"/>
    <w:multiLevelType w:val="hybridMultilevel"/>
    <w:tmpl w:val="309A1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2A82542"/>
    <w:multiLevelType w:val="hybridMultilevel"/>
    <w:tmpl w:val="07AED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98195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6400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2669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34F5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2034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E0B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22E5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40BF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4C2380A"/>
    <w:multiLevelType w:val="hybridMultilevel"/>
    <w:tmpl w:val="1BA87EFE"/>
    <w:lvl w:ilvl="0" w:tplc="65A49C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92EFA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0E8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869D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650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7AFF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F881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CEB6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667A1FB6"/>
    <w:multiLevelType w:val="hybridMultilevel"/>
    <w:tmpl w:val="6C2A0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880462E"/>
    <w:multiLevelType w:val="hybridMultilevel"/>
    <w:tmpl w:val="C7269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9EF52A0"/>
    <w:multiLevelType w:val="hybridMultilevel"/>
    <w:tmpl w:val="D66A4CDC"/>
    <w:lvl w:ilvl="0" w:tplc="225C900E">
      <w:start w:val="1"/>
      <w:numFmt w:val="bullet"/>
      <w:lvlText w:val=""/>
      <w:lvlJc w:val="left"/>
      <w:pPr>
        <w:ind w:left="216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6C06636D"/>
    <w:multiLevelType w:val="hybridMultilevel"/>
    <w:tmpl w:val="184A26A8"/>
    <w:lvl w:ilvl="0" w:tplc="15163C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AF3A36"/>
    <w:multiLevelType w:val="hybridMultilevel"/>
    <w:tmpl w:val="B0645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F096B2A"/>
    <w:multiLevelType w:val="hybridMultilevel"/>
    <w:tmpl w:val="D06C636C"/>
    <w:lvl w:ilvl="0" w:tplc="9A785E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66400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2669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34F5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2034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E0B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22E5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40BF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705668D4"/>
    <w:multiLevelType w:val="hybridMultilevel"/>
    <w:tmpl w:val="A6FA4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3833ADF"/>
    <w:multiLevelType w:val="hybridMultilevel"/>
    <w:tmpl w:val="63CC1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6A2D44"/>
    <w:multiLevelType w:val="hybridMultilevel"/>
    <w:tmpl w:val="AB4AE762"/>
    <w:lvl w:ilvl="0" w:tplc="3636FD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7C5206B"/>
    <w:multiLevelType w:val="hybridMultilevel"/>
    <w:tmpl w:val="00FC305A"/>
    <w:lvl w:ilvl="0" w:tplc="DCE00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942330A"/>
    <w:multiLevelType w:val="hybridMultilevel"/>
    <w:tmpl w:val="97341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24B1F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449C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8826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60D8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0ED4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66D2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AC00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C6A2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7AA434C7"/>
    <w:multiLevelType w:val="hybridMultilevel"/>
    <w:tmpl w:val="CAD00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163C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BE96F99"/>
    <w:multiLevelType w:val="hybridMultilevel"/>
    <w:tmpl w:val="63622846"/>
    <w:lvl w:ilvl="0" w:tplc="DCE008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8"/>
  </w:num>
  <w:num w:numId="3">
    <w:abstractNumId w:val="49"/>
  </w:num>
  <w:num w:numId="4">
    <w:abstractNumId w:val="29"/>
  </w:num>
  <w:num w:numId="5">
    <w:abstractNumId w:val="2"/>
  </w:num>
  <w:num w:numId="6">
    <w:abstractNumId w:val="30"/>
  </w:num>
  <w:num w:numId="7">
    <w:abstractNumId w:val="46"/>
  </w:num>
  <w:num w:numId="8">
    <w:abstractNumId w:val="32"/>
  </w:num>
  <w:num w:numId="9">
    <w:abstractNumId w:val="8"/>
  </w:num>
  <w:num w:numId="10">
    <w:abstractNumId w:val="31"/>
  </w:num>
  <w:num w:numId="11">
    <w:abstractNumId w:val="48"/>
  </w:num>
  <w:num w:numId="12">
    <w:abstractNumId w:val="18"/>
  </w:num>
  <w:num w:numId="13">
    <w:abstractNumId w:val="40"/>
  </w:num>
  <w:num w:numId="14">
    <w:abstractNumId w:val="15"/>
  </w:num>
  <w:num w:numId="15">
    <w:abstractNumId w:val="13"/>
  </w:num>
  <w:num w:numId="16">
    <w:abstractNumId w:val="16"/>
  </w:num>
  <w:num w:numId="17">
    <w:abstractNumId w:val="44"/>
  </w:num>
  <w:num w:numId="18">
    <w:abstractNumId w:val="21"/>
  </w:num>
  <w:num w:numId="19">
    <w:abstractNumId w:val="50"/>
  </w:num>
  <w:num w:numId="20">
    <w:abstractNumId w:val="43"/>
  </w:num>
  <w:num w:numId="21">
    <w:abstractNumId w:val="5"/>
  </w:num>
  <w:num w:numId="22">
    <w:abstractNumId w:val="3"/>
  </w:num>
  <w:num w:numId="23">
    <w:abstractNumId w:val="41"/>
  </w:num>
  <w:num w:numId="24">
    <w:abstractNumId w:val="51"/>
  </w:num>
  <w:num w:numId="25">
    <w:abstractNumId w:val="34"/>
  </w:num>
  <w:num w:numId="26">
    <w:abstractNumId w:val="26"/>
  </w:num>
  <w:num w:numId="27">
    <w:abstractNumId w:val="1"/>
  </w:num>
  <w:num w:numId="28">
    <w:abstractNumId w:val="55"/>
  </w:num>
  <w:num w:numId="29">
    <w:abstractNumId w:val="22"/>
  </w:num>
  <w:num w:numId="30">
    <w:abstractNumId w:val="56"/>
  </w:num>
  <w:num w:numId="31">
    <w:abstractNumId w:val="37"/>
  </w:num>
  <w:num w:numId="32">
    <w:abstractNumId w:val="24"/>
  </w:num>
  <w:num w:numId="33">
    <w:abstractNumId w:val="27"/>
  </w:num>
  <w:num w:numId="34">
    <w:abstractNumId w:val="10"/>
  </w:num>
  <w:num w:numId="35">
    <w:abstractNumId w:val="9"/>
  </w:num>
  <w:num w:numId="36">
    <w:abstractNumId w:val="33"/>
  </w:num>
  <w:num w:numId="37">
    <w:abstractNumId w:val="53"/>
  </w:num>
  <w:num w:numId="38">
    <w:abstractNumId w:val="39"/>
  </w:num>
  <w:num w:numId="39">
    <w:abstractNumId w:val="0"/>
  </w:num>
  <w:num w:numId="40">
    <w:abstractNumId w:val="52"/>
  </w:num>
  <w:num w:numId="41">
    <w:abstractNumId w:val="6"/>
  </w:num>
  <w:num w:numId="42">
    <w:abstractNumId w:val="47"/>
  </w:num>
  <w:num w:numId="43">
    <w:abstractNumId w:val="36"/>
  </w:num>
  <w:num w:numId="44">
    <w:abstractNumId w:val="7"/>
  </w:num>
  <w:num w:numId="45">
    <w:abstractNumId w:val="19"/>
  </w:num>
  <w:num w:numId="46">
    <w:abstractNumId w:val="54"/>
  </w:num>
  <w:num w:numId="47">
    <w:abstractNumId w:val="57"/>
  </w:num>
  <w:num w:numId="48">
    <w:abstractNumId w:val="12"/>
  </w:num>
  <w:num w:numId="49">
    <w:abstractNumId w:val="17"/>
  </w:num>
  <w:num w:numId="50">
    <w:abstractNumId w:val="20"/>
  </w:num>
  <w:num w:numId="51">
    <w:abstractNumId w:val="28"/>
  </w:num>
  <w:num w:numId="52">
    <w:abstractNumId w:val="14"/>
  </w:num>
  <w:num w:numId="53">
    <w:abstractNumId w:val="23"/>
  </w:num>
  <w:num w:numId="54">
    <w:abstractNumId w:val="11"/>
  </w:num>
  <w:num w:numId="55">
    <w:abstractNumId w:val="25"/>
  </w:num>
  <w:num w:numId="56">
    <w:abstractNumId w:val="35"/>
  </w:num>
  <w:num w:numId="57">
    <w:abstractNumId w:val="42"/>
  </w:num>
  <w:num w:numId="58">
    <w:abstractNumId w:val="4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01E"/>
    <w:rsid w:val="001A46B7"/>
    <w:rsid w:val="001F3111"/>
    <w:rsid w:val="00224567"/>
    <w:rsid w:val="00274F0B"/>
    <w:rsid w:val="00297916"/>
    <w:rsid w:val="002F1810"/>
    <w:rsid w:val="0047001E"/>
    <w:rsid w:val="004E37E6"/>
    <w:rsid w:val="00616AA6"/>
    <w:rsid w:val="006B37A6"/>
    <w:rsid w:val="006D4C6D"/>
    <w:rsid w:val="00751A1D"/>
    <w:rsid w:val="007A537D"/>
    <w:rsid w:val="007D5FAE"/>
    <w:rsid w:val="00896646"/>
    <w:rsid w:val="008D42D3"/>
    <w:rsid w:val="009117D5"/>
    <w:rsid w:val="00933B28"/>
    <w:rsid w:val="00956B07"/>
    <w:rsid w:val="009B0843"/>
    <w:rsid w:val="00A3765F"/>
    <w:rsid w:val="00A77D37"/>
    <w:rsid w:val="00A86245"/>
    <w:rsid w:val="00AC42DA"/>
    <w:rsid w:val="00AD541D"/>
    <w:rsid w:val="00B77C37"/>
    <w:rsid w:val="00BA45A4"/>
    <w:rsid w:val="00BA642D"/>
    <w:rsid w:val="00C366C8"/>
    <w:rsid w:val="00CC52C7"/>
    <w:rsid w:val="00D67492"/>
    <w:rsid w:val="00DE2954"/>
    <w:rsid w:val="00E53193"/>
    <w:rsid w:val="00E62EBC"/>
    <w:rsid w:val="00F8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CE26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0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6B0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366C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A46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46B7"/>
  </w:style>
  <w:style w:type="paragraph" w:styleId="Footer">
    <w:name w:val="footer"/>
    <w:basedOn w:val="Normal"/>
    <w:link w:val="FooterChar"/>
    <w:uiPriority w:val="99"/>
    <w:unhideWhenUsed/>
    <w:rsid w:val="001A46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4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53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90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79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167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21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761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267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3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90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10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8925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782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137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6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07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0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218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722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336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2552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62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894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171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769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4074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004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114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3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88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63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781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642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0871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455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628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136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74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62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983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424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8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692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2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12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01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439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224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746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08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6923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9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3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0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7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503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119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040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26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98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3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74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8711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504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f"/><Relationship Id="rId8" Type="http://schemas.openxmlformats.org/officeDocument/2006/relationships/image" Target="media/image2.tiff"/><Relationship Id="rId9" Type="http://schemas.openxmlformats.org/officeDocument/2006/relationships/image" Target="media/image3.tif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11</Pages>
  <Words>2245</Words>
  <Characters>12798</Characters>
  <Application>Microsoft Macintosh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xoxo</dc:creator>
  <cp:keywords/>
  <dc:description/>
  <cp:lastModifiedBy>San xoxo</cp:lastModifiedBy>
  <cp:revision>16</cp:revision>
  <cp:lastPrinted>2019-12-03T02:35:00Z</cp:lastPrinted>
  <dcterms:created xsi:type="dcterms:W3CDTF">2019-10-07T04:12:00Z</dcterms:created>
  <dcterms:modified xsi:type="dcterms:W3CDTF">2020-02-04T18:45:00Z</dcterms:modified>
</cp:coreProperties>
</file>