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D5815C" w14:textId="71C7A160" w:rsidR="003D461F" w:rsidRDefault="00B552FA">
      <w:pPr>
        <w:rPr>
          <w:rFonts w:ascii="Arial" w:hAnsi="Arial" w:cs="Arial"/>
          <w:b/>
          <w:bCs/>
          <w:sz w:val="22"/>
          <w:szCs w:val="22"/>
          <w:u w:val="single"/>
          <w:lang w:val="fr-CA"/>
        </w:rPr>
      </w:pPr>
      <w:r w:rsidRPr="00B552FA">
        <w:rPr>
          <w:rFonts w:ascii="Arial" w:hAnsi="Arial" w:cs="Arial"/>
          <w:b/>
          <w:bCs/>
          <w:sz w:val="22"/>
          <w:szCs w:val="22"/>
          <w:u w:val="single"/>
          <w:lang w:val="fr-CA"/>
        </w:rPr>
        <w:t>PSY 1502 – Revue Examen final</w:t>
      </w:r>
    </w:p>
    <w:p w14:paraId="1D5D45F3" w14:textId="173114C9" w:rsidR="00B552FA" w:rsidRDefault="00B552FA">
      <w:pPr>
        <w:rPr>
          <w:rFonts w:ascii="Arial" w:hAnsi="Arial" w:cs="Arial"/>
          <w:sz w:val="22"/>
          <w:szCs w:val="22"/>
          <w:u w:val="single"/>
          <w:lang w:val="fr-CA"/>
        </w:rPr>
      </w:pPr>
      <w:r w:rsidRPr="00B552FA">
        <w:rPr>
          <w:rFonts w:ascii="Arial" w:hAnsi="Arial" w:cs="Arial"/>
          <w:sz w:val="22"/>
          <w:szCs w:val="22"/>
          <w:u w:val="single"/>
          <w:lang w:val="fr-CA"/>
        </w:rPr>
        <w:t>Chapitre 4 :</w:t>
      </w:r>
      <w:r>
        <w:rPr>
          <w:rFonts w:ascii="Arial" w:hAnsi="Arial" w:cs="Arial"/>
          <w:sz w:val="22"/>
          <w:szCs w:val="22"/>
          <w:u w:val="single"/>
          <w:lang w:val="fr-CA"/>
        </w:rPr>
        <w:t xml:space="preserve"> </w:t>
      </w:r>
      <w:r w:rsidRPr="00B552FA">
        <w:rPr>
          <w:rFonts w:ascii="Arial" w:hAnsi="Arial" w:cs="Arial"/>
          <w:sz w:val="22"/>
          <w:szCs w:val="22"/>
          <w:u w:val="single"/>
          <w:lang w:val="fr-CA"/>
        </w:rPr>
        <w:t>L’inné, l’acquis et la diversité humaine</w:t>
      </w:r>
      <w:r w:rsidR="00C34078">
        <w:rPr>
          <w:rFonts w:ascii="Arial" w:hAnsi="Arial" w:cs="Arial"/>
          <w:sz w:val="22"/>
          <w:szCs w:val="22"/>
          <w:u w:val="single"/>
          <w:lang w:val="fr-CA"/>
        </w:rPr>
        <w:t xml:space="preserve"> (12 questions)</w:t>
      </w:r>
    </w:p>
    <w:p w14:paraId="1BC2B195" w14:textId="7E489272" w:rsidR="00B552FA" w:rsidRDefault="00B552FA" w:rsidP="00B552FA">
      <w:pPr>
        <w:rPr>
          <w:rFonts w:ascii="Arial" w:hAnsi="Arial" w:cs="Arial"/>
          <w:sz w:val="22"/>
          <w:szCs w:val="22"/>
          <w:lang w:val="fr-CA"/>
        </w:rPr>
      </w:pPr>
      <w:r w:rsidRPr="00C34078">
        <w:rPr>
          <w:rFonts w:ascii="Arial" w:hAnsi="Arial" w:cs="Arial"/>
          <w:sz w:val="22"/>
          <w:szCs w:val="22"/>
          <w:highlight w:val="yellow"/>
          <w:lang w:val="fr-CA"/>
        </w:rPr>
        <w:t>La génétique du comportement</w:t>
      </w:r>
      <w:r>
        <w:rPr>
          <w:rFonts w:ascii="Arial" w:hAnsi="Arial" w:cs="Arial"/>
          <w:sz w:val="22"/>
          <w:szCs w:val="22"/>
          <w:lang w:val="fr-CA"/>
        </w:rPr>
        <w:t> : Étude du pouvoir et des limites relatifs de la génétique, et des influences environnementales sur le compor</w:t>
      </w:r>
      <w:r w:rsidR="00C630A3">
        <w:rPr>
          <w:rFonts w:ascii="Arial" w:hAnsi="Arial" w:cs="Arial"/>
          <w:sz w:val="22"/>
          <w:szCs w:val="22"/>
          <w:lang w:val="fr-CA"/>
        </w:rPr>
        <w:t>t</w:t>
      </w:r>
      <w:r>
        <w:rPr>
          <w:rFonts w:ascii="Arial" w:hAnsi="Arial" w:cs="Arial"/>
          <w:sz w:val="22"/>
          <w:szCs w:val="22"/>
          <w:lang w:val="fr-CA"/>
        </w:rPr>
        <w:t>ement</w:t>
      </w:r>
    </w:p>
    <w:p w14:paraId="784B6A34" w14:textId="7C91A596" w:rsidR="00B552FA" w:rsidRDefault="00B552FA" w:rsidP="00B552FA">
      <w:pPr>
        <w:pStyle w:val="ListParagraph"/>
        <w:numPr>
          <w:ilvl w:val="0"/>
          <w:numId w:val="1"/>
        </w:numPr>
        <w:rPr>
          <w:rFonts w:ascii="Arial" w:hAnsi="Arial" w:cs="Arial"/>
          <w:sz w:val="22"/>
          <w:szCs w:val="22"/>
          <w:lang w:val="fr-CA"/>
        </w:rPr>
      </w:pPr>
      <w:r>
        <w:rPr>
          <w:rFonts w:ascii="Arial" w:hAnsi="Arial" w:cs="Arial"/>
          <w:sz w:val="22"/>
          <w:szCs w:val="22"/>
          <w:lang w:val="fr-CA"/>
        </w:rPr>
        <w:t> « À quel point c’est inné et à quel point c’est acquis. »</w:t>
      </w:r>
    </w:p>
    <w:p w14:paraId="7A8A5F07" w14:textId="51143D8E" w:rsidR="00B552FA" w:rsidRDefault="00B552FA" w:rsidP="00B552FA">
      <w:pPr>
        <w:rPr>
          <w:rFonts w:ascii="Arial" w:hAnsi="Arial" w:cs="Arial"/>
          <w:sz w:val="22"/>
          <w:szCs w:val="22"/>
          <w:lang w:val="fr-CA"/>
        </w:rPr>
      </w:pPr>
      <w:r>
        <w:rPr>
          <w:rFonts w:ascii="Arial" w:hAnsi="Arial" w:cs="Arial"/>
          <w:sz w:val="22"/>
          <w:szCs w:val="22"/>
          <w:lang w:val="fr-CA"/>
        </w:rPr>
        <w:t>La génétique : Les constituants de base de l’humain :</w:t>
      </w:r>
    </w:p>
    <w:p w14:paraId="5E22DF5B" w14:textId="3176377C" w:rsidR="00B552FA" w:rsidRPr="00B552FA" w:rsidRDefault="00B552FA" w:rsidP="00B552FA">
      <w:pPr>
        <w:pStyle w:val="ListParagraph"/>
        <w:numPr>
          <w:ilvl w:val="0"/>
          <w:numId w:val="1"/>
        </w:numPr>
        <w:rPr>
          <w:rFonts w:ascii="Arial" w:hAnsi="Arial" w:cs="Arial"/>
          <w:sz w:val="22"/>
          <w:szCs w:val="22"/>
        </w:rPr>
      </w:pPr>
      <w:r>
        <w:rPr>
          <w:rFonts w:ascii="Arial" w:hAnsi="Arial" w:cs="Arial"/>
          <w:sz w:val="22"/>
          <w:szCs w:val="22"/>
          <w:lang w:val="fr-CA"/>
        </w:rPr>
        <w:t xml:space="preserve">Chromosomes : </w:t>
      </w:r>
      <w:r w:rsidRPr="00B552FA">
        <w:rPr>
          <w:rFonts w:ascii="Arial" w:hAnsi="Arial" w:cs="Arial"/>
          <w:sz w:val="22"/>
          <w:szCs w:val="22"/>
          <w:lang w:val="fr-CA"/>
        </w:rPr>
        <w:t xml:space="preserve">Structures </w:t>
      </w:r>
      <w:r w:rsidRPr="00B552FA">
        <w:rPr>
          <w:rFonts w:ascii="Arial" w:hAnsi="Arial" w:cs="Arial"/>
          <w:i/>
          <w:iCs/>
          <w:sz w:val="22"/>
          <w:szCs w:val="22"/>
          <w:u w:val="single"/>
          <w:lang w:val="fr-CA"/>
        </w:rPr>
        <w:t xml:space="preserve">formées de molécules d’ADN </w:t>
      </w:r>
      <w:r w:rsidRPr="00B552FA">
        <w:rPr>
          <w:rFonts w:ascii="Arial" w:hAnsi="Arial" w:cs="Arial"/>
          <w:sz w:val="22"/>
          <w:szCs w:val="22"/>
          <w:lang w:val="fr-CA"/>
        </w:rPr>
        <w:t>qui contiennent les gènes</w:t>
      </w:r>
      <w:r>
        <w:rPr>
          <w:rFonts w:ascii="Arial" w:hAnsi="Arial" w:cs="Arial"/>
          <w:sz w:val="22"/>
          <w:szCs w:val="22"/>
          <w:lang w:val="fr-CA"/>
        </w:rPr>
        <w:t xml:space="preserve">. </w:t>
      </w:r>
      <w:r w:rsidRPr="00B552FA">
        <w:rPr>
          <w:rFonts w:ascii="Arial" w:hAnsi="Arial" w:cs="Arial"/>
          <w:sz w:val="22"/>
          <w:szCs w:val="22"/>
          <w:lang w:val="fr-CA"/>
        </w:rPr>
        <w:t>Chaque Chromosome contient deux brins d’ADN</w:t>
      </w:r>
    </w:p>
    <w:p w14:paraId="322F24A2" w14:textId="0BD5B226" w:rsidR="00B552FA" w:rsidRPr="00B552FA" w:rsidRDefault="00B552FA" w:rsidP="00B552FA">
      <w:pPr>
        <w:pStyle w:val="ListParagraph"/>
        <w:numPr>
          <w:ilvl w:val="0"/>
          <w:numId w:val="1"/>
        </w:numPr>
        <w:rPr>
          <w:rFonts w:ascii="Arial" w:hAnsi="Arial" w:cs="Arial"/>
          <w:sz w:val="22"/>
          <w:szCs w:val="22"/>
          <w:lang w:val="fr-CA"/>
        </w:rPr>
      </w:pPr>
      <w:r>
        <w:rPr>
          <w:rFonts w:ascii="Arial" w:hAnsi="Arial" w:cs="Arial"/>
          <w:sz w:val="22"/>
          <w:szCs w:val="22"/>
          <w:lang w:val="fr-CA"/>
        </w:rPr>
        <w:t xml:space="preserve">ADN : </w:t>
      </w:r>
      <w:r w:rsidRPr="00B552FA">
        <w:rPr>
          <w:rFonts w:ascii="Arial" w:hAnsi="Arial" w:cs="Arial"/>
          <w:sz w:val="22"/>
          <w:szCs w:val="22"/>
          <w:lang w:val="fr-CA"/>
        </w:rPr>
        <w:t xml:space="preserve">Molécule complexe </w:t>
      </w:r>
      <w:r w:rsidRPr="00B552FA">
        <w:rPr>
          <w:rFonts w:ascii="Arial" w:hAnsi="Arial" w:cs="Arial"/>
          <w:i/>
          <w:iCs/>
          <w:sz w:val="22"/>
          <w:szCs w:val="22"/>
          <w:u w:val="single"/>
          <w:lang w:val="fr-CA"/>
        </w:rPr>
        <w:t>contenant l’information génétique (gène)</w:t>
      </w:r>
    </w:p>
    <w:p w14:paraId="16603573" w14:textId="5D5AC61D" w:rsidR="00B552FA" w:rsidRPr="00B552FA" w:rsidRDefault="00B552FA" w:rsidP="00B552FA">
      <w:pPr>
        <w:pStyle w:val="ListParagraph"/>
        <w:numPr>
          <w:ilvl w:val="0"/>
          <w:numId w:val="1"/>
        </w:numPr>
        <w:rPr>
          <w:rFonts w:ascii="Arial" w:hAnsi="Arial" w:cs="Arial"/>
          <w:sz w:val="22"/>
          <w:szCs w:val="22"/>
          <w:lang w:val="fr-CA"/>
        </w:rPr>
      </w:pPr>
      <w:r w:rsidRPr="00C34078">
        <w:rPr>
          <w:rFonts w:ascii="Arial" w:hAnsi="Arial" w:cs="Arial"/>
          <w:sz w:val="22"/>
          <w:szCs w:val="22"/>
          <w:highlight w:val="yellow"/>
          <w:lang w:val="fr-CA"/>
        </w:rPr>
        <w:t>Gènes</w:t>
      </w:r>
      <w:r>
        <w:rPr>
          <w:rFonts w:ascii="Arial" w:hAnsi="Arial" w:cs="Arial"/>
          <w:sz w:val="22"/>
          <w:szCs w:val="22"/>
          <w:lang w:val="fr-CA"/>
        </w:rPr>
        <w:t xml:space="preserve"> : </w:t>
      </w:r>
      <w:r w:rsidRPr="00B552FA">
        <w:rPr>
          <w:rFonts w:ascii="Arial" w:hAnsi="Arial" w:cs="Arial"/>
          <w:sz w:val="22"/>
          <w:szCs w:val="22"/>
          <w:lang w:val="fr-CA"/>
        </w:rPr>
        <w:t>Unités biochimiques de l’hérédité</w:t>
      </w:r>
      <w:r>
        <w:rPr>
          <w:rFonts w:ascii="Arial" w:hAnsi="Arial" w:cs="Arial"/>
          <w:sz w:val="22"/>
          <w:szCs w:val="22"/>
          <w:lang w:val="fr-CA"/>
        </w:rPr>
        <w:t xml:space="preserve">. </w:t>
      </w:r>
      <w:r w:rsidRPr="00B552FA">
        <w:rPr>
          <w:rFonts w:ascii="Arial" w:hAnsi="Arial" w:cs="Arial"/>
          <w:sz w:val="22"/>
          <w:szCs w:val="22"/>
          <w:lang w:val="fr-CA"/>
        </w:rPr>
        <w:t>En moyenne entre 20 000 et 25 000 gènes actifs ou inactifs</w:t>
      </w:r>
      <w:r>
        <w:rPr>
          <w:rFonts w:ascii="Arial" w:hAnsi="Arial" w:cs="Arial"/>
          <w:sz w:val="22"/>
          <w:szCs w:val="22"/>
          <w:lang w:val="fr-CA"/>
        </w:rPr>
        <w:t>.</w:t>
      </w:r>
    </w:p>
    <w:p w14:paraId="55939C97" w14:textId="77777777" w:rsidR="00B552FA" w:rsidRPr="00B552FA" w:rsidRDefault="00B552FA" w:rsidP="00B552FA">
      <w:pPr>
        <w:pStyle w:val="ListParagraph"/>
        <w:numPr>
          <w:ilvl w:val="0"/>
          <w:numId w:val="1"/>
        </w:numPr>
        <w:rPr>
          <w:rFonts w:ascii="Arial" w:hAnsi="Arial" w:cs="Arial"/>
          <w:sz w:val="22"/>
          <w:szCs w:val="22"/>
          <w:lang w:val="fr-CA"/>
        </w:rPr>
      </w:pPr>
      <w:r>
        <w:rPr>
          <w:rFonts w:ascii="Arial" w:hAnsi="Arial" w:cs="Arial"/>
          <w:sz w:val="22"/>
          <w:szCs w:val="22"/>
          <w:lang w:val="fr-CA"/>
        </w:rPr>
        <w:t xml:space="preserve">Génome : </w:t>
      </w:r>
      <w:r w:rsidRPr="00B552FA">
        <w:rPr>
          <w:rFonts w:ascii="Arial" w:hAnsi="Arial" w:cs="Arial"/>
          <w:sz w:val="22"/>
          <w:szCs w:val="22"/>
          <w:lang w:val="fr-CA"/>
        </w:rPr>
        <w:t xml:space="preserve">Profil </w:t>
      </w:r>
      <w:r w:rsidRPr="00B552FA">
        <w:rPr>
          <w:rFonts w:ascii="Arial" w:hAnsi="Arial" w:cs="Arial"/>
          <w:b/>
          <w:bCs/>
          <w:i/>
          <w:iCs/>
          <w:sz w:val="22"/>
          <w:szCs w:val="22"/>
          <w:u w:val="single"/>
          <w:lang w:val="fr-CA"/>
        </w:rPr>
        <w:t xml:space="preserve">génétique commun </w:t>
      </w:r>
      <w:r w:rsidRPr="00B552FA">
        <w:rPr>
          <w:rFonts w:ascii="Arial" w:hAnsi="Arial" w:cs="Arial"/>
          <w:sz w:val="22"/>
          <w:szCs w:val="22"/>
          <w:lang w:val="fr-CA"/>
        </w:rPr>
        <w:t>des hommes</w:t>
      </w:r>
      <w:r>
        <w:rPr>
          <w:rFonts w:ascii="Arial" w:hAnsi="Arial" w:cs="Arial"/>
          <w:sz w:val="22"/>
          <w:szCs w:val="22"/>
          <w:lang w:val="fr-CA"/>
        </w:rPr>
        <w:t xml:space="preserve">. </w:t>
      </w:r>
      <w:r w:rsidRPr="00B552FA">
        <w:rPr>
          <w:rFonts w:ascii="Arial" w:hAnsi="Arial" w:cs="Arial"/>
          <w:sz w:val="22"/>
          <w:szCs w:val="22"/>
          <w:lang w:val="fr-CA"/>
        </w:rPr>
        <w:t>Ensemble des “instructions” porté par l’ADN qui permettent de construire un organisme</w:t>
      </w:r>
    </w:p>
    <w:p w14:paraId="37D7D414" w14:textId="72B868F2" w:rsidR="00B552FA" w:rsidRPr="00B552FA" w:rsidRDefault="00B552FA" w:rsidP="00B552FA">
      <w:pPr>
        <w:rPr>
          <w:rFonts w:ascii="Arial" w:hAnsi="Arial" w:cs="Arial"/>
          <w:sz w:val="22"/>
          <w:szCs w:val="22"/>
          <w:lang w:val="fr-CA"/>
        </w:rPr>
      </w:pPr>
      <w:r>
        <w:rPr>
          <w:rFonts w:ascii="Arial" w:hAnsi="Arial" w:cs="Arial"/>
          <w:sz w:val="22"/>
          <w:szCs w:val="22"/>
          <w:lang w:val="fr-CA"/>
        </w:rPr>
        <w:t xml:space="preserve">L’environnement : </w:t>
      </w:r>
    </w:p>
    <w:p w14:paraId="108A5D9C" w14:textId="742A7F77" w:rsidR="00B552FA" w:rsidRDefault="00B26B6B" w:rsidP="00B552FA">
      <w:pPr>
        <w:pStyle w:val="ListParagraph"/>
        <w:numPr>
          <w:ilvl w:val="0"/>
          <w:numId w:val="1"/>
        </w:numPr>
        <w:rPr>
          <w:rFonts w:ascii="Arial" w:hAnsi="Arial" w:cs="Arial"/>
          <w:sz w:val="22"/>
          <w:szCs w:val="22"/>
          <w:lang w:val="fr-CA"/>
        </w:rPr>
      </w:pPr>
      <w:r>
        <w:rPr>
          <w:rFonts w:ascii="Arial" w:hAnsi="Arial" w:cs="Arial"/>
          <w:sz w:val="22"/>
          <w:szCs w:val="22"/>
          <w:lang w:val="fr-CA"/>
        </w:rPr>
        <w:t>Toute influence non-génétique, allant de la nutrition aux personnes et aux choses qui nous entourent</w:t>
      </w:r>
    </w:p>
    <w:p w14:paraId="1D68F896" w14:textId="53D4E171" w:rsidR="00B26B6B" w:rsidRDefault="00B26B6B" w:rsidP="00B26B6B">
      <w:pPr>
        <w:pStyle w:val="ListParagraph"/>
        <w:numPr>
          <w:ilvl w:val="1"/>
          <w:numId w:val="1"/>
        </w:numPr>
        <w:rPr>
          <w:rFonts w:ascii="Arial" w:hAnsi="Arial" w:cs="Arial"/>
          <w:sz w:val="22"/>
          <w:szCs w:val="22"/>
          <w:lang w:val="fr-CA"/>
        </w:rPr>
      </w:pPr>
      <w:r>
        <w:rPr>
          <w:rFonts w:ascii="Arial" w:hAnsi="Arial" w:cs="Arial"/>
          <w:sz w:val="22"/>
          <w:szCs w:val="22"/>
          <w:lang w:val="fr-CA"/>
        </w:rPr>
        <w:t>Ex : nourriture, personnes, activités, éducation,</w:t>
      </w:r>
      <w:r w:rsidR="00703022">
        <w:rPr>
          <w:rFonts w:ascii="Arial" w:hAnsi="Arial" w:cs="Arial"/>
          <w:sz w:val="22"/>
          <w:szCs w:val="22"/>
          <w:lang w:val="fr-CA"/>
        </w:rPr>
        <w:t xml:space="preserve"> culture, pauvreté (socio-économique), conditions prénatales</w:t>
      </w:r>
    </w:p>
    <w:p w14:paraId="28D99B2C" w14:textId="2235B187" w:rsidR="00703022" w:rsidRPr="00C34078" w:rsidRDefault="00703022" w:rsidP="00703022">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Inné vs. Acquis : Études de jumeaux :</w:t>
      </w:r>
    </w:p>
    <w:p w14:paraId="00E84257" w14:textId="546F7779" w:rsidR="00703022" w:rsidRDefault="00F555E3" w:rsidP="00703022">
      <w:pPr>
        <w:pStyle w:val="ListParagraph"/>
        <w:numPr>
          <w:ilvl w:val="1"/>
          <w:numId w:val="1"/>
        </w:numPr>
        <w:rPr>
          <w:rFonts w:ascii="Arial" w:hAnsi="Arial" w:cs="Arial"/>
          <w:sz w:val="22"/>
          <w:szCs w:val="22"/>
          <w:lang w:val="fr-CA"/>
        </w:rPr>
      </w:pPr>
      <w:r>
        <w:rPr>
          <w:rFonts w:ascii="Arial" w:hAnsi="Arial" w:cs="Arial"/>
          <w:sz w:val="22"/>
          <w:szCs w:val="22"/>
          <w:lang w:val="fr-CA"/>
        </w:rPr>
        <w:t>Vrais jumeaux (identiques / monozygotes)</w:t>
      </w:r>
    </w:p>
    <w:p w14:paraId="53473200" w14:textId="14A779C0" w:rsidR="00F555E3" w:rsidRDefault="00707BD0" w:rsidP="00707BD0">
      <w:pPr>
        <w:pStyle w:val="ListParagraph"/>
        <w:numPr>
          <w:ilvl w:val="2"/>
          <w:numId w:val="1"/>
        </w:numPr>
        <w:rPr>
          <w:rFonts w:ascii="Arial" w:hAnsi="Arial" w:cs="Arial"/>
          <w:sz w:val="22"/>
          <w:szCs w:val="22"/>
          <w:lang w:val="fr-CA"/>
        </w:rPr>
      </w:pPr>
      <w:r>
        <w:rPr>
          <w:rFonts w:ascii="Arial" w:hAnsi="Arial" w:cs="Arial"/>
          <w:sz w:val="22"/>
          <w:szCs w:val="22"/>
          <w:lang w:val="fr-CA"/>
        </w:rPr>
        <w:t>Ont des gènes identiques</w:t>
      </w:r>
    </w:p>
    <w:p w14:paraId="77F67A96" w14:textId="0C652DF5" w:rsidR="00707BD0" w:rsidRDefault="00707BD0" w:rsidP="00707BD0">
      <w:pPr>
        <w:pStyle w:val="ListParagraph"/>
        <w:numPr>
          <w:ilvl w:val="3"/>
          <w:numId w:val="1"/>
        </w:numPr>
        <w:rPr>
          <w:rFonts w:ascii="Arial" w:hAnsi="Arial" w:cs="Arial"/>
          <w:sz w:val="22"/>
          <w:szCs w:val="22"/>
          <w:lang w:val="fr-CA"/>
        </w:rPr>
      </w:pPr>
      <w:r>
        <w:rPr>
          <w:rFonts w:ascii="Arial" w:hAnsi="Arial" w:cs="Arial"/>
          <w:sz w:val="22"/>
          <w:szCs w:val="22"/>
          <w:lang w:val="fr-CA"/>
        </w:rPr>
        <w:t>Mais pas toujours le même nombre de copies</w:t>
      </w:r>
    </w:p>
    <w:p w14:paraId="63C74363" w14:textId="2EE46FE5" w:rsidR="00707BD0" w:rsidRDefault="00707BD0" w:rsidP="00707BD0">
      <w:pPr>
        <w:pStyle w:val="ListParagraph"/>
        <w:numPr>
          <w:ilvl w:val="3"/>
          <w:numId w:val="1"/>
        </w:numPr>
        <w:rPr>
          <w:rFonts w:ascii="Arial" w:hAnsi="Arial" w:cs="Arial"/>
          <w:sz w:val="22"/>
          <w:szCs w:val="22"/>
          <w:lang w:val="fr-CA"/>
        </w:rPr>
      </w:pPr>
      <w:r>
        <w:rPr>
          <w:rFonts w:ascii="Arial" w:hAnsi="Arial" w:cs="Arial"/>
          <w:sz w:val="22"/>
          <w:szCs w:val="22"/>
          <w:lang w:val="fr-CA"/>
        </w:rPr>
        <w:t>1/3 ne partagent pas le même placenta</w:t>
      </w:r>
    </w:p>
    <w:p w14:paraId="0CA58155" w14:textId="6273DCD9" w:rsidR="00707BD0" w:rsidRDefault="00707BD0" w:rsidP="00707BD0">
      <w:pPr>
        <w:pStyle w:val="ListParagraph"/>
        <w:numPr>
          <w:ilvl w:val="1"/>
          <w:numId w:val="1"/>
        </w:numPr>
        <w:rPr>
          <w:rFonts w:ascii="Arial" w:hAnsi="Arial" w:cs="Arial"/>
          <w:sz w:val="22"/>
          <w:szCs w:val="22"/>
          <w:lang w:val="fr-CA"/>
        </w:rPr>
      </w:pPr>
      <w:r>
        <w:rPr>
          <w:rFonts w:ascii="Arial" w:hAnsi="Arial" w:cs="Arial"/>
          <w:sz w:val="22"/>
          <w:szCs w:val="22"/>
          <w:lang w:val="fr-CA"/>
        </w:rPr>
        <w:t>Faux jumeaux (fraternels / dizygotes)</w:t>
      </w:r>
    </w:p>
    <w:p w14:paraId="11EC6559" w14:textId="65247E92" w:rsidR="00707BD0" w:rsidRDefault="00707BD0" w:rsidP="00707BD0">
      <w:pPr>
        <w:pStyle w:val="ListParagraph"/>
        <w:numPr>
          <w:ilvl w:val="2"/>
          <w:numId w:val="1"/>
        </w:numPr>
        <w:rPr>
          <w:rFonts w:ascii="Arial" w:hAnsi="Arial" w:cs="Arial"/>
          <w:sz w:val="22"/>
          <w:szCs w:val="22"/>
          <w:lang w:val="fr-CA"/>
        </w:rPr>
      </w:pPr>
      <w:r>
        <w:rPr>
          <w:rFonts w:ascii="Arial" w:hAnsi="Arial" w:cs="Arial"/>
          <w:sz w:val="22"/>
          <w:szCs w:val="22"/>
          <w:lang w:val="fr-CA"/>
        </w:rPr>
        <w:t>Comme des frères et sœurs au niveau des gènes</w:t>
      </w:r>
    </w:p>
    <w:p w14:paraId="4418915D" w14:textId="1524CA1E" w:rsidR="00707BD0" w:rsidRDefault="005E6B0B" w:rsidP="005E6B0B">
      <w:pPr>
        <w:pStyle w:val="ListParagraph"/>
        <w:numPr>
          <w:ilvl w:val="1"/>
          <w:numId w:val="1"/>
        </w:numPr>
        <w:rPr>
          <w:rFonts w:ascii="Arial" w:hAnsi="Arial" w:cs="Arial"/>
          <w:sz w:val="22"/>
          <w:szCs w:val="22"/>
          <w:lang w:val="fr-CA"/>
        </w:rPr>
      </w:pPr>
      <w:r>
        <w:rPr>
          <w:rFonts w:ascii="Arial" w:hAnsi="Arial" w:cs="Arial"/>
          <w:sz w:val="22"/>
          <w:szCs w:val="22"/>
          <w:lang w:val="fr-CA"/>
        </w:rPr>
        <w:t>Les études de jumeaux peuvent prouver l</w:t>
      </w:r>
      <w:r w:rsidR="00E117E2">
        <w:rPr>
          <w:rFonts w:ascii="Arial" w:hAnsi="Arial" w:cs="Arial"/>
          <w:sz w:val="22"/>
          <w:szCs w:val="22"/>
          <w:lang w:val="fr-CA"/>
        </w:rPr>
        <w:t xml:space="preserve">a </w:t>
      </w:r>
      <w:r>
        <w:rPr>
          <w:rFonts w:ascii="Arial" w:hAnsi="Arial" w:cs="Arial"/>
          <w:sz w:val="22"/>
          <w:szCs w:val="22"/>
          <w:lang w:val="fr-CA"/>
        </w:rPr>
        <w:t xml:space="preserve">présence </w:t>
      </w:r>
      <w:r w:rsidR="00C253AC">
        <w:rPr>
          <w:rFonts w:ascii="Arial" w:hAnsi="Arial" w:cs="Arial"/>
          <w:sz w:val="22"/>
          <w:szCs w:val="22"/>
          <w:lang w:val="fr-CA"/>
        </w:rPr>
        <w:t>d’une contribution génétique</w:t>
      </w:r>
    </w:p>
    <w:p w14:paraId="0FD4979E" w14:textId="3DE2E9F2" w:rsidR="00E117E2" w:rsidRDefault="00E117E2" w:rsidP="00E117E2">
      <w:pPr>
        <w:pStyle w:val="ListParagraph"/>
        <w:numPr>
          <w:ilvl w:val="2"/>
          <w:numId w:val="1"/>
        </w:numPr>
        <w:rPr>
          <w:rFonts w:ascii="Arial" w:hAnsi="Arial" w:cs="Arial"/>
          <w:sz w:val="22"/>
          <w:szCs w:val="22"/>
          <w:lang w:val="fr-CA"/>
        </w:rPr>
      </w:pPr>
      <w:r>
        <w:rPr>
          <w:rFonts w:ascii="Arial" w:hAnsi="Arial" w:cs="Arial"/>
          <w:sz w:val="22"/>
          <w:szCs w:val="22"/>
          <w:lang w:val="fr-CA"/>
        </w:rPr>
        <w:t>Exemples : instabilité émotion</w:t>
      </w:r>
      <w:r w:rsidRPr="00E117E2">
        <w:rPr>
          <w:rFonts w:ascii="Arial" w:hAnsi="Arial" w:cs="Arial"/>
          <w:sz w:val="22"/>
          <w:szCs w:val="22"/>
          <w:lang w:val="fr-CA"/>
        </w:rPr>
        <w:t>nelle, taux de divorces, personnalité, aptitudes, intérêts</w:t>
      </w:r>
    </w:p>
    <w:p w14:paraId="4535B365" w14:textId="0FEFEE0F" w:rsidR="00E117E2" w:rsidRDefault="00E117E2" w:rsidP="00E117E2">
      <w:pPr>
        <w:pStyle w:val="ListParagraph"/>
        <w:numPr>
          <w:ilvl w:val="1"/>
          <w:numId w:val="1"/>
        </w:numPr>
        <w:rPr>
          <w:rFonts w:ascii="Arial" w:hAnsi="Arial" w:cs="Arial"/>
          <w:sz w:val="22"/>
          <w:szCs w:val="22"/>
          <w:lang w:val="fr-CA"/>
        </w:rPr>
      </w:pPr>
      <w:r>
        <w:rPr>
          <w:rFonts w:ascii="Arial" w:hAnsi="Arial" w:cs="Arial"/>
          <w:sz w:val="22"/>
          <w:szCs w:val="22"/>
          <w:lang w:val="fr-CA"/>
        </w:rPr>
        <w:t>Si une jumelle fraternelle se divorce, 1.5 fois plus de chance que l’autre se divorce vs. Taux de corrélation 5 fois plus probable si une jumelle identique se divorce</w:t>
      </w:r>
    </w:p>
    <w:p w14:paraId="028C70CC" w14:textId="0964975B" w:rsidR="00E117E2" w:rsidRDefault="00883AB7" w:rsidP="00E117E2">
      <w:pPr>
        <w:pStyle w:val="ListParagraph"/>
        <w:numPr>
          <w:ilvl w:val="1"/>
          <w:numId w:val="1"/>
        </w:numPr>
        <w:rPr>
          <w:rFonts w:ascii="Arial" w:hAnsi="Arial" w:cs="Arial"/>
          <w:sz w:val="22"/>
          <w:szCs w:val="22"/>
          <w:lang w:val="fr-CA"/>
        </w:rPr>
      </w:pPr>
      <w:r>
        <w:rPr>
          <w:rFonts w:ascii="Arial" w:hAnsi="Arial" w:cs="Arial"/>
          <w:sz w:val="22"/>
          <w:szCs w:val="22"/>
          <w:lang w:val="fr-CA"/>
        </w:rPr>
        <w:t>Séparés à la naissance – Prouve la contribution génétique?</w:t>
      </w:r>
    </w:p>
    <w:p w14:paraId="730F3EB8" w14:textId="576DA566" w:rsidR="00883AB7" w:rsidRDefault="00883AB7" w:rsidP="00883AB7">
      <w:pPr>
        <w:pStyle w:val="ListParagraph"/>
        <w:numPr>
          <w:ilvl w:val="2"/>
          <w:numId w:val="1"/>
        </w:numPr>
        <w:rPr>
          <w:rFonts w:ascii="Arial" w:hAnsi="Arial" w:cs="Arial"/>
          <w:sz w:val="22"/>
          <w:szCs w:val="22"/>
          <w:lang w:val="fr-CA"/>
        </w:rPr>
      </w:pPr>
      <w:r>
        <w:rPr>
          <w:rFonts w:ascii="Arial" w:hAnsi="Arial" w:cs="Arial"/>
          <w:sz w:val="22"/>
          <w:szCs w:val="22"/>
          <w:lang w:val="fr-CA"/>
        </w:rPr>
        <w:t>Critiques : Anecdotes, similarités physiques, réunions avant l’étude, environnements semblables</w:t>
      </w:r>
    </w:p>
    <w:p w14:paraId="246F1A90" w14:textId="10AA5B46" w:rsidR="00883AB7" w:rsidRDefault="00883AB7" w:rsidP="00883AB7">
      <w:pPr>
        <w:pStyle w:val="ListParagraph"/>
        <w:numPr>
          <w:ilvl w:val="1"/>
          <w:numId w:val="1"/>
        </w:numPr>
        <w:rPr>
          <w:rFonts w:ascii="Arial" w:hAnsi="Arial" w:cs="Arial"/>
          <w:sz w:val="22"/>
          <w:szCs w:val="22"/>
          <w:lang w:val="fr-CA"/>
        </w:rPr>
      </w:pPr>
      <w:r>
        <w:rPr>
          <w:rFonts w:ascii="Arial" w:hAnsi="Arial" w:cs="Arial"/>
          <w:sz w:val="22"/>
          <w:szCs w:val="22"/>
          <w:lang w:val="fr-CA"/>
        </w:rPr>
        <w:t>Études d’adoption :</w:t>
      </w:r>
    </w:p>
    <w:p w14:paraId="727C50E9" w14:textId="3429C731" w:rsidR="00883AB7" w:rsidRDefault="00883AB7" w:rsidP="00883AB7">
      <w:pPr>
        <w:pStyle w:val="ListParagraph"/>
        <w:numPr>
          <w:ilvl w:val="2"/>
          <w:numId w:val="1"/>
        </w:numPr>
        <w:rPr>
          <w:rFonts w:ascii="Arial" w:hAnsi="Arial" w:cs="Arial"/>
          <w:sz w:val="22"/>
          <w:szCs w:val="22"/>
          <w:lang w:val="fr-CA"/>
        </w:rPr>
      </w:pPr>
      <w:r>
        <w:rPr>
          <w:rFonts w:ascii="Arial" w:hAnsi="Arial" w:cs="Arial"/>
          <w:sz w:val="22"/>
          <w:szCs w:val="22"/>
          <w:lang w:val="fr-CA"/>
        </w:rPr>
        <w:t>Permettent de distinguer l’importance relative de la génétique ou de l’environnement</w:t>
      </w:r>
    </w:p>
    <w:p w14:paraId="41CB6A0F" w14:textId="75EEB8ED" w:rsidR="00883AB7" w:rsidRDefault="00883AB7" w:rsidP="00883AB7">
      <w:pPr>
        <w:pStyle w:val="ListParagraph"/>
        <w:numPr>
          <w:ilvl w:val="2"/>
          <w:numId w:val="1"/>
        </w:numPr>
        <w:rPr>
          <w:rFonts w:ascii="Arial" w:hAnsi="Arial" w:cs="Arial"/>
          <w:sz w:val="22"/>
          <w:szCs w:val="22"/>
          <w:lang w:val="fr-CA"/>
        </w:rPr>
      </w:pPr>
      <w:r>
        <w:rPr>
          <w:rFonts w:ascii="Arial" w:hAnsi="Arial" w:cs="Arial"/>
          <w:sz w:val="22"/>
          <w:szCs w:val="22"/>
          <w:lang w:val="fr-CA"/>
        </w:rPr>
        <w:t>On compare l’enfant avec ses parents biologiques (génétiques) et ses parents adoptifs</w:t>
      </w:r>
    </w:p>
    <w:p w14:paraId="6239648A" w14:textId="661D993D" w:rsidR="00883AB7" w:rsidRDefault="00883AB7" w:rsidP="00883AB7">
      <w:pPr>
        <w:pStyle w:val="ListParagraph"/>
        <w:numPr>
          <w:ilvl w:val="2"/>
          <w:numId w:val="1"/>
        </w:numPr>
        <w:rPr>
          <w:rFonts w:ascii="Arial" w:hAnsi="Arial" w:cs="Arial"/>
          <w:sz w:val="22"/>
          <w:szCs w:val="22"/>
          <w:lang w:val="fr-CA"/>
        </w:rPr>
      </w:pPr>
      <w:r>
        <w:rPr>
          <w:rFonts w:ascii="Arial" w:hAnsi="Arial" w:cs="Arial"/>
          <w:sz w:val="22"/>
          <w:szCs w:val="22"/>
          <w:lang w:val="fr-CA"/>
        </w:rPr>
        <w:t>Les influences sur la personnalité :</w:t>
      </w:r>
    </w:p>
    <w:p w14:paraId="188CAA88" w14:textId="2CB8E5D1" w:rsidR="00883AB7" w:rsidRDefault="00883AB7" w:rsidP="00883AB7">
      <w:pPr>
        <w:pStyle w:val="ListParagraph"/>
        <w:numPr>
          <w:ilvl w:val="3"/>
          <w:numId w:val="1"/>
        </w:numPr>
        <w:rPr>
          <w:rFonts w:ascii="Arial" w:hAnsi="Arial" w:cs="Arial"/>
          <w:sz w:val="22"/>
          <w:szCs w:val="22"/>
          <w:lang w:val="fr-CA"/>
        </w:rPr>
      </w:pPr>
      <w:r>
        <w:rPr>
          <w:rFonts w:ascii="Arial" w:hAnsi="Arial" w:cs="Arial"/>
          <w:sz w:val="22"/>
          <w:szCs w:val="22"/>
          <w:lang w:val="fr-CA"/>
        </w:rPr>
        <w:t>La personnalité des enfants adoptés a plus de similitude avec leurs parents biologiques qu’adoptifs</w:t>
      </w:r>
    </w:p>
    <w:p w14:paraId="4C555DE3" w14:textId="51D27920" w:rsidR="00883AB7" w:rsidRDefault="00883AB7" w:rsidP="00883AB7">
      <w:pPr>
        <w:pStyle w:val="ListParagraph"/>
        <w:numPr>
          <w:ilvl w:val="3"/>
          <w:numId w:val="1"/>
        </w:numPr>
        <w:rPr>
          <w:rFonts w:ascii="Arial" w:hAnsi="Arial" w:cs="Arial"/>
          <w:sz w:val="22"/>
          <w:szCs w:val="22"/>
          <w:lang w:val="fr-CA"/>
        </w:rPr>
      </w:pPr>
      <w:r>
        <w:rPr>
          <w:rFonts w:ascii="Arial" w:hAnsi="Arial" w:cs="Arial"/>
          <w:sz w:val="22"/>
          <w:szCs w:val="22"/>
          <w:lang w:val="fr-CA"/>
        </w:rPr>
        <w:t>Les facteurs environnementaux partagés par les enfants d’une même famille n’ont presque pas d’influence sur leur personnalité</w:t>
      </w:r>
    </w:p>
    <w:p w14:paraId="127D9513" w14:textId="6C3A4E9C" w:rsidR="00CF7E87" w:rsidRDefault="00CF7E87" w:rsidP="00CF7E87">
      <w:pPr>
        <w:pStyle w:val="ListParagraph"/>
        <w:numPr>
          <w:ilvl w:val="2"/>
          <w:numId w:val="1"/>
        </w:numPr>
        <w:rPr>
          <w:rFonts w:ascii="Arial" w:hAnsi="Arial" w:cs="Arial"/>
          <w:sz w:val="22"/>
          <w:szCs w:val="22"/>
          <w:lang w:val="fr-CA"/>
        </w:rPr>
      </w:pPr>
      <w:r>
        <w:rPr>
          <w:rFonts w:ascii="Arial" w:hAnsi="Arial" w:cs="Arial"/>
          <w:sz w:val="22"/>
          <w:szCs w:val="22"/>
          <w:lang w:val="fr-CA"/>
        </w:rPr>
        <w:t>Pourquoi deux enfants d’une même famille sont-ils si différents?</w:t>
      </w:r>
      <w:r w:rsidR="006A3138">
        <w:rPr>
          <w:rFonts w:ascii="Arial" w:hAnsi="Arial" w:cs="Arial"/>
          <w:sz w:val="22"/>
          <w:szCs w:val="22"/>
          <w:lang w:val="fr-CA"/>
        </w:rPr>
        <w:t xml:space="preserve"> Combinaisons différentes des gènes des deux parents</w:t>
      </w:r>
    </w:p>
    <w:p w14:paraId="13E6A81E" w14:textId="2B96C371" w:rsidR="006A3138" w:rsidRDefault="006A3138" w:rsidP="006A3138">
      <w:pPr>
        <w:pStyle w:val="ListParagraph"/>
        <w:numPr>
          <w:ilvl w:val="1"/>
          <w:numId w:val="1"/>
        </w:numPr>
        <w:rPr>
          <w:rFonts w:ascii="Arial" w:hAnsi="Arial" w:cs="Arial"/>
          <w:sz w:val="22"/>
          <w:szCs w:val="22"/>
          <w:lang w:val="fr-CA"/>
        </w:rPr>
      </w:pPr>
      <w:r>
        <w:rPr>
          <w:rFonts w:ascii="Arial" w:hAnsi="Arial" w:cs="Arial"/>
          <w:sz w:val="22"/>
          <w:szCs w:val="22"/>
          <w:lang w:val="fr-CA"/>
        </w:rPr>
        <w:t>L’impact des pratiques parentales : les pratiques parentales ont un impact sur les enfants qu’ils soient reliés biologiquement ou non</w:t>
      </w:r>
    </w:p>
    <w:p w14:paraId="51D4904E" w14:textId="64B03A03" w:rsidR="006A3138" w:rsidRDefault="006A3138" w:rsidP="006A3138">
      <w:pPr>
        <w:pStyle w:val="ListParagraph"/>
        <w:numPr>
          <w:ilvl w:val="2"/>
          <w:numId w:val="1"/>
        </w:numPr>
        <w:rPr>
          <w:rFonts w:ascii="Arial" w:hAnsi="Arial" w:cs="Arial"/>
          <w:sz w:val="22"/>
          <w:szCs w:val="22"/>
          <w:lang w:val="fr-CA"/>
        </w:rPr>
      </w:pPr>
      <w:r>
        <w:rPr>
          <w:rFonts w:ascii="Arial" w:hAnsi="Arial" w:cs="Arial"/>
          <w:sz w:val="22"/>
          <w:szCs w:val="22"/>
          <w:lang w:val="fr-CA"/>
        </w:rPr>
        <w:t>Attitudes, valeurs, croyances, foi, politique</w:t>
      </w:r>
    </w:p>
    <w:p w14:paraId="57AE7B40" w14:textId="57289F19" w:rsidR="006A3138" w:rsidRDefault="006A3138" w:rsidP="006A3138">
      <w:pPr>
        <w:pStyle w:val="ListParagraph"/>
        <w:numPr>
          <w:ilvl w:val="3"/>
          <w:numId w:val="1"/>
        </w:numPr>
        <w:rPr>
          <w:rFonts w:ascii="Arial" w:hAnsi="Arial" w:cs="Arial"/>
          <w:sz w:val="22"/>
          <w:szCs w:val="22"/>
          <w:lang w:val="fr-CA"/>
        </w:rPr>
      </w:pPr>
      <w:r>
        <w:rPr>
          <w:rFonts w:ascii="Arial" w:hAnsi="Arial" w:cs="Arial"/>
          <w:sz w:val="22"/>
          <w:szCs w:val="22"/>
          <w:lang w:val="fr-CA"/>
        </w:rPr>
        <w:lastRenderedPageBreak/>
        <w:t xml:space="preserve">On ressemble </w:t>
      </w:r>
      <w:r w:rsidR="00410B3A">
        <w:rPr>
          <w:rFonts w:ascii="Arial" w:hAnsi="Arial" w:cs="Arial"/>
          <w:sz w:val="22"/>
          <w:szCs w:val="22"/>
          <w:lang w:val="fr-CA"/>
        </w:rPr>
        <w:t>plus à nos parents adoptifs sur ceci</w:t>
      </w:r>
    </w:p>
    <w:p w14:paraId="4C6C6643" w14:textId="36A461D6" w:rsidR="00410B3A" w:rsidRPr="002612E9" w:rsidRDefault="00410B3A" w:rsidP="00410B3A">
      <w:pPr>
        <w:pStyle w:val="ListParagraph"/>
        <w:numPr>
          <w:ilvl w:val="1"/>
          <w:numId w:val="1"/>
        </w:numPr>
        <w:rPr>
          <w:rFonts w:ascii="Arial" w:hAnsi="Arial" w:cs="Arial"/>
          <w:sz w:val="22"/>
          <w:szCs w:val="22"/>
          <w:highlight w:val="yellow"/>
          <w:lang w:val="fr-CA"/>
        </w:rPr>
      </w:pPr>
      <w:r w:rsidRPr="002612E9">
        <w:rPr>
          <w:rFonts w:ascii="Arial" w:hAnsi="Arial" w:cs="Arial"/>
          <w:sz w:val="22"/>
          <w:szCs w:val="22"/>
          <w:highlight w:val="yellow"/>
          <w:lang w:val="fr-CA"/>
        </w:rPr>
        <w:t>Donc, L’hérédité prédispose aux différences de personnalité (tempéraments)</w:t>
      </w:r>
    </w:p>
    <w:p w14:paraId="5B4A1EB0" w14:textId="1DE6D47D" w:rsidR="00410B3A" w:rsidRDefault="00410B3A" w:rsidP="00410B3A">
      <w:pPr>
        <w:pStyle w:val="ListParagraph"/>
        <w:numPr>
          <w:ilvl w:val="1"/>
          <w:numId w:val="1"/>
        </w:numPr>
        <w:rPr>
          <w:rFonts w:ascii="Arial" w:hAnsi="Arial" w:cs="Arial"/>
          <w:sz w:val="22"/>
          <w:szCs w:val="22"/>
          <w:highlight w:val="yellow"/>
          <w:lang w:val="fr-CA"/>
        </w:rPr>
      </w:pPr>
      <w:r w:rsidRPr="002612E9">
        <w:rPr>
          <w:rFonts w:ascii="Arial" w:hAnsi="Arial" w:cs="Arial"/>
          <w:sz w:val="22"/>
          <w:szCs w:val="22"/>
          <w:highlight w:val="yellow"/>
          <w:lang w:val="fr-CA"/>
        </w:rPr>
        <w:t>Les différences de tempéraments observés en jeune âge ont tendance à persister</w:t>
      </w:r>
    </w:p>
    <w:p w14:paraId="3B72931B" w14:textId="3DC52518" w:rsidR="002612E9" w:rsidRPr="002612E9" w:rsidRDefault="002612E9" w:rsidP="00410B3A">
      <w:pPr>
        <w:pStyle w:val="ListParagraph"/>
        <w:numPr>
          <w:ilvl w:val="1"/>
          <w:numId w:val="1"/>
        </w:numPr>
        <w:rPr>
          <w:rFonts w:ascii="Arial" w:hAnsi="Arial" w:cs="Arial"/>
          <w:sz w:val="22"/>
          <w:szCs w:val="22"/>
          <w:highlight w:val="yellow"/>
          <w:lang w:val="fr-CA"/>
        </w:rPr>
      </w:pPr>
      <w:r>
        <w:rPr>
          <w:rFonts w:ascii="Arial" w:hAnsi="Arial" w:cs="Arial"/>
          <w:sz w:val="22"/>
          <w:szCs w:val="22"/>
          <w:highlight w:val="yellow"/>
          <w:lang w:val="fr-CA"/>
        </w:rPr>
        <w:t>Tempérament : manière d’être du sujet exprimée par des réactions émotionnelles et leurs intensités.</w:t>
      </w:r>
    </w:p>
    <w:p w14:paraId="048F4219" w14:textId="10C1C3AB" w:rsidR="00410B3A" w:rsidRDefault="00410B3A" w:rsidP="00410B3A">
      <w:pPr>
        <w:rPr>
          <w:rFonts w:ascii="Arial" w:hAnsi="Arial" w:cs="Arial"/>
          <w:sz w:val="22"/>
          <w:szCs w:val="22"/>
          <w:lang w:val="fr-CA"/>
        </w:rPr>
      </w:pPr>
    </w:p>
    <w:p w14:paraId="747C365C" w14:textId="514E7250" w:rsidR="00410B3A" w:rsidRDefault="00410B3A" w:rsidP="00410B3A">
      <w:pPr>
        <w:rPr>
          <w:rFonts w:ascii="Arial" w:hAnsi="Arial" w:cs="Arial"/>
          <w:sz w:val="22"/>
          <w:szCs w:val="22"/>
          <w:lang w:val="fr-CA"/>
        </w:rPr>
      </w:pPr>
      <w:r>
        <w:rPr>
          <w:rFonts w:ascii="Arial" w:hAnsi="Arial" w:cs="Arial"/>
          <w:sz w:val="22"/>
          <w:szCs w:val="22"/>
          <w:lang w:val="fr-CA"/>
        </w:rPr>
        <w:t xml:space="preserve">Génétique moléculaire : </w:t>
      </w:r>
    </w:p>
    <w:p w14:paraId="4984544F" w14:textId="2E177B58" w:rsidR="00410B3A" w:rsidRDefault="00410B3A" w:rsidP="00410B3A">
      <w:pPr>
        <w:pStyle w:val="ListParagraph"/>
        <w:numPr>
          <w:ilvl w:val="0"/>
          <w:numId w:val="1"/>
        </w:numPr>
        <w:rPr>
          <w:rFonts w:ascii="Arial" w:hAnsi="Arial" w:cs="Arial"/>
          <w:sz w:val="22"/>
          <w:szCs w:val="22"/>
          <w:lang w:val="fr-CA"/>
        </w:rPr>
      </w:pPr>
      <w:r>
        <w:rPr>
          <w:rFonts w:ascii="Arial" w:hAnsi="Arial" w:cs="Arial"/>
          <w:sz w:val="22"/>
          <w:szCs w:val="22"/>
          <w:lang w:val="fr-CA"/>
        </w:rPr>
        <w:t>Partie de la biologie qui étudie la structure moléculaire et la fonction des gènes</w:t>
      </w:r>
    </w:p>
    <w:p w14:paraId="55E3B80F" w14:textId="4B89763B" w:rsidR="00410B3A" w:rsidRDefault="00410B3A" w:rsidP="00410B3A">
      <w:pPr>
        <w:pStyle w:val="ListParagraph"/>
        <w:numPr>
          <w:ilvl w:val="0"/>
          <w:numId w:val="1"/>
        </w:numPr>
        <w:rPr>
          <w:rFonts w:ascii="Arial" w:hAnsi="Arial" w:cs="Arial"/>
          <w:sz w:val="22"/>
          <w:szCs w:val="22"/>
          <w:lang w:val="fr-CA"/>
        </w:rPr>
      </w:pPr>
      <w:r>
        <w:rPr>
          <w:rFonts w:ascii="Arial" w:hAnsi="Arial" w:cs="Arial"/>
          <w:sz w:val="22"/>
          <w:szCs w:val="22"/>
          <w:lang w:val="fr-CA"/>
        </w:rPr>
        <w:t>Buts :</w:t>
      </w:r>
    </w:p>
    <w:p w14:paraId="73898C7F" w14:textId="1D19110A" w:rsidR="00410B3A" w:rsidRDefault="00410B3A" w:rsidP="00410B3A">
      <w:pPr>
        <w:pStyle w:val="ListParagraph"/>
        <w:numPr>
          <w:ilvl w:val="1"/>
          <w:numId w:val="1"/>
        </w:numPr>
        <w:rPr>
          <w:rFonts w:ascii="Arial" w:hAnsi="Arial" w:cs="Arial"/>
          <w:sz w:val="22"/>
          <w:szCs w:val="22"/>
          <w:lang w:val="fr-CA"/>
        </w:rPr>
      </w:pPr>
      <w:r>
        <w:rPr>
          <w:rFonts w:ascii="Arial" w:hAnsi="Arial" w:cs="Arial"/>
          <w:sz w:val="22"/>
          <w:szCs w:val="22"/>
          <w:lang w:val="fr-CA"/>
        </w:rPr>
        <w:t>Identifier les gènes spécifiques influençant le comportement (ex : L’ensemble des gènes contrôlent les troubles comme l’autisme)</w:t>
      </w:r>
    </w:p>
    <w:p w14:paraId="09FA04AB" w14:textId="65AF5D2F" w:rsidR="00410B3A" w:rsidRDefault="00410B3A" w:rsidP="00410B3A">
      <w:pPr>
        <w:pStyle w:val="ListParagraph"/>
        <w:numPr>
          <w:ilvl w:val="1"/>
          <w:numId w:val="1"/>
        </w:numPr>
        <w:rPr>
          <w:rFonts w:ascii="Arial" w:hAnsi="Arial" w:cs="Arial"/>
          <w:sz w:val="22"/>
          <w:szCs w:val="22"/>
          <w:lang w:val="fr-CA"/>
        </w:rPr>
      </w:pPr>
      <w:r>
        <w:rPr>
          <w:rFonts w:ascii="Arial" w:hAnsi="Arial" w:cs="Arial"/>
          <w:sz w:val="22"/>
          <w:szCs w:val="22"/>
          <w:lang w:val="fr-CA"/>
        </w:rPr>
        <w:t>Identifier les groupes de gènes</w:t>
      </w:r>
    </w:p>
    <w:p w14:paraId="1396C8E4" w14:textId="207349F8" w:rsidR="00410B3A" w:rsidRDefault="00410B3A" w:rsidP="00410B3A">
      <w:pPr>
        <w:pStyle w:val="ListParagraph"/>
        <w:numPr>
          <w:ilvl w:val="0"/>
          <w:numId w:val="1"/>
        </w:numPr>
        <w:rPr>
          <w:rFonts w:ascii="Arial" w:hAnsi="Arial" w:cs="Arial"/>
          <w:sz w:val="22"/>
          <w:szCs w:val="22"/>
          <w:lang w:val="fr-CA"/>
        </w:rPr>
      </w:pPr>
      <w:r>
        <w:rPr>
          <w:rFonts w:ascii="Arial" w:hAnsi="Arial" w:cs="Arial"/>
          <w:sz w:val="22"/>
          <w:szCs w:val="22"/>
          <w:lang w:val="fr-CA"/>
        </w:rPr>
        <w:t>Épigénétique : Étudie les mécanismes moléculaires par lesquels l’environnement induit l’expression des gènes ou la réprime (sans modification de l’ADN)</w:t>
      </w:r>
    </w:p>
    <w:p w14:paraId="3368C953" w14:textId="77777777" w:rsidR="00C34078" w:rsidRDefault="00C34078" w:rsidP="00410B3A">
      <w:pPr>
        <w:rPr>
          <w:rFonts w:ascii="Arial" w:hAnsi="Arial" w:cs="Arial"/>
          <w:sz w:val="22"/>
          <w:szCs w:val="22"/>
          <w:lang w:val="fr-CA"/>
        </w:rPr>
      </w:pPr>
    </w:p>
    <w:p w14:paraId="01E96053" w14:textId="50F71EE3" w:rsidR="00410B3A" w:rsidRDefault="00410B3A" w:rsidP="00410B3A">
      <w:pPr>
        <w:rPr>
          <w:rFonts w:ascii="Arial" w:hAnsi="Arial" w:cs="Arial"/>
          <w:sz w:val="22"/>
          <w:szCs w:val="22"/>
          <w:lang w:val="fr-CA"/>
        </w:rPr>
      </w:pPr>
      <w:r w:rsidRPr="00C34078">
        <w:rPr>
          <w:rFonts w:ascii="Arial" w:hAnsi="Arial" w:cs="Arial"/>
          <w:sz w:val="22"/>
          <w:szCs w:val="22"/>
          <w:highlight w:val="yellow"/>
          <w:lang w:val="fr-CA"/>
        </w:rPr>
        <w:t>Héritabilité et différences individuelles :</w:t>
      </w:r>
    </w:p>
    <w:p w14:paraId="78F1C84C" w14:textId="6BBCFAD5" w:rsidR="00410B3A" w:rsidRPr="002612E9" w:rsidRDefault="00410B3A" w:rsidP="00410B3A">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Héritabilité</w:t>
      </w:r>
      <w:r>
        <w:rPr>
          <w:rFonts w:ascii="Arial" w:hAnsi="Arial" w:cs="Arial"/>
          <w:sz w:val="22"/>
          <w:szCs w:val="22"/>
          <w:lang w:val="fr-CA"/>
        </w:rPr>
        <w:t xml:space="preserve"> : </w:t>
      </w:r>
      <w:r w:rsidRPr="002612E9">
        <w:rPr>
          <w:rFonts w:ascii="Arial" w:hAnsi="Arial" w:cs="Arial"/>
          <w:sz w:val="22"/>
          <w:szCs w:val="22"/>
          <w:highlight w:val="yellow"/>
          <w:lang w:val="fr-CA"/>
        </w:rPr>
        <w:t>Proportion de variation entre individus qu’il est possible d’attribuer aux gènes</w:t>
      </w:r>
    </w:p>
    <w:p w14:paraId="4BEFBE1B" w14:textId="43BF51A8" w:rsidR="00410B3A" w:rsidRPr="002612E9" w:rsidRDefault="00410B3A" w:rsidP="00410B3A">
      <w:pPr>
        <w:pStyle w:val="ListParagraph"/>
        <w:numPr>
          <w:ilvl w:val="1"/>
          <w:numId w:val="1"/>
        </w:numPr>
        <w:rPr>
          <w:rFonts w:ascii="Arial" w:hAnsi="Arial" w:cs="Arial"/>
          <w:sz w:val="22"/>
          <w:szCs w:val="22"/>
          <w:highlight w:val="yellow"/>
          <w:lang w:val="fr-CA"/>
        </w:rPr>
      </w:pPr>
      <w:r w:rsidRPr="002612E9">
        <w:rPr>
          <w:rFonts w:ascii="Arial" w:hAnsi="Arial" w:cs="Arial"/>
          <w:sz w:val="22"/>
          <w:szCs w:val="22"/>
          <w:highlight w:val="yellow"/>
          <w:lang w:val="fr-CA"/>
        </w:rPr>
        <w:t>Peut varier d’une étude à l’autre</w:t>
      </w:r>
      <w:r w:rsidR="00D10707" w:rsidRPr="002612E9">
        <w:rPr>
          <w:rFonts w:ascii="Arial" w:hAnsi="Arial" w:cs="Arial"/>
          <w:sz w:val="22"/>
          <w:szCs w:val="22"/>
          <w:highlight w:val="yellow"/>
          <w:lang w:val="fr-CA"/>
        </w:rPr>
        <w:t> : Lorsque les environnements sont semblables, l’héritabilité augmente</w:t>
      </w:r>
    </w:p>
    <w:p w14:paraId="1DAC644A" w14:textId="191AB91A" w:rsidR="00D10707" w:rsidRDefault="00D10707" w:rsidP="00410B3A">
      <w:pPr>
        <w:pStyle w:val="ListParagraph"/>
        <w:numPr>
          <w:ilvl w:val="1"/>
          <w:numId w:val="1"/>
        </w:numPr>
        <w:rPr>
          <w:rFonts w:ascii="Arial" w:hAnsi="Arial" w:cs="Arial"/>
          <w:sz w:val="22"/>
          <w:szCs w:val="22"/>
          <w:lang w:val="fr-CA"/>
        </w:rPr>
      </w:pPr>
      <w:r>
        <w:rPr>
          <w:rFonts w:ascii="Arial" w:hAnsi="Arial" w:cs="Arial"/>
          <w:sz w:val="22"/>
          <w:szCs w:val="22"/>
          <w:lang w:val="fr-CA"/>
        </w:rPr>
        <w:t xml:space="preserve">Ex : </w:t>
      </w:r>
    </w:p>
    <w:p w14:paraId="313BD737" w14:textId="37AF737F" w:rsidR="00D10707" w:rsidRDefault="00D10707" w:rsidP="00D10707">
      <w:pPr>
        <w:pStyle w:val="ListParagraph"/>
        <w:numPr>
          <w:ilvl w:val="2"/>
          <w:numId w:val="1"/>
        </w:numPr>
        <w:rPr>
          <w:rFonts w:ascii="Arial" w:hAnsi="Arial" w:cs="Arial"/>
          <w:sz w:val="22"/>
          <w:szCs w:val="22"/>
          <w:lang w:val="fr-CA"/>
        </w:rPr>
      </w:pPr>
      <w:r>
        <w:rPr>
          <w:rFonts w:ascii="Arial" w:hAnsi="Arial" w:cs="Arial"/>
          <w:sz w:val="22"/>
          <w:szCs w:val="22"/>
          <w:lang w:val="fr-CA"/>
        </w:rPr>
        <w:t>Deux enfants élevés dans un baril : héritabilité = 100% car seuls les gènes peuvent expliquer la différence</w:t>
      </w:r>
    </w:p>
    <w:p w14:paraId="60EE8DA0" w14:textId="56004D58" w:rsidR="00D10707" w:rsidRDefault="00D10707" w:rsidP="00D10707">
      <w:pPr>
        <w:pStyle w:val="ListParagraph"/>
        <w:numPr>
          <w:ilvl w:val="2"/>
          <w:numId w:val="1"/>
        </w:numPr>
        <w:rPr>
          <w:rFonts w:ascii="Arial" w:hAnsi="Arial" w:cs="Arial"/>
          <w:sz w:val="22"/>
          <w:szCs w:val="22"/>
          <w:lang w:val="fr-CA"/>
        </w:rPr>
      </w:pPr>
      <w:r>
        <w:rPr>
          <w:rFonts w:ascii="Arial" w:hAnsi="Arial" w:cs="Arial"/>
          <w:sz w:val="22"/>
          <w:szCs w:val="22"/>
          <w:lang w:val="fr-CA"/>
        </w:rPr>
        <w:t xml:space="preserve">Deux enfants </w:t>
      </w:r>
      <w:proofErr w:type="spellStart"/>
      <w:r>
        <w:rPr>
          <w:rFonts w:ascii="Arial" w:hAnsi="Arial" w:cs="Arial"/>
          <w:sz w:val="22"/>
          <w:szCs w:val="22"/>
          <w:lang w:val="fr-CA"/>
        </w:rPr>
        <w:t>clônes</w:t>
      </w:r>
      <w:proofErr w:type="spellEnd"/>
      <w:r>
        <w:rPr>
          <w:rFonts w:ascii="Arial" w:hAnsi="Arial" w:cs="Arial"/>
          <w:sz w:val="22"/>
          <w:szCs w:val="22"/>
          <w:lang w:val="fr-CA"/>
        </w:rPr>
        <w:t xml:space="preserve"> (génétiquement identiques) : héritabilité = 0% car les gènes ne peuvent pas expliquer la différence</w:t>
      </w:r>
    </w:p>
    <w:p w14:paraId="5AC76128" w14:textId="77777777" w:rsidR="00C34078" w:rsidRPr="00C34078" w:rsidRDefault="00C34078" w:rsidP="00C34078">
      <w:pPr>
        <w:rPr>
          <w:rFonts w:ascii="Arial" w:hAnsi="Arial" w:cs="Arial"/>
          <w:sz w:val="22"/>
          <w:szCs w:val="22"/>
          <w:lang w:val="fr-CA"/>
        </w:rPr>
      </w:pPr>
    </w:p>
    <w:p w14:paraId="0F9C519B" w14:textId="3629A3F4" w:rsidR="00E555D4" w:rsidRDefault="00E555D4" w:rsidP="00E555D4">
      <w:pPr>
        <w:pStyle w:val="ListParagraph"/>
        <w:numPr>
          <w:ilvl w:val="0"/>
          <w:numId w:val="1"/>
        </w:numPr>
        <w:rPr>
          <w:rFonts w:ascii="Arial" w:hAnsi="Arial" w:cs="Arial"/>
          <w:sz w:val="22"/>
          <w:szCs w:val="22"/>
          <w:lang w:val="fr-CA"/>
        </w:rPr>
      </w:pPr>
      <w:r>
        <w:rPr>
          <w:rFonts w:ascii="Arial" w:hAnsi="Arial" w:cs="Arial"/>
          <w:sz w:val="22"/>
          <w:szCs w:val="22"/>
          <w:lang w:val="fr-CA"/>
        </w:rPr>
        <w:t>Les différences entre les groupes sont souvent davantage expliquées par l’environnement</w:t>
      </w:r>
    </w:p>
    <w:p w14:paraId="7683866D" w14:textId="401F0333" w:rsidR="00E555D4" w:rsidRDefault="00E555D4" w:rsidP="00E555D4">
      <w:pPr>
        <w:pStyle w:val="ListParagraph"/>
        <w:numPr>
          <w:ilvl w:val="1"/>
          <w:numId w:val="1"/>
        </w:numPr>
        <w:rPr>
          <w:rFonts w:ascii="Arial" w:hAnsi="Arial" w:cs="Arial"/>
          <w:sz w:val="22"/>
          <w:szCs w:val="22"/>
          <w:lang w:val="fr-CA"/>
        </w:rPr>
      </w:pPr>
      <w:r>
        <w:rPr>
          <w:rFonts w:ascii="Arial" w:hAnsi="Arial" w:cs="Arial"/>
          <w:sz w:val="22"/>
          <w:szCs w:val="22"/>
          <w:lang w:val="fr-CA"/>
        </w:rPr>
        <w:t>Ex : l’agressivité de certains groupes, la taille de certains peuples</w:t>
      </w:r>
    </w:p>
    <w:p w14:paraId="00CA8A82" w14:textId="1A2DF0CF" w:rsidR="00E555D4" w:rsidRDefault="00E555D4" w:rsidP="00E555D4">
      <w:pPr>
        <w:pStyle w:val="ListParagraph"/>
        <w:numPr>
          <w:ilvl w:val="1"/>
          <w:numId w:val="1"/>
        </w:numPr>
        <w:rPr>
          <w:rFonts w:ascii="Arial" w:hAnsi="Arial" w:cs="Arial"/>
          <w:sz w:val="22"/>
          <w:szCs w:val="22"/>
          <w:lang w:val="fr-CA"/>
        </w:rPr>
      </w:pPr>
      <w:r>
        <w:rPr>
          <w:rFonts w:ascii="Arial" w:hAnsi="Arial" w:cs="Arial"/>
          <w:sz w:val="22"/>
          <w:szCs w:val="22"/>
          <w:lang w:val="fr-CA"/>
        </w:rPr>
        <w:t>L’héritabilité ne peut pas être étudiée dans deux différents groupes car les différences sont plutôt environnementales</w:t>
      </w:r>
    </w:p>
    <w:p w14:paraId="6F7BEDC4" w14:textId="40445FC5" w:rsidR="00E555D4" w:rsidRPr="00C34078" w:rsidRDefault="00E555D4" w:rsidP="00E555D4">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Interaction entre gènes et environnement :</w:t>
      </w:r>
    </w:p>
    <w:p w14:paraId="1A1ADCF0" w14:textId="1F1C3900" w:rsidR="00E555D4" w:rsidRDefault="00E555D4" w:rsidP="00E555D4">
      <w:pPr>
        <w:pStyle w:val="ListParagraph"/>
        <w:numPr>
          <w:ilvl w:val="1"/>
          <w:numId w:val="1"/>
        </w:numPr>
        <w:rPr>
          <w:rFonts w:ascii="Arial" w:hAnsi="Arial" w:cs="Arial"/>
          <w:sz w:val="22"/>
          <w:szCs w:val="22"/>
          <w:lang w:val="fr-CA"/>
        </w:rPr>
      </w:pPr>
      <w:r>
        <w:rPr>
          <w:rFonts w:ascii="Arial" w:hAnsi="Arial" w:cs="Arial"/>
          <w:sz w:val="22"/>
          <w:szCs w:val="22"/>
          <w:lang w:val="fr-CA"/>
        </w:rPr>
        <w:t>Les gènes influencent nos traits qui eux affectent l’environnement (ex : enfant hyperactif)</w:t>
      </w:r>
    </w:p>
    <w:p w14:paraId="18C3694D" w14:textId="5CB23156" w:rsidR="00E555D4" w:rsidRDefault="00E555D4" w:rsidP="00E555D4">
      <w:pPr>
        <w:pStyle w:val="ListParagraph"/>
        <w:numPr>
          <w:ilvl w:val="1"/>
          <w:numId w:val="1"/>
        </w:numPr>
        <w:rPr>
          <w:rFonts w:ascii="Arial" w:hAnsi="Arial" w:cs="Arial"/>
          <w:sz w:val="22"/>
          <w:szCs w:val="22"/>
          <w:lang w:val="fr-CA"/>
        </w:rPr>
      </w:pPr>
      <w:r>
        <w:rPr>
          <w:rFonts w:ascii="Arial" w:hAnsi="Arial" w:cs="Arial"/>
          <w:sz w:val="22"/>
          <w:szCs w:val="22"/>
          <w:lang w:val="fr-CA"/>
        </w:rPr>
        <w:t>L’environnement peut à son tour affecter l’activité de nos gènes</w:t>
      </w:r>
    </w:p>
    <w:p w14:paraId="3B1BA714" w14:textId="51232553" w:rsidR="00E555D4" w:rsidRDefault="00E555D4" w:rsidP="00E555D4">
      <w:pPr>
        <w:pStyle w:val="ListParagraph"/>
        <w:numPr>
          <w:ilvl w:val="1"/>
          <w:numId w:val="1"/>
        </w:numPr>
        <w:rPr>
          <w:rFonts w:ascii="Arial" w:hAnsi="Arial" w:cs="Arial"/>
          <w:sz w:val="22"/>
          <w:szCs w:val="22"/>
          <w:lang w:val="fr-CA"/>
        </w:rPr>
      </w:pPr>
      <w:r>
        <w:rPr>
          <w:rFonts w:ascii="Arial" w:hAnsi="Arial" w:cs="Arial"/>
          <w:sz w:val="22"/>
          <w:szCs w:val="22"/>
          <w:lang w:val="fr-CA"/>
        </w:rPr>
        <w:t>De plus, on choisit notre environnement</w:t>
      </w:r>
    </w:p>
    <w:p w14:paraId="4C5BCAE0" w14:textId="06FB1015" w:rsidR="00E555D4" w:rsidRDefault="00E555D4" w:rsidP="00E555D4">
      <w:pPr>
        <w:pStyle w:val="ListParagraph"/>
        <w:numPr>
          <w:ilvl w:val="1"/>
          <w:numId w:val="1"/>
        </w:numPr>
        <w:rPr>
          <w:rFonts w:ascii="Arial" w:hAnsi="Arial" w:cs="Arial"/>
          <w:sz w:val="22"/>
          <w:szCs w:val="22"/>
          <w:lang w:val="fr-CA"/>
        </w:rPr>
      </w:pPr>
      <w:r>
        <w:rPr>
          <w:rFonts w:ascii="Arial" w:hAnsi="Arial" w:cs="Arial"/>
          <w:sz w:val="22"/>
          <w:szCs w:val="22"/>
          <w:lang w:val="fr-CA"/>
        </w:rPr>
        <w:t>DONC, Acquis vis Inné</w:t>
      </w:r>
    </w:p>
    <w:p w14:paraId="68A4AFC5" w14:textId="16D0C173" w:rsidR="00E555D4" w:rsidRDefault="00E555D4" w:rsidP="00E555D4">
      <w:pPr>
        <w:pStyle w:val="ListParagraph"/>
        <w:numPr>
          <w:ilvl w:val="0"/>
          <w:numId w:val="1"/>
        </w:numPr>
        <w:rPr>
          <w:rFonts w:ascii="Arial" w:hAnsi="Arial" w:cs="Arial"/>
          <w:sz w:val="22"/>
          <w:szCs w:val="22"/>
          <w:lang w:val="fr-CA"/>
        </w:rPr>
      </w:pPr>
      <w:r>
        <w:rPr>
          <w:rFonts w:ascii="Arial" w:hAnsi="Arial" w:cs="Arial"/>
          <w:sz w:val="22"/>
          <w:szCs w:val="22"/>
          <w:lang w:val="fr-CA"/>
        </w:rPr>
        <w:t>L’inné et l’acquis : conclusion</w:t>
      </w:r>
    </w:p>
    <w:p w14:paraId="619A13F8" w14:textId="3E0D4DE0" w:rsidR="00E555D4" w:rsidRDefault="00E555D4" w:rsidP="00E555D4">
      <w:pPr>
        <w:pStyle w:val="ListParagraph"/>
        <w:numPr>
          <w:ilvl w:val="1"/>
          <w:numId w:val="1"/>
        </w:numPr>
        <w:rPr>
          <w:rFonts w:ascii="Arial" w:hAnsi="Arial" w:cs="Arial"/>
          <w:sz w:val="22"/>
          <w:szCs w:val="22"/>
          <w:lang w:val="fr-CA"/>
        </w:rPr>
      </w:pPr>
      <w:r>
        <w:rPr>
          <w:rFonts w:ascii="Arial" w:hAnsi="Arial" w:cs="Arial"/>
          <w:sz w:val="22"/>
          <w:szCs w:val="22"/>
          <w:lang w:val="fr-CA"/>
        </w:rPr>
        <w:t xml:space="preserve">L’inné et </w:t>
      </w:r>
      <w:r w:rsidR="00333A12">
        <w:rPr>
          <w:rFonts w:ascii="Arial" w:hAnsi="Arial" w:cs="Arial"/>
          <w:sz w:val="22"/>
          <w:szCs w:val="22"/>
          <w:lang w:val="fr-CA"/>
        </w:rPr>
        <w:t>l’</w:t>
      </w:r>
      <w:r>
        <w:rPr>
          <w:rFonts w:ascii="Arial" w:hAnsi="Arial" w:cs="Arial"/>
          <w:sz w:val="22"/>
          <w:szCs w:val="22"/>
          <w:lang w:val="fr-CA"/>
        </w:rPr>
        <w:t>acquis travaillent ensemble</w:t>
      </w:r>
    </w:p>
    <w:p w14:paraId="1CE8E762" w14:textId="6FA487E3" w:rsidR="00E555D4" w:rsidRDefault="00E555D4" w:rsidP="00E555D4">
      <w:pPr>
        <w:pStyle w:val="ListParagraph"/>
        <w:numPr>
          <w:ilvl w:val="1"/>
          <w:numId w:val="1"/>
        </w:numPr>
        <w:rPr>
          <w:rFonts w:ascii="Arial" w:hAnsi="Arial" w:cs="Arial"/>
          <w:sz w:val="22"/>
          <w:szCs w:val="22"/>
          <w:lang w:val="fr-CA"/>
        </w:rPr>
      </w:pPr>
      <w:r>
        <w:rPr>
          <w:rFonts w:ascii="Arial" w:hAnsi="Arial" w:cs="Arial"/>
          <w:sz w:val="22"/>
          <w:szCs w:val="22"/>
          <w:lang w:val="fr-CA"/>
        </w:rPr>
        <w:t>Les différences humaines sont presque toujours le résultat d’influences à la fois génétiques et environnementales</w:t>
      </w:r>
    </w:p>
    <w:p w14:paraId="15FDF0F3" w14:textId="4F5F0386" w:rsidR="00E555D4" w:rsidRDefault="00E555D4" w:rsidP="00E555D4">
      <w:pPr>
        <w:rPr>
          <w:rFonts w:ascii="Arial" w:hAnsi="Arial" w:cs="Arial"/>
          <w:sz w:val="22"/>
          <w:szCs w:val="22"/>
          <w:lang w:val="fr-CA"/>
        </w:rPr>
      </w:pPr>
    </w:p>
    <w:p w14:paraId="0B17091E" w14:textId="317017F6" w:rsidR="00E555D4" w:rsidRDefault="00E555D4" w:rsidP="00E555D4">
      <w:pPr>
        <w:rPr>
          <w:rFonts w:ascii="Arial" w:hAnsi="Arial" w:cs="Arial"/>
          <w:sz w:val="22"/>
          <w:szCs w:val="22"/>
          <w:lang w:val="fr-CA"/>
        </w:rPr>
      </w:pPr>
      <w:r w:rsidRPr="00C34078">
        <w:rPr>
          <w:rFonts w:ascii="Arial" w:hAnsi="Arial" w:cs="Arial"/>
          <w:sz w:val="22"/>
          <w:szCs w:val="22"/>
          <w:highlight w:val="yellow"/>
          <w:lang w:val="fr-CA"/>
        </w:rPr>
        <w:t>Psychologie évolutionniste</w:t>
      </w:r>
      <w:r>
        <w:rPr>
          <w:rFonts w:ascii="Arial" w:hAnsi="Arial" w:cs="Arial"/>
          <w:sz w:val="22"/>
          <w:szCs w:val="22"/>
          <w:lang w:val="fr-CA"/>
        </w:rPr>
        <w:t> : Comprendre la nature humaine</w:t>
      </w:r>
    </w:p>
    <w:p w14:paraId="3454144E" w14:textId="4E678F32" w:rsidR="00E555D4" w:rsidRDefault="00113F01" w:rsidP="00113F01">
      <w:pPr>
        <w:pStyle w:val="ListParagraph"/>
        <w:numPr>
          <w:ilvl w:val="0"/>
          <w:numId w:val="1"/>
        </w:numPr>
        <w:rPr>
          <w:rFonts w:ascii="Arial" w:hAnsi="Arial" w:cs="Arial"/>
          <w:sz w:val="22"/>
          <w:szCs w:val="22"/>
          <w:lang w:val="fr-CA"/>
        </w:rPr>
      </w:pPr>
      <w:r>
        <w:rPr>
          <w:rFonts w:ascii="Arial" w:hAnsi="Arial" w:cs="Arial"/>
          <w:sz w:val="22"/>
          <w:szCs w:val="22"/>
          <w:lang w:val="fr-CA"/>
        </w:rPr>
        <w:t>Pourquoi les enfants développent-ils la peur de l’étranger quand ils commencent à se mouvoir?</w:t>
      </w:r>
    </w:p>
    <w:p w14:paraId="6298EF88" w14:textId="2D5904B2" w:rsidR="00113F01" w:rsidRPr="00464666" w:rsidRDefault="00113F01" w:rsidP="00464666">
      <w:pPr>
        <w:pStyle w:val="ListParagraph"/>
        <w:numPr>
          <w:ilvl w:val="0"/>
          <w:numId w:val="1"/>
        </w:numPr>
        <w:rPr>
          <w:rFonts w:ascii="Arial" w:hAnsi="Arial" w:cs="Arial"/>
          <w:sz w:val="22"/>
          <w:szCs w:val="22"/>
          <w:lang w:val="fr-CA"/>
        </w:rPr>
      </w:pPr>
      <w:r>
        <w:rPr>
          <w:rFonts w:ascii="Arial" w:hAnsi="Arial" w:cs="Arial"/>
          <w:sz w:val="22"/>
          <w:szCs w:val="22"/>
          <w:lang w:val="fr-CA"/>
        </w:rPr>
        <w:t>Pourquoi la plupart des parents se dévouent-ils passionnément à leurs enfants?</w:t>
      </w:r>
    </w:p>
    <w:p w14:paraId="52B5988B" w14:textId="7FF2FBCD" w:rsidR="00113F01" w:rsidRDefault="00113F01" w:rsidP="00113F01">
      <w:pPr>
        <w:pStyle w:val="ListParagraph"/>
        <w:numPr>
          <w:ilvl w:val="0"/>
          <w:numId w:val="1"/>
        </w:numPr>
        <w:rPr>
          <w:rFonts w:ascii="Arial" w:hAnsi="Arial" w:cs="Arial"/>
          <w:sz w:val="22"/>
          <w:szCs w:val="22"/>
          <w:lang w:val="fr-CA"/>
        </w:rPr>
      </w:pPr>
      <w:r>
        <w:rPr>
          <w:rFonts w:ascii="Arial" w:hAnsi="Arial" w:cs="Arial"/>
          <w:sz w:val="22"/>
          <w:szCs w:val="22"/>
          <w:lang w:val="fr-CA"/>
        </w:rPr>
        <w:t>Pourquoi les gens ont-ils la phobie des araignées et des serpent</w:t>
      </w:r>
      <w:r w:rsidR="006617FE">
        <w:rPr>
          <w:rFonts w:ascii="Arial" w:hAnsi="Arial" w:cs="Arial"/>
          <w:sz w:val="22"/>
          <w:szCs w:val="22"/>
          <w:lang w:val="fr-CA"/>
        </w:rPr>
        <w:t>s</w:t>
      </w:r>
      <w:r>
        <w:rPr>
          <w:rFonts w:ascii="Arial" w:hAnsi="Arial" w:cs="Arial"/>
          <w:sz w:val="22"/>
          <w:szCs w:val="22"/>
          <w:lang w:val="fr-CA"/>
        </w:rPr>
        <w:t xml:space="preserve"> alors qu’ils ne craignent pas les armes à feu</w:t>
      </w:r>
    </w:p>
    <w:p w14:paraId="204171B3" w14:textId="4400849C" w:rsidR="00464666" w:rsidRPr="00C34078" w:rsidRDefault="00464666" w:rsidP="00D23BF3">
      <w:pPr>
        <w:pStyle w:val="ListParagraph"/>
        <w:numPr>
          <w:ilvl w:val="0"/>
          <w:numId w:val="16"/>
        </w:numPr>
        <w:rPr>
          <w:rFonts w:ascii="Arial" w:hAnsi="Arial" w:cs="Arial"/>
          <w:sz w:val="22"/>
          <w:szCs w:val="22"/>
          <w:highlight w:val="yellow"/>
          <w:lang w:val="fr-CA"/>
        </w:rPr>
      </w:pPr>
      <w:r w:rsidRPr="00C34078">
        <w:rPr>
          <w:rFonts w:ascii="Arial" w:hAnsi="Arial" w:cs="Arial"/>
          <w:sz w:val="22"/>
          <w:szCs w:val="22"/>
          <w:highlight w:val="yellow"/>
          <w:lang w:val="fr-CA"/>
        </w:rPr>
        <w:t>Sélection naturelle et adaptation</w:t>
      </w:r>
    </w:p>
    <w:p w14:paraId="62EC28BD" w14:textId="186357CB" w:rsidR="00464666" w:rsidRDefault="00464666" w:rsidP="00D23BF3">
      <w:pPr>
        <w:pStyle w:val="ListParagraph"/>
        <w:numPr>
          <w:ilvl w:val="1"/>
          <w:numId w:val="16"/>
        </w:numPr>
        <w:rPr>
          <w:rFonts w:ascii="Arial" w:hAnsi="Arial" w:cs="Arial"/>
          <w:sz w:val="22"/>
          <w:szCs w:val="22"/>
          <w:lang w:val="fr-CA"/>
        </w:rPr>
      </w:pPr>
      <w:r>
        <w:rPr>
          <w:rFonts w:ascii="Arial" w:hAnsi="Arial" w:cs="Arial"/>
          <w:sz w:val="22"/>
          <w:szCs w:val="22"/>
          <w:lang w:val="fr-CA"/>
        </w:rPr>
        <w:t>Les organismes entrent en compétition pour survivre</w:t>
      </w:r>
    </w:p>
    <w:p w14:paraId="362BBF18" w14:textId="18EF682D" w:rsidR="00464666" w:rsidRDefault="00194DCF" w:rsidP="00D23BF3">
      <w:pPr>
        <w:pStyle w:val="ListParagraph"/>
        <w:numPr>
          <w:ilvl w:val="1"/>
          <w:numId w:val="16"/>
        </w:numPr>
        <w:rPr>
          <w:rFonts w:ascii="Arial" w:hAnsi="Arial" w:cs="Arial"/>
          <w:sz w:val="22"/>
          <w:szCs w:val="22"/>
          <w:lang w:val="fr-CA"/>
        </w:rPr>
      </w:pPr>
      <w:r>
        <w:rPr>
          <w:rFonts w:ascii="Arial" w:hAnsi="Arial" w:cs="Arial"/>
          <w:sz w:val="22"/>
          <w:szCs w:val="22"/>
          <w:lang w:val="fr-CA"/>
        </w:rPr>
        <w:lastRenderedPageBreak/>
        <w:t>Certaines variations biologiques et comportementales augmentent les chances de survie</w:t>
      </w:r>
    </w:p>
    <w:p w14:paraId="337C4D4E" w14:textId="65BB6E56" w:rsidR="00194DCF" w:rsidRDefault="00194DCF" w:rsidP="00D23BF3">
      <w:pPr>
        <w:pStyle w:val="ListParagraph"/>
        <w:numPr>
          <w:ilvl w:val="1"/>
          <w:numId w:val="16"/>
        </w:numPr>
        <w:rPr>
          <w:rFonts w:ascii="Arial" w:hAnsi="Arial" w:cs="Arial"/>
          <w:sz w:val="22"/>
          <w:szCs w:val="22"/>
          <w:lang w:val="fr-CA"/>
        </w:rPr>
      </w:pPr>
      <w:r>
        <w:rPr>
          <w:rFonts w:ascii="Arial" w:hAnsi="Arial" w:cs="Arial"/>
          <w:sz w:val="22"/>
          <w:szCs w:val="22"/>
          <w:lang w:val="fr-CA"/>
        </w:rPr>
        <w:t>Ces variations sont transmises aux générations survivantes</w:t>
      </w:r>
    </w:p>
    <w:p w14:paraId="6284C164" w14:textId="6E3B1383" w:rsidR="00194DCF" w:rsidRDefault="00194DCF" w:rsidP="00D23BF3">
      <w:pPr>
        <w:pStyle w:val="ListParagraph"/>
        <w:numPr>
          <w:ilvl w:val="1"/>
          <w:numId w:val="16"/>
        </w:numPr>
        <w:rPr>
          <w:rFonts w:ascii="Arial" w:hAnsi="Arial" w:cs="Arial"/>
          <w:sz w:val="22"/>
          <w:szCs w:val="22"/>
          <w:lang w:val="fr-CA"/>
        </w:rPr>
      </w:pPr>
      <w:r>
        <w:rPr>
          <w:rFonts w:ascii="Arial" w:hAnsi="Arial" w:cs="Arial"/>
          <w:sz w:val="22"/>
          <w:szCs w:val="22"/>
          <w:lang w:val="fr-CA"/>
        </w:rPr>
        <w:t>Avec le temps, les populations changent</w:t>
      </w:r>
    </w:p>
    <w:p w14:paraId="76A69855" w14:textId="30A0D555" w:rsidR="00464666" w:rsidRDefault="00464666" w:rsidP="00D23BF3">
      <w:pPr>
        <w:pStyle w:val="ListParagraph"/>
        <w:numPr>
          <w:ilvl w:val="0"/>
          <w:numId w:val="16"/>
        </w:numPr>
        <w:rPr>
          <w:rFonts w:ascii="Arial" w:hAnsi="Arial" w:cs="Arial"/>
          <w:sz w:val="22"/>
          <w:szCs w:val="22"/>
          <w:lang w:val="fr-CA"/>
        </w:rPr>
      </w:pPr>
      <w:r>
        <w:rPr>
          <w:rFonts w:ascii="Arial" w:hAnsi="Arial" w:cs="Arial"/>
          <w:sz w:val="22"/>
          <w:szCs w:val="22"/>
          <w:lang w:val="fr-CA"/>
        </w:rPr>
        <w:t>L’explication de nos similitudes humaines</w:t>
      </w:r>
    </w:p>
    <w:p w14:paraId="2524FA1E" w14:textId="6000C2B3" w:rsidR="00464666" w:rsidRDefault="00464666" w:rsidP="00D23BF3">
      <w:pPr>
        <w:pStyle w:val="ListParagraph"/>
        <w:numPr>
          <w:ilvl w:val="0"/>
          <w:numId w:val="16"/>
        </w:numPr>
        <w:rPr>
          <w:rFonts w:ascii="Arial" w:hAnsi="Arial" w:cs="Arial"/>
          <w:sz w:val="22"/>
          <w:szCs w:val="22"/>
          <w:lang w:val="fr-CA"/>
        </w:rPr>
      </w:pPr>
      <w:r>
        <w:rPr>
          <w:rFonts w:ascii="Arial" w:hAnsi="Arial" w:cs="Arial"/>
          <w:sz w:val="22"/>
          <w:szCs w:val="22"/>
          <w:lang w:val="fr-CA"/>
        </w:rPr>
        <w:t>L’explication évolutionniste de la sexualité humaine</w:t>
      </w:r>
    </w:p>
    <w:p w14:paraId="183A2B5D" w14:textId="525B43ED" w:rsidR="00464666" w:rsidRDefault="00464666" w:rsidP="00464666">
      <w:pPr>
        <w:pStyle w:val="ListParagraph"/>
        <w:numPr>
          <w:ilvl w:val="0"/>
          <w:numId w:val="1"/>
        </w:numPr>
        <w:rPr>
          <w:rFonts w:ascii="Arial" w:hAnsi="Arial" w:cs="Arial"/>
          <w:sz w:val="22"/>
          <w:szCs w:val="22"/>
          <w:lang w:val="fr-CA"/>
        </w:rPr>
      </w:pPr>
      <w:r>
        <w:rPr>
          <w:rFonts w:ascii="Arial" w:hAnsi="Arial" w:cs="Arial"/>
          <w:sz w:val="22"/>
          <w:szCs w:val="22"/>
          <w:lang w:val="fr-CA"/>
        </w:rPr>
        <w:t>Psychologie évolutionniste – Définition : Étude de l’évolution du comportement et de l’esprit, qui utilise les principes de la sélection naturelle</w:t>
      </w:r>
    </w:p>
    <w:p w14:paraId="1249CBCB" w14:textId="50220A5B" w:rsidR="00A05CC9" w:rsidRDefault="00A05CC9" w:rsidP="00A05CC9">
      <w:pPr>
        <w:pStyle w:val="ListParagraph"/>
        <w:numPr>
          <w:ilvl w:val="0"/>
          <w:numId w:val="1"/>
        </w:numPr>
        <w:rPr>
          <w:rFonts w:ascii="Arial" w:hAnsi="Arial" w:cs="Arial"/>
          <w:sz w:val="22"/>
          <w:szCs w:val="22"/>
          <w:lang w:val="fr-CA"/>
        </w:rPr>
      </w:pPr>
      <w:r>
        <w:rPr>
          <w:rFonts w:ascii="Arial" w:hAnsi="Arial" w:cs="Arial"/>
          <w:sz w:val="22"/>
          <w:szCs w:val="22"/>
          <w:lang w:val="fr-CA"/>
        </w:rPr>
        <w:t>La nature sélectionne certains traits (gènes) qui augmentent notre capacité de reproduction et d’adaptation</w:t>
      </w:r>
    </w:p>
    <w:p w14:paraId="0B327242" w14:textId="0B7F386E" w:rsidR="006617FE" w:rsidRDefault="006617FE" w:rsidP="006617FE">
      <w:pPr>
        <w:pStyle w:val="ListParagraph"/>
        <w:numPr>
          <w:ilvl w:val="0"/>
          <w:numId w:val="1"/>
        </w:numPr>
        <w:rPr>
          <w:rFonts w:ascii="Arial" w:hAnsi="Arial" w:cs="Arial"/>
          <w:sz w:val="22"/>
          <w:szCs w:val="22"/>
          <w:lang w:val="fr-CA"/>
        </w:rPr>
      </w:pPr>
      <w:r>
        <w:rPr>
          <w:rFonts w:ascii="Arial" w:hAnsi="Arial" w:cs="Arial"/>
          <w:sz w:val="22"/>
          <w:szCs w:val="22"/>
          <w:lang w:val="fr-CA"/>
        </w:rPr>
        <w:t>Critiques de la psychologie évolutionniste :</w:t>
      </w:r>
    </w:p>
    <w:p w14:paraId="2AA483B1" w14:textId="78D41195" w:rsidR="006617FE" w:rsidRDefault="006617FE" w:rsidP="006617FE">
      <w:pPr>
        <w:pStyle w:val="ListParagraph"/>
        <w:numPr>
          <w:ilvl w:val="1"/>
          <w:numId w:val="1"/>
        </w:numPr>
        <w:rPr>
          <w:rFonts w:ascii="Arial" w:hAnsi="Arial" w:cs="Arial"/>
          <w:sz w:val="22"/>
          <w:szCs w:val="22"/>
          <w:lang w:val="fr-CA"/>
        </w:rPr>
      </w:pPr>
      <w:r>
        <w:rPr>
          <w:rFonts w:ascii="Arial" w:hAnsi="Arial" w:cs="Arial"/>
          <w:sz w:val="22"/>
          <w:szCs w:val="22"/>
          <w:lang w:val="fr-CA"/>
        </w:rPr>
        <w:t>Les liens se font après coup</w:t>
      </w:r>
    </w:p>
    <w:p w14:paraId="7AB36D66" w14:textId="04429E3D" w:rsidR="006617FE" w:rsidRDefault="006617FE" w:rsidP="006617FE">
      <w:pPr>
        <w:pStyle w:val="ListParagraph"/>
        <w:numPr>
          <w:ilvl w:val="1"/>
          <w:numId w:val="1"/>
        </w:numPr>
        <w:rPr>
          <w:rFonts w:ascii="Arial" w:hAnsi="Arial" w:cs="Arial"/>
          <w:sz w:val="22"/>
          <w:szCs w:val="22"/>
          <w:lang w:val="fr-CA"/>
        </w:rPr>
      </w:pPr>
      <w:r>
        <w:rPr>
          <w:rFonts w:ascii="Arial" w:hAnsi="Arial" w:cs="Arial"/>
          <w:sz w:val="22"/>
          <w:szCs w:val="22"/>
          <w:lang w:val="fr-CA"/>
        </w:rPr>
        <w:t>Néglige l’impact de l’apprentissage social</w:t>
      </w:r>
    </w:p>
    <w:p w14:paraId="0ABD3D6A" w14:textId="27B2EEDF" w:rsidR="006617FE" w:rsidRDefault="006617FE" w:rsidP="006617FE">
      <w:pPr>
        <w:pStyle w:val="ListParagraph"/>
        <w:numPr>
          <w:ilvl w:val="1"/>
          <w:numId w:val="1"/>
        </w:numPr>
        <w:rPr>
          <w:rFonts w:ascii="Arial" w:hAnsi="Arial" w:cs="Arial"/>
          <w:sz w:val="22"/>
          <w:szCs w:val="22"/>
          <w:lang w:val="fr-CA"/>
        </w:rPr>
      </w:pPr>
      <w:r>
        <w:rPr>
          <w:rFonts w:ascii="Arial" w:hAnsi="Arial" w:cs="Arial"/>
          <w:sz w:val="22"/>
          <w:szCs w:val="22"/>
          <w:lang w:val="fr-CA"/>
        </w:rPr>
        <w:t>Cela peut diminuer la responsabilité morale des gens</w:t>
      </w:r>
    </w:p>
    <w:p w14:paraId="16829D2F" w14:textId="779F1567" w:rsidR="006617FE" w:rsidRDefault="006617FE" w:rsidP="006617FE">
      <w:pPr>
        <w:pStyle w:val="ListParagraph"/>
        <w:numPr>
          <w:ilvl w:val="1"/>
          <w:numId w:val="1"/>
        </w:numPr>
        <w:rPr>
          <w:rFonts w:ascii="Arial" w:hAnsi="Arial" w:cs="Arial"/>
          <w:sz w:val="22"/>
          <w:szCs w:val="22"/>
          <w:lang w:val="fr-CA"/>
        </w:rPr>
      </w:pPr>
      <w:r>
        <w:rPr>
          <w:rFonts w:ascii="Arial" w:hAnsi="Arial" w:cs="Arial"/>
          <w:sz w:val="22"/>
          <w:szCs w:val="22"/>
          <w:lang w:val="fr-CA"/>
        </w:rPr>
        <w:t>Certains ne peuvent être expliqués (homosexualité, suicide)</w:t>
      </w:r>
    </w:p>
    <w:p w14:paraId="2D050C5A" w14:textId="77DC16BE" w:rsidR="006617FE" w:rsidRDefault="006617FE" w:rsidP="006617FE">
      <w:pPr>
        <w:pStyle w:val="ListParagraph"/>
        <w:numPr>
          <w:ilvl w:val="1"/>
          <w:numId w:val="1"/>
        </w:numPr>
        <w:rPr>
          <w:rFonts w:ascii="Arial" w:hAnsi="Arial" w:cs="Arial"/>
          <w:sz w:val="22"/>
          <w:szCs w:val="22"/>
          <w:lang w:val="fr-CA"/>
        </w:rPr>
      </w:pPr>
      <w:r>
        <w:rPr>
          <w:rFonts w:ascii="Arial" w:hAnsi="Arial" w:cs="Arial"/>
          <w:sz w:val="22"/>
          <w:szCs w:val="22"/>
          <w:lang w:val="fr-CA"/>
        </w:rPr>
        <w:t>Mais ceci nous aide à comprendre nos tendances naturelles pour nous aider à les surmonter</w:t>
      </w:r>
    </w:p>
    <w:p w14:paraId="1CFB82F8" w14:textId="3BA0C25F" w:rsidR="006617FE" w:rsidRPr="00C34078" w:rsidRDefault="006617FE" w:rsidP="006617FE">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Les influences environnementales (acquis) :</w:t>
      </w:r>
    </w:p>
    <w:p w14:paraId="4BE32484" w14:textId="47493CB0" w:rsidR="006617FE" w:rsidRDefault="006617FE" w:rsidP="006617FE">
      <w:pPr>
        <w:pStyle w:val="ListParagraph"/>
        <w:numPr>
          <w:ilvl w:val="1"/>
          <w:numId w:val="1"/>
        </w:numPr>
        <w:rPr>
          <w:rFonts w:ascii="Arial" w:hAnsi="Arial" w:cs="Arial"/>
          <w:sz w:val="22"/>
          <w:szCs w:val="22"/>
          <w:lang w:val="fr-CA"/>
        </w:rPr>
      </w:pPr>
      <w:r>
        <w:rPr>
          <w:rFonts w:ascii="Arial" w:hAnsi="Arial" w:cs="Arial"/>
          <w:sz w:val="22"/>
          <w:szCs w:val="22"/>
          <w:lang w:val="fr-CA"/>
        </w:rPr>
        <w:t>Parents</w:t>
      </w:r>
    </w:p>
    <w:p w14:paraId="5FA9F7D7" w14:textId="178CFA31" w:rsidR="006617FE" w:rsidRDefault="006617FE" w:rsidP="006617FE">
      <w:pPr>
        <w:pStyle w:val="ListParagraph"/>
        <w:numPr>
          <w:ilvl w:val="2"/>
          <w:numId w:val="1"/>
        </w:numPr>
        <w:rPr>
          <w:rFonts w:ascii="Arial" w:hAnsi="Arial" w:cs="Arial"/>
          <w:sz w:val="22"/>
          <w:szCs w:val="22"/>
          <w:lang w:val="fr-CA"/>
        </w:rPr>
      </w:pPr>
      <w:r>
        <w:rPr>
          <w:rFonts w:ascii="Arial" w:hAnsi="Arial" w:cs="Arial"/>
          <w:sz w:val="22"/>
          <w:szCs w:val="22"/>
          <w:lang w:val="fr-CA"/>
        </w:rPr>
        <w:t>Environnement prénatal</w:t>
      </w:r>
    </w:p>
    <w:p w14:paraId="4A4B446A" w14:textId="77C6B225" w:rsidR="006617FE" w:rsidRDefault="006617FE" w:rsidP="006617FE">
      <w:pPr>
        <w:pStyle w:val="ListParagraph"/>
        <w:numPr>
          <w:ilvl w:val="2"/>
          <w:numId w:val="1"/>
        </w:numPr>
        <w:rPr>
          <w:rFonts w:ascii="Arial" w:hAnsi="Arial" w:cs="Arial"/>
          <w:sz w:val="22"/>
          <w:szCs w:val="22"/>
          <w:lang w:val="fr-CA"/>
        </w:rPr>
      </w:pPr>
      <w:r>
        <w:rPr>
          <w:rFonts w:ascii="Arial" w:hAnsi="Arial" w:cs="Arial"/>
          <w:sz w:val="22"/>
          <w:szCs w:val="22"/>
          <w:lang w:val="fr-CA"/>
        </w:rPr>
        <w:t>Expérience de développement du cerveau (ex : souris dans environnement pauvres vs. environnement stimulé)</w:t>
      </w:r>
    </w:p>
    <w:p w14:paraId="24E9CDF3" w14:textId="037E60B2" w:rsidR="006617FE" w:rsidRDefault="006617FE" w:rsidP="006617FE">
      <w:pPr>
        <w:pStyle w:val="ListParagraph"/>
        <w:numPr>
          <w:ilvl w:val="2"/>
          <w:numId w:val="1"/>
        </w:numPr>
        <w:rPr>
          <w:rFonts w:ascii="Arial" w:hAnsi="Arial" w:cs="Arial"/>
          <w:sz w:val="22"/>
          <w:szCs w:val="22"/>
          <w:lang w:val="fr-CA"/>
        </w:rPr>
      </w:pPr>
      <w:r>
        <w:rPr>
          <w:rFonts w:ascii="Arial" w:hAnsi="Arial" w:cs="Arial"/>
          <w:sz w:val="22"/>
          <w:szCs w:val="22"/>
          <w:lang w:val="fr-CA"/>
        </w:rPr>
        <w:t>Ex : plus de connections dans le cortex moteur chez quelqu’un qui joue au piano</w:t>
      </w:r>
    </w:p>
    <w:p w14:paraId="2250501A" w14:textId="1F96DC8E" w:rsidR="00DE646A" w:rsidRDefault="00DE646A" w:rsidP="006617FE">
      <w:pPr>
        <w:pStyle w:val="ListParagraph"/>
        <w:numPr>
          <w:ilvl w:val="2"/>
          <w:numId w:val="1"/>
        </w:numPr>
        <w:rPr>
          <w:rFonts w:ascii="Arial" w:hAnsi="Arial" w:cs="Arial"/>
          <w:sz w:val="22"/>
          <w:szCs w:val="22"/>
          <w:lang w:val="fr-CA"/>
        </w:rPr>
      </w:pPr>
      <w:r>
        <w:rPr>
          <w:rFonts w:ascii="Arial" w:hAnsi="Arial" w:cs="Arial"/>
          <w:sz w:val="22"/>
          <w:szCs w:val="22"/>
          <w:lang w:val="fr-CA"/>
        </w:rPr>
        <w:t>Éducation et choix de carrière</w:t>
      </w:r>
    </w:p>
    <w:p w14:paraId="7997E543" w14:textId="69678307" w:rsidR="00DE646A" w:rsidRDefault="00DE646A" w:rsidP="006617FE">
      <w:pPr>
        <w:pStyle w:val="ListParagraph"/>
        <w:numPr>
          <w:ilvl w:val="2"/>
          <w:numId w:val="1"/>
        </w:numPr>
        <w:rPr>
          <w:rFonts w:ascii="Arial" w:hAnsi="Arial" w:cs="Arial"/>
          <w:sz w:val="22"/>
          <w:szCs w:val="22"/>
          <w:lang w:val="fr-CA"/>
        </w:rPr>
      </w:pPr>
      <w:r>
        <w:rPr>
          <w:rFonts w:ascii="Arial" w:hAnsi="Arial" w:cs="Arial"/>
          <w:sz w:val="22"/>
          <w:szCs w:val="22"/>
          <w:lang w:val="fr-CA"/>
        </w:rPr>
        <w:t>Autodiscipline</w:t>
      </w:r>
    </w:p>
    <w:p w14:paraId="2A2299A9" w14:textId="5583D307" w:rsidR="00DE646A" w:rsidRDefault="00DE646A" w:rsidP="006617FE">
      <w:pPr>
        <w:pStyle w:val="ListParagraph"/>
        <w:numPr>
          <w:ilvl w:val="2"/>
          <w:numId w:val="1"/>
        </w:numPr>
        <w:rPr>
          <w:rFonts w:ascii="Arial" w:hAnsi="Arial" w:cs="Arial"/>
          <w:sz w:val="22"/>
          <w:szCs w:val="22"/>
          <w:lang w:val="fr-CA"/>
        </w:rPr>
      </w:pPr>
      <w:r>
        <w:rPr>
          <w:rFonts w:ascii="Arial" w:hAnsi="Arial" w:cs="Arial"/>
          <w:sz w:val="22"/>
          <w:szCs w:val="22"/>
          <w:lang w:val="fr-CA"/>
        </w:rPr>
        <w:t>Responsabilité</w:t>
      </w:r>
    </w:p>
    <w:p w14:paraId="6986D9E6" w14:textId="3B51821C" w:rsidR="00DE646A" w:rsidRDefault="00DE646A" w:rsidP="006617FE">
      <w:pPr>
        <w:pStyle w:val="ListParagraph"/>
        <w:numPr>
          <w:ilvl w:val="2"/>
          <w:numId w:val="1"/>
        </w:numPr>
        <w:rPr>
          <w:rFonts w:ascii="Arial" w:hAnsi="Arial" w:cs="Arial"/>
          <w:sz w:val="22"/>
          <w:szCs w:val="22"/>
          <w:lang w:val="fr-CA"/>
        </w:rPr>
      </w:pPr>
      <w:r>
        <w:rPr>
          <w:rFonts w:ascii="Arial" w:hAnsi="Arial" w:cs="Arial"/>
          <w:sz w:val="22"/>
          <w:szCs w:val="22"/>
          <w:lang w:val="fr-CA"/>
        </w:rPr>
        <w:t>Charité</w:t>
      </w:r>
    </w:p>
    <w:p w14:paraId="36BB0975" w14:textId="226BFDE0" w:rsidR="00DE646A" w:rsidRDefault="00DE646A" w:rsidP="006617FE">
      <w:pPr>
        <w:pStyle w:val="ListParagraph"/>
        <w:numPr>
          <w:ilvl w:val="2"/>
          <w:numId w:val="1"/>
        </w:numPr>
        <w:rPr>
          <w:rFonts w:ascii="Arial" w:hAnsi="Arial" w:cs="Arial"/>
          <w:sz w:val="22"/>
          <w:szCs w:val="22"/>
          <w:lang w:val="fr-CA"/>
        </w:rPr>
      </w:pPr>
      <w:r>
        <w:rPr>
          <w:rFonts w:ascii="Arial" w:hAnsi="Arial" w:cs="Arial"/>
          <w:sz w:val="22"/>
          <w:szCs w:val="22"/>
          <w:lang w:val="fr-CA"/>
        </w:rPr>
        <w:t>Religion</w:t>
      </w:r>
    </w:p>
    <w:p w14:paraId="2A4EFEA7" w14:textId="246773CC" w:rsidR="00DE646A" w:rsidRDefault="00DE646A" w:rsidP="006617FE">
      <w:pPr>
        <w:pStyle w:val="ListParagraph"/>
        <w:numPr>
          <w:ilvl w:val="2"/>
          <w:numId w:val="1"/>
        </w:numPr>
        <w:rPr>
          <w:rFonts w:ascii="Arial" w:hAnsi="Arial" w:cs="Arial"/>
          <w:sz w:val="22"/>
          <w:szCs w:val="22"/>
          <w:lang w:val="fr-CA"/>
        </w:rPr>
      </w:pPr>
      <w:r>
        <w:rPr>
          <w:rFonts w:ascii="Arial" w:hAnsi="Arial" w:cs="Arial"/>
          <w:sz w:val="22"/>
          <w:szCs w:val="22"/>
          <w:lang w:val="fr-CA"/>
        </w:rPr>
        <w:t>Interaction avec les figures d’autorité</w:t>
      </w:r>
    </w:p>
    <w:p w14:paraId="5A173551" w14:textId="68E4432D" w:rsidR="004649F3" w:rsidRPr="004649F3" w:rsidRDefault="004649F3" w:rsidP="004649F3">
      <w:pPr>
        <w:pStyle w:val="ListParagraph"/>
        <w:numPr>
          <w:ilvl w:val="2"/>
          <w:numId w:val="1"/>
        </w:numPr>
        <w:rPr>
          <w:rFonts w:ascii="Arial" w:hAnsi="Arial" w:cs="Arial"/>
          <w:sz w:val="22"/>
          <w:szCs w:val="22"/>
          <w:lang w:val="fr-CA"/>
        </w:rPr>
      </w:pPr>
      <w:r>
        <w:rPr>
          <w:rFonts w:ascii="Arial" w:hAnsi="Arial" w:cs="Arial"/>
          <w:sz w:val="22"/>
          <w:szCs w:val="22"/>
          <w:lang w:val="fr-CA"/>
        </w:rPr>
        <w:t>Les parents choisissent l’environnement où les enfants vont évoluer (école, cartier, …)</w:t>
      </w:r>
    </w:p>
    <w:p w14:paraId="56E4E50B" w14:textId="6E301FB8" w:rsidR="006617FE" w:rsidRDefault="006617FE" w:rsidP="006617FE">
      <w:pPr>
        <w:pStyle w:val="ListParagraph"/>
        <w:numPr>
          <w:ilvl w:val="1"/>
          <w:numId w:val="1"/>
        </w:numPr>
        <w:rPr>
          <w:rFonts w:ascii="Arial" w:hAnsi="Arial" w:cs="Arial"/>
          <w:sz w:val="22"/>
          <w:szCs w:val="22"/>
          <w:lang w:val="fr-CA"/>
        </w:rPr>
      </w:pPr>
      <w:r>
        <w:rPr>
          <w:rFonts w:ascii="Arial" w:hAnsi="Arial" w:cs="Arial"/>
          <w:sz w:val="22"/>
          <w:szCs w:val="22"/>
          <w:lang w:val="fr-CA"/>
        </w:rPr>
        <w:t xml:space="preserve">Pairs </w:t>
      </w:r>
    </w:p>
    <w:p w14:paraId="473DCC98" w14:textId="6DA93557" w:rsidR="006617FE" w:rsidRDefault="006617FE" w:rsidP="006617FE">
      <w:pPr>
        <w:pStyle w:val="ListParagraph"/>
        <w:numPr>
          <w:ilvl w:val="2"/>
          <w:numId w:val="1"/>
        </w:numPr>
        <w:rPr>
          <w:rFonts w:ascii="Arial" w:hAnsi="Arial" w:cs="Arial"/>
          <w:sz w:val="22"/>
          <w:szCs w:val="22"/>
          <w:lang w:val="fr-CA"/>
        </w:rPr>
      </w:pPr>
      <w:r>
        <w:rPr>
          <w:rFonts w:ascii="Arial" w:hAnsi="Arial" w:cs="Arial"/>
          <w:sz w:val="22"/>
          <w:szCs w:val="22"/>
          <w:lang w:val="fr-CA"/>
        </w:rPr>
        <w:t>Coopération</w:t>
      </w:r>
    </w:p>
    <w:p w14:paraId="6A003081" w14:textId="06741626" w:rsidR="006617FE" w:rsidRDefault="006617FE" w:rsidP="006617FE">
      <w:pPr>
        <w:pStyle w:val="ListParagraph"/>
        <w:numPr>
          <w:ilvl w:val="2"/>
          <w:numId w:val="1"/>
        </w:numPr>
        <w:rPr>
          <w:rFonts w:ascii="Arial" w:hAnsi="Arial" w:cs="Arial"/>
          <w:sz w:val="22"/>
          <w:szCs w:val="22"/>
          <w:lang w:val="fr-CA"/>
        </w:rPr>
      </w:pPr>
      <w:r>
        <w:rPr>
          <w:rFonts w:ascii="Arial" w:hAnsi="Arial" w:cs="Arial"/>
          <w:sz w:val="22"/>
          <w:szCs w:val="22"/>
          <w:lang w:val="fr-CA"/>
        </w:rPr>
        <w:t>Cheminer vers la popularité</w:t>
      </w:r>
    </w:p>
    <w:p w14:paraId="42C096F8" w14:textId="33325124" w:rsidR="006617FE" w:rsidRDefault="006617FE" w:rsidP="006617FE">
      <w:pPr>
        <w:pStyle w:val="ListParagraph"/>
        <w:numPr>
          <w:ilvl w:val="2"/>
          <w:numId w:val="1"/>
        </w:numPr>
        <w:rPr>
          <w:rFonts w:ascii="Arial" w:hAnsi="Arial" w:cs="Arial"/>
          <w:sz w:val="22"/>
          <w:szCs w:val="22"/>
          <w:lang w:val="fr-CA"/>
        </w:rPr>
      </w:pPr>
      <w:r>
        <w:rPr>
          <w:rFonts w:ascii="Arial" w:hAnsi="Arial" w:cs="Arial"/>
          <w:sz w:val="22"/>
          <w:szCs w:val="22"/>
          <w:lang w:val="fr-CA"/>
        </w:rPr>
        <w:t>Musique et loisirs</w:t>
      </w:r>
    </w:p>
    <w:p w14:paraId="2C5FAE3E" w14:textId="707284C9" w:rsidR="006617FE" w:rsidRDefault="004649F3" w:rsidP="006617FE">
      <w:pPr>
        <w:pStyle w:val="ListParagraph"/>
        <w:numPr>
          <w:ilvl w:val="2"/>
          <w:numId w:val="1"/>
        </w:numPr>
        <w:rPr>
          <w:rFonts w:ascii="Arial" w:hAnsi="Arial" w:cs="Arial"/>
          <w:sz w:val="22"/>
          <w:szCs w:val="22"/>
          <w:lang w:val="fr-CA"/>
        </w:rPr>
      </w:pPr>
      <w:r>
        <w:rPr>
          <w:rFonts w:ascii="Arial" w:hAnsi="Arial" w:cs="Arial"/>
          <w:sz w:val="22"/>
          <w:szCs w:val="22"/>
          <w:lang w:val="fr-CA"/>
        </w:rPr>
        <w:t>Habillements</w:t>
      </w:r>
    </w:p>
    <w:p w14:paraId="55C148B1" w14:textId="16DE3D3C" w:rsidR="004649F3" w:rsidRDefault="004649F3" w:rsidP="006617FE">
      <w:pPr>
        <w:pStyle w:val="ListParagraph"/>
        <w:numPr>
          <w:ilvl w:val="2"/>
          <w:numId w:val="1"/>
        </w:numPr>
        <w:rPr>
          <w:rFonts w:ascii="Arial" w:hAnsi="Arial" w:cs="Arial"/>
          <w:sz w:val="22"/>
          <w:szCs w:val="22"/>
          <w:lang w:val="fr-CA"/>
        </w:rPr>
      </w:pPr>
      <w:r>
        <w:rPr>
          <w:rFonts w:ascii="Arial" w:hAnsi="Arial" w:cs="Arial"/>
          <w:sz w:val="22"/>
          <w:szCs w:val="22"/>
          <w:lang w:val="fr-CA"/>
        </w:rPr>
        <w:t>Bonnes et mauvaises habitudes</w:t>
      </w:r>
    </w:p>
    <w:p w14:paraId="55236A57" w14:textId="59FF5C6A" w:rsidR="006617FE" w:rsidRDefault="006617FE" w:rsidP="006617FE">
      <w:pPr>
        <w:pStyle w:val="ListParagraph"/>
        <w:numPr>
          <w:ilvl w:val="1"/>
          <w:numId w:val="1"/>
        </w:numPr>
        <w:rPr>
          <w:rFonts w:ascii="Arial" w:hAnsi="Arial" w:cs="Arial"/>
          <w:sz w:val="22"/>
          <w:szCs w:val="22"/>
          <w:lang w:val="fr-CA"/>
        </w:rPr>
      </w:pPr>
      <w:r w:rsidRPr="00C34078">
        <w:rPr>
          <w:rFonts w:ascii="Arial" w:hAnsi="Arial" w:cs="Arial"/>
          <w:sz w:val="22"/>
          <w:szCs w:val="22"/>
          <w:highlight w:val="yellow"/>
          <w:lang w:val="fr-CA"/>
        </w:rPr>
        <w:t>Culture</w:t>
      </w:r>
      <w:r w:rsidR="004649F3">
        <w:rPr>
          <w:rFonts w:ascii="Arial" w:hAnsi="Arial" w:cs="Arial"/>
          <w:sz w:val="22"/>
          <w:szCs w:val="22"/>
          <w:lang w:val="fr-CA"/>
        </w:rPr>
        <w:t> : comportements, idées, attitudes et traditions partagées par un groupe de personnes et transmis de génération en génération</w:t>
      </w:r>
    </w:p>
    <w:p w14:paraId="34892AF8" w14:textId="0798E04C" w:rsidR="004649F3" w:rsidRDefault="004649F3" w:rsidP="004649F3">
      <w:pPr>
        <w:pStyle w:val="ListParagraph"/>
        <w:numPr>
          <w:ilvl w:val="2"/>
          <w:numId w:val="1"/>
        </w:numPr>
        <w:rPr>
          <w:rFonts w:ascii="Arial" w:hAnsi="Arial" w:cs="Arial"/>
          <w:sz w:val="22"/>
          <w:szCs w:val="22"/>
          <w:lang w:val="fr-CA"/>
        </w:rPr>
      </w:pPr>
      <w:r w:rsidRPr="00C34078">
        <w:rPr>
          <w:rFonts w:ascii="Arial" w:hAnsi="Arial" w:cs="Arial"/>
          <w:sz w:val="22"/>
          <w:szCs w:val="22"/>
          <w:highlight w:val="yellow"/>
          <w:lang w:val="fr-CA"/>
        </w:rPr>
        <w:t>Normes</w:t>
      </w:r>
      <w:r>
        <w:rPr>
          <w:rFonts w:ascii="Arial" w:hAnsi="Arial" w:cs="Arial"/>
          <w:sz w:val="22"/>
          <w:szCs w:val="22"/>
          <w:lang w:val="fr-CA"/>
        </w:rPr>
        <w:t> : Règles convenues concernant les comportements acceptés</w:t>
      </w:r>
    </w:p>
    <w:p w14:paraId="0EE18A92" w14:textId="132F803F" w:rsidR="004649F3" w:rsidRDefault="004649F3" w:rsidP="004649F3">
      <w:pPr>
        <w:pStyle w:val="ListParagraph"/>
        <w:numPr>
          <w:ilvl w:val="2"/>
          <w:numId w:val="1"/>
        </w:numPr>
        <w:rPr>
          <w:rFonts w:ascii="Arial" w:hAnsi="Arial" w:cs="Arial"/>
          <w:sz w:val="22"/>
          <w:szCs w:val="22"/>
          <w:lang w:val="fr-CA"/>
        </w:rPr>
      </w:pPr>
      <w:r w:rsidRPr="00C34078">
        <w:rPr>
          <w:rFonts w:ascii="Arial" w:hAnsi="Arial" w:cs="Arial"/>
          <w:sz w:val="22"/>
          <w:szCs w:val="22"/>
          <w:highlight w:val="yellow"/>
          <w:lang w:val="fr-CA"/>
        </w:rPr>
        <w:t>Individualisme</w:t>
      </w:r>
      <w:r>
        <w:rPr>
          <w:rFonts w:ascii="Arial" w:hAnsi="Arial" w:cs="Arial"/>
          <w:sz w:val="22"/>
          <w:szCs w:val="22"/>
          <w:lang w:val="fr-CA"/>
        </w:rPr>
        <w:t> : Donner la priorité à ses propres buts et définir son identité en termes d’attributs personnels</w:t>
      </w:r>
    </w:p>
    <w:p w14:paraId="2057BA9E" w14:textId="291B3ACB" w:rsidR="004649F3" w:rsidRDefault="004649F3" w:rsidP="004649F3">
      <w:pPr>
        <w:pStyle w:val="ListParagraph"/>
        <w:numPr>
          <w:ilvl w:val="2"/>
          <w:numId w:val="1"/>
        </w:numPr>
        <w:rPr>
          <w:rFonts w:ascii="Arial" w:hAnsi="Arial" w:cs="Arial"/>
          <w:sz w:val="22"/>
          <w:szCs w:val="22"/>
          <w:lang w:val="fr-CA"/>
        </w:rPr>
      </w:pPr>
      <w:r w:rsidRPr="00C34078">
        <w:rPr>
          <w:rFonts w:ascii="Arial" w:hAnsi="Arial" w:cs="Arial"/>
          <w:sz w:val="22"/>
          <w:szCs w:val="22"/>
          <w:highlight w:val="yellow"/>
          <w:lang w:val="fr-CA"/>
        </w:rPr>
        <w:t>Collectivisme</w:t>
      </w:r>
      <w:r>
        <w:rPr>
          <w:rFonts w:ascii="Arial" w:hAnsi="Arial" w:cs="Arial"/>
          <w:sz w:val="22"/>
          <w:szCs w:val="22"/>
          <w:lang w:val="fr-CA"/>
        </w:rPr>
        <w:t> : Donner priorité aux buts du groupe et définir son identité par rapport au groupe</w:t>
      </w:r>
    </w:p>
    <w:p w14:paraId="14AB3559" w14:textId="628777B5" w:rsidR="004649F3" w:rsidRDefault="004649F3" w:rsidP="004649F3">
      <w:pPr>
        <w:pStyle w:val="ListParagraph"/>
        <w:numPr>
          <w:ilvl w:val="2"/>
          <w:numId w:val="1"/>
        </w:numPr>
        <w:rPr>
          <w:rFonts w:ascii="Arial" w:hAnsi="Arial" w:cs="Arial"/>
          <w:sz w:val="22"/>
          <w:szCs w:val="22"/>
          <w:lang w:val="fr-CA"/>
        </w:rPr>
      </w:pPr>
      <w:r w:rsidRPr="00C34078">
        <w:rPr>
          <w:rFonts w:ascii="Arial" w:hAnsi="Arial" w:cs="Arial"/>
          <w:sz w:val="22"/>
          <w:szCs w:val="22"/>
          <w:highlight w:val="yellow"/>
          <w:lang w:val="fr-CA"/>
        </w:rPr>
        <w:t>L’éducation</w:t>
      </w:r>
      <w:r>
        <w:rPr>
          <w:rFonts w:ascii="Arial" w:hAnsi="Arial" w:cs="Arial"/>
          <w:sz w:val="22"/>
          <w:szCs w:val="22"/>
          <w:lang w:val="fr-CA"/>
        </w:rPr>
        <w:t xml:space="preserve"> des enfants :</w:t>
      </w:r>
    </w:p>
    <w:p w14:paraId="02084F1F" w14:textId="6DBC73A8" w:rsidR="004649F3" w:rsidRDefault="004649F3" w:rsidP="004649F3">
      <w:pPr>
        <w:pStyle w:val="ListParagraph"/>
        <w:numPr>
          <w:ilvl w:val="3"/>
          <w:numId w:val="1"/>
        </w:numPr>
        <w:rPr>
          <w:rFonts w:ascii="Arial" w:hAnsi="Arial" w:cs="Arial"/>
          <w:sz w:val="22"/>
          <w:szCs w:val="22"/>
          <w:lang w:val="fr-CA"/>
        </w:rPr>
      </w:pPr>
      <w:r>
        <w:rPr>
          <w:rFonts w:ascii="Arial" w:hAnsi="Arial" w:cs="Arial"/>
          <w:sz w:val="22"/>
          <w:szCs w:val="22"/>
          <w:lang w:val="fr-CA"/>
        </w:rPr>
        <w:t>Cultures Occidentales : responsable de soi-même, suit ta conscience, découvre tes talents, soit fidèle à toi-même, soit indépendant</w:t>
      </w:r>
    </w:p>
    <w:p w14:paraId="71ADEFBC" w14:textId="45FAF0C9" w:rsidR="004649F3" w:rsidRDefault="004649F3" w:rsidP="004649F3">
      <w:pPr>
        <w:pStyle w:val="ListParagraph"/>
        <w:numPr>
          <w:ilvl w:val="3"/>
          <w:numId w:val="1"/>
        </w:numPr>
        <w:rPr>
          <w:rFonts w:ascii="Arial" w:hAnsi="Arial" w:cs="Arial"/>
          <w:sz w:val="22"/>
          <w:szCs w:val="22"/>
          <w:lang w:val="fr-CA"/>
        </w:rPr>
      </w:pPr>
      <w:r>
        <w:rPr>
          <w:rFonts w:ascii="Arial" w:hAnsi="Arial" w:cs="Arial"/>
          <w:sz w:val="22"/>
          <w:szCs w:val="22"/>
          <w:lang w:val="fr-CA"/>
        </w:rPr>
        <w:lastRenderedPageBreak/>
        <w:t xml:space="preserve">Cultures Asiatique-Africaines : Responsable du groupe, priorité à l’obéissance, aie le sens de la famille, soit loyal au groupe, soit </w:t>
      </w:r>
      <w:proofErr w:type="spellStart"/>
      <w:r>
        <w:rPr>
          <w:rFonts w:ascii="Arial" w:hAnsi="Arial" w:cs="Arial"/>
          <w:sz w:val="22"/>
          <w:szCs w:val="22"/>
          <w:lang w:val="fr-CA"/>
        </w:rPr>
        <w:t>iterdépendant</w:t>
      </w:r>
      <w:proofErr w:type="spellEnd"/>
    </w:p>
    <w:p w14:paraId="46F43020" w14:textId="700109AA" w:rsidR="00E80C1C" w:rsidRDefault="00E80C1C" w:rsidP="00E80C1C">
      <w:pPr>
        <w:pStyle w:val="ListParagraph"/>
        <w:numPr>
          <w:ilvl w:val="2"/>
          <w:numId w:val="1"/>
        </w:numPr>
        <w:rPr>
          <w:rFonts w:ascii="Arial" w:hAnsi="Arial" w:cs="Arial"/>
          <w:sz w:val="22"/>
          <w:szCs w:val="22"/>
          <w:lang w:val="fr-CA"/>
        </w:rPr>
      </w:pPr>
      <w:r>
        <w:rPr>
          <w:rFonts w:ascii="Arial" w:hAnsi="Arial" w:cs="Arial"/>
          <w:sz w:val="22"/>
          <w:szCs w:val="22"/>
          <w:lang w:val="fr-CA"/>
        </w:rPr>
        <w:t>Il y a des différences entre les ethnies quant à leur pression artérielle… Peut être attribué aux gènes, mais également à la culture</w:t>
      </w:r>
    </w:p>
    <w:p w14:paraId="214D820B" w14:textId="5430D281" w:rsidR="006617FE" w:rsidRDefault="006617FE" w:rsidP="006617FE">
      <w:pPr>
        <w:pStyle w:val="ListParagraph"/>
        <w:numPr>
          <w:ilvl w:val="1"/>
          <w:numId w:val="1"/>
        </w:numPr>
        <w:rPr>
          <w:rFonts w:ascii="Arial" w:hAnsi="Arial" w:cs="Arial"/>
          <w:sz w:val="22"/>
          <w:szCs w:val="22"/>
          <w:lang w:val="fr-CA"/>
        </w:rPr>
      </w:pPr>
      <w:r w:rsidRPr="006617FE">
        <w:rPr>
          <w:rFonts w:ascii="Arial" w:hAnsi="Arial" w:cs="Arial"/>
          <w:sz w:val="22"/>
          <w:szCs w:val="22"/>
          <w:lang w:val="fr-CA"/>
        </w:rPr>
        <w:t>Éducation</w:t>
      </w:r>
      <w:r>
        <w:rPr>
          <w:rFonts w:ascii="Arial" w:hAnsi="Arial" w:cs="Arial"/>
          <w:sz w:val="22"/>
          <w:szCs w:val="22"/>
          <w:lang w:val="fr-CA"/>
        </w:rPr>
        <w:t xml:space="preserve"> </w:t>
      </w:r>
    </w:p>
    <w:p w14:paraId="7008855D" w14:textId="481D9714" w:rsidR="0025180D" w:rsidRDefault="0025180D" w:rsidP="0025180D">
      <w:pPr>
        <w:rPr>
          <w:rFonts w:ascii="Arial" w:hAnsi="Arial" w:cs="Arial"/>
          <w:sz w:val="22"/>
          <w:szCs w:val="22"/>
          <w:lang w:val="fr-CA"/>
        </w:rPr>
      </w:pPr>
    </w:p>
    <w:p w14:paraId="3239AB7D" w14:textId="6919E007" w:rsidR="0025180D" w:rsidRDefault="0025180D" w:rsidP="0025180D">
      <w:pPr>
        <w:rPr>
          <w:rFonts w:ascii="Arial" w:hAnsi="Arial" w:cs="Arial"/>
          <w:sz w:val="22"/>
          <w:szCs w:val="22"/>
          <w:lang w:val="fr-CA"/>
        </w:rPr>
      </w:pPr>
      <w:r w:rsidRPr="00C34078">
        <w:rPr>
          <w:rFonts w:ascii="Arial" w:hAnsi="Arial" w:cs="Arial"/>
          <w:sz w:val="22"/>
          <w:szCs w:val="22"/>
          <w:highlight w:val="yellow"/>
          <w:lang w:val="fr-CA"/>
        </w:rPr>
        <w:t>Développement du genre :</w:t>
      </w:r>
    </w:p>
    <w:p w14:paraId="20B4506D" w14:textId="64499284" w:rsidR="0025180D" w:rsidRDefault="0025180D" w:rsidP="0025180D">
      <w:pPr>
        <w:pStyle w:val="ListParagraph"/>
        <w:numPr>
          <w:ilvl w:val="0"/>
          <w:numId w:val="1"/>
        </w:numPr>
        <w:rPr>
          <w:rFonts w:ascii="Arial" w:hAnsi="Arial" w:cs="Arial"/>
          <w:sz w:val="22"/>
          <w:szCs w:val="22"/>
          <w:lang w:val="fr-CA"/>
        </w:rPr>
      </w:pPr>
      <w:r>
        <w:rPr>
          <w:rFonts w:ascii="Arial" w:hAnsi="Arial" w:cs="Arial"/>
          <w:sz w:val="22"/>
          <w:szCs w:val="22"/>
          <w:lang w:val="fr-CA"/>
        </w:rPr>
        <w:t>Sexe (en psychologie) : Caractéristiques biologiques par lesquelles un individu se définit comme étant un homme ou une femme</w:t>
      </w:r>
    </w:p>
    <w:p w14:paraId="28612A12" w14:textId="77777777" w:rsidR="0025180D" w:rsidRDefault="0025180D" w:rsidP="0025180D">
      <w:pPr>
        <w:pStyle w:val="ListParagraph"/>
        <w:numPr>
          <w:ilvl w:val="0"/>
          <w:numId w:val="1"/>
        </w:numPr>
        <w:rPr>
          <w:rFonts w:ascii="Arial" w:hAnsi="Arial" w:cs="Arial"/>
          <w:sz w:val="22"/>
          <w:szCs w:val="22"/>
          <w:lang w:val="fr-CA"/>
        </w:rPr>
      </w:pPr>
      <w:r>
        <w:rPr>
          <w:rFonts w:ascii="Arial" w:hAnsi="Arial" w:cs="Arial"/>
          <w:sz w:val="22"/>
          <w:szCs w:val="22"/>
          <w:lang w:val="fr-CA"/>
        </w:rPr>
        <w:t>Genre (en psychologie) : Caractéristiques influencées socialement par lesquelles un individu se définit comme étant un homme ou une femme</w:t>
      </w:r>
    </w:p>
    <w:p w14:paraId="7586D081" w14:textId="7B9D4644" w:rsidR="0025180D" w:rsidRDefault="0025180D" w:rsidP="0025180D">
      <w:pPr>
        <w:pStyle w:val="ListParagraph"/>
        <w:numPr>
          <w:ilvl w:val="0"/>
          <w:numId w:val="1"/>
        </w:numPr>
        <w:rPr>
          <w:rFonts w:ascii="Arial" w:hAnsi="Arial" w:cs="Arial"/>
          <w:sz w:val="22"/>
          <w:szCs w:val="22"/>
          <w:lang w:val="fr-CA"/>
        </w:rPr>
      </w:pPr>
      <w:r>
        <w:rPr>
          <w:rFonts w:ascii="Arial" w:hAnsi="Arial" w:cs="Arial"/>
          <w:sz w:val="22"/>
          <w:szCs w:val="22"/>
          <w:lang w:val="fr-CA"/>
        </w:rPr>
        <w:t>Similitudes et différences :</w:t>
      </w:r>
    </w:p>
    <w:p w14:paraId="5B9D88F3" w14:textId="6801756D" w:rsidR="0025180D" w:rsidRDefault="0025180D" w:rsidP="0025180D">
      <w:pPr>
        <w:pStyle w:val="ListParagraph"/>
        <w:numPr>
          <w:ilvl w:val="1"/>
          <w:numId w:val="1"/>
        </w:numPr>
        <w:rPr>
          <w:rFonts w:ascii="Arial" w:hAnsi="Arial" w:cs="Arial"/>
          <w:sz w:val="22"/>
          <w:szCs w:val="22"/>
          <w:lang w:val="fr-CA"/>
        </w:rPr>
      </w:pPr>
      <w:r>
        <w:rPr>
          <w:rFonts w:ascii="Arial" w:hAnsi="Arial" w:cs="Arial"/>
          <w:sz w:val="22"/>
          <w:szCs w:val="22"/>
          <w:lang w:val="fr-CA"/>
        </w:rPr>
        <w:t>Sur nos 46 chromosomes, 45 sont unisexes</w:t>
      </w:r>
    </w:p>
    <w:p w14:paraId="1B02D468" w14:textId="4669F96A" w:rsidR="0025180D" w:rsidRDefault="00777616" w:rsidP="0025180D">
      <w:pPr>
        <w:pStyle w:val="ListParagraph"/>
        <w:numPr>
          <w:ilvl w:val="1"/>
          <w:numId w:val="1"/>
        </w:numPr>
        <w:rPr>
          <w:rFonts w:ascii="Arial" w:hAnsi="Arial" w:cs="Arial"/>
          <w:sz w:val="22"/>
          <w:szCs w:val="22"/>
          <w:lang w:val="fr-CA"/>
        </w:rPr>
      </w:pPr>
      <w:r>
        <w:rPr>
          <w:rFonts w:ascii="Arial" w:hAnsi="Arial" w:cs="Arial"/>
          <w:sz w:val="22"/>
          <w:szCs w:val="22"/>
          <w:lang w:val="fr-CA"/>
        </w:rPr>
        <w:t>Biologique</w:t>
      </w:r>
    </w:p>
    <w:p w14:paraId="006C1F08" w14:textId="4ACE1977" w:rsidR="00777616" w:rsidRDefault="00777616" w:rsidP="0025180D">
      <w:pPr>
        <w:pStyle w:val="ListParagraph"/>
        <w:numPr>
          <w:ilvl w:val="1"/>
          <w:numId w:val="1"/>
        </w:numPr>
        <w:rPr>
          <w:rFonts w:ascii="Arial" w:hAnsi="Arial" w:cs="Arial"/>
          <w:sz w:val="22"/>
          <w:szCs w:val="22"/>
          <w:lang w:val="fr-CA"/>
        </w:rPr>
      </w:pPr>
      <w:r>
        <w:rPr>
          <w:rFonts w:ascii="Arial" w:hAnsi="Arial" w:cs="Arial"/>
          <w:sz w:val="22"/>
          <w:szCs w:val="22"/>
          <w:lang w:val="fr-CA"/>
        </w:rPr>
        <w:t>Agressivité</w:t>
      </w:r>
    </w:p>
    <w:p w14:paraId="2AF2BB01" w14:textId="6B47D5ED" w:rsidR="00777616" w:rsidRDefault="00777616" w:rsidP="0025180D">
      <w:pPr>
        <w:pStyle w:val="ListParagraph"/>
        <w:numPr>
          <w:ilvl w:val="1"/>
          <w:numId w:val="1"/>
        </w:numPr>
        <w:rPr>
          <w:rFonts w:ascii="Arial" w:hAnsi="Arial" w:cs="Arial"/>
          <w:sz w:val="22"/>
          <w:szCs w:val="22"/>
          <w:lang w:val="fr-CA"/>
        </w:rPr>
      </w:pPr>
      <w:r>
        <w:rPr>
          <w:rFonts w:ascii="Arial" w:hAnsi="Arial" w:cs="Arial"/>
          <w:sz w:val="22"/>
          <w:szCs w:val="22"/>
          <w:lang w:val="fr-CA"/>
        </w:rPr>
        <w:t>Pouvoir social</w:t>
      </w:r>
    </w:p>
    <w:p w14:paraId="3DE6CC46" w14:textId="5A6EBA03" w:rsidR="00777616" w:rsidRDefault="00777616" w:rsidP="0025180D">
      <w:pPr>
        <w:pStyle w:val="ListParagraph"/>
        <w:numPr>
          <w:ilvl w:val="1"/>
          <w:numId w:val="1"/>
        </w:numPr>
        <w:rPr>
          <w:rFonts w:ascii="Arial" w:hAnsi="Arial" w:cs="Arial"/>
          <w:sz w:val="22"/>
          <w:szCs w:val="22"/>
          <w:lang w:val="fr-CA"/>
        </w:rPr>
      </w:pPr>
      <w:r>
        <w:rPr>
          <w:rFonts w:ascii="Arial" w:hAnsi="Arial" w:cs="Arial"/>
          <w:sz w:val="22"/>
          <w:szCs w:val="22"/>
          <w:lang w:val="fr-CA"/>
        </w:rPr>
        <w:t>Santé mentale</w:t>
      </w:r>
    </w:p>
    <w:p w14:paraId="64E2E8F8" w14:textId="44EB1263" w:rsidR="00777616" w:rsidRDefault="00777616" w:rsidP="00777616">
      <w:pPr>
        <w:rPr>
          <w:rFonts w:ascii="Arial" w:hAnsi="Arial" w:cs="Arial"/>
          <w:sz w:val="22"/>
          <w:szCs w:val="22"/>
          <w:lang w:val="fr-CA"/>
        </w:rPr>
      </w:pPr>
    </w:p>
    <w:p w14:paraId="092D43FF" w14:textId="66A00DA3" w:rsidR="00777616" w:rsidRDefault="00777616" w:rsidP="00777616">
      <w:pPr>
        <w:pStyle w:val="ListParagraph"/>
        <w:numPr>
          <w:ilvl w:val="0"/>
          <w:numId w:val="1"/>
        </w:numPr>
        <w:rPr>
          <w:rFonts w:ascii="Arial" w:hAnsi="Arial" w:cs="Arial"/>
          <w:sz w:val="22"/>
          <w:szCs w:val="22"/>
          <w:lang w:val="fr-CA"/>
        </w:rPr>
      </w:pPr>
      <w:r>
        <w:rPr>
          <w:rFonts w:ascii="Arial" w:hAnsi="Arial" w:cs="Arial"/>
          <w:sz w:val="22"/>
          <w:szCs w:val="22"/>
          <w:lang w:val="fr-CA"/>
        </w:rPr>
        <w:t xml:space="preserve">Genre et communication sociale : </w:t>
      </w:r>
    </w:p>
    <w:p w14:paraId="2538054D" w14:textId="11F295A4" w:rsidR="00777616" w:rsidRDefault="00777616" w:rsidP="00777616">
      <w:pPr>
        <w:pStyle w:val="ListParagraph"/>
        <w:numPr>
          <w:ilvl w:val="1"/>
          <w:numId w:val="1"/>
        </w:numPr>
        <w:rPr>
          <w:rFonts w:ascii="Arial" w:hAnsi="Arial" w:cs="Arial"/>
          <w:sz w:val="22"/>
          <w:szCs w:val="22"/>
          <w:lang w:val="fr-CA"/>
        </w:rPr>
      </w:pPr>
      <w:r>
        <w:rPr>
          <w:rFonts w:ascii="Arial" w:hAnsi="Arial" w:cs="Arial"/>
          <w:sz w:val="22"/>
          <w:szCs w:val="22"/>
          <w:lang w:val="fr-CA"/>
        </w:rPr>
        <w:t xml:space="preserve">Les femmes communiquent plus que les hommes </w:t>
      </w:r>
      <w:r w:rsidR="000F0843">
        <w:rPr>
          <w:rFonts w:ascii="Arial" w:hAnsi="Arial" w:cs="Arial"/>
          <w:sz w:val="22"/>
          <w:szCs w:val="22"/>
          <w:lang w:val="fr-CA"/>
        </w:rPr>
        <w:t xml:space="preserve">(messages </w:t>
      </w:r>
      <w:proofErr w:type="spellStart"/>
      <w:r w:rsidR="000F0843">
        <w:rPr>
          <w:rFonts w:ascii="Arial" w:hAnsi="Arial" w:cs="Arial"/>
          <w:sz w:val="22"/>
          <w:szCs w:val="22"/>
          <w:lang w:val="fr-CA"/>
        </w:rPr>
        <w:t>textos</w:t>
      </w:r>
      <w:proofErr w:type="spellEnd"/>
      <w:r w:rsidR="000F0843">
        <w:rPr>
          <w:rFonts w:ascii="Arial" w:hAnsi="Arial" w:cs="Arial"/>
          <w:sz w:val="22"/>
          <w:szCs w:val="22"/>
          <w:lang w:val="fr-CA"/>
        </w:rPr>
        <w:t>, téléphone)</w:t>
      </w:r>
    </w:p>
    <w:p w14:paraId="2263808F" w14:textId="0DB4EABC" w:rsidR="000F0843" w:rsidRDefault="000F0843" w:rsidP="00777616">
      <w:pPr>
        <w:pStyle w:val="ListParagraph"/>
        <w:numPr>
          <w:ilvl w:val="1"/>
          <w:numId w:val="1"/>
        </w:numPr>
        <w:rPr>
          <w:rFonts w:ascii="Arial" w:hAnsi="Arial" w:cs="Arial"/>
          <w:sz w:val="22"/>
          <w:szCs w:val="22"/>
          <w:lang w:val="fr-CA"/>
        </w:rPr>
      </w:pPr>
      <w:r>
        <w:rPr>
          <w:rFonts w:ascii="Arial" w:hAnsi="Arial" w:cs="Arial"/>
          <w:sz w:val="22"/>
          <w:szCs w:val="22"/>
          <w:lang w:val="fr-CA"/>
        </w:rPr>
        <w:t>Les hommes et les femmes communiquent différemment</w:t>
      </w:r>
    </w:p>
    <w:p w14:paraId="709DF57A" w14:textId="57731946" w:rsidR="000F0843" w:rsidRDefault="000F0843" w:rsidP="000F0843">
      <w:pPr>
        <w:pStyle w:val="ListParagraph"/>
        <w:numPr>
          <w:ilvl w:val="2"/>
          <w:numId w:val="1"/>
        </w:numPr>
        <w:rPr>
          <w:rFonts w:ascii="Arial" w:hAnsi="Arial" w:cs="Arial"/>
          <w:sz w:val="22"/>
          <w:szCs w:val="22"/>
          <w:lang w:val="fr-CA"/>
        </w:rPr>
      </w:pPr>
      <w:r>
        <w:rPr>
          <w:rFonts w:ascii="Arial" w:hAnsi="Arial" w:cs="Arial"/>
          <w:sz w:val="22"/>
          <w:szCs w:val="22"/>
          <w:lang w:val="fr-CA"/>
        </w:rPr>
        <w:t>Hommes trouvent des solutions, donnent leurs opinions</w:t>
      </w:r>
    </w:p>
    <w:p w14:paraId="759D66CC" w14:textId="2FCA9815" w:rsidR="000F0843" w:rsidRDefault="000F0843" w:rsidP="000F0843">
      <w:pPr>
        <w:pStyle w:val="ListParagraph"/>
        <w:numPr>
          <w:ilvl w:val="2"/>
          <w:numId w:val="1"/>
        </w:numPr>
        <w:rPr>
          <w:rFonts w:ascii="Arial" w:hAnsi="Arial" w:cs="Arial"/>
          <w:sz w:val="22"/>
          <w:szCs w:val="22"/>
          <w:lang w:val="fr-CA"/>
        </w:rPr>
      </w:pPr>
      <w:r>
        <w:rPr>
          <w:rFonts w:ascii="Arial" w:hAnsi="Arial" w:cs="Arial"/>
          <w:sz w:val="22"/>
          <w:szCs w:val="22"/>
          <w:lang w:val="fr-CA"/>
        </w:rPr>
        <w:t>Femmes explorent les relations</w:t>
      </w:r>
    </w:p>
    <w:p w14:paraId="0A393094" w14:textId="404BD60D" w:rsidR="000F0843" w:rsidRDefault="000F0843" w:rsidP="000F0843">
      <w:pPr>
        <w:pStyle w:val="ListParagraph"/>
        <w:numPr>
          <w:ilvl w:val="0"/>
          <w:numId w:val="1"/>
        </w:numPr>
        <w:rPr>
          <w:rFonts w:ascii="Arial" w:hAnsi="Arial" w:cs="Arial"/>
          <w:sz w:val="22"/>
          <w:szCs w:val="22"/>
          <w:lang w:val="fr-CA"/>
        </w:rPr>
      </w:pPr>
      <w:r>
        <w:rPr>
          <w:rFonts w:ascii="Arial" w:hAnsi="Arial" w:cs="Arial"/>
          <w:sz w:val="22"/>
          <w:szCs w:val="22"/>
          <w:lang w:val="fr-CA"/>
        </w:rPr>
        <w:t>Genre et réseau social :</w:t>
      </w:r>
    </w:p>
    <w:p w14:paraId="385F7E80" w14:textId="33585B13" w:rsidR="000F0843" w:rsidRDefault="000F0843" w:rsidP="000F0843">
      <w:pPr>
        <w:pStyle w:val="ListParagraph"/>
        <w:numPr>
          <w:ilvl w:val="1"/>
          <w:numId w:val="1"/>
        </w:numPr>
        <w:rPr>
          <w:rFonts w:ascii="Arial" w:hAnsi="Arial" w:cs="Arial"/>
          <w:sz w:val="22"/>
          <w:szCs w:val="22"/>
          <w:lang w:val="fr-CA"/>
        </w:rPr>
      </w:pPr>
      <w:r>
        <w:rPr>
          <w:rFonts w:ascii="Arial" w:hAnsi="Arial" w:cs="Arial"/>
          <w:sz w:val="22"/>
          <w:szCs w:val="22"/>
          <w:lang w:val="fr-CA"/>
        </w:rPr>
        <w:t>Les hommes et les femmes se tournent davantage vers les femmes pour se confier</w:t>
      </w:r>
    </w:p>
    <w:p w14:paraId="5FAABA52" w14:textId="2E89753A" w:rsidR="000F0843" w:rsidRDefault="000F0843" w:rsidP="000F0843">
      <w:pPr>
        <w:pStyle w:val="ListParagraph"/>
        <w:numPr>
          <w:ilvl w:val="1"/>
          <w:numId w:val="1"/>
        </w:numPr>
        <w:rPr>
          <w:rFonts w:ascii="Arial" w:hAnsi="Arial" w:cs="Arial"/>
          <w:sz w:val="22"/>
          <w:szCs w:val="22"/>
          <w:lang w:val="fr-CA"/>
        </w:rPr>
      </w:pPr>
      <w:r>
        <w:rPr>
          <w:rFonts w:ascii="Arial" w:hAnsi="Arial" w:cs="Arial"/>
          <w:sz w:val="22"/>
          <w:szCs w:val="22"/>
          <w:lang w:val="fr-CA"/>
        </w:rPr>
        <w:t>Les femmes ont des liens amicaux et familiaux plus forts</w:t>
      </w:r>
    </w:p>
    <w:p w14:paraId="6A630636" w14:textId="72016A39" w:rsidR="000F0843" w:rsidRDefault="000F0843" w:rsidP="000F0843">
      <w:pPr>
        <w:pStyle w:val="ListParagraph"/>
        <w:numPr>
          <w:ilvl w:val="1"/>
          <w:numId w:val="1"/>
        </w:numPr>
        <w:rPr>
          <w:rFonts w:ascii="Arial" w:hAnsi="Arial" w:cs="Arial"/>
          <w:sz w:val="22"/>
          <w:szCs w:val="22"/>
          <w:lang w:val="fr-CA"/>
        </w:rPr>
      </w:pPr>
      <w:r>
        <w:rPr>
          <w:rFonts w:ascii="Arial" w:hAnsi="Arial" w:cs="Arial"/>
          <w:sz w:val="22"/>
          <w:szCs w:val="22"/>
          <w:lang w:val="fr-CA"/>
        </w:rPr>
        <w:t>Les femmes s’intéressent et se consacrent plus aux autres qu’aux choses</w:t>
      </w:r>
    </w:p>
    <w:p w14:paraId="3B5511EE" w14:textId="46E79DA0" w:rsidR="00BB058C" w:rsidRDefault="00BB058C" w:rsidP="00BB058C">
      <w:pPr>
        <w:pStyle w:val="ListParagraph"/>
        <w:numPr>
          <w:ilvl w:val="0"/>
          <w:numId w:val="1"/>
        </w:numPr>
        <w:rPr>
          <w:rFonts w:ascii="Arial" w:hAnsi="Arial" w:cs="Arial"/>
          <w:sz w:val="22"/>
          <w:szCs w:val="22"/>
          <w:lang w:val="fr-CA"/>
        </w:rPr>
      </w:pPr>
      <w:r>
        <w:rPr>
          <w:rFonts w:ascii="Arial" w:hAnsi="Arial" w:cs="Arial"/>
          <w:sz w:val="22"/>
          <w:szCs w:val="22"/>
          <w:lang w:val="fr-CA"/>
        </w:rPr>
        <w:t>La partie de l’Inné</w:t>
      </w:r>
    </w:p>
    <w:p w14:paraId="3E96DC97" w14:textId="65BEE0A4" w:rsidR="00BB058C" w:rsidRDefault="00BB058C" w:rsidP="00BB058C">
      <w:pPr>
        <w:pStyle w:val="ListParagraph"/>
        <w:numPr>
          <w:ilvl w:val="1"/>
          <w:numId w:val="1"/>
        </w:numPr>
        <w:rPr>
          <w:rFonts w:ascii="Arial" w:hAnsi="Arial" w:cs="Arial"/>
          <w:sz w:val="22"/>
          <w:szCs w:val="22"/>
          <w:lang w:val="fr-CA"/>
        </w:rPr>
      </w:pPr>
      <w:r>
        <w:rPr>
          <w:rFonts w:ascii="Arial" w:hAnsi="Arial" w:cs="Arial"/>
          <w:sz w:val="22"/>
          <w:szCs w:val="22"/>
          <w:lang w:val="fr-CA"/>
        </w:rPr>
        <w:t>Caractères sexuels innés : Le sexe biologique est déterminé par la 23</w:t>
      </w:r>
      <w:r w:rsidRPr="00BB058C">
        <w:rPr>
          <w:rFonts w:ascii="Arial" w:hAnsi="Arial" w:cs="Arial"/>
          <w:sz w:val="22"/>
          <w:szCs w:val="22"/>
          <w:vertAlign w:val="superscript"/>
          <w:lang w:val="fr-CA"/>
        </w:rPr>
        <w:t>ième</w:t>
      </w:r>
      <w:r>
        <w:rPr>
          <w:rFonts w:ascii="Arial" w:hAnsi="Arial" w:cs="Arial"/>
          <w:sz w:val="22"/>
          <w:szCs w:val="22"/>
          <w:lang w:val="fr-CA"/>
        </w:rPr>
        <w:t xml:space="preserve"> paire de chromosomes (XX ou XY)</w:t>
      </w:r>
    </w:p>
    <w:p w14:paraId="3B13FDCF" w14:textId="3DF5E74A" w:rsidR="00BB058C" w:rsidRDefault="00BB058C" w:rsidP="00BB058C">
      <w:pPr>
        <w:pStyle w:val="ListParagraph"/>
        <w:numPr>
          <w:ilvl w:val="1"/>
          <w:numId w:val="1"/>
        </w:numPr>
        <w:rPr>
          <w:rFonts w:ascii="Arial" w:hAnsi="Arial" w:cs="Arial"/>
          <w:sz w:val="22"/>
          <w:szCs w:val="22"/>
          <w:lang w:val="fr-CA"/>
        </w:rPr>
      </w:pPr>
      <w:r>
        <w:rPr>
          <w:rFonts w:ascii="Arial" w:hAnsi="Arial" w:cs="Arial"/>
          <w:sz w:val="22"/>
          <w:szCs w:val="22"/>
          <w:lang w:val="fr-CA"/>
        </w:rPr>
        <w:t>Développement prénatal</w:t>
      </w:r>
    </w:p>
    <w:p w14:paraId="1DB6E012" w14:textId="43E3B3CC" w:rsidR="00BB058C" w:rsidRDefault="00BB058C" w:rsidP="00BB058C">
      <w:pPr>
        <w:pStyle w:val="ListParagraph"/>
        <w:numPr>
          <w:ilvl w:val="2"/>
          <w:numId w:val="1"/>
        </w:numPr>
        <w:rPr>
          <w:rFonts w:ascii="Arial" w:hAnsi="Arial" w:cs="Arial"/>
          <w:sz w:val="22"/>
          <w:szCs w:val="22"/>
          <w:lang w:val="fr-CA"/>
        </w:rPr>
      </w:pPr>
      <w:r>
        <w:rPr>
          <w:rFonts w:ascii="Arial" w:hAnsi="Arial" w:cs="Arial"/>
          <w:sz w:val="22"/>
          <w:szCs w:val="22"/>
          <w:lang w:val="fr-CA"/>
        </w:rPr>
        <w:t>Chromosome Y déclenche la production des testicules et de la testostérone vers la 7</w:t>
      </w:r>
      <w:r w:rsidRPr="00BB058C">
        <w:rPr>
          <w:rFonts w:ascii="Arial" w:hAnsi="Arial" w:cs="Arial"/>
          <w:sz w:val="22"/>
          <w:szCs w:val="22"/>
          <w:vertAlign w:val="superscript"/>
          <w:lang w:val="fr-CA"/>
        </w:rPr>
        <w:t>ième</w:t>
      </w:r>
      <w:r>
        <w:rPr>
          <w:rFonts w:ascii="Arial" w:hAnsi="Arial" w:cs="Arial"/>
          <w:sz w:val="22"/>
          <w:szCs w:val="22"/>
          <w:lang w:val="fr-CA"/>
        </w:rPr>
        <w:t xml:space="preserve"> semaine</w:t>
      </w:r>
    </w:p>
    <w:p w14:paraId="11757726" w14:textId="66BCD369" w:rsidR="00BB058C" w:rsidRDefault="00BB058C" w:rsidP="00BB058C">
      <w:pPr>
        <w:pStyle w:val="ListParagraph"/>
        <w:numPr>
          <w:ilvl w:val="2"/>
          <w:numId w:val="1"/>
        </w:numPr>
        <w:rPr>
          <w:rFonts w:ascii="Arial" w:hAnsi="Arial" w:cs="Arial"/>
          <w:sz w:val="22"/>
          <w:szCs w:val="22"/>
          <w:lang w:val="fr-CA"/>
        </w:rPr>
      </w:pPr>
      <w:r>
        <w:rPr>
          <w:rFonts w:ascii="Arial" w:hAnsi="Arial" w:cs="Arial"/>
          <w:sz w:val="22"/>
          <w:szCs w:val="22"/>
          <w:lang w:val="fr-CA"/>
        </w:rPr>
        <w:t>Hormones influences le développement du cerveau vers le 4-5</w:t>
      </w:r>
      <w:r w:rsidRPr="00BB058C">
        <w:rPr>
          <w:rFonts w:ascii="Arial" w:hAnsi="Arial" w:cs="Arial"/>
          <w:sz w:val="22"/>
          <w:szCs w:val="22"/>
          <w:vertAlign w:val="superscript"/>
          <w:lang w:val="fr-CA"/>
        </w:rPr>
        <w:t>ième</w:t>
      </w:r>
      <w:r>
        <w:rPr>
          <w:rFonts w:ascii="Arial" w:hAnsi="Arial" w:cs="Arial"/>
          <w:sz w:val="22"/>
          <w:szCs w:val="22"/>
          <w:lang w:val="fr-CA"/>
        </w:rPr>
        <w:t xml:space="preserve"> mois</w:t>
      </w:r>
    </w:p>
    <w:p w14:paraId="75074932" w14:textId="225D50CE" w:rsidR="00BB058C" w:rsidRPr="00C34078" w:rsidRDefault="00BB058C" w:rsidP="00BB058C">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Développement sexuel des adolescents</w:t>
      </w:r>
    </w:p>
    <w:p w14:paraId="70F1C560" w14:textId="343674C7" w:rsidR="00BB058C" w:rsidRDefault="00BB058C" w:rsidP="00BB058C">
      <w:pPr>
        <w:pStyle w:val="ListParagraph"/>
        <w:numPr>
          <w:ilvl w:val="2"/>
          <w:numId w:val="1"/>
        </w:numPr>
        <w:rPr>
          <w:rFonts w:ascii="Arial" w:hAnsi="Arial" w:cs="Arial"/>
          <w:sz w:val="22"/>
          <w:szCs w:val="22"/>
          <w:lang w:val="fr-CA"/>
        </w:rPr>
      </w:pPr>
      <w:r>
        <w:rPr>
          <w:rFonts w:ascii="Arial" w:hAnsi="Arial" w:cs="Arial"/>
          <w:sz w:val="22"/>
          <w:szCs w:val="22"/>
          <w:lang w:val="fr-CA"/>
        </w:rPr>
        <w:t>Puberté : période de maturation sexuelle quand un sujet devient capable de se reproduire</w:t>
      </w:r>
    </w:p>
    <w:p w14:paraId="282AB7A2" w14:textId="06382D02" w:rsidR="00BB058C" w:rsidRDefault="00BB058C" w:rsidP="00BB058C">
      <w:pPr>
        <w:pStyle w:val="ListParagraph"/>
        <w:numPr>
          <w:ilvl w:val="2"/>
          <w:numId w:val="1"/>
        </w:numPr>
        <w:rPr>
          <w:rFonts w:ascii="Arial" w:hAnsi="Arial" w:cs="Arial"/>
          <w:sz w:val="22"/>
          <w:szCs w:val="22"/>
          <w:lang w:val="fr-CA"/>
        </w:rPr>
      </w:pPr>
      <w:r>
        <w:rPr>
          <w:rFonts w:ascii="Arial" w:hAnsi="Arial" w:cs="Arial"/>
          <w:sz w:val="22"/>
          <w:szCs w:val="22"/>
          <w:lang w:val="fr-CA"/>
        </w:rPr>
        <w:t xml:space="preserve">Caractères sexuels primaires : rendent la reproduction </w:t>
      </w:r>
      <w:r w:rsidR="00242409">
        <w:rPr>
          <w:rFonts w:ascii="Arial" w:hAnsi="Arial" w:cs="Arial"/>
          <w:sz w:val="22"/>
          <w:szCs w:val="22"/>
          <w:lang w:val="fr-CA"/>
        </w:rPr>
        <w:t>possible (organes génitaux principalement)</w:t>
      </w:r>
    </w:p>
    <w:p w14:paraId="34234D71" w14:textId="1B0B6BE4" w:rsidR="00242409" w:rsidRDefault="00242409" w:rsidP="00BB058C">
      <w:pPr>
        <w:pStyle w:val="ListParagraph"/>
        <w:numPr>
          <w:ilvl w:val="2"/>
          <w:numId w:val="1"/>
        </w:numPr>
        <w:rPr>
          <w:rFonts w:ascii="Arial" w:hAnsi="Arial" w:cs="Arial"/>
          <w:sz w:val="22"/>
          <w:szCs w:val="22"/>
          <w:lang w:val="fr-CA"/>
        </w:rPr>
      </w:pPr>
      <w:r>
        <w:rPr>
          <w:rFonts w:ascii="Arial" w:hAnsi="Arial" w:cs="Arial"/>
          <w:sz w:val="22"/>
          <w:szCs w:val="22"/>
          <w:lang w:val="fr-CA"/>
        </w:rPr>
        <w:t>Caractères sexuels secondaires : non impliqués directement dans la reproduction (ex : les seins, les hanches, barbe / poils, voix, …)</w:t>
      </w:r>
    </w:p>
    <w:p w14:paraId="2036C207" w14:textId="111CEF10" w:rsidR="00242409" w:rsidRPr="00C34078" w:rsidRDefault="00242409" w:rsidP="00242409">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 xml:space="preserve">Variations de développement sexuel : </w:t>
      </w:r>
    </w:p>
    <w:p w14:paraId="1E80F567" w14:textId="397BAB50" w:rsidR="00242409" w:rsidRDefault="00242409" w:rsidP="00242409">
      <w:pPr>
        <w:pStyle w:val="ListParagraph"/>
        <w:numPr>
          <w:ilvl w:val="2"/>
          <w:numId w:val="1"/>
        </w:numPr>
        <w:rPr>
          <w:rFonts w:ascii="Arial" w:hAnsi="Arial" w:cs="Arial"/>
          <w:sz w:val="22"/>
          <w:szCs w:val="22"/>
          <w:lang w:val="fr-CA"/>
        </w:rPr>
      </w:pPr>
      <w:r>
        <w:rPr>
          <w:rFonts w:ascii="Arial" w:hAnsi="Arial" w:cs="Arial"/>
          <w:sz w:val="22"/>
          <w:szCs w:val="22"/>
          <w:lang w:val="fr-CA"/>
        </w:rPr>
        <w:t>Trouble du développement sexuel : maladie congénitale due à un nombre aberrant de chromosomes sexuels ayant des répercussions anatomiques</w:t>
      </w:r>
    </w:p>
    <w:p w14:paraId="5867E471" w14:textId="1CF234F7" w:rsidR="00242409" w:rsidRDefault="00242409" w:rsidP="00242409">
      <w:pPr>
        <w:pStyle w:val="ListParagraph"/>
        <w:numPr>
          <w:ilvl w:val="3"/>
          <w:numId w:val="1"/>
        </w:numPr>
        <w:rPr>
          <w:rFonts w:ascii="Arial" w:hAnsi="Arial" w:cs="Arial"/>
          <w:sz w:val="22"/>
          <w:szCs w:val="22"/>
          <w:lang w:val="fr-CA"/>
        </w:rPr>
      </w:pPr>
      <w:r>
        <w:rPr>
          <w:rFonts w:ascii="Arial" w:hAnsi="Arial" w:cs="Arial"/>
          <w:sz w:val="22"/>
          <w:szCs w:val="22"/>
          <w:lang w:val="fr-CA"/>
        </w:rPr>
        <w:t xml:space="preserve">Ex : XXY – corps d’homme avec testicules, mais </w:t>
      </w:r>
      <w:proofErr w:type="spellStart"/>
      <w:r>
        <w:rPr>
          <w:rFonts w:ascii="Arial" w:hAnsi="Arial" w:cs="Arial"/>
          <w:sz w:val="22"/>
          <w:szCs w:val="22"/>
          <w:lang w:val="fr-CA"/>
        </w:rPr>
        <w:t>micropénis</w:t>
      </w:r>
      <w:proofErr w:type="spellEnd"/>
    </w:p>
    <w:p w14:paraId="12E6985D" w14:textId="3A63E4C0" w:rsidR="00242409" w:rsidRDefault="00242409" w:rsidP="00242409">
      <w:pPr>
        <w:pStyle w:val="ListParagraph"/>
        <w:numPr>
          <w:ilvl w:val="3"/>
          <w:numId w:val="1"/>
        </w:numPr>
        <w:rPr>
          <w:rFonts w:ascii="Arial" w:hAnsi="Arial" w:cs="Arial"/>
          <w:sz w:val="22"/>
          <w:szCs w:val="22"/>
          <w:lang w:val="fr-CA"/>
        </w:rPr>
      </w:pPr>
      <w:r>
        <w:rPr>
          <w:rFonts w:ascii="Arial" w:hAnsi="Arial" w:cs="Arial"/>
          <w:sz w:val="22"/>
          <w:szCs w:val="22"/>
          <w:lang w:val="fr-CA"/>
        </w:rPr>
        <w:t>Au hasard, malformation des organes génitaux</w:t>
      </w:r>
    </w:p>
    <w:p w14:paraId="254B6009" w14:textId="15D63E70" w:rsidR="00242409" w:rsidRDefault="00242409" w:rsidP="00242409">
      <w:pPr>
        <w:pStyle w:val="ListParagraph"/>
        <w:numPr>
          <w:ilvl w:val="0"/>
          <w:numId w:val="1"/>
        </w:numPr>
        <w:rPr>
          <w:rFonts w:ascii="Arial" w:hAnsi="Arial" w:cs="Arial"/>
          <w:sz w:val="22"/>
          <w:szCs w:val="22"/>
          <w:lang w:val="fr-CA"/>
        </w:rPr>
      </w:pPr>
      <w:r>
        <w:rPr>
          <w:rFonts w:ascii="Arial" w:hAnsi="Arial" w:cs="Arial"/>
          <w:sz w:val="22"/>
          <w:szCs w:val="22"/>
          <w:lang w:val="fr-CA"/>
        </w:rPr>
        <w:t>La partie de l’Acquis</w:t>
      </w:r>
    </w:p>
    <w:p w14:paraId="57260E9A" w14:textId="3E4FF5D2" w:rsidR="00242409" w:rsidRDefault="00242409" w:rsidP="00242409">
      <w:pPr>
        <w:pStyle w:val="ListParagraph"/>
        <w:numPr>
          <w:ilvl w:val="1"/>
          <w:numId w:val="1"/>
        </w:numPr>
        <w:rPr>
          <w:rFonts w:ascii="Arial" w:hAnsi="Arial" w:cs="Arial"/>
          <w:sz w:val="22"/>
          <w:szCs w:val="22"/>
          <w:lang w:val="fr-CA"/>
        </w:rPr>
      </w:pPr>
      <w:r w:rsidRPr="00C34078">
        <w:rPr>
          <w:rFonts w:ascii="Arial" w:hAnsi="Arial" w:cs="Arial"/>
          <w:sz w:val="22"/>
          <w:szCs w:val="22"/>
          <w:highlight w:val="yellow"/>
          <w:lang w:val="fr-CA"/>
        </w:rPr>
        <w:t>Caractères sexuels acquis</w:t>
      </w:r>
      <w:r>
        <w:rPr>
          <w:rFonts w:ascii="Arial" w:hAnsi="Arial" w:cs="Arial"/>
          <w:sz w:val="22"/>
          <w:szCs w:val="22"/>
          <w:lang w:val="fr-CA"/>
        </w:rPr>
        <w:t xml:space="preserve"> : Le genre est aussi construit socialement </w:t>
      </w:r>
    </w:p>
    <w:p w14:paraId="1C964113" w14:textId="6DDA884A" w:rsidR="00242409" w:rsidRDefault="00242409" w:rsidP="00242409">
      <w:pPr>
        <w:pStyle w:val="ListParagraph"/>
        <w:numPr>
          <w:ilvl w:val="2"/>
          <w:numId w:val="1"/>
        </w:numPr>
        <w:rPr>
          <w:rFonts w:ascii="Arial" w:hAnsi="Arial" w:cs="Arial"/>
          <w:sz w:val="22"/>
          <w:szCs w:val="22"/>
          <w:lang w:val="fr-CA"/>
        </w:rPr>
      </w:pPr>
      <w:r>
        <w:rPr>
          <w:rFonts w:ascii="Arial" w:hAnsi="Arial" w:cs="Arial"/>
          <w:sz w:val="22"/>
          <w:szCs w:val="22"/>
          <w:lang w:val="fr-CA"/>
        </w:rPr>
        <w:t>Rôles sexués (ce qu’on s’attend d’un homme ou d’une femme)</w:t>
      </w:r>
    </w:p>
    <w:p w14:paraId="39D52B16" w14:textId="2DF63297" w:rsidR="00242409" w:rsidRDefault="00242409" w:rsidP="00242409">
      <w:pPr>
        <w:pStyle w:val="ListParagraph"/>
        <w:numPr>
          <w:ilvl w:val="2"/>
          <w:numId w:val="1"/>
        </w:numPr>
        <w:rPr>
          <w:rFonts w:ascii="Arial" w:hAnsi="Arial" w:cs="Arial"/>
          <w:sz w:val="22"/>
          <w:szCs w:val="22"/>
          <w:lang w:val="fr-CA"/>
        </w:rPr>
      </w:pPr>
      <w:r>
        <w:rPr>
          <w:rFonts w:ascii="Arial" w:hAnsi="Arial" w:cs="Arial"/>
          <w:sz w:val="22"/>
          <w:szCs w:val="22"/>
          <w:lang w:val="fr-CA"/>
        </w:rPr>
        <w:lastRenderedPageBreak/>
        <w:t>Médias et stéréotypes (émissions de télé, …)</w:t>
      </w:r>
    </w:p>
    <w:p w14:paraId="58FFA0CC" w14:textId="30B437BC" w:rsidR="00242409" w:rsidRDefault="00242409" w:rsidP="00242409">
      <w:pPr>
        <w:pStyle w:val="ListParagraph"/>
        <w:numPr>
          <w:ilvl w:val="2"/>
          <w:numId w:val="1"/>
        </w:numPr>
        <w:rPr>
          <w:rFonts w:ascii="Arial" w:hAnsi="Arial" w:cs="Arial"/>
          <w:sz w:val="22"/>
          <w:szCs w:val="22"/>
          <w:lang w:val="fr-CA"/>
        </w:rPr>
      </w:pPr>
      <w:r>
        <w:rPr>
          <w:rFonts w:ascii="Arial" w:hAnsi="Arial" w:cs="Arial"/>
          <w:sz w:val="22"/>
          <w:szCs w:val="22"/>
          <w:lang w:val="fr-CA"/>
        </w:rPr>
        <w:t>Il y a eu un changement dans les rôles sexués et dans les stéréotypes (plus de femmes en médecine, en droit, …)</w:t>
      </w:r>
    </w:p>
    <w:p w14:paraId="0CCAFE4B" w14:textId="5E0E426B" w:rsidR="00242409" w:rsidRDefault="00242409" w:rsidP="00242409">
      <w:pPr>
        <w:pStyle w:val="ListParagraph"/>
        <w:numPr>
          <w:ilvl w:val="0"/>
          <w:numId w:val="1"/>
        </w:numPr>
        <w:rPr>
          <w:rFonts w:ascii="Arial" w:hAnsi="Arial" w:cs="Arial"/>
          <w:sz w:val="22"/>
          <w:szCs w:val="22"/>
          <w:lang w:val="fr-CA"/>
        </w:rPr>
      </w:pPr>
      <w:r>
        <w:rPr>
          <w:rFonts w:ascii="Arial" w:hAnsi="Arial" w:cs="Arial"/>
          <w:sz w:val="22"/>
          <w:szCs w:val="22"/>
          <w:lang w:val="fr-CA"/>
        </w:rPr>
        <w:t>Identité du genre : Sentiment d’être un homme, une femme ou une combinaison des deux</w:t>
      </w:r>
    </w:p>
    <w:p w14:paraId="6416DECE" w14:textId="4BF5AB12" w:rsidR="00242409" w:rsidRDefault="00242409" w:rsidP="00242409">
      <w:pPr>
        <w:pStyle w:val="ListParagraph"/>
        <w:numPr>
          <w:ilvl w:val="1"/>
          <w:numId w:val="1"/>
        </w:numPr>
        <w:rPr>
          <w:rFonts w:ascii="Arial" w:hAnsi="Arial" w:cs="Arial"/>
          <w:sz w:val="22"/>
          <w:szCs w:val="22"/>
          <w:lang w:val="fr-CA"/>
        </w:rPr>
      </w:pPr>
      <w:r>
        <w:rPr>
          <w:rFonts w:ascii="Arial" w:hAnsi="Arial" w:cs="Arial"/>
          <w:sz w:val="22"/>
          <w:szCs w:val="22"/>
          <w:lang w:val="fr-CA"/>
        </w:rPr>
        <w:t xml:space="preserve">Acquise via : </w:t>
      </w:r>
    </w:p>
    <w:p w14:paraId="2AB0A34A" w14:textId="1E6BEAE1" w:rsidR="00242409" w:rsidRDefault="00242409" w:rsidP="00242409">
      <w:pPr>
        <w:pStyle w:val="ListParagraph"/>
        <w:numPr>
          <w:ilvl w:val="2"/>
          <w:numId w:val="1"/>
        </w:numPr>
        <w:rPr>
          <w:rFonts w:ascii="Arial" w:hAnsi="Arial" w:cs="Arial"/>
          <w:sz w:val="22"/>
          <w:szCs w:val="22"/>
          <w:lang w:val="fr-CA"/>
        </w:rPr>
      </w:pPr>
      <w:r>
        <w:rPr>
          <w:rFonts w:ascii="Arial" w:hAnsi="Arial" w:cs="Arial"/>
          <w:sz w:val="22"/>
          <w:szCs w:val="22"/>
          <w:lang w:val="fr-CA"/>
        </w:rPr>
        <w:t>Théorie de l’apprentissage social</w:t>
      </w:r>
    </w:p>
    <w:p w14:paraId="2D1E8831" w14:textId="24932F74" w:rsidR="00242409" w:rsidRDefault="00242409" w:rsidP="00242409">
      <w:pPr>
        <w:pStyle w:val="ListParagraph"/>
        <w:numPr>
          <w:ilvl w:val="2"/>
          <w:numId w:val="1"/>
        </w:numPr>
        <w:rPr>
          <w:rFonts w:ascii="Arial" w:hAnsi="Arial" w:cs="Arial"/>
          <w:sz w:val="22"/>
          <w:szCs w:val="22"/>
          <w:lang w:val="fr-CA"/>
        </w:rPr>
      </w:pPr>
      <w:r>
        <w:rPr>
          <w:rFonts w:ascii="Arial" w:hAnsi="Arial" w:cs="Arial"/>
          <w:sz w:val="22"/>
          <w:szCs w:val="22"/>
          <w:lang w:val="fr-CA"/>
        </w:rPr>
        <w:t>Schémas de genre (ce qui représente une femme ou un homme – différent de culture en culture)</w:t>
      </w:r>
    </w:p>
    <w:p w14:paraId="3D904C0F" w14:textId="4592E6C3" w:rsidR="00242409" w:rsidRDefault="00242409" w:rsidP="00242409">
      <w:pPr>
        <w:pStyle w:val="ListParagraph"/>
        <w:numPr>
          <w:ilvl w:val="1"/>
          <w:numId w:val="1"/>
        </w:numPr>
        <w:rPr>
          <w:rFonts w:ascii="Arial" w:hAnsi="Arial" w:cs="Arial"/>
          <w:sz w:val="22"/>
          <w:szCs w:val="22"/>
          <w:lang w:val="fr-CA"/>
        </w:rPr>
      </w:pPr>
      <w:r>
        <w:rPr>
          <w:rFonts w:ascii="Arial" w:hAnsi="Arial" w:cs="Arial"/>
          <w:sz w:val="22"/>
          <w:szCs w:val="22"/>
          <w:lang w:val="fr-CA"/>
        </w:rPr>
        <w:t>Androgynie : État associant des caractéristiques psychologiques masculines et féminines</w:t>
      </w:r>
    </w:p>
    <w:p w14:paraId="2FABAF5E" w14:textId="09D29B05" w:rsidR="00242409" w:rsidRDefault="00242409" w:rsidP="00242409">
      <w:pPr>
        <w:pStyle w:val="ListParagraph"/>
        <w:numPr>
          <w:ilvl w:val="1"/>
          <w:numId w:val="1"/>
        </w:numPr>
        <w:rPr>
          <w:rFonts w:ascii="Arial" w:hAnsi="Arial" w:cs="Arial"/>
          <w:sz w:val="22"/>
          <w:szCs w:val="22"/>
          <w:lang w:val="fr-CA"/>
        </w:rPr>
      </w:pPr>
      <w:r>
        <w:rPr>
          <w:rFonts w:ascii="Arial" w:hAnsi="Arial" w:cs="Arial"/>
          <w:sz w:val="22"/>
          <w:szCs w:val="22"/>
          <w:lang w:val="fr-CA"/>
        </w:rPr>
        <w:t>Transgenre : Personnes dont l’identité de genre ou son expression diffère de celle associée au sexe de naissance</w:t>
      </w:r>
    </w:p>
    <w:p w14:paraId="1E465A1B" w14:textId="77777777" w:rsidR="00703022" w:rsidRPr="009412FA" w:rsidRDefault="00703022" w:rsidP="009412FA">
      <w:pPr>
        <w:rPr>
          <w:rFonts w:ascii="Arial" w:hAnsi="Arial" w:cs="Arial"/>
          <w:sz w:val="22"/>
          <w:szCs w:val="22"/>
          <w:lang w:val="fr-CA"/>
        </w:rPr>
      </w:pPr>
    </w:p>
    <w:p w14:paraId="21F043D3" w14:textId="6F4E2D1C" w:rsidR="00B552FA" w:rsidRDefault="00B552FA">
      <w:pPr>
        <w:rPr>
          <w:rFonts w:ascii="Arial" w:hAnsi="Arial" w:cs="Arial"/>
          <w:sz w:val="22"/>
          <w:szCs w:val="22"/>
          <w:u w:val="single"/>
          <w:lang w:val="fr-CA"/>
        </w:rPr>
      </w:pPr>
      <w:r>
        <w:rPr>
          <w:rFonts w:ascii="Arial" w:hAnsi="Arial" w:cs="Arial"/>
          <w:sz w:val="22"/>
          <w:szCs w:val="22"/>
          <w:u w:val="single"/>
          <w:lang w:val="fr-CA"/>
        </w:rPr>
        <w:t>Chapitre 5 :</w:t>
      </w:r>
      <w:r w:rsidR="00CE0EA5">
        <w:rPr>
          <w:rFonts w:ascii="Arial" w:hAnsi="Arial" w:cs="Arial"/>
          <w:sz w:val="22"/>
          <w:szCs w:val="22"/>
          <w:u w:val="single"/>
          <w:lang w:val="fr-CA"/>
        </w:rPr>
        <w:t xml:space="preserve"> Le développement de l’individu tout au long de sa vie</w:t>
      </w:r>
      <w:r w:rsidR="00C34078">
        <w:rPr>
          <w:rFonts w:ascii="Arial" w:hAnsi="Arial" w:cs="Arial"/>
          <w:sz w:val="22"/>
          <w:szCs w:val="22"/>
          <w:u w:val="single"/>
          <w:lang w:val="fr-CA"/>
        </w:rPr>
        <w:t xml:space="preserve"> (12 questions)</w:t>
      </w:r>
    </w:p>
    <w:p w14:paraId="3879F1E3" w14:textId="2BEACD40" w:rsidR="00CE0EA5" w:rsidRDefault="00CE0EA5">
      <w:pPr>
        <w:rPr>
          <w:rFonts w:ascii="Arial" w:hAnsi="Arial" w:cs="Arial"/>
          <w:sz w:val="22"/>
          <w:szCs w:val="22"/>
          <w:lang w:val="fr-CA"/>
        </w:rPr>
      </w:pPr>
      <w:r>
        <w:rPr>
          <w:rFonts w:ascii="Arial" w:hAnsi="Arial" w:cs="Arial"/>
          <w:sz w:val="22"/>
          <w:szCs w:val="22"/>
          <w:lang w:val="fr-CA"/>
        </w:rPr>
        <w:t>Psychologie du développement : Étudie les changements physiques, mentaux et sociaux tout au long de la vie</w:t>
      </w:r>
    </w:p>
    <w:p w14:paraId="69D0D40F" w14:textId="36F0AB40" w:rsidR="00CE0EA5" w:rsidRPr="00C34078" w:rsidRDefault="00CE0EA5">
      <w:pPr>
        <w:rPr>
          <w:rFonts w:ascii="Arial" w:hAnsi="Arial" w:cs="Arial"/>
          <w:sz w:val="22"/>
          <w:szCs w:val="22"/>
          <w:highlight w:val="yellow"/>
          <w:lang w:val="fr-CA"/>
        </w:rPr>
      </w:pPr>
      <w:r w:rsidRPr="00C34078">
        <w:rPr>
          <w:rFonts w:ascii="Arial" w:hAnsi="Arial" w:cs="Arial"/>
          <w:sz w:val="22"/>
          <w:szCs w:val="22"/>
          <w:highlight w:val="yellow"/>
          <w:lang w:val="fr-CA"/>
        </w:rPr>
        <w:t>Trois problèmes centraux étudiés :</w:t>
      </w:r>
    </w:p>
    <w:p w14:paraId="49E68EE4" w14:textId="2458B334" w:rsidR="00CE0EA5" w:rsidRPr="00C34078" w:rsidRDefault="00CE0EA5" w:rsidP="00D23BF3">
      <w:pPr>
        <w:pStyle w:val="ListParagraph"/>
        <w:numPr>
          <w:ilvl w:val="0"/>
          <w:numId w:val="17"/>
        </w:numPr>
        <w:rPr>
          <w:rFonts w:ascii="Arial" w:hAnsi="Arial" w:cs="Arial"/>
          <w:sz w:val="22"/>
          <w:szCs w:val="22"/>
          <w:highlight w:val="yellow"/>
          <w:lang w:val="fr-CA"/>
        </w:rPr>
      </w:pPr>
      <w:r w:rsidRPr="00C34078">
        <w:rPr>
          <w:rFonts w:ascii="Arial" w:hAnsi="Arial" w:cs="Arial"/>
          <w:sz w:val="22"/>
          <w:szCs w:val="22"/>
          <w:highlight w:val="yellow"/>
          <w:lang w:val="fr-CA"/>
        </w:rPr>
        <w:t>Inné / acquis</w:t>
      </w:r>
      <w:r w:rsidR="002612E9">
        <w:rPr>
          <w:rFonts w:ascii="Arial" w:hAnsi="Arial" w:cs="Arial"/>
          <w:sz w:val="22"/>
          <w:szCs w:val="22"/>
          <w:highlight w:val="yellow"/>
          <w:lang w:val="fr-CA"/>
        </w:rPr>
        <w:t xml:space="preserve"> : De quelle manière notre héritage génétique (caractéristiques innées) </w:t>
      </w:r>
      <w:proofErr w:type="spellStart"/>
      <w:r w:rsidR="002612E9">
        <w:rPr>
          <w:rFonts w:ascii="Arial" w:hAnsi="Arial" w:cs="Arial"/>
          <w:sz w:val="22"/>
          <w:szCs w:val="22"/>
          <w:highlight w:val="yellow"/>
          <w:lang w:val="fr-CA"/>
        </w:rPr>
        <w:t>interagit-il</w:t>
      </w:r>
      <w:proofErr w:type="spellEnd"/>
      <w:r w:rsidR="002612E9">
        <w:rPr>
          <w:rFonts w:ascii="Arial" w:hAnsi="Arial" w:cs="Arial"/>
          <w:sz w:val="22"/>
          <w:szCs w:val="22"/>
          <w:highlight w:val="yellow"/>
          <w:lang w:val="fr-CA"/>
        </w:rPr>
        <w:t xml:space="preserve"> avec nos expériences (les caractères acquis que nous avons reçus) pour influencer notre développement</w:t>
      </w:r>
    </w:p>
    <w:p w14:paraId="1C0EBD68" w14:textId="1AC33DC1" w:rsidR="00CE0EA5" w:rsidRPr="00C34078" w:rsidRDefault="00CE0EA5" w:rsidP="00D23BF3">
      <w:pPr>
        <w:pStyle w:val="ListParagraph"/>
        <w:numPr>
          <w:ilvl w:val="0"/>
          <w:numId w:val="17"/>
        </w:numPr>
        <w:rPr>
          <w:rFonts w:ascii="Arial" w:hAnsi="Arial" w:cs="Arial"/>
          <w:sz w:val="22"/>
          <w:szCs w:val="22"/>
          <w:highlight w:val="yellow"/>
          <w:lang w:val="fr-CA"/>
        </w:rPr>
      </w:pPr>
      <w:r w:rsidRPr="00C34078">
        <w:rPr>
          <w:rFonts w:ascii="Arial" w:hAnsi="Arial" w:cs="Arial"/>
          <w:sz w:val="22"/>
          <w:szCs w:val="22"/>
          <w:highlight w:val="yellow"/>
          <w:lang w:val="fr-CA"/>
        </w:rPr>
        <w:t>Continuité / stades</w:t>
      </w:r>
      <w:r w:rsidR="002612E9">
        <w:rPr>
          <w:rFonts w:ascii="Arial" w:hAnsi="Arial" w:cs="Arial"/>
          <w:sz w:val="22"/>
          <w:szCs w:val="22"/>
          <w:highlight w:val="yellow"/>
          <w:lang w:val="fr-CA"/>
        </w:rPr>
        <w:t> : Quelle est la part de notre développement qui se fait de manière progressive et continue, comme un escalier roulant? Quelle est la part de notre développement qui se fait de manière discrète, plus abrupte par une succession de stades, comme gravir les degrés d’une échelle?</w:t>
      </w:r>
    </w:p>
    <w:p w14:paraId="07C3C5DA" w14:textId="76A71D38" w:rsidR="00CE0EA5" w:rsidRPr="00C34078" w:rsidRDefault="00CE0EA5" w:rsidP="00D23BF3">
      <w:pPr>
        <w:pStyle w:val="ListParagraph"/>
        <w:numPr>
          <w:ilvl w:val="0"/>
          <w:numId w:val="17"/>
        </w:numPr>
        <w:rPr>
          <w:rFonts w:ascii="Arial" w:hAnsi="Arial" w:cs="Arial"/>
          <w:sz w:val="22"/>
          <w:szCs w:val="22"/>
          <w:highlight w:val="yellow"/>
          <w:lang w:val="fr-CA"/>
        </w:rPr>
      </w:pPr>
      <w:r w:rsidRPr="00C34078">
        <w:rPr>
          <w:rFonts w:ascii="Arial" w:hAnsi="Arial" w:cs="Arial"/>
          <w:sz w:val="22"/>
          <w:szCs w:val="22"/>
          <w:highlight w:val="yellow"/>
          <w:lang w:val="fr-CA"/>
        </w:rPr>
        <w:t>Stabilité / changements</w:t>
      </w:r>
      <w:r w:rsidR="002612E9">
        <w:rPr>
          <w:rFonts w:ascii="Arial" w:hAnsi="Arial" w:cs="Arial"/>
          <w:sz w:val="22"/>
          <w:szCs w:val="22"/>
          <w:highlight w:val="yellow"/>
          <w:lang w:val="fr-CA"/>
        </w:rPr>
        <w:t> : Quels traits de notre personnalité persistent avec l’âge? Comment changeons-nous à mesure que nous vieillissons?</w:t>
      </w:r>
    </w:p>
    <w:p w14:paraId="674A09C2" w14:textId="1B753214" w:rsidR="00CE0EA5" w:rsidRDefault="00CE0EA5" w:rsidP="00CE0EA5">
      <w:pPr>
        <w:rPr>
          <w:rFonts w:ascii="Arial" w:hAnsi="Arial" w:cs="Arial"/>
          <w:sz w:val="22"/>
          <w:szCs w:val="22"/>
          <w:lang w:val="fr-CA"/>
        </w:rPr>
      </w:pPr>
    </w:p>
    <w:p w14:paraId="7A0EF1A5" w14:textId="5C8EC938" w:rsidR="00CE0EA5" w:rsidRDefault="00CE0EA5" w:rsidP="00CE0EA5">
      <w:pPr>
        <w:rPr>
          <w:rFonts w:ascii="Arial" w:hAnsi="Arial" w:cs="Arial"/>
          <w:sz w:val="22"/>
          <w:szCs w:val="22"/>
          <w:lang w:val="fr-CA"/>
        </w:rPr>
      </w:pPr>
      <w:r w:rsidRPr="00C34078">
        <w:rPr>
          <w:rFonts w:ascii="Arial" w:hAnsi="Arial" w:cs="Arial"/>
          <w:sz w:val="22"/>
          <w:szCs w:val="22"/>
          <w:highlight w:val="yellow"/>
          <w:lang w:val="fr-CA"/>
        </w:rPr>
        <w:t>Développement prénatal</w:t>
      </w:r>
      <w:r w:rsidR="00C34078" w:rsidRPr="00C34078">
        <w:rPr>
          <w:rFonts w:ascii="Arial" w:hAnsi="Arial" w:cs="Arial"/>
          <w:sz w:val="22"/>
          <w:szCs w:val="22"/>
          <w:highlight w:val="yellow"/>
          <w:lang w:val="fr-CA"/>
        </w:rPr>
        <w:t xml:space="preserve"> et nouveau-né</w:t>
      </w:r>
    </w:p>
    <w:p w14:paraId="1D421B44" w14:textId="2C068FEC" w:rsidR="00CE0EA5" w:rsidRDefault="00CE0EA5" w:rsidP="00CE0EA5">
      <w:pPr>
        <w:pStyle w:val="ListParagraph"/>
        <w:numPr>
          <w:ilvl w:val="0"/>
          <w:numId w:val="1"/>
        </w:numPr>
        <w:rPr>
          <w:rFonts w:ascii="Arial" w:hAnsi="Arial" w:cs="Arial"/>
          <w:sz w:val="22"/>
          <w:szCs w:val="22"/>
          <w:lang w:val="fr-CA"/>
        </w:rPr>
      </w:pPr>
      <w:r>
        <w:rPr>
          <w:rFonts w:ascii="Arial" w:hAnsi="Arial" w:cs="Arial"/>
          <w:sz w:val="22"/>
          <w:szCs w:val="22"/>
          <w:lang w:val="fr-CA"/>
        </w:rPr>
        <w:t>Zygote (0 à 2 semaines)</w:t>
      </w:r>
    </w:p>
    <w:p w14:paraId="12CC1958" w14:textId="7E2EEF01" w:rsidR="00CE0EA5" w:rsidRDefault="00CE0EA5" w:rsidP="00CE0EA5">
      <w:pPr>
        <w:pStyle w:val="ListParagraph"/>
        <w:numPr>
          <w:ilvl w:val="0"/>
          <w:numId w:val="1"/>
        </w:numPr>
        <w:rPr>
          <w:rFonts w:ascii="Arial" w:hAnsi="Arial" w:cs="Arial"/>
          <w:sz w:val="22"/>
          <w:szCs w:val="22"/>
          <w:lang w:val="fr-CA"/>
        </w:rPr>
      </w:pPr>
      <w:r>
        <w:rPr>
          <w:rFonts w:ascii="Arial" w:hAnsi="Arial" w:cs="Arial"/>
          <w:sz w:val="22"/>
          <w:szCs w:val="22"/>
          <w:lang w:val="fr-CA"/>
        </w:rPr>
        <w:t>Embryon (jusqu’à 2 mois</w:t>
      </w:r>
    </w:p>
    <w:p w14:paraId="6993E329" w14:textId="34786D59" w:rsidR="00CE0EA5" w:rsidRDefault="00CE0EA5" w:rsidP="00CE0EA5">
      <w:pPr>
        <w:pStyle w:val="ListParagraph"/>
        <w:numPr>
          <w:ilvl w:val="0"/>
          <w:numId w:val="1"/>
        </w:numPr>
        <w:rPr>
          <w:rFonts w:ascii="Arial" w:hAnsi="Arial" w:cs="Arial"/>
          <w:sz w:val="22"/>
          <w:szCs w:val="22"/>
          <w:lang w:val="fr-CA"/>
        </w:rPr>
      </w:pPr>
      <w:r>
        <w:rPr>
          <w:rFonts w:ascii="Arial" w:hAnsi="Arial" w:cs="Arial"/>
          <w:sz w:val="22"/>
          <w:szCs w:val="22"/>
          <w:lang w:val="fr-CA"/>
        </w:rPr>
        <w:t>Fœtus (à partir de la 9</w:t>
      </w:r>
      <w:r w:rsidRPr="00CE0EA5">
        <w:rPr>
          <w:rFonts w:ascii="Arial" w:hAnsi="Arial" w:cs="Arial"/>
          <w:sz w:val="22"/>
          <w:szCs w:val="22"/>
          <w:vertAlign w:val="superscript"/>
          <w:lang w:val="fr-CA"/>
        </w:rPr>
        <w:t>ième</w:t>
      </w:r>
      <w:r>
        <w:rPr>
          <w:rFonts w:ascii="Arial" w:hAnsi="Arial" w:cs="Arial"/>
          <w:sz w:val="22"/>
          <w:szCs w:val="22"/>
          <w:lang w:val="fr-CA"/>
        </w:rPr>
        <w:t xml:space="preserve"> semaine)</w:t>
      </w:r>
    </w:p>
    <w:p w14:paraId="0B07C1AF" w14:textId="35A05C1E" w:rsidR="002B3046" w:rsidRDefault="002B3046" w:rsidP="00CE0EA5">
      <w:pPr>
        <w:pStyle w:val="ListParagraph"/>
        <w:numPr>
          <w:ilvl w:val="0"/>
          <w:numId w:val="1"/>
        </w:numPr>
        <w:rPr>
          <w:rFonts w:ascii="Arial" w:hAnsi="Arial" w:cs="Arial"/>
          <w:sz w:val="22"/>
          <w:szCs w:val="22"/>
          <w:lang w:val="fr-CA"/>
        </w:rPr>
      </w:pPr>
      <w:r>
        <w:rPr>
          <w:rFonts w:ascii="Arial" w:hAnsi="Arial" w:cs="Arial"/>
          <w:sz w:val="22"/>
          <w:szCs w:val="22"/>
          <w:lang w:val="fr-CA"/>
        </w:rPr>
        <w:t>Des facteurs environnementaux peuvent affecter le développement… le placenta ne filtre pas tout!</w:t>
      </w:r>
    </w:p>
    <w:p w14:paraId="63FAAA70" w14:textId="49E5E3AC" w:rsidR="002B3046" w:rsidRDefault="002B3046" w:rsidP="00CE0EA5">
      <w:pPr>
        <w:pStyle w:val="ListParagraph"/>
        <w:numPr>
          <w:ilvl w:val="0"/>
          <w:numId w:val="1"/>
        </w:numPr>
        <w:rPr>
          <w:rFonts w:ascii="Arial" w:hAnsi="Arial" w:cs="Arial"/>
          <w:sz w:val="22"/>
          <w:szCs w:val="22"/>
          <w:lang w:val="fr-CA"/>
        </w:rPr>
      </w:pPr>
      <w:r>
        <w:rPr>
          <w:rFonts w:ascii="Arial" w:hAnsi="Arial" w:cs="Arial"/>
          <w:sz w:val="22"/>
          <w:szCs w:val="22"/>
          <w:lang w:val="fr-CA"/>
        </w:rPr>
        <w:t>Agents tératogènes (qui peuvent affecter le développement prénatal)</w:t>
      </w:r>
    </w:p>
    <w:p w14:paraId="135C1CA5" w14:textId="16DEEDDD" w:rsidR="002B3046" w:rsidRDefault="002B3046" w:rsidP="002B3046">
      <w:pPr>
        <w:pStyle w:val="ListParagraph"/>
        <w:numPr>
          <w:ilvl w:val="1"/>
          <w:numId w:val="1"/>
        </w:numPr>
        <w:rPr>
          <w:rFonts w:ascii="Arial" w:hAnsi="Arial" w:cs="Arial"/>
          <w:sz w:val="22"/>
          <w:szCs w:val="22"/>
          <w:lang w:val="fr-CA"/>
        </w:rPr>
      </w:pPr>
      <w:r>
        <w:rPr>
          <w:rFonts w:ascii="Arial" w:hAnsi="Arial" w:cs="Arial"/>
          <w:sz w:val="22"/>
          <w:szCs w:val="22"/>
          <w:lang w:val="fr-CA"/>
        </w:rPr>
        <w:t>Alcool</w:t>
      </w:r>
    </w:p>
    <w:p w14:paraId="45125451" w14:textId="1CBE143E" w:rsidR="002B3046" w:rsidRDefault="002B3046" w:rsidP="002B3046">
      <w:pPr>
        <w:pStyle w:val="ListParagraph"/>
        <w:numPr>
          <w:ilvl w:val="1"/>
          <w:numId w:val="1"/>
        </w:numPr>
        <w:rPr>
          <w:rFonts w:ascii="Arial" w:hAnsi="Arial" w:cs="Arial"/>
          <w:sz w:val="22"/>
          <w:szCs w:val="22"/>
          <w:lang w:val="fr-CA"/>
        </w:rPr>
      </w:pPr>
      <w:r>
        <w:rPr>
          <w:rFonts w:ascii="Arial" w:hAnsi="Arial" w:cs="Arial"/>
          <w:sz w:val="22"/>
          <w:szCs w:val="22"/>
          <w:lang w:val="fr-CA"/>
        </w:rPr>
        <w:t>Tabac</w:t>
      </w:r>
    </w:p>
    <w:p w14:paraId="4DD4B35D" w14:textId="70881571" w:rsidR="002B3046" w:rsidRDefault="002B3046" w:rsidP="002B3046">
      <w:pPr>
        <w:pStyle w:val="ListParagraph"/>
        <w:numPr>
          <w:ilvl w:val="1"/>
          <w:numId w:val="1"/>
        </w:numPr>
        <w:rPr>
          <w:rFonts w:ascii="Arial" w:hAnsi="Arial" w:cs="Arial"/>
          <w:sz w:val="22"/>
          <w:szCs w:val="22"/>
          <w:lang w:val="fr-CA"/>
        </w:rPr>
      </w:pPr>
      <w:r>
        <w:rPr>
          <w:rFonts w:ascii="Arial" w:hAnsi="Arial" w:cs="Arial"/>
          <w:sz w:val="22"/>
          <w:szCs w:val="22"/>
          <w:lang w:val="fr-CA"/>
        </w:rPr>
        <w:t>Drogue</w:t>
      </w:r>
    </w:p>
    <w:p w14:paraId="27CF3325" w14:textId="69D66022" w:rsidR="002B3046" w:rsidRDefault="002B3046" w:rsidP="002B3046">
      <w:pPr>
        <w:pStyle w:val="ListParagraph"/>
        <w:numPr>
          <w:ilvl w:val="1"/>
          <w:numId w:val="1"/>
        </w:numPr>
        <w:rPr>
          <w:rFonts w:ascii="Arial" w:hAnsi="Arial" w:cs="Arial"/>
          <w:sz w:val="22"/>
          <w:szCs w:val="22"/>
          <w:lang w:val="fr-CA"/>
        </w:rPr>
      </w:pPr>
      <w:r>
        <w:rPr>
          <w:rFonts w:ascii="Arial" w:hAnsi="Arial" w:cs="Arial"/>
          <w:sz w:val="22"/>
          <w:szCs w:val="22"/>
          <w:lang w:val="fr-CA"/>
        </w:rPr>
        <w:t>Virus…</w:t>
      </w:r>
    </w:p>
    <w:p w14:paraId="6032F721" w14:textId="77C93C26" w:rsidR="002B3046" w:rsidRDefault="00BA56C1" w:rsidP="00BA56C1">
      <w:pPr>
        <w:pStyle w:val="ListParagraph"/>
        <w:numPr>
          <w:ilvl w:val="0"/>
          <w:numId w:val="1"/>
        </w:numPr>
        <w:rPr>
          <w:rFonts w:ascii="Arial" w:hAnsi="Arial" w:cs="Arial"/>
          <w:sz w:val="22"/>
          <w:szCs w:val="22"/>
          <w:lang w:val="fr-CA"/>
        </w:rPr>
      </w:pPr>
      <w:r>
        <w:rPr>
          <w:rFonts w:ascii="Arial" w:hAnsi="Arial" w:cs="Arial"/>
          <w:sz w:val="22"/>
          <w:szCs w:val="22"/>
          <w:lang w:val="fr-CA"/>
        </w:rPr>
        <w:t>Les agents tératogènes réduisent les capacités cognitives et physiques</w:t>
      </w:r>
    </w:p>
    <w:p w14:paraId="7E1579E2" w14:textId="77C7E525" w:rsidR="00BA56C1" w:rsidRDefault="00BA56C1" w:rsidP="00BA56C1">
      <w:pPr>
        <w:pStyle w:val="ListParagraph"/>
        <w:numPr>
          <w:ilvl w:val="0"/>
          <w:numId w:val="1"/>
        </w:numPr>
        <w:rPr>
          <w:rFonts w:ascii="Arial" w:hAnsi="Arial" w:cs="Arial"/>
          <w:sz w:val="22"/>
          <w:szCs w:val="22"/>
          <w:lang w:val="fr-CA"/>
        </w:rPr>
      </w:pPr>
      <w:r>
        <w:rPr>
          <w:rFonts w:ascii="Arial" w:hAnsi="Arial" w:cs="Arial"/>
          <w:sz w:val="22"/>
          <w:szCs w:val="22"/>
          <w:lang w:val="fr-CA"/>
        </w:rPr>
        <w:t>La grippe peut affecter la grossesse</w:t>
      </w:r>
    </w:p>
    <w:p w14:paraId="4AAEB467" w14:textId="4F5A1B80" w:rsidR="00012209" w:rsidRDefault="00012209" w:rsidP="00BA56C1">
      <w:pPr>
        <w:pStyle w:val="ListParagraph"/>
        <w:numPr>
          <w:ilvl w:val="0"/>
          <w:numId w:val="1"/>
        </w:numPr>
        <w:rPr>
          <w:rFonts w:ascii="Arial" w:hAnsi="Arial" w:cs="Arial"/>
          <w:sz w:val="22"/>
          <w:szCs w:val="22"/>
          <w:lang w:val="fr-CA"/>
        </w:rPr>
      </w:pPr>
      <w:r>
        <w:rPr>
          <w:rFonts w:ascii="Arial" w:hAnsi="Arial" w:cs="Arial"/>
          <w:sz w:val="22"/>
          <w:szCs w:val="22"/>
          <w:lang w:val="fr-CA"/>
        </w:rPr>
        <w:t>VIH peut être transmis à l’enfant</w:t>
      </w:r>
    </w:p>
    <w:p w14:paraId="4EDDD11F" w14:textId="4DF99446" w:rsidR="00012209" w:rsidRDefault="00012209" w:rsidP="00BA56C1">
      <w:pPr>
        <w:pStyle w:val="ListParagraph"/>
        <w:numPr>
          <w:ilvl w:val="0"/>
          <w:numId w:val="1"/>
        </w:numPr>
        <w:rPr>
          <w:rFonts w:ascii="Arial" w:hAnsi="Arial" w:cs="Arial"/>
          <w:sz w:val="22"/>
          <w:szCs w:val="22"/>
          <w:lang w:val="fr-CA"/>
        </w:rPr>
      </w:pPr>
      <w:r>
        <w:rPr>
          <w:rFonts w:ascii="Arial" w:hAnsi="Arial" w:cs="Arial"/>
          <w:sz w:val="22"/>
          <w:szCs w:val="22"/>
          <w:lang w:val="fr-CA"/>
        </w:rPr>
        <w:t>Le stress peut affecter le développement de l’enfant</w:t>
      </w:r>
    </w:p>
    <w:p w14:paraId="7ABA22C2" w14:textId="4C54E0B6" w:rsidR="00012209" w:rsidRDefault="00012209" w:rsidP="00BA56C1">
      <w:pPr>
        <w:pStyle w:val="ListParagraph"/>
        <w:numPr>
          <w:ilvl w:val="0"/>
          <w:numId w:val="1"/>
        </w:numPr>
        <w:rPr>
          <w:rFonts w:ascii="Arial" w:hAnsi="Arial" w:cs="Arial"/>
          <w:sz w:val="22"/>
          <w:szCs w:val="22"/>
          <w:lang w:val="fr-CA"/>
        </w:rPr>
      </w:pPr>
      <w:r>
        <w:rPr>
          <w:rFonts w:ascii="Arial" w:hAnsi="Arial" w:cs="Arial"/>
          <w:sz w:val="22"/>
          <w:szCs w:val="22"/>
          <w:lang w:val="fr-CA"/>
        </w:rPr>
        <w:t>Traumatisme peut avoir un effet sur le développement</w:t>
      </w:r>
    </w:p>
    <w:p w14:paraId="6F3D904A" w14:textId="6B050F9E" w:rsidR="00012209" w:rsidRDefault="00012209" w:rsidP="00BA56C1">
      <w:pPr>
        <w:pStyle w:val="ListParagraph"/>
        <w:numPr>
          <w:ilvl w:val="0"/>
          <w:numId w:val="1"/>
        </w:numPr>
        <w:rPr>
          <w:rFonts w:ascii="Arial" w:hAnsi="Arial" w:cs="Arial"/>
          <w:sz w:val="22"/>
          <w:szCs w:val="22"/>
          <w:lang w:val="fr-CA"/>
        </w:rPr>
      </w:pPr>
      <w:r>
        <w:rPr>
          <w:rFonts w:ascii="Arial" w:hAnsi="Arial" w:cs="Arial"/>
          <w:sz w:val="22"/>
          <w:szCs w:val="22"/>
          <w:lang w:val="fr-CA"/>
        </w:rPr>
        <w:t>Vie intra-utérine : Les sons</w:t>
      </w:r>
    </w:p>
    <w:p w14:paraId="3C350720" w14:textId="5017334E" w:rsidR="00012209" w:rsidRDefault="00012209" w:rsidP="00012209">
      <w:pPr>
        <w:pStyle w:val="ListParagraph"/>
        <w:numPr>
          <w:ilvl w:val="1"/>
          <w:numId w:val="1"/>
        </w:numPr>
        <w:rPr>
          <w:rFonts w:ascii="Arial" w:hAnsi="Arial" w:cs="Arial"/>
          <w:sz w:val="22"/>
          <w:szCs w:val="22"/>
          <w:lang w:val="fr-CA"/>
        </w:rPr>
      </w:pPr>
      <w:r>
        <w:rPr>
          <w:rFonts w:ascii="Arial" w:hAnsi="Arial" w:cs="Arial"/>
          <w:sz w:val="22"/>
          <w:szCs w:val="22"/>
          <w:lang w:val="fr-CA"/>
        </w:rPr>
        <w:t> Les Fœtus</w:t>
      </w:r>
    </w:p>
    <w:p w14:paraId="251816A6" w14:textId="328C79D0" w:rsidR="00012209" w:rsidRDefault="00012209" w:rsidP="00012209">
      <w:pPr>
        <w:pStyle w:val="ListParagraph"/>
        <w:numPr>
          <w:ilvl w:val="2"/>
          <w:numId w:val="1"/>
        </w:numPr>
        <w:rPr>
          <w:rFonts w:ascii="Arial" w:hAnsi="Arial" w:cs="Arial"/>
          <w:sz w:val="22"/>
          <w:szCs w:val="22"/>
          <w:lang w:val="fr-CA"/>
        </w:rPr>
      </w:pPr>
      <w:r>
        <w:rPr>
          <w:rFonts w:ascii="Arial" w:hAnsi="Arial" w:cs="Arial"/>
          <w:sz w:val="22"/>
          <w:szCs w:val="22"/>
          <w:lang w:val="fr-CA"/>
        </w:rPr>
        <w:t>Peuvent répondre aux sons</w:t>
      </w:r>
    </w:p>
    <w:p w14:paraId="5229E75E" w14:textId="6A37C3F2" w:rsidR="00012209" w:rsidRDefault="00012209" w:rsidP="00012209">
      <w:pPr>
        <w:pStyle w:val="ListParagraph"/>
        <w:numPr>
          <w:ilvl w:val="2"/>
          <w:numId w:val="1"/>
        </w:numPr>
        <w:rPr>
          <w:rFonts w:ascii="Arial" w:hAnsi="Arial" w:cs="Arial"/>
          <w:sz w:val="22"/>
          <w:szCs w:val="22"/>
          <w:lang w:val="fr-CA"/>
        </w:rPr>
      </w:pPr>
      <w:r>
        <w:rPr>
          <w:rFonts w:ascii="Arial" w:hAnsi="Arial" w:cs="Arial"/>
          <w:sz w:val="22"/>
          <w:szCs w:val="22"/>
          <w:lang w:val="fr-CA"/>
        </w:rPr>
        <w:t>Reconnaissent les sons intra-utérins après la naissance</w:t>
      </w:r>
    </w:p>
    <w:p w14:paraId="684BEEBF" w14:textId="7919FCF9" w:rsidR="00012209" w:rsidRDefault="00012209" w:rsidP="00012209">
      <w:pPr>
        <w:pStyle w:val="ListParagraph"/>
        <w:numPr>
          <w:ilvl w:val="2"/>
          <w:numId w:val="1"/>
        </w:numPr>
        <w:rPr>
          <w:rFonts w:ascii="Arial" w:hAnsi="Arial" w:cs="Arial"/>
          <w:sz w:val="22"/>
          <w:szCs w:val="22"/>
          <w:lang w:val="fr-CA"/>
        </w:rPr>
      </w:pPr>
      <w:r>
        <w:rPr>
          <w:rFonts w:ascii="Arial" w:hAnsi="Arial" w:cs="Arial"/>
          <w:sz w:val="22"/>
          <w:szCs w:val="22"/>
          <w:lang w:val="fr-CA"/>
        </w:rPr>
        <w:t>Peuvent s’habituer aux sons ennuyeux</w:t>
      </w:r>
    </w:p>
    <w:p w14:paraId="750AC534" w14:textId="5280056B" w:rsidR="005C0F3E" w:rsidRPr="002612E9" w:rsidRDefault="005C0F3E" w:rsidP="005C0F3E">
      <w:pPr>
        <w:pStyle w:val="ListParagraph"/>
        <w:numPr>
          <w:ilvl w:val="0"/>
          <w:numId w:val="1"/>
        </w:numPr>
        <w:rPr>
          <w:rFonts w:ascii="Arial" w:hAnsi="Arial" w:cs="Arial"/>
          <w:sz w:val="22"/>
          <w:szCs w:val="22"/>
          <w:highlight w:val="yellow"/>
          <w:lang w:val="fr-CA"/>
        </w:rPr>
      </w:pPr>
      <w:r w:rsidRPr="002612E9">
        <w:rPr>
          <w:rFonts w:ascii="Arial" w:hAnsi="Arial" w:cs="Arial"/>
          <w:sz w:val="22"/>
          <w:szCs w:val="22"/>
          <w:highlight w:val="yellow"/>
          <w:lang w:val="fr-CA"/>
        </w:rPr>
        <w:t>Compétences du nouveau-né</w:t>
      </w:r>
    </w:p>
    <w:p w14:paraId="145CAC25" w14:textId="376552EE" w:rsidR="005C0F3E" w:rsidRDefault="005C0F3E" w:rsidP="005C0F3E">
      <w:pPr>
        <w:pStyle w:val="ListParagraph"/>
        <w:numPr>
          <w:ilvl w:val="1"/>
          <w:numId w:val="1"/>
        </w:numPr>
        <w:rPr>
          <w:rFonts w:ascii="Arial" w:hAnsi="Arial" w:cs="Arial"/>
          <w:sz w:val="22"/>
          <w:szCs w:val="22"/>
          <w:lang w:val="fr-CA"/>
        </w:rPr>
      </w:pPr>
      <w:r>
        <w:rPr>
          <w:rFonts w:ascii="Arial" w:hAnsi="Arial" w:cs="Arial"/>
          <w:sz w:val="22"/>
          <w:szCs w:val="22"/>
          <w:lang w:val="fr-CA"/>
        </w:rPr>
        <w:lastRenderedPageBreak/>
        <w:t xml:space="preserve">Réflexes : enlever la tête de quelque chose de chaud / froid, tourner la tête s’il y a quelque chose sur </w:t>
      </w:r>
      <w:r w:rsidR="00026EF6">
        <w:rPr>
          <w:rFonts w:ascii="Arial" w:hAnsi="Arial" w:cs="Arial"/>
          <w:sz w:val="22"/>
          <w:szCs w:val="22"/>
          <w:lang w:val="fr-CA"/>
        </w:rPr>
        <w:t>son visage</w:t>
      </w:r>
      <w:r w:rsidR="00040968">
        <w:rPr>
          <w:rFonts w:ascii="Arial" w:hAnsi="Arial" w:cs="Arial"/>
          <w:sz w:val="22"/>
          <w:szCs w:val="22"/>
          <w:lang w:val="fr-CA"/>
        </w:rPr>
        <w:t>, il se tourne pour taiter si on touche sa joue</w:t>
      </w:r>
    </w:p>
    <w:p w14:paraId="452B44DC" w14:textId="3F7DAB9B" w:rsidR="00040968" w:rsidRDefault="00040968" w:rsidP="005C0F3E">
      <w:pPr>
        <w:pStyle w:val="ListParagraph"/>
        <w:numPr>
          <w:ilvl w:val="1"/>
          <w:numId w:val="1"/>
        </w:numPr>
        <w:rPr>
          <w:rFonts w:ascii="Arial" w:hAnsi="Arial" w:cs="Arial"/>
          <w:sz w:val="22"/>
          <w:szCs w:val="22"/>
          <w:lang w:val="fr-CA"/>
        </w:rPr>
      </w:pPr>
      <w:r>
        <w:rPr>
          <w:rFonts w:ascii="Arial" w:hAnsi="Arial" w:cs="Arial"/>
          <w:sz w:val="22"/>
          <w:szCs w:val="22"/>
          <w:lang w:val="fr-CA"/>
        </w:rPr>
        <w:t>Il voit, sent, entend… et apprend!</w:t>
      </w:r>
    </w:p>
    <w:p w14:paraId="532D1CBE" w14:textId="576ED0F4" w:rsidR="00040968" w:rsidRDefault="00040968" w:rsidP="00040968">
      <w:pPr>
        <w:pStyle w:val="ListParagraph"/>
        <w:numPr>
          <w:ilvl w:val="2"/>
          <w:numId w:val="1"/>
        </w:numPr>
        <w:rPr>
          <w:rFonts w:ascii="Arial" w:hAnsi="Arial" w:cs="Arial"/>
          <w:sz w:val="22"/>
          <w:szCs w:val="22"/>
          <w:lang w:val="fr-CA"/>
        </w:rPr>
      </w:pPr>
      <w:r>
        <w:rPr>
          <w:rFonts w:ascii="Arial" w:hAnsi="Arial" w:cs="Arial"/>
          <w:sz w:val="22"/>
          <w:szCs w:val="22"/>
          <w:lang w:val="fr-CA"/>
        </w:rPr>
        <w:t xml:space="preserve">Mais comment pouvons-nous le savoir? </w:t>
      </w:r>
    </w:p>
    <w:p w14:paraId="51531408" w14:textId="0EBE65EC" w:rsidR="00040968" w:rsidRDefault="00040968" w:rsidP="00040968">
      <w:pPr>
        <w:pStyle w:val="ListParagraph"/>
        <w:numPr>
          <w:ilvl w:val="3"/>
          <w:numId w:val="1"/>
        </w:numPr>
        <w:rPr>
          <w:rFonts w:ascii="Arial" w:hAnsi="Arial" w:cs="Arial"/>
          <w:sz w:val="22"/>
          <w:szCs w:val="22"/>
          <w:lang w:val="fr-CA"/>
        </w:rPr>
      </w:pPr>
      <w:r>
        <w:rPr>
          <w:rFonts w:ascii="Arial" w:hAnsi="Arial" w:cs="Arial"/>
          <w:sz w:val="22"/>
          <w:szCs w:val="22"/>
          <w:lang w:val="fr-CA"/>
        </w:rPr>
        <w:t>On étudie le comportement (fixer du regard, tourner la tête, sucer)</w:t>
      </w:r>
    </w:p>
    <w:p w14:paraId="73C9A8C6" w14:textId="3958D1CC" w:rsidR="00040968" w:rsidRDefault="00040968" w:rsidP="00040968">
      <w:pPr>
        <w:pStyle w:val="ListParagraph"/>
        <w:numPr>
          <w:ilvl w:val="3"/>
          <w:numId w:val="1"/>
        </w:numPr>
        <w:rPr>
          <w:rFonts w:ascii="Arial" w:hAnsi="Arial" w:cs="Arial"/>
          <w:sz w:val="22"/>
          <w:szCs w:val="22"/>
          <w:lang w:val="fr-CA"/>
        </w:rPr>
      </w:pPr>
      <w:r>
        <w:rPr>
          <w:rFonts w:ascii="Arial" w:hAnsi="Arial" w:cs="Arial"/>
          <w:sz w:val="22"/>
          <w:szCs w:val="22"/>
          <w:lang w:val="fr-CA"/>
        </w:rPr>
        <w:t>Exemple de l’habituation</w:t>
      </w:r>
    </w:p>
    <w:p w14:paraId="1F754864" w14:textId="686D116B" w:rsidR="00040968" w:rsidRDefault="00040968" w:rsidP="00040968">
      <w:pPr>
        <w:pStyle w:val="ListParagraph"/>
        <w:numPr>
          <w:ilvl w:val="4"/>
          <w:numId w:val="1"/>
        </w:numPr>
        <w:rPr>
          <w:rFonts w:ascii="Arial" w:hAnsi="Arial" w:cs="Arial"/>
          <w:sz w:val="22"/>
          <w:szCs w:val="22"/>
          <w:lang w:val="fr-CA"/>
        </w:rPr>
      </w:pPr>
      <w:r>
        <w:rPr>
          <w:rFonts w:ascii="Arial" w:hAnsi="Arial" w:cs="Arial"/>
          <w:sz w:val="22"/>
          <w:szCs w:val="22"/>
          <w:lang w:val="fr-CA"/>
        </w:rPr>
        <w:t>Reconnait les visages familiers</w:t>
      </w:r>
    </w:p>
    <w:p w14:paraId="3B422870" w14:textId="4F9CAE22" w:rsidR="00040968" w:rsidRDefault="00040968" w:rsidP="00040968">
      <w:pPr>
        <w:pStyle w:val="ListParagraph"/>
        <w:numPr>
          <w:ilvl w:val="4"/>
          <w:numId w:val="1"/>
        </w:numPr>
        <w:rPr>
          <w:rFonts w:ascii="Arial" w:hAnsi="Arial" w:cs="Arial"/>
          <w:sz w:val="22"/>
          <w:szCs w:val="22"/>
          <w:lang w:val="fr-CA"/>
        </w:rPr>
      </w:pPr>
      <w:r>
        <w:rPr>
          <w:rFonts w:ascii="Arial" w:hAnsi="Arial" w:cs="Arial"/>
          <w:sz w:val="22"/>
          <w:szCs w:val="22"/>
          <w:lang w:val="fr-CA"/>
        </w:rPr>
        <w:t>Odeur de sa mère</w:t>
      </w:r>
    </w:p>
    <w:p w14:paraId="48D11E60" w14:textId="084B8010" w:rsidR="00040968" w:rsidRDefault="00040968" w:rsidP="00040968">
      <w:pPr>
        <w:pStyle w:val="ListParagraph"/>
        <w:numPr>
          <w:ilvl w:val="4"/>
          <w:numId w:val="1"/>
        </w:numPr>
        <w:rPr>
          <w:rFonts w:ascii="Arial" w:hAnsi="Arial" w:cs="Arial"/>
          <w:sz w:val="22"/>
          <w:szCs w:val="22"/>
          <w:lang w:val="fr-CA"/>
        </w:rPr>
      </w:pPr>
      <w:r>
        <w:rPr>
          <w:rFonts w:ascii="Arial" w:hAnsi="Arial" w:cs="Arial"/>
          <w:sz w:val="22"/>
          <w:szCs w:val="22"/>
          <w:lang w:val="fr-CA"/>
        </w:rPr>
        <w:t>Va vers sa mère car il l’associe avec l’alimentation</w:t>
      </w:r>
    </w:p>
    <w:p w14:paraId="537C989D" w14:textId="0418E5C2" w:rsidR="00040968" w:rsidRDefault="00040968" w:rsidP="00040968">
      <w:pPr>
        <w:pStyle w:val="ListParagraph"/>
        <w:numPr>
          <w:ilvl w:val="4"/>
          <w:numId w:val="1"/>
        </w:numPr>
        <w:rPr>
          <w:rFonts w:ascii="Arial" w:hAnsi="Arial" w:cs="Arial"/>
          <w:sz w:val="22"/>
          <w:szCs w:val="22"/>
          <w:lang w:val="fr-CA"/>
        </w:rPr>
      </w:pPr>
      <w:r>
        <w:rPr>
          <w:rFonts w:ascii="Arial" w:hAnsi="Arial" w:cs="Arial"/>
          <w:sz w:val="22"/>
          <w:szCs w:val="22"/>
          <w:lang w:val="fr-CA"/>
        </w:rPr>
        <w:t>Programmation de regarder les visages</w:t>
      </w:r>
    </w:p>
    <w:p w14:paraId="4A32F30E" w14:textId="65E05D9F" w:rsidR="002612E9" w:rsidRPr="002612E9" w:rsidRDefault="002612E9" w:rsidP="002612E9">
      <w:pPr>
        <w:pStyle w:val="ListParagraph"/>
        <w:numPr>
          <w:ilvl w:val="3"/>
          <w:numId w:val="1"/>
        </w:numPr>
        <w:rPr>
          <w:rFonts w:ascii="Arial" w:hAnsi="Arial" w:cs="Arial"/>
          <w:sz w:val="22"/>
          <w:szCs w:val="22"/>
          <w:highlight w:val="yellow"/>
          <w:lang w:val="fr-CA"/>
        </w:rPr>
      </w:pPr>
      <w:r w:rsidRPr="002612E9">
        <w:rPr>
          <w:rFonts w:ascii="Arial" w:hAnsi="Arial" w:cs="Arial"/>
          <w:sz w:val="22"/>
          <w:szCs w:val="22"/>
          <w:highlight w:val="yellow"/>
          <w:lang w:val="fr-CA"/>
        </w:rPr>
        <w:t xml:space="preserve">Habituation : Diminuer l’intensité d’une réponse à un stimulus par la réception de ce dernier. À mesure que les nourrissons sont exposés à la répétition d’un stimulus, ils s’y habituent puis rapidement, l’intérêt diminue et </w:t>
      </w:r>
      <w:proofErr w:type="spellStart"/>
      <w:r w:rsidRPr="002612E9">
        <w:rPr>
          <w:rFonts w:ascii="Arial" w:hAnsi="Arial" w:cs="Arial"/>
          <w:sz w:val="22"/>
          <w:szCs w:val="22"/>
          <w:highlight w:val="yellow"/>
          <w:lang w:val="fr-CA"/>
        </w:rPr>
        <w:t>et</w:t>
      </w:r>
      <w:proofErr w:type="spellEnd"/>
      <w:r w:rsidRPr="002612E9">
        <w:rPr>
          <w:rFonts w:ascii="Arial" w:hAnsi="Arial" w:cs="Arial"/>
          <w:sz w:val="22"/>
          <w:szCs w:val="22"/>
          <w:highlight w:val="yellow"/>
          <w:lang w:val="fr-CA"/>
        </w:rPr>
        <w:t xml:space="preserve"> ils détournent le regard.</w:t>
      </w:r>
    </w:p>
    <w:p w14:paraId="4EFB1309" w14:textId="32BF003D" w:rsidR="00040968" w:rsidRDefault="00040968" w:rsidP="00040968">
      <w:pPr>
        <w:pStyle w:val="ListParagraph"/>
        <w:numPr>
          <w:ilvl w:val="1"/>
          <w:numId w:val="1"/>
        </w:numPr>
        <w:rPr>
          <w:rFonts w:ascii="Arial" w:hAnsi="Arial" w:cs="Arial"/>
          <w:sz w:val="22"/>
          <w:szCs w:val="22"/>
          <w:lang w:val="fr-CA"/>
        </w:rPr>
      </w:pPr>
      <w:r>
        <w:rPr>
          <w:rFonts w:ascii="Arial" w:hAnsi="Arial" w:cs="Arial"/>
          <w:sz w:val="22"/>
          <w:szCs w:val="22"/>
          <w:lang w:val="fr-CA"/>
        </w:rPr>
        <w:t>Préférences pour bruits et images qui facilitent la réponse sociale</w:t>
      </w:r>
    </w:p>
    <w:p w14:paraId="6478FF80" w14:textId="13BD3C87" w:rsidR="00040968" w:rsidRDefault="00040968" w:rsidP="00040968">
      <w:pPr>
        <w:pStyle w:val="ListParagraph"/>
        <w:numPr>
          <w:ilvl w:val="2"/>
          <w:numId w:val="1"/>
        </w:numPr>
        <w:rPr>
          <w:rFonts w:ascii="Arial" w:hAnsi="Arial" w:cs="Arial"/>
          <w:sz w:val="22"/>
          <w:szCs w:val="22"/>
          <w:lang w:val="fr-CA"/>
        </w:rPr>
      </w:pPr>
      <w:r>
        <w:rPr>
          <w:rFonts w:ascii="Arial" w:hAnsi="Arial" w:cs="Arial"/>
          <w:sz w:val="22"/>
          <w:szCs w:val="22"/>
          <w:lang w:val="fr-CA"/>
        </w:rPr>
        <w:t>Ils regardent plus les images qui ressemblent à des visages</w:t>
      </w:r>
    </w:p>
    <w:p w14:paraId="5DC7C741" w14:textId="3AC0E97E" w:rsidR="00040968" w:rsidRDefault="00040968" w:rsidP="00040968">
      <w:pPr>
        <w:rPr>
          <w:rFonts w:ascii="Arial" w:hAnsi="Arial" w:cs="Arial"/>
          <w:sz w:val="22"/>
          <w:szCs w:val="22"/>
          <w:lang w:val="fr-CA"/>
        </w:rPr>
      </w:pPr>
    </w:p>
    <w:p w14:paraId="15CA5A52" w14:textId="0A535CA1" w:rsidR="00040968" w:rsidRDefault="00C34078" w:rsidP="00040968">
      <w:pPr>
        <w:rPr>
          <w:rFonts w:ascii="Arial" w:hAnsi="Arial" w:cs="Arial"/>
          <w:sz w:val="22"/>
          <w:szCs w:val="22"/>
          <w:lang w:val="fr-CA"/>
        </w:rPr>
      </w:pPr>
      <w:r w:rsidRPr="00C34078">
        <w:rPr>
          <w:rFonts w:ascii="Arial" w:hAnsi="Arial" w:cs="Arial"/>
          <w:sz w:val="22"/>
          <w:szCs w:val="22"/>
          <w:highlight w:val="yellow"/>
          <w:lang w:val="fr-CA"/>
        </w:rPr>
        <w:t>Petite enfance</w:t>
      </w:r>
      <w:r w:rsidR="00040968" w:rsidRPr="00C34078">
        <w:rPr>
          <w:rFonts w:ascii="Arial" w:hAnsi="Arial" w:cs="Arial"/>
          <w:sz w:val="22"/>
          <w:szCs w:val="22"/>
          <w:highlight w:val="yellow"/>
          <w:lang w:val="fr-CA"/>
        </w:rPr>
        <w:t xml:space="preserve"> et enfance :</w:t>
      </w:r>
    </w:p>
    <w:p w14:paraId="12EF8497" w14:textId="2C59F636" w:rsidR="00040968" w:rsidRDefault="00040968" w:rsidP="00040968">
      <w:pPr>
        <w:pStyle w:val="ListParagraph"/>
        <w:numPr>
          <w:ilvl w:val="0"/>
          <w:numId w:val="1"/>
        </w:numPr>
        <w:rPr>
          <w:rFonts w:ascii="Arial" w:hAnsi="Arial" w:cs="Arial"/>
          <w:sz w:val="22"/>
          <w:szCs w:val="22"/>
          <w:lang w:val="fr-CA"/>
        </w:rPr>
      </w:pPr>
      <w:r>
        <w:rPr>
          <w:rFonts w:ascii="Arial" w:hAnsi="Arial" w:cs="Arial"/>
          <w:sz w:val="22"/>
          <w:szCs w:val="22"/>
          <w:lang w:val="fr-CA"/>
        </w:rPr>
        <w:t>Développement physique</w:t>
      </w:r>
    </w:p>
    <w:p w14:paraId="124748DE" w14:textId="7CB6C7B4" w:rsidR="00040968" w:rsidRDefault="00040968" w:rsidP="00040968">
      <w:pPr>
        <w:pStyle w:val="ListParagraph"/>
        <w:numPr>
          <w:ilvl w:val="0"/>
          <w:numId w:val="1"/>
        </w:numPr>
        <w:rPr>
          <w:rFonts w:ascii="Arial" w:hAnsi="Arial" w:cs="Arial"/>
          <w:sz w:val="22"/>
          <w:szCs w:val="22"/>
          <w:lang w:val="fr-CA"/>
        </w:rPr>
      </w:pPr>
      <w:r>
        <w:rPr>
          <w:rFonts w:ascii="Arial" w:hAnsi="Arial" w:cs="Arial"/>
          <w:sz w:val="22"/>
          <w:szCs w:val="22"/>
          <w:lang w:val="fr-CA"/>
        </w:rPr>
        <w:t>Maturation : Processus biologique de croissance permettant des changements séquentiels du comportement, relativement peu influencés par l’expérience</w:t>
      </w:r>
    </w:p>
    <w:p w14:paraId="0B184220" w14:textId="186B8B2E" w:rsidR="00040968" w:rsidRPr="00C34078" w:rsidRDefault="00040968" w:rsidP="00040968">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Ex : Maturation du cerveau</w:t>
      </w:r>
    </w:p>
    <w:p w14:paraId="70C7275E" w14:textId="3FBBB220" w:rsidR="00040968" w:rsidRDefault="00040968" w:rsidP="00040968">
      <w:pPr>
        <w:pStyle w:val="ListParagraph"/>
        <w:numPr>
          <w:ilvl w:val="2"/>
          <w:numId w:val="1"/>
        </w:numPr>
        <w:rPr>
          <w:rFonts w:ascii="Arial" w:hAnsi="Arial" w:cs="Arial"/>
          <w:sz w:val="22"/>
          <w:szCs w:val="22"/>
          <w:lang w:val="fr-CA"/>
        </w:rPr>
      </w:pPr>
      <w:r>
        <w:rPr>
          <w:rFonts w:ascii="Arial" w:hAnsi="Arial" w:cs="Arial"/>
          <w:sz w:val="22"/>
          <w:szCs w:val="22"/>
          <w:lang w:val="fr-CA"/>
        </w:rPr>
        <w:t>Assis, ramper, et ensuite marcher</w:t>
      </w:r>
    </w:p>
    <w:p w14:paraId="1EAD3F48" w14:textId="3F56EA7D" w:rsidR="00040968" w:rsidRDefault="00040968" w:rsidP="00040968">
      <w:pPr>
        <w:pStyle w:val="ListParagraph"/>
        <w:numPr>
          <w:ilvl w:val="2"/>
          <w:numId w:val="1"/>
        </w:numPr>
        <w:rPr>
          <w:rFonts w:ascii="Arial" w:hAnsi="Arial" w:cs="Arial"/>
          <w:sz w:val="22"/>
          <w:szCs w:val="22"/>
          <w:lang w:val="fr-CA"/>
        </w:rPr>
      </w:pPr>
      <w:r>
        <w:rPr>
          <w:rFonts w:ascii="Arial" w:hAnsi="Arial" w:cs="Arial"/>
          <w:sz w:val="22"/>
          <w:szCs w:val="22"/>
          <w:lang w:val="fr-CA"/>
        </w:rPr>
        <w:t>La parole se développe lorsque le cerveau se développe</w:t>
      </w:r>
    </w:p>
    <w:p w14:paraId="046EA531" w14:textId="10276961" w:rsidR="00040968" w:rsidRDefault="00040968" w:rsidP="00040968">
      <w:pPr>
        <w:pStyle w:val="ListParagraph"/>
        <w:numPr>
          <w:ilvl w:val="2"/>
          <w:numId w:val="1"/>
        </w:numPr>
        <w:rPr>
          <w:rFonts w:ascii="Arial" w:hAnsi="Arial" w:cs="Arial"/>
          <w:sz w:val="22"/>
          <w:szCs w:val="22"/>
          <w:lang w:val="fr-CA"/>
        </w:rPr>
      </w:pPr>
      <w:r>
        <w:rPr>
          <w:rFonts w:ascii="Arial" w:hAnsi="Arial" w:cs="Arial"/>
          <w:sz w:val="22"/>
          <w:szCs w:val="22"/>
          <w:lang w:val="fr-CA"/>
        </w:rPr>
        <w:t>La zone de la mémoire se développe</w:t>
      </w:r>
    </w:p>
    <w:p w14:paraId="5302739F" w14:textId="7A39533F" w:rsidR="00040968" w:rsidRDefault="00040968" w:rsidP="00040968">
      <w:pPr>
        <w:pStyle w:val="ListParagraph"/>
        <w:numPr>
          <w:ilvl w:val="2"/>
          <w:numId w:val="1"/>
        </w:numPr>
        <w:rPr>
          <w:rFonts w:ascii="Arial" w:hAnsi="Arial" w:cs="Arial"/>
          <w:sz w:val="22"/>
          <w:szCs w:val="22"/>
          <w:lang w:val="fr-CA"/>
        </w:rPr>
      </w:pPr>
      <w:r>
        <w:rPr>
          <w:rFonts w:ascii="Arial" w:hAnsi="Arial" w:cs="Arial"/>
          <w:sz w:val="22"/>
          <w:szCs w:val="22"/>
          <w:lang w:val="fr-CA"/>
        </w:rPr>
        <w:t>Lobes frontaux permettent de planifier, développer, se souvenir des choses</w:t>
      </w:r>
    </w:p>
    <w:p w14:paraId="043B8D9A" w14:textId="26673CA2" w:rsidR="00040968" w:rsidRDefault="00040968" w:rsidP="00040968">
      <w:pPr>
        <w:pStyle w:val="ListParagraph"/>
        <w:numPr>
          <w:ilvl w:val="2"/>
          <w:numId w:val="1"/>
        </w:numPr>
        <w:rPr>
          <w:rFonts w:ascii="Arial" w:hAnsi="Arial" w:cs="Arial"/>
          <w:sz w:val="22"/>
          <w:szCs w:val="22"/>
          <w:lang w:val="fr-CA"/>
        </w:rPr>
      </w:pPr>
      <w:r>
        <w:rPr>
          <w:rFonts w:ascii="Arial" w:hAnsi="Arial" w:cs="Arial"/>
          <w:sz w:val="22"/>
          <w:szCs w:val="22"/>
          <w:lang w:val="fr-CA"/>
        </w:rPr>
        <w:t>À l’adolescence, le cerveau garde les liens utiles et laisse aller les autres</w:t>
      </w:r>
    </w:p>
    <w:p w14:paraId="618DE100" w14:textId="1789753D" w:rsidR="00040968" w:rsidRDefault="00040968" w:rsidP="00040968">
      <w:pPr>
        <w:pStyle w:val="ListParagraph"/>
        <w:numPr>
          <w:ilvl w:val="1"/>
          <w:numId w:val="1"/>
        </w:numPr>
        <w:rPr>
          <w:rFonts w:ascii="Arial" w:hAnsi="Arial" w:cs="Arial"/>
          <w:sz w:val="22"/>
          <w:szCs w:val="22"/>
          <w:lang w:val="fr-CA"/>
        </w:rPr>
      </w:pPr>
      <w:r>
        <w:rPr>
          <w:rFonts w:ascii="Arial" w:hAnsi="Arial" w:cs="Arial"/>
          <w:sz w:val="22"/>
          <w:szCs w:val="22"/>
          <w:lang w:val="fr-CA"/>
        </w:rPr>
        <w:t>Période critique : Période optimale durant laquelle l’exposition d’un organisme à certaines expériences ou stimuli doit avoir lieu pour avoir un développement adéquat (ex : langage chez l’humain)</w:t>
      </w:r>
    </w:p>
    <w:p w14:paraId="0F63660D" w14:textId="19CE477A" w:rsidR="00040968" w:rsidRDefault="00040968" w:rsidP="00040968">
      <w:pPr>
        <w:pStyle w:val="ListParagraph"/>
        <w:numPr>
          <w:ilvl w:val="0"/>
          <w:numId w:val="1"/>
        </w:numPr>
        <w:rPr>
          <w:rFonts w:ascii="Arial" w:hAnsi="Arial" w:cs="Arial"/>
          <w:sz w:val="22"/>
          <w:szCs w:val="22"/>
          <w:lang w:val="fr-CA"/>
        </w:rPr>
      </w:pPr>
      <w:r>
        <w:rPr>
          <w:rFonts w:ascii="Arial" w:hAnsi="Arial" w:cs="Arial"/>
          <w:sz w:val="22"/>
          <w:szCs w:val="22"/>
          <w:lang w:val="fr-CA"/>
        </w:rPr>
        <w:t>Développement moteur</w:t>
      </w:r>
    </w:p>
    <w:p w14:paraId="1998E106" w14:textId="43DB16DB" w:rsidR="00040968" w:rsidRDefault="00040968" w:rsidP="00040968">
      <w:pPr>
        <w:pStyle w:val="ListParagraph"/>
        <w:numPr>
          <w:ilvl w:val="1"/>
          <w:numId w:val="1"/>
        </w:numPr>
        <w:rPr>
          <w:rFonts w:ascii="Arial" w:hAnsi="Arial" w:cs="Arial"/>
          <w:sz w:val="22"/>
          <w:szCs w:val="22"/>
          <w:lang w:val="fr-CA"/>
        </w:rPr>
      </w:pPr>
      <w:r>
        <w:rPr>
          <w:rFonts w:ascii="Arial" w:hAnsi="Arial" w:cs="Arial"/>
          <w:sz w:val="22"/>
          <w:szCs w:val="22"/>
          <w:lang w:val="fr-CA"/>
        </w:rPr>
        <w:t>Très influencé par les gênes</w:t>
      </w:r>
    </w:p>
    <w:p w14:paraId="4708982A" w14:textId="2D2EEE2B" w:rsidR="00040968" w:rsidRDefault="00040968" w:rsidP="00040968">
      <w:pPr>
        <w:pStyle w:val="ListParagraph"/>
        <w:numPr>
          <w:ilvl w:val="1"/>
          <w:numId w:val="1"/>
        </w:numPr>
        <w:rPr>
          <w:rFonts w:ascii="Arial" w:hAnsi="Arial" w:cs="Arial"/>
          <w:sz w:val="22"/>
          <w:szCs w:val="22"/>
          <w:lang w:val="fr-CA"/>
        </w:rPr>
      </w:pPr>
      <w:r>
        <w:rPr>
          <w:rFonts w:ascii="Arial" w:hAnsi="Arial" w:cs="Arial"/>
          <w:sz w:val="22"/>
          <w:szCs w:val="22"/>
          <w:lang w:val="fr-CA"/>
        </w:rPr>
        <w:t>L’ordre (séquence) est universel</w:t>
      </w:r>
    </w:p>
    <w:p w14:paraId="477FA58D" w14:textId="7C73B3BF" w:rsidR="00040968" w:rsidRDefault="00040968" w:rsidP="00040968">
      <w:pPr>
        <w:pStyle w:val="ListParagraph"/>
        <w:numPr>
          <w:ilvl w:val="1"/>
          <w:numId w:val="1"/>
        </w:numPr>
        <w:rPr>
          <w:rFonts w:ascii="Arial" w:hAnsi="Arial" w:cs="Arial"/>
          <w:sz w:val="22"/>
          <w:szCs w:val="22"/>
          <w:lang w:val="fr-CA"/>
        </w:rPr>
      </w:pPr>
      <w:r>
        <w:rPr>
          <w:rFonts w:ascii="Arial" w:hAnsi="Arial" w:cs="Arial"/>
          <w:sz w:val="22"/>
          <w:szCs w:val="22"/>
          <w:lang w:val="fr-CA"/>
        </w:rPr>
        <w:t>Mais différences individuelles dans l’âge</w:t>
      </w:r>
    </w:p>
    <w:p w14:paraId="7DC39534" w14:textId="3805B4A2" w:rsidR="00040968" w:rsidRDefault="00040968" w:rsidP="00040968">
      <w:pPr>
        <w:pStyle w:val="ListParagraph"/>
        <w:numPr>
          <w:ilvl w:val="2"/>
          <w:numId w:val="1"/>
        </w:numPr>
        <w:rPr>
          <w:rFonts w:ascii="Arial" w:hAnsi="Arial" w:cs="Arial"/>
          <w:sz w:val="22"/>
          <w:szCs w:val="22"/>
          <w:lang w:val="fr-CA"/>
        </w:rPr>
      </w:pPr>
      <w:r>
        <w:rPr>
          <w:rFonts w:ascii="Arial" w:hAnsi="Arial" w:cs="Arial"/>
          <w:sz w:val="22"/>
          <w:szCs w:val="22"/>
          <w:lang w:val="fr-CA"/>
        </w:rPr>
        <w:t xml:space="preserve">Ex : on suit souvent nos parents, les jumeaux identiques marchent souvent la même journée, </w:t>
      </w:r>
      <w:r w:rsidR="004C422B">
        <w:rPr>
          <w:rFonts w:ascii="Arial" w:hAnsi="Arial" w:cs="Arial"/>
          <w:sz w:val="22"/>
          <w:szCs w:val="22"/>
          <w:lang w:val="fr-CA"/>
        </w:rPr>
        <w:t>l’ordre est le même pour tout le monde mais il peut y avoir des différences dans l’âge à chaque stade</w:t>
      </w:r>
    </w:p>
    <w:p w14:paraId="4DEF6B70" w14:textId="762777C3" w:rsidR="004C422B" w:rsidRDefault="004C422B" w:rsidP="004C422B">
      <w:pPr>
        <w:pStyle w:val="ListParagraph"/>
        <w:numPr>
          <w:ilvl w:val="0"/>
          <w:numId w:val="1"/>
        </w:numPr>
        <w:rPr>
          <w:rFonts w:ascii="Arial" w:hAnsi="Arial" w:cs="Arial"/>
          <w:sz w:val="22"/>
          <w:szCs w:val="22"/>
          <w:lang w:val="fr-CA"/>
        </w:rPr>
      </w:pPr>
      <w:r>
        <w:rPr>
          <w:rFonts w:ascii="Arial" w:hAnsi="Arial" w:cs="Arial"/>
          <w:sz w:val="22"/>
          <w:szCs w:val="22"/>
          <w:lang w:val="fr-CA"/>
        </w:rPr>
        <w:t>Mémoire</w:t>
      </w:r>
    </w:p>
    <w:p w14:paraId="12E60F2F" w14:textId="77777777" w:rsidR="004C422B" w:rsidRDefault="004C422B" w:rsidP="004C422B">
      <w:pPr>
        <w:pStyle w:val="ListParagraph"/>
        <w:numPr>
          <w:ilvl w:val="1"/>
          <w:numId w:val="1"/>
        </w:numPr>
        <w:rPr>
          <w:rFonts w:ascii="Arial" w:hAnsi="Arial" w:cs="Arial"/>
          <w:sz w:val="22"/>
          <w:szCs w:val="22"/>
          <w:lang w:val="fr-CA"/>
        </w:rPr>
      </w:pPr>
      <w:r>
        <w:rPr>
          <w:rFonts w:ascii="Arial" w:hAnsi="Arial" w:cs="Arial"/>
          <w:sz w:val="22"/>
          <w:szCs w:val="22"/>
          <w:lang w:val="fr-CA"/>
        </w:rPr>
        <w:t>Mémoire consciente : 3½ ans</w:t>
      </w:r>
    </w:p>
    <w:p w14:paraId="560EC2C7" w14:textId="77777777" w:rsidR="004C422B" w:rsidRDefault="004C422B" w:rsidP="004C422B">
      <w:pPr>
        <w:pStyle w:val="ListParagraph"/>
        <w:numPr>
          <w:ilvl w:val="1"/>
          <w:numId w:val="1"/>
        </w:numPr>
        <w:rPr>
          <w:rFonts w:ascii="Arial" w:hAnsi="Arial" w:cs="Arial"/>
          <w:sz w:val="22"/>
          <w:szCs w:val="22"/>
          <w:lang w:val="fr-CA"/>
        </w:rPr>
      </w:pPr>
      <w:r>
        <w:rPr>
          <w:rFonts w:ascii="Arial" w:hAnsi="Arial" w:cs="Arial"/>
          <w:sz w:val="22"/>
          <w:szCs w:val="22"/>
          <w:lang w:val="fr-CA"/>
        </w:rPr>
        <w:t>Mémoire inconsciente : le cerveau se souvient de choses que l’on ne se rappelle pas nécessairement</w:t>
      </w:r>
    </w:p>
    <w:p w14:paraId="75F7EEDE" w14:textId="5987BB78" w:rsidR="004C422B" w:rsidRPr="00C34078" w:rsidRDefault="004C422B" w:rsidP="004C422B">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Développement cognitif</w:t>
      </w:r>
    </w:p>
    <w:p w14:paraId="632A5B17" w14:textId="651FD556" w:rsidR="004C422B" w:rsidRDefault="004C422B" w:rsidP="004C422B">
      <w:pPr>
        <w:pStyle w:val="ListParagraph"/>
        <w:numPr>
          <w:ilvl w:val="1"/>
          <w:numId w:val="1"/>
        </w:numPr>
        <w:rPr>
          <w:rFonts w:ascii="Arial" w:hAnsi="Arial" w:cs="Arial"/>
          <w:sz w:val="22"/>
          <w:szCs w:val="22"/>
          <w:lang w:val="fr-CA"/>
        </w:rPr>
      </w:pPr>
      <w:r w:rsidRPr="004C422B">
        <w:rPr>
          <w:rFonts w:ascii="Arial" w:hAnsi="Arial" w:cs="Arial"/>
          <w:sz w:val="22"/>
          <w:szCs w:val="22"/>
          <w:lang w:val="fr-CA"/>
        </w:rPr>
        <w:t xml:space="preserve"> </w:t>
      </w:r>
      <w:r>
        <w:rPr>
          <w:rFonts w:ascii="Arial" w:hAnsi="Arial" w:cs="Arial"/>
          <w:sz w:val="22"/>
          <w:szCs w:val="22"/>
          <w:lang w:val="fr-CA"/>
        </w:rPr>
        <w:t>Notion de taille : ex : aller chez quelqu’un à deux maisons de chez nous semblait loin</w:t>
      </w:r>
    </w:p>
    <w:p w14:paraId="1148279A" w14:textId="6F6BF330" w:rsidR="004C422B" w:rsidRPr="00C34078" w:rsidRDefault="004C422B" w:rsidP="004C422B">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Théorie de Jean Piaget : « L’esprit des enfants n’est pas un modèle miniature de celui d’un adulte… les enfants résonnent différemment »</w:t>
      </w:r>
    </w:p>
    <w:p w14:paraId="1B5D58CC" w14:textId="19ED0996" w:rsidR="004C422B" w:rsidRPr="00C34078" w:rsidRDefault="004C422B" w:rsidP="004C422B">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Selon Piaget, l’esprit passe par une succession de stades suivi de périodes de stabilité</w:t>
      </w:r>
    </w:p>
    <w:p w14:paraId="359590DE" w14:textId="2392B7CD" w:rsidR="004C422B" w:rsidRPr="00C34078" w:rsidRDefault="004C422B" w:rsidP="004C422B">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À la fois inné et acquis</w:t>
      </w:r>
    </w:p>
    <w:p w14:paraId="4EA1FC4D" w14:textId="7816B3E1" w:rsidR="004C422B" w:rsidRDefault="004C422B" w:rsidP="004C422B">
      <w:pPr>
        <w:pStyle w:val="ListParagraph"/>
        <w:numPr>
          <w:ilvl w:val="1"/>
          <w:numId w:val="1"/>
        </w:numPr>
        <w:rPr>
          <w:rFonts w:ascii="Arial" w:hAnsi="Arial" w:cs="Arial"/>
          <w:sz w:val="22"/>
          <w:szCs w:val="22"/>
          <w:lang w:val="fr-CA"/>
        </w:rPr>
      </w:pPr>
      <w:r>
        <w:rPr>
          <w:rFonts w:ascii="Arial" w:hAnsi="Arial" w:cs="Arial"/>
          <w:sz w:val="22"/>
          <w:szCs w:val="22"/>
          <w:lang w:val="fr-CA"/>
        </w:rPr>
        <w:t>Schèmes : Concepts mentaux dans lesquels nous versons nos expériences</w:t>
      </w:r>
    </w:p>
    <w:p w14:paraId="19FFC131" w14:textId="5C9095A3" w:rsidR="005E5819" w:rsidRDefault="005E5819" w:rsidP="005E5819">
      <w:pPr>
        <w:pStyle w:val="ListParagraph"/>
        <w:numPr>
          <w:ilvl w:val="2"/>
          <w:numId w:val="1"/>
        </w:numPr>
        <w:rPr>
          <w:rFonts w:ascii="Arial" w:hAnsi="Arial" w:cs="Arial"/>
          <w:sz w:val="22"/>
          <w:szCs w:val="22"/>
          <w:lang w:val="fr-CA"/>
        </w:rPr>
      </w:pPr>
      <w:r>
        <w:rPr>
          <w:rFonts w:ascii="Arial" w:hAnsi="Arial" w:cs="Arial"/>
          <w:sz w:val="22"/>
          <w:szCs w:val="22"/>
          <w:lang w:val="fr-CA"/>
        </w:rPr>
        <w:lastRenderedPageBreak/>
        <w:t>Ex : schèmes de vaches vs élan (maman élan, bébé élan)</w:t>
      </w:r>
    </w:p>
    <w:p w14:paraId="31C9686E" w14:textId="4B82518A" w:rsidR="005E5819" w:rsidRDefault="005E5819" w:rsidP="005E5819">
      <w:pPr>
        <w:pStyle w:val="ListParagraph"/>
        <w:numPr>
          <w:ilvl w:val="2"/>
          <w:numId w:val="1"/>
        </w:numPr>
        <w:rPr>
          <w:rFonts w:ascii="Arial" w:hAnsi="Arial" w:cs="Arial"/>
          <w:sz w:val="22"/>
          <w:szCs w:val="22"/>
          <w:lang w:val="fr-CA"/>
        </w:rPr>
      </w:pPr>
      <w:r>
        <w:rPr>
          <w:rFonts w:ascii="Arial" w:hAnsi="Arial" w:cs="Arial"/>
          <w:sz w:val="22"/>
          <w:szCs w:val="22"/>
          <w:lang w:val="fr-CA"/>
        </w:rPr>
        <w:t>L’enfant peut assimiler</w:t>
      </w:r>
    </w:p>
    <w:p w14:paraId="617EFAE4" w14:textId="26EA59A3" w:rsidR="005E5819" w:rsidRDefault="005E5819" w:rsidP="005E5819">
      <w:pPr>
        <w:pStyle w:val="ListParagraph"/>
        <w:numPr>
          <w:ilvl w:val="1"/>
          <w:numId w:val="1"/>
        </w:numPr>
        <w:rPr>
          <w:rFonts w:ascii="Arial" w:hAnsi="Arial" w:cs="Arial"/>
          <w:sz w:val="22"/>
          <w:szCs w:val="22"/>
          <w:lang w:val="fr-CA"/>
        </w:rPr>
      </w:pPr>
      <w:r>
        <w:rPr>
          <w:rFonts w:ascii="Arial" w:hAnsi="Arial" w:cs="Arial"/>
          <w:sz w:val="22"/>
          <w:szCs w:val="22"/>
          <w:lang w:val="fr-CA"/>
        </w:rPr>
        <w:t>Assimilation : interprète selon les schèmes</w:t>
      </w:r>
    </w:p>
    <w:p w14:paraId="077D771E" w14:textId="5120495C" w:rsidR="005E5819" w:rsidRDefault="005E5819" w:rsidP="005E5819">
      <w:pPr>
        <w:pStyle w:val="ListParagraph"/>
        <w:numPr>
          <w:ilvl w:val="1"/>
          <w:numId w:val="1"/>
        </w:numPr>
        <w:rPr>
          <w:rFonts w:ascii="Arial" w:hAnsi="Arial" w:cs="Arial"/>
          <w:sz w:val="22"/>
          <w:szCs w:val="22"/>
          <w:lang w:val="fr-CA"/>
        </w:rPr>
      </w:pPr>
      <w:r>
        <w:rPr>
          <w:rFonts w:ascii="Arial" w:hAnsi="Arial" w:cs="Arial"/>
          <w:sz w:val="22"/>
          <w:szCs w:val="22"/>
          <w:lang w:val="fr-CA"/>
        </w:rPr>
        <w:t>Accommodation : adapte les schèmes</w:t>
      </w:r>
    </w:p>
    <w:p w14:paraId="5EAB39CB" w14:textId="4B187924" w:rsidR="005E5819" w:rsidRPr="00C34078" w:rsidRDefault="005E5819" w:rsidP="005E5819">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Stades de Piaget :</w:t>
      </w:r>
    </w:p>
    <w:p w14:paraId="0321D85A" w14:textId="656517CA" w:rsidR="005E5819" w:rsidRDefault="005E5819" w:rsidP="005E5819">
      <w:pPr>
        <w:pStyle w:val="ListParagraph"/>
        <w:numPr>
          <w:ilvl w:val="2"/>
          <w:numId w:val="1"/>
        </w:numPr>
        <w:rPr>
          <w:rFonts w:ascii="Arial" w:hAnsi="Arial" w:cs="Arial"/>
          <w:sz w:val="22"/>
          <w:szCs w:val="22"/>
          <w:lang w:val="fr-CA"/>
        </w:rPr>
      </w:pPr>
      <w:r>
        <w:rPr>
          <w:rFonts w:ascii="Arial" w:hAnsi="Arial" w:cs="Arial"/>
          <w:sz w:val="22"/>
          <w:szCs w:val="22"/>
          <w:lang w:val="fr-CA"/>
        </w:rPr>
        <w:t>Sensori-Moteur (naissance à 2 ans)</w:t>
      </w:r>
    </w:p>
    <w:p w14:paraId="724E9CFC" w14:textId="208AD912" w:rsidR="005E5819" w:rsidRDefault="005E5819" w:rsidP="005E5819">
      <w:pPr>
        <w:pStyle w:val="ListParagraph"/>
        <w:numPr>
          <w:ilvl w:val="3"/>
          <w:numId w:val="1"/>
        </w:numPr>
        <w:rPr>
          <w:rFonts w:ascii="Arial" w:hAnsi="Arial" w:cs="Arial"/>
          <w:sz w:val="22"/>
          <w:szCs w:val="22"/>
          <w:lang w:val="fr-CA"/>
        </w:rPr>
      </w:pPr>
      <w:r>
        <w:rPr>
          <w:rFonts w:ascii="Arial" w:hAnsi="Arial" w:cs="Arial"/>
          <w:sz w:val="22"/>
          <w:szCs w:val="22"/>
          <w:lang w:val="fr-CA"/>
        </w:rPr>
        <w:t>Comprennent le monde via leurs sens et actions</w:t>
      </w:r>
    </w:p>
    <w:p w14:paraId="09B6497B" w14:textId="3ABC1853" w:rsidR="005E5819" w:rsidRDefault="005E5819" w:rsidP="005E5819">
      <w:pPr>
        <w:pStyle w:val="ListParagraph"/>
        <w:numPr>
          <w:ilvl w:val="3"/>
          <w:numId w:val="1"/>
        </w:numPr>
        <w:rPr>
          <w:rFonts w:ascii="Arial" w:hAnsi="Arial" w:cs="Arial"/>
          <w:sz w:val="22"/>
          <w:szCs w:val="22"/>
          <w:lang w:val="fr-CA"/>
        </w:rPr>
      </w:pPr>
      <w:r>
        <w:rPr>
          <w:rFonts w:ascii="Arial" w:hAnsi="Arial" w:cs="Arial"/>
          <w:sz w:val="22"/>
          <w:szCs w:val="22"/>
          <w:lang w:val="fr-CA"/>
        </w:rPr>
        <w:t>Permanence des objets</w:t>
      </w:r>
    </w:p>
    <w:p w14:paraId="5CFDEE6F" w14:textId="3CFF1B71" w:rsidR="005E5819" w:rsidRDefault="005E5819" w:rsidP="005E5819">
      <w:pPr>
        <w:pStyle w:val="ListParagraph"/>
        <w:numPr>
          <w:ilvl w:val="3"/>
          <w:numId w:val="1"/>
        </w:numPr>
        <w:rPr>
          <w:rFonts w:ascii="Arial" w:hAnsi="Arial" w:cs="Arial"/>
          <w:sz w:val="22"/>
          <w:szCs w:val="22"/>
          <w:lang w:val="fr-CA"/>
        </w:rPr>
      </w:pPr>
      <w:r>
        <w:rPr>
          <w:rFonts w:ascii="Arial" w:hAnsi="Arial" w:cs="Arial"/>
          <w:sz w:val="22"/>
          <w:szCs w:val="22"/>
          <w:lang w:val="fr-CA"/>
        </w:rPr>
        <w:t xml:space="preserve">Notes : explore le monde, essaye de pousser et déchirer des choses, pas de permanence des objets (ex : </w:t>
      </w:r>
      <w:proofErr w:type="spellStart"/>
      <w:r>
        <w:rPr>
          <w:rFonts w:ascii="Arial" w:hAnsi="Arial" w:cs="Arial"/>
          <w:sz w:val="22"/>
          <w:szCs w:val="22"/>
          <w:lang w:val="fr-CA"/>
        </w:rPr>
        <w:t>peek</w:t>
      </w:r>
      <w:proofErr w:type="spellEnd"/>
      <w:r>
        <w:rPr>
          <w:rFonts w:ascii="Arial" w:hAnsi="Arial" w:cs="Arial"/>
          <w:sz w:val="22"/>
          <w:szCs w:val="22"/>
          <w:lang w:val="fr-CA"/>
        </w:rPr>
        <w:t>-a-</w:t>
      </w:r>
      <w:proofErr w:type="spellStart"/>
      <w:r>
        <w:rPr>
          <w:rFonts w:ascii="Arial" w:hAnsi="Arial" w:cs="Arial"/>
          <w:sz w:val="22"/>
          <w:szCs w:val="22"/>
          <w:lang w:val="fr-CA"/>
        </w:rPr>
        <w:t>boo</w:t>
      </w:r>
      <w:proofErr w:type="spellEnd"/>
      <w:r>
        <w:rPr>
          <w:rFonts w:ascii="Arial" w:hAnsi="Arial" w:cs="Arial"/>
          <w:sz w:val="22"/>
          <w:szCs w:val="22"/>
          <w:lang w:val="fr-CA"/>
        </w:rPr>
        <w:t>)</w:t>
      </w:r>
    </w:p>
    <w:p w14:paraId="21CC8B87" w14:textId="089E8807" w:rsidR="005E5819" w:rsidRDefault="005E5819" w:rsidP="005E5819">
      <w:pPr>
        <w:pStyle w:val="ListParagraph"/>
        <w:numPr>
          <w:ilvl w:val="3"/>
          <w:numId w:val="1"/>
        </w:numPr>
        <w:rPr>
          <w:rFonts w:ascii="Arial" w:hAnsi="Arial" w:cs="Arial"/>
          <w:sz w:val="22"/>
          <w:szCs w:val="22"/>
          <w:lang w:val="fr-CA"/>
        </w:rPr>
      </w:pPr>
      <w:r>
        <w:rPr>
          <w:rFonts w:ascii="Arial" w:hAnsi="Arial" w:cs="Arial"/>
          <w:sz w:val="22"/>
          <w:szCs w:val="22"/>
          <w:lang w:val="fr-CA"/>
        </w:rPr>
        <w:t>Piaget avait sous-estimé la compétence des jeunes enfants</w:t>
      </w:r>
    </w:p>
    <w:p w14:paraId="44D51849" w14:textId="6C594743" w:rsidR="005E5819" w:rsidRDefault="005E5819" w:rsidP="005E5819">
      <w:pPr>
        <w:pStyle w:val="ListParagraph"/>
        <w:numPr>
          <w:ilvl w:val="3"/>
          <w:numId w:val="1"/>
        </w:numPr>
        <w:rPr>
          <w:rFonts w:ascii="Arial" w:hAnsi="Arial" w:cs="Arial"/>
          <w:sz w:val="22"/>
          <w:szCs w:val="22"/>
          <w:lang w:val="fr-CA"/>
        </w:rPr>
      </w:pPr>
      <w:r>
        <w:rPr>
          <w:rFonts w:ascii="Arial" w:hAnsi="Arial" w:cs="Arial"/>
          <w:sz w:val="22"/>
          <w:szCs w:val="22"/>
          <w:lang w:val="fr-CA"/>
        </w:rPr>
        <w:t>Le développement est davantage un processus continu</w:t>
      </w:r>
    </w:p>
    <w:p w14:paraId="380FD684" w14:textId="5409B2E9" w:rsidR="005E5819" w:rsidRDefault="005E5819" w:rsidP="005E5819">
      <w:pPr>
        <w:pStyle w:val="ListParagraph"/>
        <w:numPr>
          <w:ilvl w:val="3"/>
          <w:numId w:val="1"/>
        </w:numPr>
        <w:rPr>
          <w:rFonts w:ascii="Arial" w:hAnsi="Arial" w:cs="Arial"/>
          <w:sz w:val="22"/>
          <w:szCs w:val="22"/>
          <w:lang w:val="fr-CA"/>
        </w:rPr>
      </w:pPr>
      <w:r>
        <w:rPr>
          <w:rFonts w:ascii="Arial" w:hAnsi="Arial" w:cs="Arial"/>
          <w:sz w:val="22"/>
          <w:szCs w:val="22"/>
          <w:lang w:val="fr-CA"/>
        </w:rPr>
        <w:t>Ex : les enfants ont déjà un sens de mathématiques (marionnettes)</w:t>
      </w:r>
    </w:p>
    <w:p w14:paraId="6B3D9C3D" w14:textId="06C575CF" w:rsidR="005E5819" w:rsidRDefault="005E5819" w:rsidP="005E5819">
      <w:pPr>
        <w:pStyle w:val="ListParagraph"/>
        <w:numPr>
          <w:ilvl w:val="2"/>
          <w:numId w:val="1"/>
        </w:numPr>
        <w:rPr>
          <w:rFonts w:ascii="Arial" w:hAnsi="Arial" w:cs="Arial"/>
          <w:sz w:val="22"/>
          <w:szCs w:val="22"/>
          <w:lang w:val="fr-CA"/>
        </w:rPr>
      </w:pPr>
      <w:r>
        <w:rPr>
          <w:rFonts w:ascii="Arial" w:hAnsi="Arial" w:cs="Arial"/>
          <w:sz w:val="22"/>
          <w:szCs w:val="22"/>
          <w:lang w:val="fr-CA"/>
        </w:rPr>
        <w:t>Préopératoire (2 à 6-7 ans)</w:t>
      </w:r>
    </w:p>
    <w:p w14:paraId="57AA67F7" w14:textId="77777777" w:rsidR="005E5819" w:rsidRDefault="005E5819" w:rsidP="005E5819">
      <w:pPr>
        <w:pStyle w:val="ListParagraph"/>
        <w:numPr>
          <w:ilvl w:val="3"/>
          <w:numId w:val="1"/>
        </w:numPr>
        <w:rPr>
          <w:rFonts w:ascii="Arial" w:hAnsi="Arial" w:cs="Arial"/>
          <w:sz w:val="22"/>
          <w:szCs w:val="22"/>
          <w:lang w:val="fr-CA"/>
        </w:rPr>
      </w:pPr>
      <w:r>
        <w:rPr>
          <w:rFonts w:ascii="Arial" w:hAnsi="Arial" w:cs="Arial"/>
          <w:sz w:val="22"/>
          <w:szCs w:val="22"/>
          <w:lang w:val="fr-CA"/>
        </w:rPr>
        <w:t>Utilisent l’intuition plutôt que la logique</w:t>
      </w:r>
    </w:p>
    <w:p w14:paraId="39CC8BB4" w14:textId="77777777" w:rsidR="005E5819" w:rsidRDefault="005E5819" w:rsidP="005E5819">
      <w:pPr>
        <w:pStyle w:val="ListParagraph"/>
        <w:numPr>
          <w:ilvl w:val="3"/>
          <w:numId w:val="1"/>
        </w:numPr>
        <w:rPr>
          <w:rFonts w:ascii="Arial" w:hAnsi="Arial" w:cs="Arial"/>
          <w:sz w:val="22"/>
          <w:szCs w:val="22"/>
          <w:lang w:val="fr-CA"/>
        </w:rPr>
      </w:pPr>
      <w:r>
        <w:rPr>
          <w:rFonts w:ascii="Arial" w:hAnsi="Arial" w:cs="Arial"/>
          <w:sz w:val="22"/>
          <w:szCs w:val="22"/>
          <w:lang w:val="fr-CA"/>
        </w:rPr>
        <w:t>Les enfants raisonnent de manière intuitive plutôt que logique</w:t>
      </w:r>
    </w:p>
    <w:p w14:paraId="2895B218" w14:textId="77777777" w:rsidR="00E364DA" w:rsidRDefault="005E5819" w:rsidP="005E5819">
      <w:pPr>
        <w:pStyle w:val="ListParagraph"/>
        <w:numPr>
          <w:ilvl w:val="3"/>
          <w:numId w:val="1"/>
        </w:numPr>
        <w:rPr>
          <w:rFonts w:ascii="Arial" w:hAnsi="Arial" w:cs="Arial"/>
          <w:sz w:val="22"/>
          <w:szCs w:val="22"/>
          <w:lang w:val="fr-CA"/>
        </w:rPr>
      </w:pPr>
      <w:r>
        <w:rPr>
          <w:rFonts w:ascii="Arial" w:hAnsi="Arial" w:cs="Arial"/>
          <w:sz w:val="22"/>
          <w:szCs w:val="22"/>
          <w:lang w:val="fr-CA"/>
        </w:rPr>
        <w:t>Ex : conservation des liquide</w:t>
      </w:r>
      <w:r w:rsidR="00E364DA">
        <w:rPr>
          <w:rFonts w:ascii="Arial" w:hAnsi="Arial" w:cs="Arial"/>
          <w:sz w:val="22"/>
          <w:szCs w:val="22"/>
          <w:lang w:val="fr-CA"/>
        </w:rPr>
        <w:t>s « rocket fuel »</w:t>
      </w:r>
    </w:p>
    <w:p w14:paraId="661EC229" w14:textId="7F7C62BE" w:rsidR="00E364DA" w:rsidRDefault="00E364DA" w:rsidP="005E5819">
      <w:pPr>
        <w:pStyle w:val="ListParagraph"/>
        <w:numPr>
          <w:ilvl w:val="3"/>
          <w:numId w:val="1"/>
        </w:numPr>
        <w:rPr>
          <w:rFonts w:ascii="Arial" w:hAnsi="Arial" w:cs="Arial"/>
          <w:sz w:val="22"/>
          <w:szCs w:val="22"/>
          <w:lang w:val="fr-CA"/>
        </w:rPr>
      </w:pPr>
      <w:r>
        <w:rPr>
          <w:rFonts w:ascii="Arial" w:hAnsi="Arial" w:cs="Arial"/>
          <w:sz w:val="22"/>
          <w:szCs w:val="22"/>
          <w:lang w:val="fr-CA"/>
        </w:rPr>
        <w:t>Représentation avec les mots et images (penser un peu plus)</w:t>
      </w:r>
    </w:p>
    <w:p w14:paraId="1855D4D0" w14:textId="7BF34EE8" w:rsidR="00E364DA" w:rsidRDefault="00E364DA" w:rsidP="005E5819">
      <w:pPr>
        <w:pStyle w:val="ListParagraph"/>
        <w:numPr>
          <w:ilvl w:val="3"/>
          <w:numId w:val="1"/>
        </w:numPr>
        <w:rPr>
          <w:rFonts w:ascii="Arial" w:hAnsi="Arial" w:cs="Arial"/>
          <w:sz w:val="22"/>
          <w:szCs w:val="22"/>
          <w:lang w:val="fr-CA"/>
        </w:rPr>
      </w:pPr>
      <w:r>
        <w:rPr>
          <w:rFonts w:ascii="Arial" w:hAnsi="Arial" w:cs="Arial"/>
          <w:sz w:val="22"/>
          <w:szCs w:val="22"/>
          <w:lang w:val="fr-CA"/>
        </w:rPr>
        <w:t>Faire semblant (docteur, enseignant, maman, …)</w:t>
      </w:r>
    </w:p>
    <w:p w14:paraId="2AAEB7BB" w14:textId="5B22D71B" w:rsidR="00E364DA" w:rsidRDefault="00E364DA" w:rsidP="005E5819">
      <w:pPr>
        <w:pStyle w:val="ListParagraph"/>
        <w:numPr>
          <w:ilvl w:val="3"/>
          <w:numId w:val="1"/>
        </w:numPr>
        <w:rPr>
          <w:rFonts w:ascii="Arial" w:hAnsi="Arial" w:cs="Arial"/>
          <w:sz w:val="22"/>
          <w:szCs w:val="22"/>
          <w:lang w:val="fr-CA"/>
        </w:rPr>
      </w:pPr>
      <w:r>
        <w:rPr>
          <w:rFonts w:ascii="Arial" w:hAnsi="Arial" w:cs="Arial"/>
          <w:sz w:val="22"/>
          <w:szCs w:val="22"/>
          <w:lang w:val="fr-CA"/>
        </w:rPr>
        <w:t>Égocentrisme diminue, développe la théorie de l’esprit (ils voient seulement les choses de leur point de vue et ne comprennent pas que les autres ont des différentes perspectives)</w:t>
      </w:r>
    </w:p>
    <w:p w14:paraId="6045278A" w14:textId="62A31DCB" w:rsidR="005E5819" w:rsidRDefault="00E364DA" w:rsidP="00E364DA">
      <w:pPr>
        <w:pStyle w:val="ListParagraph"/>
        <w:numPr>
          <w:ilvl w:val="1"/>
          <w:numId w:val="1"/>
        </w:numPr>
        <w:rPr>
          <w:rFonts w:ascii="Arial" w:hAnsi="Arial" w:cs="Arial"/>
          <w:sz w:val="22"/>
          <w:szCs w:val="22"/>
          <w:lang w:val="fr-CA"/>
        </w:rPr>
      </w:pPr>
      <w:r>
        <w:rPr>
          <w:rFonts w:ascii="Arial" w:hAnsi="Arial" w:cs="Arial"/>
          <w:sz w:val="22"/>
          <w:szCs w:val="22"/>
          <w:lang w:val="fr-CA"/>
        </w:rPr>
        <w:t>Troubles du spectre de l’autisme (TSA) :</w:t>
      </w:r>
      <w:r w:rsidR="005E5819" w:rsidRPr="005E5819">
        <w:rPr>
          <w:rFonts w:ascii="Arial" w:hAnsi="Arial" w:cs="Arial"/>
          <w:sz w:val="22"/>
          <w:szCs w:val="22"/>
          <w:lang w:val="fr-CA"/>
        </w:rPr>
        <w:t xml:space="preserve"> </w:t>
      </w:r>
    </w:p>
    <w:p w14:paraId="26BADFAC" w14:textId="0B8B005C" w:rsidR="00E364DA" w:rsidRDefault="00E364DA" w:rsidP="00E364DA">
      <w:pPr>
        <w:pStyle w:val="ListParagraph"/>
        <w:numPr>
          <w:ilvl w:val="1"/>
          <w:numId w:val="1"/>
        </w:numPr>
        <w:rPr>
          <w:rFonts w:ascii="Arial" w:hAnsi="Arial" w:cs="Arial"/>
          <w:sz w:val="22"/>
          <w:szCs w:val="22"/>
          <w:lang w:val="fr-CA"/>
        </w:rPr>
      </w:pPr>
      <w:r>
        <w:rPr>
          <w:rFonts w:ascii="Arial" w:hAnsi="Arial" w:cs="Arial"/>
          <w:sz w:val="22"/>
          <w:szCs w:val="22"/>
          <w:lang w:val="fr-CA"/>
        </w:rPr>
        <w:t>Les enfants atteints ont de la difficulté à :</w:t>
      </w:r>
    </w:p>
    <w:p w14:paraId="6E997660" w14:textId="6BED4B48" w:rsidR="00E364DA" w:rsidRDefault="00E364DA" w:rsidP="00E364DA">
      <w:pPr>
        <w:pStyle w:val="ListParagraph"/>
        <w:numPr>
          <w:ilvl w:val="2"/>
          <w:numId w:val="1"/>
        </w:numPr>
        <w:rPr>
          <w:rFonts w:ascii="Arial" w:hAnsi="Arial" w:cs="Arial"/>
          <w:sz w:val="22"/>
          <w:szCs w:val="22"/>
          <w:lang w:val="fr-CA"/>
        </w:rPr>
      </w:pPr>
      <w:r>
        <w:rPr>
          <w:rFonts w:ascii="Arial" w:hAnsi="Arial" w:cs="Arial"/>
          <w:sz w:val="22"/>
          <w:szCs w:val="22"/>
          <w:lang w:val="fr-CA"/>
        </w:rPr>
        <w:t>Établir des relations sociales mutuelles</w:t>
      </w:r>
    </w:p>
    <w:p w14:paraId="096DF2A9" w14:textId="6FEBEA04" w:rsidR="00E364DA" w:rsidRDefault="00E364DA" w:rsidP="00E364DA">
      <w:pPr>
        <w:pStyle w:val="ListParagraph"/>
        <w:numPr>
          <w:ilvl w:val="2"/>
          <w:numId w:val="1"/>
        </w:numPr>
        <w:rPr>
          <w:rFonts w:ascii="Arial" w:hAnsi="Arial" w:cs="Arial"/>
          <w:sz w:val="22"/>
          <w:szCs w:val="22"/>
          <w:lang w:val="fr-CA"/>
        </w:rPr>
      </w:pPr>
      <w:r>
        <w:rPr>
          <w:rFonts w:ascii="Arial" w:hAnsi="Arial" w:cs="Arial"/>
          <w:sz w:val="22"/>
          <w:szCs w:val="22"/>
          <w:lang w:val="fr-CA"/>
        </w:rPr>
        <w:t>Utiliser le langage et jouer de façon symbolique (ils ne font pas semblant)</w:t>
      </w:r>
    </w:p>
    <w:p w14:paraId="047032C2" w14:textId="7D6A8D9A" w:rsidR="00E364DA" w:rsidRDefault="00E364DA" w:rsidP="00E364DA">
      <w:pPr>
        <w:pStyle w:val="ListParagraph"/>
        <w:numPr>
          <w:ilvl w:val="2"/>
          <w:numId w:val="1"/>
        </w:numPr>
        <w:rPr>
          <w:rFonts w:ascii="Arial" w:hAnsi="Arial" w:cs="Arial"/>
          <w:sz w:val="22"/>
          <w:szCs w:val="22"/>
          <w:lang w:val="fr-CA"/>
        </w:rPr>
      </w:pPr>
      <w:r>
        <w:rPr>
          <w:rFonts w:ascii="Arial" w:hAnsi="Arial" w:cs="Arial"/>
          <w:sz w:val="22"/>
          <w:szCs w:val="22"/>
          <w:lang w:val="fr-CA"/>
        </w:rPr>
        <w:t>Être flexible dans leurs routines, intérêts et comportements (comportements socialement jugés)</w:t>
      </w:r>
    </w:p>
    <w:p w14:paraId="4AB9EFCB" w14:textId="3B06107B" w:rsidR="00E364DA" w:rsidRDefault="00E364DA" w:rsidP="00E364DA">
      <w:pPr>
        <w:pStyle w:val="ListParagraph"/>
        <w:ind w:left="2160"/>
        <w:rPr>
          <w:rFonts w:ascii="Arial" w:hAnsi="Arial" w:cs="Arial"/>
          <w:sz w:val="22"/>
          <w:szCs w:val="22"/>
          <w:lang w:val="fr-CA"/>
        </w:rPr>
      </w:pPr>
      <w:r>
        <w:rPr>
          <w:rFonts w:ascii="Arial" w:hAnsi="Arial" w:cs="Arial"/>
          <w:sz w:val="22"/>
          <w:szCs w:val="22"/>
          <w:lang w:val="fr-CA"/>
        </w:rPr>
        <w:t>ET</w:t>
      </w:r>
    </w:p>
    <w:p w14:paraId="72B30962" w14:textId="7BC74B7F" w:rsidR="00E364DA" w:rsidRDefault="00E364DA" w:rsidP="00E364DA">
      <w:pPr>
        <w:pStyle w:val="ListParagraph"/>
        <w:numPr>
          <w:ilvl w:val="2"/>
          <w:numId w:val="1"/>
        </w:numPr>
        <w:rPr>
          <w:rFonts w:ascii="Arial" w:hAnsi="Arial" w:cs="Arial"/>
          <w:sz w:val="22"/>
          <w:szCs w:val="22"/>
          <w:lang w:val="fr-CA"/>
        </w:rPr>
      </w:pPr>
      <w:r>
        <w:rPr>
          <w:rFonts w:ascii="Arial" w:hAnsi="Arial" w:cs="Arial"/>
          <w:sz w:val="22"/>
          <w:szCs w:val="22"/>
          <w:lang w:val="fr-CA"/>
        </w:rPr>
        <w:t>Inférer les pensées et sentiments d’autrui</w:t>
      </w:r>
    </w:p>
    <w:p w14:paraId="27A83F66" w14:textId="421F9CE2" w:rsidR="00E364DA" w:rsidRPr="005E5819" w:rsidRDefault="0094387D" w:rsidP="0094387D">
      <w:pPr>
        <w:pStyle w:val="ListParagraph"/>
        <w:numPr>
          <w:ilvl w:val="2"/>
          <w:numId w:val="1"/>
        </w:numPr>
        <w:rPr>
          <w:rFonts w:ascii="Arial" w:hAnsi="Arial" w:cs="Arial"/>
          <w:sz w:val="22"/>
          <w:szCs w:val="22"/>
          <w:lang w:val="fr-CA"/>
        </w:rPr>
      </w:pPr>
      <w:r>
        <w:rPr>
          <w:rFonts w:ascii="Arial" w:hAnsi="Arial" w:cs="Arial"/>
          <w:sz w:val="22"/>
          <w:szCs w:val="22"/>
          <w:lang w:val="fr-CA"/>
        </w:rPr>
        <w:t>Ils mémorisent les expressions faciales pour interpréter les émotions</w:t>
      </w:r>
    </w:p>
    <w:p w14:paraId="33F53756" w14:textId="51D257BA" w:rsidR="005E5819" w:rsidRDefault="005E5819" w:rsidP="005E5819">
      <w:pPr>
        <w:pStyle w:val="ListParagraph"/>
        <w:numPr>
          <w:ilvl w:val="2"/>
          <w:numId w:val="1"/>
        </w:numPr>
        <w:rPr>
          <w:rFonts w:ascii="Arial" w:hAnsi="Arial" w:cs="Arial"/>
          <w:sz w:val="22"/>
          <w:szCs w:val="22"/>
          <w:lang w:val="fr-CA"/>
        </w:rPr>
      </w:pPr>
      <w:r>
        <w:rPr>
          <w:rFonts w:ascii="Arial" w:hAnsi="Arial" w:cs="Arial"/>
          <w:sz w:val="22"/>
          <w:szCs w:val="22"/>
          <w:lang w:val="fr-CA"/>
        </w:rPr>
        <w:t>Opérations concrètes (7 à 11 ans)</w:t>
      </w:r>
    </w:p>
    <w:p w14:paraId="0D7C5B4E" w14:textId="3E94723F" w:rsidR="0094387D" w:rsidRDefault="0094387D" w:rsidP="0094387D">
      <w:pPr>
        <w:pStyle w:val="ListParagraph"/>
        <w:numPr>
          <w:ilvl w:val="3"/>
          <w:numId w:val="1"/>
        </w:numPr>
        <w:rPr>
          <w:rFonts w:ascii="Arial" w:hAnsi="Arial" w:cs="Arial"/>
          <w:sz w:val="22"/>
          <w:szCs w:val="22"/>
          <w:lang w:val="fr-CA"/>
        </w:rPr>
      </w:pPr>
      <w:r>
        <w:rPr>
          <w:rFonts w:ascii="Arial" w:hAnsi="Arial" w:cs="Arial"/>
          <w:sz w:val="22"/>
          <w:szCs w:val="22"/>
          <w:lang w:val="fr-CA"/>
        </w:rPr>
        <w:t>Pensées logiques / concret (pensée non-abstraite)</w:t>
      </w:r>
    </w:p>
    <w:p w14:paraId="22BA292B" w14:textId="4D4AFF7D" w:rsidR="0094387D" w:rsidRDefault="0094387D" w:rsidP="0094387D">
      <w:pPr>
        <w:pStyle w:val="ListParagraph"/>
        <w:numPr>
          <w:ilvl w:val="3"/>
          <w:numId w:val="1"/>
        </w:numPr>
        <w:rPr>
          <w:rFonts w:ascii="Arial" w:hAnsi="Arial" w:cs="Arial"/>
          <w:sz w:val="22"/>
          <w:szCs w:val="22"/>
          <w:lang w:val="fr-CA"/>
        </w:rPr>
      </w:pPr>
      <w:r>
        <w:rPr>
          <w:rFonts w:ascii="Arial" w:hAnsi="Arial" w:cs="Arial"/>
          <w:sz w:val="22"/>
          <w:szCs w:val="22"/>
          <w:lang w:val="fr-CA"/>
        </w:rPr>
        <w:t>Conservation de la matière</w:t>
      </w:r>
    </w:p>
    <w:p w14:paraId="513842E3" w14:textId="5FEFB506" w:rsidR="0094387D" w:rsidRDefault="0094387D" w:rsidP="0094387D">
      <w:pPr>
        <w:pStyle w:val="ListParagraph"/>
        <w:numPr>
          <w:ilvl w:val="3"/>
          <w:numId w:val="1"/>
        </w:numPr>
        <w:rPr>
          <w:rFonts w:ascii="Arial" w:hAnsi="Arial" w:cs="Arial"/>
          <w:sz w:val="22"/>
          <w:szCs w:val="22"/>
          <w:lang w:val="fr-CA"/>
        </w:rPr>
      </w:pPr>
      <w:r>
        <w:rPr>
          <w:rFonts w:ascii="Arial" w:hAnsi="Arial" w:cs="Arial"/>
          <w:sz w:val="22"/>
          <w:szCs w:val="22"/>
          <w:lang w:val="fr-CA"/>
        </w:rPr>
        <w:t>Opérations et transformations mathématiques (capable de faire des calculs et résoudre des situations)</w:t>
      </w:r>
    </w:p>
    <w:p w14:paraId="0A0094BA" w14:textId="193E654E" w:rsidR="0094387D" w:rsidRDefault="0094387D" w:rsidP="0094387D">
      <w:pPr>
        <w:pStyle w:val="ListParagraph"/>
        <w:numPr>
          <w:ilvl w:val="4"/>
          <w:numId w:val="1"/>
        </w:numPr>
        <w:rPr>
          <w:rFonts w:ascii="Arial" w:hAnsi="Arial" w:cs="Arial"/>
          <w:sz w:val="22"/>
          <w:szCs w:val="22"/>
          <w:lang w:val="fr-CA"/>
        </w:rPr>
      </w:pPr>
      <w:r>
        <w:rPr>
          <w:rFonts w:ascii="Arial" w:hAnsi="Arial" w:cs="Arial"/>
          <w:sz w:val="22"/>
          <w:szCs w:val="22"/>
          <w:lang w:val="fr-CA"/>
        </w:rPr>
        <w:t>Cerveau est comme un ordinateur</w:t>
      </w:r>
    </w:p>
    <w:p w14:paraId="3B60A72E" w14:textId="09C12DB1" w:rsidR="005E5819" w:rsidRDefault="005E5819" w:rsidP="005E5819">
      <w:pPr>
        <w:pStyle w:val="ListParagraph"/>
        <w:numPr>
          <w:ilvl w:val="2"/>
          <w:numId w:val="1"/>
        </w:numPr>
        <w:rPr>
          <w:rFonts w:ascii="Arial" w:hAnsi="Arial" w:cs="Arial"/>
          <w:sz w:val="22"/>
          <w:szCs w:val="22"/>
          <w:lang w:val="fr-CA"/>
        </w:rPr>
      </w:pPr>
      <w:r>
        <w:rPr>
          <w:rFonts w:ascii="Arial" w:hAnsi="Arial" w:cs="Arial"/>
          <w:sz w:val="22"/>
          <w:szCs w:val="22"/>
          <w:lang w:val="fr-CA"/>
        </w:rPr>
        <w:t>Opérations formelles (12 ans à adulte)</w:t>
      </w:r>
    </w:p>
    <w:p w14:paraId="5302964C" w14:textId="2E8F2FFA" w:rsidR="0094387D" w:rsidRDefault="0094387D" w:rsidP="0094387D">
      <w:pPr>
        <w:pStyle w:val="ListParagraph"/>
        <w:numPr>
          <w:ilvl w:val="3"/>
          <w:numId w:val="1"/>
        </w:numPr>
        <w:rPr>
          <w:rFonts w:ascii="Arial" w:hAnsi="Arial" w:cs="Arial"/>
          <w:sz w:val="22"/>
          <w:szCs w:val="22"/>
          <w:lang w:val="fr-CA"/>
        </w:rPr>
      </w:pPr>
      <w:r>
        <w:rPr>
          <w:rFonts w:ascii="Arial" w:hAnsi="Arial" w:cs="Arial"/>
          <w:sz w:val="22"/>
          <w:szCs w:val="22"/>
          <w:lang w:val="fr-CA"/>
        </w:rPr>
        <w:t>Raisonnement abstrait</w:t>
      </w:r>
    </w:p>
    <w:p w14:paraId="46305FD7" w14:textId="6919E7C5" w:rsidR="0094387D" w:rsidRDefault="0094387D" w:rsidP="0094387D">
      <w:pPr>
        <w:pStyle w:val="ListParagraph"/>
        <w:numPr>
          <w:ilvl w:val="3"/>
          <w:numId w:val="1"/>
        </w:numPr>
        <w:rPr>
          <w:rFonts w:ascii="Arial" w:hAnsi="Arial" w:cs="Arial"/>
          <w:sz w:val="22"/>
          <w:szCs w:val="22"/>
          <w:lang w:val="fr-CA"/>
        </w:rPr>
      </w:pPr>
      <w:r>
        <w:rPr>
          <w:rFonts w:ascii="Arial" w:hAnsi="Arial" w:cs="Arial"/>
          <w:sz w:val="22"/>
          <w:szCs w:val="22"/>
          <w:lang w:val="fr-CA"/>
        </w:rPr>
        <w:t>Logique abstraite</w:t>
      </w:r>
    </w:p>
    <w:p w14:paraId="21DD6169" w14:textId="31B31754" w:rsidR="0094387D" w:rsidRDefault="0094387D" w:rsidP="0094387D">
      <w:pPr>
        <w:pStyle w:val="ListParagraph"/>
        <w:numPr>
          <w:ilvl w:val="4"/>
          <w:numId w:val="1"/>
        </w:numPr>
        <w:rPr>
          <w:rFonts w:ascii="Arial" w:hAnsi="Arial" w:cs="Arial"/>
          <w:sz w:val="22"/>
          <w:szCs w:val="22"/>
          <w:lang w:val="fr-CA"/>
        </w:rPr>
      </w:pPr>
      <w:r>
        <w:rPr>
          <w:rFonts w:ascii="Arial" w:hAnsi="Arial" w:cs="Arial"/>
          <w:sz w:val="22"/>
          <w:szCs w:val="22"/>
          <w:lang w:val="fr-CA"/>
        </w:rPr>
        <w:t>Hypothèses, raisonnement logique (si… alors)</w:t>
      </w:r>
    </w:p>
    <w:p w14:paraId="3E92C61C" w14:textId="49C06733" w:rsidR="0094387D" w:rsidRDefault="0094387D" w:rsidP="0094387D">
      <w:pPr>
        <w:pStyle w:val="ListParagraph"/>
        <w:numPr>
          <w:ilvl w:val="4"/>
          <w:numId w:val="1"/>
        </w:numPr>
        <w:rPr>
          <w:rFonts w:ascii="Arial" w:hAnsi="Arial" w:cs="Arial"/>
          <w:sz w:val="22"/>
          <w:szCs w:val="22"/>
          <w:lang w:val="fr-CA"/>
        </w:rPr>
      </w:pPr>
      <w:r>
        <w:rPr>
          <w:rFonts w:ascii="Arial" w:hAnsi="Arial" w:cs="Arial"/>
          <w:sz w:val="22"/>
          <w:szCs w:val="22"/>
          <w:lang w:val="fr-CA"/>
        </w:rPr>
        <w:t>« Les gens qui vivent dans des maisons de verre ne devraient pas lancer des pierres »</w:t>
      </w:r>
    </w:p>
    <w:p w14:paraId="7543EDB6" w14:textId="6B32B861" w:rsidR="0094387D" w:rsidRDefault="0094387D" w:rsidP="0094387D">
      <w:pPr>
        <w:pStyle w:val="ListParagraph"/>
        <w:numPr>
          <w:ilvl w:val="1"/>
          <w:numId w:val="1"/>
        </w:numPr>
        <w:rPr>
          <w:rFonts w:ascii="Arial" w:hAnsi="Arial" w:cs="Arial"/>
          <w:sz w:val="22"/>
          <w:szCs w:val="22"/>
          <w:lang w:val="fr-CA"/>
        </w:rPr>
      </w:pPr>
      <w:r>
        <w:rPr>
          <w:rFonts w:ascii="Arial" w:hAnsi="Arial" w:cs="Arial"/>
          <w:sz w:val="22"/>
          <w:szCs w:val="22"/>
          <w:lang w:val="fr-CA"/>
        </w:rPr>
        <w:t>Réflexion sur la théorie de Piaget :</w:t>
      </w:r>
    </w:p>
    <w:p w14:paraId="13D84678" w14:textId="2A133E2F" w:rsidR="0094387D" w:rsidRDefault="0094387D" w:rsidP="0094387D">
      <w:pPr>
        <w:pStyle w:val="ListParagraph"/>
        <w:numPr>
          <w:ilvl w:val="2"/>
          <w:numId w:val="1"/>
        </w:numPr>
        <w:rPr>
          <w:rFonts w:ascii="Arial" w:hAnsi="Arial" w:cs="Arial"/>
          <w:sz w:val="22"/>
          <w:szCs w:val="22"/>
          <w:lang w:val="fr-CA"/>
        </w:rPr>
      </w:pPr>
      <w:r>
        <w:rPr>
          <w:rFonts w:ascii="Arial" w:hAnsi="Arial" w:cs="Arial"/>
          <w:sz w:val="22"/>
          <w:szCs w:val="22"/>
          <w:lang w:val="fr-CA"/>
        </w:rPr>
        <w:t>Le développement est un processus continu et non des stades</w:t>
      </w:r>
    </w:p>
    <w:p w14:paraId="3F4555A2" w14:textId="2B36B042" w:rsidR="0094387D" w:rsidRDefault="0094387D" w:rsidP="0094387D">
      <w:pPr>
        <w:pStyle w:val="ListParagraph"/>
        <w:numPr>
          <w:ilvl w:val="2"/>
          <w:numId w:val="1"/>
        </w:numPr>
        <w:rPr>
          <w:rFonts w:ascii="Arial" w:hAnsi="Arial" w:cs="Arial"/>
          <w:sz w:val="22"/>
          <w:szCs w:val="22"/>
          <w:lang w:val="fr-CA"/>
        </w:rPr>
      </w:pPr>
      <w:r>
        <w:rPr>
          <w:rFonts w:ascii="Arial" w:hAnsi="Arial" w:cs="Arial"/>
          <w:sz w:val="22"/>
          <w:szCs w:val="22"/>
          <w:lang w:val="fr-CA"/>
        </w:rPr>
        <w:t>Expression des capacités plus jeunes</w:t>
      </w:r>
    </w:p>
    <w:p w14:paraId="6C14AA4B" w14:textId="77B31B66" w:rsidR="0094387D" w:rsidRDefault="0094387D" w:rsidP="0094387D">
      <w:pPr>
        <w:pStyle w:val="ListParagraph"/>
        <w:numPr>
          <w:ilvl w:val="2"/>
          <w:numId w:val="1"/>
        </w:numPr>
        <w:rPr>
          <w:rFonts w:ascii="Arial" w:hAnsi="Arial" w:cs="Arial"/>
          <w:sz w:val="22"/>
          <w:szCs w:val="22"/>
          <w:lang w:val="fr-CA"/>
        </w:rPr>
      </w:pPr>
      <w:r>
        <w:rPr>
          <w:rFonts w:ascii="Arial" w:hAnsi="Arial" w:cs="Arial"/>
          <w:sz w:val="22"/>
          <w:szCs w:val="22"/>
          <w:lang w:val="fr-CA"/>
        </w:rPr>
        <w:t>La logique formelle n’est qu’une petite partie des capacités cognitives</w:t>
      </w:r>
    </w:p>
    <w:p w14:paraId="2D2F023B" w14:textId="79FD9C2F" w:rsidR="0094387D" w:rsidRDefault="0094387D" w:rsidP="0094387D">
      <w:pPr>
        <w:rPr>
          <w:rFonts w:ascii="Arial" w:hAnsi="Arial" w:cs="Arial"/>
          <w:sz w:val="22"/>
          <w:szCs w:val="22"/>
          <w:lang w:val="fr-CA"/>
        </w:rPr>
      </w:pPr>
    </w:p>
    <w:p w14:paraId="115DB196" w14:textId="3DEEA499" w:rsidR="0094387D" w:rsidRDefault="0094387D" w:rsidP="0094387D">
      <w:pPr>
        <w:pStyle w:val="ListParagraph"/>
        <w:numPr>
          <w:ilvl w:val="1"/>
          <w:numId w:val="1"/>
        </w:numPr>
        <w:rPr>
          <w:rFonts w:ascii="Arial" w:hAnsi="Arial" w:cs="Arial"/>
          <w:sz w:val="22"/>
          <w:szCs w:val="22"/>
          <w:lang w:val="fr-CA"/>
        </w:rPr>
      </w:pPr>
      <w:r>
        <w:rPr>
          <w:rFonts w:ascii="Arial" w:hAnsi="Arial" w:cs="Arial"/>
          <w:sz w:val="22"/>
          <w:szCs w:val="22"/>
          <w:lang w:val="fr-CA"/>
        </w:rPr>
        <w:t>Développement cognitif : Lev Vygotsky</w:t>
      </w:r>
    </w:p>
    <w:p w14:paraId="072D629E" w14:textId="33EB8A52" w:rsidR="0094387D" w:rsidRDefault="0094387D" w:rsidP="0094387D">
      <w:pPr>
        <w:pStyle w:val="ListParagraph"/>
        <w:numPr>
          <w:ilvl w:val="2"/>
          <w:numId w:val="1"/>
        </w:numPr>
        <w:rPr>
          <w:rFonts w:ascii="Arial" w:hAnsi="Arial" w:cs="Arial"/>
          <w:sz w:val="22"/>
          <w:szCs w:val="22"/>
          <w:lang w:val="fr-CA"/>
        </w:rPr>
      </w:pPr>
      <w:r>
        <w:rPr>
          <w:rFonts w:ascii="Arial" w:hAnsi="Arial" w:cs="Arial"/>
          <w:sz w:val="22"/>
          <w:szCs w:val="22"/>
          <w:lang w:val="fr-CA"/>
        </w:rPr>
        <w:lastRenderedPageBreak/>
        <w:t>Met de l’avant le rôle important de l’environnement social</w:t>
      </w:r>
    </w:p>
    <w:p w14:paraId="6E2633F1" w14:textId="1F7B1CBD" w:rsidR="0094387D" w:rsidRDefault="0094387D" w:rsidP="0094387D">
      <w:pPr>
        <w:pStyle w:val="ListParagraph"/>
        <w:numPr>
          <w:ilvl w:val="2"/>
          <w:numId w:val="1"/>
        </w:numPr>
        <w:rPr>
          <w:rFonts w:ascii="Arial" w:hAnsi="Arial" w:cs="Arial"/>
          <w:sz w:val="22"/>
          <w:szCs w:val="22"/>
          <w:lang w:val="fr-CA"/>
        </w:rPr>
      </w:pPr>
      <w:r>
        <w:rPr>
          <w:rFonts w:ascii="Arial" w:hAnsi="Arial" w:cs="Arial"/>
          <w:sz w:val="22"/>
          <w:szCs w:val="22"/>
          <w:lang w:val="fr-CA"/>
        </w:rPr>
        <w:t>Principe : le langage est à la base des habiletés de la pensée (important pour le contrôle de soi)</w:t>
      </w:r>
    </w:p>
    <w:p w14:paraId="1260D789" w14:textId="510A31B0" w:rsidR="0094387D" w:rsidRDefault="0094387D" w:rsidP="0094387D">
      <w:pPr>
        <w:pStyle w:val="ListParagraph"/>
        <w:numPr>
          <w:ilvl w:val="2"/>
          <w:numId w:val="1"/>
        </w:numPr>
        <w:rPr>
          <w:rFonts w:ascii="Arial" w:hAnsi="Arial" w:cs="Arial"/>
          <w:sz w:val="22"/>
          <w:szCs w:val="22"/>
          <w:lang w:val="fr-CA"/>
        </w:rPr>
      </w:pPr>
      <w:r>
        <w:rPr>
          <w:rFonts w:ascii="Arial" w:hAnsi="Arial" w:cs="Arial"/>
          <w:sz w:val="22"/>
          <w:szCs w:val="22"/>
          <w:lang w:val="fr-CA"/>
        </w:rPr>
        <w:t>Le développement se fait comme des échafaudages constitués du soutien, mentorat et du langage que les parents procurent</w:t>
      </w:r>
    </w:p>
    <w:p w14:paraId="0F20FB2A" w14:textId="15F9AA26" w:rsidR="0094387D" w:rsidRDefault="0094387D" w:rsidP="0094387D">
      <w:pPr>
        <w:rPr>
          <w:rFonts w:ascii="Arial" w:hAnsi="Arial" w:cs="Arial"/>
          <w:sz w:val="22"/>
          <w:szCs w:val="22"/>
          <w:lang w:val="fr-CA"/>
        </w:rPr>
      </w:pPr>
    </w:p>
    <w:p w14:paraId="26012064" w14:textId="23FC7D42" w:rsidR="0094387D" w:rsidRDefault="0094387D" w:rsidP="0094387D">
      <w:pPr>
        <w:pStyle w:val="ListParagraph"/>
        <w:numPr>
          <w:ilvl w:val="0"/>
          <w:numId w:val="1"/>
        </w:numPr>
        <w:rPr>
          <w:rFonts w:ascii="Arial" w:hAnsi="Arial" w:cs="Arial"/>
          <w:sz w:val="22"/>
          <w:szCs w:val="22"/>
          <w:lang w:val="fr-CA"/>
        </w:rPr>
      </w:pPr>
      <w:r>
        <w:rPr>
          <w:rFonts w:ascii="Arial" w:hAnsi="Arial" w:cs="Arial"/>
          <w:sz w:val="22"/>
          <w:szCs w:val="22"/>
          <w:lang w:val="fr-CA"/>
        </w:rPr>
        <w:t>Développement social</w:t>
      </w:r>
    </w:p>
    <w:p w14:paraId="285E1F53" w14:textId="1C78BC2B" w:rsidR="0094387D" w:rsidRDefault="0094387D" w:rsidP="0094387D">
      <w:pPr>
        <w:pStyle w:val="ListParagraph"/>
        <w:numPr>
          <w:ilvl w:val="1"/>
          <w:numId w:val="1"/>
        </w:numPr>
        <w:rPr>
          <w:rFonts w:ascii="Arial" w:hAnsi="Arial" w:cs="Arial"/>
          <w:sz w:val="22"/>
          <w:szCs w:val="22"/>
          <w:lang w:val="fr-CA"/>
        </w:rPr>
      </w:pPr>
      <w:r w:rsidRPr="00C34078">
        <w:rPr>
          <w:rFonts w:ascii="Arial" w:hAnsi="Arial" w:cs="Arial"/>
          <w:sz w:val="22"/>
          <w:szCs w:val="22"/>
          <w:highlight w:val="yellow"/>
          <w:lang w:val="fr-CA"/>
        </w:rPr>
        <w:t>L’attachement</w:t>
      </w:r>
      <w:r>
        <w:rPr>
          <w:rFonts w:ascii="Arial" w:hAnsi="Arial" w:cs="Arial"/>
          <w:sz w:val="22"/>
          <w:szCs w:val="22"/>
          <w:lang w:val="fr-CA"/>
        </w:rPr>
        <w:t> : Lien affectif avec une autre personne</w:t>
      </w:r>
    </w:p>
    <w:p w14:paraId="5ED790B7" w14:textId="370A8B32" w:rsidR="0094387D" w:rsidRDefault="0094387D" w:rsidP="0094387D">
      <w:pPr>
        <w:pStyle w:val="ListParagraph"/>
        <w:numPr>
          <w:ilvl w:val="2"/>
          <w:numId w:val="1"/>
        </w:numPr>
        <w:rPr>
          <w:rFonts w:ascii="Arial" w:hAnsi="Arial" w:cs="Arial"/>
          <w:sz w:val="22"/>
          <w:szCs w:val="22"/>
          <w:lang w:val="fr-CA"/>
        </w:rPr>
      </w:pPr>
      <w:r>
        <w:rPr>
          <w:rFonts w:ascii="Arial" w:hAnsi="Arial" w:cs="Arial"/>
          <w:sz w:val="22"/>
          <w:szCs w:val="22"/>
          <w:lang w:val="fr-CA"/>
        </w:rPr>
        <w:t>Enfants recherchent le contact avec ceux qui s’occupent d’eux (parents, grands-parents, tuteurs, …)</w:t>
      </w:r>
    </w:p>
    <w:p w14:paraId="2A8AC911" w14:textId="42ACF154" w:rsidR="0094387D" w:rsidRDefault="0094387D" w:rsidP="0094387D">
      <w:pPr>
        <w:pStyle w:val="ListParagraph"/>
        <w:numPr>
          <w:ilvl w:val="2"/>
          <w:numId w:val="1"/>
        </w:numPr>
        <w:rPr>
          <w:rFonts w:ascii="Arial" w:hAnsi="Arial" w:cs="Arial"/>
          <w:sz w:val="22"/>
          <w:szCs w:val="22"/>
          <w:lang w:val="fr-CA"/>
        </w:rPr>
      </w:pPr>
      <w:r>
        <w:rPr>
          <w:rFonts w:ascii="Arial" w:hAnsi="Arial" w:cs="Arial"/>
          <w:sz w:val="22"/>
          <w:szCs w:val="22"/>
          <w:lang w:val="fr-CA"/>
        </w:rPr>
        <w:t>Peur de l’étranger</w:t>
      </w:r>
    </w:p>
    <w:p w14:paraId="7FB2F57C" w14:textId="07B2AC8A" w:rsidR="0094387D" w:rsidRDefault="0094387D" w:rsidP="0094387D">
      <w:pPr>
        <w:pStyle w:val="ListParagraph"/>
        <w:numPr>
          <w:ilvl w:val="2"/>
          <w:numId w:val="1"/>
        </w:numPr>
        <w:rPr>
          <w:rFonts w:ascii="Arial" w:hAnsi="Arial" w:cs="Arial"/>
          <w:sz w:val="22"/>
          <w:szCs w:val="22"/>
          <w:lang w:val="fr-CA"/>
        </w:rPr>
      </w:pPr>
      <w:r>
        <w:rPr>
          <w:rFonts w:ascii="Arial" w:hAnsi="Arial" w:cs="Arial"/>
          <w:sz w:val="22"/>
          <w:szCs w:val="22"/>
          <w:lang w:val="fr-CA"/>
        </w:rPr>
        <w:t>Anxiété de séparation</w:t>
      </w:r>
    </w:p>
    <w:p w14:paraId="6C91D092" w14:textId="1DABF459" w:rsidR="008F7537" w:rsidRDefault="008F7537" w:rsidP="008F7537">
      <w:pPr>
        <w:pStyle w:val="ListParagraph"/>
        <w:numPr>
          <w:ilvl w:val="1"/>
          <w:numId w:val="1"/>
        </w:numPr>
        <w:rPr>
          <w:rFonts w:ascii="Arial" w:hAnsi="Arial" w:cs="Arial"/>
          <w:sz w:val="22"/>
          <w:szCs w:val="22"/>
          <w:lang w:val="fr-CA"/>
        </w:rPr>
      </w:pPr>
      <w:r>
        <w:rPr>
          <w:rFonts w:ascii="Arial" w:hAnsi="Arial" w:cs="Arial"/>
          <w:sz w:val="22"/>
          <w:szCs w:val="22"/>
          <w:lang w:val="fr-CA"/>
        </w:rPr>
        <w:t xml:space="preserve">Clés de l’attachement : </w:t>
      </w:r>
    </w:p>
    <w:p w14:paraId="68C9B659" w14:textId="0512043F" w:rsidR="008F7537" w:rsidRDefault="008F7537" w:rsidP="008F7537">
      <w:pPr>
        <w:pStyle w:val="ListParagraph"/>
        <w:numPr>
          <w:ilvl w:val="2"/>
          <w:numId w:val="1"/>
        </w:numPr>
        <w:rPr>
          <w:rFonts w:ascii="Arial" w:hAnsi="Arial" w:cs="Arial"/>
          <w:sz w:val="22"/>
          <w:szCs w:val="22"/>
          <w:lang w:val="fr-CA"/>
        </w:rPr>
      </w:pPr>
      <w:r>
        <w:rPr>
          <w:rFonts w:ascii="Arial" w:hAnsi="Arial" w:cs="Arial"/>
          <w:sz w:val="22"/>
          <w:szCs w:val="22"/>
          <w:lang w:val="fr-CA"/>
        </w:rPr>
        <w:t>Importance du contact corporel</w:t>
      </w:r>
    </w:p>
    <w:p w14:paraId="1F3997EA" w14:textId="4EF0E6BF" w:rsidR="008F7537" w:rsidRDefault="008F7537" w:rsidP="008F7537">
      <w:pPr>
        <w:pStyle w:val="ListParagraph"/>
        <w:numPr>
          <w:ilvl w:val="2"/>
          <w:numId w:val="1"/>
        </w:numPr>
        <w:rPr>
          <w:rFonts w:ascii="Arial" w:hAnsi="Arial" w:cs="Arial"/>
          <w:sz w:val="22"/>
          <w:szCs w:val="22"/>
          <w:lang w:val="fr-CA"/>
        </w:rPr>
      </w:pPr>
      <w:r>
        <w:rPr>
          <w:rFonts w:ascii="Arial" w:hAnsi="Arial" w:cs="Arial"/>
          <w:sz w:val="22"/>
          <w:szCs w:val="22"/>
          <w:lang w:val="fr-CA"/>
        </w:rPr>
        <w:t>Importance de la familiarité</w:t>
      </w:r>
    </w:p>
    <w:p w14:paraId="2B869135" w14:textId="77777777" w:rsidR="008F7537" w:rsidRDefault="008F7537" w:rsidP="008F7537">
      <w:pPr>
        <w:pStyle w:val="ListParagraph"/>
        <w:numPr>
          <w:ilvl w:val="2"/>
          <w:numId w:val="1"/>
        </w:numPr>
        <w:rPr>
          <w:rFonts w:ascii="Arial" w:hAnsi="Arial" w:cs="Arial"/>
          <w:sz w:val="22"/>
          <w:szCs w:val="22"/>
          <w:lang w:val="fr-CA"/>
        </w:rPr>
      </w:pPr>
      <w:r>
        <w:rPr>
          <w:rFonts w:ascii="Arial" w:hAnsi="Arial" w:cs="Arial"/>
          <w:sz w:val="22"/>
          <w:szCs w:val="22"/>
          <w:lang w:val="fr-CA"/>
        </w:rPr>
        <w:t>On s’attache là où on se sent confortable (les gens qu’on voit souvent, familiarité est rassurante)</w:t>
      </w:r>
    </w:p>
    <w:p w14:paraId="37BE8055" w14:textId="77777777" w:rsidR="008F7537" w:rsidRDefault="008F7537" w:rsidP="008F7537">
      <w:pPr>
        <w:pStyle w:val="ListParagraph"/>
        <w:numPr>
          <w:ilvl w:val="2"/>
          <w:numId w:val="1"/>
        </w:numPr>
        <w:rPr>
          <w:rFonts w:ascii="Arial" w:hAnsi="Arial" w:cs="Arial"/>
          <w:sz w:val="22"/>
          <w:szCs w:val="22"/>
          <w:lang w:val="fr-CA"/>
        </w:rPr>
      </w:pPr>
      <w:r>
        <w:rPr>
          <w:rFonts w:ascii="Arial" w:hAnsi="Arial" w:cs="Arial"/>
          <w:sz w:val="22"/>
          <w:szCs w:val="22"/>
          <w:lang w:val="fr-CA"/>
        </w:rPr>
        <w:t>8 mois – peur de l’étranger, enfant va vers ses parents</w:t>
      </w:r>
    </w:p>
    <w:p w14:paraId="6D3830FF" w14:textId="77777777" w:rsidR="008F7537" w:rsidRDefault="008F7537" w:rsidP="008F7537">
      <w:pPr>
        <w:pStyle w:val="ListParagraph"/>
        <w:numPr>
          <w:ilvl w:val="2"/>
          <w:numId w:val="1"/>
        </w:numPr>
        <w:rPr>
          <w:rFonts w:ascii="Arial" w:hAnsi="Arial" w:cs="Arial"/>
          <w:sz w:val="22"/>
          <w:szCs w:val="22"/>
          <w:lang w:val="fr-CA"/>
        </w:rPr>
      </w:pPr>
      <w:r>
        <w:rPr>
          <w:rFonts w:ascii="Arial" w:hAnsi="Arial" w:cs="Arial"/>
          <w:sz w:val="22"/>
          <w:szCs w:val="22"/>
          <w:lang w:val="fr-CA"/>
        </w:rPr>
        <w:t>13 mois – anxiété de séparation, peur d’être séparé de ses parents</w:t>
      </w:r>
    </w:p>
    <w:p w14:paraId="160094E8" w14:textId="77777777" w:rsidR="008F7537" w:rsidRDefault="008F7537" w:rsidP="008F7537">
      <w:pPr>
        <w:pStyle w:val="ListParagraph"/>
        <w:numPr>
          <w:ilvl w:val="1"/>
          <w:numId w:val="1"/>
        </w:numPr>
        <w:rPr>
          <w:rFonts w:ascii="Arial" w:hAnsi="Arial" w:cs="Arial"/>
          <w:sz w:val="22"/>
          <w:szCs w:val="22"/>
          <w:lang w:val="fr-CA"/>
        </w:rPr>
      </w:pPr>
      <w:r>
        <w:rPr>
          <w:rFonts w:ascii="Arial" w:hAnsi="Arial" w:cs="Arial"/>
          <w:sz w:val="22"/>
          <w:szCs w:val="22"/>
          <w:lang w:val="fr-CA"/>
        </w:rPr>
        <w:t xml:space="preserve">Différents </w:t>
      </w:r>
      <w:r w:rsidRPr="00C34078">
        <w:rPr>
          <w:rFonts w:ascii="Arial" w:hAnsi="Arial" w:cs="Arial"/>
          <w:sz w:val="22"/>
          <w:szCs w:val="22"/>
          <w:highlight w:val="yellow"/>
          <w:lang w:val="fr-CA"/>
        </w:rPr>
        <w:t>modes d’attachement</w:t>
      </w:r>
      <w:r>
        <w:rPr>
          <w:rFonts w:ascii="Arial" w:hAnsi="Arial" w:cs="Arial"/>
          <w:sz w:val="22"/>
          <w:szCs w:val="22"/>
          <w:lang w:val="fr-CA"/>
        </w:rPr>
        <w:t xml:space="preserve"> – Mary Ainsworth</w:t>
      </w:r>
    </w:p>
    <w:p w14:paraId="161A9022" w14:textId="77777777" w:rsidR="008F7537" w:rsidRDefault="008F7537" w:rsidP="008F7537">
      <w:pPr>
        <w:pStyle w:val="ListParagraph"/>
        <w:numPr>
          <w:ilvl w:val="2"/>
          <w:numId w:val="1"/>
        </w:numPr>
        <w:rPr>
          <w:rFonts w:ascii="Arial" w:hAnsi="Arial" w:cs="Arial"/>
          <w:sz w:val="22"/>
          <w:szCs w:val="22"/>
          <w:lang w:val="fr-CA"/>
        </w:rPr>
      </w:pPr>
      <w:r>
        <w:rPr>
          <w:rFonts w:ascii="Arial" w:hAnsi="Arial" w:cs="Arial"/>
          <w:sz w:val="22"/>
          <w:szCs w:val="22"/>
          <w:lang w:val="fr-CA"/>
        </w:rPr>
        <w:t>Sécurisant : mère sensible et attentionnée</w:t>
      </w:r>
    </w:p>
    <w:p w14:paraId="2F99CF82" w14:textId="77777777" w:rsidR="008F7537" w:rsidRDefault="008F7537" w:rsidP="008F7537">
      <w:pPr>
        <w:pStyle w:val="ListParagraph"/>
        <w:numPr>
          <w:ilvl w:val="3"/>
          <w:numId w:val="1"/>
        </w:numPr>
        <w:rPr>
          <w:rFonts w:ascii="Arial" w:hAnsi="Arial" w:cs="Arial"/>
          <w:sz w:val="22"/>
          <w:szCs w:val="22"/>
          <w:lang w:val="fr-CA"/>
        </w:rPr>
      </w:pPr>
      <w:r>
        <w:rPr>
          <w:rFonts w:ascii="Arial" w:hAnsi="Arial" w:cs="Arial"/>
          <w:sz w:val="22"/>
          <w:szCs w:val="22"/>
          <w:lang w:val="fr-CA"/>
        </w:rPr>
        <w:t>Enfant joue, explore, détresse à son départ</w:t>
      </w:r>
    </w:p>
    <w:p w14:paraId="2187F607" w14:textId="77777777" w:rsidR="008F7537" w:rsidRDefault="008F7537" w:rsidP="008F7537">
      <w:pPr>
        <w:pStyle w:val="ListParagraph"/>
        <w:numPr>
          <w:ilvl w:val="3"/>
          <w:numId w:val="1"/>
        </w:numPr>
        <w:rPr>
          <w:rFonts w:ascii="Arial" w:hAnsi="Arial" w:cs="Arial"/>
          <w:sz w:val="22"/>
          <w:szCs w:val="22"/>
          <w:lang w:val="fr-CA"/>
        </w:rPr>
      </w:pPr>
      <w:r>
        <w:rPr>
          <w:rFonts w:ascii="Arial" w:hAnsi="Arial" w:cs="Arial"/>
          <w:sz w:val="22"/>
          <w:szCs w:val="22"/>
          <w:lang w:val="fr-CA"/>
        </w:rPr>
        <w:t>Réconforté au retour de la mère</w:t>
      </w:r>
    </w:p>
    <w:p w14:paraId="289BACC1" w14:textId="64CD3D6A" w:rsidR="008F7537" w:rsidRDefault="008F7537" w:rsidP="008F7537">
      <w:pPr>
        <w:pStyle w:val="ListParagraph"/>
        <w:numPr>
          <w:ilvl w:val="2"/>
          <w:numId w:val="1"/>
        </w:numPr>
        <w:rPr>
          <w:rFonts w:ascii="Arial" w:hAnsi="Arial" w:cs="Arial"/>
          <w:sz w:val="22"/>
          <w:szCs w:val="22"/>
          <w:lang w:val="fr-CA"/>
        </w:rPr>
      </w:pPr>
      <w:r>
        <w:rPr>
          <w:rFonts w:ascii="Arial" w:hAnsi="Arial" w:cs="Arial"/>
          <w:sz w:val="22"/>
          <w:szCs w:val="22"/>
          <w:lang w:val="fr-CA"/>
        </w:rPr>
        <w:t xml:space="preserve">Non Sécurisant : mère froide et </w:t>
      </w:r>
      <w:proofErr w:type="spellStart"/>
      <w:r>
        <w:rPr>
          <w:rFonts w:ascii="Arial" w:hAnsi="Arial" w:cs="Arial"/>
          <w:sz w:val="22"/>
          <w:szCs w:val="22"/>
          <w:lang w:val="fr-CA"/>
        </w:rPr>
        <w:t>inattentionnée</w:t>
      </w:r>
      <w:proofErr w:type="spellEnd"/>
    </w:p>
    <w:p w14:paraId="0AD1165D" w14:textId="30BA0711" w:rsidR="008F7537" w:rsidRDefault="008F7537" w:rsidP="008F7537">
      <w:pPr>
        <w:pStyle w:val="ListParagraph"/>
        <w:numPr>
          <w:ilvl w:val="3"/>
          <w:numId w:val="1"/>
        </w:numPr>
        <w:rPr>
          <w:rFonts w:ascii="Arial" w:hAnsi="Arial" w:cs="Arial"/>
          <w:sz w:val="22"/>
          <w:szCs w:val="22"/>
          <w:lang w:val="fr-CA"/>
        </w:rPr>
      </w:pPr>
      <w:r>
        <w:rPr>
          <w:rFonts w:ascii="Arial" w:hAnsi="Arial" w:cs="Arial"/>
          <w:sz w:val="22"/>
          <w:szCs w:val="22"/>
          <w:lang w:val="fr-CA"/>
        </w:rPr>
        <w:t xml:space="preserve">Enfant explore moins, reste agrippé, pleure ou indifférence au départ </w:t>
      </w:r>
    </w:p>
    <w:p w14:paraId="6BADDECE" w14:textId="7851E5DF" w:rsidR="008F7537" w:rsidRDefault="008F7537" w:rsidP="008F7537">
      <w:pPr>
        <w:pStyle w:val="ListParagraph"/>
        <w:numPr>
          <w:ilvl w:val="3"/>
          <w:numId w:val="1"/>
        </w:numPr>
        <w:rPr>
          <w:rFonts w:ascii="Arial" w:hAnsi="Arial" w:cs="Arial"/>
          <w:sz w:val="22"/>
          <w:szCs w:val="22"/>
          <w:lang w:val="fr-CA"/>
        </w:rPr>
      </w:pPr>
      <w:r>
        <w:rPr>
          <w:rFonts w:ascii="Arial" w:hAnsi="Arial" w:cs="Arial"/>
          <w:sz w:val="22"/>
          <w:szCs w:val="22"/>
          <w:lang w:val="fr-CA"/>
        </w:rPr>
        <w:t>Peu réconforté au retour</w:t>
      </w:r>
    </w:p>
    <w:p w14:paraId="78EC923F" w14:textId="5DD87F40" w:rsidR="008F7537" w:rsidRPr="00C34078" w:rsidRDefault="008F7537" w:rsidP="008F7537">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Erikson : l’attachement est la base de nos relations futures</w:t>
      </w:r>
    </w:p>
    <w:p w14:paraId="5596ADB7" w14:textId="564E1584" w:rsidR="008F7537" w:rsidRDefault="008F7537" w:rsidP="008F7537">
      <w:pPr>
        <w:pStyle w:val="ListParagraph"/>
        <w:numPr>
          <w:ilvl w:val="2"/>
          <w:numId w:val="1"/>
        </w:numPr>
        <w:rPr>
          <w:rFonts w:ascii="Arial" w:hAnsi="Arial" w:cs="Arial"/>
          <w:sz w:val="22"/>
          <w:szCs w:val="22"/>
          <w:lang w:val="fr-CA"/>
        </w:rPr>
      </w:pPr>
      <w:r>
        <w:rPr>
          <w:rFonts w:ascii="Arial" w:hAnsi="Arial" w:cs="Arial"/>
          <w:sz w:val="22"/>
          <w:szCs w:val="22"/>
          <w:lang w:val="fr-CA"/>
        </w:rPr>
        <w:t>Confiance fondamentale de base : sentiment que le monde est fiable et digne de confiance</w:t>
      </w:r>
    </w:p>
    <w:p w14:paraId="0C9C5D65" w14:textId="2DD41501" w:rsidR="008F7537" w:rsidRDefault="008F7537" w:rsidP="008F7537">
      <w:pPr>
        <w:pStyle w:val="ListParagraph"/>
        <w:numPr>
          <w:ilvl w:val="3"/>
          <w:numId w:val="1"/>
        </w:numPr>
        <w:rPr>
          <w:rFonts w:ascii="Arial" w:hAnsi="Arial" w:cs="Arial"/>
          <w:sz w:val="22"/>
          <w:szCs w:val="22"/>
          <w:lang w:val="fr-CA"/>
        </w:rPr>
      </w:pPr>
      <w:r>
        <w:rPr>
          <w:rFonts w:ascii="Arial" w:hAnsi="Arial" w:cs="Arial"/>
          <w:sz w:val="22"/>
          <w:szCs w:val="22"/>
          <w:lang w:val="fr-CA"/>
        </w:rPr>
        <w:t>Attachement assuré et confiant (ressemble au mode sécurisant de Mary Ainsworth)</w:t>
      </w:r>
    </w:p>
    <w:p w14:paraId="3C36A0FA" w14:textId="06AA79F2" w:rsidR="008F7537" w:rsidRDefault="008F7537" w:rsidP="008F7537">
      <w:pPr>
        <w:pStyle w:val="ListParagraph"/>
        <w:numPr>
          <w:ilvl w:val="3"/>
          <w:numId w:val="1"/>
        </w:numPr>
        <w:rPr>
          <w:rFonts w:ascii="Arial" w:hAnsi="Arial" w:cs="Arial"/>
          <w:sz w:val="22"/>
          <w:szCs w:val="22"/>
          <w:lang w:val="fr-CA"/>
        </w:rPr>
      </w:pPr>
      <w:r>
        <w:rPr>
          <w:rFonts w:ascii="Arial" w:hAnsi="Arial" w:cs="Arial"/>
          <w:sz w:val="22"/>
          <w:szCs w:val="22"/>
          <w:lang w:val="fr-CA"/>
        </w:rPr>
        <w:t>Attachement anxieux et peu sûr (toujours besoin de réassurance – signes de rejet potentiel dans les amitiés)</w:t>
      </w:r>
    </w:p>
    <w:p w14:paraId="5514DAA1" w14:textId="53E4428B" w:rsidR="008F7537" w:rsidRDefault="008F7537" w:rsidP="008F7537">
      <w:pPr>
        <w:pStyle w:val="ListParagraph"/>
        <w:numPr>
          <w:ilvl w:val="3"/>
          <w:numId w:val="1"/>
        </w:numPr>
        <w:rPr>
          <w:rFonts w:ascii="Arial" w:hAnsi="Arial" w:cs="Arial"/>
          <w:sz w:val="22"/>
          <w:szCs w:val="22"/>
          <w:lang w:val="fr-CA"/>
        </w:rPr>
      </w:pPr>
      <w:r>
        <w:rPr>
          <w:rFonts w:ascii="Arial" w:hAnsi="Arial" w:cs="Arial"/>
          <w:sz w:val="22"/>
          <w:szCs w:val="22"/>
          <w:lang w:val="fr-CA"/>
        </w:rPr>
        <w:t>Attachement esquivé ou évitant (pas beaucoup d’affection ou d’attachement – distance dans les relations)</w:t>
      </w:r>
    </w:p>
    <w:p w14:paraId="76D9B9DE" w14:textId="2C3C7CC0" w:rsidR="008F7537" w:rsidRPr="00C34078" w:rsidRDefault="008F7537" w:rsidP="008F7537">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Privation d’attachement :</w:t>
      </w:r>
    </w:p>
    <w:p w14:paraId="278A9377" w14:textId="00988C85" w:rsidR="008F7537" w:rsidRDefault="008F7537" w:rsidP="008F7537">
      <w:pPr>
        <w:pStyle w:val="ListParagraph"/>
        <w:numPr>
          <w:ilvl w:val="2"/>
          <w:numId w:val="1"/>
        </w:numPr>
        <w:rPr>
          <w:rFonts w:ascii="Arial" w:hAnsi="Arial" w:cs="Arial"/>
          <w:sz w:val="22"/>
          <w:szCs w:val="22"/>
          <w:lang w:val="fr-CA"/>
        </w:rPr>
      </w:pPr>
      <w:r>
        <w:rPr>
          <w:rFonts w:ascii="Arial" w:hAnsi="Arial" w:cs="Arial"/>
          <w:sz w:val="22"/>
          <w:szCs w:val="22"/>
          <w:lang w:val="fr-CA"/>
        </w:rPr>
        <w:t>Négligence parentale</w:t>
      </w:r>
    </w:p>
    <w:p w14:paraId="77DF8E75" w14:textId="36AD6DAE" w:rsidR="008F7537" w:rsidRDefault="008F7537" w:rsidP="008F7537">
      <w:pPr>
        <w:pStyle w:val="ListParagraph"/>
        <w:numPr>
          <w:ilvl w:val="3"/>
          <w:numId w:val="1"/>
        </w:numPr>
        <w:rPr>
          <w:rFonts w:ascii="Arial" w:hAnsi="Arial" w:cs="Arial"/>
          <w:sz w:val="22"/>
          <w:szCs w:val="22"/>
          <w:lang w:val="fr-CA"/>
        </w:rPr>
      </w:pPr>
      <w:r>
        <w:rPr>
          <w:rFonts w:ascii="Arial" w:hAnsi="Arial" w:cs="Arial"/>
          <w:sz w:val="22"/>
          <w:szCs w:val="22"/>
          <w:lang w:val="fr-CA"/>
        </w:rPr>
        <w:t>Problèmes quelconques, laissés de côté par les parents, troubles psychologiques</w:t>
      </w:r>
    </w:p>
    <w:p w14:paraId="365570C5" w14:textId="501D99EB" w:rsidR="008F7537" w:rsidRDefault="008F7537" w:rsidP="008F7537">
      <w:pPr>
        <w:pStyle w:val="ListParagraph"/>
        <w:numPr>
          <w:ilvl w:val="3"/>
          <w:numId w:val="1"/>
        </w:numPr>
        <w:rPr>
          <w:rFonts w:ascii="Arial" w:hAnsi="Arial" w:cs="Arial"/>
          <w:sz w:val="22"/>
          <w:szCs w:val="22"/>
          <w:lang w:val="fr-CA"/>
        </w:rPr>
      </w:pPr>
      <w:r>
        <w:rPr>
          <w:rFonts w:ascii="Arial" w:hAnsi="Arial" w:cs="Arial"/>
          <w:sz w:val="22"/>
          <w:szCs w:val="22"/>
          <w:lang w:val="fr-CA"/>
        </w:rPr>
        <w:t>On peut se remettre de ça (bonne famille d’accueil)</w:t>
      </w:r>
    </w:p>
    <w:p w14:paraId="247BD9DC" w14:textId="559B61A3" w:rsidR="008F7537" w:rsidRDefault="008F7537" w:rsidP="008F7537">
      <w:pPr>
        <w:pStyle w:val="ListParagraph"/>
        <w:numPr>
          <w:ilvl w:val="2"/>
          <w:numId w:val="1"/>
        </w:numPr>
        <w:rPr>
          <w:rFonts w:ascii="Arial" w:hAnsi="Arial" w:cs="Arial"/>
          <w:sz w:val="22"/>
          <w:szCs w:val="22"/>
          <w:lang w:val="fr-CA"/>
        </w:rPr>
      </w:pPr>
      <w:r>
        <w:rPr>
          <w:rFonts w:ascii="Arial" w:hAnsi="Arial" w:cs="Arial"/>
          <w:sz w:val="22"/>
          <w:szCs w:val="22"/>
          <w:lang w:val="fr-CA"/>
        </w:rPr>
        <w:t>Rupture (famille d’accueil)</w:t>
      </w:r>
    </w:p>
    <w:p w14:paraId="44FD7EE2" w14:textId="1AA6A085" w:rsidR="008F7537" w:rsidRDefault="008F7537" w:rsidP="008F7537">
      <w:pPr>
        <w:pStyle w:val="ListParagraph"/>
        <w:numPr>
          <w:ilvl w:val="3"/>
          <w:numId w:val="1"/>
        </w:numPr>
        <w:rPr>
          <w:rFonts w:ascii="Arial" w:hAnsi="Arial" w:cs="Arial"/>
          <w:sz w:val="22"/>
          <w:szCs w:val="22"/>
          <w:lang w:val="fr-CA"/>
        </w:rPr>
      </w:pPr>
      <w:r>
        <w:rPr>
          <w:rFonts w:ascii="Arial" w:hAnsi="Arial" w:cs="Arial"/>
          <w:sz w:val="22"/>
          <w:szCs w:val="22"/>
          <w:lang w:val="fr-CA"/>
        </w:rPr>
        <w:t>Mieux si l’enfant est plus jeune</w:t>
      </w:r>
    </w:p>
    <w:p w14:paraId="0568C11F" w14:textId="3F8EC0EF" w:rsidR="008F7537" w:rsidRDefault="008F7537" w:rsidP="008F7537">
      <w:pPr>
        <w:pStyle w:val="ListParagraph"/>
        <w:numPr>
          <w:ilvl w:val="2"/>
          <w:numId w:val="1"/>
        </w:numPr>
        <w:rPr>
          <w:rFonts w:ascii="Arial" w:hAnsi="Arial" w:cs="Arial"/>
          <w:sz w:val="22"/>
          <w:szCs w:val="22"/>
          <w:lang w:val="fr-CA"/>
        </w:rPr>
      </w:pPr>
      <w:r>
        <w:rPr>
          <w:rFonts w:ascii="Arial" w:hAnsi="Arial" w:cs="Arial"/>
          <w:sz w:val="22"/>
          <w:szCs w:val="22"/>
          <w:lang w:val="fr-CA"/>
        </w:rPr>
        <w:t>Garderies</w:t>
      </w:r>
    </w:p>
    <w:p w14:paraId="628C6B09" w14:textId="37C0236C" w:rsidR="008F7537" w:rsidRDefault="008F7537" w:rsidP="008F7537">
      <w:pPr>
        <w:pStyle w:val="ListParagraph"/>
        <w:numPr>
          <w:ilvl w:val="3"/>
          <w:numId w:val="1"/>
        </w:numPr>
        <w:rPr>
          <w:rFonts w:ascii="Arial" w:hAnsi="Arial" w:cs="Arial"/>
          <w:sz w:val="22"/>
          <w:szCs w:val="22"/>
          <w:lang w:val="fr-CA"/>
        </w:rPr>
      </w:pPr>
      <w:r>
        <w:rPr>
          <w:rFonts w:ascii="Arial" w:hAnsi="Arial" w:cs="Arial"/>
          <w:sz w:val="22"/>
          <w:szCs w:val="22"/>
          <w:lang w:val="fr-CA"/>
        </w:rPr>
        <w:t>Lien reste avec les parents même si l’enfant est placé en garderie</w:t>
      </w:r>
    </w:p>
    <w:p w14:paraId="611BAEFD" w14:textId="739D1FB4" w:rsidR="008F7537" w:rsidRDefault="008F7537" w:rsidP="008F7537">
      <w:pPr>
        <w:pStyle w:val="ListParagraph"/>
        <w:numPr>
          <w:ilvl w:val="3"/>
          <w:numId w:val="1"/>
        </w:numPr>
        <w:rPr>
          <w:rFonts w:ascii="Arial" w:hAnsi="Arial" w:cs="Arial"/>
          <w:sz w:val="22"/>
          <w:szCs w:val="22"/>
          <w:lang w:val="fr-CA"/>
        </w:rPr>
      </w:pPr>
      <w:r>
        <w:rPr>
          <w:rFonts w:ascii="Arial" w:hAnsi="Arial" w:cs="Arial"/>
          <w:sz w:val="22"/>
          <w:szCs w:val="22"/>
          <w:lang w:val="fr-CA"/>
        </w:rPr>
        <w:t>Attachement sain</w:t>
      </w:r>
    </w:p>
    <w:p w14:paraId="6DD628F6" w14:textId="57AD77FE" w:rsidR="008F7537" w:rsidRDefault="008F7537" w:rsidP="008F7537">
      <w:pPr>
        <w:pStyle w:val="ListParagraph"/>
        <w:numPr>
          <w:ilvl w:val="3"/>
          <w:numId w:val="1"/>
        </w:numPr>
        <w:rPr>
          <w:rFonts w:ascii="Arial" w:hAnsi="Arial" w:cs="Arial"/>
          <w:sz w:val="22"/>
          <w:szCs w:val="22"/>
          <w:lang w:val="fr-CA"/>
        </w:rPr>
      </w:pPr>
      <w:r>
        <w:rPr>
          <w:rFonts w:ascii="Arial" w:hAnsi="Arial" w:cs="Arial"/>
          <w:sz w:val="22"/>
          <w:szCs w:val="22"/>
          <w:lang w:val="fr-CA"/>
        </w:rPr>
        <w:t>Pas de corrélation avec l’anxiété de séparation</w:t>
      </w:r>
    </w:p>
    <w:p w14:paraId="52FDC989" w14:textId="1D3F53DA" w:rsidR="008F7537" w:rsidRDefault="008F7537" w:rsidP="008F7537">
      <w:pPr>
        <w:pStyle w:val="ListParagraph"/>
        <w:numPr>
          <w:ilvl w:val="3"/>
          <w:numId w:val="1"/>
        </w:numPr>
        <w:rPr>
          <w:rFonts w:ascii="Arial" w:hAnsi="Arial" w:cs="Arial"/>
          <w:sz w:val="22"/>
          <w:szCs w:val="22"/>
          <w:lang w:val="fr-CA"/>
        </w:rPr>
      </w:pPr>
      <w:r>
        <w:rPr>
          <w:rFonts w:ascii="Arial" w:hAnsi="Arial" w:cs="Arial"/>
          <w:sz w:val="22"/>
          <w:szCs w:val="22"/>
          <w:lang w:val="fr-CA"/>
        </w:rPr>
        <w:t>Plus avancé dans les capacités / habiletés linguistiques et réflexion</w:t>
      </w:r>
    </w:p>
    <w:p w14:paraId="21808F1D" w14:textId="24F90D68" w:rsidR="008F7537" w:rsidRDefault="008F7537" w:rsidP="008F7537">
      <w:pPr>
        <w:pStyle w:val="ListParagraph"/>
        <w:numPr>
          <w:ilvl w:val="3"/>
          <w:numId w:val="1"/>
        </w:numPr>
        <w:rPr>
          <w:rFonts w:ascii="Arial" w:hAnsi="Arial" w:cs="Arial"/>
          <w:sz w:val="22"/>
          <w:szCs w:val="22"/>
          <w:lang w:val="fr-CA"/>
        </w:rPr>
      </w:pPr>
      <w:r>
        <w:rPr>
          <w:rFonts w:ascii="Arial" w:hAnsi="Arial" w:cs="Arial"/>
          <w:sz w:val="22"/>
          <w:szCs w:val="22"/>
          <w:lang w:val="fr-CA"/>
        </w:rPr>
        <w:lastRenderedPageBreak/>
        <w:t>Corrélation avec le niveau d’agressivité (plus agressifs s’ils ont la prédisposition)</w:t>
      </w:r>
    </w:p>
    <w:p w14:paraId="01840243" w14:textId="692D1342" w:rsidR="008F7537" w:rsidRDefault="00E914FA" w:rsidP="008F7537">
      <w:pPr>
        <w:pStyle w:val="ListParagraph"/>
        <w:numPr>
          <w:ilvl w:val="1"/>
          <w:numId w:val="1"/>
        </w:numPr>
        <w:rPr>
          <w:rFonts w:ascii="Arial" w:hAnsi="Arial" w:cs="Arial"/>
          <w:sz w:val="22"/>
          <w:szCs w:val="22"/>
          <w:lang w:val="fr-CA"/>
        </w:rPr>
      </w:pPr>
      <w:r>
        <w:rPr>
          <w:rFonts w:ascii="Arial" w:hAnsi="Arial" w:cs="Arial"/>
          <w:sz w:val="22"/>
          <w:szCs w:val="22"/>
          <w:lang w:val="fr-CA"/>
        </w:rPr>
        <w:t>Concept de soi :</w:t>
      </w:r>
    </w:p>
    <w:p w14:paraId="0148B84D" w14:textId="536488BE" w:rsidR="00E914FA" w:rsidRDefault="00E914FA" w:rsidP="00E914FA">
      <w:pPr>
        <w:pStyle w:val="ListParagraph"/>
        <w:numPr>
          <w:ilvl w:val="2"/>
          <w:numId w:val="1"/>
        </w:numPr>
        <w:rPr>
          <w:rFonts w:ascii="Arial" w:hAnsi="Arial" w:cs="Arial"/>
          <w:sz w:val="22"/>
          <w:szCs w:val="22"/>
          <w:lang w:val="fr-CA"/>
        </w:rPr>
      </w:pPr>
      <w:r>
        <w:rPr>
          <w:rFonts w:ascii="Arial" w:hAnsi="Arial" w:cs="Arial"/>
          <w:sz w:val="22"/>
          <w:szCs w:val="22"/>
          <w:lang w:val="fr-CA"/>
        </w:rPr>
        <w:t>15 à 18 mois : Bébé se reconnaît dans le miroir</w:t>
      </w:r>
    </w:p>
    <w:p w14:paraId="52DEC640" w14:textId="09D8E8F0" w:rsidR="00E914FA" w:rsidRDefault="00E914FA" w:rsidP="00E914FA">
      <w:pPr>
        <w:pStyle w:val="ListParagraph"/>
        <w:numPr>
          <w:ilvl w:val="2"/>
          <w:numId w:val="1"/>
        </w:numPr>
        <w:rPr>
          <w:rFonts w:ascii="Arial" w:hAnsi="Arial" w:cs="Arial"/>
          <w:sz w:val="22"/>
          <w:szCs w:val="22"/>
          <w:lang w:val="fr-CA"/>
        </w:rPr>
      </w:pPr>
      <w:r>
        <w:rPr>
          <w:rFonts w:ascii="Arial" w:hAnsi="Arial" w:cs="Arial"/>
          <w:sz w:val="22"/>
          <w:szCs w:val="22"/>
          <w:lang w:val="fr-CA"/>
        </w:rPr>
        <w:t>6 ans : se décrit en fonction de son sexe, ses traits psychologiques et se compare aux autres</w:t>
      </w:r>
    </w:p>
    <w:p w14:paraId="616CF85B" w14:textId="2887AA31" w:rsidR="00E914FA" w:rsidRDefault="00E914FA" w:rsidP="00E914FA">
      <w:pPr>
        <w:pStyle w:val="ListParagraph"/>
        <w:numPr>
          <w:ilvl w:val="2"/>
          <w:numId w:val="1"/>
        </w:numPr>
        <w:rPr>
          <w:rFonts w:ascii="Arial" w:hAnsi="Arial" w:cs="Arial"/>
          <w:sz w:val="22"/>
          <w:szCs w:val="22"/>
          <w:lang w:val="fr-CA"/>
        </w:rPr>
      </w:pPr>
      <w:r>
        <w:rPr>
          <w:rFonts w:ascii="Arial" w:hAnsi="Arial" w:cs="Arial"/>
          <w:sz w:val="22"/>
          <w:szCs w:val="22"/>
          <w:lang w:val="fr-CA"/>
        </w:rPr>
        <w:t>Vers 8 à 10 ans : leur image se stabilise</w:t>
      </w:r>
    </w:p>
    <w:p w14:paraId="7798F549" w14:textId="617F35AC" w:rsidR="00E914FA" w:rsidRDefault="00E914FA" w:rsidP="00E914FA">
      <w:pPr>
        <w:pStyle w:val="ListParagraph"/>
        <w:numPr>
          <w:ilvl w:val="2"/>
          <w:numId w:val="1"/>
        </w:numPr>
        <w:rPr>
          <w:rFonts w:ascii="Arial" w:hAnsi="Arial" w:cs="Arial"/>
          <w:sz w:val="22"/>
          <w:szCs w:val="22"/>
          <w:lang w:val="fr-CA"/>
        </w:rPr>
      </w:pPr>
      <w:r>
        <w:rPr>
          <w:rFonts w:ascii="Arial" w:hAnsi="Arial" w:cs="Arial"/>
          <w:sz w:val="22"/>
          <w:szCs w:val="22"/>
          <w:lang w:val="fr-CA"/>
        </w:rPr>
        <w:t>Vers 12 ans : ils ont un concept de soi</w:t>
      </w:r>
    </w:p>
    <w:p w14:paraId="683AF181" w14:textId="59E6B860" w:rsidR="00E914FA" w:rsidRDefault="00E914FA" w:rsidP="00E914FA">
      <w:pPr>
        <w:pStyle w:val="ListParagraph"/>
        <w:numPr>
          <w:ilvl w:val="3"/>
          <w:numId w:val="1"/>
        </w:numPr>
        <w:rPr>
          <w:rFonts w:ascii="Arial" w:hAnsi="Arial" w:cs="Arial"/>
          <w:sz w:val="22"/>
          <w:szCs w:val="22"/>
          <w:lang w:val="fr-CA"/>
        </w:rPr>
      </w:pPr>
      <w:r>
        <w:rPr>
          <w:rFonts w:ascii="Arial" w:hAnsi="Arial" w:cs="Arial"/>
          <w:sz w:val="22"/>
          <w:szCs w:val="22"/>
          <w:lang w:val="fr-CA"/>
        </w:rPr>
        <w:t>Image de soi positive : plus content, optimiste, social dans la vie</w:t>
      </w:r>
    </w:p>
    <w:p w14:paraId="033C237B" w14:textId="7956E027" w:rsidR="00E914FA" w:rsidRDefault="00E914FA" w:rsidP="00E914FA">
      <w:pPr>
        <w:pStyle w:val="ListParagraph"/>
        <w:numPr>
          <w:ilvl w:val="3"/>
          <w:numId w:val="1"/>
        </w:numPr>
        <w:rPr>
          <w:rFonts w:ascii="Arial" w:hAnsi="Arial" w:cs="Arial"/>
          <w:sz w:val="22"/>
          <w:szCs w:val="22"/>
          <w:lang w:val="fr-CA"/>
        </w:rPr>
      </w:pPr>
      <w:r>
        <w:rPr>
          <w:rFonts w:ascii="Arial" w:hAnsi="Arial" w:cs="Arial"/>
          <w:sz w:val="22"/>
          <w:szCs w:val="22"/>
          <w:lang w:val="fr-CA"/>
        </w:rPr>
        <w:t>Se développe avec notre environnement et les commentaires de nos parents</w:t>
      </w:r>
    </w:p>
    <w:p w14:paraId="14E23E4B" w14:textId="41DDC5E8" w:rsidR="00E914FA" w:rsidRPr="00C34078" w:rsidRDefault="00E914FA" w:rsidP="00E914FA">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Modes d’éducation parentales</w:t>
      </w:r>
    </w:p>
    <w:p w14:paraId="6BB1F1BB" w14:textId="77777777" w:rsidR="00E914FA" w:rsidRPr="00E914FA" w:rsidRDefault="00E914FA" w:rsidP="00E914FA">
      <w:pPr>
        <w:pStyle w:val="ListParagraph"/>
        <w:numPr>
          <w:ilvl w:val="2"/>
          <w:numId w:val="1"/>
        </w:numPr>
        <w:rPr>
          <w:rFonts w:ascii="Arial" w:hAnsi="Arial" w:cs="Arial"/>
          <w:sz w:val="22"/>
          <w:szCs w:val="22"/>
          <w:lang w:val="fr-CA"/>
        </w:rPr>
      </w:pPr>
      <w:r w:rsidRPr="00E914FA">
        <w:rPr>
          <w:rFonts w:ascii="Arial" w:hAnsi="Arial" w:cs="Arial"/>
          <w:sz w:val="22"/>
          <w:szCs w:val="22"/>
          <w:lang w:val="fr-CA"/>
        </w:rPr>
        <w:t xml:space="preserve">Parents autoritaires: règles et s’attendent que </w:t>
      </w:r>
      <w:proofErr w:type="gramStart"/>
      <w:r w:rsidRPr="00E914FA">
        <w:rPr>
          <w:rFonts w:ascii="Arial" w:hAnsi="Arial" w:cs="Arial"/>
          <w:sz w:val="22"/>
          <w:szCs w:val="22"/>
          <w:lang w:val="fr-CA"/>
        </w:rPr>
        <w:t>les enfant</w:t>
      </w:r>
      <w:proofErr w:type="gramEnd"/>
      <w:r w:rsidRPr="00E914FA">
        <w:rPr>
          <w:rFonts w:ascii="Arial" w:hAnsi="Arial" w:cs="Arial"/>
          <w:sz w:val="22"/>
          <w:szCs w:val="22"/>
          <w:lang w:val="fr-CA"/>
        </w:rPr>
        <w:t xml:space="preserve"> obéissent</w:t>
      </w:r>
    </w:p>
    <w:p w14:paraId="249387D3" w14:textId="77777777" w:rsidR="00E914FA" w:rsidRPr="00E914FA" w:rsidRDefault="00E914FA" w:rsidP="00E914FA">
      <w:pPr>
        <w:pStyle w:val="ListParagraph"/>
        <w:numPr>
          <w:ilvl w:val="3"/>
          <w:numId w:val="1"/>
        </w:numPr>
        <w:rPr>
          <w:rFonts w:ascii="Arial" w:hAnsi="Arial" w:cs="Arial"/>
          <w:sz w:val="22"/>
          <w:szCs w:val="22"/>
          <w:lang w:val="fr-CA"/>
        </w:rPr>
      </w:pPr>
      <w:r w:rsidRPr="00E914FA">
        <w:rPr>
          <w:rFonts w:ascii="Arial" w:hAnsi="Arial" w:cs="Arial"/>
          <w:sz w:val="22"/>
          <w:szCs w:val="22"/>
          <w:lang w:val="fr-CA"/>
        </w:rPr>
        <w:t>« Parce que je l’ai dit, c’est tout! »</w:t>
      </w:r>
    </w:p>
    <w:p w14:paraId="4ACE6AEA" w14:textId="77777777" w:rsidR="00E914FA" w:rsidRPr="00E914FA" w:rsidRDefault="00E914FA" w:rsidP="00E914FA">
      <w:pPr>
        <w:pStyle w:val="ListParagraph"/>
        <w:numPr>
          <w:ilvl w:val="2"/>
          <w:numId w:val="1"/>
        </w:numPr>
        <w:rPr>
          <w:rFonts w:ascii="Arial" w:hAnsi="Arial" w:cs="Arial"/>
          <w:sz w:val="22"/>
          <w:szCs w:val="22"/>
          <w:lang w:val="fr-CA"/>
        </w:rPr>
      </w:pPr>
      <w:r w:rsidRPr="00E914FA">
        <w:rPr>
          <w:rFonts w:ascii="Arial" w:hAnsi="Arial" w:cs="Arial"/>
          <w:sz w:val="22"/>
          <w:szCs w:val="22"/>
          <w:lang w:val="fr-CA"/>
        </w:rPr>
        <w:t>Parents permissifs: pas de règles, n’encadre pas les comportements</w:t>
      </w:r>
    </w:p>
    <w:p w14:paraId="6BE874DD" w14:textId="77777777" w:rsidR="00E914FA" w:rsidRPr="00E914FA" w:rsidRDefault="00E914FA" w:rsidP="00E914FA">
      <w:pPr>
        <w:pStyle w:val="ListParagraph"/>
        <w:numPr>
          <w:ilvl w:val="3"/>
          <w:numId w:val="1"/>
        </w:numPr>
        <w:rPr>
          <w:rFonts w:ascii="Arial" w:hAnsi="Arial" w:cs="Arial"/>
          <w:sz w:val="22"/>
          <w:szCs w:val="22"/>
          <w:lang w:val="fr-CA"/>
        </w:rPr>
      </w:pPr>
      <w:r w:rsidRPr="00E914FA">
        <w:rPr>
          <w:rFonts w:ascii="Arial" w:hAnsi="Arial" w:cs="Arial"/>
          <w:sz w:val="22"/>
          <w:szCs w:val="22"/>
          <w:lang w:val="fr-CA"/>
        </w:rPr>
        <w:t>« Comme tu le veux, tu décides »</w:t>
      </w:r>
    </w:p>
    <w:p w14:paraId="4FD824AA" w14:textId="77777777" w:rsidR="00E914FA" w:rsidRPr="00E914FA" w:rsidRDefault="00E914FA" w:rsidP="00E914FA">
      <w:pPr>
        <w:pStyle w:val="ListParagraph"/>
        <w:numPr>
          <w:ilvl w:val="2"/>
          <w:numId w:val="1"/>
        </w:numPr>
        <w:rPr>
          <w:rFonts w:ascii="Arial" w:hAnsi="Arial" w:cs="Arial"/>
          <w:sz w:val="22"/>
          <w:szCs w:val="22"/>
          <w:lang w:val="fr-CA"/>
        </w:rPr>
      </w:pPr>
      <w:r w:rsidRPr="00E914FA">
        <w:rPr>
          <w:rFonts w:ascii="Arial" w:hAnsi="Arial" w:cs="Arial"/>
          <w:sz w:val="22"/>
          <w:szCs w:val="22"/>
          <w:lang w:val="fr-CA"/>
        </w:rPr>
        <w:t>Parents démocratiques (directifs): flexibles dans l’application des règles</w:t>
      </w:r>
    </w:p>
    <w:p w14:paraId="32037AA1" w14:textId="483D766D" w:rsidR="00E914FA" w:rsidRDefault="00E914FA" w:rsidP="00E914FA">
      <w:pPr>
        <w:pStyle w:val="ListParagraph"/>
        <w:numPr>
          <w:ilvl w:val="3"/>
          <w:numId w:val="1"/>
        </w:numPr>
        <w:rPr>
          <w:rFonts w:ascii="Arial" w:hAnsi="Arial" w:cs="Arial"/>
          <w:sz w:val="22"/>
          <w:szCs w:val="22"/>
          <w:lang w:val="fr-CA"/>
        </w:rPr>
      </w:pPr>
      <w:r w:rsidRPr="00E914FA">
        <w:rPr>
          <w:rFonts w:ascii="Arial" w:hAnsi="Arial" w:cs="Arial"/>
          <w:sz w:val="22"/>
          <w:szCs w:val="22"/>
          <w:lang w:val="fr-CA"/>
        </w:rPr>
        <w:t>« Tu dois te coucher tôt parce que… »</w:t>
      </w:r>
    </w:p>
    <w:p w14:paraId="78F5044B" w14:textId="29F8C557" w:rsidR="00E914FA" w:rsidRDefault="00E914FA" w:rsidP="00E914FA">
      <w:pPr>
        <w:rPr>
          <w:rFonts w:ascii="Arial" w:hAnsi="Arial" w:cs="Arial"/>
          <w:sz w:val="22"/>
          <w:szCs w:val="22"/>
          <w:lang w:val="fr-CA"/>
        </w:rPr>
      </w:pPr>
    </w:p>
    <w:p w14:paraId="47B76EF9" w14:textId="2BE15D07" w:rsidR="00E914FA" w:rsidRDefault="00E914FA" w:rsidP="00E914FA">
      <w:pPr>
        <w:rPr>
          <w:rFonts w:ascii="Arial" w:hAnsi="Arial" w:cs="Arial"/>
          <w:sz w:val="22"/>
          <w:szCs w:val="22"/>
          <w:lang w:val="fr-CA"/>
        </w:rPr>
      </w:pPr>
      <w:r w:rsidRPr="00C34078">
        <w:rPr>
          <w:rFonts w:ascii="Arial" w:hAnsi="Arial" w:cs="Arial"/>
          <w:sz w:val="22"/>
          <w:szCs w:val="22"/>
          <w:highlight w:val="yellow"/>
          <w:lang w:val="fr-CA"/>
        </w:rPr>
        <w:t>Adolescence</w:t>
      </w:r>
    </w:p>
    <w:p w14:paraId="7FBA9E4B" w14:textId="19D17D97" w:rsidR="00E914FA" w:rsidRDefault="00E914FA" w:rsidP="00E914FA">
      <w:pPr>
        <w:pStyle w:val="ListParagraph"/>
        <w:numPr>
          <w:ilvl w:val="0"/>
          <w:numId w:val="1"/>
        </w:numPr>
        <w:rPr>
          <w:rFonts w:ascii="Arial" w:hAnsi="Arial" w:cs="Arial"/>
          <w:sz w:val="22"/>
          <w:szCs w:val="22"/>
          <w:lang w:val="fr-CA"/>
        </w:rPr>
      </w:pPr>
      <w:r>
        <w:rPr>
          <w:rFonts w:ascii="Arial" w:hAnsi="Arial" w:cs="Arial"/>
          <w:sz w:val="22"/>
          <w:szCs w:val="22"/>
          <w:lang w:val="fr-CA"/>
        </w:rPr>
        <w:t>Développement physique</w:t>
      </w:r>
    </w:p>
    <w:p w14:paraId="14CBB983" w14:textId="14BCF7DA" w:rsidR="00E914FA" w:rsidRDefault="00E914FA" w:rsidP="00E914FA">
      <w:pPr>
        <w:pStyle w:val="ListParagraph"/>
        <w:numPr>
          <w:ilvl w:val="1"/>
          <w:numId w:val="1"/>
        </w:numPr>
        <w:rPr>
          <w:rFonts w:ascii="Arial" w:hAnsi="Arial" w:cs="Arial"/>
          <w:sz w:val="22"/>
          <w:szCs w:val="22"/>
          <w:lang w:val="fr-CA"/>
        </w:rPr>
      </w:pPr>
      <w:r>
        <w:rPr>
          <w:rFonts w:ascii="Arial" w:hAnsi="Arial" w:cs="Arial"/>
          <w:sz w:val="22"/>
          <w:szCs w:val="22"/>
          <w:lang w:val="fr-CA"/>
        </w:rPr>
        <w:t>Période de transition entre l’enfance et l’âge adulte, s’étendant de la puberté à l’indépendance</w:t>
      </w:r>
    </w:p>
    <w:p w14:paraId="307D0FEF" w14:textId="263E2087" w:rsidR="00E914FA" w:rsidRDefault="00E914FA" w:rsidP="00E914FA">
      <w:pPr>
        <w:pStyle w:val="ListParagraph"/>
        <w:numPr>
          <w:ilvl w:val="2"/>
          <w:numId w:val="1"/>
        </w:numPr>
        <w:rPr>
          <w:rFonts w:ascii="Arial" w:hAnsi="Arial" w:cs="Arial"/>
          <w:sz w:val="22"/>
          <w:szCs w:val="22"/>
          <w:lang w:val="fr-CA"/>
        </w:rPr>
      </w:pPr>
      <w:r>
        <w:rPr>
          <w:rFonts w:ascii="Arial" w:hAnsi="Arial" w:cs="Arial"/>
          <w:sz w:val="22"/>
          <w:szCs w:val="22"/>
          <w:lang w:val="fr-CA"/>
        </w:rPr>
        <w:t>Filles : environ 11 ans</w:t>
      </w:r>
    </w:p>
    <w:p w14:paraId="3872B09D" w14:textId="7527B4AD" w:rsidR="00E914FA" w:rsidRDefault="00E914FA" w:rsidP="00E914FA">
      <w:pPr>
        <w:pStyle w:val="ListParagraph"/>
        <w:numPr>
          <w:ilvl w:val="2"/>
          <w:numId w:val="1"/>
        </w:numPr>
        <w:rPr>
          <w:rFonts w:ascii="Arial" w:hAnsi="Arial" w:cs="Arial"/>
          <w:sz w:val="22"/>
          <w:szCs w:val="22"/>
          <w:lang w:val="fr-CA"/>
        </w:rPr>
      </w:pPr>
      <w:r>
        <w:rPr>
          <w:rFonts w:ascii="Arial" w:hAnsi="Arial" w:cs="Arial"/>
          <w:sz w:val="22"/>
          <w:szCs w:val="22"/>
          <w:lang w:val="fr-CA"/>
        </w:rPr>
        <w:t>Garçons : environ 13 ans</w:t>
      </w:r>
    </w:p>
    <w:p w14:paraId="0F4B4E6E" w14:textId="05DA1678" w:rsidR="00E914FA" w:rsidRDefault="00E914FA" w:rsidP="00E914FA">
      <w:pPr>
        <w:pStyle w:val="ListParagraph"/>
        <w:numPr>
          <w:ilvl w:val="1"/>
          <w:numId w:val="1"/>
        </w:numPr>
        <w:rPr>
          <w:rFonts w:ascii="Arial" w:hAnsi="Arial" w:cs="Arial"/>
          <w:sz w:val="22"/>
          <w:szCs w:val="22"/>
          <w:lang w:val="fr-CA"/>
        </w:rPr>
      </w:pPr>
      <w:r>
        <w:rPr>
          <w:rFonts w:ascii="Arial" w:hAnsi="Arial" w:cs="Arial"/>
          <w:sz w:val="22"/>
          <w:szCs w:val="22"/>
          <w:lang w:val="fr-CA"/>
        </w:rPr>
        <w:t>Poussée hormonale</w:t>
      </w:r>
    </w:p>
    <w:p w14:paraId="1A9CAF9F" w14:textId="4E603648" w:rsidR="00E914FA" w:rsidRDefault="00E914FA" w:rsidP="00E914FA">
      <w:pPr>
        <w:pStyle w:val="ListParagraph"/>
        <w:numPr>
          <w:ilvl w:val="2"/>
          <w:numId w:val="1"/>
        </w:numPr>
        <w:rPr>
          <w:rFonts w:ascii="Arial" w:hAnsi="Arial" w:cs="Arial"/>
          <w:sz w:val="22"/>
          <w:szCs w:val="22"/>
          <w:lang w:val="fr-CA"/>
        </w:rPr>
      </w:pPr>
      <w:r>
        <w:rPr>
          <w:rFonts w:ascii="Arial" w:hAnsi="Arial" w:cs="Arial"/>
          <w:sz w:val="22"/>
          <w:szCs w:val="22"/>
          <w:lang w:val="fr-CA"/>
        </w:rPr>
        <w:t>Caractères sexuels primaires</w:t>
      </w:r>
    </w:p>
    <w:p w14:paraId="5C0F3F72" w14:textId="78F04474" w:rsidR="00E914FA" w:rsidRDefault="00E914FA" w:rsidP="00E914FA">
      <w:pPr>
        <w:pStyle w:val="ListParagraph"/>
        <w:numPr>
          <w:ilvl w:val="2"/>
          <w:numId w:val="1"/>
        </w:numPr>
        <w:rPr>
          <w:rFonts w:ascii="Arial" w:hAnsi="Arial" w:cs="Arial"/>
          <w:sz w:val="22"/>
          <w:szCs w:val="22"/>
          <w:lang w:val="fr-CA"/>
        </w:rPr>
      </w:pPr>
      <w:r>
        <w:rPr>
          <w:rFonts w:ascii="Arial" w:hAnsi="Arial" w:cs="Arial"/>
          <w:sz w:val="22"/>
          <w:szCs w:val="22"/>
          <w:lang w:val="fr-CA"/>
        </w:rPr>
        <w:t>Caractères sexuels secondaires</w:t>
      </w:r>
    </w:p>
    <w:p w14:paraId="347F13AF" w14:textId="4AF35BE4" w:rsidR="00E914FA" w:rsidRDefault="00E914FA" w:rsidP="00E914FA">
      <w:pPr>
        <w:pStyle w:val="ListParagraph"/>
        <w:numPr>
          <w:ilvl w:val="2"/>
          <w:numId w:val="1"/>
        </w:numPr>
        <w:rPr>
          <w:rFonts w:ascii="Arial" w:hAnsi="Arial" w:cs="Arial"/>
          <w:sz w:val="22"/>
          <w:szCs w:val="22"/>
          <w:lang w:val="fr-CA"/>
        </w:rPr>
      </w:pPr>
      <w:r>
        <w:rPr>
          <w:rFonts w:ascii="Arial" w:hAnsi="Arial" w:cs="Arial"/>
          <w:sz w:val="22"/>
          <w:szCs w:val="22"/>
          <w:lang w:val="fr-CA"/>
        </w:rPr>
        <w:t>Effet de maturation précoce</w:t>
      </w:r>
    </w:p>
    <w:p w14:paraId="75190BB9" w14:textId="1AC3380F" w:rsidR="00E914FA" w:rsidRPr="00C34078" w:rsidRDefault="00E914FA" w:rsidP="00E914FA">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Développement du cerveau</w:t>
      </w:r>
    </w:p>
    <w:p w14:paraId="4E4A6526" w14:textId="4C6A77D4" w:rsidR="00E914FA" w:rsidRDefault="00E914FA" w:rsidP="00E914FA">
      <w:pPr>
        <w:pStyle w:val="ListParagraph"/>
        <w:numPr>
          <w:ilvl w:val="1"/>
          <w:numId w:val="1"/>
        </w:numPr>
        <w:rPr>
          <w:rFonts w:ascii="Arial" w:hAnsi="Arial" w:cs="Arial"/>
          <w:sz w:val="22"/>
          <w:szCs w:val="22"/>
          <w:lang w:val="fr-CA"/>
        </w:rPr>
      </w:pPr>
      <w:r>
        <w:rPr>
          <w:rFonts w:ascii="Arial" w:hAnsi="Arial" w:cs="Arial"/>
          <w:sz w:val="22"/>
          <w:szCs w:val="22"/>
          <w:lang w:val="fr-CA"/>
        </w:rPr>
        <w:t>Neurones augmentent et sélectionnent leurs connexions</w:t>
      </w:r>
    </w:p>
    <w:p w14:paraId="2B83E8B1" w14:textId="495E3D14" w:rsidR="00E914FA" w:rsidRDefault="00E914FA" w:rsidP="00E914FA">
      <w:pPr>
        <w:pStyle w:val="ListParagraph"/>
        <w:numPr>
          <w:ilvl w:val="2"/>
          <w:numId w:val="1"/>
        </w:numPr>
        <w:rPr>
          <w:rFonts w:ascii="Arial" w:hAnsi="Arial" w:cs="Arial"/>
          <w:sz w:val="22"/>
          <w:szCs w:val="22"/>
          <w:lang w:val="fr-CA"/>
        </w:rPr>
      </w:pPr>
      <w:r>
        <w:rPr>
          <w:rFonts w:ascii="Arial" w:hAnsi="Arial" w:cs="Arial"/>
          <w:sz w:val="22"/>
          <w:szCs w:val="22"/>
          <w:lang w:val="fr-CA"/>
        </w:rPr>
        <w:t>Tout au long de l’adolescence</w:t>
      </w:r>
    </w:p>
    <w:p w14:paraId="4720D94A" w14:textId="3F59FF68" w:rsidR="00E914FA" w:rsidRDefault="00E914FA" w:rsidP="00E914FA">
      <w:pPr>
        <w:pStyle w:val="ListParagraph"/>
        <w:numPr>
          <w:ilvl w:val="1"/>
          <w:numId w:val="1"/>
        </w:numPr>
        <w:rPr>
          <w:rFonts w:ascii="Arial" w:hAnsi="Arial" w:cs="Arial"/>
          <w:sz w:val="22"/>
          <w:szCs w:val="22"/>
          <w:lang w:val="fr-CA"/>
        </w:rPr>
      </w:pPr>
      <w:r>
        <w:rPr>
          <w:rFonts w:ascii="Arial" w:hAnsi="Arial" w:cs="Arial"/>
          <w:sz w:val="22"/>
          <w:szCs w:val="22"/>
          <w:lang w:val="fr-CA"/>
        </w:rPr>
        <w:t>Myéline</w:t>
      </w:r>
    </w:p>
    <w:p w14:paraId="7AA81C22" w14:textId="6124AED5" w:rsidR="00E914FA" w:rsidRDefault="00E914FA" w:rsidP="00E914FA">
      <w:pPr>
        <w:pStyle w:val="ListParagraph"/>
        <w:numPr>
          <w:ilvl w:val="2"/>
          <w:numId w:val="1"/>
        </w:numPr>
        <w:rPr>
          <w:rFonts w:ascii="Arial" w:hAnsi="Arial" w:cs="Arial"/>
          <w:sz w:val="22"/>
          <w:szCs w:val="22"/>
          <w:lang w:val="fr-CA"/>
        </w:rPr>
      </w:pPr>
      <w:r>
        <w:rPr>
          <w:rFonts w:ascii="Arial" w:hAnsi="Arial" w:cs="Arial"/>
          <w:sz w:val="22"/>
          <w:szCs w:val="22"/>
          <w:lang w:val="fr-CA"/>
        </w:rPr>
        <w:t>Augmente dans le cerveau : l’information passe plus efficacement car la myéline plus épaisse isole les connections</w:t>
      </w:r>
    </w:p>
    <w:p w14:paraId="73352A6D" w14:textId="5754093A" w:rsidR="00E914FA" w:rsidRDefault="00E914FA" w:rsidP="00E914FA">
      <w:pPr>
        <w:pStyle w:val="ListParagraph"/>
        <w:numPr>
          <w:ilvl w:val="1"/>
          <w:numId w:val="1"/>
        </w:numPr>
        <w:rPr>
          <w:rFonts w:ascii="Arial" w:hAnsi="Arial" w:cs="Arial"/>
          <w:sz w:val="22"/>
          <w:szCs w:val="22"/>
          <w:lang w:val="fr-CA"/>
        </w:rPr>
      </w:pPr>
      <w:r>
        <w:rPr>
          <w:rFonts w:ascii="Arial" w:hAnsi="Arial" w:cs="Arial"/>
          <w:sz w:val="22"/>
          <w:szCs w:val="22"/>
          <w:lang w:val="fr-CA"/>
        </w:rPr>
        <w:t>Développement du cortex frontal</w:t>
      </w:r>
    </w:p>
    <w:p w14:paraId="4DF2ECD5" w14:textId="45B18CDE" w:rsidR="00E914FA" w:rsidRDefault="00E914FA" w:rsidP="00E914FA">
      <w:pPr>
        <w:pStyle w:val="ListParagraph"/>
        <w:numPr>
          <w:ilvl w:val="2"/>
          <w:numId w:val="1"/>
        </w:numPr>
        <w:rPr>
          <w:rFonts w:ascii="Arial" w:hAnsi="Arial" w:cs="Arial"/>
          <w:sz w:val="22"/>
          <w:szCs w:val="22"/>
          <w:lang w:val="fr-CA"/>
        </w:rPr>
      </w:pPr>
      <w:r>
        <w:rPr>
          <w:rFonts w:ascii="Arial" w:hAnsi="Arial" w:cs="Arial"/>
          <w:sz w:val="22"/>
          <w:szCs w:val="22"/>
          <w:lang w:val="fr-CA"/>
        </w:rPr>
        <w:t xml:space="preserve">Le cortex frontal se </w:t>
      </w:r>
      <w:r w:rsidR="00B7426F">
        <w:rPr>
          <w:rFonts w:ascii="Arial" w:hAnsi="Arial" w:cs="Arial"/>
          <w:sz w:val="22"/>
          <w:szCs w:val="22"/>
          <w:lang w:val="fr-CA"/>
        </w:rPr>
        <w:t>développe jusqu’à l’âge de 25 ans</w:t>
      </w:r>
    </w:p>
    <w:p w14:paraId="7ED3A503" w14:textId="4775F8D7" w:rsidR="00E914FA" w:rsidRDefault="00E914FA" w:rsidP="00E914FA">
      <w:pPr>
        <w:pStyle w:val="ListParagraph"/>
        <w:numPr>
          <w:ilvl w:val="1"/>
          <w:numId w:val="1"/>
        </w:numPr>
        <w:rPr>
          <w:rFonts w:ascii="Arial" w:hAnsi="Arial" w:cs="Arial"/>
          <w:sz w:val="22"/>
          <w:szCs w:val="22"/>
          <w:lang w:val="fr-CA"/>
        </w:rPr>
      </w:pPr>
      <w:r>
        <w:rPr>
          <w:rFonts w:ascii="Arial" w:hAnsi="Arial" w:cs="Arial"/>
          <w:sz w:val="22"/>
          <w:szCs w:val="22"/>
          <w:lang w:val="fr-CA"/>
        </w:rPr>
        <w:t>Maturation du cer</w:t>
      </w:r>
      <w:r w:rsidRPr="00E914FA">
        <w:rPr>
          <w:rFonts w:ascii="Arial" w:hAnsi="Arial" w:cs="Arial"/>
          <w:sz w:val="22"/>
          <w:szCs w:val="22"/>
          <w:lang w:val="fr-CA"/>
        </w:rPr>
        <w:t>veau : lobe frontal vs système limbique</w:t>
      </w:r>
    </w:p>
    <w:p w14:paraId="13D821EE" w14:textId="1EB8700C" w:rsidR="00B7426F" w:rsidRDefault="00B7426F" w:rsidP="00B7426F">
      <w:pPr>
        <w:pStyle w:val="ListParagraph"/>
        <w:numPr>
          <w:ilvl w:val="2"/>
          <w:numId w:val="1"/>
        </w:numPr>
        <w:rPr>
          <w:rFonts w:ascii="Arial" w:hAnsi="Arial" w:cs="Arial"/>
          <w:sz w:val="22"/>
          <w:szCs w:val="22"/>
          <w:lang w:val="fr-CA"/>
        </w:rPr>
      </w:pPr>
      <w:r>
        <w:rPr>
          <w:rFonts w:ascii="Arial" w:hAnsi="Arial" w:cs="Arial"/>
          <w:sz w:val="22"/>
          <w:szCs w:val="22"/>
          <w:lang w:val="fr-CA"/>
        </w:rPr>
        <w:t>Le système limbique se développe rapidement à l’adolescence… nos émotions guident nos décisions / comportements et le lobe frontal se développe encore</w:t>
      </w:r>
    </w:p>
    <w:p w14:paraId="24AF3216" w14:textId="78175BFB" w:rsidR="00B7426F" w:rsidRDefault="00B7426F" w:rsidP="00B7426F">
      <w:pPr>
        <w:pStyle w:val="ListParagraph"/>
        <w:numPr>
          <w:ilvl w:val="2"/>
          <w:numId w:val="1"/>
        </w:numPr>
        <w:rPr>
          <w:rFonts w:ascii="Arial" w:hAnsi="Arial" w:cs="Arial"/>
          <w:sz w:val="22"/>
          <w:szCs w:val="22"/>
          <w:lang w:val="fr-CA"/>
        </w:rPr>
      </w:pPr>
      <w:r>
        <w:rPr>
          <w:rFonts w:ascii="Arial" w:hAnsi="Arial" w:cs="Arial"/>
          <w:sz w:val="22"/>
          <w:szCs w:val="22"/>
          <w:lang w:val="fr-CA"/>
        </w:rPr>
        <w:t>Les ados manquent de raison donc ils adoptent des comportements de cigarette et alcool</w:t>
      </w:r>
    </w:p>
    <w:p w14:paraId="3330B1C8" w14:textId="70F9BEFC" w:rsidR="00B7426F" w:rsidRPr="00C34078" w:rsidRDefault="00B7426F" w:rsidP="00B7426F">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Développement cognitif</w:t>
      </w:r>
    </w:p>
    <w:p w14:paraId="3820BD03" w14:textId="4762FF8D" w:rsidR="00B7426F" w:rsidRDefault="00B7426F" w:rsidP="00B7426F">
      <w:pPr>
        <w:pStyle w:val="ListParagraph"/>
        <w:numPr>
          <w:ilvl w:val="1"/>
          <w:numId w:val="1"/>
        </w:numPr>
        <w:rPr>
          <w:rFonts w:ascii="Arial" w:hAnsi="Arial" w:cs="Arial"/>
          <w:sz w:val="22"/>
          <w:szCs w:val="22"/>
          <w:lang w:val="fr-CA"/>
        </w:rPr>
      </w:pPr>
      <w:r>
        <w:rPr>
          <w:rFonts w:ascii="Arial" w:hAnsi="Arial" w:cs="Arial"/>
          <w:sz w:val="22"/>
          <w:szCs w:val="22"/>
          <w:lang w:val="fr-CA"/>
        </w:rPr>
        <w:t>Stades des opération formelles (Piaget)</w:t>
      </w:r>
    </w:p>
    <w:p w14:paraId="3BF291D9" w14:textId="38FBA8A5" w:rsidR="00B7426F" w:rsidRDefault="00B7426F" w:rsidP="00B7426F">
      <w:pPr>
        <w:pStyle w:val="ListParagraph"/>
        <w:numPr>
          <w:ilvl w:val="2"/>
          <w:numId w:val="1"/>
        </w:numPr>
        <w:rPr>
          <w:rFonts w:ascii="Arial" w:hAnsi="Arial" w:cs="Arial"/>
          <w:sz w:val="22"/>
          <w:szCs w:val="22"/>
          <w:lang w:val="fr-CA"/>
        </w:rPr>
      </w:pPr>
      <w:r>
        <w:rPr>
          <w:rFonts w:ascii="Arial" w:hAnsi="Arial" w:cs="Arial"/>
          <w:sz w:val="22"/>
          <w:szCs w:val="22"/>
          <w:lang w:val="fr-CA"/>
        </w:rPr>
        <w:t>Raisonnement hypothétique</w:t>
      </w:r>
    </w:p>
    <w:p w14:paraId="298188E6" w14:textId="55037B73" w:rsidR="00B7426F" w:rsidRDefault="00B7426F" w:rsidP="00B7426F">
      <w:pPr>
        <w:pStyle w:val="ListParagraph"/>
        <w:numPr>
          <w:ilvl w:val="2"/>
          <w:numId w:val="1"/>
        </w:numPr>
        <w:rPr>
          <w:rFonts w:ascii="Arial" w:hAnsi="Arial" w:cs="Arial"/>
          <w:sz w:val="22"/>
          <w:szCs w:val="22"/>
          <w:lang w:val="fr-CA"/>
        </w:rPr>
      </w:pPr>
      <w:r>
        <w:rPr>
          <w:rFonts w:ascii="Arial" w:hAnsi="Arial" w:cs="Arial"/>
          <w:sz w:val="22"/>
          <w:szCs w:val="22"/>
          <w:lang w:val="fr-CA"/>
        </w:rPr>
        <w:t>Début des questionnements sur :</w:t>
      </w:r>
    </w:p>
    <w:p w14:paraId="01A3BBEE" w14:textId="4F75CD14" w:rsidR="00B7426F" w:rsidRDefault="00B7426F" w:rsidP="00B7426F">
      <w:pPr>
        <w:pStyle w:val="ListParagraph"/>
        <w:numPr>
          <w:ilvl w:val="3"/>
          <w:numId w:val="1"/>
        </w:numPr>
        <w:rPr>
          <w:rFonts w:ascii="Arial" w:hAnsi="Arial" w:cs="Arial"/>
          <w:sz w:val="22"/>
          <w:szCs w:val="22"/>
          <w:lang w:val="fr-CA"/>
        </w:rPr>
      </w:pPr>
      <w:r>
        <w:rPr>
          <w:rFonts w:ascii="Arial" w:hAnsi="Arial" w:cs="Arial"/>
          <w:sz w:val="22"/>
          <w:szCs w:val="22"/>
          <w:lang w:val="fr-CA"/>
        </w:rPr>
        <w:t>Le bien vs le mal</w:t>
      </w:r>
    </w:p>
    <w:p w14:paraId="754954E0" w14:textId="67A83F29" w:rsidR="00B7426F" w:rsidRDefault="00B7426F" w:rsidP="00B7426F">
      <w:pPr>
        <w:pStyle w:val="ListParagraph"/>
        <w:numPr>
          <w:ilvl w:val="3"/>
          <w:numId w:val="1"/>
        </w:numPr>
        <w:rPr>
          <w:rFonts w:ascii="Arial" w:hAnsi="Arial" w:cs="Arial"/>
          <w:sz w:val="22"/>
          <w:szCs w:val="22"/>
          <w:lang w:val="fr-CA"/>
        </w:rPr>
      </w:pPr>
      <w:r>
        <w:rPr>
          <w:rFonts w:ascii="Arial" w:hAnsi="Arial" w:cs="Arial"/>
          <w:sz w:val="22"/>
          <w:szCs w:val="22"/>
          <w:lang w:val="fr-CA"/>
        </w:rPr>
        <w:t>Les injustices</w:t>
      </w:r>
    </w:p>
    <w:p w14:paraId="3C8BE8DA" w14:textId="09661E54" w:rsidR="00B7426F" w:rsidRDefault="00B7426F" w:rsidP="00B7426F">
      <w:pPr>
        <w:pStyle w:val="ListParagraph"/>
        <w:numPr>
          <w:ilvl w:val="3"/>
          <w:numId w:val="1"/>
        </w:numPr>
        <w:rPr>
          <w:rFonts w:ascii="Arial" w:hAnsi="Arial" w:cs="Arial"/>
          <w:sz w:val="22"/>
          <w:szCs w:val="22"/>
          <w:lang w:val="fr-CA"/>
        </w:rPr>
      </w:pPr>
      <w:r>
        <w:rPr>
          <w:rFonts w:ascii="Arial" w:hAnsi="Arial" w:cs="Arial"/>
          <w:sz w:val="22"/>
          <w:szCs w:val="22"/>
          <w:lang w:val="fr-CA"/>
        </w:rPr>
        <w:t>Les idéaux</w:t>
      </w:r>
    </w:p>
    <w:p w14:paraId="2DA641D3" w14:textId="0D5A6EAE" w:rsidR="00B7426F" w:rsidRDefault="00B7426F" w:rsidP="00B7426F">
      <w:pPr>
        <w:pStyle w:val="ListParagraph"/>
        <w:numPr>
          <w:ilvl w:val="2"/>
          <w:numId w:val="1"/>
        </w:numPr>
        <w:rPr>
          <w:rFonts w:ascii="Arial" w:hAnsi="Arial" w:cs="Arial"/>
          <w:sz w:val="22"/>
          <w:szCs w:val="22"/>
          <w:lang w:val="fr-CA"/>
        </w:rPr>
      </w:pPr>
      <w:r>
        <w:rPr>
          <w:rFonts w:ascii="Arial" w:hAnsi="Arial" w:cs="Arial"/>
          <w:sz w:val="22"/>
          <w:szCs w:val="22"/>
          <w:lang w:val="fr-CA"/>
        </w:rPr>
        <w:lastRenderedPageBreak/>
        <w:t>Repère les incohérences, les hypocrisies, …</w:t>
      </w:r>
    </w:p>
    <w:p w14:paraId="6FED66B0" w14:textId="1806B838" w:rsidR="00B7426F" w:rsidRDefault="00B7426F" w:rsidP="00B7426F">
      <w:pPr>
        <w:pStyle w:val="ListParagraph"/>
        <w:numPr>
          <w:ilvl w:val="2"/>
          <w:numId w:val="1"/>
        </w:numPr>
        <w:rPr>
          <w:rFonts w:ascii="Arial" w:hAnsi="Arial" w:cs="Arial"/>
          <w:sz w:val="22"/>
          <w:szCs w:val="22"/>
          <w:lang w:val="fr-CA"/>
        </w:rPr>
      </w:pPr>
      <w:r>
        <w:rPr>
          <w:rFonts w:ascii="Arial" w:hAnsi="Arial" w:cs="Arial"/>
          <w:sz w:val="22"/>
          <w:szCs w:val="22"/>
          <w:lang w:val="fr-CA"/>
        </w:rPr>
        <w:t>L’adolescent devient très bon à s’argumenter</w:t>
      </w:r>
      <w:r w:rsidR="00DC3060">
        <w:rPr>
          <w:rFonts w:ascii="Arial" w:hAnsi="Arial" w:cs="Arial"/>
          <w:sz w:val="22"/>
          <w:szCs w:val="22"/>
          <w:lang w:val="fr-CA"/>
        </w:rPr>
        <w:t xml:space="preserve"> – émotions très présentes</w:t>
      </w:r>
    </w:p>
    <w:p w14:paraId="54D603AD" w14:textId="56DDCB5E" w:rsidR="00DC3060" w:rsidRDefault="00DC3060" w:rsidP="00B7426F">
      <w:pPr>
        <w:pStyle w:val="ListParagraph"/>
        <w:numPr>
          <w:ilvl w:val="2"/>
          <w:numId w:val="1"/>
        </w:numPr>
        <w:rPr>
          <w:rFonts w:ascii="Arial" w:hAnsi="Arial" w:cs="Arial"/>
          <w:sz w:val="22"/>
          <w:szCs w:val="22"/>
          <w:lang w:val="fr-CA"/>
        </w:rPr>
      </w:pPr>
      <w:r>
        <w:rPr>
          <w:rFonts w:ascii="Arial" w:hAnsi="Arial" w:cs="Arial"/>
          <w:sz w:val="22"/>
          <w:szCs w:val="22"/>
          <w:lang w:val="fr-CA"/>
        </w:rPr>
        <w:t>Repèrent le sarcasme</w:t>
      </w:r>
    </w:p>
    <w:p w14:paraId="15CFB5BC" w14:textId="78869236" w:rsidR="00DC3060" w:rsidRDefault="00DC3060" w:rsidP="00B7426F">
      <w:pPr>
        <w:pStyle w:val="ListParagraph"/>
        <w:numPr>
          <w:ilvl w:val="2"/>
          <w:numId w:val="1"/>
        </w:numPr>
        <w:rPr>
          <w:rFonts w:ascii="Arial" w:hAnsi="Arial" w:cs="Arial"/>
          <w:sz w:val="22"/>
          <w:szCs w:val="22"/>
          <w:lang w:val="fr-CA"/>
        </w:rPr>
      </w:pPr>
      <w:r>
        <w:rPr>
          <w:rFonts w:ascii="Arial" w:hAnsi="Arial" w:cs="Arial"/>
          <w:sz w:val="22"/>
          <w:szCs w:val="22"/>
          <w:lang w:val="fr-CA"/>
        </w:rPr>
        <w:t>Reviennent au stade de l’égocentrisme</w:t>
      </w:r>
    </w:p>
    <w:p w14:paraId="5DA41ADA" w14:textId="6B490D38" w:rsidR="00DC3060" w:rsidRDefault="00DC3060" w:rsidP="00DC3060">
      <w:pPr>
        <w:pStyle w:val="ListParagraph"/>
        <w:numPr>
          <w:ilvl w:val="0"/>
          <w:numId w:val="1"/>
        </w:numPr>
        <w:rPr>
          <w:rFonts w:ascii="Arial" w:hAnsi="Arial" w:cs="Arial"/>
          <w:sz w:val="22"/>
          <w:szCs w:val="22"/>
          <w:lang w:val="fr-CA"/>
        </w:rPr>
      </w:pPr>
      <w:r>
        <w:rPr>
          <w:rFonts w:ascii="Arial" w:hAnsi="Arial" w:cs="Arial"/>
          <w:sz w:val="22"/>
          <w:szCs w:val="22"/>
          <w:lang w:val="fr-CA"/>
        </w:rPr>
        <w:t>Développement du sens moral</w:t>
      </w:r>
    </w:p>
    <w:p w14:paraId="6C8D0DCF" w14:textId="270DC819" w:rsidR="00DC3060" w:rsidRDefault="00DC3060" w:rsidP="00DC3060">
      <w:pPr>
        <w:pStyle w:val="ListParagraph"/>
        <w:numPr>
          <w:ilvl w:val="1"/>
          <w:numId w:val="1"/>
        </w:numPr>
        <w:rPr>
          <w:rFonts w:ascii="Arial" w:hAnsi="Arial" w:cs="Arial"/>
          <w:sz w:val="22"/>
          <w:szCs w:val="22"/>
          <w:lang w:val="fr-CA"/>
        </w:rPr>
      </w:pPr>
      <w:r>
        <w:rPr>
          <w:rFonts w:ascii="Arial" w:hAnsi="Arial" w:cs="Arial"/>
          <w:sz w:val="22"/>
          <w:szCs w:val="22"/>
          <w:lang w:val="fr-CA"/>
        </w:rPr>
        <w:t>Raisonnement moral : Processus de la pensée qui se développe lorsque l’on considère le bien et le mal</w:t>
      </w:r>
    </w:p>
    <w:p w14:paraId="56C22BB7" w14:textId="19136D65" w:rsidR="00DC3060" w:rsidRDefault="00DC3060" w:rsidP="00DC3060">
      <w:pPr>
        <w:pStyle w:val="ListParagraph"/>
        <w:numPr>
          <w:ilvl w:val="1"/>
          <w:numId w:val="1"/>
        </w:numPr>
        <w:rPr>
          <w:rFonts w:ascii="Arial" w:hAnsi="Arial" w:cs="Arial"/>
          <w:sz w:val="22"/>
          <w:szCs w:val="22"/>
          <w:lang w:val="fr-CA"/>
        </w:rPr>
      </w:pPr>
      <w:r>
        <w:rPr>
          <w:rFonts w:ascii="Arial" w:hAnsi="Arial" w:cs="Arial"/>
          <w:sz w:val="22"/>
          <w:szCs w:val="22"/>
          <w:lang w:val="fr-CA"/>
        </w:rPr>
        <w:t>Intuitions morales : Rapide et instinctifs, souvent chargé d’émotion (ex : dégout)</w:t>
      </w:r>
    </w:p>
    <w:p w14:paraId="3A8C19A9" w14:textId="10D23914" w:rsidR="009B5720" w:rsidRDefault="009B5720" w:rsidP="009B5720">
      <w:pPr>
        <w:pStyle w:val="ListParagraph"/>
        <w:numPr>
          <w:ilvl w:val="1"/>
          <w:numId w:val="1"/>
        </w:numPr>
        <w:rPr>
          <w:rFonts w:ascii="Arial" w:hAnsi="Arial" w:cs="Arial"/>
          <w:sz w:val="22"/>
          <w:szCs w:val="22"/>
          <w:lang w:val="fr-CA"/>
        </w:rPr>
      </w:pPr>
      <w:r>
        <w:rPr>
          <w:rFonts w:ascii="Arial" w:hAnsi="Arial" w:cs="Arial"/>
          <w:sz w:val="22"/>
          <w:szCs w:val="22"/>
          <w:lang w:val="fr-CA"/>
        </w:rPr>
        <w:t xml:space="preserve">Stades du développement moral de </w:t>
      </w:r>
      <w:proofErr w:type="spellStart"/>
      <w:r>
        <w:rPr>
          <w:rFonts w:ascii="Arial" w:hAnsi="Arial" w:cs="Arial"/>
          <w:sz w:val="22"/>
          <w:szCs w:val="22"/>
          <w:lang w:val="fr-CA"/>
        </w:rPr>
        <w:t>Kohlberg</w:t>
      </w:r>
      <w:proofErr w:type="spellEnd"/>
    </w:p>
    <w:p w14:paraId="6BE4705B" w14:textId="75AD504F" w:rsidR="009B5720" w:rsidRDefault="009B5720" w:rsidP="009B5720">
      <w:pPr>
        <w:pStyle w:val="ListParagraph"/>
        <w:numPr>
          <w:ilvl w:val="2"/>
          <w:numId w:val="1"/>
        </w:numPr>
        <w:rPr>
          <w:rFonts w:ascii="Arial" w:hAnsi="Arial" w:cs="Arial"/>
          <w:sz w:val="22"/>
          <w:szCs w:val="22"/>
          <w:lang w:val="fr-CA"/>
        </w:rPr>
      </w:pPr>
      <w:r>
        <w:rPr>
          <w:rFonts w:ascii="Arial" w:hAnsi="Arial" w:cs="Arial"/>
          <w:sz w:val="22"/>
          <w:szCs w:val="22"/>
          <w:lang w:val="fr-CA"/>
        </w:rPr>
        <w:t xml:space="preserve">Sens moral </w:t>
      </w:r>
      <w:proofErr w:type="spellStart"/>
      <w:r>
        <w:rPr>
          <w:rFonts w:ascii="Arial" w:hAnsi="Arial" w:cs="Arial"/>
          <w:sz w:val="22"/>
          <w:szCs w:val="22"/>
          <w:lang w:val="fr-CA"/>
        </w:rPr>
        <w:t>préconventionnel</w:t>
      </w:r>
      <w:proofErr w:type="spellEnd"/>
      <w:r>
        <w:rPr>
          <w:rFonts w:ascii="Arial" w:hAnsi="Arial" w:cs="Arial"/>
          <w:sz w:val="22"/>
          <w:szCs w:val="22"/>
          <w:lang w:val="fr-CA"/>
        </w:rPr>
        <w:t> :</w:t>
      </w:r>
    </w:p>
    <w:p w14:paraId="14EECD5B" w14:textId="4506FCBA" w:rsidR="009B5720" w:rsidRDefault="009B5720" w:rsidP="009B5720">
      <w:pPr>
        <w:pStyle w:val="ListParagraph"/>
        <w:numPr>
          <w:ilvl w:val="3"/>
          <w:numId w:val="1"/>
        </w:numPr>
        <w:rPr>
          <w:rFonts w:ascii="Arial" w:hAnsi="Arial" w:cs="Arial"/>
          <w:sz w:val="22"/>
          <w:szCs w:val="22"/>
          <w:lang w:val="fr-CA"/>
        </w:rPr>
      </w:pPr>
      <w:r>
        <w:rPr>
          <w:rFonts w:ascii="Arial" w:hAnsi="Arial" w:cs="Arial"/>
          <w:sz w:val="22"/>
          <w:szCs w:val="22"/>
          <w:lang w:val="fr-CA"/>
        </w:rPr>
        <w:t>Avant 9 ans : l’enfant veut éviter la punition ou obtenir un gain</w:t>
      </w:r>
    </w:p>
    <w:p w14:paraId="381A4D94" w14:textId="4ECEB8FE" w:rsidR="009B5720" w:rsidRDefault="009B5720" w:rsidP="009B5720">
      <w:pPr>
        <w:pStyle w:val="ListParagraph"/>
        <w:numPr>
          <w:ilvl w:val="2"/>
          <w:numId w:val="1"/>
        </w:numPr>
        <w:rPr>
          <w:rFonts w:ascii="Arial" w:hAnsi="Arial" w:cs="Arial"/>
          <w:sz w:val="22"/>
          <w:szCs w:val="22"/>
          <w:lang w:val="fr-CA"/>
        </w:rPr>
      </w:pPr>
      <w:r>
        <w:rPr>
          <w:rFonts w:ascii="Arial" w:hAnsi="Arial" w:cs="Arial"/>
          <w:sz w:val="22"/>
          <w:szCs w:val="22"/>
          <w:lang w:val="fr-CA"/>
        </w:rPr>
        <w:t xml:space="preserve">Sens moral conventionnel : </w:t>
      </w:r>
    </w:p>
    <w:p w14:paraId="6B9BBF7D" w14:textId="376DF4C8" w:rsidR="009B5720" w:rsidRDefault="009B5720" w:rsidP="009B5720">
      <w:pPr>
        <w:pStyle w:val="ListParagraph"/>
        <w:numPr>
          <w:ilvl w:val="3"/>
          <w:numId w:val="1"/>
        </w:numPr>
        <w:rPr>
          <w:rFonts w:ascii="Arial" w:hAnsi="Arial" w:cs="Arial"/>
          <w:sz w:val="22"/>
          <w:szCs w:val="22"/>
          <w:lang w:val="fr-CA"/>
        </w:rPr>
      </w:pPr>
      <w:r>
        <w:rPr>
          <w:rFonts w:ascii="Arial" w:hAnsi="Arial" w:cs="Arial"/>
          <w:sz w:val="22"/>
          <w:szCs w:val="22"/>
          <w:lang w:val="fr-CA"/>
        </w:rPr>
        <w:t>Début de l’adolescence : on intègre les lois et les règles</w:t>
      </w:r>
    </w:p>
    <w:p w14:paraId="10545B4D" w14:textId="47021EA1" w:rsidR="009B5720" w:rsidRDefault="009B5720" w:rsidP="009B5720">
      <w:pPr>
        <w:pStyle w:val="ListParagraph"/>
        <w:numPr>
          <w:ilvl w:val="2"/>
          <w:numId w:val="1"/>
        </w:numPr>
        <w:rPr>
          <w:rFonts w:ascii="Arial" w:hAnsi="Arial" w:cs="Arial"/>
          <w:sz w:val="22"/>
          <w:szCs w:val="22"/>
          <w:lang w:val="fr-CA"/>
        </w:rPr>
      </w:pPr>
      <w:r>
        <w:rPr>
          <w:rFonts w:ascii="Arial" w:hAnsi="Arial" w:cs="Arial"/>
          <w:sz w:val="22"/>
          <w:szCs w:val="22"/>
          <w:lang w:val="fr-CA"/>
        </w:rPr>
        <w:t>Sens moral post-conventionnel :</w:t>
      </w:r>
    </w:p>
    <w:p w14:paraId="375DEA85" w14:textId="215B936A" w:rsidR="009B5720" w:rsidRDefault="009B5720" w:rsidP="009B5720">
      <w:pPr>
        <w:pStyle w:val="ListParagraph"/>
        <w:numPr>
          <w:ilvl w:val="3"/>
          <w:numId w:val="1"/>
        </w:numPr>
        <w:rPr>
          <w:rFonts w:ascii="Arial" w:hAnsi="Arial" w:cs="Arial"/>
          <w:sz w:val="22"/>
          <w:szCs w:val="22"/>
          <w:lang w:val="fr-CA"/>
        </w:rPr>
      </w:pPr>
      <w:r>
        <w:rPr>
          <w:rFonts w:ascii="Arial" w:hAnsi="Arial" w:cs="Arial"/>
          <w:sz w:val="22"/>
          <w:szCs w:val="22"/>
          <w:lang w:val="fr-CA"/>
        </w:rPr>
        <w:t>Avec le raisonnement abstrait, les actions sont jugées bonnes selon les principes éthiques fondamentaux</w:t>
      </w:r>
    </w:p>
    <w:p w14:paraId="513313B0" w14:textId="335E6735" w:rsidR="009B5720" w:rsidRDefault="009B5720" w:rsidP="009B5720">
      <w:pPr>
        <w:pStyle w:val="ListParagraph"/>
        <w:numPr>
          <w:ilvl w:val="3"/>
          <w:numId w:val="1"/>
        </w:numPr>
        <w:rPr>
          <w:rFonts w:ascii="Arial" w:hAnsi="Arial" w:cs="Arial"/>
          <w:sz w:val="22"/>
          <w:szCs w:val="22"/>
          <w:lang w:val="fr-CA"/>
        </w:rPr>
      </w:pPr>
      <w:r>
        <w:rPr>
          <w:rFonts w:ascii="Arial" w:hAnsi="Arial" w:cs="Arial"/>
          <w:sz w:val="22"/>
          <w:szCs w:val="22"/>
          <w:lang w:val="fr-CA"/>
        </w:rPr>
        <w:t>Biaisé culturellement</w:t>
      </w:r>
    </w:p>
    <w:p w14:paraId="47AA2D07" w14:textId="173F5A40" w:rsidR="009B5720" w:rsidRDefault="009B5720" w:rsidP="009B5720">
      <w:pPr>
        <w:pStyle w:val="ListParagraph"/>
        <w:numPr>
          <w:ilvl w:val="2"/>
          <w:numId w:val="1"/>
        </w:numPr>
        <w:rPr>
          <w:rFonts w:ascii="Arial" w:hAnsi="Arial" w:cs="Arial"/>
          <w:sz w:val="22"/>
          <w:szCs w:val="22"/>
          <w:lang w:val="fr-CA"/>
        </w:rPr>
      </w:pPr>
      <w:r>
        <w:rPr>
          <w:rFonts w:ascii="Arial" w:hAnsi="Arial" w:cs="Arial"/>
          <w:sz w:val="22"/>
          <w:szCs w:val="22"/>
          <w:lang w:val="fr-CA"/>
        </w:rPr>
        <w:t>Note : pas tout le monde se rend au stade post-conventionnel</w:t>
      </w:r>
      <w:r w:rsidR="002A6E0E">
        <w:rPr>
          <w:rFonts w:ascii="Arial" w:hAnsi="Arial" w:cs="Arial"/>
          <w:sz w:val="22"/>
          <w:szCs w:val="22"/>
          <w:lang w:val="fr-CA"/>
        </w:rPr>
        <w:t>; il faut penser individualiste et non collectiviste</w:t>
      </w:r>
    </w:p>
    <w:p w14:paraId="7475FC46" w14:textId="3776FDEC" w:rsidR="002A6E0E" w:rsidRDefault="002A6E0E" w:rsidP="002A6E0E">
      <w:pPr>
        <w:pStyle w:val="ListParagraph"/>
        <w:numPr>
          <w:ilvl w:val="0"/>
          <w:numId w:val="1"/>
        </w:numPr>
        <w:rPr>
          <w:rFonts w:ascii="Arial" w:hAnsi="Arial" w:cs="Arial"/>
          <w:sz w:val="22"/>
          <w:szCs w:val="22"/>
          <w:lang w:val="fr-CA"/>
        </w:rPr>
      </w:pPr>
      <w:r>
        <w:rPr>
          <w:rFonts w:ascii="Arial" w:hAnsi="Arial" w:cs="Arial"/>
          <w:sz w:val="22"/>
          <w:szCs w:val="22"/>
          <w:lang w:val="fr-CA"/>
        </w:rPr>
        <w:t>Développement social</w:t>
      </w:r>
    </w:p>
    <w:p w14:paraId="6AF82537" w14:textId="4585B7A2" w:rsidR="002A6E0E" w:rsidRDefault="002A6E0E" w:rsidP="002A6E0E">
      <w:pPr>
        <w:pStyle w:val="ListParagraph"/>
        <w:numPr>
          <w:ilvl w:val="1"/>
          <w:numId w:val="1"/>
        </w:numPr>
        <w:rPr>
          <w:rFonts w:ascii="Arial" w:hAnsi="Arial" w:cs="Arial"/>
          <w:sz w:val="22"/>
          <w:szCs w:val="22"/>
          <w:lang w:val="fr-CA"/>
        </w:rPr>
      </w:pPr>
      <w:r>
        <w:rPr>
          <w:rFonts w:ascii="Arial" w:hAnsi="Arial" w:cs="Arial"/>
          <w:sz w:val="22"/>
          <w:szCs w:val="22"/>
          <w:lang w:val="fr-CA"/>
        </w:rPr>
        <w:t>Développement de l’identité</w:t>
      </w:r>
    </w:p>
    <w:p w14:paraId="35E28CAB" w14:textId="7A6E89E0" w:rsidR="002A6E0E" w:rsidRDefault="002A6E0E" w:rsidP="002A6E0E">
      <w:pPr>
        <w:pStyle w:val="ListParagraph"/>
        <w:numPr>
          <w:ilvl w:val="2"/>
          <w:numId w:val="1"/>
        </w:numPr>
        <w:rPr>
          <w:rFonts w:ascii="Arial" w:hAnsi="Arial" w:cs="Arial"/>
          <w:sz w:val="22"/>
          <w:szCs w:val="22"/>
          <w:lang w:val="fr-CA"/>
        </w:rPr>
      </w:pPr>
      <w:r>
        <w:rPr>
          <w:rFonts w:ascii="Arial" w:hAnsi="Arial" w:cs="Arial"/>
          <w:sz w:val="22"/>
          <w:szCs w:val="22"/>
          <w:lang w:val="fr-CA"/>
        </w:rPr>
        <w:t>Identité : sentiment que l’on a de soi</w:t>
      </w:r>
    </w:p>
    <w:p w14:paraId="7DAC60FD" w14:textId="77A79CA4" w:rsidR="002A6E0E" w:rsidRDefault="002A6E0E" w:rsidP="002A6E0E">
      <w:pPr>
        <w:pStyle w:val="ListParagraph"/>
        <w:numPr>
          <w:ilvl w:val="3"/>
          <w:numId w:val="1"/>
        </w:numPr>
        <w:rPr>
          <w:rFonts w:ascii="Arial" w:hAnsi="Arial" w:cs="Arial"/>
          <w:sz w:val="22"/>
          <w:szCs w:val="22"/>
          <w:lang w:val="fr-CA"/>
        </w:rPr>
      </w:pPr>
      <w:r>
        <w:rPr>
          <w:rFonts w:ascii="Arial" w:hAnsi="Arial" w:cs="Arial"/>
          <w:sz w:val="22"/>
          <w:szCs w:val="22"/>
          <w:lang w:val="fr-CA"/>
        </w:rPr>
        <w:t>Stades du développement social selon Erikson,</w:t>
      </w:r>
    </w:p>
    <w:p w14:paraId="743133B7" w14:textId="272D7AD4" w:rsidR="002A6E0E" w:rsidRDefault="002A6E0E" w:rsidP="002A6E0E">
      <w:pPr>
        <w:pStyle w:val="ListParagraph"/>
        <w:ind w:left="2160" w:firstLine="720"/>
        <w:rPr>
          <w:rFonts w:ascii="Arial" w:hAnsi="Arial" w:cs="Arial"/>
          <w:sz w:val="22"/>
          <w:szCs w:val="22"/>
          <w:lang w:val="fr-CA"/>
        </w:rPr>
      </w:pPr>
      <w:r>
        <w:rPr>
          <w:rFonts w:ascii="Arial" w:hAnsi="Arial" w:cs="Arial"/>
          <w:sz w:val="22"/>
          <w:szCs w:val="22"/>
          <w:lang w:val="fr-CA"/>
        </w:rPr>
        <w:t>Adolescence = identité / confusion des rôles</w:t>
      </w:r>
    </w:p>
    <w:p w14:paraId="16CDDF19" w14:textId="1B6A1145" w:rsidR="002A6E0E" w:rsidRDefault="002A6E0E" w:rsidP="002A6E0E">
      <w:pPr>
        <w:pStyle w:val="ListParagraph"/>
        <w:numPr>
          <w:ilvl w:val="3"/>
          <w:numId w:val="1"/>
        </w:numPr>
        <w:rPr>
          <w:rFonts w:ascii="Arial" w:hAnsi="Arial" w:cs="Arial"/>
          <w:sz w:val="22"/>
          <w:szCs w:val="22"/>
          <w:lang w:val="fr-CA"/>
        </w:rPr>
      </w:pPr>
      <w:r>
        <w:rPr>
          <w:rFonts w:ascii="Arial" w:hAnsi="Arial" w:cs="Arial"/>
          <w:sz w:val="22"/>
          <w:szCs w:val="22"/>
          <w:lang w:val="fr-CA"/>
        </w:rPr>
        <w:t>Importance des parents</w:t>
      </w:r>
    </w:p>
    <w:p w14:paraId="4F2550B8" w14:textId="53EEA025" w:rsidR="002A6E0E" w:rsidRDefault="002A6E0E" w:rsidP="002A6E0E">
      <w:pPr>
        <w:pStyle w:val="ListParagraph"/>
        <w:numPr>
          <w:ilvl w:val="3"/>
          <w:numId w:val="1"/>
        </w:numPr>
        <w:rPr>
          <w:rFonts w:ascii="Arial" w:hAnsi="Arial" w:cs="Arial"/>
          <w:sz w:val="22"/>
          <w:szCs w:val="22"/>
          <w:lang w:val="fr-CA"/>
        </w:rPr>
      </w:pPr>
      <w:r>
        <w:rPr>
          <w:rFonts w:ascii="Arial" w:hAnsi="Arial" w:cs="Arial"/>
          <w:sz w:val="22"/>
          <w:szCs w:val="22"/>
          <w:lang w:val="fr-CA"/>
        </w:rPr>
        <w:t>Importance des pairs</w:t>
      </w:r>
    </w:p>
    <w:p w14:paraId="054DC04E" w14:textId="74573437" w:rsidR="002A6E0E" w:rsidRPr="002A6E0E" w:rsidRDefault="002A6E0E" w:rsidP="002A6E0E">
      <w:pPr>
        <w:pStyle w:val="ListParagraph"/>
        <w:numPr>
          <w:ilvl w:val="2"/>
          <w:numId w:val="1"/>
        </w:numPr>
        <w:rPr>
          <w:rFonts w:ascii="Arial" w:hAnsi="Arial" w:cs="Arial"/>
          <w:sz w:val="22"/>
          <w:szCs w:val="22"/>
          <w:lang w:val="fr-CA"/>
        </w:rPr>
      </w:pPr>
      <w:r w:rsidRPr="002A6E0E">
        <w:rPr>
          <w:rFonts w:ascii="Arial" w:hAnsi="Arial" w:cs="Arial"/>
          <w:sz w:val="22"/>
          <w:szCs w:val="22"/>
          <w:lang w:val="fr-CA"/>
        </w:rPr>
        <w:t>Identité sociale : le « nous » de notre concept de soi</w:t>
      </w:r>
    </w:p>
    <w:p w14:paraId="65A436F3" w14:textId="10B3B9AD" w:rsidR="002A6E0E" w:rsidRDefault="002A6E0E" w:rsidP="002A6E0E">
      <w:pPr>
        <w:pStyle w:val="ListParagraph"/>
        <w:numPr>
          <w:ilvl w:val="3"/>
          <w:numId w:val="1"/>
        </w:numPr>
        <w:rPr>
          <w:rFonts w:ascii="Arial" w:hAnsi="Arial" w:cs="Arial"/>
          <w:sz w:val="22"/>
          <w:szCs w:val="22"/>
          <w:lang w:val="fr-CA"/>
        </w:rPr>
      </w:pPr>
      <w:r>
        <w:rPr>
          <w:rFonts w:ascii="Arial" w:hAnsi="Arial" w:cs="Arial"/>
          <w:sz w:val="22"/>
          <w:szCs w:val="22"/>
          <w:lang w:val="fr-CA"/>
        </w:rPr>
        <w:t>Importance des parents</w:t>
      </w:r>
    </w:p>
    <w:p w14:paraId="59E6E44F" w14:textId="7FAC18FE" w:rsidR="002A6E0E" w:rsidRDefault="002A6E0E" w:rsidP="002A6E0E">
      <w:pPr>
        <w:pStyle w:val="ListParagraph"/>
        <w:numPr>
          <w:ilvl w:val="3"/>
          <w:numId w:val="1"/>
        </w:numPr>
        <w:rPr>
          <w:rFonts w:ascii="Arial" w:hAnsi="Arial" w:cs="Arial"/>
          <w:sz w:val="22"/>
          <w:szCs w:val="22"/>
          <w:lang w:val="fr-CA"/>
        </w:rPr>
      </w:pPr>
      <w:r>
        <w:rPr>
          <w:rFonts w:ascii="Arial" w:hAnsi="Arial" w:cs="Arial"/>
          <w:sz w:val="22"/>
          <w:szCs w:val="22"/>
          <w:lang w:val="fr-CA"/>
        </w:rPr>
        <w:t>Importance des pairs</w:t>
      </w:r>
    </w:p>
    <w:p w14:paraId="0847C602" w14:textId="6FD11D45" w:rsidR="002A6E0E" w:rsidRDefault="002A6E0E" w:rsidP="002A6E0E">
      <w:pPr>
        <w:pStyle w:val="ListParagraph"/>
        <w:numPr>
          <w:ilvl w:val="1"/>
          <w:numId w:val="1"/>
        </w:numPr>
        <w:rPr>
          <w:rFonts w:ascii="Arial" w:hAnsi="Arial" w:cs="Arial"/>
          <w:sz w:val="22"/>
          <w:szCs w:val="22"/>
          <w:lang w:val="fr-CA"/>
        </w:rPr>
      </w:pPr>
      <w:r>
        <w:rPr>
          <w:rFonts w:ascii="Arial" w:hAnsi="Arial" w:cs="Arial"/>
          <w:sz w:val="22"/>
          <w:szCs w:val="22"/>
          <w:lang w:val="fr-CA"/>
        </w:rPr>
        <w:t>Relations avec les parents et les pairs</w:t>
      </w:r>
    </w:p>
    <w:p w14:paraId="445CD9E6" w14:textId="39452747" w:rsidR="002A6E0E" w:rsidRDefault="002A6E0E" w:rsidP="002A6E0E">
      <w:pPr>
        <w:pStyle w:val="ListParagraph"/>
        <w:numPr>
          <w:ilvl w:val="2"/>
          <w:numId w:val="1"/>
        </w:numPr>
        <w:rPr>
          <w:rFonts w:ascii="Arial" w:hAnsi="Arial" w:cs="Arial"/>
          <w:sz w:val="22"/>
          <w:szCs w:val="22"/>
          <w:lang w:val="fr-CA"/>
        </w:rPr>
      </w:pPr>
      <w:r>
        <w:rPr>
          <w:rFonts w:ascii="Arial" w:hAnsi="Arial" w:cs="Arial"/>
          <w:sz w:val="22"/>
          <w:szCs w:val="22"/>
          <w:lang w:val="fr-CA"/>
        </w:rPr>
        <w:t>Les adolescents se réfèrent à leurs parents pour des questions importantes</w:t>
      </w:r>
    </w:p>
    <w:p w14:paraId="2D009082" w14:textId="12BA4E45" w:rsidR="002A6E0E" w:rsidRDefault="002A6E0E" w:rsidP="002A6E0E">
      <w:pPr>
        <w:pStyle w:val="ListParagraph"/>
        <w:numPr>
          <w:ilvl w:val="2"/>
          <w:numId w:val="1"/>
        </w:numPr>
        <w:rPr>
          <w:rFonts w:ascii="Arial" w:hAnsi="Arial" w:cs="Arial"/>
          <w:sz w:val="22"/>
          <w:szCs w:val="22"/>
          <w:lang w:val="fr-CA"/>
        </w:rPr>
      </w:pPr>
      <w:r>
        <w:rPr>
          <w:rFonts w:ascii="Arial" w:hAnsi="Arial" w:cs="Arial"/>
          <w:sz w:val="22"/>
          <w:szCs w:val="22"/>
          <w:lang w:val="fr-CA"/>
        </w:rPr>
        <w:t>Mais les interactions positives chaleureuses diminuent</w:t>
      </w:r>
    </w:p>
    <w:p w14:paraId="1059699D" w14:textId="1EEBBAE3" w:rsidR="002A6E0E" w:rsidRDefault="002A6E0E" w:rsidP="002A6E0E">
      <w:pPr>
        <w:pStyle w:val="ListParagraph"/>
        <w:numPr>
          <w:ilvl w:val="2"/>
          <w:numId w:val="1"/>
        </w:numPr>
        <w:rPr>
          <w:rFonts w:ascii="Arial" w:hAnsi="Arial" w:cs="Arial"/>
          <w:sz w:val="22"/>
          <w:szCs w:val="22"/>
          <w:lang w:val="fr-CA"/>
        </w:rPr>
      </w:pPr>
      <w:r>
        <w:rPr>
          <w:rFonts w:ascii="Arial" w:hAnsi="Arial" w:cs="Arial"/>
          <w:sz w:val="22"/>
          <w:szCs w:val="22"/>
          <w:lang w:val="fr-CA"/>
        </w:rPr>
        <w:t>Conflits :</w:t>
      </w:r>
    </w:p>
    <w:p w14:paraId="546D4EE3" w14:textId="2C3BAF3D" w:rsidR="002A6E0E" w:rsidRDefault="002A6E0E" w:rsidP="002A6E0E">
      <w:pPr>
        <w:pStyle w:val="ListParagraph"/>
        <w:numPr>
          <w:ilvl w:val="3"/>
          <w:numId w:val="1"/>
        </w:numPr>
        <w:rPr>
          <w:rFonts w:ascii="Arial" w:hAnsi="Arial" w:cs="Arial"/>
          <w:sz w:val="22"/>
          <w:szCs w:val="22"/>
          <w:lang w:val="fr-CA"/>
        </w:rPr>
      </w:pPr>
      <w:r>
        <w:rPr>
          <w:rFonts w:ascii="Arial" w:hAnsi="Arial" w:cs="Arial"/>
          <w:sz w:val="22"/>
          <w:szCs w:val="22"/>
          <w:lang w:val="fr-CA"/>
        </w:rPr>
        <w:t>Les parents ont plus de conflits avec les aînées de la famille</w:t>
      </w:r>
    </w:p>
    <w:p w14:paraId="08BE9340" w14:textId="519BF42E" w:rsidR="002A6E0E" w:rsidRDefault="002A6E0E" w:rsidP="002A6E0E">
      <w:pPr>
        <w:pStyle w:val="ListParagraph"/>
        <w:numPr>
          <w:ilvl w:val="3"/>
          <w:numId w:val="1"/>
        </w:numPr>
        <w:rPr>
          <w:rFonts w:ascii="Arial" w:hAnsi="Arial" w:cs="Arial"/>
          <w:sz w:val="22"/>
          <w:szCs w:val="22"/>
          <w:lang w:val="fr-CA"/>
        </w:rPr>
      </w:pPr>
      <w:r>
        <w:rPr>
          <w:rFonts w:ascii="Arial" w:hAnsi="Arial" w:cs="Arial"/>
          <w:sz w:val="22"/>
          <w:szCs w:val="22"/>
          <w:lang w:val="fr-CA"/>
        </w:rPr>
        <w:t>Garçons : hygiène, comportements inadaptés (consommation, …)</w:t>
      </w:r>
    </w:p>
    <w:p w14:paraId="67F9B0AB" w14:textId="2365FDE5" w:rsidR="002A6E0E" w:rsidRDefault="002A6E0E" w:rsidP="002A6E0E">
      <w:pPr>
        <w:pStyle w:val="ListParagraph"/>
        <w:numPr>
          <w:ilvl w:val="3"/>
          <w:numId w:val="1"/>
        </w:numPr>
        <w:rPr>
          <w:rFonts w:ascii="Arial" w:hAnsi="Arial" w:cs="Arial"/>
          <w:sz w:val="22"/>
          <w:szCs w:val="22"/>
          <w:lang w:val="fr-CA"/>
        </w:rPr>
      </w:pPr>
      <w:r>
        <w:rPr>
          <w:rFonts w:ascii="Arial" w:hAnsi="Arial" w:cs="Arial"/>
          <w:sz w:val="22"/>
          <w:szCs w:val="22"/>
          <w:lang w:val="fr-CA"/>
        </w:rPr>
        <w:t>Filles : relations, fréquentations</w:t>
      </w:r>
    </w:p>
    <w:p w14:paraId="1ACA01E6" w14:textId="3BEE2003" w:rsidR="002A6E0E" w:rsidRDefault="002A6E0E" w:rsidP="002A6E0E">
      <w:pPr>
        <w:pStyle w:val="ListParagraph"/>
        <w:numPr>
          <w:ilvl w:val="1"/>
          <w:numId w:val="1"/>
        </w:numPr>
        <w:rPr>
          <w:rFonts w:ascii="Arial" w:hAnsi="Arial" w:cs="Arial"/>
          <w:sz w:val="22"/>
          <w:szCs w:val="22"/>
          <w:lang w:val="fr-CA"/>
        </w:rPr>
      </w:pPr>
      <w:r>
        <w:rPr>
          <w:rFonts w:ascii="Arial" w:hAnsi="Arial" w:cs="Arial"/>
          <w:sz w:val="22"/>
          <w:szCs w:val="22"/>
          <w:lang w:val="fr-CA"/>
        </w:rPr>
        <w:t>Émergence de l’âge adulte</w:t>
      </w:r>
    </w:p>
    <w:p w14:paraId="394EEE34" w14:textId="5EAB165E" w:rsidR="002A6E0E" w:rsidRDefault="002A6E0E" w:rsidP="002A6E0E">
      <w:pPr>
        <w:pStyle w:val="ListParagraph"/>
        <w:numPr>
          <w:ilvl w:val="2"/>
          <w:numId w:val="1"/>
        </w:numPr>
        <w:rPr>
          <w:rFonts w:ascii="Arial" w:hAnsi="Arial" w:cs="Arial"/>
          <w:sz w:val="22"/>
          <w:szCs w:val="22"/>
          <w:lang w:val="fr-CA"/>
        </w:rPr>
      </w:pPr>
      <w:r>
        <w:rPr>
          <w:rFonts w:ascii="Arial" w:hAnsi="Arial" w:cs="Arial"/>
          <w:sz w:val="22"/>
          <w:szCs w:val="22"/>
          <w:lang w:val="fr-CA"/>
        </w:rPr>
        <w:t>De 18 à 25 ans (un luxe pour plusieurs)</w:t>
      </w:r>
    </w:p>
    <w:p w14:paraId="5C807DC6" w14:textId="6485FBC6" w:rsidR="002A6E0E" w:rsidRDefault="002A6E0E" w:rsidP="002A6E0E">
      <w:pPr>
        <w:pStyle w:val="ListParagraph"/>
        <w:numPr>
          <w:ilvl w:val="2"/>
          <w:numId w:val="1"/>
        </w:numPr>
        <w:rPr>
          <w:rFonts w:ascii="Arial" w:hAnsi="Arial" w:cs="Arial"/>
          <w:sz w:val="22"/>
          <w:szCs w:val="22"/>
          <w:lang w:val="fr-CA"/>
        </w:rPr>
      </w:pPr>
      <w:r>
        <w:rPr>
          <w:rFonts w:ascii="Arial" w:hAnsi="Arial" w:cs="Arial"/>
          <w:sz w:val="22"/>
          <w:szCs w:val="22"/>
          <w:lang w:val="fr-CA"/>
        </w:rPr>
        <w:t>Pas encore complètement stables</w:t>
      </w:r>
    </w:p>
    <w:p w14:paraId="0318BCCA" w14:textId="411F42C1" w:rsidR="002A6E0E" w:rsidRDefault="002A6E0E" w:rsidP="002A6E0E">
      <w:pPr>
        <w:pStyle w:val="ListParagraph"/>
        <w:numPr>
          <w:ilvl w:val="2"/>
          <w:numId w:val="1"/>
        </w:numPr>
        <w:rPr>
          <w:rFonts w:ascii="Arial" w:hAnsi="Arial" w:cs="Arial"/>
          <w:sz w:val="22"/>
          <w:szCs w:val="22"/>
          <w:lang w:val="fr-CA"/>
        </w:rPr>
      </w:pPr>
      <w:r>
        <w:rPr>
          <w:rFonts w:ascii="Arial" w:hAnsi="Arial" w:cs="Arial"/>
          <w:sz w:val="22"/>
          <w:szCs w:val="22"/>
          <w:lang w:val="fr-CA"/>
        </w:rPr>
        <w:t>Âge d’exploration de notre identité</w:t>
      </w:r>
    </w:p>
    <w:p w14:paraId="717942A7" w14:textId="650AE316" w:rsidR="002A6E0E" w:rsidRDefault="002A6E0E" w:rsidP="002A6E0E">
      <w:pPr>
        <w:pStyle w:val="ListParagraph"/>
        <w:numPr>
          <w:ilvl w:val="2"/>
          <w:numId w:val="1"/>
        </w:numPr>
        <w:rPr>
          <w:rFonts w:ascii="Arial" w:hAnsi="Arial" w:cs="Arial"/>
          <w:sz w:val="22"/>
          <w:szCs w:val="22"/>
          <w:lang w:val="fr-CA"/>
        </w:rPr>
      </w:pPr>
      <w:r>
        <w:rPr>
          <w:rFonts w:ascii="Arial" w:hAnsi="Arial" w:cs="Arial"/>
          <w:sz w:val="22"/>
          <w:szCs w:val="22"/>
          <w:lang w:val="fr-CA"/>
        </w:rPr>
        <w:t>Âge des possibilités</w:t>
      </w:r>
    </w:p>
    <w:p w14:paraId="6DB6C00C" w14:textId="2AF5751C" w:rsidR="002A6E0E" w:rsidRDefault="002A6E0E" w:rsidP="002A6E0E">
      <w:pPr>
        <w:pStyle w:val="ListParagraph"/>
        <w:numPr>
          <w:ilvl w:val="2"/>
          <w:numId w:val="1"/>
        </w:numPr>
        <w:rPr>
          <w:rFonts w:ascii="Arial" w:hAnsi="Arial" w:cs="Arial"/>
          <w:sz w:val="22"/>
          <w:szCs w:val="22"/>
          <w:lang w:val="fr-CA"/>
        </w:rPr>
      </w:pPr>
      <w:r>
        <w:rPr>
          <w:rFonts w:ascii="Arial" w:hAnsi="Arial" w:cs="Arial"/>
          <w:sz w:val="22"/>
          <w:szCs w:val="22"/>
          <w:lang w:val="fr-CA"/>
        </w:rPr>
        <w:t>Focus sur soi (pas de responsabilités)</w:t>
      </w:r>
    </w:p>
    <w:p w14:paraId="259A6C1F" w14:textId="24B7A71B" w:rsidR="002A6E0E" w:rsidRDefault="002A6E0E" w:rsidP="002A6E0E">
      <w:pPr>
        <w:pStyle w:val="ListParagraph"/>
        <w:numPr>
          <w:ilvl w:val="2"/>
          <w:numId w:val="1"/>
        </w:numPr>
        <w:rPr>
          <w:rFonts w:ascii="Arial" w:hAnsi="Arial" w:cs="Arial"/>
          <w:sz w:val="22"/>
          <w:szCs w:val="22"/>
          <w:lang w:val="fr-CA"/>
        </w:rPr>
      </w:pPr>
      <w:r>
        <w:rPr>
          <w:rFonts w:ascii="Arial" w:hAnsi="Arial" w:cs="Arial"/>
          <w:sz w:val="22"/>
          <w:szCs w:val="22"/>
          <w:lang w:val="fr-CA"/>
        </w:rPr>
        <w:t>Sentiment d’être entre les deux…</w:t>
      </w:r>
    </w:p>
    <w:p w14:paraId="349281F6" w14:textId="7BE872E7" w:rsidR="002A6E0E" w:rsidRDefault="002A6E0E" w:rsidP="002A6E0E">
      <w:pPr>
        <w:pStyle w:val="ListParagraph"/>
        <w:numPr>
          <w:ilvl w:val="2"/>
          <w:numId w:val="1"/>
        </w:numPr>
        <w:rPr>
          <w:rFonts w:ascii="Arial" w:hAnsi="Arial" w:cs="Arial"/>
          <w:sz w:val="22"/>
          <w:szCs w:val="22"/>
          <w:lang w:val="fr-CA"/>
        </w:rPr>
      </w:pPr>
      <w:r>
        <w:rPr>
          <w:rFonts w:ascii="Arial" w:hAnsi="Arial" w:cs="Arial"/>
          <w:sz w:val="22"/>
          <w:szCs w:val="22"/>
          <w:lang w:val="fr-CA"/>
        </w:rPr>
        <w:t>Ex : les assurances de nos parents nous couvrent jusqu’à 26 ans</w:t>
      </w:r>
    </w:p>
    <w:p w14:paraId="1F8D0BB8" w14:textId="3ECE5BE0" w:rsidR="002A6E0E" w:rsidRDefault="002A6E0E" w:rsidP="002A6E0E">
      <w:pPr>
        <w:rPr>
          <w:rFonts w:ascii="Arial" w:hAnsi="Arial" w:cs="Arial"/>
          <w:sz w:val="22"/>
          <w:szCs w:val="22"/>
          <w:lang w:val="fr-CA"/>
        </w:rPr>
      </w:pPr>
    </w:p>
    <w:p w14:paraId="0DA77798" w14:textId="432B548E" w:rsidR="002A6E0E" w:rsidRDefault="002A6E0E" w:rsidP="002A6E0E">
      <w:pPr>
        <w:rPr>
          <w:rFonts w:ascii="Arial" w:hAnsi="Arial" w:cs="Arial"/>
          <w:sz w:val="22"/>
          <w:szCs w:val="22"/>
          <w:lang w:val="fr-CA"/>
        </w:rPr>
      </w:pPr>
      <w:r>
        <w:rPr>
          <w:rFonts w:ascii="Arial" w:hAnsi="Arial" w:cs="Arial"/>
          <w:sz w:val="22"/>
          <w:szCs w:val="22"/>
          <w:lang w:val="fr-CA"/>
        </w:rPr>
        <w:t>Âge adulte</w:t>
      </w:r>
    </w:p>
    <w:p w14:paraId="49A6C654" w14:textId="2F7B0A45" w:rsidR="00601457" w:rsidRPr="00C34078" w:rsidRDefault="00601457" w:rsidP="00601457">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Développement social : Stades et âge adulte</w:t>
      </w:r>
    </w:p>
    <w:p w14:paraId="1E45BE14" w14:textId="34DD9E35" w:rsidR="00601457" w:rsidRDefault="00601457" w:rsidP="00601457">
      <w:pPr>
        <w:pStyle w:val="ListParagraph"/>
        <w:numPr>
          <w:ilvl w:val="1"/>
          <w:numId w:val="1"/>
        </w:numPr>
        <w:rPr>
          <w:rFonts w:ascii="Arial" w:hAnsi="Arial" w:cs="Arial"/>
          <w:sz w:val="22"/>
          <w:szCs w:val="22"/>
          <w:lang w:val="fr-CA"/>
        </w:rPr>
      </w:pPr>
      <w:r>
        <w:rPr>
          <w:rFonts w:ascii="Arial" w:hAnsi="Arial" w:cs="Arial"/>
          <w:sz w:val="22"/>
          <w:szCs w:val="22"/>
          <w:lang w:val="fr-CA"/>
        </w:rPr>
        <w:t>L’horloge sociale encore importante?</w:t>
      </w:r>
    </w:p>
    <w:p w14:paraId="350B3417" w14:textId="58FCDCA5" w:rsidR="00601457" w:rsidRDefault="00601457" w:rsidP="00601457">
      <w:pPr>
        <w:pStyle w:val="ListParagraph"/>
        <w:numPr>
          <w:ilvl w:val="1"/>
          <w:numId w:val="1"/>
        </w:numPr>
        <w:rPr>
          <w:rFonts w:ascii="Arial" w:hAnsi="Arial" w:cs="Arial"/>
          <w:sz w:val="22"/>
          <w:szCs w:val="22"/>
          <w:lang w:val="fr-CA"/>
        </w:rPr>
      </w:pPr>
      <w:r>
        <w:rPr>
          <w:rFonts w:ascii="Arial" w:hAnsi="Arial" w:cs="Arial"/>
          <w:sz w:val="22"/>
          <w:szCs w:val="22"/>
          <w:lang w:val="fr-CA"/>
        </w:rPr>
        <w:t>Les étapes importantes de la vie</w:t>
      </w:r>
    </w:p>
    <w:p w14:paraId="77A999C7" w14:textId="7FC9D80F" w:rsidR="00601457" w:rsidRDefault="00601457" w:rsidP="00601457">
      <w:pPr>
        <w:pStyle w:val="ListParagraph"/>
        <w:numPr>
          <w:ilvl w:val="1"/>
          <w:numId w:val="1"/>
        </w:numPr>
        <w:rPr>
          <w:rFonts w:ascii="Arial" w:hAnsi="Arial" w:cs="Arial"/>
          <w:sz w:val="22"/>
          <w:szCs w:val="22"/>
          <w:lang w:val="fr-CA"/>
        </w:rPr>
      </w:pPr>
      <w:r>
        <w:rPr>
          <w:rFonts w:ascii="Arial" w:hAnsi="Arial" w:cs="Arial"/>
          <w:sz w:val="22"/>
          <w:szCs w:val="22"/>
          <w:lang w:val="fr-CA"/>
        </w:rPr>
        <w:lastRenderedPageBreak/>
        <w:t>L’horloge sociale existe encore, mais il n’y a moins de pression par la société de la suivre</w:t>
      </w:r>
    </w:p>
    <w:p w14:paraId="7D72BAB8" w14:textId="0812C998" w:rsidR="00601457" w:rsidRPr="00C34078" w:rsidRDefault="00601457" w:rsidP="00601457">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Erikson : intimité / engendrement</w:t>
      </w:r>
    </w:p>
    <w:p w14:paraId="051021B3" w14:textId="2B615D7F" w:rsidR="00601457" w:rsidRDefault="00601457" w:rsidP="00601457">
      <w:pPr>
        <w:pStyle w:val="ListParagraph"/>
        <w:numPr>
          <w:ilvl w:val="2"/>
          <w:numId w:val="1"/>
        </w:numPr>
        <w:rPr>
          <w:rFonts w:ascii="Arial" w:hAnsi="Arial" w:cs="Arial"/>
          <w:sz w:val="22"/>
          <w:szCs w:val="22"/>
          <w:lang w:val="fr-CA"/>
        </w:rPr>
      </w:pPr>
      <w:r>
        <w:rPr>
          <w:rFonts w:ascii="Arial" w:hAnsi="Arial" w:cs="Arial"/>
          <w:sz w:val="22"/>
          <w:szCs w:val="22"/>
          <w:lang w:val="fr-CA"/>
        </w:rPr>
        <w:t>Intimité :</w:t>
      </w:r>
    </w:p>
    <w:p w14:paraId="4E851BFD" w14:textId="12A2AC38" w:rsidR="00601457" w:rsidRDefault="00601457" w:rsidP="00601457">
      <w:pPr>
        <w:pStyle w:val="ListParagraph"/>
        <w:numPr>
          <w:ilvl w:val="3"/>
          <w:numId w:val="1"/>
        </w:numPr>
        <w:rPr>
          <w:rFonts w:ascii="Arial" w:hAnsi="Arial" w:cs="Arial"/>
          <w:sz w:val="22"/>
          <w:szCs w:val="22"/>
          <w:lang w:val="fr-CA"/>
        </w:rPr>
      </w:pPr>
      <w:r>
        <w:rPr>
          <w:rFonts w:ascii="Arial" w:hAnsi="Arial" w:cs="Arial"/>
          <w:sz w:val="22"/>
          <w:szCs w:val="22"/>
          <w:lang w:val="fr-CA"/>
        </w:rPr>
        <w:t>Le lien de l’amour</w:t>
      </w:r>
    </w:p>
    <w:p w14:paraId="05B58B82" w14:textId="3BC0D3DA" w:rsidR="00601457" w:rsidRDefault="00601457" w:rsidP="00601457">
      <w:pPr>
        <w:pStyle w:val="ListParagraph"/>
        <w:numPr>
          <w:ilvl w:val="4"/>
          <w:numId w:val="1"/>
        </w:numPr>
        <w:rPr>
          <w:rFonts w:ascii="Arial" w:hAnsi="Arial" w:cs="Arial"/>
          <w:sz w:val="22"/>
          <w:szCs w:val="22"/>
          <w:lang w:val="fr-CA"/>
        </w:rPr>
      </w:pPr>
      <w:r>
        <w:rPr>
          <w:rFonts w:ascii="Arial" w:hAnsi="Arial" w:cs="Arial"/>
          <w:sz w:val="22"/>
          <w:szCs w:val="22"/>
          <w:lang w:val="fr-CA"/>
        </w:rPr>
        <w:t>Mieux si :</w:t>
      </w:r>
    </w:p>
    <w:p w14:paraId="6F8C3639" w14:textId="04A07E97" w:rsidR="00601457" w:rsidRDefault="00601457" w:rsidP="00601457">
      <w:pPr>
        <w:pStyle w:val="ListParagraph"/>
        <w:numPr>
          <w:ilvl w:val="5"/>
          <w:numId w:val="1"/>
        </w:numPr>
        <w:rPr>
          <w:rFonts w:ascii="Arial" w:hAnsi="Arial" w:cs="Arial"/>
          <w:sz w:val="22"/>
          <w:szCs w:val="22"/>
          <w:lang w:val="fr-CA"/>
        </w:rPr>
      </w:pPr>
      <w:r>
        <w:rPr>
          <w:rFonts w:ascii="Arial" w:hAnsi="Arial" w:cs="Arial"/>
          <w:sz w:val="22"/>
          <w:szCs w:val="22"/>
          <w:lang w:val="fr-CA"/>
        </w:rPr>
        <w:t>Partage les mêmes valeurs</w:t>
      </w:r>
    </w:p>
    <w:p w14:paraId="1C250D39" w14:textId="4E668846" w:rsidR="00601457" w:rsidRDefault="00601457" w:rsidP="00601457">
      <w:pPr>
        <w:pStyle w:val="ListParagraph"/>
        <w:numPr>
          <w:ilvl w:val="5"/>
          <w:numId w:val="1"/>
        </w:numPr>
        <w:rPr>
          <w:rFonts w:ascii="Arial" w:hAnsi="Arial" w:cs="Arial"/>
          <w:sz w:val="22"/>
          <w:szCs w:val="22"/>
          <w:lang w:val="fr-CA"/>
        </w:rPr>
      </w:pPr>
      <w:r>
        <w:rPr>
          <w:rFonts w:ascii="Arial" w:hAnsi="Arial" w:cs="Arial"/>
          <w:sz w:val="22"/>
          <w:szCs w:val="22"/>
          <w:lang w:val="fr-CA"/>
        </w:rPr>
        <w:t>Soutien matériel et émotionnel</w:t>
      </w:r>
    </w:p>
    <w:p w14:paraId="4E86BD52" w14:textId="6D966B5B" w:rsidR="00601457" w:rsidRDefault="00601457" w:rsidP="00601457">
      <w:pPr>
        <w:pStyle w:val="ListParagraph"/>
        <w:numPr>
          <w:ilvl w:val="4"/>
          <w:numId w:val="1"/>
        </w:numPr>
        <w:rPr>
          <w:rFonts w:ascii="Arial" w:hAnsi="Arial" w:cs="Arial"/>
          <w:sz w:val="22"/>
          <w:szCs w:val="22"/>
          <w:lang w:val="fr-CA"/>
        </w:rPr>
      </w:pPr>
      <w:r>
        <w:rPr>
          <w:rFonts w:ascii="Arial" w:hAnsi="Arial" w:cs="Arial"/>
          <w:sz w:val="22"/>
          <w:szCs w:val="22"/>
          <w:lang w:val="fr-CA"/>
        </w:rPr>
        <w:t>Les couples qui se marient (union public) durent plus longtemps</w:t>
      </w:r>
    </w:p>
    <w:p w14:paraId="3EA163B1" w14:textId="4F63BD02" w:rsidR="00601457" w:rsidRDefault="00601457" w:rsidP="00601457">
      <w:pPr>
        <w:pStyle w:val="ListParagraph"/>
        <w:numPr>
          <w:ilvl w:val="3"/>
          <w:numId w:val="1"/>
        </w:numPr>
        <w:rPr>
          <w:rFonts w:ascii="Arial" w:hAnsi="Arial" w:cs="Arial"/>
          <w:sz w:val="22"/>
          <w:szCs w:val="22"/>
          <w:lang w:val="fr-CA"/>
        </w:rPr>
      </w:pPr>
      <w:r>
        <w:rPr>
          <w:rFonts w:ascii="Arial" w:hAnsi="Arial" w:cs="Arial"/>
          <w:sz w:val="22"/>
          <w:szCs w:val="22"/>
          <w:lang w:val="fr-CA"/>
        </w:rPr>
        <w:t>L’arrivée des enfants : Évènement heureux mais…</w:t>
      </w:r>
    </w:p>
    <w:p w14:paraId="4056C573" w14:textId="117C7AAF" w:rsidR="00601457" w:rsidRDefault="00601457" w:rsidP="00601457">
      <w:pPr>
        <w:pStyle w:val="ListParagraph"/>
        <w:numPr>
          <w:ilvl w:val="4"/>
          <w:numId w:val="1"/>
        </w:numPr>
        <w:rPr>
          <w:rFonts w:ascii="Arial" w:hAnsi="Arial" w:cs="Arial"/>
          <w:sz w:val="22"/>
          <w:szCs w:val="22"/>
          <w:lang w:val="fr-CA"/>
        </w:rPr>
      </w:pPr>
      <w:r>
        <w:rPr>
          <w:rFonts w:ascii="Arial" w:hAnsi="Arial" w:cs="Arial"/>
          <w:sz w:val="22"/>
          <w:szCs w:val="22"/>
          <w:lang w:val="fr-CA"/>
        </w:rPr>
        <w:t>Associé à une baisse de satisfaction maritale chez les femmes qui travaillent à l’extérieur</w:t>
      </w:r>
    </w:p>
    <w:p w14:paraId="6F7B52AE" w14:textId="2304C867" w:rsidR="00601457" w:rsidRDefault="00601457" w:rsidP="00601457">
      <w:pPr>
        <w:pStyle w:val="ListParagraph"/>
        <w:numPr>
          <w:ilvl w:val="3"/>
          <w:numId w:val="1"/>
        </w:numPr>
        <w:rPr>
          <w:rFonts w:ascii="Arial" w:hAnsi="Arial" w:cs="Arial"/>
          <w:sz w:val="22"/>
          <w:szCs w:val="22"/>
          <w:lang w:val="fr-CA"/>
        </w:rPr>
      </w:pPr>
      <w:r>
        <w:rPr>
          <w:rFonts w:ascii="Arial" w:hAnsi="Arial" w:cs="Arial"/>
          <w:sz w:val="22"/>
          <w:szCs w:val="22"/>
          <w:lang w:val="fr-CA"/>
        </w:rPr>
        <w:t>Le départ des enfants :</w:t>
      </w:r>
    </w:p>
    <w:p w14:paraId="0988CEF2" w14:textId="5FB3B1E7" w:rsidR="00601457" w:rsidRDefault="00601457" w:rsidP="00601457">
      <w:pPr>
        <w:pStyle w:val="ListParagraph"/>
        <w:numPr>
          <w:ilvl w:val="4"/>
          <w:numId w:val="1"/>
        </w:numPr>
        <w:rPr>
          <w:rFonts w:ascii="Arial" w:hAnsi="Arial" w:cs="Arial"/>
          <w:sz w:val="22"/>
          <w:szCs w:val="22"/>
          <w:lang w:val="fr-CA"/>
        </w:rPr>
      </w:pPr>
      <w:r>
        <w:rPr>
          <w:rFonts w:ascii="Arial" w:hAnsi="Arial" w:cs="Arial"/>
          <w:sz w:val="22"/>
          <w:szCs w:val="22"/>
          <w:lang w:val="fr-CA"/>
        </w:rPr>
        <w:t>Associé à une hausse de satisfaction maritale</w:t>
      </w:r>
    </w:p>
    <w:p w14:paraId="0BBCD7F1" w14:textId="38EB6486" w:rsidR="00601457" w:rsidRDefault="00601457" w:rsidP="00601457">
      <w:pPr>
        <w:pStyle w:val="ListParagraph"/>
        <w:numPr>
          <w:ilvl w:val="2"/>
          <w:numId w:val="1"/>
        </w:numPr>
        <w:rPr>
          <w:rFonts w:ascii="Arial" w:hAnsi="Arial" w:cs="Arial"/>
          <w:sz w:val="22"/>
          <w:szCs w:val="22"/>
          <w:lang w:val="fr-CA"/>
        </w:rPr>
      </w:pPr>
      <w:r>
        <w:rPr>
          <w:rFonts w:ascii="Arial" w:hAnsi="Arial" w:cs="Arial"/>
          <w:sz w:val="22"/>
          <w:szCs w:val="22"/>
          <w:lang w:val="fr-CA"/>
        </w:rPr>
        <w:t>Engendrements :</w:t>
      </w:r>
    </w:p>
    <w:p w14:paraId="397C2F30" w14:textId="55738E60" w:rsidR="00601457" w:rsidRDefault="00601457" w:rsidP="00601457">
      <w:pPr>
        <w:pStyle w:val="ListParagraph"/>
        <w:numPr>
          <w:ilvl w:val="3"/>
          <w:numId w:val="1"/>
        </w:numPr>
        <w:rPr>
          <w:rFonts w:ascii="Arial" w:hAnsi="Arial" w:cs="Arial"/>
          <w:sz w:val="22"/>
          <w:szCs w:val="22"/>
          <w:lang w:val="fr-CA"/>
        </w:rPr>
      </w:pPr>
      <w:r>
        <w:rPr>
          <w:rFonts w:ascii="Arial" w:hAnsi="Arial" w:cs="Arial"/>
          <w:sz w:val="22"/>
          <w:szCs w:val="22"/>
          <w:lang w:val="fr-CA"/>
        </w:rPr>
        <w:t>Le travail</w:t>
      </w:r>
    </w:p>
    <w:p w14:paraId="4D29E200" w14:textId="2DB1825E" w:rsidR="00601457" w:rsidRDefault="00601457" w:rsidP="00601457">
      <w:pPr>
        <w:pStyle w:val="ListParagraph"/>
        <w:numPr>
          <w:ilvl w:val="4"/>
          <w:numId w:val="1"/>
        </w:numPr>
        <w:rPr>
          <w:rFonts w:ascii="Arial" w:hAnsi="Arial" w:cs="Arial"/>
          <w:sz w:val="22"/>
          <w:szCs w:val="22"/>
          <w:lang w:val="fr-CA"/>
        </w:rPr>
      </w:pPr>
      <w:r>
        <w:rPr>
          <w:rFonts w:ascii="Arial" w:hAnsi="Arial" w:cs="Arial"/>
          <w:sz w:val="22"/>
          <w:szCs w:val="22"/>
          <w:lang w:val="fr-CA"/>
        </w:rPr>
        <w:t>Rôle au travail définit largement notre identité adulte</w:t>
      </w:r>
    </w:p>
    <w:p w14:paraId="0DE32891" w14:textId="5387C1A0" w:rsidR="00601457" w:rsidRDefault="00601457" w:rsidP="00601457">
      <w:pPr>
        <w:pStyle w:val="ListParagraph"/>
        <w:numPr>
          <w:ilvl w:val="3"/>
          <w:numId w:val="1"/>
        </w:numPr>
        <w:rPr>
          <w:rFonts w:ascii="Arial" w:hAnsi="Arial" w:cs="Arial"/>
          <w:sz w:val="22"/>
          <w:szCs w:val="22"/>
          <w:lang w:val="fr-CA"/>
        </w:rPr>
      </w:pPr>
      <w:r>
        <w:rPr>
          <w:rFonts w:ascii="Arial" w:hAnsi="Arial" w:cs="Arial"/>
          <w:sz w:val="22"/>
          <w:szCs w:val="22"/>
          <w:lang w:val="fr-CA"/>
        </w:rPr>
        <w:t>Mieux si :</w:t>
      </w:r>
    </w:p>
    <w:p w14:paraId="1A1C0460" w14:textId="29FB40CB" w:rsidR="00601457" w:rsidRDefault="00601457" w:rsidP="00601457">
      <w:pPr>
        <w:pStyle w:val="ListParagraph"/>
        <w:numPr>
          <w:ilvl w:val="4"/>
          <w:numId w:val="1"/>
        </w:numPr>
        <w:rPr>
          <w:rFonts w:ascii="Arial" w:hAnsi="Arial" w:cs="Arial"/>
          <w:sz w:val="22"/>
          <w:szCs w:val="22"/>
          <w:lang w:val="fr-CA"/>
        </w:rPr>
      </w:pPr>
      <w:r>
        <w:rPr>
          <w:rFonts w:ascii="Arial" w:hAnsi="Arial" w:cs="Arial"/>
          <w:sz w:val="22"/>
          <w:szCs w:val="22"/>
          <w:lang w:val="fr-CA"/>
        </w:rPr>
        <w:t>Correspond à nos intérêts</w:t>
      </w:r>
    </w:p>
    <w:p w14:paraId="26F16B97" w14:textId="3B154835" w:rsidR="00601457" w:rsidRDefault="00601457" w:rsidP="00601457">
      <w:pPr>
        <w:pStyle w:val="ListParagraph"/>
        <w:numPr>
          <w:ilvl w:val="4"/>
          <w:numId w:val="1"/>
        </w:numPr>
        <w:rPr>
          <w:rFonts w:ascii="Arial" w:hAnsi="Arial" w:cs="Arial"/>
          <w:sz w:val="22"/>
          <w:szCs w:val="22"/>
          <w:lang w:val="fr-CA"/>
        </w:rPr>
      </w:pPr>
      <w:r>
        <w:rPr>
          <w:rFonts w:ascii="Arial" w:hAnsi="Arial" w:cs="Arial"/>
          <w:sz w:val="22"/>
          <w:szCs w:val="22"/>
          <w:lang w:val="fr-CA"/>
        </w:rPr>
        <w:t>Procure sentiment de maîtrise et d’accomplissement</w:t>
      </w:r>
    </w:p>
    <w:p w14:paraId="3A7FEA2D" w14:textId="77777777" w:rsidR="00C34078" w:rsidRDefault="00C34078" w:rsidP="00C34078">
      <w:pPr>
        <w:pStyle w:val="ListParagraph"/>
        <w:ind w:left="3600"/>
        <w:rPr>
          <w:rFonts w:ascii="Arial" w:hAnsi="Arial" w:cs="Arial"/>
          <w:sz w:val="22"/>
          <w:szCs w:val="22"/>
          <w:lang w:val="fr-CA"/>
        </w:rPr>
      </w:pPr>
    </w:p>
    <w:p w14:paraId="341378B2" w14:textId="4BA3E481" w:rsidR="00BB27EB" w:rsidRDefault="00BB27EB" w:rsidP="00BB27EB">
      <w:pPr>
        <w:rPr>
          <w:rFonts w:ascii="Arial" w:hAnsi="Arial" w:cs="Arial"/>
          <w:sz w:val="22"/>
          <w:szCs w:val="22"/>
          <w:lang w:val="fr-CA"/>
        </w:rPr>
      </w:pPr>
      <w:r w:rsidRPr="00C34078">
        <w:rPr>
          <w:rFonts w:ascii="Arial" w:hAnsi="Arial" w:cs="Arial"/>
          <w:sz w:val="22"/>
          <w:szCs w:val="22"/>
          <w:highlight w:val="yellow"/>
          <w:lang w:val="fr-CA"/>
        </w:rPr>
        <w:t>Questions en psychologie du développement :</w:t>
      </w:r>
    </w:p>
    <w:p w14:paraId="6982076C" w14:textId="3D8715AB" w:rsidR="00BB27EB" w:rsidRPr="00C34078" w:rsidRDefault="00BB27EB" w:rsidP="00BB27EB">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Le développement est-il continu ou une succession des stades?</w:t>
      </w:r>
    </w:p>
    <w:p w14:paraId="025706F5" w14:textId="2798F0E8" w:rsidR="00BB27EB" w:rsidRDefault="00BB27EB" w:rsidP="00BB27EB">
      <w:pPr>
        <w:pStyle w:val="ListParagraph"/>
        <w:numPr>
          <w:ilvl w:val="1"/>
          <w:numId w:val="1"/>
        </w:numPr>
        <w:rPr>
          <w:rFonts w:ascii="Arial" w:hAnsi="Arial" w:cs="Arial"/>
          <w:sz w:val="22"/>
          <w:szCs w:val="22"/>
          <w:lang w:val="fr-CA"/>
        </w:rPr>
      </w:pPr>
      <w:r>
        <w:rPr>
          <w:rFonts w:ascii="Arial" w:hAnsi="Arial" w:cs="Arial"/>
          <w:sz w:val="22"/>
          <w:szCs w:val="22"/>
          <w:lang w:val="fr-CA"/>
        </w:rPr>
        <w:t>Chercheurs mettant l’emphase sur l’expérience et l’apprentissage = CONTINU</w:t>
      </w:r>
    </w:p>
    <w:p w14:paraId="315ECD26" w14:textId="37A2463C" w:rsidR="00BB27EB" w:rsidRDefault="00BB27EB" w:rsidP="00BB27EB">
      <w:pPr>
        <w:pStyle w:val="ListParagraph"/>
        <w:numPr>
          <w:ilvl w:val="1"/>
          <w:numId w:val="1"/>
        </w:numPr>
        <w:rPr>
          <w:rFonts w:ascii="Arial" w:hAnsi="Arial" w:cs="Arial"/>
          <w:sz w:val="22"/>
          <w:szCs w:val="22"/>
          <w:lang w:val="fr-CA"/>
        </w:rPr>
      </w:pPr>
      <w:r>
        <w:rPr>
          <w:rFonts w:ascii="Arial" w:hAnsi="Arial" w:cs="Arial"/>
          <w:sz w:val="22"/>
          <w:szCs w:val="22"/>
          <w:lang w:val="fr-CA"/>
        </w:rPr>
        <w:t xml:space="preserve">Chercheurs ayant une perspective biologique (Piaget, </w:t>
      </w:r>
      <w:proofErr w:type="spellStart"/>
      <w:r>
        <w:rPr>
          <w:rFonts w:ascii="Arial" w:hAnsi="Arial" w:cs="Arial"/>
          <w:sz w:val="22"/>
          <w:szCs w:val="22"/>
          <w:lang w:val="fr-CA"/>
        </w:rPr>
        <w:t>Kohlberg</w:t>
      </w:r>
      <w:proofErr w:type="spellEnd"/>
      <w:r>
        <w:rPr>
          <w:rFonts w:ascii="Arial" w:hAnsi="Arial" w:cs="Arial"/>
          <w:sz w:val="22"/>
          <w:szCs w:val="22"/>
          <w:lang w:val="fr-CA"/>
        </w:rPr>
        <w:t xml:space="preserve"> et Erikson) = STADES</w:t>
      </w:r>
    </w:p>
    <w:p w14:paraId="676D2DCE" w14:textId="23053624" w:rsidR="00BB27EB" w:rsidRPr="00C34078" w:rsidRDefault="00BB27EB" w:rsidP="00BB27EB">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Notre développement se stabilise-t-il ou les changements se poursuivent toujours?</w:t>
      </w:r>
    </w:p>
    <w:p w14:paraId="19FACF95" w14:textId="53229B88" w:rsidR="00BB27EB" w:rsidRDefault="00BB27EB" w:rsidP="00BB27EB">
      <w:pPr>
        <w:pStyle w:val="ListParagraph"/>
        <w:numPr>
          <w:ilvl w:val="1"/>
          <w:numId w:val="1"/>
        </w:numPr>
        <w:rPr>
          <w:rFonts w:ascii="Arial" w:hAnsi="Arial" w:cs="Arial"/>
          <w:sz w:val="22"/>
          <w:szCs w:val="22"/>
          <w:lang w:val="fr-CA"/>
        </w:rPr>
      </w:pPr>
      <w:r>
        <w:rPr>
          <w:rFonts w:ascii="Arial" w:hAnsi="Arial" w:cs="Arial"/>
          <w:sz w:val="22"/>
          <w:szCs w:val="22"/>
          <w:lang w:val="fr-CA"/>
        </w:rPr>
        <w:t>La vie est à la fois changement et stabilité</w:t>
      </w:r>
    </w:p>
    <w:p w14:paraId="71B59389" w14:textId="048740F3" w:rsidR="00BB27EB" w:rsidRDefault="00BB27EB" w:rsidP="00BB27EB">
      <w:pPr>
        <w:pStyle w:val="ListParagraph"/>
        <w:numPr>
          <w:ilvl w:val="1"/>
          <w:numId w:val="1"/>
        </w:numPr>
        <w:rPr>
          <w:rFonts w:ascii="Arial" w:hAnsi="Arial" w:cs="Arial"/>
          <w:sz w:val="22"/>
          <w:szCs w:val="22"/>
          <w:lang w:val="fr-CA"/>
        </w:rPr>
      </w:pPr>
      <w:r>
        <w:rPr>
          <w:rFonts w:ascii="Arial" w:hAnsi="Arial" w:cs="Arial"/>
          <w:sz w:val="22"/>
          <w:szCs w:val="22"/>
          <w:lang w:val="fr-CA"/>
        </w:rPr>
        <w:t>La personnalité se stabilise graduellement avec l’âge</w:t>
      </w:r>
    </w:p>
    <w:p w14:paraId="53D3640C" w14:textId="01300578" w:rsidR="00BB27EB" w:rsidRDefault="00BB27EB" w:rsidP="00BB27EB">
      <w:pPr>
        <w:pStyle w:val="ListParagraph"/>
        <w:numPr>
          <w:ilvl w:val="1"/>
          <w:numId w:val="1"/>
        </w:numPr>
        <w:rPr>
          <w:rFonts w:ascii="Arial" w:hAnsi="Arial" w:cs="Arial"/>
          <w:sz w:val="22"/>
          <w:szCs w:val="22"/>
          <w:lang w:val="fr-CA"/>
        </w:rPr>
      </w:pPr>
      <w:r>
        <w:rPr>
          <w:rFonts w:ascii="Arial" w:hAnsi="Arial" w:cs="Arial"/>
          <w:sz w:val="22"/>
          <w:szCs w:val="22"/>
          <w:lang w:val="fr-CA"/>
        </w:rPr>
        <w:t>Certaines fonctions cognitives déclinent avec l’âge….</w:t>
      </w:r>
    </w:p>
    <w:p w14:paraId="2FFB71A0" w14:textId="325502BD" w:rsidR="00BB27EB" w:rsidRPr="00BB27EB" w:rsidRDefault="00BB27EB" w:rsidP="00BB27EB">
      <w:pPr>
        <w:rPr>
          <w:rFonts w:ascii="Arial" w:hAnsi="Arial" w:cs="Arial"/>
          <w:sz w:val="22"/>
          <w:szCs w:val="22"/>
          <w:lang w:val="fr-CA"/>
        </w:rPr>
      </w:pPr>
    </w:p>
    <w:p w14:paraId="2A38493D" w14:textId="293D0443" w:rsidR="00B552FA" w:rsidRDefault="00B552FA">
      <w:pPr>
        <w:rPr>
          <w:rFonts w:ascii="Arial" w:hAnsi="Arial" w:cs="Arial"/>
          <w:sz w:val="22"/>
          <w:szCs w:val="22"/>
          <w:u w:val="single"/>
          <w:lang w:val="fr-CA"/>
        </w:rPr>
      </w:pPr>
      <w:r>
        <w:rPr>
          <w:rFonts w:ascii="Arial" w:hAnsi="Arial" w:cs="Arial"/>
          <w:sz w:val="22"/>
          <w:szCs w:val="22"/>
          <w:u w:val="single"/>
          <w:lang w:val="fr-CA"/>
        </w:rPr>
        <w:t>Chapitre 10 :</w:t>
      </w:r>
      <w:r w:rsidR="004127FD">
        <w:rPr>
          <w:rFonts w:ascii="Arial" w:hAnsi="Arial" w:cs="Arial"/>
          <w:sz w:val="22"/>
          <w:szCs w:val="22"/>
          <w:u w:val="single"/>
          <w:lang w:val="fr-CA"/>
        </w:rPr>
        <w:t xml:space="preserve"> L’intelligence</w:t>
      </w:r>
      <w:r w:rsidR="00C34078">
        <w:rPr>
          <w:rFonts w:ascii="Arial" w:hAnsi="Arial" w:cs="Arial"/>
          <w:sz w:val="22"/>
          <w:szCs w:val="22"/>
          <w:u w:val="single"/>
          <w:lang w:val="fr-CA"/>
        </w:rPr>
        <w:t xml:space="preserve"> (14 questions)</w:t>
      </w:r>
    </w:p>
    <w:p w14:paraId="3ECFC5AA" w14:textId="41F10104" w:rsidR="00304BDD" w:rsidRDefault="00304BDD">
      <w:pPr>
        <w:rPr>
          <w:rFonts w:ascii="Arial" w:hAnsi="Arial" w:cs="Arial"/>
          <w:sz w:val="22"/>
          <w:szCs w:val="22"/>
          <w:lang w:val="fr-CA"/>
        </w:rPr>
      </w:pPr>
      <w:r>
        <w:rPr>
          <w:rFonts w:ascii="Arial" w:hAnsi="Arial" w:cs="Arial"/>
          <w:sz w:val="22"/>
          <w:szCs w:val="22"/>
          <w:lang w:val="fr-CA"/>
        </w:rPr>
        <w:t>Syndrome du Savant = exceptionnel dans un domaine (ex : piano)</w:t>
      </w:r>
    </w:p>
    <w:p w14:paraId="55C0BB9C" w14:textId="5DEA429C" w:rsidR="00567D07" w:rsidRDefault="00567D07">
      <w:pPr>
        <w:rPr>
          <w:rFonts w:ascii="Arial" w:hAnsi="Arial" w:cs="Arial"/>
          <w:sz w:val="22"/>
          <w:szCs w:val="22"/>
          <w:lang w:val="fr-CA"/>
        </w:rPr>
      </w:pPr>
    </w:p>
    <w:p w14:paraId="7F0A4CEF" w14:textId="20F94803" w:rsidR="00567D07" w:rsidRDefault="00567D07">
      <w:pPr>
        <w:rPr>
          <w:rFonts w:ascii="Arial" w:hAnsi="Arial" w:cs="Arial"/>
          <w:sz w:val="22"/>
          <w:szCs w:val="22"/>
          <w:lang w:val="fr-CA"/>
        </w:rPr>
      </w:pPr>
      <w:r>
        <w:rPr>
          <w:rFonts w:ascii="Arial" w:hAnsi="Arial" w:cs="Arial"/>
          <w:sz w:val="22"/>
          <w:szCs w:val="22"/>
          <w:lang w:val="fr-CA"/>
        </w:rPr>
        <w:t>Qu’est-ce que l’intelligence?</w:t>
      </w:r>
    </w:p>
    <w:p w14:paraId="164C5B28" w14:textId="0F2E2E69" w:rsidR="00567D07" w:rsidRDefault="00567D07">
      <w:pPr>
        <w:rPr>
          <w:rFonts w:ascii="Arial" w:hAnsi="Arial" w:cs="Arial"/>
          <w:sz w:val="22"/>
          <w:szCs w:val="22"/>
          <w:lang w:val="fr-CA"/>
        </w:rPr>
      </w:pPr>
      <w:r>
        <w:rPr>
          <w:rFonts w:ascii="Arial" w:hAnsi="Arial" w:cs="Arial"/>
          <w:sz w:val="22"/>
          <w:szCs w:val="22"/>
          <w:lang w:val="fr-CA"/>
        </w:rPr>
        <w:t>Définition :</w:t>
      </w:r>
    </w:p>
    <w:p w14:paraId="79B71FC6" w14:textId="094246EA" w:rsidR="00567D07" w:rsidRDefault="00567D07" w:rsidP="00567D07">
      <w:pPr>
        <w:pStyle w:val="ListParagraph"/>
        <w:numPr>
          <w:ilvl w:val="0"/>
          <w:numId w:val="1"/>
        </w:numPr>
        <w:rPr>
          <w:rFonts w:ascii="Arial" w:hAnsi="Arial" w:cs="Arial"/>
          <w:sz w:val="22"/>
          <w:szCs w:val="22"/>
          <w:lang w:val="fr-CA"/>
        </w:rPr>
      </w:pPr>
      <w:r>
        <w:rPr>
          <w:rFonts w:ascii="Arial" w:hAnsi="Arial" w:cs="Arial"/>
          <w:sz w:val="22"/>
          <w:szCs w:val="22"/>
          <w:lang w:val="fr-CA"/>
        </w:rPr>
        <w:t>Concept construit selon un point de vue social</w:t>
      </w:r>
    </w:p>
    <w:p w14:paraId="4EA7448A" w14:textId="2148FC72" w:rsidR="00567D07" w:rsidRDefault="00567D07" w:rsidP="00567D07">
      <w:pPr>
        <w:pStyle w:val="ListParagraph"/>
        <w:numPr>
          <w:ilvl w:val="0"/>
          <w:numId w:val="1"/>
        </w:numPr>
        <w:rPr>
          <w:rFonts w:ascii="Arial" w:hAnsi="Arial" w:cs="Arial"/>
          <w:sz w:val="22"/>
          <w:szCs w:val="22"/>
          <w:lang w:val="fr-CA"/>
        </w:rPr>
      </w:pPr>
      <w:r>
        <w:rPr>
          <w:rFonts w:ascii="Arial" w:hAnsi="Arial" w:cs="Arial"/>
          <w:sz w:val="22"/>
          <w:szCs w:val="22"/>
          <w:lang w:val="fr-CA"/>
        </w:rPr>
        <w:t>QI = erreur de réification</w:t>
      </w:r>
      <w:r w:rsidR="001062D6">
        <w:rPr>
          <w:rFonts w:ascii="Arial" w:hAnsi="Arial" w:cs="Arial"/>
          <w:sz w:val="22"/>
          <w:szCs w:val="22"/>
          <w:lang w:val="fr-CA"/>
        </w:rPr>
        <w:t xml:space="preserve"> – quotient intellectuel</w:t>
      </w:r>
    </w:p>
    <w:p w14:paraId="770EA29F" w14:textId="07DFC7D0" w:rsidR="00567D07" w:rsidRDefault="00567D07" w:rsidP="00567D07">
      <w:pPr>
        <w:pStyle w:val="ListParagraph"/>
        <w:numPr>
          <w:ilvl w:val="0"/>
          <w:numId w:val="1"/>
        </w:numPr>
        <w:rPr>
          <w:rFonts w:ascii="Arial" w:hAnsi="Arial" w:cs="Arial"/>
          <w:sz w:val="22"/>
          <w:szCs w:val="22"/>
          <w:lang w:val="fr-CA"/>
        </w:rPr>
      </w:pPr>
      <w:r>
        <w:rPr>
          <w:rFonts w:ascii="Arial" w:hAnsi="Arial" w:cs="Arial"/>
          <w:sz w:val="22"/>
          <w:szCs w:val="22"/>
          <w:lang w:val="fr-CA"/>
        </w:rPr>
        <w:t>Aptitude à apprendre de l’expérience, à résoudre des problème</w:t>
      </w:r>
      <w:r w:rsidR="001062D6">
        <w:rPr>
          <w:rFonts w:ascii="Arial" w:hAnsi="Arial" w:cs="Arial"/>
          <w:sz w:val="22"/>
          <w:szCs w:val="22"/>
          <w:lang w:val="fr-CA"/>
        </w:rPr>
        <w:t>s et à utiliser son savoir pour s’adapter à de nouvelles situations</w:t>
      </w:r>
    </w:p>
    <w:p w14:paraId="2F012CD0" w14:textId="7D590B89" w:rsidR="001062D6" w:rsidRDefault="001062D6" w:rsidP="00567D07">
      <w:pPr>
        <w:pStyle w:val="ListParagraph"/>
        <w:numPr>
          <w:ilvl w:val="0"/>
          <w:numId w:val="1"/>
        </w:numPr>
        <w:rPr>
          <w:rFonts w:ascii="Arial" w:hAnsi="Arial" w:cs="Arial"/>
          <w:sz w:val="22"/>
          <w:szCs w:val="22"/>
          <w:lang w:val="fr-CA"/>
        </w:rPr>
      </w:pPr>
      <w:r>
        <w:rPr>
          <w:rFonts w:ascii="Arial" w:hAnsi="Arial" w:cs="Arial"/>
          <w:sz w:val="22"/>
          <w:szCs w:val="22"/>
          <w:lang w:val="fr-CA"/>
        </w:rPr>
        <w:t>On ne peut pas mesurer l’intelligence comme « le nombre de globules rouges dans le sang » car c’est plus abstrait</w:t>
      </w:r>
    </w:p>
    <w:p w14:paraId="5C1C889E" w14:textId="4BFD68E5" w:rsidR="001062D6" w:rsidRDefault="001062D6" w:rsidP="00567D07">
      <w:pPr>
        <w:pStyle w:val="ListParagraph"/>
        <w:numPr>
          <w:ilvl w:val="0"/>
          <w:numId w:val="1"/>
        </w:numPr>
        <w:rPr>
          <w:rFonts w:ascii="Arial" w:hAnsi="Arial" w:cs="Arial"/>
          <w:sz w:val="22"/>
          <w:szCs w:val="22"/>
          <w:lang w:val="fr-CA"/>
        </w:rPr>
      </w:pPr>
      <w:r>
        <w:rPr>
          <w:rFonts w:ascii="Arial" w:hAnsi="Arial" w:cs="Arial"/>
          <w:sz w:val="22"/>
          <w:szCs w:val="22"/>
          <w:lang w:val="fr-CA"/>
        </w:rPr>
        <w:t>Erreur de réification : essayer de rendre quelque chose d’abstrait concret</w:t>
      </w:r>
    </w:p>
    <w:p w14:paraId="53ADE7CA" w14:textId="2B0F9491" w:rsidR="001062D6" w:rsidRDefault="001062D6" w:rsidP="00567D07">
      <w:pPr>
        <w:pStyle w:val="ListParagraph"/>
        <w:numPr>
          <w:ilvl w:val="0"/>
          <w:numId w:val="1"/>
        </w:numPr>
        <w:rPr>
          <w:rFonts w:ascii="Arial" w:hAnsi="Arial" w:cs="Arial"/>
          <w:sz w:val="22"/>
          <w:szCs w:val="22"/>
          <w:lang w:val="fr-CA"/>
        </w:rPr>
      </w:pPr>
      <w:r>
        <w:rPr>
          <w:rFonts w:ascii="Arial" w:hAnsi="Arial" w:cs="Arial"/>
          <w:sz w:val="22"/>
          <w:szCs w:val="22"/>
          <w:lang w:val="fr-CA"/>
        </w:rPr>
        <w:t>Intelligence… générale ou spécifique?</w:t>
      </w:r>
    </w:p>
    <w:p w14:paraId="0FC3573F" w14:textId="003A374C" w:rsidR="001062D6" w:rsidRDefault="001062D6" w:rsidP="001062D6">
      <w:pPr>
        <w:pStyle w:val="ListParagraph"/>
        <w:numPr>
          <w:ilvl w:val="1"/>
          <w:numId w:val="1"/>
        </w:numPr>
        <w:rPr>
          <w:rFonts w:ascii="Arial" w:hAnsi="Arial" w:cs="Arial"/>
          <w:sz w:val="22"/>
          <w:szCs w:val="22"/>
          <w:lang w:val="fr-CA"/>
        </w:rPr>
      </w:pPr>
      <w:r>
        <w:rPr>
          <w:rFonts w:ascii="Arial" w:hAnsi="Arial" w:cs="Arial"/>
          <w:sz w:val="22"/>
          <w:szCs w:val="22"/>
          <w:lang w:val="fr-CA"/>
        </w:rPr>
        <w:t xml:space="preserve">Facteur g de </w:t>
      </w:r>
      <w:r w:rsidRPr="00C34078">
        <w:rPr>
          <w:rFonts w:ascii="Arial" w:hAnsi="Arial" w:cs="Arial"/>
          <w:sz w:val="22"/>
          <w:szCs w:val="22"/>
          <w:highlight w:val="yellow"/>
          <w:lang w:val="fr-CA"/>
        </w:rPr>
        <w:t>Spearman</w:t>
      </w:r>
    </w:p>
    <w:p w14:paraId="54681A1A" w14:textId="64198B39" w:rsidR="001062D6" w:rsidRDefault="001062D6" w:rsidP="001062D6">
      <w:pPr>
        <w:pStyle w:val="ListParagraph"/>
        <w:numPr>
          <w:ilvl w:val="2"/>
          <w:numId w:val="1"/>
        </w:numPr>
        <w:rPr>
          <w:rFonts w:ascii="Arial" w:hAnsi="Arial" w:cs="Arial"/>
          <w:sz w:val="22"/>
          <w:szCs w:val="22"/>
          <w:lang w:val="fr-CA"/>
        </w:rPr>
      </w:pPr>
      <w:r>
        <w:rPr>
          <w:rFonts w:ascii="Arial" w:hAnsi="Arial" w:cs="Arial"/>
          <w:sz w:val="22"/>
          <w:szCs w:val="22"/>
          <w:lang w:val="fr-CA"/>
        </w:rPr>
        <w:t>Facteur d’intelligence générale</w:t>
      </w:r>
    </w:p>
    <w:p w14:paraId="42FF01BE" w14:textId="4D92B087" w:rsidR="001062D6" w:rsidRDefault="001062D6" w:rsidP="001062D6">
      <w:pPr>
        <w:pStyle w:val="ListParagraph"/>
        <w:numPr>
          <w:ilvl w:val="3"/>
          <w:numId w:val="1"/>
        </w:numPr>
        <w:rPr>
          <w:rFonts w:ascii="Arial" w:hAnsi="Arial" w:cs="Arial"/>
          <w:sz w:val="22"/>
          <w:szCs w:val="22"/>
          <w:lang w:val="fr-CA"/>
        </w:rPr>
      </w:pPr>
      <w:r>
        <w:rPr>
          <w:rFonts w:ascii="Arial" w:hAnsi="Arial" w:cs="Arial"/>
          <w:sz w:val="22"/>
          <w:szCs w:val="22"/>
          <w:lang w:val="fr-CA"/>
        </w:rPr>
        <w:t>Analyse factorielle</w:t>
      </w:r>
    </w:p>
    <w:p w14:paraId="7B5A933A" w14:textId="42A97612" w:rsidR="00312D55" w:rsidRDefault="00312D55" w:rsidP="00312D55">
      <w:pPr>
        <w:pStyle w:val="ListParagraph"/>
        <w:numPr>
          <w:ilvl w:val="2"/>
          <w:numId w:val="1"/>
        </w:numPr>
        <w:rPr>
          <w:rFonts w:ascii="Arial" w:hAnsi="Arial" w:cs="Arial"/>
          <w:sz w:val="22"/>
          <w:szCs w:val="22"/>
          <w:lang w:val="fr-CA"/>
        </w:rPr>
      </w:pPr>
      <w:r>
        <w:rPr>
          <w:rFonts w:ascii="Arial" w:hAnsi="Arial" w:cs="Arial"/>
          <w:sz w:val="22"/>
          <w:szCs w:val="22"/>
          <w:lang w:val="fr-CA"/>
        </w:rPr>
        <w:t>Selon Spearman : facteur g est une dose qui prédit notre intelligence</w:t>
      </w:r>
    </w:p>
    <w:p w14:paraId="6B4BF22E" w14:textId="78555845" w:rsidR="00312D55" w:rsidRDefault="00312D55" w:rsidP="00312D55">
      <w:pPr>
        <w:pStyle w:val="ListParagraph"/>
        <w:numPr>
          <w:ilvl w:val="2"/>
          <w:numId w:val="1"/>
        </w:numPr>
        <w:rPr>
          <w:rFonts w:ascii="Arial" w:hAnsi="Arial" w:cs="Arial"/>
          <w:sz w:val="22"/>
          <w:szCs w:val="22"/>
          <w:lang w:val="fr-CA"/>
        </w:rPr>
      </w:pPr>
      <w:r>
        <w:rPr>
          <w:rFonts w:ascii="Arial" w:hAnsi="Arial" w:cs="Arial"/>
          <w:sz w:val="22"/>
          <w:szCs w:val="22"/>
          <w:lang w:val="fr-CA"/>
        </w:rPr>
        <w:lastRenderedPageBreak/>
        <w:t>Analyse factorielle : on prend 100 questions et on regarde si certaines de ces questions se regroupent – plein de regroupements appelés « facteurs »</w:t>
      </w:r>
    </w:p>
    <w:p w14:paraId="7D28599B" w14:textId="55978817" w:rsidR="00312D55" w:rsidRPr="00312D55" w:rsidRDefault="00312D55" w:rsidP="00312D55">
      <w:pPr>
        <w:pStyle w:val="ListParagraph"/>
        <w:numPr>
          <w:ilvl w:val="2"/>
          <w:numId w:val="1"/>
        </w:numPr>
        <w:rPr>
          <w:rFonts w:ascii="Arial" w:hAnsi="Arial" w:cs="Arial"/>
          <w:sz w:val="22"/>
          <w:szCs w:val="22"/>
          <w:lang w:val="fr-CA"/>
        </w:rPr>
      </w:pPr>
      <w:r>
        <w:rPr>
          <w:rFonts w:ascii="Arial" w:hAnsi="Arial" w:cs="Arial"/>
          <w:sz w:val="22"/>
          <w:szCs w:val="22"/>
          <w:lang w:val="fr-CA"/>
        </w:rPr>
        <w:t>Les gens bons dans « un facteurs » sont généralement bons dans les autres « facteurs »</w:t>
      </w:r>
    </w:p>
    <w:p w14:paraId="75B1754A" w14:textId="52A63796" w:rsidR="001062D6" w:rsidRDefault="001062D6" w:rsidP="001062D6">
      <w:pPr>
        <w:pStyle w:val="ListParagraph"/>
        <w:numPr>
          <w:ilvl w:val="1"/>
          <w:numId w:val="1"/>
        </w:numPr>
        <w:rPr>
          <w:rFonts w:ascii="Arial" w:hAnsi="Arial" w:cs="Arial"/>
          <w:sz w:val="22"/>
          <w:szCs w:val="22"/>
          <w:lang w:val="fr-CA"/>
        </w:rPr>
      </w:pPr>
      <w:r w:rsidRPr="00C34078">
        <w:rPr>
          <w:rFonts w:ascii="Arial" w:hAnsi="Arial" w:cs="Arial"/>
          <w:sz w:val="22"/>
          <w:szCs w:val="22"/>
          <w:highlight w:val="yellow"/>
          <w:lang w:val="fr-CA"/>
        </w:rPr>
        <w:t>Thurstone</w:t>
      </w:r>
      <w:r>
        <w:rPr>
          <w:rFonts w:ascii="Arial" w:hAnsi="Arial" w:cs="Arial"/>
          <w:sz w:val="22"/>
          <w:szCs w:val="22"/>
          <w:lang w:val="fr-CA"/>
        </w:rPr>
        <w:t> : aptitudes mentales de base</w:t>
      </w:r>
    </w:p>
    <w:p w14:paraId="4DAF5B05" w14:textId="314E61C0" w:rsidR="001062D6" w:rsidRDefault="001062D6" w:rsidP="001062D6">
      <w:pPr>
        <w:pStyle w:val="ListParagraph"/>
        <w:numPr>
          <w:ilvl w:val="2"/>
          <w:numId w:val="1"/>
        </w:numPr>
        <w:rPr>
          <w:rFonts w:ascii="Arial" w:hAnsi="Arial" w:cs="Arial"/>
          <w:sz w:val="22"/>
          <w:szCs w:val="22"/>
          <w:lang w:val="fr-CA"/>
        </w:rPr>
      </w:pPr>
      <w:r>
        <w:rPr>
          <w:rFonts w:ascii="Arial" w:hAnsi="Arial" w:cs="Arial"/>
          <w:sz w:val="22"/>
          <w:szCs w:val="22"/>
          <w:lang w:val="fr-CA"/>
        </w:rPr>
        <w:t>Fluidité verbale</w:t>
      </w:r>
    </w:p>
    <w:p w14:paraId="2708DCBE" w14:textId="55134232" w:rsidR="001062D6" w:rsidRDefault="001062D6" w:rsidP="001062D6">
      <w:pPr>
        <w:pStyle w:val="ListParagraph"/>
        <w:numPr>
          <w:ilvl w:val="2"/>
          <w:numId w:val="1"/>
        </w:numPr>
        <w:rPr>
          <w:rFonts w:ascii="Arial" w:hAnsi="Arial" w:cs="Arial"/>
          <w:sz w:val="22"/>
          <w:szCs w:val="22"/>
          <w:lang w:val="fr-CA"/>
        </w:rPr>
      </w:pPr>
      <w:r>
        <w:rPr>
          <w:rFonts w:ascii="Arial" w:hAnsi="Arial" w:cs="Arial"/>
          <w:sz w:val="22"/>
          <w:szCs w:val="22"/>
          <w:lang w:val="fr-CA"/>
        </w:rPr>
        <w:t>Compréhension</w:t>
      </w:r>
    </w:p>
    <w:p w14:paraId="1F7361BE" w14:textId="390951EC" w:rsidR="001062D6" w:rsidRDefault="001062D6" w:rsidP="001062D6">
      <w:pPr>
        <w:pStyle w:val="ListParagraph"/>
        <w:numPr>
          <w:ilvl w:val="2"/>
          <w:numId w:val="1"/>
        </w:numPr>
        <w:rPr>
          <w:rFonts w:ascii="Arial" w:hAnsi="Arial" w:cs="Arial"/>
          <w:sz w:val="22"/>
          <w:szCs w:val="22"/>
          <w:lang w:val="fr-CA"/>
        </w:rPr>
      </w:pPr>
      <w:r>
        <w:rPr>
          <w:rFonts w:ascii="Arial" w:hAnsi="Arial" w:cs="Arial"/>
          <w:sz w:val="22"/>
          <w:szCs w:val="22"/>
          <w:lang w:val="fr-CA"/>
        </w:rPr>
        <w:t>Capacité spatiale</w:t>
      </w:r>
    </w:p>
    <w:p w14:paraId="3598924B" w14:textId="7DC846A2" w:rsidR="001062D6" w:rsidRDefault="001062D6" w:rsidP="001062D6">
      <w:pPr>
        <w:pStyle w:val="ListParagraph"/>
        <w:numPr>
          <w:ilvl w:val="2"/>
          <w:numId w:val="1"/>
        </w:numPr>
        <w:rPr>
          <w:rFonts w:ascii="Arial" w:hAnsi="Arial" w:cs="Arial"/>
          <w:sz w:val="22"/>
          <w:szCs w:val="22"/>
          <w:lang w:val="fr-CA"/>
        </w:rPr>
      </w:pPr>
      <w:r>
        <w:rPr>
          <w:rFonts w:ascii="Arial" w:hAnsi="Arial" w:cs="Arial"/>
          <w:sz w:val="22"/>
          <w:szCs w:val="22"/>
          <w:lang w:val="fr-CA"/>
        </w:rPr>
        <w:t>Vitesse perceptuelle</w:t>
      </w:r>
    </w:p>
    <w:p w14:paraId="074AA15A" w14:textId="607D3195" w:rsidR="001062D6" w:rsidRDefault="001062D6" w:rsidP="001062D6">
      <w:pPr>
        <w:pStyle w:val="ListParagraph"/>
        <w:numPr>
          <w:ilvl w:val="2"/>
          <w:numId w:val="1"/>
        </w:numPr>
        <w:rPr>
          <w:rFonts w:ascii="Arial" w:hAnsi="Arial" w:cs="Arial"/>
          <w:sz w:val="22"/>
          <w:szCs w:val="22"/>
          <w:lang w:val="fr-CA"/>
        </w:rPr>
      </w:pPr>
      <w:r>
        <w:rPr>
          <w:rFonts w:ascii="Arial" w:hAnsi="Arial" w:cs="Arial"/>
          <w:sz w:val="22"/>
          <w:szCs w:val="22"/>
          <w:lang w:val="fr-CA"/>
        </w:rPr>
        <w:t>Capacité numérique</w:t>
      </w:r>
    </w:p>
    <w:p w14:paraId="3DE41292" w14:textId="6ED2397E" w:rsidR="001062D6" w:rsidRDefault="001062D6" w:rsidP="001062D6">
      <w:pPr>
        <w:pStyle w:val="ListParagraph"/>
        <w:numPr>
          <w:ilvl w:val="2"/>
          <w:numId w:val="1"/>
        </w:numPr>
        <w:rPr>
          <w:rFonts w:ascii="Arial" w:hAnsi="Arial" w:cs="Arial"/>
          <w:sz w:val="22"/>
          <w:szCs w:val="22"/>
          <w:lang w:val="fr-CA"/>
        </w:rPr>
      </w:pPr>
      <w:r>
        <w:rPr>
          <w:rFonts w:ascii="Arial" w:hAnsi="Arial" w:cs="Arial"/>
          <w:sz w:val="22"/>
          <w:szCs w:val="22"/>
          <w:lang w:val="fr-CA"/>
        </w:rPr>
        <w:t>Raisonnement inductif</w:t>
      </w:r>
    </w:p>
    <w:p w14:paraId="6E0ECEE7" w14:textId="14475F24" w:rsidR="00312D55" w:rsidRPr="00312D55" w:rsidRDefault="001062D6" w:rsidP="00312D55">
      <w:pPr>
        <w:pStyle w:val="ListParagraph"/>
        <w:numPr>
          <w:ilvl w:val="2"/>
          <w:numId w:val="1"/>
        </w:numPr>
        <w:rPr>
          <w:rFonts w:ascii="Arial" w:hAnsi="Arial" w:cs="Arial"/>
          <w:sz w:val="22"/>
          <w:szCs w:val="22"/>
          <w:lang w:val="fr-CA"/>
        </w:rPr>
      </w:pPr>
      <w:r>
        <w:rPr>
          <w:rFonts w:ascii="Arial" w:hAnsi="Arial" w:cs="Arial"/>
          <w:sz w:val="22"/>
          <w:szCs w:val="22"/>
          <w:lang w:val="fr-CA"/>
        </w:rPr>
        <w:t>Mémoire</w:t>
      </w:r>
    </w:p>
    <w:p w14:paraId="18636E7E" w14:textId="0C8B2A4E" w:rsidR="001062D6" w:rsidRDefault="00312D55" w:rsidP="001062D6">
      <w:pPr>
        <w:pStyle w:val="ListParagraph"/>
        <w:numPr>
          <w:ilvl w:val="2"/>
          <w:numId w:val="1"/>
        </w:numPr>
        <w:rPr>
          <w:rFonts w:ascii="Arial" w:hAnsi="Arial" w:cs="Arial"/>
          <w:sz w:val="22"/>
          <w:szCs w:val="22"/>
          <w:lang w:val="fr-CA"/>
        </w:rPr>
      </w:pPr>
      <w:r>
        <w:rPr>
          <w:rFonts w:ascii="Arial" w:hAnsi="Arial" w:cs="Arial"/>
          <w:sz w:val="22"/>
          <w:szCs w:val="22"/>
          <w:lang w:val="fr-CA"/>
        </w:rPr>
        <w:t>Selon Thurstone : aptitudes mentales de base</w:t>
      </w:r>
    </w:p>
    <w:p w14:paraId="51E2AD01" w14:textId="00F0C511" w:rsidR="00312D55" w:rsidRDefault="00312D55" w:rsidP="001062D6">
      <w:pPr>
        <w:pStyle w:val="ListParagraph"/>
        <w:numPr>
          <w:ilvl w:val="2"/>
          <w:numId w:val="1"/>
        </w:numPr>
        <w:rPr>
          <w:rFonts w:ascii="Arial" w:hAnsi="Arial" w:cs="Arial"/>
          <w:sz w:val="22"/>
          <w:szCs w:val="22"/>
          <w:lang w:val="fr-CA"/>
        </w:rPr>
      </w:pPr>
      <w:r>
        <w:rPr>
          <w:rFonts w:ascii="Arial" w:hAnsi="Arial" w:cs="Arial"/>
          <w:sz w:val="22"/>
          <w:szCs w:val="22"/>
          <w:lang w:val="fr-CA"/>
        </w:rPr>
        <w:t>On peut être très bon à certaines choses et moins bons à d’autres</w:t>
      </w:r>
    </w:p>
    <w:p w14:paraId="4711D0F9" w14:textId="2FC4C5B7" w:rsidR="00312D55" w:rsidRDefault="00312D55" w:rsidP="001062D6">
      <w:pPr>
        <w:pStyle w:val="ListParagraph"/>
        <w:numPr>
          <w:ilvl w:val="2"/>
          <w:numId w:val="1"/>
        </w:numPr>
        <w:rPr>
          <w:rFonts w:ascii="Arial" w:hAnsi="Arial" w:cs="Arial"/>
          <w:sz w:val="22"/>
          <w:szCs w:val="22"/>
          <w:lang w:val="fr-CA"/>
        </w:rPr>
      </w:pPr>
      <w:r>
        <w:rPr>
          <w:rFonts w:ascii="Arial" w:hAnsi="Arial" w:cs="Arial"/>
          <w:sz w:val="22"/>
          <w:szCs w:val="22"/>
          <w:lang w:val="fr-CA"/>
        </w:rPr>
        <w:t>Plus spécifique que Spearman</w:t>
      </w:r>
    </w:p>
    <w:p w14:paraId="2AE1BB39" w14:textId="4692B856" w:rsidR="00312D55" w:rsidRDefault="00312D55" w:rsidP="001062D6">
      <w:pPr>
        <w:pStyle w:val="ListParagraph"/>
        <w:numPr>
          <w:ilvl w:val="2"/>
          <w:numId w:val="1"/>
        </w:numPr>
        <w:rPr>
          <w:rFonts w:ascii="Arial" w:hAnsi="Arial" w:cs="Arial"/>
          <w:sz w:val="22"/>
          <w:szCs w:val="22"/>
          <w:lang w:val="fr-CA"/>
        </w:rPr>
      </w:pPr>
      <w:r>
        <w:rPr>
          <w:rFonts w:ascii="Arial" w:hAnsi="Arial" w:cs="Arial"/>
          <w:sz w:val="22"/>
          <w:szCs w:val="22"/>
          <w:lang w:val="fr-CA"/>
        </w:rPr>
        <w:t>On peut être intelligent sans exceller dans tout</w:t>
      </w:r>
    </w:p>
    <w:p w14:paraId="05B69B14" w14:textId="38A9A77D" w:rsidR="00312D55" w:rsidRDefault="00312D55" w:rsidP="00312D55">
      <w:pPr>
        <w:pStyle w:val="ListParagraph"/>
        <w:numPr>
          <w:ilvl w:val="1"/>
          <w:numId w:val="1"/>
        </w:numPr>
        <w:rPr>
          <w:rFonts w:ascii="Arial" w:hAnsi="Arial" w:cs="Arial"/>
          <w:sz w:val="22"/>
          <w:szCs w:val="22"/>
          <w:lang w:val="fr-CA"/>
        </w:rPr>
      </w:pPr>
      <w:r w:rsidRPr="00C34078">
        <w:rPr>
          <w:rFonts w:ascii="Arial" w:hAnsi="Arial" w:cs="Arial"/>
          <w:sz w:val="22"/>
          <w:szCs w:val="22"/>
          <w:highlight w:val="yellow"/>
          <w:lang w:val="fr-CA"/>
        </w:rPr>
        <w:t>Gardner</w:t>
      </w:r>
      <w:r>
        <w:rPr>
          <w:rFonts w:ascii="Arial" w:hAnsi="Arial" w:cs="Arial"/>
          <w:sz w:val="22"/>
          <w:szCs w:val="22"/>
          <w:lang w:val="fr-CA"/>
        </w:rPr>
        <w:t> : huit intelligences indépendantes</w:t>
      </w:r>
    </w:p>
    <w:p w14:paraId="1E55FB4B" w14:textId="77777777" w:rsidR="00312D55" w:rsidRPr="00312D55" w:rsidRDefault="00312D55" w:rsidP="00312D55">
      <w:pPr>
        <w:pStyle w:val="ListParagraph"/>
        <w:numPr>
          <w:ilvl w:val="2"/>
          <w:numId w:val="1"/>
        </w:numPr>
        <w:rPr>
          <w:rFonts w:ascii="Arial" w:hAnsi="Arial" w:cs="Arial"/>
          <w:sz w:val="22"/>
          <w:szCs w:val="22"/>
        </w:rPr>
      </w:pPr>
      <w:r w:rsidRPr="00312D55">
        <w:rPr>
          <w:rFonts w:ascii="Arial" w:hAnsi="Arial" w:cs="Arial"/>
          <w:i/>
          <w:iCs/>
          <w:sz w:val="22"/>
          <w:szCs w:val="22"/>
          <w:u w:val="single"/>
          <w:lang w:val="fr-CA"/>
        </w:rPr>
        <w:t>Verbale</w:t>
      </w:r>
      <w:r w:rsidRPr="00312D55">
        <w:rPr>
          <w:rFonts w:ascii="Arial" w:hAnsi="Arial" w:cs="Arial"/>
          <w:sz w:val="22"/>
          <w:szCs w:val="22"/>
          <w:lang w:val="fr-CA"/>
        </w:rPr>
        <w:t xml:space="preserve"> (Gilles </w:t>
      </w:r>
      <w:proofErr w:type="spellStart"/>
      <w:r w:rsidRPr="00312D55">
        <w:rPr>
          <w:rFonts w:ascii="Arial" w:hAnsi="Arial" w:cs="Arial"/>
          <w:sz w:val="22"/>
          <w:szCs w:val="22"/>
          <w:lang w:val="fr-CA"/>
        </w:rPr>
        <w:t>Vigneualt</w:t>
      </w:r>
      <w:proofErr w:type="spellEnd"/>
      <w:r w:rsidRPr="00312D55">
        <w:rPr>
          <w:rFonts w:ascii="Arial" w:hAnsi="Arial" w:cs="Arial"/>
          <w:sz w:val="22"/>
          <w:szCs w:val="22"/>
          <w:lang w:val="fr-CA"/>
        </w:rPr>
        <w:t>, poète)</w:t>
      </w:r>
    </w:p>
    <w:p w14:paraId="639626B0" w14:textId="77777777" w:rsidR="00312D55" w:rsidRPr="00312D55" w:rsidRDefault="00312D55" w:rsidP="00312D55">
      <w:pPr>
        <w:pStyle w:val="ListParagraph"/>
        <w:numPr>
          <w:ilvl w:val="2"/>
          <w:numId w:val="1"/>
        </w:numPr>
        <w:rPr>
          <w:rFonts w:ascii="Arial" w:hAnsi="Arial" w:cs="Arial"/>
          <w:sz w:val="22"/>
          <w:szCs w:val="22"/>
        </w:rPr>
      </w:pPr>
      <w:r w:rsidRPr="00312D55">
        <w:rPr>
          <w:rFonts w:ascii="Arial" w:hAnsi="Arial" w:cs="Arial"/>
          <w:i/>
          <w:iCs/>
          <w:sz w:val="22"/>
          <w:szCs w:val="22"/>
          <w:u w:val="single"/>
          <w:lang w:val="fr-CA"/>
        </w:rPr>
        <w:t>Mathématique</w:t>
      </w:r>
      <w:r w:rsidRPr="00312D55">
        <w:rPr>
          <w:rFonts w:ascii="Arial" w:hAnsi="Arial" w:cs="Arial"/>
          <w:sz w:val="22"/>
          <w:szCs w:val="22"/>
          <w:lang w:val="fr-CA"/>
        </w:rPr>
        <w:t xml:space="preserve">, </w:t>
      </w:r>
      <w:proofErr w:type="gramStart"/>
      <w:r w:rsidRPr="00312D55">
        <w:rPr>
          <w:rFonts w:ascii="Arial" w:hAnsi="Arial" w:cs="Arial"/>
          <w:sz w:val="22"/>
          <w:szCs w:val="22"/>
          <w:lang w:val="fr-CA"/>
        </w:rPr>
        <w:t>logique  (</w:t>
      </w:r>
      <w:proofErr w:type="gramEnd"/>
      <w:r w:rsidRPr="00312D55">
        <w:rPr>
          <w:rFonts w:ascii="Arial" w:hAnsi="Arial" w:cs="Arial"/>
          <w:sz w:val="22"/>
          <w:szCs w:val="22"/>
          <w:lang w:val="fr-CA"/>
        </w:rPr>
        <w:t>Einstein, sciences)</w:t>
      </w:r>
    </w:p>
    <w:p w14:paraId="125721DB" w14:textId="77777777" w:rsidR="00312D55" w:rsidRPr="00312D55" w:rsidRDefault="00312D55" w:rsidP="00312D55">
      <w:pPr>
        <w:pStyle w:val="ListParagraph"/>
        <w:numPr>
          <w:ilvl w:val="2"/>
          <w:numId w:val="1"/>
        </w:numPr>
        <w:rPr>
          <w:rFonts w:ascii="Arial" w:hAnsi="Arial" w:cs="Arial"/>
          <w:sz w:val="22"/>
          <w:szCs w:val="22"/>
        </w:rPr>
      </w:pPr>
      <w:r w:rsidRPr="00312D55">
        <w:rPr>
          <w:rFonts w:ascii="Arial" w:hAnsi="Arial" w:cs="Arial"/>
          <w:i/>
          <w:iCs/>
          <w:sz w:val="22"/>
          <w:szCs w:val="22"/>
          <w:u w:val="single"/>
          <w:lang w:val="fr-CA"/>
        </w:rPr>
        <w:t>Musique</w:t>
      </w:r>
      <w:r w:rsidRPr="00312D55">
        <w:rPr>
          <w:rFonts w:ascii="Arial" w:hAnsi="Arial" w:cs="Arial"/>
          <w:sz w:val="22"/>
          <w:szCs w:val="22"/>
          <w:lang w:val="fr-CA"/>
        </w:rPr>
        <w:t xml:space="preserve"> (Stravinsky, compositeur)</w:t>
      </w:r>
    </w:p>
    <w:p w14:paraId="33BA81F6" w14:textId="77777777" w:rsidR="00312D55" w:rsidRPr="00312D55" w:rsidRDefault="00312D55" w:rsidP="00312D55">
      <w:pPr>
        <w:pStyle w:val="ListParagraph"/>
        <w:numPr>
          <w:ilvl w:val="2"/>
          <w:numId w:val="1"/>
        </w:numPr>
        <w:rPr>
          <w:rFonts w:ascii="Arial" w:hAnsi="Arial" w:cs="Arial"/>
          <w:sz w:val="22"/>
          <w:szCs w:val="22"/>
        </w:rPr>
      </w:pPr>
      <w:r w:rsidRPr="00312D55">
        <w:rPr>
          <w:rFonts w:ascii="Arial" w:hAnsi="Arial" w:cs="Arial"/>
          <w:i/>
          <w:iCs/>
          <w:sz w:val="22"/>
          <w:szCs w:val="22"/>
          <w:u w:val="single"/>
          <w:lang w:val="fr-CA"/>
        </w:rPr>
        <w:t>Spatiale</w:t>
      </w:r>
      <w:r w:rsidRPr="00312D55">
        <w:rPr>
          <w:rFonts w:ascii="Arial" w:hAnsi="Arial" w:cs="Arial"/>
          <w:sz w:val="22"/>
          <w:szCs w:val="22"/>
          <w:lang w:val="fr-CA"/>
        </w:rPr>
        <w:t xml:space="preserve"> (Picasso, peintre)</w:t>
      </w:r>
    </w:p>
    <w:p w14:paraId="15188513" w14:textId="77777777" w:rsidR="00312D55" w:rsidRPr="00312D55" w:rsidRDefault="00312D55" w:rsidP="00312D55">
      <w:pPr>
        <w:pStyle w:val="ListParagraph"/>
        <w:numPr>
          <w:ilvl w:val="2"/>
          <w:numId w:val="1"/>
        </w:numPr>
        <w:rPr>
          <w:rFonts w:ascii="Arial" w:hAnsi="Arial" w:cs="Arial"/>
          <w:sz w:val="22"/>
          <w:szCs w:val="22"/>
          <w:lang w:val="fr-CA"/>
        </w:rPr>
      </w:pPr>
      <w:r w:rsidRPr="00312D55">
        <w:rPr>
          <w:rFonts w:ascii="Arial" w:hAnsi="Arial" w:cs="Arial"/>
          <w:i/>
          <w:iCs/>
          <w:sz w:val="22"/>
          <w:szCs w:val="22"/>
          <w:u w:val="single"/>
          <w:lang w:val="fr-CA"/>
        </w:rPr>
        <w:t>Corporelle</w:t>
      </w:r>
      <w:r w:rsidRPr="00312D55">
        <w:rPr>
          <w:rFonts w:ascii="Arial" w:hAnsi="Arial" w:cs="Arial"/>
          <w:sz w:val="22"/>
          <w:szCs w:val="22"/>
          <w:lang w:val="fr-CA"/>
        </w:rPr>
        <w:t>, kinesthésique (Martha Graham, danseuse)</w:t>
      </w:r>
    </w:p>
    <w:p w14:paraId="68B5E10C" w14:textId="77777777" w:rsidR="00312D55" w:rsidRPr="00312D55" w:rsidRDefault="00312D55" w:rsidP="00312D55">
      <w:pPr>
        <w:pStyle w:val="ListParagraph"/>
        <w:numPr>
          <w:ilvl w:val="2"/>
          <w:numId w:val="1"/>
        </w:numPr>
        <w:rPr>
          <w:rFonts w:ascii="Arial" w:hAnsi="Arial" w:cs="Arial"/>
          <w:sz w:val="22"/>
          <w:szCs w:val="22"/>
        </w:rPr>
      </w:pPr>
      <w:proofErr w:type="spellStart"/>
      <w:r w:rsidRPr="00312D55">
        <w:rPr>
          <w:rFonts w:ascii="Arial" w:hAnsi="Arial" w:cs="Arial"/>
          <w:i/>
          <w:iCs/>
          <w:sz w:val="22"/>
          <w:szCs w:val="22"/>
          <w:u w:val="single"/>
          <w:lang w:val="fr-CA"/>
        </w:rPr>
        <w:t>Intrapersonnelle</w:t>
      </w:r>
      <w:proofErr w:type="spellEnd"/>
      <w:r w:rsidRPr="00312D55">
        <w:rPr>
          <w:rFonts w:ascii="Arial" w:hAnsi="Arial" w:cs="Arial"/>
          <w:sz w:val="22"/>
          <w:szCs w:val="22"/>
          <w:lang w:val="fr-CA"/>
        </w:rPr>
        <w:t xml:space="preserve"> (soi) (Freud, psychiatre)</w:t>
      </w:r>
    </w:p>
    <w:p w14:paraId="24877D93" w14:textId="77777777" w:rsidR="00312D55" w:rsidRPr="00312D55" w:rsidRDefault="00312D55" w:rsidP="00312D55">
      <w:pPr>
        <w:pStyle w:val="ListParagraph"/>
        <w:numPr>
          <w:ilvl w:val="2"/>
          <w:numId w:val="1"/>
        </w:numPr>
        <w:rPr>
          <w:rFonts w:ascii="Arial" w:hAnsi="Arial" w:cs="Arial"/>
          <w:sz w:val="22"/>
          <w:szCs w:val="22"/>
          <w:lang w:val="fr-CA"/>
        </w:rPr>
      </w:pPr>
      <w:r w:rsidRPr="00312D55">
        <w:rPr>
          <w:rFonts w:ascii="Arial" w:hAnsi="Arial" w:cs="Arial"/>
          <w:i/>
          <w:iCs/>
          <w:sz w:val="22"/>
          <w:szCs w:val="22"/>
          <w:u w:val="single"/>
          <w:lang w:val="fr-CA"/>
        </w:rPr>
        <w:t>Interpersonnelle</w:t>
      </w:r>
      <w:r w:rsidRPr="00312D55">
        <w:rPr>
          <w:rFonts w:ascii="Arial" w:hAnsi="Arial" w:cs="Arial"/>
          <w:sz w:val="22"/>
          <w:szCs w:val="22"/>
          <w:lang w:val="fr-CA"/>
        </w:rPr>
        <w:t xml:space="preserve"> (autres personnes) (</w:t>
      </w:r>
      <w:proofErr w:type="spellStart"/>
      <w:r w:rsidRPr="00312D55">
        <w:rPr>
          <w:rFonts w:ascii="Arial" w:hAnsi="Arial" w:cs="Arial"/>
          <w:sz w:val="22"/>
          <w:szCs w:val="22"/>
          <w:lang w:val="fr-CA"/>
        </w:rPr>
        <w:t>Ghandi</w:t>
      </w:r>
      <w:proofErr w:type="spellEnd"/>
      <w:r w:rsidRPr="00312D55">
        <w:rPr>
          <w:rFonts w:ascii="Arial" w:hAnsi="Arial" w:cs="Arial"/>
          <w:sz w:val="22"/>
          <w:szCs w:val="22"/>
          <w:lang w:val="fr-CA"/>
        </w:rPr>
        <w:t>, leader)</w:t>
      </w:r>
    </w:p>
    <w:p w14:paraId="20B71DAF" w14:textId="6DC941A5" w:rsidR="00312D55" w:rsidRPr="00312D55" w:rsidRDefault="00312D55" w:rsidP="00312D55">
      <w:pPr>
        <w:pStyle w:val="ListParagraph"/>
        <w:numPr>
          <w:ilvl w:val="2"/>
          <w:numId w:val="1"/>
        </w:numPr>
        <w:rPr>
          <w:rFonts w:ascii="Arial" w:hAnsi="Arial" w:cs="Arial"/>
          <w:sz w:val="22"/>
          <w:szCs w:val="22"/>
        </w:rPr>
      </w:pPr>
      <w:r w:rsidRPr="00312D55">
        <w:rPr>
          <w:rFonts w:ascii="Arial" w:hAnsi="Arial" w:cs="Arial"/>
          <w:i/>
          <w:iCs/>
          <w:sz w:val="22"/>
          <w:szCs w:val="22"/>
          <w:u w:val="single"/>
          <w:lang w:val="fr-CA"/>
        </w:rPr>
        <w:t>Naturaliste</w:t>
      </w:r>
      <w:r w:rsidRPr="00312D55">
        <w:rPr>
          <w:rFonts w:ascii="Arial" w:hAnsi="Arial" w:cs="Arial"/>
          <w:sz w:val="22"/>
          <w:szCs w:val="22"/>
          <w:lang w:val="fr-CA"/>
        </w:rPr>
        <w:t xml:space="preserve"> (Darwin</w:t>
      </w:r>
      <w:r>
        <w:rPr>
          <w:rFonts w:ascii="Arial" w:hAnsi="Arial" w:cs="Arial"/>
          <w:sz w:val="22"/>
          <w:szCs w:val="22"/>
          <w:lang w:val="fr-CA"/>
        </w:rPr>
        <w:t>)</w:t>
      </w:r>
    </w:p>
    <w:p w14:paraId="5CE83A4B" w14:textId="0D84B938" w:rsidR="00312D55" w:rsidRDefault="00312D55" w:rsidP="00312D55">
      <w:pPr>
        <w:pStyle w:val="ListParagraph"/>
        <w:numPr>
          <w:ilvl w:val="1"/>
          <w:numId w:val="1"/>
        </w:numPr>
        <w:rPr>
          <w:rFonts w:ascii="Arial" w:hAnsi="Arial" w:cs="Arial"/>
          <w:sz w:val="22"/>
          <w:szCs w:val="22"/>
        </w:rPr>
      </w:pPr>
      <w:r w:rsidRPr="00C34078">
        <w:rPr>
          <w:rFonts w:ascii="Arial" w:hAnsi="Arial" w:cs="Arial"/>
          <w:sz w:val="22"/>
          <w:szCs w:val="22"/>
          <w:highlight w:val="yellow"/>
        </w:rPr>
        <w:t>Sternberg</w:t>
      </w:r>
      <w:r>
        <w:rPr>
          <w:rFonts w:ascii="Arial" w:hAnsi="Arial" w:cs="Arial"/>
          <w:sz w:val="22"/>
          <w:szCs w:val="22"/>
        </w:rPr>
        <w:t>: trois intelligences</w:t>
      </w:r>
    </w:p>
    <w:p w14:paraId="37C25058" w14:textId="6CAA4126" w:rsidR="00312D55" w:rsidRPr="00E0779C" w:rsidRDefault="00312D55" w:rsidP="00312D55">
      <w:pPr>
        <w:pStyle w:val="ListParagraph"/>
        <w:numPr>
          <w:ilvl w:val="2"/>
          <w:numId w:val="1"/>
        </w:numPr>
        <w:rPr>
          <w:rFonts w:ascii="Arial" w:hAnsi="Arial" w:cs="Arial"/>
          <w:sz w:val="22"/>
          <w:szCs w:val="22"/>
          <w:lang w:val="fr-CA"/>
        </w:rPr>
      </w:pPr>
      <w:r w:rsidRPr="00E0779C">
        <w:rPr>
          <w:rFonts w:ascii="Arial" w:hAnsi="Arial" w:cs="Arial"/>
          <w:sz w:val="22"/>
          <w:szCs w:val="22"/>
          <w:lang w:val="fr-CA"/>
        </w:rPr>
        <w:t>Intelligence analytique</w:t>
      </w:r>
      <w:r w:rsidR="00E0779C" w:rsidRPr="00E0779C">
        <w:rPr>
          <w:rFonts w:ascii="Arial" w:hAnsi="Arial" w:cs="Arial"/>
          <w:sz w:val="22"/>
          <w:szCs w:val="22"/>
          <w:lang w:val="fr-CA"/>
        </w:rPr>
        <w:t>: mesurée par le QI</w:t>
      </w:r>
    </w:p>
    <w:p w14:paraId="7E252A19" w14:textId="305EB892" w:rsidR="00312D55" w:rsidRPr="00E0779C" w:rsidRDefault="00312D55" w:rsidP="00312D55">
      <w:pPr>
        <w:pStyle w:val="ListParagraph"/>
        <w:numPr>
          <w:ilvl w:val="2"/>
          <w:numId w:val="1"/>
        </w:numPr>
        <w:rPr>
          <w:rFonts w:ascii="Arial" w:hAnsi="Arial" w:cs="Arial"/>
          <w:sz w:val="22"/>
          <w:szCs w:val="22"/>
          <w:lang w:val="fr-CA"/>
        </w:rPr>
      </w:pPr>
      <w:r w:rsidRPr="00E0779C">
        <w:rPr>
          <w:rFonts w:ascii="Arial" w:hAnsi="Arial" w:cs="Arial"/>
          <w:sz w:val="22"/>
          <w:szCs w:val="22"/>
          <w:lang w:val="fr-CA"/>
        </w:rPr>
        <w:t xml:space="preserve">Intelligence </w:t>
      </w:r>
      <w:r w:rsidR="00E0779C" w:rsidRPr="00E0779C">
        <w:rPr>
          <w:rFonts w:ascii="Arial" w:hAnsi="Arial" w:cs="Arial"/>
          <w:sz w:val="22"/>
          <w:szCs w:val="22"/>
          <w:lang w:val="fr-CA"/>
        </w:rPr>
        <w:t>cr</w:t>
      </w:r>
      <w:r w:rsidR="000660A7">
        <w:rPr>
          <w:rFonts w:ascii="Arial" w:hAnsi="Arial" w:cs="Arial"/>
          <w:sz w:val="22"/>
          <w:szCs w:val="22"/>
          <w:lang w:val="fr-CA"/>
        </w:rPr>
        <w:t>é</w:t>
      </w:r>
      <w:r w:rsidR="00E0779C" w:rsidRPr="00E0779C">
        <w:rPr>
          <w:rFonts w:ascii="Arial" w:hAnsi="Arial" w:cs="Arial"/>
          <w:sz w:val="22"/>
          <w:szCs w:val="22"/>
          <w:lang w:val="fr-CA"/>
        </w:rPr>
        <w:t>ative: ind</w:t>
      </w:r>
      <w:r w:rsidR="000660A7">
        <w:rPr>
          <w:rFonts w:ascii="Arial" w:hAnsi="Arial" w:cs="Arial"/>
          <w:sz w:val="22"/>
          <w:szCs w:val="22"/>
          <w:lang w:val="fr-CA"/>
        </w:rPr>
        <w:t>é</w:t>
      </w:r>
      <w:r w:rsidR="00E0779C" w:rsidRPr="00E0779C">
        <w:rPr>
          <w:rFonts w:ascii="Arial" w:hAnsi="Arial" w:cs="Arial"/>
          <w:sz w:val="22"/>
          <w:szCs w:val="22"/>
          <w:lang w:val="fr-CA"/>
        </w:rPr>
        <w:t>pend</w:t>
      </w:r>
      <w:r w:rsidR="000660A7">
        <w:rPr>
          <w:rFonts w:ascii="Arial" w:hAnsi="Arial" w:cs="Arial"/>
          <w:sz w:val="22"/>
          <w:szCs w:val="22"/>
          <w:lang w:val="fr-CA"/>
        </w:rPr>
        <w:t>a</w:t>
      </w:r>
      <w:r w:rsidR="00E0779C" w:rsidRPr="00E0779C">
        <w:rPr>
          <w:rFonts w:ascii="Arial" w:hAnsi="Arial" w:cs="Arial"/>
          <w:sz w:val="22"/>
          <w:szCs w:val="22"/>
          <w:lang w:val="fr-CA"/>
        </w:rPr>
        <w:t>nt, pouvoir s’adapter</w:t>
      </w:r>
      <w:r w:rsidR="00E0779C">
        <w:rPr>
          <w:rFonts w:ascii="Arial" w:hAnsi="Arial" w:cs="Arial"/>
          <w:sz w:val="22"/>
          <w:szCs w:val="22"/>
          <w:lang w:val="fr-CA"/>
        </w:rPr>
        <w:t>, avoir des nouvelles idées</w:t>
      </w:r>
    </w:p>
    <w:p w14:paraId="308C1686" w14:textId="0C43E839" w:rsidR="00312D55" w:rsidRDefault="00312D55" w:rsidP="00312D55">
      <w:pPr>
        <w:pStyle w:val="ListParagraph"/>
        <w:numPr>
          <w:ilvl w:val="2"/>
          <w:numId w:val="1"/>
        </w:numPr>
        <w:rPr>
          <w:rFonts w:ascii="Arial" w:hAnsi="Arial" w:cs="Arial"/>
          <w:sz w:val="22"/>
          <w:szCs w:val="22"/>
          <w:lang w:val="fr-CA"/>
        </w:rPr>
      </w:pPr>
      <w:r w:rsidRPr="00E0779C">
        <w:rPr>
          <w:rFonts w:ascii="Arial" w:hAnsi="Arial" w:cs="Arial"/>
          <w:sz w:val="22"/>
          <w:szCs w:val="22"/>
          <w:lang w:val="fr-CA"/>
        </w:rPr>
        <w:t>Intelligence pratique</w:t>
      </w:r>
      <w:r w:rsidR="00E0779C" w:rsidRPr="00E0779C">
        <w:rPr>
          <w:rFonts w:ascii="Arial" w:hAnsi="Arial" w:cs="Arial"/>
          <w:sz w:val="22"/>
          <w:szCs w:val="22"/>
          <w:lang w:val="fr-CA"/>
        </w:rPr>
        <w:t xml:space="preserve">: mettre en </w:t>
      </w:r>
      <w:r w:rsidR="00E0779C">
        <w:rPr>
          <w:rFonts w:ascii="Arial" w:hAnsi="Arial" w:cs="Arial"/>
          <w:sz w:val="22"/>
          <w:szCs w:val="22"/>
          <w:lang w:val="fr-CA"/>
        </w:rPr>
        <w:t>application nos connaissances</w:t>
      </w:r>
    </w:p>
    <w:p w14:paraId="243090E6" w14:textId="0C98A8ED" w:rsidR="00E0779C" w:rsidRDefault="00E0779C" w:rsidP="00E0779C">
      <w:pPr>
        <w:rPr>
          <w:rFonts w:ascii="Arial" w:hAnsi="Arial" w:cs="Arial"/>
          <w:sz w:val="22"/>
          <w:szCs w:val="22"/>
          <w:lang w:val="fr-CA"/>
        </w:rPr>
      </w:pPr>
    </w:p>
    <w:p w14:paraId="57954844" w14:textId="3D84EB19" w:rsidR="00E0779C" w:rsidRPr="00C34078" w:rsidRDefault="00E0779C" w:rsidP="00E0779C">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Intelligence et créativité</w:t>
      </w:r>
    </w:p>
    <w:p w14:paraId="2F3BE87D" w14:textId="269C9A93" w:rsidR="00E0779C" w:rsidRDefault="00E0779C" w:rsidP="00E0779C">
      <w:pPr>
        <w:pStyle w:val="ListParagraph"/>
        <w:numPr>
          <w:ilvl w:val="1"/>
          <w:numId w:val="1"/>
        </w:numPr>
        <w:rPr>
          <w:rFonts w:ascii="Arial" w:hAnsi="Arial" w:cs="Arial"/>
          <w:sz w:val="22"/>
          <w:szCs w:val="22"/>
          <w:lang w:val="fr-CA"/>
        </w:rPr>
      </w:pPr>
      <w:r>
        <w:rPr>
          <w:rFonts w:ascii="Arial" w:hAnsi="Arial" w:cs="Arial"/>
          <w:sz w:val="22"/>
          <w:szCs w:val="22"/>
          <w:lang w:val="fr-CA"/>
        </w:rPr>
        <w:t>Créativité : capacité à créer des idées à la fois nouvelles et intéressantes</w:t>
      </w:r>
    </w:p>
    <w:p w14:paraId="60E2B6B1" w14:textId="7ECA4490" w:rsidR="004F26A1" w:rsidRDefault="004F26A1" w:rsidP="00E0779C">
      <w:pPr>
        <w:pStyle w:val="ListParagraph"/>
        <w:numPr>
          <w:ilvl w:val="1"/>
          <w:numId w:val="1"/>
        </w:numPr>
        <w:rPr>
          <w:rFonts w:ascii="Arial" w:hAnsi="Arial" w:cs="Arial"/>
          <w:sz w:val="22"/>
          <w:szCs w:val="22"/>
          <w:lang w:val="fr-CA"/>
        </w:rPr>
      </w:pPr>
      <w:r>
        <w:rPr>
          <w:rFonts w:ascii="Arial" w:hAnsi="Arial" w:cs="Arial"/>
          <w:sz w:val="22"/>
          <w:szCs w:val="22"/>
          <w:lang w:val="fr-CA"/>
        </w:rPr>
        <w:t>Deux types de pensée :</w:t>
      </w:r>
    </w:p>
    <w:p w14:paraId="30B549DD" w14:textId="61F62020" w:rsidR="004F26A1" w:rsidRDefault="004F26A1" w:rsidP="004F26A1">
      <w:pPr>
        <w:pStyle w:val="ListParagraph"/>
        <w:numPr>
          <w:ilvl w:val="2"/>
          <w:numId w:val="1"/>
        </w:numPr>
        <w:rPr>
          <w:rFonts w:ascii="Arial" w:hAnsi="Arial" w:cs="Arial"/>
          <w:sz w:val="22"/>
          <w:szCs w:val="22"/>
          <w:lang w:val="fr-CA"/>
        </w:rPr>
      </w:pPr>
      <w:r>
        <w:rPr>
          <w:rFonts w:ascii="Arial" w:hAnsi="Arial" w:cs="Arial"/>
          <w:sz w:val="22"/>
          <w:szCs w:val="22"/>
          <w:lang w:val="fr-CA"/>
        </w:rPr>
        <w:t>Convergente : ex : test de QI nécessite une seule bonne réponse</w:t>
      </w:r>
    </w:p>
    <w:p w14:paraId="3A3B59FF" w14:textId="5BFEE955" w:rsidR="004F26A1" w:rsidRDefault="004F26A1" w:rsidP="004F26A1">
      <w:pPr>
        <w:pStyle w:val="ListParagraph"/>
        <w:numPr>
          <w:ilvl w:val="2"/>
          <w:numId w:val="1"/>
        </w:numPr>
        <w:rPr>
          <w:rFonts w:ascii="Arial" w:hAnsi="Arial" w:cs="Arial"/>
          <w:sz w:val="22"/>
          <w:szCs w:val="22"/>
          <w:lang w:val="fr-CA"/>
        </w:rPr>
      </w:pPr>
      <w:r>
        <w:rPr>
          <w:rFonts w:ascii="Arial" w:hAnsi="Arial" w:cs="Arial"/>
          <w:sz w:val="22"/>
          <w:szCs w:val="22"/>
          <w:lang w:val="fr-CA"/>
        </w:rPr>
        <w:t>Divergente : test de créativité, demande de voir plusieurs possibilités ou réponses</w:t>
      </w:r>
    </w:p>
    <w:p w14:paraId="5D4A47A1" w14:textId="1B16B32A" w:rsidR="004F26A1" w:rsidRDefault="004F26A1" w:rsidP="004F26A1">
      <w:pPr>
        <w:pStyle w:val="ListParagraph"/>
        <w:numPr>
          <w:ilvl w:val="1"/>
          <w:numId w:val="1"/>
        </w:numPr>
        <w:rPr>
          <w:rFonts w:ascii="Arial" w:hAnsi="Arial" w:cs="Arial"/>
          <w:sz w:val="22"/>
          <w:szCs w:val="22"/>
          <w:lang w:val="fr-CA"/>
        </w:rPr>
      </w:pPr>
      <w:r>
        <w:rPr>
          <w:rFonts w:ascii="Arial" w:hAnsi="Arial" w:cs="Arial"/>
          <w:sz w:val="22"/>
          <w:szCs w:val="22"/>
          <w:lang w:val="fr-CA"/>
        </w:rPr>
        <w:t>Robert Sternberg :</w:t>
      </w:r>
    </w:p>
    <w:p w14:paraId="50E41937" w14:textId="12BD105B" w:rsidR="004F26A1" w:rsidRDefault="004F26A1" w:rsidP="004F26A1">
      <w:pPr>
        <w:pStyle w:val="ListParagraph"/>
        <w:numPr>
          <w:ilvl w:val="2"/>
          <w:numId w:val="1"/>
        </w:numPr>
        <w:rPr>
          <w:rFonts w:ascii="Arial" w:hAnsi="Arial" w:cs="Arial"/>
          <w:sz w:val="22"/>
          <w:szCs w:val="22"/>
          <w:lang w:val="fr-CA"/>
        </w:rPr>
      </w:pPr>
      <w:r>
        <w:rPr>
          <w:rFonts w:ascii="Arial" w:hAnsi="Arial" w:cs="Arial"/>
          <w:sz w:val="22"/>
          <w:szCs w:val="22"/>
          <w:lang w:val="fr-CA"/>
        </w:rPr>
        <w:t>Environnement créatif : guidé, aidé et encouragé par les autres</w:t>
      </w:r>
    </w:p>
    <w:p w14:paraId="7A291CDE" w14:textId="2B7505E4" w:rsidR="004F26A1" w:rsidRDefault="004F26A1" w:rsidP="004F26A1">
      <w:pPr>
        <w:pStyle w:val="ListParagraph"/>
        <w:numPr>
          <w:ilvl w:val="2"/>
          <w:numId w:val="1"/>
        </w:numPr>
        <w:rPr>
          <w:rFonts w:ascii="Arial" w:hAnsi="Arial" w:cs="Arial"/>
          <w:sz w:val="22"/>
          <w:szCs w:val="22"/>
          <w:lang w:val="fr-CA"/>
        </w:rPr>
      </w:pPr>
      <w:r>
        <w:rPr>
          <w:rFonts w:ascii="Arial" w:hAnsi="Arial" w:cs="Arial"/>
          <w:sz w:val="22"/>
          <w:szCs w:val="22"/>
          <w:lang w:val="fr-CA"/>
        </w:rPr>
        <w:t>Personnalité aventureuse : recherche d’expériences nouvelles, persévérance</w:t>
      </w:r>
    </w:p>
    <w:p w14:paraId="64D3360A" w14:textId="38018CF9" w:rsidR="004F26A1" w:rsidRDefault="004F26A1" w:rsidP="004F26A1">
      <w:pPr>
        <w:pStyle w:val="ListParagraph"/>
        <w:numPr>
          <w:ilvl w:val="2"/>
          <w:numId w:val="1"/>
        </w:numPr>
        <w:rPr>
          <w:rFonts w:ascii="Arial" w:hAnsi="Arial" w:cs="Arial"/>
          <w:sz w:val="22"/>
          <w:szCs w:val="22"/>
          <w:lang w:val="fr-CA"/>
        </w:rPr>
      </w:pPr>
      <w:r>
        <w:rPr>
          <w:rFonts w:ascii="Arial" w:hAnsi="Arial" w:cs="Arial"/>
          <w:sz w:val="22"/>
          <w:szCs w:val="22"/>
          <w:lang w:val="fr-CA"/>
        </w:rPr>
        <w:t>Motivation intrinsèque : satisfaction et défi du travail lui-même</w:t>
      </w:r>
    </w:p>
    <w:p w14:paraId="2E8A05B3" w14:textId="0CD044EF" w:rsidR="004F26A1" w:rsidRDefault="004F26A1" w:rsidP="004F26A1">
      <w:pPr>
        <w:pStyle w:val="ListParagraph"/>
        <w:numPr>
          <w:ilvl w:val="2"/>
          <w:numId w:val="1"/>
        </w:numPr>
        <w:rPr>
          <w:rFonts w:ascii="Arial" w:hAnsi="Arial" w:cs="Arial"/>
          <w:sz w:val="22"/>
          <w:szCs w:val="22"/>
          <w:lang w:val="fr-CA"/>
        </w:rPr>
      </w:pPr>
      <w:r>
        <w:rPr>
          <w:rFonts w:ascii="Arial" w:hAnsi="Arial" w:cs="Arial"/>
          <w:sz w:val="22"/>
          <w:szCs w:val="22"/>
          <w:lang w:val="fr-CA"/>
        </w:rPr>
        <w:t>Compétence : base de connaissances</w:t>
      </w:r>
    </w:p>
    <w:p w14:paraId="2CF14E2E" w14:textId="076BE650" w:rsidR="004F26A1" w:rsidRDefault="004F26A1" w:rsidP="004F26A1">
      <w:pPr>
        <w:pStyle w:val="ListParagraph"/>
        <w:numPr>
          <w:ilvl w:val="2"/>
          <w:numId w:val="1"/>
        </w:numPr>
        <w:rPr>
          <w:rFonts w:ascii="Arial" w:hAnsi="Arial" w:cs="Arial"/>
          <w:sz w:val="22"/>
          <w:szCs w:val="22"/>
          <w:lang w:val="fr-CA"/>
        </w:rPr>
      </w:pPr>
      <w:r>
        <w:rPr>
          <w:rFonts w:ascii="Arial" w:hAnsi="Arial" w:cs="Arial"/>
          <w:sz w:val="22"/>
          <w:szCs w:val="22"/>
          <w:lang w:val="fr-CA"/>
        </w:rPr>
        <w:t>Imagination : voir les choses différemment, faire des liens</w:t>
      </w:r>
    </w:p>
    <w:p w14:paraId="516F50F8" w14:textId="18C07608" w:rsidR="004F26A1" w:rsidRPr="00C34078" w:rsidRDefault="004F26A1" w:rsidP="004F26A1">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Intelligence émotionnelle</w:t>
      </w:r>
    </w:p>
    <w:p w14:paraId="2A7CC68E" w14:textId="6CA900EB" w:rsidR="004F26A1" w:rsidRDefault="004F26A1" w:rsidP="004F26A1">
      <w:pPr>
        <w:pStyle w:val="ListParagraph"/>
        <w:numPr>
          <w:ilvl w:val="1"/>
          <w:numId w:val="1"/>
        </w:numPr>
        <w:rPr>
          <w:rFonts w:ascii="Arial" w:hAnsi="Arial" w:cs="Arial"/>
          <w:sz w:val="22"/>
          <w:szCs w:val="22"/>
          <w:lang w:val="fr-CA"/>
        </w:rPr>
      </w:pPr>
      <w:r>
        <w:rPr>
          <w:rFonts w:ascii="Arial" w:hAnsi="Arial" w:cs="Arial"/>
          <w:sz w:val="22"/>
          <w:szCs w:val="22"/>
          <w:lang w:val="fr-CA"/>
        </w:rPr>
        <w:t>Un aspect de l’intelligence sociale…</w:t>
      </w:r>
    </w:p>
    <w:p w14:paraId="2A9524FE" w14:textId="2C771301" w:rsidR="004F26A1" w:rsidRDefault="004F26A1" w:rsidP="004F26A1">
      <w:pPr>
        <w:pStyle w:val="ListParagraph"/>
        <w:numPr>
          <w:ilvl w:val="1"/>
          <w:numId w:val="1"/>
        </w:numPr>
        <w:rPr>
          <w:rFonts w:ascii="Arial" w:hAnsi="Arial" w:cs="Arial"/>
          <w:sz w:val="22"/>
          <w:szCs w:val="22"/>
          <w:lang w:val="fr-CA"/>
        </w:rPr>
      </w:pPr>
      <w:r>
        <w:rPr>
          <w:rFonts w:ascii="Arial" w:hAnsi="Arial" w:cs="Arial"/>
          <w:sz w:val="22"/>
          <w:szCs w:val="22"/>
          <w:lang w:val="fr-CA"/>
        </w:rPr>
        <w:t xml:space="preserve">C’est la capacité à </w:t>
      </w:r>
      <w:r w:rsidRPr="004F26A1">
        <w:rPr>
          <w:rFonts w:ascii="Arial" w:hAnsi="Arial" w:cs="Arial"/>
          <w:b/>
          <w:bCs/>
          <w:sz w:val="22"/>
          <w:szCs w:val="22"/>
          <w:u w:val="single"/>
          <w:lang w:val="fr-CA"/>
        </w:rPr>
        <w:t>percevoir</w:t>
      </w:r>
      <w:r>
        <w:rPr>
          <w:rFonts w:ascii="Arial" w:hAnsi="Arial" w:cs="Arial"/>
          <w:sz w:val="22"/>
          <w:szCs w:val="22"/>
          <w:lang w:val="fr-CA"/>
        </w:rPr>
        <w:t xml:space="preserve">, </w:t>
      </w:r>
      <w:r w:rsidRPr="004F26A1">
        <w:rPr>
          <w:rFonts w:ascii="Arial" w:hAnsi="Arial" w:cs="Arial"/>
          <w:b/>
          <w:bCs/>
          <w:sz w:val="22"/>
          <w:szCs w:val="22"/>
          <w:u w:val="single"/>
          <w:lang w:val="fr-CA"/>
        </w:rPr>
        <w:t>comprendre</w:t>
      </w:r>
      <w:r>
        <w:rPr>
          <w:rFonts w:ascii="Arial" w:hAnsi="Arial" w:cs="Arial"/>
          <w:sz w:val="22"/>
          <w:szCs w:val="22"/>
          <w:lang w:val="fr-CA"/>
        </w:rPr>
        <w:t xml:space="preserve">, </w:t>
      </w:r>
      <w:r w:rsidRPr="004F26A1">
        <w:rPr>
          <w:rFonts w:ascii="Arial" w:hAnsi="Arial" w:cs="Arial"/>
          <w:b/>
          <w:bCs/>
          <w:sz w:val="22"/>
          <w:szCs w:val="22"/>
          <w:u w:val="single"/>
          <w:lang w:val="fr-CA"/>
        </w:rPr>
        <w:t>gérer</w:t>
      </w:r>
      <w:r>
        <w:rPr>
          <w:rFonts w:ascii="Arial" w:hAnsi="Arial" w:cs="Arial"/>
          <w:sz w:val="22"/>
          <w:szCs w:val="22"/>
          <w:lang w:val="fr-CA"/>
        </w:rPr>
        <w:t xml:space="preserve"> et </w:t>
      </w:r>
      <w:r w:rsidRPr="004F26A1">
        <w:rPr>
          <w:rFonts w:ascii="Arial" w:hAnsi="Arial" w:cs="Arial"/>
          <w:b/>
          <w:bCs/>
          <w:sz w:val="22"/>
          <w:szCs w:val="22"/>
          <w:u w:val="single"/>
          <w:lang w:val="fr-CA"/>
        </w:rPr>
        <w:t>utiliser</w:t>
      </w:r>
      <w:r>
        <w:rPr>
          <w:rFonts w:ascii="Arial" w:hAnsi="Arial" w:cs="Arial"/>
          <w:sz w:val="22"/>
          <w:szCs w:val="22"/>
          <w:lang w:val="fr-CA"/>
        </w:rPr>
        <w:t xml:space="preserve"> les émotions</w:t>
      </w:r>
    </w:p>
    <w:p w14:paraId="6F20DAFD" w14:textId="3322D06C" w:rsidR="004F26A1" w:rsidRDefault="004F26A1" w:rsidP="004F26A1">
      <w:pPr>
        <w:pStyle w:val="ListParagraph"/>
        <w:numPr>
          <w:ilvl w:val="1"/>
          <w:numId w:val="1"/>
        </w:numPr>
        <w:rPr>
          <w:rFonts w:ascii="Arial" w:hAnsi="Arial" w:cs="Arial"/>
          <w:sz w:val="22"/>
          <w:szCs w:val="22"/>
          <w:lang w:val="fr-CA"/>
        </w:rPr>
      </w:pPr>
      <w:r>
        <w:rPr>
          <w:rFonts w:ascii="Arial" w:hAnsi="Arial" w:cs="Arial"/>
          <w:sz w:val="22"/>
          <w:szCs w:val="22"/>
          <w:lang w:val="fr-CA"/>
        </w:rPr>
        <w:t>Conscience de soi plus développée</w:t>
      </w:r>
    </w:p>
    <w:p w14:paraId="59A29819" w14:textId="1B20E2AC" w:rsidR="004F26A1" w:rsidRDefault="004F26A1" w:rsidP="004F26A1">
      <w:pPr>
        <w:pStyle w:val="ListParagraph"/>
        <w:numPr>
          <w:ilvl w:val="1"/>
          <w:numId w:val="1"/>
        </w:numPr>
        <w:rPr>
          <w:rFonts w:ascii="Arial" w:hAnsi="Arial" w:cs="Arial"/>
          <w:sz w:val="22"/>
          <w:szCs w:val="22"/>
          <w:lang w:val="fr-CA"/>
        </w:rPr>
      </w:pPr>
      <w:r>
        <w:rPr>
          <w:rFonts w:ascii="Arial" w:hAnsi="Arial" w:cs="Arial"/>
          <w:sz w:val="22"/>
          <w:szCs w:val="22"/>
          <w:lang w:val="fr-CA"/>
        </w:rPr>
        <w:t>Plus en harmonie avec les autres</w:t>
      </w:r>
    </w:p>
    <w:p w14:paraId="18C82C93" w14:textId="77777777" w:rsidR="004F26A1" w:rsidRDefault="004F26A1" w:rsidP="004F26A1">
      <w:pPr>
        <w:pStyle w:val="ListParagraph"/>
        <w:rPr>
          <w:rFonts w:ascii="Arial" w:hAnsi="Arial" w:cs="Arial"/>
          <w:sz w:val="22"/>
          <w:szCs w:val="22"/>
          <w:lang w:val="fr-CA"/>
        </w:rPr>
      </w:pPr>
    </w:p>
    <w:p w14:paraId="57A48E1D" w14:textId="53CFCF9E" w:rsidR="004F26A1" w:rsidRDefault="004F26A1" w:rsidP="004F26A1">
      <w:pPr>
        <w:pStyle w:val="ListParagraph"/>
        <w:rPr>
          <w:rFonts w:ascii="Arial" w:hAnsi="Arial" w:cs="Arial"/>
          <w:sz w:val="22"/>
          <w:szCs w:val="22"/>
          <w:lang w:val="fr-CA"/>
        </w:rPr>
      </w:pPr>
      <w:r>
        <w:rPr>
          <w:rFonts w:ascii="Arial" w:hAnsi="Arial" w:cs="Arial"/>
          <w:sz w:val="22"/>
          <w:szCs w:val="22"/>
          <w:lang w:val="fr-CA"/>
        </w:rPr>
        <w:lastRenderedPageBreak/>
        <w:t>Les composantes de l’intelligence émotionnelle</w:t>
      </w:r>
    </w:p>
    <w:p w14:paraId="665CC720" w14:textId="23193DFA" w:rsidR="00F87C5D" w:rsidRDefault="00F87C5D" w:rsidP="00F87C5D">
      <w:pPr>
        <w:pStyle w:val="ListParagraph"/>
        <w:numPr>
          <w:ilvl w:val="1"/>
          <w:numId w:val="1"/>
        </w:numPr>
        <w:rPr>
          <w:rFonts w:ascii="Arial" w:hAnsi="Arial" w:cs="Arial"/>
          <w:sz w:val="22"/>
          <w:szCs w:val="22"/>
          <w:lang w:val="fr-CA"/>
        </w:rPr>
      </w:pPr>
      <w:r>
        <w:rPr>
          <w:rFonts w:ascii="Arial" w:hAnsi="Arial" w:cs="Arial"/>
          <w:sz w:val="22"/>
          <w:szCs w:val="22"/>
          <w:lang w:val="fr-CA"/>
        </w:rPr>
        <w:t>Percevoir les émotions : reconnaître les émotions des visages, musique et histoires</w:t>
      </w:r>
    </w:p>
    <w:p w14:paraId="1A6B77B7" w14:textId="5A4682AB" w:rsidR="00F87C5D" w:rsidRDefault="00F87C5D" w:rsidP="00F87C5D">
      <w:pPr>
        <w:pStyle w:val="ListParagraph"/>
        <w:numPr>
          <w:ilvl w:val="1"/>
          <w:numId w:val="1"/>
        </w:numPr>
        <w:rPr>
          <w:rFonts w:ascii="Arial" w:hAnsi="Arial" w:cs="Arial"/>
          <w:sz w:val="22"/>
          <w:szCs w:val="22"/>
          <w:lang w:val="fr-CA"/>
        </w:rPr>
      </w:pPr>
      <w:r>
        <w:rPr>
          <w:rFonts w:ascii="Arial" w:hAnsi="Arial" w:cs="Arial"/>
          <w:sz w:val="22"/>
          <w:szCs w:val="22"/>
          <w:lang w:val="fr-CA"/>
        </w:rPr>
        <w:t>Comprendre les émotions : prédire les émotions, leurs changements, leurs mélanges</w:t>
      </w:r>
    </w:p>
    <w:p w14:paraId="5E0FCBF0" w14:textId="131A60FF" w:rsidR="00F87C5D" w:rsidRDefault="00F87C5D" w:rsidP="00F87C5D">
      <w:pPr>
        <w:pStyle w:val="ListParagraph"/>
        <w:numPr>
          <w:ilvl w:val="1"/>
          <w:numId w:val="1"/>
        </w:numPr>
        <w:rPr>
          <w:rFonts w:ascii="Arial" w:hAnsi="Arial" w:cs="Arial"/>
          <w:sz w:val="22"/>
          <w:szCs w:val="22"/>
          <w:lang w:val="fr-CA"/>
        </w:rPr>
      </w:pPr>
      <w:r>
        <w:rPr>
          <w:rFonts w:ascii="Arial" w:hAnsi="Arial" w:cs="Arial"/>
          <w:sz w:val="22"/>
          <w:szCs w:val="22"/>
          <w:lang w:val="fr-CA"/>
        </w:rPr>
        <w:t>Gérer les émotions : exprimer les émotions dans diverses situations</w:t>
      </w:r>
    </w:p>
    <w:p w14:paraId="558D7F52" w14:textId="29AA19F6" w:rsidR="00C34078" w:rsidRPr="002612E9" w:rsidRDefault="00F87C5D" w:rsidP="00F87C5D">
      <w:pPr>
        <w:pStyle w:val="ListParagraph"/>
        <w:numPr>
          <w:ilvl w:val="1"/>
          <w:numId w:val="1"/>
        </w:numPr>
        <w:rPr>
          <w:rFonts w:ascii="Arial" w:hAnsi="Arial" w:cs="Arial"/>
          <w:sz w:val="22"/>
          <w:szCs w:val="22"/>
          <w:lang w:val="fr-CA"/>
        </w:rPr>
      </w:pPr>
      <w:r>
        <w:rPr>
          <w:rFonts w:ascii="Arial" w:hAnsi="Arial" w:cs="Arial"/>
          <w:sz w:val="22"/>
          <w:szCs w:val="22"/>
          <w:lang w:val="fr-CA"/>
        </w:rPr>
        <w:t>Utiliser les émotions : utiliser les émotions pour s’adapter ou créer</w:t>
      </w:r>
    </w:p>
    <w:p w14:paraId="121DC29F" w14:textId="77777777" w:rsidR="00C34078" w:rsidRDefault="00C34078" w:rsidP="00F87C5D">
      <w:pPr>
        <w:rPr>
          <w:rFonts w:ascii="Arial" w:hAnsi="Arial" w:cs="Arial"/>
          <w:sz w:val="22"/>
          <w:szCs w:val="22"/>
          <w:lang w:val="fr-CA"/>
        </w:rPr>
      </w:pPr>
    </w:p>
    <w:p w14:paraId="61A4B48A" w14:textId="305A4535" w:rsidR="00F87C5D" w:rsidRDefault="00F87C5D" w:rsidP="00F87C5D">
      <w:pPr>
        <w:rPr>
          <w:rFonts w:ascii="Arial" w:hAnsi="Arial" w:cs="Arial"/>
          <w:sz w:val="22"/>
          <w:szCs w:val="22"/>
          <w:lang w:val="fr-CA"/>
        </w:rPr>
      </w:pPr>
      <w:r>
        <w:rPr>
          <w:rFonts w:ascii="Arial" w:hAnsi="Arial" w:cs="Arial"/>
          <w:sz w:val="22"/>
          <w:szCs w:val="22"/>
          <w:lang w:val="fr-CA"/>
        </w:rPr>
        <w:t>Aide-mémoire :</w:t>
      </w:r>
    </w:p>
    <w:tbl>
      <w:tblPr>
        <w:tblpPr w:leftFromText="180" w:rightFromText="180" w:vertAnchor="page" w:horzAnchor="page" w:tblpX="1" w:tblpY="3779"/>
        <w:tblW w:w="13580" w:type="dxa"/>
        <w:tblCellMar>
          <w:left w:w="0" w:type="dxa"/>
          <w:right w:w="0" w:type="dxa"/>
        </w:tblCellMar>
        <w:tblLook w:val="0600" w:firstRow="0" w:lastRow="0" w:firstColumn="0" w:lastColumn="0" w:noHBand="1" w:noVBand="1"/>
      </w:tblPr>
      <w:tblGrid>
        <w:gridCol w:w="3231"/>
        <w:gridCol w:w="10349"/>
      </w:tblGrid>
      <w:tr w:rsidR="00C34078" w:rsidRPr="00F87C5D" w14:paraId="6CA0AB04" w14:textId="77777777" w:rsidTr="00C630A3">
        <w:trPr>
          <w:trHeight w:val="12"/>
        </w:trPr>
        <w:tc>
          <w:tcPr>
            <w:tcW w:w="3231" w:type="dxa"/>
            <w:tcBorders>
              <w:top w:val="single" w:sz="24" w:space="0" w:color="AA7A2B"/>
              <w:left w:val="single" w:sz="24" w:space="0" w:color="AA7A2B"/>
              <w:bottom w:val="single" w:sz="24" w:space="0" w:color="AA7A2B"/>
              <w:right w:val="single" w:sz="24" w:space="0" w:color="AA7A2B"/>
            </w:tcBorders>
            <w:shd w:val="clear" w:color="auto" w:fill="F8F6E3"/>
            <w:tcMar>
              <w:top w:w="72" w:type="dxa"/>
              <w:left w:w="144" w:type="dxa"/>
              <w:bottom w:w="72" w:type="dxa"/>
              <w:right w:w="144" w:type="dxa"/>
            </w:tcMar>
            <w:vAlign w:val="center"/>
            <w:hideMark/>
          </w:tcPr>
          <w:p w14:paraId="5E9423D7" w14:textId="77777777" w:rsidR="00C34078" w:rsidRPr="00F87C5D" w:rsidRDefault="00C34078" w:rsidP="00C630A3">
            <w:pPr>
              <w:rPr>
                <w:rFonts w:ascii="Arial" w:hAnsi="Arial" w:cs="Arial"/>
                <w:sz w:val="22"/>
                <w:szCs w:val="22"/>
              </w:rPr>
            </w:pPr>
            <w:r w:rsidRPr="00F87C5D">
              <w:rPr>
                <w:rFonts w:ascii="Arial" w:hAnsi="Arial" w:cs="Arial"/>
                <w:b/>
                <w:bCs/>
                <w:sz w:val="22"/>
                <w:szCs w:val="22"/>
                <w:lang w:val="en-US"/>
              </w:rPr>
              <w:t>Charles Spearman</w:t>
            </w:r>
          </w:p>
        </w:tc>
        <w:tc>
          <w:tcPr>
            <w:tcW w:w="10349" w:type="dxa"/>
            <w:tcBorders>
              <w:top w:val="single" w:sz="24" w:space="0" w:color="AA7A2B"/>
              <w:left w:val="single" w:sz="24" w:space="0" w:color="AA7A2B"/>
              <w:bottom w:val="single" w:sz="24" w:space="0" w:color="AA7A2B"/>
              <w:right w:val="single" w:sz="24" w:space="0" w:color="AA7A2B"/>
            </w:tcBorders>
            <w:shd w:val="clear" w:color="auto" w:fill="F8F6E3"/>
            <w:tcMar>
              <w:top w:w="72" w:type="dxa"/>
              <w:left w:w="144" w:type="dxa"/>
              <w:bottom w:w="72" w:type="dxa"/>
              <w:right w:w="144" w:type="dxa"/>
            </w:tcMar>
            <w:vAlign w:val="center"/>
            <w:hideMark/>
          </w:tcPr>
          <w:p w14:paraId="742FE63D" w14:textId="77777777" w:rsidR="00C34078" w:rsidRPr="00F87C5D" w:rsidRDefault="00C34078" w:rsidP="00C630A3">
            <w:pPr>
              <w:rPr>
                <w:rFonts w:ascii="Arial" w:hAnsi="Arial" w:cs="Arial"/>
                <w:sz w:val="22"/>
                <w:szCs w:val="22"/>
              </w:rPr>
            </w:pPr>
            <w:r w:rsidRPr="00F87C5D">
              <w:rPr>
                <w:rFonts w:ascii="Arial" w:hAnsi="Arial" w:cs="Arial"/>
                <w:sz w:val="22"/>
                <w:szCs w:val="22"/>
                <w:lang w:val="en-US"/>
              </w:rPr>
              <w:t xml:space="preserve">Intelligence </w:t>
            </w:r>
            <w:proofErr w:type="spellStart"/>
            <w:r w:rsidRPr="00F87C5D">
              <w:rPr>
                <w:rFonts w:ascii="Arial" w:hAnsi="Arial" w:cs="Arial"/>
                <w:sz w:val="22"/>
                <w:szCs w:val="22"/>
                <w:lang w:val="en-US"/>
              </w:rPr>
              <w:t>générale</w:t>
            </w:r>
            <w:proofErr w:type="spellEnd"/>
            <w:r w:rsidRPr="00F87C5D">
              <w:rPr>
                <w:rFonts w:ascii="Arial" w:hAnsi="Arial" w:cs="Arial"/>
                <w:sz w:val="22"/>
                <w:szCs w:val="22"/>
                <w:lang w:val="en-US"/>
              </w:rPr>
              <w:t xml:space="preserve"> [</w:t>
            </w:r>
            <w:r w:rsidRPr="00F87C5D">
              <w:rPr>
                <w:rFonts w:ascii="Arial" w:hAnsi="Arial" w:cs="Arial"/>
                <w:i/>
                <w:iCs/>
                <w:sz w:val="22"/>
                <w:szCs w:val="22"/>
                <w:lang w:val="en-US"/>
              </w:rPr>
              <w:t>g</w:t>
            </w:r>
            <w:r w:rsidRPr="00F87C5D">
              <w:rPr>
                <w:rFonts w:ascii="Arial" w:hAnsi="Arial" w:cs="Arial"/>
                <w:sz w:val="22"/>
                <w:szCs w:val="22"/>
                <w:lang w:val="en-US"/>
              </w:rPr>
              <w:t>]</w:t>
            </w:r>
          </w:p>
        </w:tc>
      </w:tr>
      <w:tr w:rsidR="00C34078" w:rsidRPr="00F87C5D" w14:paraId="0A62F563" w14:textId="77777777" w:rsidTr="00C630A3">
        <w:trPr>
          <w:trHeight w:val="12"/>
        </w:trPr>
        <w:tc>
          <w:tcPr>
            <w:tcW w:w="3231" w:type="dxa"/>
            <w:tcBorders>
              <w:top w:val="single" w:sz="24" w:space="0" w:color="AA7A2B"/>
              <w:left w:val="single" w:sz="24" w:space="0" w:color="AA7A2B"/>
              <w:bottom w:val="single" w:sz="24" w:space="0" w:color="AA7A2B"/>
              <w:right w:val="single" w:sz="24" w:space="0" w:color="AA7A2B"/>
            </w:tcBorders>
            <w:shd w:val="clear" w:color="auto" w:fill="F8F6E3"/>
            <w:tcMar>
              <w:top w:w="72" w:type="dxa"/>
              <w:left w:w="144" w:type="dxa"/>
              <w:bottom w:w="72" w:type="dxa"/>
              <w:right w:w="144" w:type="dxa"/>
            </w:tcMar>
            <w:vAlign w:val="center"/>
            <w:hideMark/>
          </w:tcPr>
          <w:p w14:paraId="6ACDB834" w14:textId="77777777" w:rsidR="00C34078" w:rsidRPr="00F87C5D" w:rsidRDefault="00C34078" w:rsidP="00C630A3">
            <w:pPr>
              <w:rPr>
                <w:rFonts w:ascii="Arial" w:hAnsi="Arial" w:cs="Arial"/>
                <w:sz w:val="22"/>
                <w:szCs w:val="22"/>
              </w:rPr>
            </w:pPr>
            <w:r w:rsidRPr="00F87C5D">
              <w:rPr>
                <w:rFonts w:ascii="Arial" w:hAnsi="Arial" w:cs="Arial"/>
                <w:b/>
                <w:bCs/>
                <w:sz w:val="22"/>
                <w:szCs w:val="22"/>
                <w:lang w:val="en-US"/>
              </w:rPr>
              <w:t>Louis Thurstone</w:t>
            </w:r>
          </w:p>
        </w:tc>
        <w:tc>
          <w:tcPr>
            <w:tcW w:w="10349" w:type="dxa"/>
            <w:tcBorders>
              <w:top w:val="single" w:sz="24" w:space="0" w:color="AA7A2B"/>
              <w:left w:val="single" w:sz="24" w:space="0" w:color="AA7A2B"/>
              <w:bottom w:val="single" w:sz="24" w:space="0" w:color="AA7A2B"/>
              <w:right w:val="single" w:sz="24" w:space="0" w:color="AA7A2B"/>
            </w:tcBorders>
            <w:shd w:val="clear" w:color="auto" w:fill="F8F6E3"/>
            <w:tcMar>
              <w:top w:w="72" w:type="dxa"/>
              <w:left w:w="144" w:type="dxa"/>
              <w:bottom w:w="72" w:type="dxa"/>
              <w:right w:w="144" w:type="dxa"/>
            </w:tcMar>
            <w:vAlign w:val="center"/>
            <w:hideMark/>
          </w:tcPr>
          <w:p w14:paraId="7120978D" w14:textId="77777777" w:rsidR="00C34078" w:rsidRPr="00F87C5D" w:rsidRDefault="00C34078" w:rsidP="00C630A3">
            <w:pPr>
              <w:rPr>
                <w:rFonts w:ascii="Arial" w:hAnsi="Arial" w:cs="Arial"/>
                <w:sz w:val="22"/>
                <w:szCs w:val="22"/>
              </w:rPr>
            </w:pPr>
            <w:r w:rsidRPr="00F87C5D">
              <w:rPr>
                <w:rFonts w:ascii="Arial" w:hAnsi="Arial" w:cs="Arial"/>
                <w:sz w:val="22"/>
                <w:szCs w:val="22"/>
                <w:lang w:val="en-US"/>
              </w:rPr>
              <w:t xml:space="preserve">7 </w:t>
            </w:r>
            <w:proofErr w:type="spellStart"/>
            <w:r w:rsidRPr="00F87C5D">
              <w:rPr>
                <w:rFonts w:ascii="Arial" w:hAnsi="Arial" w:cs="Arial"/>
                <w:sz w:val="22"/>
                <w:szCs w:val="22"/>
                <w:lang w:val="en-US"/>
              </w:rPr>
              <w:t>groupes</w:t>
            </w:r>
            <w:proofErr w:type="spellEnd"/>
            <w:r w:rsidRPr="00F87C5D">
              <w:rPr>
                <w:rFonts w:ascii="Arial" w:hAnsi="Arial" w:cs="Arial"/>
                <w:sz w:val="22"/>
                <w:szCs w:val="22"/>
                <w:lang w:val="en-US"/>
              </w:rPr>
              <w:t xml:space="preserve"> </w:t>
            </w:r>
            <w:proofErr w:type="spellStart"/>
            <w:r w:rsidRPr="00F87C5D">
              <w:rPr>
                <w:rFonts w:ascii="Arial" w:hAnsi="Arial" w:cs="Arial"/>
                <w:sz w:val="22"/>
                <w:szCs w:val="22"/>
                <w:lang w:val="en-US"/>
              </w:rPr>
              <w:t>d’habiletés</w:t>
            </w:r>
            <w:proofErr w:type="spellEnd"/>
          </w:p>
        </w:tc>
      </w:tr>
      <w:tr w:rsidR="00C34078" w:rsidRPr="00F87C5D" w14:paraId="4169488F" w14:textId="77777777" w:rsidTr="00C630A3">
        <w:trPr>
          <w:trHeight w:val="12"/>
        </w:trPr>
        <w:tc>
          <w:tcPr>
            <w:tcW w:w="3231" w:type="dxa"/>
            <w:tcBorders>
              <w:top w:val="single" w:sz="24" w:space="0" w:color="AA7A2B"/>
              <w:left w:val="single" w:sz="24" w:space="0" w:color="AA7A2B"/>
              <w:bottom w:val="single" w:sz="24" w:space="0" w:color="AA7A2B"/>
              <w:right w:val="single" w:sz="24" w:space="0" w:color="AA7A2B"/>
            </w:tcBorders>
            <w:shd w:val="clear" w:color="auto" w:fill="F8F6E3"/>
            <w:tcMar>
              <w:top w:w="72" w:type="dxa"/>
              <w:left w:w="144" w:type="dxa"/>
              <w:bottom w:w="72" w:type="dxa"/>
              <w:right w:w="144" w:type="dxa"/>
            </w:tcMar>
            <w:vAlign w:val="center"/>
            <w:hideMark/>
          </w:tcPr>
          <w:p w14:paraId="116C7F81" w14:textId="77777777" w:rsidR="00C34078" w:rsidRPr="00F87C5D" w:rsidRDefault="00C34078" w:rsidP="00C630A3">
            <w:pPr>
              <w:rPr>
                <w:rFonts w:ascii="Arial" w:hAnsi="Arial" w:cs="Arial"/>
                <w:sz w:val="22"/>
                <w:szCs w:val="22"/>
              </w:rPr>
            </w:pPr>
            <w:r w:rsidRPr="00F87C5D">
              <w:rPr>
                <w:rFonts w:ascii="Arial" w:hAnsi="Arial" w:cs="Arial"/>
                <w:b/>
                <w:bCs/>
                <w:sz w:val="22"/>
                <w:szCs w:val="22"/>
                <w:lang w:val="en-US"/>
              </w:rPr>
              <w:t>Howard Gardner</w:t>
            </w:r>
          </w:p>
        </w:tc>
        <w:tc>
          <w:tcPr>
            <w:tcW w:w="10349" w:type="dxa"/>
            <w:tcBorders>
              <w:top w:val="single" w:sz="24" w:space="0" w:color="AA7A2B"/>
              <w:left w:val="single" w:sz="24" w:space="0" w:color="AA7A2B"/>
              <w:bottom w:val="single" w:sz="24" w:space="0" w:color="AA7A2B"/>
              <w:right w:val="single" w:sz="24" w:space="0" w:color="AA7A2B"/>
            </w:tcBorders>
            <w:shd w:val="clear" w:color="auto" w:fill="F8F6E3"/>
            <w:tcMar>
              <w:top w:w="72" w:type="dxa"/>
              <w:left w:w="144" w:type="dxa"/>
              <w:bottom w:w="72" w:type="dxa"/>
              <w:right w:w="144" w:type="dxa"/>
            </w:tcMar>
            <w:vAlign w:val="center"/>
            <w:hideMark/>
          </w:tcPr>
          <w:p w14:paraId="0A64359C" w14:textId="77777777" w:rsidR="00C34078" w:rsidRPr="00F87C5D" w:rsidRDefault="00C34078" w:rsidP="00C630A3">
            <w:pPr>
              <w:rPr>
                <w:rFonts w:ascii="Arial" w:hAnsi="Arial" w:cs="Arial"/>
                <w:sz w:val="22"/>
                <w:szCs w:val="22"/>
              </w:rPr>
            </w:pPr>
            <w:r w:rsidRPr="00F87C5D">
              <w:rPr>
                <w:rFonts w:ascii="Arial" w:hAnsi="Arial" w:cs="Arial"/>
                <w:sz w:val="22"/>
                <w:szCs w:val="22"/>
                <w:lang w:val="en-US"/>
              </w:rPr>
              <w:t>8 intelligences</w:t>
            </w:r>
          </w:p>
        </w:tc>
      </w:tr>
      <w:tr w:rsidR="00C34078" w:rsidRPr="00F87C5D" w14:paraId="33FEF35B" w14:textId="77777777" w:rsidTr="00C630A3">
        <w:trPr>
          <w:trHeight w:val="12"/>
        </w:trPr>
        <w:tc>
          <w:tcPr>
            <w:tcW w:w="3231" w:type="dxa"/>
            <w:tcBorders>
              <w:top w:val="single" w:sz="24" w:space="0" w:color="AA7A2B"/>
              <w:left w:val="single" w:sz="24" w:space="0" w:color="AA7A2B"/>
              <w:bottom w:val="single" w:sz="24" w:space="0" w:color="AA7A2B"/>
              <w:right w:val="single" w:sz="24" w:space="0" w:color="AA7A2B"/>
            </w:tcBorders>
            <w:shd w:val="clear" w:color="auto" w:fill="F8F6E3"/>
            <w:tcMar>
              <w:top w:w="72" w:type="dxa"/>
              <w:left w:w="144" w:type="dxa"/>
              <w:bottom w:w="72" w:type="dxa"/>
              <w:right w:w="144" w:type="dxa"/>
            </w:tcMar>
            <w:vAlign w:val="center"/>
            <w:hideMark/>
          </w:tcPr>
          <w:p w14:paraId="7F117A33" w14:textId="77777777" w:rsidR="00C34078" w:rsidRPr="00F87C5D" w:rsidRDefault="00C34078" w:rsidP="00C630A3">
            <w:pPr>
              <w:rPr>
                <w:rFonts w:ascii="Arial" w:hAnsi="Arial" w:cs="Arial"/>
                <w:sz w:val="22"/>
                <w:szCs w:val="22"/>
              </w:rPr>
            </w:pPr>
            <w:r w:rsidRPr="00F87C5D">
              <w:rPr>
                <w:rFonts w:ascii="Arial" w:hAnsi="Arial" w:cs="Arial"/>
                <w:b/>
                <w:bCs/>
                <w:sz w:val="22"/>
                <w:szCs w:val="22"/>
                <w:lang w:val="en-US"/>
              </w:rPr>
              <w:t>Robert Sternberg</w:t>
            </w:r>
          </w:p>
        </w:tc>
        <w:tc>
          <w:tcPr>
            <w:tcW w:w="10349" w:type="dxa"/>
            <w:tcBorders>
              <w:top w:val="single" w:sz="24" w:space="0" w:color="AA7A2B"/>
              <w:left w:val="single" w:sz="24" w:space="0" w:color="AA7A2B"/>
              <w:bottom w:val="single" w:sz="24" w:space="0" w:color="AA7A2B"/>
              <w:right w:val="single" w:sz="24" w:space="0" w:color="AA7A2B"/>
            </w:tcBorders>
            <w:shd w:val="clear" w:color="auto" w:fill="F8F6E3"/>
            <w:tcMar>
              <w:top w:w="72" w:type="dxa"/>
              <w:left w:w="144" w:type="dxa"/>
              <w:bottom w:w="72" w:type="dxa"/>
              <w:right w:w="144" w:type="dxa"/>
            </w:tcMar>
            <w:vAlign w:val="center"/>
            <w:hideMark/>
          </w:tcPr>
          <w:p w14:paraId="5C89F814" w14:textId="77777777" w:rsidR="00C34078" w:rsidRPr="00F87C5D" w:rsidRDefault="00C34078" w:rsidP="00C630A3">
            <w:pPr>
              <w:rPr>
                <w:rFonts w:ascii="Arial" w:hAnsi="Arial" w:cs="Arial"/>
                <w:sz w:val="22"/>
                <w:szCs w:val="22"/>
              </w:rPr>
            </w:pPr>
            <w:r w:rsidRPr="00F87C5D">
              <w:rPr>
                <w:rFonts w:ascii="Arial" w:hAnsi="Arial" w:cs="Arial"/>
                <w:sz w:val="22"/>
                <w:szCs w:val="22"/>
                <w:lang w:val="en-US"/>
              </w:rPr>
              <w:t>3 intelligences</w:t>
            </w:r>
          </w:p>
        </w:tc>
      </w:tr>
      <w:tr w:rsidR="00C34078" w:rsidRPr="00F87C5D" w14:paraId="66B76F35" w14:textId="77777777" w:rsidTr="00C630A3">
        <w:trPr>
          <w:trHeight w:val="12"/>
        </w:trPr>
        <w:tc>
          <w:tcPr>
            <w:tcW w:w="3231" w:type="dxa"/>
            <w:tcBorders>
              <w:top w:val="single" w:sz="24" w:space="0" w:color="AA7A2B"/>
              <w:left w:val="single" w:sz="24" w:space="0" w:color="AA7A2B"/>
              <w:bottom w:val="single" w:sz="24" w:space="0" w:color="AA7A2B"/>
              <w:right w:val="single" w:sz="24" w:space="0" w:color="AA7A2B"/>
            </w:tcBorders>
            <w:shd w:val="clear" w:color="auto" w:fill="F8F6E3"/>
            <w:tcMar>
              <w:top w:w="72" w:type="dxa"/>
              <w:left w:w="144" w:type="dxa"/>
              <w:bottom w:w="72" w:type="dxa"/>
              <w:right w:w="144" w:type="dxa"/>
            </w:tcMar>
            <w:vAlign w:val="center"/>
            <w:hideMark/>
          </w:tcPr>
          <w:p w14:paraId="56CAA699" w14:textId="77777777" w:rsidR="00C34078" w:rsidRPr="00F87C5D" w:rsidRDefault="00C34078" w:rsidP="00C630A3">
            <w:pPr>
              <w:rPr>
                <w:rFonts w:ascii="Arial" w:hAnsi="Arial" w:cs="Arial"/>
                <w:sz w:val="22"/>
                <w:szCs w:val="22"/>
              </w:rPr>
            </w:pPr>
            <w:proofErr w:type="spellStart"/>
            <w:r w:rsidRPr="00F87C5D">
              <w:rPr>
                <w:rFonts w:ascii="Arial" w:hAnsi="Arial" w:cs="Arial"/>
                <w:b/>
                <w:bCs/>
                <w:sz w:val="22"/>
                <w:szCs w:val="22"/>
                <w:lang w:val="en-US"/>
              </w:rPr>
              <w:t>Creativité</w:t>
            </w:r>
            <w:proofErr w:type="spellEnd"/>
            <w:r w:rsidRPr="00F87C5D">
              <w:rPr>
                <w:rFonts w:ascii="Arial" w:hAnsi="Arial" w:cs="Arial"/>
                <w:b/>
                <w:bCs/>
                <w:sz w:val="22"/>
                <w:szCs w:val="22"/>
                <w:lang w:val="en-US"/>
              </w:rPr>
              <w:t xml:space="preserve"> et intelligence</w:t>
            </w:r>
          </w:p>
        </w:tc>
        <w:tc>
          <w:tcPr>
            <w:tcW w:w="10349" w:type="dxa"/>
            <w:tcBorders>
              <w:top w:val="single" w:sz="24" w:space="0" w:color="AA7A2B"/>
              <w:left w:val="single" w:sz="24" w:space="0" w:color="AA7A2B"/>
              <w:bottom w:val="single" w:sz="24" w:space="0" w:color="AA7A2B"/>
              <w:right w:val="single" w:sz="24" w:space="0" w:color="AA7A2B"/>
            </w:tcBorders>
            <w:shd w:val="clear" w:color="auto" w:fill="F8F6E3"/>
            <w:tcMar>
              <w:top w:w="72" w:type="dxa"/>
              <w:left w:w="144" w:type="dxa"/>
              <w:bottom w:w="72" w:type="dxa"/>
              <w:right w:w="144" w:type="dxa"/>
            </w:tcMar>
            <w:vAlign w:val="center"/>
            <w:hideMark/>
          </w:tcPr>
          <w:p w14:paraId="376632CB" w14:textId="77777777" w:rsidR="00C34078" w:rsidRPr="00F87C5D" w:rsidRDefault="00C34078" w:rsidP="00C630A3">
            <w:pPr>
              <w:rPr>
                <w:rFonts w:ascii="Arial" w:hAnsi="Arial" w:cs="Arial"/>
                <w:sz w:val="22"/>
                <w:szCs w:val="22"/>
              </w:rPr>
            </w:pPr>
            <w:r w:rsidRPr="00F87C5D">
              <w:rPr>
                <w:rFonts w:ascii="Arial" w:hAnsi="Arial" w:cs="Arial"/>
                <w:sz w:val="22"/>
                <w:szCs w:val="22"/>
                <w:lang w:val="en-US"/>
              </w:rPr>
              <w:t xml:space="preserve">5 </w:t>
            </w:r>
            <w:proofErr w:type="spellStart"/>
            <w:r w:rsidRPr="00F87C5D">
              <w:rPr>
                <w:rFonts w:ascii="Arial" w:hAnsi="Arial" w:cs="Arial"/>
                <w:sz w:val="22"/>
                <w:szCs w:val="22"/>
                <w:lang w:val="en-US"/>
              </w:rPr>
              <w:t>composantes</w:t>
            </w:r>
            <w:proofErr w:type="spellEnd"/>
          </w:p>
        </w:tc>
      </w:tr>
      <w:tr w:rsidR="00C34078" w:rsidRPr="00F87C5D" w14:paraId="17140885" w14:textId="77777777" w:rsidTr="00C630A3">
        <w:trPr>
          <w:trHeight w:val="131"/>
        </w:trPr>
        <w:tc>
          <w:tcPr>
            <w:tcW w:w="3231" w:type="dxa"/>
            <w:tcBorders>
              <w:top w:val="single" w:sz="24" w:space="0" w:color="AA7A2B"/>
              <w:left w:val="single" w:sz="24" w:space="0" w:color="AA7A2B"/>
              <w:bottom w:val="single" w:sz="24" w:space="0" w:color="AA7A2B"/>
              <w:right w:val="single" w:sz="24" w:space="0" w:color="AA7A2B"/>
            </w:tcBorders>
            <w:shd w:val="clear" w:color="auto" w:fill="F8F6E3"/>
            <w:tcMar>
              <w:top w:w="72" w:type="dxa"/>
              <w:left w:w="144" w:type="dxa"/>
              <w:bottom w:w="72" w:type="dxa"/>
              <w:right w:w="144" w:type="dxa"/>
            </w:tcMar>
            <w:vAlign w:val="center"/>
            <w:hideMark/>
          </w:tcPr>
          <w:p w14:paraId="26323FD0" w14:textId="77777777" w:rsidR="00C34078" w:rsidRPr="00F87C5D" w:rsidRDefault="00C34078" w:rsidP="00C630A3">
            <w:pPr>
              <w:rPr>
                <w:rFonts w:ascii="Arial" w:hAnsi="Arial" w:cs="Arial"/>
                <w:sz w:val="22"/>
                <w:szCs w:val="22"/>
              </w:rPr>
            </w:pPr>
            <w:r w:rsidRPr="00F87C5D">
              <w:rPr>
                <w:rFonts w:ascii="Arial" w:hAnsi="Arial" w:cs="Arial"/>
                <w:b/>
                <w:bCs/>
                <w:sz w:val="22"/>
                <w:szCs w:val="22"/>
                <w:lang w:val="en-US"/>
              </w:rPr>
              <w:t xml:space="preserve">Intelligence </w:t>
            </w:r>
            <w:proofErr w:type="spellStart"/>
            <w:r w:rsidRPr="00F87C5D">
              <w:rPr>
                <w:rFonts w:ascii="Arial" w:hAnsi="Arial" w:cs="Arial"/>
                <w:b/>
                <w:bCs/>
                <w:sz w:val="22"/>
                <w:szCs w:val="22"/>
                <w:lang w:val="en-US"/>
              </w:rPr>
              <w:t>émotionnelle</w:t>
            </w:r>
            <w:proofErr w:type="spellEnd"/>
          </w:p>
        </w:tc>
        <w:tc>
          <w:tcPr>
            <w:tcW w:w="10349" w:type="dxa"/>
            <w:tcBorders>
              <w:top w:val="single" w:sz="24" w:space="0" w:color="AA7A2B"/>
              <w:left w:val="single" w:sz="24" w:space="0" w:color="AA7A2B"/>
              <w:bottom w:val="single" w:sz="24" w:space="0" w:color="AA7A2B"/>
              <w:right w:val="single" w:sz="24" w:space="0" w:color="AA7A2B"/>
            </w:tcBorders>
            <w:shd w:val="clear" w:color="auto" w:fill="F8F6E3"/>
            <w:tcMar>
              <w:top w:w="72" w:type="dxa"/>
              <w:left w:w="144" w:type="dxa"/>
              <w:bottom w:w="72" w:type="dxa"/>
              <w:right w:w="144" w:type="dxa"/>
            </w:tcMar>
            <w:vAlign w:val="center"/>
            <w:hideMark/>
          </w:tcPr>
          <w:p w14:paraId="70C6D631" w14:textId="77777777" w:rsidR="00C34078" w:rsidRPr="00F87C5D" w:rsidRDefault="00C34078" w:rsidP="00C630A3">
            <w:pPr>
              <w:rPr>
                <w:rFonts w:ascii="Arial" w:hAnsi="Arial" w:cs="Arial"/>
                <w:sz w:val="22"/>
                <w:szCs w:val="22"/>
              </w:rPr>
            </w:pPr>
            <w:r w:rsidRPr="00F87C5D">
              <w:rPr>
                <w:rFonts w:ascii="Arial" w:hAnsi="Arial" w:cs="Arial"/>
                <w:sz w:val="22"/>
                <w:szCs w:val="22"/>
                <w:lang w:val="en-US"/>
              </w:rPr>
              <w:t xml:space="preserve">4 </w:t>
            </w:r>
            <w:proofErr w:type="spellStart"/>
            <w:r w:rsidRPr="00F87C5D">
              <w:rPr>
                <w:rFonts w:ascii="Arial" w:hAnsi="Arial" w:cs="Arial"/>
                <w:sz w:val="22"/>
                <w:szCs w:val="22"/>
                <w:lang w:val="en-US"/>
              </w:rPr>
              <w:t>composantes</w:t>
            </w:r>
            <w:proofErr w:type="spellEnd"/>
          </w:p>
        </w:tc>
      </w:tr>
    </w:tbl>
    <w:p w14:paraId="23F9F7FA" w14:textId="77777777" w:rsidR="002A6E79" w:rsidRPr="002A6E79" w:rsidRDefault="002A6E79">
      <w:pPr>
        <w:rPr>
          <w:rFonts w:ascii="Arial" w:hAnsi="Arial" w:cs="Arial"/>
          <w:sz w:val="22"/>
          <w:szCs w:val="22"/>
          <w:lang w:val="fr-CA"/>
        </w:rPr>
      </w:pPr>
    </w:p>
    <w:p w14:paraId="4EB64FF4" w14:textId="77777777" w:rsidR="00F87C5D" w:rsidRDefault="00F87C5D">
      <w:pPr>
        <w:rPr>
          <w:rFonts w:ascii="Arial" w:hAnsi="Arial" w:cs="Arial"/>
          <w:sz w:val="22"/>
          <w:szCs w:val="22"/>
          <w:lang w:val="fr-CA"/>
        </w:rPr>
      </w:pPr>
      <w:r w:rsidRPr="00C34078">
        <w:rPr>
          <w:rFonts w:ascii="Arial" w:hAnsi="Arial" w:cs="Arial"/>
          <w:sz w:val="22"/>
          <w:szCs w:val="22"/>
          <w:highlight w:val="yellow"/>
          <w:lang w:val="fr-CA"/>
        </w:rPr>
        <w:t>Évaluer l’intelligence</w:t>
      </w:r>
    </w:p>
    <w:p w14:paraId="178F3713" w14:textId="77777777" w:rsidR="00F87C5D" w:rsidRPr="00C34078" w:rsidRDefault="00F87C5D" w:rsidP="00F87C5D">
      <w:pPr>
        <w:pStyle w:val="ListParagraph"/>
        <w:numPr>
          <w:ilvl w:val="0"/>
          <w:numId w:val="1"/>
        </w:numPr>
        <w:rPr>
          <w:rFonts w:ascii="Arial" w:hAnsi="Arial" w:cs="Arial"/>
          <w:b/>
          <w:bCs/>
          <w:sz w:val="22"/>
          <w:szCs w:val="22"/>
          <w:highlight w:val="yellow"/>
          <w:u w:val="single"/>
          <w:lang w:val="fr-CA"/>
        </w:rPr>
      </w:pPr>
      <w:r w:rsidRPr="00C34078">
        <w:rPr>
          <w:rFonts w:ascii="Arial" w:hAnsi="Arial" w:cs="Arial"/>
          <w:sz w:val="22"/>
          <w:szCs w:val="22"/>
          <w:highlight w:val="yellow"/>
          <w:lang w:val="fr-CA"/>
        </w:rPr>
        <w:t>Tests d’aptitudes :</w:t>
      </w:r>
    </w:p>
    <w:p w14:paraId="5271E87F" w14:textId="77777777" w:rsidR="00F87C5D" w:rsidRPr="00F87C5D" w:rsidRDefault="00F87C5D" w:rsidP="00F87C5D">
      <w:pPr>
        <w:pStyle w:val="ListParagraph"/>
        <w:numPr>
          <w:ilvl w:val="1"/>
          <w:numId w:val="1"/>
        </w:numPr>
        <w:rPr>
          <w:rFonts w:ascii="Arial" w:hAnsi="Arial" w:cs="Arial"/>
          <w:b/>
          <w:bCs/>
          <w:sz w:val="22"/>
          <w:szCs w:val="22"/>
          <w:u w:val="single"/>
          <w:lang w:val="fr-CA"/>
        </w:rPr>
      </w:pPr>
      <w:r>
        <w:rPr>
          <w:rFonts w:ascii="Arial" w:hAnsi="Arial" w:cs="Arial"/>
          <w:sz w:val="22"/>
          <w:szCs w:val="22"/>
          <w:lang w:val="fr-CA"/>
        </w:rPr>
        <w:t>Prédit les résultats qu’obtiendra un sujet dans un domaine donné</w:t>
      </w:r>
    </w:p>
    <w:p w14:paraId="52F7C652" w14:textId="77777777" w:rsidR="00F87C5D" w:rsidRPr="00F87C5D" w:rsidRDefault="00F87C5D" w:rsidP="00F87C5D">
      <w:pPr>
        <w:pStyle w:val="ListParagraph"/>
        <w:numPr>
          <w:ilvl w:val="1"/>
          <w:numId w:val="1"/>
        </w:numPr>
        <w:rPr>
          <w:rFonts w:ascii="Arial" w:hAnsi="Arial" w:cs="Arial"/>
          <w:b/>
          <w:bCs/>
          <w:sz w:val="22"/>
          <w:szCs w:val="22"/>
          <w:u w:val="single"/>
          <w:lang w:val="fr-CA"/>
        </w:rPr>
      </w:pPr>
      <w:r>
        <w:rPr>
          <w:rFonts w:ascii="Arial" w:hAnsi="Arial" w:cs="Arial"/>
          <w:sz w:val="22"/>
          <w:szCs w:val="22"/>
          <w:lang w:val="fr-CA"/>
        </w:rPr>
        <w:t xml:space="preserve">Prédit notre capacité à apprendre </w:t>
      </w:r>
    </w:p>
    <w:p w14:paraId="685BD7A4" w14:textId="691D00FD" w:rsidR="00F87C5D" w:rsidRPr="002B1DC3" w:rsidRDefault="00F87C5D" w:rsidP="00F87C5D">
      <w:pPr>
        <w:pStyle w:val="ListParagraph"/>
        <w:numPr>
          <w:ilvl w:val="1"/>
          <w:numId w:val="1"/>
        </w:numPr>
        <w:rPr>
          <w:rFonts w:ascii="Arial" w:hAnsi="Arial" w:cs="Arial"/>
          <w:b/>
          <w:bCs/>
          <w:sz w:val="22"/>
          <w:szCs w:val="22"/>
          <w:u w:val="single"/>
          <w:lang w:val="fr-CA"/>
        </w:rPr>
      </w:pPr>
      <w:proofErr w:type="spellStart"/>
      <w:r>
        <w:rPr>
          <w:rFonts w:ascii="Arial" w:hAnsi="Arial" w:cs="Arial"/>
          <w:sz w:val="22"/>
          <w:szCs w:val="22"/>
          <w:lang w:val="fr-CA"/>
        </w:rPr>
        <w:t>Peut être</w:t>
      </w:r>
      <w:proofErr w:type="spellEnd"/>
      <w:r>
        <w:rPr>
          <w:rFonts w:ascii="Arial" w:hAnsi="Arial" w:cs="Arial"/>
          <w:sz w:val="22"/>
          <w:szCs w:val="22"/>
          <w:lang w:val="fr-CA"/>
        </w:rPr>
        <w:t xml:space="preserve"> physique, mental, …</w:t>
      </w:r>
    </w:p>
    <w:p w14:paraId="18BBD788" w14:textId="65D3958A" w:rsidR="002B1DC3" w:rsidRPr="00F87C5D" w:rsidRDefault="002B1DC3" w:rsidP="00F87C5D">
      <w:pPr>
        <w:pStyle w:val="ListParagraph"/>
        <w:numPr>
          <w:ilvl w:val="1"/>
          <w:numId w:val="1"/>
        </w:numPr>
        <w:rPr>
          <w:rFonts w:ascii="Arial" w:hAnsi="Arial" w:cs="Arial"/>
          <w:b/>
          <w:bCs/>
          <w:sz w:val="22"/>
          <w:szCs w:val="22"/>
          <w:u w:val="single"/>
          <w:lang w:val="fr-CA"/>
        </w:rPr>
      </w:pPr>
      <w:r>
        <w:rPr>
          <w:rFonts w:ascii="Arial" w:hAnsi="Arial" w:cs="Arial"/>
          <w:sz w:val="22"/>
          <w:szCs w:val="22"/>
          <w:lang w:val="fr-CA"/>
        </w:rPr>
        <w:t>Influencés par nos connaissances (ex : on utilise le langage dans tous les tests)</w:t>
      </w:r>
    </w:p>
    <w:p w14:paraId="14FB84D1" w14:textId="77777777" w:rsidR="00F87C5D" w:rsidRPr="00C34078" w:rsidRDefault="00F87C5D" w:rsidP="00F87C5D">
      <w:pPr>
        <w:pStyle w:val="ListParagraph"/>
        <w:numPr>
          <w:ilvl w:val="0"/>
          <w:numId w:val="1"/>
        </w:numPr>
        <w:rPr>
          <w:rFonts w:ascii="Arial" w:hAnsi="Arial" w:cs="Arial"/>
          <w:b/>
          <w:bCs/>
          <w:sz w:val="22"/>
          <w:szCs w:val="22"/>
          <w:highlight w:val="yellow"/>
          <w:u w:val="single"/>
          <w:lang w:val="fr-CA"/>
        </w:rPr>
      </w:pPr>
      <w:r w:rsidRPr="00C34078">
        <w:rPr>
          <w:rFonts w:ascii="Arial" w:hAnsi="Arial" w:cs="Arial"/>
          <w:sz w:val="22"/>
          <w:szCs w:val="22"/>
          <w:highlight w:val="yellow"/>
          <w:lang w:val="fr-CA"/>
        </w:rPr>
        <w:t>Tests de connaissances :</w:t>
      </w:r>
    </w:p>
    <w:p w14:paraId="7673EF39" w14:textId="77777777" w:rsidR="00F87C5D" w:rsidRPr="00F87C5D" w:rsidRDefault="00F87C5D" w:rsidP="00F87C5D">
      <w:pPr>
        <w:pStyle w:val="ListParagraph"/>
        <w:numPr>
          <w:ilvl w:val="1"/>
          <w:numId w:val="1"/>
        </w:numPr>
        <w:rPr>
          <w:rFonts w:ascii="Arial" w:hAnsi="Arial" w:cs="Arial"/>
          <w:b/>
          <w:bCs/>
          <w:sz w:val="22"/>
          <w:szCs w:val="22"/>
          <w:u w:val="single"/>
          <w:lang w:val="fr-CA"/>
        </w:rPr>
      </w:pPr>
      <w:r>
        <w:rPr>
          <w:rFonts w:ascii="Arial" w:hAnsi="Arial" w:cs="Arial"/>
          <w:sz w:val="22"/>
          <w:szCs w:val="22"/>
          <w:lang w:val="fr-CA"/>
        </w:rPr>
        <w:t>Évalue ce qu’une personne a appris</w:t>
      </w:r>
    </w:p>
    <w:p w14:paraId="43DBA682" w14:textId="77777777" w:rsidR="002B1DC3" w:rsidRPr="002B1DC3" w:rsidRDefault="00F87C5D" w:rsidP="00F87C5D">
      <w:pPr>
        <w:pStyle w:val="ListParagraph"/>
        <w:numPr>
          <w:ilvl w:val="1"/>
          <w:numId w:val="1"/>
        </w:numPr>
        <w:rPr>
          <w:rFonts w:ascii="Arial" w:hAnsi="Arial" w:cs="Arial"/>
          <w:b/>
          <w:bCs/>
          <w:sz w:val="22"/>
          <w:szCs w:val="22"/>
          <w:u w:val="single"/>
          <w:lang w:val="fr-CA"/>
        </w:rPr>
      </w:pPr>
      <w:r>
        <w:rPr>
          <w:rFonts w:ascii="Arial" w:hAnsi="Arial" w:cs="Arial"/>
          <w:sz w:val="22"/>
          <w:szCs w:val="22"/>
          <w:lang w:val="fr-CA"/>
        </w:rPr>
        <w:t>Plus académique / ce qu’on a appris jusqu’à présent</w:t>
      </w:r>
    </w:p>
    <w:p w14:paraId="2D5D495C" w14:textId="77777777" w:rsidR="002B1DC3" w:rsidRPr="002B1DC3" w:rsidRDefault="002B1DC3" w:rsidP="002B1DC3">
      <w:pPr>
        <w:pStyle w:val="ListParagraph"/>
        <w:numPr>
          <w:ilvl w:val="0"/>
          <w:numId w:val="1"/>
        </w:numPr>
        <w:rPr>
          <w:rFonts w:ascii="Arial" w:hAnsi="Arial" w:cs="Arial"/>
          <w:b/>
          <w:bCs/>
          <w:sz w:val="22"/>
          <w:szCs w:val="22"/>
          <w:u w:val="single"/>
          <w:lang w:val="fr-CA"/>
        </w:rPr>
      </w:pPr>
      <w:r>
        <w:rPr>
          <w:rFonts w:ascii="Arial" w:hAnsi="Arial" w:cs="Arial"/>
          <w:sz w:val="22"/>
          <w:szCs w:val="22"/>
          <w:lang w:val="fr-CA"/>
        </w:rPr>
        <w:t>Origine des tests </w:t>
      </w:r>
    </w:p>
    <w:p w14:paraId="695BE666" w14:textId="77777777" w:rsidR="002B1DC3" w:rsidRPr="002B1DC3" w:rsidRDefault="002B1DC3" w:rsidP="002B1DC3">
      <w:pPr>
        <w:pStyle w:val="ListParagraph"/>
        <w:numPr>
          <w:ilvl w:val="1"/>
          <w:numId w:val="1"/>
        </w:numPr>
        <w:rPr>
          <w:rFonts w:ascii="Arial" w:hAnsi="Arial" w:cs="Arial"/>
          <w:b/>
          <w:bCs/>
          <w:sz w:val="22"/>
          <w:szCs w:val="22"/>
          <w:u w:val="single"/>
          <w:lang w:val="fr-CA"/>
        </w:rPr>
      </w:pPr>
      <w:r>
        <w:rPr>
          <w:rFonts w:ascii="Arial" w:hAnsi="Arial" w:cs="Arial"/>
          <w:sz w:val="22"/>
          <w:szCs w:val="22"/>
          <w:lang w:val="fr-CA"/>
        </w:rPr>
        <w:t>Alfred Binet</w:t>
      </w:r>
    </w:p>
    <w:p w14:paraId="2145205E" w14:textId="77777777" w:rsidR="002B1DC3" w:rsidRPr="002B1DC3" w:rsidRDefault="002B1DC3" w:rsidP="002B1DC3">
      <w:pPr>
        <w:pStyle w:val="ListParagraph"/>
        <w:numPr>
          <w:ilvl w:val="2"/>
          <w:numId w:val="1"/>
        </w:numPr>
        <w:rPr>
          <w:rFonts w:ascii="Arial" w:hAnsi="Arial" w:cs="Arial"/>
          <w:b/>
          <w:bCs/>
          <w:sz w:val="22"/>
          <w:szCs w:val="22"/>
          <w:u w:val="single"/>
          <w:lang w:val="fr-CA"/>
        </w:rPr>
      </w:pPr>
      <w:r>
        <w:rPr>
          <w:rFonts w:ascii="Arial" w:hAnsi="Arial" w:cs="Arial"/>
          <w:sz w:val="22"/>
          <w:szCs w:val="22"/>
          <w:lang w:val="fr-CA"/>
        </w:rPr>
        <w:t>La réussite scolaire</w:t>
      </w:r>
    </w:p>
    <w:p w14:paraId="1EC1DDC6" w14:textId="77777777" w:rsidR="002B1DC3" w:rsidRPr="002B1DC3" w:rsidRDefault="002B1DC3" w:rsidP="002B1DC3">
      <w:pPr>
        <w:pStyle w:val="ListParagraph"/>
        <w:numPr>
          <w:ilvl w:val="2"/>
          <w:numId w:val="1"/>
        </w:numPr>
        <w:rPr>
          <w:rFonts w:ascii="Arial" w:hAnsi="Arial" w:cs="Arial"/>
          <w:b/>
          <w:bCs/>
          <w:sz w:val="22"/>
          <w:szCs w:val="22"/>
          <w:u w:val="single"/>
          <w:lang w:val="fr-CA"/>
        </w:rPr>
      </w:pPr>
      <w:r>
        <w:rPr>
          <w:rFonts w:ascii="Arial" w:hAnsi="Arial" w:cs="Arial"/>
          <w:sz w:val="22"/>
          <w:szCs w:val="22"/>
          <w:lang w:val="fr-CA"/>
        </w:rPr>
        <w:t>L’âge mental</w:t>
      </w:r>
    </w:p>
    <w:p w14:paraId="76D12E64" w14:textId="77777777" w:rsidR="002B1DC3" w:rsidRPr="002B1DC3" w:rsidRDefault="002B1DC3" w:rsidP="002B1DC3">
      <w:pPr>
        <w:pStyle w:val="ListParagraph"/>
        <w:numPr>
          <w:ilvl w:val="1"/>
          <w:numId w:val="1"/>
        </w:numPr>
        <w:rPr>
          <w:rFonts w:ascii="Arial" w:hAnsi="Arial" w:cs="Arial"/>
          <w:b/>
          <w:bCs/>
          <w:sz w:val="22"/>
          <w:szCs w:val="22"/>
          <w:u w:val="single"/>
          <w:lang w:val="fr-CA"/>
        </w:rPr>
      </w:pPr>
      <w:r>
        <w:rPr>
          <w:rFonts w:ascii="Arial" w:hAnsi="Arial" w:cs="Arial"/>
          <w:sz w:val="22"/>
          <w:szCs w:val="22"/>
          <w:lang w:val="fr-CA"/>
        </w:rPr>
        <w:t>Lewis Terman</w:t>
      </w:r>
    </w:p>
    <w:p w14:paraId="619126F5" w14:textId="77777777" w:rsidR="002B1DC3" w:rsidRPr="002B1DC3" w:rsidRDefault="002B1DC3" w:rsidP="002B1DC3">
      <w:pPr>
        <w:pStyle w:val="ListParagraph"/>
        <w:numPr>
          <w:ilvl w:val="2"/>
          <w:numId w:val="1"/>
        </w:numPr>
        <w:rPr>
          <w:rFonts w:ascii="Arial" w:hAnsi="Arial" w:cs="Arial"/>
          <w:b/>
          <w:bCs/>
          <w:sz w:val="22"/>
          <w:szCs w:val="22"/>
          <w:u w:val="single"/>
          <w:lang w:val="fr-CA"/>
        </w:rPr>
      </w:pPr>
      <w:r>
        <w:rPr>
          <w:rFonts w:ascii="Arial" w:hAnsi="Arial" w:cs="Arial"/>
          <w:sz w:val="22"/>
          <w:szCs w:val="22"/>
          <w:lang w:val="fr-CA"/>
        </w:rPr>
        <w:t>Stanford-Binet; version américaine du test de Binet et adapté aux ados et adultes</w:t>
      </w:r>
    </w:p>
    <w:p w14:paraId="60DC12F0" w14:textId="3242466B" w:rsidR="002B1DC3" w:rsidRPr="002B1DC3" w:rsidRDefault="002B1DC3" w:rsidP="002B1DC3">
      <w:pPr>
        <w:pStyle w:val="ListParagraph"/>
        <w:numPr>
          <w:ilvl w:val="2"/>
          <w:numId w:val="1"/>
        </w:numPr>
        <w:rPr>
          <w:rFonts w:ascii="Arial" w:hAnsi="Arial" w:cs="Arial"/>
          <w:b/>
          <w:bCs/>
          <w:sz w:val="22"/>
          <w:szCs w:val="22"/>
          <w:u w:val="single"/>
          <w:lang w:val="fr-CA"/>
        </w:rPr>
      </w:pPr>
      <w:r>
        <w:rPr>
          <w:rFonts w:ascii="Arial" w:hAnsi="Arial" w:cs="Arial"/>
          <w:sz w:val="22"/>
          <w:szCs w:val="22"/>
          <w:lang w:val="fr-CA"/>
        </w:rPr>
        <w:t>Discrimination</w:t>
      </w:r>
    </w:p>
    <w:p w14:paraId="23150187" w14:textId="77777777" w:rsidR="002B1DC3" w:rsidRPr="002B1DC3" w:rsidRDefault="002B1DC3" w:rsidP="002B1DC3">
      <w:pPr>
        <w:pStyle w:val="ListParagraph"/>
        <w:numPr>
          <w:ilvl w:val="1"/>
          <w:numId w:val="1"/>
        </w:numPr>
        <w:rPr>
          <w:rFonts w:ascii="Arial" w:hAnsi="Arial" w:cs="Arial"/>
          <w:b/>
          <w:bCs/>
          <w:sz w:val="22"/>
          <w:szCs w:val="22"/>
          <w:u w:val="single"/>
          <w:lang w:val="fr-CA"/>
        </w:rPr>
      </w:pPr>
      <w:r>
        <w:rPr>
          <w:rFonts w:ascii="Arial" w:hAnsi="Arial" w:cs="Arial"/>
          <w:sz w:val="22"/>
          <w:szCs w:val="22"/>
          <w:lang w:val="fr-CA"/>
        </w:rPr>
        <w:t>William Stern</w:t>
      </w:r>
    </w:p>
    <w:p w14:paraId="6F08659C" w14:textId="77777777" w:rsidR="002B1DC3" w:rsidRPr="002B1DC3" w:rsidRDefault="002B1DC3" w:rsidP="002B1DC3">
      <w:pPr>
        <w:pStyle w:val="ListParagraph"/>
        <w:numPr>
          <w:ilvl w:val="2"/>
          <w:numId w:val="1"/>
        </w:numPr>
        <w:rPr>
          <w:rFonts w:ascii="Arial" w:hAnsi="Arial" w:cs="Arial"/>
          <w:b/>
          <w:bCs/>
          <w:sz w:val="22"/>
          <w:szCs w:val="22"/>
          <w:u w:val="single"/>
          <w:lang w:val="fr-CA"/>
        </w:rPr>
      </w:pPr>
      <w:r>
        <w:rPr>
          <w:rFonts w:ascii="Arial" w:hAnsi="Arial" w:cs="Arial"/>
          <w:sz w:val="22"/>
          <w:szCs w:val="22"/>
          <w:lang w:val="fr-CA"/>
        </w:rPr>
        <w:t>QI = (âge mental / âge réel) x 100</w:t>
      </w:r>
    </w:p>
    <w:p w14:paraId="53B954EE" w14:textId="77777777" w:rsidR="002B1DC3" w:rsidRPr="002B1DC3" w:rsidRDefault="002B1DC3" w:rsidP="002B1DC3">
      <w:pPr>
        <w:pStyle w:val="ListParagraph"/>
        <w:numPr>
          <w:ilvl w:val="1"/>
          <w:numId w:val="1"/>
        </w:numPr>
        <w:rPr>
          <w:rFonts w:ascii="Arial" w:hAnsi="Arial" w:cs="Arial"/>
          <w:b/>
          <w:bCs/>
          <w:sz w:val="22"/>
          <w:szCs w:val="22"/>
          <w:u w:val="single"/>
          <w:lang w:val="fr-CA"/>
        </w:rPr>
      </w:pPr>
      <w:r>
        <w:rPr>
          <w:rFonts w:ascii="Arial" w:hAnsi="Arial" w:cs="Arial"/>
          <w:sz w:val="22"/>
          <w:szCs w:val="22"/>
          <w:lang w:val="fr-CA"/>
        </w:rPr>
        <w:t>Binet voulait aider les gens</w:t>
      </w:r>
    </w:p>
    <w:p w14:paraId="3F6B4291" w14:textId="77777777" w:rsidR="002B1DC3" w:rsidRPr="002B1DC3" w:rsidRDefault="002B1DC3" w:rsidP="002B1DC3">
      <w:pPr>
        <w:pStyle w:val="ListParagraph"/>
        <w:numPr>
          <w:ilvl w:val="1"/>
          <w:numId w:val="1"/>
        </w:numPr>
        <w:rPr>
          <w:rFonts w:ascii="Arial" w:hAnsi="Arial" w:cs="Arial"/>
          <w:b/>
          <w:bCs/>
          <w:sz w:val="22"/>
          <w:szCs w:val="22"/>
          <w:u w:val="single"/>
          <w:lang w:val="fr-CA"/>
        </w:rPr>
      </w:pPr>
      <w:r>
        <w:rPr>
          <w:rFonts w:ascii="Arial" w:hAnsi="Arial" w:cs="Arial"/>
          <w:sz w:val="22"/>
          <w:szCs w:val="22"/>
          <w:lang w:val="fr-CA"/>
        </w:rPr>
        <w:t>Terman voulait trouver les Américains les plus intelligents et les faire se reproduire entre eux pour créer une race américaine plus intelligente</w:t>
      </w:r>
    </w:p>
    <w:p w14:paraId="0EB09ACF" w14:textId="77777777" w:rsidR="002B1DC3" w:rsidRPr="002B1DC3" w:rsidRDefault="002B1DC3" w:rsidP="002B1DC3">
      <w:pPr>
        <w:pStyle w:val="ListParagraph"/>
        <w:numPr>
          <w:ilvl w:val="1"/>
          <w:numId w:val="1"/>
        </w:numPr>
        <w:rPr>
          <w:rFonts w:ascii="Arial" w:hAnsi="Arial" w:cs="Arial"/>
          <w:b/>
          <w:bCs/>
          <w:sz w:val="22"/>
          <w:szCs w:val="22"/>
          <w:u w:val="single"/>
          <w:lang w:val="fr-CA"/>
        </w:rPr>
      </w:pPr>
      <w:r>
        <w:rPr>
          <w:rFonts w:ascii="Arial" w:hAnsi="Arial" w:cs="Arial"/>
          <w:sz w:val="22"/>
          <w:szCs w:val="22"/>
          <w:lang w:val="fr-CA"/>
        </w:rPr>
        <w:t>Les moins intelligents étaient souvent institutionnalisés</w:t>
      </w:r>
    </w:p>
    <w:p w14:paraId="0A9C7807" w14:textId="77777777" w:rsidR="002B1DC3" w:rsidRPr="002B1DC3" w:rsidRDefault="002B1DC3" w:rsidP="002B1DC3">
      <w:pPr>
        <w:pStyle w:val="ListParagraph"/>
        <w:numPr>
          <w:ilvl w:val="1"/>
          <w:numId w:val="1"/>
        </w:numPr>
        <w:rPr>
          <w:rFonts w:ascii="Arial" w:hAnsi="Arial" w:cs="Arial"/>
          <w:b/>
          <w:bCs/>
          <w:sz w:val="22"/>
          <w:szCs w:val="22"/>
          <w:u w:val="single"/>
          <w:lang w:val="fr-CA"/>
        </w:rPr>
      </w:pPr>
      <w:r>
        <w:rPr>
          <w:rFonts w:ascii="Arial" w:hAnsi="Arial" w:cs="Arial"/>
          <w:sz w:val="22"/>
          <w:szCs w:val="22"/>
          <w:lang w:val="fr-CA"/>
        </w:rPr>
        <w:t>Terman : les gênes sont à la base de l’intelligence</w:t>
      </w:r>
    </w:p>
    <w:p w14:paraId="608D20BA" w14:textId="77777777" w:rsidR="002B1DC3" w:rsidRPr="00C34078" w:rsidRDefault="002B1DC3" w:rsidP="002B1DC3">
      <w:pPr>
        <w:pStyle w:val="ListParagraph"/>
        <w:numPr>
          <w:ilvl w:val="0"/>
          <w:numId w:val="1"/>
        </w:numPr>
        <w:rPr>
          <w:rFonts w:ascii="Arial" w:hAnsi="Arial" w:cs="Arial"/>
          <w:b/>
          <w:bCs/>
          <w:sz w:val="22"/>
          <w:szCs w:val="22"/>
          <w:highlight w:val="yellow"/>
          <w:u w:val="single"/>
          <w:lang w:val="fr-CA"/>
        </w:rPr>
      </w:pPr>
      <w:r w:rsidRPr="00C34078">
        <w:rPr>
          <w:rFonts w:ascii="Arial" w:hAnsi="Arial" w:cs="Arial"/>
          <w:sz w:val="22"/>
          <w:szCs w:val="22"/>
          <w:highlight w:val="yellow"/>
          <w:lang w:val="fr-CA"/>
        </w:rPr>
        <w:t>Tests modernes des capacités mentales</w:t>
      </w:r>
    </w:p>
    <w:p w14:paraId="0F3DEE9F" w14:textId="77777777" w:rsidR="002B1DC3" w:rsidRPr="00C34078" w:rsidRDefault="002B1DC3" w:rsidP="002B1DC3">
      <w:pPr>
        <w:pStyle w:val="ListParagraph"/>
        <w:numPr>
          <w:ilvl w:val="1"/>
          <w:numId w:val="1"/>
        </w:numPr>
        <w:rPr>
          <w:rFonts w:ascii="Arial" w:hAnsi="Arial" w:cs="Arial"/>
          <w:b/>
          <w:bCs/>
          <w:sz w:val="22"/>
          <w:szCs w:val="22"/>
          <w:highlight w:val="yellow"/>
          <w:u w:val="single"/>
          <w:lang w:val="fr-CA"/>
        </w:rPr>
      </w:pPr>
      <w:r w:rsidRPr="00C34078">
        <w:rPr>
          <w:rFonts w:ascii="Arial" w:hAnsi="Arial" w:cs="Arial"/>
          <w:sz w:val="22"/>
          <w:szCs w:val="22"/>
          <w:highlight w:val="yellow"/>
          <w:lang w:val="fr-CA"/>
        </w:rPr>
        <w:t xml:space="preserve">David Wechsler </w:t>
      </w:r>
    </w:p>
    <w:p w14:paraId="019B842F" w14:textId="77777777" w:rsidR="002B1DC3" w:rsidRPr="00C34078" w:rsidRDefault="002B1DC3" w:rsidP="002B1DC3">
      <w:pPr>
        <w:pStyle w:val="ListParagraph"/>
        <w:numPr>
          <w:ilvl w:val="2"/>
          <w:numId w:val="1"/>
        </w:numPr>
        <w:rPr>
          <w:rFonts w:ascii="Arial" w:hAnsi="Arial" w:cs="Arial"/>
          <w:b/>
          <w:bCs/>
          <w:sz w:val="22"/>
          <w:szCs w:val="22"/>
          <w:highlight w:val="yellow"/>
          <w:u w:val="single"/>
          <w:lang w:val="fr-CA"/>
        </w:rPr>
      </w:pPr>
      <w:r w:rsidRPr="00C34078">
        <w:rPr>
          <w:rFonts w:ascii="Arial" w:hAnsi="Arial" w:cs="Arial"/>
          <w:sz w:val="22"/>
          <w:szCs w:val="22"/>
          <w:highlight w:val="yellow"/>
          <w:lang w:val="fr-CA"/>
        </w:rPr>
        <w:t xml:space="preserve">WAIS : Wechsler </w:t>
      </w:r>
      <w:proofErr w:type="spellStart"/>
      <w:r w:rsidRPr="00C34078">
        <w:rPr>
          <w:rFonts w:ascii="Arial" w:hAnsi="Arial" w:cs="Arial"/>
          <w:sz w:val="22"/>
          <w:szCs w:val="22"/>
          <w:highlight w:val="yellow"/>
          <w:lang w:val="fr-CA"/>
        </w:rPr>
        <w:t>Adult</w:t>
      </w:r>
      <w:proofErr w:type="spellEnd"/>
      <w:r w:rsidRPr="00C34078">
        <w:rPr>
          <w:rFonts w:ascii="Arial" w:hAnsi="Arial" w:cs="Arial"/>
          <w:sz w:val="22"/>
          <w:szCs w:val="22"/>
          <w:highlight w:val="yellow"/>
          <w:lang w:val="fr-CA"/>
        </w:rPr>
        <w:t xml:space="preserve"> Intelligence </w:t>
      </w:r>
      <w:proofErr w:type="spellStart"/>
      <w:r w:rsidRPr="00C34078">
        <w:rPr>
          <w:rFonts w:ascii="Arial" w:hAnsi="Arial" w:cs="Arial"/>
          <w:sz w:val="22"/>
          <w:szCs w:val="22"/>
          <w:highlight w:val="yellow"/>
          <w:lang w:val="fr-CA"/>
        </w:rPr>
        <w:t>Scale</w:t>
      </w:r>
      <w:proofErr w:type="spellEnd"/>
    </w:p>
    <w:p w14:paraId="63524994" w14:textId="77777777" w:rsidR="0044279C" w:rsidRPr="00C34078" w:rsidRDefault="002B1DC3" w:rsidP="002B1DC3">
      <w:pPr>
        <w:pStyle w:val="ListParagraph"/>
        <w:numPr>
          <w:ilvl w:val="2"/>
          <w:numId w:val="1"/>
        </w:numPr>
        <w:rPr>
          <w:rFonts w:ascii="Arial" w:hAnsi="Arial" w:cs="Arial"/>
          <w:b/>
          <w:bCs/>
          <w:sz w:val="22"/>
          <w:szCs w:val="22"/>
          <w:highlight w:val="yellow"/>
          <w:u w:val="single"/>
        </w:rPr>
      </w:pPr>
      <w:proofErr w:type="gramStart"/>
      <w:r w:rsidRPr="00C34078">
        <w:rPr>
          <w:rFonts w:ascii="Arial" w:hAnsi="Arial" w:cs="Arial"/>
          <w:sz w:val="22"/>
          <w:szCs w:val="22"/>
          <w:highlight w:val="yellow"/>
        </w:rPr>
        <w:t>WISC :</w:t>
      </w:r>
      <w:proofErr w:type="gramEnd"/>
      <w:r w:rsidRPr="00C34078">
        <w:rPr>
          <w:rFonts w:ascii="Arial" w:hAnsi="Arial" w:cs="Arial"/>
          <w:sz w:val="22"/>
          <w:szCs w:val="22"/>
          <w:highlight w:val="yellow"/>
        </w:rPr>
        <w:t xml:space="preserve"> Wechsler Intelligence Scale for Children</w:t>
      </w:r>
    </w:p>
    <w:p w14:paraId="0B624D18" w14:textId="77777777" w:rsidR="0044279C" w:rsidRPr="004070A9" w:rsidRDefault="0044279C" w:rsidP="0044279C">
      <w:pPr>
        <w:rPr>
          <w:rFonts w:ascii="Arial" w:hAnsi="Arial" w:cs="Arial"/>
          <w:b/>
          <w:bCs/>
          <w:sz w:val="22"/>
          <w:szCs w:val="22"/>
          <w:u w:val="single"/>
        </w:rPr>
      </w:pPr>
    </w:p>
    <w:p w14:paraId="5847B9DA" w14:textId="6D1524B1" w:rsidR="0044279C" w:rsidRPr="0044279C" w:rsidRDefault="0044279C" w:rsidP="0044279C">
      <w:pPr>
        <w:pStyle w:val="ListParagraph"/>
        <w:numPr>
          <w:ilvl w:val="0"/>
          <w:numId w:val="1"/>
        </w:numPr>
        <w:rPr>
          <w:rFonts w:ascii="Arial" w:hAnsi="Arial" w:cs="Arial"/>
          <w:b/>
          <w:bCs/>
          <w:sz w:val="22"/>
          <w:szCs w:val="22"/>
          <w:u w:val="single"/>
          <w:lang w:val="fr-CA"/>
        </w:rPr>
      </w:pPr>
      <w:r w:rsidRPr="0044279C">
        <w:rPr>
          <w:rFonts w:ascii="Arial" w:hAnsi="Arial" w:cs="Arial"/>
          <w:sz w:val="22"/>
          <w:szCs w:val="22"/>
          <w:lang w:val="fr-CA"/>
        </w:rPr>
        <w:lastRenderedPageBreak/>
        <w:t xml:space="preserve">Construction et qualité des </w:t>
      </w:r>
      <w:r>
        <w:rPr>
          <w:rFonts w:ascii="Arial" w:hAnsi="Arial" w:cs="Arial"/>
          <w:sz w:val="22"/>
          <w:szCs w:val="22"/>
          <w:lang w:val="fr-CA"/>
        </w:rPr>
        <w:t>tests</w:t>
      </w:r>
    </w:p>
    <w:p w14:paraId="130148F9" w14:textId="40CDA8F8" w:rsidR="0044279C" w:rsidRPr="0044279C" w:rsidRDefault="0044279C" w:rsidP="0044279C">
      <w:pPr>
        <w:pStyle w:val="ListParagraph"/>
        <w:numPr>
          <w:ilvl w:val="1"/>
          <w:numId w:val="1"/>
        </w:numPr>
        <w:rPr>
          <w:rFonts w:ascii="Arial" w:hAnsi="Arial" w:cs="Arial"/>
          <w:b/>
          <w:bCs/>
          <w:sz w:val="22"/>
          <w:szCs w:val="22"/>
          <w:u w:val="single"/>
          <w:lang w:val="fr-CA"/>
        </w:rPr>
      </w:pPr>
      <w:r>
        <w:rPr>
          <w:rFonts w:ascii="Arial" w:hAnsi="Arial" w:cs="Arial"/>
          <w:sz w:val="22"/>
          <w:szCs w:val="22"/>
          <w:lang w:val="fr-CA"/>
        </w:rPr>
        <w:t>Les tests psychologiques doivent être :</w:t>
      </w:r>
    </w:p>
    <w:p w14:paraId="2CD80F9B" w14:textId="24E044F5" w:rsidR="0044279C" w:rsidRPr="0044279C" w:rsidRDefault="0044279C" w:rsidP="0044279C">
      <w:pPr>
        <w:pStyle w:val="ListParagraph"/>
        <w:numPr>
          <w:ilvl w:val="2"/>
          <w:numId w:val="1"/>
        </w:numPr>
        <w:rPr>
          <w:rFonts w:ascii="Arial" w:hAnsi="Arial" w:cs="Arial"/>
          <w:b/>
          <w:bCs/>
          <w:sz w:val="22"/>
          <w:szCs w:val="22"/>
          <w:u w:val="single"/>
          <w:lang w:val="fr-CA"/>
        </w:rPr>
      </w:pPr>
      <w:r>
        <w:rPr>
          <w:rFonts w:ascii="Arial" w:hAnsi="Arial" w:cs="Arial"/>
          <w:sz w:val="22"/>
          <w:szCs w:val="22"/>
          <w:lang w:val="fr-CA"/>
        </w:rPr>
        <w:t>Standardisés</w:t>
      </w:r>
    </w:p>
    <w:p w14:paraId="4D5157FB" w14:textId="13F033DA" w:rsidR="0044279C" w:rsidRPr="0044279C" w:rsidRDefault="0044279C" w:rsidP="0044279C">
      <w:pPr>
        <w:pStyle w:val="ListParagraph"/>
        <w:numPr>
          <w:ilvl w:val="2"/>
          <w:numId w:val="1"/>
        </w:numPr>
        <w:rPr>
          <w:rFonts w:ascii="Arial" w:hAnsi="Arial" w:cs="Arial"/>
          <w:b/>
          <w:bCs/>
          <w:sz w:val="22"/>
          <w:szCs w:val="22"/>
          <w:u w:val="single"/>
          <w:lang w:val="fr-CA"/>
        </w:rPr>
      </w:pPr>
      <w:r>
        <w:rPr>
          <w:rFonts w:ascii="Arial" w:hAnsi="Arial" w:cs="Arial"/>
          <w:sz w:val="22"/>
          <w:szCs w:val="22"/>
          <w:lang w:val="fr-CA"/>
        </w:rPr>
        <w:t>Fiables</w:t>
      </w:r>
    </w:p>
    <w:p w14:paraId="1E4F9EF5" w14:textId="77777777" w:rsidR="0044279C" w:rsidRPr="0044279C" w:rsidRDefault="0044279C" w:rsidP="0044279C">
      <w:pPr>
        <w:pStyle w:val="ListParagraph"/>
        <w:numPr>
          <w:ilvl w:val="2"/>
          <w:numId w:val="1"/>
        </w:numPr>
        <w:rPr>
          <w:rFonts w:ascii="Arial" w:hAnsi="Arial" w:cs="Arial"/>
          <w:b/>
          <w:bCs/>
          <w:sz w:val="22"/>
          <w:szCs w:val="22"/>
          <w:u w:val="single"/>
          <w:lang w:val="fr-CA"/>
        </w:rPr>
      </w:pPr>
      <w:r>
        <w:rPr>
          <w:rFonts w:ascii="Arial" w:hAnsi="Arial" w:cs="Arial"/>
          <w:sz w:val="22"/>
          <w:szCs w:val="22"/>
          <w:lang w:val="fr-CA"/>
        </w:rPr>
        <w:t>Valides</w:t>
      </w:r>
    </w:p>
    <w:p w14:paraId="432D3953" w14:textId="77777777" w:rsidR="00EE0EE6" w:rsidRPr="00C34078" w:rsidRDefault="0044279C" w:rsidP="0044279C">
      <w:pPr>
        <w:pStyle w:val="ListParagraph"/>
        <w:numPr>
          <w:ilvl w:val="1"/>
          <w:numId w:val="1"/>
        </w:numPr>
        <w:rPr>
          <w:rFonts w:ascii="Arial" w:hAnsi="Arial" w:cs="Arial"/>
          <w:b/>
          <w:bCs/>
          <w:sz w:val="22"/>
          <w:szCs w:val="22"/>
          <w:highlight w:val="yellow"/>
          <w:u w:val="single"/>
          <w:lang w:val="fr-CA"/>
        </w:rPr>
      </w:pPr>
      <w:r w:rsidRPr="00C34078">
        <w:rPr>
          <w:rFonts w:ascii="Arial" w:hAnsi="Arial" w:cs="Arial"/>
          <w:sz w:val="22"/>
          <w:szCs w:val="22"/>
          <w:highlight w:val="yellow"/>
          <w:lang w:val="fr-CA"/>
        </w:rPr>
        <w:t>Standardisation : courbe normale</w:t>
      </w:r>
    </w:p>
    <w:p w14:paraId="5B301C07" w14:textId="77777777" w:rsidR="00616C82" w:rsidRPr="00616C82" w:rsidRDefault="00EE0EE6" w:rsidP="0044279C">
      <w:pPr>
        <w:pStyle w:val="ListParagraph"/>
        <w:numPr>
          <w:ilvl w:val="1"/>
          <w:numId w:val="1"/>
        </w:numPr>
        <w:rPr>
          <w:rFonts w:ascii="Arial" w:hAnsi="Arial" w:cs="Arial"/>
          <w:b/>
          <w:bCs/>
          <w:sz w:val="22"/>
          <w:szCs w:val="22"/>
          <w:u w:val="single"/>
          <w:lang w:val="fr-CA"/>
        </w:rPr>
      </w:pPr>
      <w:r>
        <w:rPr>
          <w:rFonts w:ascii="Arial" w:hAnsi="Arial" w:cs="Arial"/>
          <w:sz w:val="22"/>
          <w:szCs w:val="22"/>
          <w:lang w:val="fr-CA"/>
        </w:rPr>
        <w:t>L’effet de Flynn : scores d’intelligence augmentent</w:t>
      </w:r>
      <w:r w:rsidR="00616C82">
        <w:rPr>
          <w:rFonts w:ascii="Arial" w:hAnsi="Arial" w:cs="Arial"/>
          <w:sz w:val="22"/>
          <w:szCs w:val="22"/>
          <w:lang w:val="fr-CA"/>
        </w:rPr>
        <w:t xml:space="preserve"> à travers les populations</w:t>
      </w:r>
    </w:p>
    <w:p w14:paraId="29358A81" w14:textId="77777777" w:rsidR="00616C82" w:rsidRPr="00616C82" w:rsidRDefault="00616C82" w:rsidP="00616C82">
      <w:pPr>
        <w:pStyle w:val="ListParagraph"/>
        <w:numPr>
          <w:ilvl w:val="2"/>
          <w:numId w:val="1"/>
        </w:numPr>
        <w:rPr>
          <w:rFonts w:ascii="Arial" w:hAnsi="Arial" w:cs="Arial"/>
          <w:b/>
          <w:bCs/>
          <w:sz w:val="22"/>
          <w:szCs w:val="22"/>
          <w:u w:val="single"/>
          <w:lang w:val="fr-CA"/>
        </w:rPr>
      </w:pPr>
      <w:r>
        <w:rPr>
          <w:rFonts w:ascii="Arial" w:hAnsi="Arial" w:cs="Arial"/>
          <w:sz w:val="22"/>
          <w:szCs w:val="22"/>
          <w:lang w:val="fr-CA"/>
        </w:rPr>
        <w:t>Éducation en général</w:t>
      </w:r>
    </w:p>
    <w:p w14:paraId="58126686" w14:textId="77777777" w:rsidR="00616C82" w:rsidRPr="00616C82" w:rsidRDefault="00616C82" w:rsidP="00616C82">
      <w:pPr>
        <w:pStyle w:val="ListParagraph"/>
        <w:numPr>
          <w:ilvl w:val="2"/>
          <w:numId w:val="1"/>
        </w:numPr>
        <w:rPr>
          <w:rFonts w:ascii="Arial" w:hAnsi="Arial" w:cs="Arial"/>
          <w:b/>
          <w:bCs/>
          <w:sz w:val="22"/>
          <w:szCs w:val="22"/>
          <w:u w:val="single"/>
          <w:lang w:val="fr-CA"/>
        </w:rPr>
      </w:pPr>
      <w:r>
        <w:rPr>
          <w:rFonts w:ascii="Arial" w:hAnsi="Arial" w:cs="Arial"/>
          <w:sz w:val="22"/>
          <w:szCs w:val="22"/>
          <w:lang w:val="fr-CA"/>
        </w:rPr>
        <w:t>On a plus de connaissances dans tous les domaines, donc il y a plus de choses à apprendre</w:t>
      </w:r>
    </w:p>
    <w:p w14:paraId="75883783" w14:textId="05C6A14B" w:rsidR="00616C82" w:rsidRPr="00616C82" w:rsidRDefault="00616C82" w:rsidP="00616C82">
      <w:pPr>
        <w:pStyle w:val="ListParagraph"/>
        <w:numPr>
          <w:ilvl w:val="2"/>
          <w:numId w:val="1"/>
        </w:numPr>
        <w:rPr>
          <w:rFonts w:ascii="Arial" w:hAnsi="Arial" w:cs="Arial"/>
          <w:b/>
          <w:bCs/>
          <w:sz w:val="22"/>
          <w:szCs w:val="22"/>
          <w:u w:val="single"/>
          <w:lang w:val="fr-CA"/>
        </w:rPr>
      </w:pPr>
      <w:r>
        <w:rPr>
          <w:rFonts w:ascii="Arial" w:hAnsi="Arial" w:cs="Arial"/>
          <w:sz w:val="22"/>
          <w:szCs w:val="22"/>
          <w:lang w:val="fr-CA"/>
        </w:rPr>
        <w:t>Moins d’enfants aujourd’hui, plus de stimulation parentale</w:t>
      </w:r>
    </w:p>
    <w:p w14:paraId="302661BC" w14:textId="238E0B06" w:rsidR="00616C82" w:rsidRPr="00616C82" w:rsidRDefault="00616C82" w:rsidP="00616C82">
      <w:pPr>
        <w:pStyle w:val="ListParagraph"/>
        <w:numPr>
          <w:ilvl w:val="1"/>
          <w:numId w:val="1"/>
        </w:numPr>
        <w:rPr>
          <w:rFonts w:ascii="Arial" w:hAnsi="Arial" w:cs="Arial"/>
          <w:b/>
          <w:bCs/>
          <w:sz w:val="22"/>
          <w:szCs w:val="22"/>
          <w:u w:val="single"/>
          <w:lang w:val="fr-CA"/>
        </w:rPr>
      </w:pPr>
      <w:r>
        <w:rPr>
          <w:rFonts w:ascii="Arial" w:hAnsi="Arial" w:cs="Arial"/>
          <w:sz w:val="22"/>
          <w:szCs w:val="22"/>
          <w:lang w:val="fr-CA"/>
        </w:rPr>
        <w:t>Évaluer les tests</w:t>
      </w:r>
    </w:p>
    <w:p w14:paraId="3089DC7C" w14:textId="56C39A48" w:rsidR="00616C82" w:rsidRPr="00616C82" w:rsidRDefault="00616C82" w:rsidP="00616C82">
      <w:pPr>
        <w:pStyle w:val="ListParagraph"/>
        <w:numPr>
          <w:ilvl w:val="2"/>
          <w:numId w:val="1"/>
        </w:numPr>
        <w:rPr>
          <w:rFonts w:ascii="Arial" w:hAnsi="Arial" w:cs="Arial"/>
          <w:b/>
          <w:bCs/>
          <w:sz w:val="22"/>
          <w:szCs w:val="22"/>
          <w:u w:val="single"/>
          <w:lang w:val="fr-CA"/>
        </w:rPr>
      </w:pPr>
      <w:r w:rsidRPr="00C34078">
        <w:rPr>
          <w:rFonts w:ascii="Arial" w:hAnsi="Arial" w:cs="Arial"/>
          <w:sz w:val="22"/>
          <w:szCs w:val="22"/>
          <w:highlight w:val="yellow"/>
          <w:lang w:val="fr-CA"/>
        </w:rPr>
        <w:t>Fiabilité</w:t>
      </w:r>
      <w:r>
        <w:rPr>
          <w:rFonts w:ascii="Arial" w:hAnsi="Arial" w:cs="Arial"/>
          <w:sz w:val="22"/>
          <w:szCs w:val="22"/>
          <w:lang w:val="fr-CA"/>
        </w:rPr>
        <w:t> : résultats constants</w:t>
      </w:r>
    </w:p>
    <w:p w14:paraId="2902AC53" w14:textId="1EC6AAAA" w:rsidR="00616C82" w:rsidRPr="00616C82" w:rsidRDefault="00616C82" w:rsidP="00616C82">
      <w:pPr>
        <w:pStyle w:val="ListParagraph"/>
        <w:numPr>
          <w:ilvl w:val="3"/>
          <w:numId w:val="1"/>
        </w:numPr>
        <w:rPr>
          <w:rFonts w:ascii="Arial" w:hAnsi="Arial" w:cs="Arial"/>
          <w:b/>
          <w:bCs/>
          <w:sz w:val="22"/>
          <w:szCs w:val="22"/>
          <w:u w:val="single"/>
          <w:lang w:val="fr-CA"/>
        </w:rPr>
      </w:pPr>
      <w:r>
        <w:rPr>
          <w:rFonts w:ascii="Arial" w:hAnsi="Arial" w:cs="Arial"/>
          <w:sz w:val="22"/>
          <w:szCs w:val="22"/>
          <w:lang w:val="fr-CA"/>
        </w:rPr>
        <w:t xml:space="preserve">Split </w:t>
      </w:r>
      <w:proofErr w:type="spellStart"/>
      <w:r>
        <w:rPr>
          <w:rFonts w:ascii="Arial" w:hAnsi="Arial" w:cs="Arial"/>
          <w:sz w:val="22"/>
          <w:szCs w:val="22"/>
          <w:lang w:val="fr-CA"/>
        </w:rPr>
        <w:t>half</w:t>
      </w:r>
      <w:proofErr w:type="spellEnd"/>
      <w:r>
        <w:rPr>
          <w:rFonts w:ascii="Arial" w:hAnsi="Arial" w:cs="Arial"/>
          <w:sz w:val="22"/>
          <w:szCs w:val="22"/>
          <w:lang w:val="fr-CA"/>
        </w:rPr>
        <w:t xml:space="preserve"> (deux moitiés)</w:t>
      </w:r>
    </w:p>
    <w:p w14:paraId="468E06E9" w14:textId="5BAB6534" w:rsidR="00616C82" w:rsidRPr="00616C82" w:rsidRDefault="00616C82" w:rsidP="00616C82">
      <w:pPr>
        <w:pStyle w:val="ListParagraph"/>
        <w:numPr>
          <w:ilvl w:val="3"/>
          <w:numId w:val="1"/>
        </w:numPr>
        <w:rPr>
          <w:rFonts w:ascii="Arial" w:hAnsi="Arial" w:cs="Arial"/>
          <w:b/>
          <w:bCs/>
          <w:sz w:val="22"/>
          <w:szCs w:val="22"/>
          <w:u w:val="single"/>
          <w:lang w:val="fr-CA"/>
        </w:rPr>
      </w:pPr>
      <w:r>
        <w:rPr>
          <w:rFonts w:ascii="Arial" w:hAnsi="Arial" w:cs="Arial"/>
          <w:sz w:val="22"/>
          <w:szCs w:val="22"/>
          <w:lang w:val="fr-CA"/>
        </w:rPr>
        <w:t>Test-</w:t>
      </w:r>
      <w:proofErr w:type="spellStart"/>
      <w:r>
        <w:rPr>
          <w:rFonts w:ascii="Arial" w:hAnsi="Arial" w:cs="Arial"/>
          <w:sz w:val="22"/>
          <w:szCs w:val="22"/>
          <w:lang w:val="fr-CA"/>
        </w:rPr>
        <w:t>retest</w:t>
      </w:r>
      <w:proofErr w:type="spellEnd"/>
    </w:p>
    <w:p w14:paraId="3AC914AB" w14:textId="16F490C3" w:rsidR="00FF0FC5" w:rsidRPr="00FF0FC5" w:rsidRDefault="00FF0FC5" w:rsidP="00FF0FC5">
      <w:pPr>
        <w:pStyle w:val="ListParagraph"/>
        <w:numPr>
          <w:ilvl w:val="2"/>
          <w:numId w:val="1"/>
        </w:numPr>
        <w:rPr>
          <w:rFonts w:ascii="Arial" w:hAnsi="Arial" w:cs="Arial"/>
          <w:b/>
          <w:bCs/>
          <w:sz w:val="22"/>
          <w:szCs w:val="22"/>
          <w:u w:val="single"/>
          <w:lang w:val="fr-CA"/>
        </w:rPr>
      </w:pPr>
      <w:r w:rsidRPr="00C34078">
        <w:rPr>
          <w:rFonts w:ascii="Arial" w:hAnsi="Arial" w:cs="Arial"/>
          <w:sz w:val="22"/>
          <w:szCs w:val="22"/>
          <w:highlight w:val="yellow"/>
          <w:lang w:val="fr-CA"/>
        </w:rPr>
        <w:t>Validité</w:t>
      </w:r>
      <w:r>
        <w:rPr>
          <w:rFonts w:ascii="Arial" w:hAnsi="Arial" w:cs="Arial"/>
          <w:sz w:val="22"/>
          <w:szCs w:val="22"/>
          <w:lang w:val="fr-CA"/>
        </w:rPr>
        <w:t> : le test mesure ou prédit ce qu’il est supposé mesurer ou prédire</w:t>
      </w:r>
    </w:p>
    <w:p w14:paraId="3F624C6D" w14:textId="5198EF21" w:rsidR="00FF0FC5" w:rsidRPr="00FF0FC5" w:rsidRDefault="00FF0FC5" w:rsidP="00FF0FC5">
      <w:pPr>
        <w:pStyle w:val="ListParagraph"/>
        <w:numPr>
          <w:ilvl w:val="3"/>
          <w:numId w:val="1"/>
        </w:numPr>
        <w:rPr>
          <w:rFonts w:ascii="Arial" w:hAnsi="Arial" w:cs="Arial"/>
          <w:b/>
          <w:bCs/>
          <w:sz w:val="22"/>
          <w:szCs w:val="22"/>
          <w:u w:val="single"/>
          <w:lang w:val="fr-CA"/>
        </w:rPr>
      </w:pPr>
      <w:r>
        <w:rPr>
          <w:rFonts w:ascii="Arial" w:hAnsi="Arial" w:cs="Arial"/>
          <w:sz w:val="22"/>
          <w:szCs w:val="22"/>
          <w:lang w:val="fr-CA"/>
        </w:rPr>
        <w:t>De contenu</w:t>
      </w:r>
      <w:r w:rsidR="00164EBE">
        <w:rPr>
          <w:rFonts w:ascii="Arial" w:hAnsi="Arial" w:cs="Arial"/>
          <w:sz w:val="22"/>
          <w:szCs w:val="22"/>
          <w:lang w:val="fr-CA"/>
        </w:rPr>
        <w:t xml:space="preserve"> (la matière vue jusqu’à présent)</w:t>
      </w:r>
    </w:p>
    <w:p w14:paraId="4579388D" w14:textId="0F95F67F" w:rsidR="00FF0FC5" w:rsidRPr="00164EBE" w:rsidRDefault="00FF0FC5" w:rsidP="00FF0FC5">
      <w:pPr>
        <w:pStyle w:val="ListParagraph"/>
        <w:numPr>
          <w:ilvl w:val="3"/>
          <w:numId w:val="1"/>
        </w:numPr>
        <w:rPr>
          <w:rFonts w:ascii="Arial" w:hAnsi="Arial" w:cs="Arial"/>
          <w:b/>
          <w:bCs/>
          <w:sz w:val="22"/>
          <w:szCs w:val="22"/>
          <w:u w:val="single"/>
          <w:lang w:val="fr-CA"/>
        </w:rPr>
      </w:pPr>
      <w:r>
        <w:rPr>
          <w:rFonts w:ascii="Arial" w:hAnsi="Arial" w:cs="Arial"/>
          <w:sz w:val="22"/>
          <w:szCs w:val="22"/>
          <w:lang w:val="fr-CA"/>
        </w:rPr>
        <w:t>Prédictive</w:t>
      </w:r>
      <w:r w:rsidR="00164EBE">
        <w:rPr>
          <w:rFonts w:ascii="Arial" w:hAnsi="Arial" w:cs="Arial"/>
          <w:sz w:val="22"/>
          <w:szCs w:val="22"/>
          <w:lang w:val="fr-CA"/>
        </w:rPr>
        <w:t xml:space="preserve"> (utiliser un test pour prédire les résultats de d’autres tests)</w:t>
      </w:r>
    </w:p>
    <w:p w14:paraId="071E29E1" w14:textId="1AC0025D" w:rsidR="00164EBE" w:rsidRPr="00C34078" w:rsidRDefault="00164EBE" w:rsidP="00FF0FC5">
      <w:pPr>
        <w:pStyle w:val="ListParagraph"/>
        <w:numPr>
          <w:ilvl w:val="3"/>
          <w:numId w:val="1"/>
        </w:numPr>
        <w:rPr>
          <w:rFonts w:ascii="Arial" w:hAnsi="Arial" w:cs="Arial"/>
          <w:b/>
          <w:bCs/>
          <w:sz w:val="22"/>
          <w:szCs w:val="22"/>
          <w:u w:val="single"/>
          <w:lang w:val="fr-CA"/>
        </w:rPr>
      </w:pPr>
      <w:r>
        <w:rPr>
          <w:rFonts w:ascii="Arial" w:hAnsi="Arial" w:cs="Arial"/>
          <w:sz w:val="22"/>
          <w:szCs w:val="22"/>
          <w:lang w:val="fr-CA"/>
        </w:rPr>
        <w:t>Le pouvoir de la validité prédictive change</w:t>
      </w:r>
    </w:p>
    <w:p w14:paraId="39608A25" w14:textId="4190CE2A" w:rsidR="008C52D2" w:rsidRDefault="008C52D2" w:rsidP="008C52D2">
      <w:pPr>
        <w:rPr>
          <w:rFonts w:ascii="Arial" w:hAnsi="Arial" w:cs="Arial"/>
          <w:b/>
          <w:bCs/>
          <w:sz w:val="22"/>
          <w:szCs w:val="22"/>
          <w:u w:val="single"/>
          <w:lang w:val="fr-CA"/>
        </w:rPr>
      </w:pPr>
    </w:p>
    <w:p w14:paraId="6B420549" w14:textId="6CF52BBA" w:rsidR="008C52D2" w:rsidRDefault="008C52D2" w:rsidP="008C52D2">
      <w:pPr>
        <w:rPr>
          <w:rFonts w:ascii="Arial" w:hAnsi="Arial" w:cs="Arial"/>
          <w:sz w:val="22"/>
          <w:szCs w:val="22"/>
          <w:lang w:val="fr-CA"/>
        </w:rPr>
      </w:pPr>
      <w:r w:rsidRPr="00C34078">
        <w:rPr>
          <w:rFonts w:ascii="Arial" w:hAnsi="Arial" w:cs="Arial"/>
          <w:sz w:val="22"/>
          <w:szCs w:val="22"/>
          <w:highlight w:val="yellow"/>
          <w:lang w:val="fr-CA"/>
        </w:rPr>
        <w:t>La dynamique de l’intelligence</w:t>
      </w:r>
    </w:p>
    <w:p w14:paraId="149B7EB3" w14:textId="533A1FD9" w:rsidR="008C52D2" w:rsidRDefault="00B34EFF" w:rsidP="00B34EFF">
      <w:pPr>
        <w:rPr>
          <w:rFonts w:ascii="Arial" w:hAnsi="Arial" w:cs="Arial"/>
          <w:sz w:val="22"/>
          <w:szCs w:val="22"/>
          <w:lang w:val="fr-CA"/>
        </w:rPr>
      </w:pPr>
      <w:r>
        <w:rPr>
          <w:rFonts w:ascii="Arial" w:hAnsi="Arial" w:cs="Arial"/>
          <w:sz w:val="22"/>
          <w:szCs w:val="22"/>
          <w:lang w:val="fr-CA"/>
        </w:rPr>
        <w:t>Les études démontrent que :</w:t>
      </w:r>
    </w:p>
    <w:p w14:paraId="77E4A09E" w14:textId="67CEF8AC" w:rsidR="00B34EFF" w:rsidRDefault="00B34EFF" w:rsidP="00B34EFF">
      <w:pPr>
        <w:pStyle w:val="ListParagraph"/>
        <w:numPr>
          <w:ilvl w:val="0"/>
          <w:numId w:val="1"/>
        </w:numPr>
        <w:rPr>
          <w:rFonts w:ascii="Arial" w:hAnsi="Arial" w:cs="Arial"/>
          <w:sz w:val="22"/>
          <w:szCs w:val="22"/>
          <w:lang w:val="fr-CA"/>
        </w:rPr>
      </w:pPr>
      <w:r>
        <w:rPr>
          <w:rFonts w:ascii="Arial" w:hAnsi="Arial" w:cs="Arial"/>
          <w:sz w:val="22"/>
          <w:szCs w:val="22"/>
          <w:lang w:val="fr-CA"/>
        </w:rPr>
        <w:t>Les bébés ennuyés rapidement par une image prédit le QI (mais pas après 21 ans)</w:t>
      </w:r>
    </w:p>
    <w:p w14:paraId="0A26BD7F" w14:textId="3D629FE9" w:rsidR="00B34EFF" w:rsidRDefault="00B34EFF" w:rsidP="00B34EFF">
      <w:pPr>
        <w:pStyle w:val="ListParagraph"/>
        <w:numPr>
          <w:ilvl w:val="0"/>
          <w:numId w:val="1"/>
        </w:numPr>
        <w:rPr>
          <w:rFonts w:ascii="Arial" w:hAnsi="Arial" w:cs="Arial"/>
          <w:sz w:val="22"/>
          <w:szCs w:val="22"/>
          <w:lang w:val="fr-CA"/>
        </w:rPr>
      </w:pPr>
      <w:r>
        <w:rPr>
          <w:rFonts w:ascii="Arial" w:hAnsi="Arial" w:cs="Arial"/>
          <w:sz w:val="22"/>
          <w:szCs w:val="22"/>
          <w:lang w:val="fr-CA"/>
        </w:rPr>
        <w:t>La lecture précoce prédit un QI élevé à l’adolescence</w:t>
      </w:r>
    </w:p>
    <w:p w14:paraId="0B9D84B7" w14:textId="720AE9AD" w:rsidR="00B34EFF" w:rsidRDefault="00B34EFF" w:rsidP="00B34EFF">
      <w:pPr>
        <w:pStyle w:val="ListParagraph"/>
        <w:numPr>
          <w:ilvl w:val="0"/>
          <w:numId w:val="1"/>
        </w:numPr>
        <w:rPr>
          <w:rFonts w:ascii="Arial" w:hAnsi="Arial" w:cs="Arial"/>
          <w:sz w:val="22"/>
          <w:szCs w:val="22"/>
          <w:lang w:val="fr-CA"/>
        </w:rPr>
      </w:pPr>
      <w:r>
        <w:rPr>
          <w:rFonts w:ascii="Arial" w:hAnsi="Arial" w:cs="Arial"/>
          <w:sz w:val="22"/>
          <w:szCs w:val="22"/>
          <w:lang w:val="fr-CA"/>
        </w:rPr>
        <w:t>Les QI à 4 ans commencent à prédire les futurs QI</w:t>
      </w:r>
    </w:p>
    <w:p w14:paraId="27B386AA" w14:textId="01B71004" w:rsidR="00B34EFF" w:rsidRDefault="00B34EFF" w:rsidP="00B34EFF">
      <w:pPr>
        <w:pStyle w:val="ListParagraph"/>
        <w:numPr>
          <w:ilvl w:val="0"/>
          <w:numId w:val="1"/>
        </w:numPr>
        <w:rPr>
          <w:rFonts w:ascii="Arial" w:hAnsi="Arial" w:cs="Arial"/>
          <w:sz w:val="22"/>
          <w:szCs w:val="22"/>
          <w:lang w:val="fr-CA"/>
        </w:rPr>
      </w:pPr>
      <w:r>
        <w:rPr>
          <w:rFonts w:ascii="Arial" w:hAnsi="Arial" w:cs="Arial"/>
          <w:sz w:val="22"/>
          <w:szCs w:val="22"/>
          <w:lang w:val="fr-CA"/>
        </w:rPr>
        <w:t>Après 7 ans, les performances du QI se stabilisent</w:t>
      </w:r>
    </w:p>
    <w:p w14:paraId="555A84D8" w14:textId="77777777" w:rsidR="00C34078" w:rsidRPr="00C34078" w:rsidRDefault="00C34078" w:rsidP="00C34078">
      <w:pPr>
        <w:rPr>
          <w:rFonts w:ascii="Arial" w:hAnsi="Arial" w:cs="Arial"/>
          <w:sz w:val="22"/>
          <w:szCs w:val="22"/>
          <w:highlight w:val="yellow"/>
          <w:lang w:val="fr-CA"/>
        </w:rPr>
      </w:pPr>
      <w:r w:rsidRPr="00C34078">
        <w:rPr>
          <w:rFonts w:ascii="Arial" w:hAnsi="Arial" w:cs="Arial"/>
          <w:sz w:val="22"/>
          <w:szCs w:val="22"/>
          <w:highlight w:val="yellow"/>
          <w:lang w:val="fr-CA"/>
        </w:rPr>
        <w:t>Les extrêmes de l’intelligence :</w:t>
      </w:r>
    </w:p>
    <w:p w14:paraId="0CA73D05" w14:textId="77777777" w:rsidR="00C34078" w:rsidRPr="00C34078" w:rsidRDefault="00C34078" w:rsidP="00C34078">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Retard mental : QI inférieur à 70</w:t>
      </w:r>
    </w:p>
    <w:p w14:paraId="06DCA789" w14:textId="77777777" w:rsidR="00C34078" w:rsidRPr="00C34078" w:rsidRDefault="00C34078" w:rsidP="00C34078">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Difficultés d’adaptation aux exigences de la vie</w:t>
      </w:r>
    </w:p>
    <w:p w14:paraId="5A13E785" w14:textId="77777777" w:rsidR="00C34078" w:rsidRPr="00C34078" w:rsidRDefault="00C34078" w:rsidP="00C34078">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Varie de léger à sévère</w:t>
      </w:r>
    </w:p>
    <w:p w14:paraId="48A5AE5C" w14:textId="77777777" w:rsidR="00C34078" w:rsidRPr="00C34078" w:rsidRDefault="00C34078" w:rsidP="00C34078">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Ex : Syndrome de Down (</w:t>
      </w:r>
      <w:proofErr w:type="spellStart"/>
      <w:r w:rsidRPr="00C34078">
        <w:rPr>
          <w:rFonts w:ascii="Arial" w:hAnsi="Arial" w:cs="Arial"/>
          <w:sz w:val="22"/>
          <w:szCs w:val="22"/>
          <w:highlight w:val="yellow"/>
          <w:lang w:val="fr-CA"/>
        </w:rPr>
        <w:t>trisomnie</w:t>
      </w:r>
      <w:proofErr w:type="spellEnd"/>
      <w:r w:rsidRPr="00C34078">
        <w:rPr>
          <w:rFonts w:ascii="Arial" w:hAnsi="Arial" w:cs="Arial"/>
          <w:sz w:val="22"/>
          <w:szCs w:val="22"/>
          <w:highlight w:val="yellow"/>
          <w:lang w:val="fr-CA"/>
        </w:rPr>
        <w:t xml:space="preserve"> 21)</w:t>
      </w:r>
    </w:p>
    <w:p w14:paraId="171EDF7C" w14:textId="77777777" w:rsidR="00C34078" w:rsidRPr="00C34078" w:rsidRDefault="00C34078" w:rsidP="00C34078">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Douance : QI supérieur à 135</w:t>
      </w:r>
    </w:p>
    <w:p w14:paraId="16704648" w14:textId="77777777" w:rsidR="00C34078" w:rsidRPr="00C34078" w:rsidRDefault="00C34078" w:rsidP="00C34078">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Contrairement à la croyance populaire…</w:t>
      </w:r>
    </w:p>
    <w:p w14:paraId="6C44EE67" w14:textId="77777777" w:rsidR="00C34078" w:rsidRPr="00C34078" w:rsidRDefault="00C34078" w:rsidP="00C34078">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Bien adaptés</w:t>
      </w:r>
    </w:p>
    <w:p w14:paraId="2B7AD2BD" w14:textId="77777777" w:rsidR="00C34078" w:rsidRPr="00C34078" w:rsidRDefault="00C34078" w:rsidP="00C34078">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Bonne santé</w:t>
      </w:r>
    </w:p>
    <w:p w14:paraId="21F3771A" w14:textId="77777777" w:rsidR="00C34078" w:rsidRPr="00C34078" w:rsidRDefault="00C34078" w:rsidP="00C34078">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Bons résultats scolaires</w:t>
      </w:r>
    </w:p>
    <w:p w14:paraId="4CEF63AC" w14:textId="35BCE9D4" w:rsidR="00B34EFF" w:rsidRPr="00C34078" w:rsidRDefault="00B34EFF" w:rsidP="00C34078">
      <w:pPr>
        <w:rPr>
          <w:rFonts w:ascii="Arial" w:hAnsi="Arial" w:cs="Arial"/>
          <w:sz w:val="22"/>
          <w:szCs w:val="22"/>
          <w:lang w:val="fr-CA"/>
        </w:rPr>
      </w:pPr>
    </w:p>
    <w:p w14:paraId="2B633086" w14:textId="2C34CF4B" w:rsidR="00B34EFF" w:rsidRDefault="00B34EFF" w:rsidP="00B34EFF">
      <w:pPr>
        <w:rPr>
          <w:rFonts w:ascii="Arial" w:hAnsi="Arial" w:cs="Arial"/>
          <w:sz w:val="22"/>
          <w:szCs w:val="22"/>
          <w:lang w:val="fr-CA"/>
        </w:rPr>
      </w:pPr>
      <w:r>
        <w:rPr>
          <w:rFonts w:ascii="Arial" w:hAnsi="Arial" w:cs="Arial"/>
          <w:sz w:val="22"/>
          <w:szCs w:val="22"/>
          <w:lang w:val="fr-CA"/>
        </w:rPr>
        <w:t>Développement cognitif : intelligence</w:t>
      </w:r>
    </w:p>
    <w:p w14:paraId="01014119" w14:textId="2BDDD67E" w:rsidR="00B34EFF" w:rsidRDefault="00B34EFF" w:rsidP="00B34EFF">
      <w:pPr>
        <w:rPr>
          <w:rFonts w:ascii="Arial" w:hAnsi="Arial" w:cs="Arial"/>
          <w:sz w:val="22"/>
          <w:szCs w:val="22"/>
          <w:lang w:val="fr-CA"/>
        </w:rPr>
      </w:pPr>
      <w:r>
        <w:rPr>
          <w:rFonts w:ascii="Arial" w:hAnsi="Arial" w:cs="Arial"/>
          <w:sz w:val="22"/>
          <w:szCs w:val="22"/>
          <w:lang w:val="fr-CA"/>
        </w:rPr>
        <w:t>Est-ce que l’intelligence diminue avec l’âge?</w:t>
      </w:r>
    </w:p>
    <w:p w14:paraId="7EF04007" w14:textId="03AD940D" w:rsidR="00B34EFF" w:rsidRDefault="00B34EFF" w:rsidP="00B34EFF">
      <w:pPr>
        <w:pStyle w:val="ListParagraph"/>
        <w:numPr>
          <w:ilvl w:val="0"/>
          <w:numId w:val="1"/>
        </w:numPr>
        <w:rPr>
          <w:rFonts w:ascii="Arial" w:hAnsi="Arial" w:cs="Arial"/>
          <w:sz w:val="22"/>
          <w:szCs w:val="22"/>
          <w:lang w:val="fr-CA"/>
        </w:rPr>
      </w:pPr>
      <w:r>
        <w:rPr>
          <w:rFonts w:ascii="Arial" w:hAnsi="Arial" w:cs="Arial"/>
          <w:sz w:val="22"/>
          <w:szCs w:val="22"/>
          <w:lang w:val="fr-CA"/>
        </w:rPr>
        <w:t>Études transversales suggèrent une baisse de l’intelligence</w:t>
      </w:r>
    </w:p>
    <w:p w14:paraId="351565B4" w14:textId="787A57F8" w:rsidR="00B34EFF" w:rsidRDefault="00B34EFF" w:rsidP="00B34EFF">
      <w:pPr>
        <w:pStyle w:val="ListParagraph"/>
        <w:numPr>
          <w:ilvl w:val="0"/>
          <w:numId w:val="1"/>
        </w:numPr>
        <w:rPr>
          <w:rFonts w:ascii="Arial" w:hAnsi="Arial" w:cs="Arial"/>
          <w:sz w:val="22"/>
          <w:szCs w:val="22"/>
          <w:lang w:val="fr-CA"/>
        </w:rPr>
      </w:pPr>
      <w:r>
        <w:rPr>
          <w:rFonts w:ascii="Arial" w:hAnsi="Arial" w:cs="Arial"/>
          <w:sz w:val="22"/>
          <w:szCs w:val="22"/>
          <w:lang w:val="fr-CA"/>
        </w:rPr>
        <w:t>Études longitudinales suggèrent une stabilité plus longue avant de diminuer lentement</w:t>
      </w:r>
    </w:p>
    <w:p w14:paraId="088DBEC8" w14:textId="7899B211" w:rsidR="00B34EFF" w:rsidRDefault="00B34EFF" w:rsidP="00B34EFF">
      <w:pPr>
        <w:pStyle w:val="ListParagraph"/>
        <w:numPr>
          <w:ilvl w:val="0"/>
          <w:numId w:val="1"/>
        </w:numPr>
        <w:rPr>
          <w:rFonts w:ascii="Arial" w:hAnsi="Arial" w:cs="Arial"/>
          <w:sz w:val="22"/>
          <w:szCs w:val="22"/>
          <w:lang w:val="fr-CA"/>
        </w:rPr>
      </w:pPr>
      <w:r>
        <w:rPr>
          <w:rFonts w:ascii="Arial" w:hAnsi="Arial" w:cs="Arial"/>
          <w:sz w:val="22"/>
          <w:szCs w:val="22"/>
          <w:lang w:val="fr-CA"/>
        </w:rPr>
        <w:t>La « vérité »?... cela dépend des aspects de l’intelligence mesurée</w:t>
      </w:r>
    </w:p>
    <w:p w14:paraId="22032FEC" w14:textId="2B83A7B2" w:rsidR="00B34EFF" w:rsidRDefault="00B34EFF" w:rsidP="00B34EFF">
      <w:pPr>
        <w:rPr>
          <w:rFonts w:ascii="Arial" w:hAnsi="Arial" w:cs="Arial"/>
          <w:sz w:val="22"/>
          <w:szCs w:val="22"/>
          <w:lang w:val="fr-CA"/>
        </w:rPr>
      </w:pPr>
      <w:r>
        <w:rPr>
          <w:rFonts w:ascii="Arial" w:hAnsi="Arial" w:cs="Arial"/>
          <w:sz w:val="22"/>
          <w:szCs w:val="22"/>
          <w:lang w:val="fr-CA"/>
        </w:rPr>
        <w:t>Intelligence et vieillissement</w:t>
      </w:r>
    </w:p>
    <w:p w14:paraId="74C533E6" w14:textId="5A953762" w:rsidR="00B34EFF" w:rsidRDefault="00B34EFF" w:rsidP="00B34EFF">
      <w:pPr>
        <w:pStyle w:val="ListParagraph"/>
        <w:numPr>
          <w:ilvl w:val="0"/>
          <w:numId w:val="1"/>
        </w:numPr>
        <w:rPr>
          <w:rFonts w:ascii="Arial" w:hAnsi="Arial" w:cs="Arial"/>
          <w:sz w:val="22"/>
          <w:szCs w:val="22"/>
          <w:lang w:val="fr-CA"/>
        </w:rPr>
      </w:pPr>
      <w:r>
        <w:rPr>
          <w:rFonts w:ascii="Arial" w:hAnsi="Arial" w:cs="Arial"/>
          <w:sz w:val="22"/>
          <w:szCs w:val="22"/>
          <w:lang w:val="fr-CA"/>
        </w:rPr>
        <w:t>L’intelligence fluide</w:t>
      </w:r>
    </w:p>
    <w:p w14:paraId="297A9959" w14:textId="69B370A0" w:rsidR="00B34EFF" w:rsidRDefault="00B34EFF" w:rsidP="00B34EFF">
      <w:pPr>
        <w:pStyle w:val="ListParagraph"/>
        <w:numPr>
          <w:ilvl w:val="1"/>
          <w:numId w:val="1"/>
        </w:numPr>
        <w:rPr>
          <w:rFonts w:ascii="Arial" w:hAnsi="Arial" w:cs="Arial"/>
          <w:sz w:val="22"/>
          <w:szCs w:val="22"/>
          <w:lang w:val="fr-CA"/>
        </w:rPr>
      </w:pPr>
      <w:r>
        <w:rPr>
          <w:rFonts w:ascii="Arial" w:hAnsi="Arial" w:cs="Arial"/>
          <w:sz w:val="22"/>
          <w:szCs w:val="22"/>
          <w:lang w:val="fr-CA"/>
        </w:rPr>
        <w:t>Capacité à raisonner rapidement, abstraitement</w:t>
      </w:r>
    </w:p>
    <w:p w14:paraId="23F48FF4" w14:textId="27D5C154" w:rsidR="00B34EFF" w:rsidRDefault="00B34EFF" w:rsidP="00B34EFF">
      <w:pPr>
        <w:pStyle w:val="ListParagraph"/>
        <w:numPr>
          <w:ilvl w:val="1"/>
          <w:numId w:val="1"/>
        </w:numPr>
        <w:rPr>
          <w:rFonts w:ascii="Arial" w:hAnsi="Arial" w:cs="Arial"/>
          <w:sz w:val="22"/>
          <w:szCs w:val="22"/>
          <w:lang w:val="fr-CA"/>
        </w:rPr>
      </w:pPr>
      <w:r>
        <w:rPr>
          <w:rFonts w:ascii="Arial" w:hAnsi="Arial" w:cs="Arial"/>
          <w:sz w:val="22"/>
          <w:szCs w:val="22"/>
          <w:lang w:val="fr-CA"/>
        </w:rPr>
        <w:t>Diminue lentement jusqu’à 75 ans</w:t>
      </w:r>
    </w:p>
    <w:p w14:paraId="4E668D0E" w14:textId="7CCFE6C5" w:rsidR="00B34EFF" w:rsidRDefault="00B34EFF" w:rsidP="00B34EFF">
      <w:pPr>
        <w:pStyle w:val="ListParagraph"/>
        <w:numPr>
          <w:ilvl w:val="0"/>
          <w:numId w:val="1"/>
        </w:numPr>
        <w:rPr>
          <w:rFonts w:ascii="Arial" w:hAnsi="Arial" w:cs="Arial"/>
          <w:sz w:val="22"/>
          <w:szCs w:val="22"/>
          <w:lang w:val="fr-CA"/>
        </w:rPr>
      </w:pPr>
      <w:r>
        <w:rPr>
          <w:rFonts w:ascii="Arial" w:hAnsi="Arial" w:cs="Arial"/>
          <w:sz w:val="22"/>
          <w:szCs w:val="22"/>
          <w:lang w:val="fr-CA"/>
        </w:rPr>
        <w:t>L’intelligence cristallisée</w:t>
      </w:r>
    </w:p>
    <w:p w14:paraId="4ED50023" w14:textId="11FC63CF" w:rsidR="00B34EFF" w:rsidRDefault="00B34EFF" w:rsidP="00B34EFF">
      <w:pPr>
        <w:pStyle w:val="ListParagraph"/>
        <w:numPr>
          <w:ilvl w:val="1"/>
          <w:numId w:val="1"/>
        </w:numPr>
        <w:rPr>
          <w:rFonts w:ascii="Arial" w:hAnsi="Arial" w:cs="Arial"/>
          <w:sz w:val="22"/>
          <w:szCs w:val="22"/>
          <w:lang w:val="fr-CA"/>
        </w:rPr>
      </w:pPr>
      <w:r>
        <w:rPr>
          <w:rFonts w:ascii="Arial" w:hAnsi="Arial" w:cs="Arial"/>
          <w:sz w:val="22"/>
          <w:szCs w:val="22"/>
          <w:lang w:val="fr-CA"/>
        </w:rPr>
        <w:t>Connaissances et capacités verbales</w:t>
      </w:r>
    </w:p>
    <w:p w14:paraId="1A8DC2DC" w14:textId="5718FD7A" w:rsidR="00B34EFF" w:rsidRDefault="00B34EFF" w:rsidP="00B34EFF">
      <w:pPr>
        <w:pStyle w:val="ListParagraph"/>
        <w:numPr>
          <w:ilvl w:val="1"/>
          <w:numId w:val="1"/>
        </w:numPr>
        <w:rPr>
          <w:rFonts w:ascii="Arial" w:hAnsi="Arial" w:cs="Arial"/>
          <w:sz w:val="22"/>
          <w:szCs w:val="22"/>
          <w:lang w:val="fr-CA"/>
        </w:rPr>
      </w:pPr>
      <w:r>
        <w:rPr>
          <w:rFonts w:ascii="Arial" w:hAnsi="Arial" w:cs="Arial"/>
          <w:sz w:val="22"/>
          <w:szCs w:val="22"/>
          <w:lang w:val="fr-CA"/>
        </w:rPr>
        <w:t>Augmente jusqu’à un âge avancé</w:t>
      </w:r>
    </w:p>
    <w:p w14:paraId="74C11E43" w14:textId="7233E6A7" w:rsidR="00B34EFF" w:rsidRDefault="00B34EFF" w:rsidP="00B34EFF">
      <w:pPr>
        <w:pStyle w:val="ListParagraph"/>
        <w:numPr>
          <w:ilvl w:val="0"/>
          <w:numId w:val="1"/>
        </w:numPr>
        <w:rPr>
          <w:rFonts w:ascii="Arial" w:hAnsi="Arial" w:cs="Arial"/>
          <w:sz w:val="22"/>
          <w:szCs w:val="22"/>
          <w:lang w:val="fr-CA"/>
        </w:rPr>
      </w:pPr>
      <w:r>
        <w:rPr>
          <w:rFonts w:ascii="Arial" w:hAnsi="Arial" w:cs="Arial"/>
          <w:sz w:val="22"/>
          <w:szCs w:val="22"/>
          <w:lang w:val="fr-CA"/>
        </w:rPr>
        <w:lastRenderedPageBreak/>
        <w:t>En résumé…</w:t>
      </w:r>
    </w:p>
    <w:p w14:paraId="4C247F4A" w14:textId="75CF5214" w:rsidR="00B34EFF" w:rsidRDefault="00B34EFF" w:rsidP="00B34EFF">
      <w:pPr>
        <w:pStyle w:val="ListParagraph"/>
        <w:numPr>
          <w:ilvl w:val="1"/>
          <w:numId w:val="1"/>
        </w:numPr>
        <w:rPr>
          <w:rFonts w:ascii="Arial" w:hAnsi="Arial" w:cs="Arial"/>
          <w:sz w:val="22"/>
          <w:szCs w:val="22"/>
          <w:lang w:val="fr-CA"/>
        </w:rPr>
      </w:pPr>
      <w:r>
        <w:rPr>
          <w:rFonts w:ascii="Arial" w:hAnsi="Arial" w:cs="Arial"/>
          <w:sz w:val="22"/>
          <w:szCs w:val="22"/>
          <w:lang w:val="fr-CA"/>
        </w:rPr>
        <w:t>On gagne des connaissances et du vocabulaire</w:t>
      </w:r>
    </w:p>
    <w:p w14:paraId="2B21BE35" w14:textId="425A396C" w:rsidR="00B34EFF" w:rsidRDefault="00B34EFF" w:rsidP="00B34EFF">
      <w:pPr>
        <w:pStyle w:val="ListParagraph"/>
        <w:numPr>
          <w:ilvl w:val="1"/>
          <w:numId w:val="1"/>
        </w:numPr>
        <w:rPr>
          <w:rFonts w:ascii="Arial" w:hAnsi="Arial" w:cs="Arial"/>
          <w:sz w:val="22"/>
          <w:szCs w:val="22"/>
          <w:lang w:val="fr-CA"/>
        </w:rPr>
      </w:pPr>
      <w:r>
        <w:rPr>
          <w:rFonts w:ascii="Arial" w:hAnsi="Arial" w:cs="Arial"/>
          <w:sz w:val="22"/>
          <w:szCs w:val="22"/>
          <w:lang w:val="fr-CA"/>
        </w:rPr>
        <w:t>On perd de la mémoire de rappel et « traitons » l’information plus lentement</w:t>
      </w:r>
    </w:p>
    <w:p w14:paraId="1A59A965" w14:textId="21BBE236" w:rsidR="00B34EFF" w:rsidRDefault="00B34EFF" w:rsidP="00B34EFF">
      <w:pPr>
        <w:pStyle w:val="ListParagraph"/>
        <w:numPr>
          <w:ilvl w:val="0"/>
          <w:numId w:val="1"/>
        </w:numPr>
        <w:rPr>
          <w:rFonts w:ascii="Arial" w:hAnsi="Arial" w:cs="Arial"/>
          <w:sz w:val="22"/>
          <w:szCs w:val="22"/>
          <w:lang w:val="fr-CA"/>
        </w:rPr>
      </w:pPr>
      <w:r>
        <w:rPr>
          <w:rFonts w:ascii="Arial" w:hAnsi="Arial" w:cs="Arial"/>
          <w:sz w:val="22"/>
          <w:szCs w:val="22"/>
          <w:lang w:val="fr-CA"/>
        </w:rPr>
        <w:t>Raisonnement social</w:t>
      </w:r>
    </w:p>
    <w:p w14:paraId="3FE1F461" w14:textId="036697D9" w:rsidR="00B34EFF" w:rsidRDefault="00B34EFF" w:rsidP="00B34EFF">
      <w:pPr>
        <w:pStyle w:val="ListParagraph"/>
        <w:numPr>
          <w:ilvl w:val="1"/>
          <w:numId w:val="1"/>
        </w:numPr>
        <w:rPr>
          <w:rFonts w:ascii="Arial" w:hAnsi="Arial" w:cs="Arial"/>
          <w:sz w:val="22"/>
          <w:szCs w:val="22"/>
          <w:lang w:val="fr-CA"/>
        </w:rPr>
      </w:pPr>
      <w:r>
        <w:rPr>
          <w:rFonts w:ascii="Arial" w:hAnsi="Arial" w:cs="Arial"/>
          <w:sz w:val="22"/>
          <w:szCs w:val="22"/>
          <w:lang w:val="fr-CA"/>
        </w:rPr>
        <w:t>S’améliore avec l’âge</w:t>
      </w:r>
    </w:p>
    <w:p w14:paraId="11DC17CE" w14:textId="6C6BE9C0" w:rsidR="00B34EFF" w:rsidRDefault="00B34EFF" w:rsidP="00B34EFF">
      <w:pPr>
        <w:pStyle w:val="ListParagraph"/>
        <w:numPr>
          <w:ilvl w:val="0"/>
          <w:numId w:val="1"/>
        </w:numPr>
        <w:rPr>
          <w:rFonts w:ascii="Arial" w:hAnsi="Arial" w:cs="Arial"/>
          <w:sz w:val="22"/>
          <w:szCs w:val="22"/>
          <w:lang w:val="fr-CA"/>
        </w:rPr>
      </w:pPr>
      <w:r>
        <w:rPr>
          <w:rFonts w:ascii="Arial" w:hAnsi="Arial" w:cs="Arial"/>
          <w:sz w:val="22"/>
          <w:szCs w:val="22"/>
          <w:lang w:val="fr-CA"/>
        </w:rPr>
        <w:t>Prises de décisions</w:t>
      </w:r>
    </w:p>
    <w:p w14:paraId="02F349EA" w14:textId="4F4EF305" w:rsidR="00B34EFF" w:rsidRDefault="00B34EFF" w:rsidP="00B34EFF">
      <w:pPr>
        <w:pStyle w:val="ListParagraph"/>
        <w:numPr>
          <w:ilvl w:val="1"/>
          <w:numId w:val="1"/>
        </w:numPr>
        <w:rPr>
          <w:rFonts w:ascii="Arial" w:hAnsi="Arial" w:cs="Arial"/>
          <w:sz w:val="22"/>
          <w:szCs w:val="22"/>
          <w:lang w:val="fr-CA"/>
        </w:rPr>
      </w:pPr>
      <w:r>
        <w:rPr>
          <w:rFonts w:ascii="Arial" w:hAnsi="Arial" w:cs="Arial"/>
          <w:sz w:val="22"/>
          <w:szCs w:val="22"/>
          <w:lang w:val="fr-CA"/>
        </w:rPr>
        <w:t>Moins faussées par nos émotions</w:t>
      </w:r>
    </w:p>
    <w:p w14:paraId="6DBF927A" w14:textId="650C977A" w:rsidR="004070A9" w:rsidRDefault="004070A9" w:rsidP="004070A9">
      <w:pPr>
        <w:rPr>
          <w:rFonts w:ascii="Arial" w:hAnsi="Arial" w:cs="Arial"/>
          <w:sz w:val="22"/>
          <w:szCs w:val="22"/>
          <w:lang w:val="fr-CA"/>
        </w:rPr>
      </w:pPr>
    </w:p>
    <w:p w14:paraId="2F1C1EE1" w14:textId="296B1BA4" w:rsidR="004070A9" w:rsidRDefault="004070A9" w:rsidP="004070A9">
      <w:pPr>
        <w:rPr>
          <w:rFonts w:ascii="Arial" w:hAnsi="Arial" w:cs="Arial"/>
          <w:sz w:val="22"/>
          <w:szCs w:val="22"/>
          <w:lang w:val="fr-CA"/>
        </w:rPr>
      </w:pPr>
      <w:r>
        <w:rPr>
          <w:rFonts w:ascii="Arial" w:hAnsi="Arial" w:cs="Arial"/>
          <w:sz w:val="22"/>
          <w:szCs w:val="22"/>
          <w:lang w:val="fr-CA"/>
        </w:rPr>
        <w:t xml:space="preserve">Intelligence : Inné ou Acquis? </w:t>
      </w:r>
    </w:p>
    <w:p w14:paraId="0D102C29" w14:textId="3862DF35" w:rsidR="004070A9" w:rsidRDefault="004070A9" w:rsidP="004070A9">
      <w:pPr>
        <w:pStyle w:val="ListParagraph"/>
        <w:numPr>
          <w:ilvl w:val="0"/>
          <w:numId w:val="1"/>
        </w:numPr>
        <w:rPr>
          <w:rFonts w:ascii="Arial" w:hAnsi="Arial" w:cs="Arial"/>
          <w:sz w:val="22"/>
          <w:szCs w:val="22"/>
          <w:lang w:val="fr-CA"/>
        </w:rPr>
      </w:pPr>
      <w:r>
        <w:rPr>
          <w:rFonts w:ascii="Arial" w:hAnsi="Arial" w:cs="Arial"/>
          <w:sz w:val="22"/>
          <w:szCs w:val="22"/>
          <w:lang w:val="fr-CA"/>
        </w:rPr>
        <w:t>50 / 50</w:t>
      </w:r>
    </w:p>
    <w:p w14:paraId="4419C46D" w14:textId="263A12CA" w:rsidR="004070A9" w:rsidRPr="00C34078" w:rsidRDefault="004070A9" w:rsidP="004070A9">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 xml:space="preserve">Ce qui appuie </w:t>
      </w:r>
      <w:proofErr w:type="gramStart"/>
      <w:r w:rsidRPr="00C34078">
        <w:rPr>
          <w:rFonts w:ascii="Arial" w:hAnsi="Arial" w:cs="Arial"/>
          <w:sz w:val="22"/>
          <w:szCs w:val="22"/>
          <w:highlight w:val="yellow"/>
          <w:lang w:val="fr-CA"/>
        </w:rPr>
        <w:t>l’inné</w:t>
      </w:r>
      <w:proofErr w:type="gramEnd"/>
      <w:r w:rsidRPr="00C34078">
        <w:rPr>
          <w:rFonts w:ascii="Arial" w:hAnsi="Arial" w:cs="Arial"/>
          <w:sz w:val="22"/>
          <w:szCs w:val="22"/>
          <w:highlight w:val="yellow"/>
          <w:lang w:val="fr-CA"/>
        </w:rPr>
        <w:t> :</w:t>
      </w:r>
    </w:p>
    <w:p w14:paraId="1CEF9704" w14:textId="7010334C" w:rsidR="004070A9" w:rsidRDefault="004070A9" w:rsidP="004070A9">
      <w:pPr>
        <w:pStyle w:val="ListParagraph"/>
        <w:numPr>
          <w:ilvl w:val="1"/>
          <w:numId w:val="1"/>
        </w:numPr>
        <w:rPr>
          <w:rFonts w:ascii="Arial" w:hAnsi="Arial" w:cs="Arial"/>
          <w:sz w:val="22"/>
          <w:szCs w:val="22"/>
          <w:lang w:val="fr-CA"/>
        </w:rPr>
      </w:pPr>
      <w:r>
        <w:rPr>
          <w:rFonts w:ascii="Arial" w:hAnsi="Arial" w:cs="Arial"/>
          <w:sz w:val="22"/>
          <w:szCs w:val="22"/>
          <w:lang w:val="fr-CA"/>
        </w:rPr>
        <w:t>Corrélations QI vrais jumeaux &gt; faux jumeaux</w:t>
      </w:r>
    </w:p>
    <w:p w14:paraId="388CE9FD" w14:textId="1932E04F" w:rsidR="004070A9" w:rsidRDefault="004070A9" w:rsidP="004070A9">
      <w:pPr>
        <w:pStyle w:val="ListParagraph"/>
        <w:numPr>
          <w:ilvl w:val="1"/>
          <w:numId w:val="1"/>
        </w:numPr>
        <w:rPr>
          <w:rFonts w:ascii="Arial" w:hAnsi="Arial" w:cs="Arial"/>
          <w:sz w:val="22"/>
          <w:szCs w:val="22"/>
          <w:lang w:val="fr-CA"/>
        </w:rPr>
      </w:pPr>
      <w:r>
        <w:rPr>
          <w:rFonts w:ascii="Arial" w:hAnsi="Arial" w:cs="Arial"/>
          <w:sz w:val="22"/>
          <w:szCs w:val="22"/>
          <w:lang w:val="fr-CA"/>
        </w:rPr>
        <w:t>Imagerie cérébrale vrais jumeaux similaire</w:t>
      </w:r>
    </w:p>
    <w:p w14:paraId="4FD3F869" w14:textId="3C2CB231" w:rsidR="004070A9" w:rsidRDefault="004070A9" w:rsidP="004070A9">
      <w:pPr>
        <w:pStyle w:val="ListParagraph"/>
        <w:numPr>
          <w:ilvl w:val="1"/>
          <w:numId w:val="1"/>
        </w:numPr>
        <w:rPr>
          <w:rFonts w:ascii="Arial" w:hAnsi="Arial" w:cs="Arial"/>
          <w:sz w:val="22"/>
          <w:szCs w:val="22"/>
          <w:lang w:val="fr-CA"/>
        </w:rPr>
      </w:pPr>
      <w:r>
        <w:rPr>
          <w:rFonts w:ascii="Arial" w:hAnsi="Arial" w:cs="Arial"/>
          <w:sz w:val="22"/>
          <w:szCs w:val="22"/>
          <w:lang w:val="fr-CA"/>
        </w:rPr>
        <w:t>Vrais jumeaux ont des talents similaires</w:t>
      </w:r>
    </w:p>
    <w:p w14:paraId="19BCD7EF" w14:textId="7C389B23" w:rsidR="00BE0609" w:rsidRDefault="00BE0609" w:rsidP="00BE0609">
      <w:pPr>
        <w:pStyle w:val="ListParagraph"/>
        <w:numPr>
          <w:ilvl w:val="0"/>
          <w:numId w:val="1"/>
        </w:numPr>
        <w:rPr>
          <w:rFonts w:ascii="Arial" w:hAnsi="Arial" w:cs="Arial"/>
          <w:sz w:val="22"/>
          <w:szCs w:val="22"/>
          <w:lang w:val="fr-CA"/>
        </w:rPr>
      </w:pPr>
      <w:r w:rsidRPr="00C34078">
        <w:rPr>
          <w:rFonts w:ascii="Arial" w:hAnsi="Arial" w:cs="Arial"/>
          <w:sz w:val="22"/>
          <w:szCs w:val="22"/>
          <w:highlight w:val="yellow"/>
          <w:lang w:val="fr-CA"/>
        </w:rPr>
        <w:t>Héritabilité</w:t>
      </w:r>
      <w:r>
        <w:rPr>
          <w:rFonts w:ascii="Arial" w:hAnsi="Arial" w:cs="Arial"/>
          <w:sz w:val="22"/>
          <w:szCs w:val="22"/>
          <w:lang w:val="fr-CA"/>
        </w:rPr>
        <w:t> :</w:t>
      </w:r>
    </w:p>
    <w:p w14:paraId="22A489CC" w14:textId="45A507F9" w:rsidR="00BE0609" w:rsidRDefault="00BE0609" w:rsidP="00BE0609">
      <w:pPr>
        <w:pStyle w:val="ListParagraph"/>
        <w:numPr>
          <w:ilvl w:val="1"/>
          <w:numId w:val="1"/>
        </w:numPr>
        <w:rPr>
          <w:rFonts w:ascii="Arial" w:hAnsi="Arial" w:cs="Arial"/>
          <w:sz w:val="22"/>
          <w:szCs w:val="22"/>
          <w:lang w:val="fr-CA"/>
        </w:rPr>
      </w:pPr>
      <w:r>
        <w:rPr>
          <w:rFonts w:ascii="Arial" w:hAnsi="Arial" w:cs="Arial"/>
          <w:sz w:val="22"/>
          <w:szCs w:val="22"/>
          <w:lang w:val="fr-CA"/>
        </w:rPr>
        <w:t>Au moins 50% de la variation génétique dans les résultats aux tests d’intelligence est attribuable à la génétique</w:t>
      </w:r>
    </w:p>
    <w:p w14:paraId="672FBFEF" w14:textId="7DB0E02A" w:rsidR="00BE0609" w:rsidRDefault="00BE0609" w:rsidP="00BE0609">
      <w:pPr>
        <w:pStyle w:val="ListParagraph"/>
        <w:numPr>
          <w:ilvl w:val="1"/>
          <w:numId w:val="1"/>
        </w:numPr>
        <w:rPr>
          <w:rFonts w:ascii="Arial" w:hAnsi="Arial" w:cs="Arial"/>
          <w:sz w:val="22"/>
          <w:szCs w:val="22"/>
          <w:lang w:val="fr-CA"/>
        </w:rPr>
      </w:pPr>
      <w:r>
        <w:rPr>
          <w:rFonts w:ascii="Arial" w:hAnsi="Arial" w:cs="Arial"/>
          <w:sz w:val="22"/>
          <w:szCs w:val="22"/>
          <w:lang w:val="fr-CA"/>
        </w:rPr>
        <w:t xml:space="preserve">Y </w:t>
      </w:r>
      <w:proofErr w:type="spellStart"/>
      <w:r>
        <w:rPr>
          <w:rFonts w:ascii="Arial" w:hAnsi="Arial" w:cs="Arial"/>
          <w:sz w:val="22"/>
          <w:szCs w:val="22"/>
          <w:lang w:val="fr-CA"/>
        </w:rPr>
        <w:t>a-t-il</w:t>
      </w:r>
      <w:proofErr w:type="spellEnd"/>
      <w:r>
        <w:rPr>
          <w:rFonts w:ascii="Arial" w:hAnsi="Arial" w:cs="Arial"/>
          <w:sz w:val="22"/>
          <w:szCs w:val="22"/>
          <w:lang w:val="fr-CA"/>
        </w:rPr>
        <w:t xml:space="preserve"> </w:t>
      </w:r>
      <w:proofErr w:type="gramStart"/>
      <w:r>
        <w:rPr>
          <w:rFonts w:ascii="Arial" w:hAnsi="Arial" w:cs="Arial"/>
          <w:sz w:val="22"/>
          <w:szCs w:val="22"/>
          <w:lang w:val="fr-CA"/>
        </w:rPr>
        <w:t>un gêne</w:t>
      </w:r>
      <w:proofErr w:type="gramEnd"/>
      <w:r>
        <w:rPr>
          <w:rFonts w:ascii="Arial" w:hAnsi="Arial" w:cs="Arial"/>
          <w:sz w:val="22"/>
          <w:szCs w:val="22"/>
          <w:lang w:val="fr-CA"/>
        </w:rPr>
        <w:t xml:space="preserve"> du génie?</w:t>
      </w:r>
    </w:p>
    <w:p w14:paraId="5319776B" w14:textId="05949EF3" w:rsidR="00BE0609" w:rsidRDefault="00BE0609" w:rsidP="00BE0609">
      <w:pPr>
        <w:pStyle w:val="ListParagraph"/>
        <w:numPr>
          <w:ilvl w:val="2"/>
          <w:numId w:val="1"/>
        </w:numPr>
        <w:rPr>
          <w:rFonts w:ascii="Arial" w:hAnsi="Arial" w:cs="Arial"/>
          <w:sz w:val="22"/>
          <w:szCs w:val="22"/>
          <w:lang w:val="fr-CA"/>
        </w:rPr>
      </w:pPr>
      <w:proofErr w:type="gramStart"/>
      <w:r>
        <w:rPr>
          <w:rFonts w:ascii="Arial" w:hAnsi="Arial" w:cs="Arial"/>
          <w:sz w:val="22"/>
          <w:szCs w:val="22"/>
          <w:lang w:val="fr-CA"/>
        </w:rPr>
        <w:t>Certains gênes spécifiques</w:t>
      </w:r>
      <w:proofErr w:type="gramEnd"/>
      <w:r>
        <w:rPr>
          <w:rFonts w:ascii="Arial" w:hAnsi="Arial" w:cs="Arial"/>
          <w:sz w:val="22"/>
          <w:szCs w:val="22"/>
          <w:lang w:val="fr-CA"/>
        </w:rPr>
        <w:t xml:space="preserve"> semblent être reliés à la variation d’intelligence et handicaps d’apprentissage</w:t>
      </w:r>
    </w:p>
    <w:p w14:paraId="31A29523" w14:textId="7F96B56E" w:rsidR="00BE0609" w:rsidRPr="00BE0609" w:rsidRDefault="00BE0609" w:rsidP="00BE0609">
      <w:pPr>
        <w:pStyle w:val="ListParagraph"/>
        <w:numPr>
          <w:ilvl w:val="2"/>
          <w:numId w:val="1"/>
        </w:numPr>
        <w:rPr>
          <w:rFonts w:ascii="Arial" w:hAnsi="Arial" w:cs="Arial"/>
          <w:sz w:val="22"/>
          <w:szCs w:val="22"/>
          <w:lang w:val="fr-CA"/>
        </w:rPr>
      </w:pPr>
      <w:r>
        <w:rPr>
          <w:rFonts w:ascii="Arial" w:hAnsi="Arial" w:cs="Arial"/>
          <w:sz w:val="22"/>
          <w:szCs w:val="22"/>
          <w:lang w:val="fr-CA"/>
        </w:rPr>
        <w:t xml:space="preserve">Association de nombreux gênes… </w:t>
      </w:r>
      <w:r w:rsidRPr="00BE0609">
        <w:rPr>
          <w:rFonts w:ascii="Arial" w:hAnsi="Arial" w:cs="Arial"/>
          <w:b/>
          <w:bCs/>
          <w:sz w:val="22"/>
          <w:szCs w:val="22"/>
          <w:lang w:val="fr-CA"/>
        </w:rPr>
        <w:t>polygénique</w:t>
      </w:r>
    </w:p>
    <w:p w14:paraId="02394EE0" w14:textId="181A5099" w:rsidR="00BE0609" w:rsidRPr="00C34078" w:rsidRDefault="00BE0609" w:rsidP="00BE0609">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Ce qui appuie l’acquis :</w:t>
      </w:r>
    </w:p>
    <w:p w14:paraId="4492AFC9" w14:textId="45E3CC55" w:rsidR="00BE0609" w:rsidRDefault="00BE0609" w:rsidP="00BE0609">
      <w:pPr>
        <w:pStyle w:val="ListParagraph"/>
        <w:numPr>
          <w:ilvl w:val="1"/>
          <w:numId w:val="1"/>
        </w:numPr>
        <w:rPr>
          <w:rFonts w:ascii="Arial" w:hAnsi="Arial" w:cs="Arial"/>
          <w:sz w:val="22"/>
          <w:szCs w:val="22"/>
          <w:lang w:val="fr-CA"/>
        </w:rPr>
      </w:pPr>
      <w:r>
        <w:rPr>
          <w:rFonts w:ascii="Arial" w:hAnsi="Arial" w:cs="Arial"/>
          <w:sz w:val="22"/>
          <w:szCs w:val="22"/>
          <w:lang w:val="fr-CA"/>
        </w:rPr>
        <w:t>Corrélations QI jumeaux élevés ensemble &gt; élevés séparés</w:t>
      </w:r>
    </w:p>
    <w:p w14:paraId="4F22BFC1" w14:textId="3C6D6227" w:rsidR="00BE0609" w:rsidRDefault="00BE0609" w:rsidP="00BE0609">
      <w:pPr>
        <w:pStyle w:val="ListParagraph"/>
        <w:numPr>
          <w:ilvl w:val="1"/>
          <w:numId w:val="1"/>
        </w:numPr>
        <w:rPr>
          <w:rFonts w:ascii="Arial" w:hAnsi="Arial" w:cs="Arial"/>
          <w:sz w:val="22"/>
          <w:szCs w:val="22"/>
          <w:lang w:val="fr-CA"/>
        </w:rPr>
      </w:pPr>
      <w:r>
        <w:rPr>
          <w:rFonts w:ascii="Arial" w:hAnsi="Arial" w:cs="Arial"/>
          <w:sz w:val="22"/>
          <w:szCs w:val="22"/>
          <w:lang w:val="fr-CA"/>
        </w:rPr>
        <w:t>Adoption augment</w:t>
      </w:r>
      <w:r w:rsidR="000F1600">
        <w:rPr>
          <w:rFonts w:ascii="Arial" w:hAnsi="Arial" w:cs="Arial"/>
          <w:sz w:val="22"/>
          <w:szCs w:val="22"/>
          <w:lang w:val="fr-CA"/>
        </w:rPr>
        <w:t>e</w:t>
      </w:r>
      <w:r>
        <w:rPr>
          <w:rFonts w:ascii="Arial" w:hAnsi="Arial" w:cs="Arial"/>
          <w:sz w:val="22"/>
          <w:szCs w:val="22"/>
          <w:lang w:val="fr-CA"/>
        </w:rPr>
        <w:t xml:space="preserve"> les QI des enfants négligés ou maltraités</w:t>
      </w:r>
    </w:p>
    <w:p w14:paraId="62D9EED4" w14:textId="2CB92CAC" w:rsidR="00BE0609" w:rsidRDefault="00BE0609" w:rsidP="00BE0609">
      <w:pPr>
        <w:pStyle w:val="ListParagraph"/>
        <w:numPr>
          <w:ilvl w:val="1"/>
          <w:numId w:val="1"/>
        </w:numPr>
        <w:rPr>
          <w:rFonts w:ascii="Arial" w:hAnsi="Arial" w:cs="Arial"/>
          <w:sz w:val="22"/>
          <w:szCs w:val="22"/>
          <w:lang w:val="fr-CA"/>
        </w:rPr>
      </w:pPr>
      <w:r>
        <w:rPr>
          <w:rFonts w:ascii="Arial" w:hAnsi="Arial" w:cs="Arial"/>
          <w:sz w:val="22"/>
          <w:szCs w:val="22"/>
          <w:lang w:val="fr-CA"/>
        </w:rPr>
        <w:t xml:space="preserve">Corrélations QI des faux jumeaux &gt; frères et sœurs </w:t>
      </w:r>
    </w:p>
    <w:p w14:paraId="56F383E5" w14:textId="13D41D95" w:rsidR="00BE0609" w:rsidRPr="00C34078" w:rsidRDefault="00BE0609" w:rsidP="00BE0609">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L’environnement :</w:t>
      </w:r>
    </w:p>
    <w:p w14:paraId="4B7F9925" w14:textId="0D930473" w:rsidR="00BE0609" w:rsidRDefault="00BE0609" w:rsidP="00BE0609">
      <w:pPr>
        <w:pStyle w:val="ListParagraph"/>
        <w:numPr>
          <w:ilvl w:val="1"/>
          <w:numId w:val="1"/>
        </w:numPr>
        <w:rPr>
          <w:rFonts w:ascii="Arial" w:hAnsi="Arial" w:cs="Arial"/>
          <w:sz w:val="22"/>
          <w:szCs w:val="22"/>
          <w:lang w:val="fr-CA"/>
        </w:rPr>
      </w:pPr>
      <w:r>
        <w:rPr>
          <w:rFonts w:ascii="Arial" w:hAnsi="Arial" w:cs="Arial"/>
          <w:sz w:val="22"/>
          <w:szCs w:val="22"/>
          <w:lang w:val="fr-CA"/>
        </w:rPr>
        <w:t>Influences environnementales précoces :</w:t>
      </w:r>
    </w:p>
    <w:p w14:paraId="5C1E5CCF" w14:textId="5D0C695A" w:rsidR="00BE0609" w:rsidRDefault="00BE0609" w:rsidP="00BE0609">
      <w:pPr>
        <w:pStyle w:val="ListParagraph"/>
        <w:numPr>
          <w:ilvl w:val="2"/>
          <w:numId w:val="1"/>
        </w:numPr>
        <w:rPr>
          <w:rFonts w:ascii="Arial" w:hAnsi="Arial" w:cs="Arial"/>
          <w:sz w:val="22"/>
          <w:szCs w:val="22"/>
          <w:lang w:val="fr-CA"/>
        </w:rPr>
      </w:pPr>
      <w:r>
        <w:rPr>
          <w:rFonts w:ascii="Arial" w:hAnsi="Arial" w:cs="Arial"/>
          <w:sz w:val="22"/>
          <w:szCs w:val="22"/>
          <w:lang w:val="fr-CA"/>
        </w:rPr>
        <w:t>Pauvreté</w:t>
      </w:r>
    </w:p>
    <w:p w14:paraId="51433C93" w14:textId="089A2E11" w:rsidR="00BE0609" w:rsidRDefault="00BE0609" w:rsidP="00BE0609">
      <w:pPr>
        <w:pStyle w:val="ListParagraph"/>
        <w:numPr>
          <w:ilvl w:val="2"/>
          <w:numId w:val="1"/>
        </w:numPr>
        <w:rPr>
          <w:rFonts w:ascii="Arial" w:hAnsi="Arial" w:cs="Arial"/>
          <w:sz w:val="22"/>
          <w:szCs w:val="22"/>
          <w:lang w:val="fr-CA"/>
        </w:rPr>
      </w:pPr>
      <w:r>
        <w:rPr>
          <w:rFonts w:ascii="Arial" w:hAnsi="Arial" w:cs="Arial"/>
          <w:sz w:val="22"/>
          <w:szCs w:val="22"/>
          <w:lang w:val="fr-CA"/>
        </w:rPr>
        <w:t>Malnutrition</w:t>
      </w:r>
    </w:p>
    <w:p w14:paraId="6D54DF7D" w14:textId="3DE114AA" w:rsidR="00BE0609" w:rsidRDefault="00BE0609" w:rsidP="00BE0609">
      <w:pPr>
        <w:pStyle w:val="ListParagraph"/>
        <w:numPr>
          <w:ilvl w:val="2"/>
          <w:numId w:val="1"/>
        </w:numPr>
        <w:rPr>
          <w:rFonts w:ascii="Arial" w:hAnsi="Arial" w:cs="Arial"/>
          <w:sz w:val="22"/>
          <w:szCs w:val="22"/>
          <w:lang w:val="fr-CA"/>
        </w:rPr>
      </w:pPr>
      <w:r>
        <w:rPr>
          <w:rFonts w:ascii="Arial" w:hAnsi="Arial" w:cs="Arial"/>
          <w:sz w:val="22"/>
          <w:szCs w:val="22"/>
          <w:lang w:val="fr-CA"/>
        </w:rPr>
        <w:t>Privation sensorielle</w:t>
      </w:r>
    </w:p>
    <w:p w14:paraId="7EE2805E" w14:textId="205F1300" w:rsidR="00BE0609" w:rsidRDefault="00BE0609" w:rsidP="00BE0609">
      <w:pPr>
        <w:pStyle w:val="ListParagraph"/>
        <w:numPr>
          <w:ilvl w:val="2"/>
          <w:numId w:val="1"/>
        </w:numPr>
        <w:rPr>
          <w:rFonts w:ascii="Arial" w:hAnsi="Arial" w:cs="Arial"/>
          <w:sz w:val="22"/>
          <w:szCs w:val="22"/>
          <w:lang w:val="fr-CA"/>
        </w:rPr>
      </w:pPr>
      <w:r>
        <w:rPr>
          <w:rFonts w:ascii="Arial" w:hAnsi="Arial" w:cs="Arial"/>
          <w:sz w:val="22"/>
          <w:szCs w:val="22"/>
          <w:lang w:val="fr-CA"/>
        </w:rPr>
        <w:t>Isolement social</w:t>
      </w:r>
    </w:p>
    <w:p w14:paraId="7A6899F3" w14:textId="70972471" w:rsidR="00BE0609" w:rsidRDefault="00BE0609" w:rsidP="00BE0609">
      <w:pPr>
        <w:pStyle w:val="ListParagraph"/>
        <w:numPr>
          <w:ilvl w:val="1"/>
          <w:numId w:val="1"/>
        </w:numPr>
        <w:rPr>
          <w:rFonts w:ascii="Arial" w:hAnsi="Arial" w:cs="Arial"/>
          <w:sz w:val="22"/>
          <w:szCs w:val="22"/>
          <w:lang w:val="fr-CA"/>
        </w:rPr>
      </w:pPr>
      <w:r>
        <w:rPr>
          <w:rFonts w:ascii="Arial" w:hAnsi="Arial" w:cs="Arial"/>
          <w:sz w:val="22"/>
          <w:szCs w:val="22"/>
          <w:lang w:val="fr-CA"/>
        </w:rPr>
        <w:t>Intervention précoce :</w:t>
      </w:r>
    </w:p>
    <w:p w14:paraId="715DFC48" w14:textId="243DE714" w:rsidR="00BE0609" w:rsidRDefault="00BE0609" w:rsidP="00BE0609">
      <w:pPr>
        <w:pStyle w:val="ListParagraph"/>
        <w:numPr>
          <w:ilvl w:val="2"/>
          <w:numId w:val="1"/>
        </w:numPr>
        <w:rPr>
          <w:rFonts w:ascii="Arial" w:hAnsi="Arial" w:cs="Arial"/>
          <w:sz w:val="22"/>
          <w:szCs w:val="22"/>
          <w:lang w:val="fr-CA"/>
        </w:rPr>
      </w:pPr>
      <w:r>
        <w:rPr>
          <w:rFonts w:ascii="Arial" w:hAnsi="Arial" w:cs="Arial"/>
          <w:sz w:val="22"/>
          <w:szCs w:val="22"/>
          <w:lang w:val="fr-CA"/>
        </w:rPr>
        <w:t>Recherche de Hunt (1982)</w:t>
      </w:r>
    </w:p>
    <w:p w14:paraId="75D6B9E9" w14:textId="6434E2D5" w:rsidR="00BE0609" w:rsidRDefault="00BE0609" w:rsidP="00BE0609">
      <w:pPr>
        <w:pStyle w:val="ListParagraph"/>
        <w:numPr>
          <w:ilvl w:val="3"/>
          <w:numId w:val="1"/>
        </w:numPr>
        <w:rPr>
          <w:rFonts w:ascii="Arial" w:hAnsi="Arial" w:cs="Arial"/>
          <w:sz w:val="22"/>
          <w:szCs w:val="22"/>
          <w:lang w:val="fr-CA"/>
        </w:rPr>
      </w:pPr>
      <w:r>
        <w:rPr>
          <w:rFonts w:ascii="Arial" w:hAnsi="Arial" w:cs="Arial"/>
          <w:sz w:val="22"/>
          <w:szCs w:val="22"/>
          <w:lang w:val="fr-CA"/>
        </w:rPr>
        <w:t>Manque de personnel dans les orphelinats… les jeunes ne peuvent presque pas s’asseoir à 2 ans et ne peuvent presque pas marcher à 4 ans</w:t>
      </w:r>
    </w:p>
    <w:p w14:paraId="5BEEF76B" w14:textId="209D4DF9" w:rsidR="00BE0609" w:rsidRDefault="00BE0609" w:rsidP="00BE0609">
      <w:pPr>
        <w:pStyle w:val="ListParagraph"/>
        <w:numPr>
          <w:ilvl w:val="3"/>
          <w:numId w:val="1"/>
        </w:numPr>
        <w:rPr>
          <w:rFonts w:ascii="Arial" w:hAnsi="Arial" w:cs="Arial"/>
          <w:sz w:val="22"/>
          <w:szCs w:val="22"/>
          <w:lang w:val="fr-CA"/>
        </w:rPr>
      </w:pPr>
      <w:r>
        <w:rPr>
          <w:rFonts w:ascii="Arial" w:hAnsi="Arial" w:cs="Arial"/>
          <w:sz w:val="22"/>
          <w:szCs w:val="22"/>
          <w:lang w:val="fr-CA"/>
        </w:rPr>
        <w:t>Il y a un manque de stimulation en raison du ratio personnel : enfants</w:t>
      </w:r>
    </w:p>
    <w:p w14:paraId="4DC511D6" w14:textId="651E3FE7" w:rsidR="00BE0609" w:rsidRDefault="00BE0609" w:rsidP="00BE0609">
      <w:pPr>
        <w:pStyle w:val="ListParagraph"/>
        <w:numPr>
          <w:ilvl w:val="0"/>
          <w:numId w:val="1"/>
        </w:numPr>
        <w:rPr>
          <w:rFonts w:ascii="Arial" w:hAnsi="Arial" w:cs="Arial"/>
          <w:sz w:val="22"/>
          <w:szCs w:val="22"/>
          <w:lang w:val="fr-CA"/>
        </w:rPr>
      </w:pPr>
      <w:r>
        <w:rPr>
          <w:rFonts w:ascii="Arial" w:hAnsi="Arial" w:cs="Arial"/>
          <w:sz w:val="22"/>
          <w:szCs w:val="22"/>
          <w:lang w:val="fr-CA"/>
        </w:rPr>
        <w:t>Éducation scolaire :</w:t>
      </w:r>
    </w:p>
    <w:p w14:paraId="54866D7D" w14:textId="21B955A0" w:rsidR="00BE0609" w:rsidRDefault="00BE0609" w:rsidP="00BE0609">
      <w:pPr>
        <w:pStyle w:val="ListParagraph"/>
        <w:numPr>
          <w:ilvl w:val="1"/>
          <w:numId w:val="1"/>
        </w:numPr>
        <w:rPr>
          <w:rFonts w:ascii="Arial" w:hAnsi="Arial" w:cs="Arial"/>
          <w:sz w:val="22"/>
          <w:szCs w:val="22"/>
          <w:lang w:val="fr-CA"/>
        </w:rPr>
      </w:pPr>
      <w:r>
        <w:rPr>
          <w:rFonts w:ascii="Arial" w:hAnsi="Arial" w:cs="Arial"/>
          <w:sz w:val="22"/>
          <w:szCs w:val="22"/>
          <w:lang w:val="fr-CA"/>
        </w:rPr>
        <w:t>Head Start (Longueur d’Avance)</w:t>
      </w:r>
    </w:p>
    <w:p w14:paraId="5E16A620" w14:textId="2056C240" w:rsidR="00BE0609" w:rsidRDefault="00BE0609" w:rsidP="00BE0609">
      <w:pPr>
        <w:pStyle w:val="ListParagraph"/>
        <w:numPr>
          <w:ilvl w:val="1"/>
          <w:numId w:val="1"/>
        </w:numPr>
        <w:rPr>
          <w:rFonts w:ascii="Arial" w:hAnsi="Arial" w:cs="Arial"/>
          <w:sz w:val="22"/>
          <w:szCs w:val="22"/>
          <w:lang w:val="fr-CA"/>
        </w:rPr>
      </w:pPr>
      <w:r>
        <w:rPr>
          <w:rFonts w:ascii="Arial" w:hAnsi="Arial" w:cs="Arial"/>
          <w:sz w:val="22"/>
          <w:szCs w:val="22"/>
          <w:lang w:val="fr-CA"/>
        </w:rPr>
        <w:t>Le cerveau est un muscle</w:t>
      </w:r>
    </w:p>
    <w:p w14:paraId="3B66D7D5" w14:textId="6C73D65C" w:rsidR="00BE0609" w:rsidRDefault="00BE0609" w:rsidP="00BE0609">
      <w:pPr>
        <w:pStyle w:val="ListParagraph"/>
        <w:numPr>
          <w:ilvl w:val="1"/>
          <w:numId w:val="1"/>
        </w:numPr>
        <w:rPr>
          <w:rFonts w:ascii="Arial" w:hAnsi="Arial" w:cs="Arial"/>
          <w:sz w:val="22"/>
          <w:szCs w:val="22"/>
          <w:lang w:val="fr-CA"/>
        </w:rPr>
      </w:pPr>
      <w:r>
        <w:rPr>
          <w:rFonts w:ascii="Arial" w:hAnsi="Arial" w:cs="Arial"/>
          <w:sz w:val="22"/>
          <w:szCs w:val="22"/>
          <w:lang w:val="fr-CA"/>
        </w:rPr>
        <w:t>Capacité + possibilité + motivation = succès</w:t>
      </w:r>
    </w:p>
    <w:p w14:paraId="32F379FD" w14:textId="1AE725CB" w:rsidR="00BE0609" w:rsidRDefault="00C845AA" w:rsidP="00BE0609">
      <w:pPr>
        <w:pStyle w:val="ListParagraph"/>
        <w:numPr>
          <w:ilvl w:val="1"/>
          <w:numId w:val="1"/>
        </w:numPr>
        <w:rPr>
          <w:rFonts w:ascii="Arial" w:hAnsi="Arial" w:cs="Arial"/>
          <w:sz w:val="22"/>
          <w:szCs w:val="22"/>
          <w:lang w:val="fr-CA"/>
        </w:rPr>
      </w:pPr>
      <w:r>
        <w:rPr>
          <w:rFonts w:ascii="Arial" w:hAnsi="Arial" w:cs="Arial"/>
          <w:sz w:val="22"/>
          <w:szCs w:val="22"/>
          <w:lang w:val="fr-CA"/>
        </w:rPr>
        <w:t xml:space="preserve">On ne peut pas enseigner l’intelligence, mais on peut enseigner des stratégies de réflexion et d’analyse et aider quelqu’un </w:t>
      </w:r>
      <w:proofErr w:type="gramStart"/>
      <w:r>
        <w:rPr>
          <w:rFonts w:ascii="Arial" w:hAnsi="Arial" w:cs="Arial"/>
          <w:sz w:val="22"/>
          <w:szCs w:val="22"/>
          <w:lang w:val="fr-CA"/>
        </w:rPr>
        <w:t>a</w:t>
      </w:r>
      <w:proofErr w:type="gramEnd"/>
      <w:r>
        <w:rPr>
          <w:rFonts w:ascii="Arial" w:hAnsi="Arial" w:cs="Arial"/>
          <w:sz w:val="22"/>
          <w:szCs w:val="22"/>
          <w:lang w:val="fr-CA"/>
        </w:rPr>
        <w:t xml:space="preserve"> vouloir mettre de l’effort</w:t>
      </w:r>
    </w:p>
    <w:p w14:paraId="30A19073" w14:textId="3C4DE7F8" w:rsidR="00C845AA" w:rsidRDefault="00C845AA" w:rsidP="00BE0609">
      <w:pPr>
        <w:pStyle w:val="ListParagraph"/>
        <w:numPr>
          <w:ilvl w:val="1"/>
          <w:numId w:val="1"/>
        </w:numPr>
        <w:rPr>
          <w:rFonts w:ascii="Arial" w:hAnsi="Arial" w:cs="Arial"/>
          <w:sz w:val="22"/>
          <w:szCs w:val="22"/>
          <w:lang w:val="fr-CA"/>
        </w:rPr>
      </w:pPr>
      <w:r>
        <w:rPr>
          <w:rFonts w:ascii="Arial" w:hAnsi="Arial" w:cs="Arial"/>
          <w:sz w:val="22"/>
          <w:szCs w:val="22"/>
          <w:lang w:val="fr-CA"/>
        </w:rPr>
        <w:t>Transfert des connaissances</w:t>
      </w:r>
    </w:p>
    <w:p w14:paraId="13C8F8D4" w14:textId="406D9784" w:rsidR="00C845AA" w:rsidRDefault="00C845AA" w:rsidP="00C845AA">
      <w:pPr>
        <w:pStyle w:val="ListParagraph"/>
        <w:numPr>
          <w:ilvl w:val="0"/>
          <w:numId w:val="1"/>
        </w:numPr>
        <w:rPr>
          <w:rFonts w:ascii="Arial" w:hAnsi="Arial" w:cs="Arial"/>
          <w:sz w:val="22"/>
          <w:szCs w:val="22"/>
          <w:lang w:val="fr-CA"/>
        </w:rPr>
      </w:pPr>
      <w:r>
        <w:rPr>
          <w:rFonts w:ascii="Arial" w:hAnsi="Arial" w:cs="Arial"/>
          <w:sz w:val="22"/>
          <w:szCs w:val="22"/>
          <w:lang w:val="fr-CA"/>
        </w:rPr>
        <w:t>Interaction entre l’inné et l’acquis :</w:t>
      </w:r>
    </w:p>
    <w:p w14:paraId="475A7EBD" w14:textId="6DC2047F" w:rsidR="00C845AA" w:rsidRDefault="00C845AA" w:rsidP="00C845AA">
      <w:pPr>
        <w:pStyle w:val="ListParagraph"/>
        <w:numPr>
          <w:ilvl w:val="1"/>
          <w:numId w:val="1"/>
        </w:numPr>
        <w:rPr>
          <w:rFonts w:ascii="Arial" w:hAnsi="Arial" w:cs="Arial"/>
          <w:sz w:val="22"/>
          <w:szCs w:val="22"/>
          <w:lang w:val="fr-CA"/>
        </w:rPr>
      </w:pPr>
      <w:r>
        <w:rPr>
          <w:rFonts w:ascii="Arial" w:hAnsi="Arial" w:cs="Arial"/>
          <w:sz w:val="22"/>
          <w:szCs w:val="22"/>
          <w:lang w:val="fr-CA"/>
        </w:rPr>
        <w:t xml:space="preserve">À mesure que nous accumulons des expériences de la vie, les influences </w:t>
      </w:r>
      <w:r w:rsidRPr="00C845AA">
        <w:rPr>
          <w:rFonts w:ascii="Arial" w:hAnsi="Arial" w:cs="Arial"/>
          <w:b/>
          <w:bCs/>
          <w:sz w:val="22"/>
          <w:szCs w:val="22"/>
          <w:lang w:val="fr-CA"/>
        </w:rPr>
        <w:t>génétiques</w:t>
      </w:r>
      <w:r>
        <w:rPr>
          <w:rFonts w:ascii="Arial" w:hAnsi="Arial" w:cs="Arial"/>
          <w:sz w:val="22"/>
          <w:szCs w:val="22"/>
          <w:lang w:val="fr-CA"/>
        </w:rPr>
        <w:t xml:space="preserve"> et non environnementales </w:t>
      </w:r>
      <w:r w:rsidRPr="00C845AA">
        <w:rPr>
          <w:rFonts w:ascii="Arial" w:hAnsi="Arial" w:cs="Arial"/>
          <w:b/>
          <w:bCs/>
          <w:sz w:val="22"/>
          <w:szCs w:val="22"/>
          <w:lang w:val="fr-CA"/>
        </w:rPr>
        <w:t>deviennent plus apparentes</w:t>
      </w:r>
      <w:r>
        <w:rPr>
          <w:rFonts w:ascii="Arial" w:hAnsi="Arial" w:cs="Arial"/>
          <w:sz w:val="22"/>
          <w:szCs w:val="22"/>
          <w:lang w:val="fr-CA"/>
        </w:rPr>
        <w:t>.</w:t>
      </w:r>
    </w:p>
    <w:p w14:paraId="47337D8A" w14:textId="6607DB3B" w:rsidR="00C845AA" w:rsidRDefault="00C845AA" w:rsidP="00C845AA">
      <w:pPr>
        <w:rPr>
          <w:rFonts w:ascii="Arial" w:hAnsi="Arial" w:cs="Arial"/>
          <w:sz w:val="22"/>
          <w:szCs w:val="22"/>
          <w:lang w:val="fr-CA"/>
        </w:rPr>
      </w:pPr>
    </w:p>
    <w:p w14:paraId="3C137726" w14:textId="77777777" w:rsidR="00C34078" w:rsidRDefault="00C34078" w:rsidP="00C845AA">
      <w:pPr>
        <w:rPr>
          <w:rFonts w:ascii="Arial" w:hAnsi="Arial" w:cs="Arial"/>
          <w:sz w:val="22"/>
          <w:szCs w:val="22"/>
          <w:lang w:val="fr-CA"/>
        </w:rPr>
      </w:pPr>
    </w:p>
    <w:p w14:paraId="4C0A21AB" w14:textId="77777777" w:rsidR="002612E9" w:rsidRDefault="002612E9" w:rsidP="00C845AA">
      <w:pPr>
        <w:rPr>
          <w:rFonts w:ascii="Arial" w:hAnsi="Arial" w:cs="Arial"/>
          <w:sz w:val="22"/>
          <w:szCs w:val="22"/>
          <w:lang w:val="fr-CA"/>
        </w:rPr>
      </w:pPr>
    </w:p>
    <w:p w14:paraId="56724B83" w14:textId="6AFB76D1" w:rsidR="00C845AA" w:rsidRDefault="00C845AA" w:rsidP="00C845AA">
      <w:pPr>
        <w:rPr>
          <w:rFonts w:ascii="Arial" w:hAnsi="Arial" w:cs="Arial"/>
          <w:sz w:val="22"/>
          <w:szCs w:val="22"/>
          <w:lang w:val="fr-CA"/>
        </w:rPr>
      </w:pPr>
      <w:r>
        <w:rPr>
          <w:rFonts w:ascii="Arial" w:hAnsi="Arial" w:cs="Arial"/>
          <w:sz w:val="22"/>
          <w:szCs w:val="22"/>
          <w:lang w:val="fr-CA"/>
        </w:rPr>
        <w:lastRenderedPageBreak/>
        <w:t>Différence entre les groupes :</w:t>
      </w:r>
    </w:p>
    <w:p w14:paraId="688B2D8E" w14:textId="1DD5144C" w:rsidR="00C845AA" w:rsidRDefault="00C845AA" w:rsidP="00C845AA">
      <w:pPr>
        <w:pStyle w:val="ListParagraph"/>
        <w:numPr>
          <w:ilvl w:val="0"/>
          <w:numId w:val="1"/>
        </w:numPr>
        <w:rPr>
          <w:rFonts w:ascii="Arial" w:hAnsi="Arial" w:cs="Arial"/>
          <w:sz w:val="22"/>
          <w:szCs w:val="22"/>
          <w:lang w:val="fr-CA"/>
        </w:rPr>
      </w:pPr>
      <w:r w:rsidRPr="00C845AA">
        <w:rPr>
          <w:rFonts w:ascii="Arial" w:hAnsi="Arial" w:cs="Arial"/>
          <w:sz w:val="22"/>
          <w:szCs w:val="22"/>
          <w:lang w:val="fr-CA"/>
        </w:rPr>
        <w:t xml:space="preserve">Hommes </w:t>
      </w:r>
      <w:r>
        <w:rPr>
          <w:rFonts w:ascii="Arial" w:hAnsi="Arial" w:cs="Arial"/>
          <w:sz w:val="22"/>
          <w:szCs w:val="22"/>
          <w:lang w:val="fr-CA"/>
        </w:rPr>
        <w:t>vs. femmes</w:t>
      </w:r>
    </w:p>
    <w:tbl>
      <w:tblPr>
        <w:tblpPr w:leftFromText="180" w:rightFromText="180" w:vertAnchor="text" w:horzAnchor="margin" w:tblpXSpec="center" w:tblpY="25"/>
        <w:tblW w:w="7372" w:type="dxa"/>
        <w:tblCellMar>
          <w:left w:w="0" w:type="dxa"/>
          <w:right w:w="0" w:type="dxa"/>
        </w:tblCellMar>
        <w:tblLook w:val="0600" w:firstRow="0" w:lastRow="0" w:firstColumn="0" w:lastColumn="0" w:noHBand="1" w:noVBand="1"/>
      </w:tblPr>
      <w:tblGrid>
        <w:gridCol w:w="3545"/>
        <w:gridCol w:w="1843"/>
        <w:gridCol w:w="1984"/>
      </w:tblGrid>
      <w:tr w:rsidR="00C845AA" w:rsidRPr="00C845AA" w14:paraId="5B563245" w14:textId="77777777" w:rsidTr="00C845AA">
        <w:trPr>
          <w:trHeight w:val="115"/>
        </w:trPr>
        <w:tc>
          <w:tcPr>
            <w:tcW w:w="3545" w:type="dxa"/>
            <w:tcBorders>
              <w:top w:val="single" w:sz="2" w:space="0" w:color="FFFFFF"/>
              <w:left w:val="single" w:sz="2" w:space="0" w:color="FFFFFF"/>
              <w:bottom w:val="single" w:sz="2" w:space="0" w:color="FFFFFF"/>
              <w:right w:val="single" w:sz="2" w:space="0" w:color="FFFFFF"/>
            </w:tcBorders>
            <w:shd w:val="clear" w:color="auto" w:fill="0066CC"/>
            <w:tcMar>
              <w:top w:w="104" w:type="dxa"/>
              <w:left w:w="142" w:type="dxa"/>
              <w:bottom w:w="74" w:type="dxa"/>
              <w:right w:w="142" w:type="dxa"/>
            </w:tcMar>
            <w:hideMark/>
          </w:tcPr>
          <w:p w14:paraId="24BC13F7" w14:textId="77777777" w:rsidR="00C845AA" w:rsidRPr="00C845AA" w:rsidRDefault="00C845AA" w:rsidP="00C845AA">
            <w:pPr>
              <w:jc w:val="center"/>
              <w:rPr>
                <w:rFonts w:ascii="Arial" w:hAnsi="Arial" w:cs="Arial"/>
                <w:sz w:val="22"/>
                <w:szCs w:val="22"/>
              </w:rPr>
            </w:pPr>
            <w:r w:rsidRPr="00C845AA">
              <w:rPr>
                <w:rFonts w:ascii="Arial" w:hAnsi="Arial" w:cs="Arial"/>
                <w:b/>
                <w:bCs/>
                <w:sz w:val="22"/>
                <w:szCs w:val="22"/>
                <w:lang w:val="fr-CA"/>
              </w:rPr>
              <w:t>Habiletés</w:t>
            </w:r>
          </w:p>
        </w:tc>
        <w:tc>
          <w:tcPr>
            <w:tcW w:w="1843" w:type="dxa"/>
            <w:tcBorders>
              <w:top w:val="single" w:sz="2" w:space="0" w:color="FFFFFF"/>
              <w:left w:val="single" w:sz="2" w:space="0" w:color="FFFFFF"/>
              <w:bottom w:val="single" w:sz="2" w:space="0" w:color="FFFFFF"/>
              <w:right w:val="single" w:sz="2" w:space="0" w:color="FFFFFF"/>
            </w:tcBorders>
            <w:shd w:val="clear" w:color="auto" w:fill="0066CC"/>
            <w:tcMar>
              <w:top w:w="104" w:type="dxa"/>
              <w:left w:w="142" w:type="dxa"/>
              <w:bottom w:w="74" w:type="dxa"/>
              <w:right w:w="142" w:type="dxa"/>
            </w:tcMar>
            <w:hideMark/>
          </w:tcPr>
          <w:p w14:paraId="5E56A326" w14:textId="77777777" w:rsidR="00C845AA" w:rsidRPr="00C845AA" w:rsidRDefault="00C845AA" w:rsidP="00C845AA">
            <w:pPr>
              <w:jc w:val="center"/>
              <w:rPr>
                <w:rFonts w:ascii="Arial" w:hAnsi="Arial" w:cs="Arial"/>
                <w:sz w:val="22"/>
                <w:szCs w:val="22"/>
              </w:rPr>
            </w:pPr>
            <w:r w:rsidRPr="00C845AA">
              <w:rPr>
                <w:rFonts w:ascii="Arial" w:hAnsi="Arial" w:cs="Arial"/>
                <w:b/>
                <w:bCs/>
                <w:sz w:val="22"/>
                <w:szCs w:val="22"/>
                <w:lang w:val="fr-CA"/>
              </w:rPr>
              <w:t>Filles</w:t>
            </w:r>
          </w:p>
        </w:tc>
        <w:tc>
          <w:tcPr>
            <w:tcW w:w="1984" w:type="dxa"/>
            <w:tcBorders>
              <w:top w:val="single" w:sz="2" w:space="0" w:color="FFFFFF"/>
              <w:left w:val="single" w:sz="2" w:space="0" w:color="FFFFFF"/>
              <w:bottom w:val="single" w:sz="2" w:space="0" w:color="FFFFFF"/>
              <w:right w:val="single" w:sz="2" w:space="0" w:color="FFFFFF"/>
            </w:tcBorders>
            <w:shd w:val="clear" w:color="auto" w:fill="0066CC"/>
            <w:tcMar>
              <w:top w:w="104" w:type="dxa"/>
              <w:left w:w="142" w:type="dxa"/>
              <w:bottom w:w="74" w:type="dxa"/>
              <w:right w:w="142" w:type="dxa"/>
            </w:tcMar>
            <w:hideMark/>
          </w:tcPr>
          <w:p w14:paraId="3CBDE064" w14:textId="77777777" w:rsidR="00C845AA" w:rsidRPr="00C845AA" w:rsidRDefault="00C845AA" w:rsidP="00C845AA">
            <w:pPr>
              <w:jc w:val="center"/>
              <w:rPr>
                <w:rFonts w:ascii="Arial" w:hAnsi="Arial" w:cs="Arial"/>
                <w:sz w:val="22"/>
                <w:szCs w:val="22"/>
              </w:rPr>
            </w:pPr>
            <w:r w:rsidRPr="00C845AA">
              <w:rPr>
                <w:rFonts w:ascii="Arial" w:hAnsi="Arial" w:cs="Arial"/>
                <w:b/>
                <w:bCs/>
                <w:sz w:val="22"/>
                <w:szCs w:val="22"/>
                <w:lang w:val="fr-CA"/>
              </w:rPr>
              <w:t>Garçons</w:t>
            </w:r>
          </w:p>
        </w:tc>
      </w:tr>
      <w:tr w:rsidR="00C845AA" w:rsidRPr="00C845AA" w14:paraId="6BB6159D" w14:textId="77777777" w:rsidTr="00C845AA">
        <w:trPr>
          <w:trHeight w:val="243"/>
        </w:trPr>
        <w:tc>
          <w:tcPr>
            <w:tcW w:w="3545" w:type="dxa"/>
            <w:tcBorders>
              <w:top w:val="single" w:sz="2" w:space="0" w:color="FFFFFF"/>
              <w:left w:val="single" w:sz="2" w:space="0" w:color="FFFFFF"/>
              <w:bottom w:val="single" w:sz="2" w:space="0" w:color="FFFFFF"/>
              <w:right w:val="single" w:sz="2" w:space="0" w:color="FFFFFF"/>
            </w:tcBorders>
            <w:shd w:val="clear" w:color="auto" w:fill="0099FF"/>
            <w:tcMar>
              <w:top w:w="99" w:type="dxa"/>
              <w:left w:w="142" w:type="dxa"/>
              <w:bottom w:w="74" w:type="dxa"/>
              <w:right w:w="142" w:type="dxa"/>
            </w:tcMar>
            <w:hideMark/>
          </w:tcPr>
          <w:p w14:paraId="14D36805" w14:textId="77777777" w:rsidR="00C845AA" w:rsidRPr="00C845AA" w:rsidRDefault="00C845AA" w:rsidP="00C845AA">
            <w:pPr>
              <w:jc w:val="center"/>
              <w:rPr>
                <w:rFonts w:ascii="Arial" w:hAnsi="Arial" w:cs="Arial"/>
                <w:sz w:val="22"/>
                <w:szCs w:val="22"/>
              </w:rPr>
            </w:pPr>
            <w:r w:rsidRPr="00C845AA">
              <w:rPr>
                <w:rFonts w:ascii="Arial" w:hAnsi="Arial" w:cs="Arial"/>
                <w:sz w:val="22"/>
                <w:szCs w:val="22"/>
                <w:lang w:val="fr-CA"/>
              </w:rPr>
              <w:t>Orthographe</w:t>
            </w:r>
          </w:p>
        </w:tc>
        <w:tc>
          <w:tcPr>
            <w:tcW w:w="1843" w:type="dxa"/>
            <w:tcBorders>
              <w:top w:val="single" w:sz="2" w:space="0" w:color="FFFFFF"/>
              <w:left w:val="single" w:sz="2" w:space="0" w:color="FFFFFF"/>
              <w:bottom w:val="single" w:sz="2" w:space="0" w:color="FFFFFF"/>
              <w:right w:val="single" w:sz="2" w:space="0" w:color="FFFFFF"/>
            </w:tcBorders>
            <w:shd w:val="clear" w:color="auto" w:fill="0099FF"/>
            <w:tcMar>
              <w:top w:w="99" w:type="dxa"/>
              <w:left w:w="142" w:type="dxa"/>
              <w:bottom w:w="74" w:type="dxa"/>
              <w:right w:w="142" w:type="dxa"/>
            </w:tcMar>
            <w:hideMark/>
          </w:tcPr>
          <w:p w14:paraId="0D4A5153" w14:textId="77777777" w:rsidR="00C845AA" w:rsidRPr="00C845AA" w:rsidRDefault="00C845AA" w:rsidP="00C845AA">
            <w:pPr>
              <w:jc w:val="center"/>
              <w:rPr>
                <w:rFonts w:ascii="Arial" w:hAnsi="Arial" w:cs="Arial"/>
                <w:sz w:val="22"/>
                <w:szCs w:val="22"/>
              </w:rPr>
            </w:pPr>
            <w:r w:rsidRPr="00C845AA">
              <w:rPr>
                <w:rFonts w:ascii="Arial" w:hAnsi="Arial" w:cs="Arial"/>
                <w:sz w:val="22"/>
                <w:szCs w:val="22"/>
              </w:rPr>
              <w:t>x</w:t>
            </w:r>
          </w:p>
        </w:tc>
        <w:tc>
          <w:tcPr>
            <w:tcW w:w="1984" w:type="dxa"/>
            <w:tcBorders>
              <w:top w:val="single" w:sz="2" w:space="0" w:color="FFFFFF"/>
              <w:left w:val="single" w:sz="2" w:space="0" w:color="FFFFFF"/>
              <w:bottom w:val="single" w:sz="2" w:space="0" w:color="FFFFFF"/>
              <w:right w:val="single" w:sz="2" w:space="0" w:color="FFFFFF"/>
            </w:tcBorders>
            <w:shd w:val="clear" w:color="auto" w:fill="0099FF"/>
            <w:tcMar>
              <w:top w:w="72" w:type="dxa"/>
              <w:left w:w="144" w:type="dxa"/>
              <w:bottom w:w="72" w:type="dxa"/>
              <w:right w:w="144" w:type="dxa"/>
            </w:tcMar>
            <w:vAlign w:val="center"/>
            <w:hideMark/>
          </w:tcPr>
          <w:p w14:paraId="771E97E5" w14:textId="77777777" w:rsidR="00C845AA" w:rsidRPr="00C845AA" w:rsidRDefault="00C845AA" w:rsidP="00C845AA">
            <w:pPr>
              <w:jc w:val="center"/>
              <w:rPr>
                <w:rFonts w:ascii="Arial" w:hAnsi="Arial" w:cs="Arial"/>
                <w:sz w:val="22"/>
                <w:szCs w:val="22"/>
              </w:rPr>
            </w:pPr>
          </w:p>
        </w:tc>
      </w:tr>
      <w:tr w:rsidR="00C845AA" w:rsidRPr="00C845AA" w14:paraId="259E2A13" w14:textId="77777777" w:rsidTr="00C845AA">
        <w:trPr>
          <w:trHeight w:val="97"/>
        </w:trPr>
        <w:tc>
          <w:tcPr>
            <w:tcW w:w="3545" w:type="dxa"/>
            <w:tcBorders>
              <w:top w:val="single" w:sz="2" w:space="0" w:color="FFFFFF"/>
              <w:left w:val="single" w:sz="2" w:space="0" w:color="FFFFFF"/>
              <w:bottom w:val="single" w:sz="2" w:space="0" w:color="FFFFFF"/>
              <w:right w:val="single" w:sz="2" w:space="0" w:color="FFFFFF"/>
            </w:tcBorders>
            <w:shd w:val="clear" w:color="auto" w:fill="99CCFF"/>
            <w:tcMar>
              <w:top w:w="99" w:type="dxa"/>
              <w:left w:w="142" w:type="dxa"/>
              <w:bottom w:w="74" w:type="dxa"/>
              <w:right w:w="142" w:type="dxa"/>
            </w:tcMar>
            <w:hideMark/>
          </w:tcPr>
          <w:p w14:paraId="436817C1" w14:textId="77777777" w:rsidR="00C845AA" w:rsidRPr="00C845AA" w:rsidRDefault="00C845AA" w:rsidP="00C845AA">
            <w:pPr>
              <w:jc w:val="center"/>
              <w:rPr>
                <w:rFonts w:ascii="Arial" w:hAnsi="Arial" w:cs="Arial"/>
                <w:sz w:val="22"/>
                <w:szCs w:val="22"/>
              </w:rPr>
            </w:pPr>
            <w:r w:rsidRPr="00C845AA">
              <w:rPr>
                <w:rFonts w:ascii="Arial" w:hAnsi="Arial" w:cs="Arial"/>
                <w:sz w:val="22"/>
                <w:szCs w:val="22"/>
                <w:lang w:val="fr-CA"/>
              </w:rPr>
              <w:t>Aptitudes verbales</w:t>
            </w:r>
          </w:p>
        </w:tc>
        <w:tc>
          <w:tcPr>
            <w:tcW w:w="1843" w:type="dxa"/>
            <w:tcBorders>
              <w:top w:val="single" w:sz="2" w:space="0" w:color="FFFFFF"/>
              <w:left w:val="single" w:sz="2" w:space="0" w:color="FFFFFF"/>
              <w:bottom w:val="single" w:sz="2" w:space="0" w:color="FFFFFF"/>
              <w:right w:val="single" w:sz="2" w:space="0" w:color="FFFFFF"/>
            </w:tcBorders>
            <w:shd w:val="clear" w:color="auto" w:fill="99CCFF"/>
            <w:tcMar>
              <w:top w:w="99" w:type="dxa"/>
              <w:left w:w="142" w:type="dxa"/>
              <w:bottom w:w="74" w:type="dxa"/>
              <w:right w:w="142" w:type="dxa"/>
            </w:tcMar>
            <w:hideMark/>
          </w:tcPr>
          <w:p w14:paraId="0B641A5D" w14:textId="77777777" w:rsidR="00C845AA" w:rsidRPr="00C845AA" w:rsidRDefault="00C845AA" w:rsidP="00C845AA">
            <w:pPr>
              <w:jc w:val="center"/>
              <w:rPr>
                <w:rFonts w:ascii="Arial" w:hAnsi="Arial" w:cs="Arial"/>
                <w:sz w:val="22"/>
                <w:szCs w:val="22"/>
              </w:rPr>
            </w:pPr>
            <w:r w:rsidRPr="00C845AA">
              <w:rPr>
                <w:rFonts w:ascii="Arial" w:hAnsi="Arial" w:cs="Arial"/>
                <w:sz w:val="22"/>
                <w:szCs w:val="22"/>
              </w:rPr>
              <w:t>x</w:t>
            </w:r>
          </w:p>
        </w:tc>
        <w:tc>
          <w:tcPr>
            <w:tcW w:w="1984" w:type="dxa"/>
            <w:tcBorders>
              <w:top w:val="single" w:sz="2" w:space="0" w:color="FFFFFF"/>
              <w:left w:val="single" w:sz="2" w:space="0" w:color="FFFFFF"/>
              <w:bottom w:val="single" w:sz="2" w:space="0" w:color="FFFFFF"/>
              <w:right w:val="single" w:sz="2" w:space="0" w:color="FFFFFF"/>
            </w:tcBorders>
            <w:shd w:val="clear" w:color="auto" w:fill="99CCFF"/>
            <w:tcMar>
              <w:top w:w="72" w:type="dxa"/>
              <w:left w:w="144" w:type="dxa"/>
              <w:bottom w:w="72" w:type="dxa"/>
              <w:right w:w="144" w:type="dxa"/>
            </w:tcMar>
            <w:vAlign w:val="center"/>
            <w:hideMark/>
          </w:tcPr>
          <w:p w14:paraId="1A540DB2" w14:textId="77777777" w:rsidR="00C845AA" w:rsidRPr="00C845AA" w:rsidRDefault="00C845AA" w:rsidP="00C845AA">
            <w:pPr>
              <w:jc w:val="center"/>
              <w:rPr>
                <w:rFonts w:ascii="Arial" w:hAnsi="Arial" w:cs="Arial"/>
                <w:sz w:val="22"/>
                <w:szCs w:val="22"/>
              </w:rPr>
            </w:pPr>
          </w:p>
        </w:tc>
      </w:tr>
      <w:tr w:rsidR="00C845AA" w:rsidRPr="00C845AA" w14:paraId="6302727B" w14:textId="77777777" w:rsidTr="00C845AA">
        <w:trPr>
          <w:trHeight w:val="235"/>
        </w:trPr>
        <w:tc>
          <w:tcPr>
            <w:tcW w:w="3545" w:type="dxa"/>
            <w:tcBorders>
              <w:top w:val="single" w:sz="2" w:space="0" w:color="FFFFFF"/>
              <w:left w:val="single" w:sz="2" w:space="0" w:color="FFFFFF"/>
              <w:bottom w:val="single" w:sz="2" w:space="0" w:color="FFFFFF"/>
              <w:right w:val="single" w:sz="2" w:space="0" w:color="FFFFFF"/>
            </w:tcBorders>
            <w:shd w:val="clear" w:color="auto" w:fill="0099FF"/>
            <w:tcMar>
              <w:top w:w="99" w:type="dxa"/>
              <w:left w:w="142" w:type="dxa"/>
              <w:bottom w:w="74" w:type="dxa"/>
              <w:right w:w="142" w:type="dxa"/>
            </w:tcMar>
            <w:hideMark/>
          </w:tcPr>
          <w:p w14:paraId="3FC0EE86" w14:textId="77777777" w:rsidR="00C845AA" w:rsidRPr="00C845AA" w:rsidRDefault="00C845AA" w:rsidP="00C845AA">
            <w:pPr>
              <w:jc w:val="center"/>
              <w:rPr>
                <w:rFonts w:ascii="Arial" w:hAnsi="Arial" w:cs="Arial"/>
                <w:sz w:val="22"/>
                <w:szCs w:val="22"/>
              </w:rPr>
            </w:pPr>
            <w:r w:rsidRPr="00C845AA">
              <w:rPr>
                <w:rFonts w:ascii="Arial" w:hAnsi="Arial" w:cs="Arial"/>
                <w:sz w:val="22"/>
                <w:szCs w:val="22"/>
                <w:lang w:val="fr-CA"/>
              </w:rPr>
              <w:t>Mémoire non verbale</w:t>
            </w:r>
          </w:p>
        </w:tc>
        <w:tc>
          <w:tcPr>
            <w:tcW w:w="1843" w:type="dxa"/>
            <w:tcBorders>
              <w:top w:val="single" w:sz="2" w:space="0" w:color="FFFFFF"/>
              <w:left w:val="single" w:sz="2" w:space="0" w:color="FFFFFF"/>
              <w:bottom w:val="single" w:sz="2" w:space="0" w:color="FFFFFF"/>
              <w:right w:val="single" w:sz="2" w:space="0" w:color="FFFFFF"/>
            </w:tcBorders>
            <w:shd w:val="clear" w:color="auto" w:fill="0099FF"/>
            <w:tcMar>
              <w:top w:w="99" w:type="dxa"/>
              <w:left w:w="142" w:type="dxa"/>
              <w:bottom w:w="74" w:type="dxa"/>
              <w:right w:w="142" w:type="dxa"/>
            </w:tcMar>
            <w:hideMark/>
          </w:tcPr>
          <w:p w14:paraId="678B596D" w14:textId="77777777" w:rsidR="00C845AA" w:rsidRPr="00C845AA" w:rsidRDefault="00C845AA" w:rsidP="00C845AA">
            <w:pPr>
              <w:jc w:val="center"/>
              <w:rPr>
                <w:rFonts w:ascii="Arial" w:hAnsi="Arial" w:cs="Arial"/>
                <w:sz w:val="22"/>
                <w:szCs w:val="22"/>
              </w:rPr>
            </w:pPr>
            <w:r w:rsidRPr="00C845AA">
              <w:rPr>
                <w:rFonts w:ascii="Arial" w:hAnsi="Arial" w:cs="Arial"/>
                <w:sz w:val="22"/>
                <w:szCs w:val="22"/>
              </w:rPr>
              <w:t>x</w:t>
            </w:r>
          </w:p>
        </w:tc>
        <w:tc>
          <w:tcPr>
            <w:tcW w:w="1984" w:type="dxa"/>
            <w:tcBorders>
              <w:top w:val="single" w:sz="2" w:space="0" w:color="FFFFFF"/>
              <w:left w:val="single" w:sz="2" w:space="0" w:color="FFFFFF"/>
              <w:bottom w:val="single" w:sz="2" w:space="0" w:color="FFFFFF"/>
              <w:right w:val="single" w:sz="2" w:space="0" w:color="FFFFFF"/>
            </w:tcBorders>
            <w:shd w:val="clear" w:color="auto" w:fill="0099FF"/>
            <w:tcMar>
              <w:top w:w="72" w:type="dxa"/>
              <w:left w:w="144" w:type="dxa"/>
              <w:bottom w:w="72" w:type="dxa"/>
              <w:right w:w="144" w:type="dxa"/>
            </w:tcMar>
            <w:vAlign w:val="center"/>
            <w:hideMark/>
          </w:tcPr>
          <w:p w14:paraId="67F2A720" w14:textId="77777777" w:rsidR="00C845AA" w:rsidRPr="00C845AA" w:rsidRDefault="00C845AA" w:rsidP="00C845AA">
            <w:pPr>
              <w:jc w:val="center"/>
              <w:rPr>
                <w:rFonts w:ascii="Arial" w:hAnsi="Arial" w:cs="Arial"/>
                <w:sz w:val="22"/>
                <w:szCs w:val="22"/>
              </w:rPr>
            </w:pPr>
          </w:p>
        </w:tc>
      </w:tr>
      <w:tr w:rsidR="00C845AA" w:rsidRPr="00C845AA" w14:paraId="1738B23F" w14:textId="77777777" w:rsidTr="00C845AA">
        <w:trPr>
          <w:trHeight w:val="75"/>
        </w:trPr>
        <w:tc>
          <w:tcPr>
            <w:tcW w:w="3545" w:type="dxa"/>
            <w:tcBorders>
              <w:top w:val="single" w:sz="2" w:space="0" w:color="FFFFFF"/>
              <w:left w:val="single" w:sz="2" w:space="0" w:color="FFFFFF"/>
              <w:bottom w:val="single" w:sz="2" w:space="0" w:color="FFFFFF"/>
              <w:right w:val="single" w:sz="2" w:space="0" w:color="FFFFFF"/>
            </w:tcBorders>
            <w:shd w:val="clear" w:color="auto" w:fill="99CCFF"/>
            <w:tcMar>
              <w:top w:w="99" w:type="dxa"/>
              <w:left w:w="142" w:type="dxa"/>
              <w:bottom w:w="74" w:type="dxa"/>
              <w:right w:w="142" w:type="dxa"/>
            </w:tcMar>
            <w:hideMark/>
          </w:tcPr>
          <w:p w14:paraId="6FEEBC30" w14:textId="77777777" w:rsidR="00C845AA" w:rsidRPr="00C845AA" w:rsidRDefault="00C845AA" w:rsidP="00C845AA">
            <w:pPr>
              <w:jc w:val="center"/>
              <w:rPr>
                <w:rFonts w:ascii="Arial" w:hAnsi="Arial" w:cs="Arial"/>
                <w:sz w:val="22"/>
                <w:szCs w:val="22"/>
              </w:rPr>
            </w:pPr>
            <w:r w:rsidRPr="00C845AA">
              <w:rPr>
                <w:rFonts w:ascii="Arial" w:hAnsi="Arial" w:cs="Arial"/>
                <w:sz w:val="22"/>
                <w:szCs w:val="22"/>
                <w:lang w:val="fr-CA"/>
              </w:rPr>
              <w:t>Sensations</w:t>
            </w:r>
          </w:p>
        </w:tc>
        <w:tc>
          <w:tcPr>
            <w:tcW w:w="1843" w:type="dxa"/>
            <w:tcBorders>
              <w:top w:val="single" w:sz="2" w:space="0" w:color="FFFFFF"/>
              <w:left w:val="single" w:sz="2" w:space="0" w:color="FFFFFF"/>
              <w:bottom w:val="single" w:sz="2" w:space="0" w:color="FFFFFF"/>
              <w:right w:val="single" w:sz="2" w:space="0" w:color="FFFFFF"/>
            </w:tcBorders>
            <w:shd w:val="clear" w:color="auto" w:fill="99CCFF"/>
            <w:tcMar>
              <w:top w:w="99" w:type="dxa"/>
              <w:left w:w="142" w:type="dxa"/>
              <w:bottom w:w="74" w:type="dxa"/>
              <w:right w:w="142" w:type="dxa"/>
            </w:tcMar>
            <w:hideMark/>
          </w:tcPr>
          <w:p w14:paraId="34B65FAB" w14:textId="77777777" w:rsidR="00C845AA" w:rsidRPr="00C845AA" w:rsidRDefault="00C845AA" w:rsidP="00C845AA">
            <w:pPr>
              <w:jc w:val="center"/>
              <w:rPr>
                <w:rFonts w:ascii="Arial" w:hAnsi="Arial" w:cs="Arial"/>
                <w:sz w:val="22"/>
                <w:szCs w:val="22"/>
              </w:rPr>
            </w:pPr>
            <w:r w:rsidRPr="00C845AA">
              <w:rPr>
                <w:rFonts w:ascii="Arial" w:hAnsi="Arial" w:cs="Arial"/>
                <w:sz w:val="22"/>
                <w:szCs w:val="22"/>
              </w:rPr>
              <w:t>x</w:t>
            </w:r>
          </w:p>
        </w:tc>
        <w:tc>
          <w:tcPr>
            <w:tcW w:w="1984" w:type="dxa"/>
            <w:tcBorders>
              <w:top w:val="single" w:sz="2" w:space="0" w:color="FFFFFF"/>
              <w:left w:val="single" w:sz="2" w:space="0" w:color="FFFFFF"/>
              <w:bottom w:val="single" w:sz="2" w:space="0" w:color="FFFFFF"/>
              <w:right w:val="single" w:sz="2" w:space="0" w:color="FFFFFF"/>
            </w:tcBorders>
            <w:shd w:val="clear" w:color="auto" w:fill="99CCFF"/>
            <w:tcMar>
              <w:top w:w="72" w:type="dxa"/>
              <w:left w:w="144" w:type="dxa"/>
              <w:bottom w:w="72" w:type="dxa"/>
              <w:right w:w="144" w:type="dxa"/>
            </w:tcMar>
            <w:vAlign w:val="center"/>
            <w:hideMark/>
          </w:tcPr>
          <w:p w14:paraId="5381020E" w14:textId="77777777" w:rsidR="00C845AA" w:rsidRPr="00C845AA" w:rsidRDefault="00C845AA" w:rsidP="00C845AA">
            <w:pPr>
              <w:jc w:val="center"/>
              <w:rPr>
                <w:rFonts w:ascii="Arial" w:hAnsi="Arial" w:cs="Arial"/>
                <w:sz w:val="22"/>
                <w:szCs w:val="22"/>
              </w:rPr>
            </w:pPr>
          </w:p>
        </w:tc>
      </w:tr>
      <w:tr w:rsidR="00C845AA" w:rsidRPr="00C845AA" w14:paraId="05E89263" w14:textId="77777777" w:rsidTr="00C845AA">
        <w:trPr>
          <w:trHeight w:val="213"/>
        </w:trPr>
        <w:tc>
          <w:tcPr>
            <w:tcW w:w="3545" w:type="dxa"/>
            <w:tcBorders>
              <w:top w:val="single" w:sz="2" w:space="0" w:color="FFFFFF"/>
              <w:left w:val="single" w:sz="2" w:space="0" w:color="FFFFFF"/>
              <w:bottom w:val="single" w:sz="2" w:space="0" w:color="FFFFFF"/>
              <w:right w:val="single" w:sz="2" w:space="0" w:color="FFFFFF"/>
            </w:tcBorders>
            <w:shd w:val="clear" w:color="auto" w:fill="0099FF"/>
            <w:tcMar>
              <w:top w:w="99" w:type="dxa"/>
              <w:left w:w="142" w:type="dxa"/>
              <w:bottom w:w="74" w:type="dxa"/>
              <w:right w:w="142" w:type="dxa"/>
            </w:tcMar>
            <w:hideMark/>
          </w:tcPr>
          <w:p w14:paraId="751AE896" w14:textId="77777777" w:rsidR="00C845AA" w:rsidRPr="00C845AA" w:rsidRDefault="00C845AA" w:rsidP="00C845AA">
            <w:pPr>
              <w:jc w:val="center"/>
              <w:rPr>
                <w:rFonts w:ascii="Arial" w:hAnsi="Arial" w:cs="Arial"/>
                <w:sz w:val="22"/>
                <w:szCs w:val="22"/>
              </w:rPr>
            </w:pPr>
            <w:r w:rsidRPr="00C845AA">
              <w:rPr>
                <w:rFonts w:ascii="Arial" w:hAnsi="Arial" w:cs="Arial"/>
                <w:sz w:val="22"/>
                <w:szCs w:val="22"/>
                <w:lang w:val="fr-CA"/>
              </w:rPr>
              <w:t>Détecter les émotions</w:t>
            </w:r>
          </w:p>
        </w:tc>
        <w:tc>
          <w:tcPr>
            <w:tcW w:w="1843" w:type="dxa"/>
            <w:tcBorders>
              <w:top w:val="single" w:sz="2" w:space="0" w:color="FFFFFF"/>
              <w:left w:val="single" w:sz="2" w:space="0" w:color="FFFFFF"/>
              <w:bottom w:val="single" w:sz="2" w:space="0" w:color="FFFFFF"/>
              <w:right w:val="single" w:sz="2" w:space="0" w:color="FFFFFF"/>
            </w:tcBorders>
            <w:shd w:val="clear" w:color="auto" w:fill="0099FF"/>
            <w:tcMar>
              <w:top w:w="99" w:type="dxa"/>
              <w:left w:w="142" w:type="dxa"/>
              <w:bottom w:w="74" w:type="dxa"/>
              <w:right w:w="142" w:type="dxa"/>
            </w:tcMar>
            <w:hideMark/>
          </w:tcPr>
          <w:p w14:paraId="2459AA32" w14:textId="77777777" w:rsidR="00C845AA" w:rsidRPr="00C845AA" w:rsidRDefault="00C845AA" w:rsidP="00C845AA">
            <w:pPr>
              <w:jc w:val="center"/>
              <w:rPr>
                <w:rFonts w:ascii="Arial" w:hAnsi="Arial" w:cs="Arial"/>
                <w:sz w:val="22"/>
                <w:szCs w:val="22"/>
              </w:rPr>
            </w:pPr>
            <w:r w:rsidRPr="00C845AA">
              <w:rPr>
                <w:rFonts w:ascii="Arial" w:hAnsi="Arial" w:cs="Arial"/>
                <w:sz w:val="22"/>
                <w:szCs w:val="22"/>
              </w:rPr>
              <w:t>x</w:t>
            </w:r>
          </w:p>
        </w:tc>
        <w:tc>
          <w:tcPr>
            <w:tcW w:w="1984" w:type="dxa"/>
            <w:tcBorders>
              <w:top w:val="single" w:sz="2" w:space="0" w:color="FFFFFF"/>
              <w:left w:val="single" w:sz="2" w:space="0" w:color="FFFFFF"/>
              <w:bottom w:val="single" w:sz="2" w:space="0" w:color="FFFFFF"/>
              <w:right w:val="single" w:sz="2" w:space="0" w:color="FFFFFF"/>
            </w:tcBorders>
            <w:shd w:val="clear" w:color="auto" w:fill="0099FF"/>
            <w:tcMar>
              <w:top w:w="72" w:type="dxa"/>
              <w:left w:w="144" w:type="dxa"/>
              <w:bottom w:w="72" w:type="dxa"/>
              <w:right w:w="144" w:type="dxa"/>
            </w:tcMar>
            <w:vAlign w:val="center"/>
            <w:hideMark/>
          </w:tcPr>
          <w:p w14:paraId="1EE302A1" w14:textId="77777777" w:rsidR="00C845AA" w:rsidRPr="00C845AA" w:rsidRDefault="00C845AA" w:rsidP="00C845AA">
            <w:pPr>
              <w:jc w:val="center"/>
              <w:rPr>
                <w:rFonts w:ascii="Arial" w:hAnsi="Arial" w:cs="Arial"/>
                <w:sz w:val="22"/>
                <w:szCs w:val="22"/>
              </w:rPr>
            </w:pPr>
          </w:p>
        </w:tc>
      </w:tr>
      <w:tr w:rsidR="00C845AA" w:rsidRPr="00C845AA" w14:paraId="6DC0391E" w14:textId="77777777" w:rsidTr="00C845AA">
        <w:trPr>
          <w:trHeight w:val="53"/>
        </w:trPr>
        <w:tc>
          <w:tcPr>
            <w:tcW w:w="3545" w:type="dxa"/>
            <w:tcBorders>
              <w:top w:val="single" w:sz="2" w:space="0" w:color="FFFFFF"/>
              <w:left w:val="single" w:sz="2" w:space="0" w:color="FFFFFF"/>
              <w:bottom w:val="single" w:sz="2" w:space="0" w:color="FFFFFF"/>
              <w:right w:val="single" w:sz="2" w:space="0" w:color="FFFFFF"/>
            </w:tcBorders>
            <w:shd w:val="clear" w:color="auto" w:fill="99CCFF"/>
            <w:tcMar>
              <w:top w:w="99" w:type="dxa"/>
              <w:left w:w="142" w:type="dxa"/>
              <w:bottom w:w="74" w:type="dxa"/>
              <w:right w:w="142" w:type="dxa"/>
            </w:tcMar>
            <w:hideMark/>
          </w:tcPr>
          <w:p w14:paraId="4644A6C6" w14:textId="77777777" w:rsidR="00C845AA" w:rsidRPr="00C845AA" w:rsidRDefault="00C845AA" w:rsidP="00C845AA">
            <w:pPr>
              <w:jc w:val="center"/>
              <w:rPr>
                <w:rFonts w:ascii="Arial" w:hAnsi="Arial" w:cs="Arial"/>
                <w:sz w:val="22"/>
                <w:szCs w:val="22"/>
              </w:rPr>
            </w:pPr>
            <w:r w:rsidRPr="00C845AA">
              <w:rPr>
                <w:rFonts w:ascii="Arial" w:hAnsi="Arial" w:cs="Arial"/>
                <w:sz w:val="22"/>
                <w:szCs w:val="22"/>
                <w:lang w:val="fr-CA"/>
              </w:rPr>
              <w:t>Résolution de problèmes</w:t>
            </w:r>
          </w:p>
        </w:tc>
        <w:tc>
          <w:tcPr>
            <w:tcW w:w="1843" w:type="dxa"/>
            <w:tcBorders>
              <w:top w:val="single" w:sz="2" w:space="0" w:color="FFFFFF"/>
              <w:left w:val="single" w:sz="2" w:space="0" w:color="FFFFFF"/>
              <w:bottom w:val="single" w:sz="2" w:space="0" w:color="FFFFFF"/>
              <w:right w:val="single" w:sz="2" w:space="0" w:color="FFFFFF"/>
            </w:tcBorders>
            <w:shd w:val="clear" w:color="auto" w:fill="99CCFF"/>
            <w:tcMar>
              <w:top w:w="72" w:type="dxa"/>
              <w:left w:w="144" w:type="dxa"/>
              <w:bottom w:w="72" w:type="dxa"/>
              <w:right w:w="144" w:type="dxa"/>
            </w:tcMar>
            <w:vAlign w:val="center"/>
            <w:hideMark/>
          </w:tcPr>
          <w:p w14:paraId="52BEC65B" w14:textId="77777777" w:rsidR="00C845AA" w:rsidRPr="00C845AA" w:rsidRDefault="00C845AA" w:rsidP="00C845AA">
            <w:pPr>
              <w:jc w:val="center"/>
              <w:rPr>
                <w:rFonts w:ascii="Arial" w:hAnsi="Arial" w:cs="Arial"/>
                <w:sz w:val="22"/>
                <w:szCs w:val="22"/>
              </w:rPr>
            </w:pPr>
          </w:p>
        </w:tc>
        <w:tc>
          <w:tcPr>
            <w:tcW w:w="1984" w:type="dxa"/>
            <w:tcBorders>
              <w:top w:val="single" w:sz="2" w:space="0" w:color="FFFFFF"/>
              <w:left w:val="single" w:sz="2" w:space="0" w:color="FFFFFF"/>
              <w:bottom w:val="single" w:sz="2" w:space="0" w:color="FFFFFF"/>
              <w:right w:val="single" w:sz="2" w:space="0" w:color="FFFFFF"/>
            </w:tcBorders>
            <w:shd w:val="clear" w:color="auto" w:fill="99CCFF"/>
            <w:tcMar>
              <w:top w:w="99" w:type="dxa"/>
              <w:left w:w="142" w:type="dxa"/>
              <w:bottom w:w="74" w:type="dxa"/>
              <w:right w:w="142" w:type="dxa"/>
            </w:tcMar>
            <w:hideMark/>
          </w:tcPr>
          <w:p w14:paraId="7BCC7562" w14:textId="77777777" w:rsidR="00C845AA" w:rsidRPr="00C845AA" w:rsidRDefault="00C845AA" w:rsidP="00C845AA">
            <w:pPr>
              <w:jc w:val="center"/>
              <w:rPr>
                <w:rFonts w:ascii="Arial" w:hAnsi="Arial" w:cs="Arial"/>
                <w:sz w:val="22"/>
                <w:szCs w:val="22"/>
              </w:rPr>
            </w:pPr>
            <w:r w:rsidRPr="00C845AA">
              <w:rPr>
                <w:rFonts w:ascii="Arial" w:hAnsi="Arial" w:cs="Arial"/>
                <w:sz w:val="22"/>
                <w:szCs w:val="22"/>
              </w:rPr>
              <w:t>x</w:t>
            </w:r>
          </w:p>
        </w:tc>
      </w:tr>
      <w:tr w:rsidR="00C845AA" w:rsidRPr="00C845AA" w14:paraId="333B8C23" w14:textId="77777777" w:rsidTr="00C845AA">
        <w:trPr>
          <w:trHeight w:val="191"/>
        </w:trPr>
        <w:tc>
          <w:tcPr>
            <w:tcW w:w="3545" w:type="dxa"/>
            <w:tcBorders>
              <w:top w:val="single" w:sz="2" w:space="0" w:color="FFFFFF"/>
              <w:left w:val="single" w:sz="2" w:space="0" w:color="FFFFFF"/>
              <w:bottom w:val="single" w:sz="2" w:space="0" w:color="FFFFFF"/>
              <w:right w:val="single" w:sz="2" w:space="0" w:color="FFFFFF"/>
            </w:tcBorders>
            <w:shd w:val="clear" w:color="auto" w:fill="0099FF"/>
            <w:tcMar>
              <w:top w:w="99" w:type="dxa"/>
              <w:left w:w="142" w:type="dxa"/>
              <w:bottom w:w="74" w:type="dxa"/>
              <w:right w:w="142" w:type="dxa"/>
            </w:tcMar>
            <w:hideMark/>
          </w:tcPr>
          <w:p w14:paraId="025C324E" w14:textId="77777777" w:rsidR="00C845AA" w:rsidRPr="00C845AA" w:rsidRDefault="00C845AA" w:rsidP="00C845AA">
            <w:pPr>
              <w:jc w:val="center"/>
              <w:rPr>
                <w:rFonts w:ascii="Arial" w:hAnsi="Arial" w:cs="Arial"/>
                <w:sz w:val="22"/>
                <w:szCs w:val="22"/>
              </w:rPr>
            </w:pPr>
            <w:r w:rsidRPr="00C845AA">
              <w:rPr>
                <w:rFonts w:ascii="Arial" w:hAnsi="Arial" w:cs="Arial"/>
                <w:sz w:val="22"/>
                <w:szCs w:val="22"/>
                <w:lang w:val="fr-CA"/>
              </w:rPr>
              <w:t>Aptitudes spatiales</w:t>
            </w:r>
          </w:p>
        </w:tc>
        <w:tc>
          <w:tcPr>
            <w:tcW w:w="1843" w:type="dxa"/>
            <w:tcBorders>
              <w:top w:val="single" w:sz="2" w:space="0" w:color="FFFFFF"/>
              <w:left w:val="single" w:sz="2" w:space="0" w:color="FFFFFF"/>
              <w:bottom w:val="single" w:sz="2" w:space="0" w:color="FFFFFF"/>
              <w:right w:val="single" w:sz="2" w:space="0" w:color="FFFFFF"/>
            </w:tcBorders>
            <w:shd w:val="clear" w:color="auto" w:fill="0099FF"/>
            <w:tcMar>
              <w:top w:w="72" w:type="dxa"/>
              <w:left w:w="144" w:type="dxa"/>
              <w:bottom w:w="72" w:type="dxa"/>
              <w:right w:w="144" w:type="dxa"/>
            </w:tcMar>
            <w:vAlign w:val="center"/>
            <w:hideMark/>
          </w:tcPr>
          <w:p w14:paraId="26029E4C" w14:textId="77777777" w:rsidR="00C845AA" w:rsidRPr="00C845AA" w:rsidRDefault="00C845AA" w:rsidP="00C845AA">
            <w:pPr>
              <w:jc w:val="center"/>
              <w:rPr>
                <w:rFonts w:ascii="Arial" w:hAnsi="Arial" w:cs="Arial"/>
                <w:sz w:val="22"/>
                <w:szCs w:val="22"/>
              </w:rPr>
            </w:pPr>
          </w:p>
        </w:tc>
        <w:tc>
          <w:tcPr>
            <w:tcW w:w="1984" w:type="dxa"/>
            <w:tcBorders>
              <w:top w:val="single" w:sz="2" w:space="0" w:color="FFFFFF"/>
              <w:left w:val="single" w:sz="2" w:space="0" w:color="FFFFFF"/>
              <w:bottom w:val="single" w:sz="2" w:space="0" w:color="FFFFFF"/>
              <w:right w:val="single" w:sz="2" w:space="0" w:color="FFFFFF"/>
            </w:tcBorders>
            <w:shd w:val="clear" w:color="auto" w:fill="0099FF"/>
            <w:tcMar>
              <w:top w:w="99" w:type="dxa"/>
              <w:left w:w="142" w:type="dxa"/>
              <w:bottom w:w="74" w:type="dxa"/>
              <w:right w:w="142" w:type="dxa"/>
            </w:tcMar>
            <w:hideMark/>
          </w:tcPr>
          <w:p w14:paraId="4D7F99C9" w14:textId="77777777" w:rsidR="00C845AA" w:rsidRPr="00C845AA" w:rsidRDefault="00C845AA" w:rsidP="00C845AA">
            <w:pPr>
              <w:jc w:val="center"/>
              <w:rPr>
                <w:rFonts w:ascii="Arial" w:hAnsi="Arial" w:cs="Arial"/>
                <w:sz w:val="22"/>
                <w:szCs w:val="22"/>
              </w:rPr>
            </w:pPr>
            <w:r w:rsidRPr="00C845AA">
              <w:rPr>
                <w:rFonts w:ascii="Arial" w:hAnsi="Arial" w:cs="Arial"/>
                <w:sz w:val="22"/>
                <w:szCs w:val="22"/>
              </w:rPr>
              <w:t>x</w:t>
            </w:r>
          </w:p>
        </w:tc>
      </w:tr>
      <w:tr w:rsidR="00C845AA" w:rsidRPr="00C845AA" w14:paraId="1B1349D3" w14:textId="77777777" w:rsidTr="00C845AA">
        <w:trPr>
          <w:trHeight w:val="45"/>
        </w:trPr>
        <w:tc>
          <w:tcPr>
            <w:tcW w:w="3545" w:type="dxa"/>
            <w:tcBorders>
              <w:top w:val="single" w:sz="2" w:space="0" w:color="FFFFFF"/>
              <w:left w:val="single" w:sz="2" w:space="0" w:color="FFFFFF"/>
              <w:bottom w:val="single" w:sz="2" w:space="0" w:color="FFFFFF"/>
              <w:right w:val="single" w:sz="2" w:space="0" w:color="FFFFFF"/>
            </w:tcBorders>
            <w:shd w:val="clear" w:color="auto" w:fill="99CCFF"/>
            <w:tcMar>
              <w:top w:w="99" w:type="dxa"/>
              <w:left w:w="142" w:type="dxa"/>
              <w:bottom w:w="74" w:type="dxa"/>
              <w:right w:w="142" w:type="dxa"/>
            </w:tcMar>
            <w:hideMark/>
          </w:tcPr>
          <w:p w14:paraId="0E7BE592" w14:textId="77777777" w:rsidR="00C845AA" w:rsidRPr="00C845AA" w:rsidRDefault="00C845AA" w:rsidP="00C845AA">
            <w:pPr>
              <w:jc w:val="center"/>
              <w:rPr>
                <w:rFonts w:ascii="Arial" w:hAnsi="Arial" w:cs="Arial"/>
                <w:sz w:val="22"/>
                <w:szCs w:val="22"/>
              </w:rPr>
            </w:pPr>
            <w:r w:rsidRPr="00C845AA">
              <w:rPr>
                <w:rFonts w:ascii="Arial" w:hAnsi="Arial" w:cs="Arial"/>
                <w:sz w:val="22"/>
                <w:szCs w:val="22"/>
                <w:lang w:val="fr-CA"/>
              </w:rPr>
              <w:t>Réussite à l'école</w:t>
            </w:r>
          </w:p>
        </w:tc>
        <w:tc>
          <w:tcPr>
            <w:tcW w:w="1843" w:type="dxa"/>
            <w:tcBorders>
              <w:top w:val="single" w:sz="2" w:space="0" w:color="FFFFFF"/>
              <w:left w:val="single" w:sz="2" w:space="0" w:color="FFFFFF"/>
              <w:bottom w:val="single" w:sz="2" w:space="0" w:color="FFFFFF"/>
              <w:right w:val="single" w:sz="2" w:space="0" w:color="FFFFFF"/>
            </w:tcBorders>
            <w:shd w:val="clear" w:color="auto" w:fill="99CCFF"/>
            <w:tcMar>
              <w:top w:w="99" w:type="dxa"/>
              <w:left w:w="142" w:type="dxa"/>
              <w:bottom w:w="74" w:type="dxa"/>
              <w:right w:w="142" w:type="dxa"/>
            </w:tcMar>
            <w:hideMark/>
          </w:tcPr>
          <w:p w14:paraId="4222D720" w14:textId="77777777" w:rsidR="00C845AA" w:rsidRPr="00C845AA" w:rsidRDefault="00C845AA" w:rsidP="00C845AA">
            <w:pPr>
              <w:jc w:val="center"/>
              <w:rPr>
                <w:rFonts w:ascii="Arial" w:hAnsi="Arial" w:cs="Arial"/>
                <w:sz w:val="22"/>
                <w:szCs w:val="22"/>
              </w:rPr>
            </w:pPr>
            <w:r w:rsidRPr="00C845AA">
              <w:rPr>
                <w:rFonts w:ascii="Arial" w:hAnsi="Arial" w:cs="Arial"/>
                <w:sz w:val="22"/>
                <w:szCs w:val="22"/>
              </w:rPr>
              <w:t>x</w:t>
            </w:r>
          </w:p>
        </w:tc>
        <w:tc>
          <w:tcPr>
            <w:tcW w:w="1984" w:type="dxa"/>
            <w:tcBorders>
              <w:top w:val="single" w:sz="2" w:space="0" w:color="FFFFFF"/>
              <w:left w:val="single" w:sz="2" w:space="0" w:color="FFFFFF"/>
              <w:bottom w:val="single" w:sz="2" w:space="0" w:color="FFFFFF"/>
              <w:right w:val="single" w:sz="2" w:space="0" w:color="FFFFFF"/>
            </w:tcBorders>
            <w:shd w:val="clear" w:color="auto" w:fill="99CCFF"/>
            <w:tcMar>
              <w:top w:w="72" w:type="dxa"/>
              <w:left w:w="144" w:type="dxa"/>
              <w:bottom w:w="72" w:type="dxa"/>
              <w:right w:w="144" w:type="dxa"/>
            </w:tcMar>
            <w:vAlign w:val="center"/>
            <w:hideMark/>
          </w:tcPr>
          <w:p w14:paraId="4DA3AC3C" w14:textId="77777777" w:rsidR="00C845AA" w:rsidRPr="00C845AA" w:rsidRDefault="00C845AA" w:rsidP="00C845AA">
            <w:pPr>
              <w:jc w:val="center"/>
              <w:rPr>
                <w:rFonts w:ascii="Arial" w:hAnsi="Arial" w:cs="Arial"/>
                <w:sz w:val="22"/>
                <w:szCs w:val="22"/>
              </w:rPr>
            </w:pPr>
          </w:p>
        </w:tc>
      </w:tr>
    </w:tbl>
    <w:p w14:paraId="12787922" w14:textId="6984CB55" w:rsidR="00C845AA" w:rsidRDefault="00C845AA" w:rsidP="00C845AA">
      <w:pPr>
        <w:rPr>
          <w:rFonts w:ascii="Arial" w:hAnsi="Arial" w:cs="Arial"/>
          <w:sz w:val="22"/>
          <w:szCs w:val="22"/>
          <w:lang w:val="fr-CA"/>
        </w:rPr>
      </w:pPr>
    </w:p>
    <w:p w14:paraId="267959D7" w14:textId="18785E68" w:rsidR="00C845AA" w:rsidRDefault="00C845AA" w:rsidP="00C845AA">
      <w:pPr>
        <w:rPr>
          <w:rFonts w:ascii="Arial" w:hAnsi="Arial" w:cs="Arial"/>
          <w:sz w:val="22"/>
          <w:szCs w:val="22"/>
          <w:lang w:val="fr-CA"/>
        </w:rPr>
      </w:pPr>
    </w:p>
    <w:p w14:paraId="5CCA7254" w14:textId="5D90E358" w:rsidR="00C845AA" w:rsidRDefault="00C845AA" w:rsidP="00C845AA">
      <w:pPr>
        <w:rPr>
          <w:rFonts w:ascii="Arial" w:hAnsi="Arial" w:cs="Arial"/>
          <w:sz w:val="22"/>
          <w:szCs w:val="22"/>
          <w:lang w:val="fr-CA"/>
        </w:rPr>
      </w:pPr>
    </w:p>
    <w:p w14:paraId="1A6E9737" w14:textId="1FABD034" w:rsidR="00C845AA" w:rsidRDefault="00C845AA" w:rsidP="00C845AA">
      <w:pPr>
        <w:rPr>
          <w:rFonts w:ascii="Arial" w:hAnsi="Arial" w:cs="Arial"/>
          <w:sz w:val="22"/>
          <w:szCs w:val="22"/>
          <w:lang w:val="fr-CA"/>
        </w:rPr>
      </w:pPr>
    </w:p>
    <w:p w14:paraId="1D5F2FB6" w14:textId="67B62445" w:rsidR="00C845AA" w:rsidRDefault="00C845AA" w:rsidP="00C845AA">
      <w:pPr>
        <w:rPr>
          <w:rFonts w:ascii="Arial" w:hAnsi="Arial" w:cs="Arial"/>
          <w:sz w:val="22"/>
          <w:szCs w:val="22"/>
          <w:lang w:val="fr-CA"/>
        </w:rPr>
      </w:pPr>
    </w:p>
    <w:p w14:paraId="519A4C06" w14:textId="27635DAB" w:rsidR="00C845AA" w:rsidRDefault="00C845AA" w:rsidP="00C845AA">
      <w:pPr>
        <w:rPr>
          <w:rFonts w:ascii="Arial" w:hAnsi="Arial" w:cs="Arial"/>
          <w:sz w:val="22"/>
          <w:szCs w:val="22"/>
          <w:lang w:val="fr-CA"/>
        </w:rPr>
      </w:pPr>
    </w:p>
    <w:p w14:paraId="2A0D3AA5" w14:textId="588F9765" w:rsidR="00C845AA" w:rsidRDefault="00C845AA" w:rsidP="00C845AA">
      <w:pPr>
        <w:rPr>
          <w:rFonts w:ascii="Arial" w:hAnsi="Arial" w:cs="Arial"/>
          <w:sz w:val="22"/>
          <w:szCs w:val="22"/>
          <w:lang w:val="fr-CA"/>
        </w:rPr>
      </w:pPr>
    </w:p>
    <w:p w14:paraId="17AFD429" w14:textId="4F6AF3E6" w:rsidR="00C845AA" w:rsidRDefault="00C845AA" w:rsidP="00C845AA">
      <w:pPr>
        <w:rPr>
          <w:rFonts w:ascii="Arial" w:hAnsi="Arial" w:cs="Arial"/>
          <w:sz w:val="22"/>
          <w:szCs w:val="22"/>
          <w:lang w:val="fr-CA"/>
        </w:rPr>
      </w:pPr>
    </w:p>
    <w:p w14:paraId="551B9193" w14:textId="1DAC9822" w:rsidR="00C845AA" w:rsidRDefault="00C845AA" w:rsidP="00C845AA">
      <w:pPr>
        <w:rPr>
          <w:rFonts w:ascii="Arial" w:hAnsi="Arial" w:cs="Arial"/>
          <w:sz w:val="22"/>
          <w:szCs w:val="22"/>
          <w:lang w:val="fr-CA"/>
        </w:rPr>
      </w:pPr>
    </w:p>
    <w:p w14:paraId="01552121" w14:textId="39E49B1F" w:rsidR="00C845AA" w:rsidRDefault="00C845AA" w:rsidP="00C845AA">
      <w:pPr>
        <w:rPr>
          <w:rFonts w:ascii="Arial" w:hAnsi="Arial" w:cs="Arial"/>
          <w:sz w:val="22"/>
          <w:szCs w:val="22"/>
          <w:lang w:val="fr-CA"/>
        </w:rPr>
      </w:pPr>
    </w:p>
    <w:p w14:paraId="121FCD95" w14:textId="77777777" w:rsidR="00C845AA" w:rsidRPr="00C845AA" w:rsidRDefault="00C845AA" w:rsidP="00C845AA">
      <w:pPr>
        <w:rPr>
          <w:rFonts w:ascii="Arial" w:hAnsi="Arial" w:cs="Arial"/>
          <w:sz w:val="22"/>
          <w:szCs w:val="22"/>
          <w:lang w:val="fr-CA"/>
        </w:rPr>
      </w:pPr>
    </w:p>
    <w:p w14:paraId="2F3A29B8" w14:textId="77777777" w:rsidR="00C845AA" w:rsidRPr="00C845AA" w:rsidRDefault="00C845AA" w:rsidP="00C845AA">
      <w:pPr>
        <w:pStyle w:val="ListParagraph"/>
        <w:rPr>
          <w:rFonts w:ascii="Arial" w:hAnsi="Arial" w:cs="Arial"/>
          <w:sz w:val="22"/>
          <w:szCs w:val="22"/>
          <w:lang w:val="fr-CA"/>
        </w:rPr>
      </w:pPr>
    </w:p>
    <w:p w14:paraId="473A3248" w14:textId="77777777" w:rsidR="00FF0FC5" w:rsidRPr="00FF0FC5" w:rsidRDefault="00FF0FC5" w:rsidP="00164EBE">
      <w:pPr>
        <w:pStyle w:val="ListParagraph"/>
        <w:ind w:left="2880"/>
        <w:rPr>
          <w:rFonts w:ascii="Arial" w:hAnsi="Arial" w:cs="Arial"/>
          <w:b/>
          <w:bCs/>
          <w:sz w:val="22"/>
          <w:szCs w:val="22"/>
          <w:u w:val="single"/>
          <w:lang w:val="fr-CA"/>
        </w:rPr>
      </w:pPr>
    </w:p>
    <w:p w14:paraId="0CCFD9DB" w14:textId="77777777" w:rsidR="00C845AA" w:rsidRDefault="00C845AA" w:rsidP="00C845AA">
      <w:pPr>
        <w:rPr>
          <w:rFonts w:ascii="Arial" w:hAnsi="Arial" w:cs="Arial"/>
          <w:b/>
          <w:bCs/>
          <w:sz w:val="22"/>
          <w:szCs w:val="22"/>
          <w:u w:val="single"/>
          <w:lang w:val="fr-CA"/>
        </w:rPr>
      </w:pPr>
    </w:p>
    <w:p w14:paraId="23FE50FD" w14:textId="77777777" w:rsidR="00C845AA" w:rsidRDefault="00C845AA" w:rsidP="00C845AA">
      <w:pPr>
        <w:rPr>
          <w:rFonts w:ascii="Arial" w:hAnsi="Arial" w:cs="Arial"/>
          <w:b/>
          <w:bCs/>
          <w:sz w:val="22"/>
          <w:szCs w:val="22"/>
          <w:u w:val="single"/>
          <w:lang w:val="fr-CA"/>
        </w:rPr>
      </w:pPr>
    </w:p>
    <w:p w14:paraId="37357659" w14:textId="77777777" w:rsidR="00C845AA" w:rsidRDefault="00C845AA" w:rsidP="00C845AA">
      <w:pPr>
        <w:rPr>
          <w:rFonts w:ascii="Arial" w:hAnsi="Arial" w:cs="Arial"/>
          <w:b/>
          <w:bCs/>
          <w:sz w:val="22"/>
          <w:szCs w:val="22"/>
          <w:u w:val="single"/>
          <w:lang w:val="fr-CA"/>
        </w:rPr>
      </w:pPr>
    </w:p>
    <w:p w14:paraId="6CB16F1A" w14:textId="77777777" w:rsidR="00C845AA" w:rsidRPr="00C845AA" w:rsidRDefault="00C845AA" w:rsidP="00C845AA">
      <w:pPr>
        <w:pStyle w:val="ListParagraph"/>
        <w:numPr>
          <w:ilvl w:val="0"/>
          <w:numId w:val="1"/>
        </w:numPr>
        <w:rPr>
          <w:rFonts w:ascii="Arial" w:hAnsi="Arial" w:cs="Arial"/>
          <w:b/>
          <w:bCs/>
          <w:sz w:val="22"/>
          <w:szCs w:val="22"/>
          <w:u w:val="single"/>
          <w:lang w:val="fr-CA"/>
        </w:rPr>
      </w:pPr>
      <w:r>
        <w:rPr>
          <w:rFonts w:ascii="Arial" w:hAnsi="Arial" w:cs="Arial"/>
          <w:sz w:val="22"/>
          <w:szCs w:val="22"/>
          <w:lang w:val="fr-CA"/>
        </w:rPr>
        <w:t xml:space="preserve">QI très similaire chez les garçons et les filles </w:t>
      </w:r>
    </w:p>
    <w:p w14:paraId="459AD3F2" w14:textId="77777777" w:rsidR="00C845AA" w:rsidRPr="00C845AA" w:rsidRDefault="00C845AA" w:rsidP="00C845AA">
      <w:pPr>
        <w:pStyle w:val="ListParagraph"/>
        <w:numPr>
          <w:ilvl w:val="0"/>
          <w:numId w:val="1"/>
        </w:numPr>
        <w:rPr>
          <w:rFonts w:ascii="Arial" w:hAnsi="Arial" w:cs="Arial"/>
          <w:b/>
          <w:bCs/>
          <w:sz w:val="22"/>
          <w:szCs w:val="22"/>
          <w:u w:val="single"/>
          <w:lang w:val="fr-CA"/>
        </w:rPr>
      </w:pPr>
      <w:r>
        <w:rPr>
          <w:rFonts w:ascii="Arial" w:hAnsi="Arial" w:cs="Arial"/>
          <w:sz w:val="22"/>
          <w:szCs w:val="22"/>
          <w:lang w:val="fr-CA"/>
        </w:rPr>
        <w:t>Mais les préjugés sont favorables aux hommes!</w:t>
      </w:r>
    </w:p>
    <w:p w14:paraId="710233B1" w14:textId="77777777" w:rsidR="00C845AA" w:rsidRDefault="00C845AA" w:rsidP="00C845AA">
      <w:pPr>
        <w:rPr>
          <w:rFonts w:ascii="Arial" w:hAnsi="Arial" w:cs="Arial"/>
          <w:b/>
          <w:bCs/>
          <w:sz w:val="22"/>
          <w:szCs w:val="22"/>
          <w:u w:val="single"/>
          <w:lang w:val="fr-CA"/>
        </w:rPr>
      </w:pPr>
    </w:p>
    <w:p w14:paraId="127FC7AA" w14:textId="77777777" w:rsidR="00C845AA" w:rsidRDefault="00C845AA" w:rsidP="00C845AA">
      <w:pPr>
        <w:rPr>
          <w:rFonts w:ascii="Arial" w:hAnsi="Arial" w:cs="Arial"/>
          <w:sz w:val="22"/>
          <w:szCs w:val="22"/>
          <w:lang w:val="fr-CA"/>
        </w:rPr>
      </w:pPr>
      <w:r>
        <w:rPr>
          <w:rFonts w:ascii="Arial" w:hAnsi="Arial" w:cs="Arial"/>
          <w:sz w:val="22"/>
          <w:szCs w:val="22"/>
          <w:lang w:val="fr-CA"/>
        </w:rPr>
        <w:t>Sexe et variabilité :</w:t>
      </w:r>
    </w:p>
    <w:p w14:paraId="129BB503" w14:textId="09ADDEB2" w:rsidR="00C845AA" w:rsidRDefault="00C845AA" w:rsidP="00C845AA">
      <w:pPr>
        <w:pStyle w:val="ListParagraph"/>
        <w:numPr>
          <w:ilvl w:val="0"/>
          <w:numId w:val="1"/>
        </w:numPr>
        <w:rPr>
          <w:rFonts w:ascii="Arial" w:hAnsi="Arial" w:cs="Arial"/>
          <w:sz w:val="22"/>
          <w:szCs w:val="22"/>
          <w:lang w:val="fr-CA"/>
        </w:rPr>
      </w:pPr>
      <w:r>
        <w:rPr>
          <w:rFonts w:ascii="Arial" w:hAnsi="Arial" w:cs="Arial"/>
          <w:sz w:val="22"/>
          <w:szCs w:val="22"/>
          <w:lang w:val="fr-CA"/>
        </w:rPr>
        <w:t>Plus grande variabilité masculine dans les QI</w:t>
      </w:r>
    </w:p>
    <w:p w14:paraId="1C65B8E4" w14:textId="77777777" w:rsidR="0015492B" w:rsidRDefault="00C845AA" w:rsidP="00C845AA">
      <w:pPr>
        <w:pStyle w:val="ListParagraph"/>
        <w:numPr>
          <w:ilvl w:val="0"/>
          <w:numId w:val="1"/>
        </w:numPr>
        <w:rPr>
          <w:rFonts w:ascii="Arial" w:hAnsi="Arial" w:cs="Arial"/>
          <w:sz w:val="22"/>
          <w:szCs w:val="22"/>
          <w:lang w:val="fr-CA"/>
        </w:rPr>
      </w:pPr>
      <w:r>
        <w:rPr>
          <w:rFonts w:ascii="Arial" w:hAnsi="Arial" w:cs="Arial"/>
          <w:sz w:val="22"/>
          <w:szCs w:val="22"/>
          <w:lang w:val="fr-CA"/>
        </w:rPr>
        <w:t>Plus de garçons dans les extrêmes (handicap et douance)</w:t>
      </w:r>
    </w:p>
    <w:p w14:paraId="20683F35" w14:textId="77777777" w:rsidR="0015492B" w:rsidRDefault="0015492B" w:rsidP="0015492B">
      <w:pPr>
        <w:rPr>
          <w:rFonts w:ascii="Arial" w:hAnsi="Arial" w:cs="Arial"/>
          <w:b/>
          <w:bCs/>
          <w:sz w:val="22"/>
          <w:szCs w:val="22"/>
          <w:u w:val="single"/>
          <w:lang w:val="fr-CA"/>
        </w:rPr>
      </w:pPr>
    </w:p>
    <w:p w14:paraId="29F1B9FB" w14:textId="77777777" w:rsidR="0015492B" w:rsidRPr="00C34078" w:rsidRDefault="0015492B" w:rsidP="0015492B">
      <w:pPr>
        <w:rPr>
          <w:rFonts w:ascii="Arial" w:hAnsi="Arial" w:cs="Arial"/>
          <w:sz w:val="22"/>
          <w:szCs w:val="22"/>
          <w:highlight w:val="yellow"/>
          <w:lang w:val="fr-CA"/>
        </w:rPr>
      </w:pPr>
      <w:r w:rsidRPr="00C34078">
        <w:rPr>
          <w:rFonts w:ascii="Arial" w:hAnsi="Arial" w:cs="Arial"/>
          <w:sz w:val="22"/>
          <w:szCs w:val="22"/>
          <w:highlight w:val="yellow"/>
          <w:lang w:val="fr-CA"/>
        </w:rPr>
        <w:t>Résumé :</w:t>
      </w:r>
    </w:p>
    <w:p w14:paraId="36C3955D" w14:textId="10748FCA" w:rsidR="007275DD" w:rsidRPr="00C34078" w:rsidRDefault="007275DD" w:rsidP="007275DD">
      <w:pPr>
        <w:pStyle w:val="ListParagraph"/>
        <w:numPr>
          <w:ilvl w:val="0"/>
          <w:numId w:val="1"/>
        </w:numPr>
        <w:rPr>
          <w:rFonts w:ascii="Arial" w:hAnsi="Arial" w:cs="Arial"/>
          <w:sz w:val="22"/>
          <w:szCs w:val="22"/>
          <w:highlight w:val="yellow"/>
          <w:lang w:val="fr-CA"/>
        </w:rPr>
      </w:pPr>
      <w:r w:rsidRPr="00C34078">
        <w:rPr>
          <w:rFonts w:ascii="Arial" w:hAnsi="Arial" w:cs="Arial"/>
          <w:b/>
          <w:bCs/>
          <w:i/>
          <w:iCs/>
          <w:sz w:val="22"/>
          <w:szCs w:val="22"/>
          <w:highlight w:val="yellow"/>
          <w:u w:val="single"/>
          <w:lang w:val="fr-CA"/>
        </w:rPr>
        <w:t>Pas</w:t>
      </w:r>
      <w:r w:rsidRPr="00C34078">
        <w:rPr>
          <w:rFonts w:ascii="Arial" w:hAnsi="Arial" w:cs="Arial"/>
          <w:sz w:val="22"/>
          <w:szCs w:val="22"/>
          <w:highlight w:val="yellow"/>
          <w:lang w:val="fr-CA"/>
        </w:rPr>
        <w:t xml:space="preserve"> de grande différence dans la </w:t>
      </w:r>
      <w:r w:rsidRPr="00C34078">
        <w:rPr>
          <w:rFonts w:ascii="Arial" w:hAnsi="Arial" w:cs="Arial"/>
          <w:b/>
          <w:bCs/>
          <w:sz w:val="22"/>
          <w:szCs w:val="22"/>
          <w:highlight w:val="yellow"/>
          <w:u w:val="single"/>
          <w:lang w:val="fr-CA"/>
        </w:rPr>
        <w:t>moyenne des QI</w:t>
      </w:r>
    </w:p>
    <w:p w14:paraId="0845D4F9" w14:textId="79A8D255" w:rsidR="007275DD" w:rsidRPr="00C34078" w:rsidRDefault="007275DD" w:rsidP="007275DD">
      <w:pPr>
        <w:pStyle w:val="ListParagraph"/>
        <w:numPr>
          <w:ilvl w:val="0"/>
          <w:numId w:val="1"/>
        </w:numPr>
        <w:rPr>
          <w:rFonts w:ascii="Arial" w:hAnsi="Arial" w:cs="Arial"/>
          <w:sz w:val="22"/>
          <w:szCs w:val="22"/>
          <w:highlight w:val="yellow"/>
          <w:lang w:val="fr-CA"/>
        </w:rPr>
      </w:pPr>
      <w:r w:rsidRPr="00C34078">
        <w:rPr>
          <w:rFonts w:ascii="Arial" w:hAnsi="Arial" w:cs="Arial"/>
          <w:b/>
          <w:bCs/>
          <w:i/>
          <w:iCs/>
          <w:sz w:val="22"/>
          <w:szCs w:val="22"/>
          <w:highlight w:val="yellow"/>
          <w:u w:val="single"/>
          <w:lang w:val="fr-CA"/>
        </w:rPr>
        <w:t>Quelques</w:t>
      </w:r>
      <w:r w:rsidRPr="00C34078">
        <w:rPr>
          <w:rFonts w:ascii="Arial" w:hAnsi="Arial" w:cs="Arial"/>
          <w:sz w:val="22"/>
          <w:szCs w:val="22"/>
          <w:highlight w:val="yellow"/>
          <w:lang w:val="fr-CA"/>
        </w:rPr>
        <w:t xml:space="preserve"> différences dans </w:t>
      </w:r>
      <w:r w:rsidRPr="00C34078">
        <w:rPr>
          <w:rFonts w:ascii="Arial" w:hAnsi="Arial" w:cs="Arial"/>
          <w:b/>
          <w:bCs/>
          <w:sz w:val="22"/>
          <w:szCs w:val="22"/>
          <w:highlight w:val="yellow"/>
          <w:u w:val="single"/>
          <w:lang w:val="fr-CA"/>
        </w:rPr>
        <w:t>habiletés spécifiques</w:t>
      </w:r>
    </w:p>
    <w:p w14:paraId="7A08132B" w14:textId="632BE44E" w:rsidR="007275DD" w:rsidRPr="00C34078" w:rsidRDefault="007275DD" w:rsidP="007275DD">
      <w:pPr>
        <w:pStyle w:val="ListParagraph"/>
        <w:rPr>
          <w:rFonts w:ascii="Arial" w:hAnsi="Arial" w:cs="Arial"/>
          <w:sz w:val="22"/>
          <w:szCs w:val="22"/>
          <w:highlight w:val="yellow"/>
          <w:lang w:val="fr-CA"/>
        </w:rPr>
      </w:pPr>
      <w:r w:rsidRPr="00C34078">
        <w:rPr>
          <w:rFonts w:ascii="Arial" w:hAnsi="Arial" w:cs="Arial"/>
          <w:sz w:val="22"/>
          <w:szCs w:val="22"/>
          <w:highlight w:val="yellow"/>
          <w:lang w:val="fr-CA"/>
        </w:rPr>
        <w:t xml:space="preserve">Mais prudence car il y a des </w:t>
      </w:r>
      <w:r w:rsidRPr="00C34078">
        <w:rPr>
          <w:rFonts w:ascii="Arial" w:hAnsi="Arial" w:cs="Arial"/>
          <w:b/>
          <w:bCs/>
          <w:sz w:val="22"/>
          <w:szCs w:val="22"/>
          <w:highlight w:val="yellow"/>
          <w:u w:val="single"/>
          <w:lang w:val="fr-CA"/>
        </w:rPr>
        <w:t xml:space="preserve">différences dans les sous catégories </w:t>
      </w:r>
      <w:r w:rsidRPr="00C34078">
        <w:rPr>
          <w:rFonts w:ascii="Arial" w:hAnsi="Arial" w:cs="Arial"/>
          <w:sz w:val="22"/>
          <w:szCs w:val="22"/>
          <w:highlight w:val="yellow"/>
          <w:lang w:val="fr-CA"/>
        </w:rPr>
        <w:t>de ces habiletés</w:t>
      </w:r>
    </w:p>
    <w:p w14:paraId="21FF319F" w14:textId="77777777" w:rsidR="007275DD" w:rsidRPr="00C34078" w:rsidRDefault="007275DD" w:rsidP="007275DD">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Ex: verbal: femme meilleure pour la fluidité mais hommes meilleurs pour les analogies verbales</w:t>
      </w:r>
    </w:p>
    <w:p w14:paraId="47914620" w14:textId="25E27D59" w:rsidR="007275DD" w:rsidRPr="00C34078" w:rsidRDefault="007275DD" w:rsidP="007275DD">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 xml:space="preserve">Ces différences sont moins grandes dans les pays où </w:t>
      </w:r>
      <w:r w:rsidRPr="00C34078">
        <w:rPr>
          <w:rFonts w:ascii="Arial" w:hAnsi="Arial" w:cs="Arial"/>
          <w:b/>
          <w:bCs/>
          <w:sz w:val="22"/>
          <w:szCs w:val="22"/>
          <w:highlight w:val="yellow"/>
          <w:u w:val="single"/>
          <w:lang w:val="fr-CA"/>
        </w:rPr>
        <w:t>l’égalité des sexes</w:t>
      </w:r>
      <w:r w:rsidRPr="00C34078">
        <w:rPr>
          <w:rFonts w:ascii="Arial" w:hAnsi="Arial" w:cs="Arial"/>
          <w:b/>
          <w:bCs/>
          <w:sz w:val="22"/>
          <w:szCs w:val="22"/>
          <w:highlight w:val="yellow"/>
          <w:lang w:val="fr-CA"/>
        </w:rPr>
        <w:t xml:space="preserve"> </w:t>
      </w:r>
      <w:r w:rsidRPr="00C34078">
        <w:rPr>
          <w:rFonts w:ascii="Arial" w:hAnsi="Arial" w:cs="Arial"/>
          <w:sz w:val="22"/>
          <w:szCs w:val="22"/>
          <w:highlight w:val="yellow"/>
          <w:lang w:val="fr-CA"/>
        </w:rPr>
        <w:t>prédomine (acquis)</w:t>
      </w:r>
    </w:p>
    <w:p w14:paraId="3E75F8CC" w14:textId="476496AA" w:rsidR="007275DD" w:rsidRDefault="007275DD" w:rsidP="007275DD">
      <w:pPr>
        <w:rPr>
          <w:rFonts w:ascii="Arial" w:hAnsi="Arial" w:cs="Arial"/>
          <w:sz w:val="22"/>
          <w:szCs w:val="22"/>
          <w:lang w:val="fr-CA"/>
        </w:rPr>
      </w:pPr>
    </w:p>
    <w:p w14:paraId="78F4E214" w14:textId="539F2468" w:rsidR="007275DD" w:rsidRDefault="007275DD" w:rsidP="007275DD">
      <w:pPr>
        <w:rPr>
          <w:rFonts w:ascii="Arial" w:hAnsi="Arial" w:cs="Arial"/>
          <w:sz w:val="22"/>
          <w:szCs w:val="22"/>
          <w:lang w:val="fr-CA"/>
        </w:rPr>
      </w:pPr>
      <w:r w:rsidRPr="00C34078">
        <w:rPr>
          <w:rFonts w:ascii="Arial" w:hAnsi="Arial" w:cs="Arial"/>
          <w:sz w:val="22"/>
          <w:szCs w:val="22"/>
          <w:highlight w:val="yellow"/>
          <w:lang w:val="fr-CA"/>
        </w:rPr>
        <w:t>L’environnement affecte l’intelligence car :</w:t>
      </w:r>
    </w:p>
    <w:p w14:paraId="1B448C64" w14:textId="7F48D949" w:rsidR="007275DD" w:rsidRDefault="007275DD" w:rsidP="00D23BF3">
      <w:pPr>
        <w:pStyle w:val="ListParagraph"/>
        <w:numPr>
          <w:ilvl w:val="0"/>
          <w:numId w:val="18"/>
        </w:numPr>
        <w:rPr>
          <w:rFonts w:ascii="Arial" w:hAnsi="Arial" w:cs="Arial"/>
          <w:sz w:val="22"/>
          <w:szCs w:val="22"/>
          <w:lang w:val="fr-CA"/>
        </w:rPr>
      </w:pPr>
      <w:r>
        <w:rPr>
          <w:rFonts w:ascii="Arial" w:hAnsi="Arial" w:cs="Arial"/>
          <w:sz w:val="22"/>
          <w:szCs w:val="22"/>
          <w:lang w:val="fr-CA"/>
        </w:rPr>
        <w:t>Les résultats aux tests diffèrent entre les ethnies bien qu’ils soient très similaires génétiquement</w:t>
      </w:r>
    </w:p>
    <w:p w14:paraId="22C2E644" w14:textId="0FB0736D" w:rsidR="007275DD" w:rsidRPr="007275DD" w:rsidRDefault="007275DD" w:rsidP="00D23BF3">
      <w:pPr>
        <w:pStyle w:val="ListParagraph"/>
        <w:numPr>
          <w:ilvl w:val="0"/>
          <w:numId w:val="18"/>
        </w:numPr>
        <w:rPr>
          <w:rFonts w:ascii="Arial" w:hAnsi="Arial" w:cs="Arial"/>
          <w:sz w:val="22"/>
          <w:szCs w:val="22"/>
          <w:lang w:val="fr-CA"/>
        </w:rPr>
      </w:pPr>
      <w:r w:rsidRPr="007275DD">
        <w:rPr>
          <w:rFonts w:ascii="Arial" w:hAnsi="Arial" w:cs="Arial"/>
          <w:sz w:val="22"/>
          <w:szCs w:val="22"/>
          <w:lang w:val="fr-CA"/>
        </w:rPr>
        <w:t>L'ethnie est une</w:t>
      </w:r>
      <w:r>
        <w:rPr>
          <w:rFonts w:ascii="Arial" w:hAnsi="Arial" w:cs="Arial"/>
          <w:sz w:val="22"/>
          <w:szCs w:val="22"/>
          <w:lang w:val="fr-CA"/>
        </w:rPr>
        <w:t xml:space="preserve"> </w:t>
      </w:r>
      <w:r w:rsidRPr="007275DD">
        <w:rPr>
          <w:rFonts w:ascii="Arial" w:hAnsi="Arial" w:cs="Arial"/>
          <w:b/>
          <w:bCs/>
          <w:sz w:val="22"/>
          <w:szCs w:val="22"/>
          <w:u w:val="single"/>
          <w:lang w:val="fr-CA"/>
        </w:rPr>
        <w:t xml:space="preserve">catégorie sociale </w:t>
      </w:r>
      <w:r w:rsidRPr="007275DD">
        <w:rPr>
          <w:rFonts w:ascii="Arial" w:hAnsi="Arial" w:cs="Arial"/>
          <w:sz w:val="22"/>
          <w:szCs w:val="22"/>
          <w:lang w:val="fr-CA"/>
        </w:rPr>
        <w:t>non biologique</w:t>
      </w:r>
    </w:p>
    <w:p w14:paraId="05323274" w14:textId="5D97812A" w:rsidR="007275DD" w:rsidRDefault="007275DD" w:rsidP="00D23BF3">
      <w:pPr>
        <w:pStyle w:val="ListParagraph"/>
        <w:numPr>
          <w:ilvl w:val="0"/>
          <w:numId w:val="18"/>
        </w:numPr>
        <w:rPr>
          <w:rFonts w:ascii="Arial" w:hAnsi="Arial" w:cs="Arial"/>
          <w:sz w:val="22"/>
          <w:szCs w:val="22"/>
          <w:lang w:val="fr-CA"/>
        </w:rPr>
      </w:pPr>
      <w:r w:rsidRPr="007275DD">
        <w:rPr>
          <w:rFonts w:ascii="Arial" w:hAnsi="Arial" w:cs="Arial"/>
          <w:sz w:val="22"/>
          <w:szCs w:val="22"/>
          <w:lang w:val="fr-CA"/>
        </w:rPr>
        <w:t xml:space="preserve">Les étudiants asiatiques ont de meilleures aptitudes mathématiques que les </w:t>
      </w:r>
      <w:proofErr w:type="spellStart"/>
      <w:r w:rsidRPr="007275DD">
        <w:rPr>
          <w:rFonts w:ascii="Arial" w:hAnsi="Arial" w:cs="Arial"/>
          <w:sz w:val="22"/>
          <w:szCs w:val="22"/>
          <w:lang w:val="fr-CA"/>
        </w:rPr>
        <w:t>nord américains</w:t>
      </w:r>
      <w:proofErr w:type="spellEnd"/>
    </w:p>
    <w:p w14:paraId="2719A0E1" w14:textId="77777777" w:rsidR="007275DD" w:rsidRPr="007275DD" w:rsidRDefault="007275DD" w:rsidP="00D23BF3">
      <w:pPr>
        <w:pStyle w:val="ListParagraph"/>
        <w:numPr>
          <w:ilvl w:val="0"/>
          <w:numId w:val="18"/>
        </w:numPr>
        <w:rPr>
          <w:rFonts w:ascii="Arial" w:hAnsi="Arial" w:cs="Arial"/>
          <w:sz w:val="22"/>
          <w:szCs w:val="22"/>
          <w:lang w:val="fr-CA"/>
        </w:rPr>
      </w:pPr>
      <w:r w:rsidRPr="007275DD">
        <w:rPr>
          <w:rFonts w:ascii="Arial" w:hAnsi="Arial" w:cs="Arial"/>
          <w:sz w:val="22"/>
          <w:szCs w:val="22"/>
          <w:lang w:val="fr-CA"/>
        </w:rPr>
        <w:t>Les résultats de la population actuelle dépassent ceux des années 1930</w:t>
      </w:r>
    </w:p>
    <w:p w14:paraId="6727BE42" w14:textId="77777777" w:rsidR="007275DD" w:rsidRPr="007275DD" w:rsidRDefault="007275DD" w:rsidP="00D23BF3">
      <w:pPr>
        <w:pStyle w:val="ListParagraph"/>
        <w:numPr>
          <w:ilvl w:val="0"/>
          <w:numId w:val="18"/>
        </w:numPr>
        <w:rPr>
          <w:rFonts w:ascii="Arial" w:hAnsi="Arial" w:cs="Arial"/>
          <w:sz w:val="22"/>
          <w:szCs w:val="22"/>
          <w:lang w:val="fr-CA"/>
        </w:rPr>
      </w:pPr>
      <w:r w:rsidRPr="007275DD">
        <w:rPr>
          <w:rFonts w:ascii="Arial" w:hAnsi="Arial" w:cs="Arial"/>
          <w:sz w:val="22"/>
          <w:szCs w:val="22"/>
          <w:lang w:val="fr-CA"/>
        </w:rPr>
        <w:t xml:space="preserve">Les </w:t>
      </w:r>
      <w:proofErr w:type="spellStart"/>
      <w:r w:rsidRPr="007275DD">
        <w:rPr>
          <w:rFonts w:ascii="Arial" w:hAnsi="Arial" w:cs="Arial"/>
          <w:sz w:val="22"/>
          <w:szCs w:val="22"/>
          <w:lang w:val="fr-CA"/>
        </w:rPr>
        <w:t>nourissons</w:t>
      </w:r>
      <w:proofErr w:type="spellEnd"/>
      <w:r w:rsidRPr="007275DD">
        <w:rPr>
          <w:rFonts w:ascii="Arial" w:hAnsi="Arial" w:cs="Arial"/>
          <w:sz w:val="22"/>
          <w:szCs w:val="22"/>
          <w:lang w:val="fr-CA"/>
        </w:rPr>
        <w:t xml:space="preserve"> blancs et noirs ont des</w:t>
      </w:r>
      <w:r w:rsidRPr="007275DD">
        <w:rPr>
          <w:rFonts w:ascii="Arial" w:hAnsi="Arial" w:cs="Arial"/>
          <w:b/>
          <w:bCs/>
          <w:i/>
          <w:iCs/>
          <w:sz w:val="22"/>
          <w:szCs w:val="22"/>
          <w:lang w:val="fr-CA"/>
        </w:rPr>
        <w:t xml:space="preserve"> </w:t>
      </w:r>
      <w:r w:rsidRPr="007275DD">
        <w:rPr>
          <w:rFonts w:ascii="Arial" w:hAnsi="Arial" w:cs="Arial"/>
          <w:b/>
          <w:bCs/>
          <w:sz w:val="22"/>
          <w:szCs w:val="22"/>
          <w:u w:val="single"/>
          <w:lang w:val="fr-CA"/>
        </w:rPr>
        <w:t>résultats similaires</w:t>
      </w:r>
    </w:p>
    <w:p w14:paraId="6F46A790" w14:textId="77777777" w:rsidR="007275DD" w:rsidRPr="007275DD" w:rsidRDefault="007275DD" w:rsidP="00D23BF3">
      <w:pPr>
        <w:pStyle w:val="ListParagraph"/>
        <w:numPr>
          <w:ilvl w:val="0"/>
          <w:numId w:val="18"/>
        </w:numPr>
        <w:rPr>
          <w:rFonts w:ascii="Arial" w:hAnsi="Arial" w:cs="Arial"/>
          <w:sz w:val="22"/>
          <w:szCs w:val="22"/>
          <w:lang w:val="fr-CA"/>
        </w:rPr>
      </w:pPr>
      <w:r w:rsidRPr="007275DD">
        <w:rPr>
          <w:rFonts w:ascii="Arial" w:hAnsi="Arial" w:cs="Arial"/>
          <w:sz w:val="22"/>
          <w:szCs w:val="22"/>
          <w:lang w:val="fr-CA"/>
        </w:rPr>
        <w:t xml:space="preserve">Lorsqu'ils possèdent les mêmes connaissances, les blancs et les noirs </w:t>
      </w:r>
      <w:r w:rsidRPr="007275DD">
        <w:rPr>
          <w:rFonts w:ascii="Arial" w:hAnsi="Arial" w:cs="Arial"/>
          <w:b/>
          <w:bCs/>
          <w:sz w:val="22"/>
          <w:szCs w:val="22"/>
          <w:u w:val="single"/>
          <w:lang w:val="fr-CA"/>
        </w:rPr>
        <w:t>performent également dans le traitement de l'information</w:t>
      </w:r>
    </w:p>
    <w:p w14:paraId="18430B3E" w14:textId="175EB212" w:rsidR="007275DD" w:rsidRDefault="007275DD" w:rsidP="007275DD">
      <w:pPr>
        <w:rPr>
          <w:rFonts w:ascii="Arial" w:hAnsi="Arial" w:cs="Arial"/>
          <w:sz w:val="22"/>
          <w:szCs w:val="22"/>
          <w:lang w:val="fr-CA"/>
        </w:rPr>
      </w:pPr>
    </w:p>
    <w:p w14:paraId="26E221D9" w14:textId="7655DAC2" w:rsidR="007275DD" w:rsidRDefault="007275DD" w:rsidP="007275DD">
      <w:pPr>
        <w:rPr>
          <w:rFonts w:ascii="Arial" w:hAnsi="Arial" w:cs="Arial"/>
          <w:sz w:val="22"/>
          <w:szCs w:val="22"/>
          <w:lang w:val="fr-CA"/>
        </w:rPr>
      </w:pPr>
      <w:r w:rsidRPr="00C34078">
        <w:rPr>
          <w:rFonts w:ascii="Arial" w:hAnsi="Arial" w:cs="Arial"/>
          <w:sz w:val="22"/>
          <w:szCs w:val="22"/>
          <w:highlight w:val="yellow"/>
          <w:lang w:val="fr-CA"/>
        </w:rPr>
        <w:t>La question des biais :</w:t>
      </w:r>
    </w:p>
    <w:p w14:paraId="1736A44D" w14:textId="249284C7" w:rsidR="007275DD" w:rsidRDefault="009E0398" w:rsidP="007275DD">
      <w:pPr>
        <w:pStyle w:val="ListParagraph"/>
        <w:numPr>
          <w:ilvl w:val="0"/>
          <w:numId w:val="1"/>
        </w:numPr>
        <w:rPr>
          <w:rFonts w:ascii="Arial" w:hAnsi="Arial" w:cs="Arial"/>
          <w:sz w:val="22"/>
          <w:szCs w:val="22"/>
          <w:lang w:val="fr-CA"/>
        </w:rPr>
      </w:pPr>
      <w:r>
        <w:rPr>
          <w:rFonts w:ascii="Arial" w:hAnsi="Arial" w:cs="Arial"/>
          <w:sz w:val="22"/>
          <w:szCs w:val="22"/>
          <w:lang w:val="fr-CA"/>
        </w:rPr>
        <w:t>Les tests d’intelligence sont-ils inappropriés et biaisés?</w:t>
      </w:r>
    </w:p>
    <w:p w14:paraId="23FC79B2" w14:textId="0CBBF7CB" w:rsidR="009E0398" w:rsidRDefault="009E0398" w:rsidP="009E0398">
      <w:pPr>
        <w:pStyle w:val="ListParagraph"/>
        <w:numPr>
          <w:ilvl w:val="1"/>
          <w:numId w:val="1"/>
        </w:numPr>
        <w:rPr>
          <w:rFonts w:ascii="Arial" w:hAnsi="Arial" w:cs="Arial"/>
          <w:sz w:val="22"/>
          <w:szCs w:val="22"/>
          <w:lang w:val="fr-CA"/>
        </w:rPr>
      </w:pPr>
      <w:r>
        <w:rPr>
          <w:rFonts w:ascii="Arial" w:hAnsi="Arial" w:cs="Arial"/>
          <w:sz w:val="22"/>
          <w:szCs w:val="22"/>
          <w:lang w:val="fr-CA"/>
        </w:rPr>
        <w:t>Est-ce qu’ils détectent des différences de performance liées à la culture?</w:t>
      </w:r>
    </w:p>
    <w:p w14:paraId="221DE906" w14:textId="74817B74" w:rsidR="009E0398" w:rsidRDefault="009E0398" w:rsidP="009E0398">
      <w:pPr>
        <w:pStyle w:val="ListParagraph"/>
        <w:numPr>
          <w:ilvl w:val="2"/>
          <w:numId w:val="1"/>
        </w:numPr>
        <w:rPr>
          <w:rFonts w:ascii="Arial" w:hAnsi="Arial" w:cs="Arial"/>
          <w:sz w:val="22"/>
          <w:szCs w:val="22"/>
          <w:lang w:val="fr-CA"/>
        </w:rPr>
      </w:pPr>
      <w:r>
        <w:rPr>
          <w:rFonts w:ascii="Arial" w:hAnsi="Arial" w:cs="Arial"/>
          <w:sz w:val="22"/>
          <w:szCs w:val="22"/>
          <w:lang w:val="fr-CA"/>
        </w:rPr>
        <w:t>Donc… BIAISÉS car mesurent des capacités développées</w:t>
      </w:r>
    </w:p>
    <w:p w14:paraId="3674151A" w14:textId="6C70D281" w:rsidR="009E0398" w:rsidRDefault="009E0398" w:rsidP="00C34078">
      <w:pPr>
        <w:pStyle w:val="ListParagraph"/>
        <w:numPr>
          <w:ilvl w:val="2"/>
          <w:numId w:val="1"/>
        </w:numPr>
        <w:rPr>
          <w:rFonts w:ascii="Arial" w:hAnsi="Arial" w:cs="Arial"/>
          <w:sz w:val="22"/>
          <w:szCs w:val="22"/>
          <w:lang w:val="fr-CA"/>
        </w:rPr>
      </w:pPr>
      <w:r>
        <w:rPr>
          <w:rFonts w:ascii="Arial" w:hAnsi="Arial" w:cs="Arial"/>
          <w:sz w:val="22"/>
          <w:szCs w:val="22"/>
          <w:lang w:val="fr-CA"/>
        </w:rPr>
        <w:t>Mais… NON BIAISÉS pour la validité prédictive</w:t>
      </w:r>
    </w:p>
    <w:p w14:paraId="4CB8DCCD" w14:textId="77777777" w:rsidR="002612E9" w:rsidRDefault="002612E9" w:rsidP="009E0398">
      <w:pPr>
        <w:rPr>
          <w:rFonts w:ascii="Arial" w:hAnsi="Arial" w:cs="Arial"/>
          <w:sz w:val="22"/>
          <w:szCs w:val="22"/>
          <w:lang w:val="fr-CA"/>
        </w:rPr>
      </w:pPr>
    </w:p>
    <w:p w14:paraId="25A6D7E0" w14:textId="7DB2BAE5" w:rsidR="009E0398" w:rsidRDefault="009E0398" w:rsidP="009E0398">
      <w:pPr>
        <w:rPr>
          <w:rFonts w:ascii="Arial" w:hAnsi="Arial" w:cs="Arial"/>
          <w:sz w:val="22"/>
          <w:szCs w:val="22"/>
          <w:lang w:val="fr-CA"/>
        </w:rPr>
      </w:pPr>
      <w:r>
        <w:rPr>
          <w:rFonts w:ascii="Arial" w:hAnsi="Arial" w:cs="Arial"/>
          <w:sz w:val="22"/>
          <w:szCs w:val="22"/>
          <w:lang w:val="fr-CA"/>
        </w:rPr>
        <w:lastRenderedPageBreak/>
        <w:t>Conclusion :</w:t>
      </w:r>
    </w:p>
    <w:p w14:paraId="31EF3F60" w14:textId="77777777" w:rsidR="009E0398" w:rsidRPr="009E0398" w:rsidRDefault="009E0398" w:rsidP="00D23BF3">
      <w:pPr>
        <w:numPr>
          <w:ilvl w:val="0"/>
          <w:numId w:val="19"/>
        </w:numPr>
        <w:rPr>
          <w:rFonts w:ascii="Arial" w:hAnsi="Arial" w:cs="Arial"/>
          <w:sz w:val="22"/>
          <w:szCs w:val="22"/>
          <w:lang w:val="fr-CA"/>
        </w:rPr>
      </w:pPr>
      <w:r w:rsidRPr="009E0398">
        <w:rPr>
          <w:rFonts w:ascii="Arial" w:hAnsi="Arial" w:cs="Arial"/>
          <w:sz w:val="22"/>
          <w:szCs w:val="22"/>
          <w:lang w:val="fr-CA"/>
        </w:rPr>
        <w:t xml:space="preserve">Les tests sont </w:t>
      </w:r>
      <w:r w:rsidRPr="009E0398">
        <w:rPr>
          <w:rFonts w:ascii="Arial" w:hAnsi="Arial" w:cs="Arial"/>
          <w:b/>
          <w:bCs/>
          <w:sz w:val="22"/>
          <w:szCs w:val="22"/>
          <w:u w:val="single"/>
          <w:lang w:val="fr-CA"/>
        </w:rPr>
        <w:t xml:space="preserve">biaisés en partie </w:t>
      </w:r>
      <w:r w:rsidRPr="009E0398">
        <w:rPr>
          <w:rFonts w:ascii="Arial" w:hAnsi="Arial" w:cs="Arial"/>
          <w:sz w:val="22"/>
          <w:szCs w:val="22"/>
          <w:lang w:val="fr-CA"/>
        </w:rPr>
        <w:t xml:space="preserve">(culture) </w:t>
      </w:r>
      <w:r w:rsidRPr="009E0398">
        <w:rPr>
          <w:rFonts w:ascii="Arial" w:hAnsi="Arial" w:cs="Arial"/>
          <w:b/>
          <w:bCs/>
          <w:sz w:val="22"/>
          <w:szCs w:val="22"/>
          <w:u w:val="single"/>
          <w:lang w:val="fr-CA"/>
        </w:rPr>
        <w:t>Mais</w:t>
      </w:r>
      <w:r w:rsidRPr="009E0398">
        <w:rPr>
          <w:rFonts w:ascii="Arial" w:hAnsi="Arial" w:cs="Arial"/>
          <w:sz w:val="22"/>
          <w:szCs w:val="22"/>
          <w:lang w:val="fr-CA"/>
        </w:rPr>
        <w:t xml:space="preserve"> ne le sont </w:t>
      </w:r>
      <w:r w:rsidRPr="009E0398">
        <w:rPr>
          <w:rFonts w:ascii="Arial" w:hAnsi="Arial" w:cs="Arial"/>
          <w:b/>
          <w:bCs/>
          <w:sz w:val="22"/>
          <w:szCs w:val="22"/>
          <w:u w:val="single"/>
          <w:lang w:val="fr-CA"/>
        </w:rPr>
        <w:t xml:space="preserve">pas scientifiquement </w:t>
      </w:r>
      <w:r w:rsidRPr="009E0398">
        <w:rPr>
          <w:rFonts w:ascii="Arial" w:hAnsi="Arial" w:cs="Arial"/>
          <w:sz w:val="22"/>
          <w:szCs w:val="22"/>
          <w:lang w:val="fr-CA"/>
        </w:rPr>
        <w:t>(valeur prédictive)</w:t>
      </w:r>
    </w:p>
    <w:p w14:paraId="425F0650" w14:textId="77777777" w:rsidR="009E0398" w:rsidRPr="009E0398" w:rsidRDefault="009E0398" w:rsidP="00D23BF3">
      <w:pPr>
        <w:numPr>
          <w:ilvl w:val="0"/>
          <w:numId w:val="19"/>
        </w:numPr>
        <w:rPr>
          <w:rFonts w:ascii="Arial" w:hAnsi="Arial" w:cs="Arial"/>
          <w:sz w:val="22"/>
          <w:szCs w:val="22"/>
          <w:lang w:val="fr-CA"/>
        </w:rPr>
      </w:pPr>
      <w:r w:rsidRPr="009E0398">
        <w:rPr>
          <w:rFonts w:ascii="Arial" w:hAnsi="Arial" w:cs="Arial"/>
          <w:sz w:val="22"/>
          <w:szCs w:val="22"/>
          <w:lang w:val="fr-CA"/>
        </w:rPr>
        <w:t xml:space="preserve">Les tests </w:t>
      </w:r>
      <w:r w:rsidRPr="009E0398">
        <w:rPr>
          <w:rFonts w:ascii="Arial" w:hAnsi="Arial" w:cs="Arial"/>
          <w:b/>
          <w:bCs/>
          <w:sz w:val="22"/>
          <w:szCs w:val="22"/>
          <w:u w:val="single"/>
          <w:lang w:val="fr-CA"/>
        </w:rPr>
        <w:t xml:space="preserve">sont discriminatoires </w:t>
      </w:r>
      <w:r w:rsidRPr="009E0398">
        <w:rPr>
          <w:rFonts w:ascii="Arial" w:hAnsi="Arial" w:cs="Arial"/>
          <w:sz w:val="22"/>
          <w:szCs w:val="22"/>
          <w:lang w:val="fr-CA"/>
        </w:rPr>
        <w:t xml:space="preserve">en partie (distinguent les individus) </w:t>
      </w:r>
      <w:r w:rsidRPr="009E0398">
        <w:rPr>
          <w:rFonts w:ascii="Arial" w:hAnsi="Arial" w:cs="Arial"/>
          <w:b/>
          <w:bCs/>
          <w:sz w:val="22"/>
          <w:szCs w:val="22"/>
          <w:u w:val="single"/>
          <w:lang w:val="fr-CA"/>
        </w:rPr>
        <w:t>Mais</w:t>
      </w:r>
      <w:r w:rsidRPr="009E0398">
        <w:rPr>
          <w:rFonts w:ascii="Arial" w:hAnsi="Arial" w:cs="Arial"/>
          <w:sz w:val="22"/>
          <w:szCs w:val="22"/>
          <w:lang w:val="fr-CA"/>
        </w:rPr>
        <w:t xml:space="preserve"> leur </w:t>
      </w:r>
      <w:r w:rsidRPr="009E0398">
        <w:rPr>
          <w:rFonts w:ascii="Arial" w:hAnsi="Arial" w:cs="Arial"/>
          <w:b/>
          <w:bCs/>
          <w:sz w:val="22"/>
          <w:szCs w:val="22"/>
          <w:u w:val="single"/>
          <w:lang w:val="fr-CA"/>
        </w:rPr>
        <w:t>but</w:t>
      </w:r>
      <w:r w:rsidRPr="009E0398">
        <w:rPr>
          <w:rFonts w:ascii="Arial" w:hAnsi="Arial" w:cs="Arial"/>
          <w:sz w:val="22"/>
          <w:szCs w:val="22"/>
          <w:lang w:val="fr-CA"/>
        </w:rPr>
        <w:t xml:space="preserve"> est de </w:t>
      </w:r>
      <w:r w:rsidRPr="009E0398">
        <w:rPr>
          <w:rFonts w:ascii="Arial" w:hAnsi="Arial" w:cs="Arial"/>
          <w:b/>
          <w:bCs/>
          <w:sz w:val="22"/>
          <w:szCs w:val="22"/>
          <w:u w:val="single"/>
          <w:lang w:val="fr-CA"/>
        </w:rPr>
        <w:t xml:space="preserve">réduire la discrimination </w:t>
      </w:r>
      <w:r w:rsidRPr="009E0398">
        <w:rPr>
          <w:rFonts w:ascii="Arial" w:hAnsi="Arial" w:cs="Arial"/>
          <w:sz w:val="22"/>
          <w:szCs w:val="22"/>
          <w:lang w:val="fr-CA"/>
        </w:rPr>
        <w:t xml:space="preserve">(mesure objective) </w:t>
      </w:r>
    </w:p>
    <w:p w14:paraId="52820CFE" w14:textId="06300B26" w:rsidR="009E0398" w:rsidRPr="009E0398" w:rsidRDefault="009E0398" w:rsidP="00D23BF3">
      <w:pPr>
        <w:numPr>
          <w:ilvl w:val="0"/>
          <w:numId w:val="19"/>
        </w:numPr>
        <w:rPr>
          <w:rFonts w:ascii="Arial" w:hAnsi="Arial" w:cs="Arial"/>
          <w:sz w:val="22"/>
          <w:szCs w:val="22"/>
          <w:lang w:val="fr-CA"/>
        </w:rPr>
      </w:pPr>
      <w:r w:rsidRPr="009E0398">
        <w:rPr>
          <w:rFonts w:ascii="Arial" w:hAnsi="Arial" w:cs="Arial"/>
          <w:sz w:val="22"/>
          <w:szCs w:val="22"/>
          <w:lang w:val="fr-CA"/>
        </w:rPr>
        <w:t xml:space="preserve">Les résultats aux tests = qu'une partie de notre compétence </w:t>
      </w:r>
      <w:r w:rsidR="00C34078" w:rsidRPr="009E0398">
        <w:rPr>
          <w:rFonts w:ascii="Arial" w:hAnsi="Arial" w:cs="Arial"/>
          <w:sz w:val="22"/>
          <w:szCs w:val="22"/>
          <w:lang w:val="fr-CA"/>
        </w:rPr>
        <w:t>personnelle !!!</w:t>
      </w:r>
    </w:p>
    <w:p w14:paraId="72A2D989" w14:textId="77777777" w:rsidR="009E0398" w:rsidRPr="009E0398" w:rsidRDefault="009E0398" w:rsidP="009E0398">
      <w:pPr>
        <w:rPr>
          <w:rFonts w:ascii="Arial" w:hAnsi="Arial" w:cs="Arial"/>
          <w:sz w:val="22"/>
          <w:szCs w:val="22"/>
          <w:lang w:val="fr-CA"/>
        </w:rPr>
      </w:pPr>
    </w:p>
    <w:p w14:paraId="036B2F6C" w14:textId="77777777" w:rsidR="007275DD" w:rsidRPr="007275DD" w:rsidRDefault="007275DD" w:rsidP="007275DD">
      <w:pPr>
        <w:pStyle w:val="ListParagraph"/>
        <w:rPr>
          <w:rFonts w:ascii="Arial" w:hAnsi="Arial" w:cs="Arial"/>
          <w:sz w:val="22"/>
          <w:szCs w:val="22"/>
          <w:lang w:val="fr-CA"/>
        </w:rPr>
      </w:pPr>
    </w:p>
    <w:p w14:paraId="290FC281" w14:textId="34BC1708" w:rsidR="00B552FA" w:rsidRPr="00C34078" w:rsidRDefault="00B552FA">
      <w:pPr>
        <w:rPr>
          <w:rFonts w:ascii="Arial" w:hAnsi="Arial" w:cs="Arial"/>
          <w:sz w:val="22"/>
          <w:szCs w:val="22"/>
          <w:lang w:val="fr-CA"/>
        </w:rPr>
      </w:pPr>
      <w:r>
        <w:rPr>
          <w:rFonts w:ascii="Arial" w:hAnsi="Arial" w:cs="Arial"/>
          <w:sz w:val="22"/>
          <w:szCs w:val="22"/>
          <w:u w:val="single"/>
          <w:lang w:val="fr-CA"/>
        </w:rPr>
        <w:t>Chapitre 12 :</w:t>
      </w:r>
      <w:r w:rsidR="00F35B1E">
        <w:rPr>
          <w:rFonts w:ascii="Arial" w:hAnsi="Arial" w:cs="Arial"/>
          <w:sz w:val="22"/>
          <w:szCs w:val="22"/>
          <w:u w:val="single"/>
          <w:lang w:val="fr-CA"/>
        </w:rPr>
        <w:t xml:space="preserve"> Stress et santé</w:t>
      </w:r>
      <w:r w:rsidR="00C34078">
        <w:rPr>
          <w:rFonts w:ascii="Arial" w:hAnsi="Arial" w:cs="Arial"/>
          <w:sz w:val="22"/>
          <w:szCs w:val="22"/>
          <w:u w:val="single"/>
          <w:lang w:val="fr-CA"/>
        </w:rPr>
        <w:t xml:space="preserve"> (10 questions)</w:t>
      </w:r>
    </w:p>
    <w:p w14:paraId="5215CBEA" w14:textId="30A6AAD3" w:rsidR="00F35B1E" w:rsidRDefault="00F35B1E">
      <w:pPr>
        <w:rPr>
          <w:rFonts w:ascii="Arial" w:hAnsi="Arial" w:cs="Arial"/>
          <w:sz w:val="22"/>
          <w:szCs w:val="22"/>
          <w:lang w:val="fr-CA"/>
        </w:rPr>
      </w:pPr>
      <w:r>
        <w:rPr>
          <w:rFonts w:ascii="Arial" w:hAnsi="Arial" w:cs="Arial"/>
          <w:sz w:val="22"/>
          <w:szCs w:val="22"/>
          <w:lang w:val="fr-CA"/>
        </w:rPr>
        <w:t>Psychologie de la santé :</w:t>
      </w:r>
    </w:p>
    <w:p w14:paraId="33DA9B72" w14:textId="77777777" w:rsidR="00F35B1E" w:rsidRPr="00F35B1E" w:rsidRDefault="00F35B1E" w:rsidP="00F35B1E">
      <w:pPr>
        <w:pStyle w:val="ListParagraph"/>
        <w:numPr>
          <w:ilvl w:val="0"/>
          <w:numId w:val="1"/>
        </w:numPr>
        <w:rPr>
          <w:rFonts w:ascii="Arial" w:hAnsi="Arial" w:cs="Arial"/>
          <w:sz w:val="22"/>
          <w:szCs w:val="22"/>
          <w:lang w:val="fr-CA"/>
        </w:rPr>
      </w:pPr>
      <w:r>
        <w:rPr>
          <w:rFonts w:ascii="Arial" w:hAnsi="Arial" w:cs="Arial"/>
          <w:sz w:val="22"/>
          <w:szCs w:val="22"/>
          <w:lang w:val="fr-CA"/>
        </w:rPr>
        <w:t xml:space="preserve">Définition : </w:t>
      </w:r>
      <w:r w:rsidRPr="00F35B1E">
        <w:rPr>
          <w:rFonts w:ascii="Arial" w:hAnsi="Arial" w:cs="Arial"/>
          <w:sz w:val="22"/>
          <w:szCs w:val="22"/>
          <w:lang w:val="fr-CA"/>
        </w:rPr>
        <w:t xml:space="preserve">Champ de la psychologie qui apporte la contribution de la </w:t>
      </w:r>
      <w:r w:rsidRPr="00F35B1E">
        <w:rPr>
          <w:rFonts w:ascii="Arial" w:hAnsi="Arial" w:cs="Arial"/>
          <w:b/>
          <w:bCs/>
          <w:sz w:val="22"/>
          <w:szCs w:val="22"/>
          <w:u w:val="single"/>
          <w:lang w:val="fr-CA"/>
        </w:rPr>
        <w:t>psychologie</w:t>
      </w:r>
      <w:r w:rsidRPr="00F35B1E">
        <w:rPr>
          <w:rFonts w:ascii="Arial" w:hAnsi="Arial" w:cs="Arial"/>
          <w:sz w:val="22"/>
          <w:szCs w:val="22"/>
          <w:lang w:val="fr-CA"/>
        </w:rPr>
        <w:t xml:space="preserve"> à la </w:t>
      </w:r>
      <w:r w:rsidRPr="00F35B1E">
        <w:rPr>
          <w:rFonts w:ascii="Arial" w:hAnsi="Arial" w:cs="Arial"/>
          <w:b/>
          <w:bCs/>
          <w:sz w:val="22"/>
          <w:szCs w:val="22"/>
          <w:u w:val="single"/>
          <w:lang w:val="fr-CA"/>
        </w:rPr>
        <w:t>médecine</w:t>
      </w:r>
      <w:r w:rsidRPr="00F35B1E">
        <w:rPr>
          <w:rFonts w:ascii="Arial" w:hAnsi="Arial" w:cs="Arial"/>
          <w:i/>
          <w:iCs/>
          <w:sz w:val="22"/>
          <w:szCs w:val="22"/>
          <w:u w:val="single"/>
          <w:lang w:val="fr-CA"/>
        </w:rPr>
        <w:t xml:space="preserve"> </w:t>
      </w:r>
      <w:r w:rsidRPr="00F35B1E">
        <w:rPr>
          <w:rFonts w:ascii="Arial" w:hAnsi="Arial" w:cs="Arial"/>
          <w:b/>
          <w:bCs/>
          <w:sz w:val="22"/>
          <w:szCs w:val="22"/>
          <w:u w:val="single"/>
          <w:lang w:val="fr-CA"/>
        </w:rPr>
        <w:t>comportementale</w:t>
      </w:r>
    </w:p>
    <w:p w14:paraId="44AAA47F" w14:textId="77777777" w:rsidR="00F35B1E" w:rsidRPr="00F35B1E" w:rsidRDefault="00F35B1E" w:rsidP="00F35B1E">
      <w:pPr>
        <w:numPr>
          <w:ilvl w:val="0"/>
          <w:numId w:val="1"/>
        </w:numPr>
        <w:spacing w:before="128"/>
        <w:textAlignment w:val="baseline"/>
        <w:rPr>
          <w:rFonts w:ascii="Arial" w:eastAsia="Times New Roman" w:hAnsi="Arial" w:cs="Arial"/>
          <w:color w:val="0B5394"/>
          <w:sz w:val="22"/>
          <w:szCs w:val="22"/>
          <w:lang w:val="fr-CA"/>
        </w:rPr>
      </w:pPr>
      <w:r w:rsidRPr="00F35B1E">
        <w:rPr>
          <w:rFonts w:ascii="Arial" w:eastAsia="Times New Roman" w:hAnsi="Arial" w:cs="Arial"/>
          <w:color w:val="000000"/>
          <w:sz w:val="22"/>
          <w:szCs w:val="22"/>
          <w:lang w:val="fr-CA"/>
        </w:rPr>
        <w:t>Étudie le rôle du stress dans les maladies et pose les questions suivantes:</w:t>
      </w:r>
    </w:p>
    <w:p w14:paraId="3BB045C9" w14:textId="77777777" w:rsidR="00F35B1E" w:rsidRPr="00F35B1E" w:rsidRDefault="00F35B1E" w:rsidP="00F35B1E">
      <w:pPr>
        <w:numPr>
          <w:ilvl w:val="1"/>
          <w:numId w:val="1"/>
        </w:numPr>
        <w:textAlignment w:val="baseline"/>
        <w:rPr>
          <w:rFonts w:ascii="Arial" w:eastAsia="Times New Roman" w:hAnsi="Arial" w:cs="Arial"/>
          <w:color w:val="000000" w:themeColor="text1"/>
          <w:sz w:val="22"/>
          <w:szCs w:val="22"/>
          <w:lang w:val="fr-CA"/>
        </w:rPr>
      </w:pPr>
      <w:r w:rsidRPr="00F35B1E">
        <w:rPr>
          <w:rFonts w:ascii="Arial" w:eastAsia="Times New Roman" w:hAnsi="Arial" w:cs="Arial"/>
          <w:color w:val="000000" w:themeColor="text1"/>
          <w:sz w:val="22"/>
          <w:szCs w:val="22"/>
          <w:lang w:val="fr-CA"/>
        </w:rPr>
        <w:t xml:space="preserve">Comment nos </w:t>
      </w:r>
      <w:r w:rsidRPr="00F35B1E">
        <w:rPr>
          <w:rFonts w:ascii="Arial" w:eastAsia="Times New Roman" w:hAnsi="Arial" w:cs="Arial"/>
          <w:b/>
          <w:bCs/>
          <w:color w:val="000000" w:themeColor="text1"/>
          <w:sz w:val="22"/>
          <w:szCs w:val="22"/>
          <w:u w:val="single"/>
          <w:lang w:val="fr-CA"/>
        </w:rPr>
        <w:t>émotions</w:t>
      </w:r>
      <w:r w:rsidRPr="00F35B1E">
        <w:rPr>
          <w:rFonts w:ascii="Arial" w:eastAsia="Times New Roman" w:hAnsi="Arial" w:cs="Arial"/>
          <w:color w:val="000000" w:themeColor="text1"/>
          <w:sz w:val="22"/>
          <w:szCs w:val="22"/>
          <w:lang w:val="fr-CA"/>
        </w:rPr>
        <w:t xml:space="preserve"> et notre </w:t>
      </w:r>
      <w:r w:rsidRPr="00F35B1E">
        <w:rPr>
          <w:rFonts w:ascii="Arial" w:eastAsia="Times New Roman" w:hAnsi="Arial" w:cs="Arial"/>
          <w:b/>
          <w:bCs/>
          <w:color w:val="000000" w:themeColor="text1"/>
          <w:sz w:val="22"/>
          <w:szCs w:val="22"/>
          <w:u w:val="single"/>
          <w:lang w:val="fr-CA"/>
        </w:rPr>
        <w:t>personnalité</w:t>
      </w:r>
      <w:r w:rsidRPr="00F35B1E">
        <w:rPr>
          <w:rFonts w:ascii="Arial" w:eastAsia="Times New Roman" w:hAnsi="Arial" w:cs="Arial"/>
          <w:color w:val="000000" w:themeColor="text1"/>
          <w:sz w:val="22"/>
          <w:szCs w:val="22"/>
          <w:lang w:val="fr-CA"/>
        </w:rPr>
        <w:t xml:space="preserve"> influencent-elles notre risque de tomber malade?</w:t>
      </w:r>
    </w:p>
    <w:p w14:paraId="747206A2" w14:textId="6DF00608" w:rsidR="00F35B1E" w:rsidRPr="00F35B1E" w:rsidRDefault="00F35B1E" w:rsidP="00F35B1E">
      <w:pPr>
        <w:numPr>
          <w:ilvl w:val="1"/>
          <w:numId w:val="1"/>
        </w:numPr>
        <w:spacing w:before="128"/>
        <w:textAlignment w:val="baseline"/>
        <w:rPr>
          <w:rFonts w:ascii="Arial" w:eastAsia="Times New Roman" w:hAnsi="Arial" w:cs="Arial"/>
          <w:color w:val="000000" w:themeColor="text1"/>
          <w:sz w:val="22"/>
          <w:szCs w:val="22"/>
          <w:lang w:val="fr-CA"/>
        </w:rPr>
      </w:pPr>
      <w:r w:rsidRPr="00F35B1E">
        <w:rPr>
          <w:rFonts w:ascii="Arial" w:eastAsia="Times New Roman" w:hAnsi="Arial" w:cs="Arial"/>
          <w:color w:val="000000" w:themeColor="text1"/>
          <w:sz w:val="22"/>
          <w:szCs w:val="22"/>
          <w:lang w:val="fr-CA"/>
        </w:rPr>
        <w:t xml:space="preserve">Quelles </w:t>
      </w:r>
      <w:r w:rsidRPr="00F35B1E">
        <w:rPr>
          <w:rFonts w:ascii="Arial" w:eastAsia="Times New Roman" w:hAnsi="Arial" w:cs="Arial"/>
          <w:b/>
          <w:bCs/>
          <w:color w:val="000000" w:themeColor="text1"/>
          <w:sz w:val="22"/>
          <w:szCs w:val="22"/>
          <w:u w:val="single"/>
          <w:lang w:val="fr-CA"/>
        </w:rPr>
        <w:t>attitudes</w:t>
      </w:r>
      <w:r w:rsidRPr="00F35B1E">
        <w:rPr>
          <w:rFonts w:ascii="Arial" w:eastAsia="Times New Roman" w:hAnsi="Arial" w:cs="Arial"/>
          <w:color w:val="000000" w:themeColor="text1"/>
          <w:sz w:val="22"/>
          <w:szCs w:val="22"/>
          <w:lang w:val="fr-CA"/>
        </w:rPr>
        <w:t xml:space="preserve"> et quels </w:t>
      </w:r>
      <w:r w:rsidRPr="00F35B1E">
        <w:rPr>
          <w:rFonts w:ascii="Arial" w:eastAsia="Times New Roman" w:hAnsi="Arial" w:cs="Arial"/>
          <w:b/>
          <w:bCs/>
          <w:color w:val="000000" w:themeColor="text1"/>
          <w:sz w:val="22"/>
          <w:szCs w:val="22"/>
          <w:u w:val="single"/>
          <w:lang w:val="fr-CA"/>
        </w:rPr>
        <w:t>comportements</w:t>
      </w:r>
      <w:r w:rsidRPr="00F35B1E">
        <w:rPr>
          <w:rFonts w:ascii="Arial" w:eastAsia="Times New Roman" w:hAnsi="Arial" w:cs="Arial"/>
          <w:color w:val="000000" w:themeColor="text1"/>
          <w:sz w:val="22"/>
          <w:szCs w:val="22"/>
          <w:lang w:val="fr-CA"/>
        </w:rPr>
        <w:t xml:space="preserve"> aident à prévenir le</w:t>
      </w:r>
      <w:r w:rsidR="002A6E79">
        <w:rPr>
          <w:rFonts w:ascii="Arial" w:eastAsia="Times New Roman" w:hAnsi="Arial" w:cs="Arial"/>
          <w:color w:val="000000" w:themeColor="text1"/>
          <w:sz w:val="22"/>
          <w:szCs w:val="22"/>
          <w:lang w:val="fr-CA"/>
        </w:rPr>
        <w:t xml:space="preserve">s </w:t>
      </w:r>
      <w:r w:rsidRPr="00F35B1E">
        <w:rPr>
          <w:rFonts w:ascii="Arial" w:eastAsia="Times New Roman" w:hAnsi="Arial" w:cs="Arial"/>
          <w:color w:val="000000" w:themeColor="text1"/>
          <w:sz w:val="22"/>
          <w:szCs w:val="22"/>
          <w:lang w:val="fr-CA"/>
        </w:rPr>
        <w:t>maladies et favorisent la santé et le bien-être?</w:t>
      </w:r>
    </w:p>
    <w:p w14:paraId="55757427" w14:textId="77777777" w:rsidR="00F35B1E" w:rsidRPr="00F35B1E" w:rsidRDefault="00F35B1E" w:rsidP="00F35B1E">
      <w:pPr>
        <w:numPr>
          <w:ilvl w:val="1"/>
          <w:numId w:val="1"/>
        </w:numPr>
        <w:spacing w:before="128"/>
        <w:textAlignment w:val="baseline"/>
        <w:rPr>
          <w:rFonts w:ascii="Arial" w:eastAsia="Times New Roman" w:hAnsi="Arial" w:cs="Arial"/>
          <w:color w:val="000000" w:themeColor="text1"/>
          <w:sz w:val="22"/>
          <w:szCs w:val="22"/>
          <w:lang w:val="fr-CA"/>
        </w:rPr>
      </w:pPr>
      <w:r w:rsidRPr="00F35B1E">
        <w:rPr>
          <w:rFonts w:ascii="Arial" w:eastAsia="Times New Roman" w:hAnsi="Arial" w:cs="Arial"/>
          <w:color w:val="000000" w:themeColor="text1"/>
          <w:sz w:val="22"/>
          <w:szCs w:val="22"/>
          <w:lang w:val="fr-CA"/>
        </w:rPr>
        <w:t xml:space="preserve">Comment notre </w:t>
      </w:r>
      <w:r w:rsidRPr="00F35B1E">
        <w:rPr>
          <w:rFonts w:ascii="Arial" w:eastAsia="Times New Roman" w:hAnsi="Arial" w:cs="Arial"/>
          <w:b/>
          <w:bCs/>
          <w:color w:val="000000" w:themeColor="text1"/>
          <w:sz w:val="22"/>
          <w:szCs w:val="22"/>
          <w:u w:val="single"/>
          <w:lang w:val="fr-CA"/>
        </w:rPr>
        <w:t>perception</w:t>
      </w:r>
      <w:r w:rsidRPr="00F35B1E">
        <w:rPr>
          <w:rFonts w:ascii="Arial" w:eastAsia="Times New Roman" w:hAnsi="Arial" w:cs="Arial"/>
          <w:color w:val="000000" w:themeColor="text1"/>
          <w:sz w:val="22"/>
          <w:szCs w:val="22"/>
          <w:lang w:val="fr-CA"/>
        </w:rPr>
        <w:t xml:space="preserve"> d’une situation va-t-elle déterminer le stress que nous ressentons?</w:t>
      </w:r>
    </w:p>
    <w:p w14:paraId="15F5ED63" w14:textId="77777777" w:rsidR="00F35B1E" w:rsidRPr="00F35B1E" w:rsidRDefault="00F35B1E" w:rsidP="00F35B1E">
      <w:pPr>
        <w:numPr>
          <w:ilvl w:val="1"/>
          <w:numId w:val="1"/>
        </w:numPr>
        <w:spacing w:before="128"/>
        <w:textAlignment w:val="baseline"/>
        <w:rPr>
          <w:rFonts w:ascii="Arial" w:eastAsia="Times New Roman" w:hAnsi="Arial" w:cs="Arial"/>
          <w:color w:val="000000" w:themeColor="text1"/>
          <w:sz w:val="22"/>
          <w:szCs w:val="22"/>
          <w:lang w:val="fr-CA"/>
        </w:rPr>
      </w:pPr>
      <w:r w:rsidRPr="00F35B1E">
        <w:rPr>
          <w:rFonts w:ascii="Arial" w:eastAsia="Times New Roman" w:hAnsi="Arial" w:cs="Arial"/>
          <w:color w:val="000000" w:themeColor="text1"/>
          <w:sz w:val="22"/>
          <w:szCs w:val="22"/>
          <w:lang w:val="fr-CA"/>
        </w:rPr>
        <w:t xml:space="preserve">Comment pouvons-nous </w:t>
      </w:r>
      <w:r w:rsidRPr="00F35B1E">
        <w:rPr>
          <w:rFonts w:ascii="Arial" w:eastAsia="Times New Roman" w:hAnsi="Arial" w:cs="Arial"/>
          <w:b/>
          <w:bCs/>
          <w:color w:val="000000" w:themeColor="text1"/>
          <w:sz w:val="22"/>
          <w:szCs w:val="22"/>
          <w:u w:val="single"/>
          <w:lang w:val="fr-CA"/>
        </w:rPr>
        <w:t>réduire</w:t>
      </w:r>
      <w:r w:rsidRPr="00F35B1E">
        <w:rPr>
          <w:rFonts w:ascii="Arial" w:eastAsia="Times New Roman" w:hAnsi="Arial" w:cs="Arial"/>
          <w:color w:val="000000" w:themeColor="text1"/>
          <w:sz w:val="22"/>
          <w:szCs w:val="22"/>
          <w:lang w:val="fr-CA"/>
        </w:rPr>
        <w:t xml:space="preserve"> ou </w:t>
      </w:r>
      <w:r w:rsidRPr="00F35B1E">
        <w:rPr>
          <w:rFonts w:ascii="Arial" w:eastAsia="Times New Roman" w:hAnsi="Arial" w:cs="Arial"/>
          <w:b/>
          <w:bCs/>
          <w:color w:val="000000" w:themeColor="text1"/>
          <w:sz w:val="22"/>
          <w:szCs w:val="22"/>
          <w:u w:val="single"/>
          <w:lang w:val="fr-CA"/>
        </w:rPr>
        <w:t>contrôler</w:t>
      </w:r>
      <w:r w:rsidRPr="00F35B1E">
        <w:rPr>
          <w:rFonts w:ascii="Arial" w:eastAsia="Times New Roman" w:hAnsi="Arial" w:cs="Arial"/>
          <w:color w:val="000000" w:themeColor="text1"/>
          <w:sz w:val="22"/>
          <w:szCs w:val="22"/>
          <w:lang w:val="fr-CA"/>
        </w:rPr>
        <w:t xml:space="preserve"> le stress?</w:t>
      </w:r>
    </w:p>
    <w:p w14:paraId="648A2D2B" w14:textId="16A0B40D" w:rsidR="00F35B1E" w:rsidRDefault="00F35B1E" w:rsidP="00F35B1E">
      <w:pPr>
        <w:ind w:left="360"/>
        <w:rPr>
          <w:rFonts w:ascii="Arial" w:hAnsi="Arial" w:cs="Arial"/>
          <w:sz w:val="22"/>
          <w:szCs w:val="22"/>
          <w:lang w:val="fr-CA"/>
        </w:rPr>
      </w:pPr>
    </w:p>
    <w:p w14:paraId="2E281C55" w14:textId="776B6D0D" w:rsidR="00F35B1E" w:rsidRDefault="00F35B1E" w:rsidP="00F35B1E">
      <w:pPr>
        <w:rPr>
          <w:rFonts w:ascii="Arial" w:hAnsi="Arial" w:cs="Arial"/>
          <w:sz w:val="22"/>
          <w:szCs w:val="22"/>
          <w:lang w:val="fr-CA"/>
        </w:rPr>
      </w:pPr>
      <w:r>
        <w:rPr>
          <w:rFonts w:ascii="Arial" w:hAnsi="Arial" w:cs="Arial"/>
          <w:sz w:val="22"/>
          <w:szCs w:val="22"/>
          <w:lang w:val="fr-CA"/>
        </w:rPr>
        <w:t>Stress et facteurs de stress :</w:t>
      </w:r>
    </w:p>
    <w:p w14:paraId="6F437538" w14:textId="5E784939" w:rsidR="00F35B1E" w:rsidRDefault="00F35B1E" w:rsidP="00F35B1E">
      <w:pPr>
        <w:pStyle w:val="ListParagraph"/>
        <w:numPr>
          <w:ilvl w:val="0"/>
          <w:numId w:val="1"/>
        </w:numPr>
        <w:rPr>
          <w:rFonts w:ascii="Arial" w:hAnsi="Arial" w:cs="Arial"/>
          <w:sz w:val="22"/>
          <w:szCs w:val="22"/>
          <w:lang w:val="fr-CA"/>
        </w:rPr>
      </w:pPr>
      <w:r>
        <w:rPr>
          <w:rFonts w:ascii="Arial" w:hAnsi="Arial" w:cs="Arial"/>
          <w:sz w:val="22"/>
          <w:szCs w:val="22"/>
          <w:lang w:val="fr-CA"/>
        </w:rPr>
        <w:t>Stress : concept difficile à appréhender</w:t>
      </w:r>
    </w:p>
    <w:p w14:paraId="28B2E32F" w14:textId="4E43386A" w:rsidR="00F35B1E" w:rsidRDefault="00F35B1E" w:rsidP="00F35B1E">
      <w:pPr>
        <w:pStyle w:val="ListParagraph"/>
        <w:numPr>
          <w:ilvl w:val="1"/>
          <w:numId w:val="1"/>
        </w:numPr>
        <w:rPr>
          <w:rFonts w:ascii="Arial" w:hAnsi="Arial" w:cs="Arial"/>
          <w:sz w:val="22"/>
          <w:szCs w:val="22"/>
          <w:lang w:val="fr-CA"/>
        </w:rPr>
      </w:pPr>
      <w:r>
        <w:rPr>
          <w:rFonts w:ascii="Arial" w:hAnsi="Arial" w:cs="Arial"/>
          <w:sz w:val="22"/>
          <w:szCs w:val="22"/>
          <w:lang w:val="fr-CA"/>
        </w:rPr>
        <w:t>Parfois un stimulus (ex : manquer un rendez-vous)</w:t>
      </w:r>
    </w:p>
    <w:p w14:paraId="03D827C2" w14:textId="372E4711" w:rsidR="00F35B1E" w:rsidRDefault="00F35B1E" w:rsidP="00F35B1E">
      <w:pPr>
        <w:pStyle w:val="ListParagraph"/>
        <w:numPr>
          <w:ilvl w:val="1"/>
          <w:numId w:val="1"/>
        </w:numPr>
        <w:rPr>
          <w:rFonts w:ascii="Arial" w:hAnsi="Arial" w:cs="Arial"/>
          <w:sz w:val="22"/>
          <w:szCs w:val="22"/>
          <w:lang w:val="fr-CA"/>
        </w:rPr>
      </w:pPr>
      <w:r>
        <w:rPr>
          <w:rFonts w:ascii="Arial" w:hAnsi="Arial" w:cs="Arial"/>
          <w:sz w:val="22"/>
          <w:szCs w:val="22"/>
          <w:lang w:val="fr-CA"/>
        </w:rPr>
        <w:t>Parfois une réponse à un stimulus (ex : le cœur qui débat, sueur, difficulté à respirer, …)</w:t>
      </w:r>
    </w:p>
    <w:p w14:paraId="056921BC" w14:textId="4E226749" w:rsidR="00F35B1E" w:rsidRDefault="00F35B1E" w:rsidP="00F35B1E">
      <w:pPr>
        <w:pStyle w:val="ListParagraph"/>
        <w:numPr>
          <w:ilvl w:val="1"/>
          <w:numId w:val="1"/>
        </w:numPr>
        <w:rPr>
          <w:rFonts w:ascii="Arial" w:hAnsi="Arial" w:cs="Arial"/>
          <w:sz w:val="22"/>
          <w:szCs w:val="22"/>
          <w:lang w:val="fr-CA"/>
        </w:rPr>
      </w:pPr>
      <w:r>
        <w:rPr>
          <w:rFonts w:ascii="Arial" w:hAnsi="Arial" w:cs="Arial"/>
          <w:sz w:val="22"/>
          <w:szCs w:val="22"/>
          <w:lang w:val="fr-CA"/>
        </w:rPr>
        <w:t xml:space="preserve">MAIS, le stress n’est pas seulement un stimulus ou une réponse… Le stress est davantage le </w:t>
      </w:r>
      <w:r w:rsidRPr="00F35B1E">
        <w:rPr>
          <w:rFonts w:ascii="Arial" w:hAnsi="Arial" w:cs="Arial"/>
          <w:b/>
          <w:bCs/>
          <w:sz w:val="22"/>
          <w:szCs w:val="22"/>
          <w:lang w:val="fr-CA"/>
        </w:rPr>
        <w:t>processus</w:t>
      </w:r>
      <w:r>
        <w:rPr>
          <w:rFonts w:ascii="Arial" w:hAnsi="Arial" w:cs="Arial"/>
          <w:sz w:val="22"/>
          <w:szCs w:val="22"/>
          <w:lang w:val="fr-CA"/>
        </w:rPr>
        <w:t xml:space="preserve"> par lequel on va déterminer si quelque chose est stressant (évaluer les menaces et les défis de notre environnement).</w:t>
      </w:r>
    </w:p>
    <w:p w14:paraId="18E13E47" w14:textId="63D3F5CE" w:rsidR="005C1748" w:rsidRDefault="005C1748" w:rsidP="00F35B1E">
      <w:pPr>
        <w:pStyle w:val="ListParagraph"/>
        <w:numPr>
          <w:ilvl w:val="1"/>
          <w:numId w:val="1"/>
        </w:numPr>
        <w:rPr>
          <w:rFonts w:ascii="Arial" w:hAnsi="Arial" w:cs="Arial"/>
          <w:sz w:val="22"/>
          <w:szCs w:val="22"/>
          <w:lang w:val="fr-CA"/>
        </w:rPr>
      </w:pPr>
      <w:r>
        <w:rPr>
          <w:rFonts w:ascii="Arial" w:hAnsi="Arial" w:cs="Arial"/>
          <w:sz w:val="22"/>
          <w:szCs w:val="22"/>
          <w:lang w:val="fr-CA"/>
        </w:rPr>
        <w:t>Certains stress peuvent être positifs (ex : compétition sportive)</w:t>
      </w:r>
    </w:p>
    <w:p w14:paraId="660C7DC1" w14:textId="77777777" w:rsidR="005C1748" w:rsidRDefault="005C1748" w:rsidP="005C1748">
      <w:pPr>
        <w:rPr>
          <w:rFonts w:ascii="Arial" w:hAnsi="Arial" w:cs="Arial"/>
          <w:sz w:val="22"/>
          <w:szCs w:val="22"/>
          <w:lang w:val="fr-CA"/>
        </w:rPr>
      </w:pPr>
    </w:p>
    <w:p w14:paraId="5589CE6E" w14:textId="27B857C9" w:rsidR="005C1748" w:rsidRPr="005C1748" w:rsidRDefault="005C1748" w:rsidP="005C1748">
      <w:pPr>
        <w:rPr>
          <w:rFonts w:ascii="Arial" w:hAnsi="Arial" w:cs="Arial"/>
          <w:sz w:val="22"/>
          <w:szCs w:val="22"/>
          <w:lang w:val="fr-CA"/>
        </w:rPr>
      </w:pPr>
      <w:r>
        <w:rPr>
          <w:rFonts w:ascii="Arial" w:hAnsi="Arial" w:cs="Arial"/>
          <w:sz w:val="22"/>
          <w:szCs w:val="22"/>
          <w:lang w:val="fr-CA"/>
        </w:rPr>
        <w:t>Vision des psychologues :</w:t>
      </w:r>
    </w:p>
    <w:p w14:paraId="37E5E721" w14:textId="40124863" w:rsidR="005C1748" w:rsidRPr="005C1748" w:rsidRDefault="005C1748" w:rsidP="00D23BF3">
      <w:pPr>
        <w:numPr>
          <w:ilvl w:val="0"/>
          <w:numId w:val="3"/>
        </w:numPr>
        <w:rPr>
          <w:rFonts w:ascii="Arial" w:hAnsi="Arial" w:cs="Arial"/>
          <w:sz w:val="22"/>
          <w:szCs w:val="22"/>
          <w:lang w:val="fr-CA"/>
        </w:rPr>
      </w:pPr>
      <w:r w:rsidRPr="005C1748">
        <w:rPr>
          <w:rFonts w:ascii="Arial" w:hAnsi="Arial" w:cs="Arial"/>
          <w:sz w:val="22"/>
          <w:szCs w:val="22"/>
          <w:lang w:val="fr-CA"/>
        </w:rPr>
        <w:t>Facteur de stress :  événement ou situation à l’origine du stress</w:t>
      </w:r>
    </w:p>
    <w:p w14:paraId="0CC73535" w14:textId="69BC4635" w:rsidR="005C1748" w:rsidRPr="005C1748" w:rsidRDefault="005C1748" w:rsidP="00D23BF3">
      <w:pPr>
        <w:numPr>
          <w:ilvl w:val="0"/>
          <w:numId w:val="4"/>
        </w:numPr>
        <w:rPr>
          <w:rFonts w:ascii="Arial" w:hAnsi="Arial" w:cs="Arial"/>
          <w:sz w:val="22"/>
          <w:szCs w:val="22"/>
          <w:lang w:val="fr-CA"/>
        </w:rPr>
      </w:pPr>
      <w:r w:rsidRPr="005C1748">
        <w:rPr>
          <w:rFonts w:ascii="Arial" w:hAnsi="Arial" w:cs="Arial"/>
          <w:sz w:val="22"/>
          <w:szCs w:val="22"/>
          <w:lang w:val="fr-CA"/>
        </w:rPr>
        <w:t>Réaction au stress : Réactions physiques et émotionnelles</w:t>
      </w:r>
    </w:p>
    <w:p w14:paraId="46343C76" w14:textId="348A8B94" w:rsidR="00F35B1E" w:rsidRPr="005C1748" w:rsidRDefault="005C1748" w:rsidP="00D23BF3">
      <w:pPr>
        <w:numPr>
          <w:ilvl w:val="0"/>
          <w:numId w:val="5"/>
        </w:numPr>
        <w:rPr>
          <w:rFonts w:ascii="Arial" w:hAnsi="Arial" w:cs="Arial"/>
          <w:sz w:val="22"/>
          <w:szCs w:val="22"/>
          <w:lang w:val="fr-CA"/>
        </w:rPr>
      </w:pPr>
      <w:r w:rsidRPr="005C1748">
        <w:rPr>
          <w:rFonts w:ascii="Arial" w:hAnsi="Arial" w:cs="Arial"/>
          <w:sz w:val="22"/>
          <w:szCs w:val="22"/>
          <w:lang w:val="fr-CA"/>
        </w:rPr>
        <w:t>Stress : Processus par lequel l’événement ou la situation est lié à la menace (évaluation)</w:t>
      </w:r>
    </w:p>
    <w:p w14:paraId="4219730C" w14:textId="655F7BBC" w:rsidR="005C1748" w:rsidRPr="005C1748" w:rsidRDefault="005C1748" w:rsidP="005C1748">
      <w:pPr>
        <w:rPr>
          <w:rFonts w:ascii="Arial" w:hAnsi="Arial" w:cs="Arial"/>
          <w:sz w:val="22"/>
          <w:szCs w:val="22"/>
          <w:lang w:val="fr-CA"/>
        </w:rPr>
      </w:pPr>
    </w:p>
    <w:p w14:paraId="1B1AB61D" w14:textId="2366985C" w:rsidR="005C1748" w:rsidRPr="005C1748" w:rsidRDefault="005C1748" w:rsidP="005C1748">
      <w:pPr>
        <w:rPr>
          <w:rFonts w:ascii="Arial" w:hAnsi="Arial" w:cs="Arial"/>
          <w:sz w:val="22"/>
          <w:szCs w:val="22"/>
          <w:lang w:val="fr-CA"/>
        </w:rPr>
      </w:pPr>
      <w:r w:rsidRPr="00C34078">
        <w:rPr>
          <w:rFonts w:ascii="Arial" w:hAnsi="Arial" w:cs="Arial"/>
          <w:sz w:val="22"/>
          <w:szCs w:val="22"/>
          <w:highlight w:val="yellow"/>
          <w:lang w:val="fr-CA"/>
        </w:rPr>
        <w:t>Stress et maladie :</w:t>
      </w:r>
    </w:p>
    <w:p w14:paraId="1C95535C" w14:textId="7F032286" w:rsidR="005C1748" w:rsidRPr="005C1748" w:rsidRDefault="005C1748" w:rsidP="005C1748">
      <w:pPr>
        <w:rPr>
          <w:rFonts w:ascii="Arial" w:hAnsi="Arial" w:cs="Arial"/>
          <w:sz w:val="22"/>
          <w:szCs w:val="22"/>
          <w:lang w:val="fr-CA"/>
        </w:rPr>
      </w:pPr>
      <w:r w:rsidRPr="005C1748">
        <w:rPr>
          <w:rFonts w:ascii="Arial" w:hAnsi="Arial" w:cs="Arial"/>
          <w:sz w:val="22"/>
          <w:szCs w:val="22"/>
          <w:lang w:val="fr-CA"/>
        </w:rPr>
        <w:t>Le stress peut avoir des effets positifs</w:t>
      </w:r>
      <w:r w:rsidRPr="005C1748">
        <w:rPr>
          <w:rFonts w:ascii="Arial" w:hAnsi="Arial" w:cs="Arial"/>
          <w:i/>
          <w:iCs/>
          <w:sz w:val="22"/>
          <w:szCs w:val="22"/>
          <w:lang w:val="fr-CA"/>
        </w:rPr>
        <w:t>:</w:t>
      </w:r>
    </w:p>
    <w:p w14:paraId="27ABBE33" w14:textId="77777777" w:rsidR="005C1748" w:rsidRPr="005C1748" w:rsidRDefault="005C1748" w:rsidP="00D23BF3">
      <w:pPr>
        <w:numPr>
          <w:ilvl w:val="1"/>
          <w:numId w:val="6"/>
        </w:numPr>
        <w:rPr>
          <w:rFonts w:ascii="Arial" w:hAnsi="Arial" w:cs="Arial"/>
          <w:sz w:val="22"/>
          <w:szCs w:val="22"/>
          <w:lang w:val="fr-CA"/>
        </w:rPr>
      </w:pPr>
      <w:r w:rsidRPr="005C1748">
        <w:rPr>
          <w:rFonts w:ascii="Arial" w:hAnsi="Arial" w:cs="Arial"/>
          <w:sz w:val="22"/>
          <w:szCs w:val="22"/>
          <w:lang w:val="fr-CA"/>
        </w:rPr>
        <w:t>Situation dangereuse: s’évader pour se sauver la vie</w:t>
      </w:r>
    </w:p>
    <w:p w14:paraId="02AC72D6" w14:textId="77777777" w:rsidR="005C1748" w:rsidRPr="005C1748" w:rsidRDefault="005C1748" w:rsidP="00D23BF3">
      <w:pPr>
        <w:numPr>
          <w:ilvl w:val="1"/>
          <w:numId w:val="6"/>
        </w:numPr>
        <w:rPr>
          <w:rFonts w:ascii="Arial" w:hAnsi="Arial" w:cs="Arial"/>
          <w:sz w:val="22"/>
          <w:szCs w:val="22"/>
          <w:lang w:val="fr-CA"/>
        </w:rPr>
      </w:pPr>
      <w:r w:rsidRPr="005C1748">
        <w:rPr>
          <w:rFonts w:ascii="Arial" w:hAnsi="Arial" w:cs="Arial"/>
          <w:sz w:val="22"/>
          <w:szCs w:val="22"/>
          <w:lang w:val="fr-CA"/>
        </w:rPr>
        <w:t>Le stress nous motive à l’action</w:t>
      </w:r>
    </w:p>
    <w:p w14:paraId="2CBE3A16" w14:textId="77777777" w:rsidR="005C1748" w:rsidRPr="005C1748" w:rsidRDefault="005C1748" w:rsidP="00D23BF3">
      <w:pPr>
        <w:numPr>
          <w:ilvl w:val="1"/>
          <w:numId w:val="6"/>
        </w:numPr>
        <w:rPr>
          <w:rFonts w:ascii="Arial" w:hAnsi="Arial" w:cs="Arial"/>
          <w:sz w:val="22"/>
          <w:szCs w:val="22"/>
        </w:rPr>
      </w:pPr>
      <w:proofErr w:type="spellStart"/>
      <w:r w:rsidRPr="005C1748">
        <w:rPr>
          <w:rFonts w:ascii="Arial" w:hAnsi="Arial" w:cs="Arial"/>
          <w:sz w:val="22"/>
          <w:szCs w:val="22"/>
        </w:rPr>
        <w:t>Amène</w:t>
      </w:r>
      <w:proofErr w:type="spellEnd"/>
      <w:r w:rsidRPr="005C1748">
        <w:rPr>
          <w:rFonts w:ascii="Arial" w:hAnsi="Arial" w:cs="Arial"/>
          <w:sz w:val="22"/>
          <w:szCs w:val="22"/>
        </w:rPr>
        <w:t xml:space="preserve"> à </w:t>
      </w:r>
      <w:proofErr w:type="spellStart"/>
      <w:r w:rsidRPr="005C1748">
        <w:rPr>
          <w:rFonts w:ascii="Arial" w:hAnsi="Arial" w:cs="Arial"/>
          <w:sz w:val="22"/>
          <w:szCs w:val="22"/>
        </w:rPr>
        <w:t>établir</w:t>
      </w:r>
      <w:proofErr w:type="spellEnd"/>
      <w:r w:rsidRPr="005C1748">
        <w:rPr>
          <w:rFonts w:ascii="Arial" w:hAnsi="Arial" w:cs="Arial"/>
          <w:sz w:val="22"/>
          <w:szCs w:val="22"/>
        </w:rPr>
        <w:t xml:space="preserve"> les </w:t>
      </w:r>
      <w:proofErr w:type="spellStart"/>
      <w:r w:rsidRPr="005C1748">
        <w:rPr>
          <w:rFonts w:ascii="Arial" w:hAnsi="Arial" w:cs="Arial"/>
          <w:sz w:val="22"/>
          <w:szCs w:val="22"/>
        </w:rPr>
        <w:t>priorités</w:t>
      </w:r>
      <w:proofErr w:type="spellEnd"/>
    </w:p>
    <w:p w14:paraId="18C71645" w14:textId="77777777" w:rsidR="005C1748" w:rsidRPr="005C1748" w:rsidRDefault="005C1748" w:rsidP="00D23BF3">
      <w:pPr>
        <w:numPr>
          <w:ilvl w:val="1"/>
          <w:numId w:val="6"/>
        </w:numPr>
        <w:rPr>
          <w:rFonts w:ascii="Arial" w:hAnsi="Arial" w:cs="Arial"/>
          <w:sz w:val="22"/>
          <w:szCs w:val="22"/>
          <w:lang w:val="fr-CA"/>
        </w:rPr>
      </w:pPr>
      <w:r w:rsidRPr="005C1748">
        <w:rPr>
          <w:rFonts w:ascii="Arial" w:hAnsi="Arial" w:cs="Arial"/>
          <w:sz w:val="22"/>
          <w:szCs w:val="22"/>
          <w:lang w:val="fr-CA"/>
        </w:rPr>
        <w:t>Procure des défis qui favorisent la croissance, l’estime et la connaissance de soi</w:t>
      </w:r>
    </w:p>
    <w:p w14:paraId="788AAD54" w14:textId="3A6F0010" w:rsidR="005C1748" w:rsidRPr="005C1748" w:rsidRDefault="005C1748" w:rsidP="005C1748">
      <w:pPr>
        <w:rPr>
          <w:rFonts w:ascii="Arial" w:hAnsi="Arial" w:cs="Arial"/>
          <w:sz w:val="22"/>
          <w:szCs w:val="22"/>
          <w:lang w:val="fr-CA"/>
        </w:rPr>
      </w:pPr>
      <w:r w:rsidRPr="005C1748">
        <w:rPr>
          <w:rFonts w:ascii="Arial" w:hAnsi="Arial" w:cs="Arial"/>
          <w:sz w:val="22"/>
          <w:szCs w:val="22"/>
          <w:lang w:val="fr-CA"/>
        </w:rPr>
        <w:t>Le stress peut avoir des effets nocifs:</w:t>
      </w:r>
    </w:p>
    <w:p w14:paraId="7B285989" w14:textId="77777777" w:rsidR="005C1748" w:rsidRPr="005C1748" w:rsidRDefault="005C1748" w:rsidP="00D23BF3">
      <w:pPr>
        <w:numPr>
          <w:ilvl w:val="0"/>
          <w:numId w:val="7"/>
        </w:numPr>
        <w:tabs>
          <w:tab w:val="num" w:pos="720"/>
        </w:tabs>
        <w:rPr>
          <w:rFonts w:ascii="Arial" w:hAnsi="Arial" w:cs="Arial"/>
          <w:sz w:val="22"/>
          <w:szCs w:val="22"/>
          <w:lang w:val="fr-CA"/>
        </w:rPr>
      </w:pPr>
      <w:r w:rsidRPr="005C1748">
        <w:rPr>
          <w:rFonts w:ascii="Arial" w:hAnsi="Arial" w:cs="Arial"/>
          <w:sz w:val="22"/>
          <w:szCs w:val="22"/>
          <w:lang w:val="fr-CA"/>
        </w:rPr>
        <w:t>Intense ou prolongé (stress chronique) augmente le risque de maladies chroniques</w:t>
      </w:r>
    </w:p>
    <w:p w14:paraId="53EF8CA7" w14:textId="0A91DC09" w:rsidR="005C1748" w:rsidRPr="005C1748" w:rsidRDefault="005C1748" w:rsidP="00D23BF3">
      <w:pPr>
        <w:numPr>
          <w:ilvl w:val="0"/>
          <w:numId w:val="7"/>
        </w:numPr>
        <w:tabs>
          <w:tab w:val="num" w:pos="720"/>
        </w:tabs>
        <w:rPr>
          <w:rFonts w:ascii="Arial" w:hAnsi="Arial" w:cs="Arial"/>
          <w:sz w:val="22"/>
          <w:szCs w:val="22"/>
          <w:lang w:val="fr-CA"/>
        </w:rPr>
      </w:pPr>
      <w:r w:rsidRPr="005C1748">
        <w:rPr>
          <w:rFonts w:ascii="Arial" w:hAnsi="Arial" w:cs="Arial"/>
          <w:sz w:val="22"/>
          <w:szCs w:val="22"/>
          <w:lang w:val="fr-CA"/>
        </w:rPr>
        <w:t>Ex: enfant qui subit de l’abus, femmes enceintes - effet sur la grossesse</w:t>
      </w:r>
    </w:p>
    <w:p w14:paraId="31EFC54F" w14:textId="44602B11" w:rsidR="005C1748" w:rsidRDefault="00860944" w:rsidP="005C1748">
      <w:pPr>
        <w:rPr>
          <w:rFonts w:ascii="Arial" w:hAnsi="Arial" w:cs="Arial"/>
          <w:sz w:val="22"/>
          <w:szCs w:val="22"/>
          <w:lang w:val="fr-CA"/>
        </w:rPr>
      </w:pPr>
      <w:r>
        <w:rPr>
          <w:rFonts w:ascii="Arial" w:hAnsi="Arial" w:cs="Arial"/>
          <w:sz w:val="22"/>
          <w:szCs w:val="22"/>
          <w:lang w:val="fr-CA"/>
        </w:rPr>
        <w:t>Distinction</w:t>
      </w:r>
      <w:r w:rsidR="005C1748">
        <w:rPr>
          <w:rFonts w:ascii="Arial" w:hAnsi="Arial" w:cs="Arial"/>
          <w:sz w:val="22"/>
          <w:szCs w:val="22"/>
          <w:lang w:val="fr-CA"/>
        </w:rPr>
        <w:t xml:space="preserve"> entre le stress positif vs nocif :</w:t>
      </w:r>
    </w:p>
    <w:p w14:paraId="648F1A7B" w14:textId="77777777" w:rsidR="005C1748" w:rsidRPr="005C1748" w:rsidRDefault="005C1748" w:rsidP="005C1748">
      <w:pPr>
        <w:pStyle w:val="ListParagraph"/>
        <w:numPr>
          <w:ilvl w:val="0"/>
          <w:numId w:val="1"/>
        </w:numPr>
        <w:rPr>
          <w:rFonts w:ascii="Arial" w:hAnsi="Arial" w:cs="Arial"/>
          <w:sz w:val="22"/>
          <w:szCs w:val="22"/>
          <w:lang w:val="fr-CA"/>
        </w:rPr>
      </w:pPr>
      <w:r w:rsidRPr="005C1748">
        <w:rPr>
          <w:rFonts w:ascii="Arial" w:hAnsi="Arial" w:cs="Arial"/>
          <w:sz w:val="22"/>
          <w:szCs w:val="22"/>
          <w:lang w:val="fr-CA"/>
        </w:rPr>
        <w:t>Stress positif:  Si l’évènement stressant est de courte</w:t>
      </w:r>
      <w:r w:rsidRPr="005C1748">
        <w:rPr>
          <w:rFonts w:ascii="Arial" w:hAnsi="Arial" w:cs="Arial"/>
          <w:i/>
          <w:iCs/>
          <w:sz w:val="22"/>
          <w:szCs w:val="22"/>
          <w:lang w:val="fr-CA"/>
        </w:rPr>
        <w:t xml:space="preserve"> </w:t>
      </w:r>
      <w:r w:rsidRPr="005C1748">
        <w:rPr>
          <w:rFonts w:ascii="Arial" w:hAnsi="Arial" w:cs="Arial"/>
          <w:sz w:val="22"/>
          <w:szCs w:val="22"/>
          <w:lang w:val="fr-CA"/>
        </w:rPr>
        <w:t>durée</w:t>
      </w:r>
      <w:r w:rsidRPr="005C1748">
        <w:rPr>
          <w:rFonts w:ascii="Arial" w:hAnsi="Arial" w:cs="Arial"/>
          <w:i/>
          <w:iCs/>
          <w:sz w:val="22"/>
          <w:szCs w:val="22"/>
          <w:lang w:val="fr-CA"/>
        </w:rPr>
        <w:t xml:space="preserve"> </w:t>
      </w:r>
      <w:r w:rsidRPr="005C1748">
        <w:rPr>
          <w:rFonts w:ascii="Arial" w:hAnsi="Arial" w:cs="Arial"/>
          <w:sz w:val="22"/>
          <w:szCs w:val="22"/>
          <w:lang w:val="fr-CA"/>
        </w:rPr>
        <w:t>ou est perçu comme un défi</w:t>
      </w:r>
    </w:p>
    <w:p w14:paraId="75FF19B0" w14:textId="4F856AD9" w:rsidR="005C1748" w:rsidRPr="005C1748" w:rsidRDefault="005C1748" w:rsidP="005C1748">
      <w:pPr>
        <w:pStyle w:val="ListParagraph"/>
        <w:numPr>
          <w:ilvl w:val="1"/>
          <w:numId w:val="1"/>
        </w:numPr>
        <w:rPr>
          <w:rFonts w:ascii="Arial" w:hAnsi="Arial" w:cs="Arial"/>
          <w:sz w:val="22"/>
          <w:szCs w:val="22"/>
          <w:lang w:val="fr-CA"/>
        </w:rPr>
      </w:pPr>
      <w:r w:rsidRPr="005C1748">
        <w:rPr>
          <w:rFonts w:ascii="Arial" w:hAnsi="Arial" w:cs="Arial"/>
          <w:sz w:val="22"/>
          <w:szCs w:val="22"/>
          <w:lang w:val="fr-CA"/>
        </w:rPr>
        <w:t>ex: examen, compétition sportive</w:t>
      </w:r>
    </w:p>
    <w:p w14:paraId="2E0D311F" w14:textId="77777777" w:rsidR="005C1748" w:rsidRPr="005C1748" w:rsidRDefault="005C1748" w:rsidP="005C1748">
      <w:pPr>
        <w:pStyle w:val="ListParagraph"/>
        <w:numPr>
          <w:ilvl w:val="0"/>
          <w:numId w:val="1"/>
        </w:numPr>
        <w:rPr>
          <w:rFonts w:ascii="Arial" w:hAnsi="Arial" w:cs="Arial"/>
          <w:sz w:val="22"/>
          <w:szCs w:val="22"/>
          <w:lang w:val="fr-CA"/>
        </w:rPr>
      </w:pPr>
      <w:r w:rsidRPr="005C1748">
        <w:rPr>
          <w:rFonts w:ascii="Arial" w:hAnsi="Arial" w:cs="Arial"/>
          <w:sz w:val="22"/>
          <w:szCs w:val="22"/>
          <w:lang w:val="fr-CA"/>
        </w:rPr>
        <w:lastRenderedPageBreak/>
        <w:t>Stress nocif: Si l’évènement stressant est menaçant ou prolongé</w:t>
      </w:r>
    </w:p>
    <w:p w14:paraId="7290958C" w14:textId="0D05AEBD" w:rsidR="005C1748" w:rsidRPr="005C1748" w:rsidRDefault="005C1748" w:rsidP="005C1748">
      <w:pPr>
        <w:pStyle w:val="ListParagraph"/>
        <w:numPr>
          <w:ilvl w:val="1"/>
          <w:numId w:val="1"/>
        </w:numPr>
        <w:rPr>
          <w:rFonts w:ascii="Arial" w:hAnsi="Arial" w:cs="Arial"/>
          <w:sz w:val="22"/>
          <w:szCs w:val="22"/>
          <w:lang w:val="fr-CA"/>
        </w:rPr>
      </w:pPr>
      <w:r w:rsidRPr="005C1748">
        <w:rPr>
          <w:rFonts w:ascii="Arial" w:hAnsi="Arial" w:cs="Arial"/>
          <w:sz w:val="22"/>
          <w:szCs w:val="22"/>
          <w:lang w:val="fr-CA"/>
        </w:rPr>
        <w:t>ex: menace dans un temps précis</w:t>
      </w:r>
    </w:p>
    <w:p w14:paraId="1C89028D" w14:textId="77777777" w:rsidR="005C1748" w:rsidRPr="005C1748" w:rsidRDefault="005C1748" w:rsidP="005C1748">
      <w:pPr>
        <w:rPr>
          <w:rFonts w:ascii="Arial" w:hAnsi="Arial" w:cs="Arial"/>
          <w:sz w:val="22"/>
          <w:szCs w:val="22"/>
          <w:lang w:val="fr-CA"/>
        </w:rPr>
      </w:pPr>
    </w:p>
    <w:p w14:paraId="04F42A29" w14:textId="390FC5F2" w:rsidR="00F35B1E" w:rsidRDefault="00860944" w:rsidP="00F35B1E">
      <w:pPr>
        <w:rPr>
          <w:rFonts w:ascii="Arial" w:hAnsi="Arial" w:cs="Arial"/>
          <w:sz w:val="22"/>
          <w:szCs w:val="22"/>
          <w:lang w:val="fr-CA"/>
        </w:rPr>
      </w:pPr>
      <w:r>
        <w:rPr>
          <w:rFonts w:ascii="Arial" w:hAnsi="Arial" w:cs="Arial"/>
          <w:sz w:val="22"/>
          <w:szCs w:val="22"/>
          <w:lang w:val="fr-CA"/>
        </w:rPr>
        <w:t>Les évènements stressants de la vie :</w:t>
      </w:r>
    </w:p>
    <w:p w14:paraId="54E04D9F" w14:textId="77777777" w:rsidR="00860944" w:rsidRDefault="00860944" w:rsidP="00860944">
      <w:pPr>
        <w:pStyle w:val="ListParagraph"/>
        <w:numPr>
          <w:ilvl w:val="0"/>
          <w:numId w:val="1"/>
        </w:numPr>
        <w:rPr>
          <w:rFonts w:ascii="Arial" w:hAnsi="Arial" w:cs="Arial"/>
          <w:sz w:val="22"/>
          <w:szCs w:val="22"/>
          <w:lang w:val="fr-CA"/>
        </w:rPr>
      </w:pPr>
      <w:r>
        <w:rPr>
          <w:rFonts w:ascii="Arial" w:hAnsi="Arial" w:cs="Arial"/>
          <w:sz w:val="22"/>
          <w:szCs w:val="22"/>
          <w:lang w:val="fr-CA"/>
        </w:rPr>
        <w:t>Les catastrophes :</w:t>
      </w:r>
    </w:p>
    <w:p w14:paraId="26099E41" w14:textId="07E8F7F7" w:rsidR="00860944" w:rsidRPr="00860944" w:rsidRDefault="00860944" w:rsidP="00860944">
      <w:pPr>
        <w:pStyle w:val="ListParagraph"/>
        <w:numPr>
          <w:ilvl w:val="1"/>
          <w:numId w:val="1"/>
        </w:numPr>
        <w:rPr>
          <w:rFonts w:ascii="Arial" w:hAnsi="Arial" w:cs="Arial"/>
          <w:sz w:val="22"/>
          <w:szCs w:val="22"/>
          <w:lang w:val="fr-CA"/>
        </w:rPr>
      </w:pPr>
      <w:r w:rsidRPr="00860944">
        <w:rPr>
          <w:rFonts w:ascii="Arial" w:eastAsia="Times New Roman" w:hAnsi="Arial" w:cs="Arial"/>
          <w:color w:val="000000"/>
          <w:sz w:val="22"/>
          <w:szCs w:val="22"/>
          <w:lang w:val="fr-CA"/>
        </w:rPr>
        <w:t>Évènements imprévisibles à grande échelle (ex., ouragans, inondations, guerre, feu)</w:t>
      </w:r>
    </w:p>
    <w:p w14:paraId="5A08EA92" w14:textId="77777777" w:rsidR="00860944" w:rsidRPr="00860944" w:rsidRDefault="00860944" w:rsidP="00860944">
      <w:pPr>
        <w:numPr>
          <w:ilvl w:val="1"/>
          <w:numId w:val="1"/>
        </w:numPr>
        <w:spacing w:before="120"/>
        <w:textAlignment w:val="baseline"/>
        <w:rPr>
          <w:rFonts w:ascii="Arial" w:eastAsia="Times New Roman" w:hAnsi="Arial" w:cs="Arial"/>
          <w:color w:val="000000" w:themeColor="text1"/>
          <w:sz w:val="22"/>
          <w:szCs w:val="22"/>
          <w:lang w:val="fr-CA"/>
        </w:rPr>
      </w:pPr>
      <w:r w:rsidRPr="00860944">
        <w:rPr>
          <w:rFonts w:ascii="Arial" w:eastAsia="Times New Roman" w:hAnsi="Arial" w:cs="Arial"/>
          <w:color w:val="000000" w:themeColor="text1"/>
          <w:sz w:val="22"/>
          <w:szCs w:val="22"/>
          <w:lang w:val="fr-CA"/>
        </w:rPr>
        <w:t>Peuvent mener à la dépression, l’insomnie et l’anxiété</w:t>
      </w:r>
    </w:p>
    <w:p w14:paraId="431015E5" w14:textId="77777777" w:rsidR="00860944" w:rsidRPr="00860944" w:rsidRDefault="00860944" w:rsidP="00860944">
      <w:pPr>
        <w:pStyle w:val="ListParagraph"/>
        <w:numPr>
          <w:ilvl w:val="0"/>
          <w:numId w:val="1"/>
        </w:numPr>
        <w:rPr>
          <w:rFonts w:ascii="Arial" w:hAnsi="Arial" w:cs="Arial"/>
          <w:color w:val="000000" w:themeColor="text1"/>
          <w:sz w:val="22"/>
          <w:szCs w:val="22"/>
          <w:lang w:val="fr-CA"/>
        </w:rPr>
      </w:pPr>
      <w:r w:rsidRPr="00860944">
        <w:rPr>
          <w:rFonts w:ascii="Arial" w:hAnsi="Arial" w:cs="Arial"/>
          <w:color w:val="000000" w:themeColor="text1"/>
          <w:sz w:val="22"/>
          <w:szCs w:val="22"/>
          <w:lang w:val="fr-CA"/>
        </w:rPr>
        <w:t>Changements importants de l’existence :</w:t>
      </w:r>
    </w:p>
    <w:p w14:paraId="46128163" w14:textId="77777777" w:rsidR="00860944" w:rsidRPr="00860944" w:rsidRDefault="00860944" w:rsidP="00860944">
      <w:pPr>
        <w:pStyle w:val="ListParagraph"/>
        <w:numPr>
          <w:ilvl w:val="1"/>
          <w:numId w:val="1"/>
        </w:numPr>
        <w:rPr>
          <w:rFonts w:ascii="Arial" w:hAnsi="Arial" w:cs="Arial"/>
          <w:color w:val="000000" w:themeColor="text1"/>
          <w:sz w:val="22"/>
          <w:szCs w:val="22"/>
          <w:lang w:val="fr-CA"/>
        </w:rPr>
      </w:pPr>
      <w:r w:rsidRPr="00860944">
        <w:rPr>
          <w:rFonts w:ascii="Arial" w:eastAsia="Times New Roman" w:hAnsi="Arial" w:cs="Arial"/>
          <w:color w:val="000000" w:themeColor="text1"/>
          <w:sz w:val="22"/>
          <w:szCs w:val="22"/>
          <w:lang w:val="fr-CA"/>
        </w:rPr>
        <w:t>La mort d’un être cher, chômage, mariage, divorce, promotion, départ du domicile </w:t>
      </w:r>
    </w:p>
    <w:p w14:paraId="7D6D567D" w14:textId="704C9C3B" w:rsidR="00860944" w:rsidRPr="00860944" w:rsidRDefault="00860944" w:rsidP="00860944">
      <w:pPr>
        <w:pStyle w:val="ListParagraph"/>
        <w:numPr>
          <w:ilvl w:val="1"/>
          <w:numId w:val="1"/>
        </w:numPr>
        <w:rPr>
          <w:rFonts w:ascii="Arial" w:hAnsi="Arial" w:cs="Arial"/>
          <w:color w:val="000000" w:themeColor="text1"/>
          <w:sz w:val="22"/>
          <w:szCs w:val="22"/>
          <w:lang w:val="fr-CA"/>
        </w:rPr>
      </w:pPr>
      <w:r w:rsidRPr="00860944">
        <w:rPr>
          <w:rFonts w:ascii="Arial" w:eastAsia="Times New Roman" w:hAnsi="Arial" w:cs="Arial"/>
          <w:color w:val="000000" w:themeColor="text1"/>
          <w:sz w:val="22"/>
          <w:szCs w:val="22"/>
          <w:lang w:val="fr-CA"/>
        </w:rPr>
        <w:t>Rendent plus vulnérables aux maladies</w:t>
      </w:r>
    </w:p>
    <w:p w14:paraId="1639AC4C" w14:textId="61E60002" w:rsidR="00860944" w:rsidRPr="00860944" w:rsidRDefault="00860944" w:rsidP="00860944">
      <w:pPr>
        <w:numPr>
          <w:ilvl w:val="1"/>
          <w:numId w:val="1"/>
        </w:numPr>
        <w:textAlignment w:val="baseline"/>
        <w:rPr>
          <w:rFonts w:ascii="Arial" w:eastAsia="Times New Roman" w:hAnsi="Arial" w:cs="Arial"/>
          <w:color w:val="000000" w:themeColor="text1"/>
          <w:sz w:val="22"/>
          <w:szCs w:val="22"/>
          <w:lang w:val="fr-CA"/>
        </w:rPr>
      </w:pPr>
      <w:r>
        <w:rPr>
          <w:rFonts w:ascii="Arial" w:eastAsia="Times New Roman" w:hAnsi="Arial" w:cs="Arial"/>
          <w:color w:val="000000" w:themeColor="text1"/>
          <w:sz w:val="22"/>
          <w:szCs w:val="22"/>
          <w:lang w:val="fr-CA"/>
        </w:rPr>
        <w:t>D</w:t>
      </w:r>
      <w:r w:rsidRPr="00860944">
        <w:rPr>
          <w:rFonts w:ascii="Arial" w:eastAsia="Times New Roman" w:hAnsi="Arial" w:cs="Arial"/>
          <w:color w:val="000000" w:themeColor="text1"/>
          <w:sz w:val="22"/>
          <w:szCs w:val="22"/>
          <w:lang w:val="fr-CA"/>
        </w:rPr>
        <w:t>es choses positives et négatives qui augmentent le niveau de stress</w:t>
      </w:r>
    </w:p>
    <w:p w14:paraId="08483346" w14:textId="0ED59255" w:rsidR="00860944" w:rsidRPr="00860944" w:rsidRDefault="00860944" w:rsidP="00860944">
      <w:pPr>
        <w:numPr>
          <w:ilvl w:val="1"/>
          <w:numId w:val="1"/>
        </w:numPr>
        <w:textAlignment w:val="baseline"/>
        <w:rPr>
          <w:rFonts w:ascii="Arial" w:eastAsia="Times New Roman" w:hAnsi="Arial" w:cs="Arial"/>
          <w:color w:val="000000" w:themeColor="text1"/>
          <w:sz w:val="22"/>
          <w:szCs w:val="22"/>
          <w:lang w:val="fr-CA"/>
        </w:rPr>
      </w:pPr>
      <w:r>
        <w:rPr>
          <w:rFonts w:ascii="Arial" w:eastAsia="Times New Roman" w:hAnsi="Arial" w:cs="Arial"/>
          <w:color w:val="000000" w:themeColor="text1"/>
          <w:sz w:val="22"/>
          <w:szCs w:val="22"/>
          <w:lang w:val="fr-CA"/>
        </w:rPr>
        <w:t>É</w:t>
      </w:r>
      <w:r w:rsidRPr="00860944">
        <w:rPr>
          <w:rFonts w:ascii="Arial" w:eastAsia="Times New Roman" w:hAnsi="Arial" w:cs="Arial"/>
          <w:color w:val="000000" w:themeColor="text1"/>
          <w:sz w:val="22"/>
          <w:szCs w:val="22"/>
          <w:lang w:val="fr-CA"/>
        </w:rPr>
        <w:t>tude démontre que les personnes qui vivent un deuil de quelqu’un cher ont un taux de mortalité plus élevé</w:t>
      </w:r>
    </w:p>
    <w:p w14:paraId="113A538B" w14:textId="568CB33E" w:rsidR="00860944" w:rsidRDefault="00860944" w:rsidP="00860944">
      <w:pPr>
        <w:pStyle w:val="ListParagraph"/>
        <w:numPr>
          <w:ilvl w:val="0"/>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Soucis quotidiens :</w:t>
      </w:r>
    </w:p>
    <w:p w14:paraId="6EC54729" w14:textId="7D3D97D4" w:rsidR="00860944" w:rsidRDefault="00860944" w:rsidP="00860944">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Chômage, embouteillage, files d’attentes, dispute avec le conjoint, surcharge de travail, problèmes financiers, etc.</w:t>
      </w:r>
    </w:p>
    <w:p w14:paraId="3EF69DE5" w14:textId="22ABBBA1" w:rsidR="00860944" w:rsidRDefault="00860944" w:rsidP="00860944">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Peuvent être la source la plus importante du stress</w:t>
      </w:r>
    </w:p>
    <w:p w14:paraId="3149C271" w14:textId="0A510E46" w:rsidR="00860944" w:rsidRDefault="00860944" w:rsidP="00860944">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Peuvent endommager la santé et le bien-être</w:t>
      </w:r>
    </w:p>
    <w:p w14:paraId="629D4E19" w14:textId="751B83E0" w:rsidR="00860944" w:rsidRDefault="00860944" w:rsidP="00860944">
      <w:pPr>
        <w:rPr>
          <w:rFonts w:ascii="Arial" w:hAnsi="Arial" w:cs="Arial"/>
          <w:color w:val="000000" w:themeColor="text1"/>
          <w:sz w:val="22"/>
          <w:szCs w:val="22"/>
          <w:lang w:val="fr-CA"/>
        </w:rPr>
      </w:pPr>
    </w:p>
    <w:p w14:paraId="3B9F2ECC" w14:textId="4136032C" w:rsidR="00860944" w:rsidRDefault="00860944" w:rsidP="00860944">
      <w:pPr>
        <w:rPr>
          <w:rFonts w:ascii="Arial" w:hAnsi="Arial" w:cs="Arial"/>
          <w:color w:val="000000" w:themeColor="text1"/>
          <w:sz w:val="22"/>
          <w:szCs w:val="22"/>
          <w:lang w:val="fr-CA"/>
        </w:rPr>
      </w:pPr>
      <w:r w:rsidRPr="00C34078">
        <w:rPr>
          <w:rFonts w:ascii="Arial" w:hAnsi="Arial" w:cs="Arial"/>
          <w:color w:val="000000" w:themeColor="text1"/>
          <w:sz w:val="22"/>
          <w:szCs w:val="22"/>
          <w:highlight w:val="yellow"/>
          <w:lang w:val="fr-CA"/>
        </w:rPr>
        <w:t>Le système de réponse au stress</w:t>
      </w:r>
      <w:r w:rsidR="00BB10FE" w:rsidRPr="00C34078">
        <w:rPr>
          <w:rFonts w:ascii="Arial" w:hAnsi="Arial" w:cs="Arial"/>
          <w:color w:val="000000" w:themeColor="text1"/>
          <w:sz w:val="22"/>
          <w:szCs w:val="22"/>
          <w:highlight w:val="yellow"/>
          <w:lang w:val="fr-CA"/>
        </w:rPr>
        <w:t xml:space="preserve"> : Comment notre corps </w:t>
      </w:r>
      <w:proofErr w:type="spellStart"/>
      <w:r w:rsidR="00BB10FE" w:rsidRPr="00C34078">
        <w:rPr>
          <w:rFonts w:ascii="Arial" w:hAnsi="Arial" w:cs="Arial"/>
          <w:color w:val="000000" w:themeColor="text1"/>
          <w:sz w:val="22"/>
          <w:szCs w:val="22"/>
          <w:highlight w:val="yellow"/>
          <w:lang w:val="fr-CA"/>
        </w:rPr>
        <w:t>réagit-il</w:t>
      </w:r>
      <w:proofErr w:type="spellEnd"/>
      <w:r w:rsidR="00BB10FE" w:rsidRPr="00C34078">
        <w:rPr>
          <w:rFonts w:ascii="Arial" w:hAnsi="Arial" w:cs="Arial"/>
          <w:color w:val="000000" w:themeColor="text1"/>
          <w:sz w:val="22"/>
          <w:szCs w:val="22"/>
          <w:highlight w:val="yellow"/>
          <w:lang w:val="fr-CA"/>
        </w:rPr>
        <w:t xml:space="preserve"> lors d’un stress?</w:t>
      </w:r>
    </w:p>
    <w:p w14:paraId="50247963" w14:textId="1E1E2618" w:rsidR="00BB10FE" w:rsidRPr="00C34078" w:rsidRDefault="00BB10FE" w:rsidP="00BB10FE">
      <w:pPr>
        <w:pStyle w:val="ListParagraph"/>
        <w:numPr>
          <w:ilvl w:val="0"/>
          <w:numId w:val="1"/>
        </w:numPr>
        <w:rPr>
          <w:rFonts w:ascii="Arial" w:hAnsi="Arial" w:cs="Arial"/>
          <w:color w:val="000000" w:themeColor="text1"/>
          <w:sz w:val="22"/>
          <w:szCs w:val="22"/>
          <w:highlight w:val="yellow"/>
          <w:lang w:val="fr-CA"/>
        </w:rPr>
      </w:pPr>
      <w:r w:rsidRPr="00C34078">
        <w:rPr>
          <w:rFonts w:ascii="Arial" w:hAnsi="Arial" w:cs="Arial"/>
          <w:color w:val="000000" w:themeColor="text1"/>
          <w:sz w:val="22"/>
          <w:szCs w:val="22"/>
          <w:highlight w:val="yellow"/>
          <w:lang w:val="fr-CA"/>
        </w:rPr>
        <w:t>Modèle de Canon :</w:t>
      </w:r>
    </w:p>
    <w:p w14:paraId="05A83001" w14:textId="0826BA45" w:rsidR="00BB10FE" w:rsidRPr="00C34078" w:rsidRDefault="00BB10FE" w:rsidP="00BB10FE">
      <w:pPr>
        <w:pStyle w:val="ListParagraph"/>
        <w:numPr>
          <w:ilvl w:val="1"/>
          <w:numId w:val="1"/>
        </w:numPr>
        <w:rPr>
          <w:rFonts w:ascii="Arial" w:hAnsi="Arial" w:cs="Arial"/>
          <w:color w:val="000000" w:themeColor="text1"/>
          <w:sz w:val="22"/>
          <w:szCs w:val="22"/>
          <w:highlight w:val="yellow"/>
          <w:lang w:val="fr-CA"/>
        </w:rPr>
      </w:pPr>
      <w:r w:rsidRPr="00C34078">
        <w:rPr>
          <w:rFonts w:ascii="Arial" w:hAnsi="Arial" w:cs="Arial"/>
          <w:color w:val="000000" w:themeColor="text1"/>
          <w:sz w:val="22"/>
          <w:szCs w:val="22"/>
          <w:highlight w:val="yellow"/>
          <w:lang w:val="fr-CA"/>
        </w:rPr>
        <w:t>Système unifié corps-esprit</w:t>
      </w:r>
    </w:p>
    <w:p w14:paraId="50C49CFE" w14:textId="37561956" w:rsidR="00BB10FE" w:rsidRPr="00C34078" w:rsidRDefault="00BB10FE" w:rsidP="00BB10FE">
      <w:pPr>
        <w:pStyle w:val="ListParagraph"/>
        <w:numPr>
          <w:ilvl w:val="1"/>
          <w:numId w:val="1"/>
        </w:numPr>
        <w:rPr>
          <w:rFonts w:ascii="Arial" w:hAnsi="Arial" w:cs="Arial"/>
          <w:color w:val="000000" w:themeColor="text1"/>
          <w:sz w:val="22"/>
          <w:szCs w:val="22"/>
          <w:highlight w:val="yellow"/>
          <w:lang w:val="fr-CA"/>
        </w:rPr>
      </w:pPr>
      <w:r w:rsidRPr="00C34078">
        <w:rPr>
          <w:rFonts w:ascii="Arial" w:hAnsi="Arial" w:cs="Arial"/>
          <w:color w:val="000000" w:themeColor="text1"/>
          <w:sz w:val="22"/>
          <w:szCs w:val="22"/>
          <w:highlight w:val="yellow"/>
          <w:lang w:val="fr-CA"/>
        </w:rPr>
        <w:t>La réponse au stress (rapide) est une réponse combattre ou fuir (</w:t>
      </w:r>
      <w:proofErr w:type="spellStart"/>
      <w:r w:rsidRPr="00C34078">
        <w:rPr>
          <w:rFonts w:ascii="Arial" w:hAnsi="Arial" w:cs="Arial"/>
          <w:color w:val="000000" w:themeColor="text1"/>
          <w:sz w:val="22"/>
          <w:szCs w:val="22"/>
          <w:highlight w:val="yellow"/>
          <w:lang w:val="fr-CA"/>
        </w:rPr>
        <w:t>fight</w:t>
      </w:r>
      <w:proofErr w:type="spellEnd"/>
      <w:r w:rsidRPr="00C34078">
        <w:rPr>
          <w:rFonts w:ascii="Arial" w:hAnsi="Arial" w:cs="Arial"/>
          <w:color w:val="000000" w:themeColor="text1"/>
          <w:sz w:val="22"/>
          <w:szCs w:val="22"/>
          <w:highlight w:val="yellow"/>
          <w:lang w:val="fr-CA"/>
        </w:rPr>
        <w:t xml:space="preserve"> or flight)</w:t>
      </w:r>
    </w:p>
    <w:p w14:paraId="7D16CA0F" w14:textId="1D4CB6D0" w:rsidR="00BB10FE" w:rsidRPr="00C34078" w:rsidRDefault="00BB10FE" w:rsidP="00BB10FE">
      <w:pPr>
        <w:pStyle w:val="ListParagraph"/>
        <w:numPr>
          <w:ilvl w:val="1"/>
          <w:numId w:val="1"/>
        </w:numPr>
        <w:rPr>
          <w:rFonts w:ascii="Arial" w:hAnsi="Arial" w:cs="Arial"/>
          <w:color w:val="000000" w:themeColor="text1"/>
          <w:sz w:val="22"/>
          <w:szCs w:val="22"/>
          <w:highlight w:val="yellow"/>
          <w:lang w:val="fr-CA"/>
        </w:rPr>
      </w:pPr>
      <w:r w:rsidRPr="00C34078">
        <w:rPr>
          <w:rFonts w:ascii="Arial" w:hAnsi="Arial" w:cs="Arial"/>
          <w:color w:val="000000" w:themeColor="text1"/>
          <w:sz w:val="22"/>
          <w:szCs w:val="22"/>
          <w:highlight w:val="yellow"/>
          <w:lang w:val="fr-CA"/>
        </w:rPr>
        <w:t>Réponse rapide du SNS (sympathique)</w:t>
      </w:r>
    </w:p>
    <w:p w14:paraId="230E104C" w14:textId="1573BE06" w:rsidR="00BB10FE" w:rsidRPr="00C34078" w:rsidRDefault="002A7BDF" w:rsidP="00D23BF3">
      <w:pPr>
        <w:pStyle w:val="ListParagraph"/>
        <w:numPr>
          <w:ilvl w:val="0"/>
          <w:numId w:val="8"/>
        </w:numPr>
        <w:rPr>
          <w:rFonts w:ascii="Arial" w:hAnsi="Arial" w:cs="Arial"/>
          <w:color w:val="000000" w:themeColor="text1"/>
          <w:sz w:val="22"/>
          <w:szCs w:val="22"/>
          <w:highlight w:val="yellow"/>
          <w:lang w:val="fr-CA"/>
        </w:rPr>
      </w:pPr>
      <w:r w:rsidRPr="00C34078">
        <w:rPr>
          <w:rFonts w:ascii="Arial" w:hAnsi="Arial" w:cs="Arial"/>
          <w:color w:val="000000" w:themeColor="text1"/>
          <w:sz w:val="22"/>
          <w:szCs w:val="22"/>
          <w:highlight w:val="yellow"/>
          <w:lang w:val="fr-CA"/>
        </w:rPr>
        <w:t>Libère de l’adrénaline et de la noradrénaline de la zone interne des glandes surrénales</w:t>
      </w:r>
    </w:p>
    <w:p w14:paraId="144D9E03" w14:textId="55BF792D" w:rsidR="002A7BDF" w:rsidRPr="00C34078" w:rsidRDefault="002A7BDF" w:rsidP="00D23BF3">
      <w:pPr>
        <w:pStyle w:val="ListParagraph"/>
        <w:numPr>
          <w:ilvl w:val="0"/>
          <w:numId w:val="8"/>
        </w:numPr>
        <w:rPr>
          <w:rFonts w:ascii="Arial" w:hAnsi="Arial" w:cs="Arial"/>
          <w:color w:val="000000" w:themeColor="text1"/>
          <w:sz w:val="22"/>
          <w:szCs w:val="22"/>
          <w:highlight w:val="yellow"/>
          <w:lang w:val="fr-CA"/>
        </w:rPr>
      </w:pPr>
      <w:r w:rsidRPr="00C34078">
        <w:rPr>
          <w:rFonts w:ascii="Arial" w:hAnsi="Arial" w:cs="Arial"/>
          <w:color w:val="000000" w:themeColor="text1"/>
          <w:sz w:val="22"/>
          <w:szCs w:val="22"/>
          <w:highlight w:val="yellow"/>
          <w:lang w:val="fr-CA"/>
        </w:rPr>
        <w:t>Augmente le rythme cardiaque et la respiration</w:t>
      </w:r>
    </w:p>
    <w:p w14:paraId="2D98A145" w14:textId="46BABDA5" w:rsidR="002A7BDF" w:rsidRPr="00C34078" w:rsidRDefault="002A7BDF" w:rsidP="00D23BF3">
      <w:pPr>
        <w:pStyle w:val="ListParagraph"/>
        <w:numPr>
          <w:ilvl w:val="0"/>
          <w:numId w:val="8"/>
        </w:numPr>
        <w:rPr>
          <w:rFonts w:ascii="Arial" w:hAnsi="Arial" w:cs="Arial"/>
          <w:color w:val="000000" w:themeColor="text1"/>
          <w:sz w:val="22"/>
          <w:szCs w:val="22"/>
          <w:highlight w:val="yellow"/>
          <w:lang w:val="fr-CA"/>
        </w:rPr>
      </w:pPr>
      <w:r w:rsidRPr="00C34078">
        <w:rPr>
          <w:rFonts w:ascii="Arial" w:hAnsi="Arial" w:cs="Arial"/>
          <w:color w:val="000000" w:themeColor="text1"/>
          <w:sz w:val="22"/>
          <w:szCs w:val="22"/>
          <w:highlight w:val="yellow"/>
          <w:lang w:val="fr-CA"/>
        </w:rPr>
        <w:t>Détourne le sang vers les muscles squelettiques</w:t>
      </w:r>
    </w:p>
    <w:p w14:paraId="050A4481" w14:textId="28D979B1" w:rsidR="002A7BDF" w:rsidRPr="00C34078" w:rsidRDefault="002A7BDF" w:rsidP="00D23BF3">
      <w:pPr>
        <w:pStyle w:val="ListParagraph"/>
        <w:numPr>
          <w:ilvl w:val="0"/>
          <w:numId w:val="8"/>
        </w:numPr>
        <w:rPr>
          <w:rFonts w:ascii="Arial" w:hAnsi="Arial" w:cs="Arial"/>
          <w:color w:val="000000" w:themeColor="text1"/>
          <w:sz w:val="22"/>
          <w:szCs w:val="22"/>
          <w:highlight w:val="yellow"/>
          <w:lang w:val="fr-CA"/>
        </w:rPr>
      </w:pPr>
      <w:r w:rsidRPr="00C34078">
        <w:rPr>
          <w:rFonts w:ascii="Arial" w:hAnsi="Arial" w:cs="Arial"/>
          <w:color w:val="000000" w:themeColor="text1"/>
          <w:sz w:val="22"/>
          <w:szCs w:val="22"/>
          <w:highlight w:val="yellow"/>
          <w:lang w:val="fr-CA"/>
        </w:rPr>
        <w:t>Atténue la douleur</w:t>
      </w:r>
    </w:p>
    <w:p w14:paraId="3D193A46" w14:textId="0C61A988" w:rsidR="002A7BDF" w:rsidRPr="00C34078" w:rsidRDefault="002A7BDF" w:rsidP="00D23BF3">
      <w:pPr>
        <w:pStyle w:val="ListParagraph"/>
        <w:numPr>
          <w:ilvl w:val="0"/>
          <w:numId w:val="8"/>
        </w:numPr>
        <w:rPr>
          <w:rFonts w:ascii="Arial" w:hAnsi="Arial" w:cs="Arial"/>
          <w:color w:val="000000" w:themeColor="text1"/>
          <w:sz w:val="22"/>
          <w:szCs w:val="22"/>
          <w:highlight w:val="yellow"/>
          <w:lang w:val="fr-CA"/>
        </w:rPr>
      </w:pPr>
      <w:r w:rsidRPr="00C34078">
        <w:rPr>
          <w:rFonts w:ascii="Arial" w:hAnsi="Arial" w:cs="Arial"/>
          <w:color w:val="000000" w:themeColor="text1"/>
          <w:sz w:val="22"/>
          <w:szCs w:val="22"/>
          <w:highlight w:val="yellow"/>
          <w:lang w:val="fr-CA"/>
        </w:rPr>
        <w:t>Libère les graisses des réserves</w:t>
      </w:r>
    </w:p>
    <w:p w14:paraId="19B187AC" w14:textId="62503D9A" w:rsidR="002A7BDF" w:rsidRDefault="00FB231D" w:rsidP="00FB231D">
      <w:pPr>
        <w:pStyle w:val="ListParagraph"/>
        <w:numPr>
          <w:ilvl w:val="0"/>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2</w:t>
      </w:r>
      <w:r w:rsidRPr="00FB231D">
        <w:rPr>
          <w:rFonts w:ascii="Arial" w:hAnsi="Arial" w:cs="Arial"/>
          <w:color w:val="000000" w:themeColor="text1"/>
          <w:sz w:val="22"/>
          <w:szCs w:val="22"/>
          <w:vertAlign w:val="superscript"/>
          <w:lang w:val="fr-CA"/>
        </w:rPr>
        <w:t>ième</w:t>
      </w:r>
      <w:r>
        <w:rPr>
          <w:rFonts w:ascii="Arial" w:hAnsi="Arial" w:cs="Arial"/>
          <w:color w:val="000000" w:themeColor="text1"/>
          <w:sz w:val="22"/>
          <w:szCs w:val="22"/>
          <w:lang w:val="fr-CA"/>
        </w:rPr>
        <w:t xml:space="preserve"> circuit identifié après Canon</w:t>
      </w:r>
    </w:p>
    <w:p w14:paraId="3B5831D6" w14:textId="19173502" w:rsidR="00FB231D" w:rsidRDefault="00FB231D" w:rsidP="00FB231D">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Réponse lente du cortex cérébral via l’hypothalamus et l’hypophyse</w:t>
      </w:r>
    </w:p>
    <w:p w14:paraId="2A595C7A" w14:textId="5A58B13E" w:rsidR="00FB231D" w:rsidRDefault="003929A0" w:rsidP="00FB231D">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Libération d’hormone de stress type glucocorticoïde (cortisol) par les parties externes des glandes surrénales</w:t>
      </w:r>
    </w:p>
    <w:p w14:paraId="17947C74" w14:textId="20E9B415" w:rsidR="005C102A" w:rsidRDefault="005C102A" w:rsidP="005C102A">
      <w:pPr>
        <w:pStyle w:val="ListParagraph"/>
        <w:numPr>
          <w:ilvl w:val="0"/>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Réponse au stress :</w:t>
      </w:r>
    </w:p>
    <w:p w14:paraId="40AE3D1B" w14:textId="1C9F70D1" w:rsidR="005C102A" w:rsidRDefault="005C102A" w:rsidP="005C102A">
      <w:pPr>
        <w:pStyle w:val="ListParagraph"/>
        <w:numPr>
          <w:ilvl w:val="1"/>
          <w:numId w:val="1"/>
        </w:numPr>
        <w:rPr>
          <w:rFonts w:ascii="Arial" w:hAnsi="Arial" w:cs="Arial"/>
          <w:color w:val="000000" w:themeColor="text1"/>
          <w:sz w:val="22"/>
          <w:szCs w:val="22"/>
          <w:lang w:val="fr-CA"/>
        </w:rPr>
      </w:pPr>
      <w:r w:rsidRPr="00C34078">
        <w:rPr>
          <w:rFonts w:ascii="Arial" w:hAnsi="Arial" w:cs="Arial"/>
          <w:color w:val="000000" w:themeColor="text1"/>
          <w:sz w:val="22"/>
          <w:szCs w:val="22"/>
          <w:highlight w:val="yellow"/>
          <w:lang w:val="fr-CA"/>
        </w:rPr>
        <w:t>Syndrome général d’adaptation</w:t>
      </w:r>
      <w:r>
        <w:rPr>
          <w:rFonts w:ascii="Arial" w:hAnsi="Arial" w:cs="Arial"/>
          <w:color w:val="000000" w:themeColor="text1"/>
          <w:sz w:val="22"/>
          <w:szCs w:val="22"/>
          <w:lang w:val="fr-CA"/>
        </w:rPr>
        <w:t xml:space="preserve"> : D’après Selye, il n’existe qu’une réaction non-spécifique du corps à des atteintes de toutes sortes. Le SGA est composé de trois étapes : </w:t>
      </w:r>
      <w:r w:rsidRPr="00C34078">
        <w:rPr>
          <w:rFonts w:ascii="Arial" w:hAnsi="Arial" w:cs="Arial"/>
          <w:color w:val="000000" w:themeColor="text1"/>
          <w:sz w:val="22"/>
          <w:szCs w:val="22"/>
          <w:highlight w:val="yellow"/>
          <w:lang w:val="fr-CA"/>
        </w:rPr>
        <w:t>alarme, résistance, épuisement</w:t>
      </w:r>
    </w:p>
    <w:p w14:paraId="53092B92" w14:textId="57D9B787" w:rsidR="00587839" w:rsidRDefault="00587839" w:rsidP="00587839">
      <w:pPr>
        <w:rPr>
          <w:rFonts w:ascii="Arial" w:hAnsi="Arial" w:cs="Arial"/>
          <w:color w:val="000000" w:themeColor="text1"/>
          <w:sz w:val="22"/>
          <w:szCs w:val="22"/>
          <w:lang w:val="fr-CA"/>
        </w:rPr>
      </w:pPr>
    </w:p>
    <w:p w14:paraId="56629114" w14:textId="0AEE9429" w:rsidR="00587839" w:rsidRDefault="00587839" w:rsidP="00587839">
      <w:pPr>
        <w:rPr>
          <w:rFonts w:ascii="Arial" w:hAnsi="Arial" w:cs="Arial"/>
          <w:color w:val="000000" w:themeColor="text1"/>
          <w:sz w:val="22"/>
          <w:szCs w:val="22"/>
          <w:lang w:val="fr-CA"/>
        </w:rPr>
      </w:pPr>
      <w:r w:rsidRPr="00C34078">
        <w:rPr>
          <w:rFonts w:ascii="Arial" w:hAnsi="Arial" w:cs="Arial"/>
          <w:color w:val="000000" w:themeColor="text1"/>
          <w:sz w:val="22"/>
          <w:szCs w:val="22"/>
          <w:highlight w:val="yellow"/>
          <w:lang w:val="fr-CA"/>
        </w:rPr>
        <w:t>Stress et maladie :</w:t>
      </w:r>
    </w:p>
    <w:p w14:paraId="7DB69BB1" w14:textId="4C664C96" w:rsidR="00587839" w:rsidRDefault="00587839" w:rsidP="00587839">
      <w:pPr>
        <w:pStyle w:val="ListParagraph"/>
        <w:numPr>
          <w:ilvl w:val="0"/>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Stress et causes de décès : un stress prolongé accompagné de mauvaises habitudes de vie peut augmenter notre risque de devenir victime :</w:t>
      </w:r>
    </w:p>
    <w:p w14:paraId="0B94E3E6" w14:textId="51E26E50" w:rsidR="00587839" w:rsidRDefault="00587839" w:rsidP="00587839">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Maladies cardiaques</w:t>
      </w:r>
    </w:p>
    <w:p w14:paraId="76AECFD2" w14:textId="6D5CDBC3" w:rsidR="00587839" w:rsidRDefault="00587839" w:rsidP="00587839">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Cancers</w:t>
      </w:r>
    </w:p>
    <w:p w14:paraId="5BEC30BC" w14:textId="12EF48F1" w:rsidR="00587839" w:rsidRDefault="00587839" w:rsidP="00587839">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Accidents vasculaires et cérébraux</w:t>
      </w:r>
    </w:p>
    <w:p w14:paraId="201ECBD2" w14:textId="159D263B" w:rsidR="00C34078" w:rsidRDefault="007312F3" w:rsidP="00C34078">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Atteintes pulmonaires chroniques</w:t>
      </w:r>
    </w:p>
    <w:p w14:paraId="48D07562" w14:textId="5512ACB3" w:rsidR="00C34078" w:rsidRDefault="00C34078" w:rsidP="00C34078">
      <w:pPr>
        <w:rPr>
          <w:rFonts w:ascii="Arial" w:hAnsi="Arial" w:cs="Arial"/>
          <w:color w:val="000000" w:themeColor="text1"/>
          <w:sz w:val="22"/>
          <w:szCs w:val="22"/>
          <w:lang w:val="fr-CA"/>
        </w:rPr>
      </w:pPr>
    </w:p>
    <w:p w14:paraId="4878353B" w14:textId="77777777" w:rsidR="00C34078" w:rsidRPr="00C34078" w:rsidRDefault="00C34078" w:rsidP="00C34078">
      <w:pPr>
        <w:rPr>
          <w:rFonts w:ascii="Arial" w:hAnsi="Arial" w:cs="Arial"/>
          <w:color w:val="000000" w:themeColor="text1"/>
          <w:sz w:val="22"/>
          <w:szCs w:val="22"/>
          <w:lang w:val="fr-CA"/>
        </w:rPr>
      </w:pPr>
    </w:p>
    <w:p w14:paraId="3B47C2B2" w14:textId="21FA731C" w:rsidR="007312F3" w:rsidRDefault="007312F3" w:rsidP="007312F3">
      <w:pPr>
        <w:pStyle w:val="ListParagraph"/>
        <w:numPr>
          <w:ilvl w:val="0"/>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lastRenderedPageBreak/>
        <w:t>Stress et vulnérabilité aux maladies :</w:t>
      </w:r>
    </w:p>
    <w:p w14:paraId="0AFB3744" w14:textId="31D33BCE" w:rsidR="007312F3" w:rsidRDefault="007312F3" w:rsidP="007312F3">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Maladie psychophysiologique : toute maladie associée au stress, comme l’hypertension et certains maux de tête</w:t>
      </w:r>
    </w:p>
    <w:p w14:paraId="0FAA1B2A" w14:textId="6DF43EED" w:rsidR="00244603" w:rsidRDefault="00244603" w:rsidP="007312F3">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Ne pas confondre avec l’hypocondrie : mauvaise interprétation des sensations physiques normales, alors considérées comme les symptômes d’une maladie</w:t>
      </w:r>
    </w:p>
    <w:p w14:paraId="4E1EF4F2" w14:textId="296E903F" w:rsidR="00244603" w:rsidRDefault="00244603" w:rsidP="007312F3">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Hypocondrie = « maladie de l’internet », peur que nos symptômes soient plus graves qu’ils le sont vraiment</w:t>
      </w:r>
    </w:p>
    <w:p w14:paraId="11A09782" w14:textId="7849D884" w:rsidR="001A3833" w:rsidRDefault="001A3833" w:rsidP="007312F3">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Psycho-neuro-immunologie : Étudie comment les processus psychologiques, nerveux et endocriniens peuvent affecter notre système immunitaire</w:t>
      </w:r>
    </w:p>
    <w:p w14:paraId="7DE6A784" w14:textId="4920311B" w:rsidR="003C0C99" w:rsidRDefault="001A3833" w:rsidP="003C0C99">
      <w:pPr>
        <w:pStyle w:val="ListParagraph"/>
        <w:numPr>
          <w:ilvl w:val="2"/>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Système immunitaire : Système de surveillance qui défend l’organisme contre les bactéries, les virus et les substances étrangères</w:t>
      </w:r>
    </w:p>
    <w:p w14:paraId="7308B86A" w14:textId="183F4F4B" w:rsidR="003C0C99" w:rsidRDefault="003C0C99" w:rsidP="003C0C99">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Deux types de globules blancs :</w:t>
      </w:r>
    </w:p>
    <w:p w14:paraId="4FD1B986" w14:textId="7C8FD2AD" w:rsidR="003C0C99" w:rsidRDefault="003C0C99" w:rsidP="00D23BF3">
      <w:pPr>
        <w:pStyle w:val="ListParagraph"/>
        <w:numPr>
          <w:ilvl w:val="2"/>
          <w:numId w:val="7"/>
        </w:numPr>
        <w:rPr>
          <w:rFonts w:ascii="Arial" w:hAnsi="Arial" w:cs="Arial"/>
          <w:color w:val="000000" w:themeColor="text1"/>
          <w:sz w:val="22"/>
          <w:szCs w:val="22"/>
          <w:lang w:val="fr-CA"/>
        </w:rPr>
      </w:pPr>
      <w:r>
        <w:rPr>
          <w:rFonts w:ascii="Arial" w:hAnsi="Arial" w:cs="Arial"/>
          <w:color w:val="000000" w:themeColor="text1"/>
          <w:sz w:val="22"/>
          <w:szCs w:val="22"/>
          <w:lang w:val="fr-CA"/>
        </w:rPr>
        <w:t>Lymphocytes B luttent contre les infections bactériennes (créées dans la moelle osseuse)</w:t>
      </w:r>
    </w:p>
    <w:p w14:paraId="04CEAB43" w14:textId="34923B2C" w:rsidR="003C0C99" w:rsidRDefault="003C0C99" w:rsidP="00D23BF3">
      <w:pPr>
        <w:pStyle w:val="ListParagraph"/>
        <w:numPr>
          <w:ilvl w:val="2"/>
          <w:numId w:val="7"/>
        </w:numPr>
        <w:rPr>
          <w:rFonts w:ascii="Arial" w:hAnsi="Arial" w:cs="Arial"/>
          <w:color w:val="000000" w:themeColor="text1"/>
          <w:sz w:val="22"/>
          <w:szCs w:val="22"/>
          <w:lang w:val="fr-CA"/>
        </w:rPr>
      </w:pPr>
      <w:r>
        <w:rPr>
          <w:rFonts w:ascii="Arial" w:hAnsi="Arial" w:cs="Arial"/>
          <w:color w:val="000000" w:themeColor="text1"/>
          <w:sz w:val="22"/>
          <w:szCs w:val="22"/>
          <w:lang w:val="fr-CA"/>
        </w:rPr>
        <w:t>Lymphocytes T attaquent les cellules cancéreuses, les virus et les substances étrangères (formées dans le thymus)</w:t>
      </w:r>
    </w:p>
    <w:p w14:paraId="68F4D86E" w14:textId="3376EF24" w:rsidR="003C0C99" w:rsidRDefault="003C0C99" w:rsidP="00D23BF3">
      <w:pPr>
        <w:pStyle w:val="ListParagraph"/>
        <w:numPr>
          <w:ilvl w:val="2"/>
          <w:numId w:val="7"/>
        </w:numPr>
        <w:rPr>
          <w:rFonts w:ascii="Arial" w:hAnsi="Arial" w:cs="Arial"/>
          <w:color w:val="000000" w:themeColor="text1"/>
          <w:sz w:val="22"/>
          <w:szCs w:val="22"/>
          <w:lang w:val="fr-CA"/>
        </w:rPr>
      </w:pPr>
      <w:r>
        <w:rPr>
          <w:rFonts w:ascii="Arial" w:hAnsi="Arial" w:cs="Arial"/>
          <w:color w:val="000000" w:themeColor="text1"/>
          <w:sz w:val="22"/>
          <w:szCs w:val="22"/>
          <w:lang w:val="fr-CA"/>
        </w:rPr>
        <w:t>Macrophages identifient, poursuivent et ingèrent les envahisseurs dangereux et cellules épuisées (contre les toxines)</w:t>
      </w:r>
    </w:p>
    <w:p w14:paraId="29AEA26B" w14:textId="35899849" w:rsidR="003C0C99" w:rsidRDefault="003C0C99" w:rsidP="00D23BF3">
      <w:pPr>
        <w:pStyle w:val="ListParagraph"/>
        <w:numPr>
          <w:ilvl w:val="2"/>
          <w:numId w:val="7"/>
        </w:numPr>
        <w:rPr>
          <w:rFonts w:ascii="Arial" w:hAnsi="Arial" w:cs="Arial"/>
          <w:color w:val="000000" w:themeColor="text1"/>
          <w:sz w:val="22"/>
          <w:szCs w:val="22"/>
          <w:lang w:val="fr-CA"/>
        </w:rPr>
      </w:pPr>
      <w:r>
        <w:rPr>
          <w:rFonts w:ascii="Arial" w:hAnsi="Arial" w:cs="Arial"/>
          <w:color w:val="000000" w:themeColor="text1"/>
          <w:sz w:val="22"/>
          <w:szCs w:val="22"/>
          <w:lang w:val="fr-CA"/>
        </w:rPr>
        <w:t>Lymphocytes NK poursuivent les cellules malades (cancers et virus)</w:t>
      </w:r>
    </w:p>
    <w:p w14:paraId="7AA3F791" w14:textId="317CC1C7" w:rsidR="003C0C99" w:rsidRDefault="003C0C99" w:rsidP="003C0C99">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L’impact du stress sur le système immunitaire :</w:t>
      </w:r>
    </w:p>
    <w:p w14:paraId="1A22CA09" w14:textId="021AC763" w:rsidR="003C0C99" w:rsidRDefault="003C0C99" w:rsidP="003C0C99">
      <w:pPr>
        <w:pStyle w:val="ListParagraph"/>
        <w:numPr>
          <w:ilvl w:val="2"/>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L’âge, l’hérédité et la température du corps affectent notre système immunitaire, MAIS aussi :</w:t>
      </w:r>
    </w:p>
    <w:p w14:paraId="585FC468" w14:textId="55A38809" w:rsidR="003C0C99" w:rsidRDefault="003C0C99" w:rsidP="003C0C99">
      <w:pPr>
        <w:pStyle w:val="ListParagraph"/>
        <w:numPr>
          <w:ilvl w:val="2"/>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Le stress détourne l’énergie vers les muscles et le cerveau, nous rendant plus vulnérables aux maladies</w:t>
      </w:r>
    </w:p>
    <w:p w14:paraId="7DA6A5D2" w14:textId="3A669C01" w:rsidR="006A13D0" w:rsidRDefault="006A13D0" w:rsidP="003C0C99">
      <w:pPr>
        <w:pStyle w:val="ListParagraph"/>
        <w:numPr>
          <w:ilvl w:val="2"/>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Le système immunitaire des femmes travaille plus fort que celui des hommes; parfois des maladies ou allergies sont le résultat du système immunitaire qui réagit trop et s’attaque lui-même</w:t>
      </w:r>
    </w:p>
    <w:p w14:paraId="0D7BA277" w14:textId="5E5838C8" w:rsidR="006A13D0" w:rsidRDefault="006A13D0" w:rsidP="003C0C99">
      <w:pPr>
        <w:pStyle w:val="ListParagraph"/>
        <w:numPr>
          <w:ilvl w:val="2"/>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Stress et le rhume : vie plus stressée = plus vulnérable lorsqu’exposé au virus du rhume</w:t>
      </w:r>
    </w:p>
    <w:p w14:paraId="798737FB" w14:textId="58D7C5CC" w:rsidR="006A13D0" w:rsidRDefault="006A13D0" w:rsidP="003C0C99">
      <w:pPr>
        <w:pStyle w:val="ListParagraph"/>
        <w:numPr>
          <w:ilvl w:val="2"/>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Stress et SIDA : Le stress et les émotions négatives contribuent à la progression du VIH et l’apparition du SIDA</w:t>
      </w:r>
    </w:p>
    <w:p w14:paraId="68CBF8FA" w14:textId="5B40C801" w:rsidR="006A13D0" w:rsidRDefault="006A13D0" w:rsidP="003C0C99">
      <w:pPr>
        <w:pStyle w:val="ListParagraph"/>
        <w:numPr>
          <w:ilvl w:val="2"/>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 xml:space="preserve">Stress et cancer : </w:t>
      </w:r>
      <w:r w:rsidR="00DF7976">
        <w:rPr>
          <w:rFonts w:ascii="Arial" w:hAnsi="Arial" w:cs="Arial"/>
          <w:color w:val="000000" w:themeColor="text1"/>
          <w:sz w:val="22"/>
          <w:szCs w:val="22"/>
          <w:lang w:val="fr-CA"/>
        </w:rPr>
        <w:t>Le stress NE CRÉE PAS les cellules cancéreuses</w:t>
      </w:r>
    </w:p>
    <w:p w14:paraId="5F45B311" w14:textId="446F58CE" w:rsidR="00DF7976" w:rsidRDefault="00DF7976" w:rsidP="00DF7976">
      <w:pPr>
        <w:pStyle w:val="ListParagraph"/>
        <w:numPr>
          <w:ilvl w:val="3"/>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Le stress réduit l’Activité des lymphocytes T</w:t>
      </w:r>
    </w:p>
    <w:p w14:paraId="1206C1BF" w14:textId="0ACF287E" w:rsidR="00860944" w:rsidRDefault="00DF7976" w:rsidP="00860944">
      <w:pPr>
        <w:pStyle w:val="ListParagraph"/>
        <w:numPr>
          <w:ilvl w:val="3"/>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Éviter le stress et avoir une attitude détendue et pleine d’espoir ne peut pas détourner un cancer avancé</w:t>
      </w:r>
    </w:p>
    <w:p w14:paraId="48512857" w14:textId="309BA49C" w:rsidR="00E846C4" w:rsidRDefault="00E846C4" w:rsidP="00E846C4">
      <w:pPr>
        <w:pStyle w:val="ListParagraph"/>
        <w:numPr>
          <w:ilvl w:val="2"/>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Donc, le stress ne nous rend pas malade… il modifie le fonctionnement de notre système immunitaire (moins capable de résister aux infections, plus sujets aux maladies cardiaques)</w:t>
      </w:r>
    </w:p>
    <w:p w14:paraId="5E06BB07" w14:textId="088D0FF7" w:rsidR="00E846C4" w:rsidRDefault="00E846C4" w:rsidP="00E846C4">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Le stress et le cœur :</w:t>
      </w:r>
    </w:p>
    <w:p w14:paraId="26AA391E" w14:textId="1BF2DC30" w:rsidR="00E846C4" w:rsidRDefault="00E846C4" w:rsidP="00E846C4">
      <w:pPr>
        <w:pStyle w:val="ListParagraph"/>
        <w:numPr>
          <w:ilvl w:val="2"/>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Le stress qui augmente la tension artérielle</w:t>
      </w:r>
    </w:p>
    <w:p w14:paraId="4EF5F028" w14:textId="3B80A079" w:rsidR="00E846C4" w:rsidRDefault="00E846C4" w:rsidP="00E846C4">
      <w:pPr>
        <w:pStyle w:val="ListParagraph"/>
        <w:numPr>
          <w:ilvl w:val="2"/>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Peut augmenter le risque de maladie coronarienne</w:t>
      </w:r>
    </w:p>
    <w:p w14:paraId="24500A6A" w14:textId="7FFCEE68" w:rsidR="00E846C4" w:rsidRDefault="00E846C4" w:rsidP="00E846C4">
      <w:pPr>
        <w:pStyle w:val="ListParagraph"/>
        <w:numPr>
          <w:ilvl w:val="2"/>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 xml:space="preserve">Expérience de Friedman, </w:t>
      </w:r>
      <w:proofErr w:type="spellStart"/>
      <w:r>
        <w:rPr>
          <w:rFonts w:ascii="Arial" w:hAnsi="Arial" w:cs="Arial"/>
          <w:color w:val="000000" w:themeColor="text1"/>
          <w:sz w:val="22"/>
          <w:szCs w:val="22"/>
          <w:lang w:val="fr-CA"/>
        </w:rPr>
        <w:t>Rosenman</w:t>
      </w:r>
      <w:proofErr w:type="spellEnd"/>
      <w:r>
        <w:rPr>
          <w:rFonts w:ascii="Arial" w:hAnsi="Arial" w:cs="Arial"/>
          <w:color w:val="000000" w:themeColor="text1"/>
          <w:sz w:val="22"/>
          <w:szCs w:val="22"/>
          <w:lang w:val="fr-CA"/>
        </w:rPr>
        <w:t xml:space="preserve"> et collaborateurs :</w:t>
      </w:r>
    </w:p>
    <w:p w14:paraId="255301CC" w14:textId="37A6D31E" w:rsidR="00E846C4" w:rsidRDefault="00E846C4" w:rsidP="00E846C4">
      <w:pPr>
        <w:pStyle w:val="ListParagraph"/>
        <w:numPr>
          <w:ilvl w:val="3"/>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Mesure les vitesses de coagulation sanguine chez des conseillers financiers; niveaux dangereux vers le 15 avril (taxes)</w:t>
      </w:r>
    </w:p>
    <w:p w14:paraId="15FDF1F4" w14:textId="5958BDAA" w:rsidR="00E846C4" w:rsidRPr="002612E9" w:rsidRDefault="00E846C4" w:rsidP="00E846C4">
      <w:pPr>
        <w:pStyle w:val="ListParagraph"/>
        <w:numPr>
          <w:ilvl w:val="2"/>
          <w:numId w:val="1"/>
        </w:numPr>
        <w:rPr>
          <w:rFonts w:ascii="Arial" w:hAnsi="Arial" w:cs="Arial"/>
          <w:color w:val="000000" w:themeColor="text1"/>
          <w:sz w:val="22"/>
          <w:szCs w:val="22"/>
          <w:highlight w:val="yellow"/>
          <w:lang w:val="fr-CA"/>
        </w:rPr>
      </w:pPr>
      <w:r w:rsidRPr="002612E9">
        <w:rPr>
          <w:rFonts w:ascii="Arial" w:hAnsi="Arial" w:cs="Arial"/>
          <w:color w:val="000000" w:themeColor="text1"/>
          <w:sz w:val="22"/>
          <w:szCs w:val="22"/>
          <w:highlight w:val="yellow"/>
          <w:lang w:val="fr-CA"/>
        </w:rPr>
        <w:t>Les types de personnalité :</w:t>
      </w:r>
    </w:p>
    <w:p w14:paraId="3C711480" w14:textId="3FDD82FD" w:rsidR="00E846C4" w:rsidRDefault="00E846C4" w:rsidP="00E846C4">
      <w:pPr>
        <w:pStyle w:val="ListParagraph"/>
        <w:numPr>
          <w:ilvl w:val="3"/>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Type A : compétitifs, verbalement agressifs, impatients, conduisent brutalement, obsédés par le temps et colériques</w:t>
      </w:r>
    </w:p>
    <w:p w14:paraId="2FF6FFD9" w14:textId="0AA6E1C4" w:rsidR="00E846C4" w:rsidRDefault="00E846C4" w:rsidP="00E846C4">
      <w:pPr>
        <w:pStyle w:val="ListParagraph"/>
        <w:numPr>
          <w:ilvl w:val="3"/>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 xml:space="preserve">Type B : </w:t>
      </w:r>
      <w:r w:rsidR="000930AD">
        <w:rPr>
          <w:rFonts w:ascii="Arial" w:hAnsi="Arial" w:cs="Arial"/>
          <w:color w:val="000000" w:themeColor="text1"/>
          <w:sz w:val="22"/>
          <w:szCs w:val="22"/>
          <w:lang w:val="fr-CA"/>
        </w:rPr>
        <w:t>Paisibles, détendues et accommodantes</w:t>
      </w:r>
    </w:p>
    <w:p w14:paraId="3F2FC198" w14:textId="6617C2C2" w:rsidR="000930AD" w:rsidRDefault="000930AD" w:rsidP="00E846C4">
      <w:pPr>
        <w:pStyle w:val="ListParagraph"/>
        <w:numPr>
          <w:ilvl w:val="3"/>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Les Types A sont plus prédisposés è des maladies coronariennes</w:t>
      </w:r>
    </w:p>
    <w:p w14:paraId="747C2835" w14:textId="07D4D510" w:rsidR="000930AD" w:rsidRDefault="000930AD" w:rsidP="000930AD">
      <w:pPr>
        <w:pStyle w:val="ListParagraph"/>
        <w:numPr>
          <w:ilvl w:val="3"/>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lastRenderedPageBreak/>
        <w:t>Type D : répriment leurs émotions négatives pour éviter la désapprobation sociale; également plus à risque</w:t>
      </w:r>
    </w:p>
    <w:p w14:paraId="0AFE708D" w14:textId="2BD7391F" w:rsidR="000930AD" w:rsidRPr="000930AD" w:rsidRDefault="000930AD" w:rsidP="000930AD">
      <w:pPr>
        <w:pStyle w:val="ListParagraph"/>
        <w:numPr>
          <w:ilvl w:val="1"/>
          <w:numId w:val="1"/>
        </w:numPr>
        <w:rPr>
          <w:rFonts w:ascii="Arial" w:hAnsi="Arial" w:cs="Arial"/>
          <w:color w:val="000000" w:themeColor="text1"/>
          <w:sz w:val="22"/>
          <w:szCs w:val="22"/>
          <w:lang w:val="fr-CA"/>
        </w:rPr>
      </w:pPr>
      <w:r w:rsidRPr="000930AD">
        <w:rPr>
          <w:rFonts w:ascii="Arial" w:hAnsi="Arial" w:cs="Arial"/>
          <w:color w:val="000000" w:themeColor="text1"/>
          <w:sz w:val="22"/>
          <w:szCs w:val="22"/>
          <w:lang w:val="fr-CA"/>
        </w:rPr>
        <w:t>Pessimisme et les maladies ca</w:t>
      </w:r>
      <w:r w:rsidR="00B84B5B">
        <w:rPr>
          <w:rFonts w:ascii="Arial" w:hAnsi="Arial" w:cs="Arial"/>
          <w:color w:val="000000" w:themeColor="text1"/>
          <w:sz w:val="22"/>
          <w:szCs w:val="22"/>
          <w:lang w:val="fr-CA"/>
        </w:rPr>
        <w:t>r</w:t>
      </w:r>
      <w:r w:rsidRPr="000930AD">
        <w:rPr>
          <w:rFonts w:ascii="Arial" w:hAnsi="Arial" w:cs="Arial"/>
          <w:color w:val="000000" w:themeColor="text1"/>
          <w:sz w:val="22"/>
          <w:szCs w:val="22"/>
          <w:lang w:val="fr-CA"/>
        </w:rPr>
        <w:t>diaques : Sur une période de 10 ans, les hommes adultes pessimistes sont deux fois plus sujets aux maladies cardiaques</w:t>
      </w:r>
    </w:p>
    <w:p w14:paraId="272CAEDC" w14:textId="4F412216" w:rsidR="000930AD" w:rsidRDefault="000930AD" w:rsidP="000930AD">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Promouvoir la santé :</w:t>
      </w:r>
    </w:p>
    <w:p w14:paraId="10C57592" w14:textId="4D31A708" w:rsidR="000930AD" w:rsidRDefault="000930AD" w:rsidP="000930AD">
      <w:pPr>
        <w:pStyle w:val="ListParagraph"/>
        <w:numPr>
          <w:ilvl w:val="2"/>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Souvent on y pense seulement lorsqu’on est malade…</w:t>
      </w:r>
    </w:p>
    <w:p w14:paraId="04E1CC94" w14:textId="6F127C5F" w:rsidR="000930AD" w:rsidRDefault="000930AD" w:rsidP="000930AD">
      <w:pPr>
        <w:pStyle w:val="ListParagraph"/>
        <w:numPr>
          <w:ilvl w:val="2"/>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Mais nos comportements et nos attitudes affectent notre santé!</w:t>
      </w:r>
    </w:p>
    <w:p w14:paraId="333A3BC1" w14:textId="49C7B29E" w:rsidR="000930AD" w:rsidRDefault="000930AD" w:rsidP="000930AD">
      <w:pPr>
        <w:pStyle w:val="ListParagraph"/>
        <w:numPr>
          <w:ilvl w:val="2"/>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Objectif de la psychologie de la santé : préserver la santé</w:t>
      </w:r>
    </w:p>
    <w:p w14:paraId="0D1C45B2" w14:textId="77777777" w:rsidR="000930AD" w:rsidRDefault="000930AD" w:rsidP="000930AD">
      <w:pPr>
        <w:pStyle w:val="ListParagraph"/>
        <w:ind w:left="2160"/>
        <w:rPr>
          <w:rFonts w:ascii="Arial" w:hAnsi="Arial" w:cs="Arial"/>
          <w:color w:val="000000" w:themeColor="text1"/>
          <w:sz w:val="22"/>
          <w:szCs w:val="22"/>
          <w:lang w:val="fr-CA"/>
        </w:rPr>
      </w:pPr>
    </w:p>
    <w:p w14:paraId="79993039" w14:textId="6C9C8712" w:rsidR="000930AD" w:rsidRPr="00C34078" w:rsidRDefault="000930AD" w:rsidP="000930AD">
      <w:pPr>
        <w:pStyle w:val="ListParagraph"/>
        <w:numPr>
          <w:ilvl w:val="0"/>
          <w:numId w:val="1"/>
        </w:numPr>
        <w:rPr>
          <w:rFonts w:ascii="Arial" w:hAnsi="Arial" w:cs="Arial"/>
          <w:color w:val="000000" w:themeColor="text1"/>
          <w:sz w:val="22"/>
          <w:szCs w:val="22"/>
          <w:highlight w:val="yellow"/>
          <w:lang w:val="fr-CA"/>
        </w:rPr>
      </w:pPr>
      <w:r w:rsidRPr="00C34078">
        <w:rPr>
          <w:rFonts w:ascii="Arial" w:hAnsi="Arial" w:cs="Arial"/>
          <w:color w:val="000000" w:themeColor="text1"/>
          <w:sz w:val="22"/>
          <w:szCs w:val="22"/>
          <w:highlight w:val="yellow"/>
          <w:lang w:val="fr-CA"/>
        </w:rPr>
        <w:t>Faire face au stress : Les stratégies de coping</w:t>
      </w:r>
    </w:p>
    <w:p w14:paraId="4BF6B918" w14:textId="7843CA49" w:rsidR="000930AD" w:rsidRDefault="000930AD" w:rsidP="000930AD">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Coping centré sur le problème : Modifie le facteur de stress ou modifie notre manière d’agir face à ce facteur; procure un sentiment de contrôle</w:t>
      </w:r>
    </w:p>
    <w:p w14:paraId="5BB442FC" w14:textId="4E3FCC0E" w:rsidR="000930AD" w:rsidRDefault="000930AD" w:rsidP="000930AD">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Coping centré sur les émotions : Nous ne pouvons pas changer la situation; On évite ou ignore le facteur de stress; on gère les besoins émotionnels</w:t>
      </w:r>
    </w:p>
    <w:p w14:paraId="0084075D" w14:textId="02CE2B2D" w:rsidR="000930AD" w:rsidRDefault="000930AD" w:rsidP="000930AD">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Facteurs pouvant influencer notre capacité à faire face au stress :</w:t>
      </w:r>
    </w:p>
    <w:p w14:paraId="3D0EF85F" w14:textId="77777777" w:rsidR="00B84B5B" w:rsidRDefault="000930AD" w:rsidP="00D23BF3">
      <w:pPr>
        <w:pStyle w:val="ListParagraph"/>
        <w:numPr>
          <w:ilvl w:val="2"/>
          <w:numId w:val="6"/>
        </w:numPr>
        <w:rPr>
          <w:rFonts w:ascii="Arial" w:hAnsi="Arial" w:cs="Arial"/>
          <w:color w:val="000000" w:themeColor="text1"/>
          <w:sz w:val="22"/>
          <w:szCs w:val="22"/>
          <w:lang w:val="fr-CA"/>
        </w:rPr>
      </w:pPr>
      <w:r>
        <w:rPr>
          <w:rFonts w:ascii="Arial" w:hAnsi="Arial" w:cs="Arial"/>
          <w:color w:val="000000" w:themeColor="text1"/>
          <w:sz w:val="22"/>
          <w:szCs w:val="22"/>
          <w:lang w:val="fr-CA"/>
        </w:rPr>
        <w:t xml:space="preserve">Notre sentiment de contrôle : </w:t>
      </w:r>
    </w:p>
    <w:p w14:paraId="3A5B1F36" w14:textId="025B2896" w:rsidR="000930AD" w:rsidRDefault="000930AD" w:rsidP="00D23BF3">
      <w:pPr>
        <w:pStyle w:val="ListParagraph"/>
        <w:numPr>
          <w:ilvl w:val="3"/>
          <w:numId w:val="6"/>
        </w:numPr>
        <w:rPr>
          <w:rFonts w:ascii="Arial" w:hAnsi="Arial" w:cs="Arial"/>
          <w:color w:val="000000" w:themeColor="text1"/>
          <w:sz w:val="22"/>
          <w:szCs w:val="22"/>
          <w:lang w:val="fr-CA"/>
        </w:rPr>
      </w:pPr>
      <w:r>
        <w:rPr>
          <w:rFonts w:ascii="Arial" w:hAnsi="Arial" w:cs="Arial"/>
          <w:color w:val="000000" w:themeColor="text1"/>
          <w:sz w:val="22"/>
          <w:szCs w:val="22"/>
          <w:lang w:val="fr-CA"/>
        </w:rPr>
        <w:t xml:space="preserve">la perte de contrôle sur les facteurs de stress est </w:t>
      </w:r>
      <w:proofErr w:type="gramStart"/>
      <w:r>
        <w:rPr>
          <w:rFonts w:ascii="Arial" w:hAnsi="Arial" w:cs="Arial"/>
          <w:color w:val="000000" w:themeColor="text1"/>
          <w:sz w:val="22"/>
          <w:szCs w:val="22"/>
          <w:lang w:val="fr-CA"/>
        </w:rPr>
        <w:t>lié</w:t>
      </w:r>
      <w:proofErr w:type="gramEnd"/>
      <w:r>
        <w:rPr>
          <w:rFonts w:ascii="Arial" w:hAnsi="Arial" w:cs="Arial"/>
          <w:color w:val="000000" w:themeColor="text1"/>
          <w:sz w:val="22"/>
          <w:szCs w:val="22"/>
          <w:lang w:val="fr-CA"/>
        </w:rPr>
        <w:t xml:space="preserve"> aux problèmes de santé (ex des rats directeurs et des rats </w:t>
      </w:r>
      <w:r w:rsidR="00B84B5B">
        <w:rPr>
          <w:rFonts w:ascii="Arial" w:hAnsi="Arial" w:cs="Arial"/>
          <w:color w:val="000000" w:themeColor="text1"/>
          <w:sz w:val="22"/>
          <w:szCs w:val="22"/>
          <w:lang w:val="fr-CA"/>
        </w:rPr>
        <w:t>subordonnés – le rat directeur contrôle les chocs et a donc moins d’ulcères d’estomac)</w:t>
      </w:r>
    </w:p>
    <w:p w14:paraId="7E30AE52" w14:textId="411D9A8E" w:rsidR="00B84B5B" w:rsidRDefault="00B84B5B" w:rsidP="00D23BF3">
      <w:pPr>
        <w:pStyle w:val="ListParagraph"/>
        <w:numPr>
          <w:ilvl w:val="3"/>
          <w:numId w:val="6"/>
        </w:numPr>
        <w:rPr>
          <w:rFonts w:ascii="Arial" w:hAnsi="Arial" w:cs="Arial"/>
          <w:color w:val="000000" w:themeColor="text1"/>
          <w:sz w:val="22"/>
          <w:szCs w:val="22"/>
          <w:lang w:val="fr-CA"/>
        </w:rPr>
      </w:pPr>
      <w:r>
        <w:rPr>
          <w:rFonts w:ascii="Arial" w:hAnsi="Arial" w:cs="Arial"/>
          <w:color w:val="000000" w:themeColor="text1"/>
          <w:sz w:val="22"/>
          <w:szCs w:val="22"/>
          <w:lang w:val="fr-CA"/>
        </w:rPr>
        <w:t>Lieu de contrôle :</w:t>
      </w:r>
    </w:p>
    <w:p w14:paraId="27BF0471" w14:textId="67D40B39" w:rsidR="00B84B5B" w:rsidRDefault="00B84B5B" w:rsidP="00D23BF3">
      <w:pPr>
        <w:pStyle w:val="ListParagraph"/>
        <w:numPr>
          <w:ilvl w:val="4"/>
          <w:numId w:val="6"/>
        </w:numPr>
        <w:rPr>
          <w:rFonts w:ascii="Arial" w:hAnsi="Arial" w:cs="Arial"/>
          <w:color w:val="000000" w:themeColor="text1"/>
          <w:sz w:val="22"/>
          <w:szCs w:val="22"/>
          <w:lang w:val="fr-CA"/>
        </w:rPr>
      </w:pPr>
      <w:r>
        <w:rPr>
          <w:rFonts w:ascii="Arial" w:hAnsi="Arial" w:cs="Arial"/>
          <w:color w:val="000000" w:themeColor="text1"/>
          <w:sz w:val="22"/>
          <w:szCs w:val="22"/>
          <w:lang w:val="fr-CA"/>
        </w:rPr>
        <w:t>Interne : perception de contrôle</w:t>
      </w:r>
    </w:p>
    <w:p w14:paraId="4CBF6D70" w14:textId="2CFFC37C" w:rsidR="00B84B5B" w:rsidRDefault="00B84B5B" w:rsidP="00D23BF3">
      <w:pPr>
        <w:pStyle w:val="ListParagraph"/>
        <w:numPr>
          <w:ilvl w:val="4"/>
          <w:numId w:val="6"/>
        </w:numPr>
        <w:rPr>
          <w:rFonts w:ascii="Arial" w:hAnsi="Arial" w:cs="Arial"/>
          <w:color w:val="000000" w:themeColor="text1"/>
          <w:sz w:val="22"/>
          <w:szCs w:val="22"/>
          <w:lang w:val="fr-CA"/>
        </w:rPr>
      </w:pPr>
      <w:r>
        <w:rPr>
          <w:rFonts w:ascii="Arial" w:hAnsi="Arial" w:cs="Arial"/>
          <w:color w:val="000000" w:themeColor="text1"/>
          <w:sz w:val="22"/>
          <w:szCs w:val="22"/>
          <w:lang w:val="fr-CA"/>
        </w:rPr>
        <w:t>Externe : le hasard ou les forces extérieures contrôle notre destin</w:t>
      </w:r>
    </w:p>
    <w:p w14:paraId="6AFB491B" w14:textId="58F7B468" w:rsidR="00471B18" w:rsidRDefault="00471B18" w:rsidP="00D23BF3">
      <w:pPr>
        <w:pStyle w:val="ListParagraph"/>
        <w:numPr>
          <w:ilvl w:val="3"/>
          <w:numId w:val="6"/>
        </w:numPr>
        <w:rPr>
          <w:rFonts w:ascii="Arial" w:hAnsi="Arial" w:cs="Arial"/>
          <w:color w:val="000000" w:themeColor="text1"/>
          <w:sz w:val="22"/>
          <w:szCs w:val="22"/>
          <w:lang w:val="fr-CA"/>
        </w:rPr>
      </w:pPr>
      <w:r>
        <w:rPr>
          <w:rFonts w:ascii="Arial" w:hAnsi="Arial" w:cs="Arial"/>
          <w:color w:val="000000" w:themeColor="text1"/>
          <w:sz w:val="22"/>
          <w:szCs w:val="22"/>
          <w:lang w:val="fr-CA"/>
        </w:rPr>
        <w:t>Perte et renforcement du contrôle de soi</w:t>
      </w:r>
    </w:p>
    <w:p w14:paraId="7C3F78E7" w14:textId="651D7706" w:rsidR="00471B18" w:rsidRDefault="00471B18" w:rsidP="00D23BF3">
      <w:pPr>
        <w:pStyle w:val="ListParagraph"/>
        <w:numPr>
          <w:ilvl w:val="4"/>
          <w:numId w:val="6"/>
        </w:numPr>
        <w:rPr>
          <w:rFonts w:ascii="Arial" w:hAnsi="Arial" w:cs="Arial"/>
          <w:color w:val="000000" w:themeColor="text1"/>
          <w:sz w:val="22"/>
          <w:szCs w:val="22"/>
          <w:lang w:val="fr-CA"/>
        </w:rPr>
      </w:pPr>
      <w:r>
        <w:rPr>
          <w:rFonts w:ascii="Arial" w:hAnsi="Arial" w:cs="Arial"/>
          <w:color w:val="000000" w:themeColor="text1"/>
          <w:sz w:val="22"/>
          <w:szCs w:val="22"/>
          <w:lang w:val="fr-CA"/>
        </w:rPr>
        <w:t xml:space="preserve">Maîtrise de soi : </w:t>
      </w:r>
      <w:r w:rsidR="002B291E">
        <w:rPr>
          <w:rFonts w:ascii="Arial" w:hAnsi="Arial" w:cs="Arial"/>
          <w:color w:val="000000" w:themeColor="text1"/>
          <w:sz w:val="22"/>
          <w:szCs w:val="22"/>
          <w:lang w:val="fr-CA"/>
        </w:rPr>
        <w:t>capacité de se contrôler ses pulsions</w:t>
      </w:r>
      <w:r w:rsidR="00511FF8">
        <w:rPr>
          <w:rFonts w:ascii="Arial" w:hAnsi="Arial" w:cs="Arial"/>
          <w:color w:val="000000" w:themeColor="text1"/>
          <w:sz w:val="22"/>
          <w:szCs w:val="22"/>
          <w:lang w:val="fr-CA"/>
        </w:rPr>
        <w:t>, différer une conduite, retarder la gratification pour un bénéfice ultérieur</w:t>
      </w:r>
    </w:p>
    <w:p w14:paraId="1923D316" w14:textId="366C01D7" w:rsidR="000930AD" w:rsidRDefault="000930AD" w:rsidP="00D23BF3">
      <w:pPr>
        <w:pStyle w:val="ListParagraph"/>
        <w:numPr>
          <w:ilvl w:val="2"/>
          <w:numId w:val="6"/>
        </w:numPr>
        <w:rPr>
          <w:rFonts w:ascii="Arial" w:hAnsi="Arial" w:cs="Arial"/>
          <w:color w:val="000000" w:themeColor="text1"/>
          <w:sz w:val="22"/>
          <w:szCs w:val="22"/>
          <w:lang w:val="fr-CA"/>
        </w:rPr>
      </w:pPr>
      <w:r>
        <w:rPr>
          <w:rFonts w:ascii="Arial" w:hAnsi="Arial" w:cs="Arial"/>
          <w:color w:val="000000" w:themeColor="text1"/>
          <w:sz w:val="22"/>
          <w:szCs w:val="22"/>
          <w:lang w:val="fr-CA"/>
        </w:rPr>
        <w:t>Notre style explicatif</w:t>
      </w:r>
    </w:p>
    <w:p w14:paraId="688F54B8" w14:textId="1F5D3C95" w:rsidR="00511FF8" w:rsidRDefault="00511FF8" w:rsidP="00D23BF3">
      <w:pPr>
        <w:pStyle w:val="ListParagraph"/>
        <w:numPr>
          <w:ilvl w:val="3"/>
          <w:numId w:val="6"/>
        </w:numPr>
        <w:rPr>
          <w:rFonts w:ascii="Arial" w:hAnsi="Arial" w:cs="Arial"/>
          <w:color w:val="000000" w:themeColor="text1"/>
          <w:sz w:val="22"/>
          <w:szCs w:val="22"/>
          <w:lang w:val="fr-CA"/>
        </w:rPr>
      </w:pPr>
      <w:r>
        <w:rPr>
          <w:rFonts w:ascii="Arial" w:hAnsi="Arial" w:cs="Arial"/>
          <w:color w:val="000000" w:themeColor="text1"/>
          <w:sz w:val="22"/>
          <w:szCs w:val="22"/>
          <w:lang w:val="fr-CA"/>
        </w:rPr>
        <w:t>Optimistes : résistent mieux au stress, ont plus de contrôle sur les facteurs de stress, gèrent mieux le stress, meilleur humeur, système immunitaire plus « fort »</w:t>
      </w:r>
    </w:p>
    <w:p w14:paraId="2CCA1558" w14:textId="5B447E04" w:rsidR="000930AD" w:rsidRDefault="000930AD" w:rsidP="00D23BF3">
      <w:pPr>
        <w:pStyle w:val="ListParagraph"/>
        <w:numPr>
          <w:ilvl w:val="2"/>
          <w:numId w:val="6"/>
        </w:numPr>
        <w:rPr>
          <w:rFonts w:ascii="Arial" w:hAnsi="Arial" w:cs="Arial"/>
          <w:color w:val="000000" w:themeColor="text1"/>
          <w:sz w:val="22"/>
          <w:szCs w:val="22"/>
          <w:lang w:val="fr-CA"/>
        </w:rPr>
      </w:pPr>
      <w:r>
        <w:rPr>
          <w:rFonts w:ascii="Arial" w:hAnsi="Arial" w:cs="Arial"/>
          <w:color w:val="000000" w:themeColor="text1"/>
          <w:sz w:val="22"/>
          <w:szCs w:val="22"/>
          <w:lang w:val="fr-CA"/>
        </w:rPr>
        <w:t>Notre soutien social</w:t>
      </w:r>
      <w:r w:rsidR="00511FF8">
        <w:rPr>
          <w:rFonts w:ascii="Arial" w:hAnsi="Arial" w:cs="Arial"/>
          <w:color w:val="000000" w:themeColor="text1"/>
          <w:sz w:val="22"/>
          <w:szCs w:val="22"/>
          <w:lang w:val="fr-CA"/>
        </w:rPr>
        <w:t> : se sentir apprécié, encouragé et reconnu par des amis proches ou sa famille</w:t>
      </w:r>
    </w:p>
    <w:p w14:paraId="6DA334CB" w14:textId="700DA081" w:rsidR="00511FF8" w:rsidRDefault="00511FF8" w:rsidP="00D23BF3">
      <w:pPr>
        <w:pStyle w:val="ListParagraph"/>
        <w:numPr>
          <w:ilvl w:val="3"/>
          <w:numId w:val="6"/>
        </w:numPr>
        <w:rPr>
          <w:rFonts w:ascii="Arial" w:hAnsi="Arial" w:cs="Arial"/>
          <w:color w:val="000000" w:themeColor="text1"/>
          <w:sz w:val="22"/>
          <w:szCs w:val="22"/>
          <w:lang w:val="fr-CA"/>
        </w:rPr>
      </w:pPr>
      <w:r>
        <w:rPr>
          <w:rFonts w:ascii="Arial" w:hAnsi="Arial" w:cs="Arial"/>
          <w:color w:val="000000" w:themeColor="text1"/>
          <w:sz w:val="22"/>
          <w:szCs w:val="22"/>
          <w:lang w:val="fr-CA"/>
        </w:rPr>
        <w:t>Aide à mieux gérer le stress, diminue la pression sanguine, permet de confier ses émotions douloureuses, renforce le fonctionnement du système immunitaire</w:t>
      </w:r>
    </w:p>
    <w:p w14:paraId="55D35838" w14:textId="6C1F381E" w:rsidR="00511FF8" w:rsidRDefault="00511FF8" w:rsidP="00511FF8">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Donc, comment gérer le stress? Augmenter le sentiment de contrôle, développer un style explicatif plus optimiste et construire des bases de soutien social</w:t>
      </w:r>
    </w:p>
    <w:p w14:paraId="04B8DA2D" w14:textId="2ECC5131" w:rsidR="00511FF8" w:rsidRDefault="00511FF8" w:rsidP="00511FF8">
      <w:pPr>
        <w:rPr>
          <w:rFonts w:ascii="Arial" w:hAnsi="Arial" w:cs="Arial"/>
          <w:color w:val="000000" w:themeColor="text1"/>
          <w:sz w:val="22"/>
          <w:szCs w:val="22"/>
          <w:lang w:val="fr-CA"/>
        </w:rPr>
      </w:pPr>
    </w:p>
    <w:p w14:paraId="6F53A2FC" w14:textId="657CAB94" w:rsidR="00C34078" w:rsidRDefault="00C34078" w:rsidP="00511FF8">
      <w:pPr>
        <w:rPr>
          <w:rFonts w:ascii="Arial" w:hAnsi="Arial" w:cs="Arial"/>
          <w:color w:val="000000" w:themeColor="text1"/>
          <w:sz w:val="22"/>
          <w:szCs w:val="22"/>
          <w:lang w:val="fr-CA"/>
        </w:rPr>
      </w:pPr>
      <w:r w:rsidRPr="00C34078">
        <w:rPr>
          <w:rFonts w:ascii="Arial" w:hAnsi="Arial" w:cs="Arial"/>
          <w:color w:val="000000" w:themeColor="text1"/>
          <w:sz w:val="22"/>
          <w:szCs w:val="22"/>
          <w:highlight w:val="yellow"/>
          <w:lang w:val="fr-CA"/>
        </w:rPr>
        <w:t>Réduire le stress</w:t>
      </w:r>
    </w:p>
    <w:p w14:paraId="03FD8A64" w14:textId="3EDC2726" w:rsidR="00511FF8" w:rsidRDefault="00511FF8" w:rsidP="00511FF8">
      <w:pPr>
        <w:pStyle w:val="ListParagraph"/>
        <w:numPr>
          <w:ilvl w:val="0"/>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L’exercice physique et la santé :</w:t>
      </w:r>
    </w:p>
    <w:p w14:paraId="1ED6C09D" w14:textId="1FC0999D" w:rsidR="00511FF8" w:rsidRDefault="00511FF8" w:rsidP="00511FF8">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Renforce le cœur</w:t>
      </w:r>
    </w:p>
    <w:p w14:paraId="3590C275" w14:textId="1BA6DB9E" w:rsidR="00511FF8" w:rsidRDefault="00511FF8" w:rsidP="00511FF8">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Diminue la tension artérielle</w:t>
      </w:r>
    </w:p>
    <w:p w14:paraId="6B43F39E" w14:textId="3367C794" w:rsidR="00511FF8" w:rsidRDefault="00511FF8" w:rsidP="00511FF8">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Augmente le niveau de sérotonine</w:t>
      </w:r>
    </w:p>
    <w:p w14:paraId="2F604438" w14:textId="4E9F46A6" w:rsidR="00511FF8" w:rsidRDefault="00511FF8" w:rsidP="00511FF8">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Améliore les fonctions cognitives</w:t>
      </w:r>
    </w:p>
    <w:p w14:paraId="4F661CD4" w14:textId="220D462D" w:rsidR="00511FF8" w:rsidRDefault="00511FF8" w:rsidP="00511FF8">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Diminue les risques d’Alzheimer</w:t>
      </w:r>
    </w:p>
    <w:p w14:paraId="7249ED75" w14:textId="4EC92AEA" w:rsidR="00511FF8" w:rsidRDefault="00511FF8" w:rsidP="00511FF8">
      <w:pPr>
        <w:pStyle w:val="ListParagraph"/>
        <w:numPr>
          <w:ilvl w:val="0"/>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L’exercice physique et l’humeur :</w:t>
      </w:r>
    </w:p>
    <w:p w14:paraId="16803983" w14:textId="5097212B" w:rsidR="00511FF8" w:rsidRDefault="00511FF8" w:rsidP="00511FF8">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Améliore l’humeur</w:t>
      </w:r>
    </w:p>
    <w:p w14:paraId="50E050ED" w14:textId="7A83F7B0" w:rsidR="00511FF8" w:rsidRDefault="00511FF8" w:rsidP="00511FF8">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 xml:space="preserve">Augmente l’énergie </w:t>
      </w:r>
    </w:p>
    <w:p w14:paraId="33C210E0" w14:textId="356A5EB2" w:rsidR="00511FF8" w:rsidRDefault="00511FF8" w:rsidP="00511FF8">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Augmente la confiance en soi</w:t>
      </w:r>
    </w:p>
    <w:p w14:paraId="764407C5" w14:textId="0D910F85" w:rsidR="00511FF8" w:rsidRDefault="00511FF8" w:rsidP="00511FF8">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lastRenderedPageBreak/>
        <w:t>Réduit la dépression</w:t>
      </w:r>
    </w:p>
    <w:p w14:paraId="110D228B" w14:textId="5901F876" w:rsidR="00511FF8" w:rsidRDefault="00511FF8" w:rsidP="00511FF8">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Réduit l’anxiété</w:t>
      </w:r>
    </w:p>
    <w:p w14:paraId="3BA5A4FA" w14:textId="0A0F486D" w:rsidR="00511FF8" w:rsidRDefault="00511FF8" w:rsidP="00511FF8">
      <w:pPr>
        <w:pStyle w:val="ListParagraph"/>
        <w:numPr>
          <w:ilvl w:val="0"/>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Biofeedback : Les systèmes de biofeedback utilisent des appareils électroniques</w:t>
      </w:r>
      <w:r w:rsidR="002A6E79">
        <w:rPr>
          <w:rFonts w:ascii="Arial" w:hAnsi="Arial" w:cs="Arial"/>
          <w:color w:val="000000" w:themeColor="text1"/>
          <w:sz w:val="22"/>
          <w:szCs w:val="22"/>
          <w:lang w:val="fr-CA"/>
        </w:rPr>
        <w:t xml:space="preserve"> et informent les gens sur leurs répons</w:t>
      </w:r>
      <w:r w:rsidR="000F1600">
        <w:rPr>
          <w:rFonts w:ascii="Arial" w:hAnsi="Arial" w:cs="Arial"/>
          <w:color w:val="000000" w:themeColor="text1"/>
          <w:sz w:val="22"/>
          <w:szCs w:val="22"/>
          <w:lang w:val="fr-CA"/>
        </w:rPr>
        <w:t>es</w:t>
      </w:r>
      <w:r w:rsidR="002A6E79">
        <w:rPr>
          <w:rFonts w:ascii="Arial" w:hAnsi="Arial" w:cs="Arial"/>
          <w:color w:val="000000" w:themeColor="text1"/>
          <w:sz w:val="22"/>
          <w:szCs w:val="22"/>
          <w:lang w:val="fr-CA"/>
        </w:rPr>
        <w:t xml:space="preserve"> physiologiques (SNA); permettent de changer leurs réponses physiologiques</w:t>
      </w:r>
    </w:p>
    <w:p w14:paraId="6B260DC8" w14:textId="199C4AB2" w:rsidR="002A6E79" w:rsidRDefault="002A6E79" w:rsidP="002A6E79">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Ex : neurofeedback; on branche le cerveau et on observe les différentes zones cérébrales en temps réel et tente de les contrôler.</w:t>
      </w:r>
    </w:p>
    <w:p w14:paraId="1BEA57B9" w14:textId="020843B9" w:rsidR="002A6E79" w:rsidRDefault="002A6E79" w:rsidP="002A6E79">
      <w:pPr>
        <w:pStyle w:val="ListParagraph"/>
        <w:numPr>
          <w:ilvl w:val="0"/>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 xml:space="preserve">Méditation et relaxation : </w:t>
      </w:r>
    </w:p>
    <w:p w14:paraId="121ABFCA" w14:textId="7EFA75BC" w:rsidR="002A6E79" w:rsidRDefault="002A6E79" w:rsidP="002A6E79">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Pleine conscience : active les zones cérébrales associées à la conscience en soi, calme l’activation cérébrale, favorise la tranquillité de l’âme</w:t>
      </w:r>
    </w:p>
    <w:p w14:paraId="6983A661" w14:textId="6A764AF3" w:rsidR="002A6E79" w:rsidRDefault="002A6E79" w:rsidP="002A6E79">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 xml:space="preserve">Prendre le temps de </w:t>
      </w:r>
      <w:proofErr w:type="spellStart"/>
      <w:r>
        <w:rPr>
          <w:rFonts w:ascii="Arial" w:hAnsi="Arial" w:cs="Arial"/>
          <w:color w:val="000000" w:themeColor="text1"/>
          <w:sz w:val="22"/>
          <w:szCs w:val="22"/>
          <w:lang w:val="fr-CA"/>
        </w:rPr>
        <w:t>focuser</w:t>
      </w:r>
      <w:proofErr w:type="spellEnd"/>
      <w:r>
        <w:rPr>
          <w:rFonts w:ascii="Arial" w:hAnsi="Arial" w:cs="Arial"/>
          <w:color w:val="000000" w:themeColor="text1"/>
          <w:sz w:val="22"/>
          <w:szCs w:val="22"/>
          <w:lang w:val="fr-CA"/>
        </w:rPr>
        <w:t xml:space="preserve"> sur ce qu’on fait dans le moment et non sur ce qu’on doit faire plus tard</w:t>
      </w:r>
    </w:p>
    <w:p w14:paraId="572647FC" w14:textId="370AB745" w:rsidR="002A6E79" w:rsidRDefault="002A6E79" w:rsidP="002A6E79">
      <w:pPr>
        <w:rPr>
          <w:rFonts w:ascii="Arial" w:hAnsi="Arial" w:cs="Arial"/>
          <w:color w:val="000000" w:themeColor="text1"/>
          <w:sz w:val="22"/>
          <w:szCs w:val="22"/>
          <w:lang w:val="fr-CA"/>
        </w:rPr>
      </w:pPr>
    </w:p>
    <w:p w14:paraId="3125985A" w14:textId="3F989DDA" w:rsidR="002A6E79" w:rsidRDefault="002A6E79" w:rsidP="002A6E79">
      <w:pPr>
        <w:pStyle w:val="ListParagraph"/>
        <w:numPr>
          <w:ilvl w:val="0"/>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Mode de vie : Modifier le style de vie de « Type-A » peut réduire le risque des crises cardiaques</w:t>
      </w:r>
    </w:p>
    <w:p w14:paraId="5CEC82B8" w14:textId="565C8BAC" w:rsidR="002A6E79" w:rsidRDefault="002A6E79" w:rsidP="002A6E79">
      <w:pPr>
        <w:rPr>
          <w:rFonts w:ascii="Arial" w:hAnsi="Arial" w:cs="Arial"/>
          <w:color w:val="000000" w:themeColor="text1"/>
          <w:sz w:val="22"/>
          <w:szCs w:val="22"/>
          <w:lang w:val="fr-CA"/>
        </w:rPr>
      </w:pPr>
    </w:p>
    <w:p w14:paraId="340C33B0" w14:textId="3C984258" w:rsidR="002A6E79" w:rsidRPr="002A6E79" w:rsidRDefault="002A6E79" w:rsidP="002A6E79">
      <w:pPr>
        <w:pStyle w:val="ListParagraph"/>
        <w:numPr>
          <w:ilvl w:val="0"/>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Spiritualité et communautés religieuses : Une pratique religieuse fréquente prédit une espérance de vie plus longues et diminue le risque de mortalité.</w:t>
      </w:r>
    </w:p>
    <w:p w14:paraId="5302F8B6" w14:textId="5F9DC112" w:rsidR="002A6E79" w:rsidRDefault="002A6E79" w:rsidP="002A6E79">
      <w:pPr>
        <w:pStyle w:val="ListParagraph"/>
        <w:numPr>
          <w:ilvl w:val="1"/>
          <w:numId w:val="1"/>
        </w:numPr>
        <w:rPr>
          <w:rFonts w:ascii="Arial" w:hAnsi="Arial" w:cs="Arial"/>
          <w:color w:val="000000" w:themeColor="text1"/>
          <w:sz w:val="22"/>
          <w:szCs w:val="22"/>
          <w:lang w:val="fr-CA"/>
        </w:rPr>
      </w:pPr>
      <w:r>
        <w:rPr>
          <w:rFonts w:ascii="Arial" w:hAnsi="Arial" w:cs="Arial"/>
          <w:color w:val="000000" w:themeColor="text1"/>
          <w:sz w:val="22"/>
          <w:szCs w:val="22"/>
          <w:lang w:val="fr-CA"/>
        </w:rPr>
        <w:t>Ex : prière, se confier, soutien social, bonnes habitudes de vie, structure</w:t>
      </w:r>
    </w:p>
    <w:p w14:paraId="4204A63B" w14:textId="77777777" w:rsidR="003D461F" w:rsidRPr="003D461F" w:rsidRDefault="003D461F" w:rsidP="003D461F">
      <w:pPr>
        <w:rPr>
          <w:rFonts w:ascii="Arial" w:hAnsi="Arial" w:cs="Arial"/>
          <w:color w:val="000000" w:themeColor="text1"/>
          <w:sz w:val="22"/>
          <w:szCs w:val="22"/>
          <w:lang w:val="fr-CA"/>
        </w:rPr>
      </w:pPr>
    </w:p>
    <w:p w14:paraId="73143E7F" w14:textId="0C1B12E1" w:rsidR="00B552FA" w:rsidRDefault="00B552FA">
      <w:pPr>
        <w:rPr>
          <w:rFonts w:ascii="Arial" w:hAnsi="Arial" w:cs="Arial"/>
          <w:sz w:val="22"/>
          <w:szCs w:val="22"/>
          <w:u w:val="single"/>
          <w:lang w:val="fr-CA"/>
        </w:rPr>
      </w:pPr>
      <w:r>
        <w:rPr>
          <w:rFonts w:ascii="Arial" w:hAnsi="Arial" w:cs="Arial"/>
          <w:sz w:val="22"/>
          <w:szCs w:val="22"/>
          <w:u w:val="single"/>
          <w:lang w:val="fr-CA"/>
        </w:rPr>
        <w:t>Chapitre 13 :</w:t>
      </w:r>
      <w:r w:rsidR="003D461F">
        <w:rPr>
          <w:rFonts w:ascii="Arial" w:hAnsi="Arial" w:cs="Arial"/>
          <w:sz w:val="22"/>
          <w:szCs w:val="22"/>
          <w:u w:val="single"/>
          <w:lang w:val="fr-CA"/>
        </w:rPr>
        <w:t xml:space="preserve"> Psychologie sociale</w:t>
      </w:r>
      <w:r w:rsidR="00C34078">
        <w:rPr>
          <w:rFonts w:ascii="Arial" w:hAnsi="Arial" w:cs="Arial"/>
          <w:sz w:val="22"/>
          <w:szCs w:val="22"/>
          <w:u w:val="single"/>
          <w:lang w:val="fr-CA"/>
        </w:rPr>
        <w:t xml:space="preserve"> (13 questions)</w:t>
      </w:r>
    </w:p>
    <w:p w14:paraId="489E564C" w14:textId="43214A93" w:rsidR="003D461F" w:rsidRDefault="003D461F">
      <w:pPr>
        <w:rPr>
          <w:rFonts w:ascii="Arial" w:hAnsi="Arial" w:cs="Arial"/>
          <w:sz w:val="22"/>
          <w:szCs w:val="22"/>
          <w:lang w:val="fr-CA"/>
        </w:rPr>
      </w:pPr>
      <w:r>
        <w:rPr>
          <w:rFonts w:ascii="Arial" w:hAnsi="Arial" w:cs="Arial"/>
          <w:sz w:val="22"/>
          <w:szCs w:val="22"/>
          <w:lang w:val="fr-CA"/>
        </w:rPr>
        <w:t>Nous sommes des animaux sociaux…</w:t>
      </w:r>
    </w:p>
    <w:p w14:paraId="6F36C018" w14:textId="3D2DD731" w:rsidR="003D461F" w:rsidRDefault="003D461F">
      <w:pPr>
        <w:rPr>
          <w:rFonts w:ascii="Arial" w:hAnsi="Arial" w:cs="Arial"/>
          <w:sz w:val="22"/>
          <w:szCs w:val="22"/>
          <w:lang w:val="fr-CA"/>
        </w:rPr>
      </w:pPr>
      <w:r>
        <w:rPr>
          <w:rFonts w:ascii="Arial" w:hAnsi="Arial" w:cs="Arial"/>
          <w:sz w:val="22"/>
          <w:szCs w:val="22"/>
          <w:lang w:val="fr-CA"/>
        </w:rPr>
        <w:t xml:space="preserve">La psychologie sociale est une étude scientifique de la façon dont nous </w:t>
      </w:r>
      <w:r w:rsidRPr="003D461F">
        <w:rPr>
          <w:rFonts w:ascii="Arial" w:hAnsi="Arial" w:cs="Arial"/>
          <w:i/>
          <w:iCs/>
          <w:sz w:val="22"/>
          <w:szCs w:val="22"/>
          <w:lang w:val="fr-CA"/>
        </w:rPr>
        <w:t>pensons</w:t>
      </w:r>
      <w:r>
        <w:rPr>
          <w:rFonts w:ascii="Arial" w:hAnsi="Arial" w:cs="Arial"/>
          <w:sz w:val="22"/>
          <w:szCs w:val="22"/>
          <w:lang w:val="fr-CA"/>
        </w:rPr>
        <w:t xml:space="preserve"> aux autres, </w:t>
      </w:r>
      <w:r w:rsidRPr="003D461F">
        <w:rPr>
          <w:rFonts w:ascii="Arial" w:hAnsi="Arial" w:cs="Arial"/>
          <w:i/>
          <w:iCs/>
          <w:sz w:val="22"/>
          <w:szCs w:val="22"/>
          <w:lang w:val="fr-CA"/>
        </w:rPr>
        <w:t>influençons</w:t>
      </w:r>
      <w:r>
        <w:rPr>
          <w:rFonts w:ascii="Arial" w:hAnsi="Arial" w:cs="Arial"/>
          <w:sz w:val="22"/>
          <w:szCs w:val="22"/>
          <w:lang w:val="fr-CA"/>
        </w:rPr>
        <w:t xml:space="preserve"> les autres et </w:t>
      </w:r>
      <w:r w:rsidRPr="003D461F">
        <w:rPr>
          <w:rFonts w:ascii="Arial" w:hAnsi="Arial" w:cs="Arial"/>
          <w:i/>
          <w:iCs/>
          <w:sz w:val="22"/>
          <w:szCs w:val="22"/>
          <w:lang w:val="fr-CA"/>
        </w:rPr>
        <w:t>entrons en relation</w:t>
      </w:r>
      <w:r>
        <w:rPr>
          <w:rFonts w:ascii="Arial" w:hAnsi="Arial" w:cs="Arial"/>
          <w:sz w:val="22"/>
          <w:szCs w:val="22"/>
          <w:lang w:val="fr-CA"/>
        </w:rPr>
        <w:t xml:space="preserve"> avec les autres</w:t>
      </w:r>
    </w:p>
    <w:p w14:paraId="22A554BC" w14:textId="3BB07349" w:rsidR="003D461F" w:rsidRDefault="003D461F">
      <w:pPr>
        <w:rPr>
          <w:rFonts w:ascii="Arial" w:hAnsi="Arial" w:cs="Arial"/>
          <w:sz w:val="22"/>
          <w:szCs w:val="22"/>
          <w:lang w:val="fr-CA"/>
        </w:rPr>
      </w:pPr>
    </w:p>
    <w:p w14:paraId="7B4379D4" w14:textId="2D58467F" w:rsidR="003D461F" w:rsidRDefault="003D461F">
      <w:pPr>
        <w:rPr>
          <w:rFonts w:ascii="Arial" w:hAnsi="Arial" w:cs="Arial"/>
          <w:sz w:val="22"/>
          <w:szCs w:val="22"/>
          <w:lang w:val="fr-CA"/>
        </w:rPr>
      </w:pPr>
      <w:r>
        <w:rPr>
          <w:rFonts w:ascii="Arial" w:hAnsi="Arial" w:cs="Arial"/>
          <w:sz w:val="22"/>
          <w:szCs w:val="22"/>
          <w:lang w:val="fr-CA"/>
        </w:rPr>
        <w:t xml:space="preserve">Pensée sociale : nous analysons les raisons qui poussent les gens à agir comme ils le font </w:t>
      </w:r>
    </w:p>
    <w:p w14:paraId="2E9540D7" w14:textId="660E0A7F" w:rsidR="003D461F" w:rsidRDefault="003D461F" w:rsidP="003D461F">
      <w:pPr>
        <w:pStyle w:val="ListParagraph"/>
        <w:numPr>
          <w:ilvl w:val="0"/>
          <w:numId w:val="1"/>
        </w:numPr>
        <w:rPr>
          <w:rFonts w:ascii="Arial" w:hAnsi="Arial" w:cs="Arial"/>
          <w:sz w:val="22"/>
          <w:szCs w:val="22"/>
          <w:lang w:val="fr-CA"/>
        </w:rPr>
      </w:pPr>
      <w:r>
        <w:rPr>
          <w:rFonts w:ascii="Arial" w:hAnsi="Arial" w:cs="Arial"/>
          <w:sz w:val="22"/>
          <w:szCs w:val="22"/>
          <w:lang w:val="fr-CA"/>
        </w:rPr>
        <w:t>Ex</w:t>
      </w:r>
      <w:r w:rsidR="00C22D3E">
        <w:rPr>
          <w:rFonts w:ascii="Arial" w:hAnsi="Arial" w:cs="Arial"/>
          <w:sz w:val="22"/>
          <w:szCs w:val="22"/>
          <w:lang w:val="fr-CA"/>
        </w:rPr>
        <w:t>emples</w:t>
      </w:r>
      <w:r>
        <w:rPr>
          <w:rFonts w:ascii="Arial" w:hAnsi="Arial" w:cs="Arial"/>
          <w:sz w:val="22"/>
          <w:szCs w:val="22"/>
          <w:lang w:val="fr-CA"/>
        </w:rPr>
        <w:t> :</w:t>
      </w:r>
      <w:r w:rsidR="00C22D3E">
        <w:rPr>
          <w:rFonts w:ascii="Arial" w:hAnsi="Arial" w:cs="Arial"/>
          <w:sz w:val="22"/>
          <w:szCs w:val="22"/>
          <w:lang w:val="fr-CA"/>
        </w:rPr>
        <w:t xml:space="preserve"> </w:t>
      </w:r>
    </w:p>
    <w:p w14:paraId="44D5060B" w14:textId="20D92F6D" w:rsidR="00C22D3E" w:rsidRDefault="00C22D3E" w:rsidP="00C22D3E">
      <w:pPr>
        <w:pStyle w:val="ListParagraph"/>
        <w:numPr>
          <w:ilvl w:val="1"/>
          <w:numId w:val="1"/>
        </w:numPr>
        <w:rPr>
          <w:rFonts w:ascii="Arial" w:hAnsi="Arial" w:cs="Arial"/>
          <w:sz w:val="22"/>
          <w:szCs w:val="22"/>
          <w:lang w:val="fr-CA"/>
        </w:rPr>
      </w:pPr>
      <w:r>
        <w:rPr>
          <w:rFonts w:ascii="Arial" w:hAnsi="Arial" w:cs="Arial"/>
          <w:sz w:val="22"/>
          <w:szCs w:val="22"/>
          <w:lang w:val="fr-CA"/>
        </w:rPr>
        <w:t>Partir avant la fin d’un cours</w:t>
      </w:r>
    </w:p>
    <w:p w14:paraId="57B0B350" w14:textId="43B59030" w:rsidR="00C22D3E" w:rsidRDefault="00C22D3E" w:rsidP="00C22D3E">
      <w:pPr>
        <w:pStyle w:val="ListParagraph"/>
        <w:numPr>
          <w:ilvl w:val="1"/>
          <w:numId w:val="1"/>
        </w:numPr>
        <w:rPr>
          <w:rFonts w:ascii="Arial" w:hAnsi="Arial" w:cs="Arial"/>
          <w:sz w:val="22"/>
          <w:szCs w:val="22"/>
          <w:lang w:val="fr-CA"/>
        </w:rPr>
      </w:pPr>
      <w:r>
        <w:rPr>
          <w:rFonts w:ascii="Arial" w:hAnsi="Arial" w:cs="Arial"/>
          <w:sz w:val="22"/>
          <w:szCs w:val="22"/>
          <w:lang w:val="fr-CA"/>
        </w:rPr>
        <w:t>Émet un commentaire raciste</w:t>
      </w:r>
    </w:p>
    <w:p w14:paraId="27696A6A" w14:textId="3D894161" w:rsidR="00C22D3E" w:rsidRDefault="00C22D3E" w:rsidP="00C22D3E">
      <w:pPr>
        <w:rPr>
          <w:rFonts w:ascii="Arial" w:hAnsi="Arial" w:cs="Arial"/>
          <w:sz w:val="22"/>
          <w:szCs w:val="22"/>
          <w:lang w:val="fr-CA"/>
        </w:rPr>
      </w:pPr>
    </w:p>
    <w:p w14:paraId="559E05C5" w14:textId="702E7AAB" w:rsidR="00C22D3E" w:rsidRDefault="00C22D3E" w:rsidP="00C22D3E">
      <w:pPr>
        <w:rPr>
          <w:rFonts w:ascii="Arial" w:hAnsi="Arial" w:cs="Arial"/>
          <w:sz w:val="22"/>
          <w:szCs w:val="22"/>
          <w:lang w:val="fr-CA"/>
        </w:rPr>
      </w:pPr>
      <w:r>
        <w:rPr>
          <w:rFonts w:ascii="Arial" w:hAnsi="Arial" w:cs="Arial"/>
          <w:sz w:val="22"/>
          <w:szCs w:val="22"/>
          <w:lang w:val="fr-CA"/>
        </w:rPr>
        <w:t>Théorie de l’attribution : tendance à donner des explications causales au comportement des autres, souvent en l’attribuant soit à la situation externe, soit aux dispositions internes de la personne (ex : hostilité)</w:t>
      </w:r>
    </w:p>
    <w:p w14:paraId="4224D913" w14:textId="60038F08" w:rsidR="00C22D3E" w:rsidRDefault="00C22D3E" w:rsidP="00C22D3E">
      <w:pPr>
        <w:pStyle w:val="ListParagraph"/>
        <w:numPr>
          <w:ilvl w:val="0"/>
          <w:numId w:val="1"/>
        </w:numPr>
        <w:rPr>
          <w:rFonts w:ascii="Arial" w:hAnsi="Arial" w:cs="Arial"/>
          <w:sz w:val="22"/>
          <w:szCs w:val="22"/>
          <w:lang w:val="fr-CA"/>
        </w:rPr>
      </w:pPr>
      <w:r>
        <w:rPr>
          <w:rFonts w:ascii="Arial" w:hAnsi="Arial" w:cs="Arial"/>
          <w:sz w:val="22"/>
          <w:szCs w:val="22"/>
          <w:lang w:val="fr-CA"/>
        </w:rPr>
        <w:t>Externe : il fait ceci parce que… manque de soutien, perte d’emploi, …</w:t>
      </w:r>
    </w:p>
    <w:p w14:paraId="37224A45" w14:textId="03930418" w:rsidR="00C22D3E" w:rsidRDefault="00C22D3E" w:rsidP="00C22D3E">
      <w:pPr>
        <w:pStyle w:val="ListParagraph"/>
        <w:numPr>
          <w:ilvl w:val="0"/>
          <w:numId w:val="1"/>
        </w:numPr>
        <w:rPr>
          <w:rFonts w:ascii="Arial" w:hAnsi="Arial" w:cs="Arial"/>
          <w:sz w:val="22"/>
          <w:szCs w:val="22"/>
          <w:lang w:val="fr-CA"/>
        </w:rPr>
      </w:pPr>
      <w:r>
        <w:rPr>
          <w:rFonts w:ascii="Arial" w:hAnsi="Arial" w:cs="Arial"/>
          <w:sz w:val="22"/>
          <w:szCs w:val="22"/>
          <w:lang w:val="fr-CA"/>
        </w:rPr>
        <w:t>Interne : il fait ceci car il était… dépressif, en colère, …</w:t>
      </w:r>
    </w:p>
    <w:p w14:paraId="3A10CC8F" w14:textId="79F8469C" w:rsidR="00C22D3E" w:rsidRDefault="00C22D3E" w:rsidP="00C22D3E">
      <w:pPr>
        <w:rPr>
          <w:rFonts w:ascii="Arial" w:hAnsi="Arial" w:cs="Arial"/>
          <w:sz w:val="22"/>
          <w:szCs w:val="22"/>
          <w:lang w:val="fr-CA"/>
        </w:rPr>
      </w:pPr>
    </w:p>
    <w:p w14:paraId="44B9D3D2" w14:textId="297AFDA4" w:rsidR="00C22D3E" w:rsidRDefault="00C22D3E" w:rsidP="00C22D3E">
      <w:pPr>
        <w:rPr>
          <w:rFonts w:ascii="Arial" w:hAnsi="Arial" w:cs="Arial"/>
          <w:sz w:val="22"/>
          <w:szCs w:val="22"/>
          <w:lang w:val="fr-CA"/>
        </w:rPr>
      </w:pPr>
      <w:r w:rsidRPr="00C34078">
        <w:rPr>
          <w:rFonts w:ascii="Arial" w:hAnsi="Arial" w:cs="Arial"/>
          <w:sz w:val="22"/>
          <w:szCs w:val="22"/>
          <w:highlight w:val="yellow"/>
          <w:lang w:val="fr-CA"/>
        </w:rPr>
        <w:t>Erreur fondamentale d’attribution</w:t>
      </w:r>
      <w:r>
        <w:rPr>
          <w:rFonts w:ascii="Arial" w:hAnsi="Arial" w:cs="Arial"/>
          <w:sz w:val="22"/>
          <w:szCs w:val="22"/>
          <w:lang w:val="fr-CA"/>
        </w:rPr>
        <w:t> : En analysant les comportements des autres, nous avons tendance à :</w:t>
      </w:r>
    </w:p>
    <w:p w14:paraId="6E613C7D" w14:textId="6F09150B" w:rsidR="00C22D3E" w:rsidRDefault="00C22D3E" w:rsidP="00C22D3E">
      <w:pPr>
        <w:pStyle w:val="ListParagraph"/>
        <w:numPr>
          <w:ilvl w:val="0"/>
          <w:numId w:val="1"/>
        </w:numPr>
        <w:rPr>
          <w:rFonts w:ascii="Arial" w:hAnsi="Arial" w:cs="Arial"/>
          <w:sz w:val="22"/>
          <w:szCs w:val="22"/>
          <w:lang w:val="fr-CA"/>
        </w:rPr>
      </w:pPr>
      <w:r>
        <w:rPr>
          <w:rFonts w:ascii="Arial" w:hAnsi="Arial" w:cs="Arial"/>
          <w:sz w:val="22"/>
          <w:szCs w:val="22"/>
          <w:lang w:val="fr-CA"/>
        </w:rPr>
        <w:t>Surestimer l’impact des dispositions personnelles</w:t>
      </w:r>
    </w:p>
    <w:p w14:paraId="4A792B40" w14:textId="47D885DB" w:rsidR="00C22D3E" w:rsidRDefault="00C22D3E" w:rsidP="00C22D3E">
      <w:pPr>
        <w:pStyle w:val="ListParagraph"/>
        <w:rPr>
          <w:rFonts w:ascii="Arial" w:hAnsi="Arial" w:cs="Arial"/>
          <w:sz w:val="22"/>
          <w:szCs w:val="22"/>
          <w:lang w:val="fr-CA"/>
        </w:rPr>
      </w:pPr>
      <w:r>
        <w:rPr>
          <w:rFonts w:ascii="Arial" w:hAnsi="Arial" w:cs="Arial"/>
          <w:sz w:val="22"/>
          <w:szCs w:val="22"/>
          <w:lang w:val="fr-CA"/>
        </w:rPr>
        <w:t>ET</w:t>
      </w:r>
    </w:p>
    <w:p w14:paraId="5893F86D" w14:textId="6500E6F6" w:rsidR="00C22D3E" w:rsidRDefault="00C22D3E" w:rsidP="00C22D3E">
      <w:pPr>
        <w:pStyle w:val="ListParagraph"/>
        <w:numPr>
          <w:ilvl w:val="0"/>
          <w:numId w:val="1"/>
        </w:numPr>
        <w:rPr>
          <w:rFonts w:ascii="Arial" w:hAnsi="Arial" w:cs="Arial"/>
          <w:sz w:val="22"/>
          <w:szCs w:val="22"/>
          <w:lang w:val="fr-CA"/>
        </w:rPr>
      </w:pPr>
      <w:r>
        <w:rPr>
          <w:rFonts w:ascii="Arial" w:hAnsi="Arial" w:cs="Arial"/>
          <w:sz w:val="22"/>
          <w:szCs w:val="22"/>
          <w:lang w:val="fr-CA"/>
        </w:rPr>
        <w:t>Sous-estimer l’impact de la situation</w:t>
      </w:r>
    </w:p>
    <w:p w14:paraId="6EA95C82" w14:textId="39E59369" w:rsidR="00213BF2" w:rsidRDefault="00213BF2" w:rsidP="00C22D3E">
      <w:pPr>
        <w:pStyle w:val="ListParagraph"/>
        <w:numPr>
          <w:ilvl w:val="0"/>
          <w:numId w:val="1"/>
        </w:numPr>
        <w:rPr>
          <w:rFonts w:ascii="Arial" w:hAnsi="Arial" w:cs="Arial"/>
          <w:sz w:val="22"/>
          <w:szCs w:val="22"/>
          <w:lang w:val="fr-CA"/>
        </w:rPr>
      </w:pPr>
      <w:r>
        <w:rPr>
          <w:rFonts w:ascii="Arial" w:hAnsi="Arial" w:cs="Arial"/>
          <w:sz w:val="22"/>
          <w:szCs w:val="22"/>
          <w:lang w:val="fr-CA"/>
        </w:rPr>
        <w:t>Alors que nous considérons davantage la situation en analysant nos propres comportements</w:t>
      </w:r>
    </w:p>
    <w:p w14:paraId="239F06D4" w14:textId="571912E1" w:rsidR="00213BF2" w:rsidRDefault="00213BF2" w:rsidP="00213BF2">
      <w:pPr>
        <w:rPr>
          <w:rFonts w:ascii="Arial" w:hAnsi="Arial" w:cs="Arial"/>
          <w:sz w:val="22"/>
          <w:szCs w:val="22"/>
          <w:lang w:val="fr-CA"/>
        </w:rPr>
      </w:pPr>
    </w:p>
    <w:p w14:paraId="77F62B3C" w14:textId="030E9B12" w:rsidR="00213BF2" w:rsidRDefault="00213BF2" w:rsidP="00213BF2">
      <w:pPr>
        <w:rPr>
          <w:rFonts w:ascii="Arial" w:hAnsi="Arial" w:cs="Arial"/>
          <w:sz w:val="22"/>
          <w:szCs w:val="22"/>
          <w:lang w:val="fr-CA"/>
        </w:rPr>
      </w:pPr>
      <w:r>
        <w:rPr>
          <w:rFonts w:ascii="Arial" w:hAnsi="Arial" w:cs="Arial"/>
          <w:sz w:val="22"/>
          <w:szCs w:val="22"/>
          <w:lang w:val="fr-CA"/>
        </w:rPr>
        <w:t>Différence culturelle : Les gens de cultures collectivistes font moins cette erreur d’attribution</w:t>
      </w:r>
    </w:p>
    <w:p w14:paraId="2877AD54" w14:textId="625FA341" w:rsidR="00213BF2" w:rsidRDefault="00213BF2" w:rsidP="00D23BF3">
      <w:pPr>
        <w:pStyle w:val="ListParagraph"/>
        <w:numPr>
          <w:ilvl w:val="0"/>
          <w:numId w:val="9"/>
        </w:numPr>
        <w:rPr>
          <w:rFonts w:ascii="Arial" w:hAnsi="Arial" w:cs="Arial"/>
          <w:sz w:val="22"/>
          <w:szCs w:val="22"/>
          <w:lang w:val="fr-CA"/>
        </w:rPr>
      </w:pPr>
      <w:r>
        <w:rPr>
          <w:rFonts w:ascii="Arial" w:hAnsi="Arial" w:cs="Arial"/>
          <w:sz w:val="22"/>
          <w:szCs w:val="22"/>
          <w:lang w:val="fr-CA"/>
        </w:rPr>
        <w:t>Le comportement est attribué davantage à la situation</w:t>
      </w:r>
    </w:p>
    <w:p w14:paraId="0A06EAC8" w14:textId="332A64CD" w:rsidR="00213BF2" w:rsidRDefault="00213BF2" w:rsidP="00D23BF3">
      <w:pPr>
        <w:pStyle w:val="ListParagraph"/>
        <w:numPr>
          <w:ilvl w:val="0"/>
          <w:numId w:val="9"/>
        </w:numPr>
        <w:rPr>
          <w:rFonts w:ascii="Arial" w:hAnsi="Arial" w:cs="Arial"/>
          <w:sz w:val="22"/>
          <w:szCs w:val="22"/>
          <w:lang w:val="fr-CA"/>
        </w:rPr>
      </w:pPr>
      <w:r>
        <w:rPr>
          <w:rFonts w:ascii="Arial" w:hAnsi="Arial" w:cs="Arial"/>
          <w:sz w:val="22"/>
          <w:szCs w:val="22"/>
          <w:lang w:val="fr-CA"/>
        </w:rPr>
        <w:t>Le crédit pour les succès est donné davantage aux autres</w:t>
      </w:r>
    </w:p>
    <w:p w14:paraId="657B92F3" w14:textId="19A5A073" w:rsidR="00213BF2" w:rsidRDefault="00213BF2" w:rsidP="00D23BF3">
      <w:pPr>
        <w:pStyle w:val="ListParagraph"/>
        <w:numPr>
          <w:ilvl w:val="0"/>
          <w:numId w:val="9"/>
        </w:numPr>
        <w:rPr>
          <w:rFonts w:ascii="Arial" w:hAnsi="Arial" w:cs="Arial"/>
          <w:sz w:val="22"/>
          <w:szCs w:val="22"/>
          <w:lang w:val="fr-CA"/>
        </w:rPr>
      </w:pPr>
      <w:r>
        <w:rPr>
          <w:rFonts w:ascii="Arial" w:hAnsi="Arial" w:cs="Arial"/>
          <w:sz w:val="22"/>
          <w:szCs w:val="22"/>
          <w:lang w:val="fr-CA"/>
        </w:rPr>
        <w:t>Ils s’attribuent plus le blâme pour les échecs</w:t>
      </w:r>
    </w:p>
    <w:p w14:paraId="32FC418D" w14:textId="2D7D6DEF" w:rsidR="00213BF2" w:rsidRDefault="00213BF2" w:rsidP="00213BF2">
      <w:pPr>
        <w:rPr>
          <w:rFonts w:ascii="Arial" w:hAnsi="Arial" w:cs="Arial"/>
          <w:sz w:val="22"/>
          <w:szCs w:val="22"/>
          <w:lang w:val="fr-CA"/>
        </w:rPr>
      </w:pPr>
    </w:p>
    <w:p w14:paraId="3FEF3820" w14:textId="2FFA8FE9" w:rsidR="00213BF2" w:rsidRDefault="00213BF2" w:rsidP="00213BF2">
      <w:pPr>
        <w:rPr>
          <w:rFonts w:ascii="Arial" w:hAnsi="Arial" w:cs="Arial"/>
          <w:sz w:val="22"/>
          <w:szCs w:val="22"/>
          <w:lang w:val="fr-CA"/>
        </w:rPr>
      </w:pPr>
      <w:r>
        <w:rPr>
          <w:rFonts w:ascii="Arial" w:hAnsi="Arial" w:cs="Arial"/>
          <w:sz w:val="22"/>
          <w:szCs w:val="22"/>
          <w:lang w:val="fr-CA"/>
        </w:rPr>
        <w:t>Les conséquences de l’attribution : La façon dont nous expliquons le comportement d’une personne a un effet sur la façon dont nous réagissons à son comportement</w:t>
      </w:r>
    </w:p>
    <w:p w14:paraId="3A6FA820" w14:textId="760E8106" w:rsidR="00213BF2" w:rsidRDefault="00213BF2" w:rsidP="00213BF2">
      <w:pPr>
        <w:pStyle w:val="ListParagraph"/>
        <w:numPr>
          <w:ilvl w:val="0"/>
          <w:numId w:val="1"/>
        </w:numPr>
        <w:rPr>
          <w:rFonts w:ascii="Arial" w:hAnsi="Arial" w:cs="Arial"/>
          <w:sz w:val="22"/>
          <w:szCs w:val="22"/>
          <w:lang w:val="fr-CA"/>
        </w:rPr>
      </w:pPr>
      <w:r>
        <w:rPr>
          <w:rFonts w:ascii="Arial" w:hAnsi="Arial" w:cs="Arial"/>
          <w:sz w:val="22"/>
          <w:szCs w:val="22"/>
          <w:lang w:val="fr-CA"/>
        </w:rPr>
        <w:lastRenderedPageBreak/>
        <w:t>Les couples plus heureux attribuent davantage les comportements négatifs aux situations qu’aux personnalités</w:t>
      </w:r>
    </w:p>
    <w:p w14:paraId="2578BFDD" w14:textId="7478758E" w:rsidR="00213BF2" w:rsidRDefault="00213BF2" w:rsidP="00213BF2">
      <w:pPr>
        <w:rPr>
          <w:rFonts w:ascii="Arial" w:hAnsi="Arial" w:cs="Arial"/>
          <w:sz w:val="22"/>
          <w:szCs w:val="22"/>
          <w:lang w:val="fr-CA"/>
        </w:rPr>
      </w:pPr>
    </w:p>
    <w:p w14:paraId="4C42B30F" w14:textId="20650BB1" w:rsidR="00213BF2" w:rsidRDefault="00213BF2" w:rsidP="00213BF2">
      <w:pPr>
        <w:rPr>
          <w:rFonts w:ascii="Arial" w:hAnsi="Arial" w:cs="Arial"/>
          <w:sz w:val="22"/>
          <w:szCs w:val="22"/>
          <w:lang w:val="fr-CA"/>
        </w:rPr>
      </w:pPr>
      <w:r w:rsidRPr="00C34078">
        <w:rPr>
          <w:rFonts w:ascii="Arial" w:hAnsi="Arial" w:cs="Arial"/>
          <w:sz w:val="22"/>
          <w:szCs w:val="22"/>
          <w:highlight w:val="yellow"/>
          <w:lang w:val="fr-CA"/>
        </w:rPr>
        <w:t>Attitude</w:t>
      </w:r>
      <w:r>
        <w:rPr>
          <w:rFonts w:ascii="Arial" w:hAnsi="Arial" w:cs="Arial"/>
          <w:sz w:val="22"/>
          <w:szCs w:val="22"/>
          <w:lang w:val="fr-CA"/>
        </w:rPr>
        <w:t> : Croyance et sentiment qui prédispose une personne à réagir d’une façon particulière vis-à-vis des objets, des personnes ou des événements</w:t>
      </w:r>
    </w:p>
    <w:p w14:paraId="5F7E436A" w14:textId="6DAADF1E" w:rsidR="00213BF2" w:rsidRDefault="00213BF2" w:rsidP="00213BF2">
      <w:pPr>
        <w:pStyle w:val="ListParagraph"/>
        <w:numPr>
          <w:ilvl w:val="0"/>
          <w:numId w:val="1"/>
        </w:numPr>
        <w:rPr>
          <w:rFonts w:ascii="Arial" w:hAnsi="Arial" w:cs="Arial"/>
          <w:sz w:val="22"/>
          <w:szCs w:val="22"/>
          <w:lang w:val="fr-CA"/>
        </w:rPr>
      </w:pPr>
      <w:r>
        <w:rPr>
          <w:rFonts w:ascii="Arial" w:hAnsi="Arial" w:cs="Arial"/>
          <w:sz w:val="22"/>
          <w:szCs w:val="22"/>
          <w:lang w:val="fr-CA"/>
        </w:rPr>
        <w:t>Ex : Si nous croyons qu’une personne est méchante, nous pouvons éprouver de l’aversion pour cette personne et agir de façon hostile envers elle</w:t>
      </w:r>
    </w:p>
    <w:p w14:paraId="4F3E84A6" w14:textId="63805674" w:rsidR="00A07954" w:rsidRDefault="00A07954" w:rsidP="00213BF2">
      <w:pPr>
        <w:pStyle w:val="ListParagraph"/>
        <w:numPr>
          <w:ilvl w:val="0"/>
          <w:numId w:val="1"/>
        </w:numPr>
        <w:rPr>
          <w:rFonts w:ascii="Arial" w:hAnsi="Arial" w:cs="Arial"/>
          <w:sz w:val="22"/>
          <w:szCs w:val="22"/>
          <w:lang w:val="fr-CA"/>
        </w:rPr>
      </w:pPr>
      <w:r>
        <w:rPr>
          <w:rFonts w:ascii="Arial" w:hAnsi="Arial" w:cs="Arial"/>
          <w:sz w:val="22"/>
          <w:szCs w:val="22"/>
          <w:lang w:val="fr-CA"/>
        </w:rPr>
        <w:t>Nos attitudes peuvent donc affecter nos actions</w:t>
      </w:r>
    </w:p>
    <w:p w14:paraId="4D8181C6" w14:textId="1A1E8BEB" w:rsidR="00A07954" w:rsidRDefault="00A07954" w:rsidP="00A07954">
      <w:pPr>
        <w:rPr>
          <w:rFonts w:ascii="Arial" w:hAnsi="Arial" w:cs="Arial"/>
          <w:sz w:val="22"/>
          <w:szCs w:val="22"/>
          <w:lang w:val="fr-CA"/>
        </w:rPr>
      </w:pPr>
      <w:r>
        <w:rPr>
          <w:rFonts w:ascii="Arial" w:hAnsi="Arial" w:cs="Arial"/>
          <w:sz w:val="22"/>
          <w:szCs w:val="22"/>
          <w:lang w:val="fr-CA"/>
        </w:rPr>
        <w:t>Comment nos attitudes se forment-elles?</w:t>
      </w:r>
    </w:p>
    <w:p w14:paraId="20EA8739" w14:textId="1CD3F738" w:rsidR="00A07954" w:rsidRDefault="00A07954" w:rsidP="00A07954">
      <w:pPr>
        <w:pStyle w:val="ListParagraph"/>
        <w:numPr>
          <w:ilvl w:val="0"/>
          <w:numId w:val="1"/>
        </w:numPr>
        <w:rPr>
          <w:rFonts w:ascii="Arial" w:hAnsi="Arial" w:cs="Arial"/>
          <w:sz w:val="22"/>
          <w:szCs w:val="22"/>
          <w:lang w:val="fr-CA"/>
        </w:rPr>
      </w:pPr>
      <w:r>
        <w:rPr>
          <w:rFonts w:ascii="Arial" w:hAnsi="Arial" w:cs="Arial"/>
          <w:sz w:val="22"/>
          <w:szCs w:val="22"/>
          <w:lang w:val="fr-CA"/>
        </w:rPr>
        <w:t>Voie centrale de la persuasion</w:t>
      </w:r>
    </w:p>
    <w:p w14:paraId="58814594" w14:textId="01CE84B3" w:rsidR="00A07954" w:rsidRDefault="00A07954" w:rsidP="00A07954">
      <w:pPr>
        <w:pStyle w:val="ListParagraph"/>
        <w:numPr>
          <w:ilvl w:val="1"/>
          <w:numId w:val="1"/>
        </w:numPr>
        <w:rPr>
          <w:rFonts w:ascii="Arial" w:hAnsi="Arial" w:cs="Arial"/>
          <w:sz w:val="22"/>
          <w:szCs w:val="22"/>
          <w:lang w:val="fr-CA"/>
        </w:rPr>
      </w:pPr>
      <w:r>
        <w:rPr>
          <w:rFonts w:ascii="Arial" w:hAnsi="Arial" w:cs="Arial"/>
          <w:sz w:val="22"/>
          <w:szCs w:val="22"/>
          <w:lang w:val="fr-CA"/>
        </w:rPr>
        <w:t>Preuves, arguments</w:t>
      </w:r>
    </w:p>
    <w:p w14:paraId="6AC58810" w14:textId="0ABFD84B" w:rsidR="00A07954" w:rsidRDefault="00A07954" w:rsidP="00A07954">
      <w:pPr>
        <w:pStyle w:val="ListParagraph"/>
        <w:numPr>
          <w:ilvl w:val="1"/>
          <w:numId w:val="1"/>
        </w:numPr>
        <w:rPr>
          <w:rFonts w:ascii="Arial" w:hAnsi="Arial" w:cs="Arial"/>
          <w:sz w:val="22"/>
          <w:szCs w:val="22"/>
          <w:lang w:val="fr-CA"/>
        </w:rPr>
      </w:pPr>
      <w:r>
        <w:rPr>
          <w:rFonts w:ascii="Arial" w:hAnsi="Arial" w:cs="Arial"/>
          <w:sz w:val="22"/>
          <w:szCs w:val="22"/>
          <w:lang w:val="fr-CA"/>
        </w:rPr>
        <w:t>Plus durable</w:t>
      </w:r>
    </w:p>
    <w:p w14:paraId="7CD96A84" w14:textId="08166190" w:rsidR="00A07954" w:rsidRDefault="00A07954" w:rsidP="00A07954">
      <w:pPr>
        <w:pStyle w:val="ListParagraph"/>
        <w:numPr>
          <w:ilvl w:val="0"/>
          <w:numId w:val="1"/>
        </w:numPr>
        <w:rPr>
          <w:rFonts w:ascii="Arial" w:hAnsi="Arial" w:cs="Arial"/>
          <w:sz w:val="22"/>
          <w:szCs w:val="22"/>
          <w:lang w:val="fr-CA"/>
        </w:rPr>
      </w:pPr>
      <w:r>
        <w:rPr>
          <w:rFonts w:ascii="Arial" w:hAnsi="Arial" w:cs="Arial"/>
          <w:sz w:val="22"/>
          <w:szCs w:val="22"/>
          <w:lang w:val="fr-CA"/>
        </w:rPr>
        <w:t>Voie périphérique de la persuasion</w:t>
      </w:r>
    </w:p>
    <w:p w14:paraId="5DA98337" w14:textId="01661CB4" w:rsidR="00A07954" w:rsidRDefault="00A07954" w:rsidP="00A07954">
      <w:pPr>
        <w:pStyle w:val="ListParagraph"/>
        <w:numPr>
          <w:ilvl w:val="1"/>
          <w:numId w:val="1"/>
        </w:numPr>
        <w:rPr>
          <w:rFonts w:ascii="Arial" w:hAnsi="Arial" w:cs="Arial"/>
          <w:sz w:val="22"/>
          <w:szCs w:val="22"/>
          <w:lang w:val="fr-CA"/>
        </w:rPr>
      </w:pPr>
      <w:r>
        <w:rPr>
          <w:rFonts w:ascii="Arial" w:hAnsi="Arial" w:cs="Arial"/>
          <w:sz w:val="22"/>
          <w:szCs w:val="22"/>
          <w:lang w:val="fr-CA"/>
        </w:rPr>
        <w:t>Indices secondaires (ex : attirance de l’orateur)</w:t>
      </w:r>
    </w:p>
    <w:p w14:paraId="4567D439" w14:textId="378E67FD" w:rsidR="00A07954" w:rsidRDefault="00A07954" w:rsidP="00A07954">
      <w:pPr>
        <w:pStyle w:val="ListParagraph"/>
        <w:numPr>
          <w:ilvl w:val="1"/>
          <w:numId w:val="1"/>
        </w:numPr>
        <w:rPr>
          <w:rFonts w:ascii="Arial" w:hAnsi="Arial" w:cs="Arial"/>
          <w:sz w:val="22"/>
          <w:szCs w:val="22"/>
          <w:lang w:val="fr-CA"/>
        </w:rPr>
      </w:pPr>
      <w:r>
        <w:rPr>
          <w:rFonts w:ascii="Arial" w:hAnsi="Arial" w:cs="Arial"/>
          <w:sz w:val="22"/>
          <w:szCs w:val="22"/>
          <w:lang w:val="fr-CA"/>
        </w:rPr>
        <w:t>Ex : utiliser un acteur connu ou une belle personne pour promouvoir un produit</w:t>
      </w:r>
    </w:p>
    <w:p w14:paraId="6D3829BA" w14:textId="163E2605" w:rsidR="00A07954" w:rsidRDefault="00A07954" w:rsidP="00A07954">
      <w:pPr>
        <w:rPr>
          <w:rFonts w:ascii="Arial" w:hAnsi="Arial" w:cs="Arial"/>
          <w:sz w:val="22"/>
          <w:szCs w:val="22"/>
          <w:lang w:val="fr-CA"/>
        </w:rPr>
      </w:pPr>
    </w:p>
    <w:p w14:paraId="69454436" w14:textId="5292F15A" w:rsidR="00A07954" w:rsidRDefault="00A07954" w:rsidP="00A07954">
      <w:pPr>
        <w:rPr>
          <w:rFonts w:ascii="Arial" w:hAnsi="Arial" w:cs="Arial"/>
          <w:sz w:val="22"/>
          <w:szCs w:val="22"/>
          <w:lang w:val="fr-CA"/>
        </w:rPr>
      </w:pPr>
      <w:r w:rsidRPr="00C34078">
        <w:rPr>
          <w:rFonts w:ascii="Arial" w:hAnsi="Arial" w:cs="Arial"/>
          <w:sz w:val="22"/>
          <w:szCs w:val="22"/>
          <w:highlight w:val="yellow"/>
          <w:lang w:val="fr-CA"/>
        </w:rPr>
        <w:t>Nos attitudes affectent nos actions</w:t>
      </w:r>
      <w:r w:rsidR="00BE746A" w:rsidRPr="00C34078">
        <w:rPr>
          <w:rFonts w:ascii="Arial" w:hAnsi="Arial" w:cs="Arial"/>
          <w:sz w:val="22"/>
          <w:szCs w:val="22"/>
          <w:highlight w:val="yellow"/>
          <w:lang w:val="fr-CA"/>
        </w:rPr>
        <w:t>, surtout lorsque :</w:t>
      </w:r>
    </w:p>
    <w:p w14:paraId="6A41F3A4" w14:textId="29C58854" w:rsidR="00BE746A" w:rsidRDefault="00BE746A" w:rsidP="00D23BF3">
      <w:pPr>
        <w:pStyle w:val="ListParagraph"/>
        <w:numPr>
          <w:ilvl w:val="0"/>
          <w:numId w:val="10"/>
        </w:numPr>
        <w:rPr>
          <w:rFonts w:ascii="Arial" w:hAnsi="Arial" w:cs="Arial"/>
          <w:sz w:val="22"/>
          <w:szCs w:val="22"/>
          <w:lang w:val="fr-CA"/>
        </w:rPr>
      </w:pPr>
      <w:r>
        <w:rPr>
          <w:rFonts w:ascii="Arial" w:hAnsi="Arial" w:cs="Arial"/>
          <w:sz w:val="22"/>
          <w:szCs w:val="22"/>
          <w:lang w:val="fr-CA"/>
        </w:rPr>
        <w:t>Les influences externes sont minimes</w:t>
      </w:r>
    </w:p>
    <w:p w14:paraId="2AABCFC3" w14:textId="42DD1444" w:rsidR="00BE746A" w:rsidRDefault="00BE746A" w:rsidP="00D23BF3">
      <w:pPr>
        <w:pStyle w:val="ListParagraph"/>
        <w:numPr>
          <w:ilvl w:val="0"/>
          <w:numId w:val="10"/>
        </w:numPr>
        <w:rPr>
          <w:rFonts w:ascii="Arial" w:hAnsi="Arial" w:cs="Arial"/>
          <w:sz w:val="22"/>
          <w:szCs w:val="22"/>
          <w:lang w:val="fr-CA"/>
        </w:rPr>
      </w:pPr>
      <w:r>
        <w:rPr>
          <w:rFonts w:ascii="Arial" w:hAnsi="Arial" w:cs="Arial"/>
          <w:sz w:val="22"/>
          <w:szCs w:val="22"/>
          <w:lang w:val="fr-CA"/>
        </w:rPr>
        <w:t>L’attitude est stable</w:t>
      </w:r>
    </w:p>
    <w:p w14:paraId="365F4F71" w14:textId="467F250E" w:rsidR="00BE746A" w:rsidRDefault="00BE746A" w:rsidP="00D23BF3">
      <w:pPr>
        <w:pStyle w:val="ListParagraph"/>
        <w:numPr>
          <w:ilvl w:val="0"/>
          <w:numId w:val="10"/>
        </w:numPr>
        <w:rPr>
          <w:rFonts w:ascii="Arial" w:hAnsi="Arial" w:cs="Arial"/>
          <w:sz w:val="22"/>
          <w:szCs w:val="22"/>
          <w:lang w:val="fr-CA"/>
        </w:rPr>
      </w:pPr>
      <w:r>
        <w:rPr>
          <w:rFonts w:ascii="Arial" w:hAnsi="Arial" w:cs="Arial"/>
          <w:sz w:val="22"/>
          <w:szCs w:val="22"/>
          <w:lang w:val="fr-CA"/>
        </w:rPr>
        <w:t>L’attitude est reliée spécifiquement au comportement</w:t>
      </w:r>
    </w:p>
    <w:p w14:paraId="16BD6C3F" w14:textId="1A0BD330" w:rsidR="00BE746A" w:rsidRDefault="00BE746A" w:rsidP="00D23BF3">
      <w:pPr>
        <w:pStyle w:val="ListParagraph"/>
        <w:numPr>
          <w:ilvl w:val="0"/>
          <w:numId w:val="10"/>
        </w:numPr>
        <w:rPr>
          <w:rFonts w:ascii="Arial" w:hAnsi="Arial" w:cs="Arial"/>
          <w:sz w:val="22"/>
          <w:szCs w:val="22"/>
          <w:lang w:val="fr-CA"/>
        </w:rPr>
      </w:pPr>
      <w:r>
        <w:rPr>
          <w:rFonts w:ascii="Arial" w:hAnsi="Arial" w:cs="Arial"/>
          <w:sz w:val="22"/>
          <w:szCs w:val="22"/>
          <w:lang w:val="fr-CA"/>
        </w:rPr>
        <w:t>L’attitude est facilement présente à l’esprit</w:t>
      </w:r>
    </w:p>
    <w:p w14:paraId="06C4273C" w14:textId="2C6AD49C" w:rsidR="00BE746A" w:rsidRDefault="00BE746A" w:rsidP="00BE746A">
      <w:pPr>
        <w:rPr>
          <w:rFonts w:ascii="Arial" w:hAnsi="Arial" w:cs="Arial"/>
          <w:sz w:val="22"/>
          <w:szCs w:val="22"/>
          <w:lang w:val="fr-CA"/>
        </w:rPr>
      </w:pPr>
      <w:r>
        <w:rPr>
          <w:rFonts w:ascii="Arial" w:hAnsi="Arial" w:cs="Arial"/>
          <w:sz w:val="22"/>
          <w:szCs w:val="22"/>
          <w:lang w:val="fr-CA"/>
        </w:rPr>
        <w:t>Exemple : « J’ai le goût (attitude) de manger au McDo et je vais le faire (action) »</w:t>
      </w:r>
    </w:p>
    <w:p w14:paraId="196B2005" w14:textId="04ED674A" w:rsidR="00BE746A" w:rsidRDefault="00BE746A" w:rsidP="00D23BF3">
      <w:pPr>
        <w:pStyle w:val="ListParagraph"/>
        <w:numPr>
          <w:ilvl w:val="0"/>
          <w:numId w:val="11"/>
        </w:numPr>
        <w:rPr>
          <w:rFonts w:ascii="Arial" w:hAnsi="Arial" w:cs="Arial"/>
          <w:sz w:val="22"/>
          <w:szCs w:val="22"/>
          <w:lang w:val="fr-CA"/>
        </w:rPr>
      </w:pPr>
      <w:r>
        <w:rPr>
          <w:rFonts w:ascii="Arial" w:hAnsi="Arial" w:cs="Arial"/>
          <w:sz w:val="22"/>
          <w:szCs w:val="22"/>
          <w:lang w:val="fr-CA"/>
        </w:rPr>
        <w:t>Il n’y a pas de nutritionniste pour me dire de ne pas le faire</w:t>
      </w:r>
    </w:p>
    <w:p w14:paraId="22A03390" w14:textId="5293A7F8" w:rsidR="00BE746A" w:rsidRDefault="00BE746A" w:rsidP="00D23BF3">
      <w:pPr>
        <w:pStyle w:val="ListParagraph"/>
        <w:numPr>
          <w:ilvl w:val="0"/>
          <w:numId w:val="11"/>
        </w:numPr>
        <w:rPr>
          <w:rFonts w:ascii="Arial" w:hAnsi="Arial" w:cs="Arial"/>
          <w:sz w:val="22"/>
          <w:szCs w:val="22"/>
          <w:lang w:val="fr-CA"/>
        </w:rPr>
      </w:pPr>
      <w:r>
        <w:rPr>
          <w:rFonts w:ascii="Arial" w:hAnsi="Arial" w:cs="Arial"/>
          <w:sz w:val="22"/>
          <w:szCs w:val="22"/>
          <w:lang w:val="fr-CA"/>
        </w:rPr>
        <w:t>Cela fait longtemps que j’aime manger du McDo</w:t>
      </w:r>
    </w:p>
    <w:p w14:paraId="059FB7C7" w14:textId="2AF44300" w:rsidR="00BE746A" w:rsidRDefault="00BE746A" w:rsidP="00D23BF3">
      <w:pPr>
        <w:pStyle w:val="ListParagraph"/>
        <w:numPr>
          <w:ilvl w:val="0"/>
          <w:numId w:val="11"/>
        </w:numPr>
        <w:rPr>
          <w:rFonts w:ascii="Arial" w:hAnsi="Arial" w:cs="Arial"/>
          <w:sz w:val="22"/>
          <w:szCs w:val="22"/>
          <w:lang w:val="fr-CA"/>
        </w:rPr>
      </w:pPr>
      <w:r>
        <w:rPr>
          <w:rFonts w:ascii="Arial" w:hAnsi="Arial" w:cs="Arial"/>
          <w:sz w:val="22"/>
          <w:szCs w:val="22"/>
          <w:lang w:val="fr-CA"/>
        </w:rPr>
        <w:t>C’est facile d’obtenir du McDo quand je veux</w:t>
      </w:r>
    </w:p>
    <w:p w14:paraId="77BB3269" w14:textId="1F17FEEB" w:rsidR="00BE746A" w:rsidRDefault="00BE746A" w:rsidP="00D23BF3">
      <w:pPr>
        <w:pStyle w:val="ListParagraph"/>
        <w:numPr>
          <w:ilvl w:val="0"/>
          <w:numId w:val="11"/>
        </w:numPr>
        <w:rPr>
          <w:rFonts w:ascii="Arial" w:hAnsi="Arial" w:cs="Arial"/>
          <w:sz w:val="22"/>
          <w:szCs w:val="22"/>
          <w:lang w:val="fr-CA"/>
        </w:rPr>
      </w:pPr>
      <w:r>
        <w:rPr>
          <w:rFonts w:ascii="Arial" w:hAnsi="Arial" w:cs="Arial"/>
          <w:sz w:val="22"/>
          <w:szCs w:val="22"/>
          <w:lang w:val="fr-CA"/>
        </w:rPr>
        <w:t>C’est facile de me rappeler à quel point c’est bon avec toutes les affiches de McDo partout</w:t>
      </w:r>
    </w:p>
    <w:p w14:paraId="769B4839" w14:textId="33F3FC5E" w:rsidR="00BE746A" w:rsidRDefault="00BE746A" w:rsidP="00BE746A">
      <w:pPr>
        <w:rPr>
          <w:rFonts w:ascii="Arial" w:hAnsi="Arial" w:cs="Arial"/>
          <w:sz w:val="22"/>
          <w:szCs w:val="22"/>
          <w:lang w:val="fr-CA"/>
        </w:rPr>
      </w:pPr>
    </w:p>
    <w:p w14:paraId="32256C07" w14:textId="07331E19" w:rsidR="00BE746A" w:rsidRDefault="00BE746A" w:rsidP="00BE746A">
      <w:pPr>
        <w:rPr>
          <w:rFonts w:ascii="Arial" w:hAnsi="Arial" w:cs="Arial"/>
          <w:sz w:val="22"/>
          <w:szCs w:val="22"/>
          <w:lang w:val="fr-CA"/>
        </w:rPr>
      </w:pPr>
      <w:r>
        <w:rPr>
          <w:rFonts w:ascii="Arial" w:hAnsi="Arial" w:cs="Arial"/>
          <w:sz w:val="22"/>
          <w:szCs w:val="22"/>
          <w:lang w:val="fr-CA"/>
        </w:rPr>
        <w:t>Phénomène du « doigt dans l’engrenage » :</w:t>
      </w:r>
    </w:p>
    <w:p w14:paraId="4F164F1E" w14:textId="00ABCAB0" w:rsidR="00BE746A" w:rsidRDefault="00BE746A" w:rsidP="00D23BF3">
      <w:pPr>
        <w:pStyle w:val="ListParagraph"/>
        <w:numPr>
          <w:ilvl w:val="0"/>
          <w:numId w:val="12"/>
        </w:numPr>
        <w:rPr>
          <w:rFonts w:ascii="Arial" w:hAnsi="Arial" w:cs="Arial"/>
          <w:sz w:val="22"/>
          <w:szCs w:val="22"/>
          <w:lang w:val="fr-CA"/>
        </w:rPr>
      </w:pPr>
      <w:r>
        <w:rPr>
          <w:rFonts w:ascii="Arial" w:hAnsi="Arial" w:cs="Arial"/>
          <w:sz w:val="22"/>
          <w:szCs w:val="22"/>
          <w:lang w:val="fr-CA"/>
        </w:rPr>
        <w:t>Si on dit oui à une demande mineure</w:t>
      </w:r>
    </w:p>
    <w:p w14:paraId="598B7377" w14:textId="2F09754B" w:rsidR="00BE746A" w:rsidRDefault="00BE746A" w:rsidP="00D23BF3">
      <w:pPr>
        <w:pStyle w:val="ListParagraph"/>
        <w:numPr>
          <w:ilvl w:val="0"/>
          <w:numId w:val="12"/>
        </w:numPr>
        <w:rPr>
          <w:rFonts w:ascii="Arial" w:hAnsi="Arial" w:cs="Arial"/>
          <w:sz w:val="22"/>
          <w:szCs w:val="22"/>
          <w:lang w:val="fr-CA"/>
        </w:rPr>
      </w:pPr>
      <w:proofErr w:type="spellStart"/>
      <w:r>
        <w:rPr>
          <w:rFonts w:ascii="Arial" w:hAnsi="Arial" w:cs="Arial"/>
          <w:sz w:val="22"/>
          <w:szCs w:val="22"/>
          <w:lang w:val="fr-CA"/>
        </w:rPr>
        <w:t>Ona</w:t>
      </w:r>
      <w:proofErr w:type="spellEnd"/>
      <w:r>
        <w:rPr>
          <w:rFonts w:ascii="Arial" w:hAnsi="Arial" w:cs="Arial"/>
          <w:sz w:val="22"/>
          <w:szCs w:val="22"/>
          <w:lang w:val="fr-CA"/>
        </w:rPr>
        <w:t>. Tendance à dire oui par la suite à une demande plus importante</w:t>
      </w:r>
    </w:p>
    <w:p w14:paraId="18E57F10" w14:textId="5D22DD57" w:rsidR="00BE746A" w:rsidRDefault="00BE746A" w:rsidP="00D23BF3">
      <w:pPr>
        <w:pStyle w:val="ListParagraph"/>
        <w:numPr>
          <w:ilvl w:val="0"/>
          <w:numId w:val="12"/>
        </w:numPr>
        <w:rPr>
          <w:rFonts w:ascii="Arial" w:hAnsi="Arial" w:cs="Arial"/>
          <w:sz w:val="22"/>
          <w:szCs w:val="22"/>
          <w:lang w:val="fr-CA"/>
        </w:rPr>
      </w:pPr>
      <w:r>
        <w:rPr>
          <w:rFonts w:ascii="Arial" w:hAnsi="Arial" w:cs="Arial"/>
          <w:sz w:val="22"/>
          <w:szCs w:val="22"/>
          <w:lang w:val="fr-CA"/>
        </w:rPr>
        <w:t>Peut être positif ou négatif</w:t>
      </w:r>
    </w:p>
    <w:p w14:paraId="1D923151" w14:textId="3F8851B6" w:rsidR="00BE746A" w:rsidRDefault="00BE746A" w:rsidP="00D23BF3">
      <w:pPr>
        <w:pStyle w:val="ListParagraph"/>
        <w:numPr>
          <w:ilvl w:val="1"/>
          <w:numId w:val="12"/>
        </w:numPr>
        <w:rPr>
          <w:rFonts w:ascii="Arial" w:hAnsi="Arial" w:cs="Arial"/>
          <w:sz w:val="22"/>
          <w:szCs w:val="22"/>
          <w:lang w:val="fr-CA"/>
        </w:rPr>
      </w:pPr>
      <w:r>
        <w:rPr>
          <w:rFonts w:ascii="Arial" w:hAnsi="Arial" w:cs="Arial"/>
          <w:sz w:val="22"/>
          <w:szCs w:val="22"/>
          <w:lang w:val="fr-CA"/>
        </w:rPr>
        <w:t>Ex : on dit oui de prêter 10$ à un ami et plus tard ils nous demandent pour 50$. Il y a plus de chance qu’on leur prête le 50$ si on avait dit oui au 10$</w:t>
      </w:r>
    </w:p>
    <w:p w14:paraId="6BB38503" w14:textId="139462CE" w:rsidR="00BE746A" w:rsidRDefault="00BE746A" w:rsidP="00BE746A">
      <w:pPr>
        <w:rPr>
          <w:rFonts w:ascii="Arial" w:hAnsi="Arial" w:cs="Arial"/>
          <w:sz w:val="22"/>
          <w:szCs w:val="22"/>
          <w:lang w:val="fr-CA"/>
        </w:rPr>
      </w:pPr>
    </w:p>
    <w:p w14:paraId="3E9F371A" w14:textId="3873D9B7" w:rsidR="00BE746A" w:rsidRDefault="00BE746A" w:rsidP="00BE746A">
      <w:pPr>
        <w:rPr>
          <w:rFonts w:ascii="Arial" w:hAnsi="Arial" w:cs="Arial"/>
          <w:sz w:val="22"/>
          <w:szCs w:val="22"/>
          <w:lang w:val="fr-CA"/>
        </w:rPr>
      </w:pPr>
      <w:r w:rsidRPr="00C34078">
        <w:rPr>
          <w:rFonts w:ascii="Arial" w:hAnsi="Arial" w:cs="Arial"/>
          <w:sz w:val="22"/>
          <w:szCs w:val="22"/>
          <w:highlight w:val="yellow"/>
          <w:lang w:val="fr-CA"/>
        </w:rPr>
        <w:t>Jouer un rôle affecte les attitudes; Exemple de la prison de Stanford</w:t>
      </w:r>
      <w:r w:rsidR="00C34078" w:rsidRPr="00C34078">
        <w:rPr>
          <w:rFonts w:ascii="Arial" w:hAnsi="Arial" w:cs="Arial"/>
          <w:sz w:val="22"/>
          <w:szCs w:val="22"/>
          <w:highlight w:val="yellow"/>
          <w:lang w:val="fr-CA"/>
        </w:rPr>
        <w:t xml:space="preserve"> -</w:t>
      </w:r>
      <w:r w:rsidR="00C34078">
        <w:rPr>
          <w:rFonts w:ascii="Arial" w:hAnsi="Arial" w:cs="Arial"/>
          <w:sz w:val="22"/>
          <w:szCs w:val="22"/>
          <w:highlight w:val="yellow"/>
          <w:lang w:val="fr-CA"/>
        </w:rPr>
        <w:t xml:space="preserve"> </w:t>
      </w:r>
      <w:proofErr w:type="spellStart"/>
      <w:r w:rsidR="00C34078" w:rsidRPr="00C34078">
        <w:rPr>
          <w:rFonts w:ascii="Arial" w:hAnsi="Arial" w:cs="Arial"/>
          <w:sz w:val="22"/>
          <w:szCs w:val="22"/>
          <w:highlight w:val="yellow"/>
          <w:lang w:val="fr-CA"/>
        </w:rPr>
        <w:t>Zimbardo</w:t>
      </w:r>
      <w:proofErr w:type="spellEnd"/>
    </w:p>
    <w:p w14:paraId="3B8704F1" w14:textId="20F5057F" w:rsidR="00BE746A" w:rsidRDefault="00BE746A" w:rsidP="00BE746A">
      <w:pPr>
        <w:rPr>
          <w:rFonts w:ascii="Arial" w:hAnsi="Arial" w:cs="Arial"/>
          <w:sz w:val="22"/>
          <w:szCs w:val="22"/>
          <w:lang w:val="fr-CA"/>
        </w:rPr>
      </w:pPr>
      <w:r>
        <w:rPr>
          <w:rFonts w:ascii="Arial" w:hAnsi="Arial" w:cs="Arial"/>
          <w:sz w:val="22"/>
          <w:szCs w:val="22"/>
          <w:lang w:val="fr-CA"/>
        </w:rPr>
        <w:t>« on devient graduellement ce que l’on fait »</w:t>
      </w:r>
    </w:p>
    <w:p w14:paraId="72E09394" w14:textId="26300F48" w:rsidR="00BE746A" w:rsidRDefault="00BE746A" w:rsidP="00BE746A">
      <w:pPr>
        <w:rPr>
          <w:rFonts w:ascii="Arial" w:hAnsi="Arial" w:cs="Arial"/>
          <w:sz w:val="22"/>
          <w:szCs w:val="22"/>
          <w:lang w:val="fr-CA"/>
        </w:rPr>
      </w:pPr>
      <w:r>
        <w:rPr>
          <w:rFonts w:ascii="Arial" w:hAnsi="Arial" w:cs="Arial"/>
          <w:sz w:val="22"/>
          <w:szCs w:val="22"/>
          <w:lang w:val="fr-CA"/>
        </w:rPr>
        <w:t>Ex : militaire, policier, prisonnier, …</w:t>
      </w:r>
    </w:p>
    <w:p w14:paraId="1CC70F6E" w14:textId="5C4D3FC6" w:rsidR="00BE746A" w:rsidRDefault="00BE746A" w:rsidP="00BE746A">
      <w:pPr>
        <w:rPr>
          <w:rFonts w:ascii="Arial" w:hAnsi="Arial" w:cs="Arial"/>
          <w:sz w:val="22"/>
          <w:szCs w:val="22"/>
          <w:lang w:val="fr-CA"/>
        </w:rPr>
      </w:pPr>
      <w:r>
        <w:rPr>
          <w:rFonts w:ascii="Arial" w:hAnsi="Arial" w:cs="Arial"/>
          <w:sz w:val="22"/>
          <w:szCs w:val="22"/>
          <w:lang w:val="fr-CA"/>
        </w:rPr>
        <w:t>Explications possibles pour la prison de Stanford :</w:t>
      </w:r>
    </w:p>
    <w:p w14:paraId="1A9480D3" w14:textId="6180F04F" w:rsidR="00BE746A" w:rsidRDefault="00BE746A" w:rsidP="00BE746A">
      <w:pPr>
        <w:pStyle w:val="ListParagraph"/>
        <w:numPr>
          <w:ilvl w:val="0"/>
          <w:numId w:val="1"/>
        </w:numPr>
        <w:rPr>
          <w:rFonts w:ascii="Arial" w:hAnsi="Arial" w:cs="Arial"/>
          <w:sz w:val="22"/>
          <w:szCs w:val="22"/>
          <w:lang w:val="fr-CA"/>
        </w:rPr>
      </w:pPr>
      <w:r>
        <w:rPr>
          <w:rFonts w:ascii="Arial" w:hAnsi="Arial" w:cs="Arial"/>
          <w:sz w:val="22"/>
          <w:szCs w:val="22"/>
          <w:lang w:val="fr-CA"/>
        </w:rPr>
        <w:t>Prison = milieu de pouvoir</w:t>
      </w:r>
    </w:p>
    <w:p w14:paraId="2A9002C8" w14:textId="0D219668" w:rsidR="00BE746A" w:rsidRDefault="00BE746A" w:rsidP="00BE746A">
      <w:pPr>
        <w:pStyle w:val="ListParagraph"/>
        <w:numPr>
          <w:ilvl w:val="0"/>
          <w:numId w:val="1"/>
        </w:numPr>
        <w:rPr>
          <w:rFonts w:ascii="Arial" w:hAnsi="Arial" w:cs="Arial"/>
          <w:sz w:val="22"/>
          <w:szCs w:val="22"/>
          <w:lang w:val="fr-CA"/>
        </w:rPr>
      </w:pPr>
      <w:r>
        <w:rPr>
          <w:rFonts w:ascii="Arial" w:hAnsi="Arial" w:cs="Arial"/>
          <w:sz w:val="22"/>
          <w:szCs w:val="22"/>
          <w:lang w:val="fr-CA"/>
        </w:rPr>
        <w:t>Environnement nouveau, sans normes établies</w:t>
      </w:r>
    </w:p>
    <w:p w14:paraId="5C93BFC3" w14:textId="625C75AD" w:rsidR="00BE746A" w:rsidRDefault="00BE746A" w:rsidP="00BE746A">
      <w:pPr>
        <w:pStyle w:val="ListParagraph"/>
        <w:numPr>
          <w:ilvl w:val="0"/>
          <w:numId w:val="1"/>
        </w:numPr>
        <w:rPr>
          <w:rFonts w:ascii="Arial" w:hAnsi="Arial" w:cs="Arial"/>
          <w:sz w:val="22"/>
          <w:szCs w:val="22"/>
          <w:lang w:val="fr-CA"/>
        </w:rPr>
      </w:pPr>
      <w:r>
        <w:rPr>
          <w:rFonts w:ascii="Arial" w:hAnsi="Arial" w:cs="Arial"/>
          <w:sz w:val="22"/>
          <w:szCs w:val="22"/>
          <w:lang w:val="fr-CA"/>
        </w:rPr>
        <w:t>Influence des pairs</w:t>
      </w:r>
    </w:p>
    <w:p w14:paraId="101B6703" w14:textId="3430FA44" w:rsidR="00BE746A" w:rsidRDefault="00BE746A" w:rsidP="00BE746A">
      <w:pPr>
        <w:pStyle w:val="ListParagraph"/>
        <w:numPr>
          <w:ilvl w:val="0"/>
          <w:numId w:val="1"/>
        </w:numPr>
        <w:rPr>
          <w:rFonts w:ascii="Arial" w:hAnsi="Arial" w:cs="Arial"/>
          <w:sz w:val="22"/>
          <w:szCs w:val="22"/>
          <w:lang w:val="fr-CA"/>
        </w:rPr>
      </w:pPr>
      <w:r>
        <w:rPr>
          <w:rFonts w:ascii="Arial" w:hAnsi="Arial" w:cs="Arial"/>
          <w:sz w:val="22"/>
          <w:szCs w:val="22"/>
          <w:lang w:val="fr-CA"/>
        </w:rPr>
        <w:t>Déshumanisation</w:t>
      </w:r>
    </w:p>
    <w:p w14:paraId="0ECC26E7" w14:textId="11B4579B" w:rsidR="00BE746A" w:rsidRDefault="00BE746A" w:rsidP="00BE746A">
      <w:pPr>
        <w:pStyle w:val="ListParagraph"/>
        <w:numPr>
          <w:ilvl w:val="0"/>
          <w:numId w:val="1"/>
        </w:numPr>
        <w:rPr>
          <w:rFonts w:ascii="Arial" w:hAnsi="Arial" w:cs="Arial"/>
          <w:sz w:val="22"/>
          <w:szCs w:val="22"/>
          <w:lang w:val="fr-CA"/>
        </w:rPr>
      </w:pPr>
      <w:r>
        <w:rPr>
          <w:rFonts w:ascii="Arial" w:hAnsi="Arial" w:cs="Arial"/>
          <w:sz w:val="22"/>
          <w:szCs w:val="22"/>
          <w:lang w:val="fr-CA"/>
        </w:rPr>
        <w:t>Le NOUS versus EUX</w:t>
      </w:r>
    </w:p>
    <w:p w14:paraId="4E918962" w14:textId="2C3FB51D" w:rsidR="00BE746A" w:rsidRDefault="00BE746A" w:rsidP="00BE746A">
      <w:pPr>
        <w:rPr>
          <w:rFonts w:ascii="Arial" w:hAnsi="Arial" w:cs="Arial"/>
          <w:sz w:val="22"/>
          <w:szCs w:val="22"/>
          <w:lang w:val="fr-CA"/>
        </w:rPr>
      </w:pPr>
    </w:p>
    <w:p w14:paraId="2313D448" w14:textId="02037727" w:rsidR="00BE746A" w:rsidRDefault="00BE746A" w:rsidP="00BE746A">
      <w:pPr>
        <w:rPr>
          <w:rFonts w:ascii="Arial" w:hAnsi="Arial" w:cs="Arial"/>
          <w:sz w:val="22"/>
          <w:szCs w:val="22"/>
          <w:lang w:val="fr-CA"/>
        </w:rPr>
      </w:pPr>
      <w:r>
        <w:rPr>
          <w:rFonts w:ascii="Arial" w:hAnsi="Arial" w:cs="Arial"/>
          <w:sz w:val="22"/>
          <w:szCs w:val="22"/>
          <w:lang w:val="fr-CA"/>
        </w:rPr>
        <w:t xml:space="preserve">Autre explication possible : La </w:t>
      </w:r>
      <w:r w:rsidRPr="00BE746A">
        <w:rPr>
          <w:rFonts w:ascii="Arial" w:hAnsi="Arial" w:cs="Arial"/>
          <w:b/>
          <w:bCs/>
          <w:sz w:val="22"/>
          <w:szCs w:val="22"/>
          <w:lang w:val="fr-CA"/>
        </w:rPr>
        <w:t>dissonance</w:t>
      </w:r>
      <w:r>
        <w:rPr>
          <w:rFonts w:ascii="Arial" w:hAnsi="Arial" w:cs="Arial"/>
          <w:sz w:val="22"/>
          <w:szCs w:val="22"/>
          <w:lang w:val="fr-CA"/>
        </w:rPr>
        <w:t xml:space="preserve"> cognitive</w:t>
      </w:r>
    </w:p>
    <w:p w14:paraId="59FEBC01" w14:textId="5C9073DF" w:rsidR="004F46D8" w:rsidRDefault="004F46D8" w:rsidP="004F46D8">
      <w:pPr>
        <w:pStyle w:val="ListParagraph"/>
        <w:numPr>
          <w:ilvl w:val="0"/>
          <w:numId w:val="1"/>
        </w:numPr>
        <w:rPr>
          <w:rFonts w:ascii="Arial" w:hAnsi="Arial" w:cs="Arial"/>
          <w:sz w:val="22"/>
          <w:szCs w:val="22"/>
          <w:lang w:val="fr-CA"/>
        </w:rPr>
      </w:pPr>
      <w:r>
        <w:rPr>
          <w:rFonts w:ascii="Arial" w:hAnsi="Arial" w:cs="Arial"/>
          <w:sz w:val="22"/>
          <w:szCs w:val="22"/>
          <w:lang w:val="fr-CA"/>
        </w:rPr>
        <w:t>Lorsque nos actions et nos attitudes sont en opposition, nous ressentons de la tension</w:t>
      </w:r>
    </w:p>
    <w:p w14:paraId="2CBA0E06" w14:textId="2B414618" w:rsidR="004F46D8" w:rsidRDefault="004F46D8" w:rsidP="004F46D8">
      <w:pPr>
        <w:pStyle w:val="ListParagraph"/>
        <w:numPr>
          <w:ilvl w:val="0"/>
          <w:numId w:val="1"/>
        </w:numPr>
        <w:rPr>
          <w:rFonts w:ascii="Arial" w:hAnsi="Arial" w:cs="Arial"/>
          <w:sz w:val="22"/>
          <w:szCs w:val="22"/>
          <w:lang w:val="fr-CA"/>
        </w:rPr>
      </w:pPr>
      <w:r>
        <w:rPr>
          <w:rFonts w:ascii="Arial" w:hAnsi="Arial" w:cs="Arial"/>
          <w:sz w:val="22"/>
          <w:szCs w:val="22"/>
          <w:lang w:val="fr-CA"/>
        </w:rPr>
        <w:t>Pour soulager cette tension, nous modifions nos attitudes pour qu’ils soient en accord avec nos actions</w:t>
      </w:r>
    </w:p>
    <w:p w14:paraId="022AD83F" w14:textId="6D470350" w:rsidR="004F46D8" w:rsidRDefault="004F46D8" w:rsidP="004F46D8">
      <w:pPr>
        <w:rPr>
          <w:rFonts w:ascii="Arial" w:hAnsi="Arial" w:cs="Arial"/>
          <w:sz w:val="22"/>
          <w:szCs w:val="22"/>
          <w:lang w:val="fr-CA"/>
        </w:rPr>
      </w:pPr>
    </w:p>
    <w:p w14:paraId="585705F4" w14:textId="1D8C3F14" w:rsidR="004F46D8" w:rsidRDefault="004F46D8" w:rsidP="004F46D8">
      <w:pPr>
        <w:rPr>
          <w:rFonts w:ascii="Arial" w:hAnsi="Arial" w:cs="Arial"/>
          <w:sz w:val="22"/>
          <w:szCs w:val="22"/>
          <w:lang w:val="fr-CA"/>
        </w:rPr>
      </w:pPr>
    </w:p>
    <w:p w14:paraId="285CA926" w14:textId="1C1232D5" w:rsidR="004F46D8" w:rsidRDefault="004F46D8" w:rsidP="004F46D8">
      <w:pPr>
        <w:rPr>
          <w:rFonts w:ascii="Arial" w:hAnsi="Arial" w:cs="Arial"/>
          <w:sz w:val="22"/>
          <w:szCs w:val="22"/>
          <w:lang w:val="fr-CA"/>
        </w:rPr>
      </w:pPr>
      <w:r w:rsidRPr="00C34078">
        <w:rPr>
          <w:rFonts w:ascii="Arial" w:hAnsi="Arial" w:cs="Arial"/>
          <w:sz w:val="22"/>
          <w:szCs w:val="22"/>
          <w:highlight w:val="yellow"/>
          <w:lang w:val="fr-CA"/>
        </w:rPr>
        <w:lastRenderedPageBreak/>
        <w:t>Influence sociale : Contribution principale de la psychologie sociale</w:t>
      </w:r>
    </w:p>
    <w:p w14:paraId="0134E628" w14:textId="19072C97" w:rsidR="004F46D8" w:rsidRDefault="004F46D8" w:rsidP="004F46D8">
      <w:pPr>
        <w:pStyle w:val="ListParagraph"/>
        <w:numPr>
          <w:ilvl w:val="0"/>
          <w:numId w:val="1"/>
        </w:numPr>
        <w:rPr>
          <w:rFonts w:ascii="Arial" w:hAnsi="Arial" w:cs="Arial"/>
          <w:sz w:val="22"/>
          <w:szCs w:val="22"/>
          <w:lang w:val="fr-CA"/>
        </w:rPr>
      </w:pPr>
      <w:r>
        <w:rPr>
          <w:rFonts w:ascii="Arial" w:hAnsi="Arial" w:cs="Arial"/>
          <w:sz w:val="22"/>
          <w:szCs w:val="22"/>
          <w:lang w:val="fr-CA"/>
        </w:rPr>
        <w:t>Conformisme : ajustement de la pensée ou comportement pour coïncider avec une norme de groupe</w:t>
      </w:r>
    </w:p>
    <w:p w14:paraId="4622DCE8" w14:textId="62C5A71A" w:rsidR="004F46D8" w:rsidRDefault="004F46D8" w:rsidP="004F46D8">
      <w:pPr>
        <w:pStyle w:val="ListParagraph"/>
        <w:numPr>
          <w:ilvl w:val="1"/>
          <w:numId w:val="1"/>
        </w:numPr>
        <w:rPr>
          <w:rFonts w:ascii="Arial" w:hAnsi="Arial" w:cs="Arial"/>
          <w:sz w:val="22"/>
          <w:szCs w:val="22"/>
          <w:lang w:val="fr-CA"/>
        </w:rPr>
      </w:pPr>
      <w:r>
        <w:rPr>
          <w:rFonts w:ascii="Arial" w:hAnsi="Arial" w:cs="Arial"/>
          <w:sz w:val="22"/>
          <w:szCs w:val="22"/>
          <w:lang w:val="fr-CA"/>
        </w:rPr>
        <w:t>Le comportement est contagieux</w:t>
      </w:r>
    </w:p>
    <w:p w14:paraId="53A8711A" w14:textId="152C741A" w:rsidR="004F46D8" w:rsidRDefault="004F46D8" w:rsidP="004F46D8">
      <w:pPr>
        <w:pStyle w:val="ListParagraph"/>
        <w:numPr>
          <w:ilvl w:val="2"/>
          <w:numId w:val="1"/>
        </w:numPr>
        <w:rPr>
          <w:rFonts w:ascii="Arial" w:hAnsi="Arial" w:cs="Arial"/>
          <w:sz w:val="22"/>
          <w:szCs w:val="22"/>
          <w:lang w:val="fr-CA"/>
        </w:rPr>
      </w:pPr>
      <w:r>
        <w:rPr>
          <w:rFonts w:ascii="Arial" w:hAnsi="Arial" w:cs="Arial"/>
          <w:sz w:val="22"/>
          <w:szCs w:val="22"/>
          <w:lang w:val="fr-CA"/>
        </w:rPr>
        <w:t>Groupe qui regarde en haut</w:t>
      </w:r>
    </w:p>
    <w:p w14:paraId="656EBDF8" w14:textId="7BCFEA84" w:rsidR="004F46D8" w:rsidRDefault="004F46D8" w:rsidP="004F46D8">
      <w:pPr>
        <w:pStyle w:val="ListParagraph"/>
        <w:numPr>
          <w:ilvl w:val="2"/>
          <w:numId w:val="1"/>
        </w:numPr>
        <w:rPr>
          <w:rFonts w:ascii="Arial" w:hAnsi="Arial" w:cs="Arial"/>
          <w:sz w:val="22"/>
          <w:szCs w:val="22"/>
          <w:lang w:val="fr-CA"/>
        </w:rPr>
      </w:pPr>
      <w:r>
        <w:rPr>
          <w:rFonts w:ascii="Arial" w:hAnsi="Arial" w:cs="Arial"/>
          <w:sz w:val="22"/>
          <w:szCs w:val="22"/>
          <w:lang w:val="fr-CA"/>
        </w:rPr>
        <w:t>Bâillement, rire, toux</w:t>
      </w:r>
    </w:p>
    <w:p w14:paraId="7264BF5D" w14:textId="0FEB913F" w:rsidR="004F46D8" w:rsidRDefault="004F46D8" w:rsidP="004F46D8">
      <w:pPr>
        <w:pStyle w:val="ListParagraph"/>
        <w:numPr>
          <w:ilvl w:val="1"/>
          <w:numId w:val="1"/>
        </w:numPr>
        <w:rPr>
          <w:rFonts w:ascii="Arial" w:hAnsi="Arial" w:cs="Arial"/>
          <w:sz w:val="22"/>
          <w:szCs w:val="22"/>
          <w:lang w:val="fr-CA"/>
        </w:rPr>
      </w:pPr>
      <w:r>
        <w:rPr>
          <w:rFonts w:ascii="Arial" w:hAnsi="Arial" w:cs="Arial"/>
          <w:sz w:val="22"/>
          <w:szCs w:val="22"/>
          <w:lang w:val="fr-CA"/>
        </w:rPr>
        <w:t>Malheureusement, certains comportements négatifs sont imités…</w:t>
      </w:r>
    </w:p>
    <w:p w14:paraId="5B2FD508" w14:textId="0A88A33A" w:rsidR="004F46D8" w:rsidRDefault="004F46D8" w:rsidP="004F46D8">
      <w:pPr>
        <w:pStyle w:val="ListParagraph"/>
        <w:numPr>
          <w:ilvl w:val="2"/>
          <w:numId w:val="1"/>
        </w:numPr>
        <w:rPr>
          <w:rFonts w:ascii="Arial" w:hAnsi="Arial" w:cs="Arial"/>
          <w:sz w:val="22"/>
          <w:szCs w:val="22"/>
          <w:lang w:val="fr-CA"/>
        </w:rPr>
      </w:pPr>
      <w:r>
        <w:rPr>
          <w:rFonts w:ascii="Arial" w:hAnsi="Arial" w:cs="Arial"/>
          <w:sz w:val="22"/>
          <w:szCs w:val="22"/>
          <w:lang w:val="fr-CA"/>
        </w:rPr>
        <w:t>Tueries dans les écoles</w:t>
      </w:r>
    </w:p>
    <w:p w14:paraId="501C954B" w14:textId="43464CBC" w:rsidR="004F46D8" w:rsidRDefault="004F46D8" w:rsidP="004F46D8">
      <w:pPr>
        <w:pStyle w:val="ListParagraph"/>
        <w:numPr>
          <w:ilvl w:val="2"/>
          <w:numId w:val="1"/>
        </w:numPr>
        <w:rPr>
          <w:rFonts w:ascii="Arial" w:hAnsi="Arial" w:cs="Arial"/>
          <w:sz w:val="22"/>
          <w:szCs w:val="22"/>
          <w:lang w:val="fr-CA"/>
        </w:rPr>
      </w:pPr>
      <w:r>
        <w:rPr>
          <w:rFonts w:ascii="Arial" w:hAnsi="Arial" w:cs="Arial"/>
          <w:sz w:val="22"/>
          <w:szCs w:val="22"/>
          <w:lang w:val="fr-CA"/>
        </w:rPr>
        <w:t>Suicides</w:t>
      </w:r>
    </w:p>
    <w:p w14:paraId="7AFAA4C1" w14:textId="03B836C7" w:rsidR="004F46D8" w:rsidRDefault="004F46D8" w:rsidP="004F46D8">
      <w:pPr>
        <w:pStyle w:val="ListParagraph"/>
        <w:numPr>
          <w:ilvl w:val="1"/>
          <w:numId w:val="1"/>
        </w:numPr>
        <w:rPr>
          <w:rFonts w:ascii="Arial" w:hAnsi="Arial" w:cs="Arial"/>
          <w:sz w:val="22"/>
          <w:szCs w:val="22"/>
          <w:lang w:val="fr-CA"/>
        </w:rPr>
      </w:pPr>
      <w:r>
        <w:rPr>
          <w:rFonts w:ascii="Arial" w:hAnsi="Arial" w:cs="Arial"/>
          <w:sz w:val="22"/>
          <w:szCs w:val="22"/>
          <w:lang w:val="fr-CA"/>
        </w:rPr>
        <w:t>Imitation automatique (effet de caméléon) :</w:t>
      </w:r>
    </w:p>
    <w:p w14:paraId="4D1A13E2" w14:textId="27EA6F9E" w:rsidR="004F46D8" w:rsidRDefault="004F46D8" w:rsidP="004F46D8">
      <w:pPr>
        <w:pStyle w:val="ListParagraph"/>
        <w:numPr>
          <w:ilvl w:val="2"/>
          <w:numId w:val="1"/>
        </w:numPr>
        <w:rPr>
          <w:rFonts w:ascii="Arial" w:hAnsi="Arial" w:cs="Arial"/>
          <w:sz w:val="22"/>
          <w:szCs w:val="22"/>
          <w:lang w:val="fr-CA"/>
        </w:rPr>
      </w:pPr>
      <w:r>
        <w:rPr>
          <w:rFonts w:ascii="Arial" w:hAnsi="Arial" w:cs="Arial"/>
          <w:sz w:val="22"/>
          <w:szCs w:val="22"/>
          <w:lang w:val="fr-CA"/>
        </w:rPr>
        <w:t>Imiter inconsciemment les expressions, postures ou voix des autres</w:t>
      </w:r>
    </w:p>
    <w:p w14:paraId="3255660E" w14:textId="67C8BCDD" w:rsidR="004F46D8" w:rsidRDefault="004F46D8" w:rsidP="004F46D8">
      <w:pPr>
        <w:pStyle w:val="ListParagraph"/>
        <w:numPr>
          <w:ilvl w:val="2"/>
          <w:numId w:val="1"/>
        </w:numPr>
        <w:rPr>
          <w:rFonts w:ascii="Arial" w:hAnsi="Arial" w:cs="Arial"/>
          <w:sz w:val="22"/>
          <w:szCs w:val="22"/>
          <w:lang w:val="fr-CA"/>
        </w:rPr>
      </w:pPr>
      <w:r>
        <w:rPr>
          <w:rFonts w:ascii="Arial" w:hAnsi="Arial" w:cs="Arial"/>
          <w:sz w:val="22"/>
          <w:szCs w:val="22"/>
          <w:lang w:val="fr-CA"/>
        </w:rPr>
        <w:t>Les personnes empathiques ou désireuses de faire partie d’un groupe imitent davantage</w:t>
      </w:r>
    </w:p>
    <w:p w14:paraId="1B025A88" w14:textId="4A5AC458" w:rsidR="004F46D8" w:rsidRPr="00C34078" w:rsidRDefault="004F46D8" w:rsidP="004F46D8">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Conformisme et normes sociales :</w:t>
      </w:r>
    </w:p>
    <w:p w14:paraId="172B333F" w14:textId="3EA3AD4B" w:rsidR="004F46D8" w:rsidRDefault="004F46D8" w:rsidP="004F46D8">
      <w:pPr>
        <w:pStyle w:val="ListParagraph"/>
        <w:numPr>
          <w:ilvl w:val="2"/>
          <w:numId w:val="1"/>
        </w:numPr>
        <w:rPr>
          <w:rFonts w:ascii="Arial" w:hAnsi="Arial" w:cs="Arial"/>
          <w:sz w:val="22"/>
          <w:szCs w:val="22"/>
          <w:lang w:val="fr-CA"/>
        </w:rPr>
      </w:pPr>
      <w:r w:rsidRPr="00C34078">
        <w:rPr>
          <w:rFonts w:ascii="Arial" w:hAnsi="Arial" w:cs="Arial"/>
          <w:sz w:val="22"/>
          <w:szCs w:val="22"/>
          <w:highlight w:val="yellow"/>
          <w:lang w:val="fr-CA"/>
        </w:rPr>
        <w:t>Norme</w:t>
      </w:r>
      <w:r>
        <w:rPr>
          <w:rFonts w:ascii="Arial" w:hAnsi="Arial" w:cs="Arial"/>
          <w:sz w:val="22"/>
          <w:szCs w:val="22"/>
          <w:lang w:val="fr-CA"/>
        </w:rPr>
        <w:t> : règle convenue concernant les comportements attendus et acceptés</w:t>
      </w:r>
    </w:p>
    <w:p w14:paraId="283BED9D" w14:textId="16349D34" w:rsidR="004F46D8" w:rsidRPr="00C34078" w:rsidRDefault="004F46D8" w:rsidP="004F46D8">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Expérience de Asch :</w:t>
      </w:r>
    </w:p>
    <w:p w14:paraId="7B7F9C6B" w14:textId="1B72384A" w:rsidR="004F46D8" w:rsidRDefault="004F46D8" w:rsidP="004F46D8">
      <w:pPr>
        <w:pStyle w:val="ListParagraph"/>
        <w:numPr>
          <w:ilvl w:val="3"/>
          <w:numId w:val="1"/>
        </w:numPr>
        <w:rPr>
          <w:rFonts w:ascii="Arial" w:hAnsi="Arial" w:cs="Arial"/>
          <w:sz w:val="22"/>
          <w:szCs w:val="22"/>
          <w:lang w:val="fr-CA"/>
        </w:rPr>
      </w:pPr>
      <w:r>
        <w:rPr>
          <w:rFonts w:ascii="Arial" w:hAnsi="Arial" w:cs="Arial"/>
          <w:sz w:val="22"/>
          <w:szCs w:val="22"/>
          <w:lang w:val="fr-CA"/>
        </w:rPr>
        <w:t>Comment les gens réagissent par rapport à une norme</w:t>
      </w:r>
    </w:p>
    <w:p w14:paraId="07E62762" w14:textId="2A495DFB" w:rsidR="004F46D8" w:rsidRDefault="004F46D8" w:rsidP="004F46D8">
      <w:pPr>
        <w:pStyle w:val="ListParagraph"/>
        <w:numPr>
          <w:ilvl w:val="3"/>
          <w:numId w:val="1"/>
        </w:numPr>
        <w:rPr>
          <w:rFonts w:ascii="Arial" w:hAnsi="Arial" w:cs="Arial"/>
          <w:sz w:val="22"/>
          <w:szCs w:val="22"/>
          <w:lang w:val="fr-CA"/>
        </w:rPr>
      </w:pPr>
      <w:r>
        <w:rPr>
          <w:rFonts w:ascii="Arial" w:hAnsi="Arial" w:cs="Arial"/>
          <w:sz w:val="22"/>
          <w:szCs w:val="22"/>
          <w:lang w:val="fr-CA"/>
        </w:rPr>
        <w:t>Taille des lignes par rapport à ce que le groupe dit</w:t>
      </w:r>
    </w:p>
    <w:p w14:paraId="5BA738AE" w14:textId="7EB3B26A" w:rsidR="004F46D8" w:rsidRPr="00C34078" w:rsidRDefault="004F46D8" w:rsidP="004F46D8">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Conditions renforçant le conformisme :</w:t>
      </w:r>
    </w:p>
    <w:p w14:paraId="4ED09374" w14:textId="343EC625" w:rsidR="004F46D8" w:rsidRPr="007E4CB2" w:rsidRDefault="004F46D8" w:rsidP="00D23BF3">
      <w:pPr>
        <w:pStyle w:val="ListParagraph"/>
        <w:numPr>
          <w:ilvl w:val="2"/>
          <w:numId w:val="4"/>
        </w:numPr>
        <w:rPr>
          <w:rFonts w:ascii="Arial" w:hAnsi="Arial" w:cs="Arial"/>
          <w:sz w:val="22"/>
          <w:szCs w:val="22"/>
          <w:lang w:val="fr-CA"/>
        </w:rPr>
      </w:pPr>
      <w:r w:rsidRPr="007E4CB2">
        <w:rPr>
          <w:rFonts w:ascii="Arial" w:hAnsi="Arial" w:cs="Arial"/>
          <w:sz w:val="22"/>
          <w:szCs w:val="22"/>
          <w:lang w:val="fr-CA"/>
        </w:rPr>
        <w:t>On se sent mal à l’aise ou incompétent</w:t>
      </w:r>
    </w:p>
    <w:p w14:paraId="282B59B7" w14:textId="20558F30" w:rsidR="004F46D8" w:rsidRDefault="004F46D8" w:rsidP="00D23BF3">
      <w:pPr>
        <w:pStyle w:val="ListParagraph"/>
        <w:numPr>
          <w:ilvl w:val="2"/>
          <w:numId w:val="4"/>
        </w:numPr>
        <w:rPr>
          <w:rFonts w:ascii="Arial" w:hAnsi="Arial" w:cs="Arial"/>
          <w:sz w:val="22"/>
          <w:szCs w:val="22"/>
          <w:lang w:val="fr-CA"/>
        </w:rPr>
      </w:pPr>
      <w:r>
        <w:rPr>
          <w:rFonts w:ascii="Arial" w:hAnsi="Arial" w:cs="Arial"/>
          <w:sz w:val="22"/>
          <w:szCs w:val="22"/>
          <w:lang w:val="fr-CA"/>
        </w:rPr>
        <w:t>Le groupe de taille moyenne</w:t>
      </w:r>
    </w:p>
    <w:p w14:paraId="0D62E913" w14:textId="02605B9E" w:rsidR="004F46D8" w:rsidRDefault="004F46D8" w:rsidP="00D23BF3">
      <w:pPr>
        <w:pStyle w:val="ListParagraph"/>
        <w:numPr>
          <w:ilvl w:val="2"/>
          <w:numId w:val="4"/>
        </w:numPr>
        <w:rPr>
          <w:rFonts w:ascii="Arial" w:hAnsi="Arial" w:cs="Arial"/>
          <w:sz w:val="22"/>
          <w:szCs w:val="22"/>
          <w:lang w:val="fr-CA"/>
        </w:rPr>
      </w:pPr>
      <w:r>
        <w:rPr>
          <w:rFonts w:ascii="Arial" w:hAnsi="Arial" w:cs="Arial"/>
          <w:sz w:val="22"/>
          <w:szCs w:val="22"/>
          <w:lang w:val="fr-CA"/>
        </w:rPr>
        <w:t>Le groupe est unanime</w:t>
      </w:r>
    </w:p>
    <w:p w14:paraId="45A766F5" w14:textId="0E45A2BF" w:rsidR="004F46D8" w:rsidRDefault="004F46D8" w:rsidP="00D23BF3">
      <w:pPr>
        <w:pStyle w:val="ListParagraph"/>
        <w:numPr>
          <w:ilvl w:val="2"/>
          <w:numId w:val="4"/>
        </w:numPr>
        <w:rPr>
          <w:rFonts w:ascii="Arial" w:hAnsi="Arial" w:cs="Arial"/>
          <w:sz w:val="22"/>
          <w:szCs w:val="22"/>
          <w:lang w:val="fr-CA"/>
        </w:rPr>
      </w:pPr>
      <w:r>
        <w:rPr>
          <w:rFonts w:ascii="Arial" w:hAnsi="Arial" w:cs="Arial"/>
          <w:sz w:val="22"/>
          <w:szCs w:val="22"/>
          <w:lang w:val="fr-CA"/>
        </w:rPr>
        <w:t>Nous admirons le statut du groupe</w:t>
      </w:r>
    </w:p>
    <w:p w14:paraId="283A5BBD" w14:textId="48EB0C18" w:rsidR="004F46D8" w:rsidRDefault="004F46D8" w:rsidP="00D23BF3">
      <w:pPr>
        <w:pStyle w:val="ListParagraph"/>
        <w:numPr>
          <w:ilvl w:val="2"/>
          <w:numId w:val="4"/>
        </w:numPr>
        <w:rPr>
          <w:rFonts w:ascii="Arial" w:hAnsi="Arial" w:cs="Arial"/>
          <w:sz w:val="22"/>
          <w:szCs w:val="22"/>
          <w:lang w:val="fr-CA"/>
        </w:rPr>
      </w:pPr>
      <w:r>
        <w:rPr>
          <w:rFonts w:ascii="Arial" w:hAnsi="Arial" w:cs="Arial"/>
          <w:sz w:val="22"/>
          <w:szCs w:val="22"/>
          <w:lang w:val="fr-CA"/>
        </w:rPr>
        <w:t>Le groupe observe notre comportement</w:t>
      </w:r>
    </w:p>
    <w:p w14:paraId="7C3BC843" w14:textId="2CD3EBF1" w:rsidR="004F46D8" w:rsidRDefault="004F46D8" w:rsidP="00D23BF3">
      <w:pPr>
        <w:pStyle w:val="ListParagraph"/>
        <w:numPr>
          <w:ilvl w:val="2"/>
          <w:numId w:val="4"/>
        </w:numPr>
        <w:rPr>
          <w:rFonts w:ascii="Arial" w:hAnsi="Arial" w:cs="Arial"/>
          <w:sz w:val="22"/>
          <w:szCs w:val="22"/>
          <w:lang w:val="fr-CA"/>
        </w:rPr>
      </w:pPr>
      <w:r>
        <w:rPr>
          <w:rFonts w:ascii="Arial" w:hAnsi="Arial" w:cs="Arial"/>
          <w:sz w:val="22"/>
          <w:szCs w:val="22"/>
          <w:lang w:val="fr-CA"/>
        </w:rPr>
        <w:t>Notre culture (collectivistes conforment plus que les individualistes)</w:t>
      </w:r>
    </w:p>
    <w:p w14:paraId="590F5976" w14:textId="2EE94377" w:rsidR="004F46D8" w:rsidRDefault="007E4CB2" w:rsidP="007E4CB2">
      <w:pPr>
        <w:pStyle w:val="ListParagraph"/>
        <w:numPr>
          <w:ilvl w:val="1"/>
          <w:numId w:val="1"/>
        </w:numPr>
        <w:rPr>
          <w:rFonts w:ascii="Arial" w:hAnsi="Arial" w:cs="Arial"/>
          <w:sz w:val="22"/>
          <w:szCs w:val="22"/>
          <w:lang w:val="fr-CA"/>
        </w:rPr>
      </w:pPr>
      <w:r>
        <w:rPr>
          <w:rFonts w:ascii="Arial" w:hAnsi="Arial" w:cs="Arial"/>
          <w:sz w:val="22"/>
          <w:szCs w:val="22"/>
          <w:lang w:val="fr-CA"/>
        </w:rPr>
        <w:t xml:space="preserve">Influence sociale normative : Les hommes ont tendance à aller avec leur groupe, à penser comme lui et à l’imiter </w:t>
      </w:r>
    </w:p>
    <w:p w14:paraId="45CDEFAA" w14:textId="35837D13" w:rsidR="007E4CB2" w:rsidRDefault="007E4CB2" w:rsidP="007E4CB2">
      <w:pPr>
        <w:pStyle w:val="ListParagraph"/>
        <w:numPr>
          <w:ilvl w:val="2"/>
          <w:numId w:val="1"/>
        </w:numPr>
        <w:rPr>
          <w:rFonts w:ascii="Arial" w:hAnsi="Arial" w:cs="Arial"/>
          <w:sz w:val="22"/>
          <w:szCs w:val="22"/>
          <w:lang w:val="fr-CA"/>
        </w:rPr>
      </w:pPr>
      <w:r>
        <w:rPr>
          <w:rFonts w:ascii="Arial" w:hAnsi="Arial" w:cs="Arial"/>
          <w:sz w:val="22"/>
          <w:szCs w:val="22"/>
          <w:lang w:val="fr-CA"/>
        </w:rPr>
        <w:t>Désir d’éviter le rejet ou de recevoir l’approbation sociale</w:t>
      </w:r>
    </w:p>
    <w:p w14:paraId="10621CDE" w14:textId="03EB43A8" w:rsidR="007E4CB2" w:rsidRDefault="007E4CB2" w:rsidP="007E4CB2">
      <w:pPr>
        <w:pStyle w:val="ListParagraph"/>
        <w:numPr>
          <w:ilvl w:val="2"/>
          <w:numId w:val="1"/>
        </w:numPr>
        <w:rPr>
          <w:rFonts w:ascii="Arial" w:hAnsi="Arial" w:cs="Arial"/>
          <w:sz w:val="22"/>
          <w:szCs w:val="22"/>
          <w:lang w:val="fr-CA"/>
        </w:rPr>
      </w:pPr>
      <w:r>
        <w:rPr>
          <w:rFonts w:ascii="Arial" w:hAnsi="Arial" w:cs="Arial"/>
          <w:sz w:val="22"/>
          <w:szCs w:val="22"/>
          <w:lang w:val="fr-CA"/>
        </w:rPr>
        <w:t>Sensibles aux normes sociales</w:t>
      </w:r>
    </w:p>
    <w:p w14:paraId="48BB1FED" w14:textId="2ECAE5DD" w:rsidR="007E4CB2" w:rsidRDefault="007E4CB2" w:rsidP="007E4CB2">
      <w:pPr>
        <w:pStyle w:val="ListParagraph"/>
        <w:numPr>
          <w:ilvl w:val="1"/>
          <w:numId w:val="1"/>
        </w:numPr>
        <w:rPr>
          <w:rFonts w:ascii="Arial" w:hAnsi="Arial" w:cs="Arial"/>
          <w:sz w:val="22"/>
          <w:szCs w:val="22"/>
          <w:lang w:val="fr-CA"/>
        </w:rPr>
      </w:pPr>
      <w:r>
        <w:rPr>
          <w:rFonts w:ascii="Arial" w:hAnsi="Arial" w:cs="Arial"/>
          <w:sz w:val="22"/>
          <w:szCs w:val="22"/>
          <w:lang w:val="fr-CA"/>
        </w:rPr>
        <w:t>Influence sociale informationnelle :</w:t>
      </w:r>
    </w:p>
    <w:p w14:paraId="38E10E73" w14:textId="0D7E502F" w:rsidR="007E4CB2" w:rsidRDefault="007E4CB2" w:rsidP="007E4CB2">
      <w:pPr>
        <w:pStyle w:val="ListParagraph"/>
        <w:numPr>
          <w:ilvl w:val="2"/>
          <w:numId w:val="1"/>
        </w:numPr>
        <w:rPr>
          <w:rFonts w:ascii="Arial" w:hAnsi="Arial" w:cs="Arial"/>
          <w:sz w:val="22"/>
          <w:szCs w:val="22"/>
          <w:lang w:val="fr-CA"/>
        </w:rPr>
      </w:pPr>
      <w:r>
        <w:rPr>
          <w:rFonts w:ascii="Arial" w:hAnsi="Arial" w:cs="Arial"/>
          <w:sz w:val="22"/>
          <w:szCs w:val="22"/>
          <w:lang w:val="fr-CA"/>
        </w:rPr>
        <w:t>Le groupe peut fournir des informations importantes</w:t>
      </w:r>
    </w:p>
    <w:p w14:paraId="41D6D9F0" w14:textId="082E7891" w:rsidR="007E4CB2" w:rsidRPr="007E4CB2" w:rsidRDefault="007E4CB2" w:rsidP="007E4CB2">
      <w:pPr>
        <w:pStyle w:val="ListParagraph"/>
        <w:numPr>
          <w:ilvl w:val="2"/>
          <w:numId w:val="1"/>
        </w:numPr>
        <w:rPr>
          <w:rFonts w:ascii="Arial" w:hAnsi="Arial" w:cs="Arial"/>
          <w:sz w:val="22"/>
          <w:szCs w:val="22"/>
          <w:lang w:val="fr-CA"/>
        </w:rPr>
      </w:pPr>
      <w:r>
        <w:rPr>
          <w:rFonts w:ascii="Arial" w:hAnsi="Arial" w:cs="Arial"/>
          <w:sz w:val="22"/>
          <w:szCs w:val="22"/>
          <w:lang w:val="fr-CA"/>
        </w:rPr>
        <w:t>Nous sommes plus réceptifs à l’opinion des autres lorsque la réponse à donner est importante et que nous sommes peu sûr de nous</w:t>
      </w:r>
    </w:p>
    <w:p w14:paraId="5F0D6973" w14:textId="79D41210" w:rsidR="004F46D8" w:rsidRPr="00C34078" w:rsidRDefault="004F46D8" w:rsidP="004F46D8">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Soumission</w:t>
      </w:r>
    </w:p>
    <w:p w14:paraId="57C5E347" w14:textId="3AA00EC1" w:rsidR="007E4CB2" w:rsidRPr="00C34078" w:rsidRDefault="007E4CB2" w:rsidP="007E4CB2">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Étude de Milgram : effet de l’autorité à la soumission</w:t>
      </w:r>
    </w:p>
    <w:p w14:paraId="2962E5EB" w14:textId="5ED0F7A9" w:rsidR="007E4CB2" w:rsidRDefault="007E4CB2" w:rsidP="007E4CB2">
      <w:pPr>
        <w:pStyle w:val="ListParagraph"/>
        <w:numPr>
          <w:ilvl w:val="2"/>
          <w:numId w:val="1"/>
        </w:numPr>
        <w:rPr>
          <w:rFonts w:ascii="Arial" w:hAnsi="Arial" w:cs="Arial"/>
          <w:sz w:val="22"/>
          <w:szCs w:val="22"/>
          <w:lang w:val="fr-CA"/>
        </w:rPr>
      </w:pPr>
      <w:r>
        <w:rPr>
          <w:rFonts w:ascii="Arial" w:hAnsi="Arial" w:cs="Arial"/>
          <w:sz w:val="22"/>
          <w:szCs w:val="22"/>
          <w:lang w:val="fr-CA"/>
        </w:rPr>
        <w:t xml:space="preserve">Les gens se soumettent à la pression sociale mais comment </w:t>
      </w:r>
      <w:proofErr w:type="spellStart"/>
      <w:r>
        <w:rPr>
          <w:rFonts w:ascii="Arial" w:hAnsi="Arial" w:cs="Arial"/>
          <w:sz w:val="22"/>
          <w:szCs w:val="22"/>
          <w:lang w:val="fr-CA"/>
        </w:rPr>
        <w:t>vont-ils</w:t>
      </w:r>
      <w:proofErr w:type="spellEnd"/>
      <w:r>
        <w:rPr>
          <w:rFonts w:ascii="Arial" w:hAnsi="Arial" w:cs="Arial"/>
          <w:sz w:val="22"/>
          <w:szCs w:val="22"/>
          <w:lang w:val="fr-CA"/>
        </w:rPr>
        <w:t xml:space="preserve"> répondre à des ordres?</w:t>
      </w:r>
    </w:p>
    <w:p w14:paraId="11B9ED55" w14:textId="364C01C6" w:rsidR="007E4CB2" w:rsidRDefault="007E4CB2" w:rsidP="007E4CB2">
      <w:pPr>
        <w:pStyle w:val="ListParagraph"/>
        <w:numPr>
          <w:ilvl w:val="2"/>
          <w:numId w:val="1"/>
        </w:numPr>
        <w:rPr>
          <w:rFonts w:ascii="Arial" w:hAnsi="Arial" w:cs="Arial"/>
          <w:sz w:val="22"/>
          <w:szCs w:val="22"/>
          <w:lang w:val="fr-CA"/>
        </w:rPr>
      </w:pPr>
      <w:r>
        <w:rPr>
          <w:rFonts w:ascii="Arial" w:hAnsi="Arial" w:cs="Arial"/>
          <w:sz w:val="22"/>
          <w:szCs w:val="22"/>
          <w:lang w:val="fr-CA"/>
        </w:rPr>
        <w:t>« Étude sur les effets de la punition sur l’apprentissage »</w:t>
      </w:r>
    </w:p>
    <w:p w14:paraId="1CECCA0B" w14:textId="3353AD65" w:rsidR="007E4CB2" w:rsidRDefault="007E4CB2" w:rsidP="007E4CB2">
      <w:pPr>
        <w:pStyle w:val="ListParagraph"/>
        <w:numPr>
          <w:ilvl w:val="1"/>
          <w:numId w:val="1"/>
        </w:numPr>
        <w:rPr>
          <w:rFonts w:ascii="Arial" w:hAnsi="Arial" w:cs="Arial"/>
          <w:sz w:val="22"/>
          <w:szCs w:val="22"/>
          <w:lang w:val="fr-CA"/>
        </w:rPr>
      </w:pPr>
      <w:r>
        <w:rPr>
          <w:rFonts w:ascii="Arial" w:hAnsi="Arial" w:cs="Arial"/>
          <w:sz w:val="22"/>
          <w:szCs w:val="22"/>
          <w:lang w:val="fr-CA"/>
        </w:rPr>
        <w:t>Résultats :</w:t>
      </w:r>
    </w:p>
    <w:p w14:paraId="2C2FD109" w14:textId="098D46DA" w:rsidR="007E4CB2" w:rsidRPr="00C34078" w:rsidRDefault="007E4CB2" w:rsidP="007E4CB2">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La soumission était plus grande lorsque :</w:t>
      </w:r>
    </w:p>
    <w:p w14:paraId="0BE3DDE8" w14:textId="76C71F91" w:rsidR="007E4CB2" w:rsidRDefault="007E4CB2" w:rsidP="007E4CB2">
      <w:pPr>
        <w:pStyle w:val="ListParagraph"/>
        <w:numPr>
          <w:ilvl w:val="3"/>
          <w:numId w:val="1"/>
        </w:numPr>
        <w:rPr>
          <w:rFonts w:ascii="Arial" w:hAnsi="Arial" w:cs="Arial"/>
          <w:sz w:val="22"/>
          <w:szCs w:val="22"/>
          <w:lang w:val="fr-CA"/>
        </w:rPr>
      </w:pPr>
      <w:r>
        <w:rPr>
          <w:rFonts w:ascii="Arial" w:hAnsi="Arial" w:cs="Arial"/>
          <w:sz w:val="22"/>
          <w:szCs w:val="22"/>
          <w:lang w:val="fr-CA"/>
        </w:rPr>
        <w:t>Figure d’autorité légitime (ex : coach de hockey)</w:t>
      </w:r>
    </w:p>
    <w:p w14:paraId="5012E53A" w14:textId="6C32DFA6" w:rsidR="007E4CB2" w:rsidRDefault="007E4CB2" w:rsidP="007E4CB2">
      <w:pPr>
        <w:pStyle w:val="ListParagraph"/>
        <w:numPr>
          <w:ilvl w:val="3"/>
          <w:numId w:val="1"/>
        </w:numPr>
        <w:rPr>
          <w:rFonts w:ascii="Arial" w:hAnsi="Arial" w:cs="Arial"/>
          <w:sz w:val="22"/>
          <w:szCs w:val="22"/>
          <w:lang w:val="fr-CA"/>
        </w:rPr>
      </w:pPr>
      <w:r>
        <w:rPr>
          <w:rFonts w:ascii="Arial" w:hAnsi="Arial" w:cs="Arial"/>
          <w:sz w:val="22"/>
          <w:szCs w:val="22"/>
          <w:lang w:val="fr-CA"/>
        </w:rPr>
        <w:t>À proximité</w:t>
      </w:r>
    </w:p>
    <w:p w14:paraId="76BAD6EB" w14:textId="27F8755E" w:rsidR="007E4CB2" w:rsidRDefault="007E4CB2" w:rsidP="007E4CB2">
      <w:pPr>
        <w:pStyle w:val="ListParagraph"/>
        <w:numPr>
          <w:ilvl w:val="3"/>
          <w:numId w:val="1"/>
        </w:numPr>
        <w:rPr>
          <w:rFonts w:ascii="Arial" w:hAnsi="Arial" w:cs="Arial"/>
          <w:sz w:val="22"/>
          <w:szCs w:val="22"/>
          <w:lang w:val="fr-CA"/>
        </w:rPr>
      </w:pPr>
      <w:r>
        <w:rPr>
          <w:rFonts w:ascii="Arial" w:hAnsi="Arial" w:cs="Arial"/>
          <w:sz w:val="22"/>
          <w:szCs w:val="22"/>
          <w:lang w:val="fr-CA"/>
        </w:rPr>
        <w:t>Soutenu par institution prestigieuse</w:t>
      </w:r>
    </w:p>
    <w:p w14:paraId="01BB5CFC" w14:textId="18AB9756" w:rsidR="007E4CB2" w:rsidRDefault="007E4CB2" w:rsidP="007E4CB2">
      <w:pPr>
        <w:pStyle w:val="ListParagraph"/>
        <w:numPr>
          <w:ilvl w:val="3"/>
          <w:numId w:val="1"/>
        </w:numPr>
        <w:rPr>
          <w:rFonts w:ascii="Arial" w:hAnsi="Arial" w:cs="Arial"/>
          <w:sz w:val="22"/>
          <w:szCs w:val="22"/>
          <w:lang w:val="fr-CA"/>
        </w:rPr>
      </w:pPr>
      <w:r>
        <w:rPr>
          <w:rFonts w:ascii="Arial" w:hAnsi="Arial" w:cs="Arial"/>
          <w:sz w:val="22"/>
          <w:szCs w:val="22"/>
          <w:lang w:val="fr-CA"/>
        </w:rPr>
        <w:t>Victime dépersonnalisée ou à distance</w:t>
      </w:r>
    </w:p>
    <w:p w14:paraId="09D96FEC" w14:textId="2491A2C2" w:rsidR="007E4CB2" w:rsidRDefault="007E4CB2" w:rsidP="007E4CB2">
      <w:pPr>
        <w:pStyle w:val="ListParagraph"/>
        <w:numPr>
          <w:ilvl w:val="3"/>
          <w:numId w:val="1"/>
        </w:numPr>
        <w:rPr>
          <w:rFonts w:ascii="Arial" w:hAnsi="Arial" w:cs="Arial"/>
          <w:sz w:val="22"/>
          <w:szCs w:val="22"/>
          <w:lang w:val="fr-CA"/>
        </w:rPr>
      </w:pPr>
      <w:r>
        <w:rPr>
          <w:rFonts w:ascii="Arial" w:hAnsi="Arial" w:cs="Arial"/>
          <w:sz w:val="22"/>
          <w:szCs w:val="22"/>
          <w:lang w:val="fr-CA"/>
        </w:rPr>
        <w:t>Pas de modèle de désobéissance</w:t>
      </w:r>
    </w:p>
    <w:p w14:paraId="021DAFD7" w14:textId="5586B597" w:rsidR="007E4CB2" w:rsidRDefault="007E4CB2" w:rsidP="007E4CB2">
      <w:pPr>
        <w:pStyle w:val="ListParagraph"/>
        <w:numPr>
          <w:ilvl w:val="1"/>
          <w:numId w:val="1"/>
        </w:numPr>
        <w:rPr>
          <w:rFonts w:ascii="Arial" w:hAnsi="Arial" w:cs="Arial"/>
          <w:sz w:val="22"/>
          <w:szCs w:val="22"/>
          <w:lang w:val="fr-CA"/>
        </w:rPr>
      </w:pPr>
      <w:r>
        <w:rPr>
          <w:rFonts w:ascii="Arial" w:hAnsi="Arial" w:cs="Arial"/>
          <w:sz w:val="22"/>
          <w:szCs w:val="22"/>
          <w:lang w:val="fr-CA"/>
        </w:rPr>
        <w:t xml:space="preserve">Leçon à tirer : </w:t>
      </w:r>
    </w:p>
    <w:p w14:paraId="2BF14CA1" w14:textId="7A8EAFF9" w:rsidR="00196DCB" w:rsidRPr="00C34078" w:rsidRDefault="00196DCB" w:rsidP="00196DCB">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Lorsque la bonté et l’obéissance entrent en conflit, c’est souvent l’obéissance qui l’emporte…</w:t>
      </w:r>
    </w:p>
    <w:p w14:paraId="423A67F9" w14:textId="5F132970" w:rsidR="00196DCB" w:rsidRPr="00196DCB" w:rsidRDefault="00196DCB" w:rsidP="00196DCB">
      <w:pPr>
        <w:pStyle w:val="ListParagraph"/>
        <w:numPr>
          <w:ilvl w:val="2"/>
          <w:numId w:val="1"/>
        </w:numPr>
        <w:rPr>
          <w:rFonts w:ascii="Arial" w:hAnsi="Arial" w:cs="Arial"/>
          <w:sz w:val="22"/>
          <w:szCs w:val="22"/>
          <w:lang w:val="fr-CA"/>
        </w:rPr>
      </w:pPr>
      <w:r>
        <w:rPr>
          <w:rFonts w:ascii="Arial" w:hAnsi="Arial" w:cs="Arial"/>
          <w:sz w:val="22"/>
          <w:szCs w:val="22"/>
          <w:lang w:val="fr-CA"/>
        </w:rPr>
        <w:lastRenderedPageBreak/>
        <w:t>Le mal ne nécessite pas des personnages monstrueux, il suffit d’avoir des gens ordinaires corrompus par une situation diabolique</w:t>
      </w:r>
    </w:p>
    <w:p w14:paraId="5E16D6D3" w14:textId="017655A3" w:rsidR="004F46D8" w:rsidRPr="00C34078" w:rsidRDefault="004F46D8" w:rsidP="004F46D8">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Comportement de groupe</w:t>
      </w:r>
      <w:r w:rsidR="00196DCB" w:rsidRPr="00C34078">
        <w:rPr>
          <w:rFonts w:ascii="Arial" w:hAnsi="Arial" w:cs="Arial"/>
          <w:sz w:val="22"/>
          <w:szCs w:val="22"/>
          <w:highlight w:val="yellow"/>
          <w:lang w:val="fr-CA"/>
        </w:rPr>
        <w:t xml:space="preserve"> / Influence du groupe</w:t>
      </w:r>
    </w:p>
    <w:p w14:paraId="33BFEC69" w14:textId="5180BDC7" w:rsidR="00196DCB" w:rsidRPr="00C34078" w:rsidRDefault="00196DCB" w:rsidP="00196DCB">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Facilitation sociale</w:t>
      </w:r>
    </w:p>
    <w:p w14:paraId="52FD50B6" w14:textId="6A1BF59F" w:rsidR="00196DCB" w:rsidRDefault="00112C95" w:rsidP="00196DCB">
      <w:pPr>
        <w:pStyle w:val="ListParagraph"/>
        <w:numPr>
          <w:ilvl w:val="2"/>
          <w:numId w:val="1"/>
        </w:numPr>
        <w:rPr>
          <w:rFonts w:ascii="Arial" w:hAnsi="Arial" w:cs="Arial"/>
          <w:sz w:val="22"/>
          <w:szCs w:val="22"/>
          <w:lang w:val="fr-CA"/>
        </w:rPr>
      </w:pPr>
      <w:r>
        <w:rPr>
          <w:rFonts w:ascii="Arial" w:hAnsi="Arial" w:cs="Arial"/>
          <w:sz w:val="22"/>
          <w:szCs w:val="22"/>
          <w:lang w:val="fr-CA"/>
        </w:rPr>
        <w:t>Performance améliorée en présence des autres lors de tâches simples, mais l’inverse lors de tâches difficiles</w:t>
      </w:r>
    </w:p>
    <w:p w14:paraId="4DAAD2DE" w14:textId="2E142961" w:rsidR="00112C95" w:rsidRDefault="00112C95" w:rsidP="00196DCB">
      <w:pPr>
        <w:pStyle w:val="ListParagraph"/>
        <w:numPr>
          <w:ilvl w:val="2"/>
          <w:numId w:val="1"/>
        </w:numPr>
        <w:rPr>
          <w:rFonts w:ascii="Arial" w:hAnsi="Arial" w:cs="Arial"/>
          <w:sz w:val="22"/>
          <w:szCs w:val="22"/>
          <w:lang w:val="fr-CA"/>
        </w:rPr>
      </w:pPr>
      <w:r>
        <w:rPr>
          <w:rFonts w:ascii="Arial" w:hAnsi="Arial" w:cs="Arial"/>
          <w:sz w:val="22"/>
          <w:szCs w:val="22"/>
          <w:lang w:val="fr-CA"/>
        </w:rPr>
        <w:t>Explication sociale : la stimulation de la foule augmente la réponse la plus tolérable</w:t>
      </w:r>
    </w:p>
    <w:p w14:paraId="568437D1" w14:textId="700AC252" w:rsidR="00112C95" w:rsidRDefault="00112C95" w:rsidP="00196DCB">
      <w:pPr>
        <w:pStyle w:val="ListParagraph"/>
        <w:numPr>
          <w:ilvl w:val="2"/>
          <w:numId w:val="1"/>
        </w:numPr>
        <w:rPr>
          <w:rFonts w:ascii="Arial" w:hAnsi="Arial" w:cs="Arial"/>
          <w:sz w:val="22"/>
          <w:szCs w:val="22"/>
          <w:lang w:val="fr-CA"/>
        </w:rPr>
      </w:pPr>
      <w:r>
        <w:rPr>
          <w:rFonts w:ascii="Arial" w:hAnsi="Arial" w:cs="Arial"/>
          <w:sz w:val="22"/>
          <w:szCs w:val="22"/>
          <w:lang w:val="fr-CA"/>
        </w:rPr>
        <w:t>Tâche facile = bonne réponse</w:t>
      </w:r>
    </w:p>
    <w:p w14:paraId="67CDB2E8" w14:textId="1EAA3D28" w:rsidR="00112C95" w:rsidRDefault="00112C95" w:rsidP="00196DCB">
      <w:pPr>
        <w:pStyle w:val="ListParagraph"/>
        <w:numPr>
          <w:ilvl w:val="2"/>
          <w:numId w:val="1"/>
        </w:numPr>
        <w:rPr>
          <w:rFonts w:ascii="Arial" w:hAnsi="Arial" w:cs="Arial"/>
          <w:sz w:val="22"/>
          <w:szCs w:val="22"/>
          <w:lang w:val="fr-CA"/>
        </w:rPr>
      </w:pPr>
      <w:r>
        <w:rPr>
          <w:rFonts w:ascii="Arial" w:hAnsi="Arial" w:cs="Arial"/>
          <w:sz w:val="22"/>
          <w:szCs w:val="22"/>
          <w:lang w:val="fr-CA"/>
        </w:rPr>
        <w:t>Tâche difficile = mauvaise réponse</w:t>
      </w:r>
    </w:p>
    <w:p w14:paraId="6B4D8074" w14:textId="03F8DB76" w:rsidR="00196DCB" w:rsidRPr="00C34078" w:rsidRDefault="00196DCB" w:rsidP="00196DCB">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Paresse sociale</w:t>
      </w:r>
    </w:p>
    <w:p w14:paraId="7D07EC9E" w14:textId="5FA73EC1" w:rsidR="00112C95" w:rsidRDefault="00112C95" w:rsidP="00112C95">
      <w:pPr>
        <w:pStyle w:val="ListParagraph"/>
        <w:numPr>
          <w:ilvl w:val="2"/>
          <w:numId w:val="1"/>
        </w:numPr>
        <w:rPr>
          <w:rFonts w:ascii="Arial" w:hAnsi="Arial" w:cs="Arial"/>
          <w:sz w:val="22"/>
          <w:szCs w:val="22"/>
          <w:lang w:val="fr-CA"/>
        </w:rPr>
      </w:pPr>
      <w:r>
        <w:rPr>
          <w:rFonts w:ascii="Arial" w:hAnsi="Arial" w:cs="Arial"/>
          <w:sz w:val="22"/>
          <w:szCs w:val="22"/>
          <w:lang w:val="fr-CA"/>
        </w:rPr>
        <w:t>Diminution de l’effort au sein d’un groupe orienté vers un but commun</w:t>
      </w:r>
    </w:p>
    <w:p w14:paraId="2E1F6009" w14:textId="41973016" w:rsidR="00112C95" w:rsidRDefault="00112C95" w:rsidP="00112C95">
      <w:pPr>
        <w:pStyle w:val="ListParagraph"/>
        <w:numPr>
          <w:ilvl w:val="2"/>
          <w:numId w:val="1"/>
        </w:numPr>
        <w:rPr>
          <w:rFonts w:ascii="Arial" w:hAnsi="Arial" w:cs="Arial"/>
          <w:sz w:val="22"/>
          <w:szCs w:val="22"/>
          <w:lang w:val="fr-CA"/>
        </w:rPr>
      </w:pPr>
      <w:r>
        <w:rPr>
          <w:rFonts w:ascii="Arial" w:hAnsi="Arial" w:cs="Arial"/>
          <w:sz w:val="22"/>
          <w:szCs w:val="22"/>
          <w:lang w:val="fr-CA"/>
        </w:rPr>
        <w:t>Ex : travail d’équipe, répondre aux questions en classe</w:t>
      </w:r>
    </w:p>
    <w:p w14:paraId="601CA078" w14:textId="1BFB4676" w:rsidR="00112C95" w:rsidRDefault="00112C95" w:rsidP="00112C95">
      <w:pPr>
        <w:pStyle w:val="ListParagraph"/>
        <w:numPr>
          <w:ilvl w:val="2"/>
          <w:numId w:val="1"/>
        </w:numPr>
        <w:rPr>
          <w:rFonts w:ascii="Arial" w:hAnsi="Arial" w:cs="Arial"/>
          <w:sz w:val="22"/>
          <w:szCs w:val="22"/>
          <w:lang w:val="fr-CA"/>
        </w:rPr>
      </w:pPr>
      <w:r>
        <w:rPr>
          <w:rFonts w:ascii="Arial" w:hAnsi="Arial" w:cs="Arial"/>
          <w:sz w:val="22"/>
          <w:szCs w:val="22"/>
          <w:lang w:val="fr-CA"/>
        </w:rPr>
        <w:t>Explication possible : se sent moins responsable du résultat, se soucie moins de l’opinion des autres, considère sa participation moins indispensable</w:t>
      </w:r>
    </w:p>
    <w:p w14:paraId="644DD5D2" w14:textId="11CAE061" w:rsidR="00196DCB" w:rsidRPr="00C34078" w:rsidRDefault="00196DCB" w:rsidP="00196DCB">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Désindividualisation</w:t>
      </w:r>
    </w:p>
    <w:p w14:paraId="2F0EB5F7" w14:textId="1B76698F" w:rsidR="00112C95" w:rsidRDefault="00112C95" w:rsidP="00112C95">
      <w:pPr>
        <w:pStyle w:val="ListParagraph"/>
        <w:numPr>
          <w:ilvl w:val="2"/>
          <w:numId w:val="1"/>
        </w:numPr>
        <w:rPr>
          <w:rFonts w:ascii="Arial" w:hAnsi="Arial" w:cs="Arial"/>
          <w:sz w:val="22"/>
          <w:szCs w:val="22"/>
          <w:lang w:val="fr-CA"/>
        </w:rPr>
      </w:pPr>
      <w:r>
        <w:rPr>
          <w:rFonts w:ascii="Arial" w:hAnsi="Arial" w:cs="Arial"/>
          <w:sz w:val="22"/>
          <w:szCs w:val="22"/>
          <w:lang w:val="fr-CA"/>
        </w:rPr>
        <w:t>L’effet du groupe qui nous porte à être :</w:t>
      </w:r>
    </w:p>
    <w:p w14:paraId="28BC654C" w14:textId="541FEBA2" w:rsidR="00112C95" w:rsidRDefault="00112C95" w:rsidP="00112C95">
      <w:pPr>
        <w:pStyle w:val="ListParagraph"/>
        <w:numPr>
          <w:ilvl w:val="3"/>
          <w:numId w:val="1"/>
        </w:numPr>
        <w:rPr>
          <w:rFonts w:ascii="Arial" w:hAnsi="Arial" w:cs="Arial"/>
          <w:sz w:val="22"/>
          <w:szCs w:val="22"/>
          <w:lang w:val="fr-CA"/>
        </w:rPr>
      </w:pPr>
      <w:r>
        <w:rPr>
          <w:rFonts w:ascii="Arial" w:hAnsi="Arial" w:cs="Arial"/>
          <w:sz w:val="22"/>
          <w:szCs w:val="22"/>
          <w:lang w:val="fr-CA"/>
        </w:rPr>
        <w:t>Moins conscient de soi-même</w:t>
      </w:r>
    </w:p>
    <w:p w14:paraId="679F7D4A" w14:textId="4B998EF6" w:rsidR="00112C95" w:rsidRDefault="00112C95" w:rsidP="00112C95">
      <w:pPr>
        <w:pStyle w:val="ListParagraph"/>
        <w:numPr>
          <w:ilvl w:val="3"/>
          <w:numId w:val="1"/>
        </w:numPr>
        <w:rPr>
          <w:rFonts w:ascii="Arial" w:hAnsi="Arial" w:cs="Arial"/>
          <w:sz w:val="22"/>
          <w:szCs w:val="22"/>
          <w:lang w:val="fr-CA"/>
        </w:rPr>
      </w:pPr>
      <w:r>
        <w:rPr>
          <w:rFonts w:ascii="Arial" w:hAnsi="Arial" w:cs="Arial"/>
          <w:sz w:val="22"/>
          <w:szCs w:val="22"/>
          <w:lang w:val="fr-CA"/>
        </w:rPr>
        <w:t>Moins réservé</w:t>
      </w:r>
    </w:p>
    <w:p w14:paraId="5D0E5F56" w14:textId="238422A4" w:rsidR="00112C95" w:rsidRDefault="00112C95" w:rsidP="00112C95">
      <w:pPr>
        <w:pStyle w:val="ListParagraph"/>
        <w:numPr>
          <w:ilvl w:val="3"/>
          <w:numId w:val="1"/>
        </w:numPr>
        <w:rPr>
          <w:rFonts w:ascii="Arial" w:hAnsi="Arial" w:cs="Arial"/>
          <w:sz w:val="22"/>
          <w:szCs w:val="22"/>
          <w:lang w:val="fr-CA"/>
        </w:rPr>
      </w:pPr>
      <w:r>
        <w:rPr>
          <w:rFonts w:ascii="Arial" w:hAnsi="Arial" w:cs="Arial"/>
          <w:sz w:val="22"/>
          <w:szCs w:val="22"/>
          <w:lang w:val="fr-CA"/>
        </w:rPr>
        <w:t>Stimulés et anonymes</w:t>
      </w:r>
    </w:p>
    <w:p w14:paraId="1F31B909" w14:textId="721487A9" w:rsidR="00112C95" w:rsidRDefault="00112C95" w:rsidP="00112C95">
      <w:pPr>
        <w:pStyle w:val="ListParagraph"/>
        <w:numPr>
          <w:ilvl w:val="3"/>
          <w:numId w:val="1"/>
        </w:numPr>
        <w:rPr>
          <w:rFonts w:ascii="Arial" w:hAnsi="Arial" w:cs="Arial"/>
          <w:sz w:val="22"/>
          <w:szCs w:val="22"/>
          <w:lang w:val="fr-CA"/>
        </w:rPr>
      </w:pPr>
      <w:r>
        <w:rPr>
          <w:rFonts w:ascii="Arial" w:hAnsi="Arial" w:cs="Arial"/>
          <w:sz w:val="22"/>
          <w:szCs w:val="22"/>
          <w:lang w:val="fr-CA"/>
        </w:rPr>
        <w:t>Diminue notre sentiment de responsabilité</w:t>
      </w:r>
    </w:p>
    <w:p w14:paraId="5870F231" w14:textId="78512EE5" w:rsidR="00196DCB" w:rsidRPr="00C34078" w:rsidRDefault="00196DCB" w:rsidP="00196DCB">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Polarisation du groupe</w:t>
      </w:r>
    </w:p>
    <w:p w14:paraId="5D80FB41" w14:textId="18A565CB" w:rsidR="00112C95" w:rsidRDefault="00112C95" w:rsidP="00112C95">
      <w:pPr>
        <w:pStyle w:val="ListParagraph"/>
        <w:numPr>
          <w:ilvl w:val="2"/>
          <w:numId w:val="1"/>
        </w:numPr>
        <w:rPr>
          <w:rFonts w:ascii="Arial" w:hAnsi="Arial" w:cs="Arial"/>
          <w:sz w:val="22"/>
          <w:szCs w:val="22"/>
          <w:lang w:val="fr-CA"/>
        </w:rPr>
      </w:pPr>
      <w:r>
        <w:rPr>
          <w:rFonts w:ascii="Arial" w:hAnsi="Arial" w:cs="Arial"/>
          <w:sz w:val="22"/>
          <w:szCs w:val="22"/>
          <w:lang w:val="fr-CA"/>
        </w:rPr>
        <w:t>Accroissement des tendances dominantes d’un groupe</w:t>
      </w:r>
    </w:p>
    <w:p w14:paraId="1C3ED8EB" w14:textId="08B57174" w:rsidR="00112C95" w:rsidRDefault="00112C95" w:rsidP="00112C95">
      <w:pPr>
        <w:pStyle w:val="ListParagraph"/>
        <w:numPr>
          <w:ilvl w:val="3"/>
          <w:numId w:val="1"/>
        </w:numPr>
        <w:rPr>
          <w:rFonts w:ascii="Arial" w:hAnsi="Arial" w:cs="Arial"/>
          <w:sz w:val="22"/>
          <w:szCs w:val="22"/>
          <w:lang w:val="fr-CA"/>
        </w:rPr>
      </w:pPr>
      <w:r>
        <w:rPr>
          <w:rFonts w:ascii="Arial" w:hAnsi="Arial" w:cs="Arial"/>
          <w:sz w:val="22"/>
          <w:szCs w:val="22"/>
          <w:lang w:val="fr-CA"/>
        </w:rPr>
        <w:t>Survient lorsque les membres des groupes discutent des attitudes qui les rapprochent (ex : racisme, extrémistes sur l’internet)</w:t>
      </w:r>
    </w:p>
    <w:p w14:paraId="659905E2" w14:textId="6F59B3BA" w:rsidR="00112C95" w:rsidRDefault="00112C95" w:rsidP="00112C95">
      <w:pPr>
        <w:pStyle w:val="ListParagraph"/>
        <w:numPr>
          <w:ilvl w:val="3"/>
          <w:numId w:val="1"/>
        </w:numPr>
        <w:rPr>
          <w:rFonts w:ascii="Arial" w:hAnsi="Arial" w:cs="Arial"/>
          <w:sz w:val="22"/>
          <w:szCs w:val="22"/>
          <w:lang w:val="fr-CA"/>
        </w:rPr>
      </w:pPr>
      <w:r>
        <w:rPr>
          <w:rFonts w:ascii="Arial" w:hAnsi="Arial" w:cs="Arial"/>
          <w:sz w:val="22"/>
          <w:szCs w:val="22"/>
          <w:lang w:val="fr-CA"/>
        </w:rPr>
        <w:t>La différence entre les groupes s’accentue avec le temps (polarisation; nous/eux)</w:t>
      </w:r>
    </w:p>
    <w:p w14:paraId="4D57DA28" w14:textId="33CE156E" w:rsidR="00196DCB" w:rsidRPr="00C34078" w:rsidRDefault="00196DCB" w:rsidP="00196DCB">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Pensée de groupe</w:t>
      </w:r>
    </w:p>
    <w:p w14:paraId="0418EFD6" w14:textId="43DFCF5C" w:rsidR="00112C95" w:rsidRDefault="00112C95" w:rsidP="00112C95">
      <w:pPr>
        <w:pStyle w:val="ListParagraph"/>
        <w:numPr>
          <w:ilvl w:val="2"/>
          <w:numId w:val="1"/>
        </w:numPr>
        <w:rPr>
          <w:rFonts w:ascii="Arial" w:hAnsi="Arial" w:cs="Arial"/>
          <w:sz w:val="22"/>
          <w:szCs w:val="22"/>
          <w:lang w:val="fr-CA"/>
        </w:rPr>
      </w:pPr>
      <w:r>
        <w:rPr>
          <w:rFonts w:ascii="Arial" w:hAnsi="Arial" w:cs="Arial"/>
          <w:sz w:val="22"/>
          <w:szCs w:val="22"/>
          <w:lang w:val="fr-CA"/>
        </w:rPr>
        <w:t>Pensée harmonieuse mais irréaliste d’un groupe</w:t>
      </w:r>
    </w:p>
    <w:p w14:paraId="7C22C5B3" w14:textId="47451626" w:rsidR="00112C95" w:rsidRDefault="00112C95" w:rsidP="00112C95">
      <w:pPr>
        <w:pStyle w:val="ListParagraph"/>
        <w:numPr>
          <w:ilvl w:val="2"/>
          <w:numId w:val="1"/>
        </w:numPr>
        <w:rPr>
          <w:rFonts w:ascii="Arial" w:hAnsi="Arial" w:cs="Arial"/>
          <w:sz w:val="22"/>
          <w:szCs w:val="22"/>
          <w:lang w:val="fr-CA"/>
        </w:rPr>
      </w:pPr>
      <w:r>
        <w:rPr>
          <w:rFonts w:ascii="Arial" w:hAnsi="Arial" w:cs="Arial"/>
          <w:sz w:val="22"/>
          <w:szCs w:val="22"/>
          <w:lang w:val="fr-CA"/>
        </w:rPr>
        <w:t>Souvent alimentée par :</w:t>
      </w:r>
    </w:p>
    <w:p w14:paraId="460C83D0" w14:textId="46A7099A" w:rsidR="00112C95" w:rsidRDefault="00112C95" w:rsidP="00112C95">
      <w:pPr>
        <w:pStyle w:val="ListParagraph"/>
        <w:numPr>
          <w:ilvl w:val="3"/>
          <w:numId w:val="1"/>
        </w:numPr>
        <w:rPr>
          <w:rFonts w:ascii="Arial" w:hAnsi="Arial" w:cs="Arial"/>
          <w:sz w:val="22"/>
          <w:szCs w:val="22"/>
          <w:lang w:val="fr-CA"/>
        </w:rPr>
      </w:pPr>
      <w:r>
        <w:rPr>
          <w:rFonts w:ascii="Arial" w:hAnsi="Arial" w:cs="Arial"/>
          <w:sz w:val="22"/>
          <w:szCs w:val="22"/>
          <w:lang w:val="fr-CA"/>
        </w:rPr>
        <w:t>Un excès de confiance</w:t>
      </w:r>
    </w:p>
    <w:p w14:paraId="112820BB" w14:textId="24CF5A8F" w:rsidR="00112C95" w:rsidRDefault="00112C95" w:rsidP="00112C95">
      <w:pPr>
        <w:pStyle w:val="ListParagraph"/>
        <w:numPr>
          <w:ilvl w:val="3"/>
          <w:numId w:val="1"/>
        </w:numPr>
        <w:rPr>
          <w:rFonts w:ascii="Arial" w:hAnsi="Arial" w:cs="Arial"/>
          <w:sz w:val="22"/>
          <w:szCs w:val="22"/>
          <w:lang w:val="fr-CA"/>
        </w:rPr>
      </w:pPr>
      <w:r>
        <w:rPr>
          <w:rFonts w:ascii="Arial" w:hAnsi="Arial" w:cs="Arial"/>
          <w:sz w:val="22"/>
          <w:szCs w:val="22"/>
          <w:lang w:val="fr-CA"/>
        </w:rPr>
        <w:t>Le conformisme</w:t>
      </w:r>
    </w:p>
    <w:p w14:paraId="41D1DC6B" w14:textId="578B5294" w:rsidR="00112C95" w:rsidRDefault="00112C95" w:rsidP="00112C95">
      <w:pPr>
        <w:pStyle w:val="ListParagraph"/>
        <w:numPr>
          <w:ilvl w:val="3"/>
          <w:numId w:val="1"/>
        </w:numPr>
        <w:rPr>
          <w:rFonts w:ascii="Arial" w:hAnsi="Arial" w:cs="Arial"/>
          <w:sz w:val="22"/>
          <w:szCs w:val="22"/>
          <w:lang w:val="fr-CA"/>
        </w:rPr>
      </w:pPr>
      <w:r>
        <w:rPr>
          <w:rFonts w:ascii="Arial" w:hAnsi="Arial" w:cs="Arial"/>
          <w:sz w:val="22"/>
          <w:szCs w:val="22"/>
          <w:lang w:val="fr-CA"/>
        </w:rPr>
        <w:t>L’autojustification</w:t>
      </w:r>
    </w:p>
    <w:p w14:paraId="16EBDFD8" w14:textId="134210F1" w:rsidR="00112C95" w:rsidRDefault="00112C95" w:rsidP="00112C95">
      <w:pPr>
        <w:pStyle w:val="ListParagraph"/>
        <w:numPr>
          <w:ilvl w:val="3"/>
          <w:numId w:val="1"/>
        </w:numPr>
        <w:rPr>
          <w:rFonts w:ascii="Arial" w:hAnsi="Arial" w:cs="Arial"/>
          <w:sz w:val="22"/>
          <w:szCs w:val="22"/>
          <w:lang w:val="fr-CA"/>
        </w:rPr>
      </w:pPr>
      <w:r>
        <w:rPr>
          <w:rFonts w:ascii="Arial" w:hAnsi="Arial" w:cs="Arial"/>
          <w:sz w:val="22"/>
          <w:szCs w:val="22"/>
          <w:lang w:val="fr-CA"/>
        </w:rPr>
        <w:t>La polarisation du groupe</w:t>
      </w:r>
    </w:p>
    <w:p w14:paraId="6890A5E5" w14:textId="6682D831" w:rsidR="00112C95" w:rsidRDefault="00112C95" w:rsidP="00112C95">
      <w:pPr>
        <w:pStyle w:val="ListParagraph"/>
        <w:numPr>
          <w:ilvl w:val="2"/>
          <w:numId w:val="1"/>
        </w:numPr>
        <w:rPr>
          <w:rFonts w:ascii="Arial" w:hAnsi="Arial" w:cs="Arial"/>
          <w:sz w:val="22"/>
          <w:szCs w:val="22"/>
          <w:lang w:val="fr-CA"/>
        </w:rPr>
      </w:pPr>
      <w:r>
        <w:rPr>
          <w:rFonts w:ascii="Arial" w:hAnsi="Arial" w:cs="Arial"/>
          <w:sz w:val="22"/>
          <w:szCs w:val="22"/>
          <w:lang w:val="fr-CA"/>
        </w:rPr>
        <w:t>Réfute les opinions différentes, les critiques</w:t>
      </w:r>
    </w:p>
    <w:p w14:paraId="44ACCF54" w14:textId="527E66F4" w:rsidR="00112C95" w:rsidRDefault="00112C95" w:rsidP="00112C95">
      <w:pPr>
        <w:rPr>
          <w:rFonts w:ascii="Arial" w:hAnsi="Arial" w:cs="Arial"/>
          <w:sz w:val="22"/>
          <w:szCs w:val="22"/>
          <w:lang w:val="fr-CA"/>
        </w:rPr>
      </w:pPr>
    </w:p>
    <w:p w14:paraId="5640782E" w14:textId="679EB3E7" w:rsidR="00112C95" w:rsidRDefault="00112C95" w:rsidP="00112C95">
      <w:pPr>
        <w:rPr>
          <w:rFonts w:ascii="Arial" w:hAnsi="Arial" w:cs="Arial"/>
          <w:sz w:val="22"/>
          <w:szCs w:val="22"/>
          <w:lang w:val="fr-CA"/>
        </w:rPr>
      </w:pPr>
      <w:r>
        <w:rPr>
          <w:rFonts w:ascii="Arial" w:hAnsi="Arial" w:cs="Arial"/>
          <w:sz w:val="22"/>
          <w:szCs w:val="22"/>
          <w:lang w:val="fr-CA"/>
        </w:rPr>
        <w:t>Le pouvoir des individus :</w:t>
      </w:r>
    </w:p>
    <w:p w14:paraId="4E68A652" w14:textId="573E4CB8" w:rsidR="00112C95" w:rsidRDefault="00112C95" w:rsidP="00112C95">
      <w:pPr>
        <w:pStyle w:val="ListParagraph"/>
        <w:numPr>
          <w:ilvl w:val="0"/>
          <w:numId w:val="1"/>
        </w:numPr>
        <w:rPr>
          <w:rFonts w:ascii="Arial" w:hAnsi="Arial" w:cs="Arial"/>
          <w:sz w:val="22"/>
          <w:szCs w:val="22"/>
          <w:lang w:val="fr-CA"/>
        </w:rPr>
      </w:pPr>
      <w:r>
        <w:rPr>
          <w:rFonts w:ascii="Arial" w:hAnsi="Arial" w:cs="Arial"/>
          <w:sz w:val="22"/>
          <w:szCs w:val="22"/>
          <w:lang w:val="fr-CA"/>
        </w:rPr>
        <w:t>Le contrôle social et le contrôle personnel interagissent</w:t>
      </w:r>
    </w:p>
    <w:p w14:paraId="1A8E2584" w14:textId="0A5140E6" w:rsidR="00112C95" w:rsidRPr="00C34078" w:rsidRDefault="00112C95" w:rsidP="00112C95">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Les gens résistent à la pression pour augmenter leur pouvoir personnel*** (FINAL)</w:t>
      </w:r>
    </w:p>
    <w:p w14:paraId="2CA45F13" w14:textId="6A337345" w:rsidR="00112C95" w:rsidRDefault="00112C95" w:rsidP="00112C95">
      <w:pPr>
        <w:pStyle w:val="ListParagraph"/>
        <w:numPr>
          <w:ilvl w:val="0"/>
          <w:numId w:val="1"/>
        </w:numPr>
        <w:rPr>
          <w:rFonts w:ascii="Arial" w:hAnsi="Arial" w:cs="Arial"/>
          <w:sz w:val="22"/>
          <w:szCs w:val="22"/>
          <w:lang w:val="fr-CA"/>
        </w:rPr>
      </w:pPr>
      <w:r>
        <w:rPr>
          <w:rFonts w:ascii="Arial" w:hAnsi="Arial" w:cs="Arial"/>
          <w:sz w:val="22"/>
          <w:szCs w:val="22"/>
          <w:lang w:val="fr-CA"/>
        </w:rPr>
        <w:t xml:space="preserve">Des individus engagés peuvent influencer la majorité (ex : </w:t>
      </w:r>
      <w:proofErr w:type="spellStart"/>
      <w:r>
        <w:rPr>
          <w:rFonts w:ascii="Arial" w:hAnsi="Arial" w:cs="Arial"/>
          <w:sz w:val="22"/>
          <w:szCs w:val="22"/>
          <w:lang w:val="fr-CA"/>
        </w:rPr>
        <w:t>Ghandi</w:t>
      </w:r>
      <w:proofErr w:type="spellEnd"/>
      <w:r>
        <w:rPr>
          <w:rFonts w:ascii="Arial" w:hAnsi="Arial" w:cs="Arial"/>
          <w:sz w:val="22"/>
          <w:szCs w:val="22"/>
          <w:lang w:val="fr-CA"/>
        </w:rPr>
        <w:t>)</w:t>
      </w:r>
    </w:p>
    <w:p w14:paraId="52DA155A" w14:textId="7AEBD19A" w:rsidR="00112C95" w:rsidRDefault="00112C95" w:rsidP="00112C95">
      <w:pPr>
        <w:rPr>
          <w:rFonts w:ascii="Arial" w:hAnsi="Arial" w:cs="Arial"/>
          <w:sz w:val="22"/>
          <w:szCs w:val="22"/>
          <w:lang w:val="fr-CA"/>
        </w:rPr>
      </w:pPr>
    </w:p>
    <w:p w14:paraId="43D50A84" w14:textId="72EE865D" w:rsidR="00112C95" w:rsidRDefault="00112C95" w:rsidP="00112C95">
      <w:pPr>
        <w:rPr>
          <w:rFonts w:ascii="Arial" w:hAnsi="Arial" w:cs="Arial"/>
          <w:sz w:val="22"/>
          <w:szCs w:val="22"/>
          <w:lang w:val="fr-CA"/>
        </w:rPr>
      </w:pPr>
      <w:r>
        <w:rPr>
          <w:rFonts w:ascii="Arial" w:hAnsi="Arial" w:cs="Arial"/>
          <w:sz w:val="22"/>
          <w:szCs w:val="22"/>
          <w:lang w:val="fr-CA"/>
        </w:rPr>
        <w:t>Relations sociales :</w:t>
      </w:r>
    </w:p>
    <w:p w14:paraId="33F58E36" w14:textId="406BEA90" w:rsidR="00C34078" w:rsidRDefault="00621FF4" w:rsidP="00112C95">
      <w:pPr>
        <w:rPr>
          <w:rFonts w:ascii="Arial" w:hAnsi="Arial" w:cs="Arial"/>
          <w:sz w:val="22"/>
          <w:szCs w:val="22"/>
          <w:lang w:val="fr-CA"/>
        </w:rPr>
      </w:pPr>
      <w:r w:rsidRPr="00C34078">
        <w:rPr>
          <w:rFonts w:ascii="Arial" w:hAnsi="Arial" w:cs="Arial"/>
          <w:sz w:val="22"/>
          <w:szCs w:val="22"/>
          <w:highlight w:val="yellow"/>
          <w:lang w:val="fr-CA"/>
        </w:rPr>
        <w:t>Discrimination : comportement négatif</w:t>
      </w:r>
    </w:p>
    <w:p w14:paraId="15BABE53" w14:textId="07127301" w:rsidR="00C34078" w:rsidRDefault="002612E9" w:rsidP="00112C95">
      <w:pPr>
        <w:rPr>
          <w:rFonts w:ascii="Arial" w:hAnsi="Arial" w:cs="Arial"/>
          <w:sz w:val="22"/>
          <w:szCs w:val="22"/>
          <w:lang w:val="fr-CA"/>
        </w:rPr>
      </w:pPr>
      <w:r w:rsidRPr="002612E9">
        <w:rPr>
          <w:rFonts w:ascii="Arial" w:hAnsi="Arial" w:cs="Arial"/>
          <w:sz w:val="22"/>
          <w:szCs w:val="22"/>
          <w:highlight w:val="yellow"/>
          <w:lang w:val="fr-CA"/>
        </w:rPr>
        <w:t>Stéréotype : Croyance généralisée (parfois vraie, mais souvent trop générale) concernant un groupe de personnes.</w:t>
      </w:r>
    </w:p>
    <w:p w14:paraId="52CC39A9" w14:textId="11A69441" w:rsidR="00112C95" w:rsidRDefault="00112C95" w:rsidP="00112C95">
      <w:pPr>
        <w:rPr>
          <w:rFonts w:ascii="Arial" w:hAnsi="Arial" w:cs="Arial"/>
          <w:sz w:val="22"/>
          <w:szCs w:val="22"/>
          <w:lang w:val="fr-CA"/>
        </w:rPr>
      </w:pPr>
      <w:r w:rsidRPr="00C34078">
        <w:rPr>
          <w:rFonts w:ascii="Arial" w:hAnsi="Arial" w:cs="Arial"/>
          <w:sz w:val="22"/>
          <w:szCs w:val="22"/>
          <w:highlight w:val="yellow"/>
          <w:lang w:val="fr-CA"/>
        </w:rPr>
        <w:t xml:space="preserve">Préjugés : </w:t>
      </w:r>
      <w:r w:rsidR="00621FF4" w:rsidRPr="00C34078">
        <w:rPr>
          <w:rFonts w:ascii="Arial" w:hAnsi="Arial" w:cs="Arial"/>
          <w:sz w:val="22"/>
          <w:szCs w:val="22"/>
          <w:highlight w:val="yellow"/>
          <w:lang w:val="fr-CA"/>
        </w:rPr>
        <w:t>attitude négative (croyance)</w:t>
      </w:r>
    </w:p>
    <w:p w14:paraId="3E924B31" w14:textId="1DE49BED" w:rsidR="00621FF4" w:rsidRPr="00621FF4" w:rsidRDefault="00621FF4" w:rsidP="00621FF4">
      <w:pPr>
        <w:pStyle w:val="ListParagraph"/>
        <w:numPr>
          <w:ilvl w:val="0"/>
          <w:numId w:val="1"/>
        </w:numPr>
        <w:rPr>
          <w:rFonts w:ascii="Arial" w:hAnsi="Arial" w:cs="Arial"/>
          <w:sz w:val="22"/>
          <w:szCs w:val="22"/>
          <w:lang w:val="fr-CA"/>
        </w:rPr>
      </w:pPr>
      <w:r>
        <w:rPr>
          <w:rFonts w:ascii="Arial" w:hAnsi="Arial" w:cs="Arial"/>
          <w:sz w:val="22"/>
          <w:szCs w:val="22"/>
          <w:lang w:val="fr-CA"/>
        </w:rPr>
        <w:t>Les préjugés opèrent au niveau du conscient, mais encore plus au niveau du subconscient</w:t>
      </w:r>
    </w:p>
    <w:p w14:paraId="622B4578" w14:textId="663E9795" w:rsidR="00112C95" w:rsidRDefault="00112C95" w:rsidP="00112C95">
      <w:pPr>
        <w:pStyle w:val="ListParagraph"/>
        <w:numPr>
          <w:ilvl w:val="0"/>
          <w:numId w:val="1"/>
        </w:numPr>
        <w:rPr>
          <w:rFonts w:ascii="Arial" w:hAnsi="Arial" w:cs="Arial"/>
          <w:sz w:val="22"/>
          <w:szCs w:val="22"/>
          <w:lang w:val="fr-CA"/>
        </w:rPr>
      </w:pPr>
      <w:r w:rsidRPr="00112C95">
        <w:rPr>
          <w:rFonts w:ascii="Arial" w:hAnsi="Arial" w:cs="Arial"/>
          <w:sz w:val="22"/>
          <w:szCs w:val="22"/>
          <w:lang w:val="fr-CA"/>
        </w:rPr>
        <w:lastRenderedPageBreak/>
        <w:t>Jugement a priori (généralement négatif); souvent envers un groupe et ses membres différent par sa culture, ethnie, ou sexe</w:t>
      </w:r>
    </w:p>
    <w:p w14:paraId="0A4A09B9" w14:textId="1856D33D" w:rsidR="00621FF4" w:rsidRPr="00112C95" w:rsidRDefault="00621FF4" w:rsidP="00112C95">
      <w:pPr>
        <w:pStyle w:val="ListParagraph"/>
        <w:numPr>
          <w:ilvl w:val="0"/>
          <w:numId w:val="1"/>
        </w:numPr>
        <w:rPr>
          <w:rFonts w:ascii="Arial" w:hAnsi="Arial" w:cs="Arial"/>
          <w:sz w:val="22"/>
          <w:szCs w:val="22"/>
          <w:lang w:val="fr-CA"/>
        </w:rPr>
      </w:pPr>
      <w:r>
        <w:rPr>
          <w:rFonts w:ascii="Arial" w:hAnsi="Arial" w:cs="Arial"/>
          <w:sz w:val="22"/>
          <w:szCs w:val="22"/>
          <w:lang w:val="fr-CA"/>
        </w:rPr>
        <w:t>Les préjugés ethniques et sexuels existent-ils encore aujourd’hui? OUI</w:t>
      </w:r>
    </w:p>
    <w:p w14:paraId="58F0DEDF" w14:textId="48D85DC5" w:rsidR="00112C95" w:rsidRDefault="00112C95" w:rsidP="00112C95">
      <w:pPr>
        <w:pStyle w:val="ListParagraph"/>
        <w:numPr>
          <w:ilvl w:val="0"/>
          <w:numId w:val="1"/>
        </w:numPr>
        <w:rPr>
          <w:rFonts w:ascii="Arial" w:hAnsi="Arial" w:cs="Arial"/>
          <w:sz w:val="22"/>
          <w:szCs w:val="22"/>
          <w:lang w:val="fr-CA"/>
        </w:rPr>
      </w:pPr>
      <w:r>
        <w:rPr>
          <w:rFonts w:ascii="Arial" w:hAnsi="Arial" w:cs="Arial"/>
          <w:sz w:val="22"/>
          <w:szCs w:val="22"/>
          <w:lang w:val="fr-CA"/>
        </w:rPr>
        <w:t>Composantes du préjugé :</w:t>
      </w:r>
    </w:p>
    <w:p w14:paraId="2F923D29" w14:textId="28183CC0" w:rsidR="00112C95" w:rsidRDefault="00112C95" w:rsidP="00112C95">
      <w:pPr>
        <w:pStyle w:val="ListParagraph"/>
        <w:numPr>
          <w:ilvl w:val="1"/>
          <w:numId w:val="1"/>
        </w:numPr>
        <w:rPr>
          <w:rFonts w:ascii="Arial" w:hAnsi="Arial" w:cs="Arial"/>
          <w:sz w:val="22"/>
          <w:szCs w:val="22"/>
          <w:lang w:val="fr-CA"/>
        </w:rPr>
      </w:pPr>
      <w:r>
        <w:rPr>
          <w:rFonts w:ascii="Arial" w:hAnsi="Arial" w:cs="Arial"/>
          <w:sz w:val="22"/>
          <w:szCs w:val="22"/>
          <w:lang w:val="fr-CA"/>
        </w:rPr>
        <w:t>Croyances (stéréotypes)</w:t>
      </w:r>
    </w:p>
    <w:p w14:paraId="44DF5CC1" w14:textId="7F6E4906" w:rsidR="00112C95" w:rsidRDefault="00112C95" w:rsidP="00112C95">
      <w:pPr>
        <w:pStyle w:val="ListParagraph"/>
        <w:numPr>
          <w:ilvl w:val="1"/>
          <w:numId w:val="1"/>
        </w:numPr>
        <w:rPr>
          <w:rFonts w:ascii="Arial" w:hAnsi="Arial" w:cs="Arial"/>
          <w:sz w:val="22"/>
          <w:szCs w:val="22"/>
          <w:lang w:val="fr-CA"/>
        </w:rPr>
      </w:pPr>
      <w:r>
        <w:rPr>
          <w:rFonts w:ascii="Arial" w:hAnsi="Arial" w:cs="Arial"/>
          <w:sz w:val="22"/>
          <w:szCs w:val="22"/>
          <w:lang w:val="fr-CA"/>
        </w:rPr>
        <w:t>Émotions (hostilité, envie ou crainte)</w:t>
      </w:r>
    </w:p>
    <w:p w14:paraId="44F47293" w14:textId="2D09D04C" w:rsidR="00112C95" w:rsidRPr="00112C95" w:rsidRDefault="00112C95" w:rsidP="00112C95">
      <w:pPr>
        <w:pStyle w:val="ListParagraph"/>
        <w:numPr>
          <w:ilvl w:val="1"/>
          <w:numId w:val="1"/>
        </w:numPr>
        <w:rPr>
          <w:rFonts w:ascii="Arial" w:hAnsi="Arial" w:cs="Arial"/>
          <w:sz w:val="22"/>
          <w:szCs w:val="22"/>
          <w:lang w:val="fr-CA"/>
        </w:rPr>
      </w:pPr>
      <w:r>
        <w:rPr>
          <w:rFonts w:ascii="Arial" w:hAnsi="Arial" w:cs="Arial"/>
          <w:sz w:val="22"/>
          <w:szCs w:val="22"/>
          <w:lang w:val="fr-CA"/>
        </w:rPr>
        <w:t>Prédisposition à agir (discriminer)</w:t>
      </w:r>
    </w:p>
    <w:p w14:paraId="1561D546" w14:textId="519C46B0" w:rsidR="004F46D8" w:rsidRDefault="00621FF4" w:rsidP="00621FF4">
      <w:pPr>
        <w:pStyle w:val="ListParagraph"/>
        <w:numPr>
          <w:ilvl w:val="0"/>
          <w:numId w:val="1"/>
        </w:numPr>
        <w:rPr>
          <w:rFonts w:ascii="Arial" w:hAnsi="Arial" w:cs="Arial"/>
          <w:sz w:val="22"/>
          <w:szCs w:val="22"/>
          <w:lang w:val="fr-CA"/>
        </w:rPr>
      </w:pPr>
      <w:r>
        <w:rPr>
          <w:rFonts w:ascii="Arial" w:hAnsi="Arial" w:cs="Arial"/>
          <w:sz w:val="22"/>
          <w:szCs w:val="22"/>
          <w:lang w:val="fr-CA"/>
        </w:rPr>
        <w:t>Réponse corporelle réflexe</w:t>
      </w:r>
    </w:p>
    <w:p w14:paraId="7350ACCB" w14:textId="65BB717A" w:rsidR="00621FF4" w:rsidRDefault="00621FF4" w:rsidP="00621FF4">
      <w:pPr>
        <w:pStyle w:val="ListParagraph"/>
        <w:numPr>
          <w:ilvl w:val="1"/>
          <w:numId w:val="1"/>
        </w:numPr>
        <w:rPr>
          <w:rFonts w:ascii="Arial" w:hAnsi="Arial" w:cs="Arial"/>
          <w:sz w:val="22"/>
          <w:szCs w:val="22"/>
          <w:lang w:val="fr-CA"/>
        </w:rPr>
      </w:pPr>
      <w:r>
        <w:rPr>
          <w:rFonts w:ascii="Arial" w:hAnsi="Arial" w:cs="Arial"/>
          <w:sz w:val="22"/>
          <w:szCs w:val="22"/>
          <w:lang w:val="fr-CA"/>
        </w:rPr>
        <w:t>Muscles du visage</w:t>
      </w:r>
    </w:p>
    <w:p w14:paraId="62FD3AD9" w14:textId="5665407C" w:rsidR="00621FF4" w:rsidRDefault="00621FF4" w:rsidP="00621FF4">
      <w:pPr>
        <w:pStyle w:val="ListParagraph"/>
        <w:numPr>
          <w:ilvl w:val="1"/>
          <w:numId w:val="1"/>
        </w:numPr>
        <w:rPr>
          <w:rFonts w:ascii="Arial" w:hAnsi="Arial" w:cs="Arial"/>
          <w:sz w:val="22"/>
          <w:szCs w:val="22"/>
          <w:lang w:val="fr-CA"/>
        </w:rPr>
      </w:pPr>
      <w:r>
        <w:rPr>
          <w:rFonts w:ascii="Arial" w:hAnsi="Arial" w:cs="Arial"/>
          <w:sz w:val="22"/>
          <w:szCs w:val="22"/>
          <w:lang w:val="fr-CA"/>
        </w:rPr>
        <w:t>Activation de l’amygdale</w:t>
      </w:r>
    </w:p>
    <w:p w14:paraId="0567BA34" w14:textId="079E17FD" w:rsidR="00621FF4" w:rsidRDefault="00621FF4" w:rsidP="00621FF4">
      <w:pPr>
        <w:pStyle w:val="ListParagraph"/>
        <w:numPr>
          <w:ilvl w:val="0"/>
          <w:numId w:val="1"/>
        </w:numPr>
        <w:rPr>
          <w:rFonts w:ascii="Arial" w:hAnsi="Arial" w:cs="Arial"/>
          <w:sz w:val="22"/>
          <w:szCs w:val="22"/>
          <w:lang w:val="fr-CA"/>
        </w:rPr>
      </w:pPr>
      <w:r>
        <w:rPr>
          <w:rFonts w:ascii="Arial" w:hAnsi="Arial" w:cs="Arial"/>
          <w:sz w:val="22"/>
          <w:szCs w:val="22"/>
          <w:lang w:val="fr-CA"/>
        </w:rPr>
        <w:t>Condescendance inconsciente</w:t>
      </w:r>
    </w:p>
    <w:p w14:paraId="570AF1F1" w14:textId="7346BBB4" w:rsidR="00621FF4" w:rsidRDefault="00621FF4" w:rsidP="00621FF4">
      <w:pPr>
        <w:pStyle w:val="ListParagraph"/>
        <w:numPr>
          <w:ilvl w:val="1"/>
          <w:numId w:val="1"/>
        </w:numPr>
        <w:rPr>
          <w:rFonts w:ascii="Arial" w:hAnsi="Arial" w:cs="Arial"/>
          <w:sz w:val="22"/>
          <w:szCs w:val="22"/>
          <w:lang w:val="fr-CA"/>
        </w:rPr>
      </w:pPr>
      <w:r>
        <w:rPr>
          <w:rFonts w:ascii="Arial" w:hAnsi="Arial" w:cs="Arial"/>
          <w:sz w:val="22"/>
          <w:szCs w:val="22"/>
          <w:lang w:val="fr-CA"/>
        </w:rPr>
        <w:t>Comment les professeurs corrigent les travaux des élèves à différentes ethnies</w:t>
      </w:r>
    </w:p>
    <w:p w14:paraId="550EECB8" w14:textId="302BAD2C" w:rsidR="00621FF4" w:rsidRDefault="00621FF4" w:rsidP="00621FF4">
      <w:pPr>
        <w:pStyle w:val="ListParagraph"/>
        <w:numPr>
          <w:ilvl w:val="1"/>
          <w:numId w:val="1"/>
        </w:numPr>
        <w:rPr>
          <w:rFonts w:ascii="Arial" w:hAnsi="Arial" w:cs="Arial"/>
          <w:sz w:val="22"/>
          <w:szCs w:val="22"/>
          <w:lang w:val="fr-CA"/>
        </w:rPr>
      </w:pPr>
      <w:r>
        <w:rPr>
          <w:rFonts w:ascii="Arial" w:hAnsi="Arial" w:cs="Arial"/>
          <w:sz w:val="22"/>
          <w:szCs w:val="22"/>
          <w:lang w:val="fr-CA"/>
        </w:rPr>
        <w:t>Moins sévères envers les gens noirs</w:t>
      </w:r>
    </w:p>
    <w:p w14:paraId="169F2B35" w14:textId="440280A1" w:rsidR="00621FF4" w:rsidRDefault="00621FF4" w:rsidP="00621FF4">
      <w:pPr>
        <w:pStyle w:val="ListParagraph"/>
        <w:numPr>
          <w:ilvl w:val="1"/>
          <w:numId w:val="1"/>
        </w:numPr>
        <w:rPr>
          <w:rFonts w:ascii="Arial" w:hAnsi="Arial" w:cs="Arial"/>
          <w:sz w:val="22"/>
          <w:szCs w:val="22"/>
          <w:lang w:val="fr-CA"/>
        </w:rPr>
      </w:pPr>
      <w:r>
        <w:rPr>
          <w:rFonts w:ascii="Arial" w:hAnsi="Arial" w:cs="Arial"/>
          <w:sz w:val="22"/>
          <w:szCs w:val="22"/>
          <w:lang w:val="fr-CA"/>
        </w:rPr>
        <w:t>« On s’attend à moins de eux »</w:t>
      </w:r>
    </w:p>
    <w:p w14:paraId="2F0D67AC" w14:textId="6EB9AE99" w:rsidR="00621FF4" w:rsidRDefault="00621FF4" w:rsidP="00621FF4">
      <w:pPr>
        <w:pStyle w:val="ListParagraph"/>
        <w:numPr>
          <w:ilvl w:val="1"/>
          <w:numId w:val="1"/>
        </w:numPr>
        <w:rPr>
          <w:rFonts w:ascii="Arial" w:hAnsi="Arial" w:cs="Arial"/>
          <w:sz w:val="22"/>
          <w:szCs w:val="22"/>
          <w:lang w:val="fr-CA"/>
        </w:rPr>
      </w:pPr>
      <w:r>
        <w:rPr>
          <w:rFonts w:ascii="Arial" w:hAnsi="Arial" w:cs="Arial"/>
          <w:sz w:val="22"/>
          <w:szCs w:val="22"/>
          <w:lang w:val="fr-CA"/>
        </w:rPr>
        <w:t>Inconsciemment, les professeurs pensent que les noirs sont « moins capables » que les blancs</w:t>
      </w:r>
    </w:p>
    <w:p w14:paraId="646C12C6" w14:textId="301CDCC1" w:rsidR="00621FF4" w:rsidRDefault="00621FF4" w:rsidP="00621FF4">
      <w:pPr>
        <w:pStyle w:val="ListParagraph"/>
        <w:numPr>
          <w:ilvl w:val="0"/>
          <w:numId w:val="1"/>
        </w:numPr>
        <w:rPr>
          <w:rFonts w:ascii="Arial" w:hAnsi="Arial" w:cs="Arial"/>
          <w:sz w:val="22"/>
          <w:szCs w:val="22"/>
          <w:lang w:val="fr-CA"/>
        </w:rPr>
      </w:pPr>
      <w:r>
        <w:rPr>
          <w:rFonts w:ascii="Arial" w:hAnsi="Arial" w:cs="Arial"/>
          <w:sz w:val="22"/>
          <w:szCs w:val="22"/>
          <w:lang w:val="fr-CA"/>
        </w:rPr>
        <w:t>Préjugés liés au sexe :</w:t>
      </w:r>
    </w:p>
    <w:p w14:paraId="5E4D9242" w14:textId="14F2C0BB" w:rsidR="00621FF4" w:rsidRDefault="00621FF4" w:rsidP="00621FF4">
      <w:pPr>
        <w:pStyle w:val="ListParagraph"/>
        <w:numPr>
          <w:ilvl w:val="1"/>
          <w:numId w:val="1"/>
        </w:numPr>
        <w:rPr>
          <w:rFonts w:ascii="Arial" w:hAnsi="Arial" w:cs="Arial"/>
          <w:sz w:val="22"/>
          <w:szCs w:val="22"/>
          <w:lang w:val="fr-CA"/>
        </w:rPr>
      </w:pPr>
      <w:r>
        <w:rPr>
          <w:rFonts w:ascii="Arial" w:hAnsi="Arial" w:cs="Arial"/>
          <w:sz w:val="22"/>
          <w:szCs w:val="22"/>
          <w:lang w:val="fr-CA"/>
        </w:rPr>
        <w:t>Préjugés et discrimination envers les femmes</w:t>
      </w:r>
    </w:p>
    <w:p w14:paraId="3FD87B5C" w14:textId="2A178C00" w:rsidR="00621FF4" w:rsidRDefault="008C3EE0" w:rsidP="00621FF4">
      <w:pPr>
        <w:pStyle w:val="ListParagraph"/>
        <w:numPr>
          <w:ilvl w:val="1"/>
          <w:numId w:val="1"/>
        </w:numPr>
        <w:rPr>
          <w:rFonts w:ascii="Arial" w:hAnsi="Arial" w:cs="Arial"/>
          <w:sz w:val="22"/>
          <w:szCs w:val="22"/>
          <w:lang w:val="fr-CA"/>
        </w:rPr>
      </w:pPr>
      <w:r>
        <w:rPr>
          <w:rFonts w:ascii="Arial" w:hAnsi="Arial" w:cs="Arial"/>
          <w:sz w:val="22"/>
          <w:szCs w:val="22"/>
          <w:lang w:val="fr-CA"/>
        </w:rPr>
        <w:t>Malgré tout, opinion généralement plus positive des femmes que des hommes</w:t>
      </w:r>
    </w:p>
    <w:p w14:paraId="44504F9F" w14:textId="2CDD8809" w:rsidR="008C3EE0" w:rsidRDefault="008C3EE0" w:rsidP="008C3EE0">
      <w:pPr>
        <w:pStyle w:val="ListParagraph"/>
        <w:numPr>
          <w:ilvl w:val="0"/>
          <w:numId w:val="1"/>
        </w:numPr>
        <w:rPr>
          <w:rFonts w:ascii="Arial" w:hAnsi="Arial" w:cs="Arial"/>
          <w:sz w:val="22"/>
          <w:szCs w:val="22"/>
          <w:lang w:val="fr-CA"/>
        </w:rPr>
      </w:pPr>
      <w:r>
        <w:rPr>
          <w:rFonts w:ascii="Arial" w:hAnsi="Arial" w:cs="Arial"/>
          <w:sz w:val="22"/>
          <w:szCs w:val="22"/>
          <w:lang w:val="fr-CA"/>
        </w:rPr>
        <w:t>Préjugés et orientation sexuelle :</w:t>
      </w:r>
    </w:p>
    <w:p w14:paraId="49B886BA" w14:textId="194B6EA1" w:rsidR="008C3EE0" w:rsidRDefault="008C3EE0" w:rsidP="008C3EE0">
      <w:pPr>
        <w:pStyle w:val="ListParagraph"/>
        <w:numPr>
          <w:ilvl w:val="1"/>
          <w:numId w:val="1"/>
        </w:numPr>
        <w:rPr>
          <w:rFonts w:ascii="Arial" w:hAnsi="Arial" w:cs="Arial"/>
          <w:sz w:val="22"/>
          <w:szCs w:val="22"/>
          <w:lang w:val="fr-CA"/>
        </w:rPr>
      </w:pPr>
      <w:r>
        <w:rPr>
          <w:rFonts w:ascii="Arial" w:hAnsi="Arial" w:cs="Arial"/>
          <w:sz w:val="22"/>
          <w:szCs w:val="22"/>
          <w:lang w:val="fr-CA"/>
        </w:rPr>
        <w:t>Lois criminalisant les relations homosexuelles dans certains pays</w:t>
      </w:r>
    </w:p>
    <w:p w14:paraId="7DDFCC35" w14:textId="6526F84A" w:rsidR="008C3EE0" w:rsidRDefault="008C3EE0" w:rsidP="008C3EE0">
      <w:pPr>
        <w:pStyle w:val="ListParagraph"/>
        <w:numPr>
          <w:ilvl w:val="1"/>
          <w:numId w:val="1"/>
        </w:numPr>
        <w:rPr>
          <w:rFonts w:ascii="Arial" w:hAnsi="Arial" w:cs="Arial"/>
          <w:sz w:val="22"/>
          <w:szCs w:val="22"/>
          <w:lang w:val="fr-CA"/>
        </w:rPr>
      </w:pPr>
      <w:r>
        <w:rPr>
          <w:rFonts w:ascii="Arial" w:hAnsi="Arial" w:cs="Arial"/>
          <w:sz w:val="22"/>
          <w:szCs w:val="22"/>
          <w:lang w:val="fr-CA"/>
        </w:rPr>
        <w:t>Heureusement, bien qu’encore présente, cette attitude régresse avec les années</w:t>
      </w:r>
    </w:p>
    <w:p w14:paraId="23102665" w14:textId="53C76DCB" w:rsidR="008C3EE0" w:rsidRPr="00C34078" w:rsidRDefault="008C3EE0" w:rsidP="008C3EE0">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Origines sociales</w:t>
      </w:r>
      <w:r w:rsidR="00BC5C57" w:rsidRPr="00C34078">
        <w:rPr>
          <w:rFonts w:ascii="Arial" w:hAnsi="Arial" w:cs="Arial"/>
          <w:sz w:val="22"/>
          <w:szCs w:val="22"/>
          <w:highlight w:val="yellow"/>
          <w:lang w:val="fr-CA"/>
        </w:rPr>
        <w:t xml:space="preserve"> / émotionnelles</w:t>
      </w:r>
      <w:r w:rsidRPr="00C34078">
        <w:rPr>
          <w:rFonts w:ascii="Arial" w:hAnsi="Arial" w:cs="Arial"/>
          <w:sz w:val="22"/>
          <w:szCs w:val="22"/>
          <w:highlight w:val="yellow"/>
          <w:lang w:val="fr-CA"/>
        </w:rPr>
        <w:t xml:space="preserve"> du préjugé</w:t>
      </w:r>
    </w:p>
    <w:p w14:paraId="02298B17" w14:textId="01355857" w:rsidR="008C3EE0" w:rsidRDefault="008C3EE0" w:rsidP="008C3EE0">
      <w:pPr>
        <w:pStyle w:val="ListParagraph"/>
        <w:numPr>
          <w:ilvl w:val="1"/>
          <w:numId w:val="1"/>
        </w:numPr>
        <w:rPr>
          <w:rFonts w:ascii="Arial" w:hAnsi="Arial" w:cs="Arial"/>
          <w:sz w:val="22"/>
          <w:szCs w:val="22"/>
          <w:lang w:val="fr-CA"/>
        </w:rPr>
      </w:pPr>
      <w:r>
        <w:rPr>
          <w:rFonts w:ascii="Arial" w:hAnsi="Arial" w:cs="Arial"/>
          <w:sz w:val="22"/>
          <w:szCs w:val="22"/>
          <w:lang w:val="fr-CA"/>
        </w:rPr>
        <w:t>Pourquoi les préjugés se forment-ils?</w:t>
      </w:r>
    </w:p>
    <w:p w14:paraId="768ABDB2" w14:textId="72C797CE" w:rsidR="008C3EE0" w:rsidRPr="00C34078" w:rsidRDefault="008C3EE0" w:rsidP="00D23BF3">
      <w:pPr>
        <w:pStyle w:val="ListParagraph"/>
        <w:numPr>
          <w:ilvl w:val="1"/>
          <w:numId w:val="3"/>
        </w:numPr>
        <w:rPr>
          <w:rFonts w:ascii="Arial" w:hAnsi="Arial" w:cs="Arial"/>
          <w:sz w:val="22"/>
          <w:szCs w:val="22"/>
          <w:highlight w:val="yellow"/>
          <w:lang w:val="fr-CA"/>
        </w:rPr>
      </w:pPr>
      <w:r w:rsidRPr="00C34078">
        <w:rPr>
          <w:rFonts w:ascii="Arial" w:hAnsi="Arial" w:cs="Arial"/>
          <w:sz w:val="22"/>
          <w:szCs w:val="22"/>
          <w:highlight w:val="yellow"/>
          <w:lang w:val="fr-CA"/>
        </w:rPr>
        <w:t>Inégalités sociales</w:t>
      </w:r>
    </w:p>
    <w:p w14:paraId="6E17BEFB" w14:textId="6863F1BB" w:rsidR="008C3EE0" w:rsidRDefault="008C3EE0" w:rsidP="008C3EE0">
      <w:pPr>
        <w:pStyle w:val="ListParagraph"/>
        <w:numPr>
          <w:ilvl w:val="2"/>
          <w:numId w:val="1"/>
        </w:numPr>
        <w:rPr>
          <w:rFonts w:ascii="Arial" w:hAnsi="Arial" w:cs="Arial"/>
          <w:sz w:val="22"/>
          <w:szCs w:val="22"/>
          <w:lang w:val="fr-CA"/>
        </w:rPr>
      </w:pPr>
      <w:r>
        <w:rPr>
          <w:rFonts w:ascii="Arial" w:hAnsi="Arial" w:cs="Arial"/>
          <w:sz w:val="22"/>
          <w:szCs w:val="22"/>
          <w:lang w:val="fr-CA"/>
        </w:rPr>
        <w:t>Les préjugés se développent lorsque certaines personnes ont de l’argent, du pouvoir et du prestige alors que d’autres n’en ont pas</w:t>
      </w:r>
    </w:p>
    <w:p w14:paraId="1694EB62" w14:textId="19B37E0D" w:rsidR="008C3EE0" w:rsidRPr="00C34078" w:rsidRDefault="008C3EE0" w:rsidP="00D23BF3">
      <w:pPr>
        <w:pStyle w:val="ListParagraph"/>
        <w:numPr>
          <w:ilvl w:val="1"/>
          <w:numId w:val="3"/>
        </w:numPr>
        <w:rPr>
          <w:rFonts w:ascii="Arial" w:hAnsi="Arial" w:cs="Arial"/>
          <w:sz w:val="22"/>
          <w:szCs w:val="22"/>
          <w:highlight w:val="yellow"/>
          <w:lang w:val="fr-CA"/>
        </w:rPr>
      </w:pPr>
      <w:r w:rsidRPr="00C34078">
        <w:rPr>
          <w:rFonts w:ascii="Arial" w:hAnsi="Arial" w:cs="Arial"/>
          <w:sz w:val="22"/>
          <w:szCs w:val="22"/>
          <w:highlight w:val="yellow"/>
          <w:lang w:val="fr-CA"/>
        </w:rPr>
        <w:t>Divisions de la société</w:t>
      </w:r>
    </w:p>
    <w:p w14:paraId="15F7841A" w14:textId="3462AC08" w:rsidR="007F5CEF" w:rsidRDefault="007F5CEF" w:rsidP="00D23BF3">
      <w:pPr>
        <w:pStyle w:val="ListParagraph"/>
        <w:numPr>
          <w:ilvl w:val="2"/>
          <w:numId w:val="3"/>
        </w:numPr>
        <w:rPr>
          <w:rFonts w:ascii="Arial" w:hAnsi="Arial" w:cs="Arial"/>
          <w:sz w:val="22"/>
          <w:szCs w:val="22"/>
          <w:lang w:val="fr-CA"/>
        </w:rPr>
      </w:pPr>
      <w:r>
        <w:rPr>
          <w:rFonts w:ascii="Arial" w:hAnsi="Arial" w:cs="Arial"/>
          <w:sz w:val="22"/>
          <w:szCs w:val="22"/>
          <w:lang w:val="fr-CA"/>
        </w:rPr>
        <w:t>Nous et eux</w:t>
      </w:r>
    </w:p>
    <w:p w14:paraId="486E7FFA" w14:textId="6A55CD43" w:rsidR="00BC5C57" w:rsidRDefault="00BC5C57" w:rsidP="00D23BF3">
      <w:pPr>
        <w:pStyle w:val="ListParagraph"/>
        <w:numPr>
          <w:ilvl w:val="3"/>
          <w:numId w:val="3"/>
        </w:numPr>
        <w:rPr>
          <w:rFonts w:ascii="Arial" w:hAnsi="Arial" w:cs="Arial"/>
          <w:sz w:val="22"/>
          <w:szCs w:val="22"/>
          <w:lang w:val="fr-CA"/>
        </w:rPr>
      </w:pPr>
      <w:r>
        <w:rPr>
          <w:rFonts w:ascii="Arial" w:hAnsi="Arial" w:cs="Arial"/>
          <w:sz w:val="22"/>
          <w:szCs w:val="22"/>
          <w:lang w:val="fr-CA"/>
        </w:rPr>
        <w:t>Groupe d’appartenance (</w:t>
      </w:r>
      <w:proofErr w:type="spellStart"/>
      <w:r>
        <w:rPr>
          <w:rFonts w:ascii="Arial" w:hAnsi="Arial" w:cs="Arial"/>
          <w:sz w:val="22"/>
          <w:szCs w:val="22"/>
          <w:lang w:val="fr-CA"/>
        </w:rPr>
        <w:t>endogroupe</w:t>
      </w:r>
      <w:proofErr w:type="spellEnd"/>
      <w:r>
        <w:rPr>
          <w:rFonts w:ascii="Arial" w:hAnsi="Arial" w:cs="Arial"/>
          <w:sz w:val="22"/>
          <w:szCs w:val="22"/>
          <w:lang w:val="fr-CA"/>
        </w:rPr>
        <w:t>) : avec qui nous partageons une identité commune</w:t>
      </w:r>
    </w:p>
    <w:p w14:paraId="78B067D1" w14:textId="4F6425E7" w:rsidR="00BC5C57" w:rsidRDefault="00BC5C57" w:rsidP="00D23BF3">
      <w:pPr>
        <w:pStyle w:val="ListParagraph"/>
        <w:numPr>
          <w:ilvl w:val="3"/>
          <w:numId w:val="3"/>
        </w:numPr>
        <w:rPr>
          <w:rFonts w:ascii="Arial" w:hAnsi="Arial" w:cs="Arial"/>
          <w:sz w:val="22"/>
          <w:szCs w:val="22"/>
          <w:lang w:val="fr-CA"/>
        </w:rPr>
      </w:pPr>
      <w:r>
        <w:rPr>
          <w:rFonts w:ascii="Arial" w:hAnsi="Arial" w:cs="Arial"/>
          <w:sz w:val="22"/>
          <w:szCs w:val="22"/>
          <w:lang w:val="fr-CA"/>
        </w:rPr>
        <w:t>Groupe de non-appartenance (</w:t>
      </w:r>
      <w:proofErr w:type="spellStart"/>
      <w:r>
        <w:rPr>
          <w:rFonts w:ascii="Arial" w:hAnsi="Arial" w:cs="Arial"/>
          <w:sz w:val="22"/>
          <w:szCs w:val="22"/>
          <w:lang w:val="fr-CA"/>
        </w:rPr>
        <w:t>exogroupe</w:t>
      </w:r>
      <w:proofErr w:type="spellEnd"/>
      <w:r>
        <w:rPr>
          <w:rFonts w:ascii="Arial" w:hAnsi="Arial" w:cs="Arial"/>
          <w:sz w:val="22"/>
          <w:szCs w:val="22"/>
          <w:lang w:val="fr-CA"/>
        </w:rPr>
        <w:t>) : perçus comme différents</w:t>
      </w:r>
    </w:p>
    <w:p w14:paraId="500F00E2" w14:textId="676D3576" w:rsidR="00BC5C57" w:rsidRDefault="00BC5C57" w:rsidP="00D23BF3">
      <w:pPr>
        <w:pStyle w:val="ListParagraph"/>
        <w:numPr>
          <w:ilvl w:val="3"/>
          <w:numId w:val="3"/>
        </w:numPr>
        <w:rPr>
          <w:rFonts w:ascii="Arial" w:hAnsi="Arial" w:cs="Arial"/>
          <w:sz w:val="22"/>
          <w:szCs w:val="22"/>
          <w:lang w:val="fr-CA"/>
        </w:rPr>
      </w:pPr>
      <w:r>
        <w:rPr>
          <w:rFonts w:ascii="Arial" w:hAnsi="Arial" w:cs="Arial"/>
          <w:sz w:val="22"/>
          <w:szCs w:val="22"/>
          <w:lang w:val="fr-CA"/>
        </w:rPr>
        <w:t>Biais de groupe : tendance à favoriser quelqu’un de son groupe</w:t>
      </w:r>
    </w:p>
    <w:p w14:paraId="1AB6754A" w14:textId="522883EB" w:rsidR="008C3EE0" w:rsidRDefault="00BC5C57" w:rsidP="00D23BF3">
      <w:pPr>
        <w:pStyle w:val="ListParagraph"/>
        <w:numPr>
          <w:ilvl w:val="1"/>
          <w:numId w:val="3"/>
        </w:numPr>
        <w:rPr>
          <w:rFonts w:ascii="Arial" w:hAnsi="Arial" w:cs="Arial"/>
          <w:sz w:val="22"/>
          <w:szCs w:val="22"/>
          <w:lang w:val="fr-CA"/>
        </w:rPr>
      </w:pPr>
      <w:r w:rsidRPr="00C34078">
        <w:rPr>
          <w:rFonts w:ascii="Arial" w:hAnsi="Arial" w:cs="Arial"/>
          <w:sz w:val="22"/>
          <w:szCs w:val="22"/>
          <w:highlight w:val="yellow"/>
          <w:lang w:val="fr-CA"/>
        </w:rPr>
        <w:t xml:space="preserve">Théories du </w:t>
      </w:r>
      <w:r w:rsidR="008C3EE0" w:rsidRPr="00C34078">
        <w:rPr>
          <w:rFonts w:ascii="Arial" w:hAnsi="Arial" w:cs="Arial"/>
          <w:sz w:val="22"/>
          <w:szCs w:val="22"/>
          <w:highlight w:val="yellow"/>
          <w:lang w:val="fr-CA"/>
        </w:rPr>
        <w:t>Bouc émissaire</w:t>
      </w:r>
      <w:r>
        <w:rPr>
          <w:rFonts w:ascii="Arial" w:hAnsi="Arial" w:cs="Arial"/>
          <w:sz w:val="22"/>
          <w:szCs w:val="22"/>
          <w:lang w:val="fr-CA"/>
        </w:rPr>
        <w:t> : Les préjugés constituent une soupape à la colère en fournissant quelqu’un à accuser</w:t>
      </w:r>
    </w:p>
    <w:p w14:paraId="7759BDDD" w14:textId="2AD27A00" w:rsidR="00BC5C57" w:rsidRDefault="00BC5C57" w:rsidP="00D23BF3">
      <w:pPr>
        <w:pStyle w:val="ListParagraph"/>
        <w:numPr>
          <w:ilvl w:val="2"/>
          <w:numId w:val="3"/>
        </w:numPr>
        <w:rPr>
          <w:rFonts w:ascii="Arial" w:hAnsi="Arial" w:cs="Arial"/>
          <w:sz w:val="22"/>
          <w:szCs w:val="22"/>
          <w:lang w:val="fr-CA"/>
        </w:rPr>
      </w:pPr>
      <w:r>
        <w:rPr>
          <w:rFonts w:ascii="Arial" w:hAnsi="Arial" w:cs="Arial"/>
          <w:sz w:val="22"/>
          <w:szCs w:val="22"/>
          <w:lang w:val="fr-CA"/>
        </w:rPr>
        <w:t>Pour argumenter notre propre appréciation, il est utile de dénigrer quelqu’un!</w:t>
      </w:r>
    </w:p>
    <w:p w14:paraId="679F0EC4" w14:textId="0C7EDAFF" w:rsidR="00BC5C57" w:rsidRDefault="00BC5C57" w:rsidP="00D23BF3">
      <w:pPr>
        <w:pStyle w:val="ListParagraph"/>
        <w:numPr>
          <w:ilvl w:val="3"/>
          <w:numId w:val="3"/>
        </w:numPr>
        <w:rPr>
          <w:rFonts w:ascii="Arial" w:hAnsi="Arial" w:cs="Arial"/>
          <w:sz w:val="22"/>
          <w:szCs w:val="22"/>
          <w:lang w:val="fr-CA"/>
        </w:rPr>
      </w:pPr>
      <w:r>
        <w:rPr>
          <w:rFonts w:ascii="Arial" w:hAnsi="Arial" w:cs="Arial"/>
          <w:sz w:val="22"/>
          <w:szCs w:val="22"/>
          <w:lang w:val="fr-CA"/>
        </w:rPr>
        <w:t>Ex : on se met à accuser des gens qui n’ont pas de lien direct avec nos frustrations</w:t>
      </w:r>
    </w:p>
    <w:p w14:paraId="79A422C7" w14:textId="45825EB3" w:rsidR="00BC5C57" w:rsidRDefault="00BC5C57" w:rsidP="00D23BF3">
      <w:pPr>
        <w:pStyle w:val="ListParagraph"/>
        <w:numPr>
          <w:ilvl w:val="3"/>
          <w:numId w:val="3"/>
        </w:numPr>
        <w:rPr>
          <w:rFonts w:ascii="Arial" w:hAnsi="Arial" w:cs="Arial"/>
          <w:sz w:val="22"/>
          <w:szCs w:val="22"/>
          <w:lang w:val="fr-CA"/>
        </w:rPr>
      </w:pPr>
      <w:r>
        <w:rPr>
          <w:rFonts w:ascii="Arial" w:hAnsi="Arial" w:cs="Arial"/>
          <w:sz w:val="22"/>
          <w:szCs w:val="22"/>
          <w:lang w:val="fr-CA"/>
        </w:rPr>
        <w:t>Les personnes atteintes du syndrome de William n’ont aucun préjugé</w:t>
      </w:r>
    </w:p>
    <w:p w14:paraId="3577DAF6" w14:textId="7CFCF790" w:rsidR="00BC5C57" w:rsidRPr="00C34078" w:rsidRDefault="00BC5C57" w:rsidP="00BC5C57">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Origines cognitives des préjugés</w:t>
      </w:r>
    </w:p>
    <w:p w14:paraId="0FB255AA" w14:textId="2F5664D1" w:rsidR="00BC5C57" w:rsidRDefault="00BC5C57" w:rsidP="00BC5C57">
      <w:pPr>
        <w:pStyle w:val="ListParagraph"/>
        <w:numPr>
          <w:ilvl w:val="1"/>
          <w:numId w:val="1"/>
        </w:numPr>
        <w:rPr>
          <w:rFonts w:ascii="Arial" w:hAnsi="Arial" w:cs="Arial"/>
          <w:sz w:val="22"/>
          <w:szCs w:val="22"/>
          <w:lang w:val="fr-CA"/>
        </w:rPr>
      </w:pPr>
      <w:r w:rsidRPr="00C34078">
        <w:rPr>
          <w:rFonts w:ascii="Arial" w:hAnsi="Arial" w:cs="Arial"/>
          <w:sz w:val="22"/>
          <w:szCs w:val="22"/>
          <w:highlight w:val="yellow"/>
          <w:lang w:val="fr-CA"/>
        </w:rPr>
        <w:t>Catégorisation</w:t>
      </w:r>
      <w:r>
        <w:rPr>
          <w:rFonts w:ascii="Arial" w:hAnsi="Arial" w:cs="Arial"/>
          <w:sz w:val="22"/>
          <w:szCs w:val="22"/>
          <w:lang w:val="fr-CA"/>
        </w:rPr>
        <w:t> : Façon dont nous simplifions notre monde; tendance à appliquer des stéréotypes</w:t>
      </w:r>
    </w:p>
    <w:p w14:paraId="206683BD" w14:textId="122337F4" w:rsidR="00BC5C57" w:rsidRDefault="00BC5C57" w:rsidP="00BC5C57">
      <w:pPr>
        <w:pStyle w:val="ListParagraph"/>
        <w:numPr>
          <w:ilvl w:val="1"/>
          <w:numId w:val="1"/>
        </w:numPr>
        <w:rPr>
          <w:rFonts w:ascii="Arial" w:hAnsi="Arial" w:cs="Arial"/>
          <w:sz w:val="22"/>
          <w:szCs w:val="22"/>
          <w:lang w:val="fr-CA"/>
        </w:rPr>
      </w:pPr>
      <w:r w:rsidRPr="00C34078">
        <w:rPr>
          <w:rFonts w:ascii="Arial" w:hAnsi="Arial" w:cs="Arial"/>
          <w:sz w:val="22"/>
          <w:szCs w:val="22"/>
          <w:highlight w:val="yellow"/>
          <w:lang w:val="fr-CA"/>
        </w:rPr>
        <w:t>Effet Trans ethnique</w:t>
      </w:r>
      <w:r>
        <w:rPr>
          <w:rFonts w:ascii="Arial" w:hAnsi="Arial" w:cs="Arial"/>
          <w:sz w:val="22"/>
          <w:szCs w:val="22"/>
          <w:lang w:val="fr-CA"/>
        </w:rPr>
        <w:t> : On reconnaît plus facilement les visages de notre propre ethnie (ex : on a l’impression qu’il est plus difficile de différencier les asiatiques les uns des autres)</w:t>
      </w:r>
    </w:p>
    <w:p w14:paraId="6C263752" w14:textId="6EE4C8FE" w:rsidR="00BC5C57" w:rsidRDefault="00BC5C57" w:rsidP="00BC5C57">
      <w:pPr>
        <w:pStyle w:val="ListParagraph"/>
        <w:numPr>
          <w:ilvl w:val="1"/>
          <w:numId w:val="1"/>
        </w:numPr>
        <w:rPr>
          <w:rFonts w:ascii="Arial" w:hAnsi="Arial" w:cs="Arial"/>
          <w:sz w:val="22"/>
          <w:szCs w:val="22"/>
          <w:lang w:val="fr-CA"/>
        </w:rPr>
      </w:pPr>
      <w:r w:rsidRPr="00C34078">
        <w:rPr>
          <w:rFonts w:ascii="Arial" w:hAnsi="Arial" w:cs="Arial"/>
          <w:sz w:val="22"/>
          <w:szCs w:val="22"/>
          <w:highlight w:val="yellow"/>
          <w:lang w:val="fr-CA"/>
        </w:rPr>
        <w:t>Cas marquants</w:t>
      </w:r>
      <w:r>
        <w:rPr>
          <w:rFonts w:ascii="Arial" w:hAnsi="Arial" w:cs="Arial"/>
          <w:sz w:val="22"/>
          <w:szCs w:val="22"/>
          <w:lang w:val="fr-CA"/>
        </w:rPr>
        <w:t xml:space="preserve"> : </w:t>
      </w:r>
    </w:p>
    <w:p w14:paraId="59FFBB79" w14:textId="593F0DC7" w:rsidR="00BC5C57" w:rsidRDefault="00BC5C57" w:rsidP="00BC5C57">
      <w:pPr>
        <w:pStyle w:val="ListParagraph"/>
        <w:numPr>
          <w:ilvl w:val="2"/>
          <w:numId w:val="1"/>
        </w:numPr>
        <w:rPr>
          <w:rFonts w:ascii="Arial" w:hAnsi="Arial" w:cs="Arial"/>
          <w:sz w:val="22"/>
          <w:szCs w:val="22"/>
          <w:lang w:val="fr-CA"/>
        </w:rPr>
      </w:pPr>
      <w:r>
        <w:rPr>
          <w:rFonts w:ascii="Arial" w:hAnsi="Arial" w:cs="Arial"/>
          <w:sz w:val="22"/>
          <w:szCs w:val="22"/>
          <w:lang w:val="fr-CA"/>
        </w:rPr>
        <w:t>On généralise à partir d’exemples frappants et mémorables</w:t>
      </w:r>
    </w:p>
    <w:p w14:paraId="630069C7" w14:textId="07F6B445" w:rsidR="00BC5C57" w:rsidRDefault="00BC5C57" w:rsidP="00BC5C57">
      <w:pPr>
        <w:pStyle w:val="ListParagraph"/>
        <w:numPr>
          <w:ilvl w:val="2"/>
          <w:numId w:val="1"/>
        </w:numPr>
        <w:rPr>
          <w:rFonts w:ascii="Arial" w:hAnsi="Arial" w:cs="Arial"/>
          <w:sz w:val="22"/>
          <w:szCs w:val="22"/>
          <w:lang w:val="fr-CA"/>
        </w:rPr>
      </w:pPr>
      <w:r>
        <w:rPr>
          <w:rFonts w:ascii="Arial" w:hAnsi="Arial" w:cs="Arial"/>
          <w:sz w:val="22"/>
          <w:szCs w:val="22"/>
          <w:lang w:val="fr-CA"/>
        </w:rPr>
        <w:t>Peut renforcer les stéréotypes et les préjugés</w:t>
      </w:r>
    </w:p>
    <w:p w14:paraId="1E6E7D28" w14:textId="6D62970C" w:rsidR="00BC5C57" w:rsidRDefault="00BC5C57" w:rsidP="00BC5C57">
      <w:pPr>
        <w:pStyle w:val="ListParagraph"/>
        <w:numPr>
          <w:ilvl w:val="2"/>
          <w:numId w:val="1"/>
        </w:numPr>
        <w:rPr>
          <w:rFonts w:ascii="Arial" w:hAnsi="Arial" w:cs="Arial"/>
          <w:sz w:val="22"/>
          <w:szCs w:val="22"/>
          <w:lang w:val="fr-CA"/>
        </w:rPr>
      </w:pPr>
      <w:r>
        <w:rPr>
          <w:rFonts w:ascii="Arial" w:hAnsi="Arial" w:cs="Arial"/>
          <w:sz w:val="22"/>
          <w:szCs w:val="22"/>
          <w:lang w:val="fr-CA"/>
        </w:rPr>
        <w:lastRenderedPageBreak/>
        <w:t>Ex : on associe le terrorisme à la religion</w:t>
      </w:r>
    </w:p>
    <w:p w14:paraId="7A499427" w14:textId="36C1D453" w:rsidR="00BC5C57" w:rsidRDefault="00BC5C57" w:rsidP="00BC5C57">
      <w:pPr>
        <w:pStyle w:val="ListParagraph"/>
        <w:numPr>
          <w:ilvl w:val="1"/>
          <w:numId w:val="1"/>
        </w:numPr>
        <w:rPr>
          <w:rFonts w:ascii="Arial" w:hAnsi="Arial" w:cs="Arial"/>
          <w:sz w:val="22"/>
          <w:szCs w:val="22"/>
          <w:lang w:val="fr-CA"/>
        </w:rPr>
      </w:pPr>
      <w:r w:rsidRPr="00C34078">
        <w:rPr>
          <w:rFonts w:ascii="Arial" w:hAnsi="Arial" w:cs="Arial"/>
          <w:sz w:val="22"/>
          <w:szCs w:val="22"/>
          <w:highlight w:val="yellow"/>
          <w:lang w:val="fr-CA"/>
        </w:rPr>
        <w:t>Phénomène du monde équitable</w:t>
      </w:r>
      <w:r>
        <w:rPr>
          <w:rFonts w:ascii="Arial" w:hAnsi="Arial" w:cs="Arial"/>
          <w:sz w:val="22"/>
          <w:szCs w:val="22"/>
          <w:lang w:val="fr-CA"/>
        </w:rPr>
        <w:t> : Tendance à croire que le monde est juste et que les gens reçoivent ce qu’ils méritent</w:t>
      </w:r>
    </w:p>
    <w:p w14:paraId="44FB3DBB" w14:textId="70485F64" w:rsidR="00BC5C57" w:rsidRDefault="00BC5C57" w:rsidP="00BC5C57">
      <w:pPr>
        <w:pStyle w:val="ListParagraph"/>
        <w:numPr>
          <w:ilvl w:val="1"/>
          <w:numId w:val="1"/>
        </w:numPr>
        <w:rPr>
          <w:rFonts w:ascii="Arial" w:hAnsi="Arial" w:cs="Arial"/>
          <w:sz w:val="22"/>
          <w:szCs w:val="22"/>
          <w:lang w:val="fr-CA"/>
        </w:rPr>
      </w:pPr>
      <w:r w:rsidRPr="00C34078">
        <w:rPr>
          <w:rFonts w:ascii="Arial" w:hAnsi="Arial" w:cs="Arial"/>
          <w:sz w:val="22"/>
          <w:szCs w:val="22"/>
          <w:highlight w:val="yellow"/>
          <w:lang w:val="fr-CA"/>
        </w:rPr>
        <w:t>Biais de l’après-coup</w:t>
      </w:r>
      <w:r>
        <w:rPr>
          <w:rFonts w:ascii="Arial" w:hAnsi="Arial" w:cs="Arial"/>
          <w:sz w:val="22"/>
          <w:szCs w:val="22"/>
          <w:lang w:val="fr-CA"/>
        </w:rPr>
        <w:t> : Après avoir entendu le résultat, nous avons tendance à croire qu’on aurait pu le prédire à l’avance</w:t>
      </w:r>
    </w:p>
    <w:p w14:paraId="46038E4D" w14:textId="053EECE4" w:rsidR="00BC5C57" w:rsidRDefault="00BC5C57" w:rsidP="00BC5C57">
      <w:pPr>
        <w:pStyle w:val="ListParagraph"/>
        <w:numPr>
          <w:ilvl w:val="2"/>
          <w:numId w:val="1"/>
        </w:numPr>
        <w:rPr>
          <w:rFonts w:ascii="Arial" w:hAnsi="Arial" w:cs="Arial"/>
          <w:sz w:val="22"/>
          <w:szCs w:val="22"/>
          <w:lang w:val="fr-CA"/>
        </w:rPr>
      </w:pPr>
      <w:r>
        <w:rPr>
          <w:rFonts w:ascii="Arial" w:hAnsi="Arial" w:cs="Arial"/>
          <w:sz w:val="22"/>
          <w:szCs w:val="22"/>
          <w:lang w:val="fr-CA"/>
        </w:rPr>
        <w:t>Ex : victime d’un viol</w:t>
      </w:r>
    </w:p>
    <w:p w14:paraId="5A12920F" w14:textId="2E93678E" w:rsidR="00BC5C57" w:rsidRDefault="00BC5C57" w:rsidP="00BC5C57">
      <w:pPr>
        <w:pStyle w:val="ListParagraph"/>
        <w:numPr>
          <w:ilvl w:val="2"/>
          <w:numId w:val="1"/>
        </w:numPr>
        <w:rPr>
          <w:rFonts w:ascii="Arial" w:hAnsi="Arial" w:cs="Arial"/>
          <w:sz w:val="22"/>
          <w:szCs w:val="22"/>
          <w:lang w:val="fr-CA"/>
        </w:rPr>
      </w:pPr>
      <w:r>
        <w:rPr>
          <w:rFonts w:ascii="Arial" w:hAnsi="Arial" w:cs="Arial"/>
          <w:sz w:val="22"/>
          <w:szCs w:val="22"/>
          <w:lang w:val="fr-CA"/>
        </w:rPr>
        <w:t>À nouveau, la culpabilisation de la victime nous rassure</w:t>
      </w:r>
    </w:p>
    <w:p w14:paraId="67F87B44" w14:textId="7C482B42" w:rsidR="00BC5C57" w:rsidRDefault="00BC5C57" w:rsidP="00BC5C57">
      <w:pPr>
        <w:rPr>
          <w:rFonts w:ascii="Arial" w:hAnsi="Arial" w:cs="Arial"/>
          <w:sz w:val="22"/>
          <w:szCs w:val="22"/>
          <w:lang w:val="fr-CA"/>
        </w:rPr>
      </w:pPr>
    </w:p>
    <w:p w14:paraId="77B079BC" w14:textId="09408B4F" w:rsidR="00BC5C57" w:rsidRDefault="00BC5C57" w:rsidP="00BC5C57">
      <w:pPr>
        <w:rPr>
          <w:rFonts w:ascii="Arial" w:hAnsi="Arial" w:cs="Arial"/>
          <w:sz w:val="22"/>
          <w:szCs w:val="22"/>
          <w:lang w:val="fr-CA"/>
        </w:rPr>
      </w:pPr>
      <w:r>
        <w:rPr>
          <w:rFonts w:ascii="Arial" w:hAnsi="Arial" w:cs="Arial"/>
          <w:sz w:val="22"/>
          <w:szCs w:val="22"/>
          <w:lang w:val="fr-CA"/>
        </w:rPr>
        <w:t>Relations sociales et agressivité</w:t>
      </w:r>
    </w:p>
    <w:p w14:paraId="45D9727B" w14:textId="69D294EC" w:rsidR="00C34078" w:rsidRDefault="00BC5C57" w:rsidP="00BC5C57">
      <w:pPr>
        <w:rPr>
          <w:rFonts w:ascii="Arial" w:hAnsi="Arial" w:cs="Arial"/>
          <w:sz w:val="22"/>
          <w:szCs w:val="22"/>
          <w:lang w:val="fr-CA"/>
        </w:rPr>
      </w:pPr>
      <w:r w:rsidRPr="00C34078">
        <w:rPr>
          <w:rFonts w:ascii="Arial" w:hAnsi="Arial" w:cs="Arial"/>
          <w:sz w:val="22"/>
          <w:szCs w:val="22"/>
          <w:highlight w:val="yellow"/>
          <w:lang w:val="fr-CA"/>
        </w:rPr>
        <w:t>Agressivité</w:t>
      </w:r>
      <w:r>
        <w:rPr>
          <w:rFonts w:ascii="Arial" w:hAnsi="Arial" w:cs="Arial"/>
          <w:sz w:val="22"/>
          <w:szCs w:val="22"/>
          <w:lang w:val="fr-CA"/>
        </w:rPr>
        <w:t xml:space="preserve"> : </w:t>
      </w:r>
    </w:p>
    <w:p w14:paraId="27EAC1D2" w14:textId="10EDF68F" w:rsidR="00BC5C57" w:rsidRDefault="00BC5C57" w:rsidP="00BC5C57">
      <w:pPr>
        <w:pStyle w:val="ListParagraph"/>
        <w:numPr>
          <w:ilvl w:val="0"/>
          <w:numId w:val="1"/>
        </w:numPr>
        <w:rPr>
          <w:rFonts w:ascii="Arial" w:hAnsi="Arial" w:cs="Arial"/>
          <w:sz w:val="22"/>
          <w:szCs w:val="22"/>
          <w:lang w:val="fr-CA"/>
        </w:rPr>
      </w:pPr>
      <w:r>
        <w:rPr>
          <w:rFonts w:ascii="Arial" w:hAnsi="Arial" w:cs="Arial"/>
          <w:sz w:val="22"/>
          <w:szCs w:val="22"/>
          <w:lang w:val="fr-CA"/>
        </w:rPr>
        <w:t>Comportement physique ou verbal ayant pour but de faire du mal ou détruire</w:t>
      </w:r>
    </w:p>
    <w:p w14:paraId="267A18CB" w14:textId="509E5AF6" w:rsidR="00BC5C57" w:rsidRDefault="00BC5C57" w:rsidP="00BC5C57">
      <w:pPr>
        <w:pStyle w:val="ListParagraph"/>
        <w:numPr>
          <w:ilvl w:val="0"/>
          <w:numId w:val="1"/>
        </w:numPr>
        <w:rPr>
          <w:rFonts w:ascii="Arial" w:hAnsi="Arial" w:cs="Arial"/>
          <w:sz w:val="22"/>
          <w:szCs w:val="22"/>
          <w:lang w:val="fr-CA"/>
        </w:rPr>
      </w:pPr>
      <w:proofErr w:type="spellStart"/>
      <w:r>
        <w:rPr>
          <w:rFonts w:ascii="Arial" w:hAnsi="Arial" w:cs="Arial"/>
          <w:sz w:val="22"/>
          <w:szCs w:val="22"/>
          <w:lang w:val="fr-CA"/>
        </w:rPr>
        <w:t>Peut être</w:t>
      </w:r>
      <w:proofErr w:type="spellEnd"/>
      <w:r>
        <w:rPr>
          <w:rFonts w:ascii="Arial" w:hAnsi="Arial" w:cs="Arial"/>
          <w:sz w:val="22"/>
          <w:szCs w:val="22"/>
          <w:lang w:val="fr-CA"/>
        </w:rPr>
        <w:t xml:space="preserve"> une réaction ou un moyen calculé pour parvenir à une fin</w:t>
      </w:r>
    </w:p>
    <w:p w14:paraId="66146CF3" w14:textId="141890F6" w:rsidR="00BC5C57" w:rsidRDefault="00BC5C57" w:rsidP="00BC5C57">
      <w:pPr>
        <w:pStyle w:val="ListParagraph"/>
        <w:numPr>
          <w:ilvl w:val="0"/>
          <w:numId w:val="1"/>
        </w:numPr>
        <w:rPr>
          <w:rFonts w:ascii="Arial" w:hAnsi="Arial" w:cs="Arial"/>
          <w:sz w:val="22"/>
          <w:szCs w:val="22"/>
          <w:lang w:val="fr-CA"/>
        </w:rPr>
      </w:pPr>
      <w:r>
        <w:rPr>
          <w:rFonts w:ascii="Arial" w:hAnsi="Arial" w:cs="Arial"/>
          <w:sz w:val="22"/>
          <w:szCs w:val="22"/>
          <w:lang w:val="fr-CA"/>
        </w:rPr>
        <w:t>Émerge de l’interaction entre la biologie et l’expérience vécue</w:t>
      </w:r>
    </w:p>
    <w:p w14:paraId="0D7DEC03" w14:textId="7A869B4B" w:rsidR="00BC5C57" w:rsidRDefault="00BC5C57" w:rsidP="00BC5C57">
      <w:pPr>
        <w:pStyle w:val="ListParagraph"/>
        <w:numPr>
          <w:ilvl w:val="0"/>
          <w:numId w:val="1"/>
        </w:numPr>
        <w:rPr>
          <w:rFonts w:ascii="Arial" w:hAnsi="Arial" w:cs="Arial"/>
          <w:sz w:val="22"/>
          <w:szCs w:val="22"/>
          <w:lang w:val="fr-CA"/>
        </w:rPr>
      </w:pPr>
      <w:r>
        <w:rPr>
          <w:rFonts w:ascii="Arial" w:hAnsi="Arial" w:cs="Arial"/>
          <w:sz w:val="22"/>
          <w:szCs w:val="22"/>
          <w:lang w:val="fr-CA"/>
        </w:rPr>
        <w:t>Trois influences biologiques sur l’agressivité :</w:t>
      </w:r>
    </w:p>
    <w:p w14:paraId="19007719" w14:textId="450063DD" w:rsidR="00BC5C57" w:rsidRDefault="00BC5C57" w:rsidP="00BC5C57">
      <w:pPr>
        <w:pStyle w:val="ListParagraph"/>
        <w:numPr>
          <w:ilvl w:val="1"/>
          <w:numId w:val="2"/>
        </w:numPr>
        <w:rPr>
          <w:rFonts w:ascii="Arial" w:hAnsi="Arial" w:cs="Arial"/>
          <w:sz w:val="22"/>
          <w:szCs w:val="22"/>
          <w:lang w:val="fr-CA"/>
        </w:rPr>
      </w:pPr>
      <w:r>
        <w:rPr>
          <w:rFonts w:ascii="Arial" w:hAnsi="Arial" w:cs="Arial"/>
          <w:sz w:val="22"/>
          <w:szCs w:val="22"/>
          <w:lang w:val="fr-CA"/>
        </w:rPr>
        <w:t>Influences génétiques</w:t>
      </w:r>
    </w:p>
    <w:p w14:paraId="3B04006F" w14:textId="7D97959D" w:rsidR="00BC5C57" w:rsidRDefault="00BC5C57" w:rsidP="00BC5C57">
      <w:pPr>
        <w:pStyle w:val="ListParagraph"/>
        <w:numPr>
          <w:ilvl w:val="2"/>
          <w:numId w:val="2"/>
        </w:numPr>
        <w:rPr>
          <w:rFonts w:ascii="Arial" w:hAnsi="Arial" w:cs="Arial"/>
          <w:sz w:val="22"/>
          <w:szCs w:val="22"/>
          <w:lang w:val="fr-CA"/>
        </w:rPr>
      </w:pPr>
      <w:r>
        <w:rPr>
          <w:rFonts w:ascii="Arial" w:hAnsi="Arial" w:cs="Arial"/>
          <w:sz w:val="22"/>
          <w:szCs w:val="22"/>
          <w:lang w:val="fr-CA"/>
        </w:rPr>
        <w:t>Animaux sélectionnés pour leur agressivité</w:t>
      </w:r>
    </w:p>
    <w:p w14:paraId="3B5390DC" w14:textId="5DB15646" w:rsidR="00BC5C57" w:rsidRDefault="00BC5C57" w:rsidP="00BC5C57">
      <w:pPr>
        <w:pStyle w:val="ListParagraph"/>
        <w:numPr>
          <w:ilvl w:val="2"/>
          <w:numId w:val="2"/>
        </w:numPr>
        <w:rPr>
          <w:rFonts w:ascii="Arial" w:hAnsi="Arial" w:cs="Arial"/>
          <w:sz w:val="22"/>
          <w:szCs w:val="22"/>
          <w:lang w:val="fr-CA"/>
        </w:rPr>
      </w:pPr>
      <w:r>
        <w:rPr>
          <w:rFonts w:ascii="Arial" w:hAnsi="Arial" w:cs="Arial"/>
          <w:sz w:val="22"/>
          <w:szCs w:val="22"/>
          <w:lang w:val="fr-CA"/>
        </w:rPr>
        <w:t>Études de jumeaux (monozygotes se ressemblent)</w:t>
      </w:r>
    </w:p>
    <w:p w14:paraId="636D5D04" w14:textId="485915DC" w:rsidR="00BC5C57" w:rsidRDefault="00BC5C57" w:rsidP="00BC5C57">
      <w:pPr>
        <w:pStyle w:val="ListParagraph"/>
        <w:numPr>
          <w:ilvl w:val="2"/>
          <w:numId w:val="2"/>
        </w:numPr>
        <w:rPr>
          <w:rFonts w:ascii="Arial" w:hAnsi="Arial" w:cs="Arial"/>
          <w:sz w:val="22"/>
          <w:szCs w:val="22"/>
          <w:lang w:val="fr-CA"/>
        </w:rPr>
      </w:pPr>
      <w:r>
        <w:rPr>
          <w:rFonts w:ascii="Arial" w:hAnsi="Arial" w:cs="Arial"/>
          <w:sz w:val="22"/>
          <w:szCs w:val="22"/>
          <w:lang w:val="fr-CA"/>
        </w:rPr>
        <w:t>Chromosome Y</w:t>
      </w:r>
      <w:r w:rsidR="003078C0">
        <w:rPr>
          <w:rFonts w:ascii="Arial" w:hAnsi="Arial" w:cs="Arial"/>
          <w:sz w:val="22"/>
          <w:szCs w:val="22"/>
          <w:lang w:val="fr-CA"/>
        </w:rPr>
        <w:t xml:space="preserve"> (hommes plus agressifs que les femmes)</w:t>
      </w:r>
    </w:p>
    <w:p w14:paraId="0115AF88" w14:textId="1CA8680C" w:rsidR="00BC5C57" w:rsidRDefault="00BC5C57" w:rsidP="00BC5C57">
      <w:pPr>
        <w:pStyle w:val="ListParagraph"/>
        <w:numPr>
          <w:ilvl w:val="1"/>
          <w:numId w:val="2"/>
        </w:numPr>
        <w:rPr>
          <w:rFonts w:ascii="Arial" w:hAnsi="Arial" w:cs="Arial"/>
          <w:sz w:val="22"/>
          <w:szCs w:val="22"/>
          <w:lang w:val="fr-CA"/>
        </w:rPr>
      </w:pPr>
      <w:r>
        <w:rPr>
          <w:rFonts w:ascii="Arial" w:hAnsi="Arial" w:cs="Arial"/>
          <w:sz w:val="22"/>
          <w:szCs w:val="22"/>
          <w:lang w:val="fr-CA"/>
        </w:rPr>
        <w:t>Influences neuronales</w:t>
      </w:r>
    </w:p>
    <w:p w14:paraId="03AC6702" w14:textId="018D3D0A" w:rsidR="003078C0" w:rsidRDefault="003078C0" w:rsidP="003078C0">
      <w:pPr>
        <w:pStyle w:val="ListParagraph"/>
        <w:numPr>
          <w:ilvl w:val="2"/>
          <w:numId w:val="2"/>
        </w:numPr>
        <w:rPr>
          <w:rFonts w:ascii="Arial" w:hAnsi="Arial" w:cs="Arial"/>
          <w:sz w:val="22"/>
          <w:szCs w:val="22"/>
          <w:lang w:val="fr-CA"/>
        </w:rPr>
      </w:pPr>
      <w:r>
        <w:rPr>
          <w:rFonts w:ascii="Arial" w:hAnsi="Arial" w:cs="Arial"/>
          <w:sz w:val="22"/>
          <w:szCs w:val="22"/>
          <w:lang w:val="fr-CA"/>
        </w:rPr>
        <w:t>Système limbique (amygdale) et lobe frontal (les criminels violents ont une activité réduite du lobe frontal)</w:t>
      </w:r>
    </w:p>
    <w:p w14:paraId="459A66FE" w14:textId="5CB25B31" w:rsidR="00BC5C57" w:rsidRDefault="00BC5C57" w:rsidP="00BC5C57">
      <w:pPr>
        <w:pStyle w:val="ListParagraph"/>
        <w:numPr>
          <w:ilvl w:val="1"/>
          <w:numId w:val="2"/>
        </w:numPr>
        <w:rPr>
          <w:rFonts w:ascii="Arial" w:hAnsi="Arial" w:cs="Arial"/>
          <w:sz w:val="22"/>
          <w:szCs w:val="22"/>
          <w:lang w:val="fr-CA"/>
        </w:rPr>
      </w:pPr>
      <w:r>
        <w:rPr>
          <w:rFonts w:ascii="Arial" w:hAnsi="Arial" w:cs="Arial"/>
          <w:sz w:val="22"/>
          <w:szCs w:val="22"/>
          <w:lang w:val="fr-CA"/>
        </w:rPr>
        <w:t>Influences biochimiques</w:t>
      </w:r>
    </w:p>
    <w:p w14:paraId="41615313" w14:textId="40C22B25" w:rsidR="003078C0" w:rsidRDefault="003078C0" w:rsidP="003078C0">
      <w:pPr>
        <w:pStyle w:val="ListParagraph"/>
        <w:numPr>
          <w:ilvl w:val="2"/>
          <w:numId w:val="2"/>
        </w:numPr>
        <w:rPr>
          <w:rFonts w:ascii="Arial" w:hAnsi="Arial" w:cs="Arial"/>
          <w:sz w:val="22"/>
          <w:szCs w:val="22"/>
          <w:lang w:val="fr-CA"/>
        </w:rPr>
      </w:pPr>
      <w:r>
        <w:rPr>
          <w:rFonts w:ascii="Arial" w:hAnsi="Arial" w:cs="Arial"/>
          <w:sz w:val="22"/>
          <w:szCs w:val="22"/>
          <w:lang w:val="fr-CA"/>
        </w:rPr>
        <w:t>Niveau de testostérone (criminels violents ont plus de testostérone que la moyenne des gens – ceci est lié à l’impulsivité et l’irritabilité, moins de tolérance à la frustration; plus agressifs dans la vingtaine et deviennent moins agressifs par la suite)</w:t>
      </w:r>
    </w:p>
    <w:p w14:paraId="73FDFA76" w14:textId="1526F261" w:rsidR="003078C0" w:rsidRDefault="003078C0" w:rsidP="003078C0">
      <w:pPr>
        <w:pStyle w:val="ListParagraph"/>
        <w:numPr>
          <w:ilvl w:val="0"/>
          <w:numId w:val="1"/>
        </w:numPr>
        <w:rPr>
          <w:rFonts w:ascii="Arial" w:hAnsi="Arial" w:cs="Arial"/>
          <w:sz w:val="22"/>
          <w:szCs w:val="22"/>
          <w:lang w:val="fr-CA"/>
        </w:rPr>
      </w:pPr>
      <w:r>
        <w:rPr>
          <w:rFonts w:ascii="Arial" w:hAnsi="Arial" w:cs="Arial"/>
          <w:sz w:val="22"/>
          <w:szCs w:val="22"/>
          <w:lang w:val="fr-CA"/>
        </w:rPr>
        <w:t>L’alcool : L’alcool peut causer chimiquement ou psychologiquement :</w:t>
      </w:r>
    </w:p>
    <w:p w14:paraId="122D2A50" w14:textId="1F8A7BFE" w:rsidR="003078C0" w:rsidRDefault="003078C0" w:rsidP="003078C0">
      <w:pPr>
        <w:pStyle w:val="ListParagraph"/>
        <w:numPr>
          <w:ilvl w:val="1"/>
          <w:numId w:val="1"/>
        </w:numPr>
        <w:rPr>
          <w:rFonts w:ascii="Arial" w:hAnsi="Arial" w:cs="Arial"/>
          <w:sz w:val="22"/>
          <w:szCs w:val="22"/>
          <w:lang w:val="fr-CA"/>
        </w:rPr>
      </w:pPr>
      <w:r>
        <w:rPr>
          <w:rFonts w:ascii="Arial" w:hAnsi="Arial" w:cs="Arial"/>
          <w:sz w:val="22"/>
          <w:szCs w:val="22"/>
          <w:lang w:val="fr-CA"/>
        </w:rPr>
        <w:t>Désinhibition du comportement agressif</w:t>
      </w:r>
    </w:p>
    <w:p w14:paraId="1EC38017" w14:textId="5F0A8721" w:rsidR="003078C0" w:rsidRDefault="003078C0" w:rsidP="003078C0">
      <w:pPr>
        <w:pStyle w:val="ListParagraph"/>
        <w:numPr>
          <w:ilvl w:val="2"/>
          <w:numId w:val="1"/>
        </w:numPr>
        <w:rPr>
          <w:rFonts w:ascii="Arial" w:hAnsi="Arial" w:cs="Arial"/>
          <w:sz w:val="22"/>
          <w:szCs w:val="22"/>
          <w:lang w:val="fr-CA"/>
        </w:rPr>
      </w:pPr>
      <w:r>
        <w:rPr>
          <w:rFonts w:ascii="Arial" w:hAnsi="Arial" w:cs="Arial"/>
          <w:sz w:val="22"/>
          <w:szCs w:val="22"/>
          <w:lang w:val="fr-CA"/>
        </w:rPr>
        <w:t>Réponse plus agressive à la frustration</w:t>
      </w:r>
    </w:p>
    <w:p w14:paraId="31EEDF85" w14:textId="3E1727FD" w:rsidR="003078C0" w:rsidRDefault="003078C0" w:rsidP="003078C0">
      <w:pPr>
        <w:pStyle w:val="ListParagraph"/>
        <w:numPr>
          <w:ilvl w:val="2"/>
          <w:numId w:val="1"/>
        </w:numPr>
        <w:rPr>
          <w:rFonts w:ascii="Arial" w:hAnsi="Arial" w:cs="Arial"/>
          <w:sz w:val="22"/>
          <w:szCs w:val="22"/>
          <w:lang w:val="fr-CA"/>
        </w:rPr>
      </w:pPr>
      <w:r>
        <w:rPr>
          <w:rFonts w:ascii="Arial" w:hAnsi="Arial" w:cs="Arial"/>
          <w:sz w:val="22"/>
          <w:szCs w:val="22"/>
          <w:lang w:val="fr-CA"/>
        </w:rPr>
        <w:t>Crimes violents, surtout la violence conjugale</w:t>
      </w:r>
    </w:p>
    <w:p w14:paraId="4BA4322C" w14:textId="322B4E90" w:rsidR="003078C0" w:rsidRDefault="003078C0" w:rsidP="003078C0">
      <w:pPr>
        <w:pStyle w:val="ListParagraph"/>
        <w:numPr>
          <w:ilvl w:val="2"/>
          <w:numId w:val="1"/>
        </w:numPr>
        <w:rPr>
          <w:rFonts w:ascii="Arial" w:hAnsi="Arial" w:cs="Arial"/>
          <w:sz w:val="22"/>
          <w:szCs w:val="22"/>
          <w:lang w:val="fr-CA"/>
        </w:rPr>
      </w:pPr>
      <w:r>
        <w:rPr>
          <w:rFonts w:ascii="Arial" w:hAnsi="Arial" w:cs="Arial"/>
          <w:sz w:val="22"/>
          <w:szCs w:val="22"/>
          <w:lang w:val="fr-CA"/>
        </w:rPr>
        <w:t>Diminue la perception de possibilité de paix</w:t>
      </w:r>
    </w:p>
    <w:p w14:paraId="4271AB93" w14:textId="63E65B3E" w:rsidR="003078C0" w:rsidRDefault="003078C0" w:rsidP="003078C0">
      <w:pPr>
        <w:pStyle w:val="ListParagraph"/>
        <w:numPr>
          <w:ilvl w:val="2"/>
          <w:numId w:val="1"/>
        </w:numPr>
        <w:rPr>
          <w:rFonts w:ascii="Arial" w:hAnsi="Arial" w:cs="Arial"/>
          <w:sz w:val="22"/>
          <w:szCs w:val="22"/>
          <w:lang w:val="fr-CA"/>
        </w:rPr>
      </w:pPr>
      <w:r>
        <w:rPr>
          <w:rFonts w:ascii="Arial" w:hAnsi="Arial" w:cs="Arial"/>
          <w:sz w:val="22"/>
          <w:szCs w:val="22"/>
          <w:lang w:val="fr-CA"/>
        </w:rPr>
        <w:t>Voit davantage de provocation dans les comportements neutres</w:t>
      </w:r>
    </w:p>
    <w:p w14:paraId="17475323" w14:textId="246344A0" w:rsidR="003078C0" w:rsidRDefault="003078C0" w:rsidP="003078C0">
      <w:pPr>
        <w:pStyle w:val="ListParagraph"/>
        <w:numPr>
          <w:ilvl w:val="0"/>
          <w:numId w:val="1"/>
        </w:numPr>
        <w:rPr>
          <w:rFonts w:ascii="Arial" w:hAnsi="Arial" w:cs="Arial"/>
          <w:sz w:val="22"/>
          <w:szCs w:val="22"/>
          <w:lang w:val="fr-CA"/>
        </w:rPr>
      </w:pPr>
      <w:r>
        <w:rPr>
          <w:rFonts w:ascii="Arial" w:hAnsi="Arial" w:cs="Arial"/>
          <w:sz w:val="22"/>
          <w:szCs w:val="22"/>
          <w:lang w:val="fr-CA"/>
        </w:rPr>
        <w:t>Quatre facteurs psychologiques et socio-culturels qui influencent le comportement agressif :</w:t>
      </w:r>
    </w:p>
    <w:p w14:paraId="0F4C6487" w14:textId="2DB4528E" w:rsidR="003078C0" w:rsidRPr="00C34078" w:rsidRDefault="003078C0" w:rsidP="00D23BF3">
      <w:pPr>
        <w:pStyle w:val="ListParagraph"/>
        <w:numPr>
          <w:ilvl w:val="0"/>
          <w:numId w:val="13"/>
        </w:numPr>
        <w:rPr>
          <w:rFonts w:ascii="Arial" w:hAnsi="Arial" w:cs="Arial"/>
          <w:sz w:val="22"/>
          <w:szCs w:val="22"/>
          <w:highlight w:val="yellow"/>
          <w:lang w:val="fr-CA"/>
        </w:rPr>
      </w:pPr>
      <w:r w:rsidRPr="00C34078">
        <w:rPr>
          <w:rFonts w:ascii="Arial" w:hAnsi="Arial" w:cs="Arial"/>
          <w:sz w:val="22"/>
          <w:szCs w:val="22"/>
          <w:highlight w:val="yellow"/>
          <w:lang w:val="fr-CA"/>
        </w:rPr>
        <w:t>Expériences aversives</w:t>
      </w:r>
    </w:p>
    <w:p w14:paraId="79CFE5E1" w14:textId="7FB751CC" w:rsidR="003078C0" w:rsidRDefault="003078C0" w:rsidP="00D23BF3">
      <w:pPr>
        <w:pStyle w:val="ListParagraph"/>
        <w:numPr>
          <w:ilvl w:val="1"/>
          <w:numId w:val="13"/>
        </w:numPr>
        <w:rPr>
          <w:rFonts w:ascii="Arial" w:hAnsi="Arial" w:cs="Arial"/>
          <w:sz w:val="22"/>
          <w:szCs w:val="22"/>
          <w:lang w:val="fr-CA"/>
        </w:rPr>
      </w:pPr>
      <w:r>
        <w:rPr>
          <w:rFonts w:ascii="Arial" w:hAnsi="Arial" w:cs="Arial"/>
          <w:sz w:val="22"/>
          <w:szCs w:val="22"/>
          <w:lang w:val="fr-CA"/>
        </w:rPr>
        <w:t>Ceux que l’on rend malheureux rendent souvent les autres malheureux</w:t>
      </w:r>
    </w:p>
    <w:p w14:paraId="36C9EB9B" w14:textId="238C940D" w:rsidR="003078C0" w:rsidRDefault="003078C0" w:rsidP="00D23BF3">
      <w:pPr>
        <w:pStyle w:val="ListParagraph"/>
        <w:numPr>
          <w:ilvl w:val="2"/>
          <w:numId w:val="13"/>
        </w:numPr>
        <w:rPr>
          <w:rFonts w:ascii="Arial" w:hAnsi="Arial" w:cs="Arial"/>
          <w:sz w:val="22"/>
          <w:szCs w:val="22"/>
          <w:lang w:val="fr-CA"/>
        </w:rPr>
      </w:pPr>
      <w:r>
        <w:rPr>
          <w:rFonts w:ascii="Arial" w:hAnsi="Arial" w:cs="Arial"/>
          <w:sz w:val="22"/>
          <w:szCs w:val="22"/>
          <w:lang w:val="fr-CA"/>
        </w:rPr>
        <w:t>Quelque chose de désagréable peut nous rendre agressif</w:t>
      </w:r>
    </w:p>
    <w:p w14:paraId="631888FE" w14:textId="6D4554DE" w:rsidR="003078C0" w:rsidRDefault="003078C0" w:rsidP="00D23BF3">
      <w:pPr>
        <w:pStyle w:val="ListParagraph"/>
        <w:numPr>
          <w:ilvl w:val="1"/>
          <w:numId w:val="13"/>
        </w:numPr>
        <w:rPr>
          <w:rFonts w:ascii="Arial" w:hAnsi="Arial" w:cs="Arial"/>
          <w:sz w:val="22"/>
          <w:szCs w:val="22"/>
          <w:lang w:val="fr-CA"/>
        </w:rPr>
      </w:pPr>
      <w:r>
        <w:rPr>
          <w:rFonts w:ascii="Arial" w:hAnsi="Arial" w:cs="Arial"/>
          <w:sz w:val="22"/>
          <w:szCs w:val="22"/>
          <w:lang w:val="fr-CA"/>
        </w:rPr>
        <w:t>Environnement : Même la température peut augmenter les réactions agressives</w:t>
      </w:r>
    </w:p>
    <w:p w14:paraId="17D5B1B3" w14:textId="1E38DF8D" w:rsidR="003078C0" w:rsidRDefault="003078C0" w:rsidP="00D23BF3">
      <w:pPr>
        <w:pStyle w:val="ListParagraph"/>
        <w:numPr>
          <w:ilvl w:val="1"/>
          <w:numId w:val="13"/>
        </w:numPr>
        <w:rPr>
          <w:rFonts w:ascii="Arial" w:hAnsi="Arial" w:cs="Arial"/>
          <w:sz w:val="22"/>
          <w:szCs w:val="22"/>
          <w:lang w:val="fr-CA"/>
        </w:rPr>
      </w:pPr>
      <w:r>
        <w:rPr>
          <w:rFonts w:ascii="Arial" w:hAnsi="Arial" w:cs="Arial"/>
          <w:sz w:val="22"/>
          <w:szCs w:val="22"/>
          <w:lang w:val="fr-CA"/>
        </w:rPr>
        <w:t>Principe de frustration-agressivité : La frustration, c’est-à-dire le faire d’être empêché d’atteindre un but quelconque, suscite une colère qui peut engendrer l’agressivité</w:t>
      </w:r>
    </w:p>
    <w:p w14:paraId="0252F1D8" w14:textId="06E4F6CC" w:rsidR="003078C0" w:rsidRPr="00C34078" w:rsidRDefault="003078C0" w:rsidP="00D23BF3">
      <w:pPr>
        <w:pStyle w:val="ListParagraph"/>
        <w:numPr>
          <w:ilvl w:val="0"/>
          <w:numId w:val="13"/>
        </w:numPr>
        <w:rPr>
          <w:rFonts w:ascii="Arial" w:hAnsi="Arial" w:cs="Arial"/>
          <w:sz w:val="22"/>
          <w:szCs w:val="22"/>
          <w:highlight w:val="yellow"/>
          <w:lang w:val="fr-CA"/>
        </w:rPr>
      </w:pPr>
      <w:r w:rsidRPr="00C34078">
        <w:rPr>
          <w:rFonts w:ascii="Arial" w:hAnsi="Arial" w:cs="Arial"/>
          <w:sz w:val="22"/>
          <w:szCs w:val="22"/>
          <w:highlight w:val="yellow"/>
          <w:lang w:val="fr-CA"/>
        </w:rPr>
        <w:t>Influences socio-culturelles</w:t>
      </w:r>
    </w:p>
    <w:p w14:paraId="18DCAA08" w14:textId="678E33C4" w:rsidR="003078C0" w:rsidRDefault="003078C0" w:rsidP="00D23BF3">
      <w:pPr>
        <w:pStyle w:val="ListParagraph"/>
        <w:numPr>
          <w:ilvl w:val="1"/>
          <w:numId w:val="13"/>
        </w:numPr>
        <w:rPr>
          <w:rFonts w:ascii="Arial" w:hAnsi="Arial" w:cs="Arial"/>
          <w:sz w:val="22"/>
          <w:szCs w:val="22"/>
          <w:lang w:val="fr-CA"/>
        </w:rPr>
      </w:pPr>
      <w:r>
        <w:rPr>
          <w:rFonts w:ascii="Arial" w:hAnsi="Arial" w:cs="Arial"/>
          <w:sz w:val="22"/>
          <w:szCs w:val="22"/>
          <w:lang w:val="fr-CA"/>
        </w:rPr>
        <w:t>Apprendre que l’agressivité peut être payante</w:t>
      </w:r>
    </w:p>
    <w:p w14:paraId="5564D159" w14:textId="28DEA493" w:rsidR="003078C0" w:rsidRDefault="003078C0" w:rsidP="00D23BF3">
      <w:pPr>
        <w:pStyle w:val="ListParagraph"/>
        <w:numPr>
          <w:ilvl w:val="1"/>
          <w:numId w:val="13"/>
        </w:numPr>
        <w:rPr>
          <w:rFonts w:ascii="Arial" w:hAnsi="Arial" w:cs="Arial"/>
          <w:sz w:val="22"/>
          <w:szCs w:val="22"/>
          <w:lang w:val="fr-CA"/>
        </w:rPr>
      </w:pPr>
      <w:r>
        <w:rPr>
          <w:rFonts w:ascii="Arial" w:hAnsi="Arial" w:cs="Arial"/>
          <w:sz w:val="22"/>
          <w:szCs w:val="22"/>
          <w:lang w:val="fr-CA"/>
        </w:rPr>
        <w:t>Le rejet intensifie la violence</w:t>
      </w:r>
    </w:p>
    <w:p w14:paraId="4762B0F6" w14:textId="005C7638" w:rsidR="003078C0" w:rsidRPr="00C34078" w:rsidRDefault="003078C0" w:rsidP="00D23BF3">
      <w:pPr>
        <w:pStyle w:val="ListParagraph"/>
        <w:numPr>
          <w:ilvl w:val="0"/>
          <w:numId w:val="13"/>
        </w:numPr>
        <w:rPr>
          <w:rFonts w:ascii="Arial" w:hAnsi="Arial" w:cs="Arial"/>
          <w:sz w:val="22"/>
          <w:szCs w:val="22"/>
          <w:highlight w:val="yellow"/>
          <w:lang w:val="fr-CA"/>
        </w:rPr>
      </w:pPr>
      <w:r w:rsidRPr="00C34078">
        <w:rPr>
          <w:rFonts w:ascii="Arial" w:hAnsi="Arial" w:cs="Arial"/>
          <w:sz w:val="22"/>
          <w:szCs w:val="22"/>
          <w:highlight w:val="yellow"/>
          <w:lang w:val="fr-CA"/>
        </w:rPr>
        <w:t>Modèles d’agressivité</w:t>
      </w:r>
    </w:p>
    <w:p w14:paraId="762FFB83" w14:textId="772DF9D5" w:rsidR="003078C0" w:rsidRDefault="003078C0" w:rsidP="00D23BF3">
      <w:pPr>
        <w:pStyle w:val="ListParagraph"/>
        <w:numPr>
          <w:ilvl w:val="1"/>
          <w:numId w:val="13"/>
        </w:numPr>
        <w:rPr>
          <w:rFonts w:ascii="Arial" w:hAnsi="Arial" w:cs="Arial"/>
          <w:sz w:val="22"/>
          <w:szCs w:val="22"/>
          <w:lang w:val="fr-CA"/>
        </w:rPr>
      </w:pPr>
      <w:r>
        <w:rPr>
          <w:rFonts w:ascii="Arial" w:hAnsi="Arial" w:cs="Arial"/>
          <w:sz w:val="22"/>
          <w:szCs w:val="22"/>
          <w:lang w:val="fr-CA"/>
        </w:rPr>
        <w:t>Nos parents</w:t>
      </w:r>
    </w:p>
    <w:p w14:paraId="39D6672D" w14:textId="60CBBDD8" w:rsidR="003078C0" w:rsidRDefault="003078C0" w:rsidP="00D23BF3">
      <w:pPr>
        <w:pStyle w:val="ListParagraph"/>
        <w:numPr>
          <w:ilvl w:val="1"/>
          <w:numId w:val="13"/>
        </w:numPr>
        <w:rPr>
          <w:rFonts w:ascii="Arial" w:hAnsi="Arial" w:cs="Arial"/>
          <w:sz w:val="22"/>
          <w:szCs w:val="22"/>
          <w:lang w:val="fr-CA"/>
        </w:rPr>
      </w:pPr>
      <w:r>
        <w:rPr>
          <w:rFonts w:ascii="Arial" w:hAnsi="Arial" w:cs="Arial"/>
          <w:sz w:val="22"/>
          <w:szCs w:val="22"/>
          <w:lang w:val="fr-CA"/>
        </w:rPr>
        <w:t>La télévision</w:t>
      </w:r>
    </w:p>
    <w:p w14:paraId="74B224A4" w14:textId="7AA08718" w:rsidR="003078C0" w:rsidRPr="003078C0" w:rsidRDefault="003078C0" w:rsidP="00D23BF3">
      <w:pPr>
        <w:pStyle w:val="ListParagraph"/>
        <w:numPr>
          <w:ilvl w:val="1"/>
          <w:numId w:val="13"/>
        </w:numPr>
        <w:rPr>
          <w:rFonts w:ascii="Arial" w:hAnsi="Arial" w:cs="Arial"/>
          <w:sz w:val="22"/>
          <w:szCs w:val="22"/>
          <w:lang w:val="fr-CA"/>
        </w:rPr>
      </w:pPr>
      <w:r>
        <w:rPr>
          <w:rFonts w:ascii="Arial" w:hAnsi="Arial" w:cs="Arial"/>
          <w:sz w:val="22"/>
          <w:szCs w:val="22"/>
          <w:lang w:val="fr-CA"/>
        </w:rPr>
        <w:t>Pornographie</w:t>
      </w:r>
    </w:p>
    <w:p w14:paraId="5EEEA40C" w14:textId="7B6BA9AF" w:rsidR="003078C0" w:rsidRPr="00C34078" w:rsidRDefault="003078C0" w:rsidP="00D23BF3">
      <w:pPr>
        <w:pStyle w:val="ListParagraph"/>
        <w:numPr>
          <w:ilvl w:val="0"/>
          <w:numId w:val="13"/>
        </w:numPr>
        <w:rPr>
          <w:rFonts w:ascii="Arial" w:hAnsi="Arial" w:cs="Arial"/>
          <w:sz w:val="22"/>
          <w:szCs w:val="22"/>
          <w:highlight w:val="yellow"/>
          <w:lang w:val="fr-CA"/>
        </w:rPr>
      </w:pPr>
      <w:r w:rsidRPr="00C34078">
        <w:rPr>
          <w:rFonts w:ascii="Arial" w:hAnsi="Arial" w:cs="Arial"/>
          <w:sz w:val="22"/>
          <w:szCs w:val="22"/>
          <w:highlight w:val="yellow"/>
          <w:lang w:val="fr-CA"/>
        </w:rPr>
        <w:t>Les scénarios sociaux</w:t>
      </w:r>
    </w:p>
    <w:p w14:paraId="0F29E868" w14:textId="69BD44C8" w:rsidR="003078C0" w:rsidRDefault="003078C0" w:rsidP="003078C0">
      <w:pPr>
        <w:ind w:left="1080"/>
        <w:rPr>
          <w:rFonts w:ascii="Arial" w:hAnsi="Arial" w:cs="Arial"/>
          <w:sz w:val="22"/>
          <w:szCs w:val="22"/>
          <w:lang w:val="fr-CA"/>
        </w:rPr>
      </w:pPr>
      <w:r>
        <w:rPr>
          <w:rFonts w:ascii="Arial" w:hAnsi="Arial" w:cs="Arial"/>
          <w:sz w:val="22"/>
          <w:szCs w:val="22"/>
          <w:lang w:val="fr-CA"/>
        </w:rPr>
        <w:t>Par :</w:t>
      </w:r>
    </w:p>
    <w:p w14:paraId="1D049D33" w14:textId="50FECF74" w:rsidR="003078C0" w:rsidRDefault="003078C0" w:rsidP="00D23BF3">
      <w:pPr>
        <w:pStyle w:val="ListParagraph"/>
        <w:numPr>
          <w:ilvl w:val="1"/>
          <w:numId w:val="13"/>
        </w:numPr>
        <w:rPr>
          <w:rFonts w:ascii="Arial" w:hAnsi="Arial" w:cs="Arial"/>
          <w:sz w:val="22"/>
          <w:szCs w:val="22"/>
          <w:lang w:val="fr-CA"/>
        </w:rPr>
      </w:pPr>
      <w:r>
        <w:rPr>
          <w:rFonts w:ascii="Arial" w:hAnsi="Arial" w:cs="Arial"/>
          <w:sz w:val="22"/>
          <w:szCs w:val="22"/>
          <w:lang w:val="fr-CA"/>
        </w:rPr>
        <w:lastRenderedPageBreak/>
        <w:t>L’influence des médias</w:t>
      </w:r>
    </w:p>
    <w:p w14:paraId="5A696FE1" w14:textId="6885F77B" w:rsidR="003078C0" w:rsidRDefault="003078C0" w:rsidP="00D23BF3">
      <w:pPr>
        <w:pStyle w:val="ListParagraph"/>
        <w:numPr>
          <w:ilvl w:val="1"/>
          <w:numId w:val="13"/>
        </w:numPr>
        <w:rPr>
          <w:rFonts w:ascii="Arial" w:hAnsi="Arial" w:cs="Arial"/>
          <w:sz w:val="22"/>
          <w:szCs w:val="22"/>
          <w:lang w:val="fr-CA"/>
        </w:rPr>
      </w:pPr>
      <w:r>
        <w:rPr>
          <w:rFonts w:ascii="Arial" w:hAnsi="Arial" w:cs="Arial"/>
          <w:sz w:val="22"/>
          <w:szCs w:val="22"/>
          <w:lang w:val="fr-CA"/>
        </w:rPr>
        <w:t>Les paroles de musique</w:t>
      </w:r>
    </w:p>
    <w:p w14:paraId="76740E02" w14:textId="6201E5EB" w:rsidR="003078C0" w:rsidRDefault="003078C0" w:rsidP="00D23BF3">
      <w:pPr>
        <w:pStyle w:val="ListParagraph"/>
        <w:numPr>
          <w:ilvl w:val="1"/>
          <w:numId w:val="13"/>
        </w:numPr>
        <w:rPr>
          <w:rFonts w:ascii="Arial" w:hAnsi="Arial" w:cs="Arial"/>
          <w:sz w:val="22"/>
          <w:szCs w:val="22"/>
          <w:lang w:val="fr-CA"/>
        </w:rPr>
      </w:pPr>
      <w:r>
        <w:rPr>
          <w:rFonts w:ascii="Arial" w:hAnsi="Arial" w:cs="Arial"/>
          <w:sz w:val="22"/>
          <w:szCs w:val="22"/>
          <w:lang w:val="fr-CA"/>
        </w:rPr>
        <w:t>Jeux vidéo : les jeux vidéo enseignent la violence et permettent de s’en affranchit en même temps</w:t>
      </w:r>
    </w:p>
    <w:p w14:paraId="7DDE498D" w14:textId="356B7178" w:rsidR="003078C0" w:rsidRDefault="00365141" w:rsidP="00D23BF3">
      <w:pPr>
        <w:pStyle w:val="ListParagraph"/>
        <w:numPr>
          <w:ilvl w:val="2"/>
          <w:numId w:val="13"/>
        </w:numPr>
        <w:rPr>
          <w:rFonts w:ascii="Arial" w:hAnsi="Arial" w:cs="Arial"/>
          <w:sz w:val="22"/>
          <w:szCs w:val="22"/>
          <w:lang w:val="fr-CA"/>
        </w:rPr>
      </w:pPr>
      <w:r>
        <w:rPr>
          <w:rFonts w:ascii="Arial" w:hAnsi="Arial" w:cs="Arial"/>
          <w:sz w:val="22"/>
          <w:szCs w:val="22"/>
          <w:lang w:val="fr-CA"/>
        </w:rPr>
        <w:t xml:space="preserve">Résultats de 400 études en Amérique du Nord, Japon et Europe : </w:t>
      </w:r>
    </w:p>
    <w:p w14:paraId="75ECD53E" w14:textId="0166EDC5" w:rsidR="00365141" w:rsidRDefault="00365141" w:rsidP="00365141">
      <w:pPr>
        <w:pStyle w:val="ListParagraph"/>
        <w:numPr>
          <w:ilvl w:val="4"/>
          <w:numId w:val="1"/>
        </w:numPr>
        <w:rPr>
          <w:rFonts w:ascii="Arial" w:hAnsi="Arial" w:cs="Arial"/>
          <w:sz w:val="22"/>
          <w:szCs w:val="22"/>
          <w:lang w:val="fr-CA"/>
        </w:rPr>
      </w:pPr>
      <w:r>
        <w:rPr>
          <w:rFonts w:ascii="Arial" w:hAnsi="Arial" w:cs="Arial"/>
          <w:sz w:val="22"/>
          <w:szCs w:val="22"/>
          <w:lang w:val="fr-CA"/>
        </w:rPr>
        <w:t>Diminution de l’empathie</w:t>
      </w:r>
    </w:p>
    <w:p w14:paraId="64BC5077" w14:textId="24DF11D9" w:rsidR="00365141" w:rsidRDefault="00365141" w:rsidP="00365141">
      <w:pPr>
        <w:pStyle w:val="ListParagraph"/>
        <w:numPr>
          <w:ilvl w:val="4"/>
          <w:numId w:val="1"/>
        </w:numPr>
        <w:rPr>
          <w:rFonts w:ascii="Arial" w:hAnsi="Arial" w:cs="Arial"/>
          <w:sz w:val="22"/>
          <w:szCs w:val="22"/>
          <w:lang w:val="fr-CA"/>
        </w:rPr>
      </w:pPr>
      <w:r>
        <w:rPr>
          <w:rFonts w:ascii="Arial" w:hAnsi="Arial" w:cs="Arial"/>
          <w:sz w:val="22"/>
          <w:szCs w:val="22"/>
          <w:lang w:val="fr-CA"/>
        </w:rPr>
        <w:t>Augmentation des pensées, émotions et comportements agressifs (physique et hostilité)</w:t>
      </w:r>
    </w:p>
    <w:p w14:paraId="589CB41B" w14:textId="4DAC4B8C" w:rsidR="00365141" w:rsidRDefault="00365141" w:rsidP="00D23BF3">
      <w:pPr>
        <w:pStyle w:val="ListParagraph"/>
        <w:numPr>
          <w:ilvl w:val="2"/>
          <w:numId w:val="13"/>
        </w:numPr>
        <w:rPr>
          <w:rFonts w:ascii="Arial" w:hAnsi="Arial" w:cs="Arial"/>
          <w:sz w:val="22"/>
          <w:szCs w:val="22"/>
          <w:lang w:val="fr-CA"/>
        </w:rPr>
      </w:pPr>
      <w:r>
        <w:rPr>
          <w:rFonts w:ascii="Arial" w:hAnsi="Arial" w:cs="Arial"/>
          <w:sz w:val="22"/>
          <w:szCs w:val="22"/>
          <w:lang w:val="fr-CA"/>
        </w:rPr>
        <w:t xml:space="preserve">Résultats de d’autres études : </w:t>
      </w:r>
    </w:p>
    <w:p w14:paraId="65DB19C4" w14:textId="797B6D9A" w:rsidR="00365141" w:rsidRDefault="00365141" w:rsidP="00365141">
      <w:pPr>
        <w:pStyle w:val="ListParagraph"/>
        <w:numPr>
          <w:ilvl w:val="4"/>
          <w:numId w:val="1"/>
        </w:numPr>
        <w:rPr>
          <w:rFonts w:ascii="Arial" w:hAnsi="Arial" w:cs="Arial"/>
          <w:sz w:val="22"/>
          <w:szCs w:val="22"/>
          <w:lang w:val="fr-CA"/>
        </w:rPr>
      </w:pPr>
      <w:r>
        <w:rPr>
          <w:rFonts w:ascii="Arial" w:hAnsi="Arial" w:cs="Arial"/>
          <w:sz w:val="22"/>
          <w:szCs w:val="22"/>
          <w:lang w:val="fr-CA"/>
        </w:rPr>
        <w:t>Un taux d’activation et d’hostilité plus élevé</w:t>
      </w:r>
    </w:p>
    <w:p w14:paraId="0F28B684" w14:textId="658E1E29" w:rsidR="00365141" w:rsidRDefault="00365141" w:rsidP="00365141">
      <w:pPr>
        <w:pStyle w:val="ListParagraph"/>
        <w:numPr>
          <w:ilvl w:val="4"/>
          <w:numId w:val="1"/>
        </w:numPr>
        <w:rPr>
          <w:rFonts w:ascii="Arial" w:hAnsi="Arial" w:cs="Arial"/>
          <w:sz w:val="22"/>
          <w:szCs w:val="22"/>
          <w:lang w:val="fr-CA"/>
        </w:rPr>
      </w:pPr>
      <w:r>
        <w:rPr>
          <w:rFonts w:ascii="Arial" w:hAnsi="Arial" w:cs="Arial"/>
          <w:sz w:val="22"/>
          <w:szCs w:val="22"/>
          <w:lang w:val="fr-CA"/>
        </w:rPr>
        <w:t>Désensibilisation aux images violentes</w:t>
      </w:r>
    </w:p>
    <w:p w14:paraId="1827EA5B" w14:textId="26516A44" w:rsidR="00365141" w:rsidRDefault="00365141" w:rsidP="00365141">
      <w:pPr>
        <w:rPr>
          <w:rFonts w:ascii="Arial" w:hAnsi="Arial" w:cs="Arial"/>
          <w:sz w:val="22"/>
          <w:szCs w:val="22"/>
          <w:lang w:val="fr-CA"/>
        </w:rPr>
      </w:pPr>
    </w:p>
    <w:p w14:paraId="1C667E02" w14:textId="73529CED" w:rsidR="00365141" w:rsidRDefault="00365141" w:rsidP="00365141">
      <w:pPr>
        <w:rPr>
          <w:rFonts w:ascii="Arial" w:hAnsi="Arial" w:cs="Arial"/>
          <w:sz w:val="22"/>
          <w:szCs w:val="22"/>
          <w:lang w:val="fr-CA"/>
        </w:rPr>
      </w:pPr>
      <w:r>
        <w:rPr>
          <w:rFonts w:ascii="Arial" w:hAnsi="Arial" w:cs="Arial"/>
          <w:sz w:val="22"/>
          <w:szCs w:val="22"/>
          <w:lang w:val="fr-CA"/>
        </w:rPr>
        <w:t>Relations sociales et attirance</w:t>
      </w:r>
    </w:p>
    <w:p w14:paraId="435B2B81" w14:textId="145073A1" w:rsidR="00365141" w:rsidRPr="00C34078" w:rsidRDefault="00365141" w:rsidP="00365141">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Variables qui favorisent l’attirance envers quelqu’un :</w:t>
      </w:r>
    </w:p>
    <w:p w14:paraId="6D70A2FB" w14:textId="1EA180A0" w:rsidR="00365141" w:rsidRDefault="00365141" w:rsidP="00365141">
      <w:pPr>
        <w:pStyle w:val="ListParagraph"/>
        <w:numPr>
          <w:ilvl w:val="1"/>
          <w:numId w:val="1"/>
        </w:numPr>
        <w:rPr>
          <w:rFonts w:ascii="Arial" w:hAnsi="Arial" w:cs="Arial"/>
          <w:sz w:val="22"/>
          <w:szCs w:val="22"/>
          <w:lang w:val="fr-CA"/>
        </w:rPr>
      </w:pPr>
      <w:r>
        <w:rPr>
          <w:rFonts w:ascii="Arial" w:hAnsi="Arial" w:cs="Arial"/>
          <w:sz w:val="22"/>
          <w:szCs w:val="22"/>
          <w:lang w:val="fr-CA"/>
        </w:rPr>
        <w:t>Proximité : le voisinage géographique est le facteur le plus puissant de l’Amitié</w:t>
      </w:r>
    </w:p>
    <w:p w14:paraId="34D04A39" w14:textId="152EEA1C" w:rsidR="00365141" w:rsidRDefault="00365141" w:rsidP="00365141">
      <w:pPr>
        <w:pStyle w:val="ListParagraph"/>
        <w:numPr>
          <w:ilvl w:val="1"/>
          <w:numId w:val="1"/>
        </w:numPr>
        <w:rPr>
          <w:rFonts w:ascii="Arial" w:hAnsi="Arial" w:cs="Arial"/>
          <w:sz w:val="22"/>
          <w:szCs w:val="22"/>
          <w:lang w:val="fr-CA"/>
        </w:rPr>
      </w:pPr>
      <w:r>
        <w:rPr>
          <w:rFonts w:ascii="Arial" w:hAnsi="Arial" w:cs="Arial"/>
          <w:sz w:val="22"/>
          <w:szCs w:val="22"/>
          <w:lang w:val="fr-CA"/>
        </w:rPr>
        <w:t xml:space="preserve">Rencontres sur internet : </w:t>
      </w:r>
    </w:p>
    <w:p w14:paraId="43D8004D" w14:textId="4AB42C6F" w:rsidR="00365141" w:rsidRDefault="00365141" w:rsidP="00365141">
      <w:pPr>
        <w:pStyle w:val="ListParagraph"/>
        <w:numPr>
          <w:ilvl w:val="2"/>
          <w:numId w:val="1"/>
        </w:numPr>
        <w:rPr>
          <w:rFonts w:ascii="Arial" w:hAnsi="Arial" w:cs="Arial"/>
          <w:sz w:val="22"/>
          <w:szCs w:val="22"/>
          <w:lang w:val="fr-CA"/>
        </w:rPr>
      </w:pPr>
      <w:r>
        <w:rPr>
          <w:rFonts w:ascii="Arial" w:hAnsi="Arial" w:cs="Arial"/>
          <w:sz w:val="22"/>
          <w:szCs w:val="22"/>
          <w:lang w:val="fr-CA"/>
        </w:rPr>
        <w:t>Les amitiés sont authentiques</w:t>
      </w:r>
    </w:p>
    <w:p w14:paraId="7D196DF8" w14:textId="63D8AB15" w:rsidR="00365141" w:rsidRDefault="00365141" w:rsidP="00365141">
      <w:pPr>
        <w:pStyle w:val="ListParagraph"/>
        <w:numPr>
          <w:ilvl w:val="2"/>
          <w:numId w:val="1"/>
        </w:numPr>
        <w:rPr>
          <w:rFonts w:ascii="Arial" w:hAnsi="Arial" w:cs="Arial"/>
          <w:sz w:val="22"/>
          <w:szCs w:val="22"/>
          <w:lang w:val="fr-CA"/>
        </w:rPr>
      </w:pPr>
      <w:r>
        <w:rPr>
          <w:rFonts w:ascii="Arial" w:hAnsi="Arial" w:cs="Arial"/>
          <w:sz w:val="22"/>
          <w:szCs w:val="22"/>
          <w:lang w:val="fr-CA"/>
        </w:rPr>
        <w:t>Les créations de couples y sont nombreuses (et en moyenne plus durables et satisfaisantes)</w:t>
      </w:r>
    </w:p>
    <w:p w14:paraId="0A28340D" w14:textId="3DBC594C" w:rsidR="00365141" w:rsidRDefault="00365141" w:rsidP="00365141">
      <w:pPr>
        <w:pStyle w:val="ListParagraph"/>
        <w:numPr>
          <w:ilvl w:val="1"/>
          <w:numId w:val="1"/>
        </w:numPr>
        <w:rPr>
          <w:rFonts w:ascii="Arial" w:hAnsi="Arial" w:cs="Arial"/>
          <w:sz w:val="22"/>
          <w:szCs w:val="22"/>
          <w:lang w:val="fr-CA"/>
        </w:rPr>
      </w:pPr>
      <w:r>
        <w:rPr>
          <w:rFonts w:ascii="Arial" w:hAnsi="Arial" w:cs="Arial"/>
          <w:sz w:val="22"/>
          <w:szCs w:val="22"/>
          <w:lang w:val="fr-CA"/>
        </w:rPr>
        <w:t>Effet d’exposition simple (simple exposition) : L’exposition répétée à un stimulus nouveau augmente notre AFFECTION pour eux</w:t>
      </w:r>
    </w:p>
    <w:p w14:paraId="7DBA9DE9" w14:textId="7E85660F" w:rsidR="00365141" w:rsidRDefault="00365141" w:rsidP="00365141">
      <w:pPr>
        <w:pStyle w:val="ListParagraph"/>
        <w:numPr>
          <w:ilvl w:val="1"/>
          <w:numId w:val="1"/>
        </w:numPr>
        <w:rPr>
          <w:rFonts w:ascii="Arial" w:hAnsi="Arial" w:cs="Arial"/>
          <w:sz w:val="22"/>
          <w:szCs w:val="22"/>
          <w:lang w:val="fr-CA"/>
        </w:rPr>
      </w:pPr>
      <w:r>
        <w:rPr>
          <w:rFonts w:ascii="Arial" w:hAnsi="Arial" w:cs="Arial"/>
          <w:sz w:val="22"/>
          <w:szCs w:val="22"/>
          <w:lang w:val="fr-CA"/>
        </w:rPr>
        <w:t xml:space="preserve">Speed </w:t>
      </w:r>
      <w:proofErr w:type="spellStart"/>
      <w:r>
        <w:rPr>
          <w:rFonts w:ascii="Arial" w:hAnsi="Arial" w:cs="Arial"/>
          <w:sz w:val="22"/>
          <w:szCs w:val="22"/>
          <w:lang w:val="fr-CA"/>
        </w:rPr>
        <w:t>Dating</w:t>
      </w:r>
      <w:proofErr w:type="spellEnd"/>
      <w:r>
        <w:rPr>
          <w:rFonts w:ascii="Arial" w:hAnsi="Arial" w:cs="Arial"/>
          <w:sz w:val="22"/>
          <w:szCs w:val="22"/>
          <w:lang w:val="fr-CA"/>
        </w:rPr>
        <w:t> :</w:t>
      </w:r>
    </w:p>
    <w:p w14:paraId="5EA950F3" w14:textId="3135C229" w:rsidR="00365141" w:rsidRDefault="00365141" w:rsidP="00365141">
      <w:pPr>
        <w:pStyle w:val="ListParagraph"/>
        <w:numPr>
          <w:ilvl w:val="2"/>
          <w:numId w:val="1"/>
        </w:numPr>
        <w:rPr>
          <w:rFonts w:ascii="Arial" w:hAnsi="Arial" w:cs="Arial"/>
          <w:sz w:val="22"/>
          <w:szCs w:val="22"/>
          <w:lang w:val="fr-CA"/>
        </w:rPr>
      </w:pPr>
      <w:r>
        <w:rPr>
          <w:rFonts w:ascii="Arial" w:hAnsi="Arial" w:cs="Arial"/>
          <w:sz w:val="22"/>
          <w:szCs w:val="22"/>
          <w:lang w:val="fr-CA"/>
        </w:rPr>
        <w:t>4 minutes en moyennes</w:t>
      </w:r>
    </w:p>
    <w:p w14:paraId="766669E5" w14:textId="6332433D" w:rsidR="00365141" w:rsidRDefault="00365141" w:rsidP="00365141">
      <w:pPr>
        <w:pStyle w:val="ListParagraph"/>
        <w:numPr>
          <w:ilvl w:val="2"/>
          <w:numId w:val="1"/>
        </w:numPr>
        <w:rPr>
          <w:rFonts w:ascii="Arial" w:hAnsi="Arial" w:cs="Arial"/>
          <w:sz w:val="22"/>
          <w:szCs w:val="22"/>
          <w:lang w:val="fr-CA"/>
        </w:rPr>
      </w:pPr>
      <w:r>
        <w:rPr>
          <w:rFonts w:ascii="Arial" w:hAnsi="Arial" w:cs="Arial"/>
          <w:sz w:val="22"/>
          <w:szCs w:val="22"/>
          <w:lang w:val="fr-CA"/>
        </w:rPr>
        <w:t>L’homme se dévoile le plus lorsque c’est lui qui se déplace et le contraire lorsque la femme se déplace</w:t>
      </w:r>
    </w:p>
    <w:p w14:paraId="1A4A541A" w14:textId="0C2F25AB" w:rsidR="00365141" w:rsidRDefault="00365141" w:rsidP="00365141">
      <w:pPr>
        <w:pStyle w:val="ListParagraph"/>
        <w:numPr>
          <w:ilvl w:val="2"/>
          <w:numId w:val="1"/>
        </w:numPr>
        <w:rPr>
          <w:rFonts w:ascii="Arial" w:hAnsi="Arial" w:cs="Arial"/>
          <w:sz w:val="22"/>
          <w:szCs w:val="22"/>
          <w:lang w:val="fr-CA"/>
        </w:rPr>
      </w:pPr>
      <w:r>
        <w:rPr>
          <w:rFonts w:ascii="Arial" w:hAnsi="Arial" w:cs="Arial"/>
          <w:sz w:val="22"/>
          <w:szCs w:val="22"/>
          <w:lang w:val="fr-CA"/>
        </w:rPr>
        <w:t>Les hommes veulent davantage poursuivre les relations</w:t>
      </w:r>
    </w:p>
    <w:p w14:paraId="07C4C700" w14:textId="5800CF97" w:rsidR="00365141" w:rsidRDefault="00365141" w:rsidP="00365141">
      <w:pPr>
        <w:pStyle w:val="ListParagraph"/>
        <w:numPr>
          <w:ilvl w:val="2"/>
          <w:numId w:val="1"/>
        </w:numPr>
        <w:rPr>
          <w:rFonts w:ascii="Arial" w:hAnsi="Arial" w:cs="Arial"/>
          <w:sz w:val="22"/>
          <w:szCs w:val="22"/>
          <w:lang w:val="fr-CA"/>
        </w:rPr>
      </w:pPr>
      <w:r>
        <w:rPr>
          <w:rFonts w:ascii="Arial" w:hAnsi="Arial" w:cs="Arial"/>
          <w:sz w:val="22"/>
          <w:szCs w:val="22"/>
          <w:lang w:val="fr-CA"/>
        </w:rPr>
        <w:t>Le choix des hommes se base sur l’apparence physique (taille et poids)</w:t>
      </w:r>
    </w:p>
    <w:p w14:paraId="3228CA65" w14:textId="7428A155" w:rsidR="00365141" w:rsidRPr="00C34078" w:rsidRDefault="00365141" w:rsidP="00365141">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Attirance physique :</w:t>
      </w:r>
    </w:p>
    <w:p w14:paraId="55C23F8D" w14:textId="4A4AC0F8" w:rsidR="00365141" w:rsidRDefault="00365141" w:rsidP="00365141">
      <w:pPr>
        <w:pStyle w:val="ListParagraph"/>
        <w:numPr>
          <w:ilvl w:val="1"/>
          <w:numId w:val="1"/>
        </w:numPr>
        <w:rPr>
          <w:rFonts w:ascii="Arial" w:hAnsi="Arial" w:cs="Arial"/>
          <w:sz w:val="22"/>
          <w:szCs w:val="22"/>
          <w:lang w:val="fr-CA"/>
        </w:rPr>
      </w:pPr>
      <w:r>
        <w:rPr>
          <w:rFonts w:ascii="Arial" w:hAnsi="Arial" w:cs="Arial"/>
          <w:sz w:val="22"/>
          <w:szCs w:val="22"/>
          <w:lang w:val="fr-CA"/>
        </w:rPr>
        <w:t>Une fois que la proximité a apporté le contact, l’apparence physique est le facteur le plus important</w:t>
      </w:r>
    </w:p>
    <w:p w14:paraId="30D9B80F" w14:textId="24E3D006" w:rsidR="00365141" w:rsidRDefault="00365141" w:rsidP="00365141">
      <w:pPr>
        <w:pStyle w:val="ListParagraph"/>
        <w:numPr>
          <w:ilvl w:val="1"/>
          <w:numId w:val="1"/>
        </w:numPr>
        <w:rPr>
          <w:rFonts w:ascii="Arial" w:hAnsi="Arial" w:cs="Arial"/>
          <w:sz w:val="22"/>
          <w:szCs w:val="22"/>
          <w:lang w:val="fr-CA"/>
        </w:rPr>
      </w:pPr>
      <w:r>
        <w:rPr>
          <w:rFonts w:ascii="Arial" w:hAnsi="Arial" w:cs="Arial"/>
          <w:sz w:val="22"/>
          <w:szCs w:val="22"/>
          <w:lang w:val="fr-CA"/>
        </w:rPr>
        <w:t>Le pouvoir de l’attirance physique est énorme…</w:t>
      </w:r>
    </w:p>
    <w:p w14:paraId="52B03CB9" w14:textId="1CD15CAC" w:rsidR="00365141" w:rsidRDefault="00365141" w:rsidP="00365141">
      <w:pPr>
        <w:pStyle w:val="ListParagraph"/>
        <w:numPr>
          <w:ilvl w:val="2"/>
          <w:numId w:val="1"/>
        </w:numPr>
        <w:rPr>
          <w:rFonts w:ascii="Arial" w:hAnsi="Arial" w:cs="Arial"/>
          <w:sz w:val="22"/>
          <w:szCs w:val="22"/>
          <w:lang w:val="fr-CA"/>
        </w:rPr>
      </w:pPr>
      <w:r>
        <w:rPr>
          <w:rFonts w:ascii="Arial" w:hAnsi="Arial" w:cs="Arial"/>
          <w:sz w:val="22"/>
          <w:szCs w:val="22"/>
          <w:lang w:val="fr-CA"/>
        </w:rPr>
        <w:t>Meilleur salaire</w:t>
      </w:r>
    </w:p>
    <w:p w14:paraId="26DCF446" w14:textId="5D6874D4" w:rsidR="00365141" w:rsidRDefault="00365141" w:rsidP="00365141">
      <w:pPr>
        <w:pStyle w:val="ListParagraph"/>
        <w:numPr>
          <w:ilvl w:val="2"/>
          <w:numId w:val="1"/>
        </w:numPr>
        <w:rPr>
          <w:rFonts w:ascii="Arial" w:hAnsi="Arial" w:cs="Arial"/>
          <w:sz w:val="22"/>
          <w:szCs w:val="22"/>
          <w:lang w:val="fr-CA"/>
        </w:rPr>
      </w:pPr>
      <w:r>
        <w:rPr>
          <w:rFonts w:ascii="Arial" w:hAnsi="Arial" w:cs="Arial"/>
          <w:sz w:val="22"/>
          <w:szCs w:val="22"/>
          <w:lang w:val="fr-CA"/>
        </w:rPr>
        <w:t>Réussite professionnelle</w:t>
      </w:r>
    </w:p>
    <w:p w14:paraId="0B56D6A4" w14:textId="52E326FF" w:rsidR="00365141" w:rsidRDefault="00365141" w:rsidP="00365141">
      <w:pPr>
        <w:pStyle w:val="ListParagraph"/>
        <w:numPr>
          <w:ilvl w:val="2"/>
          <w:numId w:val="1"/>
        </w:numPr>
        <w:rPr>
          <w:rFonts w:ascii="Arial" w:hAnsi="Arial" w:cs="Arial"/>
          <w:sz w:val="22"/>
          <w:szCs w:val="22"/>
          <w:lang w:val="fr-CA"/>
        </w:rPr>
      </w:pPr>
      <w:r>
        <w:rPr>
          <w:rFonts w:ascii="Arial" w:hAnsi="Arial" w:cs="Arial"/>
          <w:sz w:val="22"/>
          <w:szCs w:val="22"/>
          <w:lang w:val="fr-CA"/>
        </w:rPr>
        <w:t xml:space="preserve">Speed </w:t>
      </w:r>
      <w:proofErr w:type="spellStart"/>
      <w:r>
        <w:rPr>
          <w:rFonts w:ascii="Arial" w:hAnsi="Arial" w:cs="Arial"/>
          <w:sz w:val="22"/>
          <w:szCs w:val="22"/>
          <w:lang w:val="fr-CA"/>
        </w:rPr>
        <w:t>dating</w:t>
      </w:r>
      <w:proofErr w:type="spellEnd"/>
    </w:p>
    <w:p w14:paraId="370BA1F2" w14:textId="77A9BEAA" w:rsidR="00365141" w:rsidRDefault="00365141" w:rsidP="00365141">
      <w:pPr>
        <w:pStyle w:val="ListParagraph"/>
        <w:numPr>
          <w:ilvl w:val="1"/>
          <w:numId w:val="1"/>
        </w:numPr>
        <w:rPr>
          <w:rFonts w:ascii="Arial" w:hAnsi="Arial" w:cs="Arial"/>
          <w:sz w:val="22"/>
          <w:szCs w:val="22"/>
          <w:lang w:val="fr-CA"/>
        </w:rPr>
      </w:pPr>
      <w:r>
        <w:rPr>
          <w:rFonts w:ascii="Arial" w:hAnsi="Arial" w:cs="Arial"/>
          <w:sz w:val="22"/>
          <w:szCs w:val="22"/>
          <w:lang w:val="fr-CA"/>
        </w:rPr>
        <w:t>Mais, pas corrélé à l’estime de soi et au bonheur</w:t>
      </w:r>
    </w:p>
    <w:p w14:paraId="2788FA4B" w14:textId="0F21EAFE" w:rsidR="00365141" w:rsidRDefault="00365141" w:rsidP="00365141">
      <w:pPr>
        <w:pStyle w:val="ListParagraph"/>
        <w:numPr>
          <w:ilvl w:val="2"/>
          <w:numId w:val="1"/>
        </w:numPr>
        <w:rPr>
          <w:rFonts w:ascii="Arial" w:hAnsi="Arial" w:cs="Arial"/>
          <w:sz w:val="22"/>
          <w:szCs w:val="22"/>
          <w:lang w:val="fr-CA"/>
        </w:rPr>
      </w:pPr>
      <w:r>
        <w:rPr>
          <w:rFonts w:ascii="Arial" w:hAnsi="Arial" w:cs="Arial"/>
          <w:sz w:val="22"/>
          <w:szCs w:val="22"/>
          <w:lang w:val="fr-CA"/>
        </w:rPr>
        <w:t>Les gens ne se trouvent pas laids</w:t>
      </w:r>
    </w:p>
    <w:p w14:paraId="2340D81C" w14:textId="32FF3EAA" w:rsidR="00365141" w:rsidRDefault="00365141" w:rsidP="00365141">
      <w:pPr>
        <w:pStyle w:val="ListParagraph"/>
        <w:numPr>
          <w:ilvl w:val="2"/>
          <w:numId w:val="1"/>
        </w:numPr>
        <w:rPr>
          <w:rFonts w:ascii="Arial" w:hAnsi="Arial" w:cs="Arial"/>
          <w:sz w:val="22"/>
          <w:szCs w:val="22"/>
          <w:lang w:val="fr-CA"/>
        </w:rPr>
      </w:pPr>
      <w:r>
        <w:rPr>
          <w:rFonts w:ascii="Arial" w:hAnsi="Arial" w:cs="Arial"/>
          <w:sz w:val="22"/>
          <w:szCs w:val="22"/>
          <w:lang w:val="fr-CA"/>
        </w:rPr>
        <w:t>Les gens beaux questionnent souvent leurs habiletés</w:t>
      </w:r>
    </w:p>
    <w:p w14:paraId="0513CAEA" w14:textId="46A1F1AD" w:rsidR="00A63F36" w:rsidRDefault="00A63F36" w:rsidP="00A63F36">
      <w:pPr>
        <w:pStyle w:val="ListParagraph"/>
        <w:numPr>
          <w:ilvl w:val="1"/>
          <w:numId w:val="1"/>
        </w:numPr>
        <w:rPr>
          <w:rFonts w:ascii="Arial" w:hAnsi="Arial" w:cs="Arial"/>
          <w:sz w:val="22"/>
          <w:szCs w:val="22"/>
          <w:lang w:val="fr-CA"/>
        </w:rPr>
      </w:pPr>
      <w:r>
        <w:rPr>
          <w:rFonts w:ascii="Arial" w:hAnsi="Arial" w:cs="Arial"/>
          <w:sz w:val="22"/>
          <w:szCs w:val="22"/>
          <w:lang w:val="fr-CA"/>
        </w:rPr>
        <w:t>La beauté est relative </w:t>
      </w:r>
    </w:p>
    <w:p w14:paraId="2196BFC7" w14:textId="5FFEDE89" w:rsidR="00A63F36" w:rsidRDefault="00A63F36" w:rsidP="00A63F36">
      <w:pPr>
        <w:pStyle w:val="ListParagraph"/>
        <w:numPr>
          <w:ilvl w:val="2"/>
          <w:numId w:val="1"/>
        </w:numPr>
        <w:rPr>
          <w:rFonts w:ascii="Arial" w:hAnsi="Arial" w:cs="Arial"/>
          <w:sz w:val="22"/>
          <w:szCs w:val="22"/>
          <w:lang w:val="fr-CA"/>
        </w:rPr>
      </w:pPr>
      <w:r>
        <w:rPr>
          <w:rFonts w:ascii="Arial" w:hAnsi="Arial" w:cs="Arial"/>
          <w:sz w:val="22"/>
          <w:szCs w:val="22"/>
          <w:lang w:val="fr-CA"/>
        </w:rPr>
        <w:t>Dépend de la culture, de nos normes de beauté, …</w:t>
      </w:r>
    </w:p>
    <w:p w14:paraId="4FAC1924" w14:textId="6C314C1A" w:rsidR="00A63F36" w:rsidRDefault="00A63F36" w:rsidP="00A63F36">
      <w:pPr>
        <w:pStyle w:val="ListParagraph"/>
        <w:numPr>
          <w:ilvl w:val="1"/>
          <w:numId w:val="1"/>
        </w:numPr>
        <w:rPr>
          <w:rFonts w:ascii="Arial" w:hAnsi="Arial" w:cs="Arial"/>
          <w:sz w:val="22"/>
          <w:szCs w:val="22"/>
          <w:lang w:val="fr-CA"/>
        </w:rPr>
      </w:pPr>
      <w:r>
        <w:rPr>
          <w:rFonts w:ascii="Arial" w:hAnsi="Arial" w:cs="Arial"/>
          <w:sz w:val="22"/>
          <w:szCs w:val="22"/>
          <w:lang w:val="fr-CA"/>
        </w:rPr>
        <w:t xml:space="preserve">En général, les gens préfèrent les traits </w:t>
      </w:r>
    </w:p>
    <w:p w14:paraId="3A4179DB" w14:textId="087E8D29" w:rsidR="00A63F36" w:rsidRDefault="00A63F36" w:rsidP="00A63F36">
      <w:pPr>
        <w:pStyle w:val="ListParagraph"/>
        <w:numPr>
          <w:ilvl w:val="2"/>
          <w:numId w:val="1"/>
        </w:numPr>
        <w:rPr>
          <w:rFonts w:ascii="Arial" w:hAnsi="Arial" w:cs="Arial"/>
          <w:sz w:val="22"/>
          <w:szCs w:val="22"/>
          <w:lang w:val="fr-CA"/>
        </w:rPr>
      </w:pPr>
      <w:r>
        <w:rPr>
          <w:rFonts w:ascii="Arial" w:hAnsi="Arial" w:cs="Arial"/>
          <w:sz w:val="22"/>
          <w:szCs w:val="22"/>
          <w:lang w:val="fr-CA"/>
        </w:rPr>
        <w:t>Dans la moyenne (yeux pas trop écartés, visage symétrique)</w:t>
      </w:r>
    </w:p>
    <w:p w14:paraId="79FA260C" w14:textId="103DC45C" w:rsidR="00A63F36" w:rsidRDefault="00A63F36" w:rsidP="00A63F36">
      <w:pPr>
        <w:pStyle w:val="ListParagraph"/>
        <w:numPr>
          <w:ilvl w:val="2"/>
          <w:numId w:val="1"/>
        </w:numPr>
        <w:rPr>
          <w:rFonts w:ascii="Arial" w:hAnsi="Arial" w:cs="Arial"/>
          <w:sz w:val="22"/>
          <w:szCs w:val="22"/>
          <w:lang w:val="fr-CA"/>
        </w:rPr>
      </w:pPr>
      <w:r>
        <w:rPr>
          <w:rFonts w:ascii="Arial" w:hAnsi="Arial" w:cs="Arial"/>
          <w:sz w:val="22"/>
          <w:szCs w:val="22"/>
          <w:lang w:val="fr-CA"/>
        </w:rPr>
        <w:t>Symétriques</w:t>
      </w:r>
    </w:p>
    <w:p w14:paraId="0CFA5DC1" w14:textId="65257402" w:rsidR="00A63F36" w:rsidRDefault="00A63F36" w:rsidP="00A63F36">
      <w:pPr>
        <w:pStyle w:val="ListParagraph"/>
        <w:numPr>
          <w:ilvl w:val="2"/>
          <w:numId w:val="1"/>
        </w:numPr>
        <w:rPr>
          <w:rFonts w:ascii="Arial" w:hAnsi="Arial" w:cs="Arial"/>
          <w:sz w:val="22"/>
          <w:szCs w:val="22"/>
          <w:lang w:val="fr-CA"/>
        </w:rPr>
      </w:pPr>
      <w:r>
        <w:rPr>
          <w:rFonts w:ascii="Arial" w:hAnsi="Arial" w:cs="Arial"/>
          <w:sz w:val="22"/>
          <w:szCs w:val="22"/>
          <w:lang w:val="fr-CA"/>
        </w:rPr>
        <w:t>Jeunes (pour les femmes)</w:t>
      </w:r>
    </w:p>
    <w:p w14:paraId="68E05C8C" w14:textId="208A7A02" w:rsidR="00A63F36" w:rsidRDefault="00A63F36" w:rsidP="00A63F36">
      <w:pPr>
        <w:pStyle w:val="ListParagraph"/>
        <w:numPr>
          <w:ilvl w:val="2"/>
          <w:numId w:val="1"/>
        </w:numPr>
        <w:rPr>
          <w:rFonts w:ascii="Arial" w:hAnsi="Arial" w:cs="Arial"/>
          <w:sz w:val="22"/>
          <w:szCs w:val="22"/>
          <w:lang w:val="fr-CA"/>
        </w:rPr>
      </w:pPr>
      <w:r>
        <w:rPr>
          <w:rFonts w:ascii="Arial" w:hAnsi="Arial" w:cs="Arial"/>
          <w:sz w:val="22"/>
          <w:szCs w:val="22"/>
          <w:lang w:val="fr-CA"/>
        </w:rPr>
        <w:t>Mûrs (chez les hommes)</w:t>
      </w:r>
    </w:p>
    <w:p w14:paraId="7B775FFC" w14:textId="165E5598" w:rsidR="00A63F36" w:rsidRDefault="00A63F36" w:rsidP="00A63F36">
      <w:pPr>
        <w:pStyle w:val="ListParagraph"/>
        <w:numPr>
          <w:ilvl w:val="1"/>
          <w:numId w:val="1"/>
        </w:numPr>
        <w:rPr>
          <w:rFonts w:ascii="Arial" w:hAnsi="Arial" w:cs="Arial"/>
          <w:sz w:val="22"/>
          <w:szCs w:val="22"/>
          <w:lang w:val="fr-CA"/>
        </w:rPr>
      </w:pPr>
      <w:r>
        <w:rPr>
          <w:rFonts w:ascii="Arial" w:hAnsi="Arial" w:cs="Arial"/>
          <w:sz w:val="22"/>
          <w:szCs w:val="22"/>
          <w:lang w:val="fr-CA"/>
        </w:rPr>
        <w:t>Ressemblances</w:t>
      </w:r>
    </w:p>
    <w:p w14:paraId="3C06594C" w14:textId="140D9AD8" w:rsidR="00A63F36" w:rsidRDefault="00A63F36" w:rsidP="00A63F36">
      <w:pPr>
        <w:pStyle w:val="ListParagraph"/>
        <w:numPr>
          <w:ilvl w:val="2"/>
          <w:numId w:val="1"/>
        </w:numPr>
        <w:rPr>
          <w:rFonts w:ascii="Arial" w:hAnsi="Arial" w:cs="Arial"/>
          <w:sz w:val="22"/>
          <w:szCs w:val="22"/>
          <w:lang w:val="fr-CA"/>
        </w:rPr>
      </w:pPr>
      <w:r>
        <w:rPr>
          <w:rFonts w:ascii="Arial" w:hAnsi="Arial" w:cs="Arial"/>
          <w:sz w:val="22"/>
          <w:szCs w:val="22"/>
          <w:lang w:val="fr-CA"/>
        </w:rPr>
        <w:t>Les attitudes, croyances et intérêts communs augmentent le lien d’attirance</w:t>
      </w:r>
    </w:p>
    <w:p w14:paraId="68FA0451" w14:textId="5BC92B83" w:rsidR="00A63F36" w:rsidRDefault="00A63F36" w:rsidP="00A63F36">
      <w:pPr>
        <w:pStyle w:val="ListParagraph"/>
        <w:numPr>
          <w:ilvl w:val="2"/>
          <w:numId w:val="1"/>
        </w:numPr>
        <w:rPr>
          <w:rFonts w:ascii="Arial" w:hAnsi="Arial" w:cs="Arial"/>
          <w:sz w:val="22"/>
          <w:szCs w:val="22"/>
          <w:lang w:val="fr-CA"/>
        </w:rPr>
      </w:pPr>
      <w:r>
        <w:rPr>
          <w:rFonts w:ascii="Arial" w:hAnsi="Arial" w:cs="Arial"/>
          <w:sz w:val="22"/>
          <w:szCs w:val="22"/>
          <w:lang w:val="fr-CA"/>
        </w:rPr>
        <w:t>Ceux qui s’assemblent, en général, se ressemblent</w:t>
      </w:r>
    </w:p>
    <w:p w14:paraId="4F972598" w14:textId="1190DD2F" w:rsidR="00A63F36" w:rsidRDefault="00A63F36" w:rsidP="00A63F36">
      <w:pPr>
        <w:pStyle w:val="ListParagraph"/>
        <w:numPr>
          <w:ilvl w:val="1"/>
          <w:numId w:val="1"/>
        </w:numPr>
        <w:rPr>
          <w:rFonts w:ascii="Arial" w:hAnsi="Arial" w:cs="Arial"/>
          <w:sz w:val="22"/>
          <w:szCs w:val="22"/>
          <w:lang w:val="fr-CA"/>
        </w:rPr>
      </w:pPr>
      <w:r w:rsidRPr="00C34078">
        <w:rPr>
          <w:rFonts w:ascii="Arial" w:hAnsi="Arial" w:cs="Arial"/>
          <w:sz w:val="22"/>
          <w:szCs w:val="22"/>
          <w:highlight w:val="yellow"/>
          <w:lang w:val="fr-CA"/>
        </w:rPr>
        <w:t>L’effet renforçateur de l’attirance</w:t>
      </w:r>
      <w:r w:rsidR="003048DA">
        <w:rPr>
          <w:rFonts w:ascii="Arial" w:hAnsi="Arial" w:cs="Arial"/>
          <w:sz w:val="22"/>
          <w:szCs w:val="22"/>
          <w:lang w:val="fr-CA"/>
        </w:rPr>
        <w:t> : Nous aimons ceux dont le comportement est le plus gratifiant et ceux capables de nous soutenir pour atteindre nos buts</w:t>
      </w:r>
    </w:p>
    <w:p w14:paraId="7D820A78" w14:textId="6DC946F9" w:rsidR="003048DA" w:rsidRDefault="003048DA" w:rsidP="003048DA">
      <w:pPr>
        <w:pStyle w:val="ListParagraph"/>
        <w:numPr>
          <w:ilvl w:val="2"/>
          <w:numId w:val="1"/>
        </w:numPr>
        <w:rPr>
          <w:rFonts w:ascii="Arial" w:hAnsi="Arial" w:cs="Arial"/>
          <w:sz w:val="22"/>
          <w:szCs w:val="22"/>
          <w:lang w:val="fr-CA"/>
        </w:rPr>
      </w:pPr>
      <w:r>
        <w:rPr>
          <w:rFonts w:ascii="Arial" w:hAnsi="Arial" w:cs="Arial"/>
          <w:sz w:val="22"/>
          <w:szCs w:val="22"/>
          <w:lang w:val="fr-CA"/>
        </w:rPr>
        <w:t>Proximité = avantage</w:t>
      </w:r>
    </w:p>
    <w:p w14:paraId="5DB4B97D" w14:textId="6E127383" w:rsidR="003048DA" w:rsidRDefault="003048DA" w:rsidP="003048DA">
      <w:pPr>
        <w:pStyle w:val="ListParagraph"/>
        <w:numPr>
          <w:ilvl w:val="2"/>
          <w:numId w:val="1"/>
        </w:numPr>
        <w:rPr>
          <w:rFonts w:ascii="Arial" w:hAnsi="Arial" w:cs="Arial"/>
          <w:sz w:val="22"/>
          <w:szCs w:val="22"/>
          <w:lang w:val="fr-CA"/>
        </w:rPr>
      </w:pPr>
      <w:r>
        <w:rPr>
          <w:rFonts w:ascii="Arial" w:hAnsi="Arial" w:cs="Arial"/>
          <w:sz w:val="22"/>
          <w:szCs w:val="22"/>
          <w:lang w:val="fr-CA"/>
        </w:rPr>
        <w:lastRenderedPageBreak/>
        <w:t>Similarité = plus facile et agréable</w:t>
      </w:r>
    </w:p>
    <w:p w14:paraId="54E653E3" w14:textId="0FF1A900" w:rsidR="003048DA" w:rsidRDefault="003048DA" w:rsidP="003048DA">
      <w:pPr>
        <w:pStyle w:val="ListParagraph"/>
        <w:numPr>
          <w:ilvl w:val="2"/>
          <w:numId w:val="1"/>
        </w:numPr>
        <w:rPr>
          <w:rFonts w:ascii="Arial" w:hAnsi="Arial" w:cs="Arial"/>
          <w:sz w:val="22"/>
          <w:szCs w:val="22"/>
          <w:lang w:val="fr-CA"/>
        </w:rPr>
      </w:pPr>
      <w:r>
        <w:rPr>
          <w:rFonts w:ascii="Arial" w:hAnsi="Arial" w:cs="Arial"/>
          <w:sz w:val="22"/>
          <w:szCs w:val="22"/>
          <w:lang w:val="fr-CA"/>
        </w:rPr>
        <w:t>Beauté = plaisant, valorisant socialement</w:t>
      </w:r>
    </w:p>
    <w:p w14:paraId="44ED2464" w14:textId="6C22E4B7" w:rsidR="003048DA" w:rsidRDefault="003048DA" w:rsidP="003048DA">
      <w:pPr>
        <w:rPr>
          <w:rFonts w:ascii="Arial" w:hAnsi="Arial" w:cs="Arial"/>
          <w:sz w:val="22"/>
          <w:szCs w:val="22"/>
          <w:lang w:val="fr-CA"/>
        </w:rPr>
      </w:pPr>
    </w:p>
    <w:p w14:paraId="11AD3C31" w14:textId="7D9BE069" w:rsidR="003048DA" w:rsidRDefault="003048DA" w:rsidP="003048DA">
      <w:pPr>
        <w:rPr>
          <w:rFonts w:ascii="Arial" w:hAnsi="Arial" w:cs="Arial"/>
          <w:sz w:val="22"/>
          <w:szCs w:val="22"/>
          <w:lang w:val="fr-CA"/>
        </w:rPr>
      </w:pPr>
      <w:r>
        <w:rPr>
          <w:rFonts w:ascii="Arial" w:hAnsi="Arial" w:cs="Arial"/>
          <w:sz w:val="22"/>
          <w:szCs w:val="22"/>
          <w:lang w:val="fr-CA"/>
        </w:rPr>
        <w:t>L’amour romantique</w:t>
      </w:r>
    </w:p>
    <w:p w14:paraId="5FFD13A7" w14:textId="34B6F749" w:rsidR="003048DA" w:rsidRPr="00C34078" w:rsidRDefault="003048DA" w:rsidP="003048DA">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L’amour passionnel</w:t>
      </w:r>
    </w:p>
    <w:p w14:paraId="6A397E8A" w14:textId="0CF8B707" w:rsidR="003048DA" w:rsidRPr="00C34078" w:rsidRDefault="003048DA" w:rsidP="003048DA">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État d’excitation, fusion et positive avec un autre</w:t>
      </w:r>
    </w:p>
    <w:p w14:paraId="3C9239E5" w14:textId="47987CB3" w:rsidR="003048DA" w:rsidRPr="00C34078" w:rsidRDefault="003048DA" w:rsidP="003048DA">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En général, au début d’une relation amoureuse</w:t>
      </w:r>
    </w:p>
    <w:p w14:paraId="3FF4BBA4" w14:textId="16D0B64C" w:rsidR="003048DA" w:rsidRDefault="003048DA" w:rsidP="003048DA">
      <w:pPr>
        <w:pStyle w:val="ListParagraph"/>
        <w:numPr>
          <w:ilvl w:val="0"/>
          <w:numId w:val="1"/>
        </w:numPr>
        <w:rPr>
          <w:rFonts w:ascii="Arial" w:hAnsi="Arial" w:cs="Arial"/>
          <w:sz w:val="22"/>
          <w:szCs w:val="22"/>
          <w:lang w:val="fr-CA"/>
        </w:rPr>
      </w:pPr>
      <w:r>
        <w:rPr>
          <w:rFonts w:ascii="Arial" w:hAnsi="Arial" w:cs="Arial"/>
          <w:sz w:val="22"/>
          <w:szCs w:val="22"/>
          <w:lang w:val="fr-CA"/>
        </w:rPr>
        <w:t xml:space="preserve">Théorie </w:t>
      </w:r>
      <w:proofErr w:type="spellStart"/>
      <w:r>
        <w:rPr>
          <w:rFonts w:ascii="Arial" w:hAnsi="Arial" w:cs="Arial"/>
          <w:sz w:val="22"/>
          <w:szCs w:val="22"/>
          <w:lang w:val="fr-CA"/>
        </w:rPr>
        <w:t>bifactorielle</w:t>
      </w:r>
      <w:proofErr w:type="spellEnd"/>
      <w:r>
        <w:rPr>
          <w:rFonts w:ascii="Arial" w:hAnsi="Arial" w:cs="Arial"/>
          <w:sz w:val="22"/>
          <w:szCs w:val="22"/>
          <w:lang w:val="fr-CA"/>
        </w:rPr>
        <w:t xml:space="preserve"> des émotions :</w:t>
      </w:r>
    </w:p>
    <w:p w14:paraId="5FEE4771" w14:textId="0823D80E" w:rsidR="003048DA" w:rsidRDefault="003048DA" w:rsidP="003048DA">
      <w:pPr>
        <w:pStyle w:val="ListParagraph"/>
        <w:numPr>
          <w:ilvl w:val="1"/>
          <w:numId w:val="1"/>
        </w:numPr>
        <w:rPr>
          <w:rFonts w:ascii="Arial" w:hAnsi="Arial" w:cs="Arial"/>
          <w:sz w:val="22"/>
          <w:szCs w:val="22"/>
          <w:lang w:val="fr-CA"/>
        </w:rPr>
      </w:pPr>
      <w:r>
        <w:rPr>
          <w:rFonts w:ascii="Arial" w:hAnsi="Arial" w:cs="Arial"/>
          <w:sz w:val="22"/>
          <w:szCs w:val="22"/>
          <w:lang w:val="fr-CA"/>
        </w:rPr>
        <w:t>Stimulation physique et évaluation cognitive</w:t>
      </w:r>
    </w:p>
    <w:p w14:paraId="6224538C" w14:textId="31A192AD" w:rsidR="003048DA" w:rsidRDefault="00C05F2D" w:rsidP="003048DA">
      <w:pPr>
        <w:pStyle w:val="ListParagraph"/>
        <w:numPr>
          <w:ilvl w:val="1"/>
          <w:numId w:val="1"/>
        </w:numPr>
        <w:rPr>
          <w:rFonts w:ascii="Arial" w:hAnsi="Arial" w:cs="Arial"/>
          <w:sz w:val="22"/>
          <w:szCs w:val="22"/>
          <w:lang w:val="fr-CA"/>
        </w:rPr>
      </w:pPr>
      <w:r>
        <w:rPr>
          <w:rFonts w:ascii="Arial" w:hAnsi="Arial" w:cs="Arial"/>
          <w:sz w:val="22"/>
          <w:szCs w:val="22"/>
          <w:lang w:val="fr-CA"/>
        </w:rPr>
        <w:t>Stimulation externe peut accroître une émotion</w:t>
      </w:r>
    </w:p>
    <w:p w14:paraId="1E84D75C" w14:textId="1A49D3CD" w:rsidR="00C05F2D" w:rsidRPr="00C34078" w:rsidRDefault="00C05F2D" w:rsidP="00C05F2D">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Complicité amoureuse : Attachement profond et affectueux que nous éprouvons envers ceux avec qui nous partageons notre vie</w:t>
      </w:r>
    </w:p>
    <w:p w14:paraId="1D4F198B" w14:textId="0BA79212" w:rsidR="00C05F2D" w:rsidRPr="00C34078" w:rsidRDefault="00C05F2D" w:rsidP="00C05F2D">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Ocytocine : hormone de l’attachement qui renforce le lien d’attachement; peut durer toute une vie</w:t>
      </w:r>
    </w:p>
    <w:p w14:paraId="4F4C4B62" w14:textId="2670F78B" w:rsidR="00C05F2D" w:rsidRPr="00C34078" w:rsidRDefault="00C05F2D" w:rsidP="00C05F2D">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Clés d’une complicité amoureuse :</w:t>
      </w:r>
    </w:p>
    <w:p w14:paraId="56D54EF6" w14:textId="55451680" w:rsidR="00C05F2D" w:rsidRPr="00C34078" w:rsidRDefault="00C05F2D" w:rsidP="00C05F2D">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L’équité</w:t>
      </w:r>
    </w:p>
    <w:p w14:paraId="567D1061" w14:textId="369B8692" w:rsidR="00C05F2D" w:rsidRPr="00C34078" w:rsidRDefault="00C05F2D" w:rsidP="00C05F2D">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Les confidences intimes</w:t>
      </w:r>
    </w:p>
    <w:p w14:paraId="6D01B5AD" w14:textId="77777777" w:rsidR="00C34078" w:rsidRDefault="00C34078" w:rsidP="00C34078">
      <w:pPr>
        <w:pStyle w:val="ListParagraph"/>
        <w:rPr>
          <w:rFonts w:ascii="Arial" w:hAnsi="Arial" w:cs="Arial"/>
          <w:sz w:val="22"/>
          <w:szCs w:val="22"/>
          <w:lang w:val="fr-CA"/>
        </w:rPr>
      </w:pPr>
    </w:p>
    <w:p w14:paraId="17441033" w14:textId="3481A773" w:rsidR="00C05F2D" w:rsidRDefault="00C05F2D" w:rsidP="00C05F2D">
      <w:pPr>
        <w:pStyle w:val="ListParagraph"/>
        <w:numPr>
          <w:ilvl w:val="0"/>
          <w:numId w:val="1"/>
        </w:numPr>
        <w:rPr>
          <w:rFonts w:ascii="Arial" w:hAnsi="Arial" w:cs="Arial"/>
          <w:sz w:val="22"/>
          <w:szCs w:val="22"/>
          <w:lang w:val="fr-CA"/>
        </w:rPr>
      </w:pPr>
      <w:r w:rsidRPr="00C34078">
        <w:rPr>
          <w:rFonts w:ascii="Arial" w:hAnsi="Arial" w:cs="Arial"/>
          <w:sz w:val="22"/>
          <w:szCs w:val="22"/>
          <w:highlight w:val="yellow"/>
          <w:lang w:val="fr-CA"/>
        </w:rPr>
        <w:t>Altruisme</w:t>
      </w:r>
      <w:r>
        <w:rPr>
          <w:rFonts w:ascii="Arial" w:hAnsi="Arial" w:cs="Arial"/>
          <w:sz w:val="22"/>
          <w:szCs w:val="22"/>
          <w:lang w:val="fr-CA"/>
        </w:rPr>
        <w:t xml:space="preserve"> : Attention désintéressée portée au bien-être d’autrui ; aider quelqu’un sans </w:t>
      </w:r>
      <w:r w:rsidR="00CF2EE0">
        <w:rPr>
          <w:rFonts w:ascii="Arial" w:hAnsi="Arial" w:cs="Arial"/>
          <w:sz w:val="22"/>
          <w:szCs w:val="22"/>
          <w:lang w:val="fr-CA"/>
        </w:rPr>
        <w:t>s’attendre à recevoir quelque chose en retour</w:t>
      </w:r>
    </w:p>
    <w:p w14:paraId="16C40947" w14:textId="691A74B6" w:rsidR="00C05F2D" w:rsidRDefault="00C05F2D" w:rsidP="00C05F2D">
      <w:pPr>
        <w:pStyle w:val="ListParagraph"/>
        <w:numPr>
          <w:ilvl w:val="1"/>
          <w:numId w:val="1"/>
        </w:numPr>
        <w:rPr>
          <w:rFonts w:ascii="Arial" w:hAnsi="Arial" w:cs="Arial"/>
          <w:sz w:val="22"/>
          <w:szCs w:val="22"/>
          <w:lang w:val="fr-CA"/>
        </w:rPr>
      </w:pPr>
      <w:r>
        <w:rPr>
          <w:rFonts w:ascii="Arial" w:hAnsi="Arial" w:cs="Arial"/>
          <w:sz w:val="22"/>
          <w:szCs w:val="22"/>
          <w:lang w:val="fr-CA"/>
        </w:rPr>
        <w:t xml:space="preserve">À quel moment sommes-nous plus enclins à venir en aide à quelqu’un? </w:t>
      </w:r>
    </w:p>
    <w:p w14:paraId="36FC5737" w14:textId="75A92283" w:rsidR="00C05F2D" w:rsidRDefault="00C05F2D" w:rsidP="00C05F2D">
      <w:pPr>
        <w:pStyle w:val="ListParagraph"/>
        <w:numPr>
          <w:ilvl w:val="2"/>
          <w:numId w:val="1"/>
        </w:numPr>
        <w:rPr>
          <w:rFonts w:ascii="Arial" w:hAnsi="Arial" w:cs="Arial"/>
          <w:sz w:val="22"/>
          <w:szCs w:val="22"/>
          <w:lang w:val="fr-CA"/>
        </w:rPr>
      </w:pPr>
      <w:r>
        <w:rPr>
          <w:rFonts w:ascii="Arial" w:hAnsi="Arial" w:cs="Arial"/>
          <w:sz w:val="22"/>
          <w:szCs w:val="22"/>
          <w:lang w:val="fr-CA"/>
        </w:rPr>
        <w:t>Lorsqu’on va recevoir quelque chose en retour</w:t>
      </w:r>
    </w:p>
    <w:p w14:paraId="749DF918" w14:textId="5851B006" w:rsidR="00CF2EE0" w:rsidRDefault="00CF2EE0" w:rsidP="00CF2EE0">
      <w:pPr>
        <w:pStyle w:val="ListParagraph"/>
        <w:numPr>
          <w:ilvl w:val="1"/>
          <w:numId w:val="1"/>
        </w:numPr>
        <w:rPr>
          <w:rFonts w:ascii="Arial" w:hAnsi="Arial" w:cs="Arial"/>
          <w:sz w:val="22"/>
          <w:szCs w:val="22"/>
          <w:lang w:val="fr-CA"/>
        </w:rPr>
      </w:pPr>
      <w:r>
        <w:rPr>
          <w:rFonts w:ascii="Arial" w:hAnsi="Arial" w:cs="Arial"/>
          <w:sz w:val="22"/>
          <w:szCs w:val="22"/>
          <w:lang w:val="fr-CA"/>
        </w:rPr>
        <w:t>Effet témoin : Tendance d’un témoin quelconque à être enclin à intervenir pour apporter de l’aide si d’autres témoins sont présents</w:t>
      </w:r>
    </w:p>
    <w:p w14:paraId="5F61B652" w14:textId="4870A4E5" w:rsidR="00CF2EE0" w:rsidRDefault="00CF2EE0" w:rsidP="00CF2EE0">
      <w:pPr>
        <w:pStyle w:val="ListParagraph"/>
        <w:numPr>
          <w:ilvl w:val="2"/>
          <w:numId w:val="1"/>
        </w:numPr>
        <w:rPr>
          <w:rFonts w:ascii="Arial" w:hAnsi="Arial" w:cs="Arial"/>
          <w:sz w:val="22"/>
          <w:szCs w:val="22"/>
          <w:lang w:val="fr-CA"/>
        </w:rPr>
      </w:pPr>
      <w:r>
        <w:rPr>
          <w:rFonts w:ascii="Arial" w:hAnsi="Arial" w:cs="Arial"/>
          <w:sz w:val="22"/>
          <w:szCs w:val="22"/>
          <w:lang w:val="fr-CA"/>
        </w:rPr>
        <w:t>Les gens interviennent davantage si :</w:t>
      </w:r>
    </w:p>
    <w:p w14:paraId="2472B6B7" w14:textId="321F14FA" w:rsidR="00CF2EE0" w:rsidRDefault="00CF2EE0" w:rsidP="00CF2EE0">
      <w:pPr>
        <w:pStyle w:val="ListParagraph"/>
        <w:numPr>
          <w:ilvl w:val="3"/>
          <w:numId w:val="1"/>
        </w:numPr>
        <w:rPr>
          <w:rFonts w:ascii="Arial" w:hAnsi="Arial" w:cs="Arial"/>
          <w:b/>
          <w:bCs/>
          <w:sz w:val="22"/>
          <w:szCs w:val="22"/>
          <w:lang w:val="fr-CA"/>
        </w:rPr>
      </w:pPr>
      <w:r>
        <w:rPr>
          <w:rFonts w:ascii="Arial" w:hAnsi="Arial" w:cs="Arial"/>
          <w:sz w:val="22"/>
          <w:szCs w:val="22"/>
          <w:lang w:val="fr-CA"/>
        </w:rPr>
        <w:t xml:space="preserve">La victime semble avoir besoin d’aide </w:t>
      </w:r>
      <w:r w:rsidRPr="00CF2EE0">
        <w:rPr>
          <w:rFonts w:ascii="Arial" w:hAnsi="Arial" w:cs="Arial"/>
          <w:b/>
          <w:bCs/>
          <w:sz w:val="22"/>
          <w:szCs w:val="22"/>
          <w:lang w:val="fr-CA"/>
        </w:rPr>
        <w:t>et la mérite</w:t>
      </w:r>
    </w:p>
    <w:p w14:paraId="6D7480BA" w14:textId="69A34989" w:rsidR="00CF2EE0" w:rsidRPr="00CF2EE0" w:rsidRDefault="00CF2EE0" w:rsidP="00CF2EE0">
      <w:pPr>
        <w:pStyle w:val="ListParagraph"/>
        <w:numPr>
          <w:ilvl w:val="3"/>
          <w:numId w:val="1"/>
        </w:numPr>
        <w:rPr>
          <w:rFonts w:ascii="Arial" w:hAnsi="Arial" w:cs="Arial"/>
          <w:b/>
          <w:bCs/>
          <w:sz w:val="22"/>
          <w:szCs w:val="22"/>
          <w:lang w:val="fr-CA"/>
        </w:rPr>
      </w:pPr>
      <w:r>
        <w:rPr>
          <w:rFonts w:ascii="Arial" w:hAnsi="Arial" w:cs="Arial"/>
          <w:sz w:val="22"/>
          <w:szCs w:val="22"/>
          <w:lang w:val="fr-CA"/>
        </w:rPr>
        <w:t xml:space="preserve">La victime nous </w:t>
      </w:r>
      <w:r>
        <w:rPr>
          <w:rFonts w:ascii="Arial" w:hAnsi="Arial" w:cs="Arial"/>
          <w:b/>
          <w:bCs/>
          <w:sz w:val="22"/>
          <w:szCs w:val="22"/>
          <w:lang w:val="fr-CA"/>
        </w:rPr>
        <w:t>ressemble</w:t>
      </w:r>
    </w:p>
    <w:p w14:paraId="3848F765" w14:textId="155C7D0D" w:rsidR="00CF2EE0" w:rsidRDefault="00CF2EE0" w:rsidP="00CF2EE0">
      <w:pPr>
        <w:pStyle w:val="ListParagraph"/>
        <w:numPr>
          <w:ilvl w:val="3"/>
          <w:numId w:val="1"/>
        </w:numPr>
        <w:rPr>
          <w:rFonts w:ascii="Arial" w:hAnsi="Arial" w:cs="Arial"/>
          <w:b/>
          <w:bCs/>
          <w:sz w:val="22"/>
          <w:szCs w:val="22"/>
          <w:lang w:val="fr-CA"/>
        </w:rPr>
      </w:pPr>
      <w:r>
        <w:rPr>
          <w:rFonts w:ascii="Arial" w:hAnsi="Arial" w:cs="Arial"/>
          <w:sz w:val="22"/>
          <w:szCs w:val="22"/>
          <w:lang w:val="fr-CA"/>
        </w:rPr>
        <w:t xml:space="preserve">Est une </w:t>
      </w:r>
      <w:r>
        <w:rPr>
          <w:rFonts w:ascii="Arial" w:hAnsi="Arial" w:cs="Arial"/>
          <w:b/>
          <w:bCs/>
          <w:sz w:val="22"/>
          <w:szCs w:val="22"/>
          <w:lang w:val="fr-CA"/>
        </w:rPr>
        <w:t>femme</w:t>
      </w:r>
    </w:p>
    <w:p w14:paraId="18362468" w14:textId="1E37AE94" w:rsidR="00CF2EE0" w:rsidRDefault="00CF2EE0" w:rsidP="00CF2EE0">
      <w:pPr>
        <w:pStyle w:val="ListParagraph"/>
        <w:numPr>
          <w:ilvl w:val="3"/>
          <w:numId w:val="1"/>
        </w:numPr>
        <w:rPr>
          <w:rFonts w:ascii="Arial" w:hAnsi="Arial" w:cs="Arial"/>
          <w:b/>
          <w:bCs/>
          <w:sz w:val="22"/>
          <w:szCs w:val="22"/>
          <w:lang w:val="fr-CA"/>
        </w:rPr>
      </w:pPr>
      <w:r>
        <w:rPr>
          <w:rFonts w:ascii="Arial" w:hAnsi="Arial" w:cs="Arial"/>
          <w:sz w:val="22"/>
          <w:szCs w:val="22"/>
          <w:lang w:val="fr-CA"/>
        </w:rPr>
        <w:t xml:space="preserve">Nous ne sommes </w:t>
      </w:r>
      <w:r>
        <w:rPr>
          <w:rFonts w:ascii="Arial" w:hAnsi="Arial" w:cs="Arial"/>
          <w:b/>
          <w:bCs/>
          <w:sz w:val="22"/>
          <w:szCs w:val="22"/>
          <w:lang w:val="fr-CA"/>
        </w:rPr>
        <w:t>pas pressés</w:t>
      </w:r>
    </w:p>
    <w:p w14:paraId="59312FF7" w14:textId="01C0FAA7" w:rsidR="00CF2EE0" w:rsidRDefault="00CF2EE0" w:rsidP="00CF2EE0">
      <w:pPr>
        <w:pStyle w:val="ListParagraph"/>
        <w:numPr>
          <w:ilvl w:val="3"/>
          <w:numId w:val="1"/>
        </w:numPr>
        <w:rPr>
          <w:rFonts w:ascii="Arial" w:hAnsi="Arial" w:cs="Arial"/>
          <w:b/>
          <w:bCs/>
          <w:sz w:val="22"/>
          <w:szCs w:val="22"/>
          <w:lang w:val="fr-CA"/>
        </w:rPr>
      </w:pPr>
      <w:r>
        <w:rPr>
          <w:rFonts w:ascii="Arial" w:hAnsi="Arial" w:cs="Arial"/>
          <w:sz w:val="22"/>
          <w:szCs w:val="22"/>
          <w:lang w:val="fr-CA"/>
        </w:rPr>
        <w:t xml:space="preserve">Dans une petite ville ou zone </w:t>
      </w:r>
      <w:r>
        <w:rPr>
          <w:rFonts w:ascii="Arial" w:hAnsi="Arial" w:cs="Arial"/>
          <w:b/>
          <w:bCs/>
          <w:sz w:val="22"/>
          <w:szCs w:val="22"/>
          <w:lang w:val="fr-CA"/>
        </w:rPr>
        <w:t>rurale</w:t>
      </w:r>
    </w:p>
    <w:p w14:paraId="635C88D8" w14:textId="44ECCC56" w:rsidR="00CF2EE0" w:rsidRDefault="00CF2EE0" w:rsidP="00CF2EE0">
      <w:pPr>
        <w:pStyle w:val="ListParagraph"/>
        <w:numPr>
          <w:ilvl w:val="3"/>
          <w:numId w:val="1"/>
        </w:numPr>
        <w:rPr>
          <w:rFonts w:ascii="Arial" w:hAnsi="Arial" w:cs="Arial"/>
          <w:b/>
          <w:bCs/>
          <w:sz w:val="22"/>
          <w:szCs w:val="22"/>
          <w:lang w:val="fr-CA"/>
        </w:rPr>
      </w:pPr>
      <w:r>
        <w:rPr>
          <w:rFonts w:ascii="Arial" w:hAnsi="Arial" w:cs="Arial"/>
          <w:sz w:val="22"/>
          <w:szCs w:val="22"/>
          <w:lang w:val="fr-CA"/>
        </w:rPr>
        <w:t xml:space="preserve">Nous nous sentons </w:t>
      </w:r>
      <w:r>
        <w:rPr>
          <w:rFonts w:ascii="Arial" w:hAnsi="Arial" w:cs="Arial"/>
          <w:b/>
          <w:bCs/>
          <w:sz w:val="22"/>
          <w:szCs w:val="22"/>
          <w:lang w:val="fr-CA"/>
        </w:rPr>
        <w:t>coupable</w:t>
      </w:r>
    </w:p>
    <w:p w14:paraId="4B67D3D6" w14:textId="76717F85" w:rsidR="00CF2EE0" w:rsidRPr="00CF2EE0" w:rsidRDefault="00CF2EE0" w:rsidP="00CF2EE0">
      <w:pPr>
        <w:pStyle w:val="ListParagraph"/>
        <w:numPr>
          <w:ilvl w:val="3"/>
          <w:numId w:val="1"/>
        </w:numPr>
        <w:rPr>
          <w:rFonts w:ascii="Arial" w:hAnsi="Arial" w:cs="Arial"/>
          <w:b/>
          <w:bCs/>
          <w:sz w:val="22"/>
          <w:szCs w:val="22"/>
          <w:lang w:val="fr-CA"/>
        </w:rPr>
      </w:pPr>
      <w:r>
        <w:rPr>
          <w:rFonts w:ascii="Arial" w:hAnsi="Arial" w:cs="Arial"/>
          <w:sz w:val="22"/>
          <w:szCs w:val="22"/>
          <w:lang w:val="fr-CA"/>
        </w:rPr>
        <w:t xml:space="preserve">Nous sommes de </w:t>
      </w:r>
      <w:r>
        <w:rPr>
          <w:rFonts w:ascii="Arial" w:hAnsi="Arial" w:cs="Arial"/>
          <w:b/>
          <w:bCs/>
          <w:sz w:val="22"/>
          <w:szCs w:val="22"/>
          <w:lang w:val="fr-CA"/>
        </w:rPr>
        <w:t>bonne humeur</w:t>
      </w:r>
    </w:p>
    <w:p w14:paraId="7B3603E1" w14:textId="78978ED5" w:rsidR="00CF2EE0" w:rsidRPr="00CF2EE0" w:rsidRDefault="00CF2EE0" w:rsidP="00CF2EE0">
      <w:pPr>
        <w:pStyle w:val="ListParagraph"/>
        <w:numPr>
          <w:ilvl w:val="2"/>
          <w:numId w:val="1"/>
        </w:numPr>
        <w:rPr>
          <w:rFonts w:ascii="Arial" w:hAnsi="Arial" w:cs="Arial"/>
          <w:b/>
          <w:bCs/>
          <w:sz w:val="22"/>
          <w:szCs w:val="22"/>
          <w:lang w:val="fr-CA"/>
        </w:rPr>
      </w:pPr>
      <w:r>
        <w:rPr>
          <w:rFonts w:ascii="Arial" w:hAnsi="Arial" w:cs="Arial"/>
          <w:sz w:val="22"/>
          <w:szCs w:val="22"/>
          <w:lang w:val="fr-CA"/>
        </w:rPr>
        <w:t>Pourquoi aidons-nous les autres? Théorie de l’échange social :</w:t>
      </w:r>
    </w:p>
    <w:p w14:paraId="694F6DCC" w14:textId="344C79E1" w:rsidR="00CF2EE0" w:rsidRPr="00CF2EE0" w:rsidRDefault="00CF2EE0" w:rsidP="00CF2EE0">
      <w:pPr>
        <w:pStyle w:val="ListParagraph"/>
        <w:numPr>
          <w:ilvl w:val="3"/>
          <w:numId w:val="1"/>
        </w:numPr>
        <w:rPr>
          <w:rFonts w:ascii="Arial" w:hAnsi="Arial" w:cs="Arial"/>
          <w:b/>
          <w:bCs/>
          <w:sz w:val="22"/>
          <w:szCs w:val="22"/>
          <w:lang w:val="fr-CA"/>
        </w:rPr>
      </w:pPr>
      <w:r>
        <w:rPr>
          <w:rFonts w:ascii="Arial" w:hAnsi="Arial" w:cs="Arial"/>
          <w:sz w:val="22"/>
          <w:szCs w:val="22"/>
          <w:lang w:val="fr-CA"/>
        </w:rPr>
        <w:t>Notre comportement social est un processus d’échange</w:t>
      </w:r>
    </w:p>
    <w:p w14:paraId="74EC8407" w14:textId="4FB689F5" w:rsidR="00CF2EE0" w:rsidRPr="00CF2EE0" w:rsidRDefault="00CF2EE0" w:rsidP="00CF2EE0">
      <w:pPr>
        <w:pStyle w:val="ListParagraph"/>
        <w:numPr>
          <w:ilvl w:val="3"/>
          <w:numId w:val="1"/>
        </w:numPr>
        <w:rPr>
          <w:rFonts w:ascii="Arial" w:hAnsi="Arial" w:cs="Arial"/>
          <w:b/>
          <w:bCs/>
          <w:sz w:val="22"/>
          <w:szCs w:val="22"/>
          <w:lang w:val="fr-CA"/>
        </w:rPr>
      </w:pPr>
      <w:r>
        <w:rPr>
          <w:rFonts w:ascii="Arial" w:hAnsi="Arial" w:cs="Arial"/>
          <w:sz w:val="22"/>
          <w:szCs w:val="22"/>
          <w:lang w:val="fr-CA"/>
        </w:rPr>
        <w:t>Le but est de maximiser les bénéfices et de minimiser les coûts</w:t>
      </w:r>
    </w:p>
    <w:p w14:paraId="28D75D30" w14:textId="2C6782B0" w:rsidR="00CF2EE0" w:rsidRPr="00B10C3D" w:rsidRDefault="00B10C3D" w:rsidP="00CF2EE0">
      <w:pPr>
        <w:pStyle w:val="ListParagraph"/>
        <w:numPr>
          <w:ilvl w:val="3"/>
          <w:numId w:val="1"/>
        </w:numPr>
        <w:rPr>
          <w:rFonts w:ascii="Arial" w:hAnsi="Arial" w:cs="Arial"/>
          <w:b/>
          <w:bCs/>
          <w:sz w:val="22"/>
          <w:szCs w:val="22"/>
          <w:lang w:val="fr-CA"/>
        </w:rPr>
      </w:pPr>
      <w:r>
        <w:rPr>
          <w:rFonts w:ascii="Arial" w:hAnsi="Arial" w:cs="Arial"/>
          <w:sz w:val="22"/>
          <w:szCs w:val="22"/>
          <w:lang w:val="fr-CA"/>
        </w:rPr>
        <w:t>Processus d’échange : « Je fais quelque chose pour toi et tu fais quelque chose pour moi »</w:t>
      </w:r>
    </w:p>
    <w:p w14:paraId="1A0D7221" w14:textId="340BB974" w:rsidR="00B10C3D" w:rsidRPr="00B10C3D" w:rsidRDefault="00B10C3D" w:rsidP="00CF2EE0">
      <w:pPr>
        <w:pStyle w:val="ListParagraph"/>
        <w:numPr>
          <w:ilvl w:val="3"/>
          <w:numId w:val="1"/>
        </w:numPr>
        <w:rPr>
          <w:rFonts w:ascii="Arial" w:hAnsi="Arial" w:cs="Arial"/>
          <w:b/>
          <w:bCs/>
          <w:sz w:val="22"/>
          <w:szCs w:val="22"/>
          <w:lang w:val="fr-CA"/>
        </w:rPr>
      </w:pPr>
      <w:r>
        <w:rPr>
          <w:rFonts w:ascii="Arial" w:hAnsi="Arial" w:cs="Arial"/>
          <w:sz w:val="22"/>
          <w:szCs w:val="22"/>
          <w:lang w:val="fr-CA"/>
        </w:rPr>
        <w:t>Normes apprises par la socialisation :</w:t>
      </w:r>
    </w:p>
    <w:p w14:paraId="40D66451" w14:textId="63C95A1A" w:rsidR="00B10C3D" w:rsidRPr="00B10C3D" w:rsidRDefault="00B10C3D" w:rsidP="00B10C3D">
      <w:pPr>
        <w:pStyle w:val="ListParagraph"/>
        <w:numPr>
          <w:ilvl w:val="4"/>
          <w:numId w:val="1"/>
        </w:numPr>
        <w:rPr>
          <w:rFonts w:ascii="Arial" w:hAnsi="Arial" w:cs="Arial"/>
          <w:b/>
          <w:bCs/>
          <w:sz w:val="22"/>
          <w:szCs w:val="22"/>
          <w:lang w:val="fr-CA"/>
        </w:rPr>
      </w:pPr>
      <w:r>
        <w:rPr>
          <w:rFonts w:ascii="Arial" w:hAnsi="Arial" w:cs="Arial"/>
          <w:sz w:val="22"/>
          <w:szCs w:val="22"/>
          <w:lang w:val="fr-CA"/>
        </w:rPr>
        <w:t>Norme de réciprocité : aider ceux qui nous ont rendu service</w:t>
      </w:r>
    </w:p>
    <w:p w14:paraId="7BC82FBD" w14:textId="2B6776B8" w:rsidR="00C34078" w:rsidRPr="00C34078" w:rsidRDefault="00B10C3D" w:rsidP="00C34078">
      <w:pPr>
        <w:pStyle w:val="ListParagraph"/>
        <w:numPr>
          <w:ilvl w:val="4"/>
          <w:numId w:val="1"/>
        </w:numPr>
        <w:rPr>
          <w:rFonts w:ascii="Arial" w:hAnsi="Arial" w:cs="Arial"/>
          <w:b/>
          <w:bCs/>
          <w:sz w:val="22"/>
          <w:szCs w:val="22"/>
          <w:lang w:val="fr-CA"/>
        </w:rPr>
      </w:pPr>
      <w:r>
        <w:rPr>
          <w:rFonts w:ascii="Arial" w:hAnsi="Arial" w:cs="Arial"/>
          <w:sz w:val="22"/>
          <w:szCs w:val="22"/>
          <w:lang w:val="fr-CA"/>
        </w:rPr>
        <w:t>Norme de responsabilité sociale : aider ceux qui ont besoin de notre aide (surtout envers les enfants et personnes âgées)</w:t>
      </w:r>
    </w:p>
    <w:p w14:paraId="40700E1D" w14:textId="58DC4B02" w:rsidR="00B10C3D" w:rsidRDefault="00B10C3D" w:rsidP="00B10C3D">
      <w:pPr>
        <w:rPr>
          <w:rFonts w:ascii="Arial" w:hAnsi="Arial" w:cs="Arial"/>
          <w:sz w:val="22"/>
          <w:szCs w:val="22"/>
          <w:lang w:val="fr-CA"/>
        </w:rPr>
      </w:pPr>
      <w:r>
        <w:rPr>
          <w:rFonts w:ascii="Arial" w:hAnsi="Arial" w:cs="Arial"/>
          <w:sz w:val="22"/>
          <w:szCs w:val="22"/>
          <w:lang w:val="fr-CA"/>
        </w:rPr>
        <w:t>Conflits :</w:t>
      </w:r>
    </w:p>
    <w:p w14:paraId="16367275" w14:textId="51D0E75D" w:rsidR="00B10C3D" w:rsidRDefault="00B10C3D" w:rsidP="00B10C3D">
      <w:pPr>
        <w:pStyle w:val="ListParagraph"/>
        <w:numPr>
          <w:ilvl w:val="0"/>
          <w:numId w:val="1"/>
        </w:numPr>
        <w:rPr>
          <w:rFonts w:ascii="Arial" w:hAnsi="Arial" w:cs="Arial"/>
          <w:sz w:val="22"/>
          <w:szCs w:val="22"/>
          <w:lang w:val="fr-CA"/>
        </w:rPr>
      </w:pPr>
      <w:r>
        <w:rPr>
          <w:rFonts w:ascii="Arial" w:hAnsi="Arial" w:cs="Arial"/>
          <w:sz w:val="22"/>
          <w:szCs w:val="22"/>
          <w:lang w:val="fr-CA"/>
        </w:rPr>
        <w:t>Incompatibilité perçue entre les actions, buts ou idées</w:t>
      </w:r>
    </w:p>
    <w:p w14:paraId="5648B54C" w14:textId="3D848F03" w:rsidR="00B10C3D" w:rsidRDefault="00B10C3D" w:rsidP="00B10C3D">
      <w:pPr>
        <w:pStyle w:val="ListParagraph"/>
        <w:numPr>
          <w:ilvl w:val="0"/>
          <w:numId w:val="1"/>
        </w:numPr>
        <w:rPr>
          <w:rFonts w:ascii="Arial" w:hAnsi="Arial" w:cs="Arial"/>
          <w:sz w:val="22"/>
          <w:szCs w:val="22"/>
          <w:lang w:val="fr-CA"/>
        </w:rPr>
      </w:pPr>
      <w:r>
        <w:rPr>
          <w:rFonts w:ascii="Arial" w:hAnsi="Arial" w:cs="Arial"/>
          <w:sz w:val="22"/>
          <w:szCs w:val="22"/>
          <w:lang w:val="fr-CA"/>
        </w:rPr>
        <w:t>Le piège social : Lorsque les parties en conflit, en poursuivant</w:t>
      </w:r>
      <w:r w:rsidR="00E47B8F">
        <w:rPr>
          <w:rFonts w:ascii="Arial" w:hAnsi="Arial" w:cs="Arial"/>
          <w:sz w:val="22"/>
          <w:szCs w:val="22"/>
          <w:lang w:val="fr-CA"/>
        </w:rPr>
        <w:t xml:space="preserve"> chacune leur propre intérêt, se trouvent coincées dans un comportement mutuellement destructeur</w:t>
      </w:r>
    </w:p>
    <w:p w14:paraId="216F2CD3" w14:textId="3E6A1E13" w:rsidR="00E47B8F" w:rsidRDefault="00E47B8F" w:rsidP="00B10C3D">
      <w:pPr>
        <w:pStyle w:val="ListParagraph"/>
        <w:numPr>
          <w:ilvl w:val="0"/>
          <w:numId w:val="1"/>
        </w:numPr>
        <w:rPr>
          <w:rFonts w:ascii="Arial" w:hAnsi="Arial" w:cs="Arial"/>
          <w:sz w:val="22"/>
          <w:szCs w:val="22"/>
          <w:lang w:val="fr-CA"/>
        </w:rPr>
      </w:pPr>
      <w:r>
        <w:rPr>
          <w:rFonts w:ascii="Arial" w:hAnsi="Arial" w:cs="Arial"/>
          <w:sz w:val="22"/>
          <w:szCs w:val="22"/>
          <w:lang w:val="fr-CA"/>
        </w:rPr>
        <w:t>Perception en miroir : chacun se considère juste et bon considère l’autre faux et mauvais</w:t>
      </w:r>
    </w:p>
    <w:p w14:paraId="0810918D" w14:textId="60DF6DB0" w:rsidR="00E47B8F" w:rsidRDefault="00E47B8F" w:rsidP="00E47B8F">
      <w:pPr>
        <w:pStyle w:val="ListParagraph"/>
        <w:numPr>
          <w:ilvl w:val="1"/>
          <w:numId w:val="1"/>
        </w:numPr>
        <w:rPr>
          <w:rFonts w:ascii="Arial" w:hAnsi="Arial" w:cs="Arial"/>
          <w:sz w:val="22"/>
          <w:szCs w:val="22"/>
          <w:lang w:val="fr-CA"/>
        </w:rPr>
      </w:pPr>
      <w:r>
        <w:rPr>
          <w:rFonts w:ascii="Arial" w:hAnsi="Arial" w:cs="Arial"/>
          <w:sz w:val="22"/>
          <w:szCs w:val="22"/>
          <w:lang w:val="fr-CA"/>
        </w:rPr>
        <w:lastRenderedPageBreak/>
        <w:t>Ex : lors de conflits, on perçoit l’autre personne comme la personne qui contribue au conflit, mais ils nous voient comme la personne qui contribue au conflit</w:t>
      </w:r>
    </w:p>
    <w:p w14:paraId="767FF59D" w14:textId="3493A947" w:rsidR="00E47B8F" w:rsidRPr="00C34078" w:rsidRDefault="00E47B8F" w:rsidP="00E47B8F">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Comment faire la paix? Les 4 « C »</w:t>
      </w:r>
    </w:p>
    <w:p w14:paraId="1FD1C663" w14:textId="3E029F3E" w:rsidR="00E47B8F" w:rsidRPr="00C34078" w:rsidRDefault="00E47B8F" w:rsidP="00E47B8F">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Contact</w:t>
      </w:r>
    </w:p>
    <w:p w14:paraId="05A3D3CF" w14:textId="0F8F15AA" w:rsidR="00E47B8F" w:rsidRPr="00C34078" w:rsidRDefault="00E47B8F" w:rsidP="00E47B8F">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Augmente familiarité et acceptation</w:t>
      </w:r>
    </w:p>
    <w:p w14:paraId="7F3ED041" w14:textId="7D222FA4" w:rsidR="00E47B8F" w:rsidRPr="00C34078" w:rsidRDefault="00E47B8F" w:rsidP="00E47B8F">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Augmente lorsque le statut des deux individus est le même</w:t>
      </w:r>
    </w:p>
    <w:p w14:paraId="60A43595" w14:textId="576A195A" w:rsidR="00E47B8F" w:rsidRPr="00C34078" w:rsidRDefault="00E47B8F" w:rsidP="00E47B8F">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 xml:space="preserve">Coopération (Expérience de </w:t>
      </w:r>
      <w:proofErr w:type="spellStart"/>
      <w:r w:rsidRPr="00C34078">
        <w:rPr>
          <w:rFonts w:ascii="Arial" w:hAnsi="Arial" w:cs="Arial"/>
          <w:sz w:val="22"/>
          <w:szCs w:val="22"/>
          <w:highlight w:val="yellow"/>
          <w:lang w:val="fr-CA"/>
        </w:rPr>
        <w:t>Sherif</w:t>
      </w:r>
      <w:proofErr w:type="spellEnd"/>
      <w:r w:rsidRPr="00C34078">
        <w:rPr>
          <w:rFonts w:ascii="Arial" w:hAnsi="Arial" w:cs="Arial"/>
          <w:sz w:val="22"/>
          <w:szCs w:val="22"/>
          <w:highlight w:val="yellow"/>
          <w:lang w:val="fr-CA"/>
        </w:rPr>
        <w:t>)</w:t>
      </w:r>
    </w:p>
    <w:p w14:paraId="1C5B8204" w14:textId="2EB3ED7B" w:rsidR="00E47B8F" w:rsidRPr="00C34078" w:rsidRDefault="00E47B8F" w:rsidP="00E47B8F">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Buts partagés : objectifs communs</w:t>
      </w:r>
    </w:p>
    <w:p w14:paraId="47AA61F9" w14:textId="74BC8742" w:rsidR="00E47B8F" w:rsidRPr="00C34078" w:rsidRDefault="00E47B8F" w:rsidP="00E47B8F">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Permet de surmonter les différences entre les gens</w:t>
      </w:r>
    </w:p>
    <w:p w14:paraId="65E22EF2" w14:textId="7F9DDA45" w:rsidR="00E47B8F" w:rsidRPr="00C34078" w:rsidRDefault="00E47B8F" w:rsidP="00E47B8F">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Communication</w:t>
      </w:r>
    </w:p>
    <w:p w14:paraId="060CC0A0" w14:textId="238A94E0" w:rsidR="00E47B8F" w:rsidRPr="00C34078" w:rsidRDefault="00E47B8F" w:rsidP="00E47B8F">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Permet de remplacer une compétition vainqueur-vaincu par une coopération vainqueur-vainqueur</w:t>
      </w:r>
    </w:p>
    <w:p w14:paraId="167E173D" w14:textId="1D7AB91A" w:rsidR="00E47B8F" w:rsidRPr="00C34078" w:rsidRDefault="00E47B8F" w:rsidP="00E47B8F">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Conciliation</w:t>
      </w:r>
    </w:p>
    <w:p w14:paraId="081BDA10" w14:textId="5FB4279D" w:rsidR="00E47B8F" w:rsidRPr="00C34078" w:rsidRDefault="00E47B8F" w:rsidP="00E47B8F">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Initiatives progressives et réciproques pour réduire la tension (GRIT)</w:t>
      </w:r>
    </w:p>
    <w:p w14:paraId="1D60A02F" w14:textId="3DF04347" w:rsidR="00E47B8F" w:rsidRPr="00C34078" w:rsidRDefault="00E47B8F" w:rsidP="00E47B8F">
      <w:pPr>
        <w:pStyle w:val="ListParagraph"/>
        <w:numPr>
          <w:ilvl w:val="3"/>
          <w:numId w:val="1"/>
        </w:numPr>
        <w:rPr>
          <w:rFonts w:ascii="Arial" w:hAnsi="Arial" w:cs="Arial"/>
          <w:sz w:val="22"/>
          <w:szCs w:val="22"/>
          <w:highlight w:val="yellow"/>
          <w:lang w:val="fr-CA"/>
        </w:rPr>
      </w:pPr>
      <w:r w:rsidRPr="00C34078">
        <w:rPr>
          <w:rFonts w:ascii="Arial" w:hAnsi="Arial" w:cs="Arial"/>
          <w:sz w:val="22"/>
          <w:szCs w:val="22"/>
          <w:highlight w:val="yellow"/>
          <w:lang w:val="fr-CA"/>
        </w:rPr>
        <w:t>Reconnaître des intérêts mutuels (ex : perte économique liée à la guerre)</w:t>
      </w:r>
    </w:p>
    <w:p w14:paraId="39E95481" w14:textId="64F63BDA" w:rsidR="00E47B8F" w:rsidRPr="00C34078" w:rsidRDefault="00E47B8F" w:rsidP="00E47B8F">
      <w:pPr>
        <w:pStyle w:val="ListParagraph"/>
        <w:numPr>
          <w:ilvl w:val="3"/>
          <w:numId w:val="1"/>
        </w:numPr>
        <w:rPr>
          <w:rFonts w:ascii="Arial" w:hAnsi="Arial" w:cs="Arial"/>
          <w:sz w:val="22"/>
          <w:szCs w:val="22"/>
          <w:highlight w:val="yellow"/>
          <w:lang w:val="fr-CA"/>
        </w:rPr>
      </w:pPr>
      <w:r w:rsidRPr="00C34078">
        <w:rPr>
          <w:rFonts w:ascii="Arial" w:hAnsi="Arial" w:cs="Arial"/>
          <w:sz w:val="22"/>
          <w:szCs w:val="22"/>
          <w:highlight w:val="yellow"/>
          <w:lang w:val="fr-CA"/>
        </w:rPr>
        <w:t>Initier un acte de conciliation (quand une personne fait un acte de conciliation, souvent les autres suivent)</w:t>
      </w:r>
    </w:p>
    <w:p w14:paraId="0B991723" w14:textId="31E72DAC" w:rsidR="00BE746A" w:rsidRPr="00C34078" w:rsidRDefault="00E47B8F" w:rsidP="00BE746A">
      <w:pPr>
        <w:pStyle w:val="ListParagraph"/>
        <w:numPr>
          <w:ilvl w:val="3"/>
          <w:numId w:val="1"/>
        </w:numPr>
        <w:rPr>
          <w:rFonts w:ascii="Arial" w:hAnsi="Arial" w:cs="Arial"/>
          <w:sz w:val="22"/>
          <w:szCs w:val="22"/>
          <w:highlight w:val="yellow"/>
          <w:lang w:val="fr-CA"/>
        </w:rPr>
      </w:pPr>
      <w:r w:rsidRPr="00C34078">
        <w:rPr>
          <w:rFonts w:ascii="Arial" w:hAnsi="Arial" w:cs="Arial"/>
          <w:sz w:val="22"/>
          <w:szCs w:val="22"/>
          <w:highlight w:val="yellow"/>
          <w:lang w:val="fr-CA"/>
        </w:rPr>
        <w:t>Cela ouvre la porte à une action réciproque de l’autre partie</w:t>
      </w:r>
    </w:p>
    <w:p w14:paraId="0CCFF894" w14:textId="77777777" w:rsidR="00E47B8F" w:rsidRPr="00E47B8F" w:rsidRDefault="00E47B8F" w:rsidP="00E47B8F">
      <w:pPr>
        <w:rPr>
          <w:rFonts w:ascii="Arial" w:hAnsi="Arial" w:cs="Arial"/>
          <w:sz w:val="22"/>
          <w:szCs w:val="22"/>
          <w:lang w:val="fr-CA"/>
        </w:rPr>
      </w:pPr>
    </w:p>
    <w:p w14:paraId="53655C38" w14:textId="6815A92E" w:rsidR="00B552FA" w:rsidRDefault="00B552FA">
      <w:pPr>
        <w:rPr>
          <w:rFonts w:ascii="Arial" w:hAnsi="Arial" w:cs="Arial"/>
          <w:sz w:val="22"/>
          <w:szCs w:val="22"/>
          <w:u w:val="single"/>
          <w:lang w:val="fr-CA"/>
        </w:rPr>
      </w:pPr>
      <w:r>
        <w:rPr>
          <w:rFonts w:ascii="Arial" w:hAnsi="Arial" w:cs="Arial"/>
          <w:sz w:val="22"/>
          <w:szCs w:val="22"/>
          <w:u w:val="single"/>
          <w:lang w:val="fr-CA"/>
        </w:rPr>
        <w:t>Chapitre 14 :</w:t>
      </w:r>
      <w:r w:rsidR="00E47B8F">
        <w:rPr>
          <w:rFonts w:ascii="Arial" w:hAnsi="Arial" w:cs="Arial"/>
          <w:sz w:val="22"/>
          <w:szCs w:val="22"/>
          <w:u w:val="single"/>
          <w:lang w:val="fr-CA"/>
        </w:rPr>
        <w:t xml:space="preserve"> Personnalité</w:t>
      </w:r>
      <w:r w:rsidR="00C34078">
        <w:rPr>
          <w:rFonts w:ascii="Arial" w:hAnsi="Arial" w:cs="Arial"/>
          <w:sz w:val="22"/>
          <w:szCs w:val="22"/>
          <w:u w:val="single"/>
          <w:lang w:val="fr-CA"/>
        </w:rPr>
        <w:t xml:space="preserve"> (13 questions)</w:t>
      </w:r>
    </w:p>
    <w:p w14:paraId="0C947E7B" w14:textId="36BCBFCE" w:rsidR="00E47B8F" w:rsidRDefault="00E47B8F">
      <w:pPr>
        <w:rPr>
          <w:rFonts w:ascii="Arial" w:hAnsi="Arial" w:cs="Arial"/>
          <w:sz w:val="22"/>
          <w:szCs w:val="22"/>
          <w:lang w:val="fr-CA"/>
        </w:rPr>
      </w:pPr>
      <w:r>
        <w:rPr>
          <w:rFonts w:ascii="Arial" w:hAnsi="Arial" w:cs="Arial"/>
          <w:sz w:val="22"/>
          <w:szCs w:val="22"/>
          <w:lang w:val="fr-CA"/>
        </w:rPr>
        <w:t>Personnalité : Le monde caractéristique de penser, de ressentir et d’agir de chaque individu qui nous rend unique</w:t>
      </w:r>
    </w:p>
    <w:p w14:paraId="02170C05" w14:textId="3AF9A716" w:rsidR="00E47B8F" w:rsidRDefault="00E47B8F">
      <w:pPr>
        <w:rPr>
          <w:rFonts w:ascii="Arial" w:hAnsi="Arial" w:cs="Arial"/>
          <w:sz w:val="22"/>
          <w:szCs w:val="22"/>
          <w:lang w:val="fr-CA"/>
        </w:rPr>
      </w:pPr>
      <w:r>
        <w:rPr>
          <w:rFonts w:ascii="Arial" w:hAnsi="Arial" w:cs="Arial"/>
          <w:sz w:val="22"/>
          <w:szCs w:val="22"/>
          <w:lang w:val="fr-CA"/>
        </w:rPr>
        <w:t>Personnalité = constance</w:t>
      </w:r>
    </w:p>
    <w:p w14:paraId="168BC106" w14:textId="093BDB1A" w:rsidR="00E47B8F" w:rsidRDefault="00E47B8F">
      <w:pPr>
        <w:rPr>
          <w:rFonts w:ascii="Arial" w:hAnsi="Arial" w:cs="Arial"/>
          <w:sz w:val="22"/>
          <w:szCs w:val="22"/>
          <w:lang w:val="fr-CA"/>
        </w:rPr>
      </w:pPr>
      <w:r>
        <w:rPr>
          <w:rFonts w:ascii="Arial" w:hAnsi="Arial" w:cs="Arial"/>
          <w:sz w:val="22"/>
          <w:szCs w:val="22"/>
          <w:lang w:val="fr-CA"/>
        </w:rPr>
        <w:t>Comportementale = façon habituelle de se comporter</w:t>
      </w:r>
    </w:p>
    <w:p w14:paraId="58511A35" w14:textId="3417FAA7" w:rsidR="00E47B8F" w:rsidRDefault="00E47B8F" w:rsidP="00E47B8F">
      <w:pPr>
        <w:rPr>
          <w:rFonts w:ascii="Arial" w:hAnsi="Arial" w:cs="Arial"/>
          <w:sz w:val="22"/>
          <w:szCs w:val="22"/>
          <w:lang w:val="fr-CA"/>
        </w:rPr>
      </w:pPr>
    </w:p>
    <w:p w14:paraId="16F7B642" w14:textId="66EC9371" w:rsidR="00E47B8F" w:rsidRDefault="00E47B8F" w:rsidP="00E47B8F">
      <w:pPr>
        <w:rPr>
          <w:rFonts w:ascii="Arial" w:hAnsi="Arial" w:cs="Arial"/>
          <w:sz w:val="22"/>
          <w:szCs w:val="22"/>
          <w:lang w:val="fr-CA"/>
        </w:rPr>
      </w:pPr>
      <w:r w:rsidRPr="00C34078">
        <w:rPr>
          <w:rFonts w:ascii="Arial" w:hAnsi="Arial" w:cs="Arial"/>
          <w:sz w:val="22"/>
          <w:szCs w:val="22"/>
          <w:highlight w:val="yellow"/>
          <w:lang w:val="fr-CA"/>
        </w:rPr>
        <w:t>Perspective psychanalytique</w:t>
      </w:r>
      <w:r w:rsidR="002443A4" w:rsidRPr="00C34078">
        <w:rPr>
          <w:rFonts w:ascii="Arial" w:hAnsi="Arial" w:cs="Arial"/>
          <w:sz w:val="22"/>
          <w:szCs w:val="22"/>
          <w:highlight w:val="yellow"/>
          <w:lang w:val="fr-CA"/>
        </w:rPr>
        <w:t> (Freud- perspective de son époque):</w:t>
      </w:r>
    </w:p>
    <w:p w14:paraId="2906925E" w14:textId="34ADCABC" w:rsidR="002443A4" w:rsidRDefault="002443A4" w:rsidP="002443A4">
      <w:pPr>
        <w:pStyle w:val="ListParagraph"/>
        <w:numPr>
          <w:ilvl w:val="0"/>
          <w:numId w:val="1"/>
        </w:numPr>
        <w:rPr>
          <w:rFonts w:ascii="Arial" w:hAnsi="Arial" w:cs="Arial"/>
          <w:sz w:val="22"/>
          <w:szCs w:val="22"/>
          <w:lang w:val="fr-CA"/>
        </w:rPr>
      </w:pPr>
      <w:r>
        <w:rPr>
          <w:rFonts w:ascii="Arial" w:hAnsi="Arial" w:cs="Arial"/>
          <w:sz w:val="22"/>
          <w:szCs w:val="22"/>
          <w:lang w:val="fr-CA"/>
        </w:rPr>
        <w:t>Patients avec des troubles anxieux</w:t>
      </w:r>
    </w:p>
    <w:p w14:paraId="0A476870" w14:textId="1CE14493" w:rsidR="002443A4" w:rsidRDefault="002443A4" w:rsidP="002443A4">
      <w:pPr>
        <w:pStyle w:val="ListParagraph"/>
        <w:numPr>
          <w:ilvl w:val="0"/>
          <w:numId w:val="1"/>
        </w:numPr>
        <w:rPr>
          <w:rFonts w:ascii="Arial" w:hAnsi="Arial" w:cs="Arial"/>
          <w:sz w:val="22"/>
          <w:szCs w:val="22"/>
          <w:lang w:val="fr-CA"/>
        </w:rPr>
      </w:pPr>
      <w:r>
        <w:rPr>
          <w:rFonts w:ascii="Arial" w:hAnsi="Arial" w:cs="Arial"/>
          <w:sz w:val="22"/>
          <w:szCs w:val="22"/>
          <w:lang w:val="fr-CA"/>
        </w:rPr>
        <w:t>Troubles sans satisfaction neurologique</w:t>
      </w:r>
    </w:p>
    <w:p w14:paraId="09106BCF" w14:textId="3E418389" w:rsidR="002443A4" w:rsidRDefault="002443A4" w:rsidP="002443A4">
      <w:pPr>
        <w:pStyle w:val="ListParagraph"/>
        <w:numPr>
          <w:ilvl w:val="0"/>
          <w:numId w:val="1"/>
        </w:numPr>
        <w:rPr>
          <w:rFonts w:ascii="Arial" w:hAnsi="Arial" w:cs="Arial"/>
          <w:sz w:val="22"/>
          <w:szCs w:val="22"/>
          <w:lang w:val="fr-CA"/>
        </w:rPr>
      </w:pPr>
      <w:r>
        <w:rPr>
          <w:rFonts w:ascii="Arial" w:hAnsi="Arial" w:cs="Arial"/>
          <w:sz w:val="22"/>
          <w:szCs w:val="22"/>
          <w:lang w:val="fr-CA"/>
        </w:rPr>
        <w:t>Première théorie explicative de la personnalité</w:t>
      </w:r>
      <w:r w:rsidR="00E60BD5">
        <w:rPr>
          <w:rFonts w:ascii="Arial" w:hAnsi="Arial" w:cs="Arial"/>
          <w:sz w:val="22"/>
          <w:szCs w:val="22"/>
          <w:lang w:val="fr-CA"/>
        </w:rPr>
        <w:t> : Concepts de base</w:t>
      </w:r>
    </w:p>
    <w:p w14:paraId="725FF396" w14:textId="087A71C5" w:rsidR="00E60BD5" w:rsidRPr="00C34078" w:rsidRDefault="00E60BD5" w:rsidP="00E60BD5">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L’inconscient de l’esprit</w:t>
      </w:r>
    </w:p>
    <w:p w14:paraId="5C6B38A1" w14:textId="4E92A0A4" w:rsidR="00E60BD5" w:rsidRDefault="00E60BD5" w:rsidP="00E60BD5">
      <w:pPr>
        <w:pStyle w:val="ListParagraph"/>
        <w:numPr>
          <w:ilvl w:val="2"/>
          <w:numId w:val="1"/>
        </w:numPr>
        <w:rPr>
          <w:rFonts w:ascii="Arial" w:hAnsi="Arial" w:cs="Arial"/>
          <w:sz w:val="22"/>
          <w:szCs w:val="22"/>
          <w:lang w:val="fr-CA"/>
        </w:rPr>
      </w:pPr>
      <w:r>
        <w:rPr>
          <w:rFonts w:ascii="Arial" w:hAnsi="Arial" w:cs="Arial"/>
          <w:sz w:val="22"/>
          <w:szCs w:val="22"/>
          <w:lang w:val="fr-CA"/>
        </w:rPr>
        <w:t>Un réservoir de pensées, de souhaits, de sentiments et de souvenirs, pour la plupart inacceptables</w:t>
      </w:r>
    </w:p>
    <w:p w14:paraId="3E3DBDED" w14:textId="1A18DBCE" w:rsidR="00E60BD5" w:rsidRDefault="00E60BD5" w:rsidP="00E60BD5">
      <w:pPr>
        <w:pStyle w:val="ListParagraph"/>
        <w:numPr>
          <w:ilvl w:val="2"/>
          <w:numId w:val="1"/>
        </w:numPr>
        <w:rPr>
          <w:rFonts w:ascii="Arial" w:hAnsi="Arial" w:cs="Arial"/>
          <w:sz w:val="22"/>
          <w:szCs w:val="22"/>
          <w:lang w:val="fr-CA"/>
        </w:rPr>
      </w:pPr>
      <w:r>
        <w:rPr>
          <w:rFonts w:ascii="Arial" w:hAnsi="Arial" w:cs="Arial"/>
          <w:sz w:val="22"/>
          <w:szCs w:val="22"/>
          <w:lang w:val="fr-CA"/>
        </w:rPr>
        <w:t>S’exprime parfois sous forme déguisée (lapsus, plaisanteries)</w:t>
      </w:r>
    </w:p>
    <w:p w14:paraId="46B53E4F" w14:textId="5C94BC08" w:rsidR="00B810A7" w:rsidRDefault="00B810A7" w:rsidP="00E60BD5">
      <w:pPr>
        <w:pStyle w:val="ListParagraph"/>
        <w:numPr>
          <w:ilvl w:val="2"/>
          <w:numId w:val="1"/>
        </w:numPr>
        <w:rPr>
          <w:rFonts w:ascii="Arial" w:hAnsi="Arial" w:cs="Arial"/>
          <w:sz w:val="22"/>
          <w:szCs w:val="22"/>
          <w:lang w:val="fr-CA"/>
        </w:rPr>
      </w:pPr>
      <w:r>
        <w:rPr>
          <w:rFonts w:ascii="Arial" w:hAnsi="Arial" w:cs="Arial"/>
          <w:sz w:val="22"/>
          <w:szCs w:val="22"/>
          <w:lang w:val="fr-CA"/>
        </w:rPr>
        <w:t>La structure de l’esprit selon Freud</w:t>
      </w:r>
    </w:p>
    <w:p w14:paraId="50FE6495" w14:textId="7F4258FE" w:rsidR="00B810A7" w:rsidRDefault="00B810A7" w:rsidP="00B810A7">
      <w:pPr>
        <w:pStyle w:val="ListParagraph"/>
        <w:numPr>
          <w:ilvl w:val="3"/>
          <w:numId w:val="1"/>
        </w:numPr>
        <w:rPr>
          <w:rFonts w:ascii="Arial" w:hAnsi="Arial" w:cs="Arial"/>
          <w:sz w:val="22"/>
          <w:szCs w:val="22"/>
          <w:lang w:val="fr-CA"/>
        </w:rPr>
      </w:pPr>
      <w:r>
        <w:rPr>
          <w:rFonts w:ascii="Arial" w:hAnsi="Arial" w:cs="Arial"/>
          <w:sz w:val="22"/>
          <w:szCs w:val="22"/>
          <w:lang w:val="fr-CA"/>
        </w:rPr>
        <w:t>La conscience est comme un iceberg</w:t>
      </w:r>
    </w:p>
    <w:p w14:paraId="2F5CF2E6" w14:textId="409E5182" w:rsidR="00B810A7" w:rsidRDefault="00B810A7" w:rsidP="00B810A7">
      <w:pPr>
        <w:pStyle w:val="ListParagraph"/>
        <w:numPr>
          <w:ilvl w:val="3"/>
          <w:numId w:val="1"/>
        </w:numPr>
        <w:rPr>
          <w:rFonts w:ascii="Arial" w:hAnsi="Arial" w:cs="Arial"/>
          <w:sz w:val="22"/>
          <w:szCs w:val="22"/>
          <w:lang w:val="fr-CA"/>
        </w:rPr>
      </w:pPr>
      <w:r>
        <w:rPr>
          <w:rFonts w:ascii="Arial" w:hAnsi="Arial" w:cs="Arial"/>
          <w:sz w:val="22"/>
          <w:szCs w:val="22"/>
          <w:lang w:val="fr-CA"/>
        </w:rPr>
        <w:t>Le préconscient contient des pensées temporaires (L’humain fait des actions sans savoir pourquoi il fait ses actions</w:t>
      </w:r>
    </w:p>
    <w:p w14:paraId="14A9C36B" w14:textId="657E2AF7" w:rsidR="00B810A7" w:rsidRDefault="00B810A7" w:rsidP="00B810A7">
      <w:pPr>
        <w:pStyle w:val="ListParagraph"/>
        <w:numPr>
          <w:ilvl w:val="2"/>
          <w:numId w:val="1"/>
        </w:numPr>
        <w:rPr>
          <w:rFonts w:ascii="Arial" w:hAnsi="Arial" w:cs="Arial"/>
          <w:sz w:val="22"/>
          <w:szCs w:val="22"/>
          <w:lang w:val="fr-CA"/>
        </w:rPr>
      </w:pPr>
      <w:r w:rsidRPr="00C34078">
        <w:rPr>
          <w:rFonts w:ascii="Arial" w:hAnsi="Arial" w:cs="Arial"/>
          <w:sz w:val="22"/>
          <w:szCs w:val="22"/>
          <w:highlight w:val="yellow"/>
          <w:lang w:val="fr-CA"/>
        </w:rPr>
        <w:t>Association libre</w:t>
      </w:r>
      <w:r>
        <w:rPr>
          <w:rFonts w:ascii="Arial" w:hAnsi="Arial" w:cs="Arial"/>
          <w:sz w:val="22"/>
          <w:szCs w:val="22"/>
          <w:lang w:val="fr-CA"/>
        </w:rPr>
        <w:t> : méthode d’exploration de l’inconscient consistant à dire tout ce qui nous vient à l’esprit</w:t>
      </w:r>
    </w:p>
    <w:p w14:paraId="344328C9" w14:textId="12182CFD" w:rsidR="00B810A7" w:rsidRDefault="00B810A7" w:rsidP="00B810A7">
      <w:pPr>
        <w:pStyle w:val="ListParagraph"/>
        <w:numPr>
          <w:ilvl w:val="2"/>
          <w:numId w:val="1"/>
        </w:numPr>
        <w:rPr>
          <w:rFonts w:ascii="Arial" w:hAnsi="Arial" w:cs="Arial"/>
          <w:sz w:val="22"/>
          <w:szCs w:val="22"/>
          <w:lang w:val="fr-CA"/>
        </w:rPr>
      </w:pPr>
      <w:r w:rsidRPr="00C34078">
        <w:rPr>
          <w:rFonts w:ascii="Arial" w:hAnsi="Arial" w:cs="Arial"/>
          <w:sz w:val="22"/>
          <w:szCs w:val="22"/>
          <w:highlight w:val="yellow"/>
          <w:lang w:val="fr-CA"/>
        </w:rPr>
        <w:t>L’interprétation des rêves</w:t>
      </w:r>
      <w:r>
        <w:rPr>
          <w:rFonts w:ascii="Arial" w:hAnsi="Arial" w:cs="Arial"/>
          <w:sz w:val="22"/>
          <w:szCs w:val="22"/>
          <w:lang w:val="fr-CA"/>
        </w:rPr>
        <w:t> : une autre méthode pour analyser l’inconscient; interpréter le contenu manifeste et latent des rêves</w:t>
      </w:r>
    </w:p>
    <w:p w14:paraId="4482A201" w14:textId="5646F6F5" w:rsidR="00670BD5" w:rsidRDefault="00670BD5" w:rsidP="00670BD5">
      <w:pPr>
        <w:pStyle w:val="ListParagraph"/>
        <w:numPr>
          <w:ilvl w:val="3"/>
          <w:numId w:val="1"/>
        </w:numPr>
        <w:rPr>
          <w:rFonts w:ascii="Arial" w:hAnsi="Arial" w:cs="Arial"/>
          <w:sz w:val="22"/>
          <w:szCs w:val="22"/>
          <w:lang w:val="fr-CA"/>
        </w:rPr>
      </w:pPr>
      <w:r>
        <w:rPr>
          <w:rFonts w:ascii="Arial" w:hAnsi="Arial" w:cs="Arial"/>
          <w:sz w:val="22"/>
          <w:szCs w:val="22"/>
          <w:lang w:val="fr-CA"/>
        </w:rPr>
        <w:t>Contenu manifeste : ce dont on se souvient</w:t>
      </w:r>
    </w:p>
    <w:p w14:paraId="7B7CFE6D" w14:textId="60401628" w:rsidR="00670BD5" w:rsidRDefault="00670BD5" w:rsidP="00670BD5">
      <w:pPr>
        <w:pStyle w:val="ListParagraph"/>
        <w:numPr>
          <w:ilvl w:val="3"/>
          <w:numId w:val="1"/>
        </w:numPr>
        <w:rPr>
          <w:rFonts w:ascii="Arial" w:hAnsi="Arial" w:cs="Arial"/>
          <w:sz w:val="22"/>
          <w:szCs w:val="22"/>
          <w:lang w:val="fr-CA"/>
        </w:rPr>
      </w:pPr>
      <w:r>
        <w:rPr>
          <w:rFonts w:ascii="Arial" w:hAnsi="Arial" w:cs="Arial"/>
          <w:sz w:val="22"/>
          <w:szCs w:val="22"/>
          <w:lang w:val="fr-CA"/>
        </w:rPr>
        <w:t>Contenu latent : la signification du rêve</w:t>
      </w:r>
    </w:p>
    <w:p w14:paraId="159EE49C" w14:textId="787A99C6" w:rsidR="00670BD5" w:rsidRDefault="00670BD5" w:rsidP="00670BD5">
      <w:pPr>
        <w:pStyle w:val="ListParagraph"/>
        <w:numPr>
          <w:ilvl w:val="2"/>
          <w:numId w:val="1"/>
        </w:numPr>
        <w:rPr>
          <w:rFonts w:ascii="Arial" w:hAnsi="Arial" w:cs="Arial"/>
          <w:sz w:val="22"/>
          <w:szCs w:val="22"/>
          <w:lang w:val="fr-CA"/>
        </w:rPr>
      </w:pPr>
      <w:r w:rsidRPr="00C34078">
        <w:rPr>
          <w:rFonts w:ascii="Arial" w:hAnsi="Arial" w:cs="Arial"/>
          <w:sz w:val="22"/>
          <w:szCs w:val="22"/>
          <w:highlight w:val="yellow"/>
          <w:lang w:val="fr-CA"/>
        </w:rPr>
        <w:t>La psychanalyse</w:t>
      </w:r>
      <w:r>
        <w:rPr>
          <w:rFonts w:ascii="Arial" w:hAnsi="Arial" w:cs="Arial"/>
          <w:sz w:val="22"/>
          <w:szCs w:val="22"/>
          <w:lang w:val="fr-CA"/>
        </w:rPr>
        <w:t> :</w:t>
      </w:r>
    </w:p>
    <w:p w14:paraId="126A3333" w14:textId="792E7B3C" w:rsidR="00670BD5" w:rsidRDefault="00670BD5" w:rsidP="00670BD5">
      <w:pPr>
        <w:pStyle w:val="ListParagraph"/>
        <w:numPr>
          <w:ilvl w:val="3"/>
          <w:numId w:val="1"/>
        </w:numPr>
        <w:rPr>
          <w:rFonts w:ascii="Arial" w:hAnsi="Arial" w:cs="Arial"/>
          <w:sz w:val="22"/>
          <w:szCs w:val="22"/>
          <w:lang w:val="fr-CA"/>
        </w:rPr>
      </w:pPr>
      <w:r>
        <w:rPr>
          <w:rFonts w:ascii="Arial" w:hAnsi="Arial" w:cs="Arial"/>
          <w:sz w:val="22"/>
          <w:szCs w:val="22"/>
          <w:lang w:val="fr-CA"/>
        </w:rPr>
        <w:t>Théorie de la personnalité et technique thérapeutique créée par Freud</w:t>
      </w:r>
    </w:p>
    <w:p w14:paraId="073AABA7" w14:textId="0E10FB42" w:rsidR="00670BD5" w:rsidRDefault="00670BD5" w:rsidP="00670BD5">
      <w:pPr>
        <w:pStyle w:val="ListParagraph"/>
        <w:numPr>
          <w:ilvl w:val="3"/>
          <w:numId w:val="1"/>
        </w:numPr>
        <w:rPr>
          <w:rFonts w:ascii="Arial" w:hAnsi="Arial" w:cs="Arial"/>
          <w:sz w:val="22"/>
          <w:szCs w:val="22"/>
          <w:lang w:val="fr-CA"/>
        </w:rPr>
      </w:pPr>
      <w:r>
        <w:rPr>
          <w:rFonts w:ascii="Arial" w:hAnsi="Arial" w:cs="Arial"/>
          <w:sz w:val="22"/>
          <w:szCs w:val="22"/>
          <w:lang w:val="fr-CA"/>
        </w:rPr>
        <w:t>Thérapie doit révéler et interpréter les motivations et conflits inconscients</w:t>
      </w:r>
    </w:p>
    <w:p w14:paraId="16B970F1" w14:textId="2B6D3E66" w:rsidR="00670BD5" w:rsidRDefault="00670BD5" w:rsidP="00670BD5">
      <w:pPr>
        <w:pStyle w:val="ListParagraph"/>
        <w:numPr>
          <w:ilvl w:val="2"/>
          <w:numId w:val="1"/>
        </w:numPr>
        <w:rPr>
          <w:rFonts w:ascii="Arial" w:hAnsi="Arial" w:cs="Arial"/>
          <w:sz w:val="22"/>
          <w:szCs w:val="22"/>
          <w:lang w:val="fr-CA"/>
        </w:rPr>
      </w:pPr>
      <w:r>
        <w:rPr>
          <w:rFonts w:ascii="Arial" w:hAnsi="Arial" w:cs="Arial"/>
          <w:sz w:val="22"/>
          <w:szCs w:val="22"/>
          <w:lang w:val="fr-CA"/>
        </w:rPr>
        <w:lastRenderedPageBreak/>
        <w:t>Structure de la personnalité selon Freud : La personnalité se développe grâce à nos efforts pour résoudre</w:t>
      </w:r>
      <w:r w:rsidR="00E950F5">
        <w:rPr>
          <w:rFonts w:ascii="Arial" w:hAnsi="Arial" w:cs="Arial"/>
          <w:sz w:val="22"/>
          <w:szCs w:val="22"/>
          <w:lang w:val="fr-CA"/>
        </w:rPr>
        <w:t xml:space="preserve"> les conflits entre nos pulsions biologiques (Ça) et les contraintes sociales (Surmoi)</w:t>
      </w:r>
    </w:p>
    <w:p w14:paraId="18FF9B69" w14:textId="6346FEEB" w:rsidR="00E950F5" w:rsidRPr="00C34078" w:rsidRDefault="00E950F5" w:rsidP="00670BD5">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 xml:space="preserve">Le Ça : </w:t>
      </w:r>
    </w:p>
    <w:p w14:paraId="35AE5AA8" w14:textId="06B9F334" w:rsidR="00E950F5" w:rsidRDefault="00E950F5" w:rsidP="00E950F5">
      <w:pPr>
        <w:pStyle w:val="ListParagraph"/>
        <w:numPr>
          <w:ilvl w:val="3"/>
          <w:numId w:val="1"/>
        </w:numPr>
        <w:rPr>
          <w:rFonts w:ascii="Arial" w:hAnsi="Arial" w:cs="Arial"/>
          <w:sz w:val="22"/>
          <w:szCs w:val="22"/>
          <w:lang w:val="fr-CA"/>
        </w:rPr>
      </w:pPr>
      <w:r>
        <w:rPr>
          <w:rFonts w:ascii="Arial" w:hAnsi="Arial" w:cs="Arial"/>
          <w:sz w:val="22"/>
          <w:szCs w:val="22"/>
          <w:lang w:val="fr-CA"/>
        </w:rPr>
        <w:t>Opère selon…</w:t>
      </w:r>
    </w:p>
    <w:p w14:paraId="26B3B615" w14:textId="79E5AC9F" w:rsidR="00E950F5" w:rsidRDefault="00E950F5" w:rsidP="00E950F5">
      <w:pPr>
        <w:pStyle w:val="ListParagraph"/>
        <w:numPr>
          <w:ilvl w:val="3"/>
          <w:numId w:val="1"/>
        </w:numPr>
        <w:rPr>
          <w:rFonts w:ascii="Arial" w:hAnsi="Arial" w:cs="Arial"/>
          <w:sz w:val="22"/>
          <w:szCs w:val="22"/>
          <w:lang w:val="fr-CA"/>
        </w:rPr>
      </w:pPr>
      <w:r>
        <w:rPr>
          <w:rFonts w:ascii="Arial" w:hAnsi="Arial" w:cs="Arial"/>
          <w:sz w:val="22"/>
          <w:szCs w:val="22"/>
          <w:lang w:val="fr-CA"/>
        </w:rPr>
        <w:t>Lutte pour satisfaire les pulsions sexuelles et agressives fondamentales</w:t>
      </w:r>
    </w:p>
    <w:p w14:paraId="7B1C526F" w14:textId="1719D74B" w:rsidR="00E950F5" w:rsidRDefault="00E950F5" w:rsidP="00E950F5">
      <w:pPr>
        <w:pStyle w:val="ListParagraph"/>
        <w:numPr>
          <w:ilvl w:val="3"/>
          <w:numId w:val="1"/>
        </w:numPr>
        <w:rPr>
          <w:rFonts w:ascii="Arial" w:hAnsi="Arial" w:cs="Arial"/>
          <w:sz w:val="22"/>
          <w:szCs w:val="22"/>
          <w:lang w:val="fr-CA"/>
        </w:rPr>
      </w:pPr>
      <w:r>
        <w:rPr>
          <w:rFonts w:ascii="Arial" w:hAnsi="Arial" w:cs="Arial"/>
          <w:sz w:val="22"/>
          <w:szCs w:val="22"/>
          <w:lang w:val="fr-CA"/>
        </w:rPr>
        <w:t>Gratification immédiate</w:t>
      </w:r>
    </w:p>
    <w:p w14:paraId="5565263F" w14:textId="1BAD975E" w:rsidR="00E950F5" w:rsidRPr="00C34078" w:rsidRDefault="00E950F5" w:rsidP="00E950F5">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Le Surmoi :</w:t>
      </w:r>
    </w:p>
    <w:p w14:paraId="6D94A91E" w14:textId="27F1975E" w:rsidR="00E950F5" w:rsidRDefault="00E950F5" w:rsidP="00E950F5">
      <w:pPr>
        <w:pStyle w:val="ListParagraph"/>
        <w:numPr>
          <w:ilvl w:val="3"/>
          <w:numId w:val="1"/>
        </w:numPr>
        <w:rPr>
          <w:rFonts w:ascii="Arial" w:hAnsi="Arial" w:cs="Arial"/>
          <w:sz w:val="22"/>
          <w:szCs w:val="22"/>
          <w:lang w:val="fr-CA"/>
        </w:rPr>
      </w:pPr>
      <w:r>
        <w:rPr>
          <w:rFonts w:ascii="Arial" w:hAnsi="Arial" w:cs="Arial"/>
          <w:sz w:val="22"/>
          <w:szCs w:val="22"/>
          <w:lang w:val="fr-CA"/>
        </w:rPr>
        <w:t>Représente…</w:t>
      </w:r>
    </w:p>
    <w:p w14:paraId="7A48CA63" w14:textId="7AEE316C" w:rsidR="00E950F5" w:rsidRDefault="00E950F5" w:rsidP="00E950F5">
      <w:pPr>
        <w:pStyle w:val="ListParagraph"/>
        <w:numPr>
          <w:ilvl w:val="3"/>
          <w:numId w:val="1"/>
        </w:numPr>
        <w:rPr>
          <w:rFonts w:ascii="Arial" w:hAnsi="Arial" w:cs="Arial"/>
          <w:sz w:val="22"/>
          <w:szCs w:val="22"/>
          <w:lang w:val="fr-CA"/>
        </w:rPr>
      </w:pPr>
      <w:r>
        <w:rPr>
          <w:rFonts w:ascii="Arial" w:hAnsi="Arial" w:cs="Arial"/>
          <w:sz w:val="22"/>
          <w:szCs w:val="22"/>
          <w:lang w:val="fr-CA"/>
        </w:rPr>
        <w:t>Fournit les références pour le jugement (la conscience) et les aspirations futures</w:t>
      </w:r>
    </w:p>
    <w:p w14:paraId="1EEAF15A" w14:textId="5561F596" w:rsidR="00E950F5" w:rsidRPr="00C34078" w:rsidRDefault="00E950F5" w:rsidP="00E950F5">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Le Moi :</w:t>
      </w:r>
    </w:p>
    <w:p w14:paraId="0539BB93" w14:textId="77777777" w:rsidR="00E950F5" w:rsidRDefault="00E950F5" w:rsidP="00E950F5">
      <w:pPr>
        <w:pStyle w:val="ListParagraph"/>
        <w:numPr>
          <w:ilvl w:val="3"/>
          <w:numId w:val="1"/>
        </w:numPr>
        <w:rPr>
          <w:rFonts w:ascii="Arial" w:hAnsi="Arial" w:cs="Arial"/>
          <w:sz w:val="22"/>
          <w:szCs w:val="22"/>
          <w:lang w:val="fr-CA"/>
        </w:rPr>
      </w:pPr>
      <w:r>
        <w:rPr>
          <w:rFonts w:ascii="Arial" w:hAnsi="Arial" w:cs="Arial"/>
          <w:sz w:val="22"/>
          <w:szCs w:val="22"/>
          <w:lang w:val="fr-CA"/>
        </w:rPr>
        <w:t>« Directeur » de la personnalité</w:t>
      </w:r>
    </w:p>
    <w:p w14:paraId="2A176F7C" w14:textId="2476A5A1" w:rsidR="00E950F5" w:rsidRDefault="00E950F5" w:rsidP="00E950F5">
      <w:pPr>
        <w:pStyle w:val="ListParagraph"/>
        <w:numPr>
          <w:ilvl w:val="3"/>
          <w:numId w:val="1"/>
        </w:numPr>
        <w:rPr>
          <w:rFonts w:ascii="Arial" w:hAnsi="Arial" w:cs="Arial"/>
          <w:sz w:val="22"/>
          <w:szCs w:val="22"/>
          <w:lang w:val="fr-CA"/>
        </w:rPr>
      </w:pPr>
      <w:r>
        <w:rPr>
          <w:rFonts w:ascii="Arial" w:hAnsi="Arial" w:cs="Arial"/>
          <w:sz w:val="22"/>
          <w:szCs w:val="22"/>
          <w:lang w:val="fr-CA"/>
        </w:rPr>
        <w:t>intermédiaire entre le Ça et le Surmoi</w:t>
      </w:r>
    </w:p>
    <w:p w14:paraId="76BCD512" w14:textId="0B898E93" w:rsidR="00E950F5" w:rsidRDefault="00E950F5" w:rsidP="00E950F5">
      <w:pPr>
        <w:pStyle w:val="ListParagraph"/>
        <w:numPr>
          <w:ilvl w:val="3"/>
          <w:numId w:val="1"/>
        </w:numPr>
        <w:rPr>
          <w:rFonts w:ascii="Arial" w:hAnsi="Arial" w:cs="Arial"/>
          <w:sz w:val="22"/>
          <w:szCs w:val="22"/>
          <w:lang w:val="fr-CA"/>
        </w:rPr>
      </w:pPr>
      <w:r>
        <w:rPr>
          <w:rFonts w:ascii="Arial" w:hAnsi="Arial" w:cs="Arial"/>
          <w:sz w:val="22"/>
          <w:szCs w:val="22"/>
          <w:lang w:val="fr-CA"/>
        </w:rPr>
        <w:t>Opère selon le principe de la réalité</w:t>
      </w:r>
    </w:p>
    <w:p w14:paraId="372F58F9" w14:textId="23E0FF7A" w:rsidR="00E950F5" w:rsidRPr="00670BD5" w:rsidRDefault="00E950F5" w:rsidP="00E950F5">
      <w:pPr>
        <w:pStyle w:val="ListParagraph"/>
        <w:numPr>
          <w:ilvl w:val="2"/>
          <w:numId w:val="1"/>
        </w:numPr>
        <w:rPr>
          <w:rFonts w:ascii="Arial" w:hAnsi="Arial" w:cs="Arial"/>
          <w:sz w:val="22"/>
          <w:szCs w:val="22"/>
          <w:lang w:val="fr-CA"/>
        </w:rPr>
      </w:pPr>
      <w:r>
        <w:rPr>
          <w:rFonts w:ascii="Arial" w:hAnsi="Arial" w:cs="Arial"/>
          <w:sz w:val="22"/>
          <w:szCs w:val="22"/>
          <w:lang w:val="fr-CA"/>
        </w:rPr>
        <w:t>La personnalité se forme dans les premières années d’existence via les stades psychosexuels et l’identification</w:t>
      </w:r>
    </w:p>
    <w:p w14:paraId="58F09375" w14:textId="4FEB26EC" w:rsidR="00E60BD5" w:rsidRDefault="00E60BD5" w:rsidP="00E60BD5">
      <w:pPr>
        <w:pStyle w:val="ListParagraph"/>
        <w:numPr>
          <w:ilvl w:val="1"/>
          <w:numId w:val="1"/>
        </w:numPr>
        <w:rPr>
          <w:rFonts w:ascii="Arial" w:hAnsi="Arial" w:cs="Arial"/>
          <w:sz w:val="22"/>
          <w:szCs w:val="22"/>
          <w:lang w:val="fr-CA"/>
        </w:rPr>
      </w:pPr>
      <w:r w:rsidRPr="00C34078">
        <w:rPr>
          <w:rFonts w:ascii="Arial" w:hAnsi="Arial" w:cs="Arial"/>
          <w:sz w:val="22"/>
          <w:szCs w:val="22"/>
          <w:highlight w:val="yellow"/>
          <w:lang w:val="fr-CA"/>
        </w:rPr>
        <w:t>Les stades psychosexuels</w:t>
      </w:r>
      <w:r w:rsidR="003230A0">
        <w:rPr>
          <w:rFonts w:ascii="Arial" w:hAnsi="Arial" w:cs="Arial"/>
          <w:sz w:val="22"/>
          <w:szCs w:val="22"/>
          <w:lang w:val="fr-CA"/>
        </w:rPr>
        <w:t> : Les énergies liées à la recherche du plaisir du Ça se concentrent sur différentes zones corporelles sensibles (zones érogènes)</w:t>
      </w:r>
    </w:p>
    <w:p w14:paraId="0B40FC96" w14:textId="22F1B4A0" w:rsidR="003230A0" w:rsidRDefault="003230A0" w:rsidP="00D23BF3">
      <w:pPr>
        <w:pStyle w:val="ListParagraph"/>
        <w:numPr>
          <w:ilvl w:val="3"/>
          <w:numId w:val="13"/>
        </w:numPr>
        <w:rPr>
          <w:rFonts w:ascii="Arial" w:hAnsi="Arial" w:cs="Arial"/>
          <w:sz w:val="22"/>
          <w:szCs w:val="22"/>
          <w:lang w:val="fr-CA"/>
        </w:rPr>
      </w:pPr>
      <w:r>
        <w:rPr>
          <w:rFonts w:ascii="Arial" w:hAnsi="Arial" w:cs="Arial"/>
          <w:sz w:val="22"/>
          <w:szCs w:val="22"/>
          <w:lang w:val="fr-CA"/>
        </w:rPr>
        <w:t>Oral – Plaisir centré sur la bouche (0-18 mois)</w:t>
      </w:r>
    </w:p>
    <w:p w14:paraId="2DAB26E2" w14:textId="2C18EB13" w:rsidR="003230A0" w:rsidRDefault="003230A0" w:rsidP="00D23BF3">
      <w:pPr>
        <w:pStyle w:val="ListParagraph"/>
        <w:numPr>
          <w:ilvl w:val="3"/>
          <w:numId w:val="13"/>
        </w:numPr>
        <w:rPr>
          <w:rFonts w:ascii="Arial" w:hAnsi="Arial" w:cs="Arial"/>
          <w:sz w:val="22"/>
          <w:szCs w:val="22"/>
          <w:lang w:val="fr-CA"/>
        </w:rPr>
      </w:pPr>
      <w:r>
        <w:rPr>
          <w:rFonts w:ascii="Arial" w:hAnsi="Arial" w:cs="Arial"/>
          <w:sz w:val="22"/>
          <w:szCs w:val="22"/>
          <w:lang w:val="fr-CA"/>
        </w:rPr>
        <w:t>Anal – plaisir centré sur l’élimination (18-36 mois)</w:t>
      </w:r>
    </w:p>
    <w:p w14:paraId="52FEF75E" w14:textId="3217A70C" w:rsidR="003230A0" w:rsidRDefault="003230A0" w:rsidP="00D23BF3">
      <w:pPr>
        <w:pStyle w:val="ListParagraph"/>
        <w:numPr>
          <w:ilvl w:val="3"/>
          <w:numId w:val="13"/>
        </w:numPr>
        <w:rPr>
          <w:rFonts w:ascii="Arial" w:hAnsi="Arial" w:cs="Arial"/>
          <w:sz w:val="22"/>
          <w:szCs w:val="22"/>
          <w:lang w:val="fr-CA"/>
        </w:rPr>
      </w:pPr>
      <w:r>
        <w:rPr>
          <w:rFonts w:ascii="Arial" w:hAnsi="Arial" w:cs="Arial"/>
          <w:sz w:val="22"/>
          <w:szCs w:val="22"/>
          <w:lang w:val="fr-CA"/>
        </w:rPr>
        <w:t>Phallique plaisir centré sur les organes génitaux (3-6 ans)</w:t>
      </w:r>
    </w:p>
    <w:p w14:paraId="61738089" w14:textId="12296CAB" w:rsidR="00311E52" w:rsidRDefault="00311E52" w:rsidP="00311E52">
      <w:pPr>
        <w:pStyle w:val="ListParagraph"/>
        <w:numPr>
          <w:ilvl w:val="2"/>
          <w:numId w:val="1"/>
        </w:numPr>
        <w:rPr>
          <w:rFonts w:ascii="Arial" w:hAnsi="Arial" w:cs="Arial"/>
          <w:sz w:val="22"/>
          <w:szCs w:val="22"/>
          <w:lang w:val="fr-CA"/>
        </w:rPr>
      </w:pPr>
      <w:r w:rsidRPr="00C34078">
        <w:rPr>
          <w:rFonts w:ascii="Arial" w:hAnsi="Arial" w:cs="Arial"/>
          <w:sz w:val="22"/>
          <w:szCs w:val="22"/>
          <w:highlight w:val="yellow"/>
          <w:lang w:val="fr-CA"/>
        </w:rPr>
        <w:t>Complexe d’Œdipe</w:t>
      </w:r>
      <w:r>
        <w:rPr>
          <w:rFonts w:ascii="Arial" w:hAnsi="Arial" w:cs="Arial"/>
          <w:sz w:val="22"/>
          <w:szCs w:val="22"/>
          <w:lang w:val="fr-CA"/>
        </w:rPr>
        <w:t xml:space="preserve"> chez les garçons :</w:t>
      </w:r>
    </w:p>
    <w:p w14:paraId="53116012" w14:textId="77777777" w:rsidR="00311E52" w:rsidRDefault="00311E52" w:rsidP="00311E52">
      <w:pPr>
        <w:pStyle w:val="ListParagraph"/>
        <w:numPr>
          <w:ilvl w:val="3"/>
          <w:numId w:val="1"/>
        </w:numPr>
        <w:rPr>
          <w:rFonts w:ascii="Arial" w:hAnsi="Arial" w:cs="Arial"/>
          <w:sz w:val="22"/>
          <w:szCs w:val="22"/>
          <w:lang w:val="fr-CA"/>
        </w:rPr>
      </w:pPr>
      <w:r>
        <w:rPr>
          <w:rFonts w:ascii="Arial" w:hAnsi="Arial" w:cs="Arial"/>
          <w:sz w:val="22"/>
          <w:szCs w:val="22"/>
          <w:lang w:val="fr-CA"/>
        </w:rPr>
        <w:t>Désirs sexuels des garçons pour sa mère</w:t>
      </w:r>
    </w:p>
    <w:p w14:paraId="2F585E5B" w14:textId="77777777" w:rsidR="00311E52" w:rsidRDefault="00311E52" w:rsidP="00311E52">
      <w:pPr>
        <w:pStyle w:val="ListParagraph"/>
        <w:numPr>
          <w:ilvl w:val="3"/>
          <w:numId w:val="1"/>
        </w:numPr>
        <w:rPr>
          <w:rFonts w:ascii="Arial" w:hAnsi="Arial" w:cs="Arial"/>
          <w:sz w:val="22"/>
          <w:szCs w:val="22"/>
          <w:lang w:val="fr-CA"/>
        </w:rPr>
      </w:pPr>
      <w:r w:rsidRPr="00311E52">
        <w:rPr>
          <w:rFonts w:ascii="Arial" w:hAnsi="Arial" w:cs="Arial"/>
          <w:sz w:val="22"/>
          <w:szCs w:val="22"/>
          <w:lang w:val="fr-CA"/>
        </w:rPr>
        <w:t>Jalousie et haine pour le père</w:t>
      </w:r>
    </w:p>
    <w:p w14:paraId="43F32A34" w14:textId="5EE26C0F" w:rsidR="00311E52" w:rsidRPr="00311E52" w:rsidRDefault="00311E52" w:rsidP="00311E52">
      <w:pPr>
        <w:pStyle w:val="ListParagraph"/>
        <w:numPr>
          <w:ilvl w:val="3"/>
          <w:numId w:val="1"/>
        </w:numPr>
        <w:rPr>
          <w:rFonts w:ascii="Arial" w:hAnsi="Arial" w:cs="Arial"/>
          <w:sz w:val="22"/>
          <w:szCs w:val="22"/>
          <w:lang w:val="fr-CA"/>
        </w:rPr>
      </w:pPr>
      <w:r w:rsidRPr="00311E52">
        <w:rPr>
          <w:rFonts w:ascii="Arial" w:hAnsi="Arial" w:cs="Arial"/>
          <w:sz w:val="22"/>
          <w:szCs w:val="22"/>
          <w:lang w:val="fr-CA"/>
        </w:rPr>
        <w:t>Père est considéré comme un rival</w:t>
      </w:r>
    </w:p>
    <w:p w14:paraId="62A6F45D" w14:textId="749ED2AE" w:rsidR="00311E52" w:rsidRPr="00311E52" w:rsidRDefault="00311E52" w:rsidP="00311E52">
      <w:pPr>
        <w:pStyle w:val="ListParagraph"/>
        <w:numPr>
          <w:ilvl w:val="2"/>
          <w:numId w:val="1"/>
        </w:numPr>
        <w:rPr>
          <w:rFonts w:ascii="Arial" w:hAnsi="Arial" w:cs="Arial"/>
          <w:sz w:val="22"/>
          <w:szCs w:val="22"/>
          <w:lang w:val="fr-CA"/>
        </w:rPr>
      </w:pPr>
      <w:r w:rsidRPr="00C34078">
        <w:rPr>
          <w:rFonts w:ascii="Arial" w:hAnsi="Arial" w:cs="Arial"/>
          <w:sz w:val="22"/>
          <w:szCs w:val="22"/>
          <w:highlight w:val="yellow"/>
          <w:lang w:val="fr-CA"/>
        </w:rPr>
        <w:t>Complexe d’Électre</w:t>
      </w:r>
      <w:r w:rsidRPr="00311E52">
        <w:rPr>
          <w:rFonts w:ascii="Arial" w:hAnsi="Arial" w:cs="Arial"/>
          <w:sz w:val="22"/>
          <w:szCs w:val="22"/>
          <w:lang w:val="fr-CA"/>
        </w:rPr>
        <w:t xml:space="preserve"> chez la fille :</w:t>
      </w:r>
    </w:p>
    <w:p w14:paraId="19921389" w14:textId="77777777" w:rsidR="00311E52" w:rsidRDefault="00311E52" w:rsidP="00311E52">
      <w:pPr>
        <w:pStyle w:val="ListParagraph"/>
        <w:numPr>
          <w:ilvl w:val="3"/>
          <w:numId w:val="1"/>
        </w:numPr>
        <w:rPr>
          <w:rFonts w:ascii="Arial" w:hAnsi="Arial" w:cs="Arial"/>
          <w:sz w:val="22"/>
          <w:szCs w:val="22"/>
          <w:lang w:val="fr-CA"/>
        </w:rPr>
      </w:pPr>
      <w:r>
        <w:rPr>
          <w:rFonts w:ascii="Arial" w:hAnsi="Arial" w:cs="Arial"/>
          <w:sz w:val="22"/>
          <w:szCs w:val="22"/>
          <w:lang w:val="fr-CA"/>
        </w:rPr>
        <w:t>Selon d’autres psychanalystes</w:t>
      </w:r>
    </w:p>
    <w:p w14:paraId="27ABC277" w14:textId="1CBAA3E1" w:rsidR="00311E52" w:rsidRPr="00311E52" w:rsidRDefault="00311E52" w:rsidP="00311E52">
      <w:pPr>
        <w:pStyle w:val="ListParagraph"/>
        <w:numPr>
          <w:ilvl w:val="3"/>
          <w:numId w:val="1"/>
        </w:numPr>
        <w:rPr>
          <w:rFonts w:ascii="Arial" w:hAnsi="Arial" w:cs="Arial"/>
          <w:sz w:val="22"/>
          <w:szCs w:val="22"/>
          <w:lang w:val="fr-CA"/>
        </w:rPr>
      </w:pPr>
      <w:r w:rsidRPr="00311E52">
        <w:rPr>
          <w:rFonts w:ascii="Arial" w:hAnsi="Arial" w:cs="Arial"/>
          <w:sz w:val="22"/>
          <w:szCs w:val="22"/>
          <w:lang w:val="fr-CA"/>
        </w:rPr>
        <w:t>Désir d’une fille pour son père</w:t>
      </w:r>
    </w:p>
    <w:p w14:paraId="6943C7A2" w14:textId="1879754A" w:rsidR="00311E52" w:rsidRDefault="00311E52" w:rsidP="00D23BF3">
      <w:pPr>
        <w:pStyle w:val="ListParagraph"/>
        <w:numPr>
          <w:ilvl w:val="3"/>
          <w:numId w:val="13"/>
        </w:numPr>
        <w:rPr>
          <w:rFonts w:ascii="Arial" w:hAnsi="Arial" w:cs="Arial"/>
          <w:sz w:val="22"/>
          <w:szCs w:val="22"/>
          <w:lang w:val="fr-CA"/>
        </w:rPr>
      </w:pPr>
      <w:r>
        <w:rPr>
          <w:rFonts w:ascii="Arial" w:hAnsi="Arial" w:cs="Arial"/>
          <w:sz w:val="22"/>
          <w:szCs w:val="22"/>
          <w:lang w:val="fr-CA"/>
        </w:rPr>
        <w:t>Période de latence – sentiments sexuels quiescents (6 ans – puberté)</w:t>
      </w:r>
    </w:p>
    <w:p w14:paraId="069544D8" w14:textId="3C99D5F6" w:rsidR="00311E52" w:rsidRDefault="00311E52" w:rsidP="00D23BF3">
      <w:pPr>
        <w:pStyle w:val="ListParagraph"/>
        <w:numPr>
          <w:ilvl w:val="3"/>
          <w:numId w:val="13"/>
        </w:numPr>
        <w:rPr>
          <w:rFonts w:ascii="Arial" w:hAnsi="Arial" w:cs="Arial"/>
          <w:sz w:val="22"/>
          <w:szCs w:val="22"/>
          <w:lang w:val="fr-CA"/>
        </w:rPr>
      </w:pPr>
      <w:r>
        <w:rPr>
          <w:rFonts w:ascii="Arial" w:hAnsi="Arial" w:cs="Arial"/>
          <w:sz w:val="22"/>
          <w:szCs w:val="22"/>
          <w:lang w:val="fr-CA"/>
        </w:rPr>
        <w:t xml:space="preserve">Génital – maturation des intérêts sexuels (puberté </w:t>
      </w:r>
      <w:proofErr w:type="gramStart"/>
      <w:r>
        <w:rPr>
          <w:rFonts w:ascii="Arial" w:hAnsi="Arial" w:cs="Arial"/>
          <w:sz w:val="22"/>
          <w:szCs w:val="22"/>
          <w:lang w:val="fr-CA"/>
        </w:rPr>
        <w:t>- )</w:t>
      </w:r>
      <w:proofErr w:type="gramEnd"/>
    </w:p>
    <w:p w14:paraId="74B211E9" w14:textId="2D394529" w:rsidR="00311E52" w:rsidRDefault="00311E52" w:rsidP="00311E52">
      <w:pPr>
        <w:pStyle w:val="ListParagraph"/>
        <w:numPr>
          <w:ilvl w:val="2"/>
          <w:numId w:val="1"/>
        </w:numPr>
        <w:rPr>
          <w:rFonts w:ascii="Arial" w:hAnsi="Arial" w:cs="Arial"/>
          <w:sz w:val="22"/>
          <w:szCs w:val="22"/>
          <w:lang w:val="fr-CA"/>
        </w:rPr>
      </w:pPr>
      <w:r w:rsidRPr="00C34078">
        <w:rPr>
          <w:rFonts w:ascii="Arial" w:hAnsi="Arial" w:cs="Arial"/>
          <w:sz w:val="22"/>
          <w:szCs w:val="22"/>
          <w:highlight w:val="yellow"/>
          <w:lang w:val="fr-CA"/>
        </w:rPr>
        <w:t>Fixations</w:t>
      </w:r>
      <w:r>
        <w:rPr>
          <w:rFonts w:ascii="Arial" w:hAnsi="Arial" w:cs="Arial"/>
          <w:sz w:val="22"/>
          <w:szCs w:val="22"/>
          <w:lang w:val="fr-CA"/>
        </w:rPr>
        <w:t> :</w:t>
      </w:r>
      <w:r w:rsidR="00BA12A1">
        <w:rPr>
          <w:rFonts w:ascii="Arial" w:hAnsi="Arial" w:cs="Arial"/>
          <w:sz w:val="22"/>
          <w:szCs w:val="22"/>
          <w:lang w:val="fr-CA"/>
        </w:rPr>
        <w:t xml:space="preserve"> </w:t>
      </w:r>
    </w:p>
    <w:p w14:paraId="091F034D" w14:textId="7D875154" w:rsidR="00BA12A1" w:rsidRDefault="00BA12A1" w:rsidP="00BA12A1">
      <w:pPr>
        <w:pStyle w:val="ListParagraph"/>
        <w:numPr>
          <w:ilvl w:val="3"/>
          <w:numId w:val="1"/>
        </w:numPr>
        <w:rPr>
          <w:rFonts w:ascii="Arial" w:hAnsi="Arial" w:cs="Arial"/>
          <w:sz w:val="22"/>
          <w:szCs w:val="22"/>
          <w:lang w:val="fr-CA"/>
        </w:rPr>
      </w:pPr>
      <w:r>
        <w:rPr>
          <w:rFonts w:ascii="Arial" w:hAnsi="Arial" w:cs="Arial"/>
          <w:sz w:val="22"/>
          <w:szCs w:val="22"/>
          <w:lang w:val="fr-CA"/>
        </w:rPr>
        <w:t>Attachement persistant des énergies cherchant le plaisir à un stade psychosexuel antérieur, où les conflits ne sont pas résolus</w:t>
      </w:r>
    </w:p>
    <w:p w14:paraId="21A0646F" w14:textId="77777777" w:rsidR="00BA12A1" w:rsidRDefault="00BA12A1" w:rsidP="00BA12A1">
      <w:pPr>
        <w:pStyle w:val="ListParagraph"/>
        <w:numPr>
          <w:ilvl w:val="3"/>
          <w:numId w:val="1"/>
        </w:numPr>
        <w:rPr>
          <w:rFonts w:ascii="Arial" w:hAnsi="Arial" w:cs="Arial"/>
          <w:sz w:val="22"/>
          <w:szCs w:val="22"/>
          <w:lang w:val="fr-CA"/>
        </w:rPr>
      </w:pPr>
      <w:r>
        <w:rPr>
          <w:rFonts w:ascii="Arial" w:hAnsi="Arial" w:cs="Arial"/>
          <w:sz w:val="22"/>
          <w:szCs w:val="22"/>
          <w:lang w:val="fr-CA"/>
        </w:rPr>
        <w:t>Fixation orale : arrêt soudain de l’</w:t>
      </w:r>
      <w:proofErr w:type="spellStart"/>
      <w:r>
        <w:rPr>
          <w:rFonts w:ascii="Arial" w:hAnsi="Arial" w:cs="Arial"/>
          <w:sz w:val="22"/>
          <w:szCs w:val="22"/>
          <w:lang w:val="fr-CA"/>
        </w:rPr>
        <w:t>alaitation</w:t>
      </w:r>
      <w:proofErr w:type="spellEnd"/>
      <w:r>
        <w:rPr>
          <w:rFonts w:ascii="Arial" w:hAnsi="Arial" w:cs="Arial"/>
          <w:sz w:val="22"/>
          <w:szCs w:val="22"/>
          <w:lang w:val="fr-CA"/>
        </w:rPr>
        <w:t xml:space="preserve"> de la mère; enfant développe plus tard des troubles alimentaires ou commence à fumer (excès ou privation).</w:t>
      </w:r>
    </w:p>
    <w:p w14:paraId="3F59933B" w14:textId="77777777" w:rsidR="00BA12A1" w:rsidRDefault="00BA12A1" w:rsidP="00BA12A1">
      <w:pPr>
        <w:pStyle w:val="ListParagraph"/>
        <w:numPr>
          <w:ilvl w:val="3"/>
          <w:numId w:val="1"/>
        </w:numPr>
        <w:rPr>
          <w:rFonts w:ascii="Arial" w:hAnsi="Arial" w:cs="Arial"/>
          <w:sz w:val="22"/>
          <w:szCs w:val="22"/>
          <w:lang w:val="fr-CA"/>
        </w:rPr>
      </w:pPr>
      <w:r>
        <w:rPr>
          <w:rFonts w:ascii="Arial" w:hAnsi="Arial" w:cs="Arial"/>
          <w:sz w:val="22"/>
          <w:szCs w:val="22"/>
          <w:lang w:val="fr-CA"/>
        </w:rPr>
        <w:t>Fixation anale : si le problème est dans l’entraînement à la propreté, l’enfant développe des comportements de contrôle</w:t>
      </w:r>
    </w:p>
    <w:p w14:paraId="78D26EEC" w14:textId="77777777" w:rsidR="00BA12A1" w:rsidRDefault="00BA12A1" w:rsidP="00BA12A1">
      <w:pPr>
        <w:pStyle w:val="ListParagraph"/>
        <w:numPr>
          <w:ilvl w:val="2"/>
          <w:numId w:val="1"/>
        </w:numPr>
        <w:rPr>
          <w:rFonts w:ascii="Arial" w:hAnsi="Arial" w:cs="Arial"/>
          <w:sz w:val="22"/>
          <w:szCs w:val="22"/>
          <w:lang w:val="fr-CA"/>
        </w:rPr>
      </w:pPr>
      <w:r>
        <w:rPr>
          <w:rFonts w:ascii="Arial" w:hAnsi="Arial" w:cs="Arial"/>
          <w:sz w:val="22"/>
          <w:szCs w:val="22"/>
          <w:lang w:val="fr-CA"/>
        </w:rPr>
        <w:t>Processus d’identification : Le Surmoi acquiert de la force en intégrant les valeurs des parents</w:t>
      </w:r>
    </w:p>
    <w:p w14:paraId="36C67402" w14:textId="080FAAC1" w:rsidR="00311E52" w:rsidRPr="00BA12A1" w:rsidRDefault="00BA12A1" w:rsidP="00311E52">
      <w:pPr>
        <w:pStyle w:val="ListParagraph"/>
        <w:numPr>
          <w:ilvl w:val="3"/>
          <w:numId w:val="1"/>
        </w:numPr>
        <w:rPr>
          <w:rFonts w:ascii="Arial" w:hAnsi="Arial" w:cs="Arial"/>
          <w:sz w:val="22"/>
          <w:szCs w:val="22"/>
          <w:lang w:val="fr-CA"/>
        </w:rPr>
      </w:pPr>
      <w:r>
        <w:rPr>
          <w:rFonts w:ascii="Arial" w:hAnsi="Arial" w:cs="Arial"/>
          <w:sz w:val="22"/>
          <w:szCs w:val="22"/>
          <w:lang w:val="fr-CA"/>
        </w:rPr>
        <w:t xml:space="preserve">Les enfants gèrent les émotions menaçantes en les refoulant en s’identifiant au parent rival </w:t>
      </w:r>
    </w:p>
    <w:p w14:paraId="4C54A8DA" w14:textId="45CED59F" w:rsidR="00E60BD5" w:rsidRPr="00C34078" w:rsidRDefault="00E60BD5" w:rsidP="00E60BD5">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Les mécanismes de défense</w:t>
      </w:r>
      <w:r w:rsidR="00BA12A1" w:rsidRPr="00C34078">
        <w:rPr>
          <w:rFonts w:ascii="Arial" w:hAnsi="Arial" w:cs="Arial"/>
          <w:sz w:val="22"/>
          <w:szCs w:val="22"/>
          <w:highlight w:val="yellow"/>
          <w:lang w:val="fr-CA"/>
        </w:rPr>
        <w:t xml:space="preserve"> (selon Freud) : La façon dont le Moi nous protège; atténue l’anxiété en déformant la réalité</w:t>
      </w:r>
    </w:p>
    <w:p w14:paraId="2AE5FBB8" w14:textId="66988452" w:rsidR="00BA12A1" w:rsidRPr="00C34078" w:rsidRDefault="00BA12A1" w:rsidP="00D23BF3">
      <w:pPr>
        <w:pStyle w:val="ListParagraph"/>
        <w:numPr>
          <w:ilvl w:val="0"/>
          <w:numId w:val="14"/>
        </w:numPr>
        <w:rPr>
          <w:rFonts w:ascii="Arial" w:hAnsi="Arial" w:cs="Arial"/>
          <w:sz w:val="22"/>
          <w:szCs w:val="22"/>
          <w:highlight w:val="yellow"/>
          <w:lang w:val="fr-CA"/>
        </w:rPr>
      </w:pPr>
      <w:r w:rsidRPr="00C34078">
        <w:rPr>
          <w:rFonts w:ascii="Arial" w:hAnsi="Arial" w:cs="Arial"/>
          <w:sz w:val="22"/>
          <w:szCs w:val="22"/>
          <w:highlight w:val="yellow"/>
          <w:lang w:val="fr-CA"/>
        </w:rPr>
        <w:t>Refoulement : Bannir de la conscience les pensées et les sensations génératrices d’anxiété (on oublie quelque chose de difficile pour ne plus y penser)</w:t>
      </w:r>
    </w:p>
    <w:p w14:paraId="66F5A0A2" w14:textId="04192BA3" w:rsidR="00BA12A1" w:rsidRPr="00C34078" w:rsidRDefault="00BA12A1" w:rsidP="00D23BF3">
      <w:pPr>
        <w:pStyle w:val="ListParagraph"/>
        <w:numPr>
          <w:ilvl w:val="0"/>
          <w:numId w:val="14"/>
        </w:numPr>
        <w:rPr>
          <w:rFonts w:ascii="Arial" w:hAnsi="Arial" w:cs="Arial"/>
          <w:sz w:val="22"/>
          <w:szCs w:val="22"/>
          <w:highlight w:val="yellow"/>
          <w:lang w:val="fr-CA"/>
        </w:rPr>
      </w:pPr>
      <w:r w:rsidRPr="00C34078">
        <w:rPr>
          <w:rFonts w:ascii="Arial" w:hAnsi="Arial" w:cs="Arial"/>
          <w:sz w:val="22"/>
          <w:szCs w:val="22"/>
          <w:highlight w:val="yellow"/>
          <w:lang w:val="fr-CA"/>
        </w:rPr>
        <w:lastRenderedPageBreak/>
        <w:t>Régression : Retourner à un stade antérieur de développement, plus infantile</w:t>
      </w:r>
    </w:p>
    <w:p w14:paraId="54ABCAA1" w14:textId="7DED88C9" w:rsidR="00BA12A1" w:rsidRPr="00C34078" w:rsidRDefault="00BA12A1" w:rsidP="00D23BF3">
      <w:pPr>
        <w:pStyle w:val="ListParagraph"/>
        <w:numPr>
          <w:ilvl w:val="0"/>
          <w:numId w:val="14"/>
        </w:numPr>
        <w:rPr>
          <w:rFonts w:ascii="Arial" w:hAnsi="Arial" w:cs="Arial"/>
          <w:sz w:val="22"/>
          <w:szCs w:val="22"/>
          <w:highlight w:val="yellow"/>
          <w:lang w:val="fr-CA"/>
        </w:rPr>
      </w:pPr>
      <w:r w:rsidRPr="00C34078">
        <w:rPr>
          <w:rFonts w:ascii="Arial" w:hAnsi="Arial" w:cs="Arial"/>
          <w:sz w:val="22"/>
          <w:szCs w:val="22"/>
          <w:highlight w:val="yellow"/>
          <w:lang w:val="fr-CA"/>
        </w:rPr>
        <w:t>Formation réactionnelle : Transformer les pulsions inacceptables en leurs contraires (ex : tu ne peux pas haïr ton père, donc tu le valorises au lieu)</w:t>
      </w:r>
    </w:p>
    <w:p w14:paraId="1CA58CFE" w14:textId="7133EE49" w:rsidR="00BA12A1" w:rsidRPr="00C34078" w:rsidRDefault="00BA12A1" w:rsidP="00D23BF3">
      <w:pPr>
        <w:pStyle w:val="ListParagraph"/>
        <w:numPr>
          <w:ilvl w:val="0"/>
          <w:numId w:val="14"/>
        </w:numPr>
        <w:rPr>
          <w:rFonts w:ascii="Arial" w:hAnsi="Arial" w:cs="Arial"/>
          <w:sz w:val="22"/>
          <w:szCs w:val="22"/>
          <w:highlight w:val="yellow"/>
          <w:lang w:val="fr-CA"/>
        </w:rPr>
      </w:pPr>
      <w:r w:rsidRPr="00C34078">
        <w:rPr>
          <w:rFonts w:ascii="Arial" w:hAnsi="Arial" w:cs="Arial"/>
          <w:sz w:val="22"/>
          <w:szCs w:val="22"/>
          <w:highlight w:val="yellow"/>
          <w:lang w:val="fr-CA"/>
        </w:rPr>
        <w:t>Projection : Déguiser nos pulsions menaçantes en les attribuant aux autres</w:t>
      </w:r>
    </w:p>
    <w:p w14:paraId="0719508D" w14:textId="103FA4E4" w:rsidR="00BA12A1" w:rsidRPr="00C34078" w:rsidRDefault="00BA12A1" w:rsidP="00D23BF3">
      <w:pPr>
        <w:pStyle w:val="ListParagraph"/>
        <w:numPr>
          <w:ilvl w:val="0"/>
          <w:numId w:val="14"/>
        </w:numPr>
        <w:rPr>
          <w:rFonts w:ascii="Arial" w:hAnsi="Arial" w:cs="Arial"/>
          <w:sz w:val="22"/>
          <w:szCs w:val="22"/>
          <w:highlight w:val="yellow"/>
          <w:lang w:val="fr-CA"/>
        </w:rPr>
      </w:pPr>
      <w:r w:rsidRPr="00C34078">
        <w:rPr>
          <w:rFonts w:ascii="Arial" w:hAnsi="Arial" w:cs="Arial"/>
          <w:sz w:val="22"/>
          <w:szCs w:val="22"/>
          <w:highlight w:val="yellow"/>
          <w:lang w:val="fr-CA"/>
        </w:rPr>
        <w:t xml:space="preserve">Rationalisation : Trouver des </w:t>
      </w:r>
      <w:proofErr w:type="gramStart"/>
      <w:r w:rsidRPr="00C34078">
        <w:rPr>
          <w:rFonts w:ascii="Arial" w:hAnsi="Arial" w:cs="Arial"/>
          <w:sz w:val="22"/>
          <w:szCs w:val="22"/>
          <w:highlight w:val="yellow"/>
          <w:lang w:val="fr-CA"/>
        </w:rPr>
        <w:t>auto justifications</w:t>
      </w:r>
      <w:proofErr w:type="gramEnd"/>
      <w:r w:rsidRPr="00C34078">
        <w:rPr>
          <w:rFonts w:ascii="Arial" w:hAnsi="Arial" w:cs="Arial"/>
          <w:sz w:val="22"/>
          <w:szCs w:val="22"/>
          <w:highlight w:val="yellow"/>
          <w:lang w:val="fr-CA"/>
        </w:rPr>
        <w:t xml:space="preserve"> pour se cacher à nous-mêmes les raisons réelles de nos actions</w:t>
      </w:r>
    </w:p>
    <w:p w14:paraId="74A568A3" w14:textId="629557FA" w:rsidR="00BA12A1" w:rsidRPr="00C34078" w:rsidRDefault="00BA12A1" w:rsidP="00D23BF3">
      <w:pPr>
        <w:pStyle w:val="ListParagraph"/>
        <w:numPr>
          <w:ilvl w:val="0"/>
          <w:numId w:val="14"/>
        </w:numPr>
        <w:rPr>
          <w:rFonts w:ascii="Arial" w:hAnsi="Arial" w:cs="Arial"/>
          <w:sz w:val="22"/>
          <w:szCs w:val="22"/>
          <w:highlight w:val="yellow"/>
          <w:lang w:val="fr-CA"/>
        </w:rPr>
      </w:pPr>
      <w:r w:rsidRPr="00C34078">
        <w:rPr>
          <w:rFonts w:ascii="Arial" w:hAnsi="Arial" w:cs="Arial"/>
          <w:sz w:val="22"/>
          <w:szCs w:val="22"/>
          <w:highlight w:val="yellow"/>
          <w:lang w:val="fr-CA"/>
        </w:rPr>
        <w:t>Déplacement : Détourner les pulsions sexuelles ou agressives vers un objet ou une personne plus acceptable</w:t>
      </w:r>
    </w:p>
    <w:p w14:paraId="165CF554" w14:textId="6EA6C762" w:rsidR="00BA12A1" w:rsidRPr="00C34078" w:rsidRDefault="00BA12A1" w:rsidP="00D23BF3">
      <w:pPr>
        <w:pStyle w:val="ListParagraph"/>
        <w:numPr>
          <w:ilvl w:val="0"/>
          <w:numId w:val="14"/>
        </w:numPr>
        <w:rPr>
          <w:rFonts w:ascii="Arial" w:hAnsi="Arial" w:cs="Arial"/>
          <w:sz w:val="22"/>
          <w:szCs w:val="22"/>
          <w:highlight w:val="yellow"/>
          <w:lang w:val="fr-CA"/>
        </w:rPr>
      </w:pPr>
      <w:r w:rsidRPr="00C34078">
        <w:rPr>
          <w:rFonts w:ascii="Arial" w:hAnsi="Arial" w:cs="Arial"/>
          <w:sz w:val="22"/>
          <w:szCs w:val="22"/>
          <w:highlight w:val="yellow"/>
          <w:lang w:val="fr-CA"/>
        </w:rPr>
        <w:t>Déni de la réalité : Rejeter fait ou sa gravité</w:t>
      </w:r>
    </w:p>
    <w:p w14:paraId="7877F109" w14:textId="67C385CF" w:rsidR="000D557D" w:rsidRDefault="000D557D" w:rsidP="000D557D">
      <w:pPr>
        <w:rPr>
          <w:rFonts w:ascii="Arial" w:hAnsi="Arial" w:cs="Arial"/>
          <w:sz w:val="22"/>
          <w:szCs w:val="22"/>
          <w:lang w:val="fr-CA"/>
        </w:rPr>
      </w:pPr>
    </w:p>
    <w:p w14:paraId="009F3C37" w14:textId="5CCC069D" w:rsidR="00225622" w:rsidRPr="00C34078" w:rsidRDefault="00225622" w:rsidP="00225622">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Évaluer l’inconscient</w:t>
      </w:r>
    </w:p>
    <w:p w14:paraId="1A26A2E2" w14:textId="3B0E5B5F" w:rsidR="00225622" w:rsidRDefault="00225622" w:rsidP="00225622">
      <w:pPr>
        <w:pStyle w:val="ListParagraph"/>
        <w:numPr>
          <w:ilvl w:val="1"/>
          <w:numId w:val="1"/>
        </w:numPr>
        <w:rPr>
          <w:rFonts w:ascii="Arial" w:hAnsi="Arial" w:cs="Arial"/>
          <w:sz w:val="22"/>
          <w:szCs w:val="22"/>
          <w:lang w:val="fr-CA"/>
        </w:rPr>
      </w:pPr>
      <w:r>
        <w:rPr>
          <w:rFonts w:ascii="Arial" w:hAnsi="Arial" w:cs="Arial"/>
          <w:sz w:val="22"/>
          <w:szCs w:val="22"/>
          <w:lang w:val="fr-CA"/>
        </w:rPr>
        <w:t>Les tests projectifs</w:t>
      </w:r>
    </w:p>
    <w:p w14:paraId="30D413AB" w14:textId="2684D996" w:rsidR="00225622" w:rsidRDefault="00225622" w:rsidP="00225622">
      <w:pPr>
        <w:pStyle w:val="ListParagraph"/>
        <w:numPr>
          <w:ilvl w:val="2"/>
          <w:numId w:val="1"/>
        </w:numPr>
        <w:rPr>
          <w:rFonts w:ascii="Arial" w:hAnsi="Arial" w:cs="Arial"/>
          <w:sz w:val="22"/>
          <w:szCs w:val="22"/>
          <w:lang w:val="fr-CA"/>
        </w:rPr>
      </w:pPr>
      <w:r>
        <w:rPr>
          <w:rFonts w:ascii="Arial" w:hAnsi="Arial" w:cs="Arial"/>
          <w:sz w:val="22"/>
          <w:szCs w:val="22"/>
          <w:lang w:val="fr-CA"/>
        </w:rPr>
        <w:t xml:space="preserve">Stimuli </w:t>
      </w:r>
      <w:r w:rsidRPr="00225622">
        <w:rPr>
          <w:rFonts w:ascii="Arial" w:hAnsi="Arial" w:cs="Arial"/>
          <w:sz w:val="22"/>
          <w:szCs w:val="22"/>
          <w:u w:val="single"/>
          <w:lang w:val="fr-CA"/>
        </w:rPr>
        <w:t>ambigus</w:t>
      </w:r>
    </w:p>
    <w:p w14:paraId="2D539387" w14:textId="16AC7707" w:rsidR="00225622" w:rsidRDefault="00225622" w:rsidP="00225622">
      <w:pPr>
        <w:pStyle w:val="ListParagraph"/>
        <w:numPr>
          <w:ilvl w:val="2"/>
          <w:numId w:val="1"/>
        </w:numPr>
        <w:rPr>
          <w:rFonts w:ascii="Arial" w:hAnsi="Arial" w:cs="Arial"/>
          <w:sz w:val="22"/>
          <w:szCs w:val="22"/>
          <w:lang w:val="fr-CA"/>
        </w:rPr>
      </w:pPr>
      <w:r>
        <w:rPr>
          <w:rFonts w:ascii="Arial" w:hAnsi="Arial" w:cs="Arial"/>
          <w:sz w:val="22"/>
          <w:szCs w:val="22"/>
          <w:lang w:val="fr-CA"/>
        </w:rPr>
        <w:t xml:space="preserve">Destinés à déclencher la projection de la </w:t>
      </w:r>
      <w:r w:rsidRPr="00225622">
        <w:rPr>
          <w:rFonts w:ascii="Arial" w:hAnsi="Arial" w:cs="Arial"/>
          <w:sz w:val="22"/>
          <w:szCs w:val="22"/>
          <w:u w:val="single"/>
          <w:lang w:val="fr-CA"/>
        </w:rPr>
        <w:t>dynamique interne</w:t>
      </w:r>
      <w:r>
        <w:rPr>
          <w:rFonts w:ascii="Arial" w:hAnsi="Arial" w:cs="Arial"/>
          <w:sz w:val="22"/>
          <w:szCs w:val="22"/>
          <w:lang w:val="fr-CA"/>
        </w:rPr>
        <w:t xml:space="preserve"> de quelqu’un</w:t>
      </w:r>
    </w:p>
    <w:p w14:paraId="715F10E5" w14:textId="55FC3A79" w:rsidR="00225622" w:rsidRDefault="00225622" w:rsidP="00225622">
      <w:pPr>
        <w:pStyle w:val="ListParagraph"/>
        <w:numPr>
          <w:ilvl w:val="2"/>
          <w:numId w:val="1"/>
        </w:numPr>
        <w:rPr>
          <w:rFonts w:ascii="Arial" w:hAnsi="Arial" w:cs="Arial"/>
          <w:sz w:val="22"/>
          <w:szCs w:val="22"/>
          <w:lang w:val="fr-CA"/>
        </w:rPr>
      </w:pPr>
      <w:r>
        <w:rPr>
          <w:rFonts w:ascii="Arial" w:hAnsi="Arial" w:cs="Arial"/>
          <w:sz w:val="22"/>
          <w:szCs w:val="22"/>
          <w:lang w:val="fr-CA"/>
        </w:rPr>
        <w:t>Forme de « radiographie psychologique »</w:t>
      </w:r>
    </w:p>
    <w:p w14:paraId="485C166A" w14:textId="6D87E144" w:rsidR="00225622" w:rsidRDefault="002C76C8" w:rsidP="00225622">
      <w:pPr>
        <w:pStyle w:val="ListParagraph"/>
        <w:numPr>
          <w:ilvl w:val="1"/>
          <w:numId w:val="1"/>
        </w:numPr>
        <w:rPr>
          <w:rFonts w:ascii="Arial" w:hAnsi="Arial" w:cs="Arial"/>
          <w:sz w:val="22"/>
          <w:szCs w:val="22"/>
          <w:lang w:val="fr-CA"/>
        </w:rPr>
      </w:pPr>
      <w:proofErr w:type="spellStart"/>
      <w:r>
        <w:rPr>
          <w:rFonts w:ascii="Arial" w:hAnsi="Arial" w:cs="Arial"/>
          <w:sz w:val="22"/>
          <w:szCs w:val="22"/>
          <w:lang w:val="fr-CA"/>
        </w:rPr>
        <w:t>Thematic</w:t>
      </w:r>
      <w:proofErr w:type="spellEnd"/>
      <w:r>
        <w:rPr>
          <w:rFonts w:ascii="Arial" w:hAnsi="Arial" w:cs="Arial"/>
          <w:sz w:val="22"/>
          <w:szCs w:val="22"/>
          <w:lang w:val="fr-CA"/>
        </w:rPr>
        <w:t xml:space="preserve"> Apperception Test (TAT)</w:t>
      </w:r>
    </w:p>
    <w:p w14:paraId="10D9DACD" w14:textId="7482E2CB" w:rsidR="002C76C8" w:rsidRPr="002C76C8" w:rsidRDefault="002C76C8" w:rsidP="002C76C8">
      <w:pPr>
        <w:pStyle w:val="ListParagraph"/>
        <w:numPr>
          <w:ilvl w:val="2"/>
          <w:numId w:val="1"/>
        </w:numPr>
        <w:rPr>
          <w:rFonts w:ascii="Arial" w:hAnsi="Arial" w:cs="Arial"/>
          <w:sz w:val="22"/>
          <w:szCs w:val="22"/>
          <w:lang w:val="fr-CA"/>
        </w:rPr>
      </w:pPr>
      <w:r>
        <w:rPr>
          <w:rFonts w:ascii="Arial" w:hAnsi="Arial" w:cs="Arial"/>
          <w:sz w:val="22"/>
          <w:szCs w:val="22"/>
          <w:lang w:val="fr-CA"/>
        </w:rPr>
        <w:t xml:space="preserve">Développé par Henry </w:t>
      </w:r>
      <w:r w:rsidRPr="002C76C8">
        <w:rPr>
          <w:rFonts w:ascii="Arial" w:hAnsi="Arial" w:cs="Arial"/>
          <w:sz w:val="22"/>
          <w:szCs w:val="22"/>
          <w:u w:val="single"/>
          <w:lang w:val="fr-CA"/>
        </w:rPr>
        <w:t>Murray</w:t>
      </w:r>
    </w:p>
    <w:p w14:paraId="5C438619" w14:textId="4E19BB62" w:rsidR="002C76C8" w:rsidRDefault="002C76C8" w:rsidP="002C76C8">
      <w:pPr>
        <w:pStyle w:val="ListParagraph"/>
        <w:numPr>
          <w:ilvl w:val="2"/>
          <w:numId w:val="1"/>
        </w:numPr>
        <w:rPr>
          <w:rFonts w:ascii="Arial" w:hAnsi="Arial" w:cs="Arial"/>
          <w:sz w:val="22"/>
          <w:szCs w:val="22"/>
          <w:lang w:val="fr-CA"/>
        </w:rPr>
      </w:pPr>
      <w:r>
        <w:rPr>
          <w:rFonts w:ascii="Arial" w:hAnsi="Arial" w:cs="Arial"/>
          <w:sz w:val="22"/>
          <w:szCs w:val="22"/>
          <w:lang w:val="fr-CA"/>
        </w:rPr>
        <w:t>On présente des images ambigües et les gens doivent reconstituer des histoires</w:t>
      </w:r>
    </w:p>
    <w:p w14:paraId="5F121668" w14:textId="04A337D0" w:rsidR="002C76C8" w:rsidRDefault="002C76C8" w:rsidP="002C76C8">
      <w:pPr>
        <w:pStyle w:val="ListParagraph"/>
        <w:numPr>
          <w:ilvl w:val="2"/>
          <w:numId w:val="1"/>
        </w:numPr>
        <w:rPr>
          <w:rFonts w:ascii="Arial" w:hAnsi="Arial" w:cs="Arial"/>
          <w:sz w:val="22"/>
          <w:szCs w:val="22"/>
          <w:lang w:val="fr-CA"/>
        </w:rPr>
      </w:pPr>
      <w:r>
        <w:rPr>
          <w:rFonts w:ascii="Arial" w:hAnsi="Arial" w:cs="Arial"/>
          <w:sz w:val="22"/>
          <w:szCs w:val="22"/>
          <w:lang w:val="fr-CA"/>
        </w:rPr>
        <w:t>Révèlent les intérêts et conflits internes</w:t>
      </w:r>
    </w:p>
    <w:p w14:paraId="04A0D4DF" w14:textId="76E76A52" w:rsidR="002C76C8" w:rsidRDefault="002C76C8" w:rsidP="002C76C8">
      <w:pPr>
        <w:pStyle w:val="ListParagraph"/>
        <w:numPr>
          <w:ilvl w:val="1"/>
          <w:numId w:val="1"/>
        </w:numPr>
        <w:rPr>
          <w:rFonts w:ascii="Arial" w:hAnsi="Arial" w:cs="Arial"/>
          <w:sz w:val="22"/>
          <w:szCs w:val="22"/>
          <w:lang w:val="fr-CA"/>
        </w:rPr>
      </w:pPr>
      <w:r>
        <w:rPr>
          <w:rFonts w:ascii="Arial" w:hAnsi="Arial" w:cs="Arial"/>
          <w:sz w:val="22"/>
          <w:szCs w:val="22"/>
          <w:lang w:val="fr-CA"/>
        </w:rPr>
        <w:t>Test de taches d’encre de Rorschach</w:t>
      </w:r>
    </w:p>
    <w:p w14:paraId="26E6CA58" w14:textId="7DC98110" w:rsidR="002C76C8" w:rsidRDefault="002C76C8" w:rsidP="002C76C8">
      <w:pPr>
        <w:pStyle w:val="ListParagraph"/>
        <w:numPr>
          <w:ilvl w:val="2"/>
          <w:numId w:val="1"/>
        </w:numPr>
        <w:rPr>
          <w:rFonts w:ascii="Arial" w:hAnsi="Arial" w:cs="Arial"/>
          <w:sz w:val="22"/>
          <w:szCs w:val="22"/>
          <w:lang w:val="fr-CA"/>
        </w:rPr>
      </w:pPr>
      <w:r>
        <w:rPr>
          <w:rFonts w:ascii="Arial" w:hAnsi="Arial" w:cs="Arial"/>
          <w:sz w:val="22"/>
          <w:szCs w:val="22"/>
          <w:lang w:val="fr-CA"/>
        </w:rPr>
        <w:t>Introduit par Hermann Rorschach</w:t>
      </w:r>
    </w:p>
    <w:p w14:paraId="366930E2" w14:textId="59DFF199" w:rsidR="002C76C8" w:rsidRDefault="002C76C8" w:rsidP="002C76C8">
      <w:pPr>
        <w:pStyle w:val="ListParagraph"/>
        <w:numPr>
          <w:ilvl w:val="2"/>
          <w:numId w:val="1"/>
        </w:numPr>
        <w:rPr>
          <w:rFonts w:ascii="Arial" w:hAnsi="Arial" w:cs="Arial"/>
          <w:sz w:val="22"/>
          <w:szCs w:val="22"/>
          <w:lang w:val="fr-CA"/>
        </w:rPr>
      </w:pPr>
      <w:r>
        <w:rPr>
          <w:rFonts w:ascii="Arial" w:hAnsi="Arial" w:cs="Arial"/>
          <w:sz w:val="22"/>
          <w:szCs w:val="22"/>
          <w:lang w:val="fr-CA"/>
        </w:rPr>
        <w:t>Le test projectif le plus utilisé</w:t>
      </w:r>
    </w:p>
    <w:p w14:paraId="7F4450F9" w14:textId="71F20045" w:rsidR="002C76C8" w:rsidRDefault="002C76C8" w:rsidP="002C76C8">
      <w:pPr>
        <w:pStyle w:val="ListParagraph"/>
        <w:numPr>
          <w:ilvl w:val="2"/>
          <w:numId w:val="1"/>
        </w:numPr>
        <w:rPr>
          <w:rFonts w:ascii="Arial" w:hAnsi="Arial" w:cs="Arial"/>
          <w:sz w:val="22"/>
          <w:szCs w:val="22"/>
          <w:lang w:val="fr-CA"/>
        </w:rPr>
      </w:pPr>
      <w:r>
        <w:rPr>
          <w:rFonts w:ascii="Arial" w:hAnsi="Arial" w:cs="Arial"/>
          <w:sz w:val="22"/>
          <w:szCs w:val="22"/>
          <w:lang w:val="fr-CA"/>
        </w:rPr>
        <w:t>Série de 10 taches d’encre</w:t>
      </w:r>
    </w:p>
    <w:p w14:paraId="6C01401D" w14:textId="556BC994" w:rsidR="002C76C8" w:rsidRDefault="002C76C8" w:rsidP="002C76C8">
      <w:pPr>
        <w:pStyle w:val="ListParagraph"/>
        <w:numPr>
          <w:ilvl w:val="2"/>
          <w:numId w:val="1"/>
        </w:numPr>
        <w:rPr>
          <w:rFonts w:ascii="Arial" w:hAnsi="Arial" w:cs="Arial"/>
          <w:sz w:val="22"/>
          <w:szCs w:val="22"/>
          <w:lang w:val="fr-CA"/>
        </w:rPr>
      </w:pPr>
      <w:r>
        <w:rPr>
          <w:rFonts w:ascii="Arial" w:hAnsi="Arial" w:cs="Arial"/>
          <w:sz w:val="22"/>
          <w:szCs w:val="22"/>
          <w:lang w:val="fr-CA"/>
        </w:rPr>
        <w:t>Cherche à identifier les conflits et sentiments internes</w:t>
      </w:r>
    </w:p>
    <w:p w14:paraId="23210D0E" w14:textId="52E61E12" w:rsidR="002C76C8" w:rsidRDefault="002C76C8" w:rsidP="002C76C8">
      <w:pPr>
        <w:pStyle w:val="ListParagraph"/>
        <w:numPr>
          <w:ilvl w:val="1"/>
          <w:numId w:val="1"/>
        </w:numPr>
        <w:rPr>
          <w:rFonts w:ascii="Arial" w:hAnsi="Arial" w:cs="Arial"/>
          <w:sz w:val="22"/>
          <w:szCs w:val="22"/>
          <w:lang w:val="fr-CA"/>
        </w:rPr>
      </w:pPr>
      <w:r>
        <w:rPr>
          <w:rFonts w:ascii="Arial" w:hAnsi="Arial" w:cs="Arial"/>
          <w:sz w:val="22"/>
          <w:szCs w:val="22"/>
          <w:lang w:val="fr-CA"/>
        </w:rPr>
        <w:t>Critiques des tests projectifs</w:t>
      </w:r>
    </w:p>
    <w:p w14:paraId="611C7EAA" w14:textId="35D6F0B4" w:rsidR="002C76C8" w:rsidRDefault="002C76C8" w:rsidP="002C76C8">
      <w:pPr>
        <w:pStyle w:val="ListParagraph"/>
        <w:numPr>
          <w:ilvl w:val="2"/>
          <w:numId w:val="1"/>
        </w:numPr>
        <w:rPr>
          <w:rFonts w:ascii="Arial" w:hAnsi="Arial" w:cs="Arial"/>
          <w:sz w:val="22"/>
          <w:szCs w:val="22"/>
          <w:lang w:val="fr-CA"/>
        </w:rPr>
      </w:pPr>
      <w:r>
        <w:rPr>
          <w:rFonts w:ascii="Arial" w:hAnsi="Arial" w:cs="Arial"/>
          <w:sz w:val="22"/>
          <w:szCs w:val="22"/>
          <w:lang w:val="fr-CA"/>
        </w:rPr>
        <w:t>Manquent de fiabilité (résultats cohérents)</w:t>
      </w:r>
    </w:p>
    <w:p w14:paraId="11DCF0BA" w14:textId="464A4F0D" w:rsidR="002C76C8" w:rsidRDefault="002C76C8" w:rsidP="002C76C8">
      <w:pPr>
        <w:pStyle w:val="ListParagraph"/>
        <w:numPr>
          <w:ilvl w:val="2"/>
          <w:numId w:val="1"/>
        </w:numPr>
        <w:rPr>
          <w:rFonts w:ascii="Arial" w:hAnsi="Arial" w:cs="Arial"/>
          <w:sz w:val="22"/>
          <w:szCs w:val="22"/>
          <w:lang w:val="fr-CA"/>
        </w:rPr>
      </w:pPr>
      <w:r>
        <w:rPr>
          <w:rFonts w:ascii="Arial" w:hAnsi="Arial" w:cs="Arial"/>
          <w:sz w:val="22"/>
          <w:szCs w:val="22"/>
          <w:lang w:val="fr-CA"/>
        </w:rPr>
        <w:t>Manquent de validité (</w:t>
      </w:r>
      <w:proofErr w:type="spellStart"/>
      <w:r>
        <w:rPr>
          <w:rFonts w:ascii="Arial" w:hAnsi="Arial" w:cs="Arial"/>
          <w:sz w:val="22"/>
          <w:szCs w:val="22"/>
          <w:lang w:val="fr-CA"/>
        </w:rPr>
        <w:t>prédiciton</w:t>
      </w:r>
      <w:proofErr w:type="spellEnd"/>
      <w:r>
        <w:rPr>
          <w:rFonts w:ascii="Arial" w:hAnsi="Arial" w:cs="Arial"/>
          <w:sz w:val="22"/>
          <w:szCs w:val="22"/>
          <w:lang w:val="fr-CA"/>
        </w:rPr>
        <w:t>)</w:t>
      </w:r>
    </w:p>
    <w:p w14:paraId="2BC78ABA" w14:textId="0562C285" w:rsidR="002C76C8" w:rsidRDefault="002C76C8" w:rsidP="002C76C8">
      <w:pPr>
        <w:pStyle w:val="ListParagraph"/>
        <w:numPr>
          <w:ilvl w:val="1"/>
          <w:numId w:val="1"/>
        </w:numPr>
        <w:rPr>
          <w:rFonts w:ascii="Arial" w:hAnsi="Arial" w:cs="Arial"/>
          <w:sz w:val="22"/>
          <w:szCs w:val="22"/>
          <w:lang w:val="fr-CA"/>
        </w:rPr>
      </w:pPr>
      <w:r>
        <w:rPr>
          <w:rFonts w:ascii="Arial" w:hAnsi="Arial" w:cs="Arial"/>
          <w:sz w:val="22"/>
          <w:szCs w:val="22"/>
          <w:lang w:val="fr-CA"/>
        </w:rPr>
        <w:t>Recherches modernes </w:t>
      </w:r>
    </w:p>
    <w:p w14:paraId="38CD1DBE" w14:textId="033C2132" w:rsidR="002C76C8" w:rsidRDefault="002C76C8" w:rsidP="002C76C8">
      <w:pPr>
        <w:pStyle w:val="ListParagraph"/>
        <w:numPr>
          <w:ilvl w:val="2"/>
          <w:numId w:val="1"/>
        </w:numPr>
        <w:rPr>
          <w:rFonts w:ascii="Arial" w:hAnsi="Arial" w:cs="Arial"/>
          <w:sz w:val="22"/>
          <w:szCs w:val="22"/>
          <w:lang w:val="fr-CA"/>
        </w:rPr>
      </w:pPr>
      <w:r>
        <w:rPr>
          <w:rFonts w:ascii="Arial" w:hAnsi="Arial" w:cs="Arial"/>
          <w:sz w:val="22"/>
          <w:szCs w:val="22"/>
          <w:lang w:val="fr-CA"/>
        </w:rPr>
        <w:t>La personnalité se développe tout au long de notre vie et ne se limite pas à l’enfance</w:t>
      </w:r>
    </w:p>
    <w:p w14:paraId="34D227D3" w14:textId="6C48E71F" w:rsidR="002C76C8" w:rsidRDefault="002C76C8" w:rsidP="002C76C8">
      <w:pPr>
        <w:pStyle w:val="ListParagraph"/>
        <w:numPr>
          <w:ilvl w:val="2"/>
          <w:numId w:val="1"/>
        </w:numPr>
        <w:rPr>
          <w:rFonts w:ascii="Arial" w:hAnsi="Arial" w:cs="Arial"/>
          <w:sz w:val="22"/>
          <w:szCs w:val="22"/>
          <w:lang w:val="fr-CA"/>
        </w:rPr>
      </w:pPr>
      <w:r>
        <w:rPr>
          <w:rFonts w:ascii="Arial" w:hAnsi="Arial" w:cs="Arial"/>
          <w:sz w:val="22"/>
          <w:szCs w:val="22"/>
          <w:lang w:val="fr-CA"/>
        </w:rPr>
        <w:t>Freud a sous-estimé l’influence des pairs</w:t>
      </w:r>
    </w:p>
    <w:p w14:paraId="43D77710" w14:textId="41FB9C5B" w:rsidR="002C76C8" w:rsidRDefault="002C76C8" w:rsidP="002C76C8">
      <w:pPr>
        <w:pStyle w:val="ListParagraph"/>
        <w:numPr>
          <w:ilvl w:val="2"/>
          <w:numId w:val="1"/>
        </w:numPr>
        <w:rPr>
          <w:rFonts w:ascii="Arial" w:hAnsi="Arial" w:cs="Arial"/>
          <w:sz w:val="22"/>
          <w:szCs w:val="22"/>
          <w:lang w:val="fr-CA"/>
        </w:rPr>
      </w:pPr>
      <w:r>
        <w:rPr>
          <w:rFonts w:ascii="Arial" w:hAnsi="Arial" w:cs="Arial"/>
          <w:sz w:val="22"/>
          <w:szCs w:val="22"/>
          <w:lang w:val="fr-CA"/>
        </w:rPr>
        <w:t>L’identité sexuelle se développe avant l’âge de 5-6 ans</w:t>
      </w:r>
    </w:p>
    <w:p w14:paraId="6CAA2107" w14:textId="1B6C8E12" w:rsidR="002C76C8" w:rsidRDefault="002C76C8" w:rsidP="002C76C8">
      <w:pPr>
        <w:pStyle w:val="ListParagraph"/>
        <w:numPr>
          <w:ilvl w:val="2"/>
          <w:numId w:val="1"/>
        </w:numPr>
        <w:rPr>
          <w:rFonts w:ascii="Arial" w:hAnsi="Arial" w:cs="Arial"/>
          <w:sz w:val="22"/>
          <w:szCs w:val="22"/>
          <w:lang w:val="fr-CA"/>
        </w:rPr>
      </w:pPr>
      <w:r>
        <w:rPr>
          <w:rFonts w:ascii="Arial" w:hAnsi="Arial" w:cs="Arial"/>
          <w:sz w:val="22"/>
          <w:szCs w:val="22"/>
          <w:lang w:val="fr-CA"/>
        </w:rPr>
        <w:t>Les rêves ont des rôles autre que de satisfaire ce que l’on souhaiterait</w:t>
      </w:r>
    </w:p>
    <w:p w14:paraId="2E930AB4" w14:textId="1DB8E54E" w:rsidR="002C76C8" w:rsidRDefault="002C76C8" w:rsidP="002C76C8">
      <w:pPr>
        <w:pStyle w:val="ListParagraph"/>
        <w:numPr>
          <w:ilvl w:val="2"/>
          <w:numId w:val="1"/>
        </w:numPr>
        <w:rPr>
          <w:rFonts w:ascii="Arial" w:hAnsi="Arial" w:cs="Arial"/>
          <w:sz w:val="22"/>
          <w:szCs w:val="22"/>
          <w:lang w:val="fr-CA"/>
        </w:rPr>
      </w:pPr>
      <w:r>
        <w:rPr>
          <w:rFonts w:ascii="Arial" w:hAnsi="Arial" w:cs="Arial"/>
          <w:sz w:val="22"/>
          <w:szCs w:val="22"/>
          <w:lang w:val="fr-CA"/>
        </w:rPr>
        <w:t>Les lapsus peuvent être dus à une compétition entre des choix verbaux similaires dans notre réseau mnésique</w:t>
      </w:r>
    </w:p>
    <w:p w14:paraId="5941B52E" w14:textId="7E9036EE" w:rsidR="002C76C8" w:rsidRDefault="002C76C8" w:rsidP="002C76C8">
      <w:pPr>
        <w:pStyle w:val="ListParagraph"/>
        <w:numPr>
          <w:ilvl w:val="2"/>
          <w:numId w:val="1"/>
        </w:numPr>
        <w:rPr>
          <w:rFonts w:ascii="Arial" w:hAnsi="Arial" w:cs="Arial"/>
          <w:sz w:val="22"/>
          <w:szCs w:val="22"/>
          <w:lang w:val="fr-CA"/>
        </w:rPr>
      </w:pPr>
      <w:r>
        <w:rPr>
          <w:rFonts w:ascii="Arial" w:hAnsi="Arial" w:cs="Arial"/>
          <w:sz w:val="22"/>
          <w:szCs w:val="22"/>
          <w:lang w:val="fr-CA"/>
        </w:rPr>
        <w:t>Le refoulement sexuel a diminué, mais les troubles psychologiques n’ont pas diminué</w:t>
      </w:r>
    </w:p>
    <w:p w14:paraId="7D983A33" w14:textId="576E03D3" w:rsidR="002C76C8" w:rsidRDefault="002C76C8" w:rsidP="002C76C8">
      <w:pPr>
        <w:pStyle w:val="ListParagraph"/>
        <w:numPr>
          <w:ilvl w:val="1"/>
          <w:numId w:val="1"/>
        </w:numPr>
        <w:rPr>
          <w:rFonts w:ascii="Arial" w:hAnsi="Arial" w:cs="Arial"/>
          <w:sz w:val="22"/>
          <w:szCs w:val="22"/>
          <w:lang w:val="fr-CA"/>
        </w:rPr>
      </w:pPr>
      <w:r>
        <w:rPr>
          <w:rFonts w:ascii="Arial" w:hAnsi="Arial" w:cs="Arial"/>
          <w:sz w:val="22"/>
          <w:szCs w:val="22"/>
          <w:lang w:val="fr-CA"/>
        </w:rPr>
        <w:t>Le refoulement est-il un mythe?</w:t>
      </w:r>
    </w:p>
    <w:p w14:paraId="32958E12" w14:textId="328295A0" w:rsidR="002C76C8" w:rsidRDefault="002C76C8" w:rsidP="002C76C8">
      <w:pPr>
        <w:pStyle w:val="ListParagraph"/>
        <w:numPr>
          <w:ilvl w:val="2"/>
          <w:numId w:val="1"/>
        </w:numPr>
        <w:rPr>
          <w:rFonts w:ascii="Arial" w:hAnsi="Arial" w:cs="Arial"/>
          <w:sz w:val="22"/>
          <w:szCs w:val="22"/>
          <w:lang w:val="fr-CA"/>
        </w:rPr>
      </w:pPr>
      <w:r>
        <w:rPr>
          <w:rFonts w:ascii="Arial" w:hAnsi="Arial" w:cs="Arial"/>
          <w:sz w:val="22"/>
          <w:szCs w:val="22"/>
          <w:lang w:val="fr-CA"/>
        </w:rPr>
        <w:t>Étude en 1994 : 88% des étudiants universitaires croyaient que le refoulement était commun</w:t>
      </w:r>
    </w:p>
    <w:p w14:paraId="56B2FA0F" w14:textId="446CA8DC" w:rsidR="002C76C8" w:rsidRDefault="002C76C8" w:rsidP="002C76C8">
      <w:pPr>
        <w:pStyle w:val="ListParagraph"/>
        <w:numPr>
          <w:ilvl w:val="2"/>
          <w:numId w:val="1"/>
        </w:numPr>
        <w:rPr>
          <w:rFonts w:ascii="Arial" w:hAnsi="Arial" w:cs="Arial"/>
          <w:sz w:val="22"/>
          <w:szCs w:val="22"/>
          <w:lang w:val="fr-CA"/>
        </w:rPr>
      </w:pPr>
      <w:r>
        <w:rPr>
          <w:rFonts w:ascii="Arial" w:hAnsi="Arial" w:cs="Arial"/>
          <w:sz w:val="22"/>
          <w:szCs w:val="22"/>
          <w:lang w:val="fr-CA"/>
        </w:rPr>
        <w:t>Nous épargnons parfois notre Moi</w:t>
      </w:r>
    </w:p>
    <w:p w14:paraId="1796D20C" w14:textId="6053D72B" w:rsidR="002C76C8" w:rsidRDefault="002C76C8" w:rsidP="002C76C8">
      <w:pPr>
        <w:pStyle w:val="ListParagraph"/>
        <w:ind w:left="2880"/>
        <w:rPr>
          <w:rFonts w:ascii="Arial" w:hAnsi="Arial" w:cs="Arial"/>
          <w:sz w:val="22"/>
          <w:szCs w:val="22"/>
          <w:lang w:val="fr-CA"/>
        </w:rPr>
      </w:pPr>
      <w:r>
        <w:rPr>
          <w:rFonts w:ascii="Arial" w:hAnsi="Arial" w:cs="Arial"/>
          <w:sz w:val="22"/>
          <w:szCs w:val="22"/>
          <w:lang w:val="fr-CA"/>
        </w:rPr>
        <w:t>MAIS</w:t>
      </w:r>
    </w:p>
    <w:p w14:paraId="0B726C62" w14:textId="77E7CCF1" w:rsidR="002C76C8" w:rsidRDefault="002C76C8" w:rsidP="002C76C8">
      <w:pPr>
        <w:pStyle w:val="ListParagraph"/>
        <w:numPr>
          <w:ilvl w:val="2"/>
          <w:numId w:val="1"/>
        </w:numPr>
        <w:rPr>
          <w:rFonts w:ascii="Arial" w:hAnsi="Arial" w:cs="Arial"/>
          <w:sz w:val="22"/>
          <w:szCs w:val="22"/>
          <w:lang w:val="fr-CA"/>
        </w:rPr>
      </w:pPr>
      <w:r>
        <w:rPr>
          <w:rFonts w:ascii="Arial" w:hAnsi="Arial" w:cs="Arial"/>
          <w:sz w:val="22"/>
          <w:szCs w:val="22"/>
          <w:lang w:val="fr-CA"/>
        </w:rPr>
        <w:t>Le refoulement, s’il existe, est une réaction mentale RARE en réponse à un traumatisme terrible</w:t>
      </w:r>
    </w:p>
    <w:p w14:paraId="12AE2E71" w14:textId="3A619377" w:rsidR="002C76C8" w:rsidRDefault="002C76C8" w:rsidP="002C76C8">
      <w:pPr>
        <w:pStyle w:val="ListParagraph"/>
        <w:numPr>
          <w:ilvl w:val="1"/>
          <w:numId w:val="1"/>
        </w:numPr>
        <w:rPr>
          <w:rFonts w:ascii="Arial" w:hAnsi="Arial" w:cs="Arial"/>
          <w:sz w:val="22"/>
          <w:szCs w:val="22"/>
          <w:lang w:val="fr-CA"/>
        </w:rPr>
      </w:pPr>
      <w:r>
        <w:rPr>
          <w:rFonts w:ascii="Arial" w:hAnsi="Arial" w:cs="Arial"/>
          <w:sz w:val="22"/>
          <w:szCs w:val="22"/>
          <w:lang w:val="fr-CA"/>
        </w:rPr>
        <w:t>L’inconscient existe-il?</w:t>
      </w:r>
    </w:p>
    <w:p w14:paraId="4C63177E" w14:textId="6A5D7C1D" w:rsidR="002C76C8" w:rsidRDefault="002C76C8" w:rsidP="002C76C8">
      <w:pPr>
        <w:pStyle w:val="ListParagraph"/>
        <w:numPr>
          <w:ilvl w:val="2"/>
          <w:numId w:val="1"/>
        </w:numPr>
        <w:rPr>
          <w:rFonts w:ascii="Arial" w:hAnsi="Arial" w:cs="Arial"/>
          <w:sz w:val="22"/>
          <w:szCs w:val="22"/>
          <w:lang w:val="fr-CA"/>
        </w:rPr>
      </w:pPr>
      <w:r>
        <w:rPr>
          <w:rFonts w:ascii="Arial" w:hAnsi="Arial" w:cs="Arial"/>
          <w:sz w:val="22"/>
          <w:szCs w:val="22"/>
          <w:lang w:val="fr-CA"/>
        </w:rPr>
        <w:t>La recherche moderne démontre la réalité d’un apprentissage implicite inconscient</w:t>
      </w:r>
    </w:p>
    <w:p w14:paraId="1F6F5CA6" w14:textId="14007A31" w:rsidR="002C76C8" w:rsidRDefault="002C76C8" w:rsidP="002C76C8">
      <w:pPr>
        <w:pStyle w:val="ListParagraph"/>
        <w:numPr>
          <w:ilvl w:val="2"/>
          <w:numId w:val="1"/>
        </w:numPr>
        <w:rPr>
          <w:rFonts w:ascii="Arial" w:hAnsi="Arial" w:cs="Arial"/>
          <w:sz w:val="22"/>
          <w:szCs w:val="22"/>
          <w:lang w:val="fr-CA"/>
        </w:rPr>
      </w:pPr>
      <w:r>
        <w:rPr>
          <w:rFonts w:ascii="Arial" w:hAnsi="Arial" w:cs="Arial"/>
          <w:sz w:val="22"/>
          <w:szCs w:val="22"/>
          <w:lang w:val="fr-CA"/>
        </w:rPr>
        <w:lastRenderedPageBreak/>
        <w:t xml:space="preserve">Un système de traitement de l’information qui opère </w:t>
      </w:r>
      <w:r w:rsidR="003A2BD3">
        <w:rPr>
          <w:rFonts w:ascii="Arial" w:hAnsi="Arial" w:cs="Arial"/>
          <w:sz w:val="22"/>
          <w:szCs w:val="22"/>
          <w:lang w:val="fr-CA"/>
        </w:rPr>
        <w:t>s</w:t>
      </w:r>
      <w:r>
        <w:rPr>
          <w:rFonts w:ascii="Arial" w:hAnsi="Arial" w:cs="Arial"/>
          <w:sz w:val="22"/>
          <w:szCs w:val="22"/>
          <w:lang w:val="fr-CA"/>
        </w:rPr>
        <w:t>ans que l’on en soit conscient</w:t>
      </w:r>
    </w:p>
    <w:p w14:paraId="1485374A" w14:textId="241DA585" w:rsidR="002C76C8" w:rsidRDefault="002C76C8" w:rsidP="002C76C8">
      <w:pPr>
        <w:pStyle w:val="ListParagraph"/>
        <w:numPr>
          <w:ilvl w:val="2"/>
          <w:numId w:val="1"/>
        </w:numPr>
        <w:rPr>
          <w:rFonts w:ascii="Arial" w:hAnsi="Arial" w:cs="Arial"/>
          <w:sz w:val="22"/>
          <w:szCs w:val="22"/>
          <w:lang w:val="fr-CA"/>
        </w:rPr>
      </w:pPr>
      <w:r>
        <w:rPr>
          <w:rFonts w:ascii="Arial" w:hAnsi="Arial" w:cs="Arial"/>
          <w:sz w:val="22"/>
          <w:szCs w:val="22"/>
          <w:lang w:val="fr-CA"/>
        </w:rPr>
        <w:t>L’inconscient moderne comprend :</w:t>
      </w:r>
    </w:p>
    <w:p w14:paraId="217B0C98" w14:textId="7851A3FB" w:rsidR="002C76C8" w:rsidRDefault="002C76C8" w:rsidP="002C76C8">
      <w:pPr>
        <w:pStyle w:val="ListParagraph"/>
        <w:numPr>
          <w:ilvl w:val="3"/>
          <w:numId w:val="1"/>
        </w:numPr>
        <w:rPr>
          <w:rFonts w:ascii="Arial" w:hAnsi="Arial" w:cs="Arial"/>
          <w:sz w:val="22"/>
          <w:szCs w:val="22"/>
          <w:lang w:val="fr-CA"/>
        </w:rPr>
      </w:pPr>
      <w:r>
        <w:rPr>
          <w:rFonts w:ascii="Arial" w:hAnsi="Arial" w:cs="Arial"/>
          <w:sz w:val="22"/>
          <w:szCs w:val="22"/>
          <w:lang w:val="fr-CA"/>
        </w:rPr>
        <w:t>Des schémas qui contrôlent automatiquement nos perceptions et interprétations</w:t>
      </w:r>
    </w:p>
    <w:p w14:paraId="6F0CDE33" w14:textId="05BCA330" w:rsidR="002C76C8" w:rsidRDefault="002C76C8" w:rsidP="002C76C8">
      <w:pPr>
        <w:pStyle w:val="ListParagraph"/>
        <w:numPr>
          <w:ilvl w:val="3"/>
          <w:numId w:val="1"/>
        </w:numPr>
        <w:rPr>
          <w:rFonts w:ascii="Arial" w:hAnsi="Arial" w:cs="Arial"/>
          <w:sz w:val="22"/>
          <w:szCs w:val="22"/>
          <w:lang w:val="fr-CA"/>
        </w:rPr>
      </w:pPr>
      <w:r>
        <w:rPr>
          <w:rFonts w:ascii="Arial" w:hAnsi="Arial" w:cs="Arial"/>
          <w:sz w:val="22"/>
          <w:szCs w:val="22"/>
          <w:lang w:val="fr-CA"/>
        </w:rPr>
        <w:t>Traitements parallèles de différents aspects de la vision et de la pensée</w:t>
      </w:r>
    </w:p>
    <w:p w14:paraId="30CD0C68" w14:textId="509953E4" w:rsidR="002C76C8" w:rsidRDefault="002C76C8" w:rsidP="002C76C8">
      <w:pPr>
        <w:pStyle w:val="ListParagraph"/>
        <w:numPr>
          <w:ilvl w:val="3"/>
          <w:numId w:val="1"/>
        </w:numPr>
        <w:rPr>
          <w:rFonts w:ascii="Arial" w:hAnsi="Arial" w:cs="Arial"/>
          <w:sz w:val="22"/>
          <w:szCs w:val="22"/>
          <w:lang w:val="fr-CA"/>
        </w:rPr>
      </w:pPr>
      <w:r>
        <w:rPr>
          <w:rFonts w:ascii="Arial" w:hAnsi="Arial" w:cs="Arial"/>
          <w:sz w:val="22"/>
          <w:szCs w:val="22"/>
          <w:lang w:val="fr-CA"/>
        </w:rPr>
        <w:t>Mémoire implicite</w:t>
      </w:r>
    </w:p>
    <w:p w14:paraId="253437BC" w14:textId="1DC6437B" w:rsidR="002C76C8" w:rsidRDefault="002C76C8" w:rsidP="002C76C8">
      <w:pPr>
        <w:pStyle w:val="ListParagraph"/>
        <w:numPr>
          <w:ilvl w:val="3"/>
          <w:numId w:val="1"/>
        </w:numPr>
        <w:rPr>
          <w:rFonts w:ascii="Arial" w:hAnsi="Arial" w:cs="Arial"/>
          <w:sz w:val="22"/>
          <w:szCs w:val="22"/>
          <w:lang w:val="fr-CA"/>
        </w:rPr>
      </w:pPr>
      <w:r>
        <w:rPr>
          <w:rFonts w:ascii="Arial" w:hAnsi="Arial" w:cs="Arial"/>
          <w:sz w:val="22"/>
          <w:szCs w:val="22"/>
          <w:lang w:val="fr-CA"/>
        </w:rPr>
        <w:t>Déclenchement de réponses émotionnelles instantanées qui précèdent l’analyse consciente</w:t>
      </w:r>
    </w:p>
    <w:p w14:paraId="5A178320" w14:textId="4539BA4B" w:rsidR="00381A8C" w:rsidRDefault="00381A8C" w:rsidP="00381A8C">
      <w:pPr>
        <w:pStyle w:val="ListParagraph"/>
        <w:numPr>
          <w:ilvl w:val="1"/>
          <w:numId w:val="1"/>
        </w:numPr>
        <w:rPr>
          <w:rFonts w:ascii="Arial" w:hAnsi="Arial" w:cs="Arial"/>
          <w:sz w:val="22"/>
          <w:szCs w:val="22"/>
          <w:lang w:val="fr-CA"/>
        </w:rPr>
      </w:pPr>
      <w:r>
        <w:rPr>
          <w:rFonts w:ascii="Arial" w:hAnsi="Arial" w:cs="Arial"/>
          <w:sz w:val="22"/>
          <w:szCs w:val="22"/>
          <w:lang w:val="fr-CA"/>
        </w:rPr>
        <w:t>Les mécanismes de défense existent-ils vraiment?</w:t>
      </w:r>
    </w:p>
    <w:p w14:paraId="52ACB3A6" w14:textId="0F919EF4" w:rsidR="00381A8C" w:rsidRDefault="00381A8C" w:rsidP="00381A8C">
      <w:pPr>
        <w:pStyle w:val="ListParagraph"/>
        <w:numPr>
          <w:ilvl w:val="2"/>
          <w:numId w:val="1"/>
        </w:numPr>
        <w:rPr>
          <w:rFonts w:ascii="Arial" w:hAnsi="Arial" w:cs="Arial"/>
          <w:sz w:val="22"/>
          <w:szCs w:val="22"/>
          <w:lang w:val="fr-CA"/>
        </w:rPr>
      </w:pPr>
      <w:r>
        <w:rPr>
          <w:rFonts w:ascii="Arial" w:hAnsi="Arial" w:cs="Arial"/>
          <w:sz w:val="22"/>
          <w:szCs w:val="22"/>
          <w:lang w:val="fr-CA"/>
        </w:rPr>
        <w:t>Certains mécanismes ont été observés par des recherches récentes</w:t>
      </w:r>
    </w:p>
    <w:p w14:paraId="608BA252" w14:textId="29D2470F" w:rsidR="00381A8C" w:rsidRDefault="00381A8C" w:rsidP="00381A8C">
      <w:pPr>
        <w:pStyle w:val="ListParagraph"/>
        <w:numPr>
          <w:ilvl w:val="3"/>
          <w:numId w:val="1"/>
        </w:numPr>
        <w:rPr>
          <w:rFonts w:ascii="Arial" w:hAnsi="Arial" w:cs="Arial"/>
          <w:sz w:val="22"/>
          <w:szCs w:val="22"/>
          <w:lang w:val="fr-CA"/>
        </w:rPr>
      </w:pPr>
      <w:r>
        <w:rPr>
          <w:rFonts w:ascii="Arial" w:hAnsi="Arial" w:cs="Arial"/>
          <w:sz w:val="22"/>
          <w:szCs w:val="22"/>
          <w:lang w:val="fr-CA"/>
        </w:rPr>
        <w:t>Projection ou faux consensus</w:t>
      </w:r>
    </w:p>
    <w:p w14:paraId="02FCCBDE" w14:textId="1666B4B1" w:rsidR="00381A8C" w:rsidRDefault="00381A8C" w:rsidP="00381A8C">
      <w:pPr>
        <w:pStyle w:val="ListParagraph"/>
        <w:numPr>
          <w:ilvl w:val="3"/>
          <w:numId w:val="1"/>
        </w:numPr>
        <w:rPr>
          <w:rFonts w:ascii="Arial" w:hAnsi="Arial" w:cs="Arial"/>
          <w:sz w:val="22"/>
          <w:szCs w:val="22"/>
          <w:lang w:val="fr-CA"/>
        </w:rPr>
      </w:pPr>
      <w:r>
        <w:rPr>
          <w:rFonts w:ascii="Arial" w:hAnsi="Arial" w:cs="Arial"/>
          <w:sz w:val="22"/>
          <w:szCs w:val="22"/>
          <w:lang w:val="fr-CA"/>
        </w:rPr>
        <w:t>Formation réactionnelle : transformer les choses dans leur contraire pour se sentir mieux avec soi-même</w:t>
      </w:r>
    </w:p>
    <w:p w14:paraId="10832223" w14:textId="543F7040" w:rsidR="00381A8C" w:rsidRDefault="00381A8C" w:rsidP="00381A8C">
      <w:pPr>
        <w:pStyle w:val="ListParagraph"/>
        <w:numPr>
          <w:ilvl w:val="2"/>
          <w:numId w:val="1"/>
        </w:numPr>
        <w:rPr>
          <w:rFonts w:ascii="Arial" w:hAnsi="Arial" w:cs="Arial"/>
          <w:sz w:val="22"/>
          <w:szCs w:val="22"/>
          <w:lang w:val="fr-CA"/>
        </w:rPr>
      </w:pPr>
      <w:r>
        <w:rPr>
          <w:rFonts w:ascii="Arial" w:hAnsi="Arial" w:cs="Arial"/>
          <w:sz w:val="22"/>
          <w:szCs w:val="22"/>
          <w:lang w:val="fr-CA"/>
        </w:rPr>
        <w:t>Mais ceux-ci sont davantage motivés par notre besoin de protéger notre image de soi</w:t>
      </w:r>
    </w:p>
    <w:p w14:paraId="20C2316D" w14:textId="72B891FA" w:rsidR="00EE111E" w:rsidRDefault="00EE111E" w:rsidP="00EE111E">
      <w:pPr>
        <w:pStyle w:val="ListParagraph"/>
        <w:numPr>
          <w:ilvl w:val="1"/>
          <w:numId w:val="1"/>
        </w:numPr>
        <w:rPr>
          <w:rFonts w:ascii="Arial" w:hAnsi="Arial" w:cs="Arial"/>
          <w:sz w:val="22"/>
          <w:szCs w:val="22"/>
          <w:lang w:val="fr-CA"/>
        </w:rPr>
      </w:pPr>
      <w:r>
        <w:rPr>
          <w:rFonts w:ascii="Arial" w:hAnsi="Arial" w:cs="Arial"/>
          <w:sz w:val="22"/>
          <w:szCs w:val="22"/>
          <w:lang w:val="fr-CA"/>
        </w:rPr>
        <w:t>Évaluer la perspective psychanalytique</w:t>
      </w:r>
    </w:p>
    <w:p w14:paraId="2DC5139D" w14:textId="770960EC" w:rsidR="00EE111E" w:rsidRDefault="00EE111E" w:rsidP="00EE111E">
      <w:pPr>
        <w:pStyle w:val="ListParagraph"/>
        <w:numPr>
          <w:ilvl w:val="2"/>
          <w:numId w:val="1"/>
        </w:numPr>
        <w:rPr>
          <w:rFonts w:ascii="Arial" w:hAnsi="Arial" w:cs="Arial"/>
          <w:sz w:val="22"/>
          <w:szCs w:val="22"/>
          <w:lang w:val="fr-CA"/>
        </w:rPr>
      </w:pPr>
      <w:r>
        <w:rPr>
          <w:rFonts w:ascii="Arial" w:hAnsi="Arial" w:cs="Arial"/>
          <w:sz w:val="22"/>
          <w:szCs w:val="22"/>
          <w:lang w:val="fr-CA"/>
        </w:rPr>
        <w:t>La théorie de Freud est critiquée sur le plan scientifique</w:t>
      </w:r>
    </w:p>
    <w:p w14:paraId="3DD841D5" w14:textId="662CC7A7" w:rsidR="00EE111E" w:rsidRDefault="00EE111E" w:rsidP="00EE111E">
      <w:pPr>
        <w:pStyle w:val="ListParagraph"/>
        <w:numPr>
          <w:ilvl w:val="2"/>
          <w:numId w:val="1"/>
        </w:numPr>
        <w:rPr>
          <w:rFonts w:ascii="Arial" w:hAnsi="Arial" w:cs="Arial"/>
          <w:sz w:val="22"/>
          <w:szCs w:val="22"/>
          <w:lang w:val="fr-CA"/>
        </w:rPr>
      </w:pPr>
      <w:r>
        <w:rPr>
          <w:rFonts w:ascii="Arial" w:hAnsi="Arial" w:cs="Arial"/>
          <w:sz w:val="22"/>
          <w:szCs w:val="22"/>
          <w:lang w:val="fr-CA"/>
        </w:rPr>
        <w:t>La psychanalyse est peu susceptible d’être testée</w:t>
      </w:r>
    </w:p>
    <w:p w14:paraId="5EF438B1" w14:textId="2ECD19B9" w:rsidR="00EE111E" w:rsidRDefault="00EE111E" w:rsidP="00EE111E">
      <w:pPr>
        <w:pStyle w:val="ListParagraph"/>
        <w:numPr>
          <w:ilvl w:val="2"/>
          <w:numId w:val="1"/>
        </w:numPr>
        <w:rPr>
          <w:rFonts w:ascii="Arial" w:hAnsi="Arial" w:cs="Arial"/>
          <w:sz w:val="22"/>
          <w:szCs w:val="22"/>
          <w:lang w:val="fr-CA"/>
        </w:rPr>
      </w:pPr>
      <w:r>
        <w:rPr>
          <w:rFonts w:ascii="Arial" w:hAnsi="Arial" w:cs="Arial"/>
          <w:sz w:val="22"/>
          <w:szCs w:val="22"/>
          <w:lang w:val="fr-CA"/>
        </w:rPr>
        <w:t>La majorité des concepts proviennent de pratique clinique; d’explications après-coup</w:t>
      </w:r>
    </w:p>
    <w:p w14:paraId="0D609C5C" w14:textId="60641952" w:rsidR="00EE111E" w:rsidRDefault="00EE111E" w:rsidP="00EE111E">
      <w:pPr>
        <w:rPr>
          <w:rFonts w:ascii="Arial" w:hAnsi="Arial" w:cs="Arial"/>
          <w:sz w:val="22"/>
          <w:szCs w:val="22"/>
          <w:lang w:val="fr-CA"/>
        </w:rPr>
      </w:pPr>
    </w:p>
    <w:p w14:paraId="7B2C4A62" w14:textId="1FF8E490" w:rsidR="00EE111E" w:rsidRDefault="00EE111E" w:rsidP="00EE111E">
      <w:pPr>
        <w:rPr>
          <w:rFonts w:ascii="Arial" w:hAnsi="Arial" w:cs="Arial"/>
          <w:sz w:val="22"/>
          <w:szCs w:val="22"/>
          <w:lang w:val="fr-CA"/>
        </w:rPr>
      </w:pPr>
      <w:r w:rsidRPr="00C34078">
        <w:rPr>
          <w:rFonts w:ascii="Arial" w:hAnsi="Arial" w:cs="Arial"/>
          <w:sz w:val="22"/>
          <w:szCs w:val="22"/>
          <w:highlight w:val="yellow"/>
          <w:lang w:val="fr-CA"/>
        </w:rPr>
        <w:t>La perspective humaniste :</w:t>
      </w:r>
    </w:p>
    <w:p w14:paraId="2A653AF6" w14:textId="4C736EBA" w:rsidR="00EE111E" w:rsidRDefault="00EE111E" w:rsidP="00EE111E">
      <w:pPr>
        <w:pStyle w:val="ListParagraph"/>
        <w:numPr>
          <w:ilvl w:val="0"/>
          <w:numId w:val="1"/>
        </w:numPr>
        <w:rPr>
          <w:rFonts w:ascii="Arial" w:hAnsi="Arial" w:cs="Arial"/>
          <w:sz w:val="22"/>
          <w:szCs w:val="22"/>
          <w:lang w:val="fr-CA"/>
        </w:rPr>
      </w:pPr>
      <w:r>
        <w:rPr>
          <w:rFonts w:ascii="Arial" w:hAnsi="Arial" w:cs="Arial"/>
          <w:sz w:val="22"/>
          <w:szCs w:val="22"/>
          <w:lang w:val="fr-CA"/>
        </w:rPr>
        <w:t xml:space="preserve">Vers 1960, les psychologues étaient insatisfaits du caractère négatif de la théorie freudienne </w:t>
      </w:r>
      <w:r w:rsidR="00373E57">
        <w:rPr>
          <w:rFonts w:ascii="Arial" w:hAnsi="Arial" w:cs="Arial"/>
          <w:sz w:val="22"/>
          <w:szCs w:val="22"/>
          <w:lang w:val="fr-CA"/>
        </w:rPr>
        <w:t>et de la psychologie mécaniste du béhaviorisme</w:t>
      </w:r>
    </w:p>
    <w:p w14:paraId="036BA479" w14:textId="32A60E66" w:rsidR="00373E57" w:rsidRDefault="00373E57" w:rsidP="00EE111E">
      <w:pPr>
        <w:pStyle w:val="ListParagraph"/>
        <w:numPr>
          <w:ilvl w:val="0"/>
          <w:numId w:val="1"/>
        </w:numPr>
        <w:rPr>
          <w:rFonts w:ascii="Arial" w:hAnsi="Arial" w:cs="Arial"/>
          <w:sz w:val="22"/>
          <w:szCs w:val="22"/>
          <w:lang w:val="fr-CA"/>
        </w:rPr>
      </w:pPr>
      <w:r>
        <w:rPr>
          <w:rFonts w:ascii="Arial" w:hAnsi="Arial" w:cs="Arial"/>
          <w:sz w:val="22"/>
          <w:szCs w:val="22"/>
          <w:lang w:val="fr-CA"/>
        </w:rPr>
        <w:t>Troisième force en psychologie</w:t>
      </w:r>
    </w:p>
    <w:p w14:paraId="27832CC2" w14:textId="357252F6" w:rsidR="00373E57" w:rsidRDefault="00373E57" w:rsidP="00373E57">
      <w:pPr>
        <w:pStyle w:val="ListParagraph"/>
        <w:numPr>
          <w:ilvl w:val="1"/>
          <w:numId w:val="1"/>
        </w:numPr>
        <w:rPr>
          <w:rFonts w:ascii="Arial" w:hAnsi="Arial" w:cs="Arial"/>
          <w:sz w:val="22"/>
          <w:szCs w:val="22"/>
          <w:lang w:val="fr-CA"/>
        </w:rPr>
      </w:pPr>
      <w:r>
        <w:rPr>
          <w:rFonts w:ascii="Arial" w:hAnsi="Arial" w:cs="Arial"/>
          <w:sz w:val="22"/>
          <w:szCs w:val="22"/>
          <w:lang w:val="fr-CA"/>
        </w:rPr>
        <w:t>S’intéresse aux gens en bonne santé</w:t>
      </w:r>
    </w:p>
    <w:p w14:paraId="4F0D6D9E" w14:textId="66574415" w:rsidR="00373E57" w:rsidRDefault="00373E57" w:rsidP="00373E57">
      <w:pPr>
        <w:pStyle w:val="ListParagraph"/>
        <w:numPr>
          <w:ilvl w:val="1"/>
          <w:numId w:val="1"/>
        </w:numPr>
        <w:rPr>
          <w:rFonts w:ascii="Arial" w:hAnsi="Arial" w:cs="Arial"/>
          <w:sz w:val="22"/>
          <w:szCs w:val="22"/>
          <w:lang w:val="fr-CA"/>
        </w:rPr>
      </w:pPr>
      <w:r>
        <w:rPr>
          <w:rFonts w:ascii="Arial" w:hAnsi="Arial" w:cs="Arial"/>
          <w:sz w:val="22"/>
          <w:szCs w:val="22"/>
          <w:lang w:val="fr-CA"/>
        </w:rPr>
        <w:t>Basée sur les expériences et sentiments rapportés par les gens eux-mêmes</w:t>
      </w:r>
    </w:p>
    <w:p w14:paraId="3CDBBDF5" w14:textId="6E4A5AAF" w:rsidR="00373E57" w:rsidRDefault="00373E57" w:rsidP="00373E57">
      <w:pPr>
        <w:pStyle w:val="ListParagraph"/>
        <w:numPr>
          <w:ilvl w:val="1"/>
          <w:numId w:val="1"/>
        </w:numPr>
        <w:rPr>
          <w:rFonts w:ascii="Arial" w:hAnsi="Arial" w:cs="Arial"/>
          <w:sz w:val="22"/>
          <w:szCs w:val="22"/>
          <w:lang w:val="fr-CA"/>
        </w:rPr>
      </w:pPr>
      <w:r>
        <w:rPr>
          <w:rFonts w:ascii="Arial" w:hAnsi="Arial" w:cs="Arial"/>
          <w:sz w:val="22"/>
          <w:szCs w:val="22"/>
          <w:lang w:val="fr-CA"/>
        </w:rPr>
        <w:t>Potentiel humain</w:t>
      </w:r>
    </w:p>
    <w:p w14:paraId="3585F093" w14:textId="332CC791" w:rsidR="00373E57" w:rsidRPr="00C34078" w:rsidRDefault="00373E57" w:rsidP="00373E57">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Abraham Maslow</w:t>
      </w:r>
    </w:p>
    <w:p w14:paraId="57F0C49D" w14:textId="682A65BA" w:rsidR="00373E57" w:rsidRDefault="00373E57" w:rsidP="00373E57">
      <w:pPr>
        <w:pStyle w:val="ListParagraph"/>
        <w:numPr>
          <w:ilvl w:val="1"/>
          <w:numId w:val="1"/>
        </w:numPr>
        <w:rPr>
          <w:rFonts w:ascii="Arial" w:hAnsi="Arial" w:cs="Arial"/>
          <w:sz w:val="22"/>
          <w:szCs w:val="22"/>
          <w:lang w:val="fr-CA"/>
        </w:rPr>
      </w:pPr>
      <w:r>
        <w:rPr>
          <w:rFonts w:ascii="Arial" w:hAnsi="Arial" w:cs="Arial"/>
          <w:sz w:val="22"/>
          <w:szCs w:val="22"/>
          <w:lang w:val="fr-CA"/>
        </w:rPr>
        <w:t>Basé sur le développement personnel</w:t>
      </w:r>
    </w:p>
    <w:p w14:paraId="3D8D83CF" w14:textId="1E3CF794" w:rsidR="00373E57" w:rsidRDefault="00373E57" w:rsidP="00373E57">
      <w:pPr>
        <w:pStyle w:val="ListParagraph"/>
        <w:numPr>
          <w:ilvl w:val="1"/>
          <w:numId w:val="1"/>
        </w:numPr>
        <w:rPr>
          <w:rFonts w:ascii="Arial" w:hAnsi="Arial" w:cs="Arial"/>
          <w:sz w:val="22"/>
          <w:szCs w:val="22"/>
          <w:lang w:val="fr-CA"/>
        </w:rPr>
      </w:pPr>
      <w:r>
        <w:rPr>
          <w:rFonts w:ascii="Arial" w:hAnsi="Arial" w:cs="Arial"/>
          <w:sz w:val="22"/>
          <w:szCs w:val="22"/>
          <w:lang w:val="fr-CA"/>
        </w:rPr>
        <w:t>Motivations selon une hiérarchie de besoins</w:t>
      </w:r>
    </w:p>
    <w:p w14:paraId="23F2BB6A" w14:textId="7DF7CF88" w:rsidR="00373E57" w:rsidRDefault="003A2BD3" w:rsidP="00373E57">
      <w:pPr>
        <w:pStyle w:val="ListParagraph"/>
        <w:numPr>
          <w:ilvl w:val="1"/>
          <w:numId w:val="1"/>
        </w:numPr>
        <w:rPr>
          <w:rFonts w:ascii="Arial" w:hAnsi="Arial" w:cs="Arial"/>
          <w:sz w:val="22"/>
          <w:szCs w:val="22"/>
          <w:lang w:val="fr-CA"/>
        </w:rPr>
      </w:pPr>
      <w:r>
        <w:rPr>
          <w:rFonts w:ascii="Arial" w:hAnsi="Arial" w:cs="Arial"/>
          <w:sz w:val="22"/>
          <w:szCs w:val="22"/>
          <w:lang w:val="fr-CA"/>
        </w:rPr>
        <w:t>Ascendance</w:t>
      </w:r>
      <w:r w:rsidR="00373E57">
        <w:rPr>
          <w:rFonts w:ascii="Arial" w:hAnsi="Arial" w:cs="Arial"/>
          <w:sz w:val="22"/>
          <w:szCs w:val="22"/>
          <w:lang w:val="fr-CA"/>
        </w:rPr>
        <w:t xml:space="preserve"> de soi = summum</w:t>
      </w:r>
    </w:p>
    <w:p w14:paraId="2954FED6" w14:textId="1EF7015B" w:rsidR="00373E57" w:rsidRPr="00C34078" w:rsidRDefault="00373E57" w:rsidP="00373E57">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Carl Rogers</w:t>
      </w:r>
    </w:p>
    <w:p w14:paraId="04FBCD77" w14:textId="1D0224D6" w:rsidR="00E015E1" w:rsidRPr="00C34078" w:rsidRDefault="00E015E1" w:rsidP="00E015E1">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Perspective centrée sur la personne</w:t>
      </w:r>
    </w:p>
    <w:p w14:paraId="764BF9CF" w14:textId="189CAF85" w:rsidR="00E015E1" w:rsidRDefault="00E015E1" w:rsidP="00E015E1">
      <w:pPr>
        <w:pStyle w:val="ListParagraph"/>
        <w:numPr>
          <w:ilvl w:val="1"/>
          <w:numId w:val="1"/>
        </w:numPr>
        <w:rPr>
          <w:rFonts w:ascii="Arial" w:hAnsi="Arial" w:cs="Arial"/>
          <w:sz w:val="22"/>
          <w:szCs w:val="22"/>
          <w:lang w:val="fr-CA"/>
        </w:rPr>
      </w:pPr>
      <w:r>
        <w:rPr>
          <w:rFonts w:ascii="Arial" w:hAnsi="Arial" w:cs="Arial"/>
          <w:sz w:val="22"/>
          <w:szCs w:val="22"/>
          <w:lang w:val="fr-CA"/>
        </w:rPr>
        <w:t>Tendance vers l’actualisation de soi</w:t>
      </w:r>
    </w:p>
    <w:p w14:paraId="4E063C36" w14:textId="4EDB4FCE" w:rsidR="00E015E1" w:rsidRDefault="00E015E1" w:rsidP="00E015E1">
      <w:pPr>
        <w:pStyle w:val="ListParagraph"/>
        <w:numPr>
          <w:ilvl w:val="1"/>
          <w:numId w:val="1"/>
        </w:numPr>
        <w:rPr>
          <w:rFonts w:ascii="Arial" w:hAnsi="Arial" w:cs="Arial"/>
          <w:sz w:val="22"/>
          <w:szCs w:val="22"/>
          <w:lang w:val="fr-CA"/>
        </w:rPr>
      </w:pPr>
      <w:r>
        <w:rPr>
          <w:rFonts w:ascii="Arial" w:hAnsi="Arial" w:cs="Arial"/>
          <w:sz w:val="22"/>
          <w:szCs w:val="22"/>
          <w:lang w:val="fr-CA"/>
        </w:rPr>
        <w:t>Besoin d’authenticité, d’acceptation et d’empathie</w:t>
      </w:r>
    </w:p>
    <w:p w14:paraId="6E1B90DA" w14:textId="18BCE499" w:rsidR="00E015E1" w:rsidRDefault="00E015E1" w:rsidP="00E015E1">
      <w:pPr>
        <w:pStyle w:val="ListParagraph"/>
        <w:numPr>
          <w:ilvl w:val="0"/>
          <w:numId w:val="1"/>
        </w:numPr>
        <w:rPr>
          <w:rFonts w:ascii="Arial" w:hAnsi="Arial" w:cs="Arial"/>
          <w:sz w:val="22"/>
          <w:szCs w:val="22"/>
          <w:lang w:val="fr-CA"/>
        </w:rPr>
      </w:pPr>
      <w:r>
        <w:rPr>
          <w:rFonts w:ascii="Arial" w:hAnsi="Arial" w:cs="Arial"/>
          <w:sz w:val="22"/>
          <w:szCs w:val="22"/>
          <w:lang w:val="fr-CA"/>
        </w:rPr>
        <w:t>La considération positive inconditionnelle : Attitude d’acceptation totale à l’égard de l’autre… même en connaissant ses échecs, défauts, etc.</w:t>
      </w:r>
    </w:p>
    <w:p w14:paraId="219A73F0" w14:textId="367CE19A" w:rsidR="00E015E1" w:rsidRPr="00C34078" w:rsidRDefault="00E015E1" w:rsidP="00E015E1">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Évaluer le soi :</w:t>
      </w:r>
    </w:p>
    <w:p w14:paraId="6FE79D98" w14:textId="6D3B9B51" w:rsidR="00E015E1" w:rsidRDefault="00E015E1" w:rsidP="00E015E1">
      <w:pPr>
        <w:pStyle w:val="ListParagraph"/>
        <w:numPr>
          <w:ilvl w:val="1"/>
          <w:numId w:val="1"/>
        </w:numPr>
        <w:rPr>
          <w:rFonts w:ascii="Arial" w:hAnsi="Arial" w:cs="Arial"/>
          <w:sz w:val="22"/>
          <w:szCs w:val="22"/>
          <w:lang w:val="fr-CA"/>
        </w:rPr>
      </w:pPr>
      <w:r>
        <w:rPr>
          <w:rFonts w:ascii="Arial" w:hAnsi="Arial" w:cs="Arial"/>
          <w:sz w:val="22"/>
          <w:szCs w:val="22"/>
          <w:lang w:val="fr-CA"/>
        </w:rPr>
        <w:t>Conception de soi « qui suis-je? »</w:t>
      </w:r>
    </w:p>
    <w:p w14:paraId="22C263CB" w14:textId="2DA24A97" w:rsidR="00E015E1" w:rsidRDefault="00E015E1" w:rsidP="00E015E1">
      <w:pPr>
        <w:pStyle w:val="ListParagraph"/>
        <w:numPr>
          <w:ilvl w:val="1"/>
          <w:numId w:val="1"/>
        </w:numPr>
        <w:rPr>
          <w:rFonts w:ascii="Arial" w:hAnsi="Arial" w:cs="Arial"/>
          <w:sz w:val="22"/>
          <w:szCs w:val="22"/>
          <w:lang w:val="fr-CA"/>
        </w:rPr>
      </w:pPr>
      <w:r>
        <w:rPr>
          <w:rFonts w:ascii="Arial" w:hAnsi="Arial" w:cs="Arial"/>
          <w:sz w:val="22"/>
          <w:szCs w:val="22"/>
          <w:lang w:val="fr-CA"/>
        </w:rPr>
        <w:t>Afin d’évaluer la personnalité, Rogers demandait aux gens de se décrire eux-mêmes :</w:t>
      </w:r>
    </w:p>
    <w:p w14:paraId="46145607" w14:textId="5ECC010B" w:rsidR="00E015E1" w:rsidRDefault="00E015E1" w:rsidP="00E015E1">
      <w:pPr>
        <w:pStyle w:val="ListParagraph"/>
        <w:numPr>
          <w:ilvl w:val="2"/>
          <w:numId w:val="1"/>
        </w:numPr>
        <w:rPr>
          <w:rFonts w:ascii="Arial" w:hAnsi="Arial" w:cs="Arial"/>
          <w:sz w:val="22"/>
          <w:szCs w:val="22"/>
          <w:lang w:val="fr-CA"/>
        </w:rPr>
      </w:pPr>
      <w:r>
        <w:rPr>
          <w:rFonts w:ascii="Arial" w:hAnsi="Arial" w:cs="Arial"/>
          <w:sz w:val="22"/>
          <w:szCs w:val="22"/>
          <w:lang w:val="fr-CA"/>
        </w:rPr>
        <w:t>Tel qu’ils auraient aimé être : soi idéal</w:t>
      </w:r>
    </w:p>
    <w:p w14:paraId="5350FE67" w14:textId="209F7134" w:rsidR="00E015E1" w:rsidRDefault="00E015E1" w:rsidP="00E015E1">
      <w:pPr>
        <w:pStyle w:val="ListParagraph"/>
        <w:numPr>
          <w:ilvl w:val="2"/>
          <w:numId w:val="1"/>
        </w:numPr>
        <w:rPr>
          <w:rFonts w:ascii="Arial" w:hAnsi="Arial" w:cs="Arial"/>
          <w:sz w:val="22"/>
          <w:szCs w:val="22"/>
          <w:lang w:val="fr-CA"/>
        </w:rPr>
      </w:pPr>
      <w:r>
        <w:rPr>
          <w:rFonts w:ascii="Arial" w:hAnsi="Arial" w:cs="Arial"/>
          <w:sz w:val="22"/>
          <w:szCs w:val="22"/>
          <w:lang w:val="fr-CA"/>
        </w:rPr>
        <w:t>Tel qu’ils sont réellement : soi réel</w:t>
      </w:r>
    </w:p>
    <w:p w14:paraId="1FC68BBE" w14:textId="58618679" w:rsidR="00E015E1" w:rsidRDefault="00E015E1" w:rsidP="00E015E1">
      <w:pPr>
        <w:pStyle w:val="ListParagraph"/>
        <w:numPr>
          <w:ilvl w:val="1"/>
          <w:numId w:val="1"/>
        </w:numPr>
        <w:rPr>
          <w:rFonts w:ascii="Arial" w:hAnsi="Arial" w:cs="Arial"/>
          <w:sz w:val="22"/>
          <w:szCs w:val="22"/>
          <w:lang w:val="fr-CA"/>
        </w:rPr>
      </w:pPr>
      <w:r>
        <w:rPr>
          <w:rFonts w:ascii="Arial" w:hAnsi="Arial" w:cs="Arial"/>
          <w:sz w:val="22"/>
          <w:szCs w:val="22"/>
          <w:lang w:val="fr-CA"/>
        </w:rPr>
        <w:t>Peu d’écart entre les deux = conception du soi positive</w:t>
      </w:r>
    </w:p>
    <w:p w14:paraId="2EFD963D" w14:textId="77777777" w:rsidR="00C34078" w:rsidRPr="00C34078" w:rsidRDefault="00C34078" w:rsidP="00C34078">
      <w:pPr>
        <w:rPr>
          <w:rFonts w:ascii="Arial" w:hAnsi="Arial" w:cs="Arial"/>
          <w:sz w:val="22"/>
          <w:szCs w:val="22"/>
          <w:lang w:val="fr-CA"/>
        </w:rPr>
      </w:pPr>
    </w:p>
    <w:p w14:paraId="27934030" w14:textId="4EA81E57" w:rsidR="007A39FA" w:rsidRDefault="007A39FA" w:rsidP="007A39FA">
      <w:pPr>
        <w:rPr>
          <w:rFonts w:ascii="Arial" w:hAnsi="Arial" w:cs="Arial"/>
          <w:sz w:val="22"/>
          <w:szCs w:val="22"/>
          <w:lang w:val="fr-CA"/>
        </w:rPr>
      </w:pPr>
    </w:p>
    <w:p w14:paraId="22A0CC12" w14:textId="77777777" w:rsidR="002612E9" w:rsidRDefault="002612E9" w:rsidP="007A39FA">
      <w:pPr>
        <w:rPr>
          <w:rFonts w:ascii="Arial" w:hAnsi="Arial" w:cs="Arial"/>
          <w:sz w:val="22"/>
          <w:szCs w:val="22"/>
          <w:lang w:val="fr-CA"/>
        </w:rPr>
      </w:pPr>
    </w:p>
    <w:p w14:paraId="312F9A68" w14:textId="6CD4F723" w:rsidR="007A39FA" w:rsidRDefault="007A39FA" w:rsidP="007A39FA">
      <w:pPr>
        <w:rPr>
          <w:rFonts w:ascii="Arial" w:hAnsi="Arial" w:cs="Arial"/>
          <w:sz w:val="22"/>
          <w:szCs w:val="22"/>
          <w:lang w:val="fr-CA"/>
        </w:rPr>
      </w:pPr>
      <w:r>
        <w:rPr>
          <w:rFonts w:ascii="Arial" w:hAnsi="Arial" w:cs="Arial"/>
          <w:sz w:val="22"/>
          <w:szCs w:val="22"/>
          <w:lang w:val="fr-CA"/>
        </w:rPr>
        <w:lastRenderedPageBreak/>
        <w:t>La perspective dimensionnelle</w:t>
      </w:r>
    </w:p>
    <w:p w14:paraId="4119F233" w14:textId="6961D3AF" w:rsidR="007A39FA" w:rsidRPr="00C34078" w:rsidRDefault="007A39FA" w:rsidP="007A39FA">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Les traits de personnalité</w:t>
      </w:r>
    </w:p>
    <w:p w14:paraId="6902E07A" w14:textId="51B2D0F1" w:rsidR="007A39FA" w:rsidRDefault="007A39FA" w:rsidP="007A39FA">
      <w:pPr>
        <w:pStyle w:val="ListParagraph"/>
        <w:numPr>
          <w:ilvl w:val="1"/>
          <w:numId w:val="1"/>
        </w:numPr>
        <w:rPr>
          <w:rFonts w:ascii="Arial" w:hAnsi="Arial" w:cs="Arial"/>
          <w:sz w:val="22"/>
          <w:szCs w:val="22"/>
          <w:lang w:val="fr-CA"/>
        </w:rPr>
      </w:pPr>
      <w:r>
        <w:rPr>
          <w:rFonts w:ascii="Arial" w:hAnsi="Arial" w:cs="Arial"/>
          <w:sz w:val="22"/>
          <w:szCs w:val="22"/>
          <w:lang w:val="fr-CA"/>
        </w:rPr>
        <w:t xml:space="preserve">Gordon </w:t>
      </w:r>
      <w:proofErr w:type="spellStart"/>
      <w:r>
        <w:rPr>
          <w:rFonts w:ascii="Arial" w:hAnsi="Arial" w:cs="Arial"/>
          <w:sz w:val="22"/>
          <w:szCs w:val="22"/>
          <w:lang w:val="fr-CA"/>
        </w:rPr>
        <w:t>Allport</w:t>
      </w:r>
      <w:proofErr w:type="spellEnd"/>
    </w:p>
    <w:p w14:paraId="3D2A3D4B" w14:textId="0F5CF020" w:rsidR="007A39FA" w:rsidRDefault="007A39FA" w:rsidP="007A39FA">
      <w:pPr>
        <w:pStyle w:val="ListParagraph"/>
        <w:numPr>
          <w:ilvl w:val="2"/>
          <w:numId w:val="1"/>
        </w:numPr>
        <w:rPr>
          <w:rFonts w:ascii="Arial" w:hAnsi="Arial" w:cs="Arial"/>
          <w:sz w:val="22"/>
          <w:szCs w:val="22"/>
          <w:lang w:val="fr-CA"/>
        </w:rPr>
      </w:pPr>
      <w:r>
        <w:rPr>
          <w:rFonts w:ascii="Arial" w:hAnsi="Arial" w:cs="Arial"/>
          <w:sz w:val="22"/>
          <w:szCs w:val="22"/>
          <w:lang w:val="fr-CA"/>
        </w:rPr>
        <w:t>En réaction à Freud</w:t>
      </w:r>
    </w:p>
    <w:p w14:paraId="7B74B0BF" w14:textId="24331CD5" w:rsidR="007A39FA" w:rsidRPr="00C34078" w:rsidRDefault="007A39FA" w:rsidP="007A39FA">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Définie la personnalité en terme</w:t>
      </w:r>
      <w:r w:rsidR="006F44F3" w:rsidRPr="00C34078">
        <w:rPr>
          <w:rFonts w:ascii="Arial" w:hAnsi="Arial" w:cs="Arial"/>
          <w:sz w:val="22"/>
          <w:szCs w:val="22"/>
          <w:highlight w:val="yellow"/>
          <w:lang w:val="fr-CA"/>
        </w:rPr>
        <w:t>s</w:t>
      </w:r>
      <w:r w:rsidRPr="00C34078">
        <w:rPr>
          <w:rFonts w:ascii="Arial" w:hAnsi="Arial" w:cs="Arial"/>
          <w:sz w:val="22"/>
          <w:szCs w:val="22"/>
          <w:highlight w:val="yellow"/>
          <w:lang w:val="fr-CA"/>
        </w:rPr>
        <w:t xml:space="preserve"> de modèles de comportements, de dispositions à agir ou ressentir identifiables</w:t>
      </w:r>
      <w:r w:rsidR="006F44F3" w:rsidRPr="00C34078">
        <w:rPr>
          <w:rFonts w:ascii="Arial" w:hAnsi="Arial" w:cs="Arial"/>
          <w:sz w:val="22"/>
          <w:szCs w:val="22"/>
          <w:highlight w:val="yellow"/>
          <w:lang w:val="fr-CA"/>
        </w:rPr>
        <w:t xml:space="preserve"> (Traits)</w:t>
      </w:r>
    </w:p>
    <w:p w14:paraId="2B2C0BBE" w14:textId="1D63CC27" w:rsidR="006F44F3" w:rsidRDefault="006F44F3" w:rsidP="006F44F3">
      <w:pPr>
        <w:pStyle w:val="ListParagraph"/>
        <w:numPr>
          <w:ilvl w:val="1"/>
          <w:numId w:val="1"/>
        </w:numPr>
        <w:rPr>
          <w:rFonts w:ascii="Arial" w:hAnsi="Arial" w:cs="Arial"/>
          <w:sz w:val="22"/>
          <w:szCs w:val="22"/>
          <w:lang w:val="fr-CA"/>
        </w:rPr>
      </w:pPr>
      <w:r>
        <w:rPr>
          <w:rFonts w:ascii="Arial" w:hAnsi="Arial" w:cs="Arial"/>
          <w:sz w:val="22"/>
          <w:szCs w:val="22"/>
          <w:lang w:val="fr-CA"/>
        </w:rPr>
        <w:t>Identifie la personnalité en termes de :</w:t>
      </w:r>
    </w:p>
    <w:p w14:paraId="189BA446" w14:textId="47BF6758" w:rsidR="006F44F3" w:rsidRDefault="006F44F3" w:rsidP="006F44F3">
      <w:pPr>
        <w:pStyle w:val="ListParagraph"/>
        <w:numPr>
          <w:ilvl w:val="2"/>
          <w:numId w:val="1"/>
        </w:numPr>
        <w:rPr>
          <w:rFonts w:ascii="Arial" w:hAnsi="Arial" w:cs="Arial"/>
          <w:sz w:val="22"/>
          <w:szCs w:val="22"/>
          <w:lang w:val="fr-CA"/>
        </w:rPr>
      </w:pPr>
      <w:r>
        <w:rPr>
          <w:rFonts w:ascii="Arial" w:hAnsi="Arial" w:cs="Arial"/>
          <w:sz w:val="22"/>
          <w:szCs w:val="22"/>
          <w:lang w:val="fr-CA"/>
        </w:rPr>
        <w:t>Modèles comportementaux stables</w:t>
      </w:r>
    </w:p>
    <w:p w14:paraId="14EC63BA" w14:textId="5B53BC3F" w:rsidR="006F44F3" w:rsidRDefault="006F44F3" w:rsidP="006F44F3">
      <w:pPr>
        <w:pStyle w:val="ListParagraph"/>
        <w:numPr>
          <w:ilvl w:val="2"/>
          <w:numId w:val="1"/>
        </w:numPr>
        <w:rPr>
          <w:rFonts w:ascii="Arial" w:hAnsi="Arial" w:cs="Arial"/>
          <w:sz w:val="22"/>
          <w:szCs w:val="22"/>
          <w:lang w:val="fr-CA"/>
        </w:rPr>
      </w:pPr>
      <w:r>
        <w:rPr>
          <w:rFonts w:ascii="Arial" w:hAnsi="Arial" w:cs="Arial"/>
          <w:sz w:val="22"/>
          <w:szCs w:val="22"/>
          <w:lang w:val="fr-CA"/>
        </w:rPr>
        <w:t>Caractéristiques et motivations conscientes</w:t>
      </w:r>
    </w:p>
    <w:p w14:paraId="366993E1" w14:textId="57E5E84D" w:rsidR="006F44F3" w:rsidRDefault="006F44F3" w:rsidP="006F44F3">
      <w:pPr>
        <w:pStyle w:val="ListParagraph"/>
        <w:numPr>
          <w:ilvl w:val="1"/>
          <w:numId w:val="1"/>
        </w:numPr>
        <w:rPr>
          <w:rFonts w:ascii="Arial" w:hAnsi="Arial" w:cs="Arial"/>
          <w:sz w:val="22"/>
          <w:szCs w:val="22"/>
          <w:lang w:val="fr-CA"/>
        </w:rPr>
      </w:pPr>
      <w:r>
        <w:rPr>
          <w:rFonts w:ascii="Arial" w:hAnsi="Arial" w:cs="Arial"/>
          <w:sz w:val="22"/>
          <w:szCs w:val="22"/>
          <w:lang w:val="fr-CA"/>
        </w:rPr>
        <w:t>Plus intéressé par la description que l’explication</w:t>
      </w:r>
    </w:p>
    <w:p w14:paraId="2A0DB268" w14:textId="6D194043" w:rsidR="006F44F3" w:rsidRDefault="006F44F3" w:rsidP="006F44F3">
      <w:pPr>
        <w:pStyle w:val="ListParagraph"/>
        <w:numPr>
          <w:ilvl w:val="0"/>
          <w:numId w:val="1"/>
        </w:numPr>
        <w:rPr>
          <w:rFonts w:ascii="Arial" w:hAnsi="Arial" w:cs="Arial"/>
          <w:sz w:val="22"/>
          <w:szCs w:val="22"/>
          <w:lang w:val="fr-CA"/>
        </w:rPr>
      </w:pPr>
      <w:r>
        <w:rPr>
          <w:rFonts w:ascii="Arial" w:hAnsi="Arial" w:cs="Arial"/>
          <w:sz w:val="22"/>
          <w:szCs w:val="22"/>
          <w:lang w:val="fr-CA"/>
        </w:rPr>
        <w:t>Biologie et personnalité</w:t>
      </w:r>
    </w:p>
    <w:p w14:paraId="7CC34B23" w14:textId="002B7250" w:rsidR="006F44F3" w:rsidRDefault="006F44F3" w:rsidP="006F44F3">
      <w:pPr>
        <w:pStyle w:val="ListParagraph"/>
        <w:numPr>
          <w:ilvl w:val="1"/>
          <w:numId w:val="1"/>
        </w:numPr>
        <w:rPr>
          <w:rFonts w:ascii="Arial" w:hAnsi="Arial" w:cs="Arial"/>
          <w:sz w:val="22"/>
          <w:szCs w:val="22"/>
          <w:lang w:val="fr-CA"/>
        </w:rPr>
      </w:pPr>
      <w:r>
        <w:rPr>
          <w:rFonts w:ascii="Arial" w:hAnsi="Arial" w:cs="Arial"/>
          <w:sz w:val="22"/>
          <w:szCs w:val="22"/>
          <w:lang w:val="fr-CA"/>
        </w:rPr>
        <w:t>Études de jumeaux</w:t>
      </w:r>
    </w:p>
    <w:p w14:paraId="1DCD1166" w14:textId="5BAE714F" w:rsidR="006F44F3" w:rsidRPr="00C34078" w:rsidRDefault="006F44F3" w:rsidP="006F44F3">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Études d’imagerie cérébrale</w:t>
      </w:r>
    </w:p>
    <w:p w14:paraId="4E3DD404" w14:textId="18599758" w:rsidR="006F44F3" w:rsidRPr="00C34078" w:rsidRDefault="006F44F3" w:rsidP="006F44F3">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Niveau normal d’excitation cérébrale plus bas chez extravertis – besoin de gens pour exciter leur cerveau</w:t>
      </w:r>
    </w:p>
    <w:p w14:paraId="03CB9312" w14:textId="1785CD86" w:rsidR="006F44F3" w:rsidRPr="00C34078" w:rsidRDefault="006F44F3" w:rsidP="006F44F3">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SNA plus réactif chez enfants timides ou inhibés (anxiété plus tard)</w:t>
      </w:r>
    </w:p>
    <w:p w14:paraId="4D156197" w14:textId="77777777" w:rsidR="00AF0D9B" w:rsidRPr="00C34078" w:rsidRDefault="00AF0D9B" w:rsidP="00AF0D9B">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Explorer les traits de personnalité</w:t>
      </w:r>
    </w:p>
    <w:p w14:paraId="0513243E" w14:textId="264B45EE" w:rsidR="00AF0D9B" w:rsidRDefault="00AF0D9B" w:rsidP="00AF0D9B">
      <w:pPr>
        <w:pStyle w:val="ListParagraph"/>
        <w:numPr>
          <w:ilvl w:val="1"/>
          <w:numId w:val="1"/>
        </w:numPr>
        <w:rPr>
          <w:rFonts w:ascii="Arial" w:hAnsi="Arial" w:cs="Arial"/>
          <w:sz w:val="22"/>
          <w:szCs w:val="22"/>
          <w:lang w:val="fr-CA"/>
        </w:rPr>
      </w:pPr>
      <w:r w:rsidRPr="00C34078">
        <w:rPr>
          <w:rFonts w:ascii="Arial" w:hAnsi="Arial" w:cs="Arial"/>
          <w:sz w:val="22"/>
          <w:szCs w:val="22"/>
          <w:highlight w:val="yellow"/>
          <w:lang w:val="fr-CA"/>
        </w:rPr>
        <w:t>L’analyse factorielle :</w:t>
      </w:r>
      <w:r w:rsidRPr="00AF0D9B">
        <w:rPr>
          <w:rFonts w:ascii="Arial" w:hAnsi="Arial" w:cs="Arial"/>
          <w:sz w:val="22"/>
          <w:szCs w:val="22"/>
          <w:lang w:val="fr-CA"/>
        </w:rPr>
        <w:t xml:space="preserve"> Technique statistique utilisée pour réduire un grand nombre de traits à quelques caractéristiques de base</w:t>
      </w:r>
    </w:p>
    <w:p w14:paraId="30C6868A" w14:textId="36D0A0DD" w:rsidR="00AF0D9B" w:rsidRDefault="00AF0D9B" w:rsidP="00AF0D9B">
      <w:pPr>
        <w:pStyle w:val="ListParagraph"/>
        <w:numPr>
          <w:ilvl w:val="0"/>
          <w:numId w:val="1"/>
        </w:numPr>
        <w:rPr>
          <w:rFonts w:ascii="Arial" w:hAnsi="Arial" w:cs="Arial"/>
          <w:sz w:val="22"/>
          <w:szCs w:val="22"/>
          <w:lang w:val="fr-CA"/>
        </w:rPr>
      </w:pPr>
      <w:r>
        <w:rPr>
          <w:rFonts w:ascii="Arial" w:hAnsi="Arial" w:cs="Arial"/>
          <w:sz w:val="22"/>
          <w:szCs w:val="22"/>
          <w:lang w:val="fr-CA"/>
        </w:rPr>
        <w:t>Les dimensions de la personnalité : Eysenck décrit la personnalité selon deux axes :</w:t>
      </w:r>
    </w:p>
    <w:p w14:paraId="7CB81307" w14:textId="7AD7525D" w:rsidR="00AF0D9B" w:rsidRDefault="00AF0D9B" w:rsidP="00AF0D9B">
      <w:pPr>
        <w:pStyle w:val="ListParagraph"/>
        <w:numPr>
          <w:ilvl w:val="1"/>
          <w:numId w:val="1"/>
        </w:numPr>
        <w:rPr>
          <w:rFonts w:ascii="Arial" w:hAnsi="Arial" w:cs="Arial"/>
          <w:sz w:val="22"/>
          <w:szCs w:val="22"/>
          <w:lang w:val="fr-CA"/>
        </w:rPr>
      </w:pPr>
      <w:r>
        <w:rPr>
          <w:rFonts w:ascii="Arial" w:hAnsi="Arial" w:cs="Arial"/>
          <w:sz w:val="22"/>
          <w:szCs w:val="22"/>
          <w:lang w:val="fr-CA"/>
        </w:rPr>
        <w:t>Extraversion-introversion (pas timidité)</w:t>
      </w:r>
    </w:p>
    <w:p w14:paraId="317FBB90" w14:textId="0678CCD8" w:rsidR="00AF0D9B" w:rsidRDefault="00AF0D9B" w:rsidP="00AF0D9B">
      <w:pPr>
        <w:pStyle w:val="ListParagraph"/>
        <w:numPr>
          <w:ilvl w:val="1"/>
          <w:numId w:val="1"/>
        </w:numPr>
        <w:rPr>
          <w:rFonts w:ascii="Arial" w:hAnsi="Arial" w:cs="Arial"/>
          <w:sz w:val="22"/>
          <w:szCs w:val="22"/>
          <w:lang w:val="fr-CA"/>
        </w:rPr>
      </w:pPr>
      <w:r>
        <w:rPr>
          <w:rFonts w:ascii="Arial" w:hAnsi="Arial" w:cs="Arial"/>
          <w:sz w:val="22"/>
          <w:szCs w:val="22"/>
          <w:lang w:val="fr-CA"/>
        </w:rPr>
        <w:t>Stabilité-instabilité émotionnelle</w:t>
      </w:r>
    </w:p>
    <w:p w14:paraId="635727CC" w14:textId="2694015C" w:rsidR="00AF0D9B" w:rsidRPr="00C34078" w:rsidRDefault="00AF0D9B" w:rsidP="00AF0D9B">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Évaluer les traits de personnalité </w:t>
      </w:r>
    </w:p>
    <w:p w14:paraId="1704EECE" w14:textId="3DBE4963" w:rsidR="00AF0D9B" w:rsidRPr="00C34078" w:rsidRDefault="00AF0D9B" w:rsidP="00AF0D9B">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Inventaire de personnalité</w:t>
      </w:r>
    </w:p>
    <w:p w14:paraId="48122897" w14:textId="35C78905" w:rsidR="00AF0D9B" w:rsidRDefault="00AF0D9B" w:rsidP="00AF0D9B">
      <w:pPr>
        <w:pStyle w:val="ListParagraph"/>
        <w:numPr>
          <w:ilvl w:val="2"/>
          <w:numId w:val="1"/>
        </w:numPr>
        <w:rPr>
          <w:rFonts w:ascii="Arial" w:hAnsi="Arial" w:cs="Arial"/>
          <w:sz w:val="22"/>
          <w:szCs w:val="22"/>
          <w:lang w:val="fr-CA"/>
        </w:rPr>
      </w:pPr>
      <w:r>
        <w:rPr>
          <w:rFonts w:ascii="Arial" w:hAnsi="Arial" w:cs="Arial"/>
          <w:sz w:val="22"/>
          <w:szCs w:val="22"/>
          <w:lang w:val="fr-CA"/>
        </w:rPr>
        <w:t>Questionnaires couvrant une vaste gamme de sentiments et de comportements</w:t>
      </w:r>
    </w:p>
    <w:p w14:paraId="42E06433" w14:textId="63977EBF" w:rsidR="00AF0D9B" w:rsidRDefault="00AF0D9B" w:rsidP="00AF0D9B">
      <w:pPr>
        <w:pStyle w:val="ListParagraph"/>
        <w:numPr>
          <w:ilvl w:val="2"/>
          <w:numId w:val="1"/>
        </w:numPr>
        <w:rPr>
          <w:rFonts w:ascii="Arial" w:hAnsi="Arial" w:cs="Arial"/>
          <w:sz w:val="22"/>
          <w:szCs w:val="22"/>
          <w:lang w:val="fr-CA"/>
        </w:rPr>
      </w:pPr>
      <w:r>
        <w:rPr>
          <w:rFonts w:ascii="Arial" w:hAnsi="Arial" w:cs="Arial"/>
          <w:sz w:val="22"/>
          <w:szCs w:val="22"/>
          <w:lang w:val="fr-CA"/>
        </w:rPr>
        <w:t>Conçus pour évaluer plusieurs traits à la fois</w:t>
      </w:r>
    </w:p>
    <w:p w14:paraId="45E6509C" w14:textId="790FC4ED" w:rsidR="00AF0D9B" w:rsidRDefault="00AF0D9B" w:rsidP="00AF0D9B">
      <w:pPr>
        <w:pStyle w:val="ListParagraph"/>
        <w:numPr>
          <w:ilvl w:val="1"/>
          <w:numId w:val="1"/>
        </w:numPr>
        <w:rPr>
          <w:rFonts w:ascii="Arial" w:hAnsi="Arial" w:cs="Arial"/>
          <w:sz w:val="22"/>
          <w:szCs w:val="22"/>
          <w:lang w:val="fr-CA"/>
        </w:rPr>
      </w:pPr>
      <w:r>
        <w:rPr>
          <w:rFonts w:ascii="Arial" w:hAnsi="Arial" w:cs="Arial"/>
          <w:sz w:val="22"/>
          <w:szCs w:val="22"/>
          <w:lang w:val="fr-CA"/>
        </w:rPr>
        <w:t>Myers-Briggs</w:t>
      </w:r>
    </w:p>
    <w:p w14:paraId="6D02B4A0" w14:textId="78B67B46" w:rsidR="00AF0D9B" w:rsidRDefault="00AF0D9B" w:rsidP="00AF0D9B">
      <w:pPr>
        <w:pStyle w:val="ListParagraph"/>
        <w:numPr>
          <w:ilvl w:val="2"/>
          <w:numId w:val="1"/>
        </w:numPr>
        <w:rPr>
          <w:rFonts w:ascii="Arial" w:hAnsi="Arial" w:cs="Arial"/>
          <w:sz w:val="22"/>
          <w:szCs w:val="22"/>
          <w:lang w:val="fr-CA"/>
        </w:rPr>
      </w:pPr>
      <w:r>
        <w:rPr>
          <w:rFonts w:ascii="Arial" w:hAnsi="Arial" w:cs="Arial"/>
          <w:sz w:val="22"/>
          <w:szCs w:val="22"/>
          <w:lang w:val="fr-CA"/>
        </w:rPr>
        <w:t>Indicateur de typologie</w:t>
      </w:r>
    </w:p>
    <w:p w14:paraId="0BA42E6F" w14:textId="63F62DF6" w:rsidR="00AF0D9B" w:rsidRDefault="00AF0D9B" w:rsidP="00AF0D9B">
      <w:pPr>
        <w:pStyle w:val="ListParagraph"/>
        <w:numPr>
          <w:ilvl w:val="3"/>
          <w:numId w:val="1"/>
        </w:numPr>
        <w:rPr>
          <w:rFonts w:ascii="Arial" w:hAnsi="Arial" w:cs="Arial"/>
          <w:sz w:val="22"/>
          <w:szCs w:val="22"/>
          <w:lang w:val="fr-CA"/>
        </w:rPr>
      </w:pPr>
      <w:r>
        <w:rPr>
          <w:rFonts w:ascii="Arial" w:hAnsi="Arial" w:cs="Arial"/>
          <w:sz w:val="22"/>
          <w:szCs w:val="22"/>
          <w:lang w:val="fr-CA"/>
        </w:rPr>
        <w:t>Très utilisé dans le monde (surtout en milieu du travail)</w:t>
      </w:r>
    </w:p>
    <w:p w14:paraId="764E32F8" w14:textId="66340379" w:rsidR="00AF0D9B" w:rsidRDefault="00AF0D9B" w:rsidP="00AF0D9B">
      <w:pPr>
        <w:pStyle w:val="ListParagraph"/>
        <w:numPr>
          <w:ilvl w:val="3"/>
          <w:numId w:val="1"/>
        </w:numPr>
        <w:rPr>
          <w:rFonts w:ascii="Arial" w:hAnsi="Arial" w:cs="Arial"/>
          <w:sz w:val="22"/>
          <w:szCs w:val="22"/>
          <w:lang w:val="fr-CA"/>
        </w:rPr>
      </w:pPr>
      <w:r>
        <w:rPr>
          <w:rFonts w:ascii="Arial" w:hAnsi="Arial" w:cs="Arial"/>
          <w:sz w:val="22"/>
          <w:szCs w:val="22"/>
          <w:lang w:val="fr-CA"/>
        </w:rPr>
        <w:t>Établie des typologies tel sentimental ou cérébral</w:t>
      </w:r>
    </w:p>
    <w:p w14:paraId="747630D7" w14:textId="2D428055" w:rsidR="00AF0D9B" w:rsidRDefault="00AF0D9B" w:rsidP="00AF0D9B">
      <w:pPr>
        <w:pStyle w:val="ListParagraph"/>
        <w:numPr>
          <w:ilvl w:val="3"/>
          <w:numId w:val="1"/>
        </w:numPr>
        <w:rPr>
          <w:rFonts w:ascii="Arial" w:hAnsi="Arial" w:cs="Arial"/>
          <w:sz w:val="22"/>
          <w:szCs w:val="22"/>
          <w:lang w:val="fr-CA"/>
        </w:rPr>
      </w:pPr>
      <w:r>
        <w:rPr>
          <w:rFonts w:ascii="Arial" w:hAnsi="Arial" w:cs="Arial"/>
          <w:sz w:val="22"/>
          <w:szCs w:val="22"/>
          <w:lang w:val="fr-CA"/>
        </w:rPr>
        <w:t>Description flatteuse pour tous les types</w:t>
      </w:r>
    </w:p>
    <w:p w14:paraId="6B420050" w14:textId="188A67F3" w:rsidR="00AF0D9B" w:rsidRDefault="00AF0D9B" w:rsidP="00AF0D9B">
      <w:pPr>
        <w:pStyle w:val="ListParagraph"/>
        <w:numPr>
          <w:ilvl w:val="1"/>
          <w:numId w:val="1"/>
        </w:numPr>
        <w:rPr>
          <w:rFonts w:ascii="Arial" w:hAnsi="Arial" w:cs="Arial"/>
          <w:sz w:val="22"/>
          <w:szCs w:val="22"/>
        </w:rPr>
      </w:pPr>
      <w:r w:rsidRPr="00AF0D9B">
        <w:rPr>
          <w:rFonts w:ascii="Arial" w:hAnsi="Arial" w:cs="Arial"/>
          <w:sz w:val="22"/>
          <w:szCs w:val="22"/>
        </w:rPr>
        <w:t>MMPI: Minnesota Multiphasic P</w:t>
      </w:r>
      <w:r>
        <w:rPr>
          <w:rFonts w:ascii="Arial" w:hAnsi="Arial" w:cs="Arial"/>
          <w:sz w:val="22"/>
          <w:szCs w:val="22"/>
        </w:rPr>
        <w:t>e</w:t>
      </w:r>
      <w:r w:rsidRPr="00AF0D9B">
        <w:rPr>
          <w:rFonts w:ascii="Arial" w:hAnsi="Arial" w:cs="Arial"/>
          <w:sz w:val="22"/>
          <w:szCs w:val="22"/>
        </w:rPr>
        <w:t>rsonality Inventory</w:t>
      </w:r>
    </w:p>
    <w:p w14:paraId="02D695EC" w14:textId="05F78081" w:rsidR="00AF0D9B" w:rsidRDefault="00AF0D9B" w:rsidP="00AF0D9B">
      <w:pPr>
        <w:pStyle w:val="ListParagraph"/>
        <w:numPr>
          <w:ilvl w:val="2"/>
          <w:numId w:val="1"/>
        </w:numPr>
        <w:rPr>
          <w:rFonts w:ascii="Arial" w:hAnsi="Arial" w:cs="Arial"/>
          <w:sz w:val="22"/>
          <w:szCs w:val="22"/>
          <w:lang w:val="fr-CA"/>
        </w:rPr>
      </w:pPr>
      <w:r w:rsidRPr="00AF0D9B">
        <w:rPr>
          <w:rFonts w:ascii="Arial" w:hAnsi="Arial" w:cs="Arial"/>
          <w:sz w:val="22"/>
          <w:szCs w:val="22"/>
          <w:lang w:val="fr-CA"/>
        </w:rPr>
        <w:t>Inventaire de personnalité le plus large</w:t>
      </w:r>
      <w:r>
        <w:rPr>
          <w:rFonts w:ascii="Arial" w:hAnsi="Arial" w:cs="Arial"/>
          <w:sz w:val="22"/>
          <w:szCs w:val="22"/>
          <w:lang w:val="fr-CA"/>
        </w:rPr>
        <w:t>ment utilisé et exploré</w:t>
      </w:r>
    </w:p>
    <w:p w14:paraId="0309983A" w14:textId="0AE66E0D" w:rsidR="00AF0D9B" w:rsidRDefault="00AF0D9B" w:rsidP="00AF0D9B">
      <w:pPr>
        <w:pStyle w:val="ListParagraph"/>
        <w:numPr>
          <w:ilvl w:val="2"/>
          <w:numId w:val="1"/>
        </w:numPr>
        <w:rPr>
          <w:rFonts w:ascii="Arial" w:hAnsi="Arial" w:cs="Arial"/>
          <w:sz w:val="22"/>
          <w:szCs w:val="22"/>
          <w:lang w:val="fr-CA"/>
        </w:rPr>
      </w:pPr>
      <w:r>
        <w:rPr>
          <w:rFonts w:ascii="Arial" w:hAnsi="Arial" w:cs="Arial"/>
          <w:sz w:val="22"/>
          <w:szCs w:val="22"/>
          <w:lang w:val="fr-CA"/>
        </w:rPr>
        <w:t>Questions choisies</w:t>
      </w:r>
      <w:r w:rsidR="00A71D48">
        <w:rPr>
          <w:rFonts w:ascii="Arial" w:hAnsi="Arial" w:cs="Arial"/>
          <w:sz w:val="22"/>
          <w:szCs w:val="22"/>
          <w:lang w:val="fr-CA"/>
        </w:rPr>
        <w:t xml:space="preserve"> empiriquement</w:t>
      </w:r>
    </w:p>
    <w:p w14:paraId="45189E5F" w14:textId="0427F0A1" w:rsidR="00A71D48" w:rsidRDefault="00A71D48" w:rsidP="00AF0D9B">
      <w:pPr>
        <w:pStyle w:val="ListParagraph"/>
        <w:numPr>
          <w:ilvl w:val="2"/>
          <w:numId w:val="1"/>
        </w:numPr>
        <w:rPr>
          <w:rFonts w:ascii="Arial" w:hAnsi="Arial" w:cs="Arial"/>
          <w:sz w:val="22"/>
          <w:szCs w:val="22"/>
          <w:lang w:val="fr-CA"/>
        </w:rPr>
      </w:pPr>
      <w:r>
        <w:rPr>
          <w:rFonts w:ascii="Arial" w:hAnsi="Arial" w:cs="Arial"/>
          <w:sz w:val="22"/>
          <w:szCs w:val="22"/>
          <w:lang w:val="fr-CA"/>
        </w:rPr>
        <w:t>Identifie les troubles émotionnels</w:t>
      </w:r>
    </w:p>
    <w:p w14:paraId="0B470B29" w14:textId="479C3764" w:rsidR="00A71D48" w:rsidRDefault="00A71D48" w:rsidP="00A71D48">
      <w:pPr>
        <w:pStyle w:val="ListParagraph"/>
        <w:numPr>
          <w:ilvl w:val="3"/>
          <w:numId w:val="1"/>
        </w:numPr>
        <w:rPr>
          <w:rFonts w:ascii="Arial" w:hAnsi="Arial" w:cs="Arial"/>
          <w:sz w:val="22"/>
          <w:szCs w:val="22"/>
          <w:lang w:val="fr-CA"/>
        </w:rPr>
      </w:pPr>
      <w:r>
        <w:rPr>
          <w:rFonts w:ascii="Arial" w:hAnsi="Arial" w:cs="Arial"/>
          <w:sz w:val="22"/>
          <w:szCs w:val="22"/>
          <w:lang w:val="fr-CA"/>
        </w:rPr>
        <w:t>Échelles cliniques</w:t>
      </w:r>
    </w:p>
    <w:p w14:paraId="4F05C9AC" w14:textId="0BA4C275" w:rsidR="00A71D48" w:rsidRDefault="00A71D48" w:rsidP="00A71D48">
      <w:pPr>
        <w:pStyle w:val="ListParagraph"/>
        <w:numPr>
          <w:ilvl w:val="3"/>
          <w:numId w:val="1"/>
        </w:numPr>
        <w:rPr>
          <w:rFonts w:ascii="Arial" w:hAnsi="Arial" w:cs="Arial"/>
          <w:sz w:val="22"/>
          <w:szCs w:val="22"/>
          <w:lang w:val="fr-CA"/>
        </w:rPr>
      </w:pPr>
      <w:r>
        <w:rPr>
          <w:rFonts w:ascii="Arial" w:hAnsi="Arial" w:cs="Arial"/>
          <w:sz w:val="22"/>
          <w:szCs w:val="22"/>
          <w:lang w:val="fr-CA"/>
        </w:rPr>
        <w:t>Échelles de mensonges</w:t>
      </w:r>
    </w:p>
    <w:p w14:paraId="4AC4AF16" w14:textId="6506ABA0" w:rsidR="00A71D48" w:rsidRDefault="00A71D48" w:rsidP="00A71D48">
      <w:pPr>
        <w:pStyle w:val="ListParagraph"/>
        <w:numPr>
          <w:ilvl w:val="1"/>
          <w:numId w:val="1"/>
        </w:numPr>
        <w:rPr>
          <w:rFonts w:ascii="Arial" w:hAnsi="Arial" w:cs="Arial"/>
          <w:sz w:val="22"/>
          <w:szCs w:val="22"/>
          <w:lang w:val="fr-CA"/>
        </w:rPr>
      </w:pPr>
      <w:r w:rsidRPr="00C34078">
        <w:rPr>
          <w:rFonts w:ascii="Arial" w:hAnsi="Arial" w:cs="Arial"/>
          <w:sz w:val="22"/>
          <w:szCs w:val="22"/>
          <w:highlight w:val="yellow"/>
          <w:lang w:val="fr-CA"/>
        </w:rPr>
        <w:t>Le « </w:t>
      </w:r>
      <w:proofErr w:type="spellStart"/>
      <w:r w:rsidRPr="00C34078">
        <w:rPr>
          <w:rFonts w:ascii="Arial" w:hAnsi="Arial" w:cs="Arial"/>
          <w:sz w:val="22"/>
          <w:szCs w:val="22"/>
          <w:highlight w:val="yellow"/>
          <w:lang w:val="fr-CA"/>
        </w:rPr>
        <w:t>Big</w:t>
      </w:r>
      <w:proofErr w:type="spellEnd"/>
      <w:r w:rsidRPr="00C34078">
        <w:rPr>
          <w:rFonts w:ascii="Arial" w:hAnsi="Arial" w:cs="Arial"/>
          <w:sz w:val="22"/>
          <w:szCs w:val="22"/>
          <w:highlight w:val="yellow"/>
          <w:lang w:val="fr-CA"/>
        </w:rPr>
        <w:t xml:space="preserve"> Five »</w:t>
      </w:r>
      <w:r w:rsidRPr="00A71D48">
        <w:rPr>
          <w:rFonts w:ascii="Arial" w:hAnsi="Arial" w:cs="Arial"/>
          <w:sz w:val="22"/>
          <w:szCs w:val="22"/>
          <w:lang w:val="fr-CA"/>
        </w:rPr>
        <w:t> : D’après les chercheur</w:t>
      </w:r>
      <w:r>
        <w:rPr>
          <w:rFonts w:ascii="Arial" w:hAnsi="Arial" w:cs="Arial"/>
          <w:sz w:val="22"/>
          <w:szCs w:val="22"/>
          <w:lang w:val="fr-CA"/>
        </w:rPr>
        <w:t>s d’aujourd’hui, les dimensions d’Eysenck sont incomplètes. Un ensemble de cinq facteurs serait plus approprié.</w:t>
      </w:r>
    </w:p>
    <w:p w14:paraId="4530E2E5" w14:textId="5A87767B" w:rsidR="00A71D48" w:rsidRDefault="00A71D48" w:rsidP="00A71D48">
      <w:pPr>
        <w:pStyle w:val="ListParagraph"/>
        <w:numPr>
          <w:ilvl w:val="2"/>
          <w:numId w:val="1"/>
        </w:numPr>
        <w:rPr>
          <w:rFonts w:ascii="Arial" w:hAnsi="Arial" w:cs="Arial"/>
          <w:sz w:val="22"/>
          <w:szCs w:val="22"/>
          <w:lang w:val="fr-CA"/>
        </w:rPr>
      </w:pPr>
      <w:r>
        <w:rPr>
          <w:rFonts w:ascii="Arial" w:hAnsi="Arial" w:cs="Arial"/>
          <w:sz w:val="22"/>
          <w:szCs w:val="22"/>
          <w:lang w:val="fr-CA"/>
        </w:rPr>
        <w:t>Conscience</w:t>
      </w:r>
    </w:p>
    <w:p w14:paraId="0727D5E3" w14:textId="0E1DD181" w:rsidR="00A71D48" w:rsidRDefault="00A71D48" w:rsidP="00A71D48">
      <w:pPr>
        <w:pStyle w:val="ListParagraph"/>
        <w:numPr>
          <w:ilvl w:val="2"/>
          <w:numId w:val="1"/>
        </w:numPr>
        <w:rPr>
          <w:rFonts w:ascii="Arial" w:hAnsi="Arial" w:cs="Arial"/>
          <w:sz w:val="22"/>
          <w:szCs w:val="22"/>
          <w:lang w:val="fr-CA"/>
        </w:rPr>
      </w:pPr>
      <w:r>
        <w:rPr>
          <w:rFonts w:ascii="Arial" w:hAnsi="Arial" w:cs="Arial"/>
          <w:sz w:val="22"/>
          <w:szCs w:val="22"/>
          <w:lang w:val="fr-CA"/>
        </w:rPr>
        <w:t>Amabilité</w:t>
      </w:r>
    </w:p>
    <w:p w14:paraId="1DD45E1F" w14:textId="25EC644A" w:rsidR="00A71D48" w:rsidRDefault="00A71D48" w:rsidP="00A71D48">
      <w:pPr>
        <w:pStyle w:val="ListParagraph"/>
        <w:numPr>
          <w:ilvl w:val="2"/>
          <w:numId w:val="1"/>
        </w:numPr>
        <w:rPr>
          <w:rFonts w:ascii="Arial" w:hAnsi="Arial" w:cs="Arial"/>
          <w:sz w:val="22"/>
          <w:szCs w:val="22"/>
          <w:lang w:val="fr-CA"/>
        </w:rPr>
      </w:pPr>
      <w:proofErr w:type="spellStart"/>
      <w:r>
        <w:rPr>
          <w:rFonts w:ascii="Arial" w:hAnsi="Arial" w:cs="Arial"/>
          <w:sz w:val="22"/>
          <w:szCs w:val="22"/>
          <w:lang w:val="fr-CA"/>
        </w:rPr>
        <w:t>Neuroticisme</w:t>
      </w:r>
      <w:proofErr w:type="spellEnd"/>
    </w:p>
    <w:p w14:paraId="78D02ACB" w14:textId="1105E18D" w:rsidR="00A71D48" w:rsidRDefault="00A71D48" w:rsidP="00A71D48">
      <w:pPr>
        <w:pStyle w:val="ListParagraph"/>
        <w:numPr>
          <w:ilvl w:val="2"/>
          <w:numId w:val="1"/>
        </w:numPr>
        <w:rPr>
          <w:rFonts w:ascii="Arial" w:hAnsi="Arial" w:cs="Arial"/>
          <w:sz w:val="22"/>
          <w:szCs w:val="22"/>
          <w:lang w:val="fr-CA"/>
        </w:rPr>
      </w:pPr>
      <w:r>
        <w:rPr>
          <w:rFonts w:ascii="Arial" w:hAnsi="Arial" w:cs="Arial"/>
          <w:sz w:val="22"/>
          <w:szCs w:val="22"/>
          <w:lang w:val="fr-CA"/>
        </w:rPr>
        <w:t>Ouverture d’esprit</w:t>
      </w:r>
    </w:p>
    <w:p w14:paraId="29AA93B9" w14:textId="64ECDA50" w:rsidR="00A71D48" w:rsidRDefault="00A71D48" w:rsidP="00A71D48">
      <w:pPr>
        <w:pStyle w:val="ListParagraph"/>
        <w:numPr>
          <w:ilvl w:val="2"/>
          <w:numId w:val="1"/>
        </w:numPr>
        <w:rPr>
          <w:rFonts w:ascii="Arial" w:hAnsi="Arial" w:cs="Arial"/>
          <w:sz w:val="22"/>
          <w:szCs w:val="22"/>
          <w:lang w:val="fr-CA"/>
        </w:rPr>
      </w:pPr>
      <w:r>
        <w:rPr>
          <w:rFonts w:ascii="Arial" w:hAnsi="Arial" w:cs="Arial"/>
          <w:sz w:val="22"/>
          <w:szCs w:val="22"/>
          <w:lang w:val="fr-CA"/>
        </w:rPr>
        <w:t>Extraversion</w:t>
      </w:r>
    </w:p>
    <w:p w14:paraId="301471F1" w14:textId="7F731837" w:rsidR="00A71D48" w:rsidRPr="00C34078" w:rsidRDefault="00C34078" w:rsidP="0021610B">
      <w:pPr>
        <w:pStyle w:val="ListParagraph"/>
        <w:numPr>
          <w:ilvl w:val="1"/>
          <w:numId w:val="1"/>
        </w:numPr>
        <w:rPr>
          <w:rFonts w:ascii="Arial" w:hAnsi="Arial" w:cs="Arial"/>
          <w:sz w:val="22"/>
          <w:szCs w:val="22"/>
          <w:highlight w:val="yellow"/>
          <w:lang w:val="fr-CA"/>
        </w:rPr>
      </w:pPr>
      <w:r>
        <w:rPr>
          <w:rFonts w:ascii="Arial" w:hAnsi="Arial" w:cs="Arial"/>
          <w:sz w:val="22"/>
          <w:szCs w:val="22"/>
          <w:highlight w:val="yellow"/>
          <w:lang w:val="fr-CA"/>
        </w:rPr>
        <w:t>Controverse</w:t>
      </w:r>
      <w:r w:rsidR="0021610B" w:rsidRPr="00C34078">
        <w:rPr>
          <w:rFonts w:ascii="Arial" w:hAnsi="Arial" w:cs="Arial"/>
          <w:sz w:val="22"/>
          <w:szCs w:val="22"/>
          <w:highlight w:val="yellow"/>
          <w:lang w:val="fr-CA"/>
        </w:rPr>
        <w:t xml:space="preserve"> personne / situation</w:t>
      </w:r>
    </w:p>
    <w:p w14:paraId="30D7ABDD" w14:textId="72353006" w:rsidR="0021610B" w:rsidRDefault="0021610B" w:rsidP="0021610B">
      <w:pPr>
        <w:pStyle w:val="ListParagraph"/>
        <w:numPr>
          <w:ilvl w:val="2"/>
          <w:numId w:val="1"/>
        </w:numPr>
        <w:rPr>
          <w:rFonts w:ascii="Arial" w:hAnsi="Arial" w:cs="Arial"/>
          <w:sz w:val="22"/>
          <w:szCs w:val="22"/>
          <w:lang w:val="fr-CA"/>
        </w:rPr>
      </w:pPr>
      <w:r>
        <w:rPr>
          <w:rFonts w:ascii="Arial" w:hAnsi="Arial" w:cs="Arial"/>
          <w:sz w:val="22"/>
          <w:szCs w:val="22"/>
          <w:lang w:val="fr-CA"/>
        </w:rPr>
        <w:t xml:space="preserve">Bien que les traits de personnalité </w:t>
      </w:r>
      <w:proofErr w:type="gramStart"/>
      <w:r>
        <w:rPr>
          <w:rFonts w:ascii="Arial" w:hAnsi="Arial" w:cs="Arial"/>
          <w:sz w:val="22"/>
          <w:szCs w:val="22"/>
          <w:lang w:val="fr-CA"/>
        </w:rPr>
        <w:t>peuvent</w:t>
      </w:r>
      <w:proofErr w:type="gramEnd"/>
      <w:r>
        <w:rPr>
          <w:rFonts w:ascii="Arial" w:hAnsi="Arial" w:cs="Arial"/>
          <w:sz w:val="22"/>
          <w:szCs w:val="22"/>
          <w:lang w:val="fr-CA"/>
        </w:rPr>
        <w:t xml:space="preserve"> être stables et puissants, le comportement dans différentes situations n’est pas constant</w:t>
      </w:r>
    </w:p>
    <w:p w14:paraId="6D8B5377" w14:textId="7D8054F4" w:rsidR="0021610B" w:rsidRDefault="0021610B" w:rsidP="0021610B">
      <w:pPr>
        <w:pStyle w:val="ListParagraph"/>
        <w:numPr>
          <w:ilvl w:val="2"/>
          <w:numId w:val="1"/>
        </w:numPr>
        <w:rPr>
          <w:rFonts w:ascii="Arial" w:hAnsi="Arial" w:cs="Arial"/>
          <w:sz w:val="22"/>
          <w:szCs w:val="22"/>
          <w:lang w:val="fr-CA"/>
        </w:rPr>
      </w:pPr>
      <w:r>
        <w:rPr>
          <w:rFonts w:ascii="Arial" w:hAnsi="Arial" w:cs="Arial"/>
          <w:sz w:val="22"/>
          <w:szCs w:val="22"/>
          <w:lang w:val="fr-CA"/>
        </w:rPr>
        <w:t>Alors les traits ne peuvent pas bien prédire le comportement</w:t>
      </w:r>
    </w:p>
    <w:p w14:paraId="3F4821BB" w14:textId="32D1D7A6" w:rsidR="0021610B" w:rsidRDefault="0021610B" w:rsidP="0021610B">
      <w:pPr>
        <w:pStyle w:val="ListParagraph"/>
        <w:numPr>
          <w:ilvl w:val="2"/>
          <w:numId w:val="1"/>
        </w:numPr>
        <w:rPr>
          <w:rFonts w:ascii="Arial" w:hAnsi="Arial" w:cs="Arial"/>
          <w:sz w:val="22"/>
          <w:szCs w:val="22"/>
          <w:lang w:val="fr-CA"/>
        </w:rPr>
      </w:pPr>
      <w:r>
        <w:rPr>
          <w:rFonts w:ascii="Arial" w:hAnsi="Arial" w:cs="Arial"/>
          <w:sz w:val="22"/>
          <w:szCs w:val="22"/>
          <w:lang w:val="fr-CA"/>
        </w:rPr>
        <w:lastRenderedPageBreak/>
        <w:t>MAIS, le comportement moyen fait preuve de constance; le comportement n’est pas le même dans toutes les situations</w:t>
      </w:r>
    </w:p>
    <w:p w14:paraId="374ABA3F" w14:textId="7A802342" w:rsidR="0021610B" w:rsidRDefault="0021610B" w:rsidP="0021610B">
      <w:pPr>
        <w:pStyle w:val="ListParagraph"/>
        <w:numPr>
          <w:ilvl w:val="2"/>
          <w:numId w:val="1"/>
        </w:numPr>
        <w:rPr>
          <w:rFonts w:ascii="Arial" w:hAnsi="Arial" w:cs="Arial"/>
          <w:sz w:val="22"/>
          <w:szCs w:val="22"/>
          <w:lang w:val="fr-CA"/>
        </w:rPr>
      </w:pPr>
      <w:r>
        <w:rPr>
          <w:rFonts w:ascii="Arial" w:hAnsi="Arial" w:cs="Arial"/>
          <w:sz w:val="22"/>
          <w:szCs w:val="22"/>
          <w:lang w:val="fr-CA"/>
        </w:rPr>
        <w:t>Selon les études de Gosling, nos traits de personnalité se cachent même dans :</w:t>
      </w:r>
    </w:p>
    <w:p w14:paraId="3389915B" w14:textId="62AE6164" w:rsidR="0021610B" w:rsidRDefault="0021610B" w:rsidP="0021610B">
      <w:pPr>
        <w:pStyle w:val="ListParagraph"/>
        <w:numPr>
          <w:ilvl w:val="3"/>
          <w:numId w:val="1"/>
        </w:numPr>
        <w:rPr>
          <w:rFonts w:ascii="Arial" w:hAnsi="Arial" w:cs="Arial"/>
          <w:sz w:val="22"/>
          <w:szCs w:val="22"/>
          <w:lang w:val="fr-CA"/>
        </w:rPr>
      </w:pPr>
      <w:r>
        <w:rPr>
          <w:rFonts w:ascii="Arial" w:hAnsi="Arial" w:cs="Arial"/>
          <w:sz w:val="22"/>
          <w:szCs w:val="22"/>
          <w:lang w:val="fr-CA"/>
        </w:rPr>
        <w:t>Nos préférences musicales</w:t>
      </w:r>
    </w:p>
    <w:p w14:paraId="56DB19FC" w14:textId="431B75F0" w:rsidR="0021610B" w:rsidRDefault="0021610B" w:rsidP="0021610B">
      <w:pPr>
        <w:pStyle w:val="ListParagraph"/>
        <w:numPr>
          <w:ilvl w:val="3"/>
          <w:numId w:val="1"/>
        </w:numPr>
        <w:rPr>
          <w:rFonts w:ascii="Arial" w:hAnsi="Arial" w:cs="Arial"/>
          <w:sz w:val="22"/>
          <w:szCs w:val="22"/>
          <w:lang w:val="fr-CA"/>
        </w:rPr>
      </w:pPr>
      <w:r>
        <w:rPr>
          <w:rFonts w:ascii="Arial" w:hAnsi="Arial" w:cs="Arial"/>
          <w:sz w:val="22"/>
          <w:szCs w:val="22"/>
          <w:lang w:val="fr-CA"/>
        </w:rPr>
        <w:t xml:space="preserve">Notre site </w:t>
      </w:r>
      <w:proofErr w:type="spellStart"/>
      <w:r>
        <w:rPr>
          <w:rFonts w:ascii="Arial" w:hAnsi="Arial" w:cs="Arial"/>
          <w:sz w:val="22"/>
          <w:szCs w:val="22"/>
          <w:lang w:val="fr-CA"/>
        </w:rPr>
        <w:t>facebook</w:t>
      </w:r>
      <w:proofErr w:type="spellEnd"/>
    </w:p>
    <w:p w14:paraId="0F8853D4" w14:textId="34CF4BD4" w:rsidR="0021610B" w:rsidRDefault="0021610B" w:rsidP="0021610B">
      <w:pPr>
        <w:pStyle w:val="ListParagraph"/>
        <w:numPr>
          <w:ilvl w:val="3"/>
          <w:numId w:val="1"/>
        </w:numPr>
        <w:rPr>
          <w:rFonts w:ascii="Arial" w:hAnsi="Arial" w:cs="Arial"/>
          <w:sz w:val="22"/>
          <w:szCs w:val="22"/>
          <w:lang w:val="fr-CA"/>
        </w:rPr>
      </w:pPr>
      <w:r>
        <w:rPr>
          <w:rFonts w:ascii="Arial" w:hAnsi="Arial" w:cs="Arial"/>
          <w:sz w:val="22"/>
          <w:szCs w:val="22"/>
          <w:lang w:val="fr-CA"/>
        </w:rPr>
        <w:t>Nos courriels</w:t>
      </w:r>
    </w:p>
    <w:p w14:paraId="0F9CE49A" w14:textId="4AA788F4" w:rsidR="0021610B" w:rsidRDefault="0021610B" w:rsidP="0021610B">
      <w:pPr>
        <w:pStyle w:val="ListParagraph"/>
        <w:numPr>
          <w:ilvl w:val="3"/>
          <w:numId w:val="1"/>
        </w:numPr>
        <w:rPr>
          <w:rFonts w:ascii="Arial" w:hAnsi="Arial" w:cs="Arial"/>
          <w:sz w:val="22"/>
          <w:szCs w:val="22"/>
          <w:lang w:val="fr-CA"/>
        </w:rPr>
      </w:pPr>
      <w:r>
        <w:rPr>
          <w:rFonts w:ascii="Arial" w:hAnsi="Arial" w:cs="Arial"/>
          <w:sz w:val="22"/>
          <w:szCs w:val="22"/>
          <w:lang w:val="fr-CA"/>
        </w:rPr>
        <w:t>Notre chambre</w:t>
      </w:r>
    </w:p>
    <w:p w14:paraId="183DD089" w14:textId="21E5A39E" w:rsidR="0021610B" w:rsidRDefault="0021610B" w:rsidP="0021610B">
      <w:pPr>
        <w:pStyle w:val="ListParagraph"/>
        <w:numPr>
          <w:ilvl w:val="2"/>
          <w:numId w:val="1"/>
        </w:numPr>
        <w:rPr>
          <w:rFonts w:ascii="Arial" w:hAnsi="Arial" w:cs="Arial"/>
          <w:sz w:val="22"/>
          <w:szCs w:val="22"/>
          <w:lang w:val="fr-CA"/>
        </w:rPr>
      </w:pPr>
      <w:r>
        <w:rPr>
          <w:rFonts w:ascii="Arial" w:hAnsi="Arial" w:cs="Arial"/>
          <w:sz w:val="22"/>
          <w:szCs w:val="22"/>
          <w:lang w:val="fr-CA"/>
        </w:rPr>
        <w:t>Constance de l’expressivité</w:t>
      </w:r>
    </w:p>
    <w:p w14:paraId="01C2AF8E" w14:textId="316E438B" w:rsidR="0021610B" w:rsidRDefault="0021610B" w:rsidP="0021610B">
      <w:pPr>
        <w:pStyle w:val="ListParagraph"/>
        <w:numPr>
          <w:ilvl w:val="3"/>
          <w:numId w:val="1"/>
        </w:numPr>
        <w:rPr>
          <w:rFonts w:ascii="Arial" w:hAnsi="Arial" w:cs="Arial"/>
          <w:sz w:val="22"/>
          <w:szCs w:val="22"/>
          <w:lang w:val="fr-CA"/>
        </w:rPr>
      </w:pPr>
      <w:r>
        <w:rPr>
          <w:rFonts w:ascii="Arial" w:hAnsi="Arial" w:cs="Arial"/>
          <w:sz w:val="22"/>
          <w:szCs w:val="22"/>
          <w:lang w:val="fr-CA"/>
        </w:rPr>
        <w:t>Notre expressivité reste constante et ce surtout dans des situations informelles</w:t>
      </w:r>
    </w:p>
    <w:p w14:paraId="6E21EB2F" w14:textId="2DED8707" w:rsidR="0021610B" w:rsidRDefault="0021610B" w:rsidP="0021610B">
      <w:pPr>
        <w:pStyle w:val="ListParagraph"/>
        <w:numPr>
          <w:ilvl w:val="3"/>
          <w:numId w:val="1"/>
        </w:numPr>
        <w:rPr>
          <w:rFonts w:ascii="Arial" w:hAnsi="Arial" w:cs="Arial"/>
          <w:sz w:val="22"/>
          <w:szCs w:val="22"/>
          <w:lang w:val="fr-CA"/>
        </w:rPr>
      </w:pPr>
      <w:r>
        <w:rPr>
          <w:rFonts w:ascii="Arial" w:hAnsi="Arial" w:cs="Arial"/>
          <w:sz w:val="22"/>
          <w:szCs w:val="22"/>
          <w:lang w:val="fr-CA"/>
        </w:rPr>
        <w:t>Il est difficile d’être ce que l’on n’est pas ou de ne pas être ce que l’on est</w:t>
      </w:r>
    </w:p>
    <w:p w14:paraId="2A5895F6" w14:textId="0C61D117" w:rsidR="0021610B" w:rsidRDefault="0021610B" w:rsidP="0021610B">
      <w:pPr>
        <w:pStyle w:val="ListParagraph"/>
        <w:numPr>
          <w:ilvl w:val="3"/>
          <w:numId w:val="1"/>
        </w:numPr>
        <w:rPr>
          <w:rFonts w:ascii="Arial" w:hAnsi="Arial" w:cs="Arial"/>
          <w:sz w:val="22"/>
          <w:szCs w:val="22"/>
          <w:lang w:val="fr-CA"/>
        </w:rPr>
      </w:pPr>
      <w:r>
        <w:rPr>
          <w:rFonts w:ascii="Arial" w:hAnsi="Arial" w:cs="Arial"/>
          <w:sz w:val="22"/>
          <w:szCs w:val="22"/>
          <w:lang w:val="fr-CA"/>
        </w:rPr>
        <w:t>Donc, les traits sont importants!</w:t>
      </w:r>
    </w:p>
    <w:p w14:paraId="0D2BE2C5" w14:textId="77777777" w:rsidR="00C34078" w:rsidRDefault="00C34078" w:rsidP="0021610B">
      <w:pPr>
        <w:rPr>
          <w:rFonts w:ascii="Arial" w:hAnsi="Arial" w:cs="Arial"/>
          <w:sz w:val="22"/>
          <w:szCs w:val="22"/>
          <w:lang w:val="fr-CA"/>
        </w:rPr>
      </w:pPr>
    </w:p>
    <w:p w14:paraId="1F9F2604" w14:textId="7D75041E" w:rsidR="0021610B" w:rsidRDefault="0021610B" w:rsidP="0021610B">
      <w:pPr>
        <w:rPr>
          <w:rFonts w:ascii="Arial" w:hAnsi="Arial" w:cs="Arial"/>
          <w:sz w:val="22"/>
          <w:szCs w:val="22"/>
          <w:lang w:val="fr-CA"/>
        </w:rPr>
      </w:pPr>
      <w:r w:rsidRPr="00C34078">
        <w:rPr>
          <w:rFonts w:ascii="Arial" w:hAnsi="Arial" w:cs="Arial"/>
          <w:sz w:val="22"/>
          <w:szCs w:val="22"/>
          <w:highlight w:val="yellow"/>
          <w:lang w:val="fr-CA"/>
        </w:rPr>
        <w:t xml:space="preserve">Perspective </w:t>
      </w:r>
      <w:proofErr w:type="spellStart"/>
      <w:r w:rsidRPr="00C34078">
        <w:rPr>
          <w:rFonts w:ascii="Arial" w:hAnsi="Arial" w:cs="Arial"/>
          <w:sz w:val="22"/>
          <w:szCs w:val="22"/>
          <w:highlight w:val="yellow"/>
          <w:lang w:val="fr-CA"/>
        </w:rPr>
        <w:t>sociocognitiviste</w:t>
      </w:r>
      <w:proofErr w:type="spellEnd"/>
      <w:r w:rsidRPr="00C34078">
        <w:rPr>
          <w:rFonts w:ascii="Arial" w:hAnsi="Arial" w:cs="Arial"/>
          <w:sz w:val="22"/>
          <w:szCs w:val="22"/>
          <w:highlight w:val="yellow"/>
          <w:lang w:val="fr-CA"/>
        </w:rPr>
        <w:t> :</w:t>
      </w:r>
    </w:p>
    <w:p w14:paraId="70A389E7" w14:textId="49220C8B" w:rsidR="0021610B" w:rsidRDefault="0021610B" w:rsidP="0021610B">
      <w:pPr>
        <w:rPr>
          <w:rFonts w:ascii="Arial" w:hAnsi="Arial" w:cs="Arial"/>
          <w:sz w:val="22"/>
          <w:szCs w:val="22"/>
          <w:lang w:val="fr-CA"/>
        </w:rPr>
      </w:pPr>
      <w:r w:rsidRPr="00C34078">
        <w:rPr>
          <w:rFonts w:ascii="Arial" w:hAnsi="Arial" w:cs="Arial"/>
          <w:sz w:val="22"/>
          <w:szCs w:val="22"/>
          <w:highlight w:val="yellow"/>
          <w:lang w:val="fr-CA"/>
        </w:rPr>
        <w:t>Bandura</w:t>
      </w:r>
      <w:r>
        <w:rPr>
          <w:rFonts w:ascii="Arial" w:hAnsi="Arial" w:cs="Arial"/>
          <w:sz w:val="22"/>
          <w:szCs w:val="22"/>
          <w:lang w:val="fr-CA"/>
        </w:rPr>
        <w:t> : la personnalité est le résultat de l’interaction entre la personne (traits de personnalité, pensées, sentiments) et le contexte social. C’est donc l’accumulation de comportements appris via les interactions avec autrui.</w:t>
      </w:r>
    </w:p>
    <w:p w14:paraId="3A481234" w14:textId="7D2191A9" w:rsidR="0021610B" w:rsidRPr="00C34078" w:rsidRDefault="0021610B" w:rsidP="0021610B">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Le déterminisme réciproque : C’est le processus d’interaction entre la personne et l’environnement</w:t>
      </w:r>
    </w:p>
    <w:p w14:paraId="0BDE03AC" w14:textId="4630618B" w:rsidR="0021610B" w:rsidRDefault="0021610B" w:rsidP="0021610B">
      <w:pPr>
        <w:pStyle w:val="ListParagraph"/>
        <w:numPr>
          <w:ilvl w:val="0"/>
          <w:numId w:val="1"/>
        </w:numPr>
        <w:rPr>
          <w:rFonts w:ascii="Arial" w:hAnsi="Arial" w:cs="Arial"/>
          <w:sz w:val="22"/>
          <w:szCs w:val="22"/>
          <w:lang w:val="fr-CA"/>
        </w:rPr>
      </w:pPr>
      <w:r>
        <w:rPr>
          <w:rFonts w:ascii="Arial" w:hAnsi="Arial" w:cs="Arial"/>
          <w:sz w:val="22"/>
          <w:szCs w:val="22"/>
          <w:lang w:val="fr-CA"/>
        </w:rPr>
        <w:t>Les trois facteurs :</w:t>
      </w:r>
    </w:p>
    <w:p w14:paraId="491AF081" w14:textId="3CC4BB78" w:rsidR="0021610B" w:rsidRDefault="0021610B" w:rsidP="00D23BF3">
      <w:pPr>
        <w:pStyle w:val="ListParagraph"/>
        <w:numPr>
          <w:ilvl w:val="0"/>
          <w:numId w:val="15"/>
        </w:numPr>
        <w:rPr>
          <w:rFonts w:ascii="Arial" w:hAnsi="Arial" w:cs="Arial"/>
          <w:sz w:val="22"/>
          <w:szCs w:val="22"/>
          <w:lang w:val="fr-CA"/>
        </w:rPr>
      </w:pPr>
      <w:r>
        <w:rPr>
          <w:rFonts w:ascii="Arial" w:hAnsi="Arial" w:cs="Arial"/>
          <w:sz w:val="22"/>
          <w:szCs w:val="22"/>
          <w:lang w:val="fr-CA"/>
        </w:rPr>
        <w:t>Comportement</w:t>
      </w:r>
    </w:p>
    <w:p w14:paraId="6258BCB7" w14:textId="2B240EF0" w:rsidR="0021610B" w:rsidRDefault="0021610B" w:rsidP="00D23BF3">
      <w:pPr>
        <w:pStyle w:val="ListParagraph"/>
        <w:numPr>
          <w:ilvl w:val="0"/>
          <w:numId w:val="15"/>
        </w:numPr>
        <w:rPr>
          <w:rFonts w:ascii="Arial" w:hAnsi="Arial" w:cs="Arial"/>
          <w:sz w:val="22"/>
          <w:szCs w:val="22"/>
          <w:lang w:val="fr-CA"/>
        </w:rPr>
      </w:pPr>
      <w:r>
        <w:rPr>
          <w:rFonts w:ascii="Arial" w:hAnsi="Arial" w:cs="Arial"/>
          <w:sz w:val="22"/>
          <w:szCs w:val="22"/>
          <w:lang w:val="fr-CA"/>
        </w:rPr>
        <w:t>Facteurs internes cognitifs (processus mentaux, variables personnelles)</w:t>
      </w:r>
    </w:p>
    <w:p w14:paraId="0DA2D12B" w14:textId="11C21CB3" w:rsidR="0021610B" w:rsidRDefault="0021610B" w:rsidP="00D23BF3">
      <w:pPr>
        <w:pStyle w:val="ListParagraph"/>
        <w:numPr>
          <w:ilvl w:val="0"/>
          <w:numId w:val="15"/>
        </w:numPr>
        <w:rPr>
          <w:rFonts w:ascii="Arial" w:hAnsi="Arial" w:cs="Arial"/>
          <w:sz w:val="22"/>
          <w:szCs w:val="22"/>
          <w:lang w:val="fr-CA"/>
        </w:rPr>
      </w:pPr>
      <w:r>
        <w:rPr>
          <w:rFonts w:ascii="Arial" w:hAnsi="Arial" w:cs="Arial"/>
          <w:sz w:val="22"/>
          <w:szCs w:val="22"/>
          <w:lang w:val="fr-CA"/>
        </w:rPr>
        <w:t>Facteurs environnementaux</w:t>
      </w:r>
    </w:p>
    <w:p w14:paraId="5ED3BE6A" w14:textId="215DC53C" w:rsidR="0021610B" w:rsidRDefault="0021610B" w:rsidP="0021610B">
      <w:pPr>
        <w:pStyle w:val="ListParagraph"/>
        <w:numPr>
          <w:ilvl w:val="1"/>
          <w:numId w:val="1"/>
        </w:numPr>
        <w:rPr>
          <w:rFonts w:ascii="Arial" w:hAnsi="Arial" w:cs="Arial"/>
          <w:sz w:val="22"/>
          <w:szCs w:val="22"/>
          <w:lang w:val="fr-CA"/>
        </w:rPr>
      </w:pPr>
      <w:r>
        <w:rPr>
          <w:rFonts w:ascii="Arial" w:hAnsi="Arial" w:cs="Arial"/>
          <w:sz w:val="22"/>
          <w:szCs w:val="22"/>
          <w:lang w:val="fr-CA"/>
        </w:rPr>
        <w:t>Ces facteurs agissent tous comme des facteurs déterminants reliés les uns aux autres</w:t>
      </w:r>
    </w:p>
    <w:p w14:paraId="2564638B" w14:textId="646F504C" w:rsidR="0021610B" w:rsidRPr="00C34078" w:rsidRDefault="0021610B" w:rsidP="0021610B">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Influences réciproques : Interactions spécifiques entre les individus et leur environnement</w:t>
      </w:r>
    </w:p>
    <w:p w14:paraId="1D686C2C" w14:textId="3AB402DE" w:rsidR="00996E30" w:rsidRDefault="00996E30" w:rsidP="00996E30">
      <w:pPr>
        <w:pStyle w:val="ListParagraph"/>
        <w:numPr>
          <w:ilvl w:val="1"/>
          <w:numId w:val="1"/>
        </w:numPr>
        <w:rPr>
          <w:rFonts w:ascii="Arial" w:hAnsi="Arial" w:cs="Arial"/>
          <w:sz w:val="22"/>
          <w:szCs w:val="22"/>
          <w:lang w:val="fr-CA"/>
        </w:rPr>
      </w:pPr>
      <w:r>
        <w:rPr>
          <w:rFonts w:ascii="Arial" w:hAnsi="Arial" w:cs="Arial"/>
          <w:sz w:val="22"/>
          <w:szCs w:val="22"/>
          <w:lang w:val="fr-CA"/>
        </w:rPr>
        <w:t>Des personnes différentes choisissent des environnements différents (ex : école, musique)</w:t>
      </w:r>
    </w:p>
    <w:p w14:paraId="26DED9D7" w14:textId="526276E6" w:rsidR="00996E30" w:rsidRDefault="00996E30" w:rsidP="00996E30">
      <w:pPr>
        <w:pStyle w:val="ListParagraph"/>
        <w:numPr>
          <w:ilvl w:val="1"/>
          <w:numId w:val="1"/>
        </w:numPr>
        <w:rPr>
          <w:rFonts w:ascii="Arial" w:hAnsi="Arial" w:cs="Arial"/>
          <w:sz w:val="22"/>
          <w:szCs w:val="22"/>
          <w:lang w:val="fr-CA"/>
        </w:rPr>
      </w:pPr>
      <w:r>
        <w:rPr>
          <w:rFonts w:ascii="Arial" w:hAnsi="Arial" w:cs="Arial"/>
          <w:sz w:val="22"/>
          <w:szCs w:val="22"/>
          <w:lang w:val="fr-CA"/>
        </w:rPr>
        <w:t>Nos personnalités modèlent la manière dont nous réagissons aux évènements (comportements) (ex : anxieux)</w:t>
      </w:r>
    </w:p>
    <w:p w14:paraId="2678468C" w14:textId="02C23404" w:rsidR="00996E30" w:rsidRDefault="00996E30" w:rsidP="00996E30">
      <w:pPr>
        <w:pStyle w:val="ListParagraph"/>
        <w:numPr>
          <w:ilvl w:val="1"/>
          <w:numId w:val="1"/>
        </w:numPr>
        <w:rPr>
          <w:rFonts w:ascii="Arial" w:hAnsi="Arial" w:cs="Arial"/>
          <w:sz w:val="22"/>
          <w:szCs w:val="22"/>
          <w:lang w:val="fr-CA"/>
        </w:rPr>
      </w:pPr>
      <w:r>
        <w:rPr>
          <w:rFonts w:ascii="Arial" w:hAnsi="Arial" w:cs="Arial"/>
          <w:sz w:val="22"/>
          <w:szCs w:val="22"/>
          <w:lang w:val="fr-CA"/>
        </w:rPr>
        <w:t>Nos personnalités contribuent à créer des situations (environnement) (ex : effet pygmalion)</w:t>
      </w:r>
    </w:p>
    <w:p w14:paraId="6F522F6E" w14:textId="3887B7BE" w:rsidR="00996E30" w:rsidRDefault="00996E30" w:rsidP="00996E30">
      <w:pPr>
        <w:pStyle w:val="ListParagraph"/>
        <w:numPr>
          <w:ilvl w:val="2"/>
          <w:numId w:val="1"/>
        </w:numPr>
        <w:rPr>
          <w:rFonts w:ascii="Arial" w:hAnsi="Arial" w:cs="Arial"/>
          <w:sz w:val="22"/>
          <w:szCs w:val="22"/>
          <w:lang w:val="fr-CA"/>
        </w:rPr>
      </w:pPr>
      <w:r>
        <w:rPr>
          <w:rFonts w:ascii="Arial" w:hAnsi="Arial" w:cs="Arial"/>
          <w:sz w:val="22"/>
          <w:szCs w:val="22"/>
          <w:lang w:val="fr-CA"/>
        </w:rPr>
        <w:t>Effet pygmalion : la façon dont on se sent peut modifier notre environnement</w:t>
      </w:r>
    </w:p>
    <w:p w14:paraId="49A0CBB0" w14:textId="5519F4E7" w:rsidR="00996E30" w:rsidRDefault="00996E30" w:rsidP="00996E30">
      <w:pPr>
        <w:pStyle w:val="ListParagraph"/>
        <w:numPr>
          <w:ilvl w:val="0"/>
          <w:numId w:val="1"/>
        </w:numPr>
        <w:rPr>
          <w:rFonts w:ascii="Arial" w:hAnsi="Arial" w:cs="Arial"/>
          <w:sz w:val="22"/>
          <w:szCs w:val="22"/>
          <w:lang w:val="fr-CA"/>
        </w:rPr>
      </w:pPr>
      <w:r>
        <w:rPr>
          <w:rFonts w:ascii="Arial" w:hAnsi="Arial" w:cs="Arial"/>
          <w:sz w:val="22"/>
          <w:szCs w:val="22"/>
          <w:lang w:val="fr-CA"/>
        </w:rPr>
        <w:t>Évaluer le comportement en situation</w:t>
      </w:r>
    </w:p>
    <w:p w14:paraId="5FD53528" w14:textId="3559BA70" w:rsidR="00996E30" w:rsidRDefault="00996E30" w:rsidP="00996E30">
      <w:pPr>
        <w:pStyle w:val="ListParagraph"/>
        <w:numPr>
          <w:ilvl w:val="1"/>
          <w:numId w:val="1"/>
        </w:numPr>
        <w:rPr>
          <w:rFonts w:ascii="Arial" w:hAnsi="Arial" w:cs="Arial"/>
          <w:sz w:val="22"/>
          <w:szCs w:val="22"/>
          <w:lang w:val="fr-CA"/>
        </w:rPr>
      </w:pPr>
      <w:r>
        <w:rPr>
          <w:rFonts w:ascii="Arial" w:hAnsi="Arial" w:cs="Arial"/>
          <w:sz w:val="22"/>
          <w:szCs w:val="22"/>
          <w:lang w:val="fr-CA"/>
        </w:rPr>
        <w:t xml:space="preserve">Les psychologues </w:t>
      </w:r>
      <w:proofErr w:type="spellStart"/>
      <w:r>
        <w:rPr>
          <w:rFonts w:ascii="Arial" w:hAnsi="Arial" w:cs="Arial"/>
          <w:sz w:val="22"/>
          <w:szCs w:val="22"/>
          <w:lang w:val="fr-CA"/>
        </w:rPr>
        <w:t>sociocognitivitses</w:t>
      </w:r>
      <w:proofErr w:type="spellEnd"/>
      <w:r>
        <w:rPr>
          <w:rFonts w:ascii="Arial" w:hAnsi="Arial" w:cs="Arial"/>
          <w:sz w:val="22"/>
          <w:szCs w:val="22"/>
          <w:lang w:val="fr-CA"/>
        </w:rPr>
        <w:t> :</w:t>
      </w:r>
    </w:p>
    <w:p w14:paraId="4E5226D0" w14:textId="319DA5B4" w:rsidR="00996E30" w:rsidRDefault="00996E30" w:rsidP="00996E30">
      <w:pPr>
        <w:pStyle w:val="ListParagraph"/>
        <w:numPr>
          <w:ilvl w:val="2"/>
          <w:numId w:val="1"/>
        </w:numPr>
        <w:rPr>
          <w:rFonts w:ascii="Arial" w:hAnsi="Arial" w:cs="Arial"/>
          <w:sz w:val="22"/>
          <w:szCs w:val="22"/>
          <w:lang w:val="fr-CA"/>
        </w:rPr>
      </w:pPr>
      <w:r>
        <w:rPr>
          <w:rFonts w:ascii="Arial" w:hAnsi="Arial" w:cs="Arial"/>
          <w:sz w:val="22"/>
          <w:szCs w:val="22"/>
          <w:lang w:val="fr-CA"/>
        </w:rPr>
        <w:t>Observent les personnes dans des situations réalistes et simulées</w:t>
      </w:r>
    </w:p>
    <w:p w14:paraId="07EAC68E" w14:textId="470357B0" w:rsidR="00996E30" w:rsidRDefault="00996E30" w:rsidP="00996E30">
      <w:pPr>
        <w:pStyle w:val="ListParagraph"/>
        <w:numPr>
          <w:ilvl w:val="2"/>
          <w:numId w:val="1"/>
        </w:numPr>
        <w:rPr>
          <w:rFonts w:ascii="Arial" w:hAnsi="Arial" w:cs="Arial"/>
          <w:sz w:val="22"/>
          <w:szCs w:val="22"/>
          <w:lang w:val="fr-CA"/>
        </w:rPr>
      </w:pPr>
      <w:r>
        <w:rPr>
          <w:rFonts w:ascii="Arial" w:hAnsi="Arial" w:cs="Arial"/>
          <w:sz w:val="22"/>
          <w:szCs w:val="22"/>
          <w:lang w:val="fr-CA"/>
        </w:rPr>
        <w:t>Meilleure façon de prédire le comportement futur dans des situations similaires (on met les gens dans des situations pour voir comment ils réagiront)</w:t>
      </w:r>
    </w:p>
    <w:p w14:paraId="09057F6A" w14:textId="4B0A6449" w:rsidR="00996E30" w:rsidRDefault="00996E30" w:rsidP="00996E30">
      <w:pPr>
        <w:pStyle w:val="ListParagraph"/>
        <w:numPr>
          <w:ilvl w:val="0"/>
          <w:numId w:val="1"/>
        </w:numPr>
        <w:rPr>
          <w:rFonts w:ascii="Arial" w:hAnsi="Arial" w:cs="Arial"/>
          <w:sz w:val="22"/>
          <w:szCs w:val="22"/>
          <w:lang w:val="fr-CA"/>
        </w:rPr>
      </w:pPr>
      <w:r>
        <w:rPr>
          <w:rFonts w:ascii="Arial" w:hAnsi="Arial" w:cs="Arial"/>
          <w:sz w:val="22"/>
          <w:szCs w:val="22"/>
          <w:lang w:val="fr-CA"/>
        </w:rPr>
        <w:t xml:space="preserve">Évaluer la perspective </w:t>
      </w:r>
      <w:proofErr w:type="spellStart"/>
      <w:r>
        <w:rPr>
          <w:rFonts w:ascii="Arial" w:hAnsi="Arial" w:cs="Arial"/>
          <w:sz w:val="22"/>
          <w:szCs w:val="22"/>
          <w:lang w:val="fr-CA"/>
        </w:rPr>
        <w:t>sociocognitiviste</w:t>
      </w:r>
      <w:proofErr w:type="spellEnd"/>
    </w:p>
    <w:p w14:paraId="68B61A63" w14:textId="1212A3BC" w:rsidR="00996E30" w:rsidRDefault="00996E30" w:rsidP="00996E30">
      <w:pPr>
        <w:pStyle w:val="ListParagraph"/>
        <w:numPr>
          <w:ilvl w:val="1"/>
          <w:numId w:val="1"/>
        </w:numPr>
        <w:rPr>
          <w:rFonts w:ascii="Arial" w:hAnsi="Arial" w:cs="Arial"/>
          <w:sz w:val="22"/>
          <w:szCs w:val="22"/>
          <w:lang w:val="fr-CA"/>
        </w:rPr>
      </w:pPr>
      <w:r>
        <w:rPr>
          <w:rFonts w:ascii="Arial" w:hAnsi="Arial" w:cs="Arial"/>
          <w:sz w:val="22"/>
          <w:szCs w:val="22"/>
          <w:lang w:val="fr-CA"/>
        </w:rPr>
        <w:t>Critiques :</w:t>
      </w:r>
    </w:p>
    <w:p w14:paraId="70202E86" w14:textId="3AB9CCA8" w:rsidR="00996E30" w:rsidRDefault="00996E30" w:rsidP="00996E30">
      <w:pPr>
        <w:pStyle w:val="ListParagraph"/>
        <w:numPr>
          <w:ilvl w:val="2"/>
          <w:numId w:val="1"/>
        </w:numPr>
        <w:rPr>
          <w:rFonts w:ascii="Arial" w:hAnsi="Arial" w:cs="Arial"/>
          <w:sz w:val="22"/>
          <w:szCs w:val="22"/>
          <w:lang w:val="fr-CA"/>
        </w:rPr>
      </w:pPr>
      <w:r>
        <w:rPr>
          <w:rFonts w:ascii="Arial" w:hAnsi="Arial" w:cs="Arial"/>
          <w:sz w:val="22"/>
          <w:szCs w:val="22"/>
          <w:lang w:val="fr-CA"/>
        </w:rPr>
        <w:t>Trop d’importance accordé à la situation</w:t>
      </w:r>
    </w:p>
    <w:p w14:paraId="4E9A26AF" w14:textId="2DEC0541" w:rsidR="00C34078" w:rsidRDefault="00996E30" w:rsidP="002612E9">
      <w:pPr>
        <w:pStyle w:val="ListParagraph"/>
        <w:numPr>
          <w:ilvl w:val="2"/>
          <w:numId w:val="1"/>
        </w:numPr>
        <w:rPr>
          <w:rFonts w:ascii="Arial" w:hAnsi="Arial" w:cs="Arial"/>
          <w:sz w:val="22"/>
          <w:szCs w:val="22"/>
          <w:lang w:val="fr-CA"/>
        </w:rPr>
      </w:pPr>
      <w:r>
        <w:rPr>
          <w:rFonts w:ascii="Arial" w:hAnsi="Arial" w:cs="Arial"/>
          <w:sz w:val="22"/>
          <w:szCs w:val="22"/>
          <w:lang w:val="fr-CA"/>
        </w:rPr>
        <w:t>Trop peu d’importance accordée à l’individu (son inconscient, ses émotions, sa génétique)</w:t>
      </w:r>
    </w:p>
    <w:p w14:paraId="52925E43" w14:textId="023B6692" w:rsidR="002612E9" w:rsidRDefault="002612E9" w:rsidP="002612E9">
      <w:pPr>
        <w:rPr>
          <w:rFonts w:ascii="Arial" w:hAnsi="Arial" w:cs="Arial"/>
          <w:sz w:val="22"/>
          <w:szCs w:val="22"/>
          <w:lang w:val="fr-CA"/>
        </w:rPr>
      </w:pPr>
    </w:p>
    <w:p w14:paraId="3BDAAD61" w14:textId="77777777" w:rsidR="002612E9" w:rsidRPr="002612E9" w:rsidRDefault="002612E9" w:rsidP="002612E9">
      <w:pPr>
        <w:rPr>
          <w:rFonts w:ascii="Arial" w:hAnsi="Arial" w:cs="Arial"/>
          <w:sz w:val="22"/>
          <w:szCs w:val="22"/>
          <w:lang w:val="fr-CA"/>
        </w:rPr>
      </w:pPr>
    </w:p>
    <w:p w14:paraId="35A6B661" w14:textId="23AD68CC" w:rsidR="00CC44BF" w:rsidRPr="00C34078" w:rsidRDefault="00CC44BF" w:rsidP="00CC44BF">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lastRenderedPageBreak/>
        <w:t>Perspective actuelle : Explorer le soi</w:t>
      </w:r>
    </w:p>
    <w:p w14:paraId="515DFF52" w14:textId="58A21CD4" w:rsidR="00CC44BF" w:rsidRDefault="00CC44BF" w:rsidP="00CC44BF">
      <w:pPr>
        <w:pStyle w:val="ListParagraph"/>
        <w:numPr>
          <w:ilvl w:val="1"/>
          <w:numId w:val="1"/>
        </w:numPr>
        <w:rPr>
          <w:rFonts w:ascii="Arial" w:hAnsi="Arial" w:cs="Arial"/>
          <w:sz w:val="22"/>
          <w:szCs w:val="22"/>
          <w:lang w:val="fr-CA"/>
        </w:rPr>
      </w:pPr>
      <w:r>
        <w:rPr>
          <w:rFonts w:ascii="Arial" w:hAnsi="Arial" w:cs="Arial"/>
          <w:sz w:val="22"/>
          <w:szCs w:val="22"/>
          <w:lang w:val="fr-CA"/>
        </w:rPr>
        <w:t>Le soi est le pivot de la personnalité; il organise nos pensées, sentiments et actions</w:t>
      </w:r>
    </w:p>
    <w:p w14:paraId="5E38E42E" w14:textId="3969B437" w:rsidR="00CC44BF" w:rsidRDefault="00CC44BF" w:rsidP="00CC44BF">
      <w:pPr>
        <w:pStyle w:val="ListParagraph"/>
        <w:numPr>
          <w:ilvl w:val="1"/>
          <w:numId w:val="1"/>
        </w:numPr>
        <w:rPr>
          <w:rFonts w:ascii="Arial" w:hAnsi="Arial" w:cs="Arial"/>
          <w:sz w:val="22"/>
          <w:szCs w:val="22"/>
          <w:lang w:val="fr-CA"/>
        </w:rPr>
      </w:pPr>
      <w:r>
        <w:rPr>
          <w:rFonts w:ascii="Arial" w:hAnsi="Arial" w:cs="Arial"/>
          <w:sz w:val="22"/>
          <w:szCs w:val="22"/>
          <w:lang w:val="fr-CA"/>
        </w:rPr>
        <w:t>Concepts clés dans l’étude du soi :</w:t>
      </w:r>
    </w:p>
    <w:p w14:paraId="2733844A" w14:textId="2870A534" w:rsidR="00CC44BF" w:rsidRDefault="00CC44BF" w:rsidP="00CC44BF">
      <w:pPr>
        <w:pStyle w:val="ListParagraph"/>
        <w:numPr>
          <w:ilvl w:val="2"/>
          <w:numId w:val="1"/>
        </w:numPr>
        <w:rPr>
          <w:rFonts w:ascii="Arial" w:hAnsi="Arial" w:cs="Arial"/>
          <w:sz w:val="22"/>
          <w:szCs w:val="22"/>
          <w:lang w:val="fr-CA"/>
        </w:rPr>
      </w:pPr>
      <w:r>
        <w:rPr>
          <w:rFonts w:ascii="Arial" w:hAnsi="Arial" w:cs="Arial"/>
          <w:sz w:val="22"/>
          <w:szCs w:val="22"/>
          <w:lang w:val="fr-CA"/>
        </w:rPr>
        <w:t>Les possibles du soi : le soi que l’on rêve de devenir et le soi que l’on a peur de devenir</w:t>
      </w:r>
    </w:p>
    <w:p w14:paraId="047E7271" w14:textId="020E824E" w:rsidR="00CC44BF" w:rsidRDefault="00CC44BF" w:rsidP="00CC44BF">
      <w:pPr>
        <w:pStyle w:val="ListParagraph"/>
        <w:numPr>
          <w:ilvl w:val="2"/>
          <w:numId w:val="1"/>
        </w:numPr>
        <w:rPr>
          <w:rFonts w:ascii="Arial" w:hAnsi="Arial" w:cs="Arial"/>
          <w:sz w:val="22"/>
          <w:szCs w:val="22"/>
          <w:lang w:val="fr-CA"/>
        </w:rPr>
      </w:pPr>
      <w:r>
        <w:rPr>
          <w:rFonts w:ascii="Arial" w:hAnsi="Arial" w:cs="Arial"/>
          <w:sz w:val="22"/>
          <w:szCs w:val="22"/>
          <w:lang w:val="fr-CA"/>
        </w:rPr>
        <w:t>Effet « Spotlight » : façon dont nous surévaluons que les autres nous remarquent et nous jugent</w:t>
      </w:r>
    </w:p>
    <w:p w14:paraId="01A98B02" w14:textId="79FA01D5" w:rsidR="00CC44BF" w:rsidRPr="00C34078" w:rsidRDefault="00CC44BF" w:rsidP="00CC44BF">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Les bienfaits de l’estime de soi</w:t>
      </w:r>
    </w:p>
    <w:p w14:paraId="07253C26" w14:textId="77B76661" w:rsidR="00CC44BF" w:rsidRDefault="00CC44BF" w:rsidP="00CC44BF">
      <w:pPr>
        <w:pStyle w:val="ListParagraph"/>
        <w:numPr>
          <w:ilvl w:val="1"/>
          <w:numId w:val="1"/>
        </w:numPr>
        <w:rPr>
          <w:rFonts w:ascii="Arial" w:hAnsi="Arial" w:cs="Arial"/>
          <w:sz w:val="22"/>
          <w:szCs w:val="22"/>
          <w:lang w:val="fr-CA"/>
        </w:rPr>
      </w:pPr>
      <w:r>
        <w:rPr>
          <w:rFonts w:ascii="Arial" w:hAnsi="Arial" w:cs="Arial"/>
          <w:sz w:val="22"/>
          <w:szCs w:val="22"/>
          <w:lang w:val="fr-CA"/>
        </w:rPr>
        <w:t>Estime de soi : sentiment à propos de notre propre valeur</w:t>
      </w:r>
    </w:p>
    <w:p w14:paraId="51DF8CE0" w14:textId="77D96002" w:rsidR="00CC44BF" w:rsidRDefault="00CC44BF" w:rsidP="00CC44BF">
      <w:pPr>
        <w:pStyle w:val="ListParagraph"/>
        <w:numPr>
          <w:ilvl w:val="1"/>
          <w:numId w:val="1"/>
        </w:numPr>
        <w:rPr>
          <w:rFonts w:ascii="Arial" w:hAnsi="Arial" w:cs="Arial"/>
          <w:sz w:val="22"/>
          <w:szCs w:val="22"/>
          <w:lang w:val="fr-CA"/>
        </w:rPr>
      </w:pPr>
      <w:r>
        <w:rPr>
          <w:rFonts w:ascii="Arial" w:hAnsi="Arial" w:cs="Arial"/>
          <w:sz w:val="22"/>
          <w:szCs w:val="22"/>
          <w:lang w:val="fr-CA"/>
        </w:rPr>
        <w:t>Selon Maslow et Rogers : une bonne image de soi (estime de soi) mène à une vie réussie et donne des avantages</w:t>
      </w:r>
    </w:p>
    <w:p w14:paraId="69452DE7" w14:textId="5C475573" w:rsidR="00CC44BF" w:rsidRDefault="00CC44BF" w:rsidP="00CC44BF">
      <w:pPr>
        <w:pStyle w:val="ListParagraph"/>
        <w:numPr>
          <w:ilvl w:val="1"/>
          <w:numId w:val="1"/>
        </w:numPr>
        <w:rPr>
          <w:rFonts w:ascii="Arial" w:hAnsi="Arial" w:cs="Arial"/>
          <w:sz w:val="22"/>
          <w:szCs w:val="22"/>
          <w:lang w:val="fr-CA"/>
        </w:rPr>
      </w:pPr>
      <w:r>
        <w:rPr>
          <w:rFonts w:ascii="Arial" w:hAnsi="Arial" w:cs="Arial"/>
          <w:sz w:val="22"/>
          <w:szCs w:val="22"/>
          <w:lang w:val="fr-CA"/>
        </w:rPr>
        <w:t>En général, la recherche soutien cette théorie</w:t>
      </w:r>
    </w:p>
    <w:p w14:paraId="37A60C1F" w14:textId="66559012" w:rsidR="00CC44BF" w:rsidRDefault="00CC44BF" w:rsidP="00CC44BF">
      <w:pPr>
        <w:pStyle w:val="ListParagraph"/>
        <w:numPr>
          <w:ilvl w:val="2"/>
          <w:numId w:val="1"/>
        </w:numPr>
        <w:rPr>
          <w:rFonts w:ascii="Arial" w:hAnsi="Arial" w:cs="Arial"/>
          <w:sz w:val="22"/>
          <w:szCs w:val="22"/>
          <w:lang w:val="fr-CA"/>
        </w:rPr>
      </w:pPr>
      <w:r>
        <w:rPr>
          <w:rFonts w:ascii="Arial" w:hAnsi="Arial" w:cs="Arial"/>
          <w:sz w:val="22"/>
          <w:szCs w:val="22"/>
          <w:lang w:val="fr-CA"/>
        </w:rPr>
        <w:t>Relève plus de défis</w:t>
      </w:r>
    </w:p>
    <w:p w14:paraId="7B84DE79" w14:textId="1F515A8D" w:rsidR="00CC44BF" w:rsidRDefault="00CC44BF" w:rsidP="00CC44BF">
      <w:pPr>
        <w:pStyle w:val="ListParagraph"/>
        <w:numPr>
          <w:ilvl w:val="2"/>
          <w:numId w:val="1"/>
        </w:numPr>
        <w:rPr>
          <w:rFonts w:ascii="Arial" w:hAnsi="Arial" w:cs="Arial"/>
          <w:sz w:val="22"/>
          <w:szCs w:val="22"/>
          <w:lang w:val="fr-CA"/>
        </w:rPr>
      </w:pPr>
      <w:r>
        <w:rPr>
          <w:rFonts w:ascii="Arial" w:hAnsi="Arial" w:cs="Arial"/>
          <w:sz w:val="22"/>
          <w:szCs w:val="22"/>
          <w:lang w:val="fr-CA"/>
        </w:rPr>
        <w:t>Persévère davantage lors de tâches difficiles</w:t>
      </w:r>
    </w:p>
    <w:p w14:paraId="0F0B9816" w14:textId="02DD4256" w:rsidR="00CC44BF" w:rsidRDefault="00CC44BF" w:rsidP="00CC44BF">
      <w:pPr>
        <w:pStyle w:val="ListParagraph"/>
        <w:numPr>
          <w:ilvl w:val="1"/>
          <w:numId w:val="1"/>
        </w:numPr>
        <w:rPr>
          <w:rFonts w:ascii="Arial" w:hAnsi="Arial" w:cs="Arial"/>
          <w:sz w:val="22"/>
          <w:szCs w:val="22"/>
          <w:lang w:val="fr-CA"/>
        </w:rPr>
      </w:pPr>
      <w:r>
        <w:rPr>
          <w:rFonts w:ascii="Arial" w:hAnsi="Arial" w:cs="Arial"/>
          <w:sz w:val="22"/>
          <w:szCs w:val="22"/>
          <w:lang w:val="fr-CA"/>
        </w:rPr>
        <w:t>Mais… il se peut que l’estime de soi reflète la réalité et doit être utilisée comme une jauge</w:t>
      </w:r>
    </w:p>
    <w:p w14:paraId="7D46A193" w14:textId="77777777" w:rsidR="00B708DE" w:rsidRDefault="00B708DE" w:rsidP="00B708DE">
      <w:pPr>
        <w:pStyle w:val="ListParagraph"/>
        <w:ind w:left="1440"/>
        <w:rPr>
          <w:rFonts w:ascii="Arial" w:hAnsi="Arial" w:cs="Arial"/>
          <w:sz w:val="22"/>
          <w:szCs w:val="22"/>
          <w:lang w:val="fr-CA"/>
        </w:rPr>
      </w:pPr>
    </w:p>
    <w:p w14:paraId="06A8A125" w14:textId="684EFE5F" w:rsidR="00CC44BF" w:rsidRDefault="00CC44BF" w:rsidP="00CC44BF">
      <w:pPr>
        <w:pStyle w:val="ListParagraph"/>
        <w:numPr>
          <w:ilvl w:val="0"/>
          <w:numId w:val="1"/>
        </w:numPr>
        <w:rPr>
          <w:rFonts w:ascii="Arial" w:hAnsi="Arial" w:cs="Arial"/>
          <w:sz w:val="22"/>
          <w:szCs w:val="22"/>
          <w:lang w:val="fr-CA"/>
        </w:rPr>
      </w:pPr>
      <w:r>
        <w:rPr>
          <w:rFonts w:ascii="Arial" w:hAnsi="Arial" w:cs="Arial"/>
          <w:sz w:val="22"/>
          <w:szCs w:val="22"/>
          <w:lang w:val="fr-CA"/>
        </w:rPr>
        <w:t>Estime de soi défensive VS assurée</w:t>
      </w:r>
    </w:p>
    <w:p w14:paraId="39816D36" w14:textId="4A23D6AC" w:rsidR="00CC44BF" w:rsidRDefault="00CC44BF" w:rsidP="00CC44BF">
      <w:pPr>
        <w:pStyle w:val="ListParagraph"/>
        <w:numPr>
          <w:ilvl w:val="1"/>
          <w:numId w:val="1"/>
        </w:numPr>
        <w:rPr>
          <w:rFonts w:ascii="Arial" w:hAnsi="Arial" w:cs="Arial"/>
          <w:sz w:val="22"/>
          <w:szCs w:val="22"/>
          <w:lang w:val="fr-CA"/>
        </w:rPr>
      </w:pPr>
      <w:r>
        <w:rPr>
          <w:rFonts w:ascii="Arial" w:hAnsi="Arial" w:cs="Arial"/>
          <w:sz w:val="22"/>
          <w:szCs w:val="22"/>
          <w:lang w:val="fr-CA"/>
        </w:rPr>
        <w:t>Défensive</w:t>
      </w:r>
    </w:p>
    <w:p w14:paraId="5BEF5BED" w14:textId="23324445" w:rsidR="00CC44BF" w:rsidRDefault="00CC44BF" w:rsidP="00CC44BF">
      <w:pPr>
        <w:pStyle w:val="ListParagraph"/>
        <w:numPr>
          <w:ilvl w:val="2"/>
          <w:numId w:val="1"/>
        </w:numPr>
        <w:rPr>
          <w:rFonts w:ascii="Arial" w:hAnsi="Arial" w:cs="Arial"/>
          <w:sz w:val="22"/>
          <w:szCs w:val="22"/>
          <w:lang w:val="fr-CA"/>
        </w:rPr>
      </w:pPr>
      <w:r>
        <w:rPr>
          <w:rFonts w:ascii="Arial" w:hAnsi="Arial" w:cs="Arial"/>
          <w:sz w:val="22"/>
          <w:szCs w:val="22"/>
          <w:lang w:val="fr-CA"/>
        </w:rPr>
        <w:t>Fragile</w:t>
      </w:r>
    </w:p>
    <w:p w14:paraId="7D581BFD" w14:textId="63AC1340" w:rsidR="00CC44BF" w:rsidRDefault="00CC44BF" w:rsidP="00CC44BF">
      <w:pPr>
        <w:pStyle w:val="ListParagraph"/>
        <w:numPr>
          <w:ilvl w:val="2"/>
          <w:numId w:val="1"/>
        </w:numPr>
        <w:rPr>
          <w:rFonts w:ascii="Arial" w:hAnsi="Arial" w:cs="Arial"/>
          <w:sz w:val="22"/>
          <w:szCs w:val="22"/>
          <w:lang w:val="fr-CA"/>
        </w:rPr>
      </w:pPr>
      <w:r>
        <w:rPr>
          <w:rFonts w:ascii="Arial" w:hAnsi="Arial" w:cs="Arial"/>
          <w:sz w:val="22"/>
          <w:szCs w:val="22"/>
          <w:lang w:val="fr-CA"/>
        </w:rPr>
        <w:t>Les critiques et échecs sont menaçants</w:t>
      </w:r>
    </w:p>
    <w:p w14:paraId="5B6B680C" w14:textId="265EBC41" w:rsidR="00CC44BF" w:rsidRDefault="00CC44BF" w:rsidP="00CC44BF">
      <w:pPr>
        <w:pStyle w:val="ListParagraph"/>
        <w:numPr>
          <w:ilvl w:val="1"/>
          <w:numId w:val="1"/>
        </w:numPr>
        <w:rPr>
          <w:rFonts w:ascii="Arial" w:hAnsi="Arial" w:cs="Arial"/>
          <w:sz w:val="22"/>
          <w:szCs w:val="22"/>
          <w:lang w:val="fr-CA"/>
        </w:rPr>
      </w:pPr>
      <w:r>
        <w:rPr>
          <w:rFonts w:ascii="Arial" w:hAnsi="Arial" w:cs="Arial"/>
          <w:sz w:val="22"/>
          <w:szCs w:val="22"/>
          <w:lang w:val="fr-CA"/>
        </w:rPr>
        <w:t>Assurée</w:t>
      </w:r>
    </w:p>
    <w:p w14:paraId="5CF4212B" w14:textId="16291EAD" w:rsidR="00CC44BF" w:rsidRDefault="00CC44BF" w:rsidP="00CC44BF">
      <w:pPr>
        <w:pStyle w:val="ListParagraph"/>
        <w:numPr>
          <w:ilvl w:val="2"/>
          <w:numId w:val="1"/>
        </w:numPr>
        <w:rPr>
          <w:rFonts w:ascii="Arial" w:hAnsi="Arial" w:cs="Arial"/>
          <w:sz w:val="22"/>
          <w:szCs w:val="22"/>
          <w:lang w:val="fr-CA"/>
        </w:rPr>
      </w:pPr>
      <w:r>
        <w:rPr>
          <w:rFonts w:ascii="Arial" w:hAnsi="Arial" w:cs="Arial"/>
          <w:sz w:val="22"/>
          <w:szCs w:val="22"/>
          <w:lang w:val="fr-CA"/>
        </w:rPr>
        <w:t>Dépend moins des jugements extérieurs</w:t>
      </w:r>
    </w:p>
    <w:p w14:paraId="428A89C5" w14:textId="368C8DA1" w:rsidR="00CC44BF" w:rsidRPr="00C34078" w:rsidRDefault="00CC44BF" w:rsidP="00CC44BF">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Les coûts de l’estime de soi</w:t>
      </w:r>
    </w:p>
    <w:p w14:paraId="4922349A" w14:textId="58F7749B" w:rsidR="00CC44BF" w:rsidRDefault="00CC44BF" w:rsidP="00CC44BF">
      <w:pPr>
        <w:pStyle w:val="ListParagraph"/>
        <w:numPr>
          <w:ilvl w:val="1"/>
          <w:numId w:val="1"/>
        </w:numPr>
        <w:rPr>
          <w:rFonts w:ascii="Arial" w:hAnsi="Arial" w:cs="Arial"/>
          <w:sz w:val="22"/>
          <w:szCs w:val="22"/>
          <w:lang w:val="fr-CA"/>
        </w:rPr>
      </w:pPr>
      <w:r>
        <w:rPr>
          <w:rFonts w:ascii="Arial" w:hAnsi="Arial" w:cs="Arial"/>
          <w:sz w:val="22"/>
          <w:szCs w:val="22"/>
          <w:lang w:val="fr-CA"/>
        </w:rPr>
        <w:t>Excès d’optimisme</w:t>
      </w:r>
    </w:p>
    <w:p w14:paraId="284145B6" w14:textId="1D13B251" w:rsidR="00CC44BF" w:rsidRDefault="00CC44BF" w:rsidP="00CC44BF">
      <w:pPr>
        <w:pStyle w:val="ListParagraph"/>
        <w:numPr>
          <w:ilvl w:val="2"/>
          <w:numId w:val="1"/>
        </w:numPr>
        <w:rPr>
          <w:rFonts w:ascii="Arial" w:hAnsi="Arial" w:cs="Arial"/>
          <w:sz w:val="22"/>
          <w:szCs w:val="22"/>
          <w:lang w:val="fr-CA"/>
        </w:rPr>
      </w:pPr>
      <w:r>
        <w:rPr>
          <w:rFonts w:ascii="Arial" w:hAnsi="Arial" w:cs="Arial"/>
          <w:sz w:val="22"/>
          <w:szCs w:val="22"/>
          <w:lang w:val="fr-CA"/>
        </w:rPr>
        <w:t>Prendre des risques</w:t>
      </w:r>
    </w:p>
    <w:p w14:paraId="17AC8A6C" w14:textId="7B101A1A" w:rsidR="00CC44BF" w:rsidRDefault="00CC44BF" w:rsidP="00CC44BF">
      <w:pPr>
        <w:pStyle w:val="ListParagraph"/>
        <w:numPr>
          <w:ilvl w:val="2"/>
          <w:numId w:val="1"/>
        </w:numPr>
        <w:rPr>
          <w:rFonts w:ascii="Arial" w:hAnsi="Arial" w:cs="Arial"/>
          <w:sz w:val="22"/>
          <w:szCs w:val="22"/>
          <w:lang w:val="fr-CA"/>
        </w:rPr>
      </w:pPr>
      <w:r>
        <w:rPr>
          <w:rFonts w:ascii="Arial" w:hAnsi="Arial" w:cs="Arial"/>
          <w:sz w:val="22"/>
          <w:szCs w:val="22"/>
          <w:lang w:val="fr-CA"/>
        </w:rPr>
        <w:t>Cécité face à son incompétence (cécité = aveugle)</w:t>
      </w:r>
    </w:p>
    <w:p w14:paraId="33C646F1" w14:textId="2F03C5A1" w:rsidR="00CC44BF" w:rsidRDefault="00CC44BF" w:rsidP="00CC44BF">
      <w:pPr>
        <w:pStyle w:val="ListParagraph"/>
        <w:numPr>
          <w:ilvl w:val="1"/>
          <w:numId w:val="1"/>
        </w:numPr>
        <w:rPr>
          <w:rFonts w:ascii="Arial" w:hAnsi="Arial" w:cs="Arial"/>
          <w:sz w:val="22"/>
          <w:szCs w:val="22"/>
          <w:lang w:val="fr-CA"/>
        </w:rPr>
      </w:pPr>
      <w:r>
        <w:rPr>
          <w:rFonts w:ascii="Arial" w:hAnsi="Arial" w:cs="Arial"/>
          <w:sz w:val="22"/>
          <w:szCs w:val="22"/>
          <w:lang w:val="fr-CA"/>
        </w:rPr>
        <w:t>Excès de pessimisme</w:t>
      </w:r>
    </w:p>
    <w:p w14:paraId="3EC17C6B" w14:textId="6F147ABB" w:rsidR="00CC44BF" w:rsidRDefault="00B708DE" w:rsidP="00CC44BF">
      <w:pPr>
        <w:pStyle w:val="ListParagraph"/>
        <w:numPr>
          <w:ilvl w:val="2"/>
          <w:numId w:val="1"/>
        </w:numPr>
        <w:rPr>
          <w:rFonts w:ascii="Arial" w:hAnsi="Arial" w:cs="Arial"/>
          <w:sz w:val="22"/>
          <w:szCs w:val="22"/>
          <w:lang w:val="fr-CA"/>
        </w:rPr>
      </w:pPr>
      <w:r>
        <w:rPr>
          <w:rFonts w:ascii="Arial" w:hAnsi="Arial" w:cs="Arial"/>
          <w:sz w:val="22"/>
          <w:szCs w:val="22"/>
          <w:lang w:val="fr-CA"/>
        </w:rPr>
        <w:t>Déprimé, inactif, sans contrôle personnel</w:t>
      </w:r>
    </w:p>
    <w:p w14:paraId="016354E2" w14:textId="0D24F091" w:rsidR="00B708DE" w:rsidRPr="003A2BD3" w:rsidRDefault="00B708DE" w:rsidP="003A2BD3">
      <w:pPr>
        <w:pStyle w:val="ListParagraph"/>
        <w:numPr>
          <w:ilvl w:val="1"/>
          <w:numId w:val="1"/>
        </w:numPr>
        <w:rPr>
          <w:rFonts w:ascii="Arial" w:hAnsi="Arial" w:cs="Arial"/>
          <w:sz w:val="22"/>
          <w:szCs w:val="22"/>
          <w:lang w:val="fr-CA"/>
        </w:rPr>
      </w:pPr>
      <w:r>
        <w:rPr>
          <w:rFonts w:ascii="Arial" w:hAnsi="Arial" w:cs="Arial"/>
          <w:sz w:val="22"/>
          <w:szCs w:val="22"/>
          <w:lang w:val="fr-CA"/>
        </w:rPr>
        <w:t>Il est important d’avoir une vision réaliste de soi même</w:t>
      </w:r>
    </w:p>
    <w:p w14:paraId="7DA2D447" w14:textId="77777777" w:rsidR="00B708DE" w:rsidRDefault="00B708DE">
      <w:pPr>
        <w:rPr>
          <w:rFonts w:ascii="Arial" w:hAnsi="Arial" w:cs="Arial"/>
          <w:b/>
          <w:bCs/>
          <w:sz w:val="22"/>
          <w:szCs w:val="22"/>
          <w:u w:val="single"/>
          <w:lang w:val="fr-CA"/>
        </w:rPr>
      </w:pPr>
    </w:p>
    <w:p w14:paraId="22B7D934" w14:textId="6404422B" w:rsidR="00B552FA" w:rsidRDefault="00B552FA">
      <w:pPr>
        <w:rPr>
          <w:rFonts w:ascii="Arial" w:hAnsi="Arial" w:cs="Arial"/>
          <w:sz w:val="22"/>
          <w:szCs w:val="22"/>
          <w:u w:val="single"/>
          <w:lang w:val="fr-CA"/>
        </w:rPr>
      </w:pPr>
      <w:r>
        <w:rPr>
          <w:rFonts w:ascii="Arial" w:hAnsi="Arial" w:cs="Arial"/>
          <w:sz w:val="22"/>
          <w:szCs w:val="22"/>
          <w:u w:val="single"/>
          <w:lang w:val="fr-CA"/>
        </w:rPr>
        <w:t>Chapitre 15 :</w:t>
      </w:r>
      <w:r w:rsidR="00BA7B9B">
        <w:rPr>
          <w:rFonts w:ascii="Arial" w:hAnsi="Arial" w:cs="Arial"/>
          <w:sz w:val="22"/>
          <w:szCs w:val="22"/>
          <w:u w:val="single"/>
          <w:lang w:val="fr-CA"/>
        </w:rPr>
        <w:t xml:space="preserve"> Les troubles psychologiques</w:t>
      </w:r>
      <w:r w:rsidR="00C34078">
        <w:rPr>
          <w:rFonts w:ascii="Arial" w:hAnsi="Arial" w:cs="Arial"/>
          <w:sz w:val="22"/>
          <w:szCs w:val="22"/>
          <w:u w:val="single"/>
          <w:lang w:val="fr-CA"/>
        </w:rPr>
        <w:t xml:space="preserve"> (11 questions)</w:t>
      </w:r>
    </w:p>
    <w:p w14:paraId="341922D9" w14:textId="3542FA75" w:rsidR="00F0750B" w:rsidRDefault="00F0750B">
      <w:pPr>
        <w:rPr>
          <w:rFonts w:ascii="Arial" w:hAnsi="Arial" w:cs="Arial"/>
          <w:sz w:val="22"/>
          <w:szCs w:val="22"/>
          <w:lang w:val="fr-CA"/>
        </w:rPr>
      </w:pPr>
      <w:r>
        <w:rPr>
          <w:rFonts w:ascii="Arial" w:hAnsi="Arial" w:cs="Arial"/>
          <w:sz w:val="22"/>
          <w:szCs w:val="22"/>
          <w:lang w:val="fr-CA"/>
        </w:rPr>
        <w:t>Les troubles psychologiques sont ce qui est anormal, exceptionnel ou inhabituel nous fascine.</w:t>
      </w:r>
    </w:p>
    <w:p w14:paraId="2E120CE9" w14:textId="77777777" w:rsidR="00F0750B" w:rsidRPr="00F0750B" w:rsidRDefault="00F0750B" w:rsidP="00F0750B">
      <w:pPr>
        <w:pStyle w:val="ListParagraph"/>
        <w:numPr>
          <w:ilvl w:val="0"/>
          <w:numId w:val="1"/>
        </w:numPr>
        <w:rPr>
          <w:rFonts w:ascii="Arial" w:hAnsi="Arial" w:cs="Arial"/>
          <w:sz w:val="22"/>
          <w:szCs w:val="22"/>
          <w:lang w:val="fr-CA"/>
        </w:rPr>
      </w:pPr>
      <w:r w:rsidRPr="00F0750B">
        <w:rPr>
          <w:rFonts w:ascii="Arial" w:hAnsi="Arial" w:cs="Arial"/>
          <w:sz w:val="22"/>
          <w:szCs w:val="22"/>
          <w:lang w:val="fr-CA"/>
        </w:rPr>
        <w:t xml:space="preserve">Environ </w:t>
      </w:r>
      <w:r w:rsidRPr="00F0750B">
        <w:rPr>
          <w:rFonts w:ascii="Arial" w:hAnsi="Arial" w:cs="Arial"/>
          <w:i/>
          <w:iCs/>
          <w:sz w:val="22"/>
          <w:szCs w:val="22"/>
          <w:u w:val="single"/>
          <w:lang w:val="fr-CA"/>
        </w:rPr>
        <w:t xml:space="preserve">450 millions </w:t>
      </w:r>
      <w:r w:rsidRPr="00F0750B">
        <w:rPr>
          <w:rFonts w:ascii="Arial" w:hAnsi="Arial" w:cs="Arial"/>
          <w:sz w:val="22"/>
          <w:szCs w:val="22"/>
          <w:lang w:val="fr-CA"/>
        </w:rPr>
        <w:t>de personnes dans le monde souffrent de troubles psychologiques (OMS, 2008).</w:t>
      </w:r>
    </w:p>
    <w:p w14:paraId="05860CC8" w14:textId="77777777" w:rsidR="00F0750B" w:rsidRPr="00F0750B" w:rsidRDefault="00F0750B" w:rsidP="00F0750B">
      <w:pPr>
        <w:pStyle w:val="ListParagraph"/>
        <w:numPr>
          <w:ilvl w:val="0"/>
          <w:numId w:val="1"/>
        </w:numPr>
        <w:rPr>
          <w:rFonts w:ascii="Arial" w:hAnsi="Arial" w:cs="Arial"/>
          <w:sz w:val="22"/>
          <w:szCs w:val="22"/>
          <w:lang w:val="fr-CA"/>
        </w:rPr>
      </w:pPr>
      <w:r w:rsidRPr="00F0750B">
        <w:rPr>
          <w:rFonts w:ascii="Arial" w:hAnsi="Arial" w:cs="Arial"/>
          <w:sz w:val="22"/>
          <w:szCs w:val="22"/>
          <w:lang w:val="fr-CA"/>
        </w:rPr>
        <w:t xml:space="preserve">La dépression et la schizophrénie existent </w:t>
      </w:r>
      <w:r w:rsidRPr="00F0750B">
        <w:rPr>
          <w:rFonts w:ascii="Arial" w:hAnsi="Arial" w:cs="Arial"/>
          <w:i/>
          <w:iCs/>
          <w:sz w:val="22"/>
          <w:szCs w:val="22"/>
          <w:u w:val="single"/>
          <w:lang w:val="fr-CA"/>
        </w:rPr>
        <w:t xml:space="preserve">dans toutes les cultures </w:t>
      </w:r>
      <w:r w:rsidRPr="00F0750B">
        <w:rPr>
          <w:rFonts w:ascii="Arial" w:hAnsi="Arial" w:cs="Arial"/>
          <w:sz w:val="22"/>
          <w:szCs w:val="22"/>
          <w:lang w:val="fr-CA"/>
        </w:rPr>
        <w:t>du monde.</w:t>
      </w:r>
    </w:p>
    <w:p w14:paraId="658F194B" w14:textId="7BA49367" w:rsidR="00F0750B" w:rsidRDefault="00F0750B" w:rsidP="00F0750B">
      <w:pPr>
        <w:rPr>
          <w:rFonts w:ascii="Arial" w:hAnsi="Arial" w:cs="Arial"/>
          <w:sz w:val="22"/>
          <w:szCs w:val="22"/>
          <w:lang w:val="fr-CA"/>
        </w:rPr>
      </w:pPr>
    </w:p>
    <w:p w14:paraId="73B7CE60" w14:textId="544572E4" w:rsidR="00F0750B" w:rsidRDefault="00F0750B" w:rsidP="00F0750B">
      <w:pPr>
        <w:rPr>
          <w:rFonts w:ascii="Arial" w:hAnsi="Arial" w:cs="Arial"/>
          <w:sz w:val="22"/>
          <w:szCs w:val="22"/>
          <w:lang w:val="fr-CA"/>
        </w:rPr>
      </w:pPr>
      <w:r w:rsidRPr="00C34078">
        <w:rPr>
          <w:rFonts w:ascii="Arial" w:hAnsi="Arial" w:cs="Arial"/>
          <w:sz w:val="22"/>
          <w:szCs w:val="22"/>
          <w:highlight w:val="yellow"/>
          <w:lang w:val="fr-CA"/>
        </w:rPr>
        <w:t>Définir les troubles psychologiques</w:t>
      </w:r>
    </w:p>
    <w:p w14:paraId="4572A015" w14:textId="77777777" w:rsidR="00F0750B" w:rsidRPr="00F0750B" w:rsidRDefault="00F0750B" w:rsidP="00F0750B">
      <w:pPr>
        <w:pStyle w:val="ListParagraph"/>
        <w:numPr>
          <w:ilvl w:val="0"/>
          <w:numId w:val="1"/>
        </w:numPr>
        <w:rPr>
          <w:rFonts w:ascii="Arial" w:hAnsi="Arial" w:cs="Arial"/>
          <w:sz w:val="22"/>
          <w:szCs w:val="22"/>
          <w:lang w:val="fr-CA"/>
        </w:rPr>
      </w:pPr>
      <w:proofErr w:type="spellStart"/>
      <w:r w:rsidRPr="00F0750B">
        <w:rPr>
          <w:rFonts w:ascii="Arial" w:hAnsi="Arial" w:cs="Arial"/>
          <w:sz w:val="22"/>
          <w:szCs w:val="22"/>
          <w:lang w:val="fr-CA"/>
        </w:rPr>
        <w:t>Shémas</w:t>
      </w:r>
      <w:proofErr w:type="spellEnd"/>
      <w:r w:rsidRPr="00F0750B">
        <w:rPr>
          <w:rFonts w:ascii="Arial" w:hAnsi="Arial" w:cs="Arial"/>
          <w:sz w:val="22"/>
          <w:szCs w:val="22"/>
          <w:lang w:val="fr-CA"/>
        </w:rPr>
        <w:t xml:space="preserve"> de pensées, d’actions ou de sentiments </w:t>
      </w:r>
      <w:r w:rsidRPr="00F0750B">
        <w:rPr>
          <w:rFonts w:ascii="Arial" w:hAnsi="Arial" w:cs="Arial"/>
          <w:b/>
          <w:bCs/>
          <w:sz w:val="22"/>
          <w:szCs w:val="22"/>
          <w:u w:val="single"/>
          <w:lang w:val="fr-CA"/>
        </w:rPr>
        <w:t>atypiques</w:t>
      </w:r>
      <w:r w:rsidRPr="00F0750B">
        <w:rPr>
          <w:rFonts w:ascii="Arial" w:hAnsi="Arial" w:cs="Arial"/>
          <w:sz w:val="22"/>
          <w:szCs w:val="22"/>
          <w:lang w:val="fr-CA"/>
        </w:rPr>
        <w:t xml:space="preserve"> (déviants) qui entraînent une </w:t>
      </w:r>
      <w:r w:rsidRPr="00F0750B">
        <w:rPr>
          <w:rFonts w:ascii="Arial" w:hAnsi="Arial" w:cs="Arial"/>
          <w:b/>
          <w:bCs/>
          <w:sz w:val="22"/>
          <w:szCs w:val="22"/>
          <w:u w:val="single"/>
          <w:lang w:val="fr-CA"/>
        </w:rPr>
        <w:t>souffrance</w:t>
      </w:r>
      <w:r w:rsidRPr="00F0750B">
        <w:rPr>
          <w:rFonts w:ascii="Arial" w:hAnsi="Arial" w:cs="Arial"/>
          <w:sz w:val="22"/>
          <w:szCs w:val="22"/>
          <w:lang w:val="fr-CA"/>
        </w:rPr>
        <w:t xml:space="preserve"> et/ou un </w:t>
      </w:r>
      <w:r w:rsidRPr="00F0750B">
        <w:rPr>
          <w:rFonts w:ascii="Arial" w:hAnsi="Arial" w:cs="Arial"/>
          <w:b/>
          <w:bCs/>
          <w:sz w:val="22"/>
          <w:szCs w:val="22"/>
          <w:u w:val="single"/>
          <w:lang w:val="fr-CA"/>
        </w:rPr>
        <w:t>dysfonctionnement</w:t>
      </w:r>
      <w:r w:rsidRPr="00F0750B">
        <w:rPr>
          <w:rFonts w:ascii="Arial" w:hAnsi="Arial" w:cs="Arial"/>
          <w:sz w:val="22"/>
          <w:szCs w:val="22"/>
          <w:lang w:val="fr-CA"/>
        </w:rPr>
        <w:t xml:space="preserve"> (</w:t>
      </w:r>
      <w:proofErr w:type="spellStart"/>
      <w:r w:rsidRPr="00F0750B">
        <w:rPr>
          <w:rFonts w:ascii="Arial" w:hAnsi="Arial" w:cs="Arial"/>
          <w:sz w:val="22"/>
          <w:szCs w:val="22"/>
          <w:lang w:val="fr-CA"/>
        </w:rPr>
        <w:t>Comer</w:t>
      </w:r>
      <w:proofErr w:type="spellEnd"/>
      <w:r w:rsidRPr="00F0750B">
        <w:rPr>
          <w:rFonts w:ascii="Arial" w:hAnsi="Arial" w:cs="Arial"/>
          <w:sz w:val="22"/>
          <w:szCs w:val="22"/>
          <w:lang w:val="fr-CA"/>
        </w:rPr>
        <w:t>, 2004).</w:t>
      </w:r>
    </w:p>
    <w:p w14:paraId="59742BE8" w14:textId="77777777" w:rsidR="00F0750B" w:rsidRPr="00F0750B" w:rsidRDefault="00F0750B" w:rsidP="00F0750B">
      <w:pPr>
        <w:pStyle w:val="ListParagraph"/>
        <w:numPr>
          <w:ilvl w:val="0"/>
          <w:numId w:val="1"/>
        </w:numPr>
        <w:rPr>
          <w:rFonts w:ascii="Arial" w:hAnsi="Arial" w:cs="Arial"/>
          <w:sz w:val="22"/>
          <w:szCs w:val="22"/>
          <w:lang w:val="fr-CA"/>
        </w:rPr>
      </w:pPr>
      <w:r w:rsidRPr="00F0750B">
        <w:rPr>
          <w:rFonts w:ascii="Arial" w:hAnsi="Arial" w:cs="Arial"/>
          <w:sz w:val="22"/>
          <w:szCs w:val="22"/>
          <w:lang w:val="fr-CA"/>
        </w:rPr>
        <w:t xml:space="preserve">Varient selon les </w:t>
      </w:r>
      <w:r w:rsidRPr="00F0750B">
        <w:rPr>
          <w:rFonts w:ascii="Arial" w:hAnsi="Arial" w:cs="Arial"/>
          <w:b/>
          <w:bCs/>
          <w:sz w:val="22"/>
          <w:szCs w:val="22"/>
          <w:u w:val="single"/>
          <w:lang w:val="fr-CA"/>
        </w:rPr>
        <w:t>cultures</w:t>
      </w:r>
      <w:r w:rsidRPr="00F0750B">
        <w:rPr>
          <w:rFonts w:ascii="Arial" w:hAnsi="Arial" w:cs="Arial"/>
          <w:sz w:val="22"/>
          <w:szCs w:val="22"/>
          <w:lang w:val="fr-CA"/>
        </w:rPr>
        <w:t xml:space="preserve"> et les </w:t>
      </w:r>
      <w:r w:rsidRPr="00F0750B">
        <w:rPr>
          <w:rFonts w:ascii="Arial" w:hAnsi="Arial" w:cs="Arial"/>
          <w:b/>
          <w:bCs/>
          <w:sz w:val="22"/>
          <w:szCs w:val="22"/>
          <w:u w:val="single"/>
          <w:lang w:val="fr-CA"/>
        </w:rPr>
        <w:t>contextes</w:t>
      </w:r>
    </w:p>
    <w:p w14:paraId="58C53ACC" w14:textId="77777777" w:rsidR="00F0750B" w:rsidRPr="00F0750B" w:rsidRDefault="00F0750B" w:rsidP="00F0750B">
      <w:pPr>
        <w:pStyle w:val="ListParagraph"/>
        <w:numPr>
          <w:ilvl w:val="0"/>
          <w:numId w:val="1"/>
        </w:numPr>
        <w:rPr>
          <w:rFonts w:ascii="Arial" w:hAnsi="Arial" w:cs="Arial"/>
          <w:sz w:val="22"/>
          <w:szCs w:val="22"/>
          <w:lang w:val="fr-CA"/>
        </w:rPr>
      </w:pPr>
      <w:r w:rsidRPr="00F0750B">
        <w:rPr>
          <w:rFonts w:ascii="Arial" w:hAnsi="Arial" w:cs="Arial"/>
          <w:sz w:val="22"/>
          <w:szCs w:val="22"/>
          <w:lang w:val="fr-CA"/>
        </w:rPr>
        <w:t xml:space="preserve">Varient avec le </w:t>
      </w:r>
      <w:r w:rsidRPr="00F0750B">
        <w:rPr>
          <w:rFonts w:ascii="Arial" w:hAnsi="Arial" w:cs="Arial"/>
          <w:b/>
          <w:bCs/>
          <w:sz w:val="22"/>
          <w:szCs w:val="22"/>
          <w:u w:val="single"/>
          <w:lang w:val="fr-CA"/>
        </w:rPr>
        <w:t>temps</w:t>
      </w:r>
      <w:r w:rsidRPr="00F0750B">
        <w:rPr>
          <w:rFonts w:ascii="Arial" w:hAnsi="Arial" w:cs="Arial"/>
          <w:sz w:val="22"/>
          <w:szCs w:val="22"/>
          <w:lang w:val="fr-CA"/>
        </w:rPr>
        <w:t xml:space="preserve"> (ex: TDAH)</w:t>
      </w:r>
    </w:p>
    <w:p w14:paraId="075575CA" w14:textId="7288BAF2" w:rsidR="00F0750B" w:rsidRDefault="00F0750B" w:rsidP="00F0750B">
      <w:pPr>
        <w:pStyle w:val="ListParagraph"/>
        <w:numPr>
          <w:ilvl w:val="0"/>
          <w:numId w:val="1"/>
        </w:numPr>
        <w:rPr>
          <w:rFonts w:ascii="Arial" w:hAnsi="Arial" w:cs="Arial"/>
          <w:sz w:val="22"/>
          <w:szCs w:val="22"/>
          <w:lang w:val="fr-CA"/>
        </w:rPr>
      </w:pPr>
      <w:r>
        <w:rPr>
          <w:rFonts w:ascii="Arial" w:hAnsi="Arial" w:cs="Arial"/>
          <w:sz w:val="22"/>
          <w:szCs w:val="22"/>
          <w:lang w:val="fr-CA"/>
        </w:rPr>
        <w:t>Notes :</w:t>
      </w:r>
    </w:p>
    <w:p w14:paraId="0940086A" w14:textId="77777777" w:rsidR="00F0750B" w:rsidRPr="00F0750B" w:rsidRDefault="00F0750B" w:rsidP="00F0750B">
      <w:pPr>
        <w:pStyle w:val="ListParagraph"/>
        <w:numPr>
          <w:ilvl w:val="1"/>
          <w:numId w:val="1"/>
        </w:numPr>
        <w:rPr>
          <w:rFonts w:ascii="Arial" w:hAnsi="Arial" w:cs="Arial"/>
          <w:sz w:val="22"/>
          <w:szCs w:val="22"/>
          <w:lang w:val="fr-CA"/>
        </w:rPr>
      </w:pPr>
      <w:r w:rsidRPr="00F0750B">
        <w:rPr>
          <w:rFonts w:ascii="Arial" w:hAnsi="Arial" w:cs="Arial"/>
          <w:sz w:val="22"/>
          <w:szCs w:val="22"/>
          <w:lang w:val="fr-CA"/>
        </w:rPr>
        <w:t>TDAH: Trouble de déficit de l’attention</w:t>
      </w:r>
    </w:p>
    <w:p w14:paraId="788F79C9" w14:textId="77777777" w:rsidR="00F0750B" w:rsidRPr="00F0750B" w:rsidRDefault="00F0750B" w:rsidP="00F0750B">
      <w:pPr>
        <w:pStyle w:val="ListParagraph"/>
        <w:numPr>
          <w:ilvl w:val="1"/>
          <w:numId w:val="1"/>
        </w:numPr>
        <w:rPr>
          <w:rFonts w:ascii="Arial" w:hAnsi="Arial" w:cs="Arial"/>
          <w:sz w:val="22"/>
          <w:szCs w:val="22"/>
        </w:rPr>
      </w:pPr>
      <w:r w:rsidRPr="00F0750B">
        <w:rPr>
          <w:rFonts w:ascii="Arial" w:hAnsi="Arial" w:cs="Arial"/>
          <w:sz w:val="22"/>
          <w:szCs w:val="22"/>
          <w:lang w:val="fr-CA"/>
        </w:rPr>
        <w:t>4 fois plus de TDAH aujourd'hui</w:t>
      </w:r>
    </w:p>
    <w:p w14:paraId="33400576" w14:textId="77777777" w:rsidR="00F0750B" w:rsidRPr="00F0750B" w:rsidRDefault="00F0750B" w:rsidP="00F0750B">
      <w:pPr>
        <w:pStyle w:val="ListParagraph"/>
        <w:numPr>
          <w:ilvl w:val="1"/>
          <w:numId w:val="1"/>
        </w:numPr>
        <w:rPr>
          <w:rFonts w:ascii="Arial" w:hAnsi="Arial" w:cs="Arial"/>
          <w:sz w:val="22"/>
          <w:szCs w:val="22"/>
          <w:lang w:val="fr-CA"/>
        </w:rPr>
      </w:pPr>
      <w:r w:rsidRPr="00F0750B">
        <w:rPr>
          <w:rFonts w:ascii="Arial" w:hAnsi="Arial" w:cs="Arial"/>
          <w:sz w:val="22"/>
          <w:szCs w:val="22"/>
          <w:lang w:val="fr-CA"/>
        </w:rPr>
        <w:t>Il y a plus de diagnostics lorsqu’il y a preuve d’un médicament qui fonctionne</w:t>
      </w:r>
    </w:p>
    <w:p w14:paraId="0278BE5E" w14:textId="17226B95" w:rsidR="00F0750B" w:rsidRDefault="00F0750B" w:rsidP="00F0750B">
      <w:pPr>
        <w:pStyle w:val="ListParagraph"/>
        <w:numPr>
          <w:ilvl w:val="0"/>
          <w:numId w:val="1"/>
        </w:numPr>
        <w:rPr>
          <w:rFonts w:ascii="Arial" w:hAnsi="Arial" w:cs="Arial"/>
          <w:sz w:val="22"/>
          <w:szCs w:val="22"/>
          <w:lang w:val="fr-CA"/>
        </w:rPr>
      </w:pPr>
      <w:r>
        <w:rPr>
          <w:rFonts w:ascii="Arial" w:hAnsi="Arial" w:cs="Arial"/>
          <w:sz w:val="22"/>
          <w:szCs w:val="22"/>
          <w:lang w:val="fr-CA"/>
        </w:rPr>
        <w:t>Avant 1973, l’homosexualité était un trouble psychologique</w:t>
      </w:r>
    </w:p>
    <w:p w14:paraId="1E85ED20" w14:textId="2B4ECB29" w:rsidR="002B29AD" w:rsidRDefault="002B29AD" w:rsidP="002B29AD">
      <w:pPr>
        <w:pStyle w:val="ListParagraph"/>
        <w:numPr>
          <w:ilvl w:val="1"/>
          <w:numId w:val="1"/>
        </w:numPr>
        <w:rPr>
          <w:rFonts w:ascii="Arial" w:hAnsi="Arial" w:cs="Arial"/>
          <w:sz w:val="22"/>
          <w:szCs w:val="22"/>
          <w:lang w:val="fr-CA"/>
        </w:rPr>
      </w:pPr>
      <w:r>
        <w:rPr>
          <w:rFonts w:ascii="Arial" w:hAnsi="Arial" w:cs="Arial"/>
          <w:sz w:val="22"/>
          <w:szCs w:val="22"/>
          <w:lang w:val="fr-CA"/>
        </w:rPr>
        <w:t>Ils ont réalisé que ce n’était pas dysfonctionnel!</w:t>
      </w:r>
    </w:p>
    <w:p w14:paraId="557A4DE0" w14:textId="77777777" w:rsidR="002B29AD" w:rsidRPr="002B29AD" w:rsidRDefault="002B29AD" w:rsidP="002B29AD">
      <w:pPr>
        <w:pStyle w:val="ListParagraph"/>
        <w:numPr>
          <w:ilvl w:val="2"/>
          <w:numId w:val="1"/>
        </w:numPr>
        <w:rPr>
          <w:rFonts w:ascii="Arial" w:hAnsi="Arial" w:cs="Arial"/>
          <w:sz w:val="22"/>
          <w:szCs w:val="22"/>
          <w:lang w:val="fr-CA"/>
        </w:rPr>
      </w:pPr>
      <w:r w:rsidRPr="002B29AD">
        <w:rPr>
          <w:rFonts w:ascii="Arial" w:hAnsi="Arial" w:cs="Arial"/>
          <w:b/>
          <w:bCs/>
          <w:sz w:val="22"/>
          <w:szCs w:val="22"/>
          <w:lang w:val="fr-CA"/>
        </w:rPr>
        <w:t xml:space="preserve">Dysfonctionnel :  </w:t>
      </w:r>
      <w:r w:rsidRPr="002B29AD">
        <w:rPr>
          <w:rFonts w:ascii="Arial" w:hAnsi="Arial" w:cs="Arial"/>
          <w:sz w:val="22"/>
          <w:szCs w:val="22"/>
          <w:lang w:val="fr-CA"/>
        </w:rPr>
        <w:t>Nuit au fonctionnement quotidien de la personne</w:t>
      </w:r>
    </w:p>
    <w:p w14:paraId="08D4A17D" w14:textId="43DE2248" w:rsidR="002B29AD" w:rsidRDefault="002B29AD" w:rsidP="002B29AD">
      <w:pPr>
        <w:rPr>
          <w:rFonts w:ascii="Arial" w:hAnsi="Arial" w:cs="Arial"/>
          <w:sz w:val="22"/>
          <w:szCs w:val="22"/>
          <w:lang w:val="fr-CA"/>
        </w:rPr>
      </w:pPr>
    </w:p>
    <w:p w14:paraId="3BD5FB13" w14:textId="584C1AAA" w:rsidR="002B29AD" w:rsidRDefault="002B29AD" w:rsidP="002B29AD">
      <w:pPr>
        <w:rPr>
          <w:rFonts w:ascii="Arial" w:hAnsi="Arial" w:cs="Arial"/>
          <w:sz w:val="22"/>
          <w:szCs w:val="22"/>
          <w:lang w:val="fr-CA"/>
        </w:rPr>
      </w:pPr>
      <w:r w:rsidRPr="00C34078">
        <w:rPr>
          <w:rFonts w:ascii="Arial" w:hAnsi="Arial" w:cs="Arial"/>
          <w:sz w:val="22"/>
          <w:szCs w:val="22"/>
          <w:highlight w:val="yellow"/>
          <w:lang w:val="fr-CA"/>
        </w:rPr>
        <w:lastRenderedPageBreak/>
        <w:t>Comprendre les troubles psychologiques</w:t>
      </w:r>
    </w:p>
    <w:p w14:paraId="7AA7C465" w14:textId="68D8A818" w:rsidR="00C9612D" w:rsidRDefault="00C9612D" w:rsidP="00C9612D">
      <w:pPr>
        <w:pStyle w:val="ListParagraph"/>
        <w:numPr>
          <w:ilvl w:val="0"/>
          <w:numId w:val="1"/>
        </w:numPr>
        <w:rPr>
          <w:rFonts w:ascii="Arial" w:hAnsi="Arial" w:cs="Arial"/>
          <w:sz w:val="22"/>
          <w:szCs w:val="22"/>
          <w:lang w:val="fr-CA"/>
        </w:rPr>
      </w:pPr>
      <w:r>
        <w:rPr>
          <w:rFonts w:ascii="Arial" w:hAnsi="Arial" w:cs="Arial"/>
          <w:sz w:val="22"/>
          <w:szCs w:val="22"/>
          <w:lang w:val="fr-CA"/>
        </w:rPr>
        <w:t>La perception négative des troubles psychologiques a mené à des traitements cruels envers eux</w:t>
      </w:r>
    </w:p>
    <w:p w14:paraId="5AB59CF3" w14:textId="301556AF" w:rsidR="00C9612D" w:rsidRDefault="00C9612D" w:rsidP="00C9612D">
      <w:pPr>
        <w:pStyle w:val="ListParagraph"/>
        <w:numPr>
          <w:ilvl w:val="0"/>
          <w:numId w:val="1"/>
        </w:numPr>
        <w:rPr>
          <w:rFonts w:ascii="Arial" w:hAnsi="Arial" w:cs="Arial"/>
          <w:sz w:val="22"/>
          <w:szCs w:val="22"/>
          <w:lang w:val="fr-CA"/>
        </w:rPr>
      </w:pPr>
      <w:r>
        <w:rPr>
          <w:rFonts w:ascii="Arial" w:hAnsi="Arial" w:cs="Arial"/>
          <w:sz w:val="22"/>
          <w:szCs w:val="22"/>
          <w:lang w:val="fr-CA"/>
        </w:rPr>
        <w:t xml:space="preserve">Traitements </w:t>
      </w:r>
      <w:r w:rsidR="00EA307E">
        <w:rPr>
          <w:rFonts w:ascii="Arial" w:hAnsi="Arial" w:cs="Arial"/>
          <w:sz w:val="22"/>
          <w:szCs w:val="22"/>
          <w:lang w:val="fr-CA"/>
        </w:rPr>
        <w:t>divers</w:t>
      </w:r>
      <w:r>
        <w:rPr>
          <w:rFonts w:ascii="Arial" w:hAnsi="Arial" w:cs="Arial"/>
          <w:sz w:val="22"/>
          <w:szCs w:val="22"/>
          <w:lang w:val="fr-CA"/>
        </w:rPr>
        <w:t> : trépanation, exorcisme, mettre en cage, battre, brûler, castrer, mutiler, transfusion du sang d’un animal</w:t>
      </w:r>
    </w:p>
    <w:p w14:paraId="060078B0" w14:textId="50968060" w:rsidR="00C9612D" w:rsidRDefault="00C9612D" w:rsidP="00C9612D">
      <w:pPr>
        <w:pStyle w:val="ListParagraph"/>
        <w:numPr>
          <w:ilvl w:val="1"/>
          <w:numId w:val="1"/>
        </w:numPr>
        <w:rPr>
          <w:rFonts w:ascii="Arial" w:hAnsi="Arial" w:cs="Arial"/>
          <w:sz w:val="22"/>
          <w:szCs w:val="22"/>
          <w:lang w:val="fr-CA"/>
        </w:rPr>
      </w:pPr>
      <w:r>
        <w:rPr>
          <w:rFonts w:ascii="Arial" w:hAnsi="Arial" w:cs="Arial"/>
          <w:sz w:val="22"/>
          <w:szCs w:val="22"/>
          <w:lang w:val="fr-CA"/>
        </w:rPr>
        <w:t>Trépanation = forcer des trous dans le crâne pour libérer les mauvais esprits</w:t>
      </w:r>
    </w:p>
    <w:p w14:paraId="38C7CA5A" w14:textId="607FA219" w:rsidR="00C9612D" w:rsidRDefault="00C9612D" w:rsidP="00C9612D">
      <w:pPr>
        <w:rPr>
          <w:rFonts w:ascii="Arial" w:hAnsi="Arial" w:cs="Arial"/>
          <w:sz w:val="22"/>
          <w:szCs w:val="22"/>
          <w:lang w:val="fr-CA"/>
        </w:rPr>
      </w:pPr>
    </w:p>
    <w:p w14:paraId="1B7A7B51" w14:textId="12133AC1" w:rsidR="00C9612D" w:rsidRDefault="00C9612D" w:rsidP="00C9612D">
      <w:pPr>
        <w:rPr>
          <w:rFonts w:ascii="Arial" w:hAnsi="Arial" w:cs="Arial"/>
          <w:sz w:val="22"/>
          <w:szCs w:val="22"/>
          <w:lang w:val="fr-CA"/>
        </w:rPr>
      </w:pPr>
      <w:r>
        <w:rPr>
          <w:rFonts w:ascii="Arial" w:hAnsi="Arial" w:cs="Arial"/>
          <w:sz w:val="22"/>
          <w:szCs w:val="22"/>
          <w:lang w:val="fr-CA"/>
        </w:rPr>
        <w:t>Perspective médicale :</w:t>
      </w:r>
    </w:p>
    <w:p w14:paraId="041A641A" w14:textId="4E36D289" w:rsidR="00C9612D" w:rsidRDefault="00C9612D" w:rsidP="00C9612D">
      <w:pPr>
        <w:rPr>
          <w:rFonts w:ascii="Arial" w:hAnsi="Arial" w:cs="Arial"/>
          <w:sz w:val="22"/>
          <w:szCs w:val="22"/>
          <w:lang w:val="fr-CA"/>
        </w:rPr>
      </w:pPr>
      <w:r>
        <w:rPr>
          <w:rFonts w:ascii="Arial" w:hAnsi="Arial" w:cs="Arial"/>
          <w:sz w:val="22"/>
          <w:szCs w:val="22"/>
          <w:lang w:val="fr-CA"/>
        </w:rPr>
        <w:t>Philippe Pinel :</w:t>
      </w:r>
    </w:p>
    <w:p w14:paraId="2837B87F" w14:textId="24E1CCD5" w:rsidR="00C9612D" w:rsidRDefault="00C9612D" w:rsidP="00C9612D">
      <w:pPr>
        <w:pStyle w:val="ListParagraph"/>
        <w:numPr>
          <w:ilvl w:val="0"/>
          <w:numId w:val="1"/>
        </w:numPr>
        <w:rPr>
          <w:rFonts w:ascii="Arial" w:hAnsi="Arial" w:cs="Arial"/>
          <w:sz w:val="22"/>
          <w:szCs w:val="22"/>
          <w:lang w:val="fr-CA"/>
        </w:rPr>
      </w:pPr>
      <w:r>
        <w:rPr>
          <w:rFonts w:ascii="Arial" w:hAnsi="Arial" w:cs="Arial"/>
          <w:sz w:val="22"/>
          <w:szCs w:val="22"/>
          <w:lang w:val="fr-CA"/>
        </w:rPr>
        <w:t>La folie n’est pas due à la possession par le démon, mais une maladie de l’esprit</w:t>
      </w:r>
    </w:p>
    <w:p w14:paraId="057BD289" w14:textId="50C390A0" w:rsidR="00C9612D" w:rsidRDefault="00C9612D" w:rsidP="00C9612D">
      <w:pPr>
        <w:rPr>
          <w:rFonts w:ascii="Arial" w:hAnsi="Arial" w:cs="Arial"/>
          <w:sz w:val="22"/>
          <w:szCs w:val="22"/>
          <w:lang w:val="fr-CA"/>
        </w:rPr>
      </w:pPr>
      <w:r>
        <w:rPr>
          <w:rFonts w:ascii="Arial" w:hAnsi="Arial" w:cs="Arial"/>
          <w:sz w:val="22"/>
          <w:szCs w:val="22"/>
          <w:lang w:val="fr-CA"/>
        </w:rPr>
        <w:t xml:space="preserve">Modèle médical : </w:t>
      </w:r>
    </w:p>
    <w:p w14:paraId="799021DD" w14:textId="77AE506A" w:rsidR="00C9612D" w:rsidRDefault="00C9612D" w:rsidP="00C9612D">
      <w:pPr>
        <w:pStyle w:val="ListParagraph"/>
        <w:numPr>
          <w:ilvl w:val="0"/>
          <w:numId w:val="1"/>
        </w:numPr>
        <w:rPr>
          <w:rFonts w:ascii="Arial" w:hAnsi="Arial" w:cs="Arial"/>
          <w:sz w:val="22"/>
          <w:szCs w:val="22"/>
          <w:lang w:val="fr-CA"/>
        </w:rPr>
      </w:pPr>
      <w:r>
        <w:rPr>
          <w:rFonts w:ascii="Arial" w:hAnsi="Arial" w:cs="Arial"/>
          <w:sz w:val="22"/>
          <w:szCs w:val="22"/>
          <w:lang w:val="fr-CA"/>
        </w:rPr>
        <w:t>Une maladie mentale doit être :</w:t>
      </w:r>
    </w:p>
    <w:p w14:paraId="754FF8ED" w14:textId="6850DB87" w:rsidR="00C9612D" w:rsidRDefault="00C9612D" w:rsidP="00C9612D">
      <w:pPr>
        <w:pStyle w:val="ListParagraph"/>
        <w:numPr>
          <w:ilvl w:val="1"/>
          <w:numId w:val="1"/>
        </w:numPr>
        <w:rPr>
          <w:rFonts w:ascii="Arial" w:hAnsi="Arial" w:cs="Arial"/>
          <w:sz w:val="22"/>
          <w:szCs w:val="22"/>
          <w:lang w:val="fr-CA"/>
        </w:rPr>
      </w:pPr>
      <w:r>
        <w:rPr>
          <w:rFonts w:ascii="Arial" w:hAnsi="Arial" w:cs="Arial"/>
          <w:sz w:val="22"/>
          <w:szCs w:val="22"/>
          <w:lang w:val="fr-CA"/>
        </w:rPr>
        <w:t>Diagnostiquée sur la base de ses symptômes et</w:t>
      </w:r>
    </w:p>
    <w:p w14:paraId="0102C83A" w14:textId="33AEBB24" w:rsidR="00C9612D" w:rsidRDefault="00C9612D" w:rsidP="00C9612D">
      <w:pPr>
        <w:pStyle w:val="ListParagraph"/>
        <w:numPr>
          <w:ilvl w:val="1"/>
          <w:numId w:val="1"/>
        </w:numPr>
        <w:rPr>
          <w:rFonts w:ascii="Arial" w:hAnsi="Arial" w:cs="Arial"/>
          <w:sz w:val="22"/>
          <w:szCs w:val="22"/>
          <w:lang w:val="fr-CA"/>
        </w:rPr>
      </w:pPr>
      <w:r>
        <w:rPr>
          <w:rFonts w:ascii="Arial" w:hAnsi="Arial" w:cs="Arial"/>
          <w:sz w:val="22"/>
          <w:szCs w:val="22"/>
          <w:lang w:val="fr-CA"/>
        </w:rPr>
        <w:t>Guérie par une thérapie (ex : traitement dans un hôpital psychiatrique)</w:t>
      </w:r>
    </w:p>
    <w:p w14:paraId="514E302A" w14:textId="06AD5A5B" w:rsidR="00C9612D" w:rsidRDefault="00C9612D" w:rsidP="00C9612D">
      <w:pPr>
        <w:rPr>
          <w:rFonts w:ascii="Arial" w:hAnsi="Arial" w:cs="Arial"/>
          <w:sz w:val="22"/>
          <w:szCs w:val="22"/>
          <w:lang w:val="fr-CA"/>
        </w:rPr>
      </w:pPr>
    </w:p>
    <w:p w14:paraId="64D60F95" w14:textId="0320BDF8" w:rsidR="00B07532" w:rsidRDefault="00C9612D" w:rsidP="00C9612D">
      <w:pPr>
        <w:rPr>
          <w:rFonts w:ascii="Arial" w:hAnsi="Arial" w:cs="Arial"/>
          <w:sz w:val="22"/>
          <w:szCs w:val="22"/>
          <w:lang w:val="fr-CA"/>
        </w:rPr>
      </w:pPr>
      <w:r>
        <w:rPr>
          <w:rFonts w:ascii="Arial" w:hAnsi="Arial" w:cs="Arial"/>
          <w:sz w:val="22"/>
          <w:szCs w:val="22"/>
          <w:lang w:val="fr-CA"/>
        </w:rPr>
        <w:t>Perspective biopsychosociale : Exemple de dépression</w:t>
      </w:r>
    </w:p>
    <w:p w14:paraId="3B8183D2" w14:textId="02A45F58" w:rsidR="00C9612D" w:rsidRDefault="00B07532" w:rsidP="00C9612D">
      <w:pPr>
        <w:pStyle w:val="ListParagraph"/>
        <w:numPr>
          <w:ilvl w:val="0"/>
          <w:numId w:val="1"/>
        </w:numPr>
        <w:rPr>
          <w:rFonts w:ascii="Arial" w:hAnsi="Arial" w:cs="Arial"/>
          <w:sz w:val="22"/>
          <w:szCs w:val="22"/>
          <w:lang w:val="fr-CA"/>
        </w:rPr>
      </w:pPr>
      <w:r>
        <w:rPr>
          <w:rFonts w:ascii="Arial" w:hAnsi="Arial" w:cs="Arial"/>
          <w:sz w:val="22"/>
          <w:szCs w:val="22"/>
          <w:lang w:val="fr-CA"/>
        </w:rPr>
        <w:t>Influences biologiques :</w:t>
      </w:r>
    </w:p>
    <w:p w14:paraId="579260DF" w14:textId="77777777" w:rsidR="00B07532" w:rsidRPr="00B07532" w:rsidRDefault="00B07532" w:rsidP="00B07532">
      <w:pPr>
        <w:pStyle w:val="ListParagraph"/>
        <w:numPr>
          <w:ilvl w:val="1"/>
          <w:numId w:val="1"/>
        </w:numPr>
        <w:rPr>
          <w:rFonts w:ascii="Arial" w:hAnsi="Arial" w:cs="Arial"/>
          <w:sz w:val="22"/>
          <w:szCs w:val="22"/>
          <w:lang w:val="fr-CA"/>
        </w:rPr>
      </w:pPr>
      <w:r w:rsidRPr="00B07532">
        <w:rPr>
          <w:rFonts w:ascii="Arial" w:hAnsi="Arial" w:cs="Arial"/>
          <w:sz w:val="22"/>
          <w:szCs w:val="22"/>
          <w:lang w:val="fr-CA"/>
        </w:rPr>
        <w:t>Mère ayant déjà fait une dépression</w:t>
      </w:r>
    </w:p>
    <w:p w14:paraId="259B3364" w14:textId="48B0A15C" w:rsidR="00B07532" w:rsidRPr="00B07532" w:rsidRDefault="00B07532" w:rsidP="00B07532">
      <w:pPr>
        <w:pStyle w:val="ListParagraph"/>
        <w:numPr>
          <w:ilvl w:val="0"/>
          <w:numId w:val="1"/>
        </w:numPr>
        <w:rPr>
          <w:rFonts w:ascii="Arial" w:hAnsi="Arial" w:cs="Arial"/>
          <w:sz w:val="22"/>
          <w:szCs w:val="22"/>
        </w:rPr>
      </w:pPr>
      <w:r w:rsidRPr="00B07532">
        <w:rPr>
          <w:rFonts w:ascii="Arial" w:hAnsi="Arial" w:cs="Arial"/>
          <w:sz w:val="22"/>
          <w:szCs w:val="22"/>
          <w:lang w:val="fr-CA"/>
        </w:rPr>
        <w:t>Influences psychologiques:</w:t>
      </w:r>
    </w:p>
    <w:p w14:paraId="4E0F37C7" w14:textId="77777777" w:rsidR="00B07532" w:rsidRPr="00B07532" w:rsidRDefault="00B07532" w:rsidP="00B07532">
      <w:pPr>
        <w:pStyle w:val="ListParagraph"/>
        <w:numPr>
          <w:ilvl w:val="1"/>
          <w:numId w:val="1"/>
        </w:numPr>
        <w:rPr>
          <w:rFonts w:ascii="Arial" w:hAnsi="Arial" w:cs="Arial"/>
          <w:sz w:val="22"/>
          <w:szCs w:val="22"/>
          <w:lang w:val="fr-CA"/>
        </w:rPr>
      </w:pPr>
      <w:r w:rsidRPr="00B07532">
        <w:rPr>
          <w:rFonts w:ascii="Arial" w:hAnsi="Arial" w:cs="Arial"/>
          <w:sz w:val="22"/>
          <w:szCs w:val="22"/>
          <w:lang w:val="fr-CA"/>
        </w:rPr>
        <w:t>Échecs répétés aux deux derniers examens a amené une dévalorisation de soi, sentiment d’impuissance</w:t>
      </w:r>
    </w:p>
    <w:p w14:paraId="38DBACD4" w14:textId="09853DB3" w:rsidR="00B07532" w:rsidRPr="00B07532" w:rsidRDefault="00B07532" w:rsidP="00B07532">
      <w:pPr>
        <w:pStyle w:val="ListParagraph"/>
        <w:numPr>
          <w:ilvl w:val="0"/>
          <w:numId w:val="1"/>
        </w:numPr>
        <w:rPr>
          <w:rFonts w:ascii="Arial" w:hAnsi="Arial" w:cs="Arial"/>
          <w:sz w:val="22"/>
          <w:szCs w:val="22"/>
        </w:rPr>
      </w:pPr>
      <w:r w:rsidRPr="00B07532">
        <w:rPr>
          <w:rFonts w:ascii="Arial" w:hAnsi="Arial" w:cs="Arial"/>
          <w:sz w:val="22"/>
          <w:szCs w:val="22"/>
          <w:lang w:val="fr-CA"/>
        </w:rPr>
        <w:t>Influence socioculturelle:</w:t>
      </w:r>
    </w:p>
    <w:p w14:paraId="5E820B31" w14:textId="77777777" w:rsidR="00B07532" w:rsidRPr="00B07532" w:rsidRDefault="00B07532" w:rsidP="00B07532">
      <w:pPr>
        <w:pStyle w:val="ListParagraph"/>
        <w:numPr>
          <w:ilvl w:val="1"/>
          <w:numId w:val="1"/>
        </w:numPr>
        <w:rPr>
          <w:rFonts w:ascii="Arial" w:hAnsi="Arial" w:cs="Arial"/>
          <w:sz w:val="22"/>
          <w:szCs w:val="22"/>
          <w:lang w:val="fr-CA"/>
        </w:rPr>
      </w:pPr>
      <w:r w:rsidRPr="00B07532">
        <w:rPr>
          <w:rFonts w:ascii="Arial" w:hAnsi="Arial" w:cs="Arial"/>
          <w:sz w:val="22"/>
          <w:szCs w:val="22"/>
          <w:lang w:val="fr-CA"/>
        </w:rPr>
        <w:t>Importance familiale accordée aux études universitaires et pression qui en découle</w:t>
      </w:r>
    </w:p>
    <w:p w14:paraId="76EA5C8D" w14:textId="43D0B453" w:rsidR="00B07532" w:rsidRDefault="00B07532" w:rsidP="00B07532">
      <w:pPr>
        <w:rPr>
          <w:rFonts w:ascii="Arial" w:hAnsi="Arial" w:cs="Arial"/>
          <w:sz w:val="22"/>
          <w:szCs w:val="22"/>
          <w:lang w:val="fr-CA"/>
        </w:rPr>
      </w:pPr>
    </w:p>
    <w:p w14:paraId="38A2B21D" w14:textId="33E2CFD5" w:rsidR="00B07532" w:rsidRDefault="00B07532" w:rsidP="00B07532">
      <w:pPr>
        <w:rPr>
          <w:rFonts w:ascii="Arial" w:hAnsi="Arial" w:cs="Arial"/>
          <w:sz w:val="22"/>
          <w:szCs w:val="22"/>
          <w:lang w:val="fr-CA"/>
        </w:rPr>
      </w:pPr>
      <w:r w:rsidRPr="00C34078">
        <w:rPr>
          <w:rFonts w:ascii="Arial" w:hAnsi="Arial" w:cs="Arial"/>
          <w:sz w:val="22"/>
          <w:szCs w:val="22"/>
          <w:highlight w:val="yellow"/>
          <w:lang w:val="fr-CA"/>
        </w:rPr>
        <w:t>DSM-5 : Le manuel diagnostique et statistique des troubles mentaux</w:t>
      </w:r>
    </w:p>
    <w:p w14:paraId="1F4BEF01" w14:textId="1FC8DEBA" w:rsidR="00B07532" w:rsidRDefault="00B07532" w:rsidP="00B07532">
      <w:pPr>
        <w:pStyle w:val="ListParagraph"/>
        <w:numPr>
          <w:ilvl w:val="0"/>
          <w:numId w:val="1"/>
        </w:numPr>
        <w:rPr>
          <w:rFonts w:ascii="Arial" w:hAnsi="Arial" w:cs="Arial"/>
          <w:sz w:val="22"/>
          <w:szCs w:val="22"/>
          <w:lang w:val="fr-CA"/>
        </w:rPr>
      </w:pPr>
      <w:r>
        <w:rPr>
          <w:rFonts w:ascii="Arial" w:hAnsi="Arial" w:cs="Arial"/>
          <w:sz w:val="22"/>
          <w:szCs w:val="22"/>
          <w:lang w:val="fr-CA"/>
        </w:rPr>
        <w:t>Décrit plus de 400 troubles psychologiques (comparé à 60 dans les années 1950)</w:t>
      </w:r>
    </w:p>
    <w:p w14:paraId="78153E70" w14:textId="766C06B3" w:rsidR="00B07532" w:rsidRDefault="00B07532" w:rsidP="00B07532">
      <w:pPr>
        <w:pStyle w:val="ListParagraph"/>
        <w:numPr>
          <w:ilvl w:val="0"/>
          <w:numId w:val="1"/>
        </w:numPr>
        <w:rPr>
          <w:rFonts w:ascii="Arial" w:hAnsi="Arial" w:cs="Arial"/>
          <w:sz w:val="22"/>
          <w:szCs w:val="22"/>
          <w:lang w:val="fr-CA"/>
        </w:rPr>
      </w:pPr>
      <w:r>
        <w:rPr>
          <w:rFonts w:ascii="Arial" w:hAnsi="Arial" w:cs="Arial"/>
          <w:sz w:val="22"/>
          <w:szCs w:val="22"/>
          <w:lang w:val="fr-CA"/>
        </w:rPr>
        <w:t>Tient compte des différences culturelles (DSM-5)</w:t>
      </w:r>
    </w:p>
    <w:p w14:paraId="76A32DD5" w14:textId="6D22331F" w:rsidR="00B07532" w:rsidRDefault="00B07532" w:rsidP="00B07532">
      <w:pPr>
        <w:rPr>
          <w:rFonts w:ascii="Arial" w:hAnsi="Arial" w:cs="Arial"/>
          <w:sz w:val="22"/>
          <w:szCs w:val="22"/>
          <w:lang w:val="fr-CA"/>
        </w:rPr>
      </w:pPr>
    </w:p>
    <w:p w14:paraId="54101815" w14:textId="1BD17A2A" w:rsidR="00B07532" w:rsidRDefault="00B07532" w:rsidP="00B07532">
      <w:pPr>
        <w:rPr>
          <w:rFonts w:ascii="Arial" w:hAnsi="Arial" w:cs="Arial"/>
          <w:sz w:val="22"/>
          <w:szCs w:val="22"/>
          <w:lang w:val="fr-CA"/>
        </w:rPr>
      </w:pPr>
      <w:r w:rsidRPr="00C34078">
        <w:rPr>
          <w:rFonts w:ascii="Arial" w:hAnsi="Arial" w:cs="Arial"/>
          <w:sz w:val="22"/>
          <w:szCs w:val="22"/>
          <w:highlight w:val="yellow"/>
          <w:lang w:val="fr-CA"/>
        </w:rPr>
        <w:t>Classer les troubles psychologiques : Buts du DSM</w:t>
      </w:r>
    </w:p>
    <w:p w14:paraId="2761D01C" w14:textId="77777777" w:rsidR="00B07532" w:rsidRPr="00B07532" w:rsidRDefault="00B07532" w:rsidP="00D23BF3">
      <w:pPr>
        <w:numPr>
          <w:ilvl w:val="0"/>
          <w:numId w:val="20"/>
        </w:numPr>
        <w:rPr>
          <w:rFonts w:ascii="Arial" w:hAnsi="Arial" w:cs="Arial"/>
          <w:sz w:val="22"/>
          <w:szCs w:val="22"/>
        </w:rPr>
      </w:pPr>
      <w:r w:rsidRPr="00B07532">
        <w:rPr>
          <w:rFonts w:ascii="Arial" w:hAnsi="Arial" w:cs="Arial"/>
          <w:sz w:val="22"/>
          <w:szCs w:val="22"/>
          <w:lang w:val="fr-CA"/>
        </w:rPr>
        <w:t>Décrire les troubles</w:t>
      </w:r>
    </w:p>
    <w:p w14:paraId="6E797AAA" w14:textId="77777777" w:rsidR="00B07532" w:rsidRPr="00B07532" w:rsidRDefault="00B07532" w:rsidP="00D23BF3">
      <w:pPr>
        <w:numPr>
          <w:ilvl w:val="0"/>
          <w:numId w:val="20"/>
        </w:numPr>
        <w:rPr>
          <w:rFonts w:ascii="Arial" w:hAnsi="Arial" w:cs="Arial"/>
          <w:sz w:val="22"/>
          <w:szCs w:val="22"/>
        </w:rPr>
      </w:pPr>
      <w:r w:rsidRPr="00B07532">
        <w:rPr>
          <w:rFonts w:ascii="Arial" w:hAnsi="Arial" w:cs="Arial"/>
          <w:sz w:val="22"/>
          <w:szCs w:val="22"/>
          <w:lang w:val="fr-CA"/>
        </w:rPr>
        <w:t>Déterminer la prévalence du trouble</w:t>
      </w:r>
    </w:p>
    <w:p w14:paraId="4563CA50" w14:textId="77777777" w:rsidR="00B07532" w:rsidRPr="00B07532" w:rsidRDefault="00B07532" w:rsidP="00D23BF3">
      <w:pPr>
        <w:numPr>
          <w:ilvl w:val="0"/>
          <w:numId w:val="20"/>
        </w:numPr>
        <w:rPr>
          <w:rFonts w:ascii="Arial" w:hAnsi="Arial" w:cs="Arial"/>
          <w:sz w:val="22"/>
          <w:szCs w:val="22"/>
        </w:rPr>
      </w:pPr>
      <w:r w:rsidRPr="00B07532">
        <w:rPr>
          <w:rFonts w:ascii="Arial" w:hAnsi="Arial" w:cs="Arial"/>
          <w:sz w:val="22"/>
          <w:szCs w:val="22"/>
          <w:lang w:val="fr-CA"/>
        </w:rPr>
        <w:t>Prédire l’évolution de la maladie</w:t>
      </w:r>
    </w:p>
    <w:p w14:paraId="205530F6" w14:textId="77777777" w:rsidR="00B07532" w:rsidRPr="00B07532" w:rsidRDefault="00B07532" w:rsidP="00D23BF3">
      <w:pPr>
        <w:numPr>
          <w:ilvl w:val="0"/>
          <w:numId w:val="20"/>
        </w:numPr>
        <w:rPr>
          <w:rFonts w:ascii="Arial" w:hAnsi="Arial" w:cs="Arial"/>
          <w:sz w:val="22"/>
          <w:szCs w:val="22"/>
        </w:rPr>
      </w:pPr>
      <w:r w:rsidRPr="00B07532">
        <w:rPr>
          <w:rFonts w:ascii="Arial" w:hAnsi="Arial" w:cs="Arial"/>
          <w:sz w:val="22"/>
          <w:szCs w:val="22"/>
          <w:lang w:val="fr-CA"/>
        </w:rPr>
        <w:t>Suggérer un traitement approprié</w:t>
      </w:r>
    </w:p>
    <w:p w14:paraId="7F44154B" w14:textId="77777777" w:rsidR="00B07532" w:rsidRPr="00B07532" w:rsidRDefault="00B07532" w:rsidP="00D23BF3">
      <w:pPr>
        <w:numPr>
          <w:ilvl w:val="0"/>
          <w:numId w:val="20"/>
        </w:numPr>
        <w:rPr>
          <w:rFonts w:ascii="Arial" w:hAnsi="Arial" w:cs="Arial"/>
          <w:sz w:val="22"/>
          <w:szCs w:val="22"/>
          <w:lang w:val="fr-CA"/>
        </w:rPr>
      </w:pPr>
      <w:r w:rsidRPr="00B07532">
        <w:rPr>
          <w:rFonts w:ascii="Arial" w:hAnsi="Arial" w:cs="Arial"/>
          <w:sz w:val="22"/>
          <w:szCs w:val="22"/>
          <w:lang w:val="fr-CA"/>
        </w:rPr>
        <w:t>Encourager une recherche de ses causes</w:t>
      </w:r>
    </w:p>
    <w:p w14:paraId="7ADB598F" w14:textId="29853E8D" w:rsidR="00B07532" w:rsidRDefault="00B07532" w:rsidP="00B07532">
      <w:pPr>
        <w:rPr>
          <w:rFonts w:ascii="Arial" w:hAnsi="Arial" w:cs="Arial"/>
          <w:sz w:val="22"/>
          <w:szCs w:val="22"/>
          <w:lang w:val="fr-CA"/>
        </w:rPr>
      </w:pPr>
      <w:r>
        <w:rPr>
          <w:rFonts w:ascii="Arial" w:hAnsi="Arial" w:cs="Arial"/>
          <w:sz w:val="22"/>
          <w:szCs w:val="22"/>
          <w:lang w:val="fr-CA"/>
        </w:rPr>
        <w:t>Les troubles définis dans le DSM sont généralement fiables (</w:t>
      </w:r>
      <w:proofErr w:type="spellStart"/>
      <w:r>
        <w:rPr>
          <w:rFonts w:ascii="Arial" w:hAnsi="Arial" w:cs="Arial"/>
          <w:sz w:val="22"/>
          <w:szCs w:val="22"/>
          <w:lang w:val="fr-CA"/>
        </w:rPr>
        <w:t>interjuge</w:t>
      </w:r>
      <w:proofErr w:type="spellEnd"/>
      <w:r>
        <w:rPr>
          <w:rFonts w:ascii="Arial" w:hAnsi="Arial" w:cs="Arial"/>
          <w:sz w:val="22"/>
          <w:szCs w:val="22"/>
          <w:lang w:val="fr-CA"/>
        </w:rPr>
        <w:t>)</w:t>
      </w:r>
    </w:p>
    <w:p w14:paraId="77BD63B0" w14:textId="212E120D" w:rsidR="00B07532" w:rsidRDefault="00B07532" w:rsidP="00B07532">
      <w:pPr>
        <w:pStyle w:val="ListParagraph"/>
        <w:numPr>
          <w:ilvl w:val="0"/>
          <w:numId w:val="1"/>
        </w:numPr>
        <w:rPr>
          <w:rFonts w:ascii="Arial" w:hAnsi="Arial" w:cs="Arial"/>
          <w:sz w:val="22"/>
          <w:szCs w:val="22"/>
          <w:lang w:val="fr-CA"/>
        </w:rPr>
      </w:pPr>
      <w:r>
        <w:rPr>
          <w:rFonts w:ascii="Arial" w:hAnsi="Arial" w:cs="Arial"/>
          <w:sz w:val="22"/>
          <w:szCs w:val="22"/>
          <w:lang w:val="fr-CA"/>
        </w:rPr>
        <w:t>Mais certains le sont moins que d’autres</w:t>
      </w:r>
    </w:p>
    <w:p w14:paraId="7F775356" w14:textId="27C40D0A" w:rsidR="00A01DFF" w:rsidRDefault="00A01DFF" w:rsidP="00A01DFF">
      <w:pPr>
        <w:rPr>
          <w:rFonts w:ascii="Arial" w:hAnsi="Arial" w:cs="Arial"/>
          <w:sz w:val="22"/>
          <w:szCs w:val="22"/>
          <w:lang w:val="fr-CA"/>
        </w:rPr>
      </w:pPr>
    </w:p>
    <w:p w14:paraId="2734EE6F" w14:textId="2F9AB639" w:rsidR="00A01DFF" w:rsidRDefault="00A01DFF" w:rsidP="00A01DFF">
      <w:pPr>
        <w:rPr>
          <w:rFonts w:ascii="Arial" w:hAnsi="Arial" w:cs="Arial"/>
          <w:sz w:val="22"/>
          <w:szCs w:val="22"/>
          <w:lang w:val="fr-CA"/>
        </w:rPr>
      </w:pPr>
      <w:r w:rsidRPr="00C34078">
        <w:rPr>
          <w:rFonts w:ascii="Arial" w:hAnsi="Arial" w:cs="Arial"/>
          <w:sz w:val="22"/>
          <w:szCs w:val="22"/>
          <w:highlight w:val="yellow"/>
          <w:lang w:val="fr-CA"/>
        </w:rPr>
        <w:t>Critiques du DSM :</w:t>
      </w:r>
    </w:p>
    <w:p w14:paraId="5D4D8671" w14:textId="59B016D5" w:rsidR="00A01DFF" w:rsidRDefault="00A01DFF" w:rsidP="00D23BF3">
      <w:pPr>
        <w:pStyle w:val="ListParagraph"/>
        <w:numPr>
          <w:ilvl w:val="0"/>
          <w:numId w:val="21"/>
        </w:numPr>
        <w:rPr>
          <w:rFonts w:ascii="Arial" w:hAnsi="Arial" w:cs="Arial"/>
          <w:sz w:val="22"/>
          <w:szCs w:val="22"/>
          <w:lang w:val="fr-CA"/>
        </w:rPr>
      </w:pPr>
      <w:proofErr w:type="spellStart"/>
      <w:r>
        <w:rPr>
          <w:rFonts w:ascii="Arial" w:hAnsi="Arial" w:cs="Arial"/>
          <w:sz w:val="22"/>
          <w:szCs w:val="22"/>
          <w:lang w:val="fr-CA"/>
        </w:rPr>
        <w:t>Surpathologiser</w:t>
      </w:r>
      <w:proofErr w:type="spellEnd"/>
      <w:r>
        <w:rPr>
          <w:rFonts w:ascii="Arial" w:hAnsi="Arial" w:cs="Arial"/>
          <w:sz w:val="22"/>
          <w:szCs w:val="22"/>
          <w:lang w:val="fr-CA"/>
        </w:rPr>
        <w:t> : Ramène « quasiment tous les types de comportements dans le cercle de la psychiatrie »</w:t>
      </w:r>
    </w:p>
    <w:p w14:paraId="5368CDA2" w14:textId="01683EB6" w:rsidR="00A01DFF" w:rsidRDefault="00A01DFF" w:rsidP="00A01DFF">
      <w:pPr>
        <w:pStyle w:val="ListParagraph"/>
        <w:numPr>
          <w:ilvl w:val="1"/>
          <w:numId w:val="1"/>
        </w:numPr>
        <w:rPr>
          <w:rFonts w:ascii="Arial" w:hAnsi="Arial" w:cs="Arial"/>
          <w:sz w:val="22"/>
          <w:szCs w:val="22"/>
          <w:lang w:val="fr-CA"/>
        </w:rPr>
      </w:pPr>
      <w:r>
        <w:rPr>
          <w:rFonts w:ascii="Arial" w:hAnsi="Arial" w:cs="Arial"/>
          <w:sz w:val="22"/>
          <w:szCs w:val="22"/>
          <w:lang w:val="fr-CA"/>
        </w:rPr>
        <w:t>Trop de troubles qui peuvent être donnés aux gens</w:t>
      </w:r>
    </w:p>
    <w:p w14:paraId="173A7555" w14:textId="6B1546E1" w:rsidR="00A01DFF" w:rsidRDefault="00A01DFF" w:rsidP="00A01DFF">
      <w:pPr>
        <w:pStyle w:val="ListParagraph"/>
        <w:numPr>
          <w:ilvl w:val="1"/>
          <w:numId w:val="1"/>
        </w:numPr>
        <w:rPr>
          <w:rFonts w:ascii="Arial" w:hAnsi="Arial" w:cs="Arial"/>
          <w:sz w:val="22"/>
          <w:szCs w:val="22"/>
          <w:lang w:val="fr-CA"/>
        </w:rPr>
      </w:pPr>
      <w:r>
        <w:rPr>
          <w:rFonts w:ascii="Arial" w:hAnsi="Arial" w:cs="Arial"/>
          <w:sz w:val="22"/>
          <w:szCs w:val="22"/>
          <w:lang w:val="fr-CA"/>
        </w:rPr>
        <w:t>Trouble prémenstruel chez les femmes</w:t>
      </w:r>
    </w:p>
    <w:p w14:paraId="2A4D0DE4" w14:textId="0DBDA035" w:rsidR="00A01DFF" w:rsidRDefault="00A01DFF" w:rsidP="00A01DFF">
      <w:pPr>
        <w:pStyle w:val="ListParagraph"/>
        <w:numPr>
          <w:ilvl w:val="0"/>
          <w:numId w:val="1"/>
        </w:numPr>
        <w:rPr>
          <w:rFonts w:ascii="Arial" w:hAnsi="Arial" w:cs="Arial"/>
          <w:sz w:val="22"/>
          <w:szCs w:val="22"/>
          <w:lang w:val="fr-CA"/>
        </w:rPr>
      </w:pPr>
      <w:r>
        <w:rPr>
          <w:rFonts w:ascii="Arial" w:hAnsi="Arial" w:cs="Arial"/>
          <w:sz w:val="22"/>
          <w:szCs w:val="22"/>
          <w:lang w:val="fr-CA"/>
        </w:rPr>
        <w:t>Trouble du déficit de l’attention avec ou sans hyperactivité (TDAH)</w:t>
      </w:r>
    </w:p>
    <w:p w14:paraId="3EB7D5E3" w14:textId="08FC38E8" w:rsidR="00A01DFF" w:rsidRDefault="00A01DFF" w:rsidP="00A01DFF">
      <w:pPr>
        <w:pStyle w:val="ListParagraph"/>
        <w:numPr>
          <w:ilvl w:val="1"/>
          <w:numId w:val="1"/>
        </w:numPr>
        <w:rPr>
          <w:rFonts w:ascii="Arial" w:hAnsi="Arial" w:cs="Arial"/>
          <w:sz w:val="22"/>
          <w:szCs w:val="22"/>
          <w:lang w:val="fr-CA"/>
        </w:rPr>
      </w:pPr>
      <w:r>
        <w:rPr>
          <w:rFonts w:ascii="Arial" w:hAnsi="Arial" w:cs="Arial"/>
          <w:sz w:val="22"/>
          <w:szCs w:val="22"/>
          <w:lang w:val="fr-CA"/>
        </w:rPr>
        <w:t>Inattention : distractions, diminue la capacité d’apprentissage</w:t>
      </w:r>
    </w:p>
    <w:p w14:paraId="3E706888" w14:textId="30E3A01F" w:rsidR="00A01DFF" w:rsidRDefault="00A01DFF" w:rsidP="00A01DFF">
      <w:pPr>
        <w:pStyle w:val="ListParagraph"/>
        <w:numPr>
          <w:ilvl w:val="1"/>
          <w:numId w:val="1"/>
        </w:numPr>
        <w:rPr>
          <w:rFonts w:ascii="Arial" w:hAnsi="Arial" w:cs="Arial"/>
          <w:sz w:val="22"/>
          <w:szCs w:val="22"/>
          <w:lang w:val="fr-CA"/>
        </w:rPr>
      </w:pPr>
      <w:r>
        <w:rPr>
          <w:rFonts w:ascii="Arial" w:hAnsi="Arial" w:cs="Arial"/>
          <w:sz w:val="22"/>
          <w:szCs w:val="22"/>
          <w:lang w:val="fr-CA"/>
        </w:rPr>
        <w:t xml:space="preserve">Impulsivité : </w:t>
      </w:r>
      <w:r w:rsidRPr="00A01DFF">
        <w:rPr>
          <w:rFonts w:ascii="Arial" w:hAnsi="Arial" w:cs="Arial"/>
          <w:sz w:val="22"/>
          <w:szCs w:val="22"/>
          <w:lang w:val="fr-CA"/>
        </w:rPr>
        <w:t>répondre sans lever la main, commentaires inappropriés</w:t>
      </w:r>
    </w:p>
    <w:p w14:paraId="055E0FC1" w14:textId="2C674623" w:rsidR="00A01DFF" w:rsidRPr="00A01DFF" w:rsidRDefault="00A01DFF" w:rsidP="00A01DFF">
      <w:pPr>
        <w:pStyle w:val="ListParagraph"/>
        <w:numPr>
          <w:ilvl w:val="1"/>
          <w:numId w:val="1"/>
        </w:numPr>
        <w:rPr>
          <w:rFonts w:ascii="Arial" w:hAnsi="Arial" w:cs="Arial"/>
          <w:sz w:val="22"/>
          <w:szCs w:val="22"/>
          <w:lang w:val="fr-CA"/>
        </w:rPr>
      </w:pPr>
      <w:r>
        <w:rPr>
          <w:rFonts w:ascii="Arial" w:hAnsi="Arial" w:cs="Arial"/>
          <w:sz w:val="22"/>
          <w:szCs w:val="22"/>
          <w:lang w:val="fr-CA"/>
        </w:rPr>
        <w:t xml:space="preserve">Hyperactivité : </w:t>
      </w:r>
      <w:r w:rsidRPr="00A01DFF">
        <w:rPr>
          <w:rFonts w:ascii="Arial" w:hAnsi="Arial" w:cs="Arial"/>
          <w:sz w:val="22"/>
          <w:szCs w:val="22"/>
          <w:lang w:val="fr-CA"/>
        </w:rPr>
        <w:t>besoin de bouger et de stimulation constante</w:t>
      </w:r>
    </w:p>
    <w:p w14:paraId="1B85E47E" w14:textId="77777777" w:rsidR="00A01DFF" w:rsidRPr="00A01DFF" w:rsidRDefault="00A01DFF" w:rsidP="00A01DFF">
      <w:pPr>
        <w:pStyle w:val="ListParagraph"/>
        <w:numPr>
          <w:ilvl w:val="2"/>
          <w:numId w:val="1"/>
        </w:numPr>
        <w:rPr>
          <w:rFonts w:ascii="Arial" w:hAnsi="Arial" w:cs="Arial"/>
          <w:sz w:val="22"/>
          <w:szCs w:val="22"/>
          <w:lang w:val="fr-CA"/>
        </w:rPr>
      </w:pPr>
      <w:r w:rsidRPr="00A01DFF">
        <w:rPr>
          <w:rFonts w:ascii="Arial" w:hAnsi="Arial" w:cs="Arial"/>
          <w:sz w:val="22"/>
          <w:szCs w:val="22"/>
          <w:lang w:val="fr-CA"/>
        </w:rPr>
        <w:t>Diminution de dopamine dans certaines régions du cerveau fait que l’attention est diminuée</w:t>
      </w:r>
    </w:p>
    <w:p w14:paraId="7A9B7010" w14:textId="77777777" w:rsidR="00A01DFF" w:rsidRPr="00A01DFF" w:rsidRDefault="00A01DFF" w:rsidP="00A01DFF">
      <w:pPr>
        <w:pStyle w:val="ListParagraph"/>
        <w:numPr>
          <w:ilvl w:val="2"/>
          <w:numId w:val="1"/>
        </w:numPr>
        <w:rPr>
          <w:rFonts w:ascii="Arial" w:hAnsi="Arial" w:cs="Arial"/>
          <w:sz w:val="22"/>
          <w:szCs w:val="22"/>
          <w:lang w:val="fr-CA"/>
        </w:rPr>
      </w:pPr>
      <w:r w:rsidRPr="00A01DFF">
        <w:rPr>
          <w:rFonts w:ascii="Arial" w:hAnsi="Arial" w:cs="Arial"/>
          <w:sz w:val="22"/>
          <w:szCs w:val="22"/>
          <w:lang w:val="fr-CA"/>
        </w:rPr>
        <w:t>Psychostimulants qui augmentent la stimulation de la dopamine sont très effectifs</w:t>
      </w:r>
    </w:p>
    <w:p w14:paraId="598F5F16" w14:textId="77777777" w:rsidR="00DA1E8E" w:rsidRPr="00DA1E8E" w:rsidRDefault="00DA1E8E" w:rsidP="00DA1E8E">
      <w:pPr>
        <w:pStyle w:val="ListParagraph"/>
        <w:numPr>
          <w:ilvl w:val="1"/>
          <w:numId w:val="1"/>
        </w:numPr>
        <w:rPr>
          <w:rFonts w:ascii="Arial" w:hAnsi="Arial" w:cs="Arial"/>
          <w:sz w:val="22"/>
          <w:szCs w:val="22"/>
          <w:lang w:val="fr-CA"/>
        </w:rPr>
      </w:pPr>
      <w:r w:rsidRPr="00DA1E8E">
        <w:rPr>
          <w:rFonts w:ascii="Arial" w:hAnsi="Arial" w:cs="Arial"/>
          <w:sz w:val="22"/>
          <w:szCs w:val="22"/>
          <w:lang w:val="fr-CA"/>
        </w:rPr>
        <w:lastRenderedPageBreak/>
        <w:t>Est-ce un trouble psychologique?</w:t>
      </w:r>
    </w:p>
    <w:p w14:paraId="6C3FC1B4" w14:textId="77777777" w:rsidR="00DA1E8E" w:rsidRPr="00DA1E8E" w:rsidRDefault="00DA1E8E" w:rsidP="00DA1E8E">
      <w:pPr>
        <w:pStyle w:val="ListParagraph"/>
        <w:numPr>
          <w:ilvl w:val="2"/>
          <w:numId w:val="1"/>
        </w:numPr>
        <w:rPr>
          <w:rFonts w:ascii="Arial" w:hAnsi="Arial" w:cs="Arial"/>
          <w:sz w:val="22"/>
          <w:szCs w:val="22"/>
          <w:lang w:val="fr-CA"/>
        </w:rPr>
      </w:pPr>
      <w:r w:rsidRPr="00DA1E8E">
        <w:rPr>
          <w:rFonts w:ascii="Arial" w:hAnsi="Arial" w:cs="Arial"/>
          <w:sz w:val="22"/>
          <w:szCs w:val="22"/>
          <w:lang w:val="fr-CA"/>
        </w:rPr>
        <w:t>Est-ce déviant? Au-delà de la paresse et l’immaturité</w:t>
      </w:r>
    </w:p>
    <w:p w14:paraId="64F71A1D" w14:textId="77777777" w:rsidR="00DA1E8E" w:rsidRPr="00DA1E8E" w:rsidRDefault="00DA1E8E" w:rsidP="00DA1E8E">
      <w:pPr>
        <w:pStyle w:val="ListParagraph"/>
        <w:numPr>
          <w:ilvl w:val="2"/>
          <w:numId w:val="1"/>
        </w:numPr>
        <w:rPr>
          <w:rFonts w:ascii="Arial" w:hAnsi="Arial" w:cs="Arial"/>
          <w:sz w:val="22"/>
          <w:szCs w:val="22"/>
          <w:lang w:val="fr-CA"/>
        </w:rPr>
      </w:pPr>
      <w:r w:rsidRPr="00DA1E8E">
        <w:rPr>
          <w:rFonts w:ascii="Arial" w:hAnsi="Arial" w:cs="Arial"/>
          <w:sz w:val="22"/>
          <w:szCs w:val="22"/>
          <w:lang w:val="fr-CA"/>
        </w:rPr>
        <w:t>Est-ce une source de détresse? Les personnes sont frustrées ce qui les rend incapables de faire les tâches</w:t>
      </w:r>
    </w:p>
    <w:p w14:paraId="26FEF3D5" w14:textId="76B1B0F6" w:rsidR="00A01DFF" w:rsidRDefault="00DA1E8E" w:rsidP="00DA1E8E">
      <w:pPr>
        <w:pStyle w:val="ListParagraph"/>
        <w:numPr>
          <w:ilvl w:val="2"/>
          <w:numId w:val="1"/>
        </w:numPr>
        <w:rPr>
          <w:rFonts w:ascii="Arial" w:hAnsi="Arial" w:cs="Arial"/>
          <w:sz w:val="22"/>
          <w:szCs w:val="22"/>
          <w:lang w:val="fr-CA"/>
        </w:rPr>
      </w:pPr>
      <w:r w:rsidRPr="00DA1E8E">
        <w:rPr>
          <w:rFonts w:ascii="Arial" w:hAnsi="Arial" w:cs="Arial"/>
          <w:sz w:val="22"/>
          <w:szCs w:val="22"/>
          <w:lang w:val="fr-CA"/>
        </w:rPr>
        <w:t xml:space="preserve">Est-ce dysfonctionnel? Si ça </w:t>
      </w:r>
      <w:proofErr w:type="spellStart"/>
      <w:r w:rsidRPr="00DA1E8E">
        <w:rPr>
          <w:rFonts w:ascii="Arial" w:hAnsi="Arial" w:cs="Arial"/>
          <w:sz w:val="22"/>
          <w:szCs w:val="22"/>
          <w:lang w:val="fr-CA"/>
        </w:rPr>
        <w:t>pertube</w:t>
      </w:r>
      <w:proofErr w:type="spellEnd"/>
    </w:p>
    <w:p w14:paraId="3BBC27B5" w14:textId="47E78CF5" w:rsidR="00A01DFF" w:rsidRDefault="00DA1E8E" w:rsidP="00D23BF3">
      <w:pPr>
        <w:pStyle w:val="ListParagraph"/>
        <w:numPr>
          <w:ilvl w:val="0"/>
          <w:numId w:val="21"/>
        </w:numPr>
        <w:rPr>
          <w:rFonts w:ascii="Arial" w:hAnsi="Arial" w:cs="Arial"/>
          <w:sz w:val="22"/>
          <w:szCs w:val="22"/>
          <w:lang w:val="fr-CA"/>
        </w:rPr>
      </w:pPr>
      <w:r>
        <w:rPr>
          <w:rFonts w:ascii="Arial" w:hAnsi="Arial" w:cs="Arial"/>
          <w:sz w:val="22"/>
          <w:szCs w:val="22"/>
          <w:lang w:val="fr-CA"/>
        </w:rPr>
        <w:t>Les étiquettes</w:t>
      </w:r>
    </w:p>
    <w:p w14:paraId="0C637F32" w14:textId="77777777" w:rsidR="00DA1E8E" w:rsidRPr="00DA1E8E" w:rsidRDefault="00DA1E8E" w:rsidP="00D23BF3">
      <w:pPr>
        <w:pStyle w:val="ListParagraph"/>
        <w:numPr>
          <w:ilvl w:val="1"/>
          <w:numId w:val="21"/>
        </w:numPr>
        <w:rPr>
          <w:rFonts w:ascii="Arial" w:hAnsi="Arial" w:cs="Arial"/>
          <w:sz w:val="22"/>
          <w:szCs w:val="22"/>
          <w:lang w:val="fr-CA"/>
        </w:rPr>
      </w:pPr>
      <w:r w:rsidRPr="00DA1E8E">
        <w:rPr>
          <w:rFonts w:ascii="Arial" w:hAnsi="Arial" w:cs="Arial"/>
          <w:sz w:val="22"/>
          <w:szCs w:val="22"/>
          <w:lang w:val="fr-CA"/>
        </w:rPr>
        <w:t xml:space="preserve">Les étiquettes peuvent </w:t>
      </w:r>
      <w:r w:rsidRPr="00DA1E8E">
        <w:rPr>
          <w:rFonts w:ascii="Arial" w:hAnsi="Arial" w:cs="Arial"/>
          <w:b/>
          <w:bCs/>
          <w:sz w:val="22"/>
          <w:szCs w:val="22"/>
          <w:lang w:val="fr-CA"/>
        </w:rPr>
        <w:t>stigmatiser</w:t>
      </w:r>
      <w:r w:rsidRPr="00DA1E8E">
        <w:rPr>
          <w:rFonts w:ascii="Arial" w:hAnsi="Arial" w:cs="Arial"/>
          <w:sz w:val="22"/>
          <w:szCs w:val="22"/>
          <w:lang w:val="fr-CA"/>
        </w:rPr>
        <w:t xml:space="preserve"> les gens et modifier la réalité</w:t>
      </w:r>
    </w:p>
    <w:p w14:paraId="60135DDB" w14:textId="77777777" w:rsidR="00DA1E8E" w:rsidRPr="00DA1E8E" w:rsidRDefault="00DA1E8E" w:rsidP="00D23BF3">
      <w:pPr>
        <w:pStyle w:val="ListParagraph"/>
        <w:numPr>
          <w:ilvl w:val="1"/>
          <w:numId w:val="21"/>
        </w:numPr>
        <w:rPr>
          <w:rFonts w:ascii="Arial" w:hAnsi="Arial" w:cs="Arial"/>
          <w:sz w:val="22"/>
          <w:szCs w:val="22"/>
          <w:lang w:val="fr-CA"/>
        </w:rPr>
      </w:pPr>
      <w:r w:rsidRPr="00DA1E8E">
        <w:rPr>
          <w:rFonts w:ascii="Arial" w:hAnsi="Arial" w:cs="Arial"/>
          <w:sz w:val="22"/>
          <w:szCs w:val="22"/>
          <w:lang w:val="fr-CA"/>
        </w:rPr>
        <w:t xml:space="preserve">Faire </w:t>
      </w:r>
      <w:r w:rsidRPr="00DA1E8E">
        <w:rPr>
          <w:rFonts w:ascii="Arial" w:hAnsi="Arial" w:cs="Arial"/>
          <w:b/>
          <w:bCs/>
          <w:sz w:val="22"/>
          <w:szCs w:val="22"/>
          <w:lang w:val="fr-CA"/>
        </w:rPr>
        <w:t>peur</w:t>
      </w:r>
      <w:r w:rsidRPr="00DA1E8E">
        <w:rPr>
          <w:rFonts w:ascii="Arial" w:hAnsi="Arial" w:cs="Arial"/>
          <w:sz w:val="22"/>
          <w:szCs w:val="22"/>
          <w:lang w:val="fr-CA"/>
        </w:rPr>
        <w:t xml:space="preserve"> aux gens, on craint leur violence…</w:t>
      </w:r>
    </w:p>
    <w:p w14:paraId="19175DB6" w14:textId="536902E4" w:rsidR="00DA1E8E" w:rsidRPr="00DA1E8E" w:rsidRDefault="00DA1E8E" w:rsidP="00D23BF3">
      <w:pPr>
        <w:pStyle w:val="ListParagraph"/>
        <w:numPr>
          <w:ilvl w:val="1"/>
          <w:numId w:val="21"/>
        </w:numPr>
        <w:rPr>
          <w:rFonts w:ascii="Arial" w:hAnsi="Arial" w:cs="Arial"/>
          <w:sz w:val="22"/>
          <w:szCs w:val="22"/>
          <w:lang w:val="fr-CA"/>
        </w:rPr>
      </w:pPr>
      <w:r w:rsidRPr="00DA1E8E">
        <w:rPr>
          <w:rFonts w:ascii="Arial" w:hAnsi="Arial" w:cs="Arial"/>
          <w:sz w:val="22"/>
          <w:szCs w:val="22"/>
          <w:lang w:val="fr-CA"/>
        </w:rPr>
        <w:t xml:space="preserve">Les </w:t>
      </w:r>
      <w:r w:rsidRPr="00DA1E8E">
        <w:rPr>
          <w:rFonts w:ascii="Arial" w:hAnsi="Arial" w:cs="Arial"/>
          <w:b/>
          <w:bCs/>
          <w:sz w:val="22"/>
          <w:szCs w:val="22"/>
          <w:lang w:val="fr-CA"/>
        </w:rPr>
        <w:t>médias</w:t>
      </w:r>
      <w:r w:rsidRPr="00DA1E8E">
        <w:rPr>
          <w:rFonts w:ascii="Arial" w:hAnsi="Arial" w:cs="Arial"/>
          <w:sz w:val="22"/>
          <w:szCs w:val="22"/>
          <w:lang w:val="fr-CA"/>
        </w:rPr>
        <w:t xml:space="preserve"> contribuent à ces stéréotypes</w:t>
      </w:r>
    </w:p>
    <w:p w14:paraId="3E0AD8A9" w14:textId="72D677CF" w:rsidR="00A01DFF" w:rsidRDefault="00DA1E8E" w:rsidP="00DA1E8E">
      <w:pPr>
        <w:pStyle w:val="ListParagraph"/>
        <w:numPr>
          <w:ilvl w:val="0"/>
          <w:numId w:val="1"/>
        </w:numPr>
        <w:rPr>
          <w:rFonts w:ascii="Arial" w:hAnsi="Arial" w:cs="Arial"/>
          <w:sz w:val="22"/>
          <w:szCs w:val="22"/>
          <w:lang w:val="fr-CA"/>
        </w:rPr>
      </w:pPr>
      <w:r>
        <w:rPr>
          <w:rFonts w:ascii="Arial" w:hAnsi="Arial" w:cs="Arial"/>
          <w:sz w:val="22"/>
          <w:szCs w:val="22"/>
          <w:lang w:val="fr-CA"/>
        </w:rPr>
        <w:t>Classer les troubles psychologiques : l’utilité des étiquettes</w:t>
      </w:r>
    </w:p>
    <w:p w14:paraId="28BF2F8B" w14:textId="4BB795FF" w:rsidR="00DA1E8E" w:rsidRDefault="00DA1E8E" w:rsidP="00DA1E8E">
      <w:pPr>
        <w:pStyle w:val="ListParagraph"/>
        <w:numPr>
          <w:ilvl w:val="1"/>
          <w:numId w:val="1"/>
        </w:numPr>
        <w:rPr>
          <w:rFonts w:ascii="Arial" w:hAnsi="Arial" w:cs="Arial"/>
          <w:sz w:val="22"/>
          <w:szCs w:val="22"/>
          <w:lang w:val="fr-CA"/>
        </w:rPr>
      </w:pPr>
      <w:r>
        <w:rPr>
          <w:rFonts w:ascii="Arial" w:hAnsi="Arial" w:cs="Arial"/>
          <w:sz w:val="22"/>
          <w:szCs w:val="22"/>
          <w:lang w:val="fr-CA"/>
        </w:rPr>
        <w:t>Les étiquettes peuvent toutefois être utiles pour :</w:t>
      </w:r>
    </w:p>
    <w:p w14:paraId="74540D2F" w14:textId="77777777" w:rsidR="00DA1E8E" w:rsidRPr="00DA1E8E" w:rsidRDefault="00DA1E8E" w:rsidP="00DA1E8E">
      <w:pPr>
        <w:pStyle w:val="ListParagraph"/>
        <w:numPr>
          <w:ilvl w:val="2"/>
          <w:numId w:val="1"/>
        </w:numPr>
        <w:rPr>
          <w:rFonts w:ascii="Arial" w:hAnsi="Arial" w:cs="Arial"/>
          <w:sz w:val="22"/>
          <w:szCs w:val="22"/>
          <w:lang w:val="fr-CA"/>
        </w:rPr>
      </w:pPr>
      <w:r w:rsidRPr="00DA1E8E">
        <w:rPr>
          <w:rFonts w:ascii="Arial" w:hAnsi="Arial" w:cs="Arial"/>
          <w:sz w:val="22"/>
          <w:szCs w:val="22"/>
          <w:lang w:val="fr-CA"/>
        </w:rPr>
        <w:t xml:space="preserve">Aider les professionnels de la santé à </w:t>
      </w:r>
      <w:r w:rsidRPr="00DA1E8E">
        <w:rPr>
          <w:rFonts w:ascii="Arial" w:hAnsi="Arial" w:cs="Arial"/>
          <w:b/>
          <w:bCs/>
          <w:sz w:val="22"/>
          <w:szCs w:val="22"/>
          <w:u w:val="single"/>
          <w:lang w:val="fr-CA"/>
        </w:rPr>
        <w:t>communiquer</w:t>
      </w:r>
      <w:r w:rsidRPr="00DA1E8E">
        <w:rPr>
          <w:rFonts w:ascii="Arial" w:hAnsi="Arial" w:cs="Arial"/>
          <w:sz w:val="22"/>
          <w:szCs w:val="22"/>
          <w:lang w:val="fr-CA"/>
        </w:rPr>
        <w:t xml:space="preserve"> entre eux</w:t>
      </w:r>
    </w:p>
    <w:p w14:paraId="578ABBF5" w14:textId="77777777" w:rsidR="00DA1E8E" w:rsidRPr="00DA1E8E" w:rsidRDefault="00DA1E8E" w:rsidP="00DA1E8E">
      <w:pPr>
        <w:pStyle w:val="ListParagraph"/>
        <w:numPr>
          <w:ilvl w:val="2"/>
          <w:numId w:val="1"/>
        </w:numPr>
        <w:rPr>
          <w:rFonts w:ascii="Arial" w:hAnsi="Arial" w:cs="Arial"/>
          <w:sz w:val="22"/>
          <w:szCs w:val="22"/>
        </w:rPr>
      </w:pPr>
      <w:r w:rsidRPr="00DA1E8E">
        <w:rPr>
          <w:rFonts w:ascii="Arial" w:hAnsi="Arial" w:cs="Arial"/>
          <w:b/>
          <w:bCs/>
          <w:sz w:val="22"/>
          <w:szCs w:val="22"/>
          <w:u w:val="single"/>
          <w:lang w:val="fr-CA"/>
        </w:rPr>
        <w:t>Comprendre</w:t>
      </w:r>
      <w:r w:rsidRPr="00DA1E8E">
        <w:rPr>
          <w:rFonts w:ascii="Arial" w:hAnsi="Arial" w:cs="Arial"/>
          <w:sz w:val="22"/>
          <w:szCs w:val="22"/>
          <w:lang w:val="fr-CA"/>
        </w:rPr>
        <w:t xml:space="preserve"> les causes sous-jacentes</w:t>
      </w:r>
    </w:p>
    <w:p w14:paraId="5D02372B" w14:textId="08322FFA" w:rsidR="00DA1E8E" w:rsidRDefault="00DA1E8E" w:rsidP="00DA1E8E">
      <w:pPr>
        <w:pStyle w:val="ListParagraph"/>
        <w:numPr>
          <w:ilvl w:val="2"/>
          <w:numId w:val="1"/>
        </w:numPr>
        <w:rPr>
          <w:rFonts w:ascii="Arial" w:hAnsi="Arial" w:cs="Arial"/>
          <w:sz w:val="22"/>
          <w:szCs w:val="22"/>
          <w:lang w:val="fr-CA"/>
        </w:rPr>
      </w:pPr>
      <w:r w:rsidRPr="00DA1E8E">
        <w:rPr>
          <w:rFonts w:ascii="Arial" w:hAnsi="Arial" w:cs="Arial"/>
          <w:b/>
          <w:bCs/>
          <w:sz w:val="22"/>
          <w:szCs w:val="22"/>
          <w:u w:val="single"/>
          <w:lang w:val="fr-CA"/>
        </w:rPr>
        <w:t>Évaluer</w:t>
      </w:r>
      <w:r w:rsidRPr="00DA1E8E">
        <w:rPr>
          <w:rFonts w:ascii="Arial" w:hAnsi="Arial" w:cs="Arial"/>
          <w:sz w:val="22"/>
          <w:szCs w:val="22"/>
          <w:lang w:val="fr-CA"/>
        </w:rPr>
        <w:t xml:space="preserve"> l’efficacité des programmes thérapeutiques</w:t>
      </w:r>
    </w:p>
    <w:p w14:paraId="08673A87" w14:textId="625B064D" w:rsidR="00DA1E8E" w:rsidRDefault="00DA1E8E" w:rsidP="00DA1E8E">
      <w:pPr>
        <w:rPr>
          <w:rFonts w:ascii="Arial" w:hAnsi="Arial" w:cs="Arial"/>
          <w:sz w:val="22"/>
          <w:szCs w:val="22"/>
          <w:lang w:val="fr-CA"/>
        </w:rPr>
      </w:pPr>
    </w:p>
    <w:p w14:paraId="590D9E19" w14:textId="2E375EBA" w:rsidR="00DA1E8E" w:rsidRDefault="00DA1E8E" w:rsidP="00DA1E8E">
      <w:pPr>
        <w:rPr>
          <w:rFonts w:ascii="Arial" w:hAnsi="Arial" w:cs="Arial"/>
          <w:sz w:val="22"/>
          <w:szCs w:val="22"/>
          <w:lang w:val="fr-CA"/>
        </w:rPr>
      </w:pPr>
      <w:r>
        <w:rPr>
          <w:rFonts w:ascii="Arial" w:hAnsi="Arial" w:cs="Arial"/>
          <w:sz w:val="22"/>
          <w:szCs w:val="22"/>
          <w:lang w:val="fr-CA"/>
        </w:rPr>
        <w:t>Les troubles anxieux :</w:t>
      </w:r>
    </w:p>
    <w:p w14:paraId="1D39D5F9" w14:textId="5CDA936C" w:rsidR="00DA1E8E" w:rsidRPr="00C34078" w:rsidRDefault="00DA1E8E" w:rsidP="00DA1E8E">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Trouble d’anxiété généralisée (TAG)</w:t>
      </w:r>
    </w:p>
    <w:p w14:paraId="48566E33" w14:textId="481A62D0" w:rsidR="005307D0" w:rsidRDefault="005307D0" w:rsidP="005307D0">
      <w:pPr>
        <w:pStyle w:val="ListParagraph"/>
        <w:numPr>
          <w:ilvl w:val="1"/>
          <w:numId w:val="1"/>
        </w:numPr>
        <w:rPr>
          <w:rFonts w:ascii="Arial" w:hAnsi="Arial" w:cs="Arial"/>
          <w:sz w:val="22"/>
          <w:szCs w:val="22"/>
          <w:lang w:val="fr-CA"/>
        </w:rPr>
      </w:pPr>
      <w:r>
        <w:rPr>
          <w:rFonts w:ascii="Arial" w:hAnsi="Arial" w:cs="Arial"/>
          <w:sz w:val="22"/>
          <w:szCs w:val="22"/>
          <w:lang w:val="fr-CA"/>
        </w:rPr>
        <w:t>Symptômes :</w:t>
      </w:r>
    </w:p>
    <w:p w14:paraId="485E4B53" w14:textId="77777777" w:rsidR="005307D0" w:rsidRPr="005307D0" w:rsidRDefault="005307D0" w:rsidP="005307D0">
      <w:pPr>
        <w:pStyle w:val="ListParagraph"/>
        <w:numPr>
          <w:ilvl w:val="2"/>
          <w:numId w:val="1"/>
        </w:numPr>
        <w:rPr>
          <w:rFonts w:ascii="Arial" w:hAnsi="Arial" w:cs="Arial"/>
          <w:sz w:val="22"/>
          <w:szCs w:val="22"/>
          <w:lang w:val="fr-CA"/>
        </w:rPr>
      </w:pPr>
      <w:r w:rsidRPr="005307D0">
        <w:rPr>
          <w:rFonts w:ascii="Arial" w:hAnsi="Arial" w:cs="Arial"/>
          <w:sz w:val="22"/>
          <w:szCs w:val="22"/>
          <w:lang w:val="fr-CA"/>
        </w:rPr>
        <w:t xml:space="preserve">Inquiétude et tension </w:t>
      </w:r>
      <w:r w:rsidRPr="005307D0">
        <w:rPr>
          <w:rFonts w:ascii="Arial" w:hAnsi="Arial" w:cs="Arial"/>
          <w:b/>
          <w:bCs/>
          <w:sz w:val="22"/>
          <w:szCs w:val="22"/>
          <w:u w:val="single"/>
          <w:lang w:val="fr-CA"/>
        </w:rPr>
        <w:t>persistantes</w:t>
      </w:r>
      <w:r w:rsidRPr="005307D0">
        <w:rPr>
          <w:rFonts w:ascii="Arial" w:hAnsi="Arial" w:cs="Arial"/>
          <w:sz w:val="22"/>
          <w:szCs w:val="22"/>
          <w:lang w:val="fr-CA"/>
        </w:rPr>
        <w:t xml:space="preserve"> et </w:t>
      </w:r>
      <w:r w:rsidRPr="005307D0">
        <w:rPr>
          <w:rFonts w:ascii="Arial" w:hAnsi="Arial" w:cs="Arial"/>
          <w:b/>
          <w:bCs/>
          <w:sz w:val="22"/>
          <w:szCs w:val="22"/>
          <w:u w:val="single"/>
          <w:lang w:val="fr-CA"/>
        </w:rPr>
        <w:t>incontrôlées</w:t>
      </w:r>
      <w:r w:rsidRPr="005307D0">
        <w:rPr>
          <w:rFonts w:ascii="Arial" w:hAnsi="Arial" w:cs="Arial"/>
          <w:sz w:val="22"/>
          <w:szCs w:val="22"/>
          <w:lang w:val="fr-CA"/>
        </w:rPr>
        <w:t>.</w:t>
      </w:r>
    </w:p>
    <w:p w14:paraId="647C97AD" w14:textId="77777777" w:rsidR="005307D0" w:rsidRPr="005307D0" w:rsidRDefault="005307D0" w:rsidP="005307D0">
      <w:pPr>
        <w:pStyle w:val="ListParagraph"/>
        <w:numPr>
          <w:ilvl w:val="2"/>
          <w:numId w:val="1"/>
        </w:numPr>
        <w:rPr>
          <w:rFonts w:ascii="Arial" w:hAnsi="Arial" w:cs="Arial"/>
          <w:sz w:val="22"/>
          <w:szCs w:val="22"/>
          <w:lang w:val="fr-CA"/>
        </w:rPr>
      </w:pPr>
      <w:r w:rsidRPr="005307D0">
        <w:rPr>
          <w:rFonts w:ascii="Arial" w:hAnsi="Arial" w:cs="Arial"/>
          <w:sz w:val="22"/>
          <w:szCs w:val="22"/>
          <w:lang w:val="fr-CA"/>
        </w:rPr>
        <w:t xml:space="preserve">État de </w:t>
      </w:r>
      <w:r w:rsidRPr="005307D0">
        <w:rPr>
          <w:rFonts w:ascii="Arial" w:hAnsi="Arial" w:cs="Arial"/>
          <w:b/>
          <w:bCs/>
          <w:sz w:val="22"/>
          <w:szCs w:val="22"/>
          <w:u w:val="single"/>
          <w:lang w:val="fr-CA"/>
        </w:rPr>
        <w:t>stimulation</w:t>
      </w:r>
      <w:r w:rsidRPr="005307D0">
        <w:rPr>
          <w:rFonts w:ascii="Arial" w:hAnsi="Arial" w:cs="Arial"/>
          <w:sz w:val="22"/>
          <w:szCs w:val="22"/>
          <w:lang w:val="fr-CA"/>
        </w:rPr>
        <w:t xml:space="preserve"> du système nerveux autonome</w:t>
      </w:r>
    </w:p>
    <w:p w14:paraId="1AD3B09A" w14:textId="77777777" w:rsidR="005307D0" w:rsidRPr="005307D0" w:rsidRDefault="005307D0" w:rsidP="005307D0">
      <w:pPr>
        <w:pStyle w:val="ListParagraph"/>
        <w:numPr>
          <w:ilvl w:val="2"/>
          <w:numId w:val="1"/>
        </w:numPr>
        <w:rPr>
          <w:rFonts w:ascii="Arial" w:hAnsi="Arial" w:cs="Arial"/>
          <w:sz w:val="22"/>
          <w:szCs w:val="22"/>
          <w:lang w:val="fr-CA"/>
        </w:rPr>
      </w:pPr>
      <w:r w:rsidRPr="005307D0">
        <w:rPr>
          <w:rFonts w:ascii="Arial" w:hAnsi="Arial" w:cs="Arial"/>
          <w:sz w:val="22"/>
          <w:szCs w:val="22"/>
          <w:lang w:val="fr-CA"/>
        </w:rPr>
        <w:t>Incapacité d’identifier, et donc d’éviter la cause de certains sentiments</w:t>
      </w:r>
    </w:p>
    <w:p w14:paraId="374DA09A" w14:textId="282EE1DB" w:rsidR="005307D0" w:rsidRDefault="005307D0" w:rsidP="005307D0">
      <w:pPr>
        <w:pStyle w:val="ListParagraph"/>
        <w:numPr>
          <w:ilvl w:val="2"/>
          <w:numId w:val="1"/>
        </w:numPr>
        <w:rPr>
          <w:rFonts w:ascii="Arial" w:hAnsi="Arial" w:cs="Arial"/>
          <w:sz w:val="22"/>
          <w:szCs w:val="22"/>
          <w:lang w:val="fr-CA"/>
        </w:rPr>
      </w:pPr>
      <w:r>
        <w:rPr>
          <w:rFonts w:ascii="Arial" w:hAnsi="Arial" w:cs="Arial"/>
          <w:sz w:val="22"/>
          <w:szCs w:val="22"/>
          <w:lang w:val="fr-CA"/>
        </w:rPr>
        <w:t>Notes : plus de femmes que d’hommes</w:t>
      </w:r>
    </w:p>
    <w:p w14:paraId="299B5764" w14:textId="30EDE202" w:rsidR="005307D0" w:rsidRPr="00C34078" w:rsidRDefault="005307D0" w:rsidP="005307D0">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Trouble panique</w:t>
      </w:r>
    </w:p>
    <w:p w14:paraId="31042AFD" w14:textId="152B29F7" w:rsidR="005307D0" w:rsidRDefault="005307D0" w:rsidP="005307D0">
      <w:pPr>
        <w:pStyle w:val="ListParagraph"/>
        <w:numPr>
          <w:ilvl w:val="1"/>
          <w:numId w:val="1"/>
        </w:numPr>
        <w:rPr>
          <w:rFonts w:ascii="Arial" w:hAnsi="Arial" w:cs="Arial"/>
          <w:sz w:val="22"/>
          <w:szCs w:val="22"/>
          <w:lang w:val="fr-CA"/>
        </w:rPr>
      </w:pPr>
      <w:r>
        <w:rPr>
          <w:rFonts w:ascii="Arial" w:hAnsi="Arial" w:cs="Arial"/>
          <w:sz w:val="22"/>
          <w:szCs w:val="22"/>
          <w:lang w:val="fr-CA"/>
        </w:rPr>
        <w:t>Symptômes :</w:t>
      </w:r>
    </w:p>
    <w:p w14:paraId="6AD065F2" w14:textId="3DAB5576" w:rsidR="005307D0" w:rsidRPr="005307D0" w:rsidRDefault="005307D0" w:rsidP="005307D0">
      <w:pPr>
        <w:pStyle w:val="ListParagraph"/>
        <w:numPr>
          <w:ilvl w:val="2"/>
          <w:numId w:val="1"/>
        </w:numPr>
        <w:rPr>
          <w:rFonts w:ascii="Arial" w:hAnsi="Arial" w:cs="Arial"/>
          <w:sz w:val="22"/>
          <w:szCs w:val="22"/>
          <w:lang w:val="fr-CA"/>
        </w:rPr>
      </w:pPr>
      <w:r w:rsidRPr="005307D0">
        <w:rPr>
          <w:rFonts w:ascii="Arial" w:hAnsi="Arial" w:cs="Arial"/>
          <w:sz w:val="22"/>
          <w:szCs w:val="22"/>
          <w:lang w:val="fr-CA"/>
        </w:rPr>
        <w:t xml:space="preserve">Épisodes </w:t>
      </w:r>
      <w:r w:rsidRPr="005307D0">
        <w:rPr>
          <w:rFonts w:ascii="Arial" w:hAnsi="Arial" w:cs="Arial"/>
          <w:i/>
          <w:iCs/>
          <w:sz w:val="22"/>
          <w:szCs w:val="22"/>
          <w:u w:val="single"/>
          <w:lang w:val="fr-CA"/>
        </w:rPr>
        <w:t>imprévisibles</w:t>
      </w:r>
      <w:r w:rsidRPr="005307D0">
        <w:rPr>
          <w:rFonts w:ascii="Arial" w:hAnsi="Arial" w:cs="Arial"/>
          <w:sz w:val="22"/>
          <w:szCs w:val="22"/>
          <w:lang w:val="fr-CA"/>
        </w:rPr>
        <w:t xml:space="preserve"> de crainte intense durant plusieurs minutes</w:t>
      </w:r>
    </w:p>
    <w:p w14:paraId="57E3D4BF" w14:textId="77777777" w:rsidR="005307D0" w:rsidRPr="005307D0" w:rsidRDefault="005307D0" w:rsidP="005307D0">
      <w:pPr>
        <w:pStyle w:val="ListParagraph"/>
        <w:numPr>
          <w:ilvl w:val="2"/>
          <w:numId w:val="1"/>
        </w:numPr>
        <w:rPr>
          <w:rFonts w:ascii="Arial" w:hAnsi="Arial" w:cs="Arial"/>
          <w:sz w:val="22"/>
          <w:szCs w:val="22"/>
          <w:lang w:val="fr-CA"/>
        </w:rPr>
      </w:pPr>
      <w:r w:rsidRPr="005307D0">
        <w:rPr>
          <w:rFonts w:ascii="Arial" w:hAnsi="Arial" w:cs="Arial"/>
          <w:sz w:val="22"/>
          <w:szCs w:val="22"/>
          <w:lang w:val="fr-CA"/>
        </w:rPr>
        <w:t xml:space="preserve">Accompagnés d’une peur intense que quelque </w:t>
      </w:r>
      <w:r w:rsidRPr="005307D0">
        <w:rPr>
          <w:rFonts w:ascii="Arial" w:hAnsi="Arial" w:cs="Arial"/>
          <w:i/>
          <w:iCs/>
          <w:sz w:val="22"/>
          <w:szCs w:val="22"/>
          <w:u w:val="single"/>
          <w:lang w:val="fr-CA"/>
        </w:rPr>
        <w:t xml:space="preserve">chose d’horrible </w:t>
      </w:r>
      <w:r w:rsidRPr="005307D0">
        <w:rPr>
          <w:rFonts w:ascii="Arial" w:hAnsi="Arial" w:cs="Arial"/>
          <w:sz w:val="22"/>
          <w:szCs w:val="22"/>
          <w:lang w:val="fr-CA"/>
        </w:rPr>
        <w:t>arrive</w:t>
      </w:r>
    </w:p>
    <w:p w14:paraId="5A65950D" w14:textId="77777777" w:rsidR="005307D0" w:rsidRPr="005307D0" w:rsidRDefault="005307D0" w:rsidP="005307D0">
      <w:pPr>
        <w:pStyle w:val="ListParagraph"/>
        <w:numPr>
          <w:ilvl w:val="2"/>
          <w:numId w:val="1"/>
        </w:numPr>
        <w:rPr>
          <w:rFonts w:ascii="Arial" w:hAnsi="Arial" w:cs="Arial"/>
          <w:sz w:val="22"/>
          <w:szCs w:val="22"/>
          <w:lang w:val="fr-CA"/>
        </w:rPr>
      </w:pPr>
      <w:r w:rsidRPr="005307D0">
        <w:rPr>
          <w:rFonts w:ascii="Arial" w:hAnsi="Arial" w:cs="Arial"/>
          <w:sz w:val="22"/>
          <w:szCs w:val="22"/>
          <w:lang w:val="fr-CA"/>
        </w:rPr>
        <w:t xml:space="preserve">Accompagnés de </w:t>
      </w:r>
      <w:r w:rsidRPr="005307D0">
        <w:rPr>
          <w:rFonts w:ascii="Arial" w:hAnsi="Arial" w:cs="Arial"/>
          <w:i/>
          <w:iCs/>
          <w:sz w:val="22"/>
          <w:szCs w:val="22"/>
          <w:u w:val="single"/>
          <w:lang w:val="fr-CA"/>
        </w:rPr>
        <w:t>symptômes</w:t>
      </w:r>
      <w:r w:rsidRPr="005307D0">
        <w:rPr>
          <w:rFonts w:ascii="Arial" w:hAnsi="Arial" w:cs="Arial"/>
          <w:sz w:val="22"/>
          <w:szCs w:val="22"/>
          <w:lang w:val="fr-CA"/>
        </w:rPr>
        <w:t xml:space="preserve"> ou sensations effrayants (SNA – sympathique)</w:t>
      </w:r>
    </w:p>
    <w:p w14:paraId="4540DDC8" w14:textId="77777777" w:rsidR="005307D0" w:rsidRPr="005307D0" w:rsidRDefault="005307D0" w:rsidP="005307D0">
      <w:pPr>
        <w:pStyle w:val="ListParagraph"/>
        <w:numPr>
          <w:ilvl w:val="2"/>
          <w:numId w:val="1"/>
        </w:numPr>
        <w:rPr>
          <w:rFonts w:ascii="Arial" w:hAnsi="Arial" w:cs="Arial"/>
          <w:sz w:val="22"/>
          <w:szCs w:val="22"/>
          <w:lang w:val="fr-CA"/>
        </w:rPr>
      </w:pPr>
      <w:r w:rsidRPr="005307D0">
        <w:rPr>
          <w:rFonts w:ascii="Arial" w:hAnsi="Arial" w:cs="Arial"/>
          <w:sz w:val="22"/>
          <w:szCs w:val="22"/>
          <w:lang w:val="fr-CA"/>
        </w:rPr>
        <w:t>Évitent des situations qui causent les épisodes ou les vivent avec beaucoup de détresse</w:t>
      </w:r>
    </w:p>
    <w:p w14:paraId="33F592D7" w14:textId="776387FE" w:rsidR="005307D0" w:rsidRDefault="005307D0" w:rsidP="005307D0">
      <w:pPr>
        <w:pStyle w:val="ListParagraph"/>
        <w:numPr>
          <w:ilvl w:val="2"/>
          <w:numId w:val="1"/>
        </w:numPr>
        <w:rPr>
          <w:rFonts w:ascii="Arial" w:hAnsi="Arial" w:cs="Arial"/>
          <w:sz w:val="22"/>
          <w:szCs w:val="22"/>
          <w:lang w:val="fr-CA"/>
        </w:rPr>
      </w:pPr>
      <w:r>
        <w:rPr>
          <w:rFonts w:ascii="Arial" w:hAnsi="Arial" w:cs="Arial"/>
          <w:sz w:val="22"/>
          <w:szCs w:val="22"/>
          <w:lang w:val="fr-CA"/>
        </w:rPr>
        <w:t>Notes : maximum 10 minutes, mais possible d’en avoir plus d’une l’une après l’autre</w:t>
      </w:r>
    </w:p>
    <w:p w14:paraId="0CB07B84" w14:textId="4BBFFD72" w:rsidR="005307D0" w:rsidRPr="00C34078" w:rsidRDefault="005307D0" w:rsidP="005307D0">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Phobies </w:t>
      </w:r>
    </w:p>
    <w:p w14:paraId="1F6AE3F2" w14:textId="0F73A7AF" w:rsidR="005307D0" w:rsidRDefault="005307D0" w:rsidP="005307D0">
      <w:pPr>
        <w:pStyle w:val="ListParagraph"/>
        <w:numPr>
          <w:ilvl w:val="1"/>
          <w:numId w:val="1"/>
        </w:numPr>
        <w:rPr>
          <w:rFonts w:ascii="Arial" w:hAnsi="Arial" w:cs="Arial"/>
          <w:sz w:val="22"/>
          <w:szCs w:val="22"/>
          <w:lang w:val="fr-CA"/>
        </w:rPr>
      </w:pPr>
      <w:r>
        <w:rPr>
          <w:rFonts w:ascii="Arial" w:hAnsi="Arial" w:cs="Arial"/>
          <w:sz w:val="22"/>
          <w:szCs w:val="22"/>
          <w:lang w:val="fr-CA"/>
        </w:rPr>
        <w:t>Symptômes :</w:t>
      </w:r>
    </w:p>
    <w:p w14:paraId="4142ABD6" w14:textId="30C52443" w:rsidR="005307D0" w:rsidRPr="005307D0" w:rsidRDefault="005307D0" w:rsidP="005307D0">
      <w:pPr>
        <w:pStyle w:val="ListParagraph"/>
        <w:numPr>
          <w:ilvl w:val="2"/>
          <w:numId w:val="1"/>
        </w:numPr>
        <w:rPr>
          <w:rFonts w:ascii="Arial" w:hAnsi="Arial" w:cs="Arial"/>
          <w:sz w:val="22"/>
          <w:szCs w:val="22"/>
          <w:lang w:val="fr-CA"/>
        </w:rPr>
      </w:pPr>
      <w:r w:rsidRPr="005307D0">
        <w:rPr>
          <w:rFonts w:ascii="Arial" w:hAnsi="Arial" w:cs="Arial"/>
          <w:sz w:val="22"/>
          <w:szCs w:val="22"/>
          <w:lang w:val="fr-CA"/>
        </w:rPr>
        <w:t xml:space="preserve">Peur </w:t>
      </w:r>
      <w:r w:rsidRPr="005307D0">
        <w:rPr>
          <w:rFonts w:ascii="Arial" w:hAnsi="Arial" w:cs="Arial"/>
          <w:b/>
          <w:bCs/>
          <w:sz w:val="22"/>
          <w:szCs w:val="22"/>
          <w:u w:val="single"/>
          <w:lang w:val="fr-CA"/>
        </w:rPr>
        <w:t>persistante</w:t>
      </w:r>
      <w:r w:rsidRPr="005307D0">
        <w:rPr>
          <w:rFonts w:ascii="Arial" w:hAnsi="Arial" w:cs="Arial"/>
          <w:sz w:val="22"/>
          <w:szCs w:val="22"/>
          <w:lang w:val="fr-CA"/>
        </w:rPr>
        <w:t xml:space="preserve"> et </w:t>
      </w:r>
      <w:r w:rsidRPr="005307D0">
        <w:rPr>
          <w:rFonts w:ascii="Arial" w:hAnsi="Arial" w:cs="Arial"/>
          <w:b/>
          <w:bCs/>
          <w:sz w:val="22"/>
          <w:szCs w:val="22"/>
          <w:u w:val="single"/>
          <w:lang w:val="fr-CA"/>
        </w:rPr>
        <w:t>irrationnelle</w:t>
      </w:r>
      <w:r w:rsidRPr="005307D0">
        <w:rPr>
          <w:rFonts w:ascii="Arial" w:hAnsi="Arial" w:cs="Arial"/>
          <w:sz w:val="22"/>
          <w:szCs w:val="22"/>
          <w:lang w:val="fr-CA"/>
        </w:rPr>
        <w:t xml:space="preserve"> d’un objet ou d’une situation</w:t>
      </w:r>
    </w:p>
    <w:p w14:paraId="35C7105A" w14:textId="77777777" w:rsidR="005307D0" w:rsidRPr="005307D0" w:rsidRDefault="005307D0" w:rsidP="005307D0">
      <w:pPr>
        <w:pStyle w:val="ListParagraph"/>
        <w:numPr>
          <w:ilvl w:val="2"/>
          <w:numId w:val="1"/>
        </w:numPr>
        <w:rPr>
          <w:rFonts w:ascii="Arial" w:hAnsi="Arial" w:cs="Arial"/>
          <w:sz w:val="22"/>
          <w:szCs w:val="22"/>
        </w:rPr>
      </w:pPr>
      <w:r w:rsidRPr="005307D0">
        <w:rPr>
          <w:rFonts w:ascii="Arial" w:hAnsi="Arial" w:cs="Arial"/>
          <w:sz w:val="22"/>
          <w:szCs w:val="22"/>
          <w:lang w:val="fr-CA"/>
        </w:rPr>
        <w:t>Évitement ou vécu avec détresse</w:t>
      </w:r>
    </w:p>
    <w:p w14:paraId="30CB1DD8" w14:textId="77777777" w:rsidR="005307D0" w:rsidRPr="005307D0" w:rsidRDefault="005307D0" w:rsidP="005307D0">
      <w:pPr>
        <w:pStyle w:val="ListParagraph"/>
        <w:numPr>
          <w:ilvl w:val="2"/>
          <w:numId w:val="1"/>
        </w:numPr>
        <w:rPr>
          <w:rFonts w:ascii="Arial" w:hAnsi="Arial" w:cs="Arial"/>
          <w:sz w:val="22"/>
          <w:szCs w:val="22"/>
        </w:rPr>
      </w:pPr>
      <w:r w:rsidRPr="005307D0">
        <w:rPr>
          <w:rFonts w:ascii="Arial" w:hAnsi="Arial" w:cs="Arial"/>
          <w:sz w:val="22"/>
          <w:szCs w:val="22"/>
          <w:lang w:val="fr-CA"/>
        </w:rPr>
        <w:t xml:space="preserve">Perturbent le comportement. </w:t>
      </w:r>
    </w:p>
    <w:p w14:paraId="62F4A4C9" w14:textId="5D0FD067" w:rsidR="005307D0" w:rsidRDefault="005307D0" w:rsidP="005307D0">
      <w:pPr>
        <w:pStyle w:val="ListParagraph"/>
        <w:numPr>
          <w:ilvl w:val="1"/>
          <w:numId w:val="1"/>
        </w:numPr>
        <w:rPr>
          <w:rFonts w:ascii="Arial" w:hAnsi="Arial" w:cs="Arial"/>
          <w:sz w:val="22"/>
          <w:szCs w:val="22"/>
          <w:lang w:val="fr-CA"/>
        </w:rPr>
      </w:pPr>
      <w:r>
        <w:rPr>
          <w:rFonts w:ascii="Arial" w:hAnsi="Arial" w:cs="Arial"/>
          <w:sz w:val="22"/>
          <w:szCs w:val="22"/>
          <w:lang w:val="fr-CA"/>
        </w:rPr>
        <w:t>Types de phobies :</w:t>
      </w:r>
    </w:p>
    <w:p w14:paraId="25F88432" w14:textId="77777777" w:rsidR="005307D0" w:rsidRPr="005307D0" w:rsidRDefault="005307D0" w:rsidP="005307D0">
      <w:pPr>
        <w:pStyle w:val="ListParagraph"/>
        <w:numPr>
          <w:ilvl w:val="1"/>
          <w:numId w:val="1"/>
        </w:numPr>
        <w:rPr>
          <w:rFonts w:ascii="Arial" w:hAnsi="Arial" w:cs="Arial"/>
          <w:sz w:val="22"/>
          <w:szCs w:val="22"/>
        </w:rPr>
      </w:pPr>
      <w:r w:rsidRPr="005307D0">
        <w:rPr>
          <w:rFonts w:ascii="Arial" w:hAnsi="Arial" w:cs="Arial"/>
          <w:sz w:val="22"/>
          <w:szCs w:val="22"/>
          <w:lang w:val="fr-CA"/>
        </w:rPr>
        <w:t>Phobies spécifiques</w:t>
      </w:r>
    </w:p>
    <w:p w14:paraId="49F43A9F" w14:textId="77777777" w:rsidR="005307D0" w:rsidRPr="005307D0" w:rsidRDefault="005307D0" w:rsidP="005307D0">
      <w:pPr>
        <w:pStyle w:val="ListParagraph"/>
        <w:numPr>
          <w:ilvl w:val="2"/>
          <w:numId w:val="1"/>
        </w:numPr>
        <w:rPr>
          <w:rFonts w:ascii="Arial" w:hAnsi="Arial" w:cs="Arial"/>
          <w:sz w:val="22"/>
          <w:szCs w:val="22"/>
        </w:rPr>
      </w:pPr>
      <w:r w:rsidRPr="005307D0">
        <w:rPr>
          <w:rFonts w:ascii="Arial" w:hAnsi="Arial" w:cs="Arial"/>
          <w:sz w:val="22"/>
          <w:szCs w:val="22"/>
          <w:lang w:val="fr-CA"/>
        </w:rPr>
        <w:t>Être seul</w:t>
      </w:r>
    </w:p>
    <w:p w14:paraId="3979B20A" w14:textId="77777777" w:rsidR="005307D0" w:rsidRPr="005307D0" w:rsidRDefault="005307D0" w:rsidP="005307D0">
      <w:pPr>
        <w:pStyle w:val="ListParagraph"/>
        <w:numPr>
          <w:ilvl w:val="2"/>
          <w:numId w:val="1"/>
        </w:numPr>
        <w:rPr>
          <w:rFonts w:ascii="Arial" w:hAnsi="Arial" w:cs="Arial"/>
          <w:sz w:val="22"/>
          <w:szCs w:val="22"/>
        </w:rPr>
      </w:pPr>
      <w:r w:rsidRPr="005307D0">
        <w:rPr>
          <w:rFonts w:ascii="Arial" w:hAnsi="Arial" w:cs="Arial"/>
          <w:sz w:val="22"/>
          <w:szCs w:val="22"/>
          <w:lang w:val="fr-CA"/>
        </w:rPr>
        <w:t>Organes</w:t>
      </w:r>
    </w:p>
    <w:p w14:paraId="0CB00007" w14:textId="77777777" w:rsidR="005307D0" w:rsidRPr="005307D0" w:rsidRDefault="005307D0" w:rsidP="005307D0">
      <w:pPr>
        <w:pStyle w:val="ListParagraph"/>
        <w:numPr>
          <w:ilvl w:val="2"/>
          <w:numId w:val="1"/>
        </w:numPr>
        <w:rPr>
          <w:rFonts w:ascii="Arial" w:hAnsi="Arial" w:cs="Arial"/>
          <w:sz w:val="22"/>
          <w:szCs w:val="22"/>
        </w:rPr>
      </w:pPr>
      <w:r w:rsidRPr="005307D0">
        <w:rPr>
          <w:rFonts w:ascii="Arial" w:hAnsi="Arial" w:cs="Arial"/>
          <w:sz w:val="22"/>
          <w:szCs w:val="22"/>
          <w:lang w:val="fr-CA"/>
        </w:rPr>
        <w:t>Eau</w:t>
      </w:r>
    </w:p>
    <w:p w14:paraId="56FDD094" w14:textId="77777777" w:rsidR="005307D0" w:rsidRPr="005307D0" w:rsidRDefault="005307D0" w:rsidP="005307D0">
      <w:pPr>
        <w:pStyle w:val="ListParagraph"/>
        <w:numPr>
          <w:ilvl w:val="2"/>
          <w:numId w:val="1"/>
        </w:numPr>
        <w:rPr>
          <w:rFonts w:ascii="Arial" w:hAnsi="Arial" w:cs="Arial"/>
          <w:sz w:val="22"/>
          <w:szCs w:val="22"/>
        </w:rPr>
      </w:pPr>
      <w:r w:rsidRPr="005307D0">
        <w:rPr>
          <w:rFonts w:ascii="Arial" w:hAnsi="Arial" w:cs="Arial"/>
          <w:sz w:val="22"/>
          <w:szCs w:val="22"/>
          <w:lang w:val="fr-CA"/>
        </w:rPr>
        <w:t>Espaces clos</w:t>
      </w:r>
    </w:p>
    <w:p w14:paraId="623794E8" w14:textId="77777777" w:rsidR="005307D0" w:rsidRPr="005307D0" w:rsidRDefault="005307D0" w:rsidP="005307D0">
      <w:pPr>
        <w:pStyle w:val="ListParagraph"/>
        <w:numPr>
          <w:ilvl w:val="2"/>
          <w:numId w:val="1"/>
        </w:numPr>
        <w:rPr>
          <w:rFonts w:ascii="Arial" w:hAnsi="Arial" w:cs="Arial"/>
          <w:sz w:val="22"/>
          <w:szCs w:val="22"/>
        </w:rPr>
      </w:pPr>
      <w:r w:rsidRPr="005307D0">
        <w:rPr>
          <w:rFonts w:ascii="Arial" w:hAnsi="Arial" w:cs="Arial"/>
          <w:sz w:val="22"/>
          <w:szCs w:val="22"/>
          <w:lang w:val="fr-CA"/>
        </w:rPr>
        <w:t>Voler (avion)</w:t>
      </w:r>
    </w:p>
    <w:p w14:paraId="09586BA4" w14:textId="77777777" w:rsidR="005307D0" w:rsidRPr="005307D0" w:rsidRDefault="005307D0" w:rsidP="005307D0">
      <w:pPr>
        <w:pStyle w:val="ListParagraph"/>
        <w:numPr>
          <w:ilvl w:val="2"/>
          <w:numId w:val="1"/>
        </w:numPr>
        <w:rPr>
          <w:rFonts w:ascii="Arial" w:hAnsi="Arial" w:cs="Arial"/>
          <w:sz w:val="22"/>
          <w:szCs w:val="22"/>
        </w:rPr>
      </w:pPr>
      <w:r w:rsidRPr="005307D0">
        <w:rPr>
          <w:rFonts w:ascii="Arial" w:hAnsi="Arial" w:cs="Arial"/>
          <w:sz w:val="22"/>
          <w:szCs w:val="22"/>
          <w:lang w:val="fr-CA"/>
        </w:rPr>
        <w:t>Sang</w:t>
      </w:r>
    </w:p>
    <w:p w14:paraId="20262083" w14:textId="77777777" w:rsidR="005307D0" w:rsidRPr="005307D0" w:rsidRDefault="005307D0" w:rsidP="005307D0">
      <w:pPr>
        <w:pStyle w:val="ListParagraph"/>
        <w:numPr>
          <w:ilvl w:val="2"/>
          <w:numId w:val="1"/>
        </w:numPr>
        <w:rPr>
          <w:rFonts w:ascii="Arial" w:hAnsi="Arial" w:cs="Arial"/>
          <w:sz w:val="22"/>
          <w:szCs w:val="22"/>
        </w:rPr>
      </w:pPr>
      <w:r w:rsidRPr="005307D0">
        <w:rPr>
          <w:rFonts w:ascii="Arial" w:hAnsi="Arial" w:cs="Arial"/>
          <w:sz w:val="22"/>
          <w:szCs w:val="22"/>
          <w:lang w:val="fr-CA"/>
        </w:rPr>
        <w:t>Vertige</w:t>
      </w:r>
    </w:p>
    <w:p w14:paraId="71BA0253" w14:textId="77777777" w:rsidR="005307D0" w:rsidRPr="005307D0" w:rsidRDefault="005307D0" w:rsidP="005307D0">
      <w:pPr>
        <w:pStyle w:val="ListParagraph"/>
        <w:numPr>
          <w:ilvl w:val="2"/>
          <w:numId w:val="1"/>
        </w:numPr>
        <w:rPr>
          <w:rFonts w:ascii="Arial" w:hAnsi="Arial" w:cs="Arial"/>
          <w:sz w:val="22"/>
          <w:szCs w:val="22"/>
        </w:rPr>
      </w:pPr>
      <w:r w:rsidRPr="005307D0">
        <w:rPr>
          <w:rFonts w:ascii="Arial" w:hAnsi="Arial" w:cs="Arial"/>
          <w:sz w:val="22"/>
          <w:szCs w:val="22"/>
          <w:lang w:val="fr-CA"/>
        </w:rPr>
        <w:t>Animaux</w:t>
      </w:r>
    </w:p>
    <w:p w14:paraId="07F827F6" w14:textId="77777777" w:rsidR="005307D0" w:rsidRPr="005307D0" w:rsidRDefault="005307D0" w:rsidP="005307D0">
      <w:pPr>
        <w:pStyle w:val="ListParagraph"/>
        <w:numPr>
          <w:ilvl w:val="1"/>
          <w:numId w:val="1"/>
        </w:numPr>
        <w:rPr>
          <w:rFonts w:ascii="Arial" w:hAnsi="Arial" w:cs="Arial"/>
          <w:sz w:val="22"/>
          <w:szCs w:val="22"/>
        </w:rPr>
      </w:pPr>
      <w:r w:rsidRPr="005307D0">
        <w:rPr>
          <w:rFonts w:ascii="Arial" w:hAnsi="Arial" w:cs="Arial"/>
          <w:sz w:val="22"/>
          <w:szCs w:val="22"/>
          <w:lang w:val="fr-CA"/>
        </w:rPr>
        <w:t>Agoraphobie : peur des hauteurs</w:t>
      </w:r>
    </w:p>
    <w:p w14:paraId="5621BAF1" w14:textId="77777777" w:rsidR="005307D0" w:rsidRPr="005307D0" w:rsidRDefault="005307D0" w:rsidP="005307D0">
      <w:pPr>
        <w:pStyle w:val="ListParagraph"/>
        <w:numPr>
          <w:ilvl w:val="1"/>
          <w:numId w:val="1"/>
        </w:numPr>
        <w:rPr>
          <w:rFonts w:ascii="Arial" w:hAnsi="Arial" w:cs="Arial"/>
          <w:sz w:val="22"/>
          <w:szCs w:val="22"/>
        </w:rPr>
      </w:pPr>
      <w:proofErr w:type="spellStart"/>
      <w:r w:rsidRPr="005307D0">
        <w:rPr>
          <w:rFonts w:ascii="Arial" w:hAnsi="Arial" w:cs="Arial"/>
          <w:sz w:val="22"/>
          <w:szCs w:val="22"/>
          <w:lang w:val="fr-CA"/>
        </w:rPr>
        <w:t>Murophobie</w:t>
      </w:r>
      <w:proofErr w:type="spellEnd"/>
      <w:r w:rsidRPr="005307D0">
        <w:rPr>
          <w:rFonts w:ascii="Arial" w:hAnsi="Arial" w:cs="Arial"/>
          <w:sz w:val="22"/>
          <w:szCs w:val="22"/>
          <w:lang w:val="fr-CA"/>
        </w:rPr>
        <w:t xml:space="preserve"> : souris</w:t>
      </w:r>
    </w:p>
    <w:p w14:paraId="670DA0B1" w14:textId="77777777" w:rsidR="005307D0" w:rsidRPr="005307D0" w:rsidRDefault="005307D0" w:rsidP="005307D0">
      <w:pPr>
        <w:pStyle w:val="ListParagraph"/>
        <w:numPr>
          <w:ilvl w:val="1"/>
          <w:numId w:val="1"/>
        </w:numPr>
        <w:rPr>
          <w:rFonts w:ascii="Arial" w:hAnsi="Arial" w:cs="Arial"/>
          <w:sz w:val="22"/>
          <w:szCs w:val="22"/>
        </w:rPr>
      </w:pPr>
      <w:proofErr w:type="spellStart"/>
      <w:r w:rsidRPr="005307D0">
        <w:rPr>
          <w:rFonts w:ascii="Arial" w:hAnsi="Arial" w:cs="Arial"/>
          <w:sz w:val="22"/>
          <w:szCs w:val="22"/>
          <w:lang w:val="fr-CA"/>
        </w:rPr>
        <w:t>Astraphobie</w:t>
      </w:r>
      <w:proofErr w:type="spellEnd"/>
      <w:r w:rsidRPr="005307D0">
        <w:rPr>
          <w:rFonts w:ascii="Arial" w:hAnsi="Arial" w:cs="Arial"/>
          <w:sz w:val="22"/>
          <w:szCs w:val="22"/>
          <w:lang w:val="fr-CA"/>
        </w:rPr>
        <w:t>: peur des éclairs</w:t>
      </w:r>
    </w:p>
    <w:p w14:paraId="10DA8AC8" w14:textId="77777777" w:rsidR="005307D0" w:rsidRPr="005307D0" w:rsidRDefault="005307D0" w:rsidP="005307D0">
      <w:pPr>
        <w:pStyle w:val="ListParagraph"/>
        <w:numPr>
          <w:ilvl w:val="1"/>
          <w:numId w:val="1"/>
        </w:numPr>
        <w:rPr>
          <w:rFonts w:ascii="Arial" w:hAnsi="Arial" w:cs="Arial"/>
          <w:sz w:val="22"/>
          <w:szCs w:val="22"/>
        </w:rPr>
      </w:pPr>
      <w:proofErr w:type="spellStart"/>
      <w:r w:rsidRPr="005307D0">
        <w:rPr>
          <w:rFonts w:ascii="Arial" w:hAnsi="Arial" w:cs="Arial"/>
          <w:sz w:val="22"/>
          <w:szCs w:val="22"/>
          <w:lang w:val="fr-CA"/>
        </w:rPr>
        <w:t>Trichophobie</w:t>
      </w:r>
      <w:proofErr w:type="spellEnd"/>
      <w:r w:rsidRPr="005307D0">
        <w:rPr>
          <w:rFonts w:ascii="Arial" w:hAnsi="Arial" w:cs="Arial"/>
          <w:sz w:val="22"/>
          <w:szCs w:val="22"/>
          <w:lang w:val="fr-CA"/>
        </w:rPr>
        <w:t>: cheveux, poils</w:t>
      </w:r>
    </w:p>
    <w:p w14:paraId="2B0AE463" w14:textId="77777777" w:rsidR="005307D0" w:rsidRPr="005307D0" w:rsidRDefault="005307D0" w:rsidP="005307D0">
      <w:pPr>
        <w:pStyle w:val="ListParagraph"/>
        <w:numPr>
          <w:ilvl w:val="1"/>
          <w:numId w:val="1"/>
        </w:numPr>
        <w:rPr>
          <w:rFonts w:ascii="Arial" w:hAnsi="Arial" w:cs="Arial"/>
          <w:sz w:val="22"/>
          <w:szCs w:val="22"/>
        </w:rPr>
      </w:pPr>
      <w:proofErr w:type="spellStart"/>
      <w:r w:rsidRPr="005307D0">
        <w:rPr>
          <w:rFonts w:ascii="Arial" w:hAnsi="Arial" w:cs="Arial"/>
          <w:sz w:val="22"/>
          <w:szCs w:val="22"/>
          <w:lang w:val="fr-CA"/>
        </w:rPr>
        <w:lastRenderedPageBreak/>
        <w:t>Xenophobie</w:t>
      </w:r>
      <w:proofErr w:type="spellEnd"/>
      <w:r w:rsidRPr="005307D0">
        <w:rPr>
          <w:rFonts w:ascii="Arial" w:hAnsi="Arial" w:cs="Arial"/>
          <w:sz w:val="22"/>
          <w:szCs w:val="22"/>
          <w:lang w:val="fr-CA"/>
        </w:rPr>
        <w:t>: peur des étrangers</w:t>
      </w:r>
    </w:p>
    <w:p w14:paraId="5BE8799D" w14:textId="77777777" w:rsidR="005307D0" w:rsidRPr="005307D0" w:rsidRDefault="005307D0" w:rsidP="005307D0">
      <w:pPr>
        <w:pStyle w:val="ListParagraph"/>
        <w:numPr>
          <w:ilvl w:val="1"/>
          <w:numId w:val="1"/>
        </w:numPr>
        <w:rPr>
          <w:rFonts w:ascii="Arial" w:hAnsi="Arial" w:cs="Arial"/>
          <w:sz w:val="22"/>
          <w:szCs w:val="22"/>
        </w:rPr>
      </w:pPr>
      <w:proofErr w:type="spellStart"/>
      <w:r w:rsidRPr="005307D0">
        <w:rPr>
          <w:rFonts w:ascii="Arial" w:hAnsi="Arial" w:cs="Arial"/>
          <w:sz w:val="22"/>
          <w:szCs w:val="22"/>
          <w:lang w:val="fr-CA"/>
        </w:rPr>
        <w:t>Brontophobie</w:t>
      </w:r>
      <w:proofErr w:type="spellEnd"/>
      <w:r w:rsidRPr="005307D0">
        <w:rPr>
          <w:rFonts w:ascii="Arial" w:hAnsi="Arial" w:cs="Arial"/>
          <w:sz w:val="22"/>
          <w:szCs w:val="22"/>
          <w:lang w:val="fr-CA"/>
        </w:rPr>
        <w:t xml:space="preserve">: peur du </w:t>
      </w:r>
      <w:proofErr w:type="spellStart"/>
      <w:r w:rsidRPr="005307D0">
        <w:rPr>
          <w:rFonts w:ascii="Arial" w:hAnsi="Arial" w:cs="Arial"/>
          <w:sz w:val="22"/>
          <w:szCs w:val="22"/>
          <w:lang w:val="fr-CA"/>
        </w:rPr>
        <w:t>tonerre</w:t>
      </w:r>
      <w:proofErr w:type="spellEnd"/>
    </w:p>
    <w:p w14:paraId="008E591A" w14:textId="77777777" w:rsidR="005307D0" w:rsidRPr="005307D0" w:rsidRDefault="005307D0" w:rsidP="005307D0">
      <w:pPr>
        <w:pStyle w:val="ListParagraph"/>
        <w:numPr>
          <w:ilvl w:val="1"/>
          <w:numId w:val="1"/>
        </w:numPr>
        <w:rPr>
          <w:rFonts w:ascii="Arial" w:hAnsi="Arial" w:cs="Arial"/>
          <w:sz w:val="22"/>
          <w:szCs w:val="22"/>
        </w:rPr>
      </w:pPr>
      <w:proofErr w:type="spellStart"/>
      <w:r w:rsidRPr="005307D0">
        <w:rPr>
          <w:rFonts w:ascii="Arial" w:hAnsi="Arial" w:cs="Arial"/>
          <w:sz w:val="22"/>
          <w:szCs w:val="22"/>
          <w:lang w:val="fr-CA"/>
        </w:rPr>
        <w:t>Mikrophobie</w:t>
      </w:r>
      <w:proofErr w:type="spellEnd"/>
      <w:r w:rsidRPr="005307D0">
        <w:rPr>
          <w:rFonts w:ascii="Arial" w:hAnsi="Arial" w:cs="Arial"/>
          <w:sz w:val="22"/>
          <w:szCs w:val="22"/>
          <w:lang w:val="fr-CA"/>
        </w:rPr>
        <w:t>: germes</w:t>
      </w:r>
    </w:p>
    <w:p w14:paraId="6FFCDE7C" w14:textId="77777777" w:rsidR="005307D0" w:rsidRPr="005307D0" w:rsidRDefault="005307D0" w:rsidP="005307D0">
      <w:pPr>
        <w:pStyle w:val="ListParagraph"/>
        <w:numPr>
          <w:ilvl w:val="1"/>
          <w:numId w:val="1"/>
        </w:numPr>
        <w:rPr>
          <w:rFonts w:ascii="Arial" w:hAnsi="Arial" w:cs="Arial"/>
          <w:sz w:val="22"/>
          <w:szCs w:val="22"/>
        </w:rPr>
      </w:pPr>
      <w:proofErr w:type="spellStart"/>
      <w:r w:rsidRPr="005307D0">
        <w:rPr>
          <w:rFonts w:ascii="Arial" w:hAnsi="Arial" w:cs="Arial"/>
          <w:sz w:val="22"/>
          <w:szCs w:val="22"/>
          <w:lang w:val="fr-CA"/>
        </w:rPr>
        <w:t>Nycrophobie</w:t>
      </w:r>
      <w:proofErr w:type="spellEnd"/>
      <w:r w:rsidRPr="005307D0">
        <w:rPr>
          <w:rFonts w:ascii="Arial" w:hAnsi="Arial" w:cs="Arial"/>
          <w:sz w:val="22"/>
          <w:szCs w:val="22"/>
          <w:lang w:val="fr-CA"/>
        </w:rPr>
        <w:t>: peur du noir</w:t>
      </w:r>
    </w:p>
    <w:p w14:paraId="52F0230C" w14:textId="77777777" w:rsidR="005307D0" w:rsidRPr="005307D0" w:rsidRDefault="005307D0" w:rsidP="005307D0">
      <w:pPr>
        <w:pStyle w:val="ListParagraph"/>
        <w:numPr>
          <w:ilvl w:val="1"/>
          <w:numId w:val="1"/>
        </w:numPr>
        <w:rPr>
          <w:rFonts w:ascii="Arial" w:hAnsi="Arial" w:cs="Arial"/>
          <w:sz w:val="22"/>
          <w:szCs w:val="22"/>
        </w:rPr>
      </w:pPr>
      <w:proofErr w:type="spellStart"/>
      <w:r w:rsidRPr="005307D0">
        <w:rPr>
          <w:rFonts w:ascii="Arial" w:hAnsi="Arial" w:cs="Arial"/>
          <w:sz w:val="22"/>
          <w:szCs w:val="22"/>
          <w:lang w:val="fr-CA"/>
        </w:rPr>
        <w:t>Phonophobie</w:t>
      </w:r>
      <w:proofErr w:type="spellEnd"/>
      <w:r w:rsidRPr="005307D0">
        <w:rPr>
          <w:rFonts w:ascii="Arial" w:hAnsi="Arial" w:cs="Arial"/>
          <w:sz w:val="22"/>
          <w:szCs w:val="22"/>
          <w:lang w:val="fr-CA"/>
        </w:rPr>
        <w:t>: peur de parler fort</w:t>
      </w:r>
    </w:p>
    <w:p w14:paraId="42BAF62E" w14:textId="75309624" w:rsidR="005307D0" w:rsidRPr="00C34078" w:rsidRDefault="005307D0" w:rsidP="005307D0">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Anxiété sociale</w:t>
      </w:r>
    </w:p>
    <w:p w14:paraId="63FCEAC5" w14:textId="41229483" w:rsidR="005307D0" w:rsidRDefault="005307D0" w:rsidP="005307D0">
      <w:pPr>
        <w:pStyle w:val="ListParagraph"/>
        <w:numPr>
          <w:ilvl w:val="1"/>
          <w:numId w:val="1"/>
        </w:numPr>
        <w:rPr>
          <w:rFonts w:ascii="Arial" w:hAnsi="Arial" w:cs="Arial"/>
          <w:sz w:val="22"/>
          <w:szCs w:val="22"/>
          <w:lang w:val="fr-CA"/>
        </w:rPr>
      </w:pPr>
      <w:r>
        <w:rPr>
          <w:rFonts w:ascii="Arial" w:hAnsi="Arial" w:cs="Arial"/>
          <w:sz w:val="22"/>
          <w:szCs w:val="22"/>
          <w:lang w:val="fr-CA"/>
        </w:rPr>
        <w:t>Symptômes :</w:t>
      </w:r>
    </w:p>
    <w:p w14:paraId="29F4DF0E" w14:textId="77777777" w:rsidR="005307D0" w:rsidRPr="005307D0" w:rsidRDefault="005307D0" w:rsidP="005307D0">
      <w:pPr>
        <w:pStyle w:val="ListParagraph"/>
        <w:numPr>
          <w:ilvl w:val="2"/>
          <w:numId w:val="1"/>
        </w:numPr>
        <w:rPr>
          <w:rFonts w:ascii="Arial" w:hAnsi="Arial" w:cs="Arial"/>
          <w:sz w:val="22"/>
          <w:szCs w:val="22"/>
          <w:lang w:val="fr-CA"/>
        </w:rPr>
      </w:pPr>
      <w:r w:rsidRPr="005307D0">
        <w:rPr>
          <w:rFonts w:ascii="Arial" w:hAnsi="Arial" w:cs="Arial"/>
          <w:sz w:val="22"/>
          <w:szCs w:val="22"/>
          <w:lang w:val="fr-CA"/>
        </w:rPr>
        <w:t xml:space="preserve">Peur </w:t>
      </w:r>
      <w:r w:rsidRPr="005307D0">
        <w:rPr>
          <w:rFonts w:ascii="Arial" w:hAnsi="Arial" w:cs="Arial"/>
          <w:b/>
          <w:bCs/>
          <w:sz w:val="22"/>
          <w:szCs w:val="22"/>
          <w:u w:val="single"/>
          <w:lang w:val="fr-CA"/>
        </w:rPr>
        <w:t xml:space="preserve">intense </w:t>
      </w:r>
      <w:r w:rsidRPr="005307D0">
        <w:rPr>
          <w:rFonts w:ascii="Arial" w:hAnsi="Arial" w:cs="Arial"/>
          <w:sz w:val="22"/>
          <w:szCs w:val="22"/>
          <w:lang w:val="fr-CA"/>
        </w:rPr>
        <w:t>du jugement négatif d’autrui</w:t>
      </w:r>
    </w:p>
    <w:p w14:paraId="321DF387" w14:textId="77777777" w:rsidR="005307D0" w:rsidRPr="005307D0" w:rsidRDefault="005307D0" w:rsidP="005307D0">
      <w:pPr>
        <w:pStyle w:val="ListParagraph"/>
        <w:numPr>
          <w:ilvl w:val="2"/>
          <w:numId w:val="1"/>
        </w:numPr>
        <w:rPr>
          <w:rFonts w:ascii="Arial" w:hAnsi="Arial" w:cs="Arial"/>
          <w:sz w:val="22"/>
          <w:szCs w:val="22"/>
          <w:lang w:val="fr-CA"/>
        </w:rPr>
      </w:pPr>
      <w:r w:rsidRPr="005307D0">
        <w:rPr>
          <w:rFonts w:ascii="Arial" w:hAnsi="Arial" w:cs="Arial"/>
          <w:sz w:val="22"/>
          <w:szCs w:val="22"/>
          <w:lang w:val="fr-CA"/>
        </w:rPr>
        <w:t>Évitement des situations sociales ou vécu avec détresse</w:t>
      </w:r>
    </w:p>
    <w:p w14:paraId="42145AE8" w14:textId="77777777" w:rsidR="005307D0" w:rsidRPr="005307D0" w:rsidRDefault="005307D0" w:rsidP="005307D0">
      <w:pPr>
        <w:pStyle w:val="ListParagraph"/>
        <w:numPr>
          <w:ilvl w:val="3"/>
          <w:numId w:val="1"/>
        </w:numPr>
        <w:rPr>
          <w:rFonts w:ascii="Arial" w:hAnsi="Arial" w:cs="Arial"/>
          <w:sz w:val="22"/>
          <w:szCs w:val="22"/>
        </w:rPr>
      </w:pPr>
      <w:r w:rsidRPr="005307D0">
        <w:rPr>
          <w:rFonts w:ascii="Arial" w:hAnsi="Arial" w:cs="Arial"/>
          <w:sz w:val="22"/>
          <w:szCs w:val="22"/>
          <w:lang w:val="fr-CA"/>
        </w:rPr>
        <w:t>Ex: interactions, être observé, performance</w:t>
      </w:r>
    </w:p>
    <w:p w14:paraId="21F06075" w14:textId="77777777" w:rsidR="005307D0" w:rsidRPr="005307D0" w:rsidRDefault="005307D0" w:rsidP="005307D0">
      <w:pPr>
        <w:pStyle w:val="ListParagraph"/>
        <w:numPr>
          <w:ilvl w:val="2"/>
          <w:numId w:val="1"/>
        </w:numPr>
        <w:rPr>
          <w:rFonts w:ascii="Arial" w:hAnsi="Arial" w:cs="Arial"/>
          <w:sz w:val="22"/>
          <w:szCs w:val="22"/>
        </w:rPr>
      </w:pPr>
      <w:r w:rsidRPr="005307D0">
        <w:rPr>
          <w:rFonts w:ascii="Arial" w:hAnsi="Arial" w:cs="Arial"/>
          <w:sz w:val="22"/>
          <w:szCs w:val="22"/>
          <w:lang w:val="fr-CA"/>
        </w:rPr>
        <w:t xml:space="preserve">Perturbent le comportement. </w:t>
      </w:r>
    </w:p>
    <w:p w14:paraId="66A83DEE" w14:textId="632A426E" w:rsidR="005307D0" w:rsidRDefault="005307D0" w:rsidP="00571E49">
      <w:pPr>
        <w:rPr>
          <w:rFonts w:ascii="Arial" w:hAnsi="Arial" w:cs="Arial"/>
          <w:sz w:val="22"/>
          <w:szCs w:val="22"/>
          <w:lang w:val="fr-CA"/>
        </w:rPr>
      </w:pPr>
    </w:p>
    <w:p w14:paraId="6743557E" w14:textId="3B7B1EC5" w:rsidR="00571E49" w:rsidRDefault="00571E49" w:rsidP="00571E49">
      <w:pPr>
        <w:rPr>
          <w:rFonts w:ascii="Arial" w:hAnsi="Arial" w:cs="Arial"/>
          <w:sz w:val="22"/>
          <w:szCs w:val="22"/>
          <w:lang w:val="fr-CA"/>
        </w:rPr>
      </w:pPr>
      <w:r w:rsidRPr="00C34078">
        <w:rPr>
          <w:rFonts w:ascii="Arial" w:hAnsi="Arial" w:cs="Arial"/>
          <w:sz w:val="22"/>
          <w:szCs w:val="22"/>
          <w:highlight w:val="yellow"/>
          <w:lang w:val="fr-CA"/>
        </w:rPr>
        <w:t>Troubles obsessionnels compulsifs (TOC) (OCD)</w:t>
      </w:r>
    </w:p>
    <w:p w14:paraId="6DB25BB4" w14:textId="326BECB8" w:rsidR="00571E49" w:rsidRDefault="00571E49" w:rsidP="00571E49">
      <w:pPr>
        <w:pStyle w:val="ListParagraph"/>
        <w:numPr>
          <w:ilvl w:val="0"/>
          <w:numId w:val="1"/>
        </w:numPr>
        <w:rPr>
          <w:rFonts w:ascii="Arial" w:hAnsi="Arial" w:cs="Arial"/>
          <w:sz w:val="22"/>
          <w:szCs w:val="22"/>
          <w:lang w:val="fr-CA"/>
        </w:rPr>
      </w:pPr>
      <w:r>
        <w:rPr>
          <w:rFonts w:ascii="Arial" w:hAnsi="Arial" w:cs="Arial"/>
          <w:sz w:val="22"/>
          <w:szCs w:val="22"/>
          <w:lang w:val="fr-CA"/>
        </w:rPr>
        <w:t>Pensées (obsessions) et / ou actions (compulsions) répétitives et non souhaitées</w:t>
      </w:r>
    </w:p>
    <w:p w14:paraId="3B1E5E7A" w14:textId="20FBFF1D" w:rsidR="00571E49" w:rsidRDefault="00571E49" w:rsidP="00571E49">
      <w:pPr>
        <w:pStyle w:val="ListParagraph"/>
        <w:numPr>
          <w:ilvl w:val="1"/>
          <w:numId w:val="1"/>
        </w:numPr>
        <w:rPr>
          <w:rFonts w:ascii="Arial" w:hAnsi="Arial" w:cs="Arial"/>
          <w:sz w:val="22"/>
          <w:szCs w:val="22"/>
          <w:lang w:val="fr-CA"/>
        </w:rPr>
      </w:pPr>
      <w:r>
        <w:rPr>
          <w:rFonts w:ascii="Arial" w:hAnsi="Arial" w:cs="Arial"/>
          <w:sz w:val="22"/>
          <w:szCs w:val="22"/>
          <w:lang w:val="fr-CA"/>
        </w:rPr>
        <w:t>Excessif et incontrôlable</w:t>
      </w:r>
    </w:p>
    <w:p w14:paraId="7E76BC7F" w14:textId="734C1FC9" w:rsidR="00571E49" w:rsidRDefault="00571E49" w:rsidP="00571E49">
      <w:pPr>
        <w:pStyle w:val="ListParagraph"/>
        <w:numPr>
          <w:ilvl w:val="0"/>
          <w:numId w:val="1"/>
        </w:numPr>
        <w:rPr>
          <w:rFonts w:ascii="Arial" w:hAnsi="Arial" w:cs="Arial"/>
          <w:sz w:val="22"/>
          <w:szCs w:val="22"/>
          <w:lang w:val="fr-CA"/>
        </w:rPr>
      </w:pPr>
      <w:r>
        <w:rPr>
          <w:rFonts w:ascii="Arial" w:hAnsi="Arial" w:cs="Arial"/>
          <w:sz w:val="22"/>
          <w:szCs w:val="22"/>
          <w:lang w:val="fr-CA"/>
        </w:rPr>
        <w:t>Chez les ados :</w:t>
      </w:r>
    </w:p>
    <w:p w14:paraId="74C51F7B" w14:textId="77777777" w:rsidR="00571E49" w:rsidRPr="00571E49" w:rsidRDefault="00571E49" w:rsidP="00571E49">
      <w:pPr>
        <w:pStyle w:val="ListParagraph"/>
        <w:numPr>
          <w:ilvl w:val="1"/>
          <w:numId w:val="1"/>
        </w:numPr>
        <w:rPr>
          <w:rFonts w:ascii="Arial" w:hAnsi="Arial" w:cs="Arial"/>
          <w:sz w:val="22"/>
          <w:szCs w:val="22"/>
          <w:lang w:val="fr-CA"/>
        </w:rPr>
      </w:pPr>
      <w:r w:rsidRPr="00571E49">
        <w:rPr>
          <w:rFonts w:ascii="Arial" w:hAnsi="Arial" w:cs="Arial"/>
          <w:sz w:val="22"/>
          <w:szCs w:val="22"/>
          <w:lang w:val="fr-CA"/>
        </w:rPr>
        <w:t>Obsessions: germes, penser que quelque chose de terrible va arriver, symétrie / ordre / exactitude</w:t>
      </w:r>
    </w:p>
    <w:p w14:paraId="4955A812" w14:textId="77777777" w:rsidR="00571E49" w:rsidRPr="00571E49" w:rsidRDefault="00571E49" w:rsidP="00571E49">
      <w:pPr>
        <w:pStyle w:val="ListParagraph"/>
        <w:numPr>
          <w:ilvl w:val="1"/>
          <w:numId w:val="1"/>
        </w:numPr>
        <w:rPr>
          <w:rFonts w:ascii="Arial" w:hAnsi="Arial" w:cs="Arial"/>
          <w:sz w:val="22"/>
          <w:szCs w:val="22"/>
          <w:lang w:val="fr-CA"/>
        </w:rPr>
      </w:pPr>
      <w:r w:rsidRPr="00571E49">
        <w:rPr>
          <w:rFonts w:ascii="Arial" w:hAnsi="Arial" w:cs="Arial"/>
          <w:sz w:val="22"/>
          <w:szCs w:val="22"/>
          <w:lang w:val="fr-CA"/>
        </w:rPr>
        <w:t>Compulsions: Lavage de mains / bains / brosser les dents, rituels répétés, vérification des portes / serrures / devoirs</w:t>
      </w:r>
    </w:p>
    <w:p w14:paraId="4A6C67B1" w14:textId="71A3FB10" w:rsidR="00571E49" w:rsidRDefault="00571E49" w:rsidP="00571E49">
      <w:pPr>
        <w:pStyle w:val="ListParagraph"/>
        <w:numPr>
          <w:ilvl w:val="1"/>
          <w:numId w:val="1"/>
        </w:numPr>
        <w:rPr>
          <w:rFonts w:ascii="Arial" w:hAnsi="Arial" w:cs="Arial"/>
          <w:sz w:val="22"/>
          <w:szCs w:val="22"/>
          <w:lang w:val="fr-CA"/>
        </w:rPr>
      </w:pPr>
      <w:r>
        <w:rPr>
          <w:rFonts w:ascii="Arial" w:hAnsi="Arial" w:cs="Arial"/>
          <w:sz w:val="22"/>
          <w:szCs w:val="22"/>
          <w:lang w:val="fr-CA"/>
        </w:rPr>
        <w:t>Notes : obsessions = génèrent l’anxiété, compulsions = calment l’anxiété</w:t>
      </w:r>
    </w:p>
    <w:p w14:paraId="3AE37E16" w14:textId="19CC6948" w:rsidR="00571E49" w:rsidRDefault="00571E49" w:rsidP="00571E49">
      <w:pPr>
        <w:rPr>
          <w:rFonts w:ascii="Arial" w:hAnsi="Arial" w:cs="Arial"/>
          <w:sz w:val="22"/>
          <w:szCs w:val="22"/>
          <w:lang w:val="fr-CA"/>
        </w:rPr>
      </w:pPr>
    </w:p>
    <w:p w14:paraId="51EFB06B" w14:textId="357B9E1A" w:rsidR="00571E49" w:rsidRDefault="00571E49" w:rsidP="00571E49">
      <w:pPr>
        <w:rPr>
          <w:rFonts w:ascii="Arial" w:hAnsi="Arial" w:cs="Arial"/>
          <w:sz w:val="22"/>
          <w:szCs w:val="22"/>
          <w:lang w:val="fr-CA"/>
        </w:rPr>
      </w:pPr>
      <w:r w:rsidRPr="00C34078">
        <w:rPr>
          <w:rFonts w:ascii="Arial" w:hAnsi="Arial" w:cs="Arial"/>
          <w:sz w:val="22"/>
          <w:szCs w:val="22"/>
          <w:highlight w:val="yellow"/>
          <w:lang w:val="fr-CA"/>
        </w:rPr>
        <w:t>Trouble de Stress Post-traumatique (TSPT) (PTSD)</w:t>
      </w:r>
    </w:p>
    <w:p w14:paraId="626D17B8" w14:textId="137EACA7" w:rsidR="00571E49" w:rsidRDefault="00571E49" w:rsidP="00571E49">
      <w:pPr>
        <w:pStyle w:val="ListParagraph"/>
        <w:numPr>
          <w:ilvl w:val="0"/>
          <w:numId w:val="1"/>
        </w:numPr>
        <w:rPr>
          <w:rFonts w:ascii="Arial" w:hAnsi="Arial" w:cs="Arial"/>
          <w:sz w:val="22"/>
          <w:szCs w:val="22"/>
          <w:lang w:val="fr-CA"/>
        </w:rPr>
      </w:pPr>
      <w:r>
        <w:rPr>
          <w:rFonts w:ascii="Arial" w:hAnsi="Arial" w:cs="Arial"/>
          <w:sz w:val="22"/>
          <w:szCs w:val="22"/>
          <w:lang w:val="fr-CA"/>
        </w:rPr>
        <w:t>Expérience traumatisante ET symptômes associés tels :</w:t>
      </w:r>
    </w:p>
    <w:p w14:paraId="499D68A1" w14:textId="77777777" w:rsidR="00571E49" w:rsidRPr="00571E49" w:rsidRDefault="00571E49" w:rsidP="00571E49">
      <w:pPr>
        <w:pStyle w:val="ListParagraph"/>
        <w:numPr>
          <w:ilvl w:val="1"/>
          <w:numId w:val="1"/>
        </w:numPr>
        <w:rPr>
          <w:rFonts w:ascii="Arial" w:hAnsi="Arial" w:cs="Arial"/>
          <w:sz w:val="22"/>
          <w:szCs w:val="22"/>
        </w:rPr>
      </w:pPr>
      <w:r w:rsidRPr="00571E49">
        <w:rPr>
          <w:rFonts w:ascii="Arial" w:hAnsi="Arial" w:cs="Arial"/>
          <w:sz w:val="22"/>
          <w:szCs w:val="22"/>
          <w:lang w:val="fr-CA"/>
        </w:rPr>
        <w:t>Souvenirs récurrents</w:t>
      </w:r>
    </w:p>
    <w:p w14:paraId="36C3BC55" w14:textId="77777777" w:rsidR="00571E49" w:rsidRPr="00571E49" w:rsidRDefault="00571E49" w:rsidP="00571E49">
      <w:pPr>
        <w:pStyle w:val="ListParagraph"/>
        <w:numPr>
          <w:ilvl w:val="1"/>
          <w:numId w:val="1"/>
        </w:numPr>
        <w:rPr>
          <w:rFonts w:ascii="Arial" w:hAnsi="Arial" w:cs="Arial"/>
          <w:sz w:val="22"/>
          <w:szCs w:val="22"/>
        </w:rPr>
      </w:pPr>
      <w:r w:rsidRPr="00571E49">
        <w:rPr>
          <w:rFonts w:ascii="Arial" w:hAnsi="Arial" w:cs="Arial"/>
          <w:sz w:val="22"/>
          <w:szCs w:val="22"/>
          <w:lang w:val="fr-CA"/>
        </w:rPr>
        <w:t>Cauchemars</w:t>
      </w:r>
    </w:p>
    <w:p w14:paraId="0E1CEC89" w14:textId="77777777" w:rsidR="00571E49" w:rsidRPr="00571E49" w:rsidRDefault="00571E49" w:rsidP="00571E49">
      <w:pPr>
        <w:pStyle w:val="ListParagraph"/>
        <w:numPr>
          <w:ilvl w:val="1"/>
          <w:numId w:val="1"/>
        </w:numPr>
        <w:rPr>
          <w:rFonts w:ascii="Arial" w:hAnsi="Arial" w:cs="Arial"/>
          <w:sz w:val="22"/>
          <w:szCs w:val="22"/>
          <w:lang w:val="fr-CA"/>
        </w:rPr>
      </w:pPr>
      <w:r w:rsidRPr="00571E49">
        <w:rPr>
          <w:rFonts w:ascii="Arial" w:hAnsi="Arial" w:cs="Arial"/>
          <w:sz w:val="22"/>
          <w:szCs w:val="22"/>
          <w:lang w:val="fr-CA"/>
        </w:rPr>
        <w:t>Retrait de la société (évitement)</w:t>
      </w:r>
    </w:p>
    <w:p w14:paraId="06AB0D94" w14:textId="77777777" w:rsidR="00571E49" w:rsidRPr="00571E49" w:rsidRDefault="00571E49" w:rsidP="00571E49">
      <w:pPr>
        <w:pStyle w:val="ListParagraph"/>
        <w:numPr>
          <w:ilvl w:val="1"/>
          <w:numId w:val="1"/>
        </w:numPr>
        <w:rPr>
          <w:rFonts w:ascii="Arial" w:hAnsi="Arial" w:cs="Arial"/>
          <w:sz w:val="22"/>
          <w:szCs w:val="22"/>
        </w:rPr>
      </w:pPr>
      <w:r w:rsidRPr="00571E49">
        <w:rPr>
          <w:rFonts w:ascii="Arial" w:hAnsi="Arial" w:cs="Arial"/>
          <w:sz w:val="22"/>
          <w:szCs w:val="22"/>
          <w:lang w:val="fr-CA"/>
        </w:rPr>
        <w:t>Angoisses</w:t>
      </w:r>
    </w:p>
    <w:p w14:paraId="6B349704" w14:textId="77777777" w:rsidR="00571E49" w:rsidRPr="00571E49" w:rsidRDefault="00571E49" w:rsidP="00571E49">
      <w:pPr>
        <w:pStyle w:val="ListParagraph"/>
        <w:numPr>
          <w:ilvl w:val="1"/>
          <w:numId w:val="1"/>
        </w:numPr>
        <w:rPr>
          <w:rFonts w:ascii="Arial" w:hAnsi="Arial" w:cs="Arial"/>
          <w:sz w:val="22"/>
          <w:szCs w:val="22"/>
        </w:rPr>
      </w:pPr>
      <w:r w:rsidRPr="00571E49">
        <w:rPr>
          <w:rFonts w:ascii="Arial" w:hAnsi="Arial" w:cs="Arial"/>
          <w:sz w:val="22"/>
          <w:szCs w:val="22"/>
          <w:lang w:val="fr-CA"/>
        </w:rPr>
        <w:t>Insomnie</w:t>
      </w:r>
    </w:p>
    <w:p w14:paraId="7DB23458" w14:textId="3DB3738A" w:rsidR="00571E49" w:rsidRDefault="00571E49" w:rsidP="00571E49">
      <w:pPr>
        <w:pStyle w:val="ListParagraph"/>
        <w:numPr>
          <w:ilvl w:val="1"/>
          <w:numId w:val="1"/>
        </w:numPr>
        <w:rPr>
          <w:rFonts w:ascii="Arial" w:hAnsi="Arial" w:cs="Arial"/>
          <w:sz w:val="22"/>
          <w:szCs w:val="22"/>
          <w:lang w:val="fr-CA"/>
        </w:rPr>
      </w:pPr>
      <w:r>
        <w:rPr>
          <w:rFonts w:ascii="Arial" w:hAnsi="Arial" w:cs="Arial"/>
          <w:sz w:val="22"/>
          <w:szCs w:val="22"/>
          <w:lang w:val="fr-CA"/>
        </w:rPr>
        <w:t>Notes :</w:t>
      </w:r>
    </w:p>
    <w:p w14:paraId="0A6F0754" w14:textId="77777777" w:rsidR="00571E49" w:rsidRPr="00571E49" w:rsidRDefault="00571E49" w:rsidP="00571E49">
      <w:pPr>
        <w:pStyle w:val="ListParagraph"/>
        <w:numPr>
          <w:ilvl w:val="2"/>
          <w:numId w:val="1"/>
        </w:numPr>
        <w:rPr>
          <w:rFonts w:ascii="Arial" w:hAnsi="Arial" w:cs="Arial"/>
          <w:sz w:val="22"/>
          <w:szCs w:val="22"/>
          <w:lang w:val="fr-CA"/>
        </w:rPr>
      </w:pPr>
      <w:r w:rsidRPr="00571E49">
        <w:rPr>
          <w:rFonts w:ascii="Arial" w:hAnsi="Arial" w:cs="Arial"/>
          <w:sz w:val="22"/>
          <w:szCs w:val="22"/>
          <w:lang w:val="fr-CA"/>
        </w:rPr>
        <w:t xml:space="preserve">Ils ont peur de dormir car ils ont peur d’avoir des cauchemars </w:t>
      </w:r>
      <w:proofErr w:type="spellStart"/>
      <w:r w:rsidRPr="00571E49">
        <w:rPr>
          <w:rFonts w:ascii="Arial" w:hAnsi="Arial" w:cs="Arial"/>
          <w:sz w:val="22"/>
          <w:szCs w:val="22"/>
          <w:lang w:val="fr-CA"/>
        </w:rPr>
        <w:t>réccurents</w:t>
      </w:r>
      <w:proofErr w:type="spellEnd"/>
    </w:p>
    <w:p w14:paraId="6078CA6D" w14:textId="77777777" w:rsidR="00571E49" w:rsidRPr="00571E49" w:rsidRDefault="00571E49" w:rsidP="00571E49">
      <w:pPr>
        <w:pStyle w:val="ListParagraph"/>
        <w:numPr>
          <w:ilvl w:val="2"/>
          <w:numId w:val="1"/>
        </w:numPr>
        <w:rPr>
          <w:rFonts w:ascii="Arial" w:hAnsi="Arial" w:cs="Arial"/>
          <w:sz w:val="22"/>
          <w:szCs w:val="22"/>
          <w:lang w:val="fr-CA"/>
        </w:rPr>
      </w:pPr>
      <w:r w:rsidRPr="00571E49">
        <w:rPr>
          <w:rFonts w:ascii="Arial" w:hAnsi="Arial" w:cs="Arial"/>
          <w:sz w:val="22"/>
          <w:szCs w:val="22"/>
          <w:lang w:val="fr-CA"/>
        </w:rPr>
        <w:t>Retrait de la société pour éviter les déclencheurs</w:t>
      </w:r>
    </w:p>
    <w:p w14:paraId="14FA982F" w14:textId="2C813129" w:rsidR="00571E49" w:rsidRPr="00571E49" w:rsidRDefault="00571E49" w:rsidP="00571E49">
      <w:pPr>
        <w:pStyle w:val="ListParagraph"/>
        <w:numPr>
          <w:ilvl w:val="2"/>
          <w:numId w:val="1"/>
        </w:numPr>
        <w:rPr>
          <w:rFonts w:ascii="Arial" w:hAnsi="Arial" w:cs="Arial"/>
          <w:sz w:val="22"/>
          <w:szCs w:val="22"/>
        </w:rPr>
      </w:pPr>
      <w:r w:rsidRPr="00571E49">
        <w:rPr>
          <w:rFonts w:ascii="Arial" w:hAnsi="Arial" w:cs="Arial"/>
          <w:sz w:val="22"/>
          <w:szCs w:val="22"/>
          <w:lang w:val="en-US"/>
        </w:rPr>
        <w:t xml:space="preserve">Crises de </w:t>
      </w:r>
      <w:proofErr w:type="spellStart"/>
      <w:r w:rsidRPr="00571E49">
        <w:rPr>
          <w:rFonts w:ascii="Arial" w:hAnsi="Arial" w:cs="Arial"/>
          <w:sz w:val="22"/>
          <w:szCs w:val="22"/>
          <w:lang w:val="en-US"/>
        </w:rPr>
        <w:t>panique</w:t>
      </w:r>
      <w:proofErr w:type="spellEnd"/>
    </w:p>
    <w:p w14:paraId="7347C9EF" w14:textId="18C77D28" w:rsidR="00571E49" w:rsidRPr="002612E9" w:rsidRDefault="00571E49" w:rsidP="00571E49">
      <w:pPr>
        <w:pStyle w:val="ListParagraph"/>
        <w:numPr>
          <w:ilvl w:val="0"/>
          <w:numId w:val="1"/>
        </w:numPr>
        <w:rPr>
          <w:rFonts w:ascii="Arial" w:hAnsi="Arial" w:cs="Arial"/>
          <w:sz w:val="22"/>
          <w:szCs w:val="22"/>
          <w:highlight w:val="yellow"/>
        </w:rPr>
      </w:pPr>
      <w:proofErr w:type="spellStart"/>
      <w:r w:rsidRPr="002612E9">
        <w:rPr>
          <w:rFonts w:ascii="Arial" w:hAnsi="Arial" w:cs="Arial"/>
          <w:sz w:val="22"/>
          <w:szCs w:val="22"/>
          <w:highlight w:val="yellow"/>
          <w:lang w:val="en-US"/>
        </w:rPr>
        <w:t>Résilience</w:t>
      </w:r>
      <w:proofErr w:type="spellEnd"/>
    </w:p>
    <w:p w14:paraId="741BF092" w14:textId="77777777" w:rsidR="00571E49" w:rsidRPr="00571E49" w:rsidRDefault="00571E49" w:rsidP="00571E49">
      <w:pPr>
        <w:pStyle w:val="ListParagraph"/>
        <w:numPr>
          <w:ilvl w:val="1"/>
          <w:numId w:val="1"/>
        </w:numPr>
        <w:rPr>
          <w:rFonts w:ascii="Arial" w:hAnsi="Arial" w:cs="Arial"/>
          <w:sz w:val="22"/>
          <w:szCs w:val="22"/>
          <w:lang w:val="fr-CA"/>
        </w:rPr>
      </w:pPr>
      <w:r w:rsidRPr="00571E49">
        <w:rPr>
          <w:rFonts w:ascii="Arial" w:hAnsi="Arial" w:cs="Arial"/>
          <w:sz w:val="22"/>
          <w:szCs w:val="22"/>
          <w:lang w:val="fr-CA"/>
        </w:rPr>
        <w:t>Environ 10% des femmes et 5% des hommes ayant vécu un événement traumatique développent un trouble de stress post-traumatique</w:t>
      </w:r>
    </w:p>
    <w:p w14:paraId="6EE910A4" w14:textId="77777777" w:rsidR="00571E49" w:rsidRPr="00571E49" w:rsidRDefault="00571E49" w:rsidP="00571E49">
      <w:pPr>
        <w:pStyle w:val="ListParagraph"/>
        <w:numPr>
          <w:ilvl w:val="1"/>
          <w:numId w:val="1"/>
        </w:numPr>
        <w:rPr>
          <w:rFonts w:ascii="Arial" w:hAnsi="Arial" w:cs="Arial"/>
          <w:sz w:val="22"/>
          <w:szCs w:val="22"/>
          <w:lang w:val="fr-CA"/>
        </w:rPr>
      </w:pPr>
      <w:r w:rsidRPr="00571E49">
        <w:rPr>
          <w:rFonts w:ascii="Arial" w:hAnsi="Arial" w:cs="Arial"/>
          <w:sz w:val="22"/>
          <w:szCs w:val="22"/>
          <w:lang w:val="fr-CA"/>
        </w:rPr>
        <w:t xml:space="preserve">Les survivants de l’Holocauste, plusieurs enfants abusés, démontrent souvent une </w:t>
      </w:r>
      <w:r w:rsidRPr="00571E49">
        <w:rPr>
          <w:rFonts w:ascii="Arial" w:hAnsi="Arial" w:cs="Arial"/>
          <w:b/>
          <w:bCs/>
          <w:sz w:val="22"/>
          <w:szCs w:val="22"/>
          <w:lang w:val="fr-CA"/>
        </w:rPr>
        <w:t xml:space="preserve">résilience remarquable </w:t>
      </w:r>
    </w:p>
    <w:p w14:paraId="3819365B" w14:textId="7216CE69" w:rsidR="00571E49" w:rsidRDefault="00571E49" w:rsidP="00571E49">
      <w:pPr>
        <w:rPr>
          <w:rFonts w:ascii="Arial" w:hAnsi="Arial" w:cs="Arial"/>
          <w:sz w:val="22"/>
          <w:szCs w:val="22"/>
          <w:lang w:val="fr-CA"/>
        </w:rPr>
      </w:pPr>
    </w:p>
    <w:p w14:paraId="6FF98C0D" w14:textId="7DB5006B" w:rsidR="00571E49" w:rsidRDefault="00571E49" w:rsidP="00571E49">
      <w:pPr>
        <w:rPr>
          <w:rFonts w:ascii="Arial" w:hAnsi="Arial" w:cs="Arial"/>
          <w:sz w:val="22"/>
          <w:szCs w:val="22"/>
          <w:lang w:val="fr-CA"/>
        </w:rPr>
      </w:pPr>
      <w:r w:rsidRPr="00C34078">
        <w:rPr>
          <w:rFonts w:ascii="Arial" w:hAnsi="Arial" w:cs="Arial"/>
          <w:sz w:val="22"/>
          <w:szCs w:val="22"/>
          <w:highlight w:val="yellow"/>
          <w:lang w:val="fr-CA"/>
        </w:rPr>
        <w:t>Origine des troubles anxieux, du TOC et TSPT</w:t>
      </w:r>
    </w:p>
    <w:p w14:paraId="23DE022F" w14:textId="492F000A" w:rsidR="00571E49" w:rsidRDefault="00571E49" w:rsidP="00571E49">
      <w:pPr>
        <w:pStyle w:val="ListParagraph"/>
        <w:numPr>
          <w:ilvl w:val="0"/>
          <w:numId w:val="1"/>
        </w:numPr>
        <w:rPr>
          <w:rFonts w:ascii="Arial" w:hAnsi="Arial" w:cs="Arial"/>
          <w:sz w:val="22"/>
          <w:szCs w:val="22"/>
          <w:lang w:val="fr-CA"/>
        </w:rPr>
      </w:pPr>
      <w:r>
        <w:rPr>
          <w:rFonts w:ascii="Arial" w:hAnsi="Arial" w:cs="Arial"/>
          <w:sz w:val="22"/>
          <w:szCs w:val="22"/>
          <w:lang w:val="fr-CA"/>
        </w:rPr>
        <w:t>Perspective : théorie de l’apprentissage</w:t>
      </w:r>
    </w:p>
    <w:p w14:paraId="2B214E4F" w14:textId="7C977A73" w:rsidR="00571E49" w:rsidRDefault="00571E49" w:rsidP="00571E49">
      <w:pPr>
        <w:pStyle w:val="ListParagraph"/>
        <w:numPr>
          <w:ilvl w:val="0"/>
          <w:numId w:val="1"/>
        </w:numPr>
        <w:rPr>
          <w:rFonts w:ascii="Arial" w:hAnsi="Arial" w:cs="Arial"/>
          <w:sz w:val="22"/>
          <w:szCs w:val="22"/>
          <w:lang w:val="fr-CA"/>
        </w:rPr>
      </w:pPr>
      <w:r>
        <w:rPr>
          <w:rFonts w:ascii="Arial" w:hAnsi="Arial" w:cs="Arial"/>
          <w:sz w:val="22"/>
          <w:szCs w:val="22"/>
          <w:lang w:val="fr-CA"/>
        </w:rPr>
        <w:t>Conditionnement classique et opérant</w:t>
      </w:r>
    </w:p>
    <w:p w14:paraId="477B54E6" w14:textId="77777777" w:rsidR="00571E49" w:rsidRPr="00571E49" w:rsidRDefault="00571E49" w:rsidP="00571E49">
      <w:pPr>
        <w:pStyle w:val="ListParagraph"/>
        <w:numPr>
          <w:ilvl w:val="1"/>
          <w:numId w:val="1"/>
        </w:numPr>
        <w:rPr>
          <w:rFonts w:ascii="Arial" w:hAnsi="Arial" w:cs="Arial"/>
          <w:sz w:val="22"/>
          <w:szCs w:val="22"/>
        </w:rPr>
      </w:pPr>
      <w:r w:rsidRPr="00571E49">
        <w:rPr>
          <w:rFonts w:ascii="Arial" w:hAnsi="Arial" w:cs="Arial"/>
          <w:sz w:val="22"/>
          <w:szCs w:val="22"/>
          <w:lang w:val="fr-CA"/>
        </w:rPr>
        <w:t>Conditionnement de la peur</w:t>
      </w:r>
    </w:p>
    <w:p w14:paraId="6174CCDA" w14:textId="5F1470CB" w:rsidR="00571E49" w:rsidRPr="00571E49" w:rsidRDefault="00571E49" w:rsidP="00571E49">
      <w:pPr>
        <w:pStyle w:val="ListParagraph"/>
        <w:numPr>
          <w:ilvl w:val="1"/>
          <w:numId w:val="1"/>
        </w:numPr>
        <w:rPr>
          <w:rFonts w:ascii="Arial" w:hAnsi="Arial" w:cs="Arial"/>
          <w:sz w:val="22"/>
          <w:szCs w:val="22"/>
        </w:rPr>
      </w:pPr>
      <w:r w:rsidRPr="00571E49">
        <w:rPr>
          <w:rFonts w:ascii="Arial" w:hAnsi="Arial" w:cs="Arial"/>
          <w:sz w:val="22"/>
          <w:szCs w:val="22"/>
          <w:lang w:val="fr-CA"/>
        </w:rPr>
        <w:t>Généralisation du stimulus</w:t>
      </w:r>
    </w:p>
    <w:p w14:paraId="58E3A41B" w14:textId="77777777" w:rsidR="00571E49" w:rsidRPr="00571E49" w:rsidRDefault="00571E49" w:rsidP="00571E49">
      <w:pPr>
        <w:pStyle w:val="ListParagraph"/>
        <w:numPr>
          <w:ilvl w:val="2"/>
          <w:numId w:val="1"/>
        </w:numPr>
        <w:rPr>
          <w:rFonts w:ascii="Arial" w:hAnsi="Arial" w:cs="Arial"/>
          <w:sz w:val="22"/>
          <w:szCs w:val="22"/>
        </w:rPr>
      </w:pPr>
      <w:r w:rsidRPr="00571E49">
        <w:rPr>
          <w:rFonts w:ascii="Arial" w:hAnsi="Arial" w:cs="Arial"/>
          <w:sz w:val="22"/>
          <w:szCs w:val="22"/>
          <w:lang w:val="fr-CA"/>
        </w:rPr>
        <w:t>Ex: Phobie, TSPT</w:t>
      </w:r>
    </w:p>
    <w:p w14:paraId="5A4192EC" w14:textId="2E380D90" w:rsidR="00571E49" w:rsidRPr="00571E49" w:rsidRDefault="00571E49" w:rsidP="00571E49">
      <w:pPr>
        <w:pStyle w:val="ListParagraph"/>
        <w:numPr>
          <w:ilvl w:val="1"/>
          <w:numId w:val="1"/>
        </w:numPr>
        <w:rPr>
          <w:rFonts w:ascii="Arial" w:hAnsi="Arial" w:cs="Arial"/>
          <w:sz w:val="22"/>
          <w:szCs w:val="22"/>
          <w:lang w:val="fr-CA"/>
        </w:rPr>
      </w:pPr>
      <w:r w:rsidRPr="00571E49">
        <w:rPr>
          <w:rFonts w:ascii="Arial" w:hAnsi="Arial" w:cs="Arial"/>
          <w:sz w:val="22"/>
          <w:szCs w:val="22"/>
          <w:lang w:val="fr-CA"/>
        </w:rPr>
        <w:t>Renforcement (évitement, soulagement de l’anxiété</w:t>
      </w:r>
      <w:r>
        <w:rPr>
          <w:rFonts w:ascii="Arial" w:hAnsi="Arial" w:cs="Arial"/>
          <w:sz w:val="22"/>
          <w:szCs w:val="22"/>
          <w:lang w:val="fr-CA"/>
        </w:rPr>
        <w:t>)</w:t>
      </w:r>
    </w:p>
    <w:p w14:paraId="28644382" w14:textId="6FF3E70C" w:rsidR="00571E49" w:rsidRDefault="00571E49" w:rsidP="00571E49">
      <w:pPr>
        <w:pStyle w:val="ListParagraph"/>
        <w:numPr>
          <w:ilvl w:val="1"/>
          <w:numId w:val="1"/>
        </w:numPr>
        <w:rPr>
          <w:rFonts w:ascii="Arial" w:hAnsi="Arial" w:cs="Arial"/>
          <w:sz w:val="22"/>
          <w:szCs w:val="22"/>
          <w:lang w:val="fr-CA"/>
        </w:rPr>
      </w:pPr>
      <w:r>
        <w:rPr>
          <w:rFonts w:ascii="Arial" w:hAnsi="Arial" w:cs="Arial"/>
          <w:sz w:val="22"/>
          <w:szCs w:val="22"/>
          <w:lang w:val="fr-CA"/>
        </w:rPr>
        <w:t xml:space="preserve">Notes : </w:t>
      </w:r>
    </w:p>
    <w:p w14:paraId="18F53C2A" w14:textId="77777777" w:rsidR="00571E49" w:rsidRPr="00571E49" w:rsidRDefault="00571E49" w:rsidP="00571E49">
      <w:pPr>
        <w:pStyle w:val="ListParagraph"/>
        <w:numPr>
          <w:ilvl w:val="2"/>
          <w:numId w:val="1"/>
        </w:numPr>
        <w:rPr>
          <w:rFonts w:ascii="Arial" w:hAnsi="Arial" w:cs="Arial"/>
          <w:sz w:val="22"/>
          <w:szCs w:val="22"/>
        </w:rPr>
      </w:pPr>
      <w:r w:rsidRPr="00571E49">
        <w:rPr>
          <w:rFonts w:ascii="Arial" w:hAnsi="Arial" w:cs="Arial"/>
          <w:sz w:val="22"/>
          <w:szCs w:val="22"/>
          <w:lang w:val="fr-CA"/>
        </w:rPr>
        <w:t>Commence par un événement traumatique</w:t>
      </w:r>
    </w:p>
    <w:p w14:paraId="1311D8AC" w14:textId="77777777" w:rsidR="00571E49" w:rsidRPr="00571E49" w:rsidRDefault="00571E49" w:rsidP="00571E49">
      <w:pPr>
        <w:pStyle w:val="ListParagraph"/>
        <w:numPr>
          <w:ilvl w:val="2"/>
          <w:numId w:val="1"/>
        </w:numPr>
        <w:rPr>
          <w:rFonts w:ascii="Arial" w:hAnsi="Arial" w:cs="Arial"/>
          <w:sz w:val="22"/>
          <w:szCs w:val="22"/>
          <w:lang w:val="fr-CA"/>
        </w:rPr>
      </w:pPr>
      <w:r w:rsidRPr="00571E49">
        <w:rPr>
          <w:rFonts w:ascii="Arial" w:hAnsi="Arial" w:cs="Arial"/>
          <w:sz w:val="22"/>
          <w:szCs w:val="22"/>
          <w:lang w:val="fr-CA"/>
        </w:rPr>
        <w:t>L’éviter diminue l’anxiété – confirme qu’il y avait un danger potentiel car on est soulagé par la suite</w:t>
      </w:r>
    </w:p>
    <w:p w14:paraId="2EB207EA" w14:textId="77777777" w:rsidR="00571E49" w:rsidRPr="00571E49" w:rsidRDefault="00571E49" w:rsidP="00571E49">
      <w:pPr>
        <w:pStyle w:val="ListParagraph"/>
        <w:numPr>
          <w:ilvl w:val="2"/>
          <w:numId w:val="1"/>
        </w:numPr>
        <w:rPr>
          <w:rFonts w:ascii="Arial" w:hAnsi="Arial" w:cs="Arial"/>
          <w:sz w:val="22"/>
          <w:szCs w:val="22"/>
          <w:lang w:val="fr-CA"/>
        </w:rPr>
      </w:pPr>
      <w:r w:rsidRPr="00571E49">
        <w:rPr>
          <w:rFonts w:ascii="Arial" w:hAnsi="Arial" w:cs="Arial"/>
          <w:sz w:val="22"/>
          <w:szCs w:val="22"/>
          <w:lang w:val="fr-CA"/>
        </w:rPr>
        <w:t>Confronter la phobie est la meilleure façon de la surmonter</w:t>
      </w:r>
    </w:p>
    <w:p w14:paraId="7EE67625" w14:textId="77777777" w:rsidR="00571E49" w:rsidRPr="00571E49" w:rsidRDefault="00571E49" w:rsidP="00571E49">
      <w:pPr>
        <w:pStyle w:val="ListParagraph"/>
        <w:numPr>
          <w:ilvl w:val="2"/>
          <w:numId w:val="1"/>
        </w:numPr>
        <w:rPr>
          <w:rFonts w:ascii="Arial" w:hAnsi="Arial" w:cs="Arial"/>
          <w:sz w:val="22"/>
          <w:szCs w:val="22"/>
          <w:lang w:val="fr-CA"/>
        </w:rPr>
      </w:pPr>
      <w:r w:rsidRPr="00571E49">
        <w:rPr>
          <w:rFonts w:ascii="Arial" w:hAnsi="Arial" w:cs="Arial"/>
          <w:sz w:val="22"/>
          <w:szCs w:val="22"/>
          <w:lang w:val="fr-CA"/>
        </w:rPr>
        <w:lastRenderedPageBreak/>
        <w:t>Opérant: renforcement par notre comportement qui maintient le trouble anxieux</w:t>
      </w:r>
    </w:p>
    <w:p w14:paraId="7AF3A952" w14:textId="3E9A0EF2" w:rsidR="00571E49" w:rsidRDefault="00571E49" w:rsidP="00571E49">
      <w:pPr>
        <w:pStyle w:val="ListParagraph"/>
        <w:numPr>
          <w:ilvl w:val="0"/>
          <w:numId w:val="1"/>
        </w:numPr>
        <w:rPr>
          <w:rFonts w:ascii="Arial" w:hAnsi="Arial" w:cs="Arial"/>
          <w:sz w:val="22"/>
          <w:szCs w:val="22"/>
          <w:lang w:val="fr-CA"/>
        </w:rPr>
      </w:pPr>
      <w:r>
        <w:rPr>
          <w:rFonts w:ascii="Arial" w:hAnsi="Arial" w:cs="Arial"/>
          <w:sz w:val="22"/>
          <w:szCs w:val="22"/>
          <w:lang w:val="fr-CA"/>
        </w:rPr>
        <w:t>Apprentissage par observation</w:t>
      </w:r>
    </w:p>
    <w:p w14:paraId="2DC279D7" w14:textId="77777777" w:rsidR="00571E49" w:rsidRPr="00571E49" w:rsidRDefault="00571E49" w:rsidP="00571E49">
      <w:pPr>
        <w:pStyle w:val="ListParagraph"/>
        <w:numPr>
          <w:ilvl w:val="1"/>
          <w:numId w:val="1"/>
        </w:numPr>
        <w:rPr>
          <w:rFonts w:ascii="Arial" w:hAnsi="Arial" w:cs="Arial"/>
          <w:sz w:val="22"/>
          <w:szCs w:val="22"/>
          <w:lang w:val="fr-CA"/>
        </w:rPr>
      </w:pPr>
      <w:r w:rsidRPr="00571E49">
        <w:rPr>
          <w:rFonts w:ascii="Arial" w:hAnsi="Arial" w:cs="Arial"/>
          <w:sz w:val="22"/>
          <w:szCs w:val="22"/>
          <w:lang w:val="fr-CA"/>
        </w:rPr>
        <w:t xml:space="preserve">Nous pouvons aussi apprendre la peur grâce à l’apprentissage par </w:t>
      </w:r>
      <w:r w:rsidRPr="00571E49">
        <w:rPr>
          <w:rFonts w:ascii="Arial" w:hAnsi="Arial" w:cs="Arial"/>
          <w:b/>
          <w:bCs/>
          <w:sz w:val="22"/>
          <w:szCs w:val="22"/>
          <w:u w:val="single"/>
          <w:lang w:val="fr-CA"/>
        </w:rPr>
        <w:t>observation</w:t>
      </w:r>
      <w:r w:rsidRPr="00571E49">
        <w:rPr>
          <w:rFonts w:ascii="Arial" w:hAnsi="Arial" w:cs="Arial"/>
          <w:sz w:val="22"/>
          <w:szCs w:val="22"/>
          <w:lang w:val="fr-CA"/>
        </w:rPr>
        <w:t xml:space="preserve">. </w:t>
      </w:r>
    </w:p>
    <w:p w14:paraId="384DEE29" w14:textId="77777777" w:rsidR="00571E49" w:rsidRPr="00571E49" w:rsidRDefault="00571E49" w:rsidP="00571E49">
      <w:pPr>
        <w:pStyle w:val="ListParagraph"/>
        <w:numPr>
          <w:ilvl w:val="1"/>
          <w:numId w:val="1"/>
        </w:numPr>
        <w:rPr>
          <w:rFonts w:ascii="Arial" w:hAnsi="Arial" w:cs="Arial"/>
          <w:sz w:val="22"/>
          <w:szCs w:val="22"/>
          <w:lang w:val="fr-CA"/>
        </w:rPr>
      </w:pPr>
      <w:r>
        <w:rPr>
          <w:rFonts w:ascii="Arial" w:hAnsi="Arial" w:cs="Arial"/>
          <w:sz w:val="22"/>
          <w:szCs w:val="22"/>
          <w:lang w:val="fr-CA"/>
        </w:rPr>
        <w:t xml:space="preserve">Notes : </w:t>
      </w:r>
      <w:r w:rsidRPr="00571E49">
        <w:rPr>
          <w:rFonts w:ascii="Arial" w:hAnsi="Arial" w:cs="Arial"/>
          <w:sz w:val="22"/>
          <w:szCs w:val="22"/>
          <w:lang w:val="fr-CA"/>
        </w:rPr>
        <w:t>Le petit garçon qui lave ses mains après voir sa mère laver ses mains tellement souvent</w:t>
      </w:r>
    </w:p>
    <w:p w14:paraId="373C1E40" w14:textId="5152933E" w:rsidR="00571E49" w:rsidRDefault="00571E49" w:rsidP="00571E49">
      <w:pPr>
        <w:pStyle w:val="ListParagraph"/>
        <w:numPr>
          <w:ilvl w:val="0"/>
          <w:numId w:val="1"/>
        </w:numPr>
        <w:rPr>
          <w:rFonts w:ascii="Arial" w:hAnsi="Arial" w:cs="Arial"/>
          <w:sz w:val="22"/>
          <w:szCs w:val="22"/>
          <w:lang w:val="fr-CA"/>
        </w:rPr>
      </w:pPr>
      <w:r>
        <w:rPr>
          <w:rFonts w:ascii="Arial" w:hAnsi="Arial" w:cs="Arial"/>
          <w:sz w:val="22"/>
          <w:szCs w:val="22"/>
          <w:lang w:val="fr-CA"/>
        </w:rPr>
        <w:t>Évaluation cognitive</w:t>
      </w:r>
    </w:p>
    <w:p w14:paraId="67E79626" w14:textId="77FCDDE0" w:rsidR="00571E49" w:rsidRDefault="00571E49" w:rsidP="00571E49">
      <w:pPr>
        <w:pStyle w:val="ListParagraph"/>
        <w:numPr>
          <w:ilvl w:val="1"/>
          <w:numId w:val="1"/>
        </w:numPr>
        <w:rPr>
          <w:rFonts w:ascii="Arial" w:hAnsi="Arial" w:cs="Arial"/>
          <w:sz w:val="22"/>
          <w:szCs w:val="22"/>
          <w:lang w:val="fr-CA"/>
        </w:rPr>
      </w:pPr>
      <w:r>
        <w:rPr>
          <w:rFonts w:ascii="Arial" w:hAnsi="Arial" w:cs="Arial"/>
          <w:sz w:val="22"/>
          <w:szCs w:val="22"/>
          <w:lang w:val="fr-CA"/>
        </w:rPr>
        <w:t>Cognitions :</w:t>
      </w:r>
    </w:p>
    <w:p w14:paraId="5CD43323" w14:textId="77777777" w:rsidR="00571E49" w:rsidRPr="00571E49" w:rsidRDefault="00571E49" w:rsidP="00571E49">
      <w:pPr>
        <w:pStyle w:val="ListParagraph"/>
        <w:numPr>
          <w:ilvl w:val="2"/>
          <w:numId w:val="1"/>
        </w:numPr>
        <w:rPr>
          <w:rFonts w:ascii="Arial" w:hAnsi="Arial" w:cs="Arial"/>
          <w:sz w:val="22"/>
          <w:szCs w:val="22"/>
        </w:rPr>
      </w:pPr>
      <w:proofErr w:type="spellStart"/>
      <w:r w:rsidRPr="00571E49">
        <w:rPr>
          <w:rFonts w:ascii="Arial" w:hAnsi="Arial" w:cs="Arial"/>
          <w:sz w:val="22"/>
          <w:szCs w:val="22"/>
          <w:lang w:val="en-US"/>
        </w:rPr>
        <w:t>Inquiétudes</w:t>
      </w:r>
      <w:proofErr w:type="spellEnd"/>
    </w:p>
    <w:p w14:paraId="53BAA28D" w14:textId="77777777" w:rsidR="00571E49" w:rsidRPr="00571E49" w:rsidRDefault="00571E49" w:rsidP="00571E49">
      <w:pPr>
        <w:pStyle w:val="ListParagraph"/>
        <w:numPr>
          <w:ilvl w:val="2"/>
          <w:numId w:val="1"/>
        </w:numPr>
        <w:rPr>
          <w:rFonts w:ascii="Arial" w:hAnsi="Arial" w:cs="Arial"/>
          <w:sz w:val="22"/>
          <w:szCs w:val="22"/>
        </w:rPr>
      </w:pPr>
      <w:proofErr w:type="spellStart"/>
      <w:r w:rsidRPr="00571E49">
        <w:rPr>
          <w:rFonts w:ascii="Arial" w:hAnsi="Arial" w:cs="Arial"/>
          <w:sz w:val="22"/>
          <w:szCs w:val="22"/>
          <w:lang w:val="en-US"/>
        </w:rPr>
        <w:t>Interprétations</w:t>
      </w:r>
      <w:proofErr w:type="spellEnd"/>
      <w:r w:rsidRPr="00571E49">
        <w:rPr>
          <w:rFonts w:ascii="Arial" w:hAnsi="Arial" w:cs="Arial"/>
          <w:sz w:val="22"/>
          <w:szCs w:val="22"/>
          <w:lang w:val="en-US"/>
        </w:rPr>
        <w:t xml:space="preserve"> </w:t>
      </w:r>
    </w:p>
    <w:p w14:paraId="39FAD716" w14:textId="77777777" w:rsidR="00571E49" w:rsidRPr="00571E49" w:rsidRDefault="00571E49" w:rsidP="00571E49">
      <w:pPr>
        <w:pStyle w:val="ListParagraph"/>
        <w:numPr>
          <w:ilvl w:val="2"/>
          <w:numId w:val="1"/>
        </w:numPr>
        <w:rPr>
          <w:rFonts w:ascii="Arial" w:hAnsi="Arial" w:cs="Arial"/>
          <w:sz w:val="22"/>
          <w:szCs w:val="22"/>
        </w:rPr>
      </w:pPr>
      <w:proofErr w:type="spellStart"/>
      <w:r w:rsidRPr="00571E49">
        <w:rPr>
          <w:rFonts w:ascii="Arial" w:hAnsi="Arial" w:cs="Arial"/>
          <w:sz w:val="22"/>
          <w:szCs w:val="22"/>
          <w:lang w:val="en-US"/>
        </w:rPr>
        <w:t>Croyances</w:t>
      </w:r>
      <w:proofErr w:type="spellEnd"/>
      <w:r w:rsidRPr="00571E49">
        <w:rPr>
          <w:rFonts w:ascii="Arial" w:hAnsi="Arial" w:cs="Arial"/>
          <w:sz w:val="22"/>
          <w:szCs w:val="22"/>
          <w:lang w:val="en-US"/>
        </w:rPr>
        <w:t xml:space="preserve"> </w:t>
      </w:r>
      <w:proofErr w:type="spellStart"/>
      <w:r w:rsidRPr="00571E49">
        <w:rPr>
          <w:rFonts w:ascii="Arial" w:hAnsi="Arial" w:cs="Arial"/>
          <w:sz w:val="22"/>
          <w:szCs w:val="22"/>
          <w:lang w:val="en-US"/>
        </w:rPr>
        <w:t>irrationnelles</w:t>
      </w:r>
      <w:proofErr w:type="spellEnd"/>
    </w:p>
    <w:p w14:paraId="671A34FE" w14:textId="77777777" w:rsidR="00571E49" w:rsidRPr="00571E49" w:rsidRDefault="00571E49" w:rsidP="00571E49">
      <w:pPr>
        <w:pStyle w:val="ListParagraph"/>
        <w:numPr>
          <w:ilvl w:val="2"/>
          <w:numId w:val="1"/>
        </w:numPr>
        <w:rPr>
          <w:rFonts w:ascii="Arial" w:hAnsi="Arial" w:cs="Arial"/>
          <w:sz w:val="22"/>
          <w:szCs w:val="22"/>
        </w:rPr>
      </w:pPr>
      <w:r w:rsidRPr="00571E49">
        <w:rPr>
          <w:rFonts w:ascii="Arial" w:hAnsi="Arial" w:cs="Arial"/>
          <w:sz w:val="22"/>
          <w:szCs w:val="22"/>
          <w:lang w:val="en-US"/>
        </w:rPr>
        <w:t>Rumination</w:t>
      </w:r>
    </w:p>
    <w:p w14:paraId="736FD17B" w14:textId="77777777" w:rsidR="00571E49" w:rsidRPr="00571E49" w:rsidRDefault="00571E49" w:rsidP="00571E49">
      <w:pPr>
        <w:pStyle w:val="ListParagraph"/>
        <w:numPr>
          <w:ilvl w:val="2"/>
          <w:numId w:val="1"/>
        </w:numPr>
        <w:rPr>
          <w:rFonts w:ascii="Arial" w:hAnsi="Arial" w:cs="Arial"/>
          <w:sz w:val="22"/>
          <w:szCs w:val="22"/>
        </w:rPr>
      </w:pPr>
      <w:proofErr w:type="spellStart"/>
      <w:r w:rsidRPr="00571E49">
        <w:rPr>
          <w:rFonts w:ascii="Arial" w:hAnsi="Arial" w:cs="Arial"/>
          <w:sz w:val="22"/>
          <w:szCs w:val="22"/>
          <w:lang w:val="en-US"/>
        </w:rPr>
        <w:t>Hypervigileance</w:t>
      </w:r>
      <w:proofErr w:type="spellEnd"/>
    </w:p>
    <w:p w14:paraId="3AD8CA2B" w14:textId="481B6AE4" w:rsidR="00571E49" w:rsidRDefault="00571E49" w:rsidP="00571E49">
      <w:pPr>
        <w:pStyle w:val="ListParagraph"/>
        <w:numPr>
          <w:ilvl w:val="1"/>
          <w:numId w:val="1"/>
        </w:numPr>
        <w:rPr>
          <w:rFonts w:ascii="Arial" w:hAnsi="Arial" w:cs="Arial"/>
          <w:sz w:val="22"/>
          <w:szCs w:val="22"/>
          <w:lang w:val="fr-CA"/>
        </w:rPr>
      </w:pPr>
      <w:r>
        <w:rPr>
          <w:rFonts w:ascii="Arial" w:hAnsi="Arial" w:cs="Arial"/>
          <w:sz w:val="22"/>
          <w:szCs w:val="22"/>
          <w:lang w:val="fr-CA"/>
        </w:rPr>
        <w:t>Davantage présentes chez les gens anxieux</w:t>
      </w:r>
    </w:p>
    <w:p w14:paraId="5EE07821" w14:textId="1AEC9931" w:rsidR="00571E49" w:rsidRDefault="00571E49" w:rsidP="00571E49">
      <w:pPr>
        <w:pStyle w:val="ListParagraph"/>
        <w:numPr>
          <w:ilvl w:val="1"/>
          <w:numId w:val="1"/>
        </w:numPr>
        <w:rPr>
          <w:rFonts w:ascii="Arial" w:hAnsi="Arial" w:cs="Arial"/>
          <w:sz w:val="22"/>
          <w:szCs w:val="22"/>
          <w:lang w:val="fr-CA"/>
        </w:rPr>
      </w:pPr>
      <w:r>
        <w:rPr>
          <w:rFonts w:ascii="Arial" w:hAnsi="Arial" w:cs="Arial"/>
          <w:sz w:val="22"/>
          <w:szCs w:val="22"/>
          <w:lang w:val="fr-CA"/>
        </w:rPr>
        <w:t>Notes :</w:t>
      </w:r>
    </w:p>
    <w:p w14:paraId="70AC6124" w14:textId="77777777" w:rsidR="00571E49" w:rsidRPr="00571E49" w:rsidRDefault="00571E49" w:rsidP="00571E49">
      <w:pPr>
        <w:pStyle w:val="ListParagraph"/>
        <w:numPr>
          <w:ilvl w:val="2"/>
          <w:numId w:val="1"/>
        </w:numPr>
        <w:rPr>
          <w:rFonts w:ascii="Arial" w:hAnsi="Arial" w:cs="Arial"/>
          <w:sz w:val="22"/>
          <w:szCs w:val="22"/>
          <w:lang w:val="fr-CA"/>
        </w:rPr>
      </w:pPr>
      <w:r w:rsidRPr="00571E49">
        <w:rPr>
          <w:rFonts w:ascii="Arial" w:hAnsi="Arial" w:cs="Arial"/>
          <w:sz w:val="22"/>
          <w:szCs w:val="22"/>
          <w:lang w:val="fr-CA"/>
        </w:rPr>
        <w:t>Évaluation cognitive: comment on interprète l’événement</w:t>
      </w:r>
    </w:p>
    <w:p w14:paraId="2017A1FC" w14:textId="77777777" w:rsidR="00571E49" w:rsidRPr="00571E49" w:rsidRDefault="00571E49" w:rsidP="00571E49">
      <w:pPr>
        <w:pStyle w:val="ListParagraph"/>
        <w:numPr>
          <w:ilvl w:val="2"/>
          <w:numId w:val="1"/>
        </w:numPr>
        <w:rPr>
          <w:rFonts w:ascii="Arial" w:hAnsi="Arial" w:cs="Arial"/>
          <w:sz w:val="22"/>
          <w:szCs w:val="22"/>
        </w:rPr>
      </w:pPr>
      <w:r w:rsidRPr="00571E49">
        <w:rPr>
          <w:rFonts w:ascii="Arial" w:hAnsi="Arial" w:cs="Arial"/>
          <w:sz w:val="22"/>
          <w:szCs w:val="22"/>
          <w:lang w:val="fr-CA"/>
        </w:rPr>
        <w:t>Interprétations négatives / menaçantes</w:t>
      </w:r>
    </w:p>
    <w:p w14:paraId="45ADF66C" w14:textId="404E1BC7" w:rsidR="00571E49" w:rsidRPr="00571E49" w:rsidRDefault="00571E49" w:rsidP="00571E49">
      <w:pPr>
        <w:pStyle w:val="ListParagraph"/>
        <w:numPr>
          <w:ilvl w:val="2"/>
          <w:numId w:val="1"/>
        </w:numPr>
        <w:rPr>
          <w:rFonts w:ascii="Arial" w:hAnsi="Arial" w:cs="Arial"/>
          <w:sz w:val="22"/>
          <w:szCs w:val="22"/>
          <w:lang w:val="fr-CA"/>
        </w:rPr>
      </w:pPr>
      <w:r w:rsidRPr="00571E49">
        <w:rPr>
          <w:rFonts w:ascii="Arial" w:hAnsi="Arial" w:cs="Arial"/>
          <w:sz w:val="22"/>
          <w:szCs w:val="22"/>
          <w:lang w:val="fr-CA"/>
        </w:rPr>
        <w:t xml:space="preserve">Rumination: on pense aux pires scénarios, </w:t>
      </w:r>
      <w:r>
        <w:rPr>
          <w:rFonts w:ascii="Arial" w:hAnsi="Arial" w:cs="Arial"/>
          <w:sz w:val="22"/>
          <w:szCs w:val="22"/>
          <w:lang w:val="fr-CA"/>
        </w:rPr>
        <w:t>d</w:t>
      </w:r>
      <w:r w:rsidRPr="00571E49">
        <w:rPr>
          <w:rFonts w:ascii="Arial" w:hAnsi="Arial" w:cs="Arial"/>
          <w:sz w:val="22"/>
          <w:szCs w:val="22"/>
          <w:lang w:val="fr-CA"/>
        </w:rPr>
        <w:t>angers,</w:t>
      </w:r>
      <w:r>
        <w:rPr>
          <w:rFonts w:ascii="Arial" w:hAnsi="Arial" w:cs="Arial"/>
          <w:sz w:val="22"/>
          <w:szCs w:val="22"/>
          <w:lang w:val="fr-CA"/>
        </w:rPr>
        <w:t xml:space="preserve"> </w:t>
      </w:r>
      <w:r w:rsidRPr="00571E49">
        <w:rPr>
          <w:rFonts w:ascii="Arial" w:hAnsi="Arial" w:cs="Arial"/>
          <w:sz w:val="22"/>
          <w:szCs w:val="22"/>
          <w:lang w:val="fr-CA"/>
        </w:rPr>
        <w:t>…</w:t>
      </w:r>
    </w:p>
    <w:p w14:paraId="01BDA9F2" w14:textId="0F8C8A32" w:rsidR="00571E49" w:rsidRDefault="00571E49" w:rsidP="00571E49">
      <w:pPr>
        <w:pStyle w:val="ListParagraph"/>
        <w:numPr>
          <w:ilvl w:val="0"/>
          <w:numId w:val="1"/>
        </w:numPr>
        <w:rPr>
          <w:rFonts w:ascii="Arial" w:hAnsi="Arial" w:cs="Arial"/>
          <w:sz w:val="22"/>
          <w:szCs w:val="22"/>
          <w:lang w:val="fr-CA"/>
        </w:rPr>
      </w:pPr>
      <w:r>
        <w:rPr>
          <w:rFonts w:ascii="Arial" w:hAnsi="Arial" w:cs="Arial"/>
          <w:sz w:val="22"/>
          <w:szCs w:val="22"/>
          <w:lang w:val="fr-CA"/>
        </w:rPr>
        <w:t>Perspective biologique</w:t>
      </w:r>
    </w:p>
    <w:p w14:paraId="4B0B522C" w14:textId="77777777" w:rsidR="00571E49" w:rsidRPr="00571E49" w:rsidRDefault="00571E49" w:rsidP="00571E49">
      <w:pPr>
        <w:pStyle w:val="ListParagraph"/>
        <w:numPr>
          <w:ilvl w:val="1"/>
          <w:numId w:val="1"/>
        </w:numPr>
        <w:rPr>
          <w:rFonts w:ascii="Arial" w:hAnsi="Arial" w:cs="Arial"/>
          <w:sz w:val="22"/>
          <w:szCs w:val="22"/>
          <w:lang w:val="fr-CA"/>
        </w:rPr>
      </w:pPr>
      <w:r w:rsidRPr="00571E49">
        <w:rPr>
          <w:rFonts w:ascii="Arial" w:hAnsi="Arial" w:cs="Arial"/>
          <w:b/>
          <w:bCs/>
          <w:sz w:val="22"/>
          <w:szCs w:val="22"/>
          <w:lang w:val="fr-CA"/>
        </w:rPr>
        <w:t>Les gênes :</w:t>
      </w:r>
      <w:r w:rsidRPr="00571E49">
        <w:rPr>
          <w:rFonts w:ascii="Arial" w:hAnsi="Arial" w:cs="Arial"/>
          <w:sz w:val="22"/>
          <w:szCs w:val="22"/>
          <w:lang w:val="fr-CA"/>
        </w:rPr>
        <w:t xml:space="preserve"> Les vrais jumeaux développement souvent des troubles anxieux similaires.</w:t>
      </w:r>
    </w:p>
    <w:p w14:paraId="0C5C2FD7" w14:textId="77777777" w:rsidR="00571E49" w:rsidRPr="00571E49" w:rsidRDefault="00571E49" w:rsidP="00571E49">
      <w:pPr>
        <w:pStyle w:val="ListParagraph"/>
        <w:numPr>
          <w:ilvl w:val="1"/>
          <w:numId w:val="1"/>
        </w:numPr>
        <w:rPr>
          <w:rFonts w:ascii="Arial" w:hAnsi="Arial" w:cs="Arial"/>
          <w:sz w:val="22"/>
          <w:szCs w:val="22"/>
          <w:lang w:val="fr-CA"/>
        </w:rPr>
      </w:pPr>
      <w:r w:rsidRPr="00571E49">
        <w:rPr>
          <w:rFonts w:ascii="Arial" w:hAnsi="Arial" w:cs="Arial"/>
          <w:b/>
          <w:bCs/>
          <w:sz w:val="22"/>
          <w:szCs w:val="22"/>
          <w:u w:val="single"/>
          <w:lang w:val="fr-CA"/>
        </w:rPr>
        <w:t xml:space="preserve">Le cerveau :  </w:t>
      </w:r>
      <w:r w:rsidRPr="00571E49">
        <w:rPr>
          <w:rFonts w:ascii="Arial" w:hAnsi="Arial" w:cs="Arial"/>
          <w:sz w:val="22"/>
          <w:szCs w:val="22"/>
          <w:lang w:val="fr-CA"/>
        </w:rPr>
        <w:t xml:space="preserve">hyperexcitation de certains circuits cérébraux tel que la partie du </w:t>
      </w:r>
      <w:r w:rsidRPr="00571E49">
        <w:rPr>
          <w:rFonts w:ascii="Arial" w:hAnsi="Arial" w:cs="Arial"/>
          <w:b/>
          <w:bCs/>
          <w:sz w:val="22"/>
          <w:szCs w:val="22"/>
          <w:u w:val="single"/>
          <w:lang w:val="fr-CA"/>
        </w:rPr>
        <w:t xml:space="preserve">cortex cingulaire antérieur (région frontale). </w:t>
      </w:r>
    </w:p>
    <w:p w14:paraId="1D9E5F08" w14:textId="60D92F86" w:rsidR="00571E49" w:rsidRDefault="00571E49" w:rsidP="00571E49">
      <w:pPr>
        <w:pStyle w:val="ListParagraph"/>
        <w:numPr>
          <w:ilvl w:val="1"/>
          <w:numId w:val="1"/>
        </w:numPr>
        <w:rPr>
          <w:rFonts w:ascii="Arial" w:hAnsi="Arial" w:cs="Arial"/>
          <w:sz w:val="22"/>
          <w:szCs w:val="22"/>
          <w:lang w:val="fr-CA"/>
        </w:rPr>
      </w:pPr>
      <w:r>
        <w:rPr>
          <w:rFonts w:ascii="Arial" w:hAnsi="Arial" w:cs="Arial"/>
          <w:sz w:val="22"/>
          <w:szCs w:val="22"/>
          <w:lang w:val="fr-CA"/>
        </w:rPr>
        <w:t>Notes :</w:t>
      </w:r>
    </w:p>
    <w:p w14:paraId="6E39C0E5" w14:textId="77777777" w:rsidR="00571E49" w:rsidRPr="00571E49" w:rsidRDefault="00571E49" w:rsidP="00571E49">
      <w:pPr>
        <w:pStyle w:val="ListParagraph"/>
        <w:numPr>
          <w:ilvl w:val="2"/>
          <w:numId w:val="1"/>
        </w:numPr>
        <w:rPr>
          <w:rFonts w:ascii="Arial" w:hAnsi="Arial" w:cs="Arial"/>
          <w:sz w:val="22"/>
          <w:szCs w:val="22"/>
          <w:lang w:val="fr-CA"/>
        </w:rPr>
      </w:pPr>
      <w:r w:rsidRPr="00571E49">
        <w:rPr>
          <w:rFonts w:ascii="Arial" w:hAnsi="Arial" w:cs="Arial"/>
          <w:sz w:val="22"/>
          <w:szCs w:val="22"/>
          <w:lang w:val="fr-CA"/>
        </w:rPr>
        <w:t>Système d’alarme de Canon s’active plus vite chez certaines personnes que d’autres</w:t>
      </w:r>
    </w:p>
    <w:p w14:paraId="38A9F0A7" w14:textId="77777777" w:rsidR="00571E49" w:rsidRPr="00571E49" w:rsidRDefault="00571E49" w:rsidP="00571E49">
      <w:pPr>
        <w:pStyle w:val="ListParagraph"/>
        <w:numPr>
          <w:ilvl w:val="2"/>
          <w:numId w:val="1"/>
        </w:numPr>
        <w:rPr>
          <w:rFonts w:ascii="Arial" w:hAnsi="Arial" w:cs="Arial"/>
          <w:sz w:val="22"/>
          <w:szCs w:val="22"/>
          <w:lang w:val="fr-CA"/>
        </w:rPr>
      </w:pPr>
      <w:r w:rsidRPr="00571E49">
        <w:rPr>
          <w:rFonts w:ascii="Arial" w:hAnsi="Arial" w:cs="Arial"/>
          <w:sz w:val="22"/>
          <w:szCs w:val="22"/>
          <w:lang w:val="fr-CA"/>
        </w:rPr>
        <w:t>Cortex cingulaire antérieur d’un patient atteint du TOC est suractivé</w:t>
      </w:r>
    </w:p>
    <w:p w14:paraId="6A81FA07" w14:textId="77777777" w:rsidR="00571E49" w:rsidRPr="00571E49" w:rsidRDefault="00571E49" w:rsidP="00571E49">
      <w:pPr>
        <w:pStyle w:val="ListParagraph"/>
        <w:numPr>
          <w:ilvl w:val="2"/>
          <w:numId w:val="1"/>
        </w:numPr>
        <w:rPr>
          <w:rFonts w:ascii="Arial" w:hAnsi="Arial" w:cs="Arial"/>
          <w:sz w:val="22"/>
          <w:szCs w:val="22"/>
          <w:lang w:val="fr-CA"/>
        </w:rPr>
      </w:pPr>
      <w:r w:rsidRPr="00571E49">
        <w:rPr>
          <w:rFonts w:ascii="Arial" w:hAnsi="Arial" w:cs="Arial"/>
          <w:sz w:val="22"/>
          <w:szCs w:val="22"/>
          <w:lang w:val="fr-CA"/>
        </w:rPr>
        <w:t>On ne sait pas si c’était toujours comme ça ou si ça s’est développé après le trouble</w:t>
      </w:r>
    </w:p>
    <w:p w14:paraId="07010784" w14:textId="57604BE6" w:rsidR="00571E49" w:rsidRDefault="00510244" w:rsidP="00510244">
      <w:pPr>
        <w:pStyle w:val="ListParagraph"/>
        <w:numPr>
          <w:ilvl w:val="0"/>
          <w:numId w:val="1"/>
        </w:numPr>
        <w:rPr>
          <w:rFonts w:ascii="Arial" w:hAnsi="Arial" w:cs="Arial"/>
          <w:sz w:val="22"/>
          <w:szCs w:val="22"/>
          <w:lang w:val="fr-CA"/>
        </w:rPr>
      </w:pPr>
      <w:r>
        <w:rPr>
          <w:rFonts w:ascii="Arial" w:hAnsi="Arial" w:cs="Arial"/>
          <w:sz w:val="22"/>
          <w:szCs w:val="22"/>
          <w:lang w:val="fr-CA"/>
        </w:rPr>
        <w:t>Perspective évolutionniste</w:t>
      </w:r>
    </w:p>
    <w:p w14:paraId="244C88AE" w14:textId="445F8082" w:rsidR="00510244" w:rsidRDefault="00510244" w:rsidP="00510244">
      <w:pPr>
        <w:pStyle w:val="ListParagraph"/>
        <w:numPr>
          <w:ilvl w:val="1"/>
          <w:numId w:val="1"/>
        </w:numPr>
        <w:rPr>
          <w:rFonts w:ascii="Arial" w:hAnsi="Arial" w:cs="Arial"/>
          <w:sz w:val="22"/>
          <w:szCs w:val="22"/>
          <w:lang w:val="fr-CA"/>
        </w:rPr>
      </w:pPr>
      <w:r>
        <w:rPr>
          <w:rFonts w:ascii="Arial" w:hAnsi="Arial" w:cs="Arial"/>
          <w:sz w:val="22"/>
          <w:szCs w:val="22"/>
          <w:lang w:val="fr-CA"/>
        </w:rPr>
        <w:t>Sélection naturelle :</w:t>
      </w:r>
    </w:p>
    <w:p w14:paraId="1ED1C748" w14:textId="0AFB3D06" w:rsidR="00510244" w:rsidRDefault="00510244" w:rsidP="00510244">
      <w:pPr>
        <w:pStyle w:val="ListParagraph"/>
        <w:numPr>
          <w:ilvl w:val="2"/>
          <w:numId w:val="1"/>
        </w:numPr>
        <w:rPr>
          <w:rFonts w:ascii="Arial" w:hAnsi="Arial" w:cs="Arial"/>
          <w:sz w:val="22"/>
          <w:szCs w:val="22"/>
          <w:lang w:val="fr-CA"/>
        </w:rPr>
      </w:pPr>
      <w:r>
        <w:rPr>
          <w:rFonts w:ascii="Arial" w:hAnsi="Arial" w:cs="Arial"/>
          <w:sz w:val="22"/>
          <w:szCs w:val="22"/>
          <w:lang w:val="fr-CA"/>
        </w:rPr>
        <w:t>La peur préserve notre espèce</w:t>
      </w:r>
    </w:p>
    <w:p w14:paraId="6360D4C0" w14:textId="087B80F5" w:rsidR="00510244" w:rsidRDefault="00510244" w:rsidP="00510244">
      <w:pPr>
        <w:pStyle w:val="ListParagraph"/>
        <w:numPr>
          <w:ilvl w:val="2"/>
          <w:numId w:val="1"/>
        </w:numPr>
        <w:rPr>
          <w:rFonts w:ascii="Arial" w:hAnsi="Arial" w:cs="Arial"/>
          <w:sz w:val="22"/>
          <w:szCs w:val="22"/>
          <w:lang w:val="fr-CA"/>
        </w:rPr>
      </w:pPr>
      <w:r>
        <w:rPr>
          <w:rFonts w:ascii="Arial" w:hAnsi="Arial" w:cs="Arial"/>
          <w:sz w:val="22"/>
          <w:szCs w:val="22"/>
          <w:lang w:val="fr-CA"/>
        </w:rPr>
        <w:t>On évite les dangers pour survivre</w:t>
      </w:r>
    </w:p>
    <w:p w14:paraId="050EE982" w14:textId="5EAADBFE" w:rsidR="00510244" w:rsidRDefault="00510244" w:rsidP="00510244">
      <w:pPr>
        <w:rPr>
          <w:rFonts w:ascii="Arial" w:hAnsi="Arial" w:cs="Arial"/>
          <w:sz w:val="22"/>
          <w:szCs w:val="22"/>
          <w:lang w:val="fr-CA"/>
        </w:rPr>
      </w:pPr>
    </w:p>
    <w:p w14:paraId="5BC675D0" w14:textId="26BF2D48" w:rsidR="00510244" w:rsidRDefault="00510244" w:rsidP="00510244">
      <w:pPr>
        <w:rPr>
          <w:rFonts w:ascii="Arial" w:hAnsi="Arial" w:cs="Arial"/>
          <w:sz w:val="22"/>
          <w:szCs w:val="22"/>
          <w:lang w:val="fr-CA"/>
        </w:rPr>
      </w:pPr>
      <w:r w:rsidRPr="00C34078">
        <w:rPr>
          <w:rFonts w:ascii="Arial" w:hAnsi="Arial" w:cs="Arial"/>
          <w:sz w:val="22"/>
          <w:szCs w:val="22"/>
          <w:highlight w:val="yellow"/>
          <w:lang w:val="fr-CA"/>
        </w:rPr>
        <w:t>Les troubles de l’humeur</w:t>
      </w:r>
    </w:p>
    <w:p w14:paraId="0F38E852" w14:textId="6E995ADC" w:rsidR="00510244" w:rsidRDefault="00510244" w:rsidP="00510244">
      <w:pPr>
        <w:pStyle w:val="ListParagraph"/>
        <w:numPr>
          <w:ilvl w:val="0"/>
          <w:numId w:val="1"/>
        </w:numPr>
        <w:rPr>
          <w:rFonts w:ascii="Arial" w:hAnsi="Arial" w:cs="Arial"/>
          <w:sz w:val="22"/>
          <w:szCs w:val="22"/>
          <w:lang w:val="fr-CA"/>
        </w:rPr>
      </w:pPr>
      <w:r>
        <w:rPr>
          <w:rFonts w:ascii="Arial" w:hAnsi="Arial" w:cs="Arial"/>
          <w:sz w:val="22"/>
          <w:szCs w:val="22"/>
          <w:lang w:val="fr-CA"/>
        </w:rPr>
        <w:t xml:space="preserve">Définition : </w:t>
      </w:r>
      <w:r w:rsidRPr="00510244">
        <w:rPr>
          <w:rFonts w:ascii="Arial" w:hAnsi="Arial" w:cs="Arial"/>
          <w:sz w:val="22"/>
          <w:szCs w:val="22"/>
          <w:lang w:val="fr-CA"/>
        </w:rPr>
        <w:t>Les expressions émotionnelles extrêmes des troubles de l’humeur surviennent sous deux formes principales</w:t>
      </w:r>
    </w:p>
    <w:p w14:paraId="0C3F92AD" w14:textId="227F70F3" w:rsidR="00510244" w:rsidRPr="00C34078" w:rsidRDefault="00510244" w:rsidP="00510244">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Trouble dépressif majeur</w:t>
      </w:r>
    </w:p>
    <w:p w14:paraId="0E1CCEA8" w14:textId="69FE206F" w:rsidR="00510244" w:rsidRDefault="00510244" w:rsidP="00510244">
      <w:pPr>
        <w:pStyle w:val="ListParagraph"/>
        <w:numPr>
          <w:ilvl w:val="1"/>
          <w:numId w:val="1"/>
        </w:numPr>
        <w:rPr>
          <w:rFonts w:ascii="Arial" w:hAnsi="Arial" w:cs="Arial"/>
          <w:sz w:val="22"/>
          <w:szCs w:val="22"/>
          <w:lang w:val="fr-CA"/>
        </w:rPr>
      </w:pPr>
      <w:r>
        <w:rPr>
          <w:rFonts w:ascii="Arial" w:hAnsi="Arial" w:cs="Arial"/>
          <w:sz w:val="22"/>
          <w:szCs w:val="22"/>
          <w:lang w:val="fr-CA"/>
        </w:rPr>
        <w:t>Au moins 5 signes qui durent deux semaines ou plus</w:t>
      </w:r>
    </w:p>
    <w:p w14:paraId="21CE35B8" w14:textId="77777777" w:rsidR="00510244" w:rsidRPr="00510244" w:rsidRDefault="00510244" w:rsidP="00510244">
      <w:pPr>
        <w:pStyle w:val="ListParagraph"/>
        <w:numPr>
          <w:ilvl w:val="2"/>
          <w:numId w:val="1"/>
        </w:numPr>
        <w:rPr>
          <w:rFonts w:ascii="Arial" w:hAnsi="Arial" w:cs="Arial"/>
          <w:sz w:val="22"/>
          <w:szCs w:val="22"/>
        </w:rPr>
      </w:pPr>
      <w:r w:rsidRPr="00510244">
        <w:rPr>
          <w:rFonts w:ascii="Arial" w:hAnsi="Arial" w:cs="Arial"/>
          <w:b/>
          <w:bCs/>
          <w:sz w:val="22"/>
          <w:szCs w:val="22"/>
          <w:lang w:val="fr-CA"/>
        </w:rPr>
        <w:t>Humeur dépressive</w:t>
      </w:r>
    </w:p>
    <w:p w14:paraId="7EEF86DE" w14:textId="77777777" w:rsidR="00510244" w:rsidRPr="00510244" w:rsidRDefault="00510244" w:rsidP="00510244">
      <w:pPr>
        <w:pStyle w:val="ListParagraph"/>
        <w:numPr>
          <w:ilvl w:val="2"/>
          <w:numId w:val="1"/>
        </w:numPr>
        <w:rPr>
          <w:rFonts w:ascii="Arial" w:hAnsi="Arial" w:cs="Arial"/>
          <w:sz w:val="22"/>
          <w:szCs w:val="22"/>
        </w:rPr>
      </w:pPr>
      <w:r w:rsidRPr="00510244">
        <w:rPr>
          <w:rFonts w:ascii="Arial" w:hAnsi="Arial" w:cs="Arial"/>
          <w:sz w:val="22"/>
          <w:szCs w:val="22"/>
          <w:lang w:val="fr-CA"/>
        </w:rPr>
        <w:t>Fatigue, perte d’énergie</w:t>
      </w:r>
    </w:p>
    <w:p w14:paraId="4615E73D" w14:textId="77777777" w:rsidR="00510244" w:rsidRPr="00510244" w:rsidRDefault="00510244" w:rsidP="00510244">
      <w:pPr>
        <w:pStyle w:val="ListParagraph"/>
        <w:numPr>
          <w:ilvl w:val="2"/>
          <w:numId w:val="1"/>
        </w:numPr>
        <w:rPr>
          <w:rFonts w:ascii="Arial" w:hAnsi="Arial" w:cs="Arial"/>
          <w:sz w:val="22"/>
          <w:szCs w:val="22"/>
          <w:lang w:val="fr-CA"/>
        </w:rPr>
      </w:pPr>
      <w:r w:rsidRPr="00510244">
        <w:rPr>
          <w:rFonts w:ascii="Arial" w:hAnsi="Arial" w:cs="Arial"/>
          <w:sz w:val="22"/>
          <w:szCs w:val="22"/>
          <w:lang w:val="fr-CA"/>
        </w:rPr>
        <w:t>Sentiment de ne pas avoir de valeur</w:t>
      </w:r>
    </w:p>
    <w:p w14:paraId="5154DAE9" w14:textId="77777777" w:rsidR="00510244" w:rsidRPr="00510244" w:rsidRDefault="00510244" w:rsidP="00510244">
      <w:pPr>
        <w:pStyle w:val="ListParagraph"/>
        <w:numPr>
          <w:ilvl w:val="2"/>
          <w:numId w:val="1"/>
        </w:numPr>
        <w:rPr>
          <w:rFonts w:ascii="Arial" w:hAnsi="Arial" w:cs="Arial"/>
          <w:sz w:val="22"/>
          <w:szCs w:val="22"/>
          <w:lang w:val="fr-CA"/>
        </w:rPr>
      </w:pPr>
      <w:r w:rsidRPr="00510244">
        <w:rPr>
          <w:rFonts w:ascii="Arial" w:hAnsi="Arial" w:cs="Arial"/>
          <w:b/>
          <w:bCs/>
          <w:sz w:val="22"/>
          <w:szCs w:val="22"/>
          <w:lang w:val="fr-CA"/>
        </w:rPr>
        <w:t>Diminution de l’intérêt ou du plaisir</w:t>
      </w:r>
    </w:p>
    <w:p w14:paraId="3F5F0EFC" w14:textId="77777777" w:rsidR="00510244" w:rsidRPr="00510244" w:rsidRDefault="00510244" w:rsidP="00510244">
      <w:pPr>
        <w:pStyle w:val="ListParagraph"/>
        <w:numPr>
          <w:ilvl w:val="2"/>
          <w:numId w:val="1"/>
        </w:numPr>
        <w:rPr>
          <w:rFonts w:ascii="Arial" w:hAnsi="Arial" w:cs="Arial"/>
          <w:sz w:val="22"/>
          <w:szCs w:val="22"/>
        </w:rPr>
      </w:pPr>
      <w:r w:rsidRPr="00510244">
        <w:rPr>
          <w:rFonts w:ascii="Arial" w:hAnsi="Arial" w:cs="Arial"/>
          <w:sz w:val="22"/>
          <w:szCs w:val="22"/>
          <w:lang w:val="fr-CA"/>
        </w:rPr>
        <w:t>Difficulté à se concentrer, indécision</w:t>
      </w:r>
    </w:p>
    <w:p w14:paraId="3CCEBA6E" w14:textId="77777777" w:rsidR="00510244" w:rsidRPr="00510244" w:rsidRDefault="00510244" w:rsidP="00510244">
      <w:pPr>
        <w:pStyle w:val="ListParagraph"/>
        <w:numPr>
          <w:ilvl w:val="2"/>
          <w:numId w:val="1"/>
        </w:numPr>
        <w:rPr>
          <w:rFonts w:ascii="Arial" w:hAnsi="Arial" w:cs="Arial"/>
          <w:sz w:val="22"/>
          <w:szCs w:val="22"/>
          <w:lang w:val="fr-CA"/>
        </w:rPr>
      </w:pPr>
      <w:r w:rsidRPr="00510244">
        <w:rPr>
          <w:rFonts w:ascii="Arial" w:hAnsi="Arial" w:cs="Arial"/>
          <w:sz w:val="22"/>
          <w:szCs w:val="22"/>
          <w:lang w:val="fr-CA"/>
        </w:rPr>
        <w:t>Modification de l’appétit et /ou du sommeil</w:t>
      </w:r>
    </w:p>
    <w:p w14:paraId="61D2E27A" w14:textId="77777777" w:rsidR="00510244" w:rsidRPr="00510244" w:rsidRDefault="00510244" w:rsidP="00510244">
      <w:pPr>
        <w:pStyle w:val="ListParagraph"/>
        <w:numPr>
          <w:ilvl w:val="2"/>
          <w:numId w:val="1"/>
        </w:numPr>
        <w:rPr>
          <w:rFonts w:ascii="Arial" w:hAnsi="Arial" w:cs="Arial"/>
          <w:sz w:val="22"/>
          <w:szCs w:val="22"/>
        </w:rPr>
      </w:pPr>
      <w:r w:rsidRPr="00510244">
        <w:rPr>
          <w:rFonts w:ascii="Arial" w:hAnsi="Arial" w:cs="Arial"/>
          <w:sz w:val="22"/>
          <w:szCs w:val="22"/>
          <w:lang w:val="fr-CA"/>
        </w:rPr>
        <w:t>Idées suicidaires</w:t>
      </w:r>
    </w:p>
    <w:p w14:paraId="72475E53" w14:textId="77777777" w:rsidR="00510244" w:rsidRPr="00510244" w:rsidRDefault="00510244" w:rsidP="00510244">
      <w:pPr>
        <w:pStyle w:val="ListParagraph"/>
        <w:numPr>
          <w:ilvl w:val="2"/>
          <w:numId w:val="1"/>
        </w:numPr>
        <w:rPr>
          <w:rFonts w:ascii="Arial" w:hAnsi="Arial" w:cs="Arial"/>
          <w:sz w:val="22"/>
          <w:szCs w:val="22"/>
        </w:rPr>
      </w:pPr>
      <w:r w:rsidRPr="00510244">
        <w:rPr>
          <w:rFonts w:ascii="Arial" w:hAnsi="Arial" w:cs="Arial"/>
          <w:sz w:val="22"/>
          <w:szCs w:val="22"/>
          <w:lang w:val="fr-CA"/>
        </w:rPr>
        <w:t>Agitation ou ralentissement psychomoteur</w:t>
      </w:r>
    </w:p>
    <w:p w14:paraId="3E2932F7" w14:textId="1172D1B7" w:rsidR="00510244" w:rsidRDefault="00510244" w:rsidP="00510244">
      <w:pPr>
        <w:pStyle w:val="ListParagraph"/>
        <w:numPr>
          <w:ilvl w:val="2"/>
          <w:numId w:val="1"/>
        </w:numPr>
        <w:rPr>
          <w:rFonts w:ascii="Arial" w:hAnsi="Arial" w:cs="Arial"/>
          <w:sz w:val="22"/>
          <w:szCs w:val="22"/>
          <w:lang w:val="fr-CA"/>
        </w:rPr>
      </w:pPr>
      <w:r>
        <w:rPr>
          <w:rFonts w:ascii="Arial" w:hAnsi="Arial" w:cs="Arial"/>
          <w:sz w:val="22"/>
          <w:szCs w:val="22"/>
          <w:lang w:val="fr-CA"/>
        </w:rPr>
        <w:t>Notes : au moins humeur dépressive et diminution de l’intérêt /plaisir</w:t>
      </w:r>
    </w:p>
    <w:p w14:paraId="7CE41C03" w14:textId="30AD53F4" w:rsidR="00510244" w:rsidRDefault="00510244" w:rsidP="00510244">
      <w:pPr>
        <w:pStyle w:val="ListParagraph"/>
        <w:numPr>
          <w:ilvl w:val="3"/>
          <w:numId w:val="1"/>
        </w:numPr>
        <w:rPr>
          <w:rFonts w:ascii="Arial" w:hAnsi="Arial" w:cs="Arial"/>
          <w:sz w:val="22"/>
          <w:szCs w:val="22"/>
          <w:lang w:val="fr-CA"/>
        </w:rPr>
      </w:pPr>
      <w:r>
        <w:rPr>
          <w:rFonts w:ascii="Arial" w:hAnsi="Arial" w:cs="Arial"/>
          <w:sz w:val="22"/>
          <w:szCs w:val="22"/>
          <w:lang w:val="fr-CA"/>
        </w:rPr>
        <w:t>L’humeur dépressive est moins évidente chez les hommes</w:t>
      </w:r>
    </w:p>
    <w:p w14:paraId="047A80ED" w14:textId="6695ADA3" w:rsidR="00510244" w:rsidRDefault="00510244" w:rsidP="00510244">
      <w:pPr>
        <w:pStyle w:val="ListParagraph"/>
        <w:numPr>
          <w:ilvl w:val="3"/>
          <w:numId w:val="1"/>
        </w:numPr>
        <w:rPr>
          <w:rFonts w:ascii="Arial" w:hAnsi="Arial" w:cs="Arial"/>
          <w:sz w:val="22"/>
          <w:szCs w:val="22"/>
          <w:lang w:val="fr-CA"/>
        </w:rPr>
      </w:pPr>
      <w:r>
        <w:rPr>
          <w:rFonts w:ascii="Arial" w:hAnsi="Arial" w:cs="Arial"/>
          <w:sz w:val="22"/>
          <w:szCs w:val="22"/>
          <w:lang w:val="fr-CA"/>
        </w:rPr>
        <w:t>On voit plus d’irritabilité chez les hommes</w:t>
      </w:r>
    </w:p>
    <w:p w14:paraId="17332EBE" w14:textId="19C6844A" w:rsidR="00510244" w:rsidRDefault="00510244" w:rsidP="00510244">
      <w:pPr>
        <w:pStyle w:val="ListParagraph"/>
        <w:numPr>
          <w:ilvl w:val="1"/>
          <w:numId w:val="1"/>
        </w:numPr>
        <w:rPr>
          <w:rFonts w:ascii="Arial" w:hAnsi="Arial" w:cs="Arial"/>
          <w:sz w:val="22"/>
          <w:szCs w:val="22"/>
          <w:lang w:val="fr-CA"/>
        </w:rPr>
      </w:pPr>
      <w:r>
        <w:rPr>
          <w:rFonts w:ascii="Arial" w:hAnsi="Arial" w:cs="Arial"/>
          <w:sz w:val="22"/>
          <w:szCs w:val="22"/>
          <w:lang w:val="fr-CA"/>
        </w:rPr>
        <w:t>Le plus fréquent des troubles psychologiques</w:t>
      </w:r>
    </w:p>
    <w:p w14:paraId="7624A1EA" w14:textId="61D2A9DB" w:rsidR="00510244" w:rsidRDefault="00510244" w:rsidP="00510244">
      <w:pPr>
        <w:pStyle w:val="ListParagraph"/>
        <w:numPr>
          <w:ilvl w:val="1"/>
          <w:numId w:val="1"/>
        </w:numPr>
        <w:rPr>
          <w:rFonts w:ascii="Arial" w:hAnsi="Arial" w:cs="Arial"/>
          <w:sz w:val="22"/>
          <w:szCs w:val="22"/>
          <w:lang w:val="fr-CA"/>
        </w:rPr>
      </w:pPr>
      <w:r>
        <w:rPr>
          <w:rFonts w:ascii="Arial" w:hAnsi="Arial" w:cs="Arial"/>
          <w:sz w:val="22"/>
          <w:szCs w:val="22"/>
          <w:lang w:val="fr-CA"/>
        </w:rPr>
        <w:lastRenderedPageBreak/>
        <w:t>Le plus de consultations</w:t>
      </w:r>
    </w:p>
    <w:p w14:paraId="69CB27B3" w14:textId="293F5325" w:rsidR="00510244" w:rsidRPr="00C34078" w:rsidRDefault="00510244" w:rsidP="00510244">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Trouble dépressif persistant (dysthymie) </w:t>
      </w:r>
    </w:p>
    <w:p w14:paraId="7D6570A1" w14:textId="718B86D2" w:rsidR="00510244" w:rsidRDefault="00510244" w:rsidP="00510244">
      <w:pPr>
        <w:pStyle w:val="ListParagraph"/>
        <w:numPr>
          <w:ilvl w:val="1"/>
          <w:numId w:val="1"/>
        </w:numPr>
        <w:rPr>
          <w:rFonts w:ascii="Arial" w:hAnsi="Arial" w:cs="Arial"/>
          <w:sz w:val="22"/>
          <w:szCs w:val="22"/>
          <w:lang w:val="fr-CA"/>
        </w:rPr>
      </w:pPr>
      <w:r>
        <w:rPr>
          <w:rFonts w:ascii="Arial" w:hAnsi="Arial" w:cs="Arial"/>
          <w:sz w:val="22"/>
          <w:szCs w:val="22"/>
          <w:lang w:val="fr-CA"/>
        </w:rPr>
        <w:t>Se situe entre le cafard et la dépression majeure</w:t>
      </w:r>
    </w:p>
    <w:p w14:paraId="10C00A8C" w14:textId="2F075365" w:rsidR="00510244" w:rsidRDefault="00510244" w:rsidP="00510244">
      <w:pPr>
        <w:pStyle w:val="ListParagraph"/>
        <w:numPr>
          <w:ilvl w:val="1"/>
          <w:numId w:val="1"/>
        </w:numPr>
        <w:rPr>
          <w:rFonts w:ascii="Arial" w:hAnsi="Arial" w:cs="Arial"/>
          <w:sz w:val="22"/>
          <w:szCs w:val="22"/>
          <w:lang w:val="fr-CA"/>
        </w:rPr>
      </w:pPr>
      <w:r>
        <w:rPr>
          <w:rFonts w:ascii="Arial" w:hAnsi="Arial" w:cs="Arial"/>
          <w:sz w:val="22"/>
          <w:szCs w:val="22"/>
          <w:lang w:val="fr-CA"/>
        </w:rPr>
        <w:t>Dépression présente tous les jours pendant au moins deux ans</w:t>
      </w:r>
    </w:p>
    <w:p w14:paraId="471714D8" w14:textId="580CFC86" w:rsidR="00510244" w:rsidRDefault="00510244" w:rsidP="00510244">
      <w:pPr>
        <w:pStyle w:val="ListParagraph"/>
        <w:numPr>
          <w:ilvl w:val="1"/>
          <w:numId w:val="1"/>
        </w:numPr>
        <w:rPr>
          <w:rFonts w:ascii="Arial" w:hAnsi="Arial" w:cs="Arial"/>
          <w:sz w:val="22"/>
          <w:szCs w:val="22"/>
          <w:lang w:val="fr-CA"/>
        </w:rPr>
      </w:pPr>
      <w:r>
        <w:rPr>
          <w:rFonts w:ascii="Arial" w:hAnsi="Arial" w:cs="Arial"/>
          <w:sz w:val="22"/>
          <w:szCs w:val="22"/>
          <w:lang w:val="fr-CA"/>
        </w:rPr>
        <w:t>Notes :</w:t>
      </w:r>
    </w:p>
    <w:p w14:paraId="59DD5552" w14:textId="77777777" w:rsidR="00510244" w:rsidRPr="00510244" w:rsidRDefault="00510244" w:rsidP="00510244">
      <w:pPr>
        <w:pStyle w:val="ListParagraph"/>
        <w:numPr>
          <w:ilvl w:val="2"/>
          <w:numId w:val="1"/>
        </w:numPr>
        <w:rPr>
          <w:rFonts w:ascii="Arial" w:hAnsi="Arial" w:cs="Arial"/>
          <w:sz w:val="22"/>
          <w:szCs w:val="22"/>
          <w:lang w:val="fr-CA"/>
        </w:rPr>
      </w:pPr>
      <w:r w:rsidRPr="00510244">
        <w:rPr>
          <w:rFonts w:ascii="Arial" w:hAnsi="Arial" w:cs="Arial"/>
          <w:sz w:val="22"/>
          <w:szCs w:val="22"/>
          <w:lang w:val="fr-CA"/>
        </w:rPr>
        <w:t>Continuer à fonctionner mais ont l’impression de ne pas être sorti du creux</w:t>
      </w:r>
    </w:p>
    <w:p w14:paraId="1B1F16C3" w14:textId="77777777" w:rsidR="00510244" w:rsidRPr="00510244" w:rsidRDefault="00510244" w:rsidP="00510244">
      <w:pPr>
        <w:pStyle w:val="ListParagraph"/>
        <w:numPr>
          <w:ilvl w:val="2"/>
          <w:numId w:val="1"/>
        </w:numPr>
        <w:rPr>
          <w:rFonts w:ascii="Arial" w:hAnsi="Arial" w:cs="Arial"/>
          <w:sz w:val="22"/>
          <w:szCs w:val="22"/>
          <w:lang w:val="fr-CA"/>
        </w:rPr>
      </w:pPr>
      <w:r w:rsidRPr="00510244">
        <w:rPr>
          <w:rFonts w:ascii="Arial" w:hAnsi="Arial" w:cs="Arial"/>
          <w:sz w:val="22"/>
          <w:szCs w:val="22"/>
          <w:lang w:val="fr-CA"/>
        </w:rPr>
        <w:t>Ils ne vont jamais dans le « bien »</w:t>
      </w:r>
    </w:p>
    <w:p w14:paraId="05408C0E" w14:textId="4B47DCCF" w:rsidR="00510244" w:rsidRPr="00C34078" w:rsidRDefault="00510244" w:rsidP="00510244">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Trouble bipolaire</w:t>
      </w:r>
    </w:p>
    <w:p w14:paraId="1EEEC50C" w14:textId="162DE655" w:rsidR="00510244" w:rsidRDefault="00510244" w:rsidP="00510244">
      <w:pPr>
        <w:pStyle w:val="ListParagraph"/>
        <w:numPr>
          <w:ilvl w:val="1"/>
          <w:numId w:val="1"/>
        </w:numPr>
        <w:rPr>
          <w:rFonts w:ascii="Arial" w:hAnsi="Arial" w:cs="Arial"/>
          <w:sz w:val="22"/>
          <w:szCs w:val="22"/>
          <w:lang w:val="fr-CA"/>
        </w:rPr>
      </w:pPr>
      <w:r>
        <w:rPr>
          <w:rFonts w:ascii="Arial" w:hAnsi="Arial" w:cs="Arial"/>
          <w:sz w:val="22"/>
          <w:szCs w:val="22"/>
          <w:lang w:val="fr-CA"/>
        </w:rPr>
        <w:t>Alternance entre la dépression et l’épisode maniaque</w:t>
      </w:r>
    </w:p>
    <w:p w14:paraId="79EA0159" w14:textId="60373750" w:rsidR="00510244" w:rsidRDefault="00510244" w:rsidP="00510244">
      <w:pPr>
        <w:pStyle w:val="ListParagraph"/>
        <w:numPr>
          <w:ilvl w:val="1"/>
          <w:numId w:val="1"/>
        </w:numPr>
        <w:rPr>
          <w:rFonts w:ascii="Arial" w:hAnsi="Arial" w:cs="Arial"/>
          <w:sz w:val="22"/>
          <w:szCs w:val="22"/>
          <w:lang w:val="fr-CA"/>
        </w:rPr>
      </w:pPr>
      <w:r>
        <w:rPr>
          <w:rFonts w:ascii="Arial" w:hAnsi="Arial" w:cs="Arial"/>
          <w:sz w:val="22"/>
          <w:szCs w:val="22"/>
          <w:lang w:val="fr-CA"/>
        </w:rPr>
        <w:t>Épisode de dépression majeure</w:t>
      </w:r>
    </w:p>
    <w:p w14:paraId="4151E349" w14:textId="074673E8" w:rsidR="00510244" w:rsidRDefault="00510244" w:rsidP="00510244">
      <w:pPr>
        <w:pStyle w:val="ListParagraph"/>
        <w:numPr>
          <w:ilvl w:val="2"/>
          <w:numId w:val="1"/>
        </w:numPr>
        <w:rPr>
          <w:rFonts w:ascii="Arial" w:hAnsi="Arial" w:cs="Arial"/>
          <w:sz w:val="22"/>
          <w:szCs w:val="22"/>
          <w:lang w:val="fr-CA"/>
        </w:rPr>
      </w:pPr>
      <w:r>
        <w:rPr>
          <w:rFonts w:ascii="Arial" w:hAnsi="Arial" w:cs="Arial"/>
          <w:sz w:val="22"/>
          <w:szCs w:val="22"/>
          <w:lang w:val="fr-CA"/>
        </w:rPr>
        <w:t>Idem au trouble dépressif majeur</w:t>
      </w:r>
    </w:p>
    <w:p w14:paraId="34D9473A" w14:textId="221D42EA" w:rsidR="00510244" w:rsidRDefault="00510244" w:rsidP="00510244">
      <w:pPr>
        <w:pStyle w:val="ListParagraph"/>
        <w:numPr>
          <w:ilvl w:val="1"/>
          <w:numId w:val="1"/>
        </w:numPr>
        <w:rPr>
          <w:rFonts w:ascii="Arial" w:hAnsi="Arial" w:cs="Arial"/>
          <w:sz w:val="22"/>
          <w:szCs w:val="22"/>
          <w:lang w:val="fr-CA"/>
        </w:rPr>
      </w:pPr>
      <w:r>
        <w:rPr>
          <w:rFonts w:ascii="Arial" w:hAnsi="Arial" w:cs="Arial"/>
          <w:sz w:val="22"/>
          <w:szCs w:val="22"/>
          <w:lang w:val="fr-CA"/>
        </w:rPr>
        <w:t>Épisode de manie</w:t>
      </w:r>
    </w:p>
    <w:p w14:paraId="2385C85F" w14:textId="77777777" w:rsidR="00510244" w:rsidRPr="00510244" w:rsidRDefault="00510244" w:rsidP="00510244">
      <w:pPr>
        <w:pStyle w:val="ListParagraph"/>
        <w:numPr>
          <w:ilvl w:val="2"/>
          <w:numId w:val="1"/>
        </w:numPr>
        <w:rPr>
          <w:rFonts w:ascii="Arial" w:hAnsi="Arial" w:cs="Arial"/>
          <w:sz w:val="22"/>
          <w:szCs w:val="22"/>
        </w:rPr>
      </w:pPr>
      <w:r w:rsidRPr="00510244">
        <w:rPr>
          <w:rFonts w:ascii="Arial" w:hAnsi="Arial" w:cs="Arial"/>
          <w:sz w:val="22"/>
          <w:szCs w:val="22"/>
          <w:lang w:val="fr-CA"/>
        </w:rPr>
        <w:t>Humeur anormalement élevée ou irritable</w:t>
      </w:r>
    </w:p>
    <w:p w14:paraId="5E64A6D2" w14:textId="77777777" w:rsidR="00510244" w:rsidRPr="00510244" w:rsidRDefault="00510244" w:rsidP="00510244">
      <w:pPr>
        <w:pStyle w:val="ListParagraph"/>
        <w:numPr>
          <w:ilvl w:val="2"/>
          <w:numId w:val="1"/>
        </w:numPr>
        <w:rPr>
          <w:rFonts w:ascii="Arial" w:hAnsi="Arial" w:cs="Arial"/>
          <w:sz w:val="22"/>
          <w:szCs w:val="22"/>
        </w:rPr>
      </w:pPr>
      <w:r w:rsidRPr="00510244">
        <w:rPr>
          <w:rFonts w:ascii="Arial" w:hAnsi="Arial" w:cs="Arial"/>
          <w:sz w:val="22"/>
          <w:szCs w:val="22"/>
          <w:lang w:val="fr-CA"/>
        </w:rPr>
        <w:t>Au moins une semaine</w:t>
      </w:r>
    </w:p>
    <w:p w14:paraId="5660BCF9" w14:textId="77777777" w:rsidR="00510244" w:rsidRPr="00510244" w:rsidRDefault="00510244" w:rsidP="00510244">
      <w:pPr>
        <w:pStyle w:val="ListParagraph"/>
        <w:numPr>
          <w:ilvl w:val="2"/>
          <w:numId w:val="1"/>
        </w:numPr>
        <w:rPr>
          <w:rFonts w:ascii="Arial" w:hAnsi="Arial" w:cs="Arial"/>
          <w:sz w:val="22"/>
          <w:szCs w:val="22"/>
          <w:lang w:val="fr-CA"/>
        </w:rPr>
      </w:pPr>
      <w:r w:rsidRPr="00510244">
        <w:rPr>
          <w:rFonts w:ascii="Arial" w:hAnsi="Arial" w:cs="Arial"/>
          <w:sz w:val="22"/>
          <w:szCs w:val="22"/>
          <w:lang w:val="fr-CA"/>
        </w:rPr>
        <w:t>Augmentation importante de l’énergie ou activité</w:t>
      </w:r>
    </w:p>
    <w:p w14:paraId="583E91DE" w14:textId="77777777" w:rsidR="00510244" w:rsidRPr="00510244" w:rsidRDefault="00510244" w:rsidP="00510244">
      <w:pPr>
        <w:pStyle w:val="ListParagraph"/>
        <w:ind w:left="2160"/>
        <w:rPr>
          <w:rFonts w:ascii="Arial" w:hAnsi="Arial" w:cs="Arial"/>
          <w:sz w:val="22"/>
          <w:szCs w:val="22"/>
        </w:rPr>
      </w:pPr>
      <w:r w:rsidRPr="00510244">
        <w:rPr>
          <w:rFonts w:ascii="Arial" w:hAnsi="Arial" w:cs="Arial"/>
          <w:sz w:val="22"/>
          <w:szCs w:val="22"/>
          <w:lang w:val="fr-CA"/>
        </w:rPr>
        <w:tab/>
      </w:r>
      <w:r w:rsidRPr="00510244">
        <w:rPr>
          <w:rFonts w:ascii="Arial" w:hAnsi="Arial" w:cs="Arial"/>
          <w:sz w:val="22"/>
          <w:szCs w:val="22"/>
          <w:lang w:val="fr-CA"/>
        </w:rPr>
        <w:tab/>
      </w:r>
      <w:r w:rsidRPr="00510244">
        <w:rPr>
          <w:rFonts w:ascii="Arial" w:hAnsi="Arial" w:cs="Arial"/>
          <w:sz w:val="22"/>
          <w:szCs w:val="22"/>
          <w:lang w:val="fr-CA"/>
        </w:rPr>
        <w:tab/>
        <w:t xml:space="preserve">+ </w:t>
      </w:r>
    </w:p>
    <w:p w14:paraId="736EE3B0" w14:textId="77777777" w:rsidR="00510244" w:rsidRPr="00510244" w:rsidRDefault="00510244" w:rsidP="00510244">
      <w:pPr>
        <w:pStyle w:val="ListParagraph"/>
        <w:numPr>
          <w:ilvl w:val="2"/>
          <w:numId w:val="1"/>
        </w:numPr>
        <w:rPr>
          <w:rFonts w:ascii="Arial" w:hAnsi="Arial" w:cs="Arial"/>
          <w:sz w:val="22"/>
          <w:szCs w:val="22"/>
        </w:rPr>
      </w:pPr>
      <w:r w:rsidRPr="00510244">
        <w:rPr>
          <w:rFonts w:ascii="Arial" w:hAnsi="Arial" w:cs="Arial"/>
          <w:sz w:val="22"/>
          <w:szCs w:val="22"/>
          <w:lang w:val="fr-CA"/>
        </w:rPr>
        <w:t>Idées de grandeur</w:t>
      </w:r>
    </w:p>
    <w:p w14:paraId="0021C250" w14:textId="77777777" w:rsidR="00510244" w:rsidRPr="00510244" w:rsidRDefault="00510244" w:rsidP="00510244">
      <w:pPr>
        <w:pStyle w:val="ListParagraph"/>
        <w:numPr>
          <w:ilvl w:val="2"/>
          <w:numId w:val="1"/>
        </w:numPr>
        <w:rPr>
          <w:rFonts w:ascii="Arial" w:hAnsi="Arial" w:cs="Arial"/>
          <w:sz w:val="22"/>
          <w:szCs w:val="22"/>
          <w:lang w:val="fr-CA"/>
        </w:rPr>
      </w:pPr>
      <w:r w:rsidRPr="00510244">
        <w:rPr>
          <w:rFonts w:ascii="Arial" w:hAnsi="Arial" w:cs="Arial"/>
          <w:sz w:val="22"/>
          <w:szCs w:val="22"/>
          <w:lang w:val="fr-CA"/>
        </w:rPr>
        <w:t>Baisse du besoin de sommeil, agitation psychomotrice</w:t>
      </w:r>
    </w:p>
    <w:p w14:paraId="2A2835C7" w14:textId="77777777" w:rsidR="00510244" w:rsidRPr="00510244" w:rsidRDefault="00510244" w:rsidP="00510244">
      <w:pPr>
        <w:pStyle w:val="ListParagraph"/>
        <w:numPr>
          <w:ilvl w:val="2"/>
          <w:numId w:val="1"/>
        </w:numPr>
        <w:rPr>
          <w:rFonts w:ascii="Arial" w:hAnsi="Arial" w:cs="Arial"/>
          <w:sz w:val="22"/>
          <w:szCs w:val="22"/>
          <w:lang w:val="fr-CA"/>
        </w:rPr>
      </w:pPr>
      <w:r w:rsidRPr="00510244">
        <w:rPr>
          <w:rFonts w:ascii="Arial" w:hAnsi="Arial" w:cs="Arial"/>
          <w:sz w:val="22"/>
          <w:szCs w:val="22"/>
          <w:lang w:val="fr-CA"/>
        </w:rPr>
        <w:t>Fuite des idées, parle beaucoup, distraction</w:t>
      </w:r>
    </w:p>
    <w:p w14:paraId="579CDE67" w14:textId="07FD3E3A" w:rsidR="00510244" w:rsidRDefault="00510244" w:rsidP="00510244">
      <w:pPr>
        <w:pStyle w:val="ListParagraph"/>
        <w:numPr>
          <w:ilvl w:val="1"/>
          <w:numId w:val="1"/>
        </w:numPr>
        <w:rPr>
          <w:rFonts w:ascii="Arial" w:hAnsi="Arial" w:cs="Arial"/>
          <w:sz w:val="22"/>
          <w:szCs w:val="22"/>
          <w:lang w:val="fr-CA"/>
        </w:rPr>
      </w:pPr>
      <w:r>
        <w:rPr>
          <w:rFonts w:ascii="Arial" w:hAnsi="Arial" w:cs="Arial"/>
          <w:sz w:val="22"/>
          <w:szCs w:val="22"/>
          <w:lang w:val="fr-CA"/>
        </w:rPr>
        <w:t xml:space="preserve">Notes : </w:t>
      </w:r>
    </w:p>
    <w:p w14:paraId="32146EEF" w14:textId="77777777" w:rsidR="00510244" w:rsidRPr="00510244" w:rsidRDefault="00510244" w:rsidP="00510244">
      <w:pPr>
        <w:pStyle w:val="ListParagraph"/>
        <w:numPr>
          <w:ilvl w:val="2"/>
          <w:numId w:val="1"/>
        </w:numPr>
        <w:rPr>
          <w:rFonts w:ascii="Arial" w:hAnsi="Arial" w:cs="Arial"/>
          <w:sz w:val="22"/>
          <w:szCs w:val="22"/>
          <w:lang w:val="fr-CA"/>
        </w:rPr>
      </w:pPr>
      <w:r w:rsidRPr="00510244">
        <w:rPr>
          <w:rFonts w:ascii="Arial" w:hAnsi="Arial" w:cs="Arial"/>
          <w:sz w:val="22"/>
          <w:szCs w:val="22"/>
          <w:lang w:val="fr-CA"/>
        </w:rPr>
        <w:t>Majorité des personnes bipolaires sont en couple / mariés à un partenaire atteint d’un trouble psychologique (bipolaire ou autre)</w:t>
      </w:r>
    </w:p>
    <w:p w14:paraId="54F09533" w14:textId="77777777" w:rsidR="00510244" w:rsidRPr="00510244" w:rsidRDefault="00510244" w:rsidP="00510244">
      <w:pPr>
        <w:pStyle w:val="ListParagraph"/>
        <w:numPr>
          <w:ilvl w:val="2"/>
          <w:numId w:val="1"/>
        </w:numPr>
        <w:rPr>
          <w:rFonts w:ascii="Arial" w:hAnsi="Arial" w:cs="Arial"/>
          <w:sz w:val="22"/>
          <w:szCs w:val="22"/>
          <w:lang w:val="fr-CA"/>
        </w:rPr>
      </w:pPr>
      <w:r w:rsidRPr="00510244">
        <w:rPr>
          <w:rFonts w:ascii="Arial" w:hAnsi="Arial" w:cs="Arial"/>
          <w:sz w:val="22"/>
          <w:szCs w:val="22"/>
          <w:lang w:val="fr-CA"/>
        </w:rPr>
        <w:t>Manie: énergie empruntée donc ils retombent en dépression par la suite</w:t>
      </w:r>
    </w:p>
    <w:p w14:paraId="2C989F38" w14:textId="77777777" w:rsidR="00510244" w:rsidRPr="00510244" w:rsidRDefault="00510244" w:rsidP="00510244">
      <w:pPr>
        <w:pStyle w:val="ListParagraph"/>
        <w:numPr>
          <w:ilvl w:val="2"/>
          <w:numId w:val="1"/>
        </w:numPr>
        <w:rPr>
          <w:rFonts w:ascii="Arial" w:hAnsi="Arial" w:cs="Arial"/>
          <w:sz w:val="22"/>
          <w:szCs w:val="22"/>
          <w:lang w:val="fr-CA"/>
        </w:rPr>
      </w:pPr>
      <w:r w:rsidRPr="00510244">
        <w:rPr>
          <w:rFonts w:ascii="Arial" w:hAnsi="Arial" w:cs="Arial"/>
          <w:sz w:val="22"/>
          <w:szCs w:val="22"/>
          <w:lang w:val="fr-CA"/>
        </w:rPr>
        <w:t>Fuite des idées: à l’air complètement décousu car ça va tellement vite dans leur tête</w:t>
      </w:r>
    </w:p>
    <w:p w14:paraId="1948F63D" w14:textId="595C31F2" w:rsidR="00510244" w:rsidRDefault="00510244" w:rsidP="00510244">
      <w:pPr>
        <w:rPr>
          <w:rFonts w:ascii="Arial" w:hAnsi="Arial" w:cs="Arial"/>
          <w:sz w:val="22"/>
          <w:szCs w:val="22"/>
          <w:lang w:val="fr-CA"/>
        </w:rPr>
      </w:pPr>
    </w:p>
    <w:p w14:paraId="40F4F073" w14:textId="1937FD5A" w:rsidR="00510244" w:rsidRDefault="00510244" w:rsidP="00510244">
      <w:pPr>
        <w:pStyle w:val="ListParagraph"/>
        <w:numPr>
          <w:ilvl w:val="1"/>
          <w:numId w:val="1"/>
        </w:numPr>
        <w:rPr>
          <w:rFonts w:ascii="Arial" w:hAnsi="Arial" w:cs="Arial"/>
          <w:sz w:val="22"/>
          <w:szCs w:val="22"/>
          <w:lang w:val="fr-CA"/>
        </w:rPr>
      </w:pPr>
      <w:r>
        <w:rPr>
          <w:rFonts w:ascii="Arial" w:hAnsi="Arial" w:cs="Arial"/>
          <w:sz w:val="22"/>
          <w:szCs w:val="22"/>
          <w:lang w:val="fr-CA"/>
        </w:rPr>
        <w:t>Trouble bipolaire chez l’enfant</w:t>
      </w:r>
    </w:p>
    <w:p w14:paraId="0FEAC4FE" w14:textId="77777777" w:rsidR="00510244" w:rsidRPr="00510244" w:rsidRDefault="00510244" w:rsidP="00510244">
      <w:pPr>
        <w:pStyle w:val="ListParagraph"/>
        <w:numPr>
          <w:ilvl w:val="2"/>
          <w:numId w:val="1"/>
        </w:numPr>
        <w:rPr>
          <w:rFonts w:ascii="Arial" w:hAnsi="Arial" w:cs="Arial"/>
          <w:sz w:val="22"/>
          <w:szCs w:val="22"/>
          <w:lang w:val="fr-CA"/>
        </w:rPr>
      </w:pPr>
      <w:r w:rsidRPr="00510244">
        <w:rPr>
          <w:rFonts w:ascii="Arial" w:hAnsi="Arial" w:cs="Arial"/>
          <w:sz w:val="22"/>
          <w:szCs w:val="22"/>
          <w:lang w:val="fr-CA"/>
        </w:rPr>
        <w:t>Plusieurs jeunes ont des cycles allant de la dépression à la rage plutôt que la manie…</w:t>
      </w:r>
    </w:p>
    <w:p w14:paraId="3C940097" w14:textId="77777777" w:rsidR="00510244" w:rsidRPr="00510244" w:rsidRDefault="00510244" w:rsidP="00510244">
      <w:pPr>
        <w:pStyle w:val="ListParagraph"/>
        <w:numPr>
          <w:ilvl w:val="2"/>
          <w:numId w:val="1"/>
        </w:numPr>
        <w:rPr>
          <w:rFonts w:ascii="Arial" w:hAnsi="Arial" w:cs="Arial"/>
          <w:sz w:val="22"/>
          <w:szCs w:val="22"/>
          <w:lang w:val="fr-CA"/>
        </w:rPr>
      </w:pPr>
      <w:r w:rsidRPr="00510244">
        <w:rPr>
          <w:rFonts w:ascii="Arial" w:hAnsi="Arial" w:cs="Arial"/>
          <w:sz w:val="22"/>
          <w:szCs w:val="22"/>
          <w:lang w:val="fr-CA"/>
        </w:rPr>
        <w:t xml:space="preserve">Le DSM-5 a un nouveau diagnostic pour eux: </w:t>
      </w:r>
      <w:r w:rsidRPr="00510244">
        <w:rPr>
          <w:rFonts w:ascii="Arial" w:hAnsi="Arial" w:cs="Arial"/>
          <w:b/>
          <w:bCs/>
          <w:sz w:val="22"/>
          <w:szCs w:val="22"/>
          <w:lang w:val="fr-CA"/>
        </w:rPr>
        <w:t xml:space="preserve">Trouble disruptif avec </w:t>
      </w:r>
      <w:proofErr w:type="spellStart"/>
      <w:r w:rsidRPr="00510244">
        <w:rPr>
          <w:rFonts w:ascii="Arial" w:hAnsi="Arial" w:cs="Arial"/>
          <w:b/>
          <w:bCs/>
          <w:sz w:val="22"/>
          <w:szCs w:val="22"/>
          <w:lang w:val="fr-CA"/>
        </w:rPr>
        <w:t>dysrégulation</w:t>
      </w:r>
      <w:proofErr w:type="spellEnd"/>
      <w:r w:rsidRPr="00510244">
        <w:rPr>
          <w:rFonts w:ascii="Arial" w:hAnsi="Arial" w:cs="Arial"/>
          <w:b/>
          <w:bCs/>
          <w:sz w:val="22"/>
          <w:szCs w:val="22"/>
          <w:lang w:val="fr-CA"/>
        </w:rPr>
        <w:t xml:space="preserve"> émotionnelle</w:t>
      </w:r>
    </w:p>
    <w:p w14:paraId="13FF2311" w14:textId="21F847CD" w:rsidR="00510244" w:rsidRDefault="00510244" w:rsidP="00510244">
      <w:pPr>
        <w:pStyle w:val="ListParagraph"/>
        <w:numPr>
          <w:ilvl w:val="0"/>
          <w:numId w:val="1"/>
        </w:numPr>
        <w:rPr>
          <w:rFonts w:ascii="Arial" w:hAnsi="Arial" w:cs="Arial"/>
          <w:sz w:val="22"/>
          <w:szCs w:val="22"/>
          <w:lang w:val="fr-CA"/>
        </w:rPr>
      </w:pPr>
      <w:r>
        <w:rPr>
          <w:rFonts w:ascii="Arial" w:hAnsi="Arial" w:cs="Arial"/>
          <w:sz w:val="22"/>
          <w:szCs w:val="22"/>
          <w:lang w:val="fr-CA"/>
        </w:rPr>
        <w:t>Caractère saisonnier</w:t>
      </w:r>
    </w:p>
    <w:p w14:paraId="4CE74A6E" w14:textId="68DB0E88" w:rsidR="00510244" w:rsidRDefault="00510244" w:rsidP="00510244">
      <w:pPr>
        <w:pStyle w:val="ListParagraph"/>
        <w:numPr>
          <w:ilvl w:val="1"/>
          <w:numId w:val="1"/>
        </w:numPr>
        <w:rPr>
          <w:rFonts w:ascii="Arial" w:hAnsi="Arial" w:cs="Arial"/>
          <w:sz w:val="22"/>
          <w:szCs w:val="22"/>
          <w:lang w:val="fr-CA"/>
        </w:rPr>
      </w:pPr>
      <w:r>
        <w:rPr>
          <w:rFonts w:ascii="Arial" w:hAnsi="Arial" w:cs="Arial"/>
          <w:sz w:val="22"/>
          <w:szCs w:val="22"/>
          <w:lang w:val="fr-CA"/>
        </w:rPr>
        <w:t>Trouble dépressif :</w:t>
      </w:r>
    </w:p>
    <w:p w14:paraId="36C95CEF" w14:textId="38D32EC8" w:rsidR="00510244" w:rsidRDefault="00510244" w:rsidP="00510244">
      <w:pPr>
        <w:pStyle w:val="ListParagraph"/>
        <w:numPr>
          <w:ilvl w:val="2"/>
          <w:numId w:val="1"/>
        </w:numPr>
        <w:rPr>
          <w:rFonts w:ascii="Arial" w:hAnsi="Arial" w:cs="Arial"/>
          <w:sz w:val="22"/>
          <w:szCs w:val="22"/>
          <w:lang w:val="fr-CA"/>
        </w:rPr>
      </w:pPr>
      <w:r>
        <w:rPr>
          <w:rFonts w:ascii="Arial" w:hAnsi="Arial" w:cs="Arial"/>
          <w:sz w:val="22"/>
          <w:szCs w:val="22"/>
          <w:lang w:val="fr-CA"/>
        </w:rPr>
        <w:t>D’octobre à mars</w:t>
      </w:r>
    </w:p>
    <w:p w14:paraId="18B67218" w14:textId="418C6B94" w:rsidR="00510244" w:rsidRDefault="00510244" w:rsidP="00510244">
      <w:pPr>
        <w:pStyle w:val="ListParagraph"/>
        <w:numPr>
          <w:ilvl w:val="2"/>
          <w:numId w:val="1"/>
        </w:numPr>
        <w:rPr>
          <w:rFonts w:ascii="Arial" w:hAnsi="Arial" w:cs="Arial"/>
          <w:sz w:val="22"/>
          <w:szCs w:val="22"/>
          <w:lang w:val="fr-CA"/>
        </w:rPr>
      </w:pPr>
      <w:r>
        <w:rPr>
          <w:rFonts w:ascii="Arial" w:hAnsi="Arial" w:cs="Arial"/>
          <w:sz w:val="22"/>
          <w:szCs w:val="22"/>
          <w:lang w:val="fr-CA"/>
        </w:rPr>
        <w:t>Pays plus nordiques</w:t>
      </w:r>
    </w:p>
    <w:p w14:paraId="4307DF43" w14:textId="5E448ED5" w:rsidR="00510244" w:rsidRDefault="00510244" w:rsidP="00510244">
      <w:pPr>
        <w:pStyle w:val="ListParagraph"/>
        <w:numPr>
          <w:ilvl w:val="1"/>
          <w:numId w:val="1"/>
        </w:numPr>
        <w:rPr>
          <w:rFonts w:ascii="Arial" w:hAnsi="Arial" w:cs="Arial"/>
          <w:sz w:val="22"/>
          <w:szCs w:val="22"/>
          <w:lang w:val="fr-CA"/>
        </w:rPr>
      </w:pPr>
      <w:r>
        <w:rPr>
          <w:rFonts w:ascii="Arial" w:hAnsi="Arial" w:cs="Arial"/>
          <w:sz w:val="22"/>
          <w:szCs w:val="22"/>
          <w:lang w:val="fr-CA"/>
        </w:rPr>
        <w:t>Déprime hivernale (18% au Canada) – pas un trouble dépressif majeur car n’empêche pas les gens de fonctionner</w:t>
      </w:r>
    </w:p>
    <w:p w14:paraId="795D60E6" w14:textId="0A0D2E01" w:rsidR="00510244" w:rsidRPr="00510244" w:rsidRDefault="00510244" w:rsidP="00510244">
      <w:pPr>
        <w:pStyle w:val="ListParagraph"/>
        <w:numPr>
          <w:ilvl w:val="1"/>
          <w:numId w:val="1"/>
        </w:numPr>
        <w:rPr>
          <w:rFonts w:ascii="Arial" w:hAnsi="Arial" w:cs="Arial"/>
          <w:sz w:val="22"/>
          <w:szCs w:val="22"/>
          <w:lang w:val="fr-CA"/>
        </w:rPr>
      </w:pPr>
      <w:r>
        <w:rPr>
          <w:rFonts w:ascii="Arial" w:hAnsi="Arial" w:cs="Arial"/>
          <w:sz w:val="22"/>
          <w:szCs w:val="22"/>
          <w:lang w:val="fr-CA"/>
        </w:rPr>
        <w:t>Manie : printemps</w:t>
      </w:r>
    </w:p>
    <w:p w14:paraId="6787DBC9" w14:textId="796CF330" w:rsidR="00C65DF4" w:rsidRDefault="00C65DF4" w:rsidP="00C65DF4">
      <w:pPr>
        <w:rPr>
          <w:rFonts w:ascii="Arial" w:hAnsi="Arial" w:cs="Arial"/>
          <w:sz w:val="22"/>
          <w:szCs w:val="22"/>
          <w:lang w:val="fr-CA"/>
        </w:rPr>
      </w:pPr>
    </w:p>
    <w:p w14:paraId="63BA684E" w14:textId="0CEE575A" w:rsidR="00C65DF4" w:rsidRDefault="00C65DF4" w:rsidP="00C65DF4">
      <w:pPr>
        <w:rPr>
          <w:rFonts w:ascii="Arial" w:hAnsi="Arial" w:cs="Arial"/>
          <w:sz w:val="22"/>
          <w:szCs w:val="22"/>
          <w:lang w:val="fr-CA"/>
        </w:rPr>
      </w:pPr>
      <w:r w:rsidRPr="00C34078">
        <w:rPr>
          <w:rFonts w:ascii="Arial" w:hAnsi="Arial" w:cs="Arial"/>
          <w:sz w:val="22"/>
          <w:szCs w:val="22"/>
          <w:highlight w:val="yellow"/>
          <w:lang w:val="fr-CA"/>
        </w:rPr>
        <w:t>Schizophrénie</w:t>
      </w:r>
    </w:p>
    <w:p w14:paraId="2E99D896" w14:textId="69F0BD76" w:rsidR="00C65DF4" w:rsidRPr="00C34078" w:rsidRDefault="00C65DF4" w:rsidP="00C65DF4">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Symptômes</w:t>
      </w:r>
    </w:p>
    <w:p w14:paraId="53A15020" w14:textId="2A798311" w:rsidR="00773A82" w:rsidRDefault="00773A82" w:rsidP="00773A82">
      <w:pPr>
        <w:pStyle w:val="ListParagraph"/>
        <w:numPr>
          <w:ilvl w:val="1"/>
          <w:numId w:val="1"/>
        </w:numPr>
        <w:rPr>
          <w:rFonts w:ascii="Arial" w:hAnsi="Arial" w:cs="Arial"/>
          <w:sz w:val="22"/>
          <w:szCs w:val="22"/>
          <w:lang w:val="fr-CA"/>
        </w:rPr>
      </w:pPr>
      <w:r>
        <w:rPr>
          <w:rFonts w:ascii="Arial" w:hAnsi="Arial" w:cs="Arial"/>
          <w:sz w:val="22"/>
          <w:szCs w:val="22"/>
          <w:lang w:val="fr-CA"/>
        </w:rPr>
        <w:t>Au sens littéral : « esprit coupé »</w:t>
      </w:r>
    </w:p>
    <w:p w14:paraId="12A5FC7E" w14:textId="525C27D0" w:rsidR="00773A82" w:rsidRDefault="00773A82" w:rsidP="00773A82">
      <w:pPr>
        <w:pStyle w:val="ListParagraph"/>
        <w:numPr>
          <w:ilvl w:val="1"/>
          <w:numId w:val="1"/>
        </w:numPr>
        <w:rPr>
          <w:rFonts w:ascii="Arial" w:hAnsi="Arial" w:cs="Arial"/>
          <w:sz w:val="22"/>
          <w:szCs w:val="22"/>
          <w:lang w:val="fr-CA"/>
        </w:rPr>
      </w:pPr>
      <w:r>
        <w:rPr>
          <w:rFonts w:ascii="Arial" w:hAnsi="Arial" w:cs="Arial"/>
          <w:sz w:val="22"/>
          <w:szCs w:val="22"/>
          <w:lang w:val="fr-CA"/>
        </w:rPr>
        <w:t>Ensemble de troubles sévères, caractérisés par</w:t>
      </w:r>
    </w:p>
    <w:p w14:paraId="74670186" w14:textId="77777777" w:rsidR="00773A82" w:rsidRPr="00EA307E" w:rsidRDefault="00773A82" w:rsidP="00773A82">
      <w:pPr>
        <w:pStyle w:val="ListParagraph"/>
        <w:numPr>
          <w:ilvl w:val="2"/>
          <w:numId w:val="1"/>
        </w:numPr>
        <w:rPr>
          <w:rFonts w:ascii="Arial" w:hAnsi="Arial" w:cs="Arial"/>
          <w:sz w:val="22"/>
          <w:szCs w:val="22"/>
          <w:highlight w:val="yellow"/>
        </w:rPr>
      </w:pPr>
      <w:r w:rsidRPr="00EA307E">
        <w:rPr>
          <w:rFonts w:ascii="Arial" w:hAnsi="Arial" w:cs="Arial"/>
          <w:sz w:val="22"/>
          <w:szCs w:val="22"/>
          <w:highlight w:val="yellow"/>
          <w:lang w:val="fr-CA"/>
        </w:rPr>
        <w:t xml:space="preserve">Troubles perceptifs  </w:t>
      </w:r>
    </w:p>
    <w:p w14:paraId="2EB269A4" w14:textId="77777777" w:rsidR="00773A82" w:rsidRPr="00C34078" w:rsidRDefault="00773A82" w:rsidP="00773A82">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Désorganisation de la pensée et du discours</w:t>
      </w:r>
    </w:p>
    <w:p w14:paraId="0D8B8B14" w14:textId="77777777" w:rsidR="00773A82" w:rsidRPr="00C34078" w:rsidRDefault="00773A82" w:rsidP="00773A82">
      <w:pPr>
        <w:pStyle w:val="ListParagraph"/>
        <w:numPr>
          <w:ilvl w:val="2"/>
          <w:numId w:val="1"/>
        </w:numPr>
        <w:rPr>
          <w:rFonts w:ascii="Arial" w:hAnsi="Arial" w:cs="Arial"/>
          <w:sz w:val="22"/>
          <w:szCs w:val="22"/>
          <w:highlight w:val="yellow"/>
        </w:rPr>
      </w:pPr>
      <w:r w:rsidRPr="00C34078">
        <w:rPr>
          <w:rFonts w:ascii="Arial" w:hAnsi="Arial" w:cs="Arial"/>
          <w:sz w:val="22"/>
          <w:szCs w:val="22"/>
          <w:highlight w:val="yellow"/>
          <w:lang w:val="fr-CA"/>
        </w:rPr>
        <w:t>Actions ou émotions inappropriés</w:t>
      </w:r>
    </w:p>
    <w:p w14:paraId="3470314D" w14:textId="50CD25DB" w:rsidR="00773A82" w:rsidRDefault="00773A82" w:rsidP="00773A82">
      <w:pPr>
        <w:pStyle w:val="ListParagraph"/>
        <w:numPr>
          <w:ilvl w:val="0"/>
          <w:numId w:val="1"/>
        </w:numPr>
        <w:rPr>
          <w:rFonts w:ascii="Arial" w:hAnsi="Arial" w:cs="Arial"/>
          <w:sz w:val="22"/>
          <w:szCs w:val="22"/>
          <w:lang w:val="fr-CA"/>
        </w:rPr>
      </w:pPr>
      <w:r>
        <w:rPr>
          <w:rFonts w:ascii="Arial" w:hAnsi="Arial" w:cs="Arial"/>
          <w:sz w:val="22"/>
          <w:szCs w:val="22"/>
          <w:lang w:val="fr-CA"/>
        </w:rPr>
        <w:t>Troubles perceptifs</w:t>
      </w:r>
    </w:p>
    <w:p w14:paraId="69322AEE" w14:textId="50C82920" w:rsidR="00773A82" w:rsidRPr="00C34078" w:rsidRDefault="00773A82" w:rsidP="00773A82">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Hallucinations</w:t>
      </w:r>
    </w:p>
    <w:p w14:paraId="3C622B68" w14:textId="77777777" w:rsidR="00773A82" w:rsidRPr="00773A82" w:rsidRDefault="00773A82" w:rsidP="00773A82">
      <w:pPr>
        <w:pStyle w:val="ListParagraph"/>
        <w:numPr>
          <w:ilvl w:val="2"/>
          <w:numId w:val="1"/>
        </w:numPr>
        <w:rPr>
          <w:rFonts w:ascii="Arial" w:hAnsi="Arial" w:cs="Arial"/>
          <w:sz w:val="22"/>
          <w:szCs w:val="22"/>
          <w:lang w:val="fr-CA"/>
        </w:rPr>
      </w:pPr>
      <w:r w:rsidRPr="00773A82">
        <w:rPr>
          <w:rFonts w:ascii="Arial" w:hAnsi="Arial" w:cs="Arial"/>
          <w:sz w:val="22"/>
          <w:szCs w:val="22"/>
          <w:lang w:val="fr-CA"/>
        </w:rPr>
        <w:t>Voir, entendre, ressentir, goûter ou sentir des choses qui n’existent pas</w:t>
      </w:r>
    </w:p>
    <w:p w14:paraId="1D27FA8B" w14:textId="64F13DDD" w:rsidR="00773A82" w:rsidRPr="00773A82" w:rsidRDefault="00773A82" w:rsidP="00773A82">
      <w:pPr>
        <w:pStyle w:val="ListParagraph"/>
        <w:numPr>
          <w:ilvl w:val="2"/>
          <w:numId w:val="1"/>
        </w:numPr>
        <w:rPr>
          <w:rFonts w:ascii="Arial" w:hAnsi="Arial" w:cs="Arial"/>
          <w:sz w:val="22"/>
          <w:szCs w:val="22"/>
        </w:rPr>
      </w:pPr>
      <w:r w:rsidRPr="00773A82">
        <w:rPr>
          <w:rFonts w:ascii="Arial" w:hAnsi="Arial" w:cs="Arial"/>
          <w:sz w:val="22"/>
          <w:szCs w:val="22"/>
          <w:lang w:val="fr-CA"/>
        </w:rPr>
        <w:t>Les plus fréquentes: auditives</w:t>
      </w:r>
    </w:p>
    <w:p w14:paraId="29DE97E1" w14:textId="5238F46D" w:rsidR="00773A82" w:rsidRDefault="00773A82" w:rsidP="00773A82">
      <w:pPr>
        <w:pStyle w:val="ListParagraph"/>
        <w:numPr>
          <w:ilvl w:val="2"/>
          <w:numId w:val="1"/>
        </w:numPr>
        <w:rPr>
          <w:rFonts w:ascii="Arial" w:hAnsi="Arial" w:cs="Arial"/>
          <w:sz w:val="22"/>
          <w:szCs w:val="22"/>
          <w:lang w:val="fr-CA"/>
        </w:rPr>
      </w:pPr>
      <w:r>
        <w:rPr>
          <w:rFonts w:ascii="Arial" w:hAnsi="Arial" w:cs="Arial"/>
          <w:sz w:val="22"/>
          <w:szCs w:val="22"/>
          <w:lang w:val="fr-CA"/>
        </w:rPr>
        <w:lastRenderedPageBreak/>
        <w:t>Notes :</w:t>
      </w:r>
    </w:p>
    <w:p w14:paraId="680A88E9" w14:textId="77777777" w:rsidR="00C42162" w:rsidRPr="00C42162" w:rsidRDefault="00C42162" w:rsidP="00C42162">
      <w:pPr>
        <w:pStyle w:val="ListParagraph"/>
        <w:numPr>
          <w:ilvl w:val="3"/>
          <w:numId w:val="1"/>
        </w:numPr>
        <w:rPr>
          <w:rFonts w:ascii="Arial" w:hAnsi="Arial" w:cs="Arial"/>
          <w:sz w:val="22"/>
          <w:szCs w:val="22"/>
          <w:lang w:val="fr-CA"/>
        </w:rPr>
      </w:pPr>
      <w:r w:rsidRPr="00C42162">
        <w:rPr>
          <w:rFonts w:ascii="Arial" w:hAnsi="Arial" w:cs="Arial"/>
          <w:sz w:val="22"/>
          <w:szCs w:val="22"/>
          <w:lang w:val="fr-CA"/>
        </w:rPr>
        <w:t>Source de détresse – génèrent de l’anxiété</w:t>
      </w:r>
    </w:p>
    <w:p w14:paraId="77333672" w14:textId="77777777" w:rsidR="00C42162" w:rsidRPr="00C42162" w:rsidRDefault="00C42162" w:rsidP="00C42162">
      <w:pPr>
        <w:pStyle w:val="ListParagraph"/>
        <w:numPr>
          <w:ilvl w:val="3"/>
          <w:numId w:val="1"/>
        </w:numPr>
        <w:rPr>
          <w:rFonts w:ascii="Arial" w:hAnsi="Arial" w:cs="Arial"/>
          <w:sz w:val="22"/>
          <w:szCs w:val="22"/>
        </w:rPr>
      </w:pPr>
      <w:r w:rsidRPr="00C42162">
        <w:rPr>
          <w:rFonts w:ascii="Arial" w:hAnsi="Arial" w:cs="Arial"/>
          <w:sz w:val="22"/>
          <w:szCs w:val="22"/>
          <w:lang w:val="fr-CA"/>
        </w:rPr>
        <w:t>Souvent des choses violentes</w:t>
      </w:r>
    </w:p>
    <w:p w14:paraId="02BCB186" w14:textId="77777777" w:rsidR="00C42162" w:rsidRPr="00C42162" w:rsidRDefault="00C42162" w:rsidP="00C42162">
      <w:pPr>
        <w:pStyle w:val="ListParagraph"/>
        <w:numPr>
          <w:ilvl w:val="3"/>
          <w:numId w:val="1"/>
        </w:numPr>
        <w:rPr>
          <w:rFonts w:ascii="Arial" w:hAnsi="Arial" w:cs="Arial"/>
          <w:sz w:val="22"/>
          <w:szCs w:val="22"/>
        </w:rPr>
      </w:pPr>
      <w:r w:rsidRPr="00C42162">
        <w:rPr>
          <w:rFonts w:ascii="Arial" w:hAnsi="Arial" w:cs="Arial"/>
          <w:sz w:val="22"/>
          <w:szCs w:val="22"/>
          <w:lang w:val="fr-CA"/>
        </w:rPr>
        <w:t>Sources de souffrance</w:t>
      </w:r>
    </w:p>
    <w:p w14:paraId="6E05DF33" w14:textId="65BBD1A7" w:rsidR="00773A82" w:rsidRDefault="00C42162" w:rsidP="00C42162">
      <w:pPr>
        <w:pStyle w:val="ListParagraph"/>
        <w:numPr>
          <w:ilvl w:val="3"/>
          <w:numId w:val="1"/>
        </w:numPr>
        <w:rPr>
          <w:rFonts w:ascii="Arial" w:hAnsi="Arial" w:cs="Arial"/>
          <w:sz w:val="22"/>
          <w:szCs w:val="22"/>
          <w:lang w:val="fr-CA"/>
        </w:rPr>
      </w:pPr>
      <w:r w:rsidRPr="00C42162">
        <w:rPr>
          <w:rFonts w:ascii="Arial" w:hAnsi="Arial" w:cs="Arial"/>
          <w:sz w:val="22"/>
          <w:szCs w:val="22"/>
          <w:lang w:val="fr-CA"/>
        </w:rPr>
        <w:t>Dans certains cas, pas quelque chose de désagréable</w:t>
      </w:r>
    </w:p>
    <w:p w14:paraId="7166D0BA" w14:textId="04D5A9ED" w:rsidR="00C42162" w:rsidRPr="00C34078" w:rsidRDefault="00C42162" w:rsidP="00C42162">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Désorganisation de la pensée</w:t>
      </w:r>
    </w:p>
    <w:p w14:paraId="063DCC68" w14:textId="6E4F2E60" w:rsidR="00C42162" w:rsidRDefault="00C42162" w:rsidP="00C42162">
      <w:pPr>
        <w:pStyle w:val="ListParagraph"/>
        <w:numPr>
          <w:ilvl w:val="2"/>
          <w:numId w:val="1"/>
        </w:numPr>
        <w:rPr>
          <w:rFonts w:ascii="Arial" w:hAnsi="Arial" w:cs="Arial"/>
          <w:sz w:val="22"/>
          <w:szCs w:val="22"/>
          <w:lang w:val="fr-CA"/>
        </w:rPr>
      </w:pPr>
      <w:r>
        <w:rPr>
          <w:rFonts w:ascii="Arial" w:hAnsi="Arial" w:cs="Arial"/>
          <w:sz w:val="22"/>
          <w:szCs w:val="22"/>
          <w:lang w:val="fr-CA"/>
        </w:rPr>
        <w:t>Idées délirantes : Pensée fragmentée, bizarre et distordue par des fausses croyances</w:t>
      </w:r>
    </w:p>
    <w:p w14:paraId="6EB312EC" w14:textId="4C858521" w:rsidR="00C42162" w:rsidRPr="00C34078" w:rsidRDefault="00C42162" w:rsidP="00C42162">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Discours désorganisé</w:t>
      </w:r>
    </w:p>
    <w:p w14:paraId="39511170" w14:textId="4CE55629" w:rsidR="00C42162" w:rsidRDefault="00C42162" w:rsidP="00C42162">
      <w:pPr>
        <w:pStyle w:val="ListParagraph"/>
        <w:numPr>
          <w:ilvl w:val="2"/>
          <w:numId w:val="1"/>
        </w:numPr>
        <w:rPr>
          <w:rFonts w:ascii="Arial" w:hAnsi="Arial" w:cs="Arial"/>
          <w:sz w:val="22"/>
          <w:szCs w:val="22"/>
          <w:lang w:val="fr-CA"/>
        </w:rPr>
      </w:pPr>
      <w:r>
        <w:rPr>
          <w:rFonts w:ascii="Arial" w:hAnsi="Arial" w:cs="Arial"/>
          <w:sz w:val="22"/>
          <w:szCs w:val="22"/>
          <w:lang w:val="fr-CA"/>
        </w:rPr>
        <w:t>Hypothèse : Rupture dans l’attention sélective</w:t>
      </w:r>
    </w:p>
    <w:p w14:paraId="1C10241F" w14:textId="0AD3946F" w:rsidR="00C42162" w:rsidRDefault="00C42162" w:rsidP="00C42162">
      <w:pPr>
        <w:pStyle w:val="ListParagraph"/>
        <w:numPr>
          <w:ilvl w:val="1"/>
          <w:numId w:val="1"/>
        </w:numPr>
        <w:rPr>
          <w:rFonts w:ascii="Arial" w:hAnsi="Arial" w:cs="Arial"/>
          <w:sz w:val="22"/>
          <w:szCs w:val="22"/>
          <w:lang w:val="fr-CA"/>
        </w:rPr>
      </w:pPr>
      <w:r>
        <w:rPr>
          <w:rFonts w:ascii="Arial" w:hAnsi="Arial" w:cs="Arial"/>
          <w:sz w:val="22"/>
          <w:szCs w:val="22"/>
          <w:lang w:val="fr-CA"/>
        </w:rPr>
        <w:t>Notes :</w:t>
      </w:r>
      <w:r>
        <w:rPr>
          <w:rFonts w:ascii="Arial" w:hAnsi="Arial" w:cs="Arial"/>
          <w:sz w:val="22"/>
          <w:szCs w:val="22"/>
          <w:lang w:val="fr-CA"/>
        </w:rPr>
        <w:tab/>
      </w:r>
    </w:p>
    <w:p w14:paraId="4082C510" w14:textId="77777777" w:rsidR="00C42162" w:rsidRPr="00C42162" w:rsidRDefault="00C42162" w:rsidP="00C42162">
      <w:pPr>
        <w:pStyle w:val="ListParagraph"/>
        <w:numPr>
          <w:ilvl w:val="2"/>
          <w:numId w:val="1"/>
        </w:numPr>
        <w:rPr>
          <w:rFonts w:ascii="Arial" w:hAnsi="Arial" w:cs="Arial"/>
          <w:sz w:val="22"/>
          <w:szCs w:val="22"/>
          <w:lang w:val="fr-CA"/>
        </w:rPr>
      </w:pPr>
      <w:r w:rsidRPr="00C42162">
        <w:rPr>
          <w:rFonts w:ascii="Arial" w:hAnsi="Arial" w:cs="Arial"/>
          <w:sz w:val="22"/>
          <w:szCs w:val="22"/>
          <w:lang w:val="fr-CA"/>
        </w:rPr>
        <w:t>Discours: pas de logique - on saute d’une idée à l’autre, pas vraiment de sens, salade de mots</w:t>
      </w:r>
    </w:p>
    <w:p w14:paraId="73CED7FE" w14:textId="77777777" w:rsidR="00C42162" w:rsidRPr="00C42162" w:rsidRDefault="00C42162" w:rsidP="00C42162">
      <w:pPr>
        <w:pStyle w:val="ListParagraph"/>
        <w:numPr>
          <w:ilvl w:val="2"/>
          <w:numId w:val="1"/>
        </w:numPr>
        <w:rPr>
          <w:rFonts w:ascii="Arial" w:hAnsi="Arial" w:cs="Arial"/>
          <w:sz w:val="22"/>
          <w:szCs w:val="22"/>
          <w:lang w:val="fr-CA"/>
        </w:rPr>
      </w:pPr>
      <w:r w:rsidRPr="00C42162">
        <w:rPr>
          <w:rFonts w:ascii="Arial" w:hAnsi="Arial" w:cs="Arial"/>
          <w:sz w:val="22"/>
          <w:szCs w:val="22"/>
          <w:lang w:val="fr-CA"/>
        </w:rPr>
        <w:t>Attention sélective: capacité du lobe frontal qui nous permet de choisir où on dirige notre attention</w:t>
      </w:r>
    </w:p>
    <w:p w14:paraId="61411BAA" w14:textId="004F155E" w:rsidR="00C42162" w:rsidRPr="00C42162" w:rsidRDefault="00C42162" w:rsidP="00C42162">
      <w:pPr>
        <w:pStyle w:val="ListParagraph"/>
        <w:numPr>
          <w:ilvl w:val="2"/>
          <w:numId w:val="1"/>
        </w:numPr>
        <w:rPr>
          <w:rFonts w:ascii="Arial" w:hAnsi="Arial" w:cs="Arial"/>
          <w:sz w:val="22"/>
          <w:szCs w:val="22"/>
          <w:lang w:val="fr-CA"/>
        </w:rPr>
      </w:pPr>
      <w:r w:rsidRPr="00C42162">
        <w:rPr>
          <w:rFonts w:ascii="Arial" w:hAnsi="Arial" w:cs="Arial"/>
          <w:sz w:val="22"/>
          <w:szCs w:val="22"/>
          <w:lang w:val="fr-CA"/>
        </w:rPr>
        <w:t>Les personnes atteintes de cette maladie ont de la difficulté à sélectionner ce qui est pertinent ou non et inclus tout dans son discours</w:t>
      </w:r>
    </w:p>
    <w:p w14:paraId="71F21D18" w14:textId="13059F69" w:rsidR="00C42162" w:rsidRPr="00C34078" w:rsidRDefault="0014223B" w:rsidP="0014223B">
      <w:pPr>
        <w:pStyle w:val="ListParagraph"/>
        <w:numPr>
          <w:ilvl w:val="1"/>
          <w:numId w:val="1"/>
        </w:numPr>
        <w:rPr>
          <w:rFonts w:ascii="Arial" w:hAnsi="Arial" w:cs="Arial"/>
          <w:sz w:val="22"/>
          <w:szCs w:val="22"/>
          <w:highlight w:val="yellow"/>
          <w:lang w:val="fr-CA"/>
        </w:rPr>
      </w:pPr>
      <w:r w:rsidRPr="00C34078">
        <w:rPr>
          <w:rFonts w:ascii="Arial" w:hAnsi="Arial" w:cs="Arial"/>
          <w:sz w:val="22"/>
          <w:szCs w:val="22"/>
          <w:highlight w:val="yellow"/>
          <w:lang w:val="fr-CA"/>
        </w:rPr>
        <w:t>Émotions et actions inappropriées</w:t>
      </w:r>
    </w:p>
    <w:p w14:paraId="59C14234" w14:textId="708CF2BE" w:rsidR="0014223B" w:rsidRDefault="0014223B" w:rsidP="0014223B">
      <w:pPr>
        <w:pStyle w:val="ListParagraph"/>
        <w:numPr>
          <w:ilvl w:val="2"/>
          <w:numId w:val="1"/>
        </w:numPr>
        <w:rPr>
          <w:rFonts w:ascii="Arial" w:hAnsi="Arial" w:cs="Arial"/>
          <w:sz w:val="22"/>
          <w:szCs w:val="22"/>
          <w:lang w:val="fr-CA"/>
        </w:rPr>
      </w:pPr>
      <w:r>
        <w:rPr>
          <w:rFonts w:ascii="Arial" w:hAnsi="Arial" w:cs="Arial"/>
          <w:sz w:val="22"/>
          <w:szCs w:val="22"/>
          <w:lang w:val="fr-CA"/>
        </w:rPr>
        <w:t>Ex :</w:t>
      </w:r>
    </w:p>
    <w:p w14:paraId="3D1C159E" w14:textId="77777777" w:rsidR="0014223B" w:rsidRPr="0014223B" w:rsidRDefault="0014223B" w:rsidP="0014223B">
      <w:pPr>
        <w:pStyle w:val="ListParagraph"/>
        <w:numPr>
          <w:ilvl w:val="3"/>
          <w:numId w:val="1"/>
        </w:numPr>
        <w:rPr>
          <w:rFonts w:ascii="Arial" w:hAnsi="Arial" w:cs="Arial"/>
          <w:sz w:val="22"/>
          <w:szCs w:val="22"/>
          <w:lang w:val="fr-CA"/>
        </w:rPr>
      </w:pPr>
      <w:r w:rsidRPr="0014223B">
        <w:rPr>
          <w:rFonts w:ascii="Arial" w:hAnsi="Arial" w:cs="Arial"/>
          <w:sz w:val="22"/>
          <w:szCs w:val="22"/>
          <w:lang w:val="fr-CA"/>
        </w:rPr>
        <w:t xml:space="preserve">Rire en se rappelant de la mort d’un être cher </w:t>
      </w:r>
    </w:p>
    <w:p w14:paraId="79761919" w14:textId="77777777" w:rsidR="0014223B" w:rsidRPr="0014223B" w:rsidRDefault="0014223B" w:rsidP="0014223B">
      <w:pPr>
        <w:pStyle w:val="ListParagraph"/>
        <w:numPr>
          <w:ilvl w:val="3"/>
          <w:numId w:val="1"/>
        </w:numPr>
        <w:rPr>
          <w:rFonts w:ascii="Arial" w:hAnsi="Arial" w:cs="Arial"/>
          <w:sz w:val="22"/>
          <w:szCs w:val="22"/>
          <w:lang w:val="fr-CA"/>
        </w:rPr>
      </w:pPr>
      <w:r w:rsidRPr="0014223B">
        <w:rPr>
          <w:rFonts w:ascii="Arial" w:hAnsi="Arial" w:cs="Arial"/>
          <w:sz w:val="22"/>
          <w:szCs w:val="22"/>
          <w:lang w:val="fr-CA"/>
        </w:rPr>
        <w:t>Peuvent se frotter continuellement le bras ou se balancer</w:t>
      </w:r>
    </w:p>
    <w:p w14:paraId="6A4949E6" w14:textId="31D5E95F" w:rsidR="0014223B" w:rsidRDefault="0014223B" w:rsidP="0014223B">
      <w:pPr>
        <w:pStyle w:val="ListParagraph"/>
        <w:numPr>
          <w:ilvl w:val="2"/>
          <w:numId w:val="1"/>
        </w:numPr>
        <w:rPr>
          <w:rFonts w:ascii="Arial" w:hAnsi="Arial" w:cs="Arial"/>
          <w:sz w:val="22"/>
          <w:szCs w:val="22"/>
          <w:lang w:val="fr-CA"/>
        </w:rPr>
      </w:pPr>
      <w:r>
        <w:rPr>
          <w:rFonts w:ascii="Arial" w:hAnsi="Arial" w:cs="Arial"/>
          <w:sz w:val="22"/>
          <w:szCs w:val="22"/>
          <w:lang w:val="fr-CA"/>
        </w:rPr>
        <w:t>Affect émoussé : démontrer aucune émotion, indifférence affective</w:t>
      </w:r>
    </w:p>
    <w:p w14:paraId="7666AC5D" w14:textId="7D1920A5" w:rsidR="0014223B" w:rsidRDefault="0014223B" w:rsidP="0014223B">
      <w:pPr>
        <w:pStyle w:val="ListParagraph"/>
        <w:numPr>
          <w:ilvl w:val="2"/>
          <w:numId w:val="1"/>
        </w:numPr>
        <w:rPr>
          <w:rFonts w:ascii="Arial" w:hAnsi="Arial" w:cs="Arial"/>
          <w:sz w:val="22"/>
          <w:szCs w:val="22"/>
          <w:lang w:val="fr-CA"/>
        </w:rPr>
      </w:pPr>
      <w:r>
        <w:rPr>
          <w:rFonts w:ascii="Arial" w:hAnsi="Arial" w:cs="Arial"/>
          <w:sz w:val="22"/>
          <w:szCs w:val="22"/>
          <w:lang w:val="fr-CA"/>
        </w:rPr>
        <w:t>Catatonie : rester sans bouger pendant des heures</w:t>
      </w:r>
    </w:p>
    <w:p w14:paraId="48066396" w14:textId="0995DD19" w:rsidR="0014223B" w:rsidRPr="00D14582" w:rsidRDefault="0014223B" w:rsidP="0014223B">
      <w:pPr>
        <w:pStyle w:val="ListParagraph"/>
        <w:numPr>
          <w:ilvl w:val="1"/>
          <w:numId w:val="1"/>
        </w:numPr>
        <w:rPr>
          <w:rFonts w:ascii="Arial" w:hAnsi="Arial" w:cs="Arial"/>
          <w:sz w:val="22"/>
          <w:szCs w:val="22"/>
          <w:highlight w:val="yellow"/>
          <w:lang w:val="fr-CA"/>
        </w:rPr>
      </w:pPr>
      <w:r w:rsidRPr="00D14582">
        <w:rPr>
          <w:rFonts w:ascii="Arial" w:hAnsi="Arial" w:cs="Arial"/>
          <w:sz w:val="22"/>
          <w:szCs w:val="22"/>
          <w:highlight w:val="yellow"/>
          <w:lang w:val="fr-CA"/>
        </w:rPr>
        <w:t>Symptômes positifs et négatifs</w:t>
      </w:r>
    </w:p>
    <w:p w14:paraId="506D7BD2" w14:textId="77777777" w:rsidR="0014223B" w:rsidRPr="0014223B" w:rsidRDefault="0014223B" w:rsidP="0014223B">
      <w:pPr>
        <w:pStyle w:val="ListParagraph"/>
        <w:numPr>
          <w:ilvl w:val="2"/>
          <w:numId w:val="1"/>
        </w:numPr>
        <w:rPr>
          <w:rFonts w:ascii="Arial" w:hAnsi="Arial" w:cs="Arial"/>
          <w:sz w:val="22"/>
          <w:szCs w:val="22"/>
          <w:lang w:val="fr-CA"/>
        </w:rPr>
      </w:pPr>
      <w:r w:rsidRPr="0014223B">
        <w:rPr>
          <w:rFonts w:ascii="Arial" w:hAnsi="Arial" w:cs="Arial"/>
          <w:b/>
          <w:bCs/>
          <w:sz w:val="22"/>
          <w:szCs w:val="22"/>
          <w:u w:val="single"/>
          <w:lang w:val="fr-CA"/>
        </w:rPr>
        <w:t>Symptômes positifs</w:t>
      </w:r>
      <w:r w:rsidRPr="0014223B">
        <w:rPr>
          <w:rFonts w:ascii="Arial" w:hAnsi="Arial" w:cs="Arial"/>
          <w:sz w:val="22"/>
          <w:szCs w:val="22"/>
          <w:lang w:val="fr-CA"/>
        </w:rPr>
        <w:t>:  hallucinations, pensées désorganisées et idées délirantes</w:t>
      </w:r>
    </w:p>
    <w:p w14:paraId="1C6C893B" w14:textId="77777777" w:rsidR="0014223B" w:rsidRPr="0014223B" w:rsidRDefault="0014223B" w:rsidP="0014223B">
      <w:pPr>
        <w:pStyle w:val="ListParagraph"/>
        <w:numPr>
          <w:ilvl w:val="2"/>
          <w:numId w:val="1"/>
        </w:numPr>
        <w:rPr>
          <w:rFonts w:ascii="Arial" w:hAnsi="Arial" w:cs="Arial"/>
          <w:sz w:val="22"/>
          <w:szCs w:val="22"/>
          <w:lang w:val="fr-CA"/>
        </w:rPr>
      </w:pPr>
      <w:r w:rsidRPr="0014223B">
        <w:rPr>
          <w:rFonts w:ascii="Arial" w:hAnsi="Arial" w:cs="Arial"/>
          <w:b/>
          <w:bCs/>
          <w:sz w:val="22"/>
          <w:szCs w:val="22"/>
          <w:u w:val="single"/>
          <w:lang w:val="fr-CA"/>
        </w:rPr>
        <w:t>Symptômes négatifs</w:t>
      </w:r>
      <w:r w:rsidRPr="0014223B">
        <w:rPr>
          <w:rFonts w:ascii="Arial" w:hAnsi="Arial" w:cs="Arial"/>
          <w:b/>
          <w:bCs/>
          <w:sz w:val="22"/>
          <w:szCs w:val="22"/>
          <w:lang w:val="fr-CA"/>
        </w:rPr>
        <w:t xml:space="preserve">: </w:t>
      </w:r>
      <w:r w:rsidRPr="0014223B">
        <w:rPr>
          <w:rFonts w:ascii="Arial" w:hAnsi="Arial" w:cs="Arial"/>
          <w:sz w:val="22"/>
          <w:szCs w:val="22"/>
          <w:lang w:val="fr-CA"/>
        </w:rPr>
        <w:t>état d’apathie, visages sans expression, rigidité corporelle, voix monocordes</w:t>
      </w:r>
    </w:p>
    <w:p w14:paraId="554FB530" w14:textId="04A50E1F" w:rsidR="0014223B" w:rsidRDefault="0014223B" w:rsidP="0014223B">
      <w:pPr>
        <w:pStyle w:val="ListParagraph"/>
        <w:numPr>
          <w:ilvl w:val="2"/>
          <w:numId w:val="1"/>
        </w:numPr>
        <w:rPr>
          <w:rFonts w:ascii="Arial" w:hAnsi="Arial" w:cs="Arial"/>
          <w:sz w:val="22"/>
          <w:szCs w:val="22"/>
          <w:lang w:val="fr-CA"/>
        </w:rPr>
      </w:pPr>
      <w:r>
        <w:rPr>
          <w:rFonts w:ascii="Arial" w:hAnsi="Arial" w:cs="Arial"/>
          <w:sz w:val="22"/>
          <w:szCs w:val="22"/>
          <w:lang w:val="fr-CA"/>
        </w:rPr>
        <w:t>Notes :</w:t>
      </w:r>
    </w:p>
    <w:p w14:paraId="40FA9729" w14:textId="77777777" w:rsidR="0014223B" w:rsidRPr="0014223B" w:rsidRDefault="0014223B" w:rsidP="0014223B">
      <w:pPr>
        <w:pStyle w:val="ListParagraph"/>
        <w:numPr>
          <w:ilvl w:val="3"/>
          <w:numId w:val="1"/>
        </w:numPr>
        <w:rPr>
          <w:rFonts w:ascii="Arial" w:hAnsi="Arial" w:cs="Arial"/>
          <w:sz w:val="22"/>
          <w:szCs w:val="22"/>
          <w:lang w:val="fr-CA"/>
        </w:rPr>
      </w:pPr>
      <w:r w:rsidRPr="0014223B">
        <w:rPr>
          <w:rFonts w:ascii="Arial" w:hAnsi="Arial" w:cs="Arial"/>
          <w:sz w:val="22"/>
          <w:szCs w:val="22"/>
          <w:lang w:val="fr-CA"/>
        </w:rPr>
        <w:t>Apathie = pas d’émotions dans le visage, absence d’émotions</w:t>
      </w:r>
    </w:p>
    <w:p w14:paraId="6885DAA1" w14:textId="77777777" w:rsidR="0014223B" w:rsidRPr="0014223B" w:rsidRDefault="0014223B" w:rsidP="0014223B">
      <w:pPr>
        <w:pStyle w:val="ListParagraph"/>
        <w:numPr>
          <w:ilvl w:val="3"/>
          <w:numId w:val="1"/>
        </w:numPr>
        <w:rPr>
          <w:rFonts w:ascii="Arial" w:hAnsi="Arial" w:cs="Arial"/>
          <w:sz w:val="22"/>
          <w:szCs w:val="22"/>
        </w:rPr>
      </w:pPr>
      <w:r w:rsidRPr="0014223B">
        <w:rPr>
          <w:rFonts w:ascii="Arial" w:hAnsi="Arial" w:cs="Arial"/>
          <w:sz w:val="22"/>
          <w:szCs w:val="22"/>
          <w:lang w:val="fr-CA"/>
        </w:rPr>
        <w:t>Positif = trop de quelque chose</w:t>
      </w:r>
    </w:p>
    <w:p w14:paraId="7221516A" w14:textId="77777777" w:rsidR="0014223B" w:rsidRPr="0014223B" w:rsidRDefault="0014223B" w:rsidP="0014223B">
      <w:pPr>
        <w:pStyle w:val="ListParagraph"/>
        <w:numPr>
          <w:ilvl w:val="3"/>
          <w:numId w:val="1"/>
        </w:numPr>
        <w:rPr>
          <w:rFonts w:ascii="Arial" w:hAnsi="Arial" w:cs="Arial"/>
          <w:sz w:val="22"/>
          <w:szCs w:val="22"/>
        </w:rPr>
      </w:pPr>
      <w:r w:rsidRPr="0014223B">
        <w:rPr>
          <w:rFonts w:ascii="Arial" w:hAnsi="Arial" w:cs="Arial"/>
          <w:sz w:val="22"/>
          <w:szCs w:val="22"/>
          <w:lang w:val="fr-CA"/>
        </w:rPr>
        <w:t>Négatif = manque de quelque chose</w:t>
      </w:r>
    </w:p>
    <w:p w14:paraId="4B1B70FD" w14:textId="7A71DCCB" w:rsidR="0014223B" w:rsidRDefault="0014223B" w:rsidP="0014223B">
      <w:pPr>
        <w:pStyle w:val="ListParagraph"/>
        <w:numPr>
          <w:ilvl w:val="1"/>
          <w:numId w:val="1"/>
        </w:numPr>
        <w:rPr>
          <w:rFonts w:ascii="Arial" w:hAnsi="Arial" w:cs="Arial"/>
          <w:sz w:val="22"/>
          <w:szCs w:val="22"/>
          <w:lang w:val="fr-CA"/>
        </w:rPr>
      </w:pPr>
      <w:r>
        <w:rPr>
          <w:rFonts w:ascii="Arial" w:hAnsi="Arial" w:cs="Arial"/>
          <w:sz w:val="22"/>
          <w:szCs w:val="22"/>
          <w:lang w:val="fr-CA"/>
        </w:rPr>
        <w:t>Apparition et développement : environ 1 personne sur 100 soit 24 millions dans le monde</w:t>
      </w:r>
    </w:p>
    <w:p w14:paraId="1E2DF8E6" w14:textId="77777777" w:rsidR="0014223B" w:rsidRPr="0014223B" w:rsidRDefault="0014223B" w:rsidP="0014223B">
      <w:pPr>
        <w:pStyle w:val="ListParagraph"/>
        <w:numPr>
          <w:ilvl w:val="2"/>
          <w:numId w:val="1"/>
        </w:numPr>
        <w:rPr>
          <w:rFonts w:ascii="Arial" w:hAnsi="Arial" w:cs="Arial"/>
          <w:sz w:val="22"/>
          <w:szCs w:val="22"/>
        </w:rPr>
      </w:pPr>
      <w:r w:rsidRPr="0014223B">
        <w:rPr>
          <w:rFonts w:ascii="Arial" w:hAnsi="Arial" w:cs="Arial"/>
          <w:sz w:val="22"/>
          <w:szCs w:val="22"/>
          <w:lang w:val="fr-CA"/>
        </w:rPr>
        <w:t>Dans toutes les cultures</w:t>
      </w:r>
    </w:p>
    <w:p w14:paraId="64B25589" w14:textId="77777777" w:rsidR="0014223B" w:rsidRPr="0014223B" w:rsidRDefault="0014223B" w:rsidP="0014223B">
      <w:pPr>
        <w:pStyle w:val="ListParagraph"/>
        <w:numPr>
          <w:ilvl w:val="2"/>
          <w:numId w:val="1"/>
        </w:numPr>
        <w:rPr>
          <w:rFonts w:ascii="Arial" w:hAnsi="Arial" w:cs="Arial"/>
          <w:sz w:val="22"/>
          <w:szCs w:val="22"/>
        </w:rPr>
      </w:pPr>
      <w:r w:rsidRPr="0014223B">
        <w:rPr>
          <w:rFonts w:ascii="Arial" w:hAnsi="Arial" w:cs="Arial"/>
          <w:sz w:val="22"/>
          <w:szCs w:val="22"/>
          <w:lang w:val="fr-CA"/>
        </w:rPr>
        <w:t>Début de l’âge adulte</w:t>
      </w:r>
    </w:p>
    <w:p w14:paraId="28885BA3" w14:textId="77777777" w:rsidR="0014223B" w:rsidRPr="0014223B" w:rsidRDefault="0014223B" w:rsidP="0014223B">
      <w:pPr>
        <w:pStyle w:val="ListParagraph"/>
        <w:numPr>
          <w:ilvl w:val="2"/>
          <w:numId w:val="1"/>
        </w:numPr>
        <w:rPr>
          <w:rFonts w:ascii="Arial" w:hAnsi="Arial" w:cs="Arial"/>
          <w:sz w:val="22"/>
          <w:szCs w:val="22"/>
        </w:rPr>
      </w:pPr>
      <w:r w:rsidRPr="0014223B">
        <w:rPr>
          <w:rFonts w:ascii="Arial" w:hAnsi="Arial" w:cs="Arial"/>
          <w:sz w:val="22"/>
          <w:szCs w:val="22"/>
          <w:lang w:val="fr-CA"/>
        </w:rPr>
        <w:t>Aussi parmi les enfants</w:t>
      </w:r>
    </w:p>
    <w:p w14:paraId="03C649C3" w14:textId="77777777" w:rsidR="0014223B" w:rsidRPr="0014223B" w:rsidRDefault="0014223B" w:rsidP="0014223B">
      <w:pPr>
        <w:pStyle w:val="ListParagraph"/>
        <w:numPr>
          <w:ilvl w:val="2"/>
          <w:numId w:val="1"/>
        </w:numPr>
        <w:rPr>
          <w:rFonts w:ascii="Arial" w:hAnsi="Arial" w:cs="Arial"/>
          <w:sz w:val="22"/>
          <w:szCs w:val="22"/>
          <w:lang w:val="fr-CA"/>
        </w:rPr>
      </w:pPr>
      <w:r w:rsidRPr="0014223B">
        <w:rPr>
          <w:rFonts w:ascii="Arial" w:hAnsi="Arial" w:cs="Arial"/>
          <w:sz w:val="22"/>
          <w:szCs w:val="22"/>
          <w:lang w:val="fr-CA"/>
        </w:rPr>
        <w:t>La schizophrénie c’est un ensemble de troubles… avec des symptômes communs et spécifiques</w:t>
      </w:r>
    </w:p>
    <w:p w14:paraId="7D3054DF" w14:textId="42F95A1C" w:rsidR="0014223B" w:rsidRDefault="0014223B" w:rsidP="0014223B">
      <w:pPr>
        <w:pStyle w:val="ListParagraph"/>
        <w:numPr>
          <w:ilvl w:val="2"/>
          <w:numId w:val="1"/>
        </w:numPr>
        <w:rPr>
          <w:rFonts w:ascii="Arial" w:hAnsi="Arial" w:cs="Arial"/>
          <w:sz w:val="22"/>
          <w:szCs w:val="22"/>
          <w:lang w:val="fr-CA"/>
        </w:rPr>
      </w:pPr>
      <w:r>
        <w:rPr>
          <w:rFonts w:ascii="Arial" w:hAnsi="Arial" w:cs="Arial"/>
          <w:sz w:val="22"/>
          <w:szCs w:val="22"/>
          <w:lang w:val="fr-CA"/>
        </w:rPr>
        <w:t>Notes :</w:t>
      </w:r>
    </w:p>
    <w:p w14:paraId="1EFE8A01" w14:textId="77777777" w:rsidR="0014223B" w:rsidRPr="0014223B" w:rsidRDefault="0014223B" w:rsidP="0014223B">
      <w:pPr>
        <w:pStyle w:val="ListParagraph"/>
        <w:numPr>
          <w:ilvl w:val="3"/>
          <w:numId w:val="1"/>
        </w:numPr>
        <w:rPr>
          <w:rFonts w:ascii="Arial" w:hAnsi="Arial" w:cs="Arial"/>
          <w:sz w:val="22"/>
          <w:szCs w:val="22"/>
        </w:rPr>
      </w:pPr>
      <w:proofErr w:type="spellStart"/>
      <w:r w:rsidRPr="0014223B">
        <w:rPr>
          <w:rFonts w:ascii="Arial" w:hAnsi="Arial" w:cs="Arial"/>
          <w:sz w:val="22"/>
          <w:szCs w:val="22"/>
          <w:lang w:val="en-US"/>
        </w:rPr>
        <w:t>Débute</w:t>
      </w:r>
      <w:proofErr w:type="spellEnd"/>
      <w:r w:rsidRPr="0014223B">
        <w:rPr>
          <w:rFonts w:ascii="Arial" w:hAnsi="Arial" w:cs="Arial"/>
          <w:sz w:val="22"/>
          <w:szCs w:val="22"/>
          <w:lang w:val="en-US"/>
        </w:rPr>
        <w:t xml:space="preserve"> environ à 18 et 20 </w:t>
      </w:r>
      <w:proofErr w:type="spellStart"/>
      <w:r w:rsidRPr="0014223B">
        <w:rPr>
          <w:rFonts w:ascii="Arial" w:hAnsi="Arial" w:cs="Arial"/>
          <w:sz w:val="22"/>
          <w:szCs w:val="22"/>
          <w:lang w:val="en-US"/>
        </w:rPr>
        <w:t>ans</w:t>
      </w:r>
      <w:proofErr w:type="spellEnd"/>
    </w:p>
    <w:p w14:paraId="260106C8" w14:textId="77777777" w:rsidR="0014223B" w:rsidRPr="0014223B" w:rsidRDefault="0014223B" w:rsidP="0014223B">
      <w:pPr>
        <w:pStyle w:val="ListParagraph"/>
        <w:numPr>
          <w:ilvl w:val="3"/>
          <w:numId w:val="1"/>
        </w:numPr>
        <w:rPr>
          <w:rFonts w:ascii="Arial" w:hAnsi="Arial" w:cs="Arial"/>
          <w:sz w:val="22"/>
          <w:szCs w:val="22"/>
          <w:lang w:val="fr-CA"/>
        </w:rPr>
      </w:pPr>
      <w:r w:rsidRPr="0014223B">
        <w:rPr>
          <w:rFonts w:ascii="Arial" w:hAnsi="Arial" w:cs="Arial"/>
          <w:sz w:val="22"/>
          <w:szCs w:val="22"/>
          <w:lang w:val="fr-CA"/>
        </w:rPr>
        <w:t>Garçons débutent plus tôt que les filles</w:t>
      </w:r>
    </w:p>
    <w:p w14:paraId="106DE5E6" w14:textId="77777777" w:rsidR="0014223B" w:rsidRPr="0014223B" w:rsidRDefault="0014223B" w:rsidP="0014223B">
      <w:pPr>
        <w:pStyle w:val="ListParagraph"/>
        <w:numPr>
          <w:ilvl w:val="3"/>
          <w:numId w:val="1"/>
        </w:numPr>
        <w:rPr>
          <w:rFonts w:ascii="Arial" w:hAnsi="Arial" w:cs="Arial"/>
          <w:sz w:val="22"/>
          <w:szCs w:val="22"/>
        </w:rPr>
      </w:pPr>
      <w:r w:rsidRPr="0014223B">
        <w:rPr>
          <w:rFonts w:ascii="Arial" w:hAnsi="Arial" w:cs="Arial"/>
          <w:sz w:val="22"/>
          <w:szCs w:val="22"/>
          <w:lang w:val="en-US"/>
        </w:rPr>
        <w:t xml:space="preserve">Garçons = 18 </w:t>
      </w:r>
      <w:proofErr w:type="spellStart"/>
      <w:r w:rsidRPr="0014223B">
        <w:rPr>
          <w:rFonts w:ascii="Arial" w:hAnsi="Arial" w:cs="Arial"/>
          <w:sz w:val="22"/>
          <w:szCs w:val="22"/>
          <w:lang w:val="en-US"/>
        </w:rPr>
        <w:t>ans</w:t>
      </w:r>
      <w:proofErr w:type="spellEnd"/>
    </w:p>
    <w:p w14:paraId="631967B8" w14:textId="77777777" w:rsidR="0014223B" w:rsidRPr="0014223B" w:rsidRDefault="0014223B" w:rsidP="0014223B">
      <w:pPr>
        <w:pStyle w:val="ListParagraph"/>
        <w:numPr>
          <w:ilvl w:val="3"/>
          <w:numId w:val="1"/>
        </w:numPr>
        <w:rPr>
          <w:rFonts w:ascii="Arial" w:hAnsi="Arial" w:cs="Arial"/>
          <w:sz w:val="22"/>
          <w:szCs w:val="22"/>
        </w:rPr>
      </w:pPr>
      <w:proofErr w:type="spellStart"/>
      <w:r w:rsidRPr="0014223B">
        <w:rPr>
          <w:rFonts w:ascii="Arial" w:hAnsi="Arial" w:cs="Arial"/>
          <w:sz w:val="22"/>
          <w:szCs w:val="22"/>
          <w:lang w:val="en-US"/>
        </w:rPr>
        <w:t>Filles</w:t>
      </w:r>
      <w:proofErr w:type="spellEnd"/>
      <w:r w:rsidRPr="0014223B">
        <w:rPr>
          <w:rFonts w:ascii="Arial" w:hAnsi="Arial" w:cs="Arial"/>
          <w:sz w:val="22"/>
          <w:szCs w:val="22"/>
          <w:lang w:val="en-US"/>
        </w:rPr>
        <w:t xml:space="preserve"> = 25 </w:t>
      </w:r>
      <w:proofErr w:type="spellStart"/>
      <w:r w:rsidRPr="0014223B">
        <w:rPr>
          <w:rFonts w:ascii="Arial" w:hAnsi="Arial" w:cs="Arial"/>
          <w:sz w:val="22"/>
          <w:szCs w:val="22"/>
          <w:lang w:val="en-US"/>
        </w:rPr>
        <w:t>ans</w:t>
      </w:r>
      <w:proofErr w:type="spellEnd"/>
    </w:p>
    <w:p w14:paraId="60ACDC67" w14:textId="77777777" w:rsidR="0014223B" w:rsidRPr="0014223B" w:rsidRDefault="0014223B" w:rsidP="0014223B">
      <w:pPr>
        <w:pStyle w:val="ListParagraph"/>
        <w:numPr>
          <w:ilvl w:val="3"/>
          <w:numId w:val="1"/>
        </w:numPr>
        <w:rPr>
          <w:rFonts w:ascii="Arial" w:hAnsi="Arial" w:cs="Arial"/>
          <w:sz w:val="22"/>
          <w:szCs w:val="22"/>
          <w:lang w:val="fr-CA"/>
        </w:rPr>
      </w:pPr>
      <w:r w:rsidRPr="0014223B">
        <w:rPr>
          <w:rFonts w:ascii="Arial" w:hAnsi="Arial" w:cs="Arial"/>
          <w:sz w:val="22"/>
          <w:szCs w:val="22"/>
          <w:lang w:val="fr-CA"/>
        </w:rPr>
        <w:t xml:space="preserve">On associe souvent les </w:t>
      </w:r>
      <w:proofErr w:type="spellStart"/>
      <w:r w:rsidRPr="0014223B">
        <w:rPr>
          <w:rFonts w:ascii="Arial" w:hAnsi="Arial" w:cs="Arial"/>
          <w:sz w:val="22"/>
          <w:szCs w:val="22"/>
          <w:lang w:val="fr-CA"/>
        </w:rPr>
        <w:t>symptoms</w:t>
      </w:r>
      <w:proofErr w:type="spellEnd"/>
      <w:r w:rsidRPr="0014223B">
        <w:rPr>
          <w:rFonts w:ascii="Arial" w:hAnsi="Arial" w:cs="Arial"/>
          <w:sz w:val="22"/>
          <w:szCs w:val="22"/>
          <w:lang w:val="fr-CA"/>
        </w:rPr>
        <w:t xml:space="preserve"> à la </w:t>
      </w:r>
      <w:proofErr w:type="spellStart"/>
      <w:r w:rsidRPr="0014223B">
        <w:rPr>
          <w:rFonts w:ascii="Arial" w:hAnsi="Arial" w:cs="Arial"/>
          <w:sz w:val="22"/>
          <w:szCs w:val="22"/>
          <w:lang w:val="fr-CA"/>
        </w:rPr>
        <w:t>consummation</w:t>
      </w:r>
      <w:proofErr w:type="spellEnd"/>
      <w:r w:rsidRPr="0014223B">
        <w:rPr>
          <w:rFonts w:ascii="Arial" w:hAnsi="Arial" w:cs="Arial"/>
          <w:sz w:val="22"/>
          <w:szCs w:val="22"/>
          <w:lang w:val="fr-CA"/>
        </w:rPr>
        <w:t xml:space="preserve"> de drogues</w:t>
      </w:r>
    </w:p>
    <w:p w14:paraId="7302ACA0" w14:textId="6AFB0BDA" w:rsidR="0014223B" w:rsidRDefault="0014223B" w:rsidP="0014223B">
      <w:pPr>
        <w:pStyle w:val="ListParagraph"/>
        <w:numPr>
          <w:ilvl w:val="1"/>
          <w:numId w:val="1"/>
        </w:numPr>
        <w:rPr>
          <w:rFonts w:ascii="Arial" w:hAnsi="Arial" w:cs="Arial"/>
          <w:sz w:val="22"/>
          <w:szCs w:val="22"/>
          <w:lang w:val="fr-CA"/>
        </w:rPr>
      </w:pPr>
      <w:r>
        <w:rPr>
          <w:rFonts w:ascii="Arial" w:hAnsi="Arial" w:cs="Arial"/>
          <w:sz w:val="22"/>
          <w:szCs w:val="22"/>
          <w:lang w:val="fr-CA"/>
        </w:rPr>
        <w:t>Chronique ou aiguë</w:t>
      </w:r>
    </w:p>
    <w:p w14:paraId="3C02A6F4" w14:textId="514FF69F" w:rsidR="0014223B" w:rsidRDefault="0014223B" w:rsidP="0014223B">
      <w:pPr>
        <w:pStyle w:val="ListParagraph"/>
        <w:numPr>
          <w:ilvl w:val="2"/>
          <w:numId w:val="1"/>
        </w:numPr>
        <w:rPr>
          <w:rFonts w:ascii="Arial" w:hAnsi="Arial" w:cs="Arial"/>
          <w:sz w:val="22"/>
          <w:szCs w:val="22"/>
          <w:lang w:val="fr-CA"/>
        </w:rPr>
      </w:pPr>
      <w:r>
        <w:rPr>
          <w:rFonts w:ascii="Arial" w:hAnsi="Arial" w:cs="Arial"/>
          <w:sz w:val="22"/>
          <w:szCs w:val="22"/>
          <w:lang w:val="fr-CA"/>
        </w:rPr>
        <w:t>Chronique ou processuelle :</w:t>
      </w:r>
    </w:p>
    <w:p w14:paraId="62284528" w14:textId="77777777" w:rsidR="0014223B" w:rsidRPr="0014223B" w:rsidRDefault="0014223B" w:rsidP="0014223B">
      <w:pPr>
        <w:pStyle w:val="ListParagraph"/>
        <w:numPr>
          <w:ilvl w:val="3"/>
          <w:numId w:val="1"/>
        </w:numPr>
        <w:rPr>
          <w:rFonts w:ascii="Arial" w:hAnsi="Arial" w:cs="Arial"/>
          <w:sz w:val="22"/>
          <w:szCs w:val="22"/>
        </w:rPr>
      </w:pPr>
      <w:r w:rsidRPr="0014223B">
        <w:rPr>
          <w:rFonts w:ascii="Arial" w:hAnsi="Arial" w:cs="Arial"/>
          <w:sz w:val="22"/>
          <w:szCs w:val="22"/>
          <w:lang w:val="fr-CA"/>
        </w:rPr>
        <w:t xml:space="preserve">Se développe </w:t>
      </w:r>
      <w:r w:rsidRPr="0014223B">
        <w:rPr>
          <w:rFonts w:ascii="Arial" w:hAnsi="Arial" w:cs="Arial"/>
          <w:b/>
          <w:bCs/>
          <w:sz w:val="22"/>
          <w:szCs w:val="22"/>
          <w:u w:val="single"/>
          <w:lang w:val="fr-CA"/>
        </w:rPr>
        <w:t>lentement</w:t>
      </w:r>
    </w:p>
    <w:p w14:paraId="3DF1F7AF" w14:textId="77777777" w:rsidR="0014223B" w:rsidRPr="0014223B" w:rsidRDefault="0014223B" w:rsidP="0014223B">
      <w:pPr>
        <w:pStyle w:val="ListParagraph"/>
        <w:numPr>
          <w:ilvl w:val="3"/>
          <w:numId w:val="1"/>
        </w:numPr>
        <w:rPr>
          <w:rFonts w:ascii="Arial" w:hAnsi="Arial" w:cs="Arial"/>
          <w:sz w:val="22"/>
          <w:szCs w:val="22"/>
        </w:rPr>
      </w:pPr>
      <w:r w:rsidRPr="0014223B">
        <w:rPr>
          <w:rFonts w:ascii="Arial" w:hAnsi="Arial" w:cs="Arial"/>
          <w:sz w:val="22"/>
          <w:szCs w:val="22"/>
          <w:lang w:val="fr-CA"/>
        </w:rPr>
        <w:t xml:space="preserve">Plus de symptômes </w:t>
      </w:r>
      <w:r w:rsidRPr="0014223B">
        <w:rPr>
          <w:rFonts w:ascii="Arial" w:hAnsi="Arial" w:cs="Arial"/>
          <w:b/>
          <w:bCs/>
          <w:sz w:val="22"/>
          <w:szCs w:val="22"/>
          <w:u w:val="single"/>
          <w:lang w:val="fr-CA"/>
        </w:rPr>
        <w:t>négatifs</w:t>
      </w:r>
    </w:p>
    <w:p w14:paraId="06B7D17D" w14:textId="2FDDB4F1" w:rsidR="0014223B" w:rsidRPr="0014223B" w:rsidRDefault="0014223B" w:rsidP="0014223B">
      <w:pPr>
        <w:pStyle w:val="ListParagraph"/>
        <w:numPr>
          <w:ilvl w:val="3"/>
          <w:numId w:val="1"/>
        </w:numPr>
        <w:rPr>
          <w:rFonts w:ascii="Arial" w:hAnsi="Arial" w:cs="Arial"/>
          <w:sz w:val="22"/>
          <w:szCs w:val="22"/>
        </w:rPr>
      </w:pPr>
      <w:r w:rsidRPr="0014223B">
        <w:rPr>
          <w:rFonts w:ascii="Arial" w:hAnsi="Arial" w:cs="Arial"/>
          <w:sz w:val="22"/>
          <w:szCs w:val="22"/>
          <w:u w:val="single"/>
          <w:lang w:val="fr-CA"/>
        </w:rPr>
        <w:t>Rémission peu probable</w:t>
      </w:r>
    </w:p>
    <w:p w14:paraId="03B51139" w14:textId="3C4D1E1C" w:rsidR="0014223B" w:rsidRDefault="00C56D20" w:rsidP="00C56D20">
      <w:pPr>
        <w:pStyle w:val="ListParagraph"/>
        <w:numPr>
          <w:ilvl w:val="2"/>
          <w:numId w:val="1"/>
        </w:numPr>
        <w:rPr>
          <w:rFonts w:ascii="Arial" w:hAnsi="Arial" w:cs="Arial"/>
          <w:sz w:val="22"/>
          <w:szCs w:val="22"/>
          <w:lang w:val="fr-CA"/>
        </w:rPr>
      </w:pPr>
      <w:r>
        <w:rPr>
          <w:rFonts w:ascii="Arial" w:hAnsi="Arial" w:cs="Arial"/>
          <w:sz w:val="22"/>
          <w:szCs w:val="22"/>
          <w:lang w:val="fr-CA"/>
        </w:rPr>
        <w:lastRenderedPageBreak/>
        <w:t>Aiguë ou réactionnelle :</w:t>
      </w:r>
    </w:p>
    <w:p w14:paraId="5207723F" w14:textId="77777777" w:rsidR="00C56D20" w:rsidRPr="00C56D20" w:rsidRDefault="00C56D20" w:rsidP="00C56D20">
      <w:pPr>
        <w:pStyle w:val="ListParagraph"/>
        <w:numPr>
          <w:ilvl w:val="3"/>
          <w:numId w:val="1"/>
        </w:numPr>
        <w:rPr>
          <w:rFonts w:ascii="Arial" w:hAnsi="Arial" w:cs="Arial"/>
          <w:sz w:val="22"/>
          <w:szCs w:val="22"/>
        </w:rPr>
      </w:pPr>
      <w:r w:rsidRPr="00C56D20">
        <w:rPr>
          <w:rFonts w:ascii="Arial" w:hAnsi="Arial" w:cs="Arial"/>
          <w:sz w:val="22"/>
          <w:szCs w:val="22"/>
          <w:lang w:val="fr-CA"/>
        </w:rPr>
        <w:t xml:space="preserve">Se développe </w:t>
      </w:r>
      <w:r w:rsidRPr="00C56D20">
        <w:rPr>
          <w:rFonts w:ascii="Arial" w:hAnsi="Arial" w:cs="Arial"/>
          <w:b/>
          <w:bCs/>
          <w:sz w:val="22"/>
          <w:szCs w:val="22"/>
          <w:u w:val="single"/>
          <w:lang w:val="fr-CA"/>
        </w:rPr>
        <w:t>rapidement</w:t>
      </w:r>
    </w:p>
    <w:p w14:paraId="02B6B674" w14:textId="77777777" w:rsidR="00C56D20" w:rsidRPr="00C56D20" w:rsidRDefault="00C56D20" w:rsidP="00C56D20">
      <w:pPr>
        <w:pStyle w:val="ListParagraph"/>
        <w:numPr>
          <w:ilvl w:val="3"/>
          <w:numId w:val="1"/>
        </w:numPr>
        <w:rPr>
          <w:rFonts w:ascii="Arial" w:hAnsi="Arial" w:cs="Arial"/>
          <w:sz w:val="22"/>
          <w:szCs w:val="22"/>
        </w:rPr>
      </w:pPr>
      <w:r w:rsidRPr="00C56D20">
        <w:rPr>
          <w:rFonts w:ascii="Arial" w:hAnsi="Arial" w:cs="Arial"/>
          <w:sz w:val="22"/>
          <w:szCs w:val="22"/>
          <w:lang w:val="fr-CA"/>
        </w:rPr>
        <w:t xml:space="preserve">Plus de symptômes </w:t>
      </w:r>
      <w:r w:rsidRPr="00C56D20">
        <w:rPr>
          <w:rFonts w:ascii="Arial" w:hAnsi="Arial" w:cs="Arial"/>
          <w:b/>
          <w:bCs/>
          <w:sz w:val="22"/>
          <w:szCs w:val="22"/>
          <w:u w:val="single"/>
          <w:lang w:val="fr-CA"/>
        </w:rPr>
        <w:t>positifs</w:t>
      </w:r>
    </w:p>
    <w:p w14:paraId="36823245" w14:textId="77777777" w:rsidR="00C56D20" w:rsidRPr="00C56D20" w:rsidRDefault="00C56D20" w:rsidP="00C56D20">
      <w:pPr>
        <w:pStyle w:val="ListParagraph"/>
        <w:numPr>
          <w:ilvl w:val="3"/>
          <w:numId w:val="1"/>
        </w:numPr>
        <w:rPr>
          <w:rFonts w:ascii="Arial" w:hAnsi="Arial" w:cs="Arial"/>
          <w:sz w:val="22"/>
          <w:szCs w:val="22"/>
        </w:rPr>
      </w:pPr>
      <w:r w:rsidRPr="00C56D20">
        <w:rPr>
          <w:rFonts w:ascii="Arial" w:hAnsi="Arial" w:cs="Arial"/>
          <w:sz w:val="22"/>
          <w:szCs w:val="22"/>
          <w:u w:val="single"/>
          <w:lang w:val="fr-CA"/>
        </w:rPr>
        <w:t>Rémission possible</w:t>
      </w:r>
    </w:p>
    <w:p w14:paraId="7588E5DF" w14:textId="0FF62171" w:rsidR="00C56D20" w:rsidRDefault="00C56D20" w:rsidP="00C56D20">
      <w:pPr>
        <w:pStyle w:val="ListParagraph"/>
        <w:numPr>
          <w:ilvl w:val="3"/>
          <w:numId w:val="1"/>
        </w:numPr>
        <w:rPr>
          <w:rFonts w:ascii="Arial" w:hAnsi="Arial" w:cs="Arial"/>
          <w:sz w:val="22"/>
          <w:szCs w:val="22"/>
          <w:lang w:val="fr-CA"/>
        </w:rPr>
      </w:pPr>
      <w:r>
        <w:rPr>
          <w:rFonts w:ascii="Arial" w:hAnsi="Arial" w:cs="Arial"/>
          <w:sz w:val="22"/>
          <w:szCs w:val="22"/>
          <w:lang w:val="fr-CA"/>
        </w:rPr>
        <w:t>Notes :</w:t>
      </w:r>
    </w:p>
    <w:p w14:paraId="6A7B7C78" w14:textId="77777777" w:rsidR="00C56D20" w:rsidRPr="00C56D20" w:rsidRDefault="00C56D20" w:rsidP="00C56D20">
      <w:pPr>
        <w:pStyle w:val="ListParagraph"/>
        <w:numPr>
          <w:ilvl w:val="4"/>
          <w:numId w:val="1"/>
        </w:numPr>
        <w:rPr>
          <w:rFonts w:ascii="Arial" w:hAnsi="Arial" w:cs="Arial"/>
          <w:sz w:val="22"/>
          <w:szCs w:val="22"/>
        </w:rPr>
      </w:pPr>
      <w:r w:rsidRPr="00C56D20">
        <w:rPr>
          <w:rFonts w:ascii="Arial" w:hAnsi="Arial" w:cs="Arial"/>
          <w:sz w:val="22"/>
          <w:szCs w:val="22"/>
          <w:lang w:val="fr-CA"/>
        </w:rPr>
        <w:t>En quelques jours</w:t>
      </w:r>
    </w:p>
    <w:p w14:paraId="1E6305DA" w14:textId="77777777" w:rsidR="00C56D20" w:rsidRPr="00C56D20" w:rsidRDefault="00C56D20" w:rsidP="00C56D20">
      <w:pPr>
        <w:pStyle w:val="ListParagraph"/>
        <w:numPr>
          <w:ilvl w:val="4"/>
          <w:numId w:val="1"/>
        </w:numPr>
        <w:rPr>
          <w:rFonts w:ascii="Arial" w:hAnsi="Arial" w:cs="Arial"/>
          <w:sz w:val="22"/>
          <w:szCs w:val="22"/>
        </w:rPr>
      </w:pPr>
      <w:r w:rsidRPr="00C56D20">
        <w:rPr>
          <w:rFonts w:ascii="Arial" w:hAnsi="Arial" w:cs="Arial"/>
          <w:sz w:val="22"/>
          <w:szCs w:val="22"/>
          <w:lang w:val="fr-CA"/>
        </w:rPr>
        <w:t>Ils sont plus étranges qu’agressifs</w:t>
      </w:r>
    </w:p>
    <w:p w14:paraId="57E43224" w14:textId="4F631132" w:rsidR="00C56D20" w:rsidRPr="00C56D20" w:rsidRDefault="00C56D20" w:rsidP="00C56D20">
      <w:pPr>
        <w:pStyle w:val="ListParagraph"/>
        <w:numPr>
          <w:ilvl w:val="4"/>
          <w:numId w:val="1"/>
        </w:numPr>
        <w:rPr>
          <w:rFonts w:ascii="Arial" w:hAnsi="Arial" w:cs="Arial"/>
          <w:sz w:val="22"/>
          <w:szCs w:val="22"/>
          <w:lang w:val="fr-CA"/>
        </w:rPr>
      </w:pPr>
      <w:r w:rsidRPr="00C56D20">
        <w:rPr>
          <w:rFonts w:ascii="Arial" w:hAnsi="Arial" w:cs="Arial"/>
          <w:sz w:val="22"/>
          <w:szCs w:val="22"/>
          <w:lang w:val="fr-CA"/>
        </w:rPr>
        <w:t>On a peu</w:t>
      </w:r>
      <w:r w:rsidR="00EA307E">
        <w:rPr>
          <w:rFonts w:ascii="Arial" w:hAnsi="Arial" w:cs="Arial"/>
          <w:sz w:val="22"/>
          <w:szCs w:val="22"/>
          <w:lang w:val="fr-CA"/>
        </w:rPr>
        <w:t>r</w:t>
      </w:r>
      <w:r w:rsidRPr="00C56D20">
        <w:rPr>
          <w:rFonts w:ascii="Arial" w:hAnsi="Arial" w:cs="Arial"/>
          <w:sz w:val="22"/>
          <w:szCs w:val="22"/>
          <w:lang w:val="fr-CA"/>
        </w:rPr>
        <w:t xml:space="preserve"> des choses étranges</w:t>
      </w:r>
    </w:p>
    <w:p w14:paraId="706D93AF" w14:textId="66FCE9AA" w:rsidR="00C56D20" w:rsidRDefault="00C56D20" w:rsidP="00C56D20">
      <w:pPr>
        <w:pStyle w:val="ListParagraph"/>
        <w:numPr>
          <w:ilvl w:val="1"/>
          <w:numId w:val="1"/>
        </w:numPr>
        <w:rPr>
          <w:rFonts w:ascii="Arial" w:hAnsi="Arial" w:cs="Arial"/>
          <w:sz w:val="22"/>
          <w:szCs w:val="22"/>
          <w:lang w:val="fr-CA"/>
        </w:rPr>
      </w:pPr>
      <w:r>
        <w:rPr>
          <w:rFonts w:ascii="Arial" w:hAnsi="Arial" w:cs="Arial"/>
          <w:sz w:val="22"/>
          <w:szCs w:val="22"/>
          <w:lang w:val="fr-CA"/>
        </w:rPr>
        <w:t>Psychose :</w:t>
      </w:r>
    </w:p>
    <w:p w14:paraId="0F9D0231" w14:textId="60EDD273" w:rsidR="00C56D20" w:rsidRDefault="00C56D20" w:rsidP="00C56D20">
      <w:pPr>
        <w:pStyle w:val="ListParagraph"/>
        <w:numPr>
          <w:ilvl w:val="2"/>
          <w:numId w:val="1"/>
        </w:numPr>
        <w:rPr>
          <w:rFonts w:ascii="Arial" w:hAnsi="Arial" w:cs="Arial"/>
          <w:sz w:val="22"/>
          <w:szCs w:val="22"/>
          <w:lang w:val="fr-CA"/>
        </w:rPr>
      </w:pPr>
      <w:r>
        <w:rPr>
          <w:rFonts w:ascii="Arial" w:hAnsi="Arial" w:cs="Arial"/>
          <w:sz w:val="22"/>
          <w:szCs w:val="22"/>
          <w:lang w:val="fr-CA"/>
        </w:rPr>
        <w:t>Début soudain</w:t>
      </w:r>
    </w:p>
    <w:p w14:paraId="21F8B094" w14:textId="77777777" w:rsidR="00C56D20" w:rsidRPr="00C56D20" w:rsidRDefault="00C56D20" w:rsidP="00C56D20">
      <w:pPr>
        <w:pStyle w:val="ListParagraph"/>
        <w:numPr>
          <w:ilvl w:val="2"/>
          <w:numId w:val="1"/>
        </w:numPr>
        <w:rPr>
          <w:rFonts w:ascii="Arial" w:hAnsi="Arial" w:cs="Arial"/>
          <w:sz w:val="22"/>
          <w:szCs w:val="22"/>
          <w:lang w:val="fr-CA"/>
        </w:rPr>
      </w:pPr>
      <w:r w:rsidRPr="00C56D20">
        <w:rPr>
          <w:rFonts w:ascii="Arial" w:hAnsi="Arial" w:cs="Arial"/>
          <w:sz w:val="22"/>
          <w:szCs w:val="22"/>
          <w:lang w:val="fr-CA"/>
        </w:rPr>
        <w:t>Perte de contact avec la réalité</w:t>
      </w:r>
    </w:p>
    <w:p w14:paraId="5C9AE89E" w14:textId="77777777" w:rsidR="00C56D20" w:rsidRPr="00C56D20" w:rsidRDefault="00C56D20" w:rsidP="00C56D20">
      <w:pPr>
        <w:pStyle w:val="ListParagraph"/>
        <w:numPr>
          <w:ilvl w:val="2"/>
          <w:numId w:val="1"/>
        </w:numPr>
        <w:rPr>
          <w:rFonts w:ascii="Arial" w:hAnsi="Arial" w:cs="Arial"/>
          <w:sz w:val="22"/>
          <w:szCs w:val="22"/>
        </w:rPr>
      </w:pPr>
      <w:r w:rsidRPr="00C56D20">
        <w:rPr>
          <w:rFonts w:ascii="Arial" w:hAnsi="Arial" w:cs="Arial"/>
          <w:sz w:val="22"/>
          <w:szCs w:val="22"/>
          <w:lang w:val="fr-CA"/>
        </w:rPr>
        <w:t>Idées irrationnelles (délires)</w:t>
      </w:r>
    </w:p>
    <w:p w14:paraId="3DDAE0D9" w14:textId="77777777" w:rsidR="00C56D20" w:rsidRPr="00C56D20" w:rsidRDefault="00C56D20" w:rsidP="00C56D20">
      <w:pPr>
        <w:pStyle w:val="ListParagraph"/>
        <w:numPr>
          <w:ilvl w:val="2"/>
          <w:numId w:val="1"/>
        </w:numPr>
        <w:rPr>
          <w:rFonts w:ascii="Arial" w:hAnsi="Arial" w:cs="Arial"/>
          <w:sz w:val="22"/>
          <w:szCs w:val="22"/>
        </w:rPr>
      </w:pPr>
      <w:r w:rsidRPr="00C56D20">
        <w:rPr>
          <w:rFonts w:ascii="Arial" w:hAnsi="Arial" w:cs="Arial"/>
          <w:sz w:val="22"/>
          <w:szCs w:val="22"/>
          <w:lang w:val="fr-CA"/>
        </w:rPr>
        <w:t>Perceptions déformées</w:t>
      </w:r>
    </w:p>
    <w:p w14:paraId="10F0AA72" w14:textId="77777777" w:rsidR="00C56D20" w:rsidRPr="00C56D20" w:rsidRDefault="00C56D20" w:rsidP="00C56D20">
      <w:pPr>
        <w:pStyle w:val="ListParagraph"/>
        <w:numPr>
          <w:ilvl w:val="2"/>
          <w:numId w:val="1"/>
        </w:numPr>
        <w:rPr>
          <w:rFonts w:ascii="Arial" w:hAnsi="Arial" w:cs="Arial"/>
          <w:sz w:val="22"/>
          <w:szCs w:val="22"/>
          <w:lang w:val="fr-CA"/>
        </w:rPr>
      </w:pPr>
      <w:r w:rsidRPr="00C56D20">
        <w:rPr>
          <w:rFonts w:ascii="Arial" w:hAnsi="Arial" w:cs="Arial"/>
          <w:sz w:val="22"/>
          <w:szCs w:val="22"/>
          <w:lang w:val="fr-CA"/>
        </w:rPr>
        <w:t>Peut survenir suite à un stress intense</w:t>
      </w:r>
    </w:p>
    <w:p w14:paraId="7BC78112" w14:textId="77777777" w:rsidR="00C56D20" w:rsidRPr="00C56D20" w:rsidRDefault="00C56D20" w:rsidP="00C56D20">
      <w:pPr>
        <w:pStyle w:val="ListParagraph"/>
        <w:numPr>
          <w:ilvl w:val="2"/>
          <w:numId w:val="1"/>
        </w:numPr>
        <w:rPr>
          <w:rFonts w:ascii="Arial" w:hAnsi="Arial" w:cs="Arial"/>
          <w:sz w:val="22"/>
          <w:szCs w:val="22"/>
        </w:rPr>
      </w:pPr>
      <w:proofErr w:type="spellStart"/>
      <w:r w:rsidRPr="00C56D20">
        <w:rPr>
          <w:rFonts w:ascii="Arial" w:hAnsi="Arial" w:cs="Arial"/>
          <w:sz w:val="22"/>
          <w:szCs w:val="22"/>
          <w:lang w:val="fr-CA"/>
        </w:rPr>
        <w:t>Peut être</w:t>
      </w:r>
      <w:proofErr w:type="spellEnd"/>
      <w:r w:rsidRPr="00C56D20">
        <w:rPr>
          <w:rFonts w:ascii="Arial" w:hAnsi="Arial" w:cs="Arial"/>
          <w:sz w:val="22"/>
          <w:szCs w:val="22"/>
          <w:lang w:val="fr-CA"/>
        </w:rPr>
        <w:t xml:space="preserve"> </w:t>
      </w:r>
      <w:proofErr w:type="spellStart"/>
      <w:r w:rsidRPr="00C56D20">
        <w:rPr>
          <w:rFonts w:ascii="Arial" w:hAnsi="Arial" w:cs="Arial"/>
          <w:sz w:val="22"/>
          <w:szCs w:val="22"/>
          <w:lang w:val="fr-CA"/>
        </w:rPr>
        <w:t>péripartum</w:t>
      </w:r>
      <w:proofErr w:type="spellEnd"/>
    </w:p>
    <w:p w14:paraId="1EAF6FF4" w14:textId="39383256" w:rsidR="00C56D20" w:rsidRDefault="00C56D20" w:rsidP="00C56D20">
      <w:pPr>
        <w:pStyle w:val="ListParagraph"/>
        <w:numPr>
          <w:ilvl w:val="2"/>
          <w:numId w:val="1"/>
        </w:numPr>
        <w:rPr>
          <w:rFonts w:ascii="Arial" w:hAnsi="Arial" w:cs="Arial"/>
          <w:sz w:val="22"/>
          <w:szCs w:val="22"/>
          <w:lang w:val="fr-CA"/>
        </w:rPr>
      </w:pPr>
      <w:r>
        <w:rPr>
          <w:rFonts w:ascii="Arial" w:hAnsi="Arial" w:cs="Arial"/>
          <w:sz w:val="22"/>
          <w:szCs w:val="22"/>
          <w:lang w:val="fr-CA"/>
        </w:rPr>
        <w:t>Notes :</w:t>
      </w:r>
    </w:p>
    <w:p w14:paraId="647844DF" w14:textId="77777777" w:rsidR="00C56D20" w:rsidRPr="00C56D20" w:rsidRDefault="00C56D20" w:rsidP="00C56D20">
      <w:pPr>
        <w:pStyle w:val="ListParagraph"/>
        <w:numPr>
          <w:ilvl w:val="3"/>
          <w:numId w:val="1"/>
        </w:numPr>
        <w:rPr>
          <w:rFonts w:ascii="Arial" w:hAnsi="Arial" w:cs="Arial"/>
          <w:sz w:val="22"/>
          <w:szCs w:val="22"/>
          <w:lang w:val="fr-CA"/>
        </w:rPr>
      </w:pPr>
      <w:r w:rsidRPr="00C56D20">
        <w:rPr>
          <w:rFonts w:ascii="Arial" w:hAnsi="Arial" w:cs="Arial"/>
          <w:sz w:val="22"/>
          <w:szCs w:val="22"/>
          <w:lang w:val="fr-CA"/>
        </w:rPr>
        <w:t>Épisode de perte de contact avec la réalité</w:t>
      </w:r>
    </w:p>
    <w:p w14:paraId="74F6F8EC" w14:textId="77777777" w:rsidR="00C56D20" w:rsidRPr="00C56D20" w:rsidRDefault="00C56D20" w:rsidP="00C56D20">
      <w:pPr>
        <w:pStyle w:val="ListParagraph"/>
        <w:numPr>
          <w:ilvl w:val="3"/>
          <w:numId w:val="1"/>
        </w:numPr>
        <w:rPr>
          <w:rFonts w:ascii="Arial" w:hAnsi="Arial" w:cs="Arial"/>
          <w:sz w:val="22"/>
          <w:szCs w:val="22"/>
        </w:rPr>
      </w:pPr>
      <w:r w:rsidRPr="00C56D20">
        <w:rPr>
          <w:rFonts w:ascii="Arial" w:hAnsi="Arial" w:cs="Arial"/>
          <w:sz w:val="22"/>
          <w:szCs w:val="22"/>
          <w:lang w:val="fr-CA"/>
        </w:rPr>
        <w:t>Durée de moins d’un mois</w:t>
      </w:r>
    </w:p>
    <w:p w14:paraId="41B874BD" w14:textId="77777777" w:rsidR="00C56D20" w:rsidRPr="00C56D20" w:rsidRDefault="00C56D20" w:rsidP="00C56D20">
      <w:pPr>
        <w:pStyle w:val="ListParagraph"/>
        <w:numPr>
          <w:ilvl w:val="3"/>
          <w:numId w:val="1"/>
        </w:numPr>
        <w:rPr>
          <w:rFonts w:ascii="Arial" w:hAnsi="Arial" w:cs="Arial"/>
          <w:sz w:val="22"/>
          <w:szCs w:val="22"/>
          <w:lang w:val="fr-CA"/>
        </w:rPr>
      </w:pPr>
      <w:r w:rsidRPr="00C56D20">
        <w:rPr>
          <w:rFonts w:ascii="Arial" w:hAnsi="Arial" w:cs="Arial"/>
          <w:sz w:val="22"/>
          <w:szCs w:val="22"/>
          <w:lang w:val="fr-CA"/>
        </w:rPr>
        <w:t>En lien avec la consommation de drogues</w:t>
      </w:r>
    </w:p>
    <w:p w14:paraId="52D9B5F7" w14:textId="06510CC8" w:rsidR="00C56D20" w:rsidRPr="00D14582" w:rsidRDefault="00C56D20" w:rsidP="00C56D20">
      <w:pPr>
        <w:pStyle w:val="ListParagraph"/>
        <w:numPr>
          <w:ilvl w:val="3"/>
          <w:numId w:val="1"/>
        </w:numPr>
        <w:rPr>
          <w:rFonts w:ascii="Arial" w:hAnsi="Arial" w:cs="Arial"/>
          <w:sz w:val="22"/>
          <w:szCs w:val="22"/>
          <w:lang w:val="fr-CA"/>
        </w:rPr>
      </w:pPr>
      <w:proofErr w:type="spellStart"/>
      <w:r w:rsidRPr="00C56D20">
        <w:rPr>
          <w:rFonts w:ascii="Arial" w:hAnsi="Arial" w:cs="Arial"/>
          <w:sz w:val="22"/>
          <w:szCs w:val="22"/>
          <w:lang w:val="fr-CA"/>
        </w:rPr>
        <w:t>Péripartum</w:t>
      </w:r>
      <w:proofErr w:type="spellEnd"/>
      <w:r w:rsidRPr="00C56D20">
        <w:rPr>
          <w:rFonts w:ascii="Arial" w:hAnsi="Arial" w:cs="Arial"/>
          <w:sz w:val="22"/>
          <w:szCs w:val="22"/>
          <w:lang w:val="fr-CA"/>
        </w:rPr>
        <w:t>: autour de la grossesse – souvent suite à l’accouchement</w:t>
      </w:r>
    </w:p>
    <w:p w14:paraId="7F0A10E8" w14:textId="3FB7CEAD" w:rsidR="00C56D20" w:rsidRDefault="00C56D20" w:rsidP="00C56D20">
      <w:pPr>
        <w:rPr>
          <w:rFonts w:ascii="Arial" w:hAnsi="Arial" w:cs="Arial"/>
          <w:sz w:val="22"/>
          <w:szCs w:val="22"/>
          <w:lang w:val="fr-CA"/>
        </w:rPr>
      </w:pPr>
      <w:r w:rsidRPr="00C34078">
        <w:rPr>
          <w:rFonts w:ascii="Arial" w:hAnsi="Arial" w:cs="Arial"/>
          <w:sz w:val="22"/>
          <w:szCs w:val="22"/>
          <w:highlight w:val="yellow"/>
          <w:lang w:val="fr-CA"/>
        </w:rPr>
        <w:t>Le trouble dissociatif</w:t>
      </w:r>
    </w:p>
    <w:p w14:paraId="5F449FC6" w14:textId="77777777" w:rsidR="00C56D20" w:rsidRPr="00C56D20" w:rsidRDefault="00C56D20" w:rsidP="00C56D20">
      <w:pPr>
        <w:pStyle w:val="ListParagraph"/>
        <w:numPr>
          <w:ilvl w:val="0"/>
          <w:numId w:val="1"/>
        </w:numPr>
        <w:rPr>
          <w:rFonts w:ascii="Arial" w:hAnsi="Arial" w:cs="Arial"/>
          <w:sz w:val="22"/>
          <w:szCs w:val="22"/>
          <w:lang w:val="fr-CA"/>
        </w:rPr>
      </w:pPr>
      <w:r w:rsidRPr="00C56D20">
        <w:rPr>
          <w:rFonts w:ascii="Arial" w:hAnsi="Arial" w:cs="Arial"/>
          <w:sz w:val="22"/>
          <w:szCs w:val="22"/>
          <w:lang w:val="fr-CA"/>
        </w:rPr>
        <w:t xml:space="preserve">Trouble </w:t>
      </w:r>
      <w:r w:rsidRPr="00C56D20">
        <w:rPr>
          <w:rFonts w:ascii="Arial" w:hAnsi="Arial" w:cs="Arial"/>
          <w:b/>
          <w:bCs/>
          <w:sz w:val="22"/>
          <w:szCs w:val="22"/>
          <w:lang w:val="fr-CA"/>
        </w:rPr>
        <w:t>RARE</w:t>
      </w:r>
      <w:r w:rsidRPr="00C56D20">
        <w:rPr>
          <w:rFonts w:ascii="Arial" w:hAnsi="Arial" w:cs="Arial"/>
          <w:sz w:val="22"/>
          <w:szCs w:val="22"/>
          <w:lang w:val="fr-CA"/>
        </w:rPr>
        <w:t xml:space="preserve"> où la conscience se sépare (se dissocie) des souvenirs, des pensées et des sentiments antérieurs</w:t>
      </w:r>
    </w:p>
    <w:p w14:paraId="60824668" w14:textId="77777777" w:rsidR="00C56D20" w:rsidRPr="00C56D20" w:rsidRDefault="00C56D20" w:rsidP="00C56D20">
      <w:pPr>
        <w:pStyle w:val="ListParagraph"/>
        <w:numPr>
          <w:ilvl w:val="0"/>
          <w:numId w:val="1"/>
        </w:numPr>
        <w:rPr>
          <w:rFonts w:ascii="Arial" w:hAnsi="Arial" w:cs="Arial"/>
          <w:sz w:val="22"/>
          <w:szCs w:val="22"/>
        </w:rPr>
      </w:pPr>
      <w:r w:rsidRPr="00C56D20">
        <w:rPr>
          <w:rFonts w:ascii="Arial" w:hAnsi="Arial" w:cs="Arial"/>
          <w:sz w:val="22"/>
          <w:szCs w:val="22"/>
          <w:lang w:val="fr-CA"/>
        </w:rPr>
        <w:t>Lors de trauma, abus</w:t>
      </w:r>
    </w:p>
    <w:p w14:paraId="733692B0" w14:textId="77777777" w:rsidR="00C56D20" w:rsidRPr="00C56D20" w:rsidRDefault="00C56D20" w:rsidP="00C56D20">
      <w:pPr>
        <w:pStyle w:val="ListParagraph"/>
        <w:numPr>
          <w:ilvl w:val="0"/>
          <w:numId w:val="1"/>
        </w:numPr>
        <w:rPr>
          <w:rFonts w:ascii="Arial" w:hAnsi="Arial" w:cs="Arial"/>
          <w:sz w:val="22"/>
          <w:szCs w:val="22"/>
          <w:lang w:val="fr-CA"/>
        </w:rPr>
      </w:pPr>
      <w:r w:rsidRPr="00C56D20">
        <w:rPr>
          <w:rFonts w:ascii="Arial" w:hAnsi="Arial" w:cs="Arial"/>
          <w:sz w:val="22"/>
          <w:szCs w:val="22"/>
          <w:lang w:val="fr-CA"/>
        </w:rPr>
        <w:t xml:space="preserve">Se manifeste par </w:t>
      </w:r>
      <w:r w:rsidRPr="00C56D20">
        <w:rPr>
          <w:rFonts w:ascii="Arial" w:hAnsi="Arial" w:cs="Arial"/>
          <w:b/>
          <w:bCs/>
          <w:i/>
          <w:iCs/>
          <w:sz w:val="22"/>
          <w:szCs w:val="22"/>
          <w:lang w:val="fr-CA"/>
        </w:rPr>
        <w:t xml:space="preserve">des fugues, </w:t>
      </w:r>
      <w:r w:rsidRPr="00C56D20">
        <w:rPr>
          <w:rFonts w:ascii="Arial" w:hAnsi="Arial" w:cs="Arial"/>
          <w:b/>
          <w:bCs/>
          <w:i/>
          <w:iCs/>
          <w:sz w:val="22"/>
          <w:szCs w:val="22"/>
          <w:u w:val="single"/>
          <w:lang w:val="fr-CA"/>
        </w:rPr>
        <w:t>pertes de mémoire</w:t>
      </w:r>
      <w:r w:rsidRPr="00C56D20">
        <w:rPr>
          <w:rFonts w:ascii="Arial" w:hAnsi="Arial" w:cs="Arial"/>
          <w:b/>
          <w:bCs/>
          <w:sz w:val="22"/>
          <w:szCs w:val="22"/>
          <w:lang w:val="fr-CA"/>
        </w:rPr>
        <w:t xml:space="preserve">, </w:t>
      </w:r>
      <w:r w:rsidRPr="00C56D20">
        <w:rPr>
          <w:rFonts w:ascii="Arial" w:hAnsi="Arial" w:cs="Arial"/>
          <w:b/>
          <w:bCs/>
          <w:i/>
          <w:iCs/>
          <w:sz w:val="22"/>
          <w:szCs w:val="22"/>
          <w:u w:val="single"/>
          <w:lang w:val="fr-CA"/>
        </w:rPr>
        <w:t>changement d’identité</w:t>
      </w:r>
    </w:p>
    <w:p w14:paraId="02D65C3D" w14:textId="77777777" w:rsidR="00C56D20" w:rsidRPr="00C56D20" w:rsidRDefault="00C56D20" w:rsidP="00C56D20">
      <w:pPr>
        <w:pStyle w:val="ListParagraph"/>
        <w:numPr>
          <w:ilvl w:val="0"/>
          <w:numId w:val="1"/>
        </w:numPr>
        <w:rPr>
          <w:rFonts w:ascii="Arial" w:hAnsi="Arial" w:cs="Arial"/>
          <w:sz w:val="22"/>
          <w:szCs w:val="22"/>
          <w:lang w:val="fr-CA"/>
        </w:rPr>
      </w:pPr>
      <w:r>
        <w:rPr>
          <w:rFonts w:ascii="Arial" w:hAnsi="Arial" w:cs="Arial"/>
          <w:sz w:val="22"/>
          <w:szCs w:val="22"/>
          <w:lang w:val="fr-CA"/>
        </w:rPr>
        <w:t xml:space="preserve">Notes : </w:t>
      </w:r>
      <w:r w:rsidRPr="00C56D20">
        <w:rPr>
          <w:rFonts w:ascii="Arial" w:hAnsi="Arial" w:cs="Arial"/>
          <w:sz w:val="22"/>
          <w:szCs w:val="22"/>
          <w:lang w:val="fr-CA"/>
        </w:rPr>
        <w:t>Les pertes de mémoire peuvent être des choses très spécifiques ou oublier plusieurs années</w:t>
      </w:r>
    </w:p>
    <w:p w14:paraId="578314DB" w14:textId="77777777" w:rsidR="00C56D20" w:rsidRPr="00C56D20" w:rsidRDefault="00C56D20" w:rsidP="00C56D20">
      <w:pPr>
        <w:pStyle w:val="ListParagraph"/>
        <w:numPr>
          <w:ilvl w:val="0"/>
          <w:numId w:val="1"/>
        </w:numPr>
        <w:rPr>
          <w:rFonts w:ascii="Arial" w:hAnsi="Arial" w:cs="Arial"/>
          <w:sz w:val="22"/>
          <w:szCs w:val="22"/>
          <w:lang w:val="fr-CA"/>
        </w:rPr>
      </w:pPr>
      <w:r w:rsidRPr="00C56D20">
        <w:rPr>
          <w:rFonts w:ascii="Arial" w:hAnsi="Arial" w:cs="Arial"/>
          <w:sz w:val="22"/>
          <w:szCs w:val="22"/>
          <w:lang w:val="fr-CA"/>
        </w:rPr>
        <w:t xml:space="preserve">Ne pas confondre avec la </w:t>
      </w:r>
      <w:r w:rsidRPr="00C56D20">
        <w:rPr>
          <w:rFonts w:ascii="Arial" w:hAnsi="Arial" w:cs="Arial"/>
          <w:b/>
          <w:bCs/>
          <w:sz w:val="22"/>
          <w:szCs w:val="22"/>
          <w:lang w:val="fr-CA"/>
        </w:rPr>
        <w:t>Dissociation</w:t>
      </w:r>
      <w:r w:rsidRPr="00C56D20">
        <w:rPr>
          <w:rFonts w:ascii="Arial" w:hAnsi="Arial" w:cs="Arial"/>
          <w:sz w:val="22"/>
          <w:szCs w:val="22"/>
          <w:lang w:val="fr-CA"/>
        </w:rPr>
        <w:t>:</w:t>
      </w:r>
    </w:p>
    <w:p w14:paraId="6FD3CD3F" w14:textId="77777777" w:rsidR="00C56D20" w:rsidRPr="00C56D20" w:rsidRDefault="00C56D20" w:rsidP="00C56D20">
      <w:pPr>
        <w:pStyle w:val="ListParagraph"/>
        <w:numPr>
          <w:ilvl w:val="1"/>
          <w:numId w:val="1"/>
        </w:numPr>
        <w:rPr>
          <w:rFonts w:ascii="Arial" w:hAnsi="Arial" w:cs="Arial"/>
          <w:sz w:val="22"/>
          <w:szCs w:val="22"/>
        </w:rPr>
      </w:pPr>
      <w:r w:rsidRPr="00C56D20">
        <w:rPr>
          <w:rFonts w:ascii="Arial" w:hAnsi="Arial" w:cs="Arial"/>
          <w:sz w:val="22"/>
          <w:szCs w:val="22"/>
          <w:lang w:val="fr-CA"/>
        </w:rPr>
        <w:t>Moins rare</w:t>
      </w:r>
    </w:p>
    <w:p w14:paraId="2B75D170" w14:textId="77777777" w:rsidR="00C56D20" w:rsidRPr="00C56D20" w:rsidRDefault="00C56D20" w:rsidP="00C56D20">
      <w:pPr>
        <w:pStyle w:val="ListParagraph"/>
        <w:numPr>
          <w:ilvl w:val="1"/>
          <w:numId w:val="1"/>
        </w:numPr>
        <w:rPr>
          <w:rFonts w:ascii="Arial" w:hAnsi="Arial" w:cs="Arial"/>
          <w:sz w:val="22"/>
          <w:szCs w:val="22"/>
        </w:rPr>
      </w:pPr>
      <w:r w:rsidRPr="00C56D20">
        <w:rPr>
          <w:rFonts w:ascii="Arial" w:hAnsi="Arial" w:cs="Arial"/>
          <w:sz w:val="22"/>
          <w:szCs w:val="22"/>
          <w:lang w:val="fr-CA"/>
        </w:rPr>
        <w:t>Sentiment d’irréalité</w:t>
      </w:r>
    </w:p>
    <w:p w14:paraId="61F090B9" w14:textId="77777777" w:rsidR="00C56D20" w:rsidRPr="00C56D20" w:rsidRDefault="00C56D20" w:rsidP="00C56D20">
      <w:pPr>
        <w:pStyle w:val="ListParagraph"/>
        <w:numPr>
          <w:ilvl w:val="1"/>
          <w:numId w:val="1"/>
        </w:numPr>
        <w:rPr>
          <w:rFonts w:ascii="Arial" w:hAnsi="Arial" w:cs="Arial"/>
          <w:sz w:val="22"/>
          <w:szCs w:val="22"/>
          <w:lang w:val="fr-CA"/>
        </w:rPr>
      </w:pPr>
      <w:r w:rsidRPr="00C56D20">
        <w:rPr>
          <w:rFonts w:ascii="Arial" w:hAnsi="Arial" w:cs="Arial"/>
          <w:sz w:val="22"/>
          <w:szCs w:val="22"/>
          <w:lang w:val="fr-CA"/>
        </w:rPr>
        <w:t>Impression d’être séparé de son corps</w:t>
      </w:r>
    </w:p>
    <w:p w14:paraId="64ECFDA5" w14:textId="77777777" w:rsidR="00C56D20" w:rsidRPr="00C56D20" w:rsidRDefault="00C56D20" w:rsidP="00C56D20">
      <w:pPr>
        <w:pStyle w:val="ListParagraph"/>
        <w:numPr>
          <w:ilvl w:val="1"/>
          <w:numId w:val="1"/>
        </w:numPr>
        <w:rPr>
          <w:rFonts w:ascii="Arial" w:hAnsi="Arial" w:cs="Arial"/>
          <w:sz w:val="22"/>
          <w:szCs w:val="22"/>
          <w:lang w:val="fr-CA"/>
        </w:rPr>
      </w:pPr>
      <w:r w:rsidRPr="00C56D20">
        <w:rPr>
          <w:rFonts w:ascii="Arial" w:hAnsi="Arial" w:cs="Arial"/>
          <w:sz w:val="22"/>
          <w:szCs w:val="22"/>
          <w:lang w:val="fr-CA"/>
        </w:rPr>
        <w:t>Se voit comme dans un film</w:t>
      </w:r>
    </w:p>
    <w:p w14:paraId="0980AAB4" w14:textId="0C87BDF3" w:rsidR="00C56D20" w:rsidRDefault="00C56D20" w:rsidP="00C56D20">
      <w:pPr>
        <w:pStyle w:val="ListParagraph"/>
        <w:numPr>
          <w:ilvl w:val="0"/>
          <w:numId w:val="1"/>
        </w:numPr>
        <w:rPr>
          <w:rFonts w:ascii="Arial" w:hAnsi="Arial" w:cs="Arial"/>
          <w:sz w:val="22"/>
          <w:szCs w:val="22"/>
          <w:lang w:val="fr-CA"/>
        </w:rPr>
      </w:pPr>
      <w:r>
        <w:rPr>
          <w:rFonts w:ascii="Arial" w:hAnsi="Arial" w:cs="Arial"/>
          <w:sz w:val="22"/>
          <w:szCs w:val="22"/>
          <w:lang w:val="fr-CA"/>
        </w:rPr>
        <w:t>Notes :</w:t>
      </w:r>
      <w:r>
        <w:rPr>
          <w:rFonts w:ascii="Arial" w:hAnsi="Arial" w:cs="Arial"/>
          <w:sz w:val="22"/>
          <w:szCs w:val="22"/>
          <w:lang w:val="fr-CA"/>
        </w:rPr>
        <w:tab/>
      </w:r>
    </w:p>
    <w:p w14:paraId="587CA1A1" w14:textId="77777777" w:rsidR="00C56D20" w:rsidRPr="00C56D20" w:rsidRDefault="00C56D20" w:rsidP="00C56D20">
      <w:pPr>
        <w:pStyle w:val="ListParagraph"/>
        <w:numPr>
          <w:ilvl w:val="1"/>
          <w:numId w:val="1"/>
        </w:numPr>
        <w:rPr>
          <w:rFonts w:ascii="Arial" w:hAnsi="Arial" w:cs="Arial"/>
          <w:sz w:val="22"/>
          <w:szCs w:val="22"/>
          <w:lang w:val="fr-CA"/>
        </w:rPr>
      </w:pPr>
      <w:r w:rsidRPr="00C56D20">
        <w:rPr>
          <w:rFonts w:ascii="Arial" w:hAnsi="Arial" w:cs="Arial"/>
          <w:sz w:val="22"/>
          <w:szCs w:val="22"/>
          <w:lang w:val="fr-CA"/>
        </w:rPr>
        <w:t>Pas aussi intense que le trouble dissociatif</w:t>
      </w:r>
    </w:p>
    <w:p w14:paraId="4051845D" w14:textId="77777777" w:rsidR="00C56D20" w:rsidRPr="00C56D20" w:rsidRDefault="00C56D20" w:rsidP="00C56D20">
      <w:pPr>
        <w:pStyle w:val="ListParagraph"/>
        <w:numPr>
          <w:ilvl w:val="1"/>
          <w:numId w:val="1"/>
        </w:numPr>
        <w:rPr>
          <w:rFonts w:ascii="Arial" w:hAnsi="Arial" w:cs="Arial"/>
          <w:sz w:val="22"/>
          <w:szCs w:val="22"/>
          <w:lang w:val="fr-CA"/>
        </w:rPr>
      </w:pPr>
      <w:proofErr w:type="spellStart"/>
      <w:r w:rsidRPr="00C56D20">
        <w:rPr>
          <w:rFonts w:ascii="Arial" w:hAnsi="Arial" w:cs="Arial"/>
          <w:sz w:val="22"/>
          <w:szCs w:val="22"/>
          <w:lang w:val="fr-CA"/>
        </w:rPr>
        <w:t>Symptome</w:t>
      </w:r>
      <w:proofErr w:type="spellEnd"/>
      <w:r w:rsidRPr="00C56D20">
        <w:rPr>
          <w:rFonts w:ascii="Arial" w:hAnsi="Arial" w:cs="Arial"/>
          <w:sz w:val="22"/>
          <w:szCs w:val="22"/>
          <w:lang w:val="fr-CA"/>
        </w:rPr>
        <w:t xml:space="preserve"> causé par la fatigue ou le stress</w:t>
      </w:r>
    </w:p>
    <w:p w14:paraId="4E8EDCC8" w14:textId="7B1DE7AB" w:rsidR="00C56D20" w:rsidRDefault="00C56D20" w:rsidP="00C56D20">
      <w:pPr>
        <w:rPr>
          <w:rFonts w:ascii="Arial" w:hAnsi="Arial" w:cs="Arial"/>
          <w:sz w:val="22"/>
          <w:szCs w:val="22"/>
          <w:lang w:val="fr-CA"/>
        </w:rPr>
      </w:pPr>
    </w:p>
    <w:p w14:paraId="454D7658" w14:textId="3FCE56C8" w:rsidR="00C56D20" w:rsidRDefault="00C56D20" w:rsidP="00C56D20">
      <w:pPr>
        <w:rPr>
          <w:rFonts w:ascii="Arial" w:hAnsi="Arial" w:cs="Arial"/>
          <w:sz w:val="22"/>
          <w:szCs w:val="22"/>
          <w:lang w:val="fr-CA"/>
        </w:rPr>
      </w:pPr>
      <w:r w:rsidRPr="00C34078">
        <w:rPr>
          <w:rFonts w:ascii="Arial" w:hAnsi="Arial" w:cs="Arial"/>
          <w:sz w:val="22"/>
          <w:szCs w:val="22"/>
          <w:highlight w:val="yellow"/>
          <w:lang w:val="fr-CA"/>
        </w:rPr>
        <w:t>Troubles de la personnalité</w:t>
      </w:r>
    </w:p>
    <w:p w14:paraId="4C1EAB07" w14:textId="77777777" w:rsidR="00C56D20" w:rsidRPr="00C56D20" w:rsidRDefault="00C56D20" w:rsidP="00C56D20">
      <w:pPr>
        <w:pStyle w:val="ListParagraph"/>
        <w:numPr>
          <w:ilvl w:val="0"/>
          <w:numId w:val="1"/>
        </w:numPr>
        <w:rPr>
          <w:rFonts w:ascii="Arial" w:hAnsi="Arial" w:cs="Arial"/>
          <w:sz w:val="22"/>
          <w:szCs w:val="22"/>
          <w:lang w:val="fr-CA"/>
        </w:rPr>
      </w:pPr>
      <w:r w:rsidRPr="00C56D20">
        <w:rPr>
          <w:rFonts w:ascii="Arial" w:hAnsi="Arial" w:cs="Arial"/>
          <w:sz w:val="22"/>
          <w:szCs w:val="22"/>
          <w:lang w:val="fr-CA"/>
        </w:rPr>
        <w:t>Comportements perturbateurs, rigides et durables qui interfèrent avec le fonctionnement social</w:t>
      </w:r>
    </w:p>
    <w:p w14:paraId="25F88329" w14:textId="77777777" w:rsidR="00C56D20" w:rsidRPr="00C56D20" w:rsidRDefault="00C56D20" w:rsidP="00C56D20">
      <w:pPr>
        <w:pStyle w:val="ListParagraph"/>
        <w:numPr>
          <w:ilvl w:val="0"/>
          <w:numId w:val="1"/>
        </w:numPr>
        <w:rPr>
          <w:rFonts w:ascii="Arial" w:hAnsi="Arial" w:cs="Arial"/>
          <w:sz w:val="22"/>
          <w:szCs w:val="22"/>
        </w:rPr>
      </w:pPr>
      <w:r w:rsidRPr="00C56D20">
        <w:rPr>
          <w:rFonts w:ascii="Arial" w:hAnsi="Arial" w:cs="Arial"/>
          <w:sz w:val="22"/>
          <w:szCs w:val="22"/>
          <w:lang w:val="fr-CA"/>
        </w:rPr>
        <w:t>Composantes liées à:</w:t>
      </w:r>
    </w:p>
    <w:p w14:paraId="49CC779D" w14:textId="77777777" w:rsidR="00C56D20" w:rsidRPr="00C56D20" w:rsidRDefault="00C56D20" w:rsidP="00C56D20">
      <w:pPr>
        <w:pStyle w:val="ListParagraph"/>
        <w:numPr>
          <w:ilvl w:val="1"/>
          <w:numId w:val="1"/>
        </w:numPr>
        <w:rPr>
          <w:rFonts w:ascii="Arial" w:hAnsi="Arial" w:cs="Arial"/>
          <w:sz w:val="22"/>
          <w:szCs w:val="22"/>
        </w:rPr>
      </w:pPr>
      <w:r w:rsidRPr="00C56D20">
        <w:rPr>
          <w:rFonts w:ascii="Arial" w:hAnsi="Arial" w:cs="Arial"/>
          <w:sz w:val="22"/>
          <w:szCs w:val="22"/>
          <w:highlight w:val="yellow"/>
          <w:lang w:val="fr-CA"/>
        </w:rPr>
        <w:t>L’anxiété</w:t>
      </w:r>
    </w:p>
    <w:p w14:paraId="441592F5" w14:textId="77777777" w:rsidR="00C56D20" w:rsidRPr="00C56D20" w:rsidRDefault="00C56D20" w:rsidP="00C56D20">
      <w:pPr>
        <w:pStyle w:val="ListParagraph"/>
        <w:numPr>
          <w:ilvl w:val="1"/>
          <w:numId w:val="1"/>
        </w:numPr>
        <w:rPr>
          <w:rFonts w:ascii="Arial" w:hAnsi="Arial" w:cs="Arial"/>
          <w:sz w:val="22"/>
          <w:szCs w:val="22"/>
        </w:rPr>
      </w:pPr>
      <w:r w:rsidRPr="00C56D20">
        <w:rPr>
          <w:rFonts w:ascii="Arial" w:hAnsi="Arial" w:cs="Arial"/>
          <w:sz w:val="22"/>
          <w:szCs w:val="22"/>
          <w:highlight w:val="yellow"/>
          <w:lang w:val="fr-CA"/>
        </w:rPr>
        <w:t>L’excentricité</w:t>
      </w:r>
    </w:p>
    <w:p w14:paraId="0AB3A171" w14:textId="78DDBA19" w:rsidR="00C56D20" w:rsidRPr="00C56D20" w:rsidRDefault="00C56D20" w:rsidP="00C56D20">
      <w:pPr>
        <w:pStyle w:val="ListParagraph"/>
        <w:numPr>
          <w:ilvl w:val="1"/>
          <w:numId w:val="1"/>
        </w:numPr>
        <w:rPr>
          <w:rFonts w:ascii="Arial" w:hAnsi="Arial" w:cs="Arial"/>
          <w:sz w:val="22"/>
          <w:szCs w:val="22"/>
        </w:rPr>
      </w:pPr>
      <w:r w:rsidRPr="00C56D20">
        <w:rPr>
          <w:rFonts w:ascii="Arial" w:hAnsi="Arial" w:cs="Arial"/>
          <w:sz w:val="22"/>
          <w:szCs w:val="22"/>
          <w:highlight w:val="yellow"/>
          <w:lang w:val="fr-CA"/>
        </w:rPr>
        <w:t xml:space="preserve">L’impulsivité </w:t>
      </w:r>
    </w:p>
    <w:p w14:paraId="2A40C637" w14:textId="1200F7D0" w:rsidR="00C56D20" w:rsidRDefault="00C56D20" w:rsidP="00C56D20">
      <w:pPr>
        <w:rPr>
          <w:rFonts w:ascii="Arial" w:hAnsi="Arial" w:cs="Arial"/>
          <w:sz w:val="22"/>
          <w:szCs w:val="22"/>
        </w:rPr>
      </w:pPr>
    </w:p>
    <w:p w14:paraId="4A2F9325" w14:textId="3A4B1544" w:rsidR="00C56D20" w:rsidRDefault="00C56D20" w:rsidP="00C56D20">
      <w:pPr>
        <w:pStyle w:val="ListParagraph"/>
        <w:numPr>
          <w:ilvl w:val="0"/>
          <w:numId w:val="1"/>
        </w:numPr>
        <w:rPr>
          <w:rFonts w:ascii="Arial" w:hAnsi="Arial" w:cs="Arial"/>
          <w:sz w:val="22"/>
          <w:szCs w:val="22"/>
          <w:lang w:val="fr-CA"/>
        </w:rPr>
      </w:pPr>
      <w:r w:rsidRPr="00C56D20">
        <w:rPr>
          <w:rFonts w:ascii="Arial" w:hAnsi="Arial" w:cs="Arial"/>
          <w:sz w:val="22"/>
          <w:szCs w:val="22"/>
          <w:lang w:val="fr-CA"/>
        </w:rPr>
        <w:t>Certains sont rel</w:t>
      </w:r>
      <w:r>
        <w:rPr>
          <w:rFonts w:ascii="Arial" w:hAnsi="Arial" w:cs="Arial"/>
          <w:sz w:val="22"/>
          <w:szCs w:val="22"/>
          <w:lang w:val="fr-CA"/>
        </w:rPr>
        <w:t>i</w:t>
      </w:r>
      <w:r w:rsidRPr="00C56D20">
        <w:rPr>
          <w:rFonts w:ascii="Arial" w:hAnsi="Arial" w:cs="Arial"/>
          <w:sz w:val="22"/>
          <w:szCs w:val="22"/>
          <w:lang w:val="fr-CA"/>
        </w:rPr>
        <w:t>és à l’a</w:t>
      </w:r>
      <w:r>
        <w:rPr>
          <w:rFonts w:ascii="Arial" w:hAnsi="Arial" w:cs="Arial"/>
          <w:sz w:val="22"/>
          <w:szCs w:val="22"/>
          <w:lang w:val="fr-CA"/>
        </w:rPr>
        <w:t>nxiété :</w:t>
      </w:r>
    </w:p>
    <w:p w14:paraId="4B9ED5B1" w14:textId="1CC1A7D3" w:rsidR="00C56D20" w:rsidRDefault="00C56D20" w:rsidP="00C56D20">
      <w:pPr>
        <w:pStyle w:val="ListParagraph"/>
        <w:numPr>
          <w:ilvl w:val="0"/>
          <w:numId w:val="1"/>
        </w:numPr>
        <w:rPr>
          <w:rFonts w:ascii="Arial" w:hAnsi="Arial" w:cs="Arial"/>
          <w:sz w:val="22"/>
          <w:szCs w:val="22"/>
          <w:lang w:val="fr-CA"/>
        </w:rPr>
      </w:pPr>
      <w:r>
        <w:rPr>
          <w:rFonts w:ascii="Arial" w:hAnsi="Arial" w:cs="Arial"/>
          <w:sz w:val="22"/>
          <w:szCs w:val="22"/>
          <w:lang w:val="fr-CA"/>
        </w:rPr>
        <w:t>Exemples :</w:t>
      </w:r>
    </w:p>
    <w:p w14:paraId="09C8D8B9" w14:textId="77777777" w:rsidR="00C56D20" w:rsidRPr="00C56D20" w:rsidRDefault="00C56D20" w:rsidP="00C56D20">
      <w:pPr>
        <w:pStyle w:val="ListParagraph"/>
        <w:numPr>
          <w:ilvl w:val="1"/>
          <w:numId w:val="1"/>
        </w:numPr>
        <w:rPr>
          <w:rFonts w:ascii="Arial" w:hAnsi="Arial" w:cs="Arial"/>
          <w:sz w:val="22"/>
          <w:szCs w:val="22"/>
          <w:lang w:val="fr-CA"/>
        </w:rPr>
      </w:pPr>
      <w:proofErr w:type="spellStart"/>
      <w:r w:rsidRPr="00C56D20">
        <w:rPr>
          <w:rFonts w:ascii="Arial" w:hAnsi="Arial" w:cs="Arial"/>
          <w:b/>
          <w:bCs/>
          <w:sz w:val="22"/>
          <w:szCs w:val="22"/>
          <w:lang w:val="fr-CA"/>
        </w:rPr>
        <w:t>Évitante</w:t>
      </w:r>
      <w:proofErr w:type="spellEnd"/>
      <w:r w:rsidRPr="00C56D20">
        <w:rPr>
          <w:rFonts w:ascii="Arial" w:hAnsi="Arial" w:cs="Arial"/>
          <w:sz w:val="22"/>
          <w:szCs w:val="22"/>
          <w:lang w:val="fr-CA"/>
        </w:rPr>
        <w:t>:  Sensibilité extrême au rejet d’autrui</w:t>
      </w:r>
    </w:p>
    <w:p w14:paraId="792EE282" w14:textId="77777777" w:rsidR="00C56D20" w:rsidRPr="00C56D20" w:rsidRDefault="00C56D20" w:rsidP="00C56D20">
      <w:pPr>
        <w:pStyle w:val="ListParagraph"/>
        <w:numPr>
          <w:ilvl w:val="1"/>
          <w:numId w:val="1"/>
        </w:numPr>
        <w:rPr>
          <w:rFonts w:ascii="Arial" w:hAnsi="Arial" w:cs="Arial"/>
          <w:sz w:val="22"/>
          <w:szCs w:val="22"/>
          <w:lang w:val="fr-CA"/>
        </w:rPr>
      </w:pPr>
      <w:r w:rsidRPr="00C56D20">
        <w:rPr>
          <w:rFonts w:ascii="Arial" w:hAnsi="Arial" w:cs="Arial"/>
          <w:b/>
          <w:bCs/>
          <w:sz w:val="22"/>
          <w:szCs w:val="22"/>
          <w:lang w:val="fr-CA"/>
        </w:rPr>
        <w:t>Obsessive-compulsive</w:t>
      </w:r>
      <w:r w:rsidRPr="00C56D20">
        <w:rPr>
          <w:rFonts w:ascii="Arial" w:hAnsi="Arial" w:cs="Arial"/>
          <w:sz w:val="22"/>
          <w:szCs w:val="22"/>
          <w:lang w:val="fr-CA"/>
        </w:rPr>
        <w:t>: Préoccupation par l’ordre, la perfection et le contrôle</w:t>
      </w:r>
    </w:p>
    <w:p w14:paraId="4C500BBD" w14:textId="6A126E09" w:rsidR="00C56D20" w:rsidRDefault="00C56D20" w:rsidP="00C56D20">
      <w:pPr>
        <w:pStyle w:val="ListParagraph"/>
        <w:numPr>
          <w:ilvl w:val="1"/>
          <w:numId w:val="1"/>
        </w:numPr>
        <w:rPr>
          <w:rFonts w:ascii="Arial" w:hAnsi="Arial" w:cs="Arial"/>
          <w:sz w:val="22"/>
          <w:szCs w:val="22"/>
          <w:lang w:val="fr-CA"/>
        </w:rPr>
      </w:pPr>
      <w:r>
        <w:rPr>
          <w:rFonts w:ascii="Arial" w:hAnsi="Arial" w:cs="Arial"/>
          <w:sz w:val="22"/>
          <w:szCs w:val="22"/>
          <w:lang w:val="fr-CA"/>
        </w:rPr>
        <w:t>Notes :</w:t>
      </w:r>
    </w:p>
    <w:p w14:paraId="528A0F09" w14:textId="77777777" w:rsidR="00C56D20" w:rsidRDefault="00C56D20" w:rsidP="00C56D20">
      <w:pPr>
        <w:pStyle w:val="ListParagraph"/>
        <w:numPr>
          <w:ilvl w:val="2"/>
          <w:numId w:val="1"/>
        </w:numPr>
        <w:rPr>
          <w:rFonts w:ascii="Arial" w:hAnsi="Arial" w:cs="Arial"/>
          <w:sz w:val="22"/>
          <w:szCs w:val="22"/>
          <w:lang w:val="fr-CA"/>
        </w:rPr>
      </w:pPr>
      <w:r w:rsidRPr="00C56D20">
        <w:rPr>
          <w:rFonts w:ascii="Arial" w:hAnsi="Arial" w:cs="Arial"/>
          <w:sz w:val="22"/>
          <w:szCs w:val="22"/>
          <w:lang w:val="fr-CA"/>
        </w:rPr>
        <w:lastRenderedPageBreak/>
        <w:t xml:space="preserve">Trouble de </w:t>
      </w:r>
      <w:proofErr w:type="spellStart"/>
      <w:r w:rsidRPr="00C56D20">
        <w:rPr>
          <w:rFonts w:ascii="Arial" w:hAnsi="Arial" w:cs="Arial"/>
          <w:sz w:val="22"/>
          <w:szCs w:val="22"/>
          <w:lang w:val="fr-CA"/>
        </w:rPr>
        <w:t>personalité</w:t>
      </w:r>
      <w:proofErr w:type="spellEnd"/>
      <w:r w:rsidRPr="00C56D20">
        <w:rPr>
          <w:rFonts w:ascii="Arial" w:hAnsi="Arial" w:cs="Arial"/>
          <w:sz w:val="22"/>
          <w:szCs w:val="22"/>
          <w:lang w:val="fr-CA"/>
        </w:rPr>
        <w:t xml:space="preserve"> </w:t>
      </w:r>
      <w:proofErr w:type="spellStart"/>
      <w:r w:rsidRPr="00C56D20">
        <w:rPr>
          <w:rFonts w:ascii="Arial" w:hAnsi="Arial" w:cs="Arial"/>
          <w:sz w:val="22"/>
          <w:szCs w:val="22"/>
          <w:lang w:val="fr-CA"/>
        </w:rPr>
        <w:t>évitante</w:t>
      </w:r>
      <w:proofErr w:type="spellEnd"/>
      <w:r w:rsidRPr="00C56D20">
        <w:rPr>
          <w:rFonts w:ascii="Arial" w:hAnsi="Arial" w:cs="Arial"/>
          <w:sz w:val="22"/>
          <w:szCs w:val="22"/>
          <w:lang w:val="fr-CA"/>
        </w:rPr>
        <w:t xml:space="preserve">: </w:t>
      </w:r>
    </w:p>
    <w:p w14:paraId="38A77FE1" w14:textId="78722443" w:rsidR="00C56D20" w:rsidRPr="00C56D20" w:rsidRDefault="00C56D20" w:rsidP="00C56D20">
      <w:pPr>
        <w:pStyle w:val="ListParagraph"/>
        <w:numPr>
          <w:ilvl w:val="3"/>
          <w:numId w:val="1"/>
        </w:numPr>
        <w:rPr>
          <w:rFonts w:ascii="Arial" w:hAnsi="Arial" w:cs="Arial"/>
          <w:sz w:val="22"/>
          <w:szCs w:val="22"/>
          <w:lang w:val="fr-CA"/>
        </w:rPr>
      </w:pPr>
      <w:r>
        <w:rPr>
          <w:rFonts w:ascii="Arial" w:hAnsi="Arial" w:cs="Arial"/>
          <w:sz w:val="22"/>
          <w:szCs w:val="22"/>
          <w:lang w:val="fr-CA"/>
        </w:rPr>
        <w:t>T</w:t>
      </w:r>
      <w:r w:rsidRPr="00C56D20">
        <w:rPr>
          <w:rFonts w:ascii="Arial" w:hAnsi="Arial" w:cs="Arial"/>
          <w:sz w:val="22"/>
          <w:szCs w:val="22"/>
          <w:lang w:val="fr-CA"/>
        </w:rPr>
        <w:t xml:space="preserve">ellement peur de se faire </w:t>
      </w:r>
      <w:proofErr w:type="spellStart"/>
      <w:r w:rsidRPr="00C56D20">
        <w:rPr>
          <w:rFonts w:ascii="Arial" w:hAnsi="Arial" w:cs="Arial"/>
          <w:sz w:val="22"/>
          <w:szCs w:val="22"/>
          <w:lang w:val="fr-CA"/>
        </w:rPr>
        <w:t>rejetter</w:t>
      </w:r>
      <w:proofErr w:type="spellEnd"/>
    </w:p>
    <w:p w14:paraId="0CE1B87A" w14:textId="77777777" w:rsidR="00C56D20" w:rsidRPr="00C56D20" w:rsidRDefault="00C56D20" w:rsidP="00C56D20">
      <w:pPr>
        <w:pStyle w:val="ListParagraph"/>
        <w:numPr>
          <w:ilvl w:val="3"/>
          <w:numId w:val="1"/>
        </w:numPr>
        <w:rPr>
          <w:rFonts w:ascii="Arial" w:hAnsi="Arial" w:cs="Arial"/>
          <w:sz w:val="22"/>
          <w:szCs w:val="22"/>
          <w:lang w:val="fr-CA"/>
        </w:rPr>
      </w:pPr>
      <w:r w:rsidRPr="00C56D20">
        <w:rPr>
          <w:rFonts w:ascii="Arial" w:hAnsi="Arial" w:cs="Arial"/>
          <w:sz w:val="22"/>
          <w:szCs w:val="22"/>
          <w:lang w:val="fr-CA"/>
        </w:rPr>
        <w:t>Trouble qu’on voit le plus souvent</w:t>
      </w:r>
    </w:p>
    <w:p w14:paraId="4A6EDCB6" w14:textId="26978DB2" w:rsidR="00C56D20" w:rsidRPr="00EA307E" w:rsidRDefault="00C56D20" w:rsidP="00C56D20">
      <w:pPr>
        <w:pStyle w:val="ListParagraph"/>
        <w:numPr>
          <w:ilvl w:val="3"/>
          <w:numId w:val="1"/>
        </w:numPr>
        <w:rPr>
          <w:rFonts w:ascii="Arial" w:hAnsi="Arial" w:cs="Arial"/>
          <w:sz w:val="22"/>
          <w:szCs w:val="22"/>
          <w:lang w:val="fr-CA"/>
        </w:rPr>
      </w:pPr>
      <w:r w:rsidRPr="00EA307E">
        <w:rPr>
          <w:rFonts w:ascii="Arial" w:hAnsi="Arial" w:cs="Arial"/>
          <w:sz w:val="22"/>
          <w:szCs w:val="22"/>
          <w:lang w:val="fr-CA"/>
        </w:rPr>
        <w:t>Confo</w:t>
      </w:r>
      <w:r w:rsidR="00EA307E" w:rsidRPr="00EA307E">
        <w:rPr>
          <w:rFonts w:ascii="Arial" w:hAnsi="Arial" w:cs="Arial"/>
          <w:sz w:val="22"/>
          <w:szCs w:val="22"/>
          <w:lang w:val="fr-CA"/>
        </w:rPr>
        <w:t>n</w:t>
      </w:r>
      <w:r w:rsidRPr="00EA307E">
        <w:rPr>
          <w:rFonts w:ascii="Arial" w:hAnsi="Arial" w:cs="Arial"/>
          <w:sz w:val="22"/>
          <w:szCs w:val="22"/>
          <w:lang w:val="fr-CA"/>
        </w:rPr>
        <w:t>du avec la phobie sociale</w:t>
      </w:r>
    </w:p>
    <w:p w14:paraId="4DFA315E" w14:textId="77777777" w:rsidR="00C56D20" w:rsidRDefault="00C56D20" w:rsidP="00C56D20">
      <w:pPr>
        <w:pStyle w:val="ListParagraph"/>
        <w:numPr>
          <w:ilvl w:val="2"/>
          <w:numId w:val="1"/>
        </w:numPr>
        <w:rPr>
          <w:rFonts w:ascii="Arial" w:hAnsi="Arial" w:cs="Arial"/>
          <w:sz w:val="22"/>
          <w:szCs w:val="22"/>
          <w:lang w:val="fr-CA"/>
        </w:rPr>
      </w:pPr>
      <w:r w:rsidRPr="00C56D20">
        <w:rPr>
          <w:rFonts w:ascii="Arial" w:hAnsi="Arial" w:cs="Arial"/>
          <w:sz w:val="22"/>
          <w:szCs w:val="22"/>
          <w:lang w:val="fr-CA"/>
        </w:rPr>
        <w:t xml:space="preserve">Trouble de personnalité obsessive-compulsive: </w:t>
      </w:r>
    </w:p>
    <w:p w14:paraId="500CA29E" w14:textId="38A4B2FA" w:rsidR="00C56D20" w:rsidRPr="00C56D20" w:rsidRDefault="00C56D20" w:rsidP="00C56D20">
      <w:pPr>
        <w:pStyle w:val="ListParagraph"/>
        <w:numPr>
          <w:ilvl w:val="3"/>
          <w:numId w:val="1"/>
        </w:numPr>
        <w:rPr>
          <w:rFonts w:ascii="Arial" w:hAnsi="Arial" w:cs="Arial"/>
          <w:sz w:val="22"/>
          <w:szCs w:val="22"/>
          <w:lang w:val="fr-CA"/>
        </w:rPr>
      </w:pPr>
      <w:r>
        <w:rPr>
          <w:rFonts w:ascii="Arial" w:hAnsi="Arial" w:cs="Arial"/>
          <w:sz w:val="22"/>
          <w:szCs w:val="22"/>
          <w:lang w:val="fr-CA"/>
        </w:rPr>
        <w:t>F</w:t>
      </w:r>
      <w:r w:rsidRPr="00C56D20">
        <w:rPr>
          <w:rFonts w:ascii="Arial" w:hAnsi="Arial" w:cs="Arial"/>
          <w:sz w:val="22"/>
          <w:szCs w:val="22"/>
          <w:lang w:val="fr-CA"/>
        </w:rPr>
        <w:t xml:space="preserve">açon d’être qui fait que la personne est très </w:t>
      </w:r>
      <w:r w:rsidR="00EA307E" w:rsidRPr="00C56D20">
        <w:rPr>
          <w:rFonts w:ascii="Arial" w:hAnsi="Arial" w:cs="Arial"/>
          <w:sz w:val="22"/>
          <w:szCs w:val="22"/>
          <w:lang w:val="fr-CA"/>
        </w:rPr>
        <w:t>organisée</w:t>
      </w:r>
      <w:r w:rsidRPr="00C56D20">
        <w:rPr>
          <w:rFonts w:ascii="Arial" w:hAnsi="Arial" w:cs="Arial"/>
          <w:sz w:val="22"/>
          <w:szCs w:val="22"/>
          <w:lang w:val="fr-CA"/>
        </w:rPr>
        <w:t>, Presque pas de loisirs, des gens qui n’ont “pas de vie”</w:t>
      </w:r>
    </w:p>
    <w:p w14:paraId="0FC76EBA" w14:textId="6D768562" w:rsidR="00C56D20" w:rsidRPr="00EA307E" w:rsidRDefault="00C56D20" w:rsidP="00C56D20">
      <w:pPr>
        <w:pStyle w:val="ListParagraph"/>
        <w:numPr>
          <w:ilvl w:val="3"/>
          <w:numId w:val="1"/>
        </w:numPr>
        <w:rPr>
          <w:rFonts w:ascii="Arial" w:hAnsi="Arial" w:cs="Arial"/>
          <w:sz w:val="22"/>
          <w:szCs w:val="22"/>
          <w:lang w:val="fr-CA"/>
        </w:rPr>
      </w:pPr>
      <w:r w:rsidRPr="00EA307E">
        <w:rPr>
          <w:rFonts w:ascii="Arial" w:hAnsi="Arial" w:cs="Arial"/>
          <w:sz w:val="22"/>
          <w:szCs w:val="22"/>
          <w:lang w:val="fr-CA"/>
        </w:rPr>
        <w:t xml:space="preserve">Pas </w:t>
      </w:r>
      <w:r w:rsidR="00EA307E" w:rsidRPr="00EA307E">
        <w:rPr>
          <w:rFonts w:ascii="Arial" w:hAnsi="Arial" w:cs="Arial"/>
          <w:sz w:val="22"/>
          <w:szCs w:val="22"/>
          <w:lang w:val="fr-CA"/>
        </w:rPr>
        <w:t>obsessions</w:t>
      </w:r>
      <w:r w:rsidRPr="00EA307E">
        <w:rPr>
          <w:rFonts w:ascii="Arial" w:hAnsi="Arial" w:cs="Arial"/>
          <w:sz w:val="22"/>
          <w:szCs w:val="22"/>
          <w:lang w:val="fr-CA"/>
        </w:rPr>
        <w:t xml:space="preserve"> </w:t>
      </w:r>
      <w:r w:rsidR="00EA307E" w:rsidRPr="00EA307E">
        <w:rPr>
          <w:rFonts w:ascii="Arial" w:hAnsi="Arial" w:cs="Arial"/>
          <w:sz w:val="22"/>
          <w:szCs w:val="22"/>
          <w:lang w:val="fr-CA"/>
        </w:rPr>
        <w:t>ni</w:t>
      </w:r>
      <w:r w:rsidRPr="00EA307E">
        <w:rPr>
          <w:rFonts w:ascii="Arial" w:hAnsi="Arial" w:cs="Arial"/>
          <w:sz w:val="22"/>
          <w:szCs w:val="22"/>
          <w:lang w:val="fr-CA"/>
        </w:rPr>
        <w:t xml:space="preserve"> de compulsions</w:t>
      </w:r>
    </w:p>
    <w:p w14:paraId="60142C2E" w14:textId="5A265A84" w:rsidR="00C56D20" w:rsidRDefault="00C56D20" w:rsidP="00C56D20">
      <w:pPr>
        <w:pStyle w:val="ListParagraph"/>
        <w:numPr>
          <w:ilvl w:val="1"/>
          <w:numId w:val="1"/>
        </w:numPr>
        <w:rPr>
          <w:rFonts w:ascii="Arial" w:hAnsi="Arial" w:cs="Arial"/>
          <w:sz w:val="22"/>
          <w:szCs w:val="22"/>
          <w:lang w:val="fr-CA"/>
        </w:rPr>
      </w:pPr>
      <w:r>
        <w:rPr>
          <w:rFonts w:ascii="Arial" w:hAnsi="Arial" w:cs="Arial"/>
          <w:sz w:val="22"/>
          <w:szCs w:val="22"/>
          <w:lang w:val="fr-CA"/>
        </w:rPr>
        <w:t>Certains sont excentriques</w:t>
      </w:r>
    </w:p>
    <w:p w14:paraId="5B872DAF" w14:textId="77777777" w:rsidR="00C56D20" w:rsidRPr="00C56D20" w:rsidRDefault="00C56D20" w:rsidP="00C56D20">
      <w:pPr>
        <w:pStyle w:val="ListParagraph"/>
        <w:numPr>
          <w:ilvl w:val="2"/>
          <w:numId w:val="1"/>
        </w:numPr>
        <w:rPr>
          <w:rFonts w:ascii="Arial" w:hAnsi="Arial" w:cs="Arial"/>
          <w:sz w:val="22"/>
          <w:szCs w:val="22"/>
        </w:rPr>
      </w:pPr>
      <w:r w:rsidRPr="00C56D20">
        <w:rPr>
          <w:rFonts w:ascii="Arial" w:hAnsi="Arial" w:cs="Arial"/>
          <w:b/>
          <w:bCs/>
          <w:sz w:val="22"/>
          <w:szCs w:val="22"/>
          <w:lang w:val="fr-CA"/>
        </w:rPr>
        <w:t>Schizoïde</w:t>
      </w:r>
      <w:r w:rsidRPr="00C56D20">
        <w:rPr>
          <w:rFonts w:ascii="Arial" w:hAnsi="Arial" w:cs="Arial"/>
          <w:sz w:val="22"/>
          <w:szCs w:val="22"/>
          <w:lang w:val="fr-CA"/>
        </w:rPr>
        <w:t>: Détaché, dépourvu d’émotion</w:t>
      </w:r>
    </w:p>
    <w:p w14:paraId="6BF083F0" w14:textId="77777777" w:rsidR="00C56D20" w:rsidRPr="00C56D20" w:rsidRDefault="00C56D20" w:rsidP="00C56D20">
      <w:pPr>
        <w:pStyle w:val="ListParagraph"/>
        <w:numPr>
          <w:ilvl w:val="2"/>
          <w:numId w:val="1"/>
        </w:numPr>
        <w:rPr>
          <w:rFonts w:ascii="Arial" w:hAnsi="Arial" w:cs="Arial"/>
          <w:sz w:val="22"/>
          <w:szCs w:val="22"/>
          <w:lang w:val="fr-CA"/>
        </w:rPr>
      </w:pPr>
      <w:r w:rsidRPr="00C56D20">
        <w:rPr>
          <w:rFonts w:ascii="Arial" w:hAnsi="Arial" w:cs="Arial"/>
          <w:b/>
          <w:bCs/>
          <w:sz w:val="22"/>
          <w:szCs w:val="22"/>
          <w:lang w:val="fr-CA"/>
        </w:rPr>
        <w:t>Paranoïde</w:t>
      </w:r>
      <w:r w:rsidRPr="00C56D20">
        <w:rPr>
          <w:rFonts w:ascii="Arial" w:hAnsi="Arial" w:cs="Arial"/>
          <w:sz w:val="22"/>
          <w:szCs w:val="22"/>
          <w:lang w:val="fr-CA"/>
        </w:rPr>
        <w:t>: Méfiance, craint qu’on les exploite ou les trompe</w:t>
      </w:r>
    </w:p>
    <w:p w14:paraId="0C6B70B8" w14:textId="63D264DC" w:rsidR="00C56D20" w:rsidRDefault="00C56D20" w:rsidP="00C56D20">
      <w:pPr>
        <w:pStyle w:val="ListParagraph"/>
        <w:numPr>
          <w:ilvl w:val="2"/>
          <w:numId w:val="1"/>
        </w:numPr>
        <w:rPr>
          <w:rFonts w:ascii="Arial" w:hAnsi="Arial" w:cs="Arial"/>
          <w:sz w:val="22"/>
          <w:szCs w:val="22"/>
          <w:lang w:val="fr-CA"/>
        </w:rPr>
      </w:pPr>
      <w:r>
        <w:rPr>
          <w:rFonts w:ascii="Arial" w:hAnsi="Arial" w:cs="Arial"/>
          <w:sz w:val="22"/>
          <w:szCs w:val="22"/>
          <w:lang w:val="fr-CA"/>
        </w:rPr>
        <w:t>Notes :</w:t>
      </w:r>
    </w:p>
    <w:p w14:paraId="15097449" w14:textId="3D513223" w:rsidR="00C56D20" w:rsidRPr="00C56D20" w:rsidRDefault="00C56D20" w:rsidP="00C56D20">
      <w:pPr>
        <w:pStyle w:val="ListParagraph"/>
        <w:numPr>
          <w:ilvl w:val="3"/>
          <w:numId w:val="1"/>
        </w:numPr>
        <w:rPr>
          <w:rFonts w:ascii="Arial" w:hAnsi="Arial" w:cs="Arial"/>
          <w:sz w:val="22"/>
          <w:szCs w:val="22"/>
          <w:lang w:val="fr-CA"/>
        </w:rPr>
      </w:pPr>
      <w:r w:rsidRPr="00C56D20">
        <w:rPr>
          <w:rFonts w:ascii="Arial" w:hAnsi="Arial" w:cs="Arial"/>
          <w:sz w:val="22"/>
          <w:szCs w:val="22"/>
          <w:lang w:val="fr-CA"/>
        </w:rPr>
        <w:t>Schizoïde: des gens qui n’ont pas d’amiti</w:t>
      </w:r>
      <w:r w:rsidR="00EA307E">
        <w:rPr>
          <w:rFonts w:ascii="Arial" w:hAnsi="Arial" w:cs="Arial"/>
          <w:sz w:val="22"/>
          <w:szCs w:val="22"/>
          <w:lang w:val="fr-CA"/>
        </w:rPr>
        <w:t>é</w:t>
      </w:r>
      <w:r w:rsidRPr="00C56D20">
        <w:rPr>
          <w:rFonts w:ascii="Arial" w:hAnsi="Arial" w:cs="Arial"/>
          <w:sz w:val="22"/>
          <w:szCs w:val="22"/>
          <w:lang w:val="fr-CA"/>
        </w:rPr>
        <w:t>s ou relations sociales car ils n’ont pas d’intérêt</w:t>
      </w:r>
    </w:p>
    <w:p w14:paraId="19744AA1" w14:textId="444D20A9" w:rsidR="00C56D20" w:rsidRDefault="00AF235B" w:rsidP="00AF235B">
      <w:pPr>
        <w:pStyle w:val="ListParagraph"/>
        <w:numPr>
          <w:ilvl w:val="1"/>
          <w:numId w:val="1"/>
        </w:numPr>
        <w:rPr>
          <w:rFonts w:ascii="Arial" w:hAnsi="Arial" w:cs="Arial"/>
          <w:sz w:val="22"/>
          <w:szCs w:val="22"/>
          <w:lang w:val="fr-CA"/>
        </w:rPr>
      </w:pPr>
      <w:r>
        <w:rPr>
          <w:rFonts w:ascii="Arial" w:hAnsi="Arial" w:cs="Arial"/>
          <w:sz w:val="22"/>
          <w:szCs w:val="22"/>
          <w:lang w:val="fr-CA"/>
        </w:rPr>
        <w:t>Certains ont des comportements exagérés ou impulsifs</w:t>
      </w:r>
    </w:p>
    <w:p w14:paraId="31BC4410" w14:textId="77777777" w:rsidR="00AF235B" w:rsidRPr="00AF235B" w:rsidRDefault="00AF235B" w:rsidP="00AF235B">
      <w:pPr>
        <w:pStyle w:val="ListParagraph"/>
        <w:numPr>
          <w:ilvl w:val="2"/>
          <w:numId w:val="1"/>
        </w:numPr>
        <w:rPr>
          <w:rFonts w:ascii="Arial" w:hAnsi="Arial" w:cs="Arial"/>
          <w:sz w:val="22"/>
          <w:szCs w:val="22"/>
          <w:lang w:val="fr-CA"/>
        </w:rPr>
      </w:pPr>
      <w:r w:rsidRPr="00AF235B">
        <w:rPr>
          <w:rFonts w:ascii="Arial" w:hAnsi="Arial" w:cs="Arial"/>
          <w:b/>
          <w:bCs/>
          <w:sz w:val="22"/>
          <w:szCs w:val="22"/>
          <w:lang w:val="fr-CA"/>
        </w:rPr>
        <w:t>Histrionique</w:t>
      </w:r>
      <w:r w:rsidRPr="00AF235B">
        <w:rPr>
          <w:rFonts w:ascii="Arial" w:hAnsi="Arial" w:cs="Arial"/>
          <w:sz w:val="22"/>
          <w:szCs w:val="22"/>
          <w:lang w:val="fr-CA"/>
        </w:rPr>
        <w:t>: En quête d’attention, émotions excessives</w:t>
      </w:r>
    </w:p>
    <w:p w14:paraId="1E8BD742" w14:textId="77777777" w:rsidR="00AF235B" w:rsidRPr="00AF235B" w:rsidRDefault="00AF235B" w:rsidP="00AF235B">
      <w:pPr>
        <w:pStyle w:val="ListParagraph"/>
        <w:numPr>
          <w:ilvl w:val="2"/>
          <w:numId w:val="1"/>
        </w:numPr>
        <w:rPr>
          <w:rFonts w:ascii="Arial" w:hAnsi="Arial" w:cs="Arial"/>
          <w:sz w:val="22"/>
          <w:szCs w:val="22"/>
        </w:rPr>
      </w:pPr>
      <w:r w:rsidRPr="00AF235B">
        <w:rPr>
          <w:rFonts w:ascii="Arial" w:hAnsi="Arial" w:cs="Arial"/>
          <w:b/>
          <w:bCs/>
          <w:sz w:val="22"/>
          <w:szCs w:val="22"/>
          <w:lang w:val="fr-CA"/>
        </w:rPr>
        <w:t>Narcissique</w:t>
      </w:r>
      <w:r w:rsidRPr="00AF235B">
        <w:rPr>
          <w:rFonts w:ascii="Arial" w:hAnsi="Arial" w:cs="Arial"/>
          <w:sz w:val="22"/>
          <w:szCs w:val="22"/>
          <w:lang w:val="fr-CA"/>
        </w:rPr>
        <w:t>: Centré sur soi</w:t>
      </w:r>
    </w:p>
    <w:p w14:paraId="75CDB05A" w14:textId="77777777" w:rsidR="00AF235B" w:rsidRPr="00AF235B" w:rsidRDefault="00AF235B" w:rsidP="00AF235B">
      <w:pPr>
        <w:pStyle w:val="ListParagraph"/>
        <w:numPr>
          <w:ilvl w:val="2"/>
          <w:numId w:val="1"/>
        </w:numPr>
        <w:rPr>
          <w:rFonts w:ascii="Arial" w:hAnsi="Arial" w:cs="Arial"/>
          <w:sz w:val="22"/>
          <w:szCs w:val="22"/>
        </w:rPr>
      </w:pPr>
      <w:r w:rsidRPr="00AF235B">
        <w:rPr>
          <w:rFonts w:ascii="Arial" w:hAnsi="Arial" w:cs="Arial"/>
          <w:b/>
          <w:bCs/>
          <w:sz w:val="22"/>
          <w:szCs w:val="22"/>
          <w:lang w:val="fr-CA"/>
        </w:rPr>
        <w:t xml:space="preserve">État-Limite (borderline): </w:t>
      </w:r>
      <w:r w:rsidRPr="00AF235B">
        <w:rPr>
          <w:rFonts w:ascii="Arial" w:hAnsi="Arial" w:cs="Arial"/>
          <w:sz w:val="22"/>
          <w:szCs w:val="22"/>
          <w:lang w:val="fr-CA"/>
        </w:rPr>
        <w:t>Impulsivité, instabilité</w:t>
      </w:r>
    </w:p>
    <w:p w14:paraId="7CB4131B" w14:textId="30F5F618" w:rsidR="00AF235B" w:rsidRDefault="00AF235B" w:rsidP="00AF235B">
      <w:pPr>
        <w:pStyle w:val="ListParagraph"/>
        <w:numPr>
          <w:ilvl w:val="2"/>
          <w:numId w:val="1"/>
        </w:numPr>
        <w:rPr>
          <w:rFonts w:ascii="Arial" w:hAnsi="Arial" w:cs="Arial"/>
          <w:sz w:val="22"/>
          <w:szCs w:val="22"/>
          <w:lang w:val="fr-CA"/>
        </w:rPr>
      </w:pPr>
      <w:r>
        <w:rPr>
          <w:rFonts w:ascii="Arial" w:hAnsi="Arial" w:cs="Arial"/>
          <w:sz w:val="22"/>
          <w:szCs w:val="22"/>
          <w:lang w:val="fr-CA"/>
        </w:rPr>
        <w:t>Notes :</w:t>
      </w:r>
    </w:p>
    <w:p w14:paraId="7D13B1BC" w14:textId="77777777" w:rsidR="00AF235B" w:rsidRPr="00AF235B" w:rsidRDefault="00AF235B" w:rsidP="00AF235B">
      <w:pPr>
        <w:pStyle w:val="ListParagraph"/>
        <w:numPr>
          <w:ilvl w:val="3"/>
          <w:numId w:val="1"/>
        </w:numPr>
        <w:rPr>
          <w:rFonts w:ascii="Arial" w:hAnsi="Arial" w:cs="Arial"/>
          <w:sz w:val="22"/>
          <w:szCs w:val="22"/>
        </w:rPr>
      </w:pPr>
      <w:r w:rsidRPr="00AF235B">
        <w:rPr>
          <w:rFonts w:ascii="Arial" w:hAnsi="Arial" w:cs="Arial"/>
          <w:sz w:val="22"/>
          <w:szCs w:val="22"/>
          <w:lang w:val="en-US"/>
        </w:rPr>
        <w:t>Histrionique = “drama queen”</w:t>
      </w:r>
    </w:p>
    <w:p w14:paraId="77966DCF" w14:textId="77777777" w:rsidR="00AF235B" w:rsidRPr="00AF235B" w:rsidRDefault="00AF235B" w:rsidP="00AF235B">
      <w:pPr>
        <w:pStyle w:val="ListParagraph"/>
        <w:numPr>
          <w:ilvl w:val="4"/>
          <w:numId w:val="1"/>
        </w:numPr>
        <w:rPr>
          <w:rFonts w:ascii="Arial" w:hAnsi="Arial" w:cs="Arial"/>
          <w:sz w:val="22"/>
          <w:szCs w:val="22"/>
        </w:rPr>
      </w:pPr>
      <w:proofErr w:type="spellStart"/>
      <w:r w:rsidRPr="00AF235B">
        <w:rPr>
          <w:rFonts w:ascii="Arial" w:hAnsi="Arial" w:cs="Arial"/>
          <w:sz w:val="22"/>
          <w:szCs w:val="22"/>
          <w:lang w:val="en-US"/>
        </w:rPr>
        <w:t>Besoin</w:t>
      </w:r>
      <w:proofErr w:type="spellEnd"/>
      <w:r w:rsidRPr="00AF235B">
        <w:rPr>
          <w:rFonts w:ascii="Arial" w:hAnsi="Arial" w:cs="Arial"/>
          <w:sz w:val="22"/>
          <w:szCs w:val="22"/>
          <w:lang w:val="en-US"/>
        </w:rPr>
        <w:t xml:space="preserve"> </w:t>
      </w:r>
      <w:proofErr w:type="spellStart"/>
      <w:r w:rsidRPr="00AF235B">
        <w:rPr>
          <w:rFonts w:ascii="Arial" w:hAnsi="Arial" w:cs="Arial"/>
          <w:sz w:val="22"/>
          <w:szCs w:val="22"/>
          <w:lang w:val="en-US"/>
        </w:rPr>
        <w:t>d’attention</w:t>
      </w:r>
      <w:proofErr w:type="spellEnd"/>
    </w:p>
    <w:p w14:paraId="60FF896C" w14:textId="77777777" w:rsidR="00AF235B" w:rsidRPr="00AF235B" w:rsidRDefault="00AF235B" w:rsidP="00AF235B">
      <w:pPr>
        <w:pStyle w:val="ListParagraph"/>
        <w:numPr>
          <w:ilvl w:val="3"/>
          <w:numId w:val="1"/>
        </w:numPr>
        <w:rPr>
          <w:rFonts w:ascii="Arial" w:hAnsi="Arial" w:cs="Arial"/>
          <w:sz w:val="22"/>
          <w:szCs w:val="22"/>
          <w:lang w:val="fr-CA"/>
        </w:rPr>
      </w:pPr>
      <w:r w:rsidRPr="00AF235B">
        <w:rPr>
          <w:rFonts w:ascii="Arial" w:hAnsi="Arial" w:cs="Arial"/>
          <w:sz w:val="22"/>
          <w:szCs w:val="22"/>
          <w:lang w:val="fr-CA"/>
        </w:rPr>
        <w:t xml:space="preserve">Narcissique: font des liens avec les autres pour leurs propres fins </w:t>
      </w:r>
    </w:p>
    <w:p w14:paraId="4647CB60" w14:textId="521B0B6F" w:rsidR="00AF235B" w:rsidRPr="00AF235B" w:rsidRDefault="00AF235B" w:rsidP="00AF235B">
      <w:pPr>
        <w:pStyle w:val="ListParagraph"/>
        <w:numPr>
          <w:ilvl w:val="4"/>
          <w:numId w:val="1"/>
        </w:numPr>
        <w:rPr>
          <w:rFonts w:ascii="Arial" w:hAnsi="Arial" w:cs="Arial"/>
          <w:sz w:val="22"/>
          <w:szCs w:val="22"/>
          <w:lang w:val="fr-CA"/>
        </w:rPr>
      </w:pPr>
      <w:r w:rsidRPr="00AF235B">
        <w:rPr>
          <w:rFonts w:ascii="Arial" w:hAnsi="Arial" w:cs="Arial"/>
          <w:sz w:val="22"/>
          <w:szCs w:val="22"/>
          <w:lang w:val="fr-CA"/>
        </w:rPr>
        <w:t>L’</w:t>
      </w:r>
      <w:r>
        <w:rPr>
          <w:rFonts w:ascii="Arial" w:hAnsi="Arial" w:cs="Arial"/>
          <w:sz w:val="22"/>
          <w:szCs w:val="22"/>
          <w:lang w:val="fr-CA"/>
        </w:rPr>
        <w:t>i</w:t>
      </w:r>
      <w:r w:rsidRPr="00AF235B">
        <w:rPr>
          <w:rFonts w:ascii="Arial" w:hAnsi="Arial" w:cs="Arial"/>
          <w:sz w:val="22"/>
          <w:szCs w:val="22"/>
          <w:lang w:val="fr-CA"/>
        </w:rPr>
        <w:t>mpression qu’ils sont meilleurs que tout le monde d’autre</w:t>
      </w:r>
    </w:p>
    <w:p w14:paraId="4B52053B" w14:textId="77777777" w:rsidR="00AF235B" w:rsidRPr="00AF235B" w:rsidRDefault="00AF235B" w:rsidP="00AF235B">
      <w:pPr>
        <w:pStyle w:val="ListParagraph"/>
        <w:numPr>
          <w:ilvl w:val="3"/>
          <w:numId w:val="1"/>
        </w:numPr>
        <w:rPr>
          <w:rFonts w:ascii="Arial" w:hAnsi="Arial" w:cs="Arial"/>
          <w:sz w:val="22"/>
          <w:szCs w:val="22"/>
          <w:lang w:val="fr-CA"/>
        </w:rPr>
      </w:pPr>
      <w:r w:rsidRPr="00AF235B">
        <w:rPr>
          <w:rFonts w:ascii="Arial" w:hAnsi="Arial" w:cs="Arial"/>
          <w:sz w:val="22"/>
          <w:szCs w:val="22"/>
          <w:lang w:val="fr-CA"/>
        </w:rPr>
        <w:t>On a besoin de 5 traits pour avoir un trouble</w:t>
      </w:r>
    </w:p>
    <w:p w14:paraId="249F7CBB" w14:textId="01D5B6F5" w:rsidR="00AF235B" w:rsidRPr="00AF235B" w:rsidRDefault="00AF235B" w:rsidP="00AF235B">
      <w:pPr>
        <w:pStyle w:val="ListParagraph"/>
        <w:numPr>
          <w:ilvl w:val="3"/>
          <w:numId w:val="1"/>
        </w:numPr>
        <w:rPr>
          <w:rFonts w:ascii="Arial" w:hAnsi="Arial" w:cs="Arial"/>
          <w:sz w:val="22"/>
          <w:szCs w:val="22"/>
          <w:lang w:val="fr-CA"/>
        </w:rPr>
      </w:pPr>
      <w:r w:rsidRPr="00AF235B">
        <w:rPr>
          <w:rFonts w:ascii="Arial" w:hAnsi="Arial" w:cs="Arial"/>
          <w:sz w:val="22"/>
          <w:szCs w:val="22"/>
          <w:lang w:val="fr-CA"/>
        </w:rPr>
        <w:t xml:space="preserve">État-limite: instables dans leurs relations, </w:t>
      </w:r>
      <w:r w:rsidR="00EA307E" w:rsidRPr="00AF235B">
        <w:rPr>
          <w:rFonts w:ascii="Arial" w:hAnsi="Arial" w:cs="Arial"/>
          <w:sz w:val="22"/>
          <w:szCs w:val="22"/>
          <w:lang w:val="fr-CA"/>
        </w:rPr>
        <w:t>changer</w:t>
      </w:r>
      <w:r w:rsidRPr="00AF235B">
        <w:rPr>
          <w:rFonts w:ascii="Arial" w:hAnsi="Arial" w:cs="Arial"/>
          <w:sz w:val="22"/>
          <w:szCs w:val="22"/>
          <w:lang w:val="fr-CA"/>
        </w:rPr>
        <w:t xml:space="preserve"> d’amitiés souvent, ne restent pas da le même travail pour longtemps</w:t>
      </w:r>
    </w:p>
    <w:p w14:paraId="1580D2AD" w14:textId="77777777" w:rsidR="00AF235B" w:rsidRPr="00AF235B" w:rsidRDefault="00AF235B" w:rsidP="00AF235B">
      <w:pPr>
        <w:pStyle w:val="ListParagraph"/>
        <w:numPr>
          <w:ilvl w:val="4"/>
          <w:numId w:val="1"/>
        </w:numPr>
        <w:rPr>
          <w:rFonts w:ascii="Arial" w:hAnsi="Arial" w:cs="Arial"/>
          <w:sz w:val="22"/>
          <w:szCs w:val="22"/>
          <w:lang w:val="fr-CA"/>
        </w:rPr>
      </w:pPr>
      <w:r w:rsidRPr="00AF235B">
        <w:rPr>
          <w:rFonts w:ascii="Arial" w:hAnsi="Arial" w:cs="Arial"/>
          <w:sz w:val="22"/>
          <w:szCs w:val="22"/>
          <w:lang w:val="fr-CA"/>
        </w:rPr>
        <w:t xml:space="preserve">Similarité avec trouble </w:t>
      </w:r>
      <w:proofErr w:type="spellStart"/>
      <w:r w:rsidRPr="00AF235B">
        <w:rPr>
          <w:rFonts w:ascii="Arial" w:hAnsi="Arial" w:cs="Arial"/>
          <w:sz w:val="22"/>
          <w:szCs w:val="22"/>
          <w:lang w:val="fr-CA"/>
        </w:rPr>
        <w:t>bipolaitre</w:t>
      </w:r>
      <w:proofErr w:type="spellEnd"/>
      <w:r w:rsidRPr="00AF235B">
        <w:rPr>
          <w:rFonts w:ascii="Arial" w:hAnsi="Arial" w:cs="Arial"/>
          <w:sz w:val="22"/>
          <w:szCs w:val="22"/>
          <w:lang w:val="fr-CA"/>
        </w:rPr>
        <w:t xml:space="preserve"> – </w:t>
      </w:r>
      <w:proofErr w:type="spellStart"/>
      <w:r w:rsidRPr="00AF235B">
        <w:rPr>
          <w:rFonts w:ascii="Arial" w:hAnsi="Arial" w:cs="Arial"/>
          <w:sz w:val="22"/>
          <w:szCs w:val="22"/>
          <w:lang w:val="fr-CA"/>
        </w:rPr>
        <w:t>difference</w:t>
      </w:r>
      <w:proofErr w:type="spellEnd"/>
      <w:r w:rsidRPr="00AF235B">
        <w:rPr>
          <w:rFonts w:ascii="Arial" w:hAnsi="Arial" w:cs="Arial"/>
          <w:sz w:val="22"/>
          <w:szCs w:val="22"/>
          <w:lang w:val="fr-CA"/>
        </w:rPr>
        <w:t xml:space="preserve"> est qu’il n’y a pas d’épisodes claires de </w:t>
      </w:r>
      <w:proofErr w:type="spellStart"/>
      <w:r w:rsidRPr="00AF235B">
        <w:rPr>
          <w:rFonts w:ascii="Arial" w:hAnsi="Arial" w:cs="Arial"/>
          <w:sz w:val="22"/>
          <w:szCs w:val="22"/>
          <w:lang w:val="fr-CA"/>
        </w:rPr>
        <w:t>depression</w:t>
      </w:r>
      <w:proofErr w:type="spellEnd"/>
      <w:r w:rsidRPr="00AF235B">
        <w:rPr>
          <w:rFonts w:ascii="Arial" w:hAnsi="Arial" w:cs="Arial"/>
          <w:sz w:val="22"/>
          <w:szCs w:val="22"/>
          <w:lang w:val="fr-CA"/>
        </w:rPr>
        <w:t xml:space="preserve"> / manie </w:t>
      </w:r>
    </w:p>
    <w:p w14:paraId="66EECB76" w14:textId="20061830" w:rsidR="00AF235B" w:rsidRDefault="00AF235B" w:rsidP="00AF235B">
      <w:pPr>
        <w:pStyle w:val="ListParagraph"/>
        <w:numPr>
          <w:ilvl w:val="0"/>
          <w:numId w:val="1"/>
        </w:numPr>
        <w:rPr>
          <w:rFonts w:ascii="Arial" w:hAnsi="Arial" w:cs="Arial"/>
          <w:sz w:val="22"/>
          <w:szCs w:val="22"/>
          <w:lang w:val="fr-CA"/>
        </w:rPr>
      </w:pPr>
      <w:r>
        <w:rPr>
          <w:rFonts w:ascii="Arial" w:hAnsi="Arial" w:cs="Arial"/>
          <w:sz w:val="22"/>
          <w:szCs w:val="22"/>
          <w:lang w:val="fr-CA"/>
        </w:rPr>
        <w:t>Trouble de la personnalité antisociale</w:t>
      </w:r>
    </w:p>
    <w:p w14:paraId="632E7FD6" w14:textId="77777777" w:rsidR="00AF235B" w:rsidRPr="00AF235B" w:rsidRDefault="00AF235B" w:rsidP="00AF235B">
      <w:pPr>
        <w:pStyle w:val="ListParagraph"/>
        <w:numPr>
          <w:ilvl w:val="1"/>
          <w:numId w:val="1"/>
        </w:numPr>
        <w:rPr>
          <w:rFonts w:ascii="Arial" w:hAnsi="Arial" w:cs="Arial"/>
          <w:sz w:val="22"/>
          <w:szCs w:val="22"/>
        </w:rPr>
      </w:pPr>
      <w:r w:rsidRPr="00AF235B">
        <w:rPr>
          <w:rFonts w:ascii="Arial" w:hAnsi="Arial" w:cs="Arial"/>
          <w:sz w:val="22"/>
          <w:szCs w:val="22"/>
          <w:lang w:val="fr-CA"/>
        </w:rPr>
        <w:t>Mépris, transgression des lois</w:t>
      </w:r>
    </w:p>
    <w:p w14:paraId="09EB18C6" w14:textId="77777777" w:rsidR="00AF235B" w:rsidRPr="00AF235B" w:rsidRDefault="00AF235B" w:rsidP="00AF235B">
      <w:pPr>
        <w:pStyle w:val="ListParagraph"/>
        <w:numPr>
          <w:ilvl w:val="1"/>
          <w:numId w:val="1"/>
        </w:numPr>
        <w:rPr>
          <w:rFonts w:ascii="Arial" w:hAnsi="Arial" w:cs="Arial"/>
          <w:sz w:val="22"/>
          <w:szCs w:val="22"/>
        </w:rPr>
      </w:pPr>
      <w:r w:rsidRPr="00AF235B">
        <w:rPr>
          <w:rFonts w:ascii="Arial" w:hAnsi="Arial" w:cs="Arial"/>
          <w:sz w:val="22"/>
          <w:szCs w:val="22"/>
          <w:lang w:val="fr-CA"/>
        </w:rPr>
        <w:t>Absence de conscience ou regrets</w:t>
      </w:r>
    </w:p>
    <w:p w14:paraId="1B222A37" w14:textId="77777777" w:rsidR="00AF235B" w:rsidRPr="00AF235B" w:rsidRDefault="00AF235B" w:rsidP="00AF235B">
      <w:pPr>
        <w:pStyle w:val="ListParagraph"/>
        <w:numPr>
          <w:ilvl w:val="1"/>
          <w:numId w:val="1"/>
        </w:numPr>
        <w:rPr>
          <w:rFonts w:ascii="Arial" w:hAnsi="Arial" w:cs="Arial"/>
          <w:sz w:val="22"/>
          <w:szCs w:val="22"/>
        </w:rPr>
      </w:pPr>
      <w:r w:rsidRPr="00AF235B">
        <w:rPr>
          <w:rFonts w:ascii="Arial" w:hAnsi="Arial" w:cs="Arial"/>
          <w:sz w:val="22"/>
          <w:szCs w:val="22"/>
          <w:lang w:val="fr-CA"/>
        </w:rPr>
        <w:t>Plus fréquent chez les hommes</w:t>
      </w:r>
    </w:p>
    <w:p w14:paraId="08BA41FF" w14:textId="77777777" w:rsidR="00AF235B" w:rsidRPr="00AF235B" w:rsidRDefault="00AF235B" w:rsidP="00AF235B">
      <w:pPr>
        <w:pStyle w:val="ListParagraph"/>
        <w:numPr>
          <w:ilvl w:val="1"/>
          <w:numId w:val="1"/>
        </w:numPr>
        <w:rPr>
          <w:rFonts w:ascii="Arial" w:hAnsi="Arial" w:cs="Arial"/>
          <w:sz w:val="22"/>
          <w:szCs w:val="22"/>
        </w:rPr>
      </w:pPr>
      <w:r w:rsidRPr="00AF235B">
        <w:rPr>
          <w:rFonts w:ascii="Arial" w:hAnsi="Arial" w:cs="Arial"/>
          <w:sz w:val="22"/>
          <w:szCs w:val="22"/>
          <w:lang w:val="fr-CA"/>
        </w:rPr>
        <w:t xml:space="preserve">Parfois appelé </w:t>
      </w:r>
      <w:r w:rsidRPr="00AF235B">
        <w:rPr>
          <w:rFonts w:ascii="Arial" w:hAnsi="Arial" w:cs="Arial"/>
          <w:b/>
          <w:bCs/>
          <w:sz w:val="22"/>
          <w:szCs w:val="22"/>
          <w:u w:val="single"/>
          <w:lang w:val="fr-CA"/>
        </w:rPr>
        <w:t>sociopathe</w:t>
      </w:r>
      <w:r w:rsidRPr="00AF235B">
        <w:rPr>
          <w:rFonts w:ascii="Arial" w:hAnsi="Arial" w:cs="Arial"/>
          <w:sz w:val="22"/>
          <w:szCs w:val="22"/>
          <w:lang w:val="fr-CA"/>
        </w:rPr>
        <w:t xml:space="preserve"> ou </w:t>
      </w:r>
      <w:r w:rsidRPr="00AF235B">
        <w:rPr>
          <w:rFonts w:ascii="Arial" w:hAnsi="Arial" w:cs="Arial"/>
          <w:b/>
          <w:bCs/>
          <w:sz w:val="22"/>
          <w:szCs w:val="22"/>
          <w:u w:val="single"/>
          <w:lang w:val="fr-CA"/>
        </w:rPr>
        <w:t>psychopathe</w:t>
      </w:r>
    </w:p>
    <w:p w14:paraId="24DAB1BF" w14:textId="14D24B76" w:rsidR="00AF235B" w:rsidRDefault="00AF235B" w:rsidP="00AF235B">
      <w:pPr>
        <w:pStyle w:val="ListParagraph"/>
        <w:numPr>
          <w:ilvl w:val="1"/>
          <w:numId w:val="1"/>
        </w:numPr>
        <w:rPr>
          <w:rFonts w:ascii="Arial" w:hAnsi="Arial" w:cs="Arial"/>
          <w:sz w:val="22"/>
          <w:szCs w:val="22"/>
          <w:lang w:val="fr-CA"/>
        </w:rPr>
      </w:pPr>
      <w:r>
        <w:rPr>
          <w:rFonts w:ascii="Arial" w:hAnsi="Arial" w:cs="Arial"/>
          <w:sz w:val="22"/>
          <w:szCs w:val="22"/>
          <w:lang w:val="fr-CA"/>
        </w:rPr>
        <w:t>Notes :</w:t>
      </w:r>
    </w:p>
    <w:p w14:paraId="6D866416" w14:textId="77777777" w:rsidR="00AF235B" w:rsidRPr="00AF235B" w:rsidRDefault="00AF235B" w:rsidP="00AF235B">
      <w:pPr>
        <w:pStyle w:val="ListParagraph"/>
        <w:numPr>
          <w:ilvl w:val="2"/>
          <w:numId w:val="1"/>
        </w:numPr>
        <w:rPr>
          <w:rFonts w:ascii="Arial" w:hAnsi="Arial" w:cs="Arial"/>
          <w:sz w:val="22"/>
          <w:szCs w:val="22"/>
        </w:rPr>
      </w:pPr>
      <w:r w:rsidRPr="00AF235B">
        <w:rPr>
          <w:rFonts w:ascii="Arial" w:hAnsi="Arial" w:cs="Arial"/>
          <w:sz w:val="22"/>
          <w:szCs w:val="22"/>
          <w:lang w:val="fr-CA"/>
        </w:rPr>
        <w:t>Pas tous des criminels</w:t>
      </w:r>
    </w:p>
    <w:p w14:paraId="57BA82BF" w14:textId="77777777" w:rsidR="00AF235B" w:rsidRPr="00AF235B" w:rsidRDefault="00AF235B" w:rsidP="00AF235B">
      <w:pPr>
        <w:pStyle w:val="ListParagraph"/>
        <w:numPr>
          <w:ilvl w:val="2"/>
          <w:numId w:val="1"/>
        </w:numPr>
        <w:rPr>
          <w:rFonts w:ascii="Arial" w:hAnsi="Arial" w:cs="Arial"/>
          <w:sz w:val="22"/>
          <w:szCs w:val="22"/>
        </w:rPr>
      </w:pPr>
      <w:r w:rsidRPr="00AF235B">
        <w:rPr>
          <w:rFonts w:ascii="Arial" w:hAnsi="Arial" w:cs="Arial"/>
          <w:sz w:val="22"/>
          <w:szCs w:val="22"/>
          <w:lang w:val="fr-CA"/>
        </w:rPr>
        <w:t>Maltraiter les animaux, mentir, …</w:t>
      </w:r>
    </w:p>
    <w:p w14:paraId="2936C2D0" w14:textId="6104B0DC" w:rsidR="00AF235B" w:rsidRPr="00AF235B" w:rsidRDefault="00EA307E" w:rsidP="00AF235B">
      <w:pPr>
        <w:pStyle w:val="ListParagraph"/>
        <w:numPr>
          <w:ilvl w:val="2"/>
          <w:numId w:val="1"/>
        </w:numPr>
        <w:rPr>
          <w:rFonts w:ascii="Arial" w:hAnsi="Arial" w:cs="Arial"/>
          <w:sz w:val="22"/>
          <w:szCs w:val="22"/>
          <w:lang w:val="fr-CA"/>
        </w:rPr>
      </w:pPr>
      <w:r w:rsidRPr="00AF235B">
        <w:rPr>
          <w:rFonts w:ascii="Arial" w:hAnsi="Arial" w:cs="Arial"/>
          <w:sz w:val="22"/>
          <w:szCs w:val="22"/>
          <w:lang w:val="fr-CA"/>
        </w:rPr>
        <w:t>Sociopathe</w:t>
      </w:r>
      <w:r w:rsidR="00AF235B" w:rsidRPr="00AF235B">
        <w:rPr>
          <w:rFonts w:ascii="Arial" w:hAnsi="Arial" w:cs="Arial"/>
          <w:sz w:val="22"/>
          <w:szCs w:val="22"/>
          <w:lang w:val="fr-CA"/>
        </w:rPr>
        <w:t xml:space="preserve"> est plus une difficulté à se conformer </w:t>
      </w:r>
      <w:r w:rsidRPr="00AF235B">
        <w:rPr>
          <w:rFonts w:ascii="Arial" w:hAnsi="Arial" w:cs="Arial"/>
          <w:sz w:val="22"/>
          <w:szCs w:val="22"/>
          <w:lang w:val="fr-CA"/>
        </w:rPr>
        <w:t>aux</w:t>
      </w:r>
      <w:r w:rsidR="00AF235B" w:rsidRPr="00AF235B">
        <w:rPr>
          <w:rFonts w:ascii="Arial" w:hAnsi="Arial" w:cs="Arial"/>
          <w:sz w:val="22"/>
          <w:szCs w:val="22"/>
          <w:lang w:val="fr-CA"/>
        </w:rPr>
        <w:t xml:space="preserve"> normes de la société</w:t>
      </w:r>
    </w:p>
    <w:p w14:paraId="0FDD2F4C" w14:textId="1287BA31" w:rsidR="00AF235B" w:rsidRDefault="00AF235B" w:rsidP="00AF235B">
      <w:pPr>
        <w:rPr>
          <w:rFonts w:ascii="Arial" w:hAnsi="Arial" w:cs="Arial"/>
          <w:sz w:val="22"/>
          <w:szCs w:val="22"/>
          <w:lang w:val="fr-CA"/>
        </w:rPr>
      </w:pPr>
    </w:p>
    <w:p w14:paraId="7BFEAF2E" w14:textId="61BE1C9C" w:rsidR="00AF235B" w:rsidRPr="00AF235B" w:rsidRDefault="00AF235B" w:rsidP="00AF235B">
      <w:pPr>
        <w:rPr>
          <w:rFonts w:ascii="Arial" w:hAnsi="Arial" w:cs="Arial"/>
          <w:sz w:val="22"/>
          <w:szCs w:val="22"/>
          <w:lang w:val="fr-CA"/>
        </w:rPr>
      </w:pPr>
      <w:r w:rsidRPr="00C34078">
        <w:rPr>
          <w:rFonts w:ascii="Arial" w:hAnsi="Arial" w:cs="Arial"/>
          <w:sz w:val="22"/>
          <w:szCs w:val="22"/>
          <w:highlight w:val="yellow"/>
          <w:lang w:val="fr-CA"/>
        </w:rPr>
        <w:t>Troubles alimentaires</w:t>
      </w:r>
      <w:r w:rsidR="00C34078" w:rsidRPr="00C34078">
        <w:rPr>
          <w:rFonts w:ascii="Arial" w:hAnsi="Arial" w:cs="Arial"/>
          <w:sz w:val="22"/>
          <w:szCs w:val="22"/>
          <w:highlight w:val="yellow"/>
          <w:lang w:val="fr-CA"/>
        </w:rPr>
        <w:t xml:space="preserve"> – Les comprendre pour l’examen</w:t>
      </w:r>
    </w:p>
    <w:p w14:paraId="69E40075" w14:textId="11B3C39A" w:rsidR="00C56D20" w:rsidRDefault="00AF235B" w:rsidP="00C56D20">
      <w:pPr>
        <w:pStyle w:val="ListParagraph"/>
        <w:numPr>
          <w:ilvl w:val="0"/>
          <w:numId w:val="1"/>
        </w:numPr>
        <w:rPr>
          <w:rFonts w:ascii="Arial" w:hAnsi="Arial" w:cs="Arial"/>
          <w:sz w:val="22"/>
          <w:szCs w:val="22"/>
          <w:lang w:val="fr-CA"/>
        </w:rPr>
      </w:pPr>
      <w:r>
        <w:rPr>
          <w:rFonts w:ascii="Arial" w:hAnsi="Arial" w:cs="Arial"/>
          <w:sz w:val="22"/>
          <w:szCs w:val="22"/>
          <w:lang w:val="fr-CA"/>
        </w:rPr>
        <w:t>Peuvent inclure :</w:t>
      </w:r>
    </w:p>
    <w:p w14:paraId="56658746" w14:textId="77777777" w:rsidR="00AF235B" w:rsidRPr="00AF235B" w:rsidRDefault="00AF235B" w:rsidP="00AF235B">
      <w:pPr>
        <w:pStyle w:val="ListParagraph"/>
        <w:numPr>
          <w:ilvl w:val="1"/>
          <w:numId w:val="1"/>
        </w:numPr>
        <w:rPr>
          <w:rFonts w:ascii="Arial" w:hAnsi="Arial" w:cs="Arial"/>
          <w:sz w:val="22"/>
          <w:szCs w:val="22"/>
        </w:rPr>
      </w:pPr>
      <w:r w:rsidRPr="00AF235B">
        <w:rPr>
          <w:rFonts w:ascii="Arial" w:hAnsi="Arial" w:cs="Arial"/>
          <w:sz w:val="22"/>
          <w:szCs w:val="22"/>
          <w:lang w:val="en-US"/>
        </w:rPr>
        <w:t xml:space="preserve">Image et </w:t>
      </w:r>
      <w:proofErr w:type="spellStart"/>
      <w:r w:rsidRPr="00AF235B">
        <w:rPr>
          <w:rFonts w:ascii="Arial" w:hAnsi="Arial" w:cs="Arial"/>
          <w:sz w:val="22"/>
          <w:szCs w:val="22"/>
          <w:lang w:val="en-US"/>
        </w:rPr>
        <w:t>idéal</w:t>
      </w:r>
      <w:proofErr w:type="spellEnd"/>
      <w:r w:rsidRPr="00AF235B">
        <w:rPr>
          <w:rFonts w:ascii="Arial" w:hAnsi="Arial" w:cs="Arial"/>
          <w:sz w:val="22"/>
          <w:szCs w:val="22"/>
          <w:lang w:val="en-US"/>
        </w:rPr>
        <w:t xml:space="preserve"> </w:t>
      </w:r>
      <w:proofErr w:type="spellStart"/>
      <w:r w:rsidRPr="00AF235B">
        <w:rPr>
          <w:rFonts w:ascii="Arial" w:hAnsi="Arial" w:cs="Arial"/>
          <w:sz w:val="22"/>
          <w:szCs w:val="22"/>
          <w:lang w:val="en-US"/>
        </w:rPr>
        <w:t>corporel</w:t>
      </w:r>
      <w:proofErr w:type="spellEnd"/>
      <w:r w:rsidRPr="00AF235B">
        <w:rPr>
          <w:rFonts w:ascii="Arial" w:hAnsi="Arial" w:cs="Arial"/>
          <w:sz w:val="22"/>
          <w:szCs w:val="22"/>
          <w:lang w:val="en-US"/>
        </w:rPr>
        <w:t xml:space="preserve"> </w:t>
      </w:r>
      <w:proofErr w:type="spellStart"/>
      <w:r w:rsidRPr="00AF235B">
        <w:rPr>
          <w:rFonts w:ascii="Arial" w:hAnsi="Arial" w:cs="Arial"/>
          <w:sz w:val="22"/>
          <w:szCs w:val="22"/>
          <w:lang w:val="en-US"/>
        </w:rPr>
        <w:t>irréalistes</w:t>
      </w:r>
      <w:proofErr w:type="spellEnd"/>
    </w:p>
    <w:p w14:paraId="10035FE0" w14:textId="77777777" w:rsidR="00AF235B" w:rsidRPr="00AF235B" w:rsidRDefault="00AF235B" w:rsidP="00AF235B">
      <w:pPr>
        <w:pStyle w:val="ListParagraph"/>
        <w:numPr>
          <w:ilvl w:val="1"/>
          <w:numId w:val="1"/>
        </w:numPr>
        <w:rPr>
          <w:rFonts w:ascii="Arial" w:hAnsi="Arial" w:cs="Arial"/>
          <w:sz w:val="22"/>
          <w:szCs w:val="22"/>
          <w:lang w:val="fr-CA"/>
        </w:rPr>
      </w:pPr>
      <w:r w:rsidRPr="00AF235B">
        <w:rPr>
          <w:rFonts w:ascii="Arial" w:hAnsi="Arial" w:cs="Arial"/>
          <w:sz w:val="22"/>
          <w:szCs w:val="22"/>
          <w:lang w:val="fr-CA"/>
        </w:rPr>
        <w:t>Un désir de contrôler la nourriture et le corps</w:t>
      </w:r>
    </w:p>
    <w:p w14:paraId="6C81C6E0" w14:textId="77777777" w:rsidR="00AF235B" w:rsidRPr="00AF235B" w:rsidRDefault="00AF235B" w:rsidP="00AF235B">
      <w:pPr>
        <w:pStyle w:val="ListParagraph"/>
        <w:numPr>
          <w:ilvl w:val="1"/>
          <w:numId w:val="1"/>
        </w:numPr>
        <w:rPr>
          <w:rFonts w:ascii="Arial" w:hAnsi="Arial" w:cs="Arial"/>
          <w:sz w:val="22"/>
          <w:szCs w:val="22"/>
        </w:rPr>
      </w:pPr>
      <w:r w:rsidRPr="00AF235B">
        <w:rPr>
          <w:rFonts w:ascii="Arial" w:hAnsi="Arial" w:cs="Arial"/>
          <w:sz w:val="22"/>
          <w:szCs w:val="22"/>
          <w:lang w:val="en-US"/>
        </w:rPr>
        <w:t xml:space="preserve">Cycles de </w:t>
      </w:r>
      <w:proofErr w:type="spellStart"/>
      <w:r w:rsidRPr="00AF235B">
        <w:rPr>
          <w:rFonts w:ascii="Arial" w:hAnsi="Arial" w:cs="Arial"/>
          <w:sz w:val="22"/>
          <w:szCs w:val="22"/>
          <w:lang w:val="en-US"/>
        </w:rPr>
        <w:t>dépression</w:t>
      </w:r>
      <w:proofErr w:type="spellEnd"/>
    </w:p>
    <w:p w14:paraId="49B7698C" w14:textId="77777777" w:rsidR="00AF235B" w:rsidRPr="00AF235B" w:rsidRDefault="00AF235B" w:rsidP="00AF235B">
      <w:pPr>
        <w:pStyle w:val="ListParagraph"/>
        <w:numPr>
          <w:ilvl w:val="1"/>
          <w:numId w:val="1"/>
        </w:numPr>
        <w:rPr>
          <w:rFonts w:ascii="Arial" w:hAnsi="Arial" w:cs="Arial"/>
          <w:sz w:val="22"/>
          <w:szCs w:val="22"/>
        </w:rPr>
      </w:pPr>
      <w:proofErr w:type="spellStart"/>
      <w:r w:rsidRPr="00AF235B">
        <w:rPr>
          <w:rFonts w:ascii="Arial" w:hAnsi="Arial" w:cs="Arial"/>
          <w:sz w:val="22"/>
          <w:szCs w:val="22"/>
          <w:lang w:val="en-US"/>
        </w:rPr>
        <w:t>Problèmes</w:t>
      </w:r>
      <w:proofErr w:type="spellEnd"/>
      <w:r w:rsidRPr="00AF235B">
        <w:rPr>
          <w:rFonts w:ascii="Arial" w:hAnsi="Arial" w:cs="Arial"/>
          <w:sz w:val="22"/>
          <w:szCs w:val="22"/>
          <w:lang w:val="en-US"/>
        </w:rPr>
        <w:t xml:space="preserve"> de santé</w:t>
      </w:r>
    </w:p>
    <w:p w14:paraId="38639C06" w14:textId="107DDB19" w:rsidR="00AF235B" w:rsidRDefault="00AF235B" w:rsidP="00AF235B">
      <w:pPr>
        <w:pStyle w:val="ListParagraph"/>
        <w:numPr>
          <w:ilvl w:val="1"/>
          <w:numId w:val="1"/>
        </w:numPr>
        <w:rPr>
          <w:rFonts w:ascii="Arial" w:hAnsi="Arial" w:cs="Arial"/>
          <w:sz w:val="22"/>
          <w:szCs w:val="22"/>
          <w:lang w:val="fr-CA"/>
        </w:rPr>
      </w:pPr>
      <w:r>
        <w:rPr>
          <w:rFonts w:ascii="Arial" w:hAnsi="Arial" w:cs="Arial"/>
          <w:sz w:val="22"/>
          <w:szCs w:val="22"/>
          <w:lang w:val="fr-CA"/>
        </w:rPr>
        <w:t>Notes :</w:t>
      </w:r>
    </w:p>
    <w:p w14:paraId="09B2DDD5" w14:textId="77777777" w:rsidR="00AF235B" w:rsidRPr="00AF235B" w:rsidRDefault="00AF235B" w:rsidP="00AF235B">
      <w:pPr>
        <w:pStyle w:val="ListParagraph"/>
        <w:numPr>
          <w:ilvl w:val="2"/>
          <w:numId w:val="1"/>
        </w:numPr>
        <w:rPr>
          <w:rFonts w:ascii="Arial" w:hAnsi="Arial" w:cs="Arial"/>
          <w:sz w:val="22"/>
          <w:szCs w:val="22"/>
          <w:lang w:val="fr-CA"/>
        </w:rPr>
      </w:pPr>
      <w:r w:rsidRPr="00AF235B">
        <w:rPr>
          <w:rFonts w:ascii="Arial" w:hAnsi="Arial" w:cs="Arial"/>
          <w:sz w:val="22"/>
          <w:szCs w:val="22"/>
          <w:lang w:val="fr-CA"/>
        </w:rPr>
        <w:t>Beaucoup d’anxiété à cause de l’impression de perte de contrôle</w:t>
      </w:r>
    </w:p>
    <w:p w14:paraId="2DF4E529" w14:textId="77777777" w:rsidR="00AF235B" w:rsidRPr="00AF235B" w:rsidRDefault="00AF235B" w:rsidP="00AF235B">
      <w:pPr>
        <w:pStyle w:val="ListParagraph"/>
        <w:numPr>
          <w:ilvl w:val="2"/>
          <w:numId w:val="1"/>
        </w:numPr>
        <w:rPr>
          <w:rFonts w:ascii="Arial" w:hAnsi="Arial" w:cs="Arial"/>
          <w:sz w:val="22"/>
          <w:szCs w:val="22"/>
          <w:lang w:val="fr-CA"/>
        </w:rPr>
      </w:pPr>
      <w:r w:rsidRPr="00AF235B">
        <w:rPr>
          <w:rFonts w:ascii="Arial" w:hAnsi="Arial" w:cs="Arial"/>
          <w:sz w:val="22"/>
          <w:szCs w:val="22"/>
          <w:lang w:val="fr-CA"/>
        </w:rPr>
        <w:t>Symptômes: arrêt de menstruations chez la femme</w:t>
      </w:r>
    </w:p>
    <w:p w14:paraId="270812E3" w14:textId="77777777" w:rsidR="00AF235B" w:rsidRPr="00AF235B" w:rsidRDefault="00AF235B" w:rsidP="00AF235B">
      <w:pPr>
        <w:pStyle w:val="ListParagraph"/>
        <w:numPr>
          <w:ilvl w:val="2"/>
          <w:numId w:val="1"/>
        </w:numPr>
        <w:rPr>
          <w:rFonts w:ascii="Arial" w:hAnsi="Arial" w:cs="Arial"/>
          <w:sz w:val="22"/>
          <w:szCs w:val="22"/>
        </w:rPr>
      </w:pPr>
      <w:proofErr w:type="spellStart"/>
      <w:r w:rsidRPr="00AF235B">
        <w:rPr>
          <w:rFonts w:ascii="Arial" w:hAnsi="Arial" w:cs="Arial"/>
          <w:sz w:val="22"/>
          <w:szCs w:val="22"/>
          <w:lang w:val="en-US"/>
        </w:rPr>
        <w:t>Perte</w:t>
      </w:r>
      <w:proofErr w:type="spellEnd"/>
      <w:r w:rsidRPr="00AF235B">
        <w:rPr>
          <w:rFonts w:ascii="Arial" w:hAnsi="Arial" w:cs="Arial"/>
          <w:sz w:val="22"/>
          <w:szCs w:val="22"/>
          <w:lang w:val="en-US"/>
        </w:rPr>
        <w:t xml:space="preserve"> de </w:t>
      </w:r>
      <w:proofErr w:type="spellStart"/>
      <w:r w:rsidRPr="00AF235B">
        <w:rPr>
          <w:rFonts w:ascii="Arial" w:hAnsi="Arial" w:cs="Arial"/>
          <w:sz w:val="22"/>
          <w:szCs w:val="22"/>
          <w:lang w:val="en-US"/>
        </w:rPr>
        <w:t>cheveux</w:t>
      </w:r>
      <w:proofErr w:type="spellEnd"/>
    </w:p>
    <w:p w14:paraId="7BC962C1" w14:textId="77777777" w:rsidR="00AF235B" w:rsidRPr="00AF235B" w:rsidRDefault="00AF235B" w:rsidP="00AF235B">
      <w:pPr>
        <w:pStyle w:val="ListParagraph"/>
        <w:numPr>
          <w:ilvl w:val="2"/>
          <w:numId w:val="1"/>
        </w:numPr>
        <w:rPr>
          <w:rFonts w:ascii="Arial" w:hAnsi="Arial" w:cs="Arial"/>
          <w:sz w:val="22"/>
          <w:szCs w:val="22"/>
        </w:rPr>
      </w:pPr>
      <w:proofErr w:type="spellStart"/>
      <w:r w:rsidRPr="00AF235B">
        <w:rPr>
          <w:rFonts w:ascii="Arial" w:hAnsi="Arial" w:cs="Arial"/>
          <w:sz w:val="22"/>
          <w:szCs w:val="22"/>
          <w:lang w:val="en-US"/>
        </w:rPr>
        <w:lastRenderedPageBreak/>
        <w:t>Perte</w:t>
      </w:r>
      <w:proofErr w:type="spellEnd"/>
      <w:r w:rsidRPr="00AF235B">
        <w:rPr>
          <w:rFonts w:ascii="Arial" w:hAnsi="Arial" w:cs="Arial"/>
          <w:sz w:val="22"/>
          <w:szCs w:val="22"/>
          <w:lang w:val="en-US"/>
        </w:rPr>
        <w:t xml:space="preserve"> de dents (decalcification)</w:t>
      </w:r>
    </w:p>
    <w:p w14:paraId="3DB85377" w14:textId="77777777" w:rsidR="00C34078" w:rsidRDefault="00C34078" w:rsidP="00C34078">
      <w:pPr>
        <w:pStyle w:val="ListParagraph"/>
        <w:rPr>
          <w:rFonts w:ascii="Arial" w:hAnsi="Arial" w:cs="Arial"/>
          <w:sz w:val="22"/>
          <w:szCs w:val="22"/>
          <w:lang w:val="fr-CA"/>
        </w:rPr>
      </w:pPr>
    </w:p>
    <w:p w14:paraId="474AFD83" w14:textId="126B696E" w:rsidR="00AF235B" w:rsidRDefault="00AF235B" w:rsidP="00AF235B">
      <w:pPr>
        <w:pStyle w:val="ListParagraph"/>
        <w:numPr>
          <w:ilvl w:val="0"/>
          <w:numId w:val="1"/>
        </w:numPr>
        <w:rPr>
          <w:rFonts w:ascii="Arial" w:hAnsi="Arial" w:cs="Arial"/>
          <w:sz w:val="22"/>
          <w:szCs w:val="22"/>
          <w:lang w:val="fr-CA"/>
        </w:rPr>
      </w:pPr>
      <w:r>
        <w:rPr>
          <w:rFonts w:ascii="Arial" w:hAnsi="Arial" w:cs="Arial"/>
          <w:sz w:val="22"/>
          <w:szCs w:val="22"/>
          <w:lang w:val="fr-CA"/>
        </w:rPr>
        <w:t>Anorexie mentale :</w:t>
      </w:r>
    </w:p>
    <w:p w14:paraId="6C0E0806" w14:textId="77777777" w:rsidR="00AF235B" w:rsidRPr="00AF235B" w:rsidRDefault="00AF235B" w:rsidP="00AF235B">
      <w:pPr>
        <w:pStyle w:val="ListParagraph"/>
        <w:numPr>
          <w:ilvl w:val="1"/>
          <w:numId w:val="1"/>
        </w:numPr>
        <w:rPr>
          <w:rFonts w:ascii="Arial" w:hAnsi="Arial" w:cs="Arial"/>
          <w:sz w:val="22"/>
          <w:szCs w:val="22"/>
        </w:rPr>
      </w:pPr>
      <w:r w:rsidRPr="00AF235B">
        <w:rPr>
          <w:rFonts w:ascii="Arial" w:hAnsi="Arial" w:cs="Arial"/>
          <w:sz w:val="22"/>
          <w:szCs w:val="22"/>
          <w:lang w:val="en-US"/>
        </w:rPr>
        <w:t xml:space="preserve">Compulsion à </w:t>
      </w:r>
      <w:proofErr w:type="spellStart"/>
      <w:r w:rsidRPr="00AF235B">
        <w:rPr>
          <w:rFonts w:ascii="Arial" w:hAnsi="Arial" w:cs="Arial"/>
          <w:sz w:val="22"/>
          <w:szCs w:val="22"/>
          <w:lang w:val="en-US"/>
        </w:rPr>
        <w:t>perdre</w:t>
      </w:r>
      <w:proofErr w:type="spellEnd"/>
      <w:r w:rsidRPr="00AF235B">
        <w:rPr>
          <w:rFonts w:ascii="Arial" w:hAnsi="Arial" w:cs="Arial"/>
          <w:sz w:val="22"/>
          <w:szCs w:val="22"/>
          <w:lang w:val="en-US"/>
        </w:rPr>
        <w:t xml:space="preserve"> du </w:t>
      </w:r>
      <w:proofErr w:type="spellStart"/>
      <w:r w:rsidRPr="00AF235B">
        <w:rPr>
          <w:rFonts w:ascii="Arial" w:hAnsi="Arial" w:cs="Arial"/>
          <w:sz w:val="22"/>
          <w:szCs w:val="22"/>
          <w:lang w:val="en-US"/>
        </w:rPr>
        <w:t>poids</w:t>
      </w:r>
      <w:proofErr w:type="spellEnd"/>
    </w:p>
    <w:p w14:paraId="7156C5EA" w14:textId="77777777" w:rsidR="00AF235B" w:rsidRPr="00AF235B" w:rsidRDefault="00AF235B" w:rsidP="00AF235B">
      <w:pPr>
        <w:pStyle w:val="ListParagraph"/>
        <w:numPr>
          <w:ilvl w:val="1"/>
          <w:numId w:val="1"/>
        </w:numPr>
        <w:rPr>
          <w:rFonts w:ascii="Arial" w:hAnsi="Arial" w:cs="Arial"/>
          <w:sz w:val="22"/>
          <w:szCs w:val="22"/>
          <w:lang w:val="fr-CA"/>
        </w:rPr>
      </w:pPr>
      <w:r w:rsidRPr="00AF235B">
        <w:rPr>
          <w:rFonts w:ascii="Arial" w:hAnsi="Arial" w:cs="Arial"/>
          <w:sz w:val="22"/>
          <w:szCs w:val="22"/>
          <w:lang w:val="fr-CA"/>
        </w:rPr>
        <w:t xml:space="preserve">Certitude d’être gros(se) malgré un </w:t>
      </w:r>
      <w:r w:rsidRPr="00AF235B">
        <w:rPr>
          <w:rFonts w:ascii="Arial" w:hAnsi="Arial" w:cs="Arial"/>
          <w:b/>
          <w:bCs/>
          <w:sz w:val="22"/>
          <w:szCs w:val="22"/>
          <w:lang w:val="fr-CA"/>
        </w:rPr>
        <w:t xml:space="preserve">sous poids </w:t>
      </w:r>
      <w:r w:rsidRPr="00AF235B">
        <w:rPr>
          <w:rFonts w:ascii="Arial" w:hAnsi="Arial" w:cs="Arial"/>
          <w:sz w:val="22"/>
          <w:szCs w:val="22"/>
          <w:lang w:val="fr-CA"/>
        </w:rPr>
        <w:t>de 15% et plus</w:t>
      </w:r>
    </w:p>
    <w:p w14:paraId="28F3860A" w14:textId="77777777" w:rsidR="00AF235B" w:rsidRPr="00AF235B" w:rsidRDefault="00AF235B" w:rsidP="00AF235B">
      <w:pPr>
        <w:pStyle w:val="ListParagraph"/>
        <w:numPr>
          <w:ilvl w:val="1"/>
          <w:numId w:val="1"/>
        </w:numPr>
        <w:rPr>
          <w:rFonts w:ascii="Arial" w:hAnsi="Arial" w:cs="Arial"/>
          <w:sz w:val="22"/>
          <w:szCs w:val="22"/>
        </w:rPr>
      </w:pPr>
      <w:proofErr w:type="spellStart"/>
      <w:r w:rsidRPr="00AF235B">
        <w:rPr>
          <w:rFonts w:ascii="Arial" w:hAnsi="Arial" w:cs="Arial"/>
          <w:sz w:val="22"/>
          <w:szCs w:val="22"/>
          <w:lang w:val="en-US"/>
        </w:rPr>
        <w:t>Prévalence</w:t>
      </w:r>
      <w:proofErr w:type="spellEnd"/>
      <w:r w:rsidRPr="00AF235B">
        <w:rPr>
          <w:rFonts w:ascii="Arial" w:hAnsi="Arial" w:cs="Arial"/>
          <w:sz w:val="22"/>
          <w:szCs w:val="22"/>
          <w:lang w:val="en-US"/>
        </w:rPr>
        <w:t>:  0.6 %</w:t>
      </w:r>
    </w:p>
    <w:p w14:paraId="4AED5690" w14:textId="736857A1" w:rsidR="00AF235B" w:rsidRDefault="00AF235B" w:rsidP="00AF235B">
      <w:pPr>
        <w:pStyle w:val="ListParagraph"/>
        <w:numPr>
          <w:ilvl w:val="1"/>
          <w:numId w:val="1"/>
        </w:numPr>
        <w:rPr>
          <w:rFonts w:ascii="Arial" w:hAnsi="Arial" w:cs="Arial"/>
          <w:sz w:val="22"/>
          <w:szCs w:val="22"/>
          <w:lang w:val="fr-CA"/>
        </w:rPr>
      </w:pPr>
      <w:r>
        <w:rPr>
          <w:rFonts w:ascii="Arial" w:hAnsi="Arial" w:cs="Arial"/>
          <w:sz w:val="22"/>
          <w:szCs w:val="22"/>
          <w:lang w:val="fr-CA"/>
        </w:rPr>
        <w:t>Notes :</w:t>
      </w:r>
    </w:p>
    <w:p w14:paraId="190EAD07" w14:textId="57896ED9" w:rsidR="00AF235B" w:rsidRPr="00AF235B" w:rsidRDefault="00AF235B" w:rsidP="00AF235B">
      <w:pPr>
        <w:pStyle w:val="ListParagraph"/>
        <w:numPr>
          <w:ilvl w:val="2"/>
          <w:numId w:val="1"/>
        </w:numPr>
        <w:rPr>
          <w:rFonts w:ascii="Arial" w:hAnsi="Arial" w:cs="Arial"/>
          <w:sz w:val="22"/>
          <w:szCs w:val="22"/>
          <w:lang w:val="fr-CA"/>
        </w:rPr>
      </w:pPr>
      <w:r w:rsidRPr="00AF235B">
        <w:rPr>
          <w:rFonts w:ascii="Arial" w:hAnsi="Arial" w:cs="Arial"/>
          <w:sz w:val="22"/>
          <w:szCs w:val="22"/>
          <w:lang w:val="fr-CA"/>
        </w:rPr>
        <w:t>Pas extrêmement fr</w:t>
      </w:r>
      <w:r w:rsidR="00AB20B5">
        <w:rPr>
          <w:rFonts w:ascii="Arial" w:hAnsi="Arial" w:cs="Arial"/>
          <w:sz w:val="22"/>
          <w:szCs w:val="22"/>
          <w:lang w:val="fr-CA"/>
        </w:rPr>
        <w:t>é</w:t>
      </w:r>
      <w:r w:rsidRPr="00AF235B">
        <w:rPr>
          <w:rFonts w:ascii="Arial" w:hAnsi="Arial" w:cs="Arial"/>
          <w:sz w:val="22"/>
          <w:szCs w:val="22"/>
          <w:lang w:val="fr-CA"/>
        </w:rPr>
        <w:t>quent en termes de diagnostiques</w:t>
      </w:r>
    </w:p>
    <w:p w14:paraId="6310A827" w14:textId="77777777" w:rsidR="00AF235B" w:rsidRPr="00AF235B" w:rsidRDefault="00AF235B" w:rsidP="00AF235B">
      <w:pPr>
        <w:pStyle w:val="ListParagraph"/>
        <w:numPr>
          <w:ilvl w:val="2"/>
          <w:numId w:val="1"/>
        </w:numPr>
        <w:rPr>
          <w:rFonts w:ascii="Arial" w:hAnsi="Arial" w:cs="Arial"/>
          <w:sz w:val="22"/>
          <w:szCs w:val="22"/>
        </w:rPr>
      </w:pPr>
      <w:proofErr w:type="spellStart"/>
      <w:r w:rsidRPr="00AF235B">
        <w:rPr>
          <w:rFonts w:ascii="Arial" w:hAnsi="Arial" w:cs="Arial"/>
          <w:sz w:val="22"/>
          <w:szCs w:val="22"/>
          <w:lang w:val="en-US"/>
        </w:rPr>
        <w:t>Symptômes</w:t>
      </w:r>
      <w:proofErr w:type="spellEnd"/>
      <w:r w:rsidRPr="00AF235B">
        <w:rPr>
          <w:rFonts w:ascii="Arial" w:hAnsi="Arial" w:cs="Arial"/>
          <w:sz w:val="22"/>
          <w:szCs w:val="22"/>
          <w:lang w:val="en-US"/>
        </w:rPr>
        <w:t xml:space="preserve"> </w:t>
      </w:r>
      <w:proofErr w:type="spellStart"/>
      <w:r w:rsidRPr="00AF235B">
        <w:rPr>
          <w:rFonts w:ascii="Arial" w:hAnsi="Arial" w:cs="Arial"/>
          <w:sz w:val="22"/>
          <w:szCs w:val="22"/>
          <w:lang w:val="en-US"/>
        </w:rPr>
        <w:t>quand</w:t>
      </w:r>
      <w:proofErr w:type="spellEnd"/>
      <w:r w:rsidRPr="00AF235B">
        <w:rPr>
          <w:rFonts w:ascii="Arial" w:hAnsi="Arial" w:cs="Arial"/>
          <w:sz w:val="22"/>
          <w:szCs w:val="22"/>
          <w:lang w:val="en-US"/>
        </w:rPr>
        <w:t xml:space="preserve"> </w:t>
      </w:r>
      <w:proofErr w:type="spellStart"/>
      <w:r w:rsidRPr="00AF235B">
        <w:rPr>
          <w:rFonts w:ascii="Arial" w:hAnsi="Arial" w:cs="Arial"/>
          <w:sz w:val="22"/>
          <w:szCs w:val="22"/>
          <w:lang w:val="en-US"/>
        </w:rPr>
        <w:t>même</w:t>
      </w:r>
      <w:proofErr w:type="spellEnd"/>
      <w:r w:rsidRPr="00AF235B">
        <w:rPr>
          <w:rFonts w:ascii="Arial" w:hAnsi="Arial" w:cs="Arial"/>
          <w:sz w:val="22"/>
          <w:szCs w:val="22"/>
          <w:lang w:val="en-US"/>
        </w:rPr>
        <w:t xml:space="preserve"> </w:t>
      </w:r>
      <w:proofErr w:type="spellStart"/>
      <w:r w:rsidRPr="00AF235B">
        <w:rPr>
          <w:rFonts w:ascii="Arial" w:hAnsi="Arial" w:cs="Arial"/>
          <w:sz w:val="22"/>
          <w:szCs w:val="22"/>
          <w:lang w:val="en-US"/>
        </w:rPr>
        <w:t>assez</w:t>
      </w:r>
      <w:proofErr w:type="spellEnd"/>
      <w:r w:rsidRPr="00AF235B">
        <w:rPr>
          <w:rFonts w:ascii="Arial" w:hAnsi="Arial" w:cs="Arial"/>
          <w:sz w:val="22"/>
          <w:szCs w:val="22"/>
          <w:lang w:val="en-US"/>
        </w:rPr>
        <w:t xml:space="preserve"> </w:t>
      </w:r>
      <w:proofErr w:type="spellStart"/>
      <w:r w:rsidRPr="00AF235B">
        <w:rPr>
          <w:rFonts w:ascii="Arial" w:hAnsi="Arial" w:cs="Arial"/>
          <w:sz w:val="22"/>
          <w:szCs w:val="22"/>
          <w:lang w:val="en-US"/>
        </w:rPr>
        <w:t>fréquents</w:t>
      </w:r>
      <w:proofErr w:type="spellEnd"/>
    </w:p>
    <w:p w14:paraId="04F6B4CD" w14:textId="263CC0DF" w:rsidR="00AF235B" w:rsidRDefault="00AF235B" w:rsidP="00AF235B">
      <w:pPr>
        <w:pStyle w:val="ListParagraph"/>
        <w:numPr>
          <w:ilvl w:val="0"/>
          <w:numId w:val="1"/>
        </w:numPr>
        <w:rPr>
          <w:rFonts w:ascii="Arial" w:hAnsi="Arial" w:cs="Arial"/>
          <w:sz w:val="22"/>
          <w:szCs w:val="22"/>
          <w:lang w:val="fr-CA"/>
        </w:rPr>
      </w:pPr>
      <w:r>
        <w:rPr>
          <w:rFonts w:ascii="Arial" w:hAnsi="Arial" w:cs="Arial"/>
          <w:sz w:val="22"/>
          <w:szCs w:val="22"/>
          <w:lang w:val="fr-CA"/>
        </w:rPr>
        <w:t>Boulimie :</w:t>
      </w:r>
    </w:p>
    <w:p w14:paraId="4868E503" w14:textId="77777777" w:rsidR="00AF235B" w:rsidRPr="00AF235B" w:rsidRDefault="00AF235B" w:rsidP="00AF235B">
      <w:pPr>
        <w:pStyle w:val="ListParagraph"/>
        <w:numPr>
          <w:ilvl w:val="1"/>
          <w:numId w:val="1"/>
        </w:numPr>
        <w:rPr>
          <w:rFonts w:ascii="Arial" w:hAnsi="Arial" w:cs="Arial"/>
          <w:sz w:val="22"/>
          <w:szCs w:val="22"/>
          <w:lang w:val="fr-CA"/>
        </w:rPr>
      </w:pPr>
      <w:r w:rsidRPr="00AF235B">
        <w:rPr>
          <w:rFonts w:ascii="Arial" w:hAnsi="Arial" w:cs="Arial"/>
          <w:sz w:val="22"/>
          <w:szCs w:val="22"/>
          <w:lang w:val="fr-CA"/>
        </w:rPr>
        <w:t xml:space="preserve">Compulsion à </w:t>
      </w:r>
      <w:proofErr w:type="spellStart"/>
      <w:r w:rsidRPr="00AF235B">
        <w:rPr>
          <w:rFonts w:ascii="Arial" w:hAnsi="Arial" w:cs="Arial"/>
          <w:sz w:val="22"/>
          <w:szCs w:val="22"/>
          <w:lang w:val="fr-CA"/>
        </w:rPr>
        <w:t>binger</w:t>
      </w:r>
      <w:proofErr w:type="spellEnd"/>
      <w:r w:rsidRPr="00AF235B">
        <w:rPr>
          <w:rFonts w:ascii="Arial" w:hAnsi="Arial" w:cs="Arial"/>
          <w:sz w:val="22"/>
          <w:szCs w:val="22"/>
          <w:lang w:val="fr-CA"/>
        </w:rPr>
        <w:t xml:space="preserve"> (manger de grande quantité rapidement) </w:t>
      </w:r>
    </w:p>
    <w:p w14:paraId="7B267190" w14:textId="77777777" w:rsidR="00AF235B" w:rsidRPr="00AF235B" w:rsidRDefault="00AF235B" w:rsidP="00AF235B">
      <w:pPr>
        <w:pStyle w:val="ListParagraph"/>
        <w:numPr>
          <w:ilvl w:val="1"/>
          <w:numId w:val="1"/>
        </w:numPr>
        <w:rPr>
          <w:rFonts w:ascii="Arial" w:hAnsi="Arial" w:cs="Arial"/>
          <w:sz w:val="22"/>
          <w:szCs w:val="22"/>
          <w:lang w:val="fr-CA"/>
        </w:rPr>
      </w:pPr>
      <w:r w:rsidRPr="00AF235B">
        <w:rPr>
          <w:rFonts w:ascii="Arial" w:hAnsi="Arial" w:cs="Arial"/>
          <w:sz w:val="22"/>
          <w:szCs w:val="22"/>
          <w:lang w:val="fr-CA"/>
        </w:rPr>
        <w:t>Puis se purger via vomir, laxatifs, exercice extrême</w:t>
      </w:r>
    </w:p>
    <w:p w14:paraId="0CDF9A7A" w14:textId="77777777" w:rsidR="00AF235B" w:rsidRPr="00AF235B" w:rsidRDefault="00AF235B" w:rsidP="00AF235B">
      <w:pPr>
        <w:pStyle w:val="ListParagraph"/>
        <w:numPr>
          <w:ilvl w:val="1"/>
          <w:numId w:val="1"/>
        </w:numPr>
        <w:rPr>
          <w:rFonts w:ascii="Arial" w:hAnsi="Arial" w:cs="Arial"/>
          <w:sz w:val="22"/>
          <w:szCs w:val="22"/>
        </w:rPr>
      </w:pPr>
      <w:r w:rsidRPr="00AF235B">
        <w:rPr>
          <w:rFonts w:ascii="Arial" w:hAnsi="Arial" w:cs="Arial"/>
          <w:sz w:val="22"/>
          <w:szCs w:val="22"/>
          <w:lang w:val="fr-CA"/>
        </w:rPr>
        <w:t>Prévalence: 1%</w:t>
      </w:r>
    </w:p>
    <w:p w14:paraId="03BFFF29" w14:textId="17653182" w:rsidR="00AF235B" w:rsidRDefault="00AF235B" w:rsidP="00AF235B">
      <w:pPr>
        <w:pStyle w:val="ListParagraph"/>
        <w:numPr>
          <w:ilvl w:val="1"/>
          <w:numId w:val="1"/>
        </w:numPr>
        <w:rPr>
          <w:rFonts w:ascii="Arial" w:hAnsi="Arial" w:cs="Arial"/>
          <w:sz w:val="22"/>
          <w:szCs w:val="22"/>
          <w:lang w:val="fr-CA"/>
        </w:rPr>
      </w:pPr>
      <w:r>
        <w:rPr>
          <w:rFonts w:ascii="Arial" w:hAnsi="Arial" w:cs="Arial"/>
          <w:sz w:val="22"/>
          <w:szCs w:val="22"/>
          <w:lang w:val="fr-CA"/>
        </w:rPr>
        <w:t>Notes :</w:t>
      </w:r>
    </w:p>
    <w:p w14:paraId="27F82A6B" w14:textId="77777777" w:rsidR="00AF235B" w:rsidRPr="00AF235B" w:rsidRDefault="00AF235B" w:rsidP="00AF235B">
      <w:pPr>
        <w:pStyle w:val="ListParagraph"/>
        <w:numPr>
          <w:ilvl w:val="2"/>
          <w:numId w:val="1"/>
        </w:numPr>
        <w:rPr>
          <w:rFonts w:ascii="Arial" w:hAnsi="Arial" w:cs="Arial"/>
          <w:sz w:val="22"/>
          <w:szCs w:val="22"/>
          <w:lang w:val="fr-CA"/>
        </w:rPr>
      </w:pPr>
      <w:r w:rsidRPr="00AF235B">
        <w:rPr>
          <w:rFonts w:ascii="Arial" w:hAnsi="Arial" w:cs="Arial"/>
          <w:sz w:val="22"/>
          <w:szCs w:val="22"/>
          <w:lang w:val="fr-CA"/>
        </w:rPr>
        <w:t>Privation et ensuite manger extrêmement beaucoup</w:t>
      </w:r>
    </w:p>
    <w:p w14:paraId="7680029D" w14:textId="77777777" w:rsidR="00AF235B" w:rsidRPr="00AF235B" w:rsidRDefault="00AF235B" w:rsidP="00AF235B">
      <w:pPr>
        <w:pStyle w:val="ListParagraph"/>
        <w:numPr>
          <w:ilvl w:val="2"/>
          <w:numId w:val="1"/>
        </w:numPr>
        <w:rPr>
          <w:rFonts w:ascii="Arial" w:hAnsi="Arial" w:cs="Arial"/>
          <w:sz w:val="22"/>
          <w:szCs w:val="22"/>
          <w:lang w:val="fr-CA"/>
        </w:rPr>
      </w:pPr>
      <w:r w:rsidRPr="00AF235B">
        <w:rPr>
          <w:rFonts w:ascii="Arial" w:hAnsi="Arial" w:cs="Arial"/>
          <w:sz w:val="22"/>
          <w:szCs w:val="22"/>
          <w:lang w:val="fr-CA"/>
        </w:rPr>
        <w:t>Manger = perte de contrôle pour eux</w:t>
      </w:r>
    </w:p>
    <w:p w14:paraId="27F146A2" w14:textId="77777777" w:rsidR="00AF235B" w:rsidRPr="00AF235B" w:rsidRDefault="00AF235B" w:rsidP="00AF235B">
      <w:pPr>
        <w:pStyle w:val="ListParagraph"/>
        <w:numPr>
          <w:ilvl w:val="2"/>
          <w:numId w:val="1"/>
        </w:numPr>
        <w:rPr>
          <w:rFonts w:ascii="Arial" w:hAnsi="Arial" w:cs="Arial"/>
          <w:sz w:val="22"/>
          <w:szCs w:val="22"/>
          <w:lang w:val="fr-CA"/>
        </w:rPr>
      </w:pPr>
      <w:r w:rsidRPr="00AF235B">
        <w:rPr>
          <w:rFonts w:ascii="Arial" w:hAnsi="Arial" w:cs="Arial"/>
          <w:sz w:val="22"/>
          <w:szCs w:val="22"/>
          <w:lang w:val="fr-CA"/>
        </w:rPr>
        <w:t>Vomir cause des problèmes d’acidité pour l’estomac et des problèmes de santé</w:t>
      </w:r>
    </w:p>
    <w:p w14:paraId="2028FEED" w14:textId="57C7FBFD" w:rsidR="00AF235B" w:rsidRDefault="00AF235B" w:rsidP="00AF235B">
      <w:pPr>
        <w:pStyle w:val="ListParagraph"/>
        <w:numPr>
          <w:ilvl w:val="0"/>
          <w:numId w:val="1"/>
        </w:numPr>
        <w:rPr>
          <w:rFonts w:ascii="Arial" w:hAnsi="Arial" w:cs="Arial"/>
          <w:sz w:val="22"/>
          <w:szCs w:val="22"/>
          <w:lang w:val="fr-CA"/>
        </w:rPr>
      </w:pPr>
      <w:r>
        <w:rPr>
          <w:rFonts w:ascii="Arial" w:hAnsi="Arial" w:cs="Arial"/>
          <w:sz w:val="22"/>
          <w:szCs w:val="22"/>
          <w:lang w:val="fr-CA"/>
        </w:rPr>
        <w:t>Accès hyperphagiques (</w:t>
      </w:r>
      <w:proofErr w:type="spellStart"/>
      <w:r>
        <w:rPr>
          <w:rFonts w:ascii="Arial" w:hAnsi="Arial" w:cs="Arial"/>
          <w:sz w:val="22"/>
          <w:szCs w:val="22"/>
          <w:lang w:val="fr-CA"/>
        </w:rPr>
        <w:t>binge-eating</w:t>
      </w:r>
      <w:proofErr w:type="spellEnd"/>
      <w:r>
        <w:rPr>
          <w:rFonts w:ascii="Arial" w:hAnsi="Arial" w:cs="Arial"/>
          <w:sz w:val="22"/>
          <w:szCs w:val="22"/>
          <w:lang w:val="fr-CA"/>
        </w:rPr>
        <w:t>) :</w:t>
      </w:r>
    </w:p>
    <w:p w14:paraId="6930ECA7" w14:textId="77777777" w:rsidR="00AF235B" w:rsidRPr="00AF235B" w:rsidRDefault="00AF235B" w:rsidP="00AF235B">
      <w:pPr>
        <w:pStyle w:val="ListParagraph"/>
        <w:numPr>
          <w:ilvl w:val="1"/>
          <w:numId w:val="1"/>
        </w:numPr>
        <w:rPr>
          <w:rFonts w:ascii="Arial" w:hAnsi="Arial" w:cs="Arial"/>
          <w:sz w:val="22"/>
          <w:szCs w:val="22"/>
          <w:lang w:val="fr-CA"/>
        </w:rPr>
      </w:pPr>
      <w:r w:rsidRPr="00AF235B">
        <w:rPr>
          <w:rFonts w:ascii="Arial" w:hAnsi="Arial" w:cs="Arial"/>
          <w:sz w:val="22"/>
          <w:szCs w:val="22"/>
          <w:lang w:val="fr-CA"/>
        </w:rPr>
        <w:t>Compulsion à « </w:t>
      </w:r>
      <w:proofErr w:type="spellStart"/>
      <w:r w:rsidRPr="00AF235B">
        <w:rPr>
          <w:rFonts w:ascii="Arial" w:hAnsi="Arial" w:cs="Arial"/>
          <w:sz w:val="22"/>
          <w:szCs w:val="22"/>
          <w:lang w:val="fr-CA"/>
        </w:rPr>
        <w:t>binger</w:t>
      </w:r>
      <w:proofErr w:type="spellEnd"/>
      <w:r w:rsidRPr="00AF235B">
        <w:rPr>
          <w:rFonts w:ascii="Arial" w:hAnsi="Arial" w:cs="Arial"/>
          <w:sz w:val="22"/>
          <w:szCs w:val="22"/>
          <w:lang w:val="fr-CA"/>
        </w:rPr>
        <w:t xml:space="preserve"> » (manger de grande quantité rapidement) </w:t>
      </w:r>
    </w:p>
    <w:p w14:paraId="14F3A9B3" w14:textId="77777777" w:rsidR="00AF235B" w:rsidRPr="00AF235B" w:rsidRDefault="00AF235B" w:rsidP="00AF235B">
      <w:pPr>
        <w:pStyle w:val="ListParagraph"/>
        <w:numPr>
          <w:ilvl w:val="1"/>
          <w:numId w:val="1"/>
        </w:numPr>
        <w:rPr>
          <w:rFonts w:ascii="Arial" w:hAnsi="Arial" w:cs="Arial"/>
          <w:sz w:val="22"/>
          <w:szCs w:val="22"/>
          <w:lang w:val="fr-CA"/>
        </w:rPr>
      </w:pPr>
      <w:r w:rsidRPr="00AF235B">
        <w:rPr>
          <w:rFonts w:ascii="Arial" w:hAnsi="Arial" w:cs="Arial"/>
          <w:sz w:val="22"/>
          <w:szCs w:val="22"/>
          <w:lang w:val="fr-CA"/>
        </w:rPr>
        <w:t>SANS comportement compensatoire (vomir, laxatifs, exercice extrême)</w:t>
      </w:r>
    </w:p>
    <w:p w14:paraId="62C1E223" w14:textId="77777777" w:rsidR="00AF235B" w:rsidRPr="00AF235B" w:rsidRDefault="00AF235B" w:rsidP="00AF235B">
      <w:pPr>
        <w:pStyle w:val="ListParagraph"/>
        <w:numPr>
          <w:ilvl w:val="1"/>
          <w:numId w:val="1"/>
        </w:numPr>
        <w:rPr>
          <w:rFonts w:ascii="Arial" w:hAnsi="Arial" w:cs="Arial"/>
          <w:sz w:val="22"/>
          <w:szCs w:val="22"/>
          <w:lang w:val="fr-CA"/>
        </w:rPr>
      </w:pPr>
      <w:r w:rsidRPr="00AF235B">
        <w:rPr>
          <w:rFonts w:ascii="Arial" w:hAnsi="Arial" w:cs="Arial"/>
          <w:sz w:val="22"/>
          <w:szCs w:val="22"/>
          <w:lang w:val="fr-CA"/>
        </w:rPr>
        <w:t xml:space="preserve">MAIS </w:t>
      </w:r>
      <w:r w:rsidRPr="00AF235B">
        <w:rPr>
          <w:rFonts w:ascii="Arial" w:hAnsi="Arial" w:cs="Arial"/>
          <w:b/>
          <w:bCs/>
          <w:sz w:val="22"/>
          <w:szCs w:val="22"/>
          <w:lang w:val="fr-CA"/>
        </w:rPr>
        <w:t>suivi de culpabilité et dépression</w:t>
      </w:r>
    </w:p>
    <w:p w14:paraId="430D35B3" w14:textId="77777777" w:rsidR="00AF235B" w:rsidRPr="00AF235B" w:rsidRDefault="00AF235B" w:rsidP="00AF235B">
      <w:pPr>
        <w:pStyle w:val="ListParagraph"/>
        <w:numPr>
          <w:ilvl w:val="1"/>
          <w:numId w:val="1"/>
        </w:numPr>
        <w:rPr>
          <w:rFonts w:ascii="Arial" w:hAnsi="Arial" w:cs="Arial"/>
          <w:sz w:val="22"/>
          <w:szCs w:val="22"/>
        </w:rPr>
      </w:pPr>
      <w:r w:rsidRPr="00AF235B">
        <w:rPr>
          <w:rFonts w:ascii="Arial" w:hAnsi="Arial" w:cs="Arial"/>
          <w:sz w:val="22"/>
          <w:szCs w:val="22"/>
          <w:lang w:val="fr-CA"/>
        </w:rPr>
        <w:t>Prévalence: 2,8%</w:t>
      </w:r>
    </w:p>
    <w:p w14:paraId="2E1B0D0D" w14:textId="12EF04AB" w:rsidR="00AF235B" w:rsidRDefault="00AF235B" w:rsidP="00AF235B">
      <w:pPr>
        <w:pStyle w:val="ListParagraph"/>
        <w:numPr>
          <w:ilvl w:val="1"/>
          <w:numId w:val="1"/>
        </w:numPr>
        <w:rPr>
          <w:rFonts w:ascii="Arial" w:hAnsi="Arial" w:cs="Arial"/>
          <w:sz w:val="22"/>
          <w:szCs w:val="22"/>
          <w:lang w:val="fr-CA"/>
        </w:rPr>
      </w:pPr>
      <w:r>
        <w:rPr>
          <w:rFonts w:ascii="Arial" w:hAnsi="Arial" w:cs="Arial"/>
          <w:sz w:val="22"/>
          <w:szCs w:val="22"/>
          <w:lang w:val="fr-CA"/>
        </w:rPr>
        <w:t>Notes :</w:t>
      </w:r>
    </w:p>
    <w:p w14:paraId="30F59EDA" w14:textId="77777777" w:rsidR="00AF235B" w:rsidRPr="00AF235B" w:rsidRDefault="00AF235B" w:rsidP="00AF235B">
      <w:pPr>
        <w:pStyle w:val="ListParagraph"/>
        <w:numPr>
          <w:ilvl w:val="2"/>
          <w:numId w:val="1"/>
        </w:numPr>
        <w:rPr>
          <w:rFonts w:ascii="Arial" w:hAnsi="Arial" w:cs="Arial"/>
          <w:sz w:val="22"/>
          <w:szCs w:val="22"/>
        </w:rPr>
      </w:pPr>
      <w:r w:rsidRPr="00AF235B">
        <w:rPr>
          <w:rFonts w:ascii="Arial" w:hAnsi="Arial" w:cs="Arial"/>
          <w:sz w:val="22"/>
          <w:szCs w:val="22"/>
          <w:lang w:val="fr-CA"/>
        </w:rPr>
        <w:t>« manger leurs émotions »</w:t>
      </w:r>
    </w:p>
    <w:p w14:paraId="59DBEC28" w14:textId="77777777" w:rsidR="00AF235B" w:rsidRPr="00AF235B" w:rsidRDefault="00AF235B" w:rsidP="00AF235B">
      <w:pPr>
        <w:pStyle w:val="ListParagraph"/>
        <w:numPr>
          <w:ilvl w:val="2"/>
          <w:numId w:val="1"/>
        </w:numPr>
        <w:rPr>
          <w:rFonts w:ascii="Arial" w:hAnsi="Arial" w:cs="Arial"/>
          <w:sz w:val="22"/>
          <w:szCs w:val="22"/>
          <w:lang w:val="fr-CA"/>
        </w:rPr>
      </w:pPr>
      <w:r w:rsidRPr="00AF235B">
        <w:rPr>
          <w:rFonts w:ascii="Arial" w:hAnsi="Arial" w:cs="Arial"/>
          <w:sz w:val="22"/>
          <w:szCs w:val="22"/>
          <w:lang w:val="fr-CA"/>
        </w:rPr>
        <w:t>Pas des personnes maigres en général</w:t>
      </w:r>
    </w:p>
    <w:p w14:paraId="7692D3A8" w14:textId="679F8060" w:rsidR="00AF235B" w:rsidRDefault="00AF235B" w:rsidP="00AF235B">
      <w:pPr>
        <w:pStyle w:val="ListParagraph"/>
        <w:numPr>
          <w:ilvl w:val="0"/>
          <w:numId w:val="1"/>
        </w:numPr>
        <w:rPr>
          <w:rFonts w:ascii="Arial" w:hAnsi="Arial" w:cs="Arial"/>
          <w:sz w:val="22"/>
          <w:szCs w:val="22"/>
          <w:lang w:val="fr-CA"/>
        </w:rPr>
      </w:pPr>
      <w:r>
        <w:rPr>
          <w:rFonts w:ascii="Arial" w:hAnsi="Arial" w:cs="Arial"/>
          <w:sz w:val="22"/>
          <w:szCs w:val="22"/>
          <w:lang w:val="fr-CA"/>
        </w:rPr>
        <w:t>Facteurs familiaux :</w:t>
      </w:r>
    </w:p>
    <w:p w14:paraId="7D75D1CB" w14:textId="77777777" w:rsidR="00AF235B" w:rsidRPr="00AF235B" w:rsidRDefault="00AF235B" w:rsidP="00AF235B">
      <w:pPr>
        <w:pStyle w:val="ListParagraph"/>
        <w:numPr>
          <w:ilvl w:val="1"/>
          <w:numId w:val="1"/>
        </w:numPr>
        <w:rPr>
          <w:rFonts w:ascii="Arial" w:hAnsi="Arial" w:cs="Arial"/>
          <w:sz w:val="22"/>
          <w:szCs w:val="22"/>
          <w:lang w:val="fr-CA"/>
        </w:rPr>
      </w:pPr>
      <w:r w:rsidRPr="00AF235B">
        <w:rPr>
          <w:rFonts w:ascii="Arial" w:hAnsi="Arial" w:cs="Arial"/>
          <w:sz w:val="22"/>
          <w:szCs w:val="22"/>
          <w:lang w:val="fr-CA"/>
        </w:rPr>
        <w:t>Mère obsédée par son poids et l’apparence de son enfant</w:t>
      </w:r>
    </w:p>
    <w:p w14:paraId="2BFE5235" w14:textId="77777777" w:rsidR="00AF235B" w:rsidRPr="00AF235B" w:rsidRDefault="00AF235B" w:rsidP="00AF235B">
      <w:pPr>
        <w:pStyle w:val="ListParagraph"/>
        <w:numPr>
          <w:ilvl w:val="1"/>
          <w:numId w:val="1"/>
        </w:numPr>
        <w:rPr>
          <w:rFonts w:ascii="Arial" w:hAnsi="Arial" w:cs="Arial"/>
          <w:sz w:val="22"/>
          <w:szCs w:val="22"/>
        </w:rPr>
      </w:pPr>
      <w:r w:rsidRPr="00AF235B">
        <w:rPr>
          <w:rFonts w:ascii="Arial" w:hAnsi="Arial" w:cs="Arial"/>
          <w:sz w:val="22"/>
          <w:szCs w:val="22"/>
          <w:lang w:val="en-US"/>
        </w:rPr>
        <w:t xml:space="preserve">Autocritique </w:t>
      </w:r>
      <w:proofErr w:type="spellStart"/>
      <w:r w:rsidRPr="00AF235B">
        <w:rPr>
          <w:rFonts w:ascii="Arial" w:hAnsi="Arial" w:cs="Arial"/>
          <w:sz w:val="22"/>
          <w:szCs w:val="22"/>
          <w:lang w:val="en-US"/>
        </w:rPr>
        <w:t>familiale</w:t>
      </w:r>
      <w:proofErr w:type="spellEnd"/>
      <w:r w:rsidRPr="00AF235B">
        <w:rPr>
          <w:rFonts w:ascii="Arial" w:hAnsi="Arial" w:cs="Arial"/>
          <w:sz w:val="22"/>
          <w:szCs w:val="22"/>
          <w:lang w:val="en-US"/>
        </w:rPr>
        <w:t xml:space="preserve"> </w:t>
      </w:r>
      <w:proofErr w:type="spellStart"/>
      <w:r w:rsidRPr="00AF235B">
        <w:rPr>
          <w:rFonts w:ascii="Arial" w:hAnsi="Arial" w:cs="Arial"/>
          <w:sz w:val="22"/>
          <w:szCs w:val="22"/>
          <w:lang w:val="en-US"/>
        </w:rPr>
        <w:t>négative</w:t>
      </w:r>
      <w:proofErr w:type="spellEnd"/>
    </w:p>
    <w:p w14:paraId="56A47FAA" w14:textId="77777777" w:rsidR="00AF235B" w:rsidRPr="00AF235B" w:rsidRDefault="00AF235B" w:rsidP="00AF235B">
      <w:pPr>
        <w:pStyle w:val="ListParagraph"/>
        <w:numPr>
          <w:ilvl w:val="1"/>
          <w:numId w:val="1"/>
        </w:numPr>
        <w:rPr>
          <w:rFonts w:ascii="Arial" w:hAnsi="Arial" w:cs="Arial"/>
          <w:sz w:val="22"/>
          <w:szCs w:val="22"/>
        </w:rPr>
      </w:pPr>
      <w:proofErr w:type="spellStart"/>
      <w:r w:rsidRPr="00AF235B">
        <w:rPr>
          <w:rFonts w:ascii="Arial" w:hAnsi="Arial" w:cs="Arial"/>
          <w:sz w:val="22"/>
          <w:szCs w:val="22"/>
          <w:lang w:val="en-US"/>
        </w:rPr>
        <w:t>Hérédité</w:t>
      </w:r>
      <w:proofErr w:type="spellEnd"/>
      <w:r w:rsidRPr="00AF235B">
        <w:rPr>
          <w:rFonts w:ascii="Arial" w:hAnsi="Arial" w:cs="Arial"/>
          <w:sz w:val="22"/>
          <w:szCs w:val="22"/>
          <w:lang w:val="en-US"/>
        </w:rPr>
        <w:t xml:space="preserve"> </w:t>
      </w:r>
      <w:proofErr w:type="spellStart"/>
      <w:r w:rsidRPr="00AF235B">
        <w:rPr>
          <w:rFonts w:ascii="Arial" w:hAnsi="Arial" w:cs="Arial"/>
          <w:sz w:val="22"/>
          <w:szCs w:val="22"/>
          <w:lang w:val="en-US"/>
        </w:rPr>
        <w:t>joue</w:t>
      </w:r>
      <w:proofErr w:type="spellEnd"/>
      <w:r w:rsidRPr="00AF235B">
        <w:rPr>
          <w:rFonts w:ascii="Arial" w:hAnsi="Arial" w:cs="Arial"/>
          <w:sz w:val="22"/>
          <w:szCs w:val="22"/>
          <w:lang w:val="en-US"/>
        </w:rPr>
        <w:t xml:space="preserve"> un role </w:t>
      </w:r>
    </w:p>
    <w:p w14:paraId="7FC27060" w14:textId="77777777" w:rsidR="00AF235B" w:rsidRPr="00AF235B" w:rsidRDefault="00AF235B" w:rsidP="00AF235B">
      <w:pPr>
        <w:pStyle w:val="ListParagraph"/>
        <w:numPr>
          <w:ilvl w:val="1"/>
          <w:numId w:val="1"/>
        </w:numPr>
        <w:rPr>
          <w:rFonts w:ascii="Arial" w:hAnsi="Arial" w:cs="Arial"/>
          <w:sz w:val="22"/>
          <w:szCs w:val="22"/>
        </w:rPr>
      </w:pPr>
      <w:proofErr w:type="spellStart"/>
      <w:r w:rsidRPr="00AF235B">
        <w:rPr>
          <w:rFonts w:ascii="Arial" w:hAnsi="Arial" w:cs="Arial"/>
          <w:sz w:val="22"/>
          <w:szCs w:val="22"/>
          <w:lang w:val="en-US"/>
        </w:rPr>
        <w:t>Boulimie</w:t>
      </w:r>
      <w:proofErr w:type="spellEnd"/>
      <w:r w:rsidRPr="00AF235B">
        <w:rPr>
          <w:rFonts w:ascii="Arial" w:hAnsi="Arial" w:cs="Arial"/>
          <w:sz w:val="22"/>
          <w:szCs w:val="22"/>
          <w:lang w:val="en-US"/>
        </w:rPr>
        <w:t xml:space="preserve">: </w:t>
      </w:r>
      <w:proofErr w:type="spellStart"/>
      <w:r w:rsidRPr="00AF235B">
        <w:rPr>
          <w:rFonts w:ascii="Arial" w:hAnsi="Arial" w:cs="Arial"/>
          <w:sz w:val="22"/>
          <w:szCs w:val="22"/>
          <w:lang w:val="en-US"/>
        </w:rPr>
        <w:t>obésité</w:t>
      </w:r>
      <w:proofErr w:type="spellEnd"/>
      <w:r w:rsidRPr="00AF235B">
        <w:rPr>
          <w:rFonts w:ascii="Arial" w:hAnsi="Arial" w:cs="Arial"/>
          <w:sz w:val="22"/>
          <w:szCs w:val="22"/>
          <w:lang w:val="en-US"/>
        </w:rPr>
        <w:t xml:space="preserve"> infantile </w:t>
      </w:r>
    </w:p>
    <w:p w14:paraId="615E07FC" w14:textId="77777777" w:rsidR="00AF235B" w:rsidRPr="00AF235B" w:rsidRDefault="00AF235B" w:rsidP="00AF235B">
      <w:pPr>
        <w:pStyle w:val="ListParagraph"/>
        <w:numPr>
          <w:ilvl w:val="1"/>
          <w:numId w:val="1"/>
        </w:numPr>
        <w:rPr>
          <w:rFonts w:ascii="Arial" w:hAnsi="Arial" w:cs="Arial"/>
          <w:sz w:val="22"/>
          <w:szCs w:val="22"/>
          <w:lang w:val="fr-CA"/>
        </w:rPr>
      </w:pPr>
      <w:r w:rsidRPr="00AF235B">
        <w:rPr>
          <w:rFonts w:ascii="Arial" w:hAnsi="Arial" w:cs="Arial"/>
          <w:sz w:val="22"/>
          <w:szCs w:val="22"/>
          <w:lang w:val="fr-CA"/>
        </w:rPr>
        <w:t>Anorexie: familles compétitives, performantes et protectrices</w:t>
      </w:r>
    </w:p>
    <w:p w14:paraId="38D5EC21" w14:textId="77777777" w:rsidR="00AF235B" w:rsidRPr="00AF235B" w:rsidRDefault="00AF235B" w:rsidP="00AF235B">
      <w:pPr>
        <w:pStyle w:val="ListParagraph"/>
        <w:numPr>
          <w:ilvl w:val="1"/>
          <w:numId w:val="1"/>
        </w:numPr>
        <w:rPr>
          <w:rFonts w:ascii="Arial" w:hAnsi="Arial" w:cs="Arial"/>
          <w:sz w:val="22"/>
          <w:szCs w:val="22"/>
          <w:lang w:val="fr-CA"/>
        </w:rPr>
      </w:pPr>
      <w:r>
        <w:rPr>
          <w:rFonts w:ascii="Arial" w:hAnsi="Arial" w:cs="Arial"/>
          <w:sz w:val="22"/>
          <w:szCs w:val="22"/>
          <w:lang w:val="fr-CA"/>
        </w:rPr>
        <w:t xml:space="preserve">Notes : </w:t>
      </w:r>
      <w:r w:rsidRPr="00AF235B">
        <w:rPr>
          <w:rFonts w:ascii="Arial" w:hAnsi="Arial" w:cs="Arial"/>
          <w:sz w:val="22"/>
          <w:szCs w:val="22"/>
          <w:lang w:val="fr-CA"/>
        </w:rPr>
        <w:t>Rapport malsain avec la nourriture</w:t>
      </w:r>
    </w:p>
    <w:p w14:paraId="6D0CC4E1" w14:textId="73F12708" w:rsidR="00AF235B" w:rsidRDefault="00AF235B" w:rsidP="00AF235B">
      <w:pPr>
        <w:pStyle w:val="ListParagraph"/>
        <w:numPr>
          <w:ilvl w:val="0"/>
          <w:numId w:val="1"/>
        </w:numPr>
        <w:rPr>
          <w:rFonts w:ascii="Arial" w:hAnsi="Arial" w:cs="Arial"/>
          <w:sz w:val="22"/>
          <w:szCs w:val="22"/>
          <w:lang w:val="fr-CA"/>
        </w:rPr>
      </w:pPr>
      <w:r>
        <w:rPr>
          <w:rFonts w:ascii="Arial" w:hAnsi="Arial" w:cs="Arial"/>
          <w:sz w:val="22"/>
          <w:szCs w:val="22"/>
          <w:lang w:val="fr-CA"/>
        </w:rPr>
        <w:t>Facteurs culturels :</w:t>
      </w:r>
    </w:p>
    <w:p w14:paraId="05735F9C" w14:textId="6366C00A" w:rsidR="00AF235B" w:rsidRDefault="00AF235B" w:rsidP="00AF235B">
      <w:pPr>
        <w:pStyle w:val="ListParagraph"/>
        <w:numPr>
          <w:ilvl w:val="1"/>
          <w:numId w:val="1"/>
        </w:numPr>
        <w:rPr>
          <w:rFonts w:ascii="Arial" w:hAnsi="Arial" w:cs="Arial"/>
          <w:sz w:val="22"/>
          <w:szCs w:val="22"/>
          <w:lang w:val="fr-CA"/>
        </w:rPr>
      </w:pPr>
      <w:r>
        <w:rPr>
          <w:rFonts w:ascii="Arial" w:hAnsi="Arial" w:cs="Arial"/>
          <w:sz w:val="22"/>
          <w:szCs w:val="22"/>
          <w:lang w:val="fr-CA"/>
        </w:rPr>
        <w:t>Idéaux corporels irréalistes (danseurs, modèles, acteurs, …)</w:t>
      </w:r>
    </w:p>
    <w:p w14:paraId="77E2283B" w14:textId="77777777" w:rsidR="00C34078" w:rsidRPr="00C34078" w:rsidRDefault="00C34078" w:rsidP="00C34078">
      <w:pPr>
        <w:ind w:left="1080"/>
        <w:rPr>
          <w:rFonts w:ascii="Arial" w:hAnsi="Arial" w:cs="Arial"/>
          <w:sz w:val="22"/>
          <w:szCs w:val="22"/>
          <w:lang w:val="fr-CA"/>
        </w:rPr>
      </w:pPr>
    </w:p>
    <w:p w14:paraId="245B040D" w14:textId="6B3F6D14" w:rsidR="00B552FA" w:rsidRDefault="00B552FA">
      <w:pPr>
        <w:rPr>
          <w:rFonts w:ascii="Arial" w:hAnsi="Arial" w:cs="Arial"/>
          <w:sz w:val="22"/>
          <w:szCs w:val="22"/>
          <w:u w:val="single"/>
          <w:lang w:val="fr-CA"/>
        </w:rPr>
      </w:pPr>
      <w:r>
        <w:rPr>
          <w:rFonts w:ascii="Arial" w:hAnsi="Arial" w:cs="Arial"/>
          <w:sz w:val="22"/>
          <w:szCs w:val="22"/>
          <w:u w:val="single"/>
          <w:lang w:val="fr-CA"/>
        </w:rPr>
        <w:t>Chapitre 16 :</w:t>
      </w:r>
      <w:r w:rsidR="00663F83">
        <w:rPr>
          <w:rFonts w:ascii="Arial" w:hAnsi="Arial" w:cs="Arial"/>
          <w:sz w:val="22"/>
          <w:szCs w:val="22"/>
          <w:u w:val="single"/>
          <w:lang w:val="fr-CA"/>
        </w:rPr>
        <w:t xml:space="preserve"> Traitements</w:t>
      </w:r>
      <w:r w:rsidR="00C34078">
        <w:rPr>
          <w:rFonts w:ascii="Arial" w:hAnsi="Arial" w:cs="Arial"/>
          <w:sz w:val="22"/>
          <w:szCs w:val="22"/>
          <w:u w:val="single"/>
          <w:lang w:val="fr-CA"/>
        </w:rPr>
        <w:t xml:space="preserve"> (10 questions)</w:t>
      </w:r>
    </w:p>
    <w:p w14:paraId="5CBA9F70" w14:textId="310A2EF9" w:rsidR="00663F83" w:rsidRDefault="00663F83">
      <w:pPr>
        <w:rPr>
          <w:rFonts w:ascii="Arial" w:hAnsi="Arial" w:cs="Arial"/>
          <w:sz w:val="22"/>
          <w:szCs w:val="22"/>
          <w:lang w:val="fr-CA"/>
        </w:rPr>
      </w:pPr>
      <w:r>
        <w:rPr>
          <w:rFonts w:ascii="Arial" w:hAnsi="Arial" w:cs="Arial"/>
          <w:sz w:val="22"/>
          <w:szCs w:val="22"/>
          <w:lang w:val="fr-CA"/>
        </w:rPr>
        <w:t>Anciens traitements :</w:t>
      </w:r>
    </w:p>
    <w:p w14:paraId="3BC0C501" w14:textId="6F4B9D2B" w:rsidR="00B552FA" w:rsidRDefault="00663F83" w:rsidP="00663F83">
      <w:pPr>
        <w:pStyle w:val="ListParagraph"/>
        <w:numPr>
          <w:ilvl w:val="0"/>
          <w:numId w:val="1"/>
        </w:numPr>
        <w:rPr>
          <w:rFonts w:ascii="Arial" w:hAnsi="Arial" w:cs="Arial"/>
          <w:sz w:val="22"/>
          <w:szCs w:val="22"/>
          <w:lang w:val="fr-CA"/>
        </w:rPr>
      </w:pPr>
      <w:r>
        <w:rPr>
          <w:rFonts w:ascii="Arial" w:hAnsi="Arial" w:cs="Arial"/>
          <w:sz w:val="22"/>
          <w:szCs w:val="22"/>
          <w:lang w:val="fr-CA"/>
        </w:rPr>
        <w:t>Hydrothérapie : arroser les gens</w:t>
      </w:r>
    </w:p>
    <w:p w14:paraId="42D97F65" w14:textId="7A2AF317" w:rsidR="00663F83" w:rsidRDefault="00663F83" w:rsidP="00663F83">
      <w:pPr>
        <w:pStyle w:val="ListParagraph"/>
        <w:numPr>
          <w:ilvl w:val="0"/>
          <w:numId w:val="1"/>
        </w:numPr>
        <w:rPr>
          <w:rFonts w:ascii="Arial" w:hAnsi="Arial" w:cs="Arial"/>
          <w:sz w:val="22"/>
          <w:szCs w:val="22"/>
          <w:lang w:val="fr-CA"/>
        </w:rPr>
      </w:pPr>
      <w:proofErr w:type="spellStart"/>
      <w:r>
        <w:rPr>
          <w:rFonts w:ascii="Arial" w:hAnsi="Arial" w:cs="Arial"/>
          <w:sz w:val="22"/>
          <w:szCs w:val="22"/>
          <w:lang w:val="fr-CA"/>
        </w:rPr>
        <w:t>Wet</w:t>
      </w:r>
      <w:proofErr w:type="spellEnd"/>
      <w:r>
        <w:rPr>
          <w:rFonts w:ascii="Arial" w:hAnsi="Arial" w:cs="Arial"/>
          <w:sz w:val="22"/>
          <w:szCs w:val="22"/>
          <w:lang w:val="fr-CA"/>
        </w:rPr>
        <w:t xml:space="preserve"> Pack – envelopper les gens dans des draps mouillées de façon très serrée</w:t>
      </w:r>
    </w:p>
    <w:p w14:paraId="5F1A12DB" w14:textId="18B00B98" w:rsidR="00663F83" w:rsidRDefault="00663F83" w:rsidP="00663F83">
      <w:pPr>
        <w:pStyle w:val="ListParagraph"/>
        <w:numPr>
          <w:ilvl w:val="0"/>
          <w:numId w:val="1"/>
        </w:numPr>
        <w:rPr>
          <w:rFonts w:ascii="Arial" w:hAnsi="Arial" w:cs="Arial"/>
          <w:sz w:val="22"/>
          <w:szCs w:val="22"/>
          <w:lang w:val="fr-CA"/>
        </w:rPr>
      </w:pPr>
      <w:r>
        <w:rPr>
          <w:rFonts w:ascii="Arial" w:hAnsi="Arial" w:cs="Arial"/>
          <w:sz w:val="22"/>
          <w:szCs w:val="22"/>
          <w:lang w:val="fr-CA"/>
        </w:rPr>
        <w:t>Bain chauds / chaleur pour les clamer</w:t>
      </w:r>
    </w:p>
    <w:p w14:paraId="7E89761E" w14:textId="77777777" w:rsidR="00663F83" w:rsidRPr="00663F83" w:rsidRDefault="00663F83" w:rsidP="00663F83">
      <w:pPr>
        <w:pStyle w:val="ListParagraph"/>
        <w:numPr>
          <w:ilvl w:val="0"/>
          <w:numId w:val="1"/>
        </w:numPr>
        <w:rPr>
          <w:rFonts w:ascii="Arial" w:hAnsi="Arial" w:cs="Arial"/>
          <w:sz w:val="22"/>
          <w:szCs w:val="22"/>
          <w:lang w:val="fr-CA"/>
        </w:rPr>
      </w:pPr>
      <w:r w:rsidRPr="00663F83">
        <w:rPr>
          <w:rFonts w:ascii="Arial" w:hAnsi="Arial" w:cs="Arial"/>
          <w:sz w:val="22"/>
          <w:szCs w:val="22"/>
          <w:lang w:val="fr-CA"/>
        </w:rPr>
        <w:t>Thérapie insolente – schizophrénie – donner de l’insuline pour réduire le glucose sanguin pour qu’ils tombent en coma, suivi de convulsions dans le corps</w:t>
      </w:r>
    </w:p>
    <w:p w14:paraId="7A85632B" w14:textId="77777777" w:rsidR="00663F83" w:rsidRPr="00663F83" w:rsidRDefault="00663F83" w:rsidP="00663F83">
      <w:pPr>
        <w:pStyle w:val="ListParagraph"/>
        <w:numPr>
          <w:ilvl w:val="0"/>
          <w:numId w:val="1"/>
        </w:numPr>
        <w:rPr>
          <w:rFonts w:ascii="Arial" w:hAnsi="Arial" w:cs="Arial"/>
          <w:sz w:val="22"/>
          <w:szCs w:val="22"/>
        </w:rPr>
      </w:pPr>
      <w:r w:rsidRPr="00663F83">
        <w:rPr>
          <w:rFonts w:ascii="Arial" w:hAnsi="Arial" w:cs="Arial"/>
          <w:sz w:val="22"/>
          <w:szCs w:val="22"/>
          <w:lang w:val="fr-CA"/>
        </w:rPr>
        <w:t xml:space="preserve">« dry </w:t>
      </w:r>
      <w:proofErr w:type="spellStart"/>
      <w:r w:rsidRPr="00663F83">
        <w:rPr>
          <w:rFonts w:ascii="Arial" w:hAnsi="Arial" w:cs="Arial"/>
          <w:sz w:val="22"/>
          <w:szCs w:val="22"/>
          <w:lang w:val="fr-CA"/>
        </w:rPr>
        <w:t>shock</w:t>
      </w:r>
      <w:proofErr w:type="spellEnd"/>
      <w:r w:rsidRPr="00663F83">
        <w:rPr>
          <w:rFonts w:ascii="Arial" w:hAnsi="Arial" w:cs="Arial"/>
          <w:sz w:val="22"/>
          <w:szCs w:val="22"/>
          <w:lang w:val="fr-CA"/>
        </w:rPr>
        <w:t xml:space="preserve"> » - </w:t>
      </w:r>
      <w:proofErr w:type="spellStart"/>
      <w:r w:rsidRPr="00663F83">
        <w:rPr>
          <w:rFonts w:ascii="Arial" w:hAnsi="Arial" w:cs="Arial"/>
          <w:sz w:val="22"/>
          <w:szCs w:val="22"/>
          <w:lang w:val="fr-CA"/>
        </w:rPr>
        <w:t>seizure</w:t>
      </w:r>
      <w:proofErr w:type="spellEnd"/>
      <w:r w:rsidRPr="00663F83">
        <w:rPr>
          <w:rFonts w:ascii="Arial" w:hAnsi="Arial" w:cs="Arial"/>
          <w:sz w:val="22"/>
          <w:szCs w:val="22"/>
          <w:lang w:val="fr-CA"/>
        </w:rPr>
        <w:t xml:space="preserve"> du cerveau</w:t>
      </w:r>
    </w:p>
    <w:p w14:paraId="6A3A55A4" w14:textId="77777777" w:rsidR="00663F83" w:rsidRPr="00663F83" w:rsidRDefault="00663F83" w:rsidP="00663F83">
      <w:pPr>
        <w:pStyle w:val="ListParagraph"/>
        <w:numPr>
          <w:ilvl w:val="0"/>
          <w:numId w:val="1"/>
        </w:numPr>
        <w:rPr>
          <w:rFonts w:ascii="Arial" w:hAnsi="Arial" w:cs="Arial"/>
          <w:sz w:val="22"/>
          <w:szCs w:val="22"/>
          <w:lang w:val="fr-CA"/>
        </w:rPr>
      </w:pPr>
      <w:proofErr w:type="spellStart"/>
      <w:r w:rsidRPr="00663F83">
        <w:rPr>
          <w:rFonts w:ascii="Arial" w:hAnsi="Arial" w:cs="Arial"/>
          <w:sz w:val="22"/>
          <w:szCs w:val="22"/>
          <w:lang w:val="fr-CA"/>
        </w:rPr>
        <w:t>Metrosol</w:t>
      </w:r>
      <w:proofErr w:type="spellEnd"/>
      <w:r w:rsidRPr="00663F83">
        <w:rPr>
          <w:rFonts w:ascii="Arial" w:hAnsi="Arial" w:cs="Arial"/>
          <w:sz w:val="22"/>
          <w:szCs w:val="22"/>
          <w:lang w:val="fr-CA"/>
        </w:rPr>
        <w:t xml:space="preserve"> </w:t>
      </w:r>
      <w:proofErr w:type="spellStart"/>
      <w:r w:rsidRPr="00663F83">
        <w:rPr>
          <w:rFonts w:ascii="Arial" w:hAnsi="Arial" w:cs="Arial"/>
          <w:sz w:val="22"/>
          <w:szCs w:val="22"/>
          <w:lang w:val="fr-CA"/>
        </w:rPr>
        <w:t>therapy</w:t>
      </w:r>
      <w:proofErr w:type="spellEnd"/>
      <w:r w:rsidRPr="00663F83">
        <w:rPr>
          <w:rFonts w:ascii="Arial" w:hAnsi="Arial" w:cs="Arial"/>
          <w:sz w:val="22"/>
          <w:szCs w:val="22"/>
          <w:lang w:val="fr-CA"/>
        </w:rPr>
        <w:t xml:space="preserve"> – injection de </w:t>
      </w:r>
      <w:proofErr w:type="spellStart"/>
      <w:r w:rsidRPr="00663F83">
        <w:rPr>
          <w:rFonts w:ascii="Arial" w:hAnsi="Arial" w:cs="Arial"/>
          <w:sz w:val="22"/>
          <w:szCs w:val="22"/>
          <w:lang w:val="fr-CA"/>
        </w:rPr>
        <w:t>metrosol</w:t>
      </w:r>
      <w:proofErr w:type="spellEnd"/>
      <w:r w:rsidRPr="00663F83">
        <w:rPr>
          <w:rFonts w:ascii="Arial" w:hAnsi="Arial" w:cs="Arial"/>
          <w:sz w:val="22"/>
          <w:szCs w:val="22"/>
          <w:lang w:val="fr-CA"/>
        </w:rPr>
        <w:t xml:space="preserve"> pour faire des convulsions (</w:t>
      </w:r>
      <w:proofErr w:type="spellStart"/>
      <w:r w:rsidRPr="00663F83">
        <w:rPr>
          <w:rFonts w:ascii="Arial" w:hAnsi="Arial" w:cs="Arial"/>
          <w:sz w:val="22"/>
          <w:szCs w:val="22"/>
          <w:lang w:val="fr-CA"/>
        </w:rPr>
        <w:t>seizure</w:t>
      </w:r>
      <w:proofErr w:type="spellEnd"/>
      <w:r w:rsidRPr="00663F83">
        <w:rPr>
          <w:rFonts w:ascii="Arial" w:hAnsi="Arial" w:cs="Arial"/>
          <w:sz w:val="22"/>
          <w:szCs w:val="22"/>
          <w:lang w:val="fr-CA"/>
        </w:rPr>
        <w:t>)</w:t>
      </w:r>
    </w:p>
    <w:p w14:paraId="5AF45981" w14:textId="77777777" w:rsidR="00663F83" w:rsidRPr="00663F83" w:rsidRDefault="00663F83" w:rsidP="00663F83">
      <w:pPr>
        <w:pStyle w:val="ListParagraph"/>
        <w:numPr>
          <w:ilvl w:val="0"/>
          <w:numId w:val="1"/>
        </w:numPr>
        <w:rPr>
          <w:rFonts w:ascii="Arial" w:hAnsi="Arial" w:cs="Arial"/>
          <w:sz w:val="22"/>
          <w:szCs w:val="22"/>
          <w:lang w:val="fr-CA"/>
        </w:rPr>
      </w:pPr>
      <w:r w:rsidRPr="00663F83">
        <w:rPr>
          <w:rFonts w:ascii="Arial" w:hAnsi="Arial" w:cs="Arial"/>
          <w:sz w:val="22"/>
          <w:szCs w:val="22"/>
          <w:lang w:val="fr-CA"/>
        </w:rPr>
        <w:t>Opération qui coupe des connections dans le cerveau</w:t>
      </w:r>
    </w:p>
    <w:p w14:paraId="34B98349" w14:textId="4165AEAA" w:rsidR="00663F83" w:rsidRDefault="00663F83" w:rsidP="00663F83">
      <w:pPr>
        <w:rPr>
          <w:rFonts w:ascii="Arial" w:hAnsi="Arial" w:cs="Arial"/>
          <w:sz w:val="22"/>
          <w:szCs w:val="22"/>
          <w:lang w:val="fr-CA"/>
        </w:rPr>
      </w:pPr>
    </w:p>
    <w:p w14:paraId="74EA9655" w14:textId="261637BB" w:rsidR="00663F83" w:rsidRDefault="00663F83" w:rsidP="00663F83">
      <w:pPr>
        <w:rPr>
          <w:rFonts w:ascii="Arial" w:hAnsi="Arial" w:cs="Arial"/>
          <w:sz w:val="22"/>
          <w:szCs w:val="22"/>
          <w:lang w:val="fr-CA"/>
        </w:rPr>
      </w:pPr>
      <w:r>
        <w:rPr>
          <w:rFonts w:ascii="Arial" w:hAnsi="Arial" w:cs="Arial"/>
          <w:sz w:val="22"/>
          <w:szCs w:val="22"/>
          <w:lang w:val="fr-CA"/>
        </w:rPr>
        <w:t xml:space="preserve">L’histoire du traitement : Philippe Pinel (France) et </w:t>
      </w:r>
      <w:proofErr w:type="spellStart"/>
      <w:r>
        <w:rPr>
          <w:rFonts w:ascii="Arial" w:hAnsi="Arial" w:cs="Arial"/>
          <w:sz w:val="22"/>
          <w:szCs w:val="22"/>
          <w:lang w:val="fr-CA"/>
        </w:rPr>
        <w:t>Dorthea</w:t>
      </w:r>
      <w:proofErr w:type="spellEnd"/>
      <w:r>
        <w:rPr>
          <w:rFonts w:ascii="Arial" w:hAnsi="Arial" w:cs="Arial"/>
          <w:sz w:val="22"/>
          <w:szCs w:val="22"/>
          <w:lang w:val="fr-CA"/>
        </w:rPr>
        <w:t xml:space="preserve"> Dix (ÉU) : Réforme / traitements plus humains</w:t>
      </w:r>
    </w:p>
    <w:p w14:paraId="3D64D1C8" w14:textId="2CD2EFD4" w:rsidR="00663F83" w:rsidRDefault="00663F83" w:rsidP="00663F83">
      <w:pPr>
        <w:pStyle w:val="ListParagraph"/>
        <w:numPr>
          <w:ilvl w:val="0"/>
          <w:numId w:val="1"/>
        </w:numPr>
        <w:rPr>
          <w:rFonts w:ascii="Arial" w:hAnsi="Arial" w:cs="Arial"/>
          <w:sz w:val="22"/>
          <w:szCs w:val="22"/>
          <w:lang w:val="fr-CA"/>
        </w:rPr>
      </w:pPr>
      <w:r>
        <w:rPr>
          <w:rFonts w:ascii="Arial" w:hAnsi="Arial" w:cs="Arial"/>
          <w:sz w:val="22"/>
          <w:szCs w:val="22"/>
          <w:lang w:val="fr-CA"/>
        </w:rPr>
        <w:t>Notes : En France, déchaîner les gens</w:t>
      </w:r>
    </w:p>
    <w:p w14:paraId="33476E2F" w14:textId="4463B8F4" w:rsidR="00663F83" w:rsidRDefault="00663F83" w:rsidP="00663F83">
      <w:pPr>
        <w:rPr>
          <w:rFonts w:ascii="Arial" w:hAnsi="Arial" w:cs="Arial"/>
          <w:sz w:val="22"/>
          <w:szCs w:val="22"/>
          <w:lang w:val="fr-CA"/>
        </w:rPr>
      </w:pPr>
    </w:p>
    <w:p w14:paraId="40BB506B" w14:textId="5B5E7984" w:rsidR="00663F83" w:rsidRDefault="00663F83" w:rsidP="00663F83">
      <w:pPr>
        <w:rPr>
          <w:rFonts w:ascii="Arial" w:hAnsi="Arial" w:cs="Arial"/>
          <w:sz w:val="22"/>
          <w:szCs w:val="22"/>
          <w:lang w:val="fr-CA"/>
        </w:rPr>
      </w:pPr>
      <w:r w:rsidRPr="00C34078">
        <w:rPr>
          <w:rFonts w:ascii="Arial" w:hAnsi="Arial" w:cs="Arial"/>
          <w:sz w:val="22"/>
          <w:szCs w:val="22"/>
          <w:highlight w:val="yellow"/>
          <w:lang w:val="fr-CA"/>
        </w:rPr>
        <w:lastRenderedPageBreak/>
        <w:t>Thérapies</w:t>
      </w:r>
      <w:r>
        <w:rPr>
          <w:rFonts w:ascii="Arial" w:hAnsi="Arial" w:cs="Arial"/>
          <w:sz w:val="22"/>
          <w:szCs w:val="22"/>
          <w:lang w:val="fr-CA"/>
        </w:rPr>
        <w:t> :</w:t>
      </w:r>
    </w:p>
    <w:p w14:paraId="707FBBD6" w14:textId="77777777" w:rsidR="00663F83" w:rsidRPr="00663F83" w:rsidRDefault="00663F83" w:rsidP="00663F83">
      <w:pPr>
        <w:pStyle w:val="ListParagraph"/>
        <w:numPr>
          <w:ilvl w:val="0"/>
          <w:numId w:val="1"/>
        </w:numPr>
        <w:rPr>
          <w:rFonts w:ascii="Arial" w:hAnsi="Arial" w:cs="Arial"/>
          <w:sz w:val="22"/>
          <w:szCs w:val="22"/>
          <w:lang w:val="fr-CA"/>
        </w:rPr>
      </w:pPr>
      <w:r>
        <w:rPr>
          <w:rFonts w:ascii="Arial" w:hAnsi="Arial" w:cs="Arial"/>
          <w:sz w:val="22"/>
          <w:szCs w:val="22"/>
          <w:lang w:val="fr-CA"/>
        </w:rPr>
        <w:t xml:space="preserve">Psychothérapies : </w:t>
      </w:r>
      <w:r w:rsidRPr="00663F83">
        <w:rPr>
          <w:rFonts w:ascii="Arial" w:hAnsi="Arial" w:cs="Arial"/>
          <w:sz w:val="22"/>
          <w:szCs w:val="22"/>
          <w:lang w:val="fr-CA"/>
        </w:rPr>
        <w:t>Techniques psychologiques utilisées pour surmonter des difficultés ou atteindre un épanouissement personnel.</w:t>
      </w:r>
    </w:p>
    <w:p w14:paraId="0C065698" w14:textId="77777777" w:rsidR="00663F83" w:rsidRPr="00663F83" w:rsidRDefault="00663F83" w:rsidP="00663F83">
      <w:pPr>
        <w:pStyle w:val="ListParagraph"/>
        <w:numPr>
          <w:ilvl w:val="0"/>
          <w:numId w:val="1"/>
        </w:numPr>
        <w:rPr>
          <w:rFonts w:ascii="Arial" w:hAnsi="Arial" w:cs="Arial"/>
          <w:sz w:val="22"/>
          <w:szCs w:val="22"/>
          <w:lang w:val="fr-CA"/>
        </w:rPr>
      </w:pPr>
      <w:r>
        <w:rPr>
          <w:rFonts w:ascii="Arial" w:hAnsi="Arial" w:cs="Arial"/>
          <w:sz w:val="22"/>
          <w:szCs w:val="22"/>
          <w:lang w:val="fr-CA"/>
        </w:rPr>
        <w:t xml:space="preserve">Thérapie biomédicale : </w:t>
      </w:r>
      <w:r w:rsidRPr="00663F83">
        <w:rPr>
          <w:rFonts w:ascii="Arial" w:hAnsi="Arial" w:cs="Arial"/>
          <w:sz w:val="22"/>
          <w:szCs w:val="22"/>
          <w:lang w:val="fr-CA"/>
        </w:rPr>
        <w:t>Médicaments ou procédures médicales qui agissent sur la physiologie</w:t>
      </w:r>
    </w:p>
    <w:p w14:paraId="6D977D1A" w14:textId="77777777" w:rsidR="00663F83" w:rsidRPr="00663F83" w:rsidRDefault="00663F83" w:rsidP="00663F83">
      <w:pPr>
        <w:pStyle w:val="ListParagraph"/>
        <w:numPr>
          <w:ilvl w:val="0"/>
          <w:numId w:val="1"/>
        </w:numPr>
        <w:rPr>
          <w:rFonts w:ascii="Arial" w:hAnsi="Arial" w:cs="Arial"/>
          <w:sz w:val="22"/>
          <w:szCs w:val="22"/>
          <w:lang w:val="fr-CA"/>
        </w:rPr>
      </w:pPr>
      <w:r>
        <w:rPr>
          <w:rFonts w:ascii="Arial" w:hAnsi="Arial" w:cs="Arial"/>
          <w:sz w:val="22"/>
          <w:szCs w:val="22"/>
          <w:lang w:val="fr-CA"/>
        </w:rPr>
        <w:t xml:space="preserve">Approche éclectique : </w:t>
      </w:r>
      <w:r w:rsidRPr="00663F83">
        <w:rPr>
          <w:rFonts w:ascii="Arial" w:hAnsi="Arial" w:cs="Arial"/>
          <w:sz w:val="22"/>
          <w:szCs w:val="22"/>
          <w:lang w:val="fr-CA"/>
        </w:rPr>
        <w:t>Utilisation de diverses techniques</w:t>
      </w:r>
    </w:p>
    <w:p w14:paraId="30DA95D5" w14:textId="22122A0B" w:rsidR="00663F83" w:rsidRDefault="00663F83" w:rsidP="00663F83">
      <w:pPr>
        <w:pStyle w:val="ListParagraph"/>
        <w:numPr>
          <w:ilvl w:val="1"/>
          <w:numId w:val="1"/>
        </w:numPr>
        <w:rPr>
          <w:rFonts w:ascii="Arial" w:hAnsi="Arial" w:cs="Arial"/>
          <w:sz w:val="22"/>
          <w:szCs w:val="22"/>
          <w:lang w:val="fr-CA"/>
        </w:rPr>
      </w:pPr>
      <w:r>
        <w:rPr>
          <w:rFonts w:ascii="Arial" w:hAnsi="Arial" w:cs="Arial"/>
          <w:sz w:val="22"/>
          <w:szCs w:val="22"/>
          <w:lang w:val="fr-CA"/>
        </w:rPr>
        <w:t>Éclectique = combinaison d’approches – approche privilégiée pour les troubles sévères</w:t>
      </w:r>
    </w:p>
    <w:p w14:paraId="2DE3B459" w14:textId="374FE7C7" w:rsidR="00663F83" w:rsidRDefault="00663F83" w:rsidP="00663F83">
      <w:pPr>
        <w:pStyle w:val="ListParagraph"/>
        <w:numPr>
          <w:ilvl w:val="0"/>
          <w:numId w:val="1"/>
        </w:numPr>
        <w:rPr>
          <w:rFonts w:ascii="Arial" w:hAnsi="Arial" w:cs="Arial"/>
          <w:sz w:val="22"/>
          <w:szCs w:val="22"/>
          <w:lang w:val="fr-CA"/>
        </w:rPr>
      </w:pPr>
      <w:r>
        <w:rPr>
          <w:rFonts w:ascii="Arial" w:hAnsi="Arial" w:cs="Arial"/>
          <w:sz w:val="22"/>
          <w:szCs w:val="22"/>
          <w:lang w:val="fr-CA"/>
        </w:rPr>
        <w:t>Thérapies psychologiques</w:t>
      </w:r>
    </w:p>
    <w:p w14:paraId="69755E40" w14:textId="14E0FFAF" w:rsidR="00663F83" w:rsidRDefault="00663F83" w:rsidP="00663F83">
      <w:pPr>
        <w:pStyle w:val="ListParagraph"/>
        <w:numPr>
          <w:ilvl w:val="1"/>
          <w:numId w:val="1"/>
        </w:numPr>
        <w:rPr>
          <w:rFonts w:ascii="Arial" w:hAnsi="Arial" w:cs="Arial"/>
          <w:sz w:val="22"/>
          <w:szCs w:val="22"/>
          <w:lang w:val="fr-CA"/>
        </w:rPr>
      </w:pPr>
      <w:r>
        <w:rPr>
          <w:rFonts w:ascii="Arial" w:hAnsi="Arial" w:cs="Arial"/>
          <w:sz w:val="22"/>
          <w:szCs w:val="22"/>
          <w:lang w:val="fr-CA"/>
        </w:rPr>
        <w:t>Théorie psychanalytique (Sigmund Freud et suivants)</w:t>
      </w:r>
    </w:p>
    <w:p w14:paraId="16BD9958" w14:textId="2D9265F5" w:rsidR="00663F83" w:rsidRDefault="00663F83" w:rsidP="00663F83">
      <w:pPr>
        <w:pStyle w:val="ListParagraph"/>
        <w:numPr>
          <w:ilvl w:val="2"/>
          <w:numId w:val="1"/>
        </w:numPr>
        <w:rPr>
          <w:rFonts w:ascii="Arial" w:hAnsi="Arial" w:cs="Arial"/>
          <w:sz w:val="22"/>
          <w:szCs w:val="22"/>
          <w:lang w:val="fr-CA"/>
        </w:rPr>
      </w:pPr>
      <w:r>
        <w:rPr>
          <w:rFonts w:ascii="Arial" w:hAnsi="Arial" w:cs="Arial"/>
          <w:sz w:val="22"/>
          <w:szCs w:val="22"/>
          <w:lang w:val="fr-CA"/>
        </w:rPr>
        <w:t>Psychanalyse</w:t>
      </w:r>
    </w:p>
    <w:p w14:paraId="66BDAE62" w14:textId="77777777" w:rsidR="00663F83" w:rsidRPr="00663F83" w:rsidRDefault="00663F83" w:rsidP="00663F83">
      <w:pPr>
        <w:pStyle w:val="ListParagraph"/>
        <w:numPr>
          <w:ilvl w:val="3"/>
          <w:numId w:val="1"/>
        </w:numPr>
        <w:rPr>
          <w:rFonts w:ascii="Arial" w:hAnsi="Arial" w:cs="Arial"/>
          <w:sz w:val="22"/>
          <w:szCs w:val="22"/>
        </w:rPr>
      </w:pPr>
      <w:r w:rsidRPr="00663F83">
        <w:rPr>
          <w:rFonts w:ascii="Arial" w:hAnsi="Arial" w:cs="Arial"/>
          <w:sz w:val="22"/>
          <w:szCs w:val="22"/>
          <w:lang w:val="fr-CA"/>
        </w:rPr>
        <w:t>Première psychothérapie « formelle »</w:t>
      </w:r>
    </w:p>
    <w:p w14:paraId="15D7CEE1" w14:textId="77777777" w:rsidR="00663F83" w:rsidRPr="00663F83" w:rsidRDefault="00663F83" w:rsidP="00663F83">
      <w:pPr>
        <w:pStyle w:val="ListParagraph"/>
        <w:numPr>
          <w:ilvl w:val="3"/>
          <w:numId w:val="1"/>
        </w:numPr>
        <w:rPr>
          <w:rFonts w:ascii="Arial" w:hAnsi="Arial" w:cs="Arial"/>
          <w:sz w:val="22"/>
          <w:szCs w:val="22"/>
        </w:rPr>
      </w:pPr>
      <w:r w:rsidRPr="00663F83">
        <w:rPr>
          <w:rFonts w:ascii="Arial" w:hAnsi="Arial" w:cs="Arial"/>
          <w:sz w:val="22"/>
          <w:szCs w:val="22"/>
          <w:lang w:val="fr-CA"/>
        </w:rPr>
        <w:t>Développée par Freud.</w:t>
      </w:r>
      <w:r w:rsidRPr="00663F83">
        <w:rPr>
          <w:rFonts w:ascii="Arial" w:hAnsi="Arial" w:cs="Arial"/>
          <w:sz w:val="22"/>
          <w:szCs w:val="22"/>
          <w:lang w:val="en-US"/>
        </w:rPr>
        <w:t xml:space="preserve"> </w:t>
      </w:r>
    </w:p>
    <w:p w14:paraId="645E2751" w14:textId="5F95DB21" w:rsidR="00663F83" w:rsidRDefault="00663F83" w:rsidP="00663F83">
      <w:pPr>
        <w:pStyle w:val="ListParagraph"/>
        <w:numPr>
          <w:ilvl w:val="3"/>
          <w:numId w:val="1"/>
        </w:numPr>
        <w:rPr>
          <w:rFonts w:ascii="Arial" w:hAnsi="Arial" w:cs="Arial"/>
          <w:sz w:val="22"/>
          <w:szCs w:val="22"/>
          <w:lang w:val="fr-CA"/>
        </w:rPr>
      </w:pPr>
      <w:r>
        <w:rPr>
          <w:rFonts w:ascii="Arial" w:hAnsi="Arial" w:cs="Arial"/>
          <w:sz w:val="22"/>
          <w:szCs w:val="22"/>
          <w:lang w:val="fr-CA"/>
        </w:rPr>
        <w:t>Notes : Faire parler les gens pour les aider</w:t>
      </w:r>
    </w:p>
    <w:p w14:paraId="130479A0" w14:textId="5FDE7739" w:rsidR="00663F83" w:rsidRDefault="00663F83" w:rsidP="00663F83">
      <w:pPr>
        <w:pStyle w:val="ListParagraph"/>
        <w:numPr>
          <w:ilvl w:val="3"/>
          <w:numId w:val="1"/>
        </w:numPr>
        <w:rPr>
          <w:rFonts w:ascii="Arial" w:hAnsi="Arial" w:cs="Arial"/>
          <w:sz w:val="22"/>
          <w:szCs w:val="22"/>
          <w:lang w:val="fr-CA"/>
        </w:rPr>
      </w:pPr>
      <w:r>
        <w:rPr>
          <w:rFonts w:ascii="Arial" w:hAnsi="Arial" w:cs="Arial"/>
          <w:sz w:val="22"/>
          <w:szCs w:val="22"/>
          <w:lang w:val="fr-CA"/>
        </w:rPr>
        <w:t>Origine des problèmes :</w:t>
      </w:r>
    </w:p>
    <w:p w14:paraId="6BF988C7" w14:textId="77777777" w:rsidR="00663F83" w:rsidRPr="00663F83" w:rsidRDefault="00663F83" w:rsidP="00663F83">
      <w:pPr>
        <w:pStyle w:val="ListParagraph"/>
        <w:numPr>
          <w:ilvl w:val="4"/>
          <w:numId w:val="1"/>
        </w:numPr>
        <w:rPr>
          <w:rFonts w:ascii="Arial" w:hAnsi="Arial" w:cs="Arial"/>
          <w:sz w:val="22"/>
          <w:szCs w:val="22"/>
          <w:lang w:val="fr-CA"/>
        </w:rPr>
      </w:pPr>
      <w:r w:rsidRPr="00663F83">
        <w:rPr>
          <w:rFonts w:ascii="Arial" w:hAnsi="Arial" w:cs="Arial"/>
          <w:sz w:val="22"/>
          <w:szCs w:val="22"/>
          <w:lang w:val="fr-CA"/>
        </w:rPr>
        <w:t xml:space="preserve">Pulsions et conflits </w:t>
      </w:r>
      <w:r w:rsidRPr="00663F83">
        <w:rPr>
          <w:rFonts w:ascii="Arial" w:hAnsi="Arial" w:cs="Arial"/>
          <w:b/>
          <w:bCs/>
          <w:sz w:val="22"/>
          <w:szCs w:val="22"/>
          <w:lang w:val="fr-CA"/>
        </w:rPr>
        <w:t>refoulés au cours de l’enfance</w:t>
      </w:r>
    </w:p>
    <w:p w14:paraId="74909EF2" w14:textId="43AB8B4E" w:rsidR="00663F83" w:rsidRDefault="00663F83" w:rsidP="00663F83">
      <w:pPr>
        <w:pStyle w:val="ListParagraph"/>
        <w:numPr>
          <w:ilvl w:val="3"/>
          <w:numId w:val="1"/>
        </w:numPr>
        <w:rPr>
          <w:rFonts w:ascii="Arial" w:hAnsi="Arial" w:cs="Arial"/>
          <w:sz w:val="22"/>
          <w:szCs w:val="22"/>
          <w:lang w:val="fr-CA"/>
        </w:rPr>
      </w:pPr>
      <w:r>
        <w:rPr>
          <w:rFonts w:ascii="Arial" w:hAnsi="Arial" w:cs="Arial"/>
          <w:sz w:val="22"/>
          <w:szCs w:val="22"/>
          <w:lang w:val="fr-CA"/>
        </w:rPr>
        <w:t>But :</w:t>
      </w:r>
    </w:p>
    <w:p w14:paraId="31B19FDD" w14:textId="77777777" w:rsidR="00663F83" w:rsidRPr="00663F83" w:rsidRDefault="00663F83" w:rsidP="00663F83">
      <w:pPr>
        <w:pStyle w:val="ListParagraph"/>
        <w:numPr>
          <w:ilvl w:val="4"/>
          <w:numId w:val="1"/>
        </w:numPr>
        <w:rPr>
          <w:rFonts w:ascii="Arial" w:hAnsi="Arial" w:cs="Arial"/>
          <w:sz w:val="22"/>
          <w:szCs w:val="22"/>
          <w:lang w:val="fr-CA"/>
        </w:rPr>
      </w:pPr>
      <w:r w:rsidRPr="00663F83">
        <w:rPr>
          <w:rFonts w:ascii="Arial" w:hAnsi="Arial" w:cs="Arial"/>
          <w:sz w:val="22"/>
          <w:szCs w:val="22"/>
          <w:lang w:val="fr-CA"/>
        </w:rPr>
        <w:t>Ramener sentiments refoulés ou reniés à la conscience</w:t>
      </w:r>
    </w:p>
    <w:p w14:paraId="064EB91B" w14:textId="4B362DBE" w:rsidR="00663F83" w:rsidRPr="00663F83" w:rsidRDefault="00663F83" w:rsidP="00663F83">
      <w:pPr>
        <w:pStyle w:val="ListParagraph"/>
        <w:numPr>
          <w:ilvl w:val="4"/>
          <w:numId w:val="1"/>
        </w:numPr>
        <w:rPr>
          <w:rFonts w:ascii="Arial" w:hAnsi="Arial" w:cs="Arial"/>
          <w:sz w:val="22"/>
          <w:szCs w:val="22"/>
          <w:lang w:val="fr-CA"/>
        </w:rPr>
      </w:pPr>
      <w:r w:rsidRPr="00663F83">
        <w:rPr>
          <w:rFonts w:ascii="Arial" w:hAnsi="Arial" w:cs="Arial"/>
          <w:b/>
          <w:bCs/>
          <w:sz w:val="22"/>
          <w:szCs w:val="22"/>
          <w:lang w:val="fr-CA"/>
        </w:rPr>
        <w:t xml:space="preserve">Libérer l’énergie </w:t>
      </w:r>
      <w:r w:rsidRPr="00663F83">
        <w:rPr>
          <w:rFonts w:ascii="Arial" w:hAnsi="Arial" w:cs="Arial"/>
          <w:sz w:val="22"/>
          <w:szCs w:val="22"/>
          <w:lang w:val="fr-CA"/>
        </w:rPr>
        <w:t>consacrée aux conflits entre le Ça, le Moi et le Sur</w:t>
      </w:r>
      <w:r w:rsidR="00AB20B5">
        <w:rPr>
          <w:rFonts w:ascii="Arial" w:hAnsi="Arial" w:cs="Arial"/>
          <w:sz w:val="22"/>
          <w:szCs w:val="22"/>
          <w:lang w:val="fr-CA"/>
        </w:rPr>
        <w:t>m</w:t>
      </w:r>
      <w:r w:rsidRPr="00663F83">
        <w:rPr>
          <w:rFonts w:ascii="Arial" w:hAnsi="Arial" w:cs="Arial"/>
          <w:sz w:val="22"/>
          <w:szCs w:val="22"/>
          <w:lang w:val="fr-CA"/>
        </w:rPr>
        <w:t>oi</w:t>
      </w:r>
    </w:p>
    <w:p w14:paraId="270BFBC4" w14:textId="11895285" w:rsidR="00663F83" w:rsidRDefault="00663F83" w:rsidP="00663F83">
      <w:pPr>
        <w:pStyle w:val="ListParagraph"/>
        <w:numPr>
          <w:ilvl w:val="3"/>
          <w:numId w:val="1"/>
        </w:numPr>
        <w:rPr>
          <w:rFonts w:ascii="Arial" w:hAnsi="Arial" w:cs="Arial"/>
          <w:sz w:val="22"/>
          <w:szCs w:val="22"/>
          <w:lang w:val="fr-CA"/>
        </w:rPr>
      </w:pPr>
      <w:r>
        <w:rPr>
          <w:rFonts w:ascii="Arial" w:hAnsi="Arial" w:cs="Arial"/>
          <w:sz w:val="22"/>
          <w:szCs w:val="22"/>
          <w:lang w:val="fr-CA"/>
        </w:rPr>
        <w:t>Méthodes et techniques :</w:t>
      </w:r>
    </w:p>
    <w:p w14:paraId="5C2F8484" w14:textId="14533482" w:rsidR="00663F83" w:rsidRDefault="00663F83" w:rsidP="00663F83">
      <w:pPr>
        <w:pStyle w:val="ListParagraph"/>
        <w:numPr>
          <w:ilvl w:val="4"/>
          <w:numId w:val="1"/>
        </w:numPr>
        <w:rPr>
          <w:rFonts w:ascii="Arial" w:hAnsi="Arial" w:cs="Arial"/>
          <w:sz w:val="22"/>
          <w:szCs w:val="22"/>
          <w:lang w:val="fr-CA"/>
        </w:rPr>
      </w:pPr>
      <w:r>
        <w:rPr>
          <w:rFonts w:ascii="Arial" w:hAnsi="Arial" w:cs="Arial"/>
          <w:sz w:val="22"/>
          <w:szCs w:val="22"/>
          <w:lang w:val="fr-CA"/>
        </w:rPr>
        <w:t>Association libre – effet de dominos pour accéder à l’inconscient</w:t>
      </w:r>
    </w:p>
    <w:p w14:paraId="3C710B74" w14:textId="73E8C6D3" w:rsidR="00663F83" w:rsidRDefault="00663F83" w:rsidP="00663F83">
      <w:pPr>
        <w:pStyle w:val="ListParagraph"/>
        <w:numPr>
          <w:ilvl w:val="4"/>
          <w:numId w:val="1"/>
        </w:numPr>
        <w:rPr>
          <w:rFonts w:ascii="Arial" w:hAnsi="Arial" w:cs="Arial"/>
          <w:sz w:val="22"/>
          <w:szCs w:val="22"/>
          <w:lang w:val="fr-CA"/>
        </w:rPr>
      </w:pPr>
      <w:r>
        <w:rPr>
          <w:rFonts w:ascii="Arial" w:hAnsi="Arial" w:cs="Arial"/>
          <w:sz w:val="22"/>
          <w:szCs w:val="22"/>
          <w:lang w:val="fr-CA"/>
        </w:rPr>
        <w:t>Interprétation des rêves – contenu manifeste et latent</w:t>
      </w:r>
    </w:p>
    <w:p w14:paraId="164567C3" w14:textId="44207E78" w:rsidR="00663F83" w:rsidRDefault="00663F83" w:rsidP="00663F83">
      <w:pPr>
        <w:pStyle w:val="ListParagraph"/>
        <w:numPr>
          <w:ilvl w:val="4"/>
          <w:numId w:val="1"/>
        </w:numPr>
        <w:rPr>
          <w:rFonts w:ascii="Arial" w:hAnsi="Arial" w:cs="Arial"/>
          <w:sz w:val="22"/>
          <w:szCs w:val="22"/>
          <w:lang w:val="fr-CA"/>
        </w:rPr>
      </w:pPr>
      <w:r>
        <w:rPr>
          <w:rFonts w:ascii="Arial" w:hAnsi="Arial" w:cs="Arial"/>
          <w:sz w:val="22"/>
          <w:szCs w:val="22"/>
          <w:lang w:val="fr-CA"/>
        </w:rPr>
        <w:t>Les résistances du client : interprétations</w:t>
      </w:r>
    </w:p>
    <w:p w14:paraId="2E28DFF0" w14:textId="793C13F3" w:rsidR="00663F83" w:rsidRPr="00663F83" w:rsidRDefault="00663F83" w:rsidP="00663F83">
      <w:pPr>
        <w:pStyle w:val="ListParagraph"/>
        <w:numPr>
          <w:ilvl w:val="5"/>
          <w:numId w:val="1"/>
        </w:numPr>
        <w:rPr>
          <w:rFonts w:ascii="Arial" w:hAnsi="Arial" w:cs="Arial"/>
          <w:sz w:val="22"/>
          <w:szCs w:val="22"/>
          <w:lang w:val="fr-CA"/>
        </w:rPr>
      </w:pPr>
      <w:r>
        <w:rPr>
          <w:rFonts w:ascii="Arial" w:hAnsi="Arial" w:cs="Arial"/>
          <w:sz w:val="22"/>
          <w:szCs w:val="22"/>
          <w:lang w:val="fr-CA"/>
        </w:rPr>
        <w:t>S</w:t>
      </w:r>
      <w:r w:rsidRPr="00663F83">
        <w:rPr>
          <w:rFonts w:ascii="Arial" w:hAnsi="Arial" w:cs="Arial"/>
          <w:sz w:val="22"/>
          <w:szCs w:val="22"/>
          <w:lang w:val="fr-CA"/>
        </w:rPr>
        <w:t xml:space="preserve">’il y a une </w:t>
      </w:r>
      <w:proofErr w:type="spellStart"/>
      <w:r w:rsidRPr="00663F83">
        <w:rPr>
          <w:rFonts w:ascii="Arial" w:hAnsi="Arial" w:cs="Arial"/>
          <w:sz w:val="22"/>
          <w:szCs w:val="22"/>
          <w:lang w:val="fr-CA"/>
        </w:rPr>
        <w:t>résistence</w:t>
      </w:r>
      <w:proofErr w:type="spellEnd"/>
      <w:r w:rsidRPr="00663F83">
        <w:rPr>
          <w:rFonts w:ascii="Arial" w:hAnsi="Arial" w:cs="Arial"/>
          <w:sz w:val="22"/>
          <w:szCs w:val="22"/>
          <w:lang w:val="fr-CA"/>
        </w:rPr>
        <w:t xml:space="preserve">, le thérapeute croit qu’il y a quelque chose d’important </w:t>
      </w:r>
    </w:p>
    <w:p w14:paraId="2DA09823" w14:textId="7E6368EA" w:rsidR="00663F83" w:rsidRPr="00663F83" w:rsidRDefault="00663F83" w:rsidP="00663F83">
      <w:pPr>
        <w:pStyle w:val="ListParagraph"/>
        <w:numPr>
          <w:ilvl w:val="5"/>
          <w:numId w:val="1"/>
        </w:numPr>
        <w:rPr>
          <w:rFonts w:ascii="Arial" w:hAnsi="Arial" w:cs="Arial"/>
          <w:sz w:val="22"/>
          <w:szCs w:val="22"/>
          <w:lang w:val="fr-CA"/>
        </w:rPr>
      </w:pPr>
      <w:r w:rsidRPr="00663F83">
        <w:rPr>
          <w:rFonts w:ascii="Arial" w:hAnsi="Arial" w:cs="Arial"/>
          <w:sz w:val="22"/>
          <w:szCs w:val="22"/>
          <w:lang w:val="fr-CA"/>
        </w:rPr>
        <w:t>“</w:t>
      </w:r>
      <w:r>
        <w:rPr>
          <w:rFonts w:ascii="Arial" w:hAnsi="Arial" w:cs="Arial"/>
          <w:sz w:val="22"/>
          <w:szCs w:val="22"/>
          <w:lang w:val="fr-CA"/>
        </w:rPr>
        <w:t>P</w:t>
      </w:r>
      <w:r w:rsidRPr="00663F83">
        <w:rPr>
          <w:rFonts w:ascii="Arial" w:hAnsi="Arial" w:cs="Arial"/>
          <w:sz w:val="22"/>
          <w:szCs w:val="22"/>
          <w:lang w:val="fr-CA"/>
        </w:rPr>
        <w:t>ourquoi quelqu’un bloque à un certain moment”</w:t>
      </w:r>
    </w:p>
    <w:p w14:paraId="5663A3CD" w14:textId="46BCC6C7" w:rsidR="00663F83" w:rsidRDefault="00663F83" w:rsidP="00663F83">
      <w:pPr>
        <w:pStyle w:val="ListParagraph"/>
        <w:numPr>
          <w:ilvl w:val="4"/>
          <w:numId w:val="1"/>
        </w:numPr>
        <w:rPr>
          <w:rFonts w:ascii="Arial" w:hAnsi="Arial" w:cs="Arial"/>
          <w:sz w:val="22"/>
          <w:szCs w:val="22"/>
          <w:lang w:val="fr-CA"/>
        </w:rPr>
      </w:pPr>
      <w:r>
        <w:rPr>
          <w:rFonts w:ascii="Arial" w:hAnsi="Arial" w:cs="Arial"/>
          <w:sz w:val="22"/>
          <w:szCs w:val="22"/>
          <w:lang w:val="fr-CA"/>
        </w:rPr>
        <w:t>Le transfert</w:t>
      </w:r>
    </w:p>
    <w:p w14:paraId="3846A16A" w14:textId="77777777" w:rsidR="00663F83" w:rsidRPr="00663F83" w:rsidRDefault="00663F83" w:rsidP="00663F83">
      <w:pPr>
        <w:pStyle w:val="ListParagraph"/>
        <w:numPr>
          <w:ilvl w:val="5"/>
          <w:numId w:val="1"/>
        </w:numPr>
        <w:rPr>
          <w:rFonts w:ascii="Arial" w:hAnsi="Arial" w:cs="Arial"/>
          <w:sz w:val="22"/>
          <w:szCs w:val="22"/>
          <w:lang w:val="fr-CA"/>
        </w:rPr>
      </w:pPr>
      <w:r w:rsidRPr="00663F83">
        <w:rPr>
          <w:rFonts w:ascii="Arial" w:hAnsi="Arial" w:cs="Arial"/>
          <w:sz w:val="22"/>
          <w:szCs w:val="22"/>
          <w:lang w:val="fr-CA"/>
        </w:rPr>
        <w:t>Dans la relation entre le psychologue et le client, le client peut ressentir une affection / colère envers le thérapeute</w:t>
      </w:r>
    </w:p>
    <w:p w14:paraId="08AB1FCD" w14:textId="77777777" w:rsidR="00663F83" w:rsidRPr="00663F83" w:rsidRDefault="00663F83" w:rsidP="00663F83">
      <w:pPr>
        <w:pStyle w:val="ListParagraph"/>
        <w:numPr>
          <w:ilvl w:val="5"/>
          <w:numId w:val="1"/>
        </w:numPr>
        <w:rPr>
          <w:rFonts w:ascii="Arial" w:hAnsi="Arial" w:cs="Arial"/>
          <w:sz w:val="22"/>
          <w:szCs w:val="22"/>
          <w:lang w:val="fr-CA"/>
        </w:rPr>
      </w:pPr>
      <w:r w:rsidRPr="00663F83">
        <w:rPr>
          <w:rFonts w:ascii="Arial" w:hAnsi="Arial" w:cs="Arial"/>
          <w:sz w:val="22"/>
          <w:szCs w:val="22"/>
          <w:lang w:val="fr-CA"/>
        </w:rPr>
        <w:t>C’est un transfert d’émotions de l’amour maternelle / paternelle, …</w:t>
      </w:r>
    </w:p>
    <w:p w14:paraId="75644664" w14:textId="77777777" w:rsidR="00663F83" w:rsidRDefault="00663F83" w:rsidP="00663F83">
      <w:pPr>
        <w:pStyle w:val="ListParagraph"/>
        <w:ind w:left="2880"/>
        <w:rPr>
          <w:rFonts w:ascii="Arial" w:hAnsi="Arial" w:cs="Arial"/>
          <w:sz w:val="22"/>
          <w:szCs w:val="22"/>
          <w:lang w:val="fr-CA"/>
        </w:rPr>
      </w:pPr>
    </w:p>
    <w:p w14:paraId="53229E2D" w14:textId="141499FD" w:rsidR="00663F83" w:rsidRDefault="00663F83" w:rsidP="00663F83">
      <w:pPr>
        <w:pStyle w:val="ListParagraph"/>
        <w:numPr>
          <w:ilvl w:val="3"/>
          <w:numId w:val="1"/>
        </w:numPr>
        <w:rPr>
          <w:rFonts w:ascii="Arial" w:hAnsi="Arial" w:cs="Arial"/>
          <w:sz w:val="22"/>
          <w:szCs w:val="22"/>
          <w:lang w:val="fr-CA"/>
        </w:rPr>
      </w:pPr>
      <w:r>
        <w:rPr>
          <w:rFonts w:ascii="Arial" w:hAnsi="Arial" w:cs="Arial"/>
          <w:sz w:val="22"/>
          <w:szCs w:val="22"/>
          <w:lang w:val="fr-CA"/>
        </w:rPr>
        <w:t>Critiques de la psychanalyse :</w:t>
      </w:r>
    </w:p>
    <w:p w14:paraId="29DED145" w14:textId="77777777" w:rsidR="00663F83" w:rsidRPr="00663F83" w:rsidRDefault="00663F83" w:rsidP="00663F83">
      <w:pPr>
        <w:pStyle w:val="ListParagraph"/>
        <w:numPr>
          <w:ilvl w:val="4"/>
          <w:numId w:val="1"/>
        </w:numPr>
        <w:rPr>
          <w:rFonts w:ascii="Arial" w:hAnsi="Arial" w:cs="Arial"/>
          <w:sz w:val="22"/>
          <w:szCs w:val="22"/>
          <w:lang w:val="fr-CA"/>
        </w:rPr>
      </w:pPr>
      <w:r w:rsidRPr="00663F83">
        <w:rPr>
          <w:rFonts w:ascii="Arial" w:hAnsi="Arial" w:cs="Arial"/>
          <w:sz w:val="22"/>
          <w:szCs w:val="22"/>
          <w:lang w:val="fr-CA"/>
        </w:rPr>
        <w:t>Interprétations ne peuvent être prouvées ou démenties.</w:t>
      </w:r>
    </w:p>
    <w:p w14:paraId="0A69B36A" w14:textId="640F08EC" w:rsidR="00663F83" w:rsidRDefault="00663F83" w:rsidP="00663F83">
      <w:pPr>
        <w:pStyle w:val="ListParagraph"/>
        <w:numPr>
          <w:ilvl w:val="4"/>
          <w:numId w:val="1"/>
        </w:numPr>
        <w:rPr>
          <w:rFonts w:ascii="Arial" w:hAnsi="Arial" w:cs="Arial"/>
          <w:sz w:val="22"/>
          <w:szCs w:val="22"/>
          <w:lang w:val="fr-CA"/>
        </w:rPr>
      </w:pPr>
      <w:r w:rsidRPr="00663F83">
        <w:rPr>
          <w:rFonts w:ascii="Arial" w:hAnsi="Arial" w:cs="Arial"/>
          <w:sz w:val="22"/>
          <w:szCs w:val="22"/>
          <w:lang w:val="fr-CA"/>
        </w:rPr>
        <w:t>Traitement lent et coûteux.</w:t>
      </w:r>
    </w:p>
    <w:p w14:paraId="6B18C72E" w14:textId="2527D6FC" w:rsidR="00663F83" w:rsidRDefault="00663F83" w:rsidP="00663F83">
      <w:pPr>
        <w:pStyle w:val="ListParagraph"/>
        <w:numPr>
          <w:ilvl w:val="2"/>
          <w:numId w:val="1"/>
        </w:numPr>
        <w:rPr>
          <w:rFonts w:ascii="Arial" w:hAnsi="Arial" w:cs="Arial"/>
          <w:sz w:val="22"/>
          <w:szCs w:val="22"/>
          <w:lang w:val="fr-CA"/>
        </w:rPr>
      </w:pPr>
      <w:r>
        <w:rPr>
          <w:rFonts w:ascii="Arial" w:hAnsi="Arial" w:cs="Arial"/>
          <w:sz w:val="22"/>
          <w:szCs w:val="22"/>
          <w:lang w:val="fr-CA"/>
        </w:rPr>
        <w:t>Thérapie psychodynamique</w:t>
      </w:r>
    </w:p>
    <w:p w14:paraId="044A5B07" w14:textId="77777777" w:rsidR="00663F83" w:rsidRPr="00663F83" w:rsidRDefault="00663F83" w:rsidP="00663F83">
      <w:pPr>
        <w:pStyle w:val="ListParagraph"/>
        <w:numPr>
          <w:ilvl w:val="3"/>
          <w:numId w:val="1"/>
        </w:numPr>
        <w:rPr>
          <w:rFonts w:ascii="Arial" w:hAnsi="Arial" w:cs="Arial"/>
          <w:sz w:val="22"/>
          <w:szCs w:val="22"/>
        </w:rPr>
      </w:pPr>
      <w:r w:rsidRPr="00663F83">
        <w:rPr>
          <w:rFonts w:ascii="Arial" w:hAnsi="Arial" w:cs="Arial"/>
          <w:sz w:val="22"/>
          <w:szCs w:val="22"/>
          <w:lang w:val="fr-CA"/>
        </w:rPr>
        <w:t>Influencée par Freud</w:t>
      </w:r>
    </w:p>
    <w:p w14:paraId="3392DAEF" w14:textId="77777777" w:rsidR="00663F83" w:rsidRPr="00663F83" w:rsidRDefault="00663F83" w:rsidP="00663F83">
      <w:pPr>
        <w:pStyle w:val="ListParagraph"/>
        <w:numPr>
          <w:ilvl w:val="3"/>
          <w:numId w:val="1"/>
        </w:numPr>
        <w:rPr>
          <w:rFonts w:ascii="Arial" w:hAnsi="Arial" w:cs="Arial"/>
          <w:sz w:val="22"/>
          <w:szCs w:val="22"/>
        </w:rPr>
      </w:pPr>
      <w:r w:rsidRPr="00663F83">
        <w:rPr>
          <w:rFonts w:ascii="Arial" w:hAnsi="Arial" w:cs="Arial"/>
          <w:sz w:val="22"/>
          <w:szCs w:val="22"/>
          <w:u w:val="single"/>
          <w:lang w:val="fr-CA"/>
        </w:rPr>
        <w:t>Focus sur:</w:t>
      </w:r>
    </w:p>
    <w:p w14:paraId="23E5CFED" w14:textId="77777777" w:rsidR="00663F83" w:rsidRPr="00663F83" w:rsidRDefault="00663F83" w:rsidP="00663F83">
      <w:pPr>
        <w:pStyle w:val="ListParagraph"/>
        <w:numPr>
          <w:ilvl w:val="4"/>
          <w:numId w:val="1"/>
        </w:numPr>
        <w:rPr>
          <w:rFonts w:ascii="Arial" w:hAnsi="Arial" w:cs="Arial"/>
          <w:sz w:val="22"/>
          <w:szCs w:val="22"/>
        </w:rPr>
      </w:pPr>
      <w:r w:rsidRPr="00663F83">
        <w:rPr>
          <w:rFonts w:ascii="Arial" w:hAnsi="Arial" w:cs="Arial"/>
          <w:sz w:val="22"/>
          <w:szCs w:val="22"/>
          <w:lang w:val="fr-CA"/>
        </w:rPr>
        <w:t>Symptômes</w:t>
      </w:r>
      <w:r w:rsidRPr="00663F83">
        <w:rPr>
          <w:rFonts w:ascii="Arial" w:hAnsi="Arial" w:cs="Arial"/>
          <w:b/>
          <w:bCs/>
          <w:sz w:val="22"/>
          <w:szCs w:val="22"/>
          <w:lang w:val="fr-CA"/>
        </w:rPr>
        <w:t xml:space="preserve"> </w:t>
      </w:r>
      <w:r w:rsidRPr="00663F83">
        <w:rPr>
          <w:rFonts w:ascii="Arial" w:hAnsi="Arial" w:cs="Arial"/>
          <w:b/>
          <w:bCs/>
          <w:sz w:val="22"/>
          <w:szCs w:val="22"/>
          <w:u w:val="single"/>
          <w:lang w:val="fr-CA"/>
        </w:rPr>
        <w:t>actuels</w:t>
      </w:r>
    </w:p>
    <w:p w14:paraId="42668D6A" w14:textId="77777777" w:rsidR="00663F83" w:rsidRPr="00663F83" w:rsidRDefault="00663F83" w:rsidP="00663F83">
      <w:pPr>
        <w:pStyle w:val="ListParagraph"/>
        <w:numPr>
          <w:ilvl w:val="4"/>
          <w:numId w:val="1"/>
        </w:numPr>
        <w:rPr>
          <w:rFonts w:ascii="Arial" w:hAnsi="Arial" w:cs="Arial"/>
          <w:sz w:val="22"/>
          <w:szCs w:val="22"/>
        </w:rPr>
      </w:pPr>
      <w:r w:rsidRPr="00663F83">
        <w:rPr>
          <w:rFonts w:ascii="Arial" w:hAnsi="Arial" w:cs="Arial"/>
          <w:sz w:val="22"/>
          <w:szCs w:val="22"/>
          <w:lang w:val="fr-CA"/>
        </w:rPr>
        <w:t>Relations importantes</w:t>
      </w:r>
    </w:p>
    <w:p w14:paraId="734BFEEF" w14:textId="77777777" w:rsidR="00663F83" w:rsidRPr="00663F83" w:rsidRDefault="00663F83" w:rsidP="00663F83">
      <w:pPr>
        <w:pStyle w:val="ListParagraph"/>
        <w:numPr>
          <w:ilvl w:val="4"/>
          <w:numId w:val="1"/>
        </w:numPr>
        <w:rPr>
          <w:rFonts w:ascii="Arial" w:hAnsi="Arial" w:cs="Arial"/>
          <w:sz w:val="22"/>
          <w:szCs w:val="22"/>
          <w:lang w:val="fr-CA"/>
        </w:rPr>
      </w:pPr>
      <w:r w:rsidRPr="00663F83">
        <w:rPr>
          <w:rFonts w:ascii="Arial" w:hAnsi="Arial" w:cs="Arial"/>
          <w:b/>
          <w:bCs/>
          <w:sz w:val="22"/>
          <w:szCs w:val="22"/>
          <w:lang w:val="fr-CA"/>
        </w:rPr>
        <w:t>Pas autant d’emphase sur la sexualité</w:t>
      </w:r>
    </w:p>
    <w:p w14:paraId="45801873" w14:textId="77777777" w:rsidR="00663F83" w:rsidRPr="00663F83" w:rsidRDefault="00663F83" w:rsidP="00663F83">
      <w:pPr>
        <w:pStyle w:val="ListParagraph"/>
        <w:numPr>
          <w:ilvl w:val="3"/>
          <w:numId w:val="1"/>
        </w:numPr>
        <w:rPr>
          <w:rFonts w:ascii="Arial" w:hAnsi="Arial" w:cs="Arial"/>
          <w:sz w:val="22"/>
          <w:szCs w:val="22"/>
        </w:rPr>
      </w:pPr>
      <w:r w:rsidRPr="00663F83">
        <w:rPr>
          <w:rFonts w:ascii="Arial" w:hAnsi="Arial" w:cs="Arial"/>
          <w:sz w:val="22"/>
          <w:szCs w:val="22"/>
          <w:lang w:val="fr-CA"/>
        </w:rPr>
        <w:t>Durée plus courte…</w:t>
      </w:r>
    </w:p>
    <w:p w14:paraId="046F48A8" w14:textId="2497E382" w:rsidR="00663F83" w:rsidRDefault="00663F83" w:rsidP="00663F83">
      <w:pPr>
        <w:pStyle w:val="ListParagraph"/>
        <w:numPr>
          <w:ilvl w:val="3"/>
          <w:numId w:val="1"/>
        </w:numPr>
        <w:rPr>
          <w:rFonts w:ascii="Arial" w:hAnsi="Arial" w:cs="Arial"/>
          <w:sz w:val="22"/>
          <w:szCs w:val="22"/>
          <w:lang w:val="fr-CA"/>
        </w:rPr>
      </w:pPr>
      <w:r>
        <w:rPr>
          <w:rFonts w:ascii="Arial" w:hAnsi="Arial" w:cs="Arial"/>
          <w:sz w:val="22"/>
          <w:szCs w:val="22"/>
          <w:lang w:val="fr-CA"/>
        </w:rPr>
        <w:t>Notes :</w:t>
      </w:r>
    </w:p>
    <w:p w14:paraId="55D40E9F" w14:textId="77777777" w:rsidR="00663F83" w:rsidRPr="00663F83" w:rsidRDefault="00663F83" w:rsidP="00663F83">
      <w:pPr>
        <w:pStyle w:val="ListParagraph"/>
        <w:numPr>
          <w:ilvl w:val="4"/>
          <w:numId w:val="1"/>
        </w:numPr>
        <w:rPr>
          <w:rFonts w:ascii="Arial" w:hAnsi="Arial" w:cs="Arial"/>
          <w:sz w:val="22"/>
          <w:szCs w:val="22"/>
        </w:rPr>
      </w:pPr>
      <w:r w:rsidRPr="00663F83">
        <w:rPr>
          <w:rFonts w:ascii="Arial" w:hAnsi="Arial" w:cs="Arial"/>
          <w:sz w:val="22"/>
          <w:szCs w:val="22"/>
          <w:lang w:val="en-US"/>
        </w:rPr>
        <w:t xml:space="preserve">Font beaucoup </w:t>
      </w:r>
      <w:proofErr w:type="spellStart"/>
      <w:r w:rsidRPr="00663F83">
        <w:rPr>
          <w:rFonts w:ascii="Arial" w:hAnsi="Arial" w:cs="Arial"/>
          <w:sz w:val="22"/>
          <w:szCs w:val="22"/>
          <w:lang w:val="en-US"/>
        </w:rPr>
        <w:t>appel</w:t>
      </w:r>
      <w:proofErr w:type="spellEnd"/>
      <w:r w:rsidRPr="00663F83">
        <w:rPr>
          <w:rFonts w:ascii="Arial" w:hAnsi="Arial" w:cs="Arial"/>
          <w:sz w:val="22"/>
          <w:szCs w:val="22"/>
          <w:lang w:val="en-US"/>
        </w:rPr>
        <w:t xml:space="preserve"> à </w:t>
      </w:r>
      <w:proofErr w:type="spellStart"/>
      <w:r w:rsidRPr="00663F83">
        <w:rPr>
          <w:rFonts w:ascii="Arial" w:hAnsi="Arial" w:cs="Arial"/>
          <w:sz w:val="22"/>
          <w:szCs w:val="22"/>
          <w:lang w:val="en-US"/>
        </w:rPr>
        <w:t>l’inconscient</w:t>
      </w:r>
      <w:proofErr w:type="spellEnd"/>
    </w:p>
    <w:p w14:paraId="4341BB49" w14:textId="1F9B3ED6" w:rsidR="00663F83" w:rsidRPr="00663F83" w:rsidRDefault="00663F83" w:rsidP="00663F83">
      <w:pPr>
        <w:pStyle w:val="ListParagraph"/>
        <w:numPr>
          <w:ilvl w:val="4"/>
          <w:numId w:val="1"/>
        </w:numPr>
        <w:rPr>
          <w:rFonts w:ascii="Arial" w:hAnsi="Arial" w:cs="Arial"/>
          <w:sz w:val="22"/>
          <w:szCs w:val="22"/>
          <w:lang w:val="fr-CA"/>
        </w:rPr>
      </w:pPr>
      <w:r w:rsidRPr="00663F83">
        <w:rPr>
          <w:rFonts w:ascii="Arial" w:hAnsi="Arial" w:cs="Arial"/>
          <w:sz w:val="22"/>
          <w:szCs w:val="22"/>
          <w:lang w:val="fr-CA"/>
        </w:rPr>
        <w:t>Se concentrent sur le présent</w:t>
      </w:r>
    </w:p>
    <w:p w14:paraId="5BFC322E" w14:textId="145A7B69" w:rsidR="00663F83" w:rsidRDefault="00663F83" w:rsidP="00663F83">
      <w:pPr>
        <w:pStyle w:val="ListParagraph"/>
        <w:numPr>
          <w:ilvl w:val="2"/>
          <w:numId w:val="1"/>
        </w:numPr>
        <w:rPr>
          <w:rFonts w:ascii="Arial" w:hAnsi="Arial" w:cs="Arial"/>
          <w:sz w:val="22"/>
          <w:szCs w:val="22"/>
          <w:lang w:val="fr-CA"/>
        </w:rPr>
      </w:pPr>
      <w:r>
        <w:rPr>
          <w:rFonts w:ascii="Arial" w:hAnsi="Arial" w:cs="Arial"/>
          <w:sz w:val="22"/>
          <w:szCs w:val="22"/>
          <w:lang w:val="fr-CA"/>
        </w:rPr>
        <w:t>Psychothérapie interpersonnelle</w:t>
      </w:r>
    </w:p>
    <w:p w14:paraId="3B0E7CF3" w14:textId="77777777" w:rsidR="00663F83" w:rsidRPr="00663F83" w:rsidRDefault="00663F83" w:rsidP="00663F83">
      <w:pPr>
        <w:pStyle w:val="ListParagraph"/>
        <w:numPr>
          <w:ilvl w:val="4"/>
          <w:numId w:val="1"/>
        </w:numPr>
        <w:rPr>
          <w:rFonts w:ascii="Arial" w:hAnsi="Arial" w:cs="Arial"/>
          <w:sz w:val="22"/>
          <w:szCs w:val="22"/>
        </w:rPr>
      </w:pPr>
      <w:r w:rsidRPr="00663F83">
        <w:rPr>
          <w:rFonts w:ascii="Arial" w:hAnsi="Arial" w:cs="Arial"/>
          <w:sz w:val="22"/>
          <w:szCs w:val="22"/>
          <w:lang w:val="fr-CA"/>
        </w:rPr>
        <w:t xml:space="preserve">Thérapie psychodynamique </w:t>
      </w:r>
      <w:r w:rsidRPr="00663F83">
        <w:rPr>
          <w:rFonts w:ascii="Arial" w:hAnsi="Arial" w:cs="Arial"/>
          <w:b/>
          <w:bCs/>
          <w:sz w:val="22"/>
          <w:szCs w:val="22"/>
          <w:u w:val="single"/>
          <w:lang w:val="fr-CA"/>
        </w:rPr>
        <w:t>BRÈVE</w:t>
      </w:r>
    </w:p>
    <w:p w14:paraId="35DC4E9E" w14:textId="77777777" w:rsidR="00663F83" w:rsidRPr="00663F83" w:rsidRDefault="00663F83" w:rsidP="00663F83">
      <w:pPr>
        <w:pStyle w:val="ListParagraph"/>
        <w:numPr>
          <w:ilvl w:val="4"/>
          <w:numId w:val="1"/>
        </w:numPr>
        <w:rPr>
          <w:rFonts w:ascii="Arial" w:hAnsi="Arial" w:cs="Arial"/>
          <w:sz w:val="22"/>
          <w:szCs w:val="22"/>
          <w:lang w:val="fr-CA"/>
        </w:rPr>
      </w:pPr>
      <w:r w:rsidRPr="00663F83">
        <w:rPr>
          <w:rFonts w:ascii="Arial" w:hAnsi="Arial" w:cs="Arial"/>
          <w:sz w:val="22"/>
          <w:szCs w:val="22"/>
          <w:lang w:val="fr-CA"/>
        </w:rPr>
        <w:lastRenderedPageBreak/>
        <w:t>BUT:  Soulager symptômes dans le moment</w:t>
      </w:r>
      <w:r>
        <w:rPr>
          <w:rFonts w:ascii="Arial" w:hAnsi="Arial" w:cs="Arial"/>
          <w:sz w:val="22"/>
          <w:szCs w:val="22"/>
          <w:lang w:val="fr-CA"/>
        </w:rPr>
        <w:t xml:space="preserve"> </w:t>
      </w:r>
      <w:r w:rsidRPr="00663F83">
        <w:rPr>
          <w:rFonts w:ascii="Arial" w:hAnsi="Arial" w:cs="Arial"/>
          <w:b/>
          <w:bCs/>
          <w:sz w:val="22"/>
          <w:szCs w:val="22"/>
          <w:u w:val="single"/>
          <w:lang w:val="fr-CA"/>
        </w:rPr>
        <w:t>présent</w:t>
      </w:r>
      <w:r w:rsidRPr="00663F83">
        <w:rPr>
          <w:rFonts w:ascii="Arial" w:hAnsi="Arial" w:cs="Arial"/>
          <w:sz w:val="22"/>
          <w:szCs w:val="22"/>
          <w:lang w:val="fr-CA"/>
        </w:rPr>
        <w:t xml:space="preserve"> et non pas modifier la personnalité.</w:t>
      </w:r>
    </w:p>
    <w:p w14:paraId="5FC0E328" w14:textId="77777777" w:rsidR="00663F83" w:rsidRPr="00663F83" w:rsidRDefault="00663F83" w:rsidP="00663F83">
      <w:pPr>
        <w:pStyle w:val="ListParagraph"/>
        <w:numPr>
          <w:ilvl w:val="4"/>
          <w:numId w:val="1"/>
        </w:numPr>
        <w:rPr>
          <w:rFonts w:ascii="Arial" w:hAnsi="Arial" w:cs="Arial"/>
          <w:sz w:val="22"/>
          <w:szCs w:val="22"/>
          <w:lang w:val="fr-CA"/>
        </w:rPr>
      </w:pPr>
      <w:r w:rsidRPr="00663F83">
        <w:rPr>
          <w:rFonts w:ascii="Arial" w:hAnsi="Arial" w:cs="Arial"/>
          <w:sz w:val="22"/>
          <w:szCs w:val="22"/>
          <w:lang w:val="fr-CA"/>
        </w:rPr>
        <w:t>Se concentre sur les relations actuelles</w:t>
      </w:r>
    </w:p>
    <w:p w14:paraId="6E3D2702" w14:textId="7952172F" w:rsidR="00663F83" w:rsidRPr="00663F83" w:rsidRDefault="00663F83" w:rsidP="00663F83">
      <w:pPr>
        <w:pStyle w:val="ListParagraph"/>
        <w:numPr>
          <w:ilvl w:val="4"/>
          <w:numId w:val="1"/>
        </w:numPr>
        <w:rPr>
          <w:rFonts w:ascii="Arial" w:hAnsi="Arial" w:cs="Arial"/>
          <w:sz w:val="22"/>
          <w:szCs w:val="22"/>
          <w:lang w:val="fr-CA"/>
        </w:rPr>
      </w:pPr>
      <w:r w:rsidRPr="00663F83">
        <w:rPr>
          <w:rFonts w:ascii="Arial" w:hAnsi="Arial" w:cs="Arial"/>
          <w:b/>
          <w:bCs/>
          <w:sz w:val="22"/>
          <w:szCs w:val="22"/>
          <w:lang w:val="fr-CA"/>
        </w:rPr>
        <w:t>Efficace dans le traitement de la dépression</w:t>
      </w:r>
      <w:r w:rsidRPr="00663F83">
        <w:rPr>
          <w:rFonts w:ascii="Arial" w:hAnsi="Arial" w:cs="Arial"/>
          <w:sz w:val="22"/>
          <w:szCs w:val="22"/>
          <w:lang w:val="fr-CA"/>
        </w:rPr>
        <w:t>.</w:t>
      </w:r>
    </w:p>
    <w:p w14:paraId="0B064F76" w14:textId="77777777" w:rsidR="00663F83" w:rsidRDefault="00663F83" w:rsidP="00C630A3">
      <w:pPr>
        <w:pStyle w:val="ListParagraph"/>
        <w:numPr>
          <w:ilvl w:val="1"/>
          <w:numId w:val="1"/>
        </w:numPr>
        <w:rPr>
          <w:rFonts w:ascii="Arial" w:hAnsi="Arial" w:cs="Arial"/>
          <w:sz w:val="22"/>
          <w:szCs w:val="22"/>
          <w:lang w:val="fr-CA"/>
        </w:rPr>
      </w:pPr>
      <w:r w:rsidRPr="00663F83">
        <w:rPr>
          <w:rFonts w:ascii="Arial" w:hAnsi="Arial" w:cs="Arial"/>
          <w:sz w:val="22"/>
          <w:szCs w:val="22"/>
          <w:lang w:val="fr-CA"/>
        </w:rPr>
        <w:t>Théorie humaniste (Carl Rogers et Abraham Maslow)</w:t>
      </w:r>
    </w:p>
    <w:p w14:paraId="42C9FFBF" w14:textId="77777777" w:rsidR="00663F83" w:rsidRPr="00663F83" w:rsidRDefault="00663F83" w:rsidP="00663F83">
      <w:pPr>
        <w:pStyle w:val="ListParagraph"/>
        <w:numPr>
          <w:ilvl w:val="2"/>
          <w:numId w:val="1"/>
        </w:numPr>
        <w:rPr>
          <w:rFonts w:ascii="Arial" w:hAnsi="Arial" w:cs="Arial"/>
          <w:sz w:val="22"/>
          <w:szCs w:val="22"/>
        </w:rPr>
      </w:pPr>
      <w:r w:rsidRPr="00663F83">
        <w:rPr>
          <w:rFonts w:ascii="Arial" w:hAnsi="Arial" w:cs="Arial"/>
          <w:b/>
          <w:bCs/>
          <w:sz w:val="22"/>
          <w:szCs w:val="22"/>
          <w:lang w:val="fr-CA"/>
        </w:rPr>
        <w:t>Buts:</w:t>
      </w:r>
    </w:p>
    <w:p w14:paraId="5A651089" w14:textId="77777777" w:rsidR="00663F83" w:rsidRPr="00663F83" w:rsidRDefault="00663F83" w:rsidP="00663F83">
      <w:pPr>
        <w:pStyle w:val="ListParagraph"/>
        <w:numPr>
          <w:ilvl w:val="3"/>
          <w:numId w:val="1"/>
        </w:numPr>
        <w:rPr>
          <w:rFonts w:ascii="Arial" w:hAnsi="Arial" w:cs="Arial"/>
          <w:sz w:val="22"/>
          <w:szCs w:val="22"/>
        </w:rPr>
      </w:pPr>
      <w:r w:rsidRPr="00663F83">
        <w:rPr>
          <w:rFonts w:ascii="Arial" w:hAnsi="Arial" w:cs="Arial"/>
          <w:sz w:val="22"/>
          <w:szCs w:val="22"/>
          <w:lang w:val="fr-CA"/>
        </w:rPr>
        <w:t>Favoriser la réalisation de soi</w:t>
      </w:r>
    </w:p>
    <w:p w14:paraId="723842EA" w14:textId="77777777" w:rsidR="00663F83" w:rsidRPr="00663F83" w:rsidRDefault="00663F83" w:rsidP="00663F83">
      <w:pPr>
        <w:pStyle w:val="ListParagraph"/>
        <w:numPr>
          <w:ilvl w:val="3"/>
          <w:numId w:val="1"/>
        </w:numPr>
        <w:rPr>
          <w:rFonts w:ascii="Arial" w:hAnsi="Arial" w:cs="Arial"/>
          <w:sz w:val="22"/>
          <w:szCs w:val="22"/>
        </w:rPr>
      </w:pPr>
      <w:r w:rsidRPr="00663F83">
        <w:rPr>
          <w:rFonts w:ascii="Arial" w:hAnsi="Arial" w:cs="Arial"/>
          <w:sz w:val="22"/>
          <w:szCs w:val="22"/>
          <w:lang w:val="fr-CA"/>
        </w:rPr>
        <w:t xml:space="preserve">Accroître conscience de nous-même </w:t>
      </w:r>
    </w:p>
    <w:p w14:paraId="736C0177" w14:textId="77777777" w:rsidR="00663F83" w:rsidRPr="00663F83" w:rsidRDefault="00663F83" w:rsidP="00663F83">
      <w:pPr>
        <w:pStyle w:val="ListParagraph"/>
        <w:numPr>
          <w:ilvl w:val="3"/>
          <w:numId w:val="1"/>
        </w:numPr>
        <w:rPr>
          <w:rFonts w:ascii="Arial" w:hAnsi="Arial" w:cs="Arial"/>
          <w:sz w:val="22"/>
          <w:szCs w:val="22"/>
        </w:rPr>
      </w:pPr>
      <w:r w:rsidRPr="00663F83">
        <w:rPr>
          <w:rFonts w:ascii="Arial" w:hAnsi="Arial" w:cs="Arial"/>
          <w:sz w:val="22"/>
          <w:szCs w:val="22"/>
          <w:lang w:val="fr-CA"/>
        </w:rPr>
        <w:t>S’accepter</w:t>
      </w:r>
    </w:p>
    <w:p w14:paraId="0E874251" w14:textId="77777777" w:rsidR="00663F83" w:rsidRPr="00663F83" w:rsidRDefault="00663F83" w:rsidP="00663F83">
      <w:pPr>
        <w:pStyle w:val="ListParagraph"/>
        <w:numPr>
          <w:ilvl w:val="2"/>
          <w:numId w:val="1"/>
        </w:numPr>
        <w:rPr>
          <w:rFonts w:ascii="Arial" w:hAnsi="Arial" w:cs="Arial"/>
          <w:sz w:val="22"/>
          <w:szCs w:val="22"/>
        </w:rPr>
      </w:pPr>
      <w:r w:rsidRPr="00663F83">
        <w:rPr>
          <w:rFonts w:ascii="Arial" w:hAnsi="Arial" w:cs="Arial"/>
          <w:b/>
          <w:bCs/>
          <w:sz w:val="22"/>
          <w:szCs w:val="22"/>
          <w:u w:val="single"/>
          <w:lang w:val="fr-CA"/>
        </w:rPr>
        <w:t>Focus sur:</w:t>
      </w:r>
    </w:p>
    <w:p w14:paraId="7607CECD" w14:textId="77777777" w:rsidR="00663F83" w:rsidRPr="00663F83" w:rsidRDefault="00663F83" w:rsidP="00663F83">
      <w:pPr>
        <w:pStyle w:val="ListParagraph"/>
        <w:numPr>
          <w:ilvl w:val="3"/>
          <w:numId w:val="1"/>
        </w:numPr>
        <w:rPr>
          <w:rFonts w:ascii="Arial" w:hAnsi="Arial" w:cs="Arial"/>
          <w:sz w:val="22"/>
          <w:szCs w:val="22"/>
        </w:rPr>
      </w:pPr>
      <w:r w:rsidRPr="00663F83">
        <w:rPr>
          <w:rFonts w:ascii="Arial" w:hAnsi="Arial" w:cs="Arial"/>
          <w:sz w:val="22"/>
          <w:szCs w:val="22"/>
          <w:lang w:val="fr-CA"/>
        </w:rPr>
        <w:t xml:space="preserve">Le </w:t>
      </w:r>
      <w:r w:rsidRPr="00663F83">
        <w:rPr>
          <w:rFonts w:ascii="Arial" w:hAnsi="Arial" w:cs="Arial"/>
          <w:b/>
          <w:bCs/>
          <w:sz w:val="22"/>
          <w:szCs w:val="22"/>
          <w:u w:val="single"/>
          <w:lang w:val="fr-CA"/>
        </w:rPr>
        <w:t>présent</w:t>
      </w:r>
      <w:r w:rsidRPr="00663F83">
        <w:rPr>
          <w:rFonts w:ascii="Arial" w:hAnsi="Arial" w:cs="Arial"/>
          <w:sz w:val="22"/>
          <w:szCs w:val="22"/>
          <w:lang w:val="fr-CA"/>
        </w:rPr>
        <w:t xml:space="preserve"> et le </w:t>
      </w:r>
      <w:r w:rsidRPr="00663F83">
        <w:rPr>
          <w:rFonts w:ascii="Arial" w:hAnsi="Arial" w:cs="Arial"/>
          <w:b/>
          <w:bCs/>
          <w:sz w:val="22"/>
          <w:szCs w:val="22"/>
          <w:u w:val="single"/>
          <w:lang w:val="fr-CA"/>
        </w:rPr>
        <w:t>futur</w:t>
      </w:r>
    </w:p>
    <w:p w14:paraId="24958337" w14:textId="77777777" w:rsidR="00663F83" w:rsidRPr="00663F83" w:rsidRDefault="00663F83" w:rsidP="00663F83">
      <w:pPr>
        <w:pStyle w:val="ListParagraph"/>
        <w:numPr>
          <w:ilvl w:val="3"/>
          <w:numId w:val="1"/>
        </w:numPr>
        <w:rPr>
          <w:rFonts w:ascii="Arial" w:hAnsi="Arial" w:cs="Arial"/>
          <w:sz w:val="22"/>
          <w:szCs w:val="22"/>
        </w:rPr>
      </w:pPr>
      <w:r w:rsidRPr="00663F83">
        <w:rPr>
          <w:rFonts w:ascii="Arial" w:hAnsi="Arial" w:cs="Arial"/>
          <w:sz w:val="22"/>
          <w:szCs w:val="22"/>
          <w:lang w:val="fr-CA"/>
        </w:rPr>
        <w:t xml:space="preserve">Les pensées </w:t>
      </w:r>
      <w:r w:rsidRPr="00663F83">
        <w:rPr>
          <w:rFonts w:ascii="Arial" w:hAnsi="Arial" w:cs="Arial"/>
          <w:b/>
          <w:bCs/>
          <w:sz w:val="22"/>
          <w:szCs w:val="22"/>
          <w:u w:val="single"/>
          <w:lang w:val="fr-CA"/>
        </w:rPr>
        <w:t>conscientes</w:t>
      </w:r>
    </w:p>
    <w:p w14:paraId="16D78876" w14:textId="77777777" w:rsidR="00663F83" w:rsidRPr="00663F83" w:rsidRDefault="00663F83" w:rsidP="00663F83">
      <w:pPr>
        <w:pStyle w:val="ListParagraph"/>
        <w:numPr>
          <w:ilvl w:val="3"/>
          <w:numId w:val="1"/>
        </w:numPr>
        <w:rPr>
          <w:rFonts w:ascii="Arial" w:hAnsi="Arial" w:cs="Arial"/>
          <w:sz w:val="22"/>
          <w:szCs w:val="22"/>
        </w:rPr>
      </w:pPr>
      <w:r w:rsidRPr="00663F83">
        <w:rPr>
          <w:rFonts w:ascii="Arial" w:hAnsi="Arial" w:cs="Arial"/>
          <w:sz w:val="22"/>
          <w:szCs w:val="22"/>
          <w:lang w:val="fr-CA"/>
        </w:rPr>
        <w:t xml:space="preserve">La </w:t>
      </w:r>
      <w:r w:rsidRPr="00663F83">
        <w:rPr>
          <w:rFonts w:ascii="Arial" w:hAnsi="Arial" w:cs="Arial"/>
          <w:b/>
          <w:bCs/>
          <w:sz w:val="22"/>
          <w:szCs w:val="22"/>
          <w:u w:val="single"/>
          <w:lang w:val="fr-CA"/>
        </w:rPr>
        <w:t>responsabilisation</w:t>
      </w:r>
      <w:r w:rsidRPr="00663F83">
        <w:rPr>
          <w:rFonts w:ascii="Arial" w:hAnsi="Arial" w:cs="Arial"/>
          <w:sz w:val="22"/>
          <w:szCs w:val="22"/>
          <w:lang w:val="fr-CA"/>
        </w:rPr>
        <w:t xml:space="preserve"> du client</w:t>
      </w:r>
    </w:p>
    <w:p w14:paraId="659AC22C" w14:textId="7A0951D2" w:rsidR="00663F83" w:rsidRPr="00663F83" w:rsidRDefault="00663F83" w:rsidP="00663F83">
      <w:pPr>
        <w:pStyle w:val="ListParagraph"/>
        <w:numPr>
          <w:ilvl w:val="3"/>
          <w:numId w:val="1"/>
        </w:numPr>
        <w:rPr>
          <w:rFonts w:ascii="Arial" w:hAnsi="Arial" w:cs="Arial"/>
          <w:sz w:val="22"/>
          <w:szCs w:val="22"/>
        </w:rPr>
      </w:pPr>
      <w:r w:rsidRPr="00663F83">
        <w:rPr>
          <w:rFonts w:ascii="Arial" w:hAnsi="Arial" w:cs="Arial"/>
          <w:sz w:val="22"/>
          <w:szCs w:val="22"/>
          <w:lang w:val="fr-CA"/>
        </w:rPr>
        <w:t>Client VS Patient…</w:t>
      </w:r>
    </w:p>
    <w:p w14:paraId="35673D13" w14:textId="351D344F" w:rsidR="00663F83" w:rsidRPr="00663F83" w:rsidRDefault="00663F83" w:rsidP="00663F83">
      <w:pPr>
        <w:pStyle w:val="ListParagraph"/>
        <w:numPr>
          <w:ilvl w:val="2"/>
          <w:numId w:val="1"/>
        </w:numPr>
        <w:rPr>
          <w:rFonts w:ascii="Arial" w:hAnsi="Arial" w:cs="Arial"/>
          <w:sz w:val="22"/>
          <w:szCs w:val="22"/>
          <w:lang w:val="fr-CA"/>
        </w:rPr>
      </w:pPr>
      <w:r>
        <w:rPr>
          <w:rFonts w:ascii="Arial" w:hAnsi="Arial" w:cs="Arial"/>
          <w:sz w:val="22"/>
          <w:szCs w:val="22"/>
          <w:lang w:val="fr-CA"/>
        </w:rPr>
        <w:t xml:space="preserve">Notes : </w:t>
      </w:r>
      <w:r w:rsidRPr="00663F83">
        <w:rPr>
          <w:rFonts w:ascii="Arial" w:hAnsi="Arial" w:cs="Arial"/>
          <w:sz w:val="22"/>
          <w:szCs w:val="22"/>
          <w:lang w:val="fr-CA"/>
        </w:rPr>
        <w:t>Sor</w:t>
      </w:r>
      <w:r w:rsidR="00AB20B5">
        <w:rPr>
          <w:rFonts w:ascii="Arial" w:hAnsi="Arial" w:cs="Arial"/>
          <w:sz w:val="22"/>
          <w:szCs w:val="22"/>
          <w:lang w:val="fr-CA"/>
        </w:rPr>
        <w:t>t</w:t>
      </w:r>
      <w:r w:rsidRPr="00663F83">
        <w:rPr>
          <w:rFonts w:ascii="Arial" w:hAnsi="Arial" w:cs="Arial"/>
          <w:sz w:val="22"/>
          <w:szCs w:val="22"/>
          <w:lang w:val="fr-CA"/>
        </w:rPr>
        <w:t>ir l’aspect m</w:t>
      </w:r>
      <w:r w:rsidR="00AB20B5">
        <w:rPr>
          <w:rFonts w:ascii="Arial" w:hAnsi="Arial" w:cs="Arial"/>
          <w:sz w:val="22"/>
          <w:szCs w:val="22"/>
          <w:lang w:val="fr-CA"/>
        </w:rPr>
        <w:t>é</w:t>
      </w:r>
      <w:r w:rsidRPr="00663F83">
        <w:rPr>
          <w:rFonts w:ascii="Arial" w:hAnsi="Arial" w:cs="Arial"/>
          <w:sz w:val="22"/>
          <w:szCs w:val="22"/>
          <w:lang w:val="fr-CA"/>
        </w:rPr>
        <w:t>dical – on parle de relations (client) et non des patients</w:t>
      </w:r>
    </w:p>
    <w:p w14:paraId="3A1BD573" w14:textId="5868962A" w:rsidR="00663F83" w:rsidRDefault="00663F83" w:rsidP="00663F83">
      <w:pPr>
        <w:pStyle w:val="ListParagraph"/>
        <w:numPr>
          <w:ilvl w:val="2"/>
          <w:numId w:val="1"/>
        </w:numPr>
        <w:rPr>
          <w:rFonts w:ascii="Arial" w:hAnsi="Arial" w:cs="Arial"/>
          <w:sz w:val="22"/>
          <w:szCs w:val="22"/>
          <w:lang w:val="fr-CA"/>
        </w:rPr>
      </w:pPr>
      <w:r>
        <w:rPr>
          <w:rFonts w:ascii="Arial" w:hAnsi="Arial" w:cs="Arial"/>
          <w:sz w:val="22"/>
          <w:szCs w:val="22"/>
          <w:lang w:val="fr-CA"/>
        </w:rPr>
        <w:t>Thérapie centrée sur la personne (développée par Carl Rogers)</w:t>
      </w:r>
    </w:p>
    <w:p w14:paraId="21F5D572" w14:textId="77777777" w:rsidR="00663F83" w:rsidRPr="00663F83" w:rsidRDefault="00663F83" w:rsidP="00663F83">
      <w:pPr>
        <w:pStyle w:val="ListParagraph"/>
        <w:numPr>
          <w:ilvl w:val="3"/>
          <w:numId w:val="1"/>
        </w:numPr>
        <w:rPr>
          <w:rFonts w:ascii="Arial" w:hAnsi="Arial" w:cs="Arial"/>
          <w:sz w:val="22"/>
          <w:szCs w:val="22"/>
          <w:lang w:val="fr-CA"/>
        </w:rPr>
      </w:pPr>
      <w:r w:rsidRPr="00AB20B5">
        <w:rPr>
          <w:rFonts w:ascii="Arial" w:hAnsi="Arial" w:cs="Arial"/>
          <w:b/>
          <w:bCs/>
          <w:sz w:val="22"/>
          <w:szCs w:val="22"/>
          <w:highlight w:val="yellow"/>
          <w:u w:val="single"/>
          <w:lang w:val="fr-CA"/>
        </w:rPr>
        <w:t>Authenticité, empathie et acceptation</w:t>
      </w:r>
      <w:r w:rsidRPr="00663F83">
        <w:rPr>
          <w:rFonts w:ascii="Arial" w:hAnsi="Arial" w:cs="Arial"/>
          <w:b/>
          <w:bCs/>
          <w:sz w:val="22"/>
          <w:szCs w:val="22"/>
          <w:u w:val="single"/>
          <w:lang w:val="fr-CA"/>
        </w:rPr>
        <w:t xml:space="preserve"> = 3 variables clés</w:t>
      </w:r>
    </w:p>
    <w:p w14:paraId="1F37B184" w14:textId="77777777" w:rsidR="00663F83" w:rsidRPr="00663F83" w:rsidRDefault="00663F83" w:rsidP="00663F83">
      <w:pPr>
        <w:pStyle w:val="ListParagraph"/>
        <w:numPr>
          <w:ilvl w:val="4"/>
          <w:numId w:val="1"/>
        </w:numPr>
        <w:rPr>
          <w:rFonts w:ascii="Arial" w:hAnsi="Arial" w:cs="Arial"/>
          <w:sz w:val="22"/>
          <w:szCs w:val="22"/>
        </w:rPr>
      </w:pPr>
      <w:r w:rsidRPr="00663F83">
        <w:rPr>
          <w:rFonts w:ascii="Arial" w:hAnsi="Arial" w:cs="Arial"/>
          <w:sz w:val="22"/>
          <w:szCs w:val="22"/>
          <w:lang w:val="fr-CA"/>
        </w:rPr>
        <w:t xml:space="preserve">Thérapie </w:t>
      </w:r>
      <w:r w:rsidRPr="00663F83">
        <w:rPr>
          <w:rFonts w:ascii="Arial" w:hAnsi="Arial" w:cs="Arial"/>
          <w:b/>
          <w:bCs/>
          <w:sz w:val="22"/>
          <w:szCs w:val="22"/>
          <w:lang w:val="fr-CA"/>
        </w:rPr>
        <w:t>non directive</w:t>
      </w:r>
    </w:p>
    <w:p w14:paraId="36A1E74D" w14:textId="77777777" w:rsidR="00663F83" w:rsidRPr="00663F83" w:rsidRDefault="00663F83" w:rsidP="00663F83">
      <w:pPr>
        <w:pStyle w:val="ListParagraph"/>
        <w:numPr>
          <w:ilvl w:val="4"/>
          <w:numId w:val="1"/>
        </w:numPr>
        <w:rPr>
          <w:rFonts w:ascii="Arial" w:hAnsi="Arial" w:cs="Arial"/>
          <w:sz w:val="22"/>
          <w:szCs w:val="22"/>
        </w:rPr>
      </w:pPr>
      <w:r w:rsidRPr="00663F83">
        <w:rPr>
          <w:rFonts w:ascii="Arial" w:hAnsi="Arial" w:cs="Arial"/>
          <w:b/>
          <w:bCs/>
          <w:sz w:val="22"/>
          <w:szCs w:val="22"/>
          <w:lang w:val="fr-CA"/>
        </w:rPr>
        <w:t>Écoute active</w:t>
      </w:r>
    </w:p>
    <w:p w14:paraId="7C334059" w14:textId="77777777" w:rsidR="00663F83" w:rsidRPr="00663F83" w:rsidRDefault="00663F83" w:rsidP="00663F83">
      <w:pPr>
        <w:pStyle w:val="ListParagraph"/>
        <w:numPr>
          <w:ilvl w:val="4"/>
          <w:numId w:val="1"/>
        </w:numPr>
        <w:rPr>
          <w:rFonts w:ascii="Arial" w:hAnsi="Arial" w:cs="Arial"/>
          <w:sz w:val="22"/>
          <w:szCs w:val="22"/>
        </w:rPr>
      </w:pPr>
      <w:r w:rsidRPr="00663F83">
        <w:rPr>
          <w:rFonts w:ascii="Arial" w:hAnsi="Arial" w:cs="Arial"/>
          <w:b/>
          <w:bCs/>
          <w:sz w:val="22"/>
          <w:szCs w:val="22"/>
          <w:lang w:val="fr-CA"/>
        </w:rPr>
        <w:t>Considération positive inconditionnelle</w:t>
      </w:r>
    </w:p>
    <w:p w14:paraId="3F55AABD" w14:textId="5236F251" w:rsidR="00663F83" w:rsidRDefault="00663F83" w:rsidP="00663F83">
      <w:pPr>
        <w:pStyle w:val="ListParagraph"/>
        <w:numPr>
          <w:ilvl w:val="3"/>
          <w:numId w:val="1"/>
        </w:numPr>
        <w:rPr>
          <w:rFonts w:ascii="Arial" w:hAnsi="Arial" w:cs="Arial"/>
          <w:sz w:val="22"/>
          <w:szCs w:val="22"/>
          <w:lang w:val="fr-CA"/>
        </w:rPr>
      </w:pPr>
      <w:r>
        <w:rPr>
          <w:rFonts w:ascii="Arial" w:hAnsi="Arial" w:cs="Arial"/>
          <w:sz w:val="22"/>
          <w:szCs w:val="22"/>
          <w:lang w:val="fr-CA"/>
        </w:rPr>
        <w:t>Notes : approche plus frustrante car on ne donne pas les solutions aux gens</w:t>
      </w:r>
    </w:p>
    <w:p w14:paraId="14C164EE" w14:textId="3CB3233F" w:rsidR="00663F83" w:rsidRDefault="00663F83" w:rsidP="00663F83">
      <w:pPr>
        <w:pStyle w:val="ListParagraph"/>
        <w:numPr>
          <w:ilvl w:val="3"/>
          <w:numId w:val="1"/>
        </w:numPr>
        <w:rPr>
          <w:rFonts w:ascii="Arial" w:hAnsi="Arial" w:cs="Arial"/>
          <w:sz w:val="22"/>
          <w:szCs w:val="22"/>
          <w:lang w:val="fr-CA"/>
        </w:rPr>
      </w:pPr>
      <w:r>
        <w:rPr>
          <w:rFonts w:ascii="Arial" w:hAnsi="Arial" w:cs="Arial"/>
          <w:sz w:val="22"/>
          <w:szCs w:val="22"/>
          <w:lang w:val="fr-CA"/>
        </w:rPr>
        <w:t>Méthodes et techniques de l’écoute active</w:t>
      </w:r>
    </w:p>
    <w:p w14:paraId="26182BDF" w14:textId="77777777" w:rsidR="00663F83" w:rsidRPr="00663F83" w:rsidRDefault="00663F83" w:rsidP="00663F83">
      <w:pPr>
        <w:pStyle w:val="ListParagraph"/>
        <w:numPr>
          <w:ilvl w:val="4"/>
          <w:numId w:val="1"/>
        </w:numPr>
        <w:rPr>
          <w:rFonts w:ascii="Arial" w:hAnsi="Arial" w:cs="Arial"/>
          <w:sz w:val="22"/>
          <w:szCs w:val="22"/>
          <w:lang w:val="fr-CA"/>
        </w:rPr>
      </w:pPr>
      <w:r w:rsidRPr="00663F83">
        <w:rPr>
          <w:rFonts w:ascii="Arial" w:hAnsi="Arial" w:cs="Arial"/>
          <w:b/>
          <w:bCs/>
          <w:sz w:val="22"/>
          <w:szCs w:val="22"/>
          <w:u w:val="single"/>
          <w:lang w:val="fr-CA"/>
        </w:rPr>
        <w:t>paraphrase</w:t>
      </w:r>
      <w:r w:rsidRPr="00663F83">
        <w:rPr>
          <w:rFonts w:ascii="Arial" w:hAnsi="Arial" w:cs="Arial"/>
          <w:sz w:val="22"/>
          <w:szCs w:val="22"/>
          <w:lang w:val="fr-CA"/>
        </w:rPr>
        <w:t xml:space="preserve">, </w:t>
      </w:r>
      <w:r w:rsidRPr="00663F83">
        <w:rPr>
          <w:rFonts w:ascii="Arial" w:hAnsi="Arial" w:cs="Arial"/>
          <w:b/>
          <w:bCs/>
          <w:sz w:val="22"/>
          <w:szCs w:val="22"/>
          <w:u w:val="single"/>
          <w:lang w:val="fr-CA"/>
        </w:rPr>
        <w:t>éclaircissement</w:t>
      </w:r>
      <w:r w:rsidRPr="00663F83">
        <w:rPr>
          <w:rFonts w:ascii="Arial" w:hAnsi="Arial" w:cs="Arial"/>
          <w:sz w:val="22"/>
          <w:szCs w:val="22"/>
          <w:lang w:val="fr-CA"/>
        </w:rPr>
        <w:t xml:space="preserve"> et </w:t>
      </w:r>
      <w:r w:rsidRPr="00663F83">
        <w:rPr>
          <w:rFonts w:ascii="Arial" w:hAnsi="Arial" w:cs="Arial"/>
          <w:b/>
          <w:bCs/>
          <w:sz w:val="22"/>
          <w:szCs w:val="22"/>
          <w:u w:val="single"/>
          <w:lang w:val="fr-CA"/>
        </w:rPr>
        <w:t>reflet</w:t>
      </w:r>
      <w:r w:rsidRPr="00663F83">
        <w:rPr>
          <w:rFonts w:ascii="Arial" w:hAnsi="Arial" w:cs="Arial"/>
          <w:sz w:val="22"/>
          <w:szCs w:val="22"/>
          <w:lang w:val="fr-CA"/>
        </w:rPr>
        <w:t xml:space="preserve"> de sentiments.</w:t>
      </w:r>
    </w:p>
    <w:p w14:paraId="3F5BEE8B" w14:textId="09366DEF" w:rsidR="00663F83" w:rsidRDefault="00663F83" w:rsidP="00663F83">
      <w:pPr>
        <w:pStyle w:val="ListParagraph"/>
        <w:numPr>
          <w:ilvl w:val="4"/>
          <w:numId w:val="1"/>
        </w:numPr>
        <w:rPr>
          <w:rFonts w:ascii="Arial" w:hAnsi="Arial" w:cs="Arial"/>
          <w:sz w:val="22"/>
          <w:szCs w:val="22"/>
          <w:lang w:val="fr-CA"/>
        </w:rPr>
      </w:pPr>
      <w:r>
        <w:rPr>
          <w:rFonts w:ascii="Arial" w:hAnsi="Arial" w:cs="Arial"/>
          <w:sz w:val="22"/>
          <w:szCs w:val="22"/>
          <w:lang w:val="fr-CA"/>
        </w:rPr>
        <w:t xml:space="preserve">Notes : </w:t>
      </w:r>
    </w:p>
    <w:p w14:paraId="50377055" w14:textId="77777777" w:rsidR="00663F83" w:rsidRPr="00663F83" w:rsidRDefault="00663F83" w:rsidP="00663F83">
      <w:pPr>
        <w:pStyle w:val="ListParagraph"/>
        <w:numPr>
          <w:ilvl w:val="5"/>
          <w:numId w:val="1"/>
        </w:numPr>
        <w:rPr>
          <w:rFonts w:ascii="Arial" w:hAnsi="Arial" w:cs="Arial"/>
          <w:sz w:val="22"/>
          <w:szCs w:val="22"/>
          <w:lang w:val="fr-CA"/>
        </w:rPr>
      </w:pPr>
      <w:r w:rsidRPr="00663F83">
        <w:rPr>
          <w:rFonts w:ascii="Arial" w:hAnsi="Arial" w:cs="Arial"/>
          <w:sz w:val="22"/>
          <w:szCs w:val="22"/>
          <w:lang w:val="fr-CA"/>
        </w:rPr>
        <w:t>Les clients se sentent compris par le psychologue</w:t>
      </w:r>
    </w:p>
    <w:p w14:paraId="08240D1F" w14:textId="3BD454D5" w:rsidR="00663F83" w:rsidRPr="00663F83" w:rsidRDefault="00663F83" w:rsidP="00663F83">
      <w:pPr>
        <w:pStyle w:val="ListParagraph"/>
        <w:numPr>
          <w:ilvl w:val="5"/>
          <w:numId w:val="1"/>
        </w:numPr>
        <w:rPr>
          <w:rFonts w:ascii="Arial" w:hAnsi="Arial" w:cs="Arial"/>
          <w:sz w:val="22"/>
          <w:szCs w:val="22"/>
          <w:lang w:val="fr-CA"/>
        </w:rPr>
      </w:pPr>
      <w:r w:rsidRPr="00663F83">
        <w:rPr>
          <w:rFonts w:ascii="Arial" w:hAnsi="Arial" w:cs="Arial"/>
          <w:sz w:val="22"/>
          <w:szCs w:val="22"/>
          <w:lang w:val="fr-CA"/>
        </w:rPr>
        <w:t>Reflet de sentiment – dire à la personne ce que l’on voit (si on voit de la difficulté, …)</w:t>
      </w:r>
    </w:p>
    <w:p w14:paraId="0BFA673D" w14:textId="5BC750A2" w:rsidR="00663F83" w:rsidRDefault="00663F83" w:rsidP="00C630A3">
      <w:pPr>
        <w:pStyle w:val="ListParagraph"/>
        <w:numPr>
          <w:ilvl w:val="1"/>
          <w:numId w:val="1"/>
        </w:numPr>
        <w:rPr>
          <w:rFonts w:ascii="Arial" w:hAnsi="Arial" w:cs="Arial"/>
          <w:sz w:val="22"/>
          <w:szCs w:val="22"/>
          <w:lang w:val="fr-CA"/>
        </w:rPr>
      </w:pPr>
      <w:r w:rsidRPr="00663F83">
        <w:rPr>
          <w:rFonts w:ascii="Arial" w:hAnsi="Arial" w:cs="Arial"/>
          <w:sz w:val="22"/>
          <w:szCs w:val="22"/>
          <w:lang w:val="fr-CA"/>
        </w:rPr>
        <w:t>Théorie comportementale (B.F. Skinner et Ivan Pavlov)</w:t>
      </w:r>
    </w:p>
    <w:p w14:paraId="7BF15662" w14:textId="77777777" w:rsidR="00663F83" w:rsidRPr="00663F83" w:rsidRDefault="00663F83" w:rsidP="00663F83">
      <w:pPr>
        <w:pStyle w:val="ListParagraph"/>
        <w:numPr>
          <w:ilvl w:val="2"/>
          <w:numId w:val="1"/>
        </w:numPr>
        <w:rPr>
          <w:rFonts w:ascii="Arial" w:hAnsi="Arial" w:cs="Arial"/>
          <w:sz w:val="22"/>
          <w:szCs w:val="22"/>
          <w:lang w:val="fr-CA"/>
        </w:rPr>
      </w:pPr>
      <w:r w:rsidRPr="00663F83">
        <w:rPr>
          <w:rFonts w:ascii="Arial" w:hAnsi="Arial" w:cs="Arial"/>
          <w:sz w:val="22"/>
          <w:szCs w:val="22"/>
          <w:lang w:val="fr-CA"/>
        </w:rPr>
        <w:t>Prendre conscience de nos problèmes n’est pas suffisant…</w:t>
      </w:r>
    </w:p>
    <w:p w14:paraId="56B6A895" w14:textId="77777777" w:rsidR="00663F83" w:rsidRPr="00663F83" w:rsidRDefault="00663F83" w:rsidP="00663F83">
      <w:pPr>
        <w:pStyle w:val="ListParagraph"/>
        <w:numPr>
          <w:ilvl w:val="2"/>
          <w:numId w:val="1"/>
        </w:numPr>
        <w:rPr>
          <w:rFonts w:ascii="Arial" w:hAnsi="Arial" w:cs="Arial"/>
          <w:sz w:val="22"/>
          <w:szCs w:val="22"/>
          <w:lang w:val="fr-CA"/>
        </w:rPr>
      </w:pPr>
      <w:r w:rsidRPr="00663F83">
        <w:rPr>
          <w:rFonts w:ascii="Arial" w:hAnsi="Arial" w:cs="Arial"/>
          <w:sz w:val="22"/>
          <w:szCs w:val="22"/>
          <w:lang w:val="fr-CA"/>
        </w:rPr>
        <w:t>Les symptômes sont acquis et peuvent être remplacés par des comportements constructifs</w:t>
      </w:r>
    </w:p>
    <w:p w14:paraId="086D4E37" w14:textId="3293DB7C" w:rsidR="00663F83" w:rsidRDefault="00663F83" w:rsidP="00663F83">
      <w:pPr>
        <w:pStyle w:val="ListParagraph"/>
        <w:numPr>
          <w:ilvl w:val="2"/>
          <w:numId w:val="1"/>
        </w:numPr>
        <w:rPr>
          <w:rFonts w:ascii="Arial" w:hAnsi="Arial" w:cs="Arial"/>
          <w:sz w:val="22"/>
          <w:szCs w:val="22"/>
          <w:lang w:val="fr-CA"/>
        </w:rPr>
      </w:pPr>
      <w:r>
        <w:rPr>
          <w:rFonts w:ascii="Arial" w:hAnsi="Arial" w:cs="Arial"/>
          <w:sz w:val="22"/>
          <w:szCs w:val="22"/>
          <w:lang w:val="fr-CA"/>
        </w:rPr>
        <w:t>Notes :</w:t>
      </w:r>
    </w:p>
    <w:p w14:paraId="7034638F" w14:textId="77777777" w:rsidR="00663F83" w:rsidRPr="00663F83" w:rsidRDefault="00663F83" w:rsidP="00663F83">
      <w:pPr>
        <w:pStyle w:val="ListParagraph"/>
        <w:numPr>
          <w:ilvl w:val="3"/>
          <w:numId w:val="1"/>
        </w:numPr>
        <w:rPr>
          <w:rFonts w:ascii="Arial" w:hAnsi="Arial" w:cs="Arial"/>
          <w:sz w:val="22"/>
          <w:szCs w:val="22"/>
          <w:lang w:val="fr-CA"/>
        </w:rPr>
      </w:pPr>
      <w:r w:rsidRPr="00663F83">
        <w:rPr>
          <w:rFonts w:ascii="Arial" w:hAnsi="Arial" w:cs="Arial"/>
          <w:sz w:val="22"/>
          <w:szCs w:val="22"/>
          <w:lang w:val="fr-CA"/>
        </w:rPr>
        <w:t>Puisqu’ils sont acquis, on peut les modifier</w:t>
      </w:r>
    </w:p>
    <w:p w14:paraId="24DC68FA" w14:textId="77777777" w:rsidR="00663F83" w:rsidRPr="00663F83" w:rsidRDefault="00663F83" w:rsidP="00663F83">
      <w:pPr>
        <w:pStyle w:val="ListParagraph"/>
        <w:numPr>
          <w:ilvl w:val="3"/>
          <w:numId w:val="1"/>
        </w:numPr>
        <w:rPr>
          <w:rFonts w:ascii="Arial" w:hAnsi="Arial" w:cs="Arial"/>
          <w:sz w:val="22"/>
          <w:szCs w:val="22"/>
        </w:rPr>
      </w:pPr>
      <w:proofErr w:type="spellStart"/>
      <w:r w:rsidRPr="00663F83">
        <w:rPr>
          <w:rFonts w:ascii="Arial" w:hAnsi="Arial" w:cs="Arial"/>
          <w:sz w:val="22"/>
          <w:szCs w:val="22"/>
          <w:lang w:val="en-US"/>
        </w:rPr>
        <w:t>Orienté</w:t>
      </w:r>
      <w:proofErr w:type="spellEnd"/>
      <w:r w:rsidRPr="00663F83">
        <w:rPr>
          <w:rFonts w:ascii="Arial" w:hAnsi="Arial" w:cs="Arial"/>
          <w:sz w:val="22"/>
          <w:szCs w:val="22"/>
          <w:lang w:val="en-US"/>
        </w:rPr>
        <w:t xml:space="preserve"> vers </w:t>
      </w:r>
      <w:proofErr w:type="spellStart"/>
      <w:r w:rsidRPr="00663F83">
        <w:rPr>
          <w:rFonts w:ascii="Arial" w:hAnsi="Arial" w:cs="Arial"/>
          <w:sz w:val="22"/>
          <w:szCs w:val="22"/>
          <w:lang w:val="en-US"/>
        </w:rPr>
        <w:t>l’action</w:t>
      </w:r>
      <w:proofErr w:type="spellEnd"/>
    </w:p>
    <w:p w14:paraId="6D57E442" w14:textId="37B507D9" w:rsidR="00663F83" w:rsidRDefault="00663F83" w:rsidP="00663F83">
      <w:pPr>
        <w:pStyle w:val="ListParagraph"/>
        <w:numPr>
          <w:ilvl w:val="2"/>
          <w:numId w:val="1"/>
        </w:numPr>
        <w:rPr>
          <w:rFonts w:ascii="Arial" w:hAnsi="Arial" w:cs="Arial"/>
          <w:sz w:val="22"/>
          <w:szCs w:val="22"/>
          <w:lang w:val="fr-CA"/>
        </w:rPr>
      </w:pPr>
      <w:r>
        <w:rPr>
          <w:rFonts w:ascii="Arial" w:hAnsi="Arial" w:cs="Arial"/>
          <w:sz w:val="22"/>
          <w:szCs w:val="22"/>
          <w:lang w:val="fr-CA"/>
        </w:rPr>
        <w:t>Techniques de conditionnement classique</w:t>
      </w:r>
    </w:p>
    <w:p w14:paraId="36FADD4F" w14:textId="20F29434" w:rsidR="00663F83" w:rsidRDefault="00663F83" w:rsidP="00663F83">
      <w:pPr>
        <w:pStyle w:val="ListParagraph"/>
        <w:numPr>
          <w:ilvl w:val="3"/>
          <w:numId w:val="1"/>
        </w:numPr>
        <w:rPr>
          <w:rFonts w:ascii="Arial" w:hAnsi="Arial" w:cs="Arial"/>
          <w:sz w:val="22"/>
          <w:szCs w:val="22"/>
          <w:lang w:val="fr-CA"/>
        </w:rPr>
      </w:pPr>
      <w:r>
        <w:rPr>
          <w:rFonts w:ascii="Arial" w:hAnsi="Arial" w:cs="Arial"/>
          <w:sz w:val="22"/>
          <w:szCs w:val="22"/>
          <w:lang w:val="fr-CA"/>
        </w:rPr>
        <w:t>Exposition :</w:t>
      </w:r>
    </w:p>
    <w:p w14:paraId="0E80F2DA" w14:textId="77777777" w:rsidR="00663F83" w:rsidRPr="00663F83" w:rsidRDefault="00663F83" w:rsidP="00663F83">
      <w:pPr>
        <w:pStyle w:val="ListParagraph"/>
        <w:numPr>
          <w:ilvl w:val="4"/>
          <w:numId w:val="1"/>
        </w:numPr>
        <w:rPr>
          <w:rFonts w:ascii="Arial" w:hAnsi="Arial" w:cs="Arial"/>
          <w:sz w:val="22"/>
          <w:szCs w:val="22"/>
        </w:rPr>
      </w:pPr>
      <w:r w:rsidRPr="00663F83">
        <w:rPr>
          <w:rFonts w:ascii="Arial" w:hAnsi="Arial" w:cs="Arial"/>
          <w:b/>
          <w:bCs/>
          <w:sz w:val="22"/>
          <w:szCs w:val="22"/>
          <w:u w:val="single"/>
          <w:lang w:val="fr-CA"/>
        </w:rPr>
        <w:t>Principe de base: Déconditionnement</w:t>
      </w:r>
    </w:p>
    <w:p w14:paraId="03F1606D" w14:textId="77777777" w:rsidR="00663F83" w:rsidRPr="00663F83" w:rsidRDefault="00663F83" w:rsidP="00663F83">
      <w:pPr>
        <w:pStyle w:val="ListParagraph"/>
        <w:numPr>
          <w:ilvl w:val="5"/>
          <w:numId w:val="1"/>
        </w:numPr>
        <w:rPr>
          <w:rFonts w:ascii="Arial" w:hAnsi="Arial" w:cs="Arial"/>
          <w:sz w:val="22"/>
          <w:szCs w:val="22"/>
          <w:lang w:val="fr-CA"/>
        </w:rPr>
      </w:pPr>
      <w:r w:rsidRPr="00663F83">
        <w:rPr>
          <w:rFonts w:ascii="Arial" w:hAnsi="Arial" w:cs="Arial"/>
          <w:sz w:val="22"/>
          <w:szCs w:val="22"/>
          <w:lang w:val="fr-CA"/>
        </w:rPr>
        <w:t xml:space="preserve">Associer le stimulus déclencheur à une </w:t>
      </w:r>
      <w:r w:rsidRPr="00663F83">
        <w:rPr>
          <w:rFonts w:ascii="Arial" w:hAnsi="Arial" w:cs="Arial"/>
          <w:b/>
          <w:bCs/>
          <w:sz w:val="22"/>
          <w:szCs w:val="22"/>
          <w:u w:val="single"/>
          <w:lang w:val="fr-CA"/>
        </w:rPr>
        <w:t xml:space="preserve">nouvelle réponse </w:t>
      </w:r>
      <w:r w:rsidRPr="00663F83">
        <w:rPr>
          <w:rFonts w:ascii="Arial" w:hAnsi="Arial" w:cs="Arial"/>
          <w:sz w:val="22"/>
          <w:szCs w:val="22"/>
          <w:lang w:val="fr-CA"/>
        </w:rPr>
        <w:t>incompatible avec la peur (ex: relaxation)</w:t>
      </w:r>
    </w:p>
    <w:p w14:paraId="5E0CF729" w14:textId="0457B804" w:rsidR="00663F83" w:rsidRPr="00663F83" w:rsidRDefault="00663F83" w:rsidP="00663F83">
      <w:pPr>
        <w:pStyle w:val="ListParagraph"/>
        <w:numPr>
          <w:ilvl w:val="5"/>
          <w:numId w:val="1"/>
        </w:numPr>
        <w:rPr>
          <w:rFonts w:ascii="Arial" w:hAnsi="Arial" w:cs="Arial"/>
          <w:sz w:val="22"/>
          <w:szCs w:val="22"/>
        </w:rPr>
      </w:pPr>
      <w:r w:rsidRPr="00663F83">
        <w:rPr>
          <w:rFonts w:ascii="Arial" w:hAnsi="Arial" w:cs="Arial"/>
          <w:sz w:val="22"/>
          <w:szCs w:val="22"/>
          <w:lang w:val="fr-CA"/>
        </w:rPr>
        <w:t xml:space="preserve">Ex: Marie </w:t>
      </w:r>
      <w:proofErr w:type="spellStart"/>
      <w:r w:rsidRPr="00663F83">
        <w:rPr>
          <w:rFonts w:ascii="Arial" w:hAnsi="Arial" w:cs="Arial"/>
          <w:sz w:val="22"/>
          <w:szCs w:val="22"/>
          <w:lang w:val="fr-CA"/>
        </w:rPr>
        <w:t>Cover</w:t>
      </w:r>
      <w:proofErr w:type="spellEnd"/>
      <w:r w:rsidRPr="00663F83">
        <w:rPr>
          <w:rFonts w:ascii="Arial" w:hAnsi="Arial" w:cs="Arial"/>
          <w:sz w:val="22"/>
          <w:szCs w:val="22"/>
          <w:lang w:val="fr-CA"/>
        </w:rPr>
        <w:t xml:space="preserve"> Jones</w:t>
      </w:r>
    </w:p>
    <w:p w14:paraId="152C4CA2" w14:textId="2482ED28" w:rsidR="00663F83" w:rsidRDefault="00663F83" w:rsidP="00663F83">
      <w:pPr>
        <w:pStyle w:val="ListParagraph"/>
        <w:numPr>
          <w:ilvl w:val="4"/>
          <w:numId w:val="1"/>
        </w:numPr>
        <w:rPr>
          <w:rFonts w:ascii="Arial" w:hAnsi="Arial" w:cs="Arial"/>
          <w:sz w:val="22"/>
          <w:szCs w:val="22"/>
          <w:lang w:val="fr-CA"/>
        </w:rPr>
      </w:pPr>
      <w:r>
        <w:rPr>
          <w:rFonts w:ascii="Arial" w:hAnsi="Arial" w:cs="Arial"/>
          <w:sz w:val="22"/>
          <w:szCs w:val="22"/>
          <w:lang w:val="fr-CA"/>
        </w:rPr>
        <w:t>Notes :</w:t>
      </w:r>
    </w:p>
    <w:p w14:paraId="1818A8F3" w14:textId="77777777" w:rsidR="00663F83" w:rsidRPr="00663F83" w:rsidRDefault="00663F83" w:rsidP="00663F83">
      <w:pPr>
        <w:pStyle w:val="ListParagraph"/>
        <w:numPr>
          <w:ilvl w:val="5"/>
          <w:numId w:val="1"/>
        </w:numPr>
        <w:rPr>
          <w:rFonts w:ascii="Arial" w:hAnsi="Arial" w:cs="Arial"/>
          <w:sz w:val="22"/>
          <w:szCs w:val="22"/>
          <w:lang w:val="fr-CA"/>
        </w:rPr>
      </w:pPr>
      <w:r w:rsidRPr="00663F83">
        <w:rPr>
          <w:rFonts w:ascii="Arial" w:hAnsi="Arial" w:cs="Arial"/>
          <w:sz w:val="22"/>
          <w:szCs w:val="22"/>
          <w:lang w:val="fr-CA"/>
        </w:rPr>
        <w:t>Exposer la personne à ses peurs (bons pour OCD, phobies)</w:t>
      </w:r>
    </w:p>
    <w:p w14:paraId="24F9430B" w14:textId="77777777" w:rsidR="00663F83" w:rsidRPr="00663F83" w:rsidRDefault="00663F83" w:rsidP="00663F83">
      <w:pPr>
        <w:pStyle w:val="ListParagraph"/>
        <w:numPr>
          <w:ilvl w:val="5"/>
          <w:numId w:val="1"/>
        </w:numPr>
        <w:rPr>
          <w:rFonts w:ascii="Arial" w:hAnsi="Arial" w:cs="Arial"/>
          <w:sz w:val="22"/>
          <w:szCs w:val="22"/>
        </w:rPr>
      </w:pPr>
      <w:r w:rsidRPr="00663F83">
        <w:rPr>
          <w:rFonts w:ascii="Arial" w:hAnsi="Arial" w:cs="Arial"/>
          <w:sz w:val="22"/>
          <w:szCs w:val="22"/>
          <w:lang w:val="en-US"/>
        </w:rPr>
        <w:t xml:space="preserve">Marie Cover Jones: </w:t>
      </w:r>
    </w:p>
    <w:p w14:paraId="05162E26" w14:textId="5870D563" w:rsidR="00663F83" w:rsidRPr="00663F83" w:rsidRDefault="00663F83" w:rsidP="00663F83">
      <w:pPr>
        <w:pStyle w:val="ListParagraph"/>
        <w:numPr>
          <w:ilvl w:val="6"/>
          <w:numId w:val="1"/>
        </w:numPr>
        <w:rPr>
          <w:rFonts w:ascii="Arial" w:hAnsi="Arial" w:cs="Arial"/>
          <w:sz w:val="22"/>
          <w:szCs w:val="22"/>
          <w:lang w:val="fr-CA"/>
        </w:rPr>
      </w:pPr>
      <w:r>
        <w:rPr>
          <w:rFonts w:ascii="Arial" w:hAnsi="Arial" w:cs="Arial"/>
          <w:sz w:val="22"/>
          <w:szCs w:val="22"/>
          <w:lang w:val="fr-CA"/>
        </w:rPr>
        <w:t>G</w:t>
      </w:r>
      <w:r w:rsidRPr="00663F83">
        <w:rPr>
          <w:rFonts w:ascii="Arial" w:hAnsi="Arial" w:cs="Arial"/>
          <w:sz w:val="22"/>
          <w:szCs w:val="22"/>
          <w:lang w:val="fr-CA"/>
        </w:rPr>
        <w:t>arçon avec phobie des lapins, suivit de tout ce qui avait du poil</w:t>
      </w:r>
    </w:p>
    <w:p w14:paraId="3EF52BCD" w14:textId="39573D25" w:rsidR="00663F83" w:rsidRPr="00663F83" w:rsidRDefault="00663F83" w:rsidP="00663F83">
      <w:pPr>
        <w:pStyle w:val="ListParagraph"/>
        <w:numPr>
          <w:ilvl w:val="6"/>
          <w:numId w:val="1"/>
        </w:numPr>
        <w:rPr>
          <w:rFonts w:ascii="Arial" w:hAnsi="Arial" w:cs="Arial"/>
          <w:sz w:val="22"/>
          <w:szCs w:val="22"/>
          <w:lang w:val="fr-CA"/>
        </w:rPr>
      </w:pPr>
      <w:r>
        <w:rPr>
          <w:rFonts w:ascii="Arial" w:hAnsi="Arial" w:cs="Arial"/>
          <w:sz w:val="22"/>
          <w:szCs w:val="22"/>
          <w:lang w:val="fr-CA"/>
        </w:rPr>
        <w:t>L</w:t>
      </w:r>
      <w:r w:rsidRPr="00663F83">
        <w:rPr>
          <w:rFonts w:ascii="Arial" w:hAnsi="Arial" w:cs="Arial"/>
          <w:sz w:val="22"/>
          <w:szCs w:val="22"/>
          <w:lang w:val="fr-CA"/>
        </w:rPr>
        <w:t>e garçon aimait beaucoup manger</w:t>
      </w:r>
    </w:p>
    <w:p w14:paraId="5E9E3E4F" w14:textId="2AA579AA" w:rsidR="00663F83" w:rsidRPr="00663F83" w:rsidRDefault="00663F83" w:rsidP="00663F83">
      <w:pPr>
        <w:pStyle w:val="ListParagraph"/>
        <w:numPr>
          <w:ilvl w:val="6"/>
          <w:numId w:val="1"/>
        </w:numPr>
        <w:rPr>
          <w:rFonts w:ascii="Arial" w:hAnsi="Arial" w:cs="Arial"/>
          <w:sz w:val="22"/>
          <w:szCs w:val="22"/>
          <w:lang w:val="fr-CA"/>
        </w:rPr>
      </w:pPr>
      <w:r w:rsidRPr="00663F83">
        <w:rPr>
          <w:rFonts w:ascii="Arial" w:hAnsi="Arial" w:cs="Arial"/>
          <w:sz w:val="22"/>
          <w:szCs w:val="22"/>
          <w:lang w:val="fr-CA"/>
        </w:rPr>
        <w:lastRenderedPageBreak/>
        <w:t xml:space="preserve">Elle commence </w:t>
      </w:r>
      <w:r w:rsidR="00AB20B5" w:rsidRPr="00663F83">
        <w:rPr>
          <w:rFonts w:ascii="Arial" w:hAnsi="Arial" w:cs="Arial"/>
          <w:sz w:val="22"/>
          <w:szCs w:val="22"/>
          <w:lang w:val="fr-CA"/>
        </w:rPr>
        <w:t>à</w:t>
      </w:r>
      <w:r w:rsidRPr="00663F83">
        <w:rPr>
          <w:rFonts w:ascii="Arial" w:hAnsi="Arial" w:cs="Arial"/>
          <w:sz w:val="22"/>
          <w:szCs w:val="22"/>
          <w:lang w:val="fr-CA"/>
        </w:rPr>
        <w:t xml:space="preserve"> graduellement l’exposer à des choses poilus, et elle lui donnait à manger</w:t>
      </w:r>
    </w:p>
    <w:p w14:paraId="77C95555" w14:textId="2704810E" w:rsidR="00663F83" w:rsidRPr="00663F83" w:rsidRDefault="00663F83" w:rsidP="00663F83">
      <w:pPr>
        <w:pStyle w:val="ListParagraph"/>
        <w:numPr>
          <w:ilvl w:val="6"/>
          <w:numId w:val="1"/>
        </w:numPr>
        <w:rPr>
          <w:rFonts w:ascii="Arial" w:hAnsi="Arial" w:cs="Arial"/>
          <w:sz w:val="22"/>
          <w:szCs w:val="22"/>
          <w:lang w:val="fr-CA"/>
        </w:rPr>
      </w:pPr>
      <w:r w:rsidRPr="00663F83">
        <w:rPr>
          <w:rFonts w:ascii="Arial" w:hAnsi="Arial" w:cs="Arial"/>
          <w:sz w:val="22"/>
          <w:szCs w:val="22"/>
          <w:lang w:val="fr-CA"/>
        </w:rPr>
        <w:t>À la fin, il pouvait mettre un lapin sur ses genoux</w:t>
      </w:r>
    </w:p>
    <w:p w14:paraId="48BE8CAB" w14:textId="55E5C7A8" w:rsidR="00663F83" w:rsidRPr="00663F83" w:rsidRDefault="00663F83" w:rsidP="00663F83">
      <w:pPr>
        <w:pStyle w:val="ListParagraph"/>
        <w:numPr>
          <w:ilvl w:val="4"/>
          <w:numId w:val="1"/>
        </w:numPr>
        <w:rPr>
          <w:rFonts w:ascii="Arial" w:hAnsi="Arial" w:cs="Arial"/>
          <w:sz w:val="22"/>
          <w:szCs w:val="22"/>
          <w:lang w:val="fr-CA"/>
        </w:rPr>
      </w:pPr>
      <w:r>
        <w:rPr>
          <w:rFonts w:ascii="Arial" w:hAnsi="Arial" w:cs="Arial"/>
          <w:sz w:val="22"/>
          <w:szCs w:val="22"/>
          <w:lang w:val="fr-CA"/>
        </w:rPr>
        <w:t xml:space="preserve">But : </w:t>
      </w:r>
      <w:r w:rsidRPr="00663F83">
        <w:rPr>
          <w:rFonts w:ascii="Arial" w:hAnsi="Arial" w:cs="Arial"/>
          <w:sz w:val="22"/>
          <w:szCs w:val="22"/>
          <w:lang w:val="fr-CA"/>
        </w:rPr>
        <w:t xml:space="preserve">Exposer les clients aux </w:t>
      </w:r>
      <w:r w:rsidRPr="00663F83">
        <w:rPr>
          <w:rFonts w:ascii="Arial" w:hAnsi="Arial" w:cs="Arial"/>
          <w:sz w:val="22"/>
          <w:szCs w:val="22"/>
          <w:lang w:val="fr-CA"/>
        </w:rPr>
        <w:tab/>
        <w:t>choses dont ils ont peur</w:t>
      </w:r>
      <w:r>
        <w:rPr>
          <w:rFonts w:ascii="Arial" w:hAnsi="Arial" w:cs="Arial"/>
          <w:sz w:val="22"/>
          <w:szCs w:val="22"/>
          <w:lang w:val="fr-CA"/>
        </w:rPr>
        <w:t xml:space="preserve"> </w:t>
      </w:r>
      <w:r w:rsidRPr="00663F83">
        <w:rPr>
          <w:rFonts w:ascii="Arial" w:hAnsi="Arial" w:cs="Arial"/>
          <w:sz w:val="22"/>
          <w:szCs w:val="22"/>
          <w:lang w:val="fr-CA"/>
        </w:rPr>
        <w:t>et évitent</w:t>
      </w:r>
    </w:p>
    <w:p w14:paraId="4DD0D9EB" w14:textId="4B778C9A" w:rsidR="00663F83" w:rsidRDefault="00663F83" w:rsidP="00663F83">
      <w:pPr>
        <w:pStyle w:val="ListParagraph"/>
        <w:numPr>
          <w:ilvl w:val="4"/>
          <w:numId w:val="1"/>
        </w:numPr>
        <w:rPr>
          <w:rFonts w:ascii="Arial" w:hAnsi="Arial" w:cs="Arial"/>
          <w:sz w:val="22"/>
          <w:szCs w:val="22"/>
          <w:lang w:val="fr-CA"/>
        </w:rPr>
      </w:pPr>
      <w:r>
        <w:rPr>
          <w:rFonts w:ascii="Arial" w:hAnsi="Arial" w:cs="Arial"/>
          <w:sz w:val="22"/>
          <w:szCs w:val="22"/>
          <w:lang w:val="fr-CA"/>
        </w:rPr>
        <w:t>L’anxiété diminue grâce à l’habituation</w:t>
      </w:r>
    </w:p>
    <w:p w14:paraId="4D6E78CB" w14:textId="77777777" w:rsidR="00663F83" w:rsidRPr="00663F83" w:rsidRDefault="00663F83" w:rsidP="00663F83">
      <w:pPr>
        <w:pStyle w:val="ListParagraph"/>
        <w:numPr>
          <w:ilvl w:val="4"/>
          <w:numId w:val="1"/>
        </w:numPr>
        <w:rPr>
          <w:rFonts w:ascii="Arial" w:hAnsi="Arial" w:cs="Arial"/>
          <w:sz w:val="22"/>
          <w:szCs w:val="22"/>
        </w:rPr>
      </w:pPr>
      <w:r w:rsidRPr="00663F83">
        <w:rPr>
          <w:rFonts w:ascii="Arial" w:hAnsi="Arial" w:cs="Arial"/>
          <w:b/>
          <w:bCs/>
          <w:sz w:val="22"/>
          <w:szCs w:val="22"/>
          <w:u w:val="single"/>
          <w:lang w:val="fr-CA"/>
        </w:rPr>
        <w:t>Désensibilisation systématique</w:t>
      </w:r>
    </w:p>
    <w:p w14:paraId="50C78041" w14:textId="77777777" w:rsidR="00663F83" w:rsidRPr="00663F83" w:rsidRDefault="00663F83" w:rsidP="00663F83">
      <w:pPr>
        <w:pStyle w:val="ListParagraph"/>
        <w:numPr>
          <w:ilvl w:val="5"/>
          <w:numId w:val="1"/>
        </w:numPr>
        <w:rPr>
          <w:rFonts w:ascii="Arial" w:hAnsi="Arial" w:cs="Arial"/>
          <w:sz w:val="22"/>
          <w:szCs w:val="22"/>
        </w:rPr>
      </w:pPr>
      <w:r w:rsidRPr="00663F83">
        <w:rPr>
          <w:rFonts w:ascii="Arial" w:hAnsi="Arial" w:cs="Arial"/>
          <w:sz w:val="22"/>
          <w:szCs w:val="22"/>
          <w:lang w:val="fr-CA"/>
        </w:rPr>
        <w:t>Étape par étape</w:t>
      </w:r>
    </w:p>
    <w:p w14:paraId="10901390" w14:textId="77777777" w:rsidR="00663F83" w:rsidRPr="00663F83" w:rsidRDefault="00663F83" w:rsidP="00663F83">
      <w:pPr>
        <w:pStyle w:val="ListParagraph"/>
        <w:numPr>
          <w:ilvl w:val="5"/>
          <w:numId w:val="1"/>
        </w:numPr>
        <w:rPr>
          <w:rFonts w:ascii="Arial" w:hAnsi="Arial" w:cs="Arial"/>
          <w:sz w:val="22"/>
          <w:szCs w:val="22"/>
          <w:lang w:val="fr-CA"/>
        </w:rPr>
      </w:pPr>
      <w:r w:rsidRPr="00663F83">
        <w:rPr>
          <w:rFonts w:ascii="Arial" w:hAnsi="Arial" w:cs="Arial"/>
          <w:sz w:val="22"/>
          <w:szCs w:val="22"/>
          <w:lang w:val="fr-CA"/>
        </w:rPr>
        <w:t xml:space="preserve">On commence avec des photos, ensuite des jouets, et finalement des vraies </w:t>
      </w:r>
      <w:proofErr w:type="spellStart"/>
      <w:r w:rsidRPr="00663F83">
        <w:rPr>
          <w:rFonts w:ascii="Arial" w:hAnsi="Arial" w:cs="Arial"/>
          <w:sz w:val="22"/>
          <w:szCs w:val="22"/>
          <w:lang w:val="fr-CA"/>
        </w:rPr>
        <w:t>araignés</w:t>
      </w:r>
      <w:proofErr w:type="spellEnd"/>
    </w:p>
    <w:p w14:paraId="27E8198C" w14:textId="77777777" w:rsidR="00663F83" w:rsidRPr="00663F83" w:rsidRDefault="00663F83" w:rsidP="00663F83">
      <w:pPr>
        <w:pStyle w:val="ListParagraph"/>
        <w:numPr>
          <w:ilvl w:val="4"/>
          <w:numId w:val="1"/>
        </w:numPr>
        <w:rPr>
          <w:rFonts w:ascii="Arial" w:hAnsi="Arial" w:cs="Arial"/>
          <w:sz w:val="22"/>
          <w:szCs w:val="22"/>
        </w:rPr>
      </w:pPr>
      <w:r w:rsidRPr="00663F83">
        <w:rPr>
          <w:rFonts w:ascii="Arial" w:hAnsi="Arial" w:cs="Arial"/>
          <w:b/>
          <w:bCs/>
          <w:sz w:val="22"/>
          <w:szCs w:val="22"/>
          <w:u w:val="single"/>
          <w:lang w:val="fr-CA"/>
        </w:rPr>
        <w:t>Thérapie par réalité virtuelle</w:t>
      </w:r>
    </w:p>
    <w:p w14:paraId="17ACC21C" w14:textId="77777777" w:rsidR="00663F83" w:rsidRPr="00663F83" w:rsidRDefault="00663F83" w:rsidP="00663F83">
      <w:pPr>
        <w:pStyle w:val="ListParagraph"/>
        <w:numPr>
          <w:ilvl w:val="5"/>
          <w:numId w:val="1"/>
        </w:numPr>
        <w:rPr>
          <w:rFonts w:ascii="Arial" w:hAnsi="Arial" w:cs="Arial"/>
          <w:sz w:val="22"/>
          <w:szCs w:val="22"/>
          <w:lang w:val="fr-CA"/>
        </w:rPr>
      </w:pPr>
      <w:r w:rsidRPr="00663F83">
        <w:rPr>
          <w:rFonts w:ascii="Arial" w:hAnsi="Arial" w:cs="Arial"/>
          <w:sz w:val="22"/>
          <w:szCs w:val="22"/>
          <w:lang w:val="fr-CA"/>
        </w:rPr>
        <w:t>Ex: pour traiter les phobies d’avion</w:t>
      </w:r>
    </w:p>
    <w:p w14:paraId="599F7287" w14:textId="77777777" w:rsidR="00663F83" w:rsidRPr="00663F83" w:rsidRDefault="00663F83" w:rsidP="00663F83">
      <w:pPr>
        <w:pStyle w:val="ListParagraph"/>
        <w:numPr>
          <w:ilvl w:val="5"/>
          <w:numId w:val="1"/>
        </w:numPr>
        <w:rPr>
          <w:rFonts w:ascii="Arial" w:hAnsi="Arial" w:cs="Arial"/>
          <w:sz w:val="22"/>
          <w:szCs w:val="22"/>
          <w:lang w:val="fr-CA"/>
        </w:rPr>
      </w:pPr>
      <w:r w:rsidRPr="00663F83">
        <w:rPr>
          <w:rFonts w:ascii="Arial" w:hAnsi="Arial" w:cs="Arial"/>
          <w:sz w:val="22"/>
          <w:szCs w:val="22"/>
          <w:lang w:val="fr-CA"/>
        </w:rPr>
        <w:t>Peut aussi être utilisée pour l’anxiété sociale</w:t>
      </w:r>
    </w:p>
    <w:p w14:paraId="4459C00B" w14:textId="16BCDC16" w:rsidR="00663F83" w:rsidRPr="00663F83" w:rsidRDefault="00663F83" w:rsidP="00663F83">
      <w:pPr>
        <w:pStyle w:val="ListParagraph"/>
        <w:numPr>
          <w:ilvl w:val="5"/>
          <w:numId w:val="1"/>
        </w:numPr>
        <w:rPr>
          <w:rFonts w:ascii="Arial" w:hAnsi="Arial" w:cs="Arial"/>
          <w:sz w:val="22"/>
          <w:szCs w:val="22"/>
        </w:rPr>
      </w:pPr>
      <w:r w:rsidRPr="00663F83">
        <w:rPr>
          <w:rFonts w:ascii="Arial" w:hAnsi="Arial" w:cs="Arial"/>
          <w:sz w:val="22"/>
          <w:szCs w:val="22"/>
          <w:lang w:val="fr-CA"/>
        </w:rPr>
        <w:t>Phobies des araignées</w:t>
      </w:r>
    </w:p>
    <w:p w14:paraId="1244D3F3" w14:textId="66540491" w:rsidR="00663F83" w:rsidRDefault="00663F83" w:rsidP="00663F83">
      <w:pPr>
        <w:pStyle w:val="ListParagraph"/>
        <w:numPr>
          <w:ilvl w:val="3"/>
          <w:numId w:val="1"/>
        </w:numPr>
        <w:rPr>
          <w:rFonts w:ascii="Arial" w:hAnsi="Arial" w:cs="Arial"/>
          <w:sz w:val="22"/>
          <w:szCs w:val="22"/>
          <w:lang w:val="fr-CA"/>
        </w:rPr>
      </w:pPr>
      <w:r>
        <w:rPr>
          <w:rFonts w:ascii="Arial" w:hAnsi="Arial" w:cs="Arial"/>
          <w:sz w:val="22"/>
          <w:szCs w:val="22"/>
          <w:lang w:val="fr-CA"/>
        </w:rPr>
        <w:t>Conditionnement aversif</w:t>
      </w:r>
    </w:p>
    <w:p w14:paraId="56A5C9D8" w14:textId="77777777" w:rsidR="00663F83" w:rsidRPr="00663F83" w:rsidRDefault="00663F83" w:rsidP="00663F83">
      <w:pPr>
        <w:pStyle w:val="ListParagraph"/>
        <w:numPr>
          <w:ilvl w:val="4"/>
          <w:numId w:val="1"/>
        </w:numPr>
        <w:rPr>
          <w:rFonts w:ascii="Arial" w:hAnsi="Arial" w:cs="Arial"/>
          <w:sz w:val="22"/>
          <w:szCs w:val="22"/>
          <w:lang w:val="fr-CA"/>
        </w:rPr>
      </w:pPr>
      <w:r w:rsidRPr="00663F83">
        <w:rPr>
          <w:rFonts w:ascii="Arial" w:hAnsi="Arial" w:cs="Arial"/>
          <w:sz w:val="22"/>
          <w:szCs w:val="22"/>
          <w:lang w:val="fr-CA"/>
        </w:rPr>
        <w:t>EX: Conditionnement aversif temporaire à l’alcool.</w:t>
      </w:r>
    </w:p>
    <w:p w14:paraId="36553DCC" w14:textId="77777777" w:rsidR="00663F83" w:rsidRPr="00663F83" w:rsidRDefault="00663F83" w:rsidP="00663F83">
      <w:pPr>
        <w:pStyle w:val="ListParagraph"/>
        <w:numPr>
          <w:ilvl w:val="4"/>
          <w:numId w:val="1"/>
        </w:numPr>
        <w:rPr>
          <w:rFonts w:ascii="Arial" w:hAnsi="Arial" w:cs="Arial"/>
          <w:sz w:val="22"/>
          <w:szCs w:val="22"/>
          <w:lang w:val="fr-CA"/>
        </w:rPr>
      </w:pPr>
      <w:r w:rsidRPr="00663F83">
        <w:rPr>
          <w:rFonts w:ascii="Arial" w:hAnsi="Arial" w:cs="Arial"/>
          <w:sz w:val="22"/>
          <w:szCs w:val="22"/>
          <w:lang w:val="fr-CA"/>
        </w:rPr>
        <w:t>Éventuellement, l’idée de prendre de l’alcool rend la personne nauséeuse</w:t>
      </w:r>
    </w:p>
    <w:p w14:paraId="7F309A57" w14:textId="77777777" w:rsidR="00663F83" w:rsidRPr="00663F83" w:rsidRDefault="00663F83" w:rsidP="00663F83">
      <w:pPr>
        <w:pStyle w:val="ListParagraph"/>
        <w:numPr>
          <w:ilvl w:val="4"/>
          <w:numId w:val="1"/>
        </w:numPr>
        <w:rPr>
          <w:rFonts w:ascii="Arial" w:hAnsi="Arial" w:cs="Arial"/>
          <w:sz w:val="22"/>
          <w:szCs w:val="22"/>
          <w:lang w:val="fr-CA"/>
        </w:rPr>
      </w:pPr>
      <w:r w:rsidRPr="00663F83">
        <w:rPr>
          <w:rFonts w:ascii="Arial" w:hAnsi="Arial" w:cs="Arial"/>
          <w:sz w:val="22"/>
          <w:szCs w:val="22"/>
          <w:lang w:val="fr-CA"/>
        </w:rPr>
        <w:t>Utilisée dans le passé pour traiter les homosexuels</w:t>
      </w:r>
    </w:p>
    <w:p w14:paraId="404020F1" w14:textId="44E8A117" w:rsidR="00663F83" w:rsidRPr="00663F83" w:rsidRDefault="00663F83" w:rsidP="00663F83">
      <w:pPr>
        <w:pStyle w:val="ListParagraph"/>
        <w:numPr>
          <w:ilvl w:val="4"/>
          <w:numId w:val="1"/>
        </w:numPr>
        <w:rPr>
          <w:rFonts w:ascii="Arial" w:hAnsi="Arial" w:cs="Arial"/>
          <w:sz w:val="22"/>
          <w:szCs w:val="22"/>
          <w:lang w:val="fr-CA"/>
        </w:rPr>
      </w:pPr>
      <w:r w:rsidRPr="00663F83">
        <w:rPr>
          <w:rFonts w:ascii="Arial" w:hAnsi="Arial" w:cs="Arial"/>
          <w:sz w:val="22"/>
          <w:szCs w:val="22"/>
          <w:lang w:val="fr-CA"/>
        </w:rPr>
        <w:t>Effet pas toujours à long terme</w:t>
      </w:r>
    </w:p>
    <w:p w14:paraId="19EA5D1B" w14:textId="2B78DB7B" w:rsidR="00663F83" w:rsidRDefault="00663F83" w:rsidP="00663F83">
      <w:pPr>
        <w:pStyle w:val="ListParagraph"/>
        <w:numPr>
          <w:ilvl w:val="2"/>
          <w:numId w:val="1"/>
        </w:numPr>
        <w:rPr>
          <w:rFonts w:ascii="Arial" w:hAnsi="Arial" w:cs="Arial"/>
          <w:sz w:val="22"/>
          <w:szCs w:val="22"/>
          <w:lang w:val="fr-CA"/>
        </w:rPr>
      </w:pPr>
      <w:r>
        <w:rPr>
          <w:rFonts w:ascii="Arial" w:hAnsi="Arial" w:cs="Arial"/>
          <w:sz w:val="22"/>
          <w:szCs w:val="22"/>
          <w:lang w:val="fr-CA"/>
        </w:rPr>
        <w:t>Conditionnement opérant</w:t>
      </w:r>
    </w:p>
    <w:p w14:paraId="56E5AD7C" w14:textId="1B89F363" w:rsidR="00663F83" w:rsidRPr="00663F83" w:rsidRDefault="00663F83" w:rsidP="00663F83">
      <w:pPr>
        <w:pStyle w:val="ListParagraph"/>
        <w:numPr>
          <w:ilvl w:val="3"/>
          <w:numId w:val="1"/>
        </w:numPr>
        <w:rPr>
          <w:rFonts w:ascii="Arial" w:hAnsi="Arial" w:cs="Arial"/>
          <w:sz w:val="22"/>
          <w:szCs w:val="22"/>
        </w:rPr>
      </w:pPr>
      <w:r w:rsidRPr="00663F83">
        <w:rPr>
          <w:rFonts w:ascii="Arial" w:hAnsi="Arial" w:cs="Arial"/>
          <w:b/>
          <w:bCs/>
          <w:sz w:val="22"/>
          <w:szCs w:val="22"/>
          <w:u w:val="single"/>
          <w:lang w:val="fr-CA"/>
        </w:rPr>
        <w:t>But</w:t>
      </w:r>
      <w:r w:rsidRPr="00663F83">
        <w:rPr>
          <w:rFonts w:ascii="Arial" w:hAnsi="Arial" w:cs="Arial"/>
          <w:sz w:val="22"/>
          <w:szCs w:val="22"/>
          <w:lang w:val="fr-CA"/>
        </w:rPr>
        <w:t>: Modifier le comportement</w:t>
      </w:r>
    </w:p>
    <w:p w14:paraId="37AEB71A" w14:textId="77777777" w:rsidR="00663F83" w:rsidRPr="00663F83" w:rsidRDefault="00663F83" w:rsidP="00663F83">
      <w:pPr>
        <w:pStyle w:val="ListParagraph"/>
        <w:numPr>
          <w:ilvl w:val="3"/>
          <w:numId w:val="1"/>
        </w:numPr>
        <w:rPr>
          <w:rFonts w:ascii="Arial" w:hAnsi="Arial" w:cs="Arial"/>
          <w:sz w:val="22"/>
          <w:szCs w:val="22"/>
        </w:rPr>
      </w:pPr>
      <w:r w:rsidRPr="00663F83">
        <w:rPr>
          <w:rFonts w:ascii="Arial" w:hAnsi="Arial" w:cs="Arial"/>
          <w:b/>
          <w:bCs/>
          <w:sz w:val="22"/>
          <w:szCs w:val="22"/>
          <w:u w:val="single"/>
          <w:lang w:val="fr-CA"/>
        </w:rPr>
        <w:t>Moyens utilisés:</w:t>
      </w:r>
    </w:p>
    <w:p w14:paraId="6AFD9BA2" w14:textId="77777777" w:rsidR="00663F83" w:rsidRPr="00663F83" w:rsidRDefault="00663F83" w:rsidP="00663F83">
      <w:pPr>
        <w:pStyle w:val="ListParagraph"/>
        <w:numPr>
          <w:ilvl w:val="4"/>
          <w:numId w:val="1"/>
        </w:numPr>
        <w:rPr>
          <w:rFonts w:ascii="Arial" w:hAnsi="Arial" w:cs="Arial"/>
          <w:sz w:val="22"/>
          <w:szCs w:val="22"/>
        </w:rPr>
      </w:pPr>
      <w:r w:rsidRPr="00663F83">
        <w:rPr>
          <w:rFonts w:ascii="Arial" w:hAnsi="Arial" w:cs="Arial"/>
          <w:sz w:val="22"/>
          <w:szCs w:val="22"/>
          <w:u w:val="single"/>
          <w:lang w:val="fr-CA"/>
        </w:rPr>
        <w:t xml:space="preserve">Renforcement </w:t>
      </w:r>
      <w:r w:rsidRPr="00663F83">
        <w:rPr>
          <w:rFonts w:ascii="Arial" w:hAnsi="Arial" w:cs="Arial"/>
          <w:sz w:val="22"/>
          <w:szCs w:val="22"/>
          <w:lang w:val="fr-CA"/>
        </w:rPr>
        <w:t>des comportements désirés</w:t>
      </w:r>
    </w:p>
    <w:p w14:paraId="1E489861" w14:textId="77777777" w:rsidR="00663F83" w:rsidRPr="00663F83" w:rsidRDefault="00663F83" w:rsidP="00663F83">
      <w:pPr>
        <w:pStyle w:val="ListParagraph"/>
        <w:numPr>
          <w:ilvl w:val="4"/>
          <w:numId w:val="1"/>
        </w:numPr>
        <w:rPr>
          <w:rFonts w:ascii="Arial" w:hAnsi="Arial" w:cs="Arial"/>
          <w:sz w:val="22"/>
          <w:szCs w:val="22"/>
          <w:lang w:val="fr-CA"/>
        </w:rPr>
      </w:pPr>
      <w:r w:rsidRPr="00663F83">
        <w:rPr>
          <w:rFonts w:ascii="Arial" w:hAnsi="Arial" w:cs="Arial"/>
          <w:sz w:val="22"/>
          <w:szCs w:val="22"/>
          <w:u w:val="single"/>
          <w:lang w:val="fr-CA"/>
        </w:rPr>
        <w:t xml:space="preserve">Non renforcement </w:t>
      </w:r>
      <w:r w:rsidRPr="00663F83">
        <w:rPr>
          <w:rFonts w:ascii="Arial" w:hAnsi="Arial" w:cs="Arial"/>
          <w:sz w:val="22"/>
          <w:szCs w:val="22"/>
          <w:lang w:val="fr-CA"/>
        </w:rPr>
        <w:t xml:space="preserve">ou </w:t>
      </w:r>
      <w:r w:rsidRPr="00663F83">
        <w:rPr>
          <w:rFonts w:ascii="Arial" w:hAnsi="Arial" w:cs="Arial"/>
          <w:sz w:val="22"/>
          <w:szCs w:val="22"/>
          <w:u w:val="single"/>
          <w:lang w:val="fr-CA"/>
        </w:rPr>
        <w:t>punition</w:t>
      </w:r>
      <w:r w:rsidRPr="00663F83">
        <w:rPr>
          <w:rFonts w:ascii="Arial" w:hAnsi="Arial" w:cs="Arial"/>
          <w:sz w:val="22"/>
          <w:szCs w:val="22"/>
          <w:lang w:val="fr-CA"/>
        </w:rPr>
        <w:t xml:space="preserve"> des comportements non désirés. </w:t>
      </w:r>
    </w:p>
    <w:p w14:paraId="56B85816" w14:textId="77777777" w:rsidR="00663F83" w:rsidRPr="00663F83" w:rsidRDefault="00663F83" w:rsidP="00663F83">
      <w:pPr>
        <w:pStyle w:val="ListParagraph"/>
        <w:numPr>
          <w:ilvl w:val="3"/>
          <w:numId w:val="1"/>
        </w:numPr>
        <w:rPr>
          <w:rFonts w:ascii="Arial" w:hAnsi="Arial" w:cs="Arial"/>
          <w:sz w:val="22"/>
          <w:szCs w:val="22"/>
        </w:rPr>
      </w:pPr>
      <w:r w:rsidRPr="00663F83">
        <w:rPr>
          <w:rFonts w:ascii="Arial" w:hAnsi="Arial" w:cs="Arial"/>
          <w:b/>
          <w:bCs/>
          <w:sz w:val="22"/>
          <w:szCs w:val="22"/>
          <w:u w:val="single"/>
          <w:lang w:val="fr-CA"/>
        </w:rPr>
        <w:t>Exemple: Économie de jetons</w:t>
      </w:r>
    </w:p>
    <w:p w14:paraId="6F55D4D0" w14:textId="77777777" w:rsidR="00663F83" w:rsidRPr="00663F83" w:rsidRDefault="00663F83" w:rsidP="00663F83">
      <w:pPr>
        <w:pStyle w:val="ListParagraph"/>
        <w:numPr>
          <w:ilvl w:val="4"/>
          <w:numId w:val="1"/>
        </w:numPr>
        <w:rPr>
          <w:rFonts w:ascii="Arial" w:hAnsi="Arial" w:cs="Arial"/>
          <w:sz w:val="22"/>
          <w:szCs w:val="22"/>
        </w:rPr>
      </w:pPr>
      <w:r w:rsidRPr="00663F83">
        <w:rPr>
          <w:rFonts w:ascii="Arial" w:hAnsi="Arial" w:cs="Arial"/>
          <w:sz w:val="22"/>
          <w:szCs w:val="22"/>
          <w:lang w:val="fr-CA"/>
        </w:rPr>
        <w:t>Renforcement positif</w:t>
      </w:r>
    </w:p>
    <w:p w14:paraId="4AD221E7" w14:textId="77777777" w:rsidR="00663F83" w:rsidRPr="00663F83" w:rsidRDefault="00663F83" w:rsidP="00663F83">
      <w:pPr>
        <w:pStyle w:val="ListParagraph"/>
        <w:numPr>
          <w:ilvl w:val="4"/>
          <w:numId w:val="1"/>
        </w:numPr>
        <w:rPr>
          <w:rFonts w:ascii="Arial" w:hAnsi="Arial" w:cs="Arial"/>
          <w:sz w:val="22"/>
          <w:szCs w:val="22"/>
          <w:lang w:val="fr-CA"/>
        </w:rPr>
      </w:pPr>
      <w:r w:rsidRPr="00663F83">
        <w:rPr>
          <w:rFonts w:ascii="Arial" w:hAnsi="Arial" w:cs="Arial"/>
          <w:sz w:val="22"/>
          <w:szCs w:val="22"/>
          <w:u w:val="single"/>
          <w:lang w:val="fr-CA"/>
        </w:rPr>
        <w:t>Gagnent</w:t>
      </w:r>
      <w:r w:rsidRPr="00663F83">
        <w:rPr>
          <w:rFonts w:ascii="Arial" w:hAnsi="Arial" w:cs="Arial"/>
          <w:sz w:val="22"/>
          <w:szCs w:val="22"/>
          <w:lang w:val="fr-CA"/>
        </w:rPr>
        <w:t xml:space="preserve"> des « Jetons » pour un comportement ciblé</w:t>
      </w:r>
    </w:p>
    <w:p w14:paraId="7A6B7BF2" w14:textId="2E532AC2" w:rsidR="00663F83" w:rsidRPr="00663F83" w:rsidRDefault="00663F83" w:rsidP="00663F83">
      <w:pPr>
        <w:pStyle w:val="ListParagraph"/>
        <w:numPr>
          <w:ilvl w:val="4"/>
          <w:numId w:val="1"/>
        </w:numPr>
        <w:rPr>
          <w:rFonts w:ascii="Arial" w:hAnsi="Arial" w:cs="Arial"/>
          <w:sz w:val="22"/>
          <w:szCs w:val="22"/>
          <w:lang w:val="fr-CA"/>
        </w:rPr>
      </w:pPr>
      <w:r w:rsidRPr="00663F83">
        <w:rPr>
          <w:rFonts w:ascii="Arial" w:hAnsi="Arial" w:cs="Arial"/>
          <w:sz w:val="22"/>
          <w:szCs w:val="22"/>
          <w:lang w:val="fr-CA"/>
        </w:rPr>
        <w:t>Peuvent échanger des</w:t>
      </w:r>
      <w:r>
        <w:rPr>
          <w:rFonts w:ascii="Arial" w:hAnsi="Arial" w:cs="Arial"/>
          <w:sz w:val="22"/>
          <w:szCs w:val="22"/>
          <w:lang w:val="fr-CA"/>
        </w:rPr>
        <w:t xml:space="preserve"> </w:t>
      </w:r>
      <w:r w:rsidRPr="00663F83">
        <w:rPr>
          <w:rFonts w:ascii="Arial" w:hAnsi="Arial" w:cs="Arial"/>
          <w:sz w:val="22"/>
          <w:szCs w:val="22"/>
          <w:lang w:val="fr-CA"/>
        </w:rPr>
        <w:t xml:space="preserve">« Jetons » contre diverses </w:t>
      </w:r>
      <w:r w:rsidRPr="00663F83">
        <w:rPr>
          <w:rFonts w:ascii="Arial" w:hAnsi="Arial" w:cs="Arial"/>
          <w:sz w:val="22"/>
          <w:szCs w:val="22"/>
          <w:u w:val="single"/>
          <w:lang w:val="fr-CA"/>
        </w:rPr>
        <w:t>récompenses</w:t>
      </w:r>
    </w:p>
    <w:p w14:paraId="5688B548" w14:textId="581D66BA" w:rsidR="00663F83" w:rsidRPr="00663F83" w:rsidRDefault="00663F83" w:rsidP="00663F83">
      <w:pPr>
        <w:pStyle w:val="ListParagraph"/>
        <w:numPr>
          <w:ilvl w:val="4"/>
          <w:numId w:val="1"/>
        </w:numPr>
        <w:rPr>
          <w:rFonts w:ascii="Arial" w:hAnsi="Arial" w:cs="Arial"/>
          <w:sz w:val="22"/>
          <w:szCs w:val="22"/>
          <w:lang w:val="fr-CA"/>
        </w:rPr>
      </w:pPr>
      <w:r>
        <w:rPr>
          <w:rFonts w:ascii="Arial" w:hAnsi="Arial" w:cs="Arial"/>
          <w:sz w:val="22"/>
          <w:szCs w:val="22"/>
          <w:lang w:val="fr-CA"/>
        </w:rPr>
        <w:t xml:space="preserve">Notes : </w:t>
      </w:r>
      <w:r w:rsidRPr="00663F83">
        <w:rPr>
          <w:rFonts w:ascii="Arial" w:hAnsi="Arial" w:cs="Arial"/>
          <w:sz w:val="22"/>
          <w:szCs w:val="22"/>
          <w:lang w:val="fr-CA"/>
        </w:rPr>
        <w:t>Renforcement externe – éventuellement, les enfants doivent comprendre que ceci est ce qui est attendu d’eux</w:t>
      </w:r>
    </w:p>
    <w:p w14:paraId="0F034B56" w14:textId="7AFAD21F" w:rsidR="00663F83" w:rsidRDefault="00663F83" w:rsidP="00663F83">
      <w:pPr>
        <w:pStyle w:val="ListParagraph"/>
        <w:numPr>
          <w:ilvl w:val="1"/>
          <w:numId w:val="1"/>
        </w:numPr>
        <w:rPr>
          <w:rFonts w:ascii="Arial" w:hAnsi="Arial" w:cs="Arial"/>
          <w:sz w:val="22"/>
          <w:szCs w:val="22"/>
          <w:lang w:val="fr-CA"/>
        </w:rPr>
      </w:pPr>
      <w:r>
        <w:rPr>
          <w:rFonts w:ascii="Arial" w:hAnsi="Arial" w:cs="Arial"/>
          <w:sz w:val="22"/>
          <w:szCs w:val="22"/>
          <w:lang w:val="fr-CA"/>
        </w:rPr>
        <w:t>Théorie cognitiviste (Aaron Beck et Albert Ellis)</w:t>
      </w:r>
    </w:p>
    <w:p w14:paraId="7F7CE2B3" w14:textId="77777777" w:rsidR="00663F83" w:rsidRPr="00663F83" w:rsidRDefault="00663F83" w:rsidP="00663F83">
      <w:pPr>
        <w:pStyle w:val="ListParagraph"/>
        <w:numPr>
          <w:ilvl w:val="2"/>
          <w:numId w:val="1"/>
        </w:numPr>
        <w:rPr>
          <w:rFonts w:ascii="Arial" w:hAnsi="Arial" w:cs="Arial"/>
          <w:sz w:val="22"/>
          <w:szCs w:val="22"/>
        </w:rPr>
      </w:pPr>
      <w:r w:rsidRPr="00663F83">
        <w:rPr>
          <w:rFonts w:ascii="Arial" w:hAnsi="Arial" w:cs="Arial"/>
          <w:b/>
          <w:bCs/>
          <w:sz w:val="22"/>
          <w:szCs w:val="22"/>
          <w:u w:val="single"/>
          <w:lang w:val="fr-CA"/>
        </w:rPr>
        <w:t>But:</w:t>
      </w:r>
      <w:r w:rsidRPr="00663F83">
        <w:rPr>
          <w:rFonts w:ascii="Arial" w:hAnsi="Arial" w:cs="Arial"/>
          <w:b/>
          <w:bCs/>
          <w:sz w:val="22"/>
          <w:szCs w:val="22"/>
          <w:lang w:val="fr-CA"/>
        </w:rPr>
        <w:t xml:space="preserve">  </w:t>
      </w:r>
      <w:r w:rsidRPr="00663F83">
        <w:rPr>
          <w:rFonts w:ascii="Arial" w:hAnsi="Arial" w:cs="Arial"/>
          <w:sz w:val="22"/>
          <w:szCs w:val="22"/>
          <w:lang w:val="fr-CA"/>
        </w:rPr>
        <w:t xml:space="preserve">Modifier </w:t>
      </w:r>
      <w:proofErr w:type="gramStart"/>
      <w:r w:rsidRPr="00663F83">
        <w:rPr>
          <w:rFonts w:ascii="Arial" w:hAnsi="Arial" w:cs="Arial"/>
          <w:sz w:val="22"/>
          <w:szCs w:val="22"/>
          <w:lang w:val="fr-CA"/>
        </w:rPr>
        <w:t>les pensées inadaptés</w:t>
      </w:r>
      <w:proofErr w:type="gramEnd"/>
    </w:p>
    <w:p w14:paraId="2ADEBDC5" w14:textId="562685A0" w:rsidR="00C34078" w:rsidRDefault="00663F83" w:rsidP="00C34078">
      <w:pPr>
        <w:pStyle w:val="ListParagraph"/>
        <w:numPr>
          <w:ilvl w:val="2"/>
          <w:numId w:val="1"/>
        </w:numPr>
        <w:rPr>
          <w:rFonts w:ascii="Arial" w:hAnsi="Arial" w:cs="Arial"/>
          <w:sz w:val="22"/>
          <w:szCs w:val="22"/>
          <w:lang w:val="fr-CA"/>
        </w:rPr>
      </w:pPr>
      <w:r w:rsidRPr="00663F83">
        <w:rPr>
          <w:rFonts w:ascii="Arial" w:hAnsi="Arial" w:cs="Arial"/>
          <w:b/>
          <w:bCs/>
          <w:sz w:val="22"/>
          <w:szCs w:val="22"/>
          <w:u w:val="single"/>
          <w:lang w:val="fr-CA"/>
        </w:rPr>
        <w:t>Hypothèse</w:t>
      </w:r>
      <w:r w:rsidRPr="00663F83">
        <w:rPr>
          <w:rFonts w:ascii="Arial" w:hAnsi="Arial" w:cs="Arial"/>
          <w:sz w:val="22"/>
          <w:szCs w:val="22"/>
          <w:lang w:val="fr-CA"/>
        </w:rPr>
        <w:t xml:space="preserve"> : Nos pensées interviennent entre les évènements et nos réponses émotionnelles. </w:t>
      </w:r>
    </w:p>
    <w:p w14:paraId="21131817" w14:textId="77777777" w:rsidR="00C34078" w:rsidRPr="00C34078" w:rsidRDefault="00C34078" w:rsidP="00C34078">
      <w:pPr>
        <w:pStyle w:val="ListParagraph"/>
        <w:numPr>
          <w:ilvl w:val="2"/>
          <w:numId w:val="1"/>
        </w:numPr>
        <w:rPr>
          <w:rFonts w:ascii="Arial" w:hAnsi="Arial" w:cs="Arial"/>
          <w:sz w:val="22"/>
          <w:szCs w:val="22"/>
          <w:lang w:val="fr-CA"/>
        </w:rPr>
      </w:pPr>
      <w:r>
        <w:rPr>
          <w:rFonts w:ascii="Arial" w:hAnsi="Arial" w:cs="Arial"/>
          <w:b/>
          <w:bCs/>
          <w:sz w:val="22"/>
          <w:szCs w:val="22"/>
          <w:u w:val="single"/>
          <w:lang w:val="fr-CA"/>
        </w:rPr>
        <w:t>Révéler les croyances </w:t>
      </w:r>
      <w:r w:rsidRPr="00C34078">
        <w:rPr>
          <w:rFonts w:ascii="Arial" w:hAnsi="Arial" w:cs="Arial"/>
          <w:sz w:val="22"/>
          <w:szCs w:val="22"/>
          <w:lang w:val="fr-CA"/>
        </w:rPr>
        <w:t>:</w:t>
      </w:r>
      <w:r>
        <w:rPr>
          <w:rFonts w:ascii="Arial" w:hAnsi="Arial" w:cs="Arial"/>
          <w:sz w:val="22"/>
          <w:szCs w:val="22"/>
          <w:lang w:val="fr-CA"/>
        </w:rPr>
        <w:t xml:space="preserve"> </w:t>
      </w:r>
      <w:r w:rsidRPr="00C34078">
        <w:rPr>
          <w:rFonts w:ascii="Arial" w:hAnsi="Arial" w:cs="Arial"/>
          <w:sz w:val="22"/>
          <w:szCs w:val="22"/>
          <w:lang w:val="fr-CA"/>
        </w:rPr>
        <w:t>Questionner, identifier les pensées et émotions.</w:t>
      </w:r>
    </w:p>
    <w:p w14:paraId="1EFCFD55" w14:textId="77777777" w:rsidR="00C34078" w:rsidRPr="00C34078" w:rsidRDefault="00C34078" w:rsidP="00C34078">
      <w:pPr>
        <w:pStyle w:val="ListParagraph"/>
        <w:numPr>
          <w:ilvl w:val="2"/>
          <w:numId w:val="1"/>
        </w:numPr>
        <w:rPr>
          <w:rFonts w:ascii="Arial" w:hAnsi="Arial" w:cs="Arial"/>
          <w:sz w:val="22"/>
          <w:szCs w:val="22"/>
          <w:lang w:val="fr-CA"/>
        </w:rPr>
      </w:pPr>
      <w:r w:rsidRPr="00C34078">
        <w:rPr>
          <w:rFonts w:ascii="Arial" w:hAnsi="Arial" w:cs="Arial"/>
          <w:b/>
          <w:bCs/>
          <w:sz w:val="22"/>
          <w:szCs w:val="22"/>
          <w:u w:val="single"/>
          <w:lang w:val="fr-CA"/>
        </w:rPr>
        <w:t>Tester les croyances</w:t>
      </w:r>
      <w:r w:rsidRPr="00C34078">
        <w:rPr>
          <w:rFonts w:ascii="Arial" w:hAnsi="Arial" w:cs="Arial"/>
          <w:sz w:val="22"/>
          <w:szCs w:val="22"/>
          <w:lang w:val="fr-CA"/>
        </w:rPr>
        <w:t>: Examiner les conséquences, dédramatiser.</w:t>
      </w:r>
    </w:p>
    <w:p w14:paraId="11C9E0BC" w14:textId="77777777" w:rsidR="00C34078" w:rsidRPr="00C34078" w:rsidRDefault="00C34078" w:rsidP="00C34078">
      <w:pPr>
        <w:pStyle w:val="ListParagraph"/>
        <w:numPr>
          <w:ilvl w:val="2"/>
          <w:numId w:val="1"/>
        </w:numPr>
        <w:rPr>
          <w:rFonts w:ascii="Arial" w:hAnsi="Arial" w:cs="Arial"/>
          <w:sz w:val="22"/>
          <w:szCs w:val="22"/>
          <w:lang w:val="fr-CA"/>
        </w:rPr>
      </w:pPr>
      <w:r w:rsidRPr="00C34078">
        <w:rPr>
          <w:rFonts w:ascii="Arial" w:hAnsi="Arial" w:cs="Arial"/>
          <w:b/>
          <w:bCs/>
          <w:sz w:val="22"/>
          <w:szCs w:val="22"/>
          <w:u w:val="single"/>
          <w:lang w:val="fr-CA"/>
        </w:rPr>
        <w:t>Changer les croyances</w:t>
      </w:r>
      <w:r w:rsidRPr="00C34078">
        <w:rPr>
          <w:rFonts w:ascii="Arial" w:hAnsi="Arial" w:cs="Arial"/>
          <w:sz w:val="22"/>
          <w:szCs w:val="22"/>
          <w:lang w:val="fr-CA"/>
        </w:rPr>
        <w:t>: Voir les situations de façon plus réaliste, résister aux positions extrêmes, prendre ses responsabilités.</w:t>
      </w:r>
    </w:p>
    <w:p w14:paraId="13B3C389" w14:textId="653932C4" w:rsidR="00C34078" w:rsidRPr="00C34078" w:rsidRDefault="00C34078" w:rsidP="00C34078">
      <w:pPr>
        <w:pStyle w:val="ListParagraph"/>
        <w:numPr>
          <w:ilvl w:val="1"/>
          <w:numId w:val="1"/>
        </w:numPr>
        <w:rPr>
          <w:rFonts w:ascii="Arial" w:hAnsi="Arial" w:cs="Arial"/>
          <w:sz w:val="22"/>
          <w:szCs w:val="22"/>
          <w:lang w:val="fr-CA"/>
        </w:rPr>
      </w:pPr>
      <w:r>
        <w:rPr>
          <w:rFonts w:ascii="Arial" w:hAnsi="Arial" w:cs="Arial"/>
          <w:sz w:val="22"/>
          <w:szCs w:val="22"/>
          <w:lang w:val="fr-CA"/>
        </w:rPr>
        <w:t>Thérapie cognitive de la dépression (Aaron Beck)</w:t>
      </w:r>
    </w:p>
    <w:p w14:paraId="48090AE4" w14:textId="77777777" w:rsidR="00C34078" w:rsidRPr="00C34078" w:rsidRDefault="00C34078" w:rsidP="00C34078">
      <w:pPr>
        <w:pStyle w:val="ListParagraph"/>
        <w:numPr>
          <w:ilvl w:val="2"/>
          <w:numId w:val="1"/>
        </w:numPr>
        <w:rPr>
          <w:rFonts w:ascii="Arial" w:hAnsi="Arial" w:cs="Arial"/>
          <w:sz w:val="22"/>
          <w:szCs w:val="22"/>
        </w:rPr>
      </w:pPr>
      <w:r w:rsidRPr="00C34078">
        <w:rPr>
          <w:rFonts w:ascii="Arial" w:hAnsi="Arial" w:cs="Arial"/>
          <w:b/>
          <w:bCs/>
          <w:sz w:val="22"/>
          <w:szCs w:val="22"/>
          <w:u w:val="single"/>
          <w:lang w:val="fr-CA"/>
        </w:rPr>
        <w:t>But:</w:t>
      </w:r>
      <w:r w:rsidRPr="00C34078">
        <w:rPr>
          <w:rFonts w:ascii="Arial" w:hAnsi="Arial" w:cs="Arial"/>
          <w:b/>
          <w:bCs/>
          <w:sz w:val="22"/>
          <w:szCs w:val="22"/>
          <w:lang w:val="fr-CA"/>
        </w:rPr>
        <w:t xml:space="preserve"> </w:t>
      </w:r>
      <w:r w:rsidRPr="00C34078">
        <w:rPr>
          <w:rFonts w:ascii="Arial" w:hAnsi="Arial" w:cs="Arial"/>
          <w:sz w:val="22"/>
          <w:szCs w:val="22"/>
          <w:lang w:val="fr-CA"/>
        </w:rPr>
        <w:t>modifier les pensées catastrophiques</w:t>
      </w:r>
    </w:p>
    <w:p w14:paraId="1DF3AA91" w14:textId="77777777" w:rsidR="00C34078" w:rsidRPr="00C34078" w:rsidRDefault="00C34078" w:rsidP="00C34078">
      <w:pPr>
        <w:pStyle w:val="ListParagraph"/>
        <w:numPr>
          <w:ilvl w:val="2"/>
          <w:numId w:val="1"/>
        </w:numPr>
        <w:rPr>
          <w:rFonts w:ascii="Arial" w:hAnsi="Arial" w:cs="Arial"/>
          <w:sz w:val="22"/>
          <w:szCs w:val="22"/>
        </w:rPr>
      </w:pPr>
      <w:r w:rsidRPr="00C34078">
        <w:rPr>
          <w:rFonts w:ascii="Arial" w:hAnsi="Arial" w:cs="Arial"/>
          <w:b/>
          <w:bCs/>
          <w:sz w:val="22"/>
          <w:szCs w:val="22"/>
          <w:u w:val="single"/>
          <w:lang w:val="fr-CA"/>
        </w:rPr>
        <w:t>Moyen</w:t>
      </w:r>
      <w:r w:rsidRPr="00C34078">
        <w:rPr>
          <w:rFonts w:ascii="Arial" w:hAnsi="Arial" w:cs="Arial"/>
          <w:b/>
          <w:bCs/>
          <w:sz w:val="22"/>
          <w:szCs w:val="22"/>
          <w:lang w:val="fr-CA"/>
        </w:rPr>
        <w:t xml:space="preserve">: </w:t>
      </w:r>
      <w:r w:rsidRPr="00C34078">
        <w:rPr>
          <w:rFonts w:ascii="Arial" w:hAnsi="Arial" w:cs="Arial"/>
          <w:sz w:val="22"/>
          <w:szCs w:val="22"/>
          <w:lang w:val="fr-CA"/>
        </w:rPr>
        <w:t>questionnement</w:t>
      </w:r>
    </w:p>
    <w:p w14:paraId="7AB1BEBF" w14:textId="77777777" w:rsidR="00C34078" w:rsidRPr="00C34078" w:rsidRDefault="00C34078" w:rsidP="00C34078">
      <w:pPr>
        <w:pStyle w:val="ListParagraph"/>
        <w:numPr>
          <w:ilvl w:val="2"/>
          <w:numId w:val="1"/>
        </w:numPr>
        <w:rPr>
          <w:rFonts w:ascii="Arial" w:hAnsi="Arial" w:cs="Arial"/>
          <w:sz w:val="22"/>
          <w:szCs w:val="22"/>
        </w:rPr>
      </w:pPr>
      <w:r w:rsidRPr="00C34078">
        <w:rPr>
          <w:rFonts w:ascii="Arial" w:hAnsi="Arial" w:cs="Arial"/>
          <w:sz w:val="22"/>
          <w:szCs w:val="22"/>
          <w:lang w:val="fr-CA"/>
        </w:rPr>
        <w:t>Exemples de pensées catastrophiques:</w:t>
      </w:r>
    </w:p>
    <w:p w14:paraId="0FEF9854" w14:textId="77777777" w:rsidR="00C34078" w:rsidRPr="00C34078" w:rsidRDefault="00C34078" w:rsidP="00C34078">
      <w:pPr>
        <w:pStyle w:val="ListParagraph"/>
        <w:numPr>
          <w:ilvl w:val="3"/>
          <w:numId w:val="1"/>
        </w:numPr>
        <w:rPr>
          <w:rFonts w:ascii="Arial" w:hAnsi="Arial" w:cs="Arial"/>
          <w:sz w:val="22"/>
          <w:szCs w:val="22"/>
          <w:lang w:val="fr-CA"/>
        </w:rPr>
      </w:pPr>
      <w:r w:rsidRPr="00C34078">
        <w:rPr>
          <w:rFonts w:ascii="Arial" w:hAnsi="Arial" w:cs="Arial"/>
          <w:sz w:val="22"/>
          <w:szCs w:val="22"/>
          <w:lang w:val="fr-CA"/>
        </w:rPr>
        <w:t>« Je ne serai jamais heureux »</w:t>
      </w:r>
    </w:p>
    <w:p w14:paraId="75B39A91" w14:textId="77777777" w:rsidR="00C34078" w:rsidRPr="00C34078" w:rsidRDefault="00C34078" w:rsidP="00C34078">
      <w:pPr>
        <w:pStyle w:val="ListParagraph"/>
        <w:numPr>
          <w:ilvl w:val="3"/>
          <w:numId w:val="1"/>
        </w:numPr>
        <w:rPr>
          <w:rFonts w:ascii="Arial" w:hAnsi="Arial" w:cs="Arial"/>
          <w:sz w:val="22"/>
          <w:szCs w:val="22"/>
        </w:rPr>
      </w:pPr>
      <w:r w:rsidRPr="00C34078">
        <w:rPr>
          <w:rFonts w:ascii="Arial" w:hAnsi="Arial" w:cs="Arial"/>
          <w:sz w:val="22"/>
          <w:szCs w:val="22"/>
          <w:lang w:val="fr-CA"/>
        </w:rPr>
        <w:t>« Je ne vaux rien »</w:t>
      </w:r>
    </w:p>
    <w:p w14:paraId="6CFAB048" w14:textId="063D9488" w:rsidR="00C34078" w:rsidRPr="00C34078" w:rsidRDefault="00C34078" w:rsidP="00C34078">
      <w:pPr>
        <w:pStyle w:val="ListParagraph"/>
        <w:numPr>
          <w:ilvl w:val="3"/>
          <w:numId w:val="1"/>
        </w:numPr>
        <w:rPr>
          <w:rFonts w:ascii="Arial" w:hAnsi="Arial" w:cs="Arial"/>
          <w:sz w:val="22"/>
          <w:szCs w:val="22"/>
          <w:lang w:val="fr-CA"/>
        </w:rPr>
      </w:pPr>
      <w:r w:rsidRPr="00C34078">
        <w:rPr>
          <w:rFonts w:ascii="Arial" w:hAnsi="Arial" w:cs="Arial"/>
          <w:sz w:val="22"/>
          <w:szCs w:val="22"/>
          <w:lang w:val="fr-CA"/>
        </w:rPr>
        <w:lastRenderedPageBreak/>
        <w:t>« Je ne mérite pas d’être aimé »</w:t>
      </w:r>
    </w:p>
    <w:p w14:paraId="1EE12052" w14:textId="1AD638A2" w:rsidR="00C34078" w:rsidRDefault="00C34078" w:rsidP="00C34078">
      <w:pPr>
        <w:pStyle w:val="ListParagraph"/>
        <w:numPr>
          <w:ilvl w:val="1"/>
          <w:numId w:val="1"/>
        </w:numPr>
        <w:rPr>
          <w:rFonts w:ascii="Arial" w:hAnsi="Arial" w:cs="Arial"/>
          <w:sz w:val="22"/>
          <w:szCs w:val="22"/>
          <w:lang w:val="fr-CA"/>
        </w:rPr>
      </w:pPr>
      <w:r>
        <w:rPr>
          <w:rFonts w:ascii="Arial" w:hAnsi="Arial" w:cs="Arial"/>
          <w:sz w:val="22"/>
          <w:szCs w:val="22"/>
          <w:lang w:val="fr-CA"/>
        </w:rPr>
        <w:t xml:space="preserve">Thérapie </w:t>
      </w:r>
      <w:proofErr w:type="spellStart"/>
      <w:r>
        <w:rPr>
          <w:rFonts w:ascii="Arial" w:hAnsi="Arial" w:cs="Arial"/>
          <w:sz w:val="22"/>
          <w:szCs w:val="22"/>
          <w:lang w:val="fr-CA"/>
        </w:rPr>
        <w:t>cognitivo</w:t>
      </w:r>
      <w:proofErr w:type="spellEnd"/>
      <w:r>
        <w:rPr>
          <w:rFonts w:ascii="Arial" w:hAnsi="Arial" w:cs="Arial"/>
          <w:sz w:val="22"/>
          <w:szCs w:val="22"/>
          <w:lang w:val="fr-CA"/>
        </w:rPr>
        <w:t>-comportementale</w:t>
      </w:r>
    </w:p>
    <w:p w14:paraId="61D92BF1" w14:textId="6FEF918B" w:rsidR="00C34078" w:rsidRPr="00C34078" w:rsidRDefault="00C34078" w:rsidP="00C34078">
      <w:pPr>
        <w:pStyle w:val="ListParagraph"/>
        <w:numPr>
          <w:ilvl w:val="2"/>
          <w:numId w:val="1"/>
        </w:numPr>
        <w:rPr>
          <w:rFonts w:ascii="Arial" w:hAnsi="Arial" w:cs="Arial"/>
          <w:sz w:val="22"/>
          <w:szCs w:val="22"/>
          <w:lang w:val="fr-CA"/>
        </w:rPr>
      </w:pPr>
      <w:r w:rsidRPr="00C34078">
        <w:rPr>
          <w:rFonts w:ascii="Arial" w:hAnsi="Arial" w:cs="Arial"/>
          <w:b/>
          <w:bCs/>
          <w:sz w:val="22"/>
          <w:szCs w:val="22"/>
          <w:u w:val="single"/>
          <w:lang w:val="fr-CA"/>
        </w:rPr>
        <w:t>But</w:t>
      </w:r>
      <w:r w:rsidRPr="00C34078">
        <w:rPr>
          <w:rFonts w:ascii="Arial" w:hAnsi="Arial" w:cs="Arial"/>
          <w:b/>
          <w:bCs/>
          <w:sz w:val="22"/>
          <w:szCs w:val="22"/>
          <w:lang w:val="fr-CA"/>
        </w:rPr>
        <w:t xml:space="preserve">: </w:t>
      </w:r>
      <w:r w:rsidRPr="00C34078">
        <w:rPr>
          <w:rFonts w:ascii="Arial" w:hAnsi="Arial" w:cs="Arial"/>
          <w:sz w:val="22"/>
          <w:szCs w:val="22"/>
          <w:lang w:val="fr-CA"/>
        </w:rPr>
        <w:t>modifier la façon dont les gens</w:t>
      </w:r>
      <w:r>
        <w:rPr>
          <w:rFonts w:ascii="Arial" w:hAnsi="Arial" w:cs="Arial"/>
          <w:sz w:val="22"/>
          <w:szCs w:val="22"/>
          <w:lang w:val="fr-CA"/>
        </w:rPr>
        <w:t xml:space="preserve"> </w:t>
      </w:r>
      <w:r w:rsidRPr="00C34078">
        <w:rPr>
          <w:rFonts w:ascii="Arial" w:hAnsi="Arial" w:cs="Arial"/>
          <w:b/>
          <w:bCs/>
          <w:sz w:val="22"/>
          <w:szCs w:val="22"/>
          <w:u w:val="single"/>
          <w:lang w:val="fr-CA"/>
        </w:rPr>
        <w:t>agissent</w:t>
      </w:r>
      <w:r w:rsidRPr="00C34078">
        <w:rPr>
          <w:rFonts w:ascii="Arial" w:hAnsi="Arial" w:cs="Arial"/>
          <w:sz w:val="22"/>
          <w:szCs w:val="22"/>
          <w:lang w:val="fr-CA"/>
        </w:rPr>
        <w:t xml:space="preserve"> (comportementale) et </w:t>
      </w:r>
      <w:r w:rsidRPr="00C34078">
        <w:rPr>
          <w:rFonts w:ascii="Arial" w:hAnsi="Arial" w:cs="Arial"/>
          <w:b/>
          <w:bCs/>
          <w:sz w:val="22"/>
          <w:szCs w:val="22"/>
          <w:u w:val="single"/>
          <w:lang w:val="fr-CA"/>
        </w:rPr>
        <w:t>pensent</w:t>
      </w:r>
      <w:r w:rsidRPr="00C34078">
        <w:rPr>
          <w:rFonts w:ascii="Arial" w:hAnsi="Arial" w:cs="Arial"/>
          <w:sz w:val="22"/>
          <w:szCs w:val="22"/>
          <w:lang w:val="fr-CA"/>
        </w:rPr>
        <w:t xml:space="preserve"> (thérapie cognitive)</w:t>
      </w:r>
    </w:p>
    <w:p w14:paraId="4E99B14B" w14:textId="002F5CF2" w:rsidR="00C34078" w:rsidRPr="00C34078" w:rsidRDefault="00C34078" w:rsidP="00C34078">
      <w:pPr>
        <w:pStyle w:val="ListParagraph"/>
        <w:numPr>
          <w:ilvl w:val="2"/>
          <w:numId w:val="1"/>
        </w:numPr>
        <w:rPr>
          <w:rFonts w:ascii="Arial" w:hAnsi="Arial" w:cs="Arial"/>
          <w:sz w:val="22"/>
          <w:szCs w:val="22"/>
          <w:lang w:val="fr-CA"/>
        </w:rPr>
      </w:pPr>
      <w:r w:rsidRPr="00C34078">
        <w:rPr>
          <w:rFonts w:ascii="Arial" w:hAnsi="Arial" w:cs="Arial"/>
          <w:sz w:val="22"/>
          <w:szCs w:val="22"/>
          <w:lang w:val="fr-CA"/>
        </w:rPr>
        <w:t>Efficacité hautement reconnue pour</w:t>
      </w:r>
      <w:r>
        <w:rPr>
          <w:rFonts w:ascii="Arial" w:hAnsi="Arial" w:cs="Arial"/>
          <w:sz w:val="22"/>
          <w:szCs w:val="22"/>
          <w:lang w:val="fr-CA"/>
        </w:rPr>
        <w:t xml:space="preserve"> </w:t>
      </w:r>
      <w:r w:rsidRPr="00C34078">
        <w:rPr>
          <w:rFonts w:ascii="Arial" w:hAnsi="Arial" w:cs="Arial"/>
          <w:sz w:val="22"/>
          <w:szCs w:val="22"/>
          <w:lang w:val="fr-CA"/>
        </w:rPr>
        <w:t xml:space="preserve">les troubles </w:t>
      </w:r>
      <w:r w:rsidRPr="00C34078">
        <w:rPr>
          <w:rFonts w:ascii="Arial" w:hAnsi="Arial" w:cs="Arial"/>
          <w:b/>
          <w:bCs/>
          <w:sz w:val="22"/>
          <w:szCs w:val="22"/>
          <w:u w:val="single"/>
          <w:lang w:val="fr-CA"/>
        </w:rPr>
        <w:t>anxieux</w:t>
      </w:r>
      <w:r w:rsidRPr="00C34078">
        <w:rPr>
          <w:rFonts w:ascii="Arial" w:hAnsi="Arial" w:cs="Arial"/>
          <w:sz w:val="22"/>
          <w:szCs w:val="22"/>
          <w:lang w:val="fr-CA"/>
        </w:rPr>
        <w:t xml:space="preserve"> et </w:t>
      </w:r>
      <w:r w:rsidRPr="00C34078">
        <w:rPr>
          <w:rFonts w:ascii="Arial" w:hAnsi="Arial" w:cs="Arial"/>
          <w:b/>
          <w:bCs/>
          <w:sz w:val="22"/>
          <w:szCs w:val="22"/>
          <w:u w:val="single"/>
          <w:lang w:val="fr-CA"/>
        </w:rPr>
        <w:t>dépressifs</w:t>
      </w:r>
    </w:p>
    <w:p w14:paraId="340D6DCE" w14:textId="0067E4CC" w:rsidR="00C34078" w:rsidRDefault="00C34078" w:rsidP="00C34078">
      <w:pPr>
        <w:pStyle w:val="ListParagraph"/>
        <w:numPr>
          <w:ilvl w:val="2"/>
          <w:numId w:val="1"/>
        </w:numPr>
        <w:rPr>
          <w:rFonts w:ascii="Arial" w:hAnsi="Arial" w:cs="Arial"/>
          <w:sz w:val="22"/>
          <w:szCs w:val="22"/>
          <w:lang w:val="fr-CA"/>
        </w:rPr>
      </w:pPr>
      <w:r>
        <w:rPr>
          <w:rFonts w:ascii="Arial" w:hAnsi="Arial" w:cs="Arial"/>
          <w:sz w:val="22"/>
          <w:szCs w:val="22"/>
          <w:lang w:val="fr-CA"/>
        </w:rPr>
        <w:t>Notes : changer les pensées et empêcher les gens de s’isoler</w:t>
      </w:r>
    </w:p>
    <w:p w14:paraId="2CC11F48" w14:textId="2FBBF95A" w:rsidR="00C34078" w:rsidRDefault="00C34078" w:rsidP="00C34078">
      <w:pPr>
        <w:pStyle w:val="ListParagraph"/>
        <w:numPr>
          <w:ilvl w:val="1"/>
          <w:numId w:val="1"/>
        </w:numPr>
        <w:rPr>
          <w:rFonts w:ascii="Arial" w:hAnsi="Arial" w:cs="Arial"/>
          <w:sz w:val="22"/>
          <w:szCs w:val="22"/>
          <w:lang w:val="fr-CA"/>
        </w:rPr>
      </w:pPr>
      <w:r>
        <w:rPr>
          <w:rFonts w:ascii="Arial" w:hAnsi="Arial" w:cs="Arial"/>
          <w:sz w:val="22"/>
          <w:szCs w:val="22"/>
          <w:lang w:val="fr-CA"/>
        </w:rPr>
        <w:t>Thérapies comportementales : Techniques de conditionnement classique – Thérapie d’exposition</w:t>
      </w:r>
    </w:p>
    <w:p w14:paraId="1B0C4F2D" w14:textId="329E59F7" w:rsidR="00C34078" w:rsidRDefault="00C34078" w:rsidP="00C34078">
      <w:pPr>
        <w:pStyle w:val="ListParagraph"/>
        <w:numPr>
          <w:ilvl w:val="2"/>
          <w:numId w:val="1"/>
        </w:numPr>
        <w:rPr>
          <w:rFonts w:ascii="Arial" w:hAnsi="Arial" w:cs="Arial"/>
          <w:sz w:val="22"/>
          <w:szCs w:val="22"/>
          <w:lang w:val="fr-CA"/>
        </w:rPr>
      </w:pPr>
      <w:r>
        <w:rPr>
          <w:rFonts w:ascii="Arial" w:hAnsi="Arial" w:cs="Arial"/>
          <w:sz w:val="22"/>
          <w:szCs w:val="22"/>
          <w:lang w:val="fr-CA"/>
        </w:rPr>
        <w:t>Thérapie cognitive comportementale pour le trouble obsessionnel-compulsif (TOC)</w:t>
      </w:r>
    </w:p>
    <w:p w14:paraId="7FEE18A4" w14:textId="75135523" w:rsidR="00C34078" w:rsidRDefault="00C34078" w:rsidP="00C34078">
      <w:pPr>
        <w:rPr>
          <w:rFonts w:ascii="Arial" w:hAnsi="Arial" w:cs="Arial"/>
          <w:sz w:val="22"/>
          <w:szCs w:val="22"/>
          <w:lang w:val="fr-CA"/>
        </w:rPr>
      </w:pPr>
    </w:p>
    <w:p w14:paraId="01B60F96" w14:textId="500302BB" w:rsidR="00C34078" w:rsidRDefault="00C34078" w:rsidP="00C34078">
      <w:pPr>
        <w:rPr>
          <w:rFonts w:ascii="Arial" w:hAnsi="Arial" w:cs="Arial"/>
          <w:sz w:val="22"/>
          <w:szCs w:val="22"/>
          <w:lang w:val="fr-CA"/>
        </w:rPr>
      </w:pPr>
      <w:r w:rsidRPr="00C34078">
        <w:rPr>
          <w:rFonts w:ascii="Arial" w:hAnsi="Arial" w:cs="Arial"/>
          <w:sz w:val="22"/>
          <w:szCs w:val="22"/>
          <w:highlight w:val="yellow"/>
          <w:lang w:val="fr-CA"/>
        </w:rPr>
        <w:t>Recherche des résultats (Évaluation des psychothérapies)</w:t>
      </w:r>
    </w:p>
    <w:p w14:paraId="2B911FF9" w14:textId="2A75222E" w:rsidR="00C34078" w:rsidRDefault="00C34078" w:rsidP="00C34078">
      <w:pPr>
        <w:pStyle w:val="ListParagraph"/>
        <w:numPr>
          <w:ilvl w:val="0"/>
          <w:numId w:val="1"/>
        </w:numPr>
        <w:rPr>
          <w:rFonts w:ascii="Arial" w:hAnsi="Arial" w:cs="Arial"/>
          <w:sz w:val="22"/>
          <w:szCs w:val="22"/>
          <w:lang w:val="fr-CA"/>
        </w:rPr>
      </w:pPr>
      <w:r>
        <w:rPr>
          <w:rFonts w:ascii="Arial" w:hAnsi="Arial" w:cs="Arial"/>
          <w:sz w:val="22"/>
          <w:szCs w:val="22"/>
          <w:lang w:val="fr-CA"/>
        </w:rPr>
        <w:t>Comment mesurer objectivement l’efficacité d’une psychothérapie?</w:t>
      </w:r>
    </w:p>
    <w:p w14:paraId="6AAD1986" w14:textId="040C58CE" w:rsidR="00C34078" w:rsidRDefault="00C34078" w:rsidP="00C34078">
      <w:pPr>
        <w:pStyle w:val="ListParagraph"/>
        <w:numPr>
          <w:ilvl w:val="1"/>
          <w:numId w:val="1"/>
        </w:numPr>
        <w:rPr>
          <w:rFonts w:ascii="Arial" w:hAnsi="Arial" w:cs="Arial"/>
          <w:sz w:val="22"/>
          <w:szCs w:val="22"/>
          <w:lang w:val="fr-CA"/>
        </w:rPr>
      </w:pPr>
      <w:r w:rsidRPr="00C34078">
        <w:rPr>
          <w:rFonts w:ascii="Arial" w:hAnsi="Arial" w:cs="Arial"/>
          <w:sz w:val="22"/>
          <w:szCs w:val="22"/>
          <w:lang w:val="fr-CA"/>
        </w:rPr>
        <w:t>Hans Eysenck :  Avec ou sans psychothérapie</w:t>
      </w:r>
      <w:r>
        <w:rPr>
          <w:rFonts w:ascii="Arial" w:hAnsi="Arial" w:cs="Arial"/>
          <w:sz w:val="22"/>
          <w:szCs w:val="22"/>
          <w:lang w:val="fr-CA"/>
        </w:rPr>
        <w:t xml:space="preserve"> </w:t>
      </w:r>
      <w:r w:rsidRPr="00C34078">
        <w:rPr>
          <w:rFonts w:ascii="Arial" w:hAnsi="Arial" w:cs="Arial"/>
          <w:sz w:val="22"/>
          <w:szCs w:val="22"/>
          <w:lang w:val="fr-CA"/>
        </w:rPr>
        <w:t>2/3 des patients s’améliorent</w:t>
      </w:r>
    </w:p>
    <w:p w14:paraId="5277398D" w14:textId="77777777" w:rsidR="00C34078" w:rsidRPr="00C34078" w:rsidRDefault="00C34078" w:rsidP="00C34078">
      <w:pPr>
        <w:pStyle w:val="ListParagraph"/>
        <w:numPr>
          <w:ilvl w:val="1"/>
          <w:numId w:val="1"/>
        </w:numPr>
        <w:rPr>
          <w:rFonts w:ascii="Arial" w:hAnsi="Arial" w:cs="Arial"/>
          <w:sz w:val="22"/>
          <w:szCs w:val="22"/>
          <w:lang w:val="fr-CA"/>
        </w:rPr>
      </w:pPr>
      <w:r w:rsidRPr="00C34078">
        <w:rPr>
          <w:rFonts w:ascii="Arial" w:hAnsi="Arial" w:cs="Arial"/>
          <w:b/>
          <w:bCs/>
          <w:sz w:val="22"/>
          <w:szCs w:val="22"/>
          <w:u w:val="single"/>
          <w:lang w:val="fr-CA"/>
        </w:rPr>
        <w:t>Méta-analyse</w:t>
      </w:r>
      <w:r w:rsidRPr="00C34078">
        <w:rPr>
          <w:rFonts w:ascii="Arial" w:hAnsi="Arial" w:cs="Arial"/>
          <w:b/>
          <w:bCs/>
          <w:sz w:val="22"/>
          <w:szCs w:val="22"/>
          <w:lang w:val="fr-CA"/>
        </w:rPr>
        <w:t xml:space="preserve">:  </w:t>
      </w:r>
      <w:r w:rsidRPr="00C34078">
        <w:rPr>
          <w:rFonts w:ascii="Arial" w:hAnsi="Arial" w:cs="Arial"/>
          <w:sz w:val="22"/>
          <w:szCs w:val="22"/>
          <w:lang w:val="fr-CA"/>
        </w:rPr>
        <w:t>Démontre que des milliers de patients</w:t>
      </w:r>
      <w:r w:rsidRPr="00C34078">
        <w:rPr>
          <w:rFonts w:ascii="Arial" w:hAnsi="Arial" w:cs="Arial"/>
          <w:b/>
          <w:bCs/>
          <w:sz w:val="22"/>
          <w:szCs w:val="22"/>
          <w:lang w:val="fr-CA"/>
        </w:rPr>
        <w:t xml:space="preserve"> sont en meilleur état après la thérapie </w:t>
      </w:r>
      <w:r w:rsidRPr="00C34078">
        <w:rPr>
          <w:rFonts w:ascii="Arial" w:hAnsi="Arial" w:cs="Arial"/>
          <w:sz w:val="22"/>
          <w:szCs w:val="22"/>
          <w:lang w:val="fr-CA"/>
        </w:rPr>
        <w:t>comparé à ceux qui n’ont pas suivi de thérapie.</w:t>
      </w:r>
    </w:p>
    <w:p w14:paraId="35F7C175" w14:textId="6D87A924" w:rsidR="00C34078" w:rsidRPr="00C34078" w:rsidRDefault="00C34078" w:rsidP="00C34078">
      <w:pPr>
        <w:pStyle w:val="ListParagraph"/>
        <w:numPr>
          <w:ilvl w:val="1"/>
          <w:numId w:val="1"/>
        </w:numPr>
        <w:rPr>
          <w:rFonts w:ascii="Arial" w:hAnsi="Arial" w:cs="Arial"/>
          <w:sz w:val="22"/>
          <w:szCs w:val="22"/>
          <w:lang w:val="fr-CA"/>
        </w:rPr>
      </w:pPr>
      <w:r>
        <w:rPr>
          <w:rFonts w:ascii="Arial" w:hAnsi="Arial" w:cs="Arial"/>
          <w:sz w:val="22"/>
          <w:szCs w:val="22"/>
          <w:lang w:val="fr-CA"/>
        </w:rPr>
        <w:t>Notes : Besoin de protocoles pour démontrer que la psychothérapie est efficace</w:t>
      </w:r>
    </w:p>
    <w:p w14:paraId="1F38DB82" w14:textId="77777777" w:rsidR="00C34078" w:rsidRPr="00C34078" w:rsidRDefault="00C34078" w:rsidP="00C34078">
      <w:pPr>
        <w:pStyle w:val="ListParagraph"/>
        <w:numPr>
          <w:ilvl w:val="1"/>
          <w:numId w:val="1"/>
        </w:numPr>
        <w:rPr>
          <w:rFonts w:ascii="Arial" w:hAnsi="Arial" w:cs="Arial"/>
          <w:b/>
          <w:bCs/>
          <w:sz w:val="22"/>
          <w:szCs w:val="22"/>
          <w:u w:val="single"/>
        </w:rPr>
      </w:pPr>
      <w:r w:rsidRPr="00C34078">
        <w:rPr>
          <w:rFonts w:ascii="Arial" w:hAnsi="Arial" w:cs="Arial"/>
          <w:b/>
          <w:bCs/>
          <w:sz w:val="22"/>
          <w:szCs w:val="22"/>
          <w:u w:val="single"/>
          <w:lang w:val="fr-CA"/>
        </w:rPr>
        <w:t>Essais cliniques randomisés:</w:t>
      </w:r>
    </w:p>
    <w:p w14:paraId="6349C44B" w14:textId="77777777" w:rsidR="00C34078" w:rsidRPr="00C34078" w:rsidRDefault="00C34078" w:rsidP="00C34078">
      <w:pPr>
        <w:pStyle w:val="ListParagraph"/>
        <w:numPr>
          <w:ilvl w:val="2"/>
          <w:numId w:val="1"/>
        </w:numPr>
        <w:rPr>
          <w:rFonts w:ascii="Arial" w:hAnsi="Arial" w:cs="Arial"/>
          <w:sz w:val="22"/>
          <w:szCs w:val="22"/>
          <w:lang w:val="fr-CA"/>
        </w:rPr>
      </w:pPr>
      <w:r w:rsidRPr="00C34078">
        <w:rPr>
          <w:rFonts w:ascii="Arial" w:hAnsi="Arial" w:cs="Arial"/>
          <w:sz w:val="22"/>
          <w:szCs w:val="22"/>
          <w:lang w:val="fr-CA"/>
        </w:rPr>
        <w:t>Sujets répartis sur une liste d’attente pour recevoir un traitement ou non</w:t>
      </w:r>
    </w:p>
    <w:p w14:paraId="1FFC68AF" w14:textId="3700D0B5" w:rsidR="00C34078" w:rsidRDefault="00C34078" w:rsidP="00C34078">
      <w:pPr>
        <w:pStyle w:val="ListParagraph"/>
        <w:numPr>
          <w:ilvl w:val="2"/>
          <w:numId w:val="1"/>
        </w:numPr>
        <w:rPr>
          <w:rFonts w:ascii="Arial" w:hAnsi="Arial" w:cs="Arial"/>
          <w:sz w:val="22"/>
          <w:szCs w:val="22"/>
          <w:lang w:val="fr-CA"/>
        </w:rPr>
      </w:pPr>
      <w:r w:rsidRPr="00C34078">
        <w:rPr>
          <w:rFonts w:ascii="Arial" w:hAnsi="Arial" w:cs="Arial"/>
          <w:sz w:val="22"/>
          <w:szCs w:val="22"/>
          <w:lang w:val="fr-CA"/>
        </w:rPr>
        <w:t>Leur état est évalué par la suite sans savoir s’ils ont reçu ou non un traitement</w:t>
      </w:r>
    </w:p>
    <w:p w14:paraId="706BF778" w14:textId="77777777" w:rsidR="00C34078" w:rsidRPr="00C34078" w:rsidRDefault="00C34078" w:rsidP="00C34078">
      <w:pPr>
        <w:pStyle w:val="ListParagraph"/>
        <w:numPr>
          <w:ilvl w:val="2"/>
          <w:numId w:val="1"/>
        </w:numPr>
        <w:rPr>
          <w:rFonts w:ascii="Arial" w:hAnsi="Arial" w:cs="Arial"/>
          <w:sz w:val="22"/>
          <w:szCs w:val="22"/>
          <w:lang w:val="fr-CA"/>
        </w:rPr>
      </w:pPr>
      <w:r w:rsidRPr="00C34078">
        <w:rPr>
          <w:rFonts w:ascii="Arial" w:hAnsi="Arial" w:cs="Arial"/>
          <w:sz w:val="22"/>
          <w:szCs w:val="22"/>
          <w:lang w:val="fr-CA"/>
        </w:rPr>
        <w:t xml:space="preserve">La recherche démontre que les gens traités sont dans un meilleur état que 80% des gens non traités </w:t>
      </w:r>
    </w:p>
    <w:p w14:paraId="2E2F3642" w14:textId="77777777" w:rsidR="00C34078" w:rsidRPr="00C34078" w:rsidRDefault="00C34078" w:rsidP="00C34078">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Peu de liens ont été trouvé entre l’expérience et la formation du psychologue et la satisfaction du client envers la thérapie</w:t>
      </w:r>
    </w:p>
    <w:p w14:paraId="64415D89" w14:textId="521D2768" w:rsidR="00C34078" w:rsidRPr="00C34078" w:rsidRDefault="00C34078" w:rsidP="00C34078">
      <w:pPr>
        <w:pStyle w:val="ListParagraph"/>
        <w:numPr>
          <w:ilvl w:val="2"/>
          <w:numId w:val="1"/>
        </w:numPr>
        <w:rPr>
          <w:rFonts w:ascii="Arial" w:hAnsi="Arial" w:cs="Arial"/>
          <w:sz w:val="22"/>
          <w:szCs w:val="22"/>
          <w:highlight w:val="yellow"/>
          <w:lang w:val="fr-CA"/>
        </w:rPr>
      </w:pPr>
      <w:r w:rsidRPr="00C34078">
        <w:rPr>
          <w:rFonts w:ascii="Arial" w:hAnsi="Arial" w:cs="Arial"/>
          <w:sz w:val="22"/>
          <w:szCs w:val="22"/>
          <w:highlight w:val="yellow"/>
          <w:lang w:val="fr-CA"/>
        </w:rPr>
        <w:t>Importance d’une pratique fondée sur les PREUVES (données probantes)</w:t>
      </w:r>
    </w:p>
    <w:p w14:paraId="3553894B" w14:textId="78B9F1E8" w:rsidR="00C34078" w:rsidRDefault="00C34078" w:rsidP="00C34078">
      <w:pPr>
        <w:rPr>
          <w:rFonts w:ascii="Arial" w:hAnsi="Arial" w:cs="Arial"/>
          <w:sz w:val="22"/>
          <w:szCs w:val="22"/>
          <w:lang w:val="fr-CA"/>
        </w:rPr>
      </w:pPr>
    </w:p>
    <w:p w14:paraId="1082383C" w14:textId="21FF0BCB" w:rsidR="00C34078" w:rsidRDefault="00C34078" w:rsidP="00C34078">
      <w:pPr>
        <w:rPr>
          <w:rFonts w:ascii="Arial" w:hAnsi="Arial" w:cs="Arial"/>
          <w:sz w:val="22"/>
          <w:szCs w:val="22"/>
          <w:lang w:val="fr-CA"/>
        </w:rPr>
      </w:pPr>
      <w:r>
        <w:rPr>
          <w:rFonts w:ascii="Arial" w:hAnsi="Arial" w:cs="Arial"/>
          <w:sz w:val="22"/>
          <w:szCs w:val="22"/>
          <w:lang w:val="fr-CA"/>
        </w:rPr>
        <w:t>Caractères communs aux différentes psychothérapies</w:t>
      </w:r>
    </w:p>
    <w:p w14:paraId="507437C6" w14:textId="6E2BA63C" w:rsidR="00C34078" w:rsidRPr="00C34078" w:rsidRDefault="00C34078" w:rsidP="00C34078">
      <w:pPr>
        <w:pStyle w:val="ListParagraph"/>
        <w:numPr>
          <w:ilvl w:val="0"/>
          <w:numId w:val="1"/>
        </w:numPr>
        <w:rPr>
          <w:rFonts w:ascii="Arial" w:hAnsi="Arial" w:cs="Arial"/>
          <w:sz w:val="22"/>
          <w:szCs w:val="22"/>
          <w:lang w:val="fr-CA"/>
        </w:rPr>
      </w:pPr>
      <w:r>
        <w:rPr>
          <w:rFonts w:ascii="Arial" w:hAnsi="Arial" w:cs="Arial"/>
          <w:sz w:val="22"/>
          <w:szCs w:val="22"/>
          <w:lang w:val="fr-CA"/>
        </w:rPr>
        <w:t>Trois avantages en commun</w:t>
      </w:r>
    </w:p>
    <w:p w14:paraId="36562774" w14:textId="77777777" w:rsidR="00C34078" w:rsidRPr="00C34078" w:rsidRDefault="00C34078" w:rsidP="00C34078">
      <w:pPr>
        <w:pStyle w:val="ListParagraph"/>
        <w:numPr>
          <w:ilvl w:val="1"/>
          <w:numId w:val="1"/>
        </w:numPr>
        <w:rPr>
          <w:rFonts w:ascii="Arial" w:hAnsi="Arial" w:cs="Arial"/>
          <w:sz w:val="22"/>
          <w:szCs w:val="22"/>
        </w:rPr>
      </w:pPr>
      <w:r w:rsidRPr="00C34078">
        <w:rPr>
          <w:rFonts w:ascii="Arial" w:hAnsi="Arial" w:cs="Arial"/>
          <w:b/>
          <w:bCs/>
          <w:sz w:val="22"/>
          <w:szCs w:val="22"/>
          <w:u w:val="single"/>
          <w:lang w:val="fr-CA"/>
        </w:rPr>
        <w:t>Espoir</w:t>
      </w:r>
      <w:r w:rsidRPr="00C34078">
        <w:rPr>
          <w:rFonts w:ascii="Arial" w:hAnsi="Arial" w:cs="Arial"/>
          <w:b/>
          <w:bCs/>
          <w:sz w:val="22"/>
          <w:szCs w:val="22"/>
          <w:lang w:val="fr-CA"/>
        </w:rPr>
        <w:t xml:space="preserve"> </w:t>
      </w:r>
      <w:r w:rsidRPr="00C34078">
        <w:rPr>
          <w:rFonts w:ascii="Arial" w:hAnsi="Arial" w:cs="Arial"/>
          <w:sz w:val="22"/>
          <w:szCs w:val="22"/>
          <w:lang w:val="fr-CA"/>
        </w:rPr>
        <w:t>pour personnes démoralisées.</w:t>
      </w:r>
    </w:p>
    <w:p w14:paraId="2234511A" w14:textId="77777777" w:rsidR="00C34078" w:rsidRPr="00C34078" w:rsidRDefault="00C34078" w:rsidP="00C34078">
      <w:pPr>
        <w:pStyle w:val="ListParagraph"/>
        <w:numPr>
          <w:ilvl w:val="2"/>
          <w:numId w:val="1"/>
        </w:numPr>
        <w:rPr>
          <w:rFonts w:ascii="Arial" w:hAnsi="Arial" w:cs="Arial"/>
          <w:sz w:val="22"/>
          <w:szCs w:val="22"/>
        </w:rPr>
      </w:pPr>
      <w:r w:rsidRPr="00C34078">
        <w:rPr>
          <w:rFonts w:ascii="Arial" w:hAnsi="Arial" w:cs="Arial"/>
          <w:b/>
          <w:bCs/>
          <w:sz w:val="22"/>
          <w:szCs w:val="22"/>
          <w:lang w:val="fr-CA"/>
        </w:rPr>
        <w:t>Effet placebo</w:t>
      </w:r>
    </w:p>
    <w:p w14:paraId="4C18229E" w14:textId="77777777" w:rsidR="00C34078" w:rsidRPr="00C34078" w:rsidRDefault="00C34078" w:rsidP="00C34078">
      <w:pPr>
        <w:pStyle w:val="ListParagraph"/>
        <w:numPr>
          <w:ilvl w:val="1"/>
          <w:numId w:val="1"/>
        </w:numPr>
        <w:rPr>
          <w:rFonts w:ascii="Arial" w:hAnsi="Arial" w:cs="Arial"/>
          <w:sz w:val="22"/>
          <w:szCs w:val="22"/>
        </w:rPr>
      </w:pPr>
      <w:r w:rsidRPr="00C34078">
        <w:rPr>
          <w:rFonts w:ascii="Arial" w:hAnsi="Arial" w:cs="Arial"/>
          <w:sz w:val="22"/>
          <w:szCs w:val="22"/>
          <w:lang w:val="fr-CA"/>
        </w:rPr>
        <w:t xml:space="preserve">Nouvelle </w:t>
      </w:r>
      <w:r w:rsidRPr="00C34078">
        <w:rPr>
          <w:rFonts w:ascii="Arial" w:hAnsi="Arial" w:cs="Arial"/>
          <w:b/>
          <w:bCs/>
          <w:sz w:val="22"/>
          <w:szCs w:val="22"/>
          <w:u w:val="single"/>
          <w:lang w:val="fr-CA"/>
        </w:rPr>
        <w:t>perspective</w:t>
      </w:r>
      <w:r w:rsidRPr="00C34078">
        <w:rPr>
          <w:rFonts w:ascii="Arial" w:hAnsi="Arial" w:cs="Arial"/>
          <w:sz w:val="22"/>
          <w:szCs w:val="22"/>
          <w:lang w:val="fr-CA"/>
        </w:rPr>
        <w:t>.</w:t>
      </w:r>
    </w:p>
    <w:p w14:paraId="54F4EEE0" w14:textId="77777777" w:rsidR="00C34078" w:rsidRPr="00C34078" w:rsidRDefault="00C34078" w:rsidP="00C34078">
      <w:pPr>
        <w:pStyle w:val="ListParagraph"/>
        <w:numPr>
          <w:ilvl w:val="1"/>
          <w:numId w:val="1"/>
        </w:numPr>
        <w:rPr>
          <w:rFonts w:ascii="Arial" w:hAnsi="Arial" w:cs="Arial"/>
          <w:sz w:val="22"/>
          <w:szCs w:val="22"/>
          <w:lang w:val="fr-CA"/>
        </w:rPr>
      </w:pPr>
      <w:r w:rsidRPr="00C34078">
        <w:rPr>
          <w:rFonts w:ascii="Arial" w:hAnsi="Arial" w:cs="Arial"/>
          <w:b/>
          <w:bCs/>
          <w:sz w:val="22"/>
          <w:szCs w:val="22"/>
          <w:u w:val="single"/>
          <w:lang w:val="fr-CA"/>
        </w:rPr>
        <w:t>Relation</w:t>
      </w:r>
      <w:r w:rsidRPr="00C34078">
        <w:rPr>
          <w:rFonts w:ascii="Arial" w:hAnsi="Arial" w:cs="Arial"/>
          <w:sz w:val="22"/>
          <w:szCs w:val="22"/>
          <w:lang w:val="fr-CA"/>
        </w:rPr>
        <w:t xml:space="preserve"> empathique, confiante et chaleureuse.</w:t>
      </w:r>
    </w:p>
    <w:p w14:paraId="537CDB4B" w14:textId="77777777" w:rsidR="00C34078" w:rsidRPr="00C34078" w:rsidRDefault="00C34078" w:rsidP="00C34078">
      <w:pPr>
        <w:pStyle w:val="ListParagraph"/>
        <w:numPr>
          <w:ilvl w:val="2"/>
          <w:numId w:val="1"/>
        </w:numPr>
        <w:rPr>
          <w:rFonts w:ascii="Arial" w:hAnsi="Arial" w:cs="Arial"/>
          <w:sz w:val="22"/>
          <w:szCs w:val="22"/>
        </w:rPr>
      </w:pPr>
      <w:r w:rsidRPr="00C34078">
        <w:rPr>
          <w:rFonts w:ascii="Arial" w:hAnsi="Arial" w:cs="Arial"/>
          <w:b/>
          <w:bCs/>
          <w:sz w:val="22"/>
          <w:szCs w:val="22"/>
          <w:lang w:val="fr-CA"/>
        </w:rPr>
        <w:t>Alliance thérapeutique</w:t>
      </w:r>
    </w:p>
    <w:p w14:paraId="1A4E70BB" w14:textId="0412F83F" w:rsidR="00C34078" w:rsidRDefault="00C34078" w:rsidP="00C34078">
      <w:pPr>
        <w:pStyle w:val="ListParagraph"/>
        <w:numPr>
          <w:ilvl w:val="3"/>
          <w:numId w:val="1"/>
        </w:numPr>
        <w:rPr>
          <w:rFonts w:ascii="Arial" w:hAnsi="Arial" w:cs="Arial"/>
          <w:sz w:val="22"/>
          <w:szCs w:val="22"/>
          <w:lang w:val="fr-CA"/>
        </w:rPr>
      </w:pPr>
      <w:r>
        <w:rPr>
          <w:rFonts w:ascii="Arial" w:hAnsi="Arial" w:cs="Arial"/>
          <w:sz w:val="22"/>
          <w:szCs w:val="22"/>
          <w:lang w:val="fr-CA"/>
        </w:rPr>
        <w:t>Notes : Alliance thérapeutique = lien qu’on a avec notre thérapeute</w:t>
      </w:r>
    </w:p>
    <w:p w14:paraId="66CA3DEF" w14:textId="5EBCD83C" w:rsidR="00C34078" w:rsidRDefault="00C34078" w:rsidP="00C34078">
      <w:pPr>
        <w:pStyle w:val="ListParagraph"/>
        <w:numPr>
          <w:ilvl w:val="3"/>
          <w:numId w:val="1"/>
        </w:numPr>
        <w:rPr>
          <w:rFonts w:ascii="Arial" w:hAnsi="Arial" w:cs="Arial"/>
          <w:sz w:val="22"/>
          <w:szCs w:val="22"/>
          <w:lang w:val="fr-CA"/>
        </w:rPr>
      </w:pPr>
      <w:r>
        <w:rPr>
          <w:rFonts w:ascii="Arial" w:hAnsi="Arial" w:cs="Arial"/>
          <w:sz w:val="22"/>
          <w:szCs w:val="22"/>
          <w:lang w:val="fr-CA"/>
        </w:rPr>
        <w:t>Il est très important de se sentir bien / à l’aise avec notre psychologue</w:t>
      </w:r>
    </w:p>
    <w:p w14:paraId="0DC070D5" w14:textId="23EA3FB7" w:rsidR="00C34078" w:rsidRDefault="00C34078" w:rsidP="00C34078">
      <w:pPr>
        <w:rPr>
          <w:rFonts w:ascii="Arial" w:hAnsi="Arial" w:cs="Arial"/>
          <w:sz w:val="22"/>
          <w:szCs w:val="22"/>
          <w:lang w:val="fr-CA"/>
        </w:rPr>
      </w:pPr>
    </w:p>
    <w:p w14:paraId="6C9B0A5F" w14:textId="63AA0B70" w:rsidR="00C34078" w:rsidRDefault="00C34078" w:rsidP="00C34078">
      <w:pPr>
        <w:rPr>
          <w:rFonts w:ascii="Arial" w:hAnsi="Arial" w:cs="Arial"/>
          <w:sz w:val="22"/>
          <w:szCs w:val="22"/>
          <w:lang w:val="fr-CA"/>
        </w:rPr>
      </w:pPr>
      <w:r>
        <w:rPr>
          <w:rFonts w:ascii="Arial" w:hAnsi="Arial" w:cs="Arial"/>
          <w:sz w:val="22"/>
          <w:szCs w:val="22"/>
          <w:lang w:val="fr-CA"/>
        </w:rPr>
        <w:t>Traitements biomédicaux :</w:t>
      </w:r>
    </w:p>
    <w:p w14:paraId="5245D8A9" w14:textId="2136EEAE" w:rsidR="00C34078" w:rsidRPr="00C34078" w:rsidRDefault="00C34078" w:rsidP="00C34078">
      <w:pPr>
        <w:pStyle w:val="ListParagraph"/>
        <w:numPr>
          <w:ilvl w:val="0"/>
          <w:numId w:val="1"/>
        </w:numPr>
        <w:rPr>
          <w:rFonts w:ascii="Arial" w:hAnsi="Arial" w:cs="Arial"/>
          <w:sz w:val="22"/>
          <w:szCs w:val="22"/>
          <w:highlight w:val="yellow"/>
        </w:rPr>
      </w:pPr>
      <w:r w:rsidRPr="00C34078">
        <w:rPr>
          <w:rFonts w:ascii="Arial" w:hAnsi="Arial" w:cs="Arial"/>
          <w:sz w:val="22"/>
          <w:szCs w:val="22"/>
          <w:highlight w:val="yellow"/>
          <w:lang w:val="fr-CA"/>
        </w:rPr>
        <w:t>Traitements pharmacologiques</w:t>
      </w:r>
    </w:p>
    <w:p w14:paraId="0AA349DE" w14:textId="77777777" w:rsidR="00C34078" w:rsidRPr="00C34078" w:rsidRDefault="00C34078" w:rsidP="00C34078">
      <w:pPr>
        <w:pStyle w:val="ListParagraph"/>
        <w:numPr>
          <w:ilvl w:val="1"/>
          <w:numId w:val="1"/>
        </w:numPr>
        <w:rPr>
          <w:rFonts w:ascii="Arial" w:hAnsi="Arial" w:cs="Arial"/>
          <w:sz w:val="22"/>
          <w:szCs w:val="22"/>
          <w:lang w:val="fr-CA"/>
        </w:rPr>
      </w:pPr>
      <w:r w:rsidRPr="00C34078">
        <w:rPr>
          <w:rFonts w:ascii="Arial" w:hAnsi="Arial" w:cs="Arial"/>
          <w:b/>
          <w:bCs/>
          <w:sz w:val="22"/>
          <w:szCs w:val="22"/>
          <w:u w:val="single"/>
          <w:lang w:val="fr-CA"/>
        </w:rPr>
        <w:t>Psychopharmacologie</w:t>
      </w:r>
      <w:r w:rsidRPr="00C34078">
        <w:rPr>
          <w:rFonts w:ascii="Arial" w:hAnsi="Arial" w:cs="Arial"/>
          <w:b/>
          <w:bCs/>
          <w:sz w:val="22"/>
          <w:szCs w:val="22"/>
          <w:lang w:val="fr-CA"/>
        </w:rPr>
        <w:t xml:space="preserve">:  </w:t>
      </w:r>
      <w:r w:rsidRPr="00C34078">
        <w:rPr>
          <w:rFonts w:ascii="Arial" w:hAnsi="Arial" w:cs="Arial"/>
          <w:sz w:val="22"/>
          <w:szCs w:val="22"/>
          <w:lang w:val="fr-CA"/>
        </w:rPr>
        <w:t>étude de l’effet des substances sur le psychisme et le comportement.</w:t>
      </w:r>
    </w:p>
    <w:p w14:paraId="355590AE" w14:textId="77777777" w:rsidR="00C34078" w:rsidRPr="00C34078" w:rsidRDefault="00C34078" w:rsidP="00C34078">
      <w:pPr>
        <w:pStyle w:val="ListParagraph"/>
        <w:numPr>
          <w:ilvl w:val="2"/>
          <w:numId w:val="1"/>
        </w:numPr>
        <w:rPr>
          <w:rFonts w:ascii="Arial" w:hAnsi="Arial" w:cs="Arial"/>
          <w:sz w:val="22"/>
          <w:szCs w:val="22"/>
          <w:lang w:val="fr-CA"/>
        </w:rPr>
      </w:pPr>
      <w:r w:rsidRPr="00C34078">
        <w:rPr>
          <w:rFonts w:ascii="Arial" w:hAnsi="Arial" w:cs="Arial"/>
          <w:sz w:val="22"/>
          <w:szCs w:val="22"/>
          <w:lang w:val="fr-CA"/>
        </w:rPr>
        <w:t xml:space="preserve">Déclin rapide du nombre de patients dans les hôpitaux psychiatriques. </w:t>
      </w:r>
    </w:p>
    <w:p w14:paraId="2E9C448B" w14:textId="77777777" w:rsidR="00C34078" w:rsidRPr="00C34078" w:rsidRDefault="00C34078" w:rsidP="00C34078">
      <w:pPr>
        <w:pStyle w:val="ListParagraph"/>
        <w:numPr>
          <w:ilvl w:val="2"/>
          <w:numId w:val="1"/>
        </w:numPr>
        <w:rPr>
          <w:rFonts w:ascii="Arial" w:hAnsi="Arial" w:cs="Arial"/>
          <w:sz w:val="22"/>
          <w:szCs w:val="22"/>
          <w:lang w:val="fr-CA"/>
        </w:rPr>
      </w:pPr>
      <w:r w:rsidRPr="00C34078">
        <w:rPr>
          <w:rFonts w:ascii="Arial" w:hAnsi="Arial" w:cs="Arial"/>
          <w:sz w:val="22"/>
          <w:szCs w:val="22"/>
          <w:lang w:val="fr-CA"/>
        </w:rPr>
        <w:t>MAIS beaucoup de sans-abris…</w:t>
      </w:r>
    </w:p>
    <w:p w14:paraId="536F4980" w14:textId="1629436B" w:rsidR="00C34078" w:rsidRDefault="00C34078" w:rsidP="00C34078">
      <w:pPr>
        <w:pStyle w:val="ListParagraph"/>
        <w:numPr>
          <w:ilvl w:val="3"/>
          <w:numId w:val="1"/>
        </w:numPr>
        <w:rPr>
          <w:rFonts w:ascii="Arial" w:hAnsi="Arial" w:cs="Arial"/>
          <w:sz w:val="22"/>
          <w:szCs w:val="22"/>
          <w:lang w:val="fr-CA"/>
        </w:rPr>
      </w:pPr>
      <w:r>
        <w:rPr>
          <w:rFonts w:ascii="Arial" w:hAnsi="Arial" w:cs="Arial"/>
          <w:sz w:val="22"/>
          <w:szCs w:val="22"/>
          <w:lang w:val="fr-CA"/>
        </w:rPr>
        <w:t xml:space="preserve">Personnes avec des problèmes de santé mentale qui sont incapables de gérer </w:t>
      </w:r>
      <w:proofErr w:type="gramStart"/>
      <w:r>
        <w:rPr>
          <w:rFonts w:ascii="Arial" w:hAnsi="Arial" w:cs="Arial"/>
          <w:sz w:val="22"/>
          <w:szCs w:val="22"/>
          <w:lang w:val="fr-CA"/>
        </w:rPr>
        <w:t>leurs médication</w:t>
      </w:r>
      <w:proofErr w:type="gramEnd"/>
      <w:r>
        <w:rPr>
          <w:rFonts w:ascii="Arial" w:hAnsi="Arial" w:cs="Arial"/>
          <w:sz w:val="22"/>
          <w:szCs w:val="22"/>
          <w:lang w:val="fr-CA"/>
        </w:rPr>
        <w:t xml:space="preserve"> à l’extérieur de l’hôpital</w:t>
      </w:r>
    </w:p>
    <w:p w14:paraId="480C1B70" w14:textId="1DE5AF19" w:rsidR="00C34078" w:rsidRDefault="00C34078" w:rsidP="00C34078">
      <w:pPr>
        <w:pStyle w:val="ListParagraph"/>
        <w:numPr>
          <w:ilvl w:val="1"/>
          <w:numId w:val="1"/>
        </w:numPr>
        <w:rPr>
          <w:rFonts w:ascii="Arial" w:hAnsi="Arial" w:cs="Arial"/>
          <w:sz w:val="22"/>
          <w:szCs w:val="22"/>
          <w:lang w:val="fr-CA"/>
        </w:rPr>
      </w:pPr>
      <w:r>
        <w:rPr>
          <w:rFonts w:ascii="Arial" w:hAnsi="Arial" w:cs="Arial"/>
          <w:sz w:val="22"/>
          <w:szCs w:val="22"/>
          <w:lang w:val="fr-CA"/>
        </w:rPr>
        <w:t>Comment évaluer l’efficacité ?</w:t>
      </w:r>
    </w:p>
    <w:p w14:paraId="5F544F9B" w14:textId="77777777" w:rsidR="00C34078" w:rsidRPr="00C34078" w:rsidRDefault="00C34078" w:rsidP="00C34078">
      <w:pPr>
        <w:pStyle w:val="ListParagraph"/>
        <w:numPr>
          <w:ilvl w:val="2"/>
          <w:numId w:val="1"/>
        </w:numPr>
        <w:rPr>
          <w:rFonts w:ascii="Arial" w:hAnsi="Arial" w:cs="Arial"/>
          <w:sz w:val="22"/>
          <w:szCs w:val="22"/>
        </w:rPr>
      </w:pPr>
      <w:r w:rsidRPr="00C34078">
        <w:rPr>
          <w:rFonts w:ascii="Arial" w:hAnsi="Arial" w:cs="Arial"/>
          <w:b/>
          <w:bCs/>
          <w:sz w:val="22"/>
          <w:szCs w:val="22"/>
          <w:u w:val="single"/>
          <w:lang w:val="fr-CA"/>
        </w:rPr>
        <w:t xml:space="preserve">Procédure en double aveugle: </w:t>
      </w:r>
    </w:p>
    <w:p w14:paraId="407EC520" w14:textId="77777777" w:rsidR="00C34078" w:rsidRPr="00C34078" w:rsidRDefault="00C34078" w:rsidP="00C34078">
      <w:pPr>
        <w:pStyle w:val="ListParagraph"/>
        <w:numPr>
          <w:ilvl w:val="3"/>
          <w:numId w:val="1"/>
        </w:numPr>
        <w:rPr>
          <w:rFonts w:ascii="Arial" w:hAnsi="Arial" w:cs="Arial"/>
          <w:sz w:val="22"/>
          <w:szCs w:val="22"/>
          <w:lang w:val="fr-CA"/>
        </w:rPr>
      </w:pPr>
      <w:r w:rsidRPr="00C34078">
        <w:rPr>
          <w:rFonts w:ascii="Arial" w:hAnsi="Arial" w:cs="Arial"/>
          <w:sz w:val="22"/>
          <w:szCs w:val="22"/>
          <w:lang w:val="fr-CA"/>
        </w:rPr>
        <w:lastRenderedPageBreak/>
        <w:t xml:space="preserve">Les patients reçoivent le </w:t>
      </w:r>
      <w:r w:rsidRPr="00C34078">
        <w:rPr>
          <w:rFonts w:ascii="Arial" w:hAnsi="Arial" w:cs="Arial"/>
          <w:i/>
          <w:iCs/>
          <w:sz w:val="22"/>
          <w:szCs w:val="22"/>
          <w:u w:val="single"/>
          <w:lang w:val="fr-CA"/>
        </w:rPr>
        <w:t>médicament</w:t>
      </w:r>
      <w:r w:rsidRPr="00C34078">
        <w:rPr>
          <w:rFonts w:ascii="Arial" w:hAnsi="Arial" w:cs="Arial"/>
          <w:sz w:val="22"/>
          <w:szCs w:val="22"/>
          <w:lang w:val="fr-CA"/>
        </w:rPr>
        <w:t xml:space="preserve"> ou un </w:t>
      </w:r>
      <w:r w:rsidRPr="00C34078">
        <w:rPr>
          <w:rFonts w:ascii="Arial" w:hAnsi="Arial" w:cs="Arial"/>
          <w:i/>
          <w:iCs/>
          <w:sz w:val="22"/>
          <w:szCs w:val="22"/>
          <w:u w:val="single"/>
          <w:lang w:val="fr-CA"/>
        </w:rPr>
        <w:t>placébo</w:t>
      </w:r>
    </w:p>
    <w:p w14:paraId="5A5D31F8" w14:textId="77777777" w:rsidR="00C34078" w:rsidRPr="00C34078" w:rsidRDefault="00C34078" w:rsidP="00C34078">
      <w:pPr>
        <w:pStyle w:val="ListParagraph"/>
        <w:numPr>
          <w:ilvl w:val="3"/>
          <w:numId w:val="1"/>
        </w:numPr>
        <w:rPr>
          <w:rFonts w:ascii="Arial" w:hAnsi="Arial" w:cs="Arial"/>
          <w:sz w:val="22"/>
          <w:szCs w:val="22"/>
          <w:lang w:val="fr-CA"/>
        </w:rPr>
      </w:pPr>
      <w:r w:rsidRPr="00C34078">
        <w:rPr>
          <w:rFonts w:ascii="Arial" w:hAnsi="Arial" w:cs="Arial"/>
          <w:sz w:val="22"/>
          <w:szCs w:val="22"/>
          <w:lang w:val="fr-CA"/>
        </w:rPr>
        <w:t>Ni les patients ni l’équipe médicale savent qui prend quoi</w:t>
      </w:r>
    </w:p>
    <w:p w14:paraId="0F7B2734" w14:textId="6A2FB083" w:rsidR="00C34078" w:rsidRDefault="00C34078" w:rsidP="00C34078">
      <w:pPr>
        <w:pStyle w:val="ListParagraph"/>
        <w:numPr>
          <w:ilvl w:val="1"/>
          <w:numId w:val="1"/>
        </w:numPr>
        <w:rPr>
          <w:rFonts w:ascii="Arial" w:hAnsi="Arial" w:cs="Arial"/>
          <w:sz w:val="22"/>
          <w:szCs w:val="22"/>
          <w:lang w:val="fr-CA"/>
        </w:rPr>
      </w:pPr>
      <w:r>
        <w:rPr>
          <w:rFonts w:ascii="Arial" w:hAnsi="Arial" w:cs="Arial"/>
          <w:sz w:val="22"/>
          <w:szCs w:val="22"/>
          <w:lang w:val="fr-CA"/>
        </w:rPr>
        <w:t>Les Neuroleptiques (antipsychotiques)</w:t>
      </w:r>
    </w:p>
    <w:p w14:paraId="7CD0D648" w14:textId="77777777" w:rsidR="00C34078" w:rsidRPr="00C34078" w:rsidRDefault="00C34078" w:rsidP="00C34078">
      <w:pPr>
        <w:pStyle w:val="ListParagraph"/>
        <w:numPr>
          <w:ilvl w:val="2"/>
          <w:numId w:val="1"/>
        </w:numPr>
        <w:rPr>
          <w:rFonts w:ascii="Arial" w:hAnsi="Arial" w:cs="Arial"/>
          <w:sz w:val="22"/>
          <w:szCs w:val="22"/>
        </w:rPr>
      </w:pPr>
      <w:r w:rsidRPr="00C34078">
        <w:rPr>
          <w:rFonts w:ascii="Arial" w:hAnsi="Arial" w:cs="Arial"/>
          <w:b/>
          <w:bCs/>
          <w:sz w:val="22"/>
          <w:szCs w:val="22"/>
          <w:lang w:val="fr-CA"/>
        </w:rPr>
        <w:t xml:space="preserve">Antipsychotiques </w:t>
      </w:r>
      <w:r w:rsidRPr="00C34078">
        <w:rPr>
          <w:rFonts w:ascii="Arial" w:hAnsi="Arial" w:cs="Arial"/>
          <w:b/>
          <w:bCs/>
          <w:sz w:val="22"/>
          <w:szCs w:val="22"/>
          <w:u w:val="single"/>
          <w:lang w:val="fr-CA"/>
        </w:rPr>
        <w:t xml:space="preserve">de première génération: </w:t>
      </w:r>
    </w:p>
    <w:p w14:paraId="546522D2" w14:textId="77777777" w:rsidR="00C34078" w:rsidRPr="00C34078" w:rsidRDefault="00C34078" w:rsidP="00C34078">
      <w:pPr>
        <w:pStyle w:val="ListParagraph"/>
        <w:numPr>
          <w:ilvl w:val="3"/>
          <w:numId w:val="1"/>
        </w:numPr>
        <w:rPr>
          <w:rFonts w:ascii="Arial" w:hAnsi="Arial" w:cs="Arial"/>
          <w:sz w:val="22"/>
          <w:szCs w:val="22"/>
          <w:lang w:val="fr-CA"/>
        </w:rPr>
      </w:pPr>
      <w:r w:rsidRPr="00C34078">
        <w:rPr>
          <w:rFonts w:ascii="Arial" w:hAnsi="Arial" w:cs="Arial"/>
          <w:sz w:val="22"/>
          <w:szCs w:val="22"/>
          <w:lang w:val="fr-CA"/>
        </w:rPr>
        <w:t>Bloquent les récepteurs de la</w:t>
      </w:r>
      <w:r w:rsidRPr="00C34078">
        <w:rPr>
          <w:rFonts w:ascii="Arial" w:hAnsi="Arial" w:cs="Arial"/>
          <w:b/>
          <w:bCs/>
          <w:sz w:val="22"/>
          <w:szCs w:val="22"/>
          <w:lang w:val="fr-CA"/>
        </w:rPr>
        <w:t xml:space="preserve"> </w:t>
      </w:r>
      <w:r w:rsidRPr="00C34078">
        <w:rPr>
          <w:rFonts w:ascii="Arial" w:hAnsi="Arial" w:cs="Arial"/>
          <w:b/>
          <w:bCs/>
          <w:sz w:val="22"/>
          <w:szCs w:val="22"/>
          <w:u w:val="single"/>
          <w:lang w:val="fr-CA"/>
        </w:rPr>
        <w:t xml:space="preserve">dopamine </w:t>
      </w:r>
    </w:p>
    <w:p w14:paraId="46F5BEEF" w14:textId="37CA0FA2" w:rsidR="00C34078" w:rsidRPr="00C34078" w:rsidRDefault="00C34078" w:rsidP="00C34078">
      <w:pPr>
        <w:pStyle w:val="ListParagraph"/>
        <w:numPr>
          <w:ilvl w:val="3"/>
          <w:numId w:val="1"/>
        </w:numPr>
        <w:rPr>
          <w:rFonts w:ascii="Arial" w:hAnsi="Arial" w:cs="Arial"/>
          <w:sz w:val="22"/>
          <w:szCs w:val="22"/>
          <w:lang w:val="fr-CA"/>
        </w:rPr>
      </w:pPr>
      <w:r w:rsidRPr="00C34078">
        <w:rPr>
          <w:rFonts w:ascii="Arial" w:hAnsi="Arial" w:cs="Arial"/>
          <w:sz w:val="22"/>
          <w:szCs w:val="22"/>
          <w:lang w:val="fr-CA"/>
        </w:rPr>
        <w:t xml:space="preserve">Agissent sur les symptômes </w:t>
      </w:r>
      <w:r w:rsidRPr="00C34078">
        <w:rPr>
          <w:rFonts w:ascii="Arial" w:hAnsi="Arial" w:cs="Arial"/>
          <w:b/>
          <w:bCs/>
          <w:sz w:val="22"/>
          <w:szCs w:val="22"/>
          <w:u w:val="single"/>
          <w:lang w:val="fr-CA"/>
        </w:rPr>
        <w:t>positifs</w:t>
      </w:r>
      <w:r w:rsidRPr="00C34078">
        <w:rPr>
          <w:rFonts w:ascii="Arial" w:hAnsi="Arial" w:cs="Arial"/>
          <w:b/>
          <w:bCs/>
          <w:sz w:val="22"/>
          <w:szCs w:val="22"/>
          <w:lang w:val="fr-CA"/>
        </w:rPr>
        <w:t xml:space="preserve"> </w:t>
      </w:r>
      <w:r w:rsidRPr="00C34078">
        <w:rPr>
          <w:rFonts w:ascii="Arial" w:hAnsi="Arial" w:cs="Arial"/>
          <w:sz w:val="22"/>
          <w:szCs w:val="22"/>
          <w:lang w:val="fr-CA"/>
        </w:rPr>
        <w:t>de la schizophrénie</w:t>
      </w:r>
      <w:r>
        <w:rPr>
          <w:rFonts w:ascii="Arial" w:hAnsi="Arial" w:cs="Arial"/>
          <w:sz w:val="22"/>
          <w:szCs w:val="22"/>
          <w:lang w:val="fr-CA"/>
        </w:rPr>
        <w:t xml:space="preserve"> (hallucinations, psychose)</w:t>
      </w:r>
    </w:p>
    <w:p w14:paraId="5CAABF33" w14:textId="77777777" w:rsidR="00C34078" w:rsidRPr="00C34078" w:rsidRDefault="00C34078" w:rsidP="00C34078">
      <w:pPr>
        <w:pStyle w:val="ListParagraph"/>
        <w:numPr>
          <w:ilvl w:val="3"/>
          <w:numId w:val="1"/>
        </w:numPr>
        <w:rPr>
          <w:rFonts w:ascii="Arial" w:hAnsi="Arial" w:cs="Arial"/>
          <w:sz w:val="22"/>
          <w:szCs w:val="22"/>
          <w:lang w:val="fr-CA"/>
        </w:rPr>
      </w:pPr>
      <w:r w:rsidRPr="00C34078">
        <w:rPr>
          <w:rFonts w:ascii="Arial" w:hAnsi="Arial" w:cs="Arial"/>
          <w:sz w:val="22"/>
          <w:szCs w:val="22"/>
          <w:lang w:val="fr-CA"/>
        </w:rPr>
        <w:t xml:space="preserve">Atténue les réponses aux </w:t>
      </w:r>
      <w:r w:rsidRPr="00C34078">
        <w:rPr>
          <w:rFonts w:ascii="Arial" w:hAnsi="Arial" w:cs="Arial"/>
          <w:b/>
          <w:bCs/>
          <w:sz w:val="22"/>
          <w:szCs w:val="22"/>
          <w:u w:val="single"/>
          <w:lang w:val="fr-CA"/>
        </w:rPr>
        <w:t>stimuli parasites</w:t>
      </w:r>
    </w:p>
    <w:p w14:paraId="24FA6C09" w14:textId="4743233C" w:rsidR="00C34078" w:rsidRPr="00C34078" w:rsidRDefault="00C34078" w:rsidP="00C34078">
      <w:pPr>
        <w:pStyle w:val="ListParagraph"/>
        <w:numPr>
          <w:ilvl w:val="3"/>
          <w:numId w:val="1"/>
        </w:numPr>
        <w:rPr>
          <w:rFonts w:ascii="Arial" w:hAnsi="Arial" w:cs="Arial"/>
          <w:sz w:val="22"/>
          <w:szCs w:val="22"/>
          <w:lang w:val="fr-CA"/>
        </w:rPr>
      </w:pPr>
      <w:r w:rsidRPr="00C34078">
        <w:rPr>
          <w:rFonts w:ascii="Arial" w:hAnsi="Arial" w:cs="Arial"/>
          <w:sz w:val="22"/>
          <w:szCs w:val="22"/>
          <w:lang w:val="fr-CA"/>
        </w:rPr>
        <w:t>Beaucoup d’effets secondaires (ex: sympt</w:t>
      </w:r>
      <w:r>
        <w:rPr>
          <w:rFonts w:ascii="Arial" w:hAnsi="Arial" w:cs="Arial"/>
          <w:sz w:val="22"/>
          <w:szCs w:val="22"/>
          <w:lang w:val="fr-CA"/>
        </w:rPr>
        <w:t xml:space="preserve">ômes de </w:t>
      </w:r>
      <w:proofErr w:type="spellStart"/>
      <w:r>
        <w:rPr>
          <w:rFonts w:ascii="Arial" w:hAnsi="Arial" w:cs="Arial"/>
          <w:sz w:val="22"/>
          <w:szCs w:val="22"/>
          <w:lang w:val="fr-CA"/>
        </w:rPr>
        <w:t>Parkinson’s</w:t>
      </w:r>
      <w:proofErr w:type="spellEnd"/>
      <w:r>
        <w:rPr>
          <w:rFonts w:ascii="Arial" w:hAnsi="Arial" w:cs="Arial"/>
          <w:sz w:val="22"/>
          <w:szCs w:val="22"/>
          <w:lang w:val="fr-CA"/>
        </w:rPr>
        <w:t>)</w:t>
      </w:r>
    </w:p>
    <w:p w14:paraId="1D75E258" w14:textId="5DC68C1F" w:rsidR="00C34078" w:rsidRPr="00C34078" w:rsidRDefault="00C34078" w:rsidP="00C34078">
      <w:pPr>
        <w:pStyle w:val="ListParagraph"/>
        <w:numPr>
          <w:ilvl w:val="4"/>
          <w:numId w:val="1"/>
        </w:numPr>
        <w:rPr>
          <w:rFonts w:ascii="Arial" w:hAnsi="Arial" w:cs="Arial"/>
          <w:sz w:val="22"/>
          <w:szCs w:val="22"/>
        </w:rPr>
      </w:pPr>
      <w:r w:rsidRPr="00C34078">
        <w:rPr>
          <w:rFonts w:ascii="Arial" w:hAnsi="Arial" w:cs="Arial"/>
          <w:sz w:val="22"/>
          <w:szCs w:val="22"/>
          <w:lang w:val="fr-CA"/>
        </w:rPr>
        <w:t>Risque de dyskinésie tardive…</w:t>
      </w:r>
    </w:p>
    <w:p w14:paraId="3319B352" w14:textId="77777777" w:rsidR="00C34078" w:rsidRPr="00C34078" w:rsidRDefault="00C34078" w:rsidP="00C34078">
      <w:pPr>
        <w:pStyle w:val="ListParagraph"/>
        <w:numPr>
          <w:ilvl w:val="2"/>
          <w:numId w:val="1"/>
        </w:numPr>
        <w:rPr>
          <w:rFonts w:ascii="Arial" w:hAnsi="Arial" w:cs="Arial"/>
          <w:sz w:val="22"/>
          <w:szCs w:val="22"/>
        </w:rPr>
      </w:pPr>
      <w:r w:rsidRPr="00C34078">
        <w:rPr>
          <w:rFonts w:ascii="Arial" w:hAnsi="Arial" w:cs="Arial"/>
          <w:b/>
          <w:bCs/>
          <w:sz w:val="22"/>
          <w:szCs w:val="22"/>
          <w:u w:val="single"/>
          <w:lang w:val="fr-CA"/>
        </w:rPr>
        <w:t xml:space="preserve">Nouvelle génération </w:t>
      </w:r>
      <w:r w:rsidRPr="00C34078">
        <w:rPr>
          <w:rFonts w:ascii="Arial" w:hAnsi="Arial" w:cs="Arial"/>
          <w:b/>
          <w:bCs/>
          <w:sz w:val="22"/>
          <w:szCs w:val="22"/>
          <w:lang w:val="fr-CA"/>
        </w:rPr>
        <w:t xml:space="preserve">d’antipsychotiques </w:t>
      </w:r>
    </w:p>
    <w:p w14:paraId="2D968D56" w14:textId="07045B55" w:rsidR="00C34078" w:rsidRDefault="00C34078" w:rsidP="00C34078">
      <w:pPr>
        <w:pStyle w:val="ListParagraph"/>
        <w:numPr>
          <w:ilvl w:val="3"/>
          <w:numId w:val="1"/>
        </w:numPr>
        <w:rPr>
          <w:rFonts w:ascii="Arial" w:hAnsi="Arial" w:cs="Arial"/>
          <w:sz w:val="22"/>
          <w:szCs w:val="22"/>
          <w:lang w:val="fr-CA"/>
        </w:rPr>
      </w:pPr>
      <w:r>
        <w:rPr>
          <w:rFonts w:ascii="Arial" w:hAnsi="Arial" w:cs="Arial"/>
          <w:sz w:val="22"/>
          <w:szCs w:val="22"/>
          <w:lang w:val="fr-CA"/>
        </w:rPr>
        <w:t>Moins d’effets secondaires</w:t>
      </w:r>
    </w:p>
    <w:p w14:paraId="4D307B4F" w14:textId="73F8691B" w:rsidR="00C34078" w:rsidRDefault="00C34078" w:rsidP="00C34078">
      <w:pPr>
        <w:pStyle w:val="ListParagraph"/>
        <w:numPr>
          <w:ilvl w:val="1"/>
          <w:numId w:val="1"/>
        </w:numPr>
        <w:rPr>
          <w:rFonts w:ascii="Arial" w:hAnsi="Arial" w:cs="Arial"/>
          <w:sz w:val="22"/>
          <w:szCs w:val="22"/>
          <w:lang w:val="fr-CA"/>
        </w:rPr>
      </w:pPr>
      <w:r>
        <w:rPr>
          <w:rFonts w:ascii="Arial" w:hAnsi="Arial" w:cs="Arial"/>
          <w:sz w:val="22"/>
          <w:szCs w:val="22"/>
          <w:lang w:val="fr-CA"/>
        </w:rPr>
        <w:t xml:space="preserve">Les Anxiolytiques (Xanax, </w:t>
      </w:r>
      <w:proofErr w:type="spellStart"/>
      <w:r>
        <w:rPr>
          <w:rFonts w:ascii="Arial" w:hAnsi="Arial" w:cs="Arial"/>
          <w:sz w:val="22"/>
          <w:szCs w:val="22"/>
          <w:lang w:val="fr-CA"/>
        </w:rPr>
        <w:t>Ativan</w:t>
      </w:r>
      <w:proofErr w:type="spellEnd"/>
      <w:r>
        <w:rPr>
          <w:rFonts w:ascii="Arial" w:hAnsi="Arial" w:cs="Arial"/>
          <w:sz w:val="22"/>
          <w:szCs w:val="22"/>
          <w:lang w:val="fr-CA"/>
        </w:rPr>
        <w:t>, Valium)</w:t>
      </w:r>
    </w:p>
    <w:p w14:paraId="153AEE41" w14:textId="77777777" w:rsidR="00C34078" w:rsidRPr="00C34078" w:rsidRDefault="00C34078" w:rsidP="00C34078">
      <w:pPr>
        <w:pStyle w:val="ListParagraph"/>
        <w:numPr>
          <w:ilvl w:val="2"/>
          <w:numId w:val="1"/>
        </w:numPr>
        <w:rPr>
          <w:rFonts w:ascii="Arial" w:hAnsi="Arial" w:cs="Arial"/>
          <w:sz w:val="22"/>
          <w:szCs w:val="22"/>
        </w:rPr>
      </w:pPr>
      <w:r w:rsidRPr="00C34078">
        <w:rPr>
          <w:rFonts w:ascii="Arial" w:hAnsi="Arial" w:cs="Arial"/>
          <w:b/>
          <w:bCs/>
          <w:sz w:val="22"/>
          <w:szCs w:val="22"/>
          <w:u w:val="single"/>
          <w:lang w:val="fr-CA"/>
        </w:rPr>
        <w:t>Dépriment</w:t>
      </w:r>
      <w:r w:rsidRPr="00C34078">
        <w:rPr>
          <w:rFonts w:ascii="Arial" w:hAnsi="Arial" w:cs="Arial"/>
          <w:sz w:val="22"/>
          <w:szCs w:val="22"/>
          <w:lang w:val="fr-CA"/>
        </w:rPr>
        <w:t xml:space="preserve"> le système nerveux central</w:t>
      </w:r>
    </w:p>
    <w:p w14:paraId="10D2DEC6" w14:textId="77777777" w:rsidR="00C34078" w:rsidRPr="00C34078" w:rsidRDefault="00C34078" w:rsidP="00C34078">
      <w:pPr>
        <w:pStyle w:val="ListParagraph"/>
        <w:numPr>
          <w:ilvl w:val="2"/>
          <w:numId w:val="1"/>
        </w:numPr>
        <w:rPr>
          <w:rFonts w:ascii="Arial" w:hAnsi="Arial" w:cs="Arial"/>
          <w:sz w:val="22"/>
          <w:szCs w:val="22"/>
        </w:rPr>
      </w:pPr>
      <w:r w:rsidRPr="00C34078">
        <w:rPr>
          <w:rFonts w:ascii="Arial" w:hAnsi="Arial" w:cs="Arial"/>
          <w:sz w:val="22"/>
          <w:szCs w:val="22"/>
          <w:lang w:val="fr-CA"/>
        </w:rPr>
        <w:t>Réduisent</w:t>
      </w:r>
      <w:r w:rsidRPr="00C34078">
        <w:rPr>
          <w:rFonts w:ascii="Arial" w:hAnsi="Arial" w:cs="Arial"/>
          <w:b/>
          <w:bCs/>
          <w:sz w:val="22"/>
          <w:szCs w:val="22"/>
          <w:lang w:val="fr-CA"/>
        </w:rPr>
        <w:t xml:space="preserve"> </w:t>
      </w:r>
      <w:r w:rsidRPr="00C34078">
        <w:rPr>
          <w:rFonts w:ascii="Arial" w:hAnsi="Arial" w:cs="Arial"/>
          <w:b/>
          <w:bCs/>
          <w:sz w:val="22"/>
          <w:szCs w:val="22"/>
          <w:u w:val="single"/>
          <w:lang w:val="fr-CA"/>
        </w:rPr>
        <w:t>l’anxiété</w:t>
      </w:r>
      <w:r w:rsidRPr="00C34078">
        <w:rPr>
          <w:rFonts w:ascii="Arial" w:hAnsi="Arial" w:cs="Arial"/>
          <w:b/>
          <w:bCs/>
          <w:sz w:val="22"/>
          <w:szCs w:val="22"/>
          <w:lang w:val="fr-CA"/>
        </w:rPr>
        <w:t xml:space="preserve"> </w:t>
      </w:r>
      <w:r w:rsidRPr="00C34078">
        <w:rPr>
          <w:rFonts w:ascii="Arial" w:hAnsi="Arial" w:cs="Arial"/>
          <w:sz w:val="22"/>
          <w:szCs w:val="22"/>
          <w:lang w:val="fr-CA"/>
        </w:rPr>
        <w:t xml:space="preserve">et la </w:t>
      </w:r>
      <w:r w:rsidRPr="00C34078">
        <w:rPr>
          <w:rFonts w:ascii="Arial" w:hAnsi="Arial" w:cs="Arial"/>
          <w:b/>
          <w:bCs/>
          <w:sz w:val="22"/>
          <w:szCs w:val="22"/>
          <w:u w:val="single"/>
          <w:lang w:val="fr-CA"/>
        </w:rPr>
        <w:t>tension</w:t>
      </w:r>
    </w:p>
    <w:p w14:paraId="04B91D63" w14:textId="77777777" w:rsidR="00C34078" w:rsidRPr="00C34078" w:rsidRDefault="00C34078" w:rsidP="00C34078">
      <w:pPr>
        <w:pStyle w:val="ListParagraph"/>
        <w:numPr>
          <w:ilvl w:val="2"/>
          <w:numId w:val="1"/>
        </w:numPr>
        <w:rPr>
          <w:rFonts w:ascii="Arial" w:hAnsi="Arial" w:cs="Arial"/>
          <w:sz w:val="22"/>
          <w:szCs w:val="22"/>
        </w:rPr>
      </w:pPr>
      <w:r w:rsidRPr="00C34078">
        <w:rPr>
          <w:rFonts w:ascii="Arial" w:hAnsi="Arial" w:cs="Arial"/>
          <w:sz w:val="22"/>
          <w:szCs w:val="22"/>
          <w:lang w:val="fr-CA"/>
        </w:rPr>
        <w:t xml:space="preserve">Risque de </w:t>
      </w:r>
      <w:r w:rsidRPr="00C34078">
        <w:rPr>
          <w:rFonts w:ascii="Arial" w:hAnsi="Arial" w:cs="Arial"/>
          <w:b/>
          <w:bCs/>
          <w:sz w:val="22"/>
          <w:szCs w:val="22"/>
          <w:u w:val="single"/>
          <w:lang w:val="fr-CA"/>
        </w:rPr>
        <w:t>dépendance</w:t>
      </w:r>
    </w:p>
    <w:p w14:paraId="1BE52B52" w14:textId="7DC23644" w:rsidR="00C34078" w:rsidRDefault="00C34078" w:rsidP="00C34078">
      <w:pPr>
        <w:pStyle w:val="ListParagraph"/>
        <w:numPr>
          <w:ilvl w:val="2"/>
          <w:numId w:val="1"/>
        </w:numPr>
        <w:rPr>
          <w:rFonts w:ascii="Arial" w:hAnsi="Arial" w:cs="Arial"/>
          <w:sz w:val="22"/>
          <w:szCs w:val="22"/>
          <w:lang w:val="fr-CA"/>
        </w:rPr>
      </w:pPr>
      <w:r>
        <w:rPr>
          <w:rFonts w:ascii="Arial" w:hAnsi="Arial" w:cs="Arial"/>
          <w:sz w:val="22"/>
          <w:szCs w:val="22"/>
          <w:lang w:val="fr-CA"/>
        </w:rPr>
        <w:t>Notes : agissent comme de l’alcool</w:t>
      </w:r>
    </w:p>
    <w:p w14:paraId="1EA8C731" w14:textId="76614760" w:rsidR="00C34078" w:rsidRDefault="00C34078" w:rsidP="00C34078">
      <w:pPr>
        <w:pStyle w:val="ListParagraph"/>
        <w:numPr>
          <w:ilvl w:val="1"/>
          <w:numId w:val="1"/>
        </w:numPr>
        <w:rPr>
          <w:rFonts w:ascii="Arial" w:hAnsi="Arial" w:cs="Arial"/>
          <w:sz w:val="22"/>
          <w:szCs w:val="22"/>
          <w:lang w:val="fr-CA"/>
        </w:rPr>
      </w:pPr>
      <w:r>
        <w:rPr>
          <w:rFonts w:ascii="Arial" w:hAnsi="Arial" w:cs="Arial"/>
          <w:sz w:val="22"/>
          <w:szCs w:val="22"/>
          <w:lang w:val="fr-CA"/>
        </w:rPr>
        <w:t>Les Antidépresseurs</w:t>
      </w:r>
    </w:p>
    <w:p w14:paraId="04D43826" w14:textId="77777777" w:rsidR="00C34078" w:rsidRPr="00C34078" w:rsidRDefault="00C34078" w:rsidP="00C34078">
      <w:pPr>
        <w:pStyle w:val="ListParagraph"/>
        <w:numPr>
          <w:ilvl w:val="2"/>
          <w:numId w:val="1"/>
        </w:numPr>
        <w:rPr>
          <w:rFonts w:ascii="Arial" w:hAnsi="Arial" w:cs="Arial"/>
          <w:sz w:val="22"/>
          <w:szCs w:val="22"/>
          <w:lang w:val="fr-CA"/>
        </w:rPr>
      </w:pPr>
      <w:r w:rsidRPr="00C34078">
        <w:rPr>
          <w:rFonts w:ascii="Arial" w:hAnsi="Arial" w:cs="Arial"/>
          <w:sz w:val="22"/>
          <w:szCs w:val="22"/>
          <w:lang w:val="fr-CA"/>
        </w:rPr>
        <w:t xml:space="preserve">Inhibiteurs sélectifs du </w:t>
      </w:r>
      <w:proofErr w:type="spellStart"/>
      <w:r w:rsidRPr="00C34078">
        <w:rPr>
          <w:rFonts w:ascii="Arial" w:hAnsi="Arial" w:cs="Arial"/>
          <w:sz w:val="22"/>
          <w:szCs w:val="22"/>
          <w:lang w:val="fr-CA"/>
        </w:rPr>
        <w:t>recaptage</w:t>
      </w:r>
      <w:proofErr w:type="spellEnd"/>
      <w:r w:rsidRPr="00C34078">
        <w:rPr>
          <w:rFonts w:ascii="Arial" w:hAnsi="Arial" w:cs="Arial"/>
          <w:sz w:val="22"/>
          <w:szCs w:val="22"/>
          <w:lang w:val="fr-CA"/>
        </w:rPr>
        <w:t xml:space="preserve"> de la </w:t>
      </w:r>
      <w:r w:rsidRPr="00C34078">
        <w:rPr>
          <w:rFonts w:ascii="Arial" w:hAnsi="Arial" w:cs="Arial"/>
          <w:b/>
          <w:bCs/>
          <w:sz w:val="22"/>
          <w:szCs w:val="22"/>
          <w:u w:val="single"/>
          <w:lang w:val="fr-CA"/>
        </w:rPr>
        <w:t>sérotonine</w:t>
      </w:r>
      <w:r w:rsidRPr="00C34078">
        <w:rPr>
          <w:rFonts w:ascii="Arial" w:hAnsi="Arial" w:cs="Arial"/>
          <w:b/>
          <w:bCs/>
          <w:sz w:val="22"/>
          <w:szCs w:val="22"/>
          <w:lang w:val="fr-CA"/>
        </w:rPr>
        <w:t xml:space="preserve"> </w:t>
      </w:r>
      <w:r w:rsidRPr="00C34078">
        <w:rPr>
          <w:rFonts w:ascii="Arial" w:hAnsi="Arial" w:cs="Arial"/>
          <w:sz w:val="22"/>
          <w:szCs w:val="22"/>
          <w:lang w:val="fr-CA"/>
        </w:rPr>
        <w:t xml:space="preserve">(ISRS) </w:t>
      </w:r>
    </w:p>
    <w:p w14:paraId="5C7AB9C2" w14:textId="77777777" w:rsidR="00C34078" w:rsidRPr="00C34078" w:rsidRDefault="00C34078" w:rsidP="00C34078">
      <w:pPr>
        <w:pStyle w:val="ListParagraph"/>
        <w:numPr>
          <w:ilvl w:val="2"/>
          <w:numId w:val="1"/>
        </w:numPr>
        <w:rPr>
          <w:rFonts w:ascii="Arial" w:hAnsi="Arial" w:cs="Arial"/>
          <w:sz w:val="22"/>
          <w:szCs w:val="22"/>
          <w:lang w:val="fr-CA"/>
        </w:rPr>
      </w:pPr>
      <w:r w:rsidRPr="00C34078">
        <w:rPr>
          <w:rFonts w:ascii="Arial" w:hAnsi="Arial" w:cs="Arial"/>
          <w:sz w:val="22"/>
          <w:szCs w:val="22"/>
          <w:lang w:val="fr-CA"/>
        </w:rPr>
        <w:t>Augmentent la disponibilité de la sérotonine (bloquent partiellement la réabsorption)</w:t>
      </w:r>
    </w:p>
    <w:p w14:paraId="6B352AE7" w14:textId="77777777" w:rsidR="00C34078" w:rsidRPr="00C34078" w:rsidRDefault="00C34078" w:rsidP="00C34078">
      <w:pPr>
        <w:pStyle w:val="ListParagraph"/>
        <w:numPr>
          <w:ilvl w:val="2"/>
          <w:numId w:val="1"/>
        </w:numPr>
        <w:rPr>
          <w:rFonts w:ascii="Arial" w:hAnsi="Arial" w:cs="Arial"/>
          <w:sz w:val="22"/>
          <w:szCs w:val="22"/>
        </w:rPr>
      </w:pPr>
      <w:r w:rsidRPr="00C34078">
        <w:rPr>
          <w:rFonts w:ascii="Arial" w:hAnsi="Arial" w:cs="Arial"/>
          <w:sz w:val="22"/>
          <w:szCs w:val="22"/>
          <w:lang w:val="fr-CA"/>
        </w:rPr>
        <w:t xml:space="preserve">Agit sur le </w:t>
      </w:r>
      <w:r w:rsidRPr="00C34078">
        <w:rPr>
          <w:rFonts w:ascii="Arial" w:hAnsi="Arial" w:cs="Arial"/>
          <w:b/>
          <w:bCs/>
          <w:sz w:val="22"/>
          <w:szCs w:val="22"/>
          <w:lang w:val="fr-CA"/>
        </w:rPr>
        <w:t>système limbique</w:t>
      </w:r>
    </w:p>
    <w:p w14:paraId="71BBE18B" w14:textId="77777777" w:rsidR="00C34078" w:rsidRPr="00C34078" w:rsidRDefault="00C34078" w:rsidP="00C34078">
      <w:pPr>
        <w:pStyle w:val="ListParagraph"/>
        <w:numPr>
          <w:ilvl w:val="2"/>
          <w:numId w:val="1"/>
        </w:numPr>
        <w:rPr>
          <w:rFonts w:ascii="Arial" w:hAnsi="Arial" w:cs="Arial"/>
          <w:sz w:val="22"/>
          <w:szCs w:val="22"/>
          <w:lang w:val="fr-CA"/>
        </w:rPr>
      </w:pPr>
      <w:r w:rsidRPr="00C34078">
        <w:rPr>
          <w:rFonts w:ascii="Arial" w:hAnsi="Arial" w:cs="Arial"/>
          <w:sz w:val="22"/>
          <w:szCs w:val="22"/>
          <w:lang w:val="fr-CA"/>
        </w:rPr>
        <w:t xml:space="preserve">Améliorent </w:t>
      </w:r>
      <w:r w:rsidRPr="00C34078">
        <w:rPr>
          <w:rFonts w:ascii="Arial" w:hAnsi="Arial" w:cs="Arial"/>
          <w:b/>
          <w:bCs/>
          <w:sz w:val="22"/>
          <w:szCs w:val="22"/>
          <w:u w:val="single"/>
          <w:lang w:val="fr-CA"/>
        </w:rPr>
        <w:t>l’humeur</w:t>
      </w:r>
      <w:r w:rsidRPr="00C34078">
        <w:rPr>
          <w:rFonts w:ascii="Arial" w:hAnsi="Arial" w:cs="Arial"/>
          <w:sz w:val="22"/>
          <w:szCs w:val="22"/>
          <w:lang w:val="fr-CA"/>
        </w:rPr>
        <w:t xml:space="preserve">, réduit </w:t>
      </w:r>
      <w:r w:rsidRPr="00C34078">
        <w:rPr>
          <w:rFonts w:ascii="Arial" w:hAnsi="Arial" w:cs="Arial"/>
          <w:b/>
          <w:bCs/>
          <w:sz w:val="22"/>
          <w:szCs w:val="22"/>
          <w:u w:val="single"/>
          <w:lang w:val="fr-CA"/>
        </w:rPr>
        <w:t>l’anxiété et stimule l’éveil</w:t>
      </w:r>
    </w:p>
    <w:p w14:paraId="0CFC3799" w14:textId="42E6AA43" w:rsidR="00C34078" w:rsidRDefault="00C34078" w:rsidP="00C34078">
      <w:pPr>
        <w:pStyle w:val="ListParagraph"/>
        <w:numPr>
          <w:ilvl w:val="2"/>
          <w:numId w:val="1"/>
        </w:numPr>
        <w:rPr>
          <w:rFonts w:ascii="Arial" w:hAnsi="Arial" w:cs="Arial"/>
          <w:sz w:val="22"/>
          <w:szCs w:val="22"/>
          <w:lang w:val="fr-CA"/>
        </w:rPr>
      </w:pPr>
      <w:r>
        <w:rPr>
          <w:rFonts w:ascii="Arial" w:hAnsi="Arial" w:cs="Arial"/>
          <w:sz w:val="22"/>
          <w:szCs w:val="22"/>
          <w:lang w:val="fr-CA"/>
        </w:rPr>
        <w:t>Notes : effets secondaires incluent prise de poids et baisse de libido</w:t>
      </w:r>
    </w:p>
    <w:p w14:paraId="261E982B" w14:textId="57943170" w:rsidR="00C34078" w:rsidRDefault="00C34078" w:rsidP="00C34078">
      <w:pPr>
        <w:pStyle w:val="ListParagraph"/>
        <w:numPr>
          <w:ilvl w:val="1"/>
          <w:numId w:val="1"/>
        </w:numPr>
        <w:rPr>
          <w:rFonts w:ascii="Arial" w:hAnsi="Arial" w:cs="Arial"/>
          <w:sz w:val="22"/>
          <w:szCs w:val="22"/>
          <w:lang w:val="fr-CA"/>
        </w:rPr>
      </w:pPr>
      <w:r>
        <w:rPr>
          <w:rFonts w:ascii="Arial" w:hAnsi="Arial" w:cs="Arial"/>
          <w:sz w:val="22"/>
          <w:szCs w:val="22"/>
          <w:lang w:val="fr-CA"/>
        </w:rPr>
        <w:t>Les Régulateurs de l’humeur (Lithium)</w:t>
      </w:r>
    </w:p>
    <w:p w14:paraId="35C563E8" w14:textId="77777777" w:rsidR="00C34078" w:rsidRPr="00C34078" w:rsidRDefault="00C34078" w:rsidP="00C34078">
      <w:pPr>
        <w:pStyle w:val="ListParagraph"/>
        <w:numPr>
          <w:ilvl w:val="2"/>
          <w:numId w:val="1"/>
        </w:numPr>
        <w:rPr>
          <w:rFonts w:ascii="Arial" w:hAnsi="Arial" w:cs="Arial"/>
          <w:sz w:val="22"/>
          <w:szCs w:val="22"/>
        </w:rPr>
      </w:pPr>
      <w:r w:rsidRPr="00C34078">
        <w:rPr>
          <w:rFonts w:ascii="Arial" w:hAnsi="Arial" w:cs="Arial"/>
          <w:sz w:val="22"/>
          <w:szCs w:val="22"/>
          <w:lang w:val="fr-CA"/>
        </w:rPr>
        <w:t>Sel</w:t>
      </w:r>
    </w:p>
    <w:p w14:paraId="70969E7C" w14:textId="77777777" w:rsidR="00C34078" w:rsidRPr="00C34078" w:rsidRDefault="00C34078" w:rsidP="00C34078">
      <w:pPr>
        <w:pStyle w:val="ListParagraph"/>
        <w:numPr>
          <w:ilvl w:val="2"/>
          <w:numId w:val="1"/>
        </w:numPr>
        <w:rPr>
          <w:rFonts w:ascii="Arial" w:hAnsi="Arial" w:cs="Arial"/>
          <w:sz w:val="22"/>
          <w:szCs w:val="22"/>
          <w:lang w:val="fr-CA"/>
        </w:rPr>
      </w:pPr>
      <w:r w:rsidRPr="00C34078">
        <w:rPr>
          <w:rFonts w:ascii="Arial" w:hAnsi="Arial" w:cs="Arial"/>
          <w:sz w:val="22"/>
          <w:szCs w:val="22"/>
          <w:lang w:val="fr-CA"/>
        </w:rPr>
        <w:t xml:space="preserve">Utilisé pour traiter le trouble </w:t>
      </w:r>
      <w:r w:rsidRPr="00C34078">
        <w:rPr>
          <w:rFonts w:ascii="Arial" w:hAnsi="Arial" w:cs="Arial"/>
          <w:b/>
          <w:bCs/>
          <w:sz w:val="22"/>
          <w:szCs w:val="22"/>
          <w:u w:val="single"/>
          <w:lang w:val="fr-CA"/>
        </w:rPr>
        <w:t>bipolaire</w:t>
      </w:r>
    </w:p>
    <w:p w14:paraId="5D4AE7C4" w14:textId="17A326C2" w:rsidR="00C34078" w:rsidRPr="00C34078" w:rsidRDefault="00C34078" w:rsidP="00C34078">
      <w:pPr>
        <w:pStyle w:val="ListParagraph"/>
        <w:numPr>
          <w:ilvl w:val="2"/>
          <w:numId w:val="1"/>
        </w:numPr>
        <w:rPr>
          <w:rFonts w:ascii="Arial" w:hAnsi="Arial" w:cs="Arial"/>
          <w:sz w:val="22"/>
          <w:szCs w:val="22"/>
          <w:lang w:val="fr-CA"/>
        </w:rPr>
      </w:pPr>
      <w:r w:rsidRPr="00C34078">
        <w:rPr>
          <w:rFonts w:ascii="Arial" w:hAnsi="Arial" w:cs="Arial"/>
          <w:b/>
          <w:bCs/>
          <w:sz w:val="22"/>
          <w:szCs w:val="22"/>
          <w:u w:val="single"/>
          <w:lang w:val="fr-CA"/>
        </w:rPr>
        <w:t>On ne sai</w:t>
      </w:r>
      <w:r>
        <w:rPr>
          <w:rFonts w:ascii="Arial" w:hAnsi="Arial" w:cs="Arial"/>
          <w:b/>
          <w:bCs/>
          <w:sz w:val="22"/>
          <w:szCs w:val="22"/>
          <w:u w:val="single"/>
          <w:lang w:val="fr-CA"/>
        </w:rPr>
        <w:t>t</w:t>
      </w:r>
      <w:r w:rsidRPr="00C34078">
        <w:rPr>
          <w:rFonts w:ascii="Arial" w:hAnsi="Arial" w:cs="Arial"/>
          <w:b/>
          <w:bCs/>
          <w:sz w:val="22"/>
          <w:szCs w:val="22"/>
          <w:u w:val="single"/>
          <w:lang w:val="fr-CA"/>
        </w:rPr>
        <w:t xml:space="preserve"> pas vraiment pourquoi cela fonctionne!</w:t>
      </w:r>
    </w:p>
    <w:p w14:paraId="0EE9006B" w14:textId="7A892FDE" w:rsidR="00C34078" w:rsidRDefault="00C34078" w:rsidP="00C34078">
      <w:pPr>
        <w:pStyle w:val="ListParagraph"/>
        <w:numPr>
          <w:ilvl w:val="2"/>
          <w:numId w:val="1"/>
        </w:numPr>
        <w:rPr>
          <w:rFonts w:ascii="Arial" w:hAnsi="Arial" w:cs="Arial"/>
          <w:sz w:val="22"/>
          <w:szCs w:val="22"/>
          <w:lang w:val="fr-CA"/>
        </w:rPr>
      </w:pPr>
      <w:r>
        <w:rPr>
          <w:rFonts w:ascii="Arial" w:hAnsi="Arial" w:cs="Arial"/>
          <w:sz w:val="22"/>
          <w:szCs w:val="22"/>
          <w:lang w:val="fr-CA"/>
        </w:rPr>
        <w:t>Notes : les gens bipolaires trouvent cette stabilité d’humeur plate car il n’y a plus de « </w:t>
      </w:r>
      <w:proofErr w:type="spellStart"/>
      <w:r>
        <w:rPr>
          <w:rFonts w:ascii="Arial" w:hAnsi="Arial" w:cs="Arial"/>
          <w:sz w:val="22"/>
          <w:szCs w:val="22"/>
          <w:lang w:val="fr-CA"/>
        </w:rPr>
        <w:t>highs</w:t>
      </w:r>
      <w:proofErr w:type="spellEnd"/>
      <w:r>
        <w:rPr>
          <w:rFonts w:ascii="Arial" w:hAnsi="Arial" w:cs="Arial"/>
          <w:sz w:val="22"/>
          <w:szCs w:val="22"/>
          <w:lang w:val="fr-CA"/>
        </w:rPr>
        <w:t> »</w:t>
      </w:r>
    </w:p>
    <w:p w14:paraId="52975289" w14:textId="77777777" w:rsidR="00C34078" w:rsidRPr="00C34078" w:rsidRDefault="00C34078" w:rsidP="00C34078">
      <w:pPr>
        <w:ind w:left="1800"/>
        <w:rPr>
          <w:rFonts w:ascii="Arial" w:hAnsi="Arial" w:cs="Arial"/>
          <w:sz w:val="22"/>
          <w:szCs w:val="22"/>
          <w:lang w:val="fr-CA"/>
        </w:rPr>
      </w:pPr>
    </w:p>
    <w:p w14:paraId="5C9599EB" w14:textId="7BFE4A36" w:rsidR="00C34078" w:rsidRPr="00C34078" w:rsidRDefault="00C34078" w:rsidP="00C34078">
      <w:pPr>
        <w:pStyle w:val="ListParagraph"/>
        <w:numPr>
          <w:ilvl w:val="0"/>
          <w:numId w:val="1"/>
        </w:numPr>
        <w:rPr>
          <w:rFonts w:ascii="Arial" w:hAnsi="Arial" w:cs="Arial"/>
          <w:sz w:val="22"/>
          <w:szCs w:val="22"/>
          <w:highlight w:val="yellow"/>
        </w:rPr>
      </w:pPr>
      <w:r w:rsidRPr="00C34078">
        <w:rPr>
          <w:rFonts w:ascii="Arial" w:hAnsi="Arial" w:cs="Arial"/>
          <w:sz w:val="22"/>
          <w:szCs w:val="22"/>
          <w:highlight w:val="yellow"/>
          <w:lang w:val="fr-CA"/>
        </w:rPr>
        <w:t>Stimulation cérébrale</w:t>
      </w:r>
    </w:p>
    <w:p w14:paraId="6571EF7A" w14:textId="3638595A" w:rsidR="00C34078" w:rsidRPr="00C34078" w:rsidRDefault="00C34078" w:rsidP="00C34078">
      <w:pPr>
        <w:pStyle w:val="ListParagraph"/>
        <w:numPr>
          <w:ilvl w:val="1"/>
          <w:numId w:val="1"/>
        </w:numPr>
        <w:rPr>
          <w:rFonts w:ascii="Arial" w:hAnsi="Arial" w:cs="Arial"/>
          <w:sz w:val="22"/>
          <w:szCs w:val="22"/>
        </w:rPr>
      </w:pPr>
      <w:proofErr w:type="spellStart"/>
      <w:r w:rsidRPr="00C34078">
        <w:rPr>
          <w:rFonts w:ascii="Arial" w:hAnsi="Arial" w:cs="Arial"/>
          <w:sz w:val="22"/>
          <w:szCs w:val="22"/>
          <w:lang w:val="fr-CA"/>
        </w:rPr>
        <w:t>Électroconvulsivothérapie</w:t>
      </w:r>
      <w:proofErr w:type="spellEnd"/>
      <w:r w:rsidRPr="00C34078">
        <w:rPr>
          <w:rFonts w:ascii="Arial" w:hAnsi="Arial" w:cs="Arial"/>
          <w:sz w:val="22"/>
          <w:szCs w:val="22"/>
          <w:lang w:val="fr-CA"/>
        </w:rPr>
        <w:t xml:space="preserve"> (sismothérapie)</w:t>
      </w:r>
      <w:r>
        <w:rPr>
          <w:rFonts w:ascii="Arial" w:hAnsi="Arial" w:cs="Arial"/>
          <w:sz w:val="22"/>
          <w:szCs w:val="22"/>
          <w:lang w:val="fr-CA"/>
        </w:rPr>
        <w:t xml:space="preserve"> ou électrochocs</w:t>
      </w:r>
    </w:p>
    <w:p w14:paraId="5CD34DFE" w14:textId="77777777" w:rsidR="00C34078" w:rsidRPr="00C34078" w:rsidRDefault="00C34078" w:rsidP="00C34078">
      <w:pPr>
        <w:pStyle w:val="ListParagraph"/>
        <w:numPr>
          <w:ilvl w:val="2"/>
          <w:numId w:val="1"/>
        </w:numPr>
        <w:rPr>
          <w:rFonts w:ascii="Arial" w:hAnsi="Arial" w:cs="Arial"/>
          <w:sz w:val="22"/>
          <w:szCs w:val="22"/>
          <w:lang w:val="fr-CA"/>
        </w:rPr>
      </w:pPr>
      <w:r w:rsidRPr="00C34078">
        <w:rPr>
          <w:rFonts w:ascii="Arial" w:hAnsi="Arial" w:cs="Arial"/>
          <w:sz w:val="22"/>
          <w:szCs w:val="22"/>
          <w:lang w:val="fr-CA"/>
        </w:rPr>
        <w:t>Dépression qui ne répond pas aux traitements pharmacologiques.</w:t>
      </w:r>
    </w:p>
    <w:p w14:paraId="316400C9" w14:textId="77777777" w:rsidR="00C34078" w:rsidRPr="00C34078" w:rsidRDefault="00C34078" w:rsidP="00C34078">
      <w:pPr>
        <w:pStyle w:val="ListParagraph"/>
        <w:numPr>
          <w:ilvl w:val="2"/>
          <w:numId w:val="1"/>
        </w:numPr>
        <w:rPr>
          <w:rFonts w:ascii="Arial" w:hAnsi="Arial" w:cs="Arial"/>
          <w:sz w:val="22"/>
          <w:szCs w:val="22"/>
        </w:rPr>
      </w:pPr>
      <w:r w:rsidRPr="00C34078">
        <w:rPr>
          <w:rFonts w:ascii="Arial" w:hAnsi="Arial" w:cs="Arial"/>
          <w:sz w:val="22"/>
          <w:szCs w:val="22"/>
          <w:lang w:val="fr-CA"/>
        </w:rPr>
        <w:t xml:space="preserve">Résultat plus </w:t>
      </w:r>
      <w:r w:rsidRPr="00C34078">
        <w:rPr>
          <w:rFonts w:ascii="Arial" w:hAnsi="Arial" w:cs="Arial"/>
          <w:b/>
          <w:bCs/>
          <w:sz w:val="22"/>
          <w:szCs w:val="22"/>
          <w:lang w:val="fr-CA"/>
        </w:rPr>
        <w:t>rapide</w:t>
      </w:r>
    </w:p>
    <w:p w14:paraId="647EEDFE" w14:textId="77777777" w:rsidR="00C34078" w:rsidRPr="00C34078" w:rsidRDefault="00C34078" w:rsidP="00C34078">
      <w:pPr>
        <w:pStyle w:val="ListParagraph"/>
        <w:numPr>
          <w:ilvl w:val="2"/>
          <w:numId w:val="1"/>
        </w:numPr>
        <w:rPr>
          <w:rFonts w:ascii="Arial" w:hAnsi="Arial" w:cs="Arial"/>
          <w:sz w:val="22"/>
          <w:szCs w:val="22"/>
          <w:lang w:val="fr-CA"/>
        </w:rPr>
      </w:pPr>
      <w:r w:rsidRPr="00C34078">
        <w:rPr>
          <w:rFonts w:ascii="Arial" w:hAnsi="Arial" w:cs="Arial"/>
          <w:b/>
          <w:bCs/>
          <w:sz w:val="22"/>
          <w:szCs w:val="22"/>
          <w:u w:val="single"/>
          <w:lang w:val="fr-CA"/>
        </w:rPr>
        <w:t>Anesthésie</w:t>
      </w:r>
      <w:r w:rsidRPr="00C34078">
        <w:rPr>
          <w:rFonts w:ascii="Arial" w:hAnsi="Arial" w:cs="Arial"/>
          <w:sz w:val="22"/>
          <w:szCs w:val="22"/>
          <w:lang w:val="fr-CA"/>
        </w:rPr>
        <w:t xml:space="preserve"> générale et reçoit un </w:t>
      </w:r>
      <w:r w:rsidRPr="00C34078">
        <w:rPr>
          <w:rFonts w:ascii="Arial" w:hAnsi="Arial" w:cs="Arial"/>
          <w:b/>
          <w:bCs/>
          <w:sz w:val="22"/>
          <w:szCs w:val="22"/>
          <w:u w:val="single"/>
          <w:lang w:val="fr-CA"/>
        </w:rPr>
        <w:t>myorelaxant</w:t>
      </w:r>
    </w:p>
    <w:p w14:paraId="2AC890A3" w14:textId="63019800" w:rsidR="00C34078" w:rsidRDefault="00C34078" w:rsidP="00C34078">
      <w:pPr>
        <w:pStyle w:val="ListParagraph"/>
        <w:numPr>
          <w:ilvl w:val="2"/>
          <w:numId w:val="1"/>
        </w:numPr>
        <w:rPr>
          <w:rFonts w:ascii="Arial" w:hAnsi="Arial" w:cs="Arial"/>
          <w:sz w:val="22"/>
          <w:szCs w:val="22"/>
          <w:lang w:val="fr-CA"/>
        </w:rPr>
      </w:pPr>
      <w:r>
        <w:rPr>
          <w:rFonts w:ascii="Arial" w:hAnsi="Arial" w:cs="Arial"/>
          <w:sz w:val="22"/>
          <w:szCs w:val="22"/>
          <w:lang w:val="fr-CA"/>
        </w:rPr>
        <w:t>Ne fonctionne habituellement pas à long terme (plus ou moins 6 mois après la thérapie)</w:t>
      </w:r>
    </w:p>
    <w:p w14:paraId="4F3114B0" w14:textId="77777777" w:rsidR="00C34078" w:rsidRPr="00C34078" w:rsidRDefault="00C34078" w:rsidP="00C34078">
      <w:pPr>
        <w:pStyle w:val="ListParagraph"/>
        <w:ind w:left="2160"/>
        <w:rPr>
          <w:rFonts w:ascii="Arial" w:hAnsi="Arial" w:cs="Arial"/>
          <w:sz w:val="22"/>
          <w:szCs w:val="22"/>
          <w:lang w:val="fr-CA"/>
        </w:rPr>
      </w:pPr>
    </w:p>
    <w:p w14:paraId="723EB3FF" w14:textId="28F371DD" w:rsidR="00C34078" w:rsidRPr="00C34078" w:rsidRDefault="00C34078" w:rsidP="00C34078">
      <w:pPr>
        <w:pStyle w:val="ListParagraph"/>
        <w:numPr>
          <w:ilvl w:val="0"/>
          <w:numId w:val="1"/>
        </w:numPr>
        <w:rPr>
          <w:rFonts w:ascii="Arial" w:hAnsi="Arial" w:cs="Arial"/>
          <w:sz w:val="22"/>
          <w:szCs w:val="22"/>
          <w:highlight w:val="yellow"/>
        </w:rPr>
      </w:pPr>
      <w:r w:rsidRPr="00C34078">
        <w:rPr>
          <w:rFonts w:ascii="Arial" w:hAnsi="Arial" w:cs="Arial"/>
          <w:sz w:val="22"/>
          <w:szCs w:val="22"/>
          <w:highlight w:val="yellow"/>
          <w:lang w:val="fr-CA"/>
        </w:rPr>
        <w:t xml:space="preserve">Psychochirurgie </w:t>
      </w:r>
    </w:p>
    <w:p w14:paraId="46B60C68" w14:textId="77777777" w:rsidR="00C34078" w:rsidRPr="00C34078" w:rsidRDefault="00C34078" w:rsidP="00C34078">
      <w:pPr>
        <w:pStyle w:val="ListParagraph"/>
        <w:numPr>
          <w:ilvl w:val="1"/>
          <w:numId w:val="1"/>
        </w:numPr>
        <w:rPr>
          <w:rFonts w:ascii="Arial" w:hAnsi="Arial" w:cs="Arial"/>
          <w:sz w:val="22"/>
          <w:szCs w:val="22"/>
          <w:lang w:val="fr-CA"/>
        </w:rPr>
      </w:pPr>
      <w:r w:rsidRPr="00C34078">
        <w:rPr>
          <w:rFonts w:ascii="Arial" w:hAnsi="Arial" w:cs="Arial"/>
          <w:sz w:val="22"/>
          <w:szCs w:val="22"/>
          <w:lang w:val="fr-CA"/>
        </w:rPr>
        <w:t xml:space="preserve">Environ 200 psychochirurgies effectués par année aux États-Unis. </w:t>
      </w:r>
    </w:p>
    <w:p w14:paraId="5106C3AD" w14:textId="77777777" w:rsidR="00C34078" w:rsidRPr="00C34078" w:rsidRDefault="00C34078" w:rsidP="00C34078">
      <w:pPr>
        <w:pStyle w:val="ListParagraph"/>
        <w:numPr>
          <w:ilvl w:val="1"/>
          <w:numId w:val="1"/>
        </w:numPr>
        <w:rPr>
          <w:rFonts w:ascii="Arial" w:hAnsi="Arial" w:cs="Arial"/>
          <w:sz w:val="22"/>
          <w:szCs w:val="22"/>
        </w:rPr>
      </w:pPr>
      <w:r w:rsidRPr="00C34078">
        <w:rPr>
          <w:rFonts w:ascii="Arial" w:hAnsi="Arial" w:cs="Arial"/>
          <w:sz w:val="22"/>
          <w:szCs w:val="22"/>
          <w:lang w:val="fr-CA"/>
        </w:rPr>
        <w:t>Cas extrêmes seulement</w:t>
      </w:r>
    </w:p>
    <w:p w14:paraId="0B8DB225" w14:textId="77777777" w:rsidR="00C34078" w:rsidRPr="00C34078" w:rsidRDefault="00C34078" w:rsidP="00C34078">
      <w:pPr>
        <w:pStyle w:val="ListParagraph"/>
        <w:numPr>
          <w:ilvl w:val="2"/>
          <w:numId w:val="1"/>
        </w:numPr>
        <w:rPr>
          <w:rFonts w:ascii="Arial" w:hAnsi="Arial" w:cs="Arial"/>
          <w:sz w:val="22"/>
          <w:szCs w:val="22"/>
        </w:rPr>
      </w:pPr>
      <w:r w:rsidRPr="00C34078">
        <w:rPr>
          <w:rFonts w:ascii="Arial" w:hAnsi="Arial" w:cs="Arial"/>
          <w:b/>
          <w:bCs/>
          <w:sz w:val="22"/>
          <w:szCs w:val="22"/>
          <w:lang w:val="fr-CA"/>
        </w:rPr>
        <w:t>Ex: Violence extrême</w:t>
      </w:r>
      <w:r w:rsidRPr="00C34078">
        <w:rPr>
          <w:rFonts w:ascii="Arial" w:hAnsi="Arial" w:cs="Arial"/>
          <w:sz w:val="22"/>
          <w:szCs w:val="22"/>
          <w:lang w:val="fr-CA"/>
        </w:rPr>
        <w:t xml:space="preserve"> </w:t>
      </w:r>
      <w:r w:rsidRPr="00C34078">
        <w:rPr>
          <w:rFonts w:ascii="Arial" w:hAnsi="Arial" w:cs="Arial"/>
          <w:b/>
          <w:bCs/>
          <w:sz w:val="22"/>
          <w:szCs w:val="22"/>
          <w:lang w:val="fr-CA"/>
        </w:rPr>
        <w:t>incontrôlable</w:t>
      </w:r>
    </w:p>
    <w:p w14:paraId="55F7F74D" w14:textId="77777777" w:rsidR="00C34078" w:rsidRPr="00C34078" w:rsidRDefault="00C34078" w:rsidP="00C34078">
      <w:pPr>
        <w:pStyle w:val="ListParagraph"/>
        <w:numPr>
          <w:ilvl w:val="1"/>
          <w:numId w:val="1"/>
        </w:numPr>
        <w:rPr>
          <w:rFonts w:ascii="Arial" w:hAnsi="Arial" w:cs="Arial"/>
          <w:sz w:val="22"/>
          <w:szCs w:val="22"/>
        </w:rPr>
      </w:pPr>
      <w:r w:rsidRPr="00C34078">
        <w:rPr>
          <w:rFonts w:ascii="Arial" w:hAnsi="Arial" w:cs="Arial"/>
          <w:sz w:val="22"/>
          <w:szCs w:val="22"/>
          <w:lang w:val="fr-CA"/>
        </w:rPr>
        <w:t>Irréversible</w:t>
      </w:r>
    </w:p>
    <w:p w14:paraId="1E640188" w14:textId="41090187" w:rsidR="00C34078" w:rsidRDefault="00C34078" w:rsidP="00C34078">
      <w:pPr>
        <w:pStyle w:val="ListParagraph"/>
        <w:numPr>
          <w:ilvl w:val="1"/>
          <w:numId w:val="1"/>
        </w:numPr>
        <w:rPr>
          <w:rFonts w:ascii="Arial" w:hAnsi="Arial" w:cs="Arial"/>
          <w:sz w:val="22"/>
          <w:szCs w:val="22"/>
        </w:rPr>
      </w:pPr>
      <w:r>
        <w:rPr>
          <w:rFonts w:ascii="Arial" w:hAnsi="Arial" w:cs="Arial"/>
          <w:sz w:val="22"/>
          <w:szCs w:val="22"/>
        </w:rPr>
        <w:t xml:space="preserve">Notes: </w:t>
      </w:r>
    </w:p>
    <w:p w14:paraId="118C5C61" w14:textId="67E96E8F" w:rsidR="00C34078" w:rsidRDefault="00C34078" w:rsidP="00C34078">
      <w:pPr>
        <w:pStyle w:val="ListParagraph"/>
        <w:numPr>
          <w:ilvl w:val="2"/>
          <w:numId w:val="1"/>
        </w:numPr>
        <w:rPr>
          <w:rFonts w:ascii="Arial" w:hAnsi="Arial" w:cs="Arial"/>
          <w:sz w:val="22"/>
          <w:szCs w:val="22"/>
        </w:rPr>
      </w:pPr>
      <w:proofErr w:type="spellStart"/>
      <w:r>
        <w:rPr>
          <w:rFonts w:ascii="Arial" w:hAnsi="Arial" w:cs="Arial"/>
          <w:sz w:val="22"/>
          <w:szCs w:val="22"/>
        </w:rPr>
        <w:t>Anciennement</w:t>
      </w:r>
      <w:proofErr w:type="spellEnd"/>
      <w:r>
        <w:rPr>
          <w:rFonts w:ascii="Arial" w:hAnsi="Arial" w:cs="Arial"/>
          <w:sz w:val="22"/>
          <w:szCs w:val="22"/>
        </w:rPr>
        <w:t xml:space="preserve"> </w:t>
      </w:r>
      <w:proofErr w:type="spellStart"/>
      <w:r>
        <w:rPr>
          <w:rFonts w:ascii="Arial" w:hAnsi="Arial" w:cs="Arial"/>
          <w:sz w:val="22"/>
          <w:szCs w:val="22"/>
        </w:rPr>
        <w:t>appelé</w:t>
      </w:r>
      <w:proofErr w:type="spellEnd"/>
      <w:r>
        <w:rPr>
          <w:rFonts w:ascii="Arial" w:hAnsi="Arial" w:cs="Arial"/>
          <w:sz w:val="22"/>
          <w:szCs w:val="22"/>
        </w:rPr>
        <w:t xml:space="preserve"> </w:t>
      </w:r>
      <w:proofErr w:type="spellStart"/>
      <w:r>
        <w:rPr>
          <w:rFonts w:ascii="Arial" w:hAnsi="Arial" w:cs="Arial"/>
          <w:sz w:val="22"/>
          <w:szCs w:val="22"/>
        </w:rPr>
        <w:t>lobotomie</w:t>
      </w:r>
      <w:proofErr w:type="spellEnd"/>
    </w:p>
    <w:p w14:paraId="01435E89" w14:textId="3B509813" w:rsidR="00C34078" w:rsidRDefault="00C34078" w:rsidP="00C34078">
      <w:pPr>
        <w:pStyle w:val="ListParagraph"/>
        <w:numPr>
          <w:ilvl w:val="2"/>
          <w:numId w:val="1"/>
        </w:numPr>
        <w:rPr>
          <w:rFonts w:ascii="Arial" w:hAnsi="Arial" w:cs="Arial"/>
          <w:sz w:val="22"/>
          <w:szCs w:val="22"/>
          <w:lang w:val="fr-CA"/>
        </w:rPr>
      </w:pPr>
      <w:r w:rsidRPr="00C34078">
        <w:rPr>
          <w:rFonts w:ascii="Arial" w:hAnsi="Arial" w:cs="Arial"/>
          <w:sz w:val="22"/>
          <w:szCs w:val="22"/>
          <w:lang w:val="fr-CA"/>
        </w:rPr>
        <w:t>Peut être utilis</w:t>
      </w:r>
      <w:r w:rsidR="002612E9">
        <w:rPr>
          <w:rFonts w:ascii="Arial" w:hAnsi="Arial" w:cs="Arial"/>
          <w:sz w:val="22"/>
          <w:szCs w:val="22"/>
          <w:lang w:val="fr-CA"/>
        </w:rPr>
        <w:t>é</w:t>
      </w:r>
      <w:r w:rsidRPr="00C34078">
        <w:rPr>
          <w:rFonts w:ascii="Arial" w:hAnsi="Arial" w:cs="Arial"/>
          <w:sz w:val="22"/>
          <w:szCs w:val="22"/>
          <w:lang w:val="fr-CA"/>
        </w:rPr>
        <w:t xml:space="preserve"> pour traiter un TOC </w:t>
      </w:r>
      <w:r>
        <w:rPr>
          <w:rFonts w:ascii="Arial" w:hAnsi="Arial" w:cs="Arial"/>
          <w:sz w:val="22"/>
          <w:szCs w:val="22"/>
          <w:lang w:val="fr-CA"/>
        </w:rPr>
        <w:t>extrême</w:t>
      </w:r>
    </w:p>
    <w:p w14:paraId="7C905371" w14:textId="541BC369" w:rsidR="00C34078" w:rsidRDefault="00C34078" w:rsidP="00C34078">
      <w:pPr>
        <w:rPr>
          <w:rFonts w:ascii="Arial" w:hAnsi="Arial" w:cs="Arial"/>
          <w:sz w:val="22"/>
          <w:szCs w:val="22"/>
          <w:lang w:val="fr-CA"/>
        </w:rPr>
      </w:pPr>
    </w:p>
    <w:p w14:paraId="4824864F" w14:textId="3CE4A803" w:rsidR="00C34078" w:rsidRDefault="00C34078" w:rsidP="00C34078">
      <w:pPr>
        <w:rPr>
          <w:rFonts w:ascii="Arial" w:hAnsi="Arial" w:cs="Arial"/>
          <w:sz w:val="22"/>
          <w:szCs w:val="22"/>
          <w:lang w:val="fr-CA"/>
        </w:rPr>
      </w:pPr>
      <w:r>
        <w:rPr>
          <w:rFonts w:ascii="Arial" w:hAnsi="Arial" w:cs="Arial"/>
          <w:sz w:val="22"/>
          <w:szCs w:val="22"/>
          <w:lang w:val="fr-CA"/>
        </w:rPr>
        <w:t>Modification thérapeutique du mode de vie</w:t>
      </w:r>
    </w:p>
    <w:p w14:paraId="7A67B600" w14:textId="33AF2C85" w:rsidR="00C34078" w:rsidRPr="00C34078" w:rsidRDefault="00C34078" w:rsidP="00C34078">
      <w:pPr>
        <w:pStyle w:val="ListParagraph"/>
        <w:numPr>
          <w:ilvl w:val="0"/>
          <w:numId w:val="1"/>
        </w:numPr>
        <w:rPr>
          <w:rFonts w:ascii="Arial" w:hAnsi="Arial" w:cs="Arial"/>
          <w:sz w:val="22"/>
          <w:szCs w:val="22"/>
          <w:lang w:val="fr-CA"/>
        </w:rPr>
      </w:pPr>
      <w:r w:rsidRPr="00C34078">
        <w:rPr>
          <w:rFonts w:ascii="Arial" w:hAnsi="Arial" w:cs="Arial"/>
          <w:b/>
          <w:bCs/>
          <w:sz w:val="22"/>
          <w:szCs w:val="22"/>
          <w:lang w:val="fr-CA"/>
        </w:rPr>
        <w:t xml:space="preserve">Stephen </w:t>
      </w:r>
      <w:proofErr w:type="spellStart"/>
      <w:r w:rsidRPr="00C34078">
        <w:rPr>
          <w:rFonts w:ascii="Arial" w:hAnsi="Arial" w:cs="Arial"/>
          <w:b/>
          <w:bCs/>
          <w:sz w:val="22"/>
          <w:szCs w:val="22"/>
          <w:lang w:val="fr-CA"/>
        </w:rPr>
        <w:t>Iiardi</w:t>
      </w:r>
      <w:proofErr w:type="spellEnd"/>
      <w:r>
        <w:rPr>
          <w:rFonts w:ascii="Arial" w:hAnsi="Arial" w:cs="Arial"/>
          <w:b/>
          <w:bCs/>
          <w:sz w:val="22"/>
          <w:szCs w:val="22"/>
          <w:lang w:val="fr-CA"/>
        </w:rPr>
        <w:t xml:space="preserve"> : </w:t>
      </w:r>
      <w:r w:rsidRPr="00C34078">
        <w:rPr>
          <w:rFonts w:ascii="Arial" w:hAnsi="Arial" w:cs="Arial"/>
          <w:sz w:val="22"/>
          <w:szCs w:val="22"/>
          <w:lang w:val="fr-CA"/>
        </w:rPr>
        <w:t>Les cerveaux et corps humains ont été conçus pour:</w:t>
      </w:r>
    </w:p>
    <w:p w14:paraId="77BE126F" w14:textId="103AFE00" w:rsidR="00C34078" w:rsidRPr="00C34078" w:rsidRDefault="00C34078" w:rsidP="00C34078">
      <w:pPr>
        <w:pStyle w:val="ListParagraph"/>
        <w:numPr>
          <w:ilvl w:val="1"/>
          <w:numId w:val="1"/>
        </w:numPr>
        <w:rPr>
          <w:rFonts w:ascii="Arial" w:hAnsi="Arial" w:cs="Arial"/>
          <w:sz w:val="22"/>
          <w:szCs w:val="22"/>
        </w:rPr>
      </w:pPr>
      <w:r w:rsidRPr="00C34078">
        <w:rPr>
          <w:rFonts w:ascii="Arial" w:hAnsi="Arial" w:cs="Arial"/>
          <w:sz w:val="22"/>
          <w:szCs w:val="22"/>
          <w:lang w:val="fr-CA"/>
        </w:rPr>
        <w:lastRenderedPageBreak/>
        <w:t>Une activité physique</w:t>
      </w:r>
    </w:p>
    <w:p w14:paraId="51D63704" w14:textId="77777777" w:rsidR="00C34078" w:rsidRPr="00C34078" w:rsidRDefault="00C34078" w:rsidP="00C34078">
      <w:pPr>
        <w:pStyle w:val="ListParagraph"/>
        <w:numPr>
          <w:ilvl w:val="1"/>
          <w:numId w:val="1"/>
        </w:numPr>
        <w:rPr>
          <w:rFonts w:ascii="Arial" w:hAnsi="Arial" w:cs="Arial"/>
          <w:sz w:val="22"/>
          <w:szCs w:val="22"/>
        </w:rPr>
      </w:pPr>
      <w:r w:rsidRPr="00C34078">
        <w:rPr>
          <w:rFonts w:ascii="Arial" w:hAnsi="Arial" w:cs="Arial"/>
          <w:sz w:val="22"/>
          <w:szCs w:val="22"/>
          <w:lang w:val="fr-CA"/>
        </w:rPr>
        <w:t>L’engagement social</w:t>
      </w:r>
    </w:p>
    <w:p w14:paraId="220976B0" w14:textId="77777777" w:rsidR="00C34078" w:rsidRPr="00C34078" w:rsidRDefault="00C34078" w:rsidP="00C34078">
      <w:pPr>
        <w:pStyle w:val="ListParagraph"/>
        <w:numPr>
          <w:ilvl w:val="1"/>
          <w:numId w:val="1"/>
        </w:numPr>
        <w:rPr>
          <w:rFonts w:ascii="Arial" w:hAnsi="Arial" w:cs="Arial"/>
          <w:sz w:val="22"/>
          <w:szCs w:val="22"/>
          <w:lang w:val="fr-CA"/>
        </w:rPr>
      </w:pPr>
      <w:r w:rsidRPr="00C34078">
        <w:rPr>
          <w:rFonts w:ascii="Arial" w:hAnsi="Arial" w:cs="Arial"/>
          <w:sz w:val="22"/>
          <w:szCs w:val="22"/>
          <w:lang w:val="fr-CA"/>
        </w:rPr>
        <w:t>Importance de l’exercice, du sommeil, de la lumière et des liens sociaux!</w:t>
      </w:r>
    </w:p>
    <w:p w14:paraId="2B0E536F" w14:textId="5AA5C8BC" w:rsidR="00C34078" w:rsidRDefault="00C34078" w:rsidP="00C34078">
      <w:pPr>
        <w:rPr>
          <w:rFonts w:ascii="Arial" w:hAnsi="Arial" w:cs="Arial"/>
          <w:sz w:val="22"/>
          <w:szCs w:val="22"/>
          <w:lang w:val="fr-CA"/>
        </w:rPr>
      </w:pPr>
    </w:p>
    <w:p w14:paraId="25D9D2BD" w14:textId="5725BFBC" w:rsidR="00C34078" w:rsidRPr="00C34078" w:rsidRDefault="00C34078" w:rsidP="00C34078">
      <w:pPr>
        <w:rPr>
          <w:rFonts w:ascii="Arial" w:hAnsi="Arial" w:cs="Arial"/>
          <w:sz w:val="22"/>
          <w:szCs w:val="22"/>
          <w:lang w:val="fr-CA"/>
        </w:rPr>
      </w:pPr>
      <w:r w:rsidRPr="00C34078">
        <w:rPr>
          <w:rFonts w:ascii="Arial" w:hAnsi="Arial" w:cs="Arial"/>
          <w:sz w:val="22"/>
          <w:szCs w:val="22"/>
          <w:highlight w:val="yellow"/>
          <w:lang w:val="fr-CA"/>
        </w:rPr>
        <w:t>Prévenir les troubles psychologiques</w:t>
      </w:r>
    </w:p>
    <w:p w14:paraId="2512CBA9" w14:textId="4FCDD10D" w:rsidR="00C34078" w:rsidRPr="00C34078" w:rsidRDefault="00C34078" w:rsidP="00C34078">
      <w:pPr>
        <w:pStyle w:val="ListParagraph"/>
        <w:numPr>
          <w:ilvl w:val="0"/>
          <w:numId w:val="1"/>
        </w:numPr>
        <w:rPr>
          <w:rFonts w:ascii="Arial" w:hAnsi="Arial" w:cs="Arial"/>
          <w:sz w:val="22"/>
          <w:szCs w:val="22"/>
          <w:lang w:val="fr-CA"/>
        </w:rPr>
      </w:pPr>
      <w:r w:rsidRPr="00C34078">
        <w:rPr>
          <w:rFonts w:ascii="Arial" w:hAnsi="Arial" w:cs="Arial"/>
          <w:sz w:val="22"/>
          <w:szCs w:val="22"/>
          <w:lang w:val="fr-CA"/>
        </w:rPr>
        <w:t>Psychologie communautaire :</w:t>
      </w:r>
    </w:p>
    <w:p w14:paraId="2B7A173B" w14:textId="77777777" w:rsidR="00C34078" w:rsidRPr="00C34078" w:rsidRDefault="00C34078" w:rsidP="00C34078">
      <w:pPr>
        <w:pStyle w:val="ListParagraph"/>
        <w:numPr>
          <w:ilvl w:val="1"/>
          <w:numId w:val="1"/>
        </w:numPr>
        <w:rPr>
          <w:rFonts w:ascii="Arial" w:hAnsi="Arial" w:cs="Arial"/>
          <w:sz w:val="22"/>
          <w:szCs w:val="22"/>
          <w:lang w:val="fr-CA"/>
        </w:rPr>
      </w:pPr>
      <w:r w:rsidRPr="00C34078">
        <w:rPr>
          <w:rFonts w:ascii="Arial" w:hAnsi="Arial" w:cs="Arial"/>
          <w:sz w:val="22"/>
          <w:szCs w:val="22"/>
          <w:lang w:val="fr-CA"/>
        </w:rPr>
        <w:t xml:space="preserve">La </w:t>
      </w:r>
      <w:r w:rsidRPr="00C34078">
        <w:rPr>
          <w:rFonts w:ascii="Arial" w:hAnsi="Arial" w:cs="Arial"/>
          <w:b/>
          <w:bCs/>
          <w:sz w:val="22"/>
          <w:szCs w:val="22"/>
          <w:u w:val="single"/>
          <w:lang w:val="fr-CA"/>
        </w:rPr>
        <w:t xml:space="preserve">prévention en santé mentale </w:t>
      </w:r>
      <w:r w:rsidRPr="00C34078">
        <w:rPr>
          <w:rFonts w:ascii="Arial" w:hAnsi="Arial" w:cs="Arial"/>
          <w:sz w:val="22"/>
          <w:szCs w:val="22"/>
          <w:lang w:val="fr-CA"/>
        </w:rPr>
        <w:t>voit les troubles comme des réponses à une société stressante et perturbante</w:t>
      </w:r>
    </w:p>
    <w:p w14:paraId="14F3DAB2" w14:textId="4D51DAF9" w:rsidR="00C34078" w:rsidRPr="00C34078" w:rsidRDefault="00C34078" w:rsidP="00C34078">
      <w:pPr>
        <w:pStyle w:val="ListParagraph"/>
        <w:numPr>
          <w:ilvl w:val="1"/>
          <w:numId w:val="1"/>
        </w:numPr>
        <w:rPr>
          <w:rFonts w:ascii="Arial" w:hAnsi="Arial" w:cs="Arial"/>
          <w:sz w:val="22"/>
          <w:szCs w:val="22"/>
          <w:lang w:val="fr-CA"/>
        </w:rPr>
      </w:pPr>
      <w:r w:rsidRPr="00C34078">
        <w:rPr>
          <w:rFonts w:ascii="Arial" w:hAnsi="Arial" w:cs="Arial"/>
          <w:b/>
          <w:bCs/>
          <w:sz w:val="22"/>
          <w:szCs w:val="22"/>
          <w:u w:val="single"/>
          <w:lang w:val="fr-CA"/>
        </w:rPr>
        <w:t>But:</w:t>
      </w:r>
      <w:r>
        <w:rPr>
          <w:rFonts w:ascii="Arial" w:hAnsi="Arial" w:cs="Arial"/>
          <w:b/>
          <w:bCs/>
          <w:sz w:val="22"/>
          <w:szCs w:val="22"/>
          <w:u w:val="single"/>
          <w:lang w:val="fr-CA"/>
        </w:rPr>
        <w:t xml:space="preserve"> </w:t>
      </w:r>
      <w:r w:rsidRPr="00C34078">
        <w:rPr>
          <w:rFonts w:ascii="Arial" w:hAnsi="Arial" w:cs="Arial"/>
          <w:sz w:val="22"/>
          <w:szCs w:val="22"/>
          <w:lang w:val="fr-CA"/>
        </w:rPr>
        <w:t>Modifier le contexte social… éliminer les conditions qui provoquent des troubles</w:t>
      </w:r>
    </w:p>
    <w:p w14:paraId="6A19A612" w14:textId="77777777" w:rsidR="00C34078" w:rsidRPr="00C34078" w:rsidRDefault="00C34078" w:rsidP="00C34078">
      <w:pPr>
        <w:pStyle w:val="ListParagraph"/>
        <w:numPr>
          <w:ilvl w:val="2"/>
          <w:numId w:val="1"/>
        </w:numPr>
        <w:rPr>
          <w:rFonts w:ascii="Arial" w:hAnsi="Arial" w:cs="Arial"/>
          <w:sz w:val="22"/>
          <w:szCs w:val="22"/>
          <w:lang w:val="fr-CA"/>
        </w:rPr>
      </w:pPr>
      <w:r w:rsidRPr="00C34078">
        <w:rPr>
          <w:rFonts w:ascii="Arial" w:hAnsi="Arial" w:cs="Arial"/>
          <w:sz w:val="22"/>
          <w:szCs w:val="22"/>
          <w:lang w:val="fr-CA"/>
        </w:rPr>
        <w:t>Ex: pauvreté, travail intéressant, racisme, discrimination sexuelle, etc…</w:t>
      </w:r>
    </w:p>
    <w:p w14:paraId="5D00D677" w14:textId="77777777" w:rsidR="00C34078" w:rsidRPr="00C34078" w:rsidRDefault="00C34078" w:rsidP="00C34078">
      <w:pPr>
        <w:pStyle w:val="ListParagraph"/>
        <w:numPr>
          <w:ilvl w:val="0"/>
          <w:numId w:val="1"/>
        </w:numPr>
        <w:rPr>
          <w:rFonts w:ascii="Arial" w:hAnsi="Arial" w:cs="Arial"/>
          <w:sz w:val="22"/>
          <w:szCs w:val="22"/>
          <w:highlight w:val="yellow"/>
          <w:lang w:val="fr-CA"/>
        </w:rPr>
      </w:pPr>
      <w:r w:rsidRPr="00C34078">
        <w:rPr>
          <w:rFonts w:ascii="Arial" w:hAnsi="Arial" w:cs="Arial"/>
          <w:sz w:val="22"/>
          <w:szCs w:val="22"/>
          <w:highlight w:val="yellow"/>
          <w:lang w:val="fr-CA"/>
        </w:rPr>
        <w:t>Renforcer la résilience : Forme interne personnelle qui aide à faire face au stress et à se remettre de l’adversité</w:t>
      </w:r>
    </w:p>
    <w:p w14:paraId="5730C26B" w14:textId="2A39F88A" w:rsidR="00C34078" w:rsidRDefault="00C34078" w:rsidP="00C34078">
      <w:pPr>
        <w:pStyle w:val="ListParagraph"/>
        <w:numPr>
          <w:ilvl w:val="1"/>
          <w:numId w:val="1"/>
        </w:numPr>
        <w:rPr>
          <w:rFonts w:ascii="Arial" w:hAnsi="Arial" w:cs="Arial"/>
          <w:sz w:val="22"/>
          <w:szCs w:val="22"/>
          <w:lang w:val="fr-CA"/>
        </w:rPr>
      </w:pPr>
      <w:r>
        <w:rPr>
          <w:rFonts w:ascii="Arial" w:hAnsi="Arial" w:cs="Arial"/>
          <w:sz w:val="22"/>
          <w:szCs w:val="22"/>
          <w:lang w:val="fr-CA"/>
        </w:rPr>
        <w:t>Valeur fondamentale à montrer aux enfants</w:t>
      </w:r>
    </w:p>
    <w:p w14:paraId="0D008E5E" w14:textId="6D73FD27" w:rsidR="00C34078" w:rsidRDefault="00C34078" w:rsidP="00C34078">
      <w:pPr>
        <w:rPr>
          <w:rFonts w:ascii="Arial" w:hAnsi="Arial" w:cs="Arial"/>
          <w:sz w:val="22"/>
          <w:szCs w:val="22"/>
          <w:lang w:val="fr-CA"/>
        </w:rPr>
      </w:pPr>
    </w:p>
    <w:p w14:paraId="15C3B71C" w14:textId="7248D4F9" w:rsidR="00C34078" w:rsidRPr="00C34078" w:rsidRDefault="00C34078" w:rsidP="00C34078">
      <w:pPr>
        <w:rPr>
          <w:rFonts w:ascii="Arial" w:hAnsi="Arial" w:cs="Arial"/>
          <w:sz w:val="22"/>
          <w:szCs w:val="22"/>
          <w:lang w:val="fr-CA"/>
        </w:rPr>
      </w:pPr>
      <w:r>
        <w:rPr>
          <w:rFonts w:ascii="Arial" w:hAnsi="Arial" w:cs="Arial"/>
          <w:sz w:val="22"/>
          <w:szCs w:val="22"/>
          <w:lang w:val="fr-CA"/>
        </w:rPr>
        <w:t>Croissance post-traumatique</w:t>
      </w:r>
    </w:p>
    <w:p w14:paraId="0B8059FE" w14:textId="77777777" w:rsidR="00C34078" w:rsidRPr="00C34078" w:rsidRDefault="00C34078" w:rsidP="00C34078">
      <w:pPr>
        <w:pStyle w:val="ListParagraph"/>
        <w:numPr>
          <w:ilvl w:val="0"/>
          <w:numId w:val="1"/>
        </w:numPr>
        <w:rPr>
          <w:rFonts w:ascii="Arial" w:hAnsi="Arial" w:cs="Arial"/>
          <w:sz w:val="22"/>
          <w:szCs w:val="22"/>
          <w:lang w:val="fr-CA"/>
        </w:rPr>
      </w:pPr>
      <w:r w:rsidRPr="00C34078">
        <w:rPr>
          <w:rFonts w:ascii="Arial" w:hAnsi="Arial" w:cs="Arial"/>
          <w:sz w:val="22"/>
          <w:szCs w:val="22"/>
          <w:lang w:val="fr-CA"/>
        </w:rPr>
        <w:t xml:space="preserve">Faire face à des défis peut entraîner une </w:t>
      </w:r>
      <w:r w:rsidRPr="00C34078">
        <w:rPr>
          <w:rFonts w:ascii="Arial" w:hAnsi="Arial" w:cs="Arial"/>
          <w:b/>
          <w:bCs/>
          <w:sz w:val="22"/>
          <w:szCs w:val="22"/>
          <w:lang w:val="fr-CA"/>
        </w:rPr>
        <w:t>cro</w:t>
      </w:r>
      <w:bookmarkStart w:id="0" w:name="_GoBack"/>
      <w:bookmarkEnd w:id="0"/>
      <w:r w:rsidRPr="00C34078">
        <w:rPr>
          <w:rFonts w:ascii="Arial" w:hAnsi="Arial" w:cs="Arial"/>
          <w:b/>
          <w:bCs/>
          <w:sz w:val="22"/>
          <w:szCs w:val="22"/>
          <w:lang w:val="fr-CA"/>
        </w:rPr>
        <w:t>issance post-traumatique</w:t>
      </w:r>
    </w:p>
    <w:p w14:paraId="5609118E" w14:textId="77777777" w:rsidR="00C34078" w:rsidRPr="00C34078" w:rsidRDefault="00C34078" w:rsidP="00C34078">
      <w:pPr>
        <w:pStyle w:val="ListParagraph"/>
        <w:numPr>
          <w:ilvl w:val="0"/>
          <w:numId w:val="1"/>
        </w:numPr>
        <w:rPr>
          <w:rFonts w:ascii="Arial" w:hAnsi="Arial" w:cs="Arial"/>
          <w:sz w:val="22"/>
          <w:szCs w:val="22"/>
          <w:lang w:val="fr-CA"/>
        </w:rPr>
      </w:pPr>
      <w:r w:rsidRPr="00C34078">
        <w:rPr>
          <w:rFonts w:ascii="Arial" w:hAnsi="Arial" w:cs="Arial"/>
          <w:sz w:val="22"/>
          <w:szCs w:val="22"/>
          <w:lang w:val="fr-CA"/>
        </w:rPr>
        <w:t>Les gens apprécient davantage la vie</w:t>
      </w:r>
    </w:p>
    <w:p w14:paraId="0D85ADF8" w14:textId="19BBDCE6" w:rsidR="00C34078" w:rsidRPr="00C34078" w:rsidRDefault="00C34078" w:rsidP="00C34078">
      <w:pPr>
        <w:rPr>
          <w:rFonts w:ascii="Arial" w:hAnsi="Arial" w:cs="Arial"/>
          <w:sz w:val="22"/>
          <w:szCs w:val="22"/>
          <w:lang w:val="fr-CA"/>
        </w:rPr>
      </w:pPr>
    </w:p>
    <w:sectPr w:rsidR="00C34078" w:rsidRPr="00C34078" w:rsidSect="00D5617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EE9E35" w14:textId="77777777" w:rsidR="004B5DC3" w:rsidRDefault="004B5DC3" w:rsidP="009E0398">
      <w:r>
        <w:separator/>
      </w:r>
    </w:p>
  </w:endnote>
  <w:endnote w:type="continuationSeparator" w:id="0">
    <w:p w14:paraId="44DF5370" w14:textId="77777777" w:rsidR="004B5DC3" w:rsidRDefault="004B5DC3" w:rsidP="009E0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Wingdings 2">
    <w:panose1 w:val="050201020105070707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A1D9CE" w14:textId="77777777" w:rsidR="004B5DC3" w:rsidRDefault="004B5DC3" w:rsidP="009E0398">
      <w:r>
        <w:separator/>
      </w:r>
    </w:p>
  </w:footnote>
  <w:footnote w:type="continuationSeparator" w:id="0">
    <w:p w14:paraId="4F50D229" w14:textId="77777777" w:rsidR="004B5DC3" w:rsidRDefault="004B5DC3" w:rsidP="009E03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A2B46"/>
    <w:multiLevelType w:val="hybridMultilevel"/>
    <w:tmpl w:val="9650F0D6"/>
    <w:lvl w:ilvl="0" w:tplc="D8A81F16">
      <w:start w:val="1"/>
      <w:numFmt w:val="bullet"/>
      <w:lvlText w:val=""/>
      <w:lvlJc w:val="left"/>
      <w:pPr>
        <w:tabs>
          <w:tab w:val="num" w:pos="720"/>
        </w:tabs>
        <w:ind w:left="720" w:hanging="360"/>
      </w:pPr>
      <w:rPr>
        <w:rFonts w:ascii="Wingdings" w:hAnsi="Wingdings" w:hint="default"/>
      </w:rPr>
    </w:lvl>
    <w:lvl w:ilvl="1" w:tplc="F8EE7E06" w:tentative="1">
      <w:start w:val="1"/>
      <w:numFmt w:val="bullet"/>
      <w:lvlText w:val=""/>
      <w:lvlJc w:val="left"/>
      <w:pPr>
        <w:tabs>
          <w:tab w:val="num" w:pos="1440"/>
        </w:tabs>
        <w:ind w:left="1440" w:hanging="360"/>
      </w:pPr>
      <w:rPr>
        <w:rFonts w:ascii="Wingdings" w:hAnsi="Wingdings" w:hint="default"/>
      </w:rPr>
    </w:lvl>
    <w:lvl w:ilvl="2" w:tplc="3918B26C">
      <w:start w:val="1"/>
      <w:numFmt w:val="bullet"/>
      <w:lvlText w:val=""/>
      <w:lvlJc w:val="left"/>
      <w:pPr>
        <w:tabs>
          <w:tab w:val="num" w:pos="2160"/>
        </w:tabs>
        <w:ind w:left="2160" w:hanging="360"/>
      </w:pPr>
      <w:rPr>
        <w:rFonts w:ascii="Wingdings" w:hAnsi="Wingdings" w:hint="default"/>
      </w:rPr>
    </w:lvl>
    <w:lvl w:ilvl="3" w:tplc="7368002C" w:tentative="1">
      <w:start w:val="1"/>
      <w:numFmt w:val="bullet"/>
      <w:lvlText w:val=""/>
      <w:lvlJc w:val="left"/>
      <w:pPr>
        <w:tabs>
          <w:tab w:val="num" w:pos="2880"/>
        </w:tabs>
        <w:ind w:left="2880" w:hanging="360"/>
      </w:pPr>
      <w:rPr>
        <w:rFonts w:ascii="Wingdings" w:hAnsi="Wingdings" w:hint="default"/>
      </w:rPr>
    </w:lvl>
    <w:lvl w:ilvl="4" w:tplc="FE6E8DCA" w:tentative="1">
      <w:start w:val="1"/>
      <w:numFmt w:val="bullet"/>
      <w:lvlText w:val=""/>
      <w:lvlJc w:val="left"/>
      <w:pPr>
        <w:tabs>
          <w:tab w:val="num" w:pos="3600"/>
        </w:tabs>
        <w:ind w:left="3600" w:hanging="360"/>
      </w:pPr>
      <w:rPr>
        <w:rFonts w:ascii="Wingdings" w:hAnsi="Wingdings" w:hint="default"/>
      </w:rPr>
    </w:lvl>
    <w:lvl w:ilvl="5" w:tplc="171C063C" w:tentative="1">
      <w:start w:val="1"/>
      <w:numFmt w:val="bullet"/>
      <w:lvlText w:val=""/>
      <w:lvlJc w:val="left"/>
      <w:pPr>
        <w:tabs>
          <w:tab w:val="num" w:pos="4320"/>
        </w:tabs>
        <w:ind w:left="4320" w:hanging="360"/>
      </w:pPr>
      <w:rPr>
        <w:rFonts w:ascii="Wingdings" w:hAnsi="Wingdings" w:hint="default"/>
      </w:rPr>
    </w:lvl>
    <w:lvl w:ilvl="6" w:tplc="7FF0B47E" w:tentative="1">
      <w:start w:val="1"/>
      <w:numFmt w:val="bullet"/>
      <w:lvlText w:val=""/>
      <w:lvlJc w:val="left"/>
      <w:pPr>
        <w:tabs>
          <w:tab w:val="num" w:pos="5040"/>
        </w:tabs>
        <w:ind w:left="5040" w:hanging="360"/>
      </w:pPr>
      <w:rPr>
        <w:rFonts w:ascii="Wingdings" w:hAnsi="Wingdings" w:hint="default"/>
      </w:rPr>
    </w:lvl>
    <w:lvl w:ilvl="7" w:tplc="C16E2710" w:tentative="1">
      <w:start w:val="1"/>
      <w:numFmt w:val="bullet"/>
      <w:lvlText w:val=""/>
      <w:lvlJc w:val="left"/>
      <w:pPr>
        <w:tabs>
          <w:tab w:val="num" w:pos="5760"/>
        </w:tabs>
        <w:ind w:left="5760" w:hanging="360"/>
      </w:pPr>
      <w:rPr>
        <w:rFonts w:ascii="Wingdings" w:hAnsi="Wingdings" w:hint="default"/>
      </w:rPr>
    </w:lvl>
    <w:lvl w:ilvl="8" w:tplc="EB1C48B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387E85"/>
    <w:multiLevelType w:val="hybridMultilevel"/>
    <w:tmpl w:val="7D768E18"/>
    <w:lvl w:ilvl="0" w:tplc="9A38FD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FE2DA3"/>
    <w:multiLevelType w:val="hybridMultilevel"/>
    <w:tmpl w:val="E47AACBC"/>
    <w:lvl w:ilvl="0" w:tplc="5B90F964">
      <w:start w:val="1"/>
      <w:numFmt w:val="bullet"/>
      <w:lvlText w:val=""/>
      <w:lvlJc w:val="left"/>
      <w:pPr>
        <w:tabs>
          <w:tab w:val="num" w:pos="720"/>
        </w:tabs>
        <w:ind w:left="720" w:hanging="360"/>
      </w:pPr>
      <w:rPr>
        <w:rFonts w:ascii="Wingdings" w:hAnsi="Wingdings" w:hint="default"/>
      </w:rPr>
    </w:lvl>
    <w:lvl w:ilvl="1" w:tplc="2B92F0EE">
      <w:start w:val="1"/>
      <w:numFmt w:val="bullet"/>
      <w:lvlText w:val=""/>
      <w:lvlJc w:val="left"/>
      <w:pPr>
        <w:tabs>
          <w:tab w:val="num" w:pos="1440"/>
        </w:tabs>
        <w:ind w:left="1440" w:hanging="360"/>
      </w:pPr>
      <w:rPr>
        <w:rFonts w:ascii="Wingdings" w:hAnsi="Wingdings" w:hint="default"/>
      </w:rPr>
    </w:lvl>
    <w:lvl w:ilvl="2" w:tplc="87EAA3AA" w:tentative="1">
      <w:start w:val="1"/>
      <w:numFmt w:val="bullet"/>
      <w:lvlText w:val=""/>
      <w:lvlJc w:val="left"/>
      <w:pPr>
        <w:tabs>
          <w:tab w:val="num" w:pos="2160"/>
        </w:tabs>
        <w:ind w:left="2160" w:hanging="360"/>
      </w:pPr>
      <w:rPr>
        <w:rFonts w:ascii="Wingdings" w:hAnsi="Wingdings" w:hint="default"/>
      </w:rPr>
    </w:lvl>
    <w:lvl w:ilvl="3" w:tplc="6358B516" w:tentative="1">
      <w:start w:val="1"/>
      <w:numFmt w:val="bullet"/>
      <w:lvlText w:val=""/>
      <w:lvlJc w:val="left"/>
      <w:pPr>
        <w:tabs>
          <w:tab w:val="num" w:pos="2880"/>
        </w:tabs>
        <w:ind w:left="2880" w:hanging="360"/>
      </w:pPr>
      <w:rPr>
        <w:rFonts w:ascii="Wingdings" w:hAnsi="Wingdings" w:hint="default"/>
      </w:rPr>
    </w:lvl>
    <w:lvl w:ilvl="4" w:tplc="A2DEAC98" w:tentative="1">
      <w:start w:val="1"/>
      <w:numFmt w:val="bullet"/>
      <w:lvlText w:val=""/>
      <w:lvlJc w:val="left"/>
      <w:pPr>
        <w:tabs>
          <w:tab w:val="num" w:pos="3600"/>
        </w:tabs>
        <w:ind w:left="3600" w:hanging="360"/>
      </w:pPr>
      <w:rPr>
        <w:rFonts w:ascii="Wingdings" w:hAnsi="Wingdings" w:hint="default"/>
      </w:rPr>
    </w:lvl>
    <w:lvl w:ilvl="5" w:tplc="C8BA1C6E" w:tentative="1">
      <w:start w:val="1"/>
      <w:numFmt w:val="bullet"/>
      <w:lvlText w:val=""/>
      <w:lvlJc w:val="left"/>
      <w:pPr>
        <w:tabs>
          <w:tab w:val="num" w:pos="4320"/>
        </w:tabs>
        <w:ind w:left="4320" w:hanging="360"/>
      </w:pPr>
      <w:rPr>
        <w:rFonts w:ascii="Wingdings" w:hAnsi="Wingdings" w:hint="default"/>
      </w:rPr>
    </w:lvl>
    <w:lvl w:ilvl="6" w:tplc="0B50452A" w:tentative="1">
      <w:start w:val="1"/>
      <w:numFmt w:val="bullet"/>
      <w:lvlText w:val=""/>
      <w:lvlJc w:val="left"/>
      <w:pPr>
        <w:tabs>
          <w:tab w:val="num" w:pos="5040"/>
        </w:tabs>
        <w:ind w:left="5040" w:hanging="360"/>
      </w:pPr>
      <w:rPr>
        <w:rFonts w:ascii="Wingdings" w:hAnsi="Wingdings" w:hint="default"/>
      </w:rPr>
    </w:lvl>
    <w:lvl w:ilvl="7" w:tplc="E66661AC" w:tentative="1">
      <w:start w:val="1"/>
      <w:numFmt w:val="bullet"/>
      <w:lvlText w:val=""/>
      <w:lvlJc w:val="left"/>
      <w:pPr>
        <w:tabs>
          <w:tab w:val="num" w:pos="5760"/>
        </w:tabs>
        <w:ind w:left="5760" w:hanging="360"/>
      </w:pPr>
      <w:rPr>
        <w:rFonts w:ascii="Wingdings" w:hAnsi="Wingdings" w:hint="default"/>
      </w:rPr>
    </w:lvl>
    <w:lvl w:ilvl="8" w:tplc="7756AD1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F27DDF"/>
    <w:multiLevelType w:val="multilevel"/>
    <w:tmpl w:val="874E600A"/>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start w:val="1"/>
      <w:numFmt w:val="decimal"/>
      <w:lvlText w:val="%3."/>
      <w:lvlJc w:val="left"/>
      <w:pPr>
        <w:ind w:left="2880" w:hanging="360"/>
      </w:pPr>
      <w:rPr>
        <w:rFonts w:hint="default"/>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0973285B"/>
    <w:multiLevelType w:val="hybridMultilevel"/>
    <w:tmpl w:val="BFA4A4AA"/>
    <w:lvl w:ilvl="0" w:tplc="89DC58D4">
      <w:start w:val="1"/>
      <w:numFmt w:val="decimal"/>
      <w:lvlText w:val="%1."/>
      <w:lvlJc w:val="left"/>
      <w:pPr>
        <w:tabs>
          <w:tab w:val="num" w:pos="720"/>
        </w:tabs>
        <w:ind w:left="720" w:hanging="360"/>
      </w:pPr>
    </w:lvl>
    <w:lvl w:ilvl="1" w:tplc="2556D064" w:tentative="1">
      <w:start w:val="1"/>
      <w:numFmt w:val="decimal"/>
      <w:lvlText w:val="%2."/>
      <w:lvlJc w:val="left"/>
      <w:pPr>
        <w:tabs>
          <w:tab w:val="num" w:pos="1440"/>
        </w:tabs>
        <w:ind w:left="1440" w:hanging="360"/>
      </w:pPr>
    </w:lvl>
    <w:lvl w:ilvl="2" w:tplc="292A986E" w:tentative="1">
      <w:start w:val="1"/>
      <w:numFmt w:val="decimal"/>
      <w:lvlText w:val="%3."/>
      <w:lvlJc w:val="left"/>
      <w:pPr>
        <w:tabs>
          <w:tab w:val="num" w:pos="2160"/>
        </w:tabs>
        <w:ind w:left="2160" w:hanging="360"/>
      </w:pPr>
    </w:lvl>
    <w:lvl w:ilvl="3" w:tplc="555047A8" w:tentative="1">
      <w:start w:val="1"/>
      <w:numFmt w:val="decimal"/>
      <w:lvlText w:val="%4."/>
      <w:lvlJc w:val="left"/>
      <w:pPr>
        <w:tabs>
          <w:tab w:val="num" w:pos="2880"/>
        </w:tabs>
        <w:ind w:left="2880" w:hanging="360"/>
      </w:pPr>
    </w:lvl>
    <w:lvl w:ilvl="4" w:tplc="53C89768" w:tentative="1">
      <w:start w:val="1"/>
      <w:numFmt w:val="decimal"/>
      <w:lvlText w:val="%5."/>
      <w:lvlJc w:val="left"/>
      <w:pPr>
        <w:tabs>
          <w:tab w:val="num" w:pos="3600"/>
        </w:tabs>
        <w:ind w:left="3600" w:hanging="360"/>
      </w:pPr>
    </w:lvl>
    <w:lvl w:ilvl="5" w:tplc="E55EF3A8" w:tentative="1">
      <w:start w:val="1"/>
      <w:numFmt w:val="decimal"/>
      <w:lvlText w:val="%6."/>
      <w:lvlJc w:val="left"/>
      <w:pPr>
        <w:tabs>
          <w:tab w:val="num" w:pos="4320"/>
        </w:tabs>
        <w:ind w:left="4320" w:hanging="360"/>
      </w:pPr>
    </w:lvl>
    <w:lvl w:ilvl="6" w:tplc="18804860" w:tentative="1">
      <w:start w:val="1"/>
      <w:numFmt w:val="decimal"/>
      <w:lvlText w:val="%7."/>
      <w:lvlJc w:val="left"/>
      <w:pPr>
        <w:tabs>
          <w:tab w:val="num" w:pos="5040"/>
        </w:tabs>
        <w:ind w:left="5040" w:hanging="360"/>
      </w:pPr>
    </w:lvl>
    <w:lvl w:ilvl="7" w:tplc="0D20C614" w:tentative="1">
      <w:start w:val="1"/>
      <w:numFmt w:val="decimal"/>
      <w:lvlText w:val="%8."/>
      <w:lvlJc w:val="left"/>
      <w:pPr>
        <w:tabs>
          <w:tab w:val="num" w:pos="5760"/>
        </w:tabs>
        <w:ind w:left="5760" w:hanging="360"/>
      </w:pPr>
    </w:lvl>
    <w:lvl w:ilvl="8" w:tplc="A63E4558" w:tentative="1">
      <w:start w:val="1"/>
      <w:numFmt w:val="decimal"/>
      <w:lvlText w:val="%9."/>
      <w:lvlJc w:val="left"/>
      <w:pPr>
        <w:tabs>
          <w:tab w:val="num" w:pos="6480"/>
        </w:tabs>
        <w:ind w:left="6480" w:hanging="360"/>
      </w:pPr>
    </w:lvl>
  </w:abstractNum>
  <w:abstractNum w:abstractNumId="5" w15:restartNumberingAfterBreak="0">
    <w:nsid w:val="0CCA510E"/>
    <w:multiLevelType w:val="hybridMultilevel"/>
    <w:tmpl w:val="BB3A351E"/>
    <w:lvl w:ilvl="0" w:tplc="25601590">
      <w:start w:val="1"/>
      <w:numFmt w:val="bullet"/>
      <w:lvlText w:val=""/>
      <w:lvlJc w:val="left"/>
      <w:pPr>
        <w:tabs>
          <w:tab w:val="num" w:pos="720"/>
        </w:tabs>
        <w:ind w:left="720" w:hanging="360"/>
      </w:pPr>
      <w:rPr>
        <w:rFonts w:ascii="Wingdings" w:hAnsi="Wingdings" w:hint="default"/>
      </w:rPr>
    </w:lvl>
    <w:lvl w:ilvl="1" w:tplc="9E8CF1FA">
      <w:start w:val="1"/>
      <w:numFmt w:val="bullet"/>
      <w:lvlText w:val=""/>
      <w:lvlJc w:val="left"/>
      <w:pPr>
        <w:tabs>
          <w:tab w:val="num" w:pos="1440"/>
        </w:tabs>
        <w:ind w:left="1440" w:hanging="360"/>
      </w:pPr>
      <w:rPr>
        <w:rFonts w:ascii="Wingdings" w:hAnsi="Wingdings" w:hint="default"/>
      </w:rPr>
    </w:lvl>
    <w:lvl w:ilvl="2" w:tplc="A7504BFC" w:tentative="1">
      <w:start w:val="1"/>
      <w:numFmt w:val="bullet"/>
      <w:lvlText w:val=""/>
      <w:lvlJc w:val="left"/>
      <w:pPr>
        <w:tabs>
          <w:tab w:val="num" w:pos="2160"/>
        </w:tabs>
        <w:ind w:left="2160" w:hanging="360"/>
      </w:pPr>
      <w:rPr>
        <w:rFonts w:ascii="Wingdings" w:hAnsi="Wingdings" w:hint="default"/>
      </w:rPr>
    </w:lvl>
    <w:lvl w:ilvl="3" w:tplc="85D6FD5A" w:tentative="1">
      <w:start w:val="1"/>
      <w:numFmt w:val="bullet"/>
      <w:lvlText w:val=""/>
      <w:lvlJc w:val="left"/>
      <w:pPr>
        <w:tabs>
          <w:tab w:val="num" w:pos="2880"/>
        </w:tabs>
        <w:ind w:left="2880" w:hanging="360"/>
      </w:pPr>
      <w:rPr>
        <w:rFonts w:ascii="Wingdings" w:hAnsi="Wingdings" w:hint="default"/>
      </w:rPr>
    </w:lvl>
    <w:lvl w:ilvl="4" w:tplc="2D06BB8E" w:tentative="1">
      <w:start w:val="1"/>
      <w:numFmt w:val="bullet"/>
      <w:lvlText w:val=""/>
      <w:lvlJc w:val="left"/>
      <w:pPr>
        <w:tabs>
          <w:tab w:val="num" w:pos="3600"/>
        </w:tabs>
        <w:ind w:left="3600" w:hanging="360"/>
      </w:pPr>
      <w:rPr>
        <w:rFonts w:ascii="Wingdings" w:hAnsi="Wingdings" w:hint="default"/>
      </w:rPr>
    </w:lvl>
    <w:lvl w:ilvl="5" w:tplc="E9C6F7E0" w:tentative="1">
      <w:start w:val="1"/>
      <w:numFmt w:val="bullet"/>
      <w:lvlText w:val=""/>
      <w:lvlJc w:val="left"/>
      <w:pPr>
        <w:tabs>
          <w:tab w:val="num" w:pos="4320"/>
        </w:tabs>
        <w:ind w:left="4320" w:hanging="360"/>
      </w:pPr>
      <w:rPr>
        <w:rFonts w:ascii="Wingdings" w:hAnsi="Wingdings" w:hint="default"/>
      </w:rPr>
    </w:lvl>
    <w:lvl w:ilvl="6" w:tplc="0BAAFB9E" w:tentative="1">
      <w:start w:val="1"/>
      <w:numFmt w:val="bullet"/>
      <w:lvlText w:val=""/>
      <w:lvlJc w:val="left"/>
      <w:pPr>
        <w:tabs>
          <w:tab w:val="num" w:pos="5040"/>
        </w:tabs>
        <w:ind w:left="5040" w:hanging="360"/>
      </w:pPr>
      <w:rPr>
        <w:rFonts w:ascii="Wingdings" w:hAnsi="Wingdings" w:hint="default"/>
      </w:rPr>
    </w:lvl>
    <w:lvl w:ilvl="7" w:tplc="91BE89E2" w:tentative="1">
      <w:start w:val="1"/>
      <w:numFmt w:val="bullet"/>
      <w:lvlText w:val=""/>
      <w:lvlJc w:val="left"/>
      <w:pPr>
        <w:tabs>
          <w:tab w:val="num" w:pos="5760"/>
        </w:tabs>
        <w:ind w:left="5760" w:hanging="360"/>
      </w:pPr>
      <w:rPr>
        <w:rFonts w:ascii="Wingdings" w:hAnsi="Wingdings" w:hint="default"/>
      </w:rPr>
    </w:lvl>
    <w:lvl w:ilvl="8" w:tplc="0CD0FAD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844FA4"/>
    <w:multiLevelType w:val="hybridMultilevel"/>
    <w:tmpl w:val="3ED61EAC"/>
    <w:lvl w:ilvl="0" w:tplc="FF668732">
      <w:start w:val="1"/>
      <w:numFmt w:val="bullet"/>
      <w:lvlText w:val=""/>
      <w:lvlJc w:val="left"/>
      <w:pPr>
        <w:tabs>
          <w:tab w:val="num" w:pos="720"/>
        </w:tabs>
        <w:ind w:left="720" w:hanging="360"/>
      </w:pPr>
      <w:rPr>
        <w:rFonts w:ascii="Wingdings" w:hAnsi="Wingdings" w:hint="default"/>
      </w:rPr>
    </w:lvl>
    <w:lvl w:ilvl="1" w:tplc="0B88D7B6">
      <w:start w:val="1"/>
      <w:numFmt w:val="bullet"/>
      <w:lvlText w:val=""/>
      <w:lvlJc w:val="left"/>
      <w:pPr>
        <w:tabs>
          <w:tab w:val="num" w:pos="1440"/>
        </w:tabs>
        <w:ind w:left="1440" w:hanging="360"/>
      </w:pPr>
      <w:rPr>
        <w:rFonts w:ascii="Wingdings" w:hAnsi="Wingdings" w:hint="default"/>
      </w:rPr>
    </w:lvl>
    <w:lvl w:ilvl="2" w:tplc="1BEA5700" w:tentative="1">
      <w:start w:val="1"/>
      <w:numFmt w:val="bullet"/>
      <w:lvlText w:val=""/>
      <w:lvlJc w:val="left"/>
      <w:pPr>
        <w:tabs>
          <w:tab w:val="num" w:pos="2160"/>
        </w:tabs>
        <w:ind w:left="2160" w:hanging="360"/>
      </w:pPr>
      <w:rPr>
        <w:rFonts w:ascii="Wingdings" w:hAnsi="Wingdings" w:hint="default"/>
      </w:rPr>
    </w:lvl>
    <w:lvl w:ilvl="3" w:tplc="00E48134" w:tentative="1">
      <w:start w:val="1"/>
      <w:numFmt w:val="bullet"/>
      <w:lvlText w:val=""/>
      <w:lvlJc w:val="left"/>
      <w:pPr>
        <w:tabs>
          <w:tab w:val="num" w:pos="2880"/>
        </w:tabs>
        <w:ind w:left="2880" w:hanging="360"/>
      </w:pPr>
      <w:rPr>
        <w:rFonts w:ascii="Wingdings" w:hAnsi="Wingdings" w:hint="default"/>
      </w:rPr>
    </w:lvl>
    <w:lvl w:ilvl="4" w:tplc="0BE80C0C" w:tentative="1">
      <w:start w:val="1"/>
      <w:numFmt w:val="bullet"/>
      <w:lvlText w:val=""/>
      <w:lvlJc w:val="left"/>
      <w:pPr>
        <w:tabs>
          <w:tab w:val="num" w:pos="3600"/>
        </w:tabs>
        <w:ind w:left="3600" w:hanging="360"/>
      </w:pPr>
      <w:rPr>
        <w:rFonts w:ascii="Wingdings" w:hAnsi="Wingdings" w:hint="default"/>
      </w:rPr>
    </w:lvl>
    <w:lvl w:ilvl="5" w:tplc="A67096E2" w:tentative="1">
      <w:start w:val="1"/>
      <w:numFmt w:val="bullet"/>
      <w:lvlText w:val=""/>
      <w:lvlJc w:val="left"/>
      <w:pPr>
        <w:tabs>
          <w:tab w:val="num" w:pos="4320"/>
        </w:tabs>
        <w:ind w:left="4320" w:hanging="360"/>
      </w:pPr>
      <w:rPr>
        <w:rFonts w:ascii="Wingdings" w:hAnsi="Wingdings" w:hint="default"/>
      </w:rPr>
    </w:lvl>
    <w:lvl w:ilvl="6" w:tplc="D38052E6" w:tentative="1">
      <w:start w:val="1"/>
      <w:numFmt w:val="bullet"/>
      <w:lvlText w:val=""/>
      <w:lvlJc w:val="left"/>
      <w:pPr>
        <w:tabs>
          <w:tab w:val="num" w:pos="5040"/>
        </w:tabs>
        <w:ind w:left="5040" w:hanging="360"/>
      </w:pPr>
      <w:rPr>
        <w:rFonts w:ascii="Wingdings" w:hAnsi="Wingdings" w:hint="default"/>
      </w:rPr>
    </w:lvl>
    <w:lvl w:ilvl="7" w:tplc="9594EED6" w:tentative="1">
      <w:start w:val="1"/>
      <w:numFmt w:val="bullet"/>
      <w:lvlText w:val=""/>
      <w:lvlJc w:val="left"/>
      <w:pPr>
        <w:tabs>
          <w:tab w:val="num" w:pos="5760"/>
        </w:tabs>
        <w:ind w:left="5760" w:hanging="360"/>
      </w:pPr>
      <w:rPr>
        <w:rFonts w:ascii="Wingdings" w:hAnsi="Wingdings" w:hint="default"/>
      </w:rPr>
    </w:lvl>
    <w:lvl w:ilvl="8" w:tplc="3DB83BA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B74ED8"/>
    <w:multiLevelType w:val="hybridMultilevel"/>
    <w:tmpl w:val="A1E2DBFA"/>
    <w:lvl w:ilvl="0" w:tplc="E36AFB5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8F63F0E"/>
    <w:multiLevelType w:val="hybridMultilevel"/>
    <w:tmpl w:val="59BA973A"/>
    <w:lvl w:ilvl="0" w:tplc="3536C266">
      <w:start w:val="1"/>
      <w:numFmt w:val="bullet"/>
      <w:lvlText w:val=""/>
      <w:lvlJc w:val="left"/>
      <w:pPr>
        <w:tabs>
          <w:tab w:val="num" w:pos="720"/>
        </w:tabs>
        <w:ind w:left="720" w:hanging="360"/>
      </w:pPr>
      <w:rPr>
        <w:rFonts w:ascii="Wingdings" w:hAnsi="Wingdings" w:hint="default"/>
      </w:rPr>
    </w:lvl>
    <w:lvl w:ilvl="1" w:tplc="361648FE" w:tentative="1">
      <w:start w:val="1"/>
      <w:numFmt w:val="bullet"/>
      <w:lvlText w:val=""/>
      <w:lvlJc w:val="left"/>
      <w:pPr>
        <w:tabs>
          <w:tab w:val="num" w:pos="1440"/>
        </w:tabs>
        <w:ind w:left="1440" w:hanging="360"/>
      </w:pPr>
      <w:rPr>
        <w:rFonts w:ascii="Wingdings" w:hAnsi="Wingdings" w:hint="default"/>
      </w:rPr>
    </w:lvl>
    <w:lvl w:ilvl="2" w:tplc="BD6AFB16" w:tentative="1">
      <w:start w:val="1"/>
      <w:numFmt w:val="bullet"/>
      <w:lvlText w:val=""/>
      <w:lvlJc w:val="left"/>
      <w:pPr>
        <w:tabs>
          <w:tab w:val="num" w:pos="2160"/>
        </w:tabs>
        <w:ind w:left="2160" w:hanging="360"/>
      </w:pPr>
      <w:rPr>
        <w:rFonts w:ascii="Wingdings" w:hAnsi="Wingdings" w:hint="default"/>
      </w:rPr>
    </w:lvl>
    <w:lvl w:ilvl="3" w:tplc="2804A756" w:tentative="1">
      <w:start w:val="1"/>
      <w:numFmt w:val="bullet"/>
      <w:lvlText w:val=""/>
      <w:lvlJc w:val="left"/>
      <w:pPr>
        <w:tabs>
          <w:tab w:val="num" w:pos="2880"/>
        </w:tabs>
        <w:ind w:left="2880" w:hanging="360"/>
      </w:pPr>
      <w:rPr>
        <w:rFonts w:ascii="Wingdings" w:hAnsi="Wingdings" w:hint="default"/>
      </w:rPr>
    </w:lvl>
    <w:lvl w:ilvl="4" w:tplc="3E80375E" w:tentative="1">
      <w:start w:val="1"/>
      <w:numFmt w:val="bullet"/>
      <w:lvlText w:val=""/>
      <w:lvlJc w:val="left"/>
      <w:pPr>
        <w:tabs>
          <w:tab w:val="num" w:pos="3600"/>
        </w:tabs>
        <w:ind w:left="3600" w:hanging="360"/>
      </w:pPr>
      <w:rPr>
        <w:rFonts w:ascii="Wingdings" w:hAnsi="Wingdings" w:hint="default"/>
      </w:rPr>
    </w:lvl>
    <w:lvl w:ilvl="5" w:tplc="8850FC86" w:tentative="1">
      <w:start w:val="1"/>
      <w:numFmt w:val="bullet"/>
      <w:lvlText w:val=""/>
      <w:lvlJc w:val="left"/>
      <w:pPr>
        <w:tabs>
          <w:tab w:val="num" w:pos="4320"/>
        </w:tabs>
        <w:ind w:left="4320" w:hanging="360"/>
      </w:pPr>
      <w:rPr>
        <w:rFonts w:ascii="Wingdings" w:hAnsi="Wingdings" w:hint="default"/>
      </w:rPr>
    </w:lvl>
    <w:lvl w:ilvl="6" w:tplc="59DCC132" w:tentative="1">
      <w:start w:val="1"/>
      <w:numFmt w:val="bullet"/>
      <w:lvlText w:val=""/>
      <w:lvlJc w:val="left"/>
      <w:pPr>
        <w:tabs>
          <w:tab w:val="num" w:pos="5040"/>
        </w:tabs>
        <w:ind w:left="5040" w:hanging="360"/>
      </w:pPr>
      <w:rPr>
        <w:rFonts w:ascii="Wingdings" w:hAnsi="Wingdings" w:hint="default"/>
      </w:rPr>
    </w:lvl>
    <w:lvl w:ilvl="7" w:tplc="4B461106" w:tentative="1">
      <w:start w:val="1"/>
      <w:numFmt w:val="bullet"/>
      <w:lvlText w:val=""/>
      <w:lvlJc w:val="left"/>
      <w:pPr>
        <w:tabs>
          <w:tab w:val="num" w:pos="5760"/>
        </w:tabs>
        <w:ind w:left="5760" w:hanging="360"/>
      </w:pPr>
      <w:rPr>
        <w:rFonts w:ascii="Wingdings" w:hAnsi="Wingdings" w:hint="default"/>
      </w:rPr>
    </w:lvl>
    <w:lvl w:ilvl="8" w:tplc="7DAEE23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543086"/>
    <w:multiLevelType w:val="hybridMultilevel"/>
    <w:tmpl w:val="8B860542"/>
    <w:lvl w:ilvl="0" w:tplc="19D67484">
      <w:start w:val="1"/>
      <w:numFmt w:val="bullet"/>
      <w:lvlText w:val="-"/>
      <w:lvlJc w:val="left"/>
      <w:pPr>
        <w:tabs>
          <w:tab w:val="num" w:pos="720"/>
        </w:tabs>
        <w:ind w:left="720" w:hanging="360"/>
      </w:pPr>
      <w:rPr>
        <w:rFonts w:ascii="Times New Roman" w:hAnsi="Times New Roman" w:hint="default"/>
      </w:rPr>
    </w:lvl>
    <w:lvl w:ilvl="1" w:tplc="8B689CBA" w:tentative="1">
      <w:start w:val="1"/>
      <w:numFmt w:val="bullet"/>
      <w:lvlText w:val="-"/>
      <w:lvlJc w:val="left"/>
      <w:pPr>
        <w:tabs>
          <w:tab w:val="num" w:pos="1440"/>
        </w:tabs>
        <w:ind w:left="1440" w:hanging="360"/>
      </w:pPr>
      <w:rPr>
        <w:rFonts w:ascii="Times New Roman" w:hAnsi="Times New Roman" w:hint="default"/>
      </w:rPr>
    </w:lvl>
    <w:lvl w:ilvl="2" w:tplc="173CDE60" w:tentative="1">
      <w:start w:val="1"/>
      <w:numFmt w:val="bullet"/>
      <w:lvlText w:val="-"/>
      <w:lvlJc w:val="left"/>
      <w:pPr>
        <w:tabs>
          <w:tab w:val="num" w:pos="2160"/>
        </w:tabs>
        <w:ind w:left="2160" w:hanging="360"/>
      </w:pPr>
      <w:rPr>
        <w:rFonts w:ascii="Times New Roman" w:hAnsi="Times New Roman" w:hint="default"/>
      </w:rPr>
    </w:lvl>
    <w:lvl w:ilvl="3" w:tplc="C33EDAF6" w:tentative="1">
      <w:start w:val="1"/>
      <w:numFmt w:val="bullet"/>
      <w:lvlText w:val="-"/>
      <w:lvlJc w:val="left"/>
      <w:pPr>
        <w:tabs>
          <w:tab w:val="num" w:pos="2880"/>
        </w:tabs>
        <w:ind w:left="2880" w:hanging="360"/>
      </w:pPr>
      <w:rPr>
        <w:rFonts w:ascii="Times New Roman" w:hAnsi="Times New Roman" w:hint="default"/>
      </w:rPr>
    </w:lvl>
    <w:lvl w:ilvl="4" w:tplc="A9CEBEDC" w:tentative="1">
      <w:start w:val="1"/>
      <w:numFmt w:val="bullet"/>
      <w:lvlText w:val="-"/>
      <w:lvlJc w:val="left"/>
      <w:pPr>
        <w:tabs>
          <w:tab w:val="num" w:pos="3600"/>
        </w:tabs>
        <w:ind w:left="3600" w:hanging="360"/>
      </w:pPr>
      <w:rPr>
        <w:rFonts w:ascii="Times New Roman" w:hAnsi="Times New Roman" w:hint="default"/>
      </w:rPr>
    </w:lvl>
    <w:lvl w:ilvl="5" w:tplc="7F2AFFC8" w:tentative="1">
      <w:start w:val="1"/>
      <w:numFmt w:val="bullet"/>
      <w:lvlText w:val="-"/>
      <w:lvlJc w:val="left"/>
      <w:pPr>
        <w:tabs>
          <w:tab w:val="num" w:pos="4320"/>
        </w:tabs>
        <w:ind w:left="4320" w:hanging="360"/>
      </w:pPr>
      <w:rPr>
        <w:rFonts w:ascii="Times New Roman" w:hAnsi="Times New Roman" w:hint="default"/>
      </w:rPr>
    </w:lvl>
    <w:lvl w:ilvl="6" w:tplc="494C714C" w:tentative="1">
      <w:start w:val="1"/>
      <w:numFmt w:val="bullet"/>
      <w:lvlText w:val="-"/>
      <w:lvlJc w:val="left"/>
      <w:pPr>
        <w:tabs>
          <w:tab w:val="num" w:pos="5040"/>
        </w:tabs>
        <w:ind w:left="5040" w:hanging="360"/>
      </w:pPr>
      <w:rPr>
        <w:rFonts w:ascii="Times New Roman" w:hAnsi="Times New Roman" w:hint="default"/>
      </w:rPr>
    </w:lvl>
    <w:lvl w:ilvl="7" w:tplc="DA8A8580" w:tentative="1">
      <w:start w:val="1"/>
      <w:numFmt w:val="bullet"/>
      <w:lvlText w:val="-"/>
      <w:lvlJc w:val="left"/>
      <w:pPr>
        <w:tabs>
          <w:tab w:val="num" w:pos="5760"/>
        </w:tabs>
        <w:ind w:left="5760" w:hanging="360"/>
      </w:pPr>
      <w:rPr>
        <w:rFonts w:ascii="Times New Roman" w:hAnsi="Times New Roman" w:hint="default"/>
      </w:rPr>
    </w:lvl>
    <w:lvl w:ilvl="8" w:tplc="00EE0A3E"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20010D44"/>
    <w:multiLevelType w:val="hybridMultilevel"/>
    <w:tmpl w:val="18BC36EE"/>
    <w:lvl w:ilvl="0" w:tplc="92368E40">
      <w:start w:val="1"/>
      <w:numFmt w:val="bullet"/>
      <w:lvlText w:val=""/>
      <w:lvlJc w:val="left"/>
      <w:pPr>
        <w:tabs>
          <w:tab w:val="num" w:pos="720"/>
        </w:tabs>
        <w:ind w:left="720" w:hanging="360"/>
      </w:pPr>
      <w:rPr>
        <w:rFonts w:ascii="Wingdings" w:hAnsi="Wingdings" w:hint="default"/>
      </w:rPr>
    </w:lvl>
    <w:lvl w:ilvl="1" w:tplc="D7069272">
      <w:start w:val="1"/>
      <w:numFmt w:val="bullet"/>
      <w:lvlText w:val=""/>
      <w:lvlJc w:val="left"/>
      <w:pPr>
        <w:tabs>
          <w:tab w:val="num" w:pos="1440"/>
        </w:tabs>
        <w:ind w:left="1440" w:hanging="360"/>
      </w:pPr>
      <w:rPr>
        <w:rFonts w:ascii="Wingdings" w:hAnsi="Wingdings" w:hint="default"/>
      </w:rPr>
    </w:lvl>
    <w:lvl w:ilvl="2" w:tplc="B38463B6" w:tentative="1">
      <w:start w:val="1"/>
      <w:numFmt w:val="bullet"/>
      <w:lvlText w:val=""/>
      <w:lvlJc w:val="left"/>
      <w:pPr>
        <w:tabs>
          <w:tab w:val="num" w:pos="2160"/>
        </w:tabs>
        <w:ind w:left="2160" w:hanging="360"/>
      </w:pPr>
      <w:rPr>
        <w:rFonts w:ascii="Wingdings" w:hAnsi="Wingdings" w:hint="default"/>
      </w:rPr>
    </w:lvl>
    <w:lvl w:ilvl="3" w:tplc="B1300F6A" w:tentative="1">
      <w:start w:val="1"/>
      <w:numFmt w:val="bullet"/>
      <w:lvlText w:val=""/>
      <w:lvlJc w:val="left"/>
      <w:pPr>
        <w:tabs>
          <w:tab w:val="num" w:pos="2880"/>
        </w:tabs>
        <w:ind w:left="2880" w:hanging="360"/>
      </w:pPr>
      <w:rPr>
        <w:rFonts w:ascii="Wingdings" w:hAnsi="Wingdings" w:hint="default"/>
      </w:rPr>
    </w:lvl>
    <w:lvl w:ilvl="4" w:tplc="9CC4A6E6" w:tentative="1">
      <w:start w:val="1"/>
      <w:numFmt w:val="bullet"/>
      <w:lvlText w:val=""/>
      <w:lvlJc w:val="left"/>
      <w:pPr>
        <w:tabs>
          <w:tab w:val="num" w:pos="3600"/>
        </w:tabs>
        <w:ind w:left="3600" w:hanging="360"/>
      </w:pPr>
      <w:rPr>
        <w:rFonts w:ascii="Wingdings" w:hAnsi="Wingdings" w:hint="default"/>
      </w:rPr>
    </w:lvl>
    <w:lvl w:ilvl="5" w:tplc="4B9283F0" w:tentative="1">
      <w:start w:val="1"/>
      <w:numFmt w:val="bullet"/>
      <w:lvlText w:val=""/>
      <w:lvlJc w:val="left"/>
      <w:pPr>
        <w:tabs>
          <w:tab w:val="num" w:pos="4320"/>
        </w:tabs>
        <w:ind w:left="4320" w:hanging="360"/>
      </w:pPr>
      <w:rPr>
        <w:rFonts w:ascii="Wingdings" w:hAnsi="Wingdings" w:hint="default"/>
      </w:rPr>
    </w:lvl>
    <w:lvl w:ilvl="6" w:tplc="1AB6021A" w:tentative="1">
      <w:start w:val="1"/>
      <w:numFmt w:val="bullet"/>
      <w:lvlText w:val=""/>
      <w:lvlJc w:val="left"/>
      <w:pPr>
        <w:tabs>
          <w:tab w:val="num" w:pos="5040"/>
        </w:tabs>
        <w:ind w:left="5040" w:hanging="360"/>
      </w:pPr>
      <w:rPr>
        <w:rFonts w:ascii="Wingdings" w:hAnsi="Wingdings" w:hint="default"/>
      </w:rPr>
    </w:lvl>
    <w:lvl w:ilvl="7" w:tplc="0BA8A44C" w:tentative="1">
      <w:start w:val="1"/>
      <w:numFmt w:val="bullet"/>
      <w:lvlText w:val=""/>
      <w:lvlJc w:val="left"/>
      <w:pPr>
        <w:tabs>
          <w:tab w:val="num" w:pos="5760"/>
        </w:tabs>
        <w:ind w:left="5760" w:hanging="360"/>
      </w:pPr>
      <w:rPr>
        <w:rFonts w:ascii="Wingdings" w:hAnsi="Wingdings" w:hint="default"/>
      </w:rPr>
    </w:lvl>
    <w:lvl w:ilvl="8" w:tplc="84762F6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E605FA"/>
    <w:multiLevelType w:val="hybridMultilevel"/>
    <w:tmpl w:val="CB04D35C"/>
    <w:lvl w:ilvl="0" w:tplc="2494AC86">
      <w:start w:val="1"/>
      <w:numFmt w:val="bullet"/>
      <w:lvlText w:val=""/>
      <w:lvlJc w:val="left"/>
      <w:pPr>
        <w:tabs>
          <w:tab w:val="num" w:pos="720"/>
        </w:tabs>
        <w:ind w:left="720" w:hanging="360"/>
      </w:pPr>
      <w:rPr>
        <w:rFonts w:ascii="Wingdings" w:hAnsi="Wingdings" w:hint="default"/>
      </w:rPr>
    </w:lvl>
    <w:lvl w:ilvl="1" w:tplc="097062DA">
      <w:start w:val="1"/>
      <w:numFmt w:val="bullet"/>
      <w:lvlText w:val=""/>
      <w:lvlJc w:val="left"/>
      <w:pPr>
        <w:tabs>
          <w:tab w:val="num" w:pos="1440"/>
        </w:tabs>
        <w:ind w:left="1440" w:hanging="360"/>
      </w:pPr>
      <w:rPr>
        <w:rFonts w:ascii="Wingdings" w:hAnsi="Wingdings" w:hint="default"/>
      </w:rPr>
    </w:lvl>
    <w:lvl w:ilvl="2" w:tplc="BC464042" w:tentative="1">
      <w:start w:val="1"/>
      <w:numFmt w:val="bullet"/>
      <w:lvlText w:val=""/>
      <w:lvlJc w:val="left"/>
      <w:pPr>
        <w:tabs>
          <w:tab w:val="num" w:pos="2160"/>
        </w:tabs>
        <w:ind w:left="2160" w:hanging="360"/>
      </w:pPr>
      <w:rPr>
        <w:rFonts w:ascii="Wingdings" w:hAnsi="Wingdings" w:hint="default"/>
      </w:rPr>
    </w:lvl>
    <w:lvl w:ilvl="3" w:tplc="A1525444" w:tentative="1">
      <w:start w:val="1"/>
      <w:numFmt w:val="bullet"/>
      <w:lvlText w:val=""/>
      <w:lvlJc w:val="left"/>
      <w:pPr>
        <w:tabs>
          <w:tab w:val="num" w:pos="2880"/>
        </w:tabs>
        <w:ind w:left="2880" w:hanging="360"/>
      </w:pPr>
      <w:rPr>
        <w:rFonts w:ascii="Wingdings" w:hAnsi="Wingdings" w:hint="default"/>
      </w:rPr>
    </w:lvl>
    <w:lvl w:ilvl="4" w:tplc="3176C482" w:tentative="1">
      <w:start w:val="1"/>
      <w:numFmt w:val="bullet"/>
      <w:lvlText w:val=""/>
      <w:lvlJc w:val="left"/>
      <w:pPr>
        <w:tabs>
          <w:tab w:val="num" w:pos="3600"/>
        </w:tabs>
        <w:ind w:left="3600" w:hanging="360"/>
      </w:pPr>
      <w:rPr>
        <w:rFonts w:ascii="Wingdings" w:hAnsi="Wingdings" w:hint="default"/>
      </w:rPr>
    </w:lvl>
    <w:lvl w:ilvl="5" w:tplc="65606C26" w:tentative="1">
      <w:start w:val="1"/>
      <w:numFmt w:val="bullet"/>
      <w:lvlText w:val=""/>
      <w:lvlJc w:val="left"/>
      <w:pPr>
        <w:tabs>
          <w:tab w:val="num" w:pos="4320"/>
        </w:tabs>
        <w:ind w:left="4320" w:hanging="360"/>
      </w:pPr>
      <w:rPr>
        <w:rFonts w:ascii="Wingdings" w:hAnsi="Wingdings" w:hint="default"/>
      </w:rPr>
    </w:lvl>
    <w:lvl w:ilvl="6" w:tplc="6966E138" w:tentative="1">
      <w:start w:val="1"/>
      <w:numFmt w:val="bullet"/>
      <w:lvlText w:val=""/>
      <w:lvlJc w:val="left"/>
      <w:pPr>
        <w:tabs>
          <w:tab w:val="num" w:pos="5040"/>
        </w:tabs>
        <w:ind w:left="5040" w:hanging="360"/>
      </w:pPr>
      <w:rPr>
        <w:rFonts w:ascii="Wingdings" w:hAnsi="Wingdings" w:hint="default"/>
      </w:rPr>
    </w:lvl>
    <w:lvl w:ilvl="7" w:tplc="C1C2A628" w:tentative="1">
      <w:start w:val="1"/>
      <w:numFmt w:val="bullet"/>
      <w:lvlText w:val=""/>
      <w:lvlJc w:val="left"/>
      <w:pPr>
        <w:tabs>
          <w:tab w:val="num" w:pos="5760"/>
        </w:tabs>
        <w:ind w:left="5760" w:hanging="360"/>
      </w:pPr>
      <w:rPr>
        <w:rFonts w:ascii="Wingdings" w:hAnsi="Wingdings" w:hint="default"/>
      </w:rPr>
    </w:lvl>
    <w:lvl w:ilvl="8" w:tplc="F13404C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5C63D9"/>
    <w:multiLevelType w:val="hybridMultilevel"/>
    <w:tmpl w:val="A4B66E2A"/>
    <w:lvl w:ilvl="0" w:tplc="1D8AB79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1A69D3"/>
    <w:multiLevelType w:val="multilevel"/>
    <w:tmpl w:val="A5DC53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3223E6"/>
    <w:multiLevelType w:val="hybridMultilevel"/>
    <w:tmpl w:val="D5220192"/>
    <w:lvl w:ilvl="0" w:tplc="B2D29CBE">
      <w:start w:val="1"/>
      <w:numFmt w:val="bullet"/>
      <w:lvlText w:val=""/>
      <w:lvlJc w:val="left"/>
      <w:pPr>
        <w:tabs>
          <w:tab w:val="num" w:pos="720"/>
        </w:tabs>
        <w:ind w:left="720" w:hanging="360"/>
      </w:pPr>
      <w:rPr>
        <w:rFonts w:ascii="Wingdings" w:hAnsi="Wingdings" w:hint="default"/>
      </w:rPr>
    </w:lvl>
    <w:lvl w:ilvl="1" w:tplc="B47A455A">
      <w:start w:val="1"/>
      <w:numFmt w:val="bullet"/>
      <w:lvlText w:val=""/>
      <w:lvlJc w:val="left"/>
      <w:pPr>
        <w:tabs>
          <w:tab w:val="num" w:pos="1440"/>
        </w:tabs>
        <w:ind w:left="1440" w:hanging="360"/>
      </w:pPr>
      <w:rPr>
        <w:rFonts w:ascii="Wingdings" w:hAnsi="Wingdings" w:hint="default"/>
      </w:rPr>
    </w:lvl>
    <w:lvl w:ilvl="2" w:tplc="EE48065C" w:tentative="1">
      <w:start w:val="1"/>
      <w:numFmt w:val="bullet"/>
      <w:lvlText w:val=""/>
      <w:lvlJc w:val="left"/>
      <w:pPr>
        <w:tabs>
          <w:tab w:val="num" w:pos="2160"/>
        </w:tabs>
        <w:ind w:left="2160" w:hanging="360"/>
      </w:pPr>
      <w:rPr>
        <w:rFonts w:ascii="Wingdings" w:hAnsi="Wingdings" w:hint="default"/>
      </w:rPr>
    </w:lvl>
    <w:lvl w:ilvl="3" w:tplc="56766C82" w:tentative="1">
      <w:start w:val="1"/>
      <w:numFmt w:val="bullet"/>
      <w:lvlText w:val=""/>
      <w:lvlJc w:val="left"/>
      <w:pPr>
        <w:tabs>
          <w:tab w:val="num" w:pos="2880"/>
        </w:tabs>
        <w:ind w:left="2880" w:hanging="360"/>
      </w:pPr>
      <w:rPr>
        <w:rFonts w:ascii="Wingdings" w:hAnsi="Wingdings" w:hint="default"/>
      </w:rPr>
    </w:lvl>
    <w:lvl w:ilvl="4" w:tplc="13283CD6" w:tentative="1">
      <w:start w:val="1"/>
      <w:numFmt w:val="bullet"/>
      <w:lvlText w:val=""/>
      <w:lvlJc w:val="left"/>
      <w:pPr>
        <w:tabs>
          <w:tab w:val="num" w:pos="3600"/>
        </w:tabs>
        <w:ind w:left="3600" w:hanging="360"/>
      </w:pPr>
      <w:rPr>
        <w:rFonts w:ascii="Wingdings" w:hAnsi="Wingdings" w:hint="default"/>
      </w:rPr>
    </w:lvl>
    <w:lvl w:ilvl="5" w:tplc="4B324A88" w:tentative="1">
      <w:start w:val="1"/>
      <w:numFmt w:val="bullet"/>
      <w:lvlText w:val=""/>
      <w:lvlJc w:val="left"/>
      <w:pPr>
        <w:tabs>
          <w:tab w:val="num" w:pos="4320"/>
        </w:tabs>
        <w:ind w:left="4320" w:hanging="360"/>
      </w:pPr>
      <w:rPr>
        <w:rFonts w:ascii="Wingdings" w:hAnsi="Wingdings" w:hint="default"/>
      </w:rPr>
    </w:lvl>
    <w:lvl w:ilvl="6" w:tplc="BA8E4BAA" w:tentative="1">
      <w:start w:val="1"/>
      <w:numFmt w:val="bullet"/>
      <w:lvlText w:val=""/>
      <w:lvlJc w:val="left"/>
      <w:pPr>
        <w:tabs>
          <w:tab w:val="num" w:pos="5040"/>
        </w:tabs>
        <w:ind w:left="5040" w:hanging="360"/>
      </w:pPr>
      <w:rPr>
        <w:rFonts w:ascii="Wingdings" w:hAnsi="Wingdings" w:hint="default"/>
      </w:rPr>
    </w:lvl>
    <w:lvl w:ilvl="7" w:tplc="4EE05600" w:tentative="1">
      <w:start w:val="1"/>
      <w:numFmt w:val="bullet"/>
      <w:lvlText w:val=""/>
      <w:lvlJc w:val="left"/>
      <w:pPr>
        <w:tabs>
          <w:tab w:val="num" w:pos="5760"/>
        </w:tabs>
        <w:ind w:left="5760" w:hanging="360"/>
      </w:pPr>
      <w:rPr>
        <w:rFonts w:ascii="Wingdings" w:hAnsi="Wingdings" w:hint="default"/>
      </w:rPr>
    </w:lvl>
    <w:lvl w:ilvl="8" w:tplc="D2C0B1D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1039E7"/>
    <w:multiLevelType w:val="hybridMultilevel"/>
    <w:tmpl w:val="02E0A98A"/>
    <w:lvl w:ilvl="0" w:tplc="C40C7574">
      <w:start w:val="1"/>
      <w:numFmt w:val="bullet"/>
      <w:lvlText w:val=""/>
      <w:lvlJc w:val="left"/>
      <w:pPr>
        <w:tabs>
          <w:tab w:val="num" w:pos="720"/>
        </w:tabs>
        <w:ind w:left="720" w:hanging="360"/>
      </w:pPr>
      <w:rPr>
        <w:rFonts w:ascii="Wingdings" w:hAnsi="Wingdings" w:hint="default"/>
      </w:rPr>
    </w:lvl>
    <w:lvl w:ilvl="1" w:tplc="46D486D0" w:tentative="1">
      <w:start w:val="1"/>
      <w:numFmt w:val="bullet"/>
      <w:lvlText w:val=""/>
      <w:lvlJc w:val="left"/>
      <w:pPr>
        <w:tabs>
          <w:tab w:val="num" w:pos="1440"/>
        </w:tabs>
        <w:ind w:left="1440" w:hanging="360"/>
      </w:pPr>
      <w:rPr>
        <w:rFonts w:ascii="Wingdings" w:hAnsi="Wingdings" w:hint="default"/>
      </w:rPr>
    </w:lvl>
    <w:lvl w:ilvl="2" w:tplc="53B82F22" w:tentative="1">
      <w:start w:val="1"/>
      <w:numFmt w:val="bullet"/>
      <w:lvlText w:val=""/>
      <w:lvlJc w:val="left"/>
      <w:pPr>
        <w:tabs>
          <w:tab w:val="num" w:pos="2160"/>
        </w:tabs>
        <w:ind w:left="2160" w:hanging="360"/>
      </w:pPr>
      <w:rPr>
        <w:rFonts w:ascii="Wingdings" w:hAnsi="Wingdings" w:hint="default"/>
      </w:rPr>
    </w:lvl>
    <w:lvl w:ilvl="3" w:tplc="A81E16FE" w:tentative="1">
      <w:start w:val="1"/>
      <w:numFmt w:val="bullet"/>
      <w:lvlText w:val=""/>
      <w:lvlJc w:val="left"/>
      <w:pPr>
        <w:tabs>
          <w:tab w:val="num" w:pos="2880"/>
        </w:tabs>
        <w:ind w:left="2880" w:hanging="360"/>
      </w:pPr>
      <w:rPr>
        <w:rFonts w:ascii="Wingdings" w:hAnsi="Wingdings" w:hint="default"/>
      </w:rPr>
    </w:lvl>
    <w:lvl w:ilvl="4" w:tplc="71506F1A" w:tentative="1">
      <w:start w:val="1"/>
      <w:numFmt w:val="bullet"/>
      <w:lvlText w:val=""/>
      <w:lvlJc w:val="left"/>
      <w:pPr>
        <w:tabs>
          <w:tab w:val="num" w:pos="3600"/>
        </w:tabs>
        <w:ind w:left="3600" w:hanging="360"/>
      </w:pPr>
      <w:rPr>
        <w:rFonts w:ascii="Wingdings" w:hAnsi="Wingdings" w:hint="default"/>
      </w:rPr>
    </w:lvl>
    <w:lvl w:ilvl="5" w:tplc="BBC89828" w:tentative="1">
      <w:start w:val="1"/>
      <w:numFmt w:val="bullet"/>
      <w:lvlText w:val=""/>
      <w:lvlJc w:val="left"/>
      <w:pPr>
        <w:tabs>
          <w:tab w:val="num" w:pos="4320"/>
        </w:tabs>
        <w:ind w:left="4320" w:hanging="360"/>
      </w:pPr>
      <w:rPr>
        <w:rFonts w:ascii="Wingdings" w:hAnsi="Wingdings" w:hint="default"/>
      </w:rPr>
    </w:lvl>
    <w:lvl w:ilvl="6" w:tplc="A998C7CC" w:tentative="1">
      <w:start w:val="1"/>
      <w:numFmt w:val="bullet"/>
      <w:lvlText w:val=""/>
      <w:lvlJc w:val="left"/>
      <w:pPr>
        <w:tabs>
          <w:tab w:val="num" w:pos="5040"/>
        </w:tabs>
        <w:ind w:left="5040" w:hanging="360"/>
      </w:pPr>
      <w:rPr>
        <w:rFonts w:ascii="Wingdings" w:hAnsi="Wingdings" w:hint="default"/>
      </w:rPr>
    </w:lvl>
    <w:lvl w:ilvl="7" w:tplc="742630A8" w:tentative="1">
      <w:start w:val="1"/>
      <w:numFmt w:val="bullet"/>
      <w:lvlText w:val=""/>
      <w:lvlJc w:val="left"/>
      <w:pPr>
        <w:tabs>
          <w:tab w:val="num" w:pos="5760"/>
        </w:tabs>
        <w:ind w:left="5760" w:hanging="360"/>
      </w:pPr>
      <w:rPr>
        <w:rFonts w:ascii="Wingdings" w:hAnsi="Wingdings" w:hint="default"/>
      </w:rPr>
    </w:lvl>
    <w:lvl w:ilvl="8" w:tplc="E72AF8C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21527F"/>
    <w:multiLevelType w:val="hybridMultilevel"/>
    <w:tmpl w:val="41EEC10A"/>
    <w:lvl w:ilvl="0" w:tplc="21844B26">
      <w:start w:val="1"/>
      <w:numFmt w:val="bullet"/>
      <w:lvlText w:val=""/>
      <w:lvlJc w:val="left"/>
      <w:pPr>
        <w:tabs>
          <w:tab w:val="num" w:pos="720"/>
        </w:tabs>
        <w:ind w:left="720" w:hanging="360"/>
      </w:pPr>
      <w:rPr>
        <w:rFonts w:ascii="Wingdings" w:hAnsi="Wingdings" w:hint="default"/>
      </w:rPr>
    </w:lvl>
    <w:lvl w:ilvl="1" w:tplc="56CC536C">
      <w:start w:val="1"/>
      <w:numFmt w:val="bullet"/>
      <w:lvlText w:val=""/>
      <w:lvlJc w:val="left"/>
      <w:pPr>
        <w:tabs>
          <w:tab w:val="num" w:pos="1440"/>
        </w:tabs>
        <w:ind w:left="1440" w:hanging="360"/>
      </w:pPr>
      <w:rPr>
        <w:rFonts w:ascii="Wingdings" w:hAnsi="Wingdings" w:hint="default"/>
      </w:rPr>
    </w:lvl>
    <w:lvl w:ilvl="2" w:tplc="DAF0A8C6" w:tentative="1">
      <w:start w:val="1"/>
      <w:numFmt w:val="bullet"/>
      <w:lvlText w:val=""/>
      <w:lvlJc w:val="left"/>
      <w:pPr>
        <w:tabs>
          <w:tab w:val="num" w:pos="2160"/>
        </w:tabs>
        <w:ind w:left="2160" w:hanging="360"/>
      </w:pPr>
      <w:rPr>
        <w:rFonts w:ascii="Wingdings" w:hAnsi="Wingdings" w:hint="default"/>
      </w:rPr>
    </w:lvl>
    <w:lvl w:ilvl="3" w:tplc="3482E9BE" w:tentative="1">
      <w:start w:val="1"/>
      <w:numFmt w:val="bullet"/>
      <w:lvlText w:val=""/>
      <w:lvlJc w:val="left"/>
      <w:pPr>
        <w:tabs>
          <w:tab w:val="num" w:pos="2880"/>
        </w:tabs>
        <w:ind w:left="2880" w:hanging="360"/>
      </w:pPr>
      <w:rPr>
        <w:rFonts w:ascii="Wingdings" w:hAnsi="Wingdings" w:hint="default"/>
      </w:rPr>
    </w:lvl>
    <w:lvl w:ilvl="4" w:tplc="DE3EACFA" w:tentative="1">
      <w:start w:val="1"/>
      <w:numFmt w:val="bullet"/>
      <w:lvlText w:val=""/>
      <w:lvlJc w:val="left"/>
      <w:pPr>
        <w:tabs>
          <w:tab w:val="num" w:pos="3600"/>
        </w:tabs>
        <w:ind w:left="3600" w:hanging="360"/>
      </w:pPr>
      <w:rPr>
        <w:rFonts w:ascii="Wingdings" w:hAnsi="Wingdings" w:hint="default"/>
      </w:rPr>
    </w:lvl>
    <w:lvl w:ilvl="5" w:tplc="99A8626E" w:tentative="1">
      <w:start w:val="1"/>
      <w:numFmt w:val="bullet"/>
      <w:lvlText w:val=""/>
      <w:lvlJc w:val="left"/>
      <w:pPr>
        <w:tabs>
          <w:tab w:val="num" w:pos="4320"/>
        </w:tabs>
        <w:ind w:left="4320" w:hanging="360"/>
      </w:pPr>
      <w:rPr>
        <w:rFonts w:ascii="Wingdings" w:hAnsi="Wingdings" w:hint="default"/>
      </w:rPr>
    </w:lvl>
    <w:lvl w:ilvl="6" w:tplc="8DFA14EE" w:tentative="1">
      <w:start w:val="1"/>
      <w:numFmt w:val="bullet"/>
      <w:lvlText w:val=""/>
      <w:lvlJc w:val="left"/>
      <w:pPr>
        <w:tabs>
          <w:tab w:val="num" w:pos="5040"/>
        </w:tabs>
        <w:ind w:left="5040" w:hanging="360"/>
      </w:pPr>
      <w:rPr>
        <w:rFonts w:ascii="Wingdings" w:hAnsi="Wingdings" w:hint="default"/>
      </w:rPr>
    </w:lvl>
    <w:lvl w:ilvl="7" w:tplc="647437F0" w:tentative="1">
      <w:start w:val="1"/>
      <w:numFmt w:val="bullet"/>
      <w:lvlText w:val=""/>
      <w:lvlJc w:val="left"/>
      <w:pPr>
        <w:tabs>
          <w:tab w:val="num" w:pos="5760"/>
        </w:tabs>
        <w:ind w:left="5760" w:hanging="360"/>
      </w:pPr>
      <w:rPr>
        <w:rFonts w:ascii="Wingdings" w:hAnsi="Wingdings" w:hint="default"/>
      </w:rPr>
    </w:lvl>
    <w:lvl w:ilvl="8" w:tplc="72BAB12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F32EAB"/>
    <w:multiLevelType w:val="multilevel"/>
    <w:tmpl w:val="989867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2E3A91"/>
    <w:multiLevelType w:val="multilevel"/>
    <w:tmpl w:val="CE8683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Arial" w:eastAsiaTheme="minorHAnsi" w:hAnsi="Arial" w:cs="Arial"/>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31250B"/>
    <w:multiLevelType w:val="hybridMultilevel"/>
    <w:tmpl w:val="37D8B382"/>
    <w:lvl w:ilvl="0" w:tplc="0974FB6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40CD331C"/>
    <w:multiLevelType w:val="hybridMultilevel"/>
    <w:tmpl w:val="F9A4CF86"/>
    <w:lvl w:ilvl="0" w:tplc="DA9C5486">
      <w:start w:val="1"/>
      <w:numFmt w:val="bullet"/>
      <w:lvlText w:val=""/>
      <w:lvlJc w:val="left"/>
      <w:pPr>
        <w:tabs>
          <w:tab w:val="num" w:pos="720"/>
        </w:tabs>
        <w:ind w:left="720" w:hanging="360"/>
      </w:pPr>
      <w:rPr>
        <w:rFonts w:ascii="Wingdings" w:hAnsi="Wingdings" w:hint="default"/>
      </w:rPr>
    </w:lvl>
    <w:lvl w:ilvl="1" w:tplc="171AB098">
      <w:numFmt w:val="bullet"/>
      <w:lvlText w:val=""/>
      <w:lvlJc w:val="left"/>
      <w:pPr>
        <w:tabs>
          <w:tab w:val="num" w:pos="1440"/>
        </w:tabs>
        <w:ind w:left="1440" w:hanging="360"/>
      </w:pPr>
      <w:rPr>
        <w:rFonts w:ascii="Wingdings" w:hAnsi="Wingdings" w:hint="default"/>
      </w:rPr>
    </w:lvl>
    <w:lvl w:ilvl="2" w:tplc="4EA0A532" w:tentative="1">
      <w:start w:val="1"/>
      <w:numFmt w:val="bullet"/>
      <w:lvlText w:val=""/>
      <w:lvlJc w:val="left"/>
      <w:pPr>
        <w:tabs>
          <w:tab w:val="num" w:pos="2160"/>
        </w:tabs>
        <w:ind w:left="2160" w:hanging="360"/>
      </w:pPr>
      <w:rPr>
        <w:rFonts w:ascii="Wingdings" w:hAnsi="Wingdings" w:hint="default"/>
      </w:rPr>
    </w:lvl>
    <w:lvl w:ilvl="3" w:tplc="E9E20D80" w:tentative="1">
      <w:start w:val="1"/>
      <w:numFmt w:val="bullet"/>
      <w:lvlText w:val=""/>
      <w:lvlJc w:val="left"/>
      <w:pPr>
        <w:tabs>
          <w:tab w:val="num" w:pos="2880"/>
        </w:tabs>
        <w:ind w:left="2880" w:hanging="360"/>
      </w:pPr>
      <w:rPr>
        <w:rFonts w:ascii="Wingdings" w:hAnsi="Wingdings" w:hint="default"/>
      </w:rPr>
    </w:lvl>
    <w:lvl w:ilvl="4" w:tplc="3498F318" w:tentative="1">
      <w:start w:val="1"/>
      <w:numFmt w:val="bullet"/>
      <w:lvlText w:val=""/>
      <w:lvlJc w:val="left"/>
      <w:pPr>
        <w:tabs>
          <w:tab w:val="num" w:pos="3600"/>
        </w:tabs>
        <w:ind w:left="3600" w:hanging="360"/>
      </w:pPr>
      <w:rPr>
        <w:rFonts w:ascii="Wingdings" w:hAnsi="Wingdings" w:hint="default"/>
      </w:rPr>
    </w:lvl>
    <w:lvl w:ilvl="5" w:tplc="6AE0A464" w:tentative="1">
      <w:start w:val="1"/>
      <w:numFmt w:val="bullet"/>
      <w:lvlText w:val=""/>
      <w:lvlJc w:val="left"/>
      <w:pPr>
        <w:tabs>
          <w:tab w:val="num" w:pos="4320"/>
        </w:tabs>
        <w:ind w:left="4320" w:hanging="360"/>
      </w:pPr>
      <w:rPr>
        <w:rFonts w:ascii="Wingdings" w:hAnsi="Wingdings" w:hint="default"/>
      </w:rPr>
    </w:lvl>
    <w:lvl w:ilvl="6" w:tplc="0C02FCC0" w:tentative="1">
      <w:start w:val="1"/>
      <w:numFmt w:val="bullet"/>
      <w:lvlText w:val=""/>
      <w:lvlJc w:val="left"/>
      <w:pPr>
        <w:tabs>
          <w:tab w:val="num" w:pos="5040"/>
        </w:tabs>
        <w:ind w:left="5040" w:hanging="360"/>
      </w:pPr>
      <w:rPr>
        <w:rFonts w:ascii="Wingdings" w:hAnsi="Wingdings" w:hint="default"/>
      </w:rPr>
    </w:lvl>
    <w:lvl w:ilvl="7" w:tplc="02A026C0" w:tentative="1">
      <w:start w:val="1"/>
      <w:numFmt w:val="bullet"/>
      <w:lvlText w:val=""/>
      <w:lvlJc w:val="left"/>
      <w:pPr>
        <w:tabs>
          <w:tab w:val="num" w:pos="5760"/>
        </w:tabs>
        <w:ind w:left="5760" w:hanging="360"/>
      </w:pPr>
      <w:rPr>
        <w:rFonts w:ascii="Wingdings" w:hAnsi="Wingdings" w:hint="default"/>
      </w:rPr>
    </w:lvl>
    <w:lvl w:ilvl="8" w:tplc="E580186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4A52721"/>
    <w:multiLevelType w:val="hybridMultilevel"/>
    <w:tmpl w:val="BAACDBC0"/>
    <w:lvl w:ilvl="0" w:tplc="F064D92C">
      <w:start w:val="1"/>
      <w:numFmt w:val="bullet"/>
      <w:lvlText w:val=""/>
      <w:lvlJc w:val="left"/>
      <w:pPr>
        <w:tabs>
          <w:tab w:val="num" w:pos="720"/>
        </w:tabs>
        <w:ind w:left="720" w:hanging="360"/>
      </w:pPr>
      <w:rPr>
        <w:rFonts w:ascii="Wingdings" w:hAnsi="Wingdings" w:hint="default"/>
      </w:rPr>
    </w:lvl>
    <w:lvl w:ilvl="1" w:tplc="FDAA192E">
      <w:start w:val="1"/>
      <w:numFmt w:val="bullet"/>
      <w:lvlText w:val=""/>
      <w:lvlJc w:val="left"/>
      <w:pPr>
        <w:tabs>
          <w:tab w:val="num" w:pos="1440"/>
        </w:tabs>
        <w:ind w:left="1440" w:hanging="360"/>
      </w:pPr>
      <w:rPr>
        <w:rFonts w:ascii="Wingdings" w:hAnsi="Wingdings" w:hint="default"/>
      </w:rPr>
    </w:lvl>
    <w:lvl w:ilvl="2" w:tplc="58FE7520" w:tentative="1">
      <w:start w:val="1"/>
      <w:numFmt w:val="bullet"/>
      <w:lvlText w:val=""/>
      <w:lvlJc w:val="left"/>
      <w:pPr>
        <w:tabs>
          <w:tab w:val="num" w:pos="2160"/>
        </w:tabs>
        <w:ind w:left="2160" w:hanging="360"/>
      </w:pPr>
      <w:rPr>
        <w:rFonts w:ascii="Wingdings" w:hAnsi="Wingdings" w:hint="default"/>
      </w:rPr>
    </w:lvl>
    <w:lvl w:ilvl="3" w:tplc="B5588CA2" w:tentative="1">
      <w:start w:val="1"/>
      <w:numFmt w:val="bullet"/>
      <w:lvlText w:val=""/>
      <w:lvlJc w:val="left"/>
      <w:pPr>
        <w:tabs>
          <w:tab w:val="num" w:pos="2880"/>
        </w:tabs>
        <w:ind w:left="2880" w:hanging="360"/>
      </w:pPr>
      <w:rPr>
        <w:rFonts w:ascii="Wingdings" w:hAnsi="Wingdings" w:hint="default"/>
      </w:rPr>
    </w:lvl>
    <w:lvl w:ilvl="4" w:tplc="C0DA2498" w:tentative="1">
      <w:start w:val="1"/>
      <w:numFmt w:val="bullet"/>
      <w:lvlText w:val=""/>
      <w:lvlJc w:val="left"/>
      <w:pPr>
        <w:tabs>
          <w:tab w:val="num" w:pos="3600"/>
        </w:tabs>
        <w:ind w:left="3600" w:hanging="360"/>
      </w:pPr>
      <w:rPr>
        <w:rFonts w:ascii="Wingdings" w:hAnsi="Wingdings" w:hint="default"/>
      </w:rPr>
    </w:lvl>
    <w:lvl w:ilvl="5" w:tplc="1CA414D2" w:tentative="1">
      <w:start w:val="1"/>
      <w:numFmt w:val="bullet"/>
      <w:lvlText w:val=""/>
      <w:lvlJc w:val="left"/>
      <w:pPr>
        <w:tabs>
          <w:tab w:val="num" w:pos="4320"/>
        </w:tabs>
        <w:ind w:left="4320" w:hanging="360"/>
      </w:pPr>
      <w:rPr>
        <w:rFonts w:ascii="Wingdings" w:hAnsi="Wingdings" w:hint="default"/>
      </w:rPr>
    </w:lvl>
    <w:lvl w:ilvl="6" w:tplc="015C7620" w:tentative="1">
      <w:start w:val="1"/>
      <w:numFmt w:val="bullet"/>
      <w:lvlText w:val=""/>
      <w:lvlJc w:val="left"/>
      <w:pPr>
        <w:tabs>
          <w:tab w:val="num" w:pos="5040"/>
        </w:tabs>
        <w:ind w:left="5040" w:hanging="360"/>
      </w:pPr>
      <w:rPr>
        <w:rFonts w:ascii="Wingdings" w:hAnsi="Wingdings" w:hint="default"/>
      </w:rPr>
    </w:lvl>
    <w:lvl w:ilvl="7" w:tplc="2EBC3514" w:tentative="1">
      <w:start w:val="1"/>
      <w:numFmt w:val="bullet"/>
      <w:lvlText w:val=""/>
      <w:lvlJc w:val="left"/>
      <w:pPr>
        <w:tabs>
          <w:tab w:val="num" w:pos="5760"/>
        </w:tabs>
        <w:ind w:left="5760" w:hanging="360"/>
      </w:pPr>
      <w:rPr>
        <w:rFonts w:ascii="Wingdings" w:hAnsi="Wingdings" w:hint="default"/>
      </w:rPr>
    </w:lvl>
    <w:lvl w:ilvl="8" w:tplc="B192CFB4"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5510B7"/>
    <w:multiLevelType w:val="hybridMultilevel"/>
    <w:tmpl w:val="D57A5B0A"/>
    <w:lvl w:ilvl="0" w:tplc="E0943226">
      <w:start w:val="1"/>
      <w:numFmt w:val="decimal"/>
      <w:lvlText w:val="%1."/>
      <w:lvlJc w:val="left"/>
      <w:pPr>
        <w:tabs>
          <w:tab w:val="num" w:pos="720"/>
        </w:tabs>
        <w:ind w:left="720" w:hanging="360"/>
      </w:pPr>
    </w:lvl>
    <w:lvl w:ilvl="1" w:tplc="466E65A4" w:tentative="1">
      <w:start w:val="1"/>
      <w:numFmt w:val="decimal"/>
      <w:lvlText w:val="%2."/>
      <w:lvlJc w:val="left"/>
      <w:pPr>
        <w:tabs>
          <w:tab w:val="num" w:pos="1440"/>
        </w:tabs>
        <w:ind w:left="1440" w:hanging="360"/>
      </w:pPr>
    </w:lvl>
    <w:lvl w:ilvl="2" w:tplc="AEEE57A0" w:tentative="1">
      <w:start w:val="1"/>
      <w:numFmt w:val="decimal"/>
      <w:lvlText w:val="%3."/>
      <w:lvlJc w:val="left"/>
      <w:pPr>
        <w:tabs>
          <w:tab w:val="num" w:pos="2160"/>
        </w:tabs>
        <w:ind w:left="2160" w:hanging="360"/>
      </w:pPr>
    </w:lvl>
    <w:lvl w:ilvl="3" w:tplc="1388B9C0" w:tentative="1">
      <w:start w:val="1"/>
      <w:numFmt w:val="decimal"/>
      <w:lvlText w:val="%4."/>
      <w:lvlJc w:val="left"/>
      <w:pPr>
        <w:tabs>
          <w:tab w:val="num" w:pos="2880"/>
        </w:tabs>
        <w:ind w:left="2880" w:hanging="360"/>
      </w:pPr>
    </w:lvl>
    <w:lvl w:ilvl="4" w:tplc="8C68F132" w:tentative="1">
      <w:start w:val="1"/>
      <w:numFmt w:val="decimal"/>
      <w:lvlText w:val="%5."/>
      <w:lvlJc w:val="left"/>
      <w:pPr>
        <w:tabs>
          <w:tab w:val="num" w:pos="3600"/>
        </w:tabs>
        <w:ind w:left="3600" w:hanging="360"/>
      </w:pPr>
    </w:lvl>
    <w:lvl w:ilvl="5" w:tplc="C9649260" w:tentative="1">
      <w:start w:val="1"/>
      <w:numFmt w:val="decimal"/>
      <w:lvlText w:val="%6."/>
      <w:lvlJc w:val="left"/>
      <w:pPr>
        <w:tabs>
          <w:tab w:val="num" w:pos="4320"/>
        </w:tabs>
        <w:ind w:left="4320" w:hanging="360"/>
      </w:pPr>
    </w:lvl>
    <w:lvl w:ilvl="6" w:tplc="089CCCA4" w:tentative="1">
      <w:start w:val="1"/>
      <w:numFmt w:val="decimal"/>
      <w:lvlText w:val="%7."/>
      <w:lvlJc w:val="left"/>
      <w:pPr>
        <w:tabs>
          <w:tab w:val="num" w:pos="5040"/>
        </w:tabs>
        <w:ind w:left="5040" w:hanging="360"/>
      </w:pPr>
    </w:lvl>
    <w:lvl w:ilvl="7" w:tplc="336635A8" w:tentative="1">
      <w:start w:val="1"/>
      <w:numFmt w:val="decimal"/>
      <w:lvlText w:val="%8."/>
      <w:lvlJc w:val="left"/>
      <w:pPr>
        <w:tabs>
          <w:tab w:val="num" w:pos="5760"/>
        </w:tabs>
        <w:ind w:left="5760" w:hanging="360"/>
      </w:pPr>
    </w:lvl>
    <w:lvl w:ilvl="8" w:tplc="DB32CF14" w:tentative="1">
      <w:start w:val="1"/>
      <w:numFmt w:val="decimal"/>
      <w:lvlText w:val="%9."/>
      <w:lvlJc w:val="left"/>
      <w:pPr>
        <w:tabs>
          <w:tab w:val="num" w:pos="6480"/>
        </w:tabs>
        <w:ind w:left="6480" w:hanging="360"/>
      </w:pPr>
    </w:lvl>
  </w:abstractNum>
  <w:abstractNum w:abstractNumId="23" w15:restartNumberingAfterBreak="0">
    <w:nsid w:val="468C1F59"/>
    <w:multiLevelType w:val="hybridMultilevel"/>
    <w:tmpl w:val="7F649F48"/>
    <w:lvl w:ilvl="0" w:tplc="2A5EB182">
      <w:start w:val="1"/>
      <w:numFmt w:val="decimal"/>
      <w:lvlText w:val="%1."/>
      <w:lvlJc w:val="left"/>
      <w:pPr>
        <w:tabs>
          <w:tab w:val="num" w:pos="720"/>
        </w:tabs>
        <w:ind w:left="720" w:hanging="360"/>
      </w:pPr>
    </w:lvl>
    <w:lvl w:ilvl="1" w:tplc="388486EC">
      <w:start w:val="1"/>
      <w:numFmt w:val="decimal"/>
      <w:lvlText w:val="%2."/>
      <w:lvlJc w:val="left"/>
      <w:pPr>
        <w:tabs>
          <w:tab w:val="num" w:pos="1440"/>
        </w:tabs>
        <w:ind w:left="1440" w:hanging="360"/>
      </w:pPr>
    </w:lvl>
    <w:lvl w:ilvl="2" w:tplc="75A6D858" w:tentative="1">
      <w:start w:val="1"/>
      <w:numFmt w:val="decimal"/>
      <w:lvlText w:val="%3."/>
      <w:lvlJc w:val="left"/>
      <w:pPr>
        <w:tabs>
          <w:tab w:val="num" w:pos="2160"/>
        </w:tabs>
        <w:ind w:left="2160" w:hanging="360"/>
      </w:pPr>
    </w:lvl>
    <w:lvl w:ilvl="3" w:tplc="4F4EDA10" w:tentative="1">
      <w:start w:val="1"/>
      <w:numFmt w:val="decimal"/>
      <w:lvlText w:val="%4."/>
      <w:lvlJc w:val="left"/>
      <w:pPr>
        <w:tabs>
          <w:tab w:val="num" w:pos="2880"/>
        </w:tabs>
        <w:ind w:left="2880" w:hanging="360"/>
      </w:pPr>
    </w:lvl>
    <w:lvl w:ilvl="4" w:tplc="3DC2A47C" w:tentative="1">
      <w:start w:val="1"/>
      <w:numFmt w:val="decimal"/>
      <w:lvlText w:val="%5."/>
      <w:lvlJc w:val="left"/>
      <w:pPr>
        <w:tabs>
          <w:tab w:val="num" w:pos="3600"/>
        </w:tabs>
        <w:ind w:left="3600" w:hanging="360"/>
      </w:pPr>
    </w:lvl>
    <w:lvl w:ilvl="5" w:tplc="983E17FA" w:tentative="1">
      <w:start w:val="1"/>
      <w:numFmt w:val="decimal"/>
      <w:lvlText w:val="%6."/>
      <w:lvlJc w:val="left"/>
      <w:pPr>
        <w:tabs>
          <w:tab w:val="num" w:pos="4320"/>
        </w:tabs>
        <w:ind w:left="4320" w:hanging="360"/>
      </w:pPr>
    </w:lvl>
    <w:lvl w:ilvl="6" w:tplc="561872F6" w:tentative="1">
      <w:start w:val="1"/>
      <w:numFmt w:val="decimal"/>
      <w:lvlText w:val="%7."/>
      <w:lvlJc w:val="left"/>
      <w:pPr>
        <w:tabs>
          <w:tab w:val="num" w:pos="5040"/>
        </w:tabs>
        <w:ind w:left="5040" w:hanging="360"/>
      </w:pPr>
    </w:lvl>
    <w:lvl w:ilvl="7" w:tplc="C10C8D26" w:tentative="1">
      <w:start w:val="1"/>
      <w:numFmt w:val="decimal"/>
      <w:lvlText w:val="%8."/>
      <w:lvlJc w:val="left"/>
      <w:pPr>
        <w:tabs>
          <w:tab w:val="num" w:pos="5760"/>
        </w:tabs>
        <w:ind w:left="5760" w:hanging="360"/>
      </w:pPr>
    </w:lvl>
    <w:lvl w:ilvl="8" w:tplc="66C87B68" w:tentative="1">
      <w:start w:val="1"/>
      <w:numFmt w:val="decimal"/>
      <w:lvlText w:val="%9."/>
      <w:lvlJc w:val="left"/>
      <w:pPr>
        <w:tabs>
          <w:tab w:val="num" w:pos="6480"/>
        </w:tabs>
        <w:ind w:left="6480" w:hanging="360"/>
      </w:pPr>
    </w:lvl>
  </w:abstractNum>
  <w:abstractNum w:abstractNumId="24" w15:restartNumberingAfterBreak="0">
    <w:nsid w:val="475C6513"/>
    <w:multiLevelType w:val="hybridMultilevel"/>
    <w:tmpl w:val="8BAAA3E8"/>
    <w:lvl w:ilvl="0" w:tplc="9CF29F52">
      <w:start w:val="1"/>
      <w:numFmt w:val="decimal"/>
      <w:lvlText w:val="%1."/>
      <w:lvlJc w:val="left"/>
      <w:pPr>
        <w:tabs>
          <w:tab w:val="num" w:pos="720"/>
        </w:tabs>
        <w:ind w:left="720" w:hanging="360"/>
      </w:pPr>
    </w:lvl>
    <w:lvl w:ilvl="1" w:tplc="A3347E56" w:tentative="1">
      <w:start w:val="1"/>
      <w:numFmt w:val="decimal"/>
      <w:lvlText w:val="%2."/>
      <w:lvlJc w:val="left"/>
      <w:pPr>
        <w:tabs>
          <w:tab w:val="num" w:pos="1440"/>
        </w:tabs>
        <w:ind w:left="1440" w:hanging="360"/>
      </w:pPr>
    </w:lvl>
    <w:lvl w:ilvl="2" w:tplc="0C3CB592" w:tentative="1">
      <w:start w:val="1"/>
      <w:numFmt w:val="decimal"/>
      <w:lvlText w:val="%3."/>
      <w:lvlJc w:val="left"/>
      <w:pPr>
        <w:tabs>
          <w:tab w:val="num" w:pos="2160"/>
        </w:tabs>
        <w:ind w:left="2160" w:hanging="360"/>
      </w:pPr>
    </w:lvl>
    <w:lvl w:ilvl="3" w:tplc="50AE8B50" w:tentative="1">
      <w:start w:val="1"/>
      <w:numFmt w:val="decimal"/>
      <w:lvlText w:val="%4."/>
      <w:lvlJc w:val="left"/>
      <w:pPr>
        <w:tabs>
          <w:tab w:val="num" w:pos="2880"/>
        </w:tabs>
        <w:ind w:left="2880" w:hanging="360"/>
      </w:pPr>
    </w:lvl>
    <w:lvl w:ilvl="4" w:tplc="10A01C72" w:tentative="1">
      <w:start w:val="1"/>
      <w:numFmt w:val="decimal"/>
      <w:lvlText w:val="%5."/>
      <w:lvlJc w:val="left"/>
      <w:pPr>
        <w:tabs>
          <w:tab w:val="num" w:pos="3600"/>
        </w:tabs>
        <w:ind w:left="3600" w:hanging="360"/>
      </w:pPr>
    </w:lvl>
    <w:lvl w:ilvl="5" w:tplc="B83C4E04" w:tentative="1">
      <w:start w:val="1"/>
      <w:numFmt w:val="decimal"/>
      <w:lvlText w:val="%6."/>
      <w:lvlJc w:val="left"/>
      <w:pPr>
        <w:tabs>
          <w:tab w:val="num" w:pos="4320"/>
        </w:tabs>
        <w:ind w:left="4320" w:hanging="360"/>
      </w:pPr>
    </w:lvl>
    <w:lvl w:ilvl="6" w:tplc="53FC7E3C" w:tentative="1">
      <w:start w:val="1"/>
      <w:numFmt w:val="decimal"/>
      <w:lvlText w:val="%7."/>
      <w:lvlJc w:val="left"/>
      <w:pPr>
        <w:tabs>
          <w:tab w:val="num" w:pos="5040"/>
        </w:tabs>
        <w:ind w:left="5040" w:hanging="360"/>
      </w:pPr>
    </w:lvl>
    <w:lvl w:ilvl="7" w:tplc="5D0AD99C" w:tentative="1">
      <w:start w:val="1"/>
      <w:numFmt w:val="decimal"/>
      <w:lvlText w:val="%8."/>
      <w:lvlJc w:val="left"/>
      <w:pPr>
        <w:tabs>
          <w:tab w:val="num" w:pos="5760"/>
        </w:tabs>
        <w:ind w:left="5760" w:hanging="360"/>
      </w:pPr>
    </w:lvl>
    <w:lvl w:ilvl="8" w:tplc="F6D888B0" w:tentative="1">
      <w:start w:val="1"/>
      <w:numFmt w:val="decimal"/>
      <w:lvlText w:val="%9."/>
      <w:lvlJc w:val="left"/>
      <w:pPr>
        <w:tabs>
          <w:tab w:val="num" w:pos="6480"/>
        </w:tabs>
        <w:ind w:left="6480" w:hanging="360"/>
      </w:pPr>
    </w:lvl>
  </w:abstractNum>
  <w:abstractNum w:abstractNumId="25" w15:restartNumberingAfterBreak="0">
    <w:nsid w:val="4BB11B7A"/>
    <w:multiLevelType w:val="hybridMultilevel"/>
    <w:tmpl w:val="B0100D26"/>
    <w:lvl w:ilvl="0" w:tplc="94BEB17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D027A27"/>
    <w:multiLevelType w:val="hybridMultilevel"/>
    <w:tmpl w:val="FE14E8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A14479"/>
    <w:multiLevelType w:val="hybridMultilevel"/>
    <w:tmpl w:val="3EA830F6"/>
    <w:lvl w:ilvl="0" w:tplc="BE80C942">
      <w:start w:val="1"/>
      <w:numFmt w:val="bullet"/>
      <w:lvlText w:val=""/>
      <w:lvlJc w:val="left"/>
      <w:pPr>
        <w:tabs>
          <w:tab w:val="num" w:pos="720"/>
        </w:tabs>
        <w:ind w:left="720" w:hanging="360"/>
      </w:pPr>
      <w:rPr>
        <w:rFonts w:ascii="Wingdings" w:hAnsi="Wingdings" w:hint="default"/>
      </w:rPr>
    </w:lvl>
    <w:lvl w:ilvl="1" w:tplc="7E0ABA70" w:tentative="1">
      <w:start w:val="1"/>
      <w:numFmt w:val="bullet"/>
      <w:lvlText w:val=""/>
      <w:lvlJc w:val="left"/>
      <w:pPr>
        <w:tabs>
          <w:tab w:val="num" w:pos="1440"/>
        </w:tabs>
        <w:ind w:left="1440" w:hanging="360"/>
      </w:pPr>
      <w:rPr>
        <w:rFonts w:ascii="Wingdings" w:hAnsi="Wingdings" w:hint="default"/>
      </w:rPr>
    </w:lvl>
    <w:lvl w:ilvl="2" w:tplc="D250F418" w:tentative="1">
      <w:start w:val="1"/>
      <w:numFmt w:val="bullet"/>
      <w:lvlText w:val=""/>
      <w:lvlJc w:val="left"/>
      <w:pPr>
        <w:tabs>
          <w:tab w:val="num" w:pos="2160"/>
        </w:tabs>
        <w:ind w:left="2160" w:hanging="360"/>
      </w:pPr>
      <w:rPr>
        <w:rFonts w:ascii="Wingdings" w:hAnsi="Wingdings" w:hint="default"/>
      </w:rPr>
    </w:lvl>
    <w:lvl w:ilvl="3" w:tplc="03CABAC2" w:tentative="1">
      <w:start w:val="1"/>
      <w:numFmt w:val="bullet"/>
      <w:lvlText w:val=""/>
      <w:lvlJc w:val="left"/>
      <w:pPr>
        <w:tabs>
          <w:tab w:val="num" w:pos="2880"/>
        </w:tabs>
        <w:ind w:left="2880" w:hanging="360"/>
      </w:pPr>
      <w:rPr>
        <w:rFonts w:ascii="Wingdings" w:hAnsi="Wingdings" w:hint="default"/>
      </w:rPr>
    </w:lvl>
    <w:lvl w:ilvl="4" w:tplc="15245264" w:tentative="1">
      <w:start w:val="1"/>
      <w:numFmt w:val="bullet"/>
      <w:lvlText w:val=""/>
      <w:lvlJc w:val="left"/>
      <w:pPr>
        <w:tabs>
          <w:tab w:val="num" w:pos="3600"/>
        </w:tabs>
        <w:ind w:left="3600" w:hanging="360"/>
      </w:pPr>
      <w:rPr>
        <w:rFonts w:ascii="Wingdings" w:hAnsi="Wingdings" w:hint="default"/>
      </w:rPr>
    </w:lvl>
    <w:lvl w:ilvl="5" w:tplc="5DA2A968" w:tentative="1">
      <w:start w:val="1"/>
      <w:numFmt w:val="bullet"/>
      <w:lvlText w:val=""/>
      <w:lvlJc w:val="left"/>
      <w:pPr>
        <w:tabs>
          <w:tab w:val="num" w:pos="4320"/>
        </w:tabs>
        <w:ind w:left="4320" w:hanging="360"/>
      </w:pPr>
      <w:rPr>
        <w:rFonts w:ascii="Wingdings" w:hAnsi="Wingdings" w:hint="default"/>
      </w:rPr>
    </w:lvl>
    <w:lvl w:ilvl="6" w:tplc="A72A5EBC" w:tentative="1">
      <w:start w:val="1"/>
      <w:numFmt w:val="bullet"/>
      <w:lvlText w:val=""/>
      <w:lvlJc w:val="left"/>
      <w:pPr>
        <w:tabs>
          <w:tab w:val="num" w:pos="5040"/>
        </w:tabs>
        <w:ind w:left="5040" w:hanging="360"/>
      </w:pPr>
      <w:rPr>
        <w:rFonts w:ascii="Wingdings" w:hAnsi="Wingdings" w:hint="default"/>
      </w:rPr>
    </w:lvl>
    <w:lvl w:ilvl="7" w:tplc="BB1007FC" w:tentative="1">
      <w:start w:val="1"/>
      <w:numFmt w:val="bullet"/>
      <w:lvlText w:val=""/>
      <w:lvlJc w:val="left"/>
      <w:pPr>
        <w:tabs>
          <w:tab w:val="num" w:pos="5760"/>
        </w:tabs>
        <w:ind w:left="5760" w:hanging="360"/>
      </w:pPr>
      <w:rPr>
        <w:rFonts w:ascii="Wingdings" w:hAnsi="Wingdings" w:hint="default"/>
      </w:rPr>
    </w:lvl>
    <w:lvl w:ilvl="8" w:tplc="9580CA9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7A4223"/>
    <w:multiLevelType w:val="hybridMultilevel"/>
    <w:tmpl w:val="84923D3E"/>
    <w:lvl w:ilvl="0" w:tplc="BF720440">
      <w:start w:val="1"/>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CB5AFE"/>
    <w:multiLevelType w:val="hybridMultilevel"/>
    <w:tmpl w:val="2FAC6294"/>
    <w:lvl w:ilvl="0" w:tplc="6284E2E2">
      <w:start w:val="1"/>
      <w:numFmt w:val="bullet"/>
      <w:lvlText w:val=""/>
      <w:lvlJc w:val="left"/>
      <w:pPr>
        <w:tabs>
          <w:tab w:val="num" w:pos="720"/>
        </w:tabs>
        <w:ind w:left="720" w:hanging="360"/>
      </w:pPr>
      <w:rPr>
        <w:rFonts w:ascii="Wingdings" w:hAnsi="Wingdings" w:hint="default"/>
      </w:rPr>
    </w:lvl>
    <w:lvl w:ilvl="1" w:tplc="75B06754" w:tentative="1">
      <w:start w:val="1"/>
      <w:numFmt w:val="bullet"/>
      <w:lvlText w:val=""/>
      <w:lvlJc w:val="left"/>
      <w:pPr>
        <w:tabs>
          <w:tab w:val="num" w:pos="1440"/>
        </w:tabs>
        <w:ind w:left="1440" w:hanging="360"/>
      </w:pPr>
      <w:rPr>
        <w:rFonts w:ascii="Wingdings" w:hAnsi="Wingdings" w:hint="default"/>
      </w:rPr>
    </w:lvl>
    <w:lvl w:ilvl="2" w:tplc="6D4EAD8E" w:tentative="1">
      <w:start w:val="1"/>
      <w:numFmt w:val="bullet"/>
      <w:lvlText w:val=""/>
      <w:lvlJc w:val="left"/>
      <w:pPr>
        <w:tabs>
          <w:tab w:val="num" w:pos="2160"/>
        </w:tabs>
        <w:ind w:left="2160" w:hanging="360"/>
      </w:pPr>
      <w:rPr>
        <w:rFonts w:ascii="Wingdings" w:hAnsi="Wingdings" w:hint="default"/>
      </w:rPr>
    </w:lvl>
    <w:lvl w:ilvl="3" w:tplc="C2E457DA" w:tentative="1">
      <w:start w:val="1"/>
      <w:numFmt w:val="bullet"/>
      <w:lvlText w:val=""/>
      <w:lvlJc w:val="left"/>
      <w:pPr>
        <w:tabs>
          <w:tab w:val="num" w:pos="2880"/>
        </w:tabs>
        <w:ind w:left="2880" w:hanging="360"/>
      </w:pPr>
      <w:rPr>
        <w:rFonts w:ascii="Wingdings" w:hAnsi="Wingdings" w:hint="default"/>
      </w:rPr>
    </w:lvl>
    <w:lvl w:ilvl="4" w:tplc="9A680C2A" w:tentative="1">
      <w:start w:val="1"/>
      <w:numFmt w:val="bullet"/>
      <w:lvlText w:val=""/>
      <w:lvlJc w:val="left"/>
      <w:pPr>
        <w:tabs>
          <w:tab w:val="num" w:pos="3600"/>
        </w:tabs>
        <w:ind w:left="3600" w:hanging="360"/>
      </w:pPr>
      <w:rPr>
        <w:rFonts w:ascii="Wingdings" w:hAnsi="Wingdings" w:hint="default"/>
      </w:rPr>
    </w:lvl>
    <w:lvl w:ilvl="5" w:tplc="EFD678C0" w:tentative="1">
      <w:start w:val="1"/>
      <w:numFmt w:val="bullet"/>
      <w:lvlText w:val=""/>
      <w:lvlJc w:val="left"/>
      <w:pPr>
        <w:tabs>
          <w:tab w:val="num" w:pos="4320"/>
        </w:tabs>
        <w:ind w:left="4320" w:hanging="360"/>
      </w:pPr>
      <w:rPr>
        <w:rFonts w:ascii="Wingdings" w:hAnsi="Wingdings" w:hint="default"/>
      </w:rPr>
    </w:lvl>
    <w:lvl w:ilvl="6" w:tplc="C570F248" w:tentative="1">
      <w:start w:val="1"/>
      <w:numFmt w:val="bullet"/>
      <w:lvlText w:val=""/>
      <w:lvlJc w:val="left"/>
      <w:pPr>
        <w:tabs>
          <w:tab w:val="num" w:pos="5040"/>
        </w:tabs>
        <w:ind w:left="5040" w:hanging="360"/>
      </w:pPr>
      <w:rPr>
        <w:rFonts w:ascii="Wingdings" w:hAnsi="Wingdings" w:hint="default"/>
      </w:rPr>
    </w:lvl>
    <w:lvl w:ilvl="7" w:tplc="4A8688C8" w:tentative="1">
      <w:start w:val="1"/>
      <w:numFmt w:val="bullet"/>
      <w:lvlText w:val=""/>
      <w:lvlJc w:val="left"/>
      <w:pPr>
        <w:tabs>
          <w:tab w:val="num" w:pos="5760"/>
        </w:tabs>
        <w:ind w:left="5760" w:hanging="360"/>
      </w:pPr>
      <w:rPr>
        <w:rFonts w:ascii="Wingdings" w:hAnsi="Wingdings" w:hint="default"/>
      </w:rPr>
    </w:lvl>
    <w:lvl w:ilvl="8" w:tplc="FCBAEE3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840568B"/>
    <w:multiLevelType w:val="hybridMultilevel"/>
    <w:tmpl w:val="AC829D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4C1991"/>
    <w:multiLevelType w:val="multilevel"/>
    <w:tmpl w:val="CE5420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DD3710"/>
    <w:multiLevelType w:val="hybridMultilevel"/>
    <w:tmpl w:val="997E2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F16F09"/>
    <w:multiLevelType w:val="hybridMultilevel"/>
    <w:tmpl w:val="F5AEC41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764401"/>
    <w:multiLevelType w:val="hybridMultilevel"/>
    <w:tmpl w:val="D834C9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B16D80"/>
    <w:multiLevelType w:val="hybridMultilevel"/>
    <w:tmpl w:val="3A0C340E"/>
    <w:lvl w:ilvl="0" w:tplc="61821FDE">
      <w:start w:val="1"/>
      <w:numFmt w:val="bullet"/>
      <w:lvlText w:val=""/>
      <w:lvlJc w:val="left"/>
      <w:pPr>
        <w:tabs>
          <w:tab w:val="num" w:pos="720"/>
        </w:tabs>
        <w:ind w:left="720" w:hanging="360"/>
      </w:pPr>
      <w:rPr>
        <w:rFonts w:ascii="Wingdings 2" w:hAnsi="Wingdings 2" w:hint="default"/>
      </w:rPr>
    </w:lvl>
    <w:lvl w:ilvl="1" w:tplc="F33AAAB8">
      <w:numFmt w:val="bullet"/>
      <w:lvlText w:val=""/>
      <w:lvlJc w:val="left"/>
      <w:pPr>
        <w:tabs>
          <w:tab w:val="num" w:pos="1440"/>
        </w:tabs>
        <w:ind w:left="1440" w:hanging="360"/>
      </w:pPr>
      <w:rPr>
        <w:rFonts w:ascii="Wingdings 2" w:hAnsi="Wingdings 2" w:hint="default"/>
      </w:rPr>
    </w:lvl>
    <w:lvl w:ilvl="2" w:tplc="C4569A6C" w:tentative="1">
      <w:start w:val="1"/>
      <w:numFmt w:val="bullet"/>
      <w:lvlText w:val=""/>
      <w:lvlJc w:val="left"/>
      <w:pPr>
        <w:tabs>
          <w:tab w:val="num" w:pos="2160"/>
        </w:tabs>
        <w:ind w:left="2160" w:hanging="360"/>
      </w:pPr>
      <w:rPr>
        <w:rFonts w:ascii="Wingdings 2" w:hAnsi="Wingdings 2" w:hint="default"/>
      </w:rPr>
    </w:lvl>
    <w:lvl w:ilvl="3" w:tplc="8E5CFB90" w:tentative="1">
      <w:start w:val="1"/>
      <w:numFmt w:val="bullet"/>
      <w:lvlText w:val=""/>
      <w:lvlJc w:val="left"/>
      <w:pPr>
        <w:tabs>
          <w:tab w:val="num" w:pos="2880"/>
        </w:tabs>
        <w:ind w:left="2880" w:hanging="360"/>
      </w:pPr>
      <w:rPr>
        <w:rFonts w:ascii="Wingdings 2" w:hAnsi="Wingdings 2" w:hint="default"/>
      </w:rPr>
    </w:lvl>
    <w:lvl w:ilvl="4" w:tplc="89D09ADC" w:tentative="1">
      <w:start w:val="1"/>
      <w:numFmt w:val="bullet"/>
      <w:lvlText w:val=""/>
      <w:lvlJc w:val="left"/>
      <w:pPr>
        <w:tabs>
          <w:tab w:val="num" w:pos="3600"/>
        </w:tabs>
        <w:ind w:left="3600" w:hanging="360"/>
      </w:pPr>
      <w:rPr>
        <w:rFonts w:ascii="Wingdings 2" w:hAnsi="Wingdings 2" w:hint="default"/>
      </w:rPr>
    </w:lvl>
    <w:lvl w:ilvl="5" w:tplc="673281B8" w:tentative="1">
      <w:start w:val="1"/>
      <w:numFmt w:val="bullet"/>
      <w:lvlText w:val=""/>
      <w:lvlJc w:val="left"/>
      <w:pPr>
        <w:tabs>
          <w:tab w:val="num" w:pos="4320"/>
        </w:tabs>
        <w:ind w:left="4320" w:hanging="360"/>
      </w:pPr>
      <w:rPr>
        <w:rFonts w:ascii="Wingdings 2" w:hAnsi="Wingdings 2" w:hint="default"/>
      </w:rPr>
    </w:lvl>
    <w:lvl w:ilvl="6" w:tplc="02721BB0" w:tentative="1">
      <w:start w:val="1"/>
      <w:numFmt w:val="bullet"/>
      <w:lvlText w:val=""/>
      <w:lvlJc w:val="left"/>
      <w:pPr>
        <w:tabs>
          <w:tab w:val="num" w:pos="5040"/>
        </w:tabs>
        <w:ind w:left="5040" w:hanging="360"/>
      </w:pPr>
      <w:rPr>
        <w:rFonts w:ascii="Wingdings 2" w:hAnsi="Wingdings 2" w:hint="default"/>
      </w:rPr>
    </w:lvl>
    <w:lvl w:ilvl="7" w:tplc="9B14F928" w:tentative="1">
      <w:start w:val="1"/>
      <w:numFmt w:val="bullet"/>
      <w:lvlText w:val=""/>
      <w:lvlJc w:val="left"/>
      <w:pPr>
        <w:tabs>
          <w:tab w:val="num" w:pos="5760"/>
        </w:tabs>
        <w:ind w:left="5760" w:hanging="360"/>
      </w:pPr>
      <w:rPr>
        <w:rFonts w:ascii="Wingdings 2" w:hAnsi="Wingdings 2" w:hint="default"/>
      </w:rPr>
    </w:lvl>
    <w:lvl w:ilvl="8" w:tplc="188E713C"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5F6604B4"/>
    <w:multiLevelType w:val="hybridMultilevel"/>
    <w:tmpl w:val="52805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043E46"/>
    <w:multiLevelType w:val="hybridMultilevel"/>
    <w:tmpl w:val="A1466D02"/>
    <w:lvl w:ilvl="0" w:tplc="49AA7A0E">
      <w:start w:val="1"/>
      <w:numFmt w:val="bullet"/>
      <w:lvlText w:val=""/>
      <w:lvlJc w:val="left"/>
      <w:pPr>
        <w:tabs>
          <w:tab w:val="num" w:pos="720"/>
        </w:tabs>
        <w:ind w:left="720" w:hanging="360"/>
      </w:pPr>
      <w:rPr>
        <w:rFonts w:ascii="Wingdings" w:hAnsi="Wingdings" w:hint="default"/>
      </w:rPr>
    </w:lvl>
    <w:lvl w:ilvl="1" w:tplc="C8D2CFA6">
      <w:start w:val="1"/>
      <w:numFmt w:val="bullet"/>
      <w:lvlText w:val=""/>
      <w:lvlJc w:val="left"/>
      <w:pPr>
        <w:tabs>
          <w:tab w:val="num" w:pos="1440"/>
        </w:tabs>
        <w:ind w:left="1440" w:hanging="360"/>
      </w:pPr>
      <w:rPr>
        <w:rFonts w:ascii="Wingdings" w:hAnsi="Wingdings" w:hint="default"/>
      </w:rPr>
    </w:lvl>
    <w:lvl w:ilvl="2" w:tplc="BF387386" w:tentative="1">
      <w:start w:val="1"/>
      <w:numFmt w:val="bullet"/>
      <w:lvlText w:val=""/>
      <w:lvlJc w:val="left"/>
      <w:pPr>
        <w:tabs>
          <w:tab w:val="num" w:pos="2160"/>
        </w:tabs>
        <w:ind w:left="2160" w:hanging="360"/>
      </w:pPr>
      <w:rPr>
        <w:rFonts w:ascii="Wingdings" w:hAnsi="Wingdings" w:hint="default"/>
      </w:rPr>
    </w:lvl>
    <w:lvl w:ilvl="3" w:tplc="7736E002" w:tentative="1">
      <w:start w:val="1"/>
      <w:numFmt w:val="bullet"/>
      <w:lvlText w:val=""/>
      <w:lvlJc w:val="left"/>
      <w:pPr>
        <w:tabs>
          <w:tab w:val="num" w:pos="2880"/>
        </w:tabs>
        <w:ind w:left="2880" w:hanging="360"/>
      </w:pPr>
      <w:rPr>
        <w:rFonts w:ascii="Wingdings" w:hAnsi="Wingdings" w:hint="default"/>
      </w:rPr>
    </w:lvl>
    <w:lvl w:ilvl="4" w:tplc="3D2040A8" w:tentative="1">
      <w:start w:val="1"/>
      <w:numFmt w:val="bullet"/>
      <w:lvlText w:val=""/>
      <w:lvlJc w:val="left"/>
      <w:pPr>
        <w:tabs>
          <w:tab w:val="num" w:pos="3600"/>
        </w:tabs>
        <w:ind w:left="3600" w:hanging="360"/>
      </w:pPr>
      <w:rPr>
        <w:rFonts w:ascii="Wingdings" w:hAnsi="Wingdings" w:hint="default"/>
      </w:rPr>
    </w:lvl>
    <w:lvl w:ilvl="5" w:tplc="EB4A01F8" w:tentative="1">
      <w:start w:val="1"/>
      <w:numFmt w:val="bullet"/>
      <w:lvlText w:val=""/>
      <w:lvlJc w:val="left"/>
      <w:pPr>
        <w:tabs>
          <w:tab w:val="num" w:pos="4320"/>
        </w:tabs>
        <w:ind w:left="4320" w:hanging="360"/>
      </w:pPr>
      <w:rPr>
        <w:rFonts w:ascii="Wingdings" w:hAnsi="Wingdings" w:hint="default"/>
      </w:rPr>
    </w:lvl>
    <w:lvl w:ilvl="6" w:tplc="BE067210" w:tentative="1">
      <w:start w:val="1"/>
      <w:numFmt w:val="bullet"/>
      <w:lvlText w:val=""/>
      <w:lvlJc w:val="left"/>
      <w:pPr>
        <w:tabs>
          <w:tab w:val="num" w:pos="5040"/>
        </w:tabs>
        <w:ind w:left="5040" w:hanging="360"/>
      </w:pPr>
      <w:rPr>
        <w:rFonts w:ascii="Wingdings" w:hAnsi="Wingdings" w:hint="default"/>
      </w:rPr>
    </w:lvl>
    <w:lvl w:ilvl="7" w:tplc="5B44AF38" w:tentative="1">
      <w:start w:val="1"/>
      <w:numFmt w:val="bullet"/>
      <w:lvlText w:val=""/>
      <w:lvlJc w:val="left"/>
      <w:pPr>
        <w:tabs>
          <w:tab w:val="num" w:pos="5760"/>
        </w:tabs>
        <w:ind w:left="5760" w:hanging="360"/>
      </w:pPr>
      <w:rPr>
        <w:rFonts w:ascii="Wingdings" w:hAnsi="Wingdings" w:hint="default"/>
      </w:rPr>
    </w:lvl>
    <w:lvl w:ilvl="8" w:tplc="62F26614"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797642D"/>
    <w:multiLevelType w:val="hybridMultilevel"/>
    <w:tmpl w:val="F82A096C"/>
    <w:lvl w:ilvl="0" w:tplc="196CB1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0BC2EBB"/>
    <w:multiLevelType w:val="multilevel"/>
    <w:tmpl w:val="E7788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E04EEA"/>
    <w:multiLevelType w:val="hybridMultilevel"/>
    <w:tmpl w:val="45F0973A"/>
    <w:lvl w:ilvl="0" w:tplc="16AE75CE">
      <w:start w:val="1"/>
      <w:numFmt w:val="bullet"/>
      <w:lvlText w:val=""/>
      <w:lvlJc w:val="left"/>
      <w:pPr>
        <w:tabs>
          <w:tab w:val="num" w:pos="720"/>
        </w:tabs>
        <w:ind w:left="720" w:hanging="360"/>
      </w:pPr>
      <w:rPr>
        <w:rFonts w:ascii="Wingdings" w:hAnsi="Wingdings" w:hint="default"/>
      </w:rPr>
    </w:lvl>
    <w:lvl w:ilvl="1" w:tplc="F3F47EE0">
      <w:start w:val="1"/>
      <w:numFmt w:val="bullet"/>
      <w:lvlText w:val=""/>
      <w:lvlJc w:val="left"/>
      <w:pPr>
        <w:tabs>
          <w:tab w:val="num" w:pos="1440"/>
        </w:tabs>
        <w:ind w:left="1440" w:hanging="360"/>
      </w:pPr>
      <w:rPr>
        <w:rFonts w:ascii="Wingdings" w:hAnsi="Wingdings" w:hint="default"/>
      </w:rPr>
    </w:lvl>
    <w:lvl w:ilvl="2" w:tplc="D59AF60C" w:tentative="1">
      <w:start w:val="1"/>
      <w:numFmt w:val="bullet"/>
      <w:lvlText w:val=""/>
      <w:lvlJc w:val="left"/>
      <w:pPr>
        <w:tabs>
          <w:tab w:val="num" w:pos="2160"/>
        </w:tabs>
        <w:ind w:left="2160" w:hanging="360"/>
      </w:pPr>
      <w:rPr>
        <w:rFonts w:ascii="Wingdings" w:hAnsi="Wingdings" w:hint="default"/>
      </w:rPr>
    </w:lvl>
    <w:lvl w:ilvl="3" w:tplc="D65C0CA2" w:tentative="1">
      <w:start w:val="1"/>
      <w:numFmt w:val="bullet"/>
      <w:lvlText w:val=""/>
      <w:lvlJc w:val="left"/>
      <w:pPr>
        <w:tabs>
          <w:tab w:val="num" w:pos="2880"/>
        </w:tabs>
        <w:ind w:left="2880" w:hanging="360"/>
      </w:pPr>
      <w:rPr>
        <w:rFonts w:ascii="Wingdings" w:hAnsi="Wingdings" w:hint="default"/>
      </w:rPr>
    </w:lvl>
    <w:lvl w:ilvl="4" w:tplc="F2E4C5C0" w:tentative="1">
      <w:start w:val="1"/>
      <w:numFmt w:val="bullet"/>
      <w:lvlText w:val=""/>
      <w:lvlJc w:val="left"/>
      <w:pPr>
        <w:tabs>
          <w:tab w:val="num" w:pos="3600"/>
        </w:tabs>
        <w:ind w:left="3600" w:hanging="360"/>
      </w:pPr>
      <w:rPr>
        <w:rFonts w:ascii="Wingdings" w:hAnsi="Wingdings" w:hint="default"/>
      </w:rPr>
    </w:lvl>
    <w:lvl w:ilvl="5" w:tplc="DD0CC348" w:tentative="1">
      <w:start w:val="1"/>
      <w:numFmt w:val="bullet"/>
      <w:lvlText w:val=""/>
      <w:lvlJc w:val="left"/>
      <w:pPr>
        <w:tabs>
          <w:tab w:val="num" w:pos="4320"/>
        </w:tabs>
        <w:ind w:left="4320" w:hanging="360"/>
      </w:pPr>
      <w:rPr>
        <w:rFonts w:ascii="Wingdings" w:hAnsi="Wingdings" w:hint="default"/>
      </w:rPr>
    </w:lvl>
    <w:lvl w:ilvl="6" w:tplc="501E0C4E" w:tentative="1">
      <w:start w:val="1"/>
      <w:numFmt w:val="bullet"/>
      <w:lvlText w:val=""/>
      <w:lvlJc w:val="left"/>
      <w:pPr>
        <w:tabs>
          <w:tab w:val="num" w:pos="5040"/>
        </w:tabs>
        <w:ind w:left="5040" w:hanging="360"/>
      </w:pPr>
      <w:rPr>
        <w:rFonts w:ascii="Wingdings" w:hAnsi="Wingdings" w:hint="default"/>
      </w:rPr>
    </w:lvl>
    <w:lvl w:ilvl="7" w:tplc="5E26572E" w:tentative="1">
      <w:start w:val="1"/>
      <w:numFmt w:val="bullet"/>
      <w:lvlText w:val=""/>
      <w:lvlJc w:val="left"/>
      <w:pPr>
        <w:tabs>
          <w:tab w:val="num" w:pos="5760"/>
        </w:tabs>
        <w:ind w:left="5760" w:hanging="360"/>
      </w:pPr>
      <w:rPr>
        <w:rFonts w:ascii="Wingdings" w:hAnsi="Wingdings" w:hint="default"/>
      </w:rPr>
    </w:lvl>
    <w:lvl w:ilvl="8" w:tplc="0AE6733A"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17"/>
  </w:num>
  <w:num w:numId="3">
    <w:abstractNumId w:val="31"/>
  </w:num>
  <w:num w:numId="4">
    <w:abstractNumId w:val="18"/>
  </w:num>
  <w:num w:numId="5">
    <w:abstractNumId w:val="39"/>
  </w:num>
  <w:num w:numId="6">
    <w:abstractNumId w:val="13"/>
    <w:lvlOverride w:ilvl="1">
      <w:lvl w:ilvl="1">
        <w:numFmt w:val="bullet"/>
        <w:lvlText w:val=""/>
        <w:lvlJc w:val="left"/>
        <w:pPr>
          <w:tabs>
            <w:tab w:val="num" w:pos="1440"/>
          </w:tabs>
          <w:ind w:left="1440" w:hanging="360"/>
        </w:pPr>
        <w:rPr>
          <w:rFonts w:ascii="Symbol" w:hAnsi="Symbol" w:hint="default"/>
          <w:sz w:val="20"/>
        </w:rPr>
      </w:lvl>
    </w:lvlOverride>
  </w:num>
  <w:num w:numId="7">
    <w:abstractNumId w:val="3"/>
  </w:num>
  <w:num w:numId="8">
    <w:abstractNumId w:val="38"/>
  </w:num>
  <w:num w:numId="9">
    <w:abstractNumId w:val="36"/>
  </w:num>
  <w:num w:numId="10">
    <w:abstractNumId w:val="34"/>
  </w:num>
  <w:num w:numId="11">
    <w:abstractNumId w:val="26"/>
  </w:num>
  <w:num w:numId="12">
    <w:abstractNumId w:val="33"/>
  </w:num>
  <w:num w:numId="13">
    <w:abstractNumId w:val="7"/>
  </w:num>
  <w:num w:numId="14">
    <w:abstractNumId w:val="19"/>
  </w:num>
  <w:num w:numId="15">
    <w:abstractNumId w:val="1"/>
  </w:num>
  <w:num w:numId="16">
    <w:abstractNumId w:val="25"/>
  </w:num>
  <w:num w:numId="17">
    <w:abstractNumId w:val="32"/>
  </w:num>
  <w:num w:numId="18">
    <w:abstractNumId w:val="30"/>
  </w:num>
  <w:num w:numId="19">
    <w:abstractNumId w:val="22"/>
  </w:num>
  <w:num w:numId="20">
    <w:abstractNumId w:val="24"/>
  </w:num>
  <w:num w:numId="21">
    <w:abstractNumId w:val="12"/>
  </w:num>
  <w:num w:numId="22">
    <w:abstractNumId w:val="21"/>
  </w:num>
  <w:num w:numId="23">
    <w:abstractNumId w:val="37"/>
  </w:num>
  <w:num w:numId="24">
    <w:abstractNumId w:val="11"/>
  </w:num>
  <w:num w:numId="25">
    <w:abstractNumId w:val="9"/>
  </w:num>
  <w:num w:numId="26">
    <w:abstractNumId w:val="8"/>
  </w:num>
  <w:num w:numId="27">
    <w:abstractNumId w:val="35"/>
  </w:num>
  <w:num w:numId="28">
    <w:abstractNumId w:val="23"/>
  </w:num>
  <w:num w:numId="29">
    <w:abstractNumId w:val="4"/>
  </w:num>
  <w:num w:numId="30">
    <w:abstractNumId w:val="29"/>
  </w:num>
  <w:num w:numId="31">
    <w:abstractNumId w:val="27"/>
  </w:num>
  <w:num w:numId="32">
    <w:abstractNumId w:val="0"/>
  </w:num>
  <w:num w:numId="33">
    <w:abstractNumId w:val="5"/>
  </w:num>
  <w:num w:numId="34">
    <w:abstractNumId w:val="2"/>
  </w:num>
  <w:num w:numId="35">
    <w:abstractNumId w:val="40"/>
  </w:num>
  <w:num w:numId="36">
    <w:abstractNumId w:val="10"/>
  </w:num>
  <w:num w:numId="37">
    <w:abstractNumId w:val="14"/>
  </w:num>
  <w:num w:numId="38">
    <w:abstractNumId w:val="16"/>
  </w:num>
  <w:num w:numId="39">
    <w:abstractNumId w:val="6"/>
  </w:num>
  <w:num w:numId="40">
    <w:abstractNumId w:val="20"/>
  </w:num>
  <w:num w:numId="41">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2FA"/>
    <w:rsid w:val="00012209"/>
    <w:rsid w:val="00026EF6"/>
    <w:rsid w:val="00040968"/>
    <w:rsid w:val="000660A7"/>
    <w:rsid w:val="000930AD"/>
    <w:rsid w:val="000D557D"/>
    <w:rsid w:val="000F0843"/>
    <w:rsid w:val="000F1600"/>
    <w:rsid w:val="001062D6"/>
    <w:rsid w:val="00112C95"/>
    <w:rsid w:val="00113F01"/>
    <w:rsid w:val="00120768"/>
    <w:rsid w:val="0014223B"/>
    <w:rsid w:val="0015492B"/>
    <w:rsid w:val="00164EBE"/>
    <w:rsid w:val="00194DCF"/>
    <w:rsid w:val="00196DCB"/>
    <w:rsid w:val="001A3833"/>
    <w:rsid w:val="00213BF2"/>
    <w:rsid w:val="0021610B"/>
    <w:rsid w:val="00225622"/>
    <w:rsid w:val="00242409"/>
    <w:rsid w:val="002443A4"/>
    <w:rsid w:val="00244603"/>
    <w:rsid w:val="0025180D"/>
    <w:rsid w:val="002612E9"/>
    <w:rsid w:val="002A3211"/>
    <w:rsid w:val="002A6E0E"/>
    <w:rsid w:val="002A6E79"/>
    <w:rsid w:val="002A7BDF"/>
    <w:rsid w:val="002B1DC3"/>
    <w:rsid w:val="002B291E"/>
    <w:rsid w:val="002B29AD"/>
    <w:rsid w:val="002B3046"/>
    <w:rsid w:val="002C76C8"/>
    <w:rsid w:val="003048DA"/>
    <w:rsid w:val="00304BDD"/>
    <w:rsid w:val="003078C0"/>
    <w:rsid w:val="00311E52"/>
    <w:rsid w:val="00312D55"/>
    <w:rsid w:val="00313925"/>
    <w:rsid w:val="003230A0"/>
    <w:rsid w:val="00333A12"/>
    <w:rsid w:val="00365141"/>
    <w:rsid w:val="00373E57"/>
    <w:rsid w:val="00381A8C"/>
    <w:rsid w:val="003929A0"/>
    <w:rsid w:val="003A15DF"/>
    <w:rsid w:val="003A2BD3"/>
    <w:rsid w:val="003C0C99"/>
    <w:rsid w:val="003D461F"/>
    <w:rsid w:val="004070A9"/>
    <w:rsid w:val="00410B3A"/>
    <w:rsid w:val="004127FD"/>
    <w:rsid w:val="004225CF"/>
    <w:rsid w:val="0044279C"/>
    <w:rsid w:val="0044706E"/>
    <w:rsid w:val="00464666"/>
    <w:rsid w:val="004649F3"/>
    <w:rsid w:val="00471B18"/>
    <w:rsid w:val="004B5DC3"/>
    <w:rsid w:val="004C422B"/>
    <w:rsid w:val="004F26A1"/>
    <w:rsid w:val="004F46D8"/>
    <w:rsid w:val="00510244"/>
    <w:rsid w:val="00511FF8"/>
    <w:rsid w:val="005256A6"/>
    <w:rsid w:val="005307D0"/>
    <w:rsid w:val="00567D07"/>
    <w:rsid w:val="00571E49"/>
    <w:rsid w:val="00587839"/>
    <w:rsid w:val="005C0F3E"/>
    <w:rsid w:val="005C102A"/>
    <w:rsid w:val="005C1748"/>
    <w:rsid w:val="005E5819"/>
    <w:rsid w:val="005E6B0B"/>
    <w:rsid w:val="00601457"/>
    <w:rsid w:val="00616C82"/>
    <w:rsid w:val="00621FF4"/>
    <w:rsid w:val="006617FE"/>
    <w:rsid w:val="00663F83"/>
    <w:rsid w:val="00670BD5"/>
    <w:rsid w:val="0067333C"/>
    <w:rsid w:val="006A13D0"/>
    <w:rsid w:val="006A3138"/>
    <w:rsid w:val="006F44F3"/>
    <w:rsid w:val="00703022"/>
    <w:rsid w:val="00707BD0"/>
    <w:rsid w:val="007275DD"/>
    <w:rsid w:val="007312F3"/>
    <w:rsid w:val="00773A82"/>
    <w:rsid w:val="00777616"/>
    <w:rsid w:val="007A39FA"/>
    <w:rsid w:val="007E4CB2"/>
    <w:rsid w:val="007F5CEF"/>
    <w:rsid w:val="00860944"/>
    <w:rsid w:val="00883AB7"/>
    <w:rsid w:val="008A6ADA"/>
    <w:rsid w:val="008C3EE0"/>
    <w:rsid w:val="008C52D2"/>
    <w:rsid w:val="008F7537"/>
    <w:rsid w:val="0093736F"/>
    <w:rsid w:val="009412FA"/>
    <w:rsid w:val="0094387D"/>
    <w:rsid w:val="00996E30"/>
    <w:rsid w:val="009B5720"/>
    <w:rsid w:val="009D234F"/>
    <w:rsid w:val="009E0398"/>
    <w:rsid w:val="00A01DFF"/>
    <w:rsid w:val="00A05CC9"/>
    <w:rsid w:val="00A07954"/>
    <w:rsid w:val="00A63F36"/>
    <w:rsid w:val="00A71D48"/>
    <w:rsid w:val="00A808DD"/>
    <w:rsid w:val="00AB20B5"/>
    <w:rsid w:val="00AF0D9B"/>
    <w:rsid w:val="00AF235B"/>
    <w:rsid w:val="00AF7368"/>
    <w:rsid w:val="00B07532"/>
    <w:rsid w:val="00B10C3D"/>
    <w:rsid w:val="00B26B6B"/>
    <w:rsid w:val="00B34EFF"/>
    <w:rsid w:val="00B552FA"/>
    <w:rsid w:val="00B708DE"/>
    <w:rsid w:val="00B7426F"/>
    <w:rsid w:val="00B810A7"/>
    <w:rsid w:val="00B84B5B"/>
    <w:rsid w:val="00BA12A1"/>
    <w:rsid w:val="00BA56C1"/>
    <w:rsid w:val="00BA7B9B"/>
    <w:rsid w:val="00BB058C"/>
    <w:rsid w:val="00BB10FE"/>
    <w:rsid w:val="00BB27EB"/>
    <w:rsid w:val="00BC5C57"/>
    <w:rsid w:val="00BE0609"/>
    <w:rsid w:val="00BE746A"/>
    <w:rsid w:val="00BE7D77"/>
    <w:rsid w:val="00C05F2D"/>
    <w:rsid w:val="00C22D3E"/>
    <w:rsid w:val="00C253AC"/>
    <w:rsid w:val="00C34078"/>
    <w:rsid w:val="00C42162"/>
    <w:rsid w:val="00C56D20"/>
    <w:rsid w:val="00C630A3"/>
    <w:rsid w:val="00C65DF4"/>
    <w:rsid w:val="00C845AA"/>
    <w:rsid w:val="00C9612D"/>
    <w:rsid w:val="00CC44BF"/>
    <w:rsid w:val="00CE0EA5"/>
    <w:rsid w:val="00CF2EE0"/>
    <w:rsid w:val="00CF7E87"/>
    <w:rsid w:val="00D10707"/>
    <w:rsid w:val="00D14582"/>
    <w:rsid w:val="00D23BF3"/>
    <w:rsid w:val="00D56179"/>
    <w:rsid w:val="00D66CFE"/>
    <w:rsid w:val="00DA1E8E"/>
    <w:rsid w:val="00DB1B0C"/>
    <w:rsid w:val="00DC3060"/>
    <w:rsid w:val="00DE646A"/>
    <w:rsid w:val="00DF7976"/>
    <w:rsid w:val="00E015E1"/>
    <w:rsid w:val="00E0779C"/>
    <w:rsid w:val="00E117E2"/>
    <w:rsid w:val="00E364DA"/>
    <w:rsid w:val="00E47B8F"/>
    <w:rsid w:val="00E555D4"/>
    <w:rsid w:val="00E60BD5"/>
    <w:rsid w:val="00E80C1C"/>
    <w:rsid w:val="00E846C4"/>
    <w:rsid w:val="00E914FA"/>
    <w:rsid w:val="00E950F5"/>
    <w:rsid w:val="00EA307E"/>
    <w:rsid w:val="00EA4EC4"/>
    <w:rsid w:val="00EE0EE6"/>
    <w:rsid w:val="00EE111E"/>
    <w:rsid w:val="00F0750B"/>
    <w:rsid w:val="00F35B1E"/>
    <w:rsid w:val="00F555E3"/>
    <w:rsid w:val="00F87C5D"/>
    <w:rsid w:val="00FB231D"/>
    <w:rsid w:val="00FC1D4C"/>
    <w:rsid w:val="00FF0FC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1642C"/>
  <w15:chartTrackingRefBased/>
  <w15:docId w15:val="{EFCDF0AF-AE4B-9D47-BA47-5BD3C8D6D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52FA"/>
    <w:pPr>
      <w:ind w:left="720"/>
      <w:contextualSpacing/>
    </w:pPr>
  </w:style>
  <w:style w:type="paragraph" w:styleId="NormalWeb">
    <w:name w:val="Normal (Web)"/>
    <w:basedOn w:val="Normal"/>
    <w:uiPriority w:val="99"/>
    <w:semiHidden/>
    <w:unhideWhenUsed/>
    <w:rsid w:val="00B552FA"/>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C845AA"/>
    <w:rPr>
      <w:sz w:val="16"/>
      <w:szCs w:val="16"/>
    </w:rPr>
  </w:style>
  <w:style w:type="paragraph" w:styleId="CommentText">
    <w:name w:val="annotation text"/>
    <w:basedOn w:val="Normal"/>
    <w:link w:val="CommentTextChar"/>
    <w:uiPriority w:val="99"/>
    <w:semiHidden/>
    <w:unhideWhenUsed/>
    <w:rsid w:val="00C845AA"/>
    <w:rPr>
      <w:sz w:val="20"/>
      <w:szCs w:val="20"/>
    </w:rPr>
  </w:style>
  <w:style w:type="character" w:customStyle="1" w:styleId="CommentTextChar">
    <w:name w:val="Comment Text Char"/>
    <w:basedOn w:val="DefaultParagraphFont"/>
    <w:link w:val="CommentText"/>
    <w:uiPriority w:val="99"/>
    <w:semiHidden/>
    <w:rsid w:val="00C845AA"/>
    <w:rPr>
      <w:sz w:val="20"/>
      <w:szCs w:val="20"/>
    </w:rPr>
  </w:style>
  <w:style w:type="paragraph" w:styleId="CommentSubject">
    <w:name w:val="annotation subject"/>
    <w:basedOn w:val="CommentText"/>
    <w:next w:val="CommentText"/>
    <w:link w:val="CommentSubjectChar"/>
    <w:uiPriority w:val="99"/>
    <w:semiHidden/>
    <w:unhideWhenUsed/>
    <w:rsid w:val="00C845AA"/>
    <w:rPr>
      <w:b/>
      <w:bCs/>
    </w:rPr>
  </w:style>
  <w:style w:type="character" w:customStyle="1" w:styleId="CommentSubjectChar">
    <w:name w:val="Comment Subject Char"/>
    <w:basedOn w:val="CommentTextChar"/>
    <w:link w:val="CommentSubject"/>
    <w:uiPriority w:val="99"/>
    <w:semiHidden/>
    <w:rsid w:val="00C845AA"/>
    <w:rPr>
      <w:b/>
      <w:bCs/>
      <w:sz w:val="20"/>
      <w:szCs w:val="20"/>
    </w:rPr>
  </w:style>
  <w:style w:type="paragraph" w:styleId="BalloonText">
    <w:name w:val="Balloon Text"/>
    <w:basedOn w:val="Normal"/>
    <w:link w:val="BalloonTextChar"/>
    <w:uiPriority w:val="99"/>
    <w:semiHidden/>
    <w:unhideWhenUsed/>
    <w:rsid w:val="00C845A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845AA"/>
    <w:rPr>
      <w:rFonts w:ascii="Times New Roman" w:hAnsi="Times New Roman" w:cs="Times New Roman"/>
      <w:sz w:val="18"/>
      <w:szCs w:val="18"/>
    </w:rPr>
  </w:style>
  <w:style w:type="paragraph" w:styleId="Header">
    <w:name w:val="header"/>
    <w:basedOn w:val="Normal"/>
    <w:link w:val="HeaderChar"/>
    <w:uiPriority w:val="99"/>
    <w:unhideWhenUsed/>
    <w:rsid w:val="009E0398"/>
    <w:pPr>
      <w:tabs>
        <w:tab w:val="center" w:pos="4680"/>
        <w:tab w:val="right" w:pos="9360"/>
      </w:tabs>
    </w:pPr>
  </w:style>
  <w:style w:type="character" w:customStyle="1" w:styleId="HeaderChar">
    <w:name w:val="Header Char"/>
    <w:basedOn w:val="DefaultParagraphFont"/>
    <w:link w:val="Header"/>
    <w:uiPriority w:val="99"/>
    <w:rsid w:val="009E0398"/>
  </w:style>
  <w:style w:type="paragraph" w:styleId="Footer">
    <w:name w:val="footer"/>
    <w:basedOn w:val="Normal"/>
    <w:link w:val="FooterChar"/>
    <w:uiPriority w:val="99"/>
    <w:unhideWhenUsed/>
    <w:rsid w:val="009E0398"/>
    <w:pPr>
      <w:tabs>
        <w:tab w:val="center" w:pos="4680"/>
        <w:tab w:val="right" w:pos="9360"/>
      </w:tabs>
    </w:pPr>
  </w:style>
  <w:style w:type="character" w:customStyle="1" w:styleId="FooterChar">
    <w:name w:val="Footer Char"/>
    <w:basedOn w:val="DefaultParagraphFont"/>
    <w:link w:val="Footer"/>
    <w:uiPriority w:val="99"/>
    <w:rsid w:val="009E03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626">
      <w:bodyDiv w:val="1"/>
      <w:marLeft w:val="0"/>
      <w:marRight w:val="0"/>
      <w:marTop w:val="0"/>
      <w:marBottom w:val="0"/>
      <w:divBdr>
        <w:top w:val="none" w:sz="0" w:space="0" w:color="auto"/>
        <w:left w:val="none" w:sz="0" w:space="0" w:color="auto"/>
        <w:bottom w:val="none" w:sz="0" w:space="0" w:color="auto"/>
        <w:right w:val="none" w:sz="0" w:space="0" w:color="auto"/>
      </w:divBdr>
      <w:divsChild>
        <w:div w:id="1360467482">
          <w:marLeft w:val="950"/>
          <w:marRight w:val="0"/>
          <w:marTop w:val="120"/>
          <w:marBottom w:val="0"/>
          <w:divBdr>
            <w:top w:val="none" w:sz="0" w:space="0" w:color="auto"/>
            <w:left w:val="none" w:sz="0" w:space="0" w:color="auto"/>
            <w:bottom w:val="none" w:sz="0" w:space="0" w:color="auto"/>
            <w:right w:val="none" w:sz="0" w:space="0" w:color="auto"/>
          </w:divBdr>
        </w:div>
      </w:divsChild>
    </w:div>
    <w:div w:id="6178504">
      <w:bodyDiv w:val="1"/>
      <w:marLeft w:val="0"/>
      <w:marRight w:val="0"/>
      <w:marTop w:val="0"/>
      <w:marBottom w:val="0"/>
      <w:divBdr>
        <w:top w:val="none" w:sz="0" w:space="0" w:color="auto"/>
        <w:left w:val="none" w:sz="0" w:space="0" w:color="auto"/>
        <w:bottom w:val="none" w:sz="0" w:space="0" w:color="auto"/>
        <w:right w:val="none" w:sz="0" w:space="0" w:color="auto"/>
      </w:divBdr>
    </w:div>
    <w:div w:id="6762391">
      <w:bodyDiv w:val="1"/>
      <w:marLeft w:val="0"/>
      <w:marRight w:val="0"/>
      <w:marTop w:val="0"/>
      <w:marBottom w:val="0"/>
      <w:divBdr>
        <w:top w:val="none" w:sz="0" w:space="0" w:color="auto"/>
        <w:left w:val="none" w:sz="0" w:space="0" w:color="auto"/>
        <w:bottom w:val="none" w:sz="0" w:space="0" w:color="auto"/>
        <w:right w:val="none" w:sz="0" w:space="0" w:color="auto"/>
      </w:divBdr>
    </w:div>
    <w:div w:id="22288415">
      <w:bodyDiv w:val="1"/>
      <w:marLeft w:val="0"/>
      <w:marRight w:val="0"/>
      <w:marTop w:val="0"/>
      <w:marBottom w:val="0"/>
      <w:divBdr>
        <w:top w:val="none" w:sz="0" w:space="0" w:color="auto"/>
        <w:left w:val="none" w:sz="0" w:space="0" w:color="auto"/>
        <w:bottom w:val="none" w:sz="0" w:space="0" w:color="auto"/>
        <w:right w:val="none" w:sz="0" w:space="0" w:color="auto"/>
      </w:divBdr>
      <w:divsChild>
        <w:div w:id="135225671">
          <w:marLeft w:val="806"/>
          <w:marRight w:val="0"/>
          <w:marTop w:val="134"/>
          <w:marBottom w:val="0"/>
          <w:divBdr>
            <w:top w:val="none" w:sz="0" w:space="0" w:color="auto"/>
            <w:left w:val="none" w:sz="0" w:space="0" w:color="auto"/>
            <w:bottom w:val="none" w:sz="0" w:space="0" w:color="auto"/>
            <w:right w:val="none" w:sz="0" w:space="0" w:color="auto"/>
          </w:divBdr>
        </w:div>
      </w:divsChild>
    </w:div>
    <w:div w:id="29496233">
      <w:bodyDiv w:val="1"/>
      <w:marLeft w:val="0"/>
      <w:marRight w:val="0"/>
      <w:marTop w:val="0"/>
      <w:marBottom w:val="0"/>
      <w:divBdr>
        <w:top w:val="none" w:sz="0" w:space="0" w:color="auto"/>
        <w:left w:val="none" w:sz="0" w:space="0" w:color="auto"/>
        <w:bottom w:val="none" w:sz="0" w:space="0" w:color="auto"/>
        <w:right w:val="none" w:sz="0" w:space="0" w:color="auto"/>
      </w:divBdr>
    </w:div>
    <w:div w:id="51202663">
      <w:bodyDiv w:val="1"/>
      <w:marLeft w:val="0"/>
      <w:marRight w:val="0"/>
      <w:marTop w:val="0"/>
      <w:marBottom w:val="0"/>
      <w:divBdr>
        <w:top w:val="none" w:sz="0" w:space="0" w:color="auto"/>
        <w:left w:val="none" w:sz="0" w:space="0" w:color="auto"/>
        <w:bottom w:val="none" w:sz="0" w:space="0" w:color="auto"/>
        <w:right w:val="none" w:sz="0" w:space="0" w:color="auto"/>
      </w:divBdr>
    </w:div>
    <w:div w:id="55709271">
      <w:bodyDiv w:val="1"/>
      <w:marLeft w:val="0"/>
      <w:marRight w:val="0"/>
      <w:marTop w:val="0"/>
      <w:marBottom w:val="0"/>
      <w:divBdr>
        <w:top w:val="none" w:sz="0" w:space="0" w:color="auto"/>
        <w:left w:val="none" w:sz="0" w:space="0" w:color="auto"/>
        <w:bottom w:val="none" w:sz="0" w:space="0" w:color="auto"/>
        <w:right w:val="none" w:sz="0" w:space="0" w:color="auto"/>
      </w:divBdr>
    </w:div>
    <w:div w:id="68618812">
      <w:bodyDiv w:val="1"/>
      <w:marLeft w:val="0"/>
      <w:marRight w:val="0"/>
      <w:marTop w:val="0"/>
      <w:marBottom w:val="0"/>
      <w:divBdr>
        <w:top w:val="none" w:sz="0" w:space="0" w:color="auto"/>
        <w:left w:val="none" w:sz="0" w:space="0" w:color="auto"/>
        <w:bottom w:val="none" w:sz="0" w:space="0" w:color="auto"/>
        <w:right w:val="none" w:sz="0" w:space="0" w:color="auto"/>
      </w:divBdr>
      <w:divsChild>
        <w:div w:id="732848555">
          <w:marLeft w:val="576"/>
          <w:marRight w:val="0"/>
          <w:marTop w:val="154"/>
          <w:marBottom w:val="0"/>
          <w:divBdr>
            <w:top w:val="none" w:sz="0" w:space="0" w:color="auto"/>
            <w:left w:val="none" w:sz="0" w:space="0" w:color="auto"/>
            <w:bottom w:val="none" w:sz="0" w:space="0" w:color="auto"/>
            <w:right w:val="none" w:sz="0" w:space="0" w:color="auto"/>
          </w:divBdr>
        </w:div>
        <w:div w:id="2109497802">
          <w:marLeft w:val="576"/>
          <w:marRight w:val="0"/>
          <w:marTop w:val="154"/>
          <w:marBottom w:val="0"/>
          <w:divBdr>
            <w:top w:val="none" w:sz="0" w:space="0" w:color="auto"/>
            <w:left w:val="none" w:sz="0" w:space="0" w:color="auto"/>
            <w:bottom w:val="none" w:sz="0" w:space="0" w:color="auto"/>
            <w:right w:val="none" w:sz="0" w:space="0" w:color="auto"/>
          </w:divBdr>
        </w:div>
        <w:div w:id="1215921811">
          <w:marLeft w:val="576"/>
          <w:marRight w:val="0"/>
          <w:marTop w:val="154"/>
          <w:marBottom w:val="0"/>
          <w:divBdr>
            <w:top w:val="none" w:sz="0" w:space="0" w:color="auto"/>
            <w:left w:val="none" w:sz="0" w:space="0" w:color="auto"/>
            <w:bottom w:val="none" w:sz="0" w:space="0" w:color="auto"/>
            <w:right w:val="none" w:sz="0" w:space="0" w:color="auto"/>
          </w:divBdr>
        </w:div>
      </w:divsChild>
    </w:div>
    <w:div w:id="86580125">
      <w:bodyDiv w:val="1"/>
      <w:marLeft w:val="0"/>
      <w:marRight w:val="0"/>
      <w:marTop w:val="0"/>
      <w:marBottom w:val="0"/>
      <w:divBdr>
        <w:top w:val="none" w:sz="0" w:space="0" w:color="auto"/>
        <w:left w:val="none" w:sz="0" w:space="0" w:color="auto"/>
        <w:bottom w:val="none" w:sz="0" w:space="0" w:color="auto"/>
        <w:right w:val="none" w:sz="0" w:space="0" w:color="auto"/>
      </w:divBdr>
    </w:div>
    <w:div w:id="89087060">
      <w:bodyDiv w:val="1"/>
      <w:marLeft w:val="0"/>
      <w:marRight w:val="0"/>
      <w:marTop w:val="0"/>
      <w:marBottom w:val="0"/>
      <w:divBdr>
        <w:top w:val="none" w:sz="0" w:space="0" w:color="auto"/>
        <w:left w:val="none" w:sz="0" w:space="0" w:color="auto"/>
        <w:bottom w:val="none" w:sz="0" w:space="0" w:color="auto"/>
        <w:right w:val="none" w:sz="0" w:space="0" w:color="auto"/>
      </w:divBdr>
    </w:div>
    <w:div w:id="91247154">
      <w:bodyDiv w:val="1"/>
      <w:marLeft w:val="0"/>
      <w:marRight w:val="0"/>
      <w:marTop w:val="0"/>
      <w:marBottom w:val="0"/>
      <w:divBdr>
        <w:top w:val="none" w:sz="0" w:space="0" w:color="auto"/>
        <w:left w:val="none" w:sz="0" w:space="0" w:color="auto"/>
        <w:bottom w:val="none" w:sz="0" w:space="0" w:color="auto"/>
        <w:right w:val="none" w:sz="0" w:space="0" w:color="auto"/>
      </w:divBdr>
      <w:divsChild>
        <w:div w:id="1628512945">
          <w:marLeft w:val="950"/>
          <w:marRight w:val="0"/>
          <w:marTop w:val="120"/>
          <w:marBottom w:val="0"/>
          <w:divBdr>
            <w:top w:val="none" w:sz="0" w:space="0" w:color="auto"/>
            <w:left w:val="none" w:sz="0" w:space="0" w:color="auto"/>
            <w:bottom w:val="none" w:sz="0" w:space="0" w:color="auto"/>
            <w:right w:val="none" w:sz="0" w:space="0" w:color="auto"/>
          </w:divBdr>
        </w:div>
      </w:divsChild>
    </w:div>
    <w:div w:id="102968720">
      <w:bodyDiv w:val="1"/>
      <w:marLeft w:val="0"/>
      <w:marRight w:val="0"/>
      <w:marTop w:val="0"/>
      <w:marBottom w:val="0"/>
      <w:divBdr>
        <w:top w:val="none" w:sz="0" w:space="0" w:color="auto"/>
        <w:left w:val="none" w:sz="0" w:space="0" w:color="auto"/>
        <w:bottom w:val="none" w:sz="0" w:space="0" w:color="auto"/>
        <w:right w:val="none" w:sz="0" w:space="0" w:color="auto"/>
      </w:divBdr>
    </w:div>
    <w:div w:id="130288662">
      <w:bodyDiv w:val="1"/>
      <w:marLeft w:val="0"/>
      <w:marRight w:val="0"/>
      <w:marTop w:val="0"/>
      <w:marBottom w:val="0"/>
      <w:divBdr>
        <w:top w:val="none" w:sz="0" w:space="0" w:color="auto"/>
        <w:left w:val="none" w:sz="0" w:space="0" w:color="auto"/>
        <w:bottom w:val="none" w:sz="0" w:space="0" w:color="auto"/>
        <w:right w:val="none" w:sz="0" w:space="0" w:color="auto"/>
      </w:divBdr>
    </w:div>
    <w:div w:id="134109483">
      <w:bodyDiv w:val="1"/>
      <w:marLeft w:val="0"/>
      <w:marRight w:val="0"/>
      <w:marTop w:val="0"/>
      <w:marBottom w:val="0"/>
      <w:divBdr>
        <w:top w:val="none" w:sz="0" w:space="0" w:color="auto"/>
        <w:left w:val="none" w:sz="0" w:space="0" w:color="auto"/>
        <w:bottom w:val="none" w:sz="0" w:space="0" w:color="auto"/>
        <w:right w:val="none" w:sz="0" w:space="0" w:color="auto"/>
      </w:divBdr>
    </w:div>
    <w:div w:id="135298088">
      <w:bodyDiv w:val="1"/>
      <w:marLeft w:val="0"/>
      <w:marRight w:val="0"/>
      <w:marTop w:val="0"/>
      <w:marBottom w:val="0"/>
      <w:divBdr>
        <w:top w:val="none" w:sz="0" w:space="0" w:color="auto"/>
        <w:left w:val="none" w:sz="0" w:space="0" w:color="auto"/>
        <w:bottom w:val="none" w:sz="0" w:space="0" w:color="auto"/>
        <w:right w:val="none" w:sz="0" w:space="0" w:color="auto"/>
      </w:divBdr>
    </w:div>
    <w:div w:id="150634222">
      <w:bodyDiv w:val="1"/>
      <w:marLeft w:val="0"/>
      <w:marRight w:val="0"/>
      <w:marTop w:val="0"/>
      <w:marBottom w:val="0"/>
      <w:divBdr>
        <w:top w:val="none" w:sz="0" w:space="0" w:color="auto"/>
        <w:left w:val="none" w:sz="0" w:space="0" w:color="auto"/>
        <w:bottom w:val="none" w:sz="0" w:space="0" w:color="auto"/>
        <w:right w:val="none" w:sz="0" w:space="0" w:color="auto"/>
      </w:divBdr>
      <w:divsChild>
        <w:div w:id="1485858416">
          <w:marLeft w:val="1440"/>
          <w:marRight w:val="0"/>
          <w:marTop w:val="134"/>
          <w:marBottom w:val="0"/>
          <w:divBdr>
            <w:top w:val="none" w:sz="0" w:space="0" w:color="auto"/>
            <w:left w:val="none" w:sz="0" w:space="0" w:color="auto"/>
            <w:bottom w:val="none" w:sz="0" w:space="0" w:color="auto"/>
            <w:right w:val="none" w:sz="0" w:space="0" w:color="auto"/>
          </w:divBdr>
        </w:div>
        <w:div w:id="967319291">
          <w:marLeft w:val="1440"/>
          <w:marRight w:val="0"/>
          <w:marTop w:val="134"/>
          <w:marBottom w:val="0"/>
          <w:divBdr>
            <w:top w:val="none" w:sz="0" w:space="0" w:color="auto"/>
            <w:left w:val="none" w:sz="0" w:space="0" w:color="auto"/>
            <w:bottom w:val="none" w:sz="0" w:space="0" w:color="auto"/>
            <w:right w:val="none" w:sz="0" w:space="0" w:color="auto"/>
          </w:divBdr>
        </w:div>
      </w:divsChild>
    </w:div>
    <w:div w:id="151652546">
      <w:bodyDiv w:val="1"/>
      <w:marLeft w:val="0"/>
      <w:marRight w:val="0"/>
      <w:marTop w:val="0"/>
      <w:marBottom w:val="0"/>
      <w:divBdr>
        <w:top w:val="none" w:sz="0" w:space="0" w:color="auto"/>
        <w:left w:val="none" w:sz="0" w:space="0" w:color="auto"/>
        <w:bottom w:val="none" w:sz="0" w:space="0" w:color="auto"/>
        <w:right w:val="none" w:sz="0" w:space="0" w:color="auto"/>
      </w:divBdr>
    </w:div>
    <w:div w:id="155536455">
      <w:bodyDiv w:val="1"/>
      <w:marLeft w:val="0"/>
      <w:marRight w:val="0"/>
      <w:marTop w:val="0"/>
      <w:marBottom w:val="0"/>
      <w:divBdr>
        <w:top w:val="none" w:sz="0" w:space="0" w:color="auto"/>
        <w:left w:val="none" w:sz="0" w:space="0" w:color="auto"/>
        <w:bottom w:val="none" w:sz="0" w:space="0" w:color="auto"/>
        <w:right w:val="none" w:sz="0" w:space="0" w:color="auto"/>
      </w:divBdr>
    </w:div>
    <w:div w:id="157886666">
      <w:bodyDiv w:val="1"/>
      <w:marLeft w:val="0"/>
      <w:marRight w:val="0"/>
      <w:marTop w:val="0"/>
      <w:marBottom w:val="0"/>
      <w:divBdr>
        <w:top w:val="none" w:sz="0" w:space="0" w:color="auto"/>
        <w:left w:val="none" w:sz="0" w:space="0" w:color="auto"/>
        <w:bottom w:val="none" w:sz="0" w:space="0" w:color="auto"/>
        <w:right w:val="none" w:sz="0" w:space="0" w:color="auto"/>
      </w:divBdr>
    </w:div>
    <w:div w:id="159928024">
      <w:bodyDiv w:val="1"/>
      <w:marLeft w:val="0"/>
      <w:marRight w:val="0"/>
      <w:marTop w:val="0"/>
      <w:marBottom w:val="0"/>
      <w:divBdr>
        <w:top w:val="none" w:sz="0" w:space="0" w:color="auto"/>
        <w:left w:val="none" w:sz="0" w:space="0" w:color="auto"/>
        <w:bottom w:val="none" w:sz="0" w:space="0" w:color="auto"/>
        <w:right w:val="none" w:sz="0" w:space="0" w:color="auto"/>
      </w:divBdr>
    </w:div>
    <w:div w:id="168179234">
      <w:bodyDiv w:val="1"/>
      <w:marLeft w:val="0"/>
      <w:marRight w:val="0"/>
      <w:marTop w:val="0"/>
      <w:marBottom w:val="0"/>
      <w:divBdr>
        <w:top w:val="none" w:sz="0" w:space="0" w:color="auto"/>
        <w:left w:val="none" w:sz="0" w:space="0" w:color="auto"/>
        <w:bottom w:val="none" w:sz="0" w:space="0" w:color="auto"/>
        <w:right w:val="none" w:sz="0" w:space="0" w:color="auto"/>
      </w:divBdr>
      <w:divsChild>
        <w:div w:id="1149134502">
          <w:marLeft w:val="1008"/>
          <w:marRight w:val="0"/>
          <w:marTop w:val="134"/>
          <w:marBottom w:val="0"/>
          <w:divBdr>
            <w:top w:val="none" w:sz="0" w:space="0" w:color="auto"/>
            <w:left w:val="none" w:sz="0" w:space="0" w:color="auto"/>
            <w:bottom w:val="none" w:sz="0" w:space="0" w:color="auto"/>
            <w:right w:val="none" w:sz="0" w:space="0" w:color="auto"/>
          </w:divBdr>
        </w:div>
        <w:div w:id="1786919483">
          <w:marLeft w:val="1008"/>
          <w:marRight w:val="0"/>
          <w:marTop w:val="134"/>
          <w:marBottom w:val="0"/>
          <w:divBdr>
            <w:top w:val="none" w:sz="0" w:space="0" w:color="auto"/>
            <w:left w:val="none" w:sz="0" w:space="0" w:color="auto"/>
            <w:bottom w:val="none" w:sz="0" w:space="0" w:color="auto"/>
            <w:right w:val="none" w:sz="0" w:space="0" w:color="auto"/>
          </w:divBdr>
        </w:div>
        <w:div w:id="1884902702">
          <w:marLeft w:val="1008"/>
          <w:marRight w:val="0"/>
          <w:marTop w:val="134"/>
          <w:marBottom w:val="0"/>
          <w:divBdr>
            <w:top w:val="none" w:sz="0" w:space="0" w:color="auto"/>
            <w:left w:val="none" w:sz="0" w:space="0" w:color="auto"/>
            <w:bottom w:val="none" w:sz="0" w:space="0" w:color="auto"/>
            <w:right w:val="none" w:sz="0" w:space="0" w:color="auto"/>
          </w:divBdr>
        </w:div>
        <w:div w:id="984315317">
          <w:marLeft w:val="432"/>
          <w:marRight w:val="0"/>
          <w:marTop w:val="134"/>
          <w:marBottom w:val="0"/>
          <w:divBdr>
            <w:top w:val="none" w:sz="0" w:space="0" w:color="auto"/>
            <w:left w:val="none" w:sz="0" w:space="0" w:color="auto"/>
            <w:bottom w:val="none" w:sz="0" w:space="0" w:color="auto"/>
            <w:right w:val="none" w:sz="0" w:space="0" w:color="auto"/>
          </w:divBdr>
        </w:div>
        <w:div w:id="95906757">
          <w:marLeft w:val="432"/>
          <w:marRight w:val="0"/>
          <w:marTop w:val="134"/>
          <w:marBottom w:val="0"/>
          <w:divBdr>
            <w:top w:val="none" w:sz="0" w:space="0" w:color="auto"/>
            <w:left w:val="none" w:sz="0" w:space="0" w:color="auto"/>
            <w:bottom w:val="none" w:sz="0" w:space="0" w:color="auto"/>
            <w:right w:val="none" w:sz="0" w:space="0" w:color="auto"/>
          </w:divBdr>
        </w:div>
      </w:divsChild>
    </w:div>
    <w:div w:id="181214155">
      <w:bodyDiv w:val="1"/>
      <w:marLeft w:val="0"/>
      <w:marRight w:val="0"/>
      <w:marTop w:val="0"/>
      <w:marBottom w:val="0"/>
      <w:divBdr>
        <w:top w:val="none" w:sz="0" w:space="0" w:color="auto"/>
        <w:left w:val="none" w:sz="0" w:space="0" w:color="auto"/>
        <w:bottom w:val="none" w:sz="0" w:space="0" w:color="auto"/>
        <w:right w:val="none" w:sz="0" w:space="0" w:color="auto"/>
      </w:divBdr>
      <w:divsChild>
        <w:div w:id="1461531612">
          <w:marLeft w:val="0"/>
          <w:marRight w:val="0"/>
          <w:marTop w:val="134"/>
          <w:marBottom w:val="0"/>
          <w:divBdr>
            <w:top w:val="none" w:sz="0" w:space="0" w:color="auto"/>
            <w:left w:val="none" w:sz="0" w:space="0" w:color="auto"/>
            <w:bottom w:val="none" w:sz="0" w:space="0" w:color="auto"/>
            <w:right w:val="none" w:sz="0" w:space="0" w:color="auto"/>
          </w:divBdr>
        </w:div>
        <w:div w:id="1400396185">
          <w:marLeft w:val="0"/>
          <w:marRight w:val="0"/>
          <w:marTop w:val="134"/>
          <w:marBottom w:val="0"/>
          <w:divBdr>
            <w:top w:val="none" w:sz="0" w:space="0" w:color="auto"/>
            <w:left w:val="none" w:sz="0" w:space="0" w:color="auto"/>
            <w:bottom w:val="none" w:sz="0" w:space="0" w:color="auto"/>
            <w:right w:val="none" w:sz="0" w:space="0" w:color="auto"/>
          </w:divBdr>
        </w:div>
        <w:div w:id="1812360220">
          <w:marLeft w:val="0"/>
          <w:marRight w:val="0"/>
          <w:marTop w:val="134"/>
          <w:marBottom w:val="0"/>
          <w:divBdr>
            <w:top w:val="none" w:sz="0" w:space="0" w:color="auto"/>
            <w:left w:val="none" w:sz="0" w:space="0" w:color="auto"/>
            <w:bottom w:val="none" w:sz="0" w:space="0" w:color="auto"/>
            <w:right w:val="none" w:sz="0" w:space="0" w:color="auto"/>
          </w:divBdr>
        </w:div>
      </w:divsChild>
    </w:div>
    <w:div w:id="185991229">
      <w:bodyDiv w:val="1"/>
      <w:marLeft w:val="0"/>
      <w:marRight w:val="0"/>
      <w:marTop w:val="0"/>
      <w:marBottom w:val="0"/>
      <w:divBdr>
        <w:top w:val="none" w:sz="0" w:space="0" w:color="auto"/>
        <w:left w:val="none" w:sz="0" w:space="0" w:color="auto"/>
        <w:bottom w:val="none" w:sz="0" w:space="0" w:color="auto"/>
        <w:right w:val="none" w:sz="0" w:space="0" w:color="auto"/>
      </w:divBdr>
      <w:divsChild>
        <w:div w:id="1873110901">
          <w:marLeft w:val="806"/>
          <w:marRight w:val="0"/>
          <w:marTop w:val="0"/>
          <w:marBottom w:val="0"/>
          <w:divBdr>
            <w:top w:val="none" w:sz="0" w:space="0" w:color="auto"/>
            <w:left w:val="none" w:sz="0" w:space="0" w:color="auto"/>
            <w:bottom w:val="none" w:sz="0" w:space="0" w:color="auto"/>
            <w:right w:val="none" w:sz="0" w:space="0" w:color="auto"/>
          </w:divBdr>
        </w:div>
        <w:div w:id="1253010700">
          <w:marLeft w:val="806"/>
          <w:marRight w:val="0"/>
          <w:marTop w:val="0"/>
          <w:marBottom w:val="0"/>
          <w:divBdr>
            <w:top w:val="none" w:sz="0" w:space="0" w:color="auto"/>
            <w:left w:val="none" w:sz="0" w:space="0" w:color="auto"/>
            <w:bottom w:val="none" w:sz="0" w:space="0" w:color="auto"/>
            <w:right w:val="none" w:sz="0" w:space="0" w:color="auto"/>
          </w:divBdr>
        </w:div>
        <w:div w:id="1151866114">
          <w:marLeft w:val="806"/>
          <w:marRight w:val="0"/>
          <w:marTop w:val="0"/>
          <w:marBottom w:val="0"/>
          <w:divBdr>
            <w:top w:val="none" w:sz="0" w:space="0" w:color="auto"/>
            <w:left w:val="none" w:sz="0" w:space="0" w:color="auto"/>
            <w:bottom w:val="none" w:sz="0" w:space="0" w:color="auto"/>
            <w:right w:val="none" w:sz="0" w:space="0" w:color="auto"/>
          </w:divBdr>
        </w:div>
      </w:divsChild>
    </w:div>
    <w:div w:id="190610447">
      <w:bodyDiv w:val="1"/>
      <w:marLeft w:val="0"/>
      <w:marRight w:val="0"/>
      <w:marTop w:val="0"/>
      <w:marBottom w:val="0"/>
      <w:divBdr>
        <w:top w:val="none" w:sz="0" w:space="0" w:color="auto"/>
        <w:left w:val="none" w:sz="0" w:space="0" w:color="auto"/>
        <w:bottom w:val="none" w:sz="0" w:space="0" w:color="auto"/>
        <w:right w:val="none" w:sz="0" w:space="0" w:color="auto"/>
      </w:divBdr>
    </w:div>
    <w:div w:id="193426792">
      <w:bodyDiv w:val="1"/>
      <w:marLeft w:val="0"/>
      <w:marRight w:val="0"/>
      <w:marTop w:val="0"/>
      <w:marBottom w:val="0"/>
      <w:divBdr>
        <w:top w:val="none" w:sz="0" w:space="0" w:color="auto"/>
        <w:left w:val="none" w:sz="0" w:space="0" w:color="auto"/>
        <w:bottom w:val="none" w:sz="0" w:space="0" w:color="auto"/>
        <w:right w:val="none" w:sz="0" w:space="0" w:color="auto"/>
      </w:divBdr>
    </w:div>
    <w:div w:id="200947400">
      <w:bodyDiv w:val="1"/>
      <w:marLeft w:val="0"/>
      <w:marRight w:val="0"/>
      <w:marTop w:val="0"/>
      <w:marBottom w:val="0"/>
      <w:divBdr>
        <w:top w:val="none" w:sz="0" w:space="0" w:color="auto"/>
        <w:left w:val="none" w:sz="0" w:space="0" w:color="auto"/>
        <w:bottom w:val="none" w:sz="0" w:space="0" w:color="auto"/>
        <w:right w:val="none" w:sz="0" w:space="0" w:color="auto"/>
      </w:divBdr>
      <w:divsChild>
        <w:div w:id="864364819">
          <w:marLeft w:val="965"/>
          <w:marRight w:val="0"/>
          <w:marTop w:val="134"/>
          <w:marBottom w:val="0"/>
          <w:divBdr>
            <w:top w:val="none" w:sz="0" w:space="0" w:color="auto"/>
            <w:left w:val="none" w:sz="0" w:space="0" w:color="auto"/>
            <w:bottom w:val="none" w:sz="0" w:space="0" w:color="auto"/>
            <w:right w:val="none" w:sz="0" w:space="0" w:color="auto"/>
          </w:divBdr>
        </w:div>
        <w:div w:id="1195772479">
          <w:marLeft w:val="965"/>
          <w:marRight w:val="0"/>
          <w:marTop w:val="134"/>
          <w:marBottom w:val="0"/>
          <w:divBdr>
            <w:top w:val="none" w:sz="0" w:space="0" w:color="auto"/>
            <w:left w:val="none" w:sz="0" w:space="0" w:color="auto"/>
            <w:bottom w:val="none" w:sz="0" w:space="0" w:color="auto"/>
            <w:right w:val="none" w:sz="0" w:space="0" w:color="auto"/>
          </w:divBdr>
        </w:div>
      </w:divsChild>
    </w:div>
    <w:div w:id="210461761">
      <w:bodyDiv w:val="1"/>
      <w:marLeft w:val="0"/>
      <w:marRight w:val="0"/>
      <w:marTop w:val="0"/>
      <w:marBottom w:val="0"/>
      <w:divBdr>
        <w:top w:val="none" w:sz="0" w:space="0" w:color="auto"/>
        <w:left w:val="none" w:sz="0" w:space="0" w:color="auto"/>
        <w:bottom w:val="none" w:sz="0" w:space="0" w:color="auto"/>
        <w:right w:val="none" w:sz="0" w:space="0" w:color="auto"/>
      </w:divBdr>
    </w:div>
    <w:div w:id="225146489">
      <w:bodyDiv w:val="1"/>
      <w:marLeft w:val="0"/>
      <w:marRight w:val="0"/>
      <w:marTop w:val="0"/>
      <w:marBottom w:val="0"/>
      <w:divBdr>
        <w:top w:val="none" w:sz="0" w:space="0" w:color="auto"/>
        <w:left w:val="none" w:sz="0" w:space="0" w:color="auto"/>
        <w:bottom w:val="none" w:sz="0" w:space="0" w:color="auto"/>
        <w:right w:val="none" w:sz="0" w:space="0" w:color="auto"/>
      </w:divBdr>
    </w:div>
    <w:div w:id="239406289">
      <w:bodyDiv w:val="1"/>
      <w:marLeft w:val="0"/>
      <w:marRight w:val="0"/>
      <w:marTop w:val="0"/>
      <w:marBottom w:val="0"/>
      <w:divBdr>
        <w:top w:val="none" w:sz="0" w:space="0" w:color="auto"/>
        <w:left w:val="none" w:sz="0" w:space="0" w:color="auto"/>
        <w:bottom w:val="none" w:sz="0" w:space="0" w:color="auto"/>
        <w:right w:val="none" w:sz="0" w:space="0" w:color="auto"/>
      </w:divBdr>
    </w:div>
    <w:div w:id="263074259">
      <w:bodyDiv w:val="1"/>
      <w:marLeft w:val="0"/>
      <w:marRight w:val="0"/>
      <w:marTop w:val="0"/>
      <w:marBottom w:val="0"/>
      <w:divBdr>
        <w:top w:val="none" w:sz="0" w:space="0" w:color="auto"/>
        <w:left w:val="none" w:sz="0" w:space="0" w:color="auto"/>
        <w:bottom w:val="none" w:sz="0" w:space="0" w:color="auto"/>
        <w:right w:val="none" w:sz="0" w:space="0" w:color="auto"/>
      </w:divBdr>
      <w:divsChild>
        <w:div w:id="1193422635">
          <w:marLeft w:val="1440"/>
          <w:marRight w:val="0"/>
          <w:marTop w:val="0"/>
          <w:marBottom w:val="0"/>
          <w:divBdr>
            <w:top w:val="none" w:sz="0" w:space="0" w:color="auto"/>
            <w:left w:val="none" w:sz="0" w:space="0" w:color="auto"/>
            <w:bottom w:val="none" w:sz="0" w:space="0" w:color="auto"/>
            <w:right w:val="none" w:sz="0" w:space="0" w:color="auto"/>
          </w:divBdr>
        </w:div>
        <w:div w:id="1459107045">
          <w:marLeft w:val="1440"/>
          <w:marRight w:val="0"/>
          <w:marTop w:val="0"/>
          <w:marBottom w:val="0"/>
          <w:divBdr>
            <w:top w:val="none" w:sz="0" w:space="0" w:color="auto"/>
            <w:left w:val="none" w:sz="0" w:space="0" w:color="auto"/>
            <w:bottom w:val="none" w:sz="0" w:space="0" w:color="auto"/>
            <w:right w:val="none" w:sz="0" w:space="0" w:color="auto"/>
          </w:divBdr>
        </w:div>
        <w:div w:id="372968686">
          <w:marLeft w:val="1440"/>
          <w:marRight w:val="0"/>
          <w:marTop w:val="0"/>
          <w:marBottom w:val="0"/>
          <w:divBdr>
            <w:top w:val="none" w:sz="0" w:space="0" w:color="auto"/>
            <w:left w:val="none" w:sz="0" w:space="0" w:color="auto"/>
            <w:bottom w:val="none" w:sz="0" w:space="0" w:color="auto"/>
            <w:right w:val="none" w:sz="0" w:space="0" w:color="auto"/>
          </w:divBdr>
        </w:div>
        <w:div w:id="748623123">
          <w:marLeft w:val="1440"/>
          <w:marRight w:val="0"/>
          <w:marTop w:val="0"/>
          <w:marBottom w:val="0"/>
          <w:divBdr>
            <w:top w:val="none" w:sz="0" w:space="0" w:color="auto"/>
            <w:left w:val="none" w:sz="0" w:space="0" w:color="auto"/>
            <w:bottom w:val="none" w:sz="0" w:space="0" w:color="auto"/>
            <w:right w:val="none" w:sz="0" w:space="0" w:color="auto"/>
          </w:divBdr>
        </w:div>
      </w:divsChild>
    </w:div>
    <w:div w:id="264966495">
      <w:bodyDiv w:val="1"/>
      <w:marLeft w:val="0"/>
      <w:marRight w:val="0"/>
      <w:marTop w:val="0"/>
      <w:marBottom w:val="0"/>
      <w:divBdr>
        <w:top w:val="none" w:sz="0" w:space="0" w:color="auto"/>
        <w:left w:val="none" w:sz="0" w:space="0" w:color="auto"/>
        <w:bottom w:val="none" w:sz="0" w:space="0" w:color="auto"/>
        <w:right w:val="none" w:sz="0" w:space="0" w:color="auto"/>
      </w:divBdr>
      <w:divsChild>
        <w:div w:id="1853495306">
          <w:marLeft w:val="965"/>
          <w:marRight w:val="0"/>
          <w:marTop w:val="0"/>
          <w:marBottom w:val="0"/>
          <w:divBdr>
            <w:top w:val="none" w:sz="0" w:space="0" w:color="auto"/>
            <w:left w:val="none" w:sz="0" w:space="0" w:color="auto"/>
            <w:bottom w:val="none" w:sz="0" w:space="0" w:color="auto"/>
            <w:right w:val="none" w:sz="0" w:space="0" w:color="auto"/>
          </w:divBdr>
        </w:div>
        <w:div w:id="940379923">
          <w:marLeft w:val="965"/>
          <w:marRight w:val="0"/>
          <w:marTop w:val="0"/>
          <w:marBottom w:val="0"/>
          <w:divBdr>
            <w:top w:val="none" w:sz="0" w:space="0" w:color="auto"/>
            <w:left w:val="none" w:sz="0" w:space="0" w:color="auto"/>
            <w:bottom w:val="none" w:sz="0" w:space="0" w:color="auto"/>
            <w:right w:val="none" w:sz="0" w:space="0" w:color="auto"/>
          </w:divBdr>
        </w:div>
        <w:div w:id="1578857480">
          <w:marLeft w:val="965"/>
          <w:marRight w:val="0"/>
          <w:marTop w:val="0"/>
          <w:marBottom w:val="0"/>
          <w:divBdr>
            <w:top w:val="none" w:sz="0" w:space="0" w:color="auto"/>
            <w:left w:val="none" w:sz="0" w:space="0" w:color="auto"/>
            <w:bottom w:val="none" w:sz="0" w:space="0" w:color="auto"/>
            <w:right w:val="none" w:sz="0" w:space="0" w:color="auto"/>
          </w:divBdr>
        </w:div>
      </w:divsChild>
    </w:div>
    <w:div w:id="279147062">
      <w:bodyDiv w:val="1"/>
      <w:marLeft w:val="0"/>
      <w:marRight w:val="0"/>
      <w:marTop w:val="0"/>
      <w:marBottom w:val="0"/>
      <w:divBdr>
        <w:top w:val="none" w:sz="0" w:space="0" w:color="auto"/>
        <w:left w:val="none" w:sz="0" w:space="0" w:color="auto"/>
        <w:bottom w:val="none" w:sz="0" w:space="0" w:color="auto"/>
        <w:right w:val="none" w:sz="0" w:space="0" w:color="auto"/>
      </w:divBdr>
      <w:divsChild>
        <w:div w:id="882207255">
          <w:marLeft w:val="806"/>
          <w:marRight w:val="0"/>
          <w:marTop w:val="134"/>
          <w:marBottom w:val="0"/>
          <w:divBdr>
            <w:top w:val="none" w:sz="0" w:space="0" w:color="auto"/>
            <w:left w:val="none" w:sz="0" w:space="0" w:color="auto"/>
            <w:bottom w:val="none" w:sz="0" w:space="0" w:color="auto"/>
            <w:right w:val="none" w:sz="0" w:space="0" w:color="auto"/>
          </w:divBdr>
        </w:div>
        <w:div w:id="479925346">
          <w:marLeft w:val="806"/>
          <w:marRight w:val="0"/>
          <w:marTop w:val="134"/>
          <w:marBottom w:val="0"/>
          <w:divBdr>
            <w:top w:val="none" w:sz="0" w:space="0" w:color="auto"/>
            <w:left w:val="none" w:sz="0" w:space="0" w:color="auto"/>
            <w:bottom w:val="none" w:sz="0" w:space="0" w:color="auto"/>
            <w:right w:val="none" w:sz="0" w:space="0" w:color="auto"/>
          </w:divBdr>
        </w:div>
      </w:divsChild>
    </w:div>
    <w:div w:id="279386197">
      <w:bodyDiv w:val="1"/>
      <w:marLeft w:val="0"/>
      <w:marRight w:val="0"/>
      <w:marTop w:val="0"/>
      <w:marBottom w:val="0"/>
      <w:divBdr>
        <w:top w:val="none" w:sz="0" w:space="0" w:color="auto"/>
        <w:left w:val="none" w:sz="0" w:space="0" w:color="auto"/>
        <w:bottom w:val="none" w:sz="0" w:space="0" w:color="auto"/>
        <w:right w:val="none" w:sz="0" w:space="0" w:color="auto"/>
      </w:divBdr>
      <w:divsChild>
        <w:div w:id="1154251329">
          <w:marLeft w:val="806"/>
          <w:marRight w:val="0"/>
          <w:marTop w:val="0"/>
          <w:marBottom w:val="0"/>
          <w:divBdr>
            <w:top w:val="none" w:sz="0" w:space="0" w:color="auto"/>
            <w:left w:val="none" w:sz="0" w:space="0" w:color="auto"/>
            <w:bottom w:val="none" w:sz="0" w:space="0" w:color="auto"/>
            <w:right w:val="none" w:sz="0" w:space="0" w:color="auto"/>
          </w:divBdr>
        </w:div>
        <w:div w:id="1682197325">
          <w:marLeft w:val="806"/>
          <w:marRight w:val="0"/>
          <w:marTop w:val="0"/>
          <w:marBottom w:val="0"/>
          <w:divBdr>
            <w:top w:val="none" w:sz="0" w:space="0" w:color="auto"/>
            <w:left w:val="none" w:sz="0" w:space="0" w:color="auto"/>
            <w:bottom w:val="none" w:sz="0" w:space="0" w:color="auto"/>
            <w:right w:val="none" w:sz="0" w:space="0" w:color="auto"/>
          </w:divBdr>
        </w:div>
        <w:div w:id="1061905504">
          <w:marLeft w:val="1382"/>
          <w:marRight w:val="0"/>
          <w:marTop w:val="0"/>
          <w:marBottom w:val="0"/>
          <w:divBdr>
            <w:top w:val="none" w:sz="0" w:space="0" w:color="auto"/>
            <w:left w:val="none" w:sz="0" w:space="0" w:color="auto"/>
            <w:bottom w:val="none" w:sz="0" w:space="0" w:color="auto"/>
            <w:right w:val="none" w:sz="0" w:space="0" w:color="auto"/>
          </w:divBdr>
        </w:div>
        <w:div w:id="731586349">
          <w:marLeft w:val="806"/>
          <w:marRight w:val="0"/>
          <w:marTop w:val="0"/>
          <w:marBottom w:val="0"/>
          <w:divBdr>
            <w:top w:val="none" w:sz="0" w:space="0" w:color="auto"/>
            <w:left w:val="none" w:sz="0" w:space="0" w:color="auto"/>
            <w:bottom w:val="none" w:sz="0" w:space="0" w:color="auto"/>
            <w:right w:val="none" w:sz="0" w:space="0" w:color="auto"/>
          </w:divBdr>
        </w:div>
      </w:divsChild>
    </w:div>
    <w:div w:id="284434996">
      <w:bodyDiv w:val="1"/>
      <w:marLeft w:val="0"/>
      <w:marRight w:val="0"/>
      <w:marTop w:val="0"/>
      <w:marBottom w:val="0"/>
      <w:divBdr>
        <w:top w:val="none" w:sz="0" w:space="0" w:color="auto"/>
        <w:left w:val="none" w:sz="0" w:space="0" w:color="auto"/>
        <w:bottom w:val="none" w:sz="0" w:space="0" w:color="auto"/>
        <w:right w:val="none" w:sz="0" w:space="0" w:color="auto"/>
      </w:divBdr>
    </w:div>
    <w:div w:id="291911536">
      <w:bodyDiv w:val="1"/>
      <w:marLeft w:val="0"/>
      <w:marRight w:val="0"/>
      <w:marTop w:val="0"/>
      <w:marBottom w:val="0"/>
      <w:divBdr>
        <w:top w:val="none" w:sz="0" w:space="0" w:color="auto"/>
        <w:left w:val="none" w:sz="0" w:space="0" w:color="auto"/>
        <w:bottom w:val="none" w:sz="0" w:space="0" w:color="auto"/>
        <w:right w:val="none" w:sz="0" w:space="0" w:color="auto"/>
      </w:divBdr>
      <w:divsChild>
        <w:div w:id="1095860031">
          <w:marLeft w:val="806"/>
          <w:marRight w:val="0"/>
          <w:marTop w:val="0"/>
          <w:marBottom w:val="0"/>
          <w:divBdr>
            <w:top w:val="none" w:sz="0" w:space="0" w:color="auto"/>
            <w:left w:val="none" w:sz="0" w:space="0" w:color="auto"/>
            <w:bottom w:val="none" w:sz="0" w:space="0" w:color="auto"/>
            <w:right w:val="none" w:sz="0" w:space="0" w:color="auto"/>
          </w:divBdr>
        </w:div>
        <w:div w:id="1900243359">
          <w:marLeft w:val="806"/>
          <w:marRight w:val="0"/>
          <w:marTop w:val="0"/>
          <w:marBottom w:val="0"/>
          <w:divBdr>
            <w:top w:val="none" w:sz="0" w:space="0" w:color="auto"/>
            <w:left w:val="none" w:sz="0" w:space="0" w:color="auto"/>
            <w:bottom w:val="none" w:sz="0" w:space="0" w:color="auto"/>
            <w:right w:val="none" w:sz="0" w:space="0" w:color="auto"/>
          </w:divBdr>
        </w:div>
      </w:divsChild>
    </w:div>
    <w:div w:id="323776600">
      <w:bodyDiv w:val="1"/>
      <w:marLeft w:val="0"/>
      <w:marRight w:val="0"/>
      <w:marTop w:val="0"/>
      <w:marBottom w:val="0"/>
      <w:divBdr>
        <w:top w:val="none" w:sz="0" w:space="0" w:color="auto"/>
        <w:left w:val="none" w:sz="0" w:space="0" w:color="auto"/>
        <w:bottom w:val="none" w:sz="0" w:space="0" w:color="auto"/>
        <w:right w:val="none" w:sz="0" w:space="0" w:color="auto"/>
      </w:divBdr>
      <w:divsChild>
        <w:div w:id="605237643">
          <w:marLeft w:val="432"/>
          <w:marRight w:val="0"/>
          <w:marTop w:val="144"/>
          <w:marBottom w:val="0"/>
          <w:divBdr>
            <w:top w:val="none" w:sz="0" w:space="0" w:color="auto"/>
            <w:left w:val="none" w:sz="0" w:space="0" w:color="auto"/>
            <w:bottom w:val="none" w:sz="0" w:space="0" w:color="auto"/>
            <w:right w:val="none" w:sz="0" w:space="0" w:color="auto"/>
          </w:divBdr>
        </w:div>
        <w:div w:id="426389131">
          <w:marLeft w:val="432"/>
          <w:marRight w:val="0"/>
          <w:marTop w:val="144"/>
          <w:marBottom w:val="0"/>
          <w:divBdr>
            <w:top w:val="none" w:sz="0" w:space="0" w:color="auto"/>
            <w:left w:val="none" w:sz="0" w:space="0" w:color="auto"/>
            <w:bottom w:val="none" w:sz="0" w:space="0" w:color="auto"/>
            <w:right w:val="none" w:sz="0" w:space="0" w:color="auto"/>
          </w:divBdr>
        </w:div>
      </w:divsChild>
    </w:div>
    <w:div w:id="326565923">
      <w:bodyDiv w:val="1"/>
      <w:marLeft w:val="0"/>
      <w:marRight w:val="0"/>
      <w:marTop w:val="0"/>
      <w:marBottom w:val="0"/>
      <w:divBdr>
        <w:top w:val="none" w:sz="0" w:space="0" w:color="auto"/>
        <w:left w:val="none" w:sz="0" w:space="0" w:color="auto"/>
        <w:bottom w:val="none" w:sz="0" w:space="0" w:color="auto"/>
        <w:right w:val="none" w:sz="0" w:space="0" w:color="auto"/>
      </w:divBdr>
    </w:div>
    <w:div w:id="353382902">
      <w:bodyDiv w:val="1"/>
      <w:marLeft w:val="0"/>
      <w:marRight w:val="0"/>
      <w:marTop w:val="0"/>
      <w:marBottom w:val="0"/>
      <w:divBdr>
        <w:top w:val="none" w:sz="0" w:space="0" w:color="auto"/>
        <w:left w:val="none" w:sz="0" w:space="0" w:color="auto"/>
        <w:bottom w:val="none" w:sz="0" w:space="0" w:color="auto"/>
        <w:right w:val="none" w:sz="0" w:space="0" w:color="auto"/>
      </w:divBdr>
      <w:divsChild>
        <w:div w:id="226840749">
          <w:marLeft w:val="576"/>
          <w:marRight w:val="0"/>
          <w:marTop w:val="144"/>
          <w:marBottom w:val="0"/>
          <w:divBdr>
            <w:top w:val="none" w:sz="0" w:space="0" w:color="auto"/>
            <w:left w:val="none" w:sz="0" w:space="0" w:color="auto"/>
            <w:bottom w:val="none" w:sz="0" w:space="0" w:color="auto"/>
            <w:right w:val="none" w:sz="0" w:space="0" w:color="auto"/>
          </w:divBdr>
        </w:div>
      </w:divsChild>
    </w:div>
    <w:div w:id="353774985">
      <w:bodyDiv w:val="1"/>
      <w:marLeft w:val="0"/>
      <w:marRight w:val="0"/>
      <w:marTop w:val="0"/>
      <w:marBottom w:val="0"/>
      <w:divBdr>
        <w:top w:val="none" w:sz="0" w:space="0" w:color="auto"/>
        <w:left w:val="none" w:sz="0" w:space="0" w:color="auto"/>
        <w:bottom w:val="none" w:sz="0" w:space="0" w:color="auto"/>
        <w:right w:val="none" w:sz="0" w:space="0" w:color="auto"/>
      </w:divBdr>
    </w:div>
    <w:div w:id="373845564">
      <w:bodyDiv w:val="1"/>
      <w:marLeft w:val="0"/>
      <w:marRight w:val="0"/>
      <w:marTop w:val="0"/>
      <w:marBottom w:val="0"/>
      <w:divBdr>
        <w:top w:val="none" w:sz="0" w:space="0" w:color="auto"/>
        <w:left w:val="none" w:sz="0" w:space="0" w:color="auto"/>
        <w:bottom w:val="none" w:sz="0" w:space="0" w:color="auto"/>
        <w:right w:val="none" w:sz="0" w:space="0" w:color="auto"/>
      </w:divBdr>
    </w:div>
    <w:div w:id="378553936">
      <w:bodyDiv w:val="1"/>
      <w:marLeft w:val="0"/>
      <w:marRight w:val="0"/>
      <w:marTop w:val="0"/>
      <w:marBottom w:val="0"/>
      <w:divBdr>
        <w:top w:val="none" w:sz="0" w:space="0" w:color="auto"/>
        <w:left w:val="none" w:sz="0" w:space="0" w:color="auto"/>
        <w:bottom w:val="none" w:sz="0" w:space="0" w:color="auto"/>
        <w:right w:val="none" w:sz="0" w:space="0" w:color="auto"/>
      </w:divBdr>
      <w:divsChild>
        <w:div w:id="436684279">
          <w:marLeft w:val="1008"/>
          <w:marRight w:val="0"/>
          <w:marTop w:val="134"/>
          <w:marBottom w:val="0"/>
          <w:divBdr>
            <w:top w:val="none" w:sz="0" w:space="0" w:color="auto"/>
            <w:left w:val="none" w:sz="0" w:space="0" w:color="auto"/>
            <w:bottom w:val="none" w:sz="0" w:space="0" w:color="auto"/>
            <w:right w:val="none" w:sz="0" w:space="0" w:color="auto"/>
          </w:divBdr>
        </w:div>
        <w:div w:id="653605294">
          <w:marLeft w:val="1008"/>
          <w:marRight w:val="0"/>
          <w:marTop w:val="134"/>
          <w:marBottom w:val="0"/>
          <w:divBdr>
            <w:top w:val="none" w:sz="0" w:space="0" w:color="auto"/>
            <w:left w:val="none" w:sz="0" w:space="0" w:color="auto"/>
            <w:bottom w:val="none" w:sz="0" w:space="0" w:color="auto"/>
            <w:right w:val="none" w:sz="0" w:space="0" w:color="auto"/>
          </w:divBdr>
        </w:div>
        <w:div w:id="1037268941">
          <w:marLeft w:val="1008"/>
          <w:marRight w:val="0"/>
          <w:marTop w:val="134"/>
          <w:marBottom w:val="0"/>
          <w:divBdr>
            <w:top w:val="none" w:sz="0" w:space="0" w:color="auto"/>
            <w:left w:val="none" w:sz="0" w:space="0" w:color="auto"/>
            <w:bottom w:val="none" w:sz="0" w:space="0" w:color="auto"/>
            <w:right w:val="none" w:sz="0" w:space="0" w:color="auto"/>
          </w:divBdr>
        </w:div>
      </w:divsChild>
    </w:div>
    <w:div w:id="380904363">
      <w:bodyDiv w:val="1"/>
      <w:marLeft w:val="0"/>
      <w:marRight w:val="0"/>
      <w:marTop w:val="0"/>
      <w:marBottom w:val="0"/>
      <w:divBdr>
        <w:top w:val="none" w:sz="0" w:space="0" w:color="auto"/>
        <w:left w:val="none" w:sz="0" w:space="0" w:color="auto"/>
        <w:bottom w:val="none" w:sz="0" w:space="0" w:color="auto"/>
        <w:right w:val="none" w:sz="0" w:space="0" w:color="auto"/>
      </w:divBdr>
    </w:div>
    <w:div w:id="400981650">
      <w:bodyDiv w:val="1"/>
      <w:marLeft w:val="0"/>
      <w:marRight w:val="0"/>
      <w:marTop w:val="0"/>
      <w:marBottom w:val="0"/>
      <w:divBdr>
        <w:top w:val="none" w:sz="0" w:space="0" w:color="auto"/>
        <w:left w:val="none" w:sz="0" w:space="0" w:color="auto"/>
        <w:bottom w:val="none" w:sz="0" w:space="0" w:color="auto"/>
        <w:right w:val="none" w:sz="0" w:space="0" w:color="auto"/>
      </w:divBdr>
    </w:div>
    <w:div w:id="406461627">
      <w:bodyDiv w:val="1"/>
      <w:marLeft w:val="0"/>
      <w:marRight w:val="0"/>
      <w:marTop w:val="0"/>
      <w:marBottom w:val="0"/>
      <w:divBdr>
        <w:top w:val="none" w:sz="0" w:space="0" w:color="auto"/>
        <w:left w:val="none" w:sz="0" w:space="0" w:color="auto"/>
        <w:bottom w:val="none" w:sz="0" w:space="0" w:color="auto"/>
        <w:right w:val="none" w:sz="0" w:space="0" w:color="auto"/>
      </w:divBdr>
      <w:divsChild>
        <w:div w:id="1969511657">
          <w:marLeft w:val="806"/>
          <w:marRight w:val="0"/>
          <w:marTop w:val="154"/>
          <w:marBottom w:val="0"/>
          <w:divBdr>
            <w:top w:val="none" w:sz="0" w:space="0" w:color="auto"/>
            <w:left w:val="none" w:sz="0" w:space="0" w:color="auto"/>
            <w:bottom w:val="none" w:sz="0" w:space="0" w:color="auto"/>
            <w:right w:val="none" w:sz="0" w:space="0" w:color="auto"/>
          </w:divBdr>
        </w:div>
        <w:div w:id="1067336866">
          <w:marLeft w:val="806"/>
          <w:marRight w:val="0"/>
          <w:marTop w:val="154"/>
          <w:marBottom w:val="0"/>
          <w:divBdr>
            <w:top w:val="none" w:sz="0" w:space="0" w:color="auto"/>
            <w:left w:val="none" w:sz="0" w:space="0" w:color="auto"/>
            <w:bottom w:val="none" w:sz="0" w:space="0" w:color="auto"/>
            <w:right w:val="none" w:sz="0" w:space="0" w:color="auto"/>
          </w:divBdr>
        </w:div>
      </w:divsChild>
    </w:div>
    <w:div w:id="415057269">
      <w:bodyDiv w:val="1"/>
      <w:marLeft w:val="0"/>
      <w:marRight w:val="0"/>
      <w:marTop w:val="0"/>
      <w:marBottom w:val="0"/>
      <w:divBdr>
        <w:top w:val="none" w:sz="0" w:space="0" w:color="auto"/>
        <w:left w:val="none" w:sz="0" w:space="0" w:color="auto"/>
        <w:bottom w:val="none" w:sz="0" w:space="0" w:color="auto"/>
        <w:right w:val="none" w:sz="0" w:space="0" w:color="auto"/>
      </w:divBdr>
    </w:div>
    <w:div w:id="417600726">
      <w:bodyDiv w:val="1"/>
      <w:marLeft w:val="0"/>
      <w:marRight w:val="0"/>
      <w:marTop w:val="0"/>
      <w:marBottom w:val="0"/>
      <w:divBdr>
        <w:top w:val="none" w:sz="0" w:space="0" w:color="auto"/>
        <w:left w:val="none" w:sz="0" w:space="0" w:color="auto"/>
        <w:bottom w:val="none" w:sz="0" w:space="0" w:color="auto"/>
        <w:right w:val="none" w:sz="0" w:space="0" w:color="auto"/>
      </w:divBdr>
      <w:divsChild>
        <w:div w:id="1690909471">
          <w:marLeft w:val="1296"/>
          <w:marRight w:val="0"/>
          <w:marTop w:val="0"/>
          <w:marBottom w:val="0"/>
          <w:divBdr>
            <w:top w:val="none" w:sz="0" w:space="0" w:color="auto"/>
            <w:left w:val="none" w:sz="0" w:space="0" w:color="auto"/>
            <w:bottom w:val="none" w:sz="0" w:space="0" w:color="auto"/>
            <w:right w:val="none" w:sz="0" w:space="0" w:color="auto"/>
          </w:divBdr>
        </w:div>
        <w:div w:id="783039246">
          <w:marLeft w:val="1296"/>
          <w:marRight w:val="0"/>
          <w:marTop w:val="0"/>
          <w:marBottom w:val="0"/>
          <w:divBdr>
            <w:top w:val="none" w:sz="0" w:space="0" w:color="auto"/>
            <w:left w:val="none" w:sz="0" w:space="0" w:color="auto"/>
            <w:bottom w:val="none" w:sz="0" w:space="0" w:color="auto"/>
            <w:right w:val="none" w:sz="0" w:space="0" w:color="auto"/>
          </w:divBdr>
        </w:div>
      </w:divsChild>
    </w:div>
    <w:div w:id="440028422">
      <w:bodyDiv w:val="1"/>
      <w:marLeft w:val="0"/>
      <w:marRight w:val="0"/>
      <w:marTop w:val="0"/>
      <w:marBottom w:val="0"/>
      <w:divBdr>
        <w:top w:val="none" w:sz="0" w:space="0" w:color="auto"/>
        <w:left w:val="none" w:sz="0" w:space="0" w:color="auto"/>
        <w:bottom w:val="none" w:sz="0" w:space="0" w:color="auto"/>
        <w:right w:val="none" w:sz="0" w:space="0" w:color="auto"/>
      </w:divBdr>
    </w:div>
    <w:div w:id="449470056">
      <w:bodyDiv w:val="1"/>
      <w:marLeft w:val="0"/>
      <w:marRight w:val="0"/>
      <w:marTop w:val="0"/>
      <w:marBottom w:val="0"/>
      <w:divBdr>
        <w:top w:val="none" w:sz="0" w:space="0" w:color="auto"/>
        <w:left w:val="none" w:sz="0" w:space="0" w:color="auto"/>
        <w:bottom w:val="none" w:sz="0" w:space="0" w:color="auto"/>
        <w:right w:val="none" w:sz="0" w:space="0" w:color="auto"/>
      </w:divBdr>
    </w:div>
    <w:div w:id="449978075">
      <w:bodyDiv w:val="1"/>
      <w:marLeft w:val="0"/>
      <w:marRight w:val="0"/>
      <w:marTop w:val="0"/>
      <w:marBottom w:val="0"/>
      <w:divBdr>
        <w:top w:val="none" w:sz="0" w:space="0" w:color="auto"/>
        <w:left w:val="none" w:sz="0" w:space="0" w:color="auto"/>
        <w:bottom w:val="none" w:sz="0" w:space="0" w:color="auto"/>
        <w:right w:val="none" w:sz="0" w:space="0" w:color="auto"/>
      </w:divBdr>
      <w:divsChild>
        <w:div w:id="1804615486">
          <w:marLeft w:val="1008"/>
          <w:marRight w:val="0"/>
          <w:marTop w:val="134"/>
          <w:marBottom w:val="0"/>
          <w:divBdr>
            <w:top w:val="none" w:sz="0" w:space="0" w:color="auto"/>
            <w:left w:val="none" w:sz="0" w:space="0" w:color="auto"/>
            <w:bottom w:val="none" w:sz="0" w:space="0" w:color="auto"/>
            <w:right w:val="none" w:sz="0" w:space="0" w:color="auto"/>
          </w:divBdr>
        </w:div>
        <w:div w:id="520121937">
          <w:marLeft w:val="1008"/>
          <w:marRight w:val="0"/>
          <w:marTop w:val="134"/>
          <w:marBottom w:val="0"/>
          <w:divBdr>
            <w:top w:val="none" w:sz="0" w:space="0" w:color="auto"/>
            <w:left w:val="none" w:sz="0" w:space="0" w:color="auto"/>
            <w:bottom w:val="none" w:sz="0" w:space="0" w:color="auto"/>
            <w:right w:val="none" w:sz="0" w:space="0" w:color="auto"/>
          </w:divBdr>
        </w:div>
        <w:div w:id="758908037">
          <w:marLeft w:val="1008"/>
          <w:marRight w:val="0"/>
          <w:marTop w:val="134"/>
          <w:marBottom w:val="0"/>
          <w:divBdr>
            <w:top w:val="none" w:sz="0" w:space="0" w:color="auto"/>
            <w:left w:val="none" w:sz="0" w:space="0" w:color="auto"/>
            <w:bottom w:val="none" w:sz="0" w:space="0" w:color="auto"/>
            <w:right w:val="none" w:sz="0" w:space="0" w:color="auto"/>
          </w:divBdr>
        </w:div>
        <w:div w:id="1626814228">
          <w:marLeft w:val="1008"/>
          <w:marRight w:val="0"/>
          <w:marTop w:val="134"/>
          <w:marBottom w:val="0"/>
          <w:divBdr>
            <w:top w:val="none" w:sz="0" w:space="0" w:color="auto"/>
            <w:left w:val="none" w:sz="0" w:space="0" w:color="auto"/>
            <w:bottom w:val="none" w:sz="0" w:space="0" w:color="auto"/>
            <w:right w:val="none" w:sz="0" w:space="0" w:color="auto"/>
          </w:divBdr>
        </w:div>
        <w:div w:id="390345323">
          <w:marLeft w:val="1008"/>
          <w:marRight w:val="0"/>
          <w:marTop w:val="134"/>
          <w:marBottom w:val="0"/>
          <w:divBdr>
            <w:top w:val="none" w:sz="0" w:space="0" w:color="auto"/>
            <w:left w:val="none" w:sz="0" w:space="0" w:color="auto"/>
            <w:bottom w:val="none" w:sz="0" w:space="0" w:color="auto"/>
            <w:right w:val="none" w:sz="0" w:space="0" w:color="auto"/>
          </w:divBdr>
        </w:div>
        <w:div w:id="1238131006">
          <w:marLeft w:val="1008"/>
          <w:marRight w:val="0"/>
          <w:marTop w:val="134"/>
          <w:marBottom w:val="0"/>
          <w:divBdr>
            <w:top w:val="none" w:sz="0" w:space="0" w:color="auto"/>
            <w:left w:val="none" w:sz="0" w:space="0" w:color="auto"/>
            <w:bottom w:val="none" w:sz="0" w:space="0" w:color="auto"/>
            <w:right w:val="none" w:sz="0" w:space="0" w:color="auto"/>
          </w:divBdr>
        </w:div>
      </w:divsChild>
    </w:div>
    <w:div w:id="465851947">
      <w:bodyDiv w:val="1"/>
      <w:marLeft w:val="0"/>
      <w:marRight w:val="0"/>
      <w:marTop w:val="0"/>
      <w:marBottom w:val="0"/>
      <w:divBdr>
        <w:top w:val="none" w:sz="0" w:space="0" w:color="auto"/>
        <w:left w:val="none" w:sz="0" w:space="0" w:color="auto"/>
        <w:bottom w:val="none" w:sz="0" w:space="0" w:color="auto"/>
        <w:right w:val="none" w:sz="0" w:space="0" w:color="auto"/>
      </w:divBdr>
    </w:div>
    <w:div w:id="470943360">
      <w:bodyDiv w:val="1"/>
      <w:marLeft w:val="0"/>
      <w:marRight w:val="0"/>
      <w:marTop w:val="0"/>
      <w:marBottom w:val="0"/>
      <w:divBdr>
        <w:top w:val="none" w:sz="0" w:space="0" w:color="auto"/>
        <w:left w:val="none" w:sz="0" w:space="0" w:color="auto"/>
        <w:bottom w:val="none" w:sz="0" w:space="0" w:color="auto"/>
        <w:right w:val="none" w:sz="0" w:space="0" w:color="auto"/>
      </w:divBdr>
    </w:div>
    <w:div w:id="473109085">
      <w:bodyDiv w:val="1"/>
      <w:marLeft w:val="0"/>
      <w:marRight w:val="0"/>
      <w:marTop w:val="0"/>
      <w:marBottom w:val="0"/>
      <w:divBdr>
        <w:top w:val="none" w:sz="0" w:space="0" w:color="auto"/>
        <w:left w:val="none" w:sz="0" w:space="0" w:color="auto"/>
        <w:bottom w:val="none" w:sz="0" w:space="0" w:color="auto"/>
        <w:right w:val="none" w:sz="0" w:space="0" w:color="auto"/>
      </w:divBdr>
    </w:div>
    <w:div w:id="486701564">
      <w:bodyDiv w:val="1"/>
      <w:marLeft w:val="0"/>
      <w:marRight w:val="0"/>
      <w:marTop w:val="0"/>
      <w:marBottom w:val="0"/>
      <w:divBdr>
        <w:top w:val="none" w:sz="0" w:space="0" w:color="auto"/>
        <w:left w:val="none" w:sz="0" w:space="0" w:color="auto"/>
        <w:bottom w:val="none" w:sz="0" w:space="0" w:color="auto"/>
        <w:right w:val="none" w:sz="0" w:space="0" w:color="auto"/>
      </w:divBdr>
      <w:divsChild>
        <w:div w:id="1658413555">
          <w:marLeft w:val="965"/>
          <w:marRight w:val="0"/>
          <w:marTop w:val="0"/>
          <w:marBottom w:val="0"/>
          <w:divBdr>
            <w:top w:val="none" w:sz="0" w:space="0" w:color="auto"/>
            <w:left w:val="none" w:sz="0" w:space="0" w:color="auto"/>
            <w:bottom w:val="none" w:sz="0" w:space="0" w:color="auto"/>
            <w:right w:val="none" w:sz="0" w:space="0" w:color="auto"/>
          </w:divBdr>
        </w:div>
        <w:div w:id="1617130750">
          <w:marLeft w:val="965"/>
          <w:marRight w:val="0"/>
          <w:marTop w:val="0"/>
          <w:marBottom w:val="0"/>
          <w:divBdr>
            <w:top w:val="none" w:sz="0" w:space="0" w:color="auto"/>
            <w:left w:val="none" w:sz="0" w:space="0" w:color="auto"/>
            <w:bottom w:val="none" w:sz="0" w:space="0" w:color="auto"/>
            <w:right w:val="none" w:sz="0" w:space="0" w:color="auto"/>
          </w:divBdr>
        </w:div>
        <w:div w:id="1453282811">
          <w:marLeft w:val="965"/>
          <w:marRight w:val="0"/>
          <w:marTop w:val="0"/>
          <w:marBottom w:val="0"/>
          <w:divBdr>
            <w:top w:val="none" w:sz="0" w:space="0" w:color="auto"/>
            <w:left w:val="none" w:sz="0" w:space="0" w:color="auto"/>
            <w:bottom w:val="none" w:sz="0" w:space="0" w:color="auto"/>
            <w:right w:val="none" w:sz="0" w:space="0" w:color="auto"/>
          </w:divBdr>
        </w:div>
        <w:div w:id="101846753">
          <w:marLeft w:val="965"/>
          <w:marRight w:val="0"/>
          <w:marTop w:val="0"/>
          <w:marBottom w:val="0"/>
          <w:divBdr>
            <w:top w:val="none" w:sz="0" w:space="0" w:color="auto"/>
            <w:left w:val="none" w:sz="0" w:space="0" w:color="auto"/>
            <w:bottom w:val="none" w:sz="0" w:space="0" w:color="auto"/>
            <w:right w:val="none" w:sz="0" w:space="0" w:color="auto"/>
          </w:divBdr>
        </w:div>
        <w:div w:id="315260574">
          <w:marLeft w:val="965"/>
          <w:marRight w:val="0"/>
          <w:marTop w:val="0"/>
          <w:marBottom w:val="0"/>
          <w:divBdr>
            <w:top w:val="none" w:sz="0" w:space="0" w:color="auto"/>
            <w:left w:val="none" w:sz="0" w:space="0" w:color="auto"/>
            <w:bottom w:val="none" w:sz="0" w:space="0" w:color="auto"/>
            <w:right w:val="none" w:sz="0" w:space="0" w:color="auto"/>
          </w:divBdr>
        </w:div>
      </w:divsChild>
    </w:div>
    <w:div w:id="498421339">
      <w:bodyDiv w:val="1"/>
      <w:marLeft w:val="0"/>
      <w:marRight w:val="0"/>
      <w:marTop w:val="0"/>
      <w:marBottom w:val="0"/>
      <w:divBdr>
        <w:top w:val="none" w:sz="0" w:space="0" w:color="auto"/>
        <w:left w:val="none" w:sz="0" w:space="0" w:color="auto"/>
        <w:bottom w:val="none" w:sz="0" w:space="0" w:color="auto"/>
        <w:right w:val="none" w:sz="0" w:space="0" w:color="auto"/>
      </w:divBdr>
    </w:div>
    <w:div w:id="510680007">
      <w:bodyDiv w:val="1"/>
      <w:marLeft w:val="0"/>
      <w:marRight w:val="0"/>
      <w:marTop w:val="0"/>
      <w:marBottom w:val="0"/>
      <w:divBdr>
        <w:top w:val="none" w:sz="0" w:space="0" w:color="auto"/>
        <w:left w:val="none" w:sz="0" w:space="0" w:color="auto"/>
        <w:bottom w:val="none" w:sz="0" w:space="0" w:color="auto"/>
        <w:right w:val="none" w:sz="0" w:space="0" w:color="auto"/>
      </w:divBdr>
    </w:div>
    <w:div w:id="513768867">
      <w:bodyDiv w:val="1"/>
      <w:marLeft w:val="0"/>
      <w:marRight w:val="0"/>
      <w:marTop w:val="0"/>
      <w:marBottom w:val="0"/>
      <w:divBdr>
        <w:top w:val="none" w:sz="0" w:space="0" w:color="auto"/>
        <w:left w:val="none" w:sz="0" w:space="0" w:color="auto"/>
        <w:bottom w:val="none" w:sz="0" w:space="0" w:color="auto"/>
        <w:right w:val="none" w:sz="0" w:space="0" w:color="auto"/>
      </w:divBdr>
    </w:div>
    <w:div w:id="516165405">
      <w:bodyDiv w:val="1"/>
      <w:marLeft w:val="0"/>
      <w:marRight w:val="0"/>
      <w:marTop w:val="0"/>
      <w:marBottom w:val="0"/>
      <w:divBdr>
        <w:top w:val="none" w:sz="0" w:space="0" w:color="auto"/>
        <w:left w:val="none" w:sz="0" w:space="0" w:color="auto"/>
        <w:bottom w:val="none" w:sz="0" w:space="0" w:color="auto"/>
        <w:right w:val="none" w:sz="0" w:space="0" w:color="auto"/>
      </w:divBdr>
      <w:divsChild>
        <w:div w:id="1844934538">
          <w:marLeft w:val="432"/>
          <w:marRight w:val="0"/>
          <w:marTop w:val="154"/>
          <w:marBottom w:val="0"/>
          <w:divBdr>
            <w:top w:val="none" w:sz="0" w:space="0" w:color="auto"/>
            <w:left w:val="none" w:sz="0" w:space="0" w:color="auto"/>
            <w:bottom w:val="none" w:sz="0" w:space="0" w:color="auto"/>
            <w:right w:val="none" w:sz="0" w:space="0" w:color="auto"/>
          </w:divBdr>
        </w:div>
      </w:divsChild>
    </w:div>
    <w:div w:id="526674487">
      <w:bodyDiv w:val="1"/>
      <w:marLeft w:val="0"/>
      <w:marRight w:val="0"/>
      <w:marTop w:val="0"/>
      <w:marBottom w:val="0"/>
      <w:divBdr>
        <w:top w:val="none" w:sz="0" w:space="0" w:color="auto"/>
        <w:left w:val="none" w:sz="0" w:space="0" w:color="auto"/>
        <w:bottom w:val="none" w:sz="0" w:space="0" w:color="auto"/>
        <w:right w:val="none" w:sz="0" w:space="0" w:color="auto"/>
      </w:divBdr>
    </w:div>
    <w:div w:id="526674528">
      <w:bodyDiv w:val="1"/>
      <w:marLeft w:val="0"/>
      <w:marRight w:val="0"/>
      <w:marTop w:val="0"/>
      <w:marBottom w:val="0"/>
      <w:divBdr>
        <w:top w:val="none" w:sz="0" w:space="0" w:color="auto"/>
        <w:left w:val="none" w:sz="0" w:space="0" w:color="auto"/>
        <w:bottom w:val="none" w:sz="0" w:space="0" w:color="auto"/>
        <w:right w:val="none" w:sz="0" w:space="0" w:color="auto"/>
      </w:divBdr>
    </w:div>
    <w:div w:id="555435291">
      <w:bodyDiv w:val="1"/>
      <w:marLeft w:val="0"/>
      <w:marRight w:val="0"/>
      <w:marTop w:val="0"/>
      <w:marBottom w:val="0"/>
      <w:divBdr>
        <w:top w:val="none" w:sz="0" w:space="0" w:color="auto"/>
        <w:left w:val="none" w:sz="0" w:space="0" w:color="auto"/>
        <w:bottom w:val="none" w:sz="0" w:space="0" w:color="auto"/>
        <w:right w:val="none" w:sz="0" w:space="0" w:color="auto"/>
      </w:divBdr>
    </w:div>
    <w:div w:id="573710499">
      <w:bodyDiv w:val="1"/>
      <w:marLeft w:val="0"/>
      <w:marRight w:val="0"/>
      <w:marTop w:val="0"/>
      <w:marBottom w:val="0"/>
      <w:divBdr>
        <w:top w:val="none" w:sz="0" w:space="0" w:color="auto"/>
        <w:left w:val="none" w:sz="0" w:space="0" w:color="auto"/>
        <w:bottom w:val="none" w:sz="0" w:space="0" w:color="auto"/>
        <w:right w:val="none" w:sz="0" w:space="0" w:color="auto"/>
      </w:divBdr>
      <w:divsChild>
        <w:div w:id="1951087581">
          <w:marLeft w:val="1008"/>
          <w:marRight w:val="0"/>
          <w:marTop w:val="134"/>
          <w:marBottom w:val="0"/>
          <w:divBdr>
            <w:top w:val="none" w:sz="0" w:space="0" w:color="auto"/>
            <w:left w:val="none" w:sz="0" w:space="0" w:color="auto"/>
            <w:bottom w:val="none" w:sz="0" w:space="0" w:color="auto"/>
            <w:right w:val="none" w:sz="0" w:space="0" w:color="auto"/>
          </w:divBdr>
        </w:div>
        <w:div w:id="431900617">
          <w:marLeft w:val="1008"/>
          <w:marRight w:val="0"/>
          <w:marTop w:val="134"/>
          <w:marBottom w:val="0"/>
          <w:divBdr>
            <w:top w:val="none" w:sz="0" w:space="0" w:color="auto"/>
            <w:left w:val="none" w:sz="0" w:space="0" w:color="auto"/>
            <w:bottom w:val="none" w:sz="0" w:space="0" w:color="auto"/>
            <w:right w:val="none" w:sz="0" w:space="0" w:color="auto"/>
          </w:divBdr>
        </w:div>
        <w:div w:id="665674013">
          <w:marLeft w:val="1008"/>
          <w:marRight w:val="0"/>
          <w:marTop w:val="134"/>
          <w:marBottom w:val="0"/>
          <w:divBdr>
            <w:top w:val="none" w:sz="0" w:space="0" w:color="auto"/>
            <w:left w:val="none" w:sz="0" w:space="0" w:color="auto"/>
            <w:bottom w:val="none" w:sz="0" w:space="0" w:color="auto"/>
            <w:right w:val="none" w:sz="0" w:space="0" w:color="auto"/>
          </w:divBdr>
        </w:div>
        <w:div w:id="816842074">
          <w:marLeft w:val="1008"/>
          <w:marRight w:val="0"/>
          <w:marTop w:val="134"/>
          <w:marBottom w:val="0"/>
          <w:divBdr>
            <w:top w:val="none" w:sz="0" w:space="0" w:color="auto"/>
            <w:left w:val="none" w:sz="0" w:space="0" w:color="auto"/>
            <w:bottom w:val="none" w:sz="0" w:space="0" w:color="auto"/>
            <w:right w:val="none" w:sz="0" w:space="0" w:color="auto"/>
          </w:divBdr>
        </w:div>
        <w:div w:id="522935520">
          <w:marLeft w:val="1008"/>
          <w:marRight w:val="0"/>
          <w:marTop w:val="134"/>
          <w:marBottom w:val="0"/>
          <w:divBdr>
            <w:top w:val="none" w:sz="0" w:space="0" w:color="auto"/>
            <w:left w:val="none" w:sz="0" w:space="0" w:color="auto"/>
            <w:bottom w:val="none" w:sz="0" w:space="0" w:color="auto"/>
            <w:right w:val="none" w:sz="0" w:space="0" w:color="auto"/>
          </w:divBdr>
        </w:div>
      </w:divsChild>
    </w:div>
    <w:div w:id="576208719">
      <w:bodyDiv w:val="1"/>
      <w:marLeft w:val="0"/>
      <w:marRight w:val="0"/>
      <w:marTop w:val="0"/>
      <w:marBottom w:val="0"/>
      <w:divBdr>
        <w:top w:val="none" w:sz="0" w:space="0" w:color="auto"/>
        <w:left w:val="none" w:sz="0" w:space="0" w:color="auto"/>
        <w:bottom w:val="none" w:sz="0" w:space="0" w:color="auto"/>
        <w:right w:val="none" w:sz="0" w:space="0" w:color="auto"/>
      </w:divBdr>
      <w:divsChild>
        <w:div w:id="1033841225">
          <w:marLeft w:val="806"/>
          <w:marRight w:val="0"/>
          <w:marTop w:val="154"/>
          <w:marBottom w:val="0"/>
          <w:divBdr>
            <w:top w:val="none" w:sz="0" w:space="0" w:color="auto"/>
            <w:left w:val="none" w:sz="0" w:space="0" w:color="auto"/>
            <w:bottom w:val="none" w:sz="0" w:space="0" w:color="auto"/>
            <w:right w:val="none" w:sz="0" w:space="0" w:color="auto"/>
          </w:divBdr>
        </w:div>
        <w:div w:id="1012535546">
          <w:marLeft w:val="806"/>
          <w:marRight w:val="0"/>
          <w:marTop w:val="154"/>
          <w:marBottom w:val="0"/>
          <w:divBdr>
            <w:top w:val="none" w:sz="0" w:space="0" w:color="auto"/>
            <w:left w:val="none" w:sz="0" w:space="0" w:color="auto"/>
            <w:bottom w:val="none" w:sz="0" w:space="0" w:color="auto"/>
            <w:right w:val="none" w:sz="0" w:space="0" w:color="auto"/>
          </w:divBdr>
        </w:div>
        <w:div w:id="426000072">
          <w:marLeft w:val="806"/>
          <w:marRight w:val="0"/>
          <w:marTop w:val="154"/>
          <w:marBottom w:val="0"/>
          <w:divBdr>
            <w:top w:val="none" w:sz="0" w:space="0" w:color="auto"/>
            <w:left w:val="none" w:sz="0" w:space="0" w:color="auto"/>
            <w:bottom w:val="none" w:sz="0" w:space="0" w:color="auto"/>
            <w:right w:val="none" w:sz="0" w:space="0" w:color="auto"/>
          </w:divBdr>
        </w:div>
      </w:divsChild>
    </w:div>
    <w:div w:id="587933590">
      <w:bodyDiv w:val="1"/>
      <w:marLeft w:val="0"/>
      <w:marRight w:val="0"/>
      <w:marTop w:val="0"/>
      <w:marBottom w:val="0"/>
      <w:divBdr>
        <w:top w:val="none" w:sz="0" w:space="0" w:color="auto"/>
        <w:left w:val="none" w:sz="0" w:space="0" w:color="auto"/>
        <w:bottom w:val="none" w:sz="0" w:space="0" w:color="auto"/>
        <w:right w:val="none" w:sz="0" w:space="0" w:color="auto"/>
      </w:divBdr>
    </w:div>
    <w:div w:id="598299834">
      <w:bodyDiv w:val="1"/>
      <w:marLeft w:val="0"/>
      <w:marRight w:val="0"/>
      <w:marTop w:val="0"/>
      <w:marBottom w:val="0"/>
      <w:divBdr>
        <w:top w:val="none" w:sz="0" w:space="0" w:color="auto"/>
        <w:left w:val="none" w:sz="0" w:space="0" w:color="auto"/>
        <w:bottom w:val="none" w:sz="0" w:space="0" w:color="auto"/>
        <w:right w:val="none" w:sz="0" w:space="0" w:color="auto"/>
      </w:divBdr>
      <w:divsChild>
        <w:div w:id="921062434">
          <w:marLeft w:val="720"/>
          <w:marRight w:val="0"/>
          <w:marTop w:val="0"/>
          <w:marBottom w:val="0"/>
          <w:divBdr>
            <w:top w:val="none" w:sz="0" w:space="0" w:color="auto"/>
            <w:left w:val="none" w:sz="0" w:space="0" w:color="auto"/>
            <w:bottom w:val="none" w:sz="0" w:space="0" w:color="auto"/>
            <w:right w:val="none" w:sz="0" w:space="0" w:color="auto"/>
          </w:divBdr>
        </w:div>
        <w:div w:id="1493058124">
          <w:marLeft w:val="720"/>
          <w:marRight w:val="0"/>
          <w:marTop w:val="0"/>
          <w:marBottom w:val="0"/>
          <w:divBdr>
            <w:top w:val="none" w:sz="0" w:space="0" w:color="auto"/>
            <w:left w:val="none" w:sz="0" w:space="0" w:color="auto"/>
            <w:bottom w:val="none" w:sz="0" w:space="0" w:color="auto"/>
            <w:right w:val="none" w:sz="0" w:space="0" w:color="auto"/>
          </w:divBdr>
        </w:div>
        <w:div w:id="2140566050">
          <w:marLeft w:val="1440"/>
          <w:marRight w:val="0"/>
          <w:marTop w:val="0"/>
          <w:marBottom w:val="0"/>
          <w:divBdr>
            <w:top w:val="none" w:sz="0" w:space="0" w:color="auto"/>
            <w:left w:val="none" w:sz="0" w:space="0" w:color="auto"/>
            <w:bottom w:val="none" w:sz="0" w:space="0" w:color="auto"/>
            <w:right w:val="none" w:sz="0" w:space="0" w:color="auto"/>
          </w:divBdr>
        </w:div>
      </w:divsChild>
    </w:div>
    <w:div w:id="598410540">
      <w:bodyDiv w:val="1"/>
      <w:marLeft w:val="0"/>
      <w:marRight w:val="0"/>
      <w:marTop w:val="0"/>
      <w:marBottom w:val="0"/>
      <w:divBdr>
        <w:top w:val="none" w:sz="0" w:space="0" w:color="auto"/>
        <w:left w:val="none" w:sz="0" w:space="0" w:color="auto"/>
        <w:bottom w:val="none" w:sz="0" w:space="0" w:color="auto"/>
        <w:right w:val="none" w:sz="0" w:space="0" w:color="auto"/>
      </w:divBdr>
      <w:divsChild>
        <w:div w:id="30805886">
          <w:marLeft w:val="576"/>
          <w:marRight w:val="0"/>
          <w:marTop w:val="0"/>
          <w:marBottom w:val="0"/>
          <w:divBdr>
            <w:top w:val="none" w:sz="0" w:space="0" w:color="auto"/>
            <w:left w:val="none" w:sz="0" w:space="0" w:color="auto"/>
            <w:bottom w:val="none" w:sz="0" w:space="0" w:color="auto"/>
            <w:right w:val="none" w:sz="0" w:space="0" w:color="auto"/>
          </w:divBdr>
        </w:div>
        <w:div w:id="157429988">
          <w:marLeft w:val="576"/>
          <w:marRight w:val="0"/>
          <w:marTop w:val="0"/>
          <w:marBottom w:val="0"/>
          <w:divBdr>
            <w:top w:val="none" w:sz="0" w:space="0" w:color="auto"/>
            <w:left w:val="none" w:sz="0" w:space="0" w:color="auto"/>
            <w:bottom w:val="none" w:sz="0" w:space="0" w:color="auto"/>
            <w:right w:val="none" w:sz="0" w:space="0" w:color="auto"/>
          </w:divBdr>
        </w:div>
        <w:div w:id="2084598985">
          <w:marLeft w:val="576"/>
          <w:marRight w:val="0"/>
          <w:marTop w:val="0"/>
          <w:marBottom w:val="0"/>
          <w:divBdr>
            <w:top w:val="none" w:sz="0" w:space="0" w:color="auto"/>
            <w:left w:val="none" w:sz="0" w:space="0" w:color="auto"/>
            <w:bottom w:val="none" w:sz="0" w:space="0" w:color="auto"/>
            <w:right w:val="none" w:sz="0" w:space="0" w:color="auto"/>
          </w:divBdr>
        </w:div>
        <w:div w:id="1862278683">
          <w:marLeft w:val="576"/>
          <w:marRight w:val="0"/>
          <w:marTop w:val="0"/>
          <w:marBottom w:val="0"/>
          <w:divBdr>
            <w:top w:val="none" w:sz="0" w:space="0" w:color="auto"/>
            <w:left w:val="none" w:sz="0" w:space="0" w:color="auto"/>
            <w:bottom w:val="none" w:sz="0" w:space="0" w:color="auto"/>
            <w:right w:val="none" w:sz="0" w:space="0" w:color="auto"/>
          </w:divBdr>
        </w:div>
        <w:div w:id="1777406259">
          <w:marLeft w:val="576"/>
          <w:marRight w:val="0"/>
          <w:marTop w:val="0"/>
          <w:marBottom w:val="0"/>
          <w:divBdr>
            <w:top w:val="none" w:sz="0" w:space="0" w:color="auto"/>
            <w:left w:val="none" w:sz="0" w:space="0" w:color="auto"/>
            <w:bottom w:val="none" w:sz="0" w:space="0" w:color="auto"/>
            <w:right w:val="none" w:sz="0" w:space="0" w:color="auto"/>
          </w:divBdr>
        </w:div>
        <w:div w:id="2052728561">
          <w:marLeft w:val="576"/>
          <w:marRight w:val="0"/>
          <w:marTop w:val="0"/>
          <w:marBottom w:val="0"/>
          <w:divBdr>
            <w:top w:val="none" w:sz="0" w:space="0" w:color="auto"/>
            <w:left w:val="none" w:sz="0" w:space="0" w:color="auto"/>
            <w:bottom w:val="none" w:sz="0" w:space="0" w:color="auto"/>
            <w:right w:val="none" w:sz="0" w:space="0" w:color="auto"/>
          </w:divBdr>
        </w:div>
        <w:div w:id="1778985229">
          <w:marLeft w:val="576"/>
          <w:marRight w:val="0"/>
          <w:marTop w:val="0"/>
          <w:marBottom w:val="0"/>
          <w:divBdr>
            <w:top w:val="none" w:sz="0" w:space="0" w:color="auto"/>
            <w:left w:val="none" w:sz="0" w:space="0" w:color="auto"/>
            <w:bottom w:val="none" w:sz="0" w:space="0" w:color="auto"/>
            <w:right w:val="none" w:sz="0" w:space="0" w:color="auto"/>
          </w:divBdr>
        </w:div>
        <w:div w:id="1291977515">
          <w:marLeft w:val="576"/>
          <w:marRight w:val="0"/>
          <w:marTop w:val="0"/>
          <w:marBottom w:val="0"/>
          <w:divBdr>
            <w:top w:val="none" w:sz="0" w:space="0" w:color="auto"/>
            <w:left w:val="none" w:sz="0" w:space="0" w:color="auto"/>
            <w:bottom w:val="none" w:sz="0" w:space="0" w:color="auto"/>
            <w:right w:val="none" w:sz="0" w:space="0" w:color="auto"/>
          </w:divBdr>
        </w:div>
      </w:divsChild>
    </w:div>
    <w:div w:id="598608346">
      <w:bodyDiv w:val="1"/>
      <w:marLeft w:val="0"/>
      <w:marRight w:val="0"/>
      <w:marTop w:val="0"/>
      <w:marBottom w:val="0"/>
      <w:divBdr>
        <w:top w:val="none" w:sz="0" w:space="0" w:color="auto"/>
        <w:left w:val="none" w:sz="0" w:space="0" w:color="auto"/>
        <w:bottom w:val="none" w:sz="0" w:space="0" w:color="auto"/>
        <w:right w:val="none" w:sz="0" w:space="0" w:color="auto"/>
      </w:divBdr>
    </w:div>
    <w:div w:id="601454778">
      <w:bodyDiv w:val="1"/>
      <w:marLeft w:val="0"/>
      <w:marRight w:val="0"/>
      <w:marTop w:val="0"/>
      <w:marBottom w:val="0"/>
      <w:divBdr>
        <w:top w:val="none" w:sz="0" w:space="0" w:color="auto"/>
        <w:left w:val="none" w:sz="0" w:space="0" w:color="auto"/>
        <w:bottom w:val="none" w:sz="0" w:space="0" w:color="auto"/>
        <w:right w:val="none" w:sz="0" w:space="0" w:color="auto"/>
      </w:divBdr>
      <w:divsChild>
        <w:div w:id="204678771">
          <w:marLeft w:val="0"/>
          <w:marRight w:val="0"/>
          <w:marTop w:val="134"/>
          <w:marBottom w:val="0"/>
          <w:divBdr>
            <w:top w:val="none" w:sz="0" w:space="0" w:color="auto"/>
            <w:left w:val="none" w:sz="0" w:space="0" w:color="auto"/>
            <w:bottom w:val="none" w:sz="0" w:space="0" w:color="auto"/>
            <w:right w:val="none" w:sz="0" w:space="0" w:color="auto"/>
          </w:divBdr>
        </w:div>
        <w:div w:id="1350062830">
          <w:marLeft w:val="0"/>
          <w:marRight w:val="0"/>
          <w:marTop w:val="134"/>
          <w:marBottom w:val="0"/>
          <w:divBdr>
            <w:top w:val="none" w:sz="0" w:space="0" w:color="auto"/>
            <w:left w:val="none" w:sz="0" w:space="0" w:color="auto"/>
            <w:bottom w:val="none" w:sz="0" w:space="0" w:color="auto"/>
            <w:right w:val="none" w:sz="0" w:space="0" w:color="auto"/>
          </w:divBdr>
        </w:div>
        <w:div w:id="2039308094">
          <w:marLeft w:val="0"/>
          <w:marRight w:val="0"/>
          <w:marTop w:val="134"/>
          <w:marBottom w:val="0"/>
          <w:divBdr>
            <w:top w:val="none" w:sz="0" w:space="0" w:color="auto"/>
            <w:left w:val="none" w:sz="0" w:space="0" w:color="auto"/>
            <w:bottom w:val="none" w:sz="0" w:space="0" w:color="auto"/>
            <w:right w:val="none" w:sz="0" w:space="0" w:color="auto"/>
          </w:divBdr>
        </w:div>
        <w:div w:id="1599831567">
          <w:marLeft w:val="0"/>
          <w:marRight w:val="0"/>
          <w:marTop w:val="134"/>
          <w:marBottom w:val="0"/>
          <w:divBdr>
            <w:top w:val="none" w:sz="0" w:space="0" w:color="auto"/>
            <w:left w:val="none" w:sz="0" w:space="0" w:color="auto"/>
            <w:bottom w:val="none" w:sz="0" w:space="0" w:color="auto"/>
            <w:right w:val="none" w:sz="0" w:space="0" w:color="auto"/>
          </w:divBdr>
        </w:div>
      </w:divsChild>
    </w:div>
    <w:div w:id="609893352">
      <w:bodyDiv w:val="1"/>
      <w:marLeft w:val="0"/>
      <w:marRight w:val="0"/>
      <w:marTop w:val="0"/>
      <w:marBottom w:val="0"/>
      <w:divBdr>
        <w:top w:val="none" w:sz="0" w:space="0" w:color="auto"/>
        <w:left w:val="none" w:sz="0" w:space="0" w:color="auto"/>
        <w:bottom w:val="none" w:sz="0" w:space="0" w:color="auto"/>
        <w:right w:val="none" w:sz="0" w:space="0" w:color="auto"/>
      </w:divBdr>
      <w:divsChild>
        <w:div w:id="1691300469">
          <w:marLeft w:val="720"/>
          <w:marRight w:val="0"/>
          <w:marTop w:val="154"/>
          <w:marBottom w:val="0"/>
          <w:divBdr>
            <w:top w:val="none" w:sz="0" w:space="0" w:color="auto"/>
            <w:left w:val="none" w:sz="0" w:space="0" w:color="auto"/>
            <w:bottom w:val="none" w:sz="0" w:space="0" w:color="auto"/>
            <w:right w:val="none" w:sz="0" w:space="0" w:color="auto"/>
          </w:divBdr>
        </w:div>
        <w:div w:id="1380786643">
          <w:marLeft w:val="720"/>
          <w:marRight w:val="0"/>
          <w:marTop w:val="154"/>
          <w:marBottom w:val="0"/>
          <w:divBdr>
            <w:top w:val="none" w:sz="0" w:space="0" w:color="auto"/>
            <w:left w:val="none" w:sz="0" w:space="0" w:color="auto"/>
            <w:bottom w:val="none" w:sz="0" w:space="0" w:color="auto"/>
            <w:right w:val="none" w:sz="0" w:space="0" w:color="auto"/>
          </w:divBdr>
        </w:div>
        <w:div w:id="331954558">
          <w:marLeft w:val="720"/>
          <w:marRight w:val="0"/>
          <w:marTop w:val="154"/>
          <w:marBottom w:val="0"/>
          <w:divBdr>
            <w:top w:val="none" w:sz="0" w:space="0" w:color="auto"/>
            <w:left w:val="none" w:sz="0" w:space="0" w:color="auto"/>
            <w:bottom w:val="none" w:sz="0" w:space="0" w:color="auto"/>
            <w:right w:val="none" w:sz="0" w:space="0" w:color="auto"/>
          </w:divBdr>
        </w:div>
      </w:divsChild>
    </w:div>
    <w:div w:id="623583933">
      <w:bodyDiv w:val="1"/>
      <w:marLeft w:val="0"/>
      <w:marRight w:val="0"/>
      <w:marTop w:val="0"/>
      <w:marBottom w:val="0"/>
      <w:divBdr>
        <w:top w:val="none" w:sz="0" w:space="0" w:color="auto"/>
        <w:left w:val="none" w:sz="0" w:space="0" w:color="auto"/>
        <w:bottom w:val="none" w:sz="0" w:space="0" w:color="auto"/>
        <w:right w:val="none" w:sz="0" w:space="0" w:color="auto"/>
      </w:divBdr>
    </w:div>
    <w:div w:id="626933216">
      <w:bodyDiv w:val="1"/>
      <w:marLeft w:val="0"/>
      <w:marRight w:val="0"/>
      <w:marTop w:val="0"/>
      <w:marBottom w:val="0"/>
      <w:divBdr>
        <w:top w:val="none" w:sz="0" w:space="0" w:color="auto"/>
        <w:left w:val="none" w:sz="0" w:space="0" w:color="auto"/>
        <w:bottom w:val="none" w:sz="0" w:space="0" w:color="auto"/>
        <w:right w:val="none" w:sz="0" w:space="0" w:color="auto"/>
      </w:divBdr>
    </w:div>
    <w:div w:id="632448366">
      <w:bodyDiv w:val="1"/>
      <w:marLeft w:val="0"/>
      <w:marRight w:val="0"/>
      <w:marTop w:val="0"/>
      <w:marBottom w:val="0"/>
      <w:divBdr>
        <w:top w:val="none" w:sz="0" w:space="0" w:color="auto"/>
        <w:left w:val="none" w:sz="0" w:space="0" w:color="auto"/>
        <w:bottom w:val="none" w:sz="0" w:space="0" w:color="auto"/>
        <w:right w:val="none" w:sz="0" w:space="0" w:color="auto"/>
      </w:divBdr>
      <w:divsChild>
        <w:div w:id="743992044">
          <w:marLeft w:val="1296"/>
          <w:marRight w:val="0"/>
          <w:marTop w:val="134"/>
          <w:marBottom w:val="0"/>
          <w:divBdr>
            <w:top w:val="none" w:sz="0" w:space="0" w:color="auto"/>
            <w:left w:val="none" w:sz="0" w:space="0" w:color="auto"/>
            <w:bottom w:val="none" w:sz="0" w:space="0" w:color="auto"/>
            <w:right w:val="none" w:sz="0" w:space="0" w:color="auto"/>
          </w:divBdr>
        </w:div>
        <w:div w:id="1926332219">
          <w:marLeft w:val="1296"/>
          <w:marRight w:val="0"/>
          <w:marTop w:val="134"/>
          <w:marBottom w:val="0"/>
          <w:divBdr>
            <w:top w:val="none" w:sz="0" w:space="0" w:color="auto"/>
            <w:left w:val="none" w:sz="0" w:space="0" w:color="auto"/>
            <w:bottom w:val="none" w:sz="0" w:space="0" w:color="auto"/>
            <w:right w:val="none" w:sz="0" w:space="0" w:color="auto"/>
          </w:divBdr>
        </w:div>
        <w:div w:id="765611974">
          <w:marLeft w:val="1296"/>
          <w:marRight w:val="0"/>
          <w:marTop w:val="134"/>
          <w:marBottom w:val="0"/>
          <w:divBdr>
            <w:top w:val="none" w:sz="0" w:space="0" w:color="auto"/>
            <w:left w:val="none" w:sz="0" w:space="0" w:color="auto"/>
            <w:bottom w:val="none" w:sz="0" w:space="0" w:color="auto"/>
            <w:right w:val="none" w:sz="0" w:space="0" w:color="auto"/>
          </w:divBdr>
        </w:div>
        <w:div w:id="2101483676">
          <w:marLeft w:val="1296"/>
          <w:marRight w:val="0"/>
          <w:marTop w:val="134"/>
          <w:marBottom w:val="0"/>
          <w:divBdr>
            <w:top w:val="none" w:sz="0" w:space="0" w:color="auto"/>
            <w:left w:val="none" w:sz="0" w:space="0" w:color="auto"/>
            <w:bottom w:val="none" w:sz="0" w:space="0" w:color="auto"/>
            <w:right w:val="none" w:sz="0" w:space="0" w:color="auto"/>
          </w:divBdr>
        </w:div>
      </w:divsChild>
    </w:div>
    <w:div w:id="641544223">
      <w:bodyDiv w:val="1"/>
      <w:marLeft w:val="0"/>
      <w:marRight w:val="0"/>
      <w:marTop w:val="0"/>
      <w:marBottom w:val="0"/>
      <w:divBdr>
        <w:top w:val="none" w:sz="0" w:space="0" w:color="auto"/>
        <w:left w:val="none" w:sz="0" w:space="0" w:color="auto"/>
        <w:bottom w:val="none" w:sz="0" w:space="0" w:color="auto"/>
        <w:right w:val="none" w:sz="0" w:space="0" w:color="auto"/>
      </w:divBdr>
      <w:divsChild>
        <w:div w:id="807740693">
          <w:marLeft w:val="806"/>
          <w:marRight w:val="0"/>
          <w:marTop w:val="134"/>
          <w:marBottom w:val="0"/>
          <w:divBdr>
            <w:top w:val="none" w:sz="0" w:space="0" w:color="auto"/>
            <w:left w:val="none" w:sz="0" w:space="0" w:color="auto"/>
            <w:bottom w:val="none" w:sz="0" w:space="0" w:color="auto"/>
            <w:right w:val="none" w:sz="0" w:space="0" w:color="auto"/>
          </w:divBdr>
        </w:div>
      </w:divsChild>
    </w:div>
    <w:div w:id="646403322">
      <w:bodyDiv w:val="1"/>
      <w:marLeft w:val="0"/>
      <w:marRight w:val="0"/>
      <w:marTop w:val="0"/>
      <w:marBottom w:val="0"/>
      <w:divBdr>
        <w:top w:val="none" w:sz="0" w:space="0" w:color="auto"/>
        <w:left w:val="none" w:sz="0" w:space="0" w:color="auto"/>
        <w:bottom w:val="none" w:sz="0" w:space="0" w:color="auto"/>
        <w:right w:val="none" w:sz="0" w:space="0" w:color="auto"/>
      </w:divBdr>
      <w:divsChild>
        <w:div w:id="684550299">
          <w:marLeft w:val="1382"/>
          <w:marRight w:val="0"/>
          <w:marTop w:val="0"/>
          <w:marBottom w:val="0"/>
          <w:divBdr>
            <w:top w:val="none" w:sz="0" w:space="0" w:color="auto"/>
            <w:left w:val="none" w:sz="0" w:space="0" w:color="auto"/>
            <w:bottom w:val="none" w:sz="0" w:space="0" w:color="auto"/>
            <w:right w:val="none" w:sz="0" w:space="0" w:color="auto"/>
          </w:divBdr>
        </w:div>
        <w:div w:id="328290449">
          <w:marLeft w:val="1382"/>
          <w:marRight w:val="0"/>
          <w:marTop w:val="0"/>
          <w:marBottom w:val="0"/>
          <w:divBdr>
            <w:top w:val="none" w:sz="0" w:space="0" w:color="auto"/>
            <w:left w:val="none" w:sz="0" w:space="0" w:color="auto"/>
            <w:bottom w:val="none" w:sz="0" w:space="0" w:color="auto"/>
            <w:right w:val="none" w:sz="0" w:space="0" w:color="auto"/>
          </w:divBdr>
        </w:div>
        <w:div w:id="432359832">
          <w:marLeft w:val="1382"/>
          <w:marRight w:val="0"/>
          <w:marTop w:val="0"/>
          <w:marBottom w:val="0"/>
          <w:divBdr>
            <w:top w:val="none" w:sz="0" w:space="0" w:color="auto"/>
            <w:left w:val="none" w:sz="0" w:space="0" w:color="auto"/>
            <w:bottom w:val="none" w:sz="0" w:space="0" w:color="auto"/>
            <w:right w:val="none" w:sz="0" w:space="0" w:color="auto"/>
          </w:divBdr>
        </w:div>
        <w:div w:id="933783950">
          <w:marLeft w:val="1382"/>
          <w:marRight w:val="0"/>
          <w:marTop w:val="0"/>
          <w:marBottom w:val="0"/>
          <w:divBdr>
            <w:top w:val="none" w:sz="0" w:space="0" w:color="auto"/>
            <w:left w:val="none" w:sz="0" w:space="0" w:color="auto"/>
            <w:bottom w:val="none" w:sz="0" w:space="0" w:color="auto"/>
            <w:right w:val="none" w:sz="0" w:space="0" w:color="auto"/>
          </w:divBdr>
        </w:div>
        <w:div w:id="2127964784">
          <w:marLeft w:val="1382"/>
          <w:marRight w:val="0"/>
          <w:marTop w:val="0"/>
          <w:marBottom w:val="0"/>
          <w:divBdr>
            <w:top w:val="none" w:sz="0" w:space="0" w:color="auto"/>
            <w:left w:val="none" w:sz="0" w:space="0" w:color="auto"/>
            <w:bottom w:val="none" w:sz="0" w:space="0" w:color="auto"/>
            <w:right w:val="none" w:sz="0" w:space="0" w:color="auto"/>
          </w:divBdr>
        </w:div>
      </w:divsChild>
    </w:div>
    <w:div w:id="648284634">
      <w:bodyDiv w:val="1"/>
      <w:marLeft w:val="0"/>
      <w:marRight w:val="0"/>
      <w:marTop w:val="0"/>
      <w:marBottom w:val="0"/>
      <w:divBdr>
        <w:top w:val="none" w:sz="0" w:space="0" w:color="auto"/>
        <w:left w:val="none" w:sz="0" w:space="0" w:color="auto"/>
        <w:bottom w:val="none" w:sz="0" w:space="0" w:color="auto"/>
        <w:right w:val="none" w:sz="0" w:space="0" w:color="auto"/>
      </w:divBdr>
    </w:div>
    <w:div w:id="650598125">
      <w:bodyDiv w:val="1"/>
      <w:marLeft w:val="0"/>
      <w:marRight w:val="0"/>
      <w:marTop w:val="0"/>
      <w:marBottom w:val="0"/>
      <w:divBdr>
        <w:top w:val="none" w:sz="0" w:space="0" w:color="auto"/>
        <w:left w:val="none" w:sz="0" w:space="0" w:color="auto"/>
        <w:bottom w:val="none" w:sz="0" w:space="0" w:color="auto"/>
        <w:right w:val="none" w:sz="0" w:space="0" w:color="auto"/>
      </w:divBdr>
    </w:div>
    <w:div w:id="668561191">
      <w:bodyDiv w:val="1"/>
      <w:marLeft w:val="0"/>
      <w:marRight w:val="0"/>
      <w:marTop w:val="0"/>
      <w:marBottom w:val="0"/>
      <w:divBdr>
        <w:top w:val="none" w:sz="0" w:space="0" w:color="auto"/>
        <w:left w:val="none" w:sz="0" w:space="0" w:color="auto"/>
        <w:bottom w:val="none" w:sz="0" w:space="0" w:color="auto"/>
        <w:right w:val="none" w:sz="0" w:space="0" w:color="auto"/>
      </w:divBdr>
    </w:div>
    <w:div w:id="678047829">
      <w:bodyDiv w:val="1"/>
      <w:marLeft w:val="0"/>
      <w:marRight w:val="0"/>
      <w:marTop w:val="0"/>
      <w:marBottom w:val="0"/>
      <w:divBdr>
        <w:top w:val="none" w:sz="0" w:space="0" w:color="auto"/>
        <w:left w:val="none" w:sz="0" w:space="0" w:color="auto"/>
        <w:bottom w:val="none" w:sz="0" w:space="0" w:color="auto"/>
        <w:right w:val="none" w:sz="0" w:space="0" w:color="auto"/>
      </w:divBdr>
    </w:div>
    <w:div w:id="722101660">
      <w:bodyDiv w:val="1"/>
      <w:marLeft w:val="0"/>
      <w:marRight w:val="0"/>
      <w:marTop w:val="0"/>
      <w:marBottom w:val="0"/>
      <w:divBdr>
        <w:top w:val="none" w:sz="0" w:space="0" w:color="auto"/>
        <w:left w:val="none" w:sz="0" w:space="0" w:color="auto"/>
        <w:bottom w:val="none" w:sz="0" w:space="0" w:color="auto"/>
        <w:right w:val="none" w:sz="0" w:space="0" w:color="auto"/>
      </w:divBdr>
      <w:divsChild>
        <w:div w:id="2131825311">
          <w:marLeft w:val="432"/>
          <w:marRight w:val="0"/>
          <w:marTop w:val="125"/>
          <w:marBottom w:val="0"/>
          <w:divBdr>
            <w:top w:val="none" w:sz="0" w:space="0" w:color="auto"/>
            <w:left w:val="none" w:sz="0" w:space="0" w:color="auto"/>
            <w:bottom w:val="none" w:sz="0" w:space="0" w:color="auto"/>
            <w:right w:val="none" w:sz="0" w:space="0" w:color="auto"/>
          </w:divBdr>
        </w:div>
        <w:div w:id="961883941">
          <w:marLeft w:val="432"/>
          <w:marRight w:val="0"/>
          <w:marTop w:val="125"/>
          <w:marBottom w:val="0"/>
          <w:divBdr>
            <w:top w:val="none" w:sz="0" w:space="0" w:color="auto"/>
            <w:left w:val="none" w:sz="0" w:space="0" w:color="auto"/>
            <w:bottom w:val="none" w:sz="0" w:space="0" w:color="auto"/>
            <w:right w:val="none" w:sz="0" w:space="0" w:color="auto"/>
          </w:divBdr>
        </w:div>
      </w:divsChild>
    </w:div>
    <w:div w:id="726882859">
      <w:bodyDiv w:val="1"/>
      <w:marLeft w:val="0"/>
      <w:marRight w:val="0"/>
      <w:marTop w:val="0"/>
      <w:marBottom w:val="0"/>
      <w:divBdr>
        <w:top w:val="none" w:sz="0" w:space="0" w:color="auto"/>
        <w:left w:val="none" w:sz="0" w:space="0" w:color="auto"/>
        <w:bottom w:val="none" w:sz="0" w:space="0" w:color="auto"/>
        <w:right w:val="none" w:sz="0" w:space="0" w:color="auto"/>
      </w:divBdr>
      <w:divsChild>
        <w:div w:id="353922740">
          <w:marLeft w:val="0"/>
          <w:marRight w:val="0"/>
          <w:marTop w:val="154"/>
          <w:marBottom w:val="0"/>
          <w:divBdr>
            <w:top w:val="none" w:sz="0" w:space="0" w:color="auto"/>
            <w:left w:val="none" w:sz="0" w:space="0" w:color="auto"/>
            <w:bottom w:val="none" w:sz="0" w:space="0" w:color="auto"/>
            <w:right w:val="none" w:sz="0" w:space="0" w:color="auto"/>
          </w:divBdr>
        </w:div>
      </w:divsChild>
    </w:div>
    <w:div w:id="732778590">
      <w:bodyDiv w:val="1"/>
      <w:marLeft w:val="0"/>
      <w:marRight w:val="0"/>
      <w:marTop w:val="0"/>
      <w:marBottom w:val="0"/>
      <w:divBdr>
        <w:top w:val="none" w:sz="0" w:space="0" w:color="auto"/>
        <w:left w:val="none" w:sz="0" w:space="0" w:color="auto"/>
        <w:bottom w:val="none" w:sz="0" w:space="0" w:color="auto"/>
        <w:right w:val="none" w:sz="0" w:space="0" w:color="auto"/>
      </w:divBdr>
    </w:div>
    <w:div w:id="736242945">
      <w:bodyDiv w:val="1"/>
      <w:marLeft w:val="0"/>
      <w:marRight w:val="0"/>
      <w:marTop w:val="0"/>
      <w:marBottom w:val="0"/>
      <w:divBdr>
        <w:top w:val="none" w:sz="0" w:space="0" w:color="auto"/>
        <w:left w:val="none" w:sz="0" w:space="0" w:color="auto"/>
        <w:bottom w:val="none" w:sz="0" w:space="0" w:color="auto"/>
        <w:right w:val="none" w:sz="0" w:space="0" w:color="auto"/>
      </w:divBdr>
    </w:div>
    <w:div w:id="746074324">
      <w:bodyDiv w:val="1"/>
      <w:marLeft w:val="0"/>
      <w:marRight w:val="0"/>
      <w:marTop w:val="0"/>
      <w:marBottom w:val="0"/>
      <w:divBdr>
        <w:top w:val="none" w:sz="0" w:space="0" w:color="auto"/>
        <w:left w:val="none" w:sz="0" w:space="0" w:color="auto"/>
        <w:bottom w:val="none" w:sz="0" w:space="0" w:color="auto"/>
        <w:right w:val="none" w:sz="0" w:space="0" w:color="auto"/>
      </w:divBdr>
      <w:divsChild>
        <w:div w:id="2073961028">
          <w:marLeft w:val="432"/>
          <w:marRight w:val="0"/>
          <w:marTop w:val="154"/>
          <w:marBottom w:val="0"/>
          <w:divBdr>
            <w:top w:val="none" w:sz="0" w:space="0" w:color="auto"/>
            <w:left w:val="none" w:sz="0" w:space="0" w:color="auto"/>
            <w:bottom w:val="none" w:sz="0" w:space="0" w:color="auto"/>
            <w:right w:val="none" w:sz="0" w:space="0" w:color="auto"/>
          </w:divBdr>
        </w:div>
        <w:div w:id="149291696">
          <w:marLeft w:val="432"/>
          <w:marRight w:val="0"/>
          <w:marTop w:val="154"/>
          <w:marBottom w:val="0"/>
          <w:divBdr>
            <w:top w:val="none" w:sz="0" w:space="0" w:color="auto"/>
            <w:left w:val="none" w:sz="0" w:space="0" w:color="auto"/>
            <w:bottom w:val="none" w:sz="0" w:space="0" w:color="auto"/>
            <w:right w:val="none" w:sz="0" w:space="0" w:color="auto"/>
          </w:divBdr>
        </w:div>
      </w:divsChild>
    </w:div>
    <w:div w:id="751659075">
      <w:bodyDiv w:val="1"/>
      <w:marLeft w:val="0"/>
      <w:marRight w:val="0"/>
      <w:marTop w:val="0"/>
      <w:marBottom w:val="0"/>
      <w:divBdr>
        <w:top w:val="none" w:sz="0" w:space="0" w:color="auto"/>
        <w:left w:val="none" w:sz="0" w:space="0" w:color="auto"/>
        <w:bottom w:val="none" w:sz="0" w:space="0" w:color="auto"/>
        <w:right w:val="none" w:sz="0" w:space="0" w:color="auto"/>
      </w:divBdr>
    </w:div>
    <w:div w:id="754861170">
      <w:bodyDiv w:val="1"/>
      <w:marLeft w:val="0"/>
      <w:marRight w:val="0"/>
      <w:marTop w:val="0"/>
      <w:marBottom w:val="0"/>
      <w:divBdr>
        <w:top w:val="none" w:sz="0" w:space="0" w:color="auto"/>
        <w:left w:val="none" w:sz="0" w:space="0" w:color="auto"/>
        <w:bottom w:val="none" w:sz="0" w:space="0" w:color="auto"/>
        <w:right w:val="none" w:sz="0" w:space="0" w:color="auto"/>
      </w:divBdr>
      <w:divsChild>
        <w:div w:id="1083531688">
          <w:marLeft w:val="274"/>
          <w:marRight w:val="0"/>
          <w:marTop w:val="86"/>
          <w:marBottom w:val="0"/>
          <w:divBdr>
            <w:top w:val="none" w:sz="0" w:space="0" w:color="auto"/>
            <w:left w:val="none" w:sz="0" w:space="0" w:color="auto"/>
            <w:bottom w:val="none" w:sz="0" w:space="0" w:color="auto"/>
            <w:right w:val="none" w:sz="0" w:space="0" w:color="auto"/>
          </w:divBdr>
        </w:div>
        <w:div w:id="1195190212">
          <w:marLeft w:val="274"/>
          <w:marRight w:val="0"/>
          <w:marTop w:val="86"/>
          <w:marBottom w:val="0"/>
          <w:divBdr>
            <w:top w:val="none" w:sz="0" w:space="0" w:color="auto"/>
            <w:left w:val="none" w:sz="0" w:space="0" w:color="auto"/>
            <w:bottom w:val="none" w:sz="0" w:space="0" w:color="auto"/>
            <w:right w:val="none" w:sz="0" w:space="0" w:color="auto"/>
          </w:divBdr>
        </w:div>
      </w:divsChild>
    </w:div>
    <w:div w:id="760562262">
      <w:bodyDiv w:val="1"/>
      <w:marLeft w:val="0"/>
      <w:marRight w:val="0"/>
      <w:marTop w:val="0"/>
      <w:marBottom w:val="0"/>
      <w:divBdr>
        <w:top w:val="none" w:sz="0" w:space="0" w:color="auto"/>
        <w:left w:val="none" w:sz="0" w:space="0" w:color="auto"/>
        <w:bottom w:val="none" w:sz="0" w:space="0" w:color="auto"/>
        <w:right w:val="none" w:sz="0" w:space="0" w:color="auto"/>
      </w:divBdr>
    </w:div>
    <w:div w:id="761610111">
      <w:bodyDiv w:val="1"/>
      <w:marLeft w:val="0"/>
      <w:marRight w:val="0"/>
      <w:marTop w:val="0"/>
      <w:marBottom w:val="0"/>
      <w:divBdr>
        <w:top w:val="none" w:sz="0" w:space="0" w:color="auto"/>
        <w:left w:val="none" w:sz="0" w:space="0" w:color="auto"/>
        <w:bottom w:val="none" w:sz="0" w:space="0" w:color="auto"/>
        <w:right w:val="none" w:sz="0" w:space="0" w:color="auto"/>
      </w:divBdr>
    </w:div>
    <w:div w:id="800808125">
      <w:bodyDiv w:val="1"/>
      <w:marLeft w:val="0"/>
      <w:marRight w:val="0"/>
      <w:marTop w:val="0"/>
      <w:marBottom w:val="0"/>
      <w:divBdr>
        <w:top w:val="none" w:sz="0" w:space="0" w:color="auto"/>
        <w:left w:val="none" w:sz="0" w:space="0" w:color="auto"/>
        <w:bottom w:val="none" w:sz="0" w:space="0" w:color="auto"/>
        <w:right w:val="none" w:sz="0" w:space="0" w:color="auto"/>
      </w:divBdr>
    </w:div>
    <w:div w:id="802700805">
      <w:bodyDiv w:val="1"/>
      <w:marLeft w:val="0"/>
      <w:marRight w:val="0"/>
      <w:marTop w:val="0"/>
      <w:marBottom w:val="0"/>
      <w:divBdr>
        <w:top w:val="none" w:sz="0" w:space="0" w:color="auto"/>
        <w:left w:val="none" w:sz="0" w:space="0" w:color="auto"/>
        <w:bottom w:val="none" w:sz="0" w:space="0" w:color="auto"/>
        <w:right w:val="none" w:sz="0" w:space="0" w:color="auto"/>
      </w:divBdr>
    </w:div>
    <w:div w:id="805394353">
      <w:bodyDiv w:val="1"/>
      <w:marLeft w:val="0"/>
      <w:marRight w:val="0"/>
      <w:marTop w:val="0"/>
      <w:marBottom w:val="0"/>
      <w:divBdr>
        <w:top w:val="none" w:sz="0" w:space="0" w:color="auto"/>
        <w:left w:val="none" w:sz="0" w:space="0" w:color="auto"/>
        <w:bottom w:val="none" w:sz="0" w:space="0" w:color="auto"/>
        <w:right w:val="none" w:sz="0" w:space="0" w:color="auto"/>
      </w:divBdr>
      <w:divsChild>
        <w:div w:id="1163862739">
          <w:marLeft w:val="1296"/>
          <w:marRight w:val="0"/>
          <w:marTop w:val="113"/>
          <w:marBottom w:val="0"/>
          <w:divBdr>
            <w:top w:val="none" w:sz="0" w:space="0" w:color="auto"/>
            <w:left w:val="none" w:sz="0" w:space="0" w:color="auto"/>
            <w:bottom w:val="none" w:sz="0" w:space="0" w:color="auto"/>
            <w:right w:val="none" w:sz="0" w:space="0" w:color="auto"/>
          </w:divBdr>
        </w:div>
        <w:div w:id="830173648">
          <w:marLeft w:val="1296"/>
          <w:marRight w:val="0"/>
          <w:marTop w:val="113"/>
          <w:marBottom w:val="0"/>
          <w:divBdr>
            <w:top w:val="none" w:sz="0" w:space="0" w:color="auto"/>
            <w:left w:val="none" w:sz="0" w:space="0" w:color="auto"/>
            <w:bottom w:val="none" w:sz="0" w:space="0" w:color="auto"/>
            <w:right w:val="none" w:sz="0" w:space="0" w:color="auto"/>
          </w:divBdr>
        </w:div>
        <w:div w:id="900822332">
          <w:marLeft w:val="1296"/>
          <w:marRight w:val="0"/>
          <w:marTop w:val="113"/>
          <w:marBottom w:val="0"/>
          <w:divBdr>
            <w:top w:val="none" w:sz="0" w:space="0" w:color="auto"/>
            <w:left w:val="none" w:sz="0" w:space="0" w:color="auto"/>
            <w:bottom w:val="none" w:sz="0" w:space="0" w:color="auto"/>
            <w:right w:val="none" w:sz="0" w:space="0" w:color="auto"/>
          </w:divBdr>
        </w:div>
        <w:div w:id="1049693315">
          <w:marLeft w:val="1296"/>
          <w:marRight w:val="0"/>
          <w:marTop w:val="113"/>
          <w:marBottom w:val="0"/>
          <w:divBdr>
            <w:top w:val="none" w:sz="0" w:space="0" w:color="auto"/>
            <w:left w:val="none" w:sz="0" w:space="0" w:color="auto"/>
            <w:bottom w:val="none" w:sz="0" w:space="0" w:color="auto"/>
            <w:right w:val="none" w:sz="0" w:space="0" w:color="auto"/>
          </w:divBdr>
        </w:div>
        <w:div w:id="1813332819">
          <w:marLeft w:val="1296"/>
          <w:marRight w:val="0"/>
          <w:marTop w:val="113"/>
          <w:marBottom w:val="0"/>
          <w:divBdr>
            <w:top w:val="none" w:sz="0" w:space="0" w:color="auto"/>
            <w:left w:val="none" w:sz="0" w:space="0" w:color="auto"/>
            <w:bottom w:val="none" w:sz="0" w:space="0" w:color="auto"/>
            <w:right w:val="none" w:sz="0" w:space="0" w:color="auto"/>
          </w:divBdr>
        </w:div>
        <w:div w:id="752704299">
          <w:marLeft w:val="1296"/>
          <w:marRight w:val="0"/>
          <w:marTop w:val="113"/>
          <w:marBottom w:val="0"/>
          <w:divBdr>
            <w:top w:val="none" w:sz="0" w:space="0" w:color="auto"/>
            <w:left w:val="none" w:sz="0" w:space="0" w:color="auto"/>
            <w:bottom w:val="none" w:sz="0" w:space="0" w:color="auto"/>
            <w:right w:val="none" w:sz="0" w:space="0" w:color="auto"/>
          </w:divBdr>
        </w:div>
        <w:div w:id="984698756">
          <w:marLeft w:val="1296"/>
          <w:marRight w:val="0"/>
          <w:marTop w:val="113"/>
          <w:marBottom w:val="0"/>
          <w:divBdr>
            <w:top w:val="none" w:sz="0" w:space="0" w:color="auto"/>
            <w:left w:val="none" w:sz="0" w:space="0" w:color="auto"/>
            <w:bottom w:val="none" w:sz="0" w:space="0" w:color="auto"/>
            <w:right w:val="none" w:sz="0" w:space="0" w:color="auto"/>
          </w:divBdr>
        </w:div>
        <w:div w:id="1246303331">
          <w:marLeft w:val="1296"/>
          <w:marRight w:val="0"/>
          <w:marTop w:val="113"/>
          <w:marBottom w:val="0"/>
          <w:divBdr>
            <w:top w:val="none" w:sz="0" w:space="0" w:color="auto"/>
            <w:left w:val="none" w:sz="0" w:space="0" w:color="auto"/>
            <w:bottom w:val="none" w:sz="0" w:space="0" w:color="auto"/>
            <w:right w:val="none" w:sz="0" w:space="0" w:color="auto"/>
          </w:divBdr>
        </w:div>
      </w:divsChild>
    </w:div>
    <w:div w:id="823662654">
      <w:bodyDiv w:val="1"/>
      <w:marLeft w:val="0"/>
      <w:marRight w:val="0"/>
      <w:marTop w:val="0"/>
      <w:marBottom w:val="0"/>
      <w:divBdr>
        <w:top w:val="none" w:sz="0" w:space="0" w:color="auto"/>
        <w:left w:val="none" w:sz="0" w:space="0" w:color="auto"/>
        <w:bottom w:val="none" w:sz="0" w:space="0" w:color="auto"/>
        <w:right w:val="none" w:sz="0" w:space="0" w:color="auto"/>
      </w:divBdr>
    </w:div>
    <w:div w:id="840003118">
      <w:bodyDiv w:val="1"/>
      <w:marLeft w:val="0"/>
      <w:marRight w:val="0"/>
      <w:marTop w:val="0"/>
      <w:marBottom w:val="0"/>
      <w:divBdr>
        <w:top w:val="none" w:sz="0" w:space="0" w:color="auto"/>
        <w:left w:val="none" w:sz="0" w:space="0" w:color="auto"/>
        <w:bottom w:val="none" w:sz="0" w:space="0" w:color="auto"/>
        <w:right w:val="none" w:sz="0" w:space="0" w:color="auto"/>
      </w:divBdr>
      <w:divsChild>
        <w:div w:id="784008435">
          <w:marLeft w:val="432"/>
          <w:marRight w:val="0"/>
          <w:marTop w:val="154"/>
          <w:marBottom w:val="0"/>
          <w:divBdr>
            <w:top w:val="none" w:sz="0" w:space="0" w:color="auto"/>
            <w:left w:val="none" w:sz="0" w:space="0" w:color="auto"/>
            <w:bottom w:val="none" w:sz="0" w:space="0" w:color="auto"/>
            <w:right w:val="none" w:sz="0" w:space="0" w:color="auto"/>
          </w:divBdr>
        </w:div>
        <w:div w:id="1684622780">
          <w:marLeft w:val="432"/>
          <w:marRight w:val="0"/>
          <w:marTop w:val="154"/>
          <w:marBottom w:val="0"/>
          <w:divBdr>
            <w:top w:val="none" w:sz="0" w:space="0" w:color="auto"/>
            <w:left w:val="none" w:sz="0" w:space="0" w:color="auto"/>
            <w:bottom w:val="none" w:sz="0" w:space="0" w:color="auto"/>
            <w:right w:val="none" w:sz="0" w:space="0" w:color="auto"/>
          </w:divBdr>
        </w:div>
      </w:divsChild>
    </w:div>
    <w:div w:id="843738977">
      <w:bodyDiv w:val="1"/>
      <w:marLeft w:val="0"/>
      <w:marRight w:val="0"/>
      <w:marTop w:val="0"/>
      <w:marBottom w:val="0"/>
      <w:divBdr>
        <w:top w:val="none" w:sz="0" w:space="0" w:color="auto"/>
        <w:left w:val="none" w:sz="0" w:space="0" w:color="auto"/>
        <w:bottom w:val="none" w:sz="0" w:space="0" w:color="auto"/>
        <w:right w:val="none" w:sz="0" w:space="0" w:color="auto"/>
      </w:divBdr>
      <w:divsChild>
        <w:div w:id="812874496">
          <w:marLeft w:val="1382"/>
          <w:marRight w:val="0"/>
          <w:marTop w:val="144"/>
          <w:marBottom w:val="0"/>
          <w:divBdr>
            <w:top w:val="none" w:sz="0" w:space="0" w:color="auto"/>
            <w:left w:val="none" w:sz="0" w:space="0" w:color="auto"/>
            <w:bottom w:val="none" w:sz="0" w:space="0" w:color="auto"/>
            <w:right w:val="none" w:sz="0" w:space="0" w:color="auto"/>
          </w:divBdr>
        </w:div>
        <w:div w:id="1944073311">
          <w:marLeft w:val="1382"/>
          <w:marRight w:val="0"/>
          <w:marTop w:val="144"/>
          <w:marBottom w:val="0"/>
          <w:divBdr>
            <w:top w:val="none" w:sz="0" w:space="0" w:color="auto"/>
            <w:left w:val="none" w:sz="0" w:space="0" w:color="auto"/>
            <w:bottom w:val="none" w:sz="0" w:space="0" w:color="auto"/>
            <w:right w:val="none" w:sz="0" w:space="0" w:color="auto"/>
          </w:divBdr>
        </w:div>
      </w:divsChild>
    </w:div>
    <w:div w:id="844051181">
      <w:bodyDiv w:val="1"/>
      <w:marLeft w:val="0"/>
      <w:marRight w:val="0"/>
      <w:marTop w:val="0"/>
      <w:marBottom w:val="0"/>
      <w:divBdr>
        <w:top w:val="none" w:sz="0" w:space="0" w:color="auto"/>
        <w:left w:val="none" w:sz="0" w:space="0" w:color="auto"/>
        <w:bottom w:val="none" w:sz="0" w:space="0" w:color="auto"/>
        <w:right w:val="none" w:sz="0" w:space="0" w:color="auto"/>
      </w:divBdr>
    </w:div>
    <w:div w:id="846214319">
      <w:bodyDiv w:val="1"/>
      <w:marLeft w:val="0"/>
      <w:marRight w:val="0"/>
      <w:marTop w:val="0"/>
      <w:marBottom w:val="0"/>
      <w:divBdr>
        <w:top w:val="none" w:sz="0" w:space="0" w:color="auto"/>
        <w:left w:val="none" w:sz="0" w:space="0" w:color="auto"/>
        <w:bottom w:val="none" w:sz="0" w:space="0" w:color="auto"/>
        <w:right w:val="none" w:sz="0" w:space="0" w:color="auto"/>
      </w:divBdr>
    </w:div>
    <w:div w:id="849107186">
      <w:bodyDiv w:val="1"/>
      <w:marLeft w:val="0"/>
      <w:marRight w:val="0"/>
      <w:marTop w:val="0"/>
      <w:marBottom w:val="0"/>
      <w:divBdr>
        <w:top w:val="none" w:sz="0" w:space="0" w:color="auto"/>
        <w:left w:val="none" w:sz="0" w:space="0" w:color="auto"/>
        <w:bottom w:val="none" w:sz="0" w:space="0" w:color="auto"/>
        <w:right w:val="none" w:sz="0" w:space="0" w:color="auto"/>
      </w:divBdr>
      <w:divsChild>
        <w:div w:id="1158572531">
          <w:marLeft w:val="1008"/>
          <w:marRight w:val="0"/>
          <w:marTop w:val="144"/>
          <w:marBottom w:val="0"/>
          <w:divBdr>
            <w:top w:val="none" w:sz="0" w:space="0" w:color="auto"/>
            <w:left w:val="none" w:sz="0" w:space="0" w:color="auto"/>
            <w:bottom w:val="none" w:sz="0" w:space="0" w:color="auto"/>
            <w:right w:val="none" w:sz="0" w:space="0" w:color="auto"/>
          </w:divBdr>
        </w:div>
      </w:divsChild>
    </w:div>
    <w:div w:id="855507086">
      <w:bodyDiv w:val="1"/>
      <w:marLeft w:val="0"/>
      <w:marRight w:val="0"/>
      <w:marTop w:val="0"/>
      <w:marBottom w:val="0"/>
      <w:divBdr>
        <w:top w:val="none" w:sz="0" w:space="0" w:color="auto"/>
        <w:left w:val="none" w:sz="0" w:space="0" w:color="auto"/>
        <w:bottom w:val="none" w:sz="0" w:space="0" w:color="auto"/>
        <w:right w:val="none" w:sz="0" w:space="0" w:color="auto"/>
      </w:divBdr>
    </w:div>
    <w:div w:id="859049726">
      <w:bodyDiv w:val="1"/>
      <w:marLeft w:val="0"/>
      <w:marRight w:val="0"/>
      <w:marTop w:val="0"/>
      <w:marBottom w:val="0"/>
      <w:divBdr>
        <w:top w:val="none" w:sz="0" w:space="0" w:color="auto"/>
        <w:left w:val="none" w:sz="0" w:space="0" w:color="auto"/>
        <w:bottom w:val="none" w:sz="0" w:space="0" w:color="auto"/>
        <w:right w:val="none" w:sz="0" w:space="0" w:color="auto"/>
      </w:divBdr>
    </w:div>
    <w:div w:id="862010859">
      <w:bodyDiv w:val="1"/>
      <w:marLeft w:val="0"/>
      <w:marRight w:val="0"/>
      <w:marTop w:val="0"/>
      <w:marBottom w:val="0"/>
      <w:divBdr>
        <w:top w:val="none" w:sz="0" w:space="0" w:color="auto"/>
        <w:left w:val="none" w:sz="0" w:space="0" w:color="auto"/>
        <w:bottom w:val="none" w:sz="0" w:space="0" w:color="auto"/>
        <w:right w:val="none" w:sz="0" w:space="0" w:color="auto"/>
      </w:divBdr>
    </w:div>
    <w:div w:id="877931214">
      <w:bodyDiv w:val="1"/>
      <w:marLeft w:val="0"/>
      <w:marRight w:val="0"/>
      <w:marTop w:val="0"/>
      <w:marBottom w:val="0"/>
      <w:divBdr>
        <w:top w:val="none" w:sz="0" w:space="0" w:color="auto"/>
        <w:left w:val="none" w:sz="0" w:space="0" w:color="auto"/>
        <w:bottom w:val="none" w:sz="0" w:space="0" w:color="auto"/>
        <w:right w:val="none" w:sz="0" w:space="0" w:color="auto"/>
      </w:divBdr>
      <w:divsChild>
        <w:div w:id="1446270489">
          <w:marLeft w:val="1814"/>
          <w:marRight w:val="0"/>
          <w:marTop w:val="0"/>
          <w:marBottom w:val="0"/>
          <w:divBdr>
            <w:top w:val="none" w:sz="0" w:space="0" w:color="auto"/>
            <w:left w:val="none" w:sz="0" w:space="0" w:color="auto"/>
            <w:bottom w:val="none" w:sz="0" w:space="0" w:color="auto"/>
            <w:right w:val="none" w:sz="0" w:space="0" w:color="auto"/>
          </w:divBdr>
        </w:div>
        <w:div w:id="1138646818">
          <w:marLeft w:val="1814"/>
          <w:marRight w:val="0"/>
          <w:marTop w:val="0"/>
          <w:marBottom w:val="0"/>
          <w:divBdr>
            <w:top w:val="none" w:sz="0" w:space="0" w:color="auto"/>
            <w:left w:val="none" w:sz="0" w:space="0" w:color="auto"/>
            <w:bottom w:val="none" w:sz="0" w:space="0" w:color="auto"/>
            <w:right w:val="none" w:sz="0" w:space="0" w:color="auto"/>
          </w:divBdr>
        </w:div>
      </w:divsChild>
    </w:div>
    <w:div w:id="891233703">
      <w:bodyDiv w:val="1"/>
      <w:marLeft w:val="0"/>
      <w:marRight w:val="0"/>
      <w:marTop w:val="0"/>
      <w:marBottom w:val="0"/>
      <w:divBdr>
        <w:top w:val="none" w:sz="0" w:space="0" w:color="auto"/>
        <w:left w:val="none" w:sz="0" w:space="0" w:color="auto"/>
        <w:bottom w:val="none" w:sz="0" w:space="0" w:color="auto"/>
        <w:right w:val="none" w:sz="0" w:space="0" w:color="auto"/>
      </w:divBdr>
      <w:divsChild>
        <w:div w:id="244219686">
          <w:marLeft w:val="432"/>
          <w:marRight w:val="0"/>
          <w:marTop w:val="115"/>
          <w:marBottom w:val="0"/>
          <w:divBdr>
            <w:top w:val="none" w:sz="0" w:space="0" w:color="auto"/>
            <w:left w:val="none" w:sz="0" w:space="0" w:color="auto"/>
            <w:bottom w:val="none" w:sz="0" w:space="0" w:color="auto"/>
            <w:right w:val="none" w:sz="0" w:space="0" w:color="auto"/>
          </w:divBdr>
        </w:div>
        <w:div w:id="547569104">
          <w:marLeft w:val="432"/>
          <w:marRight w:val="0"/>
          <w:marTop w:val="115"/>
          <w:marBottom w:val="0"/>
          <w:divBdr>
            <w:top w:val="none" w:sz="0" w:space="0" w:color="auto"/>
            <w:left w:val="none" w:sz="0" w:space="0" w:color="auto"/>
            <w:bottom w:val="none" w:sz="0" w:space="0" w:color="auto"/>
            <w:right w:val="none" w:sz="0" w:space="0" w:color="auto"/>
          </w:divBdr>
        </w:div>
        <w:div w:id="118305040">
          <w:marLeft w:val="432"/>
          <w:marRight w:val="0"/>
          <w:marTop w:val="115"/>
          <w:marBottom w:val="0"/>
          <w:divBdr>
            <w:top w:val="none" w:sz="0" w:space="0" w:color="auto"/>
            <w:left w:val="none" w:sz="0" w:space="0" w:color="auto"/>
            <w:bottom w:val="none" w:sz="0" w:space="0" w:color="auto"/>
            <w:right w:val="none" w:sz="0" w:space="0" w:color="auto"/>
          </w:divBdr>
        </w:div>
        <w:div w:id="1715613437">
          <w:marLeft w:val="432"/>
          <w:marRight w:val="0"/>
          <w:marTop w:val="115"/>
          <w:marBottom w:val="0"/>
          <w:divBdr>
            <w:top w:val="none" w:sz="0" w:space="0" w:color="auto"/>
            <w:left w:val="none" w:sz="0" w:space="0" w:color="auto"/>
            <w:bottom w:val="none" w:sz="0" w:space="0" w:color="auto"/>
            <w:right w:val="none" w:sz="0" w:space="0" w:color="auto"/>
          </w:divBdr>
        </w:div>
      </w:divsChild>
    </w:div>
    <w:div w:id="902645052">
      <w:bodyDiv w:val="1"/>
      <w:marLeft w:val="0"/>
      <w:marRight w:val="0"/>
      <w:marTop w:val="0"/>
      <w:marBottom w:val="0"/>
      <w:divBdr>
        <w:top w:val="none" w:sz="0" w:space="0" w:color="auto"/>
        <w:left w:val="none" w:sz="0" w:space="0" w:color="auto"/>
        <w:bottom w:val="none" w:sz="0" w:space="0" w:color="auto"/>
        <w:right w:val="none" w:sz="0" w:space="0" w:color="auto"/>
      </w:divBdr>
    </w:div>
    <w:div w:id="925922854">
      <w:bodyDiv w:val="1"/>
      <w:marLeft w:val="0"/>
      <w:marRight w:val="0"/>
      <w:marTop w:val="0"/>
      <w:marBottom w:val="0"/>
      <w:divBdr>
        <w:top w:val="none" w:sz="0" w:space="0" w:color="auto"/>
        <w:left w:val="none" w:sz="0" w:space="0" w:color="auto"/>
        <w:bottom w:val="none" w:sz="0" w:space="0" w:color="auto"/>
        <w:right w:val="none" w:sz="0" w:space="0" w:color="auto"/>
      </w:divBdr>
    </w:div>
    <w:div w:id="929001912">
      <w:bodyDiv w:val="1"/>
      <w:marLeft w:val="0"/>
      <w:marRight w:val="0"/>
      <w:marTop w:val="0"/>
      <w:marBottom w:val="0"/>
      <w:divBdr>
        <w:top w:val="none" w:sz="0" w:space="0" w:color="auto"/>
        <w:left w:val="none" w:sz="0" w:space="0" w:color="auto"/>
        <w:bottom w:val="none" w:sz="0" w:space="0" w:color="auto"/>
        <w:right w:val="none" w:sz="0" w:space="0" w:color="auto"/>
      </w:divBdr>
    </w:div>
    <w:div w:id="934558625">
      <w:bodyDiv w:val="1"/>
      <w:marLeft w:val="0"/>
      <w:marRight w:val="0"/>
      <w:marTop w:val="0"/>
      <w:marBottom w:val="0"/>
      <w:divBdr>
        <w:top w:val="none" w:sz="0" w:space="0" w:color="auto"/>
        <w:left w:val="none" w:sz="0" w:space="0" w:color="auto"/>
        <w:bottom w:val="none" w:sz="0" w:space="0" w:color="auto"/>
        <w:right w:val="none" w:sz="0" w:space="0" w:color="auto"/>
      </w:divBdr>
      <w:divsChild>
        <w:div w:id="54471761">
          <w:marLeft w:val="806"/>
          <w:marRight w:val="0"/>
          <w:marTop w:val="154"/>
          <w:marBottom w:val="0"/>
          <w:divBdr>
            <w:top w:val="none" w:sz="0" w:space="0" w:color="auto"/>
            <w:left w:val="none" w:sz="0" w:space="0" w:color="auto"/>
            <w:bottom w:val="none" w:sz="0" w:space="0" w:color="auto"/>
            <w:right w:val="none" w:sz="0" w:space="0" w:color="auto"/>
          </w:divBdr>
        </w:div>
        <w:div w:id="823162550">
          <w:marLeft w:val="806"/>
          <w:marRight w:val="0"/>
          <w:marTop w:val="154"/>
          <w:marBottom w:val="0"/>
          <w:divBdr>
            <w:top w:val="none" w:sz="0" w:space="0" w:color="auto"/>
            <w:left w:val="none" w:sz="0" w:space="0" w:color="auto"/>
            <w:bottom w:val="none" w:sz="0" w:space="0" w:color="auto"/>
            <w:right w:val="none" w:sz="0" w:space="0" w:color="auto"/>
          </w:divBdr>
        </w:div>
        <w:div w:id="471211081">
          <w:marLeft w:val="806"/>
          <w:marRight w:val="0"/>
          <w:marTop w:val="154"/>
          <w:marBottom w:val="0"/>
          <w:divBdr>
            <w:top w:val="none" w:sz="0" w:space="0" w:color="auto"/>
            <w:left w:val="none" w:sz="0" w:space="0" w:color="auto"/>
            <w:bottom w:val="none" w:sz="0" w:space="0" w:color="auto"/>
            <w:right w:val="none" w:sz="0" w:space="0" w:color="auto"/>
          </w:divBdr>
        </w:div>
      </w:divsChild>
    </w:div>
    <w:div w:id="962417320">
      <w:bodyDiv w:val="1"/>
      <w:marLeft w:val="0"/>
      <w:marRight w:val="0"/>
      <w:marTop w:val="0"/>
      <w:marBottom w:val="0"/>
      <w:divBdr>
        <w:top w:val="none" w:sz="0" w:space="0" w:color="auto"/>
        <w:left w:val="none" w:sz="0" w:space="0" w:color="auto"/>
        <w:bottom w:val="none" w:sz="0" w:space="0" w:color="auto"/>
        <w:right w:val="none" w:sz="0" w:space="0" w:color="auto"/>
      </w:divBdr>
      <w:divsChild>
        <w:div w:id="634213155">
          <w:marLeft w:val="1382"/>
          <w:marRight w:val="0"/>
          <w:marTop w:val="0"/>
          <w:marBottom w:val="0"/>
          <w:divBdr>
            <w:top w:val="none" w:sz="0" w:space="0" w:color="auto"/>
            <w:left w:val="none" w:sz="0" w:space="0" w:color="auto"/>
            <w:bottom w:val="none" w:sz="0" w:space="0" w:color="auto"/>
            <w:right w:val="none" w:sz="0" w:space="0" w:color="auto"/>
          </w:divBdr>
        </w:div>
        <w:div w:id="785196736">
          <w:marLeft w:val="1382"/>
          <w:marRight w:val="0"/>
          <w:marTop w:val="0"/>
          <w:marBottom w:val="0"/>
          <w:divBdr>
            <w:top w:val="none" w:sz="0" w:space="0" w:color="auto"/>
            <w:left w:val="none" w:sz="0" w:space="0" w:color="auto"/>
            <w:bottom w:val="none" w:sz="0" w:space="0" w:color="auto"/>
            <w:right w:val="none" w:sz="0" w:space="0" w:color="auto"/>
          </w:divBdr>
        </w:div>
      </w:divsChild>
    </w:div>
    <w:div w:id="962541228">
      <w:bodyDiv w:val="1"/>
      <w:marLeft w:val="0"/>
      <w:marRight w:val="0"/>
      <w:marTop w:val="0"/>
      <w:marBottom w:val="0"/>
      <w:divBdr>
        <w:top w:val="none" w:sz="0" w:space="0" w:color="auto"/>
        <w:left w:val="none" w:sz="0" w:space="0" w:color="auto"/>
        <w:bottom w:val="none" w:sz="0" w:space="0" w:color="auto"/>
        <w:right w:val="none" w:sz="0" w:space="0" w:color="auto"/>
      </w:divBdr>
    </w:div>
    <w:div w:id="966162460">
      <w:bodyDiv w:val="1"/>
      <w:marLeft w:val="0"/>
      <w:marRight w:val="0"/>
      <w:marTop w:val="0"/>
      <w:marBottom w:val="0"/>
      <w:divBdr>
        <w:top w:val="none" w:sz="0" w:space="0" w:color="auto"/>
        <w:left w:val="none" w:sz="0" w:space="0" w:color="auto"/>
        <w:bottom w:val="none" w:sz="0" w:space="0" w:color="auto"/>
        <w:right w:val="none" w:sz="0" w:space="0" w:color="auto"/>
      </w:divBdr>
    </w:div>
    <w:div w:id="975643394">
      <w:bodyDiv w:val="1"/>
      <w:marLeft w:val="0"/>
      <w:marRight w:val="0"/>
      <w:marTop w:val="0"/>
      <w:marBottom w:val="0"/>
      <w:divBdr>
        <w:top w:val="none" w:sz="0" w:space="0" w:color="auto"/>
        <w:left w:val="none" w:sz="0" w:space="0" w:color="auto"/>
        <w:bottom w:val="none" w:sz="0" w:space="0" w:color="auto"/>
        <w:right w:val="none" w:sz="0" w:space="0" w:color="auto"/>
      </w:divBdr>
    </w:div>
    <w:div w:id="989671030">
      <w:bodyDiv w:val="1"/>
      <w:marLeft w:val="0"/>
      <w:marRight w:val="0"/>
      <w:marTop w:val="0"/>
      <w:marBottom w:val="0"/>
      <w:divBdr>
        <w:top w:val="none" w:sz="0" w:space="0" w:color="auto"/>
        <w:left w:val="none" w:sz="0" w:space="0" w:color="auto"/>
        <w:bottom w:val="none" w:sz="0" w:space="0" w:color="auto"/>
        <w:right w:val="none" w:sz="0" w:space="0" w:color="auto"/>
      </w:divBdr>
    </w:div>
    <w:div w:id="1003556565">
      <w:bodyDiv w:val="1"/>
      <w:marLeft w:val="0"/>
      <w:marRight w:val="0"/>
      <w:marTop w:val="0"/>
      <w:marBottom w:val="0"/>
      <w:divBdr>
        <w:top w:val="none" w:sz="0" w:space="0" w:color="auto"/>
        <w:left w:val="none" w:sz="0" w:space="0" w:color="auto"/>
        <w:bottom w:val="none" w:sz="0" w:space="0" w:color="auto"/>
        <w:right w:val="none" w:sz="0" w:space="0" w:color="auto"/>
      </w:divBdr>
      <w:divsChild>
        <w:div w:id="746807215">
          <w:marLeft w:val="432"/>
          <w:marRight w:val="0"/>
          <w:marTop w:val="154"/>
          <w:marBottom w:val="0"/>
          <w:divBdr>
            <w:top w:val="none" w:sz="0" w:space="0" w:color="auto"/>
            <w:left w:val="none" w:sz="0" w:space="0" w:color="auto"/>
            <w:bottom w:val="none" w:sz="0" w:space="0" w:color="auto"/>
            <w:right w:val="none" w:sz="0" w:space="0" w:color="auto"/>
          </w:divBdr>
        </w:div>
        <w:div w:id="451486782">
          <w:marLeft w:val="432"/>
          <w:marRight w:val="0"/>
          <w:marTop w:val="154"/>
          <w:marBottom w:val="0"/>
          <w:divBdr>
            <w:top w:val="none" w:sz="0" w:space="0" w:color="auto"/>
            <w:left w:val="none" w:sz="0" w:space="0" w:color="auto"/>
            <w:bottom w:val="none" w:sz="0" w:space="0" w:color="auto"/>
            <w:right w:val="none" w:sz="0" w:space="0" w:color="auto"/>
          </w:divBdr>
        </w:div>
        <w:div w:id="654525963">
          <w:marLeft w:val="432"/>
          <w:marRight w:val="0"/>
          <w:marTop w:val="154"/>
          <w:marBottom w:val="0"/>
          <w:divBdr>
            <w:top w:val="none" w:sz="0" w:space="0" w:color="auto"/>
            <w:left w:val="none" w:sz="0" w:space="0" w:color="auto"/>
            <w:bottom w:val="none" w:sz="0" w:space="0" w:color="auto"/>
            <w:right w:val="none" w:sz="0" w:space="0" w:color="auto"/>
          </w:divBdr>
        </w:div>
      </w:divsChild>
    </w:div>
    <w:div w:id="1009714247">
      <w:bodyDiv w:val="1"/>
      <w:marLeft w:val="0"/>
      <w:marRight w:val="0"/>
      <w:marTop w:val="0"/>
      <w:marBottom w:val="0"/>
      <w:divBdr>
        <w:top w:val="none" w:sz="0" w:space="0" w:color="auto"/>
        <w:left w:val="none" w:sz="0" w:space="0" w:color="auto"/>
        <w:bottom w:val="none" w:sz="0" w:space="0" w:color="auto"/>
        <w:right w:val="none" w:sz="0" w:space="0" w:color="auto"/>
      </w:divBdr>
    </w:div>
    <w:div w:id="1022784579">
      <w:bodyDiv w:val="1"/>
      <w:marLeft w:val="0"/>
      <w:marRight w:val="0"/>
      <w:marTop w:val="0"/>
      <w:marBottom w:val="0"/>
      <w:divBdr>
        <w:top w:val="none" w:sz="0" w:space="0" w:color="auto"/>
        <w:left w:val="none" w:sz="0" w:space="0" w:color="auto"/>
        <w:bottom w:val="none" w:sz="0" w:space="0" w:color="auto"/>
        <w:right w:val="none" w:sz="0" w:space="0" w:color="auto"/>
      </w:divBdr>
      <w:divsChild>
        <w:div w:id="1787653181">
          <w:marLeft w:val="576"/>
          <w:marRight w:val="0"/>
          <w:marTop w:val="134"/>
          <w:marBottom w:val="0"/>
          <w:divBdr>
            <w:top w:val="none" w:sz="0" w:space="0" w:color="auto"/>
            <w:left w:val="none" w:sz="0" w:space="0" w:color="auto"/>
            <w:bottom w:val="none" w:sz="0" w:space="0" w:color="auto"/>
            <w:right w:val="none" w:sz="0" w:space="0" w:color="auto"/>
          </w:divBdr>
        </w:div>
        <w:div w:id="544559478">
          <w:marLeft w:val="576"/>
          <w:marRight w:val="0"/>
          <w:marTop w:val="134"/>
          <w:marBottom w:val="0"/>
          <w:divBdr>
            <w:top w:val="none" w:sz="0" w:space="0" w:color="auto"/>
            <w:left w:val="none" w:sz="0" w:space="0" w:color="auto"/>
            <w:bottom w:val="none" w:sz="0" w:space="0" w:color="auto"/>
            <w:right w:val="none" w:sz="0" w:space="0" w:color="auto"/>
          </w:divBdr>
        </w:div>
        <w:div w:id="504325789">
          <w:marLeft w:val="576"/>
          <w:marRight w:val="0"/>
          <w:marTop w:val="134"/>
          <w:marBottom w:val="0"/>
          <w:divBdr>
            <w:top w:val="none" w:sz="0" w:space="0" w:color="auto"/>
            <w:left w:val="none" w:sz="0" w:space="0" w:color="auto"/>
            <w:bottom w:val="none" w:sz="0" w:space="0" w:color="auto"/>
            <w:right w:val="none" w:sz="0" w:space="0" w:color="auto"/>
          </w:divBdr>
        </w:div>
      </w:divsChild>
    </w:div>
    <w:div w:id="1027176179">
      <w:bodyDiv w:val="1"/>
      <w:marLeft w:val="0"/>
      <w:marRight w:val="0"/>
      <w:marTop w:val="0"/>
      <w:marBottom w:val="0"/>
      <w:divBdr>
        <w:top w:val="none" w:sz="0" w:space="0" w:color="auto"/>
        <w:left w:val="none" w:sz="0" w:space="0" w:color="auto"/>
        <w:bottom w:val="none" w:sz="0" w:space="0" w:color="auto"/>
        <w:right w:val="none" w:sz="0" w:space="0" w:color="auto"/>
      </w:divBdr>
      <w:divsChild>
        <w:div w:id="2008635298">
          <w:marLeft w:val="1008"/>
          <w:marRight w:val="0"/>
          <w:marTop w:val="101"/>
          <w:marBottom w:val="0"/>
          <w:divBdr>
            <w:top w:val="none" w:sz="0" w:space="0" w:color="auto"/>
            <w:left w:val="none" w:sz="0" w:space="0" w:color="auto"/>
            <w:bottom w:val="none" w:sz="0" w:space="0" w:color="auto"/>
            <w:right w:val="none" w:sz="0" w:space="0" w:color="auto"/>
          </w:divBdr>
        </w:div>
        <w:div w:id="1309479887">
          <w:marLeft w:val="1440"/>
          <w:marRight w:val="0"/>
          <w:marTop w:val="91"/>
          <w:marBottom w:val="0"/>
          <w:divBdr>
            <w:top w:val="none" w:sz="0" w:space="0" w:color="auto"/>
            <w:left w:val="none" w:sz="0" w:space="0" w:color="auto"/>
            <w:bottom w:val="none" w:sz="0" w:space="0" w:color="auto"/>
            <w:right w:val="none" w:sz="0" w:space="0" w:color="auto"/>
          </w:divBdr>
        </w:div>
        <w:div w:id="1204823846">
          <w:marLeft w:val="1008"/>
          <w:marRight w:val="0"/>
          <w:marTop w:val="101"/>
          <w:marBottom w:val="0"/>
          <w:divBdr>
            <w:top w:val="none" w:sz="0" w:space="0" w:color="auto"/>
            <w:left w:val="none" w:sz="0" w:space="0" w:color="auto"/>
            <w:bottom w:val="none" w:sz="0" w:space="0" w:color="auto"/>
            <w:right w:val="none" w:sz="0" w:space="0" w:color="auto"/>
          </w:divBdr>
        </w:div>
        <w:div w:id="944576406">
          <w:marLeft w:val="1440"/>
          <w:marRight w:val="0"/>
          <w:marTop w:val="91"/>
          <w:marBottom w:val="0"/>
          <w:divBdr>
            <w:top w:val="none" w:sz="0" w:space="0" w:color="auto"/>
            <w:left w:val="none" w:sz="0" w:space="0" w:color="auto"/>
            <w:bottom w:val="none" w:sz="0" w:space="0" w:color="auto"/>
            <w:right w:val="none" w:sz="0" w:space="0" w:color="auto"/>
          </w:divBdr>
        </w:div>
        <w:div w:id="59444589">
          <w:marLeft w:val="1008"/>
          <w:marRight w:val="0"/>
          <w:marTop w:val="101"/>
          <w:marBottom w:val="0"/>
          <w:divBdr>
            <w:top w:val="none" w:sz="0" w:space="0" w:color="auto"/>
            <w:left w:val="none" w:sz="0" w:space="0" w:color="auto"/>
            <w:bottom w:val="none" w:sz="0" w:space="0" w:color="auto"/>
            <w:right w:val="none" w:sz="0" w:space="0" w:color="auto"/>
          </w:divBdr>
        </w:div>
        <w:div w:id="1056203241">
          <w:marLeft w:val="1440"/>
          <w:marRight w:val="0"/>
          <w:marTop w:val="91"/>
          <w:marBottom w:val="0"/>
          <w:divBdr>
            <w:top w:val="none" w:sz="0" w:space="0" w:color="auto"/>
            <w:left w:val="none" w:sz="0" w:space="0" w:color="auto"/>
            <w:bottom w:val="none" w:sz="0" w:space="0" w:color="auto"/>
            <w:right w:val="none" w:sz="0" w:space="0" w:color="auto"/>
          </w:divBdr>
        </w:div>
      </w:divsChild>
    </w:div>
    <w:div w:id="1042946269">
      <w:bodyDiv w:val="1"/>
      <w:marLeft w:val="0"/>
      <w:marRight w:val="0"/>
      <w:marTop w:val="0"/>
      <w:marBottom w:val="0"/>
      <w:divBdr>
        <w:top w:val="none" w:sz="0" w:space="0" w:color="auto"/>
        <w:left w:val="none" w:sz="0" w:space="0" w:color="auto"/>
        <w:bottom w:val="none" w:sz="0" w:space="0" w:color="auto"/>
        <w:right w:val="none" w:sz="0" w:space="0" w:color="auto"/>
      </w:divBdr>
    </w:div>
    <w:div w:id="1056705891">
      <w:bodyDiv w:val="1"/>
      <w:marLeft w:val="0"/>
      <w:marRight w:val="0"/>
      <w:marTop w:val="0"/>
      <w:marBottom w:val="0"/>
      <w:divBdr>
        <w:top w:val="none" w:sz="0" w:space="0" w:color="auto"/>
        <w:left w:val="none" w:sz="0" w:space="0" w:color="auto"/>
        <w:bottom w:val="none" w:sz="0" w:space="0" w:color="auto"/>
        <w:right w:val="none" w:sz="0" w:space="0" w:color="auto"/>
      </w:divBdr>
      <w:divsChild>
        <w:div w:id="1118721702">
          <w:marLeft w:val="1382"/>
          <w:marRight w:val="0"/>
          <w:marTop w:val="144"/>
          <w:marBottom w:val="0"/>
          <w:divBdr>
            <w:top w:val="none" w:sz="0" w:space="0" w:color="auto"/>
            <w:left w:val="none" w:sz="0" w:space="0" w:color="auto"/>
            <w:bottom w:val="none" w:sz="0" w:space="0" w:color="auto"/>
            <w:right w:val="none" w:sz="0" w:space="0" w:color="auto"/>
          </w:divBdr>
        </w:div>
        <w:div w:id="1957176164">
          <w:marLeft w:val="1382"/>
          <w:marRight w:val="0"/>
          <w:marTop w:val="144"/>
          <w:marBottom w:val="0"/>
          <w:divBdr>
            <w:top w:val="none" w:sz="0" w:space="0" w:color="auto"/>
            <w:left w:val="none" w:sz="0" w:space="0" w:color="auto"/>
            <w:bottom w:val="none" w:sz="0" w:space="0" w:color="auto"/>
            <w:right w:val="none" w:sz="0" w:space="0" w:color="auto"/>
          </w:divBdr>
        </w:div>
      </w:divsChild>
    </w:div>
    <w:div w:id="1061715459">
      <w:bodyDiv w:val="1"/>
      <w:marLeft w:val="0"/>
      <w:marRight w:val="0"/>
      <w:marTop w:val="0"/>
      <w:marBottom w:val="0"/>
      <w:divBdr>
        <w:top w:val="none" w:sz="0" w:space="0" w:color="auto"/>
        <w:left w:val="none" w:sz="0" w:space="0" w:color="auto"/>
        <w:bottom w:val="none" w:sz="0" w:space="0" w:color="auto"/>
        <w:right w:val="none" w:sz="0" w:space="0" w:color="auto"/>
      </w:divBdr>
      <w:divsChild>
        <w:div w:id="936718764">
          <w:marLeft w:val="1008"/>
          <w:marRight w:val="0"/>
          <w:marTop w:val="115"/>
          <w:marBottom w:val="0"/>
          <w:divBdr>
            <w:top w:val="none" w:sz="0" w:space="0" w:color="auto"/>
            <w:left w:val="none" w:sz="0" w:space="0" w:color="auto"/>
            <w:bottom w:val="none" w:sz="0" w:space="0" w:color="auto"/>
            <w:right w:val="none" w:sz="0" w:space="0" w:color="auto"/>
          </w:divBdr>
        </w:div>
        <w:div w:id="21636641">
          <w:marLeft w:val="432"/>
          <w:marRight w:val="0"/>
          <w:marTop w:val="125"/>
          <w:marBottom w:val="0"/>
          <w:divBdr>
            <w:top w:val="none" w:sz="0" w:space="0" w:color="auto"/>
            <w:left w:val="none" w:sz="0" w:space="0" w:color="auto"/>
            <w:bottom w:val="none" w:sz="0" w:space="0" w:color="auto"/>
            <w:right w:val="none" w:sz="0" w:space="0" w:color="auto"/>
          </w:divBdr>
        </w:div>
        <w:div w:id="1856000428">
          <w:marLeft w:val="1008"/>
          <w:marRight w:val="0"/>
          <w:marTop w:val="115"/>
          <w:marBottom w:val="0"/>
          <w:divBdr>
            <w:top w:val="none" w:sz="0" w:space="0" w:color="auto"/>
            <w:left w:val="none" w:sz="0" w:space="0" w:color="auto"/>
            <w:bottom w:val="none" w:sz="0" w:space="0" w:color="auto"/>
            <w:right w:val="none" w:sz="0" w:space="0" w:color="auto"/>
          </w:divBdr>
        </w:div>
        <w:div w:id="924412665">
          <w:marLeft w:val="432"/>
          <w:marRight w:val="0"/>
          <w:marTop w:val="125"/>
          <w:marBottom w:val="0"/>
          <w:divBdr>
            <w:top w:val="none" w:sz="0" w:space="0" w:color="auto"/>
            <w:left w:val="none" w:sz="0" w:space="0" w:color="auto"/>
            <w:bottom w:val="none" w:sz="0" w:space="0" w:color="auto"/>
            <w:right w:val="none" w:sz="0" w:space="0" w:color="auto"/>
          </w:divBdr>
        </w:div>
        <w:div w:id="247275090">
          <w:marLeft w:val="1008"/>
          <w:marRight w:val="0"/>
          <w:marTop w:val="115"/>
          <w:marBottom w:val="0"/>
          <w:divBdr>
            <w:top w:val="none" w:sz="0" w:space="0" w:color="auto"/>
            <w:left w:val="none" w:sz="0" w:space="0" w:color="auto"/>
            <w:bottom w:val="none" w:sz="0" w:space="0" w:color="auto"/>
            <w:right w:val="none" w:sz="0" w:space="0" w:color="auto"/>
          </w:divBdr>
        </w:div>
      </w:divsChild>
    </w:div>
    <w:div w:id="1061749928">
      <w:bodyDiv w:val="1"/>
      <w:marLeft w:val="0"/>
      <w:marRight w:val="0"/>
      <w:marTop w:val="0"/>
      <w:marBottom w:val="0"/>
      <w:divBdr>
        <w:top w:val="none" w:sz="0" w:space="0" w:color="auto"/>
        <w:left w:val="none" w:sz="0" w:space="0" w:color="auto"/>
        <w:bottom w:val="none" w:sz="0" w:space="0" w:color="auto"/>
        <w:right w:val="none" w:sz="0" w:space="0" w:color="auto"/>
      </w:divBdr>
      <w:divsChild>
        <w:div w:id="576093400">
          <w:marLeft w:val="360"/>
          <w:marRight w:val="0"/>
          <w:marTop w:val="86"/>
          <w:marBottom w:val="0"/>
          <w:divBdr>
            <w:top w:val="none" w:sz="0" w:space="0" w:color="auto"/>
            <w:left w:val="none" w:sz="0" w:space="0" w:color="auto"/>
            <w:bottom w:val="none" w:sz="0" w:space="0" w:color="auto"/>
            <w:right w:val="none" w:sz="0" w:space="0" w:color="auto"/>
          </w:divBdr>
        </w:div>
        <w:div w:id="773601032">
          <w:marLeft w:val="360"/>
          <w:marRight w:val="0"/>
          <w:marTop w:val="86"/>
          <w:marBottom w:val="0"/>
          <w:divBdr>
            <w:top w:val="none" w:sz="0" w:space="0" w:color="auto"/>
            <w:left w:val="none" w:sz="0" w:space="0" w:color="auto"/>
            <w:bottom w:val="none" w:sz="0" w:space="0" w:color="auto"/>
            <w:right w:val="none" w:sz="0" w:space="0" w:color="auto"/>
          </w:divBdr>
        </w:div>
        <w:div w:id="1110978914">
          <w:marLeft w:val="360"/>
          <w:marRight w:val="0"/>
          <w:marTop w:val="86"/>
          <w:marBottom w:val="0"/>
          <w:divBdr>
            <w:top w:val="none" w:sz="0" w:space="0" w:color="auto"/>
            <w:left w:val="none" w:sz="0" w:space="0" w:color="auto"/>
            <w:bottom w:val="none" w:sz="0" w:space="0" w:color="auto"/>
            <w:right w:val="none" w:sz="0" w:space="0" w:color="auto"/>
          </w:divBdr>
        </w:div>
        <w:div w:id="677274959">
          <w:marLeft w:val="360"/>
          <w:marRight w:val="0"/>
          <w:marTop w:val="86"/>
          <w:marBottom w:val="0"/>
          <w:divBdr>
            <w:top w:val="none" w:sz="0" w:space="0" w:color="auto"/>
            <w:left w:val="none" w:sz="0" w:space="0" w:color="auto"/>
            <w:bottom w:val="none" w:sz="0" w:space="0" w:color="auto"/>
            <w:right w:val="none" w:sz="0" w:space="0" w:color="auto"/>
          </w:divBdr>
        </w:div>
        <w:div w:id="727847929">
          <w:marLeft w:val="360"/>
          <w:marRight w:val="0"/>
          <w:marTop w:val="86"/>
          <w:marBottom w:val="0"/>
          <w:divBdr>
            <w:top w:val="none" w:sz="0" w:space="0" w:color="auto"/>
            <w:left w:val="none" w:sz="0" w:space="0" w:color="auto"/>
            <w:bottom w:val="none" w:sz="0" w:space="0" w:color="auto"/>
            <w:right w:val="none" w:sz="0" w:space="0" w:color="auto"/>
          </w:divBdr>
        </w:div>
      </w:divsChild>
    </w:div>
    <w:div w:id="1063410862">
      <w:bodyDiv w:val="1"/>
      <w:marLeft w:val="0"/>
      <w:marRight w:val="0"/>
      <w:marTop w:val="0"/>
      <w:marBottom w:val="0"/>
      <w:divBdr>
        <w:top w:val="none" w:sz="0" w:space="0" w:color="auto"/>
        <w:left w:val="none" w:sz="0" w:space="0" w:color="auto"/>
        <w:bottom w:val="none" w:sz="0" w:space="0" w:color="auto"/>
        <w:right w:val="none" w:sz="0" w:space="0" w:color="auto"/>
      </w:divBdr>
    </w:div>
    <w:div w:id="1074814890">
      <w:bodyDiv w:val="1"/>
      <w:marLeft w:val="0"/>
      <w:marRight w:val="0"/>
      <w:marTop w:val="0"/>
      <w:marBottom w:val="0"/>
      <w:divBdr>
        <w:top w:val="none" w:sz="0" w:space="0" w:color="auto"/>
        <w:left w:val="none" w:sz="0" w:space="0" w:color="auto"/>
        <w:bottom w:val="none" w:sz="0" w:space="0" w:color="auto"/>
        <w:right w:val="none" w:sz="0" w:space="0" w:color="auto"/>
      </w:divBdr>
      <w:divsChild>
        <w:div w:id="1590889579">
          <w:marLeft w:val="576"/>
          <w:marRight w:val="0"/>
          <w:marTop w:val="0"/>
          <w:marBottom w:val="0"/>
          <w:divBdr>
            <w:top w:val="none" w:sz="0" w:space="0" w:color="auto"/>
            <w:left w:val="none" w:sz="0" w:space="0" w:color="auto"/>
            <w:bottom w:val="none" w:sz="0" w:space="0" w:color="auto"/>
            <w:right w:val="none" w:sz="0" w:space="0" w:color="auto"/>
          </w:divBdr>
        </w:div>
        <w:div w:id="873467272">
          <w:marLeft w:val="576"/>
          <w:marRight w:val="0"/>
          <w:marTop w:val="0"/>
          <w:marBottom w:val="0"/>
          <w:divBdr>
            <w:top w:val="none" w:sz="0" w:space="0" w:color="auto"/>
            <w:left w:val="none" w:sz="0" w:space="0" w:color="auto"/>
            <w:bottom w:val="none" w:sz="0" w:space="0" w:color="auto"/>
            <w:right w:val="none" w:sz="0" w:space="0" w:color="auto"/>
          </w:divBdr>
        </w:div>
        <w:div w:id="1011183178">
          <w:marLeft w:val="1008"/>
          <w:marRight w:val="0"/>
          <w:marTop w:val="0"/>
          <w:marBottom w:val="0"/>
          <w:divBdr>
            <w:top w:val="none" w:sz="0" w:space="0" w:color="auto"/>
            <w:left w:val="none" w:sz="0" w:space="0" w:color="auto"/>
            <w:bottom w:val="none" w:sz="0" w:space="0" w:color="auto"/>
            <w:right w:val="none" w:sz="0" w:space="0" w:color="auto"/>
          </w:divBdr>
        </w:div>
      </w:divsChild>
    </w:div>
    <w:div w:id="1111709043">
      <w:bodyDiv w:val="1"/>
      <w:marLeft w:val="0"/>
      <w:marRight w:val="0"/>
      <w:marTop w:val="0"/>
      <w:marBottom w:val="0"/>
      <w:divBdr>
        <w:top w:val="none" w:sz="0" w:space="0" w:color="auto"/>
        <w:left w:val="none" w:sz="0" w:space="0" w:color="auto"/>
        <w:bottom w:val="none" w:sz="0" w:space="0" w:color="auto"/>
        <w:right w:val="none" w:sz="0" w:space="0" w:color="auto"/>
      </w:divBdr>
    </w:div>
    <w:div w:id="1115638093">
      <w:bodyDiv w:val="1"/>
      <w:marLeft w:val="0"/>
      <w:marRight w:val="0"/>
      <w:marTop w:val="0"/>
      <w:marBottom w:val="0"/>
      <w:divBdr>
        <w:top w:val="none" w:sz="0" w:space="0" w:color="auto"/>
        <w:left w:val="none" w:sz="0" w:space="0" w:color="auto"/>
        <w:bottom w:val="none" w:sz="0" w:space="0" w:color="auto"/>
        <w:right w:val="none" w:sz="0" w:space="0" w:color="auto"/>
      </w:divBdr>
      <w:divsChild>
        <w:div w:id="671420568">
          <w:marLeft w:val="432"/>
          <w:marRight w:val="0"/>
          <w:marTop w:val="125"/>
          <w:marBottom w:val="0"/>
          <w:divBdr>
            <w:top w:val="none" w:sz="0" w:space="0" w:color="auto"/>
            <w:left w:val="none" w:sz="0" w:space="0" w:color="auto"/>
            <w:bottom w:val="none" w:sz="0" w:space="0" w:color="auto"/>
            <w:right w:val="none" w:sz="0" w:space="0" w:color="auto"/>
          </w:divBdr>
        </w:div>
        <w:div w:id="1990622647">
          <w:marLeft w:val="432"/>
          <w:marRight w:val="0"/>
          <w:marTop w:val="125"/>
          <w:marBottom w:val="0"/>
          <w:divBdr>
            <w:top w:val="none" w:sz="0" w:space="0" w:color="auto"/>
            <w:left w:val="none" w:sz="0" w:space="0" w:color="auto"/>
            <w:bottom w:val="none" w:sz="0" w:space="0" w:color="auto"/>
            <w:right w:val="none" w:sz="0" w:space="0" w:color="auto"/>
          </w:divBdr>
        </w:div>
        <w:div w:id="108016348">
          <w:marLeft w:val="1008"/>
          <w:marRight w:val="0"/>
          <w:marTop w:val="115"/>
          <w:marBottom w:val="0"/>
          <w:divBdr>
            <w:top w:val="none" w:sz="0" w:space="0" w:color="auto"/>
            <w:left w:val="none" w:sz="0" w:space="0" w:color="auto"/>
            <w:bottom w:val="none" w:sz="0" w:space="0" w:color="auto"/>
            <w:right w:val="none" w:sz="0" w:space="0" w:color="auto"/>
          </w:divBdr>
        </w:div>
      </w:divsChild>
    </w:div>
    <w:div w:id="1121265808">
      <w:bodyDiv w:val="1"/>
      <w:marLeft w:val="0"/>
      <w:marRight w:val="0"/>
      <w:marTop w:val="0"/>
      <w:marBottom w:val="0"/>
      <w:divBdr>
        <w:top w:val="none" w:sz="0" w:space="0" w:color="auto"/>
        <w:left w:val="none" w:sz="0" w:space="0" w:color="auto"/>
        <w:bottom w:val="none" w:sz="0" w:space="0" w:color="auto"/>
        <w:right w:val="none" w:sz="0" w:space="0" w:color="auto"/>
      </w:divBdr>
    </w:div>
    <w:div w:id="1128937384">
      <w:bodyDiv w:val="1"/>
      <w:marLeft w:val="0"/>
      <w:marRight w:val="0"/>
      <w:marTop w:val="0"/>
      <w:marBottom w:val="0"/>
      <w:divBdr>
        <w:top w:val="none" w:sz="0" w:space="0" w:color="auto"/>
        <w:left w:val="none" w:sz="0" w:space="0" w:color="auto"/>
        <w:bottom w:val="none" w:sz="0" w:space="0" w:color="auto"/>
        <w:right w:val="none" w:sz="0" w:space="0" w:color="auto"/>
      </w:divBdr>
      <w:divsChild>
        <w:div w:id="1983925741">
          <w:marLeft w:val="806"/>
          <w:marRight w:val="0"/>
          <w:marTop w:val="154"/>
          <w:marBottom w:val="0"/>
          <w:divBdr>
            <w:top w:val="none" w:sz="0" w:space="0" w:color="auto"/>
            <w:left w:val="none" w:sz="0" w:space="0" w:color="auto"/>
            <w:bottom w:val="none" w:sz="0" w:space="0" w:color="auto"/>
            <w:right w:val="none" w:sz="0" w:space="0" w:color="auto"/>
          </w:divBdr>
        </w:div>
        <w:div w:id="1068846354">
          <w:marLeft w:val="806"/>
          <w:marRight w:val="0"/>
          <w:marTop w:val="154"/>
          <w:marBottom w:val="0"/>
          <w:divBdr>
            <w:top w:val="none" w:sz="0" w:space="0" w:color="auto"/>
            <w:left w:val="none" w:sz="0" w:space="0" w:color="auto"/>
            <w:bottom w:val="none" w:sz="0" w:space="0" w:color="auto"/>
            <w:right w:val="none" w:sz="0" w:space="0" w:color="auto"/>
          </w:divBdr>
        </w:div>
      </w:divsChild>
    </w:div>
    <w:div w:id="1130705966">
      <w:bodyDiv w:val="1"/>
      <w:marLeft w:val="0"/>
      <w:marRight w:val="0"/>
      <w:marTop w:val="0"/>
      <w:marBottom w:val="0"/>
      <w:divBdr>
        <w:top w:val="none" w:sz="0" w:space="0" w:color="auto"/>
        <w:left w:val="none" w:sz="0" w:space="0" w:color="auto"/>
        <w:bottom w:val="none" w:sz="0" w:space="0" w:color="auto"/>
        <w:right w:val="none" w:sz="0" w:space="0" w:color="auto"/>
      </w:divBdr>
      <w:divsChild>
        <w:div w:id="2028750129">
          <w:marLeft w:val="1296"/>
          <w:marRight w:val="0"/>
          <w:marTop w:val="134"/>
          <w:marBottom w:val="0"/>
          <w:divBdr>
            <w:top w:val="none" w:sz="0" w:space="0" w:color="auto"/>
            <w:left w:val="none" w:sz="0" w:space="0" w:color="auto"/>
            <w:bottom w:val="none" w:sz="0" w:space="0" w:color="auto"/>
            <w:right w:val="none" w:sz="0" w:space="0" w:color="auto"/>
          </w:divBdr>
        </w:div>
        <w:div w:id="74866493">
          <w:marLeft w:val="1296"/>
          <w:marRight w:val="0"/>
          <w:marTop w:val="134"/>
          <w:marBottom w:val="0"/>
          <w:divBdr>
            <w:top w:val="none" w:sz="0" w:space="0" w:color="auto"/>
            <w:left w:val="none" w:sz="0" w:space="0" w:color="auto"/>
            <w:bottom w:val="none" w:sz="0" w:space="0" w:color="auto"/>
            <w:right w:val="none" w:sz="0" w:space="0" w:color="auto"/>
          </w:divBdr>
        </w:div>
      </w:divsChild>
    </w:div>
    <w:div w:id="1161775071">
      <w:bodyDiv w:val="1"/>
      <w:marLeft w:val="0"/>
      <w:marRight w:val="0"/>
      <w:marTop w:val="0"/>
      <w:marBottom w:val="0"/>
      <w:divBdr>
        <w:top w:val="none" w:sz="0" w:space="0" w:color="auto"/>
        <w:left w:val="none" w:sz="0" w:space="0" w:color="auto"/>
        <w:bottom w:val="none" w:sz="0" w:space="0" w:color="auto"/>
        <w:right w:val="none" w:sz="0" w:space="0" w:color="auto"/>
      </w:divBdr>
    </w:div>
    <w:div w:id="1176270478">
      <w:bodyDiv w:val="1"/>
      <w:marLeft w:val="0"/>
      <w:marRight w:val="0"/>
      <w:marTop w:val="0"/>
      <w:marBottom w:val="0"/>
      <w:divBdr>
        <w:top w:val="none" w:sz="0" w:space="0" w:color="auto"/>
        <w:left w:val="none" w:sz="0" w:space="0" w:color="auto"/>
        <w:bottom w:val="none" w:sz="0" w:space="0" w:color="auto"/>
        <w:right w:val="none" w:sz="0" w:space="0" w:color="auto"/>
      </w:divBdr>
    </w:div>
    <w:div w:id="1188642086">
      <w:bodyDiv w:val="1"/>
      <w:marLeft w:val="0"/>
      <w:marRight w:val="0"/>
      <w:marTop w:val="0"/>
      <w:marBottom w:val="0"/>
      <w:divBdr>
        <w:top w:val="none" w:sz="0" w:space="0" w:color="auto"/>
        <w:left w:val="none" w:sz="0" w:space="0" w:color="auto"/>
        <w:bottom w:val="none" w:sz="0" w:space="0" w:color="auto"/>
        <w:right w:val="none" w:sz="0" w:space="0" w:color="auto"/>
      </w:divBdr>
    </w:div>
    <w:div w:id="1190949201">
      <w:bodyDiv w:val="1"/>
      <w:marLeft w:val="0"/>
      <w:marRight w:val="0"/>
      <w:marTop w:val="0"/>
      <w:marBottom w:val="0"/>
      <w:divBdr>
        <w:top w:val="none" w:sz="0" w:space="0" w:color="auto"/>
        <w:left w:val="none" w:sz="0" w:space="0" w:color="auto"/>
        <w:bottom w:val="none" w:sz="0" w:space="0" w:color="auto"/>
        <w:right w:val="none" w:sz="0" w:space="0" w:color="auto"/>
      </w:divBdr>
      <w:divsChild>
        <w:div w:id="1978559129">
          <w:marLeft w:val="720"/>
          <w:marRight w:val="0"/>
          <w:marTop w:val="154"/>
          <w:marBottom w:val="0"/>
          <w:divBdr>
            <w:top w:val="none" w:sz="0" w:space="0" w:color="auto"/>
            <w:left w:val="none" w:sz="0" w:space="0" w:color="auto"/>
            <w:bottom w:val="none" w:sz="0" w:space="0" w:color="auto"/>
            <w:right w:val="none" w:sz="0" w:space="0" w:color="auto"/>
          </w:divBdr>
        </w:div>
        <w:div w:id="381946846">
          <w:marLeft w:val="720"/>
          <w:marRight w:val="0"/>
          <w:marTop w:val="154"/>
          <w:marBottom w:val="0"/>
          <w:divBdr>
            <w:top w:val="none" w:sz="0" w:space="0" w:color="auto"/>
            <w:left w:val="none" w:sz="0" w:space="0" w:color="auto"/>
            <w:bottom w:val="none" w:sz="0" w:space="0" w:color="auto"/>
            <w:right w:val="none" w:sz="0" w:space="0" w:color="auto"/>
          </w:divBdr>
        </w:div>
      </w:divsChild>
    </w:div>
    <w:div w:id="1196578624">
      <w:bodyDiv w:val="1"/>
      <w:marLeft w:val="0"/>
      <w:marRight w:val="0"/>
      <w:marTop w:val="0"/>
      <w:marBottom w:val="0"/>
      <w:divBdr>
        <w:top w:val="none" w:sz="0" w:space="0" w:color="auto"/>
        <w:left w:val="none" w:sz="0" w:space="0" w:color="auto"/>
        <w:bottom w:val="none" w:sz="0" w:space="0" w:color="auto"/>
        <w:right w:val="none" w:sz="0" w:space="0" w:color="auto"/>
      </w:divBdr>
      <w:divsChild>
        <w:div w:id="1164931211">
          <w:marLeft w:val="432"/>
          <w:marRight w:val="0"/>
          <w:marTop w:val="134"/>
          <w:marBottom w:val="0"/>
          <w:divBdr>
            <w:top w:val="none" w:sz="0" w:space="0" w:color="auto"/>
            <w:left w:val="none" w:sz="0" w:space="0" w:color="auto"/>
            <w:bottom w:val="none" w:sz="0" w:space="0" w:color="auto"/>
            <w:right w:val="none" w:sz="0" w:space="0" w:color="auto"/>
          </w:divBdr>
        </w:div>
        <w:div w:id="1258950584">
          <w:marLeft w:val="1008"/>
          <w:marRight w:val="0"/>
          <w:marTop w:val="134"/>
          <w:marBottom w:val="0"/>
          <w:divBdr>
            <w:top w:val="none" w:sz="0" w:space="0" w:color="auto"/>
            <w:left w:val="none" w:sz="0" w:space="0" w:color="auto"/>
            <w:bottom w:val="none" w:sz="0" w:space="0" w:color="auto"/>
            <w:right w:val="none" w:sz="0" w:space="0" w:color="auto"/>
          </w:divBdr>
        </w:div>
        <w:div w:id="790708367">
          <w:marLeft w:val="1008"/>
          <w:marRight w:val="0"/>
          <w:marTop w:val="134"/>
          <w:marBottom w:val="0"/>
          <w:divBdr>
            <w:top w:val="none" w:sz="0" w:space="0" w:color="auto"/>
            <w:left w:val="none" w:sz="0" w:space="0" w:color="auto"/>
            <w:bottom w:val="none" w:sz="0" w:space="0" w:color="auto"/>
            <w:right w:val="none" w:sz="0" w:space="0" w:color="auto"/>
          </w:divBdr>
        </w:div>
      </w:divsChild>
    </w:div>
    <w:div w:id="1215509374">
      <w:bodyDiv w:val="1"/>
      <w:marLeft w:val="0"/>
      <w:marRight w:val="0"/>
      <w:marTop w:val="0"/>
      <w:marBottom w:val="0"/>
      <w:divBdr>
        <w:top w:val="none" w:sz="0" w:space="0" w:color="auto"/>
        <w:left w:val="none" w:sz="0" w:space="0" w:color="auto"/>
        <w:bottom w:val="none" w:sz="0" w:space="0" w:color="auto"/>
        <w:right w:val="none" w:sz="0" w:space="0" w:color="auto"/>
      </w:divBdr>
    </w:div>
    <w:div w:id="1222902832">
      <w:bodyDiv w:val="1"/>
      <w:marLeft w:val="0"/>
      <w:marRight w:val="0"/>
      <w:marTop w:val="0"/>
      <w:marBottom w:val="0"/>
      <w:divBdr>
        <w:top w:val="none" w:sz="0" w:space="0" w:color="auto"/>
        <w:left w:val="none" w:sz="0" w:space="0" w:color="auto"/>
        <w:bottom w:val="none" w:sz="0" w:space="0" w:color="auto"/>
        <w:right w:val="none" w:sz="0" w:space="0" w:color="auto"/>
      </w:divBdr>
    </w:div>
    <w:div w:id="1226835875">
      <w:bodyDiv w:val="1"/>
      <w:marLeft w:val="0"/>
      <w:marRight w:val="0"/>
      <w:marTop w:val="0"/>
      <w:marBottom w:val="0"/>
      <w:divBdr>
        <w:top w:val="none" w:sz="0" w:space="0" w:color="auto"/>
        <w:left w:val="none" w:sz="0" w:space="0" w:color="auto"/>
        <w:bottom w:val="none" w:sz="0" w:space="0" w:color="auto"/>
        <w:right w:val="none" w:sz="0" w:space="0" w:color="auto"/>
      </w:divBdr>
    </w:div>
    <w:div w:id="1227649524">
      <w:bodyDiv w:val="1"/>
      <w:marLeft w:val="0"/>
      <w:marRight w:val="0"/>
      <w:marTop w:val="0"/>
      <w:marBottom w:val="0"/>
      <w:divBdr>
        <w:top w:val="none" w:sz="0" w:space="0" w:color="auto"/>
        <w:left w:val="none" w:sz="0" w:space="0" w:color="auto"/>
        <w:bottom w:val="none" w:sz="0" w:space="0" w:color="auto"/>
        <w:right w:val="none" w:sz="0" w:space="0" w:color="auto"/>
      </w:divBdr>
    </w:div>
    <w:div w:id="1230994193">
      <w:bodyDiv w:val="1"/>
      <w:marLeft w:val="0"/>
      <w:marRight w:val="0"/>
      <w:marTop w:val="0"/>
      <w:marBottom w:val="0"/>
      <w:divBdr>
        <w:top w:val="none" w:sz="0" w:space="0" w:color="auto"/>
        <w:left w:val="none" w:sz="0" w:space="0" w:color="auto"/>
        <w:bottom w:val="none" w:sz="0" w:space="0" w:color="auto"/>
        <w:right w:val="none" w:sz="0" w:space="0" w:color="auto"/>
      </w:divBdr>
    </w:div>
    <w:div w:id="1249194652">
      <w:bodyDiv w:val="1"/>
      <w:marLeft w:val="0"/>
      <w:marRight w:val="0"/>
      <w:marTop w:val="0"/>
      <w:marBottom w:val="0"/>
      <w:divBdr>
        <w:top w:val="none" w:sz="0" w:space="0" w:color="auto"/>
        <w:left w:val="none" w:sz="0" w:space="0" w:color="auto"/>
        <w:bottom w:val="none" w:sz="0" w:space="0" w:color="auto"/>
        <w:right w:val="none" w:sz="0" w:space="0" w:color="auto"/>
      </w:divBdr>
      <w:divsChild>
        <w:div w:id="1979217477">
          <w:marLeft w:val="720"/>
          <w:marRight w:val="0"/>
          <w:marTop w:val="0"/>
          <w:marBottom w:val="0"/>
          <w:divBdr>
            <w:top w:val="none" w:sz="0" w:space="0" w:color="auto"/>
            <w:left w:val="none" w:sz="0" w:space="0" w:color="auto"/>
            <w:bottom w:val="none" w:sz="0" w:space="0" w:color="auto"/>
            <w:right w:val="none" w:sz="0" w:space="0" w:color="auto"/>
          </w:divBdr>
        </w:div>
        <w:div w:id="624458672">
          <w:marLeft w:val="720"/>
          <w:marRight w:val="0"/>
          <w:marTop w:val="0"/>
          <w:marBottom w:val="0"/>
          <w:divBdr>
            <w:top w:val="none" w:sz="0" w:space="0" w:color="auto"/>
            <w:left w:val="none" w:sz="0" w:space="0" w:color="auto"/>
            <w:bottom w:val="none" w:sz="0" w:space="0" w:color="auto"/>
            <w:right w:val="none" w:sz="0" w:space="0" w:color="auto"/>
          </w:divBdr>
        </w:div>
      </w:divsChild>
    </w:div>
    <w:div w:id="1272325089">
      <w:bodyDiv w:val="1"/>
      <w:marLeft w:val="0"/>
      <w:marRight w:val="0"/>
      <w:marTop w:val="0"/>
      <w:marBottom w:val="0"/>
      <w:divBdr>
        <w:top w:val="none" w:sz="0" w:space="0" w:color="auto"/>
        <w:left w:val="none" w:sz="0" w:space="0" w:color="auto"/>
        <w:bottom w:val="none" w:sz="0" w:space="0" w:color="auto"/>
        <w:right w:val="none" w:sz="0" w:space="0" w:color="auto"/>
      </w:divBdr>
      <w:divsChild>
        <w:div w:id="1590583799">
          <w:marLeft w:val="1008"/>
          <w:marRight w:val="0"/>
          <w:marTop w:val="134"/>
          <w:marBottom w:val="0"/>
          <w:divBdr>
            <w:top w:val="none" w:sz="0" w:space="0" w:color="auto"/>
            <w:left w:val="none" w:sz="0" w:space="0" w:color="auto"/>
            <w:bottom w:val="none" w:sz="0" w:space="0" w:color="auto"/>
            <w:right w:val="none" w:sz="0" w:space="0" w:color="auto"/>
          </w:divBdr>
        </w:div>
        <w:div w:id="418604867">
          <w:marLeft w:val="1008"/>
          <w:marRight w:val="0"/>
          <w:marTop w:val="134"/>
          <w:marBottom w:val="0"/>
          <w:divBdr>
            <w:top w:val="none" w:sz="0" w:space="0" w:color="auto"/>
            <w:left w:val="none" w:sz="0" w:space="0" w:color="auto"/>
            <w:bottom w:val="none" w:sz="0" w:space="0" w:color="auto"/>
            <w:right w:val="none" w:sz="0" w:space="0" w:color="auto"/>
          </w:divBdr>
        </w:div>
        <w:div w:id="282004540">
          <w:marLeft w:val="1008"/>
          <w:marRight w:val="0"/>
          <w:marTop w:val="134"/>
          <w:marBottom w:val="0"/>
          <w:divBdr>
            <w:top w:val="none" w:sz="0" w:space="0" w:color="auto"/>
            <w:left w:val="none" w:sz="0" w:space="0" w:color="auto"/>
            <w:bottom w:val="none" w:sz="0" w:space="0" w:color="auto"/>
            <w:right w:val="none" w:sz="0" w:space="0" w:color="auto"/>
          </w:divBdr>
        </w:div>
        <w:div w:id="316149760">
          <w:marLeft w:val="1008"/>
          <w:marRight w:val="0"/>
          <w:marTop w:val="134"/>
          <w:marBottom w:val="0"/>
          <w:divBdr>
            <w:top w:val="none" w:sz="0" w:space="0" w:color="auto"/>
            <w:left w:val="none" w:sz="0" w:space="0" w:color="auto"/>
            <w:bottom w:val="none" w:sz="0" w:space="0" w:color="auto"/>
            <w:right w:val="none" w:sz="0" w:space="0" w:color="auto"/>
          </w:divBdr>
        </w:div>
      </w:divsChild>
    </w:div>
    <w:div w:id="1277450193">
      <w:bodyDiv w:val="1"/>
      <w:marLeft w:val="0"/>
      <w:marRight w:val="0"/>
      <w:marTop w:val="0"/>
      <w:marBottom w:val="0"/>
      <w:divBdr>
        <w:top w:val="none" w:sz="0" w:space="0" w:color="auto"/>
        <w:left w:val="none" w:sz="0" w:space="0" w:color="auto"/>
        <w:bottom w:val="none" w:sz="0" w:space="0" w:color="auto"/>
        <w:right w:val="none" w:sz="0" w:space="0" w:color="auto"/>
      </w:divBdr>
    </w:div>
    <w:div w:id="1280262796">
      <w:bodyDiv w:val="1"/>
      <w:marLeft w:val="0"/>
      <w:marRight w:val="0"/>
      <w:marTop w:val="0"/>
      <w:marBottom w:val="0"/>
      <w:divBdr>
        <w:top w:val="none" w:sz="0" w:space="0" w:color="auto"/>
        <w:left w:val="none" w:sz="0" w:space="0" w:color="auto"/>
        <w:bottom w:val="none" w:sz="0" w:space="0" w:color="auto"/>
        <w:right w:val="none" w:sz="0" w:space="0" w:color="auto"/>
      </w:divBdr>
    </w:div>
    <w:div w:id="1308123013">
      <w:bodyDiv w:val="1"/>
      <w:marLeft w:val="0"/>
      <w:marRight w:val="0"/>
      <w:marTop w:val="0"/>
      <w:marBottom w:val="0"/>
      <w:divBdr>
        <w:top w:val="none" w:sz="0" w:space="0" w:color="auto"/>
        <w:left w:val="none" w:sz="0" w:space="0" w:color="auto"/>
        <w:bottom w:val="none" w:sz="0" w:space="0" w:color="auto"/>
        <w:right w:val="none" w:sz="0" w:space="0" w:color="auto"/>
      </w:divBdr>
      <w:divsChild>
        <w:div w:id="1553080175">
          <w:marLeft w:val="1440"/>
          <w:marRight w:val="0"/>
          <w:marTop w:val="134"/>
          <w:marBottom w:val="0"/>
          <w:divBdr>
            <w:top w:val="none" w:sz="0" w:space="0" w:color="auto"/>
            <w:left w:val="none" w:sz="0" w:space="0" w:color="auto"/>
            <w:bottom w:val="none" w:sz="0" w:space="0" w:color="auto"/>
            <w:right w:val="none" w:sz="0" w:space="0" w:color="auto"/>
          </w:divBdr>
        </w:div>
        <w:div w:id="460152640">
          <w:marLeft w:val="1440"/>
          <w:marRight w:val="0"/>
          <w:marTop w:val="134"/>
          <w:marBottom w:val="0"/>
          <w:divBdr>
            <w:top w:val="none" w:sz="0" w:space="0" w:color="auto"/>
            <w:left w:val="none" w:sz="0" w:space="0" w:color="auto"/>
            <w:bottom w:val="none" w:sz="0" w:space="0" w:color="auto"/>
            <w:right w:val="none" w:sz="0" w:space="0" w:color="auto"/>
          </w:divBdr>
        </w:div>
        <w:div w:id="1794857812">
          <w:marLeft w:val="1440"/>
          <w:marRight w:val="0"/>
          <w:marTop w:val="134"/>
          <w:marBottom w:val="0"/>
          <w:divBdr>
            <w:top w:val="none" w:sz="0" w:space="0" w:color="auto"/>
            <w:left w:val="none" w:sz="0" w:space="0" w:color="auto"/>
            <w:bottom w:val="none" w:sz="0" w:space="0" w:color="auto"/>
            <w:right w:val="none" w:sz="0" w:space="0" w:color="auto"/>
          </w:divBdr>
        </w:div>
        <w:div w:id="379868331">
          <w:marLeft w:val="1440"/>
          <w:marRight w:val="0"/>
          <w:marTop w:val="134"/>
          <w:marBottom w:val="0"/>
          <w:divBdr>
            <w:top w:val="none" w:sz="0" w:space="0" w:color="auto"/>
            <w:left w:val="none" w:sz="0" w:space="0" w:color="auto"/>
            <w:bottom w:val="none" w:sz="0" w:space="0" w:color="auto"/>
            <w:right w:val="none" w:sz="0" w:space="0" w:color="auto"/>
          </w:divBdr>
        </w:div>
      </w:divsChild>
    </w:div>
    <w:div w:id="1322540187">
      <w:bodyDiv w:val="1"/>
      <w:marLeft w:val="0"/>
      <w:marRight w:val="0"/>
      <w:marTop w:val="0"/>
      <w:marBottom w:val="0"/>
      <w:divBdr>
        <w:top w:val="none" w:sz="0" w:space="0" w:color="auto"/>
        <w:left w:val="none" w:sz="0" w:space="0" w:color="auto"/>
        <w:bottom w:val="none" w:sz="0" w:space="0" w:color="auto"/>
        <w:right w:val="none" w:sz="0" w:space="0" w:color="auto"/>
      </w:divBdr>
    </w:div>
    <w:div w:id="1326738261">
      <w:bodyDiv w:val="1"/>
      <w:marLeft w:val="0"/>
      <w:marRight w:val="0"/>
      <w:marTop w:val="0"/>
      <w:marBottom w:val="0"/>
      <w:divBdr>
        <w:top w:val="none" w:sz="0" w:space="0" w:color="auto"/>
        <w:left w:val="none" w:sz="0" w:space="0" w:color="auto"/>
        <w:bottom w:val="none" w:sz="0" w:space="0" w:color="auto"/>
        <w:right w:val="none" w:sz="0" w:space="0" w:color="auto"/>
      </w:divBdr>
      <w:divsChild>
        <w:div w:id="144126443">
          <w:marLeft w:val="432"/>
          <w:marRight w:val="0"/>
          <w:marTop w:val="125"/>
          <w:marBottom w:val="0"/>
          <w:divBdr>
            <w:top w:val="none" w:sz="0" w:space="0" w:color="auto"/>
            <w:left w:val="none" w:sz="0" w:space="0" w:color="auto"/>
            <w:bottom w:val="none" w:sz="0" w:space="0" w:color="auto"/>
            <w:right w:val="none" w:sz="0" w:space="0" w:color="auto"/>
          </w:divBdr>
        </w:div>
        <w:div w:id="1249465526">
          <w:marLeft w:val="432"/>
          <w:marRight w:val="0"/>
          <w:marTop w:val="125"/>
          <w:marBottom w:val="0"/>
          <w:divBdr>
            <w:top w:val="none" w:sz="0" w:space="0" w:color="auto"/>
            <w:left w:val="none" w:sz="0" w:space="0" w:color="auto"/>
            <w:bottom w:val="none" w:sz="0" w:space="0" w:color="auto"/>
            <w:right w:val="none" w:sz="0" w:space="0" w:color="auto"/>
          </w:divBdr>
        </w:div>
        <w:div w:id="1238831463">
          <w:marLeft w:val="1008"/>
          <w:marRight w:val="0"/>
          <w:marTop w:val="115"/>
          <w:marBottom w:val="0"/>
          <w:divBdr>
            <w:top w:val="none" w:sz="0" w:space="0" w:color="auto"/>
            <w:left w:val="none" w:sz="0" w:space="0" w:color="auto"/>
            <w:bottom w:val="none" w:sz="0" w:space="0" w:color="auto"/>
            <w:right w:val="none" w:sz="0" w:space="0" w:color="auto"/>
          </w:divBdr>
        </w:div>
        <w:div w:id="575168739">
          <w:marLeft w:val="1008"/>
          <w:marRight w:val="0"/>
          <w:marTop w:val="115"/>
          <w:marBottom w:val="0"/>
          <w:divBdr>
            <w:top w:val="none" w:sz="0" w:space="0" w:color="auto"/>
            <w:left w:val="none" w:sz="0" w:space="0" w:color="auto"/>
            <w:bottom w:val="none" w:sz="0" w:space="0" w:color="auto"/>
            <w:right w:val="none" w:sz="0" w:space="0" w:color="auto"/>
          </w:divBdr>
        </w:div>
        <w:div w:id="724913476">
          <w:marLeft w:val="1008"/>
          <w:marRight w:val="0"/>
          <w:marTop w:val="115"/>
          <w:marBottom w:val="0"/>
          <w:divBdr>
            <w:top w:val="none" w:sz="0" w:space="0" w:color="auto"/>
            <w:left w:val="none" w:sz="0" w:space="0" w:color="auto"/>
            <w:bottom w:val="none" w:sz="0" w:space="0" w:color="auto"/>
            <w:right w:val="none" w:sz="0" w:space="0" w:color="auto"/>
          </w:divBdr>
        </w:div>
      </w:divsChild>
    </w:div>
    <w:div w:id="1336879676">
      <w:bodyDiv w:val="1"/>
      <w:marLeft w:val="0"/>
      <w:marRight w:val="0"/>
      <w:marTop w:val="0"/>
      <w:marBottom w:val="0"/>
      <w:divBdr>
        <w:top w:val="none" w:sz="0" w:space="0" w:color="auto"/>
        <w:left w:val="none" w:sz="0" w:space="0" w:color="auto"/>
        <w:bottom w:val="none" w:sz="0" w:space="0" w:color="auto"/>
        <w:right w:val="none" w:sz="0" w:space="0" w:color="auto"/>
      </w:divBdr>
    </w:div>
    <w:div w:id="1337340509">
      <w:bodyDiv w:val="1"/>
      <w:marLeft w:val="0"/>
      <w:marRight w:val="0"/>
      <w:marTop w:val="0"/>
      <w:marBottom w:val="0"/>
      <w:divBdr>
        <w:top w:val="none" w:sz="0" w:space="0" w:color="auto"/>
        <w:left w:val="none" w:sz="0" w:space="0" w:color="auto"/>
        <w:bottom w:val="none" w:sz="0" w:space="0" w:color="auto"/>
        <w:right w:val="none" w:sz="0" w:space="0" w:color="auto"/>
      </w:divBdr>
    </w:div>
    <w:div w:id="1347902316">
      <w:bodyDiv w:val="1"/>
      <w:marLeft w:val="0"/>
      <w:marRight w:val="0"/>
      <w:marTop w:val="0"/>
      <w:marBottom w:val="0"/>
      <w:divBdr>
        <w:top w:val="none" w:sz="0" w:space="0" w:color="auto"/>
        <w:left w:val="none" w:sz="0" w:space="0" w:color="auto"/>
        <w:bottom w:val="none" w:sz="0" w:space="0" w:color="auto"/>
        <w:right w:val="none" w:sz="0" w:space="0" w:color="auto"/>
      </w:divBdr>
      <w:divsChild>
        <w:div w:id="1312514674">
          <w:marLeft w:val="806"/>
          <w:marRight w:val="0"/>
          <w:marTop w:val="154"/>
          <w:marBottom w:val="0"/>
          <w:divBdr>
            <w:top w:val="none" w:sz="0" w:space="0" w:color="auto"/>
            <w:left w:val="none" w:sz="0" w:space="0" w:color="auto"/>
            <w:bottom w:val="none" w:sz="0" w:space="0" w:color="auto"/>
            <w:right w:val="none" w:sz="0" w:space="0" w:color="auto"/>
          </w:divBdr>
        </w:div>
        <w:div w:id="43331452">
          <w:marLeft w:val="806"/>
          <w:marRight w:val="0"/>
          <w:marTop w:val="154"/>
          <w:marBottom w:val="0"/>
          <w:divBdr>
            <w:top w:val="none" w:sz="0" w:space="0" w:color="auto"/>
            <w:left w:val="none" w:sz="0" w:space="0" w:color="auto"/>
            <w:bottom w:val="none" w:sz="0" w:space="0" w:color="auto"/>
            <w:right w:val="none" w:sz="0" w:space="0" w:color="auto"/>
          </w:divBdr>
        </w:div>
      </w:divsChild>
    </w:div>
    <w:div w:id="1370031537">
      <w:bodyDiv w:val="1"/>
      <w:marLeft w:val="0"/>
      <w:marRight w:val="0"/>
      <w:marTop w:val="0"/>
      <w:marBottom w:val="0"/>
      <w:divBdr>
        <w:top w:val="none" w:sz="0" w:space="0" w:color="auto"/>
        <w:left w:val="none" w:sz="0" w:space="0" w:color="auto"/>
        <w:bottom w:val="none" w:sz="0" w:space="0" w:color="auto"/>
        <w:right w:val="none" w:sz="0" w:space="0" w:color="auto"/>
      </w:divBdr>
    </w:div>
    <w:div w:id="1377587784">
      <w:bodyDiv w:val="1"/>
      <w:marLeft w:val="0"/>
      <w:marRight w:val="0"/>
      <w:marTop w:val="0"/>
      <w:marBottom w:val="0"/>
      <w:divBdr>
        <w:top w:val="none" w:sz="0" w:space="0" w:color="auto"/>
        <w:left w:val="none" w:sz="0" w:space="0" w:color="auto"/>
        <w:bottom w:val="none" w:sz="0" w:space="0" w:color="auto"/>
        <w:right w:val="none" w:sz="0" w:space="0" w:color="auto"/>
      </w:divBdr>
    </w:div>
    <w:div w:id="1382241992">
      <w:bodyDiv w:val="1"/>
      <w:marLeft w:val="0"/>
      <w:marRight w:val="0"/>
      <w:marTop w:val="0"/>
      <w:marBottom w:val="0"/>
      <w:divBdr>
        <w:top w:val="none" w:sz="0" w:space="0" w:color="auto"/>
        <w:left w:val="none" w:sz="0" w:space="0" w:color="auto"/>
        <w:bottom w:val="none" w:sz="0" w:space="0" w:color="auto"/>
        <w:right w:val="none" w:sz="0" w:space="0" w:color="auto"/>
      </w:divBdr>
    </w:div>
    <w:div w:id="1396005702">
      <w:bodyDiv w:val="1"/>
      <w:marLeft w:val="0"/>
      <w:marRight w:val="0"/>
      <w:marTop w:val="0"/>
      <w:marBottom w:val="0"/>
      <w:divBdr>
        <w:top w:val="none" w:sz="0" w:space="0" w:color="auto"/>
        <w:left w:val="none" w:sz="0" w:space="0" w:color="auto"/>
        <w:bottom w:val="none" w:sz="0" w:space="0" w:color="auto"/>
        <w:right w:val="none" w:sz="0" w:space="0" w:color="auto"/>
      </w:divBdr>
      <w:divsChild>
        <w:div w:id="111945586">
          <w:marLeft w:val="950"/>
          <w:marRight w:val="0"/>
          <w:marTop w:val="120"/>
          <w:marBottom w:val="0"/>
          <w:divBdr>
            <w:top w:val="none" w:sz="0" w:space="0" w:color="auto"/>
            <w:left w:val="none" w:sz="0" w:space="0" w:color="auto"/>
            <w:bottom w:val="none" w:sz="0" w:space="0" w:color="auto"/>
            <w:right w:val="none" w:sz="0" w:space="0" w:color="auto"/>
          </w:divBdr>
        </w:div>
      </w:divsChild>
    </w:div>
    <w:div w:id="1401054141">
      <w:bodyDiv w:val="1"/>
      <w:marLeft w:val="0"/>
      <w:marRight w:val="0"/>
      <w:marTop w:val="0"/>
      <w:marBottom w:val="0"/>
      <w:divBdr>
        <w:top w:val="none" w:sz="0" w:space="0" w:color="auto"/>
        <w:left w:val="none" w:sz="0" w:space="0" w:color="auto"/>
        <w:bottom w:val="none" w:sz="0" w:space="0" w:color="auto"/>
        <w:right w:val="none" w:sz="0" w:space="0" w:color="auto"/>
      </w:divBdr>
    </w:div>
    <w:div w:id="1419598006">
      <w:bodyDiv w:val="1"/>
      <w:marLeft w:val="0"/>
      <w:marRight w:val="0"/>
      <w:marTop w:val="0"/>
      <w:marBottom w:val="0"/>
      <w:divBdr>
        <w:top w:val="none" w:sz="0" w:space="0" w:color="auto"/>
        <w:left w:val="none" w:sz="0" w:space="0" w:color="auto"/>
        <w:bottom w:val="none" w:sz="0" w:space="0" w:color="auto"/>
        <w:right w:val="none" w:sz="0" w:space="0" w:color="auto"/>
      </w:divBdr>
    </w:div>
    <w:div w:id="1422218121">
      <w:bodyDiv w:val="1"/>
      <w:marLeft w:val="0"/>
      <w:marRight w:val="0"/>
      <w:marTop w:val="0"/>
      <w:marBottom w:val="0"/>
      <w:divBdr>
        <w:top w:val="none" w:sz="0" w:space="0" w:color="auto"/>
        <w:left w:val="none" w:sz="0" w:space="0" w:color="auto"/>
        <w:bottom w:val="none" w:sz="0" w:space="0" w:color="auto"/>
        <w:right w:val="none" w:sz="0" w:space="0" w:color="auto"/>
      </w:divBdr>
    </w:div>
    <w:div w:id="1445345253">
      <w:bodyDiv w:val="1"/>
      <w:marLeft w:val="0"/>
      <w:marRight w:val="0"/>
      <w:marTop w:val="0"/>
      <w:marBottom w:val="0"/>
      <w:divBdr>
        <w:top w:val="none" w:sz="0" w:space="0" w:color="auto"/>
        <w:left w:val="none" w:sz="0" w:space="0" w:color="auto"/>
        <w:bottom w:val="none" w:sz="0" w:space="0" w:color="auto"/>
        <w:right w:val="none" w:sz="0" w:space="0" w:color="auto"/>
      </w:divBdr>
    </w:div>
    <w:div w:id="1457411263">
      <w:bodyDiv w:val="1"/>
      <w:marLeft w:val="0"/>
      <w:marRight w:val="0"/>
      <w:marTop w:val="0"/>
      <w:marBottom w:val="0"/>
      <w:divBdr>
        <w:top w:val="none" w:sz="0" w:space="0" w:color="auto"/>
        <w:left w:val="none" w:sz="0" w:space="0" w:color="auto"/>
        <w:bottom w:val="none" w:sz="0" w:space="0" w:color="auto"/>
        <w:right w:val="none" w:sz="0" w:space="0" w:color="auto"/>
      </w:divBdr>
    </w:div>
    <w:div w:id="1460488386">
      <w:bodyDiv w:val="1"/>
      <w:marLeft w:val="0"/>
      <w:marRight w:val="0"/>
      <w:marTop w:val="0"/>
      <w:marBottom w:val="0"/>
      <w:divBdr>
        <w:top w:val="none" w:sz="0" w:space="0" w:color="auto"/>
        <w:left w:val="none" w:sz="0" w:space="0" w:color="auto"/>
        <w:bottom w:val="none" w:sz="0" w:space="0" w:color="auto"/>
        <w:right w:val="none" w:sz="0" w:space="0" w:color="auto"/>
      </w:divBdr>
      <w:divsChild>
        <w:div w:id="1110009684">
          <w:marLeft w:val="2016"/>
          <w:marRight w:val="0"/>
          <w:marTop w:val="154"/>
          <w:marBottom w:val="0"/>
          <w:divBdr>
            <w:top w:val="none" w:sz="0" w:space="0" w:color="auto"/>
            <w:left w:val="none" w:sz="0" w:space="0" w:color="auto"/>
            <w:bottom w:val="none" w:sz="0" w:space="0" w:color="auto"/>
            <w:right w:val="none" w:sz="0" w:space="0" w:color="auto"/>
          </w:divBdr>
        </w:div>
        <w:div w:id="1635990395">
          <w:marLeft w:val="2016"/>
          <w:marRight w:val="0"/>
          <w:marTop w:val="154"/>
          <w:marBottom w:val="0"/>
          <w:divBdr>
            <w:top w:val="none" w:sz="0" w:space="0" w:color="auto"/>
            <w:left w:val="none" w:sz="0" w:space="0" w:color="auto"/>
            <w:bottom w:val="none" w:sz="0" w:space="0" w:color="auto"/>
            <w:right w:val="none" w:sz="0" w:space="0" w:color="auto"/>
          </w:divBdr>
        </w:div>
        <w:div w:id="1547058459">
          <w:marLeft w:val="2016"/>
          <w:marRight w:val="0"/>
          <w:marTop w:val="154"/>
          <w:marBottom w:val="0"/>
          <w:divBdr>
            <w:top w:val="none" w:sz="0" w:space="0" w:color="auto"/>
            <w:left w:val="none" w:sz="0" w:space="0" w:color="auto"/>
            <w:bottom w:val="none" w:sz="0" w:space="0" w:color="auto"/>
            <w:right w:val="none" w:sz="0" w:space="0" w:color="auto"/>
          </w:divBdr>
        </w:div>
      </w:divsChild>
    </w:div>
    <w:div w:id="1474323160">
      <w:bodyDiv w:val="1"/>
      <w:marLeft w:val="0"/>
      <w:marRight w:val="0"/>
      <w:marTop w:val="0"/>
      <w:marBottom w:val="0"/>
      <w:divBdr>
        <w:top w:val="none" w:sz="0" w:space="0" w:color="auto"/>
        <w:left w:val="none" w:sz="0" w:space="0" w:color="auto"/>
        <w:bottom w:val="none" w:sz="0" w:space="0" w:color="auto"/>
        <w:right w:val="none" w:sz="0" w:space="0" w:color="auto"/>
      </w:divBdr>
      <w:divsChild>
        <w:div w:id="308369202">
          <w:marLeft w:val="1526"/>
          <w:marRight w:val="0"/>
          <w:marTop w:val="0"/>
          <w:marBottom w:val="0"/>
          <w:divBdr>
            <w:top w:val="none" w:sz="0" w:space="0" w:color="auto"/>
            <w:left w:val="none" w:sz="0" w:space="0" w:color="auto"/>
            <w:bottom w:val="none" w:sz="0" w:space="0" w:color="auto"/>
            <w:right w:val="none" w:sz="0" w:space="0" w:color="auto"/>
          </w:divBdr>
        </w:div>
        <w:div w:id="982735036">
          <w:marLeft w:val="1526"/>
          <w:marRight w:val="0"/>
          <w:marTop w:val="0"/>
          <w:marBottom w:val="0"/>
          <w:divBdr>
            <w:top w:val="none" w:sz="0" w:space="0" w:color="auto"/>
            <w:left w:val="none" w:sz="0" w:space="0" w:color="auto"/>
            <w:bottom w:val="none" w:sz="0" w:space="0" w:color="auto"/>
            <w:right w:val="none" w:sz="0" w:space="0" w:color="auto"/>
          </w:divBdr>
        </w:div>
      </w:divsChild>
    </w:div>
    <w:div w:id="1480609131">
      <w:bodyDiv w:val="1"/>
      <w:marLeft w:val="0"/>
      <w:marRight w:val="0"/>
      <w:marTop w:val="0"/>
      <w:marBottom w:val="0"/>
      <w:divBdr>
        <w:top w:val="none" w:sz="0" w:space="0" w:color="auto"/>
        <w:left w:val="none" w:sz="0" w:space="0" w:color="auto"/>
        <w:bottom w:val="none" w:sz="0" w:space="0" w:color="auto"/>
        <w:right w:val="none" w:sz="0" w:space="0" w:color="auto"/>
      </w:divBdr>
    </w:div>
    <w:div w:id="1482848267">
      <w:bodyDiv w:val="1"/>
      <w:marLeft w:val="0"/>
      <w:marRight w:val="0"/>
      <w:marTop w:val="0"/>
      <w:marBottom w:val="0"/>
      <w:divBdr>
        <w:top w:val="none" w:sz="0" w:space="0" w:color="auto"/>
        <w:left w:val="none" w:sz="0" w:space="0" w:color="auto"/>
        <w:bottom w:val="none" w:sz="0" w:space="0" w:color="auto"/>
        <w:right w:val="none" w:sz="0" w:space="0" w:color="auto"/>
      </w:divBdr>
      <w:divsChild>
        <w:div w:id="1560435590">
          <w:marLeft w:val="1382"/>
          <w:marRight w:val="0"/>
          <w:marTop w:val="154"/>
          <w:marBottom w:val="0"/>
          <w:divBdr>
            <w:top w:val="none" w:sz="0" w:space="0" w:color="auto"/>
            <w:left w:val="none" w:sz="0" w:space="0" w:color="auto"/>
            <w:bottom w:val="none" w:sz="0" w:space="0" w:color="auto"/>
            <w:right w:val="none" w:sz="0" w:space="0" w:color="auto"/>
          </w:divBdr>
        </w:div>
      </w:divsChild>
    </w:div>
    <w:div w:id="1487167879">
      <w:bodyDiv w:val="1"/>
      <w:marLeft w:val="0"/>
      <w:marRight w:val="0"/>
      <w:marTop w:val="0"/>
      <w:marBottom w:val="0"/>
      <w:divBdr>
        <w:top w:val="none" w:sz="0" w:space="0" w:color="auto"/>
        <w:left w:val="none" w:sz="0" w:space="0" w:color="auto"/>
        <w:bottom w:val="none" w:sz="0" w:space="0" w:color="auto"/>
        <w:right w:val="none" w:sz="0" w:space="0" w:color="auto"/>
      </w:divBdr>
    </w:div>
    <w:div w:id="1487697536">
      <w:bodyDiv w:val="1"/>
      <w:marLeft w:val="0"/>
      <w:marRight w:val="0"/>
      <w:marTop w:val="0"/>
      <w:marBottom w:val="0"/>
      <w:divBdr>
        <w:top w:val="none" w:sz="0" w:space="0" w:color="auto"/>
        <w:left w:val="none" w:sz="0" w:space="0" w:color="auto"/>
        <w:bottom w:val="none" w:sz="0" w:space="0" w:color="auto"/>
        <w:right w:val="none" w:sz="0" w:space="0" w:color="auto"/>
      </w:divBdr>
      <w:divsChild>
        <w:div w:id="36055042">
          <w:marLeft w:val="950"/>
          <w:marRight w:val="0"/>
          <w:marTop w:val="120"/>
          <w:marBottom w:val="0"/>
          <w:divBdr>
            <w:top w:val="none" w:sz="0" w:space="0" w:color="auto"/>
            <w:left w:val="none" w:sz="0" w:space="0" w:color="auto"/>
            <w:bottom w:val="none" w:sz="0" w:space="0" w:color="auto"/>
            <w:right w:val="none" w:sz="0" w:space="0" w:color="auto"/>
          </w:divBdr>
        </w:div>
      </w:divsChild>
    </w:div>
    <w:div w:id="1490289632">
      <w:bodyDiv w:val="1"/>
      <w:marLeft w:val="0"/>
      <w:marRight w:val="0"/>
      <w:marTop w:val="0"/>
      <w:marBottom w:val="0"/>
      <w:divBdr>
        <w:top w:val="none" w:sz="0" w:space="0" w:color="auto"/>
        <w:left w:val="none" w:sz="0" w:space="0" w:color="auto"/>
        <w:bottom w:val="none" w:sz="0" w:space="0" w:color="auto"/>
        <w:right w:val="none" w:sz="0" w:space="0" w:color="auto"/>
      </w:divBdr>
    </w:div>
    <w:div w:id="1497645459">
      <w:bodyDiv w:val="1"/>
      <w:marLeft w:val="0"/>
      <w:marRight w:val="0"/>
      <w:marTop w:val="0"/>
      <w:marBottom w:val="0"/>
      <w:divBdr>
        <w:top w:val="none" w:sz="0" w:space="0" w:color="auto"/>
        <w:left w:val="none" w:sz="0" w:space="0" w:color="auto"/>
        <w:bottom w:val="none" w:sz="0" w:space="0" w:color="auto"/>
        <w:right w:val="none" w:sz="0" w:space="0" w:color="auto"/>
      </w:divBdr>
      <w:divsChild>
        <w:div w:id="1786926760">
          <w:marLeft w:val="806"/>
          <w:marRight w:val="0"/>
          <w:marTop w:val="0"/>
          <w:marBottom w:val="0"/>
          <w:divBdr>
            <w:top w:val="none" w:sz="0" w:space="0" w:color="auto"/>
            <w:left w:val="none" w:sz="0" w:space="0" w:color="auto"/>
            <w:bottom w:val="none" w:sz="0" w:space="0" w:color="auto"/>
            <w:right w:val="none" w:sz="0" w:space="0" w:color="auto"/>
          </w:divBdr>
        </w:div>
        <w:div w:id="152571881">
          <w:marLeft w:val="806"/>
          <w:marRight w:val="0"/>
          <w:marTop w:val="0"/>
          <w:marBottom w:val="0"/>
          <w:divBdr>
            <w:top w:val="none" w:sz="0" w:space="0" w:color="auto"/>
            <w:left w:val="none" w:sz="0" w:space="0" w:color="auto"/>
            <w:bottom w:val="none" w:sz="0" w:space="0" w:color="auto"/>
            <w:right w:val="none" w:sz="0" w:space="0" w:color="auto"/>
          </w:divBdr>
        </w:div>
      </w:divsChild>
    </w:div>
    <w:div w:id="1502544616">
      <w:bodyDiv w:val="1"/>
      <w:marLeft w:val="0"/>
      <w:marRight w:val="0"/>
      <w:marTop w:val="0"/>
      <w:marBottom w:val="0"/>
      <w:divBdr>
        <w:top w:val="none" w:sz="0" w:space="0" w:color="auto"/>
        <w:left w:val="none" w:sz="0" w:space="0" w:color="auto"/>
        <w:bottom w:val="none" w:sz="0" w:space="0" w:color="auto"/>
        <w:right w:val="none" w:sz="0" w:space="0" w:color="auto"/>
      </w:divBdr>
      <w:divsChild>
        <w:div w:id="2027780204">
          <w:marLeft w:val="1166"/>
          <w:marRight w:val="0"/>
          <w:marTop w:val="0"/>
          <w:marBottom w:val="0"/>
          <w:divBdr>
            <w:top w:val="none" w:sz="0" w:space="0" w:color="auto"/>
            <w:left w:val="none" w:sz="0" w:space="0" w:color="auto"/>
            <w:bottom w:val="none" w:sz="0" w:space="0" w:color="auto"/>
            <w:right w:val="none" w:sz="0" w:space="0" w:color="auto"/>
          </w:divBdr>
        </w:div>
        <w:div w:id="1557668775">
          <w:marLeft w:val="1166"/>
          <w:marRight w:val="0"/>
          <w:marTop w:val="0"/>
          <w:marBottom w:val="0"/>
          <w:divBdr>
            <w:top w:val="none" w:sz="0" w:space="0" w:color="auto"/>
            <w:left w:val="none" w:sz="0" w:space="0" w:color="auto"/>
            <w:bottom w:val="none" w:sz="0" w:space="0" w:color="auto"/>
            <w:right w:val="none" w:sz="0" w:space="0" w:color="auto"/>
          </w:divBdr>
        </w:div>
        <w:div w:id="455876709">
          <w:marLeft w:val="1166"/>
          <w:marRight w:val="0"/>
          <w:marTop w:val="0"/>
          <w:marBottom w:val="0"/>
          <w:divBdr>
            <w:top w:val="none" w:sz="0" w:space="0" w:color="auto"/>
            <w:left w:val="none" w:sz="0" w:space="0" w:color="auto"/>
            <w:bottom w:val="none" w:sz="0" w:space="0" w:color="auto"/>
            <w:right w:val="none" w:sz="0" w:space="0" w:color="auto"/>
          </w:divBdr>
        </w:div>
        <w:div w:id="1177765148">
          <w:marLeft w:val="1166"/>
          <w:marRight w:val="0"/>
          <w:marTop w:val="0"/>
          <w:marBottom w:val="0"/>
          <w:divBdr>
            <w:top w:val="none" w:sz="0" w:space="0" w:color="auto"/>
            <w:left w:val="none" w:sz="0" w:space="0" w:color="auto"/>
            <w:bottom w:val="none" w:sz="0" w:space="0" w:color="auto"/>
            <w:right w:val="none" w:sz="0" w:space="0" w:color="auto"/>
          </w:divBdr>
        </w:div>
        <w:div w:id="1698047399">
          <w:marLeft w:val="1166"/>
          <w:marRight w:val="0"/>
          <w:marTop w:val="0"/>
          <w:marBottom w:val="0"/>
          <w:divBdr>
            <w:top w:val="none" w:sz="0" w:space="0" w:color="auto"/>
            <w:left w:val="none" w:sz="0" w:space="0" w:color="auto"/>
            <w:bottom w:val="none" w:sz="0" w:space="0" w:color="auto"/>
            <w:right w:val="none" w:sz="0" w:space="0" w:color="auto"/>
          </w:divBdr>
        </w:div>
        <w:div w:id="1308634034">
          <w:marLeft w:val="1166"/>
          <w:marRight w:val="0"/>
          <w:marTop w:val="0"/>
          <w:marBottom w:val="0"/>
          <w:divBdr>
            <w:top w:val="none" w:sz="0" w:space="0" w:color="auto"/>
            <w:left w:val="none" w:sz="0" w:space="0" w:color="auto"/>
            <w:bottom w:val="none" w:sz="0" w:space="0" w:color="auto"/>
            <w:right w:val="none" w:sz="0" w:space="0" w:color="auto"/>
          </w:divBdr>
        </w:div>
      </w:divsChild>
    </w:div>
    <w:div w:id="1511331338">
      <w:bodyDiv w:val="1"/>
      <w:marLeft w:val="0"/>
      <w:marRight w:val="0"/>
      <w:marTop w:val="0"/>
      <w:marBottom w:val="0"/>
      <w:divBdr>
        <w:top w:val="none" w:sz="0" w:space="0" w:color="auto"/>
        <w:left w:val="none" w:sz="0" w:space="0" w:color="auto"/>
        <w:bottom w:val="none" w:sz="0" w:space="0" w:color="auto"/>
        <w:right w:val="none" w:sz="0" w:space="0" w:color="auto"/>
      </w:divBdr>
    </w:div>
    <w:div w:id="1515412190">
      <w:bodyDiv w:val="1"/>
      <w:marLeft w:val="0"/>
      <w:marRight w:val="0"/>
      <w:marTop w:val="0"/>
      <w:marBottom w:val="0"/>
      <w:divBdr>
        <w:top w:val="none" w:sz="0" w:space="0" w:color="auto"/>
        <w:left w:val="none" w:sz="0" w:space="0" w:color="auto"/>
        <w:bottom w:val="none" w:sz="0" w:space="0" w:color="auto"/>
        <w:right w:val="none" w:sz="0" w:space="0" w:color="auto"/>
      </w:divBdr>
      <w:divsChild>
        <w:div w:id="1678382580">
          <w:marLeft w:val="432"/>
          <w:marRight w:val="0"/>
          <w:marTop w:val="0"/>
          <w:marBottom w:val="0"/>
          <w:divBdr>
            <w:top w:val="none" w:sz="0" w:space="0" w:color="auto"/>
            <w:left w:val="none" w:sz="0" w:space="0" w:color="auto"/>
            <w:bottom w:val="none" w:sz="0" w:space="0" w:color="auto"/>
            <w:right w:val="none" w:sz="0" w:space="0" w:color="auto"/>
          </w:divBdr>
        </w:div>
        <w:div w:id="1830360618">
          <w:marLeft w:val="432"/>
          <w:marRight w:val="0"/>
          <w:marTop w:val="0"/>
          <w:marBottom w:val="0"/>
          <w:divBdr>
            <w:top w:val="none" w:sz="0" w:space="0" w:color="auto"/>
            <w:left w:val="none" w:sz="0" w:space="0" w:color="auto"/>
            <w:bottom w:val="none" w:sz="0" w:space="0" w:color="auto"/>
            <w:right w:val="none" w:sz="0" w:space="0" w:color="auto"/>
          </w:divBdr>
        </w:div>
        <w:div w:id="160825790">
          <w:marLeft w:val="432"/>
          <w:marRight w:val="0"/>
          <w:marTop w:val="0"/>
          <w:marBottom w:val="0"/>
          <w:divBdr>
            <w:top w:val="none" w:sz="0" w:space="0" w:color="auto"/>
            <w:left w:val="none" w:sz="0" w:space="0" w:color="auto"/>
            <w:bottom w:val="none" w:sz="0" w:space="0" w:color="auto"/>
            <w:right w:val="none" w:sz="0" w:space="0" w:color="auto"/>
          </w:divBdr>
        </w:div>
      </w:divsChild>
    </w:div>
    <w:div w:id="1524132308">
      <w:bodyDiv w:val="1"/>
      <w:marLeft w:val="0"/>
      <w:marRight w:val="0"/>
      <w:marTop w:val="0"/>
      <w:marBottom w:val="0"/>
      <w:divBdr>
        <w:top w:val="none" w:sz="0" w:space="0" w:color="auto"/>
        <w:left w:val="none" w:sz="0" w:space="0" w:color="auto"/>
        <w:bottom w:val="none" w:sz="0" w:space="0" w:color="auto"/>
        <w:right w:val="none" w:sz="0" w:space="0" w:color="auto"/>
      </w:divBdr>
      <w:divsChild>
        <w:div w:id="1149519309">
          <w:marLeft w:val="1008"/>
          <w:marRight w:val="0"/>
          <w:marTop w:val="144"/>
          <w:marBottom w:val="0"/>
          <w:divBdr>
            <w:top w:val="none" w:sz="0" w:space="0" w:color="auto"/>
            <w:left w:val="none" w:sz="0" w:space="0" w:color="auto"/>
            <w:bottom w:val="none" w:sz="0" w:space="0" w:color="auto"/>
            <w:right w:val="none" w:sz="0" w:space="0" w:color="auto"/>
          </w:divBdr>
        </w:div>
      </w:divsChild>
    </w:div>
    <w:div w:id="1529634548">
      <w:bodyDiv w:val="1"/>
      <w:marLeft w:val="0"/>
      <w:marRight w:val="0"/>
      <w:marTop w:val="0"/>
      <w:marBottom w:val="0"/>
      <w:divBdr>
        <w:top w:val="none" w:sz="0" w:space="0" w:color="auto"/>
        <w:left w:val="none" w:sz="0" w:space="0" w:color="auto"/>
        <w:bottom w:val="none" w:sz="0" w:space="0" w:color="auto"/>
        <w:right w:val="none" w:sz="0" w:space="0" w:color="auto"/>
      </w:divBdr>
    </w:div>
    <w:div w:id="1560553001">
      <w:bodyDiv w:val="1"/>
      <w:marLeft w:val="0"/>
      <w:marRight w:val="0"/>
      <w:marTop w:val="0"/>
      <w:marBottom w:val="0"/>
      <w:divBdr>
        <w:top w:val="none" w:sz="0" w:space="0" w:color="auto"/>
        <w:left w:val="none" w:sz="0" w:space="0" w:color="auto"/>
        <w:bottom w:val="none" w:sz="0" w:space="0" w:color="auto"/>
        <w:right w:val="none" w:sz="0" w:space="0" w:color="auto"/>
      </w:divBdr>
      <w:divsChild>
        <w:div w:id="724723016">
          <w:marLeft w:val="1008"/>
          <w:marRight w:val="0"/>
          <w:marTop w:val="134"/>
          <w:marBottom w:val="0"/>
          <w:divBdr>
            <w:top w:val="none" w:sz="0" w:space="0" w:color="auto"/>
            <w:left w:val="none" w:sz="0" w:space="0" w:color="auto"/>
            <w:bottom w:val="none" w:sz="0" w:space="0" w:color="auto"/>
            <w:right w:val="none" w:sz="0" w:space="0" w:color="auto"/>
          </w:divBdr>
        </w:div>
        <w:div w:id="1418477487">
          <w:marLeft w:val="1008"/>
          <w:marRight w:val="0"/>
          <w:marTop w:val="134"/>
          <w:marBottom w:val="0"/>
          <w:divBdr>
            <w:top w:val="none" w:sz="0" w:space="0" w:color="auto"/>
            <w:left w:val="none" w:sz="0" w:space="0" w:color="auto"/>
            <w:bottom w:val="none" w:sz="0" w:space="0" w:color="auto"/>
            <w:right w:val="none" w:sz="0" w:space="0" w:color="auto"/>
          </w:divBdr>
        </w:div>
        <w:div w:id="1412392509">
          <w:marLeft w:val="1008"/>
          <w:marRight w:val="0"/>
          <w:marTop w:val="134"/>
          <w:marBottom w:val="0"/>
          <w:divBdr>
            <w:top w:val="none" w:sz="0" w:space="0" w:color="auto"/>
            <w:left w:val="none" w:sz="0" w:space="0" w:color="auto"/>
            <w:bottom w:val="none" w:sz="0" w:space="0" w:color="auto"/>
            <w:right w:val="none" w:sz="0" w:space="0" w:color="auto"/>
          </w:divBdr>
        </w:div>
      </w:divsChild>
    </w:div>
    <w:div w:id="1565293789">
      <w:bodyDiv w:val="1"/>
      <w:marLeft w:val="0"/>
      <w:marRight w:val="0"/>
      <w:marTop w:val="0"/>
      <w:marBottom w:val="0"/>
      <w:divBdr>
        <w:top w:val="none" w:sz="0" w:space="0" w:color="auto"/>
        <w:left w:val="none" w:sz="0" w:space="0" w:color="auto"/>
        <w:bottom w:val="none" w:sz="0" w:space="0" w:color="auto"/>
        <w:right w:val="none" w:sz="0" w:space="0" w:color="auto"/>
      </w:divBdr>
      <w:divsChild>
        <w:div w:id="56362841">
          <w:marLeft w:val="432"/>
          <w:marRight w:val="0"/>
          <w:marTop w:val="125"/>
          <w:marBottom w:val="0"/>
          <w:divBdr>
            <w:top w:val="none" w:sz="0" w:space="0" w:color="auto"/>
            <w:left w:val="none" w:sz="0" w:space="0" w:color="auto"/>
            <w:bottom w:val="none" w:sz="0" w:space="0" w:color="auto"/>
            <w:right w:val="none" w:sz="0" w:space="0" w:color="auto"/>
          </w:divBdr>
        </w:div>
        <w:div w:id="1122649037">
          <w:marLeft w:val="432"/>
          <w:marRight w:val="0"/>
          <w:marTop w:val="125"/>
          <w:marBottom w:val="0"/>
          <w:divBdr>
            <w:top w:val="none" w:sz="0" w:space="0" w:color="auto"/>
            <w:left w:val="none" w:sz="0" w:space="0" w:color="auto"/>
            <w:bottom w:val="none" w:sz="0" w:space="0" w:color="auto"/>
            <w:right w:val="none" w:sz="0" w:space="0" w:color="auto"/>
          </w:divBdr>
        </w:div>
        <w:div w:id="2075082104">
          <w:marLeft w:val="1008"/>
          <w:marRight w:val="0"/>
          <w:marTop w:val="115"/>
          <w:marBottom w:val="0"/>
          <w:divBdr>
            <w:top w:val="none" w:sz="0" w:space="0" w:color="auto"/>
            <w:left w:val="none" w:sz="0" w:space="0" w:color="auto"/>
            <w:bottom w:val="none" w:sz="0" w:space="0" w:color="auto"/>
            <w:right w:val="none" w:sz="0" w:space="0" w:color="auto"/>
          </w:divBdr>
        </w:div>
        <w:div w:id="1699236798">
          <w:marLeft w:val="1008"/>
          <w:marRight w:val="0"/>
          <w:marTop w:val="115"/>
          <w:marBottom w:val="0"/>
          <w:divBdr>
            <w:top w:val="none" w:sz="0" w:space="0" w:color="auto"/>
            <w:left w:val="none" w:sz="0" w:space="0" w:color="auto"/>
            <w:bottom w:val="none" w:sz="0" w:space="0" w:color="auto"/>
            <w:right w:val="none" w:sz="0" w:space="0" w:color="auto"/>
          </w:divBdr>
        </w:div>
      </w:divsChild>
    </w:div>
    <w:div w:id="1573349275">
      <w:bodyDiv w:val="1"/>
      <w:marLeft w:val="0"/>
      <w:marRight w:val="0"/>
      <w:marTop w:val="0"/>
      <w:marBottom w:val="0"/>
      <w:divBdr>
        <w:top w:val="none" w:sz="0" w:space="0" w:color="auto"/>
        <w:left w:val="none" w:sz="0" w:space="0" w:color="auto"/>
        <w:bottom w:val="none" w:sz="0" w:space="0" w:color="auto"/>
        <w:right w:val="none" w:sz="0" w:space="0" w:color="auto"/>
      </w:divBdr>
    </w:div>
    <w:div w:id="1590503401">
      <w:bodyDiv w:val="1"/>
      <w:marLeft w:val="0"/>
      <w:marRight w:val="0"/>
      <w:marTop w:val="0"/>
      <w:marBottom w:val="0"/>
      <w:divBdr>
        <w:top w:val="none" w:sz="0" w:space="0" w:color="auto"/>
        <w:left w:val="none" w:sz="0" w:space="0" w:color="auto"/>
        <w:bottom w:val="none" w:sz="0" w:space="0" w:color="auto"/>
        <w:right w:val="none" w:sz="0" w:space="0" w:color="auto"/>
      </w:divBdr>
      <w:divsChild>
        <w:div w:id="736131302">
          <w:marLeft w:val="1814"/>
          <w:marRight w:val="0"/>
          <w:marTop w:val="125"/>
          <w:marBottom w:val="0"/>
          <w:divBdr>
            <w:top w:val="none" w:sz="0" w:space="0" w:color="auto"/>
            <w:left w:val="none" w:sz="0" w:space="0" w:color="auto"/>
            <w:bottom w:val="none" w:sz="0" w:space="0" w:color="auto"/>
            <w:right w:val="none" w:sz="0" w:space="0" w:color="auto"/>
          </w:divBdr>
        </w:div>
        <w:div w:id="1744987477">
          <w:marLeft w:val="1814"/>
          <w:marRight w:val="0"/>
          <w:marTop w:val="125"/>
          <w:marBottom w:val="0"/>
          <w:divBdr>
            <w:top w:val="none" w:sz="0" w:space="0" w:color="auto"/>
            <w:left w:val="none" w:sz="0" w:space="0" w:color="auto"/>
            <w:bottom w:val="none" w:sz="0" w:space="0" w:color="auto"/>
            <w:right w:val="none" w:sz="0" w:space="0" w:color="auto"/>
          </w:divBdr>
        </w:div>
        <w:div w:id="1830362150">
          <w:marLeft w:val="1814"/>
          <w:marRight w:val="0"/>
          <w:marTop w:val="125"/>
          <w:marBottom w:val="0"/>
          <w:divBdr>
            <w:top w:val="none" w:sz="0" w:space="0" w:color="auto"/>
            <w:left w:val="none" w:sz="0" w:space="0" w:color="auto"/>
            <w:bottom w:val="none" w:sz="0" w:space="0" w:color="auto"/>
            <w:right w:val="none" w:sz="0" w:space="0" w:color="auto"/>
          </w:divBdr>
        </w:div>
      </w:divsChild>
    </w:div>
    <w:div w:id="1591307542">
      <w:bodyDiv w:val="1"/>
      <w:marLeft w:val="0"/>
      <w:marRight w:val="0"/>
      <w:marTop w:val="0"/>
      <w:marBottom w:val="0"/>
      <w:divBdr>
        <w:top w:val="none" w:sz="0" w:space="0" w:color="auto"/>
        <w:left w:val="none" w:sz="0" w:space="0" w:color="auto"/>
        <w:bottom w:val="none" w:sz="0" w:space="0" w:color="auto"/>
        <w:right w:val="none" w:sz="0" w:space="0" w:color="auto"/>
      </w:divBdr>
      <w:divsChild>
        <w:div w:id="219875380">
          <w:marLeft w:val="720"/>
          <w:marRight w:val="0"/>
          <w:marTop w:val="134"/>
          <w:marBottom w:val="0"/>
          <w:divBdr>
            <w:top w:val="none" w:sz="0" w:space="0" w:color="auto"/>
            <w:left w:val="none" w:sz="0" w:space="0" w:color="auto"/>
            <w:bottom w:val="none" w:sz="0" w:space="0" w:color="auto"/>
            <w:right w:val="none" w:sz="0" w:space="0" w:color="auto"/>
          </w:divBdr>
        </w:div>
        <w:div w:id="1221551712">
          <w:marLeft w:val="720"/>
          <w:marRight w:val="0"/>
          <w:marTop w:val="134"/>
          <w:marBottom w:val="0"/>
          <w:divBdr>
            <w:top w:val="none" w:sz="0" w:space="0" w:color="auto"/>
            <w:left w:val="none" w:sz="0" w:space="0" w:color="auto"/>
            <w:bottom w:val="none" w:sz="0" w:space="0" w:color="auto"/>
            <w:right w:val="none" w:sz="0" w:space="0" w:color="auto"/>
          </w:divBdr>
        </w:div>
        <w:div w:id="1096558087">
          <w:marLeft w:val="720"/>
          <w:marRight w:val="0"/>
          <w:marTop w:val="134"/>
          <w:marBottom w:val="0"/>
          <w:divBdr>
            <w:top w:val="none" w:sz="0" w:space="0" w:color="auto"/>
            <w:left w:val="none" w:sz="0" w:space="0" w:color="auto"/>
            <w:bottom w:val="none" w:sz="0" w:space="0" w:color="auto"/>
            <w:right w:val="none" w:sz="0" w:space="0" w:color="auto"/>
          </w:divBdr>
        </w:div>
      </w:divsChild>
    </w:div>
    <w:div w:id="1634409246">
      <w:bodyDiv w:val="1"/>
      <w:marLeft w:val="0"/>
      <w:marRight w:val="0"/>
      <w:marTop w:val="0"/>
      <w:marBottom w:val="0"/>
      <w:divBdr>
        <w:top w:val="none" w:sz="0" w:space="0" w:color="auto"/>
        <w:left w:val="none" w:sz="0" w:space="0" w:color="auto"/>
        <w:bottom w:val="none" w:sz="0" w:space="0" w:color="auto"/>
        <w:right w:val="none" w:sz="0" w:space="0" w:color="auto"/>
      </w:divBdr>
    </w:div>
    <w:div w:id="1635526085">
      <w:bodyDiv w:val="1"/>
      <w:marLeft w:val="0"/>
      <w:marRight w:val="0"/>
      <w:marTop w:val="0"/>
      <w:marBottom w:val="0"/>
      <w:divBdr>
        <w:top w:val="none" w:sz="0" w:space="0" w:color="auto"/>
        <w:left w:val="none" w:sz="0" w:space="0" w:color="auto"/>
        <w:bottom w:val="none" w:sz="0" w:space="0" w:color="auto"/>
        <w:right w:val="none" w:sz="0" w:space="0" w:color="auto"/>
      </w:divBdr>
    </w:div>
    <w:div w:id="1647126136">
      <w:bodyDiv w:val="1"/>
      <w:marLeft w:val="0"/>
      <w:marRight w:val="0"/>
      <w:marTop w:val="0"/>
      <w:marBottom w:val="0"/>
      <w:divBdr>
        <w:top w:val="none" w:sz="0" w:space="0" w:color="auto"/>
        <w:left w:val="none" w:sz="0" w:space="0" w:color="auto"/>
        <w:bottom w:val="none" w:sz="0" w:space="0" w:color="auto"/>
        <w:right w:val="none" w:sz="0" w:space="0" w:color="auto"/>
      </w:divBdr>
      <w:divsChild>
        <w:div w:id="1437555830">
          <w:marLeft w:val="1440"/>
          <w:marRight w:val="0"/>
          <w:marTop w:val="0"/>
          <w:marBottom w:val="120"/>
          <w:divBdr>
            <w:top w:val="none" w:sz="0" w:space="0" w:color="auto"/>
            <w:left w:val="none" w:sz="0" w:space="0" w:color="auto"/>
            <w:bottom w:val="none" w:sz="0" w:space="0" w:color="auto"/>
            <w:right w:val="none" w:sz="0" w:space="0" w:color="auto"/>
          </w:divBdr>
        </w:div>
        <w:div w:id="1509638037">
          <w:marLeft w:val="1440"/>
          <w:marRight w:val="0"/>
          <w:marTop w:val="0"/>
          <w:marBottom w:val="120"/>
          <w:divBdr>
            <w:top w:val="none" w:sz="0" w:space="0" w:color="auto"/>
            <w:left w:val="none" w:sz="0" w:space="0" w:color="auto"/>
            <w:bottom w:val="none" w:sz="0" w:space="0" w:color="auto"/>
            <w:right w:val="none" w:sz="0" w:space="0" w:color="auto"/>
          </w:divBdr>
        </w:div>
        <w:div w:id="1975065849">
          <w:marLeft w:val="1440"/>
          <w:marRight w:val="0"/>
          <w:marTop w:val="0"/>
          <w:marBottom w:val="120"/>
          <w:divBdr>
            <w:top w:val="none" w:sz="0" w:space="0" w:color="auto"/>
            <w:left w:val="none" w:sz="0" w:space="0" w:color="auto"/>
            <w:bottom w:val="none" w:sz="0" w:space="0" w:color="auto"/>
            <w:right w:val="none" w:sz="0" w:space="0" w:color="auto"/>
          </w:divBdr>
        </w:div>
        <w:div w:id="1058480600">
          <w:marLeft w:val="1440"/>
          <w:marRight w:val="0"/>
          <w:marTop w:val="0"/>
          <w:marBottom w:val="120"/>
          <w:divBdr>
            <w:top w:val="none" w:sz="0" w:space="0" w:color="auto"/>
            <w:left w:val="none" w:sz="0" w:space="0" w:color="auto"/>
            <w:bottom w:val="none" w:sz="0" w:space="0" w:color="auto"/>
            <w:right w:val="none" w:sz="0" w:space="0" w:color="auto"/>
          </w:divBdr>
        </w:div>
      </w:divsChild>
    </w:div>
    <w:div w:id="1653371017">
      <w:bodyDiv w:val="1"/>
      <w:marLeft w:val="0"/>
      <w:marRight w:val="0"/>
      <w:marTop w:val="0"/>
      <w:marBottom w:val="0"/>
      <w:divBdr>
        <w:top w:val="none" w:sz="0" w:space="0" w:color="auto"/>
        <w:left w:val="none" w:sz="0" w:space="0" w:color="auto"/>
        <w:bottom w:val="none" w:sz="0" w:space="0" w:color="auto"/>
        <w:right w:val="none" w:sz="0" w:space="0" w:color="auto"/>
      </w:divBdr>
      <w:divsChild>
        <w:div w:id="1820228963">
          <w:marLeft w:val="1008"/>
          <w:marRight w:val="0"/>
          <w:marTop w:val="144"/>
          <w:marBottom w:val="0"/>
          <w:divBdr>
            <w:top w:val="none" w:sz="0" w:space="0" w:color="auto"/>
            <w:left w:val="none" w:sz="0" w:space="0" w:color="auto"/>
            <w:bottom w:val="none" w:sz="0" w:space="0" w:color="auto"/>
            <w:right w:val="none" w:sz="0" w:space="0" w:color="auto"/>
          </w:divBdr>
        </w:div>
      </w:divsChild>
    </w:div>
    <w:div w:id="1669138532">
      <w:bodyDiv w:val="1"/>
      <w:marLeft w:val="0"/>
      <w:marRight w:val="0"/>
      <w:marTop w:val="0"/>
      <w:marBottom w:val="0"/>
      <w:divBdr>
        <w:top w:val="none" w:sz="0" w:space="0" w:color="auto"/>
        <w:left w:val="none" w:sz="0" w:space="0" w:color="auto"/>
        <w:bottom w:val="none" w:sz="0" w:space="0" w:color="auto"/>
        <w:right w:val="none" w:sz="0" w:space="0" w:color="auto"/>
      </w:divBdr>
      <w:divsChild>
        <w:div w:id="1146045400">
          <w:marLeft w:val="806"/>
          <w:marRight w:val="0"/>
          <w:marTop w:val="134"/>
          <w:marBottom w:val="0"/>
          <w:divBdr>
            <w:top w:val="none" w:sz="0" w:space="0" w:color="auto"/>
            <w:left w:val="none" w:sz="0" w:space="0" w:color="auto"/>
            <w:bottom w:val="none" w:sz="0" w:space="0" w:color="auto"/>
            <w:right w:val="none" w:sz="0" w:space="0" w:color="auto"/>
          </w:divBdr>
        </w:div>
        <w:div w:id="378096755">
          <w:marLeft w:val="806"/>
          <w:marRight w:val="0"/>
          <w:marTop w:val="134"/>
          <w:marBottom w:val="0"/>
          <w:divBdr>
            <w:top w:val="none" w:sz="0" w:space="0" w:color="auto"/>
            <w:left w:val="none" w:sz="0" w:space="0" w:color="auto"/>
            <w:bottom w:val="none" w:sz="0" w:space="0" w:color="auto"/>
            <w:right w:val="none" w:sz="0" w:space="0" w:color="auto"/>
          </w:divBdr>
        </w:div>
      </w:divsChild>
    </w:div>
    <w:div w:id="1682388371">
      <w:bodyDiv w:val="1"/>
      <w:marLeft w:val="0"/>
      <w:marRight w:val="0"/>
      <w:marTop w:val="0"/>
      <w:marBottom w:val="0"/>
      <w:divBdr>
        <w:top w:val="none" w:sz="0" w:space="0" w:color="auto"/>
        <w:left w:val="none" w:sz="0" w:space="0" w:color="auto"/>
        <w:bottom w:val="none" w:sz="0" w:space="0" w:color="auto"/>
        <w:right w:val="none" w:sz="0" w:space="0" w:color="auto"/>
      </w:divBdr>
    </w:div>
    <w:div w:id="1687830651">
      <w:bodyDiv w:val="1"/>
      <w:marLeft w:val="0"/>
      <w:marRight w:val="0"/>
      <w:marTop w:val="0"/>
      <w:marBottom w:val="0"/>
      <w:divBdr>
        <w:top w:val="none" w:sz="0" w:space="0" w:color="auto"/>
        <w:left w:val="none" w:sz="0" w:space="0" w:color="auto"/>
        <w:bottom w:val="none" w:sz="0" w:space="0" w:color="auto"/>
        <w:right w:val="none" w:sz="0" w:space="0" w:color="auto"/>
      </w:divBdr>
    </w:div>
    <w:div w:id="1696226142">
      <w:bodyDiv w:val="1"/>
      <w:marLeft w:val="0"/>
      <w:marRight w:val="0"/>
      <w:marTop w:val="0"/>
      <w:marBottom w:val="0"/>
      <w:divBdr>
        <w:top w:val="none" w:sz="0" w:space="0" w:color="auto"/>
        <w:left w:val="none" w:sz="0" w:space="0" w:color="auto"/>
        <w:bottom w:val="none" w:sz="0" w:space="0" w:color="auto"/>
        <w:right w:val="none" w:sz="0" w:space="0" w:color="auto"/>
      </w:divBdr>
    </w:div>
    <w:div w:id="1700160132">
      <w:bodyDiv w:val="1"/>
      <w:marLeft w:val="0"/>
      <w:marRight w:val="0"/>
      <w:marTop w:val="0"/>
      <w:marBottom w:val="0"/>
      <w:divBdr>
        <w:top w:val="none" w:sz="0" w:space="0" w:color="auto"/>
        <w:left w:val="none" w:sz="0" w:space="0" w:color="auto"/>
        <w:bottom w:val="none" w:sz="0" w:space="0" w:color="auto"/>
        <w:right w:val="none" w:sz="0" w:space="0" w:color="auto"/>
      </w:divBdr>
      <w:divsChild>
        <w:div w:id="1819109206">
          <w:marLeft w:val="965"/>
          <w:marRight w:val="0"/>
          <w:marTop w:val="173"/>
          <w:marBottom w:val="0"/>
          <w:divBdr>
            <w:top w:val="none" w:sz="0" w:space="0" w:color="auto"/>
            <w:left w:val="none" w:sz="0" w:space="0" w:color="auto"/>
            <w:bottom w:val="none" w:sz="0" w:space="0" w:color="auto"/>
            <w:right w:val="none" w:sz="0" w:space="0" w:color="auto"/>
          </w:divBdr>
        </w:div>
        <w:div w:id="1975330478">
          <w:marLeft w:val="965"/>
          <w:marRight w:val="0"/>
          <w:marTop w:val="173"/>
          <w:marBottom w:val="0"/>
          <w:divBdr>
            <w:top w:val="none" w:sz="0" w:space="0" w:color="auto"/>
            <w:left w:val="none" w:sz="0" w:space="0" w:color="auto"/>
            <w:bottom w:val="none" w:sz="0" w:space="0" w:color="auto"/>
            <w:right w:val="none" w:sz="0" w:space="0" w:color="auto"/>
          </w:divBdr>
        </w:div>
        <w:div w:id="630788563">
          <w:marLeft w:val="965"/>
          <w:marRight w:val="0"/>
          <w:marTop w:val="173"/>
          <w:marBottom w:val="0"/>
          <w:divBdr>
            <w:top w:val="none" w:sz="0" w:space="0" w:color="auto"/>
            <w:left w:val="none" w:sz="0" w:space="0" w:color="auto"/>
            <w:bottom w:val="none" w:sz="0" w:space="0" w:color="auto"/>
            <w:right w:val="none" w:sz="0" w:space="0" w:color="auto"/>
          </w:divBdr>
        </w:div>
      </w:divsChild>
    </w:div>
    <w:div w:id="1705934478">
      <w:bodyDiv w:val="1"/>
      <w:marLeft w:val="0"/>
      <w:marRight w:val="0"/>
      <w:marTop w:val="0"/>
      <w:marBottom w:val="0"/>
      <w:divBdr>
        <w:top w:val="none" w:sz="0" w:space="0" w:color="auto"/>
        <w:left w:val="none" w:sz="0" w:space="0" w:color="auto"/>
        <w:bottom w:val="none" w:sz="0" w:space="0" w:color="auto"/>
        <w:right w:val="none" w:sz="0" w:space="0" w:color="auto"/>
      </w:divBdr>
    </w:div>
    <w:div w:id="1720666265">
      <w:bodyDiv w:val="1"/>
      <w:marLeft w:val="0"/>
      <w:marRight w:val="0"/>
      <w:marTop w:val="0"/>
      <w:marBottom w:val="0"/>
      <w:divBdr>
        <w:top w:val="none" w:sz="0" w:space="0" w:color="auto"/>
        <w:left w:val="none" w:sz="0" w:space="0" w:color="auto"/>
        <w:bottom w:val="none" w:sz="0" w:space="0" w:color="auto"/>
        <w:right w:val="none" w:sz="0" w:space="0" w:color="auto"/>
      </w:divBdr>
      <w:divsChild>
        <w:div w:id="1414935723">
          <w:marLeft w:val="965"/>
          <w:marRight w:val="0"/>
          <w:marTop w:val="0"/>
          <w:marBottom w:val="0"/>
          <w:divBdr>
            <w:top w:val="none" w:sz="0" w:space="0" w:color="auto"/>
            <w:left w:val="none" w:sz="0" w:space="0" w:color="auto"/>
            <w:bottom w:val="none" w:sz="0" w:space="0" w:color="auto"/>
            <w:right w:val="none" w:sz="0" w:space="0" w:color="auto"/>
          </w:divBdr>
        </w:div>
        <w:div w:id="1919561300">
          <w:marLeft w:val="965"/>
          <w:marRight w:val="0"/>
          <w:marTop w:val="0"/>
          <w:marBottom w:val="0"/>
          <w:divBdr>
            <w:top w:val="none" w:sz="0" w:space="0" w:color="auto"/>
            <w:left w:val="none" w:sz="0" w:space="0" w:color="auto"/>
            <w:bottom w:val="none" w:sz="0" w:space="0" w:color="auto"/>
            <w:right w:val="none" w:sz="0" w:space="0" w:color="auto"/>
          </w:divBdr>
        </w:div>
        <w:div w:id="482815385">
          <w:marLeft w:val="965"/>
          <w:marRight w:val="0"/>
          <w:marTop w:val="0"/>
          <w:marBottom w:val="0"/>
          <w:divBdr>
            <w:top w:val="none" w:sz="0" w:space="0" w:color="auto"/>
            <w:left w:val="none" w:sz="0" w:space="0" w:color="auto"/>
            <w:bottom w:val="none" w:sz="0" w:space="0" w:color="auto"/>
            <w:right w:val="none" w:sz="0" w:space="0" w:color="auto"/>
          </w:divBdr>
        </w:div>
        <w:div w:id="1953903449">
          <w:marLeft w:val="965"/>
          <w:marRight w:val="0"/>
          <w:marTop w:val="0"/>
          <w:marBottom w:val="0"/>
          <w:divBdr>
            <w:top w:val="none" w:sz="0" w:space="0" w:color="auto"/>
            <w:left w:val="none" w:sz="0" w:space="0" w:color="auto"/>
            <w:bottom w:val="none" w:sz="0" w:space="0" w:color="auto"/>
            <w:right w:val="none" w:sz="0" w:space="0" w:color="auto"/>
          </w:divBdr>
        </w:div>
        <w:div w:id="1164051981">
          <w:marLeft w:val="965"/>
          <w:marRight w:val="0"/>
          <w:marTop w:val="0"/>
          <w:marBottom w:val="0"/>
          <w:divBdr>
            <w:top w:val="none" w:sz="0" w:space="0" w:color="auto"/>
            <w:left w:val="none" w:sz="0" w:space="0" w:color="auto"/>
            <w:bottom w:val="none" w:sz="0" w:space="0" w:color="auto"/>
            <w:right w:val="none" w:sz="0" w:space="0" w:color="auto"/>
          </w:divBdr>
        </w:div>
        <w:div w:id="1888639165">
          <w:marLeft w:val="965"/>
          <w:marRight w:val="0"/>
          <w:marTop w:val="0"/>
          <w:marBottom w:val="0"/>
          <w:divBdr>
            <w:top w:val="none" w:sz="0" w:space="0" w:color="auto"/>
            <w:left w:val="none" w:sz="0" w:space="0" w:color="auto"/>
            <w:bottom w:val="none" w:sz="0" w:space="0" w:color="auto"/>
            <w:right w:val="none" w:sz="0" w:space="0" w:color="auto"/>
          </w:divBdr>
        </w:div>
        <w:div w:id="1920409377">
          <w:marLeft w:val="965"/>
          <w:marRight w:val="0"/>
          <w:marTop w:val="0"/>
          <w:marBottom w:val="0"/>
          <w:divBdr>
            <w:top w:val="none" w:sz="0" w:space="0" w:color="auto"/>
            <w:left w:val="none" w:sz="0" w:space="0" w:color="auto"/>
            <w:bottom w:val="none" w:sz="0" w:space="0" w:color="auto"/>
            <w:right w:val="none" w:sz="0" w:space="0" w:color="auto"/>
          </w:divBdr>
        </w:div>
        <w:div w:id="1657295560">
          <w:marLeft w:val="965"/>
          <w:marRight w:val="0"/>
          <w:marTop w:val="0"/>
          <w:marBottom w:val="0"/>
          <w:divBdr>
            <w:top w:val="none" w:sz="0" w:space="0" w:color="auto"/>
            <w:left w:val="none" w:sz="0" w:space="0" w:color="auto"/>
            <w:bottom w:val="none" w:sz="0" w:space="0" w:color="auto"/>
            <w:right w:val="none" w:sz="0" w:space="0" w:color="auto"/>
          </w:divBdr>
        </w:div>
      </w:divsChild>
    </w:div>
    <w:div w:id="1749615477">
      <w:bodyDiv w:val="1"/>
      <w:marLeft w:val="0"/>
      <w:marRight w:val="0"/>
      <w:marTop w:val="0"/>
      <w:marBottom w:val="0"/>
      <w:divBdr>
        <w:top w:val="none" w:sz="0" w:space="0" w:color="auto"/>
        <w:left w:val="none" w:sz="0" w:space="0" w:color="auto"/>
        <w:bottom w:val="none" w:sz="0" w:space="0" w:color="auto"/>
        <w:right w:val="none" w:sz="0" w:space="0" w:color="auto"/>
      </w:divBdr>
    </w:div>
    <w:div w:id="1753821117">
      <w:bodyDiv w:val="1"/>
      <w:marLeft w:val="0"/>
      <w:marRight w:val="0"/>
      <w:marTop w:val="0"/>
      <w:marBottom w:val="0"/>
      <w:divBdr>
        <w:top w:val="none" w:sz="0" w:space="0" w:color="auto"/>
        <w:left w:val="none" w:sz="0" w:space="0" w:color="auto"/>
        <w:bottom w:val="none" w:sz="0" w:space="0" w:color="auto"/>
        <w:right w:val="none" w:sz="0" w:space="0" w:color="auto"/>
      </w:divBdr>
      <w:divsChild>
        <w:div w:id="1747260750">
          <w:marLeft w:val="950"/>
          <w:marRight w:val="0"/>
          <w:marTop w:val="120"/>
          <w:marBottom w:val="0"/>
          <w:divBdr>
            <w:top w:val="none" w:sz="0" w:space="0" w:color="auto"/>
            <w:left w:val="none" w:sz="0" w:space="0" w:color="auto"/>
            <w:bottom w:val="none" w:sz="0" w:space="0" w:color="auto"/>
            <w:right w:val="none" w:sz="0" w:space="0" w:color="auto"/>
          </w:divBdr>
        </w:div>
      </w:divsChild>
    </w:div>
    <w:div w:id="1772045211">
      <w:bodyDiv w:val="1"/>
      <w:marLeft w:val="0"/>
      <w:marRight w:val="0"/>
      <w:marTop w:val="0"/>
      <w:marBottom w:val="0"/>
      <w:divBdr>
        <w:top w:val="none" w:sz="0" w:space="0" w:color="auto"/>
        <w:left w:val="none" w:sz="0" w:space="0" w:color="auto"/>
        <w:bottom w:val="none" w:sz="0" w:space="0" w:color="auto"/>
        <w:right w:val="none" w:sz="0" w:space="0" w:color="auto"/>
      </w:divBdr>
      <w:divsChild>
        <w:div w:id="975574160">
          <w:marLeft w:val="806"/>
          <w:marRight w:val="0"/>
          <w:marTop w:val="134"/>
          <w:marBottom w:val="0"/>
          <w:divBdr>
            <w:top w:val="none" w:sz="0" w:space="0" w:color="auto"/>
            <w:left w:val="none" w:sz="0" w:space="0" w:color="auto"/>
            <w:bottom w:val="none" w:sz="0" w:space="0" w:color="auto"/>
            <w:right w:val="none" w:sz="0" w:space="0" w:color="auto"/>
          </w:divBdr>
        </w:div>
        <w:div w:id="552238027">
          <w:marLeft w:val="806"/>
          <w:marRight w:val="0"/>
          <w:marTop w:val="134"/>
          <w:marBottom w:val="0"/>
          <w:divBdr>
            <w:top w:val="none" w:sz="0" w:space="0" w:color="auto"/>
            <w:left w:val="none" w:sz="0" w:space="0" w:color="auto"/>
            <w:bottom w:val="none" w:sz="0" w:space="0" w:color="auto"/>
            <w:right w:val="none" w:sz="0" w:space="0" w:color="auto"/>
          </w:divBdr>
        </w:div>
        <w:div w:id="1925066014">
          <w:marLeft w:val="806"/>
          <w:marRight w:val="0"/>
          <w:marTop w:val="134"/>
          <w:marBottom w:val="0"/>
          <w:divBdr>
            <w:top w:val="none" w:sz="0" w:space="0" w:color="auto"/>
            <w:left w:val="none" w:sz="0" w:space="0" w:color="auto"/>
            <w:bottom w:val="none" w:sz="0" w:space="0" w:color="auto"/>
            <w:right w:val="none" w:sz="0" w:space="0" w:color="auto"/>
          </w:divBdr>
        </w:div>
      </w:divsChild>
    </w:div>
    <w:div w:id="1792355292">
      <w:bodyDiv w:val="1"/>
      <w:marLeft w:val="0"/>
      <w:marRight w:val="0"/>
      <w:marTop w:val="0"/>
      <w:marBottom w:val="0"/>
      <w:divBdr>
        <w:top w:val="none" w:sz="0" w:space="0" w:color="auto"/>
        <w:left w:val="none" w:sz="0" w:space="0" w:color="auto"/>
        <w:bottom w:val="none" w:sz="0" w:space="0" w:color="auto"/>
        <w:right w:val="none" w:sz="0" w:space="0" w:color="auto"/>
      </w:divBdr>
    </w:div>
    <w:div w:id="1807889164">
      <w:bodyDiv w:val="1"/>
      <w:marLeft w:val="0"/>
      <w:marRight w:val="0"/>
      <w:marTop w:val="0"/>
      <w:marBottom w:val="0"/>
      <w:divBdr>
        <w:top w:val="none" w:sz="0" w:space="0" w:color="auto"/>
        <w:left w:val="none" w:sz="0" w:space="0" w:color="auto"/>
        <w:bottom w:val="none" w:sz="0" w:space="0" w:color="auto"/>
        <w:right w:val="none" w:sz="0" w:space="0" w:color="auto"/>
      </w:divBdr>
    </w:div>
    <w:div w:id="1831678133">
      <w:bodyDiv w:val="1"/>
      <w:marLeft w:val="0"/>
      <w:marRight w:val="0"/>
      <w:marTop w:val="0"/>
      <w:marBottom w:val="0"/>
      <w:divBdr>
        <w:top w:val="none" w:sz="0" w:space="0" w:color="auto"/>
        <w:left w:val="none" w:sz="0" w:space="0" w:color="auto"/>
        <w:bottom w:val="none" w:sz="0" w:space="0" w:color="auto"/>
        <w:right w:val="none" w:sz="0" w:space="0" w:color="auto"/>
      </w:divBdr>
      <w:divsChild>
        <w:div w:id="765155547">
          <w:marLeft w:val="965"/>
          <w:marRight w:val="0"/>
          <w:marTop w:val="173"/>
          <w:marBottom w:val="0"/>
          <w:divBdr>
            <w:top w:val="none" w:sz="0" w:space="0" w:color="auto"/>
            <w:left w:val="none" w:sz="0" w:space="0" w:color="auto"/>
            <w:bottom w:val="none" w:sz="0" w:space="0" w:color="auto"/>
            <w:right w:val="none" w:sz="0" w:space="0" w:color="auto"/>
          </w:divBdr>
        </w:div>
      </w:divsChild>
    </w:div>
    <w:div w:id="1838615485">
      <w:bodyDiv w:val="1"/>
      <w:marLeft w:val="0"/>
      <w:marRight w:val="0"/>
      <w:marTop w:val="0"/>
      <w:marBottom w:val="0"/>
      <w:divBdr>
        <w:top w:val="none" w:sz="0" w:space="0" w:color="auto"/>
        <w:left w:val="none" w:sz="0" w:space="0" w:color="auto"/>
        <w:bottom w:val="none" w:sz="0" w:space="0" w:color="auto"/>
        <w:right w:val="none" w:sz="0" w:space="0" w:color="auto"/>
      </w:divBdr>
    </w:div>
    <w:div w:id="1851137731">
      <w:bodyDiv w:val="1"/>
      <w:marLeft w:val="0"/>
      <w:marRight w:val="0"/>
      <w:marTop w:val="0"/>
      <w:marBottom w:val="0"/>
      <w:divBdr>
        <w:top w:val="none" w:sz="0" w:space="0" w:color="auto"/>
        <w:left w:val="none" w:sz="0" w:space="0" w:color="auto"/>
        <w:bottom w:val="none" w:sz="0" w:space="0" w:color="auto"/>
        <w:right w:val="none" w:sz="0" w:space="0" w:color="auto"/>
      </w:divBdr>
    </w:div>
    <w:div w:id="1851220365">
      <w:bodyDiv w:val="1"/>
      <w:marLeft w:val="0"/>
      <w:marRight w:val="0"/>
      <w:marTop w:val="0"/>
      <w:marBottom w:val="0"/>
      <w:divBdr>
        <w:top w:val="none" w:sz="0" w:space="0" w:color="auto"/>
        <w:left w:val="none" w:sz="0" w:space="0" w:color="auto"/>
        <w:bottom w:val="none" w:sz="0" w:space="0" w:color="auto"/>
        <w:right w:val="none" w:sz="0" w:space="0" w:color="auto"/>
      </w:divBdr>
      <w:divsChild>
        <w:div w:id="979116002">
          <w:marLeft w:val="1382"/>
          <w:marRight w:val="0"/>
          <w:marTop w:val="154"/>
          <w:marBottom w:val="0"/>
          <w:divBdr>
            <w:top w:val="none" w:sz="0" w:space="0" w:color="auto"/>
            <w:left w:val="none" w:sz="0" w:space="0" w:color="auto"/>
            <w:bottom w:val="none" w:sz="0" w:space="0" w:color="auto"/>
            <w:right w:val="none" w:sz="0" w:space="0" w:color="auto"/>
          </w:divBdr>
        </w:div>
        <w:div w:id="477839968">
          <w:marLeft w:val="1382"/>
          <w:marRight w:val="0"/>
          <w:marTop w:val="154"/>
          <w:marBottom w:val="0"/>
          <w:divBdr>
            <w:top w:val="none" w:sz="0" w:space="0" w:color="auto"/>
            <w:left w:val="none" w:sz="0" w:space="0" w:color="auto"/>
            <w:bottom w:val="none" w:sz="0" w:space="0" w:color="auto"/>
            <w:right w:val="none" w:sz="0" w:space="0" w:color="auto"/>
          </w:divBdr>
        </w:div>
      </w:divsChild>
    </w:div>
    <w:div w:id="1852572443">
      <w:bodyDiv w:val="1"/>
      <w:marLeft w:val="0"/>
      <w:marRight w:val="0"/>
      <w:marTop w:val="0"/>
      <w:marBottom w:val="0"/>
      <w:divBdr>
        <w:top w:val="none" w:sz="0" w:space="0" w:color="auto"/>
        <w:left w:val="none" w:sz="0" w:space="0" w:color="auto"/>
        <w:bottom w:val="none" w:sz="0" w:space="0" w:color="auto"/>
        <w:right w:val="none" w:sz="0" w:space="0" w:color="auto"/>
      </w:divBdr>
    </w:div>
    <w:div w:id="1858808980">
      <w:bodyDiv w:val="1"/>
      <w:marLeft w:val="0"/>
      <w:marRight w:val="0"/>
      <w:marTop w:val="0"/>
      <w:marBottom w:val="0"/>
      <w:divBdr>
        <w:top w:val="none" w:sz="0" w:space="0" w:color="auto"/>
        <w:left w:val="none" w:sz="0" w:space="0" w:color="auto"/>
        <w:bottom w:val="none" w:sz="0" w:space="0" w:color="auto"/>
        <w:right w:val="none" w:sz="0" w:space="0" w:color="auto"/>
      </w:divBdr>
    </w:div>
    <w:div w:id="1868331878">
      <w:bodyDiv w:val="1"/>
      <w:marLeft w:val="0"/>
      <w:marRight w:val="0"/>
      <w:marTop w:val="0"/>
      <w:marBottom w:val="0"/>
      <w:divBdr>
        <w:top w:val="none" w:sz="0" w:space="0" w:color="auto"/>
        <w:left w:val="none" w:sz="0" w:space="0" w:color="auto"/>
        <w:bottom w:val="none" w:sz="0" w:space="0" w:color="auto"/>
        <w:right w:val="none" w:sz="0" w:space="0" w:color="auto"/>
      </w:divBdr>
    </w:div>
    <w:div w:id="1870142762">
      <w:bodyDiv w:val="1"/>
      <w:marLeft w:val="0"/>
      <w:marRight w:val="0"/>
      <w:marTop w:val="0"/>
      <w:marBottom w:val="0"/>
      <w:divBdr>
        <w:top w:val="none" w:sz="0" w:space="0" w:color="auto"/>
        <w:left w:val="none" w:sz="0" w:space="0" w:color="auto"/>
        <w:bottom w:val="none" w:sz="0" w:space="0" w:color="auto"/>
        <w:right w:val="none" w:sz="0" w:space="0" w:color="auto"/>
      </w:divBdr>
    </w:div>
    <w:div w:id="1878157864">
      <w:bodyDiv w:val="1"/>
      <w:marLeft w:val="0"/>
      <w:marRight w:val="0"/>
      <w:marTop w:val="0"/>
      <w:marBottom w:val="0"/>
      <w:divBdr>
        <w:top w:val="none" w:sz="0" w:space="0" w:color="auto"/>
        <w:left w:val="none" w:sz="0" w:space="0" w:color="auto"/>
        <w:bottom w:val="none" w:sz="0" w:space="0" w:color="auto"/>
        <w:right w:val="none" w:sz="0" w:space="0" w:color="auto"/>
      </w:divBdr>
    </w:div>
    <w:div w:id="1905797895">
      <w:bodyDiv w:val="1"/>
      <w:marLeft w:val="0"/>
      <w:marRight w:val="0"/>
      <w:marTop w:val="0"/>
      <w:marBottom w:val="0"/>
      <w:divBdr>
        <w:top w:val="none" w:sz="0" w:space="0" w:color="auto"/>
        <w:left w:val="none" w:sz="0" w:space="0" w:color="auto"/>
        <w:bottom w:val="none" w:sz="0" w:space="0" w:color="auto"/>
        <w:right w:val="none" w:sz="0" w:space="0" w:color="auto"/>
      </w:divBdr>
    </w:div>
    <w:div w:id="1910578146">
      <w:bodyDiv w:val="1"/>
      <w:marLeft w:val="0"/>
      <w:marRight w:val="0"/>
      <w:marTop w:val="0"/>
      <w:marBottom w:val="0"/>
      <w:divBdr>
        <w:top w:val="none" w:sz="0" w:space="0" w:color="auto"/>
        <w:left w:val="none" w:sz="0" w:space="0" w:color="auto"/>
        <w:bottom w:val="none" w:sz="0" w:space="0" w:color="auto"/>
        <w:right w:val="none" w:sz="0" w:space="0" w:color="auto"/>
      </w:divBdr>
      <w:divsChild>
        <w:div w:id="436483242">
          <w:marLeft w:val="806"/>
          <w:marRight w:val="0"/>
          <w:marTop w:val="134"/>
          <w:marBottom w:val="0"/>
          <w:divBdr>
            <w:top w:val="none" w:sz="0" w:space="0" w:color="auto"/>
            <w:left w:val="none" w:sz="0" w:space="0" w:color="auto"/>
            <w:bottom w:val="none" w:sz="0" w:space="0" w:color="auto"/>
            <w:right w:val="none" w:sz="0" w:space="0" w:color="auto"/>
          </w:divBdr>
        </w:div>
      </w:divsChild>
    </w:div>
    <w:div w:id="1913660287">
      <w:bodyDiv w:val="1"/>
      <w:marLeft w:val="0"/>
      <w:marRight w:val="0"/>
      <w:marTop w:val="0"/>
      <w:marBottom w:val="0"/>
      <w:divBdr>
        <w:top w:val="none" w:sz="0" w:space="0" w:color="auto"/>
        <w:left w:val="none" w:sz="0" w:space="0" w:color="auto"/>
        <w:bottom w:val="none" w:sz="0" w:space="0" w:color="auto"/>
        <w:right w:val="none" w:sz="0" w:space="0" w:color="auto"/>
      </w:divBdr>
      <w:divsChild>
        <w:div w:id="1199007844">
          <w:marLeft w:val="1296"/>
          <w:marRight w:val="0"/>
          <w:marTop w:val="134"/>
          <w:marBottom w:val="0"/>
          <w:divBdr>
            <w:top w:val="none" w:sz="0" w:space="0" w:color="auto"/>
            <w:left w:val="none" w:sz="0" w:space="0" w:color="auto"/>
            <w:bottom w:val="none" w:sz="0" w:space="0" w:color="auto"/>
            <w:right w:val="none" w:sz="0" w:space="0" w:color="auto"/>
          </w:divBdr>
        </w:div>
        <w:div w:id="746611761">
          <w:marLeft w:val="1382"/>
          <w:marRight w:val="0"/>
          <w:marTop w:val="134"/>
          <w:marBottom w:val="0"/>
          <w:divBdr>
            <w:top w:val="none" w:sz="0" w:space="0" w:color="auto"/>
            <w:left w:val="none" w:sz="0" w:space="0" w:color="auto"/>
            <w:bottom w:val="none" w:sz="0" w:space="0" w:color="auto"/>
            <w:right w:val="none" w:sz="0" w:space="0" w:color="auto"/>
          </w:divBdr>
        </w:div>
        <w:div w:id="1401056366">
          <w:marLeft w:val="1382"/>
          <w:marRight w:val="0"/>
          <w:marTop w:val="134"/>
          <w:marBottom w:val="0"/>
          <w:divBdr>
            <w:top w:val="none" w:sz="0" w:space="0" w:color="auto"/>
            <w:left w:val="none" w:sz="0" w:space="0" w:color="auto"/>
            <w:bottom w:val="none" w:sz="0" w:space="0" w:color="auto"/>
            <w:right w:val="none" w:sz="0" w:space="0" w:color="auto"/>
          </w:divBdr>
        </w:div>
      </w:divsChild>
    </w:div>
    <w:div w:id="1915700184">
      <w:bodyDiv w:val="1"/>
      <w:marLeft w:val="0"/>
      <w:marRight w:val="0"/>
      <w:marTop w:val="0"/>
      <w:marBottom w:val="0"/>
      <w:divBdr>
        <w:top w:val="none" w:sz="0" w:space="0" w:color="auto"/>
        <w:left w:val="none" w:sz="0" w:space="0" w:color="auto"/>
        <w:bottom w:val="none" w:sz="0" w:space="0" w:color="auto"/>
        <w:right w:val="none" w:sz="0" w:space="0" w:color="auto"/>
      </w:divBdr>
      <w:divsChild>
        <w:div w:id="2033919149">
          <w:marLeft w:val="547"/>
          <w:marRight w:val="0"/>
          <w:marTop w:val="134"/>
          <w:marBottom w:val="0"/>
          <w:divBdr>
            <w:top w:val="none" w:sz="0" w:space="0" w:color="auto"/>
            <w:left w:val="none" w:sz="0" w:space="0" w:color="auto"/>
            <w:bottom w:val="none" w:sz="0" w:space="0" w:color="auto"/>
            <w:right w:val="none" w:sz="0" w:space="0" w:color="auto"/>
          </w:divBdr>
        </w:div>
        <w:div w:id="917448376">
          <w:marLeft w:val="1267"/>
          <w:marRight w:val="0"/>
          <w:marTop w:val="134"/>
          <w:marBottom w:val="0"/>
          <w:divBdr>
            <w:top w:val="none" w:sz="0" w:space="0" w:color="auto"/>
            <w:left w:val="none" w:sz="0" w:space="0" w:color="auto"/>
            <w:bottom w:val="none" w:sz="0" w:space="0" w:color="auto"/>
            <w:right w:val="none" w:sz="0" w:space="0" w:color="auto"/>
          </w:divBdr>
        </w:div>
        <w:div w:id="1750542965">
          <w:marLeft w:val="547"/>
          <w:marRight w:val="0"/>
          <w:marTop w:val="134"/>
          <w:marBottom w:val="0"/>
          <w:divBdr>
            <w:top w:val="none" w:sz="0" w:space="0" w:color="auto"/>
            <w:left w:val="none" w:sz="0" w:space="0" w:color="auto"/>
            <w:bottom w:val="none" w:sz="0" w:space="0" w:color="auto"/>
            <w:right w:val="none" w:sz="0" w:space="0" w:color="auto"/>
          </w:divBdr>
        </w:div>
        <w:div w:id="869613183">
          <w:marLeft w:val="547"/>
          <w:marRight w:val="0"/>
          <w:marTop w:val="134"/>
          <w:marBottom w:val="0"/>
          <w:divBdr>
            <w:top w:val="none" w:sz="0" w:space="0" w:color="auto"/>
            <w:left w:val="none" w:sz="0" w:space="0" w:color="auto"/>
            <w:bottom w:val="none" w:sz="0" w:space="0" w:color="auto"/>
            <w:right w:val="none" w:sz="0" w:space="0" w:color="auto"/>
          </w:divBdr>
        </w:div>
        <w:div w:id="69086431">
          <w:marLeft w:val="1267"/>
          <w:marRight w:val="0"/>
          <w:marTop w:val="134"/>
          <w:marBottom w:val="0"/>
          <w:divBdr>
            <w:top w:val="none" w:sz="0" w:space="0" w:color="auto"/>
            <w:left w:val="none" w:sz="0" w:space="0" w:color="auto"/>
            <w:bottom w:val="none" w:sz="0" w:space="0" w:color="auto"/>
            <w:right w:val="none" w:sz="0" w:space="0" w:color="auto"/>
          </w:divBdr>
        </w:div>
      </w:divsChild>
    </w:div>
    <w:div w:id="1931307192">
      <w:bodyDiv w:val="1"/>
      <w:marLeft w:val="0"/>
      <w:marRight w:val="0"/>
      <w:marTop w:val="0"/>
      <w:marBottom w:val="0"/>
      <w:divBdr>
        <w:top w:val="none" w:sz="0" w:space="0" w:color="auto"/>
        <w:left w:val="none" w:sz="0" w:space="0" w:color="auto"/>
        <w:bottom w:val="none" w:sz="0" w:space="0" w:color="auto"/>
        <w:right w:val="none" w:sz="0" w:space="0" w:color="auto"/>
      </w:divBdr>
    </w:div>
    <w:div w:id="1939290821">
      <w:bodyDiv w:val="1"/>
      <w:marLeft w:val="0"/>
      <w:marRight w:val="0"/>
      <w:marTop w:val="0"/>
      <w:marBottom w:val="0"/>
      <w:divBdr>
        <w:top w:val="none" w:sz="0" w:space="0" w:color="auto"/>
        <w:left w:val="none" w:sz="0" w:space="0" w:color="auto"/>
        <w:bottom w:val="none" w:sz="0" w:space="0" w:color="auto"/>
        <w:right w:val="none" w:sz="0" w:space="0" w:color="auto"/>
      </w:divBdr>
    </w:div>
    <w:div w:id="1941598419">
      <w:bodyDiv w:val="1"/>
      <w:marLeft w:val="0"/>
      <w:marRight w:val="0"/>
      <w:marTop w:val="0"/>
      <w:marBottom w:val="0"/>
      <w:divBdr>
        <w:top w:val="none" w:sz="0" w:space="0" w:color="auto"/>
        <w:left w:val="none" w:sz="0" w:space="0" w:color="auto"/>
        <w:bottom w:val="none" w:sz="0" w:space="0" w:color="auto"/>
        <w:right w:val="none" w:sz="0" w:space="0" w:color="auto"/>
      </w:divBdr>
    </w:div>
    <w:div w:id="1946839173">
      <w:bodyDiv w:val="1"/>
      <w:marLeft w:val="0"/>
      <w:marRight w:val="0"/>
      <w:marTop w:val="0"/>
      <w:marBottom w:val="0"/>
      <w:divBdr>
        <w:top w:val="none" w:sz="0" w:space="0" w:color="auto"/>
        <w:left w:val="none" w:sz="0" w:space="0" w:color="auto"/>
        <w:bottom w:val="none" w:sz="0" w:space="0" w:color="auto"/>
        <w:right w:val="none" w:sz="0" w:space="0" w:color="auto"/>
      </w:divBdr>
    </w:div>
    <w:div w:id="1948076574">
      <w:bodyDiv w:val="1"/>
      <w:marLeft w:val="0"/>
      <w:marRight w:val="0"/>
      <w:marTop w:val="0"/>
      <w:marBottom w:val="0"/>
      <w:divBdr>
        <w:top w:val="none" w:sz="0" w:space="0" w:color="auto"/>
        <w:left w:val="none" w:sz="0" w:space="0" w:color="auto"/>
        <w:bottom w:val="none" w:sz="0" w:space="0" w:color="auto"/>
        <w:right w:val="none" w:sz="0" w:space="0" w:color="auto"/>
      </w:divBdr>
    </w:div>
    <w:div w:id="1951232923">
      <w:bodyDiv w:val="1"/>
      <w:marLeft w:val="0"/>
      <w:marRight w:val="0"/>
      <w:marTop w:val="0"/>
      <w:marBottom w:val="0"/>
      <w:divBdr>
        <w:top w:val="none" w:sz="0" w:space="0" w:color="auto"/>
        <w:left w:val="none" w:sz="0" w:space="0" w:color="auto"/>
        <w:bottom w:val="none" w:sz="0" w:space="0" w:color="auto"/>
        <w:right w:val="none" w:sz="0" w:space="0" w:color="auto"/>
      </w:divBdr>
    </w:div>
    <w:div w:id="1959944639">
      <w:bodyDiv w:val="1"/>
      <w:marLeft w:val="0"/>
      <w:marRight w:val="0"/>
      <w:marTop w:val="0"/>
      <w:marBottom w:val="0"/>
      <w:divBdr>
        <w:top w:val="none" w:sz="0" w:space="0" w:color="auto"/>
        <w:left w:val="none" w:sz="0" w:space="0" w:color="auto"/>
        <w:bottom w:val="none" w:sz="0" w:space="0" w:color="auto"/>
        <w:right w:val="none" w:sz="0" w:space="0" w:color="auto"/>
      </w:divBdr>
    </w:div>
    <w:div w:id="1960649188">
      <w:bodyDiv w:val="1"/>
      <w:marLeft w:val="0"/>
      <w:marRight w:val="0"/>
      <w:marTop w:val="0"/>
      <w:marBottom w:val="0"/>
      <w:divBdr>
        <w:top w:val="none" w:sz="0" w:space="0" w:color="auto"/>
        <w:left w:val="none" w:sz="0" w:space="0" w:color="auto"/>
        <w:bottom w:val="none" w:sz="0" w:space="0" w:color="auto"/>
        <w:right w:val="none" w:sz="0" w:space="0" w:color="auto"/>
      </w:divBdr>
    </w:div>
    <w:div w:id="1993558255">
      <w:bodyDiv w:val="1"/>
      <w:marLeft w:val="0"/>
      <w:marRight w:val="0"/>
      <w:marTop w:val="0"/>
      <w:marBottom w:val="0"/>
      <w:divBdr>
        <w:top w:val="none" w:sz="0" w:space="0" w:color="auto"/>
        <w:left w:val="none" w:sz="0" w:space="0" w:color="auto"/>
        <w:bottom w:val="none" w:sz="0" w:space="0" w:color="auto"/>
        <w:right w:val="none" w:sz="0" w:space="0" w:color="auto"/>
      </w:divBdr>
      <w:divsChild>
        <w:div w:id="981160482">
          <w:marLeft w:val="1296"/>
          <w:marRight w:val="0"/>
          <w:marTop w:val="113"/>
          <w:marBottom w:val="0"/>
          <w:divBdr>
            <w:top w:val="none" w:sz="0" w:space="0" w:color="auto"/>
            <w:left w:val="none" w:sz="0" w:space="0" w:color="auto"/>
            <w:bottom w:val="none" w:sz="0" w:space="0" w:color="auto"/>
            <w:right w:val="none" w:sz="0" w:space="0" w:color="auto"/>
          </w:divBdr>
        </w:div>
        <w:div w:id="44062623">
          <w:marLeft w:val="1296"/>
          <w:marRight w:val="0"/>
          <w:marTop w:val="113"/>
          <w:marBottom w:val="0"/>
          <w:divBdr>
            <w:top w:val="none" w:sz="0" w:space="0" w:color="auto"/>
            <w:left w:val="none" w:sz="0" w:space="0" w:color="auto"/>
            <w:bottom w:val="none" w:sz="0" w:space="0" w:color="auto"/>
            <w:right w:val="none" w:sz="0" w:space="0" w:color="auto"/>
          </w:divBdr>
        </w:div>
        <w:div w:id="2086798915">
          <w:marLeft w:val="1296"/>
          <w:marRight w:val="0"/>
          <w:marTop w:val="113"/>
          <w:marBottom w:val="0"/>
          <w:divBdr>
            <w:top w:val="none" w:sz="0" w:space="0" w:color="auto"/>
            <w:left w:val="none" w:sz="0" w:space="0" w:color="auto"/>
            <w:bottom w:val="none" w:sz="0" w:space="0" w:color="auto"/>
            <w:right w:val="none" w:sz="0" w:space="0" w:color="auto"/>
          </w:divBdr>
        </w:div>
        <w:div w:id="753013206">
          <w:marLeft w:val="1296"/>
          <w:marRight w:val="0"/>
          <w:marTop w:val="113"/>
          <w:marBottom w:val="0"/>
          <w:divBdr>
            <w:top w:val="none" w:sz="0" w:space="0" w:color="auto"/>
            <w:left w:val="none" w:sz="0" w:space="0" w:color="auto"/>
            <w:bottom w:val="none" w:sz="0" w:space="0" w:color="auto"/>
            <w:right w:val="none" w:sz="0" w:space="0" w:color="auto"/>
          </w:divBdr>
        </w:div>
        <w:div w:id="1554268497">
          <w:marLeft w:val="1296"/>
          <w:marRight w:val="0"/>
          <w:marTop w:val="113"/>
          <w:marBottom w:val="0"/>
          <w:divBdr>
            <w:top w:val="none" w:sz="0" w:space="0" w:color="auto"/>
            <w:left w:val="none" w:sz="0" w:space="0" w:color="auto"/>
            <w:bottom w:val="none" w:sz="0" w:space="0" w:color="auto"/>
            <w:right w:val="none" w:sz="0" w:space="0" w:color="auto"/>
          </w:divBdr>
        </w:div>
        <w:div w:id="327103797">
          <w:marLeft w:val="1296"/>
          <w:marRight w:val="0"/>
          <w:marTop w:val="113"/>
          <w:marBottom w:val="0"/>
          <w:divBdr>
            <w:top w:val="none" w:sz="0" w:space="0" w:color="auto"/>
            <w:left w:val="none" w:sz="0" w:space="0" w:color="auto"/>
            <w:bottom w:val="none" w:sz="0" w:space="0" w:color="auto"/>
            <w:right w:val="none" w:sz="0" w:space="0" w:color="auto"/>
          </w:divBdr>
        </w:div>
        <w:div w:id="975259434">
          <w:marLeft w:val="1296"/>
          <w:marRight w:val="0"/>
          <w:marTop w:val="113"/>
          <w:marBottom w:val="0"/>
          <w:divBdr>
            <w:top w:val="none" w:sz="0" w:space="0" w:color="auto"/>
            <w:left w:val="none" w:sz="0" w:space="0" w:color="auto"/>
            <w:bottom w:val="none" w:sz="0" w:space="0" w:color="auto"/>
            <w:right w:val="none" w:sz="0" w:space="0" w:color="auto"/>
          </w:divBdr>
        </w:div>
        <w:div w:id="1838881236">
          <w:marLeft w:val="1296"/>
          <w:marRight w:val="0"/>
          <w:marTop w:val="113"/>
          <w:marBottom w:val="0"/>
          <w:divBdr>
            <w:top w:val="none" w:sz="0" w:space="0" w:color="auto"/>
            <w:left w:val="none" w:sz="0" w:space="0" w:color="auto"/>
            <w:bottom w:val="none" w:sz="0" w:space="0" w:color="auto"/>
            <w:right w:val="none" w:sz="0" w:space="0" w:color="auto"/>
          </w:divBdr>
        </w:div>
      </w:divsChild>
    </w:div>
    <w:div w:id="2002342549">
      <w:bodyDiv w:val="1"/>
      <w:marLeft w:val="0"/>
      <w:marRight w:val="0"/>
      <w:marTop w:val="0"/>
      <w:marBottom w:val="0"/>
      <w:divBdr>
        <w:top w:val="none" w:sz="0" w:space="0" w:color="auto"/>
        <w:left w:val="none" w:sz="0" w:space="0" w:color="auto"/>
        <w:bottom w:val="none" w:sz="0" w:space="0" w:color="auto"/>
        <w:right w:val="none" w:sz="0" w:space="0" w:color="auto"/>
      </w:divBdr>
      <w:divsChild>
        <w:div w:id="1123842833">
          <w:marLeft w:val="1008"/>
          <w:marRight w:val="0"/>
          <w:marTop w:val="134"/>
          <w:marBottom w:val="120"/>
          <w:divBdr>
            <w:top w:val="none" w:sz="0" w:space="0" w:color="auto"/>
            <w:left w:val="none" w:sz="0" w:space="0" w:color="auto"/>
            <w:bottom w:val="none" w:sz="0" w:space="0" w:color="auto"/>
            <w:right w:val="none" w:sz="0" w:space="0" w:color="auto"/>
          </w:divBdr>
        </w:div>
        <w:div w:id="1267881355">
          <w:marLeft w:val="1008"/>
          <w:marRight w:val="0"/>
          <w:marTop w:val="134"/>
          <w:marBottom w:val="120"/>
          <w:divBdr>
            <w:top w:val="none" w:sz="0" w:space="0" w:color="auto"/>
            <w:left w:val="none" w:sz="0" w:space="0" w:color="auto"/>
            <w:bottom w:val="none" w:sz="0" w:space="0" w:color="auto"/>
            <w:right w:val="none" w:sz="0" w:space="0" w:color="auto"/>
          </w:divBdr>
        </w:div>
        <w:div w:id="903367442">
          <w:marLeft w:val="1008"/>
          <w:marRight w:val="0"/>
          <w:marTop w:val="134"/>
          <w:marBottom w:val="120"/>
          <w:divBdr>
            <w:top w:val="none" w:sz="0" w:space="0" w:color="auto"/>
            <w:left w:val="none" w:sz="0" w:space="0" w:color="auto"/>
            <w:bottom w:val="none" w:sz="0" w:space="0" w:color="auto"/>
            <w:right w:val="none" w:sz="0" w:space="0" w:color="auto"/>
          </w:divBdr>
        </w:div>
        <w:div w:id="1042248125">
          <w:marLeft w:val="1008"/>
          <w:marRight w:val="0"/>
          <w:marTop w:val="134"/>
          <w:marBottom w:val="120"/>
          <w:divBdr>
            <w:top w:val="none" w:sz="0" w:space="0" w:color="auto"/>
            <w:left w:val="none" w:sz="0" w:space="0" w:color="auto"/>
            <w:bottom w:val="none" w:sz="0" w:space="0" w:color="auto"/>
            <w:right w:val="none" w:sz="0" w:space="0" w:color="auto"/>
          </w:divBdr>
        </w:div>
        <w:div w:id="1916281057">
          <w:marLeft w:val="1008"/>
          <w:marRight w:val="0"/>
          <w:marTop w:val="134"/>
          <w:marBottom w:val="120"/>
          <w:divBdr>
            <w:top w:val="none" w:sz="0" w:space="0" w:color="auto"/>
            <w:left w:val="none" w:sz="0" w:space="0" w:color="auto"/>
            <w:bottom w:val="none" w:sz="0" w:space="0" w:color="auto"/>
            <w:right w:val="none" w:sz="0" w:space="0" w:color="auto"/>
          </w:divBdr>
        </w:div>
      </w:divsChild>
    </w:div>
    <w:div w:id="2003845987">
      <w:bodyDiv w:val="1"/>
      <w:marLeft w:val="0"/>
      <w:marRight w:val="0"/>
      <w:marTop w:val="0"/>
      <w:marBottom w:val="0"/>
      <w:divBdr>
        <w:top w:val="none" w:sz="0" w:space="0" w:color="auto"/>
        <w:left w:val="none" w:sz="0" w:space="0" w:color="auto"/>
        <w:bottom w:val="none" w:sz="0" w:space="0" w:color="auto"/>
        <w:right w:val="none" w:sz="0" w:space="0" w:color="auto"/>
      </w:divBdr>
    </w:div>
    <w:div w:id="2005159038">
      <w:bodyDiv w:val="1"/>
      <w:marLeft w:val="0"/>
      <w:marRight w:val="0"/>
      <w:marTop w:val="0"/>
      <w:marBottom w:val="0"/>
      <w:divBdr>
        <w:top w:val="none" w:sz="0" w:space="0" w:color="auto"/>
        <w:left w:val="none" w:sz="0" w:space="0" w:color="auto"/>
        <w:bottom w:val="none" w:sz="0" w:space="0" w:color="auto"/>
        <w:right w:val="none" w:sz="0" w:space="0" w:color="auto"/>
      </w:divBdr>
    </w:div>
    <w:div w:id="2043701753">
      <w:bodyDiv w:val="1"/>
      <w:marLeft w:val="0"/>
      <w:marRight w:val="0"/>
      <w:marTop w:val="0"/>
      <w:marBottom w:val="0"/>
      <w:divBdr>
        <w:top w:val="none" w:sz="0" w:space="0" w:color="auto"/>
        <w:left w:val="none" w:sz="0" w:space="0" w:color="auto"/>
        <w:bottom w:val="none" w:sz="0" w:space="0" w:color="auto"/>
        <w:right w:val="none" w:sz="0" w:space="0" w:color="auto"/>
      </w:divBdr>
      <w:divsChild>
        <w:div w:id="1047678291">
          <w:marLeft w:val="965"/>
          <w:marRight w:val="0"/>
          <w:marTop w:val="0"/>
          <w:marBottom w:val="0"/>
          <w:divBdr>
            <w:top w:val="none" w:sz="0" w:space="0" w:color="auto"/>
            <w:left w:val="none" w:sz="0" w:space="0" w:color="auto"/>
            <w:bottom w:val="none" w:sz="0" w:space="0" w:color="auto"/>
            <w:right w:val="none" w:sz="0" w:space="0" w:color="auto"/>
          </w:divBdr>
        </w:div>
        <w:div w:id="234359248">
          <w:marLeft w:val="965"/>
          <w:marRight w:val="0"/>
          <w:marTop w:val="0"/>
          <w:marBottom w:val="0"/>
          <w:divBdr>
            <w:top w:val="none" w:sz="0" w:space="0" w:color="auto"/>
            <w:left w:val="none" w:sz="0" w:space="0" w:color="auto"/>
            <w:bottom w:val="none" w:sz="0" w:space="0" w:color="auto"/>
            <w:right w:val="none" w:sz="0" w:space="0" w:color="auto"/>
          </w:divBdr>
        </w:div>
        <w:div w:id="1642299052">
          <w:marLeft w:val="965"/>
          <w:marRight w:val="0"/>
          <w:marTop w:val="0"/>
          <w:marBottom w:val="0"/>
          <w:divBdr>
            <w:top w:val="none" w:sz="0" w:space="0" w:color="auto"/>
            <w:left w:val="none" w:sz="0" w:space="0" w:color="auto"/>
            <w:bottom w:val="none" w:sz="0" w:space="0" w:color="auto"/>
            <w:right w:val="none" w:sz="0" w:space="0" w:color="auto"/>
          </w:divBdr>
        </w:div>
        <w:div w:id="152529257">
          <w:marLeft w:val="965"/>
          <w:marRight w:val="0"/>
          <w:marTop w:val="0"/>
          <w:marBottom w:val="0"/>
          <w:divBdr>
            <w:top w:val="none" w:sz="0" w:space="0" w:color="auto"/>
            <w:left w:val="none" w:sz="0" w:space="0" w:color="auto"/>
            <w:bottom w:val="none" w:sz="0" w:space="0" w:color="auto"/>
            <w:right w:val="none" w:sz="0" w:space="0" w:color="auto"/>
          </w:divBdr>
        </w:div>
      </w:divsChild>
    </w:div>
    <w:div w:id="2048682114">
      <w:bodyDiv w:val="1"/>
      <w:marLeft w:val="0"/>
      <w:marRight w:val="0"/>
      <w:marTop w:val="0"/>
      <w:marBottom w:val="0"/>
      <w:divBdr>
        <w:top w:val="none" w:sz="0" w:space="0" w:color="auto"/>
        <w:left w:val="none" w:sz="0" w:space="0" w:color="auto"/>
        <w:bottom w:val="none" w:sz="0" w:space="0" w:color="auto"/>
        <w:right w:val="none" w:sz="0" w:space="0" w:color="auto"/>
      </w:divBdr>
      <w:divsChild>
        <w:div w:id="2142766652">
          <w:marLeft w:val="432"/>
          <w:marRight w:val="0"/>
          <w:marTop w:val="125"/>
          <w:marBottom w:val="0"/>
          <w:divBdr>
            <w:top w:val="none" w:sz="0" w:space="0" w:color="auto"/>
            <w:left w:val="none" w:sz="0" w:space="0" w:color="auto"/>
            <w:bottom w:val="none" w:sz="0" w:space="0" w:color="auto"/>
            <w:right w:val="none" w:sz="0" w:space="0" w:color="auto"/>
          </w:divBdr>
        </w:div>
        <w:div w:id="1928730235">
          <w:marLeft w:val="432"/>
          <w:marRight w:val="0"/>
          <w:marTop w:val="125"/>
          <w:marBottom w:val="0"/>
          <w:divBdr>
            <w:top w:val="none" w:sz="0" w:space="0" w:color="auto"/>
            <w:left w:val="none" w:sz="0" w:space="0" w:color="auto"/>
            <w:bottom w:val="none" w:sz="0" w:space="0" w:color="auto"/>
            <w:right w:val="none" w:sz="0" w:space="0" w:color="auto"/>
          </w:divBdr>
        </w:div>
      </w:divsChild>
    </w:div>
    <w:div w:id="2070614454">
      <w:bodyDiv w:val="1"/>
      <w:marLeft w:val="0"/>
      <w:marRight w:val="0"/>
      <w:marTop w:val="0"/>
      <w:marBottom w:val="0"/>
      <w:divBdr>
        <w:top w:val="none" w:sz="0" w:space="0" w:color="auto"/>
        <w:left w:val="none" w:sz="0" w:space="0" w:color="auto"/>
        <w:bottom w:val="none" w:sz="0" w:space="0" w:color="auto"/>
        <w:right w:val="none" w:sz="0" w:space="0" w:color="auto"/>
      </w:divBdr>
    </w:div>
    <w:div w:id="2074963344">
      <w:bodyDiv w:val="1"/>
      <w:marLeft w:val="0"/>
      <w:marRight w:val="0"/>
      <w:marTop w:val="0"/>
      <w:marBottom w:val="0"/>
      <w:divBdr>
        <w:top w:val="none" w:sz="0" w:space="0" w:color="auto"/>
        <w:left w:val="none" w:sz="0" w:space="0" w:color="auto"/>
        <w:bottom w:val="none" w:sz="0" w:space="0" w:color="auto"/>
        <w:right w:val="none" w:sz="0" w:space="0" w:color="auto"/>
      </w:divBdr>
    </w:div>
    <w:div w:id="2088065231">
      <w:bodyDiv w:val="1"/>
      <w:marLeft w:val="0"/>
      <w:marRight w:val="0"/>
      <w:marTop w:val="0"/>
      <w:marBottom w:val="0"/>
      <w:divBdr>
        <w:top w:val="none" w:sz="0" w:space="0" w:color="auto"/>
        <w:left w:val="none" w:sz="0" w:space="0" w:color="auto"/>
        <w:bottom w:val="none" w:sz="0" w:space="0" w:color="auto"/>
        <w:right w:val="none" w:sz="0" w:space="0" w:color="auto"/>
      </w:divBdr>
      <w:divsChild>
        <w:div w:id="757022818">
          <w:marLeft w:val="432"/>
          <w:marRight w:val="0"/>
          <w:marTop w:val="154"/>
          <w:marBottom w:val="0"/>
          <w:divBdr>
            <w:top w:val="none" w:sz="0" w:space="0" w:color="auto"/>
            <w:left w:val="none" w:sz="0" w:space="0" w:color="auto"/>
            <w:bottom w:val="none" w:sz="0" w:space="0" w:color="auto"/>
            <w:right w:val="none" w:sz="0" w:space="0" w:color="auto"/>
          </w:divBdr>
        </w:div>
        <w:div w:id="704839923">
          <w:marLeft w:val="432"/>
          <w:marRight w:val="0"/>
          <w:marTop w:val="154"/>
          <w:marBottom w:val="0"/>
          <w:divBdr>
            <w:top w:val="none" w:sz="0" w:space="0" w:color="auto"/>
            <w:left w:val="none" w:sz="0" w:space="0" w:color="auto"/>
            <w:bottom w:val="none" w:sz="0" w:space="0" w:color="auto"/>
            <w:right w:val="none" w:sz="0" w:space="0" w:color="auto"/>
          </w:divBdr>
        </w:div>
      </w:divsChild>
    </w:div>
    <w:div w:id="2092507039">
      <w:bodyDiv w:val="1"/>
      <w:marLeft w:val="0"/>
      <w:marRight w:val="0"/>
      <w:marTop w:val="0"/>
      <w:marBottom w:val="0"/>
      <w:divBdr>
        <w:top w:val="none" w:sz="0" w:space="0" w:color="auto"/>
        <w:left w:val="none" w:sz="0" w:space="0" w:color="auto"/>
        <w:bottom w:val="none" w:sz="0" w:space="0" w:color="auto"/>
        <w:right w:val="none" w:sz="0" w:space="0" w:color="auto"/>
      </w:divBdr>
    </w:div>
    <w:div w:id="2110343387">
      <w:bodyDiv w:val="1"/>
      <w:marLeft w:val="0"/>
      <w:marRight w:val="0"/>
      <w:marTop w:val="0"/>
      <w:marBottom w:val="0"/>
      <w:divBdr>
        <w:top w:val="none" w:sz="0" w:space="0" w:color="auto"/>
        <w:left w:val="none" w:sz="0" w:space="0" w:color="auto"/>
        <w:bottom w:val="none" w:sz="0" w:space="0" w:color="auto"/>
        <w:right w:val="none" w:sz="0" w:space="0" w:color="auto"/>
      </w:divBdr>
    </w:div>
    <w:div w:id="2117290482">
      <w:bodyDiv w:val="1"/>
      <w:marLeft w:val="0"/>
      <w:marRight w:val="0"/>
      <w:marTop w:val="0"/>
      <w:marBottom w:val="0"/>
      <w:divBdr>
        <w:top w:val="none" w:sz="0" w:space="0" w:color="auto"/>
        <w:left w:val="none" w:sz="0" w:space="0" w:color="auto"/>
        <w:bottom w:val="none" w:sz="0" w:space="0" w:color="auto"/>
        <w:right w:val="none" w:sz="0" w:space="0" w:color="auto"/>
      </w:divBdr>
    </w:div>
    <w:div w:id="213674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1910</TotalTime>
  <Pages>50</Pages>
  <Words>14903</Words>
  <Characters>84952</Characters>
  <Application>Microsoft Office Word</Application>
  <DocSecurity>0</DocSecurity>
  <Lines>707</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Cloé Lafleur</dc:creator>
  <cp:keywords/>
  <dc:description/>
  <cp:lastModifiedBy>Cloé Lafleur</cp:lastModifiedBy>
  <cp:revision>35</cp:revision>
  <dcterms:created xsi:type="dcterms:W3CDTF">2019-10-16T01:33:00Z</dcterms:created>
  <dcterms:modified xsi:type="dcterms:W3CDTF">2019-12-06T22:44:00Z</dcterms:modified>
</cp:coreProperties>
</file>