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C6C88" w14:textId="5E5EB497" w:rsidR="00D510EC" w:rsidRPr="00671ABD" w:rsidRDefault="00671ABD">
      <w:pPr>
        <w:rPr>
          <w:b/>
          <w:bCs/>
          <w:i/>
          <w:iCs/>
        </w:rPr>
      </w:pPr>
      <w:r w:rsidRPr="00671ABD">
        <w:rPr>
          <w:b/>
          <w:bCs/>
          <w:i/>
          <w:iCs/>
        </w:rPr>
        <w:t xml:space="preserve">Jan 22 </w:t>
      </w:r>
      <w:r w:rsidR="00F73935">
        <w:rPr>
          <w:b/>
          <w:bCs/>
          <w:i/>
          <w:iCs/>
        </w:rPr>
        <w:t>macro</w:t>
      </w:r>
      <w:r w:rsidRPr="00671ABD">
        <w:rPr>
          <w:b/>
          <w:bCs/>
          <w:i/>
          <w:iCs/>
        </w:rPr>
        <w:t xml:space="preserve"> notes</w:t>
      </w:r>
    </w:p>
    <w:p w14:paraId="37651D64" w14:textId="08871A96" w:rsidR="00671ABD" w:rsidRPr="00671ABD" w:rsidRDefault="00671ABD">
      <w:pPr>
        <w:rPr>
          <w:b/>
          <w:bCs/>
          <w:i/>
          <w:iCs/>
        </w:rPr>
      </w:pPr>
      <w:r w:rsidRPr="00671ABD">
        <w:rPr>
          <w:b/>
          <w:bCs/>
          <w:i/>
          <w:iCs/>
        </w:rPr>
        <w:t>Lecture #5</w:t>
      </w:r>
      <w:bookmarkStart w:id="0" w:name="_GoBack"/>
      <w:bookmarkEnd w:id="0"/>
    </w:p>
    <w:p w14:paraId="1373FC3E" w14:textId="387E2CEF" w:rsidR="00671ABD" w:rsidRDefault="00671ABD">
      <w:pPr>
        <w:rPr>
          <w:b/>
          <w:bCs/>
          <w:i/>
          <w:iCs/>
        </w:rPr>
      </w:pPr>
      <w:r w:rsidRPr="00671ABD">
        <w:rPr>
          <w:b/>
          <w:bCs/>
          <w:i/>
          <w:iCs/>
        </w:rPr>
        <w:t xml:space="preserve">Chapter </w:t>
      </w:r>
      <w:r w:rsidR="00016F5E">
        <w:rPr>
          <w:b/>
          <w:bCs/>
          <w:i/>
          <w:iCs/>
        </w:rPr>
        <w:t>7-8</w:t>
      </w:r>
    </w:p>
    <w:p w14:paraId="5F97284D" w14:textId="44F20690" w:rsidR="00671ABD" w:rsidRDefault="00671ABD">
      <w:pPr>
        <w:rPr>
          <w:b/>
          <w:bCs/>
          <w:i/>
          <w:iCs/>
        </w:rPr>
      </w:pPr>
    </w:p>
    <w:p w14:paraId="13F28E11" w14:textId="2FE0205B" w:rsidR="00671ABD" w:rsidRDefault="00671ABD" w:rsidP="00671ABD">
      <w:pPr>
        <w:rPr>
          <w:b/>
          <w:bCs/>
        </w:rPr>
      </w:pPr>
      <w:r>
        <w:rPr>
          <w:b/>
          <w:bCs/>
        </w:rPr>
        <w:t>GDP and well being</w:t>
      </w:r>
    </w:p>
    <w:p w14:paraId="44460718" w14:textId="2B8FF34E" w:rsidR="00671ABD" w:rsidRDefault="00671ABD" w:rsidP="00671ABD">
      <w:pPr>
        <w:pStyle w:val="ListParagraph"/>
        <w:numPr>
          <w:ilvl w:val="0"/>
          <w:numId w:val="2"/>
        </w:numPr>
      </w:pPr>
      <w:r>
        <w:t xml:space="preserve">Real GDP per capita is the indicator for the average persons standard of living </w:t>
      </w:r>
    </w:p>
    <w:p w14:paraId="4C75D2F9" w14:textId="68A9B756" w:rsidR="00671ABD" w:rsidRDefault="00671ABD" w:rsidP="00671ABD">
      <w:pPr>
        <w:pStyle w:val="ListParagraph"/>
        <w:numPr>
          <w:ilvl w:val="0"/>
          <w:numId w:val="2"/>
        </w:numPr>
      </w:pPr>
      <w:r>
        <w:t>It does not measure the quality of the environment, leisure time, and non-market activities (example the care a parent provides a child at home)</w:t>
      </w:r>
    </w:p>
    <w:p w14:paraId="6B3B4C6E" w14:textId="085AD56C" w:rsidR="00671ABD" w:rsidRDefault="00671ABD" w:rsidP="00671ABD">
      <w:pPr>
        <w:pStyle w:val="ListParagraph"/>
        <w:numPr>
          <w:ilvl w:val="0"/>
          <w:numId w:val="2"/>
        </w:numPr>
      </w:pPr>
      <w:r>
        <w:t>Various organizations have developed indicators the measure quality of life</w:t>
      </w:r>
    </w:p>
    <w:p w14:paraId="1FBA4762" w14:textId="0473A8D8" w:rsidR="00671ABD" w:rsidRDefault="00671ABD" w:rsidP="00671ABD">
      <w:pPr>
        <w:pStyle w:val="ListParagraph"/>
        <w:numPr>
          <w:ilvl w:val="0"/>
          <w:numId w:val="2"/>
        </w:numPr>
      </w:pPr>
      <w:r>
        <w:t xml:space="preserve">A GDP per capita measure is still very </w:t>
      </w:r>
      <w:r w:rsidR="00235B70">
        <w:t>useful</w:t>
      </w:r>
    </w:p>
    <w:p w14:paraId="50C90438" w14:textId="295A6753" w:rsidR="00671ABD" w:rsidRDefault="00671ABD" w:rsidP="00671ABD">
      <w:pPr>
        <w:pStyle w:val="ListParagraph"/>
        <w:numPr>
          <w:ilvl w:val="1"/>
          <w:numId w:val="2"/>
        </w:numPr>
      </w:pPr>
      <w:r>
        <w:t>A large GDP enables a country to afford better schools, health care, clean environment, etc.</w:t>
      </w:r>
    </w:p>
    <w:p w14:paraId="0C3AAFC0" w14:textId="0182E605" w:rsidR="00671ABD" w:rsidRDefault="00671ABD" w:rsidP="00671ABD">
      <w:pPr>
        <w:pStyle w:val="ListParagraph"/>
        <w:numPr>
          <w:ilvl w:val="1"/>
          <w:numId w:val="2"/>
        </w:numPr>
      </w:pPr>
      <w:r>
        <w:t xml:space="preserve">Lower GDP means lower life expectancy, less teachers, </w:t>
      </w:r>
      <w:proofErr w:type="spellStart"/>
      <w:r>
        <w:t>ect</w:t>
      </w:r>
      <w:proofErr w:type="spellEnd"/>
      <w:r>
        <w:t>.</w:t>
      </w:r>
    </w:p>
    <w:p w14:paraId="15BEFE4C" w14:textId="6AAE6F89" w:rsidR="00671ABD" w:rsidRDefault="00671ABD" w:rsidP="00671ABD">
      <w:pPr>
        <w:rPr>
          <w:b/>
          <w:bCs/>
        </w:rPr>
      </w:pPr>
      <w:r>
        <w:rPr>
          <w:b/>
          <w:bCs/>
        </w:rPr>
        <w:t>Measuring the Quality of life: the HDI</w:t>
      </w:r>
    </w:p>
    <w:p w14:paraId="40F9B821" w14:textId="36EB7A00" w:rsidR="00671ABD" w:rsidRDefault="00671ABD" w:rsidP="00671ABD">
      <w:pPr>
        <w:pStyle w:val="ListParagraph"/>
        <w:numPr>
          <w:ilvl w:val="0"/>
          <w:numId w:val="2"/>
        </w:numPr>
      </w:pPr>
      <w:r>
        <w:t xml:space="preserve">The UN developed a program (UNDP) publishes the Human development index (HDI) = summary of a </w:t>
      </w:r>
      <w:r w:rsidR="00235B70">
        <w:t>country’s</w:t>
      </w:r>
      <w:r>
        <w:t xml:space="preserve"> achievement in 3 dimensions of human development</w:t>
      </w:r>
    </w:p>
    <w:p w14:paraId="127A0A00" w14:textId="1B03CA6E" w:rsidR="00671ABD" w:rsidRDefault="00671ABD" w:rsidP="00671ABD">
      <w:pPr>
        <w:pStyle w:val="ListParagraph"/>
        <w:numPr>
          <w:ilvl w:val="1"/>
          <w:numId w:val="2"/>
        </w:numPr>
      </w:pPr>
      <w:r>
        <w:t xml:space="preserve">Health (life </w:t>
      </w:r>
      <w:r w:rsidR="00235B70">
        <w:t>expectancy</w:t>
      </w:r>
      <w:r>
        <w:t>)</w:t>
      </w:r>
    </w:p>
    <w:p w14:paraId="3C23FD2C" w14:textId="2F0A280D" w:rsidR="00671ABD" w:rsidRDefault="00671ABD" w:rsidP="00671ABD">
      <w:pPr>
        <w:pStyle w:val="ListParagraph"/>
        <w:numPr>
          <w:ilvl w:val="1"/>
          <w:numId w:val="2"/>
        </w:numPr>
      </w:pPr>
      <w:r>
        <w:t xml:space="preserve">Education (years of schooling per adults) </w:t>
      </w:r>
    </w:p>
    <w:p w14:paraId="07D58867" w14:textId="6401DB63" w:rsidR="00671ABD" w:rsidRDefault="00671ABD" w:rsidP="00671ABD">
      <w:pPr>
        <w:pStyle w:val="ListParagraph"/>
        <w:numPr>
          <w:ilvl w:val="1"/>
          <w:numId w:val="2"/>
        </w:numPr>
      </w:pPr>
      <w:r>
        <w:t>Standards of living (GNI per capita)</w:t>
      </w:r>
    </w:p>
    <w:p w14:paraId="364A3FB4" w14:textId="12D72AB5" w:rsidR="00671ABD" w:rsidRDefault="00671ABD" w:rsidP="00671ABD">
      <w:pPr>
        <w:pStyle w:val="ListParagraph"/>
        <w:numPr>
          <w:ilvl w:val="0"/>
          <w:numId w:val="2"/>
        </w:numPr>
      </w:pPr>
      <w:r>
        <w:t>Canada is raked 13</w:t>
      </w:r>
      <w:r w:rsidRPr="00671ABD">
        <w:rPr>
          <w:vertAlign w:val="superscript"/>
        </w:rPr>
        <w:t>th</w:t>
      </w:r>
      <w:r>
        <w:t xml:space="preserve"> of 189 countries</w:t>
      </w:r>
    </w:p>
    <w:p w14:paraId="584C5D2B" w14:textId="6F755621" w:rsidR="000933F2" w:rsidRDefault="000933F2" w:rsidP="000933F2">
      <w:pPr>
        <w:rPr>
          <w:b/>
          <w:bCs/>
        </w:rPr>
      </w:pPr>
      <w:r>
        <w:rPr>
          <w:b/>
          <w:bCs/>
        </w:rPr>
        <w:t>Economic well-being in Canada</w:t>
      </w:r>
    </w:p>
    <w:p w14:paraId="037617FE" w14:textId="28E5BB53" w:rsidR="000933F2" w:rsidRDefault="000933F2" w:rsidP="000933F2">
      <w:pPr>
        <w:pStyle w:val="ListParagraph"/>
        <w:numPr>
          <w:ilvl w:val="0"/>
          <w:numId w:val="2"/>
        </w:numPr>
      </w:pPr>
      <w:r>
        <w:t xml:space="preserve">Center for study of living standards has also tried to improve how economic well-being is measured in Canada </w:t>
      </w:r>
    </w:p>
    <w:p w14:paraId="10503998" w14:textId="7639F034" w:rsidR="00016F5E" w:rsidRDefault="00016F5E" w:rsidP="00016F5E">
      <w:pPr>
        <w:rPr>
          <w:b/>
          <w:bCs/>
        </w:rPr>
      </w:pPr>
      <w:r>
        <w:rPr>
          <w:b/>
          <w:bCs/>
        </w:rPr>
        <w:t>Recap: Measuring the wealth of nations</w:t>
      </w:r>
    </w:p>
    <w:p w14:paraId="27C0EDFB" w14:textId="2C310AEF" w:rsidR="00016F5E" w:rsidRPr="00016F5E" w:rsidRDefault="00016F5E" w:rsidP="00016F5E">
      <w:pPr>
        <w:pStyle w:val="ListParagraph"/>
        <w:numPr>
          <w:ilvl w:val="0"/>
          <w:numId w:val="2"/>
        </w:numPr>
        <w:rPr>
          <w:b/>
          <w:bCs/>
        </w:rPr>
      </w:pPr>
      <w:r>
        <w:t>GDP measures a country’s total production, income and expenditure</w:t>
      </w:r>
    </w:p>
    <w:p w14:paraId="48FEC05B" w14:textId="707D338F" w:rsidR="00016F5E" w:rsidRPr="00016F5E" w:rsidRDefault="00016F5E" w:rsidP="00016F5E">
      <w:pPr>
        <w:pStyle w:val="ListParagraph"/>
        <w:numPr>
          <w:ilvl w:val="1"/>
          <w:numId w:val="2"/>
        </w:numPr>
        <w:rPr>
          <w:b/>
          <w:bCs/>
        </w:rPr>
      </w:pPr>
      <w:r>
        <w:t>In keeping with the circular flow diagram</w:t>
      </w:r>
    </w:p>
    <w:p w14:paraId="619B891C" w14:textId="77777777" w:rsidR="00016F5E" w:rsidRPr="00016F5E" w:rsidRDefault="00016F5E" w:rsidP="00016F5E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The four spending components of GDP are: consumption, investment, government purchases, and net exports </w:t>
      </w:r>
    </w:p>
    <w:p w14:paraId="3256C107" w14:textId="77777777" w:rsidR="00016F5E" w:rsidRPr="00016F5E" w:rsidRDefault="00016F5E" w:rsidP="00016F5E">
      <w:pPr>
        <w:pStyle w:val="ListParagraph"/>
        <w:numPr>
          <w:ilvl w:val="0"/>
          <w:numId w:val="2"/>
        </w:numPr>
        <w:rPr>
          <w:b/>
          <w:bCs/>
        </w:rPr>
      </w:pPr>
      <w:r>
        <w:t>Nominal GDP is measured using current prices</w:t>
      </w:r>
    </w:p>
    <w:p w14:paraId="7A1C4B41" w14:textId="77777777" w:rsidR="00016F5E" w:rsidRPr="00016F5E" w:rsidRDefault="00016F5E" w:rsidP="00016F5E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Real GDP is measured using the prices of a constant base year and is corrected for inflation </w:t>
      </w:r>
    </w:p>
    <w:p w14:paraId="3FE042A7" w14:textId="77777777" w:rsidR="00016F5E" w:rsidRPr="00016F5E" w:rsidRDefault="00016F5E" w:rsidP="00016F5E">
      <w:pPr>
        <w:pStyle w:val="ListParagraph"/>
        <w:numPr>
          <w:ilvl w:val="0"/>
          <w:numId w:val="2"/>
        </w:numPr>
        <w:rPr>
          <w:b/>
          <w:bCs/>
        </w:rPr>
      </w:pPr>
      <w:r>
        <w:t>The ratio of nominal to real GDP provides one measure of the overall level of prices in a country</w:t>
      </w:r>
    </w:p>
    <w:p w14:paraId="09F6C12C" w14:textId="77777777" w:rsidR="00016F5E" w:rsidRPr="00016F5E" w:rsidRDefault="00016F5E" w:rsidP="00016F5E">
      <w:pPr>
        <w:pStyle w:val="ListParagraph"/>
        <w:numPr>
          <w:ilvl w:val="1"/>
          <w:numId w:val="2"/>
        </w:numPr>
        <w:rPr>
          <w:b/>
          <w:bCs/>
        </w:rPr>
      </w:pPr>
      <w:r>
        <w:t xml:space="preserve">This measure is called the GDP Price Deflator </w:t>
      </w:r>
    </w:p>
    <w:p w14:paraId="2DD51482" w14:textId="77777777" w:rsidR="00016F5E" w:rsidRPr="00016F5E" w:rsidRDefault="00016F5E" w:rsidP="00016F5E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The percentage change in the GDP Price Deflator over time provides one measure of inflation </w:t>
      </w:r>
    </w:p>
    <w:p w14:paraId="0E2FF2C2" w14:textId="5B8E8F0F" w:rsidR="00016F5E" w:rsidRPr="00016F5E" w:rsidRDefault="00016F5E" w:rsidP="00016F5E">
      <w:pPr>
        <w:pStyle w:val="ListParagraph"/>
        <w:numPr>
          <w:ilvl w:val="0"/>
          <w:numId w:val="2"/>
        </w:numPr>
        <w:rPr>
          <w:b/>
          <w:bCs/>
        </w:rPr>
      </w:pPr>
      <w:r>
        <w:t>GDP is the main indicator of a country’s economic well-being, but is not perfect</w:t>
      </w:r>
    </w:p>
    <w:p w14:paraId="0713222C" w14:textId="14C88894" w:rsidR="00016F5E" w:rsidRDefault="00016F5E" w:rsidP="00016F5E">
      <w:pPr>
        <w:rPr>
          <w:b/>
          <w:bCs/>
        </w:rPr>
      </w:pPr>
    </w:p>
    <w:p w14:paraId="6C2C4305" w14:textId="07605027" w:rsidR="00016F5E" w:rsidRDefault="00016F5E" w:rsidP="00016F5E">
      <w:pPr>
        <w:rPr>
          <w:b/>
          <w:bCs/>
          <w:i/>
          <w:iCs/>
        </w:rPr>
      </w:pPr>
      <w:r>
        <w:rPr>
          <w:b/>
          <w:bCs/>
          <w:i/>
          <w:iCs/>
        </w:rPr>
        <w:t>Chapter 8</w:t>
      </w:r>
    </w:p>
    <w:p w14:paraId="14EF956D" w14:textId="46444559" w:rsidR="00016F5E" w:rsidRDefault="00016F5E" w:rsidP="00016F5E">
      <w:pPr>
        <w:rPr>
          <w:b/>
          <w:bCs/>
          <w:i/>
          <w:iCs/>
        </w:rPr>
      </w:pPr>
    </w:p>
    <w:p w14:paraId="44253D80" w14:textId="0BDF0A4C" w:rsidR="00016F5E" w:rsidRDefault="00016F5E" w:rsidP="00016F5E">
      <w:pPr>
        <w:rPr>
          <w:b/>
          <w:bCs/>
        </w:rPr>
      </w:pPr>
      <w:r>
        <w:rPr>
          <w:b/>
          <w:bCs/>
        </w:rPr>
        <w:lastRenderedPageBreak/>
        <w:t>The consumer price index (CPI)</w:t>
      </w:r>
    </w:p>
    <w:p w14:paraId="069ABE7C" w14:textId="013C2DA0" w:rsidR="00016F5E" w:rsidRDefault="00016F5E" w:rsidP="00016F5E">
      <w:pPr>
        <w:pStyle w:val="ListParagraph"/>
        <w:numPr>
          <w:ilvl w:val="0"/>
          <w:numId w:val="2"/>
        </w:numPr>
      </w:pPr>
      <w:r>
        <w:t>The CPI is one measure of the price level in an economy</w:t>
      </w:r>
    </w:p>
    <w:p w14:paraId="7CAF0E77" w14:textId="092293B6" w:rsidR="00016F5E" w:rsidRDefault="00016F5E" w:rsidP="00016F5E">
      <w:pPr>
        <w:pStyle w:val="ListParagraph"/>
        <w:numPr>
          <w:ilvl w:val="1"/>
          <w:numId w:val="2"/>
        </w:numPr>
      </w:pPr>
      <w:r>
        <w:t>Changes in it provide one measure of inflation</w:t>
      </w:r>
    </w:p>
    <w:p w14:paraId="0E89647E" w14:textId="0567F444" w:rsidR="00016F5E" w:rsidRDefault="00016F5E" w:rsidP="00016F5E">
      <w:pPr>
        <w:pStyle w:val="ListParagraph"/>
        <w:numPr>
          <w:ilvl w:val="1"/>
          <w:numId w:val="2"/>
        </w:numPr>
      </w:pPr>
      <w:r>
        <w:t>It is also used to compare dollar figures at different points in time</w:t>
      </w:r>
    </w:p>
    <w:p w14:paraId="0012845D" w14:textId="6BFCF9E3" w:rsidR="00016F5E" w:rsidRDefault="00016F5E" w:rsidP="00016F5E">
      <w:pPr>
        <w:pStyle w:val="ListParagraph"/>
        <w:numPr>
          <w:ilvl w:val="0"/>
          <w:numId w:val="2"/>
        </w:numPr>
      </w:pPr>
      <w:r>
        <w:t>The CPI is the basis for cost of living adjustments (COLAs)</w:t>
      </w:r>
    </w:p>
    <w:p w14:paraId="630B5A92" w14:textId="26C7783C" w:rsidR="00016F5E" w:rsidRDefault="00016F5E" w:rsidP="00016F5E">
      <w:pPr>
        <w:rPr>
          <w:b/>
          <w:bCs/>
        </w:rPr>
      </w:pPr>
      <w:r>
        <w:rPr>
          <w:b/>
          <w:bCs/>
        </w:rPr>
        <w:t>How the CPI is calculated</w:t>
      </w:r>
    </w:p>
    <w:p w14:paraId="4D5C6093" w14:textId="0BE81FBC" w:rsidR="00016F5E" w:rsidRPr="00016F5E" w:rsidRDefault="00016F5E" w:rsidP="00016F5E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Determine the “Market basket”: Statistics Canada surveys Consumers to determine what a “typical” consumer </w:t>
      </w:r>
      <w:proofErr w:type="gramStart"/>
      <w:r>
        <w:t>buys</w:t>
      </w:r>
      <w:proofErr w:type="gramEnd"/>
      <w:r>
        <w:t xml:space="preserve"> </w:t>
      </w:r>
    </w:p>
    <w:p w14:paraId="63162CA9" w14:textId="1437EF38" w:rsidR="00016F5E" w:rsidRPr="00016F5E" w:rsidRDefault="00016F5E" w:rsidP="00016F5E">
      <w:pPr>
        <w:pStyle w:val="ListParagraph"/>
        <w:numPr>
          <w:ilvl w:val="1"/>
          <w:numId w:val="2"/>
        </w:numPr>
        <w:rPr>
          <w:b/>
          <w:bCs/>
        </w:rPr>
      </w:pPr>
      <w:r>
        <w:t xml:space="preserve">Consists of about 600 goods and services (updated every 2 </w:t>
      </w:r>
      <w:proofErr w:type="spellStart"/>
      <w:r>
        <w:t>yrs</w:t>
      </w:r>
      <w:proofErr w:type="spellEnd"/>
      <w:r>
        <w:t>)</w:t>
      </w:r>
    </w:p>
    <w:p w14:paraId="06F8B81E" w14:textId="77777777" w:rsidR="00016F5E" w:rsidRPr="00016F5E" w:rsidRDefault="00016F5E" w:rsidP="00016F5E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Find the prices: Statistics Canada collects data on the prices of all the goods and services in the basket </w:t>
      </w:r>
    </w:p>
    <w:p w14:paraId="1C004AE8" w14:textId="77777777" w:rsidR="00016F5E" w:rsidRPr="00016F5E" w:rsidRDefault="00016F5E" w:rsidP="00016F5E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Compute the basket’s cost: Price data are used to compute the total cost of the same basket in different periods </w:t>
      </w:r>
    </w:p>
    <w:p w14:paraId="636728DD" w14:textId="77777777" w:rsidR="00A61D9D" w:rsidRPr="00A61D9D" w:rsidRDefault="00016F5E" w:rsidP="00A61D9D">
      <w:pPr>
        <w:pStyle w:val="ListParagraph"/>
        <w:numPr>
          <w:ilvl w:val="0"/>
          <w:numId w:val="3"/>
        </w:numPr>
        <w:rPr>
          <w:b/>
          <w:bCs/>
        </w:rPr>
      </w:pPr>
      <w:r>
        <w:t>Choose a base year (can be any year) and compute the index</w:t>
      </w:r>
    </w:p>
    <w:p w14:paraId="5BE93425" w14:textId="2764DC60" w:rsidR="00A61D9D" w:rsidRPr="00A61D9D" w:rsidRDefault="00016F5E" w:rsidP="00A61D9D">
      <w:pPr>
        <w:pStyle w:val="ListParagraph"/>
        <w:numPr>
          <w:ilvl w:val="1"/>
          <w:numId w:val="3"/>
        </w:numPr>
        <w:rPr>
          <w:b/>
          <w:bCs/>
        </w:rPr>
      </w:pPr>
      <w:r>
        <w:t xml:space="preserve"> CPI </w:t>
      </w:r>
      <w:r w:rsidR="00A61D9D">
        <w:t>=</w:t>
      </w:r>
      <w:r>
        <w:t xml:space="preserve"> Cost of basket in desired year </w:t>
      </w:r>
      <w:r w:rsidR="00A61D9D">
        <w:t xml:space="preserve">/ </w:t>
      </w:r>
      <w:r>
        <w:t xml:space="preserve">Cost of basket in base year </w:t>
      </w:r>
      <w:r w:rsidR="00A61D9D">
        <w:t xml:space="preserve">x </w:t>
      </w:r>
      <w:r>
        <w:t xml:space="preserve">100 </w:t>
      </w:r>
    </w:p>
    <w:p w14:paraId="1181186A" w14:textId="77777777" w:rsidR="00A61D9D" w:rsidRPr="00A61D9D" w:rsidRDefault="00016F5E" w:rsidP="00A61D9D">
      <w:pPr>
        <w:pStyle w:val="ListParagraph"/>
        <w:numPr>
          <w:ilvl w:val="1"/>
          <w:numId w:val="2"/>
        </w:numPr>
        <w:rPr>
          <w:b/>
          <w:bCs/>
        </w:rPr>
      </w:pPr>
      <w:r>
        <w:t xml:space="preserve">The value of the CPI for the base year is always 100 </w:t>
      </w:r>
    </w:p>
    <w:p w14:paraId="5AF87356" w14:textId="77777777" w:rsidR="00A61D9D" w:rsidRPr="00A61D9D" w:rsidRDefault="00016F5E" w:rsidP="00A61D9D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Compute the inflation rate: the percentage change in the CPI from a previous period </w:t>
      </w:r>
    </w:p>
    <w:p w14:paraId="40E0F41C" w14:textId="3412718C" w:rsidR="00016F5E" w:rsidRPr="00A61D9D" w:rsidRDefault="00016F5E" w:rsidP="00A61D9D">
      <w:pPr>
        <w:pStyle w:val="ListParagraph"/>
        <w:numPr>
          <w:ilvl w:val="1"/>
          <w:numId w:val="3"/>
        </w:numPr>
        <w:rPr>
          <w:b/>
          <w:bCs/>
        </w:rPr>
      </w:pPr>
      <w:r>
        <w:t xml:space="preserve">Inflation rate </w:t>
      </w:r>
      <w:r w:rsidR="00A61D9D">
        <w:t xml:space="preserve">= </w:t>
      </w:r>
      <w:r>
        <w:t xml:space="preserve">CPI this period </w:t>
      </w:r>
      <w:r w:rsidR="00A61D9D">
        <w:t xml:space="preserve">- </w:t>
      </w:r>
      <w:r>
        <w:t xml:space="preserve">CPI for previous period </w:t>
      </w:r>
      <w:r w:rsidR="00A61D9D">
        <w:t xml:space="preserve">/ </w:t>
      </w:r>
      <w:r>
        <w:t>CPI for previous period</w:t>
      </w:r>
      <w:r w:rsidR="00A61D9D">
        <w:t xml:space="preserve"> x 100</w:t>
      </w:r>
    </w:p>
    <w:sectPr w:rsidR="00016F5E" w:rsidRPr="00A61D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90E03"/>
    <w:multiLevelType w:val="hybridMultilevel"/>
    <w:tmpl w:val="52F88C90"/>
    <w:lvl w:ilvl="0" w:tplc="47A047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D0CC9"/>
    <w:multiLevelType w:val="hybridMultilevel"/>
    <w:tmpl w:val="1B9EF01C"/>
    <w:lvl w:ilvl="0" w:tplc="DC08B8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22855"/>
    <w:multiLevelType w:val="hybridMultilevel"/>
    <w:tmpl w:val="93A80C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ABD"/>
    <w:rsid w:val="00016F5E"/>
    <w:rsid w:val="000933F2"/>
    <w:rsid w:val="00235B70"/>
    <w:rsid w:val="00671ABD"/>
    <w:rsid w:val="00973270"/>
    <w:rsid w:val="009E5DDC"/>
    <w:rsid w:val="00A61D9D"/>
    <w:rsid w:val="00F7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4B27F"/>
  <w15:chartTrackingRefBased/>
  <w15:docId w15:val="{AFAF68E7-881F-4AA7-9AE7-360724DF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2020-01-22T18:01:00Z</dcterms:created>
  <dcterms:modified xsi:type="dcterms:W3CDTF">2020-01-23T15:38:00Z</dcterms:modified>
</cp:coreProperties>
</file>