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B32FE" w14:textId="2C62F504" w:rsidR="00B7296F" w:rsidRDefault="00CF1DCA" w:rsidP="00B7296F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0B93258D" wp14:editId="1D870220">
            <wp:simplePos x="0" y="0"/>
            <wp:positionH relativeFrom="margin">
              <wp:posOffset>-190500</wp:posOffset>
            </wp:positionH>
            <wp:positionV relativeFrom="paragraph">
              <wp:posOffset>361950</wp:posOffset>
            </wp:positionV>
            <wp:extent cx="1981200" cy="1485805"/>
            <wp:effectExtent l="0" t="0" r="0" b="635"/>
            <wp:wrapNone/>
            <wp:docPr id="1" name="Picture 1" descr="Image result for early earth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arly earth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96F" w:rsidRPr="00B7296F">
        <w:rPr>
          <w:rFonts w:ascii="Tempus Sans ITC" w:hAnsi="Tempus Sans ITC"/>
          <w:sz w:val="28"/>
          <w:szCs w:val="28"/>
          <w:u w:val="single"/>
          <w:lang w:val="en-US"/>
        </w:rPr>
        <w:t>Intro to Earth Systems Geological Time</w:t>
      </w:r>
    </w:p>
    <w:p w14:paraId="00286B64" w14:textId="43D22491" w:rsidR="00B7296F" w:rsidRDefault="000B6E8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7C481F7F" wp14:editId="724E6622">
            <wp:simplePos x="0" y="0"/>
            <wp:positionH relativeFrom="margin">
              <wp:posOffset>4114165</wp:posOffset>
            </wp:positionH>
            <wp:positionV relativeFrom="paragraph">
              <wp:posOffset>13335</wp:posOffset>
            </wp:positionV>
            <wp:extent cx="2257425" cy="1504950"/>
            <wp:effectExtent l="0" t="0" r="9525" b="0"/>
            <wp:wrapNone/>
            <wp:docPr id="3" name="Picture 3" descr="Image result for fossil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ossil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1DCA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5F76F277" wp14:editId="22D22C00">
            <wp:simplePos x="0" y="0"/>
            <wp:positionH relativeFrom="column">
              <wp:posOffset>1828799</wp:posOffset>
            </wp:positionH>
            <wp:positionV relativeFrom="paragraph">
              <wp:posOffset>13335</wp:posOffset>
            </wp:positionV>
            <wp:extent cx="2238375" cy="1492250"/>
            <wp:effectExtent l="0" t="0" r="9525" b="0"/>
            <wp:wrapNone/>
            <wp:docPr id="2" name="Picture 2" descr="Image result for decay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decay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CA13B3" w14:textId="24E016A9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03A6E81D" w14:textId="0ABF670A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297CF031" w14:textId="54B8E2AA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4E9CBE2F" w14:textId="1A73CB4B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27D9155E" w14:textId="146D75A2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1. What is relative dating one of the geochronology?</w:t>
      </w:r>
    </w:p>
    <w:p w14:paraId="4EE5560A" w14:textId="7E7B5078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Compare 2 or more entities to determine which is older</w:t>
      </w:r>
      <w:bookmarkStart w:id="0" w:name="_GoBack"/>
      <w:bookmarkEnd w:id="0"/>
    </w:p>
    <w:p w14:paraId="4D85238B" w14:textId="56C1223C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2. What is numerical dating on the geochronology?</w:t>
      </w:r>
    </w:p>
    <w:p w14:paraId="78FAF7DA" w14:textId="766D8E85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Specifying the actual number of years that have passed since an event occurred (also known as absolute age dating)</w:t>
      </w:r>
    </w:p>
    <w:p w14:paraId="2EE1A548" w14:textId="6B4572B4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3. What is the first rule to compare rocks that are not located near one another?</w:t>
      </w:r>
    </w:p>
    <w:p w14:paraId="624E5C9F" w14:textId="1E0F1CAA" w:rsid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Principle of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Uniformitarism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(Hutton): Same processes act throughout time, but possibly different rates</w:t>
      </w:r>
      <w:r w:rsidR="005E6FE9">
        <w:rPr>
          <w:rFonts w:ascii="Tempus Sans ITC" w:hAnsi="Tempus Sans ITC"/>
          <w:sz w:val="24"/>
          <w:szCs w:val="24"/>
          <w:lang w:val="en-US"/>
        </w:rPr>
        <w:t>/more influential than catastrophes – hurricanes, floods, impacts</w:t>
      </w:r>
    </w:p>
    <w:p w14:paraId="44CB611A" w14:textId="2E6DF1E6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4. Is the Principle of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Uniformitarism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good for general cases?</w:t>
      </w:r>
    </w:p>
    <w:p w14:paraId="1EF2D54F" w14:textId="39B91474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Yes. (Rivers flow downhill, volcanoes erupt lava)</w:t>
      </w:r>
    </w:p>
    <w:p w14:paraId="0C527A83" w14:textId="6F04C0B3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5. Is the Principle of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Uniformitarism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good for specific cases?</w:t>
      </w:r>
    </w:p>
    <w:p w14:paraId="6BEA0787" w14:textId="0886922F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No. (There has not always been rivers, volcanoes not always erupted the same composition lava)</w:t>
      </w:r>
    </w:p>
    <w:p w14:paraId="2DA2CF25" w14:textId="75903617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6. How is the Principle of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Uniformitarism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useful?</w:t>
      </w:r>
    </w:p>
    <w:p w14:paraId="7847EE3C" w14:textId="7F1FD9DD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useful to determine how rocks are positioned</w:t>
      </w:r>
    </w:p>
    <w:p w14:paraId="03F5E9D3" w14:textId="7F69D720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7.What is the Law of Superposition?</w:t>
      </w:r>
    </w:p>
    <w:p w14:paraId="18682757" w14:textId="66535169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says that most sediments settle water/wind</w:t>
      </w:r>
    </w:p>
    <w:p w14:paraId="25672767" w14:textId="7367007C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Also, young rock material (sediment) is deposited on top of earlier, older deposits</w:t>
      </w:r>
    </w:p>
    <w:p w14:paraId="518A8CC8" w14:textId="3878089E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8. What is the Principle of Horizontality? </w:t>
      </w:r>
    </w:p>
    <w:p w14:paraId="6FEF5D67" w14:textId="39704A5E" w:rsidR="005E6FE9" w:rsidRDefault="005E6FE9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Layers of sediment (</w:t>
      </w:r>
      <w:r w:rsidR="00F324C0">
        <w:rPr>
          <w:rFonts w:ascii="Tempus Sans ITC" w:hAnsi="Tempus Sans ITC"/>
          <w:sz w:val="24"/>
          <w:szCs w:val="24"/>
          <w:lang w:val="en-US"/>
        </w:rPr>
        <w:t xml:space="preserve">&amp; lava) are generally deposited in a horizontal position </w:t>
      </w:r>
    </w:p>
    <w:p w14:paraId="23E1C135" w14:textId="1CD702AD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When/if tilted, how to identify upper or top surface</w:t>
      </w:r>
    </w:p>
    <w:p w14:paraId="7F8E5DEB" w14:textId="3649FDDC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>9. What is the Principle of Cross-cutting Relationships?</w:t>
      </w:r>
    </w:p>
    <w:p w14:paraId="4F9CA9E7" w14:textId="7B8755BA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Intrusive (igneous) formation must be younger than rock it cuts across; also used for faults</w:t>
      </w:r>
    </w:p>
    <w:p w14:paraId="11F0CB91" w14:textId="1D836EBF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10. What are some key parts of identifying vertical correlations?</w:t>
      </w:r>
    </w:p>
    <w:p w14:paraId="563C68A2" w14:textId="49473F56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Superposition/horizontality/x-cutting relations</w:t>
      </w:r>
    </w:p>
    <w:p w14:paraId="4D55AE04" w14:textId="6031DE85" w:rsidR="00F324C0" w:rsidRDefault="00F324C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11. </w:t>
      </w:r>
      <w:r w:rsidR="00E17E27">
        <w:rPr>
          <w:rFonts w:ascii="Tempus Sans ITC" w:hAnsi="Tempus Sans ITC"/>
          <w:sz w:val="24"/>
          <w:szCs w:val="24"/>
          <w:lang w:val="en-US"/>
        </w:rPr>
        <w:t>What are some key parts of identifying vertical correlations?</w:t>
      </w:r>
    </w:p>
    <w:p w14:paraId="743270DA" w14:textId="79ABB803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12. What is correlation?</w:t>
      </w:r>
    </w:p>
    <w:p w14:paraId="4BBF3650" w14:textId="6EFEE0F6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Matching of rocks of similar ages in different regions</w:t>
      </w:r>
    </w:p>
    <w:p w14:paraId="430929F0" w14:textId="4D78B28F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13. What is lithostratigraphic?</w:t>
      </w:r>
    </w:p>
    <w:p w14:paraId="2A66FB02" w14:textId="32E50D55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Matching up continuous rock sequences</w:t>
      </w:r>
    </w:p>
    <w:p w14:paraId="04ECD400" w14:textId="7E3F874B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14. What is chronostratigraphic?</w:t>
      </w:r>
    </w:p>
    <w:p w14:paraId="663653FC" w14:textId="18FBC061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Matching up rocks of the same age; usually done with fossils using biostratigraphy </w:t>
      </w:r>
    </w:p>
    <w:p w14:paraId="0D101478" w14:textId="27FF10B0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15. What does chronostratigraphic rely on?</w:t>
      </w:r>
    </w:p>
    <w:p w14:paraId="7F2FF3AC" w14:textId="6EDFB883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Fossils</w:t>
      </w:r>
    </w:p>
    <w:p w14:paraId="17B66903" w14:textId="1B951CF7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16. How can relative age of fossils be determined?</w:t>
      </w:r>
    </w:p>
    <w:p w14:paraId="42850021" w14:textId="52684BE5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Using superposition &amp; horizontality to determine age of rock/fossil within rocks</w:t>
      </w:r>
    </w:p>
    <w:p w14:paraId="06346C6F" w14:textId="1C7D5792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17. What is the Principle of Fossil Succession?</w:t>
      </w:r>
    </w:p>
    <w:p w14:paraId="0F952CD2" w14:textId="4EEA41EA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Fossil organisms succeed one another in a definite and determinable order, and therefore any time period can be recognized by its fossil content</w:t>
      </w:r>
    </w:p>
    <w:p w14:paraId="0BEF951D" w14:textId="6248947F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18. What is index fossils?</w:t>
      </w:r>
    </w:p>
    <w:p w14:paraId="1575B783" w14:textId="72ED2E44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Short-lived, widespread organisms</w:t>
      </w:r>
    </w:p>
    <w:p w14:paraId="1014E0C4" w14:textId="6D337113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19. What is conformable sequences in rock correlations?</w:t>
      </w:r>
    </w:p>
    <w:p w14:paraId="6985D325" w14:textId="293CE943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Layers of rock deposited with or without </w:t>
      </w:r>
      <w:r w:rsidR="00FE7448">
        <w:rPr>
          <w:rFonts w:ascii="Tempus Sans ITC" w:hAnsi="Tempus Sans ITC"/>
          <w:sz w:val="24"/>
          <w:szCs w:val="24"/>
          <w:lang w:val="en-US"/>
        </w:rPr>
        <w:t>interruption</w:t>
      </w:r>
    </w:p>
    <w:p w14:paraId="20CD88E2" w14:textId="59F81798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20. What is unconformity in sequences in rock correlations?</w:t>
      </w:r>
    </w:p>
    <w:p w14:paraId="1DADFDB5" w14:textId="11F1F25F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a gap or break in the rock record produced by erosion and/or nondeposition of rock units</w:t>
      </w:r>
    </w:p>
    <w:p w14:paraId="09EBD9FE" w14:textId="33DE2D2F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21. What is disconformity?</w:t>
      </w:r>
    </w:p>
    <w:p w14:paraId="6D782662" w14:textId="537D61A0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strata on either side if the unconformity is parallel, but ages differ</w:t>
      </w:r>
    </w:p>
    <w:p w14:paraId="79ABE625" w14:textId="0C170CB2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>22. How to determine rock correlations?</w:t>
      </w:r>
    </w:p>
    <w:p w14:paraId="6B4ECCC6" w14:textId="6D3D12D0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Composition change/deposition style change/paleosol (ancient soil)/conglomerate or breccia/color change</w:t>
      </w:r>
    </w:p>
    <w:p w14:paraId="5B07A98D" w14:textId="1F9D4886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23. What is nonconformity as special type of unconformity?</w:t>
      </w:r>
    </w:p>
    <w:p w14:paraId="6FF409A1" w14:textId="502592FC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Metamorphic or igneous rocks in contact with sedimentary strata</w:t>
      </w:r>
    </w:p>
    <w:p w14:paraId="4C84BDDD" w14:textId="70B3AE98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24. On what does common numerical dating relies on?</w:t>
      </w:r>
    </w:p>
    <w:p w14:paraId="383DFEEC" w14:textId="0811D8DF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relies on the rate of decay of radioactive isotopes within minerals</w:t>
      </w:r>
    </w:p>
    <w:p w14:paraId="70507575" w14:textId="0BE2BF74" w:rsidR="003C4120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25. What are key </w:t>
      </w:r>
      <w:r w:rsidR="003C4120">
        <w:rPr>
          <w:rFonts w:ascii="Tempus Sans ITC" w:hAnsi="Tempus Sans ITC"/>
          <w:sz w:val="24"/>
          <w:szCs w:val="24"/>
          <w:lang w:val="en-US"/>
        </w:rPr>
        <w:t>parts of radioactivity?</w:t>
      </w:r>
    </w:p>
    <w:p w14:paraId="14D774A6" w14:textId="2653F98F" w:rsidR="003C4120" w:rsidRDefault="003C412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Spontaneous changes (decay) in the structure of atomic nuclei</w:t>
      </w:r>
    </w:p>
    <w:p w14:paraId="7566833B" w14:textId="18D7FF78" w:rsidR="003C4120" w:rsidRDefault="003C412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Nucleus: Protons – particles + with mass/ Neutrons - neutral particles with mass/ Electrons – particles – that orbit the nucleus</w:t>
      </w:r>
    </w:p>
    <w:p w14:paraId="31706EC5" w14:textId="0562FD1F" w:rsidR="003C4120" w:rsidRDefault="003C412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26. What is Rutherford-Soddy Law?</w:t>
      </w:r>
    </w:p>
    <w:p w14:paraId="41953274" w14:textId="6BD5AC4F" w:rsidR="003C4120" w:rsidRDefault="003C4120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the number of radioactive atoms decaying at any time ‘’t’’ is proportional to the number ‘’n’’ of atoms present</w:t>
      </w:r>
    </w:p>
    <w:p w14:paraId="7F40511A" w14:textId="0F6DA719" w:rsidR="00503851" w:rsidRDefault="00503851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27. The law produces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isotopes,,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can you describe and isotope?</w:t>
      </w:r>
    </w:p>
    <w:p w14:paraId="7CB018C2" w14:textId="022D146D" w:rsidR="00503851" w:rsidRDefault="00503851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Isotopes are new form of element; same number of protons, but different number of neutrons thru emission or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capture  of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subatomic particles</w:t>
      </w:r>
    </w:p>
    <w:p w14:paraId="16755D69" w14:textId="32F8F6E1" w:rsidR="00113AF1" w:rsidRDefault="00113AF1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28. What is a parent isotope?</w:t>
      </w:r>
    </w:p>
    <w:p w14:paraId="1423E2D8" w14:textId="6CF2901B" w:rsidR="00113AF1" w:rsidRDefault="005B3CBF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It is an unstable (decaying) radioactive isotope </w:t>
      </w:r>
    </w:p>
    <w:p w14:paraId="308F4B61" w14:textId="7FBD89CF" w:rsidR="005B3CBF" w:rsidRDefault="006D0115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29. What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is  a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daughter isotope? </w:t>
      </w:r>
    </w:p>
    <w:p w14:paraId="47193116" w14:textId="6BB905E7" w:rsidR="006D0115" w:rsidRDefault="006D0115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 isotope resulting from the decay of a parent </w:t>
      </w:r>
    </w:p>
    <w:p w14:paraId="34245978" w14:textId="73569EDB" w:rsidR="00EF5B43" w:rsidRDefault="00EF5B43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30. What is a half-life isotope?</w:t>
      </w:r>
    </w:p>
    <w:p w14:paraId="5D191D62" w14:textId="1A9023FE" w:rsidR="00EF5B43" w:rsidRDefault="00EF5B43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define</w:t>
      </w:r>
      <w:r w:rsidR="009D658F">
        <w:rPr>
          <w:rFonts w:ascii="Tempus Sans ITC" w:hAnsi="Tempus Sans ITC"/>
          <w:sz w:val="24"/>
          <w:szCs w:val="24"/>
          <w:lang w:val="en-US"/>
        </w:rPr>
        <w:t>d</w:t>
      </w:r>
      <w:r>
        <w:rPr>
          <w:rFonts w:ascii="Tempus Sans ITC" w:hAnsi="Tempus Sans ITC"/>
          <w:sz w:val="24"/>
          <w:szCs w:val="24"/>
          <w:lang w:val="en-US"/>
        </w:rPr>
        <w:t xml:space="preserve"> by the decay constant </w:t>
      </w:r>
      <w:proofErr w:type="spellStart"/>
      <w:r w:rsidR="00C077FD" w:rsidRPr="00C077FD">
        <w:rPr>
          <w:rFonts w:ascii="Cambria" w:hAnsi="Cambria" w:cs="Cambria"/>
          <w:b/>
          <w:bCs/>
          <w:i/>
          <w:iCs/>
          <w:sz w:val="24"/>
          <w:szCs w:val="24"/>
          <w:lang w:val="en-US"/>
        </w:rPr>
        <w:t>λ</w:t>
      </w:r>
      <w:r w:rsidR="009D658F" w:rsidRPr="009D658F">
        <w:rPr>
          <w:rFonts w:ascii="Cambria" w:hAnsi="Cambria" w:cs="Cambria"/>
          <w:bCs/>
          <w:i/>
          <w:iCs/>
          <w:sz w:val="24"/>
          <w:szCs w:val="24"/>
          <w:lang w:val="en-US"/>
        </w:rPr>
        <w:t>t</w:t>
      </w:r>
      <w:proofErr w:type="spellEnd"/>
      <w:r w:rsidR="00893B69">
        <w:rPr>
          <w:rFonts w:ascii="Cambria" w:hAnsi="Cambria" w:cs="Cambria"/>
          <w:b/>
          <w:bCs/>
          <w:i/>
          <w:iCs/>
          <w:sz w:val="24"/>
          <w:szCs w:val="24"/>
          <w:lang w:val="en-US"/>
        </w:rPr>
        <w:t xml:space="preserve"> </w:t>
      </w:r>
      <w:r w:rsidR="00893B69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for each isotope – the time </w:t>
      </w:r>
      <w:r w:rsidR="009D658F">
        <w:rPr>
          <w:rFonts w:ascii="Tempus Sans ITC" w:hAnsi="Tempus Sans ITC" w:cs="Cambria"/>
          <w:bCs/>
          <w:iCs/>
          <w:sz w:val="24"/>
          <w:szCs w:val="24"/>
          <w:lang w:val="en-US"/>
        </w:rPr>
        <w:t>required for one-half of the radioactive nuclei in a sample day</w:t>
      </w:r>
    </w:p>
    <w:p w14:paraId="43410B2C" w14:textId="6D885D62" w:rsidR="009D658F" w:rsidRDefault="009D658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31. </w:t>
      </w:r>
      <w:r w:rsidR="002041AF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What can we not tell </w:t>
      </w:r>
      <w:r w:rsidR="00FB1BEB">
        <w:rPr>
          <w:rFonts w:ascii="Tempus Sans ITC" w:hAnsi="Tempus Sans ITC" w:cs="Cambria"/>
          <w:bCs/>
          <w:iCs/>
          <w:sz w:val="24"/>
          <w:szCs w:val="24"/>
          <w:lang w:val="en-US"/>
        </w:rPr>
        <w:t>by Principles of Numerical dating?</w:t>
      </w:r>
    </w:p>
    <w:p w14:paraId="23736374" w14:textId="13A4F214" w:rsidR="00FB1BEB" w:rsidRDefault="00FB1BEB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We cannot tell when exactly the individual (</w:t>
      </w:r>
      <w:r w:rsidR="00CD60A9">
        <w:rPr>
          <w:rFonts w:ascii="Tempus Sans ITC" w:hAnsi="Tempus Sans ITC" w:cs="Cambria"/>
          <w:bCs/>
          <w:iCs/>
          <w:sz w:val="24"/>
          <w:szCs w:val="24"/>
          <w:lang w:val="en-US"/>
        </w:rPr>
        <w:t>kernel/</w:t>
      </w: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atom) will conver</w:t>
      </w:r>
      <w:r w:rsidR="00CD60A9">
        <w:rPr>
          <w:rFonts w:ascii="Tempus Sans ITC" w:hAnsi="Tempus Sans ITC" w:cs="Cambria"/>
          <w:bCs/>
          <w:iCs/>
          <w:sz w:val="24"/>
          <w:szCs w:val="24"/>
          <w:lang w:val="en-US"/>
        </w:rPr>
        <w:t>t (pope/decay)</w:t>
      </w:r>
    </w:p>
    <w:p w14:paraId="39E7B6C8" w14:textId="4040C61F" w:rsidR="00CD60A9" w:rsidRDefault="00CD60A9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32. What can we tell by Principles of Numerical dating?</w:t>
      </w:r>
    </w:p>
    <w:p w14:paraId="0FFD7725" w14:textId="1E43EA35" w:rsidR="00CD60A9" w:rsidRDefault="00CD60A9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We know the probability that it will occur </w:t>
      </w:r>
      <w:r w:rsidR="00820750">
        <w:rPr>
          <w:rFonts w:ascii="Tempus Sans ITC" w:hAnsi="Tempus Sans ITC" w:cs="Cambria"/>
          <w:bCs/>
          <w:iCs/>
          <w:sz w:val="24"/>
          <w:szCs w:val="24"/>
          <w:lang w:val="en-US"/>
        </w:rPr>
        <w:t>in the next time interval</w:t>
      </w:r>
    </w:p>
    <w:p w14:paraId="2E7CB56B" w14:textId="1C2214AF" w:rsidR="00820750" w:rsidRDefault="00820750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lastRenderedPageBreak/>
        <w:t>33. What is the first type of decay Alpha Emission?</w:t>
      </w:r>
    </w:p>
    <w:p w14:paraId="5BA068F4" w14:textId="44B14EED" w:rsidR="00516918" w:rsidRDefault="00114C78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Alpha particle = 2</w:t>
      </w:r>
      <w:r w:rsidR="00516918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 protons &amp; 2 neutrons (ex. He)</w:t>
      </w:r>
    </w:p>
    <w:p w14:paraId="612DBECD" w14:textId="56A22B94" w:rsidR="00516918" w:rsidRDefault="00AD1123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Nucleus decays (expulsion of alpha particle particle)</w:t>
      </w:r>
    </w:p>
    <w:p w14:paraId="266EB3DE" w14:textId="1B6EA2C1" w:rsidR="00AD1123" w:rsidRDefault="00AD1123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Mass number reduced to 4</w:t>
      </w:r>
    </w:p>
    <w:p w14:paraId="7E667756" w14:textId="4D956D8C" w:rsidR="00AD1123" w:rsidRDefault="00AE6C6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Atomic number is lowered by 2</w:t>
      </w:r>
    </w:p>
    <w:p w14:paraId="78985F9C" w14:textId="3E6500F3" w:rsidR="00AE6C6F" w:rsidRDefault="00AE6C6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34. What is the second type of decay Beta Emission?</w:t>
      </w:r>
    </w:p>
    <w:p w14:paraId="43E24B29" w14:textId="2E578E93" w:rsidR="00AE6C6F" w:rsidRDefault="00AE6C6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Beta particle = electrons</w:t>
      </w:r>
    </w:p>
    <w:p w14:paraId="70055BF7" w14:textId="6C74EF8F" w:rsidR="00AE6C6F" w:rsidRDefault="000E0E5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Originate from breakdown of neutron in nucleus </w:t>
      </w:r>
    </w:p>
    <w:p w14:paraId="5D174246" w14:textId="4261CA36" w:rsidR="000E0E5F" w:rsidRDefault="000E0E5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Increases number of protons </w:t>
      </w:r>
    </w:p>
    <w:p w14:paraId="3C9752EF" w14:textId="289A12A1" w:rsidR="000E0E5F" w:rsidRDefault="000E0E5F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Increases atomic number </w:t>
      </w:r>
    </w:p>
    <w:p w14:paraId="39C96250" w14:textId="074241B8" w:rsidR="00FD6631" w:rsidRDefault="00FD6631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35. What is the third type of decay Electron capture?</w:t>
      </w:r>
    </w:p>
    <w:p w14:paraId="13DFD6A9" w14:textId="531196C6" w:rsidR="00FD6631" w:rsidRDefault="005951A4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Nucleus steals electron from atom’s own orbiting cloud</w:t>
      </w:r>
    </w:p>
    <w:p w14:paraId="64D20A36" w14:textId="41102BA3" w:rsidR="005951A4" w:rsidRDefault="005951A4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Creates a new neutron</w:t>
      </w:r>
      <w:r w:rsidR="00427A96">
        <w:rPr>
          <w:rFonts w:ascii="Tempus Sans ITC" w:hAnsi="Tempus Sans ITC" w:cs="Cambria"/>
          <w:bCs/>
          <w:iCs/>
          <w:sz w:val="24"/>
          <w:szCs w:val="24"/>
          <w:lang w:val="en-US"/>
        </w:rPr>
        <w:t>; decreases atomic number</w:t>
      </w:r>
    </w:p>
    <w:p w14:paraId="2466F591" w14:textId="7DDCC277" w:rsidR="00427A96" w:rsidRDefault="00427A96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36. What i</w:t>
      </w:r>
      <w:r w:rsidR="003F1325">
        <w:rPr>
          <w:rFonts w:ascii="Tempus Sans ITC" w:hAnsi="Tempus Sans ITC" w:cs="Cambria"/>
          <w:bCs/>
          <w:iCs/>
          <w:sz w:val="24"/>
          <w:szCs w:val="24"/>
          <w:lang w:val="en-US"/>
        </w:rPr>
        <w:t>s the Principle of radiogenic dating?</w:t>
      </w:r>
    </w:p>
    <w:p w14:paraId="191D4FF6" w14:textId="4AD73426" w:rsidR="003F1325" w:rsidRDefault="003F1325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The percentage of radioactive atoms that decay during one half-life is always the same (50%)</w:t>
      </w:r>
    </w:p>
    <w:p w14:paraId="3CF87BA2" w14:textId="650C592B" w:rsidR="003F1325" w:rsidRDefault="003F1325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>But the actual number of atoms that decay continually decreases</w:t>
      </w:r>
    </w:p>
    <w:p w14:paraId="087AFCF8" w14:textId="7EE893B6" w:rsidR="008B1E2E" w:rsidRDefault="003F1325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37. </w:t>
      </w:r>
      <w:r w:rsidR="008B1E2E">
        <w:rPr>
          <w:rFonts w:ascii="Tempus Sans ITC" w:hAnsi="Tempus Sans ITC" w:cs="Cambria"/>
          <w:bCs/>
          <w:iCs/>
          <w:sz w:val="24"/>
          <w:szCs w:val="24"/>
          <w:lang w:val="en-US"/>
        </w:rPr>
        <w:t>What are the principles of radioactive dating-assumptions?</w:t>
      </w:r>
    </w:p>
    <w:p w14:paraId="3BEAA16B" w14:textId="6CC385D5" w:rsidR="00365E13" w:rsidRPr="00365E13" w:rsidRDefault="00365E13" w:rsidP="00365E13">
      <w:pPr>
        <w:pStyle w:val="ListParagraph"/>
        <w:numPr>
          <w:ilvl w:val="0"/>
          <w:numId w:val="1"/>
        </w:numPr>
        <w:rPr>
          <w:rFonts w:ascii="Tempus Sans ITC" w:hAnsi="Tempus Sans ITC" w:cs="Cambria"/>
          <w:bCs/>
          <w:iCs/>
          <w:sz w:val="24"/>
          <w:szCs w:val="24"/>
        </w:rPr>
      </w:pP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rates of decay have been measured and do </w:t>
      </w:r>
      <w:r w:rsidRPr="00365E13">
        <w:rPr>
          <w:rFonts w:ascii="Tempus Sans ITC" w:hAnsi="Tempus Sans ITC" w:cs="Cambria"/>
          <w:b/>
          <w:bCs/>
          <w:iCs/>
          <w:sz w:val="24"/>
          <w:szCs w:val="24"/>
          <w:lang w:val="en-US"/>
        </w:rPr>
        <w:t>not</w:t>
      </w: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 vary through time</w:t>
      </w:r>
    </w:p>
    <w:p w14:paraId="333F58AB" w14:textId="448F68D5" w:rsidR="00365E13" w:rsidRPr="00365E13" w:rsidRDefault="00365E13" w:rsidP="00365E13">
      <w:pPr>
        <w:pStyle w:val="ListParagraph"/>
        <w:numPr>
          <w:ilvl w:val="0"/>
          <w:numId w:val="1"/>
        </w:numPr>
        <w:rPr>
          <w:rFonts w:ascii="Tempus Sans ITC" w:hAnsi="Tempus Sans ITC" w:cs="Cambria"/>
          <w:bCs/>
          <w:iCs/>
          <w:sz w:val="24"/>
          <w:szCs w:val="24"/>
        </w:rPr>
      </w:pP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assume </w:t>
      </w:r>
      <w:r w:rsidRPr="00365E13">
        <w:rPr>
          <w:rFonts w:ascii="Tempus Sans ITC" w:hAnsi="Tempus Sans ITC" w:cs="Cambria"/>
          <w:b/>
          <w:bCs/>
          <w:iCs/>
          <w:sz w:val="24"/>
          <w:szCs w:val="24"/>
          <w:lang w:val="en-US"/>
        </w:rPr>
        <w:t>closed system</w:t>
      </w: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 (initial mineral has only parent material; no loss of daughter after mineral forms)</w:t>
      </w:r>
    </w:p>
    <w:p w14:paraId="7B691F06" w14:textId="6ADCB52E" w:rsidR="008B1E2E" w:rsidRPr="00365E13" w:rsidRDefault="00365E13" w:rsidP="00365E13">
      <w:pPr>
        <w:pStyle w:val="ListParagraph"/>
        <w:numPr>
          <w:ilvl w:val="0"/>
          <w:numId w:val="1"/>
        </w:numPr>
        <w:rPr>
          <w:rFonts w:ascii="Tempus Sans ITC" w:hAnsi="Tempus Sans ITC" w:cs="Cambria"/>
          <w:bCs/>
          <w:iCs/>
          <w:sz w:val="24"/>
          <w:szCs w:val="24"/>
        </w:rPr>
      </w:pP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radiometric clock in minerals </w:t>
      </w:r>
      <w:r w:rsidRPr="00365E13">
        <w:rPr>
          <w:rFonts w:ascii="Tempus Sans ITC" w:hAnsi="Tempus Sans ITC" w:cs="Cambria"/>
          <w:b/>
          <w:bCs/>
          <w:iCs/>
          <w:sz w:val="24"/>
          <w:szCs w:val="24"/>
          <w:lang w:val="en-US"/>
        </w:rPr>
        <w:t>starts</w:t>
      </w:r>
      <w:r w:rsidRPr="00365E13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 when daughter product begins to be trapped in mineral (usually controlled thermally)</w:t>
      </w:r>
    </w:p>
    <w:p w14:paraId="10AEF740" w14:textId="131A68C3" w:rsidR="003C4120" w:rsidRDefault="00365E13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38.</w:t>
      </w:r>
      <w:r w:rsidR="00C17D9A">
        <w:rPr>
          <w:rFonts w:ascii="Tempus Sans ITC" w:hAnsi="Tempus Sans ITC"/>
          <w:sz w:val="24"/>
          <w:szCs w:val="24"/>
          <w:lang w:val="en-US"/>
        </w:rPr>
        <w:t xml:space="preserve"> When using the age equation what are the two measurements needed?</w:t>
      </w:r>
    </w:p>
    <w:p w14:paraId="7731CBB1" w14:textId="05D7B522" w:rsidR="00C17D9A" w:rsidRDefault="00C17D9A" w:rsidP="00B7296F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Parent: daughter (measurement with mass spectrometer)</w:t>
      </w:r>
    </w:p>
    <w:p w14:paraId="3F4C8C4E" w14:textId="274F139F" w:rsidR="00C17D9A" w:rsidRDefault="00C17D9A" w:rsidP="00B7296F">
      <w:pPr>
        <w:rPr>
          <w:rFonts w:ascii="Tempus Sans ITC" w:hAnsi="Tempus Sans ITC" w:cs="Cambria"/>
          <w:bCs/>
          <w:iCs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Decay constant (</w:t>
      </w:r>
      <w:r w:rsidRPr="00C077FD">
        <w:rPr>
          <w:rFonts w:ascii="Cambria" w:hAnsi="Cambria" w:cs="Cambria"/>
          <w:b/>
          <w:bCs/>
          <w:i/>
          <w:iCs/>
          <w:sz w:val="24"/>
          <w:szCs w:val="24"/>
          <w:lang w:val="en-US"/>
        </w:rPr>
        <w:t>λ</w:t>
      </w:r>
      <w:r>
        <w:rPr>
          <w:rFonts w:ascii="Cambria" w:hAnsi="Cambria" w:cs="Cambria"/>
          <w:bCs/>
          <w:iCs/>
          <w:sz w:val="24"/>
          <w:szCs w:val="24"/>
          <w:lang w:val="en-US"/>
        </w:rPr>
        <w:t xml:space="preserve">, </w:t>
      </w:r>
      <w:r w:rsidRPr="00C17D9A">
        <w:rPr>
          <w:rFonts w:ascii="Tempus Sans ITC" w:hAnsi="Tempus Sans ITC" w:cs="Cambria"/>
          <w:bCs/>
          <w:iCs/>
          <w:sz w:val="24"/>
          <w:szCs w:val="24"/>
          <w:lang w:val="en-US"/>
        </w:rPr>
        <w:t>measured</w:t>
      </w:r>
      <w:r>
        <w:rPr>
          <w:rFonts w:ascii="Cambria" w:hAnsi="Cambria" w:cs="Cambria"/>
          <w:bCs/>
          <w:iCs/>
          <w:sz w:val="24"/>
          <w:szCs w:val="24"/>
          <w:lang w:val="en-US"/>
        </w:rPr>
        <w:t xml:space="preserve"> </w:t>
      </w:r>
      <w:r w:rsidR="006B6D3F">
        <w:rPr>
          <w:rFonts w:ascii="Tempus Sans ITC" w:hAnsi="Tempus Sans ITC" w:cs="Cambria"/>
          <w:bCs/>
          <w:iCs/>
          <w:sz w:val="24"/>
          <w:szCs w:val="24"/>
          <w:lang w:val="en-US"/>
        </w:rPr>
        <w:t xml:space="preserve">with </w:t>
      </w:r>
      <w:proofErr w:type="spellStart"/>
      <w:r w:rsidR="006B6D3F">
        <w:rPr>
          <w:rFonts w:ascii="Tempus Sans ITC" w:hAnsi="Tempus Sans ITC" w:cs="Cambria"/>
          <w:bCs/>
          <w:iCs/>
          <w:sz w:val="24"/>
          <w:szCs w:val="24"/>
          <w:lang w:val="en-US"/>
        </w:rPr>
        <w:t>scintillometer</w:t>
      </w:r>
      <w:proofErr w:type="spellEnd"/>
      <w:r w:rsidR="006B6D3F">
        <w:rPr>
          <w:rFonts w:ascii="Tempus Sans ITC" w:hAnsi="Tempus Sans ITC" w:cs="Cambria"/>
          <w:bCs/>
          <w:iCs/>
          <w:sz w:val="24"/>
          <w:szCs w:val="24"/>
          <w:lang w:val="en-US"/>
        </w:rPr>
        <w:t>)</w:t>
      </w:r>
    </w:p>
    <w:p w14:paraId="0CDE0E27" w14:textId="77777777" w:rsidR="0038388F" w:rsidRPr="0038388F" w:rsidRDefault="0038388F" w:rsidP="0038388F">
      <w:pPr>
        <w:rPr>
          <w:rFonts w:ascii="Tempus Sans ITC" w:hAnsi="Tempus Sans ITC"/>
          <w:sz w:val="24"/>
          <w:szCs w:val="24"/>
        </w:rPr>
      </w:pPr>
      <w:r w:rsidRPr="0038388F">
        <w:rPr>
          <w:rFonts w:ascii="Tempus Sans ITC" w:hAnsi="Tempus Sans ITC"/>
          <w:i/>
          <w:iCs/>
          <w:sz w:val="24"/>
          <w:szCs w:val="24"/>
          <w:lang w:val="en-US"/>
        </w:rPr>
        <w:t xml:space="preserve">t = </w:t>
      </w:r>
      <w:r w:rsidRPr="0038388F">
        <w:rPr>
          <w:rFonts w:ascii="Tempus Sans ITC" w:hAnsi="Tempus Sans ITC"/>
          <w:i/>
          <w:iCs/>
          <w:sz w:val="24"/>
          <w:szCs w:val="24"/>
          <w:u w:val="single"/>
          <w:lang w:val="en-US"/>
        </w:rPr>
        <w:t>ln (P+D)/P</w:t>
      </w:r>
    </w:p>
    <w:p w14:paraId="3DD19714" w14:textId="77851F3B" w:rsidR="0038388F" w:rsidRDefault="0038388F" w:rsidP="0038388F">
      <w:pPr>
        <w:rPr>
          <w:rFonts w:ascii="Cambria" w:hAnsi="Cambria" w:cs="Cambria"/>
          <w:i/>
          <w:iCs/>
          <w:sz w:val="24"/>
          <w:szCs w:val="24"/>
          <w:lang w:val="en-US"/>
        </w:rPr>
      </w:pPr>
      <w:r w:rsidRPr="0038388F">
        <w:rPr>
          <w:rFonts w:ascii="Tempus Sans ITC" w:hAnsi="Tempus Sans ITC"/>
          <w:i/>
          <w:iCs/>
          <w:sz w:val="24"/>
          <w:szCs w:val="24"/>
          <w:lang w:val="en-US"/>
        </w:rPr>
        <w:t xml:space="preserve">           </w:t>
      </w:r>
      <w:r w:rsidRPr="0038388F">
        <w:rPr>
          <w:rFonts w:ascii="Cambria" w:hAnsi="Cambria" w:cs="Cambria"/>
          <w:i/>
          <w:iCs/>
          <w:sz w:val="24"/>
          <w:szCs w:val="24"/>
          <w:lang w:val="en-US"/>
        </w:rPr>
        <w:t>λ</w:t>
      </w:r>
    </w:p>
    <w:p w14:paraId="490C0A60" w14:textId="30E69AE9" w:rsidR="0038388F" w:rsidRDefault="0038388F" w:rsidP="0038388F">
      <w:pPr>
        <w:rPr>
          <w:rFonts w:ascii="Tempus Sans ITC" w:hAnsi="Tempus Sans ITC" w:cs="Cambria"/>
          <w:iCs/>
          <w:sz w:val="24"/>
          <w:szCs w:val="24"/>
          <w:lang w:val="en-US"/>
        </w:rPr>
      </w:pPr>
      <w:r>
        <w:rPr>
          <w:rFonts w:ascii="Tempus Sans ITC" w:hAnsi="Tempus Sans ITC" w:cs="Cambria"/>
          <w:iCs/>
          <w:sz w:val="24"/>
          <w:szCs w:val="24"/>
          <w:lang w:val="en-US"/>
        </w:rPr>
        <w:lastRenderedPageBreak/>
        <w:t xml:space="preserve">39. </w:t>
      </w:r>
      <w:r w:rsidR="00967A6E">
        <w:rPr>
          <w:rFonts w:ascii="Tempus Sans ITC" w:hAnsi="Tempus Sans ITC" w:cs="Cambria"/>
          <w:iCs/>
          <w:sz w:val="24"/>
          <w:szCs w:val="24"/>
          <w:lang w:val="en-US"/>
        </w:rPr>
        <w:t xml:space="preserve">What happens </w:t>
      </w:r>
      <w:r w:rsidR="00163FE6">
        <w:rPr>
          <w:rFonts w:ascii="Tempus Sans ITC" w:hAnsi="Tempus Sans ITC" w:cs="Cambria"/>
          <w:iCs/>
          <w:sz w:val="24"/>
          <w:szCs w:val="24"/>
          <w:lang w:val="en-US"/>
        </w:rPr>
        <w:t xml:space="preserve">to C12 and C14 </w:t>
      </w:r>
      <w:proofErr w:type="gramStart"/>
      <w:r w:rsidR="00163FE6">
        <w:rPr>
          <w:rFonts w:ascii="Tempus Sans ITC" w:hAnsi="Tempus Sans ITC" w:cs="Cambria"/>
          <w:iCs/>
          <w:sz w:val="24"/>
          <w:szCs w:val="24"/>
          <w:lang w:val="en-US"/>
        </w:rPr>
        <w:t>as long as</w:t>
      </w:r>
      <w:proofErr w:type="gramEnd"/>
      <w:r w:rsidR="00163FE6">
        <w:rPr>
          <w:rFonts w:ascii="Tempus Sans ITC" w:hAnsi="Tempus Sans ITC" w:cs="Cambria"/>
          <w:iCs/>
          <w:sz w:val="24"/>
          <w:szCs w:val="24"/>
          <w:lang w:val="en-US"/>
        </w:rPr>
        <w:t xml:space="preserve"> the organism is alive?</w:t>
      </w:r>
    </w:p>
    <w:p w14:paraId="100EA338" w14:textId="1876B296" w:rsidR="00163FE6" w:rsidRDefault="00163FE6" w:rsidP="00163FE6">
      <w:pPr>
        <w:rPr>
          <w:rFonts w:ascii="Tempus Sans ITC" w:hAnsi="Tempus Sans ITC"/>
          <w:sz w:val="24"/>
          <w:szCs w:val="24"/>
          <w:lang w:val="en-US"/>
        </w:rPr>
      </w:pPr>
      <w:proofErr w:type="gramStart"/>
      <w:r w:rsidRPr="00163FE6">
        <w:rPr>
          <w:rFonts w:ascii="Tempus Sans ITC" w:hAnsi="Tempus Sans ITC"/>
          <w:sz w:val="24"/>
          <w:szCs w:val="24"/>
          <w:lang w:val="en-US"/>
        </w:rPr>
        <w:t>As long as</w:t>
      </w:r>
      <w:proofErr w:type="gramEnd"/>
      <w:r w:rsidRPr="00163FE6">
        <w:rPr>
          <w:rFonts w:ascii="Tempus Sans ITC" w:hAnsi="Tempus Sans ITC"/>
          <w:sz w:val="24"/>
          <w:szCs w:val="24"/>
          <w:lang w:val="en-US"/>
        </w:rPr>
        <w:t xml:space="preserve"> the organism is </w:t>
      </w:r>
      <w:r w:rsidRPr="00163FE6">
        <w:rPr>
          <w:rFonts w:ascii="Tempus Sans ITC" w:hAnsi="Tempus Sans ITC"/>
          <w:b/>
          <w:bCs/>
          <w:sz w:val="24"/>
          <w:szCs w:val="24"/>
          <w:lang w:val="en-US"/>
        </w:rPr>
        <w:t>alive</w:t>
      </w:r>
      <w:r w:rsidRPr="00163FE6">
        <w:rPr>
          <w:rFonts w:ascii="Tempus Sans ITC" w:hAnsi="Tempus Sans ITC"/>
          <w:sz w:val="24"/>
          <w:szCs w:val="24"/>
          <w:lang w:val="en-US"/>
        </w:rPr>
        <w:t xml:space="preserve">, the </w:t>
      </w:r>
      <w:r w:rsidRPr="00163FE6">
        <w:rPr>
          <w:rFonts w:ascii="Tempus Sans ITC" w:hAnsi="Tempus Sans ITC"/>
          <w:b/>
          <w:bCs/>
          <w:sz w:val="24"/>
          <w:szCs w:val="24"/>
          <w:lang w:val="en-US"/>
        </w:rPr>
        <w:t>proportions</w:t>
      </w:r>
      <w:r w:rsidRPr="00163FE6">
        <w:rPr>
          <w:rFonts w:ascii="Tempus Sans ITC" w:hAnsi="Tempus Sans ITC"/>
          <w:sz w:val="24"/>
          <w:szCs w:val="24"/>
          <w:lang w:val="en-US"/>
        </w:rPr>
        <w:t xml:space="preserve"> of C12 and C14 remain </w:t>
      </w:r>
      <w:r w:rsidRPr="00163FE6">
        <w:rPr>
          <w:rFonts w:ascii="Tempus Sans ITC" w:hAnsi="Tempus Sans ITC"/>
          <w:b/>
          <w:bCs/>
          <w:sz w:val="24"/>
          <w:szCs w:val="24"/>
          <w:lang w:val="en-US"/>
        </w:rPr>
        <w:t>constant</w:t>
      </w:r>
      <w:r w:rsidRPr="00163FE6">
        <w:rPr>
          <w:rFonts w:ascii="Tempus Sans ITC" w:hAnsi="Tempus Sans ITC"/>
          <w:sz w:val="24"/>
          <w:szCs w:val="24"/>
          <w:lang w:val="en-US"/>
        </w:rPr>
        <w:t xml:space="preserve"> due to constant replacement of any C14 that has decayed</w:t>
      </w:r>
    </w:p>
    <w:p w14:paraId="1CADE981" w14:textId="65BA0293" w:rsidR="00163FE6" w:rsidRDefault="00163FE6" w:rsidP="00163FE6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40.</w:t>
      </w:r>
      <w:r w:rsidR="00A230C4">
        <w:rPr>
          <w:rFonts w:ascii="Tempus Sans ITC" w:hAnsi="Tempus Sans ITC"/>
          <w:sz w:val="24"/>
          <w:szCs w:val="24"/>
          <w:lang w:val="en-US"/>
        </w:rPr>
        <w:t xml:space="preserve"> What happens when the organism dies?</w:t>
      </w:r>
    </w:p>
    <w:p w14:paraId="71F09F05" w14:textId="77777777" w:rsidR="00A230C4" w:rsidRPr="00A230C4" w:rsidRDefault="00A230C4" w:rsidP="00A230C4">
      <w:pPr>
        <w:rPr>
          <w:rFonts w:ascii="Tempus Sans ITC" w:hAnsi="Tempus Sans ITC"/>
          <w:sz w:val="24"/>
          <w:szCs w:val="24"/>
        </w:rPr>
      </w:pPr>
      <w:r w:rsidRPr="00A230C4">
        <w:rPr>
          <w:rFonts w:ascii="Tempus Sans ITC" w:hAnsi="Tempus Sans ITC"/>
          <w:sz w:val="24"/>
          <w:szCs w:val="24"/>
          <w:lang w:val="en-US"/>
        </w:rPr>
        <w:t xml:space="preserve">When the organism </w:t>
      </w:r>
      <w:r w:rsidRPr="00A230C4">
        <w:rPr>
          <w:rFonts w:ascii="Tempus Sans ITC" w:hAnsi="Tempus Sans ITC"/>
          <w:b/>
          <w:bCs/>
          <w:sz w:val="24"/>
          <w:szCs w:val="24"/>
          <w:lang w:val="en-US"/>
        </w:rPr>
        <w:t>dies</w:t>
      </w:r>
      <w:r w:rsidRPr="00A230C4">
        <w:rPr>
          <w:rFonts w:ascii="Tempus Sans ITC" w:hAnsi="Tempus Sans ITC"/>
          <w:sz w:val="24"/>
          <w:szCs w:val="24"/>
          <w:lang w:val="en-US"/>
        </w:rPr>
        <w:t>, the amount of C14 gradually decreases as it decays to N14 by the loss of an electron (so one neutron is changed to a proton)</w:t>
      </w:r>
    </w:p>
    <w:p w14:paraId="2C01BD55" w14:textId="78871B4E" w:rsidR="00A230C4" w:rsidRDefault="00A230C4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41. How can the radiocarbon date be determined?</w:t>
      </w:r>
    </w:p>
    <w:p w14:paraId="19DF8593" w14:textId="77777777" w:rsidR="00A230C4" w:rsidRPr="00A230C4" w:rsidRDefault="00A230C4" w:rsidP="00A230C4">
      <w:pPr>
        <w:rPr>
          <w:rFonts w:ascii="Tempus Sans ITC" w:hAnsi="Tempus Sans ITC"/>
          <w:sz w:val="24"/>
          <w:szCs w:val="24"/>
        </w:rPr>
      </w:pPr>
      <w:r w:rsidRPr="00A230C4">
        <w:rPr>
          <w:rFonts w:ascii="Tempus Sans ITC" w:hAnsi="Tempus Sans ITC"/>
          <w:sz w:val="24"/>
          <w:szCs w:val="24"/>
          <w:lang w:val="en-US"/>
        </w:rPr>
        <w:t xml:space="preserve">By comparing the proportions of C14 and C12 in a sample of organic matter, and knowing the rate of conversion, a </w:t>
      </w:r>
      <w:r w:rsidRPr="00A230C4">
        <w:rPr>
          <w:rFonts w:ascii="Tempus Sans ITC" w:hAnsi="Tempus Sans ITC"/>
          <w:b/>
          <w:bCs/>
          <w:sz w:val="24"/>
          <w:szCs w:val="24"/>
          <w:lang w:val="en-US"/>
        </w:rPr>
        <w:t xml:space="preserve">radiocarbon date </w:t>
      </w:r>
      <w:r w:rsidRPr="00A230C4">
        <w:rPr>
          <w:rFonts w:ascii="Tempus Sans ITC" w:hAnsi="Tempus Sans ITC"/>
          <w:sz w:val="24"/>
          <w:szCs w:val="24"/>
          <w:lang w:val="en-US"/>
        </w:rPr>
        <w:t>can be determined</w:t>
      </w:r>
    </w:p>
    <w:p w14:paraId="722F678F" w14:textId="1A818E1F" w:rsidR="00A230C4" w:rsidRDefault="00276EE3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42. How does C14 occur?</w:t>
      </w:r>
    </w:p>
    <w:p w14:paraId="77360BE2" w14:textId="2FC75B57" w:rsidR="00276EE3" w:rsidRDefault="00276EE3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In organic remains rather than in minerals</w:t>
      </w:r>
    </w:p>
    <w:p w14:paraId="0E07DFF1" w14:textId="5D99560C" w:rsidR="00276EE3" w:rsidRDefault="00276EE3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43. </w:t>
      </w:r>
      <w:r w:rsidR="0094123B">
        <w:rPr>
          <w:rFonts w:ascii="Tempus Sans ITC" w:hAnsi="Tempus Sans ITC"/>
          <w:sz w:val="24"/>
          <w:szCs w:val="24"/>
        </w:rPr>
        <w:t>Is C14 absorbed?</w:t>
      </w:r>
    </w:p>
    <w:p w14:paraId="5E86F4FB" w14:textId="52C450A4" w:rsidR="0094123B" w:rsidRDefault="0094123B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Yes, it is absorbed by all living organisms from the atmosphere or the food they eat</w:t>
      </w:r>
    </w:p>
    <w:p w14:paraId="50568655" w14:textId="2D7ACE9F" w:rsidR="0094123B" w:rsidRDefault="0094123B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44. </w:t>
      </w:r>
      <w:r w:rsidR="00855415">
        <w:rPr>
          <w:rFonts w:ascii="Tempus Sans ITC" w:hAnsi="Tempus Sans ITC"/>
          <w:sz w:val="24"/>
          <w:szCs w:val="24"/>
        </w:rPr>
        <w:t>What happens to the clock when an organism dies?</w:t>
      </w:r>
    </w:p>
    <w:p w14:paraId="5B556AF3" w14:textId="23F53525" w:rsidR="00855415" w:rsidRDefault="00855415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clock is set</w:t>
      </w:r>
    </w:p>
    <w:p w14:paraId="11049340" w14:textId="25A84364" w:rsidR="00855415" w:rsidRDefault="00855415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45. How is carbon extracted?</w:t>
      </w:r>
    </w:p>
    <w:p w14:paraId="432E1484" w14:textId="4C043AF5" w:rsidR="00855415" w:rsidRDefault="00855415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From the buried sample</w:t>
      </w:r>
    </w:p>
    <w:p w14:paraId="595693B5" w14:textId="0590F866" w:rsidR="00855415" w:rsidRDefault="00855415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46. </w:t>
      </w:r>
      <w:r w:rsidR="005F0129">
        <w:rPr>
          <w:rFonts w:ascii="Tempus Sans ITC" w:hAnsi="Tempus Sans ITC"/>
          <w:sz w:val="24"/>
          <w:szCs w:val="24"/>
        </w:rPr>
        <w:t>What can we say about the ratio of C14 and C12?</w:t>
      </w:r>
    </w:p>
    <w:p w14:paraId="259605C6" w14:textId="28DA11A9" w:rsidR="005F0129" w:rsidRPr="00163FE6" w:rsidRDefault="00842D57" w:rsidP="00163FE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It is measured by accelerator mass spectrometer </w:t>
      </w:r>
    </w:p>
    <w:p w14:paraId="19D19BBD" w14:textId="77777777" w:rsidR="00163FE6" w:rsidRPr="0038388F" w:rsidRDefault="00163FE6" w:rsidP="0038388F">
      <w:pPr>
        <w:rPr>
          <w:rFonts w:ascii="Tempus Sans ITC" w:hAnsi="Tempus Sans ITC"/>
          <w:sz w:val="24"/>
          <w:szCs w:val="24"/>
        </w:rPr>
      </w:pPr>
    </w:p>
    <w:p w14:paraId="1FB082EC" w14:textId="77777777" w:rsidR="006B6D3F" w:rsidRPr="006B6D3F" w:rsidRDefault="006B6D3F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2569FA3A" w14:textId="77777777" w:rsidR="00FE7448" w:rsidRDefault="00FE7448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28D6F1DF" w14:textId="77777777" w:rsidR="00E17E27" w:rsidRDefault="00E17E27" w:rsidP="00B7296F">
      <w:pPr>
        <w:rPr>
          <w:rFonts w:ascii="Tempus Sans ITC" w:hAnsi="Tempus Sans ITC"/>
          <w:sz w:val="24"/>
          <w:szCs w:val="24"/>
          <w:lang w:val="en-US"/>
        </w:rPr>
      </w:pPr>
    </w:p>
    <w:p w14:paraId="4DAF3965" w14:textId="77777777" w:rsidR="00B7296F" w:rsidRPr="00B7296F" w:rsidRDefault="00B7296F" w:rsidP="00B7296F">
      <w:pPr>
        <w:rPr>
          <w:rFonts w:ascii="Tempus Sans ITC" w:hAnsi="Tempus Sans ITC"/>
          <w:sz w:val="24"/>
          <w:szCs w:val="24"/>
          <w:lang w:val="en-US"/>
        </w:rPr>
      </w:pPr>
    </w:p>
    <w:sectPr w:rsidR="00B7296F" w:rsidRPr="00B729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3164CE"/>
    <w:multiLevelType w:val="hybridMultilevel"/>
    <w:tmpl w:val="8EAE431C"/>
    <w:lvl w:ilvl="0" w:tplc="ACF25E86">
      <w:start w:val="37"/>
      <w:numFmt w:val="bullet"/>
      <w:lvlText w:val="-"/>
      <w:lvlJc w:val="left"/>
      <w:pPr>
        <w:ind w:left="720" w:hanging="360"/>
      </w:pPr>
      <w:rPr>
        <w:rFonts w:ascii="Tempus Sans ITC" w:eastAsiaTheme="minorHAnsi" w:hAnsi="Tempus Sans ITC" w:cs="Cambri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96F"/>
    <w:rsid w:val="000B6E89"/>
    <w:rsid w:val="000E0E5F"/>
    <w:rsid w:val="00113AF1"/>
    <w:rsid w:val="00114C78"/>
    <w:rsid w:val="00163FE6"/>
    <w:rsid w:val="002041AF"/>
    <w:rsid w:val="00216548"/>
    <w:rsid w:val="00276EE3"/>
    <w:rsid w:val="00365E13"/>
    <w:rsid w:val="0038388F"/>
    <w:rsid w:val="003C4120"/>
    <w:rsid w:val="003F1325"/>
    <w:rsid w:val="00427A96"/>
    <w:rsid w:val="00503851"/>
    <w:rsid w:val="00516918"/>
    <w:rsid w:val="005951A4"/>
    <w:rsid w:val="005B3CBF"/>
    <w:rsid w:val="005E6FE9"/>
    <w:rsid w:val="005F0129"/>
    <w:rsid w:val="006B6D3F"/>
    <w:rsid w:val="006D0115"/>
    <w:rsid w:val="00820750"/>
    <w:rsid w:val="00842D57"/>
    <w:rsid w:val="00855415"/>
    <w:rsid w:val="00893B69"/>
    <w:rsid w:val="008B1E2E"/>
    <w:rsid w:val="0094123B"/>
    <w:rsid w:val="00967A6E"/>
    <w:rsid w:val="009D658F"/>
    <w:rsid w:val="00A230C4"/>
    <w:rsid w:val="00AD1123"/>
    <w:rsid w:val="00AE6C6F"/>
    <w:rsid w:val="00B7296F"/>
    <w:rsid w:val="00C077FD"/>
    <w:rsid w:val="00C17D9A"/>
    <w:rsid w:val="00CD60A9"/>
    <w:rsid w:val="00CF1DCA"/>
    <w:rsid w:val="00E17E27"/>
    <w:rsid w:val="00EF5B43"/>
    <w:rsid w:val="00F324C0"/>
    <w:rsid w:val="00FB1BEB"/>
    <w:rsid w:val="00FD6631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80483"/>
  <w15:chartTrackingRefBased/>
  <w15:docId w15:val="{DC8B1C25-D5C3-46FE-A696-B3C7B4C6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google.ca/url?sa=i&amp;rct=j&amp;q=&amp;esrc=s&amp;source=images&amp;cd=&amp;cad=rja&amp;uact=8&amp;ved=2ahUKEwiruNCpztzgAhWY94MKHVpvB8oQjRx6BAgBEAU&amp;url=https%3A%2F%2Fwww.popsci.com%2Fancient-fossil-how-to-behave&amp;psig=AOvVaw27gO4vw19G2JITINHPPOWZ&amp;ust=155138089047870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google.ca/url?sa=i&amp;rct=j&amp;q=&amp;esrc=s&amp;source=images&amp;cd=&amp;cad=rja&amp;uact=8&amp;ved=2ahUKEwiH1-7vzdzgAhWdn4MKHVc4D1AQjRx6BAgBEAU&amp;url=%2Furl%3Fsa%3Di%26rct%3Dj%26q%3D%26esrc%3Ds%26source%3Dimages%26cd%3D%26ved%3D%26url%3Dhttps%253A%252F%252Fastronomynow.com%252F2016%252F11%252F01%252Fdid-early-earth-spin-on-its-side%252F%26psig%3DAOvVaw0NUT2Kj8ZeqkTxUMF9Hn02%26ust%3D1551380747684776&amp;psig=AOvVaw0NUT2Kj8ZeqkTxUMF9Hn02&amp;ust=1551380747684776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a/url?sa=i&amp;rct=j&amp;q=&amp;esrc=s&amp;source=images&amp;cd=&amp;cad=rja&amp;uact=8&amp;ved=2ahUKEwjBk-KSztzgAhVp7IMKHbl_AdEQjRx6BAgBEAU&amp;url=https%3A%2F%2Fcontrastly.com%2Furban-decay-photography%2F&amp;psig=AOvVaw3LMisEIY6dyZNq82wwO4ao&amp;ust=15513808247249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40</cp:revision>
  <dcterms:created xsi:type="dcterms:W3CDTF">2019-02-27T15:39:00Z</dcterms:created>
  <dcterms:modified xsi:type="dcterms:W3CDTF">2019-02-27T19:08:00Z</dcterms:modified>
</cp:coreProperties>
</file>