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29E6" w:rsidRDefault="00A529E6">
      <w:bookmarkStart w:id="0" w:name="_GoBack"/>
      <w:bookmarkEnd w:id="0"/>
    </w:p>
    <w:p w:rsidR="00A529E6" w:rsidRDefault="00A529E6"/>
    <w:p w:rsidR="00A529E6" w:rsidRDefault="00A529E6"/>
    <w:p w:rsidR="00A529E6" w:rsidRDefault="00A529E6" w:rsidP="00A529E6">
      <w:pPr>
        <w:jc w:val="center"/>
        <w:rPr>
          <w:b/>
        </w:rPr>
      </w:pPr>
      <w:r>
        <w:rPr>
          <w:b/>
        </w:rPr>
        <w:t>MANUFACTURING OF COMPOSITES</w:t>
      </w:r>
    </w:p>
    <w:p w:rsidR="00A529E6" w:rsidRDefault="00A529E6" w:rsidP="00A529E6">
      <w:pPr>
        <w:jc w:val="center"/>
        <w:rPr>
          <w:b/>
        </w:rPr>
      </w:pPr>
    </w:p>
    <w:p w:rsidR="00A529E6" w:rsidRDefault="00031854" w:rsidP="00A529E6">
      <w:pPr>
        <w:jc w:val="center"/>
        <w:rPr>
          <w:b/>
        </w:rPr>
      </w:pPr>
      <w:r>
        <w:rPr>
          <w:b/>
        </w:rPr>
        <w:t xml:space="preserve">SAMPLE </w:t>
      </w:r>
      <w:r w:rsidR="00A529E6">
        <w:rPr>
          <w:b/>
        </w:rPr>
        <w:t>FINAL EXAM</w:t>
      </w:r>
    </w:p>
    <w:p w:rsidR="00A529E6" w:rsidRDefault="00A529E6" w:rsidP="00A529E6">
      <w:pPr>
        <w:jc w:val="center"/>
        <w:rPr>
          <w:b/>
        </w:rPr>
      </w:pPr>
    </w:p>
    <w:p w:rsidR="00A529E6" w:rsidRDefault="00A529E6" w:rsidP="00A529E6">
      <w:pPr>
        <w:jc w:val="center"/>
        <w:rPr>
          <w:b/>
        </w:rPr>
      </w:pPr>
    </w:p>
    <w:p w:rsidR="00A529E6" w:rsidRDefault="00A529E6" w:rsidP="00A529E6">
      <w:pPr>
        <w:jc w:val="center"/>
        <w:rPr>
          <w:b/>
        </w:rPr>
      </w:pPr>
      <w:r>
        <w:rPr>
          <w:b/>
        </w:rPr>
        <w:t>Closed book, Closed notes</w:t>
      </w:r>
    </w:p>
    <w:p w:rsidR="00A529E6" w:rsidRDefault="00A529E6" w:rsidP="00A529E6">
      <w:pPr>
        <w:jc w:val="center"/>
        <w:rPr>
          <w:b/>
        </w:rPr>
      </w:pPr>
    </w:p>
    <w:p w:rsidR="00A529E6" w:rsidRDefault="00A529E6" w:rsidP="00A529E6"/>
    <w:p w:rsidR="00A529E6" w:rsidRDefault="00A529E6" w:rsidP="00A529E6">
      <w:r>
        <w:t>Student name:----------------------------------</w:t>
      </w:r>
      <w:r>
        <w:tab/>
      </w:r>
      <w:r>
        <w:tab/>
        <w:t>Student ID:-------------------------------</w:t>
      </w:r>
    </w:p>
    <w:p w:rsidR="00A529E6" w:rsidRDefault="00A529E6" w:rsidP="00A529E6"/>
    <w:p w:rsidR="00A529E6" w:rsidRDefault="00A529E6" w:rsidP="00A529E6"/>
    <w:p w:rsidR="00A529E6" w:rsidRDefault="00A529E6" w:rsidP="00A529E6">
      <w:pPr>
        <w:rPr>
          <w:b/>
        </w:rPr>
      </w:pPr>
      <w:r>
        <w:rPr>
          <w:b/>
        </w:rPr>
        <w:t>Part I: Problems.</w:t>
      </w:r>
    </w:p>
    <w:p w:rsidR="00A529E6" w:rsidRDefault="00A529E6" w:rsidP="00A529E6">
      <w:pPr>
        <w:rPr>
          <w:b/>
        </w:rPr>
      </w:pPr>
    </w:p>
    <w:p w:rsidR="00A529E6" w:rsidRDefault="00A529E6" w:rsidP="00A529E6"/>
    <w:p w:rsidR="002F0814" w:rsidRDefault="002F0814" w:rsidP="002F0814">
      <w:pPr>
        <w:numPr>
          <w:ilvl w:val="0"/>
          <w:numId w:val="1"/>
        </w:numPr>
      </w:pPr>
      <w:r>
        <w:rPr>
          <w:u w:val="single"/>
        </w:rPr>
        <w:t xml:space="preserve">Question 1: </w:t>
      </w:r>
      <w:r>
        <w:t xml:space="preserve"> (10 marks)</w:t>
      </w:r>
    </w:p>
    <w:p w:rsidR="002F0814" w:rsidRDefault="002F0814" w:rsidP="002F0814"/>
    <w:p w:rsidR="002F0814" w:rsidRDefault="002F0814" w:rsidP="002F0814">
      <w:r>
        <w:t>A pressure vessel 30 cm in diameter was made by filament winding using both glass/epoxy and graphite epoxy. The layers from the inside to the outside of the thickness are as follows:</w:t>
      </w:r>
    </w:p>
    <w:p w:rsidR="002F0814" w:rsidRDefault="002F0814" w:rsidP="002F0814"/>
    <w:p w:rsidR="002F0814" w:rsidRDefault="002F0814" w:rsidP="002F0814">
      <w:pPr>
        <w:numPr>
          <w:ilvl w:val="0"/>
          <w:numId w:val="2"/>
        </w:numPr>
        <w:overflowPunct w:val="0"/>
        <w:autoSpaceDE w:val="0"/>
        <w:autoSpaceDN w:val="0"/>
        <w:adjustRightInd w:val="0"/>
        <w:textAlignment w:val="baseline"/>
      </w:pPr>
      <w:r>
        <w:t>4 layers of graphite/epoxy at 90</w:t>
      </w:r>
      <w:r>
        <w:rPr>
          <w:vertAlign w:val="superscript"/>
        </w:rPr>
        <w:t>o</w:t>
      </w:r>
      <w:r>
        <w:t>.</w:t>
      </w:r>
    </w:p>
    <w:p w:rsidR="002F0814" w:rsidRDefault="002F0814" w:rsidP="002F0814">
      <w:pPr>
        <w:numPr>
          <w:ilvl w:val="0"/>
          <w:numId w:val="2"/>
        </w:numPr>
        <w:overflowPunct w:val="0"/>
        <w:autoSpaceDE w:val="0"/>
        <w:autoSpaceDN w:val="0"/>
        <w:adjustRightInd w:val="0"/>
        <w:textAlignment w:val="baseline"/>
        <w:rPr>
          <w:b/>
        </w:rPr>
      </w:pPr>
      <w:r>
        <w:t>3 layers of glass/epoxy at 45</w:t>
      </w:r>
      <w:r>
        <w:rPr>
          <w:vertAlign w:val="superscript"/>
        </w:rPr>
        <w:t>o</w:t>
      </w:r>
      <w:r>
        <w:t>.</w:t>
      </w:r>
    </w:p>
    <w:p w:rsidR="002F0814" w:rsidRDefault="002F0814" w:rsidP="002F0814">
      <w:pPr>
        <w:numPr>
          <w:ilvl w:val="0"/>
          <w:numId w:val="2"/>
        </w:numPr>
        <w:overflowPunct w:val="0"/>
        <w:autoSpaceDE w:val="0"/>
        <w:autoSpaceDN w:val="0"/>
        <w:adjustRightInd w:val="0"/>
        <w:textAlignment w:val="baseline"/>
        <w:rPr>
          <w:b/>
        </w:rPr>
      </w:pPr>
      <w:r>
        <w:t>3 layers of glass/epoxy at -45</w:t>
      </w:r>
      <w:r>
        <w:rPr>
          <w:vertAlign w:val="superscript"/>
        </w:rPr>
        <w:t>o</w:t>
      </w:r>
      <w:r>
        <w:t>.</w:t>
      </w:r>
    </w:p>
    <w:p w:rsidR="002F0814" w:rsidRDefault="002F0814" w:rsidP="002F0814">
      <w:pPr>
        <w:numPr>
          <w:ilvl w:val="0"/>
          <w:numId w:val="2"/>
        </w:numPr>
        <w:overflowPunct w:val="0"/>
        <w:autoSpaceDE w:val="0"/>
        <w:autoSpaceDN w:val="0"/>
        <w:adjustRightInd w:val="0"/>
        <w:textAlignment w:val="baseline"/>
        <w:rPr>
          <w:b/>
        </w:rPr>
      </w:pPr>
      <w:r>
        <w:t xml:space="preserve">2 layers of graphite/epoxy at </w:t>
      </w:r>
      <w:r w:rsidR="00384517">
        <w:t>θ</w:t>
      </w:r>
      <w:r>
        <w:rPr>
          <w:vertAlign w:val="superscript"/>
        </w:rPr>
        <w:t>o</w:t>
      </w:r>
      <w:r>
        <w:t>.</w:t>
      </w:r>
    </w:p>
    <w:p w:rsidR="002F0814" w:rsidRDefault="002F0814" w:rsidP="002F0814">
      <w:pPr>
        <w:numPr>
          <w:ilvl w:val="0"/>
          <w:numId w:val="2"/>
        </w:numPr>
        <w:overflowPunct w:val="0"/>
        <w:autoSpaceDE w:val="0"/>
        <w:autoSpaceDN w:val="0"/>
        <w:adjustRightInd w:val="0"/>
        <w:textAlignment w:val="baseline"/>
        <w:rPr>
          <w:b/>
        </w:rPr>
      </w:pPr>
      <w:r>
        <w:t>2 layers of graphite/epoxy at -</w:t>
      </w:r>
      <w:r w:rsidR="00384517">
        <w:t>θ</w:t>
      </w:r>
      <w:r>
        <w:rPr>
          <w:vertAlign w:val="superscript"/>
        </w:rPr>
        <w:t>o</w:t>
      </w:r>
      <w:r>
        <w:t>.</w:t>
      </w:r>
    </w:p>
    <w:p w:rsidR="002F0814" w:rsidRDefault="002F0814" w:rsidP="002F0814"/>
    <w:p w:rsidR="00032565" w:rsidRDefault="002F0814" w:rsidP="002F0814">
      <w:r>
        <w:t>The thickness of each layer is 0.3 mm. The strength of glass fiber is 1</w:t>
      </w:r>
      <w:r w:rsidR="008C2439">
        <w:t>2</w:t>
      </w:r>
      <w:r>
        <w:t>00 MPa and the strength of graphite fiber is 1</w:t>
      </w:r>
      <w:r w:rsidR="008C2439">
        <w:t>6</w:t>
      </w:r>
      <w:r>
        <w:t xml:space="preserve">00 MPa.  </w:t>
      </w:r>
      <w:r w:rsidR="00032565">
        <w:t>Assume thin wall theory.</w:t>
      </w:r>
    </w:p>
    <w:p w:rsidR="00032565" w:rsidRDefault="00032565" w:rsidP="00032565">
      <w:pPr>
        <w:numPr>
          <w:ilvl w:val="0"/>
          <w:numId w:val="34"/>
        </w:numPr>
      </w:pPr>
      <w:r>
        <w:t xml:space="preserve">The pressure to be contained is </w:t>
      </w:r>
      <w:r w:rsidR="004E7115">
        <w:t>100</w:t>
      </w:r>
      <w:r>
        <w:t xml:space="preserve"> MPa. </w:t>
      </w:r>
      <w:r w:rsidR="00384517">
        <w:t>What would be the angle θ</w:t>
      </w:r>
      <w:r>
        <w:t>? (5 marks)</w:t>
      </w:r>
    </w:p>
    <w:p w:rsidR="002F0814" w:rsidRDefault="002F0814" w:rsidP="00032565">
      <w:pPr>
        <w:numPr>
          <w:ilvl w:val="0"/>
          <w:numId w:val="34"/>
        </w:numPr>
      </w:pPr>
      <w:r>
        <w:t xml:space="preserve"> </w:t>
      </w:r>
      <w:r w:rsidR="00032565">
        <w:t>What would be the angle θ if the vessel were to fail simultaneously in both hoop and axial directions? (5 marks).</w:t>
      </w:r>
    </w:p>
    <w:p w:rsidR="002F0814" w:rsidRDefault="002F0814" w:rsidP="002F0814"/>
    <w:p w:rsidR="002F0814" w:rsidRDefault="002F0814" w:rsidP="002F0814">
      <w:pPr>
        <w:numPr>
          <w:ilvl w:val="0"/>
          <w:numId w:val="1"/>
        </w:numPr>
      </w:pPr>
      <w:r>
        <w:rPr>
          <w:u w:val="single"/>
        </w:rPr>
        <w:t xml:space="preserve">Question 2: </w:t>
      </w:r>
      <w:r>
        <w:t xml:space="preserve"> (</w:t>
      </w:r>
      <w:r w:rsidR="007F0C0D">
        <w:t>2</w:t>
      </w:r>
      <w:r>
        <w:t>0 marks)</w:t>
      </w:r>
    </w:p>
    <w:p w:rsidR="002F0814" w:rsidRDefault="002F0814" w:rsidP="002F0814"/>
    <w:p w:rsidR="00051FD4" w:rsidRDefault="00051FD4" w:rsidP="00051FD4">
      <w:r>
        <w:t>It is desired to make a composite laminate 2 mm thick using an epoxy resin that follows the kinetic equation</w:t>
      </w:r>
    </w:p>
    <w:p w:rsidR="00051FD4" w:rsidRDefault="00BA59C8" w:rsidP="00051FD4">
      <w:pPr>
        <w:pStyle w:val="PlainText"/>
        <w:spacing w:line="360" w:lineRule="auto"/>
        <w:rPr>
          <w:rFonts w:ascii="Times New Roman" w:hAnsi="Times New Roman" w:cs="Times New Roman"/>
          <w:sz w:val="24"/>
          <w:szCs w:val="24"/>
        </w:rPr>
      </w:pPr>
      <w:r w:rsidRPr="005E05A0">
        <w:rPr>
          <w:rFonts w:ascii="Times New Roman" w:hAnsi="Times New Roman" w:cs="Times New Roman"/>
          <w:noProof/>
          <w:position w:val="-42"/>
          <w:sz w:val="24"/>
          <w:szCs w:val="24"/>
        </w:rPr>
        <w:object w:dxaOrig="1920" w:dyaOrig="9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2pt;height:47.8pt" o:ole="">
            <v:imagedata r:id="rId7" o:title=""/>
          </v:shape>
          <o:OLEObject Type="Embed" ProgID="Equation.3" ShapeID="_x0000_i1025" DrawAspect="Content" ObjectID="_1635255126" r:id="rId8"/>
        </w:object>
      </w:r>
      <w:r w:rsidR="00051FD4">
        <w:rPr>
          <w:rFonts w:ascii="Times New Roman" w:hAnsi="Times New Roman" w:cs="Times New Roman"/>
          <w:sz w:val="24"/>
          <w:szCs w:val="24"/>
        </w:rPr>
        <w:tab/>
      </w:r>
      <w:r w:rsidR="00051FD4">
        <w:rPr>
          <w:rFonts w:ascii="Times New Roman" w:hAnsi="Times New Roman" w:cs="Times New Roman"/>
          <w:sz w:val="24"/>
          <w:szCs w:val="24"/>
        </w:rPr>
        <w:tab/>
      </w:r>
      <w:r w:rsidR="00051FD4">
        <w:rPr>
          <w:rFonts w:ascii="Times New Roman" w:hAnsi="Times New Roman" w:cs="Times New Roman"/>
          <w:sz w:val="24"/>
          <w:szCs w:val="24"/>
        </w:rPr>
        <w:tab/>
      </w:r>
      <w:r w:rsidR="00051FD4">
        <w:rPr>
          <w:rFonts w:ascii="Times New Roman" w:hAnsi="Times New Roman" w:cs="Times New Roman"/>
          <w:sz w:val="24"/>
          <w:szCs w:val="24"/>
        </w:rPr>
        <w:tab/>
      </w:r>
      <w:r w:rsidR="00051FD4">
        <w:rPr>
          <w:rFonts w:ascii="Times New Roman" w:hAnsi="Times New Roman" w:cs="Times New Roman"/>
          <w:sz w:val="24"/>
          <w:szCs w:val="24"/>
        </w:rPr>
        <w:tab/>
      </w:r>
      <w:r w:rsidR="00051FD4">
        <w:rPr>
          <w:rFonts w:ascii="Times New Roman" w:hAnsi="Times New Roman" w:cs="Times New Roman"/>
          <w:sz w:val="24"/>
          <w:szCs w:val="24"/>
        </w:rPr>
        <w:tab/>
      </w:r>
      <w:r w:rsidR="00051FD4">
        <w:rPr>
          <w:rFonts w:ascii="Times New Roman" w:hAnsi="Times New Roman" w:cs="Times New Roman"/>
          <w:sz w:val="24"/>
          <w:szCs w:val="24"/>
        </w:rPr>
        <w:tab/>
      </w:r>
    </w:p>
    <w:p w:rsidR="00051FD4" w:rsidRDefault="00051FD4" w:rsidP="00051FD4">
      <w:pPr>
        <w:pStyle w:val="PlainText"/>
        <w:spacing w:line="360" w:lineRule="auto"/>
        <w:rPr>
          <w:rFonts w:ascii="Times New Roman" w:hAnsi="Times New Roman" w:cs="Times New Roman"/>
          <w:sz w:val="24"/>
          <w:szCs w:val="24"/>
          <w:vertAlign w:val="superscript"/>
        </w:rPr>
      </w:pPr>
      <w:r>
        <w:rPr>
          <w:rFonts w:ascii="Times New Roman" w:hAnsi="Times New Roman" w:cs="Times New Roman"/>
          <w:sz w:val="24"/>
          <w:szCs w:val="24"/>
        </w:rPr>
        <w:t>with  A = 1.27x 10</w:t>
      </w:r>
      <w:r w:rsidRPr="005E05A0">
        <w:rPr>
          <w:rFonts w:ascii="Times New Roman" w:hAnsi="Times New Roman" w:cs="Times New Roman"/>
          <w:sz w:val="24"/>
          <w:szCs w:val="24"/>
          <w:vertAlign w:val="superscript"/>
        </w:rPr>
        <w:t>5</w:t>
      </w:r>
      <w:r>
        <w:rPr>
          <w:rFonts w:ascii="Times New Roman" w:hAnsi="Times New Roman" w:cs="Times New Roman"/>
          <w:sz w:val="24"/>
          <w:szCs w:val="24"/>
        </w:rPr>
        <w:t xml:space="preserve"> sec</w:t>
      </w:r>
      <w:r w:rsidRPr="005E05A0">
        <w:rPr>
          <w:rFonts w:ascii="Times New Roman" w:hAnsi="Times New Roman" w:cs="Times New Roman"/>
          <w:sz w:val="24"/>
          <w:szCs w:val="24"/>
          <w:vertAlign w:val="superscript"/>
        </w:rPr>
        <w:t>-1</w:t>
      </w:r>
    </w:p>
    <w:p w:rsidR="00051FD4" w:rsidRPr="00B66F20" w:rsidRDefault="00051FD4" w:rsidP="00051FD4">
      <w:pPr>
        <w:pStyle w:val="PlainText"/>
        <w:spacing w:line="360" w:lineRule="auto"/>
        <w:rPr>
          <w:rFonts w:ascii="Times New Roman" w:hAnsi="Times New Roman" w:cs="Times New Roman"/>
          <w:sz w:val="24"/>
          <w:szCs w:val="24"/>
        </w:rPr>
      </w:pPr>
      <w:r>
        <w:rPr>
          <w:rFonts w:ascii="Times New Roman" w:hAnsi="Times New Roman" w:cs="Times New Roman"/>
          <w:sz w:val="24"/>
          <w:szCs w:val="24"/>
          <w:vertAlign w:val="superscript"/>
        </w:rPr>
        <w:t xml:space="preserve">             </w:t>
      </w:r>
      <w:r>
        <w:rPr>
          <w:rFonts w:ascii="Times New Roman" w:hAnsi="Times New Roman" w:cs="Times New Roman"/>
          <w:sz w:val="24"/>
          <w:szCs w:val="24"/>
        </w:rPr>
        <w:t>E = 63400 J/mol</w:t>
      </w:r>
    </w:p>
    <w:p w:rsidR="00051FD4" w:rsidRDefault="00051FD4" w:rsidP="00051FD4">
      <w:pPr>
        <w:pStyle w:val="PlainText"/>
        <w:spacing w:line="360" w:lineRule="auto"/>
        <w:rPr>
          <w:rFonts w:ascii="Times New Roman" w:hAnsi="Times New Roman" w:cs="Times New Roman"/>
          <w:sz w:val="24"/>
          <w:szCs w:val="24"/>
        </w:rPr>
      </w:pPr>
      <w:r>
        <w:rPr>
          <w:rFonts w:ascii="Times New Roman" w:hAnsi="Times New Roman" w:cs="Times New Roman"/>
          <w:sz w:val="24"/>
          <w:szCs w:val="24"/>
          <w:vertAlign w:val="superscript"/>
        </w:rPr>
        <w:t xml:space="preserve">              </w:t>
      </w:r>
      <w:r>
        <w:rPr>
          <w:rFonts w:ascii="Times New Roman" w:hAnsi="Times New Roman" w:cs="Times New Roman"/>
          <w:sz w:val="24"/>
          <w:szCs w:val="24"/>
        </w:rPr>
        <w:t xml:space="preserve">m = </w:t>
      </w:r>
      <w:r w:rsidR="00032565">
        <w:rPr>
          <w:rFonts w:ascii="Times New Roman" w:hAnsi="Times New Roman" w:cs="Times New Roman"/>
          <w:sz w:val="24"/>
          <w:szCs w:val="24"/>
        </w:rPr>
        <w:t>1.</w:t>
      </w:r>
      <w:r>
        <w:rPr>
          <w:rFonts w:ascii="Times New Roman" w:hAnsi="Times New Roman" w:cs="Times New Roman"/>
          <w:sz w:val="24"/>
          <w:szCs w:val="24"/>
        </w:rPr>
        <w:t>0, n = 2.</w:t>
      </w:r>
      <w:r w:rsidR="00032565">
        <w:rPr>
          <w:rFonts w:ascii="Times New Roman" w:hAnsi="Times New Roman" w:cs="Times New Roman"/>
          <w:sz w:val="24"/>
          <w:szCs w:val="24"/>
        </w:rPr>
        <w:t>0</w:t>
      </w:r>
    </w:p>
    <w:p w:rsidR="00051FD4" w:rsidRDefault="00032565" w:rsidP="00051FD4">
      <w:pPr>
        <w:pStyle w:val="PlainText"/>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         R = </w:t>
      </w:r>
      <w:r w:rsidR="00BA5407">
        <w:rPr>
          <w:rFonts w:ascii="Times New Roman" w:hAnsi="Times New Roman" w:cs="Times New Roman"/>
          <w:sz w:val="24"/>
          <w:szCs w:val="24"/>
        </w:rPr>
        <w:t>8.31 J/(mol.K)</w:t>
      </w:r>
    </w:p>
    <w:p w:rsidR="00051FD4" w:rsidRDefault="00051FD4" w:rsidP="00051FD4">
      <w:pPr>
        <w:pStyle w:val="PlainText"/>
        <w:spacing w:line="360" w:lineRule="auto"/>
        <w:rPr>
          <w:rFonts w:ascii="Times New Roman" w:hAnsi="Times New Roman" w:cs="Times New Roman"/>
          <w:sz w:val="24"/>
          <w:szCs w:val="24"/>
        </w:rPr>
      </w:pPr>
      <w:r>
        <w:rPr>
          <w:rFonts w:ascii="Times New Roman" w:hAnsi="Times New Roman" w:cs="Times New Roman"/>
          <w:sz w:val="24"/>
          <w:szCs w:val="24"/>
        </w:rPr>
        <w:t>The curing cycle is shown in the following figure.</w:t>
      </w:r>
      <w:r w:rsidR="00032565">
        <w:rPr>
          <w:rFonts w:ascii="Times New Roman" w:hAnsi="Times New Roman" w:cs="Times New Roman"/>
          <w:sz w:val="24"/>
          <w:szCs w:val="24"/>
        </w:rPr>
        <w:t xml:space="preserve"> Due to the thinness of the laminate, the temperature in the laminate can be assumed to be same as that of the autoclave temperature.</w:t>
      </w:r>
    </w:p>
    <w:p w:rsidR="00D323B2" w:rsidRDefault="00BA59C8" w:rsidP="002F0814">
      <w:r w:rsidRPr="00747624">
        <w:rPr>
          <w:b/>
          <w:noProof/>
        </w:rPr>
        <w:object w:dxaOrig="7198" w:dyaOrig="5409">
          <v:shape id="_x0000_i1026" type="#_x0000_t75" style="width:304.7pt;height:211.95pt" o:ole="">
            <v:imagedata r:id="rId9" o:title="" croptop="12214f" cropbottom="12214f" cropleft="13112f" cropright="7867f"/>
          </v:shape>
          <o:OLEObject Type="Embed" ProgID="PowerPoint.Slide.8" ShapeID="_x0000_i1026" DrawAspect="Content" ObjectID="_1635255127" r:id="rId10"/>
        </w:object>
      </w:r>
    </w:p>
    <w:p w:rsidR="00D323B2" w:rsidRDefault="00BA59C8" w:rsidP="00D323B2">
      <w:pPr>
        <w:overflowPunct w:val="0"/>
        <w:autoSpaceDE w:val="0"/>
        <w:autoSpaceDN w:val="0"/>
        <w:adjustRightInd w:val="0"/>
        <w:spacing w:line="360" w:lineRule="auto"/>
        <w:ind w:left="360"/>
        <w:textAlignment w:val="baseline"/>
        <w:rPr>
          <w:sz w:val="28"/>
          <w:szCs w:val="28"/>
        </w:rPr>
      </w:pPr>
      <w:r w:rsidRPr="00F6750F">
        <w:rPr>
          <w:noProof/>
          <w:position w:val="-28"/>
          <w:sz w:val="28"/>
          <w:szCs w:val="28"/>
        </w:rPr>
        <w:object w:dxaOrig="2260" w:dyaOrig="680">
          <v:shape id="_x0000_i1027" type="#_x0000_t75" style="width:112.9pt;height:34pt" o:ole="">
            <v:imagedata r:id="rId11" o:title=""/>
          </v:shape>
          <o:OLEObject Type="Embed" ProgID="Equation.3" ShapeID="_x0000_i1027" DrawAspect="Content" ObjectID="_1635255128" r:id="rId12"/>
        </w:object>
      </w:r>
    </w:p>
    <w:p w:rsidR="00D323B2" w:rsidRPr="005415E9" w:rsidRDefault="00D323B2" w:rsidP="00051FD4">
      <w:pPr>
        <w:overflowPunct w:val="0"/>
        <w:autoSpaceDE w:val="0"/>
        <w:autoSpaceDN w:val="0"/>
        <w:adjustRightInd w:val="0"/>
        <w:spacing w:line="360" w:lineRule="auto"/>
        <w:textAlignment w:val="baseline"/>
      </w:pPr>
      <w:r w:rsidRPr="005415E9">
        <w:t>where:</w:t>
      </w:r>
    </w:p>
    <w:p w:rsidR="00D323B2" w:rsidRPr="00D323B2" w:rsidRDefault="00BA59C8" w:rsidP="00D323B2">
      <w:pPr>
        <w:pStyle w:val="PlainText"/>
        <w:rPr>
          <w:rFonts w:ascii="Times New Roman" w:hAnsi="Times New Roman" w:cs="Times New Roman"/>
          <w:sz w:val="24"/>
          <w:szCs w:val="24"/>
        </w:rPr>
      </w:pPr>
      <w:r w:rsidRPr="0056259D">
        <w:rPr>
          <w:rFonts w:ascii="Times New Roman" w:hAnsi="Times New Roman" w:cs="Times New Roman"/>
          <w:noProof/>
          <w:position w:val="-10"/>
          <w:sz w:val="24"/>
          <w:szCs w:val="24"/>
        </w:rPr>
        <w:object w:dxaOrig="340" w:dyaOrig="340">
          <v:shape id="_x0000_i1028" type="#_x0000_t75" style="width:17.3pt;height:17.3pt" o:ole="">
            <v:imagedata r:id="rId13" o:title=""/>
          </v:shape>
          <o:OLEObject Type="Embed" ProgID="Equation.3" ShapeID="_x0000_i1028" DrawAspect="Content" ObjectID="_1635255129" r:id="rId14"/>
        </w:object>
      </w:r>
      <w:r w:rsidR="00D323B2" w:rsidRPr="00D323B2">
        <w:rPr>
          <w:rFonts w:ascii="Times New Roman" w:hAnsi="Times New Roman" w:cs="Times New Roman"/>
          <w:sz w:val="24"/>
          <w:szCs w:val="24"/>
        </w:rPr>
        <w:t xml:space="preserve"> = 7.93 x 10</w:t>
      </w:r>
      <w:r w:rsidR="00D323B2" w:rsidRPr="00D323B2">
        <w:rPr>
          <w:rFonts w:ascii="Times New Roman" w:hAnsi="Times New Roman" w:cs="Times New Roman"/>
          <w:sz w:val="24"/>
          <w:szCs w:val="24"/>
          <w:vertAlign w:val="superscript"/>
        </w:rPr>
        <w:t>-14</w:t>
      </w:r>
      <w:r w:rsidR="00D323B2" w:rsidRPr="00D323B2">
        <w:rPr>
          <w:rFonts w:ascii="Times New Roman" w:hAnsi="Times New Roman" w:cs="Times New Roman"/>
          <w:sz w:val="24"/>
          <w:szCs w:val="24"/>
        </w:rPr>
        <w:t xml:space="preserve"> Pa.sec</w:t>
      </w:r>
    </w:p>
    <w:p w:rsidR="00D323B2" w:rsidRPr="00D323B2" w:rsidRDefault="00D323B2" w:rsidP="00D323B2">
      <w:pPr>
        <w:pStyle w:val="PlainText"/>
        <w:rPr>
          <w:rFonts w:ascii="Times New Roman" w:hAnsi="Times New Roman" w:cs="Times New Roman"/>
          <w:sz w:val="24"/>
          <w:szCs w:val="24"/>
        </w:rPr>
      </w:pPr>
      <w:r w:rsidRPr="00D323B2">
        <w:rPr>
          <w:rFonts w:ascii="Times New Roman" w:hAnsi="Times New Roman" w:cs="Times New Roman"/>
          <w:sz w:val="24"/>
          <w:szCs w:val="24"/>
        </w:rPr>
        <w:t>U = 9.08 x 10</w:t>
      </w:r>
      <w:r w:rsidRPr="00D323B2">
        <w:rPr>
          <w:rFonts w:ascii="Times New Roman" w:hAnsi="Times New Roman" w:cs="Times New Roman"/>
          <w:sz w:val="24"/>
          <w:szCs w:val="24"/>
          <w:vertAlign w:val="superscript"/>
        </w:rPr>
        <w:t>4</w:t>
      </w:r>
      <w:r w:rsidRPr="00D323B2">
        <w:rPr>
          <w:rFonts w:ascii="Times New Roman" w:hAnsi="Times New Roman" w:cs="Times New Roman"/>
          <w:sz w:val="24"/>
          <w:szCs w:val="24"/>
        </w:rPr>
        <w:t xml:space="preserve"> J/mol</w:t>
      </w:r>
    </w:p>
    <w:p w:rsidR="00D323B2" w:rsidRDefault="00D323B2" w:rsidP="00D323B2">
      <w:pPr>
        <w:pStyle w:val="PlainText"/>
        <w:rPr>
          <w:rFonts w:ascii="Times New Roman" w:hAnsi="Times New Roman" w:cs="Times New Roman"/>
          <w:sz w:val="24"/>
          <w:szCs w:val="24"/>
        </w:rPr>
      </w:pPr>
      <w:r w:rsidRPr="007B4D1F">
        <w:rPr>
          <w:rFonts w:ascii="Times New Roman" w:hAnsi="Times New Roman" w:cs="Times New Roman"/>
          <w:i/>
          <w:sz w:val="24"/>
          <w:szCs w:val="24"/>
        </w:rPr>
        <w:t>k</w:t>
      </w:r>
      <w:r>
        <w:rPr>
          <w:rFonts w:ascii="Times New Roman" w:hAnsi="Times New Roman" w:cs="Times New Roman"/>
          <w:sz w:val="24"/>
          <w:szCs w:val="24"/>
        </w:rPr>
        <w:t xml:space="preserve"> = 14.1</w:t>
      </w:r>
    </w:p>
    <w:p w:rsidR="00D323B2" w:rsidRDefault="00D323B2" w:rsidP="00D323B2">
      <w:pPr>
        <w:overflowPunct w:val="0"/>
        <w:autoSpaceDE w:val="0"/>
        <w:autoSpaceDN w:val="0"/>
        <w:adjustRightInd w:val="0"/>
        <w:spacing w:line="360" w:lineRule="auto"/>
        <w:textAlignment w:val="baseline"/>
        <w:rPr>
          <w:sz w:val="28"/>
          <w:szCs w:val="28"/>
        </w:rPr>
      </w:pPr>
    </w:p>
    <w:p w:rsidR="00D323B2" w:rsidRPr="00B9576D" w:rsidRDefault="00D323B2" w:rsidP="00D323B2">
      <w:pPr>
        <w:overflowPunct w:val="0"/>
        <w:autoSpaceDE w:val="0"/>
        <w:autoSpaceDN w:val="0"/>
        <w:adjustRightInd w:val="0"/>
        <w:spacing w:line="360" w:lineRule="auto"/>
        <w:textAlignment w:val="baseline"/>
      </w:pPr>
      <w:r w:rsidRPr="00B9576D">
        <w:t xml:space="preserve">The autoclave pressure is </w:t>
      </w:r>
      <w:r w:rsidR="00051FD4">
        <w:t>600 kPa.</w:t>
      </w:r>
    </w:p>
    <w:p w:rsidR="00D323B2" w:rsidRDefault="00D323B2" w:rsidP="002F0814"/>
    <w:p w:rsidR="002F0814" w:rsidRDefault="00D32AFA" w:rsidP="002F0814">
      <w:r>
        <w:t>Volume fraction of the fibers at the beginning: V</w:t>
      </w:r>
      <w:r w:rsidRPr="00D32AFA">
        <w:rPr>
          <w:vertAlign w:val="subscript"/>
        </w:rPr>
        <w:t>o</w:t>
      </w:r>
      <w:r>
        <w:t xml:space="preserve"> = 0.50</w:t>
      </w:r>
    </w:p>
    <w:p w:rsidR="00D32AFA" w:rsidRDefault="00D32AFA" w:rsidP="002F0814">
      <w:r>
        <w:t>Allowable volume fraction of fibers: V</w:t>
      </w:r>
      <w:r w:rsidRPr="00D32AFA">
        <w:rPr>
          <w:vertAlign w:val="subscript"/>
        </w:rPr>
        <w:t>a</w:t>
      </w:r>
      <w:r>
        <w:t xml:space="preserve"> = 0.80</w:t>
      </w:r>
    </w:p>
    <w:p w:rsidR="002F0814" w:rsidRDefault="002F0814" w:rsidP="002F0814">
      <w:r>
        <w:t>Volume fraction of fibers</w:t>
      </w:r>
      <w:r w:rsidR="00D32AFA">
        <w:t xml:space="preserve"> in the final composite</w:t>
      </w:r>
      <w:r>
        <w:t>:</w:t>
      </w:r>
      <w:r>
        <w:tab/>
        <w:t>V</w:t>
      </w:r>
      <w:r>
        <w:rPr>
          <w:vertAlign w:val="subscript"/>
        </w:rPr>
        <w:t>f</w:t>
      </w:r>
      <w:r>
        <w:t xml:space="preserve"> = 0.65</w:t>
      </w:r>
    </w:p>
    <w:p w:rsidR="002F0814" w:rsidRDefault="002F0814" w:rsidP="002F0814">
      <w:r>
        <w:t>Radius of fibers: r</w:t>
      </w:r>
      <w:r>
        <w:rPr>
          <w:vertAlign w:val="subscript"/>
        </w:rPr>
        <w:t>f</w:t>
      </w:r>
      <w:r>
        <w:t xml:space="preserve"> = 4 </w:t>
      </w:r>
      <w:r>
        <w:sym w:font="Symbol" w:char="F06D"/>
      </w:r>
      <w:r>
        <w:t>m</w:t>
      </w:r>
    </w:p>
    <w:p w:rsidR="002F0814" w:rsidRDefault="002F0814" w:rsidP="002F0814">
      <w:r>
        <w:t>Kozeny constant: k</w:t>
      </w:r>
      <w:r w:rsidRPr="002F0814">
        <w:rPr>
          <w:vertAlign w:val="subscript"/>
        </w:rPr>
        <w:t>o</w:t>
      </w:r>
      <w:r>
        <w:t xml:space="preserve"> = 15.</w:t>
      </w:r>
    </w:p>
    <w:p w:rsidR="002F0814" w:rsidRDefault="002F0814" w:rsidP="002F0814">
      <w:r>
        <w:t>Thickness of one ply t = 0.127 mm.</w:t>
      </w:r>
    </w:p>
    <w:p w:rsidR="007F0C0D" w:rsidRDefault="007F0C0D" w:rsidP="002F0814">
      <w:r>
        <w:t>Fiber modulus: 200 GPa</w:t>
      </w:r>
    </w:p>
    <w:p w:rsidR="0005365A" w:rsidRDefault="0005365A" w:rsidP="002F0814"/>
    <w:p w:rsidR="007F0C0D" w:rsidRDefault="007F0C0D" w:rsidP="007F0C0D">
      <w:pPr>
        <w:numPr>
          <w:ilvl w:val="0"/>
          <w:numId w:val="32"/>
        </w:numPr>
      </w:pPr>
      <w:r>
        <w:t>(</w:t>
      </w:r>
      <w:r w:rsidR="00032565">
        <w:t>8</w:t>
      </w:r>
      <w:r>
        <w:t xml:space="preserve"> marks) Assume an initial degree of cure of 0.1, determine the degree of cure at 9, 18, 28,</w:t>
      </w:r>
      <w:r w:rsidR="00BA5407">
        <w:t xml:space="preserve"> </w:t>
      </w:r>
      <w:r>
        <w:t>42,</w:t>
      </w:r>
      <w:r w:rsidR="00E83425">
        <w:t xml:space="preserve"> and 50</w:t>
      </w:r>
      <w:r>
        <w:t xml:space="preserve"> minutes. Present these values in a table.</w:t>
      </w:r>
    </w:p>
    <w:p w:rsidR="007F0C0D" w:rsidRDefault="007F0C0D" w:rsidP="007F0C0D">
      <w:pPr>
        <w:numPr>
          <w:ilvl w:val="0"/>
          <w:numId w:val="32"/>
        </w:numPr>
      </w:pPr>
      <w:r>
        <w:t>(</w:t>
      </w:r>
      <w:r w:rsidR="00032565">
        <w:t>7</w:t>
      </w:r>
      <w:r>
        <w:t xml:space="preserve"> marks) Determine the viscosity of the resin at these times.</w:t>
      </w:r>
    </w:p>
    <w:p w:rsidR="007F0C0D" w:rsidRDefault="007F0C0D" w:rsidP="007F0C0D">
      <w:pPr>
        <w:numPr>
          <w:ilvl w:val="0"/>
          <w:numId w:val="32"/>
        </w:numPr>
      </w:pPr>
      <w:r>
        <w:t>(</w:t>
      </w:r>
      <w:r w:rsidR="00032565">
        <w:t>5</w:t>
      </w:r>
      <w:r>
        <w:t xml:space="preserve"> marks) Determine whether there is sufficient time for the excess resin to flow across the thickness of the laminate.</w:t>
      </w:r>
    </w:p>
    <w:p w:rsidR="00D40244" w:rsidRDefault="00D40244" w:rsidP="002F0814"/>
    <w:p w:rsidR="00D40244" w:rsidRDefault="003A5A11" w:rsidP="003A5A11">
      <w:pPr>
        <w:numPr>
          <w:ilvl w:val="0"/>
          <w:numId w:val="1"/>
        </w:numPr>
      </w:pPr>
      <w:r>
        <w:rPr>
          <w:u w:val="single"/>
        </w:rPr>
        <w:lastRenderedPageBreak/>
        <w:t xml:space="preserve">Question 3: </w:t>
      </w:r>
      <w:r>
        <w:t xml:space="preserve"> (10 marks)</w:t>
      </w:r>
    </w:p>
    <w:p w:rsidR="003A5A11" w:rsidRDefault="003A5A11" w:rsidP="003A5A11"/>
    <w:p w:rsidR="00814385" w:rsidRDefault="00BA5407" w:rsidP="003A5A11">
      <w:r>
        <w:t>A thermoplastic composite plate</w:t>
      </w:r>
      <w:r w:rsidR="00814385">
        <w:t xml:space="preserve"> (APC2) </w:t>
      </w:r>
      <w:r w:rsidR="005C2D45">
        <w:t>6</w:t>
      </w:r>
      <w:r>
        <w:t xml:space="preserve"> mm thick is taken from a compression molding press at 360 </w:t>
      </w:r>
      <w:r w:rsidRPr="00814385">
        <w:rPr>
          <w:vertAlign w:val="superscript"/>
        </w:rPr>
        <w:t>o</w:t>
      </w:r>
      <w:r>
        <w:t>C and left in room condition (20</w:t>
      </w:r>
      <w:r w:rsidRPr="00814385">
        <w:rPr>
          <w:vertAlign w:val="superscript"/>
        </w:rPr>
        <w:t>o</w:t>
      </w:r>
      <w:r>
        <w:t xml:space="preserve">C) to cool down. </w:t>
      </w:r>
      <w:r w:rsidR="00814385">
        <w:t xml:space="preserve"> </w:t>
      </w:r>
      <w:r w:rsidR="005C2D45">
        <w:t>T</w:t>
      </w:r>
      <w:r w:rsidR="00814385">
        <w:t xml:space="preserve">he temperature distribution </w:t>
      </w:r>
      <w:r w:rsidR="005C2D45">
        <w:t>at the center and on the surface of</w:t>
      </w:r>
      <w:r w:rsidR="00814385">
        <w:t xml:space="preserve"> the plate </w:t>
      </w:r>
      <w:r w:rsidR="005C2D45">
        <w:t>are</w:t>
      </w:r>
      <w:r w:rsidR="00814385">
        <w:t xml:space="preserve"> given as:</w:t>
      </w:r>
    </w:p>
    <w:p w:rsidR="00814385" w:rsidRDefault="00814385" w:rsidP="003A5A11"/>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89"/>
        <w:gridCol w:w="1038"/>
        <w:gridCol w:w="1038"/>
        <w:gridCol w:w="1038"/>
        <w:gridCol w:w="1038"/>
        <w:gridCol w:w="1038"/>
        <w:gridCol w:w="1049"/>
      </w:tblGrid>
      <w:tr w:rsidR="005C2D45" w:rsidRPr="00BF58CE" w:rsidTr="00BF58CE">
        <w:tc>
          <w:tcPr>
            <w:tcW w:w="1589" w:type="dxa"/>
          </w:tcPr>
          <w:p w:rsidR="005C2D45" w:rsidRPr="00BF58CE" w:rsidRDefault="005C2D45" w:rsidP="005C2D45">
            <w:pPr>
              <w:rPr>
                <w:position w:val="-32"/>
              </w:rPr>
            </w:pPr>
            <w:r w:rsidRPr="00BF58CE">
              <w:rPr>
                <w:position w:val="-32"/>
              </w:rPr>
              <w:t>Time (min)</w:t>
            </w:r>
          </w:p>
        </w:tc>
        <w:tc>
          <w:tcPr>
            <w:tcW w:w="1038" w:type="dxa"/>
          </w:tcPr>
          <w:p w:rsidR="005C2D45" w:rsidRPr="00BF58CE" w:rsidRDefault="005C2D45" w:rsidP="003A5A11">
            <w:pPr>
              <w:rPr>
                <w:position w:val="-32"/>
              </w:rPr>
            </w:pPr>
            <w:r w:rsidRPr="00BF58CE">
              <w:rPr>
                <w:position w:val="-32"/>
              </w:rPr>
              <w:t>0</w:t>
            </w:r>
          </w:p>
        </w:tc>
        <w:tc>
          <w:tcPr>
            <w:tcW w:w="1038" w:type="dxa"/>
          </w:tcPr>
          <w:p w:rsidR="005C2D45" w:rsidRPr="00BF58CE" w:rsidRDefault="005C2D45" w:rsidP="003A5A11">
            <w:pPr>
              <w:rPr>
                <w:position w:val="-32"/>
              </w:rPr>
            </w:pPr>
            <w:r w:rsidRPr="00BF58CE">
              <w:rPr>
                <w:position w:val="-32"/>
              </w:rPr>
              <w:t>2</w:t>
            </w:r>
          </w:p>
        </w:tc>
        <w:tc>
          <w:tcPr>
            <w:tcW w:w="1038" w:type="dxa"/>
          </w:tcPr>
          <w:p w:rsidR="005C2D45" w:rsidRPr="00BF58CE" w:rsidRDefault="005C2D45" w:rsidP="003A5A11">
            <w:pPr>
              <w:rPr>
                <w:position w:val="-32"/>
              </w:rPr>
            </w:pPr>
            <w:r w:rsidRPr="00BF58CE">
              <w:rPr>
                <w:position w:val="-32"/>
              </w:rPr>
              <w:t>4</w:t>
            </w:r>
          </w:p>
        </w:tc>
        <w:tc>
          <w:tcPr>
            <w:tcW w:w="1038" w:type="dxa"/>
          </w:tcPr>
          <w:p w:rsidR="005C2D45" w:rsidRPr="00BF58CE" w:rsidRDefault="005C2D45" w:rsidP="003A5A11">
            <w:pPr>
              <w:rPr>
                <w:position w:val="-32"/>
              </w:rPr>
            </w:pPr>
            <w:r w:rsidRPr="00BF58CE">
              <w:rPr>
                <w:position w:val="-32"/>
              </w:rPr>
              <w:t>6</w:t>
            </w:r>
          </w:p>
        </w:tc>
        <w:tc>
          <w:tcPr>
            <w:tcW w:w="1038" w:type="dxa"/>
          </w:tcPr>
          <w:p w:rsidR="005C2D45" w:rsidRPr="00BF58CE" w:rsidRDefault="005C2D45" w:rsidP="003A5A11">
            <w:pPr>
              <w:rPr>
                <w:position w:val="-32"/>
              </w:rPr>
            </w:pPr>
            <w:r w:rsidRPr="00BF58CE">
              <w:rPr>
                <w:position w:val="-32"/>
              </w:rPr>
              <w:t>8</w:t>
            </w:r>
          </w:p>
        </w:tc>
        <w:tc>
          <w:tcPr>
            <w:tcW w:w="1049" w:type="dxa"/>
          </w:tcPr>
          <w:p w:rsidR="005C2D45" w:rsidRPr="00BF58CE" w:rsidRDefault="005C2D45" w:rsidP="003A5A11">
            <w:pPr>
              <w:rPr>
                <w:position w:val="-32"/>
              </w:rPr>
            </w:pPr>
            <w:r w:rsidRPr="00BF58CE">
              <w:rPr>
                <w:position w:val="-32"/>
              </w:rPr>
              <w:t>10</w:t>
            </w:r>
          </w:p>
        </w:tc>
      </w:tr>
      <w:tr w:rsidR="005C2D45" w:rsidRPr="00BF58CE" w:rsidTr="00BF58CE">
        <w:tc>
          <w:tcPr>
            <w:tcW w:w="1589" w:type="dxa"/>
          </w:tcPr>
          <w:p w:rsidR="005C2D45" w:rsidRPr="00BF58CE" w:rsidRDefault="005C2D45" w:rsidP="003A5A11">
            <w:pPr>
              <w:rPr>
                <w:position w:val="-32"/>
              </w:rPr>
            </w:pPr>
            <w:r w:rsidRPr="00BF58CE">
              <w:rPr>
                <w:position w:val="-32"/>
              </w:rPr>
              <w:t>T</w:t>
            </w:r>
            <w:r w:rsidRPr="00BF58CE">
              <w:rPr>
                <w:position w:val="-32"/>
                <w:vertAlign w:val="subscript"/>
              </w:rPr>
              <w:t>center</w:t>
            </w:r>
            <w:r w:rsidRPr="00BF58CE">
              <w:rPr>
                <w:position w:val="-32"/>
              </w:rPr>
              <w:t xml:space="preserve"> (C)</w:t>
            </w:r>
          </w:p>
        </w:tc>
        <w:tc>
          <w:tcPr>
            <w:tcW w:w="1038" w:type="dxa"/>
          </w:tcPr>
          <w:p w:rsidR="005C2D45" w:rsidRPr="00BF58CE" w:rsidRDefault="005C2D45" w:rsidP="003A5A11">
            <w:pPr>
              <w:rPr>
                <w:position w:val="-32"/>
              </w:rPr>
            </w:pPr>
            <w:r w:rsidRPr="00BF58CE">
              <w:rPr>
                <w:position w:val="-32"/>
              </w:rPr>
              <w:t>360</w:t>
            </w:r>
          </w:p>
        </w:tc>
        <w:tc>
          <w:tcPr>
            <w:tcW w:w="1038" w:type="dxa"/>
          </w:tcPr>
          <w:p w:rsidR="005C2D45" w:rsidRPr="00BF58CE" w:rsidRDefault="005C2D45" w:rsidP="005C2D45">
            <w:pPr>
              <w:rPr>
                <w:position w:val="-32"/>
              </w:rPr>
            </w:pPr>
            <w:r w:rsidRPr="00BF58CE">
              <w:rPr>
                <w:position w:val="-32"/>
              </w:rPr>
              <w:t>360</w:t>
            </w:r>
          </w:p>
        </w:tc>
        <w:tc>
          <w:tcPr>
            <w:tcW w:w="1038" w:type="dxa"/>
          </w:tcPr>
          <w:p w:rsidR="005C2D45" w:rsidRPr="00BF58CE" w:rsidRDefault="005C2D45" w:rsidP="00DA3719">
            <w:pPr>
              <w:rPr>
                <w:position w:val="-32"/>
              </w:rPr>
            </w:pPr>
            <w:r w:rsidRPr="00BF58CE">
              <w:rPr>
                <w:position w:val="-32"/>
              </w:rPr>
              <w:t>3</w:t>
            </w:r>
            <w:r w:rsidR="00DA3719" w:rsidRPr="00BF58CE">
              <w:rPr>
                <w:position w:val="-32"/>
              </w:rPr>
              <w:t>5</w:t>
            </w:r>
            <w:r w:rsidRPr="00BF58CE">
              <w:rPr>
                <w:position w:val="-32"/>
              </w:rPr>
              <w:t>0</w:t>
            </w:r>
          </w:p>
        </w:tc>
        <w:tc>
          <w:tcPr>
            <w:tcW w:w="1038" w:type="dxa"/>
          </w:tcPr>
          <w:p w:rsidR="005C2D45" w:rsidRPr="00BF58CE" w:rsidRDefault="00DA3719" w:rsidP="00DA3719">
            <w:pPr>
              <w:rPr>
                <w:position w:val="-32"/>
              </w:rPr>
            </w:pPr>
            <w:r w:rsidRPr="00BF58CE">
              <w:rPr>
                <w:position w:val="-32"/>
              </w:rPr>
              <w:t>320</w:t>
            </w:r>
          </w:p>
        </w:tc>
        <w:tc>
          <w:tcPr>
            <w:tcW w:w="1038" w:type="dxa"/>
          </w:tcPr>
          <w:p w:rsidR="005C2D45" w:rsidRPr="00BF58CE" w:rsidRDefault="00DA3719" w:rsidP="00DA3719">
            <w:pPr>
              <w:rPr>
                <w:position w:val="-32"/>
              </w:rPr>
            </w:pPr>
            <w:r w:rsidRPr="00BF58CE">
              <w:rPr>
                <w:position w:val="-32"/>
              </w:rPr>
              <w:t>290</w:t>
            </w:r>
          </w:p>
        </w:tc>
        <w:tc>
          <w:tcPr>
            <w:tcW w:w="1049" w:type="dxa"/>
          </w:tcPr>
          <w:p w:rsidR="005C2D45" w:rsidRPr="00BF58CE" w:rsidRDefault="005C2D45" w:rsidP="00DA3719">
            <w:pPr>
              <w:rPr>
                <w:position w:val="-32"/>
              </w:rPr>
            </w:pPr>
            <w:r w:rsidRPr="00BF58CE">
              <w:rPr>
                <w:position w:val="-32"/>
              </w:rPr>
              <w:t>2</w:t>
            </w:r>
            <w:r w:rsidR="00DA3719" w:rsidRPr="00BF58CE">
              <w:rPr>
                <w:position w:val="-32"/>
              </w:rPr>
              <w:t>5</w:t>
            </w:r>
            <w:r w:rsidRPr="00BF58CE">
              <w:rPr>
                <w:position w:val="-32"/>
              </w:rPr>
              <w:t>0</w:t>
            </w:r>
          </w:p>
        </w:tc>
      </w:tr>
      <w:tr w:rsidR="005C2D45" w:rsidRPr="00BF58CE" w:rsidTr="00BF58CE">
        <w:tc>
          <w:tcPr>
            <w:tcW w:w="1589" w:type="dxa"/>
          </w:tcPr>
          <w:p w:rsidR="005C2D45" w:rsidRPr="00BF58CE" w:rsidRDefault="005C2D45" w:rsidP="005C2D45">
            <w:pPr>
              <w:rPr>
                <w:position w:val="-32"/>
              </w:rPr>
            </w:pPr>
            <w:r w:rsidRPr="00BF58CE">
              <w:rPr>
                <w:position w:val="-32"/>
              </w:rPr>
              <w:t>T</w:t>
            </w:r>
            <w:r w:rsidRPr="00BF58CE">
              <w:rPr>
                <w:position w:val="-32"/>
                <w:vertAlign w:val="subscript"/>
              </w:rPr>
              <w:t xml:space="preserve">surface </w:t>
            </w:r>
            <w:r w:rsidRPr="00BF58CE">
              <w:rPr>
                <w:position w:val="-32"/>
              </w:rPr>
              <w:t>(C)</w:t>
            </w:r>
          </w:p>
        </w:tc>
        <w:tc>
          <w:tcPr>
            <w:tcW w:w="1038" w:type="dxa"/>
          </w:tcPr>
          <w:p w:rsidR="005C2D45" w:rsidRPr="00BF58CE" w:rsidRDefault="005C2D45" w:rsidP="003A5A11">
            <w:pPr>
              <w:rPr>
                <w:position w:val="-32"/>
              </w:rPr>
            </w:pPr>
            <w:r w:rsidRPr="00BF58CE">
              <w:rPr>
                <w:position w:val="-32"/>
              </w:rPr>
              <w:t>360</w:t>
            </w:r>
          </w:p>
        </w:tc>
        <w:tc>
          <w:tcPr>
            <w:tcW w:w="1038" w:type="dxa"/>
          </w:tcPr>
          <w:p w:rsidR="005C2D45" w:rsidRPr="00BF58CE" w:rsidRDefault="005C2D45" w:rsidP="00DA3719">
            <w:pPr>
              <w:rPr>
                <w:position w:val="-32"/>
              </w:rPr>
            </w:pPr>
            <w:r w:rsidRPr="00BF58CE">
              <w:rPr>
                <w:position w:val="-32"/>
              </w:rPr>
              <w:t>3</w:t>
            </w:r>
            <w:r w:rsidR="00DA3719" w:rsidRPr="00BF58CE">
              <w:rPr>
                <w:position w:val="-32"/>
              </w:rPr>
              <w:t>1</w:t>
            </w:r>
            <w:r w:rsidRPr="00BF58CE">
              <w:rPr>
                <w:position w:val="-32"/>
              </w:rPr>
              <w:t>0</w:t>
            </w:r>
          </w:p>
        </w:tc>
        <w:tc>
          <w:tcPr>
            <w:tcW w:w="1038" w:type="dxa"/>
          </w:tcPr>
          <w:p w:rsidR="005C2D45" w:rsidRPr="00BF58CE" w:rsidRDefault="00DA3719" w:rsidP="00DA3719">
            <w:pPr>
              <w:rPr>
                <w:position w:val="-32"/>
              </w:rPr>
            </w:pPr>
            <w:r w:rsidRPr="00BF58CE">
              <w:rPr>
                <w:position w:val="-32"/>
              </w:rPr>
              <w:t>26</w:t>
            </w:r>
            <w:r w:rsidR="005C2D45" w:rsidRPr="00BF58CE">
              <w:rPr>
                <w:position w:val="-32"/>
              </w:rPr>
              <w:t>0</w:t>
            </w:r>
          </w:p>
        </w:tc>
        <w:tc>
          <w:tcPr>
            <w:tcW w:w="1038" w:type="dxa"/>
          </w:tcPr>
          <w:p w:rsidR="005C2D45" w:rsidRPr="00BF58CE" w:rsidRDefault="005C2D45" w:rsidP="00DA3719">
            <w:pPr>
              <w:rPr>
                <w:position w:val="-32"/>
              </w:rPr>
            </w:pPr>
            <w:r w:rsidRPr="00BF58CE">
              <w:rPr>
                <w:position w:val="-32"/>
              </w:rPr>
              <w:t>2</w:t>
            </w:r>
            <w:r w:rsidR="00DA3719" w:rsidRPr="00BF58CE">
              <w:rPr>
                <w:position w:val="-32"/>
              </w:rPr>
              <w:t>1</w:t>
            </w:r>
            <w:r w:rsidRPr="00BF58CE">
              <w:rPr>
                <w:position w:val="-32"/>
              </w:rPr>
              <w:t>0</w:t>
            </w:r>
          </w:p>
        </w:tc>
        <w:tc>
          <w:tcPr>
            <w:tcW w:w="1038" w:type="dxa"/>
          </w:tcPr>
          <w:p w:rsidR="005C2D45" w:rsidRPr="00BF58CE" w:rsidRDefault="00DA3719" w:rsidP="00DA3719">
            <w:pPr>
              <w:rPr>
                <w:position w:val="-32"/>
              </w:rPr>
            </w:pPr>
            <w:r w:rsidRPr="00BF58CE">
              <w:rPr>
                <w:position w:val="-32"/>
              </w:rPr>
              <w:t>160</w:t>
            </w:r>
          </w:p>
        </w:tc>
        <w:tc>
          <w:tcPr>
            <w:tcW w:w="1049" w:type="dxa"/>
          </w:tcPr>
          <w:p w:rsidR="005C2D45" w:rsidRPr="00BF58CE" w:rsidRDefault="00DA3719" w:rsidP="00DA3719">
            <w:pPr>
              <w:rPr>
                <w:position w:val="-32"/>
              </w:rPr>
            </w:pPr>
            <w:r w:rsidRPr="00BF58CE">
              <w:rPr>
                <w:position w:val="-32"/>
              </w:rPr>
              <w:t>10</w:t>
            </w:r>
            <w:r w:rsidR="005C2D45" w:rsidRPr="00BF58CE">
              <w:rPr>
                <w:position w:val="-32"/>
              </w:rPr>
              <w:t>0</w:t>
            </w:r>
          </w:p>
        </w:tc>
      </w:tr>
    </w:tbl>
    <w:p w:rsidR="00814385" w:rsidRDefault="00814385" w:rsidP="003A5A11">
      <w:pPr>
        <w:rPr>
          <w:position w:val="-32"/>
        </w:rPr>
      </w:pPr>
    </w:p>
    <w:p w:rsidR="00890D6F" w:rsidRDefault="00890D6F" w:rsidP="003A5A11"/>
    <w:p w:rsidR="00DA3719" w:rsidRDefault="00865213" w:rsidP="00DA3719">
      <w:pPr>
        <w:numPr>
          <w:ilvl w:val="0"/>
          <w:numId w:val="35"/>
        </w:numPr>
      </w:pPr>
      <w:r>
        <w:t xml:space="preserve">Determine the degree of crystallinity </w:t>
      </w:r>
      <w:r w:rsidR="00DA3719">
        <w:t>at the center and on the surface of</w:t>
      </w:r>
      <w:r>
        <w:t xml:space="preserve"> the plate.</w:t>
      </w:r>
      <w:r w:rsidR="00DA3719">
        <w:t xml:space="preserve"> (3 marks)</w:t>
      </w:r>
    </w:p>
    <w:p w:rsidR="00DA3719" w:rsidRDefault="00DA3719" w:rsidP="00DA3719">
      <w:pPr>
        <w:numPr>
          <w:ilvl w:val="0"/>
          <w:numId w:val="35"/>
        </w:numPr>
      </w:pPr>
      <w:r>
        <w:t>Which has higher modulus? The center part of the surface part? (3 marks)</w:t>
      </w:r>
    </w:p>
    <w:p w:rsidR="003A5A11" w:rsidRDefault="00DA3719" w:rsidP="00DA3719">
      <w:pPr>
        <w:numPr>
          <w:ilvl w:val="0"/>
          <w:numId w:val="35"/>
        </w:numPr>
      </w:pPr>
      <w:r>
        <w:t>What type of residual stress exists at the center and at the surface of the plate (tension or compression)?</w:t>
      </w:r>
      <w:r w:rsidR="00752546">
        <w:t xml:space="preserve"> </w:t>
      </w:r>
      <w:r>
        <w:t>(4 marks)</w:t>
      </w:r>
    </w:p>
    <w:p w:rsidR="00865213" w:rsidRPr="003A5A11" w:rsidRDefault="00865213" w:rsidP="003A5A11"/>
    <w:p w:rsidR="002F0814" w:rsidRDefault="009C4306" w:rsidP="009C4306">
      <w:pPr>
        <w:numPr>
          <w:ilvl w:val="0"/>
          <w:numId w:val="1"/>
        </w:numPr>
      </w:pPr>
      <w:r>
        <w:rPr>
          <w:u w:val="single"/>
        </w:rPr>
        <w:t xml:space="preserve">Question 4: </w:t>
      </w:r>
      <w:r>
        <w:t xml:space="preserve"> (1</w:t>
      </w:r>
      <w:r w:rsidR="00CD33F4">
        <w:t>0</w:t>
      </w:r>
      <w:r>
        <w:t xml:space="preserve"> marks)</w:t>
      </w:r>
    </w:p>
    <w:p w:rsidR="009C4306" w:rsidRDefault="009C4306" w:rsidP="009C4306"/>
    <w:p w:rsidR="00763291" w:rsidRDefault="00763291" w:rsidP="00763291">
      <w:r>
        <w:t xml:space="preserve">It is desired to fill a </w:t>
      </w:r>
      <w:r w:rsidR="005E4382">
        <w:t xml:space="preserve">circular </w:t>
      </w:r>
      <w:r>
        <w:t>plate</w:t>
      </w:r>
      <w:r w:rsidR="00BB325A">
        <w:t xml:space="preserve"> 3 mm thick</w:t>
      </w:r>
      <w:r>
        <w:t xml:space="preserve"> made of glass fiber perform using epoxy resin. The </w:t>
      </w:r>
      <w:r w:rsidR="005E4382">
        <w:t xml:space="preserve">radius 0.3 </w:t>
      </w:r>
      <w:r w:rsidR="005E4382" w:rsidRPr="005E4382">
        <w:rPr>
          <w:i/>
        </w:rPr>
        <w:t>m</w:t>
      </w:r>
      <w:r>
        <w:t xml:space="preserve">. </w:t>
      </w:r>
      <w:r w:rsidR="005E4382">
        <w:t>The injection port is 3 cm in diameter.</w:t>
      </w:r>
      <w:r>
        <w:t xml:space="preserve"> The viscosity of the resin is 800 cP. The permeability of the fiber perform is 1 x 10</w:t>
      </w:r>
      <w:r>
        <w:rPr>
          <w:vertAlign w:val="superscript"/>
        </w:rPr>
        <w:t>-10</w:t>
      </w:r>
      <w:r>
        <w:t xml:space="preserve"> m</w:t>
      </w:r>
      <w:r>
        <w:rPr>
          <w:vertAlign w:val="superscript"/>
        </w:rPr>
        <w:t>2</w:t>
      </w:r>
      <w:r>
        <w:t>. Fiber volume fraction 0.50.</w:t>
      </w:r>
    </w:p>
    <w:p w:rsidR="00763291" w:rsidRDefault="00763291" w:rsidP="00763291"/>
    <w:p w:rsidR="00763291" w:rsidRDefault="00763291" w:rsidP="00763291">
      <w:r>
        <w:t>Determine the estimated time to fill the mold:</w:t>
      </w:r>
    </w:p>
    <w:p w:rsidR="00763291" w:rsidRDefault="00763291" w:rsidP="00763291"/>
    <w:p w:rsidR="005E4382" w:rsidRDefault="00763291" w:rsidP="00763291">
      <w:pPr>
        <w:numPr>
          <w:ilvl w:val="0"/>
          <w:numId w:val="33"/>
        </w:numPr>
        <w:tabs>
          <w:tab w:val="left" w:pos="1080"/>
        </w:tabs>
        <w:overflowPunct w:val="0"/>
        <w:autoSpaceDE w:val="0"/>
        <w:autoSpaceDN w:val="0"/>
        <w:adjustRightInd w:val="0"/>
        <w:textAlignment w:val="baseline"/>
      </w:pPr>
      <w:r>
        <w:t>(</w:t>
      </w:r>
      <w:r w:rsidR="005E4382">
        <w:t>5</w:t>
      </w:r>
      <w:r>
        <w:t xml:space="preserve"> marks) </w:t>
      </w:r>
      <w:r w:rsidR="005E4382">
        <w:t xml:space="preserve">For constant injection pressure of </w:t>
      </w:r>
      <w:r w:rsidR="00BB325A">
        <w:t>6</w:t>
      </w:r>
      <w:r w:rsidR="005E4382">
        <w:t>00 kPa.</w:t>
      </w:r>
    </w:p>
    <w:p w:rsidR="00763291" w:rsidRDefault="005E4382" w:rsidP="00763291">
      <w:pPr>
        <w:numPr>
          <w:ilvl w:val="0"/>
          <w:numId w:val="33"/>
        </w:numPr>
        <w:tabs>
          <w:tab w:val="left" w:pos="1080"/>
        </w:tabs>
        <w:overflowPunct w:val="0"/>
        <w:autoSpaceDE w:val="0"/>
        <w:autoSpaceDN w:val="0"/>
        <w:adjustRightInd w:val="0"/>
        <w:textAlignment w:val="baseline"/>
      </w:pPr>
      <w:r>
        <w:t xml:space="preserve">(5 marks) For a constant flow rate of </w:t>
      </w:r>
      <w:r w:rsidR="00763291">
        <w:t xml:space="preserve">  </w:t>
      </w:r>
      <w:r w:rsidR="00BB325A">
        <w:t>1 cm</w:t>
      </w:r>
      <w:r w:rsidR="00BB325A" w:rsidRPr="00BB325A">
        <w:rPr>
          <w:vertAlign w:val="superscript"/>
        </w:rPr>
        <w:t>3</w:t>
      </w:r>
      <w:r w:rsidR="00BB325A">
        <w:t>/sec.</w:t>
      </w:r>
    </w:p>
    <w:p w:rsidR="009C4306" w:rsidRDefault="009C4306" w:rsidP="009C4306"/>
    <w:p w:rsidR="009C4306" w:rsidRDefault="009C4306" w:rsidP="009C4306">
      <w:pPr>
        <w:numPr>
          <w:ilvl w:val="0"/>
          <w:numId w:val="1"/>
        </w:numPr>
      </w:pPr>
      <w:r>
        <w:rPr>
          <w:u w:val="single"/>
        </w:rPr>
        <w:t xml:space="preserve">Question 5: </w:t>
      </w:r>
      <w:r>
        <w:t>(10 marks)</w:t>
      </w:r>
    </w:p>
    <w:p w:rsidR="009C4306" w:rsidRDefault="009C4306" w:rsidP="009C4306"/>
    <w:p w:rsidR="009C4306" w:rsidRDefault="00BD5B12" w:rsidP="009C4306">
      <w:r>
        <w:t xml:space="preserve">It is desired to filament wind a pipe of 10 cm in diameter and </w:t>
      </w:r>
      <w:r w:rsidR="00AF00A4">
        <w:t>10</w:t>
      </w:r>
      <w:r>
        <w:t>00 cm in length. The winding angle is 40</w:t>
      </w:r>
      <w:r w:rsidRPr="00BD5B12">
        <w:rPr>
          <w:vertAlign w:val="superscript"/>
        </w:rPr>
        <w:t>o</w:t>
      </w:r>
      <w:r>
        <w:t>. The band width of the fiber tows is 0.</w:t>
      </w:r>
      <w:r w:rsidR="00AF00A4">
        <w:t>5</w:t>
      </w:r>
      <w:r>
        <w:t xml:space="preserve"> cm. The dwell angle is 120</w:t>
      </w:r>
      <w:r w:rsidRPr="00763291">
        <w:rPr>
          <w:vertAlign w:val="superscript"/>
        </w:rPr>
        <w:t>o</w:t>
      </w:r>
      <w:r>
        <w:t xml:space="preserve"> of the rotation of the mandrel. You are allowed to adjust the parameters except the diameter, the length of the pipe and the winding angle. Specify:</w:t>
      </w:r>
    </w:p>
    <w:p w:rsidR="00BD5B12" w:rsidRDefault="00BD5B12" w:rsidP="009C4306"/>
    <w:p w:rsidR="00BD5B12" w:rsidRDefault="00BD5B12" w:rsidP="00BD5B12">
      <w:pPr>
        <w:numPr>
          <w:ilvl w:val="0"/>
          <w:numId w:val="5"/>
        </w:numPr>
      </w:pPr>
      <w:r>
        <w:t>(4 marks) Number of circuits per pattern.</w:t>
      </w:r>
    </w:p>
    <w:p w:rsidR="00BD5B12" w:rsidRDefault="00BD5B12" w:rsidP="00BD5B12">
      <w:pPr>
        <w:numPr>
          <w:ilvl w:val="0"/>
          <w:numId w:val="5"/>
        </w:numPr>
      </w:pPr>
      <w:r>
        <w:t>(4 marks) Number of patterns per layer.</w:t>
      </w:r>
    </w:p>
    <w:p w:rsidR="00BD5B12" w:rsidRDefault="00BD5B12" w:rsidP="00BD5B12">
      <w:pPr>
        <w:numPr>
          <w:ilvl w:val="0"/>
          <w:numId w:val="5"/>
        </w:numPr>
      </w:pPr>
      <w:r>
        <w:t>(2 marks) Number of circuits per layer.</w:t>
      </w:r>
    </w:p>
    <w:p w:rsidR="00BD5B12" w:rsidRDefault="00BD5B12" w:rsidP="00BD5B12"/>
    <w:p w:rsidR="00E17C6D" w:rsidRDefault="00E17C6D" w:rsidP="00E17C6D"/>
    <w:p w:rsidR="00E17C6D" w:rsidRDefault="00E17C6D" w:rsidP="00BD5B12">
      <w:pPr>
        <w:rPr>
          <w:b/>
        </w:rPr>
      </w:pPr>
      <w:r>
        <w:rPr>
          <w:b/>
        </w:rPr>
        <w:t>Part II: Multiple choices. Circle the most correct statement.  Each question is worth 1 mark.</w:t>
      </w:r>
    </w:p>
    <w:p w:rsidR="00E17C6D" w:rsidRDefault="00E17C6D" w:rsidP="00BD5B12">
      <w:pPr>
        <w:rPr>
          <w:b/>
        </w:rPr>
      </w:pPr>
    </w:p>
    <w:p w:rsidR="00E17C6D" w:rsidRDefault="00E17C6D" w:rsidP="00E17C6D">
      <w:r>
        <w:t>1.</w:t>
      </w:r>
      <w:r>
        <w:tab/>
      </w:r>
    </w:p>
    <w:p w:rsidR="00E17C6D" w:rsidRDefault="00E17C6D" w:rsidP="00E17C6D">
      <w:pPr>
        <w:numPr>
          <w:ilvl w:val="0"/>
          <w:numId w:val="7"/>
        </w:numPr>
      </w:pPr>
      <w:r>
        <w:t>Polyester resin can be made by the reaction between maleic acid and formaldehyde.</w:t>
      </w:r>
    </w:p>
    <w:p w:rsidR="00E17C6D" w:rsidRDefault="00E17C6D" w:rsidP="00E17C6D">
      <w:pPr>
        <w:numPr>
          <w:ilvl w:val="0"/>
          <w:numId w:val="7"/>
        </w:numPr>
      </w:pPr>
      <w:r>
        <w:lastRenderedPageBreak/>
        <w:t>Polyester resin can be made by the reaction of isophthalic acid and maleic anhydride.</w:t>
      </w:r>
    </w:p>
    <w:p w:rsidR="00E17C6D" w:rsidRDefault="00E17C6D" w:rsidP="00E17C6D">
      <w:pPr>
        <w:numPr>
          <w:ilvl w:val="0"/>
          <w:numId w:val="7"/>
        </w:numPr>
      </w:pPr>
      <w:r>
        <w:t xml:space="preserve">Polyester resin can be made by the reaction of maleic acid and </w:t>
      </w:r>
      <w:r w:rsidR="00E67449">
        <w:t>propy</w:t>
      </w:r>
      <w:r>
        <w:t>lene glycol.</w:t>
      </w:r>
    </w:p>
    <w:p w:rsidR="00E17C6D" w:rsidRDefault="00E17C6D" w:rsidP="00E17C6D">
      <w:pPr>
        <w:numPr>
          <w:ilvl w:val="0"/>
          <w:numId w:val="7"/>
        </w:numPr>
      </w:pPr>
      <w:r>
        <w:t>Polyester resin can be made by the reaction between cobalt naphthenate and Dimethyalinine.</w:t>
      </w:r>
    </w:p>
    <w:p w:rsidR="00E17C6D" w:rsidRDefault="00E17C6D" w:rsidP="00E17C6D"/>
    <w:p w:rsidR="00E17C6D" w:rsidRDefault="00E17C6D" w:rsidP="00E17C6D">
      <w:r>
        <w:t>2.</w:t>
      </w:r>
      <w:r>
        <w:tab/>
      </w:r>
    </w:p>
    <w:p w:rsidR="00E17C6D" w:rsidRDefault="00E17C6D" w:rsidP="00E17C6D">
      <w:r>
        <w:tab/>
        <w:t>a)</w:t>
      </w:r>
      <w:r>
        <w:tab/>
        <w:t>Epoxy resin can be crosslinked by using styrene.</w:t>
      </w:r>
    </w:p>
    <w:p w:rsidR="00E17C6D" w:rsidRDefault="00E17C6D" w:rsidP="00E17C6D">
      <w:r>
        <w:tab/>
        <w:t>b)</w:t>
      </w:r>
      <w:r>
        <w:tab/>
        <w:t>Epoxy resin can be recognized by the presence of the glycol group.</w:t>
      </w:r>
    </w:p>
    <w:p w:rsidR="00E17C6D" w:rsidRDefault="00E17C6D" w:rsidP="00E17C6D">
      <w:r>
        <w:tab/>
        <w:t>c)</w:t>
      </w:r>
      <w:r>
        <w:tab/>
        <w:t>Methyl Ethyl Ketone Peroxide is one type of epoxy resin.</w:t>
      </w:r>
    </w:p>
    <w:p w:rsidR="00E17C6D" w:rsidRDefault="00E17C6D" w:rsidP="00E17C6D">
      <w:r>
        <w:tab/>
        <w:t>d)</w:t>
      </w:r>
      <w:r>
        <w:tab/>
        <w:t>Diglycidyl ether of bisphenol A is a common type of epoxy resin.</w:t>
      </w:r>
    </w:p>
    <w:p w:rsidR="00E17C6D" w:rsidRDefault="00E17C6D" w:rsidP="00E17C6D"/>
    <w:p w:rsidR="00757FD7" w:rsidRDefault="00757FD7" w:rsidP="00E17C6D"/>
    <w:p w:rsidR="00E17C6D" w:rsidRDefault="00E17C6D" w:rsidP="00E17C6D">
      <w:r>
        <w:t>3.</w:t>
      </w:r>
      <w:r>
        <w:tab/>
      </w:r>
    </w:p>
    <w:p w:rsidR="00E17C6D" w:rsidRDefault="00E17C6D" w:rsidP="00E17C6D">
      <w:pPr>
        <w:ind w:left="1440" w:hanging="720"/>
      </w:pPr>
      <w:r>
        <w:t>a)</w:t>
      </w:r>
      <w:r>
        <w:tab/>
        <w:t>For the curing of epoxy using hardener, the stoichiometric ratio is when 50% by weight of resin is mixed with 50% by weight of diluent.</w:t>
      </w:r>
    </w:p>
    <w:p w:rsidR="00E17C6D" w:rsidRDefault="00E17C6D" w:rsidP="00E17C6D">
      <w:pPr>
        <w:ind w:left="1440" w:hanging="720"/>
      </w:pPr>
      <w:r>
        <w:t>b)</w:t>
      </w:r>
      <w:r>
        <w:tab/>
        <w:t xml:space="preserve">For the curing of epoxy using hardener, if the amount of epoxy is more than that of the stoichiometric ratio, a </w:t>
      </w:r>
      <w:r w:rsidR="00663180">
        <w:t>weakened</w:t>
      </w:r>
      <w:r>
        <w:t xml:space="preserve">  product is formed.</w:t>
      </w:r>
    </w:p>
    <w:p w:rsidR="00E17C6D" w:rsidRDefault="00E17C6D" w:rsidP="00E17C6D">
      <w:pPr>
        <w:ind w:left="1440" w:hanging="720"/>
      </w:pPr>
      <w:r>
        <w:t>c)</w:t>
      </w:r>
      <w:r>
        <w:tab/>
        <w:t>For the curing of epoxy using hardener, if the amount of hardener is more than that of the stoichiometric ratio, there is no effect on the physical properties of the product.</w:t>
      </w:r>
    </w:p>
    <w:p w:rsidR="00E17C6D" w:rsidRPr="00FF0E1C" w:rsidRDefault="00E17C6D" w:rsidP="00E17C6D">
      <w:pPr>
        <w:ind w:left="1440" w:hanging="720"/>
      </w:pPr>
      <w:r>
        <w:t>d)</w:t>
      </w:r>
      <w:r>
        <w:tab/>
        <w:t>For the curing of epoxy using hardener, the stoichiometric ratio is not important.</w:t>
      </w:r>
    </w:p>
    <w:p w:rsidR="00E17C6D" w:rsidRDefault="00E17C6D" w:rsidP="00E17C6D">
      <w:r>
        <w:t>4.</w:t>
      </w:r>
    </w:p>
    <w:p w:rsidR="00E17C6D" w:rsidRDefault="00E17C6D" w:rsidP="00E17C6D">
      <w:r>
        <w:tab/>
        <w:t>a)</w:t>
      </w:r>
      <w:r>
        <w:tab/>
        <w:t>Poly</w:t>
      </w:r>
      <w:r w:rsidR="00E67449">
        <w:t xml:space="preserve">ester </w:t>
      </w:r>
      <w:r>
        <w:t xml:space="preserve">has temperature stability up to 350 </w:t>
      </w:r>
      <w:r w:rsidRPr="00C93E45">
        <w:rPr>
          <w:vertAlign w:val="superscript"/>
        </w:rPr>
        <w:t>o</w:t>
      </w:r>
      <w:r>
        <w:t>F.</w:t>
      </w:r>
    </w:p>
    <w:p w:rsidR="00E17C6D" w:rsidRDefault="00E17C6D" w:rsidP="00E17C6D">
      <w:r>
        <w:tab/>
        <w:t>b)</w:t>
      </w:r>
      <w:r>
        <w:tab/>
        <w:t>Poly</w:t>
      </w:r>
      <w:r w:rsidR="00E67449">
        <w:t>ester</w:t>
      </w:r>
      <w:r>
        <w:t xml:space="preserve"> has temperature stability up to 3</w:t>
      </w:r>
      <w:r w:rsidR="00E67449">
        <w:t>0</w:t>
      </w:r>
      <w:r>
        <w:t xml:space="preserve">0 </w:t>
      </w:r>
      <w:r w:rsidRPr="00C93E45">
        <w:rPr>
          <w:vertAlign w:val="superscript"/>
        </w:rPr>
        <w:t>o</w:t>
      </w:r>
      <w:r>
        <w:t>C.</w:t>
      </w:r>
    </w:p>
    <w:p w:rsidR="00E17C6D" w:rsidRDefault="00E17C6D" w:rsidP="00E17C6D">
      <w:r>
        <w:tab/>
        <w:t>c)</w:t>
      </w:r>
      <w:r>
        <w:tab/>
        <w:t>Poly</w:t>
      </w:r>
      <w:r w:rsidR="00E67449">
        <w:t>ester</w:t>
      </w:r>
      <w:r>
        <w:t xml:space="preserve"> has temperature stability up to </w:t>
      </w:r>
      <w:r w:rsidR="00E67449">
        <w:t>18</w:t>
      </w:r>
      <w:r>
        <w:t xml:space="preserve">0 </w:t>
      </w:r>
      <w:r w:rsidRPr="00C93E45">
        <w:rPr>
          <w:vertAlign w:val="superscript"/>
        </w:rPr>
        <w:t>o</w:t>
      </w:r>
      <w:r>
        <w:t>C.</w:t>
      </w:r>
    </w:p>
    <w:p w:rsidR="00E17C6D" w:rsidRDefault="00E17C6D" w:rsidP="00E17C6D">
      <w:r>
        <w:tab/>
        <w:t>d)</w:t>
      </w:r>
      <w:r>
        <w:tab/>
        <w:t>Poly</w:t>
      </w:r>
      <w:r w:rsidR="00E67449">
        <w:t>ester</w:t>
      </w:r>
      <w:r>
        <w:t xml:space="preserve"> </w:t>
      </w:r>
      <w:r w:rsidR="000F5409">
        <w:t>is stable at</w:t>
      </w:r>
      <w:r>
        <w:t xml:space="preserve"> </w:t>
      </w:r>
      <w:r w:rsidR="000F5409">
        <w:t>6</w:t>
      </w:r>
      <w:r>
        <w:t xml:space="preserve">0 </w:t>
      </w:r>
      <w:r w:rsidRPr="00C93E45">
        <w:rPr>
          <w:vertAlign w:val="superscript"/>
        </w:rPr>
        <w:t>o</w:t>
      </w:r>
      <w:r>
        <w:t>C.</w:t>
      </w:r>
    </w:p>
    <w:p w:rsidR="00E17C6D" w:rsidRDefault="00E17C6D" w:rsidP="00E17C6D"/>
    <w:p w:rsidR="00E17C6D" w:rsidRDefault="00E17C6D" w:rsidP="00E17C6D">
      <w:r>
        <w:t>5.</w:t>
      </w:r>
    </w:p>
    <w:p w:rsidR="00E67449" w:rsidRDefault="00E17C6D" w:rsidP="00E17C6D">
      <w:r>
        <w:tab/>
        <w:t>a)</w:t>
      </w:r>
      <w:r>
        <w:tab/>
      </w:r>
      <w:r w:rsidR="00E67449">
        <w:t xml:space="preserve">In the reptation of thermoplastic molecules to make bonding at the interface, the </w:t>
      </w:r>
      <w:r w:rsidR="00477842">
        <w:t xml:space="preserve">development of the </w:t>
      </w:r>
      <w:r w:rsidR="00E67449">
        <w:t>strength of the bond is proportional to the square root of time.</w:t>
      </w:r>
    </w:p>
    <w:p w:rsidR="00E17C6D" w:rsidRDefault="00E17C6D" w:rsidP="00E17C6D">
      <w:pPr>
        <w:ind w:left="720" w:hanging="720"/>
      </w:pPr>
      <w:r>
        <w:tab/>
        <w:t>b)</w:t>
      </w:r>
      <w:r>
        <w:tab/>
      </w:r>
      <w:r w:rsidR="00E67449">
        <w:t xml:space="preserve">In the reptation of thermoplastic molecules to make bonding at the interface, the </w:t>
      </w:r>
      <w:r w:rsidR="00477842">
        <w:t xml:space="preserve">development of the </w:t>
      </w:r>
      <w:r w:rsidR="00E67449">
        <w:t>strength of the bond is proportional to t</w:t>
      </w:r>
      <w:r w:rsidR="00E67449" w:rsidRPr="00E67449">
        <w:rPr>
          <w:vertAlign w:val="superscript"/>
        </w:rPr>
        <w:t>0.25</w:t>
      </w:r>
      <w:r>
        <w:t>.</w:t>
      </w:r>
    </w:p>
    <w:p w:rsidR="00E17C6D" w:rsidRDefault="00E17C6D" w:rsidP="00E17C6D">
      <w:pPr>
        <w:ind w:left="1440" w:hanging="720"/>
      </w:pPr>
      <w:r>
        <w:t>c)</w:t>
      </w:r>
      <w:r>
        <w:tab/>
      </w:r>
      <w:r w:rsidR="00E67449">
        <w:t xml:space="preserve">In the reptation of thermoplastic molecules to make bonding at the interface, the </w:t>
      </w:r>
      <w:r w:rsidR="00477842">
        <w:t xml:space="preserve">development of the </w:t>
      </w:r>
      <w:r w:rsidR="00E67449">
        <w:t>strength of the bond is proportional to linear time.</w:t>
      </w:r>
    </w:p>
    <w:p w:rsidR="00E17C6D" w:rsidRDefault="00E17C6D" w:rsidP="00E17C6D">
      <w:r>
        <w:tab/>
        <w:t>d)</w:t>
      </w:r>
      <w:r>
        <w:tab/>
      </w:r>
      <w:r w:rsidR="00E67449">
        <w:t xml:space="preserve">In the reptation of thermoplastic molecules to make bonding at the interface, the </w:t>
      </w:r>
      <w:r w:rsidR="00477842">
        <w:t xml:space="preserve">development of the </w:t>
      </w:r>
      <w:r w:rsidR="00E67449">
        <w:t>strength of the bond is proportion</w:t>
      </w:r>
      <w:r w:rsidR="00AA5AFC">
        <w:t>al</w:t>
      </w:r>
      <w:r w:rsidR="00E67449">
        <w:t xml:space="preserve"> to t</w:t>
      </w:r>
      <w:r w:rsidR="00E67449" w:rsidRPr="00477842">
        <w:rPr>
          <w:vertAlign w:val="superscript"/>
        </w:rPr>
        <w:t>2</w:t>
      </w:r>
      <w:r w:rsidR="00E67449">
        <w:t>.</w:t>
      </w:r>
    </w:p>
    <w:p w:rsidR="00E17C6D" w:rsidRDefault="00E17C6D" w:rsidP="00E17C6D"/>
    <w:p w:rsidR="00E17C6D" w:rsidRDefault="00E17C6D" w:rsidP="00E17C6D">
      <w:r>
        <w:t>6.</w:t>
      </w:r>
      <w:r>
        <w:tab/>
      </w:r>
    </w:p>
    <w:p w:rsidR="00E17C6D" w:rsidRDefault="00E17C6D" w:rsidP="00E17C6D">
      <w:r>
        <w:tab/>
        <w:t>a)</w:t>
      </w:r>
      <w:r>
        <w:tab/>
      </w:r>
      <w:r w:rsidR="00477842">
        <w:t>During the reaction of a certain chemical, if heat is required to enter into the system, the reaction is exothermic</w:t>
      </w:r>
      <w:r>
        <w:t>.</w:t>
      </w:r>
    </w:p>
    <w:p w:rsidR="00E17C6D" w:rsidRDefault="00E17C6D" w:rsidP="00E17C6D">
      <w:pPr>
        <w:ind w:left="720" w:hanging="720"/>
      </w:pPr>
      <w:r>
        <w:tab/>
        <w:t>b)</w:t>
      </w:r>
      <w:r>
        <w:tab/>
        <w:t xml:space="preserve">The </w:t>
      </w:r>
      <w:r w:rsidR="00477842">
        <w:t>melting of water is an exothermic phenomenon.</w:t>
      </w:r>
    </w:p>
    <w:p w:rsidR="00E17C6D" w:rsidRDefault="00E17C6D" w:rsidP="00E17C6D">
      <w:r>
        <w:tab/>
        <w:t>c)</w:t>
      </w:r>
      <w:r>
        <w:tab/>
      </w:r>
      <w:r w:rsidR="00477842">
        <w:t>The crystallization of thermoplastic resin is an exothermic phenomenon.</w:t>
      </w:r>
    </w:p>
    <w:p w:rsidR="00E17C6D" w:rsidRPr="00C93E45" w:rsidRDefault="00E17C6D" w:rsidP="00E17C6D">
      <w:r>
        <w:tab/>
        <w:t>d)</w:t>
      </w:r>
      <w:r>
        <w:tab/>
      </w:r>
      <w:r w:rsidR="00477842">
        <w:t>The breaking of a piece of chalk is an exothermic phenomenon.</w:t>
      </w:r>
    </w:p>
    <w:p w:rsidR="00E17C6D" w:rsidRDefault="00E17C6D" w:rsidP="00E17C6D">
      <w:pPr>
        <w:rPr>
          <w:b/>
        </w:rPr>
      </w:pPr>
    </w:p>
    <w:p w:rsidR="00E17C6D" w:rsidRDefault="00E17C6D" w:rsidP="00E17C6D">
      <w:pPr>
        <w:rPr>
          <w:b/>
        </w:rPr>
      </w:pPr>
      <w:r>
        <w:rPr>
          <w:b/>
        </w:rPr>
        <w:t>7.</w:t>
      </w:r>
      <w:r>
        <w:rPr>
          <w:b/>
        </w:rPr>
        <w:tab/>
      </w:r>
    </w:p>
    <w:p w:rsidR="00E17C6D" w:rsidRDefault="00E17C6D" w:rsidP="00E17C6D">
      <w:pPr>
        <w:ind w:left="1440" w:hanging="720"/>
      </w:pPr>
      <w:r>
        <w:t>a)</w:t>
      </w:r>
      <w:r>
        <w:tab/>
      </w:r>
      <w:r w:rsidR="00477842">
        <w:t>In thermoplastic composite processing, the four types of flow are: Percolation flow, transverse flow, interply slip and intraply shear.</w:t>
      </w:r>
    </w:p>
    <w:p w:rsidR="00E17C6D" w:rsidRDefault="00E17C6D" w:rsidP="00E17C6D">
      <w:pPr>
        <w:ind w:left="1440" w:hanging="720"/>
      </w:pPr>
      <w:r>
        <w:t>b)</w:t>
      </w:r>
      <w:r>
        <w:tab/>
      </w:r>
      <w:r w:rsidR="00477842">
        <w:t>In thermoplastic composite processing, the four types of flow are percolation flow, laminar flow, transverse flow and interlaminar shear</w:t>
      </w:r>
      <w:r>
        <w:t>.</w:t>
      </w:r>
    </w:p>
    <w:p w:rsidR="00E17C6D" w:rsidRDefault="00E17C6D" w:rsidP="00E17C6D">
      <w:pPr>
        <w:ind w:left="1440" w:hanging="720"/>
      </w:pPr>
      <w:r>
        <w:t>c)</w:t>
      </w:r>
      <w:r>
        <w:tab/>
      </w:r>
      <w:r w:rsidR="00477842">
        <w:t>In liquid composite molding, the four types of flow are percolation flow, transverse flow, interply slip and intraply shear.</w:t>
      </w:r>
    </w:p>
    <w:p w:rsidR="00E17C6D" w:rsidRDefault="00E17C6D" w:rsidP="00477842">
      <w:pPr>
        <w:ind w:left="1440" w:hanging="720"/>
      </w:pPr>
      <w:r>
        <w:t>d)</w:t>
      </w:r>
      <w:r>
        <w:tab/>
      </w:r>
      <w:r w:rsidR="00477842">
        <w:t>In autoclave processing, the four types of resin flow are percolation, transverse flow, interply slip and intraply shear.</w:t>
      </w:r>
    </w:p>
    <w:p w:rsidR="00E17C6D" w:rsidRDefault="00E17C6D" w:rsidP="00E17C6D">
      <w:r>
        <w:t>8.</w:t>
      </w:r>
      <w:r>
        <w:tab/>
      </w:r>
    </w:p>
    <w:p w:rsidR="00E17C6D" w:rsidRDefault="00E17C6D" w:rsidP="00E17C6D">
      <w:pPr>
        <w:ind w:left="1440" w:hanging="720"/>
      </w:pPr>
      <w:r>
        <w:t>a)</w:t>
      </w:r>
      <w:r>
        <w:tab/>
        <w:t>For advanced  thermoplastic composites, the thermoplastic matrix is usually polyethylene, polypropylene, or nylon.</w:t>
      </w:r>
    </w:p>
    <w:p w:rsidR="00E67449" w:rsidRDefault="00E17C6D" w:rsidP="00E17C6D">
      <w:pPr>
        <w:ind w:left="1440" w:hanging="720"/>
      </w:pPr>
      <w:r>
        <w:t>b)</w:t>
      </w:r>
      <w:r>
        <w:tab/>
      </w:r>
      <w:r w:rsidR="00E67449">
        <w:t>The advantage of thermoplastic composites over thermoset composites is that thermoplastic composites are more fracture resistant.</w:t>
      </w:r>
    </w:p>
    <w:p w:rsidR="00E17C6D" w:rsidRDefault="00E17C6D" w:rsidP="00E17C6D">
      <w:pPr>
        <w:ind w:left="1440" w:hanging="720"/>
      </w:pPr>
      <w:r>
        <w:t>c)</w:t>
      </w:r>
      <w:r>
        <w:tab/>
        <w:t>The advantage of thermoplastic composites over thermoset composites is that thermoplastic composites have less void content as a result of manufacture.</w:t>
      </w:r>
    </w:p>
    <w:p w:rsidR="00E17C6D" w:rsidRDefault="00E17C6D" w:rsidP="00E17C6D">
      <w:pPr>
        <w:ind w:left="1440" w:hanging="720"/>
      </w:pPr>
      <w:r>
        <w:t>d)</w:t>
      </w:r>
      <w:r>
        <w:tab/>
        <w:t>The disadvantage of thermoplastic composites as compared to thermoset composites is that thermoset composites have higher fracture toughness.</w:t>
      </w:r>
    </w:p>
    <w:p w:rsidR="00E17C6D" w:rsidRDefault="00E17C6D" w:rsidP="00E17C6D"/>
    <w:p w:rsidR="00E17C6D" w:rsidRDefault="00E17C6D" w:rsidP="00E17C6D">
      <w:r>
        <w:t>9.</w:t>
      </w:r>
    </w:p>
    <w:p w:rsidR="00E17C6D" w:rsidRDefault="00E17C6D" w:rsidP="00E17C6D">
      <w:pPr>
        <w:ind w:left="1440" w:hanging="720"/>
      </w:pPr>
      <w:r>
        <w:t>a)</w:t>
      </w:r>
      <w:r>
        <w:tab/>
        <w:t xml:space="preserve">Low profile additives are added to polyester to </w:t>
      </w:r>
      <w:r w:rsidR="00757FD7">
        <w:t>increase the ductility</w:t>
      </w:r>
      <w:r>
        <w:t xml:space="preserve"> of the material.</w:t>
      </w:r>
    </w:p>
    <w:p w:rsidR="00E17C6D" w:rsidRDefault="00E17C6D" w:rsidP="00E17C6D">
      <w:pPr>
        <w:ind w:left="1440" w:hanging="720"/>
      </w:pPr>
      <w:r>
        <w:t>b)</w:t>
      </w:r>
      <w:r>
        <w:tab/>
        <w:t>Low profile additives are added to polyester to reduce water absorption of the material.</w:t>
      </w:r>
    </w:p>
    <w:p w:rsidR="00E17C6D" w:rsidRDefault="00E17C6D" w:rsidP="00E17C6D">
      <w:r>
        <w:tab/>
        <w:t>b)</w:t>
      </w:r>
      <w:r>
        <w:tab/>
      </w:r>
      <w:r w:rsidR="00664BD7">
        <w:t xml:space="preserve">Low profile additives are </w:t>
      </w:r>
      <w:r>
        <w:t xml:space="preserve">into the resin to </w:t>
      </w:r>
      <w:r w:rsidR="00664BD7">
        <w:t>reduce shrinkage</w:t>
      </w:r>
      <w:r>
        <w:t>.</w:t>
      </w:r>
    </w:p>
    <w:p w:rsidR="00E17C6D" w:rsidRDefault="00E17C6D" w:rsidP="00E17C6D">
      <w:r>
        <w:tab/>
        <w:t>c)</w:t>
      </w:r>
      <w:r>
        <w:tab/>
      </w:r>
      <w:r w:rsidR="00664BD7">
        <w:t>Low profile additives are added into resin to increase strength of the resin</w:t>
      </w:r>
      <w:r>
        <w:t>.</w:t>
      </w:r>
    </w:p>
    <w:p w:rsidR="00E17C6D" w:rsidRDefault="00E17C6D" w:rsidP="00E17C6D"/>
    <w:p w:rsidR="00E17C6D" w:rsidRDefault="00E17C6D" w:rsidP="00E17C6D">
      <w:r>
        <w:t>10.</w:t>
      </w:r>
    </w:p>
    <w:p w:rsidR="00E17C6D" w:rsidRDefault="00E17C6D" w:rsidP="00E17C6D">
      <w:r>
        <w:tab/>
        <w:t>a)</w:t>
      </w:r>
      <w:r>
        <w:tab/>
        <w:t>A common metal matrix composite is steel reinforced with silicon carbide.</w:t>
      </w:r>
    </w:p>
    <w:p w:rsidR="00E17C6D" w:rsidRDefault="00E17C6D" w:rsidP="00E17C6D">
      <w:pPr>
        <w:ind w:left="720" w:hanging="720"/>
      </w:pPr>
      <w:r>
        <w:tab/>
        <w:t>b)</w:t>
      </w:r>
      <w:r>
        <w:tab/>
        <w:t>There are not many types of metal matrix composites due to the low surface tension of the metal.</w:t>
      </w:r>
    </w:p>
    <w:p w:rsidR="00E17C6D" w:rsidRDefault="00E17C6D" w:rsidP="00E17C6D">
      <w:pPr>
        <w:ind w:left="1440" w:hanging="720"/>
      </w:pPr>
      <w:r>
        <w:t>c)</w:t>
      </w:r>
      <w:r>
        <w:tab/>
        <w:t>There are not many types of metal matrix composites due to the high surface tension of the metal.</w:t>
      </w:r>
    </w:p>
    <w:p w:rsidR="00E17C6D" w:rsidRDefault="00E17C6D" w:rsidP="00E17C6D">
      <w:r>
        <w:tab/>
        <w:t>d)</w:t>
      </w:r>
      <w:r>
        <w:tab/>
        <w:t>Most metal matrix composites have long fiber reinforcement.</w:t>
      </w:r>
    </w:p>
    <w:p w:rsidR="00E17C6D" w:rsidRDefault="00E17C6D" w:rsidP="00E17C6D"/>
    <w:p w:rsidR="00E17C6D" w:rsidRDefault="00E17C6D" w:rsidP="00E17C6D">
      <w:r>
        <w:t>11.</w:t>
      </w:r>
    </w:p>
    <w:p w:rsidR="00E17C6D" w:rsidRDefault="00E17C6D" w:rsidP="00E17C6D">
      <w:r>
        <w:tab/>
        <w:t>a)</w:t>
      </w:r>
      <w:r>
        <w:tab/>
        <w:t>Glass fibers used in composite materials are made of silica</w:t>
      </w:r>
      <w:r w:rsidR="00664BD7">
        <w:t xml:space="preserve"> and metal oxides</w:t>
      </w:r>
      <w:r>
        <w:t>.</w:t>
      </w:r>
    </w:p>
    <w:p w:rsidR="00E17C6D" w:rsidRDefault="00E17C6D" w:rsidP="00E17C6D">
      <w:pPr>
        <w:ind w:left="720" w:hanging="720"/>
      </w:pPr>
      <w:r>
        <w:tab/>
        <w:t>b)</w:t>
      </w:r>
      <w:r>
        <w:tab/>
        <w:t xml:space="preserve">The reason why metal oxides are added to silica is to </w:t>
      </w:r>
      <w:r w:rsidR="00664BD7">
        <w:t>increase</w:t>
      </w:r>
      <w:r>
        <w:t xml:space="preserve"> the viscosity of the material.</w:t>
      </w:r>
    </w:p>
    <w:p w:rsidR="00E17C6D" w:rsidRDefault="00E17C6D" w:rsidP="00E17C6D">
      <w:r>
        <w:tab/>
        <w:t>c)</w:t>
      </w:r>
      <w:r>
        <w:tab/>
        <w:t>E glass has more silica content than S glass.</w:t>
      </w:r>
    </w:p>
    <w:p w:rsidR="00E17C6D" w:rsidRDefault="00E17C6D" w:rsidP="00E17C6D">
      <w:pPr>
        <w:ind w:left="720" w:hanging="720"/>
      </w:pPr>
      <w:r>
        <w:tab/>
        <w:t>d)</w:t>
      </w:r>
      <w:r>
        <w:tab/>
      </w:r>
      <w:r w:rsidR="00664BD7">
        <w:t>G</w:t>
      </w:r>
      <w:r>
        <w:t>lass fiber</w:t>
      </w:r>
      <w:r w:rsidR="00664BD7">
        <w:t>s are stiffer than carbon fibers.</w:t>
      </w:r>
    </w:p>
    <w:p w:rsidR="00CA4388" w:rsidRDefault="00CA4388" w:rsidP="00CA4388"/>
    <w:p w:rsidR="00CA4388" w:rsidRDefault="00CA4388" w:rsidP="00CA4388">
      <w:r>
        <w:t>12.</w:t>
      </w:r>
      <w:r>
        <w:tab/>
        <w:t>For polymeric composites, thermoset resins are used more than thermoplastic resins because:</w:t>
      </w:r>
    </w:p>
    <w:p w:rsidR="00CA4388" w:rsidRDefault="00CA4388" w:rsidP="00CA4388">
      <w:pPr>
        <w:numPr>
          <w:ilvl w:val="0"/>
          <w:numId w:val="9"/>
        </w:numPr>
        <w:overflowPunct w:val="0"/>
        <w:autoSpaceDE w:val="0"/>
        <w:autoSpaceDN w:val="0"/>
        <w:adjustRightInd w:val="0"/>
        <w:textAlignment w:val="baseline"/>
      </w:pPr>
      <w:r>
        <w:lastRenderedPageBreak/>
        <w:t>The cured thermo</w:t>
      </w:r>
      <w:r w:rsidR="00664BD7">
        <w:t xml:space="preserve">plastic </w:t>
      </w:r>
      <w:r>
        <w:t>resin has lower viscosity than the cured thermo</w:t>
      </w:r>
      <w:r w:rsidR="00664BD7">
        <w:t>set</w:t>
      </w:r>
      <w:r>
        <w:t xml:space="preserve"> resin.</w:t>
      </w:r>
    </w:p>
    <w:p w:rsidR="00CA4388" w:rsidRDefault="00CA4388" w:rsidP="00CA4388">
      <w:pPr>
        <w:numPr>
          <w:ilvl w:val="0"/>
          <w:numId w:val="9"/>
        </w:numPr>
        <w:overflowPunct w:val="0"/>
        <w:autoSpaceDE w:val="0"/>
        <w:autoSpaceDN w:val="0"/>
        <w:adjustRightInd w:val="0"/>
        <w:textAlignment w:val="baseline"/>
      </w:pPr>
      <w:r>
        <w:t>At room temperature or at relatively high temperature, thermoset resins can appear in liquid form whereas thermoplastic resins can not.</w:t>
      </w:r>
    </w:p>
    <w:p w:rsidR="00CA4388" w:rsidRDefault="00CA4388" w:rsidP="00CA4388">
      <w:pPr>
        <w:numPr>
          <w:ilvl w:val="0"/>
          <w:numId w:val="9"/>
        </w:numPr>
        <w:overflowPunct w:val="0"/>
        <w:autoSpaceDE w:val="0"/>
        <w:autoSpaceDN w:val="0"/>
        <w:adjustRightInd w:val="0"/>
        <w:textAlignment w:val="baseline"/>
      </w:pPr>
      <w:r>
        <w:t>Thermoset resins are more ductile than thermoplastic resins.</w:t>
      </w:r>
    </w:p>
    <w:p w:rsidR="00CA4388" w:rsidRDefault="00CA4388" w:rsidP="00CA4388">
      <w:pPr>
        <w:numPr>
          <w:ilvl w:val="0"/>
          <w:numId w:val="9"/>
        </w:numPr>
        <w:overflowPunct w:val="0"/>
        <w:autoSpaceDE w:val="0"/>
        <w:autoSpaceDN w:val="0"/>
        <w:adjustRightInd w:val="0"/>
        <w:textAlignment w:val="baseline"/>
      </w:pPr>
      <w:r>
        <w:t>Thermoset resins can be recycled whereas thermoplastic resins can not be.</w:t>
      </w:r>
    </w:p>
    <w:p w:rsidR="00CA4388" w:rsidRDefault="00CA4388" w:rsidP="00CA4388"/>
    <w:p w:rsidR="00CA4388" w:rsidRDefault="00CA4388" w:rsidP="00CA4388">
      <w:r>
        <w:t>13.</w:t>
      </w:r>
      <w:r>
        <w:tab/>
        <w:t xml:space="preserve">Which of the following fiber has </w:t>
      </w:r>
      <w:r w:rsidR="00664BD7">
        <w:t>iso</w:t>
      </w:r>
      <w:r>
        <w:t>tropic properties?</w:t>
      </w:r>
    </w:p>
    <w:p w:rsidR="00CA4388" w:rsidRDefault="00CA4388" w:rsidP="00CA4388">
      <w:pPr>
        <w:numPr>
          <w:ilvl w:val="0"/>
          <w:numId w:val="13"/>
        </w:numPr>
        <w:overflowPunct w:val="0"/>
        <w:autoSpaceDE w:val="0"/>
        <w:autoSpaceDN w:val="0"/>
        <w:adjustRightInd w:val="0"/>
        <w:textAlignment w:val="baseline"/>
      </w:pPr>
      <w:r>
        <w:t>Glass fiber</w:t>
      </w:r>
    </w:p>
    <w:p w:rsidR="00CA4388" w:rsidRDefault="00CA4388" w:rsidP="00CA4388">
      <w:pPr>
        <w:numPr>
          <w:ilvl w:val="12"/>
          <w:numId w:val="0"/>
        </w:numPr>
        <w:ind w:left="720"/>
      </w:pPr>
      <w:r>
        <w:t>b)</w:t>
      </w:r>
      <w:r>
        <w:tab/>
        <w:t>Graphite fiber</w:t>
      </w:r>
    </w:p>
    <w:p w:rsidR="00CA4388" w:rsidRDefault="00CA4388" w:rsidP="00CA4388">
      <w:pPr>
        <w:numPr>
          <w:ilvl w:val="12"/>
          <w:numId w:val="0"/>
        </w:numPr>
        <w:ind w:left="720"/>
      </w:pPr>
      <w:r>
        <w:t>c)</w:t>
      </w:r>
      <w:r>
        <w:tab/>
      </w:r>
      <w:r w:rsidR="00664BD7">
        <w:t>Kevlar</w:t>
      </w:r>
      <w:r>
        <w:t xml:space="preserve"> fiber</w:t>
      </w:r>
    </w:p>
    <w:p w:rsidR="00CA4388" w:rsidRDefault="00CA4388" w:rsidP="00CA4388">
      <w:pPr>
        <w:numPr>
          <w:ilvl w:val="12"/>
          <w:numId w:val="0"/>
        </w:numPr>
        <w:ind w:left="720"/>
      </w:pPr>
      <w:r>
        <w:t xml:space="preserve">d)   </w:t>
      </w:r>
      <w:r w:rsidR="00664BD7">
        <w:t>Wood</w:t>
      </w:r>
      <w:r w:rsidR="00FF41D9">
        <w:t xml:space="preserve"> fiber</w:t>
      </w:r>
    </w:p>
    <w:p w:rsidR="00CA4388" w:rsidRDefault="00CA4388" w:rsidP="00CA4388"/>
    <w:p w:rsidR="00CA4388" w:rsidRDefault="00CA4388" w:rsidP="00CA4388">
      <w:r>
        <w:t>14.</w:t>
      </w:r>
      <w:r>
        <w:tab/>
        <w:t>a)</w:t>
      </w:r>
      <w:r>
        <w:tab/>
        <w:t xml:space="preserve">A </w:t>
      </w:r>
      <w:r w:rsidR="00664BD7">
        <w:t>braid is a five-harness satin weave</w:t>
      </w:r>
      <w:r w:rsidR="00FE50F6">
        <w:t>.</w:t>
      </w:r>
    </w:p>
    <w:p w:rsidR="00FE50F6" w:rsidRDefault="00FE50F6" w:rsidP="00CA4388">
      <w:r>
        <w:tab/>
        <w:t>b)</w:t>
      </w:r>
      <w:r>
        <w:tab/>
        <w:t xml:space="preserve">Plain weave has </w:t>
      </w:r>
      <w:r w:rsidR="00664BD7">
        <w:t>more</w:t>
      </w:r>
      <w:r>
        <w:t xml:space="preserve"> stability than 4-harness satin weave.</w:t>
      </w:r>
    </w:p>
    <w:p w:rsidR="00FE50F6" w:rsidRDefault="00FE50F6" w:rsidP="00CA4388">
      <w:r>
        <w:tab/>
        <w:t>c)</w:t>
      </w:r>
      <w:r>
        <w:tab/>
        <w:t>Chopped strand mat gives higher stiffness than woven fabrics.</w:t>
      </w:r>
    </w:p>
    <w:p w:rsidR="00FE50F6" w:rsidRDefault="00FE50F6" w:rsidP="00FE50F6">
      <w:r>
        <w:tab/>
        <w:t>d)</w:t>
      </w:r>
      <w:r>
        <w:tab/>
        <w:t>A tape is a cross ply [0/90] fabric.</w:t>
      </w:r>
    </w:p>
    <w:p w:rsidR="00FE50F6" w:rsidRDefault="00FE50F6" w:rsidP="00FE50F6"/>
    <w:p w:rsidR="00CA4388" w:rsidRDefault="00FE50F6" w:rsidP="00FE50F6">
      <w:r>
        <w:t>15.</w:t>
      </w:r>
      <w:r>
        <w:tab/>
      </w:r>
      <w:r w:rsidR="00CA4388">
        <w:t xml:space="preserve">In </w:t>
      </w:r>
      <w:r w:rsidR="00757FD7">
        <w:t>producing</w:t>
      </w:r>
      <w:r w:rsidR="00CA4388">
        <w:t xml:space="preserve"> a part made of carbon fiber/epoxy composites using an autoclave, which of the following material </w:t>
      </w:r>
      <w:r>
        <w:t>would be the best mold material in terms of dimensional s</w:t>
      </w:r>
      <w:r w:rsidR="00564F9D">
        <w:t>ui</w:t>
      </w:r>
      <w:r>
        <w:t>tability</w:t>
      </w:r>
      <w:r w:rsidR="00CA4388">
        <w:t>?</w:t>
      </w:r>
    </w:p>
    <w:p w:rsidR="00CA4388" w:rsidRDefault="00CA4388" w:rsidP="00CA4388">
      <w:pPr>
        <w:numPr>
          <w:ilvl w:val="0"/>
          <w:numId w:val="17"/>
        </w:numPr>
        <w:overflowPunct w:val="0"/>
        <w:autoSpaceDE w:val="0"/>
        <w:autoSpaceDN w:val="0"/>
        <w:adjustRightInd w:val="0"/>
        <w:textAlignment w:val="baseline"/>
      </w:pPr>
      <w:r>
        <w:t>Aluminum</w:t>
      </w:r>
    </w:p>
    <w:p w:rsidR="00CA4388" w:rsidRDefault="00CA4388" w:rsidP="00CA4388">
      <w:pPr>
        <w:numPr>
          <w:ilvl w:val="0"/>
          <w:numId w:val="17"/>
        </w:numPr>
        <w:overflowPunct w:val="0"/>
        <w:autoSpaceDE w:val="0"/>
        <w:autoSpaceDN w:val="0"/>
        <w:adjustRightInd w:val="0"/>
        <w:textAlignment w:val="baseline"/>
      </w:pPr>
      <w:r>
        <w:t>Steel</w:t>
      </w:r>
    </w:p>
    <w:p w:rsidR="00CA4388" w:rsidRDefault="00664BD7" w:rsidP="00CA4388">
      <w:pPr>
        <w:numPr>
          <w:ilvl w:val="0"/>
          <w:numId w:val="17"/>
        </w:numPr>
        <w:overflowPunct w:val="0"/>
        <w:autoSpaceDE w:val="0"/>
        <w:autoSpaceDN w:val="0"/>
        <w:adjustRightInd w:val="0"/>
        <w:textAlignment w:val="baseline"/>
      </w:pPr>
      <w:r>
        <w:t>Carbon/epoxy composites</w:t>
      </w:r>
    </w:p>
    <w:p w:rsidR="00CA4388" w:rsidRDefault="00CA4388" w:rsidP="00CA4388">
      <w:pPr>
        <w:numPr>
          <w:ilvl w:val="0"/>
          <w:numId w:val="17"/>
        </w:numPr>
        <w:overflowPunct w:val="0"/>
        <w:autoSpaceDE w:val="0"/>
        <w:autoSpaceDN w:val="0"/>
        <w:adjustRightInd w:val="0"/>
        <w:textAlignment w:val="baseline"/>
      </w:pPr>
      <w:r>
        <w:t>Invar</w:t>
      </w:r>
    </w:p>
    <w:p w:rsidR="00CA4388" w:rsidRDefault="00CA4388" w:rsidP="00CA4388"/>
    <w:p w:rsidR="00CA4388" w:rsidRDefault="00FE50F6" w:rsidP="00FE50F6">
      <w:r>
        <w:t>16.</w:t>
      </w:r>
      <w:r>
        <w:tab/>
      </w:r>
      <w:r w:rsidR="00CA4388">
        <w:t>In pultrusion, the most important parameter that affects the pull force is:</w:t>
      </w:r>
    </w:p>
    <w:p w:rsidR="00CA4388" w:rsidRDefault="00CA4388" w:rsidP="00CA4388">
      <w:pPr>
        <w:numPr>
          <w:ilvl w:val="0"/>
          <w:numId w:val="21"/>
        </w:numPr>
        <w:overflowPunct w:val="0"/>
        <w:autoSpaceDE w:val="0"/>
        <w:autoSpaceDN w:val="0"/>
        <w:adjustRightInd w:val="0"/>
        <w:textAlignment w:val="baseline"/>
      </w:pPr>
      <w:r>
        <w:t>the tensile strength of the fiber</w:t>
      </w:r>
      <w:r w:rsidR="00FE50F6">
        <w:t>s.</w:t>
      </w:r>
    </w:p>
    <w:p w:rsidR="00CA4388" w:rsidRDefault="00CA4388" w:rsidP="00CA4388">
      <w:pPr>
        <w:numPr>
          <w:ilvl w:val="0"/>
          <w:numId w:val="21"/>
        </w:numPr>
        <w:overflowPunct w:val="0"/>
        <w:autoSpaceDE w:val="0"/>
        <w:autoSpaceDN w:val="0"/>
        <w:adjustRightInd w:val="0"/>
        <w:textAlignment w:val="baseline"/>
      </w:pPr>
      <w:r>
        <w:t>the compressive strength of the fiber</w:t>
      </w:r>
      <w:r w:rsidR="00FE50F6">
        <w:t>s.</w:t>
      </w:r>
    </w:p>
    <w:p w:rsidR="00FE50F6" w:rsidRDefault="00FE50F6" w:rsidP="00CA4388">
      <w:pPr>
        <w:numPr>
          <w:ilvl w:val="0"/>
          <w:numId w:val="21"/>
        </w:numPr>
        <w:overflowPunct w:val="0"/>
        <w:autoSpaceDE w:val="0"/>
        <w:autoSpaceDN w:val="0"/>
        <w:adjustRightInd w:val="0"/>
        <w:textAlignment w:val="baseline"/>
      </w:pPr>
      <w:r>
        <w:t>The shear strength of the fibers.</w:t>
      </w:r>
    </w:p>
    <w:p w:rsidR="00CA4388" w:rsidRDefault="00CA4388" w:rsidP="00CA4388">
      <w:pPr>
        <w:numPr>
          <w:ilvl w:val="0"/>
          <w:numId w:val="21"/>
        </w:numPr>
        <w:overflowPunct w:val="0"/>
        <w:autoSpaceDE w:val="0"/>
        <w:autoSpaceDN w:val="0"/>
        <w:adjustRightInd w:val="0"/>
        <w:textAlignment w:val="baseline"/>
      </w:pPr>
      <w:r>
        <w:t>the bulk compression of the fiber bundles</w:t>
      </w:r>
    </w:p>
    <w:p w:rsidR="00CA4388" w:rsidRDefault="00CA4388" w:rsidP="00CA4388"/>
    <w:p w:rsidR="00CA4388" w:rsidRDefault="00FE50F6" w:rsidP="00FE50F6">
      <w:r>
        <w:t>17.</w:t>
      </w:r>
      <w:r>
        <w:tab/>
      </w:r>
      <w:r w:rsidR="00CA4388">
        <w:t xml:space="preserve">In liquid composite molding, to </w:t>
      </w:r>
      <w:r w:rsidR="00564F9D">
        <w:t>make a large part such as a boat hull, one would use the following method of manufacturing</w:t>
      </w:r>
      <w:r w:rsidR="00CA4388">
        <w:t>:</w:t>
      </w:r>
    </w:p>
    <w:p w:rsidR="00CA4388" w:rsidRDefault="00564F9D" w:rsidP="00CA4388">
      <w:pPr>
        <w:numPr>
          <w:ilvl w:val="0"/>
          <w:numId w:val="23"/>
        </w:numPr>
        <w:overflowPunct w:val="0"/>
        <w:autoSpaceDE w:val="0"/>
        <w:autoSpaceDN w:val="0"/>
        <w:adjustRightInd w:val="0"/>
        <w:textAlignment w:val="baseline"/>
      </w:pPr>
      <w:r>
        <w:t>RIM</w:t>
      </w:r>
    </w:p>
    <w:p w:rsidR="00CA4388" w:rsidRDefault="00564F9D" w:rsidP="00CA4388">
      <w:pPr>
        <w:numPr>
          <w:ilvl w:val="0"/>
          <w:numId w:val="23"/>
        </w:numPr>
        <w:overflowPunct w:val="0"/>
        <w:autoSpaceDE w:val="0"/>
        <w:autoSpaceDN w:val="0"/>
        <w:adjustRightInd w:val="0"/>
        <w:textAlignment w:val="baseline"/>
      </w:pPr>
      <w:r>
        <w:t>SRIM</w:t>
      </w:r>
    </w:p>
    <w:p w:rsidR="00CA4388" w:rsidRDefault="00564F9D" w:rsidP="00CA4388">
      <w:pPr>
        <w:numPr>
          <w:ilvl w:val="0"/>
          <w:numId w:val="23"/>
        </w:numPr>
        <w:overflowPunct w:val="0"/>
        <w:autoSpaceDE w:val="0"/>
        <w:autoSpaceDN w:val="0"/>
        <w:adjustRightInd w:val="0"/>
        <w:textAlignment w:val="baseline"/>
      </w:pPr>
      <w:r>
        <w:t>SCRIMP</w:t>
      </w:r>
    </w:p>
    <w:p w:rsidR="00CA4388" w:rsidRDefault="00564F9D" w:rsidP="00CA4388">
      <w:pPr>
        <w:numPr>
          <w:ilvl w:val="0"/>
          <w:numId w:val="23"/>
        </w:numPr>
        <w:overflowPunct w:val="0"/>
        <w:autoSpaceDE w:val="0"/>
        <w:autoSpaceDN w:val="0"/>
        <w:adjustRightInd w:val="0"/>
        <w:textAlignment w:val="baseline"/>
      </w:pPr>
      <w:r>
        <w:t>RFIM</w:t>
      </w:r>
      <w:r w:rsidR="00CA4388">
        <w:t>.</w:t>
      </w:r>
    </w:p>
    <w:p w:rsidR="00CA4388" w:rsidRDefault="00CA4388" w:rsidP="00CA4388"/>
    <w:p w:rsidR="00CA4388" w:rsidRDefault="00FE50F6" w:rsidP="00FE50F6">
      <w:r>
        <w:t>18.</w:t>
      </w:r>
      <w:r>
        <w:tab/>
      </w:r>
      <w:r w:rsidR="00CA4388">
        <w:t>The compression stress of the fiber bundles depends on:</w:t>
      </w:r>
    </w:p>
    <w:p w:rsidR="00CA4388" w:rsidRDefault="00CA4388" w:rsidP="00CA4388">
      <w:pPr>
        <w:numPr>
          <w:ilvl w:val="0"/>
          <w:numId w:val="25"/>
        </w:numPr>
        <w:overflowPunct w:val="0"/>
        <w:autoSpaceDE w:val="0"/>
        <w:autoSpaceDN w:val="0"/>
        <w:adjustRightInd w:val="0"/>
        <w:textAlignment w:val="baseline"/>
      </w:pPr>
      <w:r>
        <w:t>the diameter of the fiber.</w:t>
      </w:r>
    </w:p>
    <w:p w:rsidR="00CA4388" w:rsidRDefault="00CA4388" w:rsidP="00CA4388">
      <w:pPr>
        <w:numPr>
          <w:ilvl w:val="0"/>
          <w:numId w:val="25"/>
        </w:numPr>
        <w:overflowPunct w:val="0"/>
        <w:autoSpaceDE w:val="0"/>
        <w:autoSpaceDN w:val="0"/>
        <w:adjustRightInd w:val="0"/>
        <w:textAlignment w:val="baseline"/>
      </w:pPr>
      <w:r>
        <w:t>the viscosity of the resin.</w:t>
      </w:r>
    </w:p>
    <w:p w:rsidR="00CA4388" w:rsidRDefault="00CA4388" w:rsidP="00CA4388">
      <w:pPr>
        <w:numPr>
          <w:ilvl w:val="0"/>
          <w:numId w:val="25"/>
        </w:numPr>
        <w:overflowPunct w:val="0"/>
        <w:autoSpaceDE w:val="0"/>
        <w:autoSpaceDN w:val="0"/>
        <w:adjustRightInd w:val="0"/>
        <w:textAlignment w:val="baseline"/>
      </w:pPr>
      <w:r>
        <w:t>the compression strength of the fiber</w:t>
      </w:r>
    </w:p>
    <w:p w:rsidR="00CA4388" w:rsidRDefault="00CA4388" w:rsidP="00CA4388">
      <w:pPr>
        <w:numPr>
          <w:ilvl w:val="0"/>
          <w:numId w:val="25"/>
        </w:numPr>
        <w:overflowPunct w:val="0"/>
        <w:autoSpaceDE w:val="0"/>
        <w:autoSpaceDN w:val="0"/>
        <w:adjustRightInd w:val="0"/>
        <w:textAlignment w:val="baseline"/>
      </w:pPr>
      <w:r>
        <w:t>the vo</w:t>
      </w:r>
      <w:r w:rsidR="00564F9D">
        <w:t>id</w:t>
      </w:r>
      <w:r>
        <w:t xml:space="preserve"> fraction </w:t>
      </w:r>
      <w:r w:rsidR="00FF41D9">
        <w:t>in</w:t>
      </w:r>
      <w:r>
        <w:t xml:space="preserve"> the fiber bundle.</w:t>
      </w:r>
    </w:p>
    <w:p w:rsidR="00CA4388" w:rsidRDefault="00CA4388" w:rsidP="00CA4388"/>
    <w:p w:rsidR="00CA4388" w:rsidRDefault="00FE50F6" w:rsidP="00FE50F6">
      <w:r>
        <w:t>19.</w:t>
      </w:r>
      <w:r>
        <w:tab/>
      </w:r>
      <w:r w:rsidR="00CA4388">
        <w:t xml:space="preserve">Which of the following </w:t>
      </w:r>
      <w:r w:rsidR="00564F9D">
        <w:t>represents a wetting situation</w:t>
      </w:r>
      <w:r w:rsidR="00CA4388">
        <w:t>?</w:t>
      </w:r>
    </w:p>
    <w:p w:rsidR="00CA4388" w:rsidRDefault="00564F9D" w:rsidP="00CA4388">
      <w:pPr>
        <w:numPr>
          <w:ilvl w:val="0"/>
          <w:numId w:val="27"/>
        </w:numPr>
        <w:overflowPunct w:val="0"/>
        <w:autoSpaceDE w:val="0"/>
        <w:autoSpaceDN w:val="0"/>
        <w:adjustRightInd w:val="0"/>
        <w:textAlignment w:val="baseline"/>
      </w:pPr>
      <w:r>
        <w:t xml:space="preserve">Liquid epoxy on solid </w:t>
      </w:r>
      <w:r w:rsidR="00CA4388">
        <w:t>steel</w:t>
      </w:r>
    </w:p>
    <w:p w:rsidR="00CA4388" w:rsidRDefault="00564F9D" w:rsidP="00CA4388">
      <w:pPr>
        <w:numPr>
          <w:ilvl w:val="0"/>
          <w:numId w:val="27"/>
        </w:numPr>
        <w:overflowPunct w:val="0"/>
        <w:autoSpaceDE w:val="0"/>
        <w:autoSpaceDN w:val="0"/>
        <w:adjustRightInd w:val="0"/>
        <w:textAlignment w:val="baseline"/>
      </w:pPr>
      <w:r>
        <w:t xml:space="preserve">Liquid iron on solid </w:t>
      </w:r>
      <w:r w:rsidR="00CA4388">
        <w:t>glass</w:t>
      </w:r>
    </w:p>
    <w:p w:rsidR="00CA4388" w:rsidRDefault="00564F9D" w:rsidP="00CA4388">
      <w:pPr>
        <w:numPr>
          <w:ilvl w:val="0"/>
          <w:numId w:val="27"/>
        </w:numPr>
        <w:overflowPunct w:val="0"/>
        <w:autoSpaceDE w:val="0"/>
        <w:autoSpaceDN w:val="0"/>
        <w:adjustRightInd w:val="0"/>
        <w:textAlignment w:val="baseline"/>
      </w:pPr>
      <w:r>
        <w:lastRenderedPageBreak/>
        <w:t>Liquid mercury on solid steel</w:t>
      </w:r>
    </w:p>
    <w:p w:rsidR="00CA4388" w:rsidRDefault="00564F9D" w:rsidP="00CA4388">
      <w:pPr>
        <w:numPr>
          <w:ilvl w:val="0"/>
          <w:numId w:val="27"/>
        </w:numPr>
        <w:overflowPunct w:val="0"/>
        <w:autoSpaceDE w:val="0"/>
        <w:autoSpaceDN w:val="0"/>
        <w:adjustRightInd w:val="0"/>
        <w:textAlignment w:val="baseline"/>
      </w:pPr>
      <w:r>
        <w:t>Liquid water on teflon</w:t>
      </w:r>
      <w:r w:rsidR="00CA4388">
        <w:t>.</w:t>
      </w:r>
    </w:p>
    <w:p w:rsidR="00CA4388" w:rsidRDefault="00CA4388" w:rsidP="00CA4388"/>
    <w:p w:rsidR="00FE50F6" w:rsidRDefault="00FE50F6" w:rsidP="00FE50F6">
      <w:pPr>
        <w:numPr>
          <w:ilvl w:val="0"/>
          <w:numId w:val="30"/>
        </w:numPr>
      </w:pPr>
      <w:r>
        <w:t>In manufacturing thermoplastic composites,</w:t>
      </w:r>
    </w:p>
    <w:p w:rsidR="00FE50F6" w:rsidRDefault="00FE50F6" w:rsidP="00FE50F6"/>
    <w:p w:rsidR="00FE50F6" w:rsidRDefault="00AF00A4" w:rsidP="00FE50F6">
      <w:pPr>
        <w:numPr>
          <w:ilvl w:val="0"/>
          <w:numId w:val="31"/>
        </w:numPr>
      </w:pPr>
      <w:r>
        <w:t>Slower</w:t>
      </w:r>
      <w:r w:rsidR="00FE50F6">
        <w:t xml:space="preserve"> cooling rate gives </w:t>
      </w:r>
      <w:r w:rsidR="00757FD7">
        <w:t>higher</w:t>
      </w:r>
      <w:r w:rsidR="00FE50F6">
        <w:t xml:space="preserve"> degree of crystallinity.</w:t>
      </w:r>
    </w:p>
    <w:p w:rsidR="00FE50F6" w:rsidRDefault="00FE50F6" w:rsidP="00FE50F6">
      <w:pPr>
        <w:numPr>
          <w:ilvl w:val="0"/>
          <w:numId w:val="31"/>
        </w:numPr>
      </w:pPr>
      <w:r>
        <w:t xml:space="preserve">The </w:t>
      </w:r>
      <w:r w:rsidR="00757FD7">
        <w:t>time required for complete</w:t>
      </w:r>
      <w:r>
        <w:t xml:space="preserve"> autohesion depends on the </w:t>
      </w:r>
      <w:r w:rsidR="00564F9D">
        <w:t>permeability of the fiber network</w:t>
      </w:r>
      <w:r>
        <w:t>.</w:t>
      </w:r>
    </w:p>
    <w:p w:rsidR="00FE50F6" w:rsidRDefault="00FE50F6" w:rsidP="00FE50F6">
      <w:pPr>
        <w:numPr>
          <w:ilvl w:val="0"/>
          <w:numId w:val="31"/>
        </w:numPr>
      </w:pPr>
      <w:r>
        <w:t xml:space="preserve">Thermoplastic resin is </w:t>
      </w:r>
      <w:r w:rsidR="00564F9D">
        <w:t>completely crystalline</w:t>
      </w:r>
      <w:r>
        <w:t>.</w:t>
      </w:r>
    </w:p>
    <w:p w:rsidR="00E17C6D" w:rsidRDefault="00FE50F6" w:rsidP="00BD5B12">
      <w:pPr>
        <w:numPr>
          <w:ilvl w:val="0"/>
          <w:numId w:val="31"/>
        </w:numPr>
      </w:pPr>
      <w:r>
        <w:t>The curing cycle is normally a two</w:t>
      </w:r>
      <w:r w:rsidR="00FF41D9">
        <w:t>-</w:t>
      </w:r>
      <w:r>
        <w:t>step</w:t>
      </w:r>
      <w:r w:rsidR="00FF41D9">
        <w:t>s</w:t>
      </w:r>
      <w:r>
        <w:t xml:space="preserve"> curing cycle, similar to the case of thermoset resins.</w:t>
      </w:r>
    </w:p>
    <w:p w:rsidR="00384517" w:rsidRDefault="00384517" w:rsidP="008C2439">
      <w:pPr>
        <w:ind w:left="360"/>
        <w:rPr>
          <w:b/>
        </w:rPr>
      </w:pPr>
    </w:p>
    <w:p w:rsidR="008C2439" w:rsidRDefault="008C2439" w:rsidP="008C2439">
      <w:pPr>
        <w:ind w:left="360"/>
        <w:rPr>
          <w:b/>
        </w:rPr>
      </w:pPr>
      <w:r>
        <w:rPr>
          <w:b/>
        </w:rPr>
        <w:t>Reference information:</w:t>
      </w:r>
    </w:p>
    <w:p w:rsidR="008C2439" w:rsidRDefault="008C2439" w:rsidP="008C2439">
      <w:pPr>
        <w:ind w:left="360"/>
        <w:rPr>
          <w:b/>
        </w:rPr>
      </w:pPr>
    </w:p>
    <w:p w:rsidR="008C2439" w:rsidRDefault="00BA59C8" w:rsidP="008C2439">
      <w:pPr>
        <w:ind w:left="360"/>
      </w:pPr>
      <w:r w:rsidRPr="007E2CE1">
        <w:rPr>
          <w:noProof/>
          <w:position w:val="-14"/>
        </w:rPr>
        <w:object w:dxaOrig="8360" w:dyaOrig="400">
          <v:shape id="_x0000_i1029" type="#_x0000_t75" style="width:418.2pt;height:20.15pt" o:ole="">
            <v:imagedata r:id="rId15" o:title=""/>
          </v:shape>
          <o:OLEObject Type="Embed" ProgID="Equation.3" ShapeID="_x0000_i1029" DrawAspect="Content" ObjectID="_1635255130" r:id="rId16"/>
        </w:object>
      </w:r>
    </w:p>
    <w:p w:rsidR="008C2439" w:rsidRDefault="00BA59C8" w:rsidP="008C2439">
      <w:pPr>
        <w:ind w:left="360"/>
      </w:pPr>
      <w:r w:rsidRPr="007E2CE1">
        <w:rPr>
          <w:noProof/>
          <w:position w:val="-14"/>
        </w:rPr>
        <w:object w:dxaOrig="8220" w:dyaOrig="400">
          <v:shape id="_x0000_i1030" type="#_x0000_t75" style="width:411.25pt;height:20.15pt" o:ole="">
            <v:imagedata r:id="rId17" o:title=""/>
          </v:shape>
          <o:OLEObject Type="Embed" ProgID="Equation.3" ShapeID="_x0000_i1030" DrawAspect="Content" ObjectID="_1635255131" r:id="rId18"/>
        </w:object>
      </w:r>
    </w:p>
    <w:p w:rsidR="008C2439" w:rsidRDefault="008C2439" w:rsidP="008C2439">
      <w:pPr>
        <w:ind w:left="360"/>
      </w:pPr>
    </w:p>
    <w:p w:rsidR="008C2439" w:rsidRDefault="00BA59C8" w:rsidP="008C2439">
      <w:pPr>
        <w:ind w:left="360"/>
      </w:pPr>
      <w:r w:rsidRPr="00DF6F9C">
        <w:rPr>
          <w:noProof/>
          <w:position w:val="-24"/>
        </w:rPr>
        <w:object w:dxaOrig="900" w:dyaOrig="620">
          <v:shape id="_x0000_i1031" type="#_x0000_t75" style="width:44.95pt;height:31.1pt" o:ole="">
            <v:imagedata r:id="rId19" o:title=""/>
          </v:shape>
          <o:OLEObject Type="Embed" ProgID="Equation.3" ShapeID="_x0000_i1031" DrawAspect="Content" ObjectID="_1635255132" r:id="rId20"/>
        </w:object>
      </w:r>
      <w:r w:rsidR="008C2439">
        <w:tab/>
      </w:r>
      <w:r w:rsidR="008C2439">
        <w:tab/>
      </w:r>
      <w:r w:rsidR="008C2439">
        <w:tab/>
      </w:r>
      <w:r w:rsidR="008C2439">
        <w:tab/>
      </w:r>
      <w:r w:rsidR="008C2439">
        <w:tab/>
      </w:r>
      <w:r w:rsidR="008C2439">
        <w:tab/>
      </w:r>
      <w:r w:rsidRPr="00DF6F9C">
        <w:rPr>
          <w:noProof/>
          <w:position w:val="-24"/>
        </w:rPr>
        <w:object w:dxaOrig="900" w:dyaOrig="620">
          <v:shape id="_x0000_i1032" type="#_x0000_t75" style="width:44.95pt;height:31.1pt" o:ole="">
            <v:imagedata r:id="rId21" o:title=""/>
          </v:shape>
          <o:OLEObject Type="Embed" ProgID="Equation.3" ShapeID="_x0000_i1032" DrawAspect="Content" ObjectID="_1635255133" r:id="rId22"/>
        </w:object>
      </w:r>
    </w:p>
    <w:p w:rsidR="008C2439" w:rsidRDefault="008C2439" w:rsidP="008C2439">
      <w:pPr>
        <w:ind w:left="360"/>
      </w:pPr>
    </w:p>
    <w:p w:rsidR="008C2439" w:rsidRDefault="00BA59C8" w:rsidP="008C2439">
      <w:pPr>
        <w:ind w:left="360"/>
      </w:pPr>
      <w:r w:rsidRPr="000469D8">
        <w:rPr>
          <w:noProof/>
          <w:position w:val="-84"/>
          <w:sz w:val="22"/>
          <w:szCs w:val="22"/>
        </w:rPr>
        <w:object w:dxaOrig="2260" w:dyaOrig="1680">
          <v:shape id="_x0000_i1033" type="#_x0000_t75" style="width:112.9pt;height:84.1pt" o:ole="">
            <v:imagedata r:id="rId23" o:title=""/>
          </v:shape>
          <o:OLEObject Type="Embed" ProgID="Equation.3" ShapeID="_x0000_i1033" DrawAspect="Content" ObjectID="_1635255134" r:id="rId24"/>
        </w:object>
      </w:r>
      <w:r w:rsidR="007F0C0D">
        <w:rPr>
          <w:sz w:val="22"/>
          <w:szCs w:val="22"/>
        </w:rPr>
        <w:tab/>
      </w:r>
      <w:r w:rsidR="007F0C0D">
        <w:rPr>
          <w:sz w:val="22"/>
          <w:szCs w:val="22"/>
        </w:rPr>
        <w:tab/>
      </w:r>
      <w:r w:rsidR="007F0C0D">
        <w:rPr>
          <w:sz w:val="22"/>
          <w:szCs w:val="22"/>
        </w:rPr>
        <w:tab/>
      </w:r>
      <w:r w:rsidR="007F0C0D">
        <w:rPr>
          <w:sz w:val="22"/>
          <w:szCs w:val="22"/>
        </w:rPr>
        <w:tab/>
      </w:r>
      <w:r w:rsidR="007F0C0D" w:rsidRPr="007F0C0D">
        <w:sym w:font="Symbol" w:char="F062"/>
      </w:r>
      <w:r w:rsidR="007F0C0D" w:rsidRPr="007F0C0D">
        <w:t xml:space="preserve"> = 200</w:t>
      </w:r>
    </w:p>
    <w:p w:rsidR="00A445E1" w:rsidRDefault="00A445E1" w:rsidP="008C2439">
      <w:pPr>
        <w:ind w:left="360"/>
      </w:pPr>
    </w:p>
    <w:p w:rsidR="00A445E1" w:rsidRDefault="00BA59C8" w:rsidP="008C2439">
      <w:pPr>
        <w:ind w:left="360"/>
        <w:rPr>
          <w:sz w:val="28"/>
          <w:szCs w:val="28"/>
        </w:rPr>
      </w:pPr>
      <w:r w:rsidRPr="00A445E1">
        <w:rPr>
          <w:noProof/>
          <w:position w:val="-28"/>
        </w:rPr>
        <w:object w:dxaOrig="1180" w:dyaOrig="660">
          <v:shape id="_x0000_i1034" type="#_x0000_t75" style="width:58.75pt;height:32.85pt" o:ole="">
            <v:imagedata r:id="rId25" o:title=""/>
          </v:shape>
          <o:OLEObject Type="Embed" ProgID="Equation.3" ShapeID="_x0000_i1034" DrawAspect="Content" ObjectID="_1635255135" r:id="rId26"/>
        </w:object>
      </w:r>
      <w:r w:rsidR="00A445E1">
        <w:tab/>
      </w:r>
      <w:r w:rsidR="00A445E1">
        <w:tab/>
      </w:r>
      <w:r w:rsidR="00A445E1">
        <w:tab/>
      </w:r>
      <w:r w:rsidRPr="005C2D45">
        <w:rPr>
          <w:noProof/>
          <w:position w:val="-34"/>
        </w:rPr>
        <w:object w:dxaOrig="1800" w:dyaOrig="800">
          <v:shape id="_x0000_i1035" type="#_x0000_t75" style="width:89.85pt;height:39.75pt" o:ole="">
            <v:imagedata r:id="rId27" o:title=""/>
          </v:shape>
          <o:OLEObject Type="Embed" ProgID="Equation.3" ShapeID="_x0000_i1035" DrawAspect="Content" ObjectID="_1635255136" r:id="rId28"/>
        </w:object>
      </w:r>
      <w:r w:rsidR="00A445E1">
        <w:tab/>
      </w:r>
      <w:r w:rsidR="00890D6F">
        <w:rPr>
          <w:sz w:val="28"/>
          <w:szCs w:val="28"/>
        </w:rPr>
        <w:t xml:space="preserve"> </w:t>
      </w:r>
    </w:p>
    <w:p w:rsidR="00321152" w:rsidRDefault="00321152" w:rsidP="008C2439">
      <w:pPr>
        <w:ind w:left="360"/>
        <w:rPr>
          <w:sz w:val="28"/>
          <w:szCs w:val="28"/>
        </w:rPr>
      </w:pPr>
    </w:p>
    <w:p w:rsidR="00321152" w:rsidRDefault="00321152" w:rsidP="00321152">
      <w:pPr>
        <w:spacing w:line="360" w:lineRule="auto"/>
      </w:pPr>
    </w:p>
    <w:p w:rsidR="00321152" w:rsidRDefault="00BA59C8" w:rsidP="00321152">
      <w:r w:rsidRPr="00862972">
        <w:rPr>
          <w:noProof/>
          <w:position w:val="-34"/>
        </w:rPr>
        <w:object w:dxaOrig="940" w:dyaOrig="780">
          <v:shape id="_x0000_i1036" type="#_x0000_t75" style="width:44.95pt;height:36.85pt" o:ole="">
            <v:imagedata r:id="rId29" o:title=""/>
          </v:shape>
          <o:OLEObject Type="Embed" ProgID="Equation.3" ShapeID="_x0000_i1036" DrawAspect="Content" ObjectID="_1635255137" r:id="rId30"/>
        </w:object>
      </w:r>
      <w:r w:rsidR="00321152">
        <w:t xml:space="preserve">                                            </w:t>
      </w:r>
    </w:p>
    <w:p w:rsidR="00321152" w:rsidRDefault="00321152" w:rsidP="00321152"/>
    <w:p w:rsidR="00321152" w:rsidRPr="006D2D00" w:rsidRDefault="00BA59C8" w:rsidP="00321152">
      <w:r w:rsidRPr="006D2D00">
        <w:rPr>
          <w:noProof/>
          <w:position w:val="-32"/>
        </w:rPr>
        <w:object w:dxaOrig="2280" w:dyaOrig="760">
          <v:shape id="_x0000_i1037" type="#_x0000_t75" style="width:114.05pt;height:38pt" o:ole="">
            <v:imagedata r:id="rId31" o:title=""/>
          </v:shape>
          <o:OLEObject Type="Embed" ProgID="Equation.3" ShapeID="_x0000_i1037" DrawAspect="Content" ObjectID="_1635255138" r:id="rId32"/>
        </w:object>
      </w:r>
      <w:r w:rsidR="00321152" w:rsidRPr="006D2D00">
        <w:t xml:space="preserve">                                                                                      </w:t>
      </w:r>
    </w:p>
    <w:p w:rsidR="00321152" w:rsidRPr="006D2D00" w:rsidRDefault="00321152" w:rsidP="00321152"/>
    <w:p w:rsidR="00321152" w:rsidRPr="006D2D00" w:rsidRDefault="00BA59C8" w:rsidP="00321152">
      <w:r w:rsidRPr="006D2D00">
        <w:rPr>
          <w:noProof/>
          <w:position w:val="-24"/>
        </w:rPr>
        <w:object w:dxaOrig="2620" w:dyaOrig="620">
          <v:shape id="_x0000_i1038" type="#_x0000_t75" style="width:130.75pt;height:31.1pt" o:ole="">
            <v:imagedata r:id="rId33" o:title=""/>
          </v:shape>
          <o:OLEObject Type="Embed" ProgID="Equation.3" ShapeID="_x0000_i1038" DrawAspect="Content" ObjectID="_1635255139" r:id="rId34"/>
        </w:object>
      </w:r>
      <w:r w:rsidR="00321152" w:rsidRPr="006D2D00">
        <w:tab/>
      </w:r>
      <w:r w:rsidR="005E4382">
        <w:t xml:space="preserve">   </w:t>
      </w:r>
      <w:r w:rsidRPr="001C7658">
        <w:rPr>
          <w:noProof/>
          <w:position w:val="-24"/>
        </w:rPr>
        <w:object w:dxaOrig="2860" w:dyaOrig="660">
          <v:shape id="_x0000_i1039" type="#_x0000_t75" style="width:142.85pt;height:32.85pt" o:ole="">
            <v:imagedata r:id="rId35" o:title=""/>
          </v:shape>
          <o:OLEObject Type="Embed" ProgID="Equation.3" ShapeID="_x0000_i1039" DrawAspect="Content" ObjectID="_1635255140" r:id="rId36"/>
        </w:object>
      </w:r>
      <w:r w:rsidR="00321152">
        <w:tab/>
      </w:r>
      <w:r w:rsidR="00321152">
        <w:tab/>
      </w:r>
      <w:r w:rsidR="00321152">
        <w:tab/>
      </w:r>
      <w:r w:rsidR="00321152">
        <w:tab/>
      </w:r>
      <w:r w:rsidR="00321152">
        <w:tab/>
      </w:r>
      <w:r w:rsidR="00321152">
        <w:tab/>
      </w:r>
      <w:r w:rsidR="00321152" w:rsidRPr="006D2D00">
        <w:tab/>
      </w:r>
    </w:p>
    <w:p w:rsidR="00321152" w:rsidRPr="006D2D00" w:rsidRDefault="00BA59C8" w:rsidP="00321152">
      <w:r w:rsidRPr="006D2D00">
        <w:rPr>
          <w:noProof/>
          <w:position w:val="-24"/>
        </w:rPr>
        <w:object w:dxaOrig="1780" w:dyaOrig="660">
          <v:shape id="_x0000_i1040" type="#_x0000_t75" style="width:89.3pt;height:32.85pt" o:ole="">
            <v:imagedata r:id="rId37" o:title=""/>
          </v:shape>
          <o:OLEObject Type="Embed" ProgID="Equation.3" ShapeID="_x0000_i1040" DrawAspect="Content" ObjectID="_1635255141" r:id="rId38"/>
        </w:object>
      </w:r>
      <w:r w:rsidR="00321152" w:rsidRPr="006D2D00">
        <w:tab/>
      </w:r>
      <w:r w:rsidR="00321152" w:rsidRPr="006D2D00">
        <w:tab/>
      </w:r>
      <w:r w:rsidR="00321152" w:rsidRPr="006D2D00">
        <w:tab/>
      </w:r>
      <w:r w:rsidR="00321152" w:rsidRPr="006D2D00">
        <w:tab/>
      </w:r>
      <w:r w:rsidR="00321152" w:rsidRPr="006D2D00">
        <w:tab/>
      </w:r>
      <w:r w:rsidR="00321152" w:rsidRPr="006D2D00">
        <w:tab/>
      </w:r>
      <w:r w:rsidR="00321152" w:rsidRPr="006D2D00">
        <w:tab/>
      </w:r>
      <w:r w:rsidR="00321152" w:rsidRPr="006D2D00">
        <w:tab/>
      </w:r>
    </w:p>
    <w:p w:rsidR="00763291" w:rsidRDefault="00763291" w:rsidP="00763291"/>
    <w:p w:rsidR="00763291" w:rsidRDefault="00BA59C8" w:rsidP="00763291">
      <w:r w:rsidRPr="00245833">
        <w:rPr>
          <w:noProof/>
          <w:position w:val="-30"/>
        </w:rPr>
        <w:object w:dxaOrig="1620" w:dyaOrig="680">
          <v:shape id="_x0000_i1041" type="#_x0000_t75" style="width:81.2pt;height:34pt" o:ole="">
            <v:imagedata r:id="rId39" o:title=""/>
          </v:shape>
          <o:OLEObject Type="Embed" ProgID="Equation.3" ShapeID="_x0000_i1041" DrawAspect="Content" ObjectID="_1635255142" r:id="rId40"/>
        </w:object>
      </w:r>
      <w:r w:rsidR="005E4382">
        <w:t xml:space="preserve">         </w:t>
      </w:r>
      <w:r w:rsidRPr="003A702F">
        <w:rPr>
          <w:noProof/>
          <w:position w:val="-30"/>
        </w:rPr>
        <w:object w:dxaOrig="1160" w:dyaOrig="720">
          <v:shape id="_x0000_i1042" type="#_x0000_t75" style="width:58.2pt;height:36.3pt" o:ole="">
            <v:imagedata r:id="rId41" o:title=""/>
          </v:shape>
          <o:OLEObject Type="Embed" ProgID="Equation.3" ShapeID="_x0000_i1042" DrawAspect="Content" ObjectID="_1635255143" r:id="rId42"/>
        </w:object>
      </w:r>
      <w:r w:rsidR="005E4382">
        <w:t xml:space="preserve">          </w:t>
      </w:r>
      <w:r w:rsidRPr="007F0F9A">
        <w:rPr>
          <w:noProof/>
          <w:position w:val="-32"/>
        </w:rPr>
        <w:object w:dxaOrig="3580" w:dyaOrig="760">
          <v:shape id="_x0000_i1043" type="#_x0000_t75" style="width:179.15pt;height:38pt" o:ole="">
            <v:imagedata r:id="rId43" o:title=""/>
          </v:shape>
          <o:OLEObject Type="Embed" ProgID="Equation.3" ShapeID="_x0000_i1043" DrawAspect="Content" ObjectID="_1635255144" r:id="rId44"/>
        </w:object>
      </w:r>
    </w:p>
    <w:p w:rsidR="005E4382" w:rsidRDefault="00BA59C8" w:rsidP="00763291">
      <w:r>
        <w:rPr>
          <w:noProof/>
        </w:rPr>
        <w:object w:dxaOrig="1920" w:dyaOrig="960">
          <v:shape id="_x0000_s1026" type="#_x0000_t75" style="position:absolute;margin-left:-6.9pt;margin-top:9.6pt;width:99.25pt;height:37.75pt;z-index:251659264">
            <v:imagedata r:id="rId45" o:title=""/>
            <w10:wrap type="square" side="right"/>
          </v:shape>
          <o:OLEObject Type="Embed" ProgID="Equation.3" ShapeID="_x0000_s1026" DrawAspect="Content" ObjectID="_1635255145" r:id="rId46"/>
        </w:object>
      </w:r>
    </w:p>
    <w:p w:rsidR="00763291" w:rsidRDefault="005E4382" w:rsidP="00763291">
      <w:r>
        <w:t xml:space="preserve">   </w:t>
      </w:r>
    </w:p>
    <w:p w:rsidR="00763291" w:rsidRPr="007F0C0D" w:rsidRDefault="00BA59C8" w:rsidP="00763291">
      <w:r w:rsidRPr="00006069">
        <w:rPr>
          <w:b/>
          <w:noProof/>
        </w:rPr>
        <w:drawing>
          <wp:inline distT="0" distB="0" distL="0" distR="0">
            <wp:extent cx="3716020" cy="2948305"/>
            <wp:effectExtent l="0" t="0" r="0" b="0"/>
            <wp:docPr id="20"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0"/>
                    <pic:cNvPicPr>
                      <a:picLocks/>
                    </pic:cNvPicPr>
                  </pic:nvPicPr>
                  <pic:blipFill>
                    <a:blip r:embed="rId47">
                      <a:extLst>
                        <a:ext uri="{28A0092B-C50C-407E-A947-70E740481C1C}">
                          <a14:useLocalDpi xmlns:a14="http://schemas.microsoft.com/office/drawing/2010/main" val="0"/>
                        </a:ext>
                      </a:extLst>
                    </a:blip>
                    <a:srcRect l="12782" t="11627" r="12782" b="11627"/>
                    <a:stretch>
                      <a:fillRect/>
                    </a:stretch>
                  </pic:blipFill>
                  <pic:spPr bwMode="auto">
                    <a:xfrm>
                      <a:off x="0" y="0"/>
                      <a:ext cx="3716020" cy="2948305"/>
                    </a:xfrm>
                    <a:prstGeom prst="rect">
                      <a:avLst/>
                    </a:prstGeom>
                    <a:noFill/>
                    <a:ln>
                      <a:noFill/>
                    </a:ln>
                  </pic:spPr>
                </pic:pic>
              </a:graphicData>
            </a:graphic>
          </wp:inline>
        </w:drawing>
      </w:r>
    </w:p>
    <w:sectPr w:rsidR="00763291" w:rsidRPr="007F0C0D">
      <w:footerReference w:type="even" r:id="rId48"/>
      <w:footerReference w:type="default" r:id="rId4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4326" w:rsidRDefault="00264326">
      <w:r>
        <w:separator/>
      </w:r>
    </w:p>
  </w:endnote>
  <w:endnote w:type="continuationSeparator" w:id="0">
    <w:p w:rsidR="00264326" w:rsidRDefault="002643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33F4" w:rsidRDefault="00CD33F4" w:rsidP="0000263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D33F4" w:rsidRDefault="00CD33F4" w:rsidP="0000263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33F4" w:rsidRDefault="00CD33F4" w:rsidP="0000263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31854">
      <w:rPr>
        <w:rStyle w:val="PageNumber"/>
        <w:noProof/>
      </w:rPr>
      <w:t>1</w:t>
    </w:r>
    <w:r>
      <w:rPr>
        <w:rStyle w:val="PageNumber"/>
      </w:rPr>
      <w:fldChar w:fldCharType="end"/>
    </w:r>
  </w:p>
  <w:p w:rsidR="00CD33F4" w:rsidRDefault="00CD33F4" w:rsidP="0000263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4326" w:rsidRDefault="00264326">
      <w:r>
        <w:separator/>
      </w:r>
    </w:p>
  </w:footnote>
  <w:footnote w:type="continuationSeparator" w:id="0">
    <w:p w:rsidR="00264326" w:rsidRDefault="002643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40A09F0E"/>
    <w:lvl w:ilvl="0">
      <w:numFmt w:val="bullet"/>
      <w:lvlText w:val="*"/>
      <w:lvlJc w:val="left"/>
    </w:lvl>
  </w:abstractNum>
  <w:abstractNum w:abstractNumId="1" w15:restartNumberingAfterBreak="0">
    <w:nsid w:val="03AC1C3E"/>
    <w:multiLevelType w:val="hybridMultilevel"/>
    <w:tmpl w:val="5F325B02"/>
    <w:lvl w:ilvl="0" w:tplc="30AC90FA">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4E45B92"/>
    <w:multiLevelType w:val="hybridMultilevel"/>
    <w:tmpl w:val="DE60C020"/>
    <w:lvl w:ilvl="0" w:tplc="B9FA2C3E">
      <w:start w:val="1"/>
      <w:numFmt w:val="lowerLetter"/>
      <w:lvlText w:val="%1)"/>
      <w:lvlJc w:val="left"/>
      <w:pPr>
        <w:tabs>
          <w:tab w:val="num" w:pos="1080"/>
        </w:tabs>
        <w:ind w:left="1080" w:hanging="720"/>
      </w:pPr>
      <w:rPr>
        <w:rFonts w:hint="default"/>
      </w:rPr>
    </w:lvl>
    <w:lvl w:ilvl="1" w:tplc="2D7A11C6">
      <w:start w:val="13"/>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B0E48D0"/>
    <w:multiLevelType w:val="singleLevel"/>
    <w:tmpl w:val="22F68058"/>
    <w:lvl w:ilvl="0">
      <w:start w:val="7"/>
      <w:numFmt w:val="decimal"/>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4" w15:restartNumberingAfterBreak="0">
    <w:nsid w:val="112858D0"/>
    <w:multiLevelType w:val="singleLevel"/>
    <w:tmpl w:val="8EACF372"/>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5" w15:restartNumberingAfterBreak="0">
    <w:nsid w:val="18E37172"/>
    <w:multiLevelType w:val="singleLevel"/>
    <w:tmpl w:val="C1624586"/>
    <w:lvl w:ilvl="0">
      <w:start w:val="6"/>
      <w:numFmt w:val="decimal"/>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6" w15:restartNumberingAfterBreak="0">
    <w:nsid w:val="1F537D28"/>
    <w:multiLevelType w:val="singleLevel"/>
    <w:tmpl w:val="8EACF372"/>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7" w15:restartNumberingAfterBreak="0">
    <w:nsid w:val="200C373E"/>
    <w:multiLevelType w:val="singleLevel"/>
    <w:tmpl w:val="8EACF372"/>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8" w15:restartNumberingAfterBreak="0">
    <w:nsid w:val="22DF7616"/>
    <w:multiLevelType w:val="singleLevel"/>
    <w:tmpl w:val="1298C144"/>
    <w:lvl w:ilvl="0">
      <w:start w:val="1"/>
      <w:numFmt w:val="lowerLetter"/>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9" w15:restartNumberingAfterBreak="0">
    <w:nsid w:val="23DA0C88"/>
    <w:multiLevelType w:val="hybridMultilevel"/>
    <w:tmpl w:val="5208792A"/>
    <w:lvl w:ilvl="0" w:tplc="0409000F">
      <w:start w:val="1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4370DEC"/>
    <w:multiLevelType w:val="singleLevel"/>
    <w:tmpl w:val="8EACF372"/>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11" w15:restartNumberingAfterBreak="0">
    <w:nsid w:val="252B26A2"/>
    <w:multiLevelType w:val="hybridMultilevel"/>
    <w:tmpl w:val="ACC0F14A"/>
    <w:lvl w:ilvl="0" w:tplc="0409000F">
      <w:start w:val="1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6037B63"/>
    <w:multiLevelType w:val="singleLevel"/>
    <w:tmpl w:val="8EACF372"/>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13" w15:restartNumberingAfterBreak="0">
    <w:nsid w:val="2EBF1632"/>
    <w:multiLevelType w:val="hybridMultilevel"/>
    <w:tmpl w:val="1552425A"/>
    <w:lvl w:ilvl="0" w:tplc="56848D74">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F3B1B1C"/>
    <w:multiLevelType w:val="singleLevel"/>
    <w:tmpl w:val="1298C144"/>
    <w:lvl w:ilvl="0">
      <w:start w:val="1"/>
      <w:numFmt w:val="lowerLetter"/>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15" w15:restartNumberingAfterBreak="0">
    <w:nsid w:val="33811923"/>
    <w:multiLevelType w:val="hybridMultilevel"/>
    <w:tmpl w:val="14FC8D86"/>
    <w:lvl w:ilvl="0" w:tplc="7C7AB01E">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7B274C7"/>
    <w:multiLevelType w:val="singleLevel"/>
    <w:tmpl w:val="8EACF372"/>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17" w15:restartNumberingAfterBreak="0">
    <w:nsid w:val="382A6A95"/>
    <w:multiLevelType w:val="hybridMultilevel"/>
    <w:tmpl w:val="22B8786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82C2C2F"/>
    <w:multiLevelType w:val="singleLevel"/>
    <w:tmpl w:val="661CC732"/>
    <w:lvl w:ilvl="0">
      <w:start w:val="1"/>
      <w:numFmt w:val="decimal"/>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19" w15:restartNumberingAfterBreak="0">
    <w:nsid w:val="38D637D2"/>
    <w:multiLevelType w:val="singleLevel"/>
    <w:tmpl w:val="8EACF372"/>
    <w:lvl w:ilvl="0">
      <w:start w:val="1"/>
      <w:numFmt w:val="lowerLetter"/>
      <w:lvlText w:val="%1) "/>
      <w:legacy w:legacy="1" w:legacySpace="0" w:legacyIndent="360"/>
      <w:lvlJc w:val="left"/>
      <w:pPr>
        <w:ind w:left="1440" w:hanging="360"/>
      </w:pPr>
      <w:rPr>
        <w:rFonts w:ascii="Times New Roman" w:hAnsi="Times New Roman" w:cs="Times New Roman" w:hint="default"/>
        <w:b w:val="0"/>
        <w:i w:val="0"/>
        <w:sz w:val="24"/>
        <w:u w:val="none"/>
      </w:rPr>
    </w:lvl>
  </w:abstractNum>
  <w:abstractNum w:abstractNumId="20" w15:restartNumberingAfterBreak="0">
    <w:nsid w:val="48C15E37"/>
    <w:multiLevelType w:val="singleLevel"/>
    <w:tmpl w:val="37AC1A5C"/>
    <w:lvl w:ilvl="0">
      <w:start w:val="10"/>
      <w:numFmt w:val="decimal"/>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21" w15:restartNumberingAfterBreak="0">
    <w:nsid w:val="491A3D23"/>
    <w:multiLevelType w:val="singleLevel"/>
    <w:tmpl w:val="8EACF372"/>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22" w15:restartNumberingAfterBreak="0">
    <w:nsid w:val="50AB0462"/>
    <w:multiLevelType w:val="singleLevel"/>
    <w:tmpl w:val="C5447D02"/>
    <w:lvl w:ilvl="0">
      <w:start w:val="5"/>
      <w:numFmt w:val="decimal"/>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23" w15:restartNumberingAfterBreak="0">
    <w:nsid w:val="543A0895"/>
    <w:multiLevelType w:val="singleLevel"/>
    <w:tmpl w:val="8EACF372"/>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24" w15:restartNumberingAfterBreak="0">
    <w:nsid w:val="570A629D"/>
    <w:multiLevelType w:val="hybridMultilevel"/>
    <w:tmpl w:val="214E1564"/>
    <w:lvl w:ilvl="0" w:tplc="3ED278F8">
      <w:start w:val="2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58BB414A"/>
    <w:multiLevelType w:val="singleLevel"/>
    <w:tmpl w:val="8EACF372"/>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26" w15:restartNumberingAfterBreak="0">
    <w:nsid w:val="597D690E"/>
    <w:multiLevelType w:val="singleLevel"/>
    <w:tmpl w:val="1C24F0DC"/>
    <w:lvl w:ilvl="0">
      <w:start w:val="8"/>
      <w:numFmt w:val="decimal"/>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27" w15:restartNumberingAfterBreak="0">
    <w:nsid w:val="617A5CF1"/>
    <w:multiLevelType w:val="singleLevel"/>
    <w:tmpl w:val="A3A47734"/>
    <w:lvl w:ilvl="0">
      <w:start w:val="3"/>
      <w:numFmt w:val="decimal"/>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28" w15:restartNumberingAfterBreak="0">
    <w:nsid w:val="6A7F667D"/>
    <w:multiLevelType w:val="hybridMultilevel"/>
    <w:tmpl w:val="07047E0C"/>
    <w:lvl w:ilvl="0" w:tplc="6E04307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C996A9E"/>
    <w:multiLevelType w:val="singleLevel"/>
    <w:tmpl w:val="F3186F3E"/>
    <w:lvl w:ilvl="0">
      <w:start w:val="4"/>
      <w:numFmt w:val="decimal"/>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30" w15:restartNumberingAfterBreak="0">
    <w:nsid w:val="6E5D3BDC"/>
    <w:multiLevelType w:val="hybridMultilevel"/>
    <w:tmpl w:val="2D9C3F9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ED70ACE"/>
    <w:multiLevelType w:val="hybridMultilevel"/>
    <w:tmpl w:val="2BA6F06E"/>
    <w:lvl w:ilvl="0" w:tplc="38AC8EAE">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61F4AAD"/>
    <w:multiLevelType w:val="singleLevel"/>
    <w:tmpl w:val="4A782BD8"/>
    <w:lvl w:ilvl="0">
      <w:start w:val="1"/>
      <w:numFmt w:val="lowerLetter"/>
      <w:lvlText w:val="%1)"/>
      <w:legacy w:legacy="1" w:legacySpace="120" w:legacyIndent="720"/>
      <w:lvlJc w:val="left"/>
      <w:pPr>
        <w:ind w:left="1080" w:hanging="720"/>
      </w:pPr>
    </w:lvl>
  </w:abstractNum>
  <w:abstractNum w:abstractNumId="33" w15:restartNumberingAfterBreak="0">
    <w:nsid w:val="78EC56EB"/>
    <w:multiLevelType w:val="singleLevel"/>
    <w:tmpl w:val="596E45FE"/>
    <w:lvl w:ilvl="0">
      <w:start w:val="2"/>
      <w:numFmt w:val="decimal"/>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34" w15:restartNumberingAfterBreak="0">
    <w:nsid w:val="7EC81F5A"/>
    <w:multiLevelType w:val="singleLevel"/>
    <w:tmpl w:val="F574F68E"/>
    <w:lvl w:ilvl="0">
      <w:start w:val="9"/>
      <w:numFmt w:val="decimal"/>
      <w:lvlText w:val="%1. "/>
      <w:legacy w:legacy="1" w:legacySpace="0" w:legacyIndent="360"/>
      <w:lvlJc w:val="left"/>
      <w:pPr>
        <w:ind w:left="360" w:hanging="360"/>
      </w:pPr>
      <w:rPr>
        <w:rFonts w:ascii="Times New Roman" w:hAnsi="Times New Roman" w:cs="Times New Roman" w:hint="default"/>
        <w:b w:val="0"/>
        <w:i w:val="0"/>
        <w:sz w:val="24"/>
        <w:u w:val="none"/>
      </w:rPr>
    </w:lvl>
  </w:abstractNum>
  <w:num w:numId="1">
    <w:abstractNumId w:val="28"/>
  </w:num>
  <w:num w:numId="2">
    <w:abstractNumId w:val="0"/>
    <w:lvlOverride w:ilvl="0">
      <w:lvl w:ilvl="0">
        <w:start w:val="1"/>
        <w:numFmt w:val="bullet"/>
        <w:lvlText w:val=""/>
        <w:legacy w:legacy="1" w:legacySpace="0" w:legacyIndent="360"/>
        <w:lvlJc w:val="left"/>
        <w:pPr>
          <w:ind w:left="360" w:hanging="360"/>
        </w:pPr>
        <w:rPr>
          <w:rFonts w:ascii="Symbol" w:hAnsi="Symbol" w:hint="default"/>
          <w:b w:val="0"/>
          <w:i w:val="0"/>
          <w:sz w:val="24"/>
          <w:u w:val="none"/>
        </w:rPr>
      </w:lvl>
    </w:lvlOverride>
  </w:num>
  <w:num w:numId="3">
    <w:abstractNumId w:val="8"/>
  </w:num>
  <w:num w:numId="4">
    <w:abstractNumId w:val="14"/>
  </w:num>
  <w:num w:numId="5">
    <w:abstractNumId w:val="2"/>
  </w:num>
  <w:num w:numId="6">
    <w:abstractNumId w:val="15"/>
  </w:num>
  <w:num w:numId="7">
    <w:abstractNumId w:val="13"/>
  </w:num>
  <w:num w:numId="8">
    <w:abstractNumId w:val="18"/>
  </w:num>
  <w:num w:numId="9">
    <w:abstractNumId w:val="10"/>
  </w:num>
  <w:num w:numId="10">
    <w:abstractNumId w:val="33"/>
  </w:num>
  <w:num w:numId="11">
    <w:abstractNumId w:val="16"/>
  </w:num>
  <w:num w:numId="12">
    <w:abstractNumId w:val="27"/>
  </w:num>
  <w:num w:numId="13">
    <w:abstractNumId w:val="19"/>
  </w:num>
  <w:num w:numId="14">
    <w:abstractNumId w:val="29"/>
  </w:num>
  <w:num w:numId="15">
    <w:abstractNumId w:val="4"/>
  </w:num>
  <w:num w:numId="16">
    <w:abstractNumId w:val="22"/>
  </w:num>
  <w:num w:numId="17">
    <w:abstractNumId w:val="7"/>
  </w:num>
  <w:num w:numId="18">
    <w:abstractNumId w:val="5"/>
  </w:num>
  <w:num w:numId="19">
    <w:abstractNumId w:val="21"/>
  </w:num>
  <w:num w:numId="20">
    <w:abstractNumId w:val="3"/>
  </w:num>
  <w:num w:numId="21">
    <w:abstractNumId w:val="12"/>
  </w:num>
  <w:num w:numId="22">
    <w:abstractNumId w:val="26"/>
  </w:num>
  <w:num w:numId="23">
    <w:abstractNumId w:val="25"/>
  </w:num>
  <w:num w:numId="24">
    <w:abstractNumId w:val="34"/>
  </w:num>
  <w:num w:numId="25">
    <w:abstractNumId w:val="6"/>
  </w:num>
  <w:num w:numId="26">
    <w:abstractNumId w:val="20"/>
  </w:num>
  <w:num w:numId="27">
    <w:abstractNumId w:val="23"/>
  </w:num>
  <w:num w:numId="28">
    <w:abstractNumId w:val="11"/>
  </w:num>
  <w:num w:numId="29">
    <w:abstractNumId w:val="9"/>
  </w:num>
  <w:num w:numId="30">
    <w:abstractNumId w:val="24"/>
  </w:num>
  <w:num w:numId="31">
    <w:abstractNumId w:val="1"/>
  </w:num>
  <w:num w:numId="32">
    <w:abstractNumId w:val="31"/>
  </w:num>
  <w:num w:numId="33">
    <w:abstractNumId w:val="32"/>
  </w:num>
  <w:num w:numId="34">
    <w:abstractNumId w:val="17"/>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9E6"/>
    <w:rsid w:val="00002630"/>
    <w:rsid w:val="00017BD0"/>
    <w:rsid w:val="00031854"/>
    <w:rsid w:val="00032565"/>
    <w:rsid w:val="00051FD4"/>
    <w:rsid w:val="0005365A"/>
    <w:rsid w:val="000F5409"/>
    <w:rsid w:val="001D0138"/>
    <w:rsid w:val="00264326"/>
    <w:rsid w:val="00285BD7"/>
    <w:rsid w:val="002F0814"/>
    <w:rsid w:val="00306993"/>
    <w:rsid w:val="00321152"/>
    <w:rsid w:val="00384517"/>
    <w:rsid w:val="003A3678"/>
    <w:rsid w:val="003A5A11"/>
    <w:rsid w:val="00477842"/>
    <w:rsid w:val="004E7115"/>
    <w:rsid w:val="00564F9D"/>
    <w:rsid w:val="005C2D45"/>
    <w:rsid w:val="005E4382"/>
    <w:rsid w:val="00663180"/>
    <w:rsid w:val="00664BD7"/>
    <w:rsid w:val="00752546"/>
    <w:rsid w:val="00757FD7"/>
    <w:rsid w:val="00763291"/>
    <w:rsid w:val="007F0C0D"/>
    <w:rsid w:val="00814385"/>
    <w:rsid w:val="00865213"/>
    <w:rsid w:val="00890D6F"/>
    <w:rsid w:val="008A466D"/>
    <w:rsid w:val="008C2439"/>
    <w:rsid w:val="00905506"/>
    <w:rsid w:val="009C4306"/>
    <w:rsid w:val="00A445E1"/>
    <w:rsid w:val="00A529E6"/>
    <w:rsid w:val="00A9359B"/>
    <w:rsid w:val="00AA5AFC"/>
    <w:rsid w:val="00AB6882"/>
    <w:rsid w:val="00AF00A4"/>
    <w:rsid w:val="00B958EC"/>
    <w:rsid w:val="00BA5407"/>
    <w:rsid w:val="00BA59C8"/>
    <w:rsid w:val="00BA6574"/>
    <w:rsid w:val="00BB325A"/>
    <w:rsid w:val="00BD5B12"/>
    <w:rsid w:val="00BD5B40"/>
    <w:rsid w:val="00BF58CE"/>
    <w:rsid w:val="00C00CBE"/>
    <w:rsid w:val="00C475E5"/>
    <w:rsid w:val="00C5064F"/>
    <w:rsid w:val="00CA4388"/>
    <w:rsid w:val="00CD33F4"/>
    <w:rsid w:val="00D323B2"/>
    <w:rsid w:val="00D32AFA"/>
    <w:rsid w:val="00D40244"/>
    <w:rsid w:val="00DA3719"/>
    <w:rsid w:val="00E17C6D"/>
    <w:rsid w:val="00E67449"/>
    <w:rsid w:val="00E83425"/>
    <w:rsid w:val="00ED7EBB"/>
    <w:rsid w:val="00F133A8"/>
    <w:rsid w:val="00FE50F6"/>
    <w:rsid w:val="00FF41D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E630AEC-77EC-9244-84D4-1FDA74DAF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002630"/>
    <w:pPr>
      <w:tabs>
        <w:tab w:val="center" w:pos="4320"/>
        <w:tab w:val="right" w:pos="8640"/>
      </w:tabs>
    </w:pPr>
  </w:style>
  <w:style w:type="character" w:styleId="PageNumber">
    <w:name w:val="page number"/>
    <w:basedOn w:val="DefaultParagraphFont"/>
    <w:rsid w:val="00002630"/>
  </w:style>
  <w:style w:type="paragraph" w:styleId="PlainText">
    <w:name w:val="Plain Text"/>
    <w:basedOn w:val="Normal"/>
    <w:rsid w:val="00D323B2"/>
    <w:rPr>
      <w:rFonts w:ascii="Courier New" w:hAnsi="Courier New" w:cs="Courier New"/>
      <w:sz w:val="20"/>
      <w:szCs w:val="20"/>
    </w:rPr>
  </w:style>
  <w:style w:type="table" w:styleId="TableGrid">
    <w:name w:val="Table Grid"/>
    <w:basedOn w:val="TableNormal"/>
    <w:uiPriority w:val="59"/>
    <w:rsid w:val="005C2D4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image" Target="media/image4.wmf" /><Relationship Id="rId18" Type="http://schemas.openxmlformats.org/officeDocument/2006/relationships/oleObject" Target="embeddings/oleObject6.bin" /><Relationship Id="rId26" Type="http://schemas.openxmlformats.org/officeDocument/2006/relationships/oleObject" Target="embeddings/oleObject10.bin" /><Relationship Id="rId39" Type="http://schemas.openxmlformats.org/officeDocument/2006/relationships/image" Target="media/image17.wmf" /><Relationship Id="rId3" Type="http://schemas.openxmlformats.org/officeDocument/2006/relationships/settings" Target="settings.xml" /><Relationship Id="rId21" Type="http://schemas.openxmlformats.org/officeDocument/2006/relationships/image" Target="media/image8.wmf" /><Relationship Id="rId34" Type="http://schemas.openxmlformats.org/officeDocument/2006/relationships/oleObject" Target="embeddings/oleObject14.bin" /><Relationship Id="rId42" Type="http://schemas.openxmlformats.org/officeDocument/2006/relationships/oleObject" Target="embeddings/oleObject18.bin" /><Relationship Id="rId47" Type="http://schemas.openxmlformats.org/officeDocument/2006/relationships/image" Target="media/image21.wmf" /><Relationship Id="rId50" Type="http://schemas.openxmlformats.org/officeDocument/2006/relationships/fontTable" Target="fontTable.xml" /><Relationship Id="rId7" Type="http://schemas.openxmlformats.org/officeDocument/2006/relationships/image" Target="media/image1.wmf" /><Relationship Id="rId12" Type="http://schemas.openxmlformats.org/officeDocument/2006/relationships/oleObject" Target="embeddings/oleObject3.bin" /><Relationship Id="rId17" Type="http://schemas.openxmlformats.org/officeDocument/2006/relationships/image" Target="media/image6.wmf" /><Relationship Id="rId25" Type="http://schemas.openxmlformats.org/officeDocument/2006/relationships/image" Target="media/image10.wmf" /><Relationship Id="rId33" Type="http://schemas.openxmlformats.org/officeDocument/2006/relationships/image" Target="media/image14.wmf" /><Relationship Id="rId38" Type="http://schemas.openxmlformats.org/officeDocument/2006/relationships/oleObject" Target="embeddings/oleObject16.bin" /><Relationship Id="rId46" Type="http://schemas.openxmlformats.org/officeDocument/2006/relationships/oleObject" Target="embeddings/oleObject20.bin" /><Relationship Id="rId2" Type="http://schemas.openxmlformats.org/officeDocument/2006/relationships/styles" Target="styles.xml" /><Relationship Id="rId16" Type="http://schemas.openxmlformats.org/officeDocument/2006/relationships/oleObject" Target="embeddings/oleObject5.bin" /><Relationship Id="rId20" Type="http://schemas.openxmlformats.org/officeDocument/2006/relationships/oleObject" Target="embeddings/oleObject7.bin" /><Relationship Id="rId29" Type="http://schemas.openxmlformats.org/officeDocument/2006/relationships/image" Target="media/image12.wmf" /><Relationship Id="rId41" Type="http://schemas.openxmlformats.org/officeDocument/2006/relationships/image" Target="media/image18.wmf"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3.wmf" /><Relationship Id="rId24" Type="http://schemas.openxmlformats.org/officeDocument/2006/relationships/oleObject" Target="embeddings/oleObject9.bin" /><Relationship Id="rId32" Type="http://schemas.openxmlformats.org/officeDocument/2006/relationships/oleObject" Target="embeddings/oleObject13.bin" /><Relationship Id="rId37" Type="http://schemas.openxmlformats.org/officeDocument/2006/relationships/image" Target="media/image16.wmf" /><Relationship Id="rId40" Type="http://schemas.openxmlformats.org/officeDocument/2006/relationships/oleObject" Target="embeddings/oleObject17.bin" /><Relationship Id="rId45" Type="http://schemas.openxmlformats.org/officeDocument/2006/relationships/image" Target="media/image20.wmf" /><Relationship Id="rId5" Type="http://schemas.openxmlformats.org/officeDocument/2006/relationships/footnotes" Target="footnotes.xml" /><Relationship Id="rId15" Type="http://schemas.openxmlformats.org/officeDocument/2006/relationships/image" Target="media/image5.wmf" /><Relationship Id="rId23" Type="http://schemas.openxmlformats.org/officeDocument/2006/relationships/image" Target="media/image9.wmf" /><Relationship Id="rId28" Type="http://schemas.openxmlformats.org/officeDocument/2006/relationships/oleObject" Target="embeddings/oleObject11.bin" /><Relationship Id="rId36" Type="http://schemas.openxmlformats.org/officeDocument/2006/relationships/oleObject" Target="embeddings/oleObject15.bin" /><Relationship Id="rId49" Type="http://schemas.openxmlformats.org/officeDocument/2006/relationships/footer" Target="footer2.xml" /><Relationship Id="rId10" Type="http://schemas.openxmlformats.org/officeDocument/2006/relationships/oleObject" Target="embeddings/oleObject2.bin" /><Relationship Id="rId19" Type="http://schemas.openxmlformats.org/officeDocument/2006/relationships/image" Target="media/image7.wmf" /><Relationship Id="rId31" Type="http://schemas.openxmlformats.org/officeDocument/2006/relationships/image" Target="media/image13.wmf" /><Relationship Id="rId44" Type="http://schemas.openxmlformats.org/officeDocument/2006/relationships/oleObject" Target="embeddings/oleObject19.bin" /><Relationship Id="rId4" Type="http://schemas.openxmlformats.org/officeDocument/2006/relationships/webSettings" Target="webSettings.xml" /><Relationship Id="rId9" Type="http://schemas.openxmlformats.org/officeDocument/2006/relationships/image" Target="media/image2.emf" /><Relationship Id="rId14" Type="http://schemas.openxmlformats.org/officeDocument/2006/relationships/oleObject" Target="embeddings/oleObject4.bin" /><Relationship Id="rId22" Type="http://schemas.openxmlformats.org/officeDocument/2006/relationships/oleObject" Target="embeddings/oleObject8.bin" /><Relationship Id="rId27" Type="http://schemas.openxmlformats.org/officeDocument/2006/relationships/image" Target="media/image11.wmf" /><Relationship Id="rId30" Type="http://schemas.openxmlformats.org/officeDocument/2006/relationships/oleObject" Target="embeddings/oleObject12.bin" /><Relationship Id="rId35" Type="http://schemas.openxmlformats.org/officeDocument/2006/relationships/image" Target="media/image15.wmf" /><Relationship Id="rId43" Type="http://schemas.openxmlformats.org/officeDocument/2006/relationships/image" Target="media/image19.wmf" /><Relationship Id="rId48" Type="http://schemas.openxmlformats.org/officeDocument/2006/relationships/footer" Target="footer1.xml" /><Relationship Id="rId8" Type="http://schemas.openxmlformats.org/officeDocument/2006/relationships/oleObject" Target="embeddings/oleObject1.bin" /><Relationship Id="rId51"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1627</Words>
  <Characters>9279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MANUFACTURING OF COMPOSITES</vt:lpstr>
    </vt:vector>
  </TitlesOfParts>
  <Company>concordia university</Company>
  <LinksUpToDate>false</LinksUpToDate>
  <CharactersWithSpaces>10885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MANUFACTURING OF COMPOSITES</dc:title>
  <dc:subject/>
  <dc:creator>hoa</dc:creator>
  <cp:keywords/>
  <dc:description/>
  <cp:lastModifiedBy>Jordan Shiomi</cp:lastModifiedBy>
  <cp:revision>2</cp:revision>
  <cp:lastPrinted>2011-12-13T16:59:00Z</cp:lastPrinted>
  <dcterms:created xsi:type="dcterms:W3CDTF">2019-11-14T21:44:00Z</dcterms:created>
  <dcterms:modified xsi:type="dcterms:W3CDTF">2019-11-14T21:44:00Z</dcterms:modified>
</cp:coreProperties>
</file>