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E6D5B" w14:textId="77777777" w:rsidR="00D137CF" w:rsidRDefault="00D137CF" w:rsidP="00405E07">
      <w:pPr>
        <w:spacing w:line="480" w:lineRule="auto"/>
        <w:rPr>
          <w:rFonts w:ascii="Times New Roman" w:hAnsi="Times New Roman" w:cs="Times New Roman"/>
          <w:b/>
          <w:bCs/>
        </w:rPr>
      </w:pPr>
    </w:p>
    <w:p w14:paraId="51009B8A" w14:textId="77777777" w:rsidR="00D137CF" w:rsidRDefault="00D137CF" w:rsidP="00405E07">
      <w:pPr>
        <w:spacing w:line="480" w:lineRule="auto"/>
        <w:rPr>
          <w:rFonts w:ascii="Times New Roman" w:hAnsi="Times New Roman" w:cs="Times New Roman"/>
          <w:b/>
          <w:bCs/>
        </w:rPr>
      </w:pPr>
    </w:p>
    <w:p w14:paraId="2286894C" w14:textId="77777777" w:rsidR="00D137CF" w:rsidRDefault="00D137CF" w:rsidP="00405E07">
      <w:pPr>
        <w:spacing w:line="480" w:lineRule="auto"/>
        <w:rPr>
          <w:rFonts w:ascii="Times New Roman" w:hAnsi="Times New Roman" w:cs="Times New Roman"/>
          <w:b/>
          <w:bCs/>
        </w:rPr>
      </w:pPr>
    </w:p>
    <w:p w14:paraId="557F6A81" w14:textId="77777777" w:rsidR="00D137CF" w:rsidRDefault="00D137CF" w:rsidP="00D137CF">
      <w:pPr>
        <w:autoSpaceDE w:val="0"/>
        <w:autoSpaceDN w:val="0"/>
        <w:adjustRightInd w:val="0"/>
        <w:spacing w:line="480" w:lineRule="auto"/>
        <w:rPr>
          <w:rFonts w:ascii="Times" w:hAnsi="Times" w:cs="Times"/>
          <w:color w:val="000000"/>
          <w:lang w:val="en-US"/>
        </w:rPr>
      </w:pPr>
    </w:p>
    <w:p w14:paraId="1425CAEE" w14:textId="77777777" w:rsidR="00D137CF" w:rsidRDefault="00D137CF" w:rsidP="00D137CF">
      <w:pPr>
        <w:autoSpaceDE w:val="0"/>
        <w:autoSpaceDN w:val="0"/>
        <w:adjustRightInd w:val="0"/>
        <w:spacing w:line="480" w:lineRule="auto"/>
        <w:jc w:val="center"/>
        <w:rPr>
          <w:rFonts w:ascii="Times" w:hAnsi="Times" w:cs="Times"/>
          <w:color w:val="000000"/>
          <w:lang w:val="en-US"/>
        </w:rPr>
      </w:pPr>
      <w:proofErr w:type="spellStart"/>
      <w:r>
        <w:rPr>
          <w:rFonts w:ascii="Times" w:hAnsi="Times" w:cs="Times"/>
          <w:color w:val="000000"/>
          <w:lang w:val="en-US"/>
        </w:rPr>
        <w:t>PsychoBiography</w:t>
      </w:r>
      <w:proofErr w:type="spellEnd"/>
      <w:r>
        <w:rPr>
          <w:rFonts w:ascii="Times" w:hAnsi="Times" w:cs="Times"/>
          <w:color w:val="000000"/>
          <w:lang w:val="en-US"/>
        </w:rPr>
        <w:t>: Princess Margaret</w:t>
      </w:r>
    </w:p>
    <w:p w14:paraId="08E6CDCD" w14:textId="77777777" w:rsidR="00D137CF" w:rsidRDefault="00D137CF" w:rsidP="00D137CF">
      <w:pPr>
        <w:autoSpaceDE w:val="0"/>
        <w:autoSpaceDN w:val="0"/>
        <w:adjustRightInd w:val="0"/>
        <w:spacing w:line="480" w:lineRule="auto"/>
        <w:jc w:val="center"/>
        <w:rPr>
          <w:rFonts w:ascii="Times" w:hAnsi="Times" w:cs="Times"/>
          <w:color w:val="000000"/>
          <w:lang w:val="en-US"/>
        </w:rPr>
      </w:pPr>
    </w:p>
    <w:p w14:paraId="1971F3F0" w14:textId="77777777" w:rsidR="00D137CF" w:rsidRDefault="00D137CF" w:rsidP="00D137CF">
      <w:pPr>
        <w:autoSpaceDE w:val="0"/>
        <w:autoSpaceDN w:val="0"/>
        <w:adjustRightInd w:val="0"/>
        <w:spacing w:line="480" w:lineRule="auto"/>
        <w:rPr>
          <w:rFonts w:ascii="Times" w:hAnsi="Times" w:cs="Times"/>
          <w:color w:val="000000"/>
          <w:lang w:val="en-US"/>
        </w:rPr>
      </w:pPr>
    </w:p>
    <w:p w14:paraId="43A7F616" w14:textId="77777777" w:rsidR="00D137CF" w:rsidRDefault="00D137CF" w:rsidP="00D137CF">
      <w:pPr>
        <w:autoSpaceDE w:val="0"/>
        <w:autoSpaceDN w:val="0"/>
        <w:adjustRightInd w:val="0"/>
        <w:spacing w:line="480" w:lineRule="auto"/>
        <w:jc w:val="center"/>
        <w:rPr>
          <w:rFonts w:ascii="Times" w:hAnsi="Times" w:cs="Times"/>
          <w:color w:val="000000"/>
          <w:lang w:val="en-US"/>
        </w:rPr>
      </w:pPr>
      <w:r>
        <w:rPr>
          <w:rFonts w:ascii="Times" w:hAnsi="Times" w:cs="Times"/>
          <w:color w:val="000000"/>
          <w:lang w:val="en-US"/>
        </w:rPr>
        <w:t>PSYCHOLOGY 321</w:t>
      </w:r>
    </w:p>
    <w:p w14:paraId="1D9870CD" w14:textId="77777777" w:rsidR="00D137CF" w:rsidRDefault="00D137CF" w:rsidP="00D137CF">
      <w:pPr>
        <w:autoSpaceDE w:val="0"/>
        <w:autoSpaceDN w:val="0"/>
        <w:adjustRightInd w:val="0"/>
        <w:spacing w:line="480" w:lineRule="auto"/>
        <w:jc w:val="center"/>
        <w:rPr>
          <w:rFonts w:ascii="Times" w:hAnsi="Times" w:cs="Times"/>
          <w:color w:val="000000"/>
          <w:lang w:val="en-US"/>
        </w:rPr>
      </w:pPr>
      <w:r>
        <w:rPr>
          <w:rFonts w:ascii="Times" w:hAnsi="Times" w:cs="Times"/>
          <w:color w:val="000000"/>
          <w:lang w:val="en-US"/>
        </w:rPr>
        <w:t>Term Paper</w:t>
      </w:r>
      <w:bookmarkStart w:id="0" w:name="_GoBack"/>
      <w:bookmarkEnd w:id="0"/>
    </w:p>
    <w:p w14:paraId="7C2C34E5" w14:textId="77777777" w:rsidR="00D137CF" w:rsidRDefault="00D137CF" w:rsidP="00D137CF">
      <w:pPr>
        <w:autoSpaceDE w:val="0"/>
        <w:autoSpaceDN w:val="0"/>
        <w:adjustRightInd w:val="0"/>
        <w:spacing w:line="480" w:lineRule="auto"/>
        <w:jc w:val="center"/>
        <w:rPr>
          <w:rFonts w:ascii="Times" w:hAnsi="Times" w:cs="Times"/>
          <w:color w:val="000000"/>
          <w:lang w:val="en-US"/>
        </w:rPr>
      </w:pPr>
      <w:r>
        <w:rPr>
          <w:rFonts w:ascii="Times" w:hAnsi="Times" w:cs="Times"/>
          <w:color w:val="000000"/>
          <w:lang w:val="en-US"/>
        </w:rPr>
        <w:t>Professor-Sadia Zafar</w:t>
      </w:r>
    </w:p>
    <w:p w14:paraId="46F63FE2" w14:textId="77777777" w:rsidR="00D137CF" w:rsidRDefault="00D137CF" w:rsidP="00D137CF">
      <w:pPr>
        <w:autoSpaceDE w:val="0"/>
        <w:autoSpaceDN w:val="0"/>
        <w:adjustRightInd w:val="0"/>
        <w:spacing w:line="480" w:lineRule="auto"/>
        <w:jc w:val="center"/>
        <w:rPr>
          <w:rFonts w:ascii="Times" w:hAnsi="Times" w:cs="Times"/>
          <w:color w:val="000000"/>
          <w:lang w:val="en-US"/>
        </w:rPr>
      </w:pPr>
    </w:p>
    <w:p w14:paraId="6FFDA354" w14:textId="77777777" w:rsidR="00D137CF" w:rsidRDefault="00D137CF" w:rsidP="00D137CF">
      <w:pPr>
        <w:autoSpaceDE w:val="0"/>
        <w:autoSpaceDN w:val="0"/>
        <w:adjustRightInd w:val="0"/>
        <w:spacing w:line="480" w:lineRule="auto"/>
        <w:jc w:val="center"/>
        <w:rPr>
          <w:rFonts w:ascii="Times" w:hAnsi="Times" w:cs="Times"/>
          <w:color w:val="000000"/>
          <w:lang w:val="en-US"/>
        </w:rPr>
      </w:pPr>
    </w:p>
    <w:p w14:paraId="706FD2BC" w14:textId="77777777" w:rsidR="00D137CF" w:rsidRDefault="00D137CF" w:rsidP="00D137CF">
      <w:pPr>
        <w:autoSpaceDE w:val="0"/>
        <w:autoSpaceDN w:val="0"/>
        <w:adjustRightInd w:val="0"/>
        <w:spacing w:line="480" w:lineRule="auto"/>
        <w:jc w:val="center"/>
        <w:rPr>
          <w:rFonts w:ascii="Times" w:hAnsi="Times" w:cs="Times"/>
          <w:color w:val="000000"/>
          <w:lang w:val="en-US"/>
        </w:rPr>
      </w:pPr>
      <w:r>
        <w:rPr>
          <w:rFonts w:ascii="Times" w:hAnsi="Times" w:cs="Times"/>
          <w:color w:val="000000"/>
          <w:lang w:val="en-US"/>
        </w:rPr>
        <w:t xml:space="preserve">Olivia </w:t>
      </w:r>
      <w:proofErr w:type="spellStart"/>
      <w:r>
        <w:rPr>
          <w:rFonts w:ascii="Times" w:hAnsi="Times" w:cs="Times"/>
          <w:color w:val="000000"/>
          <w:lang w:val="en-US"/>
        </w:rPr>
        <w:t>Raschkowan</w:t>
      </w:r>
    </w:p>
    <w:p w14:paraId="0CF47501" w14:textId="77777777" w:rsidR="00D137CF" w:rsidRDefault="00D137CF" w:rsidP="00D137CF">
      <w:pPr>
        <w:autoSpaceDE w:val="0"/>
        <w:autoSpaceDN w:val="0"/>
        <w:adjustRightInd w:val="0"/>
        <w:spacing w:line="480" w:lineRule="auto"/>
        <w:jc w:val="center"/>
        <w:rPr>
          <w:rFonts w:ascii="Times" w:hAnsi="Times" w:cs="Times"/>
          <w:color w:val="000000"/>
          <w:lang w:val="en-US"/>
        </w:rPr>
      </w:pPr>
      <w:r>
        <w:rPr>
          <w:rFonts w:ascii="Times" w:hAnsi="Times" w:cs="Times"/>
          <w:color w:val="000000"/>
          <w:lang w:val="en-US"/>
        </w:rPr>
        <w:t>Student I</w:t>
      </w:r>
      <w:proofErr w:type="spellEnd"/>
      <w:r>
        <w:rPr>
          <w:rFonts w:ascii="Times" w:hAnsi="Times" w:cs="Times"/>
          <w:color w:val="000000"/>
          <w:lang w:val="en-US"/>
        </w:rPr>
        <w:t>D 40057383</w:t>
      </w:r>
    </w:p>
    <w:p w14:paraId="193960D6" w14:textId="77777777" w:rsidR="00D137CF" w:rsidRDefault="00D137CF" w:rsidP="00D137CF">
      <w:pPr>
        <w:autoSpaceDE w:val="0"/>
        <w:autoSpaceDN w:val="0"/>
        <w:adjustRightInd w:val="0"/>
        <w:spacing w:line="480" w:lineRule="auto"/>
        <w:jc w:val="center"/>
        <w:rPr>
          <w:rFonts w:ascii="Times" w:hAnsi="Times" w:cs="Times"/>
          <w:color w:val="000000"/>
          <w:lang w:val="en-US"/>
        </w:rPr>
      </w:pPr>
      <w:r>
        <w:rPr>
          <w:rFonts w:ascii="Times" w:hAnsi="Times" w:cs="Times"/>
          <w:color w:val="000000"/>
          <w:lang w:val="en-US"/>
        </w:rPr>
        <w:t>December 3rd</w:t>
      </w:r>
      <w:proofErr w:type="gramStart"/>
      <w:r>
        <w:rPr>
          <w:rFonts w:ascii="Times" w:hAnsi="Times" w:cs="Times"/>
          <w:color w:val="000000"/>
          <w:lang w:val="en-US"/>
        </w:rPr>
        <w:t xml:space="preserve"> 2019</w:t>
      </w:r>
      <w:proofErr w:type="gramEnd"/>
    </w:p>
    <w:p w14:paraId="2EB733B6" w14:textId="4944B16E" w:rsidR="00D137CF" w:rsidRDefault="00D137CF" w:rsidP="00D137CF">
      <w:pPr>
        <w:spacing w:line="480" w:lineRule="auto"/>
        <w:ind w:left="2880" w:firstLine="720"/>
        <w:rPr>
          <w:rFonts w:ascii="Times New Roman" w:hAnsi="Times New Roman" w:cs="Times New Roman"/>
          <w:b/>
          <w:bCs/>
        </w:rPr>
      </w:pPr>
      <w:r>
        <w:rPr>
          <w:rFonts w:ascii="Times" w:hAnsi="Times" w:cs="Times"/>
          <w:color w:val="000000"/>
          <w:lang w:val="en-US"/>
        </w:rPr>
        <w:t>Concordia University</w:t>
      </w:r>
    </w:p>
    <w:p w14:paraId="67D46E13" w14:textId="77777777" w:rsidR="00D137CF" w:rsidRDefault="00D137CF" w:rsidP="00405E07">
      <w:pPr>
        <w:spacing w:line="480" w:lineRule="auto"/>
        <w:rPr>
          <w:rFonts w:ascii="Times New Roman" w:hAnsi="Times New Roman" w:cs="Times New Roman"/>
          <w:b/>
          <w:bCs/>
        </w:rPr>
      </w:pPr>
    </w:p>
    <w:p w14:paraId="32BC2203" w14:textId="77777777" w:rsidR="00D137CF" w:rsidRDefault="00D137CF" w:rsidP="00405E07">
      <w:pPr>
        <w:spacing w:line="480" w:lineRule="auto"/>
        <w:rPr>
          <w:rFonts w:ascii="Times New Roman" w:hAnsi="Times New Roman" w:cs="Times New Roman"/>
          <w:b/>
          <w:bCs/>
        </w:rPr>
      </w:pPr>
    </w:p>
    <w:p w14:paraId="01DE6179" w14:textId="77777777" w:rsidR="00D137CF" w:rsidRDefault="00D137CF" w:rsidP="00405E07">
      <w:pPr>
        <w:spacing w:line="480" w:lineRule="auto"/>
        <w:rPr>
          <w:rFonts w:ascii="Times New Roman" w:hAnsi="Times New Roman" w:cs="Times New Roman"/>
          <w:b/>
          <w:bCs/>
        </w:rPr>
      </w:pPr>
    </w:p>
    <w:p w14:paraId="0BF54BB6" w14:textId="6B57B1EF" w:rsidR="00D137CF" w:rsidRDefault="00D137CF" w:rsidP="00405E07">
      <w:pPr>
        <w:spacing w:line="480" w:lineRule="auto"/>
        <w:rPr>
          <w:rFonts w:ascii="Times New Roman" w:hAnsi="Times New Roman" w:cs="Times New Roman"/>
          <w:b/>
          <w:bCs/>
        </w:rPr>
      </w:pPr>
    </w:p>
    <w:p w14:paraId="1E520A06" w14:textId="4C5746BF" w:rsidR="00D137CF" w:rsidRDefault="00D137CF" w:rsidP="00405E07">
      <w:pPr>
        <w:spacing w:line="480" w:lineRule="auto"/>
        <w:rPr>
          <w:rFonts w:ascii="Times New Roman" w:hAnsi="Times New Roman" w:cs="Times New Roman"/>
          <w:b/>
          <w:bCs/>
        </w:rPr>
      </w:pPr>
    </w:p>
    <w:p w14:paraId="4B41DA90" w14:textId="386AA399" w:rsidR="00D137CF" w:rsidRDefault="00D137CF" w:rsidP="00405E07">
      <w:pPr>
        <w:spacing w:line="480" w:lineRule="auto"/>
        <w:rPr>
          <w:rFonts w:ascii="Times New Roman" w:hAnsi="Times New Roman" w:cs="Times New Roman"/>
          <w:b/>
          <w:bCs/>
        </w:rPr>
      </w:pPr>
    </w:p>
    <w:p w14:paraId="6E1303E3" w14:textId="77777777" w:rsidR="00D137CF" w:rsidRDefault="00D137CF" w:rsidP="00405E07">
      <w:pPr>
        <w:spacing w:line="480" w:lineRule="auto"/>
        <w:rPr>
          <w:rFonts w:ascii="Times New Roman" w:hAnsi="Times New Roman" w:cs="Times New Roman"/>
          <w:b/>
          <w:bCs/>
        </w:rPr>
      </w:pPr>
    </w:p>
    <w:p w14:paraId="2807204B" w14:textId="4B4E0A7D" w:rsidR="00405E07" w:rsidRPr="008068BE" w:rsidRDefault="00405E07" w:rsidP="00405E07">
      <w:pPr>
        <w:spacing w:line="480" w:lineRule="auto"/>
        <w:rPr>
          <w:rFonts w:ascii="Times New Roman" w:hAnsi="Times New Roman" w:cs="Times New Roman"/>
          <w:b/>
          <w:bCs/>
        </w:rPr>
      </w:pPr>
      <w:r w:rsidRPr="008068BE">
        <w:rPr>
          <w:rFonts w:ascii="Times New Roman" w:hAnsi="Times New Roman" w:cs="Times New Roman"/>
          <w:b/>
          <w:bCs/>
        </w:rPr>
        <w:lastRenderedPageBreak/>
        <w:t xml:space="preserve">Overview on life </w:t>
      </w:r>
    </w:p>
    <w:p w14:paraId="407CB91E" w14:textId="10033474" w:rsidR="00CF50D1" w:rsidRDefault="00405E07" w:rsidP="00CF50D1">
      <w:pPr>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rPr>
        <w:tab/>
        <w:t>Th</w:t>
      </w:r>
      <w:r w:rsidR="00FE6E36">
        <w:rPr>
          <w:rFonts w:ascii="Times New Roman" w:hAnsi="Times New Roman" w:cs="Times New Roman"/>
        </w:rPr>
        <w:t xml:space="preserve">roughout generations, the </w:t>
      </w:r>
      <w:r>
        <w:rPr>
          <w:rFonts w:ascii="Times New Roman" w:hAnsi="Times New Roman" w:cs="Times New Roman"/>
        </w:rPr>
        <w:t>British royal family has been to many</w:t>
      </w:r>
      <w:r w:rsidR="00FE6E36">
        <w:rPr>
          <w:rFonts w:ascii="Times New Roman" w:hAnsi="Times New Roman" w:cs="Times New Roman"/>
        </w:rPr>
        <w:t>,</w:t>
      </w:r>
      <w:r>
        <w:rPr>
          <w:rFonts w:ascii="Times New Roman" w:hAnsi="Times New Roman" w:cs="Times New Roman"/>
        </w:rPr>
        <w:t xml:space="preserve"> a fascinating mystery. </w:t>
      </w:r>
      <w:proofErr w:type="gramStart"/>
      <w:r w:rsidR="00CF50D1" w:rsidRPr="00CF50D1">
        <w:rPr>
          <w:rFonts w:ascii="Times New Roman" w:hAnsi="Times New Roman" w:cs="Times New Roman"/>
        </w:rPr>
        <w:t>However</w:t>
      </w:r>
      <w:proofErr w:type="gramEnd"/>
      <w:r w:rsidR="00CF50D1" w:rsidRPr="00CF50D1">
        <w:rPr>
          <w:rFonts w:ascii="Times New Roman" w:hAnsi="Times New Roman" w:cs="Times New Roman"/>
        </w:rPr>
        <w:t xml:space="preserve"> the public’s attention has been captured by those members of the royal family who have deviated</w:t>
      </w:r>
      <w:r>
        <w:rPr>
          <w:rFonts w:ascii="Times New Roman" w:hAnsi="Times New Roman" w:cs="Times New Roman"/>
        </w:rPr>
        <w:t xml:space="preserve"> from the order and traditions of the British monarchy</w:t>
      </w:r>
      <w:r w:rsidR="00CF50D1">
        <w:rPr>
          <w:rFonts w:ascii="Times New Roman" w:hAnsi="Times New Roman" w:cs="Times New Roman"/>
        </w:rPr>
        <w:t xml:space="preserve">. </w:t>
      </w:r>
      <w:r>
        <w:rPr>
          <w:rFonts w:ascii="Times New Roman" w:hAnsi="Times New Roman" w:cs="Times New Roman"/>
        </w:rPr>
        <w:t xml:space="preserve">One of the most fascinating royals of the modern era was Princess Margaret. </w:t>
      </w:r>
      <w:r w:rsidR="00437782">
        <w:rPr>
          <w:rFonts w:ascii="Times New Roman" w:hAnsi="Times New Roman" w:cs="Times New Roman"/>
        </w:rPr>
        <w:t xml:space="preserve"> The princess who has been </w:t>
      </w:r>
      <w:r w:rsidR="00CE62BF">
        <w:rPr>
          <w:rFonts w:ascii="Times New Roman" w:hAnsi="Times New Roman" w:cs="Times New Roman"/>
        </w:rPr>
        <w:t xml:space="preserve">labelled </w:t>
      </w:r>
      <w:r w:rsidR="00437782">
        <w:rPr>
          <w:rFonts w:ascii="Times New Roman" w:hAnsi="Times New Roman" w:cs="Times New Roman"/>
        </w:rPr>
        <w:t xml:space="preserve">as “Cinderella in reverse” </w:t>
      </w:r>
      <w:r w:rsidR="00494CF9">
        <w:rPr>
          <w:rFonts w:ascii="Times New Roman" w:hAnsi="Times New Roman" w:cs="Times New Roman"/>
        </w:rPr>
        <w:t xml:space="preserve">or </w:t>
      </w:r>
      <w:r w:rsidR="00FE6E36">
        <w:rPr>
          <w:rFonts w:ascii="Times New Roman" w:hAnsi="Times New Roman" w:cs="Times New Roman"/>
        </w:rPr>
        <w:t>“the</w:t>
      </w:r>
      <w:r w:rsidR="00494CF9">
        <w:rPr>
          <w:rFonts w:ascii="Times New Roman" w:hAnsi="Times New Roman" w:cs="Times New Roman"/>
        </w:rPr>
        <w:t xml:space="preserve"> royal rebel” </w:t>
      </w:r>
      <w:r w:rsidR="00437782">
        <w:rPr>
          <w:rFonts w:ascii="Times New Roman" w:hAnsi="Times New Roman" w:cs="Times New Roman"/>
        </w:rPr>
        <w:t>remains even after death, a</w:t>
      </w:r>
      <w:r w:rsidR="00494CF9">
        <w:rPr>
          <w:rFonts w:ascii="Times New Roman" w:hAnsi="Times New Roman" w:cs="Times New Roman"/>
        </w:rPr>
        <w:t xml:space="preserve"> cultural icon</w:t>
      </w:r>
      <w:r w:rsidR="00437782">
        <w:rPr>
          <w:rFonts w:ascii="Times New Roman" w:hAnsi="Times New Roman" w:cs="Times New Roman"/>
        </w:rPr>
        <w:t xml:space="preserve">. </w:t>
      </w:r>
      <w:r w:rsidR="00B42D56">
        <w:rPr>
          <w:rFonts w:ascii="Times New Roman" w:hAnsi="Times New Roman" w:cs="Times New Roman"/>
        </w:rPr>
        <w:t xml:space="preserve">The princess represented a different side of the monarchy, one of sex and rebellion. Furthermore, Margaret represented the rise of more modern values such as remarriage after divorce. </w:t>
      </w:r>
      <w:r w:rsidR="00437782">
        <w:rPr>
          <w:rFonts w:ascii="Times New Roman" w:hAnsi="Times New Roman" w:cs="Times New Roman"/>
        </w:rPr>
        <w:t>Craig Brown the author of her biography</w:t>
      </w:r>
      <w:r w:rsidR="00675678">
        <w:rPr>
          <w:rFonts w:ascii="Times New Roman" w:hAnsi="Times New Roman" w:cs="Times New Roman"/>
        </w:rPr>
        <w:t xml:space="preserve"> </w:t>
      </w:r>
      <w:r w:rsidR="007B266D" w:rsidRPr="00DC13B1">
        <w:rPr>
          <w:rFonts w:ascii="Times New Roman" w:hAnsi="Times New Roman" w:cs="Times New Roman"/>
          <w:i/>
          <w:iCs/>
        </w:rPr>
        <w:t>Ninety-Nine Glimpses into The Princess Margaret</w:t>
      </w:r>
      <w:r w:rsidR="00437782">
        <w:rPr>
          <w:rFonts w:ascii="Times New Roman" w:hAnsi="Times New Roman" w:cs="Times New Roman"/>
        </w:rPr>
        <w:t>, explain</w:t>
      </w:r>
      <w:r w:rsidR="00FE6E36">
        <w:rPr>
          <w:rFonts w:ascii="Times New Roman" w:hAnsi="Times New Roman" w:cs="Times New Roman"/>
        </w:rPr>
        <w:t xml:space="preserve">ed that </w:t>
      </w:r>
      <w:r w:rsidR="00204235">
        <w:rPr>
          <w:rFonts w:ascii="Times New Roman" w:hAnsi="Times New Roman" w:cs="Times New Roman"/>
        </w:rPr>
        <w:t xml:space="preserve">the </w:t>
      </w:r>
      <w:r w:rsidR="00CE62BF">
        <w:rPr>
          <w:rFonts w:ascii="Times New Roman" w:hAnsi="Times New Roman" w:cs="Times New Roman"/>
        </w:rPr>
        <w:t>everlasting allure</w:t>
      </w:r>
      <w:r w:rsidR="00437782">
        <w:rPr>
          <w:rFonts w:ascii="Times New Roman" w:hAnsi="Times New Roman" w:cs="Times New Roman"/>
        </w:rPr>
        <w:t xml:space="preserve"> </w:t>
      </w:r>
      <w:r w:rsidR="00FE6E36">
        <w:rPr>
          <w:rFonts w:ascii="Times New Roman" w:hAnsi="Times New Roman" w:cs="Times New Roman"/>
        </w:rPr>
        <w:t xml:space="preserve">is simply due </w:t>
      </w:r>
      <w:r w:rsidR="00437782">
        <w:rPr>
          <w:rFonts w:ascii="Times New Roman" w:hAnsi="Times New Roman" w:cs="Times New Roman"/>
        </w:rPr>
        <w:t>to the fact that the princess</w:t>
      </w:r>
      <w:r w:rsidR="00FE6E36">
        <w:rPr>
          <w:rFonts w:ascii="Times New Roman" w:hAnsi="Times New Roman" w:cs="Times New Roman"/>
        </w:rPr>
        <w:t xml:space="preserve">’s life was a </w:t>
      </w:r>
      <w:r w:rsidR="00437782">
        <w:rPr>
          <w:rFonts w:ascii="Times New Roman" w:hAnsi="Times New Roman" w:cs="Times New Roman"/>
        </w:rPr>
        <w:t>failure</w:t>
      </w:r>
      <w:r w:rsidR="00FD70A4">
        <w:rPr>
          <w:rFonts w:ascii="Times New Roman" w:hAnsi="Times New Roman" w:cs="Times New Roman"/>
        </w:rPr>
        <w:t xml:space="preserve">. Unlike many princesses in </w:t>
      </w:r>
      <w:r w:rsidR="00FE6E36">
        <w:rPr>
          <w:rFonts w:ascii="Times New Roman" w:hAnsi="Times New Roman" w:cs="Times New Roman"/>
        </w:rPr>
        <w:t>fairy tales</w:t>
      </w:r>
      <w:r w:rsidR="00FD70A4">
        <w:rPr>
          <w:rFonts w:ascii="Times New Roman" w:hAnsi="Times New Roman" w:cs="Times New Roman"/>
        </w:rPr>
        <w:t>, or even in reality, the princess did not</w:t>
      </w:r>
      <w:r w:rsidR="00CF50D1">
        <w:rPr>
          <w:rFonts w:ascii="Times New Roman" w:hAnsi="Times New Roman" w:cs="Times New Roman"/>
        </w:rPr>
        <w:t xml:space="preserve"> have</w:t>
      </w:r>
      <w:r w:rsidR="00FD70A4">
        <w:rPr>
          <w:rFonts w:ascii="Times New Roman" w:hAnsi="Times New Roman" w:cs="Times New Roman"/>
        </w:rPr>
        <w:t xml:space="preserve"> a happy ending. </w:t>
      </w:r>
      <w:r w:rsidR="00CF50D1">
        <w:rPr>
          <w:rFonts w:ascii="Times New Roman" w:hAnsi="Times New Roman" w:cs="Times New Roman"/>
          <w:color w:val="000000"/>
          <w:lang w:val="en-US"/>
        </w:rPr>
        <w:t xml:space="preserve">From having lost her father at a young age, to being denied her wish to wed Group Captain Townsend, her unhappy marriage to the Earl of </w:t>
      </w:r>
      <w:proofErr w:type="spellStart"/>
      <w:r w:rsidR="00CF50D1">
        <w:rPr>
          <w:rFonts w:ascii="Times New Roman" w:hAnsi="Times New Roman" w:cs="Times New Roman"/>
          <w:color w:val="000000"/>
          <w:lang w:val="en-US"/>
        </w:rPr>
        <w:t>Snowdon</w:t>
      </w:r>
      <w:proofErr w:type="spellEnd"/>
      <w:r w:rsidR="00CF50D1">
        <w:rPr>
          <w:rFonts w:ascii="Times New Roman" w:hAnsi="Times New Roman" w:cs="Times New Roman"/>
          <w:color w:val="000000"/>
          <w:lang w:val="en-US"/>
        </w:rPr>
        <w:t xml:space="preserve">, and finally her painful death at 71 years old, Princess Margaret’s life was nothing short of a tragedy. At the age of six years old, Margaret was thrust into the spotlight when her father became King George VI and was held at the highest status and regard. However, since her older sister Elizabeth became queen, Margaret spent her life living in the shadows, falling in the royal pecking order, and effectively lacked purpose.  </w:t>
      </w:r>
    </w:p>
    <w:p w14:paraId="0BD68E6A" w14:textId="77777777" w:rsidR="00CF50D1" w:rsidRDefault="00CF50D1" w:rsidP="00CF50D1">
      <w:pPr>
        <w:autoSpaceDE w:val="0"/>
        <w:autoSpaceDN w:val="0"/>
        <w:adjustRightInd w:val="0"/>
        <w:spacing w:line="480" w:lineRule="auto"/>
        <w:ind w:firstLine="720"/>
        <w:rPr>
          <w:rFonts w:ascii="Times New Roman" w:hAnsi="Times New Roman" w:cs="Times New Roman"/>
          <w:color w:val="000000"/>
          <w:lang w:val="en-US"/>
        </w:rPr>
      </w:pPr>
      <w:r>
        <w:rPr>
          <w:rFonts w:ascii="Times New Roman" w:hAnsi="Times New Roman" w:cs="Times New Roman"/>
          <w:color w:val="000000"/>
          <w:lang w:val="en-US"/>
        </w:rPr>
        <w:t xml:space="preserve">While the Queen followed the rules and upheld traditions of the monarchy, Margaret was the opposite.  The princess was known for her outrageous and rebellious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her outspokenness and her love of smoking and alcohol sparked public interest and caused many controversies. Margaret’s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had been stable since her late teens. This paper will evaluate her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through Freud’s psychoanalytic theory in addition to Costa and McCrae’s The Big Five Essential Trait approach.</w:t>
      </w:r>
    </w:p>
    <w:p w14:paraId="41223C2B" w14:textId="77777777" w:rsidR="00CF50D1" w:rsidRDefault="00CF50D1" w:rsidP="00CF50D1">
      <w:pPr>
        <w:autoSpaceDE w:val="0"/>
        <w:autoSpaceDN w:val="0"/>
        <w:adjustRightInd w:val="0"/>
        <w:spacing w:line="480" w:lineRule="auto"/>
        <w:rPr>
          <w:rFonts w:ascii="Times New Roman" w:hAnsi="Times New Roman" w:cs="Times New Roman"/>
          <w:b/>
          <w:bCs/>
          <w:color w:val="000000"/>
          <w:lang w:val="en-US"/>
        </w:rPr>
      </w:pPr>
      <w:r>
        <w:rPr>
          <w:rFonts w:ascii="Times New Roman" w:hAnsi="Times New Roman" w:cs="Times New Roman"/>
          <w:b/>
          <w:bCs/>
          <w:color w:val="000000"/>
          <w:lang w:val="en-US"/>
        </w:rPr>
        <w:lastRenderedPageBreak/>
        <w:t>Big Five Essential Trait Approach</w:t>
      </w:r>
    </w:p>
    <w:p w14:paraId="596B1848" w14:textId="77777777" w:rsidR="00CF50D1" w:rsidRDefault="00CF50D1" w:rsidP="00CF50D1">
      <w:pPr>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b/>
          <w:bCs/>
          <w:color w:val="000000"/>
          <w:lang w:val="en-US"/>
        </w:rPr>
        <w:tab/>
      </w:r>
      <w:r>
        <w:rPr>
          <w:rFonts w:ascii="Times New Roman" w:hAnsi="Times New Roman" w:cs="Times New Roman"/>
          <w:color w:val="000000"/>
          <w:lang w:val="en-US"/>
        </w:rPr>
        <w:t xml:space="preserve">Perhaps one of Princess Margaret’s most prominent traits was her heavy drinking and smoking. Margaret was a chain smoker and was known to have glued her matchbox to her tumbler in order to have kept her drink in her hand while changing her cigarette. In fact, many biographers and witnesses state that the princess was never without a cigarette or a glass of alcohol in her hand. The princess’ use of illicit substances suggests that she was high on the spectrum of openness to experience. Funder (2016) states that one of the most predictable life outcomes for individuals high on openness to experience was drug use. Not only was Margaret a heavy smoker and drinker, she was a heavy partier. The princess was known to experiment with illicit drugs such as marijuana and cocaine. The princess has been notorious to praise the drugs calling them “amusing”. There are numerous reports that the princess snorted cocaine off of a silver spoon, notably at a Rolling Stones concert. Her illicit drug use supports her openness to experiment, in fact the princess was open to experience anything as long as it brought her pleasure.  However, Princess Margaret’s abuse of alcohol can also be linked to other factors which will be discussed later on. </w:t>
      </w:r>
    </w:p>
    <w:p w14:paraId="7C8F7A1D" w14:textId="77777777" w:rsidR="00CF50D1" w:rsidRDefault="00CF50D1" w:rsidP="00CF50D1">
      <w:pPr>
        <w:autoSpaceDE w:val="0"/>
        <w:autoSpaceDN w:val="0"/>
        <w:adjustRightInd w:val="0"/>
        <w:spacing w:line="480" w:lineRule="auto"/>
        <w:ind w:firstLine="720"/>
        <w:rPr>
          <w:rFonts w:ascii="Times New Roman" w:hAnsi="Times New Roman" w:cs="Times New Roman"/>
          <w:color w:val="000000"/>
          <w:lang w:val="en-US"/>
        </w:rPr>
      </w:pPr>
      <w:r>
        <w:rPr>
          <w:rFonts w:ascii="Times New Roman" w:hAnsi="Times New Roman" w:cs="Times New Roman"/>
          <w:color w:val="000000"/>
          <w:lang w:val="en-US"/>
        </w:rPr>
        <w:t xml:space="preserve">Furthermore, Funder (2016) acknowledges that another key characteristic of individuals high on openness to experience are their liberal political outlooks. Although as a member of the royal family the princess was not allowed to discuss politics, much of her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indicated that she, unlike the rest of her family, was very progressive and politically liberal for her time. One of the princess’ earliest controversies was her forbidden love with divorcee Peter Townsend. Unlike the conservative view of the public at the time, Margaret along with the liberal public believed that remarriage after divorce was appropriate, even when the former spouse was still alive. Thus, the princess fits into the research done by </w:t>
      </w:r>
      <w:proofErr w:type="spellStart"/>
      <w:r>
        <w:rPr>
          <w:rFonts w:ascii="Times New Roman" w:hAnsi="Times New Roman" w:cs="Times New Roman"/>
          <w:color w:val="000000"/>
          <w:lang w:val="en-US"/>
        </w:rPr>
        <w:t>Sulloway</w:t>
      </w:r>
      <w:proofErr w:type="spellEnd"/>
      <w:r>
        <w:rPr>
          <w:rFonts w:ascii="Times New Roman" w:hAnsi="Times New Roman" w:cs="Times New Roman"/>
          <w:color w:val="000000"/>
          <w:lang w:val="en-US"/>
        </w:rPr>
        <w:t xml:space="preserve"> (2010) that second born children </w:t>
      </w:r>
      <w:r>
        <w:rPr>
          <w:rFonts w:ascii="Times New Roman" w:hAnsi="Times New Roman" w:cs="Times New Roman"/>
          <w:color w:val="000000"/>
          <w:lang w:val="en-US"/>
        </w:rPr>
        <w:lastRenderedPageBreak/>
        <w:t>are more likely to be higher on openness to experience. Although research suggests that openness to experience decreases as individuals age, Margaret did not fit that mold. The princess’ illicit activity and substance abuse continued until she fell deathly ill.</w:t>
      </w:r>
    </w:p>
    <w:p w14:paraId="274CA352" w14:textId="77777777" w:rsidR="00CF50D1" w:rsidRDefault="00CF50D1" w:rsidP="00CF50D1">
      <w:pPr>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color w:val="000000"/>
          <w:lang w:val="en-US"/>
        </w:rPr>
        <w:tab/>
        <w:t xml:space="preserve">As previously mentioned, the princess’ drinking was a complicated matter. Margaret’s excessive drinking also indicates that she was also high on the extraversion scale. Funder (2016) indicates that one of the common life outcomes for extraverted individuals was excessive drinking. Along with smoking, excessive drinking was a defining trait for Margaret. Furthermore, another prominent trait of Margaret’s was her outspokenness. As mentioned in class, one of the most noticeable aspects of extraversion is the individual’s outspokenness. Unlike the majority of her family, individuals remembered when Margaret spoke. The princess had character and always had a comment for anyone she met. Unfortunately, the princess’ opinions were often extremely negative. The princess was known to leave people quaking after she interacted with them. Margaret was renowned to put others down, and typically insulted them. The princess’ rudeness additionally indicates that she was low on the agreeableness scale. Typically, agreeable individuals are very warm, approachable, kind and smoke less than most </w:t>
      </w:r>
      <w:proofErr w:type="gramStart"/>
      <w:r>
        <w:rPr>
          <w:rFonts w:ascii="Times New Roman" w:hAnsi="Times New Roman" w:cs="Times New Roman"/>
          <w:color w:val="000000"/>
          <w:lang w:val="en-US"/>
        </w:rPr>
        <w:t>( Funder</w:t>
      </w:r>
      <w:proofErr w:type="gramEnd"/>
      <w:r>
        <w:rPr>
          <w:rFonts w:ascii="Times New Roman" w:hAnsi="Times New Roman" w:cs="Times New Roman"/>
          <w:color w:val="000000"/>
          <w:lang w:val="en-US"/>
        </w:rPr>
        <w:t xml:space="preserve">, 2016). Furthermore, Margaret’s rudeness surpassed just verbal rudeness. In reality, many biographers suggest that the princess was indeed addicted to bullying. One of the most outrageous </w:t>
      </w:r>
      <w:proofErr w:type="spellStart"/>
      <w:r>
        <w:rPr>
          <w:rFonts w:ascii="Times New Roman" w:hAnsi="Times New Roman" w:cs="Times New Roman"/>
          <w:color w:val="000000"/>
          <w:lang w:val="en-US"/>
        </w:rPr>
        <w:t>behaviours</w:t>
      </w:r>
      <w:proofErr w:type="spellEnd"/>
      <w:r>
        <w:rPr>
          <w:rFonts w:ascii="Times New Roman" w:hAnsi="Times New Roman" w:cs="Times New Roman"/>
          <w:color w:val="000000"/>
          <w:lang w:val="en-US"/>
        </w:rPr>
        <w:t xml:space="preserve"> the princess partook in was she used to use people’s hands as an ashtray. </w:t>
      </w:r>
    </w:p>
    <w:p w14:paraId="42225323" w14:textId="77777777" w:rsidR="00CF50D1" w:rsidRDefault="00CF50D1" w:rsidP="00CF50D1">
      <w:pPr>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color w:val="000000"/>
          <w:lang w:val="en-US"/>
        </w:rPr>
        <w:tab/>
        <w:t xml:space="preserve">Possibly the most defining of the princess’ characteristics was her impulsivity. The princess was notorious to always do the opposite of what was expected of her. Her impulsivity indicates that she was high on neuroticism. One of her most impulsive decisions was her attempt to overdose </w:t>
      </w:r>
      <w:proofErr w:type="spellStart"/>
      <w:r>
        <w:rPr>
          <w:rFonts w:ascii="Times New Roman" w:hAnsi="Times New Roman" w:cs="Times New Roman"/>
          <w:color w:val="000000"/>
          <w:lang w:val="en-US"/>
        </w:rPr>
        <w:t>on</w:t>
      </w:r>
      <w:proofErr w:type="spellEnd"/>
      <w:r>
        <w:rPr>
          <w:rFonts w:ascii="Times New Roman" w:hAnsi="Times New Roman" w:cs="Times New Roman"/>
          <w:color w:val="000000"/>
          <w:lang w:val="en-US"/>
        </w:rPr>
        <w:t xml:space="preserve"> sleeping pills. After her lover left her, Margaret impulsively tried to overdose in order to gain his attention.  Furthermore, her entire marriage was an impulsive decision. </w:t>
      </w:r>
      <w:r>
        <w:rPr>
          <w:rFonts w:ascii="Times New Roman" w:hAnsi="Times New Roman" w:cs="Times New Roman"/>
          <w:color w:val="000000"/>
          <w:lang w:val="en-US"/>
        </w:rPr>
        <w:lastRenderedPageBreak/>
        <w:t xml:space="preserve">Margaret decided to marry her husband Lord </w:t>
      </w:r>
      <w:proofErr w:type="spellStart"/>
      <w:r>
        <w:rPr>
          <w:rFonts w:ascii="Times New Roman" w:hAnsi="Times New Roman" w:cs="Times New Roman"/>
          <w:color w:val="000000"/>
          <w:lang w:val="en-US"/>
        </w:rPr>
        <w:t>Snowdon</w:t>
      </w:r>
      <w:proofErr w:type="spellEnd"/>
      <w:r>
        <w:rPr>
          <w:rFonts w:ascii="Times New Roman" w:hAnsi="Times New Roman" w:cs="Times New Roman"/>
          <w:color w:val="000000"/>
          <w:lang w:val="en-US"/>
        </w:rPr>
        <w:t xml:space="preserve"> after discovering that Peter Townsend was remarrying. Furthermore, her dissatisfactory relationships indicate that the princess was high on neuroticism. In addition to her failed marriage, Princess Margaret had cold relationships with many family members such as her mother. In fact, Margaret would only communicate with her mother through letters. Thus, the combination of high neuroticism and low agreeableness resulted in an impulsive but emotionally isolated life. </w:t>
      </w:r>
    </w:p>
    <w:p w14:paraId="39DC3118" w14:textId="77777777" w:rsidR="00CF50D1" w:rsidRDefault="00CF50D1" w:rsidP="00CF50D1">
      <w:pPr>
        <w:autoSpaceDE w:val="0"/>
        <w:autoSpaceDN w:val="0"/>
        <w:adjustRightInd w:val="0"/>
        <w:spacing w:line="480" w:lineRule="auto"/>
        <w:rPr>
          <w:rFonts w:ascii="Times New Roman" w:hAnsi="Times New Roman" w:cs="Times New Roman"/>
          <w:b/>
          <w:bCs/>
          <w:color w:val="000000"/>
          <w:lang w:val="en-US"/>
        </w:rPr>
      </w:pPr>
      <w:r>
        <w:rPr>
          <w:rFonts w:ascii="Times New Roman" w:hAnsi="Times New Roman" w:cs="Times New Roman"/>
          <w:b/>
          <w:bCs/>
          <w:color w:val="000000"/>
          <w:lang w:val="en-US"/>
        </w:rPr>
        <w:t xml:space="preserve">Freud </w:t>
      </w:r>
    </w:p>
    <w:p w14:paraId="4F543538" w14:textId="77777777" w:rsidR="00CF50D1" w:rsidRDefault="00CF50D1" w:rsidP="00CF50D1">
      <w:pPr>
        <w:autoSpaceDE w:val="0"/>
        <w:autoSpaceDN w:val="0"/>
        <w:adjustRightInd w:val="0"/>
        <w:spacing w:line="480" w:lineRule="auto"/>
        <w:rPr>
          <w:rFonts w:ascii="Times New Roman" w:hAnsi="Times New Roman" w:cs="Times New Roman"/>
          <w:color w:val="000000"/>
          <w:lang w:val="en-US"/>
        </w:rPr>
      </w:pPr>
      <w:r>
        <w:rPr>
          <w:rFonts w:ascii="Times New Roman" w:hAnsi="Times New Roman" w:cs="Times New Roman"/>
          <w:b/>
          <w:bCs/>
          <w:color w:val="000000"/>
          <w:lang w:val="en-US"/>
        </w:rPr>
        <w:tab/>
      </w:r>
      <w:r>
        <w:rPr>
          <w:rFonts w:ascii="Times New Roman" w:hAnsi="Times New Roman" w:cs="Times New Roman"/>
          <w:color w:val="000000"/>
          <w:lang w:val="en-US"/>
        </w:rPr>
        <w:t xml:space="preserve">Along with her impulsivity, the princess was defined by her rebellious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In fact, part of Margaret’s intrigue resulted from her deviation of her institution. According to Freud, the princess’ rebellious nature could be traced back to the anal psychosexual stage. During the anal stage of development, the psychological mishaps could create an anal character which is uncontrollable and have a compulsive need to defy authority. In fact, Margaret once said “disobedience is my joy”.  The princess lacked purpose and direction which resulted in a struggle with identity issues. The princess wanted to have all the privileges of being a princess but none of the responsibilities.  Contrastingly, her sister Queen Elizabeth did not crave the attention, and portrayed a dull character and followed the rules. In fact, most of the royal family members are known for their stiff upper lip. As a result, her rebellious streak allowed her to break away from her family and gain the attention she craved. A notably rebellious moment was when Margaret sent a naked portrait of herself to the press for her birthday. Freud believed that individuals in times of stress regress to earlier psychosexual stages where they had issues (Funder, 2016). As a result, since Margaret was an anal character, she was likely to become more uncontrollable and impulsive. During the time leading up towards her birthday, Margaret was tired of catering to the idyllic princess character with which she did not identify. Furthermore, the princess was stressed </w:t>
      </w:r>
      <w:r>
        <w:rPr>
          <w:rFonts w:ascii="Times New Roman" w:hAnsi="Times New Roman" w:cs="Times New Roman"/>
          <w:color w:val="000000"/>
          <w:lang w:val="en-US"/>
        </w:rPr>
        <w:lastRenderedPageBreak/>
        <w:t xml:space="preserve">and depressed that she was not married. Therefore, her provocative portrait was a way to stand out from her institution. </w:t>
      </w:r>
    </w:p>
    <w:p w14:paraId="6C8A7477" w14:textId="77777777" w:rsidR="00CF50D1" w:rsidRDefault="00CF50D1" w:rsidP="00CF50D1">
      <w:pPr>
        <w:autoSpaceDE w:val="0"/>
        <w:autoSpaceDN w:val="0"/>
        <w:adjustRightInd w:val="0"/>
        <w:spacing w:line="480" w:lineRule="auto"/>
        <w:ind w:firstLine="720"/>
        <w:rPr>
          <w:rFonts w:ascii="Times New Roman" w:hAnsi="Times New Roman" w:cs="Times New Roman"/>
          <w:color w:val="000000"/>
          <w:lang w:val="en-US"/>
        </w:rPr>
      </w:pPr>
      <w:r>
        <w:rPr>
          <w:rFonts w:ascii="Times New Roman" w:hAnsi="Times New Roman" w:cs="Times New Roman"/>
          <w:color w:val="000000"/>
          <w:lang w:val="en-US"/>
        </w:rPr>
        <w:t xml:space="preserve">Moreover, the Freudian approach provided an alternative explanation to the princess’ impulsivity.  Freud’s approach suggested that the princess had an imbalance in her internal structures. Freud believed that inside each of us there is a psychic conflict between the id, the ego and the super ego. The psychoanalytic approach hypothesized that a well-balanced id, ego and super ego is essential for proper functioning. Based on Princess Margaret’s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the psychoanalytic theory would hypothesize that the princess had an overactive id and an underactive super ego.  An overactive id would result in impulsive </w:t>
      </w:r>
      <w:proofErr w:type="spellStart"/>
      <w:r>
        <w:rPr>
          <w:rFonts w:ascii="Times New Roman" w:hAnsi="Times New Roman" w:cs="Times New Roman"/>
          <w:color w:val="000000"/>
          <w:lang w:val="en-US"/>
        </w:rPr>
        <w:t>behaviour</w:t>
      </w:r>
      <w:proofErr w:type="spellEnd"/>
      <w:r>
        <w:rPr>
          <w:rFonts w:ascii="Times New Roman" w:hAnsi="Times New Roman" w:cs="Times New Roman"/>
          <w:color w:val="000000"/>
          <w:lang w:val="en-US"/>
        </w:rPr>
        <w:t xml:space="preserve"> and the underactive super ego would result in a lack of morality and a need for pleasure. The imbalance of internal structures is reflected in much of the princess’ life decisions such as her drug use and extramarital affairs. The princess’ imbalance differs tremendously from the rest of her family. Contrastingly, the queen and other senior members of the royal family were extremely moralistic and traditional. Every action or movement was evaluated and planned.</w:t>
      </w:r>
    </w:p>
    <w:p w14:paraId="77B0C82A" w14:textId="355A55DD" w:rsidR="00CF50D1" w:rsidRPr="00CF50D1" w:rsidRDefault="00CF50D1" w:rsidP="00CF50D1">
      <w:pPr>
        <w:spacing w:line="480" w:lineRule="auto"/>
        <w:rPr>
          <w:rFonts w:ascii="Times New Roman" w:hAnsi="Times New Roman" w:cs="Times New Roman"/>
          <w:b/>
          <w:bCs/>
          <w:color w:val="000000"/>
          <w:lang w:val="en-US"/>
        </w:rPr>
      </w:pPr>
      <w:r w:rsidRPr="00CF50D1">
        <w:rPr>
          <w:rFonts w:ascii="Times New Roman" w:hAnsi="Times New Roman" w:cs="Times New Roman"/>
          <w:b/>
          <w:bCs/>
          <w:color w:val="000000"/>
          <w:lang w:val="en-US"/>
        </w:rPr>
        <w:t>Conclusion</w:t>
      </w:r>
    </w:p>
    <w:p w14:paraId="0219281A" w14:textId="6F1252DE" w:rsidR="00CF50D1" w:rsidRDefault="00CF50D1" w:rsidP="00224E16">
      <w:pPr>
        <w:spacing w:line="480" w:lineRule="auto"/>
        <w:ind w:firstLine="720"/>
        <w:rPr>
          <w:rFonts w:ascii="Times New Roman" w:hAnsi="Times New Roman" w:cs="Times New Roman"/>
          <w:color w:val="000000"/>
          <w:lang w:val="en-US"/>
        </w:rPr>
      </w:pPr>
      <w:r>
        <w:rPr>
          <w:rFonts w:ascii="Times New Roman" w:hAnsi="Times New Roman" w:cs="Times New Roman"/>
          <w:color w:val="000000"/>
          <w:lang w:val="en-US"/>
        </w:rPr>
        <w:t>Thus, Princess Margaret’s tragic life outcomes can be due to a variety of factors. The Big Five Personality approach suggests that the princess was high on neuroticism, extraversion and openness to experience. Furthermore, the Essential Trait approach suggests that Margaret was low on agreeableness due to her rudeness. Lastly, the Freudian approach suggests that Princess Margaret was an anal character, in addition to having an overactive id which is reflected through her impulsivity</w:t>
      </w:r>
      <w:r w:rsidR="00224E16">
        <w:rPr>
          <w:rFonts w:ascii="Times New Roman" w:hAnsi="Times New Roman" w:cs="Times New Roman"/>
          <w:color w:val="000000"/>
          <w:lang w:val="en-US"/>
        </w:rPr>
        <w:t>.</w:t>
      </w:r>
    </w:p>
    <w:p w14:paraId="5A81810B" w14:textId="16602932" w:rsidR="001A7794" w:rsidRDefault="001A7794" w:rsidP="00CF50D1">
      <w:pPr>
        <w:spacing w:line="480" w:lineRule="auto"/>
        <w:jc w:val="center"/>
        <w:rPr>
          <w:rFonts w:ascii="Times New Roman" w:hAnsi="Times New Roman" w:cs="Times New Roman"/>
          <w:color w:val="000000" w:themeColor="text1"/>
        </w:rPr>
      </w:pPr>
      <w:r w:rsidRPr="001A7794">
        <w:rPr>
          <w:rFonts w:ascii="Times New Roman" w:hAnsi="Times New Roman" w:cs="Times New Roman"/>
          <w:color w:val="000000" w:themeColor="text1"/>
        </w:rPr>
        <w:t>Reference</w:t>
      </w:r>
    </w:p>
    <w:p w14:paraId="45AC87DF" w14:textId="77777777" w:rsidR="004C69C2" w:rsidRDefault="004C69C2" w:rsidP="004C69C2">
      <w:pPr>
        <w:ind w:firstLine="720"/>
        <w:jc w:val="center"/>
        <w:rPr>
          <w:rFonts w:ascii="Times New Roman" w:hAnsi="Times New Roman" w:cs="Times New Roman"/>
          <w:color w:val="000000" w:themeColor="text1"/>
        </w:rPr>
      </w:pPr>
    </w:p>
    <w:p w14:paraId="452A668E" w14:textId="77777777" w:rsidR="00EA2001" w:rsidRDefault="00EA2001" w:rsidP="004C69C2">
      <w:pPr>
        <w:rPr>
          <w:rFonts w:ascii="Times New Roman" w:eastAsia="Times New Roman" w:hAnsi="Times New Roman" w:cs="Times New Roman"/>
          <w:color w:val="000000"/>
          <w:shd w:val="clear" w:color="auto" w:fill="FFFFFF"/>
        </w:rPr>
      </w:pPr>
      <w:r w:rsidRPr="00EA2001">
        <w:rPr>
          <w:rFonts w:ascii="Times New Roman" w:eastAsia="Times New Roman" w:hAnsi="Times New Roman" w:cs="Times New Roman"/>
          <w:color w:val="000000"/>
          <w:shd w:val="clear" w:color="auto" w:fill="FFFFFF"/>
        </w:rPr>
        <w:t xml:space="preserve">Block, M. (2018). </w:t>
      </w:r>
      <w:proofErr w:type="gramStart"/>
      <w:r w:rsidRPr="00EA2001">
        <w:rPr>
          <w:rFonts w:ascii="Times New Roman" w:eastAsia="Times New Roman" w:hAnsi="Times New Roman" w:cs="Times New Roman"/>
          <w:color w:val="000000"/>
          <w:shd w:val="clear" w:color="auto" w:fill="FFFFFF"/>
        </w:rPr>
        <w:t>Ninety Nine</w:t>
      </w:r>
      <w:proofErr w:type="gramEnd"/>
      <w:r w:rsidRPr="00EA2001">
        <w:rPr>
          <w:rFonts w:ascii="Times New Roman" w:eastAsia="Times New Roman" w:hAnsi="Times New Roman" w:cs="Times New Roman"/>
          <w:color w:val="000000"/>
          <w:shd w:val="clear" w:color="auto" w:fill="FFFFFF"/>
        </w:rPr>
        <w:t xml:space="preserve"> Glimpses of Princess Margaret A Woman Who Watched The </w:t>
      </w:r>
    </w:p>
    <w:p w14:paraId="3B3DEE93" w14:textId="77777777" w:rsidR="00EA2001" w:rsidRDefault="00EA2001" w:rsidP="004C69C2">
      <w:pPr>
        <w:ind w:firstLine="720"/>
        <w:rPr>
          <w:rFonts w:ascii="Times New Roman" w:eastAsia="Times New Roman" w:hAnsi="Times New Roman" w:cs="Times New Roman"/>
          <w:color w:val="000000"/>
          <w:shd w:val="clear" w:color="auto" w:fill="FFFFFF"/>
        </w:rPr>
      </w:pPr>
      <w:r w:rsidRPr="00EA2001">
        <w:rPr>
          <w:rFonts w:ascii="Times New Roman" w:eastAsia="Times New Roman" w:hAnsi="Times New Roman" w:cs="Times New Roman"/>
          <w:color w:val="000000"/>
          <w:shd w:val="clear" w:color="auto" w:fill="FFFFFF"/>
        </w:rPr>
        <w:lastRenderedPageBreak/>
        <w:t xml:space="preserve">Throne. Retrieved 30 November 2019, from </w:t>
      </w:r>
    </w:p>
    <w:p w14:paraId="790B6B21" w14:textId="7AB8AD62" w:rsidR="00EA2001" w:rsidRPr="00EA2001" w:rsidRDefault="0067213F" w:rsidP="004C69C2">
      <w:pPr>
        <w:ind w:left="720"/>
        <w:rPr>
          <w:rFonts w:ascii="Times New Roman" w:eastAsia="Times New Roman" w:hAnsi="Times New Roman" w:cs="Times New Roman"/>
          <w:color w:val="000000"/>
          <w:shd w:val="clear" w:color="auto" w:fill="FFFFFF"/>
        </w:rPr>
      </w:pPr>
      <w:hyperlink r:id="rId7" w:history="1">
        <w:r w:rsidR="00EA2001" w:rsidRPr="00EA2001">
          <w:rPr>
            <w:rStyle w:val="Hyperlink"/>
            <w:rFonts w:ascii="Times New Roman" w:eastAsia="Times New Roman" w:hAnsi="Times New Roman" w:cs="Times New Roman"/>
            <w:shd w:val="clear" w:color="auto" w:fill="FFFFFF"/>
          </w:rPr>
          <w:t>https://www.npr.org/2018/08/28/641371322/ninety-nine-glimpses-of-princess-margaret-</w:t>
        </w:r>
      </w:hyperlink>
      <w:r w:rsidR="00EA2001" w:rsidRPr="00EA2001">
        <w:rPr>
          <w:rFonts w:ascii="Times New Roman" w:eastAsia="Times New Roman" w:hAnsi="Times New Roman" w:cs="Times New Roman"/>
          <w:color w:val="000000"/>
          <w:shd w:val="clear" w:color="auto" w:fill="FFFFFF"/>
        </w:rPr>
        <w:t>a-woman-who-watched-the-throne</w:t>
      </w:r>
    </w:p>
    <w:p w14:paraId="4B04513C" w14:textId="77777777" w:rsidR="00EA2001" w:rsidRPr="00EA2001" w:rsidRDefault="00EA2001" w:rsidP="004C69C2">
      <w:pPr>
        <w:rPr>
          <w:rFonts w:ascii="Times New Roman" w:eastAsia="Times New Roman" w:hAnsi="Times New Roman" w:cs="Times New Roman"/>
          <w:color w:val="000000"/>
          <w:shd w:val="clear" w:color="auto" w:fill="FFFFFF"/>
        </w:rPr>
      </w:pPr>
    </w:p>
    <w:p w14:paraId="79DC717B" w14:textId="77777777" w:rsidR="004C69C2" w:rsidRDefault="004C69C2" w:rsidP="004C69C2">
      <w:pPr>
        <w:rPr>
          <w:rFonts w:ascii="Times New Roman" w:hAnsi="Times New Roman" w:cs="Times New Roman"/>
        </w:rPr>
      </w:pPr>
      <w:r w:rsidRPr="00F6003E">
        <w:rPr>
          <w:rFonts w:ascii="Times New Roman" w:hAnsi="Times New Roman" w:cs="Times New Roman"/>
        </w:rPr>
        <w:t xml:space="preserve">Funder, D. C. (2016). </w:t>
      </w:r>
      <w:r w:rsidRPr="005D3CB1">
        <w:rPr>
          <w:rFonts w:ascii="Times New Roman" w:hAnsi="Times New Roman" w:cs="Times New Roman"/>
          <w:i/>
        </w:rPr>
        <w:t>The personality puzzle, 7th Ed</w:t>
      </w:r>
      <w:r w:rsidRPr="00F6003E">
        <w:rPr>
          <w:rFonts w:ascii="Times New Roman" w:hAnsi="Times New Roman" w:cs="Times New Roman"/>
        </w:rPr>
        <w:t xml:space="preserve">. New York: W.W. </w:t>
      </w:r>
    </w:p>
    <w:p w14:paraId="18FA6975" w14:textId="77777777" w:rsidR="004C69C2" w:rsidRDefault="004C69C2" w:rsidP="004C69C2">
      <w:pPr>
        <w:ind w:firstLine="720"/>
        <w:rPr>
          <w:rFonts w:ascii="Times New Roman" w:hAnsi="Times New Roman" w:cs="Times New Roman"/>
        </w:rPr>
      </w:pPr>
      <w:r w:rsidRPr="00F6003E">
        <w:rPr>
          <w:rFonts w:ascii="Times New Roman" w:hAnsi="Times New Roman" w:cs="Times New Roman"/>
        </w:rPr>
        <w:t>Norton &amp; Company.</w:t>
      </w:r>
    </w:p>
    <w:p w14:paraId="6828A204" w14:textId="77777777" w:rsidR="004C69C2" w:rsidRDefault="004C69C2" w:rsidP="004C69C2">
      <w:pPr>
        <w:rPr>
          <w:rFonts w:ascii="Times New Roman" w:eastAsia="Times New Roman" w:hAnsi="Times New Roman" w:cs="Times New Roman"/>
          <w:color w:val="000000"/>
          <w:shd w:val="clear" w:color="auto" w:fill="FFFFFF"/>
        </w:rPr>
      </w:pPr>
    </w:p>
    <w:p w14:paraId="57546857" w14:textId="1EEF94B5" w:rsidR="00EA2001" w:rsidRDefault="00EA2001" w:rsidP="004C69C2">
      <w:pPr>
        <w:rPr>
          <w:rFonts w:ascii="Times New Roman" w:eastAsia="Times New Roman" w:hAnsi="Times New Roman" w:cs="Times New Roman"/>
          <w:color w:val="000000"/>
          <w:shd w:val="clear" w:color="auto" w:fill="FFFFFF"/>
        </w:rPr>
      </w:pPr>
      <w:r w:rsidRPr="00EA2001">
        <w:rPr>
          <w:rFonts w:ascii="Times New Roman" w:eastAsia="Times New Roman" w:hAnsi="Times New Roman" w:cs="Times New Roman"/>
          <w:color w:val="000000"/>
          <w:shd w:val="clear" w:color="auto" w:fill="FFFFFF"/>
        </w:rPr>
        <w:t xml:space="preserve">Jones, L. (2019). Drinking, smoking and singing off-key: Craig Brown's Ma'am Darling: 99 </w:t>
      </w:r>
    </w:p>
    <w:p w14:paraId="487E00F8" w14:textId="77777777" w:rsidR="00EA2001" w:rsidRDefault="00EA2001" w:rsidP="004C69C2">
      <w:pPr>
        <w:ind w:firstLine="720"/>
        <w:rPr>
          <w:rFonts w:ascii="Times New Roman" w:eastAsia="Times New Roman" w:hAnsi="Times New Roman" w:cs="Times New Roman"/>
          <w:color w:val="000000"/>
          <w:shd w:val="clear" w:color="auto" w:fill="FFFFFF"/>
        </w:rPr>
      </w:pPr>
      <w:r w:rsidRPr="00EA2001">
        <w:rPr>
          <w:rFonts w:ascii="Times New Roman" w:eastAsia="Times New Roman" w:hAnsi="Times New Roman" w:cs="Times New Roman"/>
          <w:color w:val="000000"/>
          <w:shd w:val="clear" w:color="auto" w:fill="FFFFFF"/>
        </w:rPr>
        <w:t xml:space="preserve">Glimpses of Princess Margaret. Retrieved 30 November 2019, from </w:t>
      </w:r>
    </w:p>
    <w:p w14:paraId="4D730128" w14:textId="5C33C0F3" w:rsidR="00EA2001" w:rsidRPr="00EA2001" w:rsidRDefault="00EA2001" w:rsidP="004C69C2">
      <w:pPr>
        <w:ind w:left="720"/>
        <w:rPr>
          <w:rFonts w:ascii="Times New Roman" w:eastAsia="Times New Roman" w:hAnsi="Times New Roman" w:cs="Times New Roman"/>
        </w:rPr>
      </w:pPr>
      <w:r w:rsidRPr="00EA2001">
        <w:rPr>
          <w:rFonts w:ascii="Times New Roman" w:eastAsia="Times New Roman" w:hAnsi="Times New Roman" w:cs="Times New Roman"/>
          <w:color w:val="000000"/>
          <w:shd w:val="clear" w:color="auto" w:fill="FFFFFF"/>
        </w:rPr>
        <w:t>https://www.telegraph.co.uk/books/what-to-read/drinking-smoking-singing-off-key-craig-browns-maam-darling-99/</w:t>
      </w:r>
    </w:p>
    <w:p w14:paraId="666CA3F6" w14:textId="77777777" w:rsidR="00EA2001" w:rsidRPr="00EA2001" w:rsidRDefault="00EA2001" w:rsidP="004C69C2">
      <w:pPr>
        <w:rPr>
          <w:rFonts w:ascii="Times New Roman" w:eastAsia="Times New Roman" w:hAnsi="Times New Roman" w:cs="Times New Roman"/>
          <w:color w:val="000000"/>
          <w:shd w:val="clear" w:color="auto" w:fill="FFFFFF"/>
        </w:rPr>
      </w:pPr>
    </w:p>
    <w:p w14:paraId="5AA48F05" w14:textId="77777777" w:rsidR="00EA2001" w:rsidRDefault="001A7794" w:rsidP="004C69C2">
      <w:pPr>
        <w:rPr>
          <w:rFonts w:ascii="Times New Roman" w:eastAsia="Times New Roman" w:hAnsi="Times New Roman" w:cs="Times New Roman"/>
          <w:color w:val="000000"/>
          <w:shd w:val="clear" w:color="auto" w:fill="FFFFFF"/>
        </w:rPr>
      </w:pPr>
      <w:r w:rsidRPr="001A7794">
        <w:rPr>
          <w:rFonts w:ascii="Times New Roman" w:eastAsia="Times New Roman" w:hAnsi="Times New Roman" w:cs="Times New Roman"/>
          <w:color w:val="000000"/>
          <w:shd w:val="clear" w:color="auto" w:fill="FFFFFF"/>
        </w:rPr>
        <w:t>Nast, C. (201</w:t>
      </w:r>
      <w:r w:rsidR="00EA2001" w:rsidRPr="00EA2001">
        <w:rPr>
          <w:rFonts w:ascii="Times New Roman" w:eastAsia="Times New Roman" w:hAnsi="Times New Roman" w:cs="Times New Roman"/>
          <w:color w:val="000000"/>
          <w:shd w:val="clear" w:color="auto" w:fill="FFFFFF"/>
        </w:rPr>
        <w:t>8</w:t>
      </w:r>
      <w:r w:rsidRPr="001A7794">
        <w:rPr>
          <w:rFonts w:ascii="Times New Roman" w:eastAsia="Times New Roman" w:hAnsi="Times New Roman" w:cs="Times New Roman"/>
          <w:color w:val="000000"/>
          <w:shd w:val="clear" w:color="auto" w:fill="FFFFFF"/>
        </w:rPr>
        <w:t xml:space="preserve">). “Cinderella in Reverse”: The Everlasting Appeal of Princess Margaret. </w:t>
      </w:r>
    </w:p>
    <w:p w14:paraId="132226C2" w14:textId="7DE91CD6" w:rsidR="001A7794" w:rsidRPr="001A7794" w:rsidRDefault="001A7794" w:rsidP="004C69C2">
      <w:pPr>
        <w:ind w:left="720"/>
        <w:rPr>
          <w:rFonts w:ascii="Times New Roman" w:eastAsia="Times New Roman" w:hAnsi="Times New Roman" w:cs="Times New Roman"/>
        </w:rPr>
      </w:pPr>
      <w:r w:rsidRPr="001A7794">
        <w:rPr>
          <w:rFonts w:ascii="Times New Roman" w:eastAsia="Times New Roman" w:hAnsi="Times New Roman" w:cs="Times New Roman"/>
          <w:color w:val="000000"/>
          <w:shd w:val="clear" w:color="auto" w:fill="FFFFFF"/>
        </w:rPr>
        <w:t xml:space="preserve">Retrieved 30 November 2019, from </w:t>
      </w:r>
      <w:hyperlink r:id="rId8" w:history="1">
        <w:r w:rsidR="00EA2001" w:rsidRPr="001A7794">
          <w:rPr>
            <w:rStyle w:val="Hyperlink"/>
            <w:rFonts w:ascii="Times New Roman" w:eastAsia="Times New Roman" w:hAnsi="Times New Roman" w:cs="Times New Roman"/>
            <w:shd w:val="clear" w:color="auto" w:fill="FFFFFF"/>
          </w:rPr>
          <w:t>https://www.vanityfair.com/style/2018/08/ninety-</w:t>
        </w:r>
      </w:hyperlink>
      <w:r w:rsidRPr="001A7794">
        <w:rPr>
          <w:rFonts w:ascii="Times New Roman" w:eastAsia="Times New Roman" w:hAnsi="Times New Roman" w:cs="Times New Roman"/>
          <w:color w:val="000000"/>
          <w:shd w:val="clear" w:color="auto" w:fill="FFFFFF"/>
        </w:rPr>
        <w:t>nine-glimpses-of-princess-margaret</w:t>
      </w:r>
    </w:p>
    <w:p w14:paraId="10DEF35A" w14:textId="7F5BADDD" w:rsidR="001A7794" w:rsidRPr="00EA2001" w:rsidRDefault="001A7794" w:rsidP="004C69C2">
      <w:pPr>
        <w:rPr>
          <w:rFonts w:ascii="Times New Roman" w:eastAsia="Times New Roman" w:hAnsi="Times New Roman" w:cs="Times New Roman"/>
          <w:color w:val="000000"/>
          <w:shd w:val="clear" w:color="auto" w:fill="FFFFFF"/>
        </w:rPr>
      </w:pPr>
    </w:p>
    <w:p w14:paraId="067E2B02" w14:textId="0523035E" w:rsidR="00EA2001" w:rsidRDefault="00EA2001" w:rsidP="004C69C2">
      <w:pPr>
        <w:rPr>
          <w:rFonts w:ascii="Times New Roman" w:eastAsia="Times New Roman" w:hAnsi="Times New Roman" w:cs="Times New Roman"/>
          <w:color w:val="000000"/>
          <w:shd w:val="clear" w:color="auto" w:fill="FFFFFF"/>
        </w:rPr>
      </w:pPr>
      <w:r w:rsidRPr="00EA2001">
        <w:rPr>
          <w:rFonts w:ascii="Times New Roman" w:eastAsia="Times New Roman" w:hAnsi="Times New Roman" w:cs="Times New Roman"/>
          <w:color w:val="000000"/>
          <w:shd w:val="clear" w:color="auto" w:fill="FFFFFF"/>
        </w:rPr>
        <w:t>Princess Margaret, Countess of Snowdon. (</w:t>
      </w:r>
      <w:proofErr w:type="spellStart"/>
      <w:r w:rsidR="004C69C2">
        <w:rPr>
          <w:rFonts w:ascii="Times New Roman" w:eastAsia="Times New Roman" w:hAnsi="Times New Roman" w:cs="Times New Roman"/>
          <w:color w:val="000000"/>
          <w:shd w:val="clear" w:color="auto" w:fill="FFFFFF"/>
        </w:rPr>
        <w:t>n.d</w:t>
      </w:r>
      <w:proofErr w:type="spellEnd"/>
      <w:r w:rsidRPr="00EA2001">
        <w:rPr>
          <w:rFonts w:ascii="Times New Roman" w:eastAsia="Times New Roman" w:hAnsi="Times New Roman" w:cs="Times New Roman"/>
          <w:color w:val="000000"/>
          <w:shd w:val="clear" w:color="auto" w:fill="FFFFFF"/>
        </w:rPr>
        <w:t xml:space="preserve">). Retrieved 30 November 2019, from </w:t>
      </w:r>
    </w:p>
    <w:p w14:paraId="71253051" w14:textId="73044955" w:rsidR="00EA2001" w:rsidRPr="00EA2001" w:rsidRDefault="00EA2001" w:rsidP="004C69C2">
      <w:pPr>
        <w:ind w:firstLine="720"/>
        <w:rPr>
          <w:rFonts w:ascii="Times New Roman" w:eastAsia="Times New Roman" w:hAnsi="Times New Roman" w:cs="Times New Roman"/>
        </w:rPr>
      </w:pPr>
      <w:r w:rsidRPr="00EA2001">
        <w:rPr>
          <w:rFonts w:ascii="Times New Roman" w:eastAsia="Times New Roman" w:hAnsi="Times New Roman" w:cs="Times New Roman"/>
          <w:color w:val="000000"/>
          <w:shd w:val="clear" w:color="auto" w:fill="FFFFFF"/>
        </w:rPr>
        <w:t>https://en.wikipedia.org/wiki/Princess_Margaret,_Countess_of_Snowdon</w:t>
      </w:r>
    </w:p>
    <w:p w14:paraId="7B29E175" w14:textId="77777777" w:rsidR="00EA2001" w:rsidRPr="00EA2001" w:rsidRDefault="00EA2001" w:rsidP="004C69C2">
      <w:pPr>
        <w:rPr>
          <w:rFonts w:ascii="Times New Roman" w:eastAsia="Times New Roman" w:hAnsi="Times New Roman" w:cs="Times New Roman"/>
          <w:color w:val="000000"/>
          <w:shd w:val="clear" w:color="auto" w:fill="FFFFFF"/>
        </w:rPr>
      </w:pPr>
    </w:p>
    <w:p w14:paraId="2FB669E9" w14:textId="77777777" w:rsidR="00EA2001" w:rsidRDefault="001A7794" w:rsidP="004C69C2">
      <w:pPr>
        <w:rPr>
          <w:rFonts w:ascii="Times New Roman" w:eastAsia="Times New Roman" w:hAnsi="Times New Roman" w:cs="Times New Roman"/>
          <w:color w:val="000000"/>
          <w:shd w:val="clear" w:color="auto" w:fill="FFFFFF"/>
        </w:rPr>
      </w:pPr>
      <w:r w:rsidRPr="001A7794">
        <w:rPr>
          <w:rFonts w:ascii="Times New Roman" w:eastAsia="Times New Roman" w:hAnsi="Times New Roman" w:cs="Times New Roman"/>
          <w:color w:val="000000"/>
          <w:shd w:val="clear" w:color="auto" w:fill="FFFFFF"/>
        </w:rPr>
        <w:t>Sehgal, P. (201</w:t>
      </w:r>
      <w:r w:rsidR="00EA2001" w:rsidRPr="00EA2001">
        <w:rPr>
          <w:rFonts w:ascii="Times New Roman" w:eastAsia="Times New Roman" w:hAnsi="Times New Roman" w:cs="Times New Roman"/>
          <w:color w:val="000000"/>
          <w:shd w:val="clear" w:color="auto" w:fill="FFFFFF"/>
        </w:rPr>
        <w:t>7</w:t>
      </w:r>
      <w:r w:rsidRPr="001A7794">
        <w:rPr>
          <w:rFonts w:ascii="Times New Roman" w:eastAsia="Times New Roman" w:hAnsi="Times New Roman" w:cs="Times New Roman"/>
          <w:color w:val="000000"/>
          <w:shd w:val="clear" w:color="auto" w:fill="FFFFFF"/>
        </w:rPr>
        <w:t xml:space="preserve">). Beauty, Bad Temper and Scandal in a Riveting Look at Princess Margaret. </w:t>
      </w:r>
    </w:p>
    <w:p w14:paraId="7BAC3CFD" w14:textId="7D642DB1" w:rsidR="001A7794" w:rsidRPr="001A7794" w:rsidRDefault="001A7794" w:rsidP="004C69C2">
      <w:pPr>
        <w:ind w:left="720"/>
        <w:rPr>
          <w:rFonts w:ascii="Times New Roman" w:eastAsia="Times New Roman" w:hAnsi="Times New Roman" w:cs="Times New Roman"/>
        </w:rPr>
      </w:pPr>
      <w:r w:rsidRPr="001A7794">
        <w:rPr>
          <w:rFonts w:ascii="Times New Roman" w:eastAsia="Times New Roman" w:hAnsi="Times New Roman" w:cs="Times New Roman"/>
          <w:color w:val="000000"/>
          <w:shd w:val="clear" w:color="auto" w:fill="FFFFFF"/>
        </w:rPr>
        <w:t xml:space="preserve">Retrieved 30 November 2019, from </w:t>
      </w:r>
      <w:hyperlink r:id="rId9" w:history="1">
        <w:r w:rsidR="00EA2001" w:rsidRPr="001A7794">
          <w:rPr>
            <w:rStyle w:val="Hyperlink"/>
            <w:rFonts w:ascii="Times New Roman" w:eastAsia="Times New Roman" w:hAnsi="Times New Roman" w:cs="Times New Roman"/>
            <w:shd w:val="clear" w:color="auto" w:fill="FFFFFF"/>
          </w:rPr>
          <w:t>https://www.nytimes.com/2018/07/24/books/review-</w:t>
        </w:r>
      </w:hyperlink>
      <w:r w:rsidRPr="001A7794">
        <w:rPr>
          <w:rFonts w:ascii="Times New Roman" w:eastAsia="Times New Roman" w:hAnsi="Times New Roman" w:cs="Times New Roman"/>
          <w:color w:val="000000"/>
          <w:shd w:val="clear" w:color="auto" w:fill="FFFFFF"/>
        </w:rPr>
        <w:t>ninety-nine-glimpses-of-princess-margaret-craig-brown.html</w:t>
      </w:r>
    </w:p>
    <w:p w14:paraId="4C40472F" w14:textId="457A415E" w:rsidR="001A7794" w:rsidRDefault="001A7794" w:rsidP="00EA2001">
      <w:pPr>
        <w:spacing w:line="480" w:lineRule="auto"/>
        <w:rPr>
          <w:rFonts w:ascii="Times New Roman" w:hAnsi="Times New Roman" w:cs="Times New Roman"/>
          <w:color w:val="000000" w:themeColor="text1"/>
        </w:rPr>
      </w:pPr>
    </w:p>
    <w:p w14:paraId="7E2A93A8" w14:textId="77777777" w:rsidR="00EA2001" w:rsidRPr="00A405AE" w:rsidRDefault="00EA2001" w:rsidP="00EA2001">
      <w:pPr>
        <w:spacing w:line="480" w:lineRule="auto"/>
        <w:rPr>
          <w:rFonts w:ascii="Times New Roman" w:hAnsi="Times New Roman" w:cs="Times New Roman"/>
          <w:color w:val="000000" w:themeColor="text1"/>
        </w:rPr>
      </w:pPr>
    </w:p>
    <w:sectPr w:rsidR="00EA2001" w:rsidRPr="00A405AE" w:rsidSect="00C53946">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BD2BF" w14:textId="77777777" w:rsidR="0067213F" w:rsidRDefault="0067213F" w:rsidP="00D137CF">
      <w:r>
        <w:separator/>
      </w:r>
    </w:p>
  </w:endnote>
  <w:endnote w:type="continuationSeparator" w:id="0">
    <w:p w14:paraId="192F4A4C" w14:textId="77777777" w:rsidR="0067213F" w:rsidRDefault="0067213F" w:rsidP="00D13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00000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86311" w14:textId="77777777" w:rsidR="0067213F" w:rsidRDefault="0067213F" w:rsidP="00D137CF">
      <w:r>
        <w:separator/>
      </w:r>
    </w:p>
  </w:footnote>
  <w:footnote w:type="continuationSeparator" w:id="0">
    <w:p w14:paraId="39295A76" w14:textId="77777777" w:rsidR="0067213F" w:rsidRDefault="0067213F" w:rsidP="00D13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930F7" w14:textId="1BDBFA22" w:rsidR="00D137CF" w:rsidRPr="00D137CF" w:rsidRDefault="00D137CF">
    <w:pPr>
      <w:pStyle w:val="Header"/>
      <w:rPr>
        <w:rFonts w:ascii="Times New Roman" w:hAnsi="Times New Roman" w:cs="Times New Roman"/>
      </w:rPr>
    </w:pPr>
    <w:r w:rsidRPr="00D137CF">
      <w:rPr>
        <w:rFonts w:ascii="Times New Roman" w:hAnsi="Times New Roman" w:cs="Times New Roman"/>
      </w:rPr>
      <w:t xml:space="preserve">RUNNING HEAD: PRINCESS MARGARET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F0187"/>
    <w:multiLevelType w:val="hybridMultilevel"/>
    <w:tmpl w:val="A6DE1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C657B5"/>
    <w:multiLevelType w:val="hybridMultilevel"/>
    <w:tmpl w:val="22AC6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AA3C38"/>
    <w:multiLevelType w:val="hybridMultilevel"/>
    <w:tmpl w:val="F008E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E07"/>
    <w:rsid w:val="00042291"/>
    <w:rsid w:val="0008447F"/>
    <w:rsid w:val="000A58DA"/>
    <w:rsid w:val="000B5700"/>
    <w:rsid w:val="000B7852"/>
    <w:rsid w:val="000F0372"/>
    <w:rsid w:val="00102583"/>
    <w:rsid w:val="00120A58"/>
    <w:rsid w:val="00121693"/>
    <w:rsid w:val="001332F1"/>
    <w:rsid w:val="00164655"/>
    <w:rsid w:val="00175E81"/>
    <w:rsid w:val="001A7794"/>
    <w:rsid w:val="001C6AFC"/>
    <w:rsid w:val="001E304D"/>
    <w:rsid w:val="001E606D"/>
    <w:rsid w:val="00204235"/>
    <w:rsid w:val="00206C3E"/>
    <w:rsid w:val="00224E16"/>
    <w:rsid w:val="002672BB"/>
    <w:rsid w:val="00271F93"/>
    <w:rsid w:val="00283F05"/>
    <w:rsid w:val="00285C72"/>
    <w:rsid w:val="00364762"/>
    <w:rsid w:val="003D5025"/>
    <w:rsid w:val="00405E07"/>
    <w:rsid w:val="00437782"/>
    <w:rsid w:val="004753DE"/>
    <w:rsid w:val="00485012"/>
    <w:rsid w:val="00494CF9"/>
    <w:rsid w:val="004C69C2"/>
    <w:rsid w:val="00525B1D"/>
    <w:rsid w:val="005514E0"/>
    <w:rsid w:val="005639C7"/>
    <w:rsid w:val="005C70A5"/>
    <w:rsid w:val="005D752B"/>
    <w:rsid w:val="005D7888"/>
    <w:rsid w:val="005F4E65"/>
    <w:rsid w:val="00647BF9"/>
    <w:rsid w:val="0067213F"/>
    <w:rsid w:val="00675678"/>
    <w:rsid w:val="00677069"/>
    <w:rsid w:val="006C1CD9"/>
    <w:rsid w:val="006C6076"/>
    <w:rsid w:val="0072272F"/>
    <w:rsid w:val="007264DB"/>
    <w:rsid w:val="00770B82"/>
    <w:rsid w:val="007A0DAC"/>
    <w:rsid w:val="007A4662"/>
    <w:rsid w:val="007A6D42"/>
    <w:rsid w:val="007A7A42"/>
    <w:rsid w:val="007B266D"/>
    <w:rsid w:val="008068BE"/>
    <w:rsid w:val="008100C3"/>
    <w:rsid w:val="00866D3A"/>
    <w:rsid w:val="00897716"/>
    <w:rsid w:val="00897E9A"/>
    <w:rsid w:val="008B5EC1"/>
    <w:rsid w:val="008D5F1E"/>
    <w:rsid w:val="008E32F3"/>
    <w:rsid w:val="009D2486"/>
    <w:rsid w:val="00A405AE"/>
    <w:rsid w:val="00A76EB4"/>
    <w:rsid w:val="00A8110B"/>
    <w:rsid w:val="00AC6CA0"/>
    <w:rsid w:val="00B06151"/>
    <w:rsid w:val="00B27493"/>
    <w:rsid w:val="00B42D56"/>
    <w:rsid w:val="00B4343C"/>
    <w:rsid w:val="00B4675F"/>
    <w:rsid w:val="00B53325"/>
    <w:rsid w:val="00B6333C"/>
    <w:rsid w:val="00B67689"/>
    <w:rsid w:val="00B77936"/>
    <w:rsid w:val="00BA03FD"/>
    <w:rsid w:val="00BA115A"/>
    <w:rsid w:val="00BD03BD"/>
    <w:rsid w:val="00BE54CB"/>
    <w:rsid w:val="00C36D53"/>
    <w:rsid w:val="00C529CD"/>
    <w:rsid w:val="00C53946"/>
    <w:rsid w:val="00CD05D4"/>
    <w:rsid w:val="00CE5C47"/>
    <w:rsid w:val="00CE62BF"/>
    <w:rsid w:val="00CF50D1"/>
    <w:rsid w:val="00D013BD"/>
    <w:rsid w:val="00D137CF"/>
    <w:rsid w:val="00D16658"/>
    <w:rsid w:val="00D803DD"/>
    <w:rsid w:val="00DC13B1"/>
    <w:rsid w:val="00DE2F1E"/>
    <w:rsid w:val="00DF523C"/>
    <w:rsid w:val="00EA2001"/>
    <w:rsid w:val="00F17E70"/>
    <w:rsid w:val="00F31896"/>
    <w:rsid w:val="00F32DE2"/>
    <w:rsid w:val="00F53912"/>
    <w:rsid w:val="00FD70A4"/>
    <w:rsid w:val="00FE6E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2CE60FE"/>
  <w15:chartTrackingRefBased/>
  <w15:docId w15:val="{A13DD262-04BF-DA4F-8BDD-D33A786DB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E07"/>
    <w:pPr>
      <w:ind w:left="720"/>
      <w:contextualSpacing/>
    </w:pPr>
  </w:style>
  <w:style w:type="character" w:styleId="Hyperlink">
    <w:name w:val="Hyperlink"/>
    <w:basedOn w:val="DefaultParagraphFont"/>
    <w:uiPriority w:val="99"/>
    <w:unhideWhenUsed/>
    <w:rsid w:val="00EA2001"/>
    <w:rPr>
      <w:color w:val="0563C1" w:themeColor="hyperlink"/>
      <w:u w:val="single"/>
    </w:rPr>
  </w:style>
  <w:style w:type="character" w:styleId="UnresolvedMention">
    <w:name w:val="Unresolved Mention"/>
    <w:basedOn w:val="DefaultParagraphFont"/>
    <w:uiPriority w:val="99"/>
    <w:semiHidden/>
    <w:unhideWhenUsed/>
    <w:rsid w:val="00EA2001"/>
    <w:rPr>
      <w:color w:val="605E5C"/>
      <w:shd w:val="clear" w:color="auto" w:fill="E1DFDD"/>
    </w:rPr>
  </w:style>
  <w:style w:type="paragraph" w:styleId="Header">
    <w:name w:val="header"/>
    <w:basedOn w:val="Normal"/>
    <w:link w:val="HeaderChar"/>
    <w:uiPriority w:val="99"/>
    <w:unhideWhenUsed/>
    <w:rsid w:val="00D137CF"/>
    <w:pPr>
      <w:tabs>
        <w:tab w:val="center" w:pos="4680"/>
        <w:tab w:val="right" w:pos="9360"/>
      </w:tabs>
    </w:pPr>
  </w:style>
  <w:style w:type="character" w:customStyle="1" w:styleId="HeaderChar">
    <w:name w:val="Header Char"/>
    <w:basedOn w:val="DefaultParagraphFont"/>
    <w:link w:val="Header"/>
    <w:uiPriority w:val="99"/>
    <w:rsid w:val="00D137CF"/>
  </w:style>
  <w:style w:type="paragraph" w:styleId="Footer">
    <w:name w:val="footer"/>
    <w:basedOn w:val="Normal"/>
    <w:link w:val="FooterChar"/>
    <w:uiPriority w:val="99"/>
    <w:unhideWhenUsed/>
    <w:rsid w:val="00D137CF"/>
    <w:pPr>
      <w:tabs>
        <w:tab w:val="center" w:pos="4680"/>
        <w:tab w:val="right" w:pos="9360"/>
      </w:tabs>
    </w:pPr>
  </w:style>
  <w:style w:type="character" w:customStyle="1" w:styleId="FooterChar">
    <w:name w:val="Footer Char"/>
    <w:basedOn w:val="DefaultParagraphFont"/>
    <w:link w:val="Footer"/>
    <w:uiPriority w:val="99"/>
    <w:rsid w:val="00D13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90246">
      <w:bodyDiv w:val="1"/>
      <w:marLeft w:val="0"/>
      <w:marRight w:val="0"/>
      <w:marTop w:val="0"/>
      <w:marBottom w:val="0"/>
      <w:divBdr>
        <w:top w:val="none" w:sz="0" w:space="0" w:color="auto"/>
        <w:left w:val="none" w:sz="0" w:space="0" w:color="auto"/>
        <w:bottom w:val="none" w:sz="0" w:space="0" w:color="auto"/>
        <w:right w:val="none" w:sz="0" w:space="0" w:color="auto"/>
      </w:divBdr>
    </w:div>
    <w:div w:id="541595159">
      <w:bodyDiv w:val="1"/>
      <w:marLeft w:val="0"/>
      <w:marRight w:val="0"/>
      <w:marTop w:val="0"/>
      <w:marBottom w:val="0"/>
      <w:divBdr>
        <w:top w:val="none" w:sz="0" w:space="0" w:color="auto"/>
        <w:left w:val="none" w:sz="0" w:space="0" w:color="auto"/>
        <w:bottom w:val="none" w:sz="0" w:space="0" w:color="auto"/>
        <w:right w:val="none" w:sz="0" w:space="0" w:color="auto"/>
      </w:divBdr>
    </w:div>
    <w:div w:id="955718035">
      <w:bodyDiv w:val="1"/>
      <w:marLeft w:val="0"/>
      <w:marRight w:val="0"/>
      <w:marTop w:val="0"/>
      <w:marBottom w:val="0"/>
      <w:divBdr>
        <w:top w:val="none" w:sz="0" w:space="0" w:color="auto"/>
        <w:left w:val="none" w:sz="0" w:space="0" w:color="auto"/>
        <w:bottom w:val="none" w:sz="0" w:space="0" w:color="auto"/>
        <w:right w:val="none" w:sz="0" w:space="0" w:color="auto"/>
      </w:divBdr>
    </w:div>
    <w:div w:id="1706367225">
      <w:bodyDiv w:val="1"/>
      <w:marLeft w:val="0"/>
      <w:marRight w:val="0"/>
      <w:marTop w:val="0"/>
      <w:marBottom w:val="0"/>
      <w:divBdr>
        <w:top w:val="none" w:sz="0" w:space="0" w:color="auto"/>
        <w:left w:val="none" w:sz="0" w:space="0" w:color="auto"/>
        <w:bottom w:val="none" w:sz="0" w:space="0" w:color="auto"/>
        <w:right w:val="none" w:sz="0" w:space="0" w:color="auto"/>
      </w:divBdr>
    </w:div>
    <w:div w:id="211053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nityfair.com/style/2018/08/ninety-" TargetMode="External"/><Relationship Id="rId3" Type="http://schemas.openxmlformats.org/officeDocument/2006/relationships/settings" Target="settings.xml"/><Relationship Id="rId7" Type="http://schemas.openxmlformats.org/officeDocument/2006/relationships/hyperlink" Target="https://www.npr.org/2018/08/28/641371322/ninety-nine-glimpses-of-princess-margar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ytimes.com/2018/07/24/books/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7</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Raschkowan</dc:creator>
  <cp:keywords/>
  <dc:description/>
  <cp:lastModifiedBy>Olivia Raschkowan</cp:lastModifiedBy>
  <cp:revision>51</cp:revision>
  <dcterms:created xsi:type="dcterms:W3CDTF">2019-11-14T19:49:00Z</dcterms:created>
  <dcterms:modified xsi:type="dcterms:W3CDTF">2019-12-01T20:42:00Z</dcterms:modified>
</cp:coreProperties>
</file>