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E2B3A" w14:textId="77777777" w:rsidR="00584A1F" w:rsidRDefault="00584A1F">
      <w:pPr>
        <w:rPr>
          <w:b/>
          <w:sz w:val="20"/>
          <w:szCs w:val="20"/>
        </w:rPr>
      </w:pPr>
    </w:p>
    <w:p w14:paraId="15A3CB62" w14:textId="5AFF982F" w:rsidR="00857C1A" w:rsidRPr="006A2DBF" w:rsidRDefault="00857C1A">
      <w:pPr>
        <w:rPr>
          <w:b/>
          <w:color w:val="FF0000"/>
          <w:sz w:val="20"/>
          <w:szCs w:val="20"/>
        </w:rPr>
      </w:pPr>
      <w:r w:rsidRPr="006A2DBF">
        <w:rPr>
          <w:b/>
          <w:color w:val="FF0000"/>
          <w:sz w:val="20"/>
          <w:szCs w:val="20"/>
        </w:rPr>
        <w:t>Week 1</w:t>
      </w:r>
      <w:r w:rsidR="00A17DEF" w:rsidRPr="006A2DBF">
        <w:rPr>
          <w:b/>
          <w:color w:val="FF0000"/>
          <w:sz w:val="20"/>
          <w:szCs w:val="20"/>
        </w:rPr>
        <w:t>- Intro</w:t>
      </w:r>
    </w:p>
    <w:p w14:paraId="47BE3329" w14:textId="77777777" w:rsidR="00857C1A" w:rsidRPr="002C4A2D" w:rsidRDefault="007C1175" w:rsidP="007C1175">
      <w:pPr>
        <w:pStyle w:val="ListParagraph"/>
        <w:numPr>
          <w:ilvl w:val="0"/>
          <w:numId w:val="1"/>
        </w:numPr>
        <w:rPr>
          <w:sz w:val="20"/>
          <w:szCs w:val="20"/>
        </w:rPr>
      </w:pPr>
      <w:r w:rsidRPr="002C4A2D">
        <w:rPr>
          <w:sz w:val="20"/>
          <w:szCs w:val="20"/>
        </w:rPr>
        <w:t>Prokaryotic</w:t>
      </w:r>
    </w:p>
    <w:p w14:paraId="66BD8D73" w14:textId="77777777" w:rsidR="007C1175" w:rsidRPr="002C4A2D" w:rsidRDefault="007C1175" w:rsidP="007C1175">
      <w:pPr>
        <w:pStyle w:val="ListParagraph"/>
        <w:numPr>
          <w:ilvl w:val="1"/>
          <w:numId w:val="1"/>
        </w:numPr>
        <w:rPr>
          <w:sz w:val="20"/>
          <w:szCs w:val="20"/>
        </w:rPr>
      </w:pPr>
      <w:r w:rsidRPr="002C4A2D">
        <w:rPr>
          <w:sz w:val="20"/>
          <w:szCs w:val="20"/>
        </w:rPr>
        <w:t>Bacteria and Archaea</w:t>
      </w:r>
    </w:p>
    <w:p w14:paraId="10E861A7" w14:textId="77777777" w:rsidR="007C1175" w:rsidRPr="002C4A2D" w:rsidRDefault="007C1175" w:rsidP="007C1175">
      <w:pPr>
        <w:pStyle w:val="ListParagraph"/>
        <w:numPr>
          <w:ilvl w:val="1"/>
          <w:numId w:val="1"/>
        </w:numPr>
        <w:rPr>
          <w:sz w:val="20"/>
          <w:szCs w:val="20"/>
        </w:rPr>
      </w:pPr>
      <w:r w:rsidRPr="002C4A2D">
        <w:rPr>
          <w:sz w:val="20"/>
          <w:szCs w:val="20"/>
        </w:rPr>
        <w:t>Smaller, no nucleus or membrane bound organelles, ALWAYS unicellular, rigid rotating flagellum, ALWAYS asexual, binary fission</w:t>
      </w:r>
    </w:p>
    <w:p w14:paraId="3DF6F439" w14:textId="77777777" w:rsidR="00370AA8" w:rsidRPr="002C4A2D" w:rsidRDefault="007C1175" w:rsidP="00370AA8">
      <w:pPr>
        <w:pStyle w:val="ListParagraph"/>
        <w:numPr>
          <w:ilvl w:val="0"/>
          <w:numId w:val="1"/>
        </w:numPr>
        <w:rPr>
          <w:sz w:val="20"/>
          <w:szCs w:val="20"/>
        </w:rPr>
      </w:pPr>
      <w:r w:rsidRPr="002C4A2D">
        <w:rPr>
          <w:sz w:val="20"/>
          <w:szCs w:val="20"/>
        </w:rPr>
        <w:t>Eukaryotic</w:t>
      </w:r>
    </w:p>
    <w:p w14:paraId="4603FD28" w14:textId="77777777" w:rsidR="00370AA8" w:rsidRPr="002C4A2D" w:rsidRDefault="007C1175" w:rsidP="00370AA8">
      <w:pPr>
        <w:pStyle w:val="ListParagraph"/>
        <w:numPr>
          <w:ilvl w:val="1"/>
          <w:numId w:val="1"/>
        </w:numPr>
        <w:rPr>
          <w:sz w:val="20"/>
          <w:szCs w:val="20"/>
        </w:rPr>
      </w:pPr>
      <w:r w:rsidRPr="002C4A2D">
        <w:rPr>
          <w:sz w:val="20"/>
          <w:szCs w:val="20"/>
        </w:rPr>
        <w:t>Humans, Fungi, plants, insects</w:t>
      </w:r>
    </w:p>
    <w:p w14:paraId="2213C831" w14:textId="77777777" w:rsidR="00370AA8" w:rsidRPr="002C4A2D" w:rsidRDefault="007C1175" w:rsidP="00370AA8">
      <w:pPr>
        <w:pStyle w:val="ListParagraph"/>
        <w:numPr>
          <w:ilvl w:val="1"/>
          <w:numId w:val="1"/>
        </w:numPr>
        <w:rPr>
          <w:sz w:val="20"/>
          <w:szCs w:val="20"/>
        </w:rPr>
      </w:pPr>
      <w:r w:rsidRPr="002C4A2D">
        <w:rPr>
          <w:sz w:val="20"/>
          <w:szCs w:val="20"/>
        </w:rPr>
        <w:t>Larger, each cell has a nucleus, often multicellular, flexible waving cilia/</w:t>
      </w:r>
      <w:proofErr w:type="spellStart"/>
      <w:r w:rsidRPr="002C4A2D">
        <w:rPr>
          <w:sz w:val="20"/>
          <w:szCs w:val="20"/>
        </w:rPr>
        <w:t>flagellae</w:t>
      </w:r>
      <w:proofErr w:type="spellEnd"/>
      <w:r w:rsidRPr="002C4A2D">
        <w:rPr>
          <w:sz w:val="20"/>
          <w:szCs w:val="20"/>
        </w:rPr>
        <w:t>, asexual OR sexual, mitosis/meiosis</w:t>
      </w:r>
    </w:p>
    <w:p w14:paraId="6BF3BF6A" w14:textId="77777777" w:rsidR="00370AA8" w:rsidRPr="002C4A2D" w:rsidRDefault="00844007" w:rsidP="00370AA8">
      <w:pPr>
        <w:pStyle w:val="ListParagraph"/>
        <w:numPr>
          <w:ilvl w:val="0"/>
          <w:numId w:val="1"/>
        </w:numPr>
        <w:rPr>
          <w:sz w:val="20"/>
          <w:szCs w:val="20"/>
        </w:rPr>
      </w:pPr>
      <w:r w:rsidRPr="002C4A2D">
        <w:rPr>
          <w:sz w:val="20"/>
          <w:szCs w:val="20"/>
        </w:rPr>
        <w:t>Groups of microorganisms</w:t>
      </w:r>
    </w:p>
    <w:p w14:paraId="01032785" w14:textId="77777777" w:rsidR="00844007" w:rsidRPr="002C4A2D" w:rsidRDefault="00844007" w:rsidP="00844007">
      <w:pPr>
        <w:pStyle w:val="ListParagraph"/>
        <w:numPr>
          <w:ilvl w:val="1"/>
          <w:numId w:val="1"/>
        </w:numPr>
        <w:rPr>
          <w:sz w:val="20"/>
          <w:szCs w:val="20"/>
        </w:rPr>
      </w:pPr>
      <w:r w:rsidRPr="002C4A2D">
        <w:rPr>
          <w:sz w:val="20"/>
          <w:szCs w:val="20"/>
        </w:rPr>
        <w:t>Bacteria &amp; Archaea</w:t>
      </w:r>
    </w:p>
    <w:p w14:paraId="710FBCE8" w14:textId="77777777" w:rsidR="00844007" w:rsidRPr="002C4A2D" w:rsidRDefault="00844007" w:rsidP="00844007">
      <w:pPr>
        <w:pStyle w:val="ListParagraph"/>
        <w:numPr>
          <w:ilvl w:val="2"/>
          <w:numId w:val="1"/>
        </w:numPr>
        <w:rPr>
          <w:sz w:val="20"/>
          <w:szCs w:val="20"/>
        </w:rPr>
      </w:pPr>
      <w:r w:rsidRPr="002C4A2D">
        <w:rPr>
          <w:sz w:val="20"/>
          <w:szCs w:val="20"/>
        </w:rPr>
        <w:t>B: Prokaryotic, asexual, habitat areas of moisture</w:t>
      </w:r>
    </w:p>
    <w:p w14:paraId="03CEF4D7" w14:textId="77777777" w:rsidR="00844007" w:rsidRPr="002C4A2D" w:rsidRDefault="00844007" w:rsidP="00844007">
      <w:pPr>
        <w:pStyle w:val="ListParagraph"/>
        <w:numPr>
          <w:ilvl w:val="2"/>
          <w:numId w:val="1"/>
        </w:numPr>
        <w:rPr>
          <w:sz w:val="20"/>
          <w:szCs w:val="20"/>
        </w:rPr>
      </w:pPr>
      <w:r w:rsidRPr="002C4A2D">
        <w:rPr>
          <w:sz w:val="20"/>
          <w:szCs w:val="20"/>
        </w:rPr>
        <w:t>A: Prokaryotic, lacks peptidoglycan cell wall, in extreme environments, don’t cause disease</w:t>
      </w:r>
    </w:p>
    <w:p w14:paraId="359391FB" w14:textId="77777777" w:rsidR="00844007" w:rsidRPr="002C4A2D" w:rsidRDefault="00844007" w:rsidP="00844007">
      <w:pPr>
        <w:pStyle w:val="ListParagraph"/>
        <w:numPr>
          <w:ilvl w:val="1"/>
          <w:numId w:val="1"/>
        </w:numPr>
        <w:rPr>
          <w:sz w:val="20"/>
          <w:szCs w:val="20"/>
        </w:rPr>
      </w:pPr>
      <w:r w:rsidRPr="002C4A2D">
        <w:rPr>
          <w:sz w:val="20"/>
          <w:szCs w:val="20"/>
        </w:rPr>
        <w:t>Fungi</w:t>
      </w:r>
    </w:p>
    <w:p w14:paraId="795414A9" w14:textId="77777777" w:rsidR="00844007" w:rsidRPr="002C4A2D" w:rsidRDefault="00844007" w:rsidP="00844007">
      <w:pPr>
        <w:pStyle w:val="ListParagraph"/>
        <w:numPr>
          <w:ilvl w:val="2"/>
          <w:numId w:val="1"/>
        </w:numPr>
        <w:rPr>
          <w:sz w:val="20"/>
          <w:szCs w:val="20"/>
        </w:rPr>
      </w:pPr>
      <w:r w:rsidRPr="002C4A2D">
        <w:rPr>
          <w:sz w:val="20"/>
          <w:szCs w:val="20"/>
        </w:rPr>
        <w:t>Eukaryotic, obtain food from other organisms, cell wall made of chitin</w:t>
      </w:r>
    </w:p>
    <w:p w14:paraId="29A9865D" w14:textId="77777777" w:rsidR="00844007" w:rsidRPr="002C4A2D" w:rsidRDefault="00844007" w:rsidP="00844007">
      <w:pPr>
        <w:pStyle w:val="ListParagraph"/>
        <w:numPr>
          <w:ilvl w:val="2"/>
          <w:numId w:val="1"/>
        </w:numPr>
        <w:rPr>
          <w:sz w:val="20"/>
          <w:szCs w:val="20"/>
        </w:rPr>
      </w:pPr>
      <w:r w:rsidRPr="002C4A2D">
        <w:rPr>
          <w:sz w:val="20"/>
          <w:szCs w:val="20"/>
        </w:rPr>
        <w:t>2 types: mold (multicellular and reproduce asexually or sexually through spores) and yeast (unicellular and reproduce asexually through budding as well as sexually</w:t>
      </w:r>
    </w:p>
    <w:p w14:paraId="67947812" w14:textId="77777777" w:rsidR="00844007" w:rsidRPr="002C4A2D" w:rsidRDefault="00844007" w:rsidP="00844007">
      <w:pPr>
        <w:pStyle w:val="ListParagraph"/>
        <w:numPr>
          <w:ilvl w:val="1"/>
          <w:numId w:val="1"/>
        </w:numPr>
        <w:rPr>
          <w:sz w:val="20"/>
          <w:szCs w:val="20"/>
        </w:rPr>
      </w:pPr>
      <w:r w:rsidRPr="002C4A2D">
        <w:rPr>
          <w:sz w:val="20"/>
          <w:szCs w:val="20"/>
        </w:rPr>
        <w:t>Protozoa</w:t>
      </w:r>
    </w:p>
    <w:p w14:paraId="45CF4605" w14:textId="77777777" w:rsidR="00844007" w:rsidRPr="002C4A2D" w:rsidRDefault="00C21443" w:rsidP="00844007">
      <w:pPr>
        <w:pStyle w:val="ListParagraph"/>
        <w:numPr>
          <w:ilvl w:val="2"/>
          <w:numId w:val="1"/>
        </w:numPr>
        <w:rPr>
          <w:sz w:val="20"/>
          <w:szCs w:val="20"/>
        </w:rPr>
      </w:pPr>
      <w:r w:rsidRPr="002C4A2D">
        <w:rPr>
          <w:sz w:val="20"/>
          <w:szCs w:val="20"/>
        </w:rPr>
        <w:t>Single-celled, eukaryotes, locomotion, asexual or sexual reproduction, ex: malaria</w:t>
      </w:r>
    </w:p>
    <w:p w14:paraId="3BBE14D8" w14:textId="77777777" w:rsidR="00844007" w:rsidRPr="002C4A2D" w:rsidRDefault="00844007" w:rsidP="00844007">
      <w:pPr>
        <w:pStyle w:val="ListParagraph"/>
        <w:numPr>
          <w:ilvl w:val="1"/>
          <w:numId w:val="1"/>
        </w:numPr>
        <w:rPr>
          <w:sz w:val="20"/>
          <w:szCs w:val="20"/>
        </w:rPr>
      </w:pPr>
      <w:r w:rsidRPr="002C4A2D">
        <w:rPr>
          <w:sz w:val="20"/>
          <w:szCs w:val="20"/>
        </w:rPr>
        <w:t>Algae</w:t>
      </w:r>
    </w:p>
    <w:p w14:paraId="063272F2" w14:textId="77777777" w:rsidR="00C21443" w:rsidRPr="002C4A2D" w:rsidRDefault="00C21443" w:rsidP="00C21443">
      <w:pPr>
        <w:pStyle w:val="ListParagraph"/>
        <w:numPr>
          <w:ilvl w:val="2"/>
          <w:numId w:val="1"/>
        </w:numPr>
        <w:rPr>
          <w:sz w:val="20"/>
          <w:szCs w:val="20"/>
        </w:rPr>
      </w:pPr>
      <w:r w:rsidRPr="002C4A2D">
        <w:rPr>
          <w:sz w:val="20"/>
          <w:szCs w:val="20"/>
        </w:rPr>
        <w:t>Unicellular or multi, make own food from CO2 and water, get energy from sun, ex: kelp/seaweed</w:t>
      </w:r>
    </w:p>
    <w:p w14:paraId="58706489" w14:textId="77777777" w:rsidR="00844007" w:rsidRPr="002C4A2D" w:rsidRDefault="00844007" w:rsidP="00844007">
      <w:pPr>
        <w:pStyle w:val="ListParagraph"/>
        <w:numPr>
          <w:ilvl w:val="1"/>
          <w:numId w:val="1"/>
        </w:numPr>
        <w:rPr>
          <w:sz w:val="20"/>
          <w:szCs w:val="20"/>
        </w:rPr>
      </w:pPr>
      <w:r w:rsidRPr="002C4A2D">
        <w:rPr>
          <w:sz w:val="20"/>
          <w:szCs w:val="20"/>
        </w:rPr>
        <w:t>Other</w:t>
      </w:r>
    </w:p>
    <w:p w14:paraId="6ACDC591" w14:textId="77777777" w:rsidR="00D80CC2" w:rsidRPr="002C4A2D" w:rsidRDefault="00D80CC2" w:rsidP="00D80CC2">
      <w:pPr>
        <w:pStyle w:val="ListParagraph"/>
        <w:numPr>
          <w:ilvl w:val="2"/>
          <w:numId w:val="1"/>
        </w:numPr>
        <w:rPr>
          <w:sz w:val="20"/>
          <w:szCs w:val="20"/>
        </w:rPr>
      </w:pPr>
      <w:r w:rsidRPr="002C4A2D">
        <w:rPr>
          <w:sz w:val="20"/>
          <w:szCs w:val="20"/>
        </w:rPr>
        <w:t>Virus</w:t>
      </w:r>
      <w:r w:rsidR="00436766" w:rsidRPr="002C4A2D">
        <w:rPr>
          <w:sz w:val="20"/>
          <w:szCs w:val="20"/>
        </w:rPr>
        <w:t>es</w:t>
      </w:r>
    </w:p>
    <w:p w14:paraId="732137CB" w14:textId="77777777" w:rsidR="00D80CC2" w:rsidRPr="002C4A2D" w:rsidRDefault="00D80CC2" w:rsidP="00D80CC2">
      <w:pPr>
        <w:pStyle w:val="ListParagraph"/>
        <w:numPr>
          <w:ilvl w:val="3"/>
          <w:numId w:val="1"/>
        </w:numPr>
        <w:rPr>
          <w:sz w:val="20"/>
          <w:szCs w:val="20"/>
        </w:rPr>
      </w:pPr>
      <w:r w:rsidRPr="002C4A2D">
        <w:rPr>
          <w:sz w:val="20"/>
          <w:szCs w:val="20"/>
        </w:rPr>
        <w:t xml:space="preserve">Smaller then smallest prokaryote, acellular, neither pro or eukaryote, </w:t>
      </w:r>
      <w:r w:rsidR="005D7674" w:rsidRPr="002C4A2D">
        <w:rPr>
          <w:sz w:val="20"/>
          <w:szCs w:val="20"/>
        </w:rPr>
        <w:t>composed of small amounts of genetic material surrounded by protein coat (</w:t>
      </w:r>
      <w:r w:rsidR="00512473">
        <w:rPr>
          <w:sz w:val="20"/>
          <w:szCs w:val="20"/>
        </w:rPr>
        <w:t xml:space="preserve">either </w:t>
      </w:r>
      <w:r w:rsidR="005D7674" w:rsidRPr="002C4A2D">
        <w:rPr>
          <w:sz w:val="20"/>
          <w:szCs w:val="20"/>
        </w:rPr>
        <w:t>DNA or RNA)</w:t>
      </w:r>
    </w:p>
    <w:p w14:paraId="5C666B25" w14:textId="77777777" w:rsidR="00D80CC2" w:rsidRPr="002C4A2D" w:rsidRDefault="00D80CC2" w:rsidP="00D80CC2">
      <w:pPr>
        <w:pStyle w:val="ListParagraph"/>
        <w:numPr>
          <w:ilvl w:val="2"/>
          <w:numId w:val="1"/>
        </w:numPr>
        <w:rPr>
          <w:sz w:val="20"/>
          <w:szCs w:val="20"/>
        </w:rPr>
      </w:pPr>
      <w:r w:rsidRPr="002C4A2D">
        <w:rPr>
          <w:sz w:val="20"/>
          <w:szCs w:val="20"/>
        </w:rPr>
        <w:t>Parasites</w:t>
      </w:r>
    </w:p>
    <w:p w14:paraId="602942C8" w14:textId="77777777" w:rsidR="00D80CC2" w:rsidRPr="002C4A2D" w:rsidRDefault="008A3418" w:rsidP="00D80CC2">
      <w:pPr>
        <w:pStyle w:val="ListParagraph"/>
        <w:numPr>
          <w:ilvl w:val="3"/>
          <w:numId w:val="1"/>
        </w:numPr>
        <w:rPr>
          <w:sz w:val="20"/>
          <w:szCs w:val="20"/>
        </w:rPr>
      </w:pPr>
      <w:r w:rsidRPr="002C4A2D">
        <w:rPr>
          <w:sz w:val="20"/>
          <w:szCs w:val="20"/>
        </w:rPr>
        <w:t>Many cause disease, diagnosis by eggs found in blood, fecal, urine and lymph secretions</w:t>
      </w:r>
    </w:p>
    <w:p w14:paraId="058954D6" w14:textId="77777777" w:rsidR="005474B2" w:rsidRDefault="003B06B2" w:rsidP="005474B2">
      <w:pPr>
        <w:pStyle w:val="ListParagraph"/>
        <w:numPr>
          <w:ilvl w:val="0"/>
          <w:numId w:val="1"/>
        </w:numPr>
        <w:rPr>
          <w:sz w:val="20"/>
          <w:szCs w:val="20"/>
        </w:rPr>
      </w:pPr>
      <w:r w:rsidRPr="002C4A2D">
        <w:rPr>
          <w:sz w:val="20"/>
          <w:szCs w:val="20"/>
        </w:rPr>
        <w:t>Koch’s postulates (used to prove the cause of any infectious disease)</w:t>
      </w:r>
    </w:p>
    <w:p w14:paraId="5584D10A" w14:textId="77777777" w:rsidR="005474B2" w:rsidRPr="005474B2" w:rsidRDefault="005474B2" w:rsidP="005474B2">
      <w:pPr>
        <w:pStyle w:val="ListParagraph"/>
        <w:numPr>
          <w:ilvl w:val="1"/>
          <w:numId w:val="1"/>
        </w:numPr>
        <w:rPr>
          <w:sz w:val="20"/>
          <w:szCs w:val="20"/>
        </w:rPr>
      </w:pPr>
      <w:r w:rsidRPr="005474B2">
        <w:rPr>
          <w:color w:val="000000" w:themeColor="text1"/>
          <w:sz w:val="20"/>
          <w:szCs w:val="20"/>
        </w:rPr>
        <w:t xml:space="preserve">The suspected agent must be present in </w:t>
      </w:r>
      <w:r w:rsidRPr="005474B2">
        <w:rPr>
          <w:color w:val="FF0000"/>
          <w:sz w:val="20"/>
          <w:szCs w:val="20"/>
        </w:rPr>
        <w:t xml:space="preserve">every case </w:t>
      </w:r>
      <w:r w:rsidRPr="005474B2">
        <w:rPr>
          <w:color w:val="000000" w:themeColor="text1"/>
          <w:sz w:val="20"/>
          <w:szCs w:val="20"/>
        </w:rPr>
        <w:t>of the disease</w:t>
      </w:r>
    </w:p>
    <w:p w14:paraId="6FC03D8E" w14:textId="77777777" w:rsidR="005474B2" w:rsidRPr="005474B2" w:rsidRDefault="005474B2" w:rsidP="005474B2">
      <w:pPr>
        <w:pStyle w:val="ListParagraph"/>
        <w:numPr>
          <w:ilvl w:val="1"/>
          <w:numId w:val="1"/>
        </w:numPr>
        <w:rPr>
          <w:sz w:val="20"/>
          <w:szCs w:val="20"/>
        </w:rPr>
      </w:pPr>
      <w:r w:rsidRPr="005474B2">
        <w:rPr>
          <w:color w:val="000000" w:themeColor="text1"/>
          <w:sz w:val="20"/>
          <w:szCs w:val="20"/>
        </w:rPr>
        <w:t xml:space="preserve">The agent must be </w:t>
      </w:r>
      <w:r w:rsidRPr="005474B2">
        <w:rPr>
          <w:color w:val="FF0000"/>
          <w:sz w:val="20"/>
          <w:szCs w:val="20"/>
        </w:rPr>
        <w:t xml:space="preserve">isolated and grown </w:t>
      </w:r>
      <w:r w:rsidRPr="005474B2">
        <w:rPr>
          <w:color w:val="000000" w:themeColor="text1"/>
          <w:sz w:val="20"/>
          <w:szCs w:val="20"/>
        </w:rPr>
        <w:t>in pure culture</w:t>
      </w:r>
    </w:p>
    <w:p w14:paraId="07408DFC" w14:textId="77777777" w:rsidR="005474B2" w:rsidRPr="005474B2" w:rsidRDefault="005474B2" w:rsidP="005474B2">
      <w:pPr>
        <w:pStyle w:val="ListParagraph"/>
        <w:numPr>
          <w:ilvl w:val="1"/>
          <w:numId w:val="1"/>
        </w:numPr>
        <w:rPr>
          <w:sz w:val="20"/>
          <w:szCs w:val="20"/>
        </w:rPr>
      </w:pPr>
      <w:r w:rsidRPr="005474B2">
        <w:rPr>
          <w:color w:val="000000" w:themeColor="text1"/>
          <w:sz w:val="20"/>
          <w:szCs w:val="20"/>
        </w:rPr>
        <w:t xml:space="preserve">The cultured agent </w:t>
      </w:r>
      <w:r w:rsidRPr="005474B2">
        <w:rPr>
          <w:color w:val="FF0000"/>
          <w:sz w:val="20"/>
          <w:szCs w:val="20"/>
        </w:rPr>
        <w:t>must cause the disease when it is inoculated into a healthy</w:t>
      </w:r>
      <w:r w:rsidRPr="005474B2">
        <w:rPr>
          <w:color w:val="000000" w:themeColor="text1"/>
          <w:sz w:val="20"/>
          <w:szCs w:val="20"/>
        </w:rPr>
        <w:t>, susceptible experimental host</w:t>
      </w:r>
    </w:p>
    <w:p w14:paraId="641513AC" w14:textId="2CEC7B3D" w:rsidR="005474B2" w:rsidRPr="005474B2" w:rsidRDefault="005474B2" w:rsidP="005474B2">
      <w:pPr>
        <w:pStyle w:val="ListParagraph"/>
        <w:numPr>
          <w:ilvl w:val="1"/>
          <w:numId w:val="1"/>
        </w:numPr>
        <w:rPr>
          <w:sz w:val="20"/>
          <w:szCs w:val="20"/>
        </w:rPr>
      </w:pPr>
      <w:r w:rsidRPr="005474B2">
        <w:rPr>
          <w:color w:val="000000" w:themeColor="text1"/>
          <w:sz w:val="20"/>
          <w:szCs w:val="20"/>
        </w:rPr>
        <w:t xml:space="preserve">The same agent should be </w:t>
      </w:r>
      <w:r w:rsidRPr="005474B2">
        <w:rPr>
          <w:color w:val="FF0000"/>
          <w:sz w:val="20"/>
          <w:szCs w:val="20"/>
        </w:rPr>
        <w:t>found in the diseased experimental host</w:t>
      </w:r>
    </w:p>
    <w:p w14:paraId="531E3030" w14:textId="77777777" w:rsidR="007B28AE" w:rsidRDefault="007B28AE">
      <w:pPr>
        <w:rPr>
          <w:b/>
          <w:sz w:val="20"/>
          <w:szCs w:val="20"/>
        </w:rPr>
      </w:pPr>
    </w:p>
    <w:p w14:paraId="482B7CDA" w14:textId="77777777" w:rsidR="00857C1A" w:rsidRPr="006A2DBF" w:rsidRDefault="00857C1A">
      <w:pPr>
        <w:rPr>
          <w:b/>
          <w:color w:val="FF0000"/>
          <w:sz w:val="20"/>
          <w:szCs w:val="20"/>
        </w:rPr>
      </w:pPr>
      <w:r w:rsidRPr="006A2DBF">
        <w:rPr>
          <w:b/>
          <w:color w:val="FF0000"/>
          <w:sz w:val="20"/>
          <w:szCs w:val="20"/>
        </w:rPr>
        <w:t>Week 2</w:t>
      </w:r>
      <w:r w:rsidR="00A17DEF" w:rsidRPr="006A2DBF">
        <w:rPr>
          <w:b/>
          <w:color w:val="FF0000"/>
          <w:sz w:val="20"/>
          <w:szCs w:val="20"/>
        </w:rPr>
        <w:t>- Taxonomy, cell structure/function, identification</w:t>
      </w:r>
    </w:p>
    <w:p w14:paraId="476181C0" w14:textId="77777777" w:rsidR="00857C1A" w:rsidRDefault="0057674A" w:rsidP="00A17DEF">
      <w:pPr>
        <w:pStyle w:val="ListParagraph"/>
        <w:numPr>
          <w:ilvl w:val="0"/>
          <w:numId w:val="2"/>
        </w:numPr>
        <w:rPr>
          <w:sz w:val="20"/>
          <w:szCs w:val="20"/>
        </w:rPr>
      </w:pPr>
      <w:r w:rsidRPr="002C4A2D">
        <w:rPr>
          <w:sz w:val="20"/>
          <w:szCs w:val="20"/>
        </w:rPr>
        <w:t>Classifying and identifying bacteria</w:t>
      </w:r>
    </w:p>
    <w:p w14:paraId="02BB7254" w14:textId="77777777" w:rsidR="00A7220F" w:rsidRDefault="00A7220F" w:rsidP="00A7220F">
      <w:pPr>
        <w:pStyle w:val="ListParagraph"/>
        <w:numPr>
          <w:ilvl w:val="1"/>
          <w:numId w:val="2"/>
        </w:numPr>
        <w:rPr>
          <w:sz w:val="20"/>
          <w:szCs w:val="20"/>
        </w:rPr>
      </w:pPr>
      <w:r>
        <w:rPr>
          <w:sz w:val="20"/>
          <w:szCs w:val="20"/>
        </w:rPr>
        <w:t>Shapes: Cocci (spherical), bacilli (rod shaped), spirilla (corkscrew shaped), pleomorphic (combination)</w:t>
      </w:r>
    </w:p>
    <w:p w14:paraId="6C1DB03E" w14:textId="77777777" w:rsidR="00A7220F" w:rsidRDefault="00A7220F" w:rsidP="00A7220F">
      <w:pPr>
        <w:pStyle w:val="ListParagraph"/>
        <w:numPr>
          <w:ilvl w:val="1"/>
          <w:numId w:val="2"/>
        </w:numPr>
        <w:rPr>
          <w:sz w:val="20"/>
          <w:szCs w:val="20"/>
        </w:rPr>
      </w:pPr>
      <w:r>
        <w:rPr>
          <w:sz w:val="20"/>
          <w:szCs w:val="20"/>
        </w:rPr>
        <w:t>Arrangement:</w:t>
      </w:r>
    </w:p>
    <w:p w14:paraId="49FF2F6A" w14:textId="77777777" w:rsidR="00A7220F" w:rsidRDefault="00A7220F" w:rsidP="00A7220F">
      <w:pPr>
        <w:pStyle w:val="ListParagraph"/>
        <w:numPr>
          <w:ilvl w:val="2"/>
          <w:numId w:val="2"/>
        </w:numPr>
        <w:rPr>
          <w:sz w:val="20"/>
          <w:szCs w:val="20"/>
        </w:rPr>
      </w:pPr>
      <w:r>
        <w:rPr>
          <w:sz w:val="20"/>
          <w:szCs w:val="20"/>
        </w:rPr>
        <w:t xml:space="preserve">Cocci </w:t>
      </w:r>
      <w:r>
        <w:rPr>
          <w:sz w:val="20"/>
          <w:szCs w:val="20"/>
        </w:rPr>
        <w:tab/>
      </w:r>
      <w:r>
        <w:rPr>
          <w:sz w:val="20"/>
          <w:szCs w:val="20"/>
        </w:rPr>
        <w:tab/>
      </w:r>
      <w:r>
        <w:rPr>
          <w:sz w:val="20"/>
          <w:szCs w:val="20"/>
        </w:rPr>
        <w:tab/>
      </w:r>
      <w:r>
        <w:rPr>
          <w:sz w:val="20"/>
          <w:szCs w:val="20"/>
        </w:rPr>
        <w:tab/>
      </w:r>
      <w:r>
        <w:rPr>
          <w:sz w:val="20"/>
          <w:szCs w:val="20"/>
        </w:rPr>
        <w:tab/>
      </w:r>
      <w:r>
        <w:rPr>
          <w:sz w:val="20"/>
          <w:szCs w:val="20"/>
        </w:rPr>
        <w:tab/>
        <w:t>Bacillus</w:t>
      </w:r>
    </w:p>
    <w:p w14:paraId="5DCACDD9" w14:textId="77777777" w:rsidR="00A7220F" w:rsidRDefault="00A7220F" w:rsidP="00A7220F">
      <w:pPr>
        <w:pStyle w:val="ListParagraph"/>
        <w:numPr>
          <w:ilvl w:val="2"/>
          <w:numId w:val="2"/>
        </w:numPr>
        <w:rPr>
          <w:sz w:val="20"/>
          <w:szCs w:val="20"/>
        </w:rPr>
      </w:pPr>
      <w:r>
        <w:rPr>
          <w:sz w:val="20"/>
          <w:szCs w:val="20"/>
        </w:rPr>
        <w:t>Diplococci</w:t>
      </w:r>
      <w:r>
        <w:rPr>
          <w:sz w:val="20"/>
          <w:szCs w:val="20"/>
        </w:rPr>
        <w:tab/>
      </w:r>
      <w:r>
        <w:rPr>
          <w:sz w:val="20"/>
          <w:szCs w:val="20"/>
        </w:rPr>
        <w:tab/>
      </w:r>
      <w:r>
        <w:rPr>
          <w:sz w:val="20"/>
          <w:szCs w:val="20"/>
        </w:rPr>
        <w:tab/>
      </w:r>
      <w:r>
        <w:rPr>
          <w:sz w:val="20"/>
          <w:szCs w:val="20"/>
        </w:rPr>
        <w:tab/>
      </w:r>
      <w:r>
        <w:rPr>
          <w:sz w:val="20"/>
          <w:szCs w:val="20"/>
        </w:rPr>
        <w:tab/>
        <w:t>Diplobacillus</w:t>
      </w:r>
    </w:p>
    <w:p w14:paraId="4847DD97" w14:textId="77777777" w:rsidR="00A7220F" w:rsidRDefault="00A7220F" w:rsidP="00A7220F">
      <w:pPr>
        <w:pStyle w:val="ListParagraph"/>
        <w:numPr>
          <w:ilvl w:val="2"/>
          <w:numId w:val="2"/>
        </w:numPr>
        <w:rPr>
          <w:sz w:val="20"/>
          <w:szCs w:val="20"/>
        </w:rPr>
      </w:pPr>
      <w:r>
        <w:rPr>
          <w:sz w:val="20"/>
          <w:szCs w:val="20"/>
        </w:rPr>
        <w:t>Streptococci</w:t>
      </w:r>
      <w:r>
        <w:rPr>
          <w:sz w:val="20"/>
          <w:szCs w:val="20"/>
        </w:rPr>
        <w:tab/>
      </w:r>
      <w:r>
        <w:rPr>
          <w:sz w:val="20"/>
          <w:szCs w:val="20"/>
        </w:rPr>
        <w:tab/>
      </w:r>
      <w:r>
        <w:rPr>
          <w:sz w:val="20"/>
          <w:szCs w:val="20"/>
        </w:rPr>
        <w:tab/>
      </w:r>
      <w:r>
        <w:rPr>
          <w:sz w:val="20"/>
          <w:szCs w:val="20"/>
        </w:rPr>
        <w:tab/>
      </w:r>
      <w:r>
        <w:rPr>
          <w:sz w:val="20"/>
          <w:szCs w:val="20"/>
        </w:rPr>
        <w:tab/>
        <w:t>Streptobacillus</w:t>
      </w:r>
    </w:p>
    <w:p w14:paraId="080CC8F1" w14:textId="77777777" w:rsidR="0057674A" w:rsidRPr="00A7220F" w:rsidRDefault="00A7220F" w:rsidP="0079102A">
      <w:pPr>
        <w:pStyle w:val="ListParagraph"/>
        <w:numPr>
          <w:ilvl w:val="2"/>
          <w:numId w:val="2"/>
        </w:numPr>
        <w:rPr>
          <w:sz w:val="20"/>
          <w:szCs w:val="20"/>
        </w:rPr>
      </w:pPr>
      <w:r>
        <w:rPr>
          <w:sz w:val="20"/>
          <w:szCs w:val="20"/>
        </w:rPr>
        <w:t>Staphylococci</w:t>
      </w:r>
    </w:p>
    <w:p w14:paraId="6D858C48" w14:textId="77777777" w:rsidR="0057674A" w:rsidRPr="002C4A2D" w:rsidRDefault="00712C67" w:rsidP="00A17DEF">
      <w:pPr>
        <w:pStyle w:val="ListParagraph"/>
        <w:numPr>
          <w:ilvl w:val="0"/>
          <w:numId w:val="2"/>
        </w:numPr>
        <w:rPr>
          <w:sz w:val="20"/>
          <w:szCs w:val="20"/>
        </w:rPr>
      </w:pPr>
      <w:r w:rsidRPr="002C4A2D">
        <w:rPr>
          <w:sz w:val="20"/>
          <w:szCs w:val="20"/>
        </w:rPr>
        <w:t>Discuss the following bacterial structures</w:t>
      </w:r>
    </w:p>
    <w:p w14:paraId="376391FB" w14:textId="77777777" w:rsidR="00712C67" w:rsidRPr="00F11C33" w:rsidRDefault="00712C67" w:rsidP="00712C67">
      <w:pPr>
        <w:pStyle w:val="ListParagraph"/>
        <w:numPr>
          <w:ilvl w:val="1"/>
          <w:numId w:val="2"/>
        </w:numPr>
        <w:rPr>
          <w:sz w:val="20"/>
          <w:szCs w:val="20"/>
        </w:rPr>
      </w:pPr>
      <w:r w:rsidRPr="00F11C33">
        <w:rPr>
          <w:sz w:val="20"/>
          <w:szCs w:val="20"/>
        </w:rPr>
        <w:t>Plasm</w:t>
      </w:r>
      <w:r w:rsidR="002C4A2D" w:rsidRPr="00F11C33">
        <w:rPr>
          <w:sz w:val="20"/>
          <w:szCs w:val="20"/>
        </w:rPr>
        <w:t>id</w:t>
      </w:r>
    </w:p>
    <w:p w14:paraId="01E40C59" w14:textId="77777777" w:rsidR="002C4A2D" w:rsidRPr="00F11C33" w:rsidRDefault="004C6D0E" w:rsidP="002C4A2D">
      <w:pPr>
        <w:pStyle w:val="ListParagraph"/>
        <w:numPr>
          <w:ilvl w:val="2"/>
          <w:numId w:val="2"/>
        </w:numPr>
        <w:rPr>
          <w:sz w:val="20"/>
          <w:szCs w:val="20"/>
        </w:rPr>
      </w:pPr>
      <w:r w:rsidRPr="00F11C33">
        <w:rPr>
          <w:sz w:val="20"/>
          <w:szCs w:val="20"/>
        </w:rPr>
        <w:t>Small, circular, double stranded DNA molecule. Provides bacteria with genetic advantage (</w:t>
      </w:r>
      <w:proofErr w:type="spellStart"/>
      <w:r w:rsidRPr="00F11C33">
        <w:rPr>
          <w:sz w:val="20"/>
          <w:szCs w:val="20"/>
        </w:rPr>
        <w:t>ex antibiotic</w:t>
      </w:r>
      <w:proofErr w:type="spellEnd"/>
      <w:r w:rsidRPr="00F11C33">
        <w:rPr>
          <w:sz w:val="20"/>
          <w:szCs w:val="20"/>
        </w:rPr>
        <w:t xml:space="preserve"> resistance)</w:t>
      </w:r>
    </w:p>
    <w:p w14:paraId="24BA74B8" w14:textId="77777777" w:rsidR="00712C67" w:rsidRPr="00F11C33" w:rsidRDefault="00712C67" w:rsidP="00712C67">
      <w:pPr>
        <w:pStyle w:val="ListParagraph"/>
        <w:numPr>
          <w:ilvl w:val="1"/>
          <w:numId w:val="2"/>
        </w:numPr>
        <w:rPr>
          <w:sz w:val="20"/>
          <w:szCs w:val="20"/>
        </w:rPr>
      </w:pPr>
      <w:r w:rsidRPr="00F11C33">
        <w:rPr>
          <w:sz w:val="20"/>
          <w:szCs w:val="20"/>
        </w:rPr>
        <w:t>Cell Membrane</w:t>
      </w:r>
    </w:p>
    <w:p w14:paraId="201C8E24" w14:textId="77777777" w:rsidR="002C4A2D" w:rsidRPr="00F11C33" w:rsidRDefault="004C6D0E" w:rsidP="002C4A2D">
      <w:pPr>
        <w:pStyle w:val="ListParagraph"/>
        <w:numPr>
          <w:ilvl w:val="2"/>
          <w:numId w:val="2"/>
        </w:numPr>
        <w:rPr>
          <w:sz w:val="20"/>
          <w:szCs w:val="20"/>
        </w:rPr>
      </w:pPr>
      <w:r w:rsidRPr="00F11C33">
        <w:rPr>
          <w:sz w:val="20"/>
          <w:szCs w:val="20"/>
        </w:rPr>
        <w:t>Lipid bilayer with embedded proteins. Protects from surroundings and controls movement in and out of cell.</w:t>
      </w:r>
    </w:p>
    <w:p w14:paraId="0285B6A6" w14:textId="77777777" w:rsidR="00712C67" w:rsidRPr="00F11C33" w:rsidRDefault="00712C67" w:rsidP="00712C67">
      <w:pPr>
        <w:pStyle w:val="ListParagraph"/>
        <w:numPr>
          <w:ilvl w:val="1"/>
          <w:numId w:val="2"/>
        </w:numPr>
        <w:rPr>
          <w:sz w:val="20"/>
          <w:szCs w:val="20"/>
        </w:rPr>
      </w:pPr>
      <w:r w:rsidRPr="00F11C33">
        <w:rPr>
          <w:sz w:val="20"/>
          <w:szCs w:val="20"/>
        </w:rPr>
        <w:t>Cell Wall</w:t>
      </w:r>
    </w:p>
    <w:p w14:paraId="5EBCC14A" w14:textId="77777777" w:rsidR="002C4A2D" w:rsidRPr="00F11C33" w:rsidRDefault="00EF17F1" w:rsidP="002C4A2D">
      <w:pPr>
        <w:pStyle w:val="ListParagraph"/>
        <w:numPr>
          <w:ilvl w:val="2"/>
          <w:numId w:val="2"/>
        </w:numPr>
        <w:rPr>
          <w:sz w:val="20"/>
          <w:szCs w:val="20"/>
        </w:rPr>
      </w:pPr>
      <w:r w:rsidRPr="00F11C33">
        <w:rPr>
          <w:sz w:val="20"/>
          <w:szCs w:val="20"/>
        </w:rPr>
        <w:t>Composed of alternating sugar molecules (NAG&amp;NAM). Gram - or gram +. Provides structure, shape, protection.</w:t>
      </w:r>
    </w:p>
    <w:p w14:paraId="0A501C90" w14:textId="77777777" w:rsidR="00712C67" w:rsidRPr="00F11C33" w:rsidRDefault="00712C67" w:rsidP="00712C67">
      <w:pPr>
        <w:pStyle w:val="ListParagraph"/>
        <w:numPr>
          <w:ilvl w:val="1"/>
          <w:numId w:val="2"/>
        </w:numPr>
        <w:rPr>
          <w:sz w:val="20"/>
          <w:szCs w:val="20"/>
        </w:rPr>
      </w:pPr>
      <w:r w:rsidRPr="00F11C33">
        <w:rPr>
          <w:sz w:val="20"/>
          <w:szCs w:val="20"/>
        </w:rPr>
        <w:t>Glycocalyx</w:t>
      </w:r>
    </w:p>
    <w:p w14:paraId="3E648147" w14:textId="77777777" w:rsidR="002C4A2D" w:rsidRPr="00F11C33" w:rsidRDefault="00EF17F1" w:rsidP="002C4A2D">
      <w:pPr>
        <w:pStyle w:val="ListParagraph"/>
        <w:numPr>
          <w:ilvl w:val="2"/>
          <w:numId w:val="2"/>
        </w:numPr>
        <w:rPr>
          <w:sz w:val="20"/>
          <w:szCs w:val="20"/>
        </w:rPr>
      </w:pPr>
      <w:r w:rsidRPr="00F11C33">
        <w:rPr>
          <w:sz w:val="20"/>
          <w:szCs w:val="20"/>
        </w:rPr>
        <w:t>Gelatinous, sticky substance surrounds outside of cell. Protects from drying</w:t>
      </w:r>
      <w:r w:rsidR="00844621" w:rsidRPr="00F11C33">
        <w:rPr>
          <w:sz w:val="20"/>
          <w:szCs w:val="20"/>
        </w:rPr>
        <w:t xml:space="preserve">, </w:t>
      </w:r>
      <w:r w:rsidRPr="00F11C33">
        <w:rPr>
          <w:sz w:val="20"/>
          <w:szCs w:val="20"/>
        </w:rPr>
        <w:t xml:space="preserve">plays role in ability of pathogens to survive </w:t>
      </w:r>
      <w:r w:rsidR="00844621" w:rsidRPr="00F11C33">
        <w:rPr>
          <w:sz w:val="20"/>
          <w:szCs w:val="20"/>
        </w:rPr>
        <w:t>/</w:t>
      </w:r>
      <w:r w:rsidRPr="00F11C33">
        <w:rPr>
          <w:sz w:val="20"/>
          <w:szCs w:val="20"/>
        </w:rPr>
        <w:t xml:space="preserve">cause disease. </w:t>
      </w:r>
    </w:p>
    <w:p w14:paraId="30C046C7" w14:textId="77777777" w:rsidR="00712C67" w:rsidRPr="00F11C33" w:rsidRDefault="00712C67" w:rsidP="00712C67">
      <w:pPr>
        <w:pStyle w:val="ListParagraph"/>
        <w:numPr>
          <w:ilvl w:val="1"/>
          <w:numId w:val="2"/>
        </w:numPr>
        <w:rPr>
          <w:sz w:val="20"/>
          <w:szCs w:val="20"/>
        </w:rPr>
      </w:pPr>
      <w:r w:rsidRPr="00F11C33">
        <w:rPr>
          <w:sz w:val="20"/>
          <w:szCs w:val="20"/>
        </w:rPr>
        <w:t>Pilus</w:t>
      </w:r>
      <w:r w:rsidR="002C4A2D" w:rsidRPr="00F11C33">
        <w:rPr>
          <w:sz w:val="20"/>
          <w:szCs w:val="20"/>
        </w:rPr>
        <w:t>/Fimbriae</w:t>
      </w:r>
    </w:p>
    <w:p w14:paraId="5B680CCB" w14:textId="77777777" w:rsidR="002C4A2D" w:rsidRPr="00F11C33" w:rsidRDefault="00D60C5F" w:rsidP="002C4A2D">
      <w:pPr>
        <w:pStyle w:val="ListParagraph"/>
        <w:numPr>
          <w:ilvl w:val="2"/>
          <w:numId w:val="2"/>
        </w:numPr>
        <w:rPr>
          <w:sz w:val="20"/>
          <w:szCs w:val="20"/>
        </w:rPr>
      </w:pPr>
      <w:r w:rsidRPr="00F11C33">
        <w:rPr>
          <w:sz w:val="20"/>
          <w:szCs w:val="20"/>
        </w:rPr>
        <w:t>Rod-like proteinaceous extension. These adhere to one another and to substances in the environment</w:t>
      </w:r>
    </w:p>
    <w:p w14:paraId="41BFB30B" w14:textId="77777777" w:rsidR="002C4A2D" w:rsidRPr="00F11C33" w:rsidRDefault="002C4A2D" w:rsidP="00712C67">
      <w:pPr>
        <w:pStyle w:val="ListParagraph"/>
        <w:numPr>
          <w:ilvl w:val="1"/>
          <w:numId w:val="2"/>
        </w:numPr>
        <w:rPr>
          <w:sz w:val="20"/>
          <w:szCs w:val="20"/>
        </w:rPr>
      </w:pPr>
      <w:r w:rsidRPr="00F11C33">
        <w:rPr>
          <w:sz w:val="20"/>
          <w:szCs w:val="20"/>
        </w:rPr>
        <w:t>Flagellum</w:t>
      </w:r>
    </w:p>
    <w:p w14:paraId="72448B07" w14:textId="77777777" w:rsidR="002C4A2D" w:rsidRPr="00F11C33" w:rsidRDefault="00AA09F4" w:rsidP="002C4A2D">
      <w:pPr>
        <w:pStyle w:val="ListParagraph"/>
        <w:numPr>
          <w:ilvl w:val="2"/>
          <w:numId w:val="2"/>
        </w:numPr>
        <w:rPr>
          <w:sz w:val="20"/>
          <w:szCs w:val="20"/>
        </w:rPr>
      </w:pPr>
      <w:r w:rsidRPr="00F11C33">
        <w:rPr>
          <w:sz w:val="20"/>
          <w:szCs w:val="20"/>
        </w:rPr>
        <w:t>Whip like movement and responsible for bacterial structure movement.</w:t>
      </w:r>
    </w:p>
    <w:p w14:paraId="4A968A2C" w14:textId="77777777" w:rsidR="002C4A2D" w:rsidRPr="00F11C33" w:rsidRDefault="002C4A2D" w:rsidP="00712C67">
      <w:pPr>
        <w:pStyle w:val="ListParagraph"/>
        <w:numPr>
          <w:ilvl w:val="1"/>
          <w:numId w:val="2"/>
        </w:numPr>
        <w:rPr>
          <w:sz w:val="20"/>
          <w:szCs w:val="20"/>
        </w:rPr>
      </w:pPr>
      <w:r w:rsidRPr="00F11C33">
        <w:rPr>
          <w:sz w:val="20"/>
          <w:szCs w:val="20"/>
        </w:rPr>
        <w:t>Endospore</w:t>
      </w:r>
    </w:p>
    <w:p w14:paraId="0C3F92EE" w14:textId="77777777" w:rsidR="002C4A2D" w:rsidRPr="00F11C33" w:rsidRDefault="00AA09F4" w:rsidP="002C4A2D">
      <w:pPr>
        <w:pStyle w:val="ListParagraph"/>
        <w:numPr>
          <w:ilvl w:val="2"/>
          <w:numId w:val="2"/>
        </w:numPr>
        <w:rPr>
          <w:sz w:val="20"/>
          <w:szCs w:val="20"/>
        </w:rPr>
      </w:pPr>
      <w:r w:rsidRPr="00F11C33">
        <w:rPr>
          <w:sz w:val="20"/>
          <w:szCs w:val="20"/>
        </w:rPr>
        <w:t>Formation triggered by lack of nutrients</w:t>
      </w:r>
      <w:r w:rsidR="00844621" w:rsidRPr="00F11C33">
        <w:rPr>
          <w:sz w:val="20"/>
          <w:szCs w:val="20"/>
        </w:rPr>
        <w:t xml:space="preserve">, </w:t>
      </w:r>
      <w:r w:rsidRPr="00F11C33">
        <w:rPr>
          <w:sz w:val="20"/>
          <w:szCs w:val="20"/>
        </w:rPr>
        <w:t xml:space="preserve">usually in gram +. Can ensure survival of bacterium </w:t>
      </w:r>
      <w:r w:rsidR="00844621" w:rsidRPr="00F11C33">
        <w:rPr>
          <w:sz w:val="20"/>
          <w:szCs w:val="20"/>
        </w:rPr>
        <w:t xml:space="preserve">in </w:t>
      </w:r>
      <w:r w:rsidRPr="00F11C33">
        <w:rPr>
          <w:sz w:val="20"/>
          <w:szCs w:val="20"/>
        </w:rPr>
        <w:t>environmental stress</w:t>
      </w:r>
    </w:p>
    <w:p w14:paraId="7DF458DF" w14:textId="77777777" w:rsidR="00F11C33" w:rsidRDefault="00F11C33" w:rsidP="00F11C33">
      <w:pPr>
        <w:pStyle w:val="ListParagraph"/>
        <w:ind w:left="360"/>
        <w:rPr>
          <w:sz w:val="20"/>
          <w:szCs w:val="20"/>
        </w:rPr>
      </w:pPr>
    </w:p>
    <w:p w14:paraId="22026DDB" w14:textId="77777777" w:rsidR="0057674A" w:rsidRDefault="00A7220F" w:rsidP="00A17DEF">
      <w:pPr>
        <w:pStyle w:val="ListParagraph"/>
        <w:numPr>
          <w:ilvl w:val="0"/>
          <w:numId w:val="2"/>
        </w:numPr>
        <w:rPr>
          <w:sz w:val="20"/>
          <w:szCs w:val="20"/>
        </w:rPr>
      </w:pPr>
      <w:r>
        <w:rPr>
          <w:sz w:val="20"/>
          <w:szCs w:val="20"/>
        </w:rPr>
        <w:t xml:space="preserve">Archaea </w:t>
      </w:r>
    </w:p>
    <w:p w14:paraId="523D345D" w14:textId="77777777" w:rsidR="00A7220F" w:rsidRDefault="00844621" w:rsidP="00A7220F">
      <w:pPr>
        <w:pStyle w:val="ListParagraph"/>
        <w:numPr>
          <w:ilvl w:val="1"/>
          <w:numId w:val="2"/>
        </w:numPr>
        <w:rPr>
          <w:sz w:val="20"/>
          <w:szCs w:val="20"/>
        </w:rPr>
      </w:pPr>
      <w:r>
        <w:rPr>
          <w:sz w:val="20"/>
          <w:szCs w:val="20"/>
        </w:rPr>
        <w:t>Found in colon, skin, naval and gums</w:t>
      </w:r>
    </w:p>
    <w:p w14:paraId="110EAA68" w14:textId="77777777" w:rsidR="007252F0" w:rsidRPr="007252F0" w:rsidRDefault="007252F0" w:rsidP="007252F0">
      <w:pPr>
        <w:pStyle w:val="ListParagraph"/>
        <w:numPr>
          <w:ilvl w:val="1"/>
          <w:numId w:val="2"/>
        </w:numPr>
        <w:rPr>
          <w:sz w:val="20"/>
          <w:szCs w:val="20"/>
        </w:rPr>
      </w:pPr>
      <w:r>
        <w:rPr>
          <w:sz w:val="20"/>
          <w:szCs w:val="20"/>
        </w:rPr>
        <w:t>Thick cell walls, gram- (</w:t>
      </w:r>
      <w:r w:rsidR="0084773D">
        <w:rPr>
          <w:sz w:val="20"/>
          <w:szCs w:val="20"/>
        </w:rPr>
        <w:t xml:space="preserve">but </w:t>
      </w:r>
      <w:r>
        <w:rPr>
          <w:sz w:val="20"/>
          <w:szCs w:val="20"/>
        </w:rPr>
        <w:t>stain purple), protein wall, mechanically stronger and more stable</w:t>
      </w:r>
      <w:r w:rsidR="0084773D">
        <w:rPr>
          <w:sz w:val="20"/>
          <w:szCs w:val="20"/>
        </w:rPr>
        <w:t>, coding similar to eukaryotic</w:t>
      </w:r>
    </w:p>
    <w:p w14:paraId="7AAC0A5B" w14:textId="77777777" w:rsidR="00844621" w:rsidRDefault="00844621" w:rsidP="00A7220F">
      <w:pPr>
        <w:pStyle w:val="ListParagraph"/>
        <w:numPr>
          <w:ilvl w:val="1"/>
          <w:numId w:val="2"/>
        </w:numPr>
        <w:rPr>
          <w:sz w:val="20"/>
          <w:szCs w:val="20"/>
        </w:rPr>
      </w:pPr>
      <w:r>
        <w:rPr>
          <w:sz w:val="20"/>
          <w:szCs w:val="20"/>
        </w:rPr>
        <w:t>3 ways it contributes to health and/or disease</w:t>
      </w:r>
    </w:p>
    <w:p w14:paraId="35163634" w14:textId="77777777" w:rsidR="00844621" w:rsidRDefault="00844621" w:rsidP="00844621">
      <w:pPr>
        <w:pStyle w:val="ListParagraph"/>
        <w:numPr>
          <w:ilvl w:val="2"/>
          <w:numId w:val="2"/>
        </w:numPr>
        <w:rPr>
          <w:sz w:val="20"/>
          <w:szCs w:val="20"/>
        </w:rPr>
      </w:pPr>
      <w:r>
        <w:rPr>
          <w:sz w:val="20"/>
          <w:szCs w:val="20"/>
        </w:rPr>
        <w:t>Major drives of metabolic processes in gut</w:t>
      </w:r>
      <w:r w:rsidR="007252F0">
        <w:rPr>
          <w:sz w:val="20"/>
          <w:szCs w:val="20"/>
        </w:rPr>
        <w:t xml:space="preserve"> (increased methane=decreased bowel motility and vice versa)</w:t>
      </w:r>
    </w:p>
    <w:p w14:paraId="302A2728" w14:textId="77777777" w:rsidR="00844621" w:rsidRDefault="00844621" w:rsidP="00844621">
      <w:pPr>
        <w:pStyle w:val="ListParagraph"/>
        <w:numPr>
          <w:ilvl w:val="2"/>
          <w:numId w:val="2"/>
        </w:numPr>
        <w:rPr>
          <w:sz w:val="20"/>
          <w:szCs w:val="20"/>
        </w:rPr>
      </w:pPr>
      <w:r>
        <w:rPr>
          <w:sz w:val="20"/>
          <w:szCs w:val="20"/>
        </w:rPr>
        <w:t>Methanogenic archaea are associated with inflammatory bowel disease, dental disease and brain abscesses</w:t>
      </w:r>
      <w:r w:rsidR="007252F0">
        <w:rPr>
          <w:sz w:val="20"/>
          <w:szCs w:val="20"/>
        </w:rPr>
        <w:t xml:space="preserve"> (dental plaque can lead to periodontal disease)</w:t>
      </w:r>
    </w:p>
    <w:p w14:paraId="5C2D0132" w14:textId="77777777" w:rsidR="00844621" w:rsidRPr="002C4A2D" w:rsidRDefault="00844621" w:rsidP="00844621">
      <w:pPr>
        <w:pStyle w:val="ListParagraph"/>
        <w:numPr>
          <w:ilvl w:val="2"/>
          <w:numId w:val="2"/>
        </w:numPr>
        <w:rPr>
          <w:sz w:val="20"/>
          <w:szCs w:val="20"/>
        </w:rPr>
      </w:pPr>
      <w:r>
        <w:rPr>
          <w:sz w:val="20"/>
          <w:szCs w:val="20"/>
        </w:rPr>
        <w:t>Influence composition and function of the whole GI microbial community</w:t>
      </w:r>
    </w:p>
    <w:p w14:paraId="519056A2" w14:textId="3AA518B7" w:rsidR="0084773D" w:rsidRPr="00392740" w:rsidRDefault="0084773D" w:rsidP="00392740">
      <w:pPr>
        <w:pStyle w:val="ListParagraph"/>
        <w:numPr>
          <w:ilvl w:val="0"/>
          <w:numId w:val="2"/>
        </w:numPr>
        <w:rPr>
          <w:sz w:val="20"/>
          <w:szCs w:val="20"/>
        </w:rPr>
      </w:pPr>
      <w:r>
        <w:rPr>
          <w:sz w:val="20"/>
          <w:szCs w:val="20"/>
        </w:rPr>
        <w:t xml:space="preserve">Gram + </w:t>
      </w:r>
      <w:r w:rsidR="00392740">
        <w:rPr>
          <w:sz w:val="20"/>
          <w:szCs w:val="20"/>
        </w:rPr>
        <w:t xml:space="preserve"> :</w:t>
      </w:r>
      <w:r w:rsidRPr="00392740">
        <w:rPr>
          <w:sz w:val="20"/>
          <w:szCs w:val="20"/>
        </w:rPr>
        <w:t xml:space="preserve">Stains purple, cell wall: thick peptidoglycan, </w:t>
      </w:r>
      <w:r w:rsidR="00E450A6" w:rsidRPr="00392740">
        <w:rPr>
          <w:sz w:val="20"/>
          <w:szCs w:val="20"/>
        </w:rPr>
        <w:t>lipoteichoic</w:t>
      </w:r>
      <w:r w:rsidRPr="00392740">
        <w:rPr>
          <w:sz w:val="20"/>
          <w:szCs w:val="20"/>
        </w:rPr>
        <w:t xml:space="preserve"> acid</w:t>
      </w:r>
    </w:p>
    <w:p w14:paraId="4096E28E" w14:textId="4B685C2C" w:rsidR="0084773D" w:rsidRPr="00392740" w:rsidRDefault="0084773D" w:rsidP="00392740">
      <w:pPr>
        <w:pStyle w:val="ListParagraph"/>
        <w:numPr>
          <w:ilvl w:val="0"/>
          <w:numId w:val="2"/>
        </w:numPr>
        <w:rPr>
          <w:sz w:val="20"/>
          <w:szCs w:val="20"/>
        </w:rPr>
      </w:pPr>
      <w:r>
        <w:rPr>
          <w:sz w:val="20"/>
          <w:szCs w:val="20"/>
        </w:rPr>
        <w:t>Gram –</w:t>
      </w:r>
      <w:r w:rsidR="00392740">
        <w:rPr>
          <w:sz w:val="20"/>
          <w:szCs w:val="20"/>
        </w:rPr>
        <w:t xml:space="preserve"> :</w:t>
      </w:r>
      <w:r w:rsidRPr="00392740">
        <w:rPr>
          <w:sz w:val="20"/>
          <w:szCs w:val="20"/>
        </w:rPr>
        <w:t>Stains pink, cell wall: think peptidoglycan, LPS, phospholipids, and proteins</w:t>
      </w:r>
    </w:p>
    <w:p w14:paraId="777E43AA" w14:textId="77777777" w:rsidR="009F04E0" w:rsidRDefault="009F04E0" w:rsidP="00A17DEF">
      <w:pPr>
        <w:pStyle w:val="ListParagraph"/>
        <w:numPr>
          <w:ilvl w:val="0"/>
          <w:numId w:val="2"/>
        </w:numPr>
        <w:rPr>
          <w:sz w:val="20"/>
          <w:szCs w:val="20"/>
        </w:rPr>
      </w:pPr>
      <w:r>
        <w:rPr>
          <w:sz w:val="20"/>
          <w:szCs w:val="20"/>
        </w:rPr>
        <w:t>Methods to identify microbes in lab</w:t>
      </w:r>
    </w:p>
    <w:p w14:paraId="41F6C80B" w14:textId="77777777" w:rsidR="009F04E0" w:rsidRDefault="009F04E0" w:rsidP="009F04E0">
      <w:pPr>
        <w:pStyle w:val="ListParagraph"/>
        <w:numPr>
          <w:ilvl w:val="1"/>
          <w:numId w:val="2"/>
        </w:numPr>
        <w:rPr>
          <w:sz w:val="20"/>
          <w:szCs w:val="20"/>
        </w:rPr>
      </w:pPr>
      <w:r>
        <w:rPr>
          <w:sz w:val="20"/>
          <w:szCs w:val="20"/>
        </w:rPr>
        <w:t>Biochemical Tests</w:t>
      </w:r>
      <w:r w:rsidR="00BE0F3B">
        <w:rPr>
          <w:sz w:val="20"/>
          <w:szCs w:val="20"/>
        </w:rPr>
        <w:t>- distinguishes prokaryotes by their ability to utilize/produce certain chemicals</w:t>
      </w:r>
    </w:p>
    <w:p w14:paraId="33652E6E" w14:textId="77777777" w:rsidR="009F04E0" w:rsidRDefault="009F04E0" w:rsidP="009F04E0">
      <w:pPr>
        <w:pStyle w:val="ListParagraph"/>
        <w:numPr>
          <w:ilvl w:val="1"/>
          <w:numId w:val="2"/>
        </w:numPr>
        <w:rPr>
          <w:sz w:val="20"/>
          <w:szCs w:val="20"/>
        </w:rPr>
      </w:pPr>
      <w:r>
        <w:rPr>
          <w:sz w:val="20"/>
          <w:szCs w:val="20"/>
        </w:rPr>
        <w:t>Serological Tests</w:t>
      </w:r>
      <w:r w:rsidR="00BE0F3B">
        <w:rPr>
          <w:sz w:val="20"/>
          <w:szCs w:val="20"/>
        </w:rPr>
        <w:t>- study of blood serum (clotting factors removed and important site for antibodies)</w:t>
      </w:r>
    </w:p>
    <w:p w14:paraId="4BB30308" w14:textId="77777777" w:rsidR="009F04E0" w:rsidRDefault="009F04E0" w:rsidP="009F04E0">
      <w:pPr>
        <w:pStyle w:val="ListParagraph"/>
        <w:numPr>
          <w:ilvl w:val="1"/>
          <w:numId w:val="2"/>
        </w:numPr>
        <w:rPr>
          <w:sz w:val="20"/>
          <w:szCs w:val="20"/>
        </w:rPr>
      </w:pPr>
      <w:r>
        <w:rPr>
          <w:sz w:val="20"/>
          <w:szCs w:val="20"/>
        </w:rPr>
        <w:t>Phage Typing</w:t>
      </w:r>
      <w:r w:rsidR="00BE0F3B">
        <w:rPr>
          <w:sz w:val="20"/>
          <w:szCs w:val="20"/>
        </w:rPr>
        <w:t>- Observing plaques to classify unknown bacteria</w:t>
      </w:r>
    </w:p>
    <w:p w14:paraId="2D883847" w14:textId="77777777" w:rsidR="009F04E0" w:rsidRDefault="009F04E0" w:rsidP="009F04E0">
      <w:pPr>
        <w:pStyle w:val="ListParagraph"/>
        <w:numPr>
          <w:ilvl w:val="0"/>
          <w:numId w:val="2"/>
        </w:numPr>
        <w:rPr>
          <w:sz w:val="20"/>
          <w:szCs w:val="20"/>
        </w:rPr>
      </w:pPr>
      <w:r>
        <w:rPr>
          <w:sz w:val="20"/>
          <w:szCs w:val="20"/>
        </w:rPr>
        <w:t>Staining methods</w:t>
      </w:r>
    </w:p>
    <w:p w14:paraId="5DE3C49F" w14:textId="77777777" w:rsidR="009F04E0" w:rsidRDefault="009F04E0" w:rsidP="009F04E0">
      <w:pPr>
        <w:pStyle w:val="ListParagraph"/>
        <w:numPr>
          <w:ilvl w:val="1"/>
          <w:numId w:val="2"/>
        </w:numPr>
        <w:rPr>
          <w:sz w:val="20"/>
          <w:szCs w:val="20"/>
        </w:rPr>
      </w:pPr>
      <w:r>
        <w:rPr>
          <w:sz w:val="20"/>
          <w:szCs w:val="20"/>
        </w:rPr>
        <w:t>Simple stain</w:t>
      </w:r>
      <w:r w:rsidR="00BE0F3B">
        <w:rPr>
          <w:sz w:val="20"/>
          <w:szCs w:val="20"/>
        </w:rPr>
        <w:t>- determines size, shape and arrangement of cells</w:t>
      </w:r>
    </w:p>
    <w:p w14:paraId="05FAF6E2" w14:textId="77777777" w:rsidR="009F04E0" w:rsidRDefault="009F04E0" w:rsidP="009F04E0">
      <w:pPr>
        <w:pStyle w:val="ListParagraph"/>
        <w:numPr>
          <w:ilvl w:val="1"/>
          <w:numId w:val="2"/>
        </w:numPr>
        <w:rPr>
          <w:sz w:val="20"/>
          <w:szCs w:val="20"/>
        </w:rPr>
      </w:pPr>
      <w:r>
        <w:rPr>
          <w:sz w:val="20"/>
          <w:szCs w:val="20"/>
        </w:rPr>
        <w:t>Differential stain</w:t>
      </w:r>
      <w:r w:rsidR="004E400C">
        <w:rPr>
          <w:sz w:val="20"/>
          <w:szCs w:val="20"/>
        </w:rPr>
        <w:t xml:space="preserve">-uses more </w:t>
      </w:r>
      <w:proofErr w:type="spellStart"/>
      <w:r w:rsidR="004E400C">
        <w:rPr>
          <w:sz w:val="20"/>
          <w:szCs w:val="20"/>
        </w:rPr>
        <w:t>then</w:t>
      </w:r>
      <w:proofErr w:type="spellEnd"/>
      <w:r w:rsidR="004E400C">
        <w:rPr>
          <w:sz w:val="20"/>
          <w:szCs w:val="20"/>
        </w:rPr>
        <w:t xml:space="preserve"> 1 dye to distinguish different structures</w:t>
      </w:r>
    </w:p>
    <w:p w14:paraId="07DDFDE4" w14:textId="77777777" w:rsidR="00BE0F3B" w:rsidRDefault="00BE0F3B" w:rsidP="00BE0F3B">
      <w:pPr>
        <w:pStyle w:val="ListParagraph"/>
        <w:numPr>
          <w:ilvl w:val="2"/>
          <w:numId w:val="2"/>
        </w:numPr>
        <w:rPr>
          <w:sz w:val="20"/>
          <w:szCs w:val="20"/>
        </w:rPr>
      </w:pPr>
      <w:r>
        <w:rPr>
          <w:sz w:val="20"/>
          <w:szCs w:val="20"/>
        </w:rPr>
        <w:t>Gram stain</w:t>
      </w:r>
      <w:r w:rsidR="004E400C">
        <w:rPr>
          <w:sz w:val="20"/>
          <w:szCs w:val="20"/>
        </w:rPr>
        <w:t>-</w:t>
      </w:r>
      <w:r w:rsidR="0096602E">
        <w:rPr>
          <w:sz w:val="20"/>
          <w:szCs w:val="20"/>
        </w:rPr>
        <w:t>identifies bacterial pathogen</w:t>
      </w:r>
    </w:p>
    <w:p w14:paraId="6A61D9BC" w14:textId="77777777" w:rsidR="00BE0F3B" w:rsidRDefault="00BE0F3B" w:rsidP="00BE0F3B">
      <w:pPr>
        <w:pStyle w:val="ListParagraph"/>
        <w:numPr>
          <w:ilvl w:val="2"/>
          <w:numId w:val="2"/>
        </w:numPr>
        <w:rPr>
          <w:sz w:val="20"/>
          <w:szCs w:val="20"/>
        </w:rPr>
      </w:pPr>
      <w:r>
        <w:rPr>
          <w:sz w:val="20"/>
          <w:szCs w:val="20"/>
        </w:rPr>
        <w:t>Acid-fast stain</w:t>
      </w:r>
      <w:r w:rsidR="0047650E">
        <w:rPr>
          <w:sz w:val="20"/>
          <w:szCs w:val="20"/>
        </w:rPr>
        <w:t>-</w:t>
      </w:r>
      <w:r w:rsidR="0096602E">
        <w:rPr>
          <w:sz w:val="20"/>
          <w:szCs w:val="20"/>
        </w:rPr>
        <w:t>penetrates waxy cell wall</w:t>
      </w:r>
    </w:p>
    <w:p w14:paraId="46EAED32" w14:textId="77777777" w:rsidR="00BE0F3B" w:rsidRDefault="00BE0F3B" w:rsidP="00BE0F3B">
      <w:pPr>
        <w:pStyle w:val="ListParagraph"/>
        <w:numPr>
          <w:ilvl w:val="2"/>
          <w:numId w:val="2"/>
        </w:numPr>
        <w:rPr>
          <w:sz w:val="20"/>
          <w:szCs w:val="20"/>
        </w:rPr>
      </w:pPr>
      <w:r>
        <w:rPr>
          <w:sz w:val="20"/>
          <w:szCs w:val="20"/>
        </w:rPr>
        <w:t>Endospore stain</w:t>
      </w:r>
      <w:r w:rsidR="0047650E">
        <w:rPr>
          <w:sz w:val="20"/>
          <w:szCs w:val="20"/>
        </w:rPr>
        <w:t>-</w:t>
      </w:r>
      <w:r w:rsidR="0096602E">
        <w:rPr>
          <w:sz w:val="20"/>
          <w:szCs w:val="20"/>
        </w:rPr>
        <w:t>uses heat to drive a green stain into an endospore and red into vegetative cells</w:t>
      </w:r>
    </w:p>
    <w:p w14:paraId="3D9A6038" w14:textId="77777777" w:rsidR="009F04E0" w:rsidRDefault="009F04E0" w:rsidP="009F04E0">
      <w:pPr>
        <w:pStyle w:val="ListParagraph"/>
        <w:numPr>
          <w:ilvl w:val="1"/>
          <w:numId w:val="2"/>
        </w:numPr>
        <w:rPr>
          <w:sz w:val="20"/>
          <w:szCs w:val="20"/>
        </w:rPr>
      </w:pPr>
      <w:r>
        <w:rPr>
          <w:sz w:val="20"/>
          <w:szCs w:val="20"/>
        </w:rPr>
        <w:t>Histologic stain</w:t>
      </w:r>
      <w:r w:rsidR="00030AFE">
        <w:rPr>
          <w:sz w:val="20"/>
          <w:szCs w:val="20"/>
        </w:rPr>
        <w:t>-</w:t>
      </w:r>
      <w:r w:rsidR="005248C4">
        <w:rPr>
          <w:sz w:val="20"/>
          <w:szCs w:val="20"/>
        </w:rPr>
        <w:t>screens for presence of fungi and locations of carbohydrates in tissues</w:t>
      </w:r>
    </w:p>
    <w:p w14:paraId="666A2201" w14:textId="77777777" w:rsidR="009F04E0" w:rsidRDefault="009F04E0" w:rsidP="009F04E0">
      <w:pPr>
        <w:pStyle w:val="ListParagraph"/>
        <w:numPr>
          <w:ilvl w:val="1"/>
          <w:numId w:val="2"/>
        </w:numPr>
        <w:rPr>
          <w:sz w:val="20"/>
          <w:szCs w:val="20"/>
        </w:rPr>
      </w:pPr>
      <w:r>
        <w:rPr>
          <w:sz w:val="20"/>
          <w:szCs w:val="20"/>
        </w:rPr>
        <w:t>Special stain</w:t>
      </w:r>
      <w:r w:rsidR="005248C4">
        <w:rPr>
          <w:sz w:val="20"/>
          <w:szCs w:val="20"/>
        </w:rPr>
        <w:t xml:space="preserve">- </w:t>
      </w:r>
      <w:r w:rsidR="00E25CFA">
        <w:rPr>
          <w:sz w:val="20"/>
          <w:szCs w:val="20"/>
        </w:rPr>
        <w:t>reveals microbial structures</w:t>
      </w:r>
    </w:p>
    <w:p w14:paraId="10A75C27" w14:textId="77777777" w:rsidR="00E25CFA" w:rsidRDefault="00E25CFA" w:rsidP="00E25CFA">
      <w:pPr>
        <w:pStyle w:val="ListParagraph"/>
        <w:numPr>
          <w:ilvl w:val="2"/>
          <w:numId w:val="2"/>
        </w:numPr>
        <w:rPr>
          <w:sz w:val="20"/>
          <w:szCs w:val="20"/>
        </w:rPr>
      </w:pPr>
      <w:r>
        <w:rPr>
          <w:sz w:val="20"/>
          <w:szCs w:val="20"/>
        </w:rPr>
        <w:t>Negative-acidic dye reveals presence of negatively charged bacterial capsules</w:t>
      </w:r>
    </w:p>
    <w:p w14:paraId="7F870B32" w14:textId="77777777" w:rsidR="007B28AE" w:rsidRPr="007B28AE" w:rsidRDefault="00E25CFA" w:rsidP="007B28AE">
      <w:pPr>
        <w:pStyle w:val="ListParagraph"/>
        <w:numPr>
          <w:ilvl w:val="2"/>
          <w:numId w:val="2"/>
        </w:numPr>
        <w:rPr>
          <w:sz w:val="20"/>
          <w:szCs w:val="20"/>
        </w:rPr>
      </w:pPr>
      <w:r>
        <w:rPr>
          <w:sz w:val="20"/>
          <w:szCs w:val="20"/>
        </w:rPr>
        <w:t>Flagellar-binds to flagella</w:t>
      </w:r>
    </w:p>
    <w:p w14:paraId="7AC584DB" w14:textId="77777777" w:rsidR="00F11C33" w:rsidRDefault="00F11C33" w:rsidP="007B28AE">
      <w:pPr>
        <w:rPr>
          <w:b/>
          <w:sz w:val="20"/>
          <w:szCs w:val="20"/>
        </w:rPr>
      </w:pPr>
    </w:p>
    <w:p w14:paraId="0686C3F7" w14:textId="77777777" w:rsidR="00857C1A" w:rsidRPr="006A2DBF" w:rsidRDefault="00857C1A" w:rsidP="007B28AE">
      <w:pPr>
        <w:rPr>
          <w:color w:val="FF0000"/>
          <w:sz w:val="20"/>
          <w:szCs w:val="20"/>
        </w:rPr>
      </w:pPr>
      <w:r w:rsidRPr="006A2DBF">
        <w:rPr>
          <w:b/>
          <w:color w:val="FF0000"/>
          <w:sz w:val="20"/>
          <w:szCs w:val="20"/>
        </w:rPr>
        <w:t>Week 3</w:t>
      </w:r>
      <w:r w:rsidR="00A17DEF" w:rsidRPr="006A2DBF">
        <w:rPr>
          <w:b/>
          <w:color w:val="FF0000"/>
          <w:sz w:val="20"/>
          <w:szCs w:val="20"/>
        </w:rPr>
        <w:t>-Viruses and Prions; Biofilms</w:t>
      </w:r>
    </w:p>
    <w:p w14:paraId="7B189EB0" w14:textId="77777777" w:rsidR="00857C1A" w:rsidRPr="00F11C33" w:rsidRDefault="00F831C3" w:rsidP="0052788F">
      <w:pPr>
        <w:pStyle w:val="ListParagraph"/>
        <w:numPr>
          <w:ilvl w:val="0"/>
          <w:numId w:val="3"/>
        </w:numPr>
        <w:rPr>
          <w:sz w:val="19"/>
          <w:szCs w:val="19"/>
        </w:rPr>
      </w:pPr>
      <w:r w:rsidRPr="00F11C33">
        <w:rPr>
          <w:sz w:val="19"/>
          <w:szCs w:val="19"/>
        </w:rPr>
        <w:t>Basic features/structures of viruses</w:t>
      </w:r>
    </w:p>
    <w:p w14:paraId="7A8CBC79" w14:textId="77777777" w:rsidR="00F831C3" w:rsidRPr="00F11C33" w:rsidRDefault="005726B7" w:rsidP="00512473">
      <w:pPr>
        <w:pStyle w:val="ListParagraph"/>
        <w:numPr>
          <w:ilvl w:val="1"/>
          <w:numId w:val="3"/>
        </w:numPr>
        <w:rPr>
          <w:sz w:val="19"/>
          <w:szCs w:val="19"/>
        </w:rPr>
      </w:pPr>
      <w:r w:rsidRPr="00F11C33">
        <w:rPr>
          <w:sz w:val="19"/>
          <w:szCs w:val="19"/>
        </w:rPr>
        <w:t>Not capable of their own metabolic activity- must invade host cell and take over cells metabolism to reproduce</w:t>
      </w:r>
    </w:p>
    <w:p w14:paraId="04275596" w14:textId="77777777" w:rsidR="005726B7" w:rsidRPr="00F11C33" w:rsidRDefault="005726B7" w:rsidP="00512473">
      <w:pPr>
        <w:pStyle w:val="ListParagraph"/>
        <w:numPr>
          <w:ilvl w:val="1"/>
          <w:numId w:val="3"/>
        </w:numPr>
        <w:rPr>
          <w:sz w:val="19"/>
          <w:szCs w:val="19"/>
        </w:rPr>
      </w:pPr>
      <w:r w:rsidRPr="00F11C33">
        <w:rPr>
          <w:sz w:val="19"/>
          <w:szCs w:val="19"/>
        </w:rPr>
        <w:t>Intracellular state (inside cell): capsid and envelope is removed once virus enters the cell</w:t>
      </w:r>
    </w:p>
    <w:p w14:paraId="740B170F" w14:textId="77777777" w:rsidR="00DD5522" w:rsidRPr="00F11C33" w:rsidRDefault="005726B7" w:rsidP="00DD5522">
      <w:pPr>
        <w:pStyle w:val="ListParagraph"/>
        <w:numPr>
          <w:ilvl w:val="1"/>
          <w:numId w:val="3"/>
        </w:numPr>
        <w:rPr>
          <w:sz w:val="19"/>
          <w:szCs w:val="19"/>
        </w:rPr>
      </w:pPr>
      <w:r w:rsidRPr="00F11C33">
        <w:rPr>
          <w:sz w:val="19"/>
          <w:szCs w:val="19"/>
        </w:rPr>
        <w:t xml:space="preserve">Extracellular state (outside cell): virus is called a </w:t>
      </w:r>
      <w:proofErr w:type="spellStart"/>
      <w:r w:rsidRPr="00F11C33">
        <w:rPr>
          <w:i/>
          <w:sz w:val="19"/>
          <w:szCs w:val="19"/>
        </w:rPr>
        <w:t>viron</w:t>
      </w:r>
      <w:proofErr w:type="spellEnd"/>
      <w:r w:rsidRPr="00F11C33">
        <w:rPr>
          <w:sz w:val="19"/>
          <w:szCs w:val="19"/>
        </w:rPr>
        <w:t>, consists of protein coat capsid surrounding the nucleic acid core</w:t>
      </w:r>
    </w:p>
    <w:p w14:paraId="688083CC" w14:textId="77777777" w:rsidR="00D53633" w:rsidRPr="00F11C33" w:rsidRDefault="00D53633" w:rsidP="00512473">
      <w:pPr>
        <w:pStyle w:val="ListParagraph"/>
        <w:numPr>
          <w:ilvl w:val="1"/>
          <w:numId w:val="3"/>
        </w:numPr>
        <w:rPr>
          <w:sz w:val="19"/>
          <w:szCs w:val="19"/>
        </w:rPr>
      </w:pPr>
      <w:r w:rsidRPr="00F11C33">
        <w:rPr>
          <w:sz w:val="19"/>
          <w:szCs w:val="19"/>
        </w:rPr>
        <w:t>Some virions have a phospholipid membrane called an envelope and some are naked</w:t>
      </w:r>
    </w:p>
    <w:p w14:paraId="254D11F0" w14:textId="77777777" w:rsidR="00D53633" w:rsidRPr="00F11C33" w:rsidRDefault="00D53633" w:rsidP="00D53633">
      <w:pPr>
        <w:pStyle w:val="ListParagraph"/>
        <w:numPr>
          <w:ilvl w:val="2"/>
          <w:numId w:val="3"/>
        </w:numPr>
        <w:rPr>
          <w:sz w:val="19"/>
          <w:szCs w:val="19"/>
        </w:rPr>
      </w:pPr>
      <w:r w:rsidRPr="00F11C33">
        <w:rPr>
          <w:sz w:val="19"/>
          <w:szCs w:val="19"/>
        </w:rPr>
        <w:t xml:space="preserve">Envelope- more fragile </w:t>
      </w:r>
      <w:proofErr w:type="spellStart"/>
      <w:r w:rsidR="008527A2" w:rsidRPr="00F11C33">
        <w:rPr>
          <w:sz w:val="19"/>
          <w:szCs w:val="19"/>
        </w:rPr>
        <w:t>bc</w:t>
      </w:r>
      <w:proofErr w:type="spellEnd"/>
      <w:r w:rsidRPr="00F11C33">
        <w:rPr>
          <w:sz w:val="19"/>
          <w:szCs w:val="19"/>
        </w:rPr>
        <w:t xml:space="preserve"> membrane is more susceptible to detergents, alcohol and drying out (hand sanitizer)</w:t>
      </w:r>
    </w:p>
    <w:p w14:paraId="18B5DC16" w14:textId="77777777" w:rsidR="00D53633" w:rsidRPr="00F11C33" w:rsidRDefault="00D53633" w:rsidP="00D53633">
      <w:pPr>
        <w:pStyle w:val="ListParagraph"/>
        <w:numPr>
          <w:ilvl w:val="2"/>
          <w:numId w:val="3"/>
        </w:numPr>
        <w:rPr>
          <w:sz w:val="19"/>
          <w:szCs w:val="19"/>
        </w:rPr>
      </w:pPr>
      <w:r w:rsidRPr="00F11C33">
        <w:rPr>
          <w:sz w:val="19"/>
          <w:szCs w:val="19"/>
        </w:rPr>
        <w:t>Naked- stable outside, more susceptible to the immune system and attack once inside the host</w:t>
      </w:r>
    </w:p>
    <w:p w14:paraId="13C8FECD" w14:textId="77777777" w:rsidR="00DD5522" w:rsidRPr="00F11C33" w:rsidRDefault="00373E3F" w:rsidP="00DD5522">
      <w:pPr>
        <w:pStyle w:val="ListParagraph"/>
        <w:numPr>
          <w:ilvl w:val="1"/>
          <w:numId w:val="3"/>
        </w:numPr>
        <w:rPr>
          <w:sz w:val="19"/>
          <w:szCs w:val="19"/>
        </w:rPr>
      </w:pPr>
      <w:r w:rsidRPr="00F11C33">
        <w:rPr>
          <w:sz w:val="19"/>
          <w:szCs w:val="19"/>
        </w:rPr>
        <w:t>Viruses are obligate parasites- can’t complete life cycle without exploiting a suitable host</w:t>
      </w:r>
    </w:p>
    <w:p w14:paraId="20E3CAE7" w14:textId="77777777" w:rsidR="00F831C3" w:rsidRPr="00F11C33" w:rsidRDefault="00491683" w:rsidP="0052788F">
      <w:pPr>
        <w:pStyle w:val="ListParagraph"/>
        <w:numPr>
          <w:ilvl w:val="0"/>
          <w:numId w:val="3"/>
        </w:numPr>
        <w:rPr>
          <w:sz w:val="19"/>
          <w:szCs w:val="19"/>
        </w:rPr>
      </w:pPr>
      <w:r w:rsidRPr="00F11C33">
        <w:rPr>
          <w:sz w:val="19"/>
          <w:szCs w:val="19"/>
        </w:rPr>
        <w:t>Classifying and Identifying Viruses</w:t>
      </w:r>
    </w:p>
    <w:p w14:paraId="5DEBBDE2" w14:textId="77777777" w:rsidR="00491683" w:rsidRPr="00F11C33" w:rsidRDefault="00491683" w:rsidP="00491683">
      <w:pPr>
        <w:pStyle w:val="ListParagraph"/>
        <w:numPr>
          <w:ilvl w:val="1"/>
          <w:numId w:val="3"/>
        </w:numPr>
        <w:rPr>
          <w:sz w:val="19"/>
          <w:szCs w:val="19"/>
        </w:rPr>
      </w:pPr>
      <w:r w:rsidRPr="00F11C33">
        <w:rPr>
          <w:sz w:val="19"/>
          <w:szCs w:val="19"/>
        </w:rPr>
        <w:t>Shape</w:t>
      </w:r>
    </w:p>
    <w:p w14:paraId="37E06942" w14:textId="77777777" w:rsidR="00491683" w:rsidRPr="00F11C33" w:rsidRDefault="00491683" w:rsidP="00491683">
      <w:pPr>
        <w:pStyle w:val="ListParagraph"/>
        <w:numPr>
          <w:ilvl w:val="2"/>
          <w:numId w:val="3"/>
        </w:numPr>
        <w:rPr>
          <w:sz w:val="19"/>
          <w:szCs w:val="19"/>
        </w:rPr>
      </w:pPr>
      <w:r w:rsidRPr="00F11C33">
        <w:rPr>
          <w:sz w:val="19"/>
          <w:szCs w:val="19"/>
        </w:rPr>
        <w:t>Helical-Capsomeres bond together in a circular fashion to form a tube around nucleic acid</w:t>
      </w:r>
    </w:p>
    <w:p w14:paraId="3732E0DE" w14:textId="77777777" w:rsidR="00491683" w:rsidRPr="00F11C33" w:rsidRDefault="00491683" w:rsidP="00491683">
      <w:pPr>
        <w:pStyle w:val="ListParagraph"/>
        <w:numPr>
          <w:ilvl w:val="2"/>
          <w:numId w:val="3"/>
        </w:numPr>
        <w:rPr>
          <w:sz w:val="19"/>
          <w:szCs w:val="19"/>
        </w:rPr>
      </w:pPr>
      <w:r w:rsidRPr="00F11C33">
        <w:rPr>
          <w:sz w:val="19"/>
          <w:szCs w:val="19"/>
        </w:rPr>
        <w:t>Polyhedral-spherical capsid</w:t>
      </w:r>
    </w:p>
    <w:p w14:paraId="35E980F6" w14:textId="77777777" w:rsidR="00491683" w:rsidRPr="00F11C33" w:rsidRDefault="00491683" w:rsidP="00491683">
      <w:pPr>
        <w:pStyle w:val="ListParagraph"/>
        <w:numPr>
          <w:ilvl w:val="2"/>
          <w:numId w:val="3"/>
        </w:numPr>
        <w:rPr>
          <w:sz w:val="19"/>
          <w:szCs w:val="19"/>
        </w:rPr>
      </w:pPr>
      <w:r w:rsidRPr="00F11C33">
        <w:rPr>
          <w:sz w:val="19"/>
          <w:szCs w:val="19"/>
        </w:rPr>
        <w:t xml:space="preserve">Complex-different shapes other </w:t>
      </w:r>
      <w:proofErr w:type="spellStart"/>
      <w:r w:rsidRPr="00F11C33">
        <w:rPr>
          <w:sz w:val="19"/>
          <w:szCs w:val="19"/>
        </w:rPr>
        <w:t>then</w:t>
      </w:r>
      <w:proofErr w:type="spellEnd"/>
      <w:r w:rsidRPr="00F11C33">
        <w:rPr>
          <w:sz w:val="19"/>
          <w:szCs w:val="19"/>
        </w:rPr>
        <w:t xml:space="preserve"> above</w:t>
      </w:r>
    </w:p>
    <w:p w14:paraId="5A052ED0" w14:textId="77777777" w:rsidR="00491683" w:rsidRPr="00F11C33" w:rsidRDefault="00491683" w:rsidP="00491683">
      <w:pPr>
        <w:pStyle w:val="ListParagraph"/>
        <w:numPr>
          <w:ilvl w:val="1"/>
          <w:numId w:val="3"/>
        </w:numPr>
        <w:rPr>
          <w:sz w:val="19"/>
          <w:szCs w:val="19"/>
        </w:rPr>
      </w:pPr>
      <w:r w:rsidRPr="00F11C33">
        <w:rPr>
          <w:sz w:val="19"/>
          <w:szCs w:val="19"/>
        </w:rPr>
        <w:t>Enveloped or naked</w:t>
      </w:r>
    </w:p>
    <w:p w14:paraId="13E1CC6A" w14:textId="77777777" w:rsidR="00491683" w:rsidRPr="00F11C33" w:rsidRDefault="00491683" w:rsidP="00491683">
      <w:pPr>
        <w:pStyle w:val="ListParagraph"/>
        <w:numPr>
          <w:ilvl w:val="1"/>
          <w:numId w:val="3"/>
        </w:numPr>
        <w:rPr>
          <w:sz w:val="19"/>
          <w:szCs w:val="19"/>
        </w:rPr>
      </w:pPr>
      <w:r w:rsidRPr="00F11C33">
        <w:rPr>
          <w:sz w:val="19"/>
          <w:szCs w:val="19"/>
        </w:rPr>
        <w:t>Size</w:t>
      </w:r>
    </w:p>
    <w:p w14:paraId="586BB2BB" w14:textId="77777777" w:rsidR="00491683" w:rsidRPr="00F11C33" w:rsidRDefault="00491683" w:rsidP="00491683">
      <w:pPr>
        <w:pStyle w:val="ListParagraph"/>
        <w:numPr>
          <w:ilvl w:val="1"/>
          <w:numId w:val="3"/>
        </w:numPr>
        <w:rPr>
          <w:sz w:val="19"/>
          <w:szCs w:val="19"/>
        </w:rPr>
      </w:pPr>
      <w:r w:rsidRPr="00F11C33">
        <w:rPr>
          <w:sz w:val="19"/>
          <w:szCs w:val="19"/>
        </w:rPr>
        <w:t>Nucleic acid (DNA or RNA)</w:t>
      </w:r>
    </w:p>
    <w:p w14:paraId="36B4A0ED" w14:textId="77777777" w:rsidR="00F831C3" w:rsidRPr="00F11C33" w:rsidRDefault="00373E3F" w:rsidP="0052788F">
      <w:pPr>
        <w:pStyle w:val="ListParagraph"/>
        <w:numPr>
          <w:ilvl w:val="0"/>
          <w:numId w:val="3"/>
        </w:numPr>
        <w:rPr>
          <w:sz w:val="19"/>
          <w:szCs w:val="19"/>
        </w:rPr>
      </w:pPr>
      <w:r w:rsidRPr="00F11C33">
        <w:rPr>
          <w:sz w:val="19"/>
          <w:szCs w:val="19"/>
        </w:rPr>
        <w:t>Process of infection of an animal cell by a virus</w:t>
      </w:r>
    </w:p>
    <w:p w14:paraId="4A8E7AA4" w14:textId="77777777" w:rsidR="00373E3F" w:rsidRPr="00F11C33" w:rsidRDefault="00373E3F" w:rsidP="00373E3F">
      <w:pPr>
        <w:pStyle w:val="ListParagraph"/>
        <w:numPr>
          <w:ilvl w:val="1"/>
          <w:numId w:val="3"/>
        </w:numPr>
        <w:rPr>
          <w:sz w:val="19"/>
          <w:szCs w:val="19"/>
        </w:rPr>
      </w:pPr>
      <w:r w:rsidRPr="00F11C33">
        <w:rPr>
          <w:sz w:val="19"/>
          <w:szCs w:val="19"/>
        </w:rPr>
        <w:t>Entire virion enters cell, capsid removed (process called uncoating)</w:t>
      </w:r>
    </w:p>
    <w:p w14:paraId="5703B78C" w14:textId="77777777" w:rsidR="00373E3F" w:rsidRPr="00F11C33" w:rsidRDefault="00373E3F" w:rsidP="00373E3F">
      <w:pPr>
        <w:pStyle w:val="ListParagraph"/>
        <w:numPr>
          <w:ilvl w:val="1"/>
          <w:numId w:val="3"/>
        </w:numPr>
        <w:rPr>
          <w:sz w:val="19"/>
          <w:szCs w:val="19"/>
        </w:rPr>
      </w:pPr>
      <w:r w:rsidRPr="00F11C33">
        <w:rPr>
          <w:sz w:val="19"/>
          <w:szCs w:val="19"/>
        </w:rPr>
        <w:t>Lytic cycle: Death and lysis of host cell occurs</w:t>
      </w:r>
    </w:p>
    <w:p w14:paraId="44A56B1F" w14:textId="77777777" w:rsidR="00373E3F" w:rsidRPr="00F11C33" w:rsidRDefault="00373E3F" w:rsidP="00953318">
      <w:pPr>
        <w:pStyle w:val="ListParagraph"/>
        <w:numPr>
          <w:ilvl w:val="2"/>
          <w:numId w:val="3"/>
        </w:numPr>
        <w:rPr>
          <w:sz w:val="19"/>
          <w:szCs w:val="19"/>
        </w:rPr>
      </w:pPr>
      <w:r w:rsidRPr="00F11C33">
        <w:rPr>
          <w:sz w:val="19"/>
          <w:szCs w:val="19"/>
        </w:rPr>
        <w:t>Attachment</w:t>
      </w:r>
      <w:r w:rsidR="00953318" w:rsidRPr="00F11C33">
        <w:rPr>
          <w:sz w:val="19"/>
          <w:szCs w:val="19"/>
        </w:rPr>
        <w:t xml:space="preserve">- </w:t>
      </w:r>
      <w:r w:rsidR="004816FF" w:rsidRPr="00F11C33">
        <w:rPr>
          <w:sz w:val="19"/>
          <w:szCs w:val="19"/>
        </w:rPr>
        <w:t>Virion attaches to host cell</w:t>
      </w:r>
    </w:p>
    <w:p w14:paraId="190B685E" w14:textId="77777777" w:rsidR="00373E3F" w:rsidRPr="00F11C33" w:rsidRDefault="00373E3F" w:rsidP="00373E3F">
      <w:pPr>
        <w:pStyle w:val="ListParagraph"/>
        <w:numPr>
          <w:ilvl w:val="2"/>
          <w:numId w:val="3"/>
        </w:numPr>
        <w:rPr>
          <w:sz w:val="19"/>
          <w:szCs w:val="19"/>
        </w:rPr>
      </w:pPr>
      <w:r w:rsidRPr="00F11C33">
        <w:rPr>
          <w:sz w:val="19"/>
          <w:szCs w:val="19"/>
        </w:rPr>
        <w:t>Entry</w:t>
      </w:r>
    </w:p>
    <w:p w14:paraId="65AFAB66" w14:textId="77777777" w:rsidR="00373E3F" w:rsidRPr="00F11C33" w:rsidRDefault="004816FF" w:rsidP="00373E3F">
      <w:pPr>
        <w:pStyle w:val="ListParagraph"/>
        <w:numPr>
          <w:ilvl w:val="3"/>
          <w:numId w:val="3"/>
        </w:numPr>
        <w:rPr>
          <w:sz w:val="19"/>
          <w:szCs w:val="19"/>
        </w:rPr>
      </w:pPr>
      <w:r w:rsidRPr="00F11C33">
        <w:rPr>
          <w:sz w:val="19"/>
          <w:szCs w:val="19"/>
        </w:rPr>
        <w:t>Virion or its genome enters host cell by:</w:t>
      </w:r>
    </w:p>
    <w:p w14:paraId="1F4F4C50" w14:textId="77777777" w:rsidR="004816FF" w:rsidRPr="00F11C33" w:rsidRDefault="004816FF" w:rsidP="004816FF">
      <w:pPr>
        <w:pStyle w:val="ListParagraph"/>
        <w:numPr>
          <w:ilvl w:val="4"/>
          <w:numId w:val="3"/>
        </w:numPr>
        <w:rPr>
          <w:sz w:val="19"/>
          <w:szCs w:val="19"/>
        </w:rPr>
      </w:pPr>
      <w:r w:rsidRPr="00F11C33">
        <w:rPr>
          <w:sz w:val="19"/>
          <w:szCs w:val="19"/>
        </w:rPr>
        <w:t>Direct penetration-</w:t>
      </w:r>
      <w:r w:rsidR="009F26A2" w:rsidRPr="00F11C33">
        <w:rPr>
          <w:sz w:val="19"/>
          <w:szCs w:val="19"/>
        </w:rPr>
        <w:t xml:space="preserve"> Viral capsid attaches and sinks into cytoplasmic membrane, leaving capsid outside</w:t>
      </w:r>
    </w:p>
    <w:p w14:paraId="402F4DE3" w14:textId="77777777" w:rsidR="004816FF" w:rsidRPr="00F11C33" w:rsidRDefault="004816FF" w:rsidP="004816FF">
      <w:pPr>
        <w:pStyle w:val="ListParagraph"/>
        <w:numPr>
          <w:ilvl w:val="4"/>
          <w:numId w:val="3"/>
        </w:numPr>
        <w:rPr>
          <w:sz w:val="19"/>
          <w:szCs w:val="19"/>
        </w:rPr>
      </w:pPr>
      <w:r w:rsidRPr="00F11C33">
        <w:rPr>
          <w:sz w:val="19"/>
          <w:szCs w:val="19"/>
        </w:rPr>
        <w:t>Membrane fusion</w:t>
      </w:r>
      <w:r w:rsidR="009F26A2" w:rsidRPr="00F11C33">
        <w:rPr>
          <w:sz w:val="19"/>
          <w:szCs w:val="19"/>
        </w:rPr>
        <w:t>- entire capsid and cell contents enter ex: measles virus</w:t>
      </w:r>
    </w:p>
    <w:p w14:paraId="71CBD979" w14:textId="77777777" w:rsidR="004816FF" w:rsidRPr="00F11C33" w:rsidRDefault="004816FF" w:rsidP="004816FF">
      <w:pPr>
        <w:pStyle w:val="ListParagraph"/>
        <w:numPr>
          <w:ilvl w:val="4"/>
          <w:numId w:val="3"/>
        </w:numPr>
        <w:rPr>
          <w:sz w:val="19"/>
          <w:szCs w:val="19"/>
        </w:rPr>
      </w:pPr>
      <w:r w:rsidRPr="00F11C33">
        <w:rPr>
          <w:sz w:val="19"/>
          <w:szCs w:val="19"/>
        </w:rPr>
        <w:t>Endocytosis</w:t>
      </w:r>
      <w:r w:rsidR="009F26A2" w:rsidRPr="00F11C33">
        <w:rPr>
          <w:sz w:val="19"/>
          <w:szCs w:val="19"/>
        </w:rPr>
        <w:t>-cell creates a vesicle and engulfs entire virus inside ex: herpesvirus</w:t>
      </w:r>
    </w:p>
    <w:p w14:paraId="3462F942" w14:textId="77777777" w:rsidR="00373E3F" w:rsidRPr="00F11C33" w:rsidRDefault="00373E3F" w:rsidP="00953318">
      <w:pPr>
        <w:pStyle w:val="ListParagraph"/>
        <w:numPr>
          <w:ilvl w:val="2"/>
          <w:numId w:val="3"/>
        </w:numPr>
        <w:rPr>
          <w:sz w:val="19"/>
          <w:szCs w:val="19"/>
        </w:rPr>
      </w:pPr>
      <w:r w:rsidRPr="00F11C33">
        <w:rPr>
          <w:sz w:val="19"/>
          <w:szCs w:val="19"/>
        </w:rPr>
        <w:t>Synthesis</w:t>
      </w:r>
      <w:r w:rsidR="00953318" w:rsidRPr="00F11C33">
        <w:rPr>
          <w:sz w:val="19"/>
          <w:szCs w:val="19"/>
        </w:rPr>
        <w:t>- depends on nucleic acid involved</w:t>
      </w:r>
    </w:p>
    <w:p w14:paraId="54012E05" w14:textId="77777777" w:rsidR="00953318" w:rsidRPr="00F11C33" w:rsidRDefault="00373E3F" w:rsidP="00373E3F">
      <w:pPr>
        <w:pStyle w:val="ListParagraph"/>
        <w:numPr>
          <w:ilvl w:val="2"/>
          <w:numId w:val="3"/>
        </w:numPr>
        <w:rPr>
          <w:sz w:val="19"/>
          <w:szCs w:val="19"/>
        </w:rPr>
      </w:pPr>
      <w:r w:rsidRPr="00F11C33">
        <w:rPr>
          <w:sz w:val="19"/>
          <w:szCs w:val="19"/>
        </w:rPr>
        <w:t>Assembly</w:t>
      </w:r>
      <w:r w:rsidR="00953318" w:rsidRPr="00F11C33">
        <w:rPr>
          <w:sz w:val="19"/>
          <w:szCs w:val="19"/>
        </w:rPr>
        <w:t xml:space="preserve">- of new virions </w:t>
      </w:r>
      <w:r w:rsidR="00953318" w:rsidRPr="00F11C33">
        <w:rPr>
          <w:i/>
          <w:sz w:val="19"/>
          <w:szCs w:val="19"/>
        </w:rPr>
        <w:t>within</w:t>
      </w:r>
      <w:r w:rsidR="00953318" w:rsidRPr="00F11C33">
        <w:rPr>
          <w:sz w:val="19"/>
          <w:szCs w:val="19"/>
        </w:rPr>
        <w:t xml:space="preserve"> the host cell </w:t>
      </w:r>
    </w:p>
    <w:p w14:paraId="4C4F55E0" w14:textId="77777777" w:rsidR="00953318" w:rsidRPr="00F11C33" w:rsidRDefault="00953318" w:rsidP="00953318">
      <w:pPr>
        <w:pStyle w:val="ListParagraph"/>
        <w:numPr>
          <w:ilvl w:val="3"/>
          <w:numId w:val="3"/>
        </w:numPr>
        <w:rPr>
          <w:sz w:val="19"/>
          <w:szCs w:val="19"/>
        </w:rPr>
      </w:pPr>
      <w:r w:rsidRPr="00F11C33">
        <w:rPr>
          <w:sz w:val="19"/>
          <w:szCs w:val="19"/>
        </w:rPr>
        <w:t>DNA viruses assemble in/released from nucleus into cytosol</w:t>
      </w:r>
    </w:p>
    <w:p w14:paraId="1A9E46F9" w14:textId="77777777" w:rsidR="00373E3F" w:rsidRPr="00F11C33" w:rsidRDefault="00953318" w:rsidP="00953318">
      <w:pPr>
        <w:pStyle w:val="ListParagraph"/>
        <w:numPr>
          <w:ilvl w:val="3"/>
          <w:numId w:val="3"/>
        </w:numPr>
        <w:rPr>
          <w:sz w:val="19"/>
          <w:szCs w:val="19"/>
        </w:rPr>
      </w:pPr>
      <w:r w:rsidRPr="00F11C33">
        <w:rPr>
          <w:sz w:val="19"/>
          <w:szCs w:val="19"/>
        </w:rPr>
        <w:t>RNA viruses develop solely in cytoplasm</w:t>
      </w:r>
    </w:p>
    <w:p w14:paraId="451574B5" w14:textId="77777777" w:rsidR="00373E3F" w:rsidRPr="00F11C33" w:rsidRDefault="00373E3F" w:rsidP="00373E3F">
      <w:pPr>
        <w:pStyle w:val="ListParagraph"/>
        <w:numPr>
          <w:ilvl w:val="2"/>
          <w:numId w:val="3"/>
        </w:numPr>
        <w:rPr>
          <w:sz w:val="19"/>
          <w:szCs w:val="19"/>
        </w:rPr>
      </w:pPr>
      <w:r w:rsidRPr="00F11C33">
        <w:rPr>
          <w:sz w:val="19"/>
          <w:szCs w:val="19"/>
        </w:rPr>
        <w:t xml:space="preserve">Release </w:t>
      </w:r>
      <w:r w:rsidR="00953318" w:rsidRPr="00F11C33">
        <w:rPr>
          <w:sz w:val="19"/>
          <w:szCs w:val="19"/>
        </w:rPr>
        <w:t xml:space="preserve">– of new virions </w:t>
      </w:r>
      <w:r w:rsidR="00953318" w:rsidRPr="00F11C33">
        <w:rPr>
          <w:i/>
          <w:sz w:val="19"/>
          <w:szCs w:val="19"/>
        </w:rPr>
        <w:t>from</w:t>
      </w:r>
      <w:r w:rsidR="00953318" w:rsidRPr="00F11C33">
        <w:rPr>
          <w:sz w:val="19"/>
          <w:szCs w:val="19"/>
        </w:rPr>
        <w:t xml:space="preserve"> the host cell</w:t>
      </w:r>
    </w:p>
    <w:p w14:paraId="632B0AB6" w14:textId="77777777" w:rsidR="00373E3F" w:rsidRPr="00F11C33" w:rsidRDefault="00356333" w:rsidP="00373E3F">
      <w:pPr>
        <w:pStyle w:val="ListParagraph"/>
        <w:numPr>
          <w:ilvl w:val="3"/>
          <w:numId w:val="3"/>
        </w:numPr>
        <w:rPr>
          <w:sz w:val="19"/>
          <w:szCs w:val="19"/>
        </w:rPr>
      </w:pPr>
      <w:r w:rsidRPr="00F11C33">
        <w:rPr>
          <w:sz w:val="19"/>
          <w:szCs w:val="19"/>
        </w:rPr>
        <w:t>Enveloped viruses: released through budding</w:t>
      </w:r>
    </w:p>
    <w:p w14:paraId="0546C27C" w14:textId="77777777" w:rsidR="005A7047" w:rsidRPr="00F11C33" w:rsidRDefault="00356333" w:rsidP="008527A2">
      <w:pPr>
        <w:pStyle w:val="ListParagraph"/>
        <w:numPr>
          <w:ilvl w:val="3"/>
          <w:numId w:val="3"/>
        </w:numPr>
        <w:rPr>
          <w:sz w:val="19"/>
          <w:szCs w:val="19"/>
        </w:rPr>
      </w:pPr>
      <w:r w:rsidRPr="00F11C33">
        <w:rPr>
          <w:sz w:val="19"/>
          <w:szCs w:val="19"/>
        </w:rPr>
        <w:t>Naked viruses: through exocytosis (similar to budding) or cause cell lysis and death of the cell</w:t>
      </w:r>
    </w:p>
    <w:tbl>
      <w:tblPr>
        <w:tblStyle w:val="TableGrid"/>
        <w:tblW w:w="11483" w:type="dxa"/>
        <w:tblInd w:w="-289" w:type="dxa"/>
        <w:tblLook w:val="04A0" w:firstRow="1" w:lastRow="0" w:firstColumn="1" w:lastColumn="0" w:noHBand="0" w:noVBand="1"/>
      </w:tblPr>
      <w:tblGrid>
        <w:gridCol w:w="5684"/>
        <w:gridCol w:w="5799"/>
      </w:tblGrid>
      <w:tr w:rsidR="003E2345" w14:paraId="281B9ECE" w14:textId="77777777" w:rsidTr="00635841">
        <w:tc>
          <w:tcPr>
            <w:tcW w:w="5684" w:type="dxa"/>
          </w:tcPr>
          <w:p w14:paraId="069FC4C6" w14:textId="77777777" w:rsidR="003E2345" w:rsidRPr="003E2345" w:rsidRDefault="003E2345" w:rsidP="003E2345">
            <w:pPr>
              <w:jc w:val="center"/>
              <w:rPr>
                <w:b/>
                <w:sz w:val="20"/>
                <w:szCs w:val="20"/>
              </w:rPr>
            </w:pPr>
            <w:r w:rsidRPr="003E2345">
              <w:rPr>
                <w:b/>
                <w:sz w:val="20"/>
                <w:szCs w:val="20"/>
              </w:rPr>
              <w:lastRenderedPageBreak/>
              <w:t>Rhinovirus</w:t>
            </w:r>
          </w:p>
        </w:tc>
        <w:tc>
          <w:tcPr>
            <w:tcW w:w="5799" w:type="dxa"/>
          </w:tcPr>
          <w:p w14:paraId="3A4C9C79" w14:textId="77777777" w:rsidR="003E2345" w:rsidRPr="003E2345" w:rsidRDefault="003E2345" w:rsidP="003E2345">
            <w:pPr>
              <w:jc w:val="center"/>
              <w:rPr>
                <w:b/>
                <w:sz w:val="20"/>
                <w:szCs w:val="20"/>
              </w:rPr>
            </w:pPr>
            <w:r w:rsidRPr="003E2345">
              <w:rPr>
                <w:b/>
                <w:sz w:val="20"/>
                <w:szCs w:val="20"/>
              </w:rPr>
              <w:t>Herpes Simplex Virus 1</w:t>
            </w:r>
          </w:p>
        </w:tc>
      </w:tr>
      <w:tr w:rsidR="003E2345" w14:paraId="3E67673F" w14:textId="77777777" w:rsidTr="00635841">
        <w:tc>
          <w:tcPr>
            <w:tcW w:w="5684" w:type="dxa"/>
          </w:tcPr>
          <w:p w14:paraId="46A81E4D" w14:textId="77777777" w:rsidR="003E2345" w:rsidRDefault="003E2345" w:rsidP="003E2345">
            <w:pPr>
              <w:rPr>
                <w:sz w:val="20"/>
                <w:szCs w:val="20"/>
              </w:rPr>
            </w:pPr>
            <w:r>
              <w:rPr>
                <w:sz w:val="20"/>
                <w:szCs w:val="20"/>
              </w:rPr>
              <w:t>-RNA</w:t>
            </w:r>
            <w:r w:rsidR="00635841">
              <w:rPr>
                <w:sz w:val="20"/>
                <w:szCs w:val="20"/>
              </w:rPr>
              <w:t xml:space="preserve"> virus</w:t>
            </w:r>
          </w:p>
          <w:p w14:paraId="3A9F452B" w14:textId="77777777" w:rsidR="00635841" w:rsidRDefault="00635841" w:rsidP="003E2345">
            <w:pPr>
              <w:rPr>
                <w:sz w:val="20"/>
                <w:szCs w:val="20"/>
              </w:rPr>
            </w:pPr>
            <w:r>
              <w:rPr>
                <w:sz w:val="20"/>
                <w:szCs w:val="20"/>
              </w:rPr>
              <w:t>-Naked virus</w:t>
            </w:r>
          </w:p>
          <w:p w14:paraId="0B2D4A42" w14:textId="77777777" w:rsidR="00635841" w:rsidRDefault="00635841" w:rsidP="003E2345">
            <w:pPr>
              <w:rPr>
                <w:sz w:val="20"/>
                <w:szCs w:val="20"/>
              </w:rPr>
            </w:pPr>
            <w:r>
              <w:rPr>
                <w:sz w:val="20"/>
                <w:szCs w:val="20"/>
              </w:rPr>
              <w:t>-Life cycle: lytic</w:t>
            </w:r>
          </w:p>
          <w:p w14:paraId="63866BF7" w14:textId="77777777" w:rsidR="00635841" w:rsidRDefault="00635841" w:rsidP="003E2345">
            <w:pPr>
              <w:rPr>
                <w:sz w:val="20"/>
                <w:szCs w:val="20"/>
              </w:rPr>
            </w:pPr>
            <w:r>
              <w:rPr>
                <w:sz w:val="20"/>
                <w:szCs w:val="20"/>
              </w:rPr>
              <w:t xml:space="preserve">       -Replicate until immune system recognizes and tries to fight</w:t>
            </w:r>
          </w:p>
          <w:p w14:paraId="36E8C018" w14:textId="77777777" w:rsidR="00635841" w:rsidRDefault="00635841" w:rsidP="003E2345">
            <w:pPr>
              <w:rPr>
                <w:sz w:val="20"/>
                <w:szCs w:val="20"/>
              </w:rPr>
            </w:pPr>
            <w:r>
              <w:rPr>
                <w:sz w:val="20"/>
                <w:szCs w:val="20"/>
              </w:rPr>
              <w:t xml:space="preserve">       -Recognizes epithelial cells and infects them (</w:t>
            </w:r>
            <w:proofErr w:type="spellStart"/>
            <w:r>
              <w:rPr>
                <w:sz w:val="20"/>
                <w:szCs w:val="20"/>
              </w:rPr>
              <w:t>ex inside</w:t>
            </w:r>
            <w:proofErr w:type="spellEnd"/>
            <w:r>
              <w:rPr>
                <w:sz w:val="20"/>
                <w:szCs w:val="20"/>
              </w:rPr>
              <w:t xml:space="preserve"> nose)</w:t>
            </w:r>
          </w:p>
          <w:p w14:paraId="1A1E18A3" w14:textId="77777777" w:rsidR="00635841" w:rsidRDefault="00635841" w:rsidP="003E2345">
            <w:pPr>
              <w:rPr>
                <w:sz w:val="20"/>
                <w:szCs w:val="20"/>
              </w:rPr>
            </w:pPr>
            <w:r>
              <w:rPr>
                <w:sz w:val="20"/>
                <w:szCs w:val="20"/>
              </w:rPr>
              <w:t xml:space="preserve">       -Enters cell and loses coat releasing genetic material right into</w:t>
            </w:r>
            <w:r>
              <w:rPr>
                <w:sz w:val="20"/>
                <w:szCs w:val="20"/>
              </w:rPr>
              <w:br/>
              <w:t xml:space="preserve">         the cytoplasm… takes over cell machinery</w:t>
            </w:r>
          </w:p>
          <w:p w14:paraId="0FA3D65F" w14:textId="77777777" w:rsidR="00635841" w:rsidRDefault="00635841" w:rsidP="003E2345">
            <w:pPr>
              <w:rPr>
                <w:sz w:val="20"/>
                <w:szCs w:val="20"/>
              </w:rPr>
            </w:pPr>
            <w:r>
              <w:rPr>
                <w:sz w:val="20"/>
                <w:szCs w:val="20"/>
              </w:rPr>
              <w:t xml:space="preserve">       -Makes more RNA by rearranging ER and </w:t>
            </w:r>
            <w:proofErr w:type="spellStart"/>
            <w:r>
              <w:rPr>
                <w:sz w:val="20"/>
                <w:szCs w:val="20"/>
              </w:rPr>
              <w:t>golgi</w:t>
            </w:r>
            <w:proofErr w:type="spellEnd"/>
            <w:r>
              <w:rPr>
                <w:sz w:val="20"/>
                <w:szCs w:val="20"/>
              </w:rPr>
              <w:t xml:space="preserve">        </w:t>
            </w:r>
          </w:p>
          <w:p w14:paraId="1B63B3FC" w14:textId="77777777" w:rsidR="00635841" w:rsidRDefault="00635841" w:rsidP="003E2345">
            <w:pPr>
              <w:rPr>
                <w:sz w:val="20"/>
                <w:szCs w:val="20"/>
              </w:rPr>
            </w:pPr>
            <w:r>
              <w:rPr>
                <w:sz w:val="20"/>
                <w:szCs w:val="20"/>
              </w:rPr>
              <w:t xml:space="preserve">       -Generates small enzymes which release the virus to</w:t>
            </w:r>
            <w:r w:rsidR="00B4614B">
              <w:rPr>
                <w:sz w:val="20"/>
                <w:szCs w:val="20"/>
              </w:rPr>
              <w:br/>
              <w:t xml:space="preserve">        </w:t>
            </w:r>
            <w:r>
              <w:rPr>
                <w:sz w:val="20"/>
                <w:szCs w:val="20"/>
              </w:rPr>
              <w:t>neighbouring cells</w:t>
            </w:r>
          </w:p>
        </w:tc>
        <w:tc>
          <w:tcPr>
            <w:tcW w:w="5799" w:type="dxa"/>
          </w:tcPr>
          <w:p w14:paraId="5AFC8A3C" w14:textId="77777777" w:rsidR="003E2345" w:rsidRDefault="003E2345" w:rsidP="003E2345">
            <w:pPr>
              <w:rPr>
                <w:sz w:val="20"/>
                <w:szCs w:val="20"/>
              </w:rPr>
            </w:pPr>
            <w:r>
              <w:rPr>
                <w:sz w:val="20"/>
                <w:szCs w:val="20"/>
              </w:rPr>
              <w:t>-DNA</w:t>
            </w:r>
            <w:r w:rsidR="00635841">
              <w:rPr>
                <w:sz w:val="20"/>
                <w:szCs w:val="20"/>
              </w:rPr>
              <w:t xml:space="preserve"> virus</w:t>
            </w:r>
          </w:p>
          <w:p w14:paraId="255008C6" w14:textId="77777777" w:rsidR="00635841" w:rsidRDefault="00635841" w:rsidP="003E2345">
            <w:pPr>
              <w:rPr>
                <w:sz w:val="20"/>
                <w:szCs w:val="20"/>
              </w:rPr>
            </w:pPr>
            <w:r>
              <w:rPr>
                <w:sz w:val="20"/>
                <w:szCs w:val="20"/>
              </w:rPr>
              <w:t>-Enveloped</w:t>
            </w:r>
          </w:p>
          <w:p w14:paraId="0A6D59C4" w14:textId="77777777" w:rsidR="00635841" w:rsidRDefault="00635841" w:rsidP="003E2345">
            <w:pPr>
              <w:rPr>
                <w:sz w:val="20"/>
                <w:szCs w:val="20"/>
              </w:rPr>
            </w:pPr>
            <w:r>
              <w:rPr>
                <w:sz w:val="20"/>
                <w:szCs w:val="20"/>
              </w:rPr>
              <w:t>-Life cycle: lytic OR lysogenic</w:t>
            </w:r>
          </w:p>
          <w:p w14:paraId="201972C5" w14:textId="77777777" w:rsidR="00635841" w:rsidRDefault="00635841" w:rsidP="003E2345">
            <w:pPr>
              <w:rPr>
                <w:sz w:val="20"/>
                <w:szCs w:val="20"/>
              </w:rPr>
            </w:pPr>
            <w:r>
              <w:rPr>
                <w:sz w:val="20"/>
                <w:szCs w:val="20"/>
              </w:rPr>
              <w:t xml:space="preserve">       -Attachment: glycoproteins used which bind specific receptors</w:t>
            </w:r>
            <w:r>
              <w:rPr>
                <w:sz w:val="20"/>
                <w:szCs w:val="20"/>
              </w:rPr>
              <w:br/>
              <w:t xml:space="preserve">         on cell surface</w:t>
            </w:r>
          </w:p>
          <w:p w14:paraId="0B54BCBF" w14:textId="77777777" w:rsidR="00635841" w:rsidRDefault="00635841" w:rsidP="003E2345">
            <w:pPr>
              <w:rPr>
                <w:sz w:val="20"/>
                <w:szCs w:val="20"/>
              </w:rPr>
            </w:pPr>
            <w:r>
              <w:rPr>
                <w:sz w:val="20"/>
                <w:szCs w:val="20"/>
              </w:rPr>
              <w:t xml:space="preserve">       -Entry: fusion or endocytosis</w:t>
            </w:r>
          </w:p>
          <w:p w14:paraId="4CD9A24F" w14:textId="77777777" w:rsidR="00635841" w:rsidRDefault="00635841" w:rsidP="003E2345">
            <w:pPr>
              <w:rPr>
                <w:sz w:val="20"/>
                <w:szCs w:val="20"/>
              </w:rPr>
            </w:pPr>
            <w:r>
              <w:rPr>
                <w:sz w:val="20"/>
                <w:szCs w:val="20"/>
              </w:rPr>
              <w:t xml:space="preserve">       -Lytic cycle synthesis/assembly: transcription of viral DNA,</w:t>
            </w:r>
            <w:r>
              <w:rPr>
                <w:sz w:val="20"/>
                <w:szCs w:val="20"/>
              </w:rPr>
              <w:br/>
              <w:t xml:space="preserve">         translation in cytoplasm, viral protein</w:t>
            </w:r>
          </w:p>
          <w:p w14:paraId="54349002" w14:textId="77777777" w:rsidR="00635841" w:rsidRDefault="00635841" w:rsidP="003E2345">
            <w:pPr>
              <w:rPr>
                <w:sz w:val="20"/>
                <w:szCs w:val="20"/>
              </w:rPr>
            </w:pPr>
            <w:r>
              <w:rPr>
                <w:sz w:val="20"/>
                <w:szCs w:val="20"/>
              </w:rPr>
              <w:t xml:space="preserve">       -Exit: cell budding or exocytosis</w:t>
            </w:r>
          </w:p>
          <w:p w14:paraId="7F85785C" w14:textId="77777777" w:rsidR="00635841" w:rsidRDefault="00635841" w:rsidP="003E2345">
            <w:pPr>
              <w:rPr>
                <w:sz w:val="20"/>
                <w:szCs w:val="20"/>
              </w:rPr>
            </w:pPr>
            <w:r>
              <w:rPr>
                <w:sz w:val="20"/>
                <w:szCs w:val="20"/>
              </w:rPr>
              <w:t>-Latency: can infect nearby cells and remain latent for even years</w:t>
            </w:r>
          </w:p>
        </w:tc>
      </w:tr>
    </w:tbl>
    <w:p w14:paraId="1FF09F40" w14:textId="77777777" w:rsidR="00F11C33" w:rsidRDefault="00F11C33" w:rsidP="00F11C33">
      <w:pPr>
        <w:pStyle w:val="ListParagraph"/>
        <w:ind w:left="360"/>
        <w:rPr>
          <w:sz w:val="20"/>
          <w:szCs w:val="20"/>
        </w:rPr>
      </w:pPr>
    </w:p>
    <w:p w14:paraId="6D1A190A" w14:textId="77777777" w:rsidR="00F831C3" w:rsidRPr="008527A2" w:rsidRDefault="005A7047" w:rsidP="008527A2">
      <w:pPr>
        <w:pStyle w:val="ListParagraph"/>
        <w:numPr>
          <w:ilvl w:val="0"/>
          <w:numId w:val="4"/>
        </w:numPr>
        <w:rPr>
          <w:sz w:val="20"/>
          <w:szCs w:val="20"/>
        </w:rPr>
      </w:pPr>
      <w:r w:rsidRPr="008527A2">
        <w:rPr>
          <w:sz w:val="20"/>
          <w:szCs w:val="20"/>
        </w:rPr>
        <w:t>Model of infection involved in prio</w:t>
      </w:r>
      <w:r w:rsidR="0047631E">
        <w:rPr>
          <w:sz w:val="20"/>
          <w:szCs w:val="20"/>
        </w:rPr>
        <w:t>n</w:t>
      </w:r>
      <w:r w:rsidRPr="008527A2">
        <w:rPr>
          <w:sz w:val="20"/>
          <w:szCs w:val="20"/>
        </w:rPr>
        <w:t xml:space="preserve"> diseases</w:t>
      </w:r>
    </w:p>
    <w:p w14:paraId="1D3F76B7" w14:textId="77777777" w:rsidR="005A7047" w:rsidRPr="0047631E" w:rsidRDefault="005A7047" w:rsidP="0047631E">
      <w:pPr>
        <w:pStyle w:val="ListParagraph"/>
        <w:numPr>
          <w:ilvl w:val="1"/>
          <w:numId w:val="3"/>
        </w:numPr>
        <w:rPr>
          <w:sz w:val="20"/>
          <w:szCs w:val="20"/>
        </w:rPr>
      </w:pPr>
      <w:r>
        <w:rPr>
          <w:sz w:val="20"/>
          <w:szCs w:val="20"/>
        </w:rPr>
        <w:t>Prions lack nucleic acid</w:t>
      </w:r>
      <w:r w:rsidR="0047631E">
        <w:rPr>
          <w:sz w:val="20"/>
          <w:szCs w:val="20"/>
        </w:rPr>
        <w:t>, prion diseases can be inherited, sporadic, or infectious, only destroyed by incineration/ autoclaving</w:t>
      </w:r>
    </w:p>
    <w:p w14:paraId="26BA1B7B" w14:textId="77777777" w:rsidR="005A7047" w:rsidRDefault="005A7047" w:rsidP="005A7047">
      <w:pPr>
        <w:pStyle w:val="ListParagraph"/>
        <w:numPr>
          <w:ilvl w:val="1"/>
          <w:numId w:val="3"/>
        </w:numPr>
        <w:rPr>
          <w:sz w:val="20"/>
          <w:szCs w:val="20"/>
        </w:rPr>
      </w:pPr>
      <w:r>
        <w:rPr>
          <w:sz w:val="20"/>
          <w:szCs w:val="20"/>
        </w:rPr>
        <w:t xml:space="preserve">All mammal brain cells make a protein called </w:t>
      </w:r>
      <w:proofErr w:type="spellStart"/>
      <w:r>
        <w:rPr>
          <w:sz w:val="20"/>
          <w:szCs w:val="20"/>
        </w:rPr>
        <w:t>PrP</w:t>
      </w:r>
      <w:proofErr w:type="spellEnd"/>
      <w:r>
        <w:rPr>
          <w:sz w:val="20"/>
          <w:szCs w:val="20"/>
        </w:rPr>
        <w:t xml:space="preserve"> and prions encourage </w:t>
      </w:r>
      <w:proofErr w:type="spellStart"/>
      <w:r>
        <w:rPr>
          <w:sz w:val="20"/>
          <w:szCs w:val="20"/>
        </w:rPr>
        <w:t>PrP</w:t>
      </w:r>
      <w:proofErr w:type="spellEnd"/>
      <w:r>
        <w:rPr>
          <w:sz w:val="20"/>
          <w:szCs w:val="20"/>
        </w:rPr>
        <w:t xml:space="preserve"> to misbehave by folding (called templating)</w:t>
      </w:r>
    </w:p>
    <w:p w14:paraId="4CBCFEB9" w14:textId="77777777" w:rsidR="005A7047" w:rsidRDefault="005A7047" w:rsidP="005A7047">
      <w:pPr>
        <w:pStyle w:val="ListParagraph"/>
        <w:numPr>
          <w:ilvl w:val="1"/>
          <w:numId w:val="3"/>
        </w:numPr>
        <w:rPr>
          <w:sz w:val="20"/>
          <w:szCs w:val="20"/>
        </w:rPr>
      </w:pPr>
      <w:r>
        <w:rPr>
          <w:sz w:val="20"/>
          <w:szCs w:val="20"/>
        </w:rPr>
        <w:t xml:space="preserve">As clumps of </w:t>
      </w:r>
      <w:proofErr w:type="spellStart"/>
      <w:r>
        <w:rPr>
          <w:sz w:val="20"/>
          <w:szCs w:val="20"/>
        </w:rPr>
        <w:t>PrP</w:t>
      </w:r>
      <w:proofErr w:type="spellEnd"/>
      <w:r>
        <w:rPr>
          <w:sz w:val="20"/>
          <w:szCs w:val="20"/>
        </w:rPr>
        <w:t xml:space="preserve"> propagate throughout the brain, neurons stop working and eventually die, leaving holes and spongey appearance in the brain</w:t>
      </w:r>
    </w:p>
    <w:p w14:paraId="0984CC29" w14:textId="77777777" w:rsidR="005A7047" w:rsidRPr="005A7047" w:rsidRDefault="005A7047" w:rsidP="005A7047">
      <w:pPr>
        <w:pStyle w:val="ListParagraph"/>
        <w:numPr>
          <w:ilvl w:val="1"/>
          <w:numId w:val="3"/>
        </w:numPr>
        <w:rPr>
          <w:sz w:val="20"/>
          <w:szCs w:val="20"/>
        </w:rPr>
      </w:pPr>
      <w:r>
        <w:rPr>
          <w:sz w:val="20"/>
          <w:szCs w:val="20"/>
        </w:rPr>
        <w:t xml:space="preserve">Ex: </w:t>
      </w:r>
      <w:proofErr w:type="spellStart"/>
      <w:r>
        <w:rPr>
          <w:sz w:val="20"/>
          <w:szCs w:val="20"/>
        </w:rPr>
        <w:t>Creutzfeldt-jakob</w:t>
      </w:r>
      <w:proofErr w:type="spellEnd"/>
      <w:r>
        <w:rPr>
          <w:sz w:val="20"/>
          <w:szCs w:val="20"/>
        </w:rPr>
        <w:t xml:space="preserve"> disease (</w:t>
      </w:r>
      <w:proofErr w:type="spellStart"/>
      <w:r>
        <w:rPr>
          <w:sz w:val="20"/>
          <w:szCs w:val="20"/>
        </w:rPr>
        <w:t>vCJD</w:t>
      </w:r>
      <w:proofErr w:type="spellEnd"/>
      <w:r>
        <w:rPr>
          <w:sz w:val="20"/>
          <w:szCs w:val="20"/>
        </w:rPr>
        <w:t>)</w:t>
      </w:r>
      <w:r w:rsidR="008527A2">
        <w:rPr>
          <w:sz w:val="20"/>
          <w:szCs w:val="20"/>
        </w:rPr>
        <w:t xml:space="preserve"> is spread from cattle (bovine spongiform encephalopathy…AKA mad cow disease)</w:t>
      </w:r>
    </w:p>
    <w:p w14:paraId="46990946" w14:textId="77777777" w:rsidR="005A7047" w:rsidRDefault="0088781F" w:rsidP="0052788F">
      <w:pPr>
        <w:pStyle w:val="ListParagraph"/>
        <w:numPr>
          <w:ilvl w:val="0"/>
          <w:numId w:val="3"/>
        </w:numPr>
        <w:rPr>
          <w:sz w:val="20"/>
          <w:szCs w:val="20"/>
        </w:rPr>
      </w:pPr>
      <w:r>
        <w:rPr>
          <w:sz w:val="20"/>
          <w:szCs w:val="20"/>
        </w:rPr>
        <w:t>Biofilms</w:t>
      </w:r>
    </w:p>
    <w:p w14:paraId="7805AE19" w14:textId="77777777" w:rsidR="0088781F" w:rsidRDefault="00715F03" w:rsidP="0088781F">
      <w:pPr>
        <w:pStyle w:val="ListParagraph"/>
        <w:numPr>
          <w:ilvl w:val="1"/>
          <w:numId w:val="3"/>
        </w:numPr>
        <w:rPr>
          <w:sz w:val="20"/>
          <w:szCs w:val="20"/>
        </w:rPr>
      </w:pPr>
      <w:r>
        <w:rPr>
          <w:sz w:val="20"/>
          <w:szCs w:val="20"/>
        </w:rPr>
        <w:t>Complex, synergistic relationship often among different species</w:t>
      </w:r>
    </w:p>
    <w:p w14:paraId="0CF4F5F6" w14:textId="77777777" w:rsidR="00715F03" w:rsidRDefault="00715F03" w:rsidP="0088781F">
      <w:pPr>
        <w:pStyle w:val="ListParagraph"/>
        <w:numPr>
          <w:ilvl w:val="1"/>
          <w:numId w:val="3"/>
        </w:numPr>
        <w:rPr>
          <w:sz w:val="20"/>
          <w:szCs w:val="20"/>
        </w:rPr>
      </w:pPr>
      <w:r>
        <w:rPr>
          <w:sz w:val="20"/>
          <w:szCs w:val="20"/>
        </w:rPr>
        <w:t>Process:</w:t>
      </w:r>
    </w:p>
    <w:p w14:paraId="2C8CA207" w14:textId="77777777" w:rsidR="00715F03" w:rsidRPr="00715F03" w:rsidRDefault="00715F03" w:rsidP="00715F03">
      <w:pPr>
        <w:pStyle w:val="ListParagraph"/>
        <w:numPr>
          <w:ilvl w:val="2"/>
          <w:numId w:val="3"/>
        </w:numPr>
        <w:rPr>
          <w:sz w:val="20"/>
          <w:szCs w:val="20"/>
        </w:rPr>
      </w:pPr>
      <w:r w:rsidRPr="00715F03">
        <w:rPr>
          <w:sz w:val="20"/>
          <w:szCs w:val="20"/>
        </w:rPr>
        <w:t xml:space="preserve">Microbes land on surface and attach, develop extracellular </w:t>
      </w:r>
      <w:r>
        <w:rPr>
          <w:sz w:val="20"/>
          <w:szCs w:val="20"/>
        </w:rPr>
        <w:t xml:space="preserve">matrix and secretes quorum-sensing molecules. Quorum sensing triggers cells to change their biochemistry and shape. New cells arrive, possibly including new species, and water channels form in the biofilm to provide nutrients and carry away waste. Some microbes escape from the biofilm to resume a free-living existence and perhaps, to form a new biofilm on another surface. </w:t>
      </w:r>
    </w:p>
    <w:p w14:paraId="2A30C135" w14:textId="77777777" w:rsidR="007464A0" w:rsidRDefault="007464A0" w:rsidP="00E709CC">
      <w:pPr>
        <w:pStyle w:val="ListParagraph"/>
        <w:numPr>
          <w:ilvl w:val="1"/>
          <w:numId w:val="3"/>
        </w:numPr>
        <w:rPr>
          <w:sz w:val="20"/>
          <w:szCs w:val="20"/>
        </w:rPr>
      </w:pPr>
      <w:r>
        <w:rPr>
          <w:sz w:val="20"/>
          <w:szCs w:val="20"/>
        </w:rPr>
        <w:t>Examples</w:t>
      </w:r>
    </w:p>
    <w:p w14:paraId="2B70DFDA" w14:textId="77777777" w:rsidR="007464A0" w:rsidRDefault="007464A0" w:rsidP="007464A0">
      <w:pPr>
        <w:pStyle w:val="ListParagraph"/>
        <w:numPr>
          <w:ilvl w:val="2"/>
          <w:numId w:val="3"/>
        </w:numPr>
        <w:rPr>
          <w:sz w:val="20"/>
          <w:szCs w:val="20"/>
        </w:rPr>
      </w:pPr>
      <w:r>
        <w:rPr>
          <w:sz w:val="20"/>
          <w:szCs w:val="20"/>
        </w:rPr>
        <w:t>Dental plaque, implanted medical devices and mucous membranes of the digestive tract</w:t>
      </w:r>
    </w:p>
    <w:p w14:paraId="2448809E" w14:textId="77777777" w:rsidR="005A7047" w:rsidRDefault="00E709CC" w:rsidP="00E709CC">
      <w:pPr>
        <w:pStyle w:val="ListParagraph"/>
        <w:numPr>
          <w:ilvl w:val="1"/>
          <w:numId w:val="3"/>
        </w:numPr>
        <w:rPr>
          <w:sz w:val="20"/>
          <w:szCs w:val="20"/>
        </w:rPr>
      </w:pPr>
      <w:r>
        <w:rPr>
          <w:sz w:val="20"/>
          <w:szCs w:val="20"/>
        </w:rPr>
        <w:t>Problems/Challenges when treating biofilm infections</w:t>
      </w:r>
    </w:p>
    <w:p w14:paraId="0C7AFFC0" w14:textId="77777777" w:rsidR="00E709CC" w:rsidRDefault="007464A0" w:rsidP="00E709CC">
      <w:pPr>
        <w:pStyle w:val="ListParagraph"/>
        <w:numPr>
          <w:ilvl w:val="2"/>
          <w:numId w:val="3"/>
        </w:numPr>
        <w:rPr>
          <w:sz w:val="20"/>
          <w:szCs w:val="20"/>
        </w:rPr>
      </w:pPr>
      <w:r>
        <w:rPr>
          <w:sz w:val="20"/>
          <w:szCs w:val="20"/>
        </w:rPr>
        <w:t xml:space="preserve">Many become more harmful when they are </w:t>
      </w:r>
      <w:proofErr w:type="spellStart"/>
      <w:r>
        <w:rPr>
          <w:sz w:val="20"/>
          <w:szCs w:val="20"/>
        </w:rPr>
        <w:t>apart</w:t>
      </w:r>
      <w:proofErr w:type="spellEnd"/>
      <w:r>
        <w:rPr>
          <w:sz w:val="20"/>
          <w:szCs w:val="20"/>
        </w:rPr>
        <w:t xml:space="preserve"> of a biofilm</w:t>
      </w:r>
    </w:p>
    <w:p w14:paraId="65B20DC3" w14:textId="77777777" w:rsidR="007464A0" w:rsidRDefault="007464A0" w:rsidP="00E709CC">
      <w:pPr>
        <w:pStyle w:val="ListParagraph"/>
        <w:numPr>
          <w:ilvl w:val="2"/>
          <w:numId w:val="3"/>
        </w:numPr>
        <w:rPr>
          <w:sz w:val="20"/>
          <w:szCs w:val="20"/>
        </w:rPr>
      </w:pPr>
      <w:r>
        <w:rPr>
          <w:sz w:val="20"/>
          <w:szCs w:val="20"/>
        </w:rPr>
        <w:t>No way to prevent biofilms in humans</w:t>
      </w:r>
    </w:p>
    <w:p w14:paraId="7AC6E7B3" w14:textId="77777777" w:rsidR="007464A0" w:rsidRDefault="007464A0" w:rsidP="00E709CC">
      <w:pPr>
        <w:pStyle w:val="ListParagraph"/>
        <w:numPr>
          <w:ilvl w:val="2"/>
          <w:numId w:val="3"/>
        </w:numPr>
        <w:rPr>
          <w:sz w:val="20"/>
          <w:szCs w:val="20"/>
        </w:rPr>
      </w:pPr>
      <w:r>
        <w:rPr>
          <w:sz w:val="20"/>
          <w:szCs w:val="20"/>
        </w:rPr>
        <w:t>Some pathogens hide within capsules and blood clots and only become visible to the immune system when they have multiplied significantly to form a biofilm</w:t>
      </w:r>
    </w:p>
    <w:p w14:paraId="3BB3B384" w14:textId="77777777" w:rsidR="007464A0" w:rsidRDefault="007464A0" w:rsidP="00E709CC">
      <w:pPr>
        <w:pStyle w:val="ListParagraph"/>
        <w:numPr>
          <w:ilvl w:val="2"/>
          <w:numId w:val="3"/>
        </w:numPr>
        <w:rPr>
          <w:sz w:val="20"/>
          <w:szCs w:val="20"/>
        </w:rPr>
      </w:pPr>
      <w:r>
        <w:rPr>
          <w:sz w:val="20"/>
          <w:szCs w:val="20"/>
        </w:rPr>
        <w:t xml:space="preserve">Can be difficult to diagnose, immune systems are impaired and </w:t>
      </w:r>
      <w:proofErr w:type="spellStart"/>
      <w:r>
        <w:rPr>
          <w:sz w:val="20"/>
          <w:szCs w:val="20"/>
        </w:rPr>
        <w:t>can not</w:t>
      </w:r>
      <w:proofErr w:type="spellEnd"/>
      <w:r>
        <w:rPr>
          <w:sz w:val="20"/>
          <w:szCs w:val="20"/>
        </w:rPr>
        <w:t xml:space="preserve"> read biofilms</w:t>
      </w:r>
    </w:p>
    <w:p w14:paraId="77FAA199" w14:textId="77777777" w:rsidR="007464A0" w:rsidRDefault="007464A0" w:rsidP="00E709CC">
      <w:pPr>
        <w:pStyle w:val="ListParagraph"/>
        <w:numPr>
          <w:ilvl w:val="2"/>
          <w:numId w:val="3"/>
        </w:numPr>
        <w:rPr>
          <w:sz w:val="20"/>
          <w:szCs w:val="20"/>
        </w:rPr>
      </w:pPr>
      <w:r>
        <w:rPr>
          <w:sz w:val="20"/>
          <w:szCs w:val="20"/>
        </w:rPr>
        <w:t>Higher rates of mutation= more likely to result in antibiotic resistance</w:t>
      </w:r>
    </w:p>
    <w:p w14:paraId="651651D5" w14:textId="77777777" w:rsidR="005A7047" w:rsidRPr="00547EDC" w:rsidRDefault="00547EDC" w:rsidP="00547EDC">
      <w:pPr>
        <w:rPr>
          <w:sz w:val="20"/>
          <w:szCs w:val="20"/>
        </w:rPr>
      </w:pPr>
      <w:r>
        <w:rPr>
          <w:rFonts w:ascii="Times New Roman" w:hAnsi="Times New Roman" w:cs="Times New Roman"/>
          <w:noProof/>
          <w:lang w:val="en-US"/>
        </w:rPr>
        <w:drawing>
          <wp:anchor distT="0" distB="0" distL="114300" distR="114300" simplePos="0" relativeHeight="251659264" behindDoc="1" locked="0" layoutInCell="1" allowOverlap="1" wp14:anchorId="01DC17AB" wp14:editId="7384AA40">
            <wp:simplePos x="0" y="0"/>
            <wp:positionH relativeFrom="column">
              <wp:posOffset>-165100</wp:posOffset>
            </wp:positionH>
            <wp:positionV relativeFrom="paragraph">
              <wp:posOffset>158750</wp:posOffset>
            </wp:positionV>
            <wp:extent cx="7480300" cy="3404870"/>
            <wp:effectExtent l="0" t="0" r="0" b="0"/>
            <wp:wrapTight wrapText="bothSides">
              <wp:wrapPolygon edited="0">
                <wp:start x="0" y="0"/>
                <wp:lineTo x="0" y="21511"/>
                <wp:lineTo x="21563" y="21511"/>
                <wp:lineTo x="21563" y="0"/>
                <wp:lineTo x="0" y="0"/>
              </wp:wrapPolygon>
            </wp:wrapTight>
            <wp:docPr id="2" name="Picture 2" descr="A screenshot of a cell phone&#13;&#10;&#13;&#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9-19 at 3.20.33 PM.png"/>
                    <pic:cNvPicPr/>
                  </pic:nvPicPr>
                  <pic:blipFill>
                    <a:blip r:embed="rId7"/>
                    <a:stretch>
                      <a:fillRect/>
                    </a:stretch>
                  </pic:blipFill>
                  <pic:spPr>
                    <a:xfrm>
                      <a:off x="0" y="0"/>
                      <a:ext cx="7480300" cy="3404870"/>
                    </a:xfrm>
                    <a:prstGeom prst="rect">
                      <a:avLst/>
                    </a:prstGeom>
                  </pic:spPr>
                </pic:pic>
              </a:graphicData>
            </a:graphic>
            <wp14:sizeRelH relativeFrom="page">
              <wp14:pctWidth>0</wp14:pctWidth>
            </wp14:sizeRelH>
            <wp14:sizeRelV relativeFrom="page">
              <wp14:pctHeight>0</wp14:pctHeight>
            </wp14:sizeRelV>
          </wp:anchor>
        </w:drawing>
      </w:r>
    </w:p>
    <w:p w14:paraId="7EC7CB8E" w14:textId="77777777" w:rsidR="00392740" w:rsidRDefault="00392740">
      <w:pPr>
        <w:rPr>
          <w:b/>
          <w:color w:val="FF0000"/>
          <w:sz w:val="20"/>
          <w:szCs w:val="20"/>
        </w:rPr>
      </w:pPr>
    </w:p>
    <w:p w14:paraId="68A9CBD7" w14:textId="5B524902" w:rsidR="00857C1A" w:rsidRPr="006A2DBF" w:rsidRDefault="00857C1A">
      <w:pPr>
        <w:rPr>
          <w:b/>
          <w:color w:val="FF0000"/>
          <w:sz w:val="20"/>
          <w:szCs w:val="20"/>
        </w:rPr>
      </w:pPr>
      <w:r w:rsidRPr="006A2DBF">
        <w:rPr>
          <w:b/>
          <w:color w:val="FF0000"/>
          <w:sz w:val="20"/>
          <w:szCs w:val="20"/>
        </w:rPr>
        <w:lastRenderedPageBreak/>
        <w:t>Week 4</w:t>
      </w:r>
      <w:r w:rsidR="00A17DEF" w:rsidRPr="006A2DBF">
        <w:rPr>
          <w:b/>
          <w:color w:val="FF0000"/>
          <w:sz w:val="20"/>
          <w:szCs w:val="20"/>
        </w:rPr>
        <w:t>- Microbial Growth</w:t>
      </w:r>
    </w:p>
    <w:p w14:paraId="54FDD9C9" w14:textId="3B9D90B7" w:rsidR="00857C1A" w:rsidRPr="005E445F" w:rsidRDefault="009D7378" w:rsidP="009D7378">
      <w:pPr>
        <w:pStyle w:val="ListParagraph"/>
        <w:numPr>
          <w:ilvl w:val="0"/>
          <w:numId w:val="5"/>
        </w:numPr>
        <w:rPr>
          <w:sz w:val="19"/>
          <w:szCs w:val="19"/>
        </w:rPr>
      </w:pPr>
      <w:r w:rsidRPr="005E445F">
        <w:rPr>
          <w:sz w:val="19"/>
          <w:szCs w:val="19"/>
        </w:rPr>
        <w:t>Definition: increase in the size of a population of microbes rather than to an increase in size of an individual microbe</w:t>
      </w:r>
    </w:p>
    <w:p w14:paraId="26C57EB8" w14:textId="1C5AD7CF" w:rsidR="002A277E" w:rsidRPr="005E445F" w:rsidRDefault="002A277E" w:rsidP="009D7378">
      <w:pPr>
        <w:pStyle w:val="ListParagraph"/>
        <w:numPr>
          <w:ilvl w:val="0"/>
          <w:numId w:val="5"/>
        </w:numPr>
        <w:rPr>
          <w:sz w:val="19"/>
          <w:szCs w:val="19"/>
        </w:rPr>
      </w:pPr>
      <w:r w:rsidRPr="005E445F">
        <w:rPr>
          <w:sz w:val="19"/>
          <w:szCs w:val="19"/>
        </w:rPr>
        <w:t>Result: discrete colony or a biofilm</w:t>
      </w:r>
    </w:p>
    <w:p w14:paraId="796BE185" w14:textId="6169ADB6" w:rsidR="008C4847" w:rsidRPr="005E445F" w:rsidRDefault="008C4847" w:rsidP="008C4847">
      <w:pPr>
        <w:pStyle w:val="ListParagraph"/>
        <w:numPr>
          <w:ilvl w:val="0"/>
          <w:numId w:val="5"/>
        </w:numPr>
        <w:rPr>
          <w:sz w:val="19"/>
          <w:szCs w:val="19"/>
        </w:rPr>
      </w:pPr>
      <w:r w:rsidRPr="005E445F">
        <w:rPr>
          <w:sz w:val="19"/>
          <w:szCs w:val="19"/>
        </w:rPr>
        <w:t>Factors that microorganisms require to support metabolism &amp; growth:</w:t>
      </w:r>
    </w:p>
    <w:p w14:paraId="2E39F98F" w14:textId="6EDCA11A" w:rsidR="008C4847" w:rsidRPr="005E445F" w:rsidRDefault="008C4847" w:rsidP="008C4847">
      <w:pPr>
        <w:pStyle w:val="ListParagraph"/>
        <w:numPr>
          <w:ilvl w:val="1"/>
          <w:numId w:val="5"/>
        </w:numPr>
        <w:rPr>
          <w:sz w:val="19"/>
          <w:szCs w:val="19"/>
        </w:rPr>
      </w:pPr>
      <w:r w:rsidRPr="005E445F">
        <w:rPr>
          <w:sz w:val="19"/>
          <w:szCs w:val="19"/>
        </w:rPr>
        <w:t>Source of carbon, energy and electrons (sugar and Co2; chemicals and light)</w:t>
      </w:r>
    </w:p>
    <w:p w14:paraId="23A81315" w14:textId="5DBC238C" w:rsidR="008C4847" w:rsidRPr="005E445F" w:rsidRDefault="008C4847" w:rsidP="005E445F">
      <w:pPr>
        <w:pStyle w:val="ListParagraph"/>
        <w:numPr>
          <w:ilvl w:val="2"/>
          <w:numId w:val="5"/>
        </w:numPr>
        <w:rPr>
          <w:sz w:val="19"/>
          <w:szCs w:val="19"/>
        </w:rPr>
      </w:pPr>
      <w:r w:rsidRPr="005E445F">
        <w:rPr>
          <w:b/>
          <w:sz w:val="19"/>
          <w:szCs w:val="19"/>
        </w:rPr>
        <w:t>Autotrophs</w:t>
      </w:r>
      <w:r w:rsidR="005E445F">
        <w:rPr>
          <w:sz w:val="19"/>
          <w:szCs w:val="19"/>
        </w:rPr>
        <w:t xml:space="preserve">- </w:t>
      </w:r>
      <w:r w:rsidRPr="005E445F">
        <w:rPr>
          <w:sz w:val="19"/>
          <w:szCs w:val="19"/>
        </w:rPr>
        <w:t>They “feed” themselves using an inorganic source of carbon</w:t>
      </w:r>
      <w:r w:rsidR="006E124B" w:rsidRPr="005E445F">
        <w:rPr>
          <w:sz w:val="19"/>
          <w:szCs w:val="19"/>
        </w:rPr>
        <w:t xml:space="preserve"> (</w:t>
      </w:r>
      <w:proofErr w:type="spellStart"/>
      <w:r w:rsidR="006E124B" w:rsidRPr="005E445F">
        <w:rPr>
          <w:sz w:val="19"/>
          <w:szCs w:val="19"/>
        </w:rPr>
        <w:t>ex carbon</w:t>
      </w:r>
      <w:proofErr w:type="spellEnd"/>
      <w:r w:rsidR="006E124B" w:rsidRPr="005E445F">
        <w:rPr>
          <w:sz w:val="19"/>
          <w:szCs w:val="19"/>
        </w:rPr>
        <w:t xml:space="preserve"> dioxide)</w:t>
      </w:r>
    </w:p>
    <w:p w14:paraId="5A237A0E" w14:textId="4F4EDDA3" w:rsidR="008C4847" w:rsidRPr="005E445F" w:rsidRDefault="008C4847" w:rsidP="005E445F">
      <w:pPr>
        <w:pStyle w:val="ListParagraph"/>
        <w:numPr>
          <w:ilvl w:val="2"/>
          <w:numId w:val="5"/>
        </w:numPr>
        <w:rPr>
          <w:sz w:val="19"/>
          <w:szCs w:val="19"/>
        </w:rPr>
      </w:pPr>
      <w:r w:rsidRPr="005E445F">
        <w:rPr>
          <w:b/>
          <w:sz w:val="19"/>
          <w:szCs w:val="19"/>
        </w:rPr>
        <w:t>Heterotrophs</w:t>
      </w:r>
      <w:r w:rsidR="005E445F">
        <w:rPr>
          <w:sz w:val="19"/>
          <w:szCs w:val="19"/>
        </w:rPr>
        <w:t xml:space="preserve">- </w:t>
      </w:r>
      <w:r w:rsidRPr="005E445F">
        <w:rPr>
          <w:sz w:val="19"/>
          <w:szCs w:val="19"/>
        </w:rPr>
        <w:t>Require from other organisms</w:t>
      </w:r>
      <w:r w:rsidR="006E124B" w:rsidRPr="005E445F">
        <w:rPr>
          <w:sz w:val="19"/>
          <w:szCs w:val="19"/>
        </w:rPr>
        <w:t xml:space="preserve"> (</w:t>
      </w:r>
      <w:proofErr w:type="spellStart"/>
      <w:r w:rsidR="006E124B" w:rsidRPr="005E445F">
        <w:rPr>
          <w:sz w:val="19"/>
          <w:szCs w:val="19"/>
        </w:rPr>
        <w:t>ex proteins</w:t>
      </w:r>
      <w:proofErr w:type="spellEnd"/>
      <w:r w:rsidR="006E124B" w:rsidRPr="005E445F">
        <w:rPr>
          <w:sz w:val="19"/>
          <w:szCs w:val="19"/>
        </w:rPr>
        <w:t>, carbs, amino acids, and fatty acids)</w:t>
      </w:r>
    </w:p>
    <w:p w14:paraId="3608C745" w14:textId="2C27A120" w:rsidR="008C4847" w:rsidRPr="005E445F" w:rsidRDefault="008C4847" w:rsidP="008C4847">
      <w:pPr>
        <w:pStyle w:val="ListParagraph"/>
        <w:numPr>
          <w:ilvl w:val="1"/>
          <w:numId w:val="5"/>
        </w:numPr>
        <w:rPr>
          <w:sz w:val="19"/>
          <w:szCs w:val="19"/>
        </w:rPr>
      </w:pPr>
      <w:r w:rsidRPr="005E445F">
        <w:rPr>
          <w:sz w:val="19"/>
          <w:szCs w:val="19"/>
        </w:rPr>
        <w:t>Oxygen</w:t>
      </w:r>
    </w:p>
    <w:p w14:paraId="075D23BE" w14:textId="7C0A0711" w:rsidR="00271D78" w:rsidRPr="005E445F" w:rsidRDefault="00271D78" w:rsidP="00271D78">
      <w:pPr>
        <w:pStyle w:val="ListParagraph"/>
        <w:numPr>
          <w:ilvl w:val="2"/>
          <w:numId w:val="5"/>
        </w:numPr>
        <w:rPr>
          <w:sz w:val="19"/>
          <w:szCs w:val="19"/>
        </w:rPr>
      </w:pPr>
      <w:r w:rsidRPr="005E445F">
        <w:rPr>
          <w:sz w:val="19"/>
          <w:szCs w:val="19"/>
        </w:rPr>
        <w:t xml:space="preserve">Essential for obligate aerobes, </w:t>
      </w:r>
      <w:r w:rsidRPr="005E445F">
        <w:rPr>
          <w:i/>
          <w:sz w:val="19"/>
          <w:szCs w:val="19"/>
          <w:u w:val="single"/>
        </w:rPr>
        <w:t>Not</w:t>
      </w:r>
      <w:r w:rsidRPr="005E445F">
        <w:rPr>
          <w:sz w:val="19"/>
          <w:szCs w:val="19"/>
        </w:rPr>
        <w:t xml:space="preserve"> essential for anaerobes</w:t>
      </w:r>
    </w:p>
    <w:p w14:paraId="27BE1A14" w14:textId="7F137754" w:rsidR="00271D78" w:rsidRPr="005E445F" w:rsidRDefault="00271D78" w:rsidP="00271D78">
      <w:pPr>
        <w:pStyle w:val="ListParagraph"/>
        <w:numPr>
          <w:ilvl w:val="2"/>
          <w:numId w:val="5"/>
        </w:numPr>
        <w:rPr>
          <w:sz w:val="19"/>
          <w:szCs w:val="19"/>
        </w:rPr>
      </w:pPr>
      <w:r w:rsidRPr="005E445F">
        <w:rPr>
          <w:sz w:val="19"/>
          <w:szCs w:val="19"/>
        </w:rPr>
        <w:t>Obligate anaerobes: O2 is toxic (lack protective enzymes)</w:t>
      </w:r>
    </w:p>
    <w:p w14:paraId="28D5CD39" w14:textId="618A1058" w:rsidR="00271D78" w:rsidRPr="005E445F" w:rsidRDefault="00271D78" w:rsidP="00271D78">
      <w:pPr>
        <w:pStyle w:val="ListParagraph"/>
        <w:numPr>
          <w:ilvl w:val="2"/>
          <w:numId w:val="5"/>
        </w:numPr>
        <w:rPr>
          <w:sz w:val="19"/>
          <w:szCs w:val="19"/>
        </w:rPr>
      </w:pPr>
      <w:r w:rsidRPr="005E445F">
        <w:rPr>
          <w:sz w:val="19"/>
          <w:szCs w:val="19"/>
        </w:rPr>
        <w:t>Facultative anaerobic bacteria: normally require O2 but can survive without it</w:t>
      </w:r>
    </w:p>
    <w:p w14:paraId="08A1EE31" w14:textId="5909B1FA" w:rsidR="00271D78" w:rsidRPr="005E445F" w:rsidRDefault="00271D78" w:rsidP="00271D78">
      <w:pPr>
        <w:pStyle w:val="ListParagraph"/>
        <w:numPr>
          <w:ilvl w:val="2"/>
          <w:numId w:val="5"/>
        </w:numPr>
        <w:rPr>
          <w:sz w:val="19"/>
          <w:szCs w:val="19"/>
        </w:rPr>
      </w:pPr>
      <w:r w:rsidRPr="005E445F">
        <w:rPr>
          <w:sz w:val="19"/>
          <w:szCs w:val="19"/>
        </w:rPr>
        <w:t>Aerotolerant anaerobes: Don’t need O2 but can tolerate it (have protective enzymes)</w:t>
      </w:r>
    </w:p>
    <w:p w14:paraId="63FDAE5E" w14:textId="364C40FD" w:rsidR="00F403B8" w:rsidRPr="005E445F" w:rsidRDefault="00F403B8" w:rsidP="00271D78">
      <w:pPr>
        <w:pStyle w:val="ListParagraph"/>
        <w:numPr>
          <w:ilvl w:val="2"/>
          <w:numId w:val="5"/>
        </w:numPr>
        <w:rPr>
          <w:sz w:val="19"/>
          <w:szCs w:val="19"/>
        </w:rPr>
      </w:pPr>
      <w:r w:rsidRPr="005E445F">
        <w:rPr>
          <w:sz w:val="19"/>
          <w:szCs w:val="19"/>
        </w:rPr>
        <w:t>Microaerophiles: require OO2 but in lower levels (2-10%)</w:t>
      </w:r>
    </w:p>
    <w:p w14:paraId="55BC5EAF" w14:textId="1B30DEB5" w:rsidR="008C4847" w:rsidRPr="005E445F" w:rsidRDefault="008C4847" w:rsidP="008C4847">
      <w:pPr>
        <w:pStyle w:val="ListParagraph"/>
        <w:numPr>
          <w:ilvl w:val="1"/>
          <w:numId w:val="5"/>
        </w:numPr>
        <w:rPr>
          <w:sz w:val="19"/>
          <w:szCs w:val="19"/>
        </w:rPr>
      </w:pPr>
      <w:r w:rsidRPr="005E445F">
        <w:rPr>
          <w:sz w:val="19"/>
          <w:szCs w:val="19"/>
        </w:rPr>
        <w:t>Nitrogen</w:t>
      </w:r>
    </w:p>
    <w:p w14:paraId="3CDC7F73" w14:textId="788CC746" w:rsidR="00271D78" w:rsidRPr="005E445F" w:rsidRDefault="007B2B51" w:rsidP="00271D78">
      <w:pPr>
        <w:pStyle w:val="ListParagraph"/>
        <w:numPr>
          <w:ilvl w:val="2"/>
          <w:numId w:val="5"/>
        </w:numPr>
        <w:rPr>
          <w:sz w:val="19"/>
          <w:szCs w:val="19"/>
        </w:rPr>
      </w:pPr>
      <w:r w:rsidRPr="005E445F">
        <w:rPr>
          <w:sz w:val="19"/>
          <w:szCs w:val="19"/>
        </w:rPr>
        <w:t xml:space="preserve">Growth limiting nutrient for many organisms; their anabolism ceases </w:t>
      </w:r>
      <w:proofErr w:type="spellStart"/>
      <w:r w:rsidRPr="005E445F">
        <w:rPr>
          <w:sz w:val="19"/>
          <w:szCs w:val="19"/>
        </w:rPr>
        <w:t>bc</w:t>
      </w:r>
      <w:proofErr w:type="spellEnd"/>
      <w:r w:rsidRPr="005E445F">
        <w:rPr>
          <w:sz w:val="19"/>
          <w:szCs w:val="19"/>
        </w:rPr>
        <w:t xml:space="preserve"> they do not have sufficient nitrogen to build proteins and nucleotides</w:t>
      </w:r>
    </w:p>
    <w:p w14:paraId="4BC5BED1" w14:textId="75ABF731" w:rsidR="00B5653C" w:rsidRPr="005E445F" w:rsidRDefault="00B5653C" w:rsidP="00271D78">
      <w:pPr>
        <w:pStyle w:val="ListParagraph"/>
        <w:numPr>
          <w:ilvl w:val="2"/>
          <w:numId w:val="5"/>
        </w:numPr>
        <w:rPr>
          <w:sz w:val="19"/>
          <w:szCs w:val="19"/>
        </w:rPr>
      </w:pPr>
      <w:r w:rsidRPr="005E445F">
        <w:rPr>
          <w:sz w:val="19"/>
          <w:szCs w:val="19"/>
        </w:rPr>
        <w:t>Few can utilize it</w:t>
      </w:r>
    </w:p>
    <w:p w14:paraId="3F49A020" w14:textId="5A4B0A44" w:rsidR="00271D78" w:rsidRPr="005E445F" w:rsidRDefault="008C4847" w:rsidP="005E445F">
      <w:pPr>
        <w:pStyle w:val="ListParagraph"/>
        <w:numPr>
          <w:ilvl w:val="1"/>
          <w:numId w:val="5"/>
        </w:numPr>
        <w:rPr>
          <w:sz w:val="19"/>
          <w:szCs w:val="19"/>
        </w:rPr>
      </w:pPr>
      <w:r w:rsidRPr="005E445F">
        <w:rPr>
          <w:sz w:val="19"/>
          <w:szCs w:val="19"/>
        </w:rPr>
        <w:t>Other Chemical Requirements</w:t>
      </w:r>
      <w:r w:rsidR="005E445F">
        <w:rPr>
          <w:sz w:val="19"/>
          <w:szCs w:val="19"/>
        </w:rPr>
        <w:t xml:space="preserve">: </w:t>
      </w:r>
      <w:r w:rsidR="00B5653C" w:rsidRPr="005E445F">
        <w:rPr>
          <w:sz w:val="19"/>
          <w:szCs w:val="19"/>
        </w:rPr>
        <w:t>C, H, O, and N</w:t>
      </w:r>
      <w:r w:rsidR="00E857CD" w:rsidRPr="005E445F">
        <w:rPr>
          <w:sz w:val="19"/>
          <w:szCs w:val="19"/>
        </w:rPr>
        <w:t xml:space="preserve"> are 95% of the dry weight of cells</w:t>
      </w:r>
    </w:p>
    <w:p w14:paraId="6CBE73B4" w14:textId="6979BB6F" w:rsidR="008C4847" w:rsidRPr="005E445F" w:rsidRDefault="00E857CD" w:rsidP="008C4847">
      <w:pPr>
        <w:pStyle w:val="ListParagraph"/>
        <w:numPr>
          <w:ilvl w:val="0"/>
          <w:numId w:val="5"/>
        </w:numPr>
        <w:rPr>
          <w:sz w:val="19"/>
          <w:szCs w:val="19"/>
        </w:rPr>
      </w:pPr>
      <w:r w:rsidRPr="005E445F">
        <w:rPr>
          <w:sz w:val="19"/>
          <w:szCs w:val="19"/>
        </w:rPr>
        <w:t>Anabolism</w:t>
      </w:r>
      <w:r w:rsidRPr="005E445F">
        <w:rPr>
          <w:sz w:val="19"/>
          <w:szCs w:val="19"/>
        </w:rPr>
        <w:sym w:font="Wingdings" w:char="F0E0"/>
      </w:r>
      <w:r w:rsidRPr="005E445F">
        <w:rPr>
          <w:sz w:val="19"/>
          <w:szCs w:val="19"/>
        </w:rPr>
        <w:t xml:space="preserve"> The buildup of complex molecules from simpler ones (x + x = xx)</w:t>
      </w:r>
    </w:p>
    <w:p w14:paraId="1B5384B0" w14:textId="465D435C" w:rsidR="00E857CD" w:rsidRPr="005E445F" w:rsidRDefault="00E857CD" w:rsidP="008C4847">
      <w:pPr>
        <w:pStyle w:val="ListParagraph"/>
        <w:numPr>
          <w:ilvl w:val="0"/>
          <w:numId w:val="5"/>
        </w:numPr>
        <w:rPr>
          <w:sz w:val="19"/>
          <w:szCs w:val="19"/>
        </w:rPr>
      </w:pPr>
      <w:r w:rsidRPr="005E445F">
        <w:rPr>
          <w:sz w:val="19"/>
          <w:szCs w:val="19"/>
        </w:rPr>
        <w:t>Catabolism</w:t>
      </w:r>
      <w:r w:rsidRPr="005E445F">
        <w:rPr>
          <w:sz w:val="19"/>
          <w:szCs w:val="19"/>
        </w:rPr>
        <w:sym w:font="Wingdings" w:char="F0E0"/>
      </w:r>
      <w:r w:rsidRPr="005E445F">
        <w:rPr>
          <w:sz w:val="19"/>
          <w:szCs w:val="19"/>
        </w:rPr>
        <w:t xml:space="preserve"> The breakdown of complex organic molecules into simpler ones (xx= x + x)</w:t>
      </w:r>
    </w:p>
    <w:p w14:paraId="3C43DCE0" w14:textId="6470DC7F" w:rsidR="008C4847" w:rsidRPr="005E445F" w:rsidRDefault="001E667B" w:rsidP="008C4847">
      <w:pPr>
        <w:pStyle w:val="ListParagraph"/>
        <w:numPr>
          <w:ilvl w:val="0"/>
          <w:numId w:val="5"/>
        </w:numPr>
        <w:rPr>
          <w:sz w:val="19"/>
          <w:szCs w:val="19"/>
        </w:rPr>
      </w:pPr>
      <w:r w:rsidRPr="005E445F">
        <w:rPr>
          <w:sz w:val="19"/>
          <w:szCs w:val="19"/>
        </w:rPr>
        <w:t>Factors that affect growth of microorganisms</w:t>
      </w:r>
    </w:p>
    <w:p w14:paraId="58C7D2EB" w14:textId="3E3663B5" w:rsidR="001E667B" w:rsidRPr="005E445F" w:rsidRDefault="001E667B" w:rsidP="001E667B">
      <w:pPr>
        <w:pStyle w:val="ListParagraph"/>
        <w:numPr>
          <w:ilvl w:val="1"/>
          <w:numId w:val="5"/>
        </w:numPr>
        <w:rPr>
          <w:sz w:val="19"/>
          <w:szCs w:val="19"/>
        </w:rPr>
      </w:pPr>
      <w:r w:rsidRPr="005E445F">
        <w:rPr>
          <w:sz w:val="19"/>
          <w:szCs w:val="19"/>
        </w:rPr>
        <w:t>Temperature</w:t>
      </w:r>
    </w:p>
    <w:p w14:paraId="27E08183" w14:textId="767F0FE0" w:rsidR="001E667B" w:rsidRPr="005E445F" w:rsidRDefault="007F106C" w:rsidP="001E667B">
      <w:pPr>
        <w:pStyle w:val="ListParagraph"/>
        <w:numPr>
          <w:ilvl w:val="2"/>
          <w:numId w:val="5"/>
        </w:numPr>
        <w:rPr>
          <w:sz w:val="19"/>
          <w:szCs w:val="19"/>
        </w:rPr>
      </w:pPr>
      <w:r w:rsidRPr="005E445F">
        <w:rPr>
          <w:sz w:val="19"/>
          <w:szCs w:val="19"/>
        </w:rPr>
        <w:t>Minimum growth temp: lowest temp an organism is able to conduct metabolism</w:t>
      </w:r>
    </w:p>
    <w:p w14:paraId="339A7361" w14:textId="448FBE0C" w:rsidR="007F106C" w:rsidRPr="005E445F" w:rsidRDefault="007F106C" w:rsidP="001E667B">
      <w:pPr>
        <w:pStyle w:val="ListParagraph"/>
        <w:numPr>
          <w:ilvl w:val="2"/>
          <w:numId w:val="5"/>
        </w:numPr>
        <w:rPr>
          <w:sz w:val="19"/>
          <w:szCs w:val="19"/>
        </w:rPr>
      </w:pPr>
      <w:r w:rsidRPr="005E445F">
        <w:rPr>
          <w:sz w:val="19"/>
          <w:szCs w:val="19"/>
        </w:rPr>
        <w:t>Maximum growth temp: highest temp that an organism continues to metabolize</w:t>
      </w:r>
    </w:p>
    <w:p w14:paraId="16E39DC7" w14:textId="6952A08E" w:rsidR="001E667B" w:rsidRPr="005E445F" w:rsidRDefault="001E667B" w:rsidP="001E667B">
      <w:pPr>
        <w:pStyle w:val="ListParagraph"/>
        <w:numPr>
          <w:ilvl w:val="1"/>
          <w:numId w:val="5"/>
        </w:numPr>
        <w:rPr>
          <w:sz w:val="19"/>
          <w:szCs w:val="19"/>
        </w:rPr>
      </w:pPr>
      <w:r w:rsidRPr="005E445F">
        <w:rPr>
          <w:sz w:val="19"/>
          <w:szCs w:val="19"/>
        </w:rPr>
        <w:t>pH</w:t>
      </w:r>
    </w:p>
    <w:p w14:paraId="21E64D0A" w14:textId="29CF1C2D" w:rsidR="001E667B" w:rsidRPr="005E445F" w:rsidRDefault="007F106C" w:rsidP="001E667B">
      <w:pPr>
        <w:pStyle w:val="ListParagraph"/>
        <w:numPr>
          <w:ilvl w:val="2"/>
          <w:numId w:val="5"/>
        </w:numPr>
        <w:rPr>
          <w:sz w:val="19"/>
          <w:szCs w:val="19"/>
        </w:rPr>
      </w:pPr>
      <w:r w:rsidRPr="005E445F">
        <w:rPr>
          <w:sz w:val="19"/>
          <w:szCs w:val="19"/>
        </w:rPr>
        <w:t>pH below 7.0 = acidic, 0 = neutral, and above 7.0 = basic</w:t>
      </w:r>
    </w:p>
    <w:p w14:paraId="0978AAF1" w14:textId="697D52FF" w:rsidR="007F106C" w:rsidRPr="005E445F" w:rsidRDefault="007F106C" w:rsidP="001E667B">
      <w:pPr>
        <w:pStyle w:val="ListParagraph"/>
        <w:numPr>
          <w:ilvl w:val="2"/>
          <w:numId w:val="5"/>
        </w:numPr>
        <w:rPr>
          <w:sz w:val="19"/>
          <w:szCs w:val="19"/>
        </w:rPr>
      </w:pPr>
      <w:r w:rsidRPr="005E445F">
        <w:rPr>
          <w:sz w:val="19"/>
          <w:szCs w:val="19"/>
        </w:rPr>
        <w:t>Organisms are sensitive to changes in pH because it interferes with H bonding within proteins and nucleic acids</w:t>
      </w:r>
    </w:p>
    <w:p w14:paraId="6A0F74E0" w14:textId="74A1208C" w:rsidR="001E667B" w:rsidRPr="005E445F" w:rsidRDefault="001E667B" w:rsidP="001E667B">
      <w:pPr>
        <w:pStyle w:val="ListParagraph"/>
        <w:numPr>
          <w:ilvl w:val="1"/>
          <w:numId w:val="5"/>
        </w:numPr>
        <w:rPr>
          <w:sz w:val="19"/>
          <w:szCs w:val="19"/>
        </w:rPr>
      </w:pPr>
      <w:r w:rsidRPr="005E445F">
        <w:rPr>
          <w:sz w:val="19"/>
          <w:szCs w:val="19"/>
        </w:rPr>
        <w:t>Osmolarity</w:t>
      </w:r>
    </w:p>
    <w:p w14:paraId="646A9E95" w14:textId="21875F44" w:rsidR="001E667B" w:rsidRPr="005E445F" w:rsidRDefault="002360D0" w:rsidP="001E667B">
      <w:pPr>
        <w:pStyle w:val="ListParagraph"/>
        <w:numPr>
          <w:ilvl w:val="2"/>
          <w:numId w:val="5"/>
        </w:numPr>
        <w:rPr>
          <w:sz w:val="19"/>
          <w:szCs w:val="19"/>
        </w:rPr>
      </w:pPr>
      <w:r w:rsidRPr="005E445F">
        <w:rPr>
          <w:sz w:val="19"/>
          <w:szCs w:val="19"/>
        </w:rPr>
        <w:t>Osmotic pressure restricts organisms to certain environments</w:t>
      </w:r>
    </w:p>
    <w:p w14:paraId="4D62EDA5" w14:textId="5FF4E810" w:rsidR="001E667B" w:rsidRPr="005E445F" w:rsidRDefault="001E667B" w:rsidP="001E667B">
      <w:pPr>
        <w:pStyle w:val="ListParagraph"/>
        <w:numPr>
          <w:ilvl w:val="1"/>
          <w:numId w:val="5"/>
        </w:numPr>
        <w:rPr>
          <w:sz w:val="19"/>
          <w:szCs w:val="19"/>
        </w:rPr>
      </w:pPr>
      <w:r w:rsidRPr="005E445F">
        <w:rPr>
          <w:sz w:val="19"/>
          <w:szCs w:val="19"/>
        </w:rPr>
        <w:t>Hydrostatic pressure</w:t>
      </w:r>
    </w:p>
    <w:p w14:paraId="51779BCE" w14:textId="528B7136" w:rsidR="001E667B" w:rsidRPr="005E445F" w:rsidRDefault="007F106C" w:rsidP="001E667B">
      <w:pPr>
        <w:pStyle w:val="ListParagraph"/>
        <w:numPr>
          <w:ilvl w:val="2"/>
          <w:numId w:val="5"/>
        </w:numPr>
        <w:rPr>
          <w:sz w:val="19"/>
          <w:szCs w:val="19"/>
        </w:rPr>
      </w:pPr>
      <w:r w:rsidRPr="005E445F">
        <w:rPr>
          <w:sz w:val="19"/>
          <w:szCs w:val="19"/>
        </w:rPr>
        <w:t xml:space="preserve">Water exerts pressure in proportion to </w:t>
      </w:r>
      <w:proofErr w:type="spellStart"/>
      <w:r w:rsidRPr="005E445F">
        <w:rPr>
          <w:sz w:val="19"/>
          <w:szCs w:val="19"/>
        </w:rPr>
        <w:t>it’s</w:t>
      </w:r>
      <w:proofErr w:type="spellEnd"/>
      <w:r w:rsidRPr="005E445F">
        <w:rPr>
          <w:sz w:val="19"/>
          <w:szCs w:val="19"/>
        </w:rPr>
        <w:t xml:space="preserve"> depth</w:t>
      </w:r>
    </w:p>
    <w:p w14:paraId="416AC842" w14:textId="2325295C" w:rsidR="008C4847" w:rsidRPr="005E445F" w:rsidRDefault="005E4492" w:rsidP="008C4847">
      <w:pPr>
        <w:pStyle w:val="ListParagraph"/>
        <w:numPr>
          <w:ilvl w:val="0"/>
          <w:numId w:val="5"/>
        </w:numPr>
        <w:rPr>
          <w:sz w:val="19"/>
          <w:szCs w:val="19"/>
        </w:rPr>
      </w:pPr>
      <w:r w:rsidRPr="005E445F">
        <w:rPr>
          <w:sz w:val="19"/>
          <w:szCs w:val="19"/>
        </w:rPr>
        <w:t>Types of microorganisms:</w:t>
      </w:r>
    </w:p>
    <w:p w14:paraId="005A882E" w14:textId="479BF9A9" w:rsidR="005E4492" w:rsidRPr="005E445F" w:rsidRDefault="00AE39EF" w:rsidP="005E4492">
      <w:pPr>
        <w:pStyle w:val="ListParagraph"/>
        <w:numPr>
          <w:ilvl w:val="1"/>
          <w:numId w:val="5"/>
        </w:numPr>
        <w:rPr>
          <w:sz w:val="19"/>
          <w:szCs w:val="19"/>
        </w:rPr>
      </w:pPr>
      <w:r w:rsidRPr="005E445F">
        <w:rPr>
          <w:rFonts w:cstheme="minorHAnsi"/>
          <w:noProof/>
          <w:sz w:val="19"/>
          <w:szCs w:val="19"/>
          <w:lang w:val="en-US"/>
        </w:rPr>
        <w:drawing>
          <wp:anchor distT="0" distB="0" distL="114300" distR="114300" simplePos="0" relativeHeight="251661312" behindDoc="1" locked="0" layoutInCell="1" allowOverlap="1" wp14:anchorId="5E9A45FC" wp14:editId="757C4BAC">
            <wp:simplePos x="0" y="0"/>
            <wp:positionH relativeFrom="column">
              <wp:posOffset>4644298</wp:posOffset>
            </wp:positionH>
            <wp:positionV relativeFrom="paragraph">
              <wp:posOffset>9974</wp:posOffset>
            </wp:positionV>
            <wp:extent cx="2671445" cy="1760855"/>
            <wp:effectExtent l="0" t="0" r="0" b="4445"/>
            <wp:wrapTight wrapText="bothSides">
              <wp:wrapPolygon edited="0">
                <wp:start x="0" y="0"/>
                <wp:lineTo x="0" y="21499"/>
                <wp:lineTo x="21461" y="21499"/>
                <wp:lineTo x="2146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9-26 at 4.09.04 PM.png"/>
                    <pic:cNvPicPr/>
                  </pic:nvPicPr>
                  <pic:blipFill>
                    <a:blip r:embed="rId8">
                      <a:extLst>
                        <a:ext uri="{28A0092B-C50C-407E-A947-70E740481C1C}">
                          <a14:useLocalDpi xmlns:a14="http://schemas.microsoft.com/office/drawing/2010/main" val="0"/>
                        </a:ext>
                      </a:extLst>
                    </a:blip>
                    <a:stretch>
                      <a:fillRect/>
                    </a:stretch>
                  </pic:blipFill>
                  <pic:spPr>
                    <a:xfrm>
                      <a:off x="0" y="0"/>
                      <a:ext cx="2671445" cy="1760855"/>
                    </a:xfrm>
                    <a:prstGeom prst="rect">
                      <a:avLst/>
                    </a:prstGeom>
                  </pic:spPr>
                </pic:pic>
              </a:graphicData>
            </a:graphic>
            <wp14:sizeRelH relativeFrom="page">
              <wp14:pctWidth>0</wp14:pctWidth>
            </wp14:sizeRelH>
            <wp14:sizeRelV relativeFrom="page">
              <wp14:pctHeight>0</wp14:pctHeight>
            </wp14:sizeRelV>
          </wp:anchor>
        </w:drawing>
      </w:r>
      <w:r w:rsidR="005E4492" w:rsidRPr="005E445F">
        <w:rPr>
          <w:sz w:val="19"/>
          <w:szCs w:val="19"/>
        </w:rPr>
        <w:t>Psychrophilic</w:t>
      </w:r>
    </w:p>
    <w:p w14:paraId="04242900" w14:textId="3C0E37A9" w:rsidR="005E4492" w:rsidRPr="005E445F" w:rsidRDefault="00822A12" w:rsidP="005E4492">
      <w:pPr>
        <w:pStyle w:val="ListParagraph"/>
        <w:numPr>
          <w:ilvl w:val="2"/>
          <w:numId w:val="5"/>
        </w:numPr>
        <w:rPr>
          <w:sz w:val="19"/>
          <w:szCs w:val="19"/>
        </w:rPr>
      </w:pPr>
      <w:r w:rsidRPr="005E445F">
        <w:rPr>
          <w:sz w:val="19"/>
          <w:szCs w:val="19"/>
        </w:rPr>
        <w:t>Grow best at temps below 15C</w:t>
      </w:r>
      <w:r w:rsidR="00EC3B85" w:rsidRPr="005E445F">
        <w:rPr>
          <w:sz w:val="19"/>
          <w:szCs w:val="19"/>
        </w:rPr>
        <w:t>, die above 20C</w:t>
      </w:r>
    </w:p>
    <w:p w14:paraId="087A102D" w14:textId="65DE05BB" w:rsidR="00EC3B85" w:rsidRPr="005E445F" w:rsidRDefault="00EC3B85" w:rsidP="005E4492">
      <w:pPr>
        <w:pStyle w:val="ListParagraph"/>
        <w:numPr>
          <w:ilvl w:val="2"/>
          <w:numId w:val="5"/>
        </w:numPr>
        <w:rPr>
          <w:sz w:val="19"/>
          <w:szCs w:val="19"/>
        </w:rPr>
      </w:pPr>
      <w:r w:rsidRPr="005E445F">
        <w:rPr>
          <w:sz w:val="19"/>
          <w:szCs w:val="19"/>
        </w:rPr>
        <w:t>Ex: algae, fungi, archaea, and bacteria… they live in snowfields, ice, and cold water</w:t>
      </w:r>
    </w:p>
    <w:p w14:paraId="118ED44B" w14:textId="3D197D1E" w:rsidR="00EC3B85" w:rsidRPr="005E445F" w:rsidRDefault="00EC3B85" w:rsidP="005E4492">
      <w:pPr>
        <w:pStyle w:val="ListParagraph"/>
        <w:numPr>
          <w:ilvl w:val="2"/>
          <w:numId w:val="5"/>
        </w:numPr>
        <w:rPr>
          <w:sz w:val="19"/>
          <w:szCs w:val="19"/>
        </w:rPr>
      </w:pPr>
      <w:r w:rsidRPr="005E445F">
        <w:rPr>
          <w:sz w:val="19"/>
          <w:szCs w:val="19"/>
        </w:rPr>
        <w:t>Do not cause disease in humans</w:t>
      </w:r>
    </w:p>
    <w:p w14:paraId="2A44F007" w14:textId="3DE33460" w:rsidR="005E4492" w:rsidRPr="005E445F" w:rsidRDefault="005E4492" w:rsidP="005E4492">
      <w:pPr>
        <w:pStyle w:val="ListParagraph"/>
        <w:numPr>
          <w:ilvl w:val="1"/>
          <w:numId w:val="5"/>
        </w:numPr>
        <w:rPr>
          <w:sz w:val="19"/>
          <w:szCs w:val="19"/>
        </w:rPr>
      </w:pPr>
      <w:r w:rsidRPr="005E445F">
        <w:rPr>
          <w:sz w:val="19"/>
          <w:szCs w:val="19"/>
        </w:rPr>
        <w:t>Mesophilic</w:t>
      </w:r>
    </w:p>
    <w:p w14:paraId="505D2536" w14:textId="6055A4A4" w:rsidR="005E4492" w:rsidRPr="005E445F" w:rsidRDefault="00CF135A" w:rsidP="005E4492">
      <w:pPr>
        <w:pStyle w:val="ListParagraph"/>
        <w:numPr>
          <w:ilvl w:val="2"/>
          <w:numId w:val="5"/>
        </w:numPr>
        <w:rPr>
          <w:sz w:val="19"/>
          <w:szCs w:val="19"/>
        </w:rPr>
      </w:pPr>
      <w:r w:rsidRPr="005E445F">
        <w:rPr>
          <w:sz w:val="19"/>
          <w:szCs w:val="19"/>
        </w:rPr>
        <w:t>Grow best between 20-40C</w:t>
      </w:r>
    </w:p>
    <w:p w14:paraId="509A108D" w14:textId="7BB36FAD" w:rsidR="00CF135A" w:rsidRPr="005E445F" w:rsidRDefault="00CF135A" w:rsidP="005E4492">
      <w:pPr>
        <w:pStyle w:val="ListParagraph"/>
        <w:numPr>
          <w:ilvl w:val="2"/>
          <w:numId w:val="5"/>
        </w:numPr>
        <w:rPr>
          <w:sz w:val="19"/>
          <w:szCs w:val="19"/>
        </w:rPr>
      </w:pPr>
      <w:r w:rsidRPr="005E445F">
        <w:rPr>
          <w:sz w:val="19"/>
          <w:szCs w:val="19"/>
        </w:rPr>
        <w:t>Most human pathogens are mesophilic because internal body temp is 37C</w:t>
      </w:r>
    </w:p>
    <w:p w14:paraId="0F370656" w14:textId="2FF2F9CD" w:rsidR="005E4492" w:rsidRPr="005E445F" w:rsidRDefault="005E4492" w:rsidP="005E4492">
      <w:pPr>
        <w:pStyle w:val="ListParagraph"/>
        <w:numPr>
          <w:ilvl w:val="1"/>
          <w:numId w:val="5"/>
        </w:numPr>
        <w:rPr>
          <w:sz w:val="19"/>
          <w:szCs w:val="19"/>
        </w:rPr>
      </w:pPr>
      <w:r w:rsidRPr="005E445F">
        <w:rPr>
          <w:sz w:val="19"/>
          <w:szCs w:val="19"/>
        </w:rPr>
        <w:t>Thermoduric</w:t>
      </w:r>
    </w:p>
    <w:p w14:paraId="1765F7E1" w14:textId="4C7D78C9" w:rsidR="005E4492" w:rsidRPr="005E445F" w:rsidRDefault="00CF135A" w:rsidP="005E4492">
      <w:pPr>
        <w:pStyle w:val="ListParagraph"/>
        <w:numPr>
          <w:ilvl w:val="2"/>
          <w:numId w:val="5"/>
        </w:numPr>
        <w:rPr>
          <w:sz w:val="19"/>
          <w:szCs w:val="19"/>
        </w:rPr>
      </w:pPr>
      <w:proofErr w:type="spellStart"/>
      <w:r w:rsidRPr="005E445F">
        <w:rPr>
          <w:sz w:val="19"/>
          <w:szCs w:val="19"/>
        </w:rPr>
        <w:t>Mesophiles</w:t>
      </w:r>
      <w:proofErr w:type="spellEnd"/>
      <w:r w:rsidRPr="005E445F">
        <w:rPr>
          <w:sz w:val="19"/>
          <w:szCs w:val="19"/>
        </w:rPr>
        <w:t xml:space="preserve"> that can survive briefly at higher temperatures </w:t>
      </w:r>
    </w:p>
    <w:p w14:paraId="1B83A4D8" w14:textId="1408C978" w:rsidR="005E4492" w:rsidRPr="005E445F" w:rsidRDefault="005E4492" w:rsidP="005E4492">
      <w:pPr>
        <w:pStyle w:val="ListParagraph"/>
        <w:numPr>
          <w:ilvl w:val="1"/>
          <w:numId w:val="5"/>
        </w:numPr>
        <w:rPr>
          <w:sz w:val="19"/>
          <w:szCs w:val="19"/>
        </w:rPr>
      </w:pPr>
      <w:r w:rsidRPr="005E445F">
        <w:rPr>
          <w:sz w:val="19"/>
          <w:szCs w:val="19"/>
        </w:rPr>
        <w:t>Thermophilic</w:t>
      </w:r>
    </w:p>
    <w:p w14:paraId="3025A9E1" w14:textId="13E00C26" w:rsidR="005E4492" w:rsidRPr="005E445F" w:rsidRDefault="00CF135A" w:rsidP="005E4492">
      <w:pPr>
        <w:pStyle w:val="ListParagraph"/>
        <w:numPr>
          <w:ilvl w:val="2"/>
          <w:numId w:val="5"/>
        </w:numPr>
        <w:rPr>
          <w:sz w:val="19"/>
          <w:szCs w:val="19"/>
        </w:rPr>
      </w:pPr>
      <w:r w:rsidRPr="005E445F">
        <w:rPr>
          <w:sz w:val="19"/>
          <w:szCs w:val="19"/>
        </w:rPr>
        <w:t>Above 45C (usually archaea and in compost piles/ hot springs)</w:t>
      </w:r>
    </w:p>
    <w:p w14:paraId="35AE6B50" w14:textId="66455725" w:rsidR="005E4492" w:rsidRPr="005E445F" w:rsidRDefault="005E4492" w:rsidP="005E4492">
      <w:pPr>
        <w:pStyle w:val="ListParagraph"/>
        <w:numPr>
          <w:ilvl w:val="1"/>
          <w:numId w:val="5"/>
        </w:numPr>
        <w:rPr>
          <w:sz w:val="19"/>
          <w:szCs w:val="19"/>
        </w:rPr>
      </w:pPr>
      <w:proofErr w:type="spellStart"/>
      <w:r w:rsidRPr="005E445F">
        <w:rPr>
          <w:sz w:val="19"/>
          <w:szCs w:val="19"/>
        </w:rPr>
        <w:t>Hyperthermophilic</w:t>
      </w:r>
      <w:proofErr w:type="spellEnd"/>
    </w:p>
    <w:p w14:paraId="0D2D0AEC" w14:textId="2938F21F" w:rsidR="005E4492" w:rsidRPr="005E445F" w:rsidRDefault="00CF135A" w:rsidP="005E4492">
      <w:pPr>
        <w:pStyle w:val="ListParagraph"/>
        <w:numPr>
          <w:ilvl w:val="2"/>
          <w:numId w:val="5"/>
        </w:numPr>
        <w:rPr>
          <w:sz w:val="19"/>
          <w:szCs w:val="19"/>
        </w:rPr>
      </w:pPr>
      <w:r w:rsidRPr="005E445F">
        <w:rPr>
          <w:sz w:val="19"/>
          <w:szCs w:val="19"/>
        </w:rPr>
        <w:t xml:space="preserve">Above 80C (usually </w:t>
      </w:r>
      <w:proofErr w:type="spellStart"/>
      <w:r w:rsidRPr="005E445F">
        <w:rPr>
          <w:sz w:val="19"/>
          <w:szCs w:val="19"/>
        </w:rPr>
        <w:t>archara</w:t>
      </w:r>
      <w:proofErr w:type="spellEnd"/>
      <w:r w:rsidRPr="005E445F">
        <w:rPr>
          <w:sz w:val="19"/>
          <w:szCs w:val="19"/>
        </w:rPr>
        <w:t>)</w:t>
      </w:r>
    </w:p>
    <w:p w14:paraId="3A17B259" w14:textId="5A430C2B" w:rsidR="008C4847" w:rsidRPr="005E445F" w:rsidRDefault="00AE39EF" w:rsidP="00AE39EF">
      <w:pPr>
        <w:pStyle w:val="ListParagraph"/>
        <w:numPr>
          <w:ilvl w:val="1"/>
          <w:numId w:val="5"/>
        </w:numPr>
        <w:rPr>
          <w:sz w:val="19"/>
          <w:szCs w:val="19"/>
        </w:rPr>
      </w:pPr>
      <w:r w:rsidRPr="005E445F">
        <w:rPr>
          <w:sz w:val="19"/>
          <w:szCs w:val="19"/>
        </w:rPr>
        <w:t>Neutrophilic</w:t>
      </w:r>
    </w:p>
    <w:p w14:paraId="6AAFF171" w14:textId="5F2DE3BA" w:rsidR="00AE39EF" w:rsidRPr="005E445F" w:rsidRDefault="00AE39EF" w:rsidP="00AE39EF">
      <w:pPr>
        <w:pStyle w:val="ListParagraph"/>
        <w:numPr>
          <w:ilvl w:val="2"/>
          <w:numId w:val="5"/>
        </w:numPr>
        <w:rPr>
          <w:sz w:val="19"/>
          <w:szCs w:val="19"/>
        </w:rPr>
      </w:pPr>
      <w:r w:rsidRPr="005E445F">
        <w:rPr>
          <w:sz w:val="19"/>
          <w:szCs w:val="19"/>
        </w:rPr>
        <w:t>Grow best between pH 6.5-7.5 (similar to most moist tissues in human body)</w:t>
      </w:r>
    </w:p>
    <w:p w14:paraId="758B1DEE" w14:textId="5509CF4C" w:rsidR="00AE39EF" w:rsidRPr="005E445F" w:rsidRDefault="00AE39EF" w:rsidP="00AE39EF">
      <w:pPr>
        <w:pStyle w:val="ListParagraph"/>
        <w:numPr>
          <w:ilvl w:val="1"/>
          <w:numId w:val="5"/>
        </w:numPr>
        <w:rPr>
          <w:sz w:val="19"/>
          <w:szCs w:val="19"/>
        </w:rPr>
      </w:pPr>
      <w:r w:rsidRPr="005E445F">
        <w:rPr>
          <w:sz w:val="19"/>
          <w:szCs w:val="19"/>
        </w:rPr>
        <w:t>Acidophilic</w:t>
      </w:r>
    </w:p>
    <w:p w14:paraId="746267B7" w14:textId="15D3D2DA" w:rsidR="00AE39EF" w:rsidRPr="005E445F" w:rsidRDefault="00AE39EF" w:rsidP="00AE39EF">
      <w:pPr>
        <w:pStyle w:val="ListParagraph"/>
        <w:numPr>
          <w:ilvl w:val="2"/>
          <w:numId w:val="5"/>
        </w:numPr>
        <w:rPr>
          <w:sz w:val="19"/>
          <w:szCs w:val="19"/>
        </w:rPr>
      </w:pPr>
      <w:r w:rsidRPr="005E445F">
        <w:rPr>
          <w:sz w:val="19"/>
          <w:szCs w:val="19"/>
        </w:rPr>
        <w:t>Grow best in acidic environments…some fungi and some bacteria</w:t>
      </w:r>
    </w:p>
    <w:p w14:paraId="3B4E639E" w14:textId="52E77441" w:rsidR="00AE39EF" w:rsidRPr="005E445F" w:rsidRDefault="00AE39EF" w:rsidP="00AE39EF">
      <w:pPr>
        <w:pStyle w:val="ListParagraph"/>
        <w:numPr>
          <w:ilvl w:val="1"/>
          <w:numId w:val="5"/>
        </w:numPr>
        <w:rPr>
          <w:sz w:val="19"/>
          <w:szCs w:val="19"/>
        </w:rPr>
      </w:pPr>
      <w:proofErr w:type="spellStart"/>
      <w:r w:rsidRPr="005E445F">
        <w:rPr>
          <w:sz w:val="19"/>
          <w:szCs w:val="19"/>
        </w:rPr>
        <w:t>Alklinophilic</w:t>
      </w:r>
      <w:proofErr w:type="spellEnd"/>
    </w:p>
    <w:p w14:paraId="1463D575" w14:textId="2D63498F" w:rsidR="00AE39EF" w:rsidRPr="005E445F" w:rsidRDefault="00AE39EF" w:rsidP="00AE39EF">
      <w:pPr>
        <w:pStyle w:val="ListParagraph"/>
        <w:numPr>
          <w:ilvl w:val="2"/>
          <w:numId w:val="5"/>
        </w:numPr>
        <w:rPr>
          <w:sz w:val="19"/>
          <w:szCs w:val="19"/>
        </w:rPr>
      </w:pPr>
      <w:r w:rsidRPr="005E445F">
        <w:rPr>
          <w:sz w:val="19"/>
          <w:szCs w:val="19"/>
        </w:rPr>
        <w:t>Live in soils and water up to 11.5pH</w:t>
      </w:r>
    </w:p>
    <w:p w14:paraId="3A60EDFA" w14:textId="7EFA4CD5" w:rsidR="00AE39EF" w:rsidRPr="005E445F" w:rsidRDefault="00AE39EF" w:rsidP="00AE39EF">
      <w:pPr>
        <w:pStyle w:val="ListParagraph"/>
        <w:numPr>
          <w:ilvl w:val="1"/>
          <w:numId w:val="5"/>
        </w:numPr>
        <w:rPr>
          <w:sz w:val="19"/>
          <w:szCs w:val="19"/>
        </w:rPr>
      </w:pPr>
      <w:r w:rsidRPr="005E445F">
        <w:rPr>
          <w:sz w:val="19"/>
          <w:szCs w:val="19"/>
        </w:rPr>
        <w:t>Obligate Halophiles</w:t>
      </w:r>
    </w:p>
    <w:p w14:paraId="63627320" w14:textId="547D0553" w:rsidR="00AE39EF" w:rsidRPr="005E445F" w:rsidRDefault="00F47832" w:rsidP="00AE39EF">
      <w:pPr>
        <w:pStyle w:val="ListParagraph"/>
        <w:numPr>
          <w:ilvl w:val="2"/>
          <w:numId w:val="5"/>
        </w:numPr>
        <w:rPr>
          <w:sz w:val="19"/>
          <w:szCs w:val="19"/>
        </w:rPr>
      </w:pPr>
      <w:r w:rsidRPr="005E445F">
        <w:rPr>
          <w:sz w:val="19"/>
          <w:szCs w:val="19"/>
        </w:rPr>
        <w:t>Grow under high osmotic pressures</w:t>
      </w:r>
    </w:p>
    <w:p w14:paraId="5B4218BE" w14:textId="621500E1" w:rsidR="00F47832" w:rsidRPr="005E445F" w:rsidRDefault="00F47832" w:rsidP="00F47832">
      <w:pPr>
        <w:pStyle w:val="ListParagraph"/>
        <w:numPr>
          <w:ilvl w:val="3"/>
          <w:numId w:val="5"/>
        </w:numPr>
        <w:rPr>
          <w:sz w:val="19"/>
          <w:szCs w:val="19"/>
        </w:rPr>
      </w:pPr>
      <w:r w:rsidRPr="005E445F">
        <w:rPr>
          <w:sz w:val="19"/>
          <w:szCs w:val="19"/>
        </w:rPr>
        <w:t>Facilitative halophiles- don’t require high salt [] but can tolerate them</w:t>
      </w:r>
    </w:p>
    <w:p w14:paraId="617AB5EA" w14:textId="31A911E3" w:rsidR="00F47832" w:rsidRPr="005E445F" w:rsidRDefault="00F47832" w:rsidP="00F47832">
      <w:pPr>
        <w:pStyle w:val="ListParagraph"/>
        <w:numPr>
          <w:ilvl w:val="3"/>
          <w:numId w:val="5"/>
        </w:numPr>
        <w:rPr>
          <w:sz w:val="19"/>
          <w:szCs w:val="19"/>
        </w:rPr>
      </w:pPr>
      <w:r w:rsidRPr="005E445F">
        <w:rPr>
          <w:sz w:val="19"/>
          <w:szCs w:val="19"/>
        </w:rPr>
        <w:t>Halotolerant- prefer isotonic environments, but will grow in salty ones</w:t>
      </w:r>
    </w:p>
    <w:p w14:paraId="528A635D" w14:textId="47D65F89" w:rsidR="00F47832" w:rsidRPr="005E445F" w:rsidRDefault="00F47832" w:rsidP="00F47832">
      <w:pPr>
        <w:pStyle w:val="ListParagraph"/>
        <w:numPr>
          <w:ilvl w:val="3"/>
          <w:numId w:val="5"/>
        </w:numPr>
        <w:rPr>
          <w:sz w:val="19"/>
          <w:szCs w:val="19"/>
        </w:rPr>
      </w:pPr>
      <w:r w:rsidRPr="005E445F">
        <w:rPr>
          <w:sz w:val="19"/>
          <w:szCs w:val="19"/>
        </w:rPr>
        <w:t>Extreme halophiles- can live in very extreme salty environments</w:t>
      </w:r>
    </w:p>
    <w:p w14:paraId="3E93C624" w14:textId="74936CE7" w:rsidR="00AE39EF" w:rsidRPr="005E445F" w:rsidRDefault="00AE39EF" w:rsidP="00AE39EF">
      <w:pPr>
        <w:pStyle w:val="ListParagraph"/>
        <w:numPr>
          <w:ilvl w:val="1"/>
          <w:numId w:val="5"/>
        </w:numPr>
        <w:rPr>
          <w:sz w:val="19"/>
          <w:szCs w:val="19"/>
        </w:rPr>
      </w:pPr>
      <w:proofErr w:type="spellStart"/>
      <w:r w:rsidRPr="005E445F">
        <w:rPr>
          <w:sz w:val="19"/>
          <w:szCs w:val="19"/>
        </w:rPr>
        <w:t>Barophiles</w:t>
      </w:r>
      <w:proofErr w:type="spellEnd"/>
    </w:p>
    <w:p w14:paraId="56C5D7F2" w14:textId="44F692C5" w:rsidR="00AE39EF" w:rsidRPr="005E445F" w:rsidRDefault="00B03F91" w:rsidP="00AE39EF">
      <w:pPr>
        <w:pStyle w:val="ListParagraph"/>
        <w:numPr>
          <w:ilvl w:val="2"/>
          <w:numId w:val="5"/>
        </w:numPr>
        <w:rPr>
          <w:sz w:val="19"/>
          <w:szCs w:val="19"/>
        </w:rPr>
      </w:pPr>
      <w:r w:rsidRPr="005E445F">
        <w:rPr>
          <w:sz w:val="19"/>
          <w:szCs w:val="19"/>
        </w:rPr>
        <w:t xml:space="preserve">Their enzymes &amp; pressure do not </w:t>
      </w:r>
      <w:r w:rsidR="005E445F" w:rsidRPr="005E445F">
        <w:rPr>
          <w:sz w:val="19"/>
          <w:szCs w:val="19"/>
        </w:rPr>
        <w:t>only tolerate pressure but they depend on pressure to maintain their 3D and functional shapes</w:t>
      </w:r>
    </w:p>
    <w:p w14:paraId="42697133" w14:textId="29AB33ED" w:rsidR="005E445F" w:rsidRPr="005E445F" w:rsidRDefault="005E445F" w:rsidP="00AE39EF">
      <w:pPr>
        <w:pStyle w:val="ListParagraph"/>
        <w:numPr>
          <w:ilvl w:val="2"/>
          <w:numId w:val="5"/>
        </w:numPr>
        <w:rPr>
          <w:sz w:val="19"/>
          <w:szCs w:val="19"/>
        </w:rPr>
      </w:pPr>
      <w:r w:rsidRPr="005E445F">
        <w:rPr>
          <w:sz w:val="19"/>
          <w:szCs w:val="19"/>
        </w:rPr>
        <w:t>Cannot cause disease in humans, plants or animals that do not live in great depth</w:t>
      </w:r>
    </w:p>
    <w:p w14:paraId="0FFA32A0" w14:textId="34A79108" w:rsidR="008C4847" w:rsidRPr="005E445F" w:rsidRDefault="005E445F" w:rsidP="009D7378">
      <w:pPr>
        <w:pStyle w:val="ListParagraph"/>
        <w:numPr>
          <w:ilvl w:val="0"/>
          <w:numId w:val="5"/>
        </w:numPr>
        <w:rPr>
          <w:sz w:val="19"/>
          <w:szCs w:val="19"/>
        </w:rPr>
      </w:pPr>
      <w:r w:rsidRPr="005E445F">
        <w:rPr>
          <w:sz w:val="19"/>
          <w:szCs w:val="19"/>
        </w:rPr>
        <w:lastRenderedPageBreak/>
        <w:t>Describe the following relationships</w:t>
      </w:r>
    </w:p>
    <w:p w14:paraId="682CBA64" w14:textId="77777777" w:rsidR="005E445F" w:rsidRPr="005E445F" w:rsidRDefault="005E445F" w:rsidP="005E445F">
      <w:pPr>
        <w:pStyle w:val="ListParagraph"/>
        <w:widowControl w:val="0"/>
        <w:numPr>
          <w:ilvl w:val="1"/>
          <w:numId w:val="5"/>
        </w:numPr>
        <w:autoSpaceDE w:val="0"/>
        <w:autoSpaceDN w:val="0"/>
        <w:adjustRightInd w:val="0"/>
        <w:rPr>
          <w:rFonts w:cs="Times New Roman"/>
          <w:sz w:val="19"/>
          <w:szCs w:val="19"/>
        </w:rPr>
      </w:pPr>
      <w:r w:rsidRPr="005E445F">
        <w:rPr>
          <w:rFonts w:cs="Times New Roman"/>
          <w:b/>
          <w:sz w:val="19"/>
          <w:szCs w:val="19"/>
        </w:rPr>
        <w:t>Antagonistic</w:t>
      </w:r>
      <w:r w:rsidRPr="005E445F">
        <w:rPr>
          <w:rFonts w:cs="Times New Roman"/>
          <w:sz w:val="19"/>
          <w:szCs w:val="19"/>
        </w:rPr>
        <w:t xml:space="preserve"> – relationship in which a microbe harms or even kills another organism</w:t>
      </w:r>
    </w:p>
    <w:p w14:paraId="16F789E3" w14:textId="3DF9D7AF" w:rsidR="005E445F" w:rsidRPr="005E445F" w:rsidRDefault="005E445F" w:rsidP="005E445F">
      <w:pPr>
        <w:pStyle w:val="ListParagraph"/>
        <w:widowControl w:val="0"/>
        <w:numPr>
          <w:ilvl w:val="1"/>
          <w:numId w:val="5"/>
        </w:numPr>
        <w:autoSpaceDE w:val="0"/>
        <w:autoSpaceDN w:val="0"/>
        <w:adjustRightInd w:val="0"/>
        <w:rPr>
          <w:rFonts w:cs="Times New Roman"/>
          <w:sz w:val="19"/>
          <w:szCs w:val="19"/>
        </w:rPr>
      </w:pPr>
      <w:r w:rsidRPr="005E445F">
        <w:rPr>
          <w:rFonts w:cs="Times New Roman"/>
          <w:b/>
          <w:sz w:val="19"/>
          <w:szCs w:val="19"/>
        </w:rPr>
        <w:t>Synergistic</w:t>
      </w:r>
      <w:r w:rsidRPr="005E445F">
        <w:rPr>
          <w:rFonts w:cs="Times New Roman"/>
          <w:sz w:val="19"/>
          <w:szCs w:val="19"/>
        </w:rPr>
        <w:t xml:space="preserve"> – individual members of an association cooperate such that each receives benefit that exceed those that would result if each lived separately; although they can live separately</w:t>
      </w:r>
    </w:p>
    <w:p w14:paraId="1B73A644" w14:textId="0B9D0A16" w:rsidR="005E445F" w:rsidRPr="005E445F" w:rsidRDefault="005E445F" w:rsidP="005E445F">
      <w:pPr>
        <w:pStyle w:val="ListParagraph"/>
        <w:widowControl w:val="0"/>
        <w:numPr>
          <w:ilvl w:val="1"/>
          <w:numId w:val="5"/>
        </w:numPr>
        <w:autoSpaceDE w:val="0"/>
        <w:autoSpaceDN w:val="0"/>
        <w:adjustRightInd w:val="0"/>
        <w:rPr>
          <w:rFonts w:cs="Times New Roman"/>
          <w:sz w:val="19"/>
          <w:szCs w:val="19"/>
        </w:rPr>
      </w:pPr>
      <w:r w:rsidRPr="005E445F">
        <w:rPr>
          <w:rFonts w:cs="Times New Roman"/>
          <w:b/>
          <w:sz w:val="19"/>
          <w:szCs w:val="19"/>
        </w:rPr>
        <w:t xml:space="preserve">Symbiotic </w:t>
      </w:r>
      <w:r w:rsidRPr="005E445F">
        <w:rPr>
          <w:rFonts w:cs="Times New Roman"/>
          <w:sz w:val="19"/>
          <w:szCs w:val="19"/>
        </w:rPr>
        <w:t>– organisms live in such close physical or nutritional contact that they become interdependent and the members rarely live outside the relationship</w:t>
      </w:r>
    </w:p>
    <w:p w14:paraId="20820BCA" w14:textId="1E4A2B35" w:rsidR="005E445F" w:rsidRPr="005E445F" w:rsidRDefault="005E445F" w:rsidP="005E445F">
      <w:pPr>
        <w:pStyle w:val="ListParagraph"/>
        <w:numPr>
          <w:ilvl w:val="0"/>
          <w:numId w:val="5"/>
        </w:numPr>
        <w:rPr>
          <w:sz w:val="19"/>
          <w:szCs w:val="19"/>
        </w:rPr>
      </w:pPr>
      <w:r w:rsidRPr="005E445F">
        <w:rPr>
          <w:sz w:val="19"/>
          <w:szCs w:val="19"/>
        </w:rPr>
        <w:t>Discuss generation time and exponential growth</w:t>
      </w:r>
    </w:p>
    <w:p w14:paraId="556AA27A" w14:textId="32808557" w:rsidR="005E445F" w:rsidRPr="005E445F" w:rsidRDefault="005E445F" w:rsidP="005E445F">
      <w:pPr>
        <w:pStyle w:val="ListParagraph"/>
        <w:numPr>
          <w:ilvl w:val="1"/>
          <w:numId w:val="5"/>
        </w:numPr>
        <w:rPr>
          <w:sz w:val="19"/>
          <w:szCs w:val="19"/>
        </w:rPr>
      </w:pPr>
      <w:r w:rsidRPr="005E445F">
        <w:rPr>
          <w:b/>
          <w:sz w:val="19"/>
          <w:szCs w:val="19"/>
        </w:rPr>
        <w:t>Generation time</w:t>
      </w:r>
      <w:r w:rsidRPr="005E445F">
        <w:rPr>
          <w:sz w:val="19"/>
          <w:szCs w:val="19"/>
        </w:rPr>
        <w:t xml:space="preserve"> is required for a bacterial cell to grow and divide. It is dependent on chemical and physical conditions</w:t>
      </w:r>
    </w:p>
    <w:p w14:paraId="078833D9" w14:textId="71AC455C" w:rsidR="005E445F" w:rsidRPr="005E445F" w:rsidRDefault="005E445F" w:rsidP="005E445F">
      <w:pPr>
        <w:pStyle w:val="ListParagraph"/>
        <w:widowControl w:val="0"/>
        <w:numPr>
          <w:ilvl w:val="1"/>
          <w:numId w:val="5"/>
        </w:numPr>
        <w:autoSpaceDE w:val="0"/>
        <w:autoSpaceDN w:val="0"/>
        <w:adjustRightInd w:val="0"/>
        <w:rPr>
          <w:rFonts w:cs="Times New Roman"/>
          <w:sz w:val="19"/>
          <w:szCs w:val="19"/>
        </w:rPr>
      </w:pPr>
      <w:r w:rsidRPr="005E445F">
        <w:rPr>
          <w:rFonts w:cs="Times New Roman"/>
          <w:sz w:val="19"/>
          <w:szCs w:val="19"/>
        </w:rPr>
        <w:t xml:space="preserve">With binary fission, any given cell divides to form 2 cells, then each of these new cells divides into 2 to make 4, and then 4 becomes 8 and so on.  This type of growth is called </w:t>
      </w:r>
      <w:r w:rsidRPr="005E445F">
        <w:rPr>
          <w:rFonts w:cs="Times New Roman"/>
          <w:b/>
          <w:sz w:val="19"/>
          <w:szCs w:val="19"/>
        </w:rPr>
        <w:t>exponential growth</w:t>
      </w:r>
      <w:r w:rsidRPr="005E445F">
        <w:rPr>
          <w:rFonts w:cs="Times New Roman"/>
          <w:sz w:val="19"/>
          <w:szCs w:val="19"/>
        </w:rPr>
        <w:t>, or logarithmic growth</w:t>
      </w:r>
    </w:p>
    <w:p w14:paraId="188B33A2" w14:textId="7BBE1692" w:rsidR="008C4847" w:rsidRPr="005E445F" w:rsidRDefault="005E445F" w:rsidP="009D7378">
      <w:pPr>
        <w:pStyle w:val="ListParagraph"/>
        <w:numPr>
          <w:ilvl w:val="0"/>
          <w:numId w:val="5"/>
        </w:numPr>
        <w:rPr>
          <w:sz w:val="19"/>
          <w:szCs w:val="19"/>
        </w:rPr>
      </w:pPr>
      <w:r w:rsidRPr="005E445F">
        <w:rPr>
          <w:sz w:val="19"/>
          <w:szCs w:val="19"/>
        </w:rPr>
        <w:t>Growth curve and it’s clinical reference</w:t>
      </w:r>
    </w:p>
    <w:p w14:paraId="4674E396" w14:textId="51CAEAA2" w:rsidR="005E445F" w:rsidRDefault="005E445F" w:rsidP="005E445F">
      <w:pPr>
        <w:pStyle w:val="ListParagraph"/>
        <w:numPr>
          <w:ilvl w:val="1"/>
          <w:numId w:val="5"/>
        </w:numPr>
        <w:rPr>
          <w:sz w:val="19"/>
          <w:szCs w:val="19"/>
        </w:rPr>
      </w:pPr>
      <w:r w:rsidRPr="005E445F">
        <w:rPr>
          <w:b/>
          <w:sz w:val="19"/>
          <w:szCs w:val="19"/>
        </w:rPr>
        <w:t>Lag phase</w:t>
      </w:r>
      <w:r>
        <w:rPr>
          <w:sz w:val="19"/>
          <w:szCs w:val="19"/>
        </w:rPr>
        <w:t>- Cells adjusting to new environment, do not reproduce immediately, synthesis enzymes to utilize nutrients</w:t>
      </w:r>
    </w:p>
    <w:p w14:paraId="73DD9FF2" w14:textId="0C9BE75A" w:rsidR="005E445F" w:rsidRDefault="005E445F" w:rsidP="005E445F">
      <w:pPr>
        <w:pStyle w:val="ListParagraph"/>
        <w:numPr>
          <w:ilvl w:val="1"/>
          <w:numId w:val="5"/>
        </w:numPr>
        <w:rPr>
          <w:sz w:val="19"/>
          <w:szCs w:val="19"/>
        </w:rPr>
      </w:pPr>
      <w:r w:rsidRPr="005E445F">
        <w:rPr>
          <w:b/>
          <w:sz w:val="19"/>
          <w:szCs w:val="19"/>
        </w:rPr>
        <w:t>Log phase</w:t>
      </w:r>
      <w:r>
        <w:rPr>
          <w:sz w:val="19"/>
          <w:szCs w:val="19"/>
        </w:rPr>
        <w:t>-</w:t>
      </w:r>
      <w:r w:rsidRPr="005E445F">
        <w:rPr>
          <w:sz w:val="18"/>
          <w:szCs w:val="19"/>
        </w:rPr>
        <w:t>Bacteria synthesizes chemicals for conditioning metabolism &amp; enter a phase of rapid chromosome replication, growth &amp; reproduction</w:t>
      </w:r>
    </w:p>
    <w:p w14:paraId="2EF56B1E" w14:textId="0969F991" w:rsidR="005E445F" w:rsidRDefault="005E445F" w:rsidP="005E445F">
      <w:pPr>
        <w:pStyle w:val="ListParagraph"/>
        <w:numPr>
          <w:ilvl w:val="1"/>
          <w:numId w:val="5"/>
        </w:numPr>
        <w:rPr>
          <w:sz w:val="19"/>
          <w:szCs w:val="19"/>
        </w:rPr>
      </w:pPr>
      <w:r w:rsidRPr="005E445F">
        <w:rPr>
          <w:b/>
          <w:sz w:val="19"/>
          <w:szCs w:val="19"/>
        </w:rPr>
        <w:t>Stationary phase</w:t>
      </w:r>
      <w:r>
        <w:rPr>
          <w:sz w:val="19"/>
          <w:szCs w:val="19"/>
        </w:rPr>
        <w:t xml:space="preserve">- </w:t>
      </w:r>
      <w:r w:rsidR="008408AE">
        <w:rPr>
          <w:sz w:val="19"/>
          <w:szCs w:val="19"/>
        </w:rPr>
        <w:t>The number of dying cells equals the number of cells being produced (population remains constant) cells are stress tolerant in this phase</w:t>
      </w:r>
    </w:p>
    <w:p w14:paraId="2998D654" w14:textId="2E7D88BE" w:rsidR="00F00404" w:rsidRPr="00606F8F" w:rsidRDefault="005E445F" w:rsidP="00606F8F">
      <w:pPr>
        <w:pStyle w:val="ListParagraph"/>
        <w:numPr>
          <w:ilvl w:val="1"/>
          <w:numId w:val="5"/>
        </w:numPr>
        <w:rPr>
          <w:sz w:val="19"/>
          <w:szCs w:val="19"/>
        </w:rPr>
      </w:pPr>
      <w:r w:rsidRPr="005E445F">
        <w:rPr>
          <w:b/>
          <w:sz w:val="19"/>
          <w:szCs w:val="19"/>
        </w:rPr>
        <w:t>Death phase</w:t>
      </w:r>
      <w:r>
        <w:rPr>
          <w:sz w:val="19"/>
          <w:szCs w:val="19"/>
        </w:rPr>
        <w:t>-</w:t>
      </w:r>
      <w:r w:rsidR="008408AE">
        <w:rPr>
          <w:sz w:val="19"/>
          <w:szCs w:val="19"/>
        </w:rPr>
        <w:t xml:space="preserve"> </w:t>
      </w:r>
      <w:r w:rsidR="00926447">
        <w:rPr>
          <w:sz w:val="19"/>
          <w:szCs w:val="19"/>
        </w:rPr>
        <w:t>cells die at a fast rate then reproduced and this is due to lack of nutrients and wastes not being removed</w:t>
      </w:r>
    </w:p>
    <w:p w14:paraId="3DCB0AB2" w14:textId="77777777" w:rsidR="00606F8F" w:rsidRDefault="00606F8F">
      <w:pPr>
        <w:rPr>
          <w:b/>
          <w:sz w:val="20"/>
          <w:szCs w:val="20"/>
        </w:rPr>
      </w:pPr>
    </w:p>
    <w:p w14:paraId="0E776E75" w14:textId="1F5C11A6" w:rsidR="0073487A" w:rsidRPr="006A2DBF" w:rsidRDefault="00D6187B">
      <w:pPr>
        <w:rPr>
          <w:b/>
          <w:color w:val="FF0000"/>
          <w:sz w:val="20"/>
          <w:szCs w:val="20"/>
        </w:rPr>
      </w:pPr>
      <w:r w:rsidRPr="006A2DBF">
        <w:rPr>
          <w:b/>
          <w:color w:val="FF0000"/>
          <w:sz w:val="20"/>
          <w:szCs w:val="20"/>
        </w:rPr>
        <w:t>TEST 2 CONTENT</w:t>
      </w:r>
    </w:p>
    <w:p w14:paraId="5F025840" w14:textId="2D757788" w:rsidR="00AD044D" w:rsidRPr="006A2DBF" w:rsidRDefault="00AD044D">
      <w:pPr>
        <w:rPr>
          <w:b/>
          <w:color w:val="FF0000"/>
          <w:sz w:val="20"/>
          <w:szCs w:val="20"/>
        </w:rPr>
      </w:pPr>
      <w:r w:rsidRPr="006A2DBF">
        <w:rPr>
          <w:b/>
          <w:color w:val="FF0000"/>
          <w:sz w:val="20"/>
          <w:szCs w:val="20"/>
        </w:rPr>
        <w:t>Week 4- Microbial Control</w:t>
      </w:r>
      <w:r w:rsidR="00C047EC" w:rsidRPr="006A2DBF">
        <w:rPr>
          <w:b/>
          <w:color w:val="FF0000"/>
          <w:sz w:val="20"/>
          <w:szCs w:val="20"/>
        </w:rPr>
        <w:t xml:space="preserve"> (In The Environment)</w:t>
      </w:r>
    </w:p>
    <w:p w14:paraId="780087CE" w14:textId="2A14020A" w:rsidR="00AD044D" w:rsidRDefault="00134986" w:rsidP="00DD3A4C">
      <w:pPr>
        <w:pStyle w:val="ListParagraph"/>
        <w:numPr>
          <w:ilvl w:val="0"/>
          <w:numId w:val="7"/>
        </w:numPr>
        <w:rPr>
          <w:sz w:val="20"/>
          <w:szCs w:val="20"/>
        </w:rPr>
      </w:pPr>
      <w:r>
        <w:rPr>
          <w:sz w:val="20"/>
          <w:szCs w:val="20"/>
        </w:rPr>
        <w:t>Differentiate among the following:</w:t>
      </w:r>
    </w:p>
    <w:p w14:paraId="758A7524" w14:textId="71E67C0F" w:rsidR="00134986" w:rsidRPr="006D61AF" w:rsidRDefault="00134986" w:rsidP="006D61AF">
      <w:pPr>
        <w:pStyle w:val="ListParagraph"/>
        <w:numPr>
          <w:ilvl w:val="1"/>
          <w:numId w:val="7"/>
        </w:numPr>
        <w:rPr>
          <w:sz w:val="20"/>
          <w:szCs w:val="20"/>
        </w:rPr>
      </w:pPr>
      <w:r w:rsidRPr="006D61AF">
        <w:rPr>
          <w:b/>
          <w:sz w:val="20"/>
          <w:szCs w:val="20"/>
        </w:rPr>
        <w:t>Sterilization</w:t>
      </w:r>
      <w:r w:rsidR="006D61AF">
        <w:rPr>
          <w:sz w:val="20"/>
          <w:szCs w:val="20"/>
        </w:rPr>
        <w:t xml:space="preserve">- </w:t>
      </w:r>
      <w:r w:rsidR="00FB56CA" w:rsidRPr="006D61AF">
        <w:rPr>
          <w:sz w:val="20"/>
          <w:szCs w:val="20"/>
        </w:rPr>
        <w:t xml:space="preserve">Removal/destruction of all microbes including viruses and endospores… does not remove prions </w:t>
      </w:r>
    </w:p>
    <w:p w14:paraId="62192396" w14:textId="0162E1F5" w:rsidR="00484189" w:rsidRPr="006D61AF" w:rsidRDefault="00134986" w:rsidP="006D61AF">
      <w:pPr>
        <w:pStyle w:val="ListParagraph"/>
        <w:numPr>
          <w:ilvl w:val="1"/>
          <w:numId w:val="7"/>
        </w:numPr>
        <w:rPr>
          <w:sz w:val="20"/>
          <w:szCs w:val="20"/>
        </w:rPr>
      </w:pPr>
      <w:r w:rsidRPr="006D61AF">
        <w:rPr>
          <w:b/>
          <w:sz w:val="20"/>
          <w:szCs w:val="20"/>
        </w:rPr>
        <w:t>Disinfection</w:t>
      </w:r>
      <w:r w:rsidR="006D61AF">
        <w:rPr>
          <w:sz w:val="20"/>
          <w:szCs w:val="20"/>
        </w:rPr>
        <w:t xml:space="preserve">- </w:t>
      </w:r>
      <w:r w:rsidR="00484189" w:rsidRPr="006D61AF">
        <w:rPr>
          <w:sz w:val="18"/>
          <w:szCs w:val="20"/>
        </w:rPr>
        <w:t>Use of physical /chemical agents to inhibit or destroy microorganisms</w:t>
      </w:r>
      <w:r w:rsidR="006D61AF" w:rsidRPr="006D61AF">
        <w:rPr>
          <w:sz w:val="18"/>
          <w:szCs w:val="20"/>
        </w:rPr>
        <w:t>:</w:t>
      </w:r>
      <w:r w:rsidR="00484189" w:rsidRPr="006D61AF">
        <w:rPr>
          <w:sz w:val="18"/>
          <w:szCs w:val="20"/>
        </w:rPr>
        <w:t xml:space="preserve"> </w:t>
      </w:r>
      <w:r w:rsidR="006D61AF" w:rsidRPr="006D61AF">
        <w:rPr>
          <w:sz w:val="18"/>
          <w:szCs w:val="20"/>
        </w:rPr>
        <w:t xml:space="preserve">pathogens. </w:t>
      </w:r>
      <w:r w:rsidR="00484189" w:rsidRPr="006D61AF">
        <w:rPr>
          <w:sz w:val="18"/>
          <w:szCs w:val="20"/>
        </w:rPr>
        <w:t>Only used on inanimate objects</w:t>
      </w:r>
    </w:p>
    <w:p w14:paraId="049C2A13" w14:textId="2C6A33BB" w:rsidR="000A5D73" w:rsidRPr="006D61AF" w:rsidRDefault="00134986" w:rsidP="006D61AF">
      <w:pPr>
        <w:pStyle w:val="ListParagraph"/>
        <w:numPr>
          <w:ilvl w:val="1"/>
          <w:numId w:val="7"/>
        </w:numPr>
        <w:rPr>
          <w:sz w:val="20"/>
          <w:szCs w:val="20"/>
        </w:rPr>
      </w:pPr>
      <w:r w:rsidRPr="006D61AF">
        <w:rPr>
          <w:b/>
          <w:sz w:val="20"/>
          <w:szCs w:val="20"/>
        </w:rPr>
        <w:t>Antisepsis</w:t>
      </w:r>
      <w:r w:rsidR="006D61AF">
        <w:rPr>
          <w:sz w:val="20"/>
          <w:szCs w:val="20"/>
        </w:rPr>
        <w:t xml:space="preserve">- </w:t>
      </w:r>
      <w:r w:rsidR="006D61AF" w:rsidRPr="006D61AF">
        <w:rPr>
          <w:sz w:val="20"/>
          <w:szCs w:val="20"/>
        </w:rPr>
        <w:t>Chemical is used on skin or other tissue</w:t>
      </w:r>
    </w:p>
    <w:p w14:paraId="23A14399" w14:textId="4F9A484D" w:rsidR="006D61AF" w:rsidRPr="006D61AF" w:rsidRDefault="00134986" w:rsidP="006D61AF">
      <w:pPr>
        <w:pStyle w:val="ListParagraph"/>
        <w:numPr>
          <w:ilvl w:val="1"/>
          <w:numId w:val="7"/>
        </w:numPr>
        <w:rPr>
          <w:sz w:val="20"/>
          <w:szCs w:val="20"/>
        </w:rPr>
      </w:pPr>
      <w:r w:rsidRPr="006D61AF">
        <w:rPr>
          <w:b/>
          <w:sz w:val="20"/>
          <w:szCs w:val="20"/>
        </w:rPr>
        <w:t>Aseptic</w:t>
      </w:r>
      <w:r w:rsidR="006D61AF">
        <w:rPr>
          <w:sz w:val="20"/>
          <w:szCs w:val="20"/>
        </w:rPr>
        <w:t xml:space="preserve">- </w:t>
      </w:r>
      <w:r w:rsidR="006D61AF" w:rsidRPr="006D61AF">
        <w:rPr>
          <w:sz w:val="20"/>
          <w:szCs w:val="20"/>
        </w:rPr>
        <w:t>An environment/procedure that is free of contamination of pathogens</w:t>
      </w:r>
    </w:p>
    <w:p w14:paraId="5050C336" w14:textId="7294C4BB" w:rsidR="006D61AF" w:rsidRPr="006D61AF" w:rsidRDefault="00134986" w:rsidP="006D61AF">
      <w:pPr>
        <w:pStyle w:val="ListParagraph"/>
        <w:numPr>
          <w:ilvl w:val="1"/>
          <w:numId w:val="7"/>
        </w:numPr>
        <w:rPr>
          <w:sz w:val="20"/>
          <w:szCs w:val="20"/>
        </w:rPr>
      </w:pPr>
      <w:r w:rsidRPr="006D61AF">
        <w:rPr>
          <w:b/>
          <w:sz w:val="20"/>
          <w:szCs w:val="20"/>
        </w:rPr>
        <w:t>Degerming</w:t>
      </w:r>
      <w:r w:rsidR="006D61AF">
        <w:rPr>
          <w:sz w:val="20"/>
          <w:szCs w:val="20"/>
        </w:rPr>
        <w:t xml:space="preserve">- </w:t>
      </w:r>
      <w:r w:rsidR="006D61AF" w:rsidRPr="006D61AF">
        <w:rPr>
          <w:sz w:val="20"/>
          <w:szCs w:val="20"/>
        </w:rPr>
        <w:t>Removal of microbes from a surface by scrubbing</w:t>
      </w:r>
    </w:p>
    <w:p w14:paraId="2DE53743" w14:textId="541A21F9" w:rsidR="006D61AF" w:rsidRPr="006D61AF" w:rsidRDefault="00134986" w:rsidP="006D61AF">
      <w:pPr>
        <w:pStyle w:val="ListParagraph"/>
        <w:numPr>
          <w:ilvl w:val="1"/>
          <w:numId w:val="7"/>
        </w:numPr>
        <w:rPr>
          <w:sz w:val="20"/>
          <w:szCs w:val="20"/>
        </w:rPr>
      </w:pPr>
      <w:r w:rsidRPr="006D61AF">
        <w:rPr>
          <w:b/>
          <w:sz w:val="20"/>
          <w:szCs w:val="20"/>
        </w:rPr>
        <w:t>Pasteurization</w:t>
      </w:r>
      <w:r w:rsidR="006D61AF">
        <w:rPr>
          <w:sz w:val="20"/>
          <w:szCs w:val="20"/>
        </w:rPr>
        <w:t>- Heat to kill pathogens and reduce the # of spoilage microorganisms in food and beverages</w:t>
      </w:r>
    </w:p>
    <w:p w14:paraId="4029AA4D" w14:textId="341A1D02" w:rsidR="00134986" w:rsidRDefault="00134986" w:rsidP="00134986">
      <w:pPr>
        <w:pStyle w:val="ListParagraph"/>
        <w:numPr>
          <w:ilvl w:val="1"/>
          <w:numId w:val="7"/>
        </w:numPr>
        <w:rPr>
          <w:sz w:val="20"/>
          <w:szCs w:val="20"/>
        </w:rPr>
      </w:pPr>
      <w:r w:rsidRPr="006D61AF">
        <w:rPr>
          <w:b/>
          <w:sz w:val="20"/>
          <w:szCs w:val="20"/>
        </w:rPr>
        <w:t>Sanitation</w:t>
      </w:r>
      <w:r w:rsidR="006D61AF">
        <w:rPr>
          <w:sz w:val="20"/>
          <w:szCs w:val="20"/>
        </w:rPr>
        <w:t>- Disinfecting places and utensils used by public to reduce # of pathogenic microbes</w:t>
      </w:r>
    </w:p>
    <w:p w14:paraId="4EFC11CD" w14:textId="0F8840C0" w:rsidR="00134986" w:rsidRPr="006D61AF" w:rsidRDefault="00134986" w:rsidP="00134986">
      <w:pPr>
        <w:pStyle w:val="ListParagraph"/>
        <w:numPr>
          <w:ilvl w:val="1"/>
          <w:numId w:val="7"/>
        </w:numPr>
        <w:rPr>
          <w:b/>
          <w:sz w:val="20"/>
          <w:szCs w:val="20"/>
        </w:rPr>
      </w:pPr>
      <w:r w:rsidRPr="006D61AF">
        <w:rPr>
          <w:b/>
          <w:sz w:val="20"/>
          <w:szCs w:val="20"/>
        </w:rPr>
        <w:t>Contaminate</w:t>
      </w:r>
      <w:r w:rsidR="006D61AF">
        <w:rPr>
          <w:b/>
          <w:sz w:val="20"/>
          <w:szCs w:val="20"/>
        </w:rPr>
        <w:t xml:space="preserve"> </w:t>
      </w:r>
      <w:r w:rsidR="006D61AF">
        <w:rPr>
          <w:sz w:val="20"/>
          <w:szCs w:val="20"/>
        </w:rPr>
        <w:t xml:space="preserve">– Make </w:t>
      </w:r>
      <w:proofErr w:type="spellStart"/>
      <w:r w:rsidR="006D61AF">
        <w:rPr>
          <w:sz w:val="20"/>
          <w:szCs w:val="20"/>
        </w:rPr>
        <w:t>unpure</w:t>
      </w:r>
      <w:proofErr w:type="spellEnd"/>
    </w:p>
    <w:p w14:paraId="25DC52AC" w14:textId="28B7F602" w:rsidR="00134986" w:rsidRPr="006D61AF" w:rsidRDefault="00134986" w:rsidP="00134986">
      <w:pPr>
        <w:pStyle w:val="ListParagraph"/>
        <w:numPr>
          <w:ilvl w:val="1"/>
          <w:numId w:val="7"/>
        </w:numPr>
        <w:rPr>
          <w:b/>
          <w:sz w:val="20"/>
          <w:szCs w:val="20"/>
        </w:rPr>
      </w:pPr>
      <w:r w:rsidRPr="006D61AF">
        <w:rPr>
          <w:b/>
          <w:sz w:val="20"/>
          <w:szCs w:val="20"/>
        </w:rPr>
        <w:t>Decontaminate</w:t>
      </w:r>
      <w:r w:rsidR="006D61AF">
        <w:rPr>
          <w:sz w:val="20"/>
          <w:szCs w:val="20"/>
        </w:rPr>
        <w:t>- Removing contaminants to make an area safe (can involve cleaning, disinfection and sterilization)</w:t>
      </w:r>
    </w:p>
    <w:p w14:paraId="27AFC6A1" w14:textId="27BD47E9" w:rsidR="00B03A6E" w:rsidRDefault="003E2B10" w:rsidP="00DD3A4C">
      <w:pPr>
        <w:pStyle w:val="ListParagraph"/>
        <w:numPr>
          <w:ilvl w:val="0"/>
          <w:numId w:val="7"/>
        </w:numPr>
        <w:rPr>
          <w:sz w:val="20"/>
          <w:szCs w:val="20"/>
        </w:rPr>
      </w:pPr>
      <w:r>
        <w:rPr>
          <w:sz w:val="20"/>
          <w:szCs w:val="20"/>
        </w:rPr>
        <w:t>Microbial death rate &amp; its clinical relevance</w:t>
      </w:r>
    </w:p>
    <w:p w14:paraId="237C76FC" w14:textId="63200EC0" w:rsidR="003E2B10" w:rsidRDefault="003E2B10" w:rsidP="003E2B10">
      <w:pPr>
        <w:pStyle w:val="ListParagraph"/>
        <w:numPr>
          <w:ilvl w:val="1"/>
          <w:numId w:val="7"/>
        </w:numPr>
        <w:rPr>
          <w:sz w:val="20"/>
          <w:szCs w:val="20"/>
        </w:rPr>
      </w:pPr>
      <w:r>
        <w:rPr>
          <w:sz w:val="20"/>
          <w:szCs w:val="20"/>
        </w:rPr>
        <w:t>Microbial death rate is the permanent loss of reproductive ability under ideal environmental conditions</w:t>
      </w:r>
    </w:p>
    <w:p w14:paraId="5FE2C21A" w14:textId="1480BB49" w:rsidR="0062040F" w:rsidRDefault="0062040F" w:rsidP="003E2B10">
      <w:pPr>
        <w:pStyle w:val="ListParagraph"/>
        <w:numPr>
          <w:ilvl w:val="1"/>
          <w:numId w:val="7"/>
        </w:numPr>
        <w:rPr>
          <w:sz w:val="20"/>
          <w:szCs w:val="20"/>
        </w:rPr>
      </w:pPr>
      <w:r>
        <w:rPr>
          <w:sz w:val="20"/>
          <w:szCs w:val="20"/>
        </w:rPr>
        <w:t xml:space="preserve"># of microbes being killed per unit time: time to kill 90% under specific conditions (temp, pH, [] of antiseptic, </w:t>
      </w:r>
      <w:proofErr w:type="spellStart"/>
      <w:r>
        <w:rPr>
          <w:sz w:val="20"/>
          <w:szCs w:val="20"/>
        </w:rPr>
        <w:t>etc</w:t>
      </w:r>
      <w:proofErr w:type="spellEnd"/>
      <w:r>
        <w:rPr>
          <w:sz w:val="20"/>
          <w:szCs w:val="20"/>
        </w:rPr>
        <w:t>)</w:t>
      </w:r>
    </w:p>
    <w:p w14:paraId="299D947F" w14:textId="0511721D" w:rsidR="00C744F8" w:rsidRDefault="00C744F8" w:rsidP="003E2B10">
      <w:pPr>
        <w:pStyle w:val="ListParagraph"/>
        <w:numPr>
          <w:ilvl w:val="1"/>
          <w:numId w:val="7"/>
        </w:numPr>
        <w:rPr>
          <w:sz w:val="20"/>
          <w:szCs w:val="20"/>
        </w:rPr>
      </w:pPr>
      <w:r>
        <w:rPr>
          <w:sz w:val="20"/>
          <w:szCs w:val="20"/>
        </w:rPr>
        <w:t>Least susceptible to most susceptible</w:t>
      </w:r>
    </w:p>
    <w:p w14:paraId="1A75A620" w14:textId="77777777" w:rsidR="00C744F8" w:rsidRPr="00606F8F" w:rsidRDefault="00C744F8" w:rsidP="00C744F8">
      <w:pPr>
        <w:pStyle w:val="ListParagraph"/>
        <w:widowControl w:val="0"/>
        <w:numPr>
          <w:ilvl w:val="2"/>
          <w:numId w:val="7"/>
        </w:numPr>
        <w:autoSpaceDE w:val="0"/>
        <w:autoSpaceDN w:val="0"/>
        <w:adjustRightInd w:val="0"/>
        <w:rPr>
          <w:rFonts w:cs="Times New Roman"/>
          <w:b/>
          <w:sz w:val="19"/>
          <w:szCs w:val="19"/>
        </w:rPr>
      </w:pPr>
      <w:r w:rsidRPr="00606F8F">
        <w:rPr>
          <w:rFonts w:cs="Times New Roman"/>
          <w:b/>
          <w:sz w:val="19"/>
          <w:szCs w:val="19"/>
        </w:rPr>
        <w:t>Prions</w:t>
      </w:r>
    </w:p>
    <w:p w14:paraId="2E72DE7C" w14:textId="77777777"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Bacterial endospores</w:t>
      </w:r>
    </w:p>
    <w:p w14:paraId="07CE121E" w14:textId="77777777" w:rsidR="00C744F8" w:rsidRPr="00606F8F" w:rsidRDefault="00C744F8" w:rsidP="00C744F8">
      <w:pPr>
        <w:pStyle w:val="ListParagraph"/>
        <w:widowControl w:val="0"/>
        <w:numPr>
          <w:ilvl w:val="2"/>
          <w:numId w:val="7"/>
        </w:numPr>
        <w:autoSpaceDE w:val="0"/>
        <w:autoSpaceDN w:val="0"/>
        <w:adjustRightInd w:val="0"/>
        <w:rPr>
          <w:rFonts w:cs="Times New Roman"/>
          <w:b/>
          <w:sz w:val="19"/>
          <w:szCs w:val="19"/>
        </w:rPr>
      </w:pPr>
      <w:r w:rsidRPr="00606F8F">
        <w:rPr>
          <w:rFonts w:cs="Times New Roman"/>
          <w:b/>
          <w:sz w:val="19"/>
          <w:szCs w:val="19"/>
        </w:rPr>
        <w:t>Mycobacterial</w:t>
      </w:r>
    </w:p>
    <w:p w14:paraId="0799BEED" w14:textId="77777777"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Cysts of other protozoa</w:t>
      </w:r>
    </w:p>
    <w:p w14:paraId="303E3C27" w14:textId="77777777"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 xml:space="preserve">Small, </w:t>
      </w:r>
      <w:r w:rsidRPr="00606F8F">
        <w:rPr>
          <w:rFonts w:cs="Times New Roman"/>
          <w:b/>
          <w:sz w:val="19"/>
          <w:szCs w:val="19"/>
        </w:rPr>
        <w:t>nonenveloped viruses</w:t>
      </w:r>
    </w:p>
    <w:p w14:paraId="5E966488" w14:textId="77777777"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Active stage protozoa – trophozoites</w:t>
      </w:r>
    </w:p>
    <w:p w14:paraId="4A9B905E" w14:textId="3B30C46F"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Fungal spor</w:t>
      </w:r>
      <w:r w:rsidR="0082630C" w:rsidRPr="00606F8F">
        <w:rPr>
          <w:rFonts w:cs="Times New Roman"/>
          <w:sz w:val="19"/>
          <w:szCs w:val="19"/>
        </w:rPr>
        <w:t>e</w:t>
      </w:r>
      <w:r w:rsidRPr="00606F8F">
        <w:rPr>
          <w:rFonts w:cs="Times New Roman"/>
          <w:sz w:val="19"/>
          <w:szCs w:val="19"/>
        </w:rPr>
        <w:t>s</w:t>
      </w:r>
    </w:p>
    <w:p w14:paraId="4CFE539E" w14:textId="77777777"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 xml:space="preserve">Most </w:t>
      </w:r>
      <w:r w:rsidRPr="00606F8F">
        <w:rPr>
          <w:rFonts w:cs="Times New Roman"/>
          <w:b/>
          <w:sz w:val="19"/>
          <w:szCs w:val="19"/>
        </w:rPr>
        <w:t>gram-negative</w:t>
      </w:r>
      <w:r w:rsidRPr="00606F8F">
        <w:rPr>
          <w:rFonts w:cs="Times New Roman"/>
          <w:sz w:val="19"/>
          <w:szCs w:val="19"/>
        </w:rPr>
        <w:t xml:space="preserve"> bacteria</w:t>
      </w:r>
    </w:p>
    <w:p w14:paraId="53DABCB3" w14:textId="77777777"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Vegetative fungi</w:t>
      </w:r>
    </w:p>
    <w:p w14:paraId="0985F2E0" w14:textId="77777777"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Large nonenveloped viruses</w:t>
      </w:r>
    </w:p>
    <w:p w14:paraId="72C338AA" w14:textId="77777777" w:rsidR="00C744F8" w:rsidRPr="00606F8F" w:rsidRDefault="00C744F8" w:rsidP="00C744F8">
      <w:pPr>
        <w:pStyle w:val="ListParagraph"/>
        <w:widowControl w:val="0"/>
        <w:numPr>
          <w:ilvl w:val="2"/>
          <w:numId w:val="7"/>
        </w:numPr>
        <w:autoSpaceDE w:val="0"/>
        <w:autoSpaceDN w:val="0"/>
        <w:adjustRightInd w:val="0"/>
        <w:rPr>
          <w:rFonts w:cs="Times New Roman"/>
          <w:sz w:val="19"/>
          <w:szCs w:val="19"/>
        </w:rPr>
      </w:pPr>
      <w:r w:rsidRPr="00606F8F">
        <w:rPr>
          <w:rFonts w:cs="Times New Roman"/>
          <w:sz w:val="19"/>
          <w:szCs w:val="19"/>
        </w:rPr>
        <w:t xml:space="preserve">Most </w:t>
      </w:r>
      <w:r w:rsidRPr="00606F8F">
        <w:rPr>
          <w:rFonts w:cs="Times New Roman"/>
          <w:b/>
          <w:sz w:val="19"/>
          <w:szCs w:val="19"/>
        </w:rPr>
        <w:t>gram-positive</w:t>
      </w:r>
      <w:r w:rsidRPr="00606F8F">
        <w:rPr>
          <w:rFonts w:cs="Times New Roman"/>
          <w:sz w:val="19"/>
          <w:szCs w:val="19"/>
        </w:rPr>
        <w:t xml:space="preserve"> bacteria</w:t>
      </w:r>
    </w:p>
    <w:p w14:paraId="2C9C590F" w14:textId="5CF09BF2" w:rsidR="00C744F8" w:rsidRPr="00606F8F" w:rsidRDefault="00C744F8" w:rsidP="00230FB9">
      <w:pPr>
        <w:pStyle w:val="ListParagraph"/>
        <w:widowControl w:val="0"/>
        <w:numPr>
          <w:ilvl w:val="2"/>
          <w:numId w:val="7"/>
        </w:numPr>
        <w:autoSpaceDE w:val="0"/>
        <w:autoSpaceDN w:val="0"/>
        <w:adjustRightInd w:val="0"/>
        <w:rPr>
          <w:rFonts w:cs="Times New Roman"/>
          <w:b/>
          <w:sz w:val="19"/>
          <w:szCs w:val="19"/>
        </w:rPr>
      </w:pPr>
      <w:r w:rsidRPr="00606F8F">
        <w:rPr>
          <w:rFonts w:cs="Times New Roman"/>
          <w:b/>
          <w:sz w:val="19"/>
          <w:szCs w:val="19"/>
        </w:rPr>
        <w:t>Enveloped viruses</w:t>
      </w:r>
    </w:p>
    <w:p w14:paraId="54284A01" w14:textId="412A48D6" w:rsidR="00B03A6E" w:rsidRDefault="00230FB9" w:rsidP="00DD3A4C">
      <w:pPr>
        <w:pStyle w:val="ListParagraph"/>
        <w:numPr>
          <w:ilvl w:val="0"/>
          <w:numId w:val="7"/>
        </w:numPr>
        <w:rPr>
          <w:sz w:val="20"/>
          <w:szCs w:val="20"/>
        </w:rPr>
      </w:pPr>
      <w:r>
        <w:rPr>
          <w:sz w:val="20"/>
          <w:szCs w:val="20"/>
        </w:rPr>
        <w:t>PHYSICAL methods used to inhibit growth of microorganisms</w:t>
      </w:r>
    </w:p>
    <w:p w14:paraId="07EAEE61" w14:textId="3AEBB068" w:rsidR="00233A50" w:rsidRDefault="00233A50" w:rsidP="00230FB9">
      <w:pPr>
        <w:pStyle w:val="ListParagraph"/>
        <w:numPr>
          <w:ilvl w:val="1"/>
          <w:numId w:val="7"/>
        </w:numPr>
        <w:rPr>
          <w:sz w:val="20"/>
          <w:szCs w:val="20"/>
        </w:rPr>
      </w:pPr>
      <w:r>
        <w:rPr>
          <w:sz w:val="20"/>
          <w:szCs w:val="20"/>
        </w:rPr>
        <w:t>Heat related methods</w:t>
      </w:r>
    </w:p>
    <w:p w14:paraId="7EDB4D69" w14:textId="1393EE3A" w:rsidR="00233A50" w:rsidRDefault="00233A50" w:rsidP="00233A50">
      <w:pPr>
        <w:pStyle w:val="ListParagraph"/>
        <w:numPr>
          <w:ilvl w:val="2"/>
          <w:numId w:val="7"/>
        </w:numPr>
        <w:rPr>
          <w:sz w:val="20"/>
          <w:szCs w:val="20"/>
        </w:rPr>
      </w:pPr>
      <w:r>
        <w:rPr>
          <w:sz w:val="20"/>
          <w:szCs w:val="20"/>
        </w:rPr>
        <w:t>Denatures proteins, interferes with integrity of cytoplasmic membrane and cell walls, and disrupts structure/function of nucleic acids</w:t>
      </w:r>
    </w:p>
    <w:p w14:paraId="21E40475" w14:textId="77777777" w:rsidR="00606F8F" w:rsidRDefault="00233A50" w:rsidP="00606F8F">
      <w:pPr>
        <w:pStyle w:val="ListParagraph"/>
        <w:numPr>
          <w:ilvl w:val="2"/>
          <w:numId w:val="7"/>
        </w:numPr>
        <w:rPr>
          <w:sz w:val="20"/>
          <w:szCs w:val="20"/>
        </w:rPr>
      </w:pPr>
      <w:r>
        <w:rPr>
          <w:sz w:val="20"/>
          <w:szCs w:val="20"/>
        </w:rPr>
        <w:t>Thermal death point- lowest temp that kills all cells</w:t>
      </w:r>
    </w:p>
    <w:p w14:paraId="2D4AF001" w14:textId="01CFF483" w:rsidR="00233A50" w:rsidRPr="00606F8F" w:rsidRDefault="00233A50" w:rsidP="00606F8F">
      <w:pPr>
        <w:pStyle w:val="ListParagraph"/>
        <w:numPr>
          <w:ilvl w:val="2"/>
          <w:numId w:val="7"/>
        </w:numPr>
        <w:rPr>
          <w:sz w:val="20"/>
          <w:szCs w:val="20"/>
        </w:rPr>
      </w:pPr>
      <w:r w:rsidRPr="00606F8F">
        <w:rPr>
          <w:sz w:val="20"/>
          <w:szCs w:val="20"/>
        </w:rPr>
        <w:t>Thermal death time- time it takes to completely sterilize a particular vol. of liquid at a set temperature</w:t>
      </w:r>
    </w:p>
    <w:p w14:paraId="678C4000" w14:textId="4831BE82" w:rsidR="00233A50" w:rsidRDefault="00233A50" w:rsidP="00233A50">
      <w:pPr>
        <w:pStyle w:val="ListParagraph"/>
        <w:numPr>
          <w:ilvl w:val="2"/>
          <w:numId w:val="7"/>
        </w:numPr>
        <w:rPr>
          <w:sz w:val="20"/>
          <w:szCs w:val="20"/>
        </w:rPr>
      </w:pPr>
      <w:r>
        <w:rPr>
          <w:sz w:val="20"/>
          <w:szCs w:val="20"/>
        </w:rPr>
        <w:t>Moist heat</w:t>
      </w:r>
      <w:r w:rsidR="00AD6A29">
        <w:rPr>
          <w:sz w:val="20"/>
          <w:szCs w:val="20"/>
        </w:rPr>
        <w:t xml:space="preserve">- boiling, autoclaving, pasteurization, </w:t>
      </w:r>
      <w:proofErr w:type="spellStart"/>
      <w:r w:rsidR="00AD6A29">
        <w:rPr>
          <w:sz w:val="20"/>
          <w:szCs w:val="20"/>
        </w:rPr>
        <w:t>ultra high</w:t>
      </w:r>
      <w:proofErr w:type="spellEnd"/>
      <w:r w:rsidR="00AD6A29">
        <w:rPr>
          <w:sz w:val="20"/>
          <w:szCs w:val="20"/>
        </w:rPr>
        <w:t xml:space="preserve"> temperature sterilization</w:t>
      </w:r>
    </w:p>
    <w:p w14:paraId="3602BF59" w14:textId="051596FE" w:rsidR="00233A50" w:rsidRDefault="00AD6A29" w:rsidP="00233A50">
      <w:pPr>
        <w:pStyle w:val="ListParagraph"/>
        <w:numPr>
          <w:ilvl w:val="3"/>
          <w:numId w:val="7"/>
        </w:numPr>
        <w:rPr>
          <w:sz w:val="20"/>
          <w:szCs w:val="20"/>
        </w:rPr>
      </w:pPr>
      <w:r>
        <w:rPr>
          <w:sz w:val="20"/>
          <w:szCs w:val="20"/>
        </w:rPr>
        <w:t>Kills vegetative cells of bacteria and fungi, some protozoa and most viruses within 10mins</w:t>
      </w:r>
    </w:p>
    <w:p w14:paraId="284E3EC1" w14:textId="7193BB67" w:rsidR="00AD6A29" w:rsidRDefault="00AD6A29" w:rsidP="00233A50">
      <w:pPr>
        <w:pStyle w:val="ListParagraph"/>
        <w:numPr>
          <w:ilvl w:val="3"/>
          <w:numId w:val="7"/>
        </w:numPr>
        <w:rPr>
          <w:sz w:val="20"/>
          <w:szCs w:val="20"/>
        </w:rPr>
      </w:pPr>
      <w:r>
        <w:rPr>
          <w:sz w:val="20"/>
          <w:szCs w:val="20"/>
        </w:rPr>
        <w:t>Autoclaving is when pressure is applied to boiling water to prevent heat from escaping through steam</w:t>
      </w:r>
    </w:p>
    <w:p w14:paraId="1E82017A" w14:textId="7F227201" w:rsidR="000A24E4" w:rsidRPr="00606F8F" w:rsidRDefault="00CB7C79" w:rsidP="00606F8F">
      <w:pPr>
        <w:pStyle w:val="ListParagraph"/>
        <w:numPr>
          <w:ilvl w:val="3"/>
          <w:numId w:val="7"/>
        </w:numPr>
        <w:rPr>
          <w:sz w:val="20"/>
          <w:szCs w:val="20"/>
        </w:rPr>
      </w:pPr>
      <w:r>
        <w:rPr>
          <w:sz w:val="20"/>
          <w:szCs w:val="20"/>
        </w:rPr>
        <w:t xml:space="preserve">Pasteurization is not sterilization (thermoduric and thermophilic prokaryotes survive this) but does not cause spoilage over short periods of time when refrigerated prior to consumption </w:t>
      </w:r>
    </w:p>
    <w:p w14:paraId="39C14A0D" w14:textId="013D0F56" w:rsidR="00233A50" w:rsidRDefault="00233A50" w:rsidP="00233A50">
      <w:pPr>
        <w:pStyle w:val="ListParagraph"/>
        <w:numPr>
          <w:ilvl w:val="2"/>
          <w:numId w:val="7"/>
        </w:numPr>
        <w:rPr>
          <w:sz w:val="20"/>
          <w:szCs w:val="20"/>
        </w:rPr>
      </w:pPr>
      <w:r>
        <w:rPr>
          <w:sz w:val="20"/>
          <w:szCs w:val="20"/>
        </w:rPr>
        <w:t>Dry heat</w:t>
      </w:r>
    </w:p>
    <w:p w14:paraId="4E7C880F" w14:textId="1DE53DBE" w:rsidR="00233A50" w:rsidRDefault="00D43147" w:rsidP="00233A50">
      <w:pPr>
        <w:pStyle w:val="ListParagraph"/>
        <w:numPr>
          <w:ilvl w:val="3"/>
          <w:numId w:val="7"/>
        </w:numPr>
        <w:rPr>
          <w:sz w:val="20"/>
          <w:szCs w:val="20"/>
        </w:rPr>
      </w:pPr>
      <w:r>
        <w:rPr>
          <w:sz w:val="20"/>
          <w:szCs w:val="20"/>
        </w:rPr>
        <w:t>Hot air requires higher temperatures for longer times then moist because dry heat penetrates more slowly</w:t>
      </w:r>
    </w:p>
    <w:p w14:paraId="7E7E57F8" w14:textId="7BAD3462" w:rsidR="00D43147" w:rsidRDefault="00D43147" w:rsidP="00233A50">
      <w:pPr>
        <w:pStyle w:val="ListParagraph"/>
        <w:numPr>
          <w:ilvl w:val="3"/>
          <w:numId w:val="7"/>
        </w:numPr>
        <w:rPr>
          <w:sz w:val="20"/>
          <w:szCs w:val="20"/>
        </w:rPr>
      </w:pPr>
      <w:r>
        <w:rPr>
          <w:sz w:val="20"/>
          <w:szCs w:val="20"/>
        </w:rPr>
        <w:t>Complete incineration is the ultimate means of sterilization</w:t>
      </w:r>
    </w:p>
    <w:p w14:paraId="2D8E8658" w14:textId="0557AE38" w:rsidR="00233A50" w:rsidRDefault="00233A50" w:rsidP="00230FB9">
      <w:pPr>
        <w:pStyle w:val="ListParagraph"/>
        <w:numPr>
          <w:ilvl w:val="1"/>
          <w:numId w:val="7"/>
        </w:numPr>
        <w:rPr>
          <w:sz w:val="20"/>
          <w:szCs w:val="20"/>
        </w:rPr>
      </w:pPr>
      <w:r>
        <w:rPr>
          <w:sz w:val="20"/>
          <w:szCs w:val="20"/>
        </w:rPr>
        <w:lastRenderedPageBreak/>
        <w:t>Refrigeration and freezing</w:t>
      </w:r>
    </w:p>
    <w:p w14:paraId="0FC349ED" w14:textId="1E0ABAE9" w:rsidR="009A6FA9" w:rsidRDefault="00A74E01" w:rsidP="009A6FA9">
      <w:pPr>
        <w:pStyle w:val="ListParagraph"/>
        <w:numPr>
          <w:ilvl w:val="2"/>
          <w:numId w:val="7"/>
        </w:numPr>
        <w:rPr>
          <w:sz w:val="20"/>
          <w:szCs w:val="20"/>
        </w:rPr>
      </w:pPr>
      <w:r>
        <w:rPr>
          <w:sz w:val="20"/>
          <w:szCs w:val="20"/>
        </w:rPr>
        <w:t xml:space="preserve">Decreases microbial metabolism, growth and reproduction </w:t>
      </w:r>
      <w:proofErr w:type="spellStart"/>
      <w:r>
        <w:rPr>
          <w:sz w:val="20"/>
          <w:szCs w:val="20"/>
        </w:rPr>
        <w:t>bc</w:t>
      </w:r>
      <w:proofErr w:type="spellEnd"/>
      <w:r>
        <w:rPr>
          <w:sz w:val="20"/>
          <w:szCs w:val="20"/>
        </w:rPr>
        <w:t xml:space="preserve"> reactions occur more slowly at low temps</w:t>
      </w:r>
    </w:p>
    <w:p w14:paraId="1CB14F25" w14:textId="1F602BA7" w:rsidR="002031E3" w:rsidRDefault="002031E3" w:rsidP="009A6FA9">
      <w:pPr>
        <w:pStyle w:val="ListParagraph"/>
        <w:numPr>
          <w:ilvl w:val="2"/>
          <w:numId w:val="7"/>
        </w:numPr>
        <w:rPr>
          <w:sz w:val="20"/>
          <w:szCs w:val="20"/>
        </w:rPr>
      </w:pPr>
      <w:r>
        <w:rPr>
          <w:sz w:val="20"/>
          <w:szCs w:val="20"/>
        </w:rPr>
        <w:t>Psychrophilic microbes can still multiple and spoil refrigerated food</w:t>
      </w:r>
    </w:p>
    <w:p w14:paraId="3655C2EA" w14:textId="62618000" w:rsidR="00233A50" w:rsidRPr="00ED7805" w:rsidRDefault="00ED7805" w:rsidP="00230FB9">
      <w:pPr>
        <w:pStyle w:val="ListParagraph"/>
        <w:numPr>
          <w:ilvl w:val="1"/>
          <w:numId w:val="7"/>
        </w:numPr>
        <w:rPr>
          <w:sz w:val="20"/>
          <w:szCs w:val="20"/>
        </w:rPr>
      </w:pPr>
      <w:r>
        <w:rPr>
          <w:sz w:val="20"/>
          <w:szCs w:val="20"/>
        </w:rPr>
        <w:t xml:space="preserve">(1) </w:t>
      </w:r>
      <w:r w:rsidR="00233A50">
        <w:rPr>
          <w:sz w:val="20"/>
          <w:szCs w:val="20"/>
        </w:rPr>
        <w:t xml:space="preserve">Desiccation and </w:t>
      </w:r>
      <w:r>
        <w:rPr>
          <w:sz w:val="20"/>
          <w:szCs w:val="20"/>
        </w:rPr>
        <w:t xml:space="preserve">(2) </w:t>
      </w:r>
      <w:r w:rsidR="00233A50">
        <w:rPr>
          <w:rFonts w:cs="Times New Roman"/>
          <w:sz w:val="20"/>
          <w:szCs w:val="20"/>
        </w:rPr>
        <w:t>L</w:t>
      </w:r>
      <w:r w:rsidR="00233A50" w:rsidRPr="00C569E7">
        <w:rPr>
          <w:rFonts w:cs="Times New Roman"/>
          <w:sz w:val="20"/>
          <w:szCs w:val="20"/>
        </w:rPr>
        <w:t>yophilization</w:t>
      </w:r>
    </w:p>
    <w:p w14:paraId="2BDEAAF4" w14:textId="6897B48F" w:rsidR="00ED7805" w:rsidRDefault="00ED7805" w:rsidP="00ED7805">
      <w:pPr>
        <w:pStyle w:val="ListParagraph"/>
        <w:numPr>
          <w:ilvl w:val="2"/>
          <w:numId w:val="7"/>
        </w:numPr>
        <w:rPr>
          <w:sz w:val="20"/>
          <w:szCs w:val="20"/>
        </w:rPr>
      </w:pPr>
      <w:r>
        <w:rPr>
          <w:rFonts w:cs="Times New Roman"/>
          <w:sz w:val="20"/>
          <w:szCs w:val="20"/>
        </w:rPr>
        <w:t xml:space="preserve">(1) Drying (inhibits microbial growth </w:t>
      </w:r>
      <w:proofErr w:type="spellStart"/>
      <w:r>
        <w:rPr>
          <w:rFonts w:cs="Times New Roman"/>
          <w:sz w:val="20"/>
          <w:szCs w:val="20"/>
        </w:rPr>
        <w:t>bc</w:t>
      </w:r>
      <w:proofErr w:type="spellEnd"/>
      <w:r>
        <w:rPr>
          <w:rFonts w:cs="Times New Roman"/>
          <w:sz w:val="20"/>
          <w:szCs w:val="20"/>
        </w:rPr>
        <w:t xml:space="preserve"> metabolism requires liquid water) and (2) freezing and drying to preserve </w:t>
      </w:r>
    </w:p>
    <w:p w14:paraId="6F921B88" w14:textId="20155DC8" w:rsidR="00233A50" w:rsidRDefault="00233A50" w:rsidP="00230FB9">
      <w:pPr>
        <w:pStyle w:val="ListParagraph"/>
        <w:numPr>
          <w:ilvl w:val="1"/>
          <w:numId w:val="7"/>
        </w:numPr>
        <w:rPr>
          <w:sz w:val="20"/>
          <w:szCs w:val="20"/>
        </w:rPr>
      </w:pPr>
      <w:r>
        <w:rPr>
          <w:sz w:val="20"/>
          <w:szCs w:val="20"/>
        </w:rPr>
        <w:t>Filtration</w:t>
      </w:r>
    </w:p>
    <w:p w14:paraId="6EBB768E" w14:textId="61D0337A" w:rsidR="005705F4" w:rsidRDefault="008A6A5E" w:rsidP="005705F4">
      <w:pPr>
        <w:pStyle w:val="ListParagraph"/>
        <w:numPr>
          <w:ilvl w:val="2"/>
          <w:numId w:val="7"/>
        </w:numPr>
        <w:rPr>
          <w:sz w:val="20"/>
          <w:szCs w:val="20"/>
        </w:rPr>
      </w:pPr>
      <w:r>
        <w:rPr>
          <w:sz w:val="20"/>
          <w:szCs w:val="20"/>
        </w:rPr>
        <w:t>Passage of fluid through a sieve designed to trap particles and separate them from the fluid (traps larger microbes)</w:t>
      </w:r>
    </w:p>
    <w:p w14:paraId="0B53C38A" w14:textId="015BEB3E" w:rsidR="008A6A5E" w:rsidRDefault="008A6A5E" w:rsidP="005705F4">
      <w:pPr>
        <w:pStyle w:val="ListParagraph"/>
        <w:numPr>
          <w:ilvl w:val="2"/>
          <w:numId w:val="7"/>
        </w:numPr>
        <w:rPr>
          <w:sz w:val="20"/>
          <w:szCs w:val="20"/>
        </w:rPr>
      </w:pPr>
      <w:r>
        <w:rPr>
          <w:sz w:val="20"/>
          <w:szCs w:val="20"/>
        </w:rPr>
        <w:t>Can trap viruses but not prions</w:t>
      </w:r>
    </w:p>
    <w:p w14:paraId="572EA110" w14:textId="6B0F4AEA" w:rsidR="00233A50" w:rsidRDefault="00233A50" w:rsidP="00230FB9">
      <w:pPr>
        <w:pStyle w:val="ListParagraph"/>
        <w:numPr>
          <w:ilvl w:val="1"/>
          <w:numId w:val="7"/>
        </w:numPr>
        <w:rPr>
          <w:sz w:val="20"/>
          <w:szCs w:val="20"/>
        </w:rPr>
      </w:pPr>
      <w:r>
        <w:rPr>
          <w:sz w:val="20"/>
          <w:szCs w:val="20"/>
        </w:rPr>
        <w:t>Osmotic Pressure</w:t>
      </w:r>
      <w:r w:rsidR="009A6FA9">
        <w:rPr>
          <w:sz w:val="20"/>
          <w:szCs w:val="20"/>
        </w:rPr>
        <w:t>- high [] of sugar or salt in foods to inhibit microbial growth</w:t>
      </w:r>
    </w:p>
    <w:p w14:paraId="4B5D75C7" w14:textId="77777777" w:rsidR="00483C04" w:rsidRDefault="00233A50" w:rsidP="00230FB9">
      <w:pPr>
        <w:pStyle w:val="ListParagraph"/>
        <w:numPr>
          <w:ilvl w:val="1"/>
          <w:numId w:val="7"/>
        </w:numPr>
        <w:rPr>
          <w:sz w:val="20"/>
          <w:szCs w:val="20"/>
        </w:rPr>
      </w:pPr>
      <w:r>
        <w:rPr>
          <w:sz w:val="20"/>
          <w:szCs w:val="20"/>
        </w:rPr>
        <w:t>Radiation</w:t>
      </w:r>
    </w:p>
    <w:p w14:paraId="43C9AF05" w14:textId="77777777" w:rsidR="00483C04" w:rsidRDefault="00483C04" w:rsidP="00483C04">
      <w:pPr>
        <w:pStyle w:val="ListParagraph"/>
        <w:numPr>
          <w:ilvl w:val="2"/>
          <w:numId w:val="7"/>
        </w:numPr>
        <w:rPr>
          <w:sz w:val="20"/>
          <w:szCs w:val="20"/>
        </w:rPr>
      </w:pPr>
      <w:r>
        <w:rPr>
          <w:sz w:val="20"/>
          <w:szCs w:val="20"/>
        </w:rPr>
        <w:t xml:space="preserve">1) electromagnetic: energy w mass travelling involves in waves at speed of light </w:t>
      </w:r>
    </w:p>
    <w:p w14:paraId="6486B0BA" w14:textId="4532AAA7" w:rsidR="00233A50" w:rsidRDefault="00483C04" w:rsidP="00483C04">
      <w:pPr>
        <w:pStyle w:val="ListParagraph"/>
        <w:numPr>
          <w:ilvl w:val="2"/>
          <w:numId w:val="7"/>
        </w:numPr>
        <w:rPr>
          <w:sz w:val="20"/>
          <w:szCs w:val="20"/>
        </w:rPr>
      </w:pPr>
      <w:r>
        <w:rPr>
          <w:sz w:val="20"/>
          <w:szCs w:val="20"/>
        </w:rPr>
        <w:t>2) particulate: high-speed subatomic particles have been fired from their atoms (</w:t>
      </w:r>
      <w:proofErr w:type="spellStart"/>
      <w:r>
        <w:rPr>
          <w:sz w:val="20"/>
          <w:szCs w:val="20"/>
        </w:rPr>
        <w:t>ex protons</w:t>
      </w:r>
      <w:proofErr w:type="spellEnd"/>
      <w:r>
        <w:rPr>
          <w:sz w:val="20"/>
          <w:szCs w:val="20"/>
        </w:rPr>
        <w:t>)</w:t>
      </w:r>
    </w:p>
    <w:p w14:paraId="137BD693" w14:textId="6147BD72" w:rsidR="00230FB9" w:rsidRDefault="00230FB9" w:rsidP="00DD3A4C">
      <w:pPr>
        <w:pStyle w:val="ListParagraph"/>
        <w:numPr>
          <w:ilvl w:val="0"/>
          <w:numId w:val="7"/>
        </w:numPr>
        <w:rPr>
          <w:sz w:val="20"/>
          <w:szCs w:val="20"/>
        </w:rPr>
      </w:pPr>
      <w:r>
        <w:rPr>
          <w:sz w:val="20"/>
          <w:szCs w:val="20"/>
        </w:rPr>
        <w:t>CHEMICAL methods to inhibit growth of microorganisms</w:t>
      </w:r>
    </w:p>
    <w:p w14:paraId="183B975B" w14:textId="44AE5E77" w:rsidR="00230FB9" w:rsidRDefault="00072C2D" w:rsidP="00230FB9">
      <w:pPr>
        <w:pStyle w:val="ListParagraph"/>
        <w:numPr>
          <w:ilvl w:val="1"/>
          <w:numId w:val="7"/>
        </w:numPr>
        <w:rPr>
          <w:sz w:val="20"/>
          <w:szCs w:val="20"/>
        </w:rPr>
      </w:pPr>
      <w:r>
        <w:rPr>
          <w:sz w:val="20"/>
          <w:szCs w:val="20"/>
        </w:rPr>
        <w:t>Phenol and phenolics</w:t>
      </w:r>
    </w:p>
    <w:p w14:paraId="706AC75B" w14:textId="0DC1E3DE" w:rsidR="009D0D92" w:rsidRDefault="005537F5" w:rsidP="009D0D92">
      <w:pPr>
        <w:pStyle w:val="ListParagraph"/>
        <w:numPr>
          <w:ilvl w:val="2"/>
          <w:numId w:val="7"/>
        </w:numPr>
        <w:rPr>
          <w:sz w:val="20"/>
          <w:szCs w:val="20"/>
        </w:rPr>
      </w:pPr>
      <w:r>
        <w:rPr>
          <w:sz w:val="20"/>
          <w:szCs w:val="20"/>
        </w:rPr>
        <w:t>Intermediate to low level</w:t>
      </w:r>
    </w:p>
    <w:p w14:paraId="624F65FB" w14:textId="53B566BD" w:rsidR="00E5090E" w:rsidRDefault="00E5090E" w:rsidP="009D0D92">
      <w:pPr>
        <w:pStyle w:val="ListParagraph"/>
        <w:numPr>
          <w:ilvl w:val="2"/>
          <w:numId w:val="7"/>
        </w:numPr>
        <w:rPr>
          <w:sz w:val="20"/>
          <w:szCs w:val="20"/>
        </w:rPr>
      </w:pPr>
      <w:r>
        <w:rPr>
          <w:sz w:val="20"/>
          <w:szCs w:val="20"/>
        </w:rPr>
        <w:t>Denature proteins and disrupt membranes</w:t>
      </w:r>
    </w:p>
    <w:p w14:paraId="71333EEB" w14:textId="57C3EFB7" w:rsidR="00E5090E" w:rsidRDefault="00E5090E" w:rsidP="009D0D92">
      <w:pPr>
        <w:pStyle w:val="ListParagraph"/>
        <w:numPr>
          <w:ilvl w:val="2"/>
          <w:numId w:val="7"/>
        </w:numPr>
        <w:rPr>
          <w:sz w:val="20"/>
          <w:szCs w:val="20"/>
        </w:rPr>
      </w:pPr>
      <w:r>
        <w:rPr>
          <w:sz w:val="20"/>
          <w:szCs w:val="20"/>
        </w:rPr>
        <w:t xml:space="preserve">Can be toxic and irritate skin, phenol can cause burns and it is a reproductive toxin </w:t>
      </w:r>
    </w:p>
    <w:p w14:paraId="0CC59D63" w14:textId="7C47129F" w:rsidR="00072C2D" w:rsidRDefault="00072C2D" w:rsidP="00230FB9">
      <w:pPr>
        <w:pStyle w:val="ListParagraph"/>
        <w:numPr>
          <w:ilvl w:val="1"/>
          <w:numId w:val="7"/>
        </w:numPr>
        <w:rPr>
          <w:sz w:val="20"/>
          <w:szCs w:val="20"/>
        </w:rPr>
      </w:pPr>
      <w:r>
        <w:rPr>
          <w:sz w:val="20"/>
          <w:szCs w:val="20"/>
        </w:rPr>
        <w:t>Alcohols</w:t>
      </w:r>
    </w:p>
    <w:p w14:paraId="4DA24F47" w14:textId="47E863D7" w:rsidR="00FC7025" w:rsidRDefault="00FC7025" w:rsidP="00FC7025">
      <w:pPr>
        <w:pStyle w:val="ListParagraph"/>
        <w:numPr>
          <w:ilvl w:val="2"/>
          <w:numId w:val="7"/>
        </w:numPr>
        <w:rPr>
          <w:sz w:val="20"/>
          <w:szCs w:val="20"/>
        </w:rPr>
      </w:pPr>
      <w:r>
        <w:rPr>
          <w:sz w:val="20"/>
          <w:szCs w:val="20"/>
        </w:rPr>
        <w:t>Intermediate level vs bacterial, fungi and enveloped viruses</w:t>
      </w:r>
    </w:p>
    <w:p w14:paraId="394B06FF" w14:textId="1CA21691" w:rsidR="00FC7025" w:rsidRDefault="00FC7025" w:rsidP="00FC7025">
      <w:pPr>
        <w:pStyle w:val="ListParagraph"/>
        <w:numPr>
          <w:ilvl w:val="2"/>
          <w:numId w:val="7"/>
        </w:numPr>
        <w:rPr>
          <w:sz w:val="20"/>
          <w:szCs w:val="20"/>
        </w:rPr>
      </w:pPr>
      <w:r>
        <w:rPr>
          <w:sz w:val="20"/>
          <w:szCs w:val="20"/>
        </w:rPr>
        <w:t>Denature proteins and disrupt membranes</w:t>
      </w:r>
    </w:p>
    <w:p w14:paraId="7353F931" w14:textId="21023FD1" w:rsidR="00072C2D" w:rsidRDefault="00072C2D" w:rsidP="00230FB9">
      <w:pPr>
        <w:pStyle w:val="ListParagraph"/>
        <w:numPr>
          <w:ilvl w:val="1"/>
          <w:numId w:val="7"/>
        </w:numPr>
        <w:rPr>
          <w:sz w:val="20"/>
          <w:szCs w:val="20"/>
        </w:rPr>
      </w:pPr>
      <w:r>
        <w:rPr>
          <w:sz w:val="20"/>
          <w:szCs w:val="20"/>
        </w:rPr>
        <w:t>Halogens</w:t>
      </w:r>
    </w:p>
    <w:p w14:paraId="6E56FE81" w14:textId="21BC2624" w:rsidR="00FC7025" w:rsidRDefault="00FC7025" w:rsidP="00FC7025">
      <w:pPr>
        <w:pStyle w:val="ListParagraph"/>
        <w:numPr>
          <w:ilvl w:val="2"/>
          <w:numId w:val="7"/>
        </w:numPr>
        <w:rPr>
          <w:sz w:val="20"/>
          <w:szCs w:val="20"/>
        </w:rPr>
      </w:pPr>
      <w:r>
        <w:rPr>
          <w:sz w:val="20"/>
          <w:szCs w:val="20"/>
        </w:rPr>
        <w:t>Intermediate vs bacterial, fungal cells/spores, some endospores, protozoan cysts, many viruses</w:t>
      </w:r>
    </w:p>
    <w:p w14:paraId="4A0FE4FB" w14:textId="384B3AE8" w:rsidR="00FC7025" w:rsidRDefault="00FC7025" w:rsidP="00FC7025">
      <w:pPr>
        <w:pStyle w:val="ListParagraph"/>
        <w:numPr>
          <w:ilvl w:val="2"/>
          <w:numId w:val="7"/>
        </w:numPr>
        <w:rPr>
          <w:sz w:val="20"/>
          <w:szCs w:val="20"/>
        </w:rPr>
      </w:pPr>
      <w:r>
        <w:rPr>
          <w:sz w:val="20"/>
          <w:szCs w:val="20"/>
        </w:rPr>
        <w:t>Denature enzymes</w:t>
      </w:r>
    </w:p>
    <w:p w14:paraId="391FA974" w14:textId="2E48F046" w:rsidR="00FC7025" w:rsidRDefault="00FC7025" w:rsidP="00FC7025">
      <w:pPr>
        <w:pStyle w:val="ListParagraph"/>
        <w:numPr>
          <w:ilvl w:val="2"/>
          <w:numId w:val="7"/>
        </w:numPr>
        <w:rPr>
          <w:sz w:val="20"/>
          <w:szCs w:val="20"/>
        </w:rPr>
      </w:pPr>
      <w:r>
        <w:rPr>
          <w:sz w:val="20"/>
          <w:szCs w:val="20"/>
        </w:rPr>
        <w:t>Widely used antiseptics or disinfectants Ex: Iodine, chlorine, bromine and fluorine</w:t>
      </w:r>
    </w:p>
    <w:p w14:paraId="01E8A115" w14:textId="3113955E" w:rsidR="00072C2D" w:rsidRDefault="00072C2D" w:rsidP="00230FB9">
      <w:pPr>
        <w:pStyle w:val="ListParagraph"/>
        <w:numPr>
          <w:ilvl w:val="1"/>
          <w:numId w:val="7"/>
        </w:numPr>
        <w:rPr>
          <w:sz w:val="20"/>
          <w:szCs w:val="20"/>
        </w:rPr>
      </w:pPr>
      <w:r>
        <w:rPr>
          <w:sz w:val="20"/>
          <w:szCs w:val="20"/>
        </w:rPr>
        <w:t>Oxidizing agents</w:t>
      </w:r>
    </w:p>
    <w:p w14:paraId="57560A18" w14:textId="78C7966D" w:rsidR="00EA50C4" w:rsidRDefault="00EA50C4" w:rsidP="00EA50C4">
      <w:pPr>
        <w:pStyle w:val="ListParagraph"/>
        <w:numPr>
          <w:ilvl w:val="2"/>
          <w:numId w:val="7"/>
        </w:numPr>
        <w:rPr>
          <w:sz w:val="20"/>
          <w:szCs w:val="20"/>
        </w:rPr>
      </w:pPr>
      <w:r>
        <w:rPr>
          <w:sz w:val="20"/>
          <w:szCs w:val="20"/>
        </w:rPr>
        <w:t>High level disinfectant and antiseptic</w:t>
      </w:r>
    </w:p>
    <w:p w14:paraId="1BE2CEEF" w14:textId="34C89FC9" w:rsidR="00EA50C4" w:rsidRDefault="00EA50C4" w:rsidP="00EA50C4">
      <w:pPr>
        <w:pStyle w:val="ListParagraph"/>
        <w:numPr>
          <w:ilvl w:val="2"/>
          <w:numId w:val="7"/>
        </w:numPr>
        <w:rPr>
          <w:sz w:val="20"/>
          <w:szCs w:val="20"/>
        </w:rPr>
      </w:pPr>
      <w:r>
        <w:rPr>
          <w:sz w:val="20"/>
          <w:szCs w:val="20"/>
        </w:rPr>
        <w:t>Ex: peroxide (not for open wounds- catalase), ozone, and peracetic acid</w:t>
      </w:r>
    </w:p>
    <w:p w14:paraId="2A1B7891" w14:textId="7D7CB653" w:rsidR="00072C2D" w:rsidRDefault="00072C2D" w:rsidP="00230FB9">
      <w:pPr>
        <w:pStyle w:val="ListParagraph"/>
        <w:numPr>
          <w:ilvl w:val="1"/>
          <w:numId w:val="7"/>
        </w:numPr>
        <w:rPr>
          <w:sz w:val="20"/>
          <w:szCs w:val="20"/>
        </w:rPr>
      </w:pPr>
      <w:r>
        <w:rPr>
          <w:sz w:val="20"/>
          <w:szCs w:val="20"/>
        </w:rPr>
        <w:t>Surfactants</w:t>
      </w:r>
    </w:p>
    <w:p w14:paraId="5EEEA526" w14:textId="2D2E5276" w:rsidR="00C00024" w:rsidRDefault="00C00024" w:rsidP="00EA50C4">
      <w:pPr>
        <w:pStyle w:val="ListParagraph"/>
        <w:numPr>
          <w:ilvl w:val="2"/>
          <w:numId w:val="7"/>
        </w:numPr>
        <w:rPr>
          <w:sz w:val="20"/>
          <w:szCs w:val="20"/>
        </w:rPr>
      </w:pPr>
      <w:r>
        <w:rPr>
          <w:sz w:val="20"/>
          <w:szCs w:val="20"/>
        </w:rPr>
        <w:t>Low level</w:t>
      </w:r>
    </w:p>
    <w:p w14:paraId="651E412C" w14:textId="73182D38" w:rsidR="00C00024" w:rsidRDefault="00C00024" w:rsidP="00EA50C4">
      <w:pPr>
        <w:pStyle w:val="ListParagraph"/>
        <w:numPr>
          <w:ilvl w:val="2"/>
          <w:numId w:val="7"/>
        </w:numPr>
        <w:rPr>
          <w:sz w:val="20"/>
          <w:szCs w:val="20"/>
        </w:rPr>
      </w:pPr>
      <w:r>
        <w:rPr>
          <w:sz w:val="20"/>
          <w:szCs w:val="20"/>
        </w:rPr>
        <w:t>Disrupts cellular membranes (Dissolves things)</w:t>
      </w:r>
    </w:p>
    <w:p w14:paraId="346B898F" w14:textId="32075903" w:rsidR="00EA50C4" w:rsidRDefault="00C00024" w:rsidP="00EA50C4">
      <w:pPr>
        <w:pStyle w:val="ListParagraph"/>
        <w:numPr>
          <w:ilvl w:val="2"/>
          <w:numId w:val="7"/>
        </w:numPr>
        <w:rPr>
          <w:sz w:val="20"/>
          <w:szCs w:val="20"/>
        </w:rPr>
      </w:pPr>
      <w:r>
        <w:rPr>
          <w:sz w:val="20"/>
          <w:szCs w:val="20"/>
        </w:rPr>
        <w:t>Ex: soaps and detergents</w:t>
      </w:r>
    </w:p>
    <w:p w14:paraId="64B06E0F" w14:textId="1DDB9DF0" w:rsidR="00072C2D" w:rsidRDefault="00072C2D" w:rsidP="00230FB9">
      <w:pPr>
        <w:pStyle w:val="ListParagraph"/>
        <w:numPr>
          <w:ilvl w:val="1"/>
          <w:numId w:val="7"/>
        </w:numPr>
        <w:rPr>
          <w:sz w:val="20"/>
          <w:szCs w:val="20"/>
        </w:rPr>
      </w:pPr>
      <w:r>
        <w:rPr>
          <w:sz w:val="20"/>
          <w:szCs w:val="20"/>
        </w:rPr>
        <w:t>Heavy metals</w:t>
      </w:r>
    </w:p>
    <w:p w14:paraId="0D46C473" w14:textId="2EE2E29B" w:rsidR="00F90DD0" w:rsidRDefault="00F90DD0" w:rsidP="00F90DD0">
      <w:pPr>
        <w:pStyle w:val="ListParagraph"/>
        <w:numPr>
          <w:ilvl w:val="2"/>
          <w:numId w:val="7"/>
        </w:numPr>
        <w:rPr>
          <w:sz w:val="20"/>
          <w:szCs w:val="20"/>
        </w:rPr>
      </w:pPr>
      <w:r>
        <w:rPr>
          <w:sz w:val="20"/>
          <w:szCs w:val="20"/>
        </w:rPr>
        <w:t>Low level- not used much</w:t>
      </w:r>
    </w:p>
    <w:p w14:paraId="511C1319" w14:textId="1E38F2FB" w:rsidR="00F90DD0" w:rsidRDefault="00F90DD0" w:rsidP="00F90DD0">
      <w:pPr>
        <w:pStyle w:val="ListParagraph"/>
        <w:numPr>
          <w:ilvl w:val="2"/>
          <w:numId w:val="7"/>
        </w:numPr>
        <w:rPr>
          <w:sz w:val="20"/>
          <w:szCs w:val="20"/>
        </w:rPr>
      </w:pPr>
      <w:r>
        <w:rPr>
          <w:sz w:val="20"/>
          <w:szCs w:val="20"/>
        </w:rPr>
        <w:t>Denature proteins</w:t>
      </w:r>
    </w:p>
    <w:p w14:paraId="09CE3797" w14:textId="5FFAC2BA" w:rsidR="00F90DD0" w:rsidRDefault="00F90DD0" w:rsidP="00F90DD0">
      <w:pPr>
        <w:pStyle w:val="ListParagraph"/>
        <w:numPr>
          <w:ilvl w:val="2"/>
          <w:numId w:val="7"/>
        </w:numPr>
        <w:rPr>
          <w:sz w:val="20"/>
          <w:szCs w:val="20"/>
        </w:rPr>
      </w:pPr>
      <w:r>
        <w:rPr>
          <w:sz w:val="20"/>
          <w:szCs w:val="20"/>
        </w:rPr>
        <w:t>Ex: arsenic, zinc, mercury, silver, copper</w:t>
      </w:r>
    </w:p>
    <w:p w14:paraId="081A6579" w14:textId="6EEB3575" w:rsidR="00072C2D" w:rsidRDefault="00072C2D" w:rsidP="00230FB9">
      <w:pPr>
        <w:pStyle w:val="ListParagraph"/>
        <w:numPr>
          <w:ilvl w:val="1"/>
          <w:numId w:val="7"/>
        </w:numPr>
        <w:rPr>
          <w:sz w:val="20"/>
          <w:szCs w:val="20"/>
        </w:rPr>
      </w:pPr>
      <w:r>
        <w:rPr>
          <w:sz w:val="20"/>
          <w:szCs w:val="20"/>
        </w:rPr>
        <w:t>Aldehydes</w:t>
      </w:r>
    </w:p>
    <w:p w14:paraId="506EC6DC" w14:textId="72C9AAB5" w:rsidR="00F90DD0" w:rsidRDefault="003A0AA9" w:rsidP="00F90DD0">
      <w:pPr>
        <w:pStyle w:val="ListParagraph"/>
        <w:numPr>
          <w:ilvl w:val="2"/>
          <w:numId w:val="7"/>
        </w:numPr>
        <w:rPr>
          <w:sz w:val="20"/>
          <w:szCs w:val="20"/>
        </w:rPr>
      </w:pPr>
      <w:r>
        <w:rPr>
          <w:sz w:val="20"/>
          <w:szCs w:val="20"/>
        </w:rPr>
        <w:t>High level</w:t>
      </w:r>
    </w:p>
    <w:p w14:paraId="3DA6E567" w14:textId="275349F6" w:rsidR="003A0AA9" w:rsidRDefault="003A0AA9" w:rsidP="00F90DD0">
      <w:pPr>
        <w:pStyle w:val="ListParagraph"/>
        <w:numPr>
          <w:ilvl w:val="2"/>
          <w:numId w:val="7"/>
        </w:numPr>
        <w:rPr>
          <w:sz w:val="20"/>
          <w:szCs w:val="20"/>
        </w:rPr>
      </w:pPr>
      <w:r>
        <w:rPr>
          <w:sz w:val="20"/>
          <w:szCs w:val="20"/>
        </w:rPr>
        <w:t>Cross link macromolecules (proteins and nucleic acid)</w:t>
      </w:r>
    </w:p>
    <w:p w14:paraId="414924C1" w14:textId="26A5F38D" w:rsidR="003A0AA9" w:rsidRDefault="003A0AA9" w:rsidP="00F90DD0">
      <w:pPr>
        <w:pStyle w:val="ListParagraph"/>
        <w:numPr>
          <w:ilvl w:val="2"/>
          <w:numId w:val="7"/>
        </w:numPr>
        <w:rPr>
          <w:sz w:val="20"/>
          <w:szCs w:val="20"/>
        </w:rPr>
      </w:pPr>
      <w:r>
        <w:rPr>
          <w:sz w:val="20"/>
          <w:szCs w:val="20"/>
        </w:rPr>
        <w:t>Disinfects and sterilizes (ex: gluta</w:t>
      </w:r>
      <w:r w:rsidR="007D4AA8">
        <w:rPr>
          <w:sz w:val="20"/>
          <w:szCs w:val="20"/>
        </w:rPr>
        <w:t>raldehyde</w:t>
      </w:r>
      <w:r w:rsidR="005C3AA9">
        <w:rPr>
          <w:sz w:val="20"/>
          <w:szCs w:val="20"/>
        </w:rPr>
        <w:t xml:space="preserve">, </w:t>
      </w:r>
      <w:r w:rsidR="007D4AA8">
        <w:rPr>
          <w:sz w:val="20"/>
          <w:szCs w:val="20"/>
        </w:rPr>
        <w:t xml:space="preserve">formalin, </w:t>
      </w:r>
      <w:r w:rsidR="005C3AA9">
        <w:rPr>
          <w:sz w:val="20"/>
          <w:szCs w:val="20"/>
        </w:rPr>
        <w:t xml:space="preserve">&amp; </w:t>
      </w:r>
      <w:r w:rsidR="007D4AA8">
        <w:rPr>
          <w:sz w:val="20"/>
          <w:szCs w:val="20"/>
        </w:rPr>
        <w:t>formaldehyde)</w:t>
      </w:r>
    </w:p>
    <w:p w14:paraId="477D261D" w14:textId="708D3362" w:rsidR="006B1C6D" w:rsidRDefault="006B1C6D" w:rsidP="00F90DD0">
      <w:pPr>
        <w:pStyle w:val="ListParagraph"/>
        <w:numPr>
          <w:ilvl w:val="2"/>
          <w:numId w:val="7"/>
        </w:numPr>
        <w:rPr>
          <w:sz w:val="20"/>
          <w:szCs w:val="20"/>
        </w:rPr>
      </w:pPr>
      <w:r>
        <w:rPr>
          <w:sz w:val="20"/>
          <w:szCs w:val="20"/>
        </w:rPr>
        <w:t>Toxic- can cause death</w:t>
      </w:r>
    </w:p>
    <w:p w14:paraId="6F880419" w14:textId="44CFBB6A" w:rsidR="00072C2D" w:rsidRDefault="00072C2D" w:rsidP="00230FB9">
      <w:pPr>
        <w:pStyle w:val="ListParagraph"/>
        <w:numPr>
          <w:ilvl w:val="1"/>
          <w:numId w:val="7"/>
        </w:numPr>
        <w:rPr>
          <w:sz w:val="20"/>
          <w:szCs w:val="20"/>
        </w:rPr>
      </w:pPr>
      <w:r>
        <w:rPr>
          <w:sz w:val="20"/>
          <w:szCs w:val="20"/>
        </w:rPr>
        <w:t>Gaseous agents</w:t>
      </w:r>
    </w:p>
    <w:p w14:paraId="7055B503" w14:textId="45B40C57" w:rsidR="00F90DD0" w:rsidRDefault="008D579E" w:rsidP="00F90DD0">
      <w:pPr>
        <w:pStyle w:val="ListParagraph"/>
        <w:numPr>
          <w:ilvl w:val="2"/>
          <w:numId w:val="7"/>
        </w:numPr>
        <w:rPr>
          <w:sz w:val="20"/>
          <w:szCs w:val="20"/>
        </w:rPr>
      </w:pPr>
      <w:r>
        <w:rPr>
          <w:sz w:val="20"/>
          <w:szCs w:val="20"/>
        </w:rPr>
        <w:t>High level</w:t>
      </w:r>
    </w:p>
    <w:p w14:paraId="274A3BED" w14:textId="3D350176" w:rsidR="008D579E" w:rsidRDefault="008D579E" w:rsidP="00F90DD0">
      <w:pPr>
        <w:pStyle w:val="ListParagraph"/>
        <w:numPr>
          <w:ilvl w:val="2"/>
          <w:numId w:val="7"/>
        </w:numPr>
        <w:rPr>
          <w:sz w:val="20"/>
          <w:szCs w:val="20"/>
        </w:rPr>
      </w:pPr>
      <w:r>
        <w:rPr>
          <w:sz w:val="20"/>
          <w:szCs w:val="20"/>
        </w:rPr>
        <w:t>Denature proteins and DNA by cross linking</w:t>
      </w:r>
    </w:p>
    <w:p w14:paraId="3585EA0E" w14:textId="505278B8" w:rsidR="008D579E" w:rsidRDefault="008D579E" w:rsidP="00F90DD0">
      <w:pPr>
        <w:pStyle w:val="ListParagraph"/>
        <w:numPr>
          <w:ilvl w:val="2"/>
          <w:numId w:val="7"/>
        </w:numPr>
        <w:rPr>
          <w:sz w:val="20"/>
          <w:szCs w:val="20"/>
        </w:rPr>
      </w:pPr>
      <w:r>
        <w:rPr>
          <w:sz w:val="20"/>
          <w:szCs w:val="20"/>
        </w:rPr>
        <w:t>Microbicidal and sporicidal.. used in closed chambers to sterilize items (highly explosive, poisonous and carcinogenic)</w:t>
      </w:r>
    </w:p>
    <w:p w14:paraId="005F3F65" w14:textId="230E1653" w:rsidR="00072C2D" w:rsidRDefault="00072C2D" w:rsidP="00230FB9">
      <w:pPr>
        <w:pStyle w:val="ListParagraph"/>
        <w:numPr>
          <w:ilvl w:val="1"/>
          <w:numId w:val="7"/>
        </w:numPr>
        <w:rPr>
          <w:sz w:val="20"/>
          <w:szCs w:val="20"/>
        </w:rPr>
      </w:pPr>
      <w:r>
        <w:rPr>
          <w:sz w:val="20"/>
          <w:szCs w:val="20"/>
        </w:rPr>
        <w:t>Enzymes</w:t>
      </w:r>
    </w:p>
    <w:p w14:paraId="6E7B26B8" w14:textId="1E1EAA06" w:rsidR="00F90DD0" w:rsidRDefault="00DD596A" w:rsidP="00F90DD0">
      <w:pPr>
        <w:pStyle w:val="ListParagraph"/>
        <w:numPr>
          <w:ilvl w:val="2"/>
          <w:numId w:val="7"/>
        </w:numPr>
        <w:rPr>
          <w:sz w:val="20"/>
          <w:szCs w:val="20"/>
        </w:rPr>
      </w:pPr>
      <w:r>
        <w:rPr>
          <w:sz w:val="20"/>
          <w:szCs w:val="20"/>
        </w:rPr>
        <w:t>High level</w:t>
      </w:r>
    </w:p>
    <w:p w14:paraId="196D65C6" w14:textId="727FB54F" w:rsidR="00DD596A" w:rsidRDefault="00DD596A" w:rsidP="00F90DD0">
      <w:pPr>
        <w:pStyle w:val="ListParagraph"/>
        <w:numPr>
          <w:ilvl w:val="2"/>
          <w:numId w:val="7"/>
        </w:numPr>
        <w:rPr>
          <w:sz w:val="20"/>
          <w:szCs w:val="20"/>
        </w:rPr>
      </w:pPr>
      <w:r>
        <w:rPr>
          <w:sz w:val="20"/>
          <w:szCs w:val="20"/>
        </w:rPr>
        <w:t>Antimicrobial enzymes made by many organisms (</w:t>
      </w:r>
      <w:proofErr w:type="spellStart"/>
      <w:r>
        <w:rPr>
          <w:sz w:val="20"/>
          <w:szCs w:val="20"/>
        </w:rPr>
        <w:t>ex human</w:t>
      </w:r>
      <w:proofErr w:type="spellEnd"/>
      <w:r>
        <w:rPr>
          <w:sz w:val="20"/>
          <w:szCs w:val="20"/>
        </w:rPr>
        <w:t xml:space="preserve"> tears contain lysosome- can digest cell wall of bacteria)</w:t>
      </w:r>
    </w:p>
    <w:p w14:paraId="285B7E5A" w14:textId="3C224160" w:rsidR="00381AB9" w:rsidRDefault="00381AB9" w:rsidP="00F90DD0">
      <w:pPr>
        <w:pStyle w:val="ListParagraph"/>
        <w:numPr>
          <w:ilvl w:val="2"/>
          <w:numId w:val="7"/>
        </w:numPr>
        <w:rPr>
          <w:sz w:val="20"/>
          <w:szCs w:val="20"/>
        </w:rPr>
      </w:pPr>
      <w:proofErr w:type="spellStart"/>
      <w:r>
        <w:rPr>
          <w:sz w:val="20"/>
          <w:szCs w:val="20"/>
        </w:rPr>
        <w:t>Prionzyme</w:t>
      </w:r>
      <w:proofErr w:type="spellEnd"/>
      <w:r>
        <w:rPr>
          <w:sz w:val="20"/>
          <w:szCs w:val="20"/>
        </w:rPr>
        <w:t xml:space="preserve"> removes prions on medical instruments</w:t>
      </w:r>
    </w:p>
    <w:p w14:paraId="39E0529B" w14:textId="52464363" w:rsidR="00B03A6E" w:rsidRDefault="005537F5" w:rsidP="00DD3A4C">
      <w:pPr>
        <w:pStyle w:val="ListParagraph"/>
        <w:numPr>
          <w:ilvl w:val="0"/>
          <w:numId w:val="7"/>
        </w:numPr>
        <w:rPr>
          <w:sz w:val="20"/>
          <w:szCs w:val="20"/>
        </w:rPr>
      </w:pPr>
      <w:r>
        <w:rPr>
          <w:sz w:val="20"/>
          <w:szCs w:val="20"/>
        </w:rPr>
        <w:t>Level of germicides</w:t>
      </w:r>
    </w:p>
    <w:p w14:paraId="09DAF036" w14:textId="77777777" w:rsidR="005537F5" w:rsidRPr="00C569E7" w:rsidRDefault="005537F5" w:rsidP="005537F5">
      <w:pPr>
        <w:pStyle w:val="ListParagraph"/>
        <w:widowControl w:val="0"/>
        <w:numPr>
          <w:ilvl w:val="1"/>
          <w:numId w:val="7"/>
        </w:numPr>
        <w:autoSpaceDE w:val="0"/>
        <w:autoSpaceDN w:val="0"/>
        <w:adjustRightInd w:val="0"/>
        <w:rPr>
          <w:rFonts w:cs="Times New Roman"/>
          <w:sz w:val="20"/>
          <w:szCs w:val="20"/>
        </w:rPr>
      </w:pPr>
      <w:r w:rsidRPr="00C569E7">
        <w:rPr>
          <w:rFonts w:cs="Times New Roman"/>
          <w:sz w:val="20"/>
          <w:szCs w:val="20"/>
        </w:rPr>
        <w:t>High level germicides</w:t>
      </w:r>
    </w:p>
    <w:p w14:paraId="7AE47636" w14:textId="23E07D72" w:rsidR="005537F5" w:rsidRPr="005537F5" w:rsidRDefault="005537F5" w:rsidP="005537F5">
      <w:pPr>
        <w:pStyle w:val="ListParagraph"/>
        <w:widowControl w:val="0"/>
        <w:numPr>
          <w:ilvl w:val="2"/>
          <w:numId w:val="7"/>
        </w:numPr>
        <w:autoSpaceDE w:val="0"/>
        <w:autoSpaceDN w:val="0"/>
        <w:adjustRightInd w:val="0"/>
        <w:rPr>
          <w:rFonts w:cs="Times New Roman"/>
          <w:sz w:val="20"/>
          <w:szCs w:val="20"/>
        </w:rPr>
      </w:pPr>
      <w:r w:rsidRPr="00C569E7">
        <w:rPr>
          <w:rFonts w:cs="Times New Roman"/>
          <w:sz w:val="20"/>
          <w:szCs w:val="20"/>
        </w:rPr>
        <w:t>Kill all pathogens, but not prions</w:t>
      </w:r>
      <w:r>
        <w:rPr>
          <w:rFonts w:cs="Times New Roman"/>
          <w:sz w:val="20"/>
          <w:szCs w:val="20"/>
        </w:rPr>
        <w:t xml:space="preserve">…. </w:t>
      </w:r>
      <w:r w:rsidRPr="005537F5">
        <w:rPr>
          <w:rFonts w:cs="Times New Roman"/>
          <w:sz w:val="20"/>
          <w:szCs w:val="20"/>
        </w:rPr>
        <w:t>Includes endospores with enough time</w:t>
      </w:r>
    </w:p>
    <w:p w14:paraId="2997ECFB" w14:textId="77777777" w:rsidR="005537F5" w:rsidRPr="00C569E7" w:rsidRDefault="005537F5" w:rsidP="005537F5">
      <w:pPr>
        <w:pStyle w:val="ListParagraph"/>
        <w:widowControl w:val="0"/>
        <w:numPr>
          <w:ilvl w:val="2"/>
          <w:numId w:val="7"/>
        </w:numPr>
        <w:autoSpaceDE w:val="0"/>
        <w:autoSpaceDN w:val="0"/>
        <w:adjustRightInd w:val="0"/>
        <w:rPr>
          <w:rFonts w:cs="Times New Roman"/>
          <w:sz w:val="20"/>
          <w:szCs w:val="20"/>
        </w:rPr>
      </w:pPr>
      <w:r w:rsidRPr="00C569E7">
        <w:rPr>
          <w:rFonts w:cs="Times New Roman"/>
          <w:sz w:val="20"/>
          <w:szCs w:val="20"/>
        </w:rPr>
        <w:t>Used for devices coming into contact with sterile body parts (critical devices)</w:t>
      </w:r>
    </w:p>
    <w:p w14:paraId="446B1A4C" w14:textId="77777777" w:rsidR="005537F5" w:rsidRPr="00C569E7" w:rsidRDefault="005537F5" w:rsidP="005537F5">
      <w:pPr>
        <w:pStyle w:val="ListParagraph"/>
        <w:widowControl w:val="0"/>
        <w:numPr>
          <w:ilvl w:val="1"/>
          <w:numId w:val="7"/>
        </w:numPr>
        <w:autoSpaceDE w:val="0"/>
        <w:autoSpaceDN w:val="0"/>
        <w:adjustRightInd w:val="0"/>
        <w:rPr>
          <w:rFonts w:cs="Times New Roman"/>
          <w:sz w:val="20"/>
          <w:szCs w:val="20"/>
        </w:rPr>
      </w:pPr>
      <w:r w:rsidRPr="00C569E7">
        <w:rPr>
          <w:rFonts w:cs="Times New Roman"/>
          <w:sz w:val="20"/>
          <w:szCs w:val="20"/>
        </w:rPr>
        <w:t>Intermediate germicides</w:t>
      </w:r>
    </w:p>
    <w:p w14:paraId="5BDCA987" w14:textId="77777777" w:rsidR="005537F5" w:rsidRPr="00C569E7" w:rsidRDefault="005537F5" w:rsidP="005537F5">
      <w:pPr>
        <w:pStyle w:val="ListParagraph"/>
        <w:widowControl w:val="0"/>
        <w:numPr>
          <w:ilvl w:val="2"/>
          <w:numId w:val="7"/>
        </w:numPr>
        <w:autoSpaceDE w:val="0"/>
        <w:autoSpaceDN w:val="0"/>
        <w:adjustRightInd w:val="0"/>
        <w:rPr>
          <w:rFonts w:cs="Times New Roman"/>
          <w:sz w:val="20"/>
          <w:szCs w:val="20"/>
        </w:rPr>
      </w:pPr>
      <w:r w:rsidRPr="00C569E7">
        <w:rPr>
          <w:rFonts w:cs="Times New Roman"/>
          <w:sz w:val="20"/>
          <w:szCs w:val="20"/>
        </w:rPr>
        <w:t>Kill most pathogens, but not all endospores</w:t>
      </w:r>
    </w:p>
    <w:p w14:paraId="3B608AAB" w14:textId="77777777" w:rsidR="005537F5" w:rsidRPr="00C569E7" w:rsidRDefault="005537F5" w:rsidP="005537F5">
      <w:pPr>
        <w:pStyle w:val="ListParagraph"/>
        <w:widowControl w:val="0"/>
        <w:numPr>
          <w:ilvl w:val="2"/>
          <w:numId w:val="7"/>
        </w:numPr>
        <w:autoSpaceDE w:val="0"/>
        <w:autoSpaceDN w:val="0"/>
        <w:adjustRightInd w:val="0"/>
        <w:rPr>
          <w:rFonts w:cs="Times New Roman"/>
          <w:sz w:val="20"/>
          <w:szCs w:val="20"/>
        </w:rPr>
      </w:pPr>
      <w:r w:rsidRPr="00C569E7">
        <w:rPr>
          <w:rFonts w:cs="Times New Roman"/>
          <w:sz w:val="20"/>
          <w:szCs w:val="20"/>
        </w:rPr>
        <w:t>Used for semi-critical devices (mucous membranes or coming into contact with skin, endoscope)</w:t>
      </w:r>
    </w:p>
    <w:p w14:paraId="01B487CF" w14:textId="77777777" w:rsidR="005537F5" w:rsidRPr="00C569E7" w:rsidRDefault="005537F5" w:rsidP="005537F5">
      <w:pPr>
        <w:pStyle w:val="ListParagraph"/>
        <w:widowControl w:val="0"/>
        <w:numPr>
          <w:ilvl w:val="1"/>
          <w:numId w:val="7"/>
        </w:numPr>
        <w:autoSpaceDE w:val="0"/>
        <w:autoSpaceDN w:val="0"/>
        <w:adjustRightInd w:val="0"/>
        <w:rPr>
          <w:rFonts w:cs="Times New Roman"/>
          <w:sz w:val="20"/>
          <w:szCs w:val="20"/>
        </w:rPr>
      </w:pPr>
      <w:r w:rsidRPr="00C569E7">
        <w:rPr>
          <w:rFonts w:cs="Times New Roman"/>
          <w:sz w:val="20"/>
          <w:szCs w:val="20"/>
        </w:rPr>
        <w:t>Low level germicides</w:t>
      </w:r>
    </w:p>
    <w:p w14:paraId="05CAC0D5" w14:textId="77777777" w:rsidR="005537F5" w:rsidRPr="00C569E7" w:rsidRDefault="005537F5" w:rsidP="005537F5">
      <w:pPr>
        <w:pStyle w:val="ListParagraph"/>
        <w:widowControl w:val="0"/>
        <w:numPr>
          <w:ilvl w:val="2"/>
          <w:numId w:val="7"/>
        </w:numPr>
        <w:autoSpaceDE w:val="0"/>
        <w:autoSpaceDN w:val="0"/>
        <w:adjustRightInd w:val="0"/>
        <w:rPr>
          <w:rFonts w:cs="Times New Roman"/>
          <w:sz w:val="20"/>
          <w:szCs w:val="20"/>
        </w:rPr>
      </w:pPr>
      <w:r w:rsidRPr="00C569E7">
        <w:rPr>
          <w:rFonts w:cs="Times New Roman"/>
          <w:sz w:val="20"/>
          <w:szCs w:val="20"/>
        </w:rPr>
        <w:t>Kill vegetative bacteria, fungi, protozoa, viruses, and a lot of pathogens, but not everything</w:t>
      </w:r>
    </w:p>
    <w:p w14:paraId="3E75B877" w14:textId="77777777" w:rsidR="00D207E0" w:rsidRDefault="005537F5" w:rsidP="00903AFD">
      <w:pPr>
        <w:pStyle w:val="ListParagraph"/>
        <w:widowControl w:val="0"/>
        <w:numPr>
          <w:ilvl w:val="2"/>
          <w:numId w:val="7"/>
        </w:numPr>
        <w:autoSpaceDE w:val="0"/>
        <w:autoSpaceDN w:val="0"/>
        <w:adjustRightInd w:val="0"/>
        <w:rPr>
          <w:rFonts w:cs="Times New Roman"/>
          <w:sz w:val="20"/>
          <w:szCs w:val="20"/>
        </w:rPr>
      </w:pPr>
      <w:r w:rsidRPr="00C569E7">
        <w:rPr>
          <w:rFonts w:cs="Times New Roman"/>
          <w:sz w:val="20"/>
          <w:szCs w:val="20"/>
        </w:rPr>
        <w:t>Contacts skin or nothing (surfaces) – non-critical devices</w:t>
      </w:r>
    </w:p>
    <w:p w14:paraId="6613ED99" w14:textId="7FECCB42" w:rsidR="00D207E0" w:rsidRDefault="00D207E0" w:rsidP="00D207E0">
      <w:pPr>
        <w:pStyle w:val="ListParagraph"/>
        <w:widowControl w:val="0"/>
        <w:numPr>
          <w:ilvl w:val="0"/>
          <w:numId w:val="11"/>
        </w:numPr>
        <w:autoSpaceDE w:val="0"/>
        <w:autoSpaceDN w:val="0"/>
        <w:adjustRightInd w:val="0"/>
        <w:rPr>
          <w:sz w:val="20"/>
          <w:szCs w:val="20"/>
        </w:rPr>
      </w:pPr>
      <w:r>
        <w:rPr>
          <w:sz w:val="20"/>
          <w:szCs w:val="20"/>
        </w:rPr>
        <w:lastRenderedPageBreak/>
        <w:t>Factors that influence the effectiveness of disinfectants</w:t>
      </w:r>
    </w:p>
    <w:p w14:paraId="3A3E9B16" w14:textId="1BAC58E2" w:rsidR="00D207E0" w:rsidRDefault="00D207E0" w:rsidP="00D207E0">
      <w:pPr>
        <w:pStyle w:val="ListParagraph"/>
        <w:widowControl w:val="0"/>
        <w:numPr>
          <w:ilvl w:val="1"/>
          <w:numId w:val="11"/>
        </w:numPr>
        <w:autoSpaceDE w:val="0"/>
        <w:autoSpaceDN w:val="0"/>
        <w:adjustRightInd w:val="0"/>
        <w:rPr>
          <w:sz w:val="20"/>
          <w:szCs w:val="20"/>
        </w:rPr>
      </w:pPr>
      <w:r>
        <w:rPr>
          <w:sz w:val="20"/>
          <w:szCs w:val="20"/>
        </w:rPr>
        <w:t>Site to be treated</w:t>
      </w:r>
    </w:p>
    <w:p w14:paraId="3DDA9C89" w14:textId="4C88AB0D" w:rsidR="00D207E0" w:rsidRDefault="00D207E0" w:rsidP="00D207E0">
      <w:pPr>
        <w:pStyle w:val="ListParagraph"/>
        <w:widowControl w:val="0"/>
        <w:numPr>
          <w:ilvl w:val="1"/>
          <w:numId w:val="11"/>
        </w:numPr>
        <w:autoSpaceDE w:val="0"/>
        <w:autoSpaceDN w:val="0"/>
        <w:adjustRightInd w:val="0"/>
        <w:rPr>
          <w:sz w:val="20"/>
          <w:szCs w:val="20"/>
        </w:rPr>
      </w:pPr>
      <w:r>
        <w:rPr>
          <w:sz w:val="20"/>
          <w:szCs w:val="20"/>
        </w:rPr>
        <w:t>Susceptibility of microorganisms</w:t>
      </w:r>
    </w:p>
    <w:p w14:paraId="3216E7E4" w14:textId="66FD18C0" w:rsidR="00D207E0" w:rsidRPr="00D207E0" w:rsidRDefault="00D207E0" w:rsidP="00D207E0">
      <w:pPr>
        <w:pStyle w:val="ListParagraph"/>
        <w:widowControl w:val="0"/>
        <w:numPr>
          <w:ilvl w:val="1"/>
          <w:numId w:val="11"/>
        </w:numPr>
        <w:autoSpaceDE w:val="0"/>
        <w:autoSpaceDN w:val="0"/>
        <w:adjustRightInd w:val="0"/>
        <w:rPr>
          <w:sz w:val="20"/>
          <w:szCs w:val="20"/>
        </w:rPr>
      </w:pPr>
      <w:r>
        <w:rPr>
          <w:sz w:val="20"/>
          <w:szCs w:val="20"/>
        </w:rPr>
        <w:t>Environmental conditions</w:t>
      </w:r>
    </w:p>
    <w:p w14:paraId="7A12A98D" w14:textId="77777777" w:rsidR="00D207E0" w:rsidRDefault="00D207E0" w:rsidP="00D207E0">
      <w:pPr>
        <w:widowControl w:val="0"/>
        <w:autoSpaceDE w:val="0"/>
        <w:autoSpaceDN w:val="0"/>
        <w:adjustRightInd w:val="0"/>
        <w:rPr>
          <w:b/>
          <w:sz w:val="20"/>
          <w:szCs w:val="20"/>
        </w:rPr>
      </w:pPr>
    </w:p>
    <w:p w14:paraId="4766F401" w14:textId="258F007E" w:rsidR="00857C1A" w:rsidRPr="006A2DBF" w:rsidRDefault="00857C1A" w:rsidP="00D207E0">
      <w:pPr>
        <w:widowControl w:val="0"/>
        <w:autoSpaceDE w:val="0"/>
        <w:autoSpaceDN w:val="0"/>
        <w:adjustRightInd w:val="0"/>
        <w:rPr>
          <w:rFonts w:cs="Times New Roman"/>
          <w:color w:val="FF0000"/>
          <w:sz w:val="20"/>
          <w:szCs w:val="20"/>
        </w:rPr>
      </w:pPr>
      <w:r w:rsidRPr="006A2DBF">
        <w:rPr>
          <w:b/>
          <w:color w:val="FF0000"/>
          <w:sz w:val="20"/>
          <w:szCs w:val="20"/>
        </w:rPr>
        <w:t>Week 5</w:t>
      </w:r>
      <w:r w:rsidR="00620F8C" w:rsidRPr="006A2DBF">
        <w:rPr>
          <w:b/>
          <w:color w:val="FF0000"/>
          <w:sz w:val="20"/>
          <w:szCs w:val="20"/>
        </w:rPr>
        <w:t>- Antimicrobial Drugs</w:t>
      </w:r>
    </w:p>
    <w:p w14:paraId="53ABA21A" w14:textId="40DB0B87" w:rsidR="00857C1A" w:rsidRDefault="00C40F09" w:rsidP="00CE2FE2">
      <w:pPr>
        <w:pStyle w:val="ListParagraph"/>
        <w:numPr>
          <w:ilvl w:val="0"/>
          <w:numId w:val="10"/>
        </w:numPr>
        <w:rPr>
          <w:sz w:val="20"/>
          <w:szCs w:val="20"/>
        </w:rPr>
      </w:pPr>
      <w:r w:rsidRPr="00DC5016">
        <w:rPr>
          <w:b/>
          <w:sz w:val="20"/>
          <w:szCs w:val="20"/>
        </w:rPr>
        <w:t>Antimicrobial drugs</w:t>
      </w:r>
      <w:r>
        <w:rPr>
          <w:sz w:val="20"/>
          <w:szCs w:val="20"/>
        </w:rPr>
        <w:t>- any drug that targets a microbe</w:t>
      </w:r>
    </w:p>
    <w:p w14:paraId="2E55FF47" w14:textId="4E5173EF" w:rsidR="00C40F09" w:rsidRDefault="00C40F09" w:rsidP="00CE2FE2">
      <w:pPr>
        <w:pStyle w:val="ListParagraph"/>
        <w:numPr>
          <w:ilvl w:val="0"/>
          <w:numId w:val="10"/>
        </w:numPr>
        <w:rPr>
          <w:sz w:val="20"/>
          <w:szCs w:val="20"/>
        </w:rPr>
      </w:pPr>
      <w:r w:rsidRPr="00DC5016">
        <w:rPr>
          <w:b/>
          <w:sz w:val="20"/>
          <w:szCs w:val="20"/>
        </w:rPr>
        <w:t>Antibiotics</w:t>
      </w:r>
      <w:r>
        <w:rPr>
          <w:sz w:val="20"/>
          <w:szCs w:val="20"/>
        </w:rPr>
        <w:t>- anti-bacterial drugs</w:t>
      </w:r>
    </w:p>
    <w:p w14:paraId="25D966E0" w14:textId="024C8671" w:rsidR="00C40F09" w:rsidRDefault="00C40F09" w:rsidP="00CE2FE2">
      <w:pPr>
        <w:pStyle w:val="ListParagraph"/>
        <w:numPr>
          <w:ilvl w:val="0"/>
          <w:numId w:val="10"/>
        </w:numPr>
        <w:rPr>
          <w:sz w:val="20"/>
          <w:szCs w:val="20"/>
        </w:rPr>
      </w:pPr>
      <w:r w:rsidRPr="00DC5016">
        <w:rPr>
          <w:b/>
          <w:sz w:val="20"/>
          <w:szCs w:val="20"/>
        </w:rPr>
        <w:t>Semi-synthetic antibiotic</w:t>
      </w:r>
      <w:r>
        <w:rPr>
          <w:sz w:val="20"/>
          <w:szCs w:val="20"/>
        </w:rPr>
        <w:t>- natural drug chemically modified in the lab</w:t>
      </w:r>
    </w:p>
    <w:p w14:paraId="4CCE3CE5" w14:textId="05FA2AF4" w:rsidR="00C40F09" w:rsidRDefault="00C40F09" w:rsidP="00CE2FE2">
      <w:pPr>
        <w:pStyle w:val="ListParagraph"/>
        <w:numPr>
          <w:ilvl w:val="0"/>
          <w:numId w:val="10"/>
        </w:numPr>
        <w:rPr>
          <w:sz w:val="20"/>
          <w:szCs w:val="20"/>
        </w:rPr>
      </w:pPr>
      <w:r w:rsidRPr="00DC5016">
        <w:rPr>
          <w:b/>
          <w:sz w:val="20"/>
          <w:szCs w:val="20"/>
        </w:rPr>
        <w:t>Synthetic antibiotics</w:t>
      </w:r>
      <w:r>
        <w:rPr>
          <w:sz w:val="20"/>
          <w:szCs w:val="20"/>
        </w:rPr>
        <w:t>- drugs generated in the lab</w:t>
      </w:r>
    </w:p>
    <w:p w14:paraId="694E83F1" w14:textId="71828EF9" w:rsidR="00C40F09" w:rsidRDefault="00C40F09" w:rsidP="00CE2FE2">
      <w:pPr>
        <w:pStyle w:val="ListParagraph"/>
        <w:numPr>
          <w:ilvl w:val="0"/>
          <w:numId w:val="10"/>
        </w:numPr>
        <w:rPr>
          <w:sz w:val="20"/>
          <w:szCs w:val="20"/>
        </w:rPr>
      </w:pPr>
      <w:r w:rsidRPr="00DC5016">
        <w:rPr>
          <w:b/>
          <w:sz w:val="20"/>
          <w:szCs w:val="20"/>
        </w:rPr>
        <w:t>Chemotherapeutic drugs</w:t>
      </w:r>
      <w:r>
        <w:rPr>
          <w:sz w:val="20"/>
          <w:szCs w:val="20"/>
        </w:rPr>
        <w:t>- chemicals that affect physiology in any manner (treatment, relief, prophylaxis)</w:t>
      </w:r>
    </w:p>
    <w:p w14:paraId="1FEFFFA1" w14:textId="50A0471C" w:rsidR="00281388" w:rsidRPr="00690760" w:rsidRDefault="00C40F09" w:rsidP="00690760">
      <w:pPr>
        <w:pStyle w:val="ListParagraph"/>
        <w:numPr>
          <w:ilvl w:val="0"/>
          <w:numId w:val="10"/>
        </w:numPr>
        <w:rPr>
          <w:sz w:val="20"/>
          <w:szCs w:val="20"/>
        </w:rPr>
      </w:pPr>
      <w:r w:rsidRPr="00DC5016">
        <w:rPr>
          <w:b/>
          <w:sz w:val="20"/>
          <w:szCs w:val="20"/>
        </w:rPr>
        <w:t>Prophylaxis</w:t>
      </w:r>
      <w:r>
        <w:rPr>
          <w:sz w:val="20"/>
          <w:szCs w:val="20"/>
        </w:rPr>
        <w:t>- using a drug for prevention of a disease</w:t>
      </w:r>
      <w:r w:rsidR="00281388" w:rsidRPr="00690760">
        <w:rPr>
          <w:sz w:val="20"/>
          <w:szCs w:val="20"/>
        </w:rPr>
        <w:t xml:space="preserve"> </w:t>
      </w:r>
    </w:p>
    <w:p w14:paraId="432AED22" w14:textId="16209B76" w:rsidR="00281388" w:rsidRPr="00281388" w:rsidRDefault="00281388" w:rsidP="00281388">
      <w:pPr>
        <w:pStyle w:val="ListParagraph"/>
        <w:numPr>
          <w:ilvl w:val="0"/>
          <w:numId w:val="10"/>
        </w:numPr>
        <w:rPr>
          <w:sz w:val="20"/>
          <w:szCs w:val="20"/>
        </w:rPr>
      </w:pPr>
      <w:r>
        <w:rPr>
          <w:sz w:val="20"/>
          <w:szCs w:val="20"/>
        </w:rPr>
        <w:t>Selective toxicity</w:t>
      </w:r>
    </w:p>
    <w:p w14:paraId="0C055217" w14:textId="522A5CDF" w:rsidR="00281388" w:rsidRDefault="00281388" w:rsidP="00281388">
      <w:pPr>
        <w:pStyle w:val="ListParagraph"/>
        <w:numPr>
          <w:ilvl w:val="1"/>
          <w:numId w:val="10"/>
        </w:numPr>
        <w:rPr>
          <w:sz w:val="20"/>
          <w:szCs w:val="20"/>
        </w:rPr>
      </w:pPr>
      <w:r>
        <w:rPr>
          <w:sz w:val="20"/>
          <w:szCs w:val="20"/>
        </w:rPr>
        <w:t>An effective antimicrobial agent must be more toxic to a pathogen than to the pathogens host</w:t>
      </w:r>
    </w:p>
    <w:p w14:paraId="3E39C95A" w14:textId="24915FDE" w:rsidR="00281388" w:rsidRDefault="00281388" w:rsidP="00281388">
      <w:pPr>
        <w:pStyle w:val="ListParagraph"/>
        <w:numPr>
          <w:ilvl w:val="1"/>
          <w:numId w:val="10"/>
        </w:numPr>
        <w:rPr>
          <w:sz w:val="20"/>
          <w:szCs w:val="20"/>
        </w:rPr>
      </w:pPr>
      <w:r>
        <w:rPr>
          <w:sz w:val="20"/>
          <w:szCs w:val="20"/>
        </w:rPr>
        <w:t>Major groups of antimicrobial drugs- based on their MOA</w:t>
      </w:r>
    </w:p>
    <w:p w14:paraId="70886990" w14:textId="09BA9F81" w:rsidR="00281388" w:rsidRDefault="00281388" w:rsidP="00281388">
      <w:pPr>
        <w:pStyle w:val="ListParagraph"/>
        <w:widowControl w:val="0"/>
        <w:numPr>
          <w:ilvl w:val="2"/>
          <w:numId w:val="10"/>
        </w:numPr>
        <w:autoSpaceDE w:val="0"/>
        <w:autoSpaceDN w:val="0"/>
        <w:adjustRightInd w:val="0"/>
        <w:rPr>
          <w:rFonts w:cs="Times New Roman"/>
          <w:sz w:val="20"/>
          <w:szCs w:val="20"/>
        </w:rPr>
      </w:pPr>
      <w:r>
        <w:rPr>
          <w:rFonts w:cs="Times New Roman"/>
          <w:sz w:val="20"/>
          <w:szCs w:val="20"/>
        </w:rPr>
        <w:t xml:space="preserve">Drugs that inhibit cell wall synthesis </w:t>
      </w:r>
    </w:p>
    <w:p w14:paraId="3C46ABA7" w14:textId="533A7ADF" w:rsidR="00281388" w:rsidRDefault="00281388" w:rsidP="00281388">
      <w:pPr>
        <w:pStyle w:val="ListParagraph"/>
        <w:widowControl w:val="0"/>
        <w:numPr>
          <w:ilvl w:val="2"/>
          <w:numId w:val="10"/>
        </w:numPr>
        <w:autoSpaceDE w:val="0"/>
        <w:autoSpaceDN w:val="0"/>
        <w:adjustRightInd w:val="0"/>
        <w:rPr>
          <w:rFonts w:cs="Times New Roman"/>
          <w:sz w:val="20"/>
          <w:szCs w:val="20"/>
        </w:rPr>
      </w:pPr>
      <w:r>
        <w:rPr>
          <w:rFonts w:cs="Times New Roman"/>
          <w:sz w:val="20"/>
          <w:szCs w:val="20"/>
        </w:rPr>
        <w:t xml:space="preserve">Drugs that inhibit protein synthesis (translation) by targeting the differences between pro &amp; </w:t>
      </w:r>
      <w:proofErr w:type="spellStart"/>
      <w:r>
        <w:rPr>
          <w:rFonts w:cs="Times New Roman"/>
          <w:sz w:val="20"/>
          <w:szCs w:val="20"/>
        </w:rPr>
        <w:t>euk</w:t>
      </w:r>
      <w:proofErr w:type="spellEnd"/>
      <w:r>
        <w:rPr>
          <w:rFonts w:cs="Times New Roman"/>
          <w:sz w:val="20"/>
          <w:szCs w:val="20"/>
        </w:rPr>
        <w:t xml:space="preserve"> ribosomes</w:t>
      </w:r>
    </w:p>
    <w:p w14:paraId="7E3406B2" w14:textId="77777777" w:rsidR="00281388" w:rsidRDefault="00281388" w:rsidP="00281388">
      <w:pPr>
        <w:pStyle w:val="ListParagraph"/>
        <w:widowControl w:val="0"/>
        <w:numPr>
          <w:ilvl w:val="2"/>
          <w:numId w:val="10"/>
        </w:numPr>
        <w:autoSpaceDE w:val="0"/>
        <w:autoSpaceDN w:val="0"/>
        <w:adjustRightInd w:val="0"/>
        <w:rPr>
          <w:rFonts w:cs="Times New Roman"/>
          <w:sz w:val="20"/>
          <w:szCs w:val="20"/>
        </w:rPr>
      </w:pPr>
      <w:r>
        <w:rPr>
          <w:rFonts w:cs="Times New Roman"/>
          <w:sz w:val="20"/>
          <w:szCs w:val="20"/>
        </w:rPr>
        <w:t>Drugs that disrupt unique components of a cytoplasmic membrane</w:t>
      </w:r>
    </w:p>
    <w:p w14:paraId="2CF1E37C" w14:textId="77777777" w:rsidR="00281388" w:rsidRDefault="00281388" w:rsidP="00281388">
      <w:pPr>
        <w:pStyle w:val="ListParagraph"/>
        <w:widowControl w:val="0"/>
        <w:numPr>
          <w:ilvl w:val="2"/>
          <w:numId w:val="10"/>
        </w:numPr>
        <w:autoSpaceDE w:val="0"/>
        <w:autoSpaceDN w:val="0"/>
        <w:adjustRightInd w:val="0"/>
        <w:rPr>
          <w:rFonts w:cs="Times New Roman"/>
          <w:sz w:val="20"/>
          <w:szCs w:val="20"/>
        </w:rPr>
      </w:pPr>
      <w:r>
        <w:rPr>
          <w:rFonts w:cs="Times New Roman"/>
          <w:sz w:val="20"/>
          <w:szCs w:val="20"/>
        </w:rPr>
        <w:t>Drugs that inhibit general metabolic pathways not used by humans</w:t>
      </w:r>
    </w:p>
    <w:p w14:paraId="56B0D999" w14:textId="77777777" w:rsidR="00281388" w:rsidRDefault="00281388" w:rsidP="00281388">
      <w:pPr>
        <w:pStyle w:val="ListParagraph"/>
        <w:widowControl w:val="0"/>
        <w:numPr>
          <w:ilvl w:val="2"/>
          <w:numId w:val="10"/>
        </w:numPr>
        <w:autoSpaceDE w:val="0"/>
        <w:autoSpaceDN w:val="0"/>
        <w:adjustRightInd w:val="0"/>
        <w:rPr>
          <w:rFonts w:cs="Times New Roman"/>
          <w:sz w:val="20"/>
          <w:szCs w:val="20"/>
        </w:rPr>
      </w:pPr>
      <w:r>
        <w:rPr>
          <w:rFonts w:cs="Times New Roman"/>
          <w:sz w:val="20"/>
          <w:szCs w:val="20"/>
        </w:rPr>
        <w:t>Drugs that inhibit nucleic acid synthesis</w:t>
      </w:r>
    </w:p>
    <w:p w14:paraId="78179678" w14:textId="457B60C6" w:rsidR="00281388" w:rsidRPr="00281388" w:rsidRDefault="00281388" w:rsidP="00281388">
      <w:pPr>
        <w:pStyle w:val="ListParagraph"/>
        <w:widowControl w:val="0"/>
        <w:numPr>
          <w:ilvl w:val="2"/>
          <w:numId w:val="10"/>
        </w:numPr>
        <w:autoSpaceDE w:val="0"/>
        <w:autoSpaceDN w:val="0"/>
        <w:adjustRightInd w:val="0"/>
        <w:rPr>
          <w:rFonts w:cs="Times New Roman"/>
          <w:sz w:val="20"/>
          <w:szCs w:val="20"/>
        </w:rPr>
      </w:pPr>
      <w:r>
        <w:rPr>
          <w:rFonts w:cs="Times New Roman"/>
          <w:sz w:val="20"/>
          <w:szCs w:val="20"/>
        </w:rPr>
        <w:t>Drugs that block a pathogens recognition of or attachment to its host</w:t>
      </w:r>
    </w:p>
    <w:p w14:paraId="31C2D2B8" w14:textId="365D53DF" w:rsidR="00281388" w:rsidRDefault="00690760" w:rsidP="00281388">
      <w:pPr>
        <w:pStyle w:val="ListParagraph"/>
        <w:numPr>
          <w:ilvl w:val="0"/>
          <w:numId w:val="10"/>
        </w:numPr>
        <w:rPr>
          <w:sz w:val="20"/>
          <w:szCs w:val="20"/>
        </w:rPr>
      </w:pPr>
      <w:r>
        <w:rPr>
          <w:sz w:val="20"/>
          <w:szCs w:val="20"/>
        </w:rPr>
        <w:t>Therapeutic Index</w:t>
      </w:r>
    </w:p>
    <w:p w14:paraId="10F31969" w14:textId="77777777" w:rsidR="00690760" w:rsidRDefault="00690760" w:rsidP="00690760">
      <w:pPr>
        <w:pStyle w:val="ListParagraph"/>
        <w:widowControl w:val="0"/>
        <w:numPr>
          <w:ilvl w:val="1"/>
          <w:numId w:val="10"/>
        </w:numPr>
        <w:autoSpaceDE w:val="0"/>
        <w:autoSpaceDN w:val="0"/>
        <w:adjustRightInd w:val="0"/>
        <w:rPr>
          <w:rFonts w:cs="Times New Roman"/>
          <w:sz w:val="20"/>
          <w:szCs w:val="20"/>
        </w:rPr>
      </w:pPr>
      <w:r>
        <w:rPr>
          <w:rFonts w:cs="Times New Roman"/>
          <w:sz w:val="20"/>
          <w:szCs w:val="20"/>
        </w:rPr>
        <w:t>Dose that is therapeutic compared with a dose that is toxic</w:t>
      </w:r>
    </w:p>
    <w:p w14:paraId="5922806C" w14:textId="77777777" w:rsidR="00690760" w:rsidRDefault="00690760" w:rsidP="00690760">
      <w:pPr>
        <w:pStyle w:val="ListParagraph"/>
        <w:widowControl w:val="0"/>
        <w:numPr>
          <w:ilvl w:val="1"/>
          <w:numId w:val="10"/>
        </w:numPr>
        <w:autoSpaceDE w:val="0"/>
        <w:autoSpaceDN w:val="0"/>
        <w:adjustRightInd w:val="0"/>
        <w:rPr>
          <w:rFonts w:cs="Times New Roman"/>
          <w:sz w:val="20"/>
          <w:szCs w:val="20"/>
        </w:rPr>
      </w:pPr>
      <w:r>
        <w:rPr>
          <w:rFonts w:cs="Times New Roman"/>
          <w:sz w:val="20"/>
          <w:szCs w:val="20"/>
        </w:rPr>
        <w:t>Therapeutic window – range of concentrations that are effective but not toxic</w:t>
      </w:r>
    </w:p>
    <w:p w14:paraId="35676449" w14:textId="14DD8AE9" w:rsidR="00690760" w:rsidRPr="00690760" w:rsidRDefault="00690760" w:rsidP="00690760">
      <w:pPr>
        <w:pStyle w:val="ListParagraph"/>
        <w:widowControl w:val="0"/>
        <w:numPr>
          <w:ilvl w:val="1"/>
          <w:numId w:val="10"/>
        </w:numPr>
        <w:autoSpaceDE w:val="0"/>
        <w:autoSpaceDN w:val="0"/>
        <w:adjustRightInd w:val="0"/>
        <w:rPr>
          <w:rFonts w:cs="Times New Roman"/>
          <w:color w:val="000000" w:themeColor="text1"/>
          <w:sz w:val="20"/>
          <w:szCs w:val="20"/>
        </w:rPr>
      </w:pPr>
      <w:r w:rsidRPr="002854F6">
        <w:rPr>
          <w:rFonts w:cs="Times New Roman"/>
          <w:color w:val="000000" w:themeColor="text1"/>
          <w:sz w:val="20"/>
          <w:szCs w:val="20"/>
        </w:rPr>
        <w:t>The higher the therapeutic index (TI) the safer the drug</w:t>
      </w:r>
    </w:p>
    <w:p w14:paraId="0AF7DDAF" w14:textId="086695E3" w:rsidR="00281388" w:rsidRDefault="00A93EA1" w:rsidP="00281388">
      <w:pPr>
        <w:pStyle w:val="ListParagraph"/>
        <w:numPr>
          <w:ilvl w:val="0"/>
          <w:numId w:val="10"/>
        </w:numPr>
        <w:rPr>
          <w:sz w:val="20"/>
          <w:szCs w:val="20"/>
        </w:rPr>
      </w:pPr>
      <w:r>
        <w:rPr>
          <w:sz w:val="20"/>
          <w:szCs w:val="20"/>
        </w:rPr>
        <w:t>6 common mechanisms of action of antimicrobial agents</w:t>
      </w:r>
    </w:p>
    <w:p w14:paraId="6290ED05" w14:textId="1CFD393A" w:rsidR="00A93EA1" w:rsidRDefault="00A93EA1" w:rsidP="00A93EA1">
      <w:pPr>
        <w:pStyle w:val="ListParagraph"/>
        <w:numPr>
          <w:ilvl w:val="1"/>
          <w:numId w:val="10"/>
        </w:numPr>
        <w:rPr>
          <w:sz w:val="20"/>
          <w:szCs w:val="20"/>
        </w:rPr>
      </w:pPr>
      <w:r>
        <w:rPr>
          <w:sz w:val="20"/>
          <w:szCs w:val="20"/>
        </w:rPr>
        <w:t>Entry/attachment</w:t>
      </w:r>
      <w:r w:rsidR="000E081A">
        <w:rPr>
          <w:sz w:val="20"/>
          <w:szCs w:val="20"/>
        </w:rPr>
        <w:t xml:space="preserve"> (usually for viruses)</w:t>
      </w:r>
    </w:p>
    <w:p w14:paraId="44EAEA6D" w14:textId="02B4F70D" w:rsidR="00A93EA1" w:rsidRDefault="00A93EA1" w:rsidP="00A93EA1">
      <w:pPr>
        <w:pStyle w:val="ListParagraph"/>
        <w:numPr>
          <w:ilvl w:val="1"/>
          <w:numId w:val="10"/>
        </w:numPr>
        <w:rPr>
          <w:sz w:val="20"/>
          <w:szCs w:val="20"/>
        </w:rPr>
      </w:pPr>
      <w:r>
        <w:rPr>
          <w:sz w:val="20"/>
          <w:szCs w:val="20"/>
        </w:rPr>
        <w:t>Cell wall</w:t>
      </w:r>
    </w:p>
    <w:p w14:paraId="73764F36" w14:textId="15E0634A" w:rsidR="00956AE4" w:rsidRDefault="000E081A" w:rsidP="00956AE4">
      <w:pPr>
        <w:pStyle w:val="ListParagraph"/>
        <w:numPr>
          <w:ilvl w:val="2"/>
          <w:numId w:val="10"/>
        </w:numPr>
        <w:rPr>
          <w:sz w:val="20"/>
          <w:szCs w:val="20"/>
        </w:rPr>
      </w:pPr>
      <w:r>
        <w:rPr>
          <w:sz w:val="20"/>
          <w:szCs w:val="20"/>
        </w:rPr>
        <w:t>Disrupts cell synthesis resulting in cell death</w:t>
      </w:r>
    </w:p>
    <w:p w14:paraId="6A3FC4F8" w14:textId="77777777" w:rsidR="000E081A" w:rsidRDefault="000E081A" w:rsidP="000E081A">
      <w:pPr>
        <w:pStyle w:val="ListParagraph"/>
        <w:widowControl w:val="0"/>
        <w:numPr>
          <w:ilvl w:val="2"/>
          <w:numId w:val="10"/>
        </w:numPr>
        <w:autoSpaceDE w:val="0"/>
        <w:autoSpaceDN w:val="0"/>
        <w:adjustRightInd w:val="0"/>
        <w:rPr>
          <w:rFonts w:cs="Times New Roman"/>
          <w:sz w:val="20"/>
          <w:szCs w:val="20"/>
        </w:rPr>
      </w:pPr>
      <w:r>
        <w:rPr>
          <w:rFonts w:cs="Times New Roman"/>
          <w:sz w:val="20"/>
          <w:szCs w:val="20"/>
        </w:rPr>
        <w:t>Target the creation of the cell wall:</w:t>
      </w:r>
    </w:p>
    <w:p w14:paraId="2B745335" w14:textId="77777777" w:rsidR="000E081A" w:rsidRDefault="000E081A" w:rsidP="000E081A">
      <w:pPr>
        <w:pStyle w:val="ListParagraph"/>
        <w:widowControl w:val="0"/>
        <w:numPr>
          <w:ilvl w:val="3"/>
          <w:numId w:val="10"/>
        </w:numPr>
        <w:autoSpaceDE w:val="0"/>
        <w:autoSpaceDN w:val="0"/>
        <w:adjustRightInd w:val="0"/>
        <w:rPr>
          <w:rFonts w:cs="Times New Roman"/>
          <w:sz w:val="20"/>
          <w:szCs w:val="20"/>
        </w:rPr>
      </w:pPr>
      <w:r>
        <w:rPr>
          <w:rFonts w:cs="Times New Roman"/>
          <w:sz w:val="20"/>
          <w:szCs w:val="20"/>
        </w:rPr>
        <w:t>Bind enzyme and prevent it from working (bind the active site through competitive inhibition)</w:t>
      </w:r>
    </w:p>
    <w:p w14:paraId="28A8EE6C" w14:textId="77777777" w:rsidR="000E081A" w:rsidRDefault="000E081A" w:rsidP="000E081A">
      <w:pPr>
        <w:pStyle w:val="ListParagraph"/>
        <w:widowControl w:val="0"/>
        <w:numPr>
          <w:ilvl w:val="3"/>
          <w:numId w:val="10"/>
        </w:numPr>
        <w:autoSpaceDE w:val="0"/>
        <w:autoSpaceDN w:val="0"/>
        <w:adjustRightInd w:val="0"/>
        <w:rPr>
          <w:rFonts w:cs="Times New Roman"/>
          <w:sz w:val="20"/>
          <w:szCs w:val="20"/>
        </w:rPr>
      </w:pPr>
      <w:r>
        <w:rPr>
          <w:rFonts w:cs="Times New Roman"/>
          <w:sz w:val="20"/>
          <w:szCs w:val="20"/>
        </w:rPr>
        <w:t>Bind the substrate (amino acids) and prevent the enzyme from accessing them</w:t>
      </w:r>
    </w:p>
    <w:p w14:paraId="73CF7ABA" w14:textId="77777777" w:rsidR="000E081A" w:rsidRDefault="000E081A" w:rsidP="000E081A">
      <w:pPr>
        <w:pStyle w:val="ListParagraph"/>
        <w:widowControl w:val="0"/>
        <w:numPr>
          <w:ilvl w:val="3"/>
          <w:numId w:val="10"/>
        </w:numPr>
        <w:autoSpaceDE w:val="0"/>
        <w:autoSpaceDN w:val="0"/>
        <w:adjustRightInd w:val="0"/>
        <w:rPr>
          <w:rFonts w:cs="Times New Roman"/>
          <w:sz w:val="20"/>
          <w:szCs w:val="20"/>
        </w:rPr>
      </w:pPr>
      <w:r>
        <w:rPr>
          <w:rFonts w:cs="Times New Roman"/>
          <w:sz w:val="20"/>
          <w:szCs w:val="20"/>
        </w:rPr>
        <w:t>Prevent sugar synthesis and export from the cell</w:t>
      </w:r>
    </w:p>
    <w:p w14:paraId="710BBC32" w14:textId="2C2442E4" w:rsidR="000E081A" w:rsidRDefault="000E081A" w:rsidP="00956AE4">
      <w:pPr>
        <w:pStyle w:val="ListParagraph"/>
        <w:numPr>
          <w:ilvl w:val="2"/>
          <w:numId w:val="10"/>
        </w:numPr>
        <w:rPr>
          <w:sz w:val="20"/>
          <w:szCs w:val="20"/>
        </w:rPr>
      </w:pPr>
      <w:r>
        <w:rPr>
          <w:sz w:val="20"/>
          <w:szCs w:val="20"/>
        </w:rPr>
        <w:t>Drug ex: penicillin, cephalosporin (beta lactams)</w:t>
      </w:r>
    </w:p>
    <w:p w14:paraId="592EECBF" w14:textId="0626EF17" w:rsidR="00A93EA1" w:rsidRDefault="00A93EA1" w:rsidP="00A93EA1">
      <w:pPr>
        <w:pStyle w:val="ListParagraph"/>
        <w:numPr>
          <w:ilvl w:val="1"/>
          <w:numId w:val="10"/>
        </w:numPr>
        <w:rPr>
          <w:sz w:val="20"/>
          <w:szCs w:val="20"/>
        </w:rPr>
      </w:pPr>
      <w:r>
        <w:rPr>
          <w:sz w:val="20"/>
          <w:szCs w:val="20"/>
        </w:rPr>
        <w:t>Protein synthesis</w:t>
      </w:r>
    </w:p>
    <w:p w14:paraId="3A84EA0E" w14:textId="0607E4C3" w:rsidR="00623BDF" w:rsidRPr="004C1519" w:rsidRDefault="005502DD" w:rsidP="004C1519">
      <w:pPr>
        <w:pStyle w:val="ListParagraph"/>
        <w:numPr>
          <w:ilvl w:val="2"/>
          <w:numId w:val="10"/>
        </w:numPr>
        <w:rPr>
          <w:sz w:val="20"/>
          <w:szCs w:val="20"/>
        </w:rPr>
      </w:pPr>
      <w:r>
        <w:rPr>
          <w:sz w:val="20"/>
          <w:szCs w:val="20"/>
        </w:rPr>
        <w:t>Inhibit protein synthesis</w:t>
      </w:r>
    </w:p>
    <w:p w14:paraId="2FFD8187" w14:textId="0375DEE2" w:rsidR="005502DD" w:rsidRDefault="005502DD" w:rsidP="000E081A">
      <w:pPr>
        <w:pStyle w:val="ListParagraph"/>
        <w:numPr>
          <w:ilvl w:val="2"/>
          <w:numId w:val="10"/>
        </w:numPr>
        <w:rPr>
          <w:sz w:val="20"/>
          <w:szCs w:val="20"/>
        </w:rPr>
      </w:pPr>
      <w:r>
        <w:rPr>
          <w:sz w:val="20"/>
          <w:szCs w:val="20"/>
        </w:rPr>
        <w:t>Drug ex: erythromycin and tetracycline</w:t>
      </w:r>
    </w:p>
    <w:p w14:paraId="3F0E8FF1" w14:textId="77DFCB07" w:rsidR="00A93EA1" w:rsidRDefault="00A93EA1" w:rsidP="00A93EA1">
      <w:pPr>
        <w:pStyle w:val="ListParagraph"/>
        <w:numPr>
          <w:ilvl w:val="1"/>
          <w:numId w:val="10"/>
        </w:numPr>
        <w:rPr>
          <w:sz w:val="20"/>
          <w:szCs w:val="20"/>
        </w:rPr>
      </w:pPr>
      <w:r>
        <w:rPr>
          <w:sz w:val="20"/>
          <w:szCs w:val="20"/>
        </w:rPr>
        <w:t>Cell membrane</w:t>
      </w:r>
    </w:p>
    <w:p w14:paraId="5F7CCE19" w14:textId="16994EBD" w:rsidR="004C1519" w:rsidRDefault="004C1519" w:rsidP="004C1519">
      <w:pPr>
        <w:pStyle w:val="ListParagraph"/>
        <w:numPr>
          <w:ilvl w:val="2"/>
          <w:numId w:val="10"/>
        </w:numPr>
        <w:rPr>
          <w:sz w:val="20"/>
          <w:szCs w:val="20"/>
        </w:rPr>
      </w:pPr>
      <w:r>
        <w:rPr>
          <w:sz w:val="20"/>
          <w:szCs w:val="20"/>
        </w:rPr>
        <w:t>Some drugs can form channels through cytoplasmic membrane and damage its integrity</w:t>
      </w:r>
    </w:p>
    <w:p w14:paraId="126E6282" w14:textId="674D376D" w:rsidR="004C1519" w:rsidRDefault="004C1519" w:rsidP="004C1519">
      <w:pPr>
        <w:pStyle w:val="ListParagraph"/>
        <w:numPr>
          <w:ilvl w:val="2"/>
          <w:numId w:val="10"/>
        </w:numPr>
        <w:rPr>
          <w:sz w:val="20"/>
          <w:szCs w:val="20"/>
        </w:rPr>
      </w:pPr>
      <w:r>
        <w:rPr>
          <w:sz w:val="20"/>
          <w:szCs w:val="20"/>
        </w:rPr>
        <w:t xml:space="preserve">Drug ex: </w:t>
      </w:r>
      <w:proofErr w:type="spellStart"/>
      <w:r>
        <w:rPr>
          <w:sz w:val="20"/>
          <w:szCs w:val="20"/>
        </w:rPr>
        <w:t>polymixins</w:t>
      </w:r>
      <w:proofErr w:type="spellEnd"/>
      <w:r>
        <w:rPr>
          <w:sz w:val="20"/>
          <w:szCs w:val="20"/>
        </w:rPr>
        <w:t xml:space="preserve"> and polyenes</w:t>
      </w:r>
    </w:p>
    <w:p w14:paraId="658B275A" w14:textId="51FB8E17" w:rsidR="00A93EA1" w:rsidRDefault="00A93EA1" w:rsidP="00A93EA1">
      <w:pPr>
        <w:pStyle w:val="ListParagraph"/>
        <w:numPr>
          <w:ilvl w:val="1"/>
          <w:numId w:val="10"/>
        </w:numPr>
        <w:rPr>
          <w:sz w:val="20"/>
          <w:szCs w:val="20"/>
        </w:rPr>
      </w:pPr>
      <w:r>
        <w:rPr>
          <w:sz w:val="20"/>
          <w:szCs w:val="20"/>
        </w:rPr>
        <w:t>Metabolic pathways</w:t>
      </w:r>
    </w:p>
    <w:p w14:paraId="3A86EF9B" w14:textId="4F30AEDB" w:rsidR="004C1519" w:rsidRDefault="004C1519" w:rsidP="004C1519">
      <w:pPr>
        <w:pStyle w:val="ListParagraph"/>
        <w:numPr>
          <w:ilvl w:val="2"/>
          <w:numId w:val="10"/>
        </w:numPr>
        <w:rPr>
          <w:sz w:val="20"/>
          <w:szCs w:val="20"/>
        </w:rPr>
      </w:pPr>
      <w:r>
        <w:rPr>
          <w:sz w:val="20"/>
          <w:szCs w:val="20"/>
        </w:rPr>
        <w:t xml:space="preserve">Some drugs can inhibit pathways in the metabolic pathways that are responsible for creating DNA and RNA, by blocking enzymes that are meant to convert molecules through those pathway </w:t>
      </w:r>
    </w:p>
    <w:p w14:paraId="01178FF1" w14:textId="65A2F2AF" w:rsidR="00A93EA1" w:rsidRDefault="00A93EA1" w:rsidP="00A93EA1">
      <w:pPr>
        <w:pStyle w:val="ListParagraph"/>
        <w:numPr>
          <w:ilvl w:val="1"/>
          <w:numId w:val="10"/>
        </w:numPr>
        <w:rPr>
          <w:sz w:val="20"/>
          <w:szCs w:val="20"/>
        </w:rPr>
      </w:pPr>
      <w:r>
        <w:rPr>
          <w:sz w:val="20"/>
          <w:szCs w:val="20"/>
        </w:rPr>
        <w:t>Nucleic acid synthesis</w:t>
      </w:r>
    </w:p>
    <w:p w14:paraId="37451A90" w14:textId="035467C5" w:rsidR="004C1519" w:rsidRDefault="006B0085" w:rsidP="004C1519">
      <w:pPr>
        <w:pStyle w:val="ListParagraph"/>
        <w:numPr>
          <w:ilvl w:val="2"/>
          <w:numId w:val="10"/>
        </w:numPr>
        <w:rPr>
          <w:sz w:val="20"/>
          <w:szCs w:val="20"/>
        </w:rPr>
      </w:pPr>
      <w:r>
        <w:rPr>
          <w:sz w:val="20"/>
          <w:szCs w:val="20"/>
        </w:rPr>
        <w:t>Several drugs block DNA replication or RNA transcription in different ways</w:t>
      </w:r>
    </w:p>
    <w:p w14:paraId="581DA14D" w14:textId="03EBC4A9" w:rsidR="006B0085" w:rsidRPr="00281388" w:rsidRDefault="006B0085" w:rsidP="004C1519">
      <w:pPr>
        <w:pStyle w:val="ListParagraph"/>
        <w:numPr>
          <w:ilvl w:val="2"/>
          <w:numId w:val="10"/>
        </w:numPr>
        <w:rPr>
          <w:sz w:val="20"/>
          <w:szCs w:val="20"/>
        </w:rPr>
      </w:pPr>
      <w:r>
        <w:rPr>
          <w:sz w:val="20"/>
          <w:szCs w:val="20"/>
        </w:rPr>
        <w:t xml:space="preserve">Drug ex: </w:t>
      </w:r>
      <w:proofErr w:type="spellStart"/>
      <w:r>
        <w:rPr>
          <w:sz w:val="20"/>
          <w:szCs w:val="20"/>
        </w:rPr>
        <w:t>quinolenes</w:t>
      </w:r>
      <w:proofErr w:type="spellEnd"/>
    </w:p>
    <w:p w14:paraId="51B31A82" w14:textId="36E43763" w:rsidR="00281388" w:rsidRDefault="00BD0920" w:rsidP="00281388">
      <w:pPr>
        <w:pStyle w:val="ListParagraph"/>
        <w:numPr>
          <w:ilvl w:val="0"/>
          <w:numId w:val="10"/>
        </w:numPr>
        <w:rPr>
          <w:sz w:val="20"/>
          <w:szCs w:val="20"/>
        </w:rPr>
      </w:pPr>
      <w:r w:rsidRPr="00BD0920">
        <w:rPr>
          <w:b/>
          <w:sz w:val="20"/>
          <w:szCs w:val="20"/>
        </w:rPr>
        <w:t>Narrow spectrum</w:t>
      </w:r>
      <w:r>
        <w:rPr>
          <w:sz w:val="20"/>
          <w:szCs w:val="20"/>
        </w:rPr>
        <w:t>-</w:t>
      </w:r>
      <w:r w:rsidRPr="00BD0920">
        <w:rPr>
          <w:rFonts w:cs="Times New Roman"/>
          <w:sz w:val="20"/>
          <w:szCs w:val="20"/>
        </w:rPr>
        <w:t xml:space="preserve"> </w:t>
      </w:r>
      <w:r>
        <w:rPr>
          <w:rFonts w:cs="Times New Roman"/>
          <w:sz w:val="20"/>
          <w:szCs w:val="20"/>
        </w:rPr>
        <w:t>is effective against few organisms, and is very effective against those few</w:t>
      </w:r>
    </w:p>
    <w:p w14:paraId="44A76704" w14:textId="28FC740F" w:rsidR="00BD0920" w:rsidRPr="00281388" w:rsidRDefault="00BD0920" w:rsidP="00281388">
      <w:pPr>
        <w:pStyle w:val="ListParagraph"/>
        <w:numPr>
          <w:ilvl w:val="0"/>
          <w:numId w:val="10"/>
        </w:numPr>
        <w:rPr>
          <w:sz w:val="20"/>
          <w:szCs w:val="20"/>
        </w:rPr>
      </w:pPr>
      <w:r w:rsidRPr="00BD0920">
        <w:rPr>
          <w:b/>
          <w:sz w:val="20"/>
          <w:szCs w:val="20"/>
        </w:rPr>
        <w:t>Broad spectrum</w:t>
      </w:r>
      <w:r>
        <w:rPr>
          <w:sz w:val="20"/>
          <w:szCs w:val="20"/>
        </w:rPr>
        <w:t>-</w:t>
      </w:r>
      <w:r w:rsidRPr="00BD0920">
        <w:rPr>
          <w:rFonts w:cs="Times New Roman"/>
          <w:sz w:val="20"/>
          <w:szCs w:val="20"/>
        </w:rPr>
        <w:t xml:space="preserve"> </w:t>
      </w:r>
      <w:r>
        <w:rPr>
          <w:rFonts w:cs="Times New Roman"/>
          <w:sz w:val="20"/>
          <w:szCs w:val="20"/>
        </w:rPr>
        <w:t>effective against many organisms, but sometimes not as effective</w:t>
      </w:r>
    </w:p>
    <w:p w14:paraId="4FA54BB3" w14:textId="1548CA51" w:rsidR="00281388" w:rsidRDefault="00163E5D" w:rsidP="00281388">
      <w:pPr>
        <w:pStyle w:val="ListParagraph"/>
        <w:numPr>
          <w:ilvl w:val="0"/>
          <w:numId w:val="10"/>
        </w:numPr>
        <w:rPr>
          <w:sz w:val="20"/>
          <w:szCs w:val="20"/>
        </w:rPr>
      </w:pPr>
      <w:r>
        <w:rPr>
          <w:sz w:val="20"/>
          <w:szCs w:val="20"/>
        </w:rPr>
        <w:t>How do beta-lactam antibiotics work?</w:t>
      </w:r>
    </w:p>
    <w:p w14:paraId="359B24EE" w14:textId="7FC84745" w:rsidR="008E25C8" w:rsidRPr="008E25C8" w:rsidRDefault="008E25C8" w:rsidP="008E25C8">
      <w:pPr>
        <w:pStyle w:val="ListParagraph"/>
        <w:widowControl w:val="0"/>
        <w:numPr>
          <w:ilvl w:val="1"/>
          <w:numId w:val="10"/>
        </w:numPr>
        <w:autoSpaceDE w:val="0"/>
        <w:autoSpaceDN w:val="0"/>
        <w:adjustRightInd w:val="0"/>
        <w:rPr>
          <w:rFonts w:cs="Times New Roman"/>
          <w:sz w:val="20"/>
          <w:szCs w:val="20"/>
        </w:rPr>
      </w:pPr>
      <w:r>
        <w:rPr>
          <w:rFonts w:cs="Times New Roman"/>
          <w:sz w:val="20"/>
          <w:szCs w:val="20"/>
        </w:rPr>
        <w:t>Inhibit peptidoglycan formation by irreversibly binding to enzymes……</w:t>
      </w:r>
      <w:r w:rsidRPr="008E25C8">
        <w:rPr>
          <w:rFonts w:cs="Times New Roman"/>
          <w:sz w:val="20"/>
          <w:szCs w:val="20"/>
        </w:rPr>
        <w:t>NAM subunits remain unattached to their members</w:t>
      </w:r>
    </w:p>
    <w:p w14:paraId="1BE48652" w14:textId="77777777" w:rsidR="008E25C8" w:rsidRDefault="008E25C8" w:rsidP="008E25C8">
      <w:pPr>
        <w:pStyle w:val="ListParagraph"/>
        <w:widowControl w:val="0"/>
        <w:numPr>
          <w:ilvl w:val="1"/>
          <w:numId w:val="10"/>
        </w:numPr>
        <w:autoSpaceDE w:val="0"/>
        <w:autoSpaceDN w:val="0"/>
        <w:adjustRightInd w:val="0"/>
        <w:rPr>
          <w:rFonts w:cs="Times New Roman"/>
          <w:sz w:val="20"/>
          <w:szCs w:val="20"/>
        </w:rPr>
      </w:pPr>
      <w:r>
        <w:rPr>
          <w:rFonts w:cs="Times New Roman"/>
          <w:sz w:val="20"/>
          <w:szCs w:val="20"/>
        </w:rPr>
        <w:t>Beta-lactam ring is made of 3 hydrogen and 1 nitrogen, forming a square shape</w:t>
      </w:r>
    </w:p>
    <w:p w14:paraId="2901B2AF" w14:textId="107781A6" w:rsidR="008E25C8" w:rsidRDefault="008E25C8" w:rsidP="008E25C8">
      <w:pPr>
        <w:pStyle w:val="ListParagraph"/>
        <w:widowControl w:val="0"/>
        <w:numPr>
          <w:ilvl w:val="1"/>
          <w:numId w:val="10"/>
        </w:numPr>
        <w:autoSpaceDE w:val="0"/>
        <w:autoSpaceDN w:val="0"/>
        <w:adjustRightInd w:val="0"/>
        <w:rPr>
          <w:rFonts w:cs="Times New Roman"/>
          <w:sz w:val="20"/>
          <w:szCs w:val="20"/>
        </w:rPr>
      </w:pPr>
      <w:r>
        <w:rPr>
          <w:rFonts w:cs="Times New Roman"/>
          <w:sz w:val="20"/>
          <w:szCs w:val="20"/>
        </w:rPr>
        <w:t>Beta-lactams are effective against gram positive &amp; negative, but are more effective against gram positive because there is no outer lipid layer; some gram negative beta lactams can’t get through the outer layer of the cell so it is harder to access</w:t>
      </w:r>
    </w:p>
    <w:p w14:paraId="73A4D33D" w14:textId="38248FBE" w:rsidR="00163E5D" w:rsidRPr="00281388" w:rsidRDefault="008E25C8" w:rsidP="00163E5D">
      <w:pPr>
        <w:pStyle w:val="ListParagraph"/>
        <w:numPr>
          <w:ilvl w:val="1"/>
          <w:numId w:val="10"/>
        </w:numPr>
        <w:rPr>
          <w:sz w:val="20"/>
          <w:szCs w:val="20"/>
        </w:rPr>
      </w:pPr>
      <w:r>
        <w:rPr>
          <w:sz w:val="20"/>
          <w:szCs w:val="20"/>
        </w:rPr>
        <w:t>Beta lactamase: enzyme that counteracts beta-lactam</w:t>
      </w:r>
    </w:p>
    <w:p w14:paraId="1E60E51A" w14:textId="6D7E7768" w:rsidR="00281388" w:rsidRDefault="00CB0BA6" w:rsidP="00281388">
      <w:pPr>
        <w:pStyle w:val="ListParagraph"/>
        <w:numPr>
          <w:ilvl w:val="0"/>
          <w:numId w:val="10"/>
        </w:numPr>
        <w:rPr>
          <w:sz w:val="20"/>
          <w:szCs w:val="20"/>
        </w:rPr>
      </w:pPr>
      <w:r>
        <w:rPr>
          <w:sz w:val="20"/>
          <w:szCs w:val="20"/>
        </w:rPr>
        <w:t>How the following antibiotics work:</w:t>
      </w:r>
    </w:p>
    <w:p w14:paraId="514F2B80" w14:textId="77777777" w:rsidR="00CB0BA6" w:rsidRDefault="00CB0BA6" w:rsidP="00CB0BA6">
      <w:pPr>
        <w:pStyle w:val="ListParagraph"/>
        <w:widowControl w:val="0"/>
        <w:numPr>
          <w:ilvl w:val="1"/>
          <w:numId w:val="10"/>
        </w:numPr>
        <w:autoSpaceDE w:val="0"/>
        <w:autoSpaceDN w:val="0"/>
        <w:adjustRightInd w:val="0"/>
        <w:rPr>
          <w:rFonts w:cs="Times New Roman"/>
          <w:sz w:val="20"/>
          <w:szCs w:val="20"/>
        </w:rPr>
      </w:pPr>
      <w:proofErr w:type="spellStart"/>
      <w:r w:rsidRPr="00CB0BA6">
        <w:rPr>
          <w:rFonts w:cs="Times New Roman"/>
          <w:b/>
          <w:sz w:val="20"/>
          <w:szCs w:val="20"/>
        </w:rPr>
        <w:t>Penicillins</w:t>
      </w:r>
      <w:proofErr w:type="spellEnd"/>
      <w:r>
        <w:rPr>
          <w:rFonts w:cs="Times New Roman"/>
          <w:sz w:val="20"/>
          <w:szCs w:val="20"/>
        </w:rPr>
        <w:t xml:space="preserve"> – prevent cell wall formation by binding to enzyme</w:t>
      </w:r>
    </w:p>
    <w:p w14:paraId="17B490AF" w14:textId="77777777" w:rsidR="00CB0BA6" w:rsidRDefault="00CB0BA6" w:rsidP="00CB0BA6">
      <w:pPr>
        <w:pStyle w:val="ListParagraph"/>
        <w:widowControl w:val="0"/>
        <w:numPr>
          <w:ilvl w:val="1"/>
          <w:numId w:val="10"/>
        </w:numPr>
        <w:autoSpaceDE w:val="0"/>
        <w:autoSpaceDN w:val="0"/>
        <w:adjustRightInd w:val="0"/>
        <w:rPr>
          <w:rFonts w:cs="Times New Roman"/>
          <w:sz w:val="20"/>
          <w:szCs w:val="20"/>
        </w:rPr>
      </w:pPr>
      <w:r w:rsidRPr="00CB0BA6">
        <w:rPr>
          <w:rFonts w:cs="Times New Roman"/>
          <w:b/>
          <w:sz w:val="20"/>
          <w:szCs w:val="20"/>
        </w:rPr>
        <w:t>Methicillin</w:t>
      </w:r>
      <w:r>
        <w:rPr>
          <w:rFonts w:cs="Times New Roman"/>
          <w:sz w:val="20"/>
          <w:szCs w:val="20"/>
        </w:rPr>
        <w:t xml:space="preserve"> – prevent cell wall formation by binding to enzyme</w:t>
      </w:r>
    </w:p>
    <w:p w14:paraId="051F3EED" w14:textId="77777777" w:rsidR="00CB0BA6" w:rsidRDefault="00CB0BA6" w:rsidP="00CB0BA6">
      <w:pPr>
        <w:pStyle w:val="ListParagraph"/>
        <w:widowControl w:val="0"/>
        <w:numPr>
          <w:ilvl w:val="1"/>
          <w:numId w:val="10"/>
        </w:numPr>
        <w:autoSpaceDE w:val="0"/>
        <w:autoSpaceDN w:val="0"/>
        <w:adjustRightInd w:val="0"/>
        <w:rPr>
          <w:rFonts w:cs="Times New Roman"/>
          <w:sz w:val="20"/>
          <w:szCs w:val="20"/>
        </w:rPr>
      </w:pPr>
      <w:r w:rsidRPr="00CB0BA6">
        <w:rPr>
          <w:rFonts w:cs="Times New Roman"/>
          <w:b/>
          <w:sz w:val="20"/>
          <w:szCs w:val="20"/>
        </w:rPr>
        <w:t>Vancomycin</w:t>
      </w:r>
      <w:r>
        <w:rPr>
          <w:rFonts w:cs="Times New Roman"/>
          <w:sz w:val="20"/>
          <w:szCs w:val="20"/>
        </w:rPr>
        <w:t xml:space="preserve"> – prevent cell wall formation by binding to substrate (peptides that form linkages in cell wall)</w:t>
      </w:r>
    </w:p>
    <w:p w14:paraId="42908AEB" w14:textId="123C9288" w:rsidR="00CB0BA6" w:rsidRPr="00CB0BA6" w:rsidRDefault="00525FF0" w:rsidP="00CB0BA6">
      <w:pPr>
        <w:pStyle w:val="ListParagraph"/>
        <w:widowControl w:val="0"/>
        <w:numPr>
          <w:ilvl w:val="1"/>
          <w:numId w:val="10"/>
        </w:numPr>
        <w:autoSpaceDE w:val="0"/>
        <w:autoSpaceDN w:val="0"/>
        <w:adjustRightInd w:val="0"/>
        <w:rPr>
          <w:rFonts w:cs="Times New Roman"/>
          <w:sz w:val="20"/>
          <w:szCs w:val="20"/>
        </w:rPr>
      </w:pPr>
      <w:r w:rsidRPr="00770161">
        <w:rPr>
          <w:rFonts w:cs="Times New Roman"/>
          <w:noProof/>
          <w:sz w:val="20"/>
          <w:szCs w:val="20"/>
        </w:rPr>
        <w:lastRenderedPageBreak/>
        <mc:AlternateContent>
          <mc:Choice Requires="wps">
            <w:drawing>
              <wp:anchor distT="0" distB="0" distL="114300" distR="114300" simplePos="0" relativeHeight="251663360" behindDoc="1" locked="0" layoutInCell="1" allowOverlap="1" wp14:anchorId="2F27C6FB" wp14:editId="30D38D23">
                <wp:simplePos x="0" y="0"/>
                <wp:positionH relativeFrom="column">
                  <wp:posOffset>5664200</wp:posOffset>
                </wp:positionH>
                <wp:positionV relativeFrom="paragraph">
                  <wp:posOffset>472</wp:posOffset>
                </wp:positionV>
                <wp:extent cx="1651000" cy="2626995"/>
                <wp:effectExtent l="0" t="0" r="0" b="1905"/>
                <wp:wrapTight wrapText="bothSides">
                  <wp:wrapPolygon edited="0">
                    <wp:start x="0" y="0"/>
                    <wp:lineTo x="0" y="21511"/>
                    <wp:lineTo x="21434" y="21511"/>
                    <wp:lineTo x="21434" y="0"/>
                    <wp:lineTo x="0" y="0"/>
                  </wp:wrapPolygon>
                </wp:wrapTight>
                <wp:docPr id="1" name="object 2"/>
                <wp:cNvGraphicFramePr/>
                <a:graphic xmlns:a="http://schemas.openxmlformats.org/drawingml/2006/main">
                  <a:graphicData uri="http://schemas.microsoft.com/office/word/2010/wordprocessingShape">
                    <wps:wsp>
                      <wps:cNvSpPr/>
                      <wps:spPr>
                        <a:xfrm>
                          <a:off x="0" y="0"/>
                          <a:ext cx="1651000" cy="2626995"/>
                        </a:xfrm>
                        <a:prstGeom prst="rect">
                          <a:avLst/>
                        </a:prstGeom>
                        <a:blipFill>
                          <a:blip r:embed="rId9" cstate="print"/>
                          <a:stretch>
                            <a:fillRect/>
                          </a:stretch>
                        </a:blipFill>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rect w14:anchorId="703AD326" id="object 2" o:spid="_x0000_s1026" style="position:absolute;margin-left:446pt;margin-top:.05pt;width:130pt;height:206.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" stroked="f">
                <v:fill r:id="rId10" o:title="" recolor="t" rotate="t" type="frame"/>
                <v:textbox inset="0,0,0,0"/>
                <w10:wrap type="tight"/>
              </v:rect>
            </w:pict>
          </mc:Fallback>
        </mc:AlternateContent>
      </w:r>
      <w:r w:rsidR="00CB0BA6" w:rsidRPr="00CB0BA6">
        <w:rPr>
          <w:rFonts w:cs="Times New Roman"/>
          <w:b/>
          <w:sz w:val="20"/>
          <w:szCs w:val="20"/>
        </w:rPr>
        <w:t>Bacitracin</w:t>
      </w:r>
      <w:r w:rsidR="00CB0BA6">
        <w:rPr>
          <w:rFonts w:cs="Times New Roman"/>
          <w:sz w:val="20"/>
          <w:szCs w:val="20"/>
        </w:rPr>
        <w:t xml:space="preserve"> – </w:t>
      </w:r>
      <w:r w:rsidR="00CB0BA6" w:rsidRPr="00525FF0">
        <w:rPr>
          <w:rFonts w:cs="Times New Roman"/>
          <w:sz w:val="20"/>
          <w:szCs w:val="20"/>
        </w:rPr>
        <w:t xml:space="preserve">prevent cell wall formation by preventing sugar transport across the cell membrane </w:t>
      </w:r>
      <w:r w:rsidR="00CB0BA6" w:rsidRPr="00525FF0">
        <w:rPr>
          <w:rFonts w:cs="Times New Roman"/>
          <w:sz w:val="16"/>
          <w:szCs w:val="20"/>
        </w:rPr>
        <w:t>(if the sugar can’t get out can’t build cell wall)</w:t>
      </w:r>
    </w:p>
    <w:p w14:paraId="7E016C58" w14:textId="0C21C3A7" w:rsidR="00CB0BA6" w:rsidRDefault="00CB0BA6" w:rsidP="00CB0BA6">
      <w:pPr>
        <w:pStyle w:val="ListParagraph"/>
        <w:widowControl w:val="0"/>
        <w:numPr>
          <w:ilvl w:val="1"/>
          <w:numId w:val="10"/>
        </w:numPr>
        <w:autoSpaceDE w:val="0"/>
        <w:autoSpaceDN w:val="0"/>
        <w:adjustRightInd w:val="0"/>
        <w:rPr>
          <w:rFonts w:cs="Times New Roman"/>
          <w:sz w:val="20"/>
          <w:szCs w:val="20"/>
        </w:rPr>
      </w:pPr>
      <w:r w:rsidRPr="00CB0BA6">
        <w:rPr>
          <w:rFonts w:cs="Times New Roman"/>
          <w:b/>
          <w:sz w:val="20"/>
          <w:szCs w:val="20"/>
        </w:rPr>
        <w:t>Erythromycin</w:t>
      </w:r>
      <w:r>
        <w:rPr>
          <w:rFonts w:cs="Times New Roman"/>
          <w:sz w:val="20"/>
          <w:szCs w:val="20"/>
        </w:rPr>
        <w:t xml:space="preserve"> – interrupts protein synthesis, blocks the 50S ribosomal subunit</w:t>
      </w:r>
    </w:p>
    <w:p w14:paraId="3C626A17" w14:textId="7C950AB5" w:rsidR="00CB0BA6" w:rsidRPr="00CB0BA6" w:rsidRDefault="00CB0BA6" w:rsidP="00CB0BA6">
      <w:pPr>
        <w:pStyle w:val="ListParagraph"/>
        <w:widowControl w:val="0"/>
        <w:numPr>
          <w:ilvl w:val="1"/>
          <w:numId w:val="10"/>
        </w:numPr>
        <w:autoSpaceDE w:val="0"/>
        <w:autoSpaceDN w:val="0"/>
        <w:adjustRightInd w:val="0"/>
        <w:rPr>
          <w:rFonts w:cs="Times New Roman"/>
          <w:sz w:val="20"/>
          <w:szCs w:val="20"/>
        </w:rPr>
      </w:pPr>
      <w:r w:rsidRPr="00CB0BA6">
        <w:rPr>
          <w:rFonts w:cs="Times New Roman"/>
          <w:b/>
          <w:sz w:val="20"/>
          <w:szCs w:val="20"/>
        </w:rPr>
        <w:t>Streptomycin</w:t>
      </w:r>
      <w:r>
        <w:rPr>
          <w:rFonts w:cs="Times New Roman"/>
          <w:sz w:val="20"/>
          <w:szCs w:val="20"/>
        </w:rPr>
        <w:t xml:space="preserve"> – binds to the 30S shape of the ribosome, so mRNA is misread </w:t>
      </w:r>
    </w:p>
    <w:p w14:paraId="663A699C" w14:textId="4C3EEB1A" w:rsidR="00CB0BA6" w:rsidRDefault="00CB0BA6" w:rsidP="00CB0BA6">
      <w:pPr>
        <w:pStyle w:val="ListParagraph"/>
        <w:widowControl w:val="0"/>
        <w:numPr>
          <w:ilvl w:val="1"/>
          <w:numId w:val="10"/>
        </w:numPr>
        <w:autoSpaceDE w:val="0"/>
        <w:autoSpaceDN w:val="0"/>
        <w:adjustRightInd w:val="0"/>
        <w:rPr>
          <w:rFonts w:cs="Times New Roman"/>
          <w:sz w:val="20"/>
          <w:szCs w:val="20"/>
        </w:rPr>
      </w:pPr>
      <w:proofErr w:type="spellStart"/>
      <w:r w:rsidRPr="00CB0BA6">
        <w:rPr>
          <w:rFonts w:cs="Times New Roman"/>
          <w:b/>
          <w:sz w:val="20"/>
          <w:szCs w:val="20"/>
        </w:rPr>
        <w:t>Polymixin</w:t>
      </w:r>
      <w:proofErr w:type="spellEnd"/>
      <w:r>
        <w:rPr>
          <w:rFonts w:cs="Times New Roman"/>
          <w:sz w:val="20"/>
          <w:szCs w:val="20"/>
        </w:rPr>
        <w:t xml:space="preserve"> – disrupts the cell membrane; but also causes kidney damage, only used really as topically</w:t>
      </w:r>
    </w:p>
    <w:p w14:paraId="69F26E92" w14:textId="3BB676D1" w:rsidR="00CB0BA6" w:rsidRDefault="00CB0BA6" w:rsidP="00CB0BA6">
      <w:pPr>
        <w:pStyle w:val="ListParagraph"/>
        <w:widowControl w:val="0"/>
        <w:numPr>
          <w:ilvl w:val="1"/>
          <w:numId w:val="10"/>
        </w:numPr>
        <w:autoSpaceDE w:val="0"/>
        <w:autoSpaceDN w:val="0"/>
        <w:adjustRightInd w:val="0"/>
        <w:rPr>
          <w:rFonts w:cs="Times New Roman"/>
          <w:sz w:val="20"/>
          <w:szCs w:val="20"/>
        </w:rPr>
      </w:pPr>
      <w:r w:rsidRPr="00CB0BA6">
        <w:rPr>
          <w:rFonts w:cs="Times New Roman"/>
          <w:b/>
          <w:sz w:val="20"/>
          <w:szCs w:val="20"/>
        </w:rPr>
        <w:t>Sulpha drugs</w:t>
      </w:r>
      <w:r>
        <w:rPr>
          <w:rFonts w:cs="Times New Roman"/>
          <w:sz w:val="20"/>
          <w:szCs w:val="20"/>
        </w:rPr>
        <w:t xml:space="preserve"> – inhibit metabolic pathways that are meant to lead to the creation of RNA and DNA</w:t>
      </w:r>
    </w:p>
    <w:p w14:paraId="1488BC45" w14:textId="0EF32CBE" w:rsidR="00CB0BA6" w:rsidRDefault="00CB0BA6" w:rsidP="00CB0BA6">
      <w:pPr>
        <w:pStyle w:val="ListParagraph"/>
        <w:widowControl w:val="0"/>
        <w:numPr>
          <w:ilvl w:val="1"/>
          <w:numId w:val="10"/>
        </w:numPr>
        <w:autoSpaceDE w:val="0"/>
        <w:autoSpaceDN w:val="0"/>
        <w:adjustRightInd w:val="0"/>
        <w:rPr>
          <w:rFonts w:cs="Times New Roman"/>
          <w:sz w:val="20"/>
          <w:szCs w:val="20"/>
        </w:rPr>
      </w:pPr>
      <w:r w:rsidRPr="00042A6B">
        <w:rPr>
          <w:rFonts w:cs="Times New Roman"/>
          <w:b/>
          <w:sz w:val="20"/>
          <w:szCs w:val="20"/>
        </w:rPr>
        <w:t>Quinolones</w:t>
      </w:r>
      <w:r>
        <w:rPr>
          <w:rFonts w:cs="Times New Roman"/>
          <w:sz w:val="20"/>
          <w:szCs w:val="20"/>
        </w:rPr>
        <w:t xml:space="preserve"> – inhibit nucleic acid synthesis; bind bacterial specific enzyme involved in DNA replication</w:t>
      </w:r>
    </w:p>
    <w:p w14:paraId="5CAB65C0" w14:textId="77777777" w:rsidR="00CB0BA6" w:rsidRDefault="00CB0BA6" w:rsidP="00CB0BA6">
      <w:pPr>
        <w:pStyle w:val="ListParagraph"/>
        <w:widowControl w:val="0"/>
        <w:numPr>
          <w:ilvl w:val="1"/>
          <w:numId w:val="10"/>
        </w:numPr>
        <w:autoSpaceDE w:val="0"/>
        <w:autoSpaceDN w:val="0"/>
        <w:adjustRightInd w:val="0"/>
        <w:rPr>
          <w:rFonts w:cs="Times New Roman"/>
          <w:sz w:val="20"/>
          <w:szCs w:val="20"/>
        </w:rPr>
      </w:pPr>
      <w:r w:rsidRPr="00042A6B">
        <w:rPr>
          <w:rFonts w:cs="Times New Roman"/>
          <w:b/>
          <w:sz w:val="20"/>
          <w:szCs w:val="20"/>
        </w:rPr>
        <w:t>Tetracycline</w:t>
      </w:r>
      <w:r>
        <w:rPr>
          <w:rFonts w:cs="Times New Roman"/>
          <w:sz w:val="20"/>
          <w:szCs w:val="20"/>
        </w:rPr>
        <w:t xml:space="preserve"> – interrupt protein synthesis – block the docking site of </w:t>
      </w:r>
      <w:proofErr w:type="spellStart"/>
      <w:r>
        <w:rPr>
          <w:rFonts w:cs="Times New Roman"/>
          <w:sz w:val="20"/>
          <w:szCs w:val="20"/>
        </w:rPr>
        <w:t>tRNA</w:t>
      </w:r>
      <w:proofErr w:type="spellEnd"/>
    </w:p>
    <w:p w14:paraId="27B7CD64" w14:textId="5FD1A7E2" w:rsidR="00CB0BA6" w:rsidRPr="001A130A" w:rsidRDefault="00CB0BA6" w:rsidP="001A130A">
      <w:pPr>
        <w:pStyle w:val="ListParagraph"/>
        <w:widowControl w:val="0"/>
        <w:numPr>
          <w:ilvl w:val="1"/>
          <w:numId w:val="10"/>
        </w:numPr>
        <w:autoSpaceDE w:val="0"/>
        <w:autoSpaceDN w:val="0"/>
        <w:adjustRightInd w:val="0"/>
        <w:rPr>
          <w:rFonts w:cs="Times New Roman"/>
          <w:color w:val="000000" w:themeColor="text1"/>
          <w:sz w:val="20"/>
          <w:szCs w:val="20"/>
        </w:rPr>
      </w:pPr>
      <w:r w:rsidRPr="00042A6B">
        <w:rPr>
          <w:rFonts w:cs="Times New Roman"/>
          <w:b/>
          <w:color w:val="000000" w:themeColor="text1"/>
          <w:sz w:val="20"/>
          <w:szCs w:val="20"/>
        </w:rPr>
        <w:t>Isoniazid (NH)</w:t>
      </w:r>
      <w:r w:rsidRPr="00042A6B">
        <w:rPr>
          <w:rFonts w:cs="Times New Roman"/>
          <w:color w:val="000000" w:themeColor="text1"/>
          <w:sz w:val="20"/>
          <w:szCs w:val="20"/>
        </w:rPr>
        <w:t xml:space="preserve"> – </w:t>
      </w:r>
      <w:r w:rsidR="00CB4D78" w:rsidRPr="00042A6B">
        <w:rPr>
          <w:rFonts w:cs="Times New Roman"/>
          <w:color w:val="000000" w:themeColor="text1"/>
          <w:sz w:val="20"/>
          <w:szCs w:val="20"/>
        </w:rPr>
        <w:t>interrupt</w:t>
      </w:r>
      <w:r w:rsidRPr="00042A6B">
        <w:rPr>
          <w:rFonts w:cs="Times New Roman"/>
          <w:color w:val="000000" w:themeColor="text1"/>
          <w:sz w:val="20"/>
          <w:szCs w:val="20"/>
        </w:rPr>
        <w:t xml:space="preserve"> the formation of mycolic acid (waxy substance), so used on </w:t>
      </w:r>
      <w:r w:rsidRPr="00042A6B">
        <w:rPr>
          <w:rFonts w:cs="Times New Roman"/>
          <w:color w:val="000000" w:themeColor="text1"/>
          <w:sz w:val="20"/>
          <w:szCs w:val="20"/>
          <w:u w:val="single"/>
        </w:rPr>
        <w:t>mycobacterium</w:t>
      </w:r>
      <w:r w:rsidRPr="00042A6B">
        <w:rPr>
          <w:rFonts w:cs="Times New Roman"/>
          <w:color w:val="000000" w:themeColor="text1"/>
          <w:sz w:val="20"/>
          <w:szCs w:val="20"/>
        </w:rPr>
        <w:t xml:space="preserve"> tuberculosis </w:t>
      </w:r>
    </w:p>
    <w:p w14:paraId="5BCFD3AE" w14:textId="75483012" w:rsidR="00281388" w:rsidRDefault="001A130A" w:rsidP="00281388">
      <w:pPr>
        <w:pStyle w:val="ListParagraph"/>
        <w:numPr>
          <w:ilvl w:val="0"/>
          <w:numId w:val="10"/>
        </w:numPr>
        <w:rPr>
          <w:sz w:val="20"/>
          <w:szCs w:val="20"/>
        </w:rPr>
      </w:pPr>
      <w:r>
        <w:rPr>
          <w:sz w:val="20"/>
          <w:szCs w:val="20"/>
        </w:rPr>
        <w:t>2 Targets of anti-fungal medications</w:t>
      </w:r>
    </w:p>
    <w:p w14:paraId="336D29E7" w14:textId="330F9F92" w:rsidR="001A130A" w:rsidRDefault="001A130A" w:rsidP="001A130A">
      <w:pPr>
        <w:pStyle w:val="ListParagraph"/>
        <w:widowControl w:val="0"/>
        <w:numPr>
          <w:ilvl w:val="1"/>
          <w:numId w:val="10"/>
        </w:numPr>
        <w:autoSpaceDE w:val="0"/>
        <w:autoSpaceDN w:val="0"/>
        <w:adjustRightInd w:val="0"/>
        <w:rPr>
          <w:rFonts w:cs="Times New Roman"/>
          <w:sz w:val="20"/>
          <w:szCs w:val="20"/>
        </w:rPr>
      </w:pPr>
      <w:r>
        <w:rPr>
          <w:rFonts w:cs="Times New Roman"/>
          <w:sz w:val="20"/>
          <w:szCs w:val="20"/>
        </w:rPr>
        <w:t xml:space="preserve">Cell wall disruptors (glucan synthesis – </w:t>
      </w:r>
      <w:proofErr w:type="spellStart"/>
      <w:r>
        <w:rPr>
          <w:rFonts w:cs="Times New Roman"/>
          <w:sz w:val="20"/>
          <w:szCs w:val="20"/>
        </w:rPr>
        <w:t>caspofungin</w:t>
      </w:r>
      <w:proofErr w:type="spellEnd"/>
      <w:r>
        <w:rPr>
          <w:rFonts w:cs="Times New Roman"/>
          <w:sz w:val="20"/>
          <w:szCs w:val="20"/>
        </w:rPr>
        <w:t>)</w:t>
      </w:r>
    </w:p>
    <w:p w14:paraId="05D0B99B" w14:textId="058DD0E5" w:rsidR="001A130A" w:rsidRPr="001A130A" w:rsidRDefault="001A130A" w:rsidP="001A130A">
      <w:pPr>
        <w:pStyle w:val="ListParagraph"/>
        <w:widowControl w:val="0"/>
        <w:numPr>
          <w:ilvl w:val="1"/>
          <w:numId w:val="10"/>
        </w:numPr>
        <w:autoSpaceDE w:val="0"/>
        <w:autoSpaceDN w:val="0"/>
        <w:adjustRightInd w:val="0"/>
        <w:rPr>
          <w:rFonts w:cs="Times New Roman"/>
          <w:sz w:val="20"/>
          <w:szCs w:val="20"/>
        </w:rPr>
      </w:pPr>
      <w:r>
        <w:rPr>
          <w:rFonts w:cs="Times New Roman"/>
          <w:sz w:val="20"/>
          <w:szCs w:val="20"/>
        </w:rPr>
        <w:t xml:space="preserve">Cell membrane disruptors (nystatin, </w:t>
      </w:r>
      <w:proofErr w:type="spellStart"/>
      <w:r>
        <w:rPr>
          <w:rFonts w:cs="Times New Roman"/>
          <w:sz w:val="20"/>
          <w:szCs w:val="20"/>
        </w:rPr>
        <w:t>amphotericinB</w:t>
      </w:r>
      <w:proofErr w:type="spellEnd"/>
      <w:r>
        <w:rPr>
          <w:rFonts w:cs="Times New Roman"/>
          <w:sz w:val="20"/>
          <w:szCs w:val="20"/>
        </w:rPr>
        <w:t>)</w:t>
      </w:r>
    </w:p>
    <w:p w14:paraId="2019743B" w14:textId="7F102300" w:rsidR="00281388" w:rsidRPr="00281388" w:rsidRDefault="001A130A" w:rsidP="00281388">
      <w:pPr>
        <w:pStyle w:val="ListParagraph"/>
        <w:numPr>
          <w:ilvl w:val="0"/>
          <w:numId w:val="10"/>
        </w:numPr>
        <w:rPr>
          <w:sz w:val="20"/>
          <w:szCs w:val="20"/>
        </w:rPr>
      </w:pPr>
      <w:r>
        <w:rPr>
          <w:sz w:val="20"/>
          <w:szCs w:val="20"/>
        </w:rPr>
        <w:t xml:space="preserve">Characteristics of an ideal antimicrobial drug: selectively toxic to </w:t>
      </w:r>
      <w:r w:rsidR="00CB4D78">
        <w:rPr>
          <w:sz w:val="20"/>
          <w:szCs w:val="20"/>
        </w:rPr>
        <w:t>pathogens</w:t>
      </w:r>
      <w:r>
        <w:rPr>
          <w:sz w:val="20"/>
          <w:szCs w:val="20"/>
        </w:rPr>
        <w:t xml:space="preserve"> (not host cells), readily available, inexpensive, stable, easily administered, and </w:t>
      </w:r>
      <w:r w:rsidR="00CB4D78">
        <w:rPr>
          <w:sz w:val="20"/>
          <w:szCs w:val="20"/>
        </w:rPr>
        <w:t>minimal</w:t>
      </w:r>
      <w:r>
        <w:rPr>
          <w:sz w:val="20"/>
          <w:szCs w:val="20"/>
        </w:rPr>
        <w:t xml:space="preserve"> side effects</w:t>
      </w:r>
      <w:r w:rsidR="00972449">
        <w:rPr>
          <w:sz w:val="20"/>
          <w:szCs w:val="20"/>
        </w:rPr>
        <w:tab/>
      </w:r>
      <w:r w:rsidR="00972449">
        <w:rPr>
          <w:sz w:val="20"/>
          <w:szCs w:val="20"/>
        </w:rPr>
        <w:tab/>
      </w:r>
      <w:r w:rsidR="00972449">
        <w:rPr>
          <w:sz w:val="20"/>
          <w:szCs w:val="20"/>
        </w:rPr>
        <w:tab/>
      </w:r>
      <w:r w:rsidR="00972449">
        <w:rPr>
          <w:sz w:val="20"/>
          <w:szCs w:val="20"/>
        </w:rPr>
        <w:tab/>
        <w:t xml:space="preserve">   (oral, IM/IV bolus, &amp; IV)</w:t>
      </w:r>
      <w:r w:rsidR="00C17603">
        <w:rPr>
          <w:sz w:val="20"/>
          <w:szCs w:val="20"/>
        </w:rPr>
        <w:t>^</w:t>
      </w:r>
    </w:p>
    <w:p w14:paraId="60761535" w14:textId="77777777" w:rsidR="00CE2FE2" w:rsidRPr="002C4A2D" w:rsidRDefault="00CE2FE2">
      <w:pPr>
        <w:rPr>
          <w:sz w:val="20"/>
          <w:szCs w:val="20"/>
        </w:rPr>
      </w:pPr>
    </w:p>
    <w:p w14:paraId="7A76B42E" w14:textId="7EE251FC" w:rsidR="00857C1A" w:rsidRPr="006A2DBF" w:rsidRDefault="00857C1A">
      <w:pPr>
        <w:rPr>
          <w:b/>
          <w:color w:val="FF0000"/>
          <w:sz w:val="20"/>
          <w:szCs w:val="20"/>
        </w:rPr>
      </w:pPr>
      <w:r w:rsidRPr="006A2DBF">
        <w:rPr>
          <w:b/>
          <w:color w:val="FF0000"/>
          <w:sz w:val="20"/>
          <w:szCs w:val="20"/>
        </w:rPr>
        <w:t>Week 6</w:t>
      </w:r>
      <w:r w:rsidR="00620F8C" w:rsidRPr="006A2DBF">
        <w:rPr>
          <w:b/>
          <w:color w:val="FF0000"/>
          <w:sz w:val="20"/>
          <w:szCs w:val="20"/>
        </w:rPr>
        <w:t>- Antimicrobial Resistance</w:t>
      </w:r>
    </w:p>
    <w:p w14:paraId="5996BE6D" w14:textId="77777777" w:rsidR="002A1430" w:rsidRDefault="00C3423E" w:rsidP="002A1430">
      <w:pPr>
        <w:pStyle w:val="ListParagraph"/>
        <w:numPr>
          <w:ilvl w:val="0"/>
          <w:numId w:val="17"/>
        </w:numPr>
        <w:rPr>
          <w:sz w:val="20"/>
          <w:szCs w:val="20"/>
        </w:rPr>
      </w:pPr>
      <w:r>
        <w:rPr>
          <w:sz w:val="20"/>
          <w:szCs w:val="20"/>
        </w:rPr>
        <w:t>Antibiotic resistance</w:t>
      </w:r>
    </w:p>
    <w:p w14:paraId="0ACA164A" w14:textId="77777777" w:rsidR="002A1430" w:rsidRDefault="00C3423E" w:rsidP="002A1430">
      <w:pPr>
        <w:pStyle w:val="ListParagraph"/>
        <w:numPr>
          <w:ilvl w:val="1"/>
          <w:numId w:val="17"/>
        </w:numPr>
        <w:rPr>
          <w:sz w:val="20"/>
          <w:szCs w:val="20"/>
        </w:rPr>
      </w:pPr>
      <w:r w:rsidRPr="002A1430">
        <w:rPr>
          <w:sz w:val="20"/>
          <w:szCs w:val="20"/>
        </w:rPr>
        <w:t>Being unresponsive or intensive to the presence of antibiotics and resistant traits are genetic traits</w:t>
      </w:r>
    </w:p>
    <w:p w14:paraId="3F30917E" w14:textId="17527D11" w:rsidR="002A1430" w:rsidRPr="002A1430" w:rsidRDefault="002A1430" w:rsidP="002A1430">
      <w:pPr>
        <w:pStyle w:val="ListParagraph"/>
        <w:numPr>
          <w:ilvl w:val="0"/>
          <w:numId w:val="17"/>
        </w:numPr>
        <w:rPr>
          <w:sz w:val="20"/>
          <w:szCs w:val="20"/>
        </w:rPr>
      </w:pPr>
      <w:r w:rsidRPr="002A1430">
        <w:rPr>
          <w:rFonts w:cstheme="minorHAnsi"/>
          <w:sz w:val="20"/>
          <w:szCs w:val="20"/>
        </w:rPr>
        <w:t>Drug must cross the cells wal</w:t>
      </w:r>
      <w:r>
        <w:rPr>
          <w:rFonts w:cstheme="minorHAnsi"/>
          <w:sz w:val="20"/>
          <w:szCs w:val="20"/>
        </w:rPr>
        <w:t>l,</w:t>
      </w:r>
      <w:r w:rsidRPr="002A1430">
        <w:rPr>
          <w:rFonts w:cstheme="minorHAnsi"/>
          <w:sz w:val="20"/>
          <w:szCs w:val="20"/>
        </w:rPr>
        <w:t xml:space="preserve"> cross the cytoplasmic membrane to enter the cel</w:t>
      </w:r>
      <w:r>
        <w:rPr>
          <w:rFonts w:cstheme="minorHAnsi"/>
          <w:sz w:val="20"/>
          <w:szCs w:val="20"/>
        </w:rPr>
        <w:t>l,</w:t>
      </w:r>
      <w:r w:rsidRPr="002A1430">
        <w:rPr>
          <w:rFonts w:cstheme="minorHAnsi"/>
          <w:sz w:val="20"/>
          <w:szCs w:val="20"/>
        </w:rPr>
        <w:t xml:space="preserve"> the antimicrobial binds to its target (receptor) molecule</w:t>
      </w:r>
      <w:r>
        <w:t xml:space="preserve">… </w:t>
      </w:r>
      <w:r w:rsidRPr="002A1430">
        <w:rPr>
          <w:rFonts w:cstheme="minorHAnsi"/>
          <w:sz w:val="20"/>
          <w:szCs w:val="20"/>
        </w:rPr>
        <w:t>only then can it inhibit or kill the microbe</w:t>
      </w:r>
      <w:r>
        <w:rPr>
          <w:rFonts w:cstheme="minorHAnsi"/>
          <w:sz w:val="20"/>
          <w:szCs w:val="20"/>
        </w:rPr>
        <w:t>. M</w:t>
      </w:r>
      <w:r w:rsidRPr="002A1430">
        <w:rPr>
          <w:rFonts w:cstheme="minorHAnsi"/>
          <w:sz w:val="20"/>
          <w:szCs w:val="20"/>
        </w:rPr>
        <w:t>icrobes gain resistance by blocking some point in this pathway</w:t>
      </w:r>
    </w:p>
    <w:p w14:paraId="26C013A4" w14:textId="6013E04A" w:rsidR="002A1430" w:rsidRPr="00040818" w:rsidRDefault="002A1430" w:rsidP="00040818">
      <w:pPr>
        <w:pStyle w:val="ListParagraph"/>
        <w:numPr>
          <w:ilvl w:val="0"/>
          <w:numId w:val="17"/>
        </w:numPr>
        <w:rPr>
          <w:sz w:val="20"/>
          <w:szCs w:val="20"/>
        </w:rPr>
      </w:pPr>
      <w:r w:rsidRPr="002A1430">
        <w:rPr>
          <w:rFonts w:cstheme="minorHAnsi"/>
          <w:sz w:val="20"/>
          <w:szCs w:val="20"/>
        </w:rPr>
        <w:t xml:space="preserve">Individual cells can acquire resistance in 2 ways: new mutations of chromosomal genes </w:t>
      </w:r>
      <w:r w:rsidRPr="002A1430">
        <w:rPr>
          <w:rFonts w:cstheme="minorHAnsi"/>
          <w:sz w:val="20"/>
          <w:szCs w:val="20"/>
          <w:u w:val="single"/>
        </w:rPr>
        <w:t>OR</w:t>
      </w:r>
      <w:r w:rsidRPr="002A1430">
        <w:rPr>
          <w:rFonts w:cstheme="minorHAnsi"/>
          <w:sz w:val="20"/>
          <w:szCs w:val="20"/>
        </w:rPr>
        <w:t xml:space="preserve"> by acquiring resistance genes on extrachromosomal pieces of DNA (called R plasmids or R factors) via horizontal gene transfer</w:t>
      </w:r>
    </w:p>
    <w:p w14:paraId="65208417" w14:textId="36EC6A8A" w:rsidR="00C3423E" w:rsidRDefault="00C3423E" w:rsidP="0073487A">
      <w:pPr>
        <w:pStyle w:val="ListParagraph"/>
        <w:numPr>
          <w:ilvl w:val="0"/>
          <w:numId w:val="17"/>
        </w:numPr>
        <w:rPr>
          <w:sz w:val="20"/>
          <w:szCs w:val="20"/>
        </w:rPr>
      </w:pPr>
      <w:r>
        <w:rPr>
          <w:sz w:val="20"/>
          <w:szCs w:val="20"/>
        </w:rPr>
        <w:t>Sources for resistance in bacteria</w:t>
      </w:r>
    </w:p>
    <w:p w14:paraId="5647FB7E" w14:textId="75906AF2" w:rsidR="00C3423E" w:rsidRDefault="00C3423E" w:rsidP="00C3423E">
      <w:pPr>
        <w:pStyle w:val="ListParagraph"/>
        <w:numPr>
          <w:ilvl w:val="1"/>
          <w:numId w:val="17"/>
        </w:numPr>
        <w:rPr>
          <w:sz w:val="20"/>
          <w:szCs w:val="20"/>
        </w:rPr>
      </w:pPr>
      <w:r>
        <w:rPr>
          <w:sz w:val="20"/>
          <w:szCs w:val="20"/>
        </w:rPr>
        <w:t>Production of enzymes</w:t>
      </w:r>
    </w:p>
    <w:p w14:paraId="4063AD9D" w14:textId="6B53F009" w:rsidR="00040818" w:rsidRDefault="000066E8" w:rsidP="00040818">
      <w:pPr>
        <w:pStyle w:val="ListParagraph"/>
        <w:numPr>
          <w:ilvl w:val="2"/>
          <w:numId w:val="17"/>
        </w:numPr>
        <w:rPr>
          <w:sz w:val="20"/>
          <w:szCs w:val="20"/>
        </w:rPr>
      </w:pPr>
      <w:r>
        <w:rPr>
          <w:sz w:val="20"/>
          <w:szCs w:val="20"/>
        </w:rPr>
        <w:t>Resistant cells make and produce enzyme that destroys/deactivates the drug. Ex: B-lactamases break down B-lactams</w:t>
      </w:r>
    </w:p>
    <w:p w14:paraId="05F84373" w14:textId="4D8C4BA4" w:rsidR="00C3423E" w:rsidRDefault="00C3423E" w:rsidP="00C3423E">
      <w:pPr>
        <w:pStyle w:val="ListParagraph"/>
        <w:numPr>
          <w:ilvl w:val="1"/>
          <w:numId w:val="17"/>
        </w:numPr>
        <w:rPr>
          <w:sz w:val="20"/>
          <w:szCs w:val="20"/>
        </w:rPr>
      </w:pPr>
      <w:r>
        <w:rPr>
          <w:sz w:val="20"/>
          <w:szCs w:val="20"/>
        </w:rPr>
        <w:t>Slow/prevent entry</w:t>
      </w:r>
      <w:r w:rsidR="009D7CF0">
        <w:rPr>
          <w:sz w:val="20"/>
          <w:szCs w:val="20"/>
        </w:rPr>
        <w:t xml:space="preserve"> of drug into cell</w:t>
      </w:r>
    </w:p>
    <w:p w14:paraId="687AEB60" w14:textId="77777777" w:rsidR="00865F53" w:rsidRDefault="00865F53" w:rsidP="00865F53">
      <w:pPr>
        <w:pStyle w:val="ListParagraph"/>
        <w:numPr>
          <w:ilvl w:val="2"/>
          <w:numId w:val="17"/>
        </w:numPr>
        <w:rPr>
          <w:sz w:val="20"/>
          <w:szCs w:val="20"/>
        </w:rPr>
      </w:pPr>
      <w:r>
        <w:rPr>
          <w:sz w:val="20"/>
          <w:szCs w:val="20"/>
        </w:rPr>
        <w:t>Changes in structure/electrical charge of the cytoplasmic membrane proteins that constitute channels or pores</w:t>
      </w:r>
    </w:p>
    <w:p w14:paraId="2A6C80F5" w14:textId="77777777" w:rsidR="00865F53" w:rsidRPr="00865F53" w:rsidRDefault="00865F53" w:rsidP="00865F53">
      <w:pPr>
        <w:pStyle w:val="ListParagraph"/>
        <w:numPr>
          <w:ilvl w:val="2"/>
          <w:numId w:val="17"/>
        </w:numPr>
        <w:rPr>
          <w:sz w:val="20"/>
          <w:szCs w:val="20"/>
        </w:rPr>
      </w:pPr>
      <w:r w:rsidRPr="00865F53">
        <w:rPr>
          <w:rFonts w:cstheme="minorHAnsi"/>
          <w:sz w:val="20"/>
          <w:szCs w:val="20"/>
        </w:rPr>
        <w:t>Altered pore proteins result from mutations in chromosomal genes</w:t>
      </w:r>
    </w:p>
    <w:p w14:paraId="29618B36" w14:textId="38984171" w:rsidR="00865F53" w:rsidRPr="00865F53" w:rsidRDefault="00865F53" w:rsidP="00865F53">
      <w:pPr>
        <w:pStyle w:val="ListParagraph"/>
        <w:numPr>
          <w:ilvl w:val="2"/>
          <w:numId w:val="17"/>
        </w:numPr>
        <w:rPr>
          <w:sz w:val="20"/>
          <w:szCs w:val="20"/>
        </w:rPr>
      </w:pPr>
      <w:r w:rsidRPr="00865F53">
        <w:rPr>
          <w:rFonts w:cstheme="minorHAnsi"/>
          <w:sz w:val="20"/>
          <w:szCs w:val="20"/>
        </w:rPr>
        <w:t>Examples of organisms that have resistance: tetracycline and penicillin</w:t>
      </w:r>
    </w:p>
    <w:p w14:paraId="1370E6C8" w14:textId="072717E3" w:rsidR="00C3423E" w:rsidRDefault="00C3423E" w:rsidP="00C3423E">
      <w:pPr>
        <w:pStyle w:val="ListParagraph"/>
        <w:numPr>
          <w:ilvl w:val="1"/>
          <w:numId w:val="17"/>
        </w:numPr>
        <w:rPr>
          <w:sz w:val="20"/>
          <w:szCs w:val="20"/>
        </w:rPr>
      </w:pPr>
      <w:r>
        <w:rPr>
          <w:sz w:val="20"/>
          <w:szCs w:val="20"/>
        </w:rPr>
        <w:t>Efflux pump</w:t>
      </w:r>
    </w:p>
    <w:p w14:paraId="01CC0588" w14:textId="3DA69097" w:rsidR="00040818" w:rsidRDefault="009D7CF0" w:rsidP="00040818">
      <w:pPr>
        <w:pStyle w:val="ListParagraph"/>
        <w:numPr>
          <w:ilvl w:val="2"/>
          <w:numId w:val="17"/>
        </w:numPr>
        <w:rPr>
          <w:sz w:val="20"/>
          <w:szCs w:val="20"/>
        </w:rPr>
      </w:pPr>
      <w:r>
        <w:rPr>
          <w:sz w:val="20"/>
          <w:szCs w:val="20"/>
        </w:rPr>
        <w:t>Pump antimicrobial drug out of cell before it can act</w:t>
      </w:r>
      <w:r w:rsidR="000731A5">
        <w:rPr>
          <w:sz w:val="20"/>
          <w:szCs w:val="20"/>
        </w:rPr>
        <w:t>… powered by ATP</w:t>
      </w:r>
    </w:p>
    <w:p w14:paraId="3A05C66D" w14:textId="75DD5412" w:rsidR="000731A5" w:rsidRDefault="000731A5" w:rsidP="00040818">
      <w:pPr>
        <w:pStyle w:val="ListParagraph"/>
        <w:numPr>
          <w:ilvl w:val="2"/>
          <w:numId w:val="17"/>
        </w:numPr>
        <w:rPr>
          <w:sz w:val="20"/>
          <w:szCs w:val="20"/>
        </w:rPr>
      </w:pPr>
      <w:r>
        <w:rPr>
          <w:sz w:val="20"/>
          <w:szCs w:val="20"/>
        </w:rPr>
        <w:t>Some microbes become multi-drug resistant by utilizing resistance pumps</w:t>
      </w:r>
    </w:p>
    <w:p w14:paraId="3FDB666D" w14:textId="77777777" w:rsidR="006C6639" w:rsidRDefault="00C3423E" w:rsidP="006C6639">
      <w:pPr>
        <w:pStyle w:val="ListParagraph"/>
        <w:numPr>
          <w:ilvl w:val="1"/>
          <w:numId w:val="17"/>
        </w:numPr>
        <w:rPr>
          <w:sz w:val="20"/>
          <w:szCs w:val="20"/>
        </w:rPr>
      </w:pPr>
      <w:r>
        <w:rPr>
          <w:sz w:val="20"/>
          <w:szCs w:val="20"/>
        </w:rPr>
        <w:t>Alter drug target</w:t>
      </w:r>
      <w:r w:rsidR="0046489B">
        <w:rPr>
          <w:sz w:val="20"/>
          <w:szCs w:val="20"/>
        </w:rPr>
        <w:t xml:space="preserve"> </w:t>
      </w:r>
      <w:r w:rsidR="006C6639">
        <w:rPr>
          <w:sz w:val="20"/>
          <w:szCs w:val="20"/>
        </w:rPr>
        <w:t>so it b</w:t>
      </w:r>
      <w:r w:rsidR="0046489B" w:rsidRPr="006C6639">
        <w:rPr>
          <w:sz w:val="20"/>
          <w:szCs w:val="20"/>
        </w:rPr>
        <w:t>inds less effectively</w:t>
      </w:r>
    </w:p>
    <w:p w14:paraId="249E4EAC" w14:textId="0418A0BF" w:rsidR="00040818" w:rsidRPr="006C6639" w:rsidRDefault="0046489B" w:rsidP="006C6639">
      <w:pPr>
        <w:pStyle w:val="ListParagraph"/>
        <w:numPr>
          <w:ilvl w:val="2"/>
          <w:numId w:val="17"/>
        </w:numPr>
        <w:rPr>
          <w:sz w:val="20"/>
          <w:szCs w:val="20"/>
        </w:rPr>
      </w:pPr>
      <w:r w:rsidRPr="006C6639">
        <w:rPr>
          <w:sz w:val="20"/>
          <w:szCs w:val="20"/>
        </w:rPr>
        <w:t xml:space="preserve">Resistant cells may alter the target of the drug so that the drug </w:t>
      </w:r>
      <w:proofErr w:type="spellStart"/>
      <w:r w:rsidRPr="006C6639">
        <w:rPr>
          <w:sz w:val="20"/>
          <w:szCs w:val="20"/>
        </w:rPr>
        <w:t>can not</w:t>
      </w:r>
      <w:proofErr w:type="spellEnd"/>
      <w:r w:rsidRPr="006C6639">
        <w:rPr>
          <w:sz w:val="20"/>
          <w:szCs w:val="20"/>
        </w:rPr>
        <w:t xml:space="preserve"> attach or binds less effectively</w:t>
      </w:r>
    </w:p>
    <w:p w14:paraId="33394E0F" w14:textId="4D68AF86" w:rsidR="00C3423E" w:rsidRDefault="00435C9A" w:rsidP="0073487A">
      <w:pPr>
        <w:pStyle w:val="ListParagraph"/>
        <w:numPr>
          <w:ilvl w:val="0"/>
          <w:numId w:val="17"/>
        </w:numPr>
        <w:rPr>
          <w:sz w:val="20"/>
          <w:szCs w:val="20"/>
        </w:rPr>
      </w:pPr>
      <w:r>
        <w:rPr>
          <w:sz w:val="20"/>
          <w:szCs w:val="20"/>
        </w:rPr>
        <w:t>Events leading to evolution of increased antibiotic/antibacterial drug resistance in a population of bacteria</w:t>
      </w:r>
    </w:p>
    <w:p w14:paraId="44228AF6" w14:textId="7EF09840" w:rsidR="00E11369" w:rsidRDefault="00602845" w:rsidP="00E11369">
      <w:pPr>
        <w:pStyle w:val="ListParagraph"/>
        <w:numPr>
          <w:ilvl w:val="1"/>
          <w:numId w:val="17"/>
        </w:numPr>
        <w:rPr>
          <w:sz w:val="20"/>
          <w:szCs w:val="20"/>
        </w:rPr>
      </w:pPr>
      <w:r>
        <w:rPr>
          <w:sz w:val="20"/>
          <w:szCs w:val="20"/>
        </w:rPr>
        <w:t>Natural resistance</w:t>
      </w:r>
    </w:p>
    <w:p w14:paraId="6F0DDDFC" w14:textId="1AD2AB98" w:rsidR="00602845" w:rsidRDefault="009C20B4" w:rsidP="00602845">
      <w:pPr>
        <w:pStyle w:val="ListParagraph"/>
        <w:numPr>
          <w:ilvl w:val="2"/>
          <w:numId w:val="17"/>
        </w:numPr>
        <w:rPr>
          <w:sz w:val="20"/>
          <w:szCs w:val="20"/>
        </w:rPr>
      </w:pPr>
      <w:r>
        <w:rPr>
          <w:sz w:val="20"/>
          <w:szCs w:val="20"/>
        </w:rPr>
        <w:t>Already have genetic makeup that resists the antibiotic. Ex: penicillin and mycoplasma pneumoniae (</w:t>
      </w:r>
      <w:proofErr w:type="spellStart"/>
      <w:r>
        <w:rPr>
          <w:sz w:val="20"/>
          <w:szCs w:val="20"/>
        </w:rPr>
        <w:t>bc</w:t>
      </w:r>
      <w:proofErr w:type="spellEnd"/>
      <w:r>
        <w:rPr>
          <w:sz w:val="20"/>
          <w:szCs w:val="20"/>
        </w:rPr>
        <w:t xml:space="preserve"> it doesn’t have a cell wall- penicillin doesn’t effect it)</w:t>
      </w:r>
    </w:p>
    <w:p w14:paraId="298B9658" w14:textId="1750A70A" w:rsidR="00602845" w:rsidRDefault="00602845" w:rsidP="00E11369">
      <w:pPr>
        <w:pStyle w:val="ListParagraph"/>
        <w:numPr>
          <w:ilvl w:val="1"/>
          <w:numId w:val="17"/>
        </w:numPr>
        <w:rPr>
          <w:sz w:val="20"/>
          <w:szCs w:val="20"/>
        </w:rPr>
      </w:pPr>
      <w:r>
        <w:rPr>
          <w:sz w:val="20"/>
          <w:szCs w:val="20"/>
        </w:rPr>
        <w:t>Acquired</w:t>
      </w:r>
    </w:p>
    <w:p w14:paraId="0C24E84D" w14:textId="5D7CBCB7" w:rsidR="00602845" w:rsidRDefault="00115D4B" w:rsidP="00602845">
      <w:pPr>
        <w:pStyle w:val="ListParagraph"/>
        <w:numPr>
          <w:ilvl w:val="2"/>
          <w:numId w:val="17"/>
        </w:numPr>
        <w:rPr>
          <w:sz w:val="20"/>
          <w:szCs w:val="20"/>
        </w:rPr>
      </w:pPr>
      <w:r>
        <w:rPr>
          <w:sz w:val="20"/>
          <w:szCs w:val="20"/>
        </w:rPr>
        <w:t>Mutation</w:t>
      </w:r>
    </w:p>
    <w:p w14:paraId="156090AD" w14:textId="01078F5D" w:rsidR="00115D4B" w:rsidRDefault="00C95F6A" w:rsidP="00115D4B">
      <w:pPr>
        <w:pStyle w:val="ListParagraph"/>
        <w:numPr>
          <w:ilvl w:val="3"/>
          <w:numId w:val="17"/>
        </w:numPr>
        <w:rPr>
          <w:sz w:val="20"/>
          <w:szCs w:val="20"/>
        </w:rPr>
      </w:pPr>
      <w:r>
        <w:rPr>
          <w:sz w:val="20"/>
          <w:szCs w:val="20"/>
        </w:rPr>
        <w:t>Random, spontaneous changes in genes (DNA sequence)</w:t>
      </w:r>
    </w:p>
    <w:p w14:paraId="17CBF9DC" w14:textId="53274F0C" w:rsidR="00115D4B" w:rsidRDefault="00115D4B" w:rsidP="00602845">
      <w:pPr>
        <w:pStyle w:val="ListParagraph"/>
        <w:numPr>
          <w:ilvl w:val="2"/>
          <w:numId w:val="17"/>
        </w:numPr>
        <w:rPr>
          <w:sz w:val="20"/>
          <w:szCs w:val="20"/>
        </w:rPr>
      </w:pPr>
      <w:r>
        <w:rPr>
          <w:sz w:val="20"/>
          <w:szCs w:val="20"/>
        </w:rPr>
        <w:t>Horizontal Gene Transfer</w:t>
      </w:r>
    </w:p>
    <w:p w14:paraId="26106198" w14:textId="18A500EF" w:rsidR="00115D4B" w:rsidRDefault="002275CC" w:rsidP="00115D4B">
      <w:pPr>
        <w:pStyle w:val="ListParagraph"/>
        <w:numPr>
          <w:ilvl w:val="3"/>
          <w:numId w:val="17"/>
        </w:numPr>
        <w:rPr>
          <w:sz w:val="20"/>
          <w:szCs w:val="20"/>
        </w:rPr>
      </w:pPr>
      <w:r>
        <w:rPr>
          <w:sz w:val="20"/>
          <w:szCs w:val="20"/>
        </w:rPr>
        <w:t xml:space="preserve">Resistant </w:t>
      </w:r>
      <w:r w:rsidR="00BE05E6">
        <w:rPr>
          <w:sz w:val="20"/>
          <w:szCs w:val="20"/>
        </w:rPr>
        <w:t>DNA comes from other bacteria/environment AKA picking up genes from the outside environment</w:t>
      </w:r>
    </w:p>
    <w:p w14:paraId="69E2A58A" w14:textId="1C70B700" w:rsidR="00BE05E6" w:rsidRDefault="00BE05E6" w:rsidP="00115D4B">
      <w:pPr>
        <w:pStyle w:val="ListParagraph"/>
        <w:numPr>
          <w:ilvl w:val="3"/>
          <w:numId w:val="17"/>
        </w:numPr>
        <w:rPr>
          <w:sz w:val="20"/>
          <w:szCs w:val="20"/>
        </w:rPr>
      </w:pPr>
      <w:r>
        <w:rPr>
          <w:sz w:val="20"/>
          <w:szCs w:val="20"/>
        </w:rPr>
        <w:t>3 Types</w:t>
      </w:r>
    </w:p>
    <w:p w14:paraId="2B293ED0" w14:textId="79C92313" w:rsidR="00BE05E6" w:rsidRDefault="00BE05E6" w:rsidP="00BE05E6">
      <w:pPr>
        <w:pStyle w:val="ListParagraph"/>
        <w:numPr>
          <w:ilvl w:val="4"/>
          <w:numId w:val="17"/>
        </w:numPr>
        <w:rPr>
          <w:sz w:val="20"/>
          <w:szCs w:val="20"/>
        </w:rPr>
      </w:pPr>
      <w:r>
        <w:rPr>
          <w:sz w:val="20"/>
          <w:szCs w:val="20"/>
        </w:rPr>
        <w:t>Transformation</w:t>
      </w:r>
    </w:p>
    <w:p w14:paraId="34538C6F" w14:textId="2F77A285" w:rsidR="00F56867" w:rsidRDefault="002275CC" w:rsidP="00F56867">
      <w:pPr>
        <w:pStyle w:val="ListParagraph"/>
        <w:numPr>
          <w:ilvl w:val="5"/>
          <w:numId w:val="17"/>
        </w:numPr>
        <w:rPr>
          <w:sz w:val="20"/>
          <w:szCs w:val="20"/>
        </w:rPr>
      </w:pPr>
      <w:r>
        <w:rPr>
          <w:rFonts w:cstheme="minorHAnsi"/>
          <w:sz w:val="20"/>
          <w:szCs w:val="20"/>
        </w:rPr>
        <w:t>Donor cell lysed and bits of DNA can be incorporated into bacterial genome</w:t>
      </w:r>
    </w:p>
    <w:p w14:paraId="12031FE0" w14:textId="3F938189" w:rsidR="00BE05E6" w:rsidRDefault="00BE05E6" w:rsidP="00BE05E6">
      <w:pPr>
        <w:pStyle w:val="ListParagraph"/>
        <w:numPr>
          <w:ilvl w:val="4"/>
          <w:numId w:val="17"/>
        </w:numPr>
        <w:rPr>
          <w:sz w:val="20"/>
          <w:szCs w:val="20"/>
        </w:rPr>
      </w:pPr>
      <w:r>
        <w:rPr>
          <w:sz w:val="20"/>
          <w:szCs w:val="20"/>
        </w:rPr>
        <w:t>Transduction</w:t>
      </w:r>
    </w:p>
    <w:p w14:paraId="30F348F5" w14:textId="77777777" w:rsidR="002275CC" w:rsidRDefault="002275CC" w:rsidP="002275CC">
      <w:pPr>
        <w:pStyle w:val="ListParagraph"/>
        <w:widowControl w:val="0"/>
        <w:numPr>
          <w:ilvl w:val="5"/>
          <w:numId w:val="17"/>
        </w:numPr>
        <w:autoSpaceDE w:val="0"/>
        <w:autoSpaceDN w:val="0"/>
        <w:adjustRightInd w:val="0"/>
        <w:rPr>
          <w:rFonts w:cstheme="minorHAnsi"/>
          <w:sz w:val="20"/>
          <w:szCs w:val="20"/>
        </w:rPr>
      </w:pPr>
      <w:r>
        <w:rPr>
          <w:rFonts w:cstheme="minorHAnsi"/>
          <w:sz w:val="20"/>
          <w:szCs w:val="20"/>
        </w:rPr>
        <w:t>Picking up bacterial DNA from a virus:</w:t>
      </w:r>
    </w:p>
    <w:p w14:paraId="0042B4BA" w14:textId="77777777" w:rsidR="002275CC" w:rsidRDefault="002275CC" w:rsidP="007467E4">
      <w:pPr>
        <w:pStyle w:val="ListParagraph"/>
        <w:widowControl w:val="0"/>
        <w:numPr>
          <w:ilvl w:val="6"/>
          <w:numId w:val="17"/>
        </w:numPr>
        <w:autoSpaceDE w:val="0"/>
        <w:autoSpaceDN w:val="0"/>
        <w:adjustRightInd w:val="0"/>
        <w:rPr>
          <w:rFonts w:cstheme="minorHAnsi"/>
          <w:sz w:val="20"/>
          <w:szCs w:val="20"/>
        </w:rPr>
      </w:pPr>
      <w:r>
        <w:rPr>
          <w:rFonts w:cstheme="minorHAnsi"/>
          <w:sz w:val="20"/>
          <w:szCs w:val="20"/>
        </w:rPr>
        <w:t>Virus puts viral DNA into bacteria</w:t>
      </w:r>
    </w:p>
    <w:p w14:paraId="1A1BEF42" w14:textId="4F0A0550" w:rsidR="002275CC" w:rsidRDefault="002275CC" w:rsidP="007467E4">
      <w:pPr>
        <w:pStyle w:val="ListParagraph"/>
        <w:widowControl w:val="0"/>
        <w:numPr>
          <w:ilvl w:val="6"/>
          <w:numId w:val="17"/>
        </w:numPr>
        <w:autoSpaceDE w:val="0"/>
        <w:autoSpaceDN w:val="0"/>
        <w:adjustRightInd w:val="0"/>
        <w:rPr>
          <w:rFonts w:cstheme="minorHAnsi"/>
          <w:sz w:val="20"/>
          <w:szCs w:val="20"/>
        </w:rPr>
      </w:pPr>
      <w:r>
        <w:rPr>
          <w:rFonts w:cstheme="minorHAnsi"/>
          <w:sz w:val="20"/>
          <w:szCs w:val="20"/>
        </w:rPr>
        <w:t>Bacteria DNA gets chopped up and sit in cell</w:t>
      </w:r>
    </w:p>
    <w:p w14:paraId="3CB6667C" w14:textId="78D13EB2" w:rsidR="002275CC" w:rsidRDefault="002275CC" w:rsidP="007467E4">
      <w:pPr>
        <w:pStyle w:val="ListParagraph"/>
        <w:widowControl w:val="0"/>
        <w:numPr>
          <w:ilvl w:val="6"/>
          <w:numId w:val="17"/>
        </w:numPr>
        <w:autoSpaceDE w:val="0"/>
        <w:autoSpaceDN w:val="0"/>
        <w:adjustRightInd w:val="0"/>
        <w:rPr>
          <w:rFonts w:cstheme="minorHAnsi"/>
          <w:sz w:val="20"/>
          <w:szCs w:val="20"/>
        </w:rPr>
      </w:pPr>
      <w:r>
        <w:rPr>
          <w:rFonts w:cstheme="minorHAnsi"/>
          <w:sz w:val="20"/>
          <w:szCs w:val="20"/>
        </w:rPr>
        <w:t>Forms viruses with viral DNA but can accidentally incorporate bacterial DNA that has been previously chopped</w:t>
      </w:r>
    </w:p>
    <w:p w14:paraId="3C866B09" w14:textId="77777777" w:rsidR="002275CC" w:rsidRDefault="002275CC" w:rsidP="007467E4">
      <w:pPr>
        <w:pStyle w:val="ListParagraph"/>
        <w:widowControl w:val="0"/>
        <w:numPr>
          <w:ilvl w:val="6"/>
          <w:numId w:val="17"/>
        </w:numPr>
        <w:autoSpaceDE w:val="0"/>
        <w:autoSpaceDN w:val="0"/>
        <w:adjustRightInd w:val="0"/>
        <w:rPr>
          <w:rFonts w:cstheme="minorHAnsi"/>
          <w:sz w:val="20"/>
          <w:szCs w:val="20"/>
        </w:rPr>
      </w:pPr>
      <w:r>
        <w:rPr>
          <w:rFonts w:cstheme="minorHAnsi"/>
          <w:sz w:val="20"/>
          <w:szCs w:val="20"/>
        </w:rPr>
        <w:t>Virus now infects bacterium and injects DNA which includes both viral and bacterial DNA</w:t>
      </w:r>
    </w:p>
    <w:p w14:paraId="18DD3864" w14:textId="3F13288A" w:rsidR="00F56867" w:rsidRPr="00750B7F" w:rsidRDefault="002275CC" w:rsidP="007467E4">
      <w:pPr>
        <w:pStyle w:val="ListParagraph"/>
        <w:widowControl w:val="0"/>
        <w:numPr>
          <w:ilvl w:val="6"/>
          <w:numId w:val="17"/>
        </w:numPr>
        <w:autoSpaceDE w:val="0"/>
        <w:autoSpaceDN w:val="0"/>
        <w:adjustRightInd w:val="0"/>
        <w:rPr>
          <w:rFonts w:cstheme="minorHAnsi"/>
          <w:sz w:val="20"/>
          <w:szCs w:val="20"/>
        </w:rPr>
      </w:pPr>
      <w:r>
        <w:rPr>
          <w:rFonts w:cstheme="minorHAnsi"/>
          <w:sz w:val="20"/>
          <w:szCs w:val="20"/>
        </w:rPr>
        <w:t>Gives it to another bacterium</w:t>
      </w:r>
    </w:p>
    <w:p w14:paraId="1E8FFEA6" w14:textId="75CD4832" w:rsidR="00BE05E6" w:rsidRDefault="00BE05E6" w:rsidP="00BE05E6">
      <w:pPr>
        <w:pStyle w:val="ListParagraph"/>
        <w:numPr>
          <w:ilvl w:val="4"/>
          <w:numId w:val="17"/>
        </w:numPr>
        <w:rPr>
          <w:sz w:val="20"/>
          <w:szCs w:val="20"/>
        </w:rPr>
      </w:pPr>
      <w:r>
        <w:rPr>
          <w:sz w:val="20"/>
          <w:szCs w:val="20"/>
        </w:rPr>
        <w:lastRenderedPageBreak/>
        <w:t>Conjugation</w:t>
      </w:r>
    </w:p>
    <w:p w14:paraId="5F579F9F" w14:textId="5B50E4F9" w:rsidR="00F56867" w:rsidRPr="00750B7F" w:rsidRDefault="002275CC" w:rsidP="00750B7F">
      <w:pPr>
        <w:pStyle w:val="ListParagraph"/>
        <w:widowControl w:val="0"/>
        <w:numPr>
          <w:ilvl w:val="5"/>
          <w:numId w:val="17"/>
        </w:numPr>
        <w:autoSpaceDE w:val="0"/>
        <w:autoSpaceDN w:val="0"/>
        <w:adjustRightInd w:val="0"/>
        <w:rPr>
          <w:rFonts w:cstheme="minorHAnsi"/>
          <w:sz w:val="20"/>
          <w:szCs w:val="20"/>
        </w:rPr>
      </w:pPr>
      <w:r>
        <w:rPr>
          <w:rFonts w:cstheme="minorHAnsi"/>
          <w:sz w:val="20"/>
          <w:szCs w:val="20"/>
        </w:rPr>
        <w:t>2 bacteria come together via pili, creating opening and DNA can come across (can be plasma DNA or bacterial chromosomal DNA)</w:t>
      </w:r>
    </w:p>
    <w:p w14:paraId="4CAABEDB" w14:textId="22A31D7E" w:rsidR="00E11369" w:rsidRDefault="005D3CDC" w:rsidP="0073487A">
      <w:pPr>
        <w:pStyle w:val="ListParagraph"/>
        <w:numPr>
          <w:ilvl w:val="0"/>
          <w:numId w:val="17"/>
        </w:numPr>
        <w:rPr>
          <w:sz w:val="20"/>
          <w:szCs w:val="20"/>
        </w:rPr>
      </w:pPr>
      <w:r>
        <w:rPr>
          <w:sz w:val="20"/>
          <w:szCs w:val="20"/>
        </w:rPr>
        <w:t>Process of selection by an antibiotic on a large population of bacteria</w:t>
      </w:r>
    </w:p>
    <w:p w14:paraId="5E6AF266" w14:textId="4459E04A" w:rsidR="008A066A" w:rsidRPr="008A066A" w:rsidRDefault="008A066A" w:rsidP="008A066A">
      <w:pPr>
        <w:pStyle w:val="ListParagraph"/>
        <w:widowControl w:val="0"/>
        <w:numPr>
          <w:ilvl w:val="1"/>
          <w:numId w:val="17"/>
        </w:numPr>
        <w:autoSpaceDE w:val="0"/>
        <w:autoSpaceDN w:val="0"/>
        <w:adjustRightInd w:val="0"/>
        <w:rPr>
          <w:rFonts w:cstheme="minorHAnsi"/>
          <w:b/>
          <w:sz w:val="20"/>
          <w:szCs w:val="20"/>
        </w:rPr>
      </w:pPr>
      <w:r w:rsidRPr="008A066A">
        <w:rPr>
          <w:rFonts w:cstheme="minorHAnsi"/>
          <w:b/>
          <w:sz w:val="20"/>
          <w:szCs w:val="20"/>
        </w:rPr>
        <w:t>Variation</w:t>
      </w:r>
      <w:r>
        <w:rPr>
          <w:rFonts w:cstheme="minorHAnsi"/>
          <w:sz w:val="20"/>
          <w:szCs w:val="20"/>
        </w:rPr>
        <w:t xml:space="preserve">- </w:t>
      </w:r>
      <w:r w:rsidRPr="008A066A">
        <w:rPr>
          <w:rFonts w:cstheme="minorHAnsi"/>
          <w:sz w:val="20"/>
          <w:szCs w:val="20"/>
        </w:rPr>
        <w:t>All individual in a species have variation in heritable traits</w:t>
      </w:r>
    </w:p>
    <w:p w14:paraId="25010A37" w14:textId="63394CF0" w:rsidR="008A066A" w:rsidRPr="008A066A" w:rsidRDefault="008A066A" w:rsidP="008A066A">
      <w:pPr>
        <w:pStyle w:val="ListParagraph"/>
        <w:widowControl w:val="0"/>
        <w:numPr>
          <w:ilvl w:val="1"/>
          <w:numId w:val="17"/>
        </w:numPr>
        <w:autoSpaceDE w:val="0"/>
        <w:autoSpaceDN w:val="0"/>
        <w:adjustRightInd w:val="0"/>
        <w:rPr>
          <w:rFonts w:cstheme="minorHAnsi"/>
          <w:b/>
          <w:sz w:val="20"/>
          <w:szCs w:val="20"/>
        </w:rPr>
      </w:pPr>
      <w:r w:rsidRPr="008A066A">
        <w:rPr>
          <w:rFonts w:cstheme="minorHAnsi"/>
          <w:b/>
          <w:sz w:val="20"/>
          <w:szCs w:val="20"/>
        </w:rPr>
        <w:t>Selection-</w:t>
      </w:r>
      <w:r>
        <w:rPr>
          <w:rFonts w:cstheme="minorHAnsi"/>
          <w:sz w:val="20"/>
          <w:szCs w:val="20"/>
        </w:rPr>
        <w:t xml:space="preserve"> </w:t>
      </w:r>
      <w:r w:rsidRPr="008A066A">
        <w:rPr>
          <w:rFonts w:cstheme="minorHAnsi"/>
          <w:sz w:val="20"/>
          <w:szCs w:val="20"/>
        </w:rPr>
        <w:t>Not all are equally successful at survival/repro</w:t>
      </w:r>
      <w:r>
        <w:rPr>
          <w:rFonts w:cstheme="minorHAnsi"/>
          <w:sz w:val="20"/>
          <w:szCs w:val="20"/>
        </w:rPr>
        <w:t xml:space="preserve"> &amp; </w:t>
      </w:r>
      <w:r w:rsidRPr="008A066A">
        <w:rPr>
          <w:rFonts w:cstheme="minorHAnsi"/>
          <w:sz w:val="20"/>
          <w:szCs w:val="20"/>
        </w:rPr>
        <w:t>Survivors pass on successful variations/alleles to next gen</w:t>
      </w:r>
    </w:p>
    <w:p w14:paraId="03A31682" w14:textId="06C78AF9" w:rsidR="005D3CDC" w:rsidRPr="008A066A" w:rsidRDefault="008A066A" w:rsidP="008A066A">
      <w:pPr>
        <w:pStyle w:val="ListParagraph"/>
        <w:widowControl w:val="0"/>
        <w:numPr>
          <w:ilvl w:val="1"/>
          <w:numId w:val="17"/>
        </w:numPr>
        <w:autoSpaceDE w:val="0"/>
        <w:autoSpaceDN w:val="0"/>
        <w:adjustRightInd w:val="0"/>
        <w:rPr>
          <w:rFonts w:cstheme="minorHAnsi"/>
          <w:b/>
          <w:sz w:val="20"/>
          <w:szCs w:val="20"/>
        </w:rPr>
      </w:pPr>
      <w:r w:rsidRPr="00F63099">
        <w:rPr>
          <w:rFonts w:cstheme="minorHAnsi"/>
          <w:sz w:val="20"/>
          <w:szCs w:val="20"/>
        </w:rPr>
        <w:t>Example</w:t>
      </w:r>
      <w:r w:rsidRPr="00F63099">
        <w:rPr>
          <w:rFonts w:cstheme="minorHAnsi"/>
          <w:b/>
          <w:sz w:val="20"/>
          <w:szCs w:val="20"/>
        </w:rPr>
        <w:t xml:space="preserve">: </w:t>
      </w:r>
      <w:r w:rsidRPr="00F63099">
        <w:rPr>
          <w:rFonts w:cstheme="minorHAnsi"/>
          <w:sz w:val="20"/>
          <w:szCs w:val="20"/>
        </w:rPr>
        <w:t>every time we use antibiotics we are selecting to target the resistance cells</w:t>
      </w:r>
    </w:p>
    <w:p w14:paraId="345CD9AE" w14:textId="6E5680D2" w:rsidR="00E11369" w:rsidRDefault="008A066A" w:rsidP="0073487A">
      <w:pPr>
        <w:pStyle w:val="ListParagraph"/>
        <w:numPr>
          <w:ilvl w:val="0"/>
          <w:numId w:val="17"/>
        </w:numPr>
        <w:rPr>
          <w:sz w:val="20"/>
          <w:szCs w:val="20"/>
        </w:rPr>
      </w:pPr>
      <w:r>
        <w:rPr>
          <w:sz w:val="20"/>
          <w:szCs w:val="20"/>
        </w:rPr>
        <w:t>Superinfection</w:t>
      </w:r>
    </w:p>
    <w:p w14:paraId="2CBACBC4" w14:textId="77777777" w:rsidR="008A066A" w:rsidRPr="009C4159" w:rsidRDefault="008A066A" w:rsidP="008A066A">
      <w:pPr>
        <w:pStyle w:val="ListParagraph"/>
        <w:widowControl w:val="0"/>
        <w:numPr>
          <w:ilvl w:val="1"/>
          <w:numId w:val="17"/>
        </w:numPr>
        <w:autoSpaceDE w:val="0"/>
        <w:autoSpaceDN w:val="0"/>
        <w:adjustRightInd w:val="0"/>
        <w:rPr>
          <w:rFonts w:cstheme="minorHAnsi"/>
          <w:b/>
          <w:sz w:val="20"/>
          <w:szCs w:val="20"/>
        </w:rPr>
      </w:pPr>
      <w:r w:rsidRPr="009C4159">
        <w:rPr>
          <w:rFonts w:cstheme="minorHAnsi"/>
          <w:sz w:val="20"/>
          <w:szCs w:val="20"/>
        </w:rPr>
        <w:t>Multi-drug-resistant infections (resistance to 3+ types of antimicrobial agents)</w:t>
      </w:r>
    </w:p>
    <w:p w14:paraId="1527DF2B" w14:textId="77777777" w:rsidR="008A066A" w:rsidRPr="009C4159" w:rsidRDefault="008A066A" w:rsidP="008A066A">
      <w:pPr>
        <w:pStyle w:val="ListParagraph"/>
        <w:widowControl w:val="0"/>
        <w:numPr>
          <w:ilvl w:val="1"/>
          <w:numId w:val="17"/>
        </w:numPr>
        <w:autoSpaceDE w:val="0"/>
        <w:autoSpaceDN w:val="0"/>
        <w:adjustRightInd w:val="0"/>
        <w:rPr>
          <w:rFonts w:cstheme="minorHAnsi"/>
          <w:sz w:val="20"/>
          <w:szCs w:val="20"/>
        </w:rPr>
      </w:pPr>
      <w:r w:rsidRPr="009C4159">
        <w:rPr>
          <w:rFonts w:cstheme="minorHAnsi"/>
          <w:sz w:val="20"/>
          <w:szCs w:val="20"/>
        </w:rPr>
        <w:t>Infection occurring after or on top of an earlier infection, especially following treatment with broad-spectrum antibiotics</w:t>
      </w:r>
    </w:p>
    <w:p w14:paraId="0798DD72" w14:textId="23B89FA4" w:rsidR="008A066A" w:rsidRPr="008A066A" w:rsidRDefault="008A066A" w:rsidP="008A066A">
      <w:pPr>
        <w:pStyle w:val="ListParagraph"/>
        <w:widowControl w:val="0"/>
        <w:numPr>
          <w:ilvl w:val="1"/>
          <w:numId w:val="17"/>
        </w:numPr>
        <w:autoSpaceDE w:val="0"/>
        <w:autoSpaceDN w:val="0"/>
        <w:adjustRightInd w:val="0"/>
        <w:rPr>
          <w:rFonts w:cstheme="minorHAnsi"/>
          <w:sz w:val="20"/>
          <w:szCs w:val="20"/>
        </w:rPr>
      </w:pPr>
      <w:r w:rsidRPr="009C4159">
        <w:rPr>
          <w:rFonts w:cstheme="minorHAnsi"/>
          <w:sz w:val="20"/>
          <w:szCs w:val="20"/>
        </w:rPr>
        <w:t>Example: pt has hep B and is subsequently infected with hep D virus</w:t>
      </w:r>
    </w:p>
    <w:p w14:paraId="7BA73817" w14:textId="2085FA5E" w:rsidR="00E11369" w:rsidRDefault="008A066A" w:rsidP="0073487A">
      <w:pPr>
        <w:pStyle w:val="ListParagraph"/>
        <w:numPr>
          <w:ilvl w:val="0"/>
          <w:numId w:val="17"/>
        </w:numPr>
        <w:rPr>
          <w:sz w:val="20"/>
          <w:szCs w:val="20"/>
        </w:rPr>
      </w:pPr>
      <w:r>
        <w:rPr>
          <w:sz w:val="20"/>
          <w:szCs w:val="20"/>
        </w:rPr>
        <w:t>Cross resistance and multiple resistance</w:t>
      </w:r>
    </w:p>
    <w:p w14:paraId="5C52AA67" w14:textId="411B34D6" w:rsidR="008A066A" w:rsidRPr="008A066A" w:rsidRDefault="008A066A" w:rsidP="008A066A">
      <w:pPr>
        <w:pStyle w:val="ListParagraph"/>
        <w:widowControl w:val="0"/>
        <w:numPr>
          <w:ilvl w:val="1"/>
          <w:numId w:val="17"/>
        </w:numPr>
        <w:autoSpaceDE w:val="0"/>
        <w:autoSpaceDN w:val="0"/>
        <w:adjustRightInd w:val="0"/>
        <w:rPr>
          <w:rFonts w:cstheme="minorHAnsi"/>
          <w:sz w:val="20"/>
          <w:szCs w:val="20"/>
        </w:rPr>
      </w:pPr>
      <w:r>
        <w:rPr>
          <w:rFonts w:cstheme="minorHAnsi"/>
          <w:sz w:val="20"/>
          <w:szCs w:val="20"/>
        </w:rPr>
        <w:t xml:space="preserve">Pathogen can acquire resistance to more than one drug, </w:t>
      </w:r>
      <w:r w:rsidRPr="008A066A">
        <w:rPr>
          <w:rFonts w:cstheme="minorHAnsi"/>
          <w:sz w:val="20"/>
          <w:szCs w:val="20"/>
        </w:rPr>
        <w:t>Common when R plasmids exchanged readily among bacterial cells</w:t>
      </w:r>
      <w:r>
        <w:rPr>
          <w:rFonts w:cstheme="minorHAnsi"/>
          <w:sz w:val="20"/>
          <w:szCs w:val="20"/>
        </w:rPr>
        <w:t xml:space="preserve">, &amp; </w:t>
      </w:r>
      <w:r w:rsidRPr="008A066A">
        <w:rPr>
          <w:rFonts w:cstheme="minorHAnsi"/>
          <w:sz w:val="20"/>
          <w:szCs w:val="20"/>
        </w:rPr>
        <w:t>Develop in hospitals and nursing homes (constant use of drugs eliminates sensitive drugs)</w:t>
      </w:r>
    </w:p>
    <w:p w14:paraId="6A600B54" w14:textId="77777777" w:rsidR="008A066A" w:rsidRPr="00740882" w:rsidRDefault="008A066A" w:rsidP="008A066A">
      <w:pPr>
        <w:pStyle w:val="ListParagraph"/>
        <w:widowControl w:val="0"/>
        <w:numPr>
          <w:ilvl w:val="1"/>
          <w:numId w:val="17"/>
        </w:numPr>
        <w:autoSpaceDE w:val="0"/>
        <w:autoSpaceDN w:val="0"/>
        <w:adjustRightInd w:val="0"/>
        <w:rPr>
          <w:rFonts w:cstheme="minorHAnsi"/>
          <w:sz w:val="20"/>
          <w:szCs w:val="20"/>
        </w:rPr>
      </w:pPr>
      <w:r w:rsidRPr="00740882">
        <w:rPr>
          <w:rFonts w:cstheme="minorHAnsi"/>
          <w:sz w:val="20"/>
          <w:szCs w:val="20"/>
        </w:rPr>
        <w:t>Types:</w:t>
      </w:r>
    </w:p>
    <w:p w14:paraId="019F9486" w14:textId="77777777" w:rsidR="008A066A" w:rsidRPr="00CB1324" w:rsidRDefault="008A066A" w:rsidP="008A066A">
      <w:pPr>
        <w:pStyle w:val="ListParagraph"/>
        <w:widowControl w:val="0"/>
        <w:numPr>
          <w:ilvl w:val="2"/>
          <w:numId w:val="17"/>
        </w:numPr>
        <w:autoSpaceDE w:val="0"/>
        <w:autoSpaceDN w:val="0"/>
        <w:adjustRightInd w:val="0"/>
        <w:rPr>
          <w:rFonts w:cstheme="minorHAnsi"/>
          <w:b/>
          <w:sz w:val="20"/>
          <w:szCs w:val="20"/>
        </w:rPr>
      </w:pPr>
      <w:r>
        <w:rPr>
          <w:rFonts w:cstheme="minorHAnsi"/>
          <w:sz w:val="20"/>
          <w:szCs w:val="20"/>
        </w:rPr>
        <w:t>Multiple resistance (AKA superbugs)</w:t>
      </w:r>
    </w:p>
    <w:p w14:paraId="62118795" w14:textId="77777777" w:rsidR="008A066A" w:rsidRDefault="008A066A" w:rsidP="008A066A">
      <w:pPr>
        <w:pStyle w:val="ListParagraph"/>
        <w:widowControl w:val="0"/>
        <w:numPr>
          <w:ilvl w:val="3"/>
          <w:numId w:val="17"/>
        </w:numPr>
        <w:autoSpaceDE w:val="0"/>
        <w:autoSpaceDN w:val="0"/>
        <w:adjustRightInd w:val="0"/>
        <w:rPr>
          <w:rFonts w:cstheme="minorHAnsi"/>
          <w:sz w:val="20"/>
          <w:szCs w:val="20"/>
        </w:rPr>
      </w:pPr>
      <w:r w:rsidRPr="00CB1324">
        <w:rPr>
          <w:rFonts w:cstheme="minorHAnsi"/>
          <w:sz w:val="20"/>
          <w:szCs w:val="20"/>
        </w:rPr>
        <w:t>Pathogens are resistant to at least 3 antimicrobial agents</w:t>
      </w:r>
    </w:p>
    <w:p w14:paraId="558B5418" w14:textId="77777777" w:rsidR="008A066A" w:rsidRPr="00CB1324" w:rsidRDefault="008A066A" w:rsidP="008A066A">
      <w:pPr>
        <w:pStyle w:val="ListParagraph"/>
        <w:widowControl w:val="0"/>
        <w:numPr>
          <w:ilvl w:val="3"/>
          <w:numId w:val="17"/>
        </w:numPr>
        <w:autoSpaceDE w:val="0"/>
        <w:autoSpaceDN w:val="0"/>
        <w:adjustRightInd w:val="0"/>
        <w:rPr>
          <w:rFonts w:cstheme="minorHAnsi"/>
          <w:sz w:val="20"/>
          <w:szCs w:val="20"/>
        </w:rPr>
      </w:pPr>
      <w:r>
        <w:rPr>
          <w:rFonts w:cstheme="minorHAnsi"/>
          <w:sz w:val="20"/>
          <w:szCs w:val="20"/>
        </w:rPr>
        <w:t xml:space="preserve">Example: staphylococcus, streptococcus, </w:t>
      </w:r>
      <w:proofErr w:type="spellStart"/>
      <w:r>
        <w:rPr>
          <w:rFonts w:cstheme="minorHAnsi"/>
          <w:sz w:val="20"/>
          <w:szCs w:val="20"/>
        </w:rPr>
        <w:t>etc</w:t>
      </w:r>
      <w:proofErr w:type="spellEnd"/>
      <w:r>
        <w:rPr>
          <w:rFonts w:cstheme="minorHAnsi"/>
          <w:sz w:val="20"/>
          <w:szCs w:val="20"/>
        </w:rPr>
        <w:t>…</w:t>
      </w:r>
    </w:p>
    <w:p w14:paraId="5D25F06A" w14:textId="77777777" w:rsidR="008A066A" w:rsidRPr="00CB1324" w:rsidRDefault="008A066A" w:rsidP="008A066A">
      <w:pPr>
        <w:pStyle w:val="ListParagraph"/>
        <w:widowControl w:val="0"/>
        <w:numPr>
          <w:ilvl w:val="2"/>
          <w:numId w:val="17"/>
        </w:numPr>
        <w:autoSpaceDE w:val="0"/>
        <w:autoSpaceDN w:val="0"/>
        <w:adjustRightInd w:val="0"/>
        <w:rPr>
          <w:rFonts w:cstheme="minorHAnsi"/>
          <w:b/>
          <w:sz w:val="20"/>
          <w:szCs w:val="20"/>
        </w:rPr>
      </w:pPr>
      <w:r>
        <w:rPr>
          <w:rFonts w:cstheme="minorHAnsi"/>
          <w:sz w:val="20"/>
          <w:szCs w:val="20"/>
        </w:rPr>
        <w:t>Cross resistance</w:t>
      </w:r>
    </w:p>
    <w:p w14:paraId="1384E83B" w14:textId="77777777" w:rsidR="008A066A" w:rsidRPr="008332A5" w:rsidRDefault="008A066A" w:rsidP="008A066A">
      <w:pPr>
        <w:pStyle w:val="ListParagraph"/>
        <w:widowControl w:val="0"/>
        <w:numPr>
          <w:ilvl w:val="3"/>
          <w:numId w:val="17"/>
        </w:numPr>
        <w:autoSpaceDE w:val="0"/>
        <w:autoSpaceDN w:val="0"/>
        <w:adjustRightInd w:val="0"/>
        <w:rPr>
          <w:rFonts w:cstheme="minorHAnsi"/>
          <w:sz w:val="20"/>
          <w:szCs w:val="20"/>
        </w:rPr>
      </w:pPr>
      <w:r w:rsidRPr="008332A5">
        <w:rPr>
          <w:rFonts w:cstheme="minorHAnsi"/>
          <w:sz w:val="20"/>
          <w:szCs w:val="20"/>
        </w:rPr>
        <w:t>Often occurs when drugs are similar in structure</w:t>
      </w:r>
    </w:p>
    <w:p w14:paraId="6CCDCB1D" w14:textId="1DE89FB5" w:rsidR="008A066A" w:rsidRPr="008A066A" w:rsidRDefault="008A066A" w:rsidP="008A066A">
      <w:pPr>
        <w:pStyle w:val="ListParagraph"/>
        <w:widowControl w:val="0"/>
        <w:numPr>
          <w:ilvl w:val="3"/>
          <w:numId w:val="17"/>
        </w:numPr>
        <w:autoSpaceDE w:val="0"/>
        <w:autoSpaceDN w:val="0"/>
        <w:adjustRightInd w:val="0"/>
        <w:rPr>
          <w:rFonts w:cstheme="minorHAnsi"/>
          <w:b/>
          <w:sz w:val="16"/>
          <w:szCs w:val="16"/>
        </w:rPr>
      </w:pPr>
      <w:r>
        <w:rPr>
          <w:rFonts w:cstheme="minorHAnsi"/>
          <w:sz w:val="20"/>
          <w:szCs w:val="20"/>
        </w:rPr>
        <w:t xml:space="preserve">Occurs when resistance to one antimicrobial agent confers resistance to similar </w:t>
      </w:r>
      <w:r w:rsidRPr="008A066A">
        <w:rPr>
          <w:rFonts w:cstheme="minorHAnsi"/>
          <w:sz w:val="16"/>
          <w:szCs w:val="16"/>
        </w:rPr>
        <w:t>drugs (ex b-lactams, quinolones</w:t>
      </w:r>
      <w:r>
        <w:rPr>
          <w:rFonts w:cstheme="minorHAnsi"/>
          <w:sz w:val="16"/>
          <w:szCs w:val="16"/>
        </w:rPr>
        <w:t>)</w:t>
      </w:r>
    </w:p>
    <w:p w14:paraId="4EE2B04E" w14:textId="670A01BC" w:rsidR="008A066A" w:rsidRPr="008A066A" w:rsidRDefault="00FA4B17" w:rsidP="008A066A">
      <w:pPr>
        <w:pStyle w:val="ListParagraph"/>
        <w:numPr>
          <w:ilvl w:val="1"/>
          <w:numId w:val="17"/>
        </w:numPr>
        <w:rPr>
          <w:sz w:val="20"/>
          <w:szCs w:val="20"/>
        </w:rPr>
      </w:pPr>
      <w:r>
        <w:rPr>
          <w:sz w:val="20"/>
          <w:szCs w:val="20"/>
        </w:rPr>
        <w:t>ESKAPE pathogens- high rates of resistance and responsible for majority of hospital acquired infections</w:t>
      </w:r>
    </w:p>
    <w:p w14:paraId="2E7D76B1" w14:textId="5DEC4F8B" w:rsidR="00E11369" w:rsidRDefault="007403AC" w:rsidP="0073487A">
      <w:pPr>
        <w:pStyle w:val="ListParagraph"/>
        <w:numPr>
          <w:ilvl w:val="0"/>
          <w:numId w:val="17"/>
        </w:numPr>
        <w:rPr>
          <w:sz w:val="20"/>
          <w:szCs w:val="20"/>
        </w:rPr>
      </w:pPr>
      <w:r>
        <w:rPr>
          <w:sz w:val="20"/>
          <w:szCs w:val="20"/>
        </w:rPr>
        <w:t>How to avert the resistance of populations of pathogens</w:t>
      </w:r>
    </w:p>
    <w:p w14:paraId="5FEFE097" w14:textId="77777777" w:rsidR="00642990" w:rsidRDefault="00642990" w:rsidP="00642990">
      <w:pPr>
        <w:pStyle w:val="ListParagraph"/>
        <w:widowControl w:val="0"/>
        <w:numPr>
          <w:ilvl w:val="1"/>
          <w:numId w:val="17"/>
        </w:numPr>
        <w:autoSpaceDE w:val="0"/>
        <w:autoSpaceDN w:val="0"/>
        <w:adjustRightInd w:val="0"/>
        <w:rPr>
          <w:rFonts w:cstheme="minorHAnsi"/>
          <w:sz w:val="20"/>
          <w:szCs w:val="20"/>
        </w:rPr>
      </w:pPr>
      <w:r w:rsidRPr="00DF5318">
        <w:rPr>
          <w:rFonts w:cstheme="minorHAnsi"/>
          <w:sz w:val="20"/>
          <w:szCs w:val="20"/>
        </w:rPr>
        <w:t xml:space="preserve">Maintain </w:t>
      </w:r>
      <w:r>
        <w:rPr>
          <w:rFonts w:cstheme="minorHAnsi"/>
          <w:sz w:val="20"/>
          <w:szCs w:val="20"/>
        </w:rPr>
        <w:t>sufficiently high concentrations of the drug in a pt body for a long enough time to inhibit the pathogens, allowing the body’s defenses to beat them</w:t>
      </w:r>
    </w:p>
    <w:p w14:paraId="1087E915" w14:textId="77777777" w:rsidR="00642990" w:rsidRDefault="00642990" w:rsidP="00642990">
      <w:pPr>
        <w:pStyle w:val="ListParagraph"/>
        <w:widowControl w:val="0"/>
        <w:numPr>
          <w:ilvl w:val="1"/>
          <w:numId w:val="17"/>
        </w:numPr>
        <w:autoSpaceDE w:val="0"/>
        <w:autoSpaceDN w:val="0"/>
        <w:adjustRightInd w:val="0"/>
        <w:rPr>
          <w:rFonts w:cstheme="minorHAnsi"/>
          <w:sz w:val="20"/>
          <w:szCs w:val="20"/>
        </w:rPr>
      </w:pPr>
      <w:r>
        <w:rPr>
          <w:rFonts w:cstheme="minorHAnsi"/>
          <w:sz w:val="20"/>
          <w:szCs w:val="20"/>
        </w:rPr>
        <w:t>Use antimicrobial agents in combination so that pathogens resistant to one drug will be killed by other drugs (vice versa)</w:t>
      </w:r>
    </w:p>
    <w:p w14:paraId="49059781" w14:textId="77777777" w:rsidR="00642990" w:rsidRDefault="00642990" w:rsidP="00642990">
      <w:pPr>
        <w:pStyle w:val="ListParagraph"/>
        <w:widowControl w:val="0"/>
        <w:numPr>
          <w:ilvl w:val="2"/>
          <w:numId w:val="17"/>
        </w:numPr>
        <w:autoSpaceDE w:val="0"/>
        <w:autoSpaceDN w:val="0"/>
        <w:adjustRightInd w:val="0"/>
        <w:rPr>
          <w:rFonts w:cstheme="minorHAnsi"/>
          <w:sz w:val="20"/>
          <w:szCs w:val="20"/>
        </w:rPr>
      </w:pPr>
      <w:r>
        <w:rPr>
          <w:rFonts w:cstheme="minorHAnsi"/>
          <w:sz w:val="20"/>
          <w:szCs w:val="20"/>
        </w:rPr>
        <w:t xml:space="preserve">Additionally, one drug sometimes enhances the effect of a second drug in a process called synergism </w:t>
      </w:r>
    </w:p>
    <w:p w14:paraId="769217A3" w14:textId="77777777" w:rsidR="00642990" w:rsidRDefault="00642990" w:rsidP="00642990">
      <w:pPr>
        <w:pStyle w:val="ListParagraph"/>
        <w:widowControl w:val="0"/>
        <w:numPr>
          <w:ilvl w:val="1"/>
          <w:numId w:val="17"/>
        </w:numPr>
        <w:autoSpaceDE w:val="0"/>
        <w:autoSpaceDN w:val="0"/>
        <w:adjustRightInd w:val="0"/>
        <w:rPr>
          <w:rFonts w:cstheme="minorHAnsi"/>
          <w:sz w:val="20"/>
          <w:szCs w:val="20"/>
        </w:rPr>
      </w:pPr>
      <w:r>
        <w:rPr>
          <w:rFonts w:cstheme="minorHAnsi"/>
          <w:sz w:val="20"/>
          <w:szCs w:val="20"/>
        </w:rPr>
        <w:t>Limit the use of antimicrobials to necessary cases</w:t>
      </w:r>
    </w:p>
    <w:p w14:paraId="5DA1B802" w14:textId="77777777" w:rsidR="00642990" w:rsidRDefault="00642990" w:rsidP="00642990">
      <w:pPr>
        <w:pStyle w:val="ListParagraph"/>
        <w:widowControl w:val="0"/>
        <w:numPr>
          <w:ilvl w:val="1"/>
          <w:numId w:val="17"/>
        </w:numPr>
        <w:autoSpaceDE w:val="0"/>
        <w:autoSpaceDN w:val="0"/>
        <w:adjustRightInd w:val="0"/>
        <w:rPr>
          <w:rFonts w:cstheme="minorHAnsi"/>
          <w:sz w:val="20"/>
          <w:szCs w:val="20"/>
        </w:rPr>
      </w:pPr>
      <w:r>
        <w:rPr>
          <w:rFonts w:cstheme="minorHAnsi"/>
          <w:sz w:val="20"/>
          <w:szCs w:val="20"/>
        </w:rPr>
        <w:t>Second-generation drugs being created by scientists…and if needed third-generation</w:t>
      </w:r>
    </w:p>
    <w:p w14:paraId="201CFEDE" w14:textId="77777777" w:rsidR="00642990" w:rsidRDefault="00642990" w:rsidP="00642990">
      <w:pPr>
        <w:pStyle w:val="ListParagraph"/>
        <w:widowControl w:val="0"/>
        <w:numPr>
          <w:ilvl w:val="2"/>
          <w:numId w:val="17"/>
        </w:numPr>
        <w:autoSpaceDE w:val="0"/>
        <w:autoSpaceDN w:val="0"/>
        <w:adjustRightInd w:val="0"/>
        <w:rPr>
          <w:rFonts w:cstheme="minorHAnsi"/>
          <w:sz w:val="20"/>
          <w:szCs w:val="20"/>
        </w:rPr>
      </w:pPr>
      <w:r>
        <w:rPr>
          <w:rFonts w:cstheme="minorHAnsi"/>
          <w:sz w:val="20"/>
          <w:szCs w:val="20"/>
        </w:rPr>
        <w:t>This allows scientists to combat resistance strains by developing semisynthetic drugs (for example by adding a different side chain to the original molecule)…. If resistance develops… a new generation is developed</w:t>
      </w:r>
    </w:p>
    <w:p w14:paraId="6E8F8152" w14:textId="77777777" w:rsidR="0073487A" w:rsidRPr="002C4A2D" w:rsidRDefault="0073487A">
      <w:pPr>
        <w:rPr>
          <w:sz w:val="20"/>
          <w:szCs w:val="20"/>
        </w:rPr>
      </w:pPr>
    </w:p>
    <w:p w14:paraId="7B534B03" w14:textId="3895C18E" w:rsidR="00857C1A" w:rsidRPr="006A2DBF" w:rsidRDefault="00857C1A">
      <w:pPr>
        <w:rPr>
          <w:b/>
          <w:color w:val="FF0000"/>
          <w:sz w:val="20"/>
          <w:szCs w:val="20"/>
        </w:rPr>
      </w:pPr>
      <w:r w:rsidRPr="006A2DBF">
        <w:rPr>
          <w:b/>
          <w:color w:val="FF0000"/>
          <w:sz w:val="20"/>
          <w:szCs w:val="20"/>
        </w:rPr>
        <w:t>Week 7</w:t>
      </w:r>
      <w:r w:rsidR="00620F8C" w:rsidRPr="006A2DBF">
        <w:rPr>
          <w:b/>
          <w:color w:val="FF0000"/>
          <w:sz w:val="20"/>
          <w:szCs w:val="20"/>
        </w:rPr>
        <w:t>-Infection, Infectious Disease and Transmission</w:t>
      </w:r>
    </w:p>
    <w:p w14:paraId="50A51106" w14:textId="77777777" w:rsidR="00AD5D59" w:rsidRPr="00AD5D59" w:rsidRDefault="00AE57A0" w:rsidP="00AD5D59">
      <w:pPr>
        <w:pStyle w:val="ListParagraph"/>
        <w:numPr>
          <w:ilvl w:val="0"/>
          <w:numId w:val="22"/>
        </w:numPr>
        <w:autoSpaceDE w:val="0"/>
        <w:autoSpaceDN w:val="0"/>
        <w:adjustRightInd w:val="0"/>
        <w:rPr>
          <w:rFonts w:cstheme="minorHAnsi"/>
          <w:b/>
          <w:sz w:val="20"/>
          <w:szCs w:val="20"/>
          <w:lang w:val="en-US"/>
        </w:rPr>
      </w:pPr>
      <w:r w:rsidRPr="00E03491">
        <w:rPr>
          <w:rFonts w:cstheme="minorHAnsi"/>
          <w:sz w:val="20"/>
          <w:szCs w:val="20"/>
          <w:lang w:val="en-US"/>
        </w:rPr>
        <w:t>The normal microbiome</w:t>
      </w:r>
      <w:r w:rsidR="007E71D7" w:rsidRPr="00E03491">
        <w:rPr>
          <w:rFonts w:cstheme="minorHAnsi"/>
          <w:sz w:val="20"/>
          <w:szCs w:val="20"/>
          <w:lang w:val="en-US"/>
        </w:rPr>
        <w:t xml:space="preserve"> (aka normal flora)</w:t>
      </w:r>
      <w:r w:rsidRPr="00E03491">
        <w:rPr>
          <w:rFonts w:cstheme="minorHAnsi"/>
          <w:sz w:val="20"/>
          <w:szCs w:val="20"/>
          <w:lang w:val="en-US"/>
        </w:rPr>
        <w:t xml:space="preserve"> contains 2 types of organisms</w:t>
      </w:r>
    </w:p>
    <w:p w14:paraId="6ADE72D0" w14:textId="77777777" w:rsidR="00AD5D59" w:rsidRPr="00AD5D59" w:rsidRDefault="00AE57A0" w:rsidP="00AD5D59">
      <w:pPr>
        <w:pStyle w:val="ListParagraph"/>
        <w:numPr>
          <w:ilvl w:val="1"/>
          <w:numId w:val="22"/>
        </w:numPr>
        <w:autoSpaceDE w:val="0"/>
        <w:autoSpaceDN w:val="0"/>
        <w:adjustRightInd w:val="0"/>
        <w:rPr>
          <w:rFonts w:cstheme="minorHAnsi"/>
          <w:b/>
          <w:sz w:val="20"/>
          <w:szCs w:val="20"/>
          <w:lang w:val="en-US"/>
        </w:rPr>
      </w:pPr>
      <w:r w:rsidRPr="00AD5D59">
        <w:rPr>
          <w:rFonts w:cstheme="minorHAnsi"/>
          <w:sz w:val="20"/>
          <w:szCs w:val="20"/>
          <w:lang w:val="en-US"/>
        </w:rPr>
        <w:t xml:space="preserve">Resident microbiota- Remains a part of the microbiome for most of a </w:t>
      </w:r>
      <w:proofErr w:type="spellStart"/>
      <w:r w:rsidRPr="00AD5D59">
        <w:rPr>
          <w:rFonts w:cstheme="minorHAnsi"/>
          <w:sz w:val="20"/>
          <w:szCs w:val="20"/>
          <w:lang w:val="en-US"/>
        </w:rPr>
        <w:t>persons</w:t>
      </w:r>
      <w:proofErr w:type="spellEnd"/>
      <w:r w:rsidRPr="00AD5D59">
        <w:rPr>
          <w:rFonts w:cstheme="minorHAnsi"/>
          <w:sz w:val="20"/>
          <w:szCs w:val="20"/>
          <w:lang w:val="en-US"/>
        </w:rPr>
        <w:t xml:space="preserve"> life (most commensal or mutualistic)</w:t>
      </w:r>
    </w:p>
    <w:p w14:paraId="64812E3C" w14:textId="77777777" w:rsidR="00AD5D59" w:rsidRPr="00AD5D59" w:rsidRDefault="00AE57A0" w:rsidP="00AD5D59">
      <w:pPr>
        <w:pStyle w:val="ListParagraph"/>
        <w:numPr>
          <w:ilvl w:val="1"/>
          <w:numId w:val="22"/>
        </w:numPr>
        <w:autoSpaceDE w:val="0"/>
        <w:autoSpaceDN w:val="0"/>
        <w:adjustRightInd w:val="0"/>
        <w:rPr>
          <w:rFonts w:cstheme="minorHAnsi"/>
          <w:b/>
          <w:sz w:val="20"/>
          <w:szCs w:val="20"/>
          <w:lang w:val="en-US"/>
        </w:rPr>
      </w:pPr>
      <w:r w:rsidRPr="00AD5D59">
        <w:rPr>
          <w:rFonts w:cstheme="minorHAnsi"/>
          <w:sz w:val="20"/>
          <w:szCs w:val="20"/>
          <w:lang w:val="en-US"/>
        </w:rPr>
        <w:t>Tra</w:t>
      </w:r>
      <w:r w:rsidR="00AD5D59">
        <w:rPr>
          <w:rFonts w:cstheme="minorHAnsi"/>
          <w:sz w:val="20"/>
          <w:szCs w:val="20"/>
          <w:lang w:val="en-US"/>
        </w:rPr>
        <w:t>n</w:t>
      </w:r>
      <w:r w:rsidRPr="00AD5D59">
        <w:rPr>
          <w:rFonts w:cstheme="minorHAnsi"/>
          <w:sz w:val="20"/>
          <w:szCs w:val="20"/>
          <w:lang w:val="en-US"/>
        </w:rPr>
        <w:t xml:space="preserve">sient Microbiota- Remain in the body for only a few hours or months before disappearing </w:t>
      </w:r>
      <w:r w:rsidRPr="00AD5D59">
        <w:rPr>
          <w:rFonts w:cstheme="minorHAnsi"/>
          <w:sz w:val="18"/>
          <w:szCs w:val="20"/>
          <w:lang w:val="en-US"/>
        </w:rPr>
        <w:t>(immune responses kill them)</w:t>
      </w:r>
    </w:p>
    <w:p w14:paraId="60D08E96" w14:textId="3A0FE3EB" w:rsidR="00AD5D59" w:rsidRPr="00AD5D59" w:rsidRDefault="00F9609C" w:rsidP="00AD5D59">
      <w:pPr>
        <w:pStyle w:val="ListParagraph"/>
        <w:numPr>
          <w:ilvl w:val="0"/>
          <w:numId w:val="22"/>
        </w:numPr>
        <w:autoSpaceDE w:val="0"/>
        <w:autoSpaceDN w:val="0"/>
        <w:adjustRightInd w:val="0"/>
        <w:rPr>
          <w:rFonts w:cstheme="minorHAnsi"/>
          <w:b/>
          <w:sz w:val="20"/>
          <w:szCs w:val="20"/>
          <w:lang w:val="en-US"/>
        </w:rPr>
      </w:pPr>
      <w:r w:rsidRPr="00AD5D59">
        <w:rPr>
          <w:rFonts w:cstheme="minorHAnsi"/>
          <w:sz w:val="20"/>
          <w:szCs w:val="20"/>
          <w:lang w:val="en-US"/>
        </w:rPr>
        <w:t xml:space="preserve">How is </w:t>
      </w:r>
      <w:r w:rsidR="00AD5D59">
        <w:rPr>
          <w:rFonts w:cstheme="minorHAnsi"/>
          <w:sz w:val="20"/>
          <w:szCs w:val="20"/>
          <w:lang w:val="en-US"/>
        </w:rPr>
        <w:t>the microbiome</w:t>
      </w:r>
      <w:r w:rsidRPr="00AD5D59">
        <w:rPr>
          <w:rFonts w:cstheme="minorHAnsi"/>
          <w:sz w:val="20"/>
          <w:szCs w:val="20"/>
          <w:lang w:val="en-US"/>
        </w:rPr>
        <w:t xml:space="preserve"> acquired?</w:t>
      </w:r>
    </w:p>
    <w:p w14:paraId="2B0BE27F" w14:textId="77777777" w:rsidR="00AD5D59" w:rsidRPr="00AD5D59" w:rsidRDefault="00F9609C" w:rsidP="00AD5D59">
      <w:pPr>
        <w:pStyle w:val="ListParagraph"/>
        <w:numPr>
          <w:ilvl w:val="1"/>
          <w:numId w:val="22"/>
        </w:numPr>
        <w:autoSpaceDE w:val="0"/>
        <w:autoSpaceDN w:val="0"/>
        <w:adjustRightInd w:val="0"/>
        <w:rPr>
          <w:rFonts w:cstheme="minorHAnsi"/>
          <w:b/>
          <w:sz w:val="20"/>
          <w:szCs w:val="20"/>
          <w:lang w:val="en-US"/>
        </w:rPr>
      </w:pPr>
      <w:r w:rsidRPr="00AD5D59">
        <w:rPr>
          <w:rFonts w:cstheme="minorHAnsi"/>
          <w:sz w:val="20"/>
          <w:szCs w:val="20"/>
          <w:lang w:val="en-US"/>
        </w:rPr>
        <w:t>Birthing process</w:t>
      </w:r>
      <w:r w:rsidR="00BC3F2A" w:rsidRPr="00AD5D59">
        <w:rPr>
          <w:rFonts w:cstheme="minorHAnsi"/>
          <w:sz w:val="20"/>
          <w:szCs w:val="20"/>
          <w:lang w:val="en-US"/>
        </w:rPr>
        <w:t>, in utero, breastfeeding, skin to skin contact</w:t>
      </w:r>
    </w:p>
    <w:p w14:paraId="3EF4DB8C" w14:textId="77777777" w:rsidR="00AD5D59" w:rsidRPr="00AD5D59" w:rsidRDefault="00294421" w:rsidP="00AD5D59">
      <w:pPr>
        <w:pStyle w:val="ListParagraph"/>
        <w:numPr>
          <w:ilvl w:val="0"/>
          <w:numId w:val="22"/>
        </w:numPr>
        <w:autoSpaceDE w:val="0"/>
        <w:autoSpaceDN w:val="0"/>
        <w:adjustRightInd w:val="0"/>
        <w:rPr>
          <w:rFonts w:cstheme="minorHAnsi"/>
          <w:b/>
          <w:sz w:val="20"/>
          <w:szCs w:val="20"/>
          <w:lang w:val="en-US"/>
        </w:rPr>
      </w:pPr>
      <w:r w:rsidRPr="00AD5D59">
        <w:rPr>
          <w:rFonts w:cstheme="minorHAnsi"/>
          <w:sz w:val="20"/>
          <w:szCs w:val="20"/>
          <w:lang w:val="en-US"/>
        </w:rPr>
        <w:t>How does it protect against pathogens?</w:t>
      </w:r>
      <w:r w:rsidR="00AD5D59" w:rsidRPr="00AD5D59">
        <w:rPr>
          <w:rFonts w:cstheme="minorHAnsi"/>
          <w:sz w:val="20"/>
          <w:szCs w:val="20"/>
          <w:lang w:val="en-US"/>
        </w:rPr>
        <w:t xml:space="preserve"> (aka the microbial antagonisms)</w:t>
      </w:r>
    </w:p>
    <w:p w14:paraId="5FB9F32B" w14:textId="77777777" w:rsidR="00AD5D59" w:rsidRPr="00C86D7B" w:rsidRDefault="00964CE2" w:rsidP="00AD5D59">
      <w:pPr>
        <w:pStyle w:val="ListParagraph"/>
        <w:numPr>
          <w:ilvl w:val="1"/>
          <w:numId w:val="22"/>
        </w:numPr>
        <w:autoSpaceDE w:val="0"/>
        <w:autoSpaceDN w:val="0"/>
        <w:adjustRightInd w:val="0"/>
        <w:rPr>
          <w:rFonts w:cstheme="minorHAnsi"/>
          <w:sz w:val="20"/>
          <w:szCs w:val="20"/>
          <w:lang w:val="en-US"/>
        </w:rPr>
      </w:pPr>
      <w:r w:rsidRPr="00C86D7B">
        <w:rPr>
          <w:sz w:val="20"/>
          <w:szCs w:val="20"/>
        </w:rPr>
        <w:t>Stimulates immune system</w:t>
      </w:r>
    </w:p>
    <w:p w14:paraId="5A5E8855" w14:textId="77777777" w:rsidR="00AD5D59" w:rsidRPr="00C86D7B" w:rsidRDefault="00964CE2" w:rsidP="00AD5D59">
      <w:pPr>
        <w:pStyle w:val="ListParagraph"/>
        <w:numPr>
          <w:ilvl w:val="1"/>
          <w:numId w:val="22"/>
        </w:numPr>
        <w:autoSpaceDE w:val="0"/>
        <w:autoSpaceDN w:val="0"/>
        <w:adjustRightInd w:val="0"/>
        <w:rPr>
          <w:rFonts w:cstheme="minorHAnsi"/>
          <w:sz w:val="20"/>
          <w:szCs w:val="20"/>
          <w:lang w:val="en-US"/>
        </w:rPr>
      </w:pPr>
      <w:r w:rsidRPr="00C86D7B">
        <w:rPr>
          <w:sz w:val="20"/>
          <w:szCs w:val="20"/>
        </w:rPr>
        <w:t>Organisms in gut take up space, so they can compete with pathogens for space (attachment points)</w:t>
      </w:r>
    </w:p>
    <w:p w14:paraId="4866AF1C" w14:textId="77777777" w:rsidR="00AD5D59" w:rsidRPr="00C86D7B" w:rsidRDefault="00964CE2" w:rsidP="00AD5D59">
      <w:pPr>
        <w:pStyle w:val="ListParagraph"/>
        <w:numPr>
          <w:ilvl w:val="1"/>
          <w:numId w:val="22"/>
        </w:numPr>
        <w:autoSpaceDE w:val="0"/>
        <w:autoSpaceDN w:val="0"/>
        <w:adjustRightInd w:val="0"/>
        <w:rPr>
          <w:rFonts w:cstheme="minorHAnsi"/>
          <w:sz w:val="20"/>
          <w:szCs w:val="20"/>
          <w:lang w:val="en-US"/>
        </w:rPr>
      </w:pPr>
      <w:r w:rsidRPr="00C86D7B">
        <w:rPr>
          <w:sz w:val="20"/>
          <w:szCs w:val="20"/>
        </w:rPr>
        <w:t>Secrete antimicrobials to kill other bacteria, but not themselves (obviously better than man-made antibiotics)</w:t>
      </w:r>
    </w:p>
    <w:p w14:paraId="6666D113" w14:textId="77777777" w:rsidR="00AD5D59" w:rsidRPr="00C86D7B" w:rsidRDefault="00964CE2" w:rsidP="00AD5D59">
      <w:pPr>
        <w:pStyle w:val="ListParagraph"/>
        <w:numPr>
          <w:ilvl w:val="1"/>
          <w:numId w:val="22"/>
        </w:numPr>
        <w:autoSpaceDE w:val="0"/>
        <w:autoSpaceDN w:val="0"/>
        <w:adjustRightInd w:val="0"/>
        <w:rPr>
          <w:rFonts w:cstheme="minorHAnsi"/>
          <w:b/>
          <w:sz w:val="20"/>
          <w:szCs w:val="20"/>
          <w:lang w:val="en-US"/>
        </w:rPr>
      </w:pPr>
      <w:r w:rsidRPr="00C86D7B">
        <w:rPr>
          <w:sz w:val="20"/>
          <w:szCs w:val="20"/>
        </w:rPr>
        <w:t>Stimulate our cells to secrete antimicrobial molecules (microbial antagonism)</w:t>
      </w:r>
    </w:p>
    <w:p w14:paraId="45719AB1" w14:textId="0F2054ED" w:rsidR="00857C1A" w:rsidRPr="00C86D7B" w:rsidRDefault="00E03491" w:rsidP="00AD5D59">
      <w:pPr>
        <w:pStyle w:val="ListParagraph"/>
        <w:numPr>
          <w:ilvl w:val="0"/>
          <w:numId w:val="22"/>
        </w:numPr>
        <w:autoSpaceDE w:val="0"/>
        <w:autoSpaceDN w:val="0"/>
        <w:adjustRightInd w:val="0"/>
        <w:rPr>
          <w:rFonts w:cstheme="minorHAnsi"/>
          <w:b/>
          <w:sz w:val="20"/>
          <w:szCs w:val="20"/>
          <w:lang w:val="en-US"/>
        </w:rPr>
      </w:pPr>
      <w:r w:rsidRPr="00C86D7B">
        <w:rPr>
          <w:sz w:val="20"/>
          <w:szCs w:val="20"/>
        </w:rPr>
        <w:t>Axenic vs non-axenic</w:t>
      </w:r>
    </w:p>
    <w:p w14:paraId="5629DA42" w14:textId="77777777" w:rsidR="00E03491" w:rsidRPr="00C86D7B" w:rsidRDefault="00E03491" w:rsidP="00E03491">
      <w:pPr>
        <w:pStyle w:val="ListParagraph"/>
        <w:numPr>
          <w:ilvl w:val="1"/>
          <w:numId w:val="19"/>
        </w:numPr>
        <w:autoSpaceDE w:val="0"/>
        <w:autoSpaceDN w:val="0"/>
        <w:adjustRightInd w:val="0"/>
        <w:rPr>
          <w:rFonts w:cstheme="minorHAnsi"/>
          <w:sz w:val="20"/>
          <w:szCs w:val="20"/>
          <w:lang w:val="en-US"/>
        </w:rPr>
      </w:pPr>
      <w:r w:rsidRPr="00C86D7B">
        <w:rPr>
          <w:rFonts w:cstheme="minorHAnsi"/>
          <w:sz w:val="20"/>
          <w:szCs w:val="20"/>
          <w:lang w:val="en-US"/>
        </w:rPr>
        <w:t>Axenic- only a single species present… For humans, it means free of microbes</w:t>
      </w:r>
    </w:p>
    <w:p w14:paraId="1EA6FDC1" w14:textId="1C97A9F6" w:rsidR="00E03491" w:rsidRPr="00C86D7B" w:rsidRDefault="00E03491" w:rsidP="00E03491">
      <w:pPr>
        <w:pStyle w:val="ListParagraph"/>
        <w:numPr>
          <w:ilvl w:val="2"/>
          <w:numId w:val="19"/>
        </w:numPr>
        <w:autoSpaceDE w:val="0"/>
        <w:autoSpaceDN w:val="0"/>
        <w:adjustRightInd w:val="0"/>
        <w:rPr>
          <w:rFonts w:cstheme="minorHAnsi"/>
          <w:sz w:val="20"/>
          <w:szCs w:val="20"/>
          <w:lang w:val="en-US"/>
        </w:rPr>
      </w:pPr>
      <w:r w:rsidRPr="00C86D7B">
        <w:rPr>
          <w:rFonts w:cstheme="minorHAnsi"/>
          <w:sz w:val="20"/>
          <w:szCs w:val="20"/>
          <w:lang w:val="en-US"/>
        </w:rPr>
        <w:t xml:space="preserve">Example: lower respiratory tract (alveoli), internal reproductive and urinary organs, dermis, hypodermis </w:t>
      </w:r>
    </w:p>
    <w:p w14:paraId="07619E8C" w14:textId="77777777" w:rsidR="00E03491" w:rsidRPr="00C86D7B" w:rsidRDefault="00E03491" w:rsidP="00E03491">
      <w:pPr>
        <w:pStyle w:val="ListParagraph"/>
        <w:numPr>
          <w:ilvl w:val="1"/>
          <w:numId w:val="19"/>
        </w:numPr>
        <w:autoSpaceDE w:val="0"/>
        <w:autoSpaceDN w:val="0"/>
        <w:adjustRightInd w:val="0"/>
        <w:rPr>
          <w:rFonts w:cstheme="minorHAnsi"/>
          <w:sz w:val="20"/>
          <w:szCs w:val="20"/>
          <w:lang w:val="en-US"/>
        </w:rPr>
      </w:pPr>
      <w:r w:rsidRPr="00C86D7B">
        <w:rPr>
          <w:rFonts w:cstheme="minorHAnsi"/>
          <w:sz w:val="20"/>
          <w:szCs w:val="20"/>
          <w:lang w:val="en-US"/>
        </w:rPr>
        <w:t>Non-axenic- usually found with other organisms</w:t>
      </w:r>
    </w:p>
    <w:p w14:paraId="522BB15F" w14:textId="1A5FDB02" w:rsidR="00E03491" w:rsidRPr="00C86D7B" w:rsidRDefault="00E03491" w:rsidP="00C86D7B">
      <w:pPr>
        <w:pStyle w:val="ListParagraph"/>
        <w:numPr>
          <w:ilvl w:val="2"/>
          <w:numId w:val="19"/>
        </w:numPr>
        <w:autoSpaceDE w:val="0"/>
        <w:autoSpaceDN w:val="0"/>
        <w:adjustRightInd w:val="0"/>
        <w:rPr>
          <w:rFonts w:cstheme="minorHAnsi"/>
          <w:sz w:val="20"/>
          <w:szCs w:val="20"/>
          <w:lang w:val="en-US"/>
        </w:rPr>
      </w:pPr>
      <w:r w:rsidRPr="00C86D7B">
        <w:rPr>
          <w:rFonts w:cstheme="minorHAnsi"/>
          <w:sz w:val="20"/>
          <w:szCs w:val="20"/>
          <w:lang w:val="en-US"/>
        </w:rPr>
        <w:t>Been exposed to the external world.. Likely examples: lungs, bladder, breast milk, amniotic fluid, placenta, and fetus</w:t>
      </w:r>
    </w:p>
    <w:p w14:paraId="52F5F0E2" w14:textId="735087AA" w:rsidR="00E03491" w:rsidRPr="00C86D7B" w:rsidRDefault="00C86D7B" w:rsidP="006A2DBF">
      <w:pPr>
        <w:pStyle w:val="ListParagraph"/>
        <w:numPr>
          <w:ilvl w:val="0"/>
          <w:numId w:val="19"/>
        </w:numPr>
        <w:rPr>
          <w:sz w:val="20"/>
          <w:szCs w:val="20"/>
        </w:rPr>
      </w:pPr>
      <w:r w:rsidRPr="00C86D7B">
        <w:rPr>
          <w:sz w:val="20"/>
          <w:szCs w:val="20"/>
        </w:rPr>
        <w:t>Opportunistic Vs true/primary bacterial pathogens</w:t>
      </w:r>
    </w:p>
    <w:p w14:paraId="6CDBAB4E" w14:textId="0EC0A8D1" w:rsidR="00C86D7B" w:rsidRPr="00C86D7B" w:rsidRDefault="00C86D7B" w:rsidP="00C86D7B">
      <w:pPr>
        <w:pStyle w:val="ListParagraph"/>
        <w:numPr>
          <w:ilvl w:val="1"/>
          <w:numId w:val="19"/>
        </w:numPr>
        <w:autoSpaceDE w:val="0"/>
        <w:autoSpaceDN w:val="0"/>
        <w:adjustRightInd w:val="0"/>
        <w:rPr>
          <w:rFonts w:cstheme="minorHAnsi"/>
          <w:sz w:val="20"/>
          <w:szCs w:val="20"/>
          <w:lang w:val="en-US"/>
        </w:rPr>
      </w:pPr>
      <w:r w:rsidRPr="00C86D7B">
        <w:rPr>
          <w:rFonts w:cstheme="minorHAnsi"/>
          <w:b/>
          <w:sz w:val="20"/>
          <w:szCs w:val="20"/>
          <w:lang w:val="en-US"/>
        </w:rPr>
        <w:t>Opportunistic</w:t>
      </w:r>
      <w:r>
        <w:rPr>
          <w:rFonts w:cstheme="minorHAnsi"/>
          <w:sz w:val="20"/>
          <w:szCs w:val="20"/>
          <w:lang w:val="en-US"/>
        </w:rPr>
        <w:t xml:space="preserve">- </w:t>
      </w:r>
      <w:r w:rsidRPr="00C86D7B">
        <w:rPr>
          <w:rFonts w:cstheme="minorHAnsi"/>
          <w:sz w:val="20"/>
          <w:szCs w:val="20"/>
          <w:lang w:val="en-US"/>
        </w:rPr>
        <w:t>Normal microbiota that cause disease under certain circumstances</w:t>
      </w:r>
      <w:r>
        <w:rPr>
          <w:rFonts w:cstheme="minorHAnsi"/>
          <w:sz w:val="20"/>
          <w:szCs w:val="20"/>
          <w:lang w:val="en-US"/>
        </w:rPr>
        <w:t xml:space="preserve">. </w:t>
      </w:r>
      <w:r w:rsidRPr="00C86D7B">
        <w:rPr>
          <w:rFonts w:cstheme="minorHAnsi"/>
          <w:sz w:val="20"/>
          <w:szCs w:val="20"/>
          <w:lang w:val="en-US"/>
        </w:rPr>
        <w:t>Examples: C-Diff, Staph aureus, stre</w:t>
      </w:r>
      <w:r w:rsidR="000D65D5">
        <w:rPr>
          <w:rFonts w:cstheme="minorHAnsi"/>
          <w:sz w:val="20"/>
          <w:szCs w:val="20"/>
          <w:lang w:val="en-US"/>
        </w:rPr>
        <w:t>p</w:t>
      </w:r>
    </w:p>
    <w:p w14:paraId="73717A3E" w14:textId="5D222104" w:rsidR="00C86D7B" w:rsidRPr="005474B2" w:rsidRDefault="00C86D7B" w:rsidP="005474B2">
      <w:pPr>
        <w:pStyle w:val="ListParagraph"/>
        <w:numPr>
          <w:ilvl w:val="1"/>
          <w:numId w:val="19"/>
        </w:numPr>
        <w:autoSpaceDE w:val="0"/>
        <w:autoSpaceDN w:val="0"/>
        <w:adjustRightInd w:val="0"/>
        <w:rPr>
          <w:rFonts w:cstheme="minorHAnsi"/>
          <w:sz w:val="20"/>
          <w:szCs w:val="20"/>
          <w:lang w:val="en-US"/>
        </w:rPr>
      </w:pPr>
      <w:r w:rsidRPr="00C86D7B">
        <w:rPr>
          <w:rFonts w:cstheme="minorHAnsi"/>
          <w:b/>
          <w:sz w:val="20"/>
          <w:szCs w:val="20"/>
          <w:lang w:val="en-US"/>
        </w:rPr>
        <w:t>True/Primary bacterial pathogens</w:t>
      </w:r>
      <w:r>
        <w:rPr>
          <w:rFonts w:cstheme="minorHAnsi"/>
          <w:sz w:val="20"/>
          <w:szCs w:val="20"/>
          <w:lang w:val="en-US"/>
        </w:rPr>
        <w:t xml:space="preserve">- </w:t>
      </w:r>
      <w:r w:rsidRPr="00C86D7B">
        <w:rPr>
          <w:rFonts w:cstheme="minorHAnsi"/>
          <w:sz w:val="20"/>
          <w:szCs w:val="20"/>
          <w:lang w:val="en-US"/>
        </w:rPr>
        <w:t>Can cause disease in any susceptible host, including healthy people with normal immune systems</w:t>
      </w:r>
      <w:r>
        <w:rPr>
          <w:rFonts w:cstheme="minorHAnsi"/>
          <w:sz w:val="20"/>
          <w:szCs w:val="20"/>
          <w:lang w:val="en-US"/>
        </w:rPr>
        <w:t xml:space="preserve">. </w:t>
      </w:r>
      <w:r w:rsidRPr="00C86D7B">
        <w:rPr>
          <w:rFonts w:cstheme="minorHAnsi"/>
          <w:sz w:val="20"/>
          <w:szCs w:val="20"/>
          <w:lang w:val="en-US"/>
        </w:rPr>
        <w:t>Examples: influenza, malaria, rabies, plague</w:t>
      </w:r>
    </w:p>
    <w:p w14:paraId="7612CE08" w14:textId="37D845B1" w:rsidR="00E03491" w:rsidRDefault="005474B2" w:rsidP="006A2DBF">
      <w:pPr>
        <w:pStyle w:val="ListParagraph"/>
        <w:numPr>
          <w:ilvl w:val="0"/>
          <w:numId w:val="19"/>
        </w:numPr>
        <w:rPr>
          <w:sz w:val="20"/>
          <w:szCs w:val="20"/>
        </w:rPr>
      </w:pPr>
      <w:r>
        <w:rPr>
          <w:sz w:val="20"/>
          <w:szCs w:val="20"/>
        </w:rPr>
        <w:t>Reservoirs of human infections</w:t>
      </w:r>
    </w:p>
    <w:p w14:paraId="7EF671D0" w14:textId="1D731C3B" w:rsidR="005474B2" w:rsidRDefault="005474B2" w:rsidP="005474B2">
      <w:pPr>
        <w:pStyle w:val="ListParagraph"/>
        <w:numPr>
          <w:ilvl w:val="1"/>
          <w:numId w:val="19"/>
        </w:numPr>
        <w:rPr>
          <w:sz w:val="20"/>
          <w:szCs w:val="20"/>
        </w:rPr>
      </w:pPr>
      <w:r>
        <w:rPr>
          <w:sz w:val="20"/>
          <w:szCs w:val="20"/>
        </w:rPr>
        <w:t>Animal reservoirs</w:t>
      </w:r>
    </w:p>
    <w:p w14:paraId="640EB6C2" w14:textId="39D376C6" w:rsidR="00BC37B7" w:rsidRPr="002E160D" w:rsidRDefault="002E160D" w:rsidP="002E160D">
      <w:pPr>
        <w:pStyle w:val="ListParagraph"/>
        <w:numPr>
          <w:ilvl w:val="2"/>
          <w:numId w:val="19"/>
        </w:numPr>
        <w:rPr>
          <w:sz w:val="20"/>
          <w:szCs w:val="20"/>
        </w:rPr>
      </w:pPr>
      <w:r>
        <w:rPr>
          <w:sz w:val="20"/>
          <w:szCs w:val="20"/>
        </w:rPr>
        <w:t xml:space="preserve">Pathogens that infect animals can also infect humans </w:t>
      </w:r>
      <w:r w:rsidRPr="002E160D">
        <w:rPr>
          <w:sz w:val="18"/>
          <w:szCs w:val="20"/>
        </w:rPr>
        <w:t xml:space="preserve">(zoonoses ex rabies). </w:t>
      </w:r>
      <w:r>
        <w:rPr>
          <w:sz w:val="20"/>
          <w:szCs w:val="20"/>
        </w:rPr>
        <w:t>Humans = dead end reservoirs of zoonoses</w:t>
      </w:r>
    </w:p>
    <w:p w14:paraId="1473080C" w14:textId="23861A94" w:rsidR="005474B2" w:rsidRDefault="005474B2" w:rsidP="005474B2">
      <w:pPr>
        <w:pStyle w:val="ListParagraph"/>
        <w:numPr>
          <w:ilvl w:val="1"/>
          <w:numId w:val="19"/>
        </w:numPr>
        <w:rPr>
          <w:sz w:val="20"/>
          <w:szCs w:val="20"/>
        </w:rPr>
      </w:pPr>
      <w:r>
        <w:rPr>
          <w:sz w:val="20"/>
          <w:szCs w:val="20"/>
        </w:rPr>
        <w:t>Human carriers</w:t>
      </w:r>
    </w:p>
    <w:p w14:paraId="6AB65B08" w14:textId="371872C7" w:rsidR="00BC37B7" w:rsidRDefault="009B7F7C" w:rsidP="00BC37B7">
      <w:pPr>
        <w:pStyle w:val="ListParagraph"/>
        <w:numPr>
          <w:ilvl w:val="2"/>
          <w:numId w:val="19"/>
        </w:numPr>
        <w:rPr>
          <w:sz w:val="20"/>
          <w:szCs w:val="20"/>
        </w:rPr>
      </w:pPr>
      <w:r>
        <w:rPr>
          <w:sz w:val="20"/>
          <w:szCs w:val="20"/>
        </w:rPr>
        <w:t>C</w:t>
      </w:r>
      <w:r w:rsidR="00141DFB">
        <w:rPr>
          <w:sz w:val="20"/>
          <w:szCs w:val="20"/>
        </w:rPr>
        <w:t xml:space="preserve">an be asymptomatic </w:t>
      </w:r>
      <w:r>
        <w:rPr>
          <w:sz w:val="20"/>
          <w:szCs w:val="20"/>
        </w:rPr>
        <w:t>&amp;</w:t>
      </w:r>
      <w:r w:rsidR="00141DFB">
        <w:rPr>
          <w:sz w:val="20"/>
          <w:szCs w:val="20"/>
        </w:rPr>
        <w:t xml:space="preserve"> infective for years</w:t>
      </w:r>
      <w:r>
        <w:rPr>
          <w:sz w:val="20"/>
          <w:szCs w:val="20"/>
        </w:rPr>
        <w:t xml:space="preserve"> OR can carry &amp; intubate pathogen and eventually develop disease (ex TB)</w:t>
      </w:r>
    </w:p>
    <w:p w14:paraId="6215622E" w14:textId="3FF7FCA8" w:rsidR="005474B2" w:rsidRDefault="005474B2" w:rsidP="005474B2">
      <w:pPr>
        <w:pStyle w:val="ListParagraph"/>
        <w:numPr>
          <w:ilvl w:val="1"/>
          <w:numId w:val="19"/>
        </w:numPr>
        <w:rPr>
          <w:sz w:val="20"/>
          <w:szCs w:val="20"/>
        </w:rPr>
      </w:pPr>
      <w:r>
        <w:rPr>
          <w:sz w:val="20"/>
          <w:szCs w:val="20"/>
        </w:rPr>
        <w:t>Non-living reservoirs</w:t>
      </w:r>
    </w:p>
    <w:p w14:paraId="27A493FF" w14:textId="47CDD8F5" w:rsidR="009B7F7C" w:rsidRDefault="009B7F7C" w:rsidP="009B7F7C">
      <w:pPr>
        <w:pStyle w:val="ListParagraph"/>
        <w:numPr>
          <w:ilvl w:val="2"/>
          <w:numId w:val="19"/>
        </w:numPr>
        <w:rPr>
          <w:sz w:val="20"/>
          <w:szCs w:val="20"/>
        </w:rPr>
      </w:pPr>
      <w:r>
        <w:rPr>
          <w:sz w:val="20"/>
          <w:szCs w:val="20"/>
        </w:rPr>
        <w:lastRenderedPageBreak/>
        <w:t>Inanimate objects (soil, water, food) ex: clostridium bacteria</w:t>
      </w:r>
    </w:p>
    <w:p w14:paraId="700C98DB" w14:textId="0D8878B6" w:rsidR="00E03491" w:rsidRDefault="00877A7D" w:rsidP="006A2DBF">
      <w:pPr>
        <w:pStyle w:val="ListParagraph"/>
        <w:numPr>
          <w:ilvl w:val="0"/>
          <w:numId w:val="19"/>
        </w:numPr>
        <w:rPr>
          <w:sz w:val="20"/>
          <w:szCs w:val="20"/>
        </w:rPr>
      </w:pPr>
      <w:r>
        <w:rPr>
          <w:sz w:val="20"/>
          <w:szCs w:val="20"/>
        </w:rPr>
        <w:t>Virulence factors</w:t>
      </w:r>
    </w:p>
    <w:p w14:paraId="2200CB6A" w14:textId="36CE9829" w:rsidR="00877A7D" w:rsidRDefault="00877A7D" w:rsidP="00877A7D">
      <w:pPr>
        <w:pStyle w:val="ListParagraph"/>
        <w:numPr>
          <w:ilvl w:val="1"/>
          <w:numId w:val="19"/>
        </w:numPr>
        <w:rPr>
          <w:sz w:val="20"/>
          <w:szCs w:val="20"/>
        </w:rPr>
      </w:pPr>
      <w:r>
        <w:rPr>
          <w:sz w:val="20"/>
          <w:szCs w:val="20"/>
        </w:rPr>
        <w:t>Virulence factors is what allows the pathogen to invade host, cause disease and evade host defences</w:t>
      </w:r>
    </w:p>
    <w:p w14:paraId="1A2ADDD9" w14:textId="2010A20B" w:rsidR="007F3D0F" w:rsidRPr="007B77B4" w:rsidRDefault="007F3D0F" w:rsidP="007B77B4">
      <w:pPr>
        <w:pStyle w:val="ListParagraph"/>
        <w:numPr>
          <w:ilvl w:val="1"/>
          <w:numId w:val="19"/>
        </w:numPr>
        <w:rPr>
          <w:sz w:val="20"/>
          <w:szCs w:val="20"/>
        </w:rPr>
      </w:pPr>
      <w:r w:rsidRPr="007B77B4">
        <w:rPr>
          <w:sz w:val="20"/>
          <w:szCs w:val="20"/>
        </w:rPr>
        <w:t>Factors for</w:t>
      </w:r>
      <w:r w:rsidRPr="007B77B4">
        <w:rPr>
          <w:b/>
          <w:sz w:val="20"/>
          <w:szCs w:val="20"/>
        </w:rPr>
        <w:t xml:space="preserve"> attaching</w:t>
      </w:r>
      <w:r w:rsidR="007B77B4">
        <w:rPr>
          <w:sz w:val="20"/>
          <w:szCs w:val="20"/>
        </w:rPr>
        <w:t xml:space="preserve">- </w:t>
      </w:r>
      <w:r w:rsidR="007B77B4" w:rsidRPr="007B77B4">
        <w:rPr>
          <w:sz w:val="20"/>
          <w:szCs w:val="20"/>
        </w:rPr>
        <w:t>Genes with proteins on outside</w:t>
      </w:r>
    </w:p>
    <w:p w14:paraId="54049CBC" w14:textId="2AA20DEA" w:rsidR="007F3D0F" w:rsidRDefault="007F3D0F" w:rsidP="00877A7D">
      <w:pPr>
        <w:pStyle w:val="ListParagraph"/>
        <w:numPr>
          <w:ilvl w:val="1"/>
          <w:numId w:val="19"/>
        </w:numPr>
        <w:rPr>
          <w:sz w:val="20"/>
          <w:szCs w:val="20"/>
        </w:rPr>
      </w:pPr>
      <w:r w:rsidRPr="007B77B4">
        <w:rPr>
          <w:b/>
          <w:sz w:val="20"/>
          <w:szCs w:val="20"/>
        </w:rPr>
        <w:t>Extracellular enzymes</w:t>
      </w:r>
      <w:r w:rsidR="007B77B4">
        <w:rPr>
          <w:sz w:val="20"/>
          <w:szCs w:val="20"/>
        </w:rPr>
        <w:t>- secrete enzymes that can break down parts of tissues</w:t>
      </w:r>
    </w:p>
    <w:p w14:paraId="1755D5CB" w14:textId="4340108A" w:rsidR="007F3D0F" w:rsidRDefault="007F3D0F" w:rsidP="00877A7D">
      <w:pPr>
        <w:pStyle w:val="ListParagraph"/>
        <w:numPr>
          <w:ilvl w:val="1"/>
          <w:numId w:val="19"/>
        </w:numPr>
        <w:rPr>
          <w:sz w:val="20"/>
          <w:szCs w:val="20"/>
        </w:rPr>
      </w:pPr>
      <w:r w:rsidRPr="007B77B4">
        <w:rPr>
          <w:b/>
          <w:sz w:val="20"/>
          <w:szCs w:val="20"/>
        </w:rPr>
        <w:t>Toxins</w:t>
      </w:r>
      <w:r w:rsidR="007B77B4">
        <w:rPr>
          <w:sz w:val="20"/>
          <w:szCs w:val="20"/>
        </w:rPr>
        <w:t>-chemicals that harm/trigger host immune responses that can cause damage</w:t>
      </w:r>
    </w:p>
    <w:p w14:paraId="0BC743D2" w14:textId="2B96B868" w:rsidR="007B77B4" w:rsidRPr="007B77B4" w:rsidRDefault="007B77B4" w:rsidP="007B77B4">
      <w:pPr>
        <w:pStyle w:val="ListParagraph"/>
        <w:numPr>
          <w:ilvl w:val="2"/>
          <w:numId w:val="19"/>
        </w:numPr>
        <w:rPr>
          <w:sz w:val="20"/>
          <w:szCs w:val="20"/>
        </w:rPr>
      </w:pPr>
      <w:r w:rsidRPr="007B77B4">
        <w:rPr>
          <w:sz w:val="20"/>
          <w:szCs w:val="20"/>
        </w:rPr>
        <w:t>2 types</w:t>
      </w:r>
    </w:p>
    <w:p w14:paraId="650AF008" w14:textId="77777777" w:rsidR="00AE6A43" w:rsidRDefault="007B77B4" w:rsidP="007B77B4">
      <w:pPr>
        <w:pStyle w:val="ListParagraph"/>
        <w:numPr>
          <w:ilvl w:val="3"/>
          <w:numId w:val="19"/>
        </w:numPr>
        <w:rPr>
          <w:sz w:val="20"/>
          <w:szCs w:val="20"/>
        </w:rPr>
      </w:pPr>
      <w:r>
        <w:rPr>
          <w:sz w:val="20"/>
          <w:szCs w:val="20"/>
        </w:rPr>
        <w:t>Exotoxins</w:t>
      </w:r>
    </w:p>
    <w:p w14:paraId="502D455F" w14:textId="091CCCCA" w:rsidR="007B77B4" w:rsidRDefault="007B77B4" w:rsidP="00AE6A43">
      <w:pPr>
        <w:pStyle w:val="ListParagraph"/>
        <w:numPr>
          <w:ilvl w:val="4"/>
          <w:numId w:val="19"/>
        </w:numPr>
        <w:rPr>
          <w:sz w:val="20"/>
          <w:szCs w:val="20"/>
        </w:rPr>
      </w:pPr>
      <w:r>
        <w:rPr>
          <w:sz w:val="20"/>
          <w:szCs w:val="20"/>
        </w:rPr>
        <w:t>Gram +, proteins produced inside pathogenic bacteria as part of growth and metabolism, secreted/ released into surrounding medium following lysis… C/Diff produces exotoxins</w:t>
      </w:r>
    </w:p>
    <w:p w14:paraId="30E90FBA" w14:textId="13BD3817" w:rsidR="00AE6A43" w:rsidRDefault="00AE6A43" w:rsidP="00AE6A43">
      <w:pPr>
        <w:pStyle w:val="ListParagraph"/>
        <w:numPr>
          <w:ilvl w:val="4"/>
          <w:numId w:val="19"/>
        </w:numPr>
        <w:rPr>
          <w:sz w:val="20"/>
          <w:szCs w:val="20"/>
        </w:rPr>
      </w:pPr>
      <w:r>
        <w:rPr>
          <w:sz w:val="20"/>
          <w:szCs w:val="20"/>
        </w:rPr>
        <w:t>Secreted by bacteria</w:t>
      </w:r>
    </w:p>
    <w:p w14:paraId="26D30969" w14:textId="77777777" w:rsidR="00AE6A43" w:rsidRDefault="007B77B4" w:rsidP="007B77B4">
      <w:pPr>
        <w:pStyle w:val="ListParagraph"/>
        <w:numPr>
          <w:ilvl w:val="3"/>
          <w:numId w:val="19"/>
        </w:numPr>
        <w:rPr>
          <w:sz w:val="20"/>
          <w:szCs w:val="20"/>
        </w:rPr>
      </w:pPr>
      <w:r>
        <w:rPr>
          <w:sz w:val="20"/>
          <w:szCs w:val="20"/>
        </w:rPr>
        <w:t>Endotoxin</w:t>
      </w:r>
      <w:r w:rsidR="00AE6A43">
        <w:rPr>
          <w:sz w:val="20"/>
          <w:szCs w:val="20"/>
        </w:rPr>
        <w:t>s</w:t>
      </w:r>
    </w:p>
    <w:p w14:paraId="7AD0E89C" w14:textId="7902F1AC" w:rsidR="007B77B4" w:rsidRDefault="007B77B4" w:rsidP="00AE6A43">
      <w:pPr>
        <w:pStyle w:val="ListParagraph"/>
        <w:numPr>
          <w:ilvl w:val="4"/>
          <w:numId w:val="19"/>
        </w:numPr>
        <w:rPr>
          <w:sz w:val="20"/>
          <w:szCs w:val="20"/>
        </w:rPr>
      </w:pPr>
      <w:r>
        <w:rPr>
          <w:sz w:val="20"/>
          <w:szCs w:val="20"/>
        </w:rPr>
        <w:t>Lipid portion of LPS; part of outer membrane of Gram -, liberated when bacteria dies and cell wall breaks apart</w:t>
      </w:r>
    </w:p>
    <w:p w14:paraId="514B70B6" w14:textId="00FE521E" w:rsidR="00AE6A43" w:rsidRDefault="00AE6A43" w:rsidP="00AE6A43">
      <w:pPr>
        <w:pStyle w:val="ListParagraph"/>
        <w:numPr>
          <w:ilvl w:val="4"/>
          <w:numId w:val="19"/>
        </w:numPr>
        <w:rPr>
          <w:sz w:val="20"/>
          <w:szCs w:val="20"/>
        </w:rPr>
      </w:pPr>
      <w:r>
        <w:rPr>
          <w:sz w:val="20"/>
          <w:szCs w:val="20"/>
        </w:rPr>
        <w:t>Physically part of bacteria</w:t>
      </w:r>
    </w:p>
    <w:p w14:paraId="37A0FB7A" w14:textId="4FAD67A1" w:rsidR="00AE6A43" w:rsidRDefault="00AE6A43" w:rsidP="00AE6A43">
      <w:pPr>
        <w:pStyle w:val="ListParagraph"/>
        <w:numPr>
          <w:ilvl w:val="4"/>
          <w:numId w:val="19"/>
        </w:numPr>
        <w:rPr>
          <w:sz w:val="20"/>
          <w:szCs w:val="20"/>
        </w:rPr>
      </w:pPr>
      <w:r>
        <w:rPr>
          <w:sz w:val="20"/>
          <w:szCs w:val="20"/>
        </w:rPr>
        <w:t>Lipid A</w:t>
      </w:r>
      <w:r w:rsidR="0031732D">
        <w:rPr>
          <w:sz w:val="20"/>
          <w:szCs w:val="20"/>
        </w:rPr>
        <w:t>- as a virulence factor</w:t>
      </w:r>
    </w:p>
    <w:p w14:paraId="3C6F3862" w14:textId="07FBC4C2" w:rsidR="00C74482" w:rsidRDefault="00C74482" w:rsidP="00C74482">
      <w:pPr>
        <w:pStyle w:val="NormalWeb"/>
        <w:numPr>
          <w:ilvl w:val="5"/>
          <w:numId w:val="19"/>
        </w:numPr>
        <w:rPr>
          <w:rFonts w:asciiTheme="minorHAnsi" w:hAnsiTheme="minorHAnsi"/>
          <w:sz w:val="20"/>
          <w:szCs w:val="20"/>
        </w:rPr>
      </w:pPr>
      <w:r>
        <w:rPr>
          <w:rFonts w:asciiTheme="minorHAnsi" w:hAnsiTheme="minorHAnsi"/>
          <w:sz w:val="20"/>
          <w:szCs w:val="20"/>
        </w:rPr>
        <w:t>Part of the outer lipid membrane is made out of lipid A (Gram -), it only bothers human when it is not inside a living bacterium…. when lots of bacteria die (when on lots of antibiotics), the gram - bacteria break down and trigger a massive immune response</w:t>
      </w:r>
    </w:p>
    <w:p w14:paraId="60B7E86B" w14:textId="65666DEB" w:rsidR="0031732D" w:rsidRPr="00C74482" w:rsidRDefault="0031732D" w:rsidP="00C74482">
      <w:pPr>
        <w:pStyle w:val="NormalWeb"/>
        <w:numPr>
          <w:ilvl w:val="5"/>
          <w:numId w:val="19"/>
        </w:numPr>
        <w:rPr>
          <w:rFonts w:asciiTheme="minorHAnsi" w:hAnsiTheme="minorHAnsi"/>
          <w:sz w:val="20"/>
          <w:szCs w:val="20"/>
        </w:rPr>
      </w:pPr>
      <w:r>
        <w:rPr>
          <w:sz w:val="20"/>
          <w:szCs w:val="20"/>
        </w:rPr>
        <w:t>Triggers fever, blood clotting, inflammation, shock and death</w:t>
      </w:r>
    </w:p>
    <w:p w14:paraId="3191110E" w14:textId="02D996FE" w:rsidR="007F3D0F" w:rsidRDefault="007F3D0F" w:rsidP="00877A7D">
      <w:pPr>
        <w:pStyle w:val="ListParagraph"/>
        <w:numPr>
          <w:ilvl w:val="1"/>
          <w:numId w:val="19"/>
        </w:numPr>
        <w:rPr>
          <w:sz w:val="20"/>
          <w:szCs w:val="20"/>
        </w:rPr>
      </w:pPr>
      <w:r>
        <w:rPr>
          <w:sz w:val="20"/>
          <w:szCs w:val="20"/>
        </w:rPr>
        <w:t xml:space="preserve">Factors for </w:t>
      </w:r>
      <w:r w:rsidRPr="007B77B4">
        <w:rPr>
          <w:b/>
          <w:sz w:val="20"/>
          <w:szCs w:val="20"/>
        </w:rPr>
        <w:t>avoiding immune defences</w:t>
      </w:r>
      <w:r>
        <w:rPr>
          <w:sz w:val="20"/>
          <w:szCs w:val="20"/>
        </w:rPr>
        <w:t xml:space="preserve"> (</w:t>
      </w:r>
      <w:proofErr w:type="spellStart"/>
      <w:r>
        <w:rPr>
          <w:sz w:val="20"/>
          <w:szCs w:val="20"/>
        </w:rPr>
        <w:t>ex phagocytosis</w:t>
      </w:r>
      <w:proofErr w:type="spellEnd"/>
      <w:r>
        <w:rPr>
          <w:sz w:val="20"/>
          <w:szCs w:val="20"/>
        </w:rPr>
        <w:t>)</w:t>
      </w:r>
    </w:p>
    <w:p w14:paraId="70824B90" w14:textId="439A278D" w:rsidR="006808B7" w:rsidRDefault="00CB2A25" w:rsidP="006808B7">
      <w:pPr>
        <w:pStyle w:val="ListParagraph"/>
        <w:numPr>
          <w:ilvl w:val="2"/>
          <w:numId w:val="19"/>
        </w:numPr>
        <w:rPr>
          <w:sz w:val="20"/>
          <w:szCs w:val="20"/>
        </w:rPr>
      </w:pPr>
      <w:r>
        <w:rPr>
          <w:sz w:val="20"/>
          <w:szCs w:val="20"/>
        </w:rPr>
        <w:t>Capsules can contain hyaluronic acid, which is similar to human tissue, so it’s more difficult to bind and surround</w:t>
      </w:r>
    </w:p>
    <w:p w14:paraId="0BEC2218" w14:textId="6159DC02" w:rsidR="00CB2A25" w:rsidRDefault="00CB2A25" w:rsidP="006808B7">
      <w:pPr>
        <w:pStyle w:val="ListParagraph"/>
        <w:numPr>
          <w:ilvl w:val="2"/>
          <w:numId w:val="19"/>
        </w:numPr>
        <w:rPr>
          <w:sz w:val="20"/>
          <w:szCs w:val="20"/>
        </w:rPr>
      </w:pPr>
      <w:r>
        <w:rPr>
          <w:sz w:val="20"/>
          <w:szCs w:val="20"/>
        </w:rPr>
        <w:t>Allows pathogen to remain in host for a longer amount of time</w:t>
      </w:r>
    </w:p>
    <w:p w14:paraId="4F5A205A" w14:textId="308E0DCF" w:rsidR="00CB2A25" w:rsidRDefault="00CB2A25" w:rsidP="00CB2A25">
      <w:pPr>
        <w:pStyle w:val="ListParagraph"/>
        <w:numPr>
          <w:ilvl w:val="3"/>
          <w:numId w:val="19"/>
        </w:numPr>
        <w:rPr>
          <w:sz w:val="20"/>
          <w:szCs w:val="20"/>
        </w:rPr>
      </w:pPr>
      <w:r>
        <w:rPr>
          <w:sz w:val="20"/>
          <w:szCs w:val="20"/>
        </w:rPr>
        <w:t xml:space="preserve">Bacterial capsule- composed of chemicals not recognized as foreign </w:t>
      </w:r>
      <w:r w:rsidR="0008224F">
        <w:rPr>
          <w:sz w:val="20"/>
          <w:szCs w:val="20"/>
        </w:rPr>
        <w:t>&amp;</w:t>
      </w:r>
      <w:r>
        <w:rPr>
          <w:sz w:val="20"/>
          <w:szCs w:val="20"/>
        </w:rPr>
        <w:t xml:space="preserve"> slippery so hard for phagocytes to engulf</w:t>
      </w:r>
    </w:p>
    <w:p w14:paraId="688B9C85" w14:textId="2051D59F" w:rsidR="00CB2A25" w:rsidRDefault="00CB2A25" w:rsidP="00CB2A25">
      <w:pPr>
        <w:pStyle w:val="ListParagraph"/>
        <w:numPr>
          <w:ilvl w:val="3"/>
          <w:numId w:val="19"/>
        </w:numPr>
        <w:rPr>
          <w:sz w:val="20"/>
          <w:szCs w:val="20"/>
        </w:rPr>
      </w:pPr>
      <w:r>
        <w:rPr>
          <w:sz w:val="20"/>
          <w:szCs w:val="20"/>
        </w:rPr>
        <w:t>Antiphagocytic chemicals-</w:t>
      </w:r>
      <w:r w:rsidR="0008224F">
        <w:rPr>
          <w:sz w:val="20"/>
          <w:szCs w:val="20"/>
        </w:rPr>
        <w:t xml:space="preserve"> Prevent fusion of lysosome and phagocytic vesicles, </w:t>
      </w:r>
      <w:proofErr w:type="spellStart"/>
      <w:r w:rsidR="0008224F">
        <w:rPr>
          <w:sz w:val="20"/>
          <w:szCs w:val="20"/>
        </w:rPr>
        <w:t>leukocidins</w:t>
      </w:r>
      <w:proofErr w:type="spellEnd"/>
      <w:r w:rsidR="0008224F">
        <w:rPr>
          <w:sz w:val="20"/>
          <w:szCs w:val="20"/>
        </w:rPr>
        <w:t xml:space="preserve"> directly destroy phagocytic WBC</w:t>
      </w:r>
    </w:p>
    <w:p w14:paraId="5729D0AC" w14:textId="532D0F30" w:rsidR="007F3D0F" w:rsidRPr="00826F62" w:rsidRDefault="007F3D0F" w:rsidP="00877A7D">
      <w:pPr>
        <w:pStyle w:val="ListParagraph"/>
        <w:numPr>
          <w:ilvl w:val="1"/>
          <w:numId w:val="19"/>
        </w:numPr>
        <w:rPr>
          <w:sz w:val="20"/>
          <w:szCs w:val="20"/>
        </w:rPr>
      </w:pPr>
      <w:r w:rsidRPr="00826F62">
        <w:rPr>
          <w:sz w:val="20"/>
          <w:szCs w:val="20"/>
        </w:rPr>
        <w:t xml:space="preserve">Factors for </w:t>
      </w:r>
      <w:r w:rsidRPr="00826F62">
        <w:rPr>
          <w:b/>
          <w:sz w:val="20"/>
          <w:szCs w:val="20"/>
        </w:rPr>
        <w:t>repressing the immune system</w:t>
      </w:r>
    </w:p>
    <w:p w14:paraId="02AC92E3" w14:textId="4CBBA8A1" w:rsidR="007F3D0F" w:rsidRPr="00826F62" w:rsidRDefault="007F3D0F" w:rsidP="00877A7D">
      <w:pPr>
        <w:pStyle w:val="ListParagraph"/>
        <w:numPr>
          <w:ilvl w:val="1"/>
          <w:numId w:val="19"/>
        </w:numPr>
        <w:rPr>
          <w:sz w:val="20"/>
          <w:szCs w:val="20"/>
        </w:rPr>
      </w:pPr>
      <w:r w:rsidRPr="00826F62">
        <w:rPr>
          <w:sz w:val="20"/>
          <w:szCs w:val="20"/>
        </w:rPr>
        <w:t xml:space="preserve">Factors for </w:t>
      </w:r>
      <w:r w:rsidRPr="00826F62">
        <w:rPr>
          <w:b/>
          <w:sz w:val="20"/>
          <w:szCs w:val="20"/>
        </w:rPr>
        <w:t>triggering an excessive immune response</w:t>
      </w:r>
    </w:p>
    <w:p w14:paraId="0093B694" w14:textId="5A39BD43" w:rsidR="00E03491" w:rsidRPr="00826F62" w:rsidRDefault="00B11498" w:rsidP="006A2DBF">
      <w:pPr>
        <w:pStyle w:val="ListParagraph"/>
        <w:numPr>
          <w:ilvl w:val="0"/>
          <w:numId w:val="19"/>
        </w:numPr>
        <w:rPr>
          <w:sz w:val="20"/>
          <w:szCs w:val="20"/>
        </w:rPr>
      </w:pPr>
      <w:r w:rsidRPr="00826F62">
        <w:rPr>
          <w:sz w:val="20"/>
          <w:szCs w:val="20"/>
        </w:rPr>
        <w:t xml:space="preserve">5 stages </w:t>
      </w:r>
      <w:r w:rsidR="00056786" w:rsidRPr="00826F62">
        <w:rPr>
          <w:sz w:val="20"/>
          <w:szCs w:val="20"/>
        </w:rPr>
        <w:t>of an infectious disease</w:t>
      </w:r>
    </w:p>
    <w:p w14:paraId="741EA215" w14:textId="09F3F6FF" w:rsidR="00056786" w:rsidRPr="00826F62" w:rsidRDefault="00056786" w:rsidP="00056786">
      <w:pPr>
        <w:pStyle w:val="ListParagraph"/>
        <w:numPr>
          <w:ilvl w:val="1"/>
          <w:numId w:val="19"/>
        </w:numPr>
        <w:rPr>
          <w:sz w:val="20"/>
          <w:szCs w:val="20"/>
        </w:rPr>
      </w:pPr>
      <w:r w:rsidRPr="00826F62">
        <w:rPr>
          <w:sz w:val="20"/>
          <w:szCs w:val="20"/>
        </w:rPr>
        <w:t>Incubation period-Time between infection and occurrence of first symptom</w:t>
      </w:r>
    </w:p>
    <w:p w14:paraId="1DA9FD97" w14:textId="0C9F129B" w:rsidR="00056786" w:rsidRPr="00826F62" w:rsidRDefault="00056786" w:rsidP="00056786">
      <w:pPr>
        <w:pStyle w:val="ListParagraph"/>
        <w:numPr>
          <w:ilvl w:val="1"/>
          <w:numId w:val="19"/>
        </w:numPr>
        <w:rPr>
          <w:sz w:val="20"/>
          <w:szCs w:val="20"/>
        </w:rPr>
      </w:pPr>
      <w:r w:rsidRPr="00826F62">
        <w:rPr>
          <w:sz w:val="20"/>
          <w:szCs w:val="20"/>
        </w:rPr>
        <w:t>Prodromal period- Short time of generalized, mild symptoms that precedes the illness</w:t>
      </w:r>
    </w:p>
    <w:p w14:paraId="5A58F6C7" w14:textId="4C23417C" w:rsidR="00056786" w:rsidRPr="00826F62" w:rsidRDefault="00056786" w:rsidP="00056786">
      <w:pPr>
        <w:pStyle w:val="ListParagraph"/>
        <w:numPr>
          <w:ilvl w:val="1"/>
          <w:numId w:val="19"/>
        </w:numPr>
        <w:rPr>
          <w:sz w:val="20"/>
          <w:szCs w:val="20"/>
        </w:rPr>
      </w:pPr>
      <w:r w:rsidRPr="00826F62">
        <w:rPr>
          <w:sz w:val="20"/>
          <w:szCs w:val="20"/>
        </w:rPr>
        <w:t>Illness- Most severe stage, SS most evident</w:t>
      </w:r>
    </w:p>
    <w:p w14:paraId="4B789DF9" w14:textId="3B01D48E" w:rsidR="00056786" w:rsidRPr="00826F62" w:rsidRDefault="00056786" w:rsidP="00056786">
      <w:pPr>
        <w:pStyle w:val="ListParagraph"/>
        <w:numPr>
          <w:ilvl w:val="1"/>
          <w:numId w:val="19"/>
        </w:numPr>
        <w:rPr>
          <w:sz w:val="20"/>
          <w:szCs w:val="20"/>
        </w:rPr>
      </w:pPr>
      <w:r w:rsidRPr="00826F62">
        <w:rPr>
          <w:sz w:val="20"/>
          <w:szCs w:val="20"/>
        </w:rPr>
        <w:t>Decline- Body gradually returns to normal, if the disease does not decline, it is fatal</w:t>
      </w:r>
    </w:p>
    <w:p w14:paraId="3E77FABD" w14:textId="28BF6A6E" w:rsidR="00056786" w:rsidRPr="00826F62" w:rsidRDefault="00056786" w:rsidP="00056786">
      <w:pPr>
        <w:pStyle w:val="ListParagraph"/>
        <w:numPr>
          <w:ilvl w:val="1"/>
          <w:numId w:val="19"/>
        </w:numPr>
        <w:rPr>
          <w:sz w:val="20"/>
          <w:szCs w:val="20"/>
        </w:rPr>
      </w:pPr>
      <w:r w:rsidRPr="00826F62">
        <w:rPr>
          <w:sz w:val="20"/>
          <w:szCs w:val="20"/>
        </w:rPr>
        <w:t>Convalescence- recovery</w:t>
      </w:r>
    </w:p>
    <w:p w14:paraId="67C70C8F" w14:textId="7B4A3403" w:rsidR="00056786" w:rsidRPr="00826F62" w:rsidRDefault="00826F62" w:rsidP="006A2DBF">
      <w:pPr>
        <w:pStyle w:val="ListParagraph"/>
        <w:numPr>
          <w:ilvl w:val="0"/>
          <w:numId w:val="19"/>
        </w:numPr>
        <w:rPr>
          <w:sz w:val="20"/>
          <w:szCs w:val="20"/>
        </w:rPr>
      </w:pPr>
      <w:r w:rsidRPr="00826F62">
        <w:rPr>
          <w:sz w:val="20"/>
          <w:szCs w:val="20"/>
        </w:rPr>
        <w:t>Transmission of pathogens</w:t>
      </w:r>
    </w:p>
    <w:p w14:paraId="175FDAB1" w14:textId="77777777" w:rsidR="00826F62" w:rsidRPr="00826F62" w:rsidRDefault="00826F62" w:rsidP="00826F62">
      <w:pPr>
        <w:pStyle w:val="NormalWeb"/>
        <w:numPr>
          <w:ilvl w:val="1"/>
          <w:numId w:val="19"/>
        </w:numPr>
        <w:rPr>
          <w:rFonts w:asciiTheme="minorHAnsi" w:hAnsiTheme="minorHAnsi"/>
          <w:sz w:val="20"/>
          <w:szCs w:val="20"/>
        </w:rPr>
      </w:pPr>
      <w:r w:rsidRPr="00826F62">
        <w:rPr>
          <w:rFonts w:asciiTheme="minorHAnsi" w:hAnsiTheme="minorHAnsi"/>
          <w:sz w:val="20"/>
          <w:szCs w:val="20"/>
        </w:rPr>
        <w:t>Contact transmission</w:t>
      </w:r>
    </w:p>
    <w:p w14:paraId="53556F13" w14:textId="77777777" w:rsidR="00826F62" w:rsidRPr="00826F62" w:rsidRDefault="00826F62" w:rsidP="00826F62">
      <w:pPr>
        <w:pStyle w:val="NormalWeb"/>
        <w:numPr>
          <w:ilvl w:val="2"/>
          <w:numId w:val="19"/>
        </w:numPr>
        <w:rPr>
          <w:rFonts w:asciiTheme="minorHAnsi" w:hAnsiTheme="minorHAnsi"/>
          <w:sz w:val="20"/>
          <w:szCs w:val="20"/>
        </w:rPr>
      </w:pPr>
      <w:r w:rsidRPr="00826F62">
        <w:rPr>
          <w:rFonts w:asciiTheme="minorHAnsi" w:hAnsiTheme="minorHAnsi"/>
          <w:sz w:val="20"/>
          <w:szCs w:val="20"/>
        </w:rPr>
        <w:t>Direct – body contact between hosts or within one</w:t>
      </w:r>
    </w:p>
    <w:p w14:paraId="0F92FD47" w14:textId="77777777" w:rsidR="00826F62" w:rsidRPr="00826F62" w:rsidRDefault="00826F62" w:rsidP="00826F62">
      <w:pPr>
        <w:pStyle w:val="NormalWeb"/>
        <w:numPr>
          <w:ilvl w:val="2"/>
          <w:numId w:val="19"/>
        </w:numPr>
        <w:rPr>
          <w:rFonts w:asciiTheme="minorHAnsi" w:hAnsiTheme="minorHAnsi"/>
          <w:sz w:val="20"/>
          <w:szCs w:val="20"/>
        </w:rPr>
      </w:pPr>
      <w:r w:rsidRPr="00826F62">
        <w:rPr>
          <w:rFonts w:asciiTheme="minorHAnsi" w:hAnsiTheme="minorHAnsi"/>
          <w:sz w:val="20"/>
          <w:szCs w:val="20"/>
        </w:rPr>
        <w:t>Indirect – by fomites</w:t>
      </w:r>
    </w:p>
    <w:p w14:paraId="150B4A50" w14:textId="32781CF9" w:rsidR="00826F62" w:rsidRPr="00826F62" w:rsidRDefault="00826F62" w:rsidP="00826F62">
      <w:pPr>
        <w:pStyle w:val="NormalWeb"/>
        <w:numPr>
          <w:ilvl w:val="2"/>
          <w:numId w:val="19"/>
        </w:numPr>
        <w:rPr>
          <w:rFonts w:asciiTheme="minorHAnsi" w:hAnsiTheme="minorHAnsi"/>
          <w:sz w:val="20"/>
          <w:szCs w:val="20"/>
        </w:rPr>
      </w:pPr>
      <w:r w:rsidRPr="00826F62">
        <w:rPr>
          <w:rFonts w:asciiTheme="minorHAnsi" w:hAnsiTheme="minorHAnsi"/>
          <w:sz w:val="20"/>
          <w:szCs w:val="20"/>
        </w:rPr>
        <w:t>Droplet – in droplets of mucus by exhaling, coughing, and sneezing</w:t>
      </w:r>
      <w:r>
        <w:rPr>
          <w:rFonts w:asciiTheme="minorHAnsi" w:hAnsiTheme="minorHAnsi"/>
          <w:sz w:val="20"/>
          <w:szCs w:val="20"/>
        </w:rPr>
        <w:t xml:space="preserve"> (&lt;1m away)</w:t>
      </w:r>
    </w:p>
    <w:p w14:paraId="6D2E9768" w14:textId="77777777" w:rsidR="00826F62" w:rsidRPr="00826F62" w:rsidRDefault="00826F62" w:rsidP="00826F62">
      <w:pPr>
        <w:pStyle w:val="ListParagraph"/>
        <w:numPr>
          <w:ilvl w:val="1"/>
          <w:numId w:val="19"/>
        </w:numPr>
        <w:autoSpaceDE w:val="0"/>
        <w:autoSpaceDN w:val="0"/>
        <w:adjustRightInd w:val="0"/>
        <w:rPr>
          <w:rFonts w:cstheme="minorHAnsi"/>
          <w:sz w:val="20"/>
          <w:szCs w:val="20"/>
          <w:lang w:val="en-US"/>
        </w:rPr>
      </w:pPr>
      <w:r w:rsidRPr="00826F62">
        <w:rPr>
          <w:rFonts w:cstheme="minorHAnsi"/>
          <w:sz w:val="20"/>
          <w:szCs w:val="20"/>
          <w:lang w:val="en-US"/>
        </w:rPr>
        <w:t>Vehicle Transmission</w:t>
      </w:r>
    </w:p>
    <w:p w14:paraId="2F736166" w14:textId="0C5DC603" w:rsidR="00826F62" w:rsidRDefault="00826F62" w:rsidP="00826F62">
      <w:pPr>
        <w:pStyle w:val="ListParagraph"/>
        <w:numPr>
          <w:ilvl w:val="2"/>
          <w:numId w:val="19"/>
        </w:numPr>
        <w:autoSpaceDE w:val="0"/>
        <w:autoSpaceDN w:val="0"/>
        <w:adjustRightInd w:val="0"/>
        <w:rPr>
          <w:rFonts w:cstheme="minorHAnsi"/>
          <w:sz w:val="20"/>
          <w:szCs w:val="20"/>
          <w:lang w:val="en-US"/>
        </w:rPr>
      </w:pPr>
      <w:r>
        <w:rPr>
          <w:rFonts w:cstheme="minorHAnsi"/>
          <w:sz w:val="20"/>
          <w:szCs w:val="20"/>
          <w:lang w:val="en-US"/>
        </w:rPr>
        <w:t>Airborne-pathogens travel &gt;1m through air</w:t>
      </w:r>
    </w:p>
    <w:p w14:paraId="04821D30" w14:textId="440D1C02" w:rsidR="00826F62" w:rsidRPr="00826F62" w:rsidRDefault="00826F62" w:rsidP="00826F62">
      <w:pPr>
        <w:pStyle w:val="ListParagraph"/>
        <w:numPr>
          <w:ilvl w:val="2"/>
          <w:numId w:val="19"/>
        </w:numPr>
        <w:autoSpaceDE w:val="0"/>
        <w:autoSpaceDN w:val="0"/>
        <w:adjustRightInd w:val="0"/>
        <w:rPr>
          <w:rFonts w:cstheme="minorHAnsi"/>
          <w:sz w:val="20"/>
          <w:szCs w:val="20"/>
          <w:lang w:val="en-US"/>
        </w:rPr>
      </w:pPr>
      <w:r>
        <w:rPr>
          <w:rFonts w:cstheme="minorHAnsi"/>
          <w:sz w:val="20"/>
          <w:szCs w:val="20"/>
          <w:lang w:val="en-US"/>
        </w:rPr>
        <w:t>Waterborne, foodborne and bodily fluid</w:t>
      </w:r>
    </w:p>
    <w:p w14:paraId="786C6031" w14:textId="77777777" w:rsidR="00826F62" w:rsidRPr="00826F62" w:rsidRDefault="00826F62" w:rsidP="00826F62">
      <w:pPr>
        <w:pStyle w:val="ListParagraph"/>
        <w:numPr>
          <w:ilvl w:val="1"/>
          <w:numId w:val="19"/>
        </w:numPr>
        <w:autoSpaceDE w:val="0"/>
        <w:autoSpaceDN w:val="0"/>
        <w:adjustRightInd w:val="0"/>
        <w:rPr>
          <w:rFonts w:cstheme="minorHAnsi"/>
          <w:sz w:val="20"/>
          <w:szCs w:val="20"/>
          <w:lang w:val="en-US"/>
        </w:rPr>
      </w:pPr>
      <w:r w:rsidRPr="00826F62">
        <w:rPr>
          <w:rFonts w:cstheme="minorHAnsi"/>
          <w:sz w:val="20"/>
          <w:szCs w:val="20"/>
          <w:lang w:val="en-US"/>
        </w:rPr>
        <w:t>Vector Transmission</w:t>
      </w:r>
    </w:p>
    <w:p w14:paraId="70B32558" w14:textId="5EE646AC" w:rsidR="00826F62" w:rsidRPr="00826F62" w:rsidRDefault="00826F62" w:rsidP="00826F62">
      <w:pPr>
        <w:pStyle w:val="ListParagraph"/>
        <w:numPr>
          <w:ilvl w:val="2"/>
          <w:numId w:val="19"/>
        </w:numPr>
        <w:autoSpaceDE w:val="0"/>
        <w:autoSpaceDN w:val="0"/>
        <w:adjustRightInd w:val="0"/>
        <w:rPr>
          <w:rFonts w:cstheme="minorHAnsi"/>
          <w:b/>
          <w:sz w:val="20"/>
          <w:szCs w:val="20"/>
          <w:lang w:val="en-US"/>
        </w:rPr>
      </w:pPr>
      <w:r>
        <w:rPr>
          <w:rFonts w:cstheme="minorHAnsi"/>
          <w:sz w:val="20"/>
          <w:szCs w:val="20"/>
          <w:lang w:val="en-US"/>
        </w:rPr>
        <w:t>When organism picks it up and brings it to you</w:t>
      </w:r>
    </w:p>
    <w:p w14:paraId="43321AD6" w14:textId="0F1E27D9" w:rsidR="00826F62" w:rsidRPr="00826F62" w:rsidRDefault="00826F62" w:rsidP="00826F62">
      <w:pPr>
        <w:pStyle w:val="ListParagraph"/>
        <w:numPr>
          <w:ilvl w:val="2"/>
          <w:numId w:val="19"/>
        </w:numPr>
        <w:autoSpaceDE w:val="0"/>
        <w:autoSpaceDN w:val="0"/>
        <w:adjustRightInd w:val="0"/>
        <w:rPr>
          <w:rFonts w:cstheme="minorHAnsi"/>
          <w:b/>
          <w:sz w:val="20"/>
          <w:szCs w:val="20"/>
          <w:lang w:val="en-US"/>
        </w:rPr>
      </w:pPr>
      <w:r>
        <w:rPr>
          <w:rFonts w:cstheme="minorHAnsi"/>
          <w:sz w:val="20"/>
          <w:szCs w:val="20"/>
          <w:lang w:val="en-US"/>
        </w:rPr>
        <w:t>Biological vectors-</w:t>
      </w:r>
      <w:r w:rsidR="005D11C7">
        <w:rPr>
          <w:rFonts w:cstheme="minorHAnsi"/>
          <w:sz w:val="20"/>
          <w:szCs w:val="20"/>
          <w:lang w:val="en-US"/>
        </w:rPr>
        <w:t>pathogen is living inside vector (</w:t>
      </w:r>
      <w:proofErr w:type="spellStart"/>
      <w:r w:rsidR="005D11C7">
        <w:rPr>
          <w:rFonts w:cstheme="minorHAnsi"/>
          <w:sz w:val="20"/>
          <w:szCs w:val="20"/>
          <w:lang w:val="en-US"/>
        </w:rPr>
        <w:t>ex mosquitos</w:t>
      </w:r>
      <w:proofErr w:type="spellEnd"/>
      <w:r w:rsidR="005D11C7">
        <w:rPr>
          <w:rFonts w:cstheme="minorHAnsi"/>
          <w:sz w:val="20"/>
          <w:szCs w:val="20"/>
          <w:lang w:val="en-US"/>
        </w:rPr>
        <w:t>, lice)</w:t>
      </w:r>
    </w:p>
    <w:p w14:paraId="6EB9F0CB" w14:textId="4B58FC49" w:rsidR="00826F62" w:rsidRPr="00826F62" w:rsidRDefault="00826F62" w:rsidP="00826F62">
      <w:pPr>
        <w:pStyle w:val="ListParagraph"/>
        <w:numPr>
          <w:ilvl w:val="2"/>
          <w:numId w:val="19"/>
        </w:numPr>
        <w:autoSpaceDE w:val="0"/>
        <w:autoSpaceDN w:val="0"/>
        <w:adjustRightInd w:val="0"/>
        <w:rPr>
          <w:rFonts w:cstheme="minorHAnsi"/>
          <w:b/>
          <w:sz w:val="20"/>
          <w:szCs w:val="20"/>
          <w:lang w:val="en-US"/>
        </w:rPr>
      </w:pPr>
      <w:r>
        <w:rPr>
          <w:rFonts w:cstheme="minorHAnsi"/>
          <w:sz w:val="20"/>
          <w:szCs w:val="20"/>
          <w:lang w:val="en-US"/>
        </w:rPr>
        <w:t>Mechanical vectors-</w:t>
      </w:r>
      <w:r w:rsidR="005D11C7">
        <w:rPr>
          <w:rFonts w:cstheme="minorHAnsi"/>
          <w:sz w:val="20"/>
          <w:szCs w:val="20"/>
          <w:lang w:val="en-US"/>
        </w:rPr>
        <w:t xml:space="preserve"> pathogen stuck to vector and wipes onto huma</w:t>
      </w:r>
      <w:r w:rsidR="00042777">
        <w:rPr>
          <w:rFonts w:cstheme="minorHAnsi"/>
          <w:sz w:val="20"/>
          <w:szCs w:val="20"/>
          <w:lang w:val="en-US"/>
        </w:rPr>
        <w:t>n</w:t>
      </w:r>
      <w:r w:rsidR="005D11C7">
        <w:rPr>
          <w:rFonts w:cstheme="minorHAnsi"/>
          <w:sz w:val="20"/>
          <w:szCs w:val="20"/>
          <w:lang w:val="en-US"/>
        </w:rPr>
        <w:t xml:space="preserve"> when it lands (</w:t>
      </w:r>
      <w:proofErr w:type="spellStart"/>
      <w:r w:rsidR="005D11C7">
        <w:rPr>
          <w:rFonts w:cstheme="minorHAnsi"/>
          <w:sz w:val="20"/>
          <w:szCs w:val="20"/>
          <w:lang w:val="en-US"/>
        </w:rPr>
        <w:t>ex house</w:t>
      </w:r>
      <w:proofErr w:type="spellEnd"/>
      <w:r w:rsidR="005D11C7">
        <w:rPr>
          <w:rFonts w:cstheme="minorHAnsi"/>
          <w:sz w:val="20"/>
          <w:szCs w:val="20"/>
          <w:lang w:val="en-US"/>
        </w:rPr>
        <w:t xml:space="preserve"> fly, cockroach)</w:t>
      </w:r>
    </w:p>
    <w:p w14:paraId="11F1B679" w14:textId="77777777" w:rsidR="006A2DBF" w:rsidRPr="002C4A2D" w:rsidRDefault="006A2DBF">
      <w:pPr>
        <w:rPr>
          <w:sz w:val="20"/>
          <w:szCs w:val="20"/>
        </w:rPr>
      </w:pPr>
    </w:p>
    <w:p w14:paraId="0FE5EE1D" w14:textId="77777777" w:rsidR="00392740" w:rsidRDefault="00392740">
      <w:pPr>
        <w:rPr>
          <w:b/>
          <w:color w:val="FF0000"/>
          <w:sz w:val="20"/>
          <w:szCs w:val="20"/>
        </w:rPr>
      </w:pPr>
    </w:p>
    <w:p w14:paraId="468C5B87" w14:textId="77777777" w:rsidR="00392740" w:rsidRDefault="00392740">
      <w:pPr>
        <w:rPr>
          <w:b/>
          <w:color w:val="FF0000"/>
          <w:sz w:val="20"/>
          <w:szCs w:val="20"/>
        </w:rPr>
      </w:pPr>
    </w:p>
    <w:p w14:paraId="494B09BB" w14:textId="77777777" w:rsidR="00392740" w:rsidRDefault="00392740">
      <w:pPr>
        <w:rPr>
          <w:b/>
          <w:color w:val="FF0000"/>
          <w:sz w:val="20"/>
          <w:szCs w:val="20"/>
        </w:rPr>
      </w:pPr>
    </w:p>
    <w:p w14:paraId="33420AE1" w14:textId="77777777" w:rsidR="00392740" w:rsidRDefault="00392740">
      <w:pPr>
        <w:rPr>
          <w:b/>
          <w:color w:val="FF0000"/>
          <w:sz w:val="20"/>
          <w:szCs w:val="20"/>
        </w:rPr>
      </w:pPr>
    </w:p>
    <w:p w14:paraId="575FEE03" w14:textId="77777777" w:rsidR="00392740" w:rsidRDefault="00392740">
      <w:pPr>
        <w:rPr>
          <w:b/>
          <w:color w:val="FF0000"/>
          <w:sz w:val="20"/>
          <w:szCs w:val="20"/>
        </w:rPr>
      </w:pPr>
    </w:p>
    <w:p w14:paraId="6685FF71" w14:textId="77777777" w:rsidR="00392740" w:rsidRDefault="00392740">
      <w:pPr>
        <w:rPr>
          <w:b/>
          <w:color w:val="FF0000"/>
          <w:sz w:val="20"/>
          <w:szCs w:val="20"/>
        </w:rPr>
      </w:pPr>
    </w:p>
    <w:p w14:paraId="12506BA7" w14:textId="77777777" w:rsidR="00392740" w:rsidRDefault="00392740">
      <w:pPr>
        <w:rPr>
          <w:b/>
          <w:color w:val="FF0000"/>
          <w:sz w:val="20"/>
          <w:szCs w:val="20"/>
        </w:rPr>
      </w:pPr>
    </w:p>
    <w:p w14:paraId="27EA6214" w14:textId="77777777" w:rsidR="00392740" w:rsidRDefault="00392740">
      <w:pPr>
        <w:rPr>
          <w:b/>
          <w:color w:val="FF0000"/>
          <w:sz w:val="20"/>
          <w:szCs w:val="20"/>
        </w:rPr>
      </w:pPr>
    </w:p>
    <w:p w14:paraId="4780FA77" w14:textId="77777777" w:rsidR="00392740" w:rsidRDefault="00392740">
      <w:pPr>
        <w:rPr>
          <w:b/>
          <w:color w:val="FF0000"/>
          <w:sz w:val="20"/>
          <w:szCs w:val="20"/>
        </w:rPr>
      </w:pPr>
    </w:p>
    <w:p w14:paraId="677550A8" w14:textId="77777777" w:rsidR="00392740" w:rsidRDefault="00392740">
      <w:pPr>
        <w:rPr>
          <w:b/>
          <w:color w:val="FF0000"/>
          <w:sz w:val="20"/>
          <w:szCs w:val="20"/>
        </w:rPr>
      </w:pPr>
    </w:p>
    <w:p w14:paraId="256CEAE8" w14:textId="77777777" w:rsidR="00392740" w:rsidRDefault="00392740">
      <w:pPr>
        <w:rPr>
          <w:b/>
          <w:color w:val="FF0000"/>
          <w:sz w:val="20"/>
          <w:szCs w:val="20"/>
        </w:rPr>
      </w:pPr>
    </w:p>
    <w:p w14:paraId="324841A8" w14:textId="1AA42004" w:rsidR="00857C1A" w:rsidRPr="006A2DBF" w:rsidRDefault="00857C1A">
      <w:pPr>
        <w:rPr>
          <w:b/>
          <w:color w:val="FF0000"/>
          <w:sz w:val="20"/>
          <w:szCs w:val="20"/>
        </w:rPr>
      </w:pPr>
      <w:r w:rsidRPr="006A2DBF">
        <w:rPr>
          <w:b/>
          <w:color w:val="FF0000"/>
          <w:sz w:val="20"/>
          <w:szCs w:val="20"/>
        </w:rPr>
        <w:lastRenderedPageBreak/>
        <w:t>Week 8</w:t>
      </w:r>
      <w:r w:rsidR="00620F8C" w:rsidRPr="006A2DBF">
        <w:rPr>
          <w:b/>
          <w:color w:val="FF0000"/>
          <w:sz w:val="20"/>
          <w:szCs w:val="20"/>
        </w:rPr>
        <w:t>- Epidemiology and Public Health</w:t>
      </w:r>
    </w:p>
    <w:p w14:paraId="190B9D34" w14:textId="7BA07AAE" w:rsidR="00857C1A" w:rsidRPr="00392740" w:rsidRDefault="00DC179A" w:rsidP="00DC179A">
      <w:pPr>
        <w:pStyle w:val="ListParagraph"/>
        <w:numPr>
          <w:ilvl w:val="0"/>
          <w:numId w:val="19"/>
        </w:numPr>
        <w:rPr>
          <w:sz w:val="18"/>
          <w:szCs w:val="20"/>
        </w:rPr>
      </w:pPr>
      <w:r w:rsidRPr="00392740">
        <w:rPr>
          <w:sz w:val="18"/>
          <w:szCs w:val="20"/>
        </w:rPr>
        <w:t>Epidemiology- The study of where and when diseases occur and how they are transmitted within populations</w:t>
      </w:r>
    </w:p>
    <w:p w14:paraId="568F61E4" w14:textId="13847210" w:rsidR="00A34923" w:rsidRPr="00392740" w:rsidRDefault="00A34923" w:rsidP="00DC179A">
      <w:pPr>
        <w:pStyle w:val="ListParagraph"/>
        <w:numPr>
          <w:ilvl w:val="0"/>
          <w:numId w:val="19"/>
        </w:numPr>
        <w:rPr>
          <w:sz w:val="18"/>
          <w:szCs w:val="20"/>
        </w:rPr>
      </w:pPr>
      <w:r w:rsidRPr="00392740">
        <w:rPr>
          <w:sz w:val="18"/>
          <w:szCs w:val="20"/>
        </w:rPr>
        <w:t>Epidemiology role in public health is understanding the good and bad effects microorganisms have on populations</w:t>
      </w:r>
    </w:p>
    <w:p w14:paraId="5B188563" w14:textId="3AF8D4CA" w:rsidR="005A4B86" w:rsidRPr="00392740" w:rsidRDefault="005A4B86" w:rsidP="00DC179A">
      <w:pPr>
        <w:pStyle w:val="ListParagraph"/>
        <w:numPr>
          <w:ilvl w:val="0"/>
          <w:numId w:val="19"/>
        </w:numPr>
        <w:rPr>
          <w:b/>
          <w:sz w:val="18"/>
          <w:szCs w:val="20"/>
        </w:rPr>
      </w:pPr>
      <w:r w:rsidRPr="00392740">
        <w:rPr>
          <w:b/>
          <w:sz w:val="18"/>
          <w:szCs w:val="20"/>
        </w:rPr>
        <w:t>Definitions</w:t>
      </w:r>
      <w:r w:rsidR="00514192" w:rsidRPr="00392740">
        <w:rPr>
          <w:b/>
          <w:sz w:val="18"/>
          <w:szCs w:val="20"/>
        </w:rPr>
        <w:t>:</w:t>
      </w:r>
    </w:p>
    <w:p w14:paraId="0DBEE347" w14:textId="77777777" w:rsidR="005A4B86" w:rsidRPr="00392740" w:rsidRDefault="005A4B86" w:rsidP="005A4B86">
      <w:pPr>
        <w:pStyle w:val="ListParagraph"/>
        <w:numPr>
          <w:ilvl w:val="1"/>
          <w:numId w:val="19"/>
        </w:numPr>
        <w:autoSpaceDE w:val="0"/>
        <w:autoSpaceDN w:val="0"/>
        <w:adjustRightInd w:val="0"/>
        <w:rPr>
          <w:rFonts w:cstheme="minorHAnsi"/>
          <w:b/>
          <w:sz w:val="18"/>
          <w:szCs w:val="18"/>
          <w:lang w:val="en-US"/>
        </w:rPr>
      </w:pPr>
      <w:r w:rsidRPr="00392740">
        <w:rPr>
          <w:rFonts w:cstheme="minorHAnsi"/>
          <w:i/>
          <w:sz w:val="18"/>
          <w:szCs w:val="18"/>
          <w:lang w:val="en-US"/>
        </w:rPr>
        <w:t>Incidence</w:t>
      </w:r>
      <w:r w:rsidRPr="00392740">
        <w:rPr>
          <w:rFonts w:cstheme="minorHAnsi"/>
          <w:sz w:val="18"/>
          <w:szCs w:val="18"/>
          <w:lang w:val="en-US"/>
        </w:rPr>
        <w:t xml:space="preserve">- the number of </w:t>
      </w:r>
      <w:r w:rsidRPr="00392740">
        <w:rPr>
          <w:rFonts w:cstheme="minorHAnsi"/>
          <w:sz w:val="18"/>
          <w:szCs w:val="18"/>
          <w:u w:val="single"/>
          <w:lang w:val="en-US"/>
        </w:rPr>
        <w:t>new</w:t>
      </w:r>
      <w:r w:rsidRPr="00392740">
        <w:rPr>
          <w:rFonts w:cstheme="minorHAnsi"/>
          <w:sz w:val="18"/>
          <w:szCs w:val="18"/>
          <w:lang w:val="en-US"/>
        </w:rPr>
        <w:t xml:space="preserve"> cases of a disease in a given area or population during a given period of time</w:t>
      </w:r>
    </w:p>
    <w:p w14:paraId="6F21D54F" w14:textId="775860E6" w:rsidR="005A4B86" w:rsidRPr="00392740" w:rsidRDefault="005A4B86" w:rsidP="005A4B86">
      <w:pPr>
        <w:pStyle w:val="ListParagraph"/>
        <w:numPr>
          <w:ilvl w:val="1"/>
          <w:numId w:val="19"/>
        </w:numPr>
        <w:autoSpaceDE w:val="0"/>
        <w:autoSpaceDN w:val="0"/>
        <w:adjustRightInd w:val="0"/>
        <w:rPr>
          <w:rFonts w:cstheme="minorHAnsi"/>
          <w:sz w:val="18"/>
          <w:szCs w:val="18"/>
          <w:lang w:val="en-US"/>
        </w:rPr>
      </w:pPr>
      <w:r w:rsidRPr="00392740">
        <w:rPr>
          <w:rFonts w:cstheme="minorHAnsi"/>
          <w:i/>
          <w:sz w:val="18"/>
          <w:szCs w:val="18"/>
          <w:lang w:val="en-US"/>
        </w:rPr>
        <w:t>Prevalence</w:t>
      </w:r>
      <w:r w:rsidRPr="00392740">
        <w:rPr>
          <w:rFonts w:cstheme="minorHAnsi"/>
          <w:sz w:val="18"/>
          <w:szCs w:val="18"/>
          <w:lang w:val="en-US"/>
        </w:rPr>
        <w:t xml:space="preserve">- the </w:t>
      </w:r>
      <w:r w:rsidRPr="00392740">
        <w:rPr>
          <w:rFonts w:cstheme="minorHAnsi"/>
          <w:sz w:val="18"/>
          <w:szCs w:val="18"/>
          <w:u w:val="single"/>
          <w:lang w:val="en-US"/>
        </w:rPr>
        <w:t>total number</w:t>
      </w:r>
      <w:r w:rsidRPr="00392740">
        <w:rPr>
          <w:rFonts w:cstheme="minorHAnsi"/>
          <w:sz w:val="18"/>
          <w:szCs w:val="18"/>
          <w:lang w:val="en-US"/>
        </w:rPr>
        <w:t xml:space="preserve"> of cases, both new and already existing, in a given area or population </w:t>
      </w:r>
    </w:p>
    <w:p w14:paraId="00013296" w14:textId="77777777" w:rsidR="005A4B86" w:rsidRPr="00392740" w:rsidRDefault="005A4B86" w:rsidP="005A4B86">
      <w:pPr>
        <w:pStyle w:val="ListParagraph"/>
        <w:numPr>
          <w:ilvl w:val="1"/>
          <w:numId w:val="19"/>
        </w:numPr>
        <w:autoSpaceDE w:val="0"/>
        <w:autoSpaceDN w:val="0"/>
        <w:adjustRightInd w:val="0"/>
        <w:rPr>
          <w:rFonts w:cstheme="minorHAnsi"/>
          <w:sz w:val="18"/>
          <w:szCs w:val="18"/>
          <w:lang w:val="en-US"/>
        </w:rPr>
      </w:pPr>
      <w:r w:rsidRPr="00392740">
        <w:rPr>
          <w:rFonts w:cstheme="minorHAnsi"/>
          <w:i/>
          <w:sz w:val="18"/>
          <w:szCs w:val="18"/>
          <w:lang w:val="en-US"/>
        </w:rPr>
        <w:t>Mortality</w:t>
      </w:r>
      <w:r w:rsidRPr="00392740">
        <w:rPr>
          <w:rFonts w:cstheme="minorHAnsi"/>
          <w:sz w:val="18"/>
          <w:szCs w:val="18"/>
          <w:lang w:val="en-US"/>
        </w:rPr>
        <w:t>-The state of being subject to death</w:t>
      </w:r>
    </w:p>
    <w:p w14:paraId="48FE53C6" w14:textId="77777777" w:rsidR="005A4B86" w:rsidRPr="00392740" w:rsidRDefault="005A4B86" w:rsidP="005A4B86">
      <w:pPr>
        <w:pStyle w:val="ListParagraph"/>
        <w:numPr>
          <w:ilvl w:val="1"/>
          <w:numId w:val="19"/>
        </w:numPr>
        <w:autoSpaceDE w:val="0"/>
        <w:autoSpaceDN w:val="0"/>
        <w:adjustRightInd w:val="0"/>
        <w:rPr>
          <w:rFonts w:cstheme="minorHAnsi"/>
          <w:sz w:val="18"/>
          <w:szCs w:val="18"/>
          <w:lang w:val="en-US"/>
        </w:rPr>
      </w:pPr>
      <w:r w:rsidRPr="00392740">
        <w:rPr>
          <w:rFonts w:cstheme="minorHAnsi"/>
          <w:i/>
          <w:sz w:val="18"/>
          <w:szCs w:val="18"/>
          <w:lang w:val="en-US"/>
        </w:rPr>
        <w:t>Morbidity</w:t>
      </w:r>
      <w:r w:rsidRPr="00392740">
        <w:rPr>
          <w:rFonts w:cstheme="minorHAnsi"/>
          <w:sz w:val="18"/>
          <w:szCs w:val="18"/>
          <w:lang w:val="en-US"/>
        </w:rPr>
        <w:t>- Any change from a state of health (illness)</w:t>
      </w:r>
    </w:p>
    <w:p w14:paraId="6E6B72BF" w14:textId="6BE4221E" w:rsidR="005A4B86" w:rsidRPr="00392740" w:rsidRDefault="005A4B86" w:rsidP="005A4B86">
      <w:pPr>
        <w:pStyle w:val="ListParagraph"/>
        <w:numPr>
          <w:ilvl w:val="1"/>
          <w:numId w:val="19"/>
        </w:numPr>
        <w:autoSpaceDE w:val="0"/>
        <w:autoSpaceDN w:val="0"/>
        <w:adjustRightInd w:val="0"/>
        <w:rPr>
          <w:rFonts w:cstheme="minorHAnsi"/>
          <w:b/>
          <w:i/>
          <w:sz w:val="18"/>
          <w:szCs w:val="18"/>
          <w:lang w:val="en-US"/>
        </w:rPr>
      </w:pPr>
      <w:r w:rsidRPr="00392740">
        <w:rPr>
          <w:rFonts w:cstheme="minorHAnsi"/>
          <w:i/>
          <w:sz w:val="18"/>
          <w:szCs w:val="18"/>
          <w:lang w:val="en-US"/>
        </w:rPr>
        <w:t>Endemic-</w:t>
      </w:r>
      <w:r w:rsidRPr="00392740">
        <w:rPr>
          <w:rFonts w:cstheme="minorHAnsi"/>
          <w:sz w:val="18"/>
          <w:szCs w:val="18"/>
          <w:lang w:val="en-US"/>
        </w:rPr>
        <w:t xml:space="preserve"> </w:t>
      </w:r>
      <w:r w:rsidR="003757D0" w:rsidRPr="00392740">
        <w:rPr>
          <w:rFonts w:cstheme="minorHAnsi"/>
          <w:sz w:val="18"/>
          <w:szCs w:val="18"/>
          <w:lang w:val="en-US"/>
        </w:rPr>
        <w:t>On area, same amount, every year</w:t>
      </w:r>
    </w:p>
    <w:p w14:paraId="3671C4EC" w14:textId="77777777" w:rsidR="005A4B86" w:rsidRPr="00392740" w:rsidRDefault="005A4B86" w:rsidP="005A4B86">
      <w:pPr>
        <w:pStyle w:val="ListParagraph"/>
        <w:numPr>
          <w:ilvl w:val="1"/>
          <w:numId w:val="19"/>
        </w:numPr>
        <w:autoSpaceDE w:val="0"/>
        <w:autoSpaceDN w:val="0"/>
        <w:adjustRightInd w:val="0"/>
        <w:rPr>
          <w:rFonts w:cstheme="minorHAnsi"/>
          <w:i/>
          <w:sz w:val="18"/>
          <w:szCs w:val="18"/>
          <w:lang w:val="en-US"/>
        </w:rPr>
      </w:pPr>
      <w:r w:rsidRPr="00392740">
        <w:rPr>
          <w:rFonts w:cstheme="minorHAnsi"/>
          <w:i/>
          <w:sz w:val="18"/>
          <w:szCs w:val="18"/>
          <w:lang w:val="en-US"/>
        </w:rPr>
        <w:t>Epidemic-</w:t>
      </w:r>
      <w:r w:rsidRPr="00392740">
        <w:rPr>
          <w:rFonts w:cstheme="minorHAnsi"/>
          <w:sz w:val="18"/>
          <w:szCs w:val="18"/>
          <w:lang w:val="en-US"/>
        </w:rPr>
        <w:t xml:space="preserve"> When a disease occurs at a greater frequency than is usual for an area or population</w:t>
      </w:r>
    </w:p>
    <w:p w14:paraId="459C5FCF" w14:textId="77777777" w:rsidR="005A4B86" w:rsidRPr="00392740" w:rsidRDefault="005A4B86" w:rsidP="005A4B86">
      <w:pPr>
        <w:pStyle w:val="ListParagraph"/>
        <w:numPr>
          <w:ilvl w:val="1"/>
          <w:numId w:val="19"/>
        </w:numPr>
        <w:autoSpaceDE w:val="0"/>
        <w:autoSpaceDN w:val="0"/>
        <w:adjustRightInd w:val="0"/>
        <w:rPr>
          <w:rFonts w:cstheme="minorHAnsi"/>
          <w:i/>
          <w:sz w:val="18"/>
          <w:szCs w:val="18"/>
          <w:lang w:val="en-US"/>
        </w:rPr>
      </w:pPr>
      <w:r w:rsidRPr="00392740">
        <w:rPr>
          <w:rFonts w:cstheme="minorHAnsi"/>
          <w:i/>
          <w:sz w:val="18"/>
          <w:szCs w:val="18"/>
          <w:lang w:val="en-US"/>
        </w:rPr>
        <w:t>Pandemic-</w:t>
      </w:r>
      <w:r w:rsidRPr="00392740">
        <w:rPr>
          <w:rFonts w:cstheme="minorHAnsi"/>
          <w:sz w:val="18"/>
          <w:szCs w:val="18"/>
          <w:lang w:val="en-US"/>
        </w:rPr>
        <w:t xml:space="preserve"> If an epidemic occurs simultaneously on more than one continent</w:t>
      </w:r>
    </w:p>
    <w:p w14:paraId="1B146C62" w14:textId="77777777" w:rsidR="005A4B86" w:rsidRPr="00392740" w:rsidRDefault="005A4B86" w:rsidP="005A4B86">
      <w:pPr>
        <w:pStyle w:val="ListParagraph"/>
        <w:numPr>
          <w:ilvl w:val="1"/>
          <w:numId w:val="19"/>
        </w:numPr>
        <w:autoSpaceDE w:val="0"/>
        <w:autoSpaceDN w:val="0"/>
        <w:adjustRightInd w:val="0"/>
        <w:rPr>
          <w:rFonts w:cstheme="minorHAnsi"/>
          <w:i/>
          <w:sz w:val="18"/>
          <w:szCs w:val="18"/>
          <w:lang w:val="en-US"/>
        </w:rPr>
      </w:pPr>
      <w:r w:rsidRPr="00392740">
        <w:rPr>
          <w:rFonts w:cstheme="minorHAnsi"/>
          <w:i/>
          <w:sz w:val="18"/>
          <w:szCs w:val="18"/>
          <w:lang w:val="en-US"/>
        </w:rPr>
        <w:t>Sporadic-</w:t>
      </w:r>
      <w:r w:rsidRPr="00392740">
        <w:rPr>
          <w:rFonts w:cstheme="minorHAnsi"/>
          <w:sz w:val="18"/>
          <w:szCs w:val="18"/>
          <w:lang w:val="en-US"/>
        </w:rPr>
        <w:t xml:space="preserve"> only a few scattered cases occur within an area or population</w:t>
      </w:r>
    </w:p>
    <w:p w14:paraId="798E9974" w14:textId="712D93A2" w:rsidR="005A4B86" w:rsidRPr="00392740" w:rsidRDefault="005A4B86" w:rsidP="005A4B86">
      <w:pPr>
        <w:pStyle w:val="ListParagraph"/>
        <w:numPr>
          <w:ilvl w:val="1"/>
          <w:numId w:val="19"/>
        </w:numPr>
        <w:autoSpaceDE w:val="0"/>
        <w:autoSpaceDN w:val="0"/>
        <w:adjustRightInd w:val="0"/>
        <w:rPr>
          <w:rFonts w:cstheme="minorHAnsi"/>
          <w:i/>
          <w:sz w:val="18"/>
          <w:szCs w:val="18"/>
          <w:lang w:val="en-US"/>
        </w:rPr>
      </w:pPr>
      <w:r w:rsidRPr="00392740">
        <w:rPr>
          <w:rFonts w:cstheme="minorHAnsi"/>
          <w:i/>
          <w:sz w:val="18"/>
          <w:szCs w:val="18"/>
          <w:lang w:val="en-US"/>
        </w:rPr>
        <w:t>Index case-</w:t>
      </w:r>
      <w:r w:rsidRPr="00392740">
        <w:rPr>
          <w:rFonts w:cstheme="minorHAnsi"/>
          <w:sz w:val="18"/>
          <w:szCs w:val="18"/>
          <w:lang w:val="en-US"/>
        </w:rPr>
        <w:t xml:space="preserve"> The first instance of the disease in a given area or population </w:t>
      </w:r>
    </w:p>
    <w:p w14:paraId="6529D716" w14:textId="77777777" w:rsidR="005A4B86" w:rsidRPr="00392740" w:rsidRDefault="005A4B86" w:rsidP="005A4B86">
      <w:pPr>
        <w:pStyle w:val="ListParagraph"/>
        <w:numPr>
          <w:ilvl w:val="1"/>
          <w:numId w:val="19"/>
        </w:numPr>
        <w:autoSpaceDE w:val="0"/>
        <w:autoSpaceDN w:val="0"/>
        <w:adjustRightInd w:val="0"/>
        <w:rPr>
          <w:rFonts w:cstheme="minorHAnsi"/>
          <w:b/>
          <w:sz w:val="18"/>
          <w:szCs w:val="18"/>
          <w:lang w:val="en-US"/>
        </w:rPr>
      </w:pPr>
      <w:r w:rsidRPr="00392740">
        <w:rPr>
          <w:rFonts w:cstheme="minorHAnsi"/>
          <w:i/>
          <w:sz w:val="18"/>
          <w:szCs w:val="18"/>
          <w:lang w:val="en-US"/>
        </w:rPr>
        <w:t>Surveillance</w:t>
      </w:r>
      <w:r w:rsidRPr="00392740">
        <w:rPr>
          <w:rFonts w:cstheme="minorHAnsi"/>
          <w:sz w:val="18"/>
          <w:szCs w:val="18"/>
          <w:lang w:val="en-US"/>
        </w:rPr>
        <w:t>- the continuous, systematic collection, analysis and interpretation of health-related data needed for the planning, implementation, and evaluation of public health practice</w:t>
      </w:r>
    </w:p>
    <w:p w14:paraId="0881361E" w14:textId="77777777" w:rsidR="005A4B86" w:rsidRPr="00392740" w:rsidRDefault="005A4B86" w:rsidP="005A4B86">
      <w:pPr>
        <w:pStyle w:val="ListParagraph"/>
        <w:numPr>
          <w:ilvl w:val="1"/>
          <w:numId w:val="19"/>
        </w:numPr>
        <w:autoSpaceDE w:val="0"/>
        <w:autoSpaceDN w:val="0"/>
        <w:adjustRightInd w:val="0"/>
        <w:rPr>
          <w:rFonts w:cstheme="minorHAnsi"/>
          <w:b/>
          <w:sz w:val="18"/>
          <w:szCs w:val="18"/>
          <w:lang w:val="en-US"/>
        </w:rPr>
      </w:pPr>
      <w:r w:rsidRPr="00392740">
        <w:rPr>
          <w:rFonts w:cstheme="minorHAnsi"/>
          <w:i/>
          <w:sz w:val="18"/>
          <w:szCs w:val="18"/>
          <w:lang w:val="en-US"/>
        </w:rPr>
        <w:t>Infectious-</w:t>
      </w:r>
      <w:r w:rsidRPr="00392740">
        <w:rPr>
          <w:rFonts w:cstheme="minorHAnsi"/>
          <w:sz w:val="18"/>
          <w:szCs w:val="18"/>
          <w:lang w:val="en-US"/>
        </w:rPr>
        <w:t xml:space="preserve"> Disease that is likely to be transmitter from one to another (people, organisms, </w:t>
      </w:r>
      <w:proofErr w:type="spellStart"/>
      <w:r w:rsidRPr="00392740">
        <w:rPr>
          <w:rFonts w:cstheme="minorHAnsi"/>
          <w:sz w:val="18"/>
          <w:szCs w:val="18"/>
          <w:lang w:val="en-US"/>
        </w:rPr>
        <w:t>etc</w:t>
      </w:r>
      <w:proofErr w:type="spellEnd"/>
      <w:r w:rsidRPr="00392740">
        <w:rPr>
          <w:rFonts w:cstheme="minorHAnsi"/>
          <w:sz w:val="18"/>
          <w:szCs w:val="18"/>
          <w:lang w:val="en-US"/>
        </w:rPr>
        <w:t>)</w:t>
      </w:r>
    </w:p>
    <w:p w14:paraId="6005D1DF" w14:textId="77777777" w:rsidR="005A4B86" w:rsidRPr="00392740" w:rsidRDefault="005A4B86" w:rsidP="005A4B86">
      <w:pPr>
        <w:pStyle w:val="ListParagraph"/>
        <w:numPr>
          <w:ilvl w:val="1"/>
          <w:numId w:val="19"/>
        </w:numPr>
        <w:autoSpaceDE w:val="0"/>
        <w:autoSpaceDN w:val="0"/>
        <w:adjustRightInd w:val="0"/>
        <w:rPr>
          <w:rFonts w:cstheme="minorHAnsi"/>
          <w:sz w:val="18"/>
          <w:szCs w:val="18"/>
          <w:lang w:val="en-US"/>
        </w:rPr>
      </w:pPr>
      <w:r w:rsidRPr="00392740">
        <w:rPr>
          <w:rFonts w:cstheme="minorHAnsi"/>
          <w:i/>
          <w:sz w:val="18"/>
          <w:szCs w:val="18"/>
          <w:lang w:val="en-US"/>
        </w:rPr>
        <w:t>Iatrogenic-</w:t>
      </w:r>
      <w:r w:rsidRPr="00392740">
        <w:rPr>
          <w:rFonts w:cstheme="minorHAnsi"/>
          <w:sz w:val="18"/>
          <w:szCs w:val="18"/>
          <w:lang w:val="en-US"/>
        </w:rPr>
        <w:t xml:space="preserve"> “doctor-induced”… cause directly from medical procedures</w:t>
      </w:r>
    </w:p>
    <w:p w14:paraId="5A5141F6" w14:textId="77777777" w:rsidR="005A4B86" w:rsidRPr="00392740" w:rsidRDefault="005A4B86" w:rsidP="005A4B86">
      <w:pPr>
        <w:pStyle w:val="ListParagraph"/>
        <w:numPr>
          <w:ilvl w:val="1"/>
          <w:numId w:val="19"/>
        </w:numPr>
        <w:autoSpaceDE w:val="0"/>
        <w:autoSpaceDN w:val="0"/>
        <w:adjustRightInd w:val="0"/>
        <w:rPr>
          <w:rFonts w:cstheme="minorHAnsi"/>
          <w:sz w:val="18"/>
          <w:szCs w:val="18"/>
          <w:lang w:val="en-US"/>
        </w:rPr>
      </w:pPr>
      <w:r w:rsidRPr="00392740">
        <w:rPr>
          <w:rFonts w:cstheme="minorHAnsi"/>
          <w:i/>
          <w:sz w:val="18"/>
          <w:szCs w:val="18"/>
          <w:lang w:val="en-US"/>
        </w:rPr>
        <w:t>Idiopathic-</w:t>
      </w:r>
      <w:r w:rsidRPr="00392740">
        <w:rPr>
          <w:rFonts w:cstheme="minorHAnsi"/>
          <w:sz w:val="18"/>
          <w:szCs w:val="18"/>
          <w:lang w:val="en-US"/>
        </w:rPr>
        <w:t xml:space="preserve"> Cause of disease is unknown</w:t>
      </w:r>
    </w:p>
    <w:p w14:paraId="7A5C4E0F" w14:textId="77777777" w:rsidR="005A4B86" w:rsidRPr="00392740" w:rsidRDefault="005A4B86" w:rsidP="005A4B86">
      <w:pPr>
        <w:pStyle w:val="ListParagraph"/>
        <w:numPr>
          <w:ilvl w:val="1"/>
          <w:numId w:val="19"/>
        </w:numPr>
        <w:autoSpaceDE w:val="0"/>
        <w:autoSpaceDN w:val="0"/>
        <w:adjustRightInd w:val="0"/>
        <w:rPr>
          <w:rFonts w:cstheme="minorHAnsi"/>
          <w:sz w:val="18"/>
          <w:szCs w:val="18"/>
          <w:lang w:val="en-US"/>
        </w:rPr>
      </w:pPr>
      <w:r w:rsidRPr="00392740">
        <w:rPr>
          <w:rFonts w:cstheme="minorHAnsi"/>
          <w:i/>
          <w:sz w:val="18"/>
          <w:szCs w:val="18"/>
          <w:lang w:val="en-US"/>
        </w:rPr>
        <w:t>Nosocomial Infections-</w:t>
      </w:r>
      <w:r w:rsidRPr="00392740">
        <w:rPr>
          <w:rFonts w:cstheme="minorHAnsi"/>
          <w:sz w:val="18"/>
          <w:szCs w:val="18"/>
          <w:lang w:val="en-US"/>
        </w:rPr>
        <w:t xml:space="preserve"> infections acquired in health care facilities</w:t>
      </w:r>
    </w:p>
    <w:p w14:paraId="253164B6" w14:textId="77777777" w:rsidR="005A4B86" w:rsidRPr="00392740" w:rsidRDefault="005A4B86" w:rsidP="005A4B86">
      <w:pPr>
        <w:pStyle w:val="ListParagraph"/>
        <w:numPr>
          <w:ilvl w:val="1"/>
          <w:numId w:val="19"/>
        </w:numPr>
        <w:autoSpaceDE w:val="0"/>
        <w:autoSpaceDN w:val="0"/>
        <w:adjustRightInd w:val="0"/>
        <w:rPr>
          <w:rFonts w:cstheme="minorHAnsi"/>
          <w:b/>
          <w:sz w:val="18"/>
          <w:szCs w:val="18"/>
          <w:lang w:val="en-US"/>
        </w:rPr>
      </w:pPr>
      <w:r w:rsidRPr="00392740">
        <w:rPr>
          <w:rFonts w:cstheme="minorHAnsi"/>
          <w:i/>
          <w:sz w:val="18"/>
          <w:szCs w:val="18"/>
          <w:lang w:val="en-US"/>
        </w:rPr>
        <w:t>Nosocomial (HAI)</w:t>
      </w:r>
      <w:r w:rsidRPr="00392740">
        <w:rPr>
          <w:rFonts w:cstheme="minorHAnsi"/>
          <w:sz w:val="18"/>
          <w:szCs w:val="18"/>
          <w:lang w:val="en-US"/>
        </w:rPr>
        <w:t>- infections acquired in health care facilities</w:t>
      </w:r>
    </w:p>
    <w:p w14:paraId="72F167BD" w14:textId="77777777" w:rsidR="005A4B86" w:rsidRPr="00392740" w:rsidRDefault="005A4B86" w:rsidP="005A4B86">
      <w:pPr>
        <w:pStyle w:val="ListParagraph"/>
        <w:numPr>
          <w:ilvl w:val="1"/>
          <w:numId w:val="19"/>
        </w:numPr>
        <w:autoSpaceDE w:val="0"/>
        <w:autoSpaceDN w:val="0"/>
        <w:adjustRightInd w:val="0"/>
        <w:rPr>
          <w:rFonts w:cstheme="minorHAnsi"/>
          <w:b/>
          <w:sz w:val="18"/>
          <w:szCs w:val="18"/>
          <w:lang w:val="en-US"/>
        </w:rPr>
      </w:pPr>
      <w:r w:rsidRPr="00392740">
        <w:rPr>
          <w:rFonts w:cstheme="minorHAnsi"/>
          <w:i/>
          <w:sz w:val="18"/>
          <w:szCs w:val="18"/>
          <w:lang w:val="en-US"/>
        </w:rPr>
        <w:t>Community acquired</w:t>
      </w:r>
      <w:r w:rsidRPr="00392740">
        <w:rPr>
          <w:rFonts w:cstheme="minorHAnsi"/>
          <w:sz w:val="18"/>
          <w:szCs w:val="18"/>
          <w:lang w:val="en-US"/>
        </w:rPr>
        <w:t>- infection acquired in the community</w:t>
      </w:r>
    </w:p>
    <w:p w14:paraId="6EADED75" w14:textId="6ED15EB9" w:rsidR="005A4B86" w:rsidRPr="00392740" w:rsidRDefault="005A4B86" w:rsidP="00D7102E">
      <w:pPr>
        <w:pStyle w:val="ListParagraph"/>
        <w:numPr>
          <w:ilvl w:val="1"/>
          <w:numId w:val="19"/>
        </w:numPr>
        <w:autoSpaceDE w:val="0"/>
        <w:autoSpaceDN w:val="0"/>
        <w:adjustRightInd w:val="0"/>
        <w:rPr>
          <w:rFonts w:cstheme="minorHAnsi"/>
          <w:i/>
          <w:sz w:val="18"/>
          <w:szCs w:val="18"/>
          <w:lang w:val="en-US"/>
        </w:rPr>
      </w:pPr>
      <w:r w:rsidRPr="00392740">
        <w:rPr>
          <w:rFonts w:cstheme="minorHAnsi"/>
          <w:i/>
          <w:sz w:val="18"/>
          <w:szCs w:val="18"/>
          <w:lang w:val="en-US"/>
        </w:rPr>
        <w:t xml:space="preserve">Iatrogenic infections- </w:t>
      </w:r>
      <w:r w:rsidRPr="00392740">
        <w:rPr>
          <w:rFonts w:cstheme="minorHAnsi"/>
          <w:sz w:val="18"/>
          <w:szCs w:val="18"/>
          <w:lang w:val="en-US"/>
        </w:rPr>
        <w:t>Subset of HAIs that are a direct result of modern medical procedures and surgery</w:t>
      </w:r>
    </w:p>
    <w:p w14:paraId="59AADF53" w14:textId="77777777" w:rsidR="00C40F09" w:rsidRDefault="00C40F09">
      <w:pPr>
        <w:rPr>
          <w:b/>
          <w:sz w:val="20"/>
          <w:szCs w:val="20"/>
        </w:rPr>
      </w:pPr>
    </w:p>
    <w:p w14:paraId="6D6B1EB1" w14:textId="77777777" w:rsidR="00392740" w:rsidRDefault="00392740">
      <w:pPr>
        <w:rPr>
          <w:b/>
          <w:color w:val="FF0000"/>
          <w:sz w:val="20"/>
          <w:szCs w:val="20"/>
        </w:rPr>
      </w:pPr>
    </w:p>
    <w:p w14:paraId="335EC81E" w14:textId="77777777" w:rsidR="00392740" w:rsidRDefault="00392740">
      <w:pPr>
        <w:rPr>
          <w:b/>
          <w:color w:val="FF0000"/>
          <w:sz w:val="20"/>
          <w:szCs w:val="20"/>
        </w:rPr>
      </w:pPr>
    </w:p>
    <w:p w14:paraId="06B3B136" w14:textId="77777777" w:rsidR="00392740" w:rsidRDefault="00392740">
      <w:pPr>
        <w:rPr>
          <w:b/>
          <w:color w:val="FF0000"/>
          <w:sz w:val="20"/>
          <w:szCs w:val="20"/>
        </w:rPr>
      </w:pPr>
    </w:p>
    <w:p w14:paraId="050730EF" w14:textId="77777777" w:rsidR="00392740" w:rsidRDefault="00392740">
      <w:pPr>
        <w:rPr>
          <w:b/>
          <w:color w:val="FF0000"/>
          <w:sz w:val="20"/>
          <w:szCs w:val="20"/>
        </w:rPr>
      </w:pPr>
    </w:p>
    <w:p w14:paraId="4330BF71" w14:textId="77777777" w:rsidR="00392740" w:rsidRDefault="00392740">
      <w:pPr>
        <w:rPr>
          <w:b/>
          <w:color w:val="FF0000"/>
          <w:sz w:val="20"/>
          <w:szCs w:val="20"/>
        </w:rPr>
      </w:pPr>
    </w:p>
    <w:p w14:paraId="215E0B77" w14:textId="77777777" w:rsidR="00392740" w:rsidRDefault="00392740">
      <w:pPr>
        <w:rPr>
          <w:b/>
          <w:color w:val="FF0000"/>
          <w:sz w:val="20"/>
          <w:szCs w:val="20"/>
        </w:rPr>
      </w:pPr>
    </w:p>
    <w:p w14:paraId="573C1032" w14:textId="77777777" w:rsidR="00392740" w:rsidRDefault="00392740">
      <w:pPr>
        <w:rPr>
          <w:b/>
          <w:color w:val="FF0000"/>
          <w:sz w:val="20"/>
          <w:szCs w:val="20"/>
        </w:rPr>
      </w:pPr>
    </w:p>
    <w:p w14:paraId="3DE96F7B" w14:textId="77777777" w:rsidR="00392740" w:rsidRDefault="00392740">
      <w:pPr>
        <w:rPr>
          <w:b/>
          <w:color w:val="FF0000"/>
          <w:sz w:val="20"/>
          <w:szCs w:val="20"/>
        </w:rPr>
      </w:pPr>
    </w:p>
    <w:p w14:paraId="5FC7E592" w14:textId="77777777" w:rsidR="00392740" w:rsidRDefault="00392740">
      <w:pPr>
        <w:rPr>
          <w:b/>
          <w:color w:val="FF0000"/>
          <w:sz w:val="20"/>
          <w:szCs w:val="20"/>
        </w:rPr>
      </w:pPr>
    </w:p>
    <w:p w14:paraId="467F2DF4" w14:textId="77777777" w:rsidR="00392740" w:rsidRDefault="00392740">
      <w:pPr>
        <w:rPr>
          <w:b/>
          <w:color w:val="FF0000"/>
          <w:sz w:val="20"/>
          <w:szCs w:val="20"/>
        </w:rPr>
      </w:pPr>
    </w:p>
    <w:p w14:paraId="25603AA6" w14:textId="77777777" w:rsidR="00392740" w:rsidRDefault="00392740">
      <w:pPr>
        <w:rPr>
          <w:b/>
          <w:color w:val="FF0000"/>
          <w:sz w:val="20"/>
          <w:szCs w:val="20"/>
        </w:rPr>
      </w:pPr>
    </w:p>
    <w:p w14:paraId="35D1B205" w14:textId="77777777" w:rsidR="00392740" w:rsidRDefault="00392740">
      <w:pPr>
        <w:rPr>
          <w:b/>
          <w:color w:val="FF0000"/>
          <w:sz w:val="20"/>
          <w:szCs w:val="20"/>
        </w:rPr>
      </w:pPr>
    </w:p>
    <w:p w14:paraId="4F9706D9" w14:textId="77777777" w:rsidR="00392740" w:rsidRDefault="00392740">
      <w:pPr>
        <w:rPr>
          <w:b/>
          <w:color w:val="FF0000"/>
          <w:sz w:val="20"/>
          <w:szCs w:val="20"/>
        </w:rPr>
      </w:pPr>
    </w:p>
    <w:p w14:paraId="2C7DC0D5" w14:textId="77777777" w:rsidR="00392740" w:rsidRDefault="00392740">
      <w:pPr>
        <w:rPr>
          <w:b/>
          <w:color w:val="FF0000"/>
          <w:sz w:val="20"/>
          <w:szCs w:val="20"/>
        </w:rPr>
      </w:pPr>
    </w:p>
    <w:p w14:paraId="2249A717" w14:textId="77777777" w:rsidR="00392740" w:rsidRDefault="00392740">
      <w:pPr>
        <w:rPr>
          <w:b/>
          <w:color w:val="FF0000"/>
          <w:sz w:val="20"/>
          <w:szCs w:val="20"/>
        </w:rPr>
      </w:pPr>
    </w:p>
    <w:p w14:paraId="3E4AA326" w14:textId="77777777" w:rsidR="00392740" w:rsidRDefault="00392740">
      <w:pPr>
        <w:rPr>
          <w:b/>
          <w:color w:val="FF0000"/>
          <w:sz w:val="20"/>
          <w:szCs w:val="20"/>
        </w:rPr>
      </w:pPr>
    </w:p>
    <w:p w14:paraId="5288F932" w14:textId="77777777" w:rsidR="00392740" w:rsidRDefault="00392740">
      <w:pPr>
        <w:rPr>
          <w:b/>
          <w:color w:val="FF0000"/>
          <w:sz w:val="20"/>
          <w:szCs w:val="20"/>
        </w:rPr>
      </w:pPr>
    </w:p>
    <w:p w14:paraId="2EC4044A" w14:textId="77777777" w:rsidR="00392740" w:rsidRDefault="00392740">
      <w:pPr>
        <w:rPr>
          <w:b/>
          <w:color w:val="FF0000"/>
          <w:sz w:val="20"/>
          <w:szCs w:val="20"/>
        </w:rPr>
      </w:pPr>
    </w:p>
    <w:p w14:paraId="6A4D6AC6" w14:textId="77777777" w:rsidR="00392740" w:rsidRDefault="00392740">
      <w:pPr>
        <w:rPr>
          <w:b/>
          <w:color w:val="FF0000"/>
          <w:sz w:val="20"/>
          <w:szCs w:val="20"/>
        </w:rPr>
      </w:pPr>
    </w:p>
    <w:p w14:paraId="0266E890" w14:textId="77777777" w:rsidR="00392740" w:rsidRDefault="00392740">
      <w:pPr>
        <w:rPr>
          <w:b/>
          <w:color w:val="FF0000"/>
          <w:sz w:val="20"/>
          <w:szCs w:val="20"/>
        </w:rPr>
      </w:pPr>
    </w:p>
    <w:p w14:paraId="01B004E3" w14:textId="77777777" w:rsidR="00392740" w:rsidRDefault="00392740">
      <w:pPr>
        <w:rPr>
          <w:b/>
          <w:color w:val="FF0000"/>
          <w:sz w:val="20"/>
          <w:szCs w:val="20"/>
        </w:rPr>
      </w:pPr>
    </w:p>
    <w:p w14:paraId="2E26DAF5" w14:textId="77777777" w:rsidR="00392740" w:rsidRDefault="00392740">
      <w:pPr>
        <w:rPr>
          <w:b/>
          <w:color w:val="FF0000"/>
          <w:sz w:val="20"/>
          <w:szCs w:val="20"/>
        </w:rPr>
      </w:pPr>
    </w:p>
    <w:p w14:paraId="669A85D0" w14:textId="77777777" w:rsidR="00392740" w:rsidRDefault="00392740">
      <w:pPr>
        <w:rPr>
          <w:b/>
          <w:color w:val="FF0000"/>
          <w:sz w:val="20"/>
          <w:szCs w:val="20"/>
        </w:rPr>
      </w:pPr>
    </w:p>
    <w:p w14:paraId="66F8BE6D" w14:textId="77777777" w:rsidR="00392740" w:rsidRDefault="00392740">
      <w:pPr>
        <w:rPr>
          <w:b/>
          <w:color w:val="FF0000"/>
          <w:sz w:val="20"/>
          <w:szCs w:val="20"/>
        </w:rPr>
      </w:pPr>
    </w:p>
    <w:p w14:paraId="0ADD0900" w14:textId="77777777" w:rsidR="00392740" w:rsidRDefault="00392740">
      <w:pPr>
        <w:rPr>
          <w:b/>
          <w:color w:val="FF0000"/>
          <w:sz w:val="20"/>
          <w:szCs w:val="20"/>
        </w:rPr>
      </w:pPr>
    </w:p>
    <w:p w14:paraId="3DF84395" w14:textId="77777777" w:rsidR="00392740" w:rsidRDefault="00392740">
      <w:pPr>
        <w:rPr>
          <w:b/>
          <w:color w:val="FF0000"/>
          <w:sz w:val="20"/>
          <w:szCs w:val="20"/>
        </w:rPr>
      </w:pPr>
    </w:p>
    <w:p w14:paraId="1BBACA69" w14:textId="77777777" w:rsidR="00392740" w:rsidRDefault="00392740">
      <w:pPr>
        <w:rPr>
          <w:b/>
          <w:color w:val="FF0000"/>
          <w:sz w:val="20"/>
          <w:szCs w:val="20"/>
        </w:rPr>
      </w:pPr>
    </w:p>
    <w:p w14:paraId="106A0AAD" w14:textId="77777777" w:rsidR="00392740" w:rsidRDefault="00392740">
      <w:pPr>
        <w:rPr>
          <w:b/>
          <w:color w:val="FF0000"/>
          <w:sz w:val="20"/>
          <w:szCs w:val="20"/>
        </w:rPr>
      </w:pPr>
    </w:p>
    <w:p w14:paraId="59A457DF" w14:textId="77777777" w:rsidR="00392740" w:rsidRDefault="00392740">
      <w:pPr>
        <w:rPr>
          <w:b/>
          <w:color w:val="FF0000"/>
          <w:sz w:val="20"/>
          <w:szCs w:val="20"/>
        </w:rPr>
      </w:pPr>
    </w:p>
    <w:p w14:paraId="790F7796" w14:textId="77777777" w:rsidR="00392740" w:rsidRDefault="00392740">
      <w:pPr>
        <w:rPr>
          <w:b/>
          <w:color w:val="FF0000"/>
          <w:sz w:val="20"/>
          <w:szCs w:val="20"/>
        </w:rPr>
      </w:pPr>
    </w:p>
    <w:p w14:paraId="7CCCF7E8" w14:textId="77777777" w:rsidR="00392740" w:rsidRDefault="00392740">
      <w:pPr>
        <w:rPr>
          <w:b/>
          <w:color w:val="FF0000"/>
          <w:sz w:val="20"/>
          <w:szCs w:val="20"/>
        </w:rPr>
      </w:pPr>
    </w:p>
    <w:p w14:paraId="2A816DBB" w14:textId="77777777" w:rsidR="00392740" w:rsidRDefault="00392740">
      <w:pPr>
        <w:rPr>
          <w:b/>
          <w:color w:val="FF0000"/>
          <w:sz w:val="20"/>
          <w:szCs w:val="20"/>
        </w:rPr>
      </w:pPr>
    </w:p>
    <w:p w14:paraId="4649E2BC" w14:textId="77777777" w:rsidR="00392740" w:rsidRDefault="00392740">
      <w:pPr>
        <w:rPr>
          <w:b/>
          <w:color w:val="FF0000"/>
          <w:sz w:val="20"/>
          <w:szCs w:val="20"/>
        </w:rPr>
      </w:pPr>
    </w:p>
    <w:p w14:paraId="6C79F0B3" w14:textId="77777777" w:rsidR="00392740" w:rsidRDefault="00392740">
      <w:pPr>
        <w:rPr>
          <w:b/>
          <w:color w:val="FF0000"/>
          <w:sz w:val="20"/>
          <w:szCs w:val="20"/>
        </w:rPr>
      </w:pPr>
    </w:p>
    <w:p w14:paraId="21E6F61D" w14:textId="77777777" w:rsidR="00392740" w:rsidRDefault="00392740">
      <w:pPr>
        <w:rPr>
          <w:b/>
          <w:color w:val="FF0000"/>
          <w:sz w:val="20"/>
          <w:szCs w:val="20"/>
        </w:rPr>
      </w:pPr>
    </w:p>
    <w:p w14:paraId="26E44545" w14:textId="77777777" w:rsidR="00392740" w:rsidRDefault="00392740">
      <w:pPr>
        <w:rPr>
          <w:b/>
          <w:color w:val="FF0000"/>
          <w:sz w:val="20"/>
          <w:szCs w:val="20"/>
        </w:rPr>
      </w:pPr>
    </w:p>
    <w:p w14:paraId="6A1BCA2C" w14:textId="77777777" w:rsidR="00392740" w:rsidRDefault="00392740">
      <w:pPr>
        <w:rPr>
          <w:b/>
          <w:color w:val="FF0000"/>
          <w:sz w:val="20"/>
          <w:szCs w:val="20"/>
        </w:rPr>
      </w:pPr>
    </w:p>
    <w:p w14:paraId="79EE4316" w14:textId="1E4221EA" w:rsidR="00E57E08" w:rsidRPr="005A4B86" w:rsidRDefault="005D2DBE">
      <w:pPr>
        <w:rPr>
          <w:color w:val="FF0000"/>
          <w:sz w:val="20"/>
          <w:szCs w:val="20"/>
        </w:rPr>
      </w:pPr>
      <w:r w:rsidRPr="006A2DBF">
        <w:rPr>
          <w:b/>
          <w:color w:val="FF0000"/>
          <w:sz w:val="20"/>
          <w:szCs w:val="20"/>
        </w:rPr>
        <w:lastRenderedPageBreak/>
        <w:t>CONTENT TO FOCUS ON</w:t>
      </w:r>
    </w:p>
    <w:p w14:paraId="6D9A9F31" w14:textId="155249FA" w:rsidR="00857C1A" w:rsidRPr="002C4A2D" w:rsidRDefault="00857C1A">
      <w:pPr>
        <w:rPr>
          <w:b/>
          <w:sz w:val="20"/>
          <w:szCs w:val="20"/>
        </w:rPr>
      </w:pPr>
      <w:r w:rsidRPr="006A2DBF">
        <w:rPr>
          <w:b/>
          <w:color w:val="FF0000"/>
          <w:sz w:val="20"/>
          <w:szCs w:val="20"/>
        </w:rPr>
        <w:t>Week 9</w:t>
      </w:r>
      <w:r w:rsidR="00620F8C" w:rsidRPr="006A2DBF">
        <w:rPr>
          <w:b/>
          <w:color w:val="FF0000"/>
          <w:sz w:val="20"/>
          <w:szCs w:val="20"/>
        </w:rPr>
        <w:t>-</w:t>
      </w:r>
      <w:r w:rsidR="00271DE5">
        <w:rPr>
          <w:b/>
          <w:color w:val="FF0000"/>
          <w:sz w:val="20"/>
          <w:szCs w:val="20"/>
        </w:rPr>
        <w:t>11</w:t>
      </w:r>
      <w:r w:rsidR="00620F8C" w:rsidRPr="006A2DBF">
        <w:rPr>
          <w:b/>
          <w:color w:val="FF0000"/>
          <w:sz w:val="20"/>
          <w:szCs w:val="20"/>
        </w:rPr>
        <w:t xml:space="preserve"> Innate Immunity</w:t>
      </w:r>
      <w:r w:rsidR="00271DE5">
        <w:rPr>
          <w:b/>
          <w:color w:val="FF0000"/>
          <w:sz w:val="20"/>
          <w:szCs w:val="20"/>
        </w:rPr>
        <w:t>, Adaptive Immunity and Immunizations</w:t>
      </w:r>
    </w:p>
    <w:p w14:paraId="10ECC541" w14:textId="77777777" w:rsidR="00271DE5" w:rsidRPr="0071491B" w:rsidRDefault="00271DE5" w:rsidP="00271DE5">
      <w:pPr>
        <w:autoSpaceDE w:val="0"/>
        <w:autoSpaceDN w:val="0"/>
        <w:adjustRightInd w:val="0"/>
        <w:rPr>
          <w:b/>
          <w:sz w:val="20"/>
          <w:szCs w:val="20"/>
          <w:lang w:val="en-US"/>
        </w:rPr>
      </w:pPr>
    </w:p>
    <w:p w14:paraId="66580263" w14:textId="77777777" w:rsidR="00271DE5" w:rsidRPr="0071491B" w:rsidRDefault="00271DE5" w:rsidP="00271DE5">
      <w:pPr>
        <w:autoSpaceDE w:val="0"/>
        <w:autoSpaceDN w:val="0"/>
        <w:adjustRightInd w:val="0"/>
        <w:rPr>
          <w:b/>
          <w:color w:val="00B0F0"/>
          <w:sz w:val="20"/>
          <w:szCs w:val="20"/>
          <w:lang w:val="en-US"/>
        </w:rPr>
      </w:pPr>
      <w:r w:rsidRPr="0071491B">
        <w:rPr>
          <w:b/>
          <w:color w:val="00B0F0"/>
          <w:sz w:val="20"/>
          <w:szCs w:val="20"/>
          <w:lang w:val="en-US"/>
        </w:rPr>
        <w:t>Innate Immunity</w:t>
      </w:r>
    </w:p>
    <w:p w14:paraId="59607D82"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the three main roles of the immune system</w:t>
      </w:r>
    </w:p>
    <w:p w14:paraId="65BBD37E"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Surveillance of body for foreign infective agents</w:t>
      </w:r>
    </w:p>
    <w:p w14:paraId="71AD7EDC"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Recognition of foreign infective agents</w:t>
      </w:r>
    </w:p>
    <w:p w14:paraId="27E8A1F4"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Destruction of foreign infective agents</w:t>
      </w:r>
    </w:p>
    <w:p w14:paraId="2299D400" w14:textId="77777777" w:rsidR="00271DE5" w:rsidRPr="0071491B" w:rsidRDefault="00271DE5" w:rsidP="00271DE5">
      <w:pPr>
        <w:pStyle w:val="ListParagraph"/>
        <w:autoSpaceDE w:val="0"/>
        <w:autoSpaceDN w:val="0"/>
        <w:adjustRightInd w:val="0"/>
        <w:ind w:left="785"/>
        <w:rPr>
          <w:sz w:val="20"/>
          <w:szCs w:val="20"/>
          <w:lang w:val="en-US"/>
        </w:rPr>
      </w:pPr>
    </w:p>
    <w:p w14:paraId="0266CCFC"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what is meant by (and be able to identify an example of) species immunity.</w:t>
      </w:r>
    </w:p>
    <w:p w14:paraId="3CD28FE0"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AKA Species resistance</w:t>
      </w:r>
    </w:p>
    <w:p w14:paraId="74E66448"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In many cases the chemical receptors required for attachment to a host cell do not exist in the human body</w:t>
      </w:r>
    </w:p>
    <w:p w14:paraId="45A2222E"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 xml:space="preserve">pH or temps of the human body are incompatible with the conditions under which these pathogens can survive </w:t>
      </w:r>
    </w:p>
    <w:p w14:paraId="78061AA5"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Ex: humans resistance to tobacco mosaic virus as it only affects tobacco plants</w:t>
      </w:r>
    </w:p>
    <w:p w14:paraId="1D392747" w14:textId="77777777" w:rsidR="00271DE5" w:rsidRPr="0071491B" w:rsidRDefault="00271DE5" w:rsidP="00271DE5">
      <w:pPr>
        <w:pStyle w:val="ListParagraph"/>
        <w:autoSpaceDE w:val="0"/>
        <w:autoSpaceDN w:val="0"/>
        <w:adjustRightInd w:val="0"/>
        <w:ind w:left="785"/>
        <w:rPr>
          <w:sz w:val="20"/>
          <w:szCs w:val="20"/>
          <w:lang w:val="en-US"/>
        </w:rPr>
      </w:pPr>
    </w:p>
    <w:p w14:paraId="34A481AC"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Distinguish between innate and adaptive immunity.</w:t>
      </w:r>
    </w:p>
    <w:p w14:paraId="260F63C6"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Innate (natural, native) Immunity</w:t>
      </w:r>
    </w:p>
    <w:p w14:paraId="377376ED"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1</w:t>
      </w:r>
      <w:r w:rsidRPr="0071491B">
        <w:rPr>
          <w:sz w:val="20"/>
          <w:szCs w:val="20"/>
          <w:vertAlign w:val="superscript"/>
          <w:lang w:val="en-US"/>
        </w:rPr>
        <w:t>st</w:t>
      </w:r>
      <w:r w:rsidRPr="0071491B">
        <w:rPr>
          <w:sz w:val="20"/>
          <w:szCs w:val="20"/>
          <w:lang w:val="en-US"/>
        </w:rPr>
        <w:t xml:space="preserve"> line of defence &amp; 2</w:t>
      </w:r>
      <w:r w:rsidRPr="0071491B">
        <w:rPr>
          <w:sz w:val="20"/>
          <w:szCs w:val="20"/>
          <w:vertAlign w:val="superscript"/>
          <w:lang w:val="en-US"/>
        </w:rPr>
        <w:t>nd</w:t>
      </w:r>
      <w:r w:rsidRPr="0071491B">
        <w:rPr>
          <w:sz w:val="20"/>
          <w:szCs w:val="20"/>
          <w:lang w:val="en-US"/>
        </w:rPr>
        <w:t xml:space="preserve"> line of defence</w:t>
      </w:r>
    </w:p>
    <w:p w14:paraId="63A62D53"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Always active, non-specific, rapid and works against a wide variety of pathogens</w:t>
      </w:r>
    </w:p>
    <w:p w14:paraId="7925B113"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Present at birth</w:t>
      </w:r>
    </w:p>
    <w:p w14:paraId="360723A2"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Ability of some of our cells to recognize “non-self as non-self”</w:t>
      </w:r>
    </w:p>
    <w:p w14:paraId="4AEECFE6"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Adaptive Immunity</w:t>
      </w:r>
    </w:p>
    <w:p w14:paraId="46AA806C"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3</w:t>
      </w:r>
      <w:r w:rsidRPr="0071491B">
        <w:rPr>
          <w:sz w:val="20"/>
          <w:szCs w:val="20"/>
          <w:vertAlign w:val="superscript"/>
          <w:lang w:val="en-US"/>
        </w:rPr>
        <w:t>rd</w:t>
      </w:r>
      <w:r w:rsidRPr="0071491B">
        <w:rPr>
          <w:sz w:val="20"/>
          <w:szCs w:val="20"/>
          <w:lang w:val="en-US"/>
        </w:rPr>
        <w:t xml:space="preserve"> line of defence</w:t>
      </w:r>
    </w:p>
    <w:p w14:paraId="160D8F38"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Specific to a particular pathogen</w:t>
      </w:r>
    </w:p>
    <w:p w14:paraId="213C24F9"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Develops after exposure</w:t>
      </w:r>
    </w:p>
    <w:p w14:paraId="1B631ED4"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Long lasting (leaves behind a memory.. system recognizes and responds appropriately)</w:t>
      </w:r>
    </w:p>
    <w:p w14:paraId="44A27199" w14:textId="77777777" w:rsidR="00271DE5" w:rsidRPr="0071491B" w:rsidRDefault="00271DE5" w:rsidP="00271DE5">
      <w:pPr>
        <w:pStyle w:val="ListParagraph"/>
        <w:autoSpaceDE w:val="0"/>
        <w:autoSpaceDN w:val="0"/>
        <w:adjustRightInd w:val="0"/>
        <w:ind w:left="1353"/>
        <w:rPr>
          <w:sz w:val="20"/>
          <w:szCs w:val="20"/>
          <w:lang w:val="en-US"/>
        </w:rPr>
      </w:pPr>
    </w:p>
    <w:p w14:paraId="26ECD878"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Explain what is meant by “nonspecific host defence mechanisms” and how they differ from “specific host defence mechanisms”.</w:t>
      </w:r>
    </w:p>
    <w:p w14:paraId="67393DEC"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 xml:space="preserve">Non-specific, like in the innate immunity, means that it works against a wide variety of pathogens such as parasitic worms, protozoa, fungi, bacteria and viruses. </w:t>
      </w:r>
    </w:p>
    <w:p w14:paraId="1A0967C5"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Specific, as in adaptive immunity, means it responds against unique species and strains of pathogens and alter the body’s defenses such that they act more effectively upon subsequent infection by that same specific strain</w:t>
      </w:r>
    </w:p>
    <w:p w14:paraId="75DEACA8" w14:textId="77777777" w:rsidR="00271DE5" w:rsidRPr="0071491B" w:rsidRDefault="00271DE5" w:rsidP="00271DE5">
      <w:pPr>
        <w:pStyle w:val="ListParagraph"/>
        <w:autoSpaceDE w:val="0"/>
        <w:autoSpaceDN w:val="0"/>
        <w:adjustRightInd w:val="0"/>
        <w:ind w:left="785"/>
        <w:rPr>
          <w:sz w:val="20"/>
          <w:szCs w:val="20"/>
          <w:lang w:val="en-US"/>
        </w:rPr>
      </w:pPr>
    </w:p>
    <w:p w14:paraId="7A929CCB"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Innate Immunity used by the body to combat pathogens… These overlap and interact; not necessarily sequential</w:t>
      </w:r>
    </w:p>
    <w:p w14:paraId="65960A03"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Steps to disease: contamination, infection and disease</w:t>
      </w:r>
    </w:p>
    <w:p w14:paraId="480AEF14" w14:textId="77777777" w:rsidR="00271DE5" w:rsidRPr="0071491B" w:rsidRDefault="00271DE5" w:rsidP="00271DE5">
      <w:pPr>
        <w:pStyle w:val="ListParagraph"/>
        <w:numPr>
          <w:ilvl w:val="1"/>
          <w:numId w:val="24"/>
        </w:numPr>
        <w:autoSpaceDE w:val="0"/>
        <w:autoSpaceDN w:val="0"/>
        <w:adjustRightInd w:val="0"/>
        <w:rPr>
          <w:sz w:val="20"/>
          <w:szCs w:val="20"/>
          <w:u w:val="single"/>
          <w:lang w:val="en-US"/>
        </w:rPr>
      </w:pPr>
      <w:r w:rsidRPr="0071491B">
        <w:rPr>
          <w:sz w:val="20"/>
          <w:szCs w:val="20"/>
          <w:u w:val="single"/>
          <w:lang w:val="en-US"/>
        </w:rPr>
        <w:t>Innate Immunity- Non-specific defenses</w:t>
      </w:r>
    </w:p>
    <w:p w14:paraId="6682B1DF" w14:textId="77777777" w:rsidR="00271DE5" w:rsidRPr="0071491B" w:rsidRDefault="00271DE5" w:rsidP="00271DE5">
      <w:pPr>
        <w:pStyle w:val="ListParagraph"/>
        <w:numPr>
          <w:ilvl w:val="2"/>
          <w:numId w:val="24"/>
        </w:numPr>
        <w:autoSpaceDE w:val="0"/>
        <w:autoSpaceDN w:val="0"/>
        <w:adjustRightInd w:val="0"/>
        <w:rPr>
          <w:b/>
          <w:sz w:val="20"/>
          <w:szCs w:val="20"/>
          <w:lang w:val="en-US"/>
        </w:rPr>
      </w:pPr>
      <w:r w:rsidRPr="0071491B">
        <w:rPr>
          <w:b/>
          <w:sz w:val="20"/>
          <w:szCs w:val="20"/>
          <w:lang w:val="en-US"/>
        </w:rPr>
        <w:t>1</w:t>
      </w:r>
      <w:r w:rsidRPr="0071491B">
        <w:rPr>
          <w:b/>
          <w:sz w:val="20"/>
          <w:szCs w:val="20"/>
          <w:vertAlign w:val="superscript"/>
          <w:lang w:val="en-US"/>
        </w:rPr>
        <w:t>st</w:t>
      </w:r>
      <w:r w:rsidRPr="0071491B">
        <w:rPr>
          <w:b/>
          <w:sz w:val="20"/>
          <w:szCs w:val="20"/>
          <w:lang w:val="en-US"/>
        </w:rPr>
        <w:t xml:space="preserve"> line</w:t>
      </w:r>
    </w:p>
    <w:p w14:paraId="3EEEAF86"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Preventing contamination or getting rid of it in early stages of disease</w:t>
      </w:r>
    </w:p>
    <w:p w14:paraId="65D076A7"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Major components &amp; their roles:</w:t>
      </w:r>
    </w:p>
    <w:p w14:paraId="0964CFBF"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Skin</w:t>
      </w:r>
    </w:p>
    <w:p w14:paraId="7B827526"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Outer epidermis</w:t>
      </w:r>
    </w:p>
    <w:p w14:paraId="56D53DCC"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Multiple layers of tightly packed cells = physical barrier to most bacteria, fungi, and viruses</w:t>
      </w:r>
    </w:p>
    <w:p w14:paraId="4DB092DA"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Deepest cells divide pushing their daughter cells towards the surface, as they reach the surface they flatten and die. Microorganisms attach to the surface of the skin they are sloughed off with the flakes of dead skin</w:t>
      </w:r>
    </w:p>
    <w:p w14:paraId="09FE8393"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Main role: barriers (tightly packed cells) and Clearance (skin flakes off)</w:t>
      </w:r>
    </w:p>
    <w:p w14:paraId="040A51BB"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Defensive cells: dendritic cells</w:t>
      </w:r>
    </w:p>
    <w:p w14:paraId="1AEE36AC"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Slender, finger like processes extend among surrounding cells forming a continuous network</w:t>
      </w:r>
    </w:p>
    <w:p w14:paraId="3FB41FC1"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Devour pathogens nonspecifically and play a role in adaptive immunity</w:t>
      </w:r>
    </w:p>
    <w:p w14:paraId="7C32FC96"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Deeper dermis</w:t>
      </w:r>
    </w:p>
    <w:p w14:paraId="4B10FFA7"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Contains tough fibers of protein called collagen giving the skin its strength and pliability to prevent introduction of microorganisms</w:t>
      </w:r>
    </w:p>
    <w:p w14:paraId="662C7891"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Chemical substances</w:t>
      </w:r>
    </w:p>
    <w:p w14:paraId="531A36C7"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 xml:space="preserve">Dermal cells secrete antimicrobial peptides and sweat glands secrete perspiration (which contains salt, antimicrobial peptides, and the enzyme lysozyme) </w:t>
      </w:r>
    </w:p>
    <w:p w14:paraId="2FB463E9"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Salt draws water osmotically from invading cells which inhibits their growth and kills them</w:t>
      </w:r>
    </w:p>
    <w:p w14:paraId="36699F89"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Mucous membranes</w:t>
      </w:r>
    </w:p>
    <w:p w14:paraId="0D1A25F6"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lastRenderedPageBreak/>
        <w:t>Cover all body cavities open to the outside environment (respiratory tract, digestive, and reproductive systems)</w:t>
      </w:r>
    </w:p>
    <w:p w14:paraId="3F2F0404"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Clearance</w:t>
      </w:r>
      <w:r w:rsidRPr="0071491B">
        <w:rPr>
          <w:sz w:val="20"/>
          <w:szCs w:val="20"/>
          <w:lang w:val="en-US"/>
        </w:rPr>
        <w:sym w:font="Wingdings" w:char="F0E0"/>
      </w:r>
      <w:r w:rsidRPr="0071491B">
        <w:rPr>
          <w:sz w:val="20"/>
          <w:szCs w:val="20"/>
          <w:lang w:val="en-US"/>
        </w:rPr>
        <w:t xml:space="preserve"> moved out by the cilia</w:t>
      </w:r>
    </w:p>
    <w:p w14:paraId="09B9E965"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Moist and have 2 distinct layers:</w:t>
      </w:r>
    </w:p>
    <w:p w14:paraId="3C3B764C"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Epithelium</w:t>
      </w:r>
    </w:p>
    <w:p w14:paraId="50361AB3"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Cells form a superficial covering and cells are packed tightly together</w:t>
      </w:r>
    </w:p>
    <w:p w14:paraId="46AB1DBE"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Unlike epidermal surface cells, epithelium cells are alive and play roles in diffusion of nutrients and oxygen and in the elimination of wastes</w:t>
      </w:r>
    </w:p>
    <w:p w14:paraId="2DA0DE43"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 xml:space="preserve">Less effective </w:t>
      </w:r>
      <w:proofErr w:type="spellStart"/>
      <w:r w:rsidRPr="0071491B">
        <w:rPr>
          <w:sz w:val="20"/>
          <w:szCs w:val="20"/>
          <w:lang w:val="en-US"/>
        </w:rPr>
        <w:t>then</w:t>
      </w:r>
      <w:proofErr w:type="spellEnd"/>
      <w:r w:rsidRPr="0071491B">
        <w:rPr>
          <w:sz w:val="20"/>
          <w:szCs w:val="20"/>
          <w:lang w:val="en-US"/>
        </w:rPr>
        <w:t xml:space="preserve"> the epithelial as the layer is not as thick</w:t>
      </w:r>
    </w:p>
    <w:p w14:paraId="0F7B7AD2"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Cells will shed and replaced by stem cells (generative cells capable of diving to form daughter cells of various types) this shedding is beneficial as it can carry attached microorganisms away</w:t>
      </w:r>
    </w:p>
    <w:p w14:paraId="0F2392E6"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Deeper connective tissue</w:t>
      </w:r>
    </w:p>
    <w:p w14:paraId="62C73567"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Provides mechanical and nutritive support for the epithelium</w:t>
      </w:r>
    </w:p>
    <w:p w14:paraId="0F58A4EF"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Dendritic cells reside below the mucous epithelium to phagocytize invaders</w:t>
      </w:r>
    </w:p>
    <w:p w14:paraId="56BC299B"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Can also extend cytoplasmic extensions (pseudopods) between epithelial cells to “sample” the contents of the lumen, helping to prepare adaptive immune responses against certain pathogens</w:t>
      </w:r>
    </w:p>
    <w:p w14:paraId="0B9515C6" w14:textId="77777777" w:rsidR="00271DE5" w:rsidRPr="0071491B" w:rsidRDefault="00271DE5" w:rsidP="00271DE5">
      <w:pPr>
        <w:pStyle w:val="ListParagraph"/>
        <w:numPr>
          <w:ilvl w:val="2"/>
          <w:numId w:val="24"/>
        </w:numPr>
        <w:autoSpaceDE w:val="0"/>
        <w:autoSpaceDN w:val="0"/>
        <w:adjustRightInd w:val="0"/>
        <w:rPr>
          <w:b/>
          <w:sz w:val="20"/>
          <w:szCs w:val="20"/>
          <w:lang w:val="en-US"/>
        </w:rPr>
      </w:pPr>
      <w:r w:rsidRPr="0071491B">
        <w:rPr>
          <w:b/>
          <w:sz w:val="20"/>
          <w:szCs w:val="20"/>
          <w:lang w:val="en-US"/>
        </w:rPr>
        <w:t>2</w:t>
      </w:r>
      <w:r w:rsidRPr="0071491B">
        <w:rPr>
          <w:b/>
          <w:sz w:val="20"/>
          <w:szCs w:val="20"/>
          <w:vertAlign w:val="superscript"/>
          <w:lang w:val="en-US"/>
        </w:rPr>
        <w:t>nd</w:t>
      </w:r>
      <w:r w:rsidRPr="0071491B">
        <w:rPr>
          <w:b/>
          <w:sz w:val="20"/>
          <w:szCs w:val="20"/>
          <w:lang w:val="en-US"/>
        </w:rPr>
        <w:t xml:space="preserve"> line</w:t>
      </w:r>
    </w:p>
    <w:p w14:paraId="71710712"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When pathogens get past the 1</w:t>
      </w:r>
      <w:r w:rsidRPr="0071491B">
        <w:rPr>
          <w:sz w:val="20"/>
          <w:szCs w:val="20"/>
          <w:vertAlign w:val="superscript"/>
          <w:lang w:val="en-US"/>
        </w:rPr>
        <w:t>st</w:t>
      </w:r>
      <w:r w:rsidRPr="0071491B">
        <w:rPr>
          <w:sz w:val="20"/>
          <w:szCs w:val="20"/>
          <w:lang w:val="en-US"/>
        </w:rPr>
        <w:t xml:space="preserve"> line of defence (via penetrating the skin or mucous membranes) the body’s 2</w:t>
      </w:r>
      <w:r w:rsidRPr="0071491B">
        <w:rPr>
          <w:sz w:val="20"/>
          <w:szCs w:val="20"/>
          <w:vertAlign w:val="superscript"/>
          <w:lang w:val="en-US"/>
        </w:rPr>
        <w:t>nd</w:t>
      </w:r>
      <w:r w:rsidRPr="0071491B">
        <w:rPr>
          <w:sz w:val="20"/>
          <w:szCs w:val="20"/>
          <w:lang w:val="en-US"/>
        </w:rPr>
        <w:t xml:space="preserve"> line comes into play</w:t>
      </w:r>
    </w:p>
    <w:p w14:paraId="18293BF2" w14:textId="77777777" w:rsidR="00271DE5" w:rsidRPr="0071491B" w:rsidRDefault="00271DE5" w:rsidP="00271DE5">
      <w:pPr>
        <w:pStyle w:val="ListParagraph"/>
        <w:numPr>
          <w:ilvl w:val="3"/>
          <w:numId w:val="24"/>
        </w:numPr>
        <w:autoSpaceDE w:val="0"/>
        <w:autoSpaceDN w:val="0"/>
        <w:adjustRightInd w:val="0"/>
        <w:rPr>
          <w:color w:val="FF0000"/>
          <w:sz w:val="20"/>
          <w:szCs w:val="20"/>
          <w:lang w:val="en-US"/>
        </w:rPr>
      </w:pPr>
      <w:r w:rsidRPr="0071491B">
        <w:rPr>
          <w:color w:val="FF0000"/>
          <w:sz w:val="20"/>
          <w:szCs w:val="20"/>
          <w:lang w:val="en-US"/>
        </w:rPr>
        <w:t>No barriers- composed of cells: phagocytes, antimicrobial chemicals (peptides, complement, interferons) and processes (inflammation and fever)</w:t>
      </w:r>
    </w:p>
    <w:p w14:paraId="00ED76E1"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Some cells and chemicals from the 1</w:t>
      </w:r>
      <w:r w:rsidRPr="0071491B">
        <w:rPr>
          <w:sz w:val="20"/>
          <w:szCs w:val="20"/>
          <w:vertAlign w:val="superscript"/>
          <w:lang w:val="en-US"/>
        </w:rPr>
        <w:t>st</w:t>
      </w:r>
      <w:r w:rsidRPr="0071491B">
        <w:rPr>
          <w:sz w:val="20"/>
          <w:szCs w:val="20"/>
          <w:lang w:val="en-US"/>
        </w:rPr>
        <w:t xml:space="preserve"> line play additional roles in the 2</w:t>
      </w:r>
      <w:r w:rsidRPr="0071491B">
        <w:rPr>
          <w:sz w:val="20"/>
          <w:szCs w:val="20"/>
          <w:vertAlign w:val="superscript"/>
          <w:lang w:val="en-US"/>
        </w:rPr>
        <w:t>nd</w:t>
      </w:r>
      <w:r w:rsidRPr="0071491B">
        <w:rPr>
          <w:sz w:val="20"/>
          <w:szCs w:val="20"/>
          <w:lang w:val="en-US"/>
        </w:rPr>
        <w:t xml:space="preserve"> line</w:t>
      </w:r>
    </w:p>
    <w:p w14:paraId="30F63F8D"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Limit size of infection until the adaptive immune response kicks in… keep # of pathogens as low as possible</w:t>
      </w:r>
    </w:p>
    <w:p w14:paraId="71F0C555"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Defence components of blood</w:t>
      </w:r>
    </w:p>
    <w:p w14:paraId="3CCF53AA"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Many are contained in or originate in the blood</w:t>
      </w:r>
    </w:p>
    <w:p w14:paraId="78C973B3"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Blood is composed of formed elements within plasma fluid</w:t>
      </w:r>
    </w:p>
    <w:p w14:paraId="63689D26"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Plasma</w:t>
      </w:r>
    </w:p>
    <w:p w14:paraId="3F61B636"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Plasma proteins are involved in inflammation and blood clotting</w:t>
      </w:r>
    </w:p>
    <w:p w14:paraId="229815AD"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Iron-binding proteins usually transfer and store iron however they also play a secondary, defensive role- sequestering iron so that it is unavailable to microorganisms</w:t>
      </w:r>
    </w:p>
    <w:p w14:paraId="3F846271"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Defence blood cells: Leukocytes</w:t>
      </w:r>
    </w:p>
    <w:p w14:paraId="54C165A9"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Formed elements: erythrocytes, leukocytes and platelets</w:t>
      </w:r>
    </w:p>
    <w:p w14:paraId="1A65F1B8"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Leukocytes are grouped as either granulocytes (basophils, eosinophils and neutrophils) or agranulocytes (lymphocytes, or monocytes.</w:t>
      </w:r>
    </w:p>
    <w:p w14:paraId="53F6D3D8"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When monocytes leave the blood they become macrophages</w:t>
      </w:r>
    </w:p>
    <w:p w14:paraId="3F29E18E"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Phagocytosis</w:t>
      </w:r>
    </w:p>
    <w:p w14:paraId="44BEE77E"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Rids the body of pathogens that have evaded the body’s first line of defence</w:t>
      </w:r>
    </w:p>
    <w:p w14:paraId="6AC39D9E"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What will stimulate phagocytosis: positive chemotaxis, opsonization facilitates adhesion, PAMP/PRR</w:t>
      </w:r>
    </w:p>
    <w:p w14:paraId="6D82B639"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Process of phagocytosis</w:t>
      </w:r>
    </w:p>
    <w:p w14:paraId="4A95A443"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Chemotaxis of phagocyte to microbes</w:t>
      </w:r>
    </w:p>
    <w:p w14:paraId="69CB8C68"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Respond and move towards infectious agent using pseudopods to crawl towards it</w:t>
      </w:r>
    </w:p>
    <w:p w14:paraId="40D66B77"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Chemicals that attract phagocytic leukocytes: microbial secretions, parts of microbial cells, components of damaged tissues/WBCs, and chemotactic factors</w:t>
      </w:r>
    </w:p>
    <w:p w14:paraId="7CE58D77"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Chemical hits receptors on phagocyte- which makes the phagocyte moves towards it</w:t>
      </w:r>
    </w:p>
    <w:p w14:paraId="0D711B40"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 xml:space="preserve">Positive chemotaxis: stimulated by microbial secretions or cell parts, damaged tissue/cell components, defensins, peptides from complement reactions, cytokines </w:t>
      </w:r>
    </w:p>
    <w:p w14:paraId="472F1408"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Adhesion/attachment</w:t>
      </w:r>
    </w:p>
    <w:p w14:paraId="74205011"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Receptor binds the infectious agent</w:t>
      </w:r>
      <w:r w:rsidRPr="0071491B">
        <w:rPr>
          <w:noProof/>
          <w:sz w:val="20"/>
          <w:szCs w:val="20"/>
        </w:rPr>
        <w:t xml:space="preserve"> </w:t>
      </w:r>
    </w:p>
    <w:p w14:paraId="16ACA23A"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Attaches through the binding of complimentary chemicals (such as glycoproteins, found on the membranes of cells)</w:t>
      </w:r>
    </w:p>
    <w:p w14:paraId="77D83CE5"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noProof/>
          <w:sz w:val="20"/>
          <w:szCs w:val="20"/>
          <w:lang w:val="en-US"/>
        </w:rPr>
        <w:drawing>
          <wp:anchor distT="0" distB="0" distL="114300" distR="114300" simplePos="0" relativeHeight="251665408" behindDoc="1" locked="0" layoutInCell="1" allowOverlap="1" wp14:anchorId="12EB95D3" wp14:editId="72DF7380">
            <wp:simplePos x="0" y="0"/>
            <wp:positionH relativeFrom="column">
              <wp:posOffset>5380409</wp:posOffset>
            </wp:positionH>
            <wp:positionV relativeFrom="paragraph">
              <wp:posOffset>310</wp:posOffset>
            </wp:positionV>
            <wp:extent cx="1934845" cy="1131570"/>
            <wp:effectExtent l="0" t="0" r="0" b="0"/>
            <wp:wrapTight wrapText="bothSides">
              <wp:wrapPolygon edited="0">
                <wp:start x="0" y="0"/>
                <wp:lineTo x="0" y="21333"/>
                <wp:lineTo x="21409" y="21333"/>
                <wp:lineTo x="214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4845" cy="1131570"/>
                    </a:xfrm>
                    <a:prstGeom prst="rect">
                      <a:avLst/>
                    </a:prstGeom>
                  </pic:spPr>
                </pic:pic>
              </a:graphicData>
            </a:graphic>
            <wp14:sizeRelH relativeFrom="page">
              <wp14:pctWidth>0</wp14:pctWidth>
            </wp14:sizeRelH>
            <wp14:sizeRelV relativeFrom="page">
              <wp14:pctHeight>0</wp14:pctHeight>
            </wp14:sizeRelV>
          </wp:anchor>
        </w:drawing>
      </w:r>
      <w:r w:rsidRPr="0071491B">
        <w:rPr>
          <w:sz w:val="20"/>
          <w:szCs w:val="20"/>
          <w:lang w:val="en-US"/>
        </w:rPr>
        <w:t>Can be mediated by another molecule (AKA opsonin)</w:t>
      </w:r>
    </w:p>
    <w:p w14:paraId="3DA51560"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Opsonin help phagocytes adhere/bind the pathogen and phagocyte</w:t>
      </w:r>
    </w:p>
    <w:p w14:paraId="0131EB35"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Once attachment the phagocytes extend pseudopods to surround the microbe</w:t>
      </w:r>
    </w:p>
    <w:p w14:paraId="7318EFDF"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Ingestion of microbes by phagocytes</w:t>
      </w:r>
    </w:p>
    <w:p w14:paraId="1EB730E1"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Phagocyte surrounds and ingests the infectious agent</w:t>
      </w:r>
    </w:p>
    <w:p w14:paraId="74DAF849"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lastRenderedPageBreak/>
        <w:t>Forms a phagosome (membrane bound vesicle)</w:t>
      </w:r>
    </w:p>
    <w:p w14:paraId="0F73EC7A"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Killing of microbes by enzymes and other chemicals</w:t>
      </w:r>
    </w:p>
    <w:p w14:paraId="6D43C3C8"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Pathogen destruction (digestion)</w:t>
      </w:r>
    </w:p>
    <w:p w14:paraId="5BBACA16"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Phagosome fuses with lysosome and digests infectious agent</w:t>
      </w:r>
    </w:p>
    <w:p w14:paraId="27E7A6B4"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Phagocyte eliminates what’s left</w:t>
      </w:r>
    </w:p>
    <w:p w14:paraId="7CF312C4" w14:textId="77777777" w:rsidR="00271DE5" w:rsidRPr="0071491B" w:rsidRDefault="00271DE5" w:rsidP="00271DE5">
      <w:pPr>
        <w:pStyle w:val="ListParagraph"/>
        <w:autoSpaceDE w:val="0"/>
        <w:autoSpaceDN w:val="0"/>
        <w:adjustRightInd w:val="0"/>
        <w:ind w:left="1494"/>
        <w:rPr>
          <w:sz w:val="20"/>
          <w:szCs w:val="20"/>
          <w:lang w:val="en-US"/>
        </w:rPr>
      </w:pPr>
    </w:p>
    <w:p w14:paraId="1423DF11" w14:textId="77777777" w:rsidR="00271DE5" w:rsidRPr="0071491B" w:rsidRDefault="00271DE5" w:rsidP="00271DE5">
      <w:pPr>
        <w:pStyle w:val="ListParagraph"/>
        <w:autoSpaceDE w:val="0"/>
        <w:autoSpaceDN w:val="0"/>
        <w:adjustRightInd w:val="0"/>
        <w:ind w:left="1494"/>
        <w:rPr>
          <w:sz w:val="20"/>
          <w:szCs w:val="20"/>
          <w:lang w:val="en-US"/>
        </w:rPr>
      </w:pPr>
    </w:p>
    <w:p w14:paraId="3F315E60"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Nonphagocytic killing</w:t>
      </w:r>
    </w:p>
    <w:p w14:paraId="63FE627D"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Killing a pathogen once it has been ingested by the phagocyte</w:t>
      </w:r>
    </w:p>
    <w:p w14:paraId="3115388B"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Eosinophils, NK cells, and neutrophils can accomplish killing without phagocytosis</w:t>
      </w:r>
    </w:p>
    <w:p w14:paraId="1626EBE3"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Eosinophils</w:t>
      </w:r>
    </w:p>
    <w:p w14:paraId="6E343090"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can phagocytose but also can dump out mitochondrial DNA which can create a barrier (with protein) that binds and kills bacteria</w:t>
      </w:r>
    </w:p>
    <w:p w14:paraId="633800FE"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NK cells</w:t>
      </w:r>
    </w:p>
    <w:p w14:paraId="768AF3B3"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Release perforin and granzymes</w:t>
      </w:r>
    </w:p>
    <w:p w14:paraId="4BB41BA7"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Perforin- creates holes in cell membrane</w:t>
      </w:r>
    </w:p>
    <w:p w14:paraId="5795B8CC"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Granzymes- enters cell and triggers to commit suicide (triggers apoptosis)</w:t>
      </w:r>
    </w:p>
    <w:p w14:paraId="25DF4FDD"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Random killer cells in bloodstream</w:t>
      </w:r>
    </w:p>
    <w:p w14:paraId="03079E64"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Recognize and bind with molecules they recognize as “non-self”</w:t>
      </w:r>
    </w:p>
    <w:p w14:paraId="56541248"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Triggers activation and NK cells release factors which cause cell death</w:t>
      </w:r>
    </w:p>
    <w:p w14:paraId="724E3796"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Also releases cytokines to stimulate macrophages</w:t>
      </w:r>
    </w:p>
    <w:p w14:paraId="3DB767C2"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Usually attack viral-infected cells such as cancer cells</w:t>
      </w:r>
    </w:p>
    <w:p w14:paraId="40145777"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 xml:space="preserve">NK cell has a killer-activating and killer-inhibitor receptor </w:t>
      </w:r>
    </w:p>
    <w:p w14:paraId="676C4FD6"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Neutrophils</w:t>
      </w:r>
    </w:p>
    <w:p w14:paraId="413FBC41"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Can phagocytose</w:t>
      </w:r>
    </w:p>
    <w:p w14:paraId="4525D896"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 xml:space="preserve">Can also be trigger inflammation to create </w:t>
      </w:r>
      <w:proofErr w:type="spellStart"/>
      <w:r w:rsidRPr="0071491B">
        <w:rPr>
          <w:sz w:val="20"/>
          <w:szCs w:val="20"/>
          <w:lang w:val="en-US"/>
        </w:rPr>
        <w:t>hitric</w:t>
      </w:r>
      <w:proofErr w:type="spellEnd"/>
      <w:r w:rsidRPr="0071491B">
        <w:rPr>
          <w:sz w:val="20"/>
          <w:szCs w:val="20"/>
          <w:lang w:val="en-US"/>
        </w:rPr>
        <w:t xml:space="preserve"> oxide</w:t>
      </w:r>
    </w:p>
    <w:p w14:paraId="57F2DD90"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“Create extracellular traps”, suicide</w:t>
      </w:r>
    </w:p>
    <w:p w14:paraId="1B2ACCCF"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Releases DNA and cell contents forming NET fibers which can trap and kill again (Inside the fibers there is also antimicrobial peptides)</w:t>
      </w:r>
    </w:p>
    <w:p w14:paraId="53FFDF77"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Nonspecific Chemical Defenses Against Pathogens</w:t>
      </w:r>
    </w:p>
    <w:p w14:paraId="1A2CAFE6" w14:textId="77777777" w:rsidR="00271DE5"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The complement cascade (see below)</w:t>
      </w:r>
    </w:p>
    <w:p w14:paraId="3F64D1F6" w14:textId="77777777" w:rsidR="00271DE5" w:rsidRPr="00FC115B" w:rsidRDefault="00271DE5" w:rsidP="00271DE5">
      <w:pPr>
        <w:pStyle w:val="ListParagraph"/>
        <w:numPr>
          <w:ilvl w:val="5"/>
          <w:numId w:val="24"/>
        </w:numPr>
        <w:autoSpaceDE w:val="0"/>
        <w:autoSpaceDN w:val="0"/>
        <w:adjustRightInd w:val="0"/>
        <w:rPr>
          <w:sz w:val="20"/>
          <w:szCs w:val="20"/>
          <w:lang w:val="en-US"/>
        </w:rPr>
      </w:pPr>
      <w:r>
        <w:rPr>
          <w:sz w:val="20"/>
          <w:szCs w:val="20"/>
          <w:lang w:val="en-US"/>
        </w:rPr>
        <w:t>Includes opsonization.. which stimulates phagocytosis, chemotaxis which will stimulate phagocytes to come into area for phagocytosis which will stimulate inflammation response and membrane attach complexes</w:t>
      </w:r>
    </w:p>
    <w:p w14:paraId="19D7A82E"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Inflammation</w:t>
      </w:r>
    </w:p>
    <w:p w14:paraId="015BB013"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General, nonspecific response to tissue damage resulting from a variety of causes, including heat, chemicals, UV light, abrasions, cuts, and pathogens</w:t>
      </w:r>
    </w:p>
    <w:p w14:paraId="357E87B1"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Goal: removing the cause of damage and healing tissue</w:t>
      </w:r>
    </w:p>
    <w:p w14:paraId="52287362"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Characterized by: redness, heat, swelling and pain (</w:t>
      </w:r>
      <w:proofErr w:type="spellStart"/>
      <w:r w:rsidRPr="0071491B">
        <w:rPr>
          <w:sz w:val="20"/>
          <w:szCs w:val="20"/>
          <w:lang w:val="en-US"/>
        </w:rPr>
        <w:t>rubor</w:t>
      </w:r>
      <w:proofErr w:type="spellEnd"/>
      <w:r w:rsidRPr="0071491B">
        <w:rPr>
          <w:sz w:val="20"/>
          <w:szCs w:val="20"/>
          <w:lang w:val="en-US"/>
        </w:rPr>
        <w:t xml:space="preserve">, </w:t>
      </w:r>
      <w:proofErr w:type="spellStart"/>
      <w:r w:rsidRPr="0071491B">
        <w:rPr>
          <w:sz w:val="20"/>
          <w:szCs w:val="20"/>
          <w:lang w:val="en-US"/>
        </w:rPr>
        <w:t>calor</w:t>
      </w:r>
      <w:proofErr w:type="spellEnd"/>
      <w:r w:rsidRPr="0071491B">
        <w:rPr>
          <w:sz w:val="20"/>
          <w:szCs w:val="20"/>
          <w:lang w:val="en-US"/>
        </w:rPr>
        <w:t>, tumor and dolor)</w:t>
      </w:r>
    </w:p>
    <w:p w14:paraId="74DF52FC"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 xml:space="preserve">Functions: </w:t>
      </w:r>
    </w:p>
    <w:p w14:paraId="367F8C54"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color w:val="000000"/>
          <w:sz w:val="20"/>
          <w:szCs w:val="20"/>
          <w:lang w:val="en-US"/>
        </w:rPr>
        <w:t>Mobilize</w:t>
      </w:r>
      <w:r>
        <w:rPr>
          <w:color w:val="000000"/>
          <w:sz w:val="20"/>
          <w:szCs w:val="20"/>
          <w:lang w:val="en-US"/>
        </w:rPr>
        <w:t>/</w:t>
      </w:r>
      <w:r w:rsidRPr="0071491B">
        <w:rPr>
          <w:color w:val="000000"/>
          <w:sz w:val="20"/>
          <w:szCs w:val="20"/>
          <w:lang w:val="en-US"/>
        </w:rPr>
        <w:t>attract immune components to site of inj</w:t>
      </w:r>
      <w:r>
        <w:rPr>
          <w:color w:val="000000"/>
          <w:sz w:val="20"/>
          <w:szCs w:val="20"/>
          <w:lang w:val="en-US"/>
        </w:rPr>
        <w:t>ury</w:t>
      </w:r>
    </w:p>
    <w:p w14:paraId="563732E1"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color w:val="000000"/>
          <w:sz w:val="20"/>
          <w:szCs w:val="20"/>
          <w:lang w:val="en-US"/>
        </w:rPr>
        <w:t>Clear away debris/harmful substances</w:t>
      </w:r>
    </w:p>
    <w:p w14:paraId="1EA7BCB4"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color w:val="000000"/>
          <w:sz w:val="20"/>
          <w:szCs w:val="20"/>
          <w:lang w:val="en-US"/>
        </w:rPr>
        <w:t>Destroy microbes and prevent further invasion</w:t>
      </w:r>
    </w:p>
    <w:p w14:paraId="23FF0C80"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color w:val="000000"/>
          <w:sz w:val="20"/>
          <w:szCs w:val="20"/>
          <w:lang w:val="en-US"/>
        </w:rPr>
        <w:t>Stimulate tissue repair</w:t>
      </w:r>
    </w:p>
    <w:p w14:paraId="0A8F4C71"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Acute Vs Chronic Inflammation</w:t>
      </w:r>
    </w:p>
    <w:p w14:paraId="36743888"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Both exhibit similar SS including redness (</w:t>
      </w:r>
      <w:proofErr w:type="spellStart"/>
      <w:r w:rsidRPr="0071491B">
        <w:rPr>
          <w:sz w:val="20"/>
          <w:szCs w:val="20"/>
          <w:lang w:val="en-US"/>
        </w:rPr>
        <w:t>rubor</w:t>
      </w:r>
      <w:proofErr w:type="spellEnd"/>
      <w:r w:rsidRPr="0071491B">
        <w:rPr>
          <w:sz w:val="20"/>
          <w:szCs w:val="20"/>
          <w:lang w:val="en-US"/>
        </w:rPr>
        <w:t>), localized heat (</w:t>
      </w:r>
      <w:proofErr w:type="spellStart"/>
      <w:r w:rsidRPr="0071491B">
        <w:rPr>
          <w:sz w:val="20"/>
          <w:szCs w:val="20"/>
          <w:lang w:val="en-US"/>
        </w:rPr>
        <w:t>calor</w:t>
      </w:r>
      <w:proofErr w:type="spellEnd"/>
      <w:r w:rsidRPr="0071491B">
        <w:rPr>
          <w:sz w:val="20"/>
          <w:szCs w:val="20"/>
          <w:lang w:val="en-US"/>
        </w:rPr>
        <w:t>), edema and pain (dolor)</w:t>
      </w:r>
    </w:p>
    <w:p w14:paraId="23A99D10"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Acute inflammation</w:t>
      </w:r>
    </w:p>
    <w:p w14:paraId="3CFB389E"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Develops quickly, short lived and typically beneficial resulting in elimination or resolution of whatever condition precipitated it</w:t>
      </w:r>
    </w:p>
    <w:p w14:paraId="0CB7DC05"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 xml:space="preserve">Important part of second line of defence </w:t>
      </w:r>
    </w:p>
    <w:p w14:paraId="04805E66" w14:textId="77777777" w:rsidR="00271DE5" w:rsidRPr="0071491B" w:rsidRDefault="00271DE5" w:rsidP="00271DE5">
      <w:pPr>
        <w:pStyle w:val="ListParagraph"/>
        <w:numPr>
          <w:ilvl w:val="5"/>
          <w:numId w:val="24"/>
        </w:numPr>
        <w:autoSpaceDE w:val="0"/>
        <w:autoSpaceDN w:val="0"/>
        <w:adjustRightInd w:val="0"/>
        <w:rPr>
          <w:b/>
          <w:sz w:val="20"/>
          <w:szCs w:val="20"/>
          <w:lang w:val="en-US"/>
        </w:rPr>
      </w:pPr>
      <w:r w:rsidRPr="0071491B">
        <w:rPr>
          <w:sz w:val="20"/>
          <w:szCs w:val="20"/>
          <w:lang w:val="en-US"/>
        </w:rPr>
        <w:t xml:space="preserve">Chronic Inflammation </w:t>
      </w:r>
    </w:p>
    <w:p w14:paraId="4BB21378" w14:textId="77777777" w:rsidR="00271DE5" w:rsidRPr="0071491B" w:rsidRDefault="00271DE5" w:rsidP="00271DE5">
      <w:pPr>
        <w:pStyle w:val="ListParagraph"/>
        <w:numPr>
          <w:ilvl w:val="6"/>
          <w:numId w:val="24"/>
        </w:numPr>
        <w:autoSpaceDE w:val="0"/>
        <w:autoSpaceDN w:val="0"/>
        <w:adjustRightInd w:val="0"/>
        <w:rPr>
          <w:b/>
          <w:sz w:val="20"/>
          <w:szCs w:val="20"/>
          <w:lang w:val="en-US"/>
        </w:rPr>
      </w:pPr>
      <w:r w:rsidRPr="0071491B">
        <w:rPr>
          <w:sz w:val="20"/>
          <w:szCs w:val="20"/>
          <w:lang w:val="en-US"/>
        </w:rPr>
        <w:t>Causes damage (even death) to tissues resulting in disease</w:t>
      </w:r>
    </w:p>
    <w:p w14:paraId="09A1C714"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Important part of second line of defence it results in</w:t>
      </w:r>
    </w:p>
    <w:p w14:paraId="1E5EEDA2"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Dilation and increased permeability of blood vessels</w:t>
      </w:r>
    </w:p>
    <w:p w14:paraId="3ACF2F80"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Body’s initial response to an injury/invasion of pathogens is localized vasodilation (increase in diameter of blood vessels in the affected region)</w:t>
      </w:r>
    </w:p>
    <w:p w14:paraId="395E1E90"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Dilation results in redness and localized heat associated with inflammation</w:t>
      </w:r>
    </w:p>
    <w:p w14:paraId="6AC744B7"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Many chemicals can promote/trigger dilation:</w:t>
      </w:r>
    </w:p>
    <w:p w14:paraId="79A4087A"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lastRenderedPageBreak/>
        <w:t>Bradykinin</w:t>
      </w:r>
    </w:p>
    <w:p w14:paraId="24E63505" w14:textId="77777777" w:rsidR="00271DE5" w:rsidRPr="0071491B" w:rsidRDefault="00271DE5" w:rsidP="00271DE5">
      <w:pPr>
        <w:pStyle w:val="ListParagraph"/>
        <w:numPr>
          <w:ilvl w:val="8"/>
          <w:numId w:val="24"/>
        </w:numPr>
        <w:autoSpaceDE w:val="0"/>
        <w:autoSpaceDN w:val="0"/>
        <w:adjustRightInd w:val="0"/>
        <w:rPr>
          <w:sz w:val="20"/>
          <w:szCs w:val="20"/>
          <w:lang w:val="en-US"/>
        </w:rPr>
      </w:pPr>
      <w:r w:rsidRPr="0071491B">
        <w:rPr>
          <w:sz w:val="20"/>
          <w:szCs w:val="20"/>
          <w:lang w:val="en-US"/>
        </w:rPr>
        <w:t>Forms when damage to blood vessel trigger conversion of plasma protein into a peptide (powerful vasodilator)</w:t>
      </w:r>
    </w:p>
    <w:p w14:paraId="2E8CCEAB"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Prostaglandins &amp; Leukotrienes</w:t>
      </w:r>
    </w:p>
    <w:p w14:paraId="6AE14565" w14:textId="77777777" w:rsidR="00271DE5" w:rsidRPr="0071491B" w:rsidRDefault="00271DE5" w:rsidP="00271DE5">
      <w:pPr>
        <w:pStyle w:val="ListParagraph"/>
        <w:numPr>
          <w:ilvl w:val="8"/>
          <w:numId w:val="24"/>
        </w:numPr>
        <w:autoSpaceDE w:val="0"/>
        <w:autoSpaceDN w:val="0"/>
        <w:adjustRightInd w:val="0"/>
        <w:rPr>
          <w:sz w:val="20"/>
          <w:szCs w:val="20"/>
          <w:lang w:val="en-US"/>
        </w:rPr>
      </w:pPr>
      <w:r w:rsidRPr="0071491B">
        <w:rPr>
          <w:sz w:val="20"/>
          <w:szCs w:val="20"/>
          <w:lang w:val="en-US"/>
        </w:rPr>
        <w:t>Released by patrolling macrophages</w:t>
      </w:r>
    </w:p>
    <w:p w14:paraId="5F301446"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Histamine</w:t>
      </w:r>
    </w:p>
    <w:p w14:paraId="5286A083" w14:textId="77777777" w:rsidR="00271DE5" w:rsidRPr="0071491B" w:rsidRDefault="00271DE5" w:rsidP="00271DE5">
      <w:pPr>
        <w:pStyle w:val="ListParagraph"/>
        <w:numPr>
          <w:ilvl w:val="8"/>
          <w:numId w:val="24"/>
        </w:numPr>
        <w:autoSpaceDE w:val="0"/>
        <w:autoSpaceDN w:val="0"/>
        <w:adjustRightInd w:val="0"/>
        <w:rPr>
          <w:sz w:val="20"/>
          <w:szCs w:val="20"/>
          <w:lang w:val="en-US"/>
        </w:rPr>
      </w:pPr>
      <w:r w:rsidRPr="0071491B">
        <w:rPr>
          <w:sz w:val="20"/>
          <w:szCs w:val="20"/>
          <w:lang w:val="en-US"/>
        </w:rPr>
        <w:t>Released by basophils, platelets, and mast cells when they are exposed to either complement fragment C3a or C5a (these complement fragments were cleaved from larger complement proteins during compliment cascade)</w:t>
      </w:r>
    </w:p>
    <w:p w14:paraId="11C8AEB0"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Migration of phagocytes</w:t>
      </w:r>
    </w:p>
    <w:p w14:paraId="5AE25B65"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Due to vasodilation there is an increased blood flow delivering neutrophils and monocytes to the site of infection</w:t>
      </w:r>
    </w:p>
    <w:p w14:paraId="38D91A24"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Leukocytes arrive at the site of dilation where they adhere to receptors lining the vessels in a process called margination</w:t>
      </w:r>
    </w:p>
    <w:p w14:paraId="7BCCB8DB"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noProof/>
          <w:sz w:val="20"/>
          <w:szCs w:val="20"/>
          <w:lang w:val="en-US"/>
        </w:rPr>
        <w:drawing>
          <wp:anchor distT="0" distB="0" distL="114300" distR="114300" simplePos="0" relativeHeight="251670528" behindDoc="1" locked="0" layoutInCell="1" allowOverlap="1" wp14:anchorId="015EEA05" wp14:editId="31446050">
            <wp:simplePos x="0" y="0"/>
            <wp:positionH relativeFrom="column">
              <wp:posOffset>4292600</wp:posOffset>
            </wp:positionH>
            <wp:positionV relativeFrom="paragraph">
              <wp:posOffset>269875</wp:posOffset>
            </wp:positionV>
            <wp:extent cx="3017520" cy="1179195"/>
            <wp:effectExtent l="0" t="0" r="5080" b="1905"/>
            <wp:wrapTight wrapText="bothSides">
              <wp:wrapPolygon edited="0">
                <wp:start x="0" y="0"/>
                <wp:lineTo x="0" y="21402"/>
                <wp:lineTo x="21545" y="21402"/>
                <wp:lineTo x="2154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7520" cy="1179195"/>
                    </a:xfrm>
                    <a:prstGeom prst="rect">
                      <a:avLst/>
                    </a:prstGeom>
                  </pic:spPr>
                </pic:pic>
              </a:graphicData>
            </a:graphic>
            <wp14:sizeRelH relativeFrom="page">
              <wp14:pctWidth>0</wp14:pctWidth>
            </wp14:sizeRelH>
            <wp14:sizeRelV relativeFrom="page">
              <wp14:pctHeight>0</wp14:pctHeight>
            </wp14:sizeRelV>
          </wp:anchor>
        </w:drawing>
      </w:r>
      <w:r w:rsidRPr="0071491B">
        <w:rPr>
          <w:sz w:val="20"/>
          <w:szCs w:val="20"/>
          <w:lang w:val="en-US"/>
        </w:rPr>
        <w:t>Leukocytes then squeeze between the cells of the vessels wall (diapedesis) and enter the site of infection destroying the pathogens via phagocytosis. Ex neutrophils, eosinophils, basophils, monocytes, macrophages</w:t>
      </w:r>
    </w:p>
    <w:p w14:paraId="77DCAB55"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Tissue repair</w:t>
      </w:r>
    </w:p>
    <w:p w14:paraId="67A5CCCB" w14:textId="77777777" w:rsidR="00271DE5"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The increased blood flow brings extra nutrients and oxygen to the infection site to aid in repair</w:t>
      </w:r>
    </w:p>
    <w:p w14:paraId="5EAE7DC2" w14:textId="77777777" w:rsidR="00271DE5" w:rsidRPr="00737283" w:rsidRDefault="00271DE5" w:rsidP="00271DE5">
      <w:pPr>
        <w:pStyle w:val="ListParagraph"/>
        <w:numPr>
          <w:ilvl w:val="6"/>
          <w:numId w:val="24"/>
        </w:numPr>
        <w:autoSpaceDE w:val="0"/>
        <w:autoSpaceDN w:val="0"/>
        <w:adjustRightInd w:val="0"/>
        <w:rPr>
          <w:sz w:val="20"/>
          <w:szCs w:val="20"/>
          <w:lang w:val="en-US"/>
        </w:rPr>
      </w:pPr>
      <w:r w:rsidRPr="00737283">
        <w:rPr>
          <w:noProof/>
          <w:sz w:val="20"/>
          <w:szCs w:val="20"/>
          <w:lang w:val="en-US"/>
        </w:rPr>
        <w:drawing>
          <wp:anchor distT="0" distB="0" distL="114300" distR="114300" simplePos="0" relativeHeight="251671552" behindDoc="1" locked="0" layoutInCell="1" allowOverlap="1" wp14:anchorId="272FB422" wp14:editId="6C1E3DE0">
            <wp:simplePos x="0" y="0"/>
            <wp:positionH relativeFrom="column">
              <wp:posOffset>219075</wp:posOffset>
            </wp:positionH>
            <wp:positionV relativeFrom="paragraph">
              <wp:posOffset>359537</wp:posOffset>
            </wp:positionV>
            <wp:extent cx="6858000" cy="4290695"/>
            <wp:effectExtent l="0" t="0" r="0" b="1905"/>
            <wp:wrapTight wrapText="bothSides">
              <wp:wrapPolygon edited="0">
                <wp:start x="0" y="0"/>
                <wp:lineTo x="0" y="21546"/>
                <wp:lineTo x="21560" y="21546"/>
                <wp:lineTo x="2156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858000" cy="4290695"/>
                    </a:xfrm>
                    <a:prstGeom prst="rect">
                      <a:avLst/>
                    </a:prstGeom>
                  </pic:spPr>
                </pic:pic>
              </a:graphicData>
            </a:graphic>
            <wp14:sizeRelH relativeFrom="page">
              <wp14:pctWidth>0</wp14:pctWidth>
            </wp14:sizeRelH>
            <wp14:sizeRelV relativeFrom="page">
              <wp14:pctHeight>0</wp14:pctHeight>
            </wp14:sizeRelV>
          </wp:anchor>
        </w:drawing>
      </w:r>
      <w:r w:rsidRPr="00737283">
        <w:rPr>
          <w:sz w:val="20"/>
          <w:szCs w:val="20"/>
          <w:lang w:val="en-US"/>
        </w:rPr>
        <w:t>Outcome varies with tissue type: full repair, scarring, little repai</w:t>
      </w:r>
      <w:r>
        <w:rPr>
          <w:sz w:val="20"/>
          <w:szCs w:val="20"/>
          <w:lang w:val="en-US"/>
        </w:rPr>
        <w:t>r</w:t>
      </w:r>
      <w:r w:rsidRPr="00737283">
        <w:rPr>
          <w:noProof/>
        </w:rPr>
        <w:t xml:space="preserve"> </w:t>
      </w:r>
    </w:p>
    <w:p w14:paraId="671B5889"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Fever</w:t>
      </w:r>
      <w:r>
        <w:rPr>
          <w:sz w:val="20"/>
          <w:szCs w:val="20"/>
          <w:lang w:val="en-US"/>
        </w:rPr>
        <w:t xml:space="preserve"> (body temp over 37C)</w:t>
      </w:r>
    </w:p>
    <w:p w14:paraId="1F20708A"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Augments the beneficial effects of inflammation but also has its unpleasant side effects including malaise, body aches and tiredness</w:t>
      </w:r>
    </w:p>
    <w:p w14:paraId="3A8A1FC5"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The hypothalamus controls the internal core temperature</w:t>
      </w:r>
    </w:p>
    <w:p w14:paraId="5FF1A6E6"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Fever results when the presence of chemicals called pyrogens trigger the hypothalamic thermostat to reset at a higher temperature</w:t>
      </w:r>
    </w:p>
    <w:p w14:paraId="549CB9B1"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lastRenderedPageBreak/>
        <w:t>Pyrogens include: bacterial toxins, cytoplasmic contents of bacteria that are released upon lysis, and antibody-antigen complexes formed in adaptive immune responses</w:t>
      </w:r>
    </w:p>
    <w:p w14:paraId="1B8CA9F9"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Exact mechanism of fever production is not known… following is a possible explanation</w:t>
      </w:r>
    </w:p>
    <w:p w14:paraId="7E6173CB"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Chemicals produced by phagocytes cause the hypothalamus to secrete prostaglandin which resets hypothalamic thermostat by an unknown mechanism</w:t>
      </w:r>
    </w:p>
    <w:p w14:paraId="7BA437BE" w14:textId="77777777" w:rsidR="00271DE5" w:rsidRPr="0001502C" w:rsidRDefault="00271DE5" w:rsidP="00271DE5">
      <w:pPr>
        <w:pStyle w:val="ListParagraph"/>
        <w:numPr>
          <w:ilvl w:val="5"/>
          <w:numId w:val="24"/>
        </w:numPr>
        <w:autoSpaceDE w:val="0"/>
        <w:autoSpaceDN w:val="0"/>
        <w:adjustRightInd w:val="0"/>
        <w:rPr>
          <w:color w:val="FF0000"/>
          <w:sz w:val="20"/>
          <w:szCs w:val="20"/>
          <w:lang w:val="en-US"/>
        </w:rPr>
      </w:pPr>
      <w:r w:rsidRPr="0001502C">
        <w:rPr>
          <w:color w:val="FF0000"/>
          <w:sz w:val="20"/>
          <w:szCs w:val="20"/>
          <w:lang w:val="en-US"/>
        </w:rPr>
        <w:t>Hypothalamus communicated the new temp setting to other parts of the brain, initiating nerve impulses that produce rapid and repetitive muscle contractions (shivering), increased metabolic rate, inhibition of sweating, and constriction of blood vessels</w:t>
      </w:r>
    </w:p>
    <w:p w14:paraId="65FB5DBF"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These processes combine to rise the body temp until it equals the prescribed temp setting</w:t>
      </w:r>
    </w:p>
    <w:p w14:paraId="77484D9D"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Blood vessels in the skin constrict and fever progresses, one effect of inflammation (vasodilation) is undone</w:t>
      </w:r>
    </w:p>
    <w:p w14:paraId="2BD66916" w14:textId="77777777" w:rsidR="00271DE5"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Fever continues as long as pyrogens are present</w:t>
      </w:r>
    </w:p>
    <w:p w14:paraId="5B8A3DF1" w14:textId="77777777" w:rsidR="00271DE5" w:rsidRPr="00EE228A" w:rsidRDefault="00271DE5" w:rsidP="00271DE5">
      <w:pPr>
        <w:pStyle w:val="ListParagraph"/>
        <w:numPr>
          <w:ilvl w:val="4"/>
          <w:numId w:val="24"/>
        </w:numPr>
        <w:autoSpaceDE w:val="0"/>
        <w:autoSpaceDN w:val="0"/>
        <w:adjustRightInd w:val="0"/>
        <w:rPr>
          <w:sz w:val="20"/>
          <w:szCs w:val="20"/>
          <w:lang w:val="en-US"/>
        </w:rPr>
      </w:pPr>
      <w:r>
        <w:rPr>
          <w:sz w:val="20"/>
          <w:szCs w:val="20"/>
          <w:lang w:val="en-US"/>
        </w:rPr>
        <w:t>Outcome of fever: enhances effects of interferons, inhibits growth of some microbes, may enhance the activities of phagocytes, cells of specific immunity, and the process of tissue repair</w:t>
      </w:r>
    </w:p>
    <w:p w14:paraId="6177354B"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the 5 steps the body takes in response to an infection.</w:t>
      </w:r>
    </w:p>
    <w:p w14:paraId="354469EB"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Awareness</w:t>
      </w:r>
    </w:p>
    <w:p w14:paraId="1CA036E3"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Body has to detect pathogen: Immune system becomes aware and can begin to respond to foreign antigen</w:t>
      </w:r>
    </w:p>
    <w:p w14:paraId="49666620"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Immediate Response</w:t>
      </w:r>
    </w:p>
    <w:p w14:paraId="7868B449"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As soon as something is detected that should be there a response occurs in regard to 1</w:t>
      </w:r>
      <w:r w:rsidRPr="0071491B">
        <w:rPr>
          <w:sz w:val="20"/>
          <w:szCs w:val="20"/>
          <w:vertAlign w:val="superscript"/>
          <w:lang w:val="en-US"/>
        </w:rPr>
        <w:t>st</w:t>
      </w:r>
      <w:r w:rsidRPr="0071491B">
        <w:rPr>
          <w:sz w:val="20"/>
          <w:szCs w:val="20"/>
          <w:lang w:val="en-US"/>
        </w:rPr>
        <w:t xml:space="preserve"> and 2</w:t>
      </w:r>
      <w:r w:rsidRPr="0071491B">
        <w:rPr>
          <w:sz w:val="20"/>
          <w:szCs w:val="20"/>
          <w:vertAlign w:val="superscript"/>
          <w:lang w:val="en-US"/>
        </w:rPr>
        <w:t>nd</w:t>
      </w:r>
      <w:r w:rsidRPr="0071491B">
        <w:rPr>
          <w:sz w:val="20"/>
          <w:szCs w:val="20"/>
          <w:lang w:val="en-US"/>
        </w:rPr>
        <w:t xml:space="preserve"> line of defence</w:t>
      </w:r>
    </w:p>
    <w:p w14:paraId="63D94C7A"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Cells/chemicals respond -the 1</w:t>
      </w:r>
      <w:r w:rsidRPr="0071491B">
        <w:rPr>
          <w:sz w:val="20"/>
          <w:szCs w:val="20"/>
          <w:vertAlign w:val="superscript"/>
          <w:lang w:val="en-US"/>
        </w:rPr>
        <w:t>st</w:t>
      </w:r>
      <w:r w:rsidRPr="0071491B">
        <w:rPr>
          <w:sz w:val="20"/>
          <w:szCs w:val="20"/>
          <w:lang w:val="en-US"/>
        </w:rPr>
        <w:t xml:space="preserve"> and 2</w:t>
      </w:r>
      <w:r w:rsidRPr="0071491B">
        <w:rPr>
          <w:sz w:val="20"/>
          <w:szCs w:val="20"/>
          <w:vertAlign w:val="superscript"/>
          <w:lang w:val="en-US"/>
        </w:rPr>
        <w:t>nd</w:t>
      </w:r>
      <w:r w:rsidRPr="0071491B">
        <w:rPr>
          <w:sz w:val="20"/>
          <w:szCs w:val="20"/>
          <w:lang w:val="en-US"/>
        </w:rPr>
        <w:t xml:space="preserve"> line of defence (innate)</w:t>
      </w:r>
    </w:p>
    <w:p w14:paraId="2257DD2F"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Responds or is recruited to the site of infection</w:t>
      </w:r>
    </w:p>
    <w:p w14:paraId="1FCD0707"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Delayed Response</w:t>
      </w:r>
    </w:p>
    <w:p w14:paraId="17935ECD"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If still present: adaptive immune response kicks in leading to delayed immune response</w:t>
      </w:r>
    </w:p>
    <w:p w14:paraId="0BA8AE5A"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Generates new cells/chemicals/factors in response to the specific pathogen (targeted &amp; specific response)</w:t>
      </w:r>
    </w:p>
    <w:p w14:paraId="613557EF"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Destruction/Elimination/Neutralization</w:t>
      </w:r>
    </w:p>
    <w:p w14:paraId="567B503A"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Of pathogen and/or toxin</w:t>
      </w:r>
    </w:p>
    <w:p w14:paraId="53C1AA32"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Provision of Immunity (or memory)</w:t>
      </w:r>
    </w:p>
    <w:p w14:paraId="47AB13EF"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System will recognize and respond more rapidly to that pathogen again.. early enough in the infection before disease happens</w:t>
      </w:r>
    </w:p>
    <w:p w14:paraId="09289484" w14:textId="77777777" w:rsidR="00271DE5" w:rsidRPr="0071491B" w:rsidRDefault="00271DE5" w:rsidP="00271DE5">
      <w:pPr>
        <w:autoSpaceDE w:val="0"/>
        <w:autoSpaceDN w:val="0"/>
        <w:adjustRightInd w:val="0"/>
        <w:rPr>
          <w:sz w:val="20"/>
          <w:szCs w:val="20"/>
          <w:lang w:val="en-US"/>
        </w:rPr>
      </w:pPr>
    </w:p>
    <w:p w14:paraId="74D63383"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Explain what is meant by “barriers and clearance” and examples in which the first line of defence does both.</w:t>
      </w:r>
    </w:p>
    <w:p w14:paraId="58832532"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The role of the first line of defence</w:t>
      </w:r>
    </w:p>
    <w:p w14:paraId="3A36CBB4"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Protecting POE and preventing contamination</w:t>
      </w:r>
    </w:p>
    <w:p w14:paraId="63317861" w14:textId="77777777" w:rsidR="00271DE5" w:rsidRPr="0071491B" w:rsidRDefault="00271DE5" w:rsidP="00271DE5">
      <w:pPr>
        <w:pStyle w:val="ListParagraph"/>
        <w:autoSpaceDE w:val="0"/>
        <w:autoSpaceDN w:val="0"/>
        <w:adjustRightInd w:val="0"/>
        <w:ind w:left="785"/>
        <w:rPr>
          <w:sz w:val="20"/>
          <w:szCs w:val="20"/>
          <w:lang w:val="en-US"/>
        </w:rPr>
      </w:pPr>
    </w:p>
    <w:p w14:paraId="7BE3FFB8"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Explain how the lacrimal apparatus contributes towards innate immunity.</w:t>
      </w:r>
    </w:p>
    <w:p w14:paraId="74D637EB"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1</w:t>
      </w:r>
      <w:r w:rsidRPr="0071491B">
        <w:rPr>
          <w:sz w:val="20"/>
          <w:szCs w:val="20"/>
          <w:vertAlign w:val="superscript"/>
          <w:lang w:val="en-US"/>
        </w:rPr>
        <w:t>st</w:t>
      </w:r>
      <w:r w:rsidRPr="0071491B">
        <w:rPr>
          <w:sz w:val="20"/>
          <w:szCs w:val="20"/>
          <w:lang w:val="en-US"/>
        </w:rPr>
        <w:t xml:space="preserve"> line of defence</w:t>
      </w:r>
    </w:p>
    <w:p w14:paraId="592C18CC"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Lacrimal apparatus is a group of structures that produce and drain away tears</w:t>
      </w:r>
    </w:p>
    <w:p w14:paraId="0BC02FA4"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Once tears are drained into the nasolacrimal ducts and empty into the nose the tears join the mucus and flow into the pharynx (they are swallowed)</w:t>
      </w:r>
    </w:p>
    <w:p w14:paraId="66F05EC6"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Tears contain lysozyme, which destroy bacteria</w:t>
      </w:r>
    </w:p>
    <w:p w14:paraId="2E70B49D" w14:textId="77777777" w:rsidR="00271DE5" w:rsidRPr="0071491B" w:rsidRDefault="00271DE5" w:rsidP="00271DE5">
      <w:pPr>
        <w:autoSpaceDE w:val="0"/>
        <w:autoSpaceDN w:val="0"/>
        <w:adjustRightInd w:val="0"/>
        <w:rPr>
          <w:sz w:val="20"/>
          <w:szCs w:val="20"/>
          <w:lang w:val="en-US"/>
        </w:rPr>
      </w:pPr>
      <w:r w:rsidRPr="0071491B">
        <w:rPr>
          <w:noProof/>
          <w:sz w:val="20"/>
          <w:szCs w:val="20"/>
          <w:lang w:val="en-US"/>
        </w:rPr>
        <w:drawing>
          <wp:anchor distT="0" distB="0" distL="114300" distR="114300" simplePos="0" relativeHeight="251666432" behindDoc="1" locked="0" layoutInCell="1" allowOverlap="1" wp14:anchorId="5F38A170" wp14:editId="1A962CDE">
            <wp:simplePos x="0" y="0"/>
            <wp:positionH relativeFrom="column">
              <wp:posOffset>4878070</wp:posOffset>
            </wp:positionH>
            <wp:positionV relativeFrom="paragraph">
              <wp:posOffset>131699</wp:posOffset>
            </wp:positionV>
            <wp:extent cx="2430145" cy="1896745"/>
            <wp:effectExtent l="0" t="0" r="0" b="0"/>
            <wp:wrapTight wrapText="bothSides">
              <wp:wrapPolygon edited="0">
                <wp:start x="0" y="0"/>
                <wp:lineTo x="0" y="21405"/>
                <wp:lineTo x="21448" y="21405"/>
                <wp:lineTo x="2144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08 at 6.16.21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30145" cy="1896745"/>
                    </a:xfrm>
                    <a:prstGeom prst="rect">
                      <a:avLst/>
                    </a:prstGeom>
                  </pic:spPr>
                </pic:pic>
              </a:graphicData>
            </a:graphic>
            <wp14:sizeRelH relativeFrom="page">
              <wp14:pctWidth>0</wp14:pctWidth>
            </wp14:sizeRelH>
            <wp14:sizeRelV relativeFrom="page">
              <wp14:pctHeight>0</wp14:pctHeight>
            </wp14:sizeRelV>
          </wp:anchor>
        </w:drawing>
      </w:r>
    </w:p>
    <w:p w14:paraId="34CDA6FB"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Briefly describe the various types of white blood cells and their general roles in immunity</w:t>
      </w:r>
    </w:p>
    <w:p w14:paraId="508BAAA6"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Basophil</w:t>
      </w:r>
    </w:p>
    <w:p w14:paraId="191E7660"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Mounting a non-specific immune response to pathogens, best known for role in asthma (when stimulated these cells release histamine resulting in inflammation and bronchoconstriction in airways)</w:t>
      </w:r>
    </w:p>
    <w:p w14:paraId="40B01312"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1% of WBC</w:t>
      </w:r>
    </w:p>
    <w:p w14:paraId="3DD87D58"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Neutrophil</w:t>
      </w:r>
    </w:p>
    <w:p w14:paraId="354D70B6"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Usually first to respond to an invader, send out signal alerting other cells to respond</w:t>
      </w:r>
    </w:p>
    <w:p w14:paraId="76E9C47D"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High neutrophil count is a sign of bacterial infection</w:t>
      </w:r>
    </w:p>
    <w:p w14:paraId="0123EF7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100 billon produced/day and only live for 8hr</w:t>
      </w:r>
    </w:p>
    <w:p w14:paraId="5AA66C0A"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70% WBC</w:t>
      </w:r>
    </w:p>
    <w:p w14:paraId="3D8BA43C"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Eosinophil</w:t>
      </w:r>
    </w:p>
    <w:p w14:paraId="3128669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Known for responding to infections of parasites, and their role in allergy symptoms (go overboard in mounting an immune response against something like pollen as it is mistaken as an invader)</w:t>
      </w:r>
    </w:p>
    <w:p w14:paraId="75F5868C"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1% of WBC</w:t>
      </w:r>
    </w:p>
    <w:p w14:paraId="6737B02E"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lastRenderedPageBreak/>
        <w:t>Monocyte</w:t>
      </w:r>
    </w:p>
    <w:p w14:paraId="5E6EB059"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“Garbage trucks” of the immune system</w:t>
      </w:r>
    </w:p>
    <w:p w14:paraId="577025CA"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Migrate to tissues to clean up dead cells</w:t>
      </w:r>
    </w:p>
    <w:p w14:paraId="04669FF6"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5% of WBC</w:t>
      </w:r>
    </w:p>
    <w:p w14:paraId="70135138"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Lymphocyte</w:t>
      </w:r>
    </w:p>
    <w:p w14:paraId="301FBBAB"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B and T cells</w:t>
      </w:r>
    </w:p>
    <w:p w14:paraId="4C6F5F5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Produces antibodies that have memory of infection and are ready if body is re-exposed</w:t>
      </w:r>
    </w:p>
    <w:p w14:paraId="67AA8797" w14:textId="77777777" w:rsidR="00271DE5" w:rsidRPr="00B7704B" w:rsidRDefault="00271DE5" w:rsidP="00271DE5">
      <w:pPr>
        <w:pStyle w:val="ListParagraph"/>
        <w:numPr>
          <w:ilvl w:val="2"/>
          <w:numId w:val="24"/>
        </w:numPr>
        <w:autoSpaceDE w:val="0"/>
        <w:autoSpaceDN w:val="0"/>
        <w:adjustRightInd w:val="0"/>
        <w:rPr>
          <w:sz w:val="20"/>
          <w:szCs w:val="20"/>
          <w:lang w:val="en-US"/>
        </w:rPr>
      </w:pPr>
      <w:r w:rsidRPr="0071491B">
        <w:rPr>
          <w:b/>
          <w:noProof/>
          <w:sz w:val="20"/>
          <w:szCs w:val="20"/>
          <w:lang w:val="en-US"/>
        </w:rPr>
        <w:drawing>
          <wp:anchor distT="0" distB="0" distL="114300" distR="114300" simplePos="0" relativeHeight="251667456" behindDoc="1" locked="0" layoutInCell="1" allowOverlap="1" wp14:anchorId="0E43F8B3" wp14:editId="60A89968">
            <wp:simplePos x="0" y="0"/>
            <wp:positionH relativeFrom="column">
              <wp:posOffset>5408295</wp:posOffset>
            </wp:positionH>
            <wp:positionV relativeFrom="paragraph">
              <wp:posOffset>80772</wp:posOffset>
            </wp:positionV>
            <wp:extent cx="1906905" cy="1466215"/>
            <wp:effectExtent l="0" t="0" r="0" b="0"/>
            <wp:wrapTight wrapText="bothSides">
              <wp:wrapPolygon edited="0">
                <wp:start x="0" y="0"/>
                <wp:lineTo x="0" y="21329"/>
                <wp:lineTo x="21435" y="21329"/>
                <wp:lineTo x="214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906905" cy="1466215"/>
                    </a:xfrm>
                    <a:prstGeom prst="rect">
                      <a:avLst/>
                    </a:prstGeom>
                  </pic:spPr>
                </pic:pic>
              </a:graphicData>
            </a:graphic>
            <wp14:sizeRelH relativeFrom="page">
              <wp14:pctWidth>0</wp14:pctWidth>
            </wp14:sizeRelH>
            <wp14:sizeRelV relativeFrom="page">
              <wp14:pctHeight>0</wp14:pctHeight>
            </wp14:sizeRelV>
          </wp:anchor>
        </w:drawing>
      </w:r>
      <w:r w:rsidRPr="0071491B">
        <w:rPr>
          <w:sz w:val="20"/>
          <w:szCs w:val="20"/>
          <w:lang w:val="en-US"/>
        </w:rPr>
        <w:t>Viral infections show increase</w:t>
      </w:r>
    </w:p>
    <w:p w14:paraId="1420A205"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Provide several examples of PAMPs.</w:t>
      </w:r>
      <w:r w:rsidRPr="0071491B">
        <w:rPr>
          <w:noProof/>
          <w:sz w:val="20"/>
          <w:szCs w:val="20"/>
        </w:rPr>
        <w:t xml:space="preserve"> </w:t>
      </w:r>
    </w:p>
    <w:p w14:paraId="42F45E73" w14:textId="77777777" w:rsidR="00271DE5" w:rsidRPr="00B7704B" w:rsidRDefault="00271DE5" w:rsidP="00271DE5">
      <w:pPr>
        <w:pStyle w:val="ListParagraph"/>
        <w:numPr>
          <w:ilvl w:val="1"/>
          <w:numId w:val="24"/>
        </w:numPr>
        <w:autoSpaceDE w:val="0"/>
        <w:autoSpaceDN w:val="0"/>
        <w:adjustRightInd w:val="0"/>
        <w:rPr>
          <w:sz w:val="20"/>
          <w:szCs w:val="19"/>
          <w:lang w:val="en-US"/>
        </w:rPr>
      </w:pPr>
      <w:r w:rsidRPr="00B7704B">
        <w:rPr>
          <w:b/>
          <w:sz w:val="20"/>
          <w:szCs w:val="19"/>
          <w:u w:val="single"/>
          <w:lang w:val="en-US"/>
        </w:rPr>
        <w:t>P</w:t>
      </w:r>
      <w:r w:rsidRPr="00B7704B">
        <w:rPr>
          <w:sz w:val="20"/>
          <w:szCs w:val="19"/>
          <w:lang w:val="en-US"/>
        </w:rPr>
        <w:t xml:space="preserve">athogen </w:t>
      </w:r>
      <w:r w:rsidRPr="00B7704B">
        <w:rPr>
          <w:b/>
          <w:sz w:val="20"/>
          <w:szCs w:val="19"/>
          <w:u w:val="single"/>
          <w:lang w:val="en-US"/>
        </w:rPr>
        <w:t>A</w:t>
      </w:r>
      <w:r w:rsidRPr="00B7704B">
        <w:rPr>
          <w:sz w:val="20"/>
          <w:szCs w:val="19"/>
          <w:lang w:val="en-US"/>
        </w:rPr>
        <w:t xml:space="preserve">ssociated </w:t>
      </w:r>
      <w:r w:rsidRPr="00B7704B">
        <w:rPr>
          <w:b/>
          <w:sz w:val="20"/>
          <w:szCs w:val="19"/>
          <w:u w:val="single"/>
          <w:lang w:val="en-US"/>
        </w:rPr>
        <w:t>M</w:t>
      </w:r>
      <w:r w:rsidRPr="00B7704B">
        <w:rPr>
          <w:sz w:val="20"/>
          <w:szCs w:val="19"/>
          <w:lang w:val="en-US"/>
        </w:rPr>
        <w:t xml:space="preserve">olecular </w:t>
      </w:r>
      <w:r w:rsidRPr="00B7704B">
        <w:rPr>
          <w:b/>
          <w:sz w:val="20"/>
          <w:szCs w:val="19"/>
          <w:u w:val="single"/>
          <w:lang w:val="en-US"/>
        </w:rPr>
        <w:t>P</w:t>
      </w:r>
      <w:r w:rsidRPr="00B7704B">
        <w:rPr>
          <w:sz w:val="20"/>
          <w:szCs w:val="19"/>
          <w:lang w:val="en-US"/>
        </w:rPr>
        <w:t>atterns</w:t>
      </w:r>
    </w:p>
    <w:p w14:paraId="33D84A4E" w14:textId="77777777" w:rsidR="00271DE5" w:rsidRPr="00B7704B" w:rsidRDefault="00271DE5" w:rsidP="00271DE5">
      <w:pPr>
        <w:pStyle w:val="ListParagraph"/>
        <w:numPr>
          <w:ilvl w:val="2"/>
          <w:numId w:val="24"/>
        </w:numPr>
        <w:autoSpaceDE w:val="0"/>
        <w:autoSpaceDN w:val="0"/>
        <w:adjustRightInd w:val="0"/>
        <w:rPr>
          <w:sz w:val="20"/>
          <w:szCs w:val="19"/>
          <w:lang w:val="en-US"/>
        </w:rPr>
      </w:pPr>
      <w:r w:rsidRPr="00B7704B">
        <w:rPr>
          <w:sz w:val="20"/>
          <w:szCs w:val="19"/>
          <w:lang w:val="en-US"/>
        </w:rPr>
        <w:t>Structures that are present on bacteria, fungi, and other microbes that are lacking on human cells</w:t>
      </w:r>
      <w:r>
        <w:rPr>
          <w:sz w:val="20"/>
          <w:szCs w:val="19"/>
          <w:lang w:val="en-US"/>
        </w:rPr>
        <w:t xml:space="preserve"> </w:t>
      </w:r>
      <w:r w:rsidRPr="00B7704B">
        <w:rPr>
          <w:sz w:val="20"/>
          <w:szCs w:val="19"/>
          <w:lang w:val="en-US"/>
        </w:rPr>
        <w:t>Examples: lipopolysaccharide, peptidoglycan, and flagellin</w:t>
      </w:r>
    </w:p>
    <w:p w14:paraId="0BA754BA" w14:textId="77777777" w:rsidR="00271DE5" w:rsidRPr="00B7704B" w:rsidRDefault="00271DE5" w:rsidP="00271DE5">
      <w:pPr>
        <w:pStyle w:val="ListParagraph"/>
        <w:numPr>
          <w:ilvl w:val="1"/>
          <w:numId w:val="24"/>
        </w:numPr>
        <w:autoSpaceDE w:val="0"/>
        <w:autoSpaceDN w:val="0"/>
        <w:adjustRightInd w:val="0"/>
        <w:rPr>
          <w:sz w:val="20"/>
          <w:szCs w:val="19"/>
          <w:lang w:val="en-US"/>
        </w:rPr>
      </w:pPr>
      <w:r w:rsidRPr="00B7704B">
        <w:rPr>
          <w:sz w:val="20"/>
          <w:szCs w:val="19"/>
          <w:lang w:val="en-US"/>
        </w:rPr>
        <w:t>PAMPs bind to Pattern Recognition Receptors (PRRs)</w:t>
      </w:r>
    </w:p>
    <w:p w14:paraId="2D6A1480" w14:textId="77777777" w:rsidR="00271DE5" w:rsidRPr="00B7704B" w:rsidRDefault="00271DE5" w:rsidP="00271DE5">
      <w:pPr>
        <w:pStyle w:val="ListParagraph"/>
        <w:numPr>
          <w:ilvl w:val="2"/>
          <w:numId w:val="24"/>
        </w:numPr>
        <w:autoSpaceDE w:val="0"/>
        <w:autoSpaceDN w:val="0"/>
        <w:adjustRightInd w:val="0"/>
        <w:rPr>
          <w:sz w:val="20"/>
          <w:szCs w:val="19"/>
          <w:lang w:val="en-US"/>
        </w:rPr>
      </w:pPr>
      <w:r w:rsidRPr="00B7704B">
        <w:rPr>
          <w:sz w:val="20"/>
          <w:szCs w:val="19"/>
          <w:lang w:val="en-US"/>
        </w:rPr>
        <w:t xml:space="preserve">PRRs are the receptors on the human cell and can all recognize different receptors in foreign molecules </w:t>
      </w:r>
    </w:p>
    <w:p w14:paraId="59A13D6D" w14:textId="77777777" w:rsidR="00271DE5" w:rsidRPr="00B7704B" w:rsidRDefault="00271DE5" w:rsidP="00271DE5">
      <w:pPr>
        <w:pStyle w:val="ListParagraph"/>
        <w:numPr>
          <w:ilvl w:val="2"/>
          <w:numId w:val="24"/>
        </w:numPr>
        <w:autoSpaceDE w:val="0"/>
        <w:autoSpaceDN w:val="0"/>
        <w:adjustRightInd w:val="0"/>
        <w:rPr>
          <w:sz w:val="20"/>
          <w:szCs w:val="19"/>
          <w:lang w:val="en-US"/>
        </w:rPr>
      </w:pPr>
      <w:r w:rsidRPr="00B7704B">
        <w:rPr>
          <w:sz w:val="20"/>
          <w:szCs w:val="19"/>
          <w:lang w:val="en-US"/>
        </w:rPr>
        <w:t>On the cell membrane or even some inside cells ex: phagosomes</w:t>
      </w:r>
    </w:p>
    <w:p w14:paraId="19BE7104" w14:textId="77777777" w:rsidR="00271DE5" w:rsidRPr="00B7704B" w:rsidRDefault="00271DE5" w:rsidP="00271DE5">
      <w:pPr>
        <w:pStyle w:val="ListParagraph"/>
        <w:numPr>
          <w:ilvl w:val="2"/>
          <w:numId w:val="24"/>
        </w:numPr>
        <w:autoSpaceDE w:val="0"/>
        <w:autoSpaceDN w:val="0"/>
        <w:adjustRightInd w:val="0"/>
        <w:rPr>
          <w:sz w:val="20"/>
          <w:szCs w:val="19"/>
          <w:lang w:val="en-US"/>
        </w:rPr>
      </w:pPr>
      <w:r w:rsidRPr="00B7704B">
        <w:rPr>
          <w:sz w:val="20"/>
          <w:szCs w:val="19"/>
          <w:lang w:val="en-US"/>
        </w:rPr>
        <w:t>Re: Toll-like receptors Ex TLR4 is the receptor for Lipid A in LPS</w:t>
      </w:r>
    </w:p>
    <w:p w14:paraId="4AABCE01" w14:textId="77777777" w:rsidR="00271DE5" w:rsidRPr="0063609B" w:rsidRDefault="00271DE5" w:rsidP="0063609B">
      <w:pPr>
        <w:autoSpaceDE w:val="0"/>
        <w:autoSpaceDN w:val="0"/>
        <w:adjustRightInd w:val="0"/>
        <w:rPr>
          <w:b/>
          <w:sz w:val="20"/>
          <w:szCs w:val="20"/>
          <w:lang w:val="en-US"/>
        </w:rPr>
      </w:pPr>
    </w:p>
    <w:p w14:paraId="3C0ADDFF"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Distinguish between type I and type II interferon (cytokines).</w:t>
      </w:r>
    </w:p>
    <w:p w14:paraId="07F34D1E" w14:textId="77777777" w:rsidR="00271DE5" w:rsidRPr="0071491B" w:rsidRDefault="00271DE5" w:rsidP="00271DE5">
      <w:pPr>
        <w:pStyle w:val="ListParagraph"/>
        <w:numPr>
          <w:ilvl w:val="1"/>
          <w:numId w:val="24"/>
        </w:numPr>
        <w:autoSpaceDE w:val="0"/>
        <w:autoSpaceDN w:val="0"/>
        <w:adjustRightInd w:val="0"/>
        <w:rPr>
          <w:b/>
          <w:sz w:val="20"/>
          <w:szCs w:val="20"/>
          <w:lang w:val="en-US"/>
        </w:rPr>
      </w:pPr>
      <w:r w:rsidRPr="0071491B">
        <w:rPr>
          <w:noProof/>
          <w:sz w:val="20"/>
          <w:szCs w:val="20"/>
          <w:lang w:val="en-US"/>
        </w:rPr>
        <w:drawing>
          <wp:anchor distT="0" distB="0" distL="114300" distR="114300" simplePos="0" relativeHeight="251668480" behindDoc="1" locked="0" layoutInCell="1" allowOverlap="1" wp14:anchorId="3F121554" wp14:editId="33C91C98">
            <wp:simplePos x="0" y="0"/>
            <wp:positionH relativeFrom="column">
              <wp:posOffset>2970530</wp:posOffset>
            </wp:positionH>
            <wp:positionV relativeFrom="paragraph">
              <wp:posOffset>42418</wp:posOffset>
            </wp:positionV>
            <wp:extent cx="4344670" cy="3753485"/>
            <wp:effectExtent l="0" t="0" r="0" b="5715"/>
            <wp:wrapTight wrapText="bothSides">
              <wp:wrapPolygon edited="0">
                <wp:start x="0" y="0"/>
                <wp:lineTo x="0" y="21560"/>
                <wp:lineTo x="21531" y="21560"/>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44670" cy="3753485"/>
                    </a:xfrm>
                    <a:prstGeom prst="rect">
                      <a:avLst/>
                    </a:prstGeom>
                  </pic:spPr>
                </pic:pic>
              </a:graphicData>
            </a:graphic>
            <wp14:sizeRelH relativeFrom="page">
              <wp14:pctWidth>0</wp14:pctWidth>
            </wp14:sizeRelH>
            <wp14:sizeRelV relativeFrom="page">
              <wp14:pctHeight>0</wp14:pctHeight>
            </wp14:sizeRelV>
          </wp:anchor>
        </w:drawing>
      </w:r>
      <w:r w:rsidRPr="0071491B">
        <w:rPr>
          <w:sz w:val="20"/>
          <w:szCs w:val="20"/>
          <w:lang w:val="en-US"/>
        </w:rPr>
        <w:t>Protein molecules released by host cells to nonspecifically inhibit the spread of viral infections</w:t>
      </w:r>
    </w:p>
    <w:p w14:paraId="1BE22455"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Type I (alpha and beta)</w:t>
      </w:r>
      <w:r w:rsidRPr="0071491B">
        <w:rPr>
          <w:noProof/>
          <w:sz w:val="20"/>
          <w:szCs w:val="20"/>
        </w:rPr>
        <w:t xml:space="preserve">  </w:t>
      </w:r>
      <w:r w:rsidRPr="0071491B">
        <w:rPr>
          <w:noProof/>
          <w:sz w:val="20"/>
          <w:szCs w:val="20"/>
        </w:rPr>
        <w:sym w:font="Wingdings" w:char="F0E0"/>
      </w:r>
    </w:p>
    <w:p w14:paraId="4D989FB4"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Released within hours of infection</w:t>
      </w:r>
    </w:p>
    <w:p w14:paraId="73339986"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Trigger antiviral proteins to prevent viral replication in neighboring cells</w:t>
      </w:r>
    </w:p>
    <w:p w14:paraId="1D95A16B"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Steps</w:t>
      </w:r>
    </w:p>
    <w:p w14:paraId="105E438A"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Virus infects cell</w:t>
      </w:r>
    </w:p>
    <w:p w14:paraId="0B51CB6B"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Viral components trigger activation of type I IFN genes</w:t>
      </w:r>
    </w:p>
    <w:p w14:paraId="5BF589E2"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A and B are released and bind to receptors on the same and nearby cells</w:t>
      </w:r>
    </w:p>
    <w:p w14:paraId="75B77DE9"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Binding activates genes for antiviral proteins (AVPs), though AVPs remain inactive at this time</w:t>
      </w:r>
    </w:p>
    <w:p w14:paraId="1B66598B"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Meanwhile, the infected cell dies, releasing viruses</w:t>
      </w:r>
    </w:p>
    <w:p w14:paraId="4085F3C0"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If this cell is infected, viral components activate the AVPs</w:t>
      </w:r>
    </w:p>
    <w:p w14:paraId="6DE4E6D0"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 xml:space="preserve">Activate AVPs degrade </w:t>
      </w:r>
      <w:proofErr w:type="spellStart"/>
      <w:r w:rsidRPr="0071491B">
        <w:rPr>
          <w:sz w:val="20"/>
          <w:szCs w:val="20"/>
          <w:lang w:val="en-US"/>
        </w:rPr>
        <w:t>mRN</w:t>
      </w:r>
      <w:proofErr w:type="spellEnd"/>
      <w:r w:rsidRPr="0071491B">
        <w:rPr>
          <w:sz w:val="20"/>
          <w:szCs w:val="20"/>
          <w:lang w:val="en-US"/>
        </w:rPr>
        <w:t xml:space="preserve"> and bind to ribosomes, which stops protein synthesis, preventing viral replication</w:t>
      </w:r>
    </w:p>
    <w:p w14:paraId="0177A025"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Type II (gamma)</w:t>
      </w:r>
    </w:p>
    <w:p w14:paraId="6547522D"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Produced days after initial infection</w:t>
      </w:r>
    </w:p>
    <w:p w14:paraId="7C28850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Produced by lymphocytes- NK cells and activated by T cells (adaptive) so appears later in infection</w:t>
      </w:r>
    </w:p>
    <w:p w14:paraId="39844C70"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Activate macrophages and neutrophils</w:t>
      </w:r>
    </w:p>
    <w:p w14:paraId="237537EF" w14:textId="77777777" w:rsidR="00271DE5" w:rsidRPr="0071491B" w:rsidRDefault="00271DE5" w:rsidP="00271DE5">
      <w:pPr>
        <w:autoSpaceDE w:val="0"/>
        <w:autoSpaceDN w:val="0"/>
        <w:adjustRightInd w:val="0"/>
        <w:ind w:left="850"/>
        <w:rPr>
          <w:sz w:val="20"/>
          <w:szCs w:val="20"/>
          <w:lang w:val="en-US"/>
        </w:rPr>
      </w:pPr>
    </w:p>
    <w:p w14:paraId="62EF9E18"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Briefly describe the steps of the alternative complement activation pathway, especially the roles of C3a, C3b, C5a, C5b</w:t>
      </w:r>
    </w:p>
    <w:p w14:paraId="1D90E97E"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 xml:space="preserve">Set of serum proteins that act as </w:t>
      </w:r>
      <w:proofErr w:type="spellStart"/>
      <w:r w:rsidRPr="0071491B">
        <w:rPr>
          <w:sz w:val="20"/>
          <w:szCs w:val="20"/>
          <w:lang w:val="en-US"/>
        </w:rPr>
        <w:t>opsonins</w:t>
      </w:r>
      <w:proofErr w:type="spellEnd"/>
      <w:r w:rsidRPr="0071491B">
        <w:rPr>
          <w:sz w:val="20"/>
          <w:szCs w:val="20"/>
          <w:lang w:val="en-US"/>
        </w:rPr>
        <w:t xml:space="preserve"> and chemotactic attractants that indirectly trigger inflammation and fever</w:t>
      </w:r>
    </w:p>
    <w:p w14:paraId="5B5A5A64" w14:textId="77777777" w:rsidR="00271DE5" w:rsidRPr="0071491B" w:rsidRDefault="00271DE5" w:rsidP="00271DE5">
      <w:pPr>
        <w:pStyle w:val="ListParagraph"/>
        <w:numPr>
          <w:ilvl w:val="1"/>
          <w:numId w:val="24"/>
        </w:numPr>
        <w:autoSpaceDE w:val="0"/>
        <w:autoSpaceDN w:val="0"/>
        <w:adjustRightInd w:val="0"/>
        <w:rPr>
          <w:b/>
          <w:sz w:val="20"/>
          <w:szCs w:val="20"/>
          <w:lang w:val="en-US"/>
        </w:rPr>
      </w:pPr>
      <w:r w:rsidRPr="0071491B">
        <w:rPr>
          <w:sz w:val="20"/>
          <w:szCs w:val="20"/>
          <w:lang w:val="en-US"/>
        </w:rPr>
        <w:t>End result of full complement activation can be destruction of foreign cells</w:t>
      </w:r>
    </w:p>
    <w:p w14:paraId="344AA371" w14:textId="107FB339"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Needs to be activated quickly without destroying normal cells</w:t>
      </w:r>
      <w:r w:rsidRPr="0071491B">
        <w:rPr>
          <w:noProof/>
          <w:sz w:val="20"/>
          <w:szCs w:val="20"/>
        </w:rPr>
        <w:t xml:space="preserve"> </w:t>
      </w:r>
    </w:p>
    <w:p w14:paraId="2E6CFC38" w14:textId="17F4CEFD"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Goal: assemble membrane attack complexes (MACs) = C5b, C6, C7, C8, C9</w:t>
      </w:r>
    </w:p>
    <w:p w14:paraId="2614C5D7" w14:textId="080512F2"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Outcome: lysis of the foreign cell, contributing to inflammation</w:t>
      </w:r>
    </w:p>
    <w:p w14:paraId="05F68640" w14:textId="4C93F61E"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3 pathways: classical, alternative and lectin pathways</w:t>
      </w:r>
    </w:p>
    <w:p w14:paraId="5D89011E" w14:textId="04970EC1"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Alternative compliment activation pathway (don’t need to memorize)</w:t>
      </w:r>
    </w:p>
    <w:p w14:paraId="6BFCBAC1" w14:textId="6355C02D" w:rsidR="00271DE5" w:rsidRPr="0071491B" w:rsidRDefault="0063609B" w:rsidP="00271DE5">
      <w:pPr>
        <w:pStyle w:val="ListParagraph"/>
        <w:numPr>
          <w:ilvl w:val="2"/>
          <w:numId w:val="24"/>
        </w:numPr>
        <w:autoSpaceDE w:val="0"/>
        <w:autoSpaceDN w:val="0"/>
        <w:adjustRightInd w:val="0"/>
        <w:rPr>
          <w:sz w:val="20"/>
          <w:szCs w:val="20"/>
          <w:lang w:val="en-US"/>
        </w:rPr>
      </w:pPr>
      <w:r w:rsidRPr="0071491B">
        <w:rPr>
          <w:noProof/>
          <w:sz w:val="20"/>
          <w:szCs w:val="20"/>
          <w:lang w:val="en-US"/>
        </w:rPr>
        <w:lastRenderedPageBreak/>
        <w:drawing>
          <wp:anchor distT="0" distB="0" distL="114300" distR="114300" simplePos="0" relativeHeight="251669504" behindDoc="1" locked="0" layoutInCell="1" allowOverlap="1" wp14:anchorId="455ACE55" wp14:editId="35682ABA">
            <wp:simplePos x="0" y="0"/>
            <wp:positionH relativeFrom="column">
              <wp:posOffset>4686300</wp:posOffset>
            </wp:positionH>
            <wp:positionV relativeFrom="paragraph">
              <wp:posOffset>148455</wp:posOffset>
            </wp:positionV>
            <wp:extent cx="2623820" cy="1910080"/>
            <wp:effectExtent l="0" t="0" r="5080" b="0"/>
            <wp:wrapTight wrapText="bothSides">
              <wp:wrapPolygon edited="0">
                <wp:start x="0" y="0"/>
                <wp:lineTo x="0" y="21399"/>
                <wp:lineTo x="21537" y="21399"/>
                <wp:lineTo x="2153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23820" cy="1910080"/>
                    </a:xfrm>
                    <a:prstGeom prst="rect">
                      <a:avLst/>
                    </a:prstGeom>
                  </pic:spPr>
                </pic:pic>
              </a:graphicData>
            </a:graphic>
            <wp14:sizeRelH relativeFrom="page">
              <wp14:pctWidth>0</wp14:pctWidth>
            </wp14:sizeRelH>
            <wp14:sizeRelV relativeFrom="page">
              <wp14:pctHeight>0</wp14:pctHeight>
            </wp14:sizeRelV>
          </wp:anchor>
        </w:drawing>
      </w:r>
      <w:r w:rsidR="00271DE5" w:rsidRPr="0071491B">
        <w:rPr>
          <w:sz w:val="20"/>
          <w:szCs w:val="20"/>
          <w:lang w:val="en-US"/>
        </w:rPr>
        <w:t>Steps: activation, amplification/cascade, assembly, membrane attack</w:t>
      </w:r>
    </w:p>
    <w:p w14:paraId="59957CAA"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Activation occurs independently of antibodies with the cleavage of C3 in two fragments (C3a and C3b)</w:t>
      </w:r>
    </w:p>
    <w:p w14:paraId="56DC7E04"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Occurs naturally at a slow rate in the plasma</w:t>
      </w:r>
    </w:p>
    <w:p w14:paraId="63DB4DBF"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But in absence of infection proceeds no further</w:t>
      </w:r>
    </w:p>
    <w:p w14:paraId="6F42809C"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When C3b binds to microbial surfaces it stabilizes long enough to work with 3 other plasma proteins (B, D and P) to split C3 into more C3a and C3b’s</w:t>
      </w:r>
    </w:p>
    <w:p w14:paraId="654CD3E9"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As C3b accumulates on the surface of the microbe, it acts as an opsonin and also triggers a complement cascade</w:t>
      </w:r>
    </w:p>
    <w:p w14:paraId="4F6A7992" w14:textId="77777777" w:rsidR="00271DE5" w:rsidRPr="00C14D0D" w:rsidRDefault="00271DE5" w:rsidP="00271DE5">
      <w:pPr>
        <w:pStyle w:val="ListParagraph"/>
        <w:numPr>
          <w:ilvl w:val="3"/>
          <w:numId w:val="24"/>
        </w:numPr>
        <w:autoSpaceDE w:val="0"/>
        <w:autoSpaceDN w:val="0"/>
        <w:adjustRightInd w:val="0"/>
        <w:rPr>
          <w:sz w:val="20"/>
          <w:szCs w:val="20"/>
          <w:lang w:val="en-US"/>
        </w:rPr>
      </w:pPr>
      <w:r w:rsidRPr="00C14D0D">
        <w:rPr>
          <w:sz w:val="20"/>
          <w:szCs w:val="20"/>
          <w:lang w:val="en-US"/>
        </w:rPr>
        <w:t>This pathway is useful in the early stages of an infection (before the adaptive immune response has created the antibodies needed to activate the classical pathway)</w:t>
      </w:r>
    </w:p>
    <w:p w14:paraId="42C6AD68" w14:textId="77777777" w:rsidR="00271DE5" w:rsidRPr="00C14D0D" w:rsidRDefault="00271DE5" w:rsidP="00271DE5">
      <w:pPr>
        <w:autoSpaceDE w:val="0"/>
        <w:autoSpaceDN w:val="0"/>
        <w:adjustRightInd w:val="0"/>
        <w:rPr>
          <w:sz w:val="20"/>
          <w:szCs w:val="20"/>
          <w:lang w:val="en-US"/>
        </w:rPr>
      </w:pPr>
    </w:p>
    <w:p w14:paraId="5AF740AD" w14:textId="77777777" w:rsidR="00271DE5" w:rsidRPr="00C14D0D" w:rsidRDefault="00271DE5" w:rsidP="00271DE5">
      <w:pPr>
        <w:pStyle w:val="ListParagraph"/>
        <w:numPr>
          <w:ilvl w:val="0"/>
          <w:numId w:val="24"/>
        </w:numPr>
        <w:autoSpaceDE w:val="0"/>
        <w:autoSpaceDN w:val="0"/>
        <w:adjustRightInd w:val="0"/>
        <w:rPr>
          <w:b/>
          <w:sz w:val="20"/>
          <w:szCs w:val="20"/>
          <w:lang w:val="en-US"/>
        </w:rPr>
      </w:pPr>
      <w:r w:rsidRPr="00C14D0D">
        <w:rPr>
          <w:b/>
          <w:sz w:val="20"/>
          <w:szCs w:val="20"/>
          <w:lang w:val="en-US"/>
        </w:rPr>
        <w:t>Identify the 4 major outcomes of the complement pathway.</w:t>
      </w:r>
    </w:p>
    <w:p w14:paraId="5A791B24" w14:textId="77777777" w:rsidR="00271DE5" w:rsidRPr="0071491B" w:rsidRDefault="00271DE5" w:rsidP="00271DE5">
      <w:pPr>
        <w:pStyle w:val="ListParagraph"/>
        <w:numPr>
          <w:ilvl w:val="1"/>
          <w:numId w:val="24"/>
        </w:numPr>
        <w:autoSpaceDE w:val="0"/>
        <w:autoSpaceDN w:val="0"/>
        <w:adjustRightInd w:val="0"/>
        <w:rPr>
          <w:color w:val="000000" w:themeColor="text1"/>
          <w:sz w:val="20"/>
          <w:szCs w:val="20"/>
          <w:lang w:val="en-US"/>
        </w:rPr>
      </w:pPr>
      <w:r w:rsidRPr="00C14D0D">
        <w:rPr>
          <w:bCs/>
          <w:color w:val="000000" w:themeColor="text1"/>
          <w:sz w:val="20"/>
          <w:szCs w:val="20"/>
        </w:rPr>
        <w:t>Stimulation of inflammatory reactions:</w:t>
      </w:r>
      <w:r w:rsidRPr="00C14D0D">
        <w:rPr>
          <w:color w:val="000000" w:themeColor="text1"/>
          <w:sz w:val="20"/>
          <w:szCs w:val="20"/>
          <w:shd w:val="clear" w:color="auto" w:fill="FFFFFF"/>
        </w:rPr>
        <w:t> via release proinflammatory</w:t>
      </w:r>
      <w:r w:rsidRPr="0071491B">
        <w:rPr>
          <w:color w:val="000000" w:themeColor="text1"/>
          <w:sz w:val="20"/>
          <w:szCs w:val="20"/>
          <w:shd w:val="clear" w:color="auto" w:fill="FFFFFF"/>
        </w:rPr>
        <w:t xml:space="preserve"> mediators, which induce chemotaxis of leukocytes (leading to microbe destruction) &amp; inflammation</w:t>
      </w:r>
    </w:p>
    <w:p w14:paraId="73131C4D" w14:textId="77777777" w:rsidR="00271DE5" w:rsidRPr="0071491B" w:rsidRDefault="00271DE5" w:rsidP="00271DE5">
      <w:pPr>
        <w:pStyle w:val="ListParagraph"/>
        <w:numPr>
          <w:ilvl w:val="1"/>
          <w:numId w:val="24"/>
        </w:numPr>
        <w:autoSpaceDE w:val="0"/>
        <w:autoSpaceDN w:val="0"/>
        <w:adjustRightInd w:val="0"/>
        <w:rPr>
          <w:color w:val="000000" w:themeColor="text1"/>
          <w:sz w:val="20"/>
          <w:szCs w:val="20"/>
          <w:lang w:val="en-US"/>
        </w:rPr>
      </w:pPr>
      <w:r w:rsidRPr="0071491B">
        <w:rPr>
          <w:bCs/>
          <w:color w:val="000000" w:themeColor="text1"/>
          <w:sz w:val="20"/>
          <w:szCs w:val="20"/>
        </w:rPr>
        <w:t>Opsonization:</w:t>
      </w:r>
      <w:r w:rsidRPr="0071491B">
        <w:rPr>
          <w:color w:val="000000" w:themeColor="text1"/>
          <w:sz w:val="20"/>
          <w:szCs w:val="20"/>
          <w:shd w:val="clear" w:color="auto" w:fill="FFFFFF"/>
        </w:rPr>
        <w:t> of pathogens by depositing fragments of complement proteins on the pathogens, making them more susceptible to </w:t>
      </w:r>
      <w:r w:rsidRPr="0071491B">
        <w:rPr>
          <w:bCs/>
          <w:color w:val="000000" w:themeColor="text1"/>
          <w:sz w:val="20"/>
          <w:szCs w:val="20"/>
        </w:rPr>
        <w:t>phagocytosis</w:t>
      </w:r>
    </w:p>
    <w:p w14:paraId="3F31A936" w14:textId="77777777" w:rsidR="00271DE5" w:rsidRPr="00A043B1" w:rsidRDefault="00271DE5" w:rsidP="00271DE5">
      <w:pPr>
        <w:pStyle w:val="ListParagraph"/>
        <w:numPr>
          <w:ilvl w:val="1"/>
          <w:numId w:val="24"/>
        </w:numPr>
        <w:autoSpaceDE w:val="0"/>
        <w:autoSpaceDN w:val="0"/>
        <w:adjustRightInd w:val="0"/>
        <w:rPr>
          <w:color w:val="000000" w:themeColor="text1"/>
          <w:sz w:val="20"/>
          <w:szCs w:val="20"/>
          <w:lang w:val="en-US"/>
        </w:rPr>
      </w:pPr>
      <w:r w:rsidRPr="0071491B">
        <w:rPr>
          <w:bCs/>
          <w:color w:val="000000" w:themeColor="text1"/>
          <w:sz w:val="20"/>
          <w:szCs w:val="20"/>
        </w:rPr>
        <w:t>Complement-Mediated Cytolysis:</w:t>
      </w:r>
      <w:r w:rsidRPr="0071491B">
        <w:rPr>
          <w:color w:val="000000" w:themeColor="text1"/>
          <w:sz w:val="20"/>
          <w:szCs w:val="20"/>
          <w:shd w:val="clear" w:color="auto" w:fill="FFFFFF"/>
        </w:rPr>
        <w:t xml:space="preserve"> via formation of a Membrane Attack Complex, which can insert itself into bacterial membrane &amp; cause osmotic lysis</w:t>
      </w:r>
    </w:p>
    <w:p w14:paraId="6F35648A" w14:textId="77777777" w:rsidR="00271DE5" w:rsidRPr="0071491B" w:rsidRDefault="00271DE5" w:rsidP="00271DE5">
      <w:pPr>
        <w:pStyle w:val="ListParagraph"/>
        <w:numPr>
          <w:ilvl w:val="1"/>
          <w:numId w:val="24"/>
        </w:numPr>
        <w:autoSpaceDE w:val="0"/>
        <w:autoSpaceDN w:val="0"/>
        <w:adjustRightInd w:val="0"/>
        <w:rPr>
          <w:color w:val="000000" w:themeColor="text1"/>
          <w:sz w:val="20"/>
          <w:szCs w:val="20"/>
          <w:lang w:val="en-US"/>
        </w:rPr>
      </w:pPr>
      <w:r>
        <w:rPr>
          <w:color w:val="000000" w:themeColor="text1"/>
          <w:sz w:val="20"/>
          <w:szCs w:val="20"/>
          <w:lang w:val="en-US"/>
        </w:rPr>
        <w:t>Compliment stimulates opsonization, phagocytosis, chemotaxis, inflammation response, and membrane attack complex</w:t>
      </w:r>
    </w:p>
    <w:p w14:paraId="6E5EFFDC" w14:textId="77777777" w:rsidR="00271DE5" w:rsidRPr="0071491B" w:rsidRDefault="00271DE5" w:rsidP="00271DE5">
      <w:pPr>
        <w:autoSpaceDE w:val="0"/>
        <w:autoSpaceDN w:val="0"/>
        <w:adjustRightInd w:val="0"/>
        <w:rPr>
          <w:b/>
          <w:color w:val="00B0F0"/>
          <w:sz w:val="20"/>
          <w:szCs w:val="20"/>
          <w:lang w:val="en-US"/>
        </w:rPr>
      </w:pPr>
    </w:p>
    <w:p w14:paraId="4D8A9355" w14:textId="77777777" w:rsidR="00271DE5" w:rsidRDefault="00271DE5" w:rsidP="00271DE5">
      <w:pPr>
        <w:autoSpaceDE w:val="0"/>
        <w:autoSpaceDN w:val="0"/>
        <w:adjustRightInd w:val="0"/>
        <w:rPr>
          <w:b/>
          <w:color w:val="00B0F0"/>
          <w:sz w:val="20"/>
          <w:szCs w:val="20"/>
          <w:lang w:val="en-US"/>
        </w:rPr>
      </w:pPr>
    </w:p>
    <w:p w14:paraId="5842F9D2" w14:textId="77777777" w:rsidR="00271DE5" w:rsidRDefault="00271DE5" w:rsidP="00271DE5">
      <w:pPr>
        <w:autoSpaceDE w:val="0"/>
        <w:autoSpaceDN w:val="0"/>
        <w:adjustRightInd w:val="0"/>
        <w:rPr>
          <w:b/>
          <w:color w:val="00B0F0"/>
          <w:sz w:val="20"/>
          <w:szCs w:val="20"/>
          <w:lang w:val="en-US"/>
        </w:rPr>
      </w:pPr>
    </w:p>
    <w:p w14:paraId="1C76D43E" w14:textId="77777777" w:rsidR="00271DE5" w:rsidRDefault="00271DE5" w:rsidP="00271DE5">
      <w:pPr>
        <w:autoSpaceDE w:val="0"/>
        <w:autoSpaceDN w:val="0"/>
        <w:adjustRightInd w:val="0"/>
        <w:rPr>
          <w:b/>
          <w:color w:val="00B0F0"/>
          <w:sz w:val="20"/>
          <w:szCs w:val="20"/>
          <w:lang w:val="en-US"/>
        </w:rPr>
      </w:pPr>
    </w:p>
    <w:p w14:paraId="3028BCD1" w14:textId="77777777" w:rsidR="0063609B" w:rsidRDefault="0063609B" w:rsidP="00271DE5">
      <w:pPr>
        <w:autoSpaceDE w:val="0"/>
        <w:autoSpaceDN w:val="0"/>
        <w:adjustRightInd w:val="0"/>
        <w:rPr>
          <w:b/>
          <w:color w:val="00B0F0"/>
          <w:sz w:val="20"/>
          <w:szCs w:val="20"/>
          <w:lang w:val="en-US"/>
        </w:rPr>
      </w:pPr>
    </w:p>
    <w:p w14:paraId="2F53EC65" w14:textId="77777777" w:rsidR="0063609B" w:rsidRDefault="0063609B" w:rsidP="00271DE5">
      <w:pPr>
        <w:autoSpaceDE w:val="0"/>
        <w:autoSpaceDN w:val="0"/>
        <w:adjustRightInd w:val="0"/>
        <w:rPr>
          <w:b/>
          <w:color w:val="00B0F0"/>
          <w:sz w:val="20"/>
          <w:szCs w:val="20"/>
          <w:lang w:val="en-US"/>
        </w:rPr>
      </w:pPr>
    </w:p>
    <w:p w14:paraId="4A7B719E" w14:textId="77777777" w:rsidR="0063609B" w:rsidRDefault="0063609B" w:rsidP="00271DE5">
      <w:pPr>
        <w:autoSpaceDE w:val="0"/>
        <w:autoSpaceDN w:val="0"/>
        <w:adjustRightInd w:val="0"/>
        <w:rPr>
          <w:b/>
          <w:color w:val="00B0F0"/>
          <w:sz w:val="20"/>
          <w:szCs w:val="20"/>
          <w:lang w:val="en-US"/>
        </w:rPr>
      </w:pPr>
    </w:p>
    <w:p w14:paraId="4FBDB9D5" w14:textId="77777777" w:rsidR="0063609B" w:rsidRDefault="0063609B" w:rsidP="00271DE5">
      <w:pPr>
        <w:autoSpaceDE w:val="0"/>
        <w:autoSpaceDN w:val="0"/>
        <w:adjustRightInd w:val="0"/>
        <w:rPr>
          <w:b/>
          <w:color w:val="00B0F0"/>
          <w:sz w:val="20"/>
          <w:szCs w:val="20"/>
          <w:lang w:val="en-US"/>
        </w:rPr>
      </w:pPr>
    </w:p>
    <w:p w14:paraId="54168888" w14:textId="77777777" w:rsidR="0063609B" w:rsidRDefault="0063609B" w:rsidP="00271DE5">
      <w:pPr>
        <w:autoSpaceDE w:val="0"/>
        <w:autoSpaceDN w:val="0"/>
        <w:adjustRightInd w:val="0"/>
        <w:rPr>
          <w:b/>
          <w:color w:val="00B0F0"/>
          <w:sz w:val="20"/>
          <w:szCs w:val="20"/>
          <w:lang w:val="en-US"/>
        </w:rPr>
      </w:pPr>
    </w:p>
    <w:p w14:paraId="076A9DE3" w14:textId="77777777" w:rsidR="0063609B" w:rsidRDefault="0063609B" w:rsidP="00271DE5">
      <w:pPr>
        <w:autoSpaceDE w:val="0"/>
        <w:autoSpaceDN w:val="0"/>
        <w:adjustRightInd w:val="0"/>
        <w:rPr>
          <w:b/>
          <w:color w:val="00B0F0"/>
          <w:sz w:val="20"/>
          <w:szCs w:val="20"/>
          <w:lang w:val="en-US"/>
        </w:rPr>
      </w:pPr>
    </w:p>
    <w:p w14:paraId="15F1AF3A" w14:textId="77777777" w:rsidR="0063609B" w:rsidRDefault="0063609B" w:rsidP="00271DE5">
      <w:pPr>
        <w:autoSpaceDE w:val="0"/>
        <w:autoSpaceDN w:val="0"/>
        <w:adjustRightInd w:val="0"/>
        <w:rPr>
          <w:b/>
          <w:color w:val="00B0F0"/>
          <w:sz w:val="20"/>
          <w:szCs w:val="20"/>
          <w:lang w:val="en-US"/>
        </w:rPr>
      </w:pPr>
    </w:p>
    <w:p w14:paraId="58A3484E" w14:textId="77777777" w:rsidR="0063609B" w:rsidRDefault="0063609B" w:rsidP="00271DE5">
      <w:pPr>
        <w:autoSpaceDE w:val="0"/>
        <w:autoSpaceDN w:val="0"/>
        <w:adjustRightInd w:val="0"/>
        <w:rPr>
          <w:b/>
          <w:color w:val="00B0F0"/>
          <w:sz w:val="20"/>
          <w:szCs w:val="20"/>
          <w:lang w:val="en-US"/>
        </w:rPr>
      </w:pPr>
    </w:p>
    <w:p w14:paraId="7778901D" w14:textId="77777777" w:rsidR="0063609B" w:rsidRDefault="0063609B" w:rsidP="00271DE5">
      <w:pPr>
        <w:autoSpaceDE w:val="0"/>
        <w:autoSpaceDN w:val="0"/>
        <w:adjustRightInd w:val="0"/>
        <w:rPr>
          <w:b/>
          <w:color w:val="00B0F0"/>
          <w:sz w:val="20"/>
          <w:szCs w:val="20"/>
          <w:lang w:val="en-US"/>
        </w:rPr>
      </w:pPr>
    </w:p>
    <w:p w14:paraId="448D6040" w14:textId="77777777" w:rsidR="0063609B" w:rsidRDefault="0063609B" w:rsidP="00271DE5">
      <w:pPr>
        <w:autoSpaceDE w:val="0"/>
        <w:autoSpaceDN w:val="0"/>
        <w:adjustRightInd w:val="0"/>
        <w:rPr>
          <w:b/>
          <w:color w:val="00B0F0"/>
          <w:sz w:val="20"/>
          <w:szCs w:val="20"/>
          <w:lang w:val="en-US"/>
        </w:rPr>
      </w:pPr>
    </w:p>
    <w:p w14:paraId="1A480C3F" w14:textId="77777777" w:rsidR="0063609B" w:rsidRDefault="0063609B" w:rsidP="00271DE5">
      <w:pPr>
        <w:autoSpaceDE w:val="0"/>
        <w:autoSpaceDN w:val="0"/>
        <w:adjustRightInd w:val="0"/>
        <w:rPr>
          <w:b/>
          <w:color w:val="00B0F0"/>
          <w:sz w:val="20"/>
          <w:szCs w:val="20"/>
          <w:lang w:val="en-US"/>
        </w:rPr>
      </w:pPr>
    </w:p>
    <w:p w14:paraId="0302406D" w14:textId="77777777" w:rsidR="0063609B" w:rsidRDefault="0063609B" w:rsidP="00271DE5">
      <w:pPr>
        <w:autoSpaceDE w:val="0"/>
        <w:autoSpaceDN w:val="0"/>
        <w:adjustRightInd w:val="0"/>
        <w:rPr>
          <w:b/>
          <w:color w:val="00B0F0"/>
          <w:sz w:val="20"/>
          <w:szCs w:val="20"/>
          <w:lang w:val="en-US"/>
        </w:rPr>
      </w:pPr>
    </w:p>
    <w:p w14:paraId="0AB3E70B" w14:textId="77777777" w:rsidR="0063609B" w:rsidRDefault="0063609B" w:rsidP="00271DE5">
      <w:pPr>
        <w:autoSpaceDE w:val="0"/>
        <w:autoSpaceDN w:val="0"/>
        <w:adjustRightInd w:val="0"/>
        <w:rPr>
          <w:b/>
          <w:color w:val="00B0F0"/>
          <w:sz w:val="20"/>
          <w:szCs w:val="20"/>
          <w:lang w:val="en-US"/>
        </w:rPr>
      </w:pPr>
    </w:p>
    <w:p w14:paraId="25334AAB" w14:textId="77777777" w:rsidR="0063609B" w:rsidRDefault="0063609B" w:rsidP="00271DE5">
      <w:pPr>
        <w:autoSpaceDE w:val="0"/>
        <w:autoSpaceDN w:val="0"/>
        <w:adjustRightInd w:val="0"/>
        <w:rPr>
          <w:b/>
          <w:color w:val="00B0F0"/>
          <w:sz w:val="20"/>
          <w:szCs w:val="20"/>
          <w:lang w:val="en-US"/>
        </w:rPr>
      </w:pPr>
    </w:p>
    <w:p w14:paraId="7581CFA0" w14:textId="77777777" w:rsidR="0063609B" w:rsidRDefault="0063609B" w:rsidP="00271DE5">
      <w:pPr>
        <w:autoSpaceDE w:val="0"/>
        <w:autoSpaceDN w:val="0"/>
        <w:adjustRightInd w:val="0"/>
        <w:rPr>
          <w:b/>
          <w:color w:val="00B0F0"/>
          <w:sz w:val="20"/>
          <w:szCs w:val="20"/>
          <w:lang w:val="en-US"/>
        </w:rPr>
      </w:pPr>
    </w:p>
    <w:p w14:paraId="7C129BE6" w14:textId="77777777" w:rsidR="0063609B" w:rsidRDefault="0063609B" w:rsidP="00271DE5">
      <w:pPr>
        <w:autoSpaceDE w:val="0"/>
        <w:autoSpaceDN w:val="0"/>
        <w:adjustRightInd w:val="0"/>
        <w:rPr>
          <w:b/>
          <w:color w:val="00B0F0"/>
          <w:sz w:val="20"/>
          <w:szCs w:val="20"/>
          <w:lang w:val="en-US"/>
        </w:rPr>
      </w:pPr>
    </w:p>
    <w:p w14:paraId="54D49E5C" w14:textId="77777777" w:rsidR="0063609B" w:rsidRDefault="0063609B" w:rsidP="00271DE5">
      <w:pPr>
        <w:autoSpaceDE w:val="0"/>
        <w:autoSpaceDN w:val="0"/>
        <w:adjustRightInd w:val="0"/>
        <w:rPr>
          <w:b/>
          <w:color w:val="00B0F0"/>
          <w:sz w:val="20"/>
          <w:szCs w:val="20"/>
          <w:lang w:val="en-US"/>
        </w:rPr>
      </w:pPr>
    </w:p>
    <w:p w14:paraId="60BC7C48" w14:textId="77777777" w:rsidR="0063609B" w:rsidRDefault="0063609B" w:rsidP="00271DE5">
      <w:pPr>
        <w:autoSpaceDE w:val="0"/>
        <w:autoSpaceDN w:val="0"/>
        <w:adjustRightInd w:val="0"/>
        <w:rPr>
          <w:b/>
          <w:color w:val="00B0F0"/>
          <w:sz w:val="20"/>
          <w:szCs w:val="20"/>
          <w:lang w:val="en-US"/>
        </w:rPr>
      </w:pPr>
    </w:p>
    <w:p w14:paraId="174D7B3D" w14:textId="77777777" w:rsidR="0063609B" w:rsidRDefault="0063609B" w:rsidP="00271DE5">
      <w:pPr>
        <w:autoSpaceDE w:val="0"/>
        <w:autoSpaceDN w:val="0"/>
        <w:adjustRightInd w:val="0"/>
        <w:rPr>
          <w:b/>
          <w:color w:val="00B0F0"/>
          <w:sz w:val="20"/>
          <w:szCs w:val="20"/>
          <w:lang w:val="en-US"/>
        </w:rPr>
      </w:pPr>
    </w:p>
    <w:p w14:paraId="76A295DD" w14:textId="77777777" w:rsidR="0063609B" w:rsidRDefault="0063609B" w:rsidP="00271DE5">
      <w:pPr>
        <w:autoSpaceDE w:val="0"/>
        <w:autoSpaceDN w:val="0"/>
        <w:adjustRightInd w:val="0"/>
        <w:rPr>
          <w:b/>
          <w:color w:val="00B0F0"/>
          <w:sz w:val="20"/>
          <w:szCs w:val="20"/>
          <w:lang w:val="en-US"/>
        </w:rPr>
      </w:pPr>
    </w:p>
    <w:p w14:paraId="2B38F8F4" w14:textId="77777777" w:rsidR="0063609B" w:rsidRDefault="0063609B" w:rsidP="00271DE5">
      <w:pPr>
        <w:autoSpaceDE w:val="0"/>
        <w:autoSpaceDN w:val="0"/>
        <w:adjustRightInd w:val="0"/>
        <w:rPr>
          <w:b/>
          <w:color w:val="00B0F0"/>
          <w:sz w:val="20"/>
          <w:szCs w:val="20"/>
          <w:lang w:val="en-US"/>
        </w:rPr>
      </w:pPr>
    </w:p>
    <w:p w14:paraId="559C3D25" w14:textId="77777777" w:rsidR="0063609B" w:rsidRDefault="0063609B" w:rsidP="00271DE5">
      <w:pPr>
        <w:autoSpaceDE w:val="0"/>
        <w:autoSpaceDN w:val="0"/>
        <w:adjustRightInd w:val="0"/>
        <w:rPr>
          <w:b/>
          <w:color w:val="00B0F0"/>
          <w:sz w:val="20"/>
          <w:szCs w:val="20"/>
          <w:lang w:val="en-US"/>
        </w:rPr>
      </w:pPr>
    </w:p>
    <w:p w14:paraId="3ECF9975" w14:textId="77777777" w:rsidR="0063609B" w:rsidRDefault="0063609B" w:rsidP="00271DE5">
      <w:pPr>
        <w:autoSpaceDE w:val="0"/>
        <w:autoSpaceDN w:val="0"/>
        <w:adjustRightInd w:val="0"/>
        <w:rPr>
          <w:b/>
          <w:color w:val="00B0F0"/>
          <w:sz w:val="20"/>
          <w:szCs w:val="20"/>
          <w:lang w:val="en-US"/>
        </w:rPr>
      </w:pPr>
    </w:p>
    <w:p w14:paraId="3583C70B" w14:textId="77777777" w:rsidR="0063609B" w:rsidRDefault="0063609B" w:rsidP="00271DE5">
      <w:pPr>
        <w:autoSpaceDE w:val="0"/>
        <w:autoSpaceDN w:val="0"/>
        <w:adjustRightInd w:val="0"/>
        <w:rPr>
          <w:b/>
          <w:color w:val="00B0F0"/>
          <w:sz w:val="20"/>
          <w:szCs w:val="20"/>
          <w:lang w:val="en-US"/>
        </w:rPr>
      </w:pPr>
    </w:p>
    <w:p w14:paraId="5DF5222E" w14:textId="77777777" w:rsidR="0063609B" w:rsidRDefault="0063609B" w:rsidP="00271DE5">
      <w:pPr>
        <w:autoSpaceDE w:val="0"/>
        <w:autoSpaceDN w:val="0"/>
        <w:adjustRightInd w:val="0"/>
        <w:rPr>
          <w:b/>
          <w:color w:val="00B0F0"/>
          <w:sz w:val="20"/>
          <w:szCs w:val="20"/>
          <w:lang w:val="en-US"/>
        </w:rPr>
      </w:pPr>
    </w:p>
    <w:p w14:paraId="7ED136D8" w14:textId="77777777" w:rsidR="0063609B" w:rsidRDefault="0063609B" w:rsidP="00271DE5">
      <w:pPr>
        <w:autoSpaceDE w:val="0"/>
        <w:autoSpaceDN w:val="0"/>
        <w:adjustRightInd w:val="0"/>
        <w:rPr>
          <w:b/>
          <w:color w:val="00B0F0"/>
          <w:sz w:val="20"/>
          <w:szCs w:val="20"/>
          <w:lang w:val="en-US"/>
        </w:rPr>
      </w:pPr>
    </w:p>
    <w:p w14:paraId="09A86DC9" w14:textId="77777777" w:rsidR="0063609B" w:rsidRDefault="0063609B" w:rsidP="00271DE5">
      <w:pPr>
        <w:autoSpaceDE w:val="0"/>
        <w:autoSpaceDN w:val="0"/>
        <w:adjustRightInd w:val="0"/>
        <w:rPr>
          <w:b/>
          <w:color w:val="00B0F0"/>
          <w:sz w:val="20"/>
          <w:szCs w:val="20"/>
          <w:lang w:val="en-US"/>
        </w:rPr>
      </w:pPr>
    </w:p>
    <w:p w14:paraId="17E3BE0A" w14:textId="77777777" w:rsidR="0063609B" w:rsidRDefault="0063609B" w:rsidP="00271DE5">
      <w:pPr>
        <w:autoSpaceDE w:val="0"/>
        <w:autoSpaceDN w:val="0"/>
        <w:adjustRightInd w:val="0"/>
        <w:rPr>
          <w:b/>
          <w:color w:val="00B0F0"/>
          <w:sz w:val="20"/>
          <w:szCs w:val="20"/>
          <w:lang w:val="en-US"/>
        </w:rPr>
      </w:pPr>
    </w:p>
    <w:p w14:paraId="3634670E" w14:textId="77777777" w:rsidR="0063609B" w:rsidRDefault="0063609B" w:rsidP="00271DE5">
      <w:pPr>
        <w:autoSpaceDE w:val="0"/>
        <w:autoSpaceDN w:val="0"/>
        <w:adjustRightInd w:val="0"/>
        <w:rPr>
          <w:b/>
          <w:color w:val="00B0F0"/>
          <w:sz w:val="20"/>
          <w:szCs w:val="20"/>
          <w:lang w:val="en-US"/>
        </w:rPr>
      </w:pPr>
    </w:p>
    <w:p w14:paraId="3D9AD736" w14:textId="77777777" w:rsidR="0063609B" w:rsidRDefault="0063609B" w:rsidP="00271DE5">
      <w:pPr>
        <w:autoSpaceDE w:val="0"/>
        <w:autoSpaceDN w:val="0"/>
        <w:adjustRightInd w:val="0"/>
        <w:rPr>
          <w:b/>
          <w:color w:val="00B0F0"/>
          <w:sz w:val="20"/>
          <w:szCs w:val="20"/>
          <w:lang w:val="en-US"/>
        </w:rPr>
      </w:pPr>
    </w:p>
    <w:p w14:paraId="277A02E8" w14:textId="77777777" w:rsidR="0063609B" w:rsidRDefault="0063609B" w:rsidP="00271DE5">
      <w:pPr>
        <w:autoSpaceDE w:val="0"/>
        <w:autoSpaceDN w:val="0"/>
        <w:adjustRightInd w:val="0"/>
        <w:rPr>
          <w:b/>
          <w:color w:val="00B0F0"/>
          <w:sz w:val="20"/>
          <w:szCs w:val="20"/>
          <w:lang w:val="en-US"/>
        </w:rPr>
      </w:pPr>
    </w:p>
    <w:p w14:paraId="1D006FF8" w14:textId="77777777" w:rsidR="0063609B" w:rsidRDefault="0063609B" w:rsidP="00271DE5">
      <w:pPr>
        <w:autoSpaceDE w:val="0"/>
        <w:autoSpaceDN w:val="0"/>
        <w:adjustRightInd w:val="0"/>
        <w:rPr>
          <w:b/>
          <w:color w:val="00B0F0"/>
          <w:sz w:val="20"/>
          <w:szCs w:val="20"/>
          <w:lang w:val="en-US"/>
        </w:rPr>
      </w:pPr>
    </w:p>
    <w:p w14:paraId="15B91808" w14:textId="0ECE5786" w:rsidR="00271DE5" w:rsidRPr="0071491B" w:rsidRDefault="00271DE5" w:rsidP="00271DE5">
      <w:pPr>
        <w:autoSpaceDE w:val="0"/>
        <w:autoSpaceDN w:val="0"/>
        <w:adjustRightInd w:val="0"/>
        <w:rPr>
          <w:color w:val="00B0F0"/>
          <w:sz w:val="20"/>
          <w:szCs w:val="20"/>
          <w:lang w:val="en-US"/>
        </w:rPr>
      </w:pPr>
      <w:r w:rsidRPr="0071491B">
        <w:rPr>
          <w:b/>
          <w:color w:val="00B0F0"/>
          <w:sz w:val="20"/>
          <w:szCs w:val="20"/>
          <w:lang w:val="en-US"/>
        </w:rPr>
        <w:lastRenderedPageBreak/>
        <w:t>Adaptive Immunity</w:t>
      </w:r>
    </w:p>
    <w:p w14:paraId="78DBA5A6"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Adaptive Immunity used by the body to combat pathogens. This overlap and interacts with Innate Immunity; not necessarily sequential</w:t>
      </w:r>
    </w:p>
    <w:p w14:paraId="1D6EBABB" w14:textId="77777777" w:rsidR="00271DE5" w:rsidRPr="0071491B" w:rsidRDefault="00271DE5" w:rsidP="00271DE5">
      <w:pPr>
        <w:pStyle w:val="ListParagraph"/>
        <w:numPr>
          <w:ilvl w:val="1"/>
          <w:numId w:val="24"/>
        </w:numPr>
        <w:autoSpaceDE w:val="0"/>
        <w:autoSpaceDN w:val="0"/>
        <w:adjustRightInd w:val="0"/>
        <w:rPr>
          <w:sz w:val="20"/>
          <w:szCs w:val="20"/>
          <w:u w:val="single"/>
          <w:lang w:val="en-US"/>
        </w:rPr>
      </w:pPr>
      <w:r w:rsidRPr="0071491B">
        <w:rPr>
          <w:sz w:val="20"/>
          <w:szCs w:val="20"/>
          <w:u w:val="single"/>
          <w:lang w:val="en-US"/>
        </w:rPr>
        <w:t>Adaptive Immunity-Specific defenses</w:t>
      </w:r>
    </w:p>
    <w:p w14:paraId="3BFE614A"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Ability to recognize and defend itself against specific invaders and their products</w:t>
      </w:r>
    </w:p>
    <w:p w14:paraId="28E7270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Vertebrates ability to recognize and then mount a defence against distinct invaders and their products, whether they are protozoa, fungi, bacteria, viruses or toxins</w:t>
      </w:r>
    </w:p>
    <w:p w14:paraId="46D20F64"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5 distinct attributes</w:t>
      </w:r>
    </w:p>
    <w:p w14:paraId="03A537DD"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Specificity</w:t>
      </w:r>
    </w:p>
    <w:p w14:paraId="745CC62A"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Responses are precisely tailored reactions against specific attackers</w:t>
      </w:r>
    </w:p>
    <w:p w14:paraId="262B31E5"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Adaptive immunity can also act pathogenic without harming a beneficial member of the human microbiome</w:t>
      </w:r>
    </w:p>
    <w:p w14:paraId="6225E2C0"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Inducibility</w:t>
      </w:r>
    </w:p>
    <w:p w14:paraId="6278C14E"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The specific antigen-containing pathogen activates or induces cells of adaptive immunity (AI)</w:t>
      </w:r>
    </w:p>
    <w:p w14:paraId="4D9CBA35"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Clonality</w:t>
      </w:r>
    </w:p>
    <w:p w14:paraId="10A05A2D"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Once induced, cells of AI proliferate to form many generations of nearly identical cells (aka clones)</w:t>
      </w:r>
    </w:p>
    <w:p w14:paraId="72B0186E"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Unresponsiveness to self</w:t>
      </w:r>
    </w:p>
    <w:p w14:paraId="68A63AFB"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Does not act against normal body cells…. Self-tolerant via several mechanisms</w:t>
      </w:r>
    </w:p>
    <w:p w14:paraId="4C31954F"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Memory (aka immunological memory)</w:t>
      </w:r>
    </w:p>
    <w:p w14:paraId="2539E7A5"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Has this memory for specific pathogens so that it responds faster and more effectively in subsequent encounters with a particular type of pathogen or toxin</w:t>
      </w:r>
    </w:p>
    <w:p w14:paraId="397866A7" w14:textId="77777777" w:rsidR="00271DE5" w:rsidRPr="0071491B" w:rsidRDefault="00271DE5" w:rsidP="00271DE5">
      <w:pPr>
        <w:pStyle w:val="ListParagraph"/>
        <w:numPr>
          <w:ilvl w:val="4"/>
          <w:numId w:val="24"/>
        </w:numPr>
        <w:autoSpaceDE w:val="0"/>
        <w:autoSpaceDN w:val="0"/>
        <w:adjustRightInd w:val="0"/>
        <w:rPr>
          <w:b/>
          <w:sz w:val="20"/>
          <w:szCs w:val="20"/>
          <w:lang w:val="en-US"/>
        </w:rPr>
      </w:pPr>
      <w:r w:rsidRPr="0071491B">
        <w:rPr>
          <w:b/>
          <w:sz w:val="20"/>
          <w:szCs w:val="20"/>
          <w:lang w:val="en-US"/>
        </w:rPr>
        <w:t xml:space="preserve">Memory distinguishes adaptive from innate immunity*** </w:t>
      </w:r>
    </w:p>
    <w:p w14:paraId="5B06F9F8" w14:textId="77777777" w:rsidR="00271DE5" w:rsidRPr="0071491B" w:rsidRDefault="00271DE5" w:rsidP="00271DE5">
      <w:pPr>
        <w:pStyle w:val="ListParagraph"/>
        <w:numPr>
          <w:ilvl w:val="2"/>
          <w:numId w:val="24"/>
        </w:numPr>
        <w:autoSpaceDE w:val="0"/>
        <w:autoSpaceDN w:val="0"/>
        <w:adjustRightInd w:val="0"/>
        <w:rPr>
          <w:b/>
          <w:sz w:val="20"/>
          <w:szCs w:val="20"/>
          <w:lang w:val="en-US"/>
        </w:rPr>
      </w:pPr>
      <w:r w:rsidRPr="0071491B">
        <w:rPr>
          <w:b/>
          <w:sz w:val="20"/>
          <w:szCs w:val="20"/>
          <w:lang w:val="en-US"/>
        </w:rPr>
        <w:t>3</w:t>
      </w:r>
      <w:r w:rsidRPr="0071491B">
        <w:rPr>
          <w:b/>
          <w:sz w:val="20"/>
          <w:szCs w:val="20"/>
          <w:vertAlign w:val="superscript"/>
          <w:lang w:val="en-US"/>
        </w:rPr>
        <w:t>rd</w:t>
      </w:r>
      <w:r w:rsidRPr="0071491B">
        <w:rPr>
          <w:b/>
          <w:sz w:val="20"/>
          <w:szCs w:val="20"/>
          <w:lang w:val="en-US"/>
        </w:rPr>
        <w:t xml:space="preserve"> line: </w:t>
      </w:r>
    </w:p>
    <w:p w14:paraId="35B08F1D"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Lymphocytes</w:t>
      </w:r>
    </w:p>
    <w:p w14:paraId="516F1437"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Type of leukocyte (WBC) that is made in red bone marrow and contain stem cells (this is why a bone marrow transplant can restore a person’s entire adaptive immune system)</w:t>
      </w:r>
    </w:p>
    <w:p w14:paraId="2D67632A"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Two main types based on their surface proteins which allow them to recognize specific pathogens and toxins by their molecular shapes and the proteins play a role in intercellular communication among immune cells</w:t>
      </w:r>
    </w:p>
    <w:p w14:paraId="72540C49"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B lymphocytes (B cells)</w:t>
      </w:r>
    </w:p>
    <w:p w14:paraId="1D68380B" w14:textId="77777777" w:rsidR="00271DE5"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Arise and mature in red bone marrow of adults</w:t>
      </w:r>
    </w:p>
    <w:p w14:paraId="423ACAA6" w14:textId="77777777" w:rsidR="00271DE5" w:rsidRPr="0071491B" w:rsidRDefault="00271DE5" w:rsidP="00271DE5">
      <w:pPr>
        <w:pStyle w:val="ListParagraph"/>
        <w:numPr>
          <w:ilvl w:val="6"/>
          <w:numId w:val="24"/>
        </w:numPr>
        <w:autoSpaceDE w:val="0"/>
        <w:autoSpaceDN w:val="0"/>
        <w:adjustRightInd w:val="0"/>
        <w:rPr>
          <w:sz w:val="20"/>
          <w:szCs w:val="20"/>
          <w:lang w:val="en-US"/>
        </w:rPr>
      </w:pPr>
      <w:r>
        <w:rPr>
          <w:sz w:val="20"/>
          <w:szCs w:val="20"/>
          <w:lang w:val="en-US"/>
        </w:rPr>
        <w:t>Antibody-mediated immune responses</w:t>
      </w:r>
    </w:p>
    <w:p w14:paraId="647D152C"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T lymphocytes (T cells)</w:t>
      </w:r>
    </w:p>
    <w:p w14:paraId="2DA23524"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70-80% of lymphocytes in blood are T cells</w:t>
      </w:r>
    </w:p>
    <w:p w14:paraId="42DD7F18" w14:textId="77777777" w:rsidR="00271DE5"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Begin in bone marrow but do not mature here, instead they travel and mature in the thymus (in the chest near the heart)</w:t>
      </w:r>
    </w:p>
    <w:p w14:paraId="46618D77" w14:textId="77777777" w:rsidR="00271DE5" w:rsidRDefault="00271DE5" w:rsidP="00271DE5">
      <w:pPr>
        <w:pStyle w:val="ListParagraph"/>
        <w:numPr>
          <w:ilvl w:val="7"/>
          <w:numId w:val="24"/>
        </w:numPr>
        <w:autoSpaceDE w:val="0"/>
        <w:autoSpaceDN w:val="0"/>
        <w:adjustRightInd w:val="0"/>
        <w:rPr>
          <w:sz w:val="20"/>
          <w:szCs w:val="20"/>
          <w:lang w:val="en-US"/>
        </w:rPr>
      </w:pPr>
      <w:r>
        <w:rPr>
          <w:sz w:val="20"/>
          <w:szCs w:val="20"/>
          <w:lang w:val="en-US"/>
        </w:rPr>
        <w:t>T cells must be able to recognize MHC</w:t>
      </w:r>
    </w:p>
    <w:p w14:paraId="277CEE97" w14:textId="77777777" w:rsidR="00271DE5" w:rsidRDefault="00271DE5" w:rsidP="00271DE5">
      <w:pPr>
        <w:pStyle w:val="ListParagraph"/>
        <w:numPr>
          <w:ilvl w:val="7"/>
          <w:numId w:val="24"/>
        </w:numPr>
        <w:autoSpaceDE w:val="0"/>
        <w:autoSpaceDN w:val="0"/>
        <w:adjustRightInd w:val="0"/>
        <w:rPr>
          <w:sz w:val="20"/>
          <w:szCs w:val="20"/>
          <w:lang w:val="en-US"/>
        </w:rPr>
      </w:pPr>
      <w:r>
        <w:rPr>
          <w:sz w:val="20"/>
          <w:szCs w:val="20"/>
          <w:lang w:val="en-US"/>
        </w:rPr>
        <w:t>T cells should recognize autoantigens</w:t>
      </w:r>
    </w:p>
    <w:p w14:paraId="7ED9E0F5" w14:textId="77777777" w:rsidR="00271DE5" w:rsidRDefault="00271DE5" w:rsidP="00271DE5">
      <w:pPr>
        <w:pStyle w:val="ListParagraph"/>
        <w:numPr>
          <w:ilvl w:val="7"/>
          <w:numId w:val="24"/>
        </w:numPr>
        <w:autoSpaceDE w:val="0"/>
        <w:autoSpaceDN w:val="0"/>
        <w:adjustRightInd w:val="0"/>
        <w:rPr>
          <w:sz w:val="20"/>
          <w:szCs w:val="20"/>
          <w:lang w:val="en-US"/>
        </w:rPr>
      </w:pPr>
      <w:r>
        <w:rPr>
          <w:sz w:val="20"/>
          <w:szCs w:val="20"/>
          <w:lang w:val="en-US"/>
        </w:rPr>
        <w:t>Lymphocytes that react to autoantigens undergo apoptosis</w:t>
      </w:r>
    </w:p>
    <w:p w14:paraId="07980980"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Circulate in the lymph and blood</w:t>
      </w:r>
    </w:p>
    <w:p w14:paraId="6EB11597"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Migrate to the lymph nodes, spleen and Peyer’s patches</w:t>
      </w:r>
    </w:p>
    <w:p w14:paraId="1A963480"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Have T cell receptors (TCRs) on their cytoplasmic membrane</w:t>
      </w:r>
    </w:p>
    <w:p w14:paraId="0F68C2AF" w14:textId="77777777" w:rsidR="00271DE5" w:rsidRDefault="00271DE5" w:rsidP="00271DE5">
      <w:pPr>
        <w:pStyle w:val="ListParagraph"/>
        <w:numPr>
          <w:ilvl w:val="7"/>
          <w:numId w:val="24"/>
        </w:numPr>
        <w:autoSpaceDE w:val="0"/>
        <w:autoSpaceDN w:val="0"/>
        <w:adjustRightInd w:val="0"/>
        <w:rPr>
          <w:sz w:val="20"/>
          <w:szCs w:val="20"/>
          <w:lang w:val="en-US"/>
        </w:rPr>
      </w:pPr>
      <w:r>
        <w:rPr>
          <w:sz w:val="20"/>
          <w:szCs w:val="20"/>
          <w:lang w:val="en-US"/>
        </w:rPr>
        <w:t>TCRs only bind epitopes associated with an MHC protein</w:t>
      </w:r>
    </w:p>
    <w:p w14:paraId="41015F2F" w14:textId="77777777" w:rsidR="00271DE5" w:rsidRDefault="00271DE5" w:rsidP="00271DE5">
      <w:pPr>
        <w:pStyle w:val="ListParagraph"/>
        <w:numPr>
          <w:ilvl w:val="7"/>
          <w:numId w:val="24"/>
        </w:numPr>
        <w:autoSpaceDE w:val="0"/>
        <w:autoSpaceDN w:val="0"/>
        <w:adjustRightInd w:val="0"/>
        <w:rPr>
          <w:sz w:val="20"/>
          <w:szCs w:val="20"/>
          <w:lang w:val="en-US"/>
        </w:rPr>
      </w:pPr>
      <w:r>
        <w:rPr>
          <w:sz w:val="20"/>
          <w:szCs w:val="20"/>
          <w:lang w:val="en-US"/>
        </w:rPr>
        <w:t>T cells act primarily against cells that harbor intracellular pathogens or body cells that produce abnormal cell-surface proteins (like cancer cells)</w:t>
      </w:r>
    </w:p>
    <w:p w14:paraId="6CAD5CF9"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Each T cell has a different T receptor (millions in body) that can only recognize 1 epitope</w:t>
      </w:r>
    </w:p>
    <w:p w14:paraId="51D4A08F"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Cell-mediated immune responses and activation of B cells (see below)</w:t>
      </w:r>
    </w:p>
    <w:p w14:paraId="65208190"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Types</w:t>
      </w:r>
    </w:p>
    <w:p w14:paraId="2B175591" w14:textId="77777777" w:rsidR="00271DE5" w:rsidRDefault="00271DE5" w:rsidP="00271DE5">
      <w:pPr>
        <w:pStyle w:val="ListParagraph"/>
        <w:numPr>
          <w:ilvl w:val="7"/>
          <w:numId w:val="24"/>
        </w:numPr>
        <w:autoSpaceDE w:val="0"/>
        <w:autoSpaceDN w:val="0"/>
        <w:adjustRightInd w:val="0"/>
        <w:rPr>
          <w:sz w:val="20"/>
          <w:szCs w:val="20"/>
          <w:lang w:val="en-US"/>
        </w:rPr>
      </w:pPr>
      <w:r>
        <w:rPr>
          <w:sz w:val="20"/>
          <w:szCs w:val="20"/>
          <w:lang w:val="en-US"/>
        </w:rPr>
        <w:t>Cytotoxic T lymphocytes (CD8 cells)</w:t>
      </w:r>
    </w:p>
    <w:p w14:paraId="393A76DD" w14:textId="77777777" w:rsidR="00271DE5" w:rsidRDefault="00271DE5" w:rsidP="00271DE5">
      <w:pPr>
        <w:pStyle w:val="ListParagraph"/>
        <w:numPr>
          <w:ilvl w:val="8"/>
          <w:numId w:val="24"/>
        </w:numPr>
        <w:autoSpaceDE w:val="0"/>
        <w:autoSpaceDN w:val="0"/>
        <w:adjustRightInd w:val="0"/>
        <w:rPr>
          <w:sz w:val="20"/>
          <w:szCs w:val="20"/>
          <w:lang w:val="en-US"/>
        </w:rPr>
      </w:pPr>
      <w:r>
        <w:rPr>
          <w:sz w:val="20"/>
          <w:szCs w:val="20"/>
          <w:lang w:val="en-US"/>
        </w:rPr>
        <w:t>Directly kill other cells by releasing perforin and granzyme</w:t>
      </w:r>
    </w:p>
    <w:p w14:paraId="12EED84D" w14:textId="77777777" w:rsidR="00271DE5" w:rsidRDefault="00271DE5" w:rsidP="00271DE5">
      <w:pPr>
        <w:pStyle w:val="ListParagraph"/>
        <w:numPr>
          <w:ilvl w:val="8"/>
          <w:numId w:val="24"/>
        </w:numPr>
        <w:autoSpaceDE w:val="0"/>
        <w:autoSpaceDN w:val="0"/>
        <w:adjustRightInd w:val="0"/>
        <w:rPr>
          <w:sz w:val="20"/>
          <w:szCs w:val="20"/>
          <w:lang w:val="en-US"/>
        </w:rPr>
      </w:pPr>
      <w:r>
        <w:rPr>
          <w:sz w:val="20"/>
          <w:szCs w:val="20"/>
          <w:lang w:val="en-US"/>
        </w:rPr>
        <w:t>Killing is often mediated by 2 enzymes, perforin and granzyme… killing is triggered by antigen presents on MCH class I… target cells undergo apoptosis</w:t>
      </w:r>
    </w:p>
    <w:p w14:paraId="6FECB78B" w14:textId="77777777" w:rsidR="00271DE5" w:rsidRDefault="00271DE5" w:rsidP="00271DE5">
      <w:pPr>
        <w:pStyle w:val="ListParagraph"/>
        <w:numPr>
          <w:ilvl w:val="7"/>
          <w:numId w:val="24"/>
        </w:numPr>
        <w:autoSpaceDE w:val="0"/>
        <w:autoSpaceDN w:val="0"/>
        <w:adjustRightInd w:val="0"/>
        <w:rPr>
          <w:sz w:val="20"/>
          <w:szCs w:val="20"/>
          <w:lang w:val="en-US"/>
        </w:rPr>
      </w:pPr>
      <w:r>
        <w:rPr>
          <w:sz w:val="20"/>
          <w:szCs w:val="20"/>
          <w:lang w:val="en-US"/>
        </w:rPr>
        <w:t>Helper T lymphocytes (CD4 cells)</w:t>
      </w:r>
    </w:p>
    <w:p w14:paraId="674A4AD3" w14:textId="77777777" w:rsidR="00271DE5" w:rsidRDefault="00271DE5" w:rsidP="00271DE5">
      <w:pPr>
        <w:pStyle w:val="ListParagraph"/>
        <w:numPr>
          <w:ilvl w:val="8"/>
          <w:numId w:val="24"/>
        </w:numPr>
        <w:autoSpaceDE w:val="0"/>
        <w:autoSpaceDN w:val="0"/>
        <w:adjustRightInd w:val="0"/>
        <w:rPr>
          <w:sz w:val="20"/>
          <w:szCs w:val="20"/>
          <w:lang w:val="en-US"/>
        </w:rPr>
      </w:pPr>
      <w:r>
        <w:rPr>
          <w:sz w:val="20"/>
          <w:szCs w:val="20"/>
          <w:lang w:val="en-US"/>
        </w:rPr>
        <w:t>Help regulate B cells and cytotoxic T cells</w:t>
      </w:r>
    </w:p>
    <w:p w14:paraId="28258042" w14:textId="77777777" w:rsidR="00271DE5" w:rsidRPr="006134E3" w:rsidRDefault="00271DE5" w:rsidP="00271DE5">
      <w:pPr>
        <w:pStyle w:val="ListParagraph"/>
        <w:numPr>
          <w:ilvl w:val="8"/>
          <w:numId w:val="24"/>
        </w:numPr>
        <w:autoSpaceDE w:val="0"/>
        <w:autoSpaceDN w:val="0"/>
        <w:adjustRightInd w:val="0"/>
        <w:rPr>
          <w:sz w:val="20"/>
          <w:szCs w:val="20"/>
          <w:lang w:val="en-US"/>
        </w:rPr>
      </w:pPr>
      <w:r>
        <w:rPr>
          <w:sz w:val="20"/>
          <w:szCs w:val="20"/>
          <w:lang w:val="en-US"/>
        </w:rPr>
        <w:t xml:space="preserve">What would happen in the case of a disease that destroyed all helper T cells? </w:t>
      </w:r>
      <w:r w:rsidRPr="006134E3">
        <w:rPr>
          <w:sz w:val="20"/>
          <w:szCs w:val="20"/>
          <w:lang w:val="en-US"/>
        </w:rPr>
        <w:sym w:font="Wingdings" w:char="F0E0"/>
      </w:r>
      <w:r w:rsidRPr="006134E3">
        <w:rPr>
          <w:sz w:val="20"/>
          <w:szCs w:val="20"/>
          <w:lang w:val="en-US"/>
        </w:rPr>
        <w:t>Cytotoxic T cells would be present but would not respond to infection</w:t>
      </w:r>
    </w:p>
    <w:p w14:paraId="41B62444" w14:textId="77777777" w:rsidR="00271DE5" w:rsidRDefault="00271DE5" w:rsidP="00271DE5">
      <w:pPr>
        <w:pStyle w:val="ListParagraph"/>
        <w:numPr>
          <w:ilvl w:val="7"/>
          <w:numId w:val="24"/>
        </w:numPr>
        <w:autoSpaceDE w:val="0"/>
        <w:autoSpaceDN w:val="0"/>
        <w:adjustRightInd w:val="0"/>
        <w:rPr>
          <w:sz w:val="20"/>
          <w:szCs w:val="20"/>
          <w:lang w:val="en-US"/>
        </w:rPr>
      </w:pPr>
      <w:r>
        <w:rPr>
          <w:sz w:val="20"/>
          <w:szCs w:val="20"/>
          <w:lang w:val="en-US"/>
        </w:rPr>
        <w:t>Regulatory T lymphocytes</w:t>
      </w:r>
    </w:p>
    <w:p w14:paraId="039A18B4" w14:textId="77777777" w:rsidR="00271DE5" w:rsidRPr="0071491B" w:rsidRDefault="00271DE5" w:rsidP="00271DE5">
      <w:pPr>
        <w:pStyle w:val="ListParagraph"/>
        <w:numPr>
          <w:ilvl w:val="8"/>
          <w:numId w:val="24"/>
        </w:numPr>
        <w:autoSpaceDE w:val="0"/>
        <w:autoSpaceDN w:val="0"/>
        <w:adjustRightInd w:val="0"/>
        <w:rPr>
          <w:sz w:val="20"/>
          <w:szCs w:val="20"/>
          <w:lang w:val="en-US"/>
        </w:rPr>
      </w:pPr>
      <w:r>
        <w:rPr>
          <w:sz w:val="20"/>
          <w:szCs w:val="20"/>
          <w:lang w:val="en-US"/>
        </w:rPr>
        <w:t>Repress adaptive immune responses</w:t>
      </w:r>
    </w:p>
    <w:p w14:paraId="49B25641"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lastRenderedPageBreak/>
        <w:t>Adaptive immunity consists of many different immune responses that can be considered under the following categories</w:t>
      </w:r>
    </w:p>
    <w:p w14:paraId="59A3E38A"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Cell-mediated immune responses</w:t>
      </w:r>
    </w:p>
    <w:p w14:paraId="7F5CFC7F" w14:textId="77777777" w:rsidR="00271DE5"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 xml:space="preserve">Controlled and carried out by T cells and act against </w:t>
      </w:r>
      <w:r w:rsidRPr="0071491B">
        <w:rPr>
          <w:i/>
          <w:sz w:val="20"/>
          <w:szCs w:val="20"/>
          <w:lang w:val="en-US"/>
        </w:rPr>
        <w:t>intracellular pathogens</w:t>
      </w:r>
      <w:r w:rsidRPr="0071491B">
        <w:rPr>
          <w:sz w:val="20"/>
          <w:szCs w:val="20"/>
          <w:lang w:val="en-US"/>
        </w:rPr>
        <w:t xml:space="preserve"> (</w:t>
      </w:r>
      <w:proofErr w:type="spellStart"/>
      <w:r w:rsidRPr="0071491B">
        <w:rPr>
          <w:sz w:val="20"/>
          <w:szCs w:val="20"/>
          <w:lang w:val="en-US"/>
        </w:rPr>
        <w:t>ex viruses</w:t>
      </w:r>
      <w:proofErr w:type="spellEnd"/>
      <w:r w:rsidRPr="0071491B">
        <w:rPr>
          <w:sz w:val="20"/>
          <w:szCs w:val="20"/>
          <w:lang w:val="en-US"/>
        </w:rPr>
        <w:t xml:space="preserve"> replicating inside a cell)</w:t>
      </w:r>
    </w:p>
    <w:p w14:paraId="2D4F8C66" w14:textId="77777777" w:rsidR="00271DE5" w:rsidRPr="0071491B" w:rsidRDefault="00271DE5" w:rsidP="00271DE5">
      <w:pPr>
        <w:pStyle w:val="ListParagraph"/>
        <w:numPr>
          <w:ilvl w:val="5"/>
          <w:numId w:val="24"/>
        </w:numPr>
        <w:autoSpaceDE w:val="0"/>
        <w:autoSpaceDN w:val="0"/>
        <w:adjustRightInd w:val="0"/>
        <w:rPr>
          <w:sz w:val="20"/>
          <w:szCs w:val="20"/>
          <w:lang w:val="en-US"/>
        </w:rPr>
      </w:pPr>
      <w:r>
        <w:rPr>
          <w:sz w:val="20"/>
          <w:szCs w:val="20"/>
          <w:lang w:val="en-US"/>
        </w:rPr>
        <w:t>Uses cells with specific receptors for part of the pathogen</w:t>
      </w:r>
    </w:p>
    <w:p w14:paraId="5FC9ED0F"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Antibody immune responses (aka humoral immune responses)</w:t>
      </w:r>
    </w:p>
    <w:p w14:paraId="609847A4" w14:textId="77777777" w:rsidR="00271DE5"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B cells carry out this response (though T cells play a role in regulating and fulfilling antibody immune responses</w:t>
      </w:r>
    </w:p>
    <w:p w14:paraId="4D014DB2" w14:textId="77777777" w:rsidR="00271DE5" w:rsidRPr="0071491B" w:rsidRDefault="00271DE5" w:rsidP="00271DE5">
      <w:pPr>
        <w:pStyle w:val="ListParagraph"/>
        <w:numPr>
          <w:ilvl w:val="5"/>
          <w:numId w:val="24"/>
        </w:numPr>
        <w:autoSpaceDE w:val="0"/>
        <w:autoSpaceDN w:val="0"/>
        <w:adjustRightInd w:val="0"/>
        <w:rPr>
          <w:sz w:val="20"/>
          <w:szCs w:val="20"/>
          <w:lang w:val="en-US"/>
        </w:rPr>
      </w:pPr>
      <w:r>
        <w:rPr>
          <w:sz w:val="20"/>
          <w:szCs w:val="20"/>
          <w:lang w:val="en-US"/>
        </w:rPr>
        <w:t>Uses antibodies- free proteins</w:t>
      </w:r>
    </w:p>
    <w:p w14:paraId="460E8DD0"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 xml:space="preserve">Directed against </w:t>
      </w:r>
      <w:r w:rsidRPr="0071491B">
        <w:rPr>
          <w:i/>
          <w:sz w:val="20"/>
          <w:szCs w:val="20"/>
          <w:lang w:val="en-US"/>
        </w:rPr>
        <w:t>extracellular pathogens</w:t>
      </w:r>
      <w:r w:rsidRPr="0071491B">
        <w:rPr>
          <w:sz w:val="20"/>
          <w:szCs w:val="20"/>
          <w:lang w:val="en-US"/>
        </w:rPr>
        <w:t xml:space="preserve"> and toxins</w:t>
      </w:r>
    </w:p>
    <w:p w14:paraId="376350D6"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Both stimulate and regulate innate immunity as well as act directly against the specific pathogen that initiated the adaptive response</w:t>
      </w:r>
    </w:p>
    <w:p w14:paraId="7820E746"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Both are powerful defense reactions that have potential to severely and fatally attack the body’s own cells</w:t>
      </w:r>
    </w:p>
    <w:p w14:paraId="215557DA"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 xml:space="preserve">The Lymphatic System ---- </w:t>
      </w:r>
      <w:r w:rsidRPr="0071491B">
        <w:rPr>
          <w:color w:val="ED7D31" w:themeColor="accent2"/>
          <w:sz w:val="20"/>
          <w:szCs w:val="20"/>
          <w:lang w:val="en-US"/>
        </w:rPr>
        <w:t>“The stage”</w:t>
      </w:r>
    </w:p>
    <w:p w14:paraId="6217FD91"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Important role in production, maturation and housing of the cells that function in AI</w:t>
      </w:r>
    </w:p>
    <w:p w14:paraId="4D67866E"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Is a “surveillance system” that screens tissues of the body for foreign molecules</w:t>
      </w:r>
    </w:p>
    <w:p w14:paraId="179D133D"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Lymphatic vessels and the flow of lymph</w:t>
      </w:r>
    </w:p>
    <w:p w14:paraId="7FF7C680"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One-way system that conducts lymph from local tissues and returns it to the circulatory system</w:t>
      </w:r>
    </w:p>
    <w:p w14:paraId="5F87174E"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Carries pathogens and toxins to areas where lymphocytes are concentrated</w:t>
      </w:r>
    </w:p>
    <w:p w14:paraId="5C960073"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Lymph- colorless, watery liquid and arises from fluid that has leaked out of blood vessels into the surrounding intercellular spaces</w:t>
      </w:r>
    </w:p>
    <w:p w14:paraId="019C11F3"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Lymph is first collected by lymphatic capillaries (located in most parts of the body except bone marrow, brain and spinal cord)</w:t>
      </w:r>
    </w:p>
    <w:p w14:paraId="5B694668"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Lymph passes from lymphatic capillaries, into larger lymphatic vessels until it flows via 2 large lymphatic ducts into blood vessels near the heart</w:t>
      </w:r>
    </w:p>
    <w:p w14:paraId="70BEE749"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No pump, on way, flows towards heart.. however on the way there are many lymph nodes which house numerous WBC (including B and T cells) where foreigners are recognized and attacked</w:t>
      </w:r>
    </w:p>
    <w:p w14:paraId="66BBC936"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Lymphoid organs</w:t>
      </w:r>
    </w:p>
    <w:p w14:paraId="4D2319D2"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Primary lymphoid organs</w:t>
      </w:r>
    </w:p>
    <w:p w14:paraId="56A27B22"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Red bone marrow and thymus</w:t>
      </w:r>
    </w:p>
    <w:p w14:paraId="325AAC22"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Where lymphocytes arise and mature</w:t>
      </w:r>
    </w:p>
    <w:p w14:paraId="5B8A5397"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Secondary lymphoid organs</w:t>
      </w:r>
    </w:p>
    <w:p w14:paraId="64B5AD62"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Lymphocytes, once matured, migrate to the following organs:</w:t>
      </w:r>
    </w:p>
    <w:p w14:paraId="28C9672A" w14:textId="77777777" w:rsidR="00271DE5" w:rsidRPr="0071491B" w:rsidRDefault="00271DE5" w:rsidP="00271DE5">
      <w:pPr>
        <w:pStyle w:val="ListParagraph"/>
        <w:numPr>
          <w:ilvl w:val="8"/>
          <w:numId w:val="24"/>
        </w:numPr>
        <w:autoSpaceDE w:val="0"/>
        <w:autoSpaceDN w:val="0"/>
        <w:adjustRightInd w:val="0"/>
        <w:rPr>
          <w:sz w:val="20"/>
          <w:szCs w:val="20"/>
          <w:lang w:val="en-US"/>
        </w:rPr>
      </w:pPr>
      <w:r w:rsidRPr="0071491B">
        <w:rPr>
          <w:sz w:val="20"/>
          <w:szCs w:val="20"/>
          <w:lang w:val="en-US"/>
        </w:rPr>
        <w:t xml:space="preserve">Lymph nodes </w:t>
      </w:r>
    </w:p>
    <w:p w14:paraId="51877293" w14:textId="77777777" w:rsidR="00271DE5" w:rsidRPr="0071491B" w:rsidRDefault="00271DE5" w:rsidP="00271DE5">
      <w:pPr>
        <w:pStyle w:val="ListParagraph"/>
        <w:numPr>
          <w:ilvl w:val="6"/>
          <w:numId w:val="25"/>
        </w:numPr>
        <w:autoSpaceDE w:val="0"/>
        <w:autoSpaceDN w:val="0"/>
        <w:adjustRightInd w:val="0"/>
        <w:rPr>
          <w:sz w:val="20"/>
          <w:szCs w:val="20"/>
          <w:lang w:val="en-US"/>
        </w:rPr>
      </w:pPr>
      <w:r w:rsidRPr="0071491B">
        <w:rPr>
          <w:sz w:val="20"/>
          <w:szCs w:val="20"/>
          <w:lang w:val="en-US"/>
        </w:rPr>
        <w:t>Concentrated in the neck, groin, axillary, and abdominal regions</w:t>
      </w:r>
    </w:p>
    <w:p w14:paraId="544353B5" w14:textId="77777777" w:rsidR="00271DE5" w:rsidRPr="0071491B" w:rsidRDefault="00271DE5" w:rsidP="00271DE5">
      <w:pPr>
        <w:pStyle w:val="ListParagraph"/>
        <w:numPr>
          <w:ilvl w:val="6"/>
          <w:numId w:val="25"/>
        </w:numPr>
        <w:autoSpaceDE w:val="0"/>
        <w:autoSpaceDN w:val="0"/>
        <w:adjustRightInd w:val="0"/>
        <w:rPr>
          <w:sz w:val="20"/>
          <w:szCs w:val="20"/>
          <w:lang w:val="en-US"/>
        </w:rPr>
      </w:pPr>
      <w:r w:rsidRPr="0071491B">
        <w:rPr>
          <w:sz w:val="20"/>
          <w:szCs w:val="20"/>
          <w:lang w:val="en-US"/>
        </w:rPr>
        <w:t>Lymph is received through numerous afferent (inbound) lymphatic vessels and only one or two efferent (outbound) lymphatic vessels drain</w:t>
      </w:r>
    </w:p>
    <w:p w14:paraId="35EF2C95" w14:textId="77777777" w:rsidR="00271DE5" w:rsidRPr="0071491B" w:rsidRDefault="00271DE5" w:rsidP="00271DE5">
      <w:pPr>
        <w:pStyle w:val="ListParagraph"/>
        <w:numPr>
          <w:ilvl w:val="8"/>
          <w:numId w:val="24"/>
        </w:numPr>
        <w:autoSpaceDE w:val="0"/>
        <w:autoSpaceDN w:val="0"/>
        <w:adjustRightInd w:val="0"/>
        <w:rPr>
          <w:sz w:val="20"/>
          <w:szCs w:val="20"/>
          <w:lang w:val="en-US"/>
        </w:rPr>
      </w:pPr>
      <w:r w:rsidRPr="0071491B">
        <w:rPr>
          <w:sz w:val="20"/>
          <w:szCs w:val="20"/>
          <w:lang w:val="en-US"/>
        </w:rPr>
        <w:t>Spleen and other less organized accumulations of lymphoid tissue (ex: tonsils)</w:t>
      </w:r>
    </w:p>
    <w:p w14:paraId="338E2433" w14:textId="77777777" w:rsidR="00271DE5" w:rsidRPr="0071491B" w:rsidRDefault="00271DE5" w:rsidP="00271DE5">
      <w:pPr>
        <w:pStyle w:val="ListParagraph"/>
        <w:numPr>
          <w:ilvl w:val="0"/>
          <w:numId w:val="26"/>
        </w:numPr>
        <w:autoSpaceDE w:val="0"/>
        <w:autoSpaceDN w:val="0"/>
        <w:adjustRightInd w:val="0"/>
        <w:rPr>
          <w:sz w:val="20"/>
          <w:szCs w:val="20"/>
          <w:lang w:val="en-US"/>
        </w:rPr>
      </w:pPr>
      <w:r w:rsidRPr="0071491B">
        <w:rPr>
          <w:sz w:val="20"/>
          <w:szCs w:val="20"/>
          <w:lang w:val="en-US"/>
        </w:rPr>
        <w:t>Spleen similar to lymph except it filters blood</w:t>
      </w:r>
    </w:p>
    <w:p w14:paraId="6F0F8AB9" w14:textId="77777777" w:rsidR="00271DE5" w:rsidRPr="0071491B" w:rsidRDefault="00271DE5" w:rsidP="00271DE5">
      <w:pPr>
        <w:pStyle w:val="ListParagraph"/>
        <w:numPr>
          <w:ilvl w:val="0"/>
          <w:numId w:val="26"/>
        </w:numPr>
        <w:autoSpaceDE w:val="0"/>
        <w:autoSpaceDN w:val="0"/>
        <w:adjustRightInd w:val="0"/>
        <w:rPr>
          <w:sz w:val="20"/>
          <w:szCs w:val="20"/>
          <w:lang w:val="en-US"/>
        </w:rPr>
      </w:pPr>
      <w:r w:rsidRPr="0071491B">
        <w:rPr>
          <w:sz w:val="20"/>
          <w:szCs w:val="20"/>
          <w:lang w:val="en-US"/>
        </w:rPr>
        <w:t>Tonsils sample microbes that enter the mouth or nose</w:t>
      </w:r>
    </w:p>
    <w:p w14:paraId="4249BF03" w14:textId="77777777" w:rsidR="00271DE5" w:rsidRPr="0071491B" w:rsidRDefault="00271DE5" w:rsidP="00271DE5">
      <w:pPr>
        <w:pStyle w:val="ListParagraph"/>
        <w:numPr>
          <w:ilvl w:val="7"/>
          <w:numId w:val="24"/>
        </w:numPr>
        <w:autoSpaceDE w:val="0"/>
        <w:autoSpaceDN w:val="0"/>
        <w:adjustRightInd w:val="0"/>
        <w:rPr>
          <w:sz w:val="20"/>
          <w:szCs w:val="20"/>
          <w:lang w:val="en-US"/>
        </w:rPr>
      </w:pPr>
      <w:r w:rsidRPr="0071491B">
        <w:rPr>
          <w:sz w:val="20"/>
          <w:szCs w:val="20"/>
          <w:lang w:val="en-US"/>
        </w:rPr>
        <w:t>This is where they lie in wait for foreign microbes</w:t>
      </w:r>
    </w:p>
    <w:p w14:paraId="2231ADD5"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 xml:space="preserve">Antigens ---- </w:t>
      </w:r>
      <w:r w:rsidRPr="0071491B">
        <w:rPr>
          <w:color w:val="ED7D31" w:themeColor="accent2"/>
          <w:sz w:val="20"/>
          <w:szCs w:val="20"/>
          <w:lang w:val="en-US"/>
        </w:rPr>
        <w:t xml:space="preserve">“The </w:t>
      </w:r>
      <w:proofErr w:type="spellStart"/>
      <w:r w:rsidRPr="0071491B">
        <w:rPr>
          <w:color w:val="ED7D31" w:themeColor="accent2"/>
          <w:sz w:val="20"/>
          <w:szCs w:val="20"/>
          <w:lang w:val="en-US"/>
        </w:rPr>
        <w:t>Villians</w:t>
      </w:r>
      <w:proofErr w:type="spellEnd"/>
      <w:r w:rsidRPr="0071491B">
        <w:rPr>
          <w:color w:val="ED7D31" w:themeColor="accent2"/>
          <w:sz w:val="20"/>
          <w:szCs w:val="20"/>
          <w:lang w:val="en-US"/>
        </w:rPr>
        <w:t>”</w:t>
      </w:r>
    </w:p>
    <w:p w14:paraId="66E692C0" w14:textId="77777777" w:rsidR="00271DE5"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Lymphocytes bind to antigens and can then trigger adaptive immune responses</w:t>
      </w:r>
    </w:p>
    <w:p w14:paraId="3698CFCE"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Antigen- any part of pathogen which can trigger formation of pathogens or immune response</w:t>
      </w:r>
    </w:p>
    <w:p w14:paraId="1F68D593" w14:textId="77777777" w:rsidR="00271DE5" w:rsidRDefault="00271DE5" w:rsidP="00271DE5">
      <w:pPr>
        <w:pStyle w:val="ListParagraph"/>
        <w:numPr>
          <w:ilvl w:val="5"/>
          <w:numId w:val="24"/>
        </w:numPr>
        <w:autoSpaceDE w:val="0"/>
        <w:autoSpaceDN w:val="0"/>
        <w:adjustRightInd w:val="0"/>
        <w:rPr>
          <w:sz w:val="20"/>
          <w:szCs w:val="20"/>
          <w:lang w:val="en-US"/>
        </w:rPr>
      </w:pPr>
      <w:r>
        <w:rPr>
          <w:sz w:val="20"/>
          <w:szCs w:val="20"/>
          <w:lang w:val="en-US"/>
        </w:rPr>
        <w:t>Proteins are good antigens but antigens can also be carbohydrates or nucleic acids</w:t>
      </w:r>
    </w:p>
    <w:p w14:paraId="13D623AC" w14:textId="77777777" w:rsidR="00271DE5" w:rsidRPr="00507377" w:rsidRDefault="00271DE5" w:rsidP="00271DE5">
      <w:pPr>
        <w:pStyle w:val="ListParagraph"/>
        <w:numPr>
          <w:ilvl w:val="4"/>
          <w:numId w:val="24"/>
        </w:numPr>
        <w:autoSpaceDE w:val="0"/>
        <w:autoSpaceDN w:val="0"/>
        <w:adjustRightInd w:val="0"/>
        <w:rPr>
          <w:sz w:val="20"/>
          <w:szCs w:val="20"/>
          <w:lang w:val="en-US"/>
        </w:rPr>
      </w:pPr>
      <w:r>
        <w:rPr>
          <w:sz w:val="20"/>
          <w:szCs w:val="20"/>
          <w:lang w:val="en-US"/>
        </w:rPr>
        <w:t xml:space="preserve">Epitope- </w:t>
      </w:r>
      <w:r w:rsidRPr="0071491B">
        <w:rPr>
          <w:sz w:val="20"/>
          <w:szCs w:val="20"/>
          <w:lang w:val="en-US"/>
        </w:rPr>
        <w:t>The 3D shape of a region of an antigen that is recognized by the immune system</w:t>
      </w:r>
    </w:p>
    <w:p w14:paraId="19234AF7"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Properties of antigens</w:t>
      </w:r>
    </w:p>
    <w:p w14:paraId="79FF9229"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Properties that make antigens more effective at provoking adaptive immunity are the molecules shape, size and complexity</w:t>
      </w:r>
    </w:p>
    <w:p w14:paraId="5C972415"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 xml:space="preserve">The body recognizes antigens by the 3D shapes of regions called </w:t>
      </w:r>
      <w:r w:rsidRPr="0071491B">
        <w:rPr>
          <w:i/>
          <w:sz w:val="20"/>
          <w:szCs w:val="20"/>
          <w:lang w:val="en-US"/>
        </w:rPr>
        <w:t>epitopes</w:t>
      </w:r>
      <w:r w:rsidRPr="0071491B">
        <w:rPr>
          <w:sz w:val="20"/>
          <w:szCs w:val="20"/>
          <w:lang w:val="en-US"/>
        </w:rPr>
        <w:t xml:space="preserve"> (aka antigenic determinants)</w:t>
      </w:r>
    </w:p>
    <w:p w14:paraId="2D5016C4"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The larger the antigen (</w:t>
      </w:r>
      <w:proofErr w:type="spellStart"/>
      <w:r w:rsidRPr="0071491B">
        <w:rPr>
          <w:sz w:val="20"/>
          <w:szCs w:val="20"/>
          <w:lang w:val="en-US"/>
        </w:rPr>
        <w:t>ex foreign</w:t>
      </w:r>
      <w:proofErr w:type="spellEnd"/>
      <w:r w:rsidRPr="0071491B">
        <w:rPr>
          <w:sz w:val="20"/>
          <w:szCs w:val="20"/>
          <w:lang w:val="en-US"/>
        </w:rPr>
        <w:t xml:space="preserve"> macromolecules- proteins and glycoproteins) the better however small antigens can escape detection</w:t>
      </w:r>
    </w:p>
    <w:p w14:paraId="74862E93"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Smaller antigens can become antigenic when bound to larger carrier molecules</w:t>
      </w:r>
    </w:p>
    <w:p w14:paraId="5AB5A148"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Types of antigens</w:t>
      </w:r>
    </w:p>
    <w:p w14:paraId="04F925F2"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Exogenous Antigens</w:t>
      </w:r>
    </w:p>
    <w:p w14:paraId="65315FC5"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Come from outside the body’s cells</w:t>
      </w:r>
    </w:p>
    <w:p w14:paraId="323404E0" w14:textId="77777777" w:rsidR="00271DE5"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lastRenderedPageBreak/>
        <w:t>Include toxins and other secretions and components of microbial cell walls, membranes, flagella and pili</w:t>
      </w:r>
    </w:p>
    <w:p w14:paraId="10ABC5F7" w14:textId="77777777" w:rsidR="00271DE5" w:rsidRPr="0071491B" w:rsidRDefault="00271DE5" w:rsidP="00271DE5">
      <w:pPr>
        <w:pStyle w:val="ListParagraph"/>
        <w:numPr>
          <w:ilvl w:val="6"/>
          <w:numId w:val="24"/>
        </w:numPr>
        <w:autoSpaceDE w:val="0"/>
        <w:autoSpaceDN w:val="0"/>
        <w:adjustRightInd w:val="0"/>
        <w:rPr>
          <w:sz w:val="20"/>
          <w:szCs w:val="20"/>
          <w:lang w:val="en-US"/>
        </w:rPr>
      </w:pPr>
      <w:r>
        <w:rPr>
          <w:sz w:val="20"/>
          <w:szCs w:val="20"/>
          <w:lang w:val="en-US"/>
        </w:rPr>
        <w:t>Digested in phagolysosome added to MHCs in vesicles, which then fuse with cell membrane</w:t>
      </w:r>
    </w:p>
    <w:p w14:paraId="28D65E3D"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Endogenous Antigens</w:t>
      </w:r>
    </w:p>
    <w:p w14:paraId="42EA04E7"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From inside the body cells</w:t>
      </w:r>
    </w:p>
    <w:p w14:paraId="26CAFB58"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Protozoa, fungi, bacteria, and viruses that reproduce inside a body’s cell produce endogenous antigens</w:t>
      </w:r>
    </w:p>
    <w:p w14:paraId="5419283F" w14:textId="77777777" w:rsidR="00271DE5" w:rsidRDefault="00271DE5" w:rsidP="00271DE5">
      <w:pPr>
        <w:pStyle w:val="ListParagraph"/>
        <w:numPr>
          <w:ilvl w:val="6"/>
          <w:numId w:val="24"/>
        </w:numPr>
        <w:autoSpaceDE w:val="0"/>
        <w:autoSpaceDN w:val="0"/>
        <w:adjustRightInd w:val="0"/>
        <w:rPr>
          <w:sz w:val="20"/>
          <w:szCs w:val="20"/>
          <w:lang w:val="en-US"/>
        </w:rPr>
      </w:pPr>
      <w:r>
        <w:rPr>
          <w:sz w:val="20"/>
          <w:szCs w:val="20"/>
          <w:lang w:val="en-US"/>
        </w:rPr>
        <w:t>Invisible to immune system unless parts are presented on cell membrane</w:t>
      </w:r>
    </w:p>
    <w:p w14:paraId="6429EB73" w14:textId="77777777" w:rsidR="00271DE5" w:rsidRPr="0071491B" w:rsidRDefault="00271DE5" w:rsidP="00271DE5">
      <w:pPr>
        <w:pStyle w:val="ListParagraph"/>
        <w:numPr>
          <w:ilvl w:val="6"/>
          <w:numId w:val="24"/>
        </w:numPr>
        <w:autoSpaceDE w:val="0"/>
        <w:autoSpaceDN w:val="0"/>
        <w:adjustRightInd w:val="0"/>
        <w:rPr>
          <w:sz w:val="20"/>
          <w:szCs w:val="20"/>
          <w:lang w:val="en-US"/>
        </w:rPr>
      </w:pPr>
      <w:r>
        <w:rPr>
          <w:sz w:val="20"/>
          <w:szCs w:val="20"/>
          <w:lang w:val="en-US"/>
        </w:rPr>
        <w:t>Processed in cytoplasm and epitopes are added to MHCs in ER</w:t>
      </w:r>
    </w:p>
    <w:p w14:paraId="373A9091" w14:textId="77777777" w:rsidR="00271DE5" w:rsidRPr="0071491B" w:rsidRDefault="00271DE5" w:rsidP="00271DE5">
      <w:pPr>
        <w:pStyle w:val="ListParagraph"/>
        <w:numPr>
          <w:ilvl w:val="5"/>
          <w:numId w:val="24"/>
        </w:numPr>
        <w:autoSpaceDE w:val="0"/>
        <w:autoSpaceDN w:val="0"/>
        <w:adjustRightInd w:val="0"/>
        <w:rPr>
          <w:sz w:val="20"/>
          <w:szCs w:val="20"/>
          <w:lang w:val="en-US"/>
        </w:rPr>
      </w:pPr>
      <w:r w:rsidRPr="0071491B">
        <w:rPr>
          <w:sz w:val="20"/>
          <w:szCs w:val="20"/>
          <w:lang w:val="en-US"/>
        </w:rPr>
        <w:t>Autoantigens</w:t>
      </w:r>
    </w:p>
    <w:p w14:paraId="5CC8D2D5"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 xml:space="preserve">Antigenic molecules derived from normal </w:t>
      </w:r>
      <w:r>
        <w:rPr>
          <w:sz w:val="20"/>
          <w:szCs w:val="20"/>
          <w:lang w:val="en-US"/>
        </w:rPr>
        <w:t>body cells</w:t>
      </w:r>
    </w:p>
    <w:p w14:paraId="1F4D0C26" w14:textId="77777777" w:rsidR="00271DE5" w:rsidRPr="0071491B" w:rsidRDefault="00271DE5" w:rsidP="00271DE5">
      <w:pPr>
        <w:pStyle w:val="ListParagraph"/>
        <w:numPr>
          <w:ilvl w:val="6"/>
          <w:numId w:val="24"/>
        </w:numPr>
        <w:autoSpaceDE w:val="0"/>
        <w:autoSpaceDN w:val="0"/>
        <w:adjustRightInd w:val="0"/>
        <w:rPr>
          <w:sz w:val="20"/>
          <w:szCs w:val="20"/>
          <w:lang w:val="en-US"/>
        </w:rPr>
      </w:pPr>
      <w:r w:rsidRPr="0071491B">
        <w:rPr>
          <w:sz w:val="20"/>
          <w:szCs w:val="20"/>
          <w:lang w:val="en-US"/>
        </w:rPr>
        <w:t>Immune cells that treat autoantigens as if they were foreign are normally eliminated during the development of the immune system</w:t>
      </w:r>
    </w:p>
    <w:p w14:paraId="69D7CE51" w14:textId="77777777" w:rsidR="00271DE5" w:rsidRPr="00B83EC0" w:rsidRDefault="00271DE5" w:rsidP="00271DE5">
      <w:pPr>
        <w:pStyle w:val="ListParagraph"/>
        <w:numPr>
          <w:ilvl w:val="6"/>
          <w:numId w:val="24"/>
        </w:numPr>
        <w:autoSpaceDE w:val="0"/>
        <w:autoSpaceDN w:val="0"/>
        <w:adjustRightInd w:val="0"/>
        <w:rPr>
          <w:sz w:val="20"/>
          <w:szCs w:val="20"/>
          <w:lang w:val="en-US"/>
        </w:rPr>
      </w:pPr>
      <w:r w:rsidRPr="00B83EC0">
        <w:rPr>
          <w:noProof/>
          <w:sz w:val="20"/>
          <w:szCs w:val="20"/>
          <w:lang w:val="en-US"/>
        </w:rPr>
        <w:drawing>
          <wp:anchor distT="0" distB="0" distL="114300" distR="114300" simplePos="0" relativeHeight="251673600" behindDoc="1" locked="0" layoutInCell="1" allowOverlap="1" wp14:anchorId="6F61A8CA" wp14:editId="10954858">
            <wp:simplePos x="0" y="0"/>
            <wp:positionH relativeFrom="column">
              <wp:posOffset>-346013</wp:posOffset>
            </wp:positionH>
            <wp:positionV relativeFrom="paragraph">
              <wp:posOffset>409699</wp:posOffset>
            </wp:positionV>
            <wp:extent cx="4889500" cy="1422400"/>
            <wp:effectExtent l="0" t="0" r="0" b="0"/>
            <wp:wrapTight wrapText="bothSides">
              <wp:wrapPolygon edited="0">
                <wp:start x="0" y="0"/>
                <wp:lineTo x="0" y="21407"/>
                <wp:lineTo x="21544" y="21407"/>
                <wp:lineTo x="2154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889500" cy="1422400"/>
                    </a:xfrm>
                    <a:prstGeom prst="rect">
                      <a:avLst/>
                    </a:prstGeom>
                  </pic:spPr>
                </pic:pic>
              </a:graphicData>
            </a:graphic>
            <wp14:sizeRelH relativeFrom="page">
              <wp14:pctWidth>0</wp14:pctWidth>
            </wp14:sizeRelH>
            <wp14:sizeRelV relativeFrom="page">
              <wp14:pctHeight>0</wp14:pctHeight>
            </wp14:sizeRelV>
          </wp:anchor>
        </w:drawing>
      </w:r>
      <w:r w:rsidRPr="00507377">
        <w:rPr>
          <w:noProof/>
          <w:sz w:val="20"/>
          <w:szCs w:val="20"/>
          <w:lang w:val="en-US"/>
        </w:rPr>
        <w:drawing>
          <wp:anchor distT="0" distB="0" distL="114300" distR="114300" simplePos="0" relativeHeight="251672576" behindDoc="1" locked="0" layoutInCell="1" allowOverlap="1" wp14:anchorId="4A050E4B" wp14:editId="3F02212C">
            <wp:simplePos x="0" y="0"/>
            <wp:positionH relativeFrom="column">
              <wp:posOffset>4609619</wp:posOffset>
            </wp:positionH>
            <wp:positionV relativeFrom="paragraph">
              <wp:posOffset>210185</wp:posOffset>
            </wp:positionV>
            <wp:extent cx="2705735" cy="1198880"/>
            <wp:effectExtent l="0" t="0" r="0" b="0"/>
            <wp:wrapTight wrapText="bothSides">
              <wp:wrapPolygon edited="0">
                <wp:start x="0" y="0"/>
                <wp:lineTo x="0" y="21280"/>
                <wp:lineTo x="21494" y="21280"/>
                <wp:lineTo x="2149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705735" cy="1198880"/>
                    </a:xfrm>
                    <a:prstGeom prst="rect">
                      <a:avLst/>
                    </a:prstGeom>
                  </pic:spPr>
                </pic:pic>
              </a:graphicData>
            </a:graphic>
            <wp14:sizeRelH relativeFrom="page">
              <wp14:pctWidth>0</wp14:pctWidth>
            </wp14:sizeRelH>
            <wp14:sizeRelV relativeFrom="page">
              <wp14:pctHeight>0</wp14:pctHeight>
            </wp14:sizeRelV>
          </wp:anchor>
        </w:drawing>
      </w:r>
      <w:r w:rsidRPr="0071491B">
        <w:rPr>
          <w:sz w:val="20"/>
          <w:szCs w:val="20"/>
          <w:lang w:val="en-US"/>
        </w:rPr>
        <w:t xml:space="preserve">This is called </w:t>
      </w:r>
      <w:r w:rsidRPr="0071491B">
        <w:rPr>
          <w:i/>
          <w:sz w:val="20"/>
          <w:szCs w:val="20"/>
          <w:lang w:val="en-US"/>
        </w:rPr>
        <w:t>self-tolerance</w:t>
      </w:r>
      <w:r w:rsidRPr="0071491B">
        <w:rPr>
          <w:sz w:val="20"/>
          <w:szCs w:val="20"/>
          <w:lang w:val="en-US"/>
        </w:rPr>
        <w:t xml:space="preserve"> and prevents the body from mounting an immune response against itself</w:t>
      </w:r>
      <w:r w:rsidRPr="00B83EC0">
        <w:rPr>
          <w:noProof/>
        </w:rPr>
        <w:t xml:space="preserve"> </w:t>
      </w:r>
    </w:p>
    <w:p w14:paraId="1712E254" w14:textId="77777777" w:rsidR="00271DE5" w:rsidRDefault="00271DE5" w:rsidP="00271DE5">
      <w:pPr>
        <w:autoSpaceDE w:val="0"/>
        <w:autoSpaceDN w:val="0"/>
        <w:adjustRightInd w:val="0"/>
        <w:rPr>
          <w:sz w:val="20"/>
          <w:szCs w:val="20"/>
          <w:lang w:val="en-US"/>
        </w:rPr>
      </w:pPr>
    </w:p>
    <w:p w14:paraId="4A816F61" w14:textId="77777777" w:rsidR="00271DE5" w:rsidRPr="00B83EC0" w:rsidRDefault="00271DE5" w:rsidP="00271DE5">
      <w:pPr>
        <w:autoSpaceDE w:val="0"/>
        <w:autoSpaceDN w:val="0"/>
        <w:adjustRightInd w:val="0"/>
        <w:rPr>
          <w:sz w:val="20"/>
          <w:szCs w:val="20"/>
          <w:lang w:val="en-US"/>
        </w:rPr>
      </w:pPr>
    </w:p>
    <w:p w14:paraId="629AC549" w14:textId="77777777" w:rsidR="00271DE5" w:rsidRPr="0071491B" w:rsidRDefault="00271DE5" w:rsidP="00271DE5">
      <w:pPr>
        <w:autoSpaceDE w:val="0"/>
        <w:autoSpaceDN w:val="0"/>
        <w:adjustRightInd w:val="0"/>
        <w:rPr>
          <w:b/>
          <w:sz w:val="20"/>
          <w:szCs w:val="20"/>
          <w:lang w:val="en-US"/>
        </w:rPr>
      </w:pPr>
    </w:p>
    <w:p w14:paraId="4DEFC8EE" w14:textId="77777777" w:rsidR="00271DE5" w:rsidRPr="00B83EC0" w:rsidRDefault="00271DE5" w:rsidP="00271DE5">
      <w:pPr>
        <w:autoSpaceDE w:val="0"/>
        <w:autoSpaceDN w:val="0"/>
        <w:adjustRightInd w:val="0"/>
        <w:rPr>
          <w:b/>
          <w:sz w:val="20"/>
          <w:szCs w:val="20"/>
          <w:lang w:val="en-US"/>
        </w:rPr>
      </w:pPr>
    </w:p>
    <w:p w14:paraId="02FC4388"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the role of MHC I and MHC II receptors, and where they are found.</w:t>
      </w:r>
    </w:p>
    <w:p w14:paraId="22B76F8E" w14:textId="77777777" w:rsidR="00271DE5" w:rsidRPr="0071491B" w:rsidRDefault="00271DE5" w:rsidP="00271DE5">
      <w:pPr>
        <w:pStyle w:val="ListParagraph"/>
        <w:numPr>
          <w:ilvl w:val="1"/>
          <w:numId w:val="24"/>
        </w:numPr>
        <w:autoSpaceDE w:val="0"/>
        <w:autoSpaceDN w:val="0"/>
        <w:adjustRightInd w:val="0"/>
        <w:rPr>
          <w:b/>
          <w:sz w:val="20"/>
          <w:szCs w:val="20"/>
          <w:lang w:val="en-US"/>
        </w:rPr>
      </w:pPr>
      <w:r w:rsidRPr="0071491B">
        <w:rPr>
          <w:sz w:val="20"/>
          <w:szCs w:val="20"/>
          <w:lang w:val="en-US"/>
        </w:rPr>
        <w:t>Major histocompatibility complex (MHC)</w:t>
      </w:r>
    </w:p>
    <w:p w14:paraId="723F6870" w14:textId="77777777" w:rsidR="00271DE5" w:rsidRPr="0071491B" w:rsidRDefault="00271DE5" w:rsidP="00271DE5">
      <w:pPr>
        <w:pStyle w:val="ListParagraph"/>
        <w:numPr>
          <w:ilvl w:val="2"/>
          <w:numId w:val="24"/>
        </w:numPr>
        <w:autoSpaceDE w:val="0"/>
        <w:autoSpaceDN w:val="0"/>
        <w:adjustRightInd w:val="0"/>
        <w:rPr>
          <w:b/>
          <w:sz w:val="20"/>
          <w:szCs w:val="20"/>
          <w:lang w:val="en-US"/>
        </w:rPr>
      </w:pPr>
      <w:r w:rsidRPr="0071491B">
        <w:rPr>
          <w:sz w:val="20"/>
          <w:szCs w:val="20"/>
          <w:lang w:val="en-US"/>
        </w:rPr>
        <w:t>When scientist first began doing skin grafts they found out if the graft was not closely related to the recipient it would be rejected. This is because a graft recipient mounted a very strong immune response against specific protein found on the cells of unrelated grafts.. The cluster of genes that code for these proteins is called MCH.  This helped scientists understand how the body distinguishes “self” from “non-self”</w:t>
      </w:r>
    </w:p>
    <w:p w14:paraId="059676F8"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The protein product of MCH gene is called MCH protein. There is a difference between MCH and MCH protein.</w:t>
      </w:r>
    </w:p>
    <w:p w14:paraId="785EB952" w14:textId="77777777" w:rsidR="00271DE5"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Cells of adaptive immunity recognize epitopes that are bound to MCH molecules</w:t>
      </w:r>
    </w:p>
    <w:p w14:paraId="64F86597" w14:textId="77777777" w:rsidR="00271DE5" w:rsidRDefault="00271DE5" w:rsidP="00271DE5">
      <w:pPr>
        <w:pStyle w:val="ListParagraph"/>
        <w:numPr>
          <w:ilvl w:val="2"/>
          <w:numId w:val="24"/>
        </w:numPr>
        <w:autoSpaceDE w:val="0"/>
        <w:autoSpaceDN w:val="0"/>
        <w:adjustRightInd w:val="0"/>
        <w:rPr>
          <w:sz w:val="20"/>
          <w:szCs w:val="20"/>
          <w:lang w:val="en-US"/>
        </w:rPr>
      </w:pPr>
      <w:r w:rsidRPr="00FC0E26">
        <w:rPr>
          <w:noProof/>
          <w:sz w:val="20"/>
          <w:szCs w:val="20"/>
          <w:lang w:val="en-US"/>
        </w:rPr>
        <w:drawing>
          <wp:anchor distT="0" distB="0" distL="114300" distR="114300" simplePos="0" relativeHeight="251674624" behindDoc="1" locked="0" layoutInCell="1" allowOverlap="1" wp14:anchorId="4FBF6B3A" wp14:editId="7D816C87">
            <wp:simplePos x="0" y="0"/>
            <wp:positionH relativeFrom="column">
              <wp:posOffset>4150995</wp:posOffset>
            </wp:positionH>
            <wp:positionV relativeFrom="paragraph">
              <wp:posOffset>149225</wp:posOffset>
            </wp:positionV>
            <wp:extent cx="3164205" cy="2313305"/>
            <wp:effectExtent l="0" t="0" r="0" b="0"/>
            <wp:wrapTight wrapText="bothSides">
              <wp:wrapPolygon edited="0">
                <wp:start x="0" y="0"/>
                <wp:lineTo x="0" y="21464"/>
                <wp:lineTo x="21500" y="21464"/>
                <wp:lineTo x="215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164205" cy="2313305"/>
                    </a:xfrm>
                    <a:prstGeom prst="rect">
                      <a:avLst/>
                    </a:prstGeom>
                  </pic:spPr>
                </pic:pic>
              </a:graphicData>
            </a:graphic>
            <wp14:sizeRelH relativeFrom="page">
              <wp14:pctWidth>0</wp14:pctWidth>
            </wp14:sizeRelH>
            <wp14:sizeRelV relativeFrom="page">
              <wp14:pctHeight>0</wp14:pctHeight>
            </wp14:sizeRelV>
          </wp:anchor>
        </w:drawing>
      </w:r>
      <w:r>
        <w:rPr>
          <w:sz w:val="20"/>
          <w:szCs w:val="20"/>
          <w:lang w:val="en-US"/>
        </w:rPr>
        <w:t>Linked to carbohydrates to form glycoproteins</w:t>
      </w:r>
    </w:p>
    <w:p w14:paraId="285E33CA"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Located in the membranes of all nucleated cells of vertebrates</w:t>
      </w:r>
    </w:p>
    <w:p w14:paraId="40F58F5E"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Hold antigenic epitopes for presentation to immune cells</w:t>
      </w:r>
    </w:p>
    <w:p w14:paraId="2789F1D3"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 xml:space="preserve">Approx. 200 genes for MHCs in our genome and each </w:t>
      </w:r>
      <w:r w:rsidRPr="00AD07EB">
        <w:rPr>
          <w:sz w:val="20"/>
          <w:szCs w:val="20"/>
          <w:lang w:val="en-US"/>
        </w:rPr>
        <w:t>recognizes a variety of antigens</w:t>
      </w:r>
    </w:p>
    <w:p w14:paraId="720EFBF9" w14:textId="77777777" w:rsidR="00271DE5" w:rsidRPr="00AD07EB" w:rsidRDefault="00271DE5" w:rsidP="00271DE5">
      <w:pPr>
        <w:pStyle w:val="ListParagraph"/>
        <w:numPr>
          <w:ilvl w:val="2"/>
          <w:numId w:val="24"/>
        </w:numPr>
        <w:autoSpaceDE w:val="0"/>
        <w:autoSpaceDN w:val="0"/>
        <w:adjustRightInd w:val="0"/>
        <w:rPr>
          <w:sz w:val="20"/>
          <w:szCs w:val="20"/>
          <w:lang w:val="en-US"/>
        </w:rPr>
      </w:pPr>
      <w:r>
        <w:rPr>
          <w:sz w:val="20"/>
          <w:szCs w:val="20"/>
          <w:lang w:val="en-US"/>
        </w:rPr>
        <w:t>All MHCs are on chromosome 6</w:t>
      </w:r>
    </w:p>
    <w:p w14:paraId="43E574DF"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Two classes</w:t>
      </w:r>
    </w:p>
    <w:p w14:paraId="54C15AC3"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Class I MCH proteins</w:t>
      </w:r>
    </w:p>
    <w:p w14:paraId="18C3DD2F" w14:textId="77777777" w:rsidR="00271DE5" w:rsidRPr="0071491B"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 xml:space="preserve">Found in cytoplasmic membranes of all </w:t>
      </w:r>
      <w:r>
        <w:rPr>
          <w:sz w:val="20"/>
          <w:szCs w:val="20"/>
          <w:lang w:val="en-US"/>
        </w:rPr>
        <w:t>nucleated</w:t>
      </w:r>
      <w:r w:rsidRPr="0071491B">
        <w:rPr>
          <w:sz w:val="20"/>
          <w:szCs w:val="20"/>
          <w:lang w:val="en-US"/>
        </w:rPr>
        <w:t xml:space="preserve"> </w:t>
      </w:r>
      <w:r>
        <w:rPr>
          <w:sz w:val="20"/>
          <w:szCs w:val="20"/>
          <w:lang w:val="en-US"/>
        </w:rPr>
        <w:t xml:space="preserve">(human) </w:t>
      </w:r>
      <w:r w:rsidRPr="0071491B">
        <w:rPr>
          <w:sz w:val="20"/>
          <w:szCs w:val="20"/>
          <w:lang w:val="en-US"/>
        </w:rPr>
        <w:t>cells except RBC</w:t>
      </w:r>
    </w:p>
    <w:p w14:paraId="2D090E98" w14:textId="77777777" w:rsidR="00271DE5" w:rsidRPr="0071491B" w:rsidRDefault="00271DE5" w:rsidP="00271DE5">
      <w:pPr>
        <w:pStyle w:val="ListParagraph"/>
        <w:numPr>
          <w:ilvl w:val="3"/>
          <w:numId w:val="24"/>
        </w:numPr>
        <w:autoSpaceDE w:val="0"/>
        <w:autoSpaceDN w:val="0"/>
        <w:adjustRightInd w:val="0"/>
        <w:rPr>
          <w:sz w:val="20"/>
          <w:szCs w:val="20"/>
          <w:lang w:val="en-US"/>
        </w:rPr>
      </w:pPr>
      <w:r w:rsidRPr="0071491B">
        <w:rPr>
          <w:sz w:val="20"/>
          <w:szCs w:val="20"/>
          <w:lang w:val="en-US"/>
        </w:rPr>
        <w:t>Class II MCH proteins</w:t>
      </w:r>
    </w:p>
    <w:p w14:paraId="4F81B1BD" w14:textId="77777777" w:rsidR="00271DE5" w:rsidRPr="009C17CE"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On antigen-presenting cells (APCs) in addition to MCH I</w:t>
      </w:r>
    </w:p>
    <w:p w14:paraId="3D8C754E" w14:textId="77777777" w:rsidR="00271DE5" w:rsidRDefault="00271DE5" w:rsidP="00271DE5">
      <w:pPr>
        <w:pStyle w:val="ListParagraph"/>
        <w:numPr>
          <w:ilvl w:val="4"/>
          <w:numId w:val="24"/>
        </w:numPr>
        <w:autoSpaceDE w:val="0"/>
        <w:autoSpaceDN w:val="0"/>
        <w:adjustRightInd w:val="0"/>
        <w:rPr>
          <w:sz w:val="20"/>
          <w:szCs w:val="20"/>
          <w:lang w:val="en-US"/>
        </w:rPr>
      </w:pPr>
      <w:r w:rsidRPr="0071491B">
        <w:rPr>
          <w:sz w:val="20"/>
          <w:szCs w:val="20"/>
          <w:lang w:val="en-US"/>
        </w:rPr>
        <w:t xml:space="preserve">Expressed only by APCs and B cells </w:t>
      </w:r>
    </w:p>
    <w:p w14:paraId="507CFC6A" w14:textId="77777777" w:rsidR="00271DE5" w:rsidRPr="0071491B" w:rsidRDefault="00271DE5" w:rsidP="00271DE5">
      <w:pPr>
        <w:pStyle w:val="ListParagraph"/>
        <w:numPr>
          <w:ilvl w:val="4"/>
          <w:numId w:val="24"/>
        </w:numPr>
        <w:autoSpaceDE w:val="0"/>
        <w:autoSpaceDN w:val="0"/>
        <w:adjustRightInd w:val="0"/>
        <w:rPr>
          <w:sz w:val="20"/>
          <w:szCs w:val="20"/>
          <w:lang w:val="en-US"/>
        </w:rPr>
      </w:pPr>
      <w:r>
        <w:rPr>
          <w:sz w:val="20"/>
          <w:szCs w:val="20"/>
          <w:lang w:val="en-US"/>
        </w:rPr>
        <w:t>Ex: dendritic cells (chop them up and present their epitopes to T and B cells) and macrophages</w:t>
      </w:r>
    </w:p>
    <w:p w14:paraId="65EC487F" w14:textId="77777777" w:rsidR="00271DE5" w:rsidRPr="0071491B" w:rsidRDefault="00271DE5" w:rsidP="00271DE5">
      <w:pPr>
        <w:pStyle w:val="ListParagraph"/>
        <w:numPr>
          <w:ilvl w:val="2"/>
          <w:numId w:val="24"/>
        </w:numPr>
        <w:autoSpaceDE w:val="0"/>
        <w:autoSpaceDN w:val="0"/>
        <w:adjustRightInd w:val="0"/>
        <w:rPr>
          <w:b/>
          <w:sz w:val="20"/>
          <w:szCs w:val="20"/>
          <w:lang w:val="en-US"/>
        </w:rPr>
      </w:pPr>
      <w:r w:rsidRPr="0071491B">
        <w:rPr>
          <w:sz w:val="20"/>
          <w:szCs w:val="20"/>
          <w:lang w:val="en-US"/>
        </w:rPr>
        <w:t>Each is formed of 2 polypeptides that form an antigen-binding groove</w:t>
      </w:r>
    </w:p>
    <w:p w14:paraId="34A60FBF" w14:textId="77777777" w:rsidR="00271DE5" w:rsidRPr="0071491B" w:rsidRDefault="00271DE5" w:rsidP="00271DE5">
      <w:pPr>
        <w:autoSpaceDE w:val="0"/>
        <w:autoSpaceDN w:val="0"/>
        <w:adjustRightInd w:val="0"/>
        <w:ind w:left="850"/>
        <w:rPr>
          <w:b/>
          <w:sz w:val="20"/>
          <w:szCs w:val="20"/>
          <w:lang w:val="en-US"/>
        </w:rPr>
      </w:pPr>
    </w:p>
    <w:p w14:paraId="61B6E388"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the roles of Th, Tc and APCs in the cell-mediated immune response.</w:t>
      </w:r>
      <w:r>
        <w:rPr>
          <w:b/>
          <w:sz w:val="20"/>
          <w:szCs w:val="20"/>
          <w:lang w:val="en-US"/>
        </w:rPr>
        <w:t xml:space="preserve"> How can they be specific to a particular antigen?</w:t>
      </w:r>
    </w:p>
    <w:p w14:paraId="4043CDBF"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 xml:space="preserve">Antigen presenting cells (ACPs) </w:t>
      </w:r>
    </w:p>
    <w:p w14:paraId="0438DD1A"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Have class II MCH proteins</w:t>
      </w:r>
      <w:r w:rsidRPr="00FC0E26">
        <w:rPr>
          <w:noProof/>
        </w:rPr>
        <w:t xml:space="preserve"> </w:t>
      </w:r>
    </w:p>
    <w:p w14:paraId="1486D13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Regularly present antigens</w:t>
      </w:r>
    </w:p>
    <w:p w14:paraId="1314E940"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They include macrophages and dendritic cells (many long thin cytoplasmic processes called dendrites that extend between skin cells and through a mucous surface to sample antigens)</w:t>
      </w:r>
    </w:p>
    <w:p w14:paraId="2444ED8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lastRenderedPageBreak/>
        <w:t>Dendrites are found under the surface of the skin and mucous membranes</w:t>
      </w:r>
    </w:p>
    <w:p w14:paraId="035A27FF" w14:textId="77777777" w:rsidR="00271DE5" w:rsidRDefault="00271DE5" w:rsidP="00271DE5">
      <w:pPr>
        <w:pStyle w:val="ListParagraph"/>
        <w:numPr>
          <w:ilvl w:val="1"/>
          <w:numId w:val="24"/>
        </w:numPr>
        <w:autoSpaceDE w:val="0"/>
        <w:autoSpaceDN w:val="0"/>
        <w:adjustRightInd w:val="0"/>
        <w:rPr>
          <w:sz w:val="20"/>
          <w:szCs w:val="20"/>
          <w:lang w:val="en-US"/>
        </w:rPr>
      </w:pPr>
      <w:r w:rsidRPr="009102D6">
        <w:rPr>
          <w:sz w:val="20"/>
          <w:szCs w:val="20"/>
          <w:lang w:val="en-US"/>
        </w:rPr>
        <w:t>Cytotoxic T lymphocytes (CD8 cells)</w:t>
      </w:r>
      <w:r>
        <w:rPr>
          <w:sz w:val="20"/>
          <w:szCs w:val="20"/>
          <w:lang w:val="en-US"/>
        </w:rPr>
        <w:t xml:space="preserve"> AKA Tc</w:t>
      </w:r>
    </w:p>
    <w:p w14:paraId="34BD1916" w14:textId="77777777" w:rsidR="00271DE5" w:rsidRDefault="00271DE5" w:rsidP="00271DE5">
      <w:pPr>
        <w:pStyle w:val="ListParagraph"/>
        <w:numPr>
          <w:ilvl w:val="2"/>
          <w:numId w:val="24"/>
        </w:numPr>
        <w:autoSpaceDE w:val="0"/>
        <w:autoSpaceDN w:val="0"/>
        <w:adjustRightInd w:val="0"/>
        <w:rPr>
          <w:sz w:val="20"/>
          <w:szCs w:val="20"/>
          <w:lang w:val="en-US"/>
        </w:rPr>
      </w:pPr>
      <w:r w:rsidRPr="009102D6">
        <w:rPr>
          <w:sz w:val="20"/>
          <w:szCs w:val="20"/>
          <w:lang w:val="en-US"/>
        </w:rPr>
        <w:t>Directly kill other cells by releasing perforin and granzyme</w:t>
      </w:r>
    </w:p>
    <w:p w14:paraId="5578245A" w14:textId="77777777" w:rsidR="00271DE5" w:rsidRDefault="00271DE5" w:rsidP="00271DE5">
      <w:pPr>
        <w:pStyle w:val="ListParagraph"/>
        <w:numPr>
          <w:ilvl w:val="1"/>
          <w:numId w:val="24"/>
        </w:numPr>
        <w:autoSpaceDE w:val="0"/>
        <w:autoSpaceDN w:val="0"/>
        <w:adjustRightInd w:val="0"/>
        <w:rPr>
          <w:sz w:val="20"/>
          <w:szCs w:val="20"/>
          <w:lang w:val="en-US"/>
        </w:rPr>
      </w:pPr>
      <w:r w:rsidRPr="009102D6">
        <w:rPr>
          <w:sz w:val="20"/>
          <w:szCs w:val="20"/>
          <w:lang w:val="en-US"/>
        </w:rPr>
        <w:t>Helper T lymphocytes (CD4 cells)</w:t>
      </w:r>
      <w:r>
        <w:rPr>
          <w:sz w:val="20"/>
          <w:szCs w:val="20"/>
          <w:lang w:val="en-US"/>
        </w:rPr>
        <w:t xml:space="preserve"> AKA Th</w:t>
      </w:r>
    </w:p>
    <w:p w14:paraId="7D1775D8" w14:textId="77777777" w:rsidR="00271DE5" w:rsidRDefault="00271DE5" w:rsidP="00271DE5">
      <w:pPr>
        <w:pStyle w:val="ListParagraph"/>
        <w:numPr>
          <w:ilvl w:val="2"/>
          <w:numId w:val="24"/>
        </w:numPr>
        <w:autoSpaceDE w:val="0"/>
        <w:autoSpaceDN w:val="0"/>
        <w:adjustRightInd w:val="0"/>
        <w:rPr>
          <w:sz w:val="20"/>
          <w:szCs w:val="20"/>
          <w:lang w:val="en-US"/>
        </w:rPr>
      </w:pPr>
      <w:r w:rsidRPr="0077130B">
        <w:rPr>
          <w:sz w:val="20"/>
          <w:szCs w:val="20"/>
          <w:lang w:val="en-US"/>
        </w:rPr>
        <w:t>Help regulate B cells and cytotoxic T cells</w:t>
      </w:r>
    </w:p>
    <w:p w14:paraId="0810E7EB" w14:textId="77777777" w:rsidR="00271DE5" w:rsidRPr="0077130B" w:rsidRDefault="00271DE5" w:rsidP="00271DE5">
      <w:pPr>
        <w:pStyle w:val="ListParagraph"/>
        <w:numPr>
          <w:ilvl w:val="1"/>
          <w:numId w:val="24"/>
        </w:numPr>
        <w:autoSpaceDE w:val="0"/>
        <w:autoSpaceDN w:val="0"/>
        <w:adjustRightInd w:val="0"/>
        <w:rPr>
          <w:sz w:val="20"/>
          <w:szCs w:val="20"/>
          <w:lang w:val="en-US"/>
        </w:rPr>
      </w:pPr>
      <w:r w:rsidRPr="0077130B">
        <w:rPr>
          <w:sz w:val="20"/>
          <w:szCs w:val="20"/>
          <w:lang w:val="en-US"/>
        </w:rPr>
        <w:t>Infected APC interacts with Tc and Th cells with appropriate receptor:</w:t>
      </w:r>
    </w:p>
    <w:p w14:paraId="0B9DCD02" w14:textId="77777777" w:rsidR="00271DE5" w:rsidRPr="0077130B" w:rsidRDefault="00271DE5" w:rsidP="00271DE5">
      <w:pPr>
        <w:pStyle w:val="ListParagraph"/>
        <w:numPr>
          <w:ilvl w:val="2"/>
          <w:numId w:val="24"/>
        </w:numPr>
        <w:autoSpaceDE w:val="0"/>
        <w:autoSpaceDN w:val="0"/>
        <w:adjustRightInd w:val="0"/>
        <w:rPr>
          <w:b/>
          <w:sz w:val="20"/>
          <w:szCs w:val="20"/>
          <w:lang w:val="en-US"/>
        </w:rPr>
      </w:pPr>
      <w:r w:rsidRPr="0077130B">
        <w:rPr>
          <w:sz w:val="20"/>
          <w:szCs w:val="20"/>
          <w:lang w:val="en-US"/>
        </w:rPr>
        <w:t>APC releases cytokines to stimulate Tc and Th cells</w:t>
      </w:r>
    </w:p>
    <w:p w14:paraId="3FCE86C4" w14:textId="77777777" w:rsidR="00271DE5" w:rsidRPr="0077130B" w:rsidRDefault="00271DE5" w:rsidP="00271DE5">
      <w:pPr>
        <w:pStyle w:val="ListParagraph"/>
        <w:numPr>
          <w:ilvl w:val="2"/>
          <w:numId w:val="24"/>
        </w:numPr>
        <w:autoSpaceDE w:val="0"/>
        <w:autoSpaceDN w:val="0"/>
        <w:adjustRightInd w:val="0"/>
        <w:rPr>
          <w:sz w:val="20"/>
          <w:szCs w:val="20"/>
          <w:lang w:val="en-US"/>
        </w:rPr>
      </w:pPr>
      <w:r w:rsidRPr="0077130B">
        <w:rPr>
          <w:sz w:val="20"/>
          <w:szCs w:val="20"/>
          <w:lang w:val="en-US"/>
        </w:rPr>
        <w:t>Tc cell binding and cytokine release stimulate APC and Tc</w:t>
      </w:r>
    </w:p>
    <w:p w14:paraId="7114DA27" w14:textId="77777777" w:rsidR="00271DE5" w:rsidRPr="0077130B" w:rsidRDefault="00271DE5" w:rsidP="00271DE5">
      <w:pPr>
        <w:pStyle w:val="ListParagraph"/>
        <w:numPr>
          <w:ilvl w:val="2"/>
          <w:numId w:val="24"/>
        </w:numPr>
        <w:autoSpaceDE w:val="0"/>
        <w:autoSpaceDN w:val="0"/>
        <w:adjustRightInd w:val="0"/>
        <w:rPr>
          <w:sz w:val="20"/>
          <w:szCs w:val="20"/>
          <w:lang w:val="en-US"/>
        </w:rPr>
      </w:pPr>
      <w:r w:rsidRPr="0077130B">
        <w:rPr>
          <w:sz w:val="20"/>
          <w:szCs w:val="20"/>
          <w:lang w:val="en-US"/>
        </w:rPr>
        <w:t>Tc responds by dividing and releasing cytokines</w:t>
      </w:r>
    </w:p>
    <w:p w14:paraId="4801F8E9" w14:textId="77777777" w:rsidR="00271DE5" w:rsidRDefault="00271DE5" w:rsidP="00271DE5">
      <w:pPr>
        <w:pStyle w:val="ListParagraph"/>
        <w:numPr>
          <w:ilvl w:val="2"/>
          <w:numId w:val="24"/>
        </w:numPr>
        <w:autoSpaceDE w:val="0"/>
        <w:autoSpaceDN w:val="0"/>
        <w:adjustRightInd w:val="0"/>
        <w:rPr>
          <w:sz w:val="20"/>
          <w:szCs w:val="20"/>
          <w:lang w:val="en-US"/>
        </w:rPr>
      </w:pPr>
      <w:r w:rsidRPr="0077130B">
        <w:rPr>
          <w:sz w:val="20"/>
          <w:szCs w:val="20"/>
          <w:lang w:val="en-US"/>
        </w:rPr>
        <w:t>Some Tc cells become memory cells (can live many years)</w:t>
      </w:r>
    </w:p>
    <w:p w14:paraId="0EB6EE78" w14:textId="34D4511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Activated Tc cells recognize, bind and destroy infected cells expressing viral epitope on their MHC I receptor</w:t>
      </w:r>
    </w:p>
    <w:p w14:paraId="5037AA95" w14:textId="77777777" w:rsidR="0063609B" w:rsidRPr="00C14D0D" w:rsidRDefault="0063609B" w:rsidP="0063609B">
      <w:pPr>
        <w:pStyle w:val="ListParagraph"/>
        <w:autoSpaceDE w:val="0"/>
        <w:autoSpaceDN w:val="0"/>
        <w:adjustRightInd w:val="0"/>
        <w:ind w:left="1210"/>
        <w:rPr>
          <w:sz w:val="20"/>
          <w:szCs w:val="20"/>
          <w:lang w:val="en-US"/>
        </w:rPr>
      </w:pPr>
    </w:p>
    <w:p w14:paraId="1AE733AF"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what happens when Tc cells are activated and how they combat pathogens.</w:t>
      </w:r>
    </w:p>
    <w:p w14:paraId="32B67BFE"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sidRPr="008E6C34">
        <w:rPr>
          <w:rFonts w:cs="Times New Roman"/>
          <w:sz w:val="20"/>
          <w:szCs w:val="20"/>
        </w:rPr>
        <w:t>APC release cytokines to stimulate Tc and Th cells</w:t>
      </w:r>
    </w:p>
    <w:p w14:paraId="1DBF9AB0"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Th cell binding and cytokine release stimulate APC and Tc</w:t>
      </w:r>
    </w:p>
    <w:p w14:paraId="5A9E1C7D"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Tc responds by dividing and releasing cytokines</w:t>
      </w:r>
    </w:p>
    <w:p w14:paraId="7EB7DD58"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Some Tc cells become memory cells and can live many years</w:t>
      </w:r>
    </w:p>
    <w:p w14:paraId="6EB3756C"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Activated Tc cells recognize, bind, and destroy infected cells expressing viral epitope on their MHC I receptor</w:t>
      </w:r>
    </w:p>
    <w:p w14:paraId="75ACA532" w14:textId="77777777" w:rsidR="00271DE5" w:rsidRPr="00C14D0D" w:rsidRDefault="00271DE5" w:rsidP="00271DE5">
      <w:pPr>
        <w:autoSpaceDE w:val="0"/>
        <w:autoSpaceDN w:val="0"/>
        <w:adjustRightInd w:val="0"/>
        <w:ind w:left="425"/>
        <w:rPr>
          <w:b/>
          <w:sz w:val="20"/>
          <w:szCs w:val="20"/>
          <w:lang w:val="en-US"/>
        </w:rPr>
      </w:pPr>
    </w:p>
    <w:p w14:paraId="7B4A5DD4"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the role of B cells in humoral immunity, how they are activated and the outcome of activation.</w:t>
      </w:r>
    </w:p>
    <w:p w14:paraId="6EFE9928" w14:textId="77777777" w:rsidR="00271DE5" w:rsidRDefault="00271DE5" w:rsidP="00271DE5">
      <w:pPr>
        <w:widowControl w:val="0"/>
        <w:autoSpaceDE w:val="0"/>
        <w:autoSpaceDN w:val="0"/>
        <w:adjustRightInd w:val="0"/>
        <w:rPr>
          <w:rFonts w:cs="Times New Roman"/>
          <w:sz w:val="20"/>
          <w:szCs w:val="20"/>
        </w:rPr>
      </w:pPr>
      <w:r>
        <w:rPr>
          <w:rFonts w:cs="Times New Roman"/>
          <w:sz w:val="20"/>
          <w:szCs w:val="20"/>
        </w:rPr>
        <w:t>B Lymphocytes:</w:t>
      </w:r>
    </w:p>
    <w:p w14:paraId="38467936" w14:textId="77777777" w:rsidR="00271DE5" w:rsidRDefault="00271DE5" w:rsidP="00271DE5">
      <w:pPr>
        <w:pStyle w:val="ListParagraph"/>
        <w:widowControl w:val="0"/>
        <w:numPr>
          <w:ilvl w:val="0"/>
          <w:numId w:val="33"/>
        </w:numPr>
        <w:autoSpaceDE w:val="0"/>
        <w:autoSpaceDN w:val="0"/>
        <w:adjustRightInd w:val="0"/>
        <w:rPr>
          <w:rFonts w:cs="Times New Roman"/>
          <w:sz w:val="20"/>
          <w:szCs w:val="20"/>
        </w:rPr>
      </w:pPr>
      <w:r>
        <w:rPr>
          <w:rFonts w:cs="Times New Roman"/>
          <w:sz w:val="20"/>
          <w:szCs w:val="20"/>
        </w:rPr>
        <w:t>Found primarily in the spleen, lymph nodes, and MALT (mucosal associated lymphatic tissue)</w:t>
      </w:r>
    </w:p>
    <w:p w14:paraId="02A4D2D4" w14:textId="77777777" w:rsidR="00271DE5" w:rsidRDefault="00271DE5" w:rsidP="00271DE5">
      <w:pPr>
        <w:pStyle w:val="ListParagraph"/>
        <w:widowControl w:val="0"/>
        <w:numPr>
          <w:ilvl w:val="1"/>
          <w:numId w:val="33"/>
        </w:numPr>
        <w:autoSpaceDE w:val="0"/>
        <w:autoSpaceDN w:val="0"/>
        <w:adjustRightInd w:val="0"/>
        <w:rPr>
          <w:rFonts w:cs="Times New Roman"/>
          <w:sz w:val="20"/>
          <w:szCs w:val="20"/>
        </w:rPr>
      </w:pPr>
      <w:r>
        <w:rPr>
          <w:rFonts w:cs="Times New Roman"/>
          <w:sz w:val="20"/>
          <w:szCs w:val="20"/>
        </w:rPr>
        <w:t>Small percentage in blood</w:t>
      </w:r>
    </w:p>
    <w:p w14:paraId="0838CA10" w14:textId="77777777" w:rsidR="00271DE5" w:rsidRDefault="00271DE5" w:rsidP="00271DE5">
      <w:pPr>
        <w:pStyle w:val="ListParagraph"/>
        <w:widowControl w:val="0"/>
        <w:numPr>
          <w:ilvl w:val="0"/>
          <w:numId w:val="33"/>
        </w:numPr>
        <w:autoSpaceDE w:val="0"/>
        <w:autoSpaceDN w:val="0"/>
        <w:adjustRightInd w:val="0"/>
        <w:rPr>
          <w:rFonts w:cs="Times New Roman"/>
          <w:sz w:val="20"/>
          <w:szCs w:val="20"/>
        </w:rPr>
      </w:pPr>
      <w:r>
        <w:rPr>
          <w:rFonts w:cs="Times New Roman"/>
          <w:sz w:val="20"/>
          <w:szCs w:val="20"/>
        </w:rPr>
        <w:t>Role is to produce antibodies</w:t>
      </w:r>
    </w:p>
    <w:p w14:paraId="05AC8064" w14:textId="77777777" w:rsidR="00271DE5" w:rsidRDefault="00271DE5" w:rsidP="00271DE5">
      <w:pPr>
        <w:pStyle w:val="ListParagraph"/>
        <w:widowControl w:val="0"/>
        <w:numPr>
          <w:ilvl w:val="0"/>
          <w:numId w:val="33"/>
        </w:numPr>
        <w:autoSpaceDE w:val="0"/>
        <w:autoSpaceDN w:val="0"/>
        <w:adjustRightInd w:val="0"/>
        <w:rPr>
          <w:rFonts w:cs="Times New Roman"/>
          <w:sz w:val="20"/>
          <w:szCs w:val="20"/>
        </w:rPr>
      </w:pPr>
      <w:r>
        <w:rPr>
          <w:rFonts w:cs="Times New Roman"/>
          <w:sz w:val="20"/>
          <w:szCs w:val="20"/>
        </w:rPr>
        <w:t>Give rise to plasma cells that make antibodies, as well as memory cells</w:t>
      </w:r>
    </w:p>
    <w:p w14:paraId="45C625C1" w14:textId="77777777" w:rsidR="00271DE5" w:rsidRDefault="00271DE5" w:rsidP="00271DE5">
      <w:pPr>
        <w:pStyle w:val="ListParagraph"/>
        <w:widowControl w:val="0"/>
        <w:numPr>
          <w:ilvl w:val="0"/>
          <w:numId w:val="33"/>
        </w:numPr>
        <w:autoSpaceDE w:val="0"/>
        <w:autoSpaceDN w:val="0"/>
        <w:adjustRightInd w:val="0"/>
        <w:rPr>
          <w:rFonts w:cs="Times New Roman"/>
          <w:sz w:val="20"/>
          <w:szCs w:val="20"/>
        </w:rPr>
      </w:pPr>
      <w:r>
        <w:rPr>
          <w:rFonts w:cs="Times New Roman"/>
          <w:sz w:val="20"/>
          <w:szCs w:val="20"/>
        </w:rPr>
        <w:t>B cells bind antigen using the B cell receptor – BCR</w:t>
      </w:r>
    </w:p>
    <w:p w14:paraId="5DA338DA" w14:textId="77777777" w:rsidR="00271DE5" w:rsidRDefault="00271DE5" w:rsidP="00271DE5">
      <w:pPr>
        <w:pStyle w:val="ListParagraph"/>
        <w:widowControl w:val="0"/>
        <w:numPr>
          <w:ilvl w:val="1"/>
          <w:numId w:val="33"/>
        </w:numPr>
        <w:autoSpaceDE w:val="0"/>
        <w:autoSpaceDN w:val="0"/>
        <w:adjustRightInd w:val="0"/>
        <w:rPr>
          <w:rFonts w:cs="Times New Roman"/>
          <w:sz w:val="20"/>
          <w:szCs w:val="20"/>
        </w:rPr>
      </w:pPr>
      <w:r>
        <w:rPr>
          <w:rFonts w:cs="Times New Roman"/>
          <w:sz w:val="20"/>
          <w:szCs w:val="20"/>
        </w:rPr>
        <w:t>Different B cells have different BCRs</w:t>
      </w:r>
    </w:p>
    <w:p w14:paraId="59C8F10A" w14:textId="77777777" w:rsidR="00271DE5" w:rsidRDefault="00271DE5" w:rsidP="00271DE5">
      <w:pPr>
        <w:pStyle w:val="ListParagraph"/>
        <w:widowControl w:val="0"/>
        <w:numPr>
          <w:ilvl w:val="1"/>
          <w:numId w:val="33"/>
        </w:numPr>
        <w:autoSpaceDE w:val="0"/>
        <w:autoSpaceDN w:val="0"/>
        <w:adjustRightInd w:val="0"/>
        <w:rPr>
          <w:rFonts w:cs="Times New Roman"/>
          <w:sz w:val="20"/>
          <w:szCs w:val="20"/>
        </w:rPr>
      </w:pPr>
      <w:r>
        <w:rPr>
          <w:rFonts w:cs="Times New Roman"/>
          <w:sz w:val="20"/>
          <w:szCs w:val="20"/>
        </w:rPr>
        <w:t>Each B cell has multiple copies of only 1 type of BCR, able to recognize one epitope</w:t>
      </w:r>
    </w:p>
    <w:p w14:paraId="0CD3F16A" w14:textId="77777777" w:rsidR="00271DE5" w:rsidRDefault="00271DE5" w:rsidP="00271DE5">
      <w:pPr>
        <w:pStyle w:val="ListParagraph"/>
        <w:widowControl w:val="0"/>
        <w:numPr>
          <w:ilvl w:val="1"/>
          <w:numId w:val="33"/>
        </w:numPr>
        <w:autoSpaceDE w:val="0"/>
        <w:autoSpaceDN w:val="0"/>
        <w:adjustRightInd w:val="0"/>
        <w:rPr>
          <w:rFonts w:cs="Times New Roman"/>
          <w:sz w:val="20"/>
          <w:szCs w:val="20"/>
        </w:rPr>
      </w:pPr>
      <w:r>
        <w:rPr>
          <w:rFonts w:cs="Times New Roman"/>
          <w:sz w:val="20"/>
          <w:szCs w:val="20"/>
        </w:rPr>
        <w:t>The variable region of the BCR binds the epitope – variable region is made from special genes similar to the process for T cells, so the variable region genes are unique for each B cell</w:t>
      </w:r>
    </w:p>
    <w:p w14:paraId="39E12EBF" w14:textId="77777777" w:rsidR="00271DE5" w:rsidRDefault="00271DE5" w:rsidP="00271DE5">
      <w:pPr>
        <w:pStyle w:val="ListParagraph"/>
        <w:widowControl w:val="0"/>
        <w:numPr>
          <w:ilvl w:val="0"/>
          <w:numId w:val="33"/>
        </w:numPr>
        <w:autoSpaceDE w:val="0"/>
        <w:autoSpaceDN w:val="0"/>
        <w:adjustRightInd w:val="0"/>
        <w:rPr>
          <w:rFonts w:cs="Times New Roman"/>
          <w:sz w:val="20"/>
          <w:szCs w:val="20"/>
        </w:rPr>
      </w:pPr>
      <w:r>
        <w:rPr>
          <w:rFonts w:cs="Times New Roman"/>
          <w:sz w:val="20"/>
          <w:szCs w:val="20"/>
        </w:rPr>
        <w:t>B cells that recognize “self” are destroyed in the bone marrow</w:t>
      </w:r>
    </w:p>
    <w:p w14:paraId="0ECB3AEB" w14:textId="77777777" w:rsidR="00271DE5" w:rsidRDefault="00271DE5" w:rsidP="00271DE5">
      <w:pPr>
        <w:pStyle w:val="ListParagraph"/>
        <w:widowControl w:val="0"/>
        <w:numPr>
          <w:ilvl w:val="0"/>
          <w:numId w:val="33"/>
        </w:numPr>
        <w:autoSpaceDE w:val="0"/>
        <w:autoSpaceDN w:val="0"/>
        <w:adjustRightInd w:val="0"/>
        <w:rPr>
          <w:rFonts w:cs="Times New Roman"/>
          <w:sz w:val="20"/>
          <w:szCs w:val="20"/>
        </w:rPr>
      </w:pPr>
      <w:r>
        <w:rPr>
          <w:rFonts w:cs="Times New Roman"/>
          <w:sz w:val="20"/>
          <w:szCs w:val="20"/>
        </w:rPr>
        <w:t>Inactivated B cells can generate the BCR, when it is activated it keeps producing the same molecule that recognizes the epitope</w:t>
      </w:r>
    </w:p>
    <w:p w14:paraId="25A00192" w14:textId="77777777" w:rsidR="00271DE5" w:rsidRPr="00C14D0D" w:rsidRDefault="00271DE5" w:rsidP="00271DE5">
      <w:pPr>
        <w:pStyle w:val="ListParagraph"/>
        <w:widowControl w:val="0"/>
        <w:numPr>
          <w:ilvl w:val="1"/>
          <w:numId w:val="33"/>
        </w:numPr>
        <w:autoSpaceDE w:val="0"/>
        <w:autoSpaceDN w:val="0"/>
        <w:adjustRightInd w:val="0"/>
        <w:rPr>
          <w:sz w:val="20"/>
          <w:szCs w:val="20"/>
        </w:rPr>
      </w:pPr>
      <w:r>
        <w:rPr>
          <w:rFonts w:cs="Times New Roman"/>
          <w:sz w:val="20"/>
          <w:szCs w:val="20"/>
        </w:rPr>
        <w:t>The receptor is the antibody</w:t>
      </w:r>
    </w:p>
    <w:p w14:paraId="0668FA5C" w14:textId="77777777" w:rsidR="00271DE5" w:rsidRPr="00703D61" w:rsidRDefault="00271DE5" w:rsidP="00271DE5">
      <w:pPr>
        <w:widowControl w:val="0"/>
        <w:autoSpaceDE w:val="0"/>
        <w:autoSpaceDN w:val="0"/>
        <w:adjustRightInd w:val="0"/>
        <w:rPr>
          <w:rFonts w:cs="Times New Roman"/>
          <w:sz w:val="20"/>
          <w:szCs w:val="20"/>
        </w:rPr>
      </w:pPr>
      <w:r>
        <w:rPr>
          <w:rFonts w:cs="Times New Roman"/>
          <w:sz w:val="20"/>
          <w:szCs w:val="20"/>
        </w:rPr>
        <w:t>Plasma B Cells:</w:t>
      </w:r>
    </w:p>
    <w:p w14:paraId="0459575E" w14:textId="77777777" w:rsidR="00271DE5" w:rsidRDefault="00271DE5" w:rsidP="00271DE5">
      <w:pPr>
        <w:pStyle w:val="ListParagraph"/>
        <w:widowControl w:val="0"/>
        <w:numPr>
          <w:ilvl w:val="0"/>
          <w:numId w:val="34"/>
        </w:numPr>
        <w:autoSpaceDE w:val="0"/>
        <w:autoSpaceDN w:val="0"/>
        <w:adjustRightInd w:val="0"/>
        <w:rPr>
          <w:rFonts w:cs="Times New Roman"/>
          <w:sz w:val="20"/>
          <w:szCs w:val="20"/>
        </w:rPr>
      </w:pPr>
      <w:r>
        <w:rPr>
          <w:rFonts w:cs="Times New Roman"/>
          <w:sz w:val="20"/>
          <w:szCs w:val="20"/>
        </w:rPr>
        <w:t>Majority of cells produced during B cell proliferation</w:t>
      </w:r>
    </w:p>
    <w:p w14:paraId="7279709C" w14:textId="77777777" w:rsidR="00271DE5" w:rsidRDefault="00271DE5" w:rsidP="00271DE5">
      <w:pPr>
        <w:pStyle w:val="ListParagraph"/>
        <w:widowControl w:val="0"/>
        <w:numPr>
          <w:ilvl w:val="0"/>
          <w:numId w:val="34"/>
        </w:numPr>
        <w:autoSpaceDE w:val="0"/>
        <w:autoSpaceDN w:val="0"/>
        <w:adjustRightInd w:val="0"/>
        <w:rPr>
          <w:rFonts w:cs="Times New Roman"/>
          <w:sz w:val="20"/>
          <w:szCs w:val="20"/>
        </w:rPr>
      </w:pPr>
      <w:r>
        <w:rPr>
          <w:rFonts w:cs="Times New Roman"/>
          <w:sz w:val="20"/>
          <w:szCs w:val="20"/>
        </w:rPr>
        <w:t>Only secrete antibody molecules complementary to the specific antigen</w:t>
      </w:r>
    </w:p>
    <w:p w14:paraId="37E20B1B" w14:textId="77777777" w:rsidR="00271DE5" w:rsidRDefault="00271DE5" w:rsidP="00271DE5">
      <w:pPr>
        <w:pStyle w:val="ListParagraph"/>
        <w:widowControl w:val="0"/>
        <w:numPr>
          <w:ilvl w:val="0"/>
          <w:numId w:val="34"/>
        </w:numPr>
        <w:autoSpaceDE w:val="0"/>
        <w:autoSpaceDN w:val="0"/>
        <w:adjustRightInd w:val="0"/>
        <w:rPr>
          <w:rFonts w:cs="Times New Roman"/>
          <w:sz w:val="20"/>
          <w:szCs w:val="20"/>
        </w:rPr>
      </w:pPr>
      <w:r>
        <w:rPr>
          <w:rFonts w:cs="Times New Roman"/>
          <w:sz w:val="20"/>
          <w:szCs w:val="20"/>
        </w:rPr>
        <w:t>Short lived – die within a few days of activation</w:t>
      </w:r>
    </w:p>
    <w:p w14:paraId="75D0DD27" w14:textId="77777777" w:rsidR="00271DE5" w:rsidRDefault="00271DE5" w:rsidP="00271DE5">
      <w:pPr>
        <w:pStyle w:val="ListParagraph"/>
        <w:widowControl w:val="0"/>
        <w:numPr>
          <w:ilvl w:val="1"/>
          <w:numId w:val="34"/>
        </w:numPr>
        <w:autoSpaceDE w:val="0"/>
        <w:autoSpaceDN w:val="0"/>
        <w:adjustRightInd w:val="0"/>
        <w:rPr>
          <w:rFonts w:cs="Times New Roman"/>
          <w:sz w:val="20"/>
          <w:szCs w:val="20"/>
        </w:rPr>
      </w:pPr>
      <w:r>
        <w:rPr>
          <w:rFonts w:cs="Times New Roman"/>
          <w:sz w:val="20"/>
          <w:szCs w:val="20"/>
        </w:rPr>
        <w:t>Their antibodies can persist</w:t>
      </w:r>
    </w:p>
    <w:p w14:paraId="68C112E8" w14:textId="77777777" w:rsidR="00271DE5" w:rsidRPr="00C14D0D" w:rsidRDefault="00271DE5" w:rsidP="00271DE5">
      <w:pPr>
        <w:pStyle w:val="ListParagraph"/>
        <w:widowControl w:val="0"/>
        <w:numPr>
          <w:ilvl w:val="0"/>
          <w:numId w:val="34"/>
        </w:numPr>
        <w:autoSpaceDE w:val="0"/>
        <w:autoSpaceDN w:val="0"/>
        <w:adjustRightInd w:val="0"/>
        <w:rPr>
          <w:sz w:val="20"/>
          <w:szCs w:val="20"/>
        </w:rPr>
      </w:pPr>
      <w:r>
        <w:rPr>
          <w:rFonts w:cs="Times New Roman"/>
          <w:sz w:val="20"/>
          <w:szCs w:val="20"/>
        </w:rPr>
        <w:t xml:space="preserve">Has large rough ER because it is responsible for secreting the antibodies </w:t>
      </w:r>
    </w:p>
    <w:p w14:paraId="51FF444B" w14:textId="77777777" w:rsidR="00271DE5" w:rsidRDefault="00271DE5" w:rsidP="00271DE5">
      <w:pPr>
        <w:widowControl w:val="0"/>
        <w:autoSpaceDE w:val="0"/>
        <w:autoSpaceDN w:val="0"/>
        <w:adjustRightInd w:val="0"/>
        <w:rPr>
          <w:rFonts w:cs="Times New Roman"/>
          <w:sz w:val="20"/>
          <w:szCs w:val="20"/>
        </w:rPr>
      </w:pPr>
      <w:r>
        <w:rPr>
          <w:rFonts w:cs="Times New Roman"/>
          <w:sz w:val="20"/>
          <w:szCs w:val="20"/>
        </w:rPr>
        <w:t>T dependent antibody immune response:</w:t>
      </w:r>
    </w:p>
    <w:p w14:paraId="48EBCE4F"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sidRPr="00895810">
        <w:rPr>
          <w:rFonts w:cs="Times New Roman"/>
          <w:sz w:val="20"/>
          <w:szCs w:val="20"/>
        </w:rPr>
        <w:t>B cell encounters antigen from antigen presenting cell (APC)</w:t>
      </w:r>
      <w:r>
        <w:rPr>
          <w:rFonts w:cs="Times New Roman"/>
          <w:sz w:val="20"/>
          <w:szCs w:val="20"/>
        </w:rPr>
        <w:t xml:space="preserve"> presenting epitope to be recognized</w:t>
      </w:r>
    </w:p>
    <w:p w14:paraId="1956771B"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Epitope binds BCR</w:t>
      </w:r>
    </w:p>
    <w:p w14:paraId="25240873"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B cell can bind antigen (if recognizes it) and starts to present it on its own MHC proteins</w:t>
      </w:r>
    </w:p>
    <w:p w14:paraId="7264DBBF" w14:textId="77777777" w:rsidR="00271DE5" w:rsidRDefault="00271DE5" w:rsidP="00271DE5">
      <w:pPr>
        <w:widowControl w:val="0"/>
        <w:autoSpaceDE w:val="0"/>
        <w:autoSpaceDN w:val="0"/>
        <w:adjustRightInd w:val="0"/>
        <w:rPr>
          <w:rFonts w:cs="Times New Roman"/>
          <w:sz w:val="20"/>
          <w:szCs w:val="20"/>
        </w:rPr>
      </w:pPr>
    </w:p>
    <w:p w14:paraId="224F2287"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Helper T cell encounters APC that is presenting epitope that helper T can bind with its TCR</w:t>
      </w:r>
    </w:p>
    <w:p w14:paraId="50EC5D7F"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Helper T divides and becomes helper T2 cell – creates many cells through rapid division</w:t>
      </w:r>
    </w:p>
    <w:p w14:paraId="16CBC3C8" w14:textId="77777777" w:rsidR="00271DE5" w:rsidRPr="00895810"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Helper T2 cells are what can activate the B cells</w:t>
      </w:r>
    </w:p>
    <w:p w14:paraId="22227FB0"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Dendritic and macrophages are also presenting the antigen to find other molecules that can bind to it</w:t>
      </w:r>
    </w:p>
    <w:p w14:paraId="208946FA"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T cell receptor can bind to antigen if it recognizes it</w:t>
      </w:r>
    </w:p>
    <w:p w14:paraId="4D749599"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Helper T2 cells release cytokines when it binds to the BCR on the B cells to activate it</w:t>
      </w:r>
    </w:p>
    <w:p w14:paraId="0C9BF1F1" w14:textId="77777777" w:rsidR="00271DE5" w:rsidRDefault="00271DE5" w:rsidP="00271DE5">
      <w:pPr>
        <w:pStyle w:val="ListParagraph"/>
        <w:widowControl w:val="0"/>
        <w:numPr>
          <w:ilvl w:val="0"/>
          <w:numId w:val="35"/>
        </w:numPr>
        <w:autoSpaceDE w:val="0"/>
        <w:autoSpaceDN w:val="0"/>
        <w:adjustRightInd w:val="0"/>
        <w:rPr>
          <w:rFonts w:cs="Times New Roman"/>
          <w:sz w:val="20"/>
          <w:szCs w:val="20"/>
        </w:rPr>
      </w:pPr>
      <w:r>
        <w:rPr>
          <w:rFonts w:cs="Times New Roman"/>
          <w:sz w:val="20"/>
          <w:szCs w:val="20"/>
        </w:rPr>
        <w:t>B cell now starts to divide to generate plasma cells</w:t>
      </w:r>
    </w:p>
    <w:p w14:paraId="559D587B" w14:textId="77777777" w:rsidR="00271DE5" w:rsidRDefault="00271DE5" w:rsidP="00271DE5">
      <w:pPr>
        <w:pStyle w:val="ListParagraph"/>
        <w:widowControl w:val="0"/>
        <w:numPr>
          <w:ilvl w:val="1"/>
          <w:numId w:val="35"/>
        </w:numPr>
        <w:autoSpaceDE w:val="0"/>
        <w:autoSpaceDN w:val="0"/>
        <w:adjustRightInd w:val="0"/>
        <w:rPr>
          <w:rFonts w:cs="Times New Roman"/>
          <w:sz w:val="20"/>
          <w:szCs w:val="20"/>
        </w:rPr>
      </w:pPr>
      <w:r>
        <w:rPr>
          <w:rFonts w:cs="Times New Roman"/>
          <w:sz w:val="20"/>
          <w:szCs w:val="20"/>
        </w:rPr>
        <w:t>Plasma cells make antibodies to original antigen</w:t>
      </w:r>
    </w:p>
    <w:p w14:paraId="10584DCA" w14:textId="77777777" w:rsidR="00271DE5" w:rsidRDefault="00271DE5" w:rsidP="00271DE5">
      <w:pPr>
        <w:pStyle w:val="ListParagraph"/>
        <w:widowControl w:val="0"/>
        <w:numPr>
          <w:ilvl w:val="1"/>
          <w:numId w:val="35"/>
        </w:numPr>
        <w:autoSpaceDE w:val="0"/>
        <w:autoSpaceDN w:val="0"/>
        <w:adjustRightInd w:val="0"/>
        <w:rPr>
          <w:rFonts w:cs="Times New Roman"/>
          <w:sz w:val="20"/>
          <w:szCs w:val="20"/>
        </w:rPr>
      </w:pPr>
      <w:r>
        <w:rPr>
          <w:rFonts w:cs="Times New Roman"/>
          <w:sz w:val="20"/>
          <w:szCs w:val="20"/>
        </w:rPr>
        <w:t>Some of the new cells also become memory cells, which do not secrete antibodies, but they do have the BCR – capable of recognizing same antigen</w:t>
      </w:r>
    </w:p>
    <w:p w14:paraId="26ACEF76" w14:textId="0297FE0F" w:rsidR="00271DE5" w:rsidRDefault="00271DE5" w:rsidP="00271DE5">
      <w:pPr>
        <w:pStyle w:val="ListParagraph"/>
        <w:autoSpaceDE w:val="0"/>
        <w:autoSpaceDN w:val="0"/>
        <w:adjustRightInd w:val="0"/>
        <w:ind w:left="785"/>
        <w:rPr>
          <w:b/>
          <w:sz w:val="20"/>
          <w:szCs w:val="20"/>
          <w:lang w:val="en-US"/>
        </w:rPr>
      </w:pPr>
    </w:p>
    <w:p w14:paraId="1BFA3674" w14:textId="77777777" w:rsidR="0063609B" w:rsidRPr="0071491B" w:rsidRDefault="0063609B" w:rsidP="00271DE5">
      <w:pPr>
        <w:pStyle w:val="ListParagraph"/>
        <w:autoSpaceDE w:val="0"/>
        <w:autoSpaceDN w:val="0"/>
        <w:adjustRightInd w:val="0"/>
        <w:ind w:left="785"/>
        <w:rPr>
          <w:b/>
          <w:sz w:val="20"/>
          <w:szCs w:val="20"/>
          <w:lang w:val="en-US"/>
        </w:rPr>
      </w:pPr>
    </w:p>
    <w:p w14:paraId="536B5ABB" w14:textId="77777777" w:rsidR="00271DE5"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lastRenderedPageBreak/>
        <w:t>Explain the 5 main ways that antibodies kill pathogens.</w:t>
      </w:r>
    </w:p>
    <w:p w14:paraId="5884A21B"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Neutralization</w:t>
      </w:r>
    </w:p>
    <w:p w14:paraId="734BCE68"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By binding to outside of pathogen, this can prevent pathogen from binding to our own tissue or taking up residence</w:t>
      </w:r>
    </w:p>
    <w:p w14:paraId="3E3A5B80"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Can also be raised against toxin and prevents it from being active in our cells and giving rise to toxic effects</w:t>
      </w:r>
    </w:p>
    <w:p w14:paraId="5FD510BE"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Opsonization</w:t>
      </w:r>
    </w:p>
    <w:p w14:paraId="0BF041A9"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Surround pathogen to stimulate phagocytosis</w:t>
      </w:r>
    </w:p>
    <w:p w14:paraId="1B13B4CF"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Agglutination</w:t>
      </w:r>
    </w:p>
    <w:p w14:paraId="5E0C1674"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2 arms that bind antigens</w:t>
      </w:r>
    </w:p>
    <w:p w14:paraId="10C65542"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1 arm binds antigen and 1 arm binds pathogens</w:t>
      </w:r>
    </w:p>
    <w:p w14:paraId="23C174C8"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Draws it out of solution and it is no longer to be activated</w:t>
      </w:r>
    </w:p>
    <w:p w14:paraId="4FA9F226"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Antibody-dependent-cell-mediated cytotoxicity (ADCC)</w:t>
      </w:r>
    </w:p>
    <w:p w14:paraId="45BB7F4F"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Antibodies can interact with pathogens and NK cells will stimulate them to do their kill response</w:t>
      </w:r>
    </w:p>
    <w:p w14:paraId="450FDBEE"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 xml:space="preserve">Activation of complement and inflammation </w:t>
      </w:r>
    </w:p>
    <w:p w14:paraId="0C751853"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Activate this system</w:t>
      </w:r>
    </w:p>
    <w:p w14:paraId="0332D9FC"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Classical pathway</w:t>
      </w:r>
    </w:p>
    <w:p w14:paraId="50E14401" w14:textId="77777777" w:rsidR="00271DE5" w:rsidRPr="004341A5" w:rsidRDefault="00271DE5" w:rsidP="00271DE5">
      <w:pPr>
        <w:pStyle w:val="ListParagraph"/>
        <w:widowControl w:val="0"/>
        <w:numPr>
          <w:ilvl w:val="2"/>
          <w:numId w:val="24"/>
        </w:numPr>
        <w:autoSpaceDE w:val="0"/>
        <w:autoSpaceDN w:val="0"/>
        <w:adjustRightInd w:val="0"/>
        <w:rPr>
          <w:sz w:val="20"/>
          <w:szCs w:val="20"/>
        </w:rPr>
      </w:pPr>
      <w:r>
        <w:rPr>
          <w:rFonts w:cs="Times New Roman"/>
          <w:sz w:val="20"/>
          <w:szCs w:val="20"/>
        </w:rPr>
        <w:t xml:space="preserve">Involves </w:t>
      </w:r>
      <w:proofErr w:type="spellStart"/>
      <w:r>
        <w:rPr>
          <w:rFonts w:cs="Times New Roman"/>
          <w:sz w:val="20"/>
          <w:szCs w:val="20"/>
        </w:rPr>
        <w:t>anitbodies</w:t>
      </w:r>
      <w:proofErr w:type="spellEnd"/>
    </w:p>
    <w:p w14:paraId="6CFAC1B0"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Explain what is meant by immune “memory” and how adaptive immunity can prevent future illness/disease by a pathogen upon a second or subsequent exposure.</w:t>
      </w:r>
    </w:p>
    <w:p w14:paraId="6AE58049" w14:textId="77777777" w:rsidR="00271DE5" w:rsidRDefault="00271DE5" w:rsidP="00271DE5">
      <w:pPr>
        <w:widowControl w:val="0"/>
        <w:autoSpaceDE w:val="0"/>
        <w:autoSpaceDN w:val="0"/>
        <w:adjustRightInd w:val="0"/>
        <w:rPr>
          <w:rFonts w:cs="Times New Roman"/>
          <w:sz w:val="20"/>
          <w:szCs w:val="20"/>
        </w:rPr>
      </w:pPr>
      <w:r>
        <w:rPr>
          <w:rFonts w:cs="Times New Roman"/>
          <w:sz w:val="20"/>
          <w:szCs w:val="20"/>
        </w:rPr>
        <w:t>Memory B Cells:</w:t>
      </w:r>
    </w:p>
    <w:p w14:paraId="01775A66" w14:textId="77777777" w:rsidR="00271DE5" w:rsidRDefault="00271DE5" w:rsidP="00271DE5">
      <w:pPr>
        <w:pStyle w:val="ListParagraph"/>
        <w:widowControl w:val="0"/>
        <w:numPr>
          <w:ilvl w:val="0"/>
          <w:numId w:val="37"/>
        </w:numPr>
        <w:autoSpaceDE w:val="0"/>
        <w:autoSpaceDN w:val="0"/>
        <w:adjustRightInd w:val="0"/>
        <w:rPr>
          <w:rFonts w:cs="Times New Roman"/>
          <w:sz w:val="20"/>
          <w:szCs w:val="20"/>
        </w:rPr>
      </w:pPr>
      <w:r>
        <w:rPr>
          <w:rFonts w:cs="Times New Roman"/>
          <w:sz w:val="20"/>
          <w:szCs w:val="20"/>
        </w:rPr>
        <w:t>They can last up to 20 years in lymphoid tissue</w:t>
      </w:r>
    </w:p>
    <w:p w14:paraId="5AD3A17E" w14:textId="77777777" w:rsidR="00271DE5" w:rsidRDefault="00271DE5" w:rsidP="00271DE5">
      <w:pPr>
        <w:pStyle w:val="ListParagraph"/>
        <w:widowControl w:val="0"/>
        <w:numPr>
          <w:ilvl w:val="0"/>
          <w:numId w:val="37"/>
        </w:numPr>
        <w:autoSpaceDE w:val="0"/>
        <w:autoSpaceDN w:val="0"/>
        <w:adjustRightInd w:val="0"/>
        <w:rPr>
          <w:rFonts w:cs="Times New Roman"/>
          <w:sz w:val="20"/>
          <w:szCs w:val="20"/>
        </w:rPr>
      </w:pPr>
      <w:r>
        <w:rPr>
          <w:rFonts w:cs="Times New Roman"/>
          <w:sz w:val="20"/>
          <w:szCs w:val="20"/>
        </w:rPr>
        <w:t>Don’t make antibodies at all, they just circulate and wait to encounter infectious agents experienced previously</w:t>
      </w:r>
    </w:p>
    <w:p w14:paraId="03E73F96" w14:textId="77777777" w:rsidR="00271DE5" w:rsidRDefault="00271DE5" w:rsidP="00271DE5">
      <w:pPr>
        <w:pStyle w:val="ListParagraph"/>
        <w:widowControl w:val="0"/>
        <w:numPr>
          <w:ilvl w:val="0"/>
          <w:numId w:val="37"/>
        </w:numPr>
        <w:autoSpaceDE w:val="0"/>
        <w:autoSpaceDN w:val="0"/>
        <w:adjustRightInd w:val="0"/>
        <w:rPr>
          <w:rFonts w:cs="Times New Roman"/>
          <w:sz w:val="20"/>
          <w:szCs w:val="20"/>
        </w:rPr>
      </w:pPr>
      <w:r>
        <w:rPr>
          <w:rFonts w:cs="Times New Roman"/>
          <w:sz w:val="20"/>
          <w:szCs w:val="20"/>
        </w:rPr>
        <w:t>The T cells activate the B cells</w:t>
      </w:r>
    </w:p>
    <w:p w14:paraId="597F1024" w14:textId="77777777" w:rsidR="00271DE5" w:rsidRDefault="00271DE5" w:rsidP="00271DE5">
      <w:pPr>
        <w:pStyle w:val="ListParagraph"/>
        <w:widowControl w:val="0"/>
        <w:numPr>
          <w:ilvl w:val="0"/>
          <w:numId w:val="37"/>
        </w:numPr>
        <w:autoSpaceDE w:val="0"/>
        <w:autoSpaceDN w:val="0"/>
        <w:adjustRightInd w:val="0"/>
        <w:rPr>
          <w:rFonts w:cs="Times New Roman"/>
          <w:sz w:val="20"/>
          <w:szCs w:val="20"/>
        </w:rPr>
      </w:pPr>
      <w:r>
        <w:rPr>
          <w:rFonts w:cs="Times New Roman"/>
          <w:sz w:val="20"/>
          <w:szCs w:val="20"/>
        </w:rPr>
        <w:t>Produced by B cell proliferation, but do not secrete antibodies</w:t>
      </w:r>
    </w:p>
    <w:p w14:paraId="7A9B2D2F" w14:textId="77777777" w:rsidR="00271DE5" w:rsidRDefault="00271DE5" w:rsidP="00271DE5">
      <w:pPr>
        <w:pStyle w:val="ListParagraph"/>
        <w:widowControl w:val="0"/>
        <w:numPr>
          <w:ilvl w:val="0"/>
          <w:numId w:val="37"/>
        </w:numPr>
        <w:autoSpaceDE w:val="0"/>
        <w:autoSpaceDN w:val="0"/>
        <w:adjustRightInd w:val="0"/>
        <w:rPr>
          <w:rFonts w:cs="Times New Roman"/>
          <w:sz w:val="20"/>
          <w:szCs w:val="20"/>
        </w:rPr>
      </w:pPr>
      <w:r>
        <w:rPr>
          <w:rFonts w:cs="Times New Roman"/>
          <w:sz w:val="20"/>
          <w:szCs w:val="20"/>
        </w:rPr>
        <w:t>Have BCRs complementary to the epitope that triggered their production</w:t>
      </w:r>
    </w:p>
    <w:p w14:paraId="530ADE5D" w14:textId="6303F7F5" w:rsidR="00271DE5" w:rsidRPr="0063609B" w:rsidRDefault="00271DE5" w:rsidP="00271DE5">
      <w:pPr>
        <w:pStyle w:val="ListParagraph"/>
        <w:widowControl w:val="0"/>
        <w:numPr>
          <w:ilvl w:val="0"/>
          <w:numId w:val="37"/>
        </w:numPr>
        <w:autoSpaceDE w:val="0"/>
        <w:autoSpaceDN w:val="0"/>
        <w:adjustRightInd w:val="0"/>
        <w:rPr>
          <w:rFonts w:cs="Times New Roman"/>
          <w:sz w:val="20"/>
          <w:szCs w:val="20"/>
        </w:rPr>
      </w:pPr>
      <w:r>
        <w:rPr>
          <w:rFonts w:cs="Times New Roman"/>
          <w:sz w:val="20"/>
          <w:szCs w:val="20"/>
        </w:rPr>
        <w:t>Initiate antibody production if antigen is encountered again</w:t>
      </w:r>
    </w:p>
    <w:p w14:paraId="63016FD9" w14:textId="77777777" w:rsidR="00271DE5" w:rsidRDefault="00271DE5" w:rsidP="00271DE5">
      <w:pPr>
        <w:widowControl w:val="0"/>
        <w:autoSpaceDE w:val="0"/>
        <w:autoSpaceDN w:val="0"/>
        <w:adjustRightInd w:val="0"/>
        <w:rPr>
          <w:rFonts w:cs="Times New Roman"/>
          <w:sz w:val="20"/>
          <w:szCs w:val="20"/>
        </w:rPr>
      </w:pPr>
      <w:r>
        <w:rPr>
          <w:rFonts w:cs="Times New Roman"/>
          <w:sz w:val="20"/>
          <w:szCs w:val="20"/>
        </w:rPr>
        <w:t>Primary and Secondary Immune Responses:</w:t>
      </w:r>
    </w:p>
    <w:p w14:paraId="492CBE69" w14:textId="77777777" w:rsidR="00271DE5" w:rsidRDefault="00271DE5" w:rsidP="00271DE5">
      <w:pPr>
        <w:pStyle w:val="ListParagraph"/>
        <w:widowControl w:val="0"/>
        <w:numPr>
          <w:ilvl w:val="0"/>
          <w:numId w:val="38"/>
        </w:numPr>
        <w:autoSpaceDE w:val="0"/>
        <w:autoSpaceDN w:val="0"/>
        <w:adjustRightInd w:val="0"/>
        <w:rPr>
          <w:rFonts w:cs="Times New Roman"/>
          <w:sz w:val="20"/>
          <w:szCs w:val="20"/>
        </w:rPr>
      </w:pPr>
      <w:r>
        <w:rPr>
          <w:rFonts w:cs="Times New Roman"/>
          <w:sz w:val="20"/>
          <w:szCs w:val="20"/>
        </w:rPr>
        <w:t xml:space="preserve">Primary </w:t>
      </w:r>
    </w:p>
    <w:p w14:paraId="54918F2B" w14:textId="77777777" w:rsidR="00271DE5" w:rsidRDefault="00271DE5" w:rsidP="00271DE5">
      <w:pPr>
        <w:pStyle w:val="ListParagraph"/>
        <w:widowControl w:val="0"/>
        <w:numPr>
          <w:ilvl w:val="1"/>
          <w:numId w:val="38"/>
        </w:numPr>
        <w:autoSpaceDE w:val="0"/>
        <w:autoSpaceDN w:val="0"/>
        <w:adjustRightInd w:val="0"/>
        <w:rPr>
          <w:rFonts w:cs="Times New Roman"/>
          <w:sz w:val="20"/>
          <w:szCs w:val="20"/>
        </w:rPr>
      </w:pPr>
      <w:r>
        <w:rPr>
          <w:rFonts w:cs="Times New Roman"/>
          <w:sz w:val="20"/>
          <w:szCs w:val="20"/>
        </w:rPr>
        <w:t>Small amounts of antibodies produced</w:t>
      </w:r>
    </w:p>
    <w:p w14:paraId="6F2E5A55" w14:textId="77777777" w:rsidR="00271DE5" w:rsidRDefault="00271DE5" w:rsidP="00271DE5">
      <w:pPr>
        <w:pStyle w:val="ListParagraph"/>
        <w:widowControl w:val="0"/>
        <w:numPr>
          <w:ilvl w:val="1"/>
          <w:numId w:val="38"/>
        </w:numPr>
        <w:autoSpaceDE w:val="0"/>
        <w:autoSpaceDN w:val="0"/>
        <w:adjustRightInd w:val="0"/>
        <w:rPr>
          <w:rFonts w:cs="Times New Roman"/>
          <w:sz w:val="20"/>
          <w:szCs w:val="20"/>
        </w:rPr>
      </w:pPr>
      <w:r>
        <w:rPr>
          <w:rFonts w:cs="Times New Roman"/>
          <w:sz w:val="20"/>
          <w:szCs w:val="20"/>
        </w:rPr>
        <w:t>May take days to produce enough antibodies to eliminate the antigen from the body</w:t>
      </w:r>
    </w:p>
    <w:p w14:paraId="604C566E" w14:textId="77777777" w:rsidR="00271DE5" w:rsidRDefault="00271DE5" w:rsidP="00271DE5">
      <w:pPr>
        <w:pStyle w:val="ListParagraph"/>
        <w:widowControl w:val="0"/>
        <w:numPr>
          <w:ilvl w:val="0"/>
          <w:numId w:val="38"/>
        </w:numPr>
        <w:autoSpaceDE w:val="0"/>
        <w:autoSpaceDN w:val="0"/>
        <w:adjustRightInd w:val="0"/>
        <w:rPr>
          <w:rFonts w:cs="Times New Roman"/>
          <w:sz w:val="20"/>
          <w:szCs w:val="20"/>
        </w:rPr>
      </w:pPr>
      <w:r>
        <w:rPr>
          <w:rFonts w:cs="Times New Roman"/>
          <w:sz w:val="20"/>
          <w:szCs w:val="20"/>
        </w:rPr>
        <w:t>Secondary</w:t>
      </w:r>
    </w:p>
    <w:p w14:paraId="6B9C94FF" w14:textId="77777777" w:rsidR="00271DE5" w:rsidRDefault="00271DE5" w:rsidP="00271DE5">
      <w:pPr>
        <w:pStyle w:val="ListParagraph"/>
        <w:widowControl w:val="0"/>
        <w:numPr>
          <w:ilvl w:val="1"/>
          <w:numId w:val="38"/>
        </w:numPr>
        <w:autoSpaceDE w:val="0"/>
        <w:autoSpaceDN w:val="0"/>
        <w:adjustRightInd w:val="0"/>
        <w:rPr>
          <w:rFonts w:cs="Times New Roman"/>
          <w:sz w:val="20"/>
          <w:szCs w:val="20"/>
        </w:rPr>
      </w:pPr>
      <w:r>
        <w:rPr>
          <w:rFonts w:cs="Times New Roman"/>
          <w:sz w:val="20"/>
          <w:szCs w:val="20"/>
        </w:rPr>
        <w:t>Memory cells respond to another exposure to the antigen</w:t>
      </w:r>
    </w:p>
    <w:p w14:paraId="710CEF13" w14:textId="77777777" w:rsidR="00271DE5" w:rsidRPr="00C118E1" w:rsidRDefault="00271DE5" w:rsidP="00271DE5">
      <w:pPr>
        <w:pStyle w:val="ListParagraph"/>
        <w:widowControl w:val="0"/>
        <w:numPr>
          <w:ilvl w:val="1"/>
          <w:numId w:val="38"/>
        </w:numPr>
        <w:autoSpaceDE w:val="0"/>
        <w:autoSpaceDN w:val="0"/>
        <w:adjustRightInd w:val="0"/>
        <w:rPr>
          <w:rFonts w:cs="Times New Roman"/>
          <w:sz w:val="20"/>
          <w:szCs w:val="20"/>
        </w:rPr>
      </w:pPr>
      <w:r>
        <w:rPr>
          <w:rFonts w:cs="Times New Roman"/>
          <w:sz w:val="20"/>
          <w:szCs w:val="20"/>
        </w:rPr>
        <w:t>Much faster than the primary response</w:t>
      </w:r>
    </w:p>
    <w:p w14:paraId="515EB195" w14:textId="77777777" w:rsidR="0063609B" w:rsidRPr="004341A5" w:rsidRDefault="0063609B" w:rsidP="00271DE5">
      <w:pPr>
        <w:autoSpaceDE w:val="0"/>
        <w:autoSpaceDN w:val="0"/>
        <w:adjustRightInd w:val="0"/>
        <w:rPr>
          <w:b/>
          <w:sz w:val="20"/>
          <w:szCs w:val="20"/>
          <w:lang w:val="en-US"/>
        </w:rPr>
      </w:pPr>
    </w:p>
    <w:p w14:paraId="667609AA"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Identify the 5 major classes of immunoglobin and describe the major functional characteristics of each.</w:t>
      </w:r>
    </w:p>
    <w:p w14:paraId="595D9D9E" w14:textId="77777777" w:rsidR="00271DE5" w:rsidRDefault="00271DE5" w:rsidP="00271DE5">
      <w:pPr>
        <w:pStyle w:val="ListParagraph"/>
        <w:numPr>
          <w:ilvl w:val="1"/>
          <w:numId w:val="24"/>
        </w:numPr>
        <w:autoSpaceDE w:val="0"/>
        <w:autoSpaceDN w:val="0"/>
        <w:adjustRightInd w:val="0"/>
        <w:rPr>
          <w:sz w:val="20"/>
          <w:szCs w:val="20"/>
          <w:lang w:val="en-US"/>
        </w:rPr>
      </w:pPr>
      <w:r>
        <w:rPr>
          <w:sz w:val="20"/>
          <w:szCs w:val="20"/>
          <w:lang w:val="en-US"/>
        </w:rPr>
        <w:t>Each have a similar structure- different stems</w:t>
      </w:r>
    </w:p>
    <w:p w14:paraId="77748E96" w14:textId="77777777" w:rsidR="00271DE5" w:rsidRDefault="00271DE5" w:rsidP="00271DE5">
      <w:pPr>
        <w:pStyle w:val="ListParagraph"/>
        <w:numPr>
          <w:ilvl w:val="1"/>
          <w:numId w:val="24"/>
        </w:numPr>
        <w:autoSpaceDE w:val="0"/>
        <w:autoSpaceDN w:val="0"/>
        <w:adjustRightInd w:val="0"/>
        <w:rPr>
          <w:sz w:val="20"/>
          <w:szCs w:val="20"/>
          <w:lang w:val="en-US"/>
        </w:rPr>
      </w:pPr>
      <w:r>
        <w:rPr>
          <w:sz w:val="20"/>
          <w:szCs w:val="20"/>
          <w:lang w:val="en-US"/>
        </w:rPr>
        <w:t>B cell makes one at a time, but can change the class it makes by changing the stem, keeping the epitope binding portion the same</w:t>
      </w:r>
    </w:p>
    <w:p w14:paraId="4D8F08AD" w14:textId="77777777" w:rsidR="00271DE5" w:rsidRPr="00D55E36" w:rsidRDefault="00271DE5" w:rsidP="00271DE5">
      <w:pPr>
        <w:pStyle w:val="ListParagraph"/>
        <w:numPr>
          <w:ilvl w:val="1"/>
          <w:numId w:val="24"/>
        </w:numPr>
        <w:autoSpaceDE w:val="0"/>
        <w:autoSpaceDN w:val="0"/>
        <w:adjustRightInd w:val="0"/>
        <w:rPr>
          <w:sz w:val="20"/>
          <w:szCs w:val="20"/>
          <w:lang w:val="en-US"/>
        </w:rPr>
      </w:pPr>
      <w:r>
        <w:rPr>
          <w:sz w:val="20"/>
          <w:szCs w:val="20"/>
          <w:lang w:val="en-US"/>
        </w:rPr>
        <w:t>Different classes have slightly different role- which is made can vary by antigen type, portal of entry and function required</w:t>
      </w:r>
    </w:p>
    <w:p w14:paraId="034CBC2E" w14:textId="77777777" w:rsidR="00271DE5" w:rsidRPr="00D55E36" w:rsidRDefault="00271DE5" w:rsidP="00271DE5">
      <w:pPr>
        <w:pStyle w:val="ListParagraph"/>
        <w:numPr>
          <w:ilvl w:val="1"/>
          <w:numId w:val="24"/>
        </w:numPr>
        <w:autoSpaceDE w:val="0"/>
        <w:autoSpaceDN w:val="0"/>
        <w:adjustRightInd w:val="0"/>
        <w:rPr>
          <w:sz w:val="20"/>
          <w:szCs w:val="20"/>
          <w:lang w:val="en-US"/>
        </w:rPr>
      </w:pPr>
      <w:r w:rsidRPr="00D55E36">
        <w:rPr>
          <w:sz w:val="20"/>
          <w:szCs w:val="20"/>
          <w:lang w:val="en-US"/>
        </w:rPr>
        <w:t>Types:</w:t>
      </w:r>
    </w:p>
    <w:p w14:paraId="31DBD055"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IgM</w:t>
      </w:r>
    </w:p>
    <w:p w14:paraId="58D41962"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Actual binding site will not vary at all (BCR)</w:t>
      </w:r>
    </w:p>
    <w:p w14:paraId="5BDEA08A"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First antibody to be made during a response</w:t>
      </w:r>
    </w:p>
    <w:p w14:paraId="06C1A31B"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Complement activation leading to inflammation</w:t>
      </w:r>
    </w:p>
    <w:p w14:paraId="4D9AF589"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 xml:space="preserve">Very good at agglutination, </w:t>
      </w:r>
      <w:proofErr w:type="spellStart"/>
      <w:r>
        <w:rPr>
          <w:rFonts w:cs="Times New Roman"/>
          <w:sz w:val="20"/>
          <w:szCs w:val="20"/>
        </w:rPr>
        <w:t>neutralizaiton</w:t>
      </w:r>
      <w:proofErr w:type="spellEnd"/>
    </w:p>
    <w:p w14:paraId="4CCA617C"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IgG</w:t>
      </w:r>
    </w:p>
    <w:p w14:paraId="0B0AAE4A"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Most common and long lasting</w:t>
      </w:r>
    </w:p>
    <w:p w14:paraId="33CCF100"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Involved in numerous activities</w:t>
      </w:r>
    </w:p>
    <w:p w14:paraId="5846559B" w14:textId="77777777" w:rsidR="00271DE5" w:rsidRDefault="00271DE5" w:rsidP="00271DE5">
      <w:pPr>
        <w:pStyle w:val="ListParagraph"/>
        <w:widowControl w:val="0"/>
        <w:numPr>
          <w:ilvl w:val="4"/>
          <w:numId w:val="24"/>
        </w:numPr>
        <w:autoSpaceDE w:val="0"/>
        <w:autoSpaceDN w:val="0"/>
        <w:adjustRightInd w:val="0"/>
        <w:rPr>
          <w:rFonts w:cs="Times New Roman"/>
          <w:sz w:val="20"/>
          <w:szCs w:val="20"/>
        </w:rPr>
      </w:pPr>
      <w:r>
        <w:rPr>
          <w:rFonts w:cs="Times New Roman"/>
          <w:sz w:val="20"/>
          <w:szCs w:val="20"/>
        </w:rPr>
        <w:t>Complement activation</w:t>
      </w:r>
    </w:p>
    <w:p w14:paraId="1D4EF586" w14:textId="77777777" w:rsidR="00271DE5" w:rsidRDefault="00271DE5" w:rsidP="00271DE5">
      <w:pPr>
        <w:pStyle w:val="ListParagraph"/>
        <w:widowControl w:val="0"/>
        <w:numPr>
          <w:ilvl w:val="4"/>
          <w:numId w:val="24"/>
        </w:numPr>
        <w:autoSpaceDE w:val="0"/>
        <w:autoSpaceDN w:val="0"/>
        <w:adjustRightInd w:val="0"/>
        <w:rPr>
          <w:rFonts w:cs="Times New Roman"/>
          <w:sz w:val="20"/>
          <w:szCs w:val="20"/>
        </w:rPr>
      </w:pPr>
      <w:r>
        <w:rPr>
          <w:rFonts w:cs="Times New Roman"/>
          <w:sz w:val="20"/>
          <w:szCs w:val="20"/>
        </w:rPr>
        <w:t>Opsonization</w:t>
      </w:r>
    </w:p>
    <w:p w14:paraId="792DE3D4" w14:textId="77777777" w:rsidR="00271DE5" w:rsidRDefault="00271DE5" w:rsidP="00271DE5">
      <w:pPr>
        <w:pStyle w:val="ListParagraph"/>
        <w:widowControl w:val="0"/>
        <w:numPr>
          <w:ilvl w:val="4"/>
          <w:numId w:val="24"/>
        </w:numPr>
        <w:autoSpaceDE w:val="0"/>
        <w:autoSpaceDN w:val="0"/>
        <w:adjustRightInd w:val="0"/>
        <w:rPr>
          <w:rFonts w:cs="Times New Roman"/>
          <w:sz w:val="20"/>
          <w:szCs w:val="20"/>
        </w:rPr>
      </w:pPr>
      <w:r>
        <w:rPr>
          <w:rFonts w:cs="Times New Roman"/>
          <w:sz w:val="20"/>
          <w:szCs w:val="20"/>
        </w:rPr>
        <w:t>Neutralization</w:t>
      </w:r>
    </w:p>
    <w:p w14:paraId="708A2729" w14:textId="77777777" w:rsidR="00271DE5" w:rsidRDefault="00271DE5" w:rsidP="00271DE5">
      <w:pPr>
        <w:pStyle w:val="ListParagraph"/>
        <w:widowControl w:val="0"/>
        <w:numPr>
          <w:ilvl w:val="4"/>
          <w:numId w:val="24"/>
        </w:numPr>
        <w:autoSpaceDE w:val="0"/>
        <w:autoSpaceDN w:val="0"/>
        <w:adjustRightInd w:val="0"/>
        <w:rPr>
          <w:rFonts w:cs="Times New Roman"/>
          <w:sz w:val="20"/>
          <w:szCs w:val="20"/>
        </w:rPr>
      </w:pPr>
      <w:r>
        <w:rPr>
          <w:rFonts w:cs="Times New Roman"/>
          <w:sz w:val="20"/>
          <w:szCs w:val="20"/>
        </w:rPr>
        <w:t>Antibody dependent cytotoxicity (ADCC)</w:t>
      </w:r>
    </w:p>
    <w:p w14:paraId="7F0D4681"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 xml:space="preserve">Only antibody able to cross the placenta </w:t>
      </w:r>
    </w:p>
    <w:p w14:paraId="3B56B162"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IgA</w:t>
      </w:r>
    </w:p>
    <w:p w14:paraId="07DFD372"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 xml:space="preserve">Found in mother’s milk, tears, and mucous membrane </w:t>
      </w:r>
    </w:p>
    <w:p w14:paraId="30BF83E6"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Critical in portals of entry</w:t>
      </w:r>
    </w:p>
    <w:p w14:paraId="3E33CCF8"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Very good at agglutination and neutralization</w:t>
      </w:r>
    </w:p>
    <w:p w14:paraId="644B2BB2" w14:textId="77777777" w:rsidR="00271DE5" w:rsidRPr="00BA74F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Protects newborn</w:t>
      </w:r>
    </w:p>
    <w:p w14:paraId="09D89757" w14:textId="77777777" w:rsidR="0063609B" w:rsidRDefault="0063609B" w:rsidP="0063609B">
      <w:pPr>
        <w:pStyle w:val="ListParagraph"/>
        <w:widowControl w:val="0"/>
        <w:autoSpaceDE w:val="0"/>
        <w:autoSpaceDN w:val="0"/>
        <w:adjustRightInd w:val="0"/>
        <w:ind w:left="1210"/>
        <w:rPr>
          <w:rFonts w:cs="Times New Roman"/>
          <w:sz w:val="20"/>
          <w:szCs w:val="20"/>
        </w:rPr>
      </w:pPr>
    </w:p>
    <w:p w14:paraId="32D83131" w14:textId="38CF756D" w:rsidR="00271DE5" w:rsidRDefault="00271DE5" w:rsidP="00271DE5">
      <w:pPr>
        <w:pStyle w:val="ListParagraph"/>
        <w:widowControl w:val="0"/>
        <w:numPr>
          <w:ilvl w:val="2"/>
          <w:numId w:val="24"/>
        </w:numPr>
        <w:autoSpaceDE w:val="0"/>
        <w:autoSpaceDN w:val="0"/>
        <w:adjustRightInd w:val="0"/>
        <w:rPr>
          <w:rFonts w:cs="Times New Roman"/>
          <w:sz w:val="20"/>
          <w:szCs w:val="20"/>
        </w:rPr>
      </w:pPr>
      <w:proofErr w:type="spellStart"/>
      <w:r>
        <w:rPr>
          <w:rFonts w:cs="Times New Roman"/>
          <w:sz w:val="20"/>
          <w:szCs w:val="20"/>
        </w:rPr>
        <w:lastRenderedPageBreak/>
        <w:t>IgE</w:t>
      </w:r>
      <w:proofErr w:type="spellEnd"/>
    </w:p>
    <w:p w14:paraId="2AE4035D"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Low levels of total antibodies</w:t>
      </w:r>
    </w:p>
    <w:p w14:paraId="0861C31B"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Bind eosinophils to trigger their activities vs parasitic worms</w:t>
      </w:r>
    </w:p>
    <w:p w14:paraId="29869EC1" w14:textId="77777777" w:rsidR="00271DE5" w:rsidRPr="00BA74F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Trigger mast cells and basophils to release inflammatory chemicals (histamine) – allergic responses</w:t>
      </w:r>
    </w:p>
    <w:p w14:paraId="2C851194"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proofErr w:type="spellStart"/>
      <w:r>
        <w:rPr>
          <w:rFonts w:cs="Times New Roman"/>
          <w:sz w:val="20"/>
          <w:szCs w:val="20"/>
        </w:rPr>
        <w:t>IgD</w:t>
      </w:r>
      <w:proofErr w:type="spellEnd"/>
    </w:p>
    <w:p w14:paraId="08002ED7"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Form BCRs – not secreted</w:t>
      </w:r>
    </w:p>
    <w:p w14:paraId="0A1199F1"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Role unclear</w:t>
      </w:r>
    </w:p>
    <w:p w14:paraId="604B6FFE"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B cell makes one class at a time, but can change the class it makes by changing the stem, keeping the epitope binding portion the same</w:t>
      </w:r>
    </w:p>
    <w:p w14:paraId="49143B04" w14:textId="77777777" w:rsidR="00271DE5" w:rsidRPr="0071491B" w:rsidRDefault="00271DE5" w:rsidP="00271DE5">
      <w:pPr>
        <w:pStyle w:val="ListParagraph"/>
        <w:autoSpaceDE w:val="0"/>
        <w:autoSpaceDN w:val="0"/>
        <w:adjustRightInd w:val="0"/>
        <w:ind w:left="785"/>
        <w:rPr>
          <w:b/>
          <w:sz w:val="20"/>
          <w:szCs w:val="20"/>
          <w:lang w:val="en-US"/>
        </w:rPr>
      </w:pPr>
    </w:p>
    <w:p w14:paraId="2828D6D4"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261107">
        <w:rPr>
          <w:b/>
          <w:sz w:val="20"/>
          <w:szCs w:val="20"/>
          <w:highlight w:val="yellow"/>
          <w:lang w:val="en-US"/>
        </w:rPr>
        <w:t>Identify which antibody class is most likely to be involved at different points of an infection and in different places.</w:t>
      </w:r>
    </w:p>
    <w:p w14:paraId="41C65CB4" w14:textId="77777777" w:rsidR="00271DE5" w:rsidRDefault="00271DE5" w:rsidP="00271DE5">
      <w:pPr>
        <w:autoSpaceDE w:val="0"/>
        <w:autoSpaceDN w:val="0"/>
        <w:adjustRightInd w:val="0"/>
        <w:rPr>
          <w:b/>
          <w:sz w:val="20"/>
          <w:szCs w:val="20"/>
          <w:lang w:val="en-US"/>
        </w:rPr>
      </w:pPr>
    </w:p>
    <w:p w14:paraId="71DF4F7D" w14:textId="77777777" w:rsidR="00271DE5" w:rsidRDefault="00271DE5" w:rsidP="00271DE5">
      <w:pPr>
        <w:autoSpaceDE w:val="0"/>
        <w:autoSpaceDN w:val="0"/>
        <w:adjustRightInd w:val="0"/>
        <w:rPr>
          <w:b/>
          <w:sz w:val="20"/>
          <w:szCs w:val="20"/>
          <w:lang w:val="en-US"/>
        </w:rPr>
      </w:pPr>
    </w:p>
    <w:p w14:paraId="1EF9500B" w14:textId="77777777" w:rsidR="00271DE5" w:rsidRDefault="00271DE5" w:rsidP="00271DE5">
      <w:pPr>
        <w:autoSpaceDE w:val="0"/>
        <w:autoSpaceDN w:val="0"/>
        <w:adjustRightInd w:val="0"/>
        <w:rPr>
          <w:b/>
          <w:sz w:val="20"/>
          <w:szCs w:val="20"/>
          <w:lang w:val="en-US"/>
        </w:rPr>
      </w:pPr>
    </w:p>
    <w:p w14:paraId="5D80838C" w14:textId="77777777" w:rsidR="00271DE5" w:rsidRPr="00261107" w:rsidRDefault="00271DE5" w:rsidP="00271DE5">
      <w:pPr>
        <w:autoSpaceDE w:val="0"/>
        <w:autoSpaceDN w:val="0"/>
        <w:adjustRightInd w:val="0"/>
        <w:rPr>
          <w:b/>
          <w:sz w:val="20"/>
          <w:szCs w:val="20"/>
          <w:lang w:val="en-US"/>
        </w:rPr>
      </w:pPr>
    </w:p>
    <w:p w14:paraId="26436BA0" w14:textId="77777777" w:rsidR="00271DE5" w:rsidRPr="00261107" w:rsidRDefault="00271DE5" w:rsidP="00271DE5">
      <w:pPr>
        <w:pStyle w:val="ListParagraph"/>
        <w:numPr>
          <w:ilvl w:val="0"/>
          <w:numId w:val="24"/>
        </w:numPr>
        <w:autoSpaceDE w:val="0"/>
        <w:autoSpaceDN w:val="0"/>
        <w:adjustRightInd w:val="0"/>
        <w:rPr>
          <w:b/>
          <w:sz w:val="20"/>
          <w:szCs w:val="20"/>
          <w:highlight w:val="yellow"/>
          <w:lang w:val="en-US"/>
        </w:rPr>
      </w:pPr>
      <w:r w:rsidRPr="00261107">
        <w:rPr>
          <w:b/>
          <w:sz w:val="20"/>
          <w:szCs w:val="20"/>
          <w:highlight w:val="yellow"/>
          <w:lang w:val="en-US"/>
        </w:rPr>
        <w:t>Explain how the immune response contributes to disease symptoms</w:t>
      </w:r>
    </w:p>
    <w:p w14:paraId="0384A3D5" w14:textId="77777777" w:rsidR="00271DE5" w:rsidRPr="0071491B" w:rsidRDefault="00271DE5" w:rsidP="00271DE5">
      <w:pPr>
        <w:pStyle w:val="ListParagraph"/>
        <w:autoSpaceDE w:val="0"/>
        <w:autoSpaceDN w:val="0"/>
        <w:adjustRightInd w:val="0"/>
        <w:ind w:left="785"/>
        <w:rPr>
          <w:b/>
          <w:sz w:val="20"/>
          <w:szCs w:val="20"/>
          <w:lang w:val="en-US"/>
        </w:rPr>
      </w:pPr>
    </w:p>
    <w:p w14:paraId="128DD987" w14:textId="77777777" w:rsidR="00271DE5" w:rsidRDefault="00271DE5" w:rsidP="00271DE5">
      <w:pPr>
        <w:autoSpaceDE w:val="0"/>
        <w:autoSpaceDN w:val="0"/>
        <w:adjustRightInd w:val="0"/>
        <w:rPr>
          <w:b/>
          <w:color w:val="00B0F0"/>
          <w:sz w:val="20"/>
          <w:szCs w:val="20"/>
          <w:lang w:val="en-US"/>
        </w:rPr>
      </w:pPr>
      <w:r w:rsidRPr="0071491B">
        <w:rPr>
          <w:b/>
          <w:sz w:val="20"/>
          <w:szCs w:val="20"/>
          <w:lang w:val="en-US"/>
        </w:rPr>
        <w:br/>
      </w:r>
    </w:p>
    <w:p w14:paraId="66DEDDE4" w14:textId="77777777" w:rsidR="00271DE5" w:rsidRDefault="00271DE5" w:rsidP="00271DE5">
      <w:pPr>
        <w:autoSpaceDE w:val="0"/>
        <w:autoSpaceDN w:val="0"/>
        <w:adjustRightInd w:val="0"/>
        <w:rPr>
          <w:b/>
          <w:color w:val="00B0F0"/>
          <w:sz w:val="20"/>
          <w:szCs w:val="20"/>
          <w:lang w:val="en-US"/>
        </w:rPr>
      </w:pPr>
    </w:p>
    <w:p w14:paraId="0EF36978" w14:textId="77777777" w:rsidR="00271DE5" w:rsidRDefault="00271DE5" w:rsidP="00271DE5">
      <w:pPr>
        <w:autoSpaceDE w:val="0"/>
        <w:autoSpaceDN w:val="0"/>
        <w:adjustRightInd w:val="0"/>
        <w:rPr>
          <w:b/>
          <w:color w:val="00B0F0"/>
          <w:sz w:val="20"/>
          <w:szCs w:val="20"/>
          <w:lang w:val="en-US"/>
        </w:rPr>
      </w:pPr>
    </w:p>
    <w:p w14:paraId="10A53371" w14:textId="77777777" w:rsidR="0063609B" w:rsidRDefault="0063609B" w:rsidP="00271DE5">
      <w:pPr>
        <w:autoSpaceDE w:val="0"/>
        <w:autoSpaceDN w:val="0"/>
        <w:adjustRightInd w:val="0"/>
        <w:rPr>
          <w:b/>
          <w:color w:val="00B0F0"/>
          <w:sz w:val="20"/>
          <w:szCs w:val="20"/>
          <w:lang w:val="en-US"/>
        </w:rPr>
      </w:pPr>
    </w:p>
    <w:p w14:paraId="72BF9585" w14:textId="77777777" w:rsidR="0063609B" w:rsidRDefault="0063609B" w:rsidP="00271DE5">
      <w:pPr>
        <w:autoSpaceDE w:val="0"/>
        <w:autoSpaceDN w:val="0"/>
        <w:adjustRightInd w:val="0"/>
        <w:rPr>
          <w:b/>
          <w:color w:val="00B0F0"/>
          <w:sz w:val="20"/>
          <w:szCs w:val="20"/>
          <w:lang w:val="en-US"/>
        </w:rPr>
      </w:pPr>
    </w:p>
    <w:p w14:paraId="0B5FCF85" w14:textId="77777777" w:rsidR="0063609B" w:rsidRDefault="0063609B" w:rsidP="00271DE5">
      <w:pPr>
        <w:autoSpaceDE w:val="0"/>
        <w:autoSpaceDN w:val="0"/>
        <w:adjustRightInd w:val="0"/>
        <w:rPr>
          <w:b/>
          <w:color w:val="00B0F0"/>
          <w:sz w:val="20"/>
          <w:szCs w:val="20"/>
          <w:lang w:val="en-US"/>
        </w:rPr>
      </w:pPr>
    </w:p>
    <w:p w14:paraId="67D5EE7A" w14:textId="77777777" w:rsidR="0063609B" w:rsidRDefault="0063609B" w:rsidP="00271DE5">
      <w:pPr>
        <w:autoSpaceDE w:val="0"/>
        <w:autoSpaceDN w:val="0"/>
        <w:adjustRightInd w:val="0"/>
        <w:rPr>
          <w:b/>
          <w:color w:val="00B0F0"/>
          <w:sz w:val="20"/>
          <w:szCs w:val="20"/>
          <w:lang w:val="en-US"/>
        </w:rPr>
      </w:pPr>
    </w:p>
    <w:p w14:paraId="22F036F5" w14:textId="77777777" w:rsidR="0063609B" w:rsidRDefault="0063609B" w:rsidP="00271DE5">
      <w:pPr>
        <w:autoSpaceDE w:val="0"/>
        <w:autoSpaceDN w:val="0"/>
        <w:adjustRightInd w:val="0"/>
        <w:rPr>
          <w:b/>
          <w:color w:val="00B0F0"/>
          <w:sz w:val="20"/>
          <w:szCs w:val="20"/>
          <w:lang w:val="en-US"/>
        </w:rPr>
      </w:pPr>
    </w:p>
    <w:p w14:paraId="66DBF397" w14:textId="77777777" w:rsidR="0063609B" w:rsidRDefault="0063609B" w:rsidP="00271DE5">
      <w:pPr>
        <w:autoSpaceDE w:val="0"/>
        <w:autoSpaceDN w:val="0"/>
        <w:adjustRightInd w:val="0"/>
        <w:rPr>
          <w:b/>
          <w:color w:val="00B0F0"/>
          <w:sz w:val="20"/>
          <w:szCs w:val="20"/>
          <w:lang w:val="en-US"/>
        </w:rPr>
      </w:pPr>
    </w:p>
    <w:p w14:paraId="2E311079" w14:textId="77777777" w:rsidR="0063609B" w:rsidRDefault="0063609B" w:rsidP="00271DE5">
      <w:pPr>
        <w:autoSpaceDE w:val="0"/>
        <w:autoSpaceDN w:val="0"/>
        <w:adjustRightInd w:val="0"/>
        <w:rPr>
          <w:b/>
          <w:color w:val="00B0F0"/>
          <w:sz w:val="20"/>
          <w:szCs w:val="20"/>
          <w:lang w:val="en-US"/>
        </w:rPr>
      </w:pPr>
    </w:p>
    <w:p w14:paraId="7BD0651B" w14:textId="77777777" w:rsidR="0063609B" w:rsidRDefault="0063609B" w:rsidP="00271DE5">
      <w:pPr>
        <w:autoSpaceDE w:val="0"/>
        <w:autoSpaceDN w:val="0"/>
        <w:adjustRightInd w:val="0"/>
        <w:rPr>
          <w:b/>
          <w:color w:val="00B0F0"/>
          <w:sz w:val="20"/>
          <w:szCs w:val="20"/>
          <w:lang w:val="en-US"/>
        </w:rPr>
      </w:pPr>
    </w:p>
    <w:p w14:paraId="63C3F302" w14:textId="77777777" w:rsidR="0063609B" w:rsidRDefault="0063609B" w:rsidP="00271DE5">
      <w:pPr>
        <w:autoSpaceDE w:val="0"/>
        <w:autoSpaceDN w:val="0"/>
        <w:adjustRightInd w:val="0"/>
        <w:rPr>
          <w:b/>
          <w:color w:val="00B0F0"/>
          <w:sz w:val="20"/>
          <w:szCs w:val="20"/>
          <w:lang w:val="en-US"/>
        </w:rPr>
      </w:pPr>
    </w:p>
    <w:p w14:paraId="317D2671" w14:textId="77777777" w:rsidR="0063609B" w:rsidRDefault="0063609B" w:rsidP="00271DE5">
      <w:pPr>
        <w:autoSpaceDE w:val="0"/>
        <w:autoSpaceDN w:val="0"/>
        <w:adjustRightInd w:val="0"/>
        <w:rPr>
          <w:b/>
          <w:color w:val="00B0F0"/>
          <w:sz w:val="20"/>
          <w:szCs w:val="20"/>
          <w:lang w:val="en-US"/>
        </w:rPr>
      </w:pPr>
    </w:p>
    <w:p w14:paraId="771367C3" w14:textId="77777777" w:rsidR="0063609B" w:rsidRDefault="0063609B" w:rsidP="00271DE5">
      <w:pPr>
        <w:autoSpaceDE w:val="0"/>
        <w:autoSpaceDN w:val="0"/>
        <w:adjustRightInd w:val="0"/>
        <w:rPr>
          <w:b/>
          <w:color w:val="00B0F0"/>
          <w:sz w:val="20"/>
          <w:szCs w:val="20"/>
          <w:lang w:val="en-US"/>
        </w:rPr>
      </w:pPr>
    </w:p>
    <w:p w14:paraId="65C0A728" w14:textId="77777777" w:rsidR="0063609B" w:rsidRDefault="0063609B" w:rsidP="00271DE5">
      <w:pPr>
        <w:autoSpaceDE w:val="0"/>
        <w:autoSpaceDN w:val="0"/>
        <w:adjustRightInd w:val="0"/>
        <w:rPr>
          <w:b/>
          <w:color w:val="00B0F0"/>
          <w:sz w:val="20"/>
          <w:szCs w:val="20"/>
          <w:lang w:val="en-US"/>
        </w:rPr>
      </w:pPr>
    </w:p>
    <w:p w14:paraId="7AFE06B7" w14:textId="77777777" w:rsidR="0063609B" w:rsidRDefault="0063609B" w:rsidP="00271DE5">
      <w:pPr>
        <w:autoSpaceDE w:val="0"/>
        <w:autoSpaceDN w:val="0"/>
        <w:adjustRightInd w:val="0"/>
        <w:rPr>
          <w:b/>
          <w:color w:val="00B0F0"/>
          <w:sz w:val="20"/>
          <w:szCs w:val="20"/>
          <w:lang w:val="en-US"/>
        </w:rPr>
      </w:pPr>
    </w:p>
    <w:p w14:paraId="0F575665" w14:textId="77777777" w:rsidR="0063609B" w:rsidRDefault="0063609B" w:rsidP="00271DE5">
      <w:pPr>
        <w:autoSpaceDE w:val="0"/>
        <w:autoSpaceDN w:val="0"/>
        <w:adjustRightInd w:val="0"/>
        <w:rPr>
          <w:b/>
          <w:color w:val="00B0F0"/>
          <w:sz w:val="20"/>
          <w:szCs w:val="20"/>
          <w:lang w:val="en-US"/>
        </w:rPr>
      </w:pPr>
    </w:p>
    <w:p w14:paraId="47B973A3" w14:textId="77777777" w:rsidR="0063609B" w:rsidRDefault="0063609B" w:rsidP="00271DE5">
      <w:pPr>
        <w:autoSpaceDE w:val="0"/>
        <w:autoSpaceDN w:val="0"/>
        <w:adjustRightInd w:val="0"/>
        <w:rPr>
          <w:b/>
          <w:color w:val="00B0F0"/>
          <w:sz w:val="20"/>
          <w:szCs w:val="20"/>
          <w:lang w:val="en-US"/>
        </w:rPr>
      </w:pPr>
    </w:p>
    <w:p w14:paraId="05B1D744" w14:textId="77777777" w:rsidR="0063609B" w:rsidRDefault="0063609B" w:rsidP="00271DE5">
      <w:pPr>
        <w:autoSpaceDE w:val="0"/>
        <w:autoSpaceDN w:val="0"/>
        <w:adjustRightInd w:val="0"/>
        <w:rPr>
          <w:b/>
          <w:color w:val="00B0F0"/>
          <w:sz w:val="20"/>
          <w:szCs w:val="20"/>
          <w:lang w:val="en-US"/>
        </w:rPr>
      </w:pPr>
    </w:p>
    <w:p w14:paraId="03C1EE99" w14:textId="77777777" w:rsidR="0063609B" w:rsidRDefault="0063609B" w:rsidP="00271DE5">
      <w:pPr>
        <w:autoSpaceDE w:val="0"/>
        <w:autoSpaceDN w:val="0"/>
        <w:adjustRightInd w:val="0"/>
        <w:rPr>
          <w:b/>
          <w:color w:val="00B0F0"/>
          <w:sz w:val="20"/>
          <w:szCs w:val="20"/>
          <w:lang w:val="en-US"/>
        </w:rPr>
      </w:pPr>
    </w:p>
    <w:p w14:paraId="709BC63E" w14:textId="77777777" w:rsidR="0063609B" w:rsidRDefault="0063609B" w:rsidP="00271DE5">
      <w:pPr>
        <w:autoSpaceDE w:val="0"/>
        <w:autoSpaceDN w:val="0"/>
        <w:adjustRightInd w:val="0"/>
        <w:rPr>
          <w:b/>
          <w:color w:val="00B0F0"/>
          <w:sz w:val="20"/>
          <w:szCs w:val="20"/>
          <w:lang w:val="en-US"/>
        </w:rPr>
      </w:pPr>
    </w:p>
    <w:p w14:paraId="64EE1E02" w14:textId="77777777" w:rsidR="0063609B" w:rsidRDefault="0063609B" w:rsidP="00271DE5">
      <w:pPr>
        <w:autoSpaceDE w:val="0"/>
        <w:autoSpaceDN w:val="0"/>
        <w:adjustRightInd w:val="0"/>
        <w:rPr>
          <w:b/>
          <w:color w:val="00B0F0"/>
          <w:sz w:val="20"/>
          <w:szCs w:val="20"/>
          <w:lang w:val="en-US"/>
        </w:rPr>
      </w:pPr>
    </w:p>
    <w:p w14:paraId="51B6F0AE" w14:textId="77777777" w:rsidR="0063609B" w:rsidRDefault="0063609B" w:rsidP="00271DE5">
      <w:pPr>
        <w:autoSpaceDE w:val="0"/>
        <w:autoSpaceDN w:val="0"/>
        <w:adjustRightInd w:val="0"/>
        <w:rPr>
          <w:b/>
          <w:color w:val="00B0F0"/>
          <w:sz w:val="20"/>
          <w:szCs w:val="20"/>
          <w:lang w:val="en-US"/>
        </w:rPr>
      </w:pPr>
    </w:p>
    <w:p w14:paraId="0919178B" w14:textId="77777777" w:rsidR="0063609B" w:rsidRDefault="0063609B" w:rsidP="00271DE5">
      <w:pPr>
        <w:autoSpaceDE w:val="0"/>
        <w:autoSpaceDN w:val="0"/>
        <w:adjustRightInd w:val="0"/>
        <w:rPr>
          <w:b/>
          <w:color w:val="00B0F0"/>
          <w:sz w:val="20"/>
          <w:szCs w:val="20"/>
          <w:lang w:val="en-US"/>
        </w:rPr>
      </w:pPr>
    </w:p>
    <w:p w14:paraId="4326C6FE" w14:textId="77777777" w:rsidR="0063609B" w:rsidRDefault="0063609B" w:rsidP="00271DE5">
      <w:pPr>
        <w:autoSpaceDE w:val="0"/>
        <w:autoSpaceDN w:val="0"/>
        <w:adjustRightInd w:val="0"/>
        <w:rPr>
          <w:b/>
          <w:color w:val="00B0F0"/>
          <w:sz w:val="20"/>
          <w:szCs w:val="20"/>
          <w:lang w:val="en-US"/>
        </w:rPr>
      </w:pPr>
    </w:p>
    <w:p w14:paraId="1EFCE16F" w14:textId="77777777" w:rsidR="0063609B" w:rsidRDefault="0063609B" w:rsidP="00271DE5">
      <w:pPr>
        <w:autoSpaceDE w:val="0"/>
        <w:autoSpaceDN w:val="0"/>
        <w:adjustRightInd w:val="0"/>
        <w:rPr>
          <w:b/>
          <w:color w:val="00B0F0"/>
          <w:sz w:val="20"/>
          <w:szCs w:val="20"/>
          <w:lang w:val="en-US"/>
        </w:rPr>
      </w:pPr>
    </w:p>
    <w:p w14:paraId="3714FD62" w14:textId="77777777" w:rsidR="0063609B" w:rsidRDefault="0063609B" w:rsidP="00271DE5">
      <w:pPr>
        <w:autoSpaceDE w:val="0"/>
        <w:autoSpaceDN w:val="0"/>
        <w:adjustRightInd w:val="0"/>
        <w:rPr>
          <w:b/>
          <w:color w:val="00B0F0"/>
          <w:sz w:val="20"/>
          <w:szCs w:val="20"/>
          <w:lang w:val="en-US"/>
        </w:rPr>
      </w:pPr>
    </w:p>
    <w:p w14:paraId="0C30E54B" w14:textId="77777777" w:rsidR="0063609B" w:rsidRDefault="0063609B" w:rsidP="00271DE5">
      <w:pPr>
        <w:autoSpaceDE w:val="0"/>
        <w:autoSpaceDN w:val="0"/>
        <w:adjustRightInd w:val="0"/>
        <w:rPr>
          <w:b/>
          <w:color w:val="00B0F0"/>
          <w:sz w:val="20"/>
          <w:szCs w:val="20"/>
          <w:lang w:val="en-US"/>
        </w:rPr>
      </w:pPr>
    </w:p>
    <w:p w14:paraId="09ACE854" w14:textId="77777777" w:rsidR="0063609B" w:rsidRDefault="0063609B" w:rsidP="00271DE5">
      <w:pPr>
        <w:autoSpaceDE w:val="0"/>
        <w:autoSpaceDN w:val="0"/>
        <w:adjustRightInd w:val="0"/>
        <w:rPr>
          <w:b/>
          <w:color w:val="00B0F0"/>
          <w:sz w:val="20"/>
          <w:szCs w:val="20"/>
          <w:lang w:val="en-US"/>
        </w:rPr>
      </w:pPr>
    </w:p>
    <w:p w14:paraId="0AFADDB1" w14:textId="77777777" w:rsidR="0063609B" w:rsidRDefault="0063609B" w:rsidP="00271DE5">
      <w:pPr>
        <w:autoSpaceDE w:val="0"/>
        <w:autoSpaceDN w:val="0"/>
        <w:adjustRightInd w:val="0"/>
        <w:rPr>
          <w:b/>
          <w:color w:val="00B0F0"/>
          <w:sz w:val="20"/>
          <w:szCs w:val="20"/>
          <w:lang w:val="en-US"/>
        </w:rPr>
      </w:pPr>
    </w:p>
    <w:p w14:paraId="0359CE73" w14:textId="77777777" w:rsidR="0063609B" w:rsidRDefault="0063609B" w:rsidP="00271DE5">
      <w:pPr>
        <w:autoSpaceDE w:val="0"/>
        <w:autoSpaceDN w:val="0"/>
        <w:adjustRightInd w:val="0"/>
        <w:rPr>
          <w:b/>
          <w:color w:val="00B0F0"/>
          <w:sz w:val="20"/>
          <w:szCs w:val="20"/>
          <w:lang w:val="en-US"/>
        </w:rPr>
      </w:pPr>
    </w:p>
    <w:p w14:paraId="0798D9D3" w14:textId="77777777" w:rsidR="0063609B" w:rsidRDefault="0063609B" w:rsidP="00271DE5">
      <w:pPr>
        <w:autoSpaceDE w:val="0"/>
        <w:autoSpaceDN w:val="0"/>
        <w:adjustRightInd w:val="0"/>
        <w:rPr>
          <w:b/>
          <w:color w:val="00B0F0"/>
          <w:sz w:val="20"/>
          <w:szCs w:val="20"/>
          <w:lang w:val="en-US"/>
        </w:rPr>
      </w:pPr>
    </w:p>
    <w:p w14:paraId="425B8802" w14:textId="77777777" w:rsidR="0063609B" w:rsidRDefault="0063609B" w:rsidP="00271DE5">
      <w:pPr>
        <w:autoSpaceDE w:val="0"/>
        <w:autoSpaceDN w:val="0"/>
        <w:adjustRightInd w:val="0"/>
        <w:rPr>
          <w:b/>
          <w:color w:val="00B0F0"/>
          <w:sz w:val="20"/>
          <w:szCs w:val="20"/>
          <w:lang w:val="en-US"/>
        </w:rPr>
      </w:pPr>
    </w:p>
    <w:p w14:paraId="08125F82" w14:textId="77777777" w:rsidR="0063609B" w:rsidRDefault="0063609B" w:rsidP="00271DE5">
      <w:pPr>
        <w:autoSpaceDE w:val="0"/>
        <w:autoSpaceDN w:val="0"/>
        <w:adjustRightInd w:val="0"/>
        <w:rPr>
          <w:b/>
          <w:color w:val="00B0F0"/>
          <w:sz w:val="20"/>
          <w:szCs w:val="20"/>
          <w:lang w:val="en-US"/>
        </w:rPr>
      </w:pPr>
    </w:p>
    <w:p w14:paraId="021430E6" w14:textId="77777777" w:rsidR="0063609B" w:rsidRDefault="0063609B" w:rsidP="00271DE5">
      <w:pPr>
        <w:autoSpaceDE w:val="0"/>
        <w:autoSpaceDN w:val="0"/>
        <w:adjustRightInd w:val="0"/>
        <w:rPr>
          <w:b/>
          <w:color w:val="00B0F0"/>
          <w:sz w:val="20"/>
          <w:szCs w:val="20"/>
          <w:lang w:val="en-US"/>
        </w:rPr>
      </w:pPr>
    </w:p>
    <w:p w14:paraId="52A32D30" w14:textId="77777777" w:rsidR="0063609B" w:rsidRDefault="0063609B" w:rsidP="00271DE5">
      <w:pPr>
        <w:autoSpaceDE w:val="0"/>
        <w:autoSpaceDN w:val="0"/>
        <w:adjustRightInd w:val="0"/>
        <w:rPr>
          <w:b/>
          <w:color w:val="00B0F0"/>
          <w:sz w:val="20"/>
          <w:szCs w:val="20"/>
          <w:lang w:val="en-US"/>
        </w:rPr>
      </w:pPr>
    </w:p>
    <w:p w14:paraId="5786F2E8" w14:textId="77777777" w:rsidR="0063609B" w:rsidRDefault="0063609B" w:rsidP="00271DE5">
      <w:pPr>
        <w:autoSpaceDE w:val="0"/>
        <w:autoSpaceDN w:val="0"/>
        <w:adjustRightInd w:val="0"/>
        <w:rPr>
          <w:b/>
          <w:color w:val="00B0F0"/>
          <w:sz w:val="20"/>
          <w:szCs w:val="20"/>
          <w:lang w:val="en-US"/>
        </w:rPr>
      </w:pPr>
    </w:p>
    <w:p w14:paraId="7375CA2F" w14:textId="77777777" w:rsidR="0063609B" w:rsidRDefault="0063609B" w:rsidP="00271DE5">
      <w:pPr>
        <w:autoSpaceDE w:val="0"/>
        <w:autoSpaceDN w:val="0"/>
        <w:adjustRightInd w:val="0"/>
        <w:rPr>
          <w:b/>
          <w:color w:val="00B0F0"/>
          <w:sz w:val="20"/>
          <w:szCs w:val="20"/>
          <w:lang w:val="en-US"/>
        </w:rPr>
      </w:pPr>
    </w:p>
    <w:p w14:paraId="3ACDBA83" w14:textId="77777777" w:rsidR="0063609B" w:rsidRDefault="0063609B" w:rsidP="00271DE5">
      <w:pPr>
        <w:autoSpaceDE w:val="0"/>
        <w:autoSpaceDN w:val="0"/>
        <w:adjustRightInd w:val="0"/>
        <w:rPr>
          <w:b/>
          <w:color w:val="00B0F0"/>
          <w:sz w:val="20"/>
          <w:szCs w:val="20"/>
          <w:lang w:val="en-US"/>
        </w:rPr>
      </w:pPr>
    </w:p>
    <w:p w14:paraId="1A41BAF1" w14:textId="77777777" w:rsidR="0063609B" w:rsidRDefault="0063609B" w:rsidP="00271DE5">
      <w:pPr>
        <w:autoSpaceDE w:val="0"/>
        <w:autoSpaceDN w:val="0"/>
        <w:adjustRightInd w:val="0"/>
        <w:rPr>
          <w:b/>
          <w:color w:val="00B0F0"/>
          <w:sz w:val="20"/>
          <w:szCs w:val="20"/>
          <w:lang w:val="en-US"/>
        </w:rPr>
      </w:pPr>
    </w:p>
    <w:p w14:paraId="2B21DAD1" w14:textId="017901AB" w:rsidR="00271DE5" w:rsidRPr="0071491B" w:rsidRDefault="00271DE5" w:rsidP="00271DE5">
      <w:pPr>
        <w:autoSpaceDE w:val="0"/>
        <w:autoSpaceDN w:val="0"/>
        <w:adjustRightInd w:val="0"/>
        <w:rPr>
          <w:b/>
          <w:color w:val="00B0F0"/>
          <w:sz w:val="20"/>
          <w:szCs w:val="20"/>
          <w:lang w:val="en-US"/>
        </w:rPr>
      </w:pPr>
      <w:r w:rsidRPr="0071491B">
        <w:rPr>
          <w:b/>
          <w:color w:val="00B0F0"/>
          <w:sz w:val="20"/>
          <w:szCs w:val="20"/>
          <w:lang w:val="en-US"/>
        </w:rPr>
        <w:lastRenderedPageBreak/>
        <w:t>Immunization</w:t>
      </w:r>
    </w:p>
    <w:p w14:paraId="4CD43C92"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Distinguish between active acquired immunity and passive acquired immunity.</w:t>
      </w:r>
    </w:p>
    <w:p w14:paraId="0524932C" w14:textId="77777777" w:rsidR="00271DE5" w:rsidRPr="0071491B" w:rsidRDefault="00271DE5" w:rsidP="00271DE5">
      <w:pPr>
        <w:pStyle w:val="ListParagraph"/>
        <w:numPr>
          <w:ilvl w:val="1"/>
          <w:numId w:val="24"/>
        </w:numPr>
        <w:autoSpaceDE w:val="0"/>
        <w:autoSpaceDN w:val="0"/>
        <w:adjustRightInd w:val="0"/>
        <w:rPr>
          <w:b/>
          <w:sz w:val="20"/>
          <w:szCs w:val="20"/>
          <w:lang w:val="en-US"/>
        </w:rPr>
      </w:pPr>
      <w:r w:rsidRPr="0071491B">
        <w:rPr>
          <w:sz w:val="20"/>
          <w:szCs w:val="20"/>
          <w:lang w:val="en-US"/>
        </w:rPr>
        <w:t>Active acquired Immunity</w:t>
      </w:r>
    </w:p>
    <w:p w14:paraId="672EA233" w14:textId="77777777" w:rsidR="00271DE5" w:rsidRPr="0071491B" w:rsidRDefault="00271DE5" w:rsidP="00271DE5">
      <w:pPr>
        <w:pStyle w:val="ListParagraph"/>
        <w:numPr>
          <w:ilvl w:val="2"/>
          <w:numId w:val="24"/>
        </w:numPr>
        <w:autoSpaceDE w:val="0"/>
        <w:autoSpaceDN w:val="0"/>
        <w:adjustRightInd w:val="0"/>
        <w:rPr>
          <w:b/>
          <w:sz w:val="20"/>
          <w:szCs w:val="20"/>
          <w:lang w:val="en-US"/>
        </w:rPr>
      </w:pPr>
      <w:r w:rsidRPr="0071491B">
        <w:rPr>
          <w:sz w:val="20"/>
          <w:szCs w:val="20"/>
          <w:lang w:val="en-US"/>
        </w:rPr>
        <w:t>Administering antigens to a pt so that the pt actively mounts an adaptive immune response</w:t>
      </w:r>
    </w:p>
    <w:p w14:paraId="0311669B" w14:textId="77777777" w:rsidR="00271DE5" w:rsidRPr="0071491B" w:rsidRDefault="00271DE5" w:rsidP="00271DE5">
      <w:pPr>
        <w:pStyle w:val="ListParagraph"/>
        <w:numPr>
          <w:ilvl w:val="1"/>
          <w:numId w:val="24"/>
        </w:numPr>
        <w:autoSpaceDE w:val="0"/>
        <w:autoSpaceDN w:val="0"/>
        <w:adjustRightInd w:val="0"/>
        <w:rPr>
          <w:b/>
          <w:sz w:val="20"/>
          <w:szCs w:val="20"/>
          <w:lang w:val="en-US"/>
        </w:rPr>
      </w:pPr>
      <w:r w:rsidRPr="0071491B">
        <w:rPr>
          <w:sz w:val="20"/>
          <w:szCs w:val="20"/>
          <w:lang w:val="en-US"/>
        </w:rPr>
        <w:t>Passive acquired Immunity</w:t>
      </w:r>
    </w:p>
    <w:p w14:paraId="4D9A073F" w14:textId="77777777" w:rsidR="00271DE5" w:rsidRPr="0071491B" w:rsidRDefault="00271DE5" w:rsidP="00271DE5">
      <w:pPr>
        <w:pStyle w:val="ListParagraph"/>
        <w:numPr>
          <w:ilvl w:val="2"/>
          <w:numId w:val="24"/>
        </w:numPr>
        <w:autoSpaceDE w:val="0"/>
        <w:autoSpaceDN w:val="0"/>
        <w:adjustRightInd w:val="0"/>
        <w:rPr>
          <w:b/>
          <w:sz w:val="20"/>
          <w:szCs w:val="20"/>
          <w:lang w:val="en-US"/>
        </w:rPr>
      </w:pPr>
      <w:r w:rsidRPr="0071491B">
        <w:rPr>
          <w:sz w:val="20"/>
          <w:szCs w:val="20"/>
          <w:lang w:val="en-US"/>
        </w:rPr>
        <w:t>Pt acquired temporary immunity through the transfer of antibodies formed by other individuals or animals</w:t>
      </w:r>
    </w:p>
    <w:p w14:paraId="2914EBE9" w14:textId="77777777" w:rsidR="00271DE5" w:rsidRPr="0071491B" w:rsidRDefault="00271DE5" w:rsidP="00271DE5">
      <w:pPr>
        <w:pStyle w:val="ListParagraph"/>
        <w:autoSpaceDE w:val="0"/>
        <w:autoSpaceDN w:val="0"/>
        <w:adjustRightInd w:val="0"/>
        <w:ind w:left="1210"/>
        <w:rPr>
          <w:b/>
          <w:sz w:val="20"/>
          <w:szCs w:val="20"/>
          <w:lang w:val="en-US"/>
        </w:rPr>
      </w:pPr>
    </w:p>
    <w:p w14:paraId="22AB02F7"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Distinguish between natural active acquired immunity and artificial active acquired immunity, providing an example of each.</w:t>
      </w:r>
    </w:p>
    <w:p w14:paraId="159D95D9"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Natural active acquired immunity</w:t>
      </w:r>
    </w:p>
    <w:p w14:paraId="598A70AF"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 xml:space="preserve">Type of immunity that occurs when the body </w:t>
      </w:r>
      <w:r w:rsidRPr="0071491B">
        <w:rPr>
          <w:b/>
          <w:sz w:val="20"/>
          <w:szCs w:val="20"/>
          <w:u w:val="single"/>
          <w:lang w:val="en-US"/>
        </w:rPr>
        <w:t>responds to exposure to antigens</w:t>
      </w:r>
      <w:r w:rsidRPr="0071491B">
        <w:rPr>
          <w:sz w:val="20"/>
          <w:szCs w:val="20"/>
          <w:lang w:val="en-US"/>
        </w:rPr>
        <w:t xml:space="preserve"> by mounting specific immune responses</w:t>
      </w:r>
    </w:p>
    <w:p w14:paraId="2F11D506"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Artificial active acquired immunity</w:t>
      </w:r>
    </w:p>
    <w:p w14:paraId="5A260CC9"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 xml:space="preserve">Type of immunity that occurs when the body </w:t>
      </w:r>
      <w:r w:rsidRPr="0071491B">
        <w:rPr>
          <w:b/>
          <w:sz w:val="20"/>
          <w:szCs w:val="20"/>
          <w:u w:val="single"/>
          <w:lang w:val="en-US"/>
        </w:rPr>
        <w:t>receives antigens by injection</w:t>
      </w:r>
      <w:r w:rsidRPr="0071491B">
        <w:rPr>
          <w:sz w:val="20"/>
          <w:szCs w:val="20"/>
          <w:lang w:val="en-US"/>
        </w:rPr>
        <w:t>, as with vaccinations, and mounts a specific immune response</w:t>
      </w:r>
    </w:p>
    <w:p w14:paraId="00C57169" w14:textId="77777777" w:rsidR="00271DE5" w:rsidRPr="0071491B" w:rsidRDefault="00271DE5" w:rsidP="00271DE5">
      <w:pPr>
        <w:autoSpaceDE w:val="0"/>
        <w:autoSpaceDN w:val="0"/>
        <w:adjustRightInd w:val="0"/>
        <w:ind w:left="425"/>
        <w:rPr>
          <w:b/>
          <w:sz w:val="20"/>
          <w:szCs w:val="20"/>
          <w:lang w:val="en-US"/>
        </w:rPr>
      </w:pPr>
    </w:p>
    <w:p w14:paraId="319C7C52"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Distinguish between natural passive acquired immunity and artificial passive acquired immunity, providing an example of each.</w:t>
      </w:r>
    </w:p>
    <w:p w14:paraId="5B5A31F3"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Natural passive acquired immunity</w:t>
      </w:r>
    </w:p>
    <w:p w14:paraId="2E3B2CA7" w14:textId="77777777" w:rsidR="00271DE5" w:rsidRPr="0071491B" w:rsidRDefault="00271DE5" w:rsidP="00271DE5">
      <w:pPr>
        <w:pStyle w:val="ListParagraph"/>
        <w:numPr>
          <w:ilvl w:val="2"/>
          <w:numId w:val="24"/>
        </w:numPr>
        <w:autoSpaceDE w:val="0"/>
        <w:autoSpaceDN w:val="0"/>
        <w:adjustRightInd w:val="0"/>
        <w:rPr>
          <w:b/>
          <w:sz w:val="20"/>
          <w:szCs w:val="20"/>
          <w:u w:val="single"/>
          <w:lang w:val="en-US"/>
        </w:rPr>
      </w:pPr>
      <w:r w:rsidRPr="0071491B">
        <w:rPr>
          <w:sz w:val="20"/>
          <w:szCs w:val="20"/>
          <w:lang w:val="en-US"/>
        </w:rPr>
        <w:t xml:space="preserve">Type of immunity that occurs when a fetus, newborn or child </w:t>
      </w:r>
      <w:r w:rsidRPr="0071491B">
        <w:rPr>
          <w:b/>
          <w:sz w:val="20"/>
          <w:szCs w:val="20"/>
          <w:u w:val="single"/>
          <w:lang w:val="en-US"/>
        </w:rPr>
        <w:t>receives antibodies across the placenta or within breast milk</w:t>
      </w:r>
    </w:p>
    <w:p w14:paraId="2F2CDE15"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Artificial passive acquired immunity</w:t>
      </w:r>
    </w:p>
    <w:p w14:paraId="6750962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 xml:space="preserve">Treatment in which patient </w:t>
      </w:r>
      <w:r w:rsidRPr="0071491B">
        <w:rPr>
          <w:b/>
          <w:sz w:val="20"/>
          <w:szCs w:val="20"/>
          <w:u w:val="single"/>
          <w:lang w:val="en-US"/>
        </w:rPr>
        <w:t>receives via injection performed antibodies</w:t>
      </w:r>
      <w:r w:rsidRPr="0071491B">
        <w:rPr>
          <w:sz w:val="20"/>
          <w:szCs w:val="20"/>
          <w:lang w:val="en-US"/>
        </w:rPr>
        <w:t xml:space="preserve"> in antitoxins or antisera, which can destroy fast-acting and potentially fatal antigens, such as rattlesnake venom</w:t>
      </w:r>
    </w:p>
    <w:p w14:paraId="199E58A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Administration of antibodies to a patient, used when protection against a recent infection or an ongoing disease is needed quickly</w:t>
      </w:r>
    </w:p>
    <w:p w14:paraId="6ABBAE65"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Rapid protection is achieved because passive immunotherapy does not require the body to mount a response; instead, preformed antibodies are immediately available to bind to antigen, enabling neutralization and opsonization to proceed without delay</w:t>
      </w:r>
    </w:p>
    <w:p w14:paraId="3D1E4D94" w14:textId="77777777" w:rsidR="00271DE5" w:rsidRPr="0071491B" w:rsidRDefault="00271DE5" w:rsidP="00271DE5">
      <w:pPr>
        <w:autoSpaceDE w:val="0"/>
        <w:autoSpaceDN w:val="0"/>
        <w:adjustRightInd w:val="0"/>
        <w:rPr>
          <w:b/>
          <w:sz w:val="20"/>
          <w:szCs w:val="20"/>
          <w:lang w:val="en-US"/>
        </w:rPr>
      </w:pPr>
    </w:p>
    <w:p w14:paraId="4E930E64"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at a general level, how a vaccine is made and administered and administration of a vaccine leads to protection against a particular pathogen</w:t>
      </w:r>
    </w:p>
    <w:p w14:paraId="7A9BF42E"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Manufacture</w:t>
      </w:r>
    </w:p>
    <w:p w14:paraId="4BF39174"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Mass-produced by growing bacteria in lab culture vessels, but because viruses require a host cell to reproduce, they are cultured inside chicken eggs</w:t>
      </w:r>
    </w:p>
    <w:p w14:paraId="5A1FFC03" w14:textId="77777777" w:rsidR="00271DE5" w:rsidRPr="006674FC" w:rsidRDefault="00271DE5" w:rsidP="00271DE5">
      <w:pPr>
        <w:pStyle w:val="ListParagraph"/>
        <w:numPr>
          <w:ilvl w:val="2"/>
          <w:numId w:val="24"/>
        </w:numPr>
        <w:autoSpaceDE w:val="0"/>
        <w:autoSpaceDN w:val="0"/>
        <w:adjustRightInd w:val="0"/>
        <w:rPr>
          <w:sz w:val="20"/>
          <w:szCs w:val="20"/>
          <w:lang w:val="en-US"/>
        </w:rPr>
      </w:pPr>
      <w:r w:rsidRPr="006674FC">
        <w:rPr>
          <w:sz w:val="20"/>
          <w:szCs w:val="20"/>
          <w:lang w:val="en-US"/>
        </w:rPr>
        <w:t xml:space="preserve">Because vaccines are produced in eggs, physicians will withhold immunizations from </w:t>
      </w:r>
      <w:proofErr w:type="spellStart"/>
      <w:r w:rsidRPr="006674FC">
        <w:rPr>
          <w:sz w:val="20"/>
          <w:szCs w:val="20"/>
          <w:lang w:val="en-US"/>
        </w:rPr>
        <w:t>pt’s</w:t>
      </w:r>
      <w:proofErr w:type="spellEnd"/>
      <w:r w:rsidRPr="006674FC">
        <w:rPr>
          <w:sz w:val="20"/>
          <w:szCs w:val="20"/>
          <w:lang w:val="en-US"/>
        </w:rPr>
        <w:t xml:space="preserve"> with egg allergies</w:t>
      </w:r>
    </w:p>
    <w:p w14:paraId="1813D602" w14:textId="77777777" w:rsidR="00271DE5" w:rsidRPr="006674FC" w:rsidRDefault="00271DE5" w:rsidP="00271DE5">
      <w:pPr>
        <w:pStyle w:val="ListParagraph"/>
        <w:numPr>
          <w:ilvl w:val="1"/>
          <w:numId w:val="24"/>
        </w:numPr>
        <w:autoSpaceDE w:val="0"/>
        <w:autoSpaceDN w:val="0"/>
        <w:adjustRightInd w:val="0"/>
        <w:rPr>
          <w:sz w:val="20"/>
          <w:szCs w:val="20"/>
          <w:lang w:val="en-US"/>
        </w:rPr>
      </w:pPr>
      <w:r w:rsidRPr="006674FC">
        <w:rPr>
          <w:sz w:val="20"/>
          <w:szCs w:val="20"/>
          <w:lang w:val="en-US"/>
        </w:rPr>
        <w:t>Administration</w:t>
      </w:r>
    </w:p>
    <w:p w14:paraId="4C05D92D" w14:textId="77777777" w:rsidR="00271DE5" w:rsidRPr="006674FC" w:rsidRDefault="00271DE5" w:rsidP="00271DE5">
      <w:pPr>
        <w:pStyle w:val="ListParagraph"/>
        <w:numPr>
          <w:ilvl w:val="2"/>
          <w:numId w:val="24"/>
        </w:numPr>
        <w:autoSpaceDE w:val="0"/>
        <w:autoSpaceDN w:val="0"/>
        <w:adjustRightInd w:val="0"/>
        <w:rPr>
          <w:sz w:val="20"/>
          <w:szCs w:val="20"/>
          <w:lang w:val="en-US"/>
        </w:rPr>
      </w:pPr>
      <w:r w:rsidRPr="006674FC">
        <w:rPr>
          <w:sz w:val="20"/>
          <w:szCs w:val="20"/>
          <w:lang w:val="en-US"/>
        </w:rPr>
        <w:t>Oral</w:t>
      </w:r>
    </w:p>
    <w:p w14:paraId="17697402" w14:textId="77777777" w:rsidR="00271DE5" w:rsidRPr="006674FC" w:rsidRDefault="00271DE5" w:rsidP="00271DE5">
      <w:pPr>
        <w:pStyle w:val="ListParagraph"/>
        <w:numPr>
          <w:ilvl w:val="2"/>
          <w:numId w:val="24"/>
        </w:numPr>
        <w:autoSpaceDE w:val="0"/>
        <w:autoSpaceDN w:val="0"/>
        <w:adjustRightInd w:val="0"/>
        <w:rPr>
          <w:sz w:val="20"/>
          <w:szCs w:val="20"/>
          <w:lang w:val="en-US"/>
        </w:rPr>
      </w:pPr>
      <w:r w:rsidRPr="006674FC">
        <w:rPr>
          <w:sz w:val="20"/>
          <w:szCs w:val="20"/>
          <w:lang w:val="en-US"/>
        </w:rPr>
        <w:t>IM</w:t>
      </w:r>
    </w:p>
    <w:p w14:paraId="43943057" w14:textId="77777777" w:rsidR="00271DE5" w:rsidRPr="0071491B" w:rsidRDefault="00271DE5" w:rsidP="00271DE5">
      <w:pPr>
        <w:autoSpaceDE w:val="0"/>
        <w:autoSpaceDN w:val="0"/>
        <w:adjustRightInd w:val="0"/>
        <w:rPr>
          <w:b/>
          <w:sz w:val="20"/>
          <w:szCs w:val="20"/>
          <w:lang w:val="en-US"/>
        </w:rPr>
      </w:pPr>
    </w:p>
    <w:p w14:paraId="270F5B9D"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Distinguish between different vaccine types: attenuated, inactivated, toxoid, combined, recombinant DNA, explaining advantages and disadvantage of each, and where appropriate, when a particular vaccine may not be suitable (as discussed in class).</w:t>
      </w:r>
    </w:p>
    <w:p w14:paraId="133A5FFE"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Attenuated</w:t>
      </w:r>
    </w:p>
    <w:p w14:paraId="41815177"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Modified live vaccines</w:t>
      </w:r>
    </w:p>
    <w:p w14:paraId="191F12EE"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Use pathogens with reduced virulence</w:t>
      </w:r>
    </w:p>
    <w:p w14:paraId="5825FFFD"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Can result in mild infections</w:t>
      </w:r>
    </w:p>
    <w:p w14:paraId="44DA6A59"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Active microbes stimulate a strong immune response – replicate in body</w:t>
      </w:r>
    </w:p>
    <w:p w14:paraId="0A2E9F38"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 xml:space="preserve">Usually only need one </w:t>
      </w:r>
      <w:proofErr w:type="spellStart"/>
      <w:r>
        <w:rPr>
          <w:rFonts w:cs="Times New Roman"/>
          <w:sz w:val="20"/>
          <w:szCs w:val="20"/>
        </w:rPr>
        <w:t>vxn</w:t>
      </w:r>
      <w:proofErr w:type="spellEnd"/>
      <w:r>
        <w:rPr>
          <w:rFonts w:cs="Times New Roman"/>
          <w:sz w:val="20"/>
          <w:szCs w:val="20"/>
        </w:rPr>
        <w:t xml:space="preserve">, or one </w:t>
      </w:r>
      <w:proofErr w:type="spellStart"/>
      <w:r>
        <w:rPr>
          <w:rFonts w:cs="Times New Roman"/>
          <w:sz w:val="20"/>
          <w:szCs w:val="20"/>
        </w:rPr>
        <w:t>vxn</w:t>
      </w:r>
      <w:proofErr w:type="spellEnd"/>
      <w:r>
        <w:rPr>
          <w:rFonts w:cs="Times New Roman"/>
          <w:sz w:val="20"/>
          <w:szCs w:val="20"/>
        </w:rPr>
        <w:t xml:space="preserve"> and booster</w:t>
      </w:r>
    </w:p>
    <w:p w14:paraId="399ED460"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Can provide contact immunity – can pass infection onto someone else, but because it is small, the other person is provided with immunity as well without ever having the vaccine</w:t>
      </w:r>
    </w:p>
    <w:p w14:paraId="1D464716" w14:textId="77777777" w:rsidR="00271DE5" w:rsidRPr="00D207F7"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Modified microbes may retain enough residual virulence to cause disease in susceptible individuals (immunocompromised)</w:t>
      </w:r>
    </w:p>
    <w:p w14:paraId="2C21D329" w14:textId="77777777" w:rsidR="00271DE5" w:rsidRPr="00F14937"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 xml:space="preserve">Can cross placenta and damage fetus </w:t>
      </w:r>
    </w:p>
    <w:p w14:paraId="28AEA044"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Inactivated</w:t>
      </w:r>
    </w:p>
    <w:p w14:paraId="4E471869"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Killed vaccines</w:t>
      </w:r>
    </w:p>
    <w:p w14:paraId="18804778"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Safer than live vaccines</w:t>
      </w:r>
    </w:p>
    <w:p w14:paraId="0C427979"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Whole agent vaccines or antigenic fragments</w:t>
      </w:r>
    </w:p>
    <w:p w14:paraId="6D3AD73E"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Inactivated but whole microbes</w:t>
      </w:r>
    </w:p>
    <w:p w14:paraId="05605FE3"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lastRenderedPageBreak/>
        <w:t>Often require multiple doses to achieve full immunity (antigen not replicated in the body)</w:t>
      </w:r>
    </w:p>
    <w:p w14:paraId="5D4B2C67"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 xml:space="preserve">Often contains adjuvants </w:t>
      </w:r>
    </w:p>
    <w:p w14:paraId="27F35A50"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Chemicals added to increase effective antigenicity</w:t>
      </w:r>
    </w:p>
    <w:p w14:paraId="3DDC824F"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Used to stimulate stronger immune response</w:t>
      </w:r>
    </w:p>
    <w:p w14:paraId="4F7FE2F8"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May cause inflammation/allergic reaction</w:t>
      </w:r>
    </w:p>
    <w:p w14:paraId="78332EDD"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 xml:space="preserve">Toxoid </w:t>
      </w:r>
    </w:p>
    <w:p w14:paraId="5E99CE44"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Chemically or thermally modified toxins used to stimulate antibody-mediated immunity</w:t>
      </w:r>
    </w:p>
    <w:p w14:paraId="4D8AFBD1"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Useful for some bacterial diseases (tetanus, diphtheria)</w:t>
      </w:r>
    </w:p>
    <w:p w14:paraId="67EB5717"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 xml:space="preserve">Require multiple doses because toxoids possess few antigenic determinants </w:t>
      </w:r>
    </w:p>
    <w:p w14:paraId="4A790936" w14:textId="77777777" w:rsidR="00271DE5" w:rsidRDefault="00271DE5" w:rsidP="00271DE5">
      <w:pPr>
        <w:pStyle w:val="ListParagraph"/>
        <w:widowControl w:val="0"/>
        <w:numPr>
          <w:ilvl w:val="3"/>
          <w:numId w:val="24"/>
        </w:numPr>
        <w:autoSpaceDE w:val="0"/>
        <w:autoSpaceDN w:val="0"/>
        <w:adjustRightInd w:val="0"/>
        <w:rPr>
          <w:rFonts w:cs="Times New Roman"/>
          <w:sz w:val="20"/>
          <w:szCs w:val="20"/>
        </w:rPr>
      </w:pPr>
      <w:r>
        <w:rPr>
          <w:rFonts w:cs="Times New Roman"/>
          <w:sz w:val="20"/>
          <w:szCs w:val="20"/>
        </w:rPr>
        <w:t xml:space="preserve">Not super effective </w:t>
      </w:r>
    </w:p>
    <w:p w14:paraId="20634020" w14:textId="77777777" w:rsidR="00271DE5" w:rsidRPr="00D207F7"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Illness is due to toxins, not pathogen</w:t>
      </w:r>
    </w:p>
    <w:p w14:paraId="1A9FC77F"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Combined</w:t>
      </w:r>
    </w:p>
    <w:p w14:paraId="7EB50BA1"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Simultaneous administration of antigens from several pathogens (MMR)</w:t>
      </w:r>
    </w:p>
    <w:p w14:paraId="028C1E0C"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Recombinant DNA</w:t>
      </w:r>
    </w:p>
    <w:p w14:paraId="54695DE4"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Can produce large amounts of pure antigens or genetically alter the microbe/virus</w:t>
      </w:r>
    </w:p>
    <w:p w14:paraId="6943E21F"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Make vaccines more effective, cheaper and safer</w:t>
      </w:r>
    </w:p>
    <w:p w14:paraId="6C46BE7D"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No way to be made sick from vaccine</w:t>
      </w:r>
    </w:p>
    <w:p w14:paraId="7106AB95" w14:textId="77777777" w:rsidR="00271DE5" w:rsidRPr="00501F4B"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Where the future of vaccines is headed</w:t>
      </w:r>
    </w:p>
    <w:p w14:paraId="27F15BCE" w14:textId="77777777" w:rsidR="00271DE5" w:rsidRPr="0071491B" w:rsidRDefault="00271DE5" w:rsidP="00271DE5">
      <w:pPr>
        <w:autoSpaceDE w:val="0"/>
        <w:autoSpaceDN w:val="0"/>
        <w:adjustRightInd w:val="0"/>
        <w:rPr>
          <w:b/>
          <w:sz w:val="20"/>
          <w:szCs w:val="20"/>
          <w:lang w:val="en-US"/>
        </w:rPr>
      </w:pPr>
    </w:p>
    <w:p w14:paraId="715BBE3B"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Explain some of the potential safety risks of vaccines, and reasons why a person might have a negative reaction to a vaccine.</w:t>
      </w:r>
    </w:p>
    <w:p w14:paraId="679DD9D0" w14:textId="77777777" w:rsidR="00271DE5" w:rsidRPr="0071491B" w:rsidRDefault="00271DE5" w:rsidP="00271DE5">
      <w:pPr>
        <w:pStyle w:val="ListParagraph"/>
        <w:numPr>
          <w:ilvl w:val="1"/>
          <w:numId w:val="24"/>
        </w:numPr>
        <w:autoSpaceDE w:val="0"/>
        <w:autoSpaceDN w:val="0"/>
        <w:adjustRightInd w:val="0"/>
        <w:rPr>
          <w:b/>
          <w:sz w:val="20"/>
          <w:szCs w:val="20"/>
          <w:lang w:val="en-US"/>
        </w:rPr>
      </w:pPr>
      <w:r w:rsidRPr="0071491B">
        <w:rPr>
          <w:sz w:val="20"/>
          <w:szCs w:val="20"/>
          <w:lang w:val="en-US"/>
        </w:rPr>
        <w:t>Common vaccine-associated problem is mild toxicity</w:t>
      </w:r>
    </w:p>
    <w:p w14:paraId="2DB9EE7C" w14:textId="77777777" w:rsidR="00271DE5" w:rsidRPr="0071491B" w:rsidRDefault="00271DE5" w:rsidP="00271DE5">
      <w:pPr>
        <w:pStyle w:val="ListParagraph"/>
        <w:numPr>
          <w:ilvl w:val="2"/>
          <w:numId w:val="24"/>
        </w:numPr>
        <w:autoSpaceDE w:val="0"/>
        <w:autoSpaceDN w:val="0"/>
        <w:adjustRightInd w:val="0"/>
        <w:rPr>
          <w:b/>
          <w:sz w:val="20"/>
          <w:szCs w:val="20"/>
          <w:lang w:val="en-US"/>
        </w:rPr>
      </w:pPr>
      <w:r w:rsidRPr="0071491B">
        <w:rPr>
          <w:sz w:val="20"/>
          <w:szCs w:val="20"/>
          <w:lang w:val="en-US"/>
        </w:rPr>
        <w:t>Some vaccines- especially whole agent vaccines that contain adjuvant- may cause pain at the injection site for several hours or days after injection</w:t>
      </w:r>
    </w:p>
    <w:p w14:paraId="50FED06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In rare cases toxicity may result in malaise and possibly fever high enough to induce seizures</w:t>
      </w:r>
    </w:p>
    <w:p w14:paraId="5A8EED71"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Risk of anaphylactic shock</w:t>
      </w:r>
    </w:p>
    <w:p w14:paraId="3837EDF4"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Due to some component of vaccine such as egg proteins, adjuvants, or preservatives</w:t>
      </w:r>
    </w:p>
    <w:p w14:paraId="54B084AD"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Residual virulence</w:t>
      </w:r>
    </w:p>
    <w:p w14:paraId="12DED54A"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Attenuated viruses occasionally cause disease not only in fetuses and immunosuppressed, but also in health children and adults.</w:t>
      </w:r>
    </w:p>
    <w:p w14:paraId="09A935B4" w14:textId="77777777" w:rsidR="00271DE5" w:rsidRPr="00CE6BDC" w:rsidRDefault="00271DE5" w:rsidP="00271DE5">
      <w:pPr>
        <w:pStyle w:val="ListParagraph"/>
        <w:numPr>
          <w:ilvl w:val="2"/>
          <w:numId w:val="24"/>
        </w:numPr>
        <w:autoSpaceDE w:val="0"/>
        <w:autoSpaceDN w:val="0"/>
        <w:adjustRightInd w:val="0"/>
        <w:rPr>
          <w:sz w:val="20"/>
          <w:szCs w:val="20"/>
          <w:lang w:val="en-US"/>
        </w:rPr>
      </w:pPr>
      <w:r w:rsidRPr="00CE6BDC">
        <w:rPr>
          <w:sz w:val="20"/>
          <w:szCs w:val="20"/>
          <w:lang w:val="en-US"/>
        </w:rPr>
        <w:t>Ex: attenuated oral poliovirus vaccine (OPV)</w:t>
      </w:r>
    </w:p>
    <w:p w14:paraId="3B7DE83F" w14:textId="77777777" w:rsidR="00271DE5" w:rsidRPr="00CE6BDC" w:rsidRDefault="00271DE5" w:rsidP="00271DE5">
      <w:pPr>
        <w:pStyle w:val="ListParagraph"/>
        <w:numPr>
          <w:ilvl w:val="3"/>
          <w:numId w:val="24"/>
        </w:numPr>
        <w:autoSpaceDE w:val="0"/>
        <w:autoSpaceDN w:val="0"/>
        <w:adjustRightInd w:val="0"/>
        <w:rPr>
          <w:sz w:val="20"/>
          <w:szCs w:val="20"/>
          <w:lang w:val="en-US"/>
        </w:rPr>
      </w:pPr>
      <w:r w:rsidRPr="00CE6BDC">
        <w:rPr>
          <w:sz w:val="20"/>
          <w:szCs w:val="20"/>
          <w:lang w:val="en-US"/>
        </w:rPr>
        <w:t>Modified microbes retain enough virulence to cause disease</w:t>
      </w:r>
    </w:p>
    <w:p w14:paraId="68439905" w14:textId="77777777" w:rsidR="00271DE5" w:rsidRPr="00CE6BDC" w:rsidRDefault="00271DE5" w:rsidP="00271DE5">
      <w:pPr>
        <w:autoSpaceDE w:val="0"/>
        <w:autoSpaceDN w:val="0"/>
        <w:adjustRightInd w:val="0"/>
        <w:ind w:left="425"/>
        <w:rPr>
          <w:b/>
          <w:sz w:val="20"/>
          <w:szCs w:val="20"/>
          <w:lang w:val="en-US"/>
        </w:rPr>
      </w:pPr>
    </w:p>
    <w:p w14:paraId="04523062" w14:textId="77777777" w:rsidR="00271DE5" w:rsidRPr="00CE6BDC" w:rsidRDefault="00271DE5" w:rsidP="00271DE5">
      <w:pPr>
        <w:pStyle w:val="ListParagraph"/>
        <w:numPr>
          <w:ilvl w:val="0"/>
          <w:numId w:val="24"/>
        </w:numPr>
        <w:autoSpaceDE w:val="0"/>
        <w:autoSpaceDN w:val="0"/>
        <w:adjustRightInd w:val="0"/>
        <w:rPr>
          <w:b/>
          <w:sz w:val="20"/>
          <w:szCs w:val="20"/>
          <w:lang w:val="en-US"/>
        </w:rPr>
      </w:pPr>
      <w:r w:rsidRPr="00CE6BDC">
        <w:rPr>
          <w:b/>
          <w:sz w:val="20"/>
          <w:szCs w:val="20"/>
          <w:lang w:val="en-US"/>
        </w:rPr>
        <w:t>Briefly describe the controversy surrounding the MMR vaccine and the evidence that supports (or does not support) the government’s stand that it is a perfectly safe vaccine.</w:t>
      </w:r>
    </w:p>
    <w:p w14:paraId="6016D1BA"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sidRPr="00CE6BDC">
        <w:rPr>
          <w:rFonts w:cs="Times New Roman"/>
          <w:sz w:val="20"/>
          <w:szCs w:val="20"/>
        </w:rPr>
        <w:t>In Ontario, there is immunization against measles, mumps</w:t>
      </w:r>
      <w:r>
        <w:rPr>
          <w:rFonts w:cs="Times New Roman"/>
          <w:sz w:val="20"/>
          <w:szCs w:val="20"/>
        </w:rPr>
        <w:t>, and rubella</w:t>
      </w:r>
    </w:p>
    <w:p w14:paraId="6678BA43"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Required by law for all children attending school in Ontario, unless exempted</w:t>
      </w:r>
    </w:p>
    <w:p w14:paraId="408E998C"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Soon after 1</w:t>
      </w:r>
      <w:r w:rsidRPr="00D207F7">
        <w:rPr>
          <w:rFonts w:cs="Times New Roman"/>
          <w:sz w:val="20"/>
          <w:szCs w:val="20"/>
          <w:vertAlign w:val="superscript"/>
        </w:rPr>
        <w:t>st</w:t>
      </w:r>
      <w:r>
        <w:rPr>
          <w:rFonts w:cs="Times New Roman"/>
          <w:sz w:val="20"/>
          <w:szCs w:val="20"/>
        </w:rPr>
        <w:t xml:space="preserve"> birthday and 4-6y old (MMRV)</w:t>
      </w:r>
    </w:p>
    <w:p w14:paraId="39A55757"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Onset of symptoms for autism shows up at same age kids are vaccinated, so this is why some parents may make the connection</w:t>
      </w:r>
    </w:p>
    <w:p w14:paraId="17148963" w14:textId="77777777" w:rsidR="00271DE5" w:rsidRDefault="00271DE5" w:rsidP="00271DE5">
      <w:pPr>
        <w:pStyle w:val="ListParagraph"/>
        <w:widowControl w:val="0"/>
        <w:numPr>
          <w:ilvl w:val="1"/>
          <w:numId w:val="24"/>
        </w:numPr>
        <w:autoSpaceDE w:val="0"/>
        <w:autoSpaceDN w:val="0"/>
        <w:adjustRightInd w:val="0"/>
        <w:rPr>
          <w:rFonts w:cs="Times New Roman"/>
          <w:sz w:val="20"/>
          <w:szCs w:val="20"/>
        </w:rPr>
      </w:pPr>
      <w:r>
        <w:rPr>
          <w:rFonts w:cs="Times New Roman"/>
          <w:sz w:val="20"/>
          <w:szCs w:val="20"/>
        </w:rPr>
        <w:t>No connection has been made between vaccines and autism so this is completely safe – studies have been done and published</w:t>
      </w:r>
    </w:p>
    <w:p w14:paraId="09E75A35" w14:textId="77777777" w:rsidR="00271DE5"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Group of kids who have been vaccinated and those that hadn’t and rates of autism were assessed</w:t>
      </w:r>
    </w:p>
    <w:p w14:paraId="0B7C626C" w14:textId="77777777" w:rsidR="00271DE5" w:rsidRPr="00D207F7" w:rsidRDefault="00271DE5" w:rsidP="00271DE5">
      <w:pPr>
        <w:pStyle w:val="ListParagraph"/>
        <w:widowControl w:val="0"/>
        <w:numPr>
          <w:ilvl w:val="2"/>
          <w:numId w:val="24"/>
        </w:numPr>
        <w:autoSpaceDE w:val="0"/>
        <w:autoSpaceDN w:val="0"/>
        <w:adjustRightInd w:val="0"/>
        <w:rPr>
          <w:rFonts w:cs="Times New Roman"/>
          <w:sz w:val="20"/>
          <w:szCs w:val="20"/>
        </w:rPr>
      </w:pPr>
      <w:r>
        <w:rPr>
          <w:rFonts w:cs="Times New Roman"/>
          <w:sz w:val="20"/>
          <w:szCs w:val="20"/>
        </w:rPr>
        <w:t>No correlation found</w:t>
      </w:r>
    </w:p>
    <w:p w14:paraId="3DD8816E" w14:textId="77777777" w:rsidR="00271DE5" w:rsidRPr="00CE6BDC" w:rsidRDefault="00271DE5" w:rsidP="00271DE5">
      <w:pPr>
        <w:autoSpaceDE w:val="0"/>
        <w:autoSpaceDN w:val="0"/>
        <w:adjustRightInd w:val="0"/>
        <w:rPr>
          <w:b/>
          <w:sz w:val="20"/>
          <w:szCs w:val="20"/>
          <w:lang w:val="en-US"/>
        </w:rPr>
      </w:pPr>
    </w:p>
    <w:p w14:paraId="35EA3BA4" w14:textId="77777777" w:rsidR="00271DE5" w:rsidRPr="00E64D8E" w:rsidRDefault="00271DE5" w:rsidP="00271DE5">
      <w:pPr>
        <w:pStyle w:val="ListParagraph"/>
        <w:numPr>
          <w:ilvl w:val="0"/>
          <w:numId w:val="24"/>
        </w:numPr>
        <w:autoSpaceDE w:val="0"/>
        <w:autoSpaceDN w:val="0"/>
        <w:adjustRightInd w:val="0"/>
        <w:rPr>
          <w:b/>
          <w:sz w:val="20"/>
          <w:szCs w:val="20"/>
          <w:lang w:val="en-US"/>
        </w:rPr>
      </w:pPr>
      <w:r w:rsidRPr="00E64D8E">
        <w:rPr>
          <w:b/>
          <w:sz w:val="20"/>
          <w:szCs w:val="20"/>
          <w:lang w:val="en-US"/>
        </w:rPr>
        <w:t>Describe the three diseases covered by the MMR vaccine, and why they are considered to be of sufficient risk to the public to warrant a vaccination program.</w:t>
      </w:r>
    </w:p>
    <w:p w14:paraId="75FEE4E2" w14:textId="77777777" w:rsidR="00271DE5" w:rsidRPr="00E64D8E" w:rsidRDefault="00271DE5" w:rsidP="00271DE5">
      <w:pPr>
        <w:pStyle w:val="ListParagraph"/>
        <w:numPr>
          <w:ilvl w:val="1"/>
          <w:numId w:val="24"/>
        </w:numPr>
        <w:autoSpaceDE w:val="0"/>
        <w:autoSpaceDN w:val="0"/>
        <w:adjustRightInd w:val="0"/>
        <w:rPr>
          <w:sz w:val="20"/>
          <w:szCs w:val="20"/>
          <w:lang w:val="en-US"/>
        </w:rPr>
      </w:pPr>
      <w:r w:rsidRPr="00E64D8E">
        <w:rPr>
          <w:sz w:val="20"/>
          <w:szCs w:val="20"/>
          <w:lang w:val="en-US"/>
        </w:rPr>
        <w:t>MMR vaccine includes:</w:t>
      </w:r>
    </w:p>
    <w:p w14:paraId="4E9F97EE" w14:textId="77777777" w:rsidR="00271DE5" w:rsidRPr="00E64D8E" w:rsidRDefault="00271DE5" w:rsidP="00271DE5">
      <w:pPr>
        <w:pStyle w:val="ListParagraph"/>
        <w:numPr>
          <w:ilvl w:val="2"/>
          <w:numId w:val="24"/>
        </w:numPr>
        <w:autoSpaceDE w:val="0"/>
        <w:autoSpaceDN w:val="0"/>
        <w:adjustRightInd w:val="0"/>
        <w:rPr>
          <w:sz w:val="20"/>
          <w:szCs w:val="20"/>
          <w:lang w:val="en-US"/>
        </w:rPr>
      </w:pPr>
      <w:r w:rsidRPr="00E64D8E">
        <w:rPr>
          <w:sz w:val="20"/>
          <w:szCs w:val="20"/>
          <w:lang w:val="en-US"/>
        </w:rPr>
        <w:t>Measles</w:t>
      </w:r>
    </w:p>
    <w:p w14:paraId="5B94599B"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 xml:space="preserve">Childhood disease that produces rashes </w:t>
      </w:r>
    </w:p>
    <w:p w14:paraId="653E6879"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Signs and symptoms</w:t>
      </w:r>
    </w:p>
    <w:p w14:paraId="263AC9A4"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Fever, sore throat, headache, dry cough, and conjunctivitis</w:t>
      </w:r>
    </w:p>
    <w:p w14:paraId="385670B2"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 xml:space="preserve">After 2 days: lesions are called </w:t>
      </w:r>
      <w:proofErr w:type="spellStart"/>
      <w:r>
        <w:rPr>
          <w:sz w:val="20"/>
          <w:szCs w:val="20"/>
          <w:lang w:val="en-US"/>
        </w:rPr>
        <w:t>kopliks</w:t>
      </w:r>
      <w:proofErr w:type="spellEnd"/>
      <w:r>
        <w:rPr>
          <w:sz w:val="20"/>
          <w:szCs w:val="20"/>
          <w:lang w:val="en-US"/>
        </w:rPr>
        <w:t xml:space="preserve"> spots (on the mucous membranes of the mouth)</w:t>
      </w:r>
    </w:p>
    <w:p w14:paraId="672E2784"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Red raised lesions then appear on the head and spread over body</w:t>
      </w:r>
    </w:p>
    <w:p w14:paraId="70AEDE66"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 xml:space="preserve">Rare complications: pneumonia, encephalitis, and the extremely serious subacute sclerosing </w:t>
      </w:r>
      <w:proofErr w:type="spellStart"/>
      <w:r>
        <w:rPr>
          <w:sz w:val="20"/>
          <w:szCs w:val="20"/>
          <w:lang w:val="en-US"/>
        </w:rPr>
        <w:t>panencephalitis</w:t>
      </w:r>
      <w:proofErr w:type="spellEnd"/>
      <w:r>
        <w:rPr>
          <w:sz w:val="20"/>
          <w:szCs w:val="20"/>
          <w:lang w:val="en-US"/>
        </w:rPr>
        <w:t xml:space="preserve"> (SSPE)</w:t>
      </w:r>
    </w:p>
    <w:p w14:paraId="7F96DB06"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Pathogenesis</w:t>
      </w:r>
    </w:p>
    <w:p w14:paraId="595D6BA4"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Single stranded RNA virus with an enveloped helical capsid</w:t>
      </w:r>
    </w:p>
    <w:p w14:paraId="6FF75328"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Passes from cell to cell and avoids antibodies</w:t>
      </w:r>
    </w:p>
    <w:p w14:paraId="7E3E2AE6" w14:textId="77777777" w:rsidR="00271DE5" w:rsidRPr="0050335C" w:rsidRDefault="00271DE5" w:rsidP="00271DE5">
      <w:pPr>
        <w:pStyle w:val="ListParagraph"/>
        <w:numPr>
          <w:ilvl w:val="4"/>
          <w:numId w:val="24"/>
        </w:numPr>
        <w:autoSpaceDE w:val="0"/>
        <w:autoSpaceDN w:val="0"/>
        <w:adjustRightInd w:val="0"/>
        <w:rPr>
          <w:sz w:val="20"/>
          <w:szCs w:val="20"/>
          <w:lang w:val="en-US"/>
        </w:rPr>
      </w:pPr>
      <w:r>
        <w:rPr>
          <w:sz w:val="20"/>
          <w:szCs w:val="20"/>
          <w:lang w:val="en-US"/>
        </w:rPr>
        <w:lastRenderedPageBreak/>
        <w:t>Cytotoxic T cells kill infected cells, causing most of the symptoms</w:t>
      </w:r>
    </w:p>
    <w:p w14:paraId="3200C60C"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Epidemiology</w:t>
      </w:r>
    </w:p>
    <w:p w14:paraId="62BA8403"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Highly contagious, symptoms develop 8-12 days after exposure, humans are NOT the only host to this virus</w:t>
      </w:r>
    </w:p>
    <w:p w14:paraId="28675623"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Diagnosis, Treatment, and Prevention</w:t>
      </w:r>
    </w:p>
    <w:p w14:paraId="1F603789"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 xml:space="preserve">Diagnosis: </w:t>
      </w:r>
      <w:proofErr w:type="spellStart"/>
      <w:r>
        <w:rPr>
          <w:sz w:val="20"/>
          <w:szCs w:val="20"/>
          <w:lang w:val="en-US"/>
        </w:rPr>
        <w:t>kopliks</w:t>
      </w:r>
      <w:proofErr w:type="spellEnd"/>
      <w:r>
        <w:rPr>
          <w:sz w:val="20"/>
          <w:szCs w:val="20"/>
          <w:lang w:val="en-US"/>
        </w:rPr>
        <w:t xml:space="preserve"> spots are sufficient for diagnosis </w:t>
      </w:r>
    </w:p>
    <w:p w14:paraId="493F4CCC"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 xml:space="preserve">Serological testing can confirm presence in respiratory and blood specimens </w:t>
      </w:r>
    </w:p>
    <w:p w14:paraId="1C7219A2" w14:textId="77777777" w:rsidR="00271DE5" w:rsidRPr="00E64D8E" w:rsidRDefault="00271DE5" w:rsidP="00271DE5">
      <w:pPr>
        <w:pStyle w:val="ListParagraph"/>
        <w:numPr>
          <w:ilvl w:val="4"/>
          <w:numId w:val="24"/>
        </w:numPr>
        <w:autoSpaceDE w:val="0"/>
        <w:autoSpaceDN w:val="0"/>
        <w:adjustRightInd w:val="0"/>
        <w:rPr>
          <w:sz w:val="20"/>
          <w:szCs w:val="20"/>
          <w:lang w:val="en-US"/>
        </w:rPr>
      </w:pPr>
      <w:r>
        <w:rPr>
          <w:sz w:val="20"/>
          <w:szCs w:val="20"/>
          <w:lang w:val="en-US"/>
        </w:rPr>
        <w:t>Vaccine is effective (live and attenuated)</w:t>
      </w:r>
    </w:p>
    <w:p w14:paraId="604E286D" w14:textId="77777777" w:rsidR="00271DE5" w:rsidRDefault="00271DE5" w:rsidP="00271DE5">
      <w:pPr>
        <w:pStyle w:val="ListParagraph"/>
        <w:numPr>
          <w:ilvl w:val="2"/>
          <w:numId w:val="24"/>
        </w:numPr>
        <w:autoSpaceDE w:val="0"/>
        <w:autoSpaceDN w:val="0"/>
        <w:adjustRightInd w:val="0"/>
        <w:rPr>
          <w:sz w:val="20"/>
          <w:szCs w:val="20"/>
          <w:lang w:val="en-US"/>
        </w:rPr>
      </w:pPr>
      <w:r w:rsidRPr="00E64D8E">
        <w:rPr>
          <w:sz w:val="20"/>
          <w:szCs w:val="20"/>
          <w:lang w:val="en-US"/>
        </w:rPr>
        <w:t>Mumps</w:t>
      </w:r>
    </w:p>
    <w:p w14:paraId="3171CFDD" w14:textId="77777777" w:rsidR="00271DE5" w:rsidRDefault="00271DE5" w:rsidP="00271DE5">
      <w:pPr>
        <w:pStyle w:val="ListParagraph"/>
        <w:numPr>
          <w:ilvl w:val="3"/>
          <w:numId w:val="24"/>
        </w:numPr>
        <w:autoSpaceDE w:val="0"/>
        <w:autoSpaceDN w:val="0"/>
        <w:adjustRightInd w:val="0"/>
        <w:rPr>
          <w:sz w:val="20"/>
          <w:szCs w:val="20"/>
          <w:lang w:val="en-US"/>
        </w:rPr>
      </w:pPr>
      <w:r w:rsidRPr="00E53E43">
        <w:rPr>
          <w:sz w:val="20"/>
          <w:szCs w:val="20"/>
          <w:lang w:val="en-US"/>
        </w:rPr>
        <w:t>Virus infects the largest salivary glands on each side of the face</w:t>
      </w:r>
    </w:p>
    <w:p w14:paraId="76402B32" w14:textId="77777777" w:rsidR="00271DE5" w:rsidRDefault="00271DE5" w:rsidP="00271DE5">
      <w:pPr>
        <w:pStyle w:val="ListParagraph"/>
        <w:numPr>
          <w:ilvl w:val="3"/>
          <w:numId w:val="24"/>
        </w:numPr>
        <w:autoSpaceDE w:val="0"/>
        <w:autoSpaceDN w:val="0"/>
        <w:adjustRightInd w:val="0"/>
        <w:rPr>
          <w:sz w:val="20"/>
          <w:szCs w:val="20"/>
          <w:lang w:val="en-US"/>
        </w:rPr>
      </w:pPr>
      <w:r w:rsidRPr="00E53E43">
        <w:rPr>
          <w:sz w:val="20"/>
          <w:szCs w:val="20"/>
          <w:lang w:val="en-US"/>
        </w:rPr>
        <w:t>Humans are the only natural host for the mumps virus</w:t>
      </w:r>
    </w:p>
    <w:p w14:paraId="16C61C2C" w14:textId="77777777" w:rsidR="00271DE5" w:rsidRDefault="00271DE5" w:rsidP="00271DE5">
      <w:pPr>
        <w:pStyle w:val="ListParagraph"/>
        <w:numPr>
          <w:ilvl w:val="3"/>
          <w:numId w:val="24"/>
        </w:numPr>
        <w:autoSpaceDE w:val="0"/>
        <w:autoSpaceDN w:val="0"/>
        <w:adjustRightInd w:val="0"/>
        <w:rPr>
          <w:sz w:val="20"/>
          <w:szCs w:val="20"/>
          <w:lang w:val="en-US"/>
        </w:rPr>
      </w:pPr>
      <w:r w:rsidRPr="00E53E43">
        <w:rPr>
          <w:sz w:val="20"/>
          <w:szCs w:val="20"/>
          <w:lang w:val="en-US"/>
        </w:rPr>
        <w:t>Infects unimmunized children between 2-12yo who are exposed to an infected person or to fomites carrying contaminated saliva</w:t>
      </w:r>
    </w:p>
    <w:p w14:paraId="493372F7"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Virus enters via the respiratory tract, multiples, invades the blood and can infect many organs in addition to the salivary glands</w:t>
      </w:r>
    </w:p>
    <w:p w14:paraId="55CE434C"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Some suffer inflammation of the testes (= sterility) meninges, or pancreas, and rarely mumps viruses causes deafness</w:t>
      </w:r>
    </w:p>
    <w:p w14:paraId="64F8A515"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Treatment: supportive care and pain medication</w:t>
      </w:r>
    </w:p>
    <w:p w14:paraId="31E1F4BD" w14:textId="77777777" w:rsidR="00271DE5" w:rsidRPr="00E53E43" w:rsidRDefault="00271DE5" w:rsidP="00271DE5">
      <w:pPr>
        <w:pStyle w:val="ListParagraph"/>
        <w:numPr>
          <w:ilvl w:val="3"/>
          <w:numId w:val="24"/>
        </w:numPr>
        <w:autoSpaceDE w:val="0"/>
        <w:autoSpaceDN w:val="0"/>
        <w:adjustRightInd w:val="0"/>
        <w:rPr>
          <w:sz w:val="20"/>
          <w:szCs w:val="20"/>
          <w:lang w:val="en-US"/>
        </w:rPr>
      </w:pPr>
      <w:r>
        <w:rPr>
          <w:sz w:val="20"/>
          <w:szCs w:val="20"/>
          <w:lang w:val="en-US"/>
        </w:rPr>
        <w:t>Recovered pt has effective, lifelong immunity</w:t>
      </w:r>
    </w:p>
    <w:p w14:paraId="4476D5E5" w14:textId="77777777" w:rsidR="00271DE5" w:rsidRPr="00E64D8E" w:rsidRDefault="00271DE5" w:rsidP="00271DE5">
      <w:pPr>
        <w:pStyle w:val="ListParagraph"/>
        <w:numPr>
          <w:ilvl w:val="2"/>
          <w:numId w:val="24"/>
        </w:numPr>
        <w:autoSpaceDE w:val="0"/>
        <w:autoSpaceDN w:val="0"/>
        <w:adjustRightInd w:val="0"/>
        <w:rPr>
          <w:sz w:val="20"/>
          <w:szCs w:val="20"/>
          <w:lang w:val="en-US"/>
        </w:rPr>
      </w:pPr>
      <w:r w:rsidRPr="00E64D8E">
        <w:rPr>
          <w:sz w:val="20"/>
          <w:szCs w:val="20"/>
          <w:lang w:val="en-US"/>
        </w:rPr>
        <w:t>Rubella</w:t>
      </w:r>
    </w:p>
    <w:p w14:paraId="1DF886DD" w14:textId="77777777" w:rsidR="00271DE5" w:rsidRDefault="00271DE5" w:rsidP="00271DE5">
      <w:pPr>
        <w:pStyle w:val="ListParagraph"/>
        <w:numPr>
          <w:ilvl w:val="3"/>
          <w:numId w:val="24"/>
        </w:numPr>
        <w:autoSpaceDE w:val="0"/>
        <w:autoSpaceDN w:val="0"/>
        <w:adjustRightInd w:val="0"/>
        <w:rPr>
          <w:sz w:val="20"/>
          <w:szCs w:val="20"/>
          <w:lang w:val="en-US"/>
        </w:rPr>
      </w:pPr>
      <w:r w:rsidRPr="00E64D8E">
        <w:rPr>
          <w:sz w:val="20"/>
          <w:szCs w:val="20"/>
          <w:lang w:val="en-US"/>
        </w:rPr>
        <w:t>Childhood disease</w:t>
      </w:r>
      <w:r>
        <w:rPr>
          <w:sz w:val="20"/>
          <w:szCs w:val="20"/>
          <w:lang w:val="en-US"/>
        </w:rPr>
        <w:t xml:space="preserve"> that produces skin lesions</w:t>
      </w:r>
    </w:p>
    <w:p w14:paraId="625A8980"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Signs and symptoms</w:t>
      </w:r>
    </w:p>
    <w:p w14:paraId="4659DCB3"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Slightly swollen lymph nodes and a mild rash of flat, pink to rep spots that lasts about 3 days</w:t>
      </w:r>
    </w:p>
    <w:p w14:paraId="007499C5"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 xml:space="preserve">Infections in adults are more severe and may result in arthritis or encephalitis </w:t>
      </w:r>
    </w:p>
    <w:p w14:paraId="143BCCC5"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Pathogenesis</w:t>
      </w:r>
    </w:p>
    <w:p w14:paraId="552B6FDE" w14:textId="77777777" w:rsidR="00271DE5" w:rsidRDefault="00271DE5" w:rsidP="00271DE5">
      <w:pPr>
        <w:pStyle w:val="ListParagraph"/>
        <w:numPr>
          <w:ilvl w:val="4"/>
          <w:numId w:val="24"/>
        </w:numPr>
        <w:autoSpaceDE w:val="0"/>
        <w:autoSpaceDN w:val="0"/>
        <w:adjustRightInd w:val="0"/>
        <w:rPr>
          <w:sz w:val="20"/>
          <w:szCs w:val="20"/>
          <w:lang w:val="en-US"/>
        </w:rPr>
      </w:pPr>
      <w:proofErr w:type="spellStart"/>
      <w:r>
        <w:rPr>
          <w:sz w:val="20"/>
          <w:szCs w:val="20"/>
          <w:lang w:val="en-US"/>
        </w:rPr>
        <w:t>Rubivirus</w:t>
      </w:r>
      <w:proofErr w:type="spellEnd"/>
      <w:r>
        <w:rPr>
          <w:sz w:val="20"/>
          <w:szCs w:val="20"/>
          <w:lang w:val="en-US"/>
        </w:rPr>
        <w:t xml:space="preserve"> is an enveloped, icosahedral, single stranded RNA virus</w:t>
      </w:r>
    </w:p>
    <w:p w14:paraId="7E6F75DE"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Infects cells of the upper respiratory tract and spreads from there to lymph nodes, into the blood, and then throughout the body via the blood</w:t>
      </w:r>
    </w:p>
    <w:p w14:paraId="1509C27B" w14:textId="77777777" w:rsidR="00271DE5" w:rsidRPr="00590C3B" w:rsidRDefault="00271DE5" w:rsidP="00271DE5">
      <w:pPr>
        <w:pStyle w:val="ListParagraph"/>
        <w:numPr>
          <w:ilvl w:val="4"/>
          <w:numId w:val="24"/>
        </w:numPr>
        <w:autoSpaceDE w:val="0"/>
        <w:autoSpaceDN w:val="0"/>
        <w:adjustRightInd w:val="0"/>
        <w:rPr>
          <w:sz w:val="20"/>
          <w:szCs w:val="20"/>
          <w:lang w:val="en-US"/>
        </w:rPr>
      </w:pPr>
      <w:r>
        <w:rPr>
          <w:sz w:val="20"/>
          <w:szCs w:val="20"/>
          <w:lang w:val="en-US"/>
        </w:rPr>
        <w:t>Does not kill infected cells, but causes dividing cells to make errors during DNA replication</w:t>
      </w:r>
    </w:p>
    <w:p w14:paraId="3276B3D6"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Epidemiology</w:t>
      </w:r>
    </w:p>
    <w:p w14:paraId="0EDDF9B4"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Spreads through respiratory secretions and infects humans only</w:t>
      </w:r>
    </w:p>
    <w:p w14:paraId="74C12383"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Droplets spread 2 weeks before and 2 weeks after rash</w:t>
      </w:r>
    </w:p>
    <w:p w14:paraId="307C507A"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Most severe is in fetus under 20 weeks</w:t>
      </w:r>
    </w:p>
    <w:p w14:paraId="2C2823C6"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 xml:space="preserve">Diagnosis, Treatment and Prevention </w:t>
      </w:r>
    </w:p>
    <w:p w14:paraId="1AF13966"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Diagnosis made by observation</w:t>
      </w:r>
    </w:p>
    <w:p w14:paraId="3333C90F"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Confirmed by serological testing for IgM against rubella</w:t>
      </w:r>
    </w:p>
    <w:p w14:paraId="64B51778" w14:textId="77777777" w:rsidR="00271DE5" w:rsidRPr="00E64D8E" w:rsidRDefault="00271DE5" w:rsidP="00271DE5">
      <w:pPr>
        <w:pStyle w:val="ListParagraph"/>
        <w:numPr>
          <w:ilvl w:val="4"/>
          <w:numId w:val="24"/>
        </w:numPr>
        <w:autoSpaceDE w:val="0"/>
        <w:autoSpaceDN w:val="0"/>
        <w:adjustRightInd w:val="0"/>
        <w:rPr>
          <w:sz w:val="20"/>
          <w:szCs w:val="20"/>
          <w:lang w:val="en-US"/>
        </w:rPr>
      </w:pPr>
      <w:r>
        <w:rPr>
          <w:sz w:val="20"/>
          <w:szCs w:val="20"/>
          <w:lang w:val="en-US"/>
        </w:rPr>
        <w:t>Not treatment available, only immunization</w:t>
      </w:r>
    </w:p>
    <w:p w14:paraId="12523A54" w14:textId="77777777" w:rsidR="00271DE5" w:rsidRDefault="00271DE5" w:rsidP="00271DE5">
      <w:pPr>
        <w:pStyle w:val="ListParagraph"/>
        <w:numPr>
          <w:ilvl w:val="1"/>
          <w:numId w:val="24"/>
        </w:numPr>
        <w:autoSpaceDE w:val="0"/>
        <w:autoSpaceDN w:val="0"/>
        <w:adjustRightInd w:val="0"/>
        <w:rPr>
          <w:sz w:val="20"/>
          <w:szCs w:val="20"/>
          <w:lang w:val="en-US"/>
        </w:rPr>
      </w:pPr>
      <w:r w:rsidRPr="00E64D8E">
        <w:rPr>
          <w:sz w:val="20"/>
          <w:szCs w:val="20"/>
          <w:lang w:val="en-US"/>
        </w:rPr>
        <w:t>These are considered to be of sufficient risk to the public to warrant a vaccination program because…</w:t>
      </w:r>
    </w:p>
    <w:p w14:paraId="779452EC" w14:textId="77777777" w:rsidR="00271DE5" w:rsidRDefault="00271DE5" w:rsidP="00271DE5">
      <w:pPr>
        <w:pStyle w:val="ListParagraph"/>
        <w:numPr>
          <w:ilvl w:val="2"/>
          <w:numId w:val="24"/>
        </w:numPr>
        <w:autoSpaceDE w:val="0"/>
        <w:autoSpaceDN w:val="0"/>
        <w:adjustRightInd w:val="0"/>
        <w:rPr>
          <w:sz w:val="20"/>
          <w:szCs w:val="20"/>
          <w:lang w:val="en-US"/>
        </w:rPr>
      </w:pPr>
      <w:r w:rsidRPr="00556039">
        <w:rPr>
          <w:sz w:val="20"/>
          <w:szCs w:val="20"/>
          <w:lang w:val="en-US"/>
        </w:rPr>
        <w:t>Measles</w:t>
      </w:r>
    </w:p>
    <w:p w14:paraId="103E2099"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 xml:space="preserve">Complications of disease: pneumonia, encephalitis, subacute sclerosing </w:t>
      </w:r>
      <w:proofErr w:type="spellStart"/>
      <w:r>
        <w:rPr>
          <w:sz w:val="20"/>
          <w:szCs w:val="20"/>
          <w:lang w:val="en-US"/>
        </w:rPr>
        <w:t>panencephalitis</w:t>
      </w:r>
      <w:proofErr w:type="spellEnd"/>
      <w:r>
        <w:rPr>
          <w:sz w:val="20"/>
          <w:szCs w:val="20"/>
          <w:lang w:val="en-US"/>
        </w:rPr>
        <w:t xml:space="preserve"> (SSPE)</w:t>
      </w:r>
    </w:p>
    <w:p w14:paraId="3A75409C" w14:textId="77777777" w:rsidR="00271DE5" w:rsidRDefault="00271DE5" w:rsidP="00271DE5">
      <w:pPr>
        <w:pStyle w:val="ListParagraph"/>
        <w:numPr>
          <w:ilvl w:val="2"/>
          <w:numId w:val="24"/>
        </w:numPr>
        <w:autoSpaceDE w:val="0"/>
        <w:autoSpaceDN w:val="0"/>
        <w:adjustRightInd w:val="0"/>
        <w:rPr>
          <w:sz w:val="20"/>
          <w:szCs w:val="20"/>
          <w:lang w:val="en-US"/>
        </w:rPr>
      </w:pPr>
      <w:r w:rsidRPr="00556039">
        <w:rPr>
          <w:sz w:val="20"/>
          <w:szCs w:val="20"/>
          <w:lang w:val="en-US"/>
        </w:rPr>
        <w:t>Mumps</w:t>
      </w:r>
    </w:p>
    <w:p w14:paraId="3F3C6EE6" w14:textId="77777777" w:rsidR="00271DE5" w:rsidRPr="00556039" w:rsidRDefault="00271DE5" w:rsidP="00271DE5">
      <w:pPr>
        <w:pStyle w:val="ListParagraph"/>
        <w:numPr>
          <w:ilvl w:val="3"/>
          <w:numId w:val="24"/>
        </w:numPr>
        <w:autoSpaceDE w:val="0"/>
        <w:autoSpaceDN w:val="0"/>
        <w:adjustRightInd w:val="0"/>
        <w:rPr>
          <w:sz w:val="20"/>
          <w:szCs w:val="20"/>
          <w:lang w:val="en-US"/>
        </w:rPr>
      </w:pPr>
      <w:r>
        <w:rPr>
          <w:sz w:val="20"/>
          <w:szCs w:val="20"/>
          <w:lang w:val="en-US"/>
        </w:rPr>
        <w:t>No cure</w:t>
      </w:r>
    </w:p>
    <w:p w14:paraId="0C773950"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Rubella</w:t>
      </w:r>
    </w:p>
    <w:p w14:paraId="54DE57AD" w14:textId="77777777" w:rsidR="00271DE5" w:rsidRPr="004A4230" w:rsidRDefault="00271DE5" w:rsidP="00271DE5">
      <w:pPr>
        <w:pStyle w:val="ListParagraph"/>
        <w:numPr>
          <w:ilvl w:val="3"/>
          <w:numId w:val="24"/>
        </w:numPr>
        <w:autoSpaceDE w:val="0"/>
        <w:autoSpaceDN w:val="0"/>
        <w:adjustRightInd w:val="0"/>
        <w:rPr>
          <w:sz w:val="20"/>
          <w:szCs w:val="20"/>
          <w:lang w:val="en-US"/>
        </w:rPr>
      </w:pPr>
      <w:r>
        <w:rPr>
          <w:sz w:val="20"/>
          <w:szCs w:val="20"/>
          <w:lang w:val="en-US"/>
        </w:rPr>
        <w:t>In pregnant women it results in teratogenic birth defects in their babies</w:t>
      </w:r>
    </w:p>
    <w:p w14:paraId="70D668BA" w14:textId="77777777" w:rsidR="00271DE5" w:rsidRPr="000235DD" w:rsidRDefault="00271DE5" w:rsidP="00271DE5">
      <w:pPr>
        <w:autoSpaceDE w:val="0"/>
        <w:autoSpaceDN w:val="0"/>
        <w:adjustRightInd w:val="0"/>
        <w:rPr>
          <w:b/>
          <w:sz w:val="20"/>
          <w:szCs w:val="20"/>
          <w:lang w:val="en-US"/>
        </w:rPr>
      </w:pPr>
    </w:p>
    <w:p w14:paraId="6C7CA273" w14:textId="77777777" w:rsidR="00271DE5" w:rsidRPr="008D67B2" w:rsidRDefault="00271DE5" w:rsidP="00271DE5">
      <w:pPr>
        <w:pStyle w:val="ListParagraph"/>
        <w:numPr>
          <w:ilvl w:val="0"/>
          <w:numId w:val="24"/>
        </w:numPr>
        <w:autoSpaceDE w:val="0"/>
        <w:autoSpaceDN w:val="0"/>
        <w:adjustRightInd w:val="0"/>
        <w:rPr>
          <w:b/>
          <w:sz w:val="20"/>
          <w:szCs w:val="20"/>
          <w:lang w:val="en-US"/>
        </w:rPr>
      </w:pPr>
      <w:r w:rsidRPr="008D67B2">
        <w:rPr>
          <w:b/>
          <w:sz w:val="20"/>
          <w:szCs w:val="20"/>
          <w:lang w:val="en-US"/>
        </w:rPr>
        <w:t>Briefly describe the basis for blood typing and how antibodies are used to test blood type.</w:t>
      </w:r>
    </w:p>
    <w:p w14:paraId="047111CA" w14:textId="77777777" w:rsidR="00271DE5" w:rsidRDefault="00271DE5" w:rsidP="00271DE5">
      <w:pPr>
        <w:pStyle w:val="ListParagraph"/>
        <w:numPr>
          <w:ilvl w:val="1"/>
          <w:numId w:val="24"/>
        </w:numPr>
        <w:autoSpaceDE w:val="0"/>
        <w:autoSpaceDN w:val="0"/>
        <w:adjustRightInd w:val="0"/>
        <w:rPr>
          <w:sz w:val="20"/>
          <w:szCs w:val="20"/>
          <w:lang w:val="en-US"/>
        </w:rPr>
      </w:pPr>
      <w:r w:rsidRPr="008D67B2">
        <w:rPr>
          <w:sz w:val="20"/>
          <w:szCs w:val="20"/>
          <w:lang w:val="en-US"/>
        </w:rPr>
        <w:t>Hemagglutination</w:t>
      </w:r>
      <w:r>
        <w:rPr>
          <w:sz w:val="20"/>
          <w:szCs w:val="20"/>
          <w:lang w:val="en-US"/>
        </w:rPr>
        <w:t xml:space="preserve"> is the type of test used to determine blood type</w:t>
      </w:r>
    </w:p>
    <w:p w14:paraId="00C4172D"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In a hemagglutination reaction to determine blood type, two portions of a given blood sample are placed on a slide</w:t>
      </w:r>
    </w:p>
    <w:p w14:paraId="7DB9D3F0"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Anti-A antibodies are added to one portion and anti-B antibodies to the other</w:t>
      </w:r>
    </w:p>
    <w:p w14:paraId="5D04A00A"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The Antibodies agglutinate those blood cells that possess corresponding antigens</w:t>
      </w:r>
    </w:p>
    <w:p w14:paraId="157C7CC6" w14:textId="77777777" w:rsidR="00271DE5" w:rsidRDefault="00271DE5" w:rsidP="00271DE5">
      <w:pPr>
        <w:pStyle w:val="ListParagraph"/>
        <w:numPr>
          <w:ilvl w:val="1"/>
          <w:numId w:val="24"/>
        </w:numPr>
        <w:autoSpaceDE w:val="0"/>
        <w:autoSpaceDN w:val="0"/>
        <w:adjustRightInd w:val="0"/>
        <w:rPr>
          <w:sz w:val="20"/>
          <w:szCs w:val="20"/>
          <w:lang w:val="en-US"/>
        </w:rPr>
      </w:pPr>
      <w:r>
        <w:rPr>
          <w:sz w:val="20"/>
          <w:szCs w:val="20"/>
          <w:lang w:val="en-US"/>
        </w:rPr>
        <w:t xml:space="preserve">Type A: if RBC possesses surface antigen called </w:t>
      </w:r>
      <w:proofErr w:type="spellStart"/>
      <w:r>
        <w:rPr>
          <w:sz w:val="20"/>
          <w:szCs w:val="20"/>
          <w:lang w:val="en-US"/>
        </w:rPr>
        <w:t>A</w:t>
      </w:r>
      <w:proofErr w:type="spellEnd"/>
      <w:r>
        <w:rPr>
          <w:sz w:val="20"/>
          <w:szCs w:val="20"/>
          <w:lang w:val="en-US"/>
        </w:rPr>
        <w:t xml:space="preserve"> antigen</w:t>
      </w:r>
    </w:p>
    <w:p w14:paraId="63CB62F0" w14:textId="77777777" w:rsidR="00271DE5" w:rsidRDefault="00271DE5" w:rsidP="00271DE5">
      <w:pPr>
        <w:pStyle w:val="ListParagraph"/>
        <w:numPr>
          <w:ilvl w:val="1"/>
          <w:numId w:val="24"/>
        </w:numPr>
        <w:autoSpaceDE w:val="0"/>
        <w:autoSpaceDN w:val="0"/>
        <w:adjustRightInd w:val="0"/>
        <w:rPr>
          <w:sz w:val="20"/>
          <w:szCs w:val="20"/>
          <w:lang w:val="en-US"/>
        </w:rPr>
      </w:pPr>
      <w:r>
        <w:rPr>
          <w:sz w:val="20"/>
          <w:szCs w:val="20"/>
          <w:lang w:val="en-US"/>
        </w:rPr>
        <w:t>Type B: possesses B antigens</w:t>
      </w:r>
    </w:p>
    <w:p w14:paraId="0C9F7512" w14:textId="77777777" w:rsidR="00271DE5" w:rsidRDefault="00271DE5" w:rsidP="00271DE5">
      <w:pPr>
        <w:pStyle w:val="ListParagraph"/>
        <w:numPr>
          <w:ilvl w:val="1"/>
          <w:numId w:val="24"/>
        </w:numPr>
        <w:autoSpaceDE w:val="0"/>
        <w:autoSpaceDN w:val="0"/>
        <w:adjustRightInd w:val="0"/>
        <w:rPr>
          <w:sz w:val="20"/>
          <w:szCs w:val="20"/>
          <w:lang w:val="en-US"/>
        </w:rPr>
      </w:pPr>
      <w:r>
        <w:rPr>
          <w:sz w:val="20"/>
          <w:szCs w:val="20"/>
          <w:lang w:val="en-US"/>
        </w:rPr>
        <w:t xml:space="preserve">Type AB: </w:t>
      </w:r>
      <w:proofErr w:type="spellStart"/>
      <w:r>
        <w:rPr>
          <w:sz w:val="20"/>
          <w:szCs w:val="20"/>
          <w:lang w:val="en-US"/>
        </w:rPr>
        <w:t>posses</w:t>
      </w:r>
      <w:proofErr w:type="spellEnd"/>
      <w:r>
        <w:rPr>
          <w:sz w:val="20"/>
          <w:szCs w:val="20"/>
          <w:lang w:val="en-US"/>
        </w:rPr>
        <w:t xml:space="preserve"> both A and B antigens</w:t>
      </w:r>
    </w:p>
    <w:p w14:paraId="5C5AEBE2" w14:textId="77777777" w:rsidR="00271DE5" w:rsidRPr="008D67B2" w:rsidRDefault="00271DE5" w:rsidP="00271DE5">
      <w:pPr>
        <w:pStyle w:val="ListParagraph"/>
        <w:numPr>
          <w:ilvl w:val="1"/>
          <w:numId w:val="24"/>
        </w:numPr>
        <w:autoSpaceDE w:val="0"/>
        <w:autoSpaceDN w:val="0"/>
        <w:adjustRightInd w:val="0"/>
        <w:rPr>
          <w:sz w:val="20"/>
          <w:szCs w:val="20"/>
          <w:lang w:val="en-US"/>
        </w:rPr>
      </w:pPr>
      <w:r>
        <w:rPr>
          <w:sz w:val="20"/>
          <w:szCs w:val="20"/>
          <w:lang w:val="en-US"/>
        </w:rPr>
        <w:t>Type O: has neither antigen</w:t>
      </w:r>
    </w:p>
    <w:p w14:paraId="27182DB8" w14:textId="77777777" w:rsidR="00271DE5" w:rsidRPr="008D67B2" w:rsidRDefault="00271DE5" w:rsidP="00271DE5">
      <w:pPr>
        <w:autoSpaceDE w:val="0"/>
        <w:autoSpaceDN w:val="0"/>
        <w:adjustRightInd w:val="0"/>
        <w:ind w:left="425"/>
        <w:rPr>
          <w:b/>
          <w:sz w:val="20"/>
          <w:szCs w:val="20"/>
          <w:lang w:val="en-US"/>
        </w:rPr>
      </w:pPr>
      <w:r w:rsidRPr="008D67B2">
        <w:rPr>
          <w:b/>
          <w:sz w:val="20"/>
          <w:szCs w:val="20"/>
          <w:lang w:val="en-US"/>
        </w:rPr>
        <w:t xml:space="preserve"> </w:t>
      </w:r>
    </w:p>
    <w:p w14:paraId="659EC5E8" w14:textId="77777777" w:rsidR="00271DE5" w:rsidRPr="0071491B" w:rsidRDefault="00271DE5" w:rsidP="00271DE5">
      <w:pPr>
        <w:pStyle w:val="ListParagraph"/>
        <w:numPr>
          <w:ilvl w:val="0"/>
          <w:numId w:val="24"/>
        </w:numPr>
        <w:autoSpaceDE w:val="0"/>
        <w:autoSpaceDN w:val="0"/>
        <w:adjustRightInd w:val="0"/>
        <w:rPr>
          <w:b/>
          <w:sz w:val="20"/>
          <w:szCs w:val="20"/>
          <w:highlight w:val="yellow"/>
          <w:lang w:val="en-US"/>
        </w:rPr>
      </w:pPr>
      <w:r w:rsidRPr="0071491B">
        <w:rPr>
          <w:b/>
          <w:sz w:val="20"/>
          <w:szCs w:val="20"/>
          <w:highlight w:val="yellow"/>
          <w:lang w:val="en-US"/>
        </w:rPr>
        <w:t>Describe the Rh factor, and its clinical importance.</w:t>
      </w:r>
    </w:p>
    <w:p w14:paraId="171B3BDC" w14:textId="77777777" w:rsidR="00271DE5" w:rsidRDefault="00271DE5" w:rsidP="00271DE5">
      <w:pPr>
        <w:autoSpaceDE w:val="0"/>
        <w:autoSpaceDN w:val="0"/>
        <w:adjustRightInd w:val="0"/>
        <w:rPr>
          <w:b/>
          <w:sz w:val="20"/>
          <w:szCs w:val="20"/>
          <w:lang w:val="en-US"/>
        </w:rPr>
      </w:pPr>
    </w:p>
    <w:p w14:paraId="0AD433F4" w14:textId="77777777" w:rsidR="00271DE5" w:rsidRDefault="00271DE5" w:rsidP="00271DE5">
      <w:pPr>
        <w:autoSpaceDE w:val="0"/>
        <w:autoSpaceDN w:val="0"/>
        <w:adjustRightInd w:val="0"/>
        <w:rPr>
          <w:b/>
          <w:sz w:val="20"/>
          <w:szCs w:val="20"/>
          <w:lang w:val="en-US"/>
        </w:rPr>
      </w:pPr>
    </w:p>
    <w:p w14:paraId="09D9C0A1" w14:textId="77777777" w:rsidR="00271DE5" w:rsidRDefault="00271DE5" w:rsidP="00271DE5">
      <w:pPr>
        <w:autoSpaceDE w:val="0"/>
        <w:autoSpaceDN w:val="0"/>
        <w:adjustRightInd w:val="0"/>
        <w:rPr>
          <w:b/>
          <w:sz w:val="20"/>
          <w:szCs w:val="20"/>
          <w:lang w:val="en-US"/>
        </w:rPr>
      </w:pPr>
    </w:p>
    <w:p w14:paraId="01BFA1AE" w14:textId="77777777" w:rsidR="00271DE5" w:rsidRPr="006A2D68" w:rsidRDefault="00271DE5" w:rsidP="00271DE5">
      <w:pPr>
        <w:autoSpaceDE w:val="0"/>
        <w:autoSpaceDN w:val="0"/>
        <w:adjustRightInd w:val="0"/>
        <w:rPr>
          <w:b/>
          <w:sz w:val="20"/>
          <w:szCs w:val="20"/>
          <w:lang w:val="en-US"/>
        </w:rPr>
      </w:pPr>
    </w:p>
    <w:p w14:paraId="2FAA44BD"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Describe what is meant by "herd" immunity</w:t>
      </w:r>
    </w:p>
    <w:p w14:paraId="321BC6CD" w14:textId="77777777" w:rsidR="00271DE5" w:rsidRPr="0071491B" w:rsidRDefault="00271DE5" w:rsidP="00271DE5">
      <w:pPr>
        <w:pStyle w:val="ListParagraph"/>
        <w:numPr>
          <w:ilvl w:val="1"/>
          <w:numId w:val="24"/>
        </w:numPr>
        <w:autoSpaceDE w:val="0"/>
        <w:autoSpaceDN w:val="0"/>
        <w:adjustRightInd w:val="0"/>
        <w:rPr>
          <w:b/>
          <w:sz w:val="20"/>
          <w:szCs w:val="20"/>
          <w:lang w:val="en-US"/>
        </w:rPr>
      </w:pPr>
      <w:r w:rsidRPr="0071491B">
        <w:rPr>
          <w:sz w:val="20"/>
          <w:szCs w:val="20"/>
          <w:lang w:val="en-US"/>
        </w:rPr>
        <w:t>Protection provided to all individuals in a population due to the inability of a pathogen to effectively spread when a large proportion of individuals are resistant</w:t>
      </w:r>
    </w:p>
    <w:p w14:paraId="6EA68388" w14:textId="77777777" w:rsidR="00271DE5" w:rsidRPr="0071491B" w:rsidRDefault="00271DE5" w:rsidP="00271DE5">
      <w:pPr>
        <w:pStyle w:val="ListParagraph"/>
        <w:numPr>
          <w:ilvl w:val="1"/>
          <w:numId w:val="24"/>
        </w:numPr>
        <w:autoSpaceDE w:val="0"/>
        <w:autoSpaceDN w:val="0"/>
        <w:adjustRightInd w:val="0"/>
        <w:rPr>
          <w:b/>
          <w:sz w:val="20"/>
          <w:szCs w:val="20"/>
          <w:lang w:val="en-US"/>
        </w:rPr>
      </w:pPr>
      <w:r w:rsidRPr="0071491B">
        <w:rPr>
          <w:sz w:val="20"/>
          <w:szCs w:val="20"/>
          <w:lang w:val="en-US"/>
        </w:rPr>
        <w:t>When immunization compliance in a population has fallen, local epidemics have resulted</w:t>
      </w:r>
    </w:p>
    <w:p w14:paraId="0510E92D" w14:textId="77777777" w:rsidR="00271DE5" w:rsidRPr="0071491B" w:rsidRDefault="00271DE5" w:rsidP="00271DE5">
      <w:pPr>
        <w:pStyle w:val="ListParagraph"/>
        <w:autoSpaceDE w:val="0"/>
        <w:autoSpaceDN w:val="0"/>
        <w:adjustRightInd w:val="0"/>
        <w:ind w:left="785"/>
        <w:rPr>
          <w:b/>
          <w:sz w:val="20"/>
          <w:szCs w:val="20"/>
          <w:lang w:val="en-US"/>
        </w:rPr>
      </w:pPr>
    </w:p>
    <w:p w14:paraId="74CE250F" w14:textId="77777777" w:rsidR="00271DE5" w:rsidRPr="0071491B" w:rsidRDefault="00271DE5" w:rsidP="00271DE5">
      <w:pPr>
        <w:pStyle w:val="ListParagraph"/>
        <w:numPr>
          <w:ilvl w:val="0"/>
          <w:numId w:val="24"/>
        </w:numPr>
        <w:autoSpaceDE w:val="0"/>
        <w:autoSpaceDN w:val="0"/>
        <w:adjustRightInd w:val="0"/>
        <w:rPr>
          <w:b/>
          <w:sz w:val="20"/>
          <w:szCs w:val="20"/>
          <w:highlight w:val="yellow"/>
          <w:lang w:val="en-US"/>
        </w:rPr>
      </w:pPr>
      <w:r w:rsidRPr="0071491B">
        <w:rPr>
          <w:b/>
          <w:sz w:val="20"/>
          <w:szCs w:val="20"/>
          <w:highlight w:val="yellow"/>
          <w:lang w:val="en-US"/>
        </w:rPr>
        <w:t>Relate vaccination programs, community or herd immunity, and public health outcomes.</w:t>
      </w:r>
    </w:p>
    <w:p w14:paraId="237095C1" w14:textId="77777777" w:rsidR="00271DE5" w:rsidRDefault="00271DE5" w:rsidP="00271DE5">
      <w:pPr>
        <w:autoSpaceDE w:val="0"/>
        <w:autoSpaceDN w:val="0"/>
        <w:adjustRightInd w:val="0"/>
        <w:rPr>
          <w:b/>
          <w:sz w:val="20"/>
          <w:szCs w:val="20"/>
          <w:highlight w:val="yellow"/>
          <w:lang w:val="en-US"/>
        </w:rPr>
      </w:pPr>
    </w:p>
    <w:p w14:paraId="312DD6C5" w14:textId="77777777" w:rsidR="00271DE5" w:rsidRDefault="00271DE5" w:rsidP="00271DE5">
      <w:pPr>
        <w:autoSpaceDE w:val="0"/>
        <w:autoSpaceDN w:val="0"/>
        <w:adjustRightInd w:val="0"/>
        <w:rPr>
          <w:b/>
          <w:sz w:val="20"/>
          <w:szCs w:val="20"/>
          <w:highlight w:val="yellow"/>
          <w:lang w:val="en-US"/>
        </w:rPr>
      </w:pPr>
    </w:p>
    <w:p w14:paraId="5F03AE11" w14:textId="77777777" w:rsidR="00271DE5" w:rsidRPr="006A2D68" w:rsidRDefault="00271DE5" w:rsidP="00271DE5">
      <w:pPr>
        <w:autoSpaceDE w:val="0"/>
        <w:autoSpaceDN w:val="0"/>
        <w:adjustRightInd w:val="0"/>
        <w:rPr>
          <w:b/>
          <w:sz w:val="20"/>
          <w:szCs w:val="20"/>
          <w:highlight w:val="yellow"/>
          <w:lang w:val="en-US"/>
        </w:rPr>
      </w:pPr>
    </w:p>
    <w:p w14:paraId="2B39B292" w14:textId="77777777" w:rsidR="00271DE5" w:rsidRPr="008F0EB7" w:rsidRDefault="00271DE5" w:rsidP="00271DE5">
      <w:pPr>
        <w:pStyle w:val="ListParagraph"/>
        <w:numPr>
          <w:ilvl w:val="0"/>
          <w:numId w:val="24"/>
        </w:numPr>
        <w:autoSpaceDE w:val="0"/>
        <w:autoSpaceDN w:val="0"/>
        <w:adjustRightInd w:val="0"/>
        <w:rPr>
          <w:b/>
          <w:sz w:val="20"/>
          <w:szCs w:val="20"/>
          <w:lang w:val="en-US"/>
        </w:rPr>
      </w:pPr>
      <w:r w:rsidRPr="008F0EB7">
        <w:rPr>
          <w:b/>
          <w:sz w:val="20"/>
          <w:szCs w:val="20"/>
          <w:lang w:val="en-US"/>
        </w:rPr>
        <w:t>Briefly describe the following immunological techniques: agglutination, ELISA.</w:t>
      </w:r>
    </w:p>
    <w:p w14:paraId="5F845032" w14:textId="77777777" w:rsidR="00271DE5" w:rsidRPr="008F0EB7" w:rsidRDefault="00271DE5" w:rsidP="00271DE5">
      <w:pPr>
        <w:pStyle w:val="ListParagraph"/>
        <w:numPr>
          <w:ilvl w:val="1"/>
          <w:numId w:val="24"/>
        </w:numPr>
        <w:autoSpaceDE w:val="0"/>
        <w:autoSpaceDN w:val="0"/>
        <w:adjustRightInd w:val="0"/>
        <w:rPr>
          <w:sz w:val="20"/>
          <w:szCs w:val="20"/>
          <w:lang w:val="en-US"/>
        </w:rPr>
      </w:pPr>
      <w:r w:rsidRPr="008F0EB7">
        <w:rPr>
          <w:sz w:val="20"/>
          <w:szCs w:val="20"/>
          <w:lang w:val="en-US"/>
        </w:rPr>
        <w:t>Agglutination Tests</w:t>
      </w:r>
    </w:p>
    <w:p w14:paraId="7205811A"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 xml:space="preserve">Agglutination occurs due to the cross-linking of antibodies with particulate antigens </w:t>
      </w:r>
    </w:p>
    <w:p w14:paraId="5836B4B6"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 xml:space="preserve">The clumping of insoluble particles </w:t>
      </w:r>
    </w:p>
    <w:p w14:paraId="45BF841B"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Precipitation involves the aggregation of soluble molecules</w:t>
      </w:r>
    </w:p>
    <w:p w14:paraId="5F3BDF6A"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Types</w:t>
      </w:r>
    </w:p>
    <w:p w14:paraId="16F6DD05"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 xml:space="preserve">Hemagglutination </w:t>
      </w:r>
    </w:p>
    <w:p w14:paraId="1789D7CB" w14:textId="77777777" w:rsidR="00271DE5" w:rsidRPr="000D5507" w:rsidRDefault="00271DE5" w:rsidP="00271DE5">
      <w:pPr>
        <w:pStyle w:val="ListParagraph"/>
        <w:numPr>
          <w:ilvl w:val="4"/>
          <w:numId w:val="24"/>
        </w:numPr>
        <w:autoSpaceDE w:val="0"/>
        <w:autoSpaceDN w:val="0"/>
        <w:adjustRightInd w:val="0"/>
        <w:rPr>
          <w:sz w:val="20"/>
          <w:szCs w:val="20"/>
          <w:lang w:val="en-US"/>
        </w:rPr>
      </w:pPr>
      <w:r>
        <w:rPr>
          <w:sz w:val="20"/>
          <w:szCs w:val="20"/>
          <w:lang w:val="en-US"/>
        </w:rPr>
        <w:t xml:space="preserve">Agglutination of RBC …. </w:t>
      </w:r>
      <w:r w:rsidRPr="000D5507">
        <w:rPr>
          <w:sz w:val="20"/>
          <w:szCs w:val="20"/>
          <w:lang w:val="en-US"/>
        </w:rPr>
        <w:t>Can be used to determine blood type</w:t>
      </w:r>
    </w:p>
    <w:p w14:paraId="1E284B75"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Clinical sample</w:t>
      </w:r>
    </w:p>
    <w:p w14:paraId="0AE390A3" w14:textId="77777777" w:rsidR="00271DE5" w:rsidRDefault="00271DE5" w:rsidP="00271DE5">
      <w:pPr>
        <w:pStyle w:val="ListParagraph"/>
        <w:numPr>
          <w:ilvl w:val="4"/>
          <w:numId w:val="24"/>
        </w:numPr>
        <w:autoSpaceDE w:val="0"/>
        <w:autoSpaceDN w:val="0"/>
        <w:adjustRightInd w:val="0"/>
        <w:rPr>
          <w:sz w:val="20"/>
          <w:szCs w:val="20"/>
          <w:lang w:val="en-US"/>
        </w:rPr>
      </w:pPr>
      <w:r>
        <w:rPr>
          <w:sz w:val="20"/>
          <w:szCs w:val="20"/>
          <w:lang w:val="en-US"/>
        </w:rPr>
        <w:t>Determines the concentration of antibodies</w:t>
      </w:r>
    </w:p>
    <w:p w14:paraId="57307B7B" w14:textId="77777777" w:rsidR="00271DE5" w:rsidRPr="008F0EB7" w:rsidRDefault="00271DE5" w:rsidP="00271DE5">
      <w:pPr>
        <w:pStyle w:val="ListParagraph"/>
        <w:numPr>
          <w:ilvl w:val="4"/>
          <w:numId w:val="24"/>
        </w:numPr>
        <w:autoSpaceDE w:val="0"/>
        <w:autoSpaceDN w:val="0"/>
        <w:adjustRightInd w:val="0"/>
        <w:rPr>
          <w:sz w:val="20"/>
          <w:szCs w:val="20"/>
          <w:lang w:val="en-US"/>
        </w:rPr>
      </w:pPr>
      <w:r>
        <w:rPr>
          <w:sz w:val="20"/>
          <w:szCs w:val="20"/>
          <w:lang w:val="en-US"/>
        </w:rPr>
        <w:t>By doing this, can determine whether a patients antibody levels are rising, this occurs in response to the presence of active infectious disease, or falling (at conclusion of infection)</w:t>
      </w:r>
    </w:p>
    <w:p w14:paraId="79FDF559" w14:textId="77777777" w:rsidR="00271DE5" w:rsidRPr="008F0EB7" w:rsidRDefault="00271DE5" w:rsidP="00271DE5">
      <w:pPr>
        <w:pStyle w:val="ListParagraph"/>
        <w:numPr>
          <w:ilvl w:val="1"/>
          <w:numId w:val="24"/>
        </w:numPr>
        <w:autoSpaceDE w:val="0"/>
        <w:autoSpaceDN w:val="0"/>
        <w:adjustRightInd w:val="0"/>
        <w:rPr>
          <w:sz w:val="20"/>
          <w:szCs w:val="20"/>
          <w:lang w:val="en-US"/>
        </w:rPr>
      </w:pPr>
      <w:r w:rsidRPr="008F0EB7">
        <w:rPr>
          <w:sz w:val="20"/>
          <w:szCs w:val="20"/>
          <w:lang w:val="en-US"/>
        </w:rPr>
        <w:t>ELISA</w:t>
      </w:r>
      <w:r>
        <w:rPr>
          <w:sz w:val="20"/>
          <w:szCs w:val="20"/>
          <w:lang w:val="en-US"/>
        </w:rPr>
        <w:t>s (EIAs)</w:t>
      </w:r>
    </w:p>
    <w:p w14:paraId="1EBA451B"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Enzyme-linked immunosorbent assay (ELISA)</w:t>
      </w:r>
    </w:p>
    <w:p w14:paraId="6AF9D454"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Enzyme immunoassay (EIA)</w:t>
      </w:r>
    </w:p>
    <w:p w14:paraId="0D538B36"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 xml:space="preserve">Uses an enzyme as the label/dye </w:t>
      </w:r>
    </w:p>
    <w:p w14:paraId="59105149"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Reaction of enzyme with its substrate produces a colored product indicating a positive test</w:t>
      </w:r>
    </w:p>
    <w:p w14:paraId="620B3FF9"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 xml:space="preserve">Commonly used to detect the presence and quantity of antibodies in serum to diagnose diseases such as </w:t>
      </w:r>
      <w:proofErr w:type="spellStart"/>
      <w:r>
        <w:rPr>
          <w:sz w:val="20"/>
          <w:szCs w:val="20"/>
          <w:lang w:val="en-US"/>
        </w:rPr>
        <w:t>lyme</w:t>
      </w:r>
      <w:proofErr w:type="spellEnd"/>
      <w:r>
        <w:rPr>
          <w:sz w:val="20"/>
          <w:szCs w:val="20"/>
          <w:lang w:val="en-US"/>
        </w:rPr>
        <w:t xml:space="preserve"> disease</w:t>
      </w:r>
    </w:p>
    <w:p w14:paraId="64A22738"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Advantages: sensitive, quantitative, easy and inexpensive, can test many samples quickly</w:t>
      </w:r>
    </w:p>
    <w:p w14:paraId="3BC78189"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Process takes place in wells in commercially produced plates</w:t>
      </w:r>
    </w:p>
    <w:p w14:paraId="6FC137B6" w14:textId="77777777" w:rsidR="00271DE5" w:rsidRDefault="00271DE5" w:rsidP="00271DE5">
      <w:pPr>
        <w:pStyle w:val="ListParagraph"/>
        <w:numPr>
          <w:ilvl w:val="2"/>
          <w:numId w:val="24"/>
        </w:numPr>
        <w:autoSpaceDE w:val="0"/>
        <w:autoSpaceDN w:val="0"/>
        <w:adjustRightInd w:val="0"/>
        <w:rPr>
          <w:sz w:val="20"/>
          <w:szCs w:val="20"/>
          <w:lang w:val="en-US"/>
        </w:rPr>
      </w:pPr>
      <w:r>
        <w:rPr>
          <w:sz w:val="20"/>
          <w:szCs w:val="20"/>
          <w:lang w:val="en-US"/>
        </w:rPr>
        <w:t>Steps of an ELISA</w:t>
      </w:r>
    </w:p>
    <w:p w14:paraId="6283443D"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Each wells in a plate is coated with antigen molecules in solution</w:t>
      </w:r>
    </w:p>
    <w:p w14:paraId="60DDD391"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Excess antigen molecules are washed off, and another protein is added to the well to completely coat any of the surface not coated with antigen</w:t>
      </w:r>
    </w:p>
    <w:p w14:paraId="390A41BC"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A sample of each of the sera being tested is added to a separate well. Whenever a serum sample contains antibodies against the antigen, they bind to the antigen affixed to the plate</w:t>
      </w:r>
    </w:p>
    <w:p w14:paraId="59889DE4" w14:textId="77777777" w:rsidR="00271DE5" w:rsidRDefault="00271DE5" w:rsidP="00271DE5">
      <w:pPr>
        <w:pStyle w:val="ListParagraph"/>
        <w:numPr>
          <w:ilvl w:val="3"/>
          <w:numId w:val="24"/>
        </w:numPr>
        <w:autoSpaceDE w:val="0"/>
        <w:autoSpaceDN w:val="0"/>
        <w:adjustRightInd w:val="0"/>
        <w:rPr>
          <w:sz w:val="20"/>
          <w:szCs w:val="20"/>
          <w:lang w:val="en-US"/>
        </w:rPr>
      </w:pPr>
      <w:r>
        <w:rPr>
          <w:sz w:val="20"/>
          <w:szCs w:val="20"/>
          <w:lang w:val="en-US"/>
        </w:rPr>
        <w:t>Anti-antibodies labeled with an enzyme are added to each well</w:t>
      </w:r>
    </w:p>
    <w:p w14:paraId="691E1070" w14:textId="77777777" w:rsidR="00271DE5" w:rsidRPr="00867B70" w:rsidRDefault="00271DE5" w:rsidP="00271DE5">
      <w:pPr>
        <w:pStyle w:val="ListParagraph"/>
        <w:numPr>
          <w:ilvl w:val="3"/>
          <w:numId w:val="24"/>
        </w:numPr>
        <w:autoSpaceDE w:val="0"/>
        <w:autoSpaceDN w:val="0"/>
        <w:adjustRightInd w:val="0"/>
        <w:rPr>
          <w:sz w:val="20"/>
          <w:szCs w:val="20"/>
          <w:lang w:val="en-US"/>
        </w:rPr>
      </w:pPr>
      <w:r>
        <w:rPr>
          <w:sz w:val="20"/>
          <w:szCs w:val="20"/>
          <w:lang w:val="en-US"/>
        </w:rPr>
        <w:t>The enzymes substrate is added to each well. The enzyme and substrate are chosen because of their reaction results in products that cause a visible color change</w:t>
      </w:r>
    </w:p>
    <w:p w14:paraId="41698602" w14:textId="77777777" w:rsidR="00271DE5" w:rsidRPr="00867B70" w:rsidRDefault="00271DE5" w:rsidP="00271DE5">
      <w:pPr>
        <w:pStyle w:val="ListParagraph"/>
        <w:numPr>
          <w:ilvl w:val="2"/>
          <w:numId w:val="24"/>
        </w:numPr>
        <w:autoSpaceDE w:val="0"/>
        <w:autoSpaceDN w:val="0"/>
        <w:adjustRightInd w:val="0"/>
        <w:rPr>
          <w:b/>
          <w:sz w:val="20"/>
          <w:szCs w:val="20"/>
          <w:lang w:val="en-US"/>
        </w:rPr>
      </w:pPr>
      <w:r>
        <w:rPr>
          <w:sz w:val="20"/>
          <w:szCs w:val="20"/>
          <w:lang w:val="en-US"/>
        </w:rPr>
        <w:t>Test of choice for HIV diagnosis!!</w:t>
      </w:r>
    </w:p>
    <w:p w14:paraId="0846D518" w14:textId="77777777" w:rsidR="00271DE5" w:rsidRDefault="00271DE5" w:rsidP="00271DE5">
      <w:pPr>
        <w:pStyle w:val="ListParagraph"/>
        <w:autoSpaceDE w:val="0"/>
        <w:autoSpaceDN w:val="0"/>
        <w:adjustRightInd w:val="0"/>
        <w:ind w:left="1210"/>
        <w:rPr>
          <w:b/>
          <w:sz w:val="20"/>
          <w:szCs w:val="20"/>
          <w:lang w:val="en-US"/>
        </w:rPr>
      </w:pPr>
    </w:p>
    <w:p w14:paraId="2069AF72" w14:textId="77777777" w:rsidR="00271DE5" w:rsidRPr="0071491B" w:rsidRDefault="00271DE5" w:rsidP="00271DE5">
      <w:pPr>
        <w:pStyle w:val="ListParagraph"/>
        <w:numPr>
          <w:ilvl w:val="0"/>
          <w:numId w:val="24"/>
        </w:numPr>
        <w:autoSpaceDE w:val="0"/>
        <w:autoSpaceDN w:val="0"/>
        <w:adjustRightInd w:val="0"/>
        <w:rPr>
          <w:b/>
          <w:sz w:val="20"/>
          <w:szCs w:val="20"/>
          <w:lang w:val="en-US"/>
        </w:rPr>
      </w:pPr>
      <w:r w:rsidRPr="0071491B">
        <w:rPr>
          <w:b/>
          <w:sz w:val="20"/>
          <w:szCs w:val="20"/>
          <w:lang w:val="en-US"/>
        </w:rPr>
        <w:t xml:space="preserve">Define: immunology, immunity, dendritic cells, opsonin, </w:t>
      </w:r>
      <w:proofErr w:type="spellStart"/>
      <w:r w:rsidRPr="0071491B">
        <w:rPr>
          <w:b/>
          <w:sz w:val="20"/>
          <w:szCs w:val="20"/>
          <w:lang w:val="en-US"/>
        </w:rPr>
        <w:t>opsonisation</w:t>
      </w:r>
      <w:proofErr w:type="spellEnd"/>
      <w:r w:rsidRPr="0071491B">
        <w:rPr>
          <w:b/>
          <w:sz w:val="20"/>
          <w:szCs w:val="20"/>
          <w:lang w:val="en-US"/>
        </w:rPr>
        <w:t>, diapedesis, PAMPs, PRRs, cytokine, interferon, chemokine, antigen, epitope, antibody, immunoglobulin, primary response, secondary response, T cell, B cell, plasma cell, immunosuppression, MHC.</w:t>
      </w:r>
    </w:p>
    <w:p w14:paraId="117C64F6"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Immunology</w:t>
      </w:r>
    </w:p>
    <w:p w14:paraId="6C39DBD9"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Study of body’s specific defenses against pathogens</w:t>
      </w:r>
    </w:p>
    <w:p w14:paraId="02B413AA"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Immunity</w:t>
      </w:r>
    </w:p>
    <w:p w14:paraId="51630FBD"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color w:val="222222"/>
          <w:sz w:val="20"/>
          <w:szCs w:val="20"/>
          <w:shd w:val="clear" w:color="auto" w:fill="FFFFFF"/>
        </w:rPr>
        <w:t>The ability of an organism to resist a particular infection or toxin by the action of specific antibodies or sensitized white blood cells.</w:t>
      </w:r>
    </w:p>
    <w:p w14:paraId="605F9B3B"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Dendritic cells</w:t>
      </w:r>
    </w:p>
    <w:p w14:paraId="4ED3018C"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Cells of the epidermis and mucous membranes that devour pathogens</w:t>
      </w:r>
    </w:p>
    <w:p w14:paraId="0FEF2CE8"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Opsonin</w:t>
      </w:r>
    </w:p>
    <w:p w14:paraId="659A79F9"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Antimicrobial protein that enhances phagocytosis</w:t>
      </w:r>
    </w:p>
    <w:p w14:paraId="72464069"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Opsonization</w:t>
      </w:r>
    </w:p>
    <w:p w14:paraId="0C21FF1F"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The coating of pathogens by proteins called opsonin’s, making them more vulnerable to phagocytes</w:t>
      </w:r>
    </w:p>
    <w:p w14:paraId="0F450F39"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Diapedesis</w:t>
      </w:r>
    </w:p>
    <w:p w14:paraId="6765B1B5"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(emigration)</w:t>
      </w:r>
    </w:p>
    <w:p w14:paraId="435F48D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Process whereby leukocytes leave intact blood vessels by squeezing between lining cells</w:t>
      </w:r>
    </w:p>
    <w:p w14:paraId="397A4303"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lastRenderedPageBreak/>
        <w:t>Pathogen-associated molecular patterns (PAMPs)</w:t>
      </w:r>
    </w:p>
    <w:p w14:paraId="22699AF1" w14:textId="77777777" w:rsidR="00271DE5" w:rsidRPr="00025D17" w:rsidRDefault="00271DE5" w:rsidP="00271DE5">
      <w:pPr>
        <w:pStyle w:val="ListParagraph"/>
        <w:numPr>
          <w:ilvl w:val="2"/>
          <w:numId w:val="24"/>
        </w:numPr>
        <w:autoSpaceDE w:val="0"/>
        <w:autoSpaceDN w:val="0"/>
        <w:adjustRightInd w:val="0"/>
        <w:rPr>
          <w:sz w:val="20"/>
          <w:szCs w:val="20"/>
          <w:lang w:val="en-US"/>
        </w:rPr>
      </w:pPr>
      <w:r w:rsidRPr="00025D17">
        <w:rPr>
          <w:sz w:val="20"/>
          <w:szCs w:val="20"/>
          <w:lang w:val="en-US"/>
        </w:rPr>
        <w:t xml:space="preserve">Molecules that are shared by a variety of microbes, are absent in humans, and trigger immune </w:t>
      </w:r>
      <w:proofErr w:type="spellStart"/>
      <w:r w:rsidRPr="00025D17">
        <w:rPr>
          <w:sz w:val="20"/>
          <w:szCs w:val="20"/>
          <w:lang w:val="en-US"/>
        </w:rPr>
        <w:t>reponses</w:t>
      </w:r>
      <w:proofErr w:type="spellEnd"/>
    </w:p>
    <w:p w14:paraId="4869C2A7" w14:textId="77777777" w:rsidR="00271DE5" w:rsidRPr="00025D17" w:rsidRDefault="00271DE5" w:rsidP="00271DE5">
      <w:pPr>
        <w:pStyle w:val="ListParagraph"/>
        <w:numPr>
          <w:ilvl w:val="1"/>
          <w:numId w:val="24"/>
        </w:numPr>
        <w:autoSpaceDE w:val="0"/>
        <w:autoSpaceDN w:val="0"/>
        <w:adjustRightInd w:val="0"/>
        <w:rPr>
          <w:sz w:val="20"/>
          <w:szCs w:val="20"/>
          <w:lang w:val="en-US"/>
        </w:rPr>
      </w:pPr>
      <w:r w:rsidRPr="00025D17">
        <w:rPr>
          <w:sz w:val="20"/>
          <w:szCs w:val="20"/>
          <w:lang w:val="en-US"/>
        </w:rPr>
        <w:t>Pattern Recognition Receptors (PRRs)</w:t>
      </w:r>
    </w:p>
    <w:p w14:paraId="1C5D55DD" w14:textId="77777777" w:rsidR="00271DE5" w:rsidRPr="00025D17" w:rsidRDefault="00271DE5" w:rsidP="00271DE5">
      <w:pPr>
        <w:pStyle w:val="ListParagraph"/>
        <w:numPr>
          <w:ilvl w:val="2"/>
          <w:numId w:val="24"/>
        </w:numPr>
        <w:autoSpaceDE w:val="0"/>
        <w:autoSpaceDN w:val="0"/>
        <w:adjustRightInd w:val="0"/>
        <w:rPr>
          <w:sz w:val="20"/>
          <w:szCs w:val="20"/>
          <w:lang w:val="en-US"/>
        </w:rPr>
      </w:pPr>
      <w:r w:rsidRPr="00025D17">
        <w:rPr>
          <w:sz w:val="20"/>
          <w:szCs w:val="20"/>
          <w:lang w:val="en-US"/>
        </w:rPr>
        <w:t>On the cell membrane or even some inside cells</w:t>
      </w:r>
    </w:p>
    <w:p w14:paraId="43B3C6EB" w14:textId="77777777" w:rsidR="00271DE5" w:rsidRPr="00025D17" w:rsidRDefault="00271DE5" w:rsidP="00271DE5">
      <w:pPr>
        <w:pStyle w:val="ListParagraph"/>
        <w:numPr>
          <w:ilvl w:val="1"/>
          <w:numId w:val="24"/>
        </w:numPr>
        <w:autoSpaceDE w:val="0"/>
        <w:autoSpaceDN w:val="0"/>
        <w:adjustRightInd w:val="0"/>
        <w:rPr>
          <w:sz w:val="20"/>
          <w:szCs w:val="20"/>
          <w:lang w:val="en-US"/>
        </w:rPr>
      </w:pPr>
      <w:r w:rsidRPr="00025D17">
        <w:rPr>
          <w:sz w:val="20"/>
          <w:szCs w:val="20"/>
          <w:lang w:val="en-US"/>
        </w:rPr>
        <w:t>Cytokine</w:t>
      </w:r>
    </w:p>
    <w:p w14:paraId="62E2F1B9"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025D17">
        <w:rPr>
          <w:sz w:val="20"/>
          <w:szCs w:val="20"/>
          <w:lang w:val="en-US"/>
        </w:rPr>
        <w:t>Proteins secreted by many times of cells that regulate</w:t>
      </w:r>
      <w:r w:rsidRPr="0071491B">
        <w:rPr>
          <w:sz w:val="20"/>
          <w:szCs w:val="20"/>
          <w:lang w:val="en-US"/>
        </w:rPr>
        <w:t xml:space="preserve"> adaptive immune responses  </w:t>
      </w:r>
    </w:p>
    <w:p w14:paraId="37602392"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Interferon (IFNs)</w:t>
      </w:r>
    </w:p>
    <w:p w14:paraId="7E4157F3"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Protein molecules released by host cells to nonspecifically inhibit the spread of viral infections</w:t>
      </w:r>
    </w:p>
    <w:p w14:paraId="2BD80329"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Chemokine</w:t>
      </w:r>
    </w:p>
    <w:p w14:paraId="18FDF55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An immune system cytokine that signals leukocytes to rush to the site of inflammation or infection and activates other leukocytes</w:t>
      </w:r>
    </w:p>
    <w:p w14:paraId="61BAD6D6"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Antigen</w:t>
      </w:r>
    </w:p>
    <w:p w14:paraId="57D0B8B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Molecule that triggers a specific immune response</w:t>
      </w:r>
    </w:p>
    <w:p w14:paraId="7D4B30AC"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Epitope</w:t>
      </w:r>
    </w:p>
    <w:p w14:paraId="489741C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(antigenic determinant)</w:t>
      </w:r>
    </w:p>
    <w:p w14:paraId="6DC33C8B"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The 3D shape of a region of an antigen that is recognized by the immune system</w:t>
      </w:r>
    </w:p>
    <w:p w14:paraId="75F684BF"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Antibody</w:t>
      </w:r>
    </w:p>
    <w:p w14:paraId="0D4F951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(immunoglobulin)</w:t>
      </w:r>
    </w:p>
    <w:p w14:paraId="41175704"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Proteinaceous antigen-binding molecule secreted by plasma cells</w:t>
      </w:r>
    </w:p>
    <w:p w14:paraId="37720F1E"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Immunoglobulin (Ig)</w:t>
      </w:r>
    </w:p>
    <w:p w14:paraId="2DBAC37F"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(antibody)</w:t>
      </w:r>
    </w:p>
    <w:p w14:paraId="70EAB18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Proteinaceous antigen-binding molecule secreted by plasma cells</w:t>
      </w:r>
    </w:p>
    <w:p w14:paraId="76AA8D4B"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Primary response</w:t>
      </w:r>
    </w:p>
    <w:p w14:paraId="07FB6811"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The slow and limited immune response to a first encounter with an unfamiliar antigen</w:t>
      </w:r>
    </w:p>
    <w:p w14:paraId="52D4045B"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Secondary response</w:t>
      </w:r>
    </w:p>
    <w:p w14:paraId="2AB7E908"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Enhanced immune response following a second contact with an antigen</w:t>
      </w:r>
    </w:p>
    <w:p w14:paraId="6C73A6CE"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T cell</w:t>
      </w:r>
    </w:p>
    <w:p w14:paraId="2BD310F1"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(T lymphocyte)</w:t>
      </w:r>
    </w:p>
    <w:p w14:paraId="5B3DBACD"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Lymphocyte that matures in the thymus and acts primarily against endogenous antigens in cell-mediated immune responses</w:t>
      </w:r>
    </w:p>
    <w:p w14:paraId="6A342EB9"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B cell</w:t>
      </w:r>
    </w:p>
    <w:p w14:paraId="6EF170C1"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B lymphocyte</w:t>
      </w:r>
    </w:p>
    <w:p w14:paraId="3F7F9E7D"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Lymphocyte that arises and matures in red bone marrow in adults and is found primarily in the spleen, lymph nodes, red bone marrow, and Peyer’s patches of the intestines and that secretes antibodies</w:t>
      </w:r>
    </w:p>
    <w:p w14:paraId="1DEFFD59"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Plasma cell</w:t>
      </w:r>
    </w:p>
    <w:p w14:paraId="1AD7144E"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B cells that are actively fighting against exogenous antigens and secreting antibodies</w:t>
      </w:r>
    </w:p>
    <w:p w14:paraId="4832A710"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Immunosuppression</w:t>
      </w:r>
    </w:p>
    <w:p w14:paraId="5A3FE987"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color w:val="222222"/>
          <w:sz w:val="20"/>
          <w:szCs w:val="20"/>
        </w:rPr>
        <w:t>The partial or complete suppression of the immune response of an individual. It is induced to help the survival of an organ after a transplant operation.</w:t>
      </w:r>
    </w:p>
    <w:p w14:paraId="60EEBC47" w14:textId="77777777" w:rsidR="00271DE5" w:rsidRPr="0071491B" w:rsidRDefault="00271DE5" w:rsidP="00271DE5">
      <w:pPr>
        <w:pStyle w:val="ListParagraph"/>
        <w:numPr>
          <w:ilvl w:val="1"/>
          <w:numId w:val="24"/>
        </w:numPr>
        <w:autoSpaceDE w:val="0"/>
        <w:autoSpaceDN w:val="0"/>
        <w:adjustRightInd w:val="0"/>
        <w:rPr>
          <w:sz w:val="20"/>
          <w:szCs w:val="20"/>
          <w:lang w:val="en-US"/>
        </w:rPr>
      </w:pPr>
      <w:r w:rsidRPr="0071491B">
        <w:rPr>
          <w:sz w:val="20"/>
          <w:szCs w:val="20"/>
          <w:lang w:val="en-US"/>
        </w:rPr>
        <w:t>MHC</w:t>
      </w:r>
    </w:p>
    <w:p w14:paraId="41B9E0A3" w14:textId="77777777" w:rsidR="00271DE5" w:rsidRPr="0071491B" w:rsidRDefault="00271DE5" w:rsidP="00271DE5">
      <w:pPr>
        <w:pStyle w:val="ListParagraph"/>
        <w:numPr>
          <w:ilvl w:val="2"/>
          <w:numId w:val="24"/>
        </w:numPr>
        <w:autoSpaceDE w:val="0"/>
        <w:autoSpaceDN w:val="0"/>
        <w:adjustRightInd w:val="0"/>
        <w:rPr>
          <w:sz w:val="20"/>
          <w:szCs w:val="20"/>
          <w:lang w:val="en-US"/>
        </w:rPr>
      </w:pPr>
      <w:r w:rsidRPr="0071491B">
        <w:rPr>
          <w:sz w:val="20"/>
          <w:szCs w:val="20"/>
          <w:lang w:val="en-US"/>
        </w:rPr>
        <w:t>A cluster of genes, located on each copy of chromosome 6 in humans, that codes for membrane-bound glycoproteins called major histocompatibility antigens.</w:t>
      </w:r>
    </w:p>
    <w:p w14:paraId="1FBF6B47" w14:textId="6D6348C2" w:rsidR="00857C1A" w:rsidRPr="002C4A2D" w:rsidRDefault="00857C1A">
      <w:pPr>
        <w:rPr>
          <w:sz w:val="20"/>
          <w:szCs w:val="20"/>
        </w:rPr>
      </w:pPr>
    </w:p>
    <w:p w14:paraId="23E54A6B" w14:textId="77777777" w:rsidR="0063609B" w:rsidRDefault="0063609B">
      <w:pPr>
        <w:rPr>
          <w:b/>
          <w:color w:val="FF0000"/>
          <w:sz w:val="20"/>
          <w:szCs w:val="20"/>
        </w:rPr>
      </w:pPr>
    </w:p>
    <w:p w14:paraId="679111AE" w14:textId="77777777" w:rsidR="0063609B" w:rsidRDefault="0063609B">
      <w:pPr>
        <w:rPr>
          <w:b/>
          <w:color w:val="FF0000"/>
          <w:sz w:val="20"/>
          <w:szCs w:val="20"/>
        </w:rPr>
      </w:pPr>
    </w:p>
    <w:p w14:paraId="5B7D77BE" w14:textId="77777777" w:rsidR="0063609B" w:rsidRDefault="0063609B">
      <w:pPr>
        <w:rPr>
          <w:b/>
          <w:color w:val="FF0000"/>
          <w:sz w:val="20"/>
          <w:szCs w:val="20"/>
        </w:rPr>
      </w:pPr>
    </w:p>
    <w:p w14:paraId="5DC525E8" w14:textId="77777777" w:rsidR="0063609B" w:rsidRDefault="0063609B">
      <w:pPr>
        <w:rPr>
          <w:b/>
          <w:color w:val="FF0000"/>
          <w:sz w:val="20"/>
          <w:szCs w:val="20"/>
        </w:rPr>
      </w:pPr>
    </w:p>
    <w:p w14:paraId="58FA6FBC" w14:textId="77777777" w:rsidR="0063609B" w:rsidRDefault="0063609B">
      <w:pPr>
        <w:rPr>
          <w:b/>
          <w:color w:val="FF0000"/>
          <w:sz w:val="20"/>
          <w:szCs w:val="20"/>
        </w:rPr>
      </w:pPr>
    </w:p>
    <w:p w14:paraId="252BBA74" w14:textId="77777777" w:rsidR="0063609B" w:rsidRDefault="0063609B">
      <w:pPr>
        <w:rPr>
          <w:b/>
          <w:color w:val="FF0000"/>
          <w:sz w:val="20"/>
          <w:szCs w:val="20"/>
        </w:rPr>
      </w:pPr>
    </w:p>
    <w:p w14:paraId="2BB4549B" w14:textId="77777777" w:rsidR="0063609B" w:rsidRDefault="0063609B">
      <w:pPr>
        <w:rPr>
          <w:b/>
          <w:color w:val="FF0000"/>
          <w:sz w:val="20"/>
          <w:szCs w:val="20"/>
        </w:rPr>
      </w:pPr>
    </w:p>
    <w:p w14:paraId="6BE5F358" w14:textId="77777777" w:rsidR="0063609B" w:rsidRDefault="0063609B">
      <w:pPr>
        <w:rPr>
          <w:b/>
          <w:color w:val="FF0000"/>
          <w:sz w:val="20"/>
          <w:szCs w:val="20"/>
        </w:rPr>
      </w:pPr>
    </w:p>
    <w:p w14:paraId="1C2E8CD3" w14:textId="77777777" w:rsidR="0063609B" w:rsidRDefault="0063609B">
      <w:pPr>
        <w:rPr>
          <w:b/>
          <w:color w:val="FF0000"/>
          <w:sz w:val="20"/>
          <w:szCs w:val="20"/>
        </w:rPr>
      </w:pPr>
    </w:p>
    <w:p w14:paraId="02F71A5E" w14:textId="77777777" w:rsidR="0063609B" w:rsidRDefault="0063609B">
      <w:pPr>
        <w:rPr>
          <w:b/>
          <w:color w:val="FF0000"/>
          <w:sz w:val="20"/>
          <w:szCs w:val="20"/>
        </w:rPr>
      </w:pPr>
    </w:p>
    <w:p w14:paraId="15DFBB52" w14:textId="77777777" w:rsidR="0063609B" w:rsidRDefault="0063609B">
      <w:pPr>
        <w:rPr>
          <w:b/>
          <w:color w:val="FF0000"/>
          <w:sz w:val="20"/>
          <w:szCs w:val="20"/>
        </w:rPr>
      </w:pPr>
    </w:p>
    <w:p w14:paraId="078B9D37" w14:textId="77777777" w:rsidR="0063609B" w:rsidRDefault="0063609B">
      <w:pPr>
        <w:rPr>
          <w:b/>
          <w:color w:val="FF0000"/>
          <w:sz w:val="20"/>
          <w:szCs w:val="20"/>
        </w:rPr>
      </w:pPr>
    </w:p>
    <w:p w14:paraId="3026CAC1" w14:textId="77777777" w:rsidR="0063609B" w:rsidRDefault="0063609B">
      <w:pPr>
        <w:rPr>
          <w:b/>
          <w:color w:val="FF0000"/>
          <w:sz w:val="20"/>
          <w:szCs w:val="20"/>
        </w:rPr>
      </w:pPr>
    </w:p>
    <w:p w14:paraId="5315FA1D" w14:textId="77777777" w:rsidR="0063609B" w:rsidRDefault="0063609B">
      <w:pPr>
        <w:rPr>
          <w:b/>
          <w:color w:val="FF0000"/>
          <w:sz w:val="20"/>
          <w:szCs w:val="20"/>
        </w:rPr>
      </w:pPr>
    </w:p>
    <w:p w14:paraId="7D2E9F4A" w14:textId="77777777" w:rsidR="0063609B" w:rsidRDefault="0063609B">
      <w:pPr>
        <w:rPr>
          <w:b/>
          <w:color w:val="FF0000"/>
          <w:sz w:val="20"/>
          <w:szCs w:val="20"/>
        </w:rPr>
      </w:pPr>
    </w:p>
    <w:p w14:paraId="0D83518C" w14:textId="00A1CF60" w:rsidR="00857C1A" w:rsidRDefault="00857C1A">
      <w:pPr>
        <w:rPr>
          <w:b/>
          <w:color w:val="FF0000"/>
          <w:sz w:val="20"/>
          <w:szCs w:val="20"/>
        </w:rPr>
      </w:pPr>
      <w:r w:rsidRPr="006A2DBF">
        <w:rPr>
          <w:b/>
          <w:color w:val="FF0000"/>
          <w:sz w:val="20"/>
          <w:szCs w:val="20"/>
        </w:rPr>
        <w:lastRenderedPageBreak/>
        <w:t>Week 12</w:t>
      </w:r>
      <w:r w:rsidR="00620F8C" w:rsidRPr="006A2DBF">
        <w:rPr>
          <w:b/>
          <w:color w:val="FF0000"/>
          <w:sz w:val="20"/>
          <w:szCs w:val="20"/>
        </w:rPr>
        <w:t>- HIV and Influenza</w:t>
      </w:r>
    </w:p>
    <w:p w14:paraId="157C29A2" w14:textId="77777777" w:rsidR="00E836D2" w:rsidRPr="00631B2D" w:rsidRDefault="00E836D2" w:rsidP="00E836D2">
      <w:pPr>
        <w:pStyle w:val="ListParagraph"/>
        <w:numPr>
          <w:ilvl w:val="0"/>
          <w:numId w:val="43"/>
        </w:numPr>
        <w:autoSpaceDE w:val="0"/>
        <w:autoSpaceDN w:val="0"/>
        <w:adjustRightInd w:val="0"/>
        <w:rPr>
          <w:rFonts w:cstheme="minorHAnsi"/>
          <w:b/>
          <w:sz w:val="18"/>
          <w:szCs w:val="18"/>
          <w:lang w:val="en-US"/>
        </w:rPr>
      </w:pPr>
      <w:r w:rsidRPr="00631B2D">
        <w:rPr>
          <w:rFonts w:cstheme="minorHAnsi"/>
          <w:b/>
          <w:sz w:val="18"/>
          <w:szCs w:val="18"/>
          <w:lang w:val="en-US"/>
        </w:rPr>
        <w:t>Distinguish between HIV infection and AIDs.</w:t>
      </w:r>
    </w:p>
    <w:p w14:paraId="17734803" w14:textId="4B345E2B" w:rsidR="00E836D2" w:rsidRPr="00631B2D" w:rsidRDefault="00E836D2" w:rsidP="00BF7350">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Identified in 1980s among gay men community</w:t>
      </w:r>
      <w:r w:rsidR="00BF7350" w:rsidRPr="00631B2D">
        <w:rPr>
          <w:rFonts w:cs="Times New Roman"/>
          <w:sz w:val="18"/>
          <w:szCs w:val="18"/>
        </w:rPr>
        <w:t xml:space="preserve">…. </w:t>
      </w:r>
      <w:r w:rsidRPr="00631B2D">
        <w:rPr>
          <w:rFonts w:cs="Times New Roman"/>
          <w:sz w:val="18"/>
          <w:szCs w:val="18"/>
        </w:rPr>
        <w:t>Triggers collapse of immune system</w:t>
      </w:r>
    </w:p>
    <w:p w14:paraId="3C9E6C16"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HIV – human immunodeficiency virus</w:t>
      </w:r>
    </w:p>
    <w:p w14:paraId="6293E61F" w14:textId="31B6D9A0" w:rsidR="00E836D2" w:rsidRPr="00631B2D" w:rsidRDefault="00E836D2" w:rsidP="002527D5">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HIV 1:</w:t>
      </w:r>
      <w:r w:rsidR="002527D5" w:rsidRPr="00631B2D">
        <w:rPr>
          <w:rFonts w:cs="Times New Roman"/>
          <w:sz w:val="18"/>
          <w:szCs w:val="18"/>
        </w:rPr>
        <w:t xml:space="preserve"> </w:t>
      </w:r>
      <w:r w:rsidRPr="00631B2D">
        <w:rPr>
          <w:rFonts w:cs="Times New Roman"/>
          <w:sz w:val="18"/>
          <w:szCs w:val="18"/>
        </w:rPr>
        <w:t>More virulent</w:t>
      </w:r>
      <w:r w:rsidR="00BF7350" w:rsidRPr="00631B2D">
        <w:rPr>
          <w:rFonts w:cs="Times New Roman"/>
          <w:sz w:val="18"/>
          <w:szCs w:val="18"/>
        </w:rPr>
        <w:t xml:space="preserve">, </w:t>
      </w:r>
      <w:r w:rsidRPr="00631B2D">
        <w:rPr>
          <w:rFonts w:cs="Times New Roman"/>
          <w:sz w:val="18"/>
          <w:szCs w:val="18"/>
        </w:rPr>
        <w:t>Caused more symptoms</w:t>
      </w:r>
      <w:r w:rsidR="00BF7350" w:rsidRPr="00631B2D">
        <w:rPr>
          <w:rFonts w:cs="Times New Roman"/>
          <w:sz w:val="18"/>
          <w:szCs w:val="18"/>
        </w:rPr>
        <w:t xml:space="preserve">, &amp; </w:t>
      </w:r>
      <w:r w:rsidRPr="00631B2D">
        <w:rPr>
          <w:rFonts w:cs="Times New Roman"/>
          <w:sz w:val="18"/>
          <w:szCs w:val="18"/>
        </w:rPr>
        <w:t>Discovered in USA</w:t>
      </w:r>
    </w:p>
    <w:p w14:paraId="0B88E0B4" w14:textId="3C884FCF" w:rsidR="00E836D2" w:rsidRPr="00631B2D" w:rsidRDefault="00E836D2" w:rsidP="002527D5">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HIV 2:</w:t>
      </w:r>
      <w:r w:rsidR="002527D5" w:rsidRPr="00631B2D">
        <w:rPr>
          <w:rFonts w:cs="Times New Roman"/>
          <w:sz w:val="18"/>
          <w:szCs w:val="18"/>
        </w:rPr>
        <w:t xml:space="preserve"> </w:t>
      </w:r>
      <w:r w:rsidRPr="00631B2D">
        <w:rPr>
          <w:rFonts w:cs="Times New Roman"/>
          <w:sz w:val="18"/>
          <w:szCs w:val="18"/>
        </w:rPr>
        <w:t>Less virulent</w:t>
      </w:r>
      <w:r w:rsidR="00BF7350" w:rsidRPr="00631B2D">
        <w:rPr>
          <w:rFonts w:cs="Times New Roman"/>
          <w:sz w:val="18"/>
          <w:szCs w:val="18"/>
        </w:rPr>
        <w:t xml:space="preserve">, &amp; </w:t>
      </w:r>
      <w:r w:rsidRPr="00631B2D">
        <w:rPr>
          <w:rFonts w:cs="Times New Roman"/>
          <w:sz w:val="18"/>
          <w:szCs w:val="18"/>
        </w:rPr>
        <w:t xml:space="preserve">Discovered in Africa </w:t>
      </w:r>
    </w:p>
    <w:p w14:paraId="1D21029B"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AIDS – acquired immunodeficiency syndrome</w:t>
      </w:r>
    </w:p>
    <w:p w14:paraId="166DA40A"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S&amp;S:</w:t>
      </w:r>
    </w:p>
    <w:p w14:paraId="79030027" w14:textId="6DC1B67D" w:rsidR="00E836D2" w:rsidRPr="00631B2D" w:rsidRDefault="00E836D2" w:rsidP="00BF7350">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Not a disease, but a syndrome</w:t>
      </w:r>
      <w:r w:rsidR="00BF7350" w:rsidRPr="00631B2D">
        <w:rPr>
          <w:rFonts w:cs="Times New Roman"/>
          <w:sz w:val="18"/>
          <w:szCs w:val="18"/>
        </w:rPr>
        <w:t xml:space="preserve">… </w:t>
      </w:r>
      <w:r w:rsidRPr="00631B2D">
        <w:rPr>
          <w:rFonts w:cs="Times New Roman"/>
          <w:sz w:val="18"/>
          <w:szCs w:val="18"/>
        </w:rPr>
        <w:t>Certain opportunistic or rare infections</w:t>
      </w:r>
    </w:p>
    <w:p w14:paraId="7892187E" w14:textId="3F7887BE" w:rsidR="00E836D2" w:rsidRPr="00631B2D" w:rsidRDefault="00E836D2" w:rsidP="008E5A17">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Loss of helper T cell</w:t>
      </w:r>
      <w:r w:rsidR="008E5A17" w:rsidRPr="00631B2D">
        <w:rPr>
          <w:rFonts w:cs="Times New Roman"/>
          <w:sz w:val="18"/>
          <w:szCs w:val="18"/>
        </w:rPr>
        <w:t xml:space="preserve">s ( </w:t>
      </w:r>
      <w:r w:rsidRPr="00631B2D">
        <w:rPr>
          <w:rFonts w:cs="Times New Roman"/>
          <w:sz w:val="18"/>
          <w:szCs w:val="18"/>
        </w:rPr>
        <w:t>&lt;200/microliter, normal range is 500-1500</w:t>
      </w:r>
      <w:r w:rsidR="008E5A17" w:rsidRPr="00631B2D">
        <w:rPr>
          <w:rFonts w:cs="Times New Roman"/>
          <w:sz w:val="18"/>
          <w:szCs w:val="18"/>
        </w:rPr>
        <w:t>)</w:t>
      </w:r>
    </w:p>
    <w:p w14:paraId="17C29483"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Types of infections that can occur with HIV – people die due to these infections, not HIV, HIV causes these to happen (opportunistic):</w:t>
      </w:r>
    </w:p>
    <w:p w14:paraId="7E342A4F" w14:textId="75300E10"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 xml:space="preserve">Toxoplasmosis (protozoan parasite), Cytomegalovirus (virus), TB, Pneumocystis pneumonia (fungus ), Diarrhea, Thrush (yeast infections), </w:t>
      </w:r>
      <w:proofErr w:type="spellStart"/>
      <w:r w:rsidRPr="00631B2D">
        <w:rPr>
          <w:rFonts w:cs="Times New Roman"/>
          <w:sz w:val="18"/>
          <w:szCs w:val="18"/>
        </w:rPr>
        <w:t>Kaposis</w:t>
      </w:r>
      <w:proofErr w:type="spellEnd"/>
      <w:r w:rsidRPr="00631B2D">
        <w:rPr>
          <w:rFonts w:cs="Times New Roman"/>
          <w:sz w:val="18"/>
          <w:szCs w:val="18"/>
        </w:rPr>
        <w:t xml:space="preserve"> sarcoma (virus), &amp; Dementia </w:t>
      </w:r>
    </w:p>
    <w:p w14:paraId="32481502" w14:textId="77777777" w:rsidR="00E836D2" w:rsidRPr="00631B2D" w:rsidRDefault="00E836D2" w:rsidP="00E836D2">
      <w:pPr>
        <w:pStyle w:val="ListParagraph"/>
        <w:numPr>
          <w:ilvl w:val="0"/>
          <w:numId w:val="43"/>
        </w:numPr>
        <w:autoSpaceDE w:val="0"/>
        <w:autoSpaceDN w:val="0"/>
        <w:adjustRightInd w:val="0"/>
        <w:rPr>
          <w:rFonts w:cstheme="minorHAnsi"/>
          <w:b/>
          <w:sz w:val="18"/>
          <w:szCs w:val="18"/>
          <w:lang w:val="en-US"/>
        </w:rPr>
      </w:pPr>
      <w:r w:rsidRPr="00631B2D">
        <w:rPr>
          <w:rFonts w:cstheme="minorHAnsi"/>
          <w:b/>
          <w:sz w:val="18"/>
          <w:szCs w:val="18"/>
          <w:lang w:val="en-US"/>
        </w:rPr>
        <w:t>Describe the general structure and life cycle of the HIV virus.</w:t>
      </w:r>
    </w:p>
    <w:p w14:paraId="125AAE65"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Cells that become infected:</w:t>
      </w:r>
    </w:p>
    <w:p w14:paraId="42354F75" w14:textId="1F8E0C6A" w:rsidR="00E836D2" w:rsidRPr="00631B2D" w:rsidRDefault="00E836D2" w:rsidP="00BF7350">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Any cell that has a CD4 receptor – macrophages, monocytes, microglia, dendritic cells, helper T cells, arterial smooth muscle cells</w:t>
      </w:r>
      <w:r w:rsidR="00BF7350" w:rsidRPr="00631B2D">
        <w:rPr>
          <w:rFonts w:cs="Times New Roman"/>
          <w:sz w:val="18"/>
          <w:szCs w:val="18"/>
        </w:rPr>
        <w:t xml:space="preserve">…… </w:t>
      </w:r>
      <w:r w:rsidRPr="00631B2D">
        <w:rPr>
          <w:rFonts w:cs="Times New Roman"/>
          <w:sz w:val="18"/>
          <w:szCs w:val="18"/>
        </w:rPr>
        <w:t>Astrocytes, liver, epithelium</w:t>
      </w:r>
    </w:p>
    <w:p w14:paraId="1236254E"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Structure:</w:t>
      </w:r>
    </w:p>
    <w:p w14:paraId="4241E718"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Enveloped virus</w:t>
      </w:r>
    </w:p>
    <w:p w14:paraId="754B61AD"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Inside are spikes (glycoproteins) used for entry – glycoprotein 120 &amp; 41 (g120&amp;41)</w:t>
      </w:r>
    </w:p>
    <w:p w14:paraId="67EF2182"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Also 2 protein capsids – surrounds genetic material and one around that one</w:t>
      </w:r>
    </w:p>
    <w:p w14:paraId="5BE55536"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Inside capsid is RNA and enzymes</w:t>
      </w:r>
    </w:p>
    <w:p w14:paraId="0802E26B"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 xml:space="preserve">Enzymes are reverse transcriptase, protease, and integrase </w:t>
      </w:r>
    </w:p>
    <w:p w14:paraId="71B4E8A0"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Lifecycle:</w:t>
      </w:r>
    </w:p>
    <w:p w14:paraId="444D4673"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Uses gp120 to bind CD4 receptor on target cell</w:t>
      </w:r>
    </w:p>
    <w:p w14:paraId="5248248E" w14:textId="2026CCEC" w:rsidR="00E836D2" w:rsidRPr="00631B2D" w:rsidRDefault="00E836D2" w:rsidP="00B93BBF">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Gp41 is also involved and triggers endocytosis</w:t>
      </w:r>
      <w:r w:rsidR="00B93BBF" w:rsidRPr="00631B2D">
        <w:rPr>
          <w:rFonts w:cs="Times New Roman"/>
          <w:sz w:val="18"/>
          <w:szCs w:val="18"/>
        </w:rPr>
        <w:t xml:space="preserve">, &amp; </w:t>
      </w:r>
      <w:r w:rsidRPr="00631B2D">
        <w:rPr>
          <w:rFonts w:cs="Times New Roman"/>
          <w:sz w:val="18"/>
          <w:szCs w:val="18"/>
        </w:rPr>
        <w:t>Needs second receptor to be present in order to bind</w:t>
      </w:r>
    </w:p>
    <w:p w14:paraId="34AF362D"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Endocytosis</w:t>
      </w:r>
    </w:p>
    <w:p w14:paraId="40BE26FA"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Cell membrane forms inward to make vesicle inside cell</w:t>
      </w:r>
    </w:p>
    <w:p w14:paraId="59EA1B5C"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Gp41 mediates fusion of viral envelope with membrane around endosome (vesicle)</w:t>
      </w:r>
    </w:p>
    <w:p w14:paraId="052890C3"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 xml:space="preserve">Viral envelope opens up to allow capsid to escape </w:t>
      </w:r>
    </w:p>
    <w:p w14:paraId="00463161" w14:textId="142FAC93"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 xml:space="preserve">Capsid inside cell </w:t>
      </w:r>
      <w:r w:rsidR="00B14EDB" w:rsidRPr="00631B2D">
        <w:rPr>
          <w:rFonts w:cs="Times New Roman"/>
          <w:sz w:val="18"/>
          <w:szCs w:val="18"/>
        </w:rPr>
        <w:t>&amp;</w:t>
      </w:r>
      <w:r w:rsidRPr="00631B2D">
        <w:rPr>
          <w:rFonts w:cs="Times New Roman"/>
          <w:sz w:val="18"/>
          <w:szCs w:val="18"/>
        </w:rPr>
        <w:t xml:space="preserve"> is broken down by enzymes inside cytoplasm to release genome (RNA) </w:t>
      </w:r>
      <w:r w:rsidR="00B14EDB" w:rsidRPr="00631B2D">
        <w:rPr>
          <w:rFonts w:cs="Times New Roman"/>
          <w:sz w:val="18"/>
          <w:szCs w:val="18"/>
        </w:rPr>
        <w:t>&amp;</w:t>
      </w:r>
      <w:r w:rsidRPr="00631B2D">
        <w:rPr>
          <w:rFonts w:cs="Times New Roman"/>
          <w:sz w:val="18"/>
          <w:szCs w:val="18"/>
        </w:rPr>
        <w:t xml:space="preserve"> other 3 enzymes into cytoplasm</w:t>
      </w:r>
    </w:p>
    <w:p w14:paraId="1FE113FB"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Genome gets to work and incorporates itself into human genome – needs to convert viral RNA into DNA by reverse transcriptase</w:t>
      </w:r>
    </w:p>
    <w:p w14:paraId="18C85170"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DNA goes into chromosomes using enzyme integrase (cuts human chromosome for virus)</w:t>
      </w:r>
    </w:p>
    <w:p w14:paraId="20FD3720" w14:textId="122D13D3"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Can be either latent (inactive, hiding), or active (makes mRNA, and viral proteins = viruses)</w:t>
      </w:r>
    </w:p>
    <w:p w14:paraId="2D388AA9" w14:textId="77777777" w:rsidR="00E836D2" w:rsidRPr="00631B2D" w:rsidRDefault="00E836D2" w:rsidP="00E836D2">
      <w:pPr>
        <w:pStyle w:val="ListParagraph"/>
        <w:numPr>
          <w:ilvl w:val="0"/>
          <w:numId w:val="43"/>
        </w:numPr>
        <w:autoSpaceDE w:val="0"/>
        <w:autoSpaceDN w:val="0"/>
        <w:adjustRightInd w:val="0"/>
        <w:rPr>
          <w:rFonts w:cstheme="minorHAnsi"/>
          <w:b/>
          <w:sz w:val="18"/>
          <w:szCs w:val="18"/>
          <w:lang w:val="en-US"/>
        </w:rPr>
      </w:pPr>
      <w:r w:rsidRPr="00631B2D">
        <w:rPr>
          <w:rFonts w:cstheme="minorHAnsi"/>
          <w:b/>
          <w:sz w:val="18"/>
          <w:szCs w:val="18"/>
          <w:lang w:val="en-US"/>
        </w:rPr>
        <w:t>Explain how HIV infection leads to the collapse of the adaptive immune system.</w:t>
      </w:r>
    </w:p>
    <w:p w14:paraId="6D2C4C89"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Starting point of infection is at portal of entry – macrophages and dendritic cells infected first</w:t>
      </w:r>
    </w:p>
    <w:p w14:paraId="57810720"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Go into lymph nodes to present B and T cells</w:t>
      </w:r>
    </w:p>
    <w:p w14:paraId="0BFB2B13"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B and T cells initiate immune response</w:t>
      </w:r>
    </w:p>
    <w:p w14:paraId="3DB02037"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Interaction between cells infected means that the helper T cells are infected</w:t>
      </w:r>
    </w:p>
    <w:p w14:paraId="28D0AD2E"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Some symptoms, malaise, flu, etc.</w:t>
      </w:r>
    </w:p>
    <w:p w14:paraId="68909753"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Immune response gets viral replication under control, leading to a period of latency</w:t>
      </w:r>
    </w:p>
    <w:p w14:paraId="0E0A2E49"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Virus is still replicating, but immune response is kept to a minimum – levels of virus stay low</w:t>
      </w:r>
    </w:p>
    <w:p w14:paraId="379E65E9"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Person feels somewhat okay – latent period can last months or years but gears up again</w:t>
      </w:r>
    </w:p>
    <w:p w14:paraId="52B868BF"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Viral levels increase and start to see depletion of immune cells</w:t>
      </w:r>
    </w:p>
    <w:p w14:paraId="07973DB5"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As you lose helper T cells (used in both branches of immune cells) the body is then susceptible to new infections because nothing is protecting the body</w:t>
      </w:r>
    </w:p>
    <w:p w14:paraId="502705D2"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If untreated, will lead to death</w:t>
      </w:r>
    </w:p>
    <w:p w14:paraId="0417248E"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T cells are lost because of:</w:t>
      </w:r>
    </w:p>
    <w:p w14:paraId="06E21835"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Viral replication</w:t>
      </w:r>
    </w:p>
    <w:p w14:paraId="2AC75AB5"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Immune response – any infected cells are attacked by cytotoxic T cells, so helper T cells are actually killed by the cytotoxic T cells</w:t>
      </w:r>
    </w:p>
    <w:p w14:paraId="50EA3FA6" w14:textId="731A3760"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Inflammatory response – seems to activate viral replication</w:t>
      </w:r>
    </w:p>
    <w:p w14:paraId="4598ADC7" w14:textId="77777777" w:rsidR="00E836D2" w:rsidRPr="00631B2D" w:rsidRDefault="00E836D2" w:rsidP="00E836D2">
      <w:pPr>
        <w:pStyle w:val="ListParagraph"/>
        <w:numPr>
          <w:ilvl w:val="0"/>
          <w:numId w:val="43"/>
        </w:numPr>
        <w:autoSpaceDE w:val="0"/>
        <w:autoSpaceDN w:val="0"/>
        <w:adjustRightInd w:val="0"/>
        <w:rPr>
          <w:rFonts w:cstheme="minorHAnsi"/>
          <w:b/>
          <w:sz w:val="18"/>
          <w:szCs w:val="18"/>
          <w:lang w:val="en-US"/>
        </w:rPr>
      </w:pPr>
      <w:r w:rsidRPr="00631B2D">
        <w:rPr>
          <w:rFonts w:cstheme="minorHAnsi"/>
          <w:b/>
          <w:sz w:val="18"/>
          <w:szCs w:val="18"/>
          <w:lang w:val="en-US"/>
        </w:rPr>
        <w:t>HIV Transmission</w:t>
      </w:r>
    </w:p>
    <w:p w14:paraId="0D4F8968"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HIV is found in blood, semen, saliva, vaginal secretion and breastmilk</w:t>
      </w:r>
    </w:p>
    <w:p w14:paraId="3F5713A7"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Blood and semen are more infective than other secretions</w:t>
      </w:r>
    </w:p>
    <w:p w14:paraId="0A99C257"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Infected fluid must be infected or encounter a tear or lesion in the skin or mucous membranes</w:t>
      </w:r>
    </w:p>
    <w:p w14:paraId="47C140D2"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Can cross placenta</w:t>
      </w:r>
    </w:p>
    <w:p w14:paraId="5BE0A17D"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Usually transmitted by sexual contact or blood transfusion</w:t>
      </w:r>
    </w:p>
    <w:p w14:paraId="53A01326"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Epidemiology:</w:t>
      </w:r>
    </w:p>
    <w:p w14:paraId="3F0B715F"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Some behaviours increase risk of HIV infection</w:t>
      </w:r>
    </w:p>
    <w:p w14:paraId="2581D25A" w14:textId="632C4BC4" w:rsidR="00E836D2" w:rsidRPr="00631B2D" w:rsidRDefault="00E836D2" w:rsidP="00BF7350">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Anal intercourse</w:t>
      </w:r>
      <w:r w:rsidR="00BF7350" w:rsidRPr="00631B2D">
        <w:rPr>
          <w:rFonts w:cs="Times New Roman"/>
          <w:sz w:val="18"/>
          <w:szCs w:val="18"/>
        </w:rPr>
        <w:t xml:space="preserve">, </w:t>
      </w:r>
      <w:r w:rsidRPr="00631B2D">
        <w:rPr>
          <w:rFonts w:cs="Times New Roman"/>
          <w:sz w:val="18"/>
          <w:szCs w:val="18"/>
        </w:rPr>
        <w:t>Multiple sexual partners</w:t>
      </w:r>
      <w:r w:rsidR="00BF7350" w:rsidRPr="00631B2D">
        <w:rPr>
          <w:rFonts w:cs="Times New Roman"/>
          <w:sz w:val="18"/>
          <w:szCs w:val="18"/>
        </w:rPr>
        <w:t xml:space="preserve">, </w:t>
      </w:r>
      <w:r w:rsidRPr="00631B2D">
        <w:rPr>
          <w:rFonts w:cs="Times New Roman"/>
          <w:sz w:val="18"/>
          <w:szCs w:val="18"/>
        </w:rPr>
        <w:t>IV drug use</w:t>
      </w:r>
      <w:r w:rsidR="00BF7350" w:rsidRPr="00631B2D">
        <w:rPr>
          <w:rFonts w:cs="Times New Roman"/>
          <w:sz w:val="18"/>
          <w:szCs w:val="18"/>
        </w:rPr>
        <w:t xml:space="preserve">, &amp; </w:t>
      </w:r>
      <w:r w:rsidRPr="00631B2D">
        <w:rPr>
          <w:rFonts w:cs="Times New Roman"/>
          <w:sz w:val="18"/>
          <w:szCs w:val="18"/>
        </w:rPr>
        <w:t>Intercourse with someone in these categories</w:t>
      </w:r>
    </w:p>
    <w:p w14:paraId="006F87BD" w14:textId="77777777" w:rsidR="00E836D2" w:rsidRPr="00631B2D" w:rsidRDefault="00E836D2" w:rsidP="00E836D2">
      <w:pPr>
        <w:pStyle w:val="ListParagraph"/>
        <w:numPr>
          <w:ilvl w:val="0"/>
          <w:numId w:val="43"/>
        </w:numPr>
        <w:autoSpaceDE w:val="0"/>
        <w:autoSpaceDN w:val="0"/>
        <w:adjustRightInd w:val="0"/>
        <w:rPr>
          <w:rFonts w:cstheme="minorHAnsi"/>
          <w:b/>
          <w:sz w:val="18"/>
          <w:szCs w:val="18"/>
          <w:lang w:val="en-US"/>
        </w:rPr>
      </w:pPr>
      <w:r w:rsidRPr="00631B2D">
        <w:rPr>
          <w:rFonts w:cstheme="minorHAnsi"/>
          <w:b/>
          <w:sz w:val="18"/>
          <w:szCs w:val="18"/>
          <w:lang w:val="en-US"/>
        </w:rPr>
        <w:t>Explain why it is challenging to develop an effective vaccine against HIV, relating these challenges to characteristics of HIV (and HIV infection).</w:t>
      </w:r>
    </w:p>
    <w:p w14:paraId="51B7043F"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HIV is constantly changing its structure and developing new strains</w:t>
      </w:r>
    </w:p>
    <w:p w14:paraId="752AD3A1"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lastRenderedPageBreak/>
        <w:t>Various problems must be overcome to develop a vaccine</w:t>
      </w:r>
    </w:p>
    <w:p w14:paraId="0705BEA1"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Need to stimulate both parts of the immune system to fight against HIV, it is very hard to develop a vaccine that can do both</w:t>
      </w:r>
    </w:p>
    <w:p w14:paraId="026ED2C6"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Induction of IgG can be detrimental to patient</w:t>
      </w:r>
    </w:p>
    <w:p w14:paraId="2DAA554F" w14:textId="2419DE0A"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Problems of testing: no good animal model, ethical and medical concerns, testing effectiveness is more challenging</w:t>
      </w:r>
    </w:p>
    <w:p w14:paraId="7A9778F5" w14:textId="77777777" w:rsidR="00E836D2" w:rsidRPr="00631B2D" w:rsidRDefault="00E836D2" w:rsidP="00E836D2">
      <w:pPr>
        <w:pStyle w:val="ListParagraph"/>
        <w:numPr>
          <w:ilvl w:val="0"/>
          <w:numId w:val="43"/>
        </w:numPr>
        <w:autoSpaceDE w:val="0"/>
        <w:autoSpaceDN w:val="0"/>
        <w:adjustRightInd w:val="0"/>
        <w:rPr>
          <w:rFonts w:cstheme="minorHAnsi"/>
          <w:b/>
          <w:sz w:val="18"/>
          <w:szCs w:val="18"/>
          <w:lang w:val="en-US"/>
        </w:rPr>
      </w:pPr>
      <w:r w:rsidRPr="00631B2D">
        <w:rPr>
          <w:rFonts w:cstheme="minorHAnsi"/>
          <w:b/>
          <w:sz w:val="18"/>
          <w:szCs w:val="18"/>
          <w:lang w:val="en-US"/>
        </w:rPr>
        <w:t>Describe briefly how one can test for HIV infection.</w:t>
      </w:r>
    </w:p>
    <w:p w14:paraId="57D3E087" w14:textId="25600A06" w:rsidR="00E836D2" w:rsidRPr="00631B2D" w:rsidRDefault="00E836D2" w:rsidP="0029548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HIV detection</w:t>
      </w:r>
      <w:r w:rsidR="00295482" w:rsidRPr="00631B2D">
        <w:rPr>
          <w:rFonts w:cs="Times New Roman"/>
          <w:sz w:val="18"/>
          <w:szCs w:val="18"/>
        </w:rPr>
        <w:t xml:space="preserve">:  </w:t>
      </w:r>
      <w:r w:rsidRPr="00631B2D">
        <w:rPr>
          <w:rFonts w:cs="Times New Roman"/>
          <w:sz w:val="18"/>
          <w:szCs w:val="18"/>
        </w:rPr>
        <w:t>Antibodies – ELISA</w:t>
      </w:r>
      <w:r w:rsidR="009F7612" w:rsidRPr="00631B2D">
        <w:rPr>
          <w:rFonts w:cs="Times New Roman"/>
          <w:sz w:val="18"/>
          <w:szCs w:val="18"/>
        </w:rPr>
        <w:t xml:space="preserve">……… </w:t>
      </w:r>
      <w:r w:rsidRPr="00631B2D">
        <w:rPr>
          <w:rFonts w:cs="Times New Roman"/>
          <w:sz w:val="18"/>
          <w:szCs w:val="18"/>
        </w:rPr>
        <w:t>Look for HIV DNA sequences from samples from patient</w:t>
      </w:r>
    </w:p>
    <w:p w14:paraId="6215515A" w14:textId="53CC6205" w:rsidR="00E836D2" w:rsidRPr="00631B2D" w:rsidRDefault="00E836D2" w:rsidP="0029548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Diagnosis of AIDS</w:t>
      </w:r>
      <w:r w:rsidR="00295482" w:rsidRPr="00631B2D">
        <w:rPr>
          <w:rFonts w:cs="Times New Roman"/>
          <w:sz w:val="18"/>
          <w:szCs w:val="18"/>
        </w:rPr>
        <w:t xml:space="preserve">:  </w:t>
      </w:r>
      <w:r w:rsidRPr="00631B2D">
        <w:rPr>
          <w:rFonts w:cs="Times New Roman"/>
          <w:sz w:val="18"/>
          <w:szCs w:val="18"/>
        </w:rPr>
        <w:t>AIDs associated diseases</w:t>
      </w:r>
      <w:r w:rsidR="009F7612" w:rsidRPr="00631B2D">
        <w:rPr>
          <w:rFonts w:cs="Times New Roman"/>
          <w:sz w:val="18"/>
          <w:szCs w:val="18"/>
        </w:rPr>
        <w:t xml:space="preserve">, </w:t>
      </w:r>
      <w:r w:rsidRPr="00631B2D">
        <w:rPr>
          <w:rFonts w:cs="Times New Roman"/>
          <w:sz w:val="18"/>
          <w:szCs w:val="18"/>
        </w:rPr>
        <w:t>Low helper T cell count</w:t>
      </w:r>
      <w:r w:rsidR="009F7612" w:rsidRPr="00631B2D">
        <w:rPr>
          <w:rFonts w:cs="Times New Roman"/>
          <w:sz w:val="18"/>
          <w:szCs w:val="18"/>
        </w:rPr>
        <w:t xml:space="preserve">, &amp; </w:t>
      </w:r>
      <w:r w:rsidRPr="00631B2D">
        <w:rPr>
          <w:rFonts w:cs="Times New Roman"/>
          <w:sz w:val="18"/>
          <w:szCs w:val="18"/>
        </w:rPr>
        <w:t>Evidence of HIV infection (HIV detection)</w:t>
      </w:r>
    </w:p>
    <w:p w14:paraId="66DED943" w14:textId="77777777" w:rsidR="00E836D2" w:rsidRPr="00631B2D" w:rsidRDefault="00E836D2" w:rsidP="00E836D2">
      <w:pPr>
        <w:pStyle w:val="ListParagraph"/>
        <w:numPr>
          <w:ilvl w:val="0"/>
          <w:numId w:val="43"/>
        </w:numPr>
        <w:autoSpaceDE w:val="0"/>
        <w:autoSpaceDN w:val="0"/>
        <w:adjustRightInd w:val="0"/>
        <w:rPr>
          <w:rFonts w:cstheme="minorHAnsi"/>
          <w:b/>
          <w:sz w:val="18"/>
          <w:szCs w:val="18"/>
          <w:lang w:val="en-US"/>
        </w:rPr>
      </w:pPr>
      <w:r w:rsidRPr="00631B2D">
        <w:rPr>
          <w:rFonts w:cstheme="minorHAnsi"/>
          <w:b/>
          <w:sz w:val="18"/>
          <w:szCs w:val="18"/>
          <w:lang w:val="en-US"/>
        </w:rPr>
        <w:t>Explain why HIV rapidly develops resistance to antiviral drugs, and how doctors are currently approaching treatment to avoid the development of resistance.</w:t>
      </w:r>
    </w:p>
    <w:p w14:paraId="0E41CAF1"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Human resistance to HIV can occur due to:</w:t>
      </w:r>
    </w:p>
    <w:p w14:paraId="0D132CBC"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The second receptor from before with the glycoproteins is called a code receptor</w:t>
      </w:r>
    </w:p>
    <w:p w14:paraId="33A7F014"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Some people have an abnormal code receptor which has a slightly different shape</w:t>
      </w:r>
    </w:p>
    <w:p w14:paraId="4CB2098E"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With an abnormal code receptor, the gp120 cannot bind and get into the macrophages to cause disease</w:t>
      </w:r>
    </w:p>
    <w:p w14:paraId="652561B4"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Treatment:</w:t>
      </w:r>
    </w:p>
    <w:p w14:paraId="66221D6A"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Drugs</w:t>
      </w:r>
    </w:p>
    <w:p w14:paraId="38384F29" w14:textId="38F5AFB4" w:rsidR="00E836D2" w:rsidRPr="00631B2D" w:rsidRDefault="00E836D2" w:rsidP="00B93BBF">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 xml:space="preserve">Nucleotide/nucleoside analogs </w:t>
      </w:r>
      <w:r w:rsidR="00B93BBF" w:rsidRPr="00631B2D">
        <w:rPr>
          <w:rFonts w:cs="Times New Roman"/>
          <w:sz w:val="18"/>
          <w:szCs w:val="18"/>
        </w:rPr>
        <w:t>(</w:t>
      </w:r>
      <w:r w:rsidRPr="00631B2D">
        <w:rPr>
          <w:rFonts w:cs="Times New Roman"/>
          <w:sz w:val="18"/>
          <w:szCs w:val="18"/>
        </w:rPr>
        <w:t>mimic nucleotides to get incorporated</w:t>
      </w:r>
      <w:r w:rsidR="00B93BBF" w:rsidRPr="00631B2D">
        <w:rPr>
          <w:rFonts w:cs="Times New Roman"/>
          <w:sz w:val="18"/>
          <w:szCs w:val="18"/>
        </w:rPr>
        <w:t xml:space="preserve">), </w:t>
      </w:r>
      <w:r w:rsidRPr="00631B2D">
        <w:rPr>
          <w:rFonts w:cs="Times New Roman"/>
          <w:sz w:val="18"/>
          <w:szCs w:val="18"/>
        </w:rPr>
        <w:t>Other anti-RT inhibitors</w:t>
      </w:r>
      <w:r w:rsidR="00B93BBF" w:rsidRPr="00631B2D">
        <w:rPr>
          <w:rFonts w:cs="Times New Roman"/>
          <w:sz w:val="18"/>
          <w:szCs w:val="18"/>
        </w:rPr>
        <w:t xml:space="preserve">, </w:t>
      </w:r>
      <w:r w:rsidRPr="00631B2D">
        <w:rPr>
          <w:rFonts w:cs="Times New Roman"/>
          <w:sz w:val="18"/>
          <w:szCs w:val="18"/>
        </w:rPr>
        <w:t>Protease inhibitors</w:t>
      </w:r>
      <w:r w:rsidR="00B93BBF" w:rsidRPr="00631B2D">
        <w:rPr>
          <w:rFonts w:cs="Times New Roman"/>
          <w:sz w:val="18"/>
          <w:szCs w:val="18"/>
        </w:rPr>
        <w:t xml:space="preserve">, </w:t>
      </w:r>
      <w:r w:rsidRPr="00631B2D">
        <w:rPr>
          <w:rFonts w:cs="Times New Roman"/>
          <w:sz w:val="18"/>
          <w:szCs w:val="18"/>
        </w:rPr>
        <w:t>Integrase inhibitors</w:t>
      </w:r>
      <w:r w:rsidR="00B93BBF" w:rsidRPr="00631B2D">
        <w:rPr>
          <w:rFonts w:cs="Times New Roman"/>
          <w:sz w:val="18"/>
          <w:szCs w:val="18"/>
        </w:rPr>
        <w:t xml:space="preserve">, &amp; </w:t>
      </w:r>
      <w:r w:rsidRPr="00631B2D">
        <w:rPr>
          <w:rFonts w:cs="Times New Roman"/>
          <w:sz w:val="18"/>
          <w:szCs w:val="18"/>
        </w:rPr>
        <w:t>Entry blockers</w:t>
      </w:r>
    </w:p>
    <w:p w14:paraId="6341A957"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Antiretroviral therapy (ART) currently used to reduce viral replication</w:t>
      </w:r>
    </w:p>
    <w:p w14:paraId="5CBE4A9B" w14:textId="4FAD5777" w:rsidR="00E836D2" w:rsidRPr="00631B2D" w:rsidRDefault="00E836D2" w:rsidP="00B93BBF">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Cocktail of antiviral drugs</w:t>
      </w:r>
      <w:r w:rsidR="00B93BBF" w:rsidRPr="00631B2D">
        <w:rPr>
          <w:rFonts w:cs="Times New Roman"/>
          <w:sz w:val="18"/>
          <w:szCs w:val="18"/>
        </w:rPr>
        <w:t xml:space="preserve">, </w:t>
      </w:r>
      <w:r w:rsidRPr="00631B2D">
        <w:rPr>
          <w:rFonts w:cs="Times New Roman"/>
          <w:sz w:val="18"/>
          <w:szCs w:val="18"/>
        </w:rPr>
        <w:t>Doesn’t cure the infection</w:t>
      </w:r>
      <w:r w:rsidR="00B93BBF" w:rsidRPr="00631B2D">
        <w:rPr>
          <w:rFonts w:cs="Times New Roman"/>
          <w:sz w:val="18"/>
          <w:szCs w:val="18"/>
        </w:rPr>
        <w:t xml:space="preserve">, </w:t>
      </w:r>
      <w:r w:rsidRPr="00631B2D">
        <w:rPr>
          <w:rFonts w:cs="Times New Roman"/>
          <w:sz w:val="18"/>
          <w:szCs w:val="18"/>
        </w:rPr>
        <w:t>Inhibits HIV replication</w:t>
      </w:r>
      <w:r w:rsidR="00B93BBF" w:rsidRPr="00631B2D">
        <w:rPr>
          <w:rFonts w:cs="Times New Roman"/>
          <w:sz w:val="18"/>
          <w:szCs w:val="18"/>
        </w:rPr>
        <w:t xml:space="preserve">, </w:t>
      </w:r>
      <w:r w:rsidRPr="00631B2D">
        <w:rPr>
          <w:rFonts w:cs="Times New Roman"/>
          <w:sz w:val="18"/>
          <w:szCs w:val="18"/>
        </w:rPr>
        <w:t>Patient can live normal life while on treatment</w:t>
      </w:r>
      <w:r w:rsidR="00B93BBF" w:rsidRPr="00631B2D">
        <w:rPr>
          <w:rFonts w:cs="Times New Roman"/>
          <w:sz w:val="18"/>
          <w:szCs w:val="18"/>
        </w:rPr>
        <w:t xml:space="preserve">, &amp; </w:t>
      </w:r>
      <w:r w:rsidRPr="00631B2D">
        <w:rPr>
          <w:rFonts w:cs="Times New Roman"/>
          <w:sz w:val="18"/>
          <w:szCs w:val="18"/>
        </w:rPr>
        <w:t>Side effects which can be moderate to severe</w:t>
      </w:r>
    </w:p>
    <w:p w14:paraId="0B40F22E" w14:textId="77777777" w:rsidR="00E836D2" w:rsidRPr="00631B2D" w:rsidRDefault="00E836D2" w:rsidP="00E836D2">
      <w:pPr>
        <w:pStyle w:val="ListParagraph"/>
        <w:widowControl w:val="0"/>
        <w:numPr>
          <w:ilvl w:val="1"/>
          <w:numId w:val="43"/>
        </w:numPr>
        <w:autoSpaceDE w:val="0"/>
        <w:autoSpaceDN w:val="0"/>
        <w:adjustRightInd w:val="0"/>
        <w:rPr>
          <w:rFonts w:cs="Times New Roman"/>
          <w:sz w:val="18"/>
          <w:szCs w:val="18"/>
        </w:rPr>
      </w:pPr>
      <w:r w:rsidRPr="00631B2D">
        <w:rPr>
          <w:rFonts w:cs="Times New Roman"/>
          <w:sz w:val="18"/>
          <w:szCs w:val="18"/>
        </w:rPr>
        <w:t>Resistance to antiviral drugs:</w:t>
      </w:r>
    </w:p>
    <w:p w14:paraId="55978854" w14:textId="77777777" w:rsidR="00E836D2" w:rsidRPr="00631B2D" w:rsidRDefault="00E836D2" w:rsidP="00E836D2">
      <w:pPr>
        <w:pStyle w:val="ListParagraph"/>
        <w:widowControl w:val="0"/>
        <w:numPr>
          <w:ilvl w:val="2"/>
          <w:numId w:val="43"/>
        </w:numPr>
        <w:autoSpaceDE w:val="0"/>
        <w:autoSpaceDN w:val="0"/>
        <w:adjustRightInd w:val="0"/>
        <w:rPr>
          <w:rFonts w:cs="Times New Roman"/>
          <w:sz w:val="18"/>
          <w:szCs w:val="18"/>
        </w:rPr>
      </w:pPr>
      <w:r w:rsidRPr="00631B2D">
        <w:rPr>
          <w:rFonts w:cs="Times New Roman"/>
          <w:sz w:val="18"/>
          <w:szCs w:val="18"/>
        </w:rPr>
        <w:t>Can change structure and develop into new strains very fast</w:t>
      </w:r>
    </w:p>
    <w:p w14:paraId="3155F281"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Reverse transcriptase is a shitty enzyme and makes mistakes which generates mutations</w:t>
      </w:r>
    </w:p>
    <w:p w14:paraId="49451F98" w14:textId="77777777" w:rsidR="00E836D2" w:rsidRPr="00631B2D" w:rsidRDefault="00E836D2" w:rsidP="00E836D2">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 xml:space="preserve">The enzyme that replicates human DNA is very good, puts all the A, T, C, </w:t>
      </w:r>
      <w:proofErr w:type="spellStart"/>
      <w:r w:rsidRPr="00631B2D">
        <w:rPr>
          <w:rFonts w:cs="Times New Roman"/>
          <w:sz w:val="18"/>
          <w:szCs w:val="18"/>
        </w:rPr>
        <w:t>Gs</w:t>
      </w:r>
      <w:proofErr w:type="spellEnd"/>
      <w:r w:rsidRPr="00631B2D">
        <w:rPr>
          <w:rFonts w:cs="Times New Roman"/>
          <w:sz w:val="18"/>
          <w:szCs w:val="18"/>
        </w:rPr>
        <w:t xml:space="preserve"> where they belong</w:t>
      </w:r>
    </w:p>
    <w:p w14:paraId="73EBE424" w14:textId="50648346" w:rsidR="00E836D2" w:rsidRPr="00631B2D" w:rsidRDefault="00E836D2" w:rsidP="006E5999">
      <w:pPr>
        <w:pStyle w:val="ListParagraph"/>
        <w:widowControl w:val="0"/>
        <w:numPr>
          <w:ilvl w:val="3"/>
          <w:numId w:val="43"/>
        </w:numPr>
        <w:autoSpaceDE w:val="0"/>
        <w:autoSpaceDN w:val="0"/>
        <w:adjustRightInd w:val="0"/>
        <w:rPr>
          <w:rFonts w:cs="Times New Roman"/>
          <w:sz w:val="18"/>
          <w:szCs w:val="18"/>
        </w:rPr>
      </w:pPr>
      <w:r w:rsidRPr="00631B2D">
        <w:rPr>
          <w:rFonts w:cs="Times New Roman"/>
          <w:sz w:val="18"/>
          <w:szCs w:val="18"/>
        </w:rPr>
        <w:t xml:space="preserve">RT puts in mistakes when transcribing RNA into DNA </w:t>
      </w:r>
      <w:r w:rsidR="00833620" w:rsidRPr="00631B2D">
        <w:rPr>
          <w:rFonts w:cs="Times New Roman"/>
          <w:sz w:val="18"/>
          <w:szCs w:val="18"/>
        </w:rPr>
        <w:t>&amp;</w:t>
      </w:r>
      <w:r w:rsidRPr="00631B2D">
        <w:rPr>
          <w:rFonts w:cs="Times New Roman"/>
          <w:sz w:val="18"/>
          <w:szCs w:val="18"/>
        </w:rPr>
        <w:t xml:space="preserve"> has no proof reading so has no way to see these mistakes </w:t>
      </w:r>
      <w:r w:rsidR="00833620" w:rsidRPr="00631B2D">
        <w:rPr>
          <w:rFonts w:cs="Times New Roman"/>
          <w:sz w:val="18"/>
          <w:szCs w:val="18"/>
        </w:rPr>
        <w:t>&amp;</w:t>
      </w:r>
      <w:r w:rsidRPr="00631B2D">
        <w:rPr>
          <w:rFonts w:cs="Times New Roman"/>
          <w:sz w:val="18"/>
          <w:szCs w:val="18"/>
        </w:rPr>
        <w:t xml:space="preserve"> correct it</w:t>
      </w:r>
      <w:r w:rsidR="006E5999" w:rsidRPr="00631B2D">
        <w:rPr>
          <w:rFonts w:cs="Times New Roman"/>
          <w:sz w:val="18"/>
          <w:szCs w:val="18"/>
        </w:rPr>
        <w:t xml:space="preserve">…… </w:t>
      </w:r>
      <w:r w:rsidRPr="00631B2D">
        <w:rPr>
          <w:rFonts w:cs="Times New Roman"/>
          <w:sz w:val="18"/>
          <w:szCs w:val="18"/>
        </w:rPr>
        <w:t>This is why i</w:t>
      </w:r>
      <w:r w:rsidR="006E5999" w:rsidRPr="00631B2D">
        <w:rPr>
          <w:rFonts w:cs="Times New Roman"/>
          <w:sz w:val="18"/>
          <w:szCs w:val="18"/>
        </w:rPr>
        <w:t>t</w:t>
      </w:r>
      <w:r w:rsidRPr="00631B2D">
        <w:rPr>
          <w:rFonts w:cs="Times New Roman"/>
          <w:sz w:val="18"/>
          <w:szCs w:val="18"/>
        </w:rPr>
        <w:t xml:space="preserve"> constantly changes</w:t>
      </w:r>
    </w:p>
    <w:p w14:paraId="61D958CC" w14:textId="77777777" w:rsidR="00E836D2" w:rsidRPr="00631B2D" w:rsidRDefault="00E836D2" w:rsidP="00E836D2">
      <w:pPr>
        <w:autoSpaceDE w:val="0"/>
        <w:autoSpaceDN w:val="0"/>
        <w:adjustRightInd w:val="0"/>
        <w:rPr>
          <w:rFonts w:cstheme="minorHAnsi"/>
          <w:b/>
          <w:sz w:val="18"/>
          <w:szCs w:val="18"/>
          <w:lang w:val="en-US"/>
        </w:rPr>
      </w:pPr>
      <w:r w:rsidRPr="00631B2D">
        <w:rPr>
          <w:rFonts w:cstheme="minorHAnsi"/>
          <w:b/>
          <w:sz w:val="18"/>
          <w:szCs w:val="18"/>
          <w:lang w:val="en-US"/>
        </w:rPr>
        <w:t>Influenza</w:t>
      </w:r>
    </w:p>
    <w:p w14:paraId="6A307A20" w14:textId="77777777" w:rsidR="00E836D2" w:rsidRPr="00631B2D" w:rsidRDefault="00E836D2" w:rsidP="00E836D2">
      <w:pPr>
        <w:pStyle w:val="ListParagraph"/>
        <w:numPr>
          <w:ilvl w:val="0"/>
          <w:numId w:val="44"/>
        </w:numPr>
        <w:autoSpaceDE w:val="0"/>
        <w:autoSpaceDN w:val="0"/>
        <w:adjustRightInd w:val="0"/>
        <w:rPr>
          <w:rFonts w:cstheme="minorHAnsi"/>
          <w:b/>
          <w:sz w:val="18"/>
          <w:szCs w:val="18"/>
          <w:lang w:val="en-US"/>
        </w:rPr>
      </w:pPr>
      <w:r w:rsidRPr="00631B2D">
        <w:rPr>
          <w:rFonts w:cstheme="minorHAnsi"/>
          <w:b/>
          <w:sz w:val="18"/>
          <w:szCs w:val="18"/>
          <w:lang w:val="en-US"/>
        </w:rPr>
        <w:t>Describe the signs and symptoms of influenza, its transmission and pathogenesis, and the usual course of the disease.</w:t>
      </w:r>
    </w:p>
    <w:p w14:paraId="33E5B24F" w14:textId="26D6668F" w:rsidR="00E836D2" w:rsidRPr="00631B2D" w:rsidRDefault="00E836D2" w:rsidP="006E5999">
      <w:pPr>
        <w:pStyle w:val="ListParagraph"/>
        <w:widowControl w:val="0"/>
        <w:numPr>
          <w:ilvl w:val="0"/>
          <w:numId w:val="45"/>
        </w:numPr>
        <w:autoSpaceDE w:val="0"/>
        <w:autoSpaceDN w:val="0"/>
        <w:adjustRightInd w:val="0"/>
        <w:rPr>
          <w:rFonts w:cs="Times New Roman"/>
          <w:sz w:val="18"/>
          <w:szCs w:val="18"/>
        </w:rPr>
      </w:pPr>
      <w:r w:rsidRPr="00631B2D">
        <w:rPr>
          <w:rFonts w:cs="Times New Roman"/>
          <w:sz w:val="18"/>
          <w:szCs w:val="18"/>
        </w:rPr>
        <w:t>S&amp;S:</w:t>
      </w:r>
      <w:r w:rsidR="006E5999" w:rsidRPr="00631B2D">
        <w:rPr>
          <w:rFonts w:cs="Times New Roman"/>
          <w:sz w:val="18"/>
          <w:szCs w:val="18"/>
        </w:rPr>
        <w:t xml:space="preserve"> </w:t>
      </w:r>
      <w:r w:rsidRPr="00631B2D">
        <w:rPr>
          <w:rFonts w:cs="Times New Roman"/>
          <w:sz w:val="18"/>
          <w:szCs w:val="18"/>
        </w:rPr>
        <w:t>Cold with fever</w:t>
      </w:r>
      <w:r w:rsidR="00B93BBF" w:rsidRPr="00631B2D">
        <w:rPr>
          <w:rFonts w:cs="Times New Roman"/>
          <w:sz w:val="18"/>
          <w:szCs w:val="18"/>
        </w:rPr>
        <w:t xml:space="preserve">, </w:t>
      </w:r>
      <w:r w:rsidRPr="00631B2D">
        <w:rPr>
          <w:rFonts w:cs="Times New Roman"/>
          <w:sz w:val="18"/>
          <w:szCs w:val="18"/>
        </w:rPr>
        <w:t>Sore throat, congestion, cough, myalgia</w:t>
      </w:r>
      <w:r w:rsidR="00B93BBF" w:rsidRPr="00631B2D">
        <w:rPr>
          <w:rFonts w:cs="Times New Roman"/>
          <w:sz w:val="18"/>
          <w:szCs w:val="18"/>
        </w:rPr>
        <w:t xml:space="preserve">, &amp; </w:t>
      </w:r>
      <w:r w:rsidRPr="00631B2D">
        <w:rPr>
          <w:rFonts w:cs="Times New Roman"/>
          <w:sz w:val="18"/>
          <w:szCs w:val="18"/>
        </w:rPr>
        <w:t>Sudden fever distinguishes flu from common cold</w:t>
      </w:r>
    </w:p>
    <w:p w14:paraId="0DF64D48" w14:textId="77777777" w:rsidR="00E836D2" w:rsidRPr="00631B2D" w:rsidRDefault="00E836D2" w:rsidP="00E836D2">
      <w:pPr>
        <w:pStyle w:val="ListParagraph"/>
        <w:widowControl w:val="0"/>
        <w:numPr>
          <w:ilvl w:val="0"/>
          <w:numId w:val="45"/>
        </w:numPr>
        <w:autoSpaceDE w:val="0"/>
        <w:autoSpaceDN w:val="0"/>
        <w:adjustRightInd w:val="0"/>
        <w:rPr>
          <w:rFonts w:cs="Times New Roman"/>
          <w:sz w:val="18"/>
          <w:szCs w:val="18"/>
        </w:rPr>
      </w:pPr>
      <w:proofErr w:type="spellStart"/>
      <w:r w:rsidRPr="00631B2D">
        <w:rPr>
          <w:rFonts w:cs="Times New Roman"/>
          <w:sz w:val="18"/>
          <w:szCs w:val="18"/>
        </w:rPr>
        <w:t>Patho</w:t>
      </w:r>
      <w:proofErr w:type="spellEnd"/>
      <w:r w:rsidRPr="00631B2D">
        <w:rPr>
          <w:rFonts w:cs="Times New Roman"/>
          <w:sz w:val="18"/>
          <w:szCs w:val="18"/>
        </w:rPr>
        <w:t>:</w:t>
      </w:r>
    </w:p>
    <w:p w14:paraId="357F3860" w14:textId="77777777" w:rsidR="00B93BBF" w:rsidRPr="00631B2D" w:rsidRDefault="00E836D2" w:rsidP="00B93BBF">
      <w:pPr>
        <w:pStyle w:val="ListParagraph"/>
        <w:widowControl w:val="0"/>
        <w:numPr>
          <w:ilvl w:val="1"/>
          <w:numId w:val="45"/>
        </w:numPr>
        <w:autoSpaceDE w:val="0"/>
        <w:autoSpaceDN w:val="0"/>
        <w:adjustRightInd w:val="0"/>
        <w:rPr>
          <w:rFonts w:cs="Times New Roman"/>
          <w:sz w:val="18"/>
          <w:szCs w:val="18"/>
        </w:rPr>
      </w:pPr>
      <w:r w:rsidRPr="00631B2D">
        <w:rPr>
          <w:rFonts w:cs="Times New Roman"/>
          <w:sz w:val="18"/>
          <w:szCs w:val="18"/>
        </w:rPr>
        <w:t>Influenza virus (</w:t>
      </w:r>
      <w:proofErr w:type="spellStart"/>
      <w:r w:rsidRPr="00631B2D">
        <w:rPr>
          <w:rFonts w:cs="Times New Roman"/>
          <w:sz w:val="18"/>
          <w:szCs w:val="18"/>
        </w:rPr>
        <w:t>orthomyxovirus</w:t>
      </w:r>
      <w:proofErr w:type="spellEnd"/>
      <w:r w:rsidRPr="00631B2D">
        <w:rPr>
          <w:rFonts w:cs="Times New Roman"/>
          <w:sz w:val="18"/>
          <w:szCs w:val="18"/>
        </w:rPr>
        <w:t>) types A and B</w:t>
      </w:r>
    </w:p>
    <w:p w14:paraId="2D604E94" w14:textId="44CADCA3" w:rsidR="00E836D2" w:rsidRPr="00631B2D" w:rsidRDefault="00E836D2" w:rsidP="00B93BBF">
      <w:pPr>
        <w:pStyle w:val="ListParagraph"/>
        <w:widowControl w:val="0"/>
        <w:numPr>
          <w:ilvl w:val="1"/>
          <w:numId w:val="45"/>
        </w:numPr>
        <w:autoSpaceDE w:val="0"/>
        <w:autoSpaceDN w:val="0"/>
        <w:adjustRightInd w:val="0"/>
        <w:rPr>
          <w:rFonts w:cs="Times New Roman"/>
          <w:sz w:val="18"/>
          <w:szCs w:val="18"/>
        </w:rPr>
      </w:pPr>
      <w:r w:rsidRPr="00631B2D">
        <w:rPr>
          <w:rFonts w:cs="Times New Roman"/>
          <w:sz w:val="18"/>
          <w:szCs w:val="18"/>
        </w:rPr>
        <w:t>Many strains, some are very virulent and deadly</w:t>
      </w:r>
    </w:p>
    <w:p w14:paraId="62B35C67" w14:textId="77777777" w:rsidR="00E836D2" w:rsidRPr="00631B2D" w:rsidRDefault="00E836D2" w:rsidP="00E836D2">
      <w:pPr>
        <w:pStyle w:val="ListParagraph"/>
        <w:widowControl w:val="0"/>
        <w:numPr>
          <w:ilvl w:val="1"/>
          <w:numId w:val="45"/>
        </w:numPr>
        <w:autoSpaceDE w:val="0"/>
        <w:autoSpaceDN w:val="0"/>
        <w:adjustRightInd w:val="0"/>
        <w:rPr>
          <w:rFonts w:cs="Times New Roman"/>
          <w:sz w:val="18"/>
          <w:szCs w:val="18"/>
        </w:rPr>
      </w:pPr>
      <w:r w:rsidRPr="00631B2D">
        <w:rPr>
          <w:rFonts w:cs="Times New Roman"/>
          <w:sz w:val="18"/>
          <w:szCs w:val="18"/>
        </w:rPr>
        <w:t>Infects and damages lung epithelium</w:t>
      </w:r>
    </w:p>
    <w:p w14:paraId="15ECD70D" w14:textId="77777777" w:rsidR="00E836D2" w:rsidRPr="00631B2D" w:rsidRDefault="00E836D2" w:rsidP="00E836D2">
      <w:pPr>
        <w:pStyle w:val="ListParagraph"/>
        <w:widowControl w:val="0"/>
        <w:numPr>
          <w:ilvl w:val="1"/>
          <w:numId w:val="45"/>
        </w:numPr>
        <w:autoSpaceDE w:val="0"/>
        <w:autoSpaceDN w:val="0"/>
        <w:adjustRightInd w:val="0"/>
        <w:rPr>
          <w:rFonts w:cs="Times New Roman"/>
          <w:sz w:val="18"/>
          <w:szCs w:val="18"/>
        </w:rPr>
      </w:pPr>
      <w:r w:rsidRPr="00631B2D">
        <w:rPr>
          <w:rFonts w:cs="Times New Roman"/>
          <w:sz w:val="18"/>
          <w:szCs w:val="18"/>
        </w:rPr>
        <w:t>Damage increases susceptibility to secondary bacterial infections</w:t>
      </w:r>
    </w:p>
    <w:p w14:paraId="1ACB2463" w14:textId="25546045" w:rsidR="00E836D2" w:rsidRPr="00631B2D" w:rsidRDefault="00E836D2" w:rsidP="00E836D2">
      <w:pPr>
        <w:pStyle w:val="ListParagraph"/>
        <w:widowControl w:val="0"/>
        <w:numPr>
          <w:ilvl w:val="1"/>
          <w:numId w:val="45"/>
        </w:numPr>
        <w:autoSpaceDE w:val="0"/>
        <w:autoSpaceDN w:val="0"/>
        <w:adjustRightInd w:val="0"/>
        <w:rPr>
          <w:rFonts w:cs="Times New Roman"/>
          <w:sz w:val="18"/>
          <w:szCs w:val="18"/>
        </w:rPr>
      </w:pPr>
      <w:r w:rsidRPr="00631B2D">
        <w:rPr>
          <w:rFonts w:cs="Times New Roman"/>
          <w:sz w:val="18"/>
          <w:szCs w:val="18"/>
        </w:rPr>
        <w:t>Transmitted by respiratory droplets (sneezing, coughing, talking, fomites)</w:t>
      </w:r>
    </w:p>
    <w:p w14:paraId="7E3FA155" w14:textId="77777777" w:rsidR="00E836D2" w:rsidRPr="00631B2D" w:rsidRDefault="00E836D2" w:rsidP="00E836D2">
      <w:pPr>
        <w:pStyle w:val="ListParagraph"/>
        <w:numPr>
          <w:ilvl w:val="0"/>
          <w:numId w:val="44"/>
        </w:numPr>
        <w:autoSpaceDE w:val="0"/>
        <w:autoSpaceDN w:val="0"/>
        <w:adjustRightInd w:val="0"/>
        <w:rPr>
          <w:rFonts w:cstheme="minorHAnsi"/>
          <w:b/>
          <w:sz w:val="18"/>
          <w:szCs w:val="18"/>
          <w:lang w:val="en-US"/>
        </w:rPr>
      </w:pPr>
      <w:r w:rsidRPr="00631B2D">
        <w:rPr>
          <w:rFonts w:cstheme="minorHAnsi"/>
          <w:b/>
          <w:sz w:val="18"/>
          <w:szCs w:val="18"/>
          <w:lang w:val="en-US"/>
        </w:rPr>
        <w:t>Explain who is at greatest risk of serious illness as a result of influenza infection.</w:t>
      </w:r>
    </w:p>
    <w:p w14:paraId="1F312702" w14:textId="77777777" w:rsidR="00B93BBF" w:rsidRPr="00631B2D" w:rsidRDefault="00E836D2" w:rsidP="00B93BBF">
      <w:pPr>
        <w:pStyle w:val="ListParagraph"/>
        <w:widowControl w:val="0"/>
        <w:numPr>
          <w:ilvl w:val="1"/>
          <w:numId w:val="44"/>
        </w:numPr>
        <w:autoSpaceDE w:val="0"/>
        <w:autoSpaceDN w:val="0"/>
        <w:adjustRightInd w:val="0"/>
        <w:rPr>
          <w:rFonts w:cs="Times New Roman"/>
          <w:sz w:val="18"/>
          <w:szCs w:val="18"/>
        </w:rPr>
      </w:pPr>
      <w:r w:rsidRPr="00631B2D">
        <w:rPr>
          <w:rFonts w:cs="Times New Roman"/>
          <w:sz w:val="18"/>
          <w:szCs w:val="18"/>
        </w:rPr>
        <w:t>People with health conditions such as cancer, diabetes, heart disease, lung disease, obesity</w:t>
      </w:r>
    </w:p>
    <w:p w14:paraId="7ED7FCA2" w14:textId="3773392B" w:rsidR="00E836D2" w:rsidRPr="00631B2D" w:rsidRDefault="00E836D2" w:rsidP="00B93BBF">
      <w:pPr>
        <w:pStyle w:val="ListParagraph"/>
        <w:widowControl w:val="0"/>
        <w:numPr>
          <w:ilvl w:val="1"/>
          <w:numId w:val="44"/>
        </w:numPr>
        <w:autoSpaceDE w:val="0"/>
        <w:autoSpaceDN w:val="0"/>
        <w:adjustRightInd w:val="0"/>
        <w:rPr>
          <w:rFonts w:cs="Times New Roman"/>
          <w:sz w:val="18"/>
          <w:szCs w:val="18"/>
        </w:rPr>
      </w:pPr>
      <w:r w:rsidRPr="00631B2D">
        <w:rPr>
          <w:rFonts w:cs="Times New Roman"/>
          <w:sz w:val="18"/>
          <w:szCs w:val="18"/>
        </w:rPr>
        <w:t>People 65y</w:t>
      </w:r>
      <w:r w:rsidR="00B93BBF" w:rsidRPr="00631B2D">
        <w:rPr>
          <w:rFonts w:cs="Times New Roman"/>
          <w:sz w:val="18"/>
          <w:szCs w:val="18"/>
        </w:rPr>
        <w:t xml:space="preserve">+, </w:t>
      </w:r>
      <w:r w:rsidRPr="00631B2D">
        <w:rPr>
          <w:rFonts w:cs="Times New Roman"/>
          <w:sz w:val="18"/>
          <w:szCs w:val="18"/>
        </w:rPr>
        <w:t>People who live in nursing homes</w:t>
      </w:r>
      <w:r w:rsidR="00B93BBF" w:rsidRPr="00631B2D">
        <w:rPr>
          <w:rFonts w:cs="Times New Roman"/>
          <w:sz w:val="18"/>
          <w:szCs w:val="18"/>
        </w:rPr>
        <w:t>/</w:t>
      </w:r>
      <w:r w:rsidRPr="00631B2D">
        <w:rPr>
          <w:rFonts w:cs="Times New Roman"/>
          <w:sz w:val="18"/>
          <w:szCs w:val="18"/>
        </w:rPr>
        <w:t>LTC facilities</w:t>
      </w:r>
      <w:r w:rsidR="00B93BBF" w:rsidRPr="00631B2D">
        <w:rPr>
          <w:rFonts w:cs="Times New Roman"/>
          <w:sz w:val="18"/>
          <w:szCs w:val="18"/>
        </w:rPr>
        <w:t xml:space="preserve">, </w:t>
      </w:r>
      <w:r w:rsidRPr="00631B2D">
        <w:rPr>
          <w:rFonts w:cs="Times New Roman"/>
          <w:sz w:val="18"/>
          <w:szCs w:val="18"/>
        </w:rPr>
        <w:t>Children under 5y</w:t>
      </w:r>
      <w:r w:rsidR="00B93BBF" w:rsidRPr="00631B2D">
        <w:rPr>
          <w:rFonts w:cs="Times New Roman"/>
          <w:sz w:val="18"/>
          <w:szCs w:val="18"/>
        </w:rPr>
        <w:t xml:space="preserve">, </w:t>
      </w:r>
      <w:r w:rsidRPr="00631B2D">
        <w:rPr>
          <w:rFonts w:cs="Times New Roman"/>
          <w:sz w:val="18"/>
          <w:szCs w:val="18"/>
        </w:rPr>
        <w:t>Pregnant women</w:t>
      </w:r>
      <w:r w:rsidR="00B93BBF" w:rsidRPr="00631B2D">
        <w:rPr>
          <w:rFonts w:cs="Times New Roman"/>
          <w:sz w:val="18"/>
          <w:szCs w:val="18"/>
        </w:rPr>
        <w:t xml:space="preserve">, &amp; </w:t>
      </w:r>
      <w:r w:rsidRPr="00631B2D">
        <w:rPr>
          <w:rFonts w:cs="Times New Roman"/>
          <w:sz w:val="18"/>
          <w:szCs w:val="18"/>
        </w:rPr>
        <w:t>Indigenous peoples</w:t>
      </w:r>
    </w:p>
    <w:p w14:paraId="3F03D0F5" w14:textId="77777777" w:rsidR="00E836D2" w:rsidRPr="00631B2D" w:rsidRDefault="00E836D2" w:rsidP="00E836D2">
      <w:pPr>
        <w:pStyle w:val="ListParagraph"/>
        <w:numPr>
          <w:ilvl w:val="0"/>
          <w:numId w:val="44"/>
        </w:numPr>
        <w:autoSpaceDE w:val="0"/>
        <w:autoSpaceDN w:val="0"/>
        <w:adjustRightInd w:val="0"/>
        <w:rPr>
          <w:rFonts w:cstheme="minorHAnsi"/>
          <w:b/>
          <w:sz w:val="18"/>
          <w:szCs w:val="18"/>
          <w:lang w:val="en-US"/>
        </w:rPr>
      </w:pPr>
      <w:r w:rsidRPr="00631B2D">
        <w:rPr>
          <w:rFonts w:cstheme="minorHAnsi"/>
          <w:b/>
          <w:sz w:val="18"/>
          <w:szCs w:val="18"/>
          <w:lang w:val="en-US"/>
        </w:rPr>
        <w:t>Describe the general structure of the influenza virus, noting the role of HA and NA in the life cycle and in distinguishing among different strains.</w:t>
      </w:r>
    </w:p>
    <w:p w14:paraId="10741575" w14:textId="77777777" w:rsidR="00E836D2" w:rsidRPr="00631B2D" w:rsidRDefault="00E836D2" w:rsidP="00E836D2">
      <w:pPr>
        <w:widowControl w:val="0"/>
        <w:autoSpaceDE w:val="0"/>
        <w:autoSpaceDN w:val="0"/>
        <w:adjustRightInd w:val="0"/>
        <w:rPr>
          <w:rFonts w:cs="Times New Roman"/>
          <w:sz w:val="18"/>
          <w:szCs w:val="18"/>
        </w:rPr>
      </w:pPr>
      <w:r w:rsidRPr="00631B2D">
        <w:rPr>
          <w:rFonts w:cs="Times New Roman"/>
          <w:sz w:val="18"/>
          <w:szCs w:val="18"/>
        </w:rPr>
        <w:t>Type A Virus:</w:t>
      </w:r>
    </w:p>
    <w:p w14:paraId="3C9AEF16" w14:textId="659032F0" w:rsidR="00E836D2" w:rsidRPr="00631B2D" w:rsidRDefault="00E836D2" w:rsidP="00B93BBF">
      <w:pPr>
        <w:pStyle w:val="ListParagraph"/>
        <w:widowControl w:val="0"/>
        <w:numPr>
          <w:ilvl w:val="0"/>
          <w:numId w:val="46"/>
        </w:numPr>
        <w:autoSpaceDE w:val="0"/>
        <w:autoSpaceDN w:val="0"/>
        <w:adjustRightInd w:val="0"/>
        <w:rPr>
          <w:rFonts w:cs="Times New Roman"/>
          <w:sz w:val="18"/>
          <w:szCs w:val="18"/>
        </w:rPr>
      </w:pPr>
      <w:r w:rsidRPr="00631B2D">
        <w:rPr>
          <w:rFonts w:cs="Times New Roman"/>
          <w:sz w:val="18"/>
          <w:szCs w:val="18"/>
        </w:rPr>
        <w:t>RNA virus, negative strand</w:t>
      </w:r>
      <w:r w:rsidR="00B93BBF" w:rsidRPr="00631B2D">
        <w:rPr>
          <w:rFonts w:cs="Times New Roman"/>
          <w:sz w:val="18"/>
          <w:szCs w:val="18"/>
        </w:rPr>
        <w:t xml:space="preserve">….. </w:t>
      </w:r>
      <w:r w:rsidRPr="00631B2D">
        <w:rPr>
          <w:rFonts w:cs="Times New Roman"/>
          <w:sz w:val="18"/>
          <w:szCs w:val="18"/>
        </w:rPr>
        <w:t>Enveloped virus</w:t>
      </w:r>
    </w:p>
    <w:p w14:paraId="1ED30100" w14:textId="77777777" w:rsidR="00E836D2" w:rsidRPr="00631B2D" w:rsidRDefault="00E836D2" w:rsidP="00E836D2">
      <w:pPr>
        <w:pStyle w:val="ListParagraph"/>
        <w:widowControl w:val="0"/>
        <w:numPr>
          <w:ilvl w:val="0"/>
          <w:numId w:val="46"/>
        </w:numPr>
        <w:autoSpaceDE w:val="0"/>
        <w:autoSpaceDN w:val="0"/>
        <w:adjustRightInd w:val="0"/>
        <w:rPr>
          <w:rFonts w:cs="Times New Roman"/>
          <w:sz w:val="18"/>
          <w:szCs w:val="18"/>
        </w:rPr>
      </w:pPr>
      <w:r w:rsidRPr="00631B2D">
        <w:rPr>
          <w:rFonts w:cs="Times New Roman"/>
          <w:sz w:val="18"/>
          <w:szCs w:val="18"/>
        </w:rPr>
        <w:t xml:space="preserve">Glycoproteins in envelope (used for entry) – neuraminidase, hemagglutinin </w:t>
      </w:r>
    </w:p>
    <w:p w14:paraId="1FDA26F5" w14:textId="77777777" w:rsidR="00E836D2" w:rsidRPr="00631B2D" w:rsidRDefault="00E836D2" w:rsidP="00E836D2">
      <w:pPr>
        <w:pStyle w:val="ListParagraph"/>
        <w:widowControl w:val="0"/>
        <w:numPr>
          <w:ilvl w:val="0"/>
          <w:numId w:val="46"/>
        </w:numPr>
        <w:autoSpaceDE w:val="0"/>
        <w:autoSpaceDN w:val="0"/>
        <w:adjustRightInd w:val="0"/>
        <w:rPr>
          <w:rFonts w:cs="Times New Roman"/>
          <w:sz w:val="18"/>
          <w:szCs w:val="18"/>
        </w:rPr>
      </w:pPr>
      <w:r w:rsidRPr="00631B2D">
        <w:rPr>
          <w:rFonts w:cs="Times New Roman"/>
          <w:sz w:val="18"/>
          <w:szCs w:val="18"/>
        </w:rPr>
        <w:t>Different strains refer to different subtypes of the glycoproteins</w:t>
      </w:r>
    </w:p>
    <w:p w14:paraId="0F154333" w14:textId="77777777" w:rsidR="00E836D2" w:rsidRPr="00631B2D" w:rsidRDefault="00E836D2" w:rsidP="00E836D2">
      <w:pPr>
        <w:pStyle w:val="ListParagraph"/>
        <w:widowControl w:val="0"/>
        <w:numPr>
          <w:ilvl w:val="1"/>
          <w:numId w:val="46"/>
        </w:numPr>
        <w:autoSpaceDE w:val="0"/>
        <w:autoSpaceDN w:val="0"/>
        <w:adjustRightInd w:val="0"/>
        <w:rPr>
          <w:rFonts w:cs="Times New Roman"/>
          <w:sz w:val="18"/>
          <w:szCs w:val="18"/>
        </w:rPr>
      </w:pPr>
      <w:r w:rsidRPr="00631B2D">
        <w:rPr>
          <w:rFonts w:cs="Times New Roman"/>
          <w:sz w:val="18"/>
          <w:szCs w:val="18"/>
        </w:rPr>
        <w:t>Ex. H1N1, type 1 hemagglutinin &amp; type 1 neuraminidase</w:t>
      </w:r>
    </w:p>
    <w:p w14:paraId="3DBFA5DD" w14:textId="77777777" w:rsidR="00E836D2" w:rsidRPr="00631B2D" w:rsidRDefault="00E836D2" w:rsidP="00E836D2">
      <w:pPr>
        <w:pStyle w:val="ListParagraph"/>
        <w:widowControl w:val="0"/>
        <w:numPr>
          <w:ilvl w:val="1"/>
          <w:numId w:val="46"/>
        </w:numPr>
        <w:autoSpaceDE w:val="0"/>
        <w:autoSpaceDN w:val="0"/>
        <w:adjustRightInd w:val="0"/>
        <w:rPr>
          <w:rFonts w:cs="Times New Roman"/>
          <w:sz w:val="18"/>
          <w:szCs w:val="18"/>
        </w:rPr>
      </w:pPr>
      <w:r w:rsidRPr="00631B2D">
        <w:rPr>
          <w:rFonts w:cs="Times New Roman"/>
          <w:sz w:val="18"/>
          <w:szCs w:val="18"/>
        </w:rPr>
        <w:t>Impact on immune response because most antigenic part of virus are the glycoproteins</w:t>
      </w:r>
    </w:p>
    <w:p w14:paraId="7C4ADACF" w14:textId="77777777" w:rsidR="00E836D2" w:rsidRPr="00631B2D" w:rsidRDefault="00E836D2" w:rsidP="00E836D2">
      <w:pPr>
        <w:pStyle w:val="ListParagraph"/>
        <w:widowControl w:val="0"/>
        <w:numPr>
          <w:ilvl w:val="1"/>
          <w:numId w:val="46"/>
        </w:numPr>
        <w:autoSpaceDE w:val="0"/>
        <w:autoSpaceDN w:val="0"/>
        <w:adjustRightInd w:val="0"/>
        <w:rPr>
          <w:rFonts w:cs="Times New Roman"/>
          <w:sz w:val="18"/>
          <w:szCs w:val="18"/>
        </w:rPr>
      </w:pPr>
      <w:r w:rsidRPr="00631B2D">
        <w:rPr>
          <w:rFonts w:cs="Times New Roman"/>
          <w:sz w:val="18"/>
          <w:szCs w:val="18"/>
        </w:rPr>
        <w:t>Can be like immune system has never seen it before, can be affective towards H1N1, but not H3N3</w:t>
      </w:r>
    </w:p>
    <w:p w14:paraId="5EB93AFF" w14:textId="77777777" w:rsidR="00E836D2" w:rsidRPr="00631B2D" w:rsidRDefault="00E836D2" w:rsidP="00E836D2">
      <w:pPr>
        <w:widowControl w:val="0"/>
        <w:autoSpaceDE w:val="0"/>
        <w:autoSpaceDN w:val="0"/>
        <w:adjustRightInd w:val="0"/>
        <w:rPr>
          <w:rFonts w:cs="Times New Roman"/>
          <w:sz w:val="18"/>
          <w:szCs w:val="18"/>
        </w:rPr>
      </w:pPr>
      <w:r w:rsidRPr="00631B2D">
        <w:rPr>
          <w:rFonts w:cs="Times New Roman"/>
          <w:sz w:val="18"/>
          <w:szCs w:val="18"/>
        </w:rPr>
        <w:t>Lifecycle:</w:t>
      </w:r>
    </w:p>
    <w:p w14:paraId="7FC5BE9B" w14:textId="5A37638D" w:rsidR="00E836D2" w:rsidRPr="00631B2D" w:rsidRDefault="004707CF" w:rsidP="004707CF">
      <w:pPr>
        <w:pStyle w:val="ListParagraph"/>
        <w:widowControl w:val="0"/>
        <w:numPr>
          <w:ilvl w:val="0"/>
          <w:numId w:val="47"/>
        </w:numPr>
        <w:autoSpaceDE w:val="0"/>
        <w:autoSpaceDN w:val="0"/>
        <w:adjustRightInd w:val="0"/>
        <w:rPr>
          <w:rFonts w:cs="Times New Roman"/>
          <w:sz w:val="18"/>
          <w:szCs w:val="18"/>
        </w:rPr>
      </w:pPr>
      <w:r w:rsidRPr="00631B2D">
        <w:rPr>
          <w:rFonts w:cs="Times New Roman"/>
          <w:sz w:val="18"/>
          <w:szCs w:val="18"/>
        </w:rPr>
        <w:t xml:space="preserve">(1) </w:t>
      </w:r>
      <w:r w:rsidR="00E836D2" w:rsidRPr="00631B2D">
        <w:rPr>
          <w:rFonts w:cs="Times New Roman"/>
          <w:sz w:val="18"/>
          <w:szCs w:val="18"/>
        </w:rPr>
        <w:t>Binds to receptors on epithelial cell surface and triggers endocytosis</w:t>
      </w:r>
      <w:r w:rsidRPr="00631B2D">
        <w:rPr>
          <w:rFonts w:cs="Times New Roman"/>
          <w:sz w:val="18"/>
          <w:szCs w:val="18"/>
        </w:rPr>
        <w:t xml:space="preserve">, (2) </w:t>
      </w:r>
      <w:r w:rsidR="00E836D2" w:rsidRPr="00631B2D">
        <w:rPr>
          <w:rFonts w:cs="Times New Roman"/>
          <w:sz w:val="18"/>
          <w:szCs w:val="18"/>
        </w:rPr>
        <w:t>Glycoproteins trigger infusion with endosomal membrane, causing virus to escape</w:t>
      </w:r>
      <w:r w:rsidRPr="00631B2D">
        <w:rPr>
          <w:rFonts w:cs="Times New Roman"/>
          <w:sz w:val="18"/>
          <w:szCs w:val="18"/>
        </w:rPr>
        <w:t xml:space="preserve">, (3) </w:t>
      </w:r>
      <w:r w:rsidR="00E836D2" w:rsidRPr="00631B2D">
        <w:rPr>
          <w:rFonts w:cs="Times New Roman"/>
          <w:sz w:val="18"/>
          <w:szCs w:val="18"/>
        </w:rPr>
        <w:t>Breaks down and releases virus</w:t>
      </w:r>
      <w:r w:rsidRPr="00631B2D">
        <w:rPr>
          <w:rFonts w:cs="Times New Roman"/>
          <w:sz w:val="18"/>
          <w:szCs w:val="18"/>
        </w:rPr>
        <w:t xml:space="preserve">, (4) </w:t>
      </w:r>
      <w:r w:rsidR="00E836D2" w:rsidRPr="00631B2D">
        <w:rPr>
          <w:rFonts w:cs="Times New Roman"/>
          <w:sz w:val="18"/>
          <w:szCs w:val="18"/>
        </w:rPr>
        <w:t>Does not get into chromosome, just sits in nucleus</w:t>
      </w:r>
    </w:p>
    <w:p w14:paraId="602E47ED" w14:textId="77777777" w:rsidR="00E836D2" w:rsidRPr="00631B2D" w:rsidRDefault="00E836D2" w:rsidP="00E836D2">
      <w:pPr>
        <w:pStyle w:val="ListParagraph"/>
        <w:widowControl w:val="0"/>
        <w:numPr>
          <w:ilvl w:val="0"/>
          <w:numId w:val="48"/>
        </w:numPr>
        <w:autoSpaceDE w:val="0"/>
        <w:autoSpaceDN w:val="0"/>
        <w:adjustRightInd w:val="0"/>
        <w:rPr>
          <w:rFonts w:cs="Times New Roman"/>
          <w:sz w:val="18"/>
          <w:szCs w:val="18"/>
        </w:rPr>
      </w:pPr>
      <w:r w:rsidRPr="00631B2D">
        <w:rPr>
          <w:rFonts w:cs="Times New Roman"/>
          <w:sz w:val="18"/>
          <w:szCs w:val="18"/>
        </w:rPr>
        <w:t>Where new strains come from:</w:t>
      </w:r>
    </w:p>
    <w:p w14:paraId="6A8A469B" w14:textId="77777777" w:rsidR="00E836D2" w:rsidRPr="00631B2D" w:rsidRDefault="00E836D2" w:rsidP="00E836D2">
      <w:pPr>
        <w:pStyle w:val="ListParagraph"/>
        <w:widowControl w:val="0"/>
        <w:numPr>
          <w:ilvl w:val="1"/>
          <w:numId w:val="48"/>
        </w:numPr>
        <w:autoSpaceDE w:val="0"/>
        <w:autoSpaceDN w:val="0"/>
        <w:adjustRightInd w:val="0"/>
        <w:rPr>
          <w:rFonts w:cs="Times New Roman"/>
          <w:sz w:val="18"/>
          <w:szCs w:val="18"/>
        </w:rPr>
      </w:pPr>
      <w:r w:rsidRPr="00631B2D">
        <w:rPr>
          <w:rFonts w:cs="Times New Roman"/>
          <w:sz w:val="18"/>
          <w:szCs w:val="18"/>
        </w:rPr>
        <w:t>Errors by RNA polymerase</w:t>
      </w:r>
    </w:p>
    <w:p w14:paraId="086570C3" w14:textId="00BB8EA8" w:rsidR="00E836D2" w:rsidRPr="00631B2D" w:rsidRDefault="00E836D2" w:rsidP="002527D5">
      <w:pPr>
        <w:pStyle w:val="ListParagraph"/>
        <w:widowControl w:val="0"/>
        <w:numPr>
          <w:ilvl w:val="2"/>
          <w:numId w:val="48"/>
        </w:numPr>
        <w:autoSpaceDE w:val="0"/>
        <w:autoSpaceDN w:val="0"/>
        <w:adjustRightInd w:val="0"/>
        <w:rPr>
          <w:rFonts w:cs="Times New Roman"/>
          <w:sz w:val="18"/>
          <w:szCs w:val="18"/>
        </w:rPr>
      </w:pPr>
      <w:r w:rsidRPr="00631B2D">
        <w:rPr>
          <w:rFonts w:cs="Times New Roman"/>
          <w:sz w:val="18"/>
          <w:szCs w:val="18"/>
        </w:rPr>
        <w:t>Enzyme that replicates genome</w:t>
      </w:r>
      <w:r w:rsidR="002527D5" w:rsidRPr="00631B2D">
        <w:rPr>
          <w:rFonts w:cs="Times New Roman"/>
          <w:sz w:val="18"/>
          <w:szCs w:val="18"/>
        </w:rPr>
        <w:t xml:space="preserve">, </w:t>
      </w:r>
      <w:r w:rsidRPr="00631B2D">
        <w:rPr>
          <w:rFonts w:cs="Times New Roman"/>
          <w:sz w:val="18"/>
          <w:szCs w:val="18"/>
        </w:rPr>
        <w:t>Crappy as well</w:t>
      </w:r>
      <w:r w:rsidR="002527D5" w:rsidRPr="00631B2D">
        <w:rPr>
          <w:rFonts w:cs="Times New Roman"/>
          <w:sz w:val="18"/>
          <w:szCs w:val="18"/>
        </w:rPr>
        <w:t xml:space="preserve">, </w:t>
      </w:r>
      <w:r w:rsidRPr="00631B2D">
        <w:rPr>
          <w:rFonts w:cs="Times New Roman"/>
          <w:sz w:val="18"/>
          <w:szCs w:val="18"/>
        </w:rPr>
        <w:t xml:space="preserve">Makes mistakes </w:t>
      </w:r>
      <w:r w:rsidR="002527D5" w:rsidRPr="00631B2D">
        <w:rPr>
          <w:rFonts w:cs="Times New Roman"/>
          <w:sz w:val="18"/>
          <w:szCs w:val="18"/>
        </w:rPr>
        <w:t>&amp;</w:t>
      </w:r>
      <w:r w:rsidRPr="00631B2D">
        <w:rPr>
          <w:rFonts w:cs="Times New Roman"/>
          <w:sz w:val="18"/>
          <w:szCs w:val="18"/>
        </w:rPr>
        <w:t xml:space="preserve"> has no proof reading</w:t>
      </w:r>
      <w:r w:rsidR="002527D5" w:rsidRPr="00631B2D">
        <w:rPr>
          <w:rFonts w:cs="Times New Roman"/>
          <w:sz w:val="18"/>
          <w:szCs w:val="18"/>
        </w:rPr>
        <w:t xml:space="preserve">, </w:t>
      </w:r>
      <w:r w:rsidRPr="00631B2D">
        <w:rPr>
          <w:rFonts w:cs="Times New Roman"/>
          <w:sz w:val="18"/>
          <w:szCs w:val="18"/>
        </w:rPr>
        <w:t>New strains through mutations</w:t>
      </w:r>
    </w:p>
    <w:p w14:paraId="36A39A38" w14:textId="77777777" w:rsidR="00E836D2" w:rsidRPr="00631B2D" w:rsidRDefault="00E836D2" w:rsidP="00E836D2">
      <w:pPr>
        <w:pStyle w:val="ListParagraph"/>
        <w:widowControl w:val="0"/>
        <w:numPr>
          <w:ilvl w:val="2"/>
          <w:numId w:val="48"/>
        </w:numPr>
        <w:autoSpaceDE w:val="0"/>
        <w:autoSpaceDN w:val="0"/>
        <w:adjustRightInd w:val="0"/>
        <w:rPr>
          <w:rFonts w:cs="Times New Roman"/>
          <w:sz w:val="18"/>
          <w:szCs w:val="18"/>
        </w:rPr>
      </w:pPr>
      <w:r w:rsidRPr="00631B2D">
        <w:rPr>
          <w:rFonts w:cs="Times New Roman"/>
          <w:sz w:val="18"/>
          <w:szCs w:val="18"/>
        </w:rPr>
        <w:t>This kind of change is known as antigenic drift because they are in major antigenic proteins (glycoproteins on outside of virus)</w:t>
      </w:r>
    </w:p>
    <w:p w14:paraId="3D6024B8" w14:textId="77777777" w:rsidR="00E836D2" w:rsidRPr="00631B2D" w:rsidRDefault="00E836D2" w:rsidP="00E836D2">
      <w:pPr>
        <w:pStyle w:val="ListParagraph"/>
        <w:widowControl w:val="0"/>
        <w:numPr>
          <w:ilvl w:val="1"/>
          <w:numId w:val="48"/>
        </w:numPr>
        <w:autoSpaceDE w:val="0"/>
        <w:autoSpaceDN w:val="0"/>
        <w:adjustRightInd w:val="0"/>
        <w:rPr>
          <w:rFonts w:cs="Times New Roman"/>
          <w:sz w:val="18"/>
          <w:szCs w:val="18"/>
        </w:rPr>
      </w:pPr>
      <w:r w:rsidRPr="00631B2D">
        <w:rPr>
          <w:rFonts w:cs="Times New Roman"/>
          <w:sz w:val="18"/>
          <w:szCs w:val="18"/>
        </w:rPr>
        <w:t>Mixing strains</w:t>
      </w:r>
    </w:p>
    <w:p w14:paraId="2C6D8089" w14:textId="77777777" w:rsidR="00E836D2" w:rsidRPr="00631B2D" w:rsidRDefault="00E836D2" w:rsidP="00E836D2">
      <w:pPr>
        <w:pStyle w:val="ListParagraph"/>
        <w:widowControl w:val="0"/>
        <w:numPr>
          <w:ilvl w:val="2"/>
          <w:numId w:val="48"/>
        </w:numPr>
        <w:autoSpaceDE w:val="0"/>
        <w:autoSpaceDN w:val="0"/>
        <w:adjustRightInd w:val="0"/>
        <w:rPr>
          <w:rFonts w:cs="Times New Roman"/>
          <w:sz w:val="18"/>
          <w:szCs w:val="18"/>
        </w:rPr>
      </w:pPr>
      <w:r w:rsidRPr="00631B2D">
        <w:rPr>
          <w:rFonts w:cs="Times New Roman"/>
          <w:sz w:val="18"/>
          <w:szCs w:val="18"/>
        </w:rPr>
        <w:t>If you have the infection and it gets infected with 2 different strains it is making its viral proteins, etc. at the same time, it makes a combination, mature virus</w:t>
      </w:r>
    </w:p>
    <w:p w14:paraId="7FE8CB80" w14:textId="77777777" w:rsidR="00E836D2" w:rsidRPr="00631B2D" w:rsidRDefault="00E836D2" w:rsidP="00E836D2">
      <w:pPr>
        <w:pStyle w:val="ListParagraph"/>
        <w:widowControl w:val="0"/>
        <w:numPr>
          <w:ilvl w:val="2"/>
          <w:numId w:val="48"/>
        </w:numPr>
        <w:autoSpaceDE w:val="0"/>
        <w:autoSpaceDN w:val="0"/>
        <w:adjustRightInd w:val="0"/>
        <w:rPr>
          <w:rFonts w:cs="Times New Roman"/>
          <w:sz w:val="18"/>
          <w:szCs w:val="18"/>
        </w:rPr>
      </w:pPr>
      <w:r w:rsidRPr="00631B2D">
        <w:rPr>
          <w:rFonts w:cs="Times New Roman"/>
          <w:sz w:val="18"/>
          <w:szCs w:val="18"/>
        </w:rPr>
        <w:t>Known as a</w:t>
      </w:r>
      <w:bookmarkStart w:id="0" w:name="_GoBack"/>
      <w:bookmarkEnd w:id="0"/>
      <w:r w:rsidRPr="00631B2D">
        <w:rPr>
          <w:rFonts w:cs="Times New Roman"/>
          <w:sz w:val="18"/>
          <w:szCs w:val="18"/>
        </w:rPr>
        <w:t>ntigenic shift – more than one type of virus in a single cell</w:t>
      </w:r>
    </w:p>
    <w:p w14:paraId="634B4D06" w14:textId="7A624809" w:rsidR="00FA0BBC" w:rsidRPr="00631B2D" w:rsidRDefault="00FA0BBC" w:rsidP="00E836D2">
      <w:pPr>
        <w:rPr>
          <w:color w:val="FF0000"/>
          <w:sz w:val="18"/>
          <w:szCs w:val="18"/>
        </w:rPr>
      </w:pPr>
    </w:p>
    <w:sectPr w:rsidR="00FA0BBC" w:rsidRPr="00631B2D" w:rsidSect="007B28AE">
      <w:headerReference w:type="first" r:id="rId21"/>
      <w:pgSz w:w="12240" w:h="15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97980" w14:textId="77777777" w:rsidR="00056EB8" w:rsidRDefault="00056EB8" w:rsidP="004B3C3B">
      <w:r>
        <w:separator/>
      </w:r>
    </w:p>
  </w:endnote>
  <w:endnote w:type="continuationSeparator" w:id="0">
    <w:p w14:paraId="3C857165" w14:textId="77777777" w:rsidR="00056EB8" w:rsidRDefault="00056EB8" w:rsidP="004B3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6B33A" w14:textId="77777777" w:rsidR="00056EB8" w:rsidRDefault="00056EB8" w:rsidP="004B3C3B">
      <w:r>
        <w:separator/>
      </w:r>
    </w:p>
  </w:footnote>
  <w:footnote w:type="continuationSeparator" w:id="0">
    <w:p w14:paraId="12A4ABA6" w14:textId="77777777" w:rsidR="00056EB8" w:rsidRDefault="00056EB8" w:rsidP="004B3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AE5DF" w14:textId="77777777" w:rsidR="00CB0BA6" w:rsidRPr="007B28AE" w:rsidRDefault="00CB0BA6" w:rsidP="007B28AE">
    <w:pPr>
      <w:rPr>
        <w:b/>
        <w:sz w:val="20"/>
        <w:szCs w:val="20"/>
      </w:rPr>
    </w:pPr>
    <w:r>
      <w:rPr>
        <w:b/>
        <w:sz w:val="20"/>
        <w:szCs w:val="20"/>
      </w:rPr>
      <w:t>TEST ONE CONTENT: week 1-4</w:t>
    </w:r>
    <w:r>
      <w:rPr>
        <w:b/>
        <w:sz w:val="20"/>
        <w:szCs w:val="20"/>
      </w:rPr>
      <w:tab/>
    </w:r>
    <w:r>
      <w:rPr>
        <w:b/>
        <w:sz w:val="20"/>
        <w:szCs w:val="20"/>
      </w:rPr>
      <w:tab/>
      <w:t>TEST TWO CONTENT: week 4-8</w:t>
    </w:r>
    <w:r>
      <w:rPr>
        <w:b/>
        <w:sz w:val="20"/>
        <w:szCs w:val="20"/>
      </w:rPr>
      <w:tab/>
    </w:r>
    <w:r>
      <w:rPr>
        <w:b/>
        <w:sz w:val="20"/>
        <w:szCs w:val="20"/>
      </w:rPr>
      <w:tab/>
      <w:t>FINAL CONTENT: All (40%)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5038"/>
    <w:multiLevelType w:val="hybridMultilevel"/>
    <w:tmpl w:val="8D3EF40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0F26072"/>
    <w:multiLevelType w:val="hybridMultilevel"/>
    <w:tmpl w:val="51EE7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start w:val="1"/>
      <w:numFmt w:val="bullet"/>
      <w:lvlText w:val=""/>
      <w:lvlJc w:val="left"/>
      <w:pPr>
        <w:ind w:left="1211" w:hanging="360"/>
      </w:pPr>
      <w:rPr>
        <w:rFonts w:ascii="Wingdings" w:hAnsi="Wingdings" w:hint="default"/>
      </w:rPr>
    </w:lvl>
    <w:lvl w:ilvl="3" w:tplc="04090001">
      <w:start w:val="1"/>
      <w:numFmt w:val="bullet"/>
      <w:lvlText w:val=""/>
      <w:lvlJc w:val="left"/>
      <w:pPr>
        <w:ind w:left="1635" w:hanging="360"/>
      </w:pPr>
      <w:rPr>
        <w:rFonts w:ascii="Symbol" w:hAnsi="Symbol" w:hint="default"/>
      </w:rPr>
    </w:lvl>
    <w:lvl w:ilvl="4" w:tplc="04090003">
      <w:start w:val="1"/>
      <w:numFmt w:val="bullet"/>
      <w:lvlText w:val="o"/>
      <w:lvlJc w:val="left"/>
      <w:pPr>
        <w:ind w:left="2061" w:hanging="360"/>
      </w:pPr>
      <w:rPr>
        <w:rFonts w:ascii="Courier New" w:hAnsi="Courier New" w:cs="Courier New" w:hint="default"/>
      </w:rPr>
    </w:lvl>
    <w:lvl w:ilvl="5" w:tplc="04090005">
      <w:start w:val="1"/>
      <w:numFmt w:val="bullet"/>
      <w:lvlText w:val=""/>
      <w:lvlJc w:val="left"/>
      <w:pPr>
        <w:ind w:left="2486"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C4063A"/>
    <w:multiLevelType w:val="hybridMultilevel"/>
    <w:tmpl w:val="24B0BA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start w:val="1"/>
      <w:numFmt w:val="bullet"/>
      <w:lvlText w:val=""/>
      <w:lvlJc w:val="left"/>
      <w:pPr>
        <w:ind w:left="1210" w:hanging="360"/>
      </w:pPr>
      <w:rPr>
        <w:rFonts w:ascii="Wingdings" w:hAnsi="Wingdings" w:hint="default"/>
      </w:rPr>
    </w:lvl>
    <w:lvl w:ilvl="3" w:tplc="04090001">
      <w:start w:val="1"/>
      <w:numFmt w:val="bullet"/>
      <w:lvlText w:val=""/>
      <w:lvlJc w:val="left"/>
      <w:pPr>
        <w:ind w:left="1635"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C00DB5"/>
    <w:multiLevelType w:val="hybridMultilevel"/>
    <w:tmpl w:val="1C8CA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417B8"/>
    <w:multiLevelType w:val="hybridMultilevel"/>
    <w:tmpl w:val="71FE7B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start w:val="1"/>
      <w:numFmt w:val="bullet"/>
      <w:lvlText w:val=""/>
      <w:lvlJc w:val="left"/>
      <w:pPr>
        <w:ind w:left="1210" w:hanging="360"/>
      </w:pPr>
      <w:rPr>
        <w:rFonts w:ascii="Wingdings" w:hAnsi="Wingdings" w:hint="default"/>
      </w:rPr>
    </w:lvl>
    <w:lvl w:ilvl="3" w:tplc="04090001">
      <w:start w:val="1"/>
      <w:numFmt w:val="bullet"/>
      <w:lvlText w:val=""/>
      <w:lvlJc w:val="left"/>
      <w:pPr>
        <w:ind w:left="1636"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ED82BBC"/>
    <w:multiLevelType w:val="hybridMultilevel"/>
    <w:tmpl w:val="1D8CC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210" w:hanging="360"/>
      </w:pPr>
      <w:rPr>
        <w:rFonts w:ascii="Courier New" w:hAnsi="Courier New" w:cs="Courier New" w:hint="default"/>
      </w:rPr>
    </w:lvl>
    <w:lvl w:ilvl="2" w:tplc="04090005">
      <w:start w:val="1"/>
      <w:numFmt w:val="bullet"/>
      <w:lvlText w:val=""/>
      <w:lvlJc w:val="left"/>
      <w:pPr>
        <w:ind w:left="1635" w:hanging="360"/>
      </w:pPr>
      <w:rPr>
        <w:rFonts w:ascii="Wingdings" w:hAnsi="Wingdings" w:hint="default"/>
      </w:rPr>
    </w:lvl>
    <w:lvl w:ilvl="3" w:tplc="04090001">
      <w:start w:val="1"/>
      <w:numFmt w:val="bullet"/>
      <w:lvlText w:val=""/>
      <w:lvlJc w:val="left"/>
      <w:pPr>
        <w:ind w:left="2061"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17E"/>
    <w:multiLevelType w:val="hybridMultilevel"/>
    <w:tmpl w:val="9258B7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04090005">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17F70D7"/>
    <w:multiLevelType w:val="hybridMultilevel"/>
    <w:tmpl w:val="ACB4EB1E"/>
    <w:lvl w:ilvl="0" w:tplc="0409000F">
      <w:start w:val="1"/>
      <w:numFmt w:val="decimal"/>
      <w:lvlText w:val="%1."/>
      <w:lvlJc w:val="left"/>
      <w:pPr>
        <w:ind w:left="360" w:hanging="360"/>
      </w:pPr>
    </w:lvl>
    <w:lvl w:ilvl="1" w:tplc="04090001">
      <w:start w:val="1"/>
      <w:numFmt w:val="bullet"/>
      <w:lvlText w:val=""/>
      <w:lvlJc w:val="left"/>
      <w:pPr>
        <w:ind w:left="785"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613457"/>
    <w:multiLevelType w:val="hybridMultilevel"/>
    <w:tmpl w:val="754C7E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start w:val="1"/>
      <w:numFmt w:val="bullet"/>
      <w:lvlText w:val=""/>
      <w:lvlJc w:val="left"/>
      <w:pPr>
        <w:ind w:left="1210" w:hanging="360"/>
      </w:pPr>
      <w:rPr>
        <w:rFonts w:ascii="Wingdings" w:hAnsi="Wingdings" w:hint="default"/>
      </w:rPr>
    </w:lvl>
    <w:lvl w:ilvl="3" w:tplc="04090001">
      <w:start w:val="1"/>
      <w:numFmt w:val="bullet"/>
      <w:lvlText w:val=""/>
      <w:lvlJc w:val="left"/>
      <w:pPr>
        <w:ind w:left="1494" w:hanging="360"/>
      </w:pPr>
      <w:rPr>
        <w:rFonts w:ascii="Symbol" w:hAnsi="Symbol" w:hint="default"/>
      </w:rPr>
    </w:lvl>
    <w:lvl w:ilvl="4" w:tplc="04090003">
      <w:start w:val="1"/>
      <w:numFmt w:val="bullet"/>
      <w:lvlText w:val="o"/>
      <w:lvlJc w:val="left"/>
      <w:pPr>
        <w:ind w:left="1777" w:hanging="360"/>
      </w:pPr>
      <w:rPr>
        <w:rFonts w:ascii="Courier New" w:hAnsi="Courier New" w:cs="Courier New" w:hint="default"/>
      </w:rPr>
    </w:lvl>
    <w:lvl w:ilvl="5" w:tplc="04090005">
      <w:start w:val="1"/>
      <w:numFmt w:val="bullet"/>
      <w:lvlText w:val=""/>
      <w:lvlJc w:val="left"/>
      <w:pPr>
        <w:ind w:left="2202" w:hanging="360"/>
      </w:pPr>
      <w:rPr>
        <w:rFonts w:ascii="Wingdings" w:hAnsi="Wingdings" w:hint="default"/>
      </w:rPr>
    </w:lvl>
    <w:lvl w:ilvl="6" w:tplc="04090001">
      <w:start w:val="1"/>
      <w:numFmt w:val="bullet"/>
      <w:lvlText w:val=""/>
      <w:lvlJc w:val="left"/>
      <w:pPr>
        <w:ind w:left="2628"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3A3E06"/>
    <w:multiLevelType w:val="hybridMultilevel"/>
    <w:tmpl w:val="55669AC6"/>
    <w:lvl w:ilvl="0" w:tplc="C068E13A">
      <w:start w:val="1"/>
      <w:numFmt w:val="bullet"/>
      <w:lvlText w:val=""/>
      <w:lvlJc w:val="left"/>
      <w:pPr>
        <w:ind w:left="504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4187"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0112A1"/>
    <w:multiLevelType w:val="hybridMultilevel"/>
    <w:tmpl w:val="93B4F27C"/>
    <w:lvl w:ilvl="0" w:tplc="06D683AE">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210" w:hanging="360"/>
      </w:pPr>
      <w:rPr>
        <w:rFonts w:ascii="Courier New" w:hAnsi="Courier New" w:cs="Courier New" w:hint="default"/>
      </w:rPr>
    </w:lvl>
    <w:lvl w:ilvl="2" w:tplc="04090005">
      <w:start w:val="1"/>
      <w:numFmt w:val="bullet"/>
      <w:lvlText w:val=""/>
      <w:lvlJc w:val="left"/>
      <w:pPr>
        <w:ind w:left="1635"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1F5E41"/>
    <w:multiLevelType w:val="hybridMultilevel"/>
    <w:tmpl w:val="4FE81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5517AD"/>
    <w:multiLevelType w:val="hybridMultilevel"/>
    <w:tmpl w:val="D53E37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1778"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B331718"/>
    <w:multiLevelType w:val="hybridMultilevel"/>
    <w:tmpl w:val="9894D1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04090005">
      <w:start w:val="1"/>
      <w:numFmt w:val="bullet"/>
      <w:lvlText w:val=""/>
      <w:lvlJc w:val="left"/>
      <w:pPr>
        <w:ind w:left="1353"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00E01BB"/>
    <w:multiLevelType w:val="hybridMultilevel"/>
    <w:tmpl w:val="5130381C"/>
    <w:lvl w:ilvl="0" w:tplc="0409000F">
      <w:start w:val="1"/>
      <w:numFmt w:val="decimal"/>
      <w:lvlText w:val="%1."/>
      <w:lvlJc w:val="left"/>
      <w:pPr>
        <w:ind w:left="360" w:hanging="360"/>
      </w:pPr>
    </w:lvl>
    <w:lvl w:ilvl="1" w:tplc="04090001">
      <w:start w:val="1"/>
      <w:numFmt w:val="bullet"/>
      <w:lvlText w:val=""/>
      <w:lvlJc w:val="left"/>
      <w:pPr>
        <w:ind w:left="785" w:hanging="360"/>
      </w:pPr>
      <w:rPr>
        <w:rFonts w:ascii="Symbol" w:hAnsi="Symbol" w:hint="default"/>
      </w:rPr>
    </w:lvl>
    <w:lvl w:ilvl="2" w:tplc="04090003">
      <w:start w:val="1"/>
      <w:numFmt w:val="bullet"/>
      <w:lvlText w:val="o"/>
      <w:lvlJc w:val="left"/>
      <w:pPr>
        <w:ind w:left="1211" w:hanging="360"/>
      </w:pPr>
      <w:rPr>
        <w:rFonts w:ascii="Courier New" w:hAnsi="Courier New" w:cs="Courier New" w:hint="default"/>
      </w:rPr>
    </w:lvl>
    <w:lvl w:ilvl="3" w:tplc="04090005">
      <w:start w:val="1"/>
      <w:numFmt w:val="bullet"/>
      <w:lvlText w:val=""/>
      <w:lvlJc w:val="left"/>
      <w:pPr>
        <w:ind w:left="1636" w:hanging="360"/>
      </w:pPr>
      <w:rPr>
        <w:rFonts w:ascii="Wingdings" w:hAnsi="Wingdings" w:hint="default"/>
      </w:rPr>
    </w:lvl>
    <w:lvl w:ilvl="4" w:tplc="04090005">
      <w:start w:val="1"/>
      <w:numFmt w:val="bullet"/>
      <w:lvlText w:val=""/>
      <w:lvlJc w:val="left"/>
      <w:pPr>
        <w:ind w:left="2203" w:hanging="360"/>
      </w:pPr>
      <w:rPr>
        <w:rFonts w:ascii="Wingdings" w:hAnsi="Wingdings" w:hint="default"/>
      </w:rPr>
    </w:lvl>
    <w:lvl w:ilvl="5" w:tplc="04090001">
      <w:start w:val="1"/>
      <w:numFmt w:val="bullet"/>
      <w:lvlText w:val=""/>
      <w:lvlJc w:val="left"/>
      <w:pPr>
        <w:ind w:left="2628" w:hanging="360"/>
      </w:pPr>
      <w:rPr>
        <w:rFonts w:ascii="Symbol" w:hAnsi="Symbol" w:hint="default"/>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29152EB"/>
    <w:multiLevelType w:val="hybridMultilevel"/>
    <w:tmpl w:val="52C83108"/>
    <w:lvl w:ilvl="0" w:tplc="0409000F">
      <w:start w:val="1"/>
      <w:numFmt w:val="decimal"/>
      <w:lvlText w:val="%1."/>
      <w:lvlJc w:val="left"/>
      <w:pPr>
        <w:ind w:left="360" w:hanging="360"/>
      </w:pPr>
    </w:lvl>
    <w:lvl w:ilvl="1" w:tplc="04090001">
      <w:start w:val="1"/>
      <w:numFmt w:val="bullet"/>
      <w:lvlText w:val=""/>
      <w:lvlJc w:val="left"/>
      <w:pPr>
        <w:ind w:left="785" w:hanging="360"/>
      </w:pPr>
      <w:rPr>
        <w:rFonts w:ascii="Symbol" w:hAnsi="Symbol" w:hint="default"/>
      </w:rPr>
    </w:lvl>
    <w:lvl w:ilvl="2" w:tplc="04090003">
      <w:start w:val="1"/>
      <w:numFmt w:val="bullet"/>
      <w:lvlText w:val="o"/>
      <w:lvlJc w:val="left"/>
      <w:pPr>
        <w:ind w:left="1210" w:hanging="360"/>
      </w:pPr>
      <w:rPr>
        <w:rFonts w:ascii="Courier New" w:hAnsi="Courier New" w:cs="Courier New" w:hint="default"/>
      </w:rPr>
    </w:lvl>
    <w:lvl w:ilvl="3" w:tplc="04090005">
      <w:start w:val="1"/>
      <w:numFmt w:val="bullet"/>
      <w:lvlText w:val=""/>
      <w:lvlJc w:val="left"/>
      <w:pPr>
        <w:ind w:left="1636" w:hanging="360"/>
      </w:pPr>
      <w:rPr>
        <w:rFonts w:ascii="Wingdings" w:hAnsi="Wingdings" w:hint="default"/>
      </w:rPr>
    </w:lvl>
    <w:lvl w:ilvl="4" w:tplc="04090001">
      <w:start w:val="1"/>
      <w:numFmt w:val="bullet"/>
      <w:lvlText w:val=""/>
      <w:lvlJc w:val="left"/>
      <w:pPr>
        <w:ind w:left="2061"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213912"/>
    <w:multiLevelType w:val="hybridMultilevel"/>
    <w:tmpl w:val="37B69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3873D7"/>
    <w:multiLevelType w:val="hybridMultilevel"/>
    <w:tmpl w:val="DBBEBAAA"/>
    <w:lvl w:ilvl="0" w:tplc="0409000F">
      <w:start w:val="1"/>
      <w:numFmt w:val="decimal"/>
      <w:lvlText w:val="%1."/>
      <w:lvlJc w:val="left"/>
      <w:pPr>
        <w:ind w:left="360" w:hanging="360"/>
      </w:pPr>
    </w:lvl>
    <w:lvl w:ilvl="1" w:tplc="04090001">
      <w:start w:val="1"/>
      <w:numFmt w:val="bullet"/>
      <w:lvlText w:val=""/>
      <w:lvlJc w:val="left"/>
      <w:pPr>
        <w:ind w:left="785" w:hanging="360"/>
      </w:pPr>
      <w:rPr>
        <w:rFonts w:ascii="Symbol" w:hAnsi="Symbol" w:hint="default"/>
      </w:rPr>
    </w:lvl>
    <w:lvl w:ilvl="2" w:tplc="04090003">
      <w:start w:val="1"/>
      <w:numFmt w:val="bullet"/>
      <w:lvlText w:val="o"/>
      <w:lvlJc w:val="left"/>
      <w:pPr>
        <w:ind w:left="1352" w:hanging="360"/>
      </w:pPr>
      <w:rPr>
        <w:rFonts w:ascii="Courier New" w:hAnsi="Courier New" w:cs="Courier New" w:hint="default"/>
      </w:rPr>
    </w:lvl>
    <w:lvl w:ilvl="3" w:tplc="04090005">
      <w:start w:val="1"/>
      <w:numFmt w:val="bullet"/>
      <w:lvlText w:val=""/>
      <w:lvlJc w:val="left"/>
      <w:pPr>
        <w:ind w:left="1919" w:hanging="360"/>
      </w:pPr>
      <w:rPr>
        <w:rFonts w:ascii="Wingdings" w:hAnsi="Wingding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9F60587"/>
    <w:multiLevelType w:val="hybridMultilevel"/>
    <w:tmpl w:val="E98A0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C347F7"/>
    <w:multiLevelType w:val="hybridMultilevel"/>
    <w:tmpl w:val="1EFC2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181CBB"/>
    <w:multiLevelType w:val="hybridMultilevel"/>
    <w:tmpl w:val="AFDE7D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start w:val="1"/>
      <w:numFmt w:val="bullet"/>
      <w:lvlText w:val=""/>
      <w:lvlJc w:val="left"/>
      <w:pPr>
        <w:ind w:left="1210" w:hanging="360"/>
      </w:pPr>
      <w:rPr>
        <w:rFonts w:ascii="Wingdings" w:hAnsi="Wingdings" w:hint="default"/>
      </w:rPr>
    </w:lvl>
    <w:lvl w:ilvl="3" w:tplc="04090001">
      <w:start w:val="1"/>
      <w:numFmt w:val="bullet"/>
      <w:lvlText w:val=""/>
      <w:lvlJc w:val="left"/>
      <w:pPr>
        <w:ind w:left="1777"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D6A7B1C"/>
    <w:multiLevelType w:val="hybridMultilevel"/>
    <w:tmpl w:val="8C366538"/>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2" w15:restartNumberingAfterBreak="0">
    <w:nsid w:val="32F1181B"/>
    <w:multiLevelType w:val="hybridMultilevel"/>
    <w:tmpl w:val="F92A8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AF784C"/>
    <w:multiLevelType w:val="multilevel"/>
    <w:tmpl w:val="7966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B26B51"/>
    <w:multiLevelType w:val="hybridMultilevel"/>
    <w:tmpl w:val="981E3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27444E"/>
    <w:multiLevelType w:val="hybridMultilevel"/>
    <w:tmpl w:val="49C6C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670370"/>
    <w:multiLevelType w:val="hybridMultilevel"/>
    <w:tmpl w:val="2D846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C578B7"/>
    <w:multiLevelType w:val="hybridMultilevel"/>
    <w:tmpl w:val="CD2A7462"/>
    <w:lvl w:ilvl="0" w:tplc="19649112">
      <w:start w:val="1"/>
      <w:numFmt w:val="bullet"/>
      <w:lvlText w:val=""/>
      <w:lvlJc w:val="left"/>
      <w:pPr>
        <w:ind w:left="360" w:hanging="360"/>
      </w:pPr>
      <w:rPr>
        <w:rFonts w:ascii="Symbol" w:hAnsi="Symbol" w:hint="default"/>
        <w:color w:val="000000" w:themeColor="text1"/>
      </w:rPr>
    </w:lvl>
    <w:lvl w:ilvl="1" w:tplc="04090003">
      <w:start w:val="1"/>
      <w:numFmt w:val="bullet"/>
      <w:lvlText w:val="o"/>
      <w:lvlJc w:val="left"/>
      <w:pPr>
        <w:ind w:left="785" w:hanging="360"/>
      </w:pPr>
      <w:rPr>
        <w:rFonts w:ascii="Courier New" w:hAnsi="Courier New" w:cs="Courier New" w:hint="default"/>
      </w:rPr>
    </w:lvl>
    <w:lvl w:ilvl="2" w:tplc="04090005">
      <w:start w:val="1"/>
      <w:numFmt w:val="bullet"/>
      <w:lvlText w:val=""/>
      <w:lvlJc w:val="left"/>
      <w:pPr>
        <w:ind w:left="1211" w:hanging="360"/>
      </w:pPr>
      <w:rPr>
        <w:rFonts w:ascii="Wingdings" w:hAnsi="Wingdings" w:hint="default"/>
      </w:rPr>
    </w:lvl>
    <w:lvl w:ilvl="3" w:tplc="04090001">
      <w:start w:val="1"/>
      <w:numFmt w:val="bullet"/>
      <w:lvlText w:val=""/>
      <w:lvlJc w:val="left"/>
      <w:pPr>
        <w:ind w:left="1636" w:hanging="360"/>
      </w:pPr>
      <w:rPr>
        <w:rFonts w:ascii="Symbol" w:hAnsi="Symbol" w:hint="default"/>
      </w:rPr>
    </w:lvl>
    <w:lvl w:ilvl="4" w:tplc="04090003">
      <w:start w:val="1"/>
      <w:numFmt w:val="bullet"/>
      <w:lvlText w:val="o"/>
      <w:lvlJc w:val="left"/>
      <w:pPr>
        <w:ind w:left="2061" w:hanging="360"/>
      </w:pPr>
      <w:rPr>
        <w:rFonts w:ascii="Courier New" w:hAnsi="Courier New" w:cs="Courier New" w:hint="default"/>
      </w:rPr>
    </w:lvl>
    <w:lvl w:ilvl="5" w:tplc="04090005">
      <w:start w:val="1"/>
      <w:numFmt w:val="bullet"/>
      <w:lvlText w:val=""/>
      <w:lvlJc w:val="left"/>
      <w:pPr>
        <w:ind w:left="2486"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9C1B99"/>
    <w:multiLevelType w:val="hybridMultilevel"/>
    <w:tmpl w:val="04F8EB56"/>
    <w:lvl w:ilvl="0" w:tplc="04090001">
      <w:start w:val="1"/>
      <w:numFmt w:val="bullet"/>
      <w:lvlText w:val=""/>
      <w:lvlJc w:val="left"/>
      <w:pPr>
        <w:ind w:left="4187" w:hanging="360"/>
      </w:pPr>
      <w:rPr>
        <w:rFonts w:ascii="Symbol" w:hAnsi="Symbol" w:hint="default"/>
      </w:rPr>
    </w:lvl>
    <w:lvl w:ilvl="1" w:tplc="04090003" w:tentative="1">
      <w:start w:val="1"/>
      <w:numFmt w:val="bullet"/>
      <w:lvlText w:val="o"/>
      <w:lvlJc w:val="left"/>
      <w:pPr>
        <w:ind w:left="4907" w:hanging="360"/>
      </w:pPr>
      <w:rPr>
        <w:rFonts w:ascii="Courier New" w:hAnsi="Courier New" w:cs="Courier New" w:hint="default"/>
      </w:rPr>
    </w:lvl>
    <w:lvl w:ilvl="2" w:tplc="04090005" w:tentative="1">
      <w:start w:val="1"/>
      <w:numFmt w:val="bullet"/>
      <w:lvlText w:val=""/>
      <w:lvlJc w:val="left"/>
      <w:pPr>
        <w:ind w:left="5627" w:hanging="360"/>
      </w:pPr>
      <w:rPr>
        <w:rFonts w:ascii="Wingdings" w:hAnsi="Wingdings" w:hint="default"/>
      </w:rPr>
    </w:lvl>
    <w:lvl w:ilvl="3" w:tplc="04090001" w:tentative="1">
      <w:start w:val="1"/>
      <w:numFmt w:val="bullet"/>
      <w:lvlText w:val=""/>
      <w:lvlJc w:val="left"/>
      <w:pPr>
        <w:ind w:left="6347" w:hanging="360"/>
      </w:pPr>
      <w:rPr>
        <w:rFonts w:ascii="Symbol" w:hAnsi="Symbol" w:hint="default"/>
      </w:rPr>
    </w:lvl>
    <w:lvl w:ilvl="4" w:tplc="04090003" w:tentative="1">
      <w:start w:val="1"/>
      <w:numFmt w:val="bullet"/>
      <w:lvlText w:val="o"/>
      <w:lvlJc w:val="left"/>
      <w:pPr>
        <w:ind w:left="7067" w:hanging="360"/>
      </w:pPr>
      <w:rPr>
        <w:rFonts w:ascii="Courier New" w:hAnsi="Courier New" w:cs="Courier New" w:hint="default"/>
      </w:rPr>
    </w:lvl>
    <w:lvl w:ilvl="5" w:tplc="04090005" w:tentative="1">
      <w:start w:val="1"/>
      <w:numFmt w:val="bullet"/>
      <w:lvlText w:val=""/>
      <w:lvlJc w:val="left"/>
      <w:pPr>
        <w:ind w:left="7787" w:hanging="360"/>
      </w:pPr>
      <w:rPr>
        <w:rFonts w:ascii="Wingdings" w:hAnsi="Wingdings" w:hint="default"/>
      </w:rPr>
    </w:lvl>
    <w:lvl w:ilvl="6" w:tplc="04090001" w:tentative="1">
      <w:start w:val="1"/>
      <w:numFmt w:val="bullet"/>
      <w:lvlText w:val=""/>
      <w:lvlJc w:val="left"/>
      <w:pPr>
        <w:ind w:left="8507" w:hanging="360"/>
      </w:pPr>
      <w:rPr>
        <w:rFonts w:ascii="Symbol" w:hAnsi="Symbol" w:hint="default"/>
      </w:rPr>
    </w:lvl>
    <w:lvl w:ilvl="7" w:tplc="04090003" w:tentative="1">
      <w:start w:val="1"/>
      <w:numFmt w:val="bullet"/>
      <w:lvlText w:val="o"/>
      <w:lvlJc w:val="left"/>
      <w:pPr>
        <w:ind w:left="9227" w:hanging="360"/>
      </w:pPr>
      <w:rPr>
        <w:rFonts w:ascii="Courier New" w:hAnsi="Courier New" w:cs="Courier New" w:hint="default"/>
      </w:rPr>
    </w:lvl>
    <w:lvl w:ilvl="8" w:tplc="04090005" w:tentative="1">
      <w:start w:val="1"/>
      <w:numFmt w:val="bullet"/>
      <w:lvlText w:val=""/>
      <w:lvlJc w:val="left"/>
      <w:pPr>
        <w:ind w:left="9947" w:hanging="360"/>
      </w:pPr>
      <w:rPr>
        <w:rFonts w:ascii="Wingdings" w:hAnsi="Wingdings" w:hint="default"/>
      </w:rPr>
    </w:lvl>
  </w:abstractNum>
  <w:abstractNum w:abstractNumId="29" w15:restartNumberingAfterBreak="0">
    <w:nsid w:val="49B90039"/>
    <w:multiLevelType w:val="hybridMultilevel"/>
    <w:tmpl w:val="701A0A6C"/>
    <w:lvl w:ilvl="0" w:tplc="0409000F">
      <w:start w:val="1"/>
      <w:numFmt w:val="decimal"/>
      <w:lvlText w:val="%1."/>
      <w:lvlJc w:val="left"/>
      <w:pPr>
        <w:ind w:left="360" w:hanging="360"/>
      </w:pPr>
    </w:lvl>
    <w:lvl w:ilvl="1" w:tplc="04090001">
      <w:start w:val="1"/>
      <w:numFmt w:val="bullet"/>
      <w:lvlText w:val=""/>
      <w:lvlJc w:val="left"/>
      <w:pPr>
        <w:ind w:left="785" w:hanging="360"/>
      </w:pPr>
      <w:rPr>
        <w:rFonts w:ascii="Symbol" w:hAnsi="Symbol" w:hint="default"/>
      </w:rPr>
    </w:lvl>
    <w:lvl w:ilvl="2" w:tplc="04090003">
      <w:start w:val="1"/>
      <w:numFmt w:val="bullet"/>
      <w:lvlText w:val="o"/>
      <w:lvlJc w:val="left"/>
      <w:pPr>
        <w:ind w:left="1210" w:hanging="360"/>
      </w:pPr>
      <w:rPr>
        <w:rFonts w:ascii="Courier New" w:hAnsi="Courier New" w:cs="Courier New" w:hint="default"/>
      </w:rPr>
    </w:lvl>
    <w:lvl w:ilvl="3" w:tplc="04090005">
      <w:start w:val="1"/>
      <w:numFmt w:val="bullet"/>
      <w:lvlText w:val=""/>
      <w:lvlJc w:val="left"/>
      <w:pPr>
        <w:ind w:left="1635" w:hanging="360"/>
      </w:pPr>
      <w:rPr>
        <w:rFonts w:ascii="Wingdings" w:hAnsi="Wingdings" w:hint="default"/>
      </w:rPr>
    </w:lvl>
    <w:lvl w:ilvl="4" w:tplc="04090001">
      <w:start w:val="1"/>
      <w:numFmt w:val="bullet"/>
      <w:lvlText w:val=""/>
      <w:lvlJc w:val="left"/>
      <w:pPr>
        <w:ind w:left="2061" w:hanging="360"/>
      </w:pPr>
      <w:rPr>
        <w:rFonts w:ascii="Symbol" w:hAnsi="Symbol" w:hint="default"/>
      </w:rPr>
    </w:lvl>
    <w:lvl w:ilvl="5" w:tplc="04090003">
      <w:start w:val="1"/>
      <w:numFmt w:val="bullet"/>
      <w:lvlText w:val="o"/>
      <w:lvlJc w:val="left"/>
      <w:pPr>
        <w:ind w:left="2486" w:hanging="360"/>
      </w:pPr>
      <w:rPr>
        <w:rFonts w:ascii="Courier New" w:hAnsi="Courier New" w:cs="Courier New" w:hint="default"/>
      </w:rPr>
    </w:lvl>
    <w:lvl w:ilvl="6" w:tplc="04090005">
      <w:start w:val="1"/>
      <w:numFmt w:val="bullet"/>
      <w:lvlText w:val=""/>
      <w:lvlJc w:val="left"/>
      <w:pPr>
        <w:ind w:left="2911" w:hanging="360"/>
      </w:pPr>
      <w:rPr>
        <w:rFonts w:ascii="Wingdings" w:hAnsi="Wingdings" w:hint="default"/>
      </w:rPr>
    </w:lvl>
    <w:lvl w:ilvl="7" w:tplc="04090001">
      <w:start w:val="1"/>
      <w:numFmt w:val="bullet"/>
      <w:lvlText w:val=""/>
      <w:lvlJc w:val="left"/>
      <w:pPr>
        <w:ind w:left="3336" w:hanging="360"/>
      </w:pPr>
      <w:rPr>
        <w:rFonts w:ascii="Symbol" w:hAnsi="Symbol" w:hint="default"/>
      </w:rPr>
    </w:lvl>
    <w:lvl w:ilvl="8" w:tplc="04090003">
      <w:start w:val="1"/>
      <w:numFmt w:val="bullet"/>
      <w:lvlText w:val="o"/>
      <w:lvlJc w:val="left"/>
      <w:pPr>
        <w:ind w:left="3762" w:hanging="360"/>
      </w:pPr>
      <w:rPr>
        <w:rFonts w:ascii="Courier New" w:hAnsi="Courier New" w:cs="Courier New" w:hint="default"/>
      </w:rPr>
    </w:lvl>
  </w:abstractNum>
  <w:abstractNum w:abstractNumId="30" w15:restartNumberingAfterBreak="0">
    <w:nsid w:val="4C290E56"/>
    <w:multiLevelType w:val="hybridMultilevel"/>
    <w:tmpl w:val="5790AF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DF3287F"/>
    <w:multiLevelType w:val="hybridMultilevel"/>
    <w:tmpl w:val="74BA8B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E933454"/>
    <w:multiLevelType w:val="hybridMultilevel"/>
    <w:tmpl w:val="FE26A190"/>
    <w:lvl w:ilvl="0" w:tplc="0409000F">
      <w:start w:val="1"/>
      <w:numFmt w:val="decimal"/>
      <w:lvlText w:val="%1."/>
      <w:lvlJc w:val="left"/>
      <w:pPr>
        <w:ind w:left="360" w:hanging="360"/>
      </w:pPr>
    </w:lvl>
    <w:lvl w:ilvl="1" w:tplc="04090001">
      <w:start w:val="1"/>
      <w:numFmt w:val="bullet"/>
      <w:lvlText w:val=""/>
      <w:lvlJc w:val="left"/>
      <w:pPr>
        <w:ind w:left="786" w:hanging="360"/>
      </w:pPr>
      <w:rPr>
        <w:rFonts w:ascii="Symbol" w:hAnsi="Symbol" w:hint="default"/>
      </w:rPr>
    </w:lvl>
    <w:lvl w:ilvl="2" w:tplc="04090003">
      <w:start w:val="1"/>
      <w:numFmt w:val="bullet"/>
      <w:lvlText w:val="o"/>
      <w:lvlJc w:val="left"/>
      <w:pPr>
        <w:ind w:left="1210" w:hanging="360"/>
      </w:pPr>
      <w:rPr>
        <w:rFonts w:ascii="Courier New" w:hAnsi="Courier New" w:cs="Courier New" w:hint="default"/>
      </w:rPr>
    </w:lvl>
    <w:lvl w:ilvl="3" w:tplc="04090005">
      <w:start w:val="1"/>
      <w:numFmt w:val="bullet"/>
      <w:lvlText w:val=""/>
      <w:lvlJc w:val="left"/>
      <w:pPr>
        <w:ind w:left="1636" w:hanging="360"/>
      </w:pPr>
      <w:rPr>
        <w:rFonts w:ascii="Wingdings" w:hAnsi="Wingdings" w:hint="default"/>
      </w:rPr>
    </w:lvl>
    <w:lvl w:ilvl="4" w:tplc="04090001">
      <w:start w:val="1"/>
      <w:numFmt w:val="bullet"/>
      <w:lvlText w:val=""/>
      <w:lvlJc w:val="left"/>
      <w:pPr>
        <w:ind w:left="2061" w:hanging="360"/>
      </w:pPr>
      <w:rPr>
        <w:rFonts w:ascii="Symbol" w:hAnsi="Symbol" w:hint="default"/>
      </w:rPr>
    </w:lvl>
    <w:lvl w:ilvl="5" w:tplc="04090003">
      <w:start w:val="1"/>
      <w:numFmt w:val="bullet"/>
      <w:lvlText w:val="o"/>
      <w:lvlJc w:val="left"/>
      <w:pPr>
        <w:ind w:left="2345" w:hanging="360"/>
      </w:pPr>
      <w:rPr>
        <w:rFonts w:ascii="Courier New" w:hAnsi="Courier New" w:cs="Courier New" w:hint="default"/>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64F605A"/>
    <w:multiLevelType w:val="multilevel"/>
    <w:tmpl w:val="56D6C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7D4978"/>
    <w:multiLevelType w:val="hybridMultilevel"/>
    <w:tmpl w:val="78E69C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1778" w:hanging="360"/>
      </w:pPr>
      <w:rPr>
        <w:rFonts w:ascii="Symbol" w:hAnsi="Symbol" w:hint="default"/>
      </w:rPr>
    </w:lvl>
    <w:lvl w:ilvl="4" w:tplc="04090003">
      <w:start w:val="1"/>
      <w:numFmt w:val="bullet"/>
      <w:lvlText w:val="o"/>
      <w:lvlJc w:val="left"/>
      <w:pPr>
        <w:ind w:left="2203" w:hanging="360"/>
      </w:pPr>
      <w:rPr>
        <w:rFonts w:ascii="Courier New" w:hAnsi="Courier New" w:cs="Courier New" w:hint="default"/>
      </w:rPr>
    </w:lvl>
    <w:lvl w:ilvl="5" w:tplc="04090005">
      <w:start w:val="1"/>
      <w:numFmt w:val="bullet"/>
      <w:lvlText w:val=""/>
      <w:lvlJc w:val="left"/>
      <w:pPr>
        <w:ind w:left="277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7580087"/>
    <w:multiLevelType w:val="hybridMultilevel"/>
    <w:tmpl w:val="F3689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B5A59F0"/>
    <w:multiLevelType w:val="hybridMultilevel"/>
    <w:tmpl w:val="404E7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130510"/>
    <w:multiLevelType w:val="hybridMultilevel"/>
    <w:tmpl w:val="B2DC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FF3C38"/>
    <w:multiLevelType w:val="hybridMultilevel"/>
    <w:tmpl w:val="FDC28DE0"/>
    <w:lvl w:ilvl="0" w:tplc="52BC644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61342B5"/>
    <w:multiLevelType w:val="hybridMultilevel"/>
    <w:tmpl w:val="C554C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CE40F3"/>
    <w:multiLevelType w:val="multilevel"/>
    <w:tmpl w:val="CDF8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256402"/>
    <w:multiLevelType w:val="hybridMultilevel"/>
    <w:tmpl w:val="E1A05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CD2F9C"/>
    <w:multiLevelType w:val="hybridMultilevel"/>
    <w:tmpl w:val="3E1E77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12F76AB"/>
    <w:multiLevelType w:val="hybridMultilevel"/>
    <w:tmpl w:val="BB2AE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363167"/>
    <w:multiLevelType w:val="multilevel"/>
    <w:tmpl w:val="12BA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A135B5"/>
    <w:multiLevelType w:val="hybridMultilevel"/>
    <w:tmpl w:val="20BC2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120922"/>
    <w:multiLevelType w:val="hybridMultilevel"/>
    <w:tmpl w:val="0BE8200C"/>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7" w15:restartNumberingAfterBreak="0">
    <w:nsid w:val="79354A51"/>
    <w:multiLevelType w:val="hybridMultilevel"/>
    <w:tmpl w:val="B48AC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34"/>
  </w:num>
  <w:num w:numId="4">
    <w:abstractNumId w:val="30"/>
  </w:num>
  <w:num w:numId="5">
    <w:abstractNumId w:val="2"/>
  </w:num>
  <w:num w:numId="6">
    <w:abstractNumId w:val="27"/>
  </w:num>
  <w:num w:numId="7">
    <w:abstractNumId w:val="4"/>
  </w:num>
  <w:num w:numId="8">
    <w:abstractNumId w:val="36"/>
  </w:num>
  <w:num w:numId="9">
    <w:abstractNumId w:val="18"/>
  </w:num>
  <w:num w:numId="10">
    <w:abstractNumId w:val="20"/>
  </w:num>
  <w:num w:numId="11">
    <w:abstractNumId w:val="42"/>
  </w:num>
  <w:num w:numId="12">
    <w:abstractNumId w:val="5"/>
  </w:num>
  <w:num w:numId="13">
    <w:abstractNumId w:val="10"/>
  </w:num>
  <w:num w:numId="14">
    <w:abstractNumId w:val="46"/>
  </w:num>
  <w:num w:numId="15">
    <w:abstractNumId w:val="21"/>
  </w:num>
  <w:num w:numId="16">
    <w:abstractNumId w:val="22"/>
  </w:num>
  <w:num w:numId="17">
    <w:abstractNumId w:val="8"/>
  </w:num>
  <w:num w:numId="18">
    <w:abstractNumId w:val="32"/>
  </w:num>
  <w:num w:numId="19">
    <w:abstractNumId w:val="1"/>
  </w:num>
  <w:num w:numId="20">
    <w:abstractNumId w:val="17"/>
  </w:num>
  <w:num w:numId="21">
    <w:abstractNumId w:val="14"/>
  </w:num>
  <w:num w:numId="22">
    <w:abstractNumId w:val="6"/>
  </w:num>
  <w:num w:numId="23">
    <w:abstractNumId w:val="31"/>
  </w:num>
  <w:num w:numId="24">
    <w:abstractNumId w:val="29"/>
  </w:num>
  <w:num w:numId="25">
    <w:abstractNumId w:val="9"/>
  </w:num>
  <w:num w:numId="26">
    <w:abstractNumId w:val="28"/>
  </w:num>
  <w:num w:numId="27">
    <w:abstractNumId w:val="40"/>
  </w:num>
  <w:num w:numId="28">
    <w:abstractNumId w:val="44"/>
  </w:num>
  <w:num w:numId="29">
    <w:abstractNumId w:val="23"/>
  </w:num>
  <w:num w:numId="30">
    <w:abstractNumId w:val="33"/>
  </w:num>
  <w:num w:numId="31">
    <w:abstractNumId w:val="0"/>
  </w:num>
  <w:num w:numId="32">
    <w:abstractNumId w:val="45"/>
  </w:num>
  <w:num w:numId="33">
    <w:abstractNumId w:val="25"/>
  </w:num>
  <w:num w:numId="34">
    <w:abstractNumId w:val="41"/>
  </w:num>
  <w:num w:numId="35">
    <w:abstractNumId w:val="35"/>
  </w:num>
  <w:num w:numId="36">
    <w:abstractNumId w:val="26"/>
  </w:num>
  <w:num w:numId="37">
    <w:abstractNumId w:val="37"/>
  </w:num>
  <w:num w:numId="38">
    <w:abstractNumId w:val="47"/>
  </w:num>
  <w:num w:numId="39">
    <w:abstractNumId w:val="24"/>
  </w:num>
  <w:num w:numId="40">
    <w:abstractNumId w:val="16"/>
  </w:num>
  <w:num w:numId="41">
    <w:abstractNumId w:val="3"/>
  </w:num>
  <w:num w:numId="42">
    <w:abstractNumId w:val="38"/>
  </w:num>
  <w:num w:numId="43">
    <w:abstractNumId w:val="15"/>
  </w:num>
  <w:num w:numId="44">
    <w:abstractNumId w:val="7"/>
  </w:num>
  <w:num w:numId="45">
    <w:abstractNumId w:val="11"/>
  </w:num>
  <w:num w:numId="46">
    <w:abstractNumId w:val="39"/>
  </w:num>
  <w:num w:numId="47">
    <w:abstractNumId w:val="19"/>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C3B"/>
    <w:rsid w:val="000066E8"/>
    <w:rsid w:val="00030AFE"/>
    <w:rsid w:val="00040818"/>
    <w:rsid w:val="00042777"/>
    <w:rsid w:val="00042A6B"/>
    <w:rsid w:val="00056786"/>
    <w:rsid w:val="00056EB8"/>
    <w:rsid w:val="00072C2D"/>
    <w:rsid w:val="000731A5"/>
    <w:rsid w:val="00076BEA"/>
    <w:rsid w:val="0008224F"/>
    <w:rsid w:val="000A24E4"/>
    <w:rsid w:val="000A5D73"/>
    <w:rsid w:val="000C5D0A"/>
    <w:rsid w:val="000D65D5"/>
    <w:rsid w:val="000E081A"/>
    <w:rsid w:val="00115D4B"/>
    <w:rsid w:val="001251E5"/>
    <w:rsid w:val="00134986"/>
    <w:rsid w:val="00141DFB"/>
    <w:rsid w:val="00163E5D"/>
    <w:rsid w:val="0016448D"/>
    <w:rsid w:val="001A130A"/>
    <w:rsid w:val="001B5ACA"/>
    <w:rsid w:val="001E667B"/>
    <w:rsid w:val="002031E3"/>
    <w:rsid w:val="00220D79"/>
    <w:rsid w:val="002275CC"/>
    <w:rsid w:val="00230FB9"/>
    <w:rsid w:val="00233A50"/>
    <w:rsid w:val="002360D0"/>
    <w:rsid w:val="002527D5"/>
    <w:rsid w:val="00271D78"/>
    <w:rsid w:val="00271DE5"/>
    <w:rsid w:val="00281388"/>
    <w:rsid w:val="00294421"/>
    <w:rsid w:val="00295482"/>
    <w:rsid w:val="002A1430"/>
    <w:rsid w:val="002A277E"/>
    <w:rsid w:val="002B3F4E"/>
    <w:rsid w:val="002C4A2D"/>
    <w:rsid w:val="002E160D"/>
    <w:rsid w:val="002F3D48"/>
    <w:rsid w:val="0031669F"/>
    <w:rsid w:val="0031732D"/>
    <w:rsid w:val="00356333"/>
    <w:rsid w:val="00370AA8"/>
    <w:rsid w:val="00373E3F"/>
    <w:rsid w:val="003757D0"/>
    <w:rsid w:val="00381AB9"/>
    <w:rsid w:val="00392740"/>
    <w:rsid w:val="003A0AA9"/>
    <w:rsid w:val="003B06B2"/>
    <w:rsid w:val="003D425F"/>
    <w:rsid w:val="003E2345"/>
    <w:rsid w:val="003E2B10"/>
    <w:rsid w:val="00435C9A"/>
    <w:rsid w:val="00436766"/>
    <w:rsid w:val="0046489B"/>
    <w:rsid w:val="004668E3"/>
    <w:rsid w:val="004707CF"/>
    <w:rsid w:val="0047280D"/>
    <w:rsid w:val="0047631E"/>
    <w:rsid w:val="0047650E"/>
    <w:rsid w:val="004816FF"/>
    <w:rsid w:val="00483C04"/>
    <w:rsid w:val="00484189"/>
    <w:rsid w:val="00491683"/>
    <w:rsid w:val="004B3B98"/>
    <w:rsid w:val="004B3C3B"/>
    <w:rsid w:val="004C1519"/>
    <w:rsid w:val="004C6D0E"/>
    <w:rsid w:val="004E400C"/>
    <w:rsid w:val="004E5DDE"/>
    <w:rsid w:val="00512473"/>
    <w:rsid w:val="00514192"/>
    <w:rsid w:val="005248C4"/>
    <w:rsid w:val="00525FF0"/>
    <w:rsid w:val="0052788F"/>
    <w:rsid w:val="005474B2"/>
    <w:rsid w:val="00547EDC"/>
    <w:rsid w:val="005502DD"/>
    <w:rsid w:val="005537F5"/>
    <w:rsid w:val="005705F4"/>
    <w:rsid w:val="005726B7"/>
    <w:rsid w:val="0057674A"/>
    <w:rsid w:val="00584A1F"/>
    <w:rsid w:val="005A4B86"/>
    <w:rsid w:val="005A7047"/>
    <w:rsid w:val="005C3AA9"/>
    <w:rsid w:val="005D11C7"/>
    <w:rsid w:val="005D2DBE"/>
    <w:rsid w:val="005D3CDC"/>
    <w:rsid w:val="005D7674"/>
    <w:rsid w:val="005E445F"/>
    <w:rsid w:val="005E4492"/>
    <w:rsid w:val="005F7980"/>
    <w:rsid w:val="00602845"/>
    <w:rsid w:val="00606F8F"/>
    <w:rsid w:val="0062040F"/>
    <w:rsid w:val="00620F8C"/>
    <w:rsid w:val="00623BDF"/>
    <w:rsid w:val="00631B2D"/>
    <w:rsid w:val="00635841"/>
    <w:rsid w:val="0063609B"/>
    <w:rsid w:val="00642990"/>
    <w:rsid w:val="00664B6A"/>
    <w:rsid w:val="006808B7"/>
    <w:rsid w:val="00690760"/>
    <w:rsid w:val="006A2DBF"/>
    <w:rsid w:val="006B0085"/>
    <w:rsid w:val="006B1C6D"/>
    <w:rsid w:val="006C403A"/>
    <w:rsid w:val="006C6639"/>
    <w:rsid w:val="006D61AF"/>
    <w:rsid w:val="006E124B"/>
    <w:rsid w:val="006E5999"/>
    <w:rsid w:val="00712C67"/>
    <w:rsid w:val="00715F03"/>
    <w:rsid w:val="007252F0"/>
    <w:rsid w:val="0073285E"/>
    <w:rsid w:val="0073487A"/>
    <w:rsid w:val="007403AC"/>
    <w:rsid w:val="007464A0"/>
    <w:rsid w:val="007467E4"/>
    <w:rsid w:val="00750B7F"/>
    <w:rsid w:val="0079102A"/>
    <w:rsid w:val="007B28AE"/>
    <w:rsid w:val="007B2B51"/>
    <w:rsid w:val="007B77B4"/>
    <w:rsid w:val="007C1175"/>
    <w:rsid w:val="007D4AA8"/>
    <w:rsid w:val="007E71D7"/>
    <w:rsid w:val="007F106C"/>
    <w:rsid w:val="007F3D0F"/>
    <w:rsid w:val="00806241"/>
    <w:rsid w:val="00807FAD"/>
    <w:rsid w:val="00810891"/>
    <w:rsid w:val="00814EC8"/>
    <w:rsid w:val="00822A12"/>
    <w:rsid w:val="0082630C"/>
    <w:rsid w:val="00826F62"/>
    <w:rsid w:val="00833620"/>
    <w:rsid w:val="008408AE"/>
    <w:rsid w:val="00844007"/>
    <w:rsid w:val="00844621"/>
    <w:rsid w:val="0084773D"/>
    <w:rsid w:val="008527A2"/>
    <w:rsid w:val="00857C1A"/>
    <w:rsid w:val="00865F53"/>
    <w:rsid w:val="00877A7D"/>
    <w:rsid w:val="0088781F"/>
    <w:rsid w:val="008A066A"/>
    <w:rsid w:val="008A3418"/>
    <w:rsid w:val="008A6A5E"/>
    <w:rsid w:val="008C475E"/>
    <w:rsid w:val="008C4847"/>
    <w:rsid w:val="008D579E"/>
    <w:rsid w:val="008E25C8"/>
    <w:rsid w:val="008E5A17"/>
    <w:rsid w:val="00903AFD"/>
    <w:rsid w:val="00926447"/>
    <w:rsid w:val="00934D97"/>
    <w:rsid w:val="00953318"/>
    <w:rsid w:val="00956AE4"/>
    <w:rsid w:val="00964CE2"/>
    <w:rsid w:val="0096602E"/>
    <w:rsid w:val="00972449"/>
    <w:rsid w:val="009A6FA9"/>
    <w:rsid w:val="009B7F7C"/>
    <w:rsid w:val="009C20B4"/>
    <w:rsid w:val="009D0D92"/>
    <w:rsid w:val="009D7378"/>
    <w:rsid w:val="009D7CF0"/>
    <w:rsid w:val="009E03C7"/>
    <w:rsid w:val="009F04E0"/>
    <w:rsid w:val="009F26A2"/>
    <w:rsid w:val="009F7612"/>
    <w:rsid w:val="00A03C2D"/>
    <w:rsid w:val="00A17DEF"/>
    <w:rsid w:val="00A34923"/>
    <w:rsid w:val="00A372F0"/>
    <w:rsid w:val="00A64BFE"/>
    <w:rsid w:val="00A65D94"/>
    <w:rsid w:val="00A7220F"/>
    <w:rsid w:val="00A74E01"/>
    <w:rsid w:val="00A93EA1"/>
    <w:rsid w:val="00AA09F4"/>
    <w:rsid w:val="00AD044D"/>
    <w:rsid w:val="00AD5D59"/>
    <w:rsid w:val="00AD6A29"/>
    <w:rsid w:val="00AE39EF"/>
    <w:rsid w:val="00AE57A0"/>
    <w:rsid w:val="00AE6A43"/>
    <w:rsid w:val="00B03A6E"/>
    <w:rsid w:val="00B03F91"/>
    <w:rsid w:val="00B11498"/>
    <w:rsid w:val="00B14EDB"/>
    <w:rsid w:val="00B25AD4"/>
    <w:rsid w:val="00B4614B"/>
    <w:rsid w:val="00B5653C"/>
    <w:rsid w:val="00B93BBF"/>
    <w:rsid w:val="00BB385B"/>
    <w:rsid w:val="00BB4C6A"/>
    <w:rsid w:val="00BC37B7"/>
    <w:rsid w:val="00BC3F2A"/>
    <w:rsid w:val="00BD0920"/>
    <w:rsid w:val="00BE05E6"/>
    <w:rsid w:val="00BE0F3B"/>
    <w:rsid w:val="00BF7350"/>
    <w:rsid w:val="00C00024"/>
    <w:rsid w:val="00C047EC"/>
    <w:rsid w:val="00C17603"/>
    <w:rsid w:val="00C21443"/>
    <w:rsid w:val="00C3423E"/>
    <w:rsid w:val="00C40F09"/>
    <w:rsid w:val="00C70B08"/>
    <w:rsid w:val="00C74482"/>
    <w:rsid w:val="00C744F8"/>
    <w:rsid w:val="00C76204"/>
    <w:rsid w:val="00C86D7B"/>
    <w:rsid w:val="00C95D4F"/>
    <w:rsid w:val="00C95F6A"/>
    <w:rsid w:val="00CB0BA6"/>
    <w:rsid w:val="00CB2A25"/>
    <w:rsid w:val="00CB498C"/>
    <w:rsid w:val="00CB4D78"/>
    <w:rsid w:val="00CB7C79"/>
    <w:rsid w:val="00CC0E76"/>
    <w:rsid w:val="00CE2FE2"/>
    <w:rsid w:val="00CF135A"/>
    <w:rsid w:val="00D0312D"/>
    <w:rsid w:val="00D207E0"/>
    <w:rsid w:val="00D43147"/>
    <w:rsid w:val="00D53633"/>
    <w:rsid w:val="00D60C5F"/>
    <w:rsid w:val="00D6187B"/>
    <w:rsid w:val="00D7102E"/>
    <w:rsid w:val="00D75A5A"/>
    <w:rsid w:val="00D7649C"/>
    <w:rsid w:val="00D80CC2"/>
    <w:rsid w:val="00DC179A"/>
    <w:rsid w:val="00DC5016"/>
    <w:rsid w:val="00DD3A4C"/>
    <w:rsid w:val="00DD5522"/>
    <w:rsid w:val="00DD596A"/>
    <w:rsid w:val="00DE5AA0"/>
    <w:rsid w:val="00E03491"/>
    <w:rsid w:val="00E11369"/>
    <w:rsid w:val="00E22387"/>
    <w:rsid w:val="00E25CFA"/>
    <w:rsid w:val="00E450A6"/>
    <w:rsid w:val="00E45FC0"/>
    <w:rsid w:val="00E5090E"/>
    <w:rsid w:val="00E57E08"/>
    <w:rsid w:val="00E709CC"/>
    <w:rsid w:val="00E71FE5"/>
    <w:rsid w:val="00E836D2"/>
    <w:rsid w:val="00E857CD"/>
    <w:rsid w:val="00E95817"/>
    <w:rsid w:val="00EA50C4"/>
    <w:rsid w:val="00EC3B85"/>
    <w:rsid w:val="00ED7805"/>
    <w:rsid w:val="00EF17F1"/>
    <w:rsid w:val="00F00404"/>
    <w:rsid w:val="00F11C33"/>
    <w:rsid w:val="00F403B8"/>
    <w:rsid w:val="00F47832"/>
    <w:rsid w:val="00F56867"/>
    <w:rsid w:val="00F831C3"/>
    <w:rsid w:val="00F90DD0"/>
    <w:rsid w:val="00F9609C"/>
    <w:rsid w:val="00FA0BBC"/>
    <w:rsid w:val="00FA4B17"/>
    <w:rsid w:val="00FB56CA"/>
    <w:rsid w:val="00FC7025"/>
    <w:rsid w:val="00FD32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523B6AF"/>
  <w15:chartTrackingRefBased/>
  <w15:docId w15:val="{5A640CB1-7EC9-1E4E-966C-340AABFB0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C3B"/>
    <w:pPr>
      <w:tabs>
        <w:tab w:val="center" w:pos="4680"/>
        <w:tab w:val="right" w:pos="9360"/>
      </w:tabs>
    </w:pPr>
  </w:style>
  <w:style w:type="character" w:customStyle="1" w:styleId="HeaderChar">
    <w:name w:val="Header Char"/>
    <w:basedOn w:val="DefaultParagraphFont"/>
    <w:link w:val="Header"/>
    <w:uiPriority w:val="99"/>
    <w:rsid w:val="004B3C3B"/>
  </w:style>
  <w:style w:type="paragraph" w:styleId="Footer">
    <w:name w:val="footer"/>
    <w:basedOn w:val="Normal"/>
    <w:link w:val="FooterChar"/>
    <w:uiPriority w:val="99"/>
    <w:unhideWhenUsed/>
    <w:rsid w:val="004B3C3B"/>
    <w:pPr>
      <w:tabs>
        <w:tab w:val="center" w:pos="4680"/>
        <w:tab w:val="right" w:pos="9360"/>
      </w:tabs>
    </w:pPr>
  </w:style>
  <w:style w:type="character" w:customStyle="1" w:styleId="FooterChar">
    <w:name w:val="Footer Char"/>
    <w:basedOn w:val="DefaultParagraphFont"/>
    <w:link w:val="Footer"/>
    <w:uiPriority w:val="99"/>
    <w:rsid w:val="004B3C3B"/>
  </w:style>
  <w:style w:type="paragraph" w:styleId="ListParagraph">
    <w:name w:val="List Paragraph"/>
    <w:basedOn w:val="Normal"/>
    <w:uiPriority w:val="34"/>
    <w:qFormat/>
    <w:rsid w:val="007C1175"/>
    <w:pPr>
      <w:ind w:left="720"/>
      <w:contextualSpacing/>
    </w:pPr>
  </w:style>
  <w:style w:type="table" w:styleId="TableGrid">
    <w:name w:val="Table Grid"/>
    <w:basedOn w:val="TableNormal"/>
    <w:uiPriority w:val="39"/>
    <w:rsid w:val="008062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64CE2"/>
    <w:pPr>
      <w:spacing w:before="100" w:beforeAutospacing="1" w:after="100" w:afterAutospacing="1"/>
    </w:pPr>
    <w:rPr>
      <w:rFonts w:ascii="Times New Roman" w:hAnsi="Times New Roman" w:cs="Times New Roman"/>
      <w:lang w:val="en-US"/>
    </w:rPr>
  </w:style>
  <w:style w:type="character" w:styleId="Hyperlink">
    <w:name w:val="Hyperlink"/>
    <w:basedOn w:val="DefaultParagraphFont"/>
    <w:uiPriority w:val="99"/>
    <w:semiHidden/>
    <w:unhideWhenUsed/>
    <w:rsid w:val="00271DE5"/>
    <w:rPr>
      <w:color w:val="0000FF"/>
      <w:u w:val="single"/>
    </w:rPr>
  </w:style>
  <w:style w:type="character" w:customStyle="1" w:styleId="apple-converted-space">
    <w:name w:val="apple-converted-space"/>
    <w:basedOn w:val="DefaultParagraphFont"/>
    <w:rsid w:val="00271DE5"/>
  </w:style>
  <w:style w:type="character" w:styleId="FollowedHyperlink">
    <w:name w:val="FollowedHyperlink"/>
    <w:basedOn w:val="DefaultParagraphFont"/>
    <w:uiPriority w:val="99"/>
    <w:semiHidden/>
    <w:unhideWhenUsed/>
    <w:rsid w:val="00271D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tiff"/><Relationship Id="rId18" Type="http://schemas.openxmlformats.org/officeDocument/2006/relationships/image" Target="media/image11.tiff"/><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5.tiff"/><Relationship Id="rId17" Type="http://schemas.openxmlformats.org/officeDocument/2006/relationships/image" Target="media/image10.tiff"/><Relationship Id="rId2" Type="http://schemas.openxmlformats.org/officeDocument/2006/relationships/styles" Target="styles.xml"/><Relationship Id="rId16" Type="http://schemas.openxmlformats.org/officeDocument/2006/relationships/image" Target="media/image9.tiff"/><Relationship Id="rId20" Type="http://schemas.openxmlformats.org/officeDocument/2006/relationships/image" Target="media/image13.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f"/><Relationship Id="rId5" Type="http://schemas.openxmlformats.org/officeDocument/2006/relationships/footnotes" Target="footnotes.xml"/><Relationship Id="rId15" Type="http://schemas.openxmlformats.org/officeDocument/2006/relationships/image" Target="media/image8.tiff"/><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tiff"/><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31</Pages>
  <Words>13173</Words>
  <Characters>75087</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Saleen Chubb</dc:creator>
  <cp:keywords/>
  <dc:description/>
  <cp:lastModifiedBy>Saleen Chubb</cp:lastModifiedBy>
  <cp:revision>252</cp:revision>
  <dcterms:created xsi:type="dcterms:W3CDTF">2018-11-09T22:05:00Z</dcterms:created>
  <dcterms:modified xsi:type="dcterms:W3CDTF">2018-11-29T01:17:00Z</dcterms:modified>
</cp:coreProperties>
</file>