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Del="00000000" w:rsidRDefault="00000000" w:rsidR="00000000" w:rsidRPr="00000000" w:rsidP="00000000">
      <w:pPr/>
      <w:r w:rsidDel="00000000" w:rsidR="00000000" w:rsidRPr="00000000">
        <w:rPr>
          <w:b w:val="1"/>
          <w:highlight w:val="none"/>
          <w:u w:val="single"/>
          <w:rtl w:val="0"/>
        </w:rPr>
        <w:t xml:space="preserve">13.4i</w:t>
      </w:r>
    </w:p>
    <w:p w:rsidDel="00000000" w:rsidRDefault="00000000" w:rsidR="00000000" w:rsidRPr="00000000" w:rsidP="00000000">
      <w:pPr/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DNA bases in genes is directly related to </w:t>
      </w:r>
      <w:r w:rsidDel="00000000" w:rsidR="00000000" w:rsidRPr="00000000">
        <w:rPr>
          <w:highlight w:val="none"/>
          <w:rtl w:val="0"/>
        </w:rPr>
        <w:t xml:space="preserve">the structure &amp; function of the polypeptides that they encode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small changes in the DNA sequence might affect </w:t>
      </w:r>
      <w:r w:rsidDel="00000000" w:rsidR="00000000" w:rsidRPr="00000000">
        <w:rPr>
          <w:highlight w:val="none"/>
          <w:rtl w:val="0"/>
        </w:rPr>
        <w:t xml:space="preserve">protein structure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color w:val="fd8dff"/>
          <w:highlight w:val="none"/>
          <w:rtl w:val="0"/>
        </w:rPr>
        <w:t xml:space="preserve">Mutations:-</w:t>
      </w:r>
      <w:r w:rsidDel="00000000" w:rsidR="00000000" w:rsidRPr="00000000">
        <w:rPr>
          <w:color w:val="fd8dff"/>
          <w:highlight w:val="none"/>
          <w:rtl w:val="0"/>
        </w:rPr>
        <w:t xml:space="preserve"> </w:t>
      </w:r>
      <w:r w:rsidDel="00000000" w:rsidR="00000000" w:rsidRPr="00000000">
        <w:rPr>
          <w:highlight w:val="none"/>
          <w:rtl w:val="0"/>
        </w:rPr>
        <w:t xml:space="preserve">are changes in the sequence of bases in the genetic material 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color w:val="fd8dff"/>
          <w:highlight w:val="none"/>
          <w:rtl w:val="0"/>
        </w:rPr>
        <w:t xml:space="preserve">Base-pair substitution mutation</w:t>
      </w:r>
      <w:r w:rsidDel="00000000" w:rsidR="00000000" w:rsidRPr="00000000">
        <w:rPr>
          <w:b w:val="1"/>
          <w:color w:val="0000ff"/>
          <w:highlight w:val="none"/>
          <w:rtl w:val="0"/>
        </w:rPr>
        <w:t xml:space="preserve"> </w:t>
      </w:r>
      <w:r w:rsidDel="00000000" w:rsidR="00000000" w:rsidRPr="00000000">
        <w:rPr>
          <w:highlight w:val="none"/>
          <w:rtl w:val="0"/>
        </w:rPr>
        <w:t xml:space="preserve">involve a change of one particular base to another in the genetic material there are 4 types of them 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b w:val="1"/>
          <w:highlight w:val="none"/>
          <w:rtl w:val="0"/>
        </w:rPr>
        <w:t xml:space="preserve">this will cause</w:t>
      </w:r>
      <w:r w:rsidDel="00000000" w:rsidR="00000000" w:rsidRPr="00000000">
        <w:rPr>
          <w:highlight w:val="none"/>
          <w:rtl w:val="0"/>
        </w:rPr>
        <w:t xml:space="preserve"> a change in a base in a codon in mRNA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i w:val="1"/>
          <w:highlight w:val="none"/>
          <w:rtl w:val="0"/>
        </w:rPr>
        <w:t xml:space="preserve">if a mutation alters the codon to specify a different amino acid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b w:val="1"/>
          <w:highlight w:val="none"/>
          <w:rtl w:val="0"/>
        </w:rPr>
        <w:t xml:space="preserve">then</w:t>
      </w:r>
      <w:r w:rsidDel="00000000" w:rsidR="00000000" w:rsidRPr="00000000">
        <w:rPr>
          <w:highlight w:val="none"/>
          <w:rtl w:val="0"/>
        </w:rPr>
        <w:t xml:space="preserve"> </w:t>
      </w:r>
      <w:r w:rsidDel="00000000" w:rsidR="00000000" w:rsidRPr="00000000">
        <w:rPr>
          <w:b w:val="1"/>
          <w:highlight w:val="none"/>
          <w:rtl w:val="0"/>
        </w:rPr>
        <w:t xml:space="preserve">the resulting protein will have a </w:t>
      </w:r>
      <w:r w:rsidDel="00000000" w:rsidR="00000000" w:rsidRPr="00000000">
        <w:rPr>
          <w:highlight w:val="none"/>
          <w:rtl w:val="0"/>
        </w:rPr>
        <w:t xml:space="preserve">different amino acid sequence</w:t>
      </w:r>
    </w:p>
    <w:p w:rsidDel="00000000" w:rsidRDefault="00000000" w:rsidR="00000000" w:rsidRPr="00000000" w:rsidP="00000000">
      <w:pPr>
        <w:numPr>
          <w:ilvl w:val="1"/>
          <w:numId w:val="1"/>
        </w:numPr>
        <w:ind w:hanging="360" w:left="1440"/>
      </w:pPr>
      <w:r w:rsidDel="00000000" w:rsidR="00000000" w:rsidRPr="00000000">
        <w:rPr>
          <w:b w:val="1"/>
          <w:highlight w:val="none"/>
          <w:rtl w:val="0"/>
        </w:rPr>
        <w:t xml:space="preserve">this is called the </w:t>
      </w:r>
      <w:r w:rsidDel="00000000" w:rsidR="00000000" w:rsidRPr="00000000">
        <w:rPr>
          <w:b w:val="1"/>
          <w:highlight w:val="yellow"/>
          <w:rtl w:val="0"/>
        </w:rPr>
        <w:t xml:space="preserve">1- </w:t>
      </w:r>
      <w:r w:rsidDel="00000000" w:rsidR="00000000" w:rsidRPr="00000000">
        <w:rPr>
          <w:b w:val="1"/>
          <w:color w:val="fd8dff"/>
          <w:highlight w:val="none"/>
          <w:rtl w:val="0"/>
        </w:rPr>
        <w:t xml:space="preserve">missense mutation:-</w:t>
      </w:r>
      <w:r w:rsidDel="00000000" w:rsidR="00000000" w:rsidRPr="00000000">
        <w:rPr>
          <w:highlight w:val="none"/>
          <w:rtl w:val="0"/>
        </w:rPr>
        <w:t xml:space="preserve"> because although an amino acid is placed in the polypeptide it is the wrong one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whether the polypeptide function is altered significantly or not depends on</w:t>
      </w:r>
      <w:r w:rsidDel="00000000" w:rsidR="00000000" w:rsidRPr="00000000">
        <w:rPr>
          <w:highlight w:val="none"/>
          <w:rtl w:val="0"/>
        </w:rPr>
        <w:t xml:space="preserve"> which amino acid changed and what it is changed to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 </w:t>
      </w:r>
      <w:r w:rsidDel="00000000" w:rsidR="00000000" w:rsidRPr="00000000">
        <w:rPr>
          <w:b w:val="1"/>
          <w:highlight w:val="yellow"/>
          <w:rtl w:val="0"/>
        </w:rPr>
        <w:t xml:space="preserve">2-</w:t>
      </w:r>
      <w:r w:rsidDel="00000000" w:rsidR="00000000" w:rsidRPr="00000000">
        <w:rPr>
          <w:b w:val="1"/>
          <w:color w:val="fd8dff"/>
          <w:highlight w:val="none"/>
          <w:rtl w:val="0"/>
        </w:rPr>
        <w:t xml:space="preserve">nonsense mutation :-</w:t>
      </w:r>
      <w:r w:rsidDel="00000000" w:rsidR="00000000" w:rsidRPr="00000000">
        <w:rPr>
          <w:highlight w:val="none"/>
          <w:rtl w:val="0"/>
        </w:rPr>
        <w:t xml:space="preserve"> the mutation changes an amino acid coding(sense) to nonsense (termination) codon in the mRNA 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highlight w:val="none"/>
          <w:rtl w:val="0"/>
        </w:rPr>
        <w:t xml:space="preserve">translation of an mRNA  containing a nonsense mutation results in</w:t>
      </w:r>
      <w:r w:rsidDel="00000000" w:rsidR="00000000" w:rsidRPr="00000000">
        <w:rPr>
          <w:highlight w:val="none"/>
          <w:rtl w:val="0"/>
        </w:rPr>
        <w:t xml:space="preserve"> a premature stop and a shorter than normal polypeptide which will not function</w:t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color w:val="0000ff"/>
          <w:highlight w:val="yellow"/>
          <w:rtl w:val="0"/>
        </w:rPr>
        <w:t xml:space="preserve">3-</w:t>
      </w:r>
      <w:r w:rsidDel="00000000" w:rsidR="00000000" w:rsidRPr="00000000">
        <w:rPr>
          <w:b w:val="1"/>
          <w:color w:val="fd8dff"/>
          <w:highlight w:val="none"/>
          <w:rtl w:val="0"/>
        </w:rPr>
        <w:t xml:space="preserve">silent mutation:- </w:t>
      </w:r>
      <w:r w:rsidDel="00000000" w:rsidR="00000000" w:rsidRPr="00000000">
        <w:rPr>
          <w:highlight w:val="none"/>
          <w:rtl w:val="0"/>
        </w:rPr>
        <w:t xml:space="preserve">some base pair substitution mutation do not alter the amino acid specified by the gene because the changed codon specifies the same amino acid as in the normal polypeptide</w:t>
      </w:r>
      <w:r w:rsidDel="00000000" w:rsidR="00000000" w:rsidRPr="00000000">
        <w:rPr>
          <w:rtl w:val="0"/>
        </w:rPr>
      </w:r>
    </w:p>
    <w:p w:rsidDel="00000000" w:rsidRDefault="00000000" w:rsidR="00000000" w:rsidRPr="00000000" w:rsidP="00000000">
      <w:pPr>
        <w:numPr>
          <w:ilvl w:val="0"/>
          <w:numId w:val="1"/>
        </w:numPr>
        <w:ind w:hanging="360" w:left="720"/>
      </w:pPr>
      <w:r w:rsidDel="00000000" w:rsidR="00000000" w:rsidRPr="00000000">
        <w:rPr>
          <w:b w:val="1"/>
          <w:color w:val="0000ff"/>
          <w:highlight w:val="yellow"/>
          <w:rtl w:val="0"/>
        </w:rPr>
        <w:t xml:space="preserve">4-</w:t>
      </w:r>
      <w:r w:rsidDel="00000000" w:rsidR="00000000" w:rsidRPr="00000000">
        <w:rPr>
          <w:b w:val="1"/>
          <w:color w:val="fd8dff"/>
          <w:highlight w:val="none"/>
          <w:rtl w:val="0"/>
        </w:rPr>
        <w:t xml:space="preserve">frameshift mutation:-</w:t>
      </w:r>
      <w:r w:rsidDel="00000000" w:rsidR="00000000" w:rsidRPr="00000000">
        <w:rPr>
          <w:color w:val="0000ff"/>
          <w:highlight w:val="none"/>
          <w:rtl w:val="0"/>
        </w:rPr>
        <w:t xml:space="preserve"> </w:t>
      </w:r>
      <w:r w:rsidDel="00000000" w:rsidR="00000000" w:rsidRPr="00000000">
        <w:rPr>
          <w:highlight w:val="none"/>
          <w:rtl w:val="0"/>
        </w:rPr>
        <w:t xml:space="preserve">if a single base pair is deleted or inserted in coding region of a gene the reading frame of the resulting mRNA is altered </w:t>
      </w:r>
    </w:p>
    <w:p w:rsidDel="00000000" w:rsidRDefault="00000000" w:rsidR="00000000" w:rsidRPr="00000000" w:rsidP="00000000">
      <w:pPr>
        <w:numPr>
          <w:ilvl w:val="2"/>
          <w:numId w:val="1"/>
        </w:numPr>
        <w:ind w:hanging="360" w:left="2160"/>
      </w:pPr>
      <w:r w:rsidDel="00000000" w:rsidR="00000000" w:rsidRPr="00000000">
        <w:rPr>
          <w:i w:val="1"/>
          <w:color w:val="ff0000"/>
          <w:highlight w:val="none"/>
          <w:rtl w:val="0"/>
        </w:rPr>
        <w:t xml:space="preserve">after this point the ribosome reads codons that are not the same as for the normal mRNA producing a completely different amino acid sequence in the polypeptide </w:t>
      </w:r>
      <w:r w:rsidDel="00000000" w:rsidR="00000000" w:rsidRPr="00000000">
        <w:rPr>
          <w:highlight w:val="none"/>
          <w:rtl w:val="0"/>
        </w:rPr>
        <w:t xml:space="preserve"> </w:t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bullet"/>
      <w:lvlText w:val="●"/>
      <w:pPr>
        <w:ind w:firstLine="360" w:left="7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pPr>
        <w:ind w:firstLine="1080" w:left="14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pPr>
        <w:ind w:firstLine="1800" w:left="21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pPr>
        <w:ind w:firstLine="2520" w:left="28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pPr>
        <w:ind w:firstLine="3240" w:left="360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pPr>
        <w:ind w:firstLine="3960" w:left="432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pPr>
        <w:ind w:firstLine="4680" w:left="504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pPr>
        <w:ind w:firstLine="5400" w:left="576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pPr>
        <w:ind w:firstLine="6120" w:left="6480"/>
      </w:pPr>
      <w:rPr>
        <w:rFonts w:eastAsia="Arial" w:ascii="Arial" w:hAnsi="Arial" w:cs="Arial"/>
        <w:b w:val="1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type="paragraph" w:styleId="Normal" w:default="1">
    <w:name w:val="normal"/>
    <w:pPr>
      <w:spacing w:line="276" w:after="0" w:lineRule="auto" w:before="0"/>
      <w:ind w:firstLine="0" w:left="0" w:right="0"/>
      <w:jc w:val="left"/>
    </w:pPr>
    <w:rPr>
      <w:rFonts w:eastAsia="Arial" w:ascii="Arial" w:hAnsi="Arial" w:cs="Arial"/>
      <w:b w:val="0"/>
      <w:i w:val="0"/>
      <w:smallCaps w:val="0"/>
      <w:strike w:val="0"/>
      <w:color w:val="000000"/>
      <w:sz w:val="22"/>
      <w:highlight w:val="none"/>
      <w:u w:val="none"/>
      <w:vertAlign w:val="baseline"/>
    </w:rPr>
  </w:style>
  <w:style w:type="paragraph" w:styleId="Heading1">
    <w:name w:val="heading 1"/>
    <w:basedOn w:val="Normal"/>
    <w:next w:val="Normal"/>
    <w:pPr>
      <w:spacing w:after="120" w:lineRule="auto" w:before="480"/>
    </w:pPr>
    <w:rPr>
      <w:b w:val="1"/>
      <w:sz w:val="36"/>
      <w:highlight w:val="none"/>
    </w:rPr>
  </w:style>
  <w:style w:type="paragraph" w:styleId="Heading2">
    <w:name w:val="heading 2"/>
    <w:basedOn w:val="Normal"/>
    <w:next w:val="Normal"/>
    <w:pPr>
      <w:spacing w:after="80" w:lineRule="auto" w:before="360"/>
    </w:pPr>
    <w:rPr>
      <w:b w:val="1"/>
      <w:sz w:val="28"/>
      <w:highlight w:val="none"/>
    </w:rPr>
  </w:style>
  <w:style w:type="paragraph" w:styleId="Heading3">
    <w:name w:val="heading 3"/>
    <w:basedOn w:val="Normal"/>
    <w:next w:val="Normal"/>
    <w:pPr>
      <w:spacing w:after="80" w:lineRule="auto" w:before="280"/>
    </w:pPr>
    <w:rPr>
      <w:b w:val="1"/>
      <w:color w:val="666666"/>
      <w:sz w:val="24"/>
      <w:highlight w:val="none"/>
    </w:rPr>
  </w:style>
  <w:style w:type="paragraph" w:styleId="Heading4">
    <w:name w:val="heading 4"/>
    <w:basedOn w:val="Normal"/>
    <w:next w:val="Normal"/>
    <w:pPr>
      <w:spacing w:after="40" w:lineRule="auto" w:before="240"/>
    </w:pPr>
    <w:rPr>
      <w:i w:val="1"/>
      <w:color w:val="666666"/>
      <w:sz w:val="22"/>
      <w:highlight w:val="none"/>
    </w:rPr>
  </w:style>
  <w:style w:type="paragraph" w:styleId="Heading5">
    <w:name w:val="heading 5"/>
    <w:basedOn w:val="Normal"/>
    <w:next w:val="Normal"/>
    <w:pPr>
      <w:spacing w:after="40" w:lineRule="auto" w:before="220"/>
    </w:pPr>
    <w:rPr>
      <w:b w:val="1"/>
      <w:color w:val="666666"/>
      <w:sz w:val="20"/>
      <w:highlight w:val="none"/>
    </w:rPr>
  </w:style>
  <w:style w:type="paragraph" w:styleId="Heading6">
    <w:name w:val="heading 6"/>
    <w:basedOn w:val="Normal"/>
    <w:next w:val="Normal"/>
    <w:pPr>
      <w:spacing w:after="40" w:lineRule="auto" w:before="200"/>
    </w:pPr>
    <w:rPr>
      <w:i w:val="1"/>
      <w:color w:val="666666"/>
      <w:sz w:val="20"/>
      <w:highlight w:val="none"/>
    </w:rPr>
  </w:style>
  <w:style w:type="paragraph" w:styleId="Title">
    <w:name w:val="Title"/>
    <w:basedOn w:val="Normal"/>
    <w:next w:val="Normal"/>
    <w:pPr>
      <w:spacing w:after="120" w:lineRule="auto" w:before="480"/>
    </w:pPr>
    <w:rPr>
      <w:b w:val="1"/>
      <w:sz w:val="72"/>
      <w:highlight w:val="none"/>
    </w:rPr>
  </w:style>
  <w:style w:type="paragraph" w:styleId="Subtitle">
    <w:name w:val="Subtitle"/>
    <w:basedOn w:val="Normal"/>
    <w:next w:val="Normal"/>
    <w:pPr>
      <w:spacing w:after="80" w:lineRule="auto" w:before="360"/>
    </w:pPr>
    <w:rPr>
      <w:rFonts w:eastAsia="Georgia" w:ascii="Georgia" w:hAnsi="Georgia" w:cs="Georgia"/>
      <w:i w:val="1"/>
      <w:color w:val="666666"/>
      <w:sz w:val="48"/>
      <w:highlight w:val="none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fontTable" Target="fontTable.xml"/><Relationship Id="rId1" Type="http://schemas.openxmlformats.org/officeDocument/2006/relationships/settings" Target="settings.xml"/><Relationship Id="rId4" Type="http://schemas.openxmlformats.org/officeDocument/2006/relationships/styles" Target="styles.xml"/><Relationship Id="rId3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13.docx</dc:title>
</cp:coreProperties>
</file>