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84A037" w14:textId="77777777" w:rsidR="00594714" w:rsidRPr="005F4F03" w:rsidRDefault="005F4F03">
      <w:pPr>
        <w:spacing w:line="360" w:lineRule="auto"/>
        <w:rPr>
          <w:lang w:val="fr-CA"/>
        </w:rPr>
      </w:pPr>
      <w:bookmarkStart w:id="0" w:name="_GoBack"/>
      <w:bookmarkEnd w:id="0"/>
      <w:proofErr w:type="spellStart"/>
      <w:r w:rsidRPr="005F4F03">
        <w:rPr>
          <w:lang w:val="fr-CA"/>
        </w:rPr>
        <w:t>Chapter</w:t>
      </w:r>
      <w:proofErr w:type="spellEnd"/>
      <w:r w:rsidRPr="005F4F03">
        <w:rPr>
          <w:lang w:val="fr-CA"/>
        </w:rPr>
        <w:t xml:space="preserve"> 1 </w:t>
      </w:r>
    </w:p>
    <w:p w14:paraId="6B033019" w14:textId="77777777" w:rsidR="00594714" w:rsidRPr="005F4F03" w:rsidRDefault="005F4F03">
      <w:pPr>
        <w:spacing w:line="360" w:lineRule="auto"/>
        <w:rPr>
          <w:lang w:val="fr-CA"/>
        </w:rPr>
      </w:pPr>
      <w:r w:rsidRPr="005F4F03">
        <w:rPr>
          <w:lang w:val="fr-CA"/>
        </w:rPr>
        <w:t xml:space="preserve">1)  L’étude des sciences </w:t>
      </w:r>
      <w:r w:rsidR="00BA7563" w:rsidRPr="005F4F03">
        <w:rPr>
          <w:lang w:val="fr-CA"/>
        </w:rPr>
        <w:t>économiques</w:t>
      </w:r>
      <w:r w:rsidRPr="005F4F03">
        <w:rPr>
          <w:lang w:val="fr-CA"/>
        </w:rPr>
        <w:t xml:space="preserve"> peut nous aider à:</w:t>
      </w:r>
    </w:p>
    <w:p w14:paraId="74593247" w14:textId="77777777" w:rsidR="00594714" w:rsidRPr="005F4F03" w:rsidRDefault="005F4F03">
      <w:pPr>
        <w:numPr>
          <w:ilvl w:val="0"/>
          <w:numId w:val="15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être des électeurs plus intelligents.</w:t>
      </w:r>
    </w:p>
    <w:p w14:paraId="1CEAD019" w14:textId="77777777" w:rsidR="00594714" w:rsidRPr="005F4F03" w:rsidRDefault="005F4F03">
      <w:pPr>
        <w:numPr>
          <w:ilvl w:val="0"/>
          <w:numId w:val="15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 xml:space="preserve">mieux comprendre l’impact des politiques publiques. </w:t>
      </w:r>
    </w:p>
    <w:p w14:paraId="773DFDC2" w14:textId="77777777" w:rsidR="00594714" w:rsidRPr="005F4F03" w:rsidRDefault="005F4F03">
      <w:pPr>
        <w:numPr>
          <w:ilvl w:val="0"/>
          <w:numId w:val="15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faire les meilleurs choix sur la façon de dépenser notre temps et notre argent</w:t>
      </w:r>
    </w:p>
    <w:p w14:paraId="203D01E6" w14:textId="77777777" w:rsidR="00594714" w:rsidRDefault="005F4F03">
      <w:pPr>
        <w:numPr>
          <w:ilvl w:val="0"/>
          <w:numId w:val="15"/>
        </w:numPr>
        <w:spacing w:line="360" w:lineRule="auto"/>
        <w:contextualSpacing/>
      </w:pPr>
      <w:proofErr w:type="spellStart"/>
      <w:r>
        <w:rPr>
          <w:highlight w:val="yellow"/>
        </w:rPr>
        <w:t>Toutes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ces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réponses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sont</w:t>
      </w:r>
      <w:proofErr w:type="spellEnd"/>
      <w:r>
        <w:rPr>
          <w:highlight w:val="yellow"/>
        </w:rPr>
        <w:t xml:space="preserve"> </w:t>
      </w:r>
      <w:proofErr w:type="spellStart"/>
      <w:r>
        <w:rPr>
          <w:highlight w:val="yellow"/>
        </w:rPr>
        <w:t>vraies</w:t>
      </w:r>
      <w:proofErr w:type="spellEnd"/>
      <w:r>
        <w:t xml:space="preserve"> </w:t>
      </w:r>
    </w:p>
    <w:p w14:paraId="5F7EA94C" w14:textId="77777777" w:rsidR="00594714" w:rsidRDefault="00594714">
      <w:pPr>
        <w:rPr>
          <w:b/>
        </w:rPr>
      </w:pPr>
    </w:p>
    <w:p w14:paraId="1931B329" w14:textId="77777777" w:rsidR="00594714" w:rsidRDefault="005F4F03">
      <w:r w:rsidRPr="005F4F03">
        <w:rPr>
          <w:lang w:val="fr-CA"/>
        </w:rPr>
        <w:t xml:space="preserve">2) </w:t>
      </w:r>
      <w:proofErr w:type="spellStart"/>
      <w:r w:rsidRPr="005F4F03">
        <w:rPr>
          <w:lang w:val="fr-CA"/>
        </w:rPr>
        <w:t>Canada's</w:t>
      </w:r>
      <w:proofErr w:type="spellEnd"/>
      <w:r w:rsidRPr="005F4F03">
        <w:rPr>
          <w:lang w:val="fr-CA"/>
        </w:rPr>
        <w:t xml:space="preserve"> </w:t>
      </w:r>
      <w:proofErr w:type="spellStart"/>
      <w:r w:rsidRPr="005F4F03">
        <w:rPr>
          <w:lang w:val="fr-CA"/>
        </w:rPr>
        <w:t>Wonderland</w:t>
      </w:r>
      <w:proofErr w:type="spellEnd"/>
      <w:r w:rsidRPr="005F4F03">
        <w:rPr>
          <w:lang w:val="fr-CA"/>
        </w:rPr>
        <w:t xml:space="preserve"> décide de faire payer aux résidents de la région un prix moins élevé que les autres visiteurs au parc. </w:t>
      </w:r>
      <w:proofErr w:type="spellStart"/>
      <w:r>
        <w:t>Cela</w:t>
      </w:r>
      <w:proofErr w:type="spellEnd"/>
      <w:r>
        <w:t xml:space="preserve"> </w:t>
      </w:r>
      <w:proofErr w:type="spellStart"/>
      <w:r>
        <w:t>tomberait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quel</w:t>
      </w:r>
      <w:proofErr w:type="spellEnd"/>
      <w:r>
        <w:t xml:space="preserve"> </w:t>
      </w:r>
      <w:proofErr w:type="spellStart"/>
      <w:r>
        <w:t>domaine</w:t>
      </w:r>
      <w:proofErr w:type="spellEnd"/>
      <w:r>
        <w:t xml:space="preserve"> des sciences </w:t>
      </w:r>
      <w:proofErr w:type="spellStart"/>
      <w:r>
        <w:t>économiques</w:t>
      </w:r>
      <w:proofErr w:type="spellEnd"/>
      <w:r>
        <w:t xml:space="preserve">? </w:t>
      </w:r>
    </w:p>
    <w:p w14:paraId="22B2EA9D" w14:textId="77777777" w:rsidR="00594714" w:rsidRDefault="005F4F03">
      <w:pPr>
        <w:numPr>
          <w:ilvl w:val="0"/>
          <w:numId w:val="10"/>
        </w:numPr>
        <w:spacing w:line="360" w:lineRule="auto"/>
        <w:contextualSpacing/>
      </w:pPr>
      <w:r>
        <w:t xml:space="preserve">La </w:t>
      </w:r>
      <w:proofErr w:type="spellStart"/>
      <w:r>
        <w:t>macroéconomie</w:t>
      </w:r>
      <w:proofErr w:type="spellEnd"/>
    </w:p>
    <w:p w14:paraId="44DF3DC9" w14:textId="77777777" w:rsidR="00594714" w:rsidRDefault="005F4F03">
      <w:pPr>
        <w:numPr>
          <w:ilvl w:val="0"/>
          <w:numId w:val="10"/>
        </w:numPr>
        <w:spacing w:line="360" w:lineRule="auto"/>
        <w:contextualSpacing/>
      </w:pPr>
      <w:r>
        <w:t xml:space="preserve">La </w:t>
      </w:r>
      <w:proofErr w:type="spellStart"/>
      <w:r>
        <w:t>politique</w:t>
      </w:r>
      <w:proofErr w:type="spellEnd"/>
      <w:r>
        <w:t xml:space="preserve"> </w:t>
      </w:r>
      <w:proofErr w:type="spellStart"/>
      <w:r>
        <w:t>publique</w:t>
      </w:r>
      <w:proofErr w:type="spellEnd"/>
    </w:p>
    <w:p w14:paraId="43521D10" w14:textId="77777777" w:rsidR="00594714" w:rsidRDefault="005F4F03">
      <w:pPr>
        <w:numPr>
          <w:ilvl w:val="0"/>
          <w:numId w:val="10"/>
        </w:numPr>
        <w:spacing w:line="360" w:lineRule="auto"/>
        <w:contextualSpacing/>
      </w:pPr>
      <w:r>
        <w:t xml:space="preserve">Le service à la </w:t>
      </w:r>
      <w:proofErr w:type="spellStart"/>
      <w:r>
        <w:t>clientèle</w:t>
      </w:r>
      <w:proofErr w:type="spellEnd"/>
      <w:r>
        <w:t xml:space="preserve"> </w:t>
      </w:r>
    </w:p>
    <w:p w14:paraId="4031CEDF" w14:textId="77777777" w:rsidR="00594714" w:rsidRDefault="005F4F03">
      <w:pPr>
        <w:numPr>
          <w:ilvl w:val="0"/>
          <w:numId w:val="10"/>
        </w:numPr>
        <w:spacing w:line="360" w:lineRule="auto"/>
        <w:contextualSpacing/>
        <w:rPr>
          <w:highlight w:val="yellow"/>
        </w:rPr>
      </w:pPr>
      <w:r>
        <w:rPr>
          <w:highlight w:val="yellow"/>
        </w:rPr>
        <w:t xml:space="preserve">La </w:t>
      </w:r>
      <w:proofErr w:type="spellStart"/>
      <w:r>
        <w:rPr>
          <w:highlight w:val="yellow"/>
        </w:rPr>
        <w:t>microéconomie</w:t>
      </w:r>
      <w:proofErr w:type="spellEnd"/>
    </w:p>
    <w:p w14:paraId="51DA159B" w14:textId="77777777" w:rsidR="00594714" w:rsidRDefault="00594714"/>
    <w:p w14:paraId="367BB7EC" w14:textId="77777777" w:rsidR="00594714" w:rsidRPr="005F4F03" w:rsidRDefault="005F4F03">
      <w:pPr>
        <w:rPr>
          <w:color w:val="212121"/>
          <w:highlight w:val="white"/>
          <w:lang w:val="fr-CA"/>
        </w:rPr>
      </w:pPr>
      <w:r w:rsidRPr="005F4F03">
        <w:rPr>
          <w:lang w:val="fr-CA"/>
        </w:rPr>
        <w:t>3)</w:t>
      </w:r>
      <w:r w:rsidRPr="005F4F03">
        <w:rPr>
          <w:color w:val="212121"/>
          <w:highlight w:val="white"/>
          <w:lang w:val="fr-CA"/>
        </w:rPr>
        <w:t>Lequel des enjeux suivants pourrait être considéré comme un enjeu macroéconomique?</w:t>
      </w:r>
    </w:p>
    <w:p w14:paraId="434B9FB1" w14:textId="77777777" w:rsidR="00594714" w:rsidRPr="005F4F03" w:rsidRDefault="005F4F03">
      <w:pPr>
        <w:numPr>
          <w:ilvl w:val="0"/>
          <w:numId w:val="1"/>
        </w:numPr>
        <w:spacing w:line="360" w:lineRule="auto"/>
        <w:contextualSpacing/>
        <w:rPr>
          <w:lang w:val="fr-CA"/>
        </w:rPr>
      </w:pPr>
      <w:proofErr w:type="spellStart"/>
      <w:r w:rsidRPr="005F4F03">
        <w:rPr>
          <w:lang w:val="fr-CA"/>
        </w:rPr>
        <w:t>Telus</w:t>
      </w:r>
      <w:proofErr w:type="spellEnd"/>
      <w:r w:rsidRPr="005F4F03">
        <w:rPr>
          <w:lang w:val="fr-CA"/>
        </w:rPr>
        <w:t xml:space="preserve"> et Rogers finalisent une fusion.</w:t>
      </w:r>
    </w:p>
    <w:p w14:paraId="473A23AA" w14:textId="77777777" w:rsidR="00594714" w:rsidRPr="005F4F03" w:rsidRDefault="005F4F03">
      <w:pPr>
        <w:numPr>
          <w:ilvl w:val="0"/>
          <w:numId w:val="1"/>
        </w:numPr>
        <w:spacing w:line="360" w:lineRule="auto"/>
        <w:contextualSpacing/>
        <w:rPr>
          <w:lang w:val="fr-CA"/>
        </w:rPr>
      </w:pPr>
      <w:proofErr w:type="spellStart"/>
      <w:r w:rsidRPr="005F4F03">
        <w:rPr>
          <w:lang w:val="fr-CA"/>
        </w:rPr>
        <w:t>Twinkies</w:t>
      </w:r>
      <w:proofErr w:type="spellEnd"/>
      <w:r w:rsidRPr="005F4F03">
        <w:rPr>
          <w:lang w:val="fr-CA"/>
        </w:rPr>
        <w:t xml:space="preserve"> fait faillite et l’ensemble de l’industrie des grignotines subit des pertes.</w:t>
      </w:r>
    </w:p>
    <w:p w14:paraId="1C770CD9" w14:textId="77777777" w:rsidR="00594714" w:rsidRPr="005F4F03" w:rsidRDefault="005F4F03">
      <w:pPr>
        <w:numPr>
          <w:ilvl w:val="0"/>
          <w:numId w:val="1"/>
        </w:numPr>
        <w:spacing w:line="360" w:lineRule="auto"/>
        <w:contextualSpacing/>
        <w:rPr>
          <w:highlight w:val="yellow"/>
          <w:lang w:val="fr-CA"/>
        </w:rPr>
      </w:pPr>
      <w:r w:rsidRPr="005F4F03">
        <w:rPr>
          <w:highlight w:val="yellow"/>
          <w:lang w:val="fr-CA"/>
        </w:rPr>
        <w:t>Le taux de chômage tombe à 7,5 pourcent de 7,7 pourcent durant le mois de juin.</w:t>
      </w:r>
    </w:p>
    <w:p w14:paraId="1E349D60" w14:textId="77777777" w:rsidR="00594714" w:rsidRPr="005F4F03" w:rsidRDefault="005F4F03">
      <w:pPr>
        <w:numPr>
          <w:ilvl w:val="0"/>
          <w:numId w:val="1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 xml:space="preserve">Tous ces exemples sont des exemples d’enjeux macroéconomiques. </w:t>
      </w:r>
    </w:p>
    <w:p w14:paraId="63863CB9" w14:textId="77777777" w:rsidR="00594714" w:rsidRPr="005F4F03" w:rsidRDefault="00594714">
      <w:pPr>
        <w:rPr>
          <w:lang w:val="fr-CA"/>
        </w:rPr>
      </w:pPr>
    </w:p>
    <w:p w14:paraId="2FD45EAC" w14:textId="77777777" w:rsidR="00594714" w:rsidRDefault="005F4F03">
      <w:r>
        <w:t xml:space="preserve">4) </w:t>
      </w:r>
      <w:proofErr w:type="spellStart"/>
      <w:r>
        <w:t>L’hypothèse</w:t>
      </w:r>
      <w:proofErr w:type="spellEnd"/>
      <w:r>
        <w:t xml:space="preserve"> d’un </w:t>
      </w:r>
      <w:proofErr w:type="spellStart"/>
      <w:r>
        <w:t>comportement</w:t>
      </w:r>
      <w:proofErr w:type="spellEnd"/>
      <w:r>
        <w:t xml:space="preserve"> </w:t>
      </w:r>
      <w:proofErr w:type="spellStart"/>
      <w:proofErr w:type="gramStart"/>
      <w:r>
        <w:t>rationnel</w:t>
      </w:r>
      <w:proofErr w:type="spellEnd"/>
      <w:r>
        <w:t xml:space="preserve"> :</w:t>
      </w:r>
      <w:proofErr w:type="gramEnd"/>
      <w:r>
        <w:t xml:space="preserve"> </w:t>
      </w:r>
    </w:p>
    <w:p w14:paraId="0140C1AF" w14:textId="77777777" w:rsidR="00594714" w:rsidRPr="005F4F03" w:rsidRDefault="005F4F03">
      <w:pPr>
        <w:numPr>
          <w:ilvl w:val="0"/>
          <w:numId w:val="6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offre un cadre parfait pour la façon dont les gens se comportent réellement.</w:t>
      </w:r>
    </w:p>
    <w:p w14:paraId="2C52F7D8" w14:textId="77777777" w:rsidR="00594714" w:rsidRPr="005F4F03" w:rsidRDefault="005F4F03">
      <w:pPr>
        <w:numPr>
          <w:ilvl w:val="0"/>
          <w:numId w:val="6"/>
        </w:numPr>
        <w:spacing w:line="360" w:lineRule="auto"/>
        <w:contextualSpacing/>
        <w:rPr>
          <w:highlight w:val="yellow"/>
          <w:lang w:val="fr-CA"/>
        </w:rPr>
      </w:pPr>
      <w:r w:rsidRPr="005F4F03">
        <w:rPr>
          <w:highlight w:val="yellow"/>
          <w:lang w:val="fr-CA"/>
        </w:rPr>
        <w:t>aide les économistes à expliquer beaucoup sur le monde réel en supposant que les gens se comportent de la manière qui leur permettra le mieux d'atteindre leurs objectifs.</w:t>
      </w:r>
    </w:p>
    <w:p w14:paraId="05FAE5D3" w14:textId="77777777" w:rsidR="00594714" w:rsidRPr="005F4F03" w:rsidRDefault="005F4F03">
      <w:pPr>
        <w:numPr>
          <w:ilvl w:val="0"/>
          <w:numId w:val="6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 xml:space="preserve">Explique pourquoi les gens prennent des décisions volontairement pour lesquelles les coûts dépassent les avantages.  </w:t>
      </w:r>
    </w:p>
    <w:p w14:paraId="054F9228" w14:textId="77777777" w:rsidR="00594714" w:rsidRPr="005F4F03" w:rsidRDefault="005F4F03">
      <w:pPr>
        <w:numPr>
          <w:ilvl w:val="0"/>
          <w:numId w:val="6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est le mieux appliqué à la psychologie et ne devrait pas être utilisé dans les sciences économiques.</w:t>
      </w:r>
    </w:p>
    <w:p w14:paraId="58A6B0BB" w14:textId="77777777" w:rsidR="00594714" w:rsidRPr="005F4F03" w:rsidRDefault="00594714">
      <w:pPr>
        <w:rPr>
          <w:lang w:val="fr-CA"/>
        </w:rPr>
      </w:pPr>
    </w:p>
    <w:p w14:paraId="0DD6CDDE" w14:textId="77777777" w:rsidR="00594714" w:rsidRPr="005F4F03" w:rsidRDefault="005F4F03">
      <w:pPr>
        <w:rPr>
          <w:lang w:val="fr-CA"/>
        </w:rPr>
      </w:pPr>
      <w:r w:rsidRPr="005F4F03">
        <w:rPr>
          <w:lang w:val="fr-CA"/>
        </w:rPr>
        <w:lastRenderedPageBreak/>
        <w:t xml:space="preserve">5) La rareté est le mieux définie comme situation où: </w:t>
      </w:r>
    </w:p>
    <w:p w14:paraId="04A463DE" w14:textId="77777777" w:rsidR="00594714" w:rsidRPr="005F4F03" w:rsidRDefault="005F4F03">
      <w:pPr>
        <w:numPr>
          <w:ilvl w:val="0"/>
          <w:numId w:val="7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les consommateurs cherchent des occasions en or.</w:t>
      </w:r>
    </w:p>
    <w:p w14:paraId="3197E130" w14:textId="77777777" w:rsidR="00594714" w:rsidRPr="005F4F03" w:rsidRDefault="005F4F03">
      <w:pPr>
        <w:numPr>
          <w:ilvl w:val="0"/>
          <w:numId w:val="7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 xml:space="preserve">les producteurs sont égoïstes avec les ressources. </w:t>
      </w:r>
    </w:p>
    <w:p w14:paraId="2AA6C85A" w14:textId="77777777" w:rsidR="00594714" w:rsidRPr="005F4F03" w:rsidRDefault="005F4F03">
      <w:pPr>
        <w:numPr>
          <w:ilvl w:val="0"/>
          <w:numId w:val="7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les gens réagissent à des incitations.</w:t>
      </w:r>
    </w:p>
    <w:p w14:paraId="5B60FD56" w14:textId="77777777" w:rsidR="00594714" w:rsidRPr="005F4F03" w:rsidRDefault="005F4F03">
      <w:pPr>
        <w:numPr>
          <w:ilvl w:val="0"/>
          <w:numId w:val="7"/>
        </w:numPr>
        <w:spacing w:line="360" w:lineRule="auto"/>
        <w:contextualSpacing/>
        <w:rPr>
          <w:highlight w:val="yellow"/>
          <w:lang w:val="fr-CA"/>
        </w:rPr>
      </w:pPr>
      <w:r w:rsidRPr="005F4F03">
        <w:rPr>
          <w:highlight w:val="yellow"/>
          <w:lang w:val="fr-CA"/>
        </w:rPr>
        <w:t>tous les besoins ne peuvent pas être satisfaits en raison des contraintes de ressources.</w:t>
      </w:r>
    </w:p>
    <w:p w14:paraId="32E3A183" w14:textId="77777777" w:rsidR="00594714" w:rsidRPr="005F4F03" w:rsidRDefault="00594714">
      <w:pPr>
        <w:rPr>
          <w:lang w:val="fr-CA"/>
        </w:rPr>
      </w:pPr>
    </w:p>
    <w:p w14:paraId="61B7ED30" w14:textId="77777777" w:rsidR="00594714" w:rsidRPr="005F4F03" w:rsidRDefault="005F4F03">
      <w:pPr>
        <w:rPr>
          <w:lang w:val="fr-CA"/>
        </w:rPr>
      </w:pPr>
      <w:r w:rsidRPr="005F4F03">
        <w:rPr>
          <w:lang w:val="fr-CA"/>
        </w:rPr>
        <w:t>6) «On n’a rien sans rien.» Ceci est un exemple de quel concept économique?</w:t>
      </w:r>
    </w:p>
    <w:p w14:paraId="68133908" w14:textId="77777777" w:rsidR="00594714" w:rsidRDefault="005F4F03">
      <w:pPr>
        <w:numPr>
          <w:ilvl w:val="0"/>
          <w:numId w:val="3"/>
        </w:numPr>
        <w:spacing w:line="360" w:lineRule="auto"/>
        <w:contextualSpacing/>
      </w:pPr>
      <w:r>
        <w:t xml:space="preserve">La maximization </w:t>
      </w:r>
    </w:p>
    <w:p w14:paraId="447FC5A4" w14:textId="77777777" w:rsidR="00594714" w:rsidRDefault="005F4F03">
      <w:pPr>
        <w:numPr>
          <w:ilvl w:val="0"/>
          <w:numId w:val="3"/>
        </w:numPr>
        <w:spacing w:line="360" w:lineRule="auto"/>
        <w:contextualSpacing/>
        <w:rPr>
          <w:highlight w:val="yellow"/>
        </w:rPr>
      </w:pPr>
      <w:r>
        <w:rPr>
          <w:highlight w:val="yellow"/>
        </w:rPr>
        <w:t xml:space="preserve">Le </w:t>
      </w:r>
      <w:proofErr w:type="spellStart"/>
      <w:r w:rsidR="00BA7563">
        <w:rPr>
          <w:highlight w:val="yellow"/>
        </w:rPr>
        <w:t>compromis</w:t>
      </w:r>
      <w:proofErr w:type="spellEnd"/>
    </w:p>
    <w:p w14:paraId="74CE0755" w14:textId="77777777" w:rsidR="00594714" w:rsidRDefault="005F4F03">
      <w:pPr>
        <w:numPr>
          <w:ilvl w:val="0"/>
          <w:numId w:val="3"/>
        </w:numPr>
        <w:spacing w:line="360" w:lineRule="auto"/>
        <w:contextualSpacing/>
      </w:pPr>
      <w:r>
        <w:t xml:space="preserve">Les </w:t>
      </w:r>
      <w:proofErr w:type="spellStart"/>
      <w:r>
        <w:t>nécessités</w:t>
      </w:r>
      <w:proofErr w:type="spellEnd"/>
      <w:r>
        <w:t xml:space="preserve"> de base</w:t>
      </w:r>
    </w:p>
    <w:p w14:paraId="1EFC3128" w14:textId="77777777" w:rsidR="00594714" w:rsidRDefault="005F4F03">
      <w:pPr>
        <w:numPr>
          <w:ilvl w:val="0"/>
          <w:numId w:val="3"/>
        </w:numPr>
        <w:spacing w:line="360" w:lineRule="auto"/>
        <w:contextualSpacing/>
      </w:pPr>
      <w:proofErr w:type="spellStart"/>
      <w:r>
        <w:t>L’effet</w:t>
      </w:r>
      <w:proofErr w:type="spellEnd"/>
      <w:r>
        <w:t xml:space="preserve"> de </w:t>
      </w:r>
      <w:proofErr w:type="spellStart"/>
      <w:r>
        <w:t>revenu</w:t>
      </w:r>
      <w:proofErr w:type="spellEnd"/>
      <w:r>
        <w:t xml:space="preserve"> </w:t>
      </w:r>
    </w:p>
    <w:p w14:paraId="4BF686F3" w14:textId="77777777" w:rsidR="00594714" w:rsidRDefault="00594714"/>
    <w:p w14:paraId="4BA3F3B1" w14:textId="77777777" w:rsidR="00594714" w:rsidRPr="005F4F03" w:rsidRDefault="005F4F03">
      <w:pPr>
        <w:rPr>
          <w:rFonts w:ascii="Arial" w:eastAsia="Arial" w:hAnsi="Arial" w:cs="Arial"/>
          <w:color w:val="212121"/>
          <w:sz w:val="24"/>
          <w:szCs w:val="24"/>
          <w:highlight w:val="white"/>
          <w:lang w:val="fr-CA"/>
        </w:rPr>
      </w:pPr>
      <w:r w:rsidRPr="005F4F03">
        <w:rPr>
          <w:lang w:val="fr-CA"/>
        </w:rPr>
        <w:t>7) Le ministère de la Santé adopte un règlement qui ralentit le rythme auquel les médicaments utiles arrivent sur le marché. L'alternative d'avoir le médicament à la disposition des consommateurs plus tôt est un exemple de:</w:t>
      </w:r>
    </w:p>
    <w:p w14:paraId="6BC897DA" w14:textId="77777777" w:rsidR="00594714" w:rsidRPr="005F4F03" w:rsidRDefault="00BA7563">
      <w:pPr>
        <w:numPr>
          <w:ilvl w:val="0"/>
          <w:numId w:val="8"/>
        </w:numPr>
        <w:spacing w:line="360" w:lineRule="auto"/>
        <w:contextualSpacing/>
        <w:rPr>
          <w:highlight w:val="yellow"/>
          <w:lang w:val="fr-CA"/>
        </w:rPr>
      </w:pPr>
      <w:r>
        <w:rPr>
          <w:highlight w:val="yellow"/>
          <w:lang w:val="fr-CA"/>
        </w:rPr>
        <w:t>le coût de renonciation</w:t>
      </w:r>
      <w:r w:rsidR="005F4F03" w:rsidRPr="005F4F03">
        <w:rPr>
          <w:highlight w:val="yellow"/>
          <w:lang w:val="fr-CA"/>
        </w:rPr>
        <w:t xml:space="preserve"> de la régulation ministérielle. </w:t>
      </w:r>
    </w:p>
    <w:p w14:paraId="09767C23" w14:textId="77777777" w:rsidR="00594714" w:rsidRPr="005F4F03" w:rsidRDefault="005F4F03">
      <w:pPr>
        <w:numPr>
          <w:ilvl w:val="0"/>
          <w:numId w:val="8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combien c’est facile d’identifier et d’évaluer les coûts.</w:t>
      </w:r>
    </w:p>
    <w:p w14:paraId="2184FA99" w14:textId="77777777" w:rsidR="00594714" w:rsidRPr="005F4F03" w:rsidRDefault="005F4F03">
      <w:pPr>
        <w:numPr>
          <w:ilvl w:val="0"/>
          <w:numId w:val="8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l’avantage marginal de la régulation ministérielle.</w:t>
      </w:r>
    </w:p>
    <w:p w14:paraId="058E75AF" w14:textId="77777777" w:rsidR="00594714" w:rsidRPr="005F4F03" w:rsidRDefault="005F4F03">
      <w:pPr>
        <w:numPr>
          <w:ilvl w:val="0"/>
          <w:numId w:val="8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la promotion de la santé des consommateurs.</w:t>
      </w:r>
    </w:p>
    <w:p w14:paraId="45457398" w14:textId="77777777" w:rsidR="00594714" w:rsidRPr="005F4F03" w:rsidRDefault="00594714">
      <w:pPr>
        <w:rPr>
          <w:lang w:val="fr-CA"/>
        </w:rPr>
      </w:pPr>
    </w:p>
    <w:p w14:paraId="147070D4" w14:textId="77777777" w:rsidR="00594714" w:rsidRDefault="005F4F03">
      <w:r>
        <w:t>8) The extra cost associated with producing or consuming the next unit is called the:</w:t>
      </w:r>
    </w:p>
    <w:p w14:paraId="38A529FE" w14:textId="77777777" w:rsidR="00594714" w:rsidRDefault="005F4F03">
      <w:pPr>
        <w:numPr>
          <w:ilvl w:val="0"/>
          <w:numId w:val="9"/>
        </w:numPr>
        <w:spacing w:line="360" w:lineRule="auto"/>
        <w:contextualSpacing/>
      </w:pPr>
      <w:r>
        <w:t xml:space="preserve">le coût variable. </w:t>
      </w:r>
    </w:p>
    <w:p w14:paraId="3348B8DC" w14:textId="77777777" w:rsidR="00594714" w:rsidRDefault="005F4F03">
      <w:pPr>
        <w:numPr>
          <w:ilvl w:val="0"/>
          <w:numId w:val="9"/>
        </w:numPr>
        <w:spacing w:line="360" w:lineRule="auto"/>
        <w:contextualSpacing/>
        <w:rPr>
          <w:highlight w:val="yellow"/>
        </w:rPr>
      </w:pPr>
      <w:r>
        <w:rPr>
          <w:highlight w:val="yellow"/>
        </w:rPr>
        <w:t>le coût marginal.</w:t>
      </w:r>
    </w:p>
    <w:p w14:paraId="07E8A39F" w14:textId="77777777" w:rsidR="00594714" w:rsidRDefault="005F4F03">
      <w:pPr>
        <w:numPr>
          <w:ilvl w:val="0"/>
          <w:numId w:val="9"/>
        </w:numPr>
        <w:spacing w:line="360" w:lineRule="auto"/>
        <w:contextualSpacing/>
      </w:pPr>
      <w:r>
        <w:t xml:space="preserve">le coût de </w:t>
      </w:r>
      <w:proofErr w:type="spellStart"/>
      <w:r>
        <w:t>l’utilité</w:t>
      </w:r>
      <w:proofErr w:type="spellEnd"/>
      <w:r>
        <w:t>.</w:t>
      </w:r>
    </w:p>
    <w:p w14:paraId="02D9BA1F" w14:textId="77777777" w:rsidR="00594714" w:rsidRDefault="005F4F03">
      <w:pPr>
        <w:numPr>
          <w:ilvl w:val="0"/>
          <w:numId w:val="9"/>
        </w:numPr>
        <w:spacing w:line="360" w:lineRule="auto"/>
        <w:contextualSpacing/>
      </w:pPr>
      <w:r>
        <w:t xml:space="preserve">le coût </w:t>
      </w:r>
      <w:proofErr w:type="spellStart"/>
      <w:r>
        <w:t>irrécupérable</w:t>
      </w:r>
      <w:proofErr w:type="spellEnd"/>
      <w:r>
        <w:t>.</w:t>
      </w:r>
    </w:p>
    <w:p w14:paraId="75C5E2F1" w14:textId="77777777" w:rsidR="00594714" w:rsidRDefault="00594714"/>
    <w:p w14:paraId="43A033C9" w14:textId="77777777" w:rsidR="00594714" w:rsidRDefault="005F4F03">
      <w:r w:rsidRPr="005F4F03">
        <w:rPr>
          <w:lang w:val="fr-CA"/>
        </w:rPr>
        <w:t xml:space="preserve">9) Un marchand de voitures promeut de la radio par satellite gratuite pour un an avec l’achat d’une nouvelle voiture. </w:t>
      </w:r>
      <w:proofErr w:type="spellStart"/>
      <w:r>
        <w:t>Ceci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exemple</w:t>
      </w:r>
      <w:proofErr w:type="spellEnd"/>
      <w:r>
        <w:t xml:space="preserve"> de: </w:t>
      </w:r>
    </w:p>
    <w:p w14:paraId="73EF76B7" w14:textId="77777777" w:rsidR="00594714" w:rsidRDefault="005F4F03">
      <w:pPr>
        <w:numPr>
          <w:ilvl w:val="0"/>
          <w:numId w:val="4"/>
        </w:numPr>
        <w:spacing w:line="360" w:lineRule="auto"/>
        <w:contextualSpacing/>
      </w:pPr>
      <w:proofErr w:type="spellStart"/>
      <w:r>
        <w:t>une</w:t>
      </w:r>
      <w:proofErr w:type="spellEnd"/>
      <w:r>
        <w:t xml:space="preserve"> </w:t>
      </w:r>
      <w:proofErr w:type="spellStart"/>
      <w:r>
        <w:t>publicité-appât</w:t>
      </w:r>
      <w:proofErr w:type="spellEnd"/>
      <w:r>
        <w:t>.</w:t>
      </w:r>
    </w:p>
    <w:p w14:paraId="44AA3C5F" w14:textId="77777777" w:rsidR="00594714" w:rsidRDefault="005F4F03">
      <w:pPr>
        <w:numPr>
          <w:ilvl w:val="0"/>
          <w:numId w:val="4"/>
        </w:numPr>
        <w:spacing w:line="360" w:lineRule="auto"/>
        <w:contextualSpacing/>
      </w:pPr>
      <w:r>
        <w:t xml:space="preserve">les </w:t>
      </w:r>
      <w:proofErr w:type="spellStart"/>
      <w:r>
        <w:t>ventes</w:t>
      </w:r>
      <w:proofErr w:type="spellEnd"/>
      <w:r>
        <w:t xml:space="preserve"> </w:t>
      </w:r>
      <w:proofErr w:type="spellStart"/>
      <w:r>
        <w:t>marginales</w:t>
      </w:r>
      <w:proofErr w:type="spellEnd"/>
      <w:r>
        <w:t>.</w:t>
      </w:r>
    </w:p>
    <w:p w14:paraId="51DAE5F2" w14:textId="77777777" w:rsidR="00594714" w:rsidRDefault="005F4F03">
      <w:pPr>
        <w:numPr>
          <w:ilvl w:val="0"/>
          <w:numId w:val="4"/>
        </w:numPr>
        <w:spacing w:line="360" w:lineRule="auto"/>
        <w:contextualSpacing/>
        <w:rPr>
          <w:highlight w:val="yellow"/>
        </w:rPr>
      </w:pPr>
      <w:proofErr w:type="spellStart"/>
      <w:r>
        <w:rPr>
          <w:highlight w:val="yellow"/>
        </w:rPr>
        <w:lastRenderedPageBreak/>
        <w:t>une</w:t>
      </w:r>
      <w:proofErr w:type="spellEnd"/>
      <w:r>
        <w:rPr>
          <w:highlight w:val="yellow"/>
        </w:rPr>
        <w:t xml:space="preserve"> incitation.</w:t>
      </w:r>
    </w:p>
    <w:p w14:paraId="55B46229" w14:textId="77777777" w:rsidR="00594714" w:rsidRDefault="005F4F03">
      <w:pPr>
        <w:numPr>
          <w:ilvl w:val="0"/>
          <w:numId w:val="4"/>
        </w:numPr>
        <w:spacing w:line="360" w:lineRule="auto"/>
        <w:contextualSpacing/>
      </w:pPr>
      <w:proofErr w:type="spellStart"/>
      <w:r>
        <w:t>l’échange</w:t>
      </w:r>
      <w:proofErr w:type="spellEnd"/>
      <w:r>
        <w:t xml:space="preserve"> </w:t>
      </w:r>
      <w:proofErr w:type="spellStart"/>
      <w:r>
        <w:t>volontaire</w:t>
      </w:r>
      <w:proofErr w:type="spellEnd"/>
      <w:r>
        <w:t>.</w:t>
      </w:r>
    </w:p>
    <w:p w14:paraId="0426924B" w14:textId="77777777" w:rsidR="00594714" w:rsidRPr="005F4F03" w:rsidRDefault="005F4F03">
      <w:pPr>
        <w:rPr>
          <w:rFonts w:ascii="Arial" w:eastAsia="Arial" w:hAnsi="Arial" w:cs="Arial"/>
          <w:color w:val="212121"/>
          <w:sz w:val="24"/>
          <w:szCs w:val="24"/>
          <w:highlight w:val="white"/>
          <w:lang w:val="fr-CA"/>
        </w:rPr>
      </w:pPr>
      <w:r w:rsidRPr="005F4F03">
        <w:rPr>
          <w:lang w:val="fr-CA"/>
        </w:rPr>
        <w:t>10) Lequel des énoncés suivants est une hypothèse que les économistes font à propos des gens?</w:t>
      </w:r>
    </w:p>
    <w:p w14:paraId="56C70117" w14:textId="77777777" w:rsidR="00594714" w:rsidRPr="005F4F03" w:rsidRDefault="005F4F03">
      <w:pPr>
        <w:numPr>
          <w:ilvl w:val="0"/>
          <w:numId w:val="13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La plupart des gens possèdent un talent entrepreneurial.</w:t>
      </w:r>
    </w:p>
    <w:p w14:paraId="2B81B1E3" w14:textId="77777777" w:rsidR="00594714" w:rsidRPr="005F4F03" w:rsidRDefault="005F4F03">
      <w:pPr>
        <w:numPr>
          <w:ilvl w:val="0"/>
          <w:numId w:val="13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Les gens sont très bons en évaluant avec précision le coût des décisions.</w:t>
      </w:r>
    </w:p>
    <w:p w14:paraId="299225D6" w14:textId="77777777" w:rsidR="00594714" w:rsidRPr="005F4F03" w:rsidRDefault="005F4F03">
      <w:pPr>
        <w:numPr>
          <w:ilvl w:val="0"/>
          <w:numId w:val="13"/>
        </w:numPr>
        <w:spacing w:line="360" w:lineRule="auto"/>
        <w:contextualSpacing/>
        <w:rPr>
          <w:highlight w:val="yellow"/>
          <w:lang w:val="fr-CA"/>
        </w:rPr>
      </w:pPr>
      <w:r w:rsidRPr="005F4F03">
        <w:rPr>
          <w:highlight w:val="yellow"/>
          <w:lang w:val="fr-CA"/>
        </w:rPr>
        <w:t>Les individus et les entreprises agiront pour fournir les choses qu’ils veulent.</w:t>
      </w:r>
    </w:p>
    <w:p w14:paraId="66C24A72" w14:textId="77777777" w:rsidR="00594714" w:rsidRPr="005F4F03" w:rsidRDefault="005F4F03">
      <w:pPr>
        <w:numPr>
          <w:ilvl w:val="0"/>
          <w:numId w:val="13"/>
        </w:numPr>
        <w:spacing w:line="360" w:lineRule="auto"/>
        <w:contextualSpacing/>
        <w:rPr>
          <w:color w:val="212121"/>
          <w:highlight w:val="white"/>
          <w:lang w:val="fr-CA"/>
        </w:rPr>
      </w:pPr>
      <w:r w:rsidRPr="005F4F03">
        <w:rPr>
          <w:color w:val="212121"/>
          <w:highlight w:val="white"/>
          <w:lang w:val="fr-CA"/>
        </w:rPr>
        <w:t>Les individus n'arrivent généralement pas à optimiser l'utilisation de leurs ressources parce qu'ils pensent à la marge.</w:t>
      </w:r>
    </w:p>
    <w:p w14:paraId="46AEF119" w14:textId="77777777" w:rsidR="00594714" w:rsidRPr="005F4F03" w:rsidRDefault="005F4F03">
      <w:pPr>
        <w:rPr>
          <w:rFonts w:ascii="Arial" w:eastAsia="Arial" w:hAnsi="Arial" w:cs="Arial"/>
          <w:color w:val="212121"/>
          <w:sz w:val="24"/>
          <w:szCs w:val="24"/>
          <w:highlight w:val="white"/>
          <w:lang w:val="fr-CA"/>
        </w:rPr>
      </w:pPr>
      <w:r w:rsidRPr="005F4F03">
        <w:rPr>
          <w:lang w:val="fr-CA"/>
        </w:rPr>
        <w:t xml:space="preserve">11) </w:t>
      </w:r>
      <w:r w:rsidRPr="005F4F03">
        <w:rPr>
          <w:color w:val="212121"/>
          <w:highlight w:val="white"/>
          <w:lang w:val="fr-CA"/>
        </w:rPr>
        <w:t xml:space="preserve">Lorsque deux variables ont été observées avoir tendance à se produire en même temps, on peut dire qu’il y a _____________ mais pas forcément _________________. </w:t>
      </w:r>
    </w:p>
    <w:p w14:paraId="40642552" w14:textId="77777777" w:rsidR="00594714" w:rsidRDefault="005F4F03">
      <w:pPr>
        <w:numPr>
          <w:ilvl w:val="0"/>
          <w:numId w:val="11"/>
        </w:numPr>
        <w:spacing w:line="360" w:lineRule="auto"/>
        <w:contextualSpacing/>
      </w:pPr>
      <w:proofErr w:type="spellStart"/>
      <w:r>
        <w:t>causalité</w:t>
      </w:r>
      <w:proofErr w:type="spellEnd"/>
      <w:r>
        <w:t xml:space="preserve">; </w:t>
      </w:r>
      <w:proofErr w:type="spellStart"/>
      <w:r>
        <w:t>corrélation</w:t>
      </w:r>
      <w:proofErr w:type="spellEnd"/>
    </w:p>
    <w:p w14:paraId="5CF8A170" w14:textId="77777777" w:rsidR="00594714" w:rsidRDefault="005F4F03">
      <w:pPr>
        <w:numPr>
          <w:ilvl w:val="0"/>
          <w:numId w:val="11"/>
        </w:numPr>
        <w:spacing w:line="360" w:lineRule="auto"/>
        <w:contextualSpacing/>
        <w:rPr>
          <w:highlight w:val="yellow"/>
        </w:rPr>
      </w:pPr>
      <w:proofErr w:type="spellStart"/>
      <w:r>
        <w:rPr>
          <w:highlight w:val="yellow"/>
        </w:rPr>
        <w:t>corrélation</w:t>
      </w:r>
      <w:proofErr w:type="spellEnd"/>
      <w:r>
        <w:rPr>
          <w:highlight w:val="yellow"/>
        </w:rPr>
        <w:t xml:space="preserve">; </w:t>
      </w:r>
      <w:proofErr w:type="spellStart"/>
      <w:r>
        <w:rPr>
          <w:highlight w:val="yellow"/>
        </w:rPr>
        <w:t>causalité</w:t>
      </w:r>
      <w:proofErr w:type="spellEnd"/>
    </w:p>
    <w:p w14:paraId="4956400C" w14:textId="77777777" w:rsidR="00594714" w:rsidRDefault="005F4F03">
      <w:pPr>
        <w:numPr>
          <w:ilvl w:val="0"/>
          <w:numId w:val="11"/>
        </w:numPr>
        <w:spacing w:line="360" w:lineRule="auto"/>
        <w:contextualSpacing/>
      </w:pPr>
      <w:proofErr w:type="spellStart"/>
      <w:r>
        <w:t>positivité</w:t>
      </w:r>
      <w:proofErr w:type="spellEnd"/>
      <w:r>
        <w:t xml:space="preserve">; </w:t>
      </w:r>
      <w:proofErr w:type="spellStart"/>
      <w:r>
        <w:t>causalité</w:t>
      </w:r>
      <w:proofErr w:type="spellEnd"/>
    </w:p>
    <w:p w14:paraId="0CE3D797" w14:textId="77777777" w:rsidR="00594714" w:rsidRDefault="005F4F03">
      <w:pPr>
        <w:numPr>
          <w:ilvl w:val="0"/>
          <w:numId w:val="11"/>
        </w:numPr>
        <w:spacing w:line="360" w:lineRule="auto"/>
        <w:contextualSpacing/>
      </w:pPr>
      <w:r>
        <w:t xml:space="preserve">normality; </w:t>
      </w:r>
      <w:proofErr w:type="spellStart"/>
      <w:r>
        <w:t>corrélation</w:t>
      </w:r>
      <w:proofErr w:type="spellEnd"/>
    </w:p>
    <w:p w14:paraId="1BD27D6C" w14:textId="77777777" w:rsidR="00594714" w:rsidRPr="005F4F03" w:rsidRDefault="005F4F03">
      <w:pPr>
        <w:rPr>
          <w:lang w:val="fr-CA"/>
        </w:rPr>
      </w:pPr>
      <w:r w:rsidRPr="005F4F03">
        <w:rPr>
          <w:lang w:val="fr-CA"/>
        </w:rPr>
        <w:t>12) «</w:t>
      </w:r>
      <w:r w:rsidRPr="005F4F03">
        <w:rPr>
          <w:rFonts w:ascii="Verdana" w:eastAsia="Verdana" w:hAnsi="Verdana" w:cs="Verdana"/>
          <w:color w:val="141414"/>
          <w:sz w:val="20"/>
          <w:szCs w:val="20"/>
          <w:shd w:val="clear" w:color="auto" w:fill="FCFCFF"/>
          <w:lang w:val="fr-CA"/>
        </w:rPr>
        <w:t>Qui est arrivé le premier, l'</w:t>
      </w:r>
      <w:r w:rsidR="00BA7563" w:rsidRPr="005F4F03">
        <w:rPr>
          <w:rFonts w:ascii="Verdana" w:eastAsia="Verdana" w:hAnsi="Verdana" w:cs="Verdana"/>
          <w:color w:val="141414"/>
          <w:sz w:val="20"/>
          <w:szCs w:val="20"/>
          <w:shd w:val="clear" w:color="auto" w:fill="FCFCFF"/>
          <w:lang w:val="fr-CA"/>
        </w:rPr>
        <w:t>œuf</w:t>
      </w:r>
      <w:r w:rsidRPr="005F4F03">
        <w:rPr>
          <w:rFonts w:ascii="Verdana" w:eastAsia="Verdana" w:hAnsi="Verdana" w:cs="Verdana"/>
          <w:color w:val="141414"/>
          <w:sz w:val="20"/>
          <w:szCs w:val="20"/>
          <w:shd w:val="clear" w:color="auto" w:fill="FCFCFF"/>
          <w:lang w:val="fr-CA"/>
        </w:rPr>
        <w:t xml:space="preserve"> ou la poule</w:t>
      </w:r>
      <w:r w:rsidRPr="005F4F03">
        <w:rPr>
          <w:lang w:val="fr-CA"/>
        </w:rPr>
        <w:t xml:space="preserve">?»  Cette question cherche à répondre à quelle source fréquente de confusion entre corrélation et causalité?  </w:t>
      </w:r>
    </w:p>
    <w:p w14:paraId="7522493C" w14:textId="77777777" w:rsidR="00594714" w:rsidRDefault="005F4F03">
      <w:pPr>
        <w:numPr>
          <w:ilvl w:val="0"/>
          <w:numId w:val="5"/>
        </w:numPr>
        <w:spacing w:line="360" w:lineRule="auto"/>
        <w:contextualSpacing/>
        <w:rPr>
          <w:highlight w:val="yellow"/>
        </w:rPr>
      </w:pPr>
      <w:r>
        <w:rPr>
          <w:highlight w:val="yellow"/>
        </w:rPr>
        <w:t xml:space="preserve">La </w:t>
      </w:r>
      <w:proofErr w:type="spellStart"/>
      <w:r>
        <w:rPr>
          <w:highlight w:val="yellow"/>
        </w:rPr>
        <w:t>causalité</w:t>
      </w:r>
      <w:proofErr w:type="spellEnd"/>
      <w:r>
        <w:rPr>
          <w:highlight w:val="yellow"/>
        </w:rPr>
        <w:t xml:space="preserve"> inverse </w:t>
      </w:r>
    </w:p>
    <w:p w14:paraId="3F607B0F" w14:textId="77777777" w:rsidR="00594714" w:rsidRDefault="005F4F03">
      <w:pPr>
        <w:numPr>
          <w:ilvl w:val="0"/>
          <w:numId w:val="5"/>
        </w:numPr>
        <w:spacing w:line="360" w:lineRule="auto"/>
        <w:contextualSpacing/>
      </w:pPr>
      <w:r>
        <w:t xml:space="preserve">Les variables </w:t>
      </w:r>
      <w:proofErr w:type="spellStart"/>
      <w:r>
        <w:t>manquantes</w:t>
      </w:r>
      <w:proofErr w:type="spellEnd"/>
    </w:p>
    <w:p w14:paraId="735DB674" w14:textId="77777777" w:rsidR="00594714" w:rsidRDefault="005F4F03">
      <w:pPr>
        <w:numPr>
          <w:ilvl w:val="0"/>
          <w:numId w:val="5"/>
        </w:numPr>
        <w:spacing w:line="360" w:lineRule="auto"/>
        <w:contextualSpacing/>
      </w:pPr>
      <w:r>
        <w:t xml:space="preserve">Les rapports </w:t>
      </w:r>
      <w:proofErr w:type="spellStart"/>
      <w:r>
        <w:t>linéaires</w:t>
      </w:r>
      <w:proofErr w:type="spellEnd"/>
      <w:r>
        <w:t xml:space="preserve"> </w:t>
      </w:r>
    </w:p>
    <w:p w14:paraId="6D2D6F55" w14:textId="77777777" w:rsidR="00594714" w:rsidRDefault="005F4F03">
      <w:pPr>
        <w:numPr>
          <w:ilvl w:val="0"/>
          <w:numId w:val="5"/>
        </w:numPr>
        <w:spacing w:line="360" w:lineRule="auto"/>
        <w:contextualSpacing/>
      </w:pPr>
      <w:proofErr w:type="spellStart"/>
      <w:r>
        <w:t>L’analyse</w:t>
      </w:r>
      <w:proofErr w:type="spellEnd"/>
      <w:r>
        <w:t xml:space="preserve"> comparative</w:t>
      </w:r>
    </w:p>
    <w:p w14:paraId="0314FF00" w14:textId="77777777" w:rsidR="00594714" w:rsidRPr="005F4F03" w:rsidRDefault="005F4F03">
      <w:pPr>
        <w:rPr>
          <w:lang w:val="fr-CA"/>
        </w:rPr>
      </w:pPr>
      <w:r w:rsidRPr="005F4F03">
        <w:rPr>
          <w:lang w:val="fr-CA"/>
        </w:rPr>
        <w:t>13) L'un des modèles les plus fondamentaux d'une économie est:</w:t>
      </w:r>
    </w:p>
    <w:p w14:paraId="578764DC" w14:textId="77777777" w:rsidR="00594714" w:rsidRDefault="005F4F03">
      <w:pPr>
        <w:numPr>
          <w:ilvl w:val="0"/>
          <w:numId w:val="14"/>
        </w:numPr>
        <w:spacing w:line="360" w:lineRule="auto"/>
        <w:contextualSpacing/>
      </w:pPr>
      <w:r>
        <w:t xml:space="preserve">le PIB </w:t>
      </w:r>
      <w:proofErr w:type="spellStart"/>
      <w:r>
        <w:t>réel</w:t>
      </w:r>
      <w:proofErr w:type="spellEnd"/>
      <w:r>
        <w:t xml:space="preserve"> par habitant</w:t>
      </w:r>
    </w:p>
    <w:p w14:paraId="00353F2B" w14:textId="77777777" w:rsidR="00594714" w:rsidRDefault="005F4F03">
      <w:pPr>
        <w:numPr>
          <w:ilvl w:val="0"/>
          <w:numId w:val="14"/>
        </w:numPr>
        <w:spacing w:line="360" w:lineRule="auto"/>
        <w:contextualSpacing/>
      </w:pPr>
      <w:r>
        <w:t xml:space="preserve">le </w:t>
      </w:r>
      <w:proofErr w:type="spellStart"/>
      <w:r>
        <w:t>sondage</w:t>
      </w:r>
      <w:proofErr w:type="spellEnd"/>
      <w:r>
        <w:t xml:space="preserve"> </w:t>
      </w:r>
      <w:proofErr w:type="spellStart"/>
      <w:r>
        <w:t>démographique</w:t>
      </w:r>
      <w:proofErr w:type="spellEnd"/>
      <w:r>
        <w:t xml:space="preserve"> </w:t>
      </w:r>
      <w:proofErr w:type="spellStart"/>
      <w:r>
        <w:t>actuel</w:t>
      </w:r>
      <w:proofErr w:type="spellEnd"/>
    </w:p>
    <w:p w14:paraId="15C506AD" w14:textId="77777777" w:rsidR="00594714" w:rsidRPr="005F4F03" w:rsidRDefault="005F4F03">
      <w:pPr>
        <w:numPr>
          <w:ilvl w:val="0"/>
          <w:numId w:val="14"/>
        </w:numPr>
        <w:spacing w:line="360" w:lineRule="auto"/>
        <w:contextualSpacing/>
        <w:rPr>
          <w:lang w:val="fr-CA"/>
        </w:rPr>
      </w:pPr>
      <w:r w:rsidRPr="005F4F03">
        <w:rPr>
          <w:lang w:val="fr-CA"/>
        </w:rPr>
        <w:t>le modèle des dépenses du consommateur</w:t>
      </w:r>
    </w:p>
    <w:p w14:paraId="429DDB36" w14:textId="77777777" w:rsidR="00594714" w:rsidRPr="00BA7563" w:rsidRDefault="005F4F03">
      <w:pPr>
        <w:numPr>
          <w:ilvl w:val="0"/>
          <w:numId w:val="14"/>
        </w:numPr>
        <w:spacing w:line="360" w:lineRule="auto"/>
        <w:contextualSpacing/>
        <w:rPr>
          <w:highlight w:val="yellow"/>
          <w:lang w:val="fr-CA"/>
        </w:rPr>
      </w:pPr>
      <w:r w:rsidRPr="00BA7563">
        <w:rPr>
          <w:highlight w:val="yellow"/>
          <w:lang w:val="fr-CA"/>
        </w:rPr>
        <w:t>le modèle de flux circulaire.</w:t>
      </w:r>
    </w:p>
    <w:p w14:paraId="3CEF8FF3" w14:textId="77777777" w:rsidR="00594714" w:rsidRPr="00BA7563" w:rsidRDefault="005F4F03">
      <w:pPr>
        <w:rPr>
          <w:lang w:val="fr-CA"/>
        </w:rPr>
      </w:pPr>
      <w:r w:rsidRPr="00BA7563">
        <w:rPr>
          <w:lang w:val="fr-CA"/>
        </w:rPr>
        <w:t>14) Thomas Malthus était un économiste du début du XIX</w:t>
      </w:r>
      <w:r w:rsidRPr="00BA7563">
        <w:rPr>
          <w:vertAlign w:val="superscript"/>
          <w:lang w:val="fr-CA"/>
        </w:rPr>
        <w:t xml:space="preserve">e </w:t>
      </w:r>
      <w:r w:rsidRPr="00BA7563">
        <w:rPr>
          <w:lang w:val="fr-CA"/>
        </w:rPr>
        <w:t>siècle qui a créé un modèle qui décrivait le rapport entre:</w:t>
      </w:r>
    </w:p>
    <w:p w14:paraId="4D722775" w14:textId="77777777" w:rsidR="00594714" w:rsidRPr="00BA7563" w:rsidRDefault="005F4F03">
      <w:pPr>
        <w:numPr>
          <w:ilvl w:val="0"/>
          <w:numId w:val="12"/>
        </w:numPr>
        <w:spacing w:line="360" w:lineRule="auto"/>
        <w:contextualSpacing/>
        <w:rPr>
          <w:lang w:val="fr-CA"/>
        </w:rPr>
      </w:pPr>
      <w:r w:rsidRPr="00BA7563">
        <w:rPr>
          <w:lang w:val="fr-CA"/>
        </w:rPr>
        <w:t>la croissance démographique et la guerre.</w:t>
      </w:r>
    </w:p>
    <w:p w14:paraId="2F60869A" w14:textId="77777777" w:rsidR="00594714" w:rsidRPr="00BA7563" w:rsidRDefault="005F4F03">
      <w:pPr>
        <w:numPr>
          <w:ilvl w:val="0"/>
          <w:numId w:val="12"/>
        </w:numPr>
        <w:spacing w:line="360" w:lineRule="auto"/>
        <w:contextualSpacing/>
        <w:rPr>
          <w:lang w:val="fr-CA"/>
        </w:rPr>
      </w:pPr>
      <w:r w:rsidRPr="00BA7563">
        <w:rPr>
          <w:lang w:val="fr-CA"/>
        </w:rPr>
        <w:t>la croissance démographique et la contraception.</w:t>
      </w:r>
    </w:p>
    <w:p w14:paraId="25188648" w14:textId="77777777" w:rsidR="00594714" w:rsidRPr="00BA7563" w:rsidRDefault="005F4F03">
      <w:pPr>
        <w:numPr>
          <w:ilvl w:val="0"/>
          <w:numId w:val="12"/>
        </w:numPr>
        <w:spacing w:line="360" w:lineRule="auto"/>
        <w:contextualSpacing/>
        <w:rPr>
          <w:lang w:val="fr-CA"/>
        </w:rPr>
      </w:pPr>
      <w:r w:rsidRPr="00BA7563">
        <w:rPr>
          <w:lang w:val="fr-CA"/>
        </w:rPr>
        <w:t>la croissance démographique et le crime.</w:t>
      </w:r>
    </w:p>
    <w:p w14:paraId="38E444CF" w14:textId="77777777" w:rsidR="00594714" w:rsidRPr="00BA7563" w:rsidRDefault="005F4F03">
      <w:pPr>
        <w:numPr>
          <w:ilvl w:val="0"/>
          <w:numId w:val="12"/>
        </w:numPr>
        <w:spacing w:line="360" w:lineRule="auto"/>
        <w:contextualSpacing/>
        <w:rPr>
          <w:highlight w:val="yellow"/>
          <w:lang w:val="fr-CA"/>
        </w:rPr>
      </w:pPr>
      <w:r w:rsidRPr="00BA7563">
        <w:rPr>
          <w:highlight w:val="yellow"/>
          <w:lang w:val="fr-CA"/>
        </w:rPr>
        <w:t>la croissance démographique et la production alimentaire.</w:t>
      </w:r>
    </w:p>
    <w:p w14:paraId="28308C12" w14:textId="77777777" w:rsidR="00594714" w:rsidRPr="00BA7563" w:rsidRDefault="00594714">
      <w:pPr>
        <w:rPr>
          <w:lang w:val="fr-CA"/>
        </w:rPr>
      </w:pPr>
    </w:p>
    <w:p w14:paraId="697A6454" w14:textId="77777777" w:rsidR="00594714" w:rsidRPr="00BA7563" w:rsidRDefault="005F4F03">
      <w:pPr>
        <w:rPr>
          <w:lang w:val="fr-CA"/>
        </w:rPr>
      </w:pPr>
      <w:r w:rsidRPr="00BA7563">
        <w:rPr>
          <w:lang w:val="fr-CA"/>
        </w:rPr>
        <w:t>15) Lequel des énoncés suivants est un exemple de déclaration positive?</w:t>
      </w:r>
    </w:p>
    <w:p w14:paraId="1767E9E6" w14:textId="77777777" w:rsidR="00594714" w:rsidRPr="00BA7563" w:rsidRDefault="005F4F03">
      <w:pPr>
        <w:numPr>
          <w:ilvl w:val="0"/>
          <w:numId w:val="2"/>
        </w:numPr>
        <w:spacing w:line="360" w:lineRule="auto"/>
        <w:contextualSpacing/>
        <w:rPr>
          <w:lang w:val="fr-CA"/>
        </w:rPr>
      </w:pPr>
      <w:r w:rsidRPr="00BA7563">
        <w:rPr>
          <w:lang w:val="fr-CA"/>
        </w:rPr>
        <w:t>Le football américain devrait avoir adopté un système de match décisif il y a 10 ans.</w:t>
      </w:r>
    </w:p>
    <w:p w14:paraId="0884C7F1" w14:textId="77777777" w:rsidR="00594714" w:rsidRPr="00BA7563" w:rsidRDefault="005F4F03">
      <w:pPr>
        <w:numPr>
          <w:ilvl w:val="0"/>
          <w:numId w:val="2"/>
        </w:numPr>
        <w:spacing w:line="360" w:lineRule="auto"/>
        <w:contextualSpacing/>
        <w:rPr>
          <w:highlight w:val="yellow"/>
          <w:lang w:val="fr-CA"/>
        </w:rPr>
      </w:pPr>
      <w:proofErr w:type="gramStart"/>
      <w:r w:rsidRPr="00BA7563">
        <w:rPr>
          <w:highlight w:val="yellow"/>
          <w:lang w:val="fr-CA"/>
        </w:rPr>
        <w:t>Un augmentation</w:t>
      </w:r>
      <w:proofErr w:type="gramEnd"/>
      <w:r w:rsidRPr="00BA7563">
        <w:rPr>
          <w:highlight w:val="yellow"/>
          <w:lang w:val="fr-CA"/>
        </w:rPr>
        <w:t xml:space="preserve"> du salaire minimum entraîne un taux de chômage plus élevé parmi les ados.</w:t>
      </w:r>
    </w:p>
    <w:p w14:paraId="68F7228B" w14:textId="77777777" w:rsidR="00594714" w:rsidRPr="00BA7563" w:rsidRDefault="005F4F03">
      <w:pPr>
        <w:numPr>
          <w:ilvl w:val="0"/>
          <w:numId w:val="2"/>
        </w:numPr>
        <w:spacing w:line="360" w:lineRule="auto"/>
        <w:contextualSpacing/>
        <w:rPr>
          <w:lang w:val="fr-CA"/>
        </w:rPr>
      </w:pPr>
      <w:r w:rsidRPr="00BA7563">
        <w:rPr>
          <w:lang w:val="fr-CA"/>
        </w:rPr>
        <w:t xml:space="preserve">Les enseignants devraient être permis de porter des armes dans la salle de classe. </w:t>
      </w:r>
    </w:p>
    <w:p w14:paraId="6BF51EF6" w14:textId="77777777" w:rsidR="00594714" w:rsidRPr="00BA7563" w:rsidRDefault="005F4F03">
      <w:pPr>
        <w:numPr>
          <w:ilvl w:val="0"/>
          <w:numId w:val="2"/>
        </w:numPr>
        <w:spacing w:line="360" w:lineRule="auto"/>
        <w:contextualSpacing/>
        <w:rPr>
          <w:lang w:val="fr-CA"/>
        </w:rPr>
      </w:pPr>
      <w:bookmarkStart w:id="1" w:name="_gjdgxs" w:colFirst="0" w:colLast="0"/>
      <w:bookmarkEnd w:id="1"/>
      <w:r w:rsidRPr="00BA7563">
        <w:rPr>
          <w:lang w:val="fr-CA"/>
        </w:rPr>
        <w:t>Les chats sont de meilleurs animaux que les chiens.</w:t>
      </w:r>
    </w:p>
    <w:p w14:paraId="35B1B5DC" w14:textId="77777777" w:rsidR="00594714" w:rsidRPr="00BA7563" w:rsidRDefault="00594714">
      <w:pPr>
        <w:rPr>
          <w:lang w:val="fr-CA"/>
        </w:rPr>
      </w:pPr>
    </w:p>
    <w:p w14:paraId="7D9A8160" w14:textId="77777777" w:rsidR="00594714" w:rsidRPr="00BA7563" w:rsidRDefault="00594714">
      <w:pPr>
        <w:rPr>
          <w:lang w:val="fr-CA"/>
        </w:rPr>
      </w:pPr>
    </w:p>
    <w:sectPr w:rsidR="00594714" w:rsidRPr="00BA756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C2E21"/>
    <w:multiLevelType w:val="multilevel"/>
    <w:tmpl w:val="D3EEF6A6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">
    <w:nsid w:val="0B5A23C1"/>
    <w:multiLevelType w:val="multilevel"/>
    <w:tmpl w:val="C2C202F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nsid w:val="11C44F30"/>
    <w:multiLevelType w:val="multilevel"/>
    <w:tmpl w:val="69100DB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3">
    <w:nsid w:val="36B862E6"/>
    <w:multiLevelType w:val="multilevel"/>
    <w:tmpl w:val="C2048C3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>
    <w:nsid w:val="3E41135C"/>
    <w:multiLevelType w:val="multilevel"/>
    <w:tmpl w:val="AFF6175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5">
    <w:nsid w:val="3E9478DA"/>
    <w:multiLevelType w:val="multilevel"/>
    <w:tmpl w:val="15FCD72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6">
    <w:nsid w:val="5D136ACA"/>
    <w:multiLevelType w:val="multilevel"/>
    <w:tmpl w:val="50CCFF68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>
    <w:nsid w:val="68387D80"/>
    <w:multiLevelType w:val="multilevel"/>
    <w:tmpl w:val="C5AA91C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8">
    <w:nsid w:val="6E434E53"/>
    <w:multiLevelType w:val="multilevel"/>
    <w:tmpl w:val="01F80490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>
    <w:nsid w:val="748C6FE5"/>
    <w:multiLevelType w:val="multilevel"/>
    <w:tmpl w:val="E76A59B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>
    <w:nsid w:val="796B4208"/>
    <w:multiLevelType w:val="multilevel"/>
    <w:tmpl w:val="ECEE2E0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1">
    <w:nsid w:val="7A544BF6"/>
    <w:multiLevelType w:val="multilevel"/>
    <w:tmpl w:val="A76EA7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2">
    <w:nsid w:val="7A724D23"/>
    <w:multiLevelType w:val="multilevel"/>
    <w:tmpl w:val="E048A674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3">
    <w:nsid w:val="7BA242EB"/>
    <w:multiLevelType w:val="multilevel"/>
    <w:tmpl w:val="007A929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4">
    <w:nsid w:val="7EAF535E"/>
    <w:multiLevelType w:val="multilevel"/>
    <w:tmpl w:val="2DEE5E7C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2"/>
  </w:num>
  <w:num w:numId="5">
    <w:abstractNumId w:val="9"/>
  </w:num>
  <w:num w:numId="6">
    <w:abstractNumId w:val="13"/>
  </w:num>
  <w:num w:numId="7">
    <w:abstractNumId w:val="6"/>
  </w:num>
  <w:num w:numId="8">
    <w:abstractNumId w:val="8"/>
  </w:num>
  <w:num w:numId="9">
    <w:abstractNumId w:val="4"/>
  </w:num>
  <w:num w:numId="10">
    <w:abstractNumId w:val="10"/>
  </w:num>
  <w:num w:numId="11">
    <w:abstractNumId w:val="5"/>
  </w:num>
  <w:num w:numId="12">
    <w:abstractNumId w:val="3"/>
  </w:num>
  <w:num w:numId="13">
    <w:abstractNumId w:val="0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714"/>
    <w:rsid w:val="00594714"/>
    <w:rsid w:val="005F4F03"/>
    <w:rsid w:val="00BA7563"/>
    <w:rsid w:val="00F24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8C87E"/>
  <w15:docId w15:val="{BBE5B58D-12FE-4E49-A19A-ADB027D3D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color w:val="000000"/>
        <w:sz w:val="22"/>
        <w:szCs w:val="22"/>
        <w:lang w:val="en-US" w:eastAsia="ja-JP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670</Words>
  <Characters>3823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Trillium Lakelands DSB</Company>
  <LinksUpToDate>false</LinksUpToDate>
  <CharactersWithSpaces>4485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McNeice, Katelyn</dc:creator>
  <cp:lastModifiedBy>Marc Prud'Homme</cp:lastModifiedBy>
  <cp:revision>2</cp:revision>
  <dcterms:created xsi:type="dcterms:W3CDTF">2018-01-29T04:02:00Z</dcterms:created>
  <dcterms:modified xsi:type="dcterms:W3CDTF">2018-01-29T04:02:00Z</dcterms:modified>
</cp:coreProperties>
</file>