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3209" w:rsidRDefault="00263209" w:rsidP="00263209">
      <w:pPr>
        <w:numPr>
          <w:ilvl w:val="0"/>
          <w:numId w:val="1"/>
        </w:numPr>
        <w:shd w:val="clear" w:color="auto" w:fill="FFFFFF"/>
        <w:spacing w:before="100" w:beforeAutospacing="1" w:after="100" w:afterAutospacing="1" w:line="240" w:lineRule="auto"/>
        <w:ind w:left="375"/>
        <w:rPr>
          <w:rFonts w:ascii="Times New Roman" w:eastAsia="Times New Roman" w:hAnsi="Times New Roman" w:cs="Times New Roman"/>
          <w:b/>
          <w:color w:val="2D3B45"/>
          <w:sz w:val="24"/>
          <w:szCs w:val="24"/>
          <w:lang w:eastAsia="en-CA"/>
        </w:rPr>
      </w:pPr>
      <w:bookmarkStart w:id="0" w:name="_GoBack"/>
      <w:r w:rsidRPr="00263209">
        <w:rPr>
          <w:rFonts w:ascii="Times New Roman" w:eastAsia="Times New Roman" w:hAnsi="Times New Roman" w:cs="Times New Roman"/>
          <w:b/>
          <w:color w:val="2D3B45"/>
          <w:sz w:val="24"/>
          <w:szCs w:val="24"/>
          <w:lang w:eastAsia="en-CA"/>
        </w:rPr>
        <w:t xml:space="preserve">Mediterranean cultures have often been stereotyped as superstitious. However, folk belief systems are grounded in specific cultural, social, and economic conditions. Discuss this in reference to BOTH evil eye belief and ethnomedical dance therapies such as tarantismo and </w:t>
      </w:r>
      <w:proofErr w:type="spellStart"/>
      <w:r w:rsidRPr="00263209">
        <w:rPr>
          <w:rFonts w:ascii="Times New Roman" w:eastAsia="Times New Roman" w:hAnsi="Times New Roman" w:cs="Times New Roman"/>
          <w:b/>
          <w:color w:val="2D3B45"/>
          <w:sz w:val="24"/>
          <w:szCs w:val="24"/>
          <w:lang w:eastAsia="en-CA"/>
        </w:rPr>
        <w:t>zar</w:t>
      </w:r>
      <w:proofErr w:type="spellEnd"/>
      <w:r w:rsidRPr="00263209">
        <w:rPr>
          <w:rFonts w:ascii="Times New Roman" w:eastAsia="Times New Roman" w:hAnsi="Times New Roman" w:cs="Times New Roman"/>
          <w:b/>
          <w:color w:val="2D3B45"/>
          <w:sz w:val="24"/>
          <w:szCs w:val="24"/>
          <w:lang w:eastAsia="en-CA"/>
        </w:rPr>
        <w:t>. For each belief system, describe its main tenets, symptoms of affliction, and therapeutic treatments. Then discuss how these relate to social and economic conditions such as gender and economic precariousness. What role do/did these beliefs play in allowing individuals to cope with harsh social and economic conditions? What is their role, if any, today?</w:t>
      </w:r>
    </w:p>
    <w:p w:rsidR="00263209" w:rsidRPr="00263209" w:rsidRDefault="00263209" w:rsidP="00385F29">
      <w:pPr>
        <w:shd w:val="clear" w:color="auto" w:fill="FFFFFF"/>
        <w:spacing w:before="100" w:beforeAutospacing="1" w:after="100" w:afterAutospacing="1" w:line="480" w:lineRule="auto"/>
        <w:ind w:left="17" w:firstLine="358"/>
        <w:rPr>
          <w:rFonts w:ascii="Times New Roman" w:eastAsia="Times New Roman" w:hAnsi="Times New Roman" w:cs="Times New Roman"/>
          <w:sz w:val="24"/>
          <w:szCs w:val="24"/>
          <w:lang w:eastAsia="en-CA"/>
        </w:rPr>
      </w:pPr>
      <w:r w:rsidRPr="00263209">
        <w:rPr>
          <w:rFonts w:ascii="Times New Roman" w:eastAsia="Times New Roman" w:hAnsi="Times New Roman" w:cs="Times New Roman"/>
          <w:sz w:val="24"/>
          <w:szCs w:val="24"/>
          <w:lang w:eastAsia="en-CA"/>
        </w:rPr>
        <w:t xml:space="preserve">The evil eye is a belief complex that is found throughout the Mediterranean. The evil eye can be described as a harm through gaze. Some people believe that you can cause harm to people by just looking at them a certain way. </w:t>
      </w:r>
      <w:r w:rsidRPr="00263209">
        <w:rPr>
          <w:rFonts w:ascii="Times New Roman" w:hAnsi="Times New Roman" w:cs="Times New Roman"/>
          <w:sz w:val="24"/>
          <w:szCs w:val="24"/>
        </w:rPr>
        <w:t>Evil eye is linked to envy, it</w:t>
      </w:r>
      <w:r>
        <w:rPr>
          <w:rFonts w:ascii="Times New Roman" w:hAnsi="Times New Roman" w:cs="Times New Roman"/>
          <w:sz w:val="24"/>
          <w:szCs w:val="24"/>
        </w:rPr>
        <w:t>’</w:t>
      </w:r>
      <w:r w:rsidRPr="00263209">
        <w:rPr>
          <w:rFonts w:ascii="Times New Roman" w:hAnsi="Times New Roman" w:cs="Times New Roman"/>
          <w:sz w:val="24"/>
          <w:szCs w:val="24"/>
        </w:rPr>
        <w:t>s a harm through praising/admiring.</w:t>
      </w:r>
      <w:r>
        <w:rPr>
          <w:rFonts w:ascii="Times New Roman" w:eastAsia="Times New Roman" w:hAnsi="Times New Roman" w:cs="Times New Roman"/>
          <w:sz w:val="24"/>
          <w:szCs w:val="24"/>
          <w:lang w:eastAsia="en-CA"/>
        </w:rPr>
        <w:t xml:space="preserve"> </w:t>
      </w:r>
      <w:r w:rsidRPr="00263209">
        <w:rPr>
          <w:rFonts w:ascii="Times New Roman" w:hAnsi="Times New Roman" w:cs="Times New Roman"/>
          <w:sz w:val="24"/>
          <w:szCs w:val="24"/>
        </w:rPr>
        <w:t xml:space="preserve">This could be voluntarily or involuntarily, and can be linked </w:t>
      </w:r>
      <w:r>
        <w:rPr>
          <w:rFonts w:ascii="Times New Roman" w:hAnsi="Times New Roman" w:cs="Times New Roman"/>
          <w:sz w:val="24"/>
          <w:szCs w:val="24"/>
        </w:rPr>
        <w:t xml:space="preserve">to culturally specific factors. Cultural factors that can be seen as examples could be in Italy, priests or nuns are jealous of people who can procreate. In Turkey, people that have blue eyes stand out, so they are jealous of others. And in general all over the Mediterranean people who have a disability or are hunchbacks have envy towards abled bodies. The type of harm is done is sickness, infertility/impotence, shrivelling up (this is refereed to when talking about plants), or bad luck. The people that are most vulnerable are infants/small children’s, new brides, and just women in general. </w:t>
      </w:r>
      <w:r w:rsidR="00EA5175">
        <w:rPr>
          <w:rFonts w:ascii="Times New Roman" w:hAnsi="Times New Roman" w:cs="Times New Roman"/>
          <w:sz w:val="24"/>
          <w:szCs w:val="24"/>
        </w:rPr>
        <w:t xml:space="preserve">Inanimate things could be impacted by the evil eye was well, objects that are new and that bring prosperity are the most vulnerable. Therapeutic treatments for the evil eye include charms/amulets such as the green hand or the blue eye. Another one is garlic, or rue, which is a piece of plant. A more traditional way is to involve water in some way, most commonly by dropping oil in water and seeing if it floats. </w:t>
      </w:r>
      <w:r w:rsidR="001C6457">
        <w:rPr>
          <w:rFonts w:ascii="Times New Roman" w:hAnsi="Times New Roman" w:cs="Times New Roman"/>
          <w:sz w:val="24"/>
          <w:szCs w:val="24"/>
        </w:rPr>
        <w:t xml:space="preserve">Some preventions are spitting or pretending to spit, touching ones genitals (men), reciting a charm or verse, or reciting a blessing (Mashallah). </w:t>
      </w:r>
    </w:p>
    <w:p w:rsidR="003627C4" w:rsidRDefault="00EA5175" w:rsidP="00385F2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Dance therapies in the Med include Tarantismo from Italy and </w:t>
      </w:r>
      <w:proofErr w:type="spellStart"/>
      <w:r>
        <w:rPr>
          <w:rFonts w:ascii="Times New Roman" w:hAnsi="Times New Roman" w:cs="Times New Roman"/>
          <w:sz w:val="24"/>
          <w:szCs w:val="24"/>
        </w:rPr>
        <w:t>Zar</w:t>
      </w:r>
      <w:proofErr w:type="spellEnd"/>
      <w:r>
        <w:rPr>
          <w:rFonts w:ascii="Times New Roman" w:hAnsi="Times New Roman" w:cs="Times New Roman"/>
          <w:sz w:val="24"/>
          <w:szCs w:val="24"/>
        </w:rPr>
        <w:t xml:space="preserve"> from Egypt, Sudan and Ethiopia. The Tarantismo is a form of ethnomedical therapy, it is cultured around the belief </w:t>
      </w:r>
      <w:r>
        <w:rPr>
          <w:rFonts w:ascii="Times New Roman" w:hAnsi="Times New Roman" w:cs="Times New Roman"/>
          <w:sz w:val="24"/>
          <w:szCs w:val="24"/>
        </w:rPr>
        <w:lastRenderedPageBreak/>
        <w:t xml:space="preserve">that bite of a spider must be exorcised. It is a type of musical therapy that cures this trance. The </w:t>
      </w:r>
      <w:r w:rsidR="00385F29">
        <w:rPr>
          <w:rFonts w:ascii="Times New Roman" w:hAnsi="Times New Roman" w:cs="Times New Roman"/>
          <w:sz w:val="24"/>
          <w:szCs w:val="24"/>
        </w:rPr>
        <w:t>T</w:t>
      </w:r>
      <w:r>
        <w:rPr>
          <w:rFonts w:ascii="Times New Roman" w:hAnsi="Times New Roman" w:cs="Times New Roman"/>
          <w:sz w:val="24"/>
          <w:szCs w:val="24"/>
        </w:rPr>
        <w:t xml:space="preserve">arantismo is performed to people, almost always women, who got bit by a Taranta. A Taranta is a European </w:t>
      </w:r>
      <w:r w:rsidR="00385F29">
        <w:rPr>
          <w:rFonts w:ascii="Times New Roman" w:hAnsi="Times New Roman" w:cs="Times New Roman"/>
          <w:sz w:val="24"/>
          <w:szCs w:val="24"/>
        </w:rPr>
        <w:t>spider, which would roam around the fields and bite women who were working during the harvest months. The Tarantate is the person who got bit by the spider, who would usually be a peasant women. When one got bit by a spider the women would show symptoms that included psycho-social distress</w:t>
      </w:r>
      <w:r w:rsidR="001C6457">
        <w:rPr>
          <w:rFonts w:ascii="Times New Roman" w:hAnsi="Times New Roman" w:cs="Times New Roman"/>
          <w:sz w:val="24"/>
          <w:szCs w:val="24"/>
        </w:rPr>
        <w:t>, t</w:t>
      </w:r>
      <w:r w:rsidR="00385F29">
        <w:rPr>
          <w:rFonts w:ascii="Times New Roman" w:hAnsi="Times New Roman" w:cs="Times New Roman"/>
          <w:sz w:val="24"/>
          <w:szCs w:val="24"/>
        </w:rPr>
        <w:t xml:space="preserve">hey would dance themselves to a frenzy, until the spider was exorcised. To heal these women, the families would bring in special healers. These healers were groups of male musicians, who would play the pizzica for the tarantismo dance. </w:t>
      </w:r>
    </w:p>
    <w:p w:rsidR="00385F29" w:rsidRDefault="00385F29" w:rsidP="00385F2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Zar</w:t>
      </w:r>
      <w:proofErr w:type="spellEnd"/>
      <w:r>
        <w:rPr>
          <w:rFonts w:ascii="Times New Roman" w:hAnsi="Times New Roman" w:cs="Times New Roman"/>
          <w:sz w:val="24"/>
          <w:szCs w:val="24"/>
        </w:rPr>
        <w:t xml:space="preserve"> is a certain type of spirit that is believed to possess people </w:t>
      </w:r>
      <w:r w:rsidR="009E53AF">
        <w:rPr>
          <w:rFonts w:ascii="Times New Roman" w:hAnsi="Times New Roman" w:cs="Times New Roman"/>
          <w:sz w:val="24"/>
          <w:szCs w:val="24"/>
        </w:rPr>
        <w:t xml:space="preserve">and cause illness in the Med. and the Middle East. This is also the name of the ritual, or dance </w:t>
      </w:r>
      <w:r w:rsidR="00FB3DD0">
        <w:rPr>
          <w:rFonts w:ascii="Times New Roman" w:hAnsi="Times New Roman" w:cs="Times New Roman"/>
          <w:sz w:val="24"/>
          <w:szCs w:val="24"/>
        </w:rPr>
        <w:t>therapy, which</w:t>
      </w:r>
      <w:r w:rsidR="009E53AF">
        <w:rPr>
          <w:rFonts w:ascii="Times New Roman" w:hAnsi="Times New Roman" w:cs="Times New Roman"/>
          <w:sz w:val="24"/>
          <w:szCs w:val="24"/>
        </w:rPr>
        <w:t xml:space="preserve"> is perf</w:t>
      </w:r>
      <w:r w:rsidR="00FB3DD0">
        <w:rPr>
          <w:rFonts w:ascii="Times New Roman" w:hAnsi="Times New Roman" w:cs="Times New Roman"/>
          <w:sz w:val="24"/>
          <w:szCs w:val="24"/>
        </w:rPr>
        <w:t xml:space="preserve">ormed to get rid of the spirit. The </w:t>
      </w:r>
      <w:proofErr w:type="spellStart"/>
      <w:r w:rsidR="00FB3DD0">
        <w:rPr>
          <w:rFonts w:ascii="Times New Roman" w:hAnsi="Times New Roman" w:cs="Times New Roman"/>
          <w:sz w:val="24"/>
          <w:szCs w:val="24"/>
        </w:rPr>
        <w:t>Zar</w:t>
      </w:r>
      <w:proofErr w:type="spellEnd"/>
      <w:r w:rsidR="00FB3DD0">
        <w:rPr>
          <w:rFonts w:ascii="Times New Roman" w:hAnsi="Times New Roman" w:cs="Times New Roman"/>
          <w:sz w:val="24"/>
          <w:szCs w:val="24"/>
        </w:rPr>
        <w:t xml:space="preserve"> is similar to the tarantismo, in which the possessed women dances to the music played by male spiritual healers. Though, in this trance women that are possessed take role of the possessing spirit, and such make demands of their families on behalf of said spirit. During the </w:t>
      </w:r>
      <w:proofErr w:type="spellStart"/>
      <w:r w:rsidR="00FB3DD0">
        <w:rPr>
          <w:rFonts w:ascii="Times New Roman" w:hAnsi="Times New Roman" w:cs="Times New Roman"/>
          <w:sz w:val="24"/>
          <w:szCs w:val="24"/>
        </w:rPr>
        <w:t>Zar</w:t>
      </w:r>
      <w:proofErr w:type="spellEnd"/>
      <w:r w:rsidR="00FB3DD0">
        <w:rPr>
          <w:rFonts w:ascii="Times New Roman" w:hAnsi="Times New Roman" w:cs="Times New Roman"/>
          <w:sz w:val="24"/>
          <w:szCs w:val="24"/>
        </w:rPr>
        <w:t xml:space="preserve">, the drum is the key instrument in this ritual. </w:t>
      </w:r>
    </w:p>
    <w:p w:rsidR="00DB3261" w:rsidRDefault="00FB3DD0" w:rsidP="00385F2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Both the evil eye and the dance therapies impact mostly women from lower socio-economic populations. The vulnerable in both situations are women who come from small, egalitarian communities in which everybody knows each other and so people are more likely to know about each other’s personal lives, thus inviting envy. </w:t>
      </w:r>
      <w:r w:rsidR="001C6457">
        <w:rPr>
          <w:rFonts w:ascii="Times New Roman" w:hAnsi="Times New Roman" w:cs="Times New Roman"/>
          <w:sz w:val="24"/>
          <w:szCs w:val="24"/>
        </w:rPr>
        <w:t>B</w:t>
      </w:r>
      <w:r w:rsidR="00DB3261">
        <w:rPr>
          <w:rFonts w:ascii="Times New Roman" w:hAnsi="Times New Roman" w:cs="Times New Roman"/>
          <w:sz w:val="24"/>
          <w:szCs w:val="24"/>
        </w:rPr>
        <w:t xml:space="preserve">ecause of the danger of possible envy, social customs that emerge from this are to minimize inequalities, downplay positive accomplishments, and protect boundaries around the vulnerable. </w:t>
      </w:r>
      <w:r w:rsidR="001C6457">
        <w:rPr>
          <w:rFonts w:ascii="Times New Roman" w:hAnsi="Times New Roman" w:cs="Times New Roman"/>
          <w:sz w:val="24"/>
          <w:szCs w:val="24"/>
        </w:rPr>
        <w:t xml:space="preserve">Because the Tarantismo and </w:t>
      </w:r>
      <w:proofErr w:type="spellStart"/>
      <w:r w:rsidR="001C6457">
        <w:rPr>
          <w:rFonts w:ascii="Times New Roman" w:hAnsi="Times New Roman" w:cs="Times New Roman"/>
          <w:sz w:val="24"/>
          <w:szCs w:val="24"/>
        </w:rPr>
        <w:t>Zar</w:t>
      </w:r>
      <w:proofErr w:type="spellEnd"/>
      <w:r w:rsidR="001C6457">
        <w:rPr>
          <w:rFonts w:ascii="Times New Roman" w:hAnsi="Times New Roman" w:cs="Times New Roman"/>
          <w:sz w:val="24"/>
          <w:szCs w:val="24"/>
        </w:rPr>
        <w:t xml:space="preserve"> impact women for the rest of their lives, as every year the trance comes back, it is hard for women to get married and to move on with their lives. They become a burden on their family as </w:t>
      </w:r>
      <w:r w:rsidR="001C6457">
        <w:rPr>
          <w:rFonts w:ascii="Times New Roman" w:hAnsi="Times New Roman" w:cs="Times New Roman"/>
          <w:sz w:val="24"/>
          <w:szCs w:val="24"/>
        </w:rPr>
        <w:lastRenderedPageBreak/>
        <w:t xml:space="preserve">they have to be responsible for them emotionally, and economically because they have to pay for these treatments. </w:t>
      </w:r>
    </w:p>
    <w:p w:rsidR="0049281F" w:rsidRDefault="0049281F" w:rsidP="00385F29">
      <w:pPr>
        <w:spacing w:line="480" w:lineRule="auto"/>
        <w:ind w:firstLine="720"/>
        <w:rPr>
          <w:rFonts w:ascii="Times New Roman" w:hAnsi="Times New Roman" w:cs="Times New Roman"/>
          <w:sz w:val="24"/>
          <w:szCs w:val="24"/>
        </w:rPr>
      </w:pPr>
      <w:r>
        <w:rPr>
          <w:rFonts w:ascii="Times New Roman" w:hAnsi="Times New Roman" w:cs="Times New Roman"/>
          <w:sz w:val="24"/>
          <w:szCs w:val="24"/>
        </w:rPr>
        <w:t>Today, we see the dance therapies but through a new lens. The Neo-Tarantismo is a form of reclamation. It is more of a festival, in which middle class youth follow the pizzica bands all over Southern Italy. In these festivals, they dance to achieve ecstasy and call themselves the “</w:t>
      </w:r>
      <w:proofErr w:type="spellStart"/>
      <w:r>
        <w:rPr>
          <w:rFonts w:ascii="Times New Roman" w:hAnsi="Times New Roman" w:cs="Times New Roman"/>
          <w:sz w:val="24"/>
          <w:szCs w:val="24"/>
        </w:rPr>
        <w:t>Tarantolati</w:t>
      </w:r>
      <w:proofErr w:type="spellEnd"/>
      <w:r>
        <w:rPr>
          <w:rFonts w:ascii="Times New Roman" w:hAnsi="Times New Roman" w:cs="Times New Roman"/>
          <w:sz w:val="24"/>
          <w:szCs w:val="24"/>
        </w:rPr>
        <w:t>”. They do acknowledge that they are doing something different than their ancestors. The festival is called “Night of the Spider” Music festival. We can also see a revival of the Pizzica through the workshops lead by a famous Italian that specializes in a women’s ancient shamanic healing tradition.</w:t>
      </w:r>
    </w:p>
    <w:p w:rsidR="0049281F" w:rsidRDefault="001C6457" w:rsidP="00385F29">
      <w:pPr>
        <w:spacing w:line="48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Zar</w:t>
      </w:r>
      <w:proofErr w:type="spellEnd"/>
      <w:r w:rsidR="0049281F">
        <w:rPr>
          <w:rFonts w:ascii="Times New Roman" w:hAnsi="Times New Roman" w:cs="Times New Roman"/>
          <w:sz w:val="24"/>
          <w:szCs w:val="24"/>
        </w:rPr>
        <w:t xml:space="preserve"> can still be seen in Egypt, especially at the Cultural center </w:t>
      </w:r>
      <w:r>
        <w:rPr>
          <w:rFonts w:ascii="Times New Roman" w:hAnsi="Times New Roman" w:cs="Times New Roman"/>
          <w:sz w:val="24"/>
          <w:szCs w:val="24"/>
        </w:rPr>
        <w:t xml:space="preserve">of Cairo, </w:t>
      </w:r>
      <w:r w:rsidR="0049281F">
        <w:rPr>
          <w:rFonts w:ascii="Times New Roman" w:hAnsi="Times New Roman" w:cs="Times New Roman"/>
          <w:sz w:val="24"/>
          <w:szCs w:val="24"/>
        </w:rPr>
        <w:t xml:space="preserve">in which performers present </w:t>
      </w:r>
      <w:r>
        <w:rPr>
          <w:rFonts w:ascii="Times New Roman" w:hAnsi="Times New Roman" w:cs="Times New Roman"/>
          <w:sz w:val="24"/>
          <w:szCs w:val="24"/>
        </w:rPr>
        <w:t xml:space="preserve">the traditional </w:t>
      </w:r>
      <w:proofErr w:type="spellStart"/>
      <w:r>
        <w:rPr>
          <w:rFonts w:ascii="Times New Roman" w:hAnsi="Times New Roman" w:cs="Times New Roman"/>
          <w:sz w:val="24"/>
          <w:szCs w:val="24"/>
        </w:rPr>
        <w:t>zar</w:t>
      </w:r>
      <w:proofErr w:type="spellEnd"/>
      <w:r>
        <w:rPr>
          <w:rFonts w:ascii="Times New Roman" w:hAnsi="Times New Roman" w:cs="Times New Roman"/>
          <w:sz w:val="24"/>
          <w:szCs w:val="24"/>
        </w:rPr>
        <w:t xml:space="preserve"> music for middle class audiences. Though, people see participating in traditional </w:t>
      </w:r>
      <w:proofErr w:type="spellStart"/>
      <w:r>
        <w:rPr>
          <w:rFonts w:ascii="Times New Roman" w:hAnsi="Times New Roman" w:cs="Times New Roman"/>
          <w:sz w:val="24"/>
          <w:szCs w:val="24"/>
        </w:rPr>
        <w:t>Zar</w:t>
      </w:r>
      <w:proofErr w:type="spellEnd"/>
      <w:r>
        <w:rPr>
          <w:rFonts w:ascii="Times New Roman" w:hAnsi="Times New Roman" w:cs="Times New Roman"/>
          <w:sz w:val="24"/>
          <w:szCs w:val="24"/>
        </w:rPr>
        <w:t xml:space="preserve"> as stigma, it can still be appreciated as Egyptian folklore. </w:t>
      </w:r>
    </w:p>
    <w:p w:rsidR="00FB3DD0" w:rsidRPr="00263209" w:rsidRDefault="00FB3DD0" w:rsidP="00385F2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bookmarkEnd w:id="0"/>
    </w:p>
    <w:sectPr w:rsidR="00FB3DD0" w:rsidRPr="002632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840D9"/>
    <w:multiLevelType w:val="multilevel"/>
    <w:tmpl w:val="0824BB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209"/>
    <w:rsid w:val="001C6457"/>
    <w:rsid w:val="00263209"/>
    <w:rsid w:val="00385F29"/>
    <w:rsid w:val="0049281F"/>
    <w:rsid w:val="004D693C"/>
    <w:rsid w:val="009E53AF"/>
    <w:rsid w:val="00DB3261"/>
    <w:rsid w:val="00EA5175"/>
    <w:rsid w:val="00F27C6D"/>
    <w:rsid w:val="00FB3D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A93CA9-DA48-4372-9D17-9CAC3B6DA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694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795</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Hiba jamal</dc:creator>
  <cp:keywords/>
  <dc:description/>
  <cp:lastModifiedBy>Hiba jamal</cp:lastModifiedBy>
  <cp:revision>3</cp:revision>
  <dcterms:created xsi:type="dcterms:W3CDTF">2019-04-25T19:56:00Z</dcterms:created>
  <dcterms:modified xsi:type="dcterms:W3CDTF">2019-04-25T20:56:00Z</dcterms:modified>
</cp:coreProperties>
</file>