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5AC" w:rsidRPr="002325AC" w:rsidRDefault="002325AC" w:rsidP="002325AC">
      <w:pPr>
        <w:spacing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b/>
          <w:bCs/>
          <w:color w:val="333333"/>
          <w:sz w:val="24"/>
          <w:szCs w:val="24"/>
          <w:shd w:val="clear" w:color="auto" w:fill="FFFFFF"/>
          <w:lang w:eastAsia="en-CA"/>
        </w:rPr>
        <w:t>By the end of this unit you should be able to do the following:</w:t>
      </w:r>
    </w:p>
    <w:p w:rsidR="002325AC" w:rsidRPr="002325AC" w:rsidRDefault="002325AC" w:rsidP="002325AC">
      <w:pPr>
        <w:numPr>
          <w:ilvl w:val="0"/>
          <w:numId w:val="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1.00 Endocrine I</w:t>
      </w:r>
    </w:p>
    <w:p w:rsidR="002325AC" w:rsidRPr="002325AC" w:rsidRDefault="002325AC" w:rsidP="002325AC">
      <w:pPr>
        <w:numPr>
          <w:ilvl w:val="0"/>
          <w:numId w:val="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1.01 Define endocrine, autocrine and paracrine, target cell,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Endocrine</w:t>
      </w:r>
      <w:r w:rsidRPr="002325AC">
        <w:rPr>
          <w:rFonts w:ascii="Times New Roman" w:eastAsia="Times New Roman" w:hAnsi="Times New Roman" w:cs="Times New Roman"/>
          <w:color w:val="000000"/>
          <w:sz w:val="24"/>
          <w:szCs w:val="24"/>
          <w:lang w:eastAsia="en-CA"/>
        </w:rPr>
        <w:t>: the cells of endocrine glands secrete hormones into the extracellular fluid; these hormones enter the bloodstream and travel to target tissues throughout the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Autocrine</w:t>
      </w:r>
      <w:r w:rsidRPr="002325AC">
        <w:rPr>
          <w:rFonts w:ascii="Times New Roman" w:eastAsia="Times New Roman" w:hAnsi="Times New Roman" w:cs="Times New Roman"/>
          <w:color w:val="000000"/>
          <w:sz w:val="24"/>
          <w:szCs w:val="24"/>
          <w:lang w:eastAsia="en-CA"/>
        </w:rPr>
        <w:t>: a type of regulation in which one part of an organ releases chemicals that helps regulate another part of the same organ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Paracrine</w:t>
      </w:r>
      <w:r w:rsidRPr="002325AC">
        <w:rPr>
          <w:rFonts w:ascii="Times New Roman" w:eastAsia="Times New Roman" w:hAnsi="Times New Roman" w:cs="Times New Roman"/>
          <w:color w:val="000000"/>
          <w:sz w:val="24"/>
          <w:szCs w:val="24"/>
          <w:lang w:eastAsia="en-CA"/>
        </w:rPr>
        <w:t>: cells within an organ secrete regulatory molecules that diffuse through the extracellular matrix to nearby target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Target cell</w:t>
      </w:r>
      <w:r w:rsidRPr="002325AC">
        <w:rPr>
          <w:rFonts w:ascii="Times New Roman" w:eastAsia="Times New Roman" w:hAnsi="Times New Roman" w:cs="Times New Roman"/>
          <w:color w:val="000000"/>
          <w:sz w:val="24"/>
          <w:szCs w:val="24"/>
          <w:lang w:eastAsia="en-CA"/>
        </w:rPr>
        <w:t>: The cells that have the specific receptor for a given hormone (Example: only the thyroid can respond to thyroid stimulating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Hormone</w:t>
      </w:r>
      <w:r w:rsidRPr="002325AC">
        <w:rPr>
          <w:rFonts w:ascii="Times New Roman" w:eastAsia="Times New Roman" w:hAnsi="Times New Roman" w:cs="Times New Roman"/>
          <w:color w:val="000000"/>
          <w:sz w:val="24"/>
          <w:szCs w:val="24"/>
          <w:lang w:eastAsia="en-CA"/>
        </w:rPr>
        <w:t>: A regulatory chemical produced in an endocrine gland that is secreted into the blood and carried to target cells that respond to the hormone by an alteration in their metabolism.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1.02 Describe and give examples of negative and positive feedback loops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Negative feedback loops</w:t>
      </w:r>
      <w:r w:rsidRPr="002325AC">
        <w:rPr>
          <w:rFonts w:ascii="Times New Roman" w:eastAsia="Times New Roman" w:hAnsi="Times New Roman" w:cs="Times New Roman"/>
          <w:color w:val="000000"/>
          <w:sz w:val="24"/>
          <w:szCs w:val="24"/>
          <w:lang w:eastAsia="en-CA"/>
        </w:rPr>
        <w:t xml:space="preserve">: Negative feedback is the most common type of feedback in endocrine systems, for example, the hypothalamus-anterior pituitary-thyroid axis. In this system, secretions from the hypothalamus stimulate secretions from the anterior pituitary. These secretions go on to stimulate the release of thyroid hormones from the thyroid. These thyroid hormones are then able to feed back onto the hypothalamus and anterior pituitary to inhibit further release of hormone from these organs. These loops help to maintain a state of internal constancy.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Positive feedback loops</w:t>
      </w:r>
      <w:r w:rsidRPr="002325AC">
        <w:rPr>
          <w:rFonts w:ascii="Times New Roman" w:eastAsia="Times New Roman" w:hAnsi="Times New Roman" w:cs="Times New Roman"/>
          <w:color w:val="000000"/>
          <w:sz w:val="24"/>
          <w:szCs w:val="24"/>
          <w:lang w:eastAsia="en-CA"/>
        </w:rPr>
        <w:t>: A response mechanism that results in the amplification of an initial change. Positive feedback results in avalanche-like effects, as occur in the formation of a blood clot or in the production of the LH surge by the stimulatory effects on estrogen prior to ovulation. Positive feedback will be feature more prevalently in the reproductive physiology section.</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3"/>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1.03 Discuss the relationship between the nervous and endocrine systems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nervous and endocrine systems are constantly interacting with one another. Both systems are essential for the maintenance of homeostasis. The nervous system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receive sensory information from throughout the body and generate a quick response to these stimuli. Sometimes the response may involve activation of the endocrine system. The hypothalamus, a region of the diencephalon, is essential for the proper regulation of many hormones as evidenced by its involvement in hormone axes (ex. Hypothalamus-anterior pituitary-thyroid gland axis). </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4"/>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1.04 Describe anime hormones and identify members of this classification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amine hormones are named as such as they are derived from amino acids. This group includes </w:t>
      </w:r>
      <w:r w:rsidRPr="002325AC">
        <w:rPr>
          <w:rFonts w:ascii="Times New Roman" w:eastAsia="Times New Roman" w:hAnsi="Times New Roman" w:cs="Times New Roman"/>
          <w:color w:val="565A5C"/>
          <w:sz w:val="24"/>
          <w:szCs w:val="24"/>
          <w:u w:val="single"/>
          <w:lang w:eastAsia="en-CA"/>
        </w:rPr>
        <w:t>thyroxine </w:t>
      </w:r>
      <w:r w:rsidRPr="002325AC">
        <w:rPr>
          <w:rFonts w:ascii="Times New Roman" w:eastAsia="Times New Roman" w:hAnsi="Times New Roman" w:cs="Times New Roman"/>
          <w:sz w:val="24"/>
          <w:szCs w:val="24"/>
          <w:lang w:eastAsia="en-CA"/>
        </w:rPr>
        <w:t>and </w:t>
      </w:r>
      <w:r w:rsidRPr="002325AC">
        <w:rPr>
          <w:rFonts w:ascii="Times New Roman" w:eastAsia="Times New Roman" w:hAnsi="Times New Roman" w:cs="Times New Roman"/>
          <w:color w:val="565A5C"/>
          <w:sz w:val="24"/>
          <w:szCs w:val="24"/>
          <w:u w:val="single"/>
          <w:lang w:eastAsia="en-CA"/>
        </w:rPr>
        <w:t>triiodothyronine</w:t>
      </w:r>
      <w:r w:rsidRPr="002325AC">
        <w:rPr>
          <w:rFonts w:ascii="Times New Roman" w:eastAsia="Times New Roman" w:hAnsi="Times New Roman" w:cs="Times New Roman"/>
          <w:sz w:val="24"/>
          <w:szCs w:val="24"/>
          <w:lang w:eastAsia="en-CA"/>
        </w:rPr>
        <w:t> from the thyroid, </w:t>
      </w:r>
      <w:r w:rsidRPr="002325AC">
        <w:rPr>
          <w:rFonts w:ascii="Times New Roman" w:eastAsia="Times New Roman" w:hAnsi="Times New Roman" w:cs="Times New Roman"/>
          <w:color w:val="565A5C"/>
          <w:sz w:val="24"/>
          <w:szCs w:val="24"/>
          <w:u w:val="single"/>
          <w:lang w:eastAsia="en-CA"/>
        </w:rPr>
        <w:t>adrenaline </w:t>
      </w:r>
      <w:r w:rsidRPr="002325AC">
        <w:rPr>
          <w:rFonts w:ascii="Times New Roman" w:eastAsia="Times New Roman" w:hAnsi="Times New Roman" w:cs="Times New Roman"/>
          <w:sz w:val="24"/>
          <w:szCs w:val="24"/>
          <w:lang w:eastAsia="en-CA"/>
        </w:rPr>
        <w:t>and </w:t>
      </w:r>
      <w:r w:rsidRPr="002325AC">
        <w:rPr>
          <w:rFonts w:ascii="Times New Roman" w:eastAsia="Times New Roman" w:hAnsi="Times New Roman" w:cs="Times New Roman"/>
          <w:color w:val="565A5C"/>
          <w:sz w:val="24"/>
          <w:szCs w:val="24"/>
          <w:u w:val="single"/>
          <w:lang w:eastAsia="en-CA"/>
        </w:rPr>
        <w:t>noradrenaline</w:t>
      </w:r>
      <w:r w:rsidRPr="002325AC">
        <w:rPr>
          <w:rFonts w:ascii="Times New Roman" w:eastAsia="Times New Roman" w:hAnsi="Times New Roman" w:cs="Times New Roman"/>
          <w:sz w:val="24"/>
          <w:szCs w:val="24"/>
          <w:lang w:eastAsia="en-CA"/>
        </w:rPr>
        <w:t> from the adrenal medulla, and </w:t>
      </w:r>
      <w:r w:rsidRPr="002325AC">
        <w:rPr>
          <w:rFonts w:ascii="Times New Roman" w:eastAsia="Times New Roman" w:hAnsi="Times New Roman" w:cs="Times New Roman"/>
          <w:color w:val="565A5C"/>
          <w:sz w:val="24"/>
          <w:szCs w:val="24"/>
          <w:u w:val="single"/>
          <w:lang w:eastAsia="en-CA"/>
        </w:rPr>
        <w:t>melatonin</w:t>
      </w:r>
      <w:r w:rsidRPr="002325AC">
        <w:rPr>
          <w:rFonts w:ascii="Times New Roman" w:eastAsia="Times New Roman" w:hAnsi="Times New Roman" w:cs="Times New Roman"/>
          <w:sz w:val="24"/>
          <w:szCs w:val="24"/>
          <w:lang w:eastAsia="en-CA"/>
        </w:rPr>
        <w:t> from the pineal gland.</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5"/>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1.05 Identify common peptide and protein hormones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These hormones are either small peptides (3 amino acids or more) or proteins. This group includes </w:t>
      </w:r>
      <w:r w:rsidRPr="002325AC">
        <w:rPr>
          <w:rFonts w:ascii="Times New Roman" w:eastAsia="Times New Roman" w:hAnsi="Times New Roman" w:cs="Times New Roman"/>
          <w:color w:val="000000"/>
          <w:sz w:val="24"/>
          <w:szCs w:val="24"/>
          <w:u w:val="single"/>
          <w:lang w:eastAsia="en-CA"/>
        </w:rPr>
        <w:t>calcitonin</w:t>
      </w:r>
      <w:r w:rsidRPr="002325AC">
        <w:rPr>
          <w:rFonts w:ascii="Times New Roman" w:eastAsia="Times New Roman" w:hAnsi="Times New Roman" w:cs="Times New Roman"/>
          <w:color w:val="000000"/>
          <w:sz w:val="24"/>
          <w:szCs w:val="24"/>
          <w:lang w:eastAsia="en-CA"/>
        </w:rPr>
        <w:t> from the thyroid, </w:t>
      </w:r>
      <w:r w:rsidRPr="002325AC">
        <w:rPr>
          <w:rFonts w:ascii="Times New Roman" w:eastAsia="Times New Roman" w:hAnsi="Times New Roman" w:cs="Times New Roman"/>
          <w:color w:val="000000"/>
          <w:sz w:val="24"/>
          <w:szCs w:val="24"/>
          <w:u w:val="single"/>
          <w:lang w:eastAsia="en-CA"/>
        </w:rPr>
        <w:t>parathyroid hormone</w:t>
      </w:r>
      <w:r w:rsidRPr="002325AC">
        <w:rPr>
          <w:rFonts w:ascii="Times New Roman" w:eastAsia="Times New Roman" w:hAnsi="Times New Roman" w:cs="Times New Roman"/>
          <w:color w:val="000000"/>
          <w:sz w:val="24"/>
          <w:szCs w:val="24"/>
          <w:lang w:eastAsia="en-CA"/>
        </w:rPr>
        <w:t> from the parathyroid, </w:t>
      </w:r>
      <w:r w:rsidRPr="002325AC">
        <w:rPr>
          <w:rFonts w:ascii="Times New Roman" w:eastAsia="Times New Roman" w:hAnsi="Times New Roman" w:cs="Times New Roman"/>
          <w:color w:val="000000"/>
          <w:sz w:val="24"/>
          <w:szCs w:val="24"/>
          <w:u w:val="single"/>
          <w:lang w:eastAsia="en-CA"/>
        </w:rPr>
        <w:t>vasopressin/ADH</w:t>
      </w:r>
      <w:r w:rsidRPr="002325AC">
        <w:rPr>
          <w:rFonts w:ascii="Times New Roman" w:eastAsia="Times New Roman" w:hAnsi="Times New Roman" w:cs="Times New Roman"/>
          <w:color w:val="000000"/>
          <w:sz w:val="24"/>
          <w:szCs w:val="24"/>
          <w:lang w:eastAsia="en-CA"/>
        </w:rPr>
        <w:t> of the hypothalamus, </w:t>
      </w:r>
      <w:r w:rsidRPr="002325AC">
        <w:rPr>
          <w:rFonts w:ascii="Times New Roman" w:eastAsia="Times New Roman" w:hAnsi="Times New Roman" w:cs="Times New Roman"/>
          <w:color w:val="000000"/>
          <w:sz w:val="24"/>
          <w:szCs w:val="24"/>
          <w:u w:val="single"/>
          <w:lang w:eastAsia="en-CA"/>
        </w:rPr>
        <w:t>ACTH, growth hormone, </w:t>
      </w:r>
      <w:r w:rsidRPr="002325AC">
        <w:rPr>
          <w:rFonts w:ascii="Times New Roman" w:eastAsia="Times New Roman" w:hAnsi="Times New Roman" w:cs="Times New Roman"/>
          <w:color w:val="000000"/>
          <w:sz w:val="24"/>
          <w:szCs w:val="24"/>
          <w:lang w:eastAsia="en-CA"/>
        </w:rPr>
        <w:t>and </w:t>
      </w:r>
      <w:r w:rsidRPr="002325AC">
        <w:rPr>
          <w:rFonts w:ascii="Times New Roman" w:eastAsia="Times New Roman" w:hAnsi="Times New Roman" w:cs="Times New Roman"/>
          <w:color w:val="000000"/>
          <w:sz w:val="24"/>
          <w:szCs w:val="24"/>
          <w:u w:val="single"/>
          <w:lang w:eastAsia="en-CA"/>
        </w:rPr>
        <w:t>thyroid-stimulating hormone</w:t>
      </w:r>
      <w:r w:rsidRPr="002325AC">
        <w:rPr>
          <w:rFonts w:ascii="Times New Roman" w:eastAsia="Times New Roman" w:hAnsi="Times New Roman" w:cs="Times New Roman"/>
          <w:color w:val="000000"/>
          <w:sz w:val="24"/>
          <w:szCs w:val="24"/>
          <w:lang w:eastAsia="en-CA"/>
        </w:rPr>
        <w:t> from the anterior pituitary, as well as </w:t>
      </w:r>
      <w:r w:rsidRPr="002325AC">
        <w:rPr>
          <w:rFonts w:ascii="Times New Roman" w:eastAsia="Times New Roman" w:hAnsi="Times New Roman" w:cs="Times New Roman"/>
          <w:color w:val="000000"/>
          <w:sz w:val="24"/>
          <w:szCs w:val="24"/>
          <w:u w:val="single"/>
          <w:lang w:eastAsia="en-CA"/>
        </w:rPr>
        <w:t>insulin</w:t>
      </w:r>
      <w:r w:rsidRPr="002325AC">
        <w:rPr>
          <w:rFonts w:ascii="Times New Roman" w:eastAsia="Times New Roman" w:hAnsi="Times New Roman" w:cs="Times New Roman"/>
          <w:color w:val="000000"/>
          <w:sz w:val="24"/>
          <w:szCs w:val="24"/>
          <w:lang w:eastAsia="en-CA"/>
        </w:rPr>
        <w:t> and </w:t>
      </w:r>
      <w:r w:rsidRPr="002325AC">
        <w:rPr>
          <w:rFonts w:ascii="Times New Roman" w:eastAsia="Times New Roman" w:hAnsi="Times New Roman" w:cs="Times New Roman"/>
          <w:color w:val="000000"/>
          <w:sz w:val="24"/>
          <w:szCs w:val="24"/>
          <w:u w:val="single"/>
          <w:lang w:eastAsia="en-CA"/>
        </w:rPr>
        <w:t>glucagon</w:t>
      </w:r>
      <w:r w:rsidRPr="002325AC">
        <w:rPr>
          <w:rFonts w:ascii="Times New Roman" w:eastAsia="Times New Roman" w:hAnsi="Times New Roman" w:cs="Times New Roman"/>
          <w:color w:val="000000"/>
          <w:sz w:val="24"/>
          <w:szCs w:val="24"/>
          <w:lang w:eastAsia="en-CA"/>
        </w:rPr>
        <w:t> from the pancreas. This list is not complete; please view your notes/textbook for the complete list.</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6"/>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1.06 Describe the synthesis and release of peptide and protein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Peptide and proteins hormones are synthesized from on the ribosomes of the endocrine cell as larger proteins known as preprohormones and then cleaved to prohormones by enzymes in the granular endoplasmic reticulum of the cell. The Golgi apparatus then packages the prohormone into secretory vesicles. In this process, the prohormone is cleaved to yield the specific hormone and other peptide chains that were part of the original prohormone. The contents of the vesicles (hormone and the other peptides) are released by exocytosis in response to a specific stimulus.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7"/>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1.07 Identify common steroid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Steroid hormones are all derivatives of cholesterol and include </w:t>
      </w:r>
      <w:r w:rsidRPr="002325AC">
        <w:rPr>
          <w:rFonts w:ascii="Times New Roman" w:eastAsia="Times New Roman" w:hAnsi="Times New Roman" w:cs="Times New Roman"/>
          <w:color w:val="565A5C"/>
          <w:sz w:val="24"/>
          <w:szCs w:val="24"/>
          <w:u w:val="single"/>
          <w:lang w:eastAsia="en-CA"/>
        </w:rPr>
        <w:t>cortisol</w:t>
      </w:r>
      <w:r w:rsidRPr="002325AC">
        <w:rPr>
          <w:rFonts w:ascii="Times New Roman" w:eastAsia="Times New Roman" w:hAnsi="Times New Roman" w:cs="Times New Roman"/>
          <w:sz w:val="24"/>
          <w:szCs w:val="24"/>
          <w:lang w:eastAsia="en-CA"/>
        </w:rPr>
        <w:t> and </w:t>
      </w:r>
      <w:r w:rsidRPr="002325AC">
        <w:rPr>
          <w:rFonts w:ascii="Times New Roman" w:eastAsia="Times New Roman" w:hAnsi="Times New Roman" w:cs="Times New Roman"/>
          <w:color w:val="565A5C"/>
          <w:sz w:val="24"/>
          <w:szCs w:val="24"/>
          <w:u w:val="single"/>
          <w:lang w:eastAsia="en-CA"/>
        </w:rPr>
        <w:t>aldosterone</w:t>
      </w:r>
      <w:r w:rsidRPr="002325AC">
        <w:rPr>
          <w:rFonts w:ascii="Times New Roman" w:eastAsia="Times New Roman" w:hAnsi="Times New Roman" w:cs="Times New Roman"/>
          <w:sz w:val="24"/>
          <w:szCs w:val="24"/>
          <w:lang w:eastAsia="en-CA"/>
        </w:rPr>
        <w:t> from the adrenal cortex as well as the gonadal sex steroids (</w:t>
      </w:r>
      <w:r w:rsidRPr="002325AC">
        <w:rPr>
          <w:rFonts w:ascii="Times New Roman" w:eastAsia="Times New Roman" w:hAnsi="Times New Roman" w:cs="Times New Roman"/>
          <w:color w:val="565A5C"/>
          <w:sz w:val="24"/>
          <w:szCs w:val="24"/>
          <w:u w:val="single"/>
          <w:lang w:eastAsia="en-CA"/>
        </w:rPr>
        <w:t>estrogen, progesterone</w:t>
      </w:r>
      <w:r w:rsidRPr="002325AC">
        <w:rPr>
          <w:rFonts w:ascii="Times New Roman" w:eastAsia="Times New Roman" w:hAnsi="Times New Roman" w:cs="Times New Roman"/>
          <w:sz w:val="24"/>
          <w:szCs w:val="24"/>
          <w:lang w:eastAsia="en-CA"/>
        </w:rPr>
        <w:t> and </w:t>
      </w:r>
      <w:r w:rsidRPr="002325AC">
        <w:rPr>
          <w:rFonts w:ascii="Times New Roman" w:eastAsia="Times New Roman" w:hAnsi="Times New Roman" w:cs="Times New Roman"/>
          <w:color w:val="565A5C"/>
          <w:sz w:val="24"/>
          <w:szCs w:val="24"/>
          <w:u w:val="single"/>
          <w:lang w:eastAsia="en-CA"/>
        </w:rPr>
        <w:t>testosterone</w:t>
      </w:r>
      <w:r w:rsidRPr="002325AC">
        <w:rPr>
          <w:rFonts w:ascii="Times New Roman" w:eastAsia="Times New Roman" w:hAnsi="Times New Roman" w:cs="Times New Roman"/>
          <w:sz w:val="24"/>
          <w:szCs w:val="24"/>
          <w:lang w:eastAsia="en-CA"/>
        </w:rPr>
        <w:t>) that will be covered in more detail in reproductive physiology.</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8"/>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1.08 Describe the synthesis and release of steroid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Steroid hormones are ultimately derived from cholesterol itself by a series of enzymatic reactions following cleavage of the cholesterol side chain to form pregnenolone. The steroid hormones are highly lipid soluble and once synthesized, they diffuse across the plasma membrane and enter the blood stream. </w:t>
      </w:r>
      <w:proofErr w:type="gramStart"/>
      <w:r w:rsidRPr="002325AC">
        <w:rPr>
          <w:rFonts w:ascii="Times New Roman" w:eastAsia="Times New Roman" w:hAnsi="Times New Roman" w:cs="Times New Roman"/>
          <w:sz w:val="24"/>
          <w:szCs w:val="24"/>
          <w:lang w:eastAsia="en-CA"/>
        </w:rPr>
        <w:t>Large quantities</w:t>
      </w:r>
      <w:proofErr w:type="gramEnd"/>
      <w:r w:rsidRPr="002325AC">
        <w:rPr>
          <w:rFonts w:ascii="Times New Roman" w:eastAsia="Times New Roman" w:hAnsi="Times New Roman" w:cs="Times New Roman"/>
          <w:sz w:val="24"/>
          <w:szCs w:val="24"/>
          <w:lang w:eastAsia="en-CA"/>
        </w:rPr>
        <w:t xml:space="preserve"> of steroid hormones are therefore not stored within the synthesizing cell, but cholesterol and precursors are stored.</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9"/>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1.09 Discuss transport and delivery of hormones to target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Water-soluble hormones (catecholamines and peptides) are carried in the plasma in a dissolved state to their target organ(s). The steroids and thyroid hormones are poorly water-soluble and circulate in the blood bound to plasma proteins. Some of these proteins are specifically for the transport of the hormone; other plasma proteins (e.g. albumin) can carry almost any lipid soluble hormone. However, as small amount of steroid and thyroid hormones </w:t>
      </w:r>
      <w:proofErr w:type="gramStart"/>
      <w:r w:rsidRPr="002325AC">
        <w:rPr>
          <w:rFonts w:ascii="Times New Roman" w:eastAsia="Times New Roman" w:hAnsi="Times New Roman" w:cs="Times New Roman"/>
          <w:sz w:val="24"/>
          <w:szCs w:val="24"/>
          <w:lang w:eastAsia="en-CA"/>
        </w:rPr>
        <w:t>remain</w:t>
      </w:r>
      <w:proofErr w:type="gramEnd"/>
      <w:r w:rsidRPr="002325AC">
        <w:rPr>
          <w:rFonts w:ascii="Times New Roman" w:eastAsia="Times New Roman" w:hAnsi="Times New Roman" w:cs="Times New Roman"/>
          <w:sz w:val="24"/>
          <w:szCs w:val="24"/>
          <w:lang w:eastAsia="en-CA"/>
        </w:rPr>
        <w:t xml:space="preserve"> unbound, or free in the plasma.  It is only this free hormone that can cross capillary walls and affect its target organ. </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0"/>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1.10 Identify mechanisms of the body that metabolize and clear hormones from circulation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Steroid hormones</w:t>
      </w:r>
      <w:r w:rsidRPr="002325AC">
        <w:rPr>
          <w:rFonts w:ascii="Times New Roman" w:eastAsia="Times New Roman" w:hAnsi="Times New Roman" w:cs="Times New Roman"/>
          <w:color w:val="000000"/>
          <w:sz w:val="24"/>
          <w:szCs w:val="24"/>
          <w:lang w:eastAsia="en-CA"/>
        </w:rPr>
        <w:t>: Steroid hormones are converted into more water-soluble polar derivatives that are released into the blood and excreted in the urine and bile.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Amine hormones: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Proteins hormones</w:t>
      </w:r>
      <w:r w:rsidRPr="002325AC">
        <w:rPr>
          <w:rFonts w:ascii="Times New Roman" w:eastAsia="Times New Roman" w:hAnsi="Times New Roman" w:cs="Times New Roman"/>
          <w:color w:val="000000"/>
          <w:sz w:val="24"/>
          <w:szCs w:val="24"/>
          <w:lang w:eastAsia="en-CA"/>
        </w:rPr>
        <w:t xml:space="preserve">: Most protein hormones are secreted to peripheral circulation as a mix of multiple isoforms. These heterodimeric hormones consist of amino acid chains and N-linked glycosylation sites where multiple oligosaccharide residues can be added. Glycosylation adds a </w:t>
      </w:r>
      <w:r w:rsidRPr="002325AC">
        <w:rPr>
          <w:rFonts w:ascii="Times New Roman" w:eastAsia="Times New Roman" w:hAnsi="Times New Roman" w:cs="Times New Roman"/>
          <w:color w:val="000000"/>
          <w:sz w:val="24"/>
          <w:szCs w:val="24"/>
          <w:lang w:eastAsia="en-CA"/>
        </w:rPr>
        <w:lastRenderedPageBreak/>
        <w:t xml:space="preserve">high proportion of sialic acid-enriched carbohydrates and a lesser </w:t>
      </w:r>
      <w:proofErr w:type="gramStart"/>
      <w:r w:rsidRPr="002325AC">
        <w:rPr>
          <w:rFonts w:ascii="Times New Roman" w:eastAsia="Times New Roman" w:hAnsi="Times New Roman" w:cs="Times New Roman"/>
          <w:color w:val="000000"/>
          <w:sz w:val="24"/>
          <w:szCs w:val="24"/>
          <w:lang w:eastAsia="en-CA"/>
        </w:rPr>
        <w:t>amount</w:t>
      </w:r>
      <w:proofErr w:type="gramEnd"/>
      <w:r w:rsidRPr="002325AC">
        <w:rPr>
          <w:rFonts w:ascii="Times New Roman" w:eastAsia="Times New Roman" w:hAnsi="Times New Roman" w:cs="Times New Roman"/>
          <w:color w:val="000000"/>
          <w:sz w:val="24"/>
          <w:szCs w:val="24"/>
          <w:lang w:eastAsia="en-CA"/>
        </w:rPr>
        <w:t xml:space="preserve"> of sulphated residues to protein molecules.  Deglycosylation and proteolysis are the major mechanism of inactivation and clearance of glycoprotein hormones.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1.11 Describe phasic (surge-like), episodic (pulsatile), circadian, cyclic and circannual modes of hormone secretion</w:t>
      </w:r>
    </w:p>
    <w:p w:rsidR="002325AC" w:rsidRPr="002325AC" w:rsidRDefault="002325AC" w:rsidP="002325AC">
      <w:pPr>
        <w:numPr>
          <w:ilvl w:val="0"/>
          <w:numId w:val="1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1.12 Define synergistic, permissive and antagonist effects of hormone actions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Synergistic</w:t>
      </w:r>
      <w:r w:rsidRPr="002325AC">
        <w:rPr>
          <w:rFonts w:ascii="Times New Roman" w:eastAsia="Times New Roman" w:hAnsi="Times New Roman" w:cs="Times New Roman"/>
          <w:color w:val="000000"/>
          <w:sz w:val="24"/>
          <w:szCs w:val="24"/>
          <w:lang w:eastAsia="en-CA"/>
        </w:rPr>
        <w:t>: when two hormones work together to produce a result; they can be additive or complementary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Permissive</w:t>
      </w:r>
      <w:r w:rsidRPr="002325AC">
        <w:rPr>
          <w:rFonts w:ascii="Times New Roman" w:eastAsia="Times New Roman" w:hAnsi="Times New Roman" w:cs="Times New Roman"/>
          <w:color w:val="000000"/>
          <w:sz w:val="24"/>
          <w:szCs w:val="24"/>
          <w:lang w:eastAsia="en-CA"/>
        </w:rPr>
        <w:t>: when a hormone is about to enhance to responsiveness of a target organ to another hormone, or when it increases the activity of another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Antagonist</w:t>
      </w:r>
      <w:r w:rsidRPr="002325AC">
        <w:rPr>
          <w:rFonts w:ascii="Times New Roman" w:eastAsia="Times New Roman" w:hAnsi="Times New Roman" w:cs="Times New Roman"/>
          <w:color w:val="000000"/>
          <w:sz w:val="24"/>
          <w:szCs w:val="24"/>
          <w:lang w:eastAsia="en-CA"/>
        </w:rPr>
        <w:t>: when one hormone acts to inhibit the actions of another hormone</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2"/>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1.13 Describe the effects of hormone concentration on target tissues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Normal tissue responses are produced when hormone concentrations are in their normal or physiological range. Hormones can also have effects at pharmacological concentrations (abnormally </w:t>
      </w:r>
      <w:proofErr w:type="gramStart"/>
      <w:r w:rsidRPr="002325AC">
        <w:rPr>
          <w:rFonts w:ascii="Times New Roman" w:eastAsia="Times New Roman" w:hAnsi="Times New Roman" w:cs="Times New Roman"/>
          <w:sz w:val="24"/>
          <w:szCs w:val="24"/>
          <w:lang w:eastAsia="en-CA"/>
        </w:rPr>
        <w:t>high levels</w:t>
      </w:r>
      <w:proofErr w:type="gramEnd"/>
      <w:r w:rsidRPr="002325AC">
        <w:rPr>
          <w:rFonts w:ascii="Times New Roman" w:eastAsia="Times New Roman" w:hAnsi="Times New Roman" w:cs="Times New Roman"/>
          <w:sz w:val="24"/>
          <w:szCs w:val="24"/>
          <w:lang w:eastAsia="en-CA"/>
        </w:rPr>
        <w:t>), but these effects may differ from those seen at physiological levels. This can be due to hormones binding to different, but closely related hormone receptors, essentially an overloading of the system.</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3"/>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1.14 Discuss the mechanisms of amine, peptide/protein and steroid cellular mechanism of 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Amines</w:t>
      </w:r>
      <w:r w:rsidRPr="002325AC">
        <w:rPr>
          <w:rFonts w:ascii="Times New Roman" w:eastAsia="Times New Roman" w:hAnsi="Times New Roman" w:cs="Times New Roman"/>
          <w:color w:val="000000"/>
          <w:sz w:val="24"/>
          <w:szCs w:val="24"/>
          <w:lang w:eastAsia="en-CA"/>
        </w:rPr>
        <w:t xml:space="preserve">: Thyroid hormones elicit their responses by binding to nuclear receptor proteins. Free thyroid hormones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enter the cell, and if not already T</w:t>
      </w:r>
      <w:r w:rsidRPr="002325AC">
        <w:rPr>
          <w:rFonts w:ascii="Times New Roman" w:eastAsia="Times New Roman" w:hAnsi="Times New Roman" w:cs="Times New Roman"/>
          <w:color w:val="000000"/>
          <w:sz w:val="24"/>
          <w:szCs w:val="24"/>
          <w:vertAlign w:val="subscript"/>
          <w:lang w:eastAsia="en-CA"/>
        </w:rPr>
        <w:t>3 </w:t>
      </w:r>
      <w:r w:rsidRPr="002325AC">
        <w:rPr>
          <w:rFonts w:ascii="Times New Roman" w:eastAsia="Times New Roman" w:hAnsi="Times New Roman" w:cs="Times New Roman"/>
          <w:color w:val="000000"/>
          <w:sz w:val="24"/>
          <w:szCs w:val="24"/>
          <w:lang w:eastAsia="en-CA"/>
        </w:rPr>
        <w:t>are converted into T</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xml:space="preserve">. The thyroid hormone is then able to bind to receptors located in the nucleus of the cell. This hormone-receptor complex is then able to heterodimerize with a retinoic acid receptor (RXR) and this heterodimer </w:t>
      </w:r>
      <w:proofErr w:type="gramStart"/>
      <w:r w:rsidRPr="002325AC">
        <w:rPr>
          <w:rFonts w:ascii="Times New Roman" w:eastAsia="Times New Roman" w:hAnsi="Times New Roman" w:cs="Times New Roman"/>
          <w:color w:val="000000"/>
          <w:sz w:val="24"/>
          <w:szCs w:val="24"/>
          <w:lang w:eastAsia="en-CA"/>
        </w:rPr>
        <w:t>is able to</w:t>
      </w:r>
      <w:proofErr w:type="gramEnd"/>
      <w:r w:rsidRPr="002325AC">
        <w:rPr>
          <w:rFonts w:ascii="Times New Roman" w:eastAsia="Times New Roman" w:hAnsi="Times New Roman" w:cs="Times New Roman"/>
          <w:color w:val="000000"/>
          <w:sz w:val="24"/>
          <w:szCs w:val="24"/>
          <w:lang w:eastAsia="en-CA"/>
        </w:rPr>
        <w:t xml:space="preserve"> recruit coactivator proteins that will allow for gene transcription to take place.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Peptide/Protein</w:t>
      </w:r>
      <w:r w:rsidRPr="002325AC">
        <w:rPr>
          <w:rFonts w:ascii="Times New Roman" w:eastAsia="Times New Roman" w:hAnsi="Times New Roman" w:cs="Times New Roman"/>
          <w:color w:val="000000"/>
          <w:sz w:val="24"/>
          <w:szCs w:val="24"/>
          <w:lang w:eastAsia="en-CA"/>
        </w:rPr>
        <w:t xml:space="preserve">: Peptide and protein hormones are unable to pass through the cell </w:t>
      </w:r>
      <w:proofErr w:type="gramStart"/>
      <w:r w:rsidRPr="002325AC">
        <w:rPr>
          <w:rFonts w:ascii="Times New Roman" w:eastAsia="Times New Roman" w:hAnsi="Times New Roman" w:cs="Times New Roman"/>
          <w:color w:val="000000"/>
          <w:sz w:val="24"/>
          <w:szCs w:val="24"/>
          <w:lang w:eastAsia="en-CA"/>
        </w:rPr>
        <w:t>membrane</w:t>
      </w:r>
      <w:proofErr w:type="gramEnd"/>
      <w:r w:rsidRPr="002325AC">
        <w:rPr>
          <w:rFonts w:ascii="Times New Roman" w:eastAsia="Times New Roman" w:hAnsi="Times New Roman" w:cs="Times New Roman"/>
          <w:color w:val="000000"/>
          <w:sz w:val="24"/>
          <w:szCs w:val="24"/>
          <w:lang w:eastAsia="en-CA"/>
        </w:rPr>
        <w:t xml:space="preserve"> so they must utilize second messenger systems. The hormones therefore bind to membrane receptor proteins that then activate specific second messenger systems such as 1) adenylate cyclase, 2) phospholipase C, and 3) tyrosine kinase.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Steroid</w:t>
      </w:r>
      <w:r w:rsidRPr="002325AC">
        <w:rPr>
          <w:rFonts w:ascii="Times New Roman" w:eastAsia="Times New Roman" w:hAnsi="Times New Roman" w:cs="Times New Roman"/>
          <w:color w:val="000000"/>
          <w:sz w:val="24"/>
          <w:szCs w:val="24"/>
          <w:lang w:eastAsia="en-CA"/>
        </w:rPr>
        <w:t xml:space="preserve">: Free steroid hormones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diffuse through the cell membrane. In the cytoplasm, they </w:t>
      </w:r>
      <w:proofErr w:type="gramStart"/>
      <w:r w:rsidRPr="002325AC">
        <w:rPr>
          <w:rFonts w:ascii="Times New Roman" w:eastAsia="Times New Roman" w:hAnsi="Times New Roman" w:cs="Times New Roman"/>
          <w:color w:val="000000"/>
          <w:sz w:val="24"/>
          <w:szCs w:val="24"/>
          <w:lang w:eastAsia="en-CA"/>
        </w:rPr>
        <w:t>come into contact with</w:t>
      </w:r>
      <w:proofErr w:type="gramEnd"/>
      <w:r w:rsidRPr="002325AC">
        <w:rPr>
          <w:rFonts w:ascii="Times New Roman" w:eastAsia="Times New Roman" w:hAnsi="Times New Roman" w:cs="Times New Roman"/>
          <w:color w:val="000000"/>
          <w:sz w:val="24"/>
          <w:szCs w:val="24"/>
          <w:lang w:eastAsia="en-CA"/>
        </w:rPr>
        <w:t xml:space="preserve"> receptor proteins. Once the hormone is bound to the receptor, this hormone-receptor complex is translocated into the nucleus. The receptors form homodimers and bind to specific regions of genes known as hormone response elements. From here, the complex can either stimulate or inhibit gene transcription.</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4"/>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1.15 Define: adenylate cyclase, G-protein coupled receptor, cAMP, protein kinases, phosphodiesterase, hormone response elements (HREs), transcription, dimerization, coactivator, corepressor, homodimer, heterodimer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Adenylate cyclase</w:t>
      </w:r>
      <w:r w:rsidRPr="002325AC">
        <w:rPr>
          <w:rFonts w:ascii="Times New Roman" w:eastAsia="Times New Roman" w:hAnsi="Times New Roman" w:cs="Times New Roman"/>
          <w:color w:val="000000"/>
          <w:sz w:val="24"/>
          <w:szCs w:val="24"/>
          <w:lang w:eastAsia="en-CA"/>
        </w:rPr>
        <w:t>: an enzyme involved in the adenylate cyclase-cAMP second messenger system that is responsible for converting ATP to cAMP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G-protein coupled receptor</w:t>
      </w:r>
      <w:r w:rsidRPr="002325AC">
        <w:rPr>
          <w:rFonts w:ascii="Times New Roman" w:eastAsia="Times New Roman" w:hAnsi="Times New Roman" w:cs="Times New Roman"/>
          <w:color w:val="000000"/>
          <w:sz w:val="24"/>
          <w:szCs w:val="24"/>
          <w:lang w:eastAsia="en-CA"/>
        </w:rPr>
        <w:t>: a membrane receptor that has the 3 G-protein subunits attached; an important mediator of the cAMP and phospholipase C second messenger systems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cAMP</w:t>
      </w:r>
      <w:r w:rsidRPr="002325AC">
        <w:rPr>
          <w:rFonts w:ascii="Times New Roman" w:eastAsia="Times New Roman" w:hAnsi="Times New Roman" w:cs="Times New Roman"/>
          <w:color w:val="000000"/>
          <w:sz w:val="24"/>
          <w:szCs w:val="24"/>
          <w:lang w:eastAsia="en-CA"/>
        </w:rPr>
        <w:t>: cyclic adenosine monophosphate; an important intermediate in the cAMP second messenger pathway, it is responsible for the activation of protein kinase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Protein kinases</w:t>
      </w:r>
      <w:r w:rsidRPr="002325AC">
        <w:rPr>
          <w:rFonts w:ascii="Times New Roman" w:eastAsia="Times New Roman" w:hAnsi="Times New Roman" w:cs="Times New Roman"/>
          <w:color w:val="000000"/>
          <w:sz w:val="24"/>
          <w:szCs w:val="24"/>
          <w:lang w:eastAsia="en-CA"/>
        </w:rPr>
        <w:t>: catalyze phosphorylation of target proteins that can lead to activation or inactivation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Phosphodiesterase</w:t>
      </w:r>
      <w:r w:rsidRPr="002325AC">
        <w:rPr>
          <w:rFonts w:ascii="Times New Roman" w:eastAsia="Times New Roman" w:hAnsi="Times New Roman" w:cs="Times New Roman"/>
          <w:color w:val="000000"/>
          <w:sz w:val="24"/>
          <w:szCs w:val="24"/>
          <w:lang w:eastAsia="en-CA"/>
        </w:rPr>
        <w:t>: responsible for the deactivation of cAMP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Hormone response elements (HRE)</w:t>
      </w:r>
      <w:r w:rsidRPr="002325AC">
        <w:rPr>
          <w:rFonts w:ascii="Times New Roman" w:eastAsia="Times New Roman" w:hAnsi="Times New Roman" w:cs="Times New Roman"/>
          <w:color w:val="000000"/>
          <w:sz w:val="24"/>
          <w:szCs w:val="24"/>
          <w:lang w:eastAsia="en-CA"/>
        </w:rPr>
        <w:t>: a short DNA sequence to which steroid and thyroid receptor can bind; the HRE is found beside the gene that will be regulated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Transcription</w:t>
      </w:r>
      <w:r w:rsidRPr="002325AC">
        <w:rPr>
          <w:rFonts w:ascii="Times New Roman" w:eastAsia="Times New Roman" w:hAnsi="Times New Roman" w:cs="Times New Roman"/>
          <w:color w:val="000000"/>
          <w:sz w:val="24"/>
          <w:szCs w:val="24"/>
          <w:lang w:eastAsia="en-CA"/>
        </w:rPr>
        <w:t>: the conversion of DNA to mRNA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Dimerization</w:t>
      </w:r>
      <w:r w:rsidRPr="002325AC">
        <w:rPr>
          <w:rFonts w:ascii="Times New Roman" w:eastAsia="Times New Roman" w:hAnsi="Times New Roman" w:cs="Times New Roman"/>
          <w:color w:val="000000"/>
          <w:sz w:val="24"/>
          <w:szCs w:val="24"/>
          <w:lang w:eastAsia="en-CA"/>
        </w:rPr>
        <w:t>: the process of two receptor units coming together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Coactivator</w:t>
      </w:r>
      <w:r w:rsidRPr="002325AC">
        <w:rPr>
          <w:rFonts w:ascii="Times New Roman" w:eastAsia="Times New Roman" w:hAnsi="Times New Roman" w:cs="Times New Roman"/>
          <w:color w:val="000000"/>
          <w:sz w:val="24"/>
          <w:szCs w:val="24"/>
          <w:lang w:eastAsia="en-CA"/>
        </w:rPr>
        <w:t>: a regulatory protein recruited to aid in activation of gene expression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Corepressor</w:t>
      </w:r>
      <w:r w:rsidRPr="002325AC">
        <w:rPr>
          <w:rFonts w:ascii="Times New Roman" w:eastAsia="Times New Roman" w:hAnsi="Times New Roman" w:cs="Times New Roman"/>
          <w:color w:val="000000"/>
          <w:sz w:val="24"/>
          <w:szCs w:val="24"/>
          <w:lang w:eastAsia="en-CA"/>
        </w:rPr>
        <w:t>: a regulatory protein recruited to aid in repression of gene expression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Homodimer</w:t>
      </w:r>
      <w:r w:rsidRPr="002325AC">
        <w:rPr>
          <w:rFonts w:ascii="Times New Roman" w:eastAsia="Times New Roman" w:hAnsi="Times New Roman" w:cs="Times New Roman"/>
          <w:color w:val="000000"/>
          <w:sz w:val="24"/>
          <w:szCs w:val="24"/>
          <w:lang w:eastAsia="en-CA"/>
        </w:rPr>
        <w:t>: a dimer consisting of two of the same receptor units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Heterodimer</w:t>
      </w:r>
      <w:r w:rsidRPr="002325AC">
        <w:rPr>
          <w:rFonts w:ascii="Times New Roman" w:eastAsia="Times New Roman" w:hAnsi="Times New Roman" w:cs="Times New Roman"/>
          <w:color w:val="000000"/>
          <w:sz w:val="24"/>
          <w:szCs w:val="24"/>
          <w:lang w:eastAsia="en-CA"/>
        </w:rPr>
        <w:t>: a dimer consisting of two different receptor units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5"/>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 xml:space="preserve">1.16 Describe the anatomical relationship between the hypothalamus and pituitary gland including the </w:t>
      </w:r>
      <w:proofErr w:type="spellStart"/>
      <w:r w:rsidRPr="002325AC">
        <w:rPr>
          <w:rFonts w:ascii="Times New Roman" w:eastAsia="Times New Roman" w:hAnsi="Times New Roman" w:cs="Times New Roman"/>
          <w:color w:val="333333"/>
          <w:sz w:val="24"/>
          <w:szCs w:val="24"/>
          <w:shd w:val="clear" w:color="auto" w:fill="FFFFFF"/>
          <w:lang w:eastAsia="en-CA"/>
        </w:rPr>
        <w:t>hyposeal</w:t>
      </w:r>
      <w:proofErr w:type="spellEnd"/>
      <w:r w:rsidRPr="002325AC">
        <w:rPr>
          <w:rFonts w:ascii="Times New Roman" w:eastAsia="Times New Roman" w:hAnsi="Times New Roman" w:cs="Times New Roman"/>
          <w:color w:val="333333"/>
          <w:sz w:val="24"/>
          <w:szCs w:val="24"/>
          <w:shd w:val="clear" w:color="auto" w:fill="FFFFFF"/>
          <w:lang w:eastAsia="en-CA"/>
        </w:rPr>
        <w:t xml:space="preserve"> portal system, infundibulum, pars tuberalis, pars intermedia, pars distalis, adenohypophysis and neurohypophysis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pituitary gland is found below the hypothalamus. The pituitary is connected to the hypothalamus by the </w:t>
      </w:r>
      <w:r w:rsidRPr="002325AC">
        <w:rPr>
          <w:rFonts w:ascii="Times New Roman" w:eastAsia="Times New Roman" w:hAnsi="Times New Roman" w:cs="Times New Roman"/>
          <w:color w:val="000000"/>
          <w:sz w:val="24"/>
          <w:szCs w:val="24"/>
          <w:u w:val="single"/>
          <w:lang w:eastAsia="en-CA"/>
        </w:rPr>
        <w:t>infundibulum</w:t>
      </w:r>
      <w:r w:rsidRPr="002325AC">
        <w:rPr>
          <w:rFonts w:ascii="Times New Roman" w:eastAsia="Times New Roman" w:hAnsi="Times New Roman" w:cs="Times New Roman"/>
          <w:color w:val="000000"/>
          <w:sz w:val="24"/>
          <w:szCs w:val="24"/>
          <w:lang w:eastAsia="en-CA"/>
        </w:rPr>
        <w:t>, a stalk-like structure. The pituitary is divided into two sections; the anterior lobe (or </w:t>
      </w:r>
      <w:r w:rsidRPr="002325AC">
        <w:rPr>
          <w:rFonts w:ascii="Times New Roman" w:eastAsia="Times New Roman" w:hAnsi="Times New Roman" w:cs="Times New Roman"/>
          <w:color w:val="000000"/>
          <w:sz w:val="24"/>
          <w:szCs w:val="24"/>
          <w:u w:val="single"/>
          <w:lang w:eastAsia="en-CA"/>
        </w:rPr>
        <w:t>adenohypophysis</w:t>
      </w:r>
      <w:r w:rsidRPr="002325AC">
        <w:rPr>
          <w:rFonts w:ascii="Times New Roman" w:eastAsia="Times New Roman" w:hAnsi="Times New Roman" w:cs="Times New Roman"/>
          <w:color w:val="000000"/>
          <w:sz w:val="24"/>
          <w:szCs w:val="24"/>
          <w:lang w:eastAsia="en-CA"/>
        </w:rPr>
        <w:t>) and the posterior lobe (or </w:t>
      </w:r>
      <w:r w:rsidRPr="002325AC">
        <w:rPr>
          <w:rFonts w:ascii="Times New Roman" w:eastAsia="Times New Roman" w:hAnsi="Times New Roman" w:cs="Times New Roman"/>
          <w:color w:val="000000"/>
          <w:sz w:val="24"/>
          <w:szCs w:val="24"/>
          <w:u w:val="single"/>
          <w:lang w:eastAsia="en-CA"/>
        </w:rPr>
        <w:t>neurohypophysis</w:t>
      </w:r>
      <w:r w:rsidRPr="002325AC">
        <w:rPr>
          <w:rFonts w:ascii="Times New Roman" w:eastAsia="Times New Roman" w:hAnsi="Times New Roman" w:cs="Times New Roman"/>
          <w:color w:val="000000"/>
          <w:sz w:val="24"/>
          <w:szCs w:val="24"/>
          <w:lang w:eastAsia="en-CA"/>
        </w:rPr>
        <w:t>). The anterior pituitary is derived from a pouch of epithelial tissue, which has two major divisions in the adult. The </w:t>
      </w:r>
      <w:r w:rsidRPr="002325AC">
        <w:rPr>
          <w:rFonts w:ascii="Times New Roman" w:eastAsia="Times New Roman" w:hAnsi="Times New Roman" w:cs="Times New Roman"/>
          <w:color w:val="000000"/>
          <w:sz w:val="24"/>
          <w:szCs w:val="24"/>
          <w:u w:val="single"/>
          <w:lang w:eastAsia="en-CA"/>
        </w:rPr>
        <w:t>pars distalis</w:t>
      </w:r>
      <w:r w:rsidRPr="002325AC">
        <w:rPr>
          <w:rFonts w:ascii="Times New Roman" w:eastAsia="Times New Roman" w:hAnsi="Times New Roman" w:cs="Times New Roman"/>
          <w:color w:val="000000"/>
          <w:sz w:val="24"/>
          <w:szCs w:val="24"/>
          <w:lang w:eastAsia="en-CA"/>
        </w:rPr>
        <w:t> forms the anterior pituitary and the </w:t>
      </w:r>
      <w:r w:rsidRPr="002325AC">
        <w:rPr>
          <w:rFonts w:ascii="Times New Roman" w:eastAsia="Times New Roman" w:hAnsi="Times New Roman" w:cs="Times New Roman"/>
          <w:color w:val="000000"/>
          <w:sz w:val="24"/>
          <w:szCs w:val="24"/>
          <w:u w:val="single"/>
          <w:lang w:eastAsia="en-CA"/>
        </w:rPr>
        <w:t>pars tuberalis</w:t>
      </w:r>
      <w:r w:rsidRPr="002325AC">
        <w:rPr>
          <w:rFonts w:ascii="Times New Roman" w:eastAsia="Times New Roman" w:hAnsi="Times New Roman" w:cs="Times New Roman"/>
          <w:color w:val="000000"/>
          <w:sz w:val="24"/>
          <w:szCs w:val="24"/>
          <w:lang w:eastAsia="en-CA"/>
        </w:rPr>
        <w:t> forms a sheath that wraps partially around the infundibulum. The </w:t>
      </w:r>
      <w:r w:rsidRPr="002325AC">
        <w:rPr>
          <w:rFonts w:ascii="Times New Roman" w:eastAsia="Times New Roman" w:hAnsi="Times New Roman" w:cs="Times New Roman"/>
          <w:color w:val="000000"/>
          <w:sz w:val="24"/>
          <w:szCs w:val="24"/>
          <w:u w:val="single"/>
          <w:lang w:eastAsia="en-CA"/>
        </w:rPr>
        <w:t>pars intermedia</w:t>
      </w:r>
      <w:r w:rsidRPr="002325AC">
        <w:rPr>
          <w:rFonts w:ascii="Times New Roman" w:eastAsia="Times New Roman" w:hAnsi="Times New Roman" w:cs="Times New Roman"/>
          <w:color w:val="000000"/>
          <w:sz w:val="24"/>
          <w:szCs w:val="24"/>
          <w:lang w:eastAsia="en-CA"/>
        </w:rPr>
        <w:t> is also derived from this tissue, but it is only present between the anterior and posterior lobes in the fetus. The anterior pituitary is connected to the hypothalamus via the </w:t>
      </w:r>
      <w:r w:rsidRPr="002325AC">
        <w:rPr>
          <w:rFonts w:ascii="Times New Roman" w:eastAsia="Times New Roman" w:hAnsi="Times New Roman" w:cs="Times New Roman"/>
          <w:color w:val="000000"/>
          <w:sz w:val="24"/>
          <w:szCs w:val="24"/>
          <w:u w:val="single"/>
          <w:lang w:eastAsia="en-CA"/>
        </w:rPr>
        <w:t>hypothalamo-hypophyseal portal system</w:t>
      </w:r>
      <w:r w:rsidRPr="002325AC">
        <w:rPr>
          <w:rFonts w:ascii="Times New Roman" w:eastAsia="Times New Roman" w:hAnsi="Times New Roman" w:cs="Times New Roman"/>
          <w:color w:val="000000"/>
          <w:sz w:val="24"/>
          <w:szCs w:val="24"/>
          <w:lang w:eastAsia="en-CA"/>
        </w:rPr>
        <w:t>. It is a vascular link allowing hormones from the hypothalamus to travel to the anterior pituitary. On the other hand, the posterior pituitary is formed from an outgrowth of the nervous system and is under direct neuronal control from the hypothalamus.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6"/>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1.17 Identify the target of the following hypothalamic releasing/inhibiting factors: TRH, CRH, GHRH, somatostatin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TRH (thyrotropin-releasing hormone)</w:t>
      </w:r>
      <w:r w:rsidRPr="002325AC">
        <w:rPr>
          <w:rFonts w:ascii="Times New Roman" w:eastAsia="Times New Roman" w:hAnsi="Times New Roman" w:cs="Times New Roman"/>
          <w:color w:val="000000"/>
          <w:sz w:val="24"/>
          <w:szCs w:val="24"/>
          <w:lang w:eastAsia="en-CA"/>
        </w:rPr>
        <w:t>: stimulates the release of TSH (thyroid-stimulating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CRH (corticotropin-releasing hormone)</w:t>
      </w:r>
      <w:r w:rsidRPr="002325AC">
        <w:rPr>
          <w:rFonts w:ascii="Times New Roman" w:eastAsia="Times New Roman" w:hAnsi="Times New Roman" w:cs="Times New Roman"/>
          <w:color w:val="000000"/>
          <w:sz w:val="24"/>
          <w:szCs w:val="24"/>
          <w:lang w:eastAsia="en-CA"/>
        </w:rPr>
        <w:t>: stimulates the release of ACTH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GHRH (growth hormone releasing hormone)</w:t>
      </w:r>
      <w:r w:rsidRPr="002325AC">
        <w:rPr>
          <w:rFonts w:ascii="Times New Roman" w:eastAsia="Times New Roman" w:hAnsi="Times New Roman" w:cs="Times New Roman"/>
          <w:color w:val="000000"/>
          <w:sz w:val="24"/>
          <w:szCs w:val="24"/>
          <w:lang w:eastAsia="en-CA"/>
        </w:rPr>
        <w:t>: stimulates the release of growth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Somatostatin</w:t>
      </w:r>
      <w:r w:rsidRPr="002325AC">
        <w:rPr>
          <w:rFonts w:ascii="Times New Roman" w:eastAsia="Times New Roman" w:hAnsi="Times New Roman" w:cs="Times New Roman"/>
          <w:color w:val="000000"/>
          <w:sz w:val="24"/>
          <w:szCs w:val="24"/>
          <w:lang w:eastAsia="en-CA"/>
        </w:rPr>
        <w:t>: inhibits the release of growth hormone</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7"/>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1.18 Identify the hormones of the anterior pituitary</w:t>
      </w:r>
    </w:p>
    <w:p w:rsidR="002325AC" w:rsidRPr="002325AC" w:rsidRDefault="002325AC" w:rsidP="002325AC">
      <w:pPr>
        <w:spacing w:after="0" w:line="240" w:lineRule="auto"/>
        <w:ind w:left="540"/>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   1) </w:t>
      </w:r>
      <w:proofErr w:type="spellStart"/>
      <w:r w:rsidRPr="002325AC">
        <w:rPr>
          <w:rFonts w:ascii="Times New Roman" w:eastAsia="Times New Roman" w:hAnsi="Times New Roman" w:cs="Times New Roman"/>
          <w:color w:val="000000"/>
          <w:sz w:val="24"/>
          <w:szCs w:val="24"/>
          <w:lang w:eastAsia="en-CA"/>
        </w:rPr>
        <w:t>Adrenocortiotropic</w:t>
      </w:r>
      <w:proofErr w:type="spellEnd"/>
      <w:r w:rsidRPr="002325AC">
        <w:rPr>
          <w:rFonts w:ascii="Times New Roman" w:eastAsia="Times New Roman" w:hAnsi="Times New Roman" w:cs="Times New Roman"/>
          <w:color w:val="000000"/>
          <w:sz w:val="24"/>
          <w:szCs w:val="24"/>
          <w:lang w:eastAsia="en-CA"/>
        </w:rPr>
        <w:t xml:space="preserve"> hormone (ACTH)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2) Thyroid-stimulating hormone (TSH)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3) Growth hormone (GH)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4) Follicle-stimulating hormone (FSH)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5) Luteinizing hormone (LH)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6) Prolactin (PRL)</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8"/>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 xml:space="preserve">1.19 Describe a </w:t>
      </w:r>
      <w:proofErr w:type="spellStart"/>
      <w:r w:rsidRPr="002325AC">
        <w:rPr>
          <w:rFonts w:ascii="Times New Roman" w:eastAsia="Times New Roman" w:hAnsi="Times New Roman" w:cs="Times New Roman"/>
          <w:color w:val="333333"/>
          <w:sz w:val="24"/>
          <w:szCs w:val="24"/>
          <w:shd w:val="clear" w:color="auto" w:fill="FFFFFF"/>
          <w:lang w:eastAsia="en-CA"/>
        </w:rPr>
        <w:t>somatotrope</w:t>
      </w:r>
      <w:proofErr w:type="spellEnd"/>
      <w:r w:rsidRPr="002325AC">
        <w:rPr>
          <w:rFonts w:ascii="Times New Roman" w:eastAsia="Times New Roman" w:hAnsi="Times New Roman" w:cs="Times New Roman"/>
          <w:color w:val="333333"/>
          <w:sz w:val="24"/>
          <w:szCs w:val="24"/>
          <w:shd w:val="clear" w:color="auto" w:fill="FFFFFF"/>
          <w:lang w:eastAsia="en-CA"/>
        </w:rPr>
        <w:t xml:space="preserve">, thyrotrope, </w:t>
      </w:r>
      <w:proofErr w:type="spellStart"/>
      <w:r w:rsidRPr="002325AC">
        <w:rPr>
          <w:rFonts w:ascii="Times New Roman" w:eastAsia="Times New Roman" w:hAnsi="Times New Roman" w:cs="Times New Roman"/>
          <w:color w:val="333333"/>
          <w:sz w:val="24"/>
          <w:szCs w:val="24"/>
          <w:shd w:val="clear" w:color="auto" w:fill="FFFFFF"/>
          <w:lang w:eastAsia="en-CA"/>
        </w:rPr>
        <w:t>gonadotrope</w:t>
      </w:r>
      <w:proofErr w:type="spellEnd"/>
      <w:r w:rsidRPr="002325AC">
        <w:rPr>
          <w:rFonts w:ascii="Times New Roman" w:eastAsia="Times New Roman" w:hAnsi="Times New Roman" w:cs="Times New Roman"/>
          <w:color w:val="333333"/>
          <w:sz w:val="24"/>
          <w:szCs w:val="24"/>
          <w:shd w:val="clear" w:color="auto" w:fill="FFFFFF"/>
          <w:lang w:eastAsia="en-CA"/>
        </w:rPr>
        <w:t>, corticotrope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u w:val="single"/>
          <w:lang w:eastAsia="en-CA"/>
        </w:rPr>
        <w:t>Somatotrope</w:t>
      </w:r>
      <w:proofErr w:type="spellEnd"/>
      <w:r w:rsidRPr="002325AC">
        <w:rPr>
          <w:rFonts w:ascii="Times New Roman" w:eastAsia="Times New Roman" w:hAnsi="Times New Roman" w:cs="Times New Roman"/>
          <w:color w:val="000000"/>
          <w:sz w:val="24"/>
          <w:szCs w:val="24"/>
          <w:lang w:eastAsia="en-CA"/>
        </w:rPr>
        <w:t xml:space="preserve">: a cell type in the anterior pituitary responsible </w:t>
      </w:r>
      <w:proofErr w:type="gramStart"/>
      <w:r w:rsidRPr="002325AC">
        <w:rPr>
          <w:rFonts w:ascii="Times New Roman" w:eastAsia="Times New Roman" w:hAnsi="Times New Roman" w:cs="Times New Roman"/>
          <w:color w:val="000000"/>
          <w:sz w:val="24"/>
          <w:szCs w:val="24"/>
          <w:lang w:eastAsia="en-CA"/>
        </w:rPr>
        <w:t>for the production of</w:t>
      </w:r>
      <w:proofErr w:type="gramEnd"/>
      <w:r w:rsidRPr="002325AC">
        <w:rPr>
          <w:rFonts w:ascii="Times New Roman" w:eastAsia="Times New Roman" w:hAnsi="Times New Roman" w:cs="Times New Roman"/>
          <w:color w:val="000000"/>
          <w:sz w:val="24"/>
          <w:szCs w:val="24"/>
          <w:lang w:eastAsia="en-CA"/>
        </w:rPr>
        <w:t xml:space="preserve"> growth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Thyrotrope</w:t>
      </w:r>
      <w:r w:rsidRPr="002325AC">
        <w:rPr>
          <w:rFonts w:ascii="Times New Roman" w:eastAsia="Times New Roman" w:hAnsi="Times New Roman" w:cs="Times New Roman"/>
          <w:color w:val="000000"/>
          <w:sz w:val="24"/>
          <w:szCs w:val="24"/>
          <w:lang w:eastAsia="en-CA"/>
        </w:rPr>
        <w:t xml:space="preserve">: a cell type in the anterior pituitary responsible </w:t>
      </w:r>
      <w:proofErr w:type="gramStart"/>
      <w:r w:rsidRPr="002325AC">
        <w:rPr>
          <w:rFonts w:ascii="Times New Roman" w:eastAsia="Times New Roman" w:hAnsi="Times New Roman" w:cs="Times New Roman"/>
          <w:color w:val="000000"/>
          <w:sz w:val="24"/>
          <w:szCs w:val="24"/>
          <w:lang w:eastAsia="en-CA"/>
        </w:rPr>
        <w:t>for the production of</w:t>
      </w:r>
      <w:proofErr w:type="gramEnd"/>
      <w:r w:rsidRPr="002325AC">
        <w:rPr>
          <w:rFonts w:ascii="Times New Roman" w:eastAsia="Times New Roman" w:hAnsi="Times New Roman" w:cs="Times New Roman"/>
          <w:color w:val="000000"/>
          <w:sz w:val="24"/>
          <w:szCs w:val="24"/>
          <w:lang w:eastAsia="en-CA"/>
        </w:rPr>
        <w:t xml:space="preserve"> the thyroid-stimulating hormone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u w:val="single"/>
          <w:lang w:eastAsia="en-CA"/>
        </w:rPr>
        <w:t>Gonadotrope</w:t>
      </w:r>
      <w:proofErr w:type="spellEnd"/>
      <w:r w:rsidRPr="002325AC">
        <w:rPr>
          <w:rFonts w:ascii="Times New Roman" w:eastAsia="Times New Roman" w:hAnsi="Times New Roman" w:cs="Times New Roman"/>
          <w:color w:val="000000"/>
          <w:sz w:val="24"/>
          <w:szCs w:val="24"/>
          <w:lang w:eastAsia="en-CA"/>
        </w:rPr>
        <w:t xml:space="preserve">: a cell type in the anterior pituitary responsible </w:t>
      </w:r>
      <w:proofErr w:type="gramStart"/>
      <w:r w:rsidRPr="002325AC">
        <w:rPr>
          <w:rFonts w:ascii="Times New Roman" w:eastAsia="Times New Roman" w:hAnsi="Times New Roman" w:cs="Times New Roman"/>
          <w:color w:val="000000"/>
          <w:sz w:val="24"/>
          <w:szCs w:val="24"/>
          <w:lang w:eastAsia="en-CA"/>
        </w:rPr>
        <w:t>for the production of</w:t>
      </w:r>
      <w:proofErr w:type="gramEnd"/>
      <w:r w:rsidRPr="002325AC">
        <w:rPr>
          <w:rFonts w:ascii="Times New Roman" w:eastAsia="Times New Roman" w:hAnsi="Times New Roman" w:cs="Times New Roman"/>
          <w:color w:val="000000"/>
          <w:sz w:val="24"/>
          <w:szCs w:val="24"/>
          <w:lang w:eastAsia="en-CA"/>
        </w:rPr>
        <w:t xml:space="preserve"> LH and FSH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Corticotrope</w:t>
      </w:r>
      <w:r w:rsidRPr="002325AC">
        <w:rPr>
          <w:rFonts w:ascii="Times New Roman" w:eastAsia="Times New Roman" w:hAnsi="Times New Roman" w:cs="Times New Roman"/>
          <w:color w:val="000000"/>
          <w:sz w:val="24"/>
          <w:szCs w:val="24"/>
          <w:lang w:eastAsia="en-CA"/>
        </w:rPr>
        <w:t xml:space="preserve">: a cell type in the anterior pituitary responsible </w:t>
      </w:r>
      <w:proofErr w:type="gramStart"/>
      <w:r w:rsidRPr="002325AC">
        <w:rPr>
          <w:rFonts w:ascii="Times New Roman" w:eastAsia="Times New Roman" w:hAnsi="Times New Roman" w:cs="Times New Roman"/>
          <w:color w:val="000000"/>
          <w:sz w:val="24"/>
          <w:szCs w:val="24"/>
          <w:lang w:eastAsia="en-CA"/>
        </w:rPr>
        <w:t>for the production of</w:t>
      </w:r>
      <w:proofErr w:type="gramEnd"/>
      <w:r w:rsidRPr="002325AC">
        <w:rPr>
          <w:rFonts w:ascii="Times New Roman" w:eastAsia="Times New Roman" w:hAnsi="Times New Roman" w:cs="Times New Roman"/>
          <w:color w:val="000000"/>
          <w:sz w:val="24"/>
          <w:szCs w:val="24"/>
          <w:lang w:eastAsia="en-CA"/>
        </w:rPr>
        <w:t xml:space="preserve"> ACTH</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19"/>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1.20 Describe the general effects of growth hormone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Growth hormone causes growth of almost all body tissues including the growth of cartilage, bones and some muscle growth.</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0"/>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1.21 Describe the effects of growth hormone on the metabolism of proteins, fatty acids and glucose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Metabolism of proteins</w:t>
      </w:r>
      <w:r w:rsidRPr="002325AC">
        <w:rPr>
          <w:rFonts w:ascii="Times New Roman" w:eastAsia="Times New Roman" w:hAnsi="Times New Roman" w:cs="Times New Roman"/>
          <w:color w:val="000000"/>
          <w:sz w:val="24"/>
          <w:szCs w:val="24"/>
          <w:lang w:eastAsia="en-CA"/>
        </w:rPr>
        <w:t>: Growth hormone promotes the uptake of amino acids into cells and the building of proteins from these amino acids. Growth hormone also stimulates RNA translation, which stimulates protein synthesis. It can also decrease protein degradation.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Metabolism of fatty acids</w:t>
      </w:r>
      <w:r w:rsidRPr="002325AC">
        <w:rPr>
          <w:rFonts w:ascii="Times New Roman" w:eastAsia="Times New Roman" w:hAnsi="Times New Roman" w:cs="Times New Roman"/>
          <w:color w:val="000000"/>
          <w:sz w:val="24"/>
          <w:szCs w:val="24"/>
          <w:lang w:eastAsia="en-CA"/>
        </w:rPr>
        <w:t>: Growth hormone mobilizes fatty acids from adipose tissue, leading to a utilization of fat over carbs and protein as an energy source.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Metabolism of glucose</w:t>
      </w:r>
      <w:r w:rsidRPr="002325AC">
        <w:rPr>
          <w:rFonts w:ascii="Times New Roman" w:eastAsia="Times New Roman" w:hAnsi="Times New Roman" w:cs="Times New Roman"/>
          <w:color w:val="000000"/>
          <w:sz w:val="24"/>
          <w:szCs w:val="24"/>
          <w:lang w:eastAsia="en-CA"/>
        </w:rPr>
        <w:t>: Partially due to the mobilization of fatty acids, growth hormone decreases the use of glucose. It is also responsible for conversion of glucose into glycogen for storage.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1.22 Discuss how growth hormone impacts long-bone growth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Growth hormone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stimulate all aspects of the growth process including the deposition of new cartilage and the calcification of the cartilage to bone. Growth hormone stimulates osteoblasts to lay down new bone that results in a thickening of current bones.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2"/>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1.23 Define the relationship between growth hormones and the insulin-like growth factor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Growth hormone may not directly mediate the above effects. Some control may be through the production of insulin-like growth factor (IGF-1) from the liver. GH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stimulate this production.</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3"/>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1.24 Discuss how insulin-like growth factors can act in endocrine, autocrine and paracrine manner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Endocrine</w:t>
      </w:r>
      <w:r w:rsidRPr="002325AC">
        <w:rPr>
          <w:rFonts w:ascii="Times New Roman" w:eastAsia="Times New Roman" w:hAnsi="Times New Roman" w:cs="Times New Roman"/>
          <w:color w:val="000000"/>
          <w:sz w:val="24"/>
          <w:szCs w:val="24"/>
          <w:lang w:eastAsia="en-CA"/>
        </w:rPr>
        <w:t>: IGF-1 is secreted from the liver and travels via the bloodstream to other tissues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Paracrine</w:t>
      </w:r>
      <w:r w:rsidRPr="002325AC">
        <w:rPr>
          <w:rFonts w:ascii="Times New Roman" w:eastAsia="Times New Roman" w:hAnsi="Times New Roman" w:cs="Times New Roman"/>
          <w:color w:val="000000"/>
          <w:sz w:val="24"/>
          <w:szCs w:val="24"/>
          <w:lang w:eastAsia="en-CA"/>
        </w:rPr>
        <w:t>: IGF-1 can be produced by many cells and will act on the tissue in which is it produced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Autocrine</w:t>
      </w:r>
      <w:r w:rsidRPr="002325AC">
        <w:rPr>
          <w:rFonts w:ascii="Times New Roman" w:eastAsia="Times New Roman" w:hAnsi="Times New Roman" w:cs="Times New Roman"/>
          <w:color w:val="000000"/>
          <w:sz w:val="24"/>
          <w:szCs w:val="24"/>
          <w:lang w:eastAsia="en-CA"/>
        </w:rPr>
        <w:t>: Chondrocytes secreting IGF-1 --&gt; IGF-1 then acts to stimulate chondrocytes to undergo mitosis</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4"/>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1.25 Describe the regulation of growth hormone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Growth hormone secretion is stimulated by growth hormone releasing hormone (GHRH) and inhibited by somatostatin. Growth hormone levels are also much higher in children and decrease through adolescence.</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5"/>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1.26 Describe common pathologies associated with inappropriate growth hormone secretion</w:t>
      </w:r>
    </w:p>
    <w:p w:rsidR="002325AC" w:rsidRPr="002325AC" w:rsidRDefault="002325AC" w:rsidP="002325AC">
      <w:pPr>
        <w:spacing w:after="0" w:line="240" w:lineRule="auto"/>
        <w:ind w:left="540"/>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Dwarfism</w:t>
      </w:r>
      <w:r w:rsidRPr="002325AC">
        <w:rPr>
          <w:rFonts w:ascii="Times New Roman" w:eastAsia="Times New Roman" w:hAnsi="Times New Roman" w:cs="Times New Roman"/>
          <w:color w:val="000000"/>
          <w:sz w:val="24"/>
          <w:szCs w:val="24"/>
          <w:lang w:eastAsia="en-CA"/>
        </w:rPr>
        <w:t>: While the parts of the body develop proportionally, they never achieve a ‘normal’ size due to a lack of GH during childhood.</w:t>
      </w:r>
    </w:p>
    <w:p w:rsidR="002325AC" w:rsidRPr="002325AC" w:rsidRDefault="002325AC" w:rsidP="002325AC">
      <w:pPr>
        <w:spacing w:after="0" w:line="240" w:lineRule="auto"/>
        <w:ind w:left="540"/>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Gigantism</w:t>
      </w:r>
      <w:r w:rsidRPr="002325AC">
        <w:rPr>
          <w:rFonts w:ascii="Times New Roman" w:eastAsia="Times New Roman" w:hAnsi="Times New Roman" w:cs="Times New Roman"/>
          <w:color w:val="000000"/>
          <w:sz w:val="24"/>
          <w:szCs w:val="24"/>
          <w:lang w:eastAsia="en-CA"/>
        </w:rPr>
        <w:t>: The opposite of dwarfism, the anterior pituitary produces too much GH during childhood allowing for the long bones to continue growing. Individuals will be taller and have long arms and legs.</w:t>
      </w:r>
    </w:p>
    <w:p w:rsidR="002325AC" w:rsidRPr="002325AC" w:rsidRDefault="002325AC" w:rsidP="002325AC">
      <w:pPr>
        <w:spacing w:after="0" w:line="240" w:lineRule="auto"/>
        <w:ind w:left="540"/>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Acromegaly</w:t>
      </w:r>
      <w:r w:rsidRPr="002325AC">
        <w:rPr>
          <w:rFonts w:ascii="Times New Roman" w:eastAsia="Times New Roman" w:hAnsi="Times New Roman" w:cs="Times New Roman"/>
          <w:color w:val="000000"/>
          <w:sz w:val="24"/>
          <w:szCs w:val="24"/>
          <w:lang w:eastAsia="en-CA"/>
        </w:rPr>
        <w:t xml:space="preserve">: An overproduction of GH occurring after the epiphyses of the long bones has fused. Soft tissues continue to </w:t>
      </w:r>
      <w:proofErr w:type="gramStart"/>
      <w:r w:rsidRPr="002325AC">
        <w:rPr>
          <w:rFonts w:ascii="Times New Roman" w:eastAsia="Times New Roman" w:hAnsi="Times New Roman" w:cs="Times New Roman"/>
          <w:color w:val="000000"/>
          <w:sz w:val="24"/>
          <w:szCs w:val="24"/>
          <w:lang w:eastAsia="en-CA"/>
        </w:rPr>
        <w:t>grow</w:t>
      </w:r>
      <w:proofErr w:type="gramEnd"/>
      <w:r w:rsidRPr="002325AC">
        <w:rPr>
          <w:rFonts w:ascii="Times New Roman" w:eastAsia="Times New Roman" w:hAnsi="Times New Roman" w:cs="Times New Roman"/>
          <w:color w:val="000000"/>
          <w:sz w:val="24"/>
          <w:szCs w:val="24"/>
          <w:lang w:eastAsia="en-CA"/>
        </w:rPr>
        <w:t xml:space="preserve"> and bones grow in thickness.</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6"/>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1.27 Identify the endocrine hormones secreted by the thyroid gland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Thyroxine (T</w:t>
      </w:r>
      <w:r w:rsidRPr="002325AC">
        <w:rPr>
          <w:rFonts w:ascii="Times New Roman" w:eastAsia="Times New Roman" w:hAnsi="Times New Roman" w:cs="Times New Roman"/>
          <w:color w:val="000000"/>
          <w:sz w:val="24"/>
          <w:szCs w:val="24"/>
          <w:vertAlign w:val="subscript"/>
          <w:lang w:eastAsia="en-CA"/>
        </w:rPr>
        <w:t>4</w:t>
      </w:r>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2) </w:t>
      </w:r>
      <w:proofErr w:type="spellStart"/>
      <w:r w:rsidRPr="002325AC">
        <w:rPr>
          <w:rFonts w:ascii="Times New Roman" w:eastAsia="Times New Roman" w:hAnsi="Times New Roman" w:cs="Times New Roman"/>
          <w:color w:val="000000"/>
          <w:sz w:val="24"/>
          <w:szCs w:val="24"/>
          <w:lang w:eastAsia="en-CA"/>
        </w:rPr>
        <w:t>Triiodothyronin</w:t>
      </w:r>
      <w:proofErr w:type="spellEnd"/>
      <w:r w:rsidRPr="002325AC">
        <w:rPr>
          <w:rFonts w:ascii="Times New Roman" w:eastAsia="Times New Roman" w:hAnsi="Times New Roman" w:cs="Times New Roman"/>
          <w:color w:val="000000"/>
          <w:sz w:val="24"/>
          <w:szCs w:val="24"/>
          <w:lang w:eastAsia="en-CA"/>
        </w:rPr>
        <w:t xml:space="preserve"> (T</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Calcitonin</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7"/>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1.28 Discuss how thyroid hormone secretion is regulated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thyroid hormones (T</w:t>
      </w:r>
      <w:r w:rsidRPr="002325AC">
        <w:rPr>
          <w:rFonts w:ascii="Lato" w:eastAsia="Times New Roman" w:hAnsi="Lato" w:cs="Times New Roman"/>
          <w:color w:val="565A5C"/>
          <w:sz w:val="24"/>
          <w:szCs w:val="24"/>
          <w:vertAlign w:val="subscript"/>
          <w:lang w:eastAsia="en-CA"/>
        </w:rPr>
        <w:t>4</w:t>
      </w:r>
      <w:r w:rsidRPr="002325AC">
        <w:rPr>
          <w:rFonts w:ascii="Times New Roman" w:eastAsia="Times New Roman" w:hAnsi="Times New Roman" w:cs="Times New Roman"/>
          <w:sz w:val="24"/>
          <w:szCs w:val="24"/>
          <w:lang w:eastAsia="en-CA"/>
        </w:rPr>
        <w:t> and T</w:t>
      </w:r>
      <w:r w:rsidRPr="002325AC">
        <w:rPr>
          <w:rFonts w:ascii="Lato" w:eastAsia="Times New Roman" w:hAnsi="Lato" w:cs="Times New Roman"/>
          <w:color w:val="565A5C"/>
          <w:sz w:val="24"/>
          <w:szCs w:val="24"/>
          <w:vertAlign w:val="subscript"/>
          <w:lang w:eastAsia="en-CA"/>
        </w:rPr>
        <w:t>3</w:t>
      </w:r>
      <w:r w:rsidRPr="002325AC">
        <w:rPr>
          <w:rFonts w:ascii="Times New Roman" w:eastAsia="Times New Roman" w:hAnsi="Times New Roman" w:cs="Times New Roman"/>
          <w:sz w:val="24"/>
          <w:szCs w:val="24"/>
          <w:lang w:eastAsia="en-CA"/>
        </w:rPr>
        <w:t>) are regulated through the hypothalamus-anterior pituitary-</w:t>
      </w:r>
      <w:proofErr w:type="spellStart"/>
      <w:r w:rsidRPr="002325AC">
        <w:rPr>
          <w:rFonts w:ascii="Times New Roman" w:eastAsia="Times New Roman" w:hAnsi="Times New Roman" w:cs="Times New Roman"/>
          <w:sz w:val="24"/>
          <w:szCs w:val="24"/>
          <w:lang w:eastAsia="en-CA"/>
        </w:rPr>
        <w:t>thryoid</w:t>
      </w:r>
      <w:proofErr w:type="spellEnd"/>
      <w:r w:rsidRPr="002325AC">
        <w:rPr>
          <w:rFonts w:ascii="Times New Roman" w:eastAsia="Times New Roman" w:hAnsi="Times New Roman" w:cs="Times New Roman"/>
          <w:sz w:val="24"/>
          <w:szCs w:val="24"/>
          <w:lang w:eastAsia="en-CA"/>
        </w:rPr>
        <w:t xml:space="preserve"> axis. TRH is released from hypothalamus, which stimulates the release of TSH from the anterior pituitary. TSH increases the secretion of T</w:t>
      </w:r>
      <w:r w:rsidRPr="002325AC">
        <w:rPr>
          <w:rFonts w:ascii="Lato" w:eastAsia="Times New Roman" w:hAnsi="Lato" w:cs="Times New Roman"/>
          <w:color w:val="565A5C"/>
          <w:sz w:val="24"/>
          <w:szCs w:val="24"/>
          <w:vertAlign w:val="subscript"/>
          <w:lang w:eastAsia="en-CA"/>
        </w:rPr>
        <w:t>4</w:t>
      </w:r>
      <w:r w:rsidRPr="002325AC">
        <w:rPr>
          <w:rFonts w:ascii="Times New Roman" w:eastAsia="Times New Roman" w:hAnsi="Times New Roman" w:cs="Times New Roman"/>
          <w:sz w:val="24"/>
          <w:szCs w:val="24"/>
          <w:lang w:eastAsia="en-CA"/>
        </w:rPr>
        <w:t> and T</w:t>
      </w:r>
      <w:r w:rsidRPr="002325AC">
        <w:rPr>
          <w:rFonts w:ascii="Lato" w:eastAsia="Times New Roman" w:hAnsi="Lato" w:cs="Times New Roman"/>
          <w:color w:val="565A5C"/>
          <w:sz w:val="24"/>
          <w:szCs w:val="24"/>
          <w:vertAlign w:val="subscript"/>
          <w:lang w:eastAsia="en-CA"/>
        </w:rPr>
        <w:t>3</w:t>
      </w:r>
      <w:r w:rsidRPr="002325AC">
        <w:rPr>
          <w:rFonts w:ascii="Times New Roman" w:eastAsia="Times New Roman" w:hAnsi="Times New Roman" w:cs="Times New Roman"/>
          <w:sz w:val="24"/>
          <w:szCs w:val="24"/>
          <w:lang w:eastAsia="en-CA"/>
        </w:rPr>
        <w:t>as well as increases the production of the hormones. Increased plasma concentration of the thyroid hormones decreases the secretion of TRH and TSH via inhibition of the hypothalamus and anterior pituitary, respectively (negative feedback loop).</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8"/>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1.29 Describe the microanatomy of the thyroid and formation by thyroglobulin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thyroid is made up of many spherical hollow sacs known as thyroid follicles. The follicles are lined by follicular cells (thyrocytes). The thyroid follicles act to accumulate iodide (I</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inside in the protein-rich fluid known as colloid. This colloid is primarily made up of a glycoprotein called thyroglobulin, which is secreted by the follicular cells. Thyroglobulin contains about 70 tyrosine residues and it is these residues that bind iodine to produce the thyroid hormones.</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1.30 Discuss iodide trapping, </w:t>
      </w:r>
      <w:proofErr w:type="spellStart"/>
      <w:r w:rsidRPr="002325AC">
        <w:rPr>
          <w:rFonts w:ascii="Times New Roman" w:eastAsia="Times New Roman" w:hAnsi="Times New Roman" w:cs="Times New Roman"/>
          <w:color w:val="000000"/>
          <w:sz w:val="24"/>
          <w:szCs w:val="24"/>
          <w:shd w:val="clear" w:color="auto" w:fill="FFFFFF"/>
          <w:lang w:eastAsia="en-CA"/>
        </w:rPr>
        <w:t>organification</w:t>
      </w:r>
      <w:proofErr w:type="spellEnd"/>
      <w:r w:rsidRPr="002325AC">
        <w:rPr>
          <w:rFonts w:ascii="Times New Roman" w:eastAsia="Times New Roman" w:hAnsi="Times New Roman" w:cs="Times New Roman"/>
          <w:color w:val="000000"/>
          <w:sz w:val="24"/>
          <w:szCs w:val="24"/>
          <w:shd w:val="clear" w:color="auto" w:fill="FFFFFF"/>
          <w:lang w:eastAsia="en-CA"/>
        </w:rPr>
        <w:t xml:space="preserve"> and formation of T3 and T4</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Iodide trapping</w:t>
      </w:r>
      <w:r w:rsidRPr="002325AC">
        <w:rPr>
          <w:rFonts w:ascii="Times New Roman" w:eastAsia="Times New Roman" w:hAnsi="Times New Roman" w:cs="Times New Roman"/>
          <w:color w:val="000000"/>
          <w:sz w:val="24"/>
          <w:szCs w:val="24"/>
          <w:lang w:eastAsia="en-CA"/>
        </w:rPr>
        <w:t xml:space="preserve"> involves the active transport of iodide from the bloodstream into the follicular cells of the thyroid gland. Iodide concentrations are 30 times higher in these cells than in the blood. Iodide is converted to iodine by a peroxidase enzyme. Iodine then diffuses into the lumen of the thyroid follicle where it </w:t>
      </w:r>
      <w:proofErr w:type="gramStart"/>
      <w:r w:rsidRPr="002325AC">
        <w:rPr>
          <w:rFonts w:ascii="Times New Roman" w:eastAsia="Times New Roman" w:hAnsi="Times New Roman" w:cs="Times New Roman"/>
          <w:color w:val="000000"/>
          <w:sz w:val="24"/>
          <w:szCs w:val="24"/>
          <w:lang w:eastAsia="en-CA"/>
        </w:rPr>
        <w:t>comes into contact with</w:t>
      </w:r>
      <w:proofErr w:type="gramEnd"/>
      <w:r w:rsidRPr="002325AC">
        <w:rPr>
          <w:rFonts w:ascii="Times New Roman" w:eastAsia="Times New Roman" w:hAnsi="Times New Roman" w:cs="Times New Roman"/>
          <w:color w:val="000000"/>
          <w:sz w:val="24"/>
          <w:szCs w:val="24"/>
          <w:lang w:eastAsia="en-CA"/>
        </w:rPr>
        <w:t xml:space="preserve"> the tyrosine residues on the thyroglobulin protein. The binding of iodine to the tyrosine residues is known as the </w:t>
      </w:r>
      <w:proofErr w:type="spellStart"/>
      <w:r w:rsidRPr="002325AC">
        <w:rPr>
          <w:rFonts w:ascii="Times New Roman" w:eastAsia="Times New Roman" w:hAnsi="Times New Roman" w:cs="Times New Roman"/>
          <w:color w:val="000000"/>
          <w:sz w:val="24"/>
          <w:szCs w:val="24"/>
          <w:u w:val="single"/>
          <w:lang w:eastAsia="en-CA"/>
        </w:rPr>
        <w:t>organification</w:t>
      </w:r>
      <w:proofErr w:type="spellEnd"/>
      <w:r w:rsidRPr="002325AC">
        <w:rPr>
          <w:rFonts w:ascii="Times New Roman" w:eastAsia="Times New Roman" w:hAnsi="Times New Roman" w:cs="Times New Roman"/>
          <w:color w:val="000000"/>
          <w:sz w:val="24"/>
          <w:szCs w:val="24"/>
          <w:lang w:eastAsia="en-CA"/>
        </w:rPr>
        <w:t xml:space="preserve"> of thyroglobulin. Iodine combines to form either </w:t>
      </w:r>
      <w:proofErr w:type="spellStart"/>
      <w:r w:rsidRPr="002325AC">
        <w:rPr>
          <w:rFonts w:ascii="Times New Roman" w:eastAsia="Times New Roman" w:hAnsi="Times New Roman" w:cs="Times New Roman"/>
          <w:color w:val="000000"/>
          <w:sz w:val="24"/>
          <w:szCs w:val="24"/>
          <w:lang w:eastAsia="en-CA"/>
        </w:rPr>
        <w:t>monoiodotyrosine</w:t>
      </w:r>
      <w:proofErr w:type="spellEnd"/>
      <w:r w:rsidRPr="002325AC">
        <w:rPr>
          <w:rFonts w:ascii="Times New Roman" w:eastAsia="Times New Roman" w:hAnsi="Times New Roman" w:cs="Times New Roman"/>
          <w:color w:val="000000"/>
          <w:sz w:val="24"/>
          <w:szCs w:val="24"/>
          <w:lang w:eastAsia="en-CA"/>
        </w:rPr>
        <w:t xml:space="preserve"> (MIT, 1 iodine per tyrosine) or diiodotyrosine (DIT, 2 </w:t>
      </w:r>
      <w:proofErr w:type="spellStart"/>
      <w:r w:rsidRPr="002325AC">
        <w:rPr>
          <w:rFonts w:ascii="Times New Roman" w:eastAsia="Times New Roman" w:hAnsi="Times New Roman" w:cs="Times New Roman"/>
          <w:color w:val="000000"/>
          <w:sz w:val="24"/>
          <w:szCs w:val="24"/>
          <w:lang w:eastAsia="en-CA"/>
        </w:rPr>
        <w:t>iodines</w:t>
      </w:r>
      <w:proofErr w:type="spellEnd"/>
      <w:r w:rsidRPr="002325AC">
        <w:rPr>
          <w:rFonts w:ascii="Times New Roman" w:eastAsia="Times New Roman" w:hAnsi="Times New Roman" w:cs="Times New Roman"/>
          <w:color w:val="000000"/>
          <w:sz w:val="24"/>
          <w:szCs w:val="24"/>
          <w:lang w:eastAsia="en-CA"/>
        </w:rPr>
        <w:t xml:space="preserve"> per tyrosine). Tyrosine molecules then combine with one another to either produce triiodothyronine (T</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MIT + DIT) or thyroxine (T</w:t>
      </w:r>
      <w:r w:rsidRPr="002325AC">
        <w:rPr>
          <w:rFonts w:ascii="Times New Roman" w:eastAsia="Times New Roman" w:hAnsi="Times New Roman" w:cs="Times New Roman"/>
          <w:color w:val="000000"/>
          <w:sz w:val="24"/>
          <w:szCs w:val="24"/>
          <w:vertAlign w:val="subscript"/>
          <w:lang w:eastAsia="en-CA"/>
        </w:rPr>
        <w:t>4</w:t>
      </w:r>
      <w:r w:rsidRPr="002325AC">
        <w:rPr>
          <w:rFonts w:ascii="Times New Roman" w:eastAsia="Times New Roman" w:hAnsi="Times New Roman" w:cs="Times New Roman"/>
          <w:color w:val="000000"/>
          <w:sz w:val="24"/>
          <w:szCs w:val="24"/>
          <w:lang w:eastAsia="en-CA"/>
        </w:rPr>
        <w:t>, DIT + DIT).</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30"/>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1.31 Describe secretion of thyroid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thyroid hormones are stored as part of the thyroglobulin molecule until they are needed. Thyrotropin-releasing hormone (TRH) is released from the hypothalamus and acts on the anterior pituitary to release thyroid-stimulating hormone (TSH). Upon stimulation by TSH, the thyroglobulin molecule is hydrolyzed to release T</w:t>
      </w:r>
      <w:r w:rsidRPr="002325AC">
        <w:rPr>
          <w:rFonts w:ascii="Lato" w:eastAsia="Times New Roman" w:hAnsi="Lato" w:cs="Times New Roman"/>
          <w:color w:val="565A5C"/>
          <w:sz w:val="24"/>
          <w:szCs w:val="24"/>
          <w:vertAlign w:val="subscript"/>
          <w:lang w:eastAsia="en-CA"/>
        </w:rPr>
        <w:t>3</w:t>
      </w:r>
      <w:r w:rsidRPr="002325AC">
        <w:rPr>
          <w:rFonts w:ascii="Times New Roman" w:eastAsia="Times New Roman" w:hAnsi="Times New Roman" w:cs="Times New Roman"/>
          <w:sz w:val="24"/>
          <w:szCs w:val="24"/>
          <w:lang w:eastAsia="en-CA"/>
        </w:rPr>
        <w:t> and T</w:t>
      </w:r>
      <w:r w:rsidRPr="002325AC">
        <w:rPr>
          <w:rFonts w:ascii="Lato" w:eastAsia="Times New Roman" w:hAnsi="Lato" w:cs="Times New Roman"/>
          <w:color w:val="565A5C"/>
          <w:sz w:val="24"/>
          <w:szCs w:val="24"/>
          <w:vertAlign w:val="subscript"/>
          <w:lang w:eastAsia="en-CA"/>
        </w:rPr>
        <w:t>4</w:t>
      </w:r>
      <w:r w:rsidRPr="002325AC">
        <w:rPr>
          <w:rFonts w:ascii="Times New Roman" w:eastAsia="Times New Roman" w:hAnsi="Times New Roman" w:cs="Times New Roman"/>
          <w:sz w:val="24"/>
          <w:szCs w:val="24"/>
          <w:lang w:eastAsia="en-CA"/>
        </w:rPr>
        <w:t xml:space="preserve">. These hormones are then able to diffuse through the thyroid cells and then enter the circulation. The thyroid hormones </w:t>
      </w:r>
      <w:proofErr w:type="gramStart"/>
      <w:r w:rsidRPr="002325AC">
        <w:rPr>
          <w:rFonts w:ascii="Times New Roman" w:eastAsia="Times New Roman" w:hAnsi="Times New Roman" w:cs="Times New Roman"/>
          <w:sz w:val="24"/>
          <w:szCs w:val="24"/>
          <w:lang w:eastAsia="en-CA"/>
        </w:rPr>
        <w:t>are able to</w:t>
      </w:r>
      <w:proofErr w:type="gramEnd"/>
      <w:r w:rsidRPr="002325AC">
        <w:rPr>
          <w:rFonts w:ascii="Times New Roman" w:eastAsia="Times New Roman" w:hAnsi="Times New Roman" w:cs="Times New Roman"/>
          <w:sz w:val="24"/>
          <w:szCs w:val="24"/>
          <w:lang w:eastAsia="en-CA"/>
        </w:rPr>
        <w:t xml:space="preserve"> negatively feed back onto the hypothalamus and anterior pituitary to inhibit further release of TRH and TSH.</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31"/>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1.32 Identify and characterize conditions resulting in hyper- and hypo- secretion of thyroid hormones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Hyperthyroidism</w:t>
      </w:r>
      <w:r w:rsidRPr="002325AC">
        <w:rPr>
          <w:rFonts w:ascii="Times New Roman" w:eastAsia="Times New Roman" w:hAnsi="Times New Roman" w:cs="Times New Roman"/>
          <w:color w:val="000000"/>
          <w:sz w:val="24"/>
          <w:szCs w:val="24"/>
          <w:lang w:eastAsia="en-CA"/>
        </w:rPr>
        <w:t>: The excessive secretion of thyroid hormones. Hyperthyroidism can be caused due to tumors as well as inflammatory disorders (Graves’ disease), which leads to hyperplasia of the follicular cells. The rate of thyroglobulin secretion increases and thus, thyroid hormone production is increased. In immune regulated conditions, antibodies that mimic the action of TSH stimulate the thyroid to continue releasing thyroid hormone even though TSH levels are low. Symptoms can include an enlarged thyroid gland, heat intolerance, increased sweating, mild to extreme weight loss, muscle weakness, and the inability to sleep among other things. In children, hyperthyroidism can lead to accelerated growth.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Hypothyroidism</w:t>
      </w:r>
      <w:r w:rsidRPr="002325AC">
        <w:rPr>
          <w:rFonts w:ascii="Times New Roman" w:eastAsia="Times New Roman" w:hAnsi="Times New Roman" w:cs="Times New Roman"/>
          <w:color w:val="000000"/>
          <w:sz w:val="24"/>
          <w:szCs w:val="24"/>
          <w:lang w:eastAsia="en-CA"/>
        </w:rPr>
        <w:t>: The inadequate secretion of thyroid hormone. Hypothyroidism can be caused by a lack of iodine in the diet or due to deterioration and fibrosis of the gland. A lack of dietary iodine prevents the production of thyroid hormones even though thyroglobulin is still produced. TSH levels are often elevated. Symptoms include a general decrease in metabolic rate, leading to low energy levels, extreme muscle weakness, slow heart rate, sometimes weight gain, mental sluggishness, intolerance to cold and slow reflexes. In children, it can lead to impaired growth, and extreme cases of hypothyroidism during development can lead to cretinism.</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32"/>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1.33 Describe the physiological effects of thyroid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thyroid hormones are a potent stimulator of basal metabolic rate. By increasing metabolic rate, thyroid hormone increases the rate of glucose uptake by cells, increases gluconeogenesis (glucose production), and increases the utilization of fat stores. It is also an essential hormone from the proper growth and development of the young, including important implications for the brain during fetal development as well as the first years after birth.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3"/>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1.34 Identify anatomical regions of ADH synthesis and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Antidiuretic hormone (ADH) is produced in the magnocellular neurons of the supraoptic and paraventricular nuclei of the hypothalamus. From here, ADH is transported to the posterior pituitary by axons in the hypothalamo-hypophyseal tract. ADH is then stored in the posterior pituitary until it is released by appropriate stimulation (action potential).</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34"/>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1.35 Discuss how secretion of ADH is regulated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Secretion of ADH is regulated much in the same way as neurotransmitters. An action potential travels down the axon to the terminal. This induces the exocytosis of ADH from the nerve terminal to the blood stream. This action potential is fired in response to changes in osmoreceptors in the hypothalamus. When the osmolarity of the extracellular fluid is above 300 </w:t>
      </w:r>
      <w:proofErr w:type="spellStart"/>
      <w:r w:rsidRPr="002325AC">
        <w:rPr>
          <w:rFonts w:ascii="Times New Roman" w:eastAsia="Times New Roman" w:hAnsi="Times New Roman" w:cs="Times New Roman"/>
          <w:sz w:val="24"/>
          <w:szCs w:val="24"/>
          <w:lang w:eastAsia="en-CA"/>
        </w:rPr>
        <w:t>mOsM</w:t>
      </w:r>
      <w:proofErr w:type="spellEnd"/>
      <w:r w:rsidRPr="002325AC">
        <w:rPr>
          <w:rFonts w:ascii="Times New Roman" w:eastAsia="Times New Roman" w:hAnsi="Times New Roman" w:cs="Times New Roman"/>
          <w:sz w:val="24"/>
          <w:szCs w:val="24"/>
          <w:lang w:eastAsia="en-CA"/>
        </w:rPr>
        <w:t xml:space="preserve"> (milliosmoles), fluid leaves the osmoreceptor, which leads to firing of action potentials. ADH secretion can also be induced by low blood volume, which leads to firing of the stretch receptors of the right atrium and baroreceptors of the vasculature.</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35"/>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1.36 Describe the effects of ADH on water reabsorption in the kidney</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ADH increases water reabsorption from the urine in the kidney.</w:t>
      </w:r>
    </w:p>
    <w:p w:rsidR="002325AC" w:rsidRPr="002325AC" w:rsidRDefault="002325AC" w:rsidP="002325AC">
      <w:pPr>
        <w:numPr>
          <w:ilvl w:val="0"/>
          <w:numId w:val="36"/>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1.37 Describe aquaporins and identify their role in ADH induced water reabsorption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ADH combines with receptors in the collecting duct and facilitates the insertion of water channels known as aquaporins into the luminal membrane. This allows for water to move along its osmotic </w:t>
      </w:r>
      <w:proofErr w:type="gramStart"/>
      <w:r w:rsidRPr="002325AC">
        <w:rPr>
          <w:rFonts w:ascii="Times New Roman" w:eastAsia="Times New Roman" w:hAnsi="Times New Roman" w:cs="Times New Roman"/>
          <w:sz w:val="24"/>
          <w:szCs w:val="24"/>
          <w:lang w:eastAsia="en-CA"/>
        </w:rPr>
        <w:t>gradient, and</w:t>
      </w:r>
      <w:proofErr w:type="gramEnd"/>
      <w:r w:rsidRPr="002325AC">
        <w:rPr>
          <w:rFonts w:ascii="Times New Roman" w:eastAsia="Times New Roman" w:hAnsi="Times New Roman" w:cs="Times New Roman"/>
          <w:sz w:val="24"/>
          <w:szCs w:val="24"/>
          <w:lang w:eastAsia="en-CA"/>
        </w:rPr>
        <w:t xml:space="preserve"> allows for water to be reabsorbed from the urine. This will have an effect of increasing blood volume and decreasing urine volume (increasing urine solute concentration).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7"/>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1.38 Discuss the effect of ADH on peripheral blood vessels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ADH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induce vasoconstriction of peripheral blood vessels. </w:t>
      </w:r>
      <w:proofErr w:type="gramStart"/>
      <w:r w:rsidRPr="002325AC">
        <w:rPr>
          <w:rFonts w:ascii="Times New Roman" w:eastAsia="Times New Roman" w:hAnsi="Times New Roman" w:cs="Times New Roman"/>
          <w:sz w:val="24"/>
          <w:szCs w:val="24"/>
          <w:lang w:eastAsia="en-CA"/>
        </w:rPr>
        <w:t>This is why</w:t>
      </w:r>
      <w:proofErr w:type="gramEnd"/>
      <w:r w:rsidRPr="002325AC">
        <w:rPr>
          <w:rFonts w:ascii="Times New Roman" w:eastAsia="Times New Roman" w:hAnsi="Times New Roman" w:cs="Times New Roman"/>
          <w:sz w:val="24"/>
          <w:szCs w:val="24"/>
          <w:lang w:eastAsia="en-CA"/>
        </w:rPr>
        <w:t xml:space="preserve"> ADH is sometimes known as vasopressin.</w:t>
      </w:r>
    </w:p>
    <w:p w:rsidR="002325AC" w:rsidRPr="002325AC" w:rsidRDefault="002325AC" w:rsidP="002325AC">
      <w:pPr>
        <w:spacing w:after="140" w:line="240" w:lineRule="auto"/>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lang w:eastAsia="en-CA"/>
        </w:rPr>
        <w:t> </w:t>
      </w:r>
    </w:p>
    <w:p w:rsidR="002325AC" w:rsidRPr="002325AC" w:rsidRDefault="002325AC" w:rsidP="002325AC">
      <w:pPr>
        <w:numPr>
          <w:ilvl w:val="0"/>
          <w:numId w:val="38"/>
        </w:numPr>
        <w:spacing w:after="140" w:line="240" w:lineRule="auto"/>
        <w:ind w:left="540"/>
        <w:textAlignment w:val="center"/>
        <w:rPr>
          <w:rFonts w:ascii="Times New Roman" w:eastAsia="Times New Roman" w:hAnsi="Times New Roman" w:cs="Times New Roman"/>
          <w:color w:val="333333"/>
          <w:sz w:val="24"/>
          <w:szCs w:val="24"/>
          <w:lang w:eastAsia="en-CA"/>
        </w:rPr>
      </w:pPr>
      <w:r w:rsidRPr="002325AC">
        <w:rPr>
          <w:rFonts w:ascii="Times New Roman" w:eastAsia="Times New Roman" w:hAnsi="Times New Roman" w:cs="Times New Roman"/>
          <w:color w:val="333333"/>
          <w:sz w:val="24"/>
          <w:szCs w:val="24"/>
          <w:shd w:val="clear" w:color="auto" w:fill="FFFFFF"/>
          <w:lang w:eastAsia="en-CA"/>
        </w:rPr>
        <w:t>1.39 Describe diabetes insipidus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Diabetes insipidus is caused by a deficiency in ADH. This leads to </w:t>
      </w:r>
      <w:proofErr w:type="gramStart"/>
      <w:r w:rsidRPr="002325AC">
        <w:rPr>
          <w:rFonts w:ascii="Times New Roman" w:eastAsia="Times New Roman" w:hAnsi="Times New Roman" w:cs="Times New Roman"/>
          <w:sz w:val="24"/>
          <w:szCs w:val="24"/>
          <w:lang w:eastAsia="en-CA"/>
        </w:rPr>
        <w:t>a large increase</w:t>
      </w:r>
      <w:proofErr w:type="gramEnd"/>
      <w:r w:rsidRPr="002325AC">
        <w:rPr>
          <w:rFonts w:ascii="Times New Roman" w:eastAsia="Times New Roman" w:hAnsi="Times New Roman" w:cs="Times New Roman"/>
          <w:sz w:val="24"/>
          <w:szCs w:val="24"/>
          <w:lang w:eastAsia="en-CA"/>
        </w:rPr>
        <w:t xml:space="preserve"> in urine output, as the kidney cannot concentrate urine as it normally would. This is accompanied by polydipsia (increased drinking of water) to help replace the water lost in the urine. Unlike the diabetes mellitus, there is not dysregulation of glucose metabolism.</w:t>
      </w:r>
    </w:p>
    <w:p w:rsidR="00732618" w:rsidRDefault="00732618"/>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2.00 Endocrine II</w:t>
      </w:r>
    </w:p>
    <w:p w:rsidR="002325AC" w:rsidRPr="002325AC" w:rsidRDefault="002325AC" w:rsidP="002325AC">
      <w:pPr>
        <w:numPr>
          <w:ilvl w:val="0"/>
          <w:numId w:val="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2.01 Identify three hormones that mediate calcium homeostasis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Calcitonin (from thyroid)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Parathyroid hormone (from this parathyroid)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1, 25-dihydroxyvitamin D</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(also called 1,25-dihydroxycholecalciferol)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2.02 Describe the effects of vitamin D on calcium absorption and indicate the cellular mechanism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Vitamin D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promote calcium absorption from the intestines by increasing a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xml:space="preserve"> ATPase pump in the intestinal epithelial cells. This allows for calcium to </w:t>
      </w:r>
      <w:proofErr w:type="gramStart"/>
      <w:r w:rsidRPr="002325AC">
        <w:rPr>
          <w:rFonts w:ascii="Times New Roman" w:eastAsia="Times New Roman" w:hAnsi="Times New Roman" w:cs="Times New Roman"/>
          <w:sz w:val="24"/>
          <w:szCs w:val="24"/>
          <w:lang w:eastAsia="en-CA"/>
        </w:rPr>
        <w:t>enter into</w:t>
      </w:r>
      <w:proofErr w:type="gramEnd"/>
      <w:r w:rsidRPr="002325AC">
        <w:rPr>
          <w:rFonts w:ascii="Times New Roman" w:eastAsia="Times New Roman" w:hAnsi="Times New Roman" w:cs="Times New Roman"/>
          <w:sz w:val="24"/>
          <w:szCs w:val="24"/>
          <w:lang w:eastAsia="en-CA"/>
        </w:rPr>
        <w:t xml:space="preserve"> the epithelial cells, and the diffuse from these cells through the basolateral membrane into the bloodstream. Vitamin D can also increase renal reabsorption of calcium from urine as well as increase resorption of calcium from bone.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2.03 Identify and describe the steps in the formation of active vitamin D3 (1, 25-dihydroxycholecaliferol)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Vitamin D3 is first produced from 7-dehydrocholesterol in the skin via actions of ultraviolet light. Vitamin D3 can also be taken in through diet. This vitamin D3 then enters the bloodstream and travels to the liver. Here, a hydroxyl (-OH) group is added to carbon 25 producing 25-hydroxyvitamin D3. Once again, this hormone will travel via the bloodstream ending up this time in the kidney. Here, the hormone is one again hydroxylated, but this time on carbon 1. This produces 1,25-dihydroxyvitamin D3.</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2.04 Discuss the effects on homeostasis of hyper- and hypo-</w:t>
      </w:r>
      <w:proofErr w:type="spellStart"/>
      <w:r w:rsidRPr="002325AC">
        <w:rPr>
          <w:rFonts w:ascii="Times New Roman" w:eastAsia="Times New Roman" w:hAnsi="Times New Roman" w:cs="Times New Roman"/>
          <w:color w:val="000000"/>
          <w:sz w:val="24"/>
          <w:szCs w:val="24"/>
          <w:shd w:val="clear" w:color="auto" w:fill="FFFFFF"/>
          <w:lang w:eastAsia="en-CA"/>
        </w:rPr>
        <w:t>calcaemia</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Hypercalcaemia</w:t>
      </w:r>
      <w:r w:rsidRPr="002325AC">
        <w:rPr>
          <w:rFonts w:ascii="Times New Roman" w:eastAsia="Times New Roman" w:hAnsi="Times New Roman" w:cs="Times New Roman"/>
          <w:color w:val="000000"/>
          <w:sz w:val="24"/>
          <w:szCs w:val="24"/>
          <w:lang w:eastAsia="en-CA"/>
        </w:rPr>
        <w:t>: Occurs when too much calcium is found in the extracellular fluid. This can lead to a depressed nervous system as well as a slowing of heart rate accompanied by long QT syndrome. High calcium levels inhibit PTH secretion, which decreases the production of active vitamin D. High calcium also increases the secretion of calcitonin to help lower plasma calcium levels.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Hypocalcaemia</w:t>
      </w:r>
      <w:r w:rsidRPr="002325AC">
        <w:rPr>
          <w:rFonts w:ascii="Times New Roman" w:eastAsia="Times New Roman" w:hAnsi="Times New Roman" w:cs="Times New Roman"/>
          <w:color w:val="000000"/>
          <w:sz w:val="24"/>
          <w:szCs w:val="24"/>
          <w:lang w:eastAsia="en-CA"/>
        </w:rPr>
        <w:t>: Occurs when too little calcium is found in the extracellular fluid. It can result in spontaneous action potential in peripheral nerves to muscles. Low calcium levels increase the secretion of PTH, which increases the production of active vitamin 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2.05 Describe the effects of homeostasis of hyper- and hypo-</w:t>
      </w:r>
      <w:proofErr w:type="spellStart"/>
      <w:r w:rsidRPr="002325AC">
        <w:rPr>
          <w:rFonts w:ascii="Times New Roman" w:eastAsia="Times New Roman" w:hAnsi="Times New Roman" w:cs="Times New Roman"/>
          <w:color w:val="000000"/>
          <w:sz w:val="24"/>
          <w:szCs w:val="24"/>
          <w:shd w:val="clear" w:color="auto" w:fill="FFFFFF"/>
          <w:lang w:eastAsia="en-CA"/>
        </w:rPr>
        <w:t>phophatemia</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PTH and calcitonin are secreted in response to changes in calcium levels, not phosphate levels. Increasing PTH, and thus active vitamin D, will increase phosphate absorption from the intestine and both activate (vitamin D) and inhibit (PTH) phosphate reabsorption from the kidney. This helps to prevent phosphate levels from becoming too high. Calcitonin acts to decrease plasma phosphate levels.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2.06 Describe the anatomy of the parathyroid glands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parathyroid glands are four small glands embedded in the posterior surface of the thyroid gland.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2.07 Identify stimuli for parathyroid release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Parathyroid hormone is released when calcium levels fall.</w:t>
      </w:r>
    </w:p>
    <w:p w:rsidR="002325AC" w:rsidRPr="002325AC" w:rsidRDefault="002325AC" w:rsidP="002325AC">
      <w:pPr>
        <w:numPr>
          <w:ilvl w:val="0"/>
          <w:numId w:val="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2.08 Identify how parathyroid increases blood calcium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Stimulation of osteoclasts to resorb bone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Stimulation of the kidney to reabsorb calcium from urine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Via the production of 1,25-dihydroxyvitamin D3, stimulate absorption of calcium from the intestines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2.09 Differentiate between the functions of osteoclast and osteoblasts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Osteoclast</w:t>
      </w:r>
      <w:r w:rsidRPr="002325AC">
        <w:rPr>
          <w:rFonts w:ascii="Times New Roman" w:eastAsia="Times New Roman" w:hAnsi="Times New Roman" w:cs="Times New Roman"/>
          <w:color w:val="000000"/>
          <w:sz w:val="24"/>
          <w:szCs w:val="24"/>
          <w:lang w:eastAsia="en-CA"/>
        </w:rPr>
        <w:t>: Important from the resorption of calcium and phosphate from bone.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Osteoblast</w:t>
      </w:r>
      <w:r w:rsidRPr="002325AC">
        <w:rPr>
          <w:rFonts w:ascii="Times New Roman" w:eastAsia="Times New Roman" w:hAnsi="Times New Roman" w:cs="Times New Roman"/>
          <w:color w:val="000000"/>
          <w:sz w:val="24"/>
          <w:szCs w:val="24"/>
          <w:lang w:eastAsia="en-CA"/>
        </w:rPr>
        <w:t>: Involved in the process of bone deposition by laying a collagen protein framework. This framework is then hardened by hydroxyapatite deposits (a calcium and phosphate crystal)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2.10 Describe the composition of bone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Bone is composed of a collagen protein matrix that is hardened by deposits of hydroxyapatite (crystals containing calcium and phosphate).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2.11 Describe in detail bone reabsorption by osteoclasts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Bone reabsorption begins with the attachment of the osteoclast to the bone matrix. The osteoclast secretes compounds that dissolve the calcium phosphate complex as well as break down the protein bone matrix. A H+ -ATPase pump that acidifies the area by the osteoclast facilitates calcium release. The protein bone matrix is broken up by enzymatic degradation.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2.12 Discuss the role of parathyroid hormone on the kidney</w:t>
      </w:r>
    </w:p>
    <w:p w:rsidR="002325AC" w:rsidRPr="002325AC" w:rsidRDefault="002325AC" w:rsidP="002325AC">
      <w:pPr>
        <w:numPr>
          <w:ilvl w:val="0"/>
          <w:numId w:val="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2.13 Identify the actions of calcitonin and its site of synthesis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Calcitonin is produced in the thyroid gland and has the opposite actions to PTH. It aims to reduce plasma calcium levels by inhibiting calcium reabsorption in the kidney and stimulating bone deposition.</w:t>
      </w:r>
    </w:p>
    <w:p w:rsidR="002325AC" w:rsidRPr="002325AC" w:rsidRDefault="002325AC" w:rsidP="002325AC">
      <w:pPr>
        <w:numPr>
          <w:ilvl w:val="0"/>
          <w:numId w:val="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2.14 Discuss the role of estrogen and testosterone on regulation of bone formation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Estrogen is important for the sealing of the epiphyseal discs. Estrogen is also important for bone mineralization by stimulating osteoblasts and inhibiting osteoclasts. Testosterone is not directly involved in bone formation, but it can be converted into estrogen. This is primary source of estrogen for bone formation in males, whereas females get most of their estrogen from the ovaries.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2.15 Discuss the effects of hyper- and hypo-</w:t>
      </w:r>
      <w:proofErr w:type="spellStart"/>
      <w:r w:rsidRPr="002325AC">
        <w:rPr>
          <w:rFonts w:ascii="Times New Roman" w:eastAsia="Times New Roman" w:hAnsi="Times New Roman" w:cs="Times New Roman"/>
          <w:color w:val="000000"/>
          <w:sz w:val="24"/>
          <w:szCs w:val="24"/>
          <w:shd w:val="clear" w:color="auto" w:fill="FFFFFF"/>
          <w:lang w:eastAsia="en-CA"/>
        </w:rPr>
        <w:t>parathyroidism</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Hyperparathyroidism</w:t>
      </w:r>
      <w:r w:rsidRPr="002325AC">
        <w:rPr>
          <w:rFonts w:ascii="Times New Roman" w:eastAsia="Times New Roman" w:hAnsi="Times New Roman" w:cs="Times New Roman"/>
          <w:color w:val="000000"/>
          <w:sz w:val="24"/>
          <w:szCs w:val="24"/>
          <w:lang w:eastAsia="en-CA"/>
        </w:rPr>
        <w:t>: Occurs when the parathyroid gland secretes excess PTH. This is most commonly seen in women and often caused by a tumor. In extreme cases, bone resorption is occurring much faster than bone deposition, which can lead to weakened bones that a prone to breaking. Plasma calcium levels are also elevated.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Hypoparathyroidism</w:t>
      </w:r>
      <w:r w:rsidRPr="002325AC">
        <w:rPr>
          <w:rFonts w:ascii="Times New Roman" w:eastAsia="Times New Roman" w:hAnsi="Times New Roman" w:cs="Times New Roman"/>
          <w:color w:val="000000"/>
          <w:sz w:val="24"/>
          <w:szCs w:val="24"/>
          <w:lang w:eastAsia="en-CA"/>
        </w:rPr>
        <w:t>: Occurs when the parathyroid gland is not secreting enough PTH. Bone resorption is decreases and plasma calcium levels fall. If not treated, this can result in tetany and death.</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2.16 Describe the etiology and effects on homeostasis of Rickets, Osteomalacia and osteoporosis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Rickets</w:t>
      </w:r>
      <w:r w:rsidRPr="002325AC">
        <w:rPr>
          <w:rFonts w:ascii="Times New Roman" w:eastAsia="Times New Roman" w:hAnsi="Times New Roman" w:cs="Times New Roman"/>
          <w:color w:val="000000"/>
          <w:sz w:val="24"/>
          <w:szCs w:val="24"/>
          <w:lang w:eastAsia="en-CA"/>
        </w:rPr>
        <w:t>: A disorder primarily seen in children caused by a deficiency of vitamin D in the diet. This leads to low calcium and phosphate in the plasma. Phosphate levels are especially low as PTH levels are increased to keep calcium elevated, but this has the side effect of increasing phosphate secretion in the kidney.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Osteomalacia</w:t>
      </w:r>
      <w:r w:rsidRPr="002325AC">
        <w:rPr>
          <w:rFonts w:ascii="Times New Roman" w:eastAsia="Times New Roman" w:hAnsi="Times New Roman" w:cs="Times New Roman"/>
          <w:color w:val="000000"/>
          <w:sz w:val="24"/>
          <w:szCs w:val="24"/>
          <w:lang w:eastAsia="en-CA"/>
        </w:rPr>
        <w:t>: Also known as adult rickets, it is caused by an inability to absorb fat, which leads to low vitamin D and calcium levels. Vitamin D is a fat-soluble vitamin and calcium will tend to complex with it. With a lack of fat, both the vitamin D and calcium will be lost in the feces.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Osteoporosis</w:t>
      </w:r>
      <w:r w:rsidRPr="002325AC">
        <w:rPr>
          <w:rFonts w:ascii="Times New Roman" w:eastAsia="Times New Roman" w:hAnsi="Times New Roman" w:cs="Times New Roman"/>
          <w:color w:val="000000"/>
          <w:sz w:val="24"/>
          <w:szCs w:val="24"/>
          <w:lang w:eastAsia="en-CA"/>
        </w:rPr>
        <w:t>: Is the result of diminished organic bone matrix rather than abnormal bone calcification. Osteoblast activity is found to be depressed.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2.17 Describe location and morphology the adrenal glands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adrenal glands are a pair of organs that lie directly above the kidneys. The adrenal glands are composed of an outer cortical layer and an inner medulla.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2.18 Differentiate between the adrenal cortex and medulla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adrenal cortex and medulla are derived from different embryonic tissues: the cortex from the mesoderm and the medulla from the ectoderm. The cortex is stimulated hormonally and produces steroid hormones, whereas the medulla is stimulated by the sympathetic nervous systems and produces catecholamines.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2.19 Identify the zones of the adrenal cortex and the hormone produced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adrenal cortex is divided into three zones each producing its own hormone. The outer layer is known as a zona glomerulosa and produces the mineralocorticoids (aldosterone). The next layer inwards </w:t>
      </w:r>
      <w:proofErr w:type="gramStart"/>
      <w:r w:rsidRPr="002325AC">
        <w:rPr>
          <w:rFonts w:ascii="Times New Roman" w:eastAsia="Times New Roman" w:hAnsi="Times New Roman" w:cs="Times New Roman"/>
          <w:sz w:val="24"/>
          <w:szCs w:val="24"/>
          <w:lang w:eastAsia="en-CA"/>
        </w:rPr>
        <w:t>is</w:t>
      </w:r>
      <w:proofErr w:type="gramEnd"/>
      <w:r w:rsidRPr="002325AC">
        <w:rPr>
          <w:rFonts w:ascii="Times New Roman" w:eastAsia="Times New Roman" w:hAnsi="Times New Roman" w:cs="Times New Roman"/>
          <w:sz w:val="24"/>
          <w:szCs w:val="24"/>
          <w:lang w:eastAsia="en-CA"/>
        </w:rPr>
        <w:t xml:space="preserve"> the zona fasciculata and produces the glucocorticoids (cortisol). The innermost layer of the cortex is the zona reticularis and it is responsible for the production of adrenal androgens (DHEA and androstenedione).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2.20 Briefly describe the embryological origin of the adrenal gland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The adrenal medulla is derived from the embryonic ectoderm; the same layer that composes the sympathetic nerves the innervate the tissue. The adrenal cortex is derived from the embryonic mesoderm.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2.21 Identify and describe the function of one major mineralocorticoid, glucocorticoid and sex steroid of the adrenal gland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Mineralocorticoid: Aldosterone is the most important mineralocorticoid and is responsible for sodium retention in the kidney and water balance.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Glucocorticoid: Cortisol is the most important glucocorticoids in humans and is responsible for metabolic regulation.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Adrenal steroids: DHEA (dehydroepiandrosterone) is the parent molecule of all other androgens.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2.22 Describe the role of aldosterone on sodium and potassium regulation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Aldosterone is responsible for promoting the reabsorption of sodium and the secretion of potassium from the distal tubule of the kidney.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2.23 Identify the mechanism of action of aldosterone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mechanism of action of aldosterone is currently only partially understood. As aldosterone is a steroid hormone, it is lipid soluble and able to diffuse across the cell membrane into the cytoplasm. Here is can combine with its receptor. This hormone-receptor complex then enters in the cell nucleus where it drives mRNA production. The mRNA then leaves the nucleus and is transcribed into proteins such as the Na</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-K</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-ATPase. This ATPase is inserted into the basolateral membrane where it allows sodium to be pumped back into the circulation in exchange for potassium.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2.24 Identify the four factors in order of aldosterone release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Increased potassium concentration in the extracellular fluid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Renin-angiotensin system (RAS)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Decreased sodium level in the extracellular fluid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4) Adrenocorticotropic hormone (ACTH)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2.25 Describe the effects of cortisol on metabolism including glucose, fat and protein metabolism</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396"/>
        <w:gridCol w:w="7944"/>
      </w:tblGrid>
      <w:tr w:rsidR="002325AC" w:rsidRPr="002325AC" w:rsidTr="002325AC">
        <w:tc>
          <w:tcPr>
            <w:tcW w:w="147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Glucose</w:t>
            </w:r>
          </w:p>
        </w:tc>
        <w:tc>
          <w:tcPr>
            <w:tcW w:w="896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-Stimulates gluconeogenesis (glucose production from other substances such as amino acids)</w:t>
            </w:r>
          </w:p>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-Moderate decrease in glucose use by cells</w:t>
            </w:r>
          </w:p>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-Overall increase in blood glucose levels</w:t>
            </w:r>
          </w:p>
        </w:tc>
      </w:tr>
      <w:tr w:rsidR="002325AC" w:rsidRPr="002325AC" w:rsidTr="002325AC">
        <w:tc>
          <w:tcPr>
            <w:tcW w:w="147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Proteins</w:t>
            </w:r>
          </w:p>
        </w:tc>
        <w:tc>
          <w:tcPr>
            <w:tcW w:w="896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-Stimulates the release of amino acids from muscles</w:t>
            </w:r>
          </w:p>
        </w:tc>
      </w:tr>
      <w:tr w:rsidR="002325AC" w:rsidRPr="002325AC" w:rsidTr="002325AC">
        <w:tc>
          <w:tcPr>
            <w:tcW w:w="147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Fats</w:t>
            </w:r>
          </w:p>
        </w:tc>
        <w:tc>
          <w:tcPr>
            <w:tcW w:w="896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-Mobilization of fatty acids from adipose tissues</w:t>
            </w:r>
          </w:p>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-Increases oxidation of fatty acids in cells</w:t>
            </w:r>
          </w:p>
        </w:tc>
      </w:tr>
    </w:tbl>
    <w:p w:rsidR="002325AC" w:rsidRPr="002325AC" w:rsidRDefault="002325AC" w:rsidP="002325AC">
      <w:pPr>
        <w:numPr>
          <w:ilvl w:val="0"/>
          <w:numId w:val="6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2.26 Discuss the role of cortisol on stress and the three stages of the general adaptation syndrome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All types of stress will lead to the release of cortisol from the adrenals. This non-specific response is known as the general adaptation syndrome. There are three stages: 1) the alarm reaction, when the adrenal glands are activated, 2) the stage of resistance, in which readjustment occurs, and 3) if the readjustment is not complete, the stage of exhaustion, which may lead to sickness and possibly death.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ind w:left="540"/>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2.27 Identify the anti-inflammatory mechanisms of cortisol</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9360"/>
      </w:tblGrid>
      <w:tr w:rsidR="002325AC" w:rsidRPr="002325AC" w:rsidTr="002325AC">
        <w:tc>
          <w:tcPr>
            <w:tcW w:w="10554" w:type="dxa"/>
            <w:tcBorders>
              <w:top w:val="nil"/>
              <w:left w:val="nil"/>
              <w:bottom w:val="nil"/>
              <w:right w:val="nil"/>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Cortisol has potent anti-inflammatory action and the following steps mediate these actions.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Stabilization of the lysosomal membrane to prevent the release of proteolytic enzymes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Decreases the permeability of capillaries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Decreases the migration of white blood cells to the region of inflammation and decreases phagocytosis of damaged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4) Immune suppression by reducing the number of T lymphocytes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5) Fever reduction by lowering interleukin-1 levels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r>
    </w:tbl>
    <w:p w:rsidR="002325AC" w:rsidRPr="002325AC" w:rsidRDefault="002325AC" w:rsidP="002325AC">
      <w:pPr>
        <w:numPr>
          <w:ilvl w:val="0"/>
          <w:numId w:val="6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2.28 Describe the effects of cortisol on histamine release and its use in asthma and anaphylaxis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Cortisol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dampen the response to allergens by blocking the potentially lethal inflammatory response. Cortisol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inhibit histamine release from mast cells in asthma.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2.29 Discuss the control mechanisms of cortisol release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Cortisol is under the control of ACTH. ACTH activates adenylate cyclase leading to the production of cAMP, which activates the enzymes needed for cortisol production.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2.30 Briefly describe the homeostatic imbalances of Cushing's syndrome and Addison's disease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Cushing’s syndrome</w:t>
      </w:r>
      <w:r w:rsidRPr="002325AC">
        <w:rPr>
          <w:rFonts w:ascii="Times New Roman" w:eastAsia="Times New Roman" w:hAnsi="Times New Roman" w:cs="Times New Roman"/>
          <w:color w:val="000000"/>
          <w:sz w:val="24"/>
          <w:szCs w:val="24"/>
          <w:lang w:eastAsia="en-CA"/>
        </w:rPr>
        <w:t xml:space="preserve">: Caused by excessively </w:t>
      </w:r>
      <w:proofErr w:type="gramStart"/>
      <w:r w:rsidRPr="002325AC">
        <w:rPr>
          <w:rFonts w:ascii="Times New Roman" w:eastAsia="Times New Roman" w:hAnsi="Times New Roman" w:cs="Times New Roman"/>
          <w:color w:val="000000"/>
          <w:sz w:val="24"/>
          <w:szCs w:val="24"/>
          <w:lang w:eastAsia="en-CA"/>
        </w:rPr>
        <w:t>high levels</w:t>
      </w:r>
      <w:proofErr w:type="gramEnd"/>
      <w:r w:rsidRPr="002325AC">
        <w:rPr>
          <w:rFonts w:ascii="Times New Roman" w:eastAsia="Times New Roman" w:hAnsi="Times New Roman" w:cs="Times New Roman"/>
          <w:color w:val="000000"/>
          <w:sz w:val="24"/>
          <w:szCs w:val="24"/>
          <w:lang w:eastAsia="en-CA"/>
        </w:rPr>
        <w:t xml:space="preserve"> of cortisol in the blood, often due to over secretion of ACTH. Symptoms include hyperglycemia, hypertension and muscle weakness as well as alterations in carbohydrate and protein metabolism.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Addison’s disease</w:t>
      </w:r>
      <w:r w:rsidRPr="002325AC">
        <w:rPr>
          <w:rFonts w:ascii="Times New Roman" w:eastAsia="Times New Roman" w:hAnsi="Times New Roman" w:cs="Times New Roman"/>
          <w:color w:val="000000"/>
          <w:sz w:val="24"/>
          <w:szCs w:val="24"/>
          <w:lang w:eastAsia="en-CA"/>
        </w:rPr>
        <w:t>: Caused by a lack of both glucocorticoids and mineralocorticoids. Symptoms include hypoglycemia, sodium and potassium imbalances, dehydration, hypotension, rapid weight loss and generally weakness.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2.31 Identify hormones of the adrenal medulla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adrenal medulla secretes both epinephrine (adrenaline) and norepinephrine (noradrenaline).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6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2.32 Describe the functions of adrenal derived catecholamines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The adrenally derived catecholamines have the same effects as neuronally derived catecholamines, including increasing cardiac output and heart rate, dilation of coronary blood vessels, increased mental alertness and increased respiratory rate. The difference is the adrenal hormone mediated actions last longer.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6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2.33 Identify and describe the exocrine and endocrine pancreas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w:t>
      </w:r>
      <w:r w:rsidRPr="002325AC">
        <w:rPr>
          <w:rFonts w:ascii="Times New Roman" w:eastAsia="Times New Roman" w:hAnsi="Times New Roman" w:cs="Times New Roman"/>
          <w:color w:val="000000"/>
          <w:sz w:val="24"/>
          <w:szCs w:val="24"/>
          <w:u w:val="single"/>
          <w:lang w:eastAsia="en-CA"/>
        </w:rPr>
        <w:t>endocrine</w:t>
      </w:r>
      <w:r w:rsidRPr="002325AC">
        <w:rPr>
          <w:rFonts w:ascii="Times New Roman" w:eastAsia="Times New Roman" w:hAnsi="Times New Roman" w:cs="Times New Roman"/>
          <w:color w:val="000000"/>
          <w:sz w:val="24"/>
          <w:szCs w:val="24"/>
          <w:lang w:eastAsia="en-CA"/>
        </w:rPr>
        <w:t> pancreas is involved in the production and secretion of hormones via the classical pathway (secretion into the bloodstream). The </w:t>
      </w:r>
      <w:r w:rsidRPr="002325AC">
        <w:rPr>
          <w:rFonts w:ascii="Times New Roman" w:eastAsia="Times New Roman" w:hAnsi="Times New Roman" w:cs="Times New Roman"/>
          <w:color w:val="000000"/>
          <w:sz w:val="24"/>
          <w:szCs w:val="24"/>
          <w:u w:val="single"/>
          <w:lang w:eastAsia="en-CA"/>
        </w:rPr>
        <w:t>exocrine</w:t>
      </w:r>
      <w:r w:rsidRPr="002325AC">
        <w:rPr>
          <w:rFonts w:ascii="Times New Roman" w:eastAsia="Times New Roman" w:hAnsi="Times New Roman" w:cs="Times New Roman"/>
          <w:color w:val="000000"/>
          <w:sz w:val="24"/>
          <w:szCs w:val="24"/>
          <w:lang w:eastAsia="en-CA"/>
        </w:rPr>
        <w:t> pancreas secretes its products via a duct to the external environment (and is involved in digestive physiology).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2.34 Identify three pancreatic endocrine cells and indicate the hormone secreted and relative numbers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Alpha cells: secretion of glucagon (25% of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Beta cells: secretion of insulin (60% of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Delta cells: secretion of somatostatin (3 -5% of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1"/>
        </w:numPr>
        <w:spacing w:after="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2.35 Describe the anatomy of the pancreas including the islets of Langerhans</w:t>
      </w:r>
    </w:p>
    <w:p w:rsidR="002325AC" w:rsidRPr="002325AC" w:rsidRDefault="002325AC" w:rsidP="002325AC">
      <w:pPr>
        <w:spacing w:after="0" w:line="240" w:lineRule="auto"/>
        <w:ind w:left="540"/>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endocrine portion of the pancreas consists of clusters of cells known as the islets of Langerhans. The islets are most common in the body and tail of the pancreas.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2.36 Describe the effects of insulin and glucagon during the absorptive and post-absorptive states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Absorptive state</w:t>
      </w:r>
      <w:r w:rsidRPr="002325AC">
        <w:rPr>
          <w:rFonts w:ascii="Times New Roman" w:eastAsia="Times New Roman" w:hAnsi="Times New Roman" w:cs="Times New Roman"/>
          <w:color w:val="000000"/>
          <w:sz w:val="24"/>
          <w:szCs w:val="24"/>
          <w:lang w:eastAsia="en-CA"/>
        </w:rPr>
        <w:t>: During the absorptive for digestive products, insulin levels are increased. Insulin acts to promote cellular uptake of glucose as well as promote its conversion into glycogen (in the liver and muscles) or to triglycerides (in the adipose tissues). Insulin also prevents the release of glucose from the liver. Furthermore, insulin promotes the uptake of amino acids and their addition in proteins. Overall, insulin acts to lower blood glucose levels.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Post-absorptive state</w:t>
      </w:r>
      <w:r w:rsidRPr="002325AC">
        <w:rPr>
          <w:rFonts w:ascii="Times New Roman" w:eastAsia="Times New Roman" w:hAnsi="Times New Roman" w:cs="Times New Roman"/>
          <w:color w:val="000000"/>
          <w:sz w:val="24"/>
          <w:szCs w:val="24"/>
          <w:lang w:eastAsia="en-CA"/>
        </w:rPr>
        <w:t xml:space="preserve">: In the post-absorptive state, insulin secretion decreases. Instead, glucagon is the primary hormone. Glucagon stimulates the breakdown of glycogen in the </w:t>
      </w:r>
      <w:proofErr w:type="gramStart"/>
      <w:r w:rsidRPr="002325AC">
        <w:rPr>
          <w:rFonts w:ascii="Times New Roman" w:eastAsia="Times New Roman" w:hAnsi="Times New Roman" w:cs="Times New Roman"/>
          <w:color w:val="000000"/>
          <w:sz w:val="24"/>
          <w:szCs w:val="24"/>
          <w:lang w:eastAsia="en-CA"/>
        </w:rPr>
        <w:t>liver</w:t>
      </w:r>
      <w:proofErr w:type="gramEnd"/>
      <w:r w:rsidRPr="002325AC">
        <w:rPr>
          <w:rFonts w:ascii="Times New Roman" w:eastAsia="Times New Roman" w:hAnsi="Times New Roman" w:cs="Times New Roman"/>
          <w:color w:val="000000"/>
          <w:sz w:val="24"/>
          <w:szCs w:val="24"/>
          <w:lang w:eastAsia="en-CA"/>
        </w:rPr>
        <w:t xml:space="preserve"> so it can be released into the bloodstream to increase blood glucose levels. Gluconeogenesis is also stimulated to help raise blood glucose. During times of fasting, muscle cells will </w:t>
      </w:r>
      <w:proofErr w:type="gramStart"/>
      <w:r w:rsidRPr="002325AC">
        <w:rPr>
          <w:rFonts w:ascii="Times New Roman" w:eastAsia="Times New Roman" w:hAnsi="Times New Roman" w:cs="Times New Roman"/>
          <w:color w:val="000000"/>
          <w:sz w:val="24"/>
          <w:szCs w:val="24"/>
          <w:lang w:eastAsia="en-CA"/>
        </w:rPr>
        <w:t>actually utilize</w:t>
      </w:r>
      <w:proofErr w:type="gramEnd"/>
      <w:r w:rsidRPr="002325AC">
        <w:rPr>
          <w:rFonts w:ascii="Times New Roman" w:eastAsia="Times New Roman" w:hAnsi="Times New Roman" w:cs="Times New Roman"/>
          <w:color w:val="000000"/>
          <w:sz w:val="24"/>
          <w:szCs w:val="24"/>
          <w:lang w:eastAsia="en-CA"/>
        </w:rPr>
        <w:t xml:space="preserve"> fatty acids as a source of energy, allowing for glucose to be used by the brain. Glucagon facilitates the breakdown of triglycerides into fatty acids as well as the conversion of some of the fatty acids into ketone bodies in the liver.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2.37 Discuss the steps involved in activation of the insulin receptor and its downstream effects on glucose transport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insulin receptor consists of four subunits (2 alpha and 2 beta) located outside the cell of interest. Insulin binds to the alpha subunits, which leads to the autophosphorylation of the beta subunits. These beta subunits become a protein kinase that activates protein synthesis of carrier proteins needed for the facilitated diffusion of glucose into the cell such as GLUT4. GLUT4 is then inserted into the plasma membrane where is can act as a glucose channel.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7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2.38 Discuss the effects of insulin on carbohydrate, fat and protein metabolism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Carbohydrates</w:t>
      </w:r>
      <w:r w:rsidRPr="002325AC">
        <w:rPr>
          <w:rFonts w:ascii="Times New Roman" w:eastAsia="Times New Roman" w:hAnsi="Times New Roman" w:cs="Times New Roman"/>
          <w:color w:val="000000"/>
          <w:sz w:val="24"/>
          <w:szCs w:val="24"/>
          <w:lang w:eastAsia="en-CA"/>
        </w:rPr>
        <w:t>: Insulin secretion leads to the rapid uptake and storage of glucose by almost all tissues. Glucose is initially converted into glycogen, but once glycogen stores are full, insulin promotes the conversion of glucose in fatty acids. These fatty acids are then stored as triglycerides.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Fats</w:t>
      </w:r>
      <w:r w:rsidRPr="002325AC">
        <w:rPr>
          <w:rFonts w:ascii="Times New Roman" w:eastAsia="Times New Roman" w:hAnsi="Times New Roman" w:cs="Times New Roman"/>
          <w:color w:val="000000"/>
          <w:sz w:val="24"/>
          <w:szCs w:val="24"/>
          <w:lang w:eastAsia="en-CA"/>
        </w:rPr>
        <w:t>: Insulin enhances the storage of fat in adipose tissues, as well as promotes fatty acids synthesis in the liver. Insulin inhibits triglyceride breakdown by inhibiting the enzyme lipase.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Protein</w:t>
      </w:r>
      <w:r w:rsidRPr="002325AC">
        <w:rPr>
          <w:rFonts w:ascii="Times New Roman" w:eastAsia="Times New Roman" w:hAnsi="Times New Roman" w:cs="Times New Roman"/>
          <w:color w:val="000000"/>
          <w:sz w:val="24"/>
          <w:szCs w:val="24"/>
          <w:lang w:eastAsia="en-CA"/>
        </w:rPr>
        <w:t>: Insulin secretion leads to the active transport of amino acids into cells. Insulin can also activate the machinery needed to produce new proteins, as well as prevent the degradation of protein.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2.39 Identify factors that increase insulin release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While blood glucose is the primary regulator of insulin secretion, blood amino acids, gastrointestinal hormones, glucagon, growth hormone, cortisol, gonadal hormones and parasympathetic/sympathetic nervous stimulation can also control insulin levels. Blood amino acids must be accompanied by an increase in blood glucose to increase insulin secretion. Gastrointestinal hormones lead to a small release of insulin.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2.40 Describe the pancreatic feedback mechanism for insulin release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Increased blood glucose</w:t>
      </w:r>
      <w:r w:rsidRPr="002325AC">
        <w:rPr>
          <w:rFonts w:ascii="Times New Roman" w:eastAsia="Times New Roman" w:hAnsi="Times New Roman" w:cs="Times New Roman"/>
          <w:color w:val="000000"/>
          <w:sz w:val="24"/>
          <w:szCs w:val="24"/>
          <w:lang w:eastAsia="en-CA"/>
        </w:rPr>
        <w:t>: Leads to an increase in insulin release; this facilitates the cellular uptake and utilization of glucose. This leads to a decrease in blood glucose which feedback onto the pancreas to decrease further insulin secretion.</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7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2.41 Describe the common signs and symptoms of diabetes mellitus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hallmark of diabetes mellitus is high blood glucose (or hyperglycemia) that is related to inadequate secretion of insulin. Diabetes is also accompanied by frequent urination and glucose found in the urine.</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7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2.42 Differentiate between type I and type II diabetes mellitus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major difference between type I and type II diabetes mellitus is how the body is unable to regulate blood glucose levels. In type I diabetes mellitus, the beta cells of the pancreas have been damaged and therefore secrete little or no insulin. In type II diabetes mellitus, plasma insulin levels are near normal, but the insulin receptors on target tissue are unable to properly respond to insulin or the receptor level may be low.</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7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2.43 Describe polyuria and polydipsia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Polyuria</w:t>
      </w:r>
      <w:r w:rsidRPr="002325AC">
        <w:rPr>
          <w:rFonts w:ascii="Times New Roman" w:eastAsia="Times New Roman" w:hAnsi="Times New Roman" w:cs="Times New Roman"/>
          <w:color w:val="000000"/>
          <w:sz w:val="24"/>
          <w:szCs w:val="24"/>
          <w:lang w:eastAsia="en-CA"/>
        </w:rPr>
        <w:t>: excessive secretion of urine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Polydipsia</w:t>
      </w:r>
      <w:r w:rsidRPr="002325AC">
        <w:rPr>
          <w:rFonts w:ascii="Times New Roman" w:eastAsia="Times New Roman" w:hAnsi="Times New Roman" w:cs="Times New Roman"/>
          <w:color w:val="000000"/>
          <w:sz w:val="24"/>
          <w:szCs w:val="24"/>
          <w:lang w:eastAsia="en-CA"/>
        </w:rPr>
        <w:t>: excessive thirst</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lastRenderedPageBreak/>
        <w:t> </w:t>
      </w:r>
    </w:p>
    <w:p w:rsidR="002325AC" w:rsidRPr="002325AC" w:rsidRDefault="002325AC" w:rsidP="002325AC">
      <w:pPr>
        <w:numPr>
          <w:ilvl w:val="0"/>
          <w:numId w:val="8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2.44 Discuss the pathogenesis of metabolic acidosis on type I diabetes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Type I diabetes leads to a shift from glucose to fat metabolism and this results in the production of acetoacetic acid and β-hydroxybutyric acid. This leads to a lowering of blood pH, or acidosis. Acidosis is worsened by the excretion of sodium along with the acids as the sodium is replaced by hydrogen ions. Acidosis can be corrected by increasing respiratory rate and plasma bicarbonate acts as a buffer for the hydrogen 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8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2.45 Discuss the etiology, signs and symptoms of type II diabetes mellitus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Type II diabetes involves an abnormally low tissue sensitivity to insulin. Type II diabetes has a strong genetic component as well as a high correspondence with obesity, particularly in people with </w:t>
      </w:r>
      <w:proofErr w:type="gramStart"/>
      <w:r w:rsidRPr="002325AC">
        <w:rPr>
          <w:rFonts w:ascii="Times New Roman" w:eastAsia="Times New Roman" w:hAnsi="Times New Roman" w:cs="Times New Roman"/>
          <w:sz w:val="24"/>
          <w:szCs w:val="24"/>
          <w:lang w:eastAsia="en-CA"/>
        </w:rPr>
        <w:t>large amounts</w:t>
      </w:r>
      <w:proofErr w:type="gramEnd"/>
      <w:r w:rsidRPr="002325AC">
        <w:rPr>
          <w:rFonts w:ascii="Times New Roman" w:eastAsia="Times New Roman" w:hAnsi="Times New Roman" w:cs="Times New Roman"/>
          <w:sz w:val="24"/>
          <w:szCs w:val="24"/>
          <w:lang w:eastAsia="en-CA"/>
        </w:rPr>
        <w:t xml:space="preserve"> of visceral fat (apple shaped), and overeating. Overeating can lead to large spikes in plasma insulin that can desensitize the insulin receptors to its effects. Also, increased plasma free fatty acids have been shown to increase insulin resistance. Type II diabetes mellitus leads to hyperglycemia as well as altered plasma insulin levels following a meal.</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8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2.46 Describe hyperinsulinism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Hyperinsulinism is the result of a tumor in the islets of Langerhans or from an overdose of exogenous insulin (too much insulin). This results in very low blood glucose levels and insulin shock. If left untreated, blood glucose levels will continue to drop leading to convulsions and eventually coma.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8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2.47 Discuss how glucagon maintains glucose homeostasis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Glucagon is secreted by the alpha cells in the islets of Langerhans in response to low blood glucose. Glucagon stimulates glycogenolysis (breakdown of glycogen) in the liver. A very small amount of glucagon can have a very powerful effect. Glucagon is also secreted after a meal high in protein to help produce amino acid levels in the blood and allow them to be used from glucose production.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2.48 Describe the role of somatostatin on pancreatic hormone release, digestive actions and growth hormone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delta cells of the islets of Langerhans secrete somatostatin. It has a multitude of roles throughout the body including depressing the secretion of insulin and glucagon from the pancreas, decreasing the motility of the stomach, duodenum and gall bladder, as well as decreasing secretion and absorption throughout the gastrointestinal tract. Somatostatin is also able to suppress growth hormone secretion from the anterior pituitary.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8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2.49 Define circadian rhythm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 circadian rhythm applies to physiological changes that repeat at approximately 24-hour time </w:t>
      </w:r>
      <w:proofErr w:type="gramStart"/>
      <w:r w:rsidRPr="002325AC">
        <w:rPr>
          <w:rFonts w:ascii="Times New Roman" w:eastAsia="Times New Roman" w:hAnsi="Times New Roman" w:cs="Times New Roman"/>
          <w:sz w:val="24"/>
          <w:szCs w:val="24"/>
          <w:lang w:eastAsia="en-CA"/>
        </w:rPr>
        <w:t>intervals, and</w:t>
      </w:r>
      <w:proofErr w:type="gramEnd"/>
      <w:r w:rsidRPr="002325AC">
        <w:rPr>
          <w:rFonts w:ascii="Times New Roman" w:eastAsia="Times New Roman" w:hAnsi="Times New Roman" w:cs="Times New Roman"/>
          <w:sz w:val="24"/>
          <w:szCs w:val="24"/>
          <w:lang w:eastAsia="en-CA"/>
        </w:rPr>
        <w:t xml:space="preserve"> are often synchronized to changes in the environment.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8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2.50 Describe the anatomy of the pineal gland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pineal gland is a small, cone-shaped gland located just below the diencephalon. The pineal gland is larger in children and begins to decrease in size throughout further development.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8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2.51 Discuss the control of melatonin secretion from the hypothalamus</w:t>
      </w:r>
    </w:p>
    <w:p w:rsid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suprachiasmatic nucleus (SCN) of the hypothalamus is responsible for the control of melatonin secretion from the pineal gland. Neurons in the SCN fire at higher levels towards the middle of the day and then decrease to become mostly silent at night. This firing is in response to UV light stimulation via the retinohypothalamic tract. Firing of the SCN neurons acts to inhibit melatonin secretion from the pineal gland, thus melatonin levels are low during the day and the highest at night.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p>
    <w:p w:rsidR="002325AC" w:rsidRPr="002325AC" w:rsidRDefault="002325AC" w:rsidP="002325AC">
      <w:pPr>
        <w:numPr>
          <w:ilvl w:val="0"/>
          <w:numId w:val="8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2.52 Describe the roles of melatonin including sleep induction, control of reproduction and puberty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Sleep induction</w:t>
      </w:r>
      <w:r w:rsidRPr="002325AC">
        <w:rPr>
          <w:rFonts w:ascii="Times New Roman" w:eastAsia="Times New Roman" w:hAnsi="Times New Roman" w:cs="Times New Roman"/>
          <w:color w:val="000000"/>
          <w:sz w:val="24"/>
          <w:szCs w:val="24"/>
          <w:lang w:eastAsia="en-CA"/>
        </w:rPr>
        <w:t xml:space="preserve">: Increased melatonin has been shown to decrease the time required to fall asleep. </w:t>
      </w:r>
      <w:proofErr w:type="gramStart"/>
      <w:r w:rsidRPr="002325AC">
        <w:rPr>
          <w:rFonts w:ascii="Times New Roman" w:eastAsia="Times New Roman" w:hAnsi="Times New Roman" w:cs="Times New Roman"/>
          <w:color w:val="000000"/>
          <w:sz w:val="24"/>
          <w:szCs w:val="24"/>
          <w:lang w:eastAsia="en-CA"/>
        </w:rPr>
        <w:t>This is why</w:t>
      </w:r>
      <w:proofErr w:type="gramEnd"/>
      <w:r w:rsidRPr="002325AC">
        <w:rPr>
          <w:rFonts w:ascii="Times New Roman" w:eastAsia="Times New Roman" w:hAnsi="Times New Roman" w:cs="Times New Roman"/>
          <w:color w:val="000000"/>
          <w:sz w:val="24"/>
          <w:szCs w:val="24"/>
          <w:lang w:eastAsia="en-CA"/>
        </w:rPr>
        <w:t xml:space="preserve"> people will take melatonin to induce sleep as well as to alleviate jet lag.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Control of reproduction</w:t>
      </w:r>
      <w:r w:rsidRPr="002325AC">
        <w:rPr>
          <w:rFonts w:ascii="Times New Roman" w:eastAsia="Times New Roman" w:hAnsi="Times New Roman" w:cs="Times New Roman"/>
          <w:color w:val="000000"/>
          <w:sz w:val="24"/>
          <w:szCs w:val="24"/>
          <w:lang w:eastAsia="en-CA"/>
        </w:rPr>
        <w:t>: Melatonin has been hypothesized to be important for the control of reproduction in seasonal breeders by stimulating the gonadal axis in short-day breeders and inhibiting it in long-day breeders.</w:t>
      </w:r>
    </w:p>
    <w:p w:rsid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Puberty</w:t>
      </w:r>
      <w:r w:rsidRPr="002325AC">
        <w:rPr>
          <w:rFonts w:ascii="Times New Roman" w:eastAsia="Times New Roman" w:hAnsi="Times New Roman" w:cs="Times New Roman"/>
          <w:color w:val="000000"/>
          <w:sz w:val="24"/>
          <w:szCs w:val="24"/>
          <w:lang w:eastAsia="en-CA"/>
        </w:rPr>
        <w:t>: Excessive melatonin secretion has been associated with delayed onset of puberty in humans.</w:t>
      </w: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3.00 Renal Physiology</w:t>
      </w:r>
    </w:p>
    <w:p w:rsidR="002325AC" w:rsidRPr="002325AC" w:rsidRDefault="002325AC" w:rsidP="002325AC">
      <w:pPr>
        <w:numPr>
          <w:ilvl w:val="0"/>
          <w:numId w:val="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3.01 List the physiological functions of the kidney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Plasma filtration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Regulate blood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Regulate osmolarity (electrolytes)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Regulate acid-base balance (pH)</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9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3.02 Describe the anatomy of the kidneys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Kidneys are bean-shaped organs located below the diaphragm and liver on either side of the vertebral column. Each kidney contains millions of tubules and nephrons that are surrounded by capillaries to filter plasma.  Blood enters the kidneys through the renal artery, where blood filtrate is formed in the glomerulus after which it enters nephrons for filtration. The filtrate is then collected in the renal pelvis and delivered to the urinary bladder via the ureter.  Blood is returned to systemic circulation via the renal vein.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3.03 Identify and describe: renal cortex, renal medulla, renal pyramid, renal column, renal pelvis, renal papilla, minor calyx, major calyx, ureters, renal artery and vein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cortex: </w:t>
      </w:r>
      <w:r w:rsidRPr="002325AC">
        <w:rPr>
          <w:rFonts w:ascii="Times New Roman" w:eastAsia="Times New Roman" w:hAnsi="Times New Roman" w:cs="Times New Roman"/>
          <w:color w:val="000000"/>
          <w:sz w:val="24"/>
          <w:szCs w:val="24"/>
          <w:lang w:eastAsia="en-CA"/>
        </w:rPr>
        <w:t>outer section of the kidney (1cm thick)</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medulla:</w:t>
      </w:r>
      <w:r w:rsidRPr="002325AC">
        <w:rPr>
          <w:rFonts w:ascii="Times New Roman" w:eastAsia="Times New Roman" w:hAnsi="Times New Roman" w:cs="Times New Roman"/>
          <w:color w:val="000000"/>
          <w:sz w:val="24"/>
          <w:szCs w:val="24"/>
          <w:lang w:eastAsia="en-CA"/>
        </w:rPr>
        <w:t> inner section of the kidney, facing the sinus; contains tubules and blood vessels that give it a striped appearance.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pyramid: </w:t>
      </w:r>
      <w:r w:rsidRPr="002325AC">
        <w:rPr>
          <w:rFonts w:ascii="Times New Roman" w:eastAsia="Times New Roman" w:hAnsi="Times New Roman" w:cs="Times New Roman"/>
          <w:color w:val="000000"/>
          <w:sz w:val="24"/>
          <w:szCs w:val="24"/>
          <w:lang w:eastAsia="en-CA"/>
        </w:rPr>
        <w:t>cone-shaped tissue of the kidney contained</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within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the renal medulla. It has the widest part facing the renal cortex and the apex pointing towards the sinus.</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Nephrons are located within the renal pyramid.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column: </w:t>
      </w:r>
      <w:r w:rsidRPr="002325AC">
        <w:rPr>
          <w:rFonts w:ascii="Times New Roman" w:eastAsia="Times New Roman" w:hAnsi="Times New Roman" w:cs="Times New Roman"/>
          <w:color w:val="000000"/>
          <w:sz w:val="24"/>
          <w:szCs w:val="24"/>
          <w:lang w:eastAsia="en-CA"/>
        </w:rPr>
        <w:t>extensions of the outer cortex that point towards the sinus and separates renal pyramids.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pelvis:</w:t>
      </w:r>
      <w:r w:rsidRPr="002325AC">
        <w:rPr>
          <w:rFonts w:ascii="Times New Roman" w:eastAsia="Times New Roman" w:hAnsi="Times New Roman" w:cs="Times New Roman"/>
          <w:color w:val="000000"/>
          <w:sz w:val="24"/>
          <w:szCs w:val="24"/>
          <w:lang w:eastAsia="en-CA"/>
        </w:rPr>
        <w:t xml:space="preserve"> funnel shaped region located in the sinus; this is where major calyces </w:t>
      </w:r>
      <w:proofErr w:type="gramStart"/>
      <w:r w:rsidRPr="002325AC">
        <w:rPr>
          <w:rFonts w:ascii="Times New Roman" w:eastAsia="Times New Roman" w:hAnsi="Times New Roman" w:cs="Times New Roman"/>
          <w:color w:val="000000"/>
          <w:sz w:val="24"/>
          <w:szCs w:val="24"/>
          <w:lang w:eastAsia="en-CA"/>
        </w:rPr>
        <w:t>converge</w:t>
      </w:r>
      <w:proofErr w:type="gramEnd"/>
      <w:r w:rsidRPr="002325AC">
        <w:rPr>
          <w:rFonts w:ascii="Times New Roman" w:eastAsia="Times New Roman" w:hAnsi="Times New Roman" w:cs="Times New Roman"/>
          <w:color w:val="000000"/>
          <w:sz w:val="24"/>
          <w:szCs w:val="24"/>
          <w:lang w:eastAsia="en-CA"/>
        </w:rPr>
        <w:t xml:space="preserve"> and urine is stored prior to transport through the ureter.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papilla: </w:t>
      </w:r>
      <w:r w:rsidRPr="002325AC">
        <w:rPr>
          <w:rFonts w:ascii="Times New Roman" w:eastAsia="Times New Roman" w:hAnsi="Times New Roman" w:cs="Times New Roman"/>
          <w:color w:val="000000"/>
          <w:sz w:val="24"/>
          <w:szCs w:val="24"/>
          <w:lang w:eastAsia="en-CA"/>
        </w:rPr>
        <w:t>apex region of the renal pyramid that points towards the sinus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Minor calyx: </w:t>
      </w:r>
      <w:r w:rsidRPr="002325AC">
        <w:rPr>
          <w:rFonts w:ascii="Times New Roman" w:eastAsia="Times New Roman" w:hAnsi="Times New Roman" w:cs="Times New Roman"/>
          <w:color w:val="000000"/>
          <w:sz w:val="24"/>
          <w:szCs w:val="24"/>
          <w:lang w:eastAsia="en-CA"/>
        </w:rPr>
        <w:t>cup-shaped region at the terminal end of the renal pyramid that collects urine (located beside the renal papilla)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Major calyx: </w:t>
      </w:r>
      <w:r w:rsidRPr="002325AC">
        <w:rPr>
          <w:rFonts w:ascii="Times New Roman" w:eastAsia="Times New Roman" w:hAnsi="Times New Roman" w:cs="Times New Roman"/>
          <w:color w:val="000000"/>
          <w:sz w:val="24"/>
          <w:szCs w:val="24"/>
          <w:lang w:eastAsia="en-CA"/>
        </w:rPr>
        <w:t>region where minor calyces converge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Ureters: </w:t>
      </w:r>
      <w:r w:rsidRPr="002325AC">
        <w:rPr>
          <w:rFonts w:ascii="Times New Roman" w:eastAsia="Times New Roman" w:hAnsi="Times New Roman" w:cs="Times New Roman"/>
          <w:color w:val="000000"/>
          <w:sz w:val="24"/>
          <w:szCs w:val="24"/>
          <w:lang w:eastAsia="en-CA"/>
        </w:rPr>
        <w:t>carries urine from the renal pelvis to the urinary bladder.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artery: </w:t>
      </w:r>
      <w:r w:rsidRPr="002325AC">
        <w:rPr>
          <w:rFonts w:ascii="Times New Roman" w:eastAsia="Times New Roman" w:hAnsi="Times New Roman" w:cs="Times New Roman"/>
          <w:color w:val="000000"/>
          <w:sz w:val="24"/>
          <w:szCs w:val="24"/>
          <w:lang w:eastAsia="en-CA"/>
        </w:rPr>
        <w:t>delivers blood from systemic circulation (from the aorta to the kidneys; divides into segmental artery once it passes the hilum.)</w:t>
      </w: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vein: </w:t>
      </w:r>
      <w:r w:rsidRPr="002325AC">
        <w:rPr>
          <w:rFonts w:ascii="Times New Roman" w:eastAsia="Times New Roman" w:hAnsi="Times New Roman" w:cs="Times New Roman"/>
          <w:color w:val="000000"/>
          <w:sz w:val="24"/>
          <w:szCs w:val="24"/>
          <w:lang w:eastAsia="en-CA"/>
        </w:rPr>
        <w:t>delivers blood from the kidney back to systemic circulation via the inferior vena cava. </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9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3.04 Describe the urinary system including: kidneys, ureter, urinary bladder, urethra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Urine is formed in the kidney through the filtration of blood by using its network of nephrons. The ureter will carry urine from the kidney to the urinary bladder for storage. Once the bladder is filled, urine will be drained to the outside of the body by the urethra.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3.05 Indicate the amount of cardiac output the kidneys receive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Kidneys recieve 21% of cardiac output.</w:t>
      </w:r>
    </w:p>
    <w:p w:rsidR="002325AC" w:rsidRPr="002325AC" w:rsidRDefault="002325AC" w:rsidP="002325AC">
      <w:pPr>
        <w:numPr>
          <w:ilvl w:val="0"/>
          <w:numId w:val="9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3.06 Trace the route of blood thru the kidneys from the renal artery to the renal vein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Renal Artery → Segmental Arteries → Interlobar Arteries (Arcuate Arteries → Interlobular Arteries) → Afferent Arteriole → Glomerulus → Efferent Arteriole → Peritubular Capillaries → Interlobular Veins → Arcuate Veins → Interlobar Veins → Renal Vein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3.07 Differentiate between the peritubular capillaries and the vasa recta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Peritubular capillaries are a network of capillaries that surround renal tubules, whereas the vasa rectus a subset of peritubular capillaries that runs parallel to the loop of Henle (in the opposite direction) of the juxtamedullary nephrons. The vasa recta </w:t>
      </w:r>
      <w:proofErr w:type="gramStart"/>
      <w:r w:rsidRPr="002325AC">
        <w:rPr>
          <w:rFonts w:ascii="Times New Roman" w:eastAsia="Times New Roman" w:hAnsi="Times New Roman" w:cs="Times New Roman"/>
          <w:sz w:val="24"/>
          <w:szCs w:val="24"/>
          <w:lang w:eastAsia="en-CA"/>
        </w:rPr>
        <w:t>is</w:t>
      </w:r>
      <w:proofErr w:type="gramEnd"/>
      <w:r w:rsidRPr="002325AC">
        <w:rPr>
          <w:rFonts w:ascii="Times New Roman" w:eastAsia="Times New Roman" w:hAnsi="Times New Roman" w:cs="Times New Roman"/>
          <w:sz w:val="24"/>
          <w:szCs w:val="24"/>
          <w:lang w:eastAsia="en-CA"/>
        </w:rPr>
        <w:t xml:space="preserve"> an important component of the countercurrent exchange that helps form concentrated urine.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3.08 Discuss the morphology of the nephron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nephron consists of the </w:t>
      </w:r>
      <w:r w:rsidRPr="002325AC">
        <w:rPr>
          <w:rFonts w:ascii="Times New Roman" w:eastAsia="Times New Roman" w:hAnsi="Times New Roman" w:cs="Times New Roman"/>
          <w:color w:val="000000"/>
          <w:sz w:val="24"/>
          <w:szCs w:val="24"/>
          <w:u w:val="single"/>
          <w:lang w:eastAsia="en-CA"/>
        </w:rPr>
        <w:t>renal corpuscle</w:t>
      </w:r>
      <w:r w:rsidRPr="002325AC">
        <w:rPr>
          <w:rFonts w:ascii="Times New Roman" w:eastAsia="Times New Roman" w:hAnsi="Times New Roman" w:cs="Times New Roman"/>
          <w:color w:val="000000"/>
          <w:sz w:val="24"/>
          <w:szCs w:val="24"/>
          <w:lang w:eastAsia="en-CA"/>
        </w:rPr>
        <w:t> (glomerulus) which filters blood plasma and created filtrate that is transported through the </w:t>
      </w:r>
      <w:r w:rsidRPr="002325AC">
        <w:rPr>
          <w:rFonts w:ascii="Times New Roman" w:eastAsia="Times New Roman" w:hAnsi="Times New Roman" w:cs="Times New Roman"/>
          <w:color w:val="000000"/>
          <w:sz w:val="24"/>
          <w:szCs w:val="24"/>
          <w:u w:val="single"/>
          <w:lang w:eastAsia="en-CA"/>
        </w:rPr>
        <w:t>renal tubule</w:t>
      </w:r>
      <w:r w:rsidRPr="002325AC">
        <w:rPr>
          <w:rFonts w:ascii="Times New Roman" w:eastAsia="Times New Roman" w:hAnsi="Times New Roman" w:cs="Times New Roman"/>
          <w:color w:val="000000"/>
          <w:sz w:val="24"/>
          <w:szCs w:val="24"/>
          <w:lang w:eastAsia="en-CA"/>
        </w:rPr>
        <w:t xml:space="preserve">. The tubule is divided into functional sections that alter the composition of the filtrate through absorption and secretion of molecules. The renal tubule is divided into the proximal convoluted tubule, the loop of Henle (descending and ascending limb), the distal convoluted tubule and the collecting ducts.  Renal blood vessels are closely associated with the renal tubule and they work together to regulate blood volume, osmolality and </w:t>
      </w:r>
      <w:proofErr w:type="spellStart"/>
      <w:r w:rsidRPr="002325AC">
        <w:rPr>
          <w:rFonts w:ascii="Times New Roman" w:eastAsia="Times New Roman" w:hAnsi="Times New Roman" w:cs="Times New Roman"/>
          <w:color w:val="000000"/>
          <w:sz w:val="24"/>
          <w:szCs w:val="24"/>
          <w:lang w:eastAsia="en-CA"/>
        </w:rPr>
        <w:t>pH.</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3.09 Differentiate between cortical and juxtaglomerular nephrons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Cortical nephrons </w:t>
      </w:r>
      <w:proofErr w:type="gramStart"/>
      <w:r w:rsidRPr="002325AC">
        <w:rPr>
          <w:rFonts w:ascii="Times New Roman" w:eastAsia="Times New Roman" w:hAnsi="Times New Roman" w:cs="Times New Roman"/>
          <w:sz w:val="24"/>
          <w:szCs w:val="24"/>
          <w:lang w:eastAsia="en-CA"/>
        </w:rPr>
        <w:t>are located in</w:t>
      </w:r>
      <w:proofErr w:type="gramEnd"/>
      <w:r w:rsidRPr="002325AC">
        <w:rPr>
          <w:rFonts w:ascii="Times New Roman" w:eastAsia="Times New Roman" w:hAnsi="Times New Roman" w:cs="Times New Roman"/>
          <w:sz w:val="24"/>
          <w:szCs w:val="24"/>
          <w:lang w:eastAsia="en-CA"/>
        </w:rPr>
        <w:t xml:space="preserve"> the outer 2/3 of the cortex and have shorter nephron loops, whereas, the juxtaglomerular nephrons are fewer in number, have longer nephron loops and originate in the inner 1/3 of the cortex.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9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3.10 Identify components of the renal corpuscle and tube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Corpuscle:</w:t>
      </w:r>
      <w:r w:rsidRPr="002325AC">
        <w:rPr>
          <w:rFonts w:ascii="Times New Roman" w:eastAsia="Times New Roman" w:hAnsi="Times New Roman" w:cs="Times New Roman"/>
          <w:color w:val="000000"/>
          <w:sz w:val="24"/>
          <w:szCs w:val="24"/>
          <w:lang w:eastAsia="en-CA"/>
        </w:rPr>
        <w:t> glomerulus, Bowman’s capsule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Renal Tube:</w:t>
      </w:r>
      <w:r w:rsidRPr="002325AC">
        <w:rPr>
          <w:rFonts w:ascii="Times New Roman" w:eastAsia="Times New Roman" w:hAnsi="Times New Roman" w:cs="Times New Roman"/>
          <w:color w:val="000000"/>
          <w:sz w:val="24"/>
          <w:szCs w:val="24"/>
          <w:lang w:eastAsia="en-CA"/>
        </w:rPr>
        <w:t> proximal convoluted tubule, loop of Henle (nephron loop), distal convoluted tubule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9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3.11 Identify and describe: Bowman's capsule, glomerulus, afferent arteriole, efferent arteriole, proximal convoluted tubule, loop of Henle, distal proximal tubule, collecting ducts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Bowman’s capsule: </w:t>
      </w:r>
      <w:r w:rsidRPr="002325AC">
        <w:rPr>
          <w:rFonts w:ascii="Times New Roman" w:eastAsia="Times New Roman" w:hAnsi="Times New Roman" w:cs="Times New Roman"/>
          <w:color w:val="000000"/>
          <w:sz w:val="24"/>
          <w:szCs w:val="24"/>
          <w:lang w:eastAsia="en-CA"/>
        </w:rPr>
        <w:t>cup-like sac that surrounds the glomerulus; composed of an inner visceral epithelium layer associated with the glomerular capillaries and an outer parietal layer. Space between both layers contains the glomerular filtrate and is continuous with the lumen of the nephron tubule.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Glomerulus: </w:t>
      </w:r>
      <w:r w:rsidRPr="002325AC">
        <w:rPr>
          <w:rFonts w:ascii="Times New Roman" w:eastAsia="Times New Roman" w:hAnsi="Times New Roman" w:cs="Times New Roman"/>
          <w:color w:val="000000"/>
          <w:sz w:val="24"/>
          <w:szCs w:val="24"/>
          <w:lang w:eastAsia="en-CA"/>
        </w:rPr>
        <w:t>network of capillaries that produce blood filtrate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Afferent arteriole: </w:t>
      </w:r>
      <w:r w:rsidRPr="002325AC">
        <w:rPr>
          <w:rFonts w:ascii="Times New Roman" w:eastAsia="Times New Roman" w:hAnsi="Times New Roman" w:cs="Times New Roman"/>
          <w:color w:val="000000"/>
          <w:sz w:val="24"/>
          <w:szCs w:val="24"/>
          <w:lang w:eastAsia="en-CA"/>
        </w:rPr>
        <w:t>delivers blood to the glomerulus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Efferent arteriole: </w:t>
      </w:r>
      <w:r w:rsidRPr="002325AC">
        <w:rPr>
          <w:rFonts w:ascii="Times New Roman" w:eastAsia="Times New Roman" w:hAnsi="Times New Roman" w:cs="Times New Roman"/>
          <w:color w:val="000000"/>
          <w:sz w:val="24"/>
          <w:szCs w:val="24"/>
          <w:lang w:eastAsia="en-CA"/>
        </w:rPr>
        <w:t>carries blood away from the glomerulus to the peritubular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Proximal convoluted tubule (PCT): </w:t>
      </w:r>
      <w:r w:rsidRPr="002325AC">
        <w:rPr>
          <w:rFonts w:ascii="Times New Roman" w:eastAsia="Times New Roman" w:hAnsi="Times New Roman" w:cs="Times New Roman"/>
          <w:color w:val="000000"/>
          <w:sz w:val="24"/>
          <w:szCs w:val="24"/>
          <w:lang w:eastAsia="en-CA"/>
        </w:rPr>
        <w:t xml:space="preserve">first section of the nephron that is highly coiled and contains </w:t>
      </w:r>
      <w:proofErr w:type="gramStart"/>
      <w:r w:rsidRPr="002325AC">
        <w:rPr>
          <w:rFonts w:ascii="Times New Roman" w:eastAsia="Times New Roman" w:hAnsi="Times New Roman" w:cs="Times New Roman"/>
          <w:color w:val="000000"/>
          <w:sz w:val="24"/>
          <w:szCs w:val="24"/>
          <w:lang w:eastAsia="en-CA"/>
        </w:rPr>
        <w:t>large number</w:t>
      </w:r>
      <w:proofErr w:type="gramEnd"/>
      <w:r w:rsidRPr="002325AC">
        <w:rPr>
          <w:rFonts w:ascii="Times New Roman" w:eastAsia="Times New Roman" w:hAnsi="Times New Roman" w:cs="Times New Roman"/>
          <w:color w:val="000000"/>
          <w:sz w:val="24"/>
          <w:szCs w:val="24"/>
          <w:lang w:eastAsia="en-CA"/>
        </w:rPr>
        <w:t xml:space="preserve"> of microvilli used in the reabsorption of water, salt and other molecules.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Loop of Henle:  </w:t>
      </w:r>
      <w:r w:rsidRPr="002325AC">
        <w:rPr>
          <w:rFonts w:ascii="Times New Roman" w:eastAsia="Times New Roman" w:hAnsi="Times New Roman" w:cs="Times New Roman"/>
          <w:color w:val="000000"/>
          <w:sz w:val="24"/>
          <w:szCs w:val="24"/>
          <w:lang w:eastAsia="en-CA"/>
        </w:rPr>
        <w:t>section of tubule after the PCT. It extends down into the medulla via the descending limb and returns to the cortex via the ascending limb.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Distal proximal tubule: </w:t>
      </w:r>
      <w:r w:rsidRPr="002325AC">
        <w:rPr>
          <w:rFonts w:ascii="Times New Roman" w:eastAsia="Times New Roman" w:hAnsi="Times New Roman" w:cs="Times New Roman"/>
          <w:color w:val="000000"/>
          <w:sz w:val="24"/>
          <w:szCs w:val="24"/>
          <w:lang w:eastAsia="en-CA"/>
        </w:rPr>
        <w:t>located in the cortex following the loop of Henle; it is shorter than the PCT and has fewer microvilli. It terminates at the collecting duct.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Collecting ducts:</w:t>
      </w:r>
      <w:r w:rsidRPr="002325AC">
        <w:rPr>
          <w:rFonts w:ascii="Times New Roman" w:eastAsia="Times New Roman" w:hAnsi="Times New Roman" w:cs="Times New Roman"/>
          <w:color w:val="000000"/>
          <w:sz w:val="24"/>
          <w:szCs w:val="24"/>
          <w:lang w:eastAsia="en-CA"/>
        </w:rPr>
        <w:t> series of ducts that collect filtrate from multiple distal proximal tubules. Carries filtrate from the cortex to the medulla and transports the fluid, now called urine, into the minor calyx.</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0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3.12 Describe the layers in order that compose the filtration membrane of the glomerulus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Filtration membrane is composed of:</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w:t>
      </w:r>
      <w:r w:rsidRPr="002325AC">
        <w:rPr>
          <w:rFonts w:ascii="Times New Roman" w:eastAsia="Times New Roman" w:hAnsi="Times New Roman" w:cs="Times New Roman"/>
          <w:i/>
          <w:iCs/>
          <w:color w:val="000000"/>
          <w:sz w:val="24"/>
          <w:szCs w:val="24"/>
          <w:lang w:eastAsia="en-CA"/>
        </w:rPr>
        <w:t>Capillary Endothelium</w:t>
      </w:r>
      <w:r w:rsidRPr="002325AC">
        <w:rPr>
          <w:rFonts w:ascii="Times New Roman" w:eastAsia="Times New Roman" w:hAnsi="Times New Roman" w:cs="Times New Roman"/>
          <w:color w:val="000000"/>
          <w:sz w:val="24"/>
          <w:szCs w:val="24"/>
          <w:lang w:eastAsia="en-CA"/>
        </w:rPr>
        <w:t>: contains large pores (70-90nm) known as fenestra that allows passage of fluid and molecules, but not red blood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w:t>
      </w:r>
      <w:r w:rsidRPr="002325AC">
        <w:rPr>
          <w:rFonts w:ascii="Times New Roman" w:eastAsia="Times New Roman" w:hAnsi="Times New Roman" w:cs="Times New Roman"/>
          <w:i/>
          <w:iCs/>
          <w:color w:val="000000"/>
          <w:sz w:val="24"/>
          <w:szCs w:val="24"/>
          <w:lang w:eastAsia="en-CA"/>
        </w:rPr>
        <w:t>Glomerular Basement Membrane:</w:t>
      </w:r>
      <w:r w:rsidRPr="002325AC">
        <w:rPr>
          <w:rFonts w:ascii="Times New Roman" w:eastAsia="Times New Roman" w:hAnsi="Times New Roman" w:cs="Times New Roman"/>
          <w:color w:val="000000"/>
          <w:sz w:val="24"/>
          <w:szCs w:val="24"/>
          <w:lang w:eastAsia="en-CA"/>
        </w:rPr>
        <w:t> filters out any molecule larger than 8nm. This thick membrane lies next to the capillary endothelium and will reduce the rate of fluid movement. It also contains a proteoglycan gel that carries a negative charge; this gel will repel small proteins and preventing them from passing into the filtrate.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w:t>
      </w:r>
      <w:r w:rsidRPr="002325AC">
        <w:rPr>
          <w:rFonts w:ascii="Times New Roman" w:eastAsia="Times New Roman" w:hAnsi="Times New Roman" w:cs="Times New Roman"/>
          <w:i/>
          <w:iCs/>
          <w:color w:val="000000"/>
          <w:sz w:val="24"/>
          <w:szCs w:val="24"/>
          <w:lang w:eastAsia="en-CA"/>
        </w:rPr>
        <w:t>Inner Visceral Layers:</w:t>
      </w:r>
      <w:r w:rsidRPr="002325AC">
        <w:rPr>
          <w:rFonts w:ascii="Times New Roman" w:eastAsia="Times New Roman" w:hAnsi="Times New Roman" w:cs="Times New Roman"/>
          <w:color w:val="000000"/>
          <w:sz w:val="24"/>
          <w:szCs w:val="24"/>
          <w:lang w:eastAsia="en-CA"/>
        </w:rPr>
        <w:t> layer that contains cells known as podocytes. These cells have arm-like cytoplasmic extensions, known as pedicels or foot processes that wrap around the glomerular capillaries.  Filtration slits, located between foot processes, help filter out large anions due to its negatively charged membrane.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3.13 Define: slit diaphragm, capillary fenestrae, glomerular basement membrane, podocyte, foot processes, filtrate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Slit diaphragm: </w:t>
      </w:r>
      <w:r w:rsidRPr="002325AC">
        <w:rPr>
          <w:rFonts w:ascii="Times New Roman" w:eastAsia="Times New Roman" w:hAnsi="Times New Roman" w:cs="Times New Roman"/>
          <w:color w:val="000000"/>
          <w:sz w:val="24"/>
          <w:szCs w:val="24"/>
          <w:lang w:eastAsia="en-CA"/>
        </w:rPr>
        <w:t>space between foot processes (pedicels) that filter out large anions due to its negatively charge membrane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Capillary fenestrae: </w:t>
      </w:r>
      <w:r w:rsidRPr="002325AC">
        <w:rPr>
          <w:rFonts w:ascii="Times New Roman" w:eastAsia="Times New Roman" w:hAnsi="Times New Roman" w:cs="Times New Roman"/>
          <w:color w:val="000000"/>
          <w:sz w:val="24"/>
          <w:szCs w:val="24"/>
          <w:lang w:eastAsia="en-CA"/>
        </w:rPr>
        <w:t>large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filtration pores in the capillary endothelium.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Glomerular basement membrane: </w:t>
      </w:r>
      <w:r w:rsidRPr="002325AC">
        <w:rPr>
          <w:rFonts w:ascii="Times New Roman" w:eastAsia="Times New Roman" w:hAnsi="Times New Roman" w:cs="Times New Roman"/>
          <w:color w:val="000000"/>
          <w:sz w:val="24"/>
          <w:szCs w:val="24"/>
          <w:lang w:eastAsia="en-CA"/>
        </w:rPr>
        <w:t>thick membrane made of a proteoglycan gel located between capillary endothelium and inner visceral membrane that contains podocytes.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Podocyte: </w:t>
      </w:r>
      <w:r w:rsidRPr="002325AC">
        <w:rPr>
          <w:rFonts w:ascii="Times New Roman" w:eastAsia="Times New Roman" w:hAnsi="Times New Roman" w:cs="Times New Roman"/>
          <w:color w:val="000000"/>
          <w:sz w:val="24"/>
          <w:szCs w:val="24"/>
          <w:lang w:eastAsia="en-CA"/>
        </w:rPr>
        <w:t>cells located in the inner visceral layer that have arm-like projections (</w:t>
      </w:r>
      <w:proofErr w:type="gramStart"/>
      <w:r w:rsidRPr="002325AC">
        <w:rPr>
          <w:rFonts w:ascii="Times New Roman" w:eastAsia="Times New Roman" w:hAnsi="Times New Roman" w:cs="Times New Roman"/>
          <w:color w:val="000000"/>
          <w:sz w:val="24"/>
          <w:szCs w:val="24"/>
          <w:lang w:eastAsia="en-CA"/>
        </w:rPr>
        <w:t>similar to</w:t>
      </w:r>
      <w:proofErr w:type="gramEnd"/>
      <w:r w:rsidRPr="002325AC">
        <w:rPr>
          <w:rFonts w:ascii="Times New Roman" w:eastAsia="Times New Roman" w:hAnsi="Times New Roman" w:cs="Times New Roman"/>
          <w:color w:val="000000"/>
          <w:sz w:val="24"/>
          <w:szCs w:val="24"/>
          <w:lang w:eastAsia="en-CA"/>
        </w:rPr>
        <w:t xml:space="preserve"> an octopus)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Pedicel: </w:t>
      </w:r>
      <w:r w:rsidRPr="002325AC">
        <w:rPr>
          <w:rFonts w:ascii="Times New Roman" w:eastAsia="Times New Roman" w:hAnsi="Times New Roman" w:cs="Times New Roman"/>
          <w:color w:val="000000"/>
          <w:sz w:val="24"/>
          <w:szCs w:val="24"/>
          <w:lang w:eastAsia="en-CA"/>
        </w:rPr>
        <w:t>cytoplasmic extensions of podocytes that wrap around glomerular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Filtrate: </w:t>
      </w:r>
      <w:r w:rsidRPr="002325AC">
        <w:rPr>
          <w:rFonts w:ascii="Times New Roman" w:eastAsia="Times New Roman" w:hAnsi="Times New Roman" w:cs="Times New Roman"/>
          <w:color w:val="000000"/>
          <w:sz w:val="24"/>
          <w:szCs w:val="24"/>
          <w:lang w:eastAsia="en-CA"/>
        </w:rPr>
        <w:t>the fluid that is formed following filtration of blood plasma in the glomerulus</w:t>
      </w:r>
    </w:p>
    <w:p w:rsidR="002325AC" w:rsidRPr="002325AC" w:rsidRDefault="002325AC" w:rsidP="002325AC">
      <w:pPr>
        <w:spacing w:after="0" w:line="240" w:lineRule="auto"/>
        <w:ind w:left="2700"/>
        <w:rPr>
          <w:rFonts w:ascii="Times New Roman" w:eastAsia="Times New Roman" w:hAnsi="Times New Roman" w:cs="Times New Roman"/>
          <w:sz w:val="24"/>
          <w:szCs w:val="24"/>
          <w:lang w:eastAsia="en-CA"/>
        </w:rPr>
      </w:pPr>
      <w:r w:rsidRPr="002325AC">
        <w:rPr>
          <w:rFonts w:ascii="Times New Roman" w:eastAsia="Times New Roman" w:hAnsi="Times New Roman" w:cs="Times New Roman"/>
          <w:noProof/>
          <w:sz w:val="24"/>
          <w:szCs w:val="24"/>
          <w:lang w:eastAsia="en-CA"/>
        </w:rPr>
        <w:lastRenderedPageBreak/>
        <w:drawing>
          <wp:inline distT="0" distB="0" distL="0" distR="0">
            <wp:extent cx="2952750" cy="2286000"/>
            <wp:effectExtent l="0" t="0" r="0" b="0"/>
            <wp:docPr id="1" name="Picture 1" descr="Image result for glomerulus capillary epithel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omerulus capillary epitheliu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2750" cy="2286000"/>
                    </a:xfrm>
                    <a:prstGeom prst="rect">
                      <a:avLst/>
                    </a:prstGeom>
                    <a:noFill/>
                    <a:ln>
                      <a:noFill/>
                    </a:ln>
                  </pic:spPr>
                </pic:pic>
              </a:graphicData>
            </a:graphic>
          </wp:inline>
        </w:drawing>
      </w:r>
    </w:p>
    <w:p w:rsidR="002325AC" w:rsidRPr="002325AC" w:rsidRDefault="002325AC" w:rsidP="002325AC">
      <w:pPr>
        <w:numPr>
          <w:ilvl w:val="0"/>
          <w:numId w:val="10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3.14 Define the glomerular filtration rate and indicate the GFR per minute and GFR per day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Glomerular Filtration Rate (GFR): volume of filtrate produced by the kidneys per minute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GFR =115 mL/min (men)/ 125mL/min (women)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180L of filtrate per/day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3.15 Describe how a net filtration pressure of 10 mmHg is formed in the glomerulus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Net filtration (movement of fluid out of capillaries into filtrate) is favoured in the glomerulus given that the blood hydrostatic pressure (BHP) is higher than the opposing hydrostatic and colloid osmotic pressure in the filtrate.  Blood hydrostatic pressure in the capillaries is high due to the afferent arteriole being much larger than the efferent arteriole. The filtrate hydrostatic pressure is positive given the high rate of filtration and fluid accumulation, whereas the colloid osmotic pressure in the blood is high due to proteins being trapped in the blood.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Fluid Movement (based on Starling’s forces)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hydrostatic pressure + colloid osmotic pressure in filtrate) – (filtrate hydrostatic pressure + blood colloid osmotic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(60 mmHg+ 0) – (18mmHg+32mmHg) = 10 mmHg net filtration (movement of fluid from capillaries into filtrate)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0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3.16 Identify two mechanisms that regulate glomerular filtration 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Extrinsic regulatory mechanisms (sympathetic nervous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Intrinsic regulatory mechanisms (renal autoregulation)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Both mechanisms will regulate the volume of blood and thus blood pressure in the glomerulus by constricting or dilating the afferent arteriole.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3.17 Describe renal autoregulation and identify two mechanisms that provide autoregulation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Renal autoregulation is an intrinsic mechanism within the kidney that maintains constant glomerular filtration rate despites changes in mean arterial blood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Autoregulatory mechanisms: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1) Myogenic Constriction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Tubuloglomerular feedback</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3.18 Predict what would happen to GFR if the afferent arteriole constricted versus dilated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Constriction of afferent arteriole, ↓ GFR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Dilation of afferent arteriole, ↑ GFR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3.19 Define: myogenic, tubuloglomerular feedback, macula densa, juxtaglomerular apparatus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Myogenic: </w:t>
      </w:r>
      <w:r w:rsidRPr="002325AC">
        <w:rPr>
          <w:rFonts w:ascii="Times New Roman" w:eastAsia="Times New Roman" w:hAnsi="Times New Roman" w:cs="Times New Roman"/>
          <w:color w:val="000000"/>
          <w:sz w:val="24"/>
          <w:szCs w:val="24"/>
          <w:lang w:eastAsia="en-CA"/>
        </w:rPr>
        <w:t>ability of smooth muscle to detect changes in blood pressure and constrict accordingly.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Tubuloglomerular feedback: </w:t>
      </w:r>
      <w:r w:rsidRPr="002325AC">
        <w:rPr>
          <w:rFonts w:ascii="Times New Roman" w:eastAsia="Times New Roman" w:hAnsi="Times New Roman" w:cs="Times New Roman"/>
          <w:color w:val="000000"/>
          <w:sz w:val="24"/>
          <w:szCs w:val="24"/>
          <w:lang w:eastAsia="en-CA"/>
        </w:rPr>
        <w:t>intrinsic regulatory mechanism whereby the macula densa detects changes in the concentration of NaCl and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O in the filtrate that coincide with a rise in arterial blood pressure.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In response, the macula densa will secrete ATP causing the constriction of juxtaglomerular cells and subsequent constriction of the afferent arteriole to reduce blood flow/pressure in the glomerulus.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Macula densa:</w:t>
      </w:r>
      <w:r w:rsidRPr="002325AC">
        <w:rPr>
          <w:rFonts w:ascii="Times New Roman" w:eastAsia="Times New Roman" w:hAnsi="Times New Roman" w:cs="Times New Roman"/>
          <w:color w:val="000000"/>
          <w:sz w:val="24"/>
          <w:szCs w:val="24"/>
          <w:lang w:eastAsia="en-CA"/>
        </w:rPr>
        <w:t> group of specialized cells located in the thick ascending limb of the loop of Henle; it is part of the juxtaglomerular apparatus.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Juxtaglomerular apparatus: </w:t>
      </w:r>
      <w:r w:rsidRPr="002325AC">
        <w:rPr>
          <w:rFonts w:ascii="Times New Roman" w:eastAsia="Times New Roman" w:hAnsi="Times New Roman" w:cs="Times New Roman"/>
          <w:color w:val="000000"/>
          <w:sz w:val="24"/>
          <w:szCs w:val="24"/>
          <w:lang w:eastAsia="en-CA"/>
        </w:rPr>
        <w:t xml:space="preserve">region in the nephron where the macula cells found in ascending limb of the loop of Henle </w:t>
      </w:r>
      <w:proofErr w:type="gramStart"/>
      <w:r w:rsidRPr="002325AC">
        <w:rPr>
          <w:rFonts w:ascii="Times New Roman" w:eastAsia="Times New Roman" w:hAnsi="Times New Roman" w:cs="Times New Roman"/>
          <w:color w:val="000000"/>
          <w:sz w:val="24"/>
          <w:szCs w:val="24"/>
          <w:lang w:eastAsia="en-CA"/>
        </w:rPr>
        <w:t>comes into contact with</w:t>
      </w:r>
      <w:proofErr w:type="gramEnd"/>
      <w:r w:rsidRPr="002325AC">
        <w:rPr>
          <w:rFonts w:ascii="Times New Roman" w:eastAsia="Times New Roman" w:hAnsi="Times New Roman" w:cs="Times New Roman"/>
          <w:color w:val="000000"/>
          <w:sz w:val="24"/>
          <w:szCs w:val="24"/>
          <w:lang w:eastAsia="en-CA"/>
        </w:rPr>
        <w:t xml:space="preserve"> the granular cells of the afferent arteriole.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0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3.20 Describe how baroreceptors increase GFR through sympathetic activity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Baroreceptors will detect a decrease in blood </w:t>
      </w:r>
      <w:proofErr w:type="gramStart"/>
      <w:r w:rsidRPr="002325AC">
        <w:rPr>
          <w:rFonts w:ascii="Times New Roman" w:eastAsia="Times New Roman" w:hAnsi="Times New Roman" w:cs="Times New Roman"/>
          <w:sz w:val="24"/>
          <w:szCs w:val="24"/>
          <w:lang w:eastAsia="en-CA"/>
        </w:rPr>
        <w:t>pressure, and</w:t>
      </w:r>
      <w:proofErr w:type="gramEnd"/>
      <w:r w:rsidRPr="002325AC">
        <w:rPr>
          <w:rFonts w:ascii="Times New Roman" w:eastAsia="Times New Roman" w:hAnsi="Times New Roman" w:cs="Times New Roman"/>
          <w:sz w:val="24"/>
          <w:szCs w:val="24"/>
          <w:lang w:eastAsia="en-CA"/>
        </w:rPr>
        <w:t xml:space="preserve"> will subsequently decrease sympathetic nerve activity. This will cause vasodilation of the afferent arteriole and increased blood flow through the glomerulus, increasing GFR.</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0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3.21 Describe the two routes of tubular reabsorption in the kidney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Transcellular: movement of molecules through epithelial cells facilitated by primary and/or secondary active transport and facilitated diffusion.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Paracellular: movement of molecules between epithelial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1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3.22 Discuss the mechanism of reabsorption in tubule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Reabsorption in tubule cells is primarily driven by creating a Na</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xml:space="preserve"> gradient.  As filtrate enters the proximal convoluted tubule, is it isosmotic with plasma. </w:t>
      </w:r>
      <w:proofErr w:type="gramStart"/>
      <w:r w:rsidRPr="002325AC">
        <w:rPr>
          <w:rFonts w:ascii="Times New Roman" w:eastAsia="Times New Roman" w:hAnsi="Times New Roman" w:cs="Times New Roman"/>
          <w:sz w:val="24"/>
          <w:szCs w:val="24"/>
          <w:lang w:eastAsia="en-CA"/>
        </w:rPr>
        <w:t>In order for</w:t>
      </w:r>
      <w:proofErr w:type="gramEnd"/>
      <w:r w:rsidRPr="002325AC">
        <w:rPr>
          <w:rFonts w:ascii="Times New Roman" w:eastAsia="Times New Roman" w:hAnsi="Times New Roman" w:cs="Times New Roman"/>
          <w:sz w:val="24"/>
          <w:szCs w:val="24"/>
          <w:lang w:eastAsia="en-CA"/>
        </w:rPr>
        <w:t xml:space="preserve"> reabsorption to occur, sodium is pumped out of the filtrate by active transport (Na</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/K</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pump ATPase) into the interstitial space; this created an electrical gradient that allows Cl</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to passively diffuse across and an osmotic gradient that allows water to be reabsorbed by osmosis.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3.23 Define and describe: lumen, basolateral, apical, primary transport, secondary active transport, bulk flow, facilitated diffusion, Na/K/ATPase, diffusion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Lumen: </w:t>
      </w:r>
      <w:r w:rsidRPr="002325AC">
        <w:rPr>
          <w:rFonts w:ascii="Times New Roman" w:eastAsia="Times New Roman" w:hAnsi="Times New Roman" w:cs="Times New Roman"/>
          <w:color w:val="000000"/>
          <w:sz w:val="24"/>
          <w:szCs w:val="24"/>
          <w:lang w:eastAsia="en-CA"/>
        </w:rPr>
        <w:t>the inside of renal tubules (contains filtrate)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Basolateral: </w:t>
      </w:r>
      <w:r w:rsidRPr="002325AC">
        <w:rPr>
          <w:rFonts w:ascii="Times New Roman" w:eastAsia="Times New Roman" w:hAnsi="Times New Roman" w:cs="Times New Roman"/>
          <w:color w:val="000000"/>
          <w:sz w:val="24"/>
          <w:szCs w:val="24"/>
          <w:lang w:eastAsia="en-CA"/>
        </w:rPr>
        <w:t>side of tubular cell that is closest 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Apical: </w:t>
      </w:r>
      <w:r w:rsidRPr="002325AC">
        <w:rPr>
          <w:rFonts w:ascii="Times New Roman" w:eastAsia="Times New Roman" w:hAnsi="Times New Roman" w:cs="Times New Roman"/>
          <w:color w:val="000000"/>
          <w:sz w:val="24"/>
          <w:szCs w:val="24"/>
          <w:lang w:eastAsia="en-CA"/>
        </w:rPr>
        <w:t>side of tubular cell that is closest to lumen (facing the filtrate)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Primary transport: </w:t>
      </w:r>
      <w:r w:rsidRPr="002325AC">
        <w:rPr>
          <w:rFonts w:ascii="Times New Roman" w:eastAsia="Times New Roman" w:hAnsi="Times New Roman" w:cs="Times New Roman"/>
          <w:color w:val="000000"/>
          <w:sz w:val="24"/>
          <w:szCs w:val="24"/>
          <w:lang w:eastAsia="en-CA"/>
        </w:rPr>
        <w:t>use of energy to transport molecules across membrane (e.g. Na/K/ATPase pump)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Secondary active transport:</w:t>
      </w:r>
      <w:r w:rsidRPr="002325AC">
        <w:rPr>
          <w:rFonts w:ascii="Times New Roman" w:eastAsia="Times New Roman" w:hAnsi="Times New Roman" w:cs="Times New Roman"/>
          <w:color w:val="000000"/>
          <w:sz w:val="24"/>
          <w:szCs w:val="24"/>
          <w:lang w:eastAsia="en-CA"/>
        </w:rPr>
        <w:t> transport of molecules across membrane against their concentration gradient by coupling with another molecule that is moving down its gradient (e.g.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/glucose co-transporter)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Facilitated diffusion: </w:t>
      </w:r>
      <w:r w:rsidRPr="002325AC">
        <w:rPr>
          <w:rFonts w:ascii="Times New Roman" w:eastAsia="Times New Roman" w:hAnsi="Times New Roman" w:cs="Times New Roman"/>
          <w:color w:val="000000"/>
          <w:sz w:val="24"/>
          <w:szCs w:val="24"/>
          <w:lang w:eastAsia="en-CA"/>
        </w:rPr>
        <w:t>passive transport of molecules through intracellular protein transport channels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Na/K/</w:t>
      </w:r>
      <w:proofErr w:type="gramStart"/>
      <w:r w:rsidRPr="002325AC">
        <w:rPr>
          <w:rFonts w:ascii="Times New Roman" w:eastAsia="Times New Roman" w:hAnsi="Times New Roman" w:cs="Times New Roman"/>
          <w:i/>
          <w:iCs/>
          <w:color w:val="000000"/>
          <w:sz w:val="24"/>
          <w:szCs w:val="24"/>
          <w:lang w:eastAsia="en-CA"/>
        </w:rPr>
        <w:t>ATPase :</w:t>
      </w:r>
      <w:proofErr w:type="gramEnd"/>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pump that uses energy to transport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across membranes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Diffusion: </w:t>
      </w:r>
      <w:r w:rsidRPr="002325AC">
        <w:rPr>
          <w:rFonts w:ascii="Times New Roman" w:eastAsia="Times New Roman" w:hAnsi="Times New Roman" w:cs="Times New Roman"/>
          <w:color w:val="000000"/>
          <w:sz w:val="24"/>
          <w:szCs w:val="24"/>
          <w:lang w:eastAsia="en-CA"/>
        </w:rPr>
        <w:t>passive transport of molecules across plasma membranes (no channels) along their concentration gradient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3.24 Define: osmolality, solute and solvent</w:t>
      </w:r>
    </w:p>
    <w:p w:rsidR="002325AC" w:rsidRPr="002325AC" w:rsidRDefault="002325AC" w:rsidP="002325AC">
      <w:pPr>
        <w:numPr>
          <w:ilvl w:val="0"/>
          <w:numId w:val="1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3.25 Identify the major constituents of the ultrafiltrate that are absorbed by the proximal convoluted tubule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Na</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Cl</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H</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O;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glucose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1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3.26 Identify the total amount of reabsorption completed by proximal convoluted tubule and indicate the osmolality of the ultrafiltrate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65%; 300 </w:t>
      </w:r>
      <w:proofErr w:type="spellStart"/>
      <w:r w:rsidRPr="002325AC">
        <w:rPr>
          <w:rFonts w:ascii="Times New Roman" w:eastAsia="Times New Roman" w:hAnsi="Times New Roman" w:cs="Times New Roman"/>
          <w:color w:val="000000"/>
          <w:sz w:val="24"/>
          <w:szCs w:val="24"/>
          <w:shd w:val="clear" w:color="auto" w:fill="FFFFFF"/>
          <w:lang w:eastAsia="en-CA"/>
        </w:rPr>
        <w:t>mOsm</w:t>
      </w:r>
      <w:proofErr w:type="spellEnd"/>
      <w:r w:rsidRPr="002325AC">
        <w:rPr>
          <w:rFonts w:ascii="Times New Roman" w:eastAsia="Times New Roman" w:hAnsi="Times New Roman" w:cs="Times New Roman"/>
          <w:color w:val="000000"/>
          <w:sz w:val="24"/>
          <w:szCs w:val="24"/>
          <w:shd w:val="clear" w:color="auto" w:fill="FFFFFF"/>
          <w:lang w:eastAsia="en-CA"/>
        </w:rPr>
        <w:t xml:space="preserve"> (</w:t>
      </w:r>
      <w:proofErr w:type="spellStart"/>
      <w:r w:rsidRPr="002325AC">
        <w:rPr>
          <w:rFonts w:ascii="Times New Roman" w:eastAsia="Times New Roman" w:hAnsi="Times New Roman" w:cs="Times New Roman"/>
          <w:color w:val="000000"/>
          <w:sz w:val="24"/>
          <w:szCs w:val="24"/>
          <w:shd w:val="clear" w:color="auto" w:fill="FFFFFF"/>
          <w:lang w:eastAsia="en-CA"/>
        </w:rPr>
        <w:t>isosmolar</w:t>
      </w:r>
      <w:proofErr w:type="spellEnd"/>
      <w:r w:rsidRPr="002325AC">
        <w:rPr>
          <w:rFonts w:ascii="Times New Roman" w:eastAsia="Times New Roman" w:hAnsi="Times New Roman" w:cs="Times New Roman"/>
          <w:color w:val="000000"/>
          <w:sz w:val="24"/>
          <w:szCs w:val="24"/>
          <w:shd w:val="clear" w:color="auto" w:fill="FFFFFF"/>
          <w:lang w:eastAsia="en-CA"/>
        </w:rPr>
        <w:t xml:space="preserve"> to plasma)</w:t>
      </w:r>
    </w:p>
    <w:p w:rsidR="002325AC" w:rsidRPr="002325AC" w:rsidRDefault="002325AC" w:rsidP="002325AC">
      <w:pPr>
        <w:numPr>
          <w:ilvl w:val="0"/>
          <w:numId w:val="11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3.27 Describe the reabsorption of glucose and define transport maximum, glycosuria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Reabsorption of glucose is carried out by the following mechanisms: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Secondary active transport: transport of glucose across apical membrane by coupling with sodium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Facilitated diffusion: transport of glucose across basolateral membrane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Diffusion: transport of glucose from interstitial space into blood capillary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Transport Maximum:</w:t>
      </w:r>
      <w:r w:rsidRPr="002325AC">
        <w:rPr>
          <w:rFonts w:ascii="Times New Roman" w:eastAsia="Times New Roman" w:hAnsi="Times New Roman" w:cs="Times New Roman"/>
          <w:color w:val="000000"/>
          <w:sz w:val="24"/>
          <w:szCs w:val="24"/>
          <w:lang w:eastAsia="en-CA"/>
        </w:rPr>
        <w:t> the maximum transport rate of a molecule as determined when all its carriers are saturated.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Glycosuria: </w:t>
      </w:r>
      <w:r w:rsidRPr="002325AC">
        <w:rPr>
          <w:rFonts w:ascii="Times New Roman" w:eastAsia="Times New Roman" w:hAnsi="Times New Roman" w:cs="Times New Roman"/>
          <w:color w:val="000000"/>
          <w:sz w:val="24"/>
          <w:szCs w:val="24"/>
          <w:lang w:eastAsia="en-CA"/>
        </w:rPr>
        <w:t>when glucose is present in urine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1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3.28 Discuss secondary active transport of glucose and amino acids across the tubule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Secondary active transport is used to transport glucose and amino acids across the apical membrane by coupling with sodium.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3.29 Describe the function of the renal countercurrent multiplier of the Loop of Henle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main function of the countercurrent multiplier is to create a hypertonic environment in the renal </w:t>
      </w:r>
      <w:proofErr w:type="spellStart"/>
      <w:r w:rsidRPr="002325AC">
        <w:rPr>
          <w:rFonts w:ascii="Times New Roman" w:eastAsia="Times New Roman" w:hAnsi="Times New Roman" w:cs="Times New Roman"/>
          <w:sz w:val="24"/>
          <w:szCs w:val="24"/>
          <w:lang w:eastAsia="en-CA"/>
        </w:rPr>
        <w:t>interstitium</w:t>
      </w:r>
      <w:proofErr w:type="spellEnd"/>
      <w:r w:rsidRPr="002325AC">
        <w:rPr>
          <w:rFonts w:ascii="Times New Roman" w:eastAsia="Times New Roman" w:hAnsi="Times New Roman" w:cs="Times New Roman"/>
          <w:sz w:val="24"/>
          <w:szCs w:val="24"/>
          <w:lang w:eastAsia="en-CA"/>
        </w:rPr>
        <w:t xml:space="preserve"> to produce concentrated urine later in the collecting duct.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3.30 Identify component of the loop of Henle and describe reabsorption characteristics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1)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are transported from filtrate across apical membrane into tubular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crosses basolateral membrane into interstitial space by active transport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/K</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pump);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follows passively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No movement of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O, ↓ in osmolality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Net Effect:</w:t>
      </w:r>
      <w:r w:rsidRPr="002325AC">
        <w:rPr>
          <w:rFonts w:ascii="Times New Roman" w:eastAsia="Times New Roman" w:hAnsi="Times New Roman" w:cs="Times New Roman"/>
          <w:color w:val="000000"/>
          <w:sz w:val="24"/>
          <w:szCs w:val="24"/>
          <w:lang w:eastAsia="en-CA"/>
        </w:rPr>
        <w:t> ultrafiltrate ↓ in osmolality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Descending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As the interstitial fluid is concentrated (hypertonic) due to the movement of NaCl from the ascending limb, water freely diffuses out from the tubule into interstitial space and blood capillaries.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No movement of NaCl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Net Effect</w:t>
      </w:r>
      <w:r w:rsidRPr="002325AC">
        <w:rPr>
          <w:rFonts w:ascii="Times New Roman" w:eastAsia="Times New Roman" w:hAnsi="Times New Roman" w:cs="Times New Roman"/>
          <w:color w:val="000000"/>
          <w:sz w:val="24"/>
          <w:szCs w:val="24"/>
          <w:lang w:eastAsia="en-CA"/>
        </w:rPr>
        <w:t>: ultrafiltrate ↑ in osmolality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3.31 State the osmolarity of the ultrafiltrate and surrounding renal medullary </w:t>
      </w:r>
      <w:proofErr w:type="spellStart"/>
      <w:r w:rsidRPr="002325AC">
        <w:rPr>
          <w:rFonts w:ascii="Times New Roman" w:eastAsia="Times New Roman" w:hAnsi="Times New Roman" w:cs="Times New Roman"/>
          <w:color w:val="000000"/>
          <w:sz w:val="24"/>
          <w:szCs w:val="24"/>
          <w:shd w:val="clear" w:color="auto" w:fill="FFFFFF"/>
          <w:lang w:eastAsia="en-CA"/>
        </w:rPr>
        <w:t>interstitium</w:t>
      </w:r>
      <w:proofErr w:type="spellEnd"/>
      <w:r w:rsidRPr="002325AC">
        <w:rPr>
          <w:rFonts w:ascii="Times New Roman" w:eastAsia="Times New Roman" w:hAnsi="Times New Roman" w:cs="Times New Roman"/>
          <w:color w:val="000000"/>
          <w:sz w:val="24"/>
          <w:szCs w:val="24"/>
          <w:shd w:val="clear" w:color="auto" w:fill="FFFFFF"/>
          <w:lang w:eastAsia="en-CA"/>
        </w:rPr>
        <w:t xml:space="preserve"> throughout the length of the loop of Henle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Descending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Osmolality of filtrate: 300mOsm → 1,200 </w:t>
      </w:r>
      <w:proofErr w:type="spellStart"/>
      <w:r w:rsidRPr="002325AC">
        <w:rPr>
          <w:rFonts w:ascii="Times New Roman" w:eastAsia="Times New Roman" w:hAnsi="Times New Roman" w:cs="Times New Roman"/>
          <w:color w:val="000000"/>
          <w:sz w:val="24"/>
          <w:szCs w:val="24"/>
          <w:lang w:eastAsia="en-CA"/>
        </w:rPr>
        <w:t>mOsm</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Osmolality of renal medullary </w:t>
      </w:r>
      <w:proofErr w:type="spellStart"/>
      <w:r w:rsidRPr="002325AC">
        <w:rPr>
          <w:rFonts w:ascii="Times New Roman" w:eastAsia="Times New Roman" w:hAnsi="Times New Roman" w:cs="Times New Roman"/>
          <w:color w:val="000000"/>
          <w:sz w:val="24"/>
          <w:szCs w:val="24"/>
          <w:lang w:eastAsia="en-CA"/>
        </w:rPr>
        <w:t>interstitum</w:t>
      </w:r>
      <w:proofErr w:type="spellEnd"/>
      <w:r w:rsidRPr="002325AC">
        <w:rPr>
          <w:rFonts w:ascii="Times New Roman" w:eastAsia="Times New Roman" w:hAnsi="Times New Roman" w:cs="Times New Roman"/>
          <w:color w:val="000000"/>
          <w:sz w:val="24"/>
          <w:szCs w:val="24"/>
          <w:lang w:eastAsia="en-CA"/>
        </w:rPr>
        <w:t xml:space="preserve">: 300mOsm (cortex) → 1,200 </w:t>
      </w:r>
      <w:proofErr w:type="spellStart"/>
      <w:r w:rsidRPr="002325AC">
        <w:rPr>
          <w:rFonts w:ascii="Times New Roman" w:eastAsia="Times New Roman" w:hAnsi="Times New Roman" w:cs="Times New Roman"/>
          <w:color w:val="000000"/>
          <w:sz w:val="24"/>
          <w:szCs w:val="24"/>
          <w:lang w:eastAsia="en-CA"/>
        </w:rPr>
        <w:t>mOsm</w:t>
      </w:r>
      <w:proofErr w:type="spellEnd"/>
      <w:r w:rsidRPr="002325AC">
        <w:rPr>
          <w:rFonts w:ascii="Times New Roman" w:eastAsia="Times New Roman" w:hAnsi="Times New Roman" w:cs="Times New Roman"/>
          <w:color w:val="000000"/>
          <w:sz w:val="24"/>
          <w:szCs w:val="24"/>
          <w:lang w:eastAsia="en-CA"/>
        </w:rPr>
        <w:t xml:space="preserve"> (inner medulla)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Osmolality of filtrate: 1,200 </w:t>
      </w:r>
      <w:proofErr w:type="spellStart"/>
      <w:r w:rsidRPr="002325AC">
        <w:rPr>
          <w:rFonts w:ascii="Times New Roman" w:eastAsia="Times New Roman" w:hAnsi="Times New Roman" w:cs="Times New Roman"/>
          <w:color w:val="000000"/>
          <w:sz w:val="24"/>
          <w:szCs w:val="24"/>
          <w:lang w:eastAsia="en-CA"/>
        </w:rPr>
        <w:t>mOsm</w:t>
      </w:r>
      <w:proofErr w:type="spellEnd"/>
      <w:r w:rsidRPr="002325AC">
        <w:rPr>
          <w:rFonts w:ascii="Times New Roman" w:eastAsia="Times New Roman" w:hAnsi="Times New Roman" w:cs="Times New Roman"/>
          <w:color w:val="000000"/>
          <w:sz w:val="24"/>
          <w:szCs w:val="24"/>
          <w:lang w:eastAsia="en-CA"/>
        </w:rPr>
        <w:t xml:space="preserve"> → 100 </w:t>
      </w:r>
      <w:proofErr w:type="spellStart"/>
      <w:r w:rsidRPr="002325AC">
        <w:rPr>
          <w:rFonts w:ascii="Times New Roman" w:eastAsia="Times New Roman" w:hAnsi="Times New Roman" w:cs="Times New Roman"/>
          <w:color w:val="000000"/>
          <w:sz w:val="24"/>
          <w:szCs w:val="24"/>
          <w:lang w:eastAsia="en-CA"/>
        </w:rPr>
        <w:t>mOsm</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Osmolality of renal medullary </w:t>
      </w:r>
      <w:proofErr w:type="spellStart"/>
      <w:r w:rsidRPr="002325AC">
        <w:rPr>
          <w:rFonts w:ascii="Times New Roman" w:eastAsia="Times New Roman" w:hAnsi="Times New Roman" w:cs="Times New Roman"/>
          <w:color w:val="000000"/>
          <w:sz w:val="24"/>
          <w:szCs w:val="24"/>
          <w:lang w:eastAsia="en-CA"/>
        </w:rPr>
        <w:t>interstitum</w:t>
      </w:r>
      <w:proofErr w:type="spellEnd"/>
      <w:r w:rsidRPr="002325AC">
        <w:rPr>
          <w:rFonts w:ascii="Times New Roman" w:eastAsia="Times New Roman" w:hAnsi="Times New Roman" w:cs="Times New Roman"/>
          <w:color w:val="000000"/>
          <w:sz w:val="24"/>
          <w:szCs w:val="24"/>
          <w:lang w:eastAsia="en-CA"/>
        </w:rPr>
        <w:t xml:space="preserve">: 300 </w:t>
      </w:r>
      <w:proofErr w:type="spellStart"/>
      <w:r w:rsidRPr="002325AC">
        <w:rPr>
          <w:rFonts w:ascii="Times New Roman" w:eastAsia="Times New Roman" w:hAnsi="Times New Roman" w:cs="Times New Roman"/>
          <w:color w:val="000000"/>
          <w:sz w:val="24"/>
          <w:szCs w:val="24"/>
          <w:lang w:eastAsia="en-CA"/>
        </w:rPr>
        <w:t>mOsm</w:t>
      </w:r>
      <w:proofErr w:type="spellEnd"/>
      <w:r w:rsidRPr="002325AC">
        <w:rPr>
          <w:rFonts w:ascii="Times New Roman" w:eastAsia="Times New Roman" w:hAnsi="Times New Roman" w:cs="Times New Roman"/>
          <w:color w:val="000000"/>
          <w:sz w:val="24"/>
          <w:szCs w:val="24"/>
          <w:lang w:eastAsia="en-CA"/>
        </w:rPr>
        <w:t xml:space="preserve"> (cortex) → 1,200 </w:t>
      </w:r>
      <w:proofErr w:type="spellStart"/>
      <w:r w:rsidRPr="002325AC">
        <w:rPr>
          <w:rFonts w:ascii="Times New Roman" w:eastAsia="Times New Roman" w:hAnsi="Times New Roman" w:cs="Times New Roman"/>
          <w:color w:val="000000"/>
          <w:sz w:val="24"/>
          <w:szCs w:val="24"/>
          <w:lang w:eastAsia="en-CA"/>
        </w:rPr>
        <w:t>mOsm</w:t>
      </w:r>
      <w:proofErr w:type="spellEnd"/>
      <w:r w:rsidRPr="002325AC">
        <w:rPr>
          <w:rFonts w:ascii="Times New Roman" w:eastAsia="Times New Roman" w:hAnsi="Times New Roman" w:cs="Times New Roman"/>
          <w:color w:val="000000"/>
          <w:sz w:val="24"/>
          <w:szCs w:val="24"/>
          <w:lang w:eastAsia="en-CA"/>
        </w:rPr>
        <w:t xml:space="preserve"> (inner medulla)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1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3.32 Describe, step by step, the formation of hypertonic renal </w:t>
      </w:r>
      <w:proofErr w:type="spellStart"/>
      <w:r w:rsidRPr="002325AC">
        <w:rPr>
          <w:rFonts w:ascii="Times New Roman" w:eastAsia="Times New Roman" w:hAnsi="Times New Roman" w:cs="Times New Roman"/>
          <w:color w:val="000000"/>
          <w:sz w:val="24"/>
          <w:szCs w:val="24"/>
          <w:shd w:val="clear" w:color="auto" w:fill="FFFFFF"/>
          <w:lang w:eastAsia="en-CA"/>
        </w:rPr>
        <w:t>intersitium</w:t>
      </w:r>
      <w:proofErr w:type="spellEnd"/>
      <w:r w:rsidRPr="002325AC">
        <w:rPr>
          <w:rFonts w:ascii="Times New Roman" w:eastAsia="Times New Roman" w:hAnsi="Times New Roman" w:cs="Times New Roman"/>
          <w:color w:val="000000"/>
          <w:sz w:val="24"/>
          <w:szCs w:val="24"/>
          <w:shd w:val="clear" w:color="auto" w:fill="FFFFFF"/>
          <w:lang w:eastAsia="en-CA"/>
        </w:rPr>
        <w:t xml:space="preserve"> by the countercurrent multiplier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1)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are transported from filtrate across apical membrane into tubule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2) Na+ crosses basolateral membrane of tubule cells into interstitial space by active transport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/K</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pump);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follows passively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No movement of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O, ↓ in osmolality in loop of Henle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Net Effect:</w:t>
      </w:r>
      <w:r w:rsidRPr="002325AC">
        <w:rPr>
          <w:rFonts w:ascii="Times New Roman" w:eastAsia="Times New Roman" w:hAnsi="Times New Roman" w:cs="Times New Roman"/>
          <w:color w:val="000000"/>
          <w:sz w:val="24"/>
          <w:szCs w:val="24"/>
          <w:lang w:eastAsia="en-CA"/>
        </w:rPr>
        <w:t xml:space="preserve"> filtrate is hypotonic, renal </w:t>
      </w:r>
      <w:proofErr w:type="spellStart"/>
      <w:r w:rsidRPr="002325AC">
        <w:rPr>
          <w:rFonts w:ascii="Times New Roman" w:eastAsia="Times New Roman" w:hAnsi="Times New Roman" w:cs="Times New Roman"/>
          <w:color w:val="000000"/>
          <w:sz w:val="24"/>
          <w:szCs w:val="24"/>
          <w:lang w:eastAsia="en-CA"/>
        </w:rPr>
        <w:t>intersitum</w:t>
      </w:r>
      <w:proofErr w:type="spellEnd"/>
      <w:r w:rsidRPr="002325AC">
        <w:rPr>
          <w:rFonts w:ascii="Times New Roman" w:eastAsia="Times New Roman" w:hAnsi="Times New Roman" w:cs="Times New Roman"/>
          <w:color w:val="000000"/>
          <w:sz w:val="24"/>
          <w:szCs w:val="24"/>
          <w:lang w:eastAsia="en-CA"/>
        </w:rPr>
        <w:t xml:space="preserve"> is hypertonic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Descending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Step 3) As the interstitial fluid is concentrated (hypertonic) due to the movement of NaCl from the ascending limb, water freely diffuses out from the tubule into renal </w:t>
      </w:r>
      <w:proofErr w:type="spellStart"/>
      <w:r w:rsidRPr="002325AC">
        <w:rPr>
          <w:rFonts w:ascii="Times New Roman" w:eastAsia="Times New Roman" w:hAnsi="Times New Roman" w:cs="Times New Roman"/>
          <w:color w:val="000000"/>
          <w:sz w:val="24"/>
          <w:szCs w:val="24"/>
          <w:lang w:eastAsia="en-CA"/>
        </w:rPr>
        <w:t>intersitium</w:t>
      </w:r>
      <w:proofErr w:type="spellEnd"/>
      <w:r w:rsidRPr="002325AC">
        <w:rPr>
          <w:rFonts w:ascii="Times New Roman" w:eastAsia="Times New Roman" w:hAnsi="Times New Roman" w:cs="Times New Roman"/>
          <w:color w:val="000000"/>
          <w:sz w:val="24"/>
          <w:szCs w:val="24"/>
          <w:lang w:eastAsia="en-CA"/>
        </w:rPr>
        <w:t xml:space="preserve"> space (no movement of NaCl in descending limb)</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Net Effect:</w:t>
      </w:r>
      <w:r w:rsidRPr="002325AC">
        <w:rPr>
          <w:rFonts w:ascii="Times New Roman" w:eastAsia="Times New Roman" w:hAnsi="Times New Roman" w:cs="Times New Roman"/>
          <w:color w:val="000000"/>
          <w:sz w:val="24"/>
          <w:szCs w:val="24"/>
          <w:lang w:eastAsia="en-CA"/>
        </w:rPr>
        <w:t xml:space="preserve"> filtrate is hypertonic, renal </w:t>
      </w:r>
      <w:proofErr w:type="spellStart"/>
      <w:r w:rsidRPr="002325AC">
        <w:rPr>
          <w:rFonts w:ascii="Times New Roman" w:eastAsia="Times New Roman" w:hAnsi="Times New Roman" w:cs="Times New Roman"/>
          <w:color w:val="000000"/>
          <w:sz w:val="24"/>
          <w:szCs w:val="24"/>
          <w:lang w:eastAsia="en-CA"/>
        </w:rPr>
        <w:t>intersitium</w:t>
      </w:r>
      <w:proofErr w:type="spellEnd"/>
      <w:r w:rsidRPr="002325AC">
        <w:rPr>
          <w:rFonts w:ascii="Times New Roman" w:eastAsia="Times New Roman" w:hAnsi="Times New Roman" w:cs="Times New Roman"/>
          <w:color w:val="000000"/>
          <w:sz w:val="24"/>
          <w:szCs w:val="24"/>
          <w:lang w:eastAsia="en-CA"/>
        </w:rPr>
        <w:t xml:space="preserve"> is hypertonic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Step 4) Given that the filtrate is hypertonic due to the loss of water, more NaCl is pumped out in the ascending limb → return to Step 1 and continuation of cycle until maximum concentration is reached in the renal </w:t>
      </w:r>
      <w:proofErr w:type="spellStart"/>
      <w:r w:rsidRPr="002325AC">
        <w:rPr>
          <w:rFonts w:ascii="Times New Roman" w:eastAsia="Times New Roman" w:hAnsi="Times New Roman" w:cs="Times New Roman"/>
          <w:color w:val="000000"/>
          <w:sz w:val="24"/>
          <w:szCs w:val="24"/>
          <w:lang w:eastAsia="en-CA"/>
        </w:rPr>
        <w:t>intersitium</w:t>
      </w:r>
      <w:proofErr w:type="spellEnd"/>
      <w:r w:rsidRPr="002325AC">
        <w:rPr>
          <w:rFonts w:ascii="Times New Roman" w:eastAsia="Times New Roman" w:hAnsi="Times New Roman" w:cs="Times New Roman"/>
          <w:color w:val="000000"/>
          <w:sz w:val="24"/>
          <w:szCs w:val="24"/>
          <w:lang w:eastAsia="en-CA"/>
        </w:rPr>
        <w:t>; this is known as the multiplication effect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 xml:space="preserve">3.33 Discuss how the vasa recta prevent reabsorption of the solutes that provide the hypertonic medullary </w:t>
      </w:r>
      <w:proofErr w:type="spellStart"/>
      <w:r w:rsidRPr="002325AC">
        <w:rPr>
          <w:rFonts w:ascii="Times New Roman" w:eastAsia="Times New Roman" w:hAnsi="Times New Roman" w:cs="Times New Roman"/>
          <w:color w:val="000000"/>
          <w:sz w:val="24"/>
          <w:szCs w:val="24"/>
          <w:shd w:val="clear" w:color="auto" w:fill="FFFFFF"/>
          <w:lang w:eastAsia="en-CA"/>
        </w:rPr>
        <w:t>interstitium</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vasa recta </w:t>
      </w:r>
      <w:proofErr w:type="gramStart"/>
      <w:r w:rsidRPr="002325AC">
        <w:rPr>
          <w:rFonts w:ascii="Times New Roman" w:eastAsia="Times New Roman" w:hAnsi="Times New Roman" w:cs="Times New Roman"/>
          <w:sz w:val="24"/>
          <w:szCs w:val="24"/>
          <w:lang w:eastAsia="en-CA"/>
        </w:rPr>
        <w:t>is</w:t>
      </w:r>
      <w:proofErr w:type="gramEnd"/>
      <w:r w:rsidRPr="002325AC">
        <w:rPr>
          <w:rFonts w:ascii="Times New Roman" w:eastAsia="Times New Roman" w:hAnsi="Times New Roman" w:cs="Times New Roman"/>
          <w:sz w:val="24"/>
          <w:szCs w:val="24"/>
          <w:lang w:eastAsia="en-CA"/>
        </w:rPr>
        <w:t xml:space="preserve"> able to maintain the hypertonicity of the interstitial fluid through the countercurrent exchange mechanism as blood in the vasa recta flows in the opposite direction. Water, salt and other solutes diffuse into the descending vasa recta along their concentration gradient due to high osmolality in the medulla </w:t>
      </w:r>
      <w:proofErr w:type="spellStart"/>
      <w:r w:rsidRPr="002325AC">
        <w:rPr>
          <w:rFonts w:ascii="Times New Roman" w:eastAsia="Times New Roman" w:hAnsi="Times New Roman" w:cs="Times New Roman"/>
          <w:sz w:val="24"/>
          <w:szCs w:val="24"/>
          <w:lang w:eastAsia="en-CA"/>
        </w:rPr>
        <w:t>interstitium</w:t>
      </w:r>
      <w:proofErr w:type="spellEnd"/>
      <w:r w:rsidRPr="002325AC">
        <w:rPr>
          <w:rFonts w:ascii="Times New Roman" w:eastAsia="Times New Roman" w:hAnsi="Times New Roman" w:cs="Times New Roman"/>
          <w:sz w:val="24"/>
          <w:szCs w:val="24"/>
          <w:lang w:eastAsia="en-CA"/>
        </w:rPr>
        <w:t xml:space="preserve">. Diffused water will be transported back to systemic circulation; whereas solutes will diffuse back into the interstitial fluid as they travel up the ascending vasa recta since osmolality of surrounding interstitial fluid gradually decreases, promoting diffusion of the solutes along their concentration gradient (from vasa recta to interstitial space); this maintains the hypertonicity of the medullary </w:t>
      </w:r>
      <w:proofErr w:type="spellStart"/>
      <w:r w:rsidRPr="002325AC">
        <w:rPr>
          <w:rFonts w:ascii="Times New Roman" w:eastAsia="Times New Roman" w:hAnsi="Times New Roman" w:cs="Times New Roman"/>
          <w:sz w:val="24"/>
          <w:szCs w:val="24"/>
          <w:lang w:eastAsia="en-CA"/>
        </w:rPr>
        <w:t>interstitium</w:t>
      </w:r>
      <w:proofErr w:type="spellEnd"/>
      <w:r w:rsidRPr="002325AC">
        <w:rPr>
          <w:rFonts w:ascii="Times New Roman" w:eastAsia="Times New Roman" w:hAnsi="Times New Roman" w:cs="Times New Roman"/>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3.34 Describe the role of urea in providing hypertonicity of the medullary </w:t>
      </w:r>
      <w:proofErr w:type="spellStart"/>
      <w:r w:rsidRPr="002325AC">
        <w:rPr>
          <w:rFonts w:ascii="Times New Roman" w:eastAsia="Times New Roman" w:hAnsi="Times New Roman" w:cs="Times New Roman"/>
          <w:color w:val="000000"/>
          <w:sz w:val="24"/>
          <w:szCs w:val="24"/>
          <w:shd w:val="clear" w:color="auto" w:fill="FFFFFF"/>
          <w:lang w:eastAsia="en-CA"/>
        </w:rPr>
        <w:t>interstitium</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Urea transporters located in the thin segment of the ascending loop and the distal end of the collecting tubule allow the diffusion of urea molecules from the filtrate into the interstitial space. The presence of urea molecules increases the osmolality and hypertonicity of the medulla in the regions where little NaCl is pumped out. This promotes further osmosis of water from the collecting duct into the medullary </w:t>
      </w:r>
      <w:proofErr w:type="spellStart"/>
      <w:r w:rsidRPr="002325AC">
        <w:rPr>
          <w:rFonts w:ascii="Times New Roman" w:eastAsia="Times New Roman" w:hAnsi="Times New Roman" w:cs="Times New Roman"/>
          <w:sz w:val="24"/>
          <w:szCs w:val="24"/>
          <w:lang w:eastAsia="en-CA"/>
        </w:rPr>
        <w:t>interstitium</w:t>
      </w:r>
      <w:proofErr w:type="spellEnd"/>
      <w:r w:rsidRPr="002325AC">
        <w:rPr>
          <w:rFonts w:ascii="Times New Roman" w:eastAsia="Times New Roman" w:hAnsi="Times New Roman" w:cs="Times New Roman"/>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3.35 Discuss the reabsorption and anatomy of the distal convoluted tubule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distal convoluted tube is much shorter than the proximal convoluted tube and not as metabolically active. Reabsorption of Na</w:t>
      </w:r>
      <w:proofErr w:type="gramStart"/>
      <w:r w:rsidRPr="002325AC">
        <w:rPr>
          <w:rFonts w:ascii="Lato" w:eastAsia="Times New Roman" w:hAnsi="Lato" w:cs="Times New Roman"/>
          <w:color w:val="565A5C"/>
          <w:sz w:val="24"/>
          <w:szCs w:val="24"/>
          <w:vertAlign w:val="superscript"/>
          <w:lang w:eastAsia="en-CA"/>
        </w:rPr>
        <w:t>+  </w:t>
      </w:r>
      <w:r w:rsidRPr="002325AC">
        <w:rPr>
          <w:rFonts w:ascii="Times New Roman" w:eastAsia="Times New Roman" w:hAnsi="Times New Roman" w:cs="Times New Roman"/>
          <w:sz w:val="24"/>
          <w:szCs w:val="24"/>
          <w:lang w:eastAsia="en-CA"/>
        </w:rPr>
        <w:t>in</w:t>
      </w:r>
      <w:proofErr w:type="gramEnd"/>
      <w:r w:rsidRPr="002325AC">
        <w:rPr>
          <w:rFonts w:ascii="Times New Roman" w:eastAsia="Times New Roman" w:hAnsi="Times New Roman" w:cs="Times New Roman"/>
          <w:sz w:val="24"/>
          <w:szCs w:val="24"/>
          <w:lang w:eastAsia="en-CA"/>
        </w:rPr>
        <w:t xml:space="preserve"> the DCT</w:t>
      </w:r>
      <w:r w:rsidRPr="002325AC">
        <w:rPr>
          <w:rFonts w:ascii="Lato" w:eastAsia="Times New Roman" w:hAnsi="Lato" w:cs="Times New Roman"/>
          <w:color w:val="565A5C"/>
          <w:sz w:val="24"/>
          <w:szCs w:val="24"/>
          <w:vertAlign w:val="superscript"/>
          <w:lang w:eastAsia="en-CA"/>
        </w:rPr>
        <w:t> </w:t>
      </w:r>
      <w:r w:rsidRPr="002325AC">
        <w:rPr>
          <w:rFonts w:ascii="Times New Roman" w:eastAsia="Times New Roman" w:hAnsi="Times New Roman" w:cs="Times New Roman"/>
          <w:sz w:val="24"/>
          <w:szCs w:val="24"/>
          <w:lang w:eastAsia="en-CA"/>
        </w:rPr>
        <w:t>is stimulated by the activation of Na+/K+ (ATPase) pumps.  Cl</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H</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0 are also reabsorbed in this section.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3.36 Describe the reabsorption and anatomy of the collecting 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collecting duct is the last tubule that filtrate travels through prior to reaching the minor/major calyx. It passes from the cortex through the medulla whereby it encounters an increasing concentration gradient in the interstitial fluid (created by the loop of Henle). The collecting duct is impermeable to water </w:t>
      </w:r>
      <w:proofErr w:type="gramStart"/>
      <w:r w:rsidRPr="002325AC">
        <w:rPr>
          <w:rFonts w:ascii="Times New Roman" w:eastAsia="Times New Roman" w:hAnsi="Times New Roman" w:cs="Times New Roman"/>
          <w:sz w:val="24"/>
          <w:szCs w:val="24"/>
          <w:lang w:eastAsia="en-CA"/>
        </w:rPr>
        <w:t>with the exception of</w:t>
      </w:r>
      <w:proofErr w:type="gramEnd"/>
      <w:r w:rsidRPr="002325AC">
        <w:rPr>
          <w:rFonts w:ascii="Times New Roman" w:eastAsia="Times New Roman" w:hAnsi="Times New Roman" w:cs="Times New Roman"/>
          <w:sz w:val="24"/>
          <w:szCs w:val="24"/>
          <w:lang w:eastAsia="en-CA"/>
        </w:rPr>
        <w:t xml:space="preserve"> the movement of aquaporins to the cell surface triggered by vasopressin (ADH).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3.37 Identify channels that allow transcellular water reabsorption and indicate differences in apical and basolateral expression of these channels</w:t>
      </w:r>
    </w:p>
    <w:p w:rsidR="002325AC" w:rsidRPr="002325AC" w:rsidRDefault="002325AC" w:rsidP="002325AC">
      <w:pPr>
        <w:numPr>
          <w:ilvl w:val="0"/>
          <w:numId w:val="1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3.38 Describe the osmotic gradients that occur in and around the collecting ducts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As the collecting duct moves from the renal cortex to the medulla, the osmotic gradient gradually increases in the interstitial fluid (created by the loop of Henle).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3.39 Discuss the role of antidiuretic hormone (ADH-vasopressin) in regulating aquaporin insertion into plasma membranes and water reabsorption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presence of vasopressin will trigger the movement and fusion of aquaporin vesicles with the plasma membrane of the collecting duct, promoting water reabsorption.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ADH, ↑ aquaporins in collecting tubule, ↑ reabsorption of water, ↓ filtrate volume → concentrated urine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ADH, ↓ aquaporins in collecting tubule, ↓ reabsorption of water, ↑ filtrate volume → diluted urine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3.40 Describe the homeostatic feedback loops that maintain proper plasma osmolarity of the blood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Osmoreceptors</w:t>
      </w:r>
      <w:r w:rsidRPr="002325AC">
        <w:rPr>
          <w:rFonts w:ascii="Times New Roman" w:eastAsia="Times New Roman" w:hAnsi="Times New Roman" w:cs="Times New Roman"/>
          <w:color w:val="000000"/>
          <w:sz w:val="24"/>
          <w:szCs w:val="24"/>
          <w:lang w:eastAsia="en-CA"/>
        </w:rPr>
        <w:t>, located in the hypothalamus, will detect changes in plasma osmolarity and will regulate the secretion of ADH accordingly.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Negative Feedback Loops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osmolality (detected by osmoreceptors), ↑ADH secretion, ↑ water reabsorption, ↓ urine volume, ↑ blood volume, ↓osmolality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osmolality (detected by osmoreceptors), ↓ADH secretion, ↓ water reabsorption, ↑ urine volume, ↓ blood volume, ↑osmolality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volume is directly correlated to blood osmolality. </w:t>
      </w:r>
      <w:r w:rsidRPr="002325AC">
        <w:rPr>
          <w:rFonts w:ascii="Times New Roman" w:eastAsia="Times New Roman" w:hAnsi="Times New Roman" w:cs="Times New Roman"/>
          <w:color w:val="000000"/>
          <w:sz w:val="24"/>
          <w:szCs w:val="24"/>
          <w:u w:val="single"/>
          <w:lang w:eastAsia="en-CA"/>
        </w:rPr>
        <w:t>Stretch receptors</w:t>
      </w:r>
      <w:r w:rsidRPr="002325AC">
        <w:rPr>
          <w:rFonts w:ascii="Times New Roman" w:eastAsia="Times New Roman" w:hAnsi="Times New Roman" w:cs="Times New Roman"/>
          <w:color w:val="000000"/>
          <w:sz w:val="24"/>
          <w:szCs w:val="24"/>
          <w:lang w:eastAsia="en-CA"/>
        </w:rPr>
        <w:t>, located in the left atrium, will detect increases in blood volume which, in turn, inhibits secretion of ADH.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Example: ↑ blood volume (↓ osmolality), ↓ADH secretion, ↓ water reabsorption, ↑ urine volume, ↓ blood volume, ↑osmolality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3.41 Describe the secretory functions of the renal tubule and how that contributes to renal clearance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Renal clearance is the kidney’s ability to remove unwanted solutes and waste products from the blood by excreting them in the urine. This can be achieved by filtration at the level of the glomerulus or by secretion in the renal tubules. Solutes and waste products that are not filtered in the glomerulus remain in the peritubular capillaries and will be secreted into the renal tubules. As blood passes through the kidneys, the molecules and solutes will be transported from the peritubular blood through tubular cells and enter the filtrate to eventually be excreted.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3.42 Discuss the role of the kidney in acid base balance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Kidneys help maintain acid-base balance in the plasma by regulating the levels of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and H</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in the blood. This is achieved by excreting H</w:t>
      </w:r>
      <w:proofErr w:type="gramStart"/>
      <w:r w:rsidRPr="002325AC">
        <w:rPr>
          <w:rFonts w:ascii="Lato" w:eastAsia="Times New Roman" w:hAnsi="Lato" w:cs="Times New Roman"/>
          <w:color w:val="565A5C"/>
          <w:sz w:val="24"/>
          <w:szCs w:val="24"/>
          <w:vertAlign w:val="superscript"/>
          <w:lang w:eastAsia="en-CA"/>
        </w:rPr>
        <w:t>+ </w:t>
      </w:r>
      <w:r w:rsidRPr="002325AC">
        <w:rPr>
          <w:rFonts w:ascii="Times New Roman" w:eastAsia="Times New Roman" w:hAnsi="Times New Roman" w:cs="Times New Roman"/>
          <w:sz w:val="24"/>
          <w:szCs w:val="24"/>
          <w:lang w:eastAsia="en-CA"/>
        </w:rPr>
        <w:t> and</w:t>
      </w:r>
      <w:proofErr w:type="gramEnd"/>
      <w:r w:rsidRPr="002325AC">
        <w:rPr>
          <w:rFonts w:ascii="Times New Roman" w:eastAsia="Times New Roman" w:hAnsi="Times New Roman" w:cs="Times New Roman"/>
          <w:sz w:val="24"/>
          <w:szCs w:val="24"/>
          <w:lang w:eastAsia="en-CA"/>
        </w:rPr>
        <w:t xml:space="preserve"> reabsorbing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3.43 Describe the secretion of H+ and reabsorption of bicarbonate in the renal tubule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Reabsorption of HCO</w:t>
      </w:r>
      <w:r w:rsidRPr="002325AC">
        <w:rPr>
          <w:rFonts w:ascii="Times New Roman" w:eastAsia="Times New Roman" w:hAnsi="Times New Roman" w:cs="Times New Roman"/>
          <w:color w:val="000000"/>
          <w:sz w:val="24"/>
          <w:szCs w:val="24"/>
          <w:u w:val="single"/>
          <w:vertAlign w:val="subscript"/>
          <w:lang w:eastAsia="en-CA"/>
        </w:rPr>
        <w:t>3</w:t>
      </w:r>
      <w:r w:rsidRPr="002325AC">
        <w:rPr>
          <w:rFonts w:ascii="Times New Roman" w:eastAsia="Times New Roman" w:hAnsi="Times New Roman" w:cs="Times New Roman"/>
          <w:color w:val="000000"/>
          <w:sz w:val="24"/>
          <w:szCs w:val="24"/>
          <w:u w:val="single"/>
          <w:vertAlign w:val="superscript"/>
          <w:lang w:eastAsia="en-CA"/>
        </w:rPr>
        <w:t>-</w:t>
      </w:r>
      <w:r w:rsidRPr="002325AC">
        <w:rPr>
          <w:rFonts w:ascii="Times New Roman" w:eastAsia="Times New Roman" w:hAnsi="Times New Roman" w:cs="Times New Roman"/>
          <w:color w:val="000000"/>
          <w:sz w:val="24"/>
          <w:szCs w:val="24"/>
          <w:u w:val="single"/>
          <w:lang w:eastAsia="en-CA"/>
        </w:rPr>
        <w:t>  in proximal tubule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Bicarbonate ion cannot cross the tubular apical membrane, it needs to be converted to CO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and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0 to diffuse across.  To do this, it needs to combine with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in the following process: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1: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is transported from tubular cell → filtrate by using a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co-transporter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2: HCO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combines with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to form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which is then converted to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0 and C0</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by carbonic anhydrase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Step 3: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0 and C0</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diffuse across apical membrane. Once inside the tubular cell, carbonic anhydrase reconverts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O and CO</w:t>
      </w:r>
      <w:r w:rsidRPr="002325AC">
        <w:rPr>
          <w:rFonts w:ascii="Times New Roman" w:eastAsia="Times New Roman" w:hAnsi="Times New Roman" w:cs="Times New Roman"/>
          <w:color w:val="000000"/>
          <w:sz w:val="24"/>
          <w:szCs w:val="24"/>
          <w:vertAlign w:val="subscript"/>
          <w:lang w:eastAsia="en-CA"/>
        </w:rPr>
        <w:t>2 </w:t>
      </w:r>
      <w:r w:rsidRPr="002325AC">
        <w:rPr>
          <w:rFonts w:ascii="Times New Roman" w:eastAsia="Times New Roman" w:hAnsi="Times New Roman" w:cs="Times New Roman"/>
          <w:color w:val="000000"/>
          <w:sz w:val="24"/>
          <w:szCs w:val="24"/>
          <w:lang w:eastAsia="en-CA"/>
        </w:rPr>
        <w:t>into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which in dissociated into HCO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H</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4: HCO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is then reabsorbed into peritubular capillaries and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is recycled back to the filtrate (Step 1)</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Reabsorption of H</w:t>
      </w:r>
      <w:r w:rsidRPr="002325AC">
        <w:rPr>
          <w:rFonts w:ascii="Times New Roman" w:eastAsia="Times New Roman" w:hAnsi="Times New Roman" w:cs="Times New Roman"/>
          <w:color w:val="000000"/>
          <w:sz w:val="24"/>
          <w:szCs w:val="24"/>
          <w:u w:val="single"/>
          <w:vertAlign w:val="superscript"/>
          <w:lang w:eastAsia="en-CA"/>
        </w:rPr>
        <w:t>+</w:t>
      </w:r>
      <w:r w:rsidRPr="002325AC">
        <w:rPr>
          <w:rFonts w:ascii="Times New Roman" w:eastAsia="Times New Roman" w:hAnsi="Times New Roman" w:cs="Times New Roman"/>
          <w:color w:val="000000"/>
          <w:sz w:val="24"/>
          <w:szCs w:val="24"/>
          <w:u w:val="single"/>
          <w:lang w:eastAsia="en-CA"/>
        </w:rPr>
        <w:t> in distal tubule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is secreted from tubular cells by active transport (</w:t>
      </w:r>
      <w:proofErr w:type="spellStart"/>
      <w:r w:rsidRPr="002325AC">
        <w:rPr>
          <w:rFonts w:ascii="Times New Roman" w:eastAsia="Times New Roman" w:hAnsi="Times New Roman" w:cs="Times New Roman"/>
          <w:color w:val="000000"/>
          <w:sz w:val="24"/>
          <w:szCs w:val="24"/>
          <w:lang w:eastAsia="en-CA"/>
        </w:rPr>
        <w:t>H+ATPase</w:t>
      </w:r>
      <w:proofErr w:type="spellEnd"/>
      <w:r w:rsidRPr="002325AC">
        <w:rPr>
          <w:rFonts w:ascii="Times New Roman" w:eastAsia="Times New Roman" w:hAnsi="Times New Roman" w:cs="Times New Roman"/>
          <w:color w:val="000000"/>
          <w:sz w:val="24"/>
          <w:szCs w:val="24"/>
          <w:lang w:eastAsia="en-CA"/>
        </w:rPr>
        <w:t>) into filtrate where it will be excreted in the urine by combining with phosphates and ammonia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3.44 Identify the chemical reaction of carbonic anhydrase and indicate its role in acid base balance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Carbonic anhydrase catalyzes the following reaction: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carbonic anhydrase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O + CO</w:t>
      </w:r>
      <w:r w:rsidRPr="002325AC">
        <w:rPr>
          <w:rFonts w:ascii="Times New Roman" w:eastAsia="Times New Roman" w:hAnsi="Times New Roman" w:cs="Times New Roman"/>
          <w:color w:val="000000"/>
          <w:sz w:val="24"/>
          <w:szCs w:val="24"/>
          <w:vertAlign w:val="subscript"/>
          <w:lang w:eastAsia="en-CA"/>
        </w:rPr>
        <w:t xml:space="preserve">2   </w:t>
      </w:r>
      <w:r w:rsidRPr="002325AC">
        <w:rPr>
          <w:rFonts w:ascii="Times New Roman" w:eastAsia="Times New Roman" w:hAnsi="Times New Roman" w:cs="Times New Roman"/>
          <w:color w:val="000000"/>
          <w:sz w:val="24"/>
          <w:szCs w:val="24"/>
          <w:lang w:eastAsia="en-CA"/>
        </w:rPr>
        <w:t>→</w:t>
      </w:r>
      <w:r w:rsidRPr="002325AC">
        <w:rPr>
          <w:rFonts w:ascii="Times New Roman" w:eastAsia="Times New Roman" w:hAnsi="Times New Roman" w:cs="Times New Roman"/>
          <w:color w:val="000000"/>
          <w:sz w:val="24"/>
          <w:szCs w:val="24"/>
          <w:vertAlign w:val="subscript"/>
          <w:lang w:eastAsia="en-CA"/>
        </w:rPr>
        <w:t> </w:t>
      </w:r>
      <w:r w:rsidRPr="002325AC">
        <w:rPr>
          <w:rFonts w:ascii="Times New Roman" w:eastAsia="Times New Roman" w:hAnsi="Times New Roman" w:cs="Times New Roman"/>
          <w:color w:val="000000"/>
          <w:sz w:val="24"/>
          <w:szCs w:val="24"/>
          <w:lang w:eastAsia="en-CA"/>
        </w:rPr>
        <w:t>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CO</w:t>
      </w:r>
      <w:r w:rsidRPr="002325AC">
        <w:rPr>
          <w:rFonts w:ascii="Times New Roman" w:eastAsia="Times New Roman" w:hAnsi="Times New Roman" w:cs="Times New Roman"/>
          <w:color w:val="000000"/>
          <w:sz w:val="24"/>
          <w:szCs w:val="24"/>
          <w:vertAlign w:val="subscript"/>
          <w:lang w:eastAsia="en-CA"/>
        </w:rPr>
        <w:t>3      </w:t>
      </w:r>
      <w:r w:rsidRPr="002325AC">
        <w:rPr>
          <w:rFonts w:ascii="Times New Roman" w:eastAsia="Times New Roman" w:hAnsi="Times New Roman" w:cs="Times New Roman"/>
          <w:color w:val="000000"/>
          <w:sz w:val="24"/>
          <w:szCs w:val="24"/>
          <w:lang w:eastAsia="en-CA"/>
        </w:rPr>
        <w:t>→</w:t>
      </w:r>
      <w:r w:rsidRPr="002325AC">
        <w:rPr>
          <w:rFonts w:ascii="Times New Roman" w:eastAsia="Times New Roman" w:hAnsi="Times New Roman" w:cs="Times New Roman"/>
          <w:color w:val="000000"/>
          <w:sz w:val="24"/>
          <w:szCs w:val="24"/>
          <w:vertAlign w:val="subscript"/>
          <w:lang w:eastAsia="en-CA"/>
        </w:rPr>
        <w:t> </w:t>
      </w:r>
      <w:r w:rsidRPr="002325AC">
        <w:rPr>
          <w:rFonts w:ascii="Times New Roman" w:eastAsia="Times New Roman" w:hAnsi="Times New Roman" w:cs="Times New Roman"/>
          <w:color w:val="000000"/>
          <w:sz w:val="24"/>
          <w:szCs w:val="24"/>
          <w:lang w:eastAsia="en-CA"/>
        </w:rPr>
        <w:t>HCO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 H</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This reaction is </w:t>
      </w:r>
      <w:proofErr w:type="gramStart"/>
      <w:r w:rsidRPr="002325AC">
        <w:rPr>
          <w:rFonts w:ascii="Times New Roman" w:eastAsia="Times New Roman" w:hAnsi="Times New Roman" w:cs="Times New Roman"/>
          <w:color w:val="000000"/>
          <w:sz w:val="24"/>
          <w:szCs w:val="24"/>
          <w:lang w:eastAsia="en-CA"/>
        </w:rPr>
        <w:t>an important step</w:t>
      </w:r>
      <w:proofErr w:type="gramEnd"/>
      <w:r w:rsidRPr="002325AC">
        <w:rPr>
          <w:rFonts w:ascii="Times New Roman" w:eastAsia="Times New Roman" w:hAnsi="Times New Roman" w:cs="Times New Roman"/>
          <w:color w:val="000000"/>
          <w:sz w:val="24"/>
          <w:szCs w:val="24"/>
          <w:lang w:eastAsia="en-CA"/>
        </w:rPr>
        <w:t xml:space="preserve"> in the reabsorption of bicarbonate and thus acid-base balance as bicarbonate ion cannot cross the tubular apical membrane; it needs to be converted to CO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and H</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0 to diffuse across.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3.45 Describe the role of ammonia as a urinary buffer and indicate its chemical reaction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Ammonia will act as a buffer by combining with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to form ammonium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NH</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lang w:eastAsia="en-CA"/>
        </w:rPr>
        <w:t> +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 NH</w:t>
      </w:r>
      <w:r w:rsidRPr="002325AC">
        <w:rPr>
          <w:rFonts w:ascii="Times New Roman" w:eastAsia="Times New Roman" w:hAnsi="Times New Roman" w:cs="Times New Roman"/>
          <w:color w:val="000000"/>
          <w:sz w:val="24"/>
          <w:szCs w:val="24"/>
          <w:vertAlign w:val="subscript"/>
          <w:lang w:eastAsia="en-CA"/>
        </w:rPr>
        <w:t>4</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3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3.46 Discuss the role of the distal convoluted tubule and collecting ducts in electrolyte balance (Na+ and K+)</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Although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are primarily reabsorbed in the early regions of the nephrons, final concentration and thus electrolyte balance of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are regulated by the distal convoluted tubule and collecting ducts.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is the main driver for reabsorption of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excretion of K</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Na+ reabsorption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Reabsorption of remaining filtrate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is stimulated by the hormone aldosterone in the cortical collecting duct (upper region) and distal convoluted tubule by activating the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ATPase pump, creating a gradient by which the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can passively diffuse across into peritubular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K+ secretion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K+ is secreted into the tubular cells in response to the negative polarity that was created by the reabsorption of Na+. K+ will then be excreted in the urine.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3.47 Describe the anatomy of the juxtaglomerular apparatus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Juxtaglomerular apparatus is</w:t>
      </w:r>
      <w:r w:rsidRPr="002325AC">
        <w:rPr>
          <w:rFonts w:ascii="Lato" w:eastAsia="Times New Roman" w:hAnsi="Lato" w:cs="Times New Roman"/>
          <w:i/>
          <w:iCs/>
          <w:color w:val="565A5C"/>
          <w:sz w:val="26"/>
          <w:szCs w:val="26"/>
          <w:lang w:eastAsia="en-CA"/>
        </w:rPr>
        <w:t> </w:t>
      </w:r>
      <w:r w:rsidRPr="002325AC">
        <w:rPr>
          <w:rFonts w:ascii="Times New Roman" w:eastAsia="Times New Roman" w:hAnsi="Times New Roman" w:cs="Times New Roman"/>
          <w:sz w:val="24"/>
          <w:szCs w:val="24"/>
          <w:lang w:eastAsia="en-CA"/>
        </w:rPr>
        <w:t xml:space="preserve">a region in the nephron where the macula cells found in the thick ascending limb of the loop of Henle </w:t>
      </w:r>
      <w:proofErr w:type="gramStart"/>
      <w:r w:rsidRPr="002325AC">
        <w:rPr>
          <w:rFonts w:ascii="Times New Roman" w:eastAsia="Times New Roman" w:hAnsi="Times New Roman" w:cs="Times New Roman"/>
          <w:sz w:val="24"/>
          <w:szCs w:val="24"/>
          <w:lang w:eastAsia="en-CA"/>
        </w:rPr>
        <w:t>comes into contact with</w:t>
      </w:r>
      <w:proofErr w:type="gramEnd"/>
      <w:r w:rsidRPr="002325AC">
        <w:rPr>
          <w:rFonts w:ascii="Times New Roman" w:eastAsia="Times New Roman" w:hAnsi="Times New Roman" w:cs="Times New Roman"/>
          <w:sz w:val="24"/>
          <w:szCs w:val="24"/>
          <w:lang w:eastAsia="en-CA"/>
        </w:rPr>
        <w:t xml:space="preserve"> the granular cells of the afferent arteriole.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3.48 Discuss the control of renin release by the macula densa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Macula densa will detect changes in filtrate NaCl through its Na+/K+/2Cl</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cotransporter. In response, the macula densa will signal to the granular cells to secrete renin.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3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3.49 Describe the steps of the renin release by the macula densa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macula densa detect changes in Na+ concentration and will regulate the release of renin from the granular cells (paracrine effect)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increase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macula densa inhibits release of renin from granular cells, decrease Na</w:t>
      </w:r>
      <w:r w:rsidRPr="002325AC">
        <w:rPr>
          <w:rFonts w:ascii="Times New Roman" w:eastAsia="Times New Roman" w:hAnsi="Times New Roman" w:cs="Times New Roman"/>
          <w:color w:val="000000"/>
          <w:sz w:val="24"/>
          <w:szCs w:val="24"/>
          <w:vertAlign w:val="superscript"/>
          <w:lang w:eastAsia="en-CA"/>
        </w:rPr>
        <w:t xml:space="preserve">+ </w:t>
      </w:r>
      <w:r w:rsidRPr="002325AC">
        <w:rPr>
          <w:rFonts w:ascii="Times New Roman" w:eastAsia="Times New Roman" w:hAnsi="Times New Roman" w:cs="Times New Roman"/>
          <w:color w:val="000000"/>
          <w:sz w:val="24"/>
          <w:szCs w:val="24"/>
          <w:lang w:eastAsia="en-CA"/>
        </w:rPr>
        <w:t>reabsorption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decrease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macula densa send signals to granular cells to release renin, </w:t>
      </w:r>
      <w:r w:rsidRPr="002325AC">
        <w:rPr>
          <w:rFonts w:ascii="Times New Roman" w:eastAsia="Times New Roman" w:hAnsi="Times New Roman" w:cs="Times New Roman"/>
          <w:color w:val="000000"/>
          <w:sz w:val="24"/>
          <w:szCs w:val="24"/>
          <w:lang w:eastAsia="en-CA"/>
        </w:rPr>
        <w:softHyphen/>
        <w:t>increase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reabsorption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3.50 Identify the mechanisms of Na+ reabsorption by the renin-angiotensin-aldosterone system and how that contributes to maintain mean arterial pressure and fluid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renin-angiotensin-aldosterone system will trigger the reabsorption of Na+ in the cortical collecting duct.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Low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w:t>
      </w:r>
      <w:proofErr w:type="gramStart"/>
      <w:r w:rsidRPr="002325AC">
        <w:rPr>
          <w:rFonts w:ascii="Times New Roman" w:eastAsia="Times New Roman" w:hAnsi="Times New Roman" w:cs="Times New Roman"/>
          <w:color w:val="000000"/>
          <w:sz w:val="24"/>
          <w:szCs w:val="24"/>
          <w:lang w:eastAsia="en-CA"/>
        </w:rPr>
        <w:t>→  release</w:t>
      </w:r>
      <w:proofErr w:type="gramEnd"/>
      <w:r w:rsidRPr="002325AC">
        <w:rPr>
          <w:rFonts w:ascii="Times New Roman" w:eastAsia="Times New Roman" w:hAnsi="Times New Roman" w:cs="Times New Roman"/>
          <w:color w:val="000000"/>
          <w:sz w:val="24"/>
          <w:szCs w:val="24"/>
          <w:lang w:eastAsia="en-CA"/>
        </w:rPr>
        <w:t xml:space="preserve"> of renin → conversion of angiotensin I to angiotensin II → release of aldosterone → Na+ reabsorption in the cortical collecting duct.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Increased reabsorption of salt and water in the kidneys will increase blood volume, which will in turn increase mean arterial pressure. In addition, the release of angiotensin II will cause the vasoconstriction of arterioles, thus also increasing mean arterial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3.51 Describe the effects of K+ reabsorption after renin-angiotensin-aldosterone activation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There will be lowers levels of K+ reabsorption when the renin-angiotensin-aldosterone pathway is activated.  Aldosterone promotes the reabsorption of Na+ and the excretion of K+.</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K+ is secreted into the tubular cells in response to the negative polarity that was created by the reabsorption of Na+.</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3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3.52 Identify the mechanism of atrial natriuretic peptide secretion and its effect on renal Na+ and water reabsorption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Atrial natriuretic peptide (ANP) is released by atria of the heart in response to atrial stretch receptors. As the atrial walls are stretched due to increased blood volume, atria will release ANP that will act on the kidney to excrete more salt and water to lower blood volume.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3.53 Define and describe: detrusor muscle, guarding reflex, internal and external urethral sphincter, trigone, voiding reflex, incontinence, micturition centers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Detrusor muscle: </w:t>
      </w:r>
      <w:r w:rsidRPr="002325AC">
        <w:rPr>
          <w:rFonts w:ascii="Times New Roman" w:eastAsia="Times New Roman" w:hAnsi="Times New Roman" w:cs="Times New Roman"/>
          <w:color w:val="000000"/>
          <w:sz w:val="24"/>
          <w:szCs w:val="24"/>
          <w:lang w:eastAsia="en-CA"/>
        </w:rPr>
        <w:t xml:space="preserve">muscular wall of the bladder; contains gap junctions that interconnect smooth muscle and allows contraction of the </w:t>
      </w:r>
      <w:proofErr w:type="gramStart"/>
      <w:r w:rsidRPr="002325AC">
        <w:rPr>
          <w:rFonts w:ascii="Times New Roman" w:eastAsia="Times New Roman" w:hAnsi="Times New Roman" w:cs="Times New Roman"/>
          <w:color w:val="000000"/>
          <w:sz w:val="24"/>
          <w:szCs w:val="24"/>
          <w:lang w:eastAsia="en-CA"/>
        </w:rPr>
        <w:t>bladder as a whole</w:t>
      </w:r>
      <w:proofErr w:type="gramEnd"/>
      <w:r w:rsidRPr="002325AC">
        <w:rPr>
          <w:rFonts w:ascii="Times New Roman" w:eastAsia="Times New Roman" w:hAnsi="Times New Roman" w:cs="Times New Roman"/>
          <w:color w:val="000000"/>
          <w:sz w:val="24"/>
          <w:szCs w:val="24"/>
          <w:lang w:eastAsia="en-CA"/>
        </w:rPr>
        <w:t>. Contraction is stimulated by parasympathetic neurons.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Guarding reflex:</w:t>
      </w:r>
      <w:r w:rsidRPr="002325AC">
        <w:rPr>
          <w:rFonts w:ascii="Times New Roman" w:eastAsia="Times New Roman" w:hAnsi="Times New Roman" w:cs="Times New Roman"/>
          <w:color w:val="000000"/>
          <w:sz w:val="24"/>
          <w:szCs w:val="24"/>
          <w:lang w:eastAsia="en-CA"/>
        </w:rPr>
        <w:t> prevents the accidental or involuntary emptying of the bladder by inhibiting the detrusor muscle while the striated muscles of the external sphincter are activated by somatic motor neurons.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Internal urethral sphincter: </w:t>
      </w:r>
      <w:r w:rsidRPr="002325AC">
        <w:rPr>
          <w:rFonts w:ascii="Times New Roman" w:eastAsia="Times New Roman" w:hAnsi="Times New Roman" w:cs="Times New Roman"/>
          <w:color w:val="000000"/>
          <w:sz w:val="24"/>
          <w:szCs w:val="24"/>
          <w:lang w:eastAsia="en-CA"/>
        </w:rPr>
        <w:t>upper muscular sphincter composed of smooth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External urethral sphincter:</w:t>
      </w:r>
      <w:r w:rsidRPr="002325AC">
        <w:rPr>
          <w:rFonts w:ascii="Times New Roman" w:eastAsia="Times New Roman" w:hAnsi="Times New Roman" w:cs="Times New Roman"/>
          <w:color w:val="000000"/>
          <w:sz w:val="24"/>
          <w:szCs w:val="24"/>
          <w:lang w:eastAsia="en-CA"/>
        </w:rPr>
        <w:t> lower muscular sphincter composed of voluntary skeletal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Voiding reflex: </w:t>
      </w:r>
      <w:r w:rsidRPr="002325AC">
        <w:rPr>
          <w:rFonts w:ascii="Times New Roman" w:eastAsia="Times New Roman" w:hAnsi="Times New Roman" w:cs="Times New Roman"/>
          <w:color w:val="000000"/>
          <w:sz w:val="24"/>
          <w:szCs w:val="24"/>
          <w:lang w:eastAsia="en-CA"/>
        </w:rPr>
        <w:t>triggered once the bladder is full and stretched, sends sensory information to the micturition centers, which in turn stimulates the parasympathetic nerve to the detrusor muscle, causing contraction of the bladder.</w:t>
      </w: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Incontinence: </w:t>
      </w:r>
      <w:r w:rsidRPr="002325AC">
        <w:rPr>
          <w:rFonts w:ascii="Times New Roman" w:eastAsia="Times New Roman" w:hAnsi="Times New Roman" w:cs="Times New Roman"/>
          <w:color w:val="000000"/>
          <w:sz w:val="24"/>
          <w:szCs w:val="24"/>
          <w:lang w:eastAsia="en-CA"/>
        </w:rPr>
        <w:t xml:space="preserve">involuntary emptying of bladder when it reaches a </w:t>
      </w:r>
      <w:proofErr w:type="gramStart"/>
      <w:r w:rsidRPr="002325AC">
        <w:rPr>
          <w:rFonts w:ascii="Times New Roman" w:eastAsia="Times New Roman" w:hAnsi="Times New Roman" w:cs="Times New Roman"/>
          <w:color w:val="000000"/>
          <w:sz w:val="24"/>
          <w:szCs w:val="24"/>
          <w:lang w:eastAsia="en-CA"/>
        </w:rPr>
        <w:t>particular volume</w:t>
      </w:r>
      <w:proofErr w:type="gramEnd"/>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Micturition centers: </w:t>
      </w:r>
      <w:r w:rsidRPr="002325AC">
        <w:rPr>
          <w:rFonts w:ascii="Times New Roman" w:eastAsia="Times New Roman" w:hAnsi="Times New Roman" w:cs="Times New Roman"/>
          <w:color w:val="000000"/>
          <w:sz w:val="24"/>
          <w:szCs w:val="24"/>
          <w:lang w:eastAsia="en-CA"/>
        </w:rPr>
        <w:t>group of neurons located in the pons that controls emptying of bladder (voiding reflex).</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3.54 Identify the location of the micturition centers of the brain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Pons</w:t>
      </w:r>
    </w:p>
    <w:p w:rsidR="002325AC" w:rsidRPr="002325AC" w:rsidRDefault="002325AC" w:rsidP="002325AC">
      <w:pPr>
        <w:numPr>
          <w:ilvl w:val="0"/>
          <w:numId w:val="1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3.55 Describe the micturition reflex and the role of the parasympathetic nervous system and voluntary motor control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Upon stretching, sensory neurons in the bladder sends a signal to the micturition reflex in the brain which activates the parasympathetic nerve, causing contraction of the detrusor muscle to empty the bladder.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However, higher brain regions allow for voluntary motor control where </w:t>
      </w:r>
      <w:proofErr w:type="gramStart"/>
      <w:r w:rsidRPr="002325AC">
        <w:rPr>
          <w:rFonts w:ascii="Times New Roman" w:eastAsia="Times New Roman" w:hAnsi="Times New Roman" w:cs="Times New Roman"/>
          <w:color w:val="000000"/>
          <w:sz w:val="24"/>
          <w:szCs w:val="24"/>
          <w:lang w:eastAsia="en-CA"/>
        </w:rPr>
        <w:t>an individual controls</w:t>
      </w:r>
      <w:proofErr w:type="gramEnd"/>
      <w:r w:rsidRPr="002325AC">
        <w:rPr>
          <w:rFonts w:ascii="Times New Roman" w:eastAsia="Times New Roman" w:hAnsi="Times New Roman" w:cs="Times New Roman"/>
          <w:color w:val="000000"/>
          <w:sz w:val="24"/>
          <w:szCs w:val="24"/>
          <w:lang w:eastAsia="en-CA"/>
        </w:rPr>
        <w:t xml:space="preserve"> the voiding reflex. Once and individual decides to urinate, the higher regions of the brain activate the micturition centre in the pons which in turn activates the parasympathetic nervous system.</w:t>
      </w: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1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4.00 Blood &amp; Immunity</w:t>
      </w:r>
    </w:p>
    <w:p w:rsidR="002325AC" w:rsidRPr="002325AC" w:rsidRDefault="002325AC" w:rsidP="002325AC">
      <w:pPr>
        <w:numPr>
          <w:ilvl w:val="0"/>
          <w:numId w:val="1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4.01 Describe lymphatic vessels and nodes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Lymphatic vessels</w:t>
      </w:r>
      <w:r w:rsidRPr="002325AC">
        <w:rPr>
          <w:rFonts w:ascii="Times New Roman" w:eastAsia="Times New Roman" w:hAnsi="Times New Roman" w:cs="Times New Roman"/>
          <w:color w:val="000000"/>
          <w:sz w:val="24"/>
          <w:szCs w:val="24"/>
          <w:lang w:eastAsia="en-CA"/>
        </w:rPr>
        <w:t> are closely associated with the circulatory system. They carry lymph, collected from lymphatic capillaries, back to the venous circulatory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Lymphatic nodes</w:t>
      </w:r>
      <w:r w:rsidRPr="002325AC">
        <w:rPr>
          <w:rFonts w:ascii="Times New Roman" w:eastAsia="Times New Roman" w:hAnsi="Times New Roman" w:cs="Times New Roman"/>
          <w:color w:val="000000"/>
          <w:sz w:val="24"/>
          <w:szCs w:val="24"/>
          <w:lang w:eastAsia="en-CA"/>
        </w:rPr>
        <w:t> are found within lymphatic vessels throughout the body. They contain immune cells and filter lymph fluid as it travels through the lymph node.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4.02 Identify the composition of lymphatic vessels and nodes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Lymphatic Vessels:</w:t>
      </w:r>
      <w:r w:rsidRPr="002325AC">
        <w:rPr>
          <w:rFonts w:ascii="Times New Roman" w:eastAsia="Times New Roman" w:hAnsi="Times New Roman" w:cs="Times New Roman"/>
          <w:color w:val="000000"/>
          <w:sz w:val="24"/>
          <w:szCs w:val="24"/>
          <w:lang w:eastAsia="en-CA"/>
        </w:rPr>
        <w:t xml:space="preserve"> inner layer of endothelial cells, middle layer of smooth muscle and outer layer of connective tissue. </w:t>
      </w:r>
      <w:proofErr w:type="gramStart"/>
      <w:r w:rsidRPr="002325AC">
        <w:rPr>
          <w:rFonts w:ascii="Times New Roman" w:eastAsia="Times New Roman" w:hAnsi="Times New Roman" w:cs="Times New Roman"/>
          <w:color w:val="000000"/>
          <w:sz w:val="24"/>
          <w:szCs w:val="24"/>
          <w:lang w:eastAsia="en-CA"/>
        </w:rPr>
        <w:t>Similar to</w:t>
      </w:r>
      <w:proofErr w:type="gramEnd"/>
      <w:r w:rsidRPr="002325AC">
        <w:rPr>
          <w:rFonts w:ascii="Times New Roman" w:eastAsia="Times New Roman" w:hAnsi="Times New Roman" w:cs="Times New Roman"/>
          <w:color w:val="000000"/>
          <w:sz w:val="24"/>
          <w:szCs w:val="24"/>
          <w:lang w:eastAsia="en-CA"/>
        </w:rPr>
        <w:t xml:space="preserve"> veins, lymphatic vessels also contain one-way valves to ensure lymph flows in the same direction towards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Lymphatic Node:</w:t>
      </w:r>
      <w:r w:rsidRPr="002325AC">
        <w:rPr>
          <w:rFonts w:ascii="Times New Roman" w:eastAsia="Times New Roman" w:hAnsi="Times New Roman" w:cs="Times New Roman"/>
          <w:color w:val="000000"/>
          <w:sz w:val="24"/>
          <w:szCs w:val="24"/>
          <w:lang w:eastAsia="en-CA"/>
        </w:rPr>
        <w:t> discrete bean-shaped bodies surrounded by connective tissue. It has an outer cortex containing germinal centers that produce immune cells and an inner medulla that house immune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4.03 Describe lymph fluid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Lymph fluid has a similar composition to plasma. It is made up of absorbed interstitial fluid, proteins, ions and triglycerides (fats) and will be white in colour. It also contains white blood cells produced in lymph nodes and secondary lymphatic tissues.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4.04 Discuss the origin of lymph fluid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Lymph fluid originates from the absorption of excess interstitial fluid. Lymphatic capillaries have a single layer of endothelial cells with porous junction, allowing the passage of interstitial fluid, proteins and fats.</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4.05 Discuss how the lymphatic vessels contribute to homeostasis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Lymphatic vessels help maintain blood and tissue volume by absorbing excess interstitial fluid. It is also an important part of the immune system as it carries immune cells to various parts of the body to ward off infection. Lastly, it carries fat absorbed from the intestinal tract back to the circulatory system.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4.06 Describe the route of lymph fluid from the tissues back to systemic circulation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Lymphatic capillaries absorb interstitial fluid from surrounding tissues. Once inside lymphatic vessels, the absorbed fluid is called lymph fluid. The larger lymphatic vessels and lymph ducts transport lymph fluid to either the thoracic duct or right lymphatic duct where lymph is returned to the venous circulatory system via the left and right subclavian veins, respectively.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4.07 Identify factors that promote lymph fluid movement through lymphatic vessels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One-way valves: prevents backflow of lymph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Contraction of Smooth Muscle Layer (lymphatic vessel): squeezes lymph forward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Skeletal Muscle: contraction of surrounding skeletal muscle compresses lymph vessels and propels lymph forward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Respiratory System: pressure within the abdomen during inspiration pumps lymph against gravity as it travels upward towards the heart.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4.08 Define afferent and efferent lymph vessels and discuss why their arrangement is important to immunity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Afferent Lymph Vessels: carries lymph toward lymph nodes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Efferent Lymph Vessels: carries lymph away from lymph nodes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Having more afferent lymph vessels draining into the lymph nodes and fewer efferent vessels leaving the lymph node allows for slower filtration of lymph as it passes through the lymph node.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4.09 Discuss the lymph nodes role in homeostasis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Lymph nodes are an integral component of the immune system. It is a site of lymphocyte production and storage as well as lymph fluid filtration.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4.10 Discuss the physiological functions of the thymus, spleen and Peyer's patches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Thymus:</w:t>
      </w:r>
      <w:r w:rsidRPr="002325AC">
        <w:rPr>
          <w:rFonts w:ascii="Times New Roman" w:eastAsia="Times New Roman" w:hAnsi="Times New Roman" w:cs="Times New Roman"/>
          <w:color w:val="000000"/>
          <w:sz w:val="24"/>
          <w:szCs w:val="24"/>
          <w:lang w:eastAsia="en-CA"/>
        </w:rPr>
        <w:t> formation of T-cells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Spleen:</w:t>
      </w:r>
      <w:r w:rsidRPr="002325AC">
        <w:rPr>
          <w:rFonts w:ascii="Times New Roman" w:eastAsia="Times New Roman" w:hAnsi="Times New Roman" w:cs="Times New Roman"/>
          <w:color w:val="000000"/>
          <w:sz w:val="24"/>
          <w:szCs w:val="24"/>
          <w:lang w:eastAsia="en-CA"/>
        </w:rPr>
        <w:t> contains lymphocytes and filters blood; stores additional red blood cells that can be released in situations where additional red blood cells and oxygen carrying capacity is required such as external hemorrhaging, exercise and altitude sickness.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Peyer’s patches</w:t>
      </w:r>
      <w:r w:rsidRPr="002325AC">
        <w:rPr>
          <w:rFonts w:ascii="Times New Roman" w:eastAsia="Times New Roman" w:hAnsi="Times New Roman" w:cs="Times New Roman"/>
          <w:color w:val="000000"/>
          <w:sz w:val="24"/>
          <w:szCs w:val="24"/>
          <w:lang w:eastAsia="en-CA"/>
        </w:rPr>
        <w:t>: contains lymphocytes and other immune cells that protects and maintains the mucosal integrity of the digestive tract, preventing entry of pathogens into the body.</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4.11 Describe the anatomy of the thymus, spleen and Peyer's patches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Thymus</w:t>
      </w:r>
      <w:r w:rsidRPr="002325AC">
        <w:rPr>
          <w:rFonts w:ascii="Times New Roman" w:eastAsia="Times New Roman" w:hAnsi="Times New Roman" w:cs="Times New Roman"/>
          <w:color w:val="000000"/>
          <w:sz w:val="24"/>
          <w:szCs w:val="24"/>
          <w:lang w:eastAsia="en-CA"/>
        </w:rPr>
        <w:t> is a lymphoid organ located in the thoracic cavity, within the mediastinum, and is most prominent in young mammals. During aging, the thymus atrophies and is replaced by adipose tissue.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Spleen </w:t>
      </w:r>
      <w:r w:rsidRPr="002325AC">
        <w:rPr>
          <w:rFonts w:ascii="Times New Roman" w:eastAsia="Times New Roman" w:hAnsi="Times New Roman" w:cs="Times New Roman"/>
          <w:color w:val="000000"/>
          <w:sz w:val="24"/>
          <w:szCs w:val="24"/>
          <w:lang w:eastAsia="en-CA"/>
        </w:rPr>
        <w:t>is located near the stomach, in the left upper portion of the abdomen. It consists of two sections; white pulp which houses lymphocytes and the red pulp that stores red blood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Peyer’s patches</w:t>
      </w:r>
      <w:r w:rsidRPr="002325AC">
        <w:rPr>
          <w:rFonts w:ascii="Times New Roman" w:eastAsia="Times New Roman" w:hAnsi="Times New Roman" w:cs="Times New Roman"/>
          <w:color w:val="000000"/>
          <w:sz w:val="24"/>
          <w:szCs w:val="24"/>
          <w:lang w:eastAsia="en-CA"/>
        </w:rPr>
        <w:t> are lymphoid tissue closely associated with the small intestine, specifically the ileum; they are elongated thickening of intestinal epithelium.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4.12 Identify the constituents of blood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Organic molecules (glucose, protein, lipids)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Respiratory Gases (oxygen, carbon dioxide)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Hormones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Growth Factors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Immune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Electrolytes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Metabolic waste products (urea, ions, excess water)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Heat</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4.13 Identify the components that are transported throughout the body by blood</w:t>
      </w:r>
    </w:p>
    <w:p w:rsidR="002325AC" w:rsidRPr="002325AC" w:rsidRDefault="002325AC" w:rsidP="002325AC">
      <w:pPr>
        <w:numPr>
          <w:ilvl w:val="0"/>
          <w:numId w:val="1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4.14 Describe the morphology of red blood cells and state the importance to physiology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Normal red blood cells are flattened, biconcave discs. This shape allows for hemoglobin to be closer to the cell surface and increases the surface area for gases to diffuse, maximizing binding of oxygen to hemoglobin. It also allows red blood cells to squeeze between tight spaces.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4.15 Discuss erythropoiesis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Erythropoiesis is the formation and differentiation of erythrocytes (red blood cells). This takes place in myeloid tissue (red bone marrow) of the long bones, ribs, sternum, pelvis, vertebrae and portion of skulls. Erythropoiesis is stimulated by the hormone erythropoietin secreted by the kidney.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4.16 Describe the role of hemoglobin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 the lungs, hemoglobin binds oxygen, transports the oxygen through the circulatory system and releases oxygen to tissues. Each hemoglobin consists of four heme molecules with an iron group</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4.17 Describe the ABO system of red blood cell antigens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Red blood cells contain antigens on their cell surface that are recognized by the body’s immune system. The ABO system is the group of antigens most commonly found on red blood cells and used to reference a person’s blood type. Type A blood refers to a person that only contains ‘A’ antigens on their RBC surface, type B only have “B” antigens, type AB can have both A or B antigens, whereas type O do not have “A” or “B” antigens.  ABO antigens are coded from genes that are inherited from 2 genes, one from each parent.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4.18 Discuss blood type matching and agglutination reactions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ABO system of blood type classification is important for blood transfusion to ensure that both the donor and the recipient have the same blood type and thus same antigens on their cell surface. If blood types do not match, the recipient’s immune system will react to the unknown antigens found on the cell surface in a process called agglutination.  During the agglutination reaction, recipient antibodies attach to the donor’s red blood cells causing them to clump together.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5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4.19 Discuss erythropoietin function in erythropoiesis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Erythropoietin is a hormone produced and secreted by the kidney. It stimulates the production and differentiation of red blood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4.20 Identify factors that lead to erythropoietin release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Erythropoietin is released when there is a low level of oxygen in the blood such as during blood loss, lung disease and at higher altitudes.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6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4.21 Define anucleate and discuss how that impacts cellular metabolism and lifespan of red blood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Anucleate: a cell that does not have a nucleus. Red blood cells are anucleate which results in a short lifespan of only 120 days. RBC’s also rely on anaerobic metabolism (glycolysis) for energy production.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4.22 Discuss the production of platelets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Platelets originate from the bone marrow as fragments of larger cells called megakaryocytes. Platelets are part of the formed elements in the blood, and like red blood cells, do not have a nucleus.</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16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4.23 Identify the role of platelets in hemostasis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Platelets are the major component of platelet plugs that are used to block and stop bleeding (hemostasis).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Activated platelets will trigger a cascade of events to assist blood clot formation and reduce damage to the blood vessel. This includes the activation of clotting factors to reinforce the platelet plug as well as the release of serotonin to decrease blood flow to the injured area by constriction local blood vessels.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4.24 Describe the morphology of platelets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During normal blood circulation, platelets are repelled from the endothelium lining and from each other. However, platelets will become activated upon exposure to damaged endothelial layer of a blood vessel. Once activated, platelets will change their shape to be more star-like. This allows them to be sticky and clump together to form the platelet plug.</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4.25 Identify 5 common white blood cells and indicate their function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Lymphocytes:</w:t>
      </w:r>
      <w:r w:rsidRPr="002325AC">
        <w:rPr>
          <w:rFonts w:ascii="Times New Roman" w:eastAsia="Times New Roman" w:hAnsi="Times New Roman" w:cs="Times New Roman"/>
          <w:color w:val="000000"/>
          <w:sz w:val="24"/>
          <w:szCs w:val="24"/>
          <w:lang w:eastAsia="en-CA"/>
        </w:rPr>
        <w:t> provide specific immunity (adaptive immunity, B-cells, T-cells)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Monocytes:</w:t>
      </w:r>
      <w:r w:rsidRPr="002325AC">
        <w:rPr>
          <w:rFonts w:ascii="Times New Roman" w:eastAsia="Times New Roman" w:hAnsi="Times New Roman" w:cs="Times New Roman"/>
          <w:color w:val="000000"/>
          <w:sz w:val="24"/>
          <w:szCs w:val="24"/>
          <w:lang w:eastAsia="en-CA"/>
        </w:rPr>
        <w:t> differentiate into macrophage when in tissue cells; involved in phagocytosis of bacteria, dead cells and other cellular and tissue debris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Eosinophils:</w:t>
      </w:r>
      <w:r w:rsidRPr="002325AC">
        <w:rPr>
          <w:rFonts w:ascii="Times New Roman" w:eastAsia="Times New Roman" w:hAnsi="Times New Roman" w:cs="Times New Roman"/>
          <w:color w:val="000000"/>
          <w:sz w:val="24"/>
          <w:szCs w:val="24"/>
          <w:lang w:eastAsia="en-CA"/>
        </w:rPr>
        <w:t> detoxify foreign substances and involved in allergic reaction and fight against parasites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Basophils:</w:t>
      </w:r>
      <w:r w:rsidRPr="002325AC">
        <w:rPr>
          <w:rFonts w:ascii="Times New Roman" w:eastAsia="Times New Roman" w:hAnsi="Times New Roman" w:cs="Times New Roman"/>
          <w:color w:val="000000"/>
          <w:sz w:val="24"/>
          <w:szCs w:val="24"/>
          <w:lang w:eastAsia="en-CA"/>
        </w:rPr>
        <w:t> releases heparin and histamine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Neutrophils:</w:t>
      </w:r>
      <w:r w:rsidRPr="002325AC">
        <w:rPr>
          <w:rFonts w:ascii="Times New Roman" w:eastAsia="Times New Roman" w:hAnsi="Times New Roman" w:cs="Times New Roman"/>
          <w:color w:val="000000"/>
          <w:sz w:val="24"/>
          <w:szCs w:val="24"/>
          <w:lang w:eastAsia="en-CA"/>
        </w:rPr>
        <w:t> phagocytize bacteria, fungi and viruses.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4.26 Briefly describe the production of white blood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Leukopoiesis, the production of white blood cells, takes place in both myeloid and lymphoid tissue.  During differentiation, specific membrane receptors develop to react to different cytokines (autocrine regulators). This will cause the production of different subtypes of white blood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4.27 Identify common innate immune defense mechanisms and discuss how they provide immune protection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External defense mechanisms are the first line of defense by preventing entry of pathogens into the body. </w:t>
      </w:r>
      <w:r w:rsidRPr="002325AC">
        <w:rPr>
          <w:rFonts w:ascii="Times New Roman" w:eastAsia="Times New Roman" w:hAnsi="Times New Roman" w:cs="Times New Roman"/>
          <w:color w:val="000000"/>
          <w:sz w:val="24"/>
          <w:szCs w:val="24"/>
          <w:u w:val="single"/>
          <w:lang w:eastAsia="en-CA"/>
        </w:rPr>
        <w:t>Skin</w:t>
      </w:r>
      <w:r w:rsidRPr="002325AC">
        <w:rPr>
          <w:rFonts w:ascii="Times New Roman" w:eastAsia="Times New Roman" w:hAnsi="Times New Roman" w:cs="Times New Roman"/>
          <w:color w:val="000000"/>
          <w:sz w:val="24"/>
          <w:szCs w:val="24"/>
          <w:lang w:eastAsia="en-CA"/>
        </w:rPr>
        <w:t> is a physical barrier that prevents penetration of pathogens, whereas </w:t>
      </w:r>
      <w:r w:rsidRPr="002325AC">
        <w:rPr>
          <w:rFonts w:ascii="Times New Roman" w:eastAsia="Times New Roman" w:hAnsi="Times New Roman" w:cs="Times New Roman"/>
          <w:color w:val="000000"/>
          <w:sz w:val="24"/>
          <w:szCs w:val="24"/>
          <w:u w:val="single"/>
          <w:lang w:eastAsia="en-CA"/>
        </w:rPr>
        <w:t>acidity</w:t>
      </w:r>
      <w:r w:rsidRPr="002325AC">
        <w:rPr>
          <w:rFonts w:ascii="Times New Roman" w:eastAsia="Times New Roman" w:hAnsi="Times New Roman" w:cs="Times New Roman"/>
          <w:color w:val="000000"/>
          <w:sz w:val="24"/>
          <w:szCs w:val="24"/>
          <w:lang w:eastAsia="en-CA"/>
        </w:rPr>
        <w:t> in the digestive tract and genitourinary will kill pathogens before they can enter the body. In the respiratory tract, the </w:t>
      </w:r>
      <w:proofErr w:type="spellStart"/>
      <w:r w:rsidRPr="002325AC">
        <w:rPr>
          <w:rFonts w:ascii="Times New Roman" w:eastAsia="Times New Roman" w:hAnsi="Times New Roman" w:cs="Times New Roman"/>
          <w:color w:val="000000"/>
          <w:sz w:val="24"/>
          <w:szCs w:val="24"/>
          <w:u w:val="single"/>
          <w:lang w:eastAsia="en-CA"/>
        </w:rPr>
        <w:t>mucociliary</w:t>
      </w:r>
      <w:proofErr w:type="spellEnd"/>
      <w:r w:rsidRPr="002325AC">
        <w:rPr>
          <w:rFonts w:ascii="Times New Roman" w:eastAsia="Times New Roman" w:hAnsi="Times New Roman" w:cs="Times New Roman"/>
          <w:color w:val="000000"/>
          <w:sz w:val="24"/>
          <w:szCs w:val="24"/>
          <w:u w:val="single"/>
          <w:lang w:eastAsia="en-CA"/>
        </w:rPr>
        <w:t xml:space="preserve"> escalator</w:t>
      </w:r>
      <w:r w:rsidRPr="002325AC">
        <w:rPr>
          <w:rFonts w:ascii="Times New Roman" w:eastAsia="Times New Roman" w:hAnsi="Times New Roman" w:cs="Times New Roman"/>
          <w:color w:val="000000"/>
          <w:sz w:val="24"/>
          <w:szCs w:val="24"/>
          <w:lang w:eastAsia="en-CA"/>
        </w:rPr>
        <w:t> will trap and clear foreign particles before reaching the alveoli/capillary blood membrane.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If pathogens enter the body, internal defense mechanisms will be used to destroy them. These include phagocytic cells such as </w:t>
      </w:r>
      <w:r w:rsidRPr="002325AC">
        <w:rPr>
          <w:rFonts w:ascii="Times New Roman" w:eastAsia="Times New Roman" w:hAnsi="Times New Roman" w:cs="Times New Roman"/>
          <w:color w:val="000000"/>
          <w:sz w:val="24"/>
          <w:szCs w:val="24"/>
          <w:u w:val="single"/>
          <w:lang w:eastAsia="en-CA"/>
        </w:rPr>
        <w:t>macrophages</w:t>
      </w:r>
      <w:r w:rsidRPr="002325AC">
        <w:rPr>
          <w:rFonts w:ascii="Times New Roman" w:eastAsia="Times New Roman" w:hAnsi="Times New Roman" w:cs="Times New Roman"/>
          <w:color w:val="000000"/>
          <w:sz w:val="24"/>
          <w:szCs w:val="24"/>
          <w:lang w:eastAsia="en-CA"/>
        </w:rPr>
        <w:t> and </w:t>
      </w:r>
      <w:r w:rsidRPr="002325AC">
        <w:rPr>
          <w:rFonts w:ascii="Times New Roman" w:eastAsia="Times New Roman" w:hAnsi="Times New Roman" w:cs="Times New Roman"/>
          <w:color w:val="000000"/>
          <w:sz w:val="24"/>
          <w:szCs w:val="24"/>
          <w:u w:val="single"/>
          <w:lang w:eastAsia="en-CA"/>
        </w:rPr>
        <w:t>neutrophils</w:t>
      </w:r>
      <w:r w:rsidRPr="002325AC">
        <w:rPr>
          <w:rFonts w:ascii="Times New Roman" w:eastAsia="Times New Roman" w:hAnsi="Times New Roman" w:cs="Times New Roman"/>
          <w:color w:val="000000"/>
          <w:sz w:val="24"/>
          <w:szCs w:val="24"/>
          <w:lang w:eastAsia="en-CA"/>
        </w:rPr>
        <w:t> that will ingest and destroy bacteria and toxins, </w:t>
      </w:r>
      <w:r w:rsidRPr="002325AC">
        <w:rPr>
          <w:rFonts w:ascii="Times New Roman" w:eastAsia="Times New Roman" w:hAnsi="Times New Roman" w:cs="Times New Roman"/>
          <w:color w:val="000000"/>
          <w:sz w:val="24"/>
          <w:szCs w:val="24"/>
          <w:u w:val="single"/>
          <w:lang w:eastAsia="en-CA"/>
        </w:rPr>
        <w:t>natural killer cells</w:t>
      </w:r>
      <w:r w:rsidRPr="002325AC">
        <w:rPr>
          <w:rFonts w:ascii="Times New Roman" w:eastAsia="Times New Roman" w:hAnsi="Times New Roman" w:cs="Times New Roman"/>
          <w:color w:val="000000"/>
          <w:sz w:val="24"/>
          <w:szCs w:val="24"/>
          <w:lang w:eastAsia="en-CA"/>
        </w:rPr>
        <w:t> that destroy cells infected with virus as well as mast cells that release histamine and inflammatory mediators.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4.28 Briefly describe inflammation, mechanical barriers, complement system, chemical barriers, phagocytosis and fever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Inflammation</w:t>
      </w:r>
      <w:r w:rsidRPr="002325AC">
        <w:rPr>
          <w:rFonts w:ascii="Times New Roman" w:eastAsia="Times New Roman" w:hAnsi="Times New Roman" w:cs="Times New Roman"/>
          <w:color w:val="000000"/>
          <w:sz w:val="24"/>
          <w:szCs w:val="24"/>
          <w:u w:val="single"/>
          <w:lang w:eastAsia="en-CA"/>
        </w:rPr>
        <w:softHyphen/>
      </w:r>
      <w:r w:rsidRPr="002325AC">
        <w:rPr>
          <w:rFonts w:ascii="Times New Roman" w:eastAsia="Times New Roman" w:hAnsi="Times New Roman" w:cs="Times New Roman"/>
          <w:color w:val="000000"/>
          <w:sz w:val="24"/>
          <w:szCs w:val="24"/>
          <w:lang w:eastAsia="en-CA"/>
        </w:rPr>
        <w:t> – swelling, redness and heat at site of infection due to invasion of immune cells and increased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color w:val="000000"/>
          <w:sz w:val="24"/>
          <w:szCs w:val="24"/>
          <w:lang w:eastAsia="en-CA"/>
        </w:rPr>
        <w:softHyphen/>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Mechanical Barriers</w:t>
      </w:r>
      <w:r w:rsidRPr="002325AC">
        <w:rPr>
          <w:rFonts w:ascii="Times New Roman" w:eastAsia="Times New Roman" w:hAnsi="Times New Roman" w:cs="Times New Roman"/>
          <w:color w:val="000000"/>
          <w:sz w:val="24"/>
          <w:szCs w:val="24"/>
          <w:lang w:eastAsia="en-CA"/>
        </w:rPr>
        <w:t> – first line of defense by preventing entry of pathogens into the body by physically separating the external environment from the body’s internal environment. Examples include skin, the largest mechanical barrier, and epithelial membranes that line the respiratory and digestive tracts.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Complement System</w:t>
      </w:r>
      <w:r w:rsidRPr="002325AC">
        <w:rPr>
          <w:rFonts w:ascii="Times New Roman" w:eastAsia="Times New Roman" w:hAnsi="Times New Roman" w:cs="Times New Roman"/>
          <w:color w:val="000000"/>
          <w:sz w:val="24"/>
          <w:szCs w:val="24"/>
          <w:lang w:eastAsia="en-CA"/>
        </w:rPr>
        <w:t> – part of the innate immune system that will help the adaptive immune system clear pathogens from the body. Upon binding of antibodies to antigens, complement proteins are activated, promoting the killing and phagocytosis of the targeted pathogen.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Chemical Barriers</w:t>
      </w:r>
      <w:r w:rsidRPr="002325AC">
        <w:rPr>
          <w:rFonts w:ascii="Times New Roman" w:eastAsia="Times New Roman" w:hAnsi="Times New Roman" w:cs="Times New Roman"/>
          <w:color w:val="000000"/>
          <w:sz w:val="24"/>
          <w:szCs w:val="24"/>
          <w:lang w:eastAsia="en-CA"/>
        </w:rPr>
        <w:t> – chemicals that will kill pathogens prior to entry in the body. These include enzymes that are released by lysosomes on the skin and acidity in the stomach and urinary tract.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Phagocytosis </w:t>
      </w:r>
      <w:r w:rsidRPr="002325AC">
        <w:rPr>
          <w:rFonts w:ascii="Times New Roman" w:eastAsia="Times New Roman" w:hAnsi="Times New Roman" w:cs="Times New Roman"/>
          <w:color w:val="000000"/>
          <w:sz w:val="24"/>
          <w:szCs w:val="24"/>
          <w:lang w:eastAsia="en-CA"/>
        </w:rPr>
        <w:t>– engulfment of pathogens/particles into cells followed by enzymatic digestion by the cell’s lysosomes.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Fever </w:t>
      </w:r>
      <w:r w:rsidRPr="002325AC">
        <w:rPr>
          <w:rFonts w:ascii="Times New Roman" w:eastAsia="Times New Roman" w:hAnsi="Times New Roman" w:cs="Times New Roman"/>
          <w:color w:val="000000"/>
          <w:sz w:val="24"/>
          <w:szCs w:val="24"/>
          <w:lang w:eastAsia="en-CA"/>
        </w:rPr>
        <w:t>– cytokines, released from leukocytes, will cause an increase in body temperature which triggers increased level of neutrophils and interferons which can help fight infection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6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4.29 Define specific immunity, antigens, </w:t>
      </w:r>
      <w:proofErr w:type="spellStart"/>
      <w:r w:rsidRPr="002325AC">
        <w:rPr>
          <w:rFonts w:ascii="Times New Roman" w:eastAsia="Times New Roman" w:hAnsi="Times New Roman" w:cs="Times New Roman"/>
          <w:color w:val="000000"/>
          <w:sz w:val="24"/>
          <w:szCs w:val="24"/>
          <w:shd w:val="clear" w:color="auto" w:fill="FFFFFF"/>
          <w:lang w:eastAsia="en-CA"/>
        </w:rPr>
        <w:t>haptens</w:t>
      </w:r>
      <w:proofErr w:type="spellEnd"/>
      <w:r w:rsidRPr="002325AC">
        <w:rPr>
          <w:rFonts w:ascii="Times New Roman" w:eastAsia="Times New Roman" w:hAnsi="Times New Roman" w:cs="Times New Roman"/>
          <w:color w:val="000000"/>
          <w:sz w:val="24"/>
          <w:szCs w:val="24"/>
          <w:shd w:val="clear" w:color="auto" w:fill="FFFFFF"/>
          <w:lang w:eastAsia="en-CA"/>
        </w:rPr>
        <w:t>, epitope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Specific Immunity:</w:t>
      </w:r>
      <w:r w:rsidRPr="002325AC">
        <w:rPr>
          <w:rFonts w:ascii="Times New Roman" w:eastAsia="Times New Roman" w:hAnsi="Times New Roman" w:cs="Times New Roman"/>
          <w:color w:val="000000"/>
          <w:sz w:val="24"/>
          <w:szCs w:val="24"/>
          <w:lang w:eastAsia="en-CA"/>
        </w:rPr>
        <w:t> immunity that specifically targets molecules/disease through the development of antibodies.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Antigens:</w:t>
      </w:r>
      <w:r w:rsidRPr="002325AC">
        <w:rPr>
          <w:rFonts w:ascii="Times New Roman" w:eastAsia="Times New Roman" w:hAnsi="Times New Roman" w:cs="Times New Roman"/>
          <w:color w:val="000000"/>
          <w:sz w:val="24"/>
          <w:szCs w:val="24"/>
          <w:lang w:eastAsia="en-CA"/>
        </w:rPr>
        <w:t> foreign molecule that will stimulate and bind to antibodies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Haptens</w:t>
      </w:r>
      <w:proofErr w:type="spellEnd"/>
      <w:r w:rsidRPr="002325AC">
        <w:rPr>
          <w:rFonts w:ascii="Times New Roman" w:eastAsia="Times New Roman" w:hAnsi="Times New Roman" w:cs="Times New Roman"/>
          <w:i/>
          <w:iCs/>
          <w:color w:val="000000"/>
          <w:sz w:val="24"/>
          <w:szCs w:val="24"/>
          <w:lang w:eastAsia="en-CA"/>
        </w:rPr>
        <w:t>:</w:t>
      </w:r>
      <w:r w:rsidRPr="002325AC">
        <w:rPr>
          <w:rFonts w:ascii="Times New Roman" w:eastAsia="Times New Roman" w:hAnsi="Times New Roman" w:cs="Times New Roman"/>
          <w:color w:val="000000"/>
          <w:sz w:val="24"/>
          <w:szCs w:val="24"/>
          <w:lang w:eastAsia="en-CA"/>
        </w:rPr>
        <w:t> small organic molecule that cannot stimulate an immune response on its own.  It needs to bind to a carrier protein to become immunogenic.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Epitop</w:t>
      </w:r>
      <w:r w:rsidRPr="002325AC">
        <w:rPr>
          <w:rFonts w:ascii="Times New Roman" w:eastAsia="Times New Roman" w:hAnsi="Times New Roman" w:cs="Times New Roman"/>
          <w:color w:val="000000"/>
          <w:sz w:val="24"/>
          <w:szCs w:val="24"/>
          <w:lang w:eastAsia="en-CA"/>
        </w:rPr>
        <w:t>e: part of the antigen that is recognized and bound by antibodies (antigenic determinant)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4.31 Differentiate between class I and class II major histocompatibility complexes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Class I major histocompatibility complexes (MHC) are found in all cells (except red blood cells); Class II MHC are only produced by leukocytes (antigen presenting cells; B lymphocytes.)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Cytotoxic (killer) T-cells are only activated by antigens presented with Class I MHC molecules, whereas helper T-cells are activated by antigen presenting cells with Class II MHC molecules.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4.32 Describe antigen recognition and processing by antigen presenting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Antigen presenting cells engulf and partially digest an antigen into shorter polypeptides. These shorter polypeptides migrate and associate with histocompatibility complexes on their cell surface. Antigen presenting cells will then travel to secondary lymphatic organs, where they secrete chemokines to attract T-cells. The T-cells activate upon exposure to the antigen + MHC on the cell surface of the antigen presenting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4.33 Identify common antigen presenting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Macrophages, dendritic cells</w:t>
      </w:r>
    </w:p>
    <w:p w:rsidR="002325AC" w:rsidRPr="002325AC" w:rsidRDefault="002325AC" w:rsidP="002325AC">
      <w:pPr>
        <w:numPr>
          <w:ilvl w:val="0"/>
          <w:numId w:val="17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4.34 Discuss cell mediated immunity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Cell mediated immunity requires physical contact between the immune cell and the target cell as opposed to circulating antibodies (humoral immunity) that can kill from a distance. Cell mediated immunity is facilitated by presenting foreign antigens in combination with MHC to T lymphocytes through antigen presenting cells. This results in the proliferation of cytotoxic cells, helper T-cells and release of cytokines that ultimately destroy target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7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4.35 Differentiate between cytotoxic and helper T-cells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Helper T-cells</w:t>
      </w:r>
      <w:r w:rsidRPr="002325AC">
        <w:rPr>
          <w:rFonts w:ascii="Times New Roman" w:eastAsia="Times New Roman" w:hAnsi="Times New Roman" w:cs="Times New Roman"/>
          <w:color w:val="000000"/>
          <w:sz w:val="24"/>
          <w:szCs w:val="24"/>
          <w:lang w:eastAsia="en-CA"/>
        </w:rPr>
        <w:t xml:space="preserve"> enhances both cell-meditated and humoral immune system by triggering the proliferation of immune cells (cell-mediated: cytotoxic T-cells; humoral: differentiation of B cells into plasma cells to produce </w:t>
      </w:r>
      <w:proofErr w:type="gramStart"/>
      <w:r w:rsidRPr="002325AC">
        <w:rPr>
          <w:rFonts w:ascii="Times New Roman" w:eastAsia="Times New Roman" w:hAnsi="Times New Roman" w:cs="Times New Roman"/>
          <w:color w:val="000000"/>
          <w:sz w:val="24"/>
          <w:szCs w:val="24"/>
          <w:lang w:eastAsia="en-CA"/>
        </w:rPr>
        <w:t>large amounts</w:t>
      </w:r>
      <w:proofErr w:type="gramEnd"/>
      <w:r w:rsidRPr="002325AC">
        <w:rPr>
          <w:rFonts w:ascii="Times New Roman" w:eastAsia="Times New Roman" w:hAnsi="Times New Roman" w:cs="Times New Roman"/>
          <w:color w:val="000000"/>
          <w:sz w:val="24"/>
          <w:szCs w:val="24"/>
          <w:lang w:eastAsia="en-CA"/>
        </w:rPr>
        <w:t xml:space="preserve"> of antibodies)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Cytotoxic T-cells</w:t>
      </w:r>
      <w:r w:rsidRPr="002325AC">
        <w:rPr>
          <w:rFonts w:ascii="Times New Roman" w:eastAsia="Times New Roman" w:hAnsi="Times New Roman" w:cs="Times New Roman"/>
          <w:color w:val="000000"/>
          <w:sz w:val="24"/>
          <w:szCs w:val="24"/>
          <w:lang w:eastAsia="en-CA"/>
        </w:rPr>
        <w:t> are part of the cell-mediated immunity and directly destroy infected cells.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4.36 Describe cell mediated destruction by cytotoxic T-cells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Upon presentation of a cell with viral antigen and Class I MHC, a cytotoxic T-cell will release perforins to perforate the target cell’s membrane, followed by granzymes that will enter the cytoplasm to destroy the viral DNA.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4.37 Discuss how helper T-cells contribute to cell mediated immunity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Helper T-cells bind to antigen presenting cells that present a viral antigen in combination with Class II MHC. This activation causes the secretion of lymphokines (cytokines) which helps in the proliferation of cytotoxic T-cells.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4.38 Indicate how human immunodeficiency virus (HIV) leads to acquired immunodeficiency syndrome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HIV leads to immune suppression by specifically targeting and destroying helper T-cells, preventing activation of cytotoxic T-cells and B-cells. Due to the immune suppression, people infected with HIV are more susceptible to infections such as pneumonia since they are not able to mount an immune response.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4.39 Describe perforin mediated apoptosis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Perforin are molecules secreted by the killer cells (cytotoxic T-cells); they enter the victim cell through the plasma membrane to form a large pore creating osmotic pressure which ultimately destroys the cell. The large pore allows the entry of granzymes release by cytotoxic T-cells, destroying the viral DNA.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7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4.40 Describe humoral immunity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Humoral, or antibody-mediated, immune response refers to immunity that takes place within the fluid compartments of the body (i.e. blood and lymph).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4.41 Discuss how B-cells contribute to humoral immunity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B-cells have antibodies on their cell surface that bind to specific antigens. They circulate through the lymphatic and circulatory system awaiting exposure to an antigen. Binding of the antigen to the antibody triggers an immune response including B-cell proliferation and antibody production against the antigen.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4.42 Describe how antibodies mediate humoral immunity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 xml:space="preserve">Antibodies recognize and serve as a binding site for antigens; this conjugation triggers the proliferation of antibody clones that will become plasma and memory cells. Plasma cells will produce </w:t>
      </w:r>
      <w:proofErr w:type="gramStart"/>
      <w:r w:rsidRPr="002325AC">
        <w:rPr>
          <w:rFonts w:ascii="Times New Roman" w:eastAsia="Times New Roman" w:hAnsi="Times New Roman" w:cs="Times New Roman"/>
          <w:sz w:val="24"/>
          <w:szCs w:val="24"/>
          <w:lang w:eastAsia="en-CA"/>
        </w:rPr>
        <w:t>large amounts</w:t>
      </w:r>
      <w:proofErr w:type="gramEnd"/>
      <w:r w:rsidRPr="002325AC">
        <w:rPr>
          <w:rFonts w:ascii="Times New Roman" w:eastAsia="Times New Roman" w:hAnsi="Times New Roman" w:cs="Times New Roman"/>
          <w:sz w:val="24"/>
          <w:szCs w:val="24"/>
          <w:lang w:eastAsia="en-CA"/>
        </w:rPr>
        <w:t xml:space="preserve"> of antibodies identical to the B-cell parent to combat the specific antigen by activating the complement immune system (non-specific immune processes).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4.43 Differentiate between primary and secondary immune responses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Primary immune response:</w:t>
      </w:r>
      <w:r w:rsidRPr="002325AC">
        <w:rPr>
          <w:rFonts w:ascii="Times New Roman" w:eastAsia="Times New Roman" w:hAnsi="Times New Roman" w:cs="Times New Roman"/>
          <w:color w:val="000000"/>
          <w:sz w:val="24"/>
          <w:szCs w:val="24"/>
          <w:lang w:eastAsia="en-CA"/>
        </w:rPr>
        <w:t> immune response from exposure to a new pathogen/antigen. The infected person will not be completely protected from the pathogen as the immune system needs to create antibodies specific to the pathogen that can take up to 5-10 days.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Secondary immune response:</w:t>
      </w:r>
      <w:r w:rsidRPr="002325AC">
        <w:rPr>
          <w:rFonts w:ascii="Times New Roman" w:eastAsia="Times New Roman" w:hAnsi="Times New Roman" w:cs="Times New Roman"/>
          <w:color w:val="000000"/>
          <w:sz w:val="24"/>
          <w:szCs w:val="24"/>
          <w:lang w:eastAsia="en-CA"/>
        </w:rPr>
        <w:t> immune response that is mounted upon secondary exposure to a pathogen. Antibody production is much faster due to memory lymphocytes and will reach maximal levels within 2 hours of infection. This is likely sufficient to prevent development of disease.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4.44 Identify constituents of blood plasma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Water, ions, organic molecules (metabolites), hormones, antibodies, proteins, cellular waste, dissolved gases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1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4.45 Describe the process of hemostasis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Many mechanisms are triggered to limit and cease blood loss when there is damage to the endothelial layer of a blood vessel.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Upon damage to the blood vessel, </w:t>
      </w:r>
      <w:r w:rsidRPr="002325AC">
        <w:rPr>
          <w:rFonts w:ascii="Times New Roman" w:eastAsia="Times New Roman" w:hAnsi="Times New Roman" w:cs="Times New Roman"/>
          <w:color w:val="000000"/>
          <w:sz w:val="24"/>
          <w:szCs w:val="24"/>
          <w:u w:val="single"/>
          <w:lang w:eastAsia="en-CA"/>
        </w:rPr>
        <w:t>vasoconstriction</w:t>
      </w:r>
      <w:r w:rsidRPr="002325AC">
        <w:rPr>
          <w:rFonts w:ascii="Times New Roman" w:eastAsia="Times New Roman" w:hAnsi="Times New Roman" w:cs="Times New Roman"/>
          <w:color w:val="000000"/>
          <w:sz w:val="24"/>
          <w:szCs w:val="24"/>
          <w:lang w:eastAsia="en-CA"/>
        </w:rPr>
        <w:t> of local smooth muscle will be triggered, decreasing blood flow to the injured area. Vasoconstriction will continue due to the release of serotonin from the platelet plug.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2) Platelet plug:</w:t>
      </w:r>
      <w:r w:rsidRPr="002325AC">
        <w:rPr>
          <w:rFonts w:ascii="Times New Roman" w:eastAsia="Times New Roman" w:hAnsi="Times New Roman" w:cs="Times New Roman"/>
          <w:color w:val="000000"/>
          <w:sz w:val="24"/>
          <w:szCs w:val="24"/>
          <w:lang w:eastAsia="en-CA"/>
        </w:rPr>
        <w:t> When there is damage to the endothelial layer of a blood vessel, the exposed collagen will trigger the aggregation of platelets to the site of injury forming a sticky plug to prevent blood loss.  Glycoproteins found in platelet’s membrane will bind to the exposed collagen fibres along with von Willebrand factor (protein) to form the plug. Upon binding, platelets are activated causing the degranulation of secretory granules and the release of ADP and thromboxane A2 to promote the formation of the platelet plug, and serotonin to stimulate vasoconstriction.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3) Fibrin Web:</w:t>
      </w:r>
      <w:r w:rsidRPr="002325AC">
        <w:rPr>
          <w:rFonts w:ascii="Times New Roman" w:eastAsia="Times New Roman" w:hAnsi="Times New Roman" w:cs="Times New Roman"/>
          <w:color w:val="000000"/>
          <w:sz w:val="24"/>
          <w:szCs w:val="24"/>
          <w:lang w:eastAsia="en-CA"/>
        </w:rPr>
        <w:t> activated platelets will also activate a variety of plasma clotting factors that will lead to the conversion of fibrinogen (insoluble) to fibrin (soluble). Fibrin will bind to the platelets’ plasma membrane, strengthening the platelet plug.</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4.46 Identify components of a platelet plug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Platelet cells, von Willebrand’s factor (protein), fibrin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4.47 Discuss the intrinsic, extrinsic and common coagulation pathways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Conversion of fibrinogen to fibrin can occur through either the intrinsic or extrinsic pathways. Both pathways are a series of cascade events that will lead to the same common pathway that will ultimately lead to the formation of fibrin.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Intrinsic pathway:</w:t>
      </w:r>
      <w:r w:rsidRPr="002325AC">
        <w:rPr>
          <w:rFonts w:ascii="Times New Roman" w:eastAsia="Times New Roman" w:hAnsi="Times New Roman" w:cs="Times New Roman"/>
          <w:color w:val="000000"/>
          <w:sz w:val="24"/>
          <w:szCs w:val="24"/>
          <w:lang w:eastAsia="en-CA"/>
        </w:rPr>
        <w:t> initiated within the blood by exposure to negatively charged surfaces such as exposure to collagen/glass; longer and slower pathway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Extrinsic pathway:</w:t>
      </w:r>
      <w:r w:rsidRPr="002325AC">
        <w:rPr>
          <w:rFonts w:ascii="Times New Roman" w:eastAsia="Times New Roman" w:hAnsi="Times New Roman" w:cs="Times New Roman"/>
          <w:color w:val="000000"/>
          <w:sz w:val="24"/>
          <w:szCs w:val="24"/>
          <w:lang w:eastAsia="en-CA"/>
        </w:rPr>
        <w:t> initiated by tissue factors that are released from damaged tissues (outside of blood); shorter and more rapid pathway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Common pathway:</w:t>
      </w:r>
      <w:r w:rsidRPr="002325AC">
        <w:rPr>
          <w:rFonts w:ascii="Times New Roman" w:eastAsia="Times New Roman" w:hAnsi="Times New Roman" w:cs="Times New Roman"/>
          <w:color w:val="000000"/>
          <w:sz w:val="24"/>
          <w:szCs w:val="24"/>
          <w:lang w:eastAsia="en-CA"/>
        </w:rPr>
        <w:t> convergence of the intrinsic and extrinsic pathway to a common pathway – activation of Factor X, leading to the conversion of fibrinogen to fibrin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4.48 Identify common factors that induce coagulation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Fibrinogen (Factor I), Prothrombin (Factor II), Proaccelerin (Factor V); Stuart –</w:t>
      </w:r>
      <w:proofErr w:type="spellStart"/>
      <w:r w:rsidRPr="002325AC">
        <w:rPr>
          <w:rFonts w:ascii="Times New Roman" w:eastAsia="Times New Roman" w:hAnsi="Times New Roman" w:cs="Times New Roman"/>
          <w:sz w:val="24"/>
          <w:szCs w:val="24"/>
          <w:lang w:eastAsia="en-CA"/>
        </w:rPr>
        <w:t>Prower</w:t>
      </w:r>
      <w:proofErr w:type="spellEnd"/>
      <w:r w:rsidRPr="002325AC">
        <w:rPr>
          <w:rFonts w:ascii="Times New Roman" w:eastAsia="Times New Roman" w:hAnsi="Times New Roman" w:cs="Times New Roman"/>
          <w:sz w:val="24"/>
          <w:szCs w:val="24"/>
          <w:lang w:eastAsia="en-CA"/>
        </w:rPr>
        <w:t xml:space="preserve"> (Factor X),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4.49 Discuss how coagulation is limited to the site of injury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In undamaged blood vessels, the endothelial lining physically separates collagen and platelet activators from blood so that platelets do not stick together and trigger coagulation.  The endothelium also secretes nitric oxide and prostacyclin to inhibit platelet aggregation. Therefore, it is only at the site of injury with damaged endothelial lining that causes the activation of platelets and coagulation is triggered.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In addition, fibrin (part of the clot) will bind to thrombin to slow down the positive feedback loop to ensure the clotting reaction does not spread.  During tissue repair, basophils and mast cells will secrete heparin to prevent the formation of thrombin, thus stopping the conversion of fibrinogen to fibrin.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4.50 Describe the tissue repair process at the site of a blood clot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At the site of blood clot, activated platelets will release </w:t>
      </w:r>
      <w:proofErr w:type="gramStart"/>
      <w:r w:rsidRPr="002325AC">
        <w:rPr>
          <w:rFonts w:ascii="Times New Roman" w:eastAsia="Times New Roman" w:hAnsi="Times New Roman" w:cs="Times New Roman"/>
          <w:sz w:val="24"/>
          <w:szCs w:val="24"/>
          <w:lang w:eastAsia="en-CA"/>
        </w:rPr>
        <w:t>various factors</w:t>
      </w:r>
      <w:proofErr w:type="gramEnd"/>
      <w:r w:rsidRPr="002325AC">
        <w:rPr>
          <w:rFonts w:ascii="Times New Roman" w:eastAsia="Times New Roman" w:hAnsi="Times New Roman" w:cs="Times New Roman"/>
          <w:sz w:val="24"/>
          <w:szCs w:val="24"/>
          <w:lang w:eastAsia="en-CA"/>
        </w:rPr>
        <w:t xml:space="preserve"> to assist in the repair process including platelet derived growth factor (PDGF), vascular endothelial growth factor (VEGF) and transforming growth factor beta (TGF-β). Tissue repair includes shrinking of the clot, infiltration by fibroblast to synthesize new collagen and extracellular matrix and formation of new blood vessels through angiogenesis.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4.51 Describe the process of fibrinolysis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Fibrinolysis is the enzymatic degradation of a blood clot following tissue repair. Factor XII activates the plasma molecule kallikrein, which in turn, converts plasminogen to plasmin. Plasmin will digest fibrin, causing the dissolution of the clot.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1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5.00 Cardiovascular I</w:t>
      </w:r>
    </w:p>
    <w:p w:rsidR="002325AC" w:rsidRPr="002325AC" w:rsidRDefault="002325AC" w:rsidP="002325AC">
      <w:pPr>
        <w:numPr>
          <w:ilvl w:val="0"/>
          <w:numId w:val="1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5.01 Describe the pulmonary and systemic circuits of the mammalian cardiovascular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Pulmonary Circulatory System:</w:t>
      </w:r>
      <w:r w:rsidRPr="002325AC">
        <w:rPr>
          <w:rFonts w:ascii="Times New Roman" w:eastAsia="Times New Roman" w:hAnsi="Times New Roman" w:cs="Times New Roman"/>
          <w:color w:val="000000"/>
          <w:sz w:val="24"/>
          <w:szCs w:val="24"/>
          <w:lang w:eastAsia="en-CA"/>
        </w:rPr>
        <w:t> circuit that delivers deoxygenated blood to the lungs for gas exchange and returns oxygenated blood back to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Systemic Circulatory System: </w:t>
      </w:r>
      <w:r w:rsidRPr="002325AC">
        <w:rPr>
          <w:rFonts w:ascii="Times New Roman" w:eastAsia="Times New Roman" w:hAnsi="Times New Roman" w:cs="Times New Roman"/>
          <w:color w:val="000000"/>
          <w:sz w:val="24"/>
          <w:szCs w:val="24"/>
          <w:lang w:eastAsia="en-CA"/>
        </w:rPr>
        <w:t> circuit that delivers oxygenated blood to all organ systems and body tissues for cellular respirations and returns deoxygenated blood to the heart.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5.02 Identify major vessels of the heart including: aorta, pulmonary trunk, pulmonary arteries, pulmonary veins, superior vena cava and inferior vena cava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Aorta: </w:t>
      </w:r>
      <w:r w:rsidRPr="002325AC">
        <w:rPr>
          <w:rFonts w:ascii="Times New Roman" w:eastAsia="Times New Roman" w:hAnsi="Times New Roman" w:cs="Times New Roman"/>
          <w:color w:val="000000"/>
          <w:sz w:val="24"/>
          <w:szCs w:val="24"/>
          <w:lang w:eastAsia="en-CA"/>
        </w:rPr>
        <w:t>large,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elastic artery that originates from the left ventricle and distributes blood to smaller arteries throughout the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Pulmonary trunk: </w:t>
      </w:r>
      <w:r w:rsidRPr="002325AC">
        <w:rPr>
          <w:rFonts w:ascii="Times New Roman" w:eastAsia="Times New Roman" w:hAnsi="Times New Roman" w:cs="Times New Roman"/>
          <w:color w:val="000000"/>
          <w:sz w:val="24"/>
          <w:szCs w:val="24"/>
          <w:lang w:eastAsia="en-CA"/>
        </w:rPr>
        <w:t>carries blood from the right ventricle to the pulmonary arteries.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Pulmonary arteries: </w:t>
      </w:r>
      <w:r w:rsidRPr="002325AC">
        <w:rPr>
          <w:rFonts w:ascii="Times New Roman" w:eastAsia="Times New Roman" w:hAnsi="Times New Roman" w:cs="Times New Roman"/>
          <w:color w:val="000000"/>
          <w:sz w:val="24"/>
          <w:szCs w:val="24"/>
          <w:lang w:eastAsia="en-CA"/>
        </w:rPr>
        <w:t>the right and left pulmonary artery receives blood from the pulmonary trunk and distributes it to the right and left lung, respectively.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Pulmonary veins: </w:t>
      </w:r>
      <w:r w:rsidRPr="002325AC">
        <w:rPr>
          <w:rFonts w:ascii="Times New Roman" w:eastAsia="Times New Roman" w:hAnsi="Times New Roman" w:cs="Times New Roman"/>
          <w:color w:val="000000"/>
          <w:sz w:val="24"/>
          <w:szCs w:val="24"/>
          <w:lang w:eastAsia="en-CA"/>
        </w:rPr>
        <w:t>the right and left pulmonary vein will carry freshly oxygenated blood back the left atrium.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Superior vena cava and inferior vena cava: </w:t>
      </w:r>
      <w:r w:rsidRPr="002325AC">
        <w:rPr>
          <w:rFonts w:ascii="Times New Roman" w:eastAsia="Times New Roman" w:hAnsi="Times New Roman" w:cs="Times New Roman"/>
          <w:color w:val="000000"/>
          <w:sz w:val="24"/>
          <w:szCs w:val="24"/>
          <w:lang w:eastAsia="en-CA"/>
        </w:rPr>
        <w:t>two large veins that collect and return venous blood to the heart’s right atrium. The superior vena cava receives blood from the upper half of the body, whereas, the inferior vena cava receives blood from the lower half of the body.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5.03 Identify chambers and areas of the heart including: atria, ventricles, auricles, anterior interventricular sulcus, interventricular spectrum, interatrial septum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Atria: </w:t>
      </w:r>
      <w:r w:rsidRPr="002325AC">
        <w:rPr>
          <w:rFonts w:ascii="Times New Roman" w:eastAsia="Times New Roman" w:hAnsi="Times New Roman" w:cs="Times New Roman"/>
          <w:color w:val="000000"/>
          <w:sz w:val="24"/>
          <w:szCs w:val="24"/>
          <w:lang w:eastAsia="en-CA"/>
        </w:rPr>
        <w:t>chambers that receive blood returning from venous circulation.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Ventricles: </w:t>
      </w:r>
      <w:r w:rsidRPr="002325AC">
        <w:rPr>
          <w:rFonts w:ascii="Times New Roman" w:eastAsia="Times New Roman" w:hAnsi="Times New Roman" w:cs="Times New Roman"/>
          <w:color w:val="000000"/>
          <w:sz w:val="24"/>
          <w:szCs w:val="24"/>
          <w:lang w:eastAsia="en-CA"/>
        </w:rPr>
        <w:t>chambers that pumps blood to the arterial circulation</w:t>
      </w: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Interventricular Septum: </w:t>
      </w:r>
      <w:r w:rsidRPr="002325AC">
        <w:rPr>
          <w:rFonts w:ascii="Times New Roman" w:eastAsia="Times New Roman" w:hAnsi="Times New Roman" w:cs="Times New Roman"/>
          <w:color w:val="000000"/>
          <w:sz w:val="24"/>
          <w:szCs w:val="24"/>
          <w:lang w:eastAsia="en-CA"/>
        </w:rPr>
        <w:t>muscular wall that separates the left and right ventricle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Interatrial septum: </w:t>
      </w:r>
      <w:r w:rsidRPr="002325AC">
        <w:rPr>
          <w:rFonts w:ascii="Times New Roman" w:eastAsia="Times New Roman" w:hAnsi="Times New Roman" w:cs="Times New Roman"/>
          <w:color w:val="000000"/>
          <w:sz w:val="24"/>
          <w:szCs w:val="24"/>
          <w:lang w:eastAsia="en-CA"/>
        </w:rPr>
        <w:t>wall of muscle tissue that separates the left and right atrium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5.04 Identify major values and value components including: mitral, left and right atrioventricular, </w:t>
      </w:r>
      <w:proofErr w:type="spellStart"/>
      <w:r w:rsidRPr="002325AC">
        <w:rPr>
          <w:rFonts w:ascii="Times New Roman" w:eastAsia="Times New Roman" w:hAnsi="Times New Roman" w:cs="Times New Roman"/>
          <w:color w:val="000000"/>
          <w:sz w:val="24"/>
          <w:szCs w:val="24"/>
          <w:shd w:val="clear" w:color="auto" w:fill="FFFFFF"/>
          <w:lang w:eastAsia="en-CA"/>
        </w:rPr>
        <w:t>discuspid</w:t>
      </w:r>
      <w:proofErr w:type="spellEnd"/>
      <w:r w:rsidRPr="002325AC">
        <w:rPr>
          <w:rFonts w:ascii="Times New Roman" w:eastAsia="Times New Roman" w:hAnsi="Times New Roman" w:cs="Times New Roman"/>
          <w:color w:val="000000"/>
          <w:sz w:val="24"/>
          <w:szCs w:val="24"/>
          <w:shd w:val="clear" w:color="auto" w:fill="FFFFFF"/>
          <w:lang w:eastAsia="en-CA"/>
        </w:rPr>
        <w:t xml:space="preserve">, </w:t>
      </w:r>
      <w:proofErr w:type="spellStart"/>
      <w:r w:rsidRPr="002325AC">
        <w:rPr>
          <w:rFonts w:ascii="Times New Roman" w:eastAsia="Times New Roman" w:hAnsi="Times New Roman" w:cs="Times New Roman"/>
          <w:color w:val="000000"/>
          <w:sz w:val="24"/>
          <w:szCs w:val="24"/>
          <w:shd w:val="clear" w:color="auto" w:fill="FFFFFF"/>
          <w:lang w:eastAsia="en-CA"/>
        </w:rPr>
        <w:t>trisuspid</w:t>
      </w:r>
      <w:proofErr w:type="spellEnd"/>
      <w:r w:rsidRPr="002325AC">
        <w:rPr>
          <w:rFonts w:ascii="Times New Roman" w:eastAsia="Times New Roman" w:hAnsi="Times New Roman" w:cs="Times New Roman"/>
          <w:color w:val="000000"/>
          <w:sz w:val="24"/>
          <w:szCs w:val="24"/>
          <w:shd w:val="clear" w:color="auto" w:fill="FFFFFF"/>
          <w:lang w:eastAsia="en-CA"/>
        </w:rPr>
        <w:t>, aortic valve, pulmonary valve, chordae tendineae, papillary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 xml:space="preserve">Left atrioventricular valve (mitral/ </w:t>
      </w:r>
      <w:proofErr w:type="spellStart"/>
      <w:r w:rsidRPr="002325AC">
        <w:rPr>
          <w:rFonts w:ascii="Times New Roman" w:eastAsia="Times New Roman" w:hAnsi="Times New Roman" w:cs="Times New Roman"/>
          <w:i/>
          <w:iCs/>
          <w:color w:val="000000"/>
          <w:sz w:val="24"/>
          <w:szCs w:val="24"/>
          <w:lang w:eastAsia="en-CA"/>
        </w:rPr>
        <w:t>discuspid</w:t>
      </w:r>
      <w:proofErr w:type="spellEnd"/>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located between the left atrium and left ventricle. The left AV valve is a thin sheet of connective tissue and has two flaps. The AV valve prevents the backflow of blood from the left ventricle back to the left atrium.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Right atrioventricular valve (</w:t>
      </w:r>
      <w:proofErr w:type="spellStart"/>
      <w:r w:rsidRPr="002325AC">
        <w:rPr>
          <w:rFonts w:ascii="Times New Roman" w:eastAsia="Times New Roman" w:hAnsi="Times New Roman" w:cs="Times New Roman"/>
          <w:i/>
          <w:iCs/>
          <w:color w:val="000000"/>
          <w:sz w:val="24"/>
          <w:szCs w:val="24"/>
          <w:lang w:eastAsia="en-CA"/>
        </w:rPr>
        <w:t>trisuspid</w:t>
      </w:r>
      <w:proofErr w:type="spellEnd"/>
      <w:r w:rsidRPr="002325AC">
        <w:rPr>
          <w:rFonts w:ascii="Times New Roman" w:eastAsia="Times New Roman" w:hAnsi="Times New Roman" w:cs="Times New Roman"/>
          <w:i/>
          <w:iCs/>
          <w:color w:val="000000"/>
          <w:sz w:val="24"/>
          <w:szCs w:val="24"/>
          <w:lang w:eastAsia="en-CA"/>
        </w:rPr>
        <w:t>):</w:t>
      </w:r>
      <w:r w:rsidRPr="002325AC">
        <w:rPr>
          <w:rFonts w:ascii="Times New Roman" w:eastAsia="Times New Roman" w:hAnsi="Times New Roman" w:cs="Times New Roman"/>
          <w:color w:val="000000"/>
          <w:sz w:val="24"/>
          <w:szCs w:val="24"/>
          <w:lang w:eastAsia="en-CA"/>
        </w:rPr>
        <w:t> located between the right atrium and right ventricle. The right AV valve is a thin sheet of connective tissue and has three flaps. The AV valve prevents the backflow of blood from the right ventricle back to the right atrium.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Aortic valve:</w:t>
      </w:r>
      <w:r w:rsidRPr="002325AC">
        <w:rPr>
          <w:rFonts w:ascii="Times New Roman" w:eastAsia="Times New Roman" w:hAnsi="Times New Roman" w:cs="Times New Roman"/>
          <w:color w:val="000000"/>
          <w:sz w:val="24"/>
          <w:szCs w:val="24"/>
          <w:lang w:eastAsia="en-CA"/>
        </w:rPr>
        <w:t> one-way valve located in the opening of the aorta. The pressure from contraction of the left ventricle will force the aortic valve open. Following contraction, when the pressure is in the arteries, the valve will snap shut, preventing backflow of blood into the left ventricle.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Pulmonary valve: </w:t>
      </w:r>
      <w:r w:rsidRPr="002325AC">
        <w:rPr>
          <w:rFonts w:ascii="Times New Roman" w:eastAsia="Times New Roman" w:hAnsi="Times New Roman" w:cs="Times New Roman"/>
          <w:color w:val="000000"/>
          <w:sz w:val="24"/>
          <w:szCs w:val="24"/>
          <w:lang w:eastAsia="en-CA"/>
        </w:rPr>
        <w:t>one-way valve located in the opening of the pulmonary artery. The pressure from contraction of the right ventricle will force the pulmonary valve open. Following contraction, when the pressure is in the pulmonary arteries, the valve will snap shut, preventing backflow of blood into the right ventricle.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Chordae tendineae: </w:t>
      </w:r>
      <w:r w:rsidRPr="002325AC">
        <w:rPr>
          <w:rFonts w:ascii="Times New Roman" w:eastAsia="Times New Roman" w:hAnsi="Times New Roman" w:cs="Times New Roman"/>
          <w:color w:val="000000"/>
          <w:sz w:val="24"/>
          <w:szCs w:val="24"/>
          <w:lang w:eastAsia="en-CA"/>
        </w:rPr>
        <w:t>tendinous cords that attach AV valves to papillary muscles.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Papillary muscle:  </w:t>
      </w:r>
      <w:r w:rsidRPr="002325AC">
        <w:rPr>
          <w:rFonts w:ascii="Times New Roman" w:eastAsia="Times New Roman" w:hAnsi="Times New Roman" w:cs="Times New Roman"/>
          <w:color w:val="000000"/>
          <w:sz w:val="24"/>
          <w:szCs w:val="24"/>
          <w:lang w:eastAsia="en-CA"/>
        </w:rPr>
        <w:t>muscles found within ventricles. These muscles are connected to the AV valves via chordae tendineae. Together, they ensure the AV valves remain closed during ventricular contraction to prevent backflow of blood into the atrium.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5.06 Describe the blood flow through the left and right side of the heart and associated vessels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that is low in oxygen is returned to the right side of the heart from systemic circulation via the </w:t>
      </w:r>
      <w:r w:rsidRPr="002325AC">
        <w:rPr>
          <w:rFonts w:ascii="Times New Roman" w:eastAsia="Times New Roman" w:hAnsi="Times New Roman" w:cs="Times New Roman"/>
          <w:color w:val="000000"/>
          <w:sz w:val="24"/>
          <w:szCs w:val="24"/>
          <w:u w:val="single"/>
          <w:lang w:eastAsia="en-CA"/>
        </w:rPr>
        <w:t>superior and inferior vena cava</w:t>
      </w:r>
      <w:r w:rsidRPr="002325AC">
        <w:rPr>
          <w:rFonts w:ascii="Times New Roman" w:eastAsia="Times New Roman" w:hAnsi="Times New Roman" w:cs="Times New Roman"/>
          <w:color w:val="000000"/>
          <w:sz w:val="24"/>
          <w:szCs w:val="24"/>
          <w:lang w:eastAsia="en-CA"/>
        </w:rPr>
        <w:t> where it drains into the </w:t>
      </w:r>
      <w:r w:rsidRPr="002325AC">
        <w:rPr>
          <w:rFonts w:ascii="Times New Roman" w:eastAsia="Times New Roman" w:hAnsi="Times New Roman" w:cs="Times New Roman"/>
          <w:color w:val="000000"/>
          <w:sz w:val="24"/>
          <w:szCs w:val="24"/>
          <w:u w:val="single"/>
          <w:lang w:eastAsia="en-CA"/>
        </w:rPr>
        <w:t>right atrium</w:t>
      </w:r>
      <w:r w:rsidRPr="002325AC">
        <w:rPr>
          <w:rFonts w:ascii="Times New Roman" w:eastAsia="Times New Roman" w:hAnsi="Times New Roman" w:cs="Times New Roman"/>
          <w:color w:val="000000"/>
          <w:sz w:val="24"/>
          <w:szCs w:val="24"/>
          <w:lang w:eastAsia="en-CA"/>
        </w:rPr>
        <w:t>. Blood flows from the right atrium to the </w:t>
      </w:r>
      <w:r w:rsidRPr="002325AC">
        <w:rPr>
          <w:rFonts w:ascii="Times New Roman" w:eastAsia="Times New Roman" w:hAnsi="Times New Roman" w:cs="Times New Roman"/>
          <w:color w:val="000000"/>
          <w:sz w:val="24"/>
          <w:szCs w:val="24"/>
          <w:u w:val="single"/>
          <w:lang w:eastAsia="en-CA"/>
        </w:rPr>
        <w:t>right ventricle</w:t>
      </w:r>
      <w:r w:rsidRPr="002325AC">
        <w:rPr>
          <w:rFonts w:ascii="Times New Roman" w:eastAsia="Times New Roman" w:hAnsi="Times New Roman" w:cs="Times New Roman"/>
          <w:color w:val="000000"/>
          <w:sz w:val="24"/>
          <w:szCs w:val="24"/>
          <w:lang w:eastAsia="en-CA"/>
        </w:rPr>
        <w:t> through the </w:t>
      </w:r>
      <w:r w:rsidRPr="002325AC">
        <w:rPr>
          <w:rFonts w:ascii="Times New Roman" w:eastAsia="Times New Roman" w:hAnsi="Times New Roman" w:cs="Times New Roman"/>
          <w:color w:val="000000"/>
          <w:sz w:val="24"/>
          <w:szCs w:val="24"/>
          <w:u w:val="single"/>
          <w:lang w:eastAsia="en-CA"/>
        </w:rPr>
        <w:t>tricuspid valve (right AV valve)</w:t>
      </w:r>
      <w:r w:rsidRPr="002325AC">
        <w:rPr>
          <w:rFonts w:ascii="Times New Roman" w:eastAsia="Times New Roman" w:hAnsi="Times New Roman" w:cs="Times New Roman"/>
          <w:color w:val="000000"/>
          <w:sz w:val="24"/>
          <w:szCs w:val="24"/>
          <w:lang w:eastAsia="en-CA"/>
        </w:rPr>
        <w:t>. The right ventricle will contract, forcing the </w:t>
      </w:r>
      <w:r w:rsidRPr="002325AC">
        <w:rPr>
          <w:rFonts w:ascii="Times New Roman" w:eastAsia="Times New Roman" w:hAnsi="Times New Roman" w:cs="Times New Roman"/>
          <w:color w:val="000000"/>
          <w:sz w:val="24"/>
          <w:szCs w:val="24"/>
          <w:u w:val="single"/>
          <w:lang w:eastAsia="en-CA"/>
        </w:rPr>
        <w:t>pulmonary valve (semilunar valve)</w:t>
      </w:r>
      <w:r w:rsidRPr="002325AC">
        <w:rPr>
          <w:rFonts w:ascii="Times New Roman" w:eastAsia="Times New Roman" w:hAnsi="Times New Roman" w:cs="Times New Roman"/>
          <w:color w:val="000000"/>
          <w:sz w:val="24"/>
          <w:szCs w:val="24"/>
          <w:lang w:eastAsia="en-CA"/>
        </w:rPr>
        <w:t> to open, and blood to flow to the lungs via the </w:t>
      </w:r>
      <w:r w:rsidRPr="002325AC">
        <w:rPr>
          <w:rFonts w:ascii="Times New Roman" w:eastAsia="Times New Roman" w:hAnsi="Times New Roman" w:cs="Times New Roman"/>
          <w:color w:val="000000"/>
          <w:sz w:val="24"/>
          <w:szCs w:val="24"/>
          <w:u w:val="single"/>
          <w:lang w:eastAsia="en-CA"/>
        </w:rPr>
        <w:t>pulmonary truck and arteries</w:t>
      </w:r>
      <w:r w:rsidRPr="002325AC">
        <w:rPr>
          <w:rFonts w:ascii="Times New Roman" w:eastAsia="Times New Roman" w:hAnsi="Times New Roman" w:cs="Times New Roman"/>
          <w:color w:val="000000"/>
          <w:sz w:val="24"/>
          <w:szCs w:val="24"/>
          <w:lang w:eastAsia="en-CA"/>
        </w:rPr>
        <w:t> (pulmonary circulatory system). </w:t>
      </w:r>
      <w:r w:rsidRPr="002325AC">
        <w:rPr>
          <w:rFonts w:ascii="Times New Roman" w:eastAsia="Times New Roman" w:hAnsi="Times New Roman" w:cs="Times New Roman"/>
          <w:color w:val="000000"/>
          <w:sz w:val="24"/>
          <w:szCs w:val="24"/>
          <w:u w:val="single"/>
          <w:lang w:eastAsia="en-CA"/>
        </w:rPr>
        <w:t>Pulmonary veins</w:t>
      </w:r>
      <w:r w:rsidRPr="002325AC">
        <w:rPr>
          <w:rFonts w:ascii="Times New Roman" w:eastAsia="Times New Roman" w:hAnsi="Times New Roman" w:cs="Times New Roman"/>
          <w:color w:val="000000"/>
          <w:sz w:val="24"/>
          <w:szCs w:val="24"/>
          <w:lang w:eastAsia="en-CA"/>
        </w:rPr>
        <w:t> return oxygenated blood to the left side of the heart into the </w:t>
      </w:r>
      <w:r w:rsidRPr="002325AC">
        <w:rPr>
          <w:rFonts w:ascii="Times New Roman" w:eastAsia="Times New Roman" w:hAnsi="Times New Roman" w:cs="Times New Roman"/>
          <w:color w:val="000000"/>
          <w:sz w:val="24"/>
          <w:szCs w:val="24"/>
          <w:u w:val="single"/>
          <w:lang w:eastAsia="en-CA"/>
        </w:rPr>
        <w:t>left atrium</w:t>
      </w:r>
      <w:r w:rsidRPr="002325AC">
        <w:rPr>
          <w:rFonts w:ascii="Times New Roman" w:eastAsia="Times New Roman" w:hAnsi="Times New Roman" w:cs="Times New Roman"/>
          <w:color w:val="000000"/>
          <w:sz w:val="24"/>
          <w:szCs w:val="24"/>
          <w:lang w:eastAsia="en-CA"/>
        </w:rPr>
        <w:t>. Blood flows from the left atrium into the </w:t>
      </w:r>
      <w:r w:rsidRPr="002325AC">
        <w:rPr>
          <w:rFonts w:ascii="Times New Roman" w:eastAsia="Times New Roman" w:hAnsi="Times New Roman" w:cs="Times New Roman"/>
          <w:color w:val="000000"/>
          <w:sz w:val="24"/>
          <w:szCs w:val="24"/>
          <w:u w:val="single"/>
          <w:lang w:eastAsia="en-CA"/>
        </w:rPr>
        <w:t>left ventricle</w:t>
      </w:r>
      <w:r w:rsidRPr="002325AC">
        <w:rPr>
          <w:rFonts w:ascii="Times New Roman" w:eastAsia="Times New Roman" w:hAnsi="Times New Roman" w:cs="Times New Roman"/>
          <w:color w:val="000000"/>
          <w:sz w:val="24"/>
          <w:szCs w:val="24"/>
          <w:lang w:eastAsia="en-CA"/>
        </w:rPr>
        <w:t> through the </w:t>
      </w:r>
      <w:r w:rsidRPr="002325AC">
        <w:rPr>
          <w:rFonts w:ascii="Times New Roman" w:eastAsia="Times New Roman" w:hAnsi="Times New Roman" w:cs="Times New Roman"/>
          <w:color w:val="000000"/>
          <w:sz w:val="24"/>
          <w:szCs w:val="24"/>
          <w:u w:val="single"/>
          <w:lang w:eastAsia="en-CA"/>
        </w:rPr>
        <w:t>bicuspid/mitral valve (left AV valve)</w:t>
      </w:r>
      <w:r w:rsidRPr="002325AC">
        <w:rPr>
          <w:rFonts w:ascii="Times New Roman" w:eastAsia="Times New Roman" w:hAnsi="Times New Roman" w:cs="Times New Roman"/>
          <w:color w:val="000000"/>
          <w:sz w:val="24"/>
          <w:szCs w:val="24"/>
          <w:lang w:eastAsia="en-CA"/>
        </w:rPr>
        <w:t>. The left ventricle will contract, forcing the </w:t>
      </w:r>
      <w:r w:rsidRPr="002325AC">
        <w:rPr>
          <w:rFonts w:ascii="Times New Roman" w:eastAsia="Times New Roman" w:hAnsi="Times New Roman" w:cs="Times New Roman"/>
          <w:color w:val="000000"/>
          <w:sz w:val="24"/>
          <w:szCs w:val="24"/>
          <w:u w:val="single"/>
          <w:lang w:eastAsia="en-CA"/>
        </w:rPr>
        <w:t>aortic valve (semilunar valve)</w:t>
      </w:r>
      <w:r w:rsidRPr="002325AC">
        <w:rPr>
          <w:rFonts w:ascii="Times New Roman" w:eastAsia="Times New Roman" w:hAnsi="Times New Roman" w:cs="Times New Roman"/>
          <w:color w:val="000000"/>
          <w:sz w:val="24"/>
          <w:szCs w:val="24"/>
          <w:lang w:eastAsia="en-CA"/>
        </w:rPr>
        <w:t> to open, and blood to be pumped through the </w:t>
      </w:r>
      <w:r w:rsidRPr="002325AC">
        <w:rPr>
          <w:rFonts w:ascii="Times New Roman" w:eastAsia="Times New Roman" w:hAnsi="Times New Roman" w:cs="Times New Roman"/>
          <w:color w:val="000000"/>
          <w:sz w:val="24"/>
          <w:szCs w:val="24"/>
          <w:u w:val="single"/>
          <w:lang w:eastAsia="en-CA"/>
        </w:rPr>
        <w:t>aorta </w:t>
      </w:r>
      <w:r w:rsidRPr="002325AC">
        <w:rPr>
          <w:rFonts w:ascii="Times New Roman" w:eastAsia="Times New Roman" w:hAnsi="Times New Roman" w:cs="Times New Roman"/>
          <w:color w:val="000000"/>
          <w:sz w:val="24"/>
          <w:szCs w:val="24"/>
          <w:lang w:eastAsia="en-CA"/>
        </w:rPr>
        <w:t>where it enters systemic circulation.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5.07 Define: venous return, diastole, systole, end diastolic volume, end systolic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Venous return: </w:t>
      </w:r>
      <w:r w:rsidRPr="002325AC">
        <w:rPr>
          <w:rFonts w:ascii="Times New Roman" w:eastAsia="Times New Roman" w:hAnsi="Times New Roman" w:cs="Times New Roman"/>
          <w:color w:val="000000"/>
          <w:sz w:val="24"/>
          <w:szCs w:val="24"/>
          <w:lang w:eastAsia="en-CA"/>
        </w:rPr>
        <w:t>volume of blood returning to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Diastole: </w:t>
      </w:r>
      <w:r w:rsidRPr="002325AC">
        <w:rPr>
          <w:rFonts w:ascii="Times New Roman" w:eastAsia="Times New Roman" w:hAnsi="Times New Roman" w:cs="Times New Roman"/>
          <w:color w:val="000000"/>
          <w:sz w:val="24"/>
          <w:szCs w:val="24"/>
          <w:lang w:eastAsia="en-CA"/>
        </w:rPr>
        <w:t>phase of relaxation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Systole: </w:t>
      </w:r>
      <w:r w:rsidRPr="002325AC">
        <w:rPr>
          <w:rFonts w:ascii="Times New Roman" w:eastAsia="Times New Roman" w:hAnsi="Times New Roman" w:cs="Times New Roman"/>
          <w:color w:val="000000"/>
          <w:sz w:val="24"/>
          <w:szCs w:val="24"/>
          <w:lang w:eastAsia="en-CA"/>
        </w:rPr>
        <w:t>phase of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 Diastolic Volume: </w:t>
      </w:r>
      <w:r w:rsidRPr="002325AC">
        <w:rPr>
          <w:rFonts w:ascii="Times New Roman" w:eastAsia="Times New Roman" w:hAnsi="Times New Roman" w:cs="Times New Roman"/>
          <w:color w:val="000000"/>
          <w:sz w:val="24"/>
          <w:szCs w:val="24"/>
          <w:lang w:eastAsia="en-CA"/>
        </w:rPr>
        <w:t>volume of blood in the ventricles at the end of diastole (refilling). This is during the period following atrial contraction but prior to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 Systolic Volume: </w:t>
      </w:r>
      <w:r w:rsidRPr="002325AC">
        <w:rPr>
          <w:rFonts w:ascii="Times New Roman" w:eastAsia="Times New Roman" w:hAnsi="Times New Roman" w:cs="Times New Roman"/>
          <w:color w:val="000000"/>
          <w:sz w:val="24"/>
          <w:szCs w:val="24"/>
          <w:lang w:eastAsia="en-CA"/>
        </w:rPr>
        <w:t>volume of blood that remain in the ventricles following ventricular contraction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19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5.08 State the proportion of blood flow due to the ventricles and atria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25% due to the contraction of atria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75% due to venous return</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9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5.09 Indicate the major driving forces of blood throughout the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Contraction of Ventricles;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Venous Return;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Elasticity of arteries - absorbs pressure from ejection phase and gradually returns it to arterial system to help maintain blood flow.</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19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5.10 Describe the functional syncytium of the heart and indicate its importance in cardiac physiology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heart is considered a functional syncytium since its myocardial cells are electrically interconnected by gap junctions, allowing rapid, coordinated contractions so the heart contracts as one unit which enables pumping of blood.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5.11 Discuss the functional significance of the gap junctions in myocardial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Gap junctions electrically connect myocardial cells </w:t>
      </w:r>
      <w:proofErr w:type="gramStart"/>
      <w:r w:rsidRPr="002325AC">
        <w:rPr>
          <w:rFonts w:ascii="Times New Roman" w:eastAsia="Times New Roman" w:hAnsi="Times New Roman" w:cs="Times New Roman"/>
          <w:sz w:val="24"/>
          <w:szCs w:val="24"/>
          <w:lang w:eastAsia="en-CA"/>
        </w:rPr>
        <w:t>together  allowing</w:t>
      </w:r>
      <w:proofErr w:type="gramEnd"/>
      <w:r w:rsidRPr="002325AC">
        <w:rPr>
          <w:rFonts w:ascii="Times New Roman" w:eastAsia="Times New Roman" w:hAnsi="Times New Roman" w:cs="Times New Roman"/>
          <w:sz w:val="24"/>
          <w:szCs w:val="24"/>
          <w:lang w:eastAsia="en-CA"/>
        </w:rPr>
        <w:t xml:space="preserve"> action potentials to rapidly spread, triggering contraction of the entire heart (atria and ventricles) at almost the same time.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5.12 Describe the steps in a full cardiac cycle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Cardiac cycle refers to the repeating pattern of contraction (systole) and relaxation (diastole). It includes the following 5 steps: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SYSTOLE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Step 1: Isovolumetric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Stage of the cardiac cycle when ventricles are fully packed with blood and pressure is higher in the ventricle than atria causing AV valves to be closed. However, pressure in the ventricles is not high enough to push the semilunar valves open.</w:t>
      </w:r>
      <w:r w:rsidRPr="002325AC">
        <w:rPr>
          <w:rFonts w:ascii="Times New Roman" w:eastAsia="Times New Roman" w:hAnsi="Times New Roman" w:cs="Times New Roman"/>
          <w:i/>
          <w:iCs/>
          <w:color w:val="000000"/>
          <w:sz w:val="24"/>
          <w:szCs w:val="24"/>
          <w:lang w:eastAsia="en-CA"/>
        </w:rPr>
        <w:t> (Period between contraction of the atria and beginning of ventricular contraction and corresponds to the 0.1-0.2 second lag time in electric conduction)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Step 2:  Ejection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Phase of contraction of ventricles due to propagation of action potential; this significantly increases the pressure within the ventricles and forces the semilunar valves open. Blood then flows out of the heart via the aorta and is distributed throughout the bod by the arterial system.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DIASTOLE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Step 3: Isovolumetric Relaxation: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As blood pressure is transferred to the arteries, pressure within the ventricles drop, causing semilunar valves to close. Pressure in both the atria and ventricles are low, thus AV valves are also closed. </w:t>
      </w:r>
      <w:r w:rsidRPr="002325AC">
        <w:rPr>
          <w:rFonts w:ascii="Times New Roman" w:eastAsia="Times New Roman" w:hAnsi="Times New Roman" w:cs="Times New Roman"/>
          <w:i/>
          <w:iCs/>
          <w:color w:val="000000"/>
          <w:sz w:val="24"/>
          <w:szCs w:val="24"/>
          <w:lang w:eastAsia="en-CA"/>
        </w:rPr>
        <w:t>(This is the period where atria and ventricles are both relaxed and awaiting return of venous blood to atria)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Step 4: Rapid Filling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As venous blood returns and fills the atria, pressure within the atria rises and pushes AV valves open, allowing blood to flow into ventricles. (</w:t>
      </w:r>
      <w:r w:rsidRPr="002325AC">
        <w:rPr>
          <w:rFonts w:ascii="Times New Roman" w:eastAsia="Times New Roman" w:hAnsi="Times New Roman" w:cs="Times New Roman"/>
          <w:i/>
          <w:iCs/>
          <w:color w:val="000000"/>
          <w:sz w:val="24"/>
          <w:szCs w:val="24"/>
          <w:lang w:eastAsia="en-CA"/>
        </w:rPr>
        <w:t>This phase is known as the passive refilling</w:t>
      </w:r>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Step 5: Atrial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Contraction of the atria, triggered by the action potential generated in by the SA </w:t>
      </w:r>
      <w:proofErr w:type="gramStart"/>
      <w:r w:rsidRPr="002325AC">
        <w:rPr>
          <w:rFonts w:ascii="Times New Roman" w:eastAsia="Times New Roman" w:hAnsi="Times New Roman" w:cs="Times New Roman"/>
          <w:color w:val="000000"/>
          <w:sz w:val="24"/>
          <w:szCs w:val="24"/>
          <w:lang w:eastAsia="en-CA"/>
        </w:rPr>
        <w:t>node,  pushes</w:t>
      </w:r>
      <w:proofErr w:type="gramEnd"/>
      <w:r w:rsidRPr="002325AC">
        <w:rPr>
          <w:rFonts w:ascii="Times New Roman" w:eastAsia="Times New Roman" w:hAnsi="Times New Roman" w:cs="Times New Roman"/>
          <w:color w:val="000000"/>
          <w:sz w:val="24"/>
          <w:szCs w:val="24"/>
          <w:lang w:eastAsia="en-CA"/>
        </w:rPr>
        <w:t xml:space="preserve"> the final volume of blood from the atria the ventricles.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5.13 Define: end-diastolic volume, stroke volume, end-systolic volume, ejection fraction, isovolumetric contraction, isovolumetric relaxation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 Diastolic Volume:</w:t>
      </w:r>
      <w:r w:rsidRPr="002325AC">
        <w:rPr>
          <w:rFonts w:ascii="Times New Roman" w:eastAsia="Times New Roman" w:hAnsi="Times New Roman" w:cs="Times New Roman"/>
          <w:color w:val="000000"/>
          <w:sz w:val="24"/>
          <w:szCs w:val="24"/>
          <w:lang w:eastAsia="en-CA"/>
        </w:rPr>
        <w:t>  volume of blood in the ventricles at the end of diastole (refilling). This is during the period following atrial contraction but prior to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Stroke Volume: </w:t>
      </w:r>
      <w:r w:rsidRPr="002325AC">
        <w:rPr>
          <w:rFonts w:ascii="Times New Roman" w:eastAsia="Times New Roman" w:hAnsi="Times New Roman" w:cs="Times New Roman"/>
          <w:color w:val="000000"/>
          <w:sz w:val="24"/>
          <w:szCs w:val="24"/>
          <w:lang w:eastAsia="en-CA"/>
        </w:rPr>
        <w:t>volume of blood pumped by one ventricle per heartbeat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End-Systolic Volume:</w:t>
      </w:r>
      <w:r w:rsidRPr="002325AC">
        <w:rPr>
          <w:rFonts w:ascii="Times New Roman" w:eastAsia="Times New Roman" w:hAnsi="Times New Roman" w:cs="Times New Roman"/>
          <w:color w:val="000000"/>
          <w:sz w:val="24"/>
          <w:szCs w:val="24"/>
          <w:lang w:eastAsia="en-CA"/>
        </w:rPr>
        <w:t> volume of blood that remain in the ventricles following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Ejection Fraction: V</w:t>
      </w:r>
      <w:r w:rsidRPr="002325AC">
        <w:rPr>
          <w:rFonts w:ascii="Times New Roman" w:eastAsia="Times New Roman" w:hAnsi="Times New Roman" w:cs="Times New Roman"/>
          <w:color w:val="000000"/>
          <w:sz w:val="24"/>
          <w:szCs w:val="24"/>
          <w:lang w:eastAsia="en-CA"/>
        </w:rPr>
        <w:t>olume of blood that is ejected by the left and right ventricle per heartbeat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Isovolumetric Contraction: </w:t>
      </w:r>
      <w:r w:rsidRPr="002325AC">
        <w:rPr>
          <w:rFonts w:ascii="Times New Roman" w:eastAsia="Times New Roman" w:hAnsi="Times New Roman" w:cs="Times New Roman"/>
          <w:color w:val="000000"/>
          <w:sz w:val="24"/>
          <w:szCs w:val="24"/>
          <w:lang w:eastAsia="en-CA"/>
        </w:rPr>
        <w:t>Period between contraction of the atria and beginning of ventricular contraction (when the ventricles are filled with blood).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Isovolumetric Relaxation: </w:t>
      </w:r>
      <w:r w:rsidRPr="002325AC">
        <w:rPr>
          <w:rFonts w:ascii="Times New Roman" w:eastAsia="Times New Roman" w:hAnsi="Times New Roman" w:cs="Times New Roman"/>
          <w:color w:val="000000"/>
          <w:sz w:val="24"/>
          <w:szCs w:val="24"/>
          <w:lang w:eastAsia="en-CA"/>
        </w:rPr>
        <w:t xml:space="preserve">Period where atria and ventricles are </w:t>
      </w:r>
      <w:proofErr w:type="gramStart"/>
      <w:r w:rsidRPr="002325AC">
        <w:rPr>
          <w:rFonts w:ascii="Times New Roman" w:eastAsia="Times New Roman" w:hAnsi="Times New Roman" w:cs="Times New Roman"/>
          <w:color w:val="000000"/>
          <w:sz w:val="24"/>
          <w:szCs w:val="24"/>
          <w:lang w:eastAsia="en-CA"/>
        </w:rPr>
        <w:t>both  relaxed</w:t>
      </w:r>
      <w:proofErr w:type="gramEnd"/>
      <w:r w:rsidRPr="002325AC">
        <w:rPr>
          <w:rFonts w:ascii="Times New Roman" w:eastAsia="Times New Roman" w:hAnsi="Times New Roman" w:cs="Times New Roman"/>
          <w:color w:val="000000"/>
          <w:sz w:val="24"/>
          <w:szCs w:val="24"/>
          <w:lang w:eastAsia="en-CA"/>
        </w:rPr>
        <w:t xml:space="preserve"> prior to venous return.</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0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5.14 Relate volume and pressure changes over the cardiac cycle and indicate: isovolumetric contraction, isovolumetric relaxation, ejection, rapid filling</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073"/>
        <w:gridCol w:w="2508"/>
        <w:gridCol w:w="2781"/>
      </w:tblGrid>
      <w:tr w:rsidR="002325AC" w:rsidRPr="002325AC" w:rsidTr="002325AC">
        <w:tc>
          <w:tcPr>
            <w:tcW w:w="3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Cycle Phase</w:t>
            </w:r>
          </w:p>
        </w:tc>
        <w:tc>
          <w:tcPr>
            <w:tcW w:w="24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Volume (ventricle)</w:t>
            </w:r>
          </w:p>
        </w:tc>
        <w:tc>
          <w:tcPr>
            <w:tcW w:w="263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Pressure (ventricle)</w:t>
            </w:r>
          </w:p>
        </w:tc>
      </w:tr>
      <w:tr w:rsidR="002325AC" w:rsidRPr="002325AC" w:rsidTr="002325AC">
        <w:tc>
          <w:tcPr>
            <w:tcW w:w="30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Isovolumetric Contraction</w:t>
            </w:r>
          </w:p>
        </w:tc>
        <w:tc>
          <w:tcPr>
            <w:tcW w:w="25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to maximum volume</w:t>
            </w:r>
          </w:p>
        </w:tc>
        <w:tc>
          <w:tcPr>
            <w:tcW w:w="263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Pressure</w:t>
            </w:r>
          </w:p>
        </w:tc>
      </w:tr>
      <w:tr w:rsidR="002325AC" w:rsidRPr="002325AC" w:rsidTr="002325AC">
        <w:tc>
          <w:tcPr>
            <w:tcW w:w="3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Ejection</w:t>
            </w:r>
          </w:p>
        </w:tc>
        <w:tc>
          <w:tcPr>
            <w:tcW w:w="24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 volume</w:t>
            </w:r>
          </w:p>
        </w:tc>
        <w:tc>
          <w:tcPr>
            <w:tcW w:w="27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followed by↓ in Pressure</w:t>
            </w:r>
          </w:p>
        </w:tc>
      </w:tr>
      <w:tr w:rsidR="002325AC" w:rsidRPr="002325AC" w:rsidTr="002325AC">
        <w:tc>
          <w:tcPr>
            <w:tcW w:w="3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Isovolumetric Relaxation</w:t>
            </w:r>
          </w:p>
        </w:tc>
        <w:tc>
          <w:tcPr>
            <w:tcW w:w="24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to lowest volume</w:t>
            </w:r>
          </w:p>
        </w:tc>
        <w:tc>
          <w:tcPr>
            <w:tcW w:w="271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low Pressure (no change)</w:t>
            </w:r>
          </w:p>
        </w:tc>
      </w:tr>
      <w:tr w:rsidR="002325AC" w:rsidRPr="002325AC" w:rsidTr="002325AC">
        <w:tc>
          <w:tcPr>
            <w:tcW w:w="3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4. Rapid Filling</w:t>
            </w:r>
          </w:p>
        </w:tc>
        <w:tc>
          <w:tcPr>
            <w:tcW w:w="24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 volume</w:t>
            </w:r>
          </w:p>
        </w:tc>
        <w:tc>
          <w:tcPr>
            <w:tcW w:w="263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low Pressure</w:t>
            </w:r>
          </w:p>
        </w:tc>
      </w:tr>
      <w:tr w:rsidR="002325AC" w:rsidRPr="002325AC" w:rsidTr="002325AC">
        <w:tc>
          <w:tcPr>
            <w:tcW w:w="30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5. Atrial Contraction</w:t>
            </w:r>
          </w:p>
        </w:tc>
        <w:tc>
          <w:tcPr>
            <w:tcW w:w="24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 volume</w:t>
            </w:r>
          </w:p>
        </w:tc>
        <w:tc>
          <w:tcPr>
            <w:tcW w:w="263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Pressure</w:t>
            </w:r>
          </w:p>
        </w:tc>
      </w:tr>
    </w:tbl>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5.15 Discuss what produces the heart sounds and when over the cardiac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 xml:space="preserve">The </w:t>
      </w:r>
      <w:proofErr w:type="spellStart"/>
      <w:r w:rsidRPr="002325AC">
        <w:rPr>
          <w:rFonts w:ascii="Times New Roman" w:eastAsia="Times New Roman" w:hAnsi="Times New Roman" w:cs="Times New Roman"/>
          <w:sz w:val="24"/>
          <w:szCs w:val="24"/>
          <w:lang w:eastAsia="en-CA"/>
        </w:rPr>
        <w:t>lub</w:t>
      </w:r>
      <w:proofErr w:type="spellEnd"/>
      <w:r w:rsidRPr="002325AC">
        <w:rPr>
          <w:rFonts w:ascii="Times New Roman" w:eastAsia="Times New Roman" w:hAnsi="Times New Roman" w:cs="Times New Roman"/>
          <w:sz w:val="24"/>
          <w:szCs w:val="24"/>
          <w:lang w:eastAsia="en-CA"/>
        </w:rPr>
        <w:t>-dub sounds that you hear with a stethoscope correspond to the closing of heart valves during one cardiac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w:t>
      </w:r>
      <w:proofErr w:type="spellStart"/>
      <w:r w:rsidRPr="002325AC">
        <w:rPr>
          <w:rFonts w:ascii="Times New Roman" w:eastAsia="Times New Roman" w:hAnsi="Times New Roman" w:cs="Times New Roman"/>
          <w:sz w:val="24"/>
          <w:szCs w:val="24"/>
          <w:lang w:eastAsia="en-CA"/>
        </w:rPr>
        <w:t>Lub</w:t>
      </w:r>
      <w:proofErr w:type="spellEnd"/>
      <w:r w:rsidRPr="002325AC">
        <w:rPr>
          <w:rFonts w:ascii="Times New Roman" w:eastAsia="Times New Roman" w:hAnsi="Times New Roman" w:cs="Times New Roman"/>
          <w:sz w:val="24"/>
          <w:szCs w:val="24"/>
          <w:lang w:eastAsia="en-CA"/>
        </w:rPr>
        <w:t>’: closing of AV valves (isovolumetric contraction)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‘Dub’: closing of semilunar valve (isovolumetric relaxation)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5.16 Identify tissues that are capable of automaticity in the heart</w:t>
      </w:r>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SA </w:t>
      </w:r>
      <w:proofErr w:type="spellStart"/>
      <w:r w:rsidRPr="002325AC">
        <w:rPr>
          <w:rFonts w:ascii="Times New Roman" w:eastAsia="Times New Roman" w:hAnsi="Times New Roman" w:cs="Times New Roman"/>
          <w:sz w:val="24"/>
          <w:szCs w:val="24"/>
          <w:lang w:val="fr-FR" w:eastAsia="en-CA"/>
        </w:rPr>
        <w:t>node</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AV </w:t>
      </w:r>
      <w:proofErr w:type="spellStart"/>
      <w:r w:rsidRPr="002325AC">
        <w:rPr>
          <w:rFonts w:ascii="Times New Roman" w:eastAsia="Times New Roman" w:hAnsi="Times New Roman" w:cs="Times New Roman"/>
          <w:sz w:val="24"/>
          <w:szCs w:val="24"/>
          <w:lang w:val="fr-FR" w:eastAsia="en-CA"/>
        </w:rPr>
        <w:t>node</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Purkinje </w:t>
      </w:r>
      <w:proofErr w:type="spellStart"/>
      <w:r w:rsidRPr="002325AC">
        <w:rPr>
          <w:rFonts w:ascii="Times New Roman" w:eastAsia="Times New Roman" w:hAnsi="Times New Roman" w:cs="Times New Roman"/>
          <w:sz w:val="24"/>
          <w:szCs w:val="24"/>
          <w:lang w:val="fr-FR" w:eastAsia="en-CA"/>
        </w:rPr>
        <w:t>fibers</w:t>
      </w:r>
      <w:proofErr w:type="spellEnd"/>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5.17 Define: automaticity, conductivity, rhythmicity, excitability, contractility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Automaticity</w:t>
      </w:r>
      <w:r w:rsidRPr="002325AC">
        <w:rPr>
          <w:rFonts w:ascii="Times New Roman" w:eastAsia="Times New Roman" w:hAnsi="Times New Roman" w:cs="Times New Roman"/>
          <w:sz w:val="24"/>
          <w:szCs w:val="24"/>
          <w:lang w:eastAsia="en-CA"/>
        </w:rPr>
        <w:t>: self-generated or automatic</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Conductivity</w:t>
      </w:r>
      <w:r w:rsidRPr="002325AC">
        <w:rPr>
          <w:rFonts w:ascii="Times New Roman" w:eastAsia="Times New Roman" w:hAnsi="Times New Roman" w:cs="Times New Roman"/>
          <w:sz w:val="24"/>
          <w:szCs w:val="24"/>
          <w:lang w:eastAsia="en-CA"/>
        </w:rPr>
        <w:t>: ability to transmit electrical signal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Rhythmicity</w:t>
      </w:r>
      <w:r w:rsidRPr="002325AC">
        <w:rPr>
          <w:rFonts w:ascii="Times New Roman" w:eastAsia="Times New Roman" w:hAnsi="Times New Roman" w:cs="Times New Roman"/>
          <w:sz w:val="24"/>
          <w:szCs w:val="24"/>
          <w:lang w:eastAsia="en-CA"/>
        </w:rPr>
        <w:t>: ability to spontaneously depolarize/repolarize in repetitive and stable method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Excitability</w:t>
      </w:r>
      <w:r w:rsidRPr="002325AC">
        <w:rPr>
          <w:rFonts w:ascii="Times New Roman" w:eastAsia="Times New Roman" w:hAnsi="Times New Roman" w:cs="Times New Roman"/>
          <w:sz w:val="24"/>
          <w:szCs w:val="24"/>
          <w:lang w:eastAsia="en-CA"/>
        </w:rPr>
        <w:t>: ability to be excited when stimulated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Contractility</w:t>
      </w:r>
      <w:r w:rsidRPr="002325AC">
        <w:rPr>
          <w:rFonts w:ascii="Times New Roman" w:eastAsia="Times New Roman" w:hAnsi="Times New Roman" w:cs="Times New Roman"/>
          <w:sz w:val="24"/>
          <w:szCs w:val="24"/>
          <w:lang w:eastAsia="en-CA"/>
        </w:rPr>
        <w:t>: ability to contract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5.18 Describe the pacemaker of the mammalian heart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pacemaker of the heart, also known as the SA node, is located near the superior vena cava in the right atrium. The SA node will spontaneously generate and action potential once every 0.8 seconds.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5.19 Indicate RMP and threshold potentials of the sinoatrial node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Resting Membrane Potential of SA node: -60 mV</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Threshold Potential of SA node: -40 mV</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0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5.20 Describe the intrinsic rate of the sinoatrial (SA) and atrioventricular (AV) nodes and factors which can increase and decrease the rate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SA node will spontaneously generate an action potential every 0.8 seconds which translates to resting heart rate of 60-100 beats per minute (bpm).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AV node can also generate an action potential, but at a slower rate than the SA node. Therefore, if the SA node does not fire, the AV node will generate an action potential.  This would translate to a lower heart rate (40-50 bpm). Under normal conditions, action potential from the SA node will suppress the action potential from the AV node.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Stimulation of the sympathetic nervous system would increase the rate of action potential generation, whereas, stimulation of the parasympathetic nervous system would decrease the rate.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5.21 Identify the channel and movement of ions which result in a pacemaker potential of the SA node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Channel</w:t>
      </w:r>
      <w:r w:rsidRPr="002325AC">
        <w:rPr>
          <w:rFonts w:ascii="Times New Roman" w:eastAsia="Times New Roman" w:hAnsi="Times New Roman" w:cs="Times New Roman"/>
          <w:sz w:val="24"/>
          <w:szCs w:val="24"/>
          <w:lang w:eastAsia="en-CA"/>
        </w:rPr>
        <w:t>: HCN (‘funny channel’)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Ion Movement</w:t>
      </w:r>
      <w:r w:rsidRPr="002325AC">
        <w:rPr>
          <w:rFonts w:ascii="Times New Roman" w:eastAsia="Times New Roman" w:hAnsi="Times New Roman" w:cs="Times New Roman"/>
          <w:sz w:val="24"/>
          <w:szCs w:val="24"/>
          <w:lang w:eastAsia="en-CA"/>
        </w:rPr>
        <w:t>: diffusion of Na+ into cell; K+ out of cell (more diffusion of Na+ into cell because the electro gradient is greater)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5.22 Identify the channel and movement of ions which results in depolarization of SA node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Channel:</w:t>
      </w:r>
      <w:r w:rsidRPr="002325AC">
        <w:rPr>
          <w:rFonts w:ascii="Times New Roman" w:eastAsia="Times New Roman" w:hAnsi="Times New Roman" w:cs="Times New Roman"/>
          <w:color w:val="000000"/>
          <w:sz w:val="24"/>
          <w:szCs w:val="24"/>
          <w:lang w:eastAsia="en-CA"/>
        </w:rPr>
        <w:t> voltage-gates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channels (L-type)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Ion Movement:</w:t>
      </w:r>
      <w:r w:rsidRPr="002325AC">
        <w:rPr>
          <w:rFonts w:ascii="Times New Roman" w:eastAsia="Times New Roman" w:hAnsi="Times New Roman" w:cs="Times New Roman"/>
          <w:color w:val="000000"/>
          <w:sz w:val="24"/>
          <w:szCs w:val="24"/>
          <w:lang w:eastAsia="en-CA"/>
        </w:rPr>
        <w:t xml:space="preserve"> diffusion </w:t>
      </w:r>
      <w:proofErr w:type="gramStart"/>
      <w:r w:rsidRPr="002325AC">
        <w:rPr>
          <w:rFonts w:ascii="Times New Roman" w:eastAsia="Times New Roman" w:hAnsi="Times New Roman" w:cs="Times New Roman"/>
          <w:color w:val="000000"/>
          <w:sz w:val="24"/>
          <w:szCs w:val="24"/>
          <w:lang w:eastAsia="en-CA"/>
        </w:rPr>
        <w:t>of  Ca</w:t>
      </w:r>
      <w:proofErr w:type="gramEnd"/>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ions into cell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5.23 Identify the channel and movement of ions which results in repolarization of the SA node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Channel:</w:t>
      </w:r>
      <w:r w:rsidRPr="002325AC">
        <w:rPr>
          <w:rFonts w:ascii="Times New Roman" w:eastAsia="Times New Roman" w:hAnsi="Times New Roman" w:cs="Times New Roman"/>
          <w:color w:val="000000"/>
          <w:sz w:val="24"/>
          <w:szCs w:val="24"/>
          <w:lang w:eastAsia="en-CA"/>
        </w:rPr>
        <w:t> voltage-gated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Ion Movement:</w:t>
      </w:r>
      <w:r w:rsidRPr="002325AC">
        <w:rPr>
          <w:rFonts w:ascii="Times New Roman" w:eastAsia="Times New Roman" w:hAnsi="Times New Roman" w:cs="Times New Roman"/>
          <w:color w:val="000000"/>
          <w:sz w:val="24"/>
          <w:szCs w:val="24"/>
          <w:lang w:eastAsia="en-CA"/>
        </w:rPr>
        <w:t> diffusion of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ions out of cell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5.25 Discuss how the autonomic nervous system can alter pacemaker potentials of the SA node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autonomic nervous system release epinephrine and norepinephrine; this increases the rate of depolarization by stimulating β1-adrenergic receptors and production of cAMP within the cells. This causes opening HCN channels open and influx of Na+ and allows the cell to reach threshold faster; this ultimately causes an increase in heart rate.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Alternatively, the release of acetylcholine causes opening of K+ channels, increasing the amount of K+ leaving the pacemaker cell. This slows down depolarization since it takes longer for the cell to reach threshold; this ultimately causes a decrease in heart rate.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5.27 Describe the HCN channels and how they are influenced by the sympathetic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HCN channels, or hyperpolarization activated cyclic nucleotide-gated channels, are opened by the presence of cAMP. </w:t>
      </w:r>
      <w:proofErr w:type="spellStart"/>
      <w:r w:rsidRPr="002325AC">
        <w:rPr>
          <w:rFonts w:ascii="Times New Roman" w:eastAsia="Times New Roman" w:hAnsi="Times New Roman" w:cs="Times New Roman"/>
          <w:sz w:val="24"/>
          <w:szCs w:val="24"/>
          <w:lang w:eastAsia="en-CA"/>
        </w:rPr>
        <w:t>Cathecholamines</w:t>
      </w:r>
      <w:proofErr w:type="spellEnd"/>
      <w:r w:rsidRPr="002325AC">
        <w:rPr>
          <w:rFonts w:ascii="Times New Roman" w:eastAsia="Times New Roman" w:hAnsi="Times New Roman" w:cs="Times New Roman"/>
          <w:sz w:val="24"/>
          <w:szCs w:val="24"/>
          <w:lang w:eastAsia="en-CA"/>
        </w:rPr>
        <w:t xml:space="preserve">, released by the </w:t>
      </w:r>
      <w:proofErr w:type="spellStart"/>
      <w:r w:rsidRPr="002325AC">
        <w:rPr>
          <w:rFonts w:ascii="Times New Roman" w:eastAsia="Times New Roman" w:hAnsi="Times New Roman" w:cs="Times New Roman"/>
          <w:sz w:val="24"/>
          <w:szCs w:val="24"/>
          <w:lang w:eastAsia="en-CA"/>
        </w:rPr>
        <w:t>sympathethic</w:t>
      </w:r>
      <w:proofErr w:type="spellEnd"/>
      <w:r w:rsidRPr="002325AC">
        <w:rPr>
          <w:rFonts w:ascii="Times New Roman" w:eastAsia="Times New Roman" w:hAnsi="Times New Roman" w:cs="Times New Roman"/>
          <w:sz w:val="24"/>
          <w:szCs w:val="24"/>
          <w:lang w:eastAsia="en-CA"/>
        </w:rPr>
        <w:t xml:space="preserve"> nervous system, will cause the production of cAMP in the pacemaker cells by stimulating β1-adrenergic receptors, thus opening more HCN channels.</w:t>
      </w:r>
      <w:r w:rsidRPr="002325AC">
        <w:rPr>
          <w:rFonts w:ascii="Lato" w:eastAsia="Times New Roman" w:hAnsi="Lato" w:cs="Times New Roman"/>
          <w:color w:val="565A5C"/>
          <w:sz w:val="26"/>
          <w:szCs w:val="26"/>
          <w:lang w:eastAsia="en-CA"/>
        </w:rPr>
        <w:br/>
      </w: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1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5.28 Describe how the potassium channels are influenced by the parasympathetic</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parasympathetic nervous system will release acetylcholine causing the K+ channels to open.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5.29 Define ectopic pacemaker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An ectopic pacemaker is a group of cells, other than the SA node, that is capable of spontaneously generating an action potential and act as a pacemaker. AV node and Purkinje fibers are ectopic pacemakers.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5.30 Describe the myocardial resting membrane potential, depolarization and repolarization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Resting Membrane Potential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resting membrane potential of myocardial cells is approximately -90 mV.</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Depolarization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Myocardial cells will depolarize upon stimulation from the action potential generated by the SA node. This stimulates the opening of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voltage gated channels, which in turn, stimulates opening of more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 (positive feedback). This causes the rapid movement of Na</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into the cell</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and increases the membrane potential to -15 mV, after which the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 quickly close. The membrane potential is maintained at 200-300ms (plateau phase) prior to repolarization due to voltage gated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Ca</w:t>
      </w:r>
      <w:r w:rsidRPr="002325AC">
        <w:rPr>
          <w:rFonts w:ascii="Times New Roman" w:eastAsia="Times New Roman" w:hAnsi="Times New Roman" w:cs="Times New Roman"/>
          <w:color w:val="000000"/>
          <w:sz w:val="24"/>
          <w:szCs w:val="24"/>
          <w:vertAlign w:val="superscript"/>
          <w:lang w:eastAsia="en-CA"/>
        </w:rPr>
        <w:t>2</w:t>
      </w:r>
      <w:proofErr w:type="gramStart"/>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w:t>
      </w:r>
      <w:proofErr w:type="gramEnd"/>
      <w:r w:rsidRPr="002325AC">
        <w:rPr>
          <w:rFonts w:ascii="Times New Roman" w:eastAsia="Times New Roman" w:hAnsi="Times New Roman" w:cs="Times New Roman"/>
          <w:color w:val="000000"/>
          <w:sz w:val="24"/>
          <w:szCs w:val="24"/>
          <w:lang w:eastAsia="en-CA"/>
        </w:rPr>
        <w:t xml:space="preserve"> being opened at the same, causing the simultaneous diffusion of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out of and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into the cell.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Repolarization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Repolarization takes place following the closure of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channels and opening of voltage gated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 and movement of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out of the cell, returning the membrane potential to -90 mV.</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1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5.31 Identify the channel(s) and movement of ions which result in myocardial depolarization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Channel:</w:t>
      </w:r>
      <w:r w:rsidRPr="002325AC">
        <w:rPr>
          <w:rFonts w:ascii="Times New Roman" w:eastAsia="Times New Roman" w:hAnsi="Times New Roman" w:cs="Times New Roman"/>
          <w:color w:val="000000"/>
          <w:sz w:val="24"/>
          <w:szCs w:val="24"/>
          <w:lang w:eastAsia="en-CA"/>
        </w:rPr>
        <w:t> voltage-gated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 (fast Na</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channel)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Ion Movement:</w:t>
      </w:r>
      <w:r w:rsidRPr="002325AC">
        <w:rPr>
          <w:rFonts w:ascii="Times New Roman" w:eastAsia="Times New Roman" w:hAnsi="Times New Roman" w:cs="Times New Roman"/>
          <w:color w:val="000000"/>
          <w:sz w:val="24"/>
          <w:szCs w:val="24"/>
          <w:lang w:eastAsia="en-CA"/>
        </w:rPr>
        <w:t> fast diffusion of Na</w:t>
      </w:r>
      <w:r w:rsidRPr="002325AC">
        <w:rPr>
          <w:rFonts w:ascii="Times New Roman" w:eastAsia="Times New Roman" w:hAnsi="Times New Roman" w:cs="Times New Roman"/>
          <w:color w:val="000000"/>
          <w:sz w:val="24"/>
          <w:szCs w:val="24"/>
          <w:vertAlign w:val="superscript"/>
          <w:lang w:eastAsia="en-CA"/>
        </w:rPr>
        <w:t>+ </w:t>
      </w:r>
      <w:r w:rsidRPr="002325AC">
        <w:rPr>
          <w:rFonts w:ascii="Times New Roman" w:eastAsia="Times New Roman" w:hAnsi="Times New Roman" w:cs="Times New Roman"/>
          <w:color w:val="000000"/>
          <w:sz w:val="24"/>
          <w:szCs w:val="24"/>
          <w:lang w:eastAsia="en-CA"/>
        </w:rPr>
        <w:t>into cell</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1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5.32 Identify the channel(s) and movement of ions which results in the plateau phase of the myocardial action potential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Channel:</w:t>
      </w:r>
      <w:r w:rsidRPr="002325AC">
        <w:rPr>
          <w:rFonts w:ascii="Times New Roman" w:eastAsia="Times New Roman" w:hAnsi="Times New Roman" w:cs="Times New Roman"/>
          <w:color w:val="000000"/>
          <w:sz w:val="24"/>
          <w:szCs w:val="24"/>
          <w:lang w:eastAsia="en-CA"/>
        </w:rPr>
        <w:t> slow voltage gated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channel (L-type); voltage gated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Ion Movement:</w:t>
      </w:r>
      <w:r w:rsidRPr="002325AC">
        <w:rPr>
          <w:rFonts w:ascii="Times New Roman" w:eastAsia="Times New Roman" w:hAnsi="Times New Roman" w:cs="Times New Roman"/>
          <w:color w:val="000000"/>
          <w:sz w:val="24"/>
          <w:szCs w:val="24"/>
          <w:lang w:eastAsia="en-CA"/>
        </w:rPr>
        <w:t> slow diffusion of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into cell;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out of cell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5.33 Identify the significance of the plateau phase of the myocardial action potential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plateau phase allows for sustained contraction of the myocardial cells, allowing for powerful contractions to pump blood against pressure in the arterial system.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5.34 Identify the channel(s) and movement of ions which results in repolarization of the myocardial action potential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Channel:</w:t>
      </w:r>
      <w:r w:rsidRPr="002325AC">
        <w:rPr>
          <w:rFonts w:ascii="Times New Roman" w:eastAsia="Times New Roman" w:hAnsi="Times New Roman" w:cs="Times New Roman"/>
          <w:color w:val="000000"/>
          <w:sz w:val="24"/>
          <w:szCs w:val="24"/>
          <w:lang w:eastAsia="en-CA"/>
        </w:rPr>
        <w:t> voltage gated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channel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Ion Movement:</w:t>
      </w:r>
      <w:r w:rsidRPr="002325AC">
        <w:rPr>
          <w:rFonts w:ascii="Times New Roman" w:eastAsia="Times New Roman" w:hAnsi="Times New Roman" w:cs="Times New Roman"/>
          <w:color w:val="000000"/>
          <w:sz w:val="24"/>
          <w:szCs w:val="24"/>
          <w:lang w:eastAsia="en-CA"/>
        </w:rPr>
        <w:t> diffusion of 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out of cell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5.35 Define the absolute refractory and relative refractory periods of myocardial action potentials and when they occur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Absolute Refractory:</w:t>
      </w:r>
      <w:r w:rsidRPr="002325AC">
        <w:rPr>
          <w:rFonts w:ascii="Times New Roman" w:eastAsia="Times New Roman" w:hAnsi="Times New Roman" w:cs="Times New Roman"/>
          <w:color w:val="000000"/>
          <w:sz w:val="24"/>
          <w:szCs w:val="24"/>
          <w:lang w:eastAsia="en-CA"/>
        </w:rPr>
        <w:t> period during an action potential when a new action potential </w:t>
      </w:r>
      <w:r w:rsidRPr="002325AC">
        <w:rPr>
          <w:rFonts w:ascii="Times New Roman" w:eastAsia="Times New Roman" w:hAnsi="Times New Roman" w:cs="Times New Roman"/>
          <w:color w:val="000000"/>
          <w:sz w:val="24"/>
          <w:szCs w:val="24"/>
          <w:u w:val="single"/>
          <w:lang w:eastAsia="en-CA"/>
        </w:rPr>
        <w:t>cannot</w:t>
      </w:r>
      <w:r w:rsidRPr="002325AC">
        <w:rPr>
          <w:rFonts w:ascii="Times New Roman" w:eastAsia="Times New Roman" w:hAnsi="Times New Roman" w:cs="Times New Roman"/>
          <w:color w:val="000000"/>
          <w:sz w:val="24"/>
          <w:szCs w:val="24"/>
          <w:lang w:eastAsia="en-CA"/>
        </w:rPr>
        <w:t> be stimulated under any circumstances. This takes place from the beginning of the action potential until midway through repolarization (membrane potential reaches approximately -50 mV) and lasts about 250 msec.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Relative Refractory:</w:t>
      </w:r>
      <w:r w:rsidRPr="002325AC">
        <w:rPr>
          <w:rFonts w:ascii="Times New Roman" w:eastAsia="Times New Roman" w:hAnsi="Times New Roman" w:cs="Times New Roman"/>
          <w:color w:val="000000"/>
          <w:sz w:val="24"/>
          <w:szCs w:val="24"/>
          <w:lang w:eastAsia="en-CA"/>
        </w:rPr>
        <w:t xml:space="preserve"> period during an action potential when a new action can be stimulated under specific conditions. This can </w:t>
      </w:r>
      <w:proofErr w:type="gramStart"/>
      <w:r w:rsidRPr="002325AC">
        <w:rPr>
          <w:rFonts w:ascii="Times New Roman" w:eastAsia="Times New Roman" w:hAnsi="Times New Roman" w:cs="Times New Roman"/>
          <w:color w:val="000000"/>
          <w:sz w:val="24"/>
          <w:szCs w:val="24"/>
          <w:lang w:eastAsia="en-CA"/>
        </w:rPr>
        <w:t>takes</w:t>
      </w:r>
      <w:proofErr w:type="gramEnd"/>
      <w:r w:rsidRPr="002325AC">
        <w:rPr>
          <w:rFonts w:ascii="Times New Roman" w:eastAsia="Times New Roman" w:hAnsi="Times New Roman" w:cs="Times New Roman"/>
          <w:color w:val="000000"/>
          <w:sz w:val="24"/>
          <w:szCs w:val="24"/>
          <w:lang w:eastAsia="en-CA"/>
        </w:rPr>
        <w:t xml:space="preserve"> place midway through repolarization until the end of repolarization (-50 mV to -90 mV) and just before relaxation phase.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5.36 Describe the path of an action potential through the conduction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Electrical activity is transmitted through the heart via specialized myocardial cells starting from the atria and moving through the ventricles. To start the process, an action potential is spontaneously generated by the SA node, which travels rapidly to the Bachmann’s bundle causing contraction of the atrium.  The same action potential generated to the SA node is transmitted to the atrioventricular node (AV node), where the conduction rate will slow down. (This will cause a delay in ventricular contraction, allowing the ventricles to fill with blood before contracting). The action potential then passes through the Bundle of His and is conducted rapidly to the apex of the heart via the right and left bundle branches where the action potential continues along the Purkinje fibers within the ventricular wall. The action potential spreads from the inside of the heart towards the outside, causing ventricles to contract at the same time.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5.37 Identify anatomically: SA node, Bachmann's bundles, AV node, bundle of His, bundle branches, Purkinje fibers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SA node: </w:t>
      </w:r>
      <w:r w:rsidRPr="002325AC">
        <w:rPr>
          <w:rFonts w:ascii="Times New Roman" w:eastAsia="Times New Roman" w:hAnsi="Times New Roman" w:cs="Times New Roman"/>
          <w:color w:val="000000"/>
          <w:sz w:val="24"/>
          <w:szCs w:val="24"/>
          <w:lang w:eastAsia="en-CA"/>
        </w:rPr>
        <w:t>located in the upper quadrant of the right atrium, near the superior vena cava.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Bachmann’s bundles: </w:t>
      </w:r>
      <w:r w:rsidRPr="002325AC">
        <w:rPr>
          <w:rFonts w:ascii="Times New Roman" w:eastAsia="Times New Roman" w:hAnsi="Times New Roman" w:cs="Times New Roman"/>
          <w:color w:val="000000"/>
          <w:sz w:val="24"/>
          <w:szCs w:val="24"/>
          <w:lang w:eastAsia="en-CA"/>
        </w:rPr>
        <w:t>conductive tissue that passes action potentials from the right to the left atria.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AV node: </w:t>
      </w:r>
      <w:r w:rsidRPr="002325AC">
        <w:rPr>
          <w:rFonts w:ascii="Times New Roman" w:eastAsia="Times New Roman" w:hAnsi="Times New Roman" w:cs="Times New Roman"/>
          <w:color w:val="000000"/>
          <w:sz w:val="24"/>
          <w:szCs w:val="24"/>
          <w:lang w:eastAsia="en-CA"/>
        </w:rPr>
        <w:t>located on the inferior portion of the interatrial septum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Bundle of His: </w:t>
      </w:r>
      <w:r w:rsidRPr="002325AC">
        <w:rPr>
          <w:rFonts w:ascii="Times New Roman" w:eastAsia="Times New Roman" w:hAnsi="Times New Roman" w:cs="Times New Roman"/>
          <w:color w:val="000000"/>
          <w:sz w:val="24"/>
          <w:szCs w:val="24"/>
          <w:lang w:eastAsia="en-CA"/>
        </w:rPr>
        <w:t>conductive tissue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located at the top of the interventricular septum. It then splits into right and left bundle branches that run down the interventricular septum.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Bundle branches: </w:t>
      </w:r>
      <w:r w:rsidRPr="002325AC">
        <w:rPr>
          <w:rFonts w:ascii="Times New Roman" w:eastAsia="Times New Roman" w:hAnsi="Times New Roman" w:cs="Times New Roman"/>
          <w:color w:val="000000"/>
          <w:sz w:val="24"/>
          <w:szCs w:val="24"/>
          <w:lang w:eastAsia="en-CA"/>
        </w:rPr>
        <w:t>fibers that run along the interventricular septum to the apex of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Purkinje fibers: </w:t>
      </w:r>
      <w:r w:rsidRPr="002325AC">
        <w:rPr>
          <w:rFonts w:ascii="Times New Roman" w:eastAsia="Times New Roman" w:hAnsi="Times New Roman" w:cs="Times New Roman"/>
          <w:color w:val="000000"/>
          <w:sz w:val="24"/>
          <w:szCs w:val="24"/>
          <w:lang w:eastAsia="en-CA"/>
        </w:rPr>
        <w:t>fibers within walls of ventricles. They continue from the right and left bundle branches and run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through the right and left ventricle, respectively.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5.38 Describe myocardial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Myocardial excitation-contraction triggers the contraction of cardiac muscles and depends on the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induced-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release. Calcium released from the sarcoplasmic reticulum will bind to troponin on the sarcomere fiber, triggering contraction of the cardiac muscle.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5.39 Discuss calcium induced-calcium release</w:t>
      </w:r>
    </w:p>
    <w:p w:rsidR="002325AC" w:rsidRPr="002325AC" w:rsidRDefault="002325AC" w:rsidP="002325AC">
      <w:pPr>
        <w:numPr>
          <w:ilvl w:val="0"/>
          <w:numId w:val="2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5.40 Discuss the role of the sarcoplasmic reticulum in myocardial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sarcoplasmic reticulum has a large storage of calcium, which is released during the ‘calcium-induced-calcium release’ and triggers contraction of the cardiac muscle by binding to troponin.  90-98% of the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needed for myocardial contraction originates from the sarcoplasmic reticulum.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5.41 Describe how relaxation occurs after contraction in cardiomyocytes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Relaxation of cardiomyocytes is achieved by removing calcium from the cytoplasm following contraction. This is achieved by 2 methods: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is transported to the extracellular fluid by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exchange pumps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is transported back to sarcoplasmic reticulum via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/ATPase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5.42 Discuss the importance of ECGs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ECG is an important non-invasive procedure to assess cardiac function and identify possible cardiac pathologies.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5.43 Describe what makes the waveforms on an ECG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Electric activity generated by the heart (i.e. action potentials and its movement through the conduction system) travels through body tissues and is picked up by sensors located on the body surface. Differences in electrical potential between the sensors is recorded and plotted against time to produce the characteristic waves we see on an ECG.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5.44 Correlate the P, QRS, and T wave to phases of the cardiac cycle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 wave:</w:t>
      </w:r>
      <w:r w:rsidRPr="002325AC">
        <w:rPr>
          <w:rFonts w:ascii="Times New Roman" w:eastAsia="Times New Roman" w:hAnsi="Times New Roman" w:cs="Times New Roman"/>
          <w:color w:val="000000"/>
          <w:sz w:val="24"/>
          <w:szCs w:val="24"/>
          <w:lang w:eastAsia="en-CA"/>
        </w:rPr>
        <w:t> depolarization/contraction of atria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QRS wave:</w:t>
      </w:r>
      <w:r w:rsidRPr="002325AC">
        <w:rPr>
          <w:rFonts w:ascii="Times New Roman" w:eastAsia="Times New Roman" w:hAnsi="Times New Roman" w:cs="Times New Roman"/>
          <w:color w:val="000000"/>
          <w:sz w:val="24"/>
          <w:szCs w:val="24"/>
          <w:lang w:eastAsia="en-CA"/>
        </w:rPr>
        <w:t> depolarization/contraction of ventricles. Atrial repolarization takes place in the QRS wave. We do not see a separate wave since it is masked by the contraction of ventricles.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 wave:</w:t>
      </w:r>
      <w:r w:rsidRPr="002325AC">
        <w:rPr>
          <w:rFonts w:ascii="Times New Roman" w:eastAsia="Times New Roman" w:hAnsi="Times New Roman" w:cs="Times New Roman"/>
          <w:color w:val="000000"/>
          <w:sz w:val="24"/>
          <w:szCs w:val="24"/>
          <w:lang w:eastAsia="en-CA"/>
        </w:rPr>
        <w:t> repolarization of ventricles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5.45 Identify the morphology of the P, QRS, and T waves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 wave:</w:t>
      </w:r>
      <w:r w:rsidRPr="002325AC">
        <w:rPr>
          <w:rFonts w:ascii="Times New Roman" w:eastAsia="Times New Roman" w:hAnsi="Times New Roman" w:cs="Times New Roman"/>
          <w:color w:val="000000"/>
          <w:sz w:val="24"/>
          <w:szCs w:val="24"/>
          <w:lang w:eastAsia="en-CA"/>
        </w:rPr>
        <w:t>  small positive wave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QRS wave:</w:t>
      </w:r>
      <w:r w:rsidRPr="002325AC">
        <w:rPr>
          <w:rFonts w:ascii="Times New Roman" w:eastAsia="Times New Roman" w:hAnsi="Times New Roman" w:cs="Times New Roman"/>
          <w:color w:val="000000"/>
          <w:sz w:val="24"/>
          <w:szCs w:val="24"/>
          <w:lang w:eastAsia="en-CA"/>
        </w:rPr>
        <w:t> sharp upward wave, followed by a sharp downward wave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 wave:</w:t>
      </w:r>
      <w:r w:rsidRPr="002325AC">
        <w:rPr>
          <w:rFonts w:ascii="Times New Roman" w:eastAsia="Times New Roman" w:hAnsi="Times New Roman" w:cs="Times New Roman"/>
          <w:color w:val="000000"/>
          <w:sz w:val="24"/>
          <w:szCs w:val="24"/>
          <w:lang w:eastAsia="en-CA"/>
        </w:rPr>
        <w:t> small positive wave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5.46 Identify the PR and ST interval and indicate their significance to the cardiac cycle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 interval: </w:t>
      </w:r>
      <w:r w:rsidRPr="002325AC">
        <w:rPr>
          <w:rFonts w:ascii="Times New Roman" w:eastAsia="Times New Roman" w:hAnsi="Times New Roman" w:cs="Times New Roman"/>
          <w:color w:val="000000"/>
          <w:sz w:val="24"/>
          <w:szCs w:val="24"/>
          <w:lang w:eastAsia="en-CA"/>
        </w:rPr>
        <w:t>represents the time it takes for the action potential to pass through the AV node (i.e. delay in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 interval: </w:t>
      </w:r>
      <w:r w:rsidRPr="002325AC">
        <w:rPr>
          <w:rFonts w:ascii="Times New Roman" w:eastAsia="Times New Roman" w:hAnsi="Times New Roman" w:cs="Times New Roman"/>
          <w:color w:val="000000"/>
          <w:sz w:val="24"/>
          <w:szCs w:val="24"/>
          <w:lang w:eastAsia="en-CA"/>
        </w:rPr>
        <w:t>represents the time between ventricular depolarization and repolarization when the heart is in its relaxed state.</w:t>
      </w:r>
    </w:p>
    <w:p w:rsidR="002325AC" w:rsidRPr="002325AC" w:rsidRDefault="002325AC" w:rsidP="002325AC">
      <w:pPr>
        <w:spacing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 xml:space="preserve">In this section, understanding the tissue composition of arteries, veins and capillaries is of more importance to physiology than naming individual vessels. You are only required to know the largest and common vessels including the aorta, </w:t>
      </w:r>
      <w:proofErr w:type="spellStart"/>
      <w:r w:rsidRPr="002325AC">
        <w:rPr>
          <w:rFonts w:ascii="Times New Roman" w:eastAsia="Times New Roman" w:hAnsi="Times New Roman" w:cs="Times New Roman"/>
          <w:sz w:val="24"/>
          <w:szCs w:val="24"/>
          <w:lang w:eastAsia="en-CA"/>
        </w:rPr>
        <w:t>iliacs</w:t>
      </w:r>
      <w:proofErr w:type="spellEnd"/>
      <w:r w:rsidRPr="002325AC">
        <w:rPr>
          <w:rFonts w:ascii="Times New Roman" w:eastAsia="Times New Roman" w:hAnsi="Times New Roman" w:cs="Times New Roman"/>
          <w:sz w:val="24"/>
          <w:szCs w:val="24"/>
          <w:lang w:eastAsia="en-CA"/>
        </w:rPr>
        <w:t xml:space="preserve">, femoral, subclavian, brachial and carotid arteries, as well as the vena </w:t>
      </w:r>
      <w:proofErr w:type="spellStart"/>
      <w:r w:rsidRPr="002325AC">
        <w:rPr>
          <w:rFonts w:ascii="Times New Roman" w:eastAsia="Times New Roman" w:hAnsi="Times New Roman" w:cs="Times New Roman"/>
          <w:sz w:val="24"/>
          <w:szCs w:val="24"/>
          <w:lang w:eastAsia="en-CA"/>
        </w:rPr>
        <w:t>cavae</w:t>
      </w:r>
      <w:proofErr w:type="spellEnd"/>
      <w:r w:rsidRPr="002325AC">
        <w:rPr>
          <w:rFonts w:ascii="Times New Roman" w:eastAsia="Times New Roman" w:hAnsi="Times New Roman" w:cs="Times New Roman"/>
          <w:sz w:val="24"/>
          <w:szCs w:val="24"/>
          <w:lang w:eastAsia="en-CA"/>
        </w:rPr>
        <w:t xml:space="preserve">, femoral, subclavian and jugular veins. Do not memorize individual Starling forces that mediate tissue exchange in the </w:t>
      </w:r>
      <w:proofErr w:type="gramStart"/>
      <w:r w:rsidRPr="002325AC">
        <w:rPr>
          <w:rFonts w:ascii="Times New Roman" w:eastAsia="Times New Roman" w:hAnsi="Times New Roman" w:cs="Times New Roman"/>
          <w:sz w:val="24"/>
          <w:szCs w:val="24"/>
          <w:lang w:eastAsia="en-CA"/>
        </w:rPr>
        <w:t>capillaries, but</w:t>
      </w:r>
      <w:proofErr w:type="gramEnd"/>
      <w:r w:rsidRPr="002325AC">
        <w:rPr>
          <w:rFonts w:ascii="Times New Roman" w:eastAsia="Times New Roman" w:hAnsi="Times New Roman" w:cs="Times New Roman"/>
          <w:sz w:val="24"/>
          <w:szCs w:val="24"/>
          <w:lang w:eastAsia="en-CA"/>
        </w:rPr>
        <w:t xml:space="preserve"> be able to accurately predict the direction of forces at both the arterial and venous ends of capillary beds.</w:t>
      </w:r>
    </w:p>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By the end of this unit you should be able to do the following:</w:t>
      </w:r>
    </w:p>
    <w:p w:rsidR="002325AC" w:rsidRPr="002325AC" w:rsidRDefault="002325AC" w:rsidP="002325AC">
      <w:pPr>
        <w:numPr>
          <w:ilvl w:val="0"/>
          <w:numId w:val="2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6.00 Cardiovascular II</w:t>
      </w:r>
    </w:p>
    <w:p w:rsidR="002325AC" w:rsidRPr="002325AC" w:rsidRDefault="002325AC" w:rsidP="002325AC">
      <w:pPr>
        <w:numPr>
          <w:ilvl w:val="0"/>
          <w:numId w:val="2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6.01 Identify characteristics of arteries, veins and capillaries based on location, oxygenation status of blood, wall size, lumen size, direction of blood flow</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7723"/>
      </w:tblGrid>
      <w:tr w:rsidR="002325AC" w:rsidRPr="002325AC" w:rsidTr="002325AC">
        <w:tc>
          <w:tcPr>
            <w:tcW w:w="7723" w:type="dxa"/>
            <w:tcBorders>
              <w:top w:val="nil"/>
              <w:left w:val="nil"/>
              <w:bottom w:val="nil"/>
              <w:right w:val="nil"/>
            </w:tcBorders>
            <w:tcMar>
              <w:top w:w="40" w:type="dxa"/>
              <w:left w:w="60" w:type="dxa"/>
              <w:bottom w:w="40" w:type="dxa"/>
              <w:right w:w="60" w:type="dxa"/>
            </w:tcMar>
            <w:hideMark/>
          </w:tcPr>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698"/>
              <w:gridCol w:w="1672"/>
              <w:gridCol w:w="2673"/>
              <w:gridCol w:w="1525"/>
            </w:tblGrid>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Vessel Type</w:t>
                  </w:r>
                </w:p>
              </w:tc>
              <w:tc>
                <w:tcPr>
                  <w:tcW w:w="16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Diameter Size</w:t>
                  </w:r>
                </w:p>
              </w:tc>
              <w:tc>
                <w:tcPr>
                  <w:tcW w:w="267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Direction of Blood Flow</w:t>
                  </w:r>
                </w:p>
              </w:tc>
              <w:tc>
                <w:tcPr>
                  <w:tcW w:w="149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Oxygenation</w:t>
                  </w:r>
                </w:p>
              </w:tc>
            </w:tr>
            <w:tr w:rsidR="002325AC" w:rsidRPr="002325AC" w:rsidTr="002325AC">
              <w:tc>
                <w:tcPr>
                  <w:tcW w:w="16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Large Arteries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Away from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Arteries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100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Away from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Arterioles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20-30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Away from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Capillaries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7-10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Surrounding Tissues</w:t>
                  </w:r>
                </w:p>
              </w:tc>
              <w:tc>
                <w:tcPr>
                  <w:tcW w:w="15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Gas exchange</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Venules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20-30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Toward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Veins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1.5-2.4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Toward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r w:rsidR="002325AC" w:rsidRPr="002325AC" w:rsidTr="002325AC">
              <w:tc>
                <w:tcPr>
                  <w:tcW w:w="167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Large Veins</w:t>
                  </w:r>
                </w:p>
              </w:tc>
              <w:tc>
                <w:tcPr>
                  <w:tcW w:w="1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6 mm</w:t>
                  </w:r>
                </w:p>
              </w:tc>
              <w:tc>
                <w:tcPr>
                  <w:tcW w:w="264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Toward heart</w:t>
                  </w:r>
                </w:p>
              </w:tc>
              <w:tc>
                <w:tcPr>
                  <w:tcW w:w="137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O</w:t>
                  </w:r>
                  <w:r w:rsidRPr="002325AC">
                    <w:rPr>
                      <w:rFonts w:ascii="Times New Roman" w:eastAsia="Times New Roman" w:hAnsi="Times New Roman" w:cs="Times New Roman"/>
                      <w:sz w:val="24"/>
                      <w:szCs w:val="24"/>
                      <w:vertAlign w:val="subscript"/>
                      <w:lang w:eastAsia="en-CA"/>
                    </w:rPr>
                    <w:t>2</w:t>
                  </w:r>
                </w:p>
              </w:tc>
            </w:tr>
          </w:tbl>
          <w:p w:rsidR="002325AC" w:rsidRPr="002325AC" w:rsidRDefault="002325AC" w:rsidP="002325AC">
            <w:pPr>
              <w:spacing w:after="0" w:line="240" w:lineRule="auto"/>
              <w:rPr>
                <w:rFonts w:ascii="Times New Roman" w:eastAsia="Times New Roman" w:hAnsi="Times New Roman" w:cs="Times New Roman"/>
                <w:sz w:val="24"/>
                <w:szCs w:val="24"/>
                <w:lang w:eastAsia="en-CA"/>
              </w:rPr>
            </w:pPr>
          </w:p>
        </w:tc>
      </w:tr>
    </w:tbl>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6.02 Identify the layers of an arteries and indicate properties of each layer</w:t>
      </w:r>
    </w:p>
    <w:p w:rsidR="002325AC" w:rsidRPr="002325AC" w:rsidRDefault="002325AC" w:rsidP="002325AC">
      <w:pPr>
        <w:spacing w:after="0" w:line="240" w:lineRule="auto"/>
        <w:rPr>
          <w:rFonts w:ascii="Times New Roman" w:eastAsia="Times New Roman" w:hAnsi="Times New Roman" w:cs="Times New Roman"/>
          <w:color w:val="000000"/>
          <w:sz w:val="24"/>
          <w:szCs w:val="24"/>
          <w:lang w:val="fr-FR" w:eastAsia="en-CA"/>
        </w:rPr>
      </w:pPr>
      <w:r w:rsidRPr="002325AC">
        <w:rPr>
          <w:rFonts w:ascii="Times New Roman" w:eastAsia="Times New Roman" w:hAnsi="Times New Roman" w:cs="Times New Roman"/>
          <w:i/>
          <w:iCs/>
          <w:color w:val="000000"/>
          <w:sz w:val="24"/>
          <w:szCs w:val="24"/>
          <w:lang w:val="fr-FR" w:eastAsia="en-CA"/>
        </w:rPr>
        <w:t xml:space="preserve">1. Tunica </w:t>
      </w:r>
      <w:proofErr w:type="spellStart"/>
      <w:proofErr w:type="gramStart"/>
      <w:r w:rsidRPr="002325AC">
        <w:rPr>
          <w:rFonts w:ascii="Times New Roman" w:eastAsia="Times New Roman" w:hAnsi="Times New Roman" w:cs="Times New Roman"/>
          <w:i/>
          <w:iCs/>
          <w:color w:val="000000"/>
          <w:sz w:val="24"/>
          <w:szCs w:val="24"/>
          <w:lang w:val="fr-FR" w:eastAsia="en-CA"/>
        </w:rPr>
        <w:t>externa</w:t>
      </w:r>
      <w:proofErr w:type="spellEnd"/>
      <w:r w:rsidRPr="002325AC">
        <w:rPr>
          <w:rFonts w:ascii="Times New Roman" w:eastAsia="Times New Roman" w:hAnsi="Times New Roman" w:cs="Times New Roman"/>
          <w:i/>
          <w:iCs/>
          <w:color w:val="000000"/>
          <w:sz w:val="24"/>
          <w:szCs w:val="24"/>
          <w:lang w:val="fr-FR" w:eastAsia="en-CA"/>
        </w:rPr>
        <w:t>:</w:t>
      </w:r>
      <w:proofErr w:type="gramEnd"/>
      <w:r w:rsidRPr="002325AC">
        <w:rPr>
          <w:rFonts w:ascii="Times New Roman" w:eastAsia="Times New Roman" w:hAnsi="Times New Roman" w:cs="Times New Roman"/>
          <w:color w:val="000000"/>
          <w:sz w:val="24"/>
          <w:szCs w:val="24"/>
          <w:lang w:val="fr-FR" w:eastAsia="en-CA"/>
        </w:rPr>
        <w:t> connective tissue (</w:t>
      </w:r>
      <w:proofErr w:type="spellStart"/>
      <w:r w:rsidRPr="002325AC">
        <w:rPr>
          <w:rFonts w:ascii="Times New Roman" w:eastAsia="Times New Roman" w:hAnsi="Times New Roman" w:cs="Times New Roman"/>
          <w:color w:val="000000"/>
          <w:sz w:val="24"/>
          <w:szCs w:val="24"/>
          <w:lang w:val="fr-FR" w:eastAsia="en-CA"/>
        </w:rPr>
        <w:t>collagen</w:t>
      </w:r>
      <w:proofErr w:type="spellEnd"/>
      <w:r w:rsidRPr="002325AC">
        <w:rPr>
          <w:rFonts w:ascii="Times New Roman" w:eastAsia="Times New Roman" w:hAnsi="Times New Roman" w:cs="Times New Roman"/>
          <w:color w:val="000000"/>
          <w:sz w:val="24"/>
          <w:szCs w:val="24"/>
          <w:lang w:val="fr-FR" w:eastAsia="en-CA"/>
        </w:rPr>
        <w:t xml:space="preserve">) to </w:t>
      </w:r>
      <w:proofErr w:type="spellStart"/>
      <w:r w:rsidRPr="002325AC">
        <w:rPr>
          <w:rFonts w:ascii="Times New Roman" w:eastAsia="Times New Roman" w:hAnsi="Times New Roman" w:cs="Times New Roman"/>
          <w:color w:val="000000"/>
          <w:sz w:val="24"/>
          <w:szCs w:val="24"/>
          <w:lang w:val="fr-FR" w:eastAsia="en-CA"/>
        </w:rPr>
        <w:t>provide</w:t>
      </w:r>
      <w:proofErr w:type="spellEnd"/>
      <w:r w:rsidRPr="002325AC">
        <w:rPr>
          <w:rFonts w:ascii="Times New Roman" w:eastAsia="Times New Roman" w:hAnsi="Times New Roman" w:cs="Times New Roman"/>
          <w:color w:val="000000"/>
          <w:sz w:val="24"/>
          <w:szCs w:val="24"/>
          <w:lang w:val="fr-FR" w:eastAsia="en-CA"/>
        </w:rPr>
        <w:t xml:space="preserve"> </w:t>
      </w:r>
      <w:proofErr w:type="spellStart"/>
      <w:r w:rsidRPr="002325AC">
        <w:rPr>
          <w:rFonts w:ascii="Times New Roman" w:eastAsia="Times New Roman" w:hAnsi="Times New Roman" w:cs="Times New Roman"/>
          <w:color w:val="000000"/>
          <w:sz w:val="24"/>
          <w:szCs w:val="24"/>
          <w:lang w:val="fr-FR" w:eastAsia="en-CA"/>
        </w:rPr>
        <w:t>stability</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2. External Elastic Membrane: </w:t>
      </w:r>
      <w:r w:rsidRPr="002325AC">
        <w:rPr>
          <w:rFonts w:ascii="Times New Roman" w:eastAsia="Times New Roman" w:hAnsi="Times New Roman" w:cs="Times New Roman"/>
          <w:color w:val="000000"/>
          <w:sz w:val="24"/>
          <w:szCs w:val="24"/>
          <w:lang w:eastAsia="en-CA"/>
        </w:rPr>
        <w:t>contains elastin fibres to allow for stretching of vessel when under high pressure from ventricular contraction, followed by the ability to recoil, driving blood through the circulatory system during diastole (relaxation phase).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3. Tunica media:</w:t>
      </w:r>
      <w:r w:rsidRPr="002325AC">
        <w:rPr>
          <w:rFonts w:ascii="Times New Roman" w:eastAsia="Times New Roman" w:hAnsi="Times New Roman" w:cs="Times New Roman"/>
          <w:color w:val="000000"/>
          <w:sz w:val="24"/>
          <w:szCs w:val="24"/>
          <w:lang w:eastAsia="en-CA"/>
        </w:rPr>
        <w:t> smooth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4. Internal Elastic Membrane: </w:t>
      </w:r>
      <w:r w:rsidRPr="002325AC">
        <w:rPr>
          <w:rFonts w:ascii="Times New Roman" w:eastAsia="Times New Roman" w:hAnsi="Times New Roman" w:cs="Times New Roman"/>
          <w:color w:val="000000"/>
          <w:sz w:val="24"/>
          <w:szCs w:val="24"/>
          <w:lang w:eastAsia="en-CA"/>
        </w:rPr>
        <w:t>contains elastin fibres to allow for expansion of vessel under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xml:space="preserve">5. Tunica </w:t>
      </w:r>
      <w:proofErr w:type="spellStart"/>
      <w:r w:rsidRPr="002325AC">
        <w:rPr>
          <w:rFonts w:ascii="Times New Roman" w:eastAsia="Times New Roman" w:hAnsi="Times New Roman" w:cs="Times New Roman"/>
          <w:i/>
          <w:iCs/>
          <w:color w:val="000000"/>
          <w:sz w:val="24"/>
          <w:szCs w:val="24"/>
          <w:lang w:eastAsia="en-CA"/>
        </w:rPr>
        <w:t>interna</w:t>
      </w:r>
      <w:proofErr w:type="spellEnd"/>
      <w:r w:rsidRPr="002325AC">
        <w:rPr>
          <w:rFonts w:ascii="Times New Roman" w:eastAsia="Times New Roman" w:hAnsi="Times New Roman" w:cs="Times New Roman"/>
          <w:color w:val="000000"/>
          <w:sz w:val="24"/>
          <w:szCs w:val="24"/>
          <w:lang w:eastAsia="en-CA"/>
        </w:rPr>
        <w:t>: includes the endothelium (lines lumen of blood vessel); basement membrane made of glycoproteins and connective tissue; elastin (elastic fiber)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6.03 Identify the layers of a vein and indicate properties of each layer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1. Tunica externa:</w:t>
      </w:r>
      <w:r w:rsidRPr="002325AC">
        <w:rPr>
          <w:rFonts w:ascii="Times New Roman" w:eastAsia="Times New Roman" w:hAnsi="Times New Roman" w:cs="Times New Roman"/>
          <w:color w:val="000000"/>
          <w:sz w:val="24"/>
          <w:szCs w:val="24"/>
          <w:lang w:eastAsia="en-CA"/>
        </w:rPr>
        <w:t> connective tissue;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3. Tunica media:</w:t>
      </w:r>
      <w:r w:rsidRPr="002325AC">
        <w:rPr>
          <w:rFonts w:ascii="Times New Roman" w:eastAsia="Times New Roman" w:hAnsi="Times New Roman" w:cs="Times New Roman"/>
          <w:color w:val="000000"/>
          <w:sz w:val="24"/>
          <w:szCs w:val="24"/>
          <w:lang w:eastAsia="en-CA"/>
        </w:rPr>
        <w:t> smooth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xml:space="preserve">5. Tunica </w:t>
      </w:r>
      <w:proofErr w:type="spellStart"/>
      <w:r w:rsidRPr="002325AC">
        <w:rPr>
          <w:rFonts w:ascii="Times New Roman" w:eastAsia="Times New Roman" w:hAnsi="Times New Roman" w:cs="Times New Roman"/>
          <w:i/>
          <w:iCs/>
          <w:color w:val="000000"/>
          <w:sz w:val="24"/>
          <w:szCs w:val="24"/>
          <w:lang w:eastAsia="en-CA"/>
        </w:rPr>
        <w:t>interna</w:t>
      </w:r>
      <w:proofErr w:type="spellEnd"/>
      <w:r w:rsidRPr="002325AC">
        <w:rPr>
          <w:rFonts w:ascii="Times New Roman" w:eastAsia="Times New Roman" w:hAnsi="Times New Roman" w:cs="Times New Roman"/>
          <w:color w:val="000000"/>
          <w:sz w:val="24"/>
          <w:szCs w:val="24"/>
          <w:lang w:eastAsia="en-CA"/>
        </w:rPr>
        <w:t>: includes the endothelium (lines lumen of blood vessel); basement membrane made of glycoproteins and connective tissue; elastin (elastic fiber)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6.04 Identify the layers of a capillary and indicate the properties of each layer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Capillaries are composed of</w:t>
      </w:r>
      <w:r w:rsidRPr="002325AC">
        <w:rPr>
          <w:rFonts w:ascii="Lato" w:eastAsia="Times New Roman" w:hAnsi="Lato" w:cs="Times New Roman"/>
          <w:i/>
          <w:iCs/>
          <w:color w:val="565A5C"/>
          <w:sz w:val="26"/>
          <w:szCs w:val="26"/>
          <w:lang w:eastAsia="en-CA"/>
        </w:rPr>
        <w:t> </w:t>
      </w:r>
      <w:r w:rsidRPr="002325AC">
        <w:rPr>
          <w:rFonts w:ascii="Times New Roman" w:eastAsia="Times New Roman" w:hAnsi="Times New Roman" w:cs="Times New Roman"/>
          <w:sz w:val="24"/>
          <w:szCs w:val="24"/>
          <w:lang w:eastAsia="en-CA"/>
        </w:rPr>
        <w:t>a single layer of endothelium, allowing for rapid exchange between blood and tissues.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6.05 Describe pulse pressure of an artery and how it impacts blood flow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Pulse pressure results from the difference in pressure between systolic and diastolic pressure. This can be felt by palpating an artery and feeling its expansion. The pulse pressure is proportional to stroke volume (i.e. the volume of blood pumped/min); as pulse pressure and stroke volume increase, the difference in blood pressure becomes greater and blood flow will increase accordingly.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6.06 Differentiate between arteries, distributing arteries and arterioles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Arteries, or conducting arteries</w:t>
      </w:r>
      <w:r w:rsidRPr="002325AC">
        <w:rPr>
          <w:rFonts w:ascii="Times New Roman" w:eastAsia="Times New Roman" w:hAnsi="Times New Roman" w:cs="Times New Roman"/>
          <w:color w:val="000000"/>
          <w:sz w:val="24"/>
          <w:szCs w:val="24"/>
          <w:lang w:eastAsia="en-CA"/>
        </w:rPr>
        <w:t xml:space="preserve">, are the largest and most elastic arteries. They </w:t>
      </w:r>
      <w:proofErr w:type="gramStart"/>
      <w:r w:rsidRPr="002325AC">
        <w:rPr>
          <w:rFonts w:ascii="Times New Roman" w:eastAsia="Times New Roman" w:hAnsi="Times New Roman" w:cs="Times New Roman"/>
          <w:color w:val="000000"/>
          <w:sz w:val="24"/>
          <w:szCs w:val="24"/>
          <w:lang w:eastAsia="en-CA"/>
        </w:rPr>
        <w:t>are capable of expanding</w:t>
      </w:r>
      <w:proofErr w:type="gramEnd"/>
      <w:r w:rsidRPr="002325AC">
        <w:rPr>
          <w:rFonts w:ascii="Times New Roman" w:eastAsia="Times New Roman" w:hAnsi="Times New Roman" w:cs="Times New Roman"/>
          <w:color w:val="000000"/>
          <w:sz w:val="24"/>
          <w:szCs w:val="24"/>
          <w:lang w:eastAsia="en-CA"/>
        </w:rPr>
        <w:t xml:space="preserve"> to absorb the pressure from ventricular contraction and recoil during ventricular relaxation. This propels blood through arteries, maintaining constant blood flow. Conducting arteries will branch into distributing arteries.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Distributing arteries</w:t>
      </w:r>
      <w:r w:rsidRPr="002325AC">
        <w:rPr>
          <w:rFonts w:ascii="Times New Roman" w:eastAsia="Times New Roman" w:hAnsi="Times New Roman" w:cs="Times New Roman"/>
          <w:color w:val="000000"/>
          <w:sz w:val="24"/>
          <w:szCs w:val="24"/>
          <w:lang w:eastAsia="en-CA"/>
        </w:rPr>
        <w:t> are smaller, more muscular arteries that distribute blood to organs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Arterioles</w:t>
      </w:r>
      <w:r w:rsidRPr="002325AC">
        <w:rPr>
          <w:rFonts w:ascii="Times New Roman" w:eastAsia="Times New Roman" w:hAnsi="Times New Roman" w:cs="Times New Roman"/>
          <w:color w:val="000000"/>
          <w:sz w:val="24"/>
          <w:szCs w:val="24"/>
          <w:lang w:eastAsia="en-CA"/>
        </w:rPr>
        <w:t> are the smallest arteries that distribute blood to the capillary beds.  Blood flow is controlled at the level of the arteriole through vasoconstriction and vasodilation of the smooth muscle layer.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6.07 Discuss continuous capillaries: mechanisms of exchange and where they </w:t>
      </w:r>
      <w:proofErr w:type="gramStart"/>
      <w:r w:rsidRPr="002325AC">
        <w:rPr>
          <w:rFonts w:ascii="Times New Roman" w:eastAsia="Times New Roman" w:hAnsi="Times New Roman" w:cs="Times New Roman"/>
          <w:color w:val="000000"/>
          <w:sz w:val="24"/>
          <w:szCs w:val="24"/>
          <w:shd w:val="clear" w:color="auto" w:fill="FFFFFF"/>
          <w:lang w:eastAsia="en-CA"/>
        </w:rPr>
        <w:t>are located in</w:t>
      </w:r>
      <w:proofErr w:type="gramEnd"/>
      <w:r w:rsidRPr="002325AC">
        <w:rPr>
          <w:rFonts w:ascii="Times New Roman" w:eastAsia="Times New Roman" w:hAnsi="Times New Roman" w:cs="Times New Roman"/>
          <w:color w:val="000000"/>
          <w:sz w:val="24"/>
          <w:szCs w:val="24"/>
          <w:shd w:val="clear" w:color="auto" w:fill="FFFFFF"/>
          <w:lang w:eastAsia="en-CA"/>
        </w:rPr>
        <w:t xml:space="preserve"> the mammalian body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Continuous capillaries are a network of capillaries where endothelial cells are closely attached as there are no intracellular pores; this limits movement of substances to very small molecules such as gases and water. Exchange takes place mostly through pinocytosis across the capillary membrane. Continuous capillaries </w:t>
      </w:r>
      <w:proofErr w:type="gramStart"/>
      <w:r w:rsidRPr="002325AC">
        <w:rPr>
          <w:rFonts w:ascii="Times New Roman" w:eastAsia="Times New Roman" w:hAnsi="Times New Roman" w:cs="Times New Roman"/>
          <w:sz w:val="24"/>
          <w:szCs w:val="24"/>
          <w:lang w:eastAsia="en-CA"/>
        </w:rPr>
        <w:t>are located in</w:t>
      </w:r>
      <w:proofErr w:type="gramEnd"/>
      <w:r w:rsidRPr="002325AC">
        <w:rPr>
          <w:rFonts w:ascii="Times New Roman" w:eastAsia="Times New Roman" w:hAnsi="Times New Roman" w:cs="Times New Roman"/>
          <w:sz w:val="24"/>
          <w:szCs w:val="24"/>
          <w:lang w:eastAsia="en-CA"/>
        </w:rPr>
        <w:t xml:space="preserve"> muscle, adipose tissue, lungs and the central nervous system (including the blood-brain barrier).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6.08 Discuss fenestrated capillaries including: mechanism of exchange and where they </w:t>
      </w:r>
      <w:proofErr w:type="gramStart"/>
      <w:r w:rsidRPr="002325AC">
        <w:rPr>
          <w:rFonts w:ascii="Times New Roman" w:eastAsia="Times New Roman" w:hAnsi="Times New Roman" w:cs="Times New Roman"/>
          <w:color w:val="000000"/>
          <w:sz w:val="24"/>
          <w:szCs w:val="24"/>
          <w:shd w:val="clear" w:color="auto" w:fill="FFFFFF"/>
          <w:lang w:eastAsia="en-CA"/>
        </w:rPr>
        <w:t>are located in</w:t>
      </w:r>
      <w:proofErr w:type="gramEnd"/>
      <w:r w:rsidRPr="002325AC">
        <w:rPr>
          <w:rFonts w:ascii="Times New Roman" w:eastAsia="Times New Roman" w:hAnsi="Times New Roman" w:cs="Times New Roman"/>
          <w:color w:val="000000"/>
          <w:sz w:val="24"/>
          <w:szCs w:val="24"/>
          <w:shd w:val="clear" w:color="auto" w:fill="FFFFFF"/>
          <w:lang w:eastAsia="en-CA"/>
        </w:rPr>
        <w:t xml:space="preserve"> the mammalian body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 fenestrated capillary is a type of capillary where endothelial cells are separated by large intercellular pores or ‘fenestra’ to allow movement of molecules.  The pores are lined with a layer of mucoprotein to restrict entry of large molecules (proteins) from entering. These capillaries </w:t>
      </w:r>
      <w:proofErr w:type="gramStart"/>
      <w:r w:rsidRPr="002325AC">
        <w:rPr>
          <w:rFonts w:ascii="Times New Roman" w:eastAsia="Times New Roman" w:hAnsi="Times New Roman" w:cs="Times New Roman"/>
          <w:sz w:val="24"/>
          <w:szCs w:val="24"/>
          <w:lang w:eastAsia="en-CA"/>
        </w:rPr>
        <w:t>are located in</w:t>
      </w:r>
      <w:proofErr w:type="gramEnd"/>
      <w:r w:rsidRPr="002325AC">
        <w:rPr>
          <w:rFonts w:ascii="Times New Roman" w:eastAsia="Times New Roman" w:hAnsi="Times New Roman" w:cs="Times New Roman"/>
          <w:sz w:val="24"/>
          <w:szCs w:val="24"/>
          <w:lang w:eastAsia="en-CA"/>
        </w:rPr>
        <w:t xml:space="preserve"> areas where there is substantial movement of substance with systemic circulation (i.e. the endocrine glands, kidney and intestines).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6.09 Discuss discontinuous capillaries including: mechanism of exchange and where they </w:t>
      </w:r>
      <w:proofErr w:type="gramStart"/>
      <w:r w:rsidRPr="002325AC">
        <w:rPr>
          <w:rFonts w:ascii="Times New Roman" w:eastAsia="Times New Roman" w:hAnsi="Times New Roman" w:cs="Times New Roman"/>
          <w:color w:val="000000"/>
          <w:sz w:val="24"/>
          <w:szCs w:val="24"/>
          <w:shd w:val="clear" w:color="auto" w:fill="FFFFFF"/>
          <w:lang w:eastAsia="en-CA"/>
        </w:rPr>
        <w:t>are located in</w:t>
      </w:r>
      <w:proofErr w:type="gramEnd"/>
      <w:r w:rsidRPr="002325AC">
        <w:rPr>
          <w:rFonts w:ascii="Times New Roman" w:eastAsia="Times New Roman" w:hAnsi="Times New Roman" w:cs="Times New Roman"/>
          <w:color w:val="000000"/>
          <w:sz w:val="24"/>
          <w:szCs w:val="24"/>
          <w:shd w:val="clear" w:color="auto" w:fill="FFFFFF"/>
          <w:lang w:eastAsia="en-CA"/>
        </w:rPr>
        <w:t xml:space="preserve"> the mammalian body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Discontinuous capillaries are mostly found in the liver, spleen and bone marrow. They have the largest opening between the endothelial cells, allowing passing of large molecules such as proteins, red and white blood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2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6.10 Describe a pre-capillary sphincter and indicate its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Pre-capillary sphincters are a group of circular muscle bands that regulate blood flow from the arterioles into the capillaries.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6.11 Differentiate between veins and venules</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9360"/>
      </w:tblGrid>
      <w:tr w:rsidR="002325AC" w:rsidRPr="002325AC" w:rsidTr="002325AC">
        <w:tc>
          <w:tcPr>
            <w:tcW w:w="11038" w:type="dxa"/>
            <w:tcBorders>
              <w:top w:val="nil"/>
              <w:left w:val="nil"/>
              <w:bottom w:val="nil"/>
              <w:right w:val="nil"/>
            </w:tcBorders>
            <w:tcMar>
              <w:top w:w="40" w:type="dxa"/>
              <w:left w:w="60" w:type="dxa"/>
              <w:bottom w:w="40" w:type="dxa"/>
              <w:right w:w="60" w:type="dxa"/>
            </w:tcMar>
            <w:hideMark/>
          </w:tcPr>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15"/>
              <w:gridCol w:w="4909"/>
              <w:gridCol w:w="2896"/>
            </w:tblGrid>
            <w:tr w:rsidR="002325AC" w:rsidRPr="002325AC" w:rsidTr="002325AC">
              <w:tc>
                <w:tcPr>
                  <w:tcW w:w="142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586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Venules</w:t>
                  </w:r>
                </w:p>
              </w:tc>
              <w:tc>
                <w:tcPr>
                  <w:tcW w:w="3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Veins</w:t>
                  </w:r>
                </w:p>
              </w:tc>
            </w:tr>
            <w:tr w:rsidR="002325AC" w:rsidRPr="002325AC" w:rsidTr="002325AC">
              <w:tc>
                <w:tcPr>
                  <w:tcW w:w="145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Size/Lumen</w:t>
                  </w:r>
                </w:p>
              </w:tc>
              <w:tc>
                <w:tcPr>
                  <w:tcW w:w="586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Smallest Vein, small Lumen</w:t>
                  </w:r>
                </w:p>
              </w:tc>
              <w:tc>
                <w:tcPr>
                  <w:tcW w:w="3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Medium → Large</w:t>
                  </w:r>
                </w:p>
              </w:tc>
            </w:tr>
            <w:tr w:rsidR="002325AC" w:rsidRPr="002325AC" w:rsidTr="002325AC">
              <w:tc>
                <w:tcPr>
                  <w:tcW w:w="142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Layers</w:t>
                  </w:r>
                </w:p>
              </w:tc>
              <w:tc>
                <w:tcPr>
                  <w:tcW w:w="586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Tunica </w:t>
                  </w:r>
                  <w:proofErr w:type="spellStart"/>
                  <w:r w:rsidRPr="002325AC">
                    <w:rPr>
                      <w:rFonts w:ascii="Times New Roman" w:eastAsia="Times New Roman" w:hAnsi="Times New Roman" w:cs="Times New Roman"/>
                      <w:sz w:val="24"/>
                      <w:szCs w:val="24"/>
                      <w:lang w:eastAsia="en-CA"/>
                    </w:rPr>
                    <w:t>Interna</w:t>
                  </w:r>
                  <w:proofErr w:type="spellEnd"/>
                </w:p>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Tunica Externa</w:t>
                  </w:r>
                </w:p>
              </w:tc>
              <w:tc>
                <w:tcPr>
                  <w:tcW w:w="343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Tunica Interna</w:t>
                  </w:r>
                </w:p>
                <w:p w:rsidR="002325AC" w:rsidRPr="002325AC" w:rsidRDefault="002325AC" w:rsidP="002325AC">
                  <w:pPr>
                    <w:spacing w:after="0" w:line="240" w:lineRule="auto"/>
                    <w:jc w:val="center"/>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Tunica Media</w:t>
                  </w:r>
                </w:p>
                <w:p w:rsidR="002325AC" w:rsidRPr="002325AC" w:rsidRDefault="002325AC" w:rsidP="002325AC">
                  <w:pPr>
                    <w:spacing w:after="0" w:line="240" w:lineRule="auto"/>
                    <w:jc w:val="center"/>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Tunica </w:t>
                  </w:r>
                  <w:proofErr w:type="spellStart"/>
                  <w:r w:rsidRPr="002325AC">
                    <w:rPr>
                      <w:rFonts w:ascii="Times New Roman" w:eastAsia="Times New Roman" w:hAnsi="Times New Roman" w:cs="Times New Roman"/>
                      <w:sz w:val="24"/>
                      <w:szCs w:val="24"/>
                      <w:lang w:val="fr-FR" w:eastAsia="en-CA"/>
                    </w:rPr>
                    <w:t>Externa</w:t>
                  </w:r>
                  <w:proofErr w:type="spellEnd"/>
                </w:p>
                <w:p w:rsidR="002325AC" w:rsidRPr="002325AC" w:rsidRDefault="002325AC" w:rsidP="002325AC">
                  <w:pPr>
                    <w:spacing w:after="0" w:line="240" w:lineRule="auto"/>
                    <w:jc w:val="center"/>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w:t>
                  </w:r>
                </w:p>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 large veins, the tunica media becomes thinner</w:t>
                  </w:r>
                </w:p>
              </w:tc>
            </w:tr>
            <w:tr w:rsidR="002325AC" w:rsidRPr="002325AC" w:rsidTr="002325AC">
              <w:tc>
                <w:tcPr>
                  <w:tcW w:w="142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Valves</w:t>
                  </w:r>
                </w:p>
              </w:tc>
              <w:tc>
                <w:tcPr>
                  <w:tcW w:w="586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Contains valve</w:t>
                  </w:r>
                </w:p>
              </w:tc>
              <w:tc>
                <w:tcPr>
                  <w:tcW w:w="3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Medium Veins – valves</w:t>
                  </w:r>
                </w:p>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Large Veins – no valves</w:t>
                  </w:r>
                </w:p>
              </w:tc>
            </w:tr>
            <w:tr w:rsidR="002325AC" w:rsidRPr="002325AC" w:rsidTr="002325AC">
              <w:tc>
                <w:tcPr>
                  <w:tcW w:w="145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Blood Flow</w:t>
                  </w:r>
                </w:p>
              </w:tc>
              <w:tc>
                <w:tcPr>
                  <w:tcW w:w="586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Collects deoxygenated blood from tissue capillaries and carries blood to progressively larger veins;</w:t>
                  </w:r>
                </w:p>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342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jc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Collects blood from venules and delivers it back to heart</w:t>
                  </w:r>
                </w:p>
              </w:tc>
            </w:tr>
          </w:tbl>
          <w:p w:rsidR="002325AC" w:rsidRPr="002325AC" w:rsidRDefault="002325AC" w:rsidP="002325AC">
            <w:pPr>
              <w:spacing w:after="0" w:line="240" w:lineRule="auto"/>
              <w:rPr>
                <w:rFonts w:ascii="Times New Roman" w:eastAsia="Times New Roman" w:hAnsi="Times New Roman" w:cs="Times New Roman"/>
                <w:sz w:val="24"/>
                <w:szCs w:val="24"/>
                <w:lang w:eastAsia="en-CA"/>
              </w:rPr>
            </w:pPr>
          </w:p>
        </w:tc>
      </w:tr>
    </w:tbl>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6.12 Describe mechanisms that facilitate venous return to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Skeletal Muscle Pump</w:t>
      </w:r>
      <w:r w:rsidRPr="002325AC">
        <w:rPr>
          <w:rFonts w:ascii="Times New Roman" w:eastAsia="Times New Roman" w:hAnsi="Times New Roman" w:cs="Times New Roman"/>
          <w:color w:val="000000"/>
          <w:sz w:val="24"/>
          <w:szCs w:val="24"/>
          <w:lang w:eastAsia="en-CA"/>
        </w:rPr>
        <w:t>: contraction of surrounding skeletal muscle compresses veins and propels blood forward in a massaging motion.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Venous Valves</w:t>
      </w:r>
      <w:r w:rsidRPr="002325AC">
        <w:rPr>
          <w:rFonts w:ascii="Times New Roman" w:eastAsia="Times New Roman" w:hAnsi="Times New Roman" w:cs="Times New Roman"/>
          <w:color w:val="000000"/>
          <w:sz w:val="24"/>
          <w:szCs w:val="24"/>
          <w:lang w:eastAsia="en-CA"/>
        </w:rPr>
        <w:t>: closure of valves prevents backflow of blood, ensuring one-way flow back to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Breathing:</w:t>
      </w:r>
      <w:r w:rsidRPr="002325AC">
        <w:rPr>
          <w:rFonts w:ascii="Times New Roman" w:eastAsia="Times New Roman" w:hAnsi="Times New Roman" w:cs="Times New Roman"/>
          <w:color w:val="000000"/>
          <w:sz w:val="24"/>
          <w:szCs w:val="24"/>
          <w:lang w:eastAsia="en-CA"/>
        </w:rPr>
        <w:t>  contraction of the diaphragm during inspiration causes a difference in pressure between the abdomen (high pressure) and thoracic cavity (low pressure). This pressure difference in conjunction with squeezing of abdominal veins helps pump blood against gravity as it travels upward towards the heart.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6.13 Define: flow and perfusion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Flow: </w:t>
      </w:r>
      <w:r w:rsidRPr="002325AC">
        <w:rPr>
          <w:rFonts w:ascii="Times New Roman" w:eastAsia="Times New Roman" w:hAnsi="Times New Roman" w:cs="Times New Roman"/>
          <w:color w:val="000000"/>
          <w:sz w:val="24"/>
          <w:szCs w:val="24"/>
          <w:lang w:eastAsia="en-CA"/>
        </w:rPr>
        <w:t>measure of blood flowing through a specific tissue in a given time (mL/min)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Perfusion: </w:t>
      </w:r>
      <w:r w:rsidRPr="002325AC">
        <w:rPr>
          <w:rFonts w:ascii="Times New Roman" w:eastAsia="Times New Roman" w:hAnsi="Times New Roman" w:cs="Times New Roman"/>
          <w:color w:val="000000"/>
          <w:sz w:val="24"/>
          <w:szCs w:val="24"/>
          <w:lang w:eastAsia="en-CA"/>
        </w:rPr>
        <w:t>measure of blood flow per given volume or tissue mass in a given time (mL/min/g)</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6.14 Discuss how blood flow is affected by driving forces and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flow is determined by pressure difference (ΔP) and resistance.  Difference in pressure between two points within a vessel will drive the flow of blood (from high pressure to low pressure). Resistance within the vasculature is a measure of how difficult it is to move blood through a vessel (i.e. the more resistance, the harder it is for blood to flow).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Pressure Difference (ΔP)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ΔP: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ΔP: ↓ Blood Flow</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6.15 Identify factors that determine driving forces and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Driving Forces: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Difference in pressure (ΔP)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Radius of blood vessel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Blood viscosity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Vessel length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6.16 Discuss the Poiseuille's law and relate length of vessel, viscosity of blood and radius of vessel to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Poiseuille’s Law for calculating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Flow =   </w:t>
      </w:r>
      <w:proofErr w:type="gramStart"/>
      <w:r w:rsidRPr="002325AC">
        <w:rPr>
          <w:rFonts w:ascii="Times New Roman" w:eastAsia="Times New Roman" w:hAnsi="Times New Roman" w:cs="Times New Roman"/>
          <w:color w:val="000000"/>
          <w:sz w:val="24"/>
          <w:szCs w:val="24"/>
          <w:lang w:eastAsia="en-CA"/>
        </w:rPr>
        <w:t>=  =</w:t>
      </w:r>
      <w:proofErr w:type="gramEnd"/>
      <w:r w:rsidRPr="002325AC">
        <w:rPr>
          <w:rFonts w:ascii="Times New Roman" w:eastAsia="Times New Roman" w:hAnsi="Times New Roman" w:cs="Times New Roman"/>
          <w:color w:val="000000"/>
          <w:sz w:val="24"/>
          <w:szCs w:val="24"/>
          <w:lang w:eastAsia="en-CA"/>
        </w:rPr>
        <w:t xml:space="preserv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where L= vessel length, η = blood viscosity, r = radius of vessel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major factors that dictate blood flow is the difference in pressure that drives the flow of blood (from high to low pressure) and the resistance to blood flow.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Blood flow is inversely proportional to resistance; therefore, any factor that increases resistance will decrease blood flow. Vessel length and blood viscosity are relatively constant under normal physiological conditions, whereas the radius of vessel is variable and is a major determinant of resistance and regulator of blood flow.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Effect of Radius on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radius, ↓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↓radius, ↑ resistance, ↓ blood flow</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6.17 Identify factors which affect blood viscosity, length of vessels and vessel radius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Vessel Radius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Vasoconstriction: ↓ vessel radius, ↑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Vasodilation: ↑ vessel radius, ↓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Blood Viscosity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xml:space="preserve">- Dehydration; </w:t>
      </w:r>
      <w:proofErr w:type="spellStart"/>
      <w:r w:rsidRPr="002325AC">
        <w:rPr>
          <w:rFonts w:ascii="Times New Roman" w:eastAsia="Times New Roman" w:hAnsi="Times New Roman" w:cs="Times New Roman"/>
          <w:i/>
          <w:iCs/>
          <w:color w:val="000000"/>
          <w:sz w:val="24"/>
          <w:szCs w:val="24"/>
          <w:lang w:eastAsia="en-CA"/>
        </w:rPr>
        <w:t>Polythemia</w:t>
      </w:r>
      <w:proofErr w:type="spellEnd"/>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 xml:space="preserve">(high red blood cell </w:t>
      </w:r>
      <w:proofErr w:type="gramStart"/>
      <w:r w:rsidRPr="002325AC">
        <w:rPr>
          <w:rFonts w:ascii="Times New Roman" w:eastAsia="Times New Roman" w:hAnsi="Times New Roman" w:cs="Times New Roman"/>
          <w:color w:val="000000"/>
          <w:sz w:val="24"/>
          <w:szCs w:val="24"/>
          <w:lang w:eastAsia="en-CA"/>
        </w:rPr>
        <w:t>count</w:t>
      </w:r>
      <w:proofErr w:type="gramEnd"/>
      <w:r w:rsidRPr="002325AC">
        <w:rPr>
          <w:rFonts w:ascii="Times New Roman" w:eastAsia="Times New Roman" w:hAnsi="Times New Roman" w:cs="Times New Roman"/>
          <w:color w:val="000000"/>
          <w:sz w:val="24"/>
          <w:szCs w:val="24"/>
          <w:lang w:eastAsia="en-CA"/>
        </w:rPr>
        <w:t xml:space="preserve"> due to high altitudes/blood doping) will cause an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blood viscosity, ↑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Vessel Length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Constant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2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6.18 Define mean arterial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mean arterial pressure is the average blood pressure during one cardiac cycle. It is the major determinant of driving force of blood flow (P1).</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Mean arterial pressure = diastolic pressure + 1/3 pulse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6.19 Indicate average mean arterial pressures in different vessels of the systemic circulation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Large Arteries: 120 - 80 mmHg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Small Arteries/Arterioles: 100-30 mmHg</w:t>
      </w:r>
    </w:p>
    <w:p w:rsidR="002325AC" w:rsidRPr="002325AC" w:rsidRDefault="002325AC" w:rsidP="002325AC">
      <w:pPr>
        <w:spacing w:after="0" w:line="240" w:lineRule="auto"/>
        <w:rPr>
          <w:rFonts w:ascii="Times New Roman" w:eastAsia="Times New Roman" w:hAnsi="Times New Roman" w:cs="Times New Roman"/>
          <w:color w:val="000000"/>
          <w:sz w:val="24"/>
          <w:szCs w:val="24"/>
          <w:lang w:val="fr-FR" w:eastAsia="en-CA"/>
        </w:rPr>
      </w:pPr>
      <w:proofErr w:type="spellStart"/>
      <w:proofErr w:type="gramStart"/>
      <w:r w:rsidRPr="002325AC">
        <w:rPr>
          <w:rFonts w:ascii="Times New Roman" w:eastAsia="Times New Roman" w:hAnsi="Times New Roman" w:cs="Times New Roman"/>
          <w:color w:val="000000"/>
          <w:sz w:val="24"/>
          <w:szCs w:val="24"/>
          <w:lang w:val="fr-FR" w:eastAsia="en-CA"/>
        </w:rPr>
        <w:t>Capillaries</w:t>
      </w:r>
      <w:proofErr w:type="spellEnd"/>
      <w:r w:rsidRPr="002325AC">
        <w:rPr>
          <w:rFonts w:ascii="Times New Roman" w:eastAsia="Times New Roman" w:hAnsi="Times New Roman" w:cs="Times New Roman"/>
          <w:color w:val="000000"/>
          <w:sz w:val="24"/>
          <w:szCs w:val="24"/>
          <w:lang w:val="fr-FR" w:eastAsia="en-CA"/>
        </w:rPr>
        <w:t>:</w:t>
      </w:r>
      <w:proofErr w:type="gramEnd"/>
      <w:r w:rsidRPr="002325AC">
        <w:rPr>
          <w:rFonts w:ascii="Times New Roman" w:eastAsia="Times New Roman" w:hAnsi="Times New Roman" w:cs="Times New Roman"/>
          <w:color w:val="000000"/>
          <w:sz w:val="24"/>
          <w:szCs w:val="24"/>
          <w:lang w:val="fr-FR" w:eastAsia="en-CA"/>
        </w:rPr>
        <w:t xml:space="preserve"> 30-20 </w:t>
      </w:r>
      <w:proofErr w:type="spellStart"/>
      <w:r w:rsidRPr="002325AC">
        <w:rPr>
          <w:rFonts w:ascii="Times New Roman" w:eastAsia="Times New Roman" w:hAnsi="Times New Roman" w:cs="Times New Roman"/>
          <w:color w:val="000000"/>
          <w:sz w:val="24"/>
          <w:szCs w:val="24"/>
          <w:lang w:val="fr-FR" w:eastAsia="en-CA"/>
        </w:rPr>
        <w:t>mmHg</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val="fr-FR" w:eastAsia="en-CA"/>
        </w:rPr>
      </w:pPr>
      <w:proofErr w:type="spellStart"/>
      <w:proofErr w:type="gramStart"/>
      <w:r w:rsidRPr="002325AC">
        <w:rPr>
          <w:rFonts w:ascii="Times New Roman" w:eastAsia="Times New Roman" w:hAnsi="Times New Roman" w:cs="Times New Roman"/>
          <w:color w:val="000000"/>
          <w:sz w:val="24"/>
          <w:szCs w:val="24"/>
          <w:lang w:val="fr-FR" w:eastAsia="en-CA"/>
        </w:rPr>
        <w:t>Venules</w:t>
      </w:r>
      <w:proofErr w:type="spellEnd"/>
      <w:r w:rsidRPr="002325AC">
        <w:rPr>
          <w:rFonts w:ascii="Times New Roman" w:eastAsia="Times New Roman" w:hAnsi="Times New Roman" w:cs="Times New Roman"/>
          <w:color w:val="000000"/>
          <w:sz w:val="24"/>
          <w:szCs w:val="24"/>
          <w:lang w:val="fr-FR" w:eastAsia="en-CA"/>
        </w:rPr>
        <w:t>:</w:t>
      </w:r>
      <w:proofErr w:type="gramEnd"/>
      <w:r w:rsidRPr="002325AC">
        <w:rPr>
          <w:rFonts w:ascii="Times New Roman" w:eastAsia="Times New Roman" w:hAnsi="Times New Roman" w:cs="Times New Roman"/>
          <w:color w:val="000000"/>
          <w:sz w:val="24"/>
          <w:szCs w:val="24"/>
          <w:lang w:val="fr-FR" w:eastAsia="en-CA"/>
        </w:rPr>
        <w:t xml:space="preserve"> 20- 5 </w:t>
      </w:r>
      <w:proofErr w:type="spellStart"/>
      <w:r w:rsidRPr="002325AC">
        <w:rPr>
          <w:rFonts w:ascii="Times New Roman" w:eastAsia="Times New Roman" w:hAnsi="Times New Roman" w:cs="Times New Roman"/>
          <w:color w:val="000000"/>
          <w:sz w:val="24"/>
          <w:szCs w:val="24"/>
          <w:lang w:val="fr-FR" w:eastAsia="en-CA"/>
        </w:rPr>
        <w:t>mmHg</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val="fr-FR" w:eastAsia="en-CA"/>
        </w:rPr>
      </w:pPr>
      <w:r w:rsidRPr="002325AC">
        <w:rPr>
          <w:rFonts w:ascii="Times New Roman" w:eastAsia="Times New Roman" w:hAnsi="Times New Roman" w:cs="Times New Roman"/>
          <w:color w:val="000000"/>
          <w:sz w:val="24"/>
          <w:szCs w:val="24"/>
          <w:lang w:val="fr-FR" w:eastAsia="en-CA"/>
        </w:rPr>
        <w:t xml:space="preserve">Large </w:t>
      </w:r>
      <w:proofErr w:type="spellStart"/>
      <w:proofErr w:type="gramStart"/>
      <w:r w:rsidRPr="002325AC">
        <w:rPr>
          <w:rFonts w:ascii="Times New Roman" w:eastAsia="Times New Roman" w:hAnsi="Times New Roman" w:cs="Times New Roman"/>
          <w:color w:val="000000"/>
          <w:sz w:val="24"/>
          <w:szCs w:val="24"/>
          <w:lang w:val="fr-FR" w:eastAsia="en-CA"/>
        </w:rPr>
        <w:t>Veins</w:t>
      </w:r>
      <w:proofErr w:type="spellEnd"/>
      <w:r w:rsidRPr="002325AC">
        <w:rPr>
          <w:rFonts w:ascii="Times New Roman" w:eastAsia="Times New Roman" w:hAnsi="Times New Roman" w:cs="Times New Roman"/>
          <w:color w:val="000000"/>
          <w:sz w:val="24"/>
          <w:szCs w:val="24"/>
          <w:lang w:val="fr-FR" w:eastAsia="en-CA"/>
        </w:rPr>
        <w:t>:</w:t>
      </w:r>
      <w:proofErr w:type="gramEnd"/>
      <w:r w:rsidRPr="002325AC">
        <w:rPr>
          <w:rFonts w:ascii="Times New Roman" w:eastAsia="Times New Roman" w:hAnsi="Times New Roman" w:cs="Times New Roman"/>
          <w:color w:val="000000"/>
          <w:sz w:val="24"/>
          <w:szCs w:val="24"/>
          <w:lang w:val="fr-FR" w:eastAsia="en-CA"/>
        </w:rPr>
        <w:t xml:space="preserve"> &lt; 5 </w:t>
      </w:r>
      <w:proofErr w:type="spellStart"/>
      <w:r w:rsidRPr="002325AC">
        <w:rPr>
          <w:rFonts w:ascii="Times New Roman" w:eastAsia="Times New Roman" w:hAnsi="Times New Roman" w:cs="Times New Roman"/>
          <w:color w:val="000000"/>
          <w:sz w:val="24"/>
          <w:szCs w:val="24"/>
          <w:lang w:val="fr-FR" w:eastAsia="en-CA"/>
        </w:rPr>
        <w:t>mmHG</w:t>
      </w:r>
      <w:proofErr w:type="spellEnd"/>
      <w:r w:rsidRPr="002325AC">
        <w:rPr>
          <w:rFonts w:ascii="Times New Roman" w:eastAsia="Times New Roman" w:hAnsi="Times New Roman" w:cs="Times New Roman"/>
          <w:color w:val="000000"/>
          <w:sz w:val="24"/>
          <w:szCs w:val="24"/>
          <w:lang w:val="fr-FR" w:eastAsia="en-CA"/>
        </w:rPr>
        <w:t xml:space="preserve"> – 0</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6.20 Define: systolic blood pressure, diastolic blood pressure, pulse pressure, hypertension and hypotension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Systolic blood pressure: </w:t>
      </w:r>
      <w:r w:rsidRPr="002325AC">
        <w:rPr>
          <w:rFonts w:ascii="Times New Roman" w:eastAsia="Times New Roman" w:hAnsi="Times New Roman" w:cs="Times New Roman"/>
          <w:color w:val="000000"/>
          <w:sz w:val="24"/>
          <w:szCs w:val="24"/>
          <w:lang w:eastAsia="en-CA"/>
        </w:rPr>
        <w:t>is the </w:t>
      </w:r>
      <w:r w:rsidRPr="002325AC">
        <w:rPr>
          <w:rFonts w:ascii="Times New Roman" w:eastAsia="Times New Roman" w:hAnsi="Times New Roman" w:cs="Times New Roman"/>
          <w:color w:val="000000"/>
          <w:sz w:val="24"/>
          <w:szCs w:val="24"/>
          <w:u w:val="single"/>
          <w:lang w:eastAsia="en-CA"/>
        </w:rPr>
        <w:t>highest</w:t>
      </w:r>
      <w:r w:rsidRPr="002325AC">
        <w:rPr>
          <w:rFonts w:ascii="Times New Roman" w:eastAsia="Times New Roman" w:hAnsi="Times New Roman" w:cs="Times New Roman"/>
          <w:color w:val="000000"/>
          <w:sz w:val="24"/>
          <w:szCs w:val="24"/>
          <w:lang w:eastAsia="en-CA"/>
        </w:rPr>
        <w:t> level of arterial blood pressure during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Diastolic blood pressure:</w:t>
      </w:r>
      <w:r w:rsidRPr="002325AC">
        <w:rPr>
          <w:rFonts w:ascii="Times New Roman" w:eastAsia="Times New Roman" w:hAnsi="Times New Roman" w:cs="Times New Roman"/>
          <w:color w:val="000000"/>
          <w:sz w:val="24"/>
          <w:szCs w:val="24"/>
          <w:lang w:eastAsia="en-CA"/>
        </w:rPr>
        <w:t> is the </w:t>
      </w:r>
      <w:r w:rsidRPr="002325AC">
        <w:rPr>
          <w:rFonts w:ascii="Times New Roman" w:eastAsia="Times New Roman" w:hAnsi="Times New Roman" w:cs="Times New Roman"/>
          <w:color w:val="000000"/>
          <w:sz w:val="24"/>
          <w:szCs w:val="24"/>
          <w:u w:val="single"/>
          <w:lang w:eastAsia="en-CA"/>
        </w:rPr>
        <w:t>lowest</w:t>
      </w:r>
      <w:r w:rsidRPr="002325AC">
        <w:rPr>
          <w:rFonts w:ascii="Times New Roman" w:eastAsia="Times New Roman" w:hAnsi="Times New Roman" w:cs="Times New Roman"/>
          <w:color w:val="000000"/>
          <w:sz w:val="24"/>
          <w:szCs w:val="24"/>
          <w:lang w:eastAsia="en-CA"/>
        </w:rPr>
        <w:t> level of arterial blood pressure during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Pulse pressure: </w:t>
      </w:r>
      <w:r w:rsidRPr="002325AC">
        <w:rPr>
          <w:rFonts w:ascii="Times New Roman" w:eastAsia="Times New Roman" w:hAnsi="Times New Roman" w:cs="Times New Roman"/>
          <w:color w:val="000000"/>
          <w:sz w:val="24"/>
          <w:szCs w:val="24"/>
          <w:lang w:eastAsia="en-CA"/>
        </w:rPr>
        <w:t>difference in blood pressure between systolic and diastolic blood pressure</w:t>
      </w:r>
      <w:r w:rsidRPr="002325AC">
        <w:rPr>
          <w:rFonts w:ascii="Times New Roman" w:eastAsia="Times New Roman" w:hAnsi="Times New Roman" w:cs="Times New Roman"/>
          <w:i/>
          <w:iCs/>
          <w:color w:val="000000"/>
          <w:sz w:val="24"/>
          <w:szCs w:val="24"/>
          <w:lang w:eastAsia="en-CA"/>
        </w:rPr>
        <w:t> (pulse pressure = systolic pressure – diastolic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Hypertension: </w:t>
      </w:r>
      <w:r w:rsidRPr="002325AC">
        <w:rPr>
          <w:rFonts w:ascii="Times New Roman" w:eastAsia="Times New Roman" w:hAnsi="Times New Roman" w:cs="Times New Roman"/>
          <w:color w:val="000000"/>
          <w:sz w:val="24"/>
          <w:szCs w:val="24"/>
          <w:lang w:eastAsia="en-CA"/>
        </w:rPr>
        <w:t>chronic high resting blood pressure (&gt; 140/90)</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Hypotension: </w:t>
      </w:r>
      <w:r w:rsidRPr="002325AC">
        <w:rPr>
          <w:rFonts w:ascii="Times New Roman" w:eastAsia="Times New Roman" w:hAnsi="Times New Roman" w:cs="Times New Roman"/>
          <w:color w:val="000000"/>
          <w:sz w:val="24"/>
          <w:szCs w:val="24"/>
          <w:lang w:eastAsia="en-CA"/>
        </w:rPr>
        <w:t>chronic low resting blood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6.21 List the factors that determine blood pressure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Cardiac Output; Blood Volume; Resistance of Blood Flow</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6.22 Describe how a pressure cuff and sphygmomanometer measure blood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To measure blood pressure, a pressure cuff is wrapped around the patient’s upper arm to constrict the brachial artery and restrict blood flow; this creates turbulent blood flow through the artery causing Korotkoff sounds that are detected by stethoscope. The presence and absence of Korotkoff sounds will help the physician determine systolic and diastolic pressure. Pressure within the cuff is measured by a sphygmomanometer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1: Have the cuff pressure too high, the artery will be pinched off and there will be no sound (cuff pressure &gt; systolic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2: Gradual decrease in cuff pressure by releasing air. The </w:t>
      </w:r>
      <w:r w:rsidRPr="002325AC">
        <w:rPr>
          <w:rFonts w:ascii="Times New Roman" w:eastAsia="Times New Roman" w:hAnsi="Times New Roman" w:cs="Times New Roman"/>
          <w:color w:val="000000"/>
          <w:sz w:val="24"/>
          <w:szCs w:val="24"/>
          <w:u w:val="single"/>
          <w:lang w:eastAsia="en-CA"/>
        </w:rPr>
        <w:t>first Korotkoff sound</w:t>
      </w:r>
      <w:r w:rsidRPr="002325AC">
        <w:rPr>
          <w:rFonts w:ascii="Times New Roman" w:eastAsia="Times New Roman" w:hAnsi="Times New Roman" w:cs="Times New Roman"/>
          <w:color w:val="000000"/>
          <w:sz w:val="24"/>
          <w:szCs w:val="24"/>
          <w:lang w:eastAsia="en-CA"/>
        </w:rPr>
        <w:t> is heard as blood flows through the constricted artery. This represents </w:t>
      </w:r>
      <w:r w:rsidRPr="002325AC">
        <w:rPr>
          <w:rFonts w:ascii="Times New Roman" w:eastAsia="Times New Roman" w:hAnsi="Times New Roman" w:cs="Times New Roman"/>
          <w:color w:val="000000"/>
          <w:sz w:val="24"/>
          <w:szCs w:val="24"/>
          <w:u w:val="single"/>
          <w:lang w:eastAsia="en-CA"/>
        </w:rPr>
        <w:t>systolic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(cuff pressure = systolic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Step 3: Continual decrease in cuff pressure until Korotkoff sounds disappear; this signifies that the artery is no longer constricted and a return of normal blood flow. The </w:t>
      </w:r>
      <w:r w:rsidRPr="002325AC">
        <w:rPr>
          <w:rFonts w:ascii="Times New Roman" w:eastAsia="Times New Roman" w:hAnsi="Times New Roman" w:cs="Times New Roman"/>
          <w:color w:val="000000"/>
          <w:sz w:val="24"/>
          <w:szCs w:val="24"/>
          <w:u w:val="single"/>
          <w:lang w:eastAsia="en-CA"/>
        </w:rPr>
        <w:t>last Korotkoff sound</w:t>
      </w:r>
      <w:r w:rsidRPr="002325AC">
        <w:rPr>
          <w:rFonts w:ascii="Times New Roman" w:eastAsia="Times New Roman" w:hAnsi="Times New Roman" w:cs="Times New Roman"/>
          <w:color w:val="000000"/>
          <w:sz w:val="24"/>
          <w:szCs w:val="24"/>
          <w:lang w:eastAsia="en-CA"/>
        </w:rPr>
        <w:t> prior to this represents </w:t>
      </w:r>
      <w:r w:rsidRPr="002325AC">
        <w:rPr>
          <w:rFonts w:ascii="Times New Roman" w:eastAsia="Times New Roman" w:hAnsi="Times New Roman" w:cs="Times New Roman"/>
          <w:color w:val="000000"/>
          <w:sz w:val="24"/>
          <w:szCs w:val="24"/>
          <w:u w:val="single"/>
          <w:lang w:eastAsia="en-CA"/>
        </w:rPr>
        <w:t>diastolic pressure</w:t>
      </w:r>
      <w:r w:rsidRPr="002325AC">
        <w:rPr>
          <w:rFonts w:ascii="Times New Roman" w:eastAsia="Times New Roman" w:hAnsi="Times New Roman" w:cs="Times New Roman"/>
          <w:color w:val="000000"/>
          <w:sz w:val="24"/>
          <w:szCs w:val="24"/>
          <w:lang w:eastAsia="en-CA"/>
        </w:rPr>
        <w:t> (cuff pressure = diastolic pressure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25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6.23 Define cardiac output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Cardiac output is the volume of blood being pumped per minute.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Cardiac Output (ml/min)</w:t>
      </w:r>
      <w:r w:rsidRPr="002325AC">
        <w:rPr>
          <w:rFonts w:ascii="Times New Roman" w:eastAsia="Times New Roman" w:hAnsi="Times New Roman" w:cs="Times New Roman"/>
          <w:color w:val="000000"/>
          <w:sz w:val="24"/>
          <w:szCs w:val="24"/>
          <w:lang w:eastAsia="en-CA"/>
        </w:rPr>
        <w:t> = Stroke Volume (ml/beat) x Cardiac Rate (beats/min)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6.24 Indicate how stroke volume and heart rate can alter cardiac output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 increase in stroke volume (volume of blood pumped out per heartbeat) and heart rate will both increase cardiac output.</w:t>
      </w:r>
      <w:r w:rsidRPr="002325AC">
        <w:rPr>
          <w:rFonts w:ascii="Times New Roman" w:eastAsia="Times New Roman" w:hAnsi="Times New Roman" w:cs="Times New Roman"/>
          <w:sz w:val="24"/>
          <w:szCs w:val="24"/>
          <w:lang w:eastAsia="en-CA"/>
        </w:rPr>
        <w:br/>
        <w:t> </w:t>
      </w:r>
    </w:p>
    <w:p w:rsidR="002325AC" w:rsidRPr="002325AC" w:rsidRDefault="002325AC" w:rsidP="002325AC">
      <w:pPr>
        <w:numPr>
          <w:ilvl w:val="0"/>
          <w:numId w:val="25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6.25 Discuss how autonomic nervous stimulation affects pacemaker potentials of the SA node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Release of norepinephrine and epinephrine from the ANS will cause the opening of HCN channels (through the activation of β</w:t>
      </w:r>
      <w:r w:rsidRPr="002325AC">
        <w:rPr>
          <w:rFonts w:ascii="Times New Roman" w:eastAsia="Times New Roman" w:hAnsi="Times New Roman" w:cs="Times New Roman"/>
          <w:color w:val="000000"/>
          <w:sz w:val="24"/>
          <w:szCs w:val="24"/>
          <w:vertAlign w:val="subscript"/>
          <w:lang w:eastAsia="en-CA"/>
        </w:rPr>
        <w:t>1</w:t>
      </w:r>
      <w:r w:rsidRPr="002325AC">
        <w:rPr>
          <w:rFonts w:ascii="Times New Roman" w:eastAsia="Times New Roman" w:hAnsi="Times New Roman" w:cs="Times New Roman"/>
          <w:color w:val="000000"/>
          <w:sz w:val="24"/>
          <w:szCs w:val="24"/>
          <w:lang w:eastAsia="en-CA"/>
        </w:rPr>
        <w:t>-adrenergic receptors and production of cAMP) on the membrane pacemaker cells of the SA node. This causes an influx of sodium into the cell, increasing the rate of depolarization and firing of action potentials, increasing heart rate.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Alternatively, the release of acetylcholine from the ANS causes opening of K+ channels, increasing the amount of K+ leaving the pacemaker cell. This slows down the rate of depolarization and firing of action potential since it takes longer for the pacemaker cell to reach threshold; this ultimately causes a decrease in heart rate.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5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6.26 Describe how autonomic stimulations of the heart affects HR and CO</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Autonomic stimulations mostly </w:t>
      </w:r>
      <w:proofErr w:type="gramStart"/>
      <w:r w:rsidRPr="002325AC">
        <w:rPr>
          <w:rFonts w:ascii="Times New Roman" w:eastAsia="Times New Roman" w:hAnsi="Times New Roman" w:cs="Times New Roman"/>
          <w:color w:val="000000"/>
          <w:sz w:val="24"/>
          <w:szCs w:val="24"/>
          <w:lang w:eastAsia="en-CA"/>
        </w:rPr>
        <w:t>controls</w:t>
      </w:r>
      <w:proofErr w:type="gramEnd"/>
      <w:r w:rsidRPr="002325AC">
        <w:rPr>
          <w:rFonts w:ascii="Times New Roman" w:eastAsia="Times New Roman" w:hAnsi="Times New Roman" w:cs="Times New Roman"/>
          <w:color w:val="000000"/>
          <w:sz w:val="24"/>
          <w:szCs w:val="24"/>
          <w:lang w:eastAsia="en-CA"/>
        </w:rPr>
        <w:t xml:space="preserve"> heart rate by affecting the SA node. However, the sympathetic nervous system will also affect strength of muscle contraction in the atria and ventricles.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Sympathetic nervous system:</w:t>
      </w:r>
      <w:r w:rsidRPr="002325AC">
        <w:rPr>
          <w:rFonts w:ascii="Times New Roman" w:eastAsia="Times New Roman" w:hAnsi="Times New Roman" w:cs="Times New Roman"/>
          <w:color w:val="000000"/>
          <w:sz w:val="24"/>
          <w:szCs w:val="24"/>
          <w:lang w:eastAsia="en-CA"/>
        </w:rPr>
        <w:t> increase heart rate, increase contraction strength, increase cardiac output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Parasympathetic nervous system</w:t>
      </w:r>
      <w:r w:rsidRPr="002325AC">
        <w:rPr>
          <w:rFonts w:ascii="Times New Roman" w:eastAsia="Times New Roman" w:hAnsi="Times New Roman" w:cs="Times New Roman"/>
          <w:color w:val="000000"/>
          <w:sz w:val="24"/>
          <w:szCs w:val="24"/>
          <w:lang w:eastAsia="en-CA"/>
        </w:rPr>
        <w:t>: decrease heart rate; decrease cardiac output</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5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6.27 Discuss the location of the cardiac control center and how it mediates changes in HR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The cardiac control center </w:t>
      </w:r>
      <w:proofErr w:type="gramStart"/>
      <w:r w:rsidRPr="002325AC">
        <w:rPr>
          <w:rFonts w:ascii="Times New Roman" w:eastAsia="Times New Roman" w:hAnsi="Times New Roman" w:cs="Times New Roman"/>
          <w:color w:val="000000"/>
          <w:sz w:val="24"/>
          <w:szCs w:val="24"/>
          <w:lang w:eastAsia="en-CA"/>
        </w:rPr>
        <w:t>is located in</w:t>
      </w:r>
      <w:proofErr w:type="gramEnd"/>
      <w:r w:rsidRPr="002325AC">
        <w:rPr>
          <w:rFonts w:ascii="Times New Roman" w:eastAsia="Times New Roman" w:hAnsi="Times New Roman" w:cs="Times New Roman"/>
          <w:color w:val="000000"/>
          <w:sz w:val="24"/>
          <w:szCs w:val="24"/>
          <w:lang w:eastAsia="en-CA"/>
        </w:rPr>
        <w:t xml:space="preserve"> the medulla oblongata of the brain stem. It receives information from higher brain areas and sensory information (</w:t>
      </w:r>
      <w:proofErr w:type="spellStart"/>
      <w:r w:rsidRPr="002325AC">
        <w:rPr>
          <w:rFonts w:ascii="Times New Roman" w:eastAsia="Times New Roman" w:hAnsi="Times New Roman" w:cs="Times New Roman"/>
          <w:color w:val="000000"/>
          <w:sz w:val="24"/>
          <w:szCs w:val="24"/>
          <w:lang w:eastAsia="en-CA"/>
        </w:rPr>
        <w:t>i.e</w:t>
      </w:r>
      <w:proofErr w:type="spellEnd"/>
      <w:r w:rsidRPr="002325AC">
        <w:rPr>
          <w:rFonts w:ascii="Times New Roman" w:eastAsia="Times New Roman" w:hAnsi="Times New Roman" w:cs="Times New Roman"/>
          <w:color w:val="000000"/>
          <w:sz w:val="24"/>
          <w:szCs w:val="24"/>
          <w:lang w:eastAsia="en-CA"/>
        </w:rPr>
        <w:t xml:space="preserve"> baroreceptors) and will regulate the heart rate through the autonomic nervous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cardiac centre contains two neural pools: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lang w:eastAsia="en-CA"/>
        </w:rPr>
        <w:t>Cardioacceleratory</w:t>
      </w:r>
      <w:proofErr w:type="spellEnd"/>
      <w:r w:rsidRPr="002325AC">
        <w:rPr>
          <w:rFonts w:ascii="Times New Roman" w:eastAsia="Times New Roman" w:hAnsi="Times New Roman" w:cs="Times New Roman"/>
          <w:color w:val="000000"/>
          <w:sz w:val="24"/>
          <w:szCs w:val="24"/>
          <w:lang w:eastAsia="en-CA"/>
        </w:rPr>
        <w:t xml:space="preserve"> Centre: sends signals via sympathetic nervous system to increase heart 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Cardioinhibitory Centre: sends signals via parasympathetic nervous system to decrease heart rate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6.28 Discuss how baroreceptors, chemoreceptors and proprioceptors can influence HR through the cardiac control center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Baroreceptors, chemoreceptors and proprioceptors will send sensory information to the cardiac control center, which in turn will regulate the heart rate accordingly.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Baroreceptors:</w:t>
      </w:r>
      <w:r w:rsidRPr="002325AC">
        <w:rPr>
          <w:rFonts w:ascii="Times New Roman" w:eastAsia="Times New Roman" w:hAnsi="Times New Roman" w:cs="Times New Roman"/>
          <w:color w:val="000000"/>
          <w:sz w:val="24"/>
          <w:szCs w:val="24"/>
          <w:lang w:eastAsia="en-CA"/>
        </w:rPr>
        <w:t> pressure sensors in the aorta and carotid arteries; detect increase in blood pressure and will increase its firing rate to the cardiac control center. Conversely, decrease in blood pressure will cause a decrease in firing 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Chemoreceptors: </w:t>
      </w:r>
      <w:r w:rsidRPr="002325AC">
        <w:rPr>
          <w:rFonts w:ascii="Times New Roman" w:eastAsia="Times New Roman" w:hAnsi="Times New Roman" w:cs="Times New Roman"/>
          <w:color w:val="000000"/>
          <w:sz w:val="24"/>
          <w:szCs w:val="24"/>
          <w:lang w:eastAsia="en-CA"/>
        </w:rPr>
        <w:t>pH sensors found in the aortic arch, carotid arteries and medulla oblongata. These sensors detect changes in blood pH, oxygen and carbon dioxide and relays information to the cardiac control centre to increase heart rate if blood pH is low due to slow removal of carbon dioxide.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Proprioceptors: </w:t>
      </w:r>
      <w:r w:rsidRPr="002325AC">
        <w:rPr>
          <w:rFonts w:ascii="Times New Roman" w:eastAsia="Times New Roman" w:hAnsi="Times New Roman" w:cs="Times New Roman"/>
          <w:color w:val="000000"/>
          <w:sz w:val="24"/>
          <w:szCs w:val="24"/>
          <w:lang w:eastAsia="en-CA"/>
        </w:rPr>
        <w:t>receptors found in muscles and joints. These sensors are activated upon start of exercise and will quickly relay information to cardiac centre to increase heart rate.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26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6.29 Define tachycardia, bradycardia, chronotropic and dromotropic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Tachycardia: </w:t>
      </w:r>
      <w:r w:rsidRPr="002325AC">
        <w:rPr>
          <w:rFonts w:ascii="Times New Roman" w:eastAsia="Times New Roman" w:hAnsi="Times New Roman" w:cs="Times New Roman"/>
          <w:color w:val="000000"/>
          <w:sz w:val="24"/>
          <w:szCs w:val="24"/>
          <w:lang w:eastAsia="en-CA"/>
        </w:rPr>
        <w:t>high resting heart rate (&gt; 100 bpm)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Bradycardia:</w:t>
      </w:r>
      <w:r w:rsidRPr="002325AC">
        <w:rPr>
          <w:rFonts w:ascii="Times New Roman" w:eastAsia="Times New Roman" w:hAnsi="Times New Roman" w:cs="Times New Roman"/>
          <w:color w:val="000000"/>
          <w:sz w:val="24"/>
          <w:szCs w:val="24"/>
          <w:lang w:eastAsia="en-CA"/>
        </w:rPr>
        <w:t> slow resting heart rate (&lt; 60 bpm)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Chronotropic: </w:t>
      </w:r>
      <w:r w:rsidRPr="002325AC">
        <w:rPr>
          <w:rFonts w:ascii="Times New Roman" w:eastAsia="Times New Roman" w:hAnsi="Times New Roman" w:cs="Times New Roman"/>
          <w:color w:val="000000"/>
          <w:sz w:val="24"/>
          <w:szCs w:val="24"/>
          <w:lang w:eastAsia="en-CA"/>
        </w:rPr>
        <w:t>mechanisms that affect heart rate. They can either be positive (increase heart rate) or negative (decrease heart rate) effects.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color w:val="000000"/>
          <w:sz w:val="24"/>
          <w:szCs w:val="24"/>
          <w:lang w:eastAsia="en-CA"/>
        </w:rPr>
        <w:t>Dromotropic: </w:t>
      </w:r>
      <w:r w:rsidRPr="002325AC">
        <w:rPr>
          <w:rFonts w:ascii="Times New Roman" w:eastAsia="Times New Roman" w:hAnsi="Times New Roman" w:cs="Times New Roman"/>
          <w:color w:val="000000"/>
          <w:sz w:val="24"/>
          <w:szCs w:val="24"/>
          <w:lang w:eastAsia="en-CA"/>
        </w:rPr>
        <w:t>mechanisms that affect conduction speed</w:t>
      </w:r>
      <w:r w:rsidRPr="002325AC">
        <w:rPr>
          <w:rFonts w:ascii="Lato" w:eastAsia="Times New Roman" w:hAnsi="Lato" w:cs="Times New Roman"/>
          <w:color w:val="565A5C"/>
          <w:sz w:val="26"/>
          <w:szCs w:val="26"/>
          <w:lang w:eastAsia="en-CA"/>
        </w:rPr>
        <w:br/>
      </w: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6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6.30 List the three factors responsible for determining stroke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Preload (End Diastolic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Contractility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Afterload (Total Peripheral Resistance)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6.31 Define: preload, afterload, contractility, end diastolic volume, end systolic volume, ejection fraction and total peripheral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Preload: </w:t>
      </w:r>
      <w:r w:rsidRPr="002325AC">
        <w:rPr>
          <w:rFonts w:ascii="Times New Roman" w:eastAsia="Times New Roman" w:hAnsi="Times New Roman" w:cs="Times New Roman"/>
          <w:color w:val="000000"/>
          <w:sz w:val="24"/>
          <w:szCs w:val="24"/>
          <w:lang w:eastAsia="en-CA"/>
        </w:rPr>
        <w:t>the amount of tension in the ventricles prior to contraction. It is proportional to the volume of blood at the end of diastole (i.e. the end diastolic volume)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Afterload: </w:t>
      </w:r>
      <w:r w:rsidRPr="002325AC">
        <w:rPr>
          <w:rFonts w:ascii="Times New Roman" w:eastAsia="Times New Roman" w:hAnsi="Times New Roman" w:cs="Times New Roman"/>
          <w:color w:val="000000"/>
          <w:sz w:val="24"/>
          <w:szCs w:val="24"/>
          <w:lang w:eastAsia="en-CA"/>
        </w:rPr>
        <w:t>the amount of resistance imposed on the ventricles after the start of contraction. It is proportional to the total peripheral resistance.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Contractility: </w:t>
      </w:r>
      <w:r w:rsidRPr="002325AC">
        <w:rPr>
          <w:rFonts w:ascii="Times New Roman" w:eastAsia="Times New Roman" w:hAnsi="Times New Roman" w:cs="Times New Roman"/>
          <w:color w:val="000000"/>
          <w:sz w:val="24"/>
          <w:szCs w:val="24"/>
          <w:lang w:eastAsia="en-CA"/>
        </w:rPr>
        <w:t>strength of a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 diastolic volume:</w:t>
      </w:r>
      <w:r w:rsidRPr="002325AC">
        <w:rPr>
          <w:rFonts w:ascii="Times New Roman" w:eastAsia="Times New Roman" w:hAnsi="Times New Roman" w:cs="Times New Roman"/>
          <w:color w:val="000000"/>
          <w:sz w:val="24"/>
          <w:szCs w:val="24"/>
          <w:lang w:eastAsia="en-CA"/>
        </w:rPr>
        <w:t> volume of blood in the ventricles at the end of diastole (refilling).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End systolic volume:</w:t>
      </w:r>
      <w:r w:rsidRPr="002325AC">
        <w:rPr>
          <w:rFonts w:ascii="Times New Roman" w:eastAsia="Times New Roman" w:hAnsi="Times New Roman" w:cs="Times New Roman"/>
          <w:color w:val="000000"/>
          <w:sz w:val="24"/>
          <w:szCs w:val="24"/>
          <w:lang w:eastAsia="en-CA"/>
        </w:rPr>
        <w:t> volume of blood that remain in the ventricles following ventricular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Ejection fraction:</w:t>
      </w:r>
      <w:r w:rsidRPr="002325AC">
        <w:rPr>
          <w:rFonts w:ascii="Times New Roman" w:eastAsia="Times New Roman" w:hAnsi="Times New Roman" w:cs="Times New Roman"/>
          <w:color w:val="000000"/>
          <w:sz w:val="24"/>
          <w:szCs w:val="24"/>
          <w:lang w:eastAsia="en-CA"/>
        </w:rPr>
        <w:t> volume of blood that is ejected by the left and right ventricle per heartbeat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Total peripheral resistance: </w:t>
      </w:r>
      <w:r w:rsidRPr="002325AC">
        <w:rPr>
          <w:rFonts w:ascii="Times New Roman" w:eastAsia="Times New Roman" w:hAnsi="Times New Roman" w:cs="Times New Roman"/>
          <w:color w:val="000000"/>
          <w:sz w:val="24"/>
          <w:szCs w:val="24"/>
          <w:lang w:eastAsia="en-CA"/>
        </w:rPr>
        <w:t>resistance found in the arterial system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6.32 Discuss how preload and after load can affect stroke volume and thus CO</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Preload: </w:t>
      </w:r>
      <w:r w:rsidRPr="002325AC">
        <w:rPr>
          <w:rFonts w:ascii="Times New Roman" w:eastAsia="Times New Roman" w:hAnsi="Times New Roman" w:cs="Times New Roman"/>
          <w:color w:val="000000"/>
          <w:sz w:val="24"/>
          <w:szCs w:val="24"/>
          <w:lang w:eastAsia="en-CA"/>
        </w:rPr>
        <w:t xml:space="preserve">an increase in venous return, will cause more blood to return to the heart, stretching </w:t>
      </w:r>
      <w:proofErr w:type="spellStart"/>
      <w:r w:rsidRPr="002325AC">
        <w:rPr>
          <w:rFonts w:ascii="Times New Roman" w:eastAsia="Times New Roman" w:hAnsi="Times New Roman" w:cs="Times New Roman"/>
          <w:color w:val="000000"/>
          <w:sz w:val="24"/>
          <w:szCs w:val="24"/>
          <w:lang w:eastAsia="en-CA"/>
        </w:rPr>
        <w:t>myoctes</w:t>
      </w:r>
      <w:proofErr w:type="spellEnd"/>
      <w:r w:rsidRPr="002325AC">
        <w:rPr>
          <w:rFonts w:ascii="Times New Roman" w:eastAsia="Times New Roman" w:hAnsi="Times New Roman" w:cs="Times New Roman"/>
          <w:color w:val="000000"/>
          <w:sz w:val="24"/>
          <w:szCs w:val="24"/>
          <w:lang w:eastAsia="en-CA"/>
        </w:rPr>
        <w:t xml:space="preserve"> and increasing tension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preload, ↑ stroke volume and ↑ in cardiac output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preload, ↓ stroke volume and ↓ in cardiac output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Afterload:  </w:t>
      </w:r>
      <w:r w:rsidRPr="002325AC">
        <w:rPr>
          <w:rFonts w:ascii="Times New Roman" w:eastAsia="Times New Roman" w:hAnsi="Times New Roman" w:cs="Times New Roman"/>
          <w:color w:val="000000"/>
          <w:sz w:val="24"/>
          <w:szCs w:val="24"/>
          <w:lang w:eastAsia="en-CA"/>
        </w:rPr>
        <w:t>blood is pumped from an area of high pressure to low pressure. If the pressure in the arterial system is too high, it is more difficult for the ventricles to pump blood due to the equalization of pressure.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afterload, ↓ stroke volume and ↓ in cardiac output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6.33 Describe the Frank-Starling Law of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Frank-Starling Law is an intrinsic property of the heart where the end diastolic volume (EDV) is directly proportional to the heart’s contraction strength and thus stroke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As EDV ↑, ↑ stretch of myocardium, ↑ tension, ↑ contraction of myocardium, ↑ stroke volume</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 </w:t>
      </w:r>
    </w:p>
    <w:p w:rsidR="002325AC" w:rsidRPr="002325AC" w:rsidRDefault="002325AC" w:rsidP="002325AC">
      <w:pPr>
        <w:numPr>
          <w:ilvl w:val="0"/>
          <w:numId w:val="26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6.34 Describe how autonomic stimulation of the heart affects stroke volume and CO</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Sympathetic stimulation will increase the strength of contraction of the ventricles by increasing the amount of calcium available to the sarcomeres. An increase in contractility will increase stroke volume and in turn cardiac output.</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6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6.35 Define: venous return, compliance and capacitance vessels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Venous return: </w:t>
      </w:r>
      <w:r w:rsidRPr="002325AC">
        <w:rPr>
          <w:rFonts w:ascii="Times New Roman" w:eastAsia="Times New Roman" w:hAnsi="Times New Roman" w:cs="Times New Roman"/>
          <w:color w:val="000000"/>
          <w:sz w:val="24"/>
          <w:szCs w:val="24"/>
          <w:lang w:eastAsia="en-CA"/>
        </w:rPr>
        <w:t>blood that is returned to the heart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Compliance: </w:t>
      </w:r>
      <w:r w:rsidRPr="002325AC">
        <w:rPr>
          <w:rFonts w:ascii="Times New Roman" w:eastAsia="Times New Roman" w:hAnsi="Times New Roman" w:cs="Times New Roman"/>
          <w:color w:val="000000"/>
          <w:sz w:val="24"/>
          <w:szCs w:val="24"/>
          <w:lang w:eastAsia="en-CA"/>
        </w:rPr>
        <w:t>ability of veins to expand under high pressure due to thinner, less muscular walls.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Capacitance vessels: </w:t>
      </w:r>
      <w:r w:rsidRPr="002325AC">
        <w:rPr>
          <w:rFonts w:ascii="Times New Roman" w:eastAsia="Times New Roman" w:hAnsi="Times New Roman" w:cs="Times New Roman"/>
          <w:color w:val="000000"/>
          <w:sz w:val="24"/>
          <w:szCs w:val="24"/>
          <w:lang w:eastAsia="en-CA"/>
        </w:rPr>
        <w:t xml:space="preserve">since veins are compliant, they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store large volumes of blood and known as capacitance vessels.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6.36 Identify factors that determine venous return and how that influences CO</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Blood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Venous Pressure (vasoconstriction/skeletal muscle pump)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Negative Intrathoracic Pressure (breathing)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 any of these factors, ↑ venous return, ↑ end diastolic volume, ↑ stroke volume, ↑ CO</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6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6.37 Define extrinsic and intrinsic regulation of blood flow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Extrinsic regulation refers to control of blood flow by endocrine system and autonomic nervous system, whereas intrinsic regulation refers to control of blood flow by mechanisms within the heart.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6.38 Identify factors that determine intrinsic and extrinsic regulation of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Extrinsic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Sympathetic nervous system (adrenergic, cholinergic)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Parasympathetic nervous system (cholinergic)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Hormones (ADH, histamine, prostaglandins, bradykinins)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Intrinsic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Myogenic Controls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Metabolic Controls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6.39 Predict changes to blood flow, and total peripheral resistance after autonomic stimulation of peripheral vessels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Sympathetic Nervous System: </w:t>
      </w:r>
      <w:r w:rsidRPr="002325AC">
        <w:rPr>
          <w:rFonts w:ascii="Times New Roman" w:eastAsia="Times New Roman" w:hAnsi="Times New Roman" w:cs="Times New Roman"/>
          <w:color w:val="000000"/>
          <w:sz w:val="24"/>
          <w:szCs w:val="24"/>
          <w:lang w:eastAsia="en-CA"/>
        </w:rPr>
        <w:t>adrenergic (vascular smooth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Vasoconstriction of vessels, ↑ total peripheral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Sympathetic Nervous System</w:t>
      </w:r>
      <w:r w:rsidRPr="002325AC">
        <w:rPr>
          <w:rFonts w:ascii="Times New Roman" w:eastAsia="Times New Roman" w:hAnsi="Times New Roman" w:cs="Times New Roman"/>
          <w:color w:val="000000"/>
          <w:sz w:val="24"/>
          <w:szCs w:val="24"/>
          <w:lang w:eastAsia="en-CA"/>
        </w:rPr>
        <w:t>: cholinergic (skeletal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Vasodilation of vessels, ↓ total peripheral resistance, ↑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Parasympathetic nervous system:</w:t>
      </w:r>
      <w:r w:rsidRPr="002325AC">
        <w:rPr>
          <w:rFonts w:ascii="Times New Roman" w:eastAsia="Times New Roman" w:hAnsi="Times New Roman" w:cs="Times New Roman"/>
          <w:color w:val="000000"/>
          <w:sz w:val="24"/>
          <w:szCs w:val="24"/>
          <w:lang w:eastAsia="en-CA"/>
        </w:rPr>
        <w:t> cholinergic (digestive tract, genitalia, salivary glands)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Vasodilation of vessels, ↑ blood flow (little to no effect on total peripheral resistance)</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2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6.40 Discuss the myogenic mechanism that regulates blood flow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Vascular smooth muscle within individual organs will detect changes in blood pressure and respond by either dilating or constricting blood vessels to increase or decrease blood flow, respectively </w:t>
      </w:r>
      <w:proofErr w:type="gramStart"/>
      <w:r w:rsidRPr="002325AC">
        <w:rPr>
          <w:rFonts w:ascii="Times New Roman" w:eastAsia="Times New Roman" w:hAnsi="Times New Roman" w:cs="Times New Roman"/>
          <w:sz w:val="24"/>
          <w:szCs w:val="24"/>
          <w:lang w:eastAsia="en-CA"/>
        </w:rPr>
        <w:t>in order to</w:t>
      </w:r>
      <w:proofErr w:type="gramEnd"/>
      <w:r w:rsidRPr="002325AC">
        <w:rPr>
          <w:rFonts w:ascii="Times New Roman" w:eastAsia="Times New Roman" w:hAnsi="Times New Roman" w:cs="Times New Roman"/>
          <w:sz w:val="24"/>
          <w:szCs w:val="24"/>
          <w:lang w:eastAsia="en-CA"/>
        </w:rPr>
        <w:t xml:space="preserve"> maintain constant blood flow regardless of systemic arterial pressure. This is of </w:t>
      </w:r>
      <w:proofErr w:type="gramStart"/>
      <w:r w:rsidRPr="002325AC">
        <w:rPr>
          <w:rFonts w:ascii="Times New Roman" w:eastAsia="Times New Roman" w:hAnsi="Times New Roman" w:cs="Times New Roman"/>
          <w:sz w:val="24"/>
          <w:szCs w:val="24"/>
          <w:lang w:eastAsia="en-CA"/>
        </w:rPr>
        <w:t>particular importance</w:t>
      </w:r>
      <w:proofErr w:type="gramEnd"/>
      <w:r w:rsidRPr="002325AC">
        <w:rPr>
          <w:rFonts w:ascii="Times New Roman" w:eastAsia="Times New Roman" w:hAnsi="Times New Roman" w:cs="Times New Roman"/>
          <w:sz w:val="24"/>
          <w:szCs w:val="24"/>
          <w:lang w:eastAsia="en-CA"/>
        </w:rPr>
        <w:t xml:space="preserve"> for organs such as the brain and kidney.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6.41 Identify metabolic factors that can regulate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following metabolic factors signals for increased 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requirement, thus increase in blood flow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O</w:t>
      </w:r>
      <w:r w:rsidRPr="002325AC">
        <w:rPr>
          <w:rFonts w:ascii="Times New Roman" w:eastAsia="Times New Roman" w:hAnsi="Times New Roman" w:cs="Times New Roman"/>
          <w:color w:val="000000"/>
          <w:sz w:val="24"/>
          <w:szCs w:val="24"/>
          <w:vertAlign w:val="subscript"/>
          <w:lang w:eastAsia="en-CA"/>
        </w:rPr>
        <w:t>2</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CO</w:t>
      </w:r>
      <w:r w:rsidRPr="002325AC">
        <w:rPr>
          <w:rFonts w:ascii="Times New Roman" w:eastAsia="Times New Roman" w:hAnsi="Times New Roman" w:cs="Times New Roman"/>
          <w:color w:val="000000"/>
          <w:sz w:val="24"/>
          <w:szCs w:val="24"/>
          <w:vertAlign w:val="subscript"/>
          <w:lang w:eastAsia="en-CA"/>
        </w:rPr>
        <w:t>2</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tissue pH (due to lactic acid buildup + ↑ CO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release of K</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6.42 Describe the baroreceptor reflex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baroreceptor reflex maintains normal blood pressure through a system of arterial baroreceptors that detect changes in blood pressure and relays this information to the autonomic nervous system to regulate blood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6.43 Identify location of the baroreceptors, nerves involved and central centers responsible for mediating the baroreceptor reflex</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Baroreceptors</w:t>
      </w:r>
      <w:r w:rsidRPr="002325AC">
        <w:rPr>
          <w:rFonts w:ascii="Times New Roman" w:eastAsia="Times New Roman" w:hAnsi="Times New Roman" w:cs="Times New Roman"/>
          <w:color w:val="000000"/>
          <w:sz w:val="24"/>
          <w:szCs w:val="24"/>
          <w:lang w:eastAsia="en-CA"/>
        </w:rPr>
        <w:t> </w:t>
      </w:r>
      <w:proofErr w:type="gramStart"/>
      <w:r w:rsidRPr="002325AC">
        <w:rPr>
          <w:rFonts w:ascii="Times New Roman" w:eastAsia="Times New Roman" w:hAnsi="Times New Roman" w:cs="Times New Roman"/>
          <w:color w:val="000000"/>
          <w:sz w:val="24"/>
          <w:szCs w:val="24"/>
          <w:lang w:eastAsia="en-CA"/>
        </w:rPr>
        <w:t>are located in</w:t>
      </w:r>
      <w:proofErr w:type="gramEnd"/>
      <w:r w:rsidRPr="002325AC">
        <w:rPr>
          <w:rFonts w:ascii="Times New Roman" w:eastAsia="Times New Roman" w:hAnsi="Times New Roman" w:cs="Times New Roman"/>
          <w:color w:val="000000"/>
          <w:sz w:val="24"/>
          <w:szCs w:val="24"/>
          <w:lang w:eastAsia="en-CA"/>
        </w:rPr>
        <w:t xml:space="preserve"> the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aortic arch and carotid sinuses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1) Sensory neurons</w:t>
      </w:r>
      <w:r w:rsidRPr="002325AC">
        <w:rPr>
          <w:rFonts w:ascii="Times New Roman" w:eastAsia="Times New Roman" w:hAnsi="Times New Roman" w:cs="Times New Roman"/>
          <w:color w:val="000000"/>
          <w:sz w:val="24"/>
          <w:szCs w:val="24"/>
          <w:lang w:eastAsia="en-CA"/>
        </w:rPr>
        <w:t> that relay information from baroreceptor to control centers via the </w:t>
      </w:r>
      <w:r w:rsidRPr="002325AC">
        <w:rPr>
          <w:rFonts w:ascii="Times New Roman" w:eastAsia="Times New Roman" w:hAnsi="Times New Roman" w:cs="Times New Roman"/>
          <w:color w:val="000000"/>
          <w:sz w:val="24"/>
          <w:szCs w:val="24"/>
          <w:u w:val="single"/>
          <w:lang w:eastAsia="en-CA"/>
        </w:rPr>
        <w:t>vagus</w:t>
      </w:r>
      <w:r w:rsidRPr="002325AC">
        <w:rPr>
          <w:rFonts w:ascii="Times New Roman" w:eastAsia="Times New Roman" w:hAnsi="Times New Roman" w:cs="Times New Roman"/>
          <w:color w:val="000000"/>
          <w:sz w:val="24"/>
          <w:szCs w:val="24"/>
          <w:lang w:eastAsia="en-CA"/>
        </w:rPr>
        <w:t> and </w:t>
      </w:r>
      <w:r w:rsidRPr="002325AC">
        <w:rPr>
          <w:rFonts w:ascii="Times New Roman" w:eastAsia="Times New Roman" w:hAnsi="Times New Roman" w:cs="Times New Roman"/>
          <w:color w:val="000000"/>
          <w:sz w:val="24"/>
          <w:szCs w:val="24"/>
          <w:u w:val="single"/>
          <w:lang w:eastAsia="en-CA"/>
        </w:rPr>
        <w:t>glossopharyngeal</w:t>
      </w:r>
      <w:r w:rsidRPr="002325AC">
        <w:rPr>
          <w:rFonts w:ascii="Times New Roman" w:eastAsia="Times New Roman" w:hAnsi="Times New Roman" w:cs="Times New Roman"/>
          <w:color w:val="000000"/>
          <w:sz w:val="24"/>
          <w:szCs w:val="24"/>
          <w:lang w:eastAsia="en-CA"/>
        </w:rPr>
        <w:t>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Effector Neurons (sympathetic cardiac nerves/ parasympathetic vagus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Control/Integration Centers: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1) </w:t>
      </w:r>
      <w:r w:rsidRPr="002325AC">
        <w:rPr>
          <w:rFonts w:ascii="Times New Roman" w:eastAsia="Times New Roman" w:hAnsi="Times New Roman" w:cs="Times New Roman"/>
          <w:color w:val="000000"/>
          <w:sz w:val="24"/>
          <w:szCs w:val="24"/>
          <w:u w:val="single"/>
          <w:lang w:eastAsia="en-CA"/>
        </w:rPr>
        <w:t>Vasomotor Control Center</w:t>
      </w:r>
      <w:r w:rsidRPr="002325AC">
        <w:rPr>
          <w:rFonts w:ascii="Times New Roman" w:eastAsia="Times New Roman" w:hAnsi="Times New Roman" w:cs="Times New Roman"/>
          <w:color w:val="000000"/>
          <w:sz w:val="24"/>
          <w:szCs w:val="24"/>
          <w:lang w:eastAsia="en-CA"/>
        </w:rPr>
        <w:t> located in the medulla oblongata and controls vasoconstriction, vasodilation of blood vessels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w:t>
      </w:r>
      <w:r w:rsidRPr="002325AC">
        <w:rPr>
          <w:rFonts w:ascii="Times New Roman" w:eastAsia="Times New Roman" w:hAnsi="Times New Roman" w:cs="Times New Roman"/>
          <w:color w:val="000000"/>
          <w:sz w:val="24"/>
          <w:szCs w:val="24"/>
          <w:u w:val="single"/>
          <w:lang w:eastAsia="en-CA"/>
        </w:rPr>
        <w:t>Cardiac Control Centre</w:t>
      </w:r>
      <w:r w:rsidRPr="002325AC">
        <w:rPr>
          <w:rFonts w:ascii="Times New Roman" w:eastAsia="Times New Roman" w:hAnsi="Times New Roman" w:cs="Times New Roman"/>
          <w:color w:val="000000"/>
          <w:sz w:val="24"/>
          <w:szCs w:val="24"/>
          <w:lang w:eastAsia="en-CA"/>
        </w:rPr>
        <w:t> located in the medulla oblongata and regulates cardiac rate (firing of SA node)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6.44 Predict changes in blood pressure mediated by the baroreceptor reflex after various stimuli</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Example: ↓ venous return will cause a ↓ in blood pressure detected by baroreceptors, sensory neurons relay information to integration centres in the medulla oblongata that will (1) initiate vasoconstriction of arterioles to increase peripheral resistance and (2) increase cardiac rate, thus cardiac output. Both responses will cause an increase in blood pressure, turning off baroreceptor reflex through the negative feedback loop</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7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6.45 Describe the effects of exercise on cardiac output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Cardiac output will increase </w:t>
      </w:r>
      <w:proofErr w:type="gramStart"/>
      <w:r w:rsidRPr="002325AC">
        <w:rPr>
          <w:rFonts w:ascii="Times New Roman" w:eastAsia="Times New Roman" w:hAnsi="Times New Roman" w:cs="Times New Roman"/>
          <w:color w:val="000000"/>
          <w:sz w:val="24"/>
          <w:szCs w:val="24"/>
          <w:lang w:eastAsia="en-CA"/>
        </w:rPr>
        <w:t>5 fold</w:t>
      </w:r>
      <w:proofErr w:type="gramEnd"/>
      <w:r w:rsidRPr="002325AC">
        <w:rPr>
          <w:rFonts w:ascii="Times New Roman" w:eastAsia="Times New Roman" w:hAnsi="Times New Roman" w:cs="Times New Roman"/>
          <w:color w:val="000000"/>
          <w:sz w:val="24"/>
          <w:szCs w:val="24"/>
          <w:lang w:eastAsia="en-CA"/>
        </w:rPr>
        <w:t xml:space="preserve"> during exercise to meet oxygen demands and removal of waste products. The increase is cardiac output is due an increase in stroke volume and cardiac rate that are triggered by the following mechanisms: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Stroke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venous return due to muscle activity and ↑ respiratory rate/diaphragm movement (↑ in preload)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roofErr w:type="gramStart"/>
      <w:r w:rsidRPr="002325AC">
        <w:rPr>
          <w:rFonts w:ascii="Times New Roman" w:eastAsia="Times New Roman" w:hAnsi="Times New Roman" w:cs="Times New Roman"/>
          <w:color w:val="000000"/>
          <w:sz w:val="24"/>
          <w:szCs w:val="24"/>
          <w:lang w:eastAsia="en-CA"/>
        </w:rPr>
        <w:t>↑  ejection</w:t>
      </w:r>
      <w:proofErr w:type="gramEnd"/>
      <w:r w:rsidRPr="002325AC">
        <w:rPr>
          <w:rFonts w:ascii="Times New Roman" w:eastAsia="Times New Roman" w:hAnsi="Times New Roman" w:cs="Times New Roman"/>
          <w:color w:val="000000"/>
          <w:sz w:val="24"/>
          <w:szCs w:val="24"/>
          <w:lang w:eastAsia="en-CA"/>
        </w:rPr>
        <w:t xml:space="preserve"> fraction due to ↑ myocardial contractility (Frank-Starling Law)</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afterload due to ↓ total peripheral resistance (due to vasodilation in skeletal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Cardiac Rate: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 in sympathetic nerve activity (release of epinephrine, norepinephrine)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6.46 Define: blood hydrostatic pressure, interstitial hydrostatic pressure, blood colloid osmotic pressure and interstitial colloid osmotic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Blood hydrostatic pressure: </w:t>
      </w:r>
      <w:r w:rsidRPr="002325AC">
        <w:rPr>
          <w:rFonts w:ascii="Times New Roman" w:eastAsia="Times New Roman" w:hAnsi="Times New Roman" w:cs="Times New Roman"/>
          <w:color w:val="000000"/>
          <w:sz w:val="24"/>
          <w:szCs w:val="24"/>
          <w:lang w:eastAsia="en-CA"/>
        </w:rPr>
        <w:t>blood pressure within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Interstitial hydrostatic pressure: </w:t>
      </w:r>
      <w:r w:rsidRPr="002325AC">
        <w:rPr>
          <w:rFonts w:ascii="Times New Roman" w:eastAsia="Times New Roman" w:hAnsi="Times New Roman" w:cs="Times New Roman"/>
          <w:color w:val="000000"/>
          <w:sz w:val="24"/>
          <w:szCs w:val="24"/>
          <w:lang w:eastAsia="en-CA"/>
        </w:rPr>
        <w:t>pressure of interstitial fluid outside of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Blood colloid osmotic pressure:</w:t>
      </w:r>
      <w:r w:rsidRPr="002325AC">
        <w:rPr>
          <w:rFonts w:ascii="Times New Roman" w:eastAsia="Times New Roman" w:hAnsi="Times New Roman" w:cs="Times New Roman"/>
          <w:color w:val="000000"/>
          <w:sz w:val="24"/>
          <w:szCs w:val="24"/>
          <w:lang w:eastAsia="en-CA"/>
        </w:rPr>
        <w:t> osmotic pressure exerted by plasma proteins within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Interstitial colloid osmotic pressure: </w:t>
      </w:r>
      <w:r w:rsidRPr="002325AC">
        <w:rPr>
          <w:rFonts w:ascii="Times New Roman" w:eastAsia="Times New Roman" w:hAnsi="Times New Roman" w:cs="Times New Roman"/>
          <w:color w:val="000000"/>
          <w:sz w:val="24"/>
          <w:szCs w:val="24"/>
          <w:lang w:eastAsia="en-CA"/>
        </w:rPr>
        <w:t>osmotic pressure exerted by proteins within interstitial fluid (outside of capillaries).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7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6.47 Identify the Starling forces that mediate exchange of fluid between tissue and capillaries and predict the movement of fluids for each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1) Blood hydrostatic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 hydrostatic pressure → fluid movement </w:t>
      </w:r>
      <w:proofErr w:type="gramStart"/>
      <w:r w:rsidRPr="002325AC">
        <w:rPr>
          <w:rFonts w:ascii="Times New Roman" w:eastAsia="Times New Roman" w:hAnsi="Times New Roman" w:cs="Times New Roman"/>
          <w:color w:val="000000"/>
          <w:sz w:val="24"/>
          <w:szCs w:val="24"/>
          <w:lang w:eastAsia="en-CA"/>
        </w:rPr>
        <w:t>from  capillary</w:t>
      </w:r>
      <w:proofErr w:type="gramEnd"/>
      <w:r w:rsidRPr="002325AC">
        <w:rPr>
          <w:rFonts w:ascii="Times New Roman" w:eastAsia="Times New Roman" w:hAnsi="Times New Roman" w:cs="Times New Roman"/>
          <w:color w:val="000000"/>
          <w:sz w:val="24"/>
          <w:szCs w:val="24"/>
          <w:lang w:eastAsia="en-CA"/>
        </w:rPr>
        <w:t xml:space="preserve">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2) Interstitial Colloid Osmotic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interstitial colloid pressure → fluid movement from capillary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3) Interstitial hydrostatic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interstitial hydrostatic pressure → fluid movement from interstitial space into capillary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4) Blood Colloid Osmotic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blood colloid osmotic pressure → fluid movement from interstitial space into capillary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28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6.48 Discuss why Starling forces favour net filtration at arterial end and net absorption at venous ends of capillaries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At the arterial end of capillaries, the movement of fluid favours net filtration (movement out of capillaries) due to high hydrostatic pressure.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At the venous end of capillaries, the blood hydrostatic pressure is lower and there is a net movement of fluid into capillaries (net absorption) due to osmotic pressure of plasma proteins (blood colloid osmotic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6.49 Identify factors that could alter the Starling forces and result in edema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1. High Arterial Blood Pressure: </w:t>
      </w:r>
      <w:r w:rsidRPr="002325AC">
        <w:rPr>
          <w:rFonts w:ascii="Times New Roman" w:eastAsia="Times New Roman" w:hAnsi="Times New Roman" w:cs="Times New Roman"/>
          <w:color w:val="000000"/>
          <w:sz w:val="24"/>
          <w:szCs w:val="24"/>
          <w:lang w:eastAsia="en-CA"/>
        </w:rPr>
        <w:t>↑ hydrostatic pressure in capillaries, ↑ movement of fluid out of capillaries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2. Venous Obstruction: </w:t>
      </w:r>
      <w:r w:rsidRPr="002325AC">
        <w:rPr>
          <w:rFonts w:ascii="Times New Roman" w:eastAsia="Times New Roman" w:hAnsi="Times New Roman" w:cs="Times New Roman"/>
          <w:color w:val="000000"/>
          <w:sz w:val="24"/>
          <w:szCs w:val="24"/>
          <w:lang w:eastAsia="en-CA"/>
        </w:rPr>
        <w:t>↑ hydrostatic pressure in capillaries, ↑ movement of fluid out of capillaries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3. Leakage of Plasma Proteins into Interstitial Fluid:</w:t>
      </w:r>
      <w:r w:rsidRPr="002325AC">
        <w:rPr>
          <w:rFonts w:ascii="Times New Roman" w:eastAsia="Times New Roman" w:hAnsi="Times New Roman" w:cs="Times New Roman"/>
          <w:color w:val="000000"/>
          <w:sz w:val="24"/>
          <w:szCs w:val="24"/>
          <w:lang w:eastAsia="en-CA"/>
        </w:rPr>
        <w:t> ↑ colloid pressure in interstitial space, ↑ movement of fluid out of capillaries into interstitial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4. Decrease in Plasma Protein: </w:t>
      </w:r>
      <w:r w:rsidRPr="002325AC">
        <w:rPr>
          <w:rFonts w:ascii="Times New Roman" w:eastAsia="Times New Roman" w:hAnsi="Times New Roman" w:cs="Times New Roman"/>
          <w:color w:val="000000"/>
          <w:sz w:val="24"/>
          <w:szCs w:val="24"/>
          <w:lang w:eastAsia="en-CA"/>
        </w:rPr>
        <w:t>↓ colloid pressure in capillaries, ↓ movement of fluid into capillaries (at venular end).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6.50 Briefly discuss how the kidneys can regulate blood volume by anti-diuretic hormone, aldosterone and renin-angiotensin-aldosterone system, atrial natriuretic peptide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Anti-diuretic hormone (ADH): </w:t>
      </w:r>
      <w:r w:rsidRPr="002325AC">
        <w:rPr>
          <w:rFonts w:ascii="Times New Roman" w:eastAsia="Times New Roman" w:hAnsi="Times New Roman" w:cs="Times New Roman"/>
          <w:color w:val="000000"/>
          <w:sz w:val="24"/>
          <w:szCs w:val="24"/>
          <w:lang w:eastAsia="en-CA"/>
        </w:rPr>
        <w:t>low blood volume results in high blood osmolality. This will be detected by osmoreceptors in the hypothalamus causing the secretion of ADH by the posterior pituitary and stimulate water reabsorption in the kidneys, thus increasing blood volume and osmolality.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Aldosterone: </w:t>
      </w:r>
      <w:r w:rsidRPr="002325AC">
        <w:rPr>
          <w:rFonts w:ascii="Times New Roman" w:eastAsia="Times New Roman" w:hAnsi="Times New Roman" w:cs="Times New Roman"/>
          <w:color w:val="000000"/>
          <w:sz w:val="24"/>
          <w:szCs w:val="24"/>
          <w:lang w:eastAsia="en-CA"/>
        </w:rPr>
        <w:t>stimulates re-absorption of salt by the kidneys when dietary intake of salt is low.  Retention of salt will proportionally promote water re-absorption and increase blood volume.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Renin-angiotensin-aldosterone system: </w:t>
      </w:r>
      <w:r w:rsidRPr="002325AC">
        <w:rPr>
          <w:rFonts w:ascii="Times New Roman" w:eastAsia="Times New Roman" w:hAnsi="Times New Roman" w:cs="Times New Roman"/>
          <w:color w:val="000000"/>
          <w:sz w:val="24"/>
          <w:szCs w:val="24"/>
          <w:lang w:eastAsia="en-CA"/>
        </w:rPr>
        <w:t>renin,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triggered by low blood pressure and blood volume, causes increased production of angiotensin II, who in turn, increases blood volume by stimulating the release of aldosterone from the adrenal cortex as well stimulating thirst centres in the hypothalamus.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Atrial natriuretic peptide (ANP): </w:t>
      </w:r>
      <w:r w:rsidRPr="002325AC">
        <w:rPr>
          <w:rFonts w:ascii="Times New Roman" w:eastAsia="Times New Roman" w:hAnsi="Times New Roman" w:cs="Times New Roman"/>
          <w:color w:val="000000"/>
          <w:sz w:val="24"/>
          <w:szCs w:val="24"/>
          <w:lang w:eastAsia="en-CA"/>
        </w:rPr>
        <w:t>hormone that causes increased secretion of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thus water excretion in the urine, decreasing blood volume.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6.51 Describe how blood volume influences blood pressure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Blood pressure is directly proportional to cardiac output and peripheral resistance. For example, as blood volume increases, there will be an increase in cardiac output. This is due to an increase in stroke volume from the high venous return (due to higher blood volume). This causes an increase in cardiac output and thus increases blood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2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7.00 The Reproductive System</w:t>
      </w:r>
    </w:p>
    <w:p w:rsidR="002325AC" w:rsidRPr="002325AC" w:rsidRDefault="002325AC" w:rsidP="002325AC">
      <w:pPr>
        <w:numPr>
          <w:ilvl w:val="0"/>
          <w:numId w:val="2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7.01 Identify and describe the internal and external genitalia of the female and male reproductive systems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Female reproductive system</w:t>
      </w:r>
      <w:r w:rsidRPr="002325AC">
        <w:rPr>
          <w:rFonts w:ascii="Times New Roman" w:eastAsia="Times New Roman" w:hAnsi="Times New Roman" w:cs="Times New Roman"/>
          <w:color w:val="000000"/>
          <w:sz w:val="24"/>
          <w:szCs w:val="24"/>
          <w:lang w:eastAsia="en-CA"/>
        </w:rPr>
        <w:t xml:space="preserve">: The internal genitalia of the female consists of two ovaries, two uterine tubes, the uterus, the cervix and the vagina. The ovaries are small, oval-shaped organs located on either side of the uterus. The uterine tubes provide a connection between the ovaries and uterus, although they are not in direct contact with the ovaries. The uterus, in humans, is a pear-shaped muscular organ also known as the womb. The uterus </w:t>
      </w:r>
      <w:proofErr w:type="gramStart"/>
      <w:r w:rsidRPr="002325AC">
        <w:rPr>
          <w:rFonts w:ascii="Times New Roman" w:eastAsia="Times New Roman" w:hAnsi="Times New Roman" w:cs="Times New Roman"/>
          <w:color w:val="000000"/>
          <w:sz w:val="24"/>
          <w:szCs w:val="24"/>
          <w:lang w:eastAsia="en-CA"/>
        </w:rPr>
        <w:t>narrow</w:t>
      </w:r>
      <w:proofErr w:type="gramEnd"/>
      <w:r w:rsidRPr="002325AC">
        <w:rPr>
          <w:rFonts w:ascii="Times New Roman" w:eastAsia="Times New Roman" w:hAnsi="Times New Roman" w:cs="Times New Roman"/>
          <w:color w:val="000000"/>
          <w:sz w:val="24"/>
          <w:szCs w:val="24"/>
          <w:lang w:eastAsia="en-CA"/>
        </w:rPr>
        <w:t xml:space="preserve"> to form the cervix, which is closed, except around ovulation and during childbirth. The vagina is both a copulatory organ as well the birth canal during parturition (childbirth). The external genitalia in females are known as the vulva and consists of the vestibule, labia majora, labia minora and clitoris. The vestibule is the longitudinal cleft surrounded by the labia majora where the urethra and vaginal opening are found. The clitoris is of the same embryonic origin as the male penis, but not as well developed.  The clitoris is an erectile tissue and the glans clitoris is very sensitive to physical stimulation. The labia majora and minora are longitudinal folds that cover the opening of the vagina and urethra.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Male reproductive system</w:t>
      </w:r>
      <w:r w:rsidRPr="002325AC">
        <w:rPr>
          <w:rFonts w:ascii="Times New Roman" w:eastAsia="Times New Roman" w:hAnsi="Times New Roman" w:cs="Times New Roman"/>
          <w:color w:val="000000"/>
          <w:sz w:val="24"/>
          <w:szCs w:val="24"/>
          <w:lang w:eastAsia="en-CA"/>
        </w:rPr>
        <w:t xml:space="preserve">: The male reproductive system begins in the testes. The testes </w:t>
      </w:r>
      <w:proofErr w:type="gramStart"/>
      <w:r w:rsidRPr="002325AC">
        <w:rPr>
          <w:rFonts w:ascii="Times New Roman" w:eastAsia="Times New Roman" w:hAnsi="Times New Roman" w:cs="Times New Roman"/>
          <w:color w:val="000000"/>
          <w:sz w:val="24"/>
          <w:szCs w:val="24"/>
          <w:lang w:eastAsia="en-CA"/>
        </w:rPr>
        <w:t>are located in</w:t>
      </w:r>
      <w:proofErr w:type="gramEnd"/>
      <w:r w:rsidRPr="002325AC">
        <w:rPr>
          <w:rFonts w:ascii="Times New Roman" w:eastAsia="Times New Roman" w:hAnsi="Times New Roman" w:cs="Times New Roman"/>
          <w:color w:val="000000"/>
          <w:sz w:val="24"/>
          <w:szCs w:val="24"/>
          <w:lang w:eastAsia="en-CA"/>
        </w:rPr>
        <w:t xml:space="preserve"> individual sacs and together form the scrotum suspended outside the abdominal cavity. The testes are responsible for the productive of sperm and sex hormones. From the testes, sperm follows a series of ducts (epididymis, vas deferens, ejaculatory duct) to arrive in the urethra. Along this ductal system are accessory organs: the ampullae, seminal vesicles, prostate and </w:t>
      </w:r>
      <w:proofErr w:type="spellStart"/>
      <w:r w:rsidRPr="002325AC">
        <w:rPr>
          <w:rFonts w:ascii="Times New Roman" w:eastAsia="Times New Roman" w:hAnsi="Times New Roman" w:cs="Times New Roman"/>
          <w:color w:val="000000"/>
          <w:sz w:val="24"/>
          <w:szCs w:val="24"/>
          <w:lang w:eastAsia="en-CA"/>
        </w:rPr>
        <w:t>bulbo</w:t>
      </w:r>
      <w:proofErr w:type="spellEnd"/>
      <w:r w:rsidRPr="002325AC">
        <w:rPr>
          <w:rFonts w:ascii="Times New Roman" w:eastAsia="Times New Roman" w:hAnsi="Times New Roman" w:cs="Times New Roman"/>
          <w:color w:val="000000"/>
          <w:sz w:val="24"/>
          <w:szCs w:val="24"/>
          <w:lang w:eastAsia="en-CA"/>
        </w:rPr>
        <w:t>-urethral gland. The urethra continues through the penis. The penis is composed of three erectile bodies and is enlarged at the end to form the glans penis. The glans and shaft are the penis is covered by skin known as the prepuce or foreskin.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7.02 Differentiate between primordial, primary, secondary, tertiary (mature/Graafian) ovarian follicles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Primordial follicle</w:t>
      </w:r>
      <w:r w:rsidRPr="002325AC">
        <w:rPr>
          <w:rFonts w:ascii="Times New Roman" w:eastAsia="Times New Roman" w:hAnsi="Times New Roman" w:cs="Times New Roman"/>
          <w:color w:val="000000"/>
          <w:sz w:val="24"/>
          <w:szCs w:val="24"/>
          <w:lang w:eastAsia="en-CA"/>
        </w:rPr>
        <w:t>: A single layer of follicular cells surround an ovum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Primary follicle</w:t>
      </w:r>
      <w:r w:rsidRPr="002325AC">
        <w:rPr>
          <w:rFonts w:ascii="Times New Roman" w:eastAsia="Times New Roman" w:hAnsi="Times New Roman" w:cs="Times New Roman"/>
          <w:color w:val="000000"/>
          <w:sz w:val="24"/>
          <w:szCs w:val="24"/>
          <w:lang w:eastAsia="en-CA"/>
        </w:rPr>
        <w:t>: The follicle has begun to grow, and the supporting cells become cuboidal and the number of cell layers around the ovum increases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Secondary follicle</w:t>
      </w:r>
      <w:r w:rsidRPr="002325AC">
        <w:rPr>
          <w:rFonts w:ascii="Times New Roman" w:eastAsia="Times New Roman" w:hAnsi="Times New Roman" w:cs="Times New Roman"/>
          <w:color w:val="000000"/>
          <w:sz w:val="24"/>
          <w:szCs w:val="24"/>
          <w:lang w:eastAsia="en-CA"/>
        </w:rPr>
        <w:t>: The follicular cells begin to differentiate into theca and granulosa cells, and a fluid-filled vesicle begins to develop inside the follicle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Tertiary/mature/Graafian follicle</w:t>
      </w:r>
      <w:r w:rsidRPr="002325AC">
        <w:rPr>
          <w:rFonts w:ascii="Times New Roman" w:eastAsia="Times New Roman" w:hAnsi="Times New Roman" w:cs="Times New Roman"/>
          <w:color w:val="000000"/>
          <w:sz w:val="24"/>
          <w:szCs w:val="24"/>
          <w:lang w:eastAsia="en-CA"/>
        </w:rPr>
        <w:t>: The fluid-filled vesicles has developed into the antrum, and the granulosa cells has formed a stalk-like projection known as the cumulus oophorus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7.03 Discuss the two possible fates of ovarian follicles: ovulation and atresia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During each ovulatory cycle, only one follicle will develop into a fully mature follicle. This follicle will go on to be ovulated from the ovary into the uterine tube. The remaining secondary follicles that did not fully mature will undergo atresia. Atresia is a form of apoptosis removing these secondary follicles from the ovary to prepare for a new cycle.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7.04 Define granulosa, theca, zona pellucida, corona radiata and cumulus oophorus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Granulosa cells</w:t>
      </w:r>
      <w:r w:rsidRPr="002325AC">
        <w:rPr>
          <w:rFonts w:ascii="Times New Roman" w:eastAsia="Times New Roman" w:hAnsi="Times New Roman" w:cs="Times New Roman"/>
          <w:color w:val="000000"/>
          <w:sz w:val="24"/>
          <w:szCs w:val="24"/>
          <w:lang w:eastAsia="en-CA"/>
        </w:rPr>
        <w:t>: A type of follicular cell that forms the innermost layers of the follicular wall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Theca cells</w:t>
      </w:r>
      <w:r w:rsidRPr="002325AC">
        <w:rPr>
          <w:rFonts w:ascii="Times New Roman" w:eastAsia="Times New Roman" w:hAnsi="Times New Roman" w:cs="Times New Roman"/>
          <w:color w:val="000000"/>
          <w:sz w:val="24"/>
          <w:szCs w:val="24"/>
          <w:lang w:eastAsia="en-CA"/>
        </w:rPr>
        <w:t>: A type of follicular cell that form the periphery of the follicle.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Zona pellucida</w:t>
      </w:r>
      <w:r w:rsidRPr="002325AC">
        <w:rPr>
          <w:rFonts w:ascii="Times New Roman" w:eastAsia="Times New Roman" w:hAnsi="Times New Roman" w:cs="Times New Roman"/>
          <w:color w:val="000000"/>
          <w:sz w:val="24"/>
          <w:szCs w:val="24"/>
          <w:lang w:eastAsia="en-CA"/>
        </w:rPr>
        <w:t>: A thin, gel-like layer of proteins and polysaccharides found between the oocyte and the corona radiata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Corona radiata</w:t>
      </w:r>
      <w:r w:rsidRPr="002325AC">
        <w:rPr>
          <w:rFonts w:ascii="Times New Roman" w:eastAsia="Times New Roman" w:hAnsi="Times New Roman" w:cs="Times New Roman"/>
          <w:color w:val="000000"/>
          <w:sz w:val="24"/>
          <w:szCs w:val="24"/>
          <w:lang w:eastAsia="en-CA"/>
        </w:rPr>
        <w:t>: A ring of granulosa cells found around the oocyte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Cumulus oophorus</w:t>
      </w:r>
      <w:r w:rsidRPr="002325AC">
        <w:rPr>
          <w:rFonts w:ascii="Times New Roman" w:eastAsia="Times New Roman" w:hAnsi="Times New Roman" w:cs="Times New Roman"/>
          <w:color w:val="000000"/>
          <w:sz w:val="24"/>
          <w:szCs w:val="24"/>
          <w:lang w:eastAsia="en-CA"/>
        </w:rPr>
        <w:t>: A stalk-like projection of granulosa cells that supports the oocyte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7.05 Identify the three segments of the oviduct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oviduct or uterine tubes are divided into the infundibulum, the ampulla and the isthmus. The infundibulum is a cone-shaped structure that is in close relation to the ovaries. The ampulla follows and contains many folds in its lining to slow ovum movement. The oviduct ends with the isthmus that connects the oviduct to the uterus via the </w:t>
      </w:r>
      <w:proofErr w:type="spellStart"/>
      <w:r w:rsidRPr="002325AC">
        <w:rPr>
          <w:rFonts w:ascii="Times New Roman" w:eastAsia="Times New Roman" w:hAnsi="Times New Roman" w:cs="Times New Roman"/>
          <w:sz w:val="24"/>
          <w:szCs w:val="24"/>
          <w:lang w:eastAsia="en-CA"/>
        </w:rPr>
        <w:t>uterotubal</w:t>
      </w:r>
      <w:proofErr w:type="spellEnd"/>
      <w:r w:rsidRPr="002325AC">
        <w:rPr>
          <w:rFonts w:ascii="Times New Roman" w:eastAsia="Times New Roman" w:hAnsi="Times New Roman" w:cs="Times New Roman"/>
          <w:sz w:val="24"/>
          <w:szCs w:val="24"/>
          <w:lang w:eastAsia="en-CA"/>
        </w:rPr>
        <w:t xml:space="preserve"> junction.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7.06 Describe the function of the secretory columnar cells of the oviduct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secretory columnar cells produce liquid that facilitates the movement of the ova and sperm through the oviduct, provide nutrition to the early embryo, and helps to protect the egg and sperm from the immune system.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7.07 Discuss the function of the fimbria and cilia of the oviduct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Fimbriae are found in the infundibulum of the oviduct. They act to help move the ovulated oocyte from the ovary into the oviduct. Cilia are found in the ampulla and isthmus of the oviduct. They help to move the liquid in the oviduct, and hence the oocyte (or embryo depending whether fertilization occurs) towards the uterus. These waves also help to prevent microorganisms from moving towards the ovaries.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7.08 Describe how oocytes and spermatozoa are transported down the oviduct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oviduct is a muscular organ. Peristaltic contractions of the </w:t>
      </w:r>
      <w:proofErr w:type="spellStart"/>
      <w:r w:rsidRPr="002325AC">
        <w:rPr>
          <w:rFonts w:ascii="Times New Roman" w:eastAsia="Times New Roman" w:hAnsi="Times New Roman" w:cs="Times New Roman"/>
          <w:sz w:val="24"/>
          <w:szCs w:val="24"/>
          <w:lang w:eastAsia="en-CA"/>
        </w:rPr>
        <w:t>oviductal</w:t>
      </w:r>
      <w:proofErr w:type="spellEnd"/>
      <w:r w:rsidRPr="002325AC">
        <w:rPr>
          <w:rFonts w:ascii="Times New Roman" w:eastAsia="Times New Roman" w:hAnsi="Times New Roman" w:cs="Times New Roman"/>
          <w:sz w:val="24"/>
          <w:szCs w:val="24"/>
          <w:lang w:eastAsia="en-CA"/>
        </w:rPr>
        <w:t xml:space="preserve"> smooth muscles along with the cilia help to facilitate the movement of the movement of oocytes and sperm down the oviduct.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9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7.09 Identify the perimetrium, myometrium and endometrium of the uterus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Perimetrium</w:t>
      </w:r>
      <w:r w:rsidRPr="002325AC">
        <w:rPr>
          <w:rFonts w:ascii="Times New Roman" w:eastAsia="Times New Roman" w:hAnsi="Times New Roman" w:cs="Times New Roman"/>
          <w:color w:val="000000"/>
          <w:sz w:val="24"/>
          <w:szCs w:val="24"/>
          <w:lang w:eastAsia="en-CA"/>
        </w:rPr>
        <w:t>: The outermost layer of the uterus; consists of connective tissue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Myometrium</w:t>
      </w:r>
      <w:r w:rsidRPr="002325AC">
        <w:rPr>
          <w:rFonts w:ascii="Times New Roman" w:eastAsia="Times New Roman" w:hAnsi="Times New Roman" w:cs="Times New Roman"/>
          <w:color w:val="000000"/>
          <w:sz w:val="24"/>
          <w:szCs w:val="24"/>
          <w:lang w:eastAsia="en-CA"/>
        </w:rPr>
        <w:t>: The middle layer of the uterus; consists of multiple layers of smooth muscle and is thickest near the fundus/uterine horn and thinnest by the cervix</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Endometrium</w:t>
      </w:r>
      <w:r w:rsidRPr="002325AC">
        <w:rPr>
          <w:rFonts w:ascii="Times New Roman" w:eastAsia="Times New Roman" w:hAnsi="Times New Roman" w:cs="Times New Roman"/>
          <w:color w:val="000000"/>
          <w:sz w:val="24"/>
          <w:szCs w:val="24"/>
          <w:lang w:eastAsia="en-CA"/>
        </w:rPr>
        <w:t>: The innermost layer of the uterus; it is the mucosal lining of the uterus that thickens to prepare to implantation and is sloughed off during menses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7.10 Describe the cervix and indicate its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The cervix is a narrowing of the uterus. It is mainly connective tissue with a small amount of smooth muscle. The cervix is closed except during ovulation (slight relaxation) and during parturition (dilation of cervix). The cervix secretes mucus that forms a plug in the cervical lumen.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29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7.11 Identify an ectopic pregnancy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 ectopic pregnancy occurs when an embryo does not implant in the uterine lining, but instead within the uterine tubes or outside of the reproductive system (abdominal or pelvic cavity). Ectopic pregnancies will not result in a fetus developing to term.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7.12 Identify the three functions of the male reproductive tract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The secretion of sex hormones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The production of sperm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The deposition of sperm into the female reproductive tract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7.13 Describe the anatomy of the testes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Two tissue layers, the thin serosa tunica vaginalis and the tunica albuginea surround the testes. The tunica albuginea inserts into the testis and divides it into smaller lobules. Each lobule is composed of seminiferous tubules are Leydig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7.14 Differentiate between a Sertoli and Leydig cell and indicate their functions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Sertoli cells</w:t>
      </w:r>
      <w:r w:rsidRPr="002325AC">
        <w:rPr>
          <w:rFonts w:ascii="Times New Roman" w:eastAsia="Times New Roman" w:hAnsi="Times New Roman" w:cs="Times New Roman"/>
          <w:color w:val="000000"/>
          <w:sz w:val="24"/>
          <w:szCs w:val="24"/>
          <w:lang w:eastAsia="en-CA"/>
        </w:rPr>
        <w:t xml:space="preserve">: Sertoli cells are found within the seminiferous tubules and respond to FSH activation. They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produce inhibin, a hormone that inhibits further FSH secretion. Sertoli cells are also thought to be involved in the conversion of spermatids to spermatozoa, as well as help to make the seminiferous tubules a site of immune privilege.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Leydig cells</w:t>
      </w:r>
      <w:r w:rsidRPr="002325AC">
        <w:rPr>
          <w:rFonts w:ascii="Times New Roman" w:eastAsia="Times New Roman" w:hAnsi="Times New Roman" w:cs="Times New Roman"/>
          <w:color w:val="000000"/>
          <w:sz w:val="24"/>
          <w:szCs w:val="24"/>
          <w:lang w:eastAsia="en-CA"/>
        </w:rPr>
        <w:t xml:space="preserve">: Leydig cells are found in the interstitial space between seminiferous tubules. Leydig cells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respond to LH and this leads to the production of testosterone.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7.15 Define: epididymis, spermatic cord, efferent </w:t>
      </w:r>
      <w:proofErr w:type="spellStart"/>
      <w:r w:rsidRPr="002325AC">
        <w:rPr>
          <w:rFonts w:ascii="Times New Roman" w:eastAsia="Times New Roman" w:hAnsi="Times New Roman" w:cs="Times New Roman"/>
          <w:color w:val="000000"/>
          <w:sz w:val="24"/>
          <w:szCs w:val="24"/>
          <w:shd w:val="clear" w:color="auto" w:fill="FFFFFF"/>
          <w:lang w:eastAsia="en-CA"/>
        </w:rPr>
        <w:t>ductules</w:t>
      </w:r>
      <w:proofErr w:type="spellEnd"/>
      <w:r w:rsidRPr="002325AC">
        <w:rPr>
          <w:rFonts w:ascii="Times New Roman" w:eastAsia="Times New Roman" w:hAnsi="Times New Roman" w:cs="Times New Roman"/>
          <w:color w:val="000000"/>
          <w:sz w:val="24"/>
          <w:szCs w:val="24"/>
          <w:shd w:val="clear" w:color="auto" w:fill="FFFFFF"/>
          <w:lang w:eastAsia="en-CA"/>
        </w:rPr>
        <w:t>, rete testes, seminiferous tubules, gubernaculum, cremaster muscle, tunica vaginalis, tunica albuginea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Epididymis</w:t>
      </w:r>
      <w:r w:rsidRPr="002325AC">
        <w:rPr>
          <w:rFonts w:ascii="Times New Roman" w:eastAsia="Times New Roman" w:hAnsi="Times New Roman" w:cs="Times New Roman"/>
          <w:color w:val="000000"/>
          <w:sz w:val="24"/>
          <w:szCs w:val="24"/>
          <w:lang w:eastAsia="en-CA"/>
        </w:rPr>
        <w:t>: A tightly coiled structure lying about the testis; sperm pass from the seminiferous tubules in the epididymis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Spermatic cord</w:t>
      </w:r>
      <w:r w:rsidRPr="002325AC">
        <w:rPr>
          <w:rFonts w:ascii="Times New Roman" w:eastAsia="Times New Roman" w:hAnsi="Times New Roman" w:cs="Times New Roman"/>
          <w:color w:val="000000"/>
          <w:sz w:val="24"/>
          <w:szCs w:val="24"/>
          <w:lang w:eastAsia="en-CA"/>
        </w:rPr>
        <w:t>: a cord-like structure in males that consists of the vas deferens and surrounding tissues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 xml:space="preserve">Efferent </w:t>
      </w:r>
      <w:proofErr w:type="spellStart"/>
      <w:r w:rsidRPr="002325AC">
        <w:rPr>
          <w:rFonts w:ascii="Times New Roman" w:eastAsia="Times New Roman" w:hAnsi="Times New Roman" w:cs="Times New Roman"/>
          <w:color w:val="000000"/>
          <w:sz w:val="24"/>
          <w:szCs w:val="24"/>
          <w:u w:val="single"/>
          <w:lang w:eastAsia="en-CA"/>
        </w:rPr>
        <w:t>ductules</w:t>
      </w:r>
      <w:proofErr w:type="spellEnd"/>
      <w:r w:rsidRPr="002325AC">
        <w:rPr>
          <w:rFonts w:ascii="Times New Roman" w:eastAsia="Times New Roman" w:hAnsi="Times New Roman" w:cs="Times New Roman"/>
          <w:color w:val="000000"/>
          <w:sz w:val="24"/>
          <w:szCs w:val="24"/>
          <w:lang w:eastAsia="en-CA"/>
        </w:rPr>
        <w:t>: connect the rete testis to the epididymis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Rete testes</w:t>
      </w:r>
      <w:r w:rsidRPr="002325AC">
        <w:rPr>
          <w:rFonts w:ascii="Times New Roman" w:eastAsia="Times New Roman" w:hAnsi="Times New Roman" w:cs="Times New Roman"/>
          <w:color w:val="000000"/>
          <w:sz w:val="24"/>
          <w:szCs w:val="24"/>
          <w:lang w:eastAsia="en-CA"/>
        </w:rPr>
        <w:t>: A series of fine collecting tubules that the testes drain into</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Seminiferous tubules</w:t>
      </w:r>
      <w:r w:rsidRPr="002325AC">
        <w:rPr>
          <w:rFonts w:ascii="Times New Roman" w:eastAsia="Times New Roman" w:hAnsi="Times New Roman" w:cs="Times New Roman"/>
          <w:color w:val="000000"/>
          <w:sz w:val="24"/>
          <w:szCs w:val="24"/>
          <w:lang w:eastAsia="en-CA"/>
        </w:rPr>
        <w:t>: Densely coiled tubules located within the testes that is the location of sperm development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Gubernaculum</w:t>
      </w:r>
      <w:r w:rsidRPr="002325AC">
        <w:rPr>
          <w:rFonts w:ascii="Times New Roman" w:eastAsia="Times New Roman" w:hAnsi="Times New Roman" w:cs="Times New Roman"/>
          <w:color w:val="000000"/>
          <w:sz w:val="24"/>
          <w:szCs w:val="24"/>
          <w:lang w:eastAsia="en-CA"/>
        </w:rPr>
        <w:t>: Anchors the testes and epididymis to the scrotum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Cremaster muscle</w:t>
      </w:r>
      <w:r w:rsidRPr="002325AC">
        <w:rPr>
          <w:rFonts w:ascii="Times New Roman" w:eastAsia="Times New Roman" w:hAnsi="Times New Roman" w:cs="Times New Roman"/>
          <w:color w:val="000000"/>
          <w:sz w:val="24"/>
          <w:szCs w:val="24"/>
          <w:lang w:eastAsia="en-CA"/>
        </w:rPr>
        <w:t>: The cremaster muscle is responsible for the suspension of the testes. Cold causes the cremaster to contract and move the testes towards the body, whereas heat leads to relaxation of the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Tunica vaginalis</w:t>
      </w:r>
      <w:r w:rsidRPr="002325AC">
        <w:rPr>
          <w:rFonts w:ascii="Times New Roman" w:eastAsia="Times New Roman" w:hAnsi="Times New Roman" w:cs="Times New Roman"/>
          <w:color w:val="000000"/>
          <w:sz w:val="24"/>
          <w:szCs w:val="24"/>
          <w:lang w:eastAsia="en-CA"/>
        </w:rPr>
        <w:t>: A thin, serosal layer surrounding each testis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Tunica albuginea</w:t>
      </w:r>
      <w:r w:rsidRPr="002325AC">
        <w:rPr>
          <w:rFonts w:ascii="Times New Roman" w:eastAsia="Times New Roman" w:hAnsi="Times New Roman" w:cs="Times New Roman"/>
          <w:color w:val="000000"/>
          <w:sz w:val="24"/>
          <w:szCs w:val="24"/>
          <w:lang w:eastAsia="en-CA"/>
        </w:rPr>
        <w:t>: A tough, fibrous layer surround each testis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29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7.16 Identify three regions of the epididymis: caput, corpus, cauda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Caput</w:t>
      </w:r>
      <w:r w:rsidRPr="002325AC">
        <w:rPr>
          <w:rFonts w:ascii="Times New Roman" w:eastAsia="Times New Roman" w:hAnsi="Times New Roman" w:cs="Times New Roman"/>
          <w:color w:val="000000"/>
          <w:sz w:val="24"/>
          <w:szCs w:val="24"/>
          <w:lang w:eastAsia="en-CA"/>
        </w:rPr>
        <w:t>: The head of the epididymis; receives the sperm from the testis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Corpus</w:t>
      </w:r>
      <w:r w:rsidRPr="002325AC">
        <w:rPr>
          <w:rFonts w:ascii="Times New Roman" w:eastAsia="Times New Roman" w:hAnsi="Times New Roman" w:cs="Times New Roman"/>
          <w:color w:val="000000"/>
          <w:sz w:val="24"/>
          <w:szCs w:val="24"/>
          <w:lang w:eastAsia="en-CA"/>
        </w:rPr>
        <w:t>: The body of the epididymis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Cauda</w:t>
      </w:r>
      <w:r w:rsidRPr="002325AC">
        <w:rPr>
          <w:rFonts w:ascii="Times New Roman" w:eastAsia="Times New Roman" w:hAnsi="Times New Roman" w:cs="Times New Roman"/>
          <w:color w:val="000000"/>
          <w:sz w:val="24"/>
          <w:szCs w:val="24"/>
          <w:lang w:eastAsia="en-CA"/>
        </w:rPr>
        <w:t>: The tail of the epididymis; storage of sperm until ejaculation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7.17 Indicate how the </w:t>
      </w:r>
      <w:proofErr w:type="spellStart"/>
      <w:r w:rsidRPr="002325AC">
        <w:rPr>
          <w:rFonts w:ascii="Times New Roman" w:eastAsia="Times New Roman" w:hAnsi="Times New Roman" w:cs="Times New Roman"/>
          <w:color w:val="000000"/>
          <w:sz w:val="24"/>
          <w:szCs w:val="24"/>
          <w:shd w:val="clear" w:color="auto" w:fill="FFFFFF"/>
          <w:lang w:eastAsia="en-CA"/>
        </w:rPr>
        <w:t>epididymus</w:t>
      </w:r>
      <w:proofErr w:type="spellEnd"/>
      <w:r w:rsidRPr="002325AC">
        <w:rPr>
          <w:rFonts w:ascii="Times New Roman" w:eastAsia="Times New Roman" w:hAnsi="Times New Roman" w:cs="Times New Roman"/>
          <w:color w:val="000000"/>
          <w:sz w:val="24"/>
          <w:szCs w:val="24"/>
          <w:shd w:val="clear" w:color="auto" w:fill="FFFFFF"/>
          <w:lang w:eastAsia="en-CA"/>
        </w:rPr>
        <w:t xml:space="preserve"> contributes to the formation of spermatozoa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Spermatozoa that enter the epididymis are non-motile. As the spermatozoa move through the epididymis, they undergo a maturation process to become more resistant to changes in pH and temperature. Upon combination with prostatic fluids during ejaculation, these sperm are motile and able to fertilize the ovum.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7.18 Identify male accessory sex glands including: seminal vesicles, prostate, bulbourethral gland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Seminal vesicles</w:t>
      </w:r>
      <w:r w:rsidRPr="002325AC">
        <w:rPr>
          <w:rFonts w:ascii="Times New Roman" w:eastAsia="Times New Roman" w:hAnsi="Times New Roman" w:cs="Times New Roman"/>
          <w:color w:val="000000"/>
          <w:sz w:val="24"/>
          <w:szCs w:val="24"/>
          <w:lang w:eastAsia="en-CA"/>
        </w:rPr>
        <w:t>: Paired organs that secrete fluid containing fructose into the ejaculatory duct used as an energy source for sperm; androgen-dependent accessory organ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Prostate gland</w:t>
      </w:r>
      <w:r w:rsidRPr="002325AC">
        <w:rPr>
          <w:rFonts w:ascii="Times New Roman" w:eastAsia="Times New Roman" w:hAnsi="Times New Roman" w:cs="Times New Roman"/>
          <w:color w:val="000000"/>
          <w:sz w:val="24"/>
          <w:szCs w:val="24"/>
          <w:lang w:eastAsia="en-CA"/>
        </w:rPr>
        <w:t>: A gland found where the ejaculatory duct merges with urethra; fluid from the prostate enters the urethra through pores and contains citric acid, calcium and coagulation proteins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Bulbourethral gland</w:t>
      </w:r>
      <w:r w:rsidRPr="002325AC">
        <w:rPr>
          <w:rFonts w:ascii="Times New Roman" w:eastAsia="Times New Roman" w:hAnsi="Times New Roman" w:cs="Times New Roman"/>
          <w:color w:val="000000"/>
          <w:sz w:val="24"/>
          <w:szCs w:val="24"/>
          <w:lang w:eastAsia="en-CA"/>
        </w:rPr>
        <w:t>: A small gland found below the prostate; its secretions form the pre-ejaculate that helps to lubricate the urethra for sperm passage and removes traces of acidic urine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7.19 Describe the route sperm take from the seminiferous tubule to the external urinary meatus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Seminiferous tubules → rete testis → efferent ductile → epididymis → vas deferens (ductus deferens) → ejaculatory duct → prostatic urethra → penile urethra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0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7.20 Identify the three erectile bodies of the penis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erectile bodies of the penis include the paired corpora cavernosa located on the dorsal side and the corpus spongiosum on the ventral side.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7.21 Describe how the anatomical arrangement of the erectile bodies, tunica albuginea, </w:t>
      </w:r>
      <w:proofErr w:type="spellStart"/>
      <w:r w:rsidRPr="002325AC">
        <w:rPr>
          <w:rFonts w:ascii="Times New Roman" w:eastAsia="Times New Roman" w:hAnsi="Times New Roman" w:cs="Times New Roman"/>
          <w:color w:val="000000"/>
          <w:sz w:val="24"/>
          <w:szCs w:val="24"/>
          <w:shd w:val="clear" w:color="auto" w:fill="FFFFFF"/>
          <w:lang w:eastAsia="en-CA"/>
        </w:rPr>
        <w:t>ischiocavernosus</w:t>
      </w:r>
      <w:proofErr w:type="spellEnd"/>
      <w:r w:rsidRPr="002325AC">
        <w:rPr>
          <w:rFonts w:ascii="Times New Roman" w:eastAsia="Times New Roman" w:hAnsi="Times New Roman" w:cs="Times New Roman"/>
          <w:color w:val="000000"/>
          <w:sz w:val="24"/>
          <w:szCs w:val="24"/>
          <w:shd w:val="clear" w:color="auto" w:fill="FFFFFF"/>
          <w:lang w:eastAsia="en-CA"/>
        </w:rPr>
        <w:t xml:space="preserve"> muscle and </w:t>
      </w:r>
      <w:proofErr w:type="spellStart"/>
      <w:r w:rsidRPr="002325AC">
        <w:rPr>
          <w:rFonts w:ascii="Times New Roman" w:eastAsia="Times New Roman" w:hAnsi="Times New Roman" w:cs="Times New Roman"/>
          <w:color w:val="000000"/>
          <w:sz w:val="24"/>
          <w:szCs w:val="24"/>
          <w:shd w:val="clear" w:color="auto" w:fill="FFFFFF"/>
          <w:lang w:eastAsia="en-CA"/>
        </w:rPr>
        <w:t>bulbospongiosus</w:t>
      </w:r>
      <w:proofErr w:type="spellEnd"/>
      <w:r w:rsidRPr="002325AC">
        <w:rPr>
          <w:rFonts w:ascii="Times New Roman" w:eastAsia="Times New Roman" w:hAnsi="Times New Roman" w:cs="Times New Roman"/>
          <w:color w:val="000000"/>
          <w:sz w:val="24"/>
          <w:szCs w:val="24"/>
          <w:shd w:val="clear" w:color="auto" w:fill="FFFFFF"/>
          <w:lang w:eastAsia="en-CA"/>
        </w:rPr>
        <w:t xml:space="preserve"> muscle result in an erection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Erection is achieved by increasing blood flow to the erectile tissues, and a fibrous, non-stretchable capsule known as the </w:t>
      </w:r>
      <w:r w:rsidRPr="002325AC">
        <w:rPr>
          <w:rFonts w:ascii="Times New Roman" w:eastAsia="Times New Roman" w:hAnsi="Times New Roman" w:cs="Times New Roman"/>
          <w:color w:val="000000"/>
          <w:sz w:val="24"/>
          <w:szCs w:val="24"/>
          <w:u w:val="single"/>
          <w:lang w:eastAsia="en-CA"/>
        </w:rPr>
        <w:t>tunica albuginea</w:t>
      </w:r>
      <w:r w:rsidRPr="002325AC">
        <w:rPr>
          <w:rFonts w:ascii="Times New Roman" w:eastAsia="Times New Roman" w:hAnsi="Times New Roman" w:cs="Times New Roman"/>
          <w:color w:val="000000"/>
          <w:sz w:val="24"/>
          <w:szCs w:val="24"/>
          <w:lang w:eastAsia="en-CA"/>
        </w:rPr>
        <w:t> surrounds these tissues. The </w:t>
      </w:r>
      <w:r w:rsidRPr="002325AC">
        <w:rPr>
          <w:rFonts w:ascii="Times New Roman" w:eastAsia="Times New Roman" w:hAnsi="Times New Roman" w:cs="Times New Roman"/>
          <w:color w:val="000000"/>
          <w:sz w:val="24"/>
          <w:szCs w:val="24"/>
          <w:u w:val="single"/>
          <w:lang w:eastAsia="en-CA"/>
        </w:rPr>
        <w:t>corpora cavernosa</w:t>
      </w:r>
      <w:r w:rsidRPr="002325AC">
        <w:rPr>
          <w:rFonts w:ascii="Times New Roman" w:eastAsia="Times New Roman" w:hAnsi="Times New Roman" w:cs="Times New Roman"/>
          <w:color w:val="000000"/>
          <w:sz w:val="24"/>
          <w:szCs w:val="24"/>
          <w:lang w:eastAsia="en-CA"/>
        </w:rPr>
        <w:t> </w:t>
      </w:r>
      <w:proofErr w:type="gramStart"/>
      <w:r w:rsidRPr="002325AC">
        <w:rPr>
          <w:rFonts w:ascii="Times New Roman" w:eastAsia="Times New Roman" w:hAnsi="Times New Roman" w:cs="Times New Roman"/>
          <w:color w:val="000000"/>
          <w:sz w:val="24"/>
          <w:szCs w:val="24"/>
          <w:lang w:eastAsia="en-CA"/>
        </w:rPr>
        <w:t>are</w:t>
      </w:r>
      <w:proofErr w:type="gramEnd"/>
      <w:r w:rsidRPr="002325AC">
        <w:rPr>
          <w:rFonts w:ascii="Times New Roman" w:eastAsia="Times New Roman" w:hAnsi="Times New Roman" w:cs="Times New Roman"/>
          <w:color w:val="000000"/>
          <w:sz w:val="24"/>
          <w:szCs w:val="24"/>
          <w:lang w:eastAsia="en-CA"/>
        </w:rPr>
        <w:t xml:space="preserve"> embedded by the </w:t>
      </w:r>
      <w:proofErr w:type="spellStart"/>
      <w:r w:rsidRPr="002325AC">
        <w:rPr>
          <w:rFonts w:ascii="Times New Roman" w:eastAsia="Times New Roman" w:hAnsi="Times New Roman" w:cs="Times New Roman"/>
          <w:color w:val="000000"/>
          <w:sz w:val="24"/>
          <w:szCs w:val="24"/>
          <w:u w:val="single"/>
          <w:lang w:eastAsia="en-CA"/>
        </w:rPr>
        <w:t>ischiocevernous</w:t>
      </w:r>
      <w:proofErr w:type="spellEnd"/>
      <w:r w:rsidRPr="002325AC">
        <w:rPr>
          <w:rFonts w:ascii="Times New Roman" w:eastAsia="Times New Roman" w:hAnsi="Times New Roman" w:cs="Times New Roman"/>
          <w:color w:val="000000"/>
          <w:sz w:val="24"/>
          <w:szCs w:val="24"/>
          <w:u w:val="single"/>
          <w:lang w:eastAsia="en-CA"/>
        </w:rPr>
        <w:t xml:space="preserve"> muscle</w:t>
      </w:r>
      <w:r w:rsidRPr="002325AC">
        <w:rPr>
          <w:rFonts w:ascii="Times New Roman" w:eastAsia="Times New Roman" w:hAnsi="Times New Roman" w:cs="Times New Roman"/>
          <w:color w:val="000000"/>
          <w:sz w:val="24"/>
          <w:szCs w:val="24"/>
          <w:lang w:eastAsia="en-CA"/>
        </w:rPr>
        <w:t>. Contraction of these muscles increases blood flow into the corpora cavernosa leading to erection. The </w:t>
      </w:r>
      <w:proofErr w:type="spellStart"/>
      <w:r w:rsidRPr="002325AC">
        <w:rPr>
          <w:rFonts w:ascii="Times New Roman" w:eastAsia="Times New Roman" w:hAnsi="Times New Roman" w:cs="Times New Roman"/>
          <w:color w:val="000000"/>
          <w:sz w:val="24"/>
          <w:szCs w:val="24"/>
          <w:u w:val="single"/>
          <w:lang w:eastAsia="en-CA"/>
        </w:rPr>
        <w:t>bulbospongiosus</w:t>
      </w:r>
      <w:proofErr w:type="spellEnd"/>
      <w:r w:rsidRPr="002325AC">
        <w:rPr>
          <w:rFonts w:ascii="Times New Roman" w:eastAsia="Times New Roman" w:hAnsi="Times New Roman" w:cs="Times New Roman"/>
          <w:color w:val="000000"/>
          <w:sz w:val="24"/>
          <w:szCs w:val="24"/>
          <w:u w:val="single"/>
          <w:lang w:eastAsia="en-CA"/>
        </w:rPr>
        <w:t xml:space="preserve"> muscles </w:t>
      </w:r>
      <w:r w:rsidRPr="002325AC">
        <w:rPr>
          <w:rFonts w:ascii="Times New Roman" w:eastAsia="Times New Roman" w:hAnsi="Times New Roman" w:cs="Times New Roman"/>
          <w:color w:val="000000"/>
          <w:sz w:val="24"/>
          <w:szCs w:val="24"/>
          <w:lang w:eastAsia="en-CA"/>
        </w:rPr>
        <w:t>embed the </w:t>
      </w:r>
      <w:r w:rsidRPr="002325AC">
        <w:rPr>
          <w:rFonts w:ascii="Times New Roman" w:eastAsia="Times New Roman" w:hAnsi="Times New Roman" w:cs="Times New Roman"/>
          <w:color w:val="000000"/>
          <w:sz w:val="24"/>
          <w:szCs w:val="24"/>
          <w:u w:val="single"/>
          <w:lang w:eastAsia="en-CA"/>
        </w:rPr>
        <w:t>corpus spongiosum</w:t>
      </w:r>
      <w:r w:rsidRPr="002325AC">
        <w:rPr>
          <w:rFonts w:ascii="Times New Roman" w:eastAsia="Times New Roman" w:hAnsi="Times New Roman" w:cs="Times New Roman"/>
          <w:color w:val="000000"/>
          <w:sz w:val="24"/>
          <w:szCs w:val="24"/>
          <w:lang w:eastAsia="en-CA"/>
        </w:rPr>
        <w:t>. Contraction of these muscles leads to constriction of the urethra aiding in ejaculation and urination.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30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7.22 Briefly describe how parasympathetic stimulation leads to an erection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Parasympathetic nerve stimulation leads to vasodilation of the arterioles leading into the corpora cavernosa, allowing for increased blood flow into the region. This action is believed to be mediated by nitric oxide (NO) release from the parasympathetic nerve terminals.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7.23 Identify major anatomical sections of a spermatozoon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Mature spermatozoon has 4 major anatomical regions: the head, midpiece, principal piece and end piece. The head contains the genetic information, the midpiece contains mitochondria, and the principle and end piece make up the flagellum. The head is also covered by an acrosome.</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30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7.24 Briefly describe spermatogenesis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xml:space="preserve"> meiotic divisions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Spermatogenesis begins with a mitotic division of a spermatogonia (2n), leading to the production of a spermatogonia (2n) and the primary spermatocyte (2n). The primary spermatocyte will undergo 2 meiotic divisions that will produce 4 spermatids (n) with half the genetic information of the original primary spermatocyte.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7.25 Differentiate between primary spermatocyte, secondary spermatocyte, spermatids and spermatozoa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Primary spermatocyte</w:t>
      </w:r>
      <w:r w:rsidRPr="002325AC">
        <w:rPr>
          <w:rFonts w:ascii="Times New Roman" w:eastAsia="Times New Roman" w:hAnsi="Times New Roman" w:cs="Times New Roman"/>
          <w:color w:val="000000"/>
          <w:sz w:val="24"/>
          <w:szCs w:val="24"/>
          <w:lang w:eastAsia="en-CA"/>
        </w:rPr>
        <w:t>: Derived from the mitotic division of a spermatogonia; contains a full complement of 46 chromosomes (2n)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Secondary spermatocyte</w:t>
      </w:r>
      <w:r w:rsidRPr="002325AC">
        <w:rPr>
          <w:rFonts w:ascii="Times New Roman" w:eastAsia="Times New Roman" w:hAnsi="Times New Roman" w:cs="Times New Roman"/>
          <w:color w:val="000000"/>
          <w:sz w:val="24"/>
          <w:szCs w:val="24"/>
          <w:lang w:eastAsia="en-CA"/>
        </w:rPr>
        <w:t>: Derived from the first meiotic division (of a primary spermatocyte); these cells only contain one of each homologous pair and are therefore haploid (23 chromosomes, 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Spermatids</w:t>
      </w:r>
      <w:r w:rsidRPr="002325AC">
        <w:rPr>
          <w:rFonts w:ascii="Times New Roman" w:eastAsia="Times New Roman" w:hAnsi="Times New Roman" w:cs="Times New Roman"/>
          <w:color w:val="000000"/>
          <w:sz w:val="24"/>
          <w:szCs w:val="24"/>
          <w:lang w:eastAsia="en-CA"/>
        </w:rPr>
        <w:t>: Derived from the second meiotic division (of a secondary spermatocyte); each cell contains one chromatid of each chromosome (n)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Spermatozoa</w:t>
      </w:r>
      <w:r w:rsidRPr="002325AC">
        <w:rPr>
          <w:rFonts w:ascii="Times New Roman" w:eastAsia="Times New Roman" w:hAnsi="Times New Roman" w:cs="Times New Roman"/>
          <w:color w:val="000000"/>
          <w:sz w:val="24"/>
          <w:szCs w:val="24"/>
          <w:lang w:eastAsia="en-CA"/>
        </w:rPr>
        <w:t>: The mature form of sperm; 23 chromosomes (n) and a change in structure to the head and tail structure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0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7.26 Describe the process of spermiogenesis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Spermiogenesis is the process of the conversion of immature spermatids into mature spermatozoa.</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7.27 Describe the role of Sertoli cells on spermatogenesis and spermiogenesis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During spermatogenesis, Sertoli cells act to nourish the developing sperm and are sometimes known as nurse cells. The spermiogenesis process utilizes the Sertoli cells. During spermiogenesis, most of the spermatid cytoplasm is lost. This is done by the phagocytosis of residual bodies of cytoplasm from the spermatid by Sertoli cells.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7.28 Describe the role of FSH, LH and testosterone on spermatogenesis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FSH</w:t>
      </w:r>
      <w:r w:rsidRPr="002325AC">
        <w:rPr>
          <w:rFonts w:ascii="Times New Roman" w:eastAsia="Times New Roman" w:hAnsi="Times New Roman" w:cs="Times New Roman"/>
          <w:color w:val="000000"/>
          <w:sz w:val="24"/>
          <w:szCs w:val="24"/>
          <w:lang w:eastAsia="en-CA"/>
        </w:rPr>
        <w:t>: FSH is not absolutely required for spermatogenesis. FSH acts as an enhancer of spermatogenesis; required for maximal sperm production and perhaps optimal fertility.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LH</w:t>
      </w:r>
      <w:r w:rsidRPr="002325AC">
        <w:rPr>
          <w:rFonts w:ascii="Times New Roman" w:eastAsia="Times New Roman" w:hAnsi="Times New Roman" w:cs="Times New Roman"/>
          <w:color w:val="000000"/>
          <w:sz w:val="24"/>
          <w:szCs w:val="24"/>
          <w:lang w:eastAsia="en-CA"/>
        </w:rPr>
        <w:t>: LH is needed to stimulate the production of testosterone by Leydig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Testosterone</w:t>
      </w:r>
      <w:r w:rsidRPr="002325AC">
        <w:rPr>
          <w:rFonts w:ascii="Times New Roman" w:eastAsia="Times New Roman" w:hAnsi="Times New Roman" w:cs="Times New Roman"/>
          <w:color w:val="000000"/>
          <w:sz w:val="24"/>
          <w:szCs w:val="24"/>
          <w:lang w:eastAsia="en-CA"/>
        </w:rPr>
        <w:t xml:space="preserve">: Testosterone is needed to complete the meiotic division and form the </w:t>
      </w:r>
      <w:proofErr w:type="gramStart"/>
      <w:r w:rsidRPr="002325AC">
        <w:rPr>
          <w:rFonts w:ascii="Times New Roman" w:eastAsia="Times New Roman" w:hAnsi="Times New Roman" w:cs="Times New Roman"/>
          <w:color w:val="000000"/>
          <w:sz w:val="24"/>
          <w:szCs w:val="24"/>
          <w:lang w:eastAsia="en-CA"/>
        </w:rPr>
        <w:t>early stages</w:t>
      </w:r>
      <w:proofErr w:type="gramEnd"/>
      <w:r w:rsidRPr="002325AC">
        <w:rPr>
          <w:rFonts w:ascii="Times New Roman" w:eastAsia="Times New Roman" w:hAnsi="Times New Roman" w:cs="Times New Roman"/>
          <w:color w:val="000000"/>
          <w:sz w:val="24"/>
          <w:szCs w:val="24"/>
          <w:lang w:eastAsia="en-CA"/>
        </w:rPr>
        <w:t xml:space="preserve"> of spermatid maturation. This effect is thought to be indirect through the metabolism of testosterone to its metabolites (DHT, estrogen).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7.29 Describe the hypothalamic-pituitary-gonadal (HPG) axis in males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hypothalamus secretes gonadotropin-releasing hormone (GnRH). GnRH feeds onto the anterior pituitary to facilitate the release of follicle-stimulating hormone (FSH) and luteinizing hormone (LH). FSH acts on the Sertoli cells of testes and leads to the production of inhibin. Inhibin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feed back onto the anterior pituitary to inhibit further FSH release. LH acts on the Leydig cells of the testes and leads to production of testosterone. Testosterone can feed back onto the hypothalamus and anterior pituitary to inhibit GnRH and LH release, respectively.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7.30 Identify the non-reproductive functions of testosterone and other androgens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Testosterone and other androgens are involved in the development of secondary sex characteristics including the growth of testes, pubic and axillary hair, body growth, growth of the penis, lowering of the voice, facial hair as well as development of the sweat glands. Furthermore, fetal testosterone is believed to be important in the sexual differentiation of the male and female brains.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7.31 Describe the role of 5 alpha reductase and aromatase on testosterone biology and formation of active metabolites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Testosterone can be metabolized via two pathways: 5α-reduction or aromatization. Activation of the 5α-reduction pathway leads to the production of dihydrotestosterone (DHT), a potent androgen. DHT can be further metabolized to </w:t>
      </w:r>
      <w:proofErr w:type="spellStart"/>
      <w:r w:rsidRPr="002325AC">
        <w:rPr>
          <w:rFonts w:ascii="Times New Roman" w:eastAsia="Times New Roman" w:hAnsi="Times New Roman" w:cs="Times New Roman"/>
          <w:sz w:val="24"/>
          <w:szCs w:val="24"/>
          <w:lang w:eastAsia="en-CA"/>
        </w:rPr>
        <w:t>androstanediol</w:t>
      </w:r>
      <w:proofErr w:type="spellEnd"/>
      <w:r w:rsidRPr="002325AC">
        <w:rPr>
          <w:rFonts w:ascii="Times New Roman" w:eastAsia="Times New Roman" w:hAnsi="Times New Roman" w:cs="Times New Roman"/>
          <w:sz w:val="24"/>
          <w:szCs w:val="24"/>
          <w:lang w:eastAsia="en-CA"/>
        </w:rPr>
        <w:t xml:space="preserve"> (3α-diol and 3β-diol depending on the structure). The aromatization pathway is facilitated by the enzyme aromatase and leads to the conversion of testosterone to 17β-estradiol.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7.32 Discuss the role of inhibin during HPG negative feedback</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Inhibin is secreted by Sertoli cells in males and by granulosa cells in females. Inhibin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inhibit FSH secretion from the anterior pituitary without affect LH secretion.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7.33 Describe the HPG axis in females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HPG axis in females is </w:t>
      </w:r>
      <w:proofErr w:type="gramStart"/>
      <w:r w:rsidRPr="002325AC">
        <w:rPr>
          <w:rFonts w:ascii="Times New Roman" w:eastAsia="Times New Roman" w:hAnsi="Times New Roman" w:cs="Times New Roman"/>
          <w:sz w:val="24"/>
          <w:szCs w:val="24"/>
          <w:lang w:eastAsia="en-CA"/>
        </w:rPr>
        <w:t>similar to</w:t>
      </w:r>
      <w:proofErr w:type="gramEnd"/>
      <w:r w:rsidRPr="002325AC">
        <w:rPr>
          <w:rFonts w:ascii="Times New Roman" w:eastAsia="Times New Roman" w:hAnsi="Times New Roman" w:cs="Times New Roman"/>
          <w:sz w:val="24"/>
          <w:szCs w:val="24"/>
          <w:lang w:eastAsia="en-CA"/>
        </w:rPr>
        <w:t xml:space="preserve"> that seen in males. GnRH is released from the hypothalamus, which feeds onto the anterior pituitary. The anterior pituitary is induced to release LH and FSH. LH and FSH induce the release of estradiol, progesterone and inhibin from the ovaries. Estradiol and progesterone can feedback onto the hypothalamus and anterior pituitary to </w:t>
      </w:r>
      <w:r w:rsidRPr="002325AC">
        <w:rPr>
          <w:rFonts w:ascii="Times New Roman" w:eastAsia="Times New Roman" w:hAnsi="Times New Roman" w:cs="Times New Roman"/>
          <w:sz w:val="24"/>
          <w:szCs w:val="24"/>
          <w:lang w:eastAsia="en-CA"/>
        </w:rPr>
        <w:lastRenderedPageBreak/>
        <w:t>inhibit further hormone release, whereas inhibin can feedback onto the anterior pituitary to inhibit further FSH release.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7.34 Discuss the glycoprotein family of pituitary hormones including similarities in structure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glycoprotein family of pituitary hormones includes LH and FSH, as well as thyroid stimulating hormone (TSH) and adrenocorticotropic hormone (ACTH). All the hormones in this family are composed of a common alpha subunit and a different beta subunit to form a heterodimeric molecule.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7.35 Describe how the pulsatile secretion of GnRH can influence gonadotropin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Pulsatile secretion of GnRH is needed to prevent receptor desensitization. The type/frequency of secretion is thought to influence which anterior pituitary hormone is preferentially secreted. High frequency, high-amplitude secretion is believed to mainly stimulate LH secretion, whereas low-frequency secretion is through to stimulate FSH secretion.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1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7.36 Relate GnRH pulses to specific stages of the ovarian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Low-frequency pulses would be expected during the early follicular phase when FSH levels are higher than LH levels. Just prior to ovulation, GnRH pulses would be high-frequency and amplitude to stimulate the LH surge.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7.37 Describe the effects of FSH and LH on ovarian follicle development and ovarian hormone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growth of ovarian follicles is stimulated by and dependent upon FSH secretion. FSH is highest at the beginning of the follicular phase and stimulates FSH receptors in the granulosa cells to stimulate follicle growth as well as estradiol secretion. LH levels rise throughout the follicular stage and surge just prior to ovulation. LH is important for the development of the corpus luteum during the luteal phase.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7.38 Describe the two </w:t>
      </w:r>
      <w:proofErr w:type="gramStart"/>
      <w:r w:rsidRPr="002325AC">
        <w:rPr>
          <w:rFonts w:ascii="Times New Roman" w:eastAsia="Times New Roman" w:hAnsi="Times New Roman" w:cs="Times New Roman"/>
          <w:color w:val="000000"/>
          <w:sz w:val="24"/>
          <w:szCs w:val="24"/>
          <w:shd w:val="clear" w:color="auto" w:fill="FFFFFF"/>
          <w:lang w:eastAsia="en-CA"/>
        </w:rPr>
        <w:t>cell</w:t>
      </w:r>
      <w:proofErr w:type="gramEnd"/>
      <w:r w:rsidRPr="002325AC">
        <w:rPr>
          <w:rFonts w:ascii="Times New Roman" w:eastAsia="Times New Roman" w:hAnsi="Times New Roman" w:cs="Times New Roman"/>
          <w:color w:val="000000"/>
          <w:sz w:val="24"/>
          <w:szCs w:val="24"/>
          <w:shd w:val="clear" w:color="auto" w:fill="FFFFFF"/>
          <w:lang w:eastAsia="en-CA"/>
        </w:rPr>
        <w:t>, two gonadotropin theory of ovarian steroid production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Two types of cells exist in ovarian follicles, granulosa cells and theca cells. Theca cells have LH receptors and are responsible for the production of androgens and progesterone. Granulosa cells </w:t>
      </w:r>
      <w:proofErr w:type="gramStart"/>
      <w:r w:rsidRPr="002325AC">
        <w:rPr>
          <w:rFonts w:ascii="Times New Roman" w:eastAsia="Times New Roman" w:hAnsi="Times New Roman" w:cs="Times New Roman"/>
          <w:sz w:val="24"/>
          <w:szCs w:val="24"/>
          <w:lang w:eastAsia="en-CA"/>
        </w:rPr>
        <w:t>are able to</w:t>
      </w:r>
      <w:proofErr w:type="gramEnd"/>
      <w:r w:rsidRPr="002325AC">
        <w:rPr>
          <w:rFonts w:ascii="Times New Roman" w:eastAsia="Times New Roman" w:hAnsi="Times New Roman" w:cs="Times New Roman"/>
          <w:sz w:val="24"/>
          <w:szCs w:val="24"/>
          <w:lang w:eastAsia="en-CA"/>
        </w:rPr>
        <w:t xml:space="preserve"> respond to FSH and produce estradiol via the conversion of androgens to estrogens by the use of the enzyme aromatase.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7.39 Discuss the proliferative, secretory and menstrual phases of the estrous/menstrual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proliferative, secretory and menstrual phases of the cycle are in relation to changes in the endometrial lining of the uterus. The first 4 days of the cycle (follicular phase) are characterized as the menstrual phase as the endometrium is being shed. The remainder of the follicular phase </w:t>
      </w:r>
      <w:r w:rsidRPr="002325AC">
        <w:rPr>
          <w:rFonts w:ascii="Times New Roman" w:eastAsia="Times New Roman" w:hAnsi="Times New Roman" w:cs="Times New Roman"/>
          <w:sz w:val="24"/>
          <w:szCs w:val="24"/>
          <w:lang w:eastAsia="en-CA"/>
        </w:rPr>
        <w:lastRenderedPageBreak/>
        <w:t>as well as during ovulation is known as the proliferative phase. Here, the endometrial layer is thickening and developing spiral arteries. The secretory phase falls in line with the luteal phase. Here, hormonal secretions from the corpus luteum stimulates the development of uterine glands as the endometrium becomes prepared to accept an embryo should fertilization occur.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7.40 Describe the effects of estrogens on the uterus, oviduct, breasts, skeleton and fat deposition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Estrogens </w:t>
      </w:r>
      <w:proofErr w:type="gramStart"/>
      <w:r w:rsidRPr="002325AC">
        <w:rPr>
          <w:rFonts w:ascii="Times New Roman" w:eastAsia="Times New Roman" w:hAnsi="Times New Roman" w:cs="Times New Roman"/>
          <w:sz w:val="24"/>
          <w:szCs w:val="24"/>
          <w:lang w:eastAsia="en-CA"/>
        </w:rPr>
        <w:t>are able to</w:t>
      </w:r>
      <w:proofErr w:type="gramEnd"/>
      <w:r w:rsidRPr="002325AC">
        <w:rPr>
          <w:rFonts w:ascii="Times New Roman" w:eastAsia="Times New Roman" w:hAnsi="Times New Roman" w:cs="Times New Roman"/>
          <w:sz w:val="24"/>
          <w:szCs w:val="24"/>
          <w:lang w:eastAsia="en-CA"/>
        </w:rPr>
        <w:t xml:space="preserve"> stimulate an increase in ciliated cells in the oviduct, as well as increase its vascularization and secretion. Estrogen is involved in the development of spiral arteries in the endometrial layer as it thickens during the follicular phase. Estrogen also stimulates the growth of the breasts beginning at puberty. Estrogen stimulates the epiphyseal growth plates leading to a growth spurt at puberty as well as bone mineralization by stimulating osteoblasts and inhibiting osteoclasts.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7.41 Describe the effects of progesterone on the uterus, oviduct and breasts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Progesterone is important for the enhanced vascularization of the endometrium during the secretory phase, as well as stimulating breast growth at puberty.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7.42 Discuss the negative feedback of the HPG axis in females during the estrous/menstrual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Negative feedback is primarily seen in the luteal phase of the menstrual cycle. Estrogen and primarily progesterone, secreted from the corpus luteum, act on the hypothalamus and anterior pituitary to inhibit further secretion of GnRH and LH/FSH, respectively. This will eventually lead to a decrease in estrogen and progesterone levels.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7.43 Discuss how feedback control is altered during the LH surge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LH surge is facilitated by positive feedback control. As estradiol levels rise, they feed back onto the hypothalamus, which leads to an increase in the frequency of GnRH pulses. Estradiol also enhances the ability of the anterior pituitary to respond to GnRH. This leads to the surge in the release of LH (and FSH somewhat) from the anterior pituitary.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7.44 Describe the LJ surge and indicate its downstream effects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LH surge begins approximately 24 hours before ovulation and peaks 16 hours prior to ovulation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2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7.45 Describe ovulation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LH surge leads to the rupture of the mature Graafian follicle and a secondary oocyte is released from the ovary. It is swept into the oviduct.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7.46 Identify hormonal changes in FSH, LH, progesterone and estrogen during the estrous/menstrual cycle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FSH</w:t>
      </w:r>
      <w:r w:rsidRPr="002325AC">
        <w:rPr>
          <w:rFonts w:ascii="Times New Roman" w:eastAsia="Times New Roman" w:hAnsi="Times New Roman" w:cs="Times New Roman"/>
          <w:color w:val="000000"/>
          <w:sz w:val="24"/>
          <w:szCs w:val="24"/>
          <w:lang w:eastAsia="en-CA"/>
        </w:rPr>
        <w:t>: FSH levels are high at the beginning of the cycle and slowly decrease throughout the follicular phase. FSH experiences a small surge just prior to ovulation (same time as LH surge), and then its levels remain low throughout the luteal phase until just prior to the start of the next cycle.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LH</w:t>
      </w:r>
      <w:r w:rsidRPr="002325AC">
        <w:rPr>
          <w:rFonts w:ascii="Times New Roman" w:eastAsia="Times New Roman" w:hAnsi="Times New Roman" w:cs="Times New Roman"/>
          <w:color w:val="000000"/>
          <w:sz w:val="24"/>
          <w:szCs w:val="24"/>
          <w:lang w:eastAsia="en-CA"/>
        </w:rPr>
        <w:t xml:space="preserve">: LH levels remain </w:t>
      </w:r>
      <w:proofErr w:type="gramStart"/>
      <w:r w:rsidRPr="002325AC">
        <w:rPr>
          <w:rFonts w:ascii="Times New Roman" w:eastAsia="Times New Roman" w:hAnsi="Times New Roman" w:cs="Times New Roman"/>
          <w:color w:val="000000"/>
          <w:sz w:val="24"/>
          <w:szCs w:val="24"/>
          <w:lang w:eastAsia="en-CA"/>
        </w:rPr>
        <w:t>fairly constant</w:t>
      </w:r>
      <w:proofErr w:type="gramEnd"/>
      <w:r w:rsidRPr="002325AC">
        <w:rPr>
          <w:rFonts w:ascii="Times New Roman" w:eastAsia="Times New Roman" w:hAnsi="Times New Roman" w:cs="Times New Roman"/>
          <w:color w:val="000000"/>
          <w:sz w:val="24"/>
          <w:szCs w:val="24"/>
          <w:lang w:eastAsia="en-CA"/>
        </w:rPr>
        <w:t xml:space="preserve"> through the follicular phase, and then surge just prior to ovulation. LH levels fall off sharply after the surge and remain </w:t>
      </w:r>
      <w:proofErr w:type="gramStart"/>
      <w:r w:rsidRPr="002325AC">
        <w:rPr>
          <w:rFonts w:ascii="Times New Roman" w:eastAsia="Times New Roman" w:hAnsi="Times New Roman" w:cs="Times New Roman"/>
          <w:color w:val="000000"/>
          <w:sz w:val="24"/>
          <w:szCs w:val="24"/>
          <w:lang w:eastAsia="en-CA"/>
        </w:rPr>
        <w:t>fairly constant</w:t>
      </w:r>
      <w:proofErr w:type="gramEnd"/>
      <w:r w:rsidRPr="002325AC">
        <w:rPr>
          <w:rFonts w:ascii="Times New Roman" w:eastAsia="Times New Roman" w:hAnsi="Times New Roman" w:cs="Times New Roman"/>
          <w:color w:val="000000"/>
          <w:sz w:val="24"/>
          <w:szCs w:val="24"/>
          <w:lang w:eastAsia="en-CA"/>
        </w:rPr>
        <w:t xml:space="preserve"> throughout the luteal phase.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Estrogen</w:t>
      </w:r>
      <w:r w:rsidRPr="002325AC">
        <w:rPr>
          <w:rFonts w:ascii="Times New Roman" w:eastAsia="Times New Roman" w:hAnsi="Times New Roman" w:cs="Times New Roman"/>
          <w:color w:val="000000"/>
          <w:sz w:val="24"/>
          <w:szCs w:val="24"/>
          <w:lang w:eastAsia="en-CA"/>
        </w:rPr>
        <w:t>: Estrogen levels climb throughout the follicular phase due to the growing follicle and peak just prior to ovulation. Estrogen falls off sharply to begin the luteal phase, but then peak again mid luteal phase due to estrogen secretion from the corpus luteum.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Progesterone</w:t>
      </w:r>
      <w:r w:rsidRPr="002325AC">
        <w:rPr>
          <w:rFonts w:ascii="Times New Roman" w:eastAsia="Times New Roman" w:hAnsi="Times New Roman" w:cs="Times New Roman"/>
          <w:color w:val="000000"/>
          <w:sz w:val="24"/>
          <w:szCs w:val="24"/>
          <w:lang w:eastAsia="en-CA"/>
        </w:rPr>
        <w:t xml:space="preserve">: Progesterone levels are negligible during the follicular </w:t>
      </w:r>
      <w:proofErr w:type="gramStart"/>
      <w:r w:rsidRPr="002325AC">
        <w:rPr>
          <w:rFonts w:ascii="Times New Roman" w:eastAsia="Times New Roman" w:hAnsi="Times New Roman" w:cs="Times New Roman"/>
          <w:color w:val="000000"/>
          <w:sz w:val="24"/>
          <w:szCs w:val="24"/>
          <w:lang w:eastAsia="en-CA"/>
        </w:rPr>
        <w:t>phase, but</w:t>
      </w:r>
      <w:proofErr w:type="gramEnd"/>
      <w:r w:rsidRPr="002325AC">
        <w:rPr>
          <w:rFonts w:ascii="Times New Roman" w:eastAsia="Times New Roman" w:hAnsi="Times New Roman" w:cs="Times New Roman"/>
          <w:color w:val="000000"/>
          <w:sz w:val="24"/>
          <w:szCs w:val="24"/>
          <w:lang w:eastAsia="en-CA"/>
        </w:rPr>
        <w:t xml:space="preserve"> rise rapidly to peak mid-way through the luteal phase due to secretion from the corpus luteum.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7.47 Identify all four phases of the estrus/menstrual cycle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In humans, the menstrual cycle is divided into 2 follicular </w:t>
      </w:r>
      <w:proofErr w:type="gramStart"/>
      <w:r w:rsidRPr="002325AC">
        <w:rPr>
          <w:rFonts w:ascii="Times New Roman" w:eastAsia="Times New Roman" w:hAnsi="Times New Roman" w:cs="Times New Roman"/>
          <w:sz w:val="24"/>
          <w:szCs w:val="24"/>
          <w:lang w:eastAsia="en-CA"/>
        </w:rPr>
        <w:t>phase</w:t>
      </w:r>
      <w:proofErr w:type="gramEnd"/>
      <w:r w:rsidRPr="002325AC">
        <w:rPr>
          <w:rFonts w:ascii="Times New Roman" w:eastAsia="Times New Roman" w:hAnsi="Times New Roman" w:cs="Times New Roman"/>
          <w:sz w:val="24"/>
          <w:szCs w:val="24"/>
          <w:lang w:eastAsia="en-CA"/>
        </w:rPr>
        <w:t xml:space="preserve"> (menstrual and proliferative) as well as the ovulatory and luteal phases. In animals, however, the estrous cycle is divided into 4 stages: </w:t>
      </w:r>
      <w:proofErr w:type="spellStart"/>
      <w:r w:rsidRPr="002325AC">
        <w:rPr>
          <w:rFonts w:ascii="Times New Roman" w:eastAsia="Times New Roman" w:hAnsi="Times New Roman" w:cs="Times New Roman"/>
          <w:sz w:val="24"/>
          <w:szCs w:val="24"/>
          <w:lang w:eastAsia="en-CA"/>
        </w:rPr>
        <w:t>proestrus</w:t>
      </w:r>
      <w:proofErr w:type="spellEnd"/>
      <w:r w:rsidRPr="002325AC">
        <w:rPr>
          <w:rFonts w:ascii="Times New Roman" w:eastAsia="Times New Roman" w:hAnsi="Times New Roman" w:cs="Times New Roman"/>
          <w:sz w:val="24"/>
          <w:szCs w:val="24"/>
          <w:lang w:eastAsia="en-CA"/>
        </w:rPr>
        <w:t xml:space="preserve">, estrus, </w:t>
      </w:r>
      <w:proofErr w:type="spellStart"/>
      <w:r w:rsidRPr="002325AC">
        <w:rPr>
          <w:rFonts w:ascii="Times New Roman" w:eastAsia="Times New Roman" w:hAnsi="Times New Roman" w:cs="Times New Roman"/>
          <w:sz w:val="24"/>
          <w:szCs w:val="24"/>
          <w:lang w:eastAsia="en-CA"/>
        </w:rPr>
        <w:t>metestrus</w:t>
      </w:r>
      <w:proofErr w:type="spellEnd"/>
      <w:r w:rsidRPr="002325AC">
        <w:rPr>
          <w:rFonts w:ascii="Times New Roman" w:eastAsia="Times New Roman" w:hAnsi="Times New Roman" w:cs="Times New Roman"/>
          <w:sz w:val="24"/>
          <w:szCs w:val="24"/>
          <w:lang w:eastAsia="en-CA"/>
        </w:rPr>
        <w:t xml:space="preserve"> and </w:t>
      </w:r>
      <w:proofErr w:type="spellStart"/>
      <w:r w:rsidRPr="002325AC">
        <w:rPr>
          <w:rFonts w:ascii="Times New Roman" w:eastAsia="Times New Roman" w:hAnsi="Times New Roman" w:cs="Times New Roman"/>
          <w:sz w:val="24"/>
          <w:szCs w:val="24"/>
          <w:lang w:eastAsia="en-CA"/>
        </w:rPr>
        <w:t>diestrus</w:t>
      </w:r>
      <w:proofErr w:type="spellEnd"/>
      <w:r w:rsidRPr="002325AC">
        <w:rPr>
          <w:rFonts w:ascii="Times New Roman" w:eastAsia="Times New Roman" w:hAnsi="Times New Roman" w:cs="Times New Roman"/>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7.48 Describe changes to gonadotropin secretion, ovarian follicle development, ovarian hormone secretion and uterine changes during the four stages of the estrus/menstrual cycle</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9360"/>
      </w:tblGrid>
      <w:tr w:rsidR="002325AC" w:rsidRPr="002325AC" w:rsidTr="002325AC">
        <w:tc>
          <w:tcPr>
            <w:tcW w:w="11464" w:type="dxa"/>
            <w:tcBorders>
              <w:top w:val="nil"/>
              <w:left w:val="nil"/>
              <w:bottom w:val="nil"/>
              <w:right w:val="nil"/>
            </w:tcBorders>
            <w:tcMar>
              <w:top w:w="40" w:type="dxa"/>
              <w:left w:w="60" w:type="dxa"/>
              <w:bottom w:w="40" w:type="dxa"/>
              <w:right w:w="60" w:type="dxa"/>
            </w:tcMar>
            <w:hideMark/>
          </w:tcPr>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14"/>
              <w:gridCol w:w="1931"/>
              <w:gridCol w:w="2122"/>
              <w:gridCol w:w="2094"/>
              <w:gridCol w:w="1859"/>
            </w:tblGrid>
            <w:tr w:rsidR="002325AC" w:rsidRPr="002325AC" w:rsidTr="002325AC">
              <w:tc>
                <w:tcPr>
                  <w:tcW w:w="13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223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Gonadotropins</w:t>
                  </w:r>
                </w:p>
              </w:tc>
              <w:tc>
                <w:tcPr>
                  <w:tcW w:w="27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Ovarian Hormones</w:t>
                  </w:r>
                </w:p>
              </w:tc>
              <w:tc>
                <w:tcPr>
                  <w:tcW w:w="263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Follicle Development</w:t>
                  </w:r>
                </w:p>
              </w:tc>
              <w:tc>
                <w:tcPr>
                  <w:tcW w:w="20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Uterine Tissue Changes</w:t>
                  </w:r>
                </w:p>
              </w:tc>
            </w:tr>
            <w:tr w:rsidR="002325AC" w:rsidRPr="002325AC" w:rsidTr="002325AC">
              <w:tc>
                <w:tcPr>
                  <w:tcW w:w="13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Follicular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(days 1-4)</w:t>
                  </w:r>
                </w:p>
              </w:tc>
              <w:tc>
                <w:tcPr>
                  <w:tcW w:w="223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Low LH and FSH</w:t>
                  </w:r>
                </w:p>
              </w:tc>
              <w:tc>
                <w:tcPr>
                  <w:tcW w:w="27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Estrogen and progesterone low</w:t>
                  </w:r>
                </w:p>
              </w:tc>
              <w:tc>
                <w:tcPr>
                  <w:tcW w:w="263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Primary follicles grow</w:t>
                  </w:r>
                </w:p>
              </w:tc>
              <w:tc>
                <w:tcPr>
                  <w:tcW w:w="20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Loss of outer 2/3 of endometrial lining</w:t>
                  </w:r>
                </w:p>
              </w:tc>
            </w:tr>
            <w:tr w:rsidR="002325AC" w:rsidRPr="002325AC" w:rsidTr="002325AC">
              <w:tc>
                <w:tcPr>
                  <w:tcW w:w="13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Follicular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(days 5-13)</w:t>
                  </w:r>
                </w:p>
              </w:tc>
              <w:tc>
                <w:tcPr>
                  <w:tcW w:w="223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FSH levels slightly higher than LH</w:t>
                  </w:r>
                </w:p>
              </w:tc>
              <w:tc>
                <w:tcPr>
                  <w:tcW w:w="27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Estrogen levels rise</w:t>
                  </w:r>
                </w:p>
              </w:tc>
              <w:tc>
                <w:tcPr>
                  <w:tcW w:w="263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Development of 1 mature </w:t>
                  </w:r>
                  <w:proofErr w:type="spellStart"/>
                  <w:r w:rsidRPr="002325AC">
                    <w:rPr>
                      <w:rFonts w:ascii="Times New Roman" w:eastAsia="Times New Roman" w:hAnsi="Times New Roman" w:cs="Times New Roman"/>
                      <w:sz w:val="24"/>
                      <w:szCs w:val="24"/>
                      <w:lang w:eastAsia="en-CA"/>
                    </w:rPr>
                    <w:t>graafian</w:t>
                  </w:r>
                  <w:proofErr w:type="spellEnd"/>
                  <w:r w:rsidRPr="002325AC">
                    <w:rPr>
                      <w:rFonts w:ascii="Times New Roman" w:eastAsia="Times New Roman" w:hAnsi="Times New Roman" w:cs="Times New Roman"/>
                      <w:sz w:val="24"/>
                      <w:szCs w:val="24"/>
                      <w:lang w:eastAsia="en-CA"/>
                    </w:rPr>
                    <w:t xml:space="preserve"> follicle</w:t>
                  </w:r>
                </w:p>
              </w:tc>
              <w:tc>
                <w:tcPr>
                  <w:tcW w:w="21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Endometrium begins to thicken</w:t>
                  </w:r>
                </w:p>
              </w:tc>
            </w:tr>
            <w:tr w:rsidR="002325AC" w:rsidRPr="002325AC" w:rsidTr="002325AC">
              <w:tc>
                <w:tcPr>
                  <w:tcW w:w="13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Ovulatory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(day 14)</w:t>
                  </w:r>
                </w:p>
              </w:tc>
              <w:tc>
                <w:tcPr>
                  <w:tcW w:w="223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LH surge, small FSH increase as well</w:t>
                  </w:r>
                </w:p>
              </w:tc>
              <w:tc>
                <w:tcPr>
                  <w:tcW w:w="27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Estrogen levels fall</w:t>
                  </w:r>
                </w:p>
              </w:tc>
              <w:tc>
                <w:tcPr>
                  <w:tcW w:w="263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Follicle ruptures to release oocyte</w:t>
                  </w:r>
                </w:p>
              </w:tc>
              <w:tc>
                <w:tcPr>
                  <w:tcW w:w="188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No changes</w:t>
                  </w:r>
                </w:p>
              </w:tc>
            </w:tr>
            <w:tr w:rsidR="002325AC" w:rsidRPr="002325AC" w:rsidTr="002325AC">
              <w:tc>
                <w:tcPr>
                  <w:tcW w:w="131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Luteal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(days 15-28)</w:t>
                  </w:r>
                </w:p>
              </w:tc>
              <w:tc>
                <w:tcPr>
                  <w:tcW w:w="223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LH and FSH decrease (-</w:t>
                  </w:r>
                  <w:proofErr w:type="spellStart"/>
                  <w:r w:rsidRPr="002325AC">
                    <w:rPr>
                      <w:rFonts w:ascii="Times New Roman" w:eastAsia="Times New Roman" w:hAnsi="Times New Roman" w:cs="Times New Roman"/>
                      <w:sz w:val="24"/>
                      <w:szCs w:val="24"/>
                      <w:lang w:eastAsia="en-CA"/>
                    </w:rPr>
                    <w:t>ve</w:t>
                  </w:r>
                  <w:proofErr w:type="spellEnd"/>
                  <w:r w:rsidRPr="002325AC">
                    <w:rPr>
                      <w:rFonts w:ascii="Times New Roman" w:eastAsia="Times New Roman" w:hAnsi="Times New Roman" w:cs="Times New Roman"/>
                      <w:sz w:val="24"/>
                      <w:szCs w:val="24"/>
                      <w:lang w:eastAsia="en-CA"/>
                    </w:rPr>
                    <w:t xml:space="preserve"> feedback)</w:t>
                  </w:r>
                </w:p>
              </w:tc>
              <w:tc>
                <w:tcPr>
                  <w:tcW w:w="272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Estrogen and progesterone increase then decrease</w:t>
                  </w:r>
                </w:p>
              </w:tc>
              <w:tc>
                <w:tcPr>
                  <w:tcW w:w="263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Corpus luteum formed; regression late in phase</w:t>
                  </w:r>
                </w:p>
              </w:tc>
              <w:tc>
                <w:tcPr>
                  <w:tcW w:w="209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Glandular development in endometrium</w:t>
                  </w:r>
                </w:p>
              </w:tc>
            </w:tr>
          </w:tbl>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tc>
      </w:tr>
    </w:tbl>
    <w:p w:rsidR="002325AC" w:rsidRPr="002325AC" w:rsidRDefault="002325AC" w:rsidP="002325AC">
      <w:pPr>
        <w:numPr>
          <w:ilvl w:val="0"/>
          <w:numId w:val="33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7.49 Discuss the effects of body fat, pheromones and stress on female reproduction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While GnRH is the master regulator of the reproductive system; GnRH release itself is influenced by gonadal hormones as well as signals for higher order brain regions. Stimulation of </w:t>
      </w:r>
      <w:r w:rsidRPr="002325AC">
        <w:rPr>
          <w:rFonts w:ascii="Times New Roman" w:eastAsia="Times New Roman" w:hAnsi="Times New Roman" w:cs="Times New Roman"/>
          <w:sz w:val="24"/>
          <w:szCs w:val="24"/>
          <w:lang w:eastAsia="en-CA"/>
        </w:rPr>
        <w:lastRenderedPageBreak/>
        <w:t xml:space="preserve">the olfactory neurons in the nasal </w:t>
      </w:r>
      <w:proofErr w:type="spellStart"/>
      <w:r w:rsidRPr="002325AC">
        <w:rPr>
          <w:rFonts w:ascii="Times New Roman" w:eastAsia="Times New Roman" w:hAnsi="Times New Roman" w:cs="Times New Roman"/>
          <w:sz w:val="24"/>
          <w:szCs w:val="24"/>
          <w:lang w:eastAsia="en-CA"/>
        </w:rPr>
        <w:t>muscoa</w:t>
      </w:r>
      <w:proofErr w:type="spellEnd"/>
      <w:r w:rsidRPr="002325AC">
        <w:rPr>
          <w:rFonts w:ascii="Times New Roman" w:eastAsia="Times New Roman" w:hAnsi="Times New Roman" w:cs="Times New Roman"/>
          <w:sz w:val="24"/>
          <w:szCs w:val="24"/>
          <w:lang w:eastAsia="en-CA"/>
        </w:rPr>
        <w:t xml:space="preserve"> by pheromones can lead to the synchronization of ovarian cycles between female roommates. Neurons of the limbic system can also feed onto the hypothalamus. The limbic system is involved in stress and emotion, and </w:t>
      </w:r>
      <w:proofErr w:type="gramStart"/>
      <w:r w:rsidRPr="002325AC">
        <w:rPr>
          <w:rFonts w:ascii="Times New Roman" w:eastAsia="Times New Roman" w:hAnsi="Times New Roman" w:cs="Times New Roman"/>
          <w:sz w:val="24"/>
          <w:szCs w:val="24"/>
          <w:lang w:eastAsia="en-CA"/>
        </w:rPr>
        <w:t>high levels</w:t>
      </w:r>
      <w:proofErr w:type="gramEnd"/>
      <w:r w:rsidRPr="002325AC">
        <w:rPr>
          <w:rFonts w:ascii="Times New Roman" w:eastAsia="Times New Roman" w:hAnsi="Times New Roman" w:cs="Times New Roman"/>
          <w:sz w:val="24"/>
          <w:szCs w:val="24"/>
          <w:lang w:eastAsia="en-CA"/>
        </w:rPr>
        <w:t xml:space="preserve"> of stress can lead to the cessation of menstruation. Body fat is another important regulator of menstruation. Women with low body fat may have irregular cycles or cease menstruating. This is due to a lack of leptin secretion from adipocytes.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7.50 Describe how the contraceptive pills inhibits fertilization and successful pregnancies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Contraceptive pills often contain synthetic forms of estrogen and progesterone. They lead to elevated levels of estrogen and progesterone in the blood, resulting in negative feedback to the hypothalamus and anterior pituitary as if the reproductive system was in the luteal phase. Therefore, ovulation does not </w:t>
      </w:r>
      <w:proofErr w:type="gramStart"/>
      <w:r w:rsidRPr="002325AC">
        <w:rPr>
          <w:rFonts w:ascii="Times New Roman" w:eastAsia="Times New Roman" w:hAnsi="Times New Roman" w:cs="Times New Roman"/>
          <w:sz w:val="24"/>
          <w:szCs w:val="24"/>
          <w:lang w:eastAsia="en-CA"/>
        </w:rPr>
        <w:t>occur</w:t>
      </w:r>
      <w:proofErr w:type="gramEnd"/>
      <w:r w:rsidRPr="002325AC">
        <w:rPr>
          <w:rFonts w:ascii="Times New Roman" w:eastAsia="Times New Roman" w:hAnsi="Times New Roman" w:cs="Times New Roman"/>
          <w:sz w:val="24"/>
          <w:szCs w:val="24"/>
          <w:lang w:eastAsia="en-CA"/>
        </w:rPr>
        <w:t xml:space="preserve"> so no ovum is available to be fertilized.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3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7.51 Discuss menopause and homeostatic changes that occur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Menopause refers to the cessation of ovarian activity and menstruation in women generally around the age of 50. As the ovaries are depleted of follicles, estradiol and inhibin levels fall and FSH and LH levels are elevated. The primary estrogen source in post-menopausal women is estrone from the adipose tissues. Women with higher fat stores are therefore less prone to osteoporosis. Menopause is accompanied by “hot flashes” as well as atrophy of the urethra, vaginal wall and vaginal glands.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7.52 Describe fertilization and the acrosome reaction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Fertilization generally occurs in the uterine tubes. Granulosa cells of the corona radiata surround the secondary oocyte produce progesterone that stimulates the influx of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xml:space="preserve"> into the sperm. Sperm contain a large, enzyme-filled vesicle known as the acrosome. When the sperm </w:t>
      </w:r>
      <w:proofErr w:type="gramStart"/>
      <w:r w:rsidRPr="002325AC">
        <w:rPr>
          <w:rFonts w:ascii="Times New Roman" w:eastAsia="Times New Roman" w:hAnsi="Times New Roman" w:cs="Times New Roman"/>
          <w:sz w:val="24"/>
          <w:szCs w:val="24"/>
          <w:lang w:eastAsia="en-CA"/>
        </w:rPr>
        <w:t>comes into contact with</w:t>
      </w:r>
      <w:proofErr w:type="gramEnd"/>
      <w:r w:rsidRPr="002325AC">
        <w:rPr>
          <w:rFonts w:ascii="Times New Roman" w:eastAsia="Times New Roman" w:hAnsi="Times New Roman" w:cs="Times New Roman"/>
          <w:sz w:val="24"/>
          <w:szCs w:val="24"/>
          <w:lang w:eastAsia="en-CA"/>
        </w:rPr>
        <w:t xml:space="preserve"> the zona pellucida,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enters the cell and triggers the acrosome reaction. This reaction involves the fusion of the acrosomal membrane with the plasma membrane of the sperm to allow the release of enzyme to degrade the zona pellucida. Fertilization stimulates the release of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from the endoplasmic reticulum of the oocyte, which leads to a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xml:space="preserve"> wave. This wave activates the fertilized egg, leading to </w:t>
      </w:r>
      <w:proofErr w:type="gramStart"/>
      <w:r w:rsidRPr="002325AC">
        <w:rPr>
          <w:rFonts w:ascii="Times New Roman" w:eastAsia="Times New Roman" w:hAnsi="Times New Roman" w:cs="Times New Roman"/>
          <w:sz w:val="24"/>
          <w:szCs w:val="24"/>
          <w:lang w:eastAsia="en-CA"/>
        </w:rPr>
        <w:t>a number of</w:t>
      </w:r>
      <w:proofErr w:type="gramEnd"/>
      <w:r w:rsidRPr="002325AC">
        <w:rPr>
          <w:rFonts w:ascii="Times New Roman" w:eastAsia="Times New Roman" w:hAnsi="Times New Roman" w:cs="Times New Roman"/>
          <w:sz w:val="24"/>
          <w:szCs w:val="24"/>
          <w:lang w:eastAsia="en-CA"/>
        </w:rPr>
        <w:t xml:space="preserve"> changes including those that block another sperm from fertilizing the egg. The wave also facilitates the continuation of the cell cycle of the egg cell to allow for meiosis II to be completed.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7.53 Define: zygote, morula, blastocyst and implantation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Zygote</w:t>
      </w:r>
      <w:r w:rsidRPr="002325AC">
        <w:rPr>
          <w:rFonts w:ascii="Times New Roman" w:eastAsia="Times New Roman" w:hAnsi="Times New Roman" w:cs="Times New Roman"/>
          <w:color w:val="000000"/>
          <w:sz w:val="24"/>
          <w:szCs w:val="24"/>
          <w:lang w:eastAsia="en-CA"/>
        </w:rPr>
        <w:t>: A fertilized egg containing a full complement of chromosome (46 in humans).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Morula</w:t>
      </w:r>
      <w:r w:rsidRPr="002325AC">
        <w:rPr>
          <w:rFonts w:ascii="Times New Roman" w:eastAsia="Times New Roman" w:hAnsi="Times New Roman" w:cs="Times New Roman"/>
          <w:color w:val="000000"/>
          <w:sz w:val="24"/>
          <w:szCs w:val="24"/>
          <w:lang w:eastAsia="en-CA"/>
        </w:rPr>
        <w:t>: A very early stage of the embryo that contains 8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Blastocyst</w:t>
      </w:r>
      <w:r w:rsidRPr="002325AC">
        <w:rPr>
          <w:rFonts w:ascii="Times New Roman" w:eastAsia="Times New Roman" w:hAnsi="Times New Roman" w:cs="Times New Roman"/>
          <w:color w:val="000000"/>
          <w:sz w:val="24"/>
          <w:szCs w:val="24"/>
          <w:lang w:eastAsia="en-CA"/>
        </w:rPr>
        <w:t>: A hollow, spherical structure containing two cell populations; the inner cell mass that will go on to become and fetus and the surround chorion that will become part of the placenta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Implantation</w:t>
      </w:r>
      <w:r w:rsidRPr="002325AC">
        <w:rPr>
          <w:rFonts w:ascii="Times New Roman" w:eastAsia="Times New Roman" w:hAnsi="Times New Roman" w:cs="Times New Roman"/>
          <w:color w:val="000000"/>
          <w:sz w:val="24"/>
          <w:szCs w:val="24"/>
          <w:lang w:eastAsia="en-CA"/>
        </w:rPr>
        <w:t>: Implantation occurs around the 7</w:t>
      </w:r>
      <w:r w:rsidRPr="002325AC">
        <w:rPr>
          <w:rFonts w:ascii="Times New Roman" w:eastAsia="Times New Roman" w:hAnsi="Times New Roman" w:cs="Times New Roman"/>
          <w:color w:val="000000"/>
          <w:sz w:val="24"/>
          <w:szCs w:val="24"/>
          <w:vertAlign w:val="superscript"/>
          <w:lang w:eastAsia="en-CA"/>
        </w:rPr>
        <w:t>th</w:t>
      </w:r>
      <w:r w:rsidRPr="002325AC">
        <w:rPr>
          <w:rFonts w:ascii="Times New Roman" w:eastAsia="Times New Roman" w:hAnsi="Times New Roman" w:cs="Times New Roman"/>
          <w:color w:val="000000"/>
          <w:sz w:val="24"/>
          <w:szCs w:val="24"/>
          <w:lang w:eastAsia="en-CA"/>
        </w:rPr>
        <w:t> to 10</w:t>
      </w:r>
      <w:r w:rsidRPr="002325AC">
        <w:rPr>
          <w:rFonts w:ascii="Times New Roman" w:eastAsia="Times New Roman" w:hAnsi="Times New Roman" w:cs="Times New Roman"/>
          <w:color w:val="000000"/>
          <w:sz w:val="24"/>
          <w:szCs w:val="24"/>
          <w:vertAlign w:val="superscript"/>
          <w:lang w:eastAsia="en-CA"/>
        </w:rPr>
        <w:t>th</w:t>
      </w:r>
      <w:r w:rsidRPr="002325AC">
        <w:rPr>
          <w:rFonts w:ascii="Times New Roman" w:eastAsia="Times New Roman" w:hAnsi="Times New Roman" w:cs="Times New Roman"/>
          <w:color w:val="000000"/>
          <w:sz w:val="24"/>
          <w:szCs w:val="24"/>
          <w:lang w:eastAsia="en-CA"/>
        </w:rPr>
        <w:t> day post fertilization. This process involves the burying of the blastocyst into the endometrium. About 75% of lost pregnancies are due to inadequate implantation.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7.54 Discuss where non-pituitary gonadotropins are produced and their role in pregnancies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To prevent menstruation from occurring, the trophoblast cells of the chorion secretes chorionic gonadotropin (known as </w:t>
      </w:r>
      <w:proofErr w:type="spellStart"/>
      <w:r w:rsidRPr="002325AC">
        <w:rPr>
          <w:rFonts w:ascii="Times New Roman" w:eastAsia="Times New Roman" w:hAnsi="Times New Roman" w:cs="Times New Roman"/>
          <w:sz w:val="24"/>
          <w:szCs w:val="24"/>
          <w:lang w:eastAsia="en-CA"/>
        </w:rPr>
        <w:t>hCG</w:t>
      </w:r>
      <w:proofErr w:type="spellEnd"/>
      <w:r w:rsidRPr="002325AC">
        <w:rPr>
          <w:rFonts w:ascii="Times New Roman" w:eastAsia="Times New Roman" w:hAnsi="Times New Roman" w:cs="Times New Roman"/>
          <w:sz w:val="24"/>
          <w:szCs w:val="24"/>
          <w:lang w:eastAsia="en-CA"/>
        </w:rPr>
        <w:t xml:space="preserve">, h for human). This hormone is very similar in structure to LH and is therefore able to maintain the corpus luteum past the time that it would normally regress. Levels of </w:t>
      </w:r>
      <w:proofErr w:type="spellStart"/>
      <w:r w:rsidRPr="002325AC">
        <w:rPr>
          <w:rFonts w:ascii="Times New Roman" w:eastAsia="Times New Roman" w:hAnsi="Times New Roman" w:cs="Times New Roman"/>
          <w:sz w:val="24"/>
          <w:szCs w:val="24"/>
          <w:lang w:eastAsia="en-CA"/>
        </w:rPr>
        <w:t>hCG</w:t>
      </w:r>
      <w:proofErr w:type="spellEnd"/>
      <w:r w:rsidRPr="002325AC">
        <w:rPr>
          <w:rFonts w:ascii="Times New Roman" w:eastAsia="Times New Roman" w:hAnsi="Times New Roman" w:cs="Times New Roman"/>
          <w:sz w:val="24"/>
          <w:szCs w:val="24"/>
          <w:lang w:eastAsia="en-CA"/>
        </w:rPr>
        <w:t xml:space="preserve"> trail off by week 10 of gestation once the placenta is established as a hormone-secreting gland.</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3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7.55 Identify steroid hormones produced by the placenta and indicate their contribution to pregnancy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Chorionic gonadotropin (</w:t>
      </w:r>
      <w:proofErr w:type="spellStart"/>
      <w:r w:rsidRPr="002325AC">
        <w:rPr>
          <w:rFonts w:ascii="Times New Roman" w:eastAsia="Times New Roman" w:hAnsi="Times New Roman" w:cs="Times New Roman"/>
          <w:color w:val="000000"/>
          <w:sz w:val="24"/>
          <w:szCs w:val="24"/>
          <w:u w:val="single"/>
          <w:lang w:eastAsia="en-CA"/>
        </w:rPr>
        <w:t>hCG</w:t>
      </w:r>
      <w:proofErr w:type="spellEnd"/>
      <w:r w:rsidRPr="002325AC">
        <w:rPr>
          <w:rFonts w:ascii="Times New Roman" w:eastAsia="Times New Roman" w:hAnsi="Times New Roman" w:cs="Times New Roman"/>
          <w:color w:val="000000"/>
          <w:sz w:val="24"/>
          <w:szCs w:val="24"/>
          <w:u w:val="single"/>
          <w:lang w:eastAsia="en-CA"/>
        </w:rPr>
        <w:t>)</w:t>
      </w:r>
      <w:r w:rsidRPr="002325AC">
        <w:rPr>
          <w:rFonts w:ascii="Times New Roman" w:eastAsia="Times New Roman" w:hAnsi="Times New Roman" w:cs="Times New Roman"/>
          <w:color w:val="000000"/>
          <w:sz w:val="24"/>
          <w:szCs w:val="24"/>
          <w:lang w:eastAsia="en-CA"/>
        </w:rPr>
        <w:t xml:space="preserve">: </w:t>
      </w:r>
      <w:proofErr w:type="gramStart"/>
      <w:r w:rsidRPr="002325AC">
        <w:rPr>
          <w:rFonts w:ascii="Times New Roman" w:eastAsia="Times New Roman" w:hAnsi="Times New Roman" w:cs="Times New Roman"/>
          <w:color w:val="000000"/>
          <w:sz w:val="24"/>
          <w:szCs w:val="24"/>
          <w:lang w:eastAsia="en-CA"/>
        </w:rPr>
        <w:t>Similar to</w:t>
      </w:r>
      <w:proofErr w:type="gramEnd"/>
      <w:r w:rsidRPr="002325AC">
        <w:rPr>
          <w:rFonts w:ascii="Times New Roman" w:eastAsia="Times New Roman" w:hAnsi="Times New Roman" w:cs="Times New Roman"/>
          <w:color w:val="000000"/>
          <w:sz w:val="24"/>
          <w:szCs w:val="24"/>
          <w:lang w:eastAsia="en-CA"/>
        </w:rPr>
        <w:t xml:space="preserve"> LH, allows for maintenance of the corpus luteum, may be involved in immune suppression to protect the embryo, also has TSH-like activity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Chorionic somatomammotropin (</w:t>
      </w:r>
      <w:proofErr w:type="spellStart"/>
      <w:r w:rsidRPr="002325AC">
        <w:rPr>
          <w:rFonts w:ascii="Times New Roman" w:eastAsia="Times New Roman" w:hAnsi="Times New Roman" w:cs="Times New Roman"/>
          <w:color w:val="000000"/>
          <w:sz w:val="24"/>
          <w:szCs w:val="24"/>
          <w:u w:val="single"/>
          <w:lang w:eastAsia="en-CA"/>
        </w:rPr>
        <w:t>hCS</w:t>
      </w:r>
      <w:proofErr w:type="spellEnd"/>
      <w:r w:rsidRPr="002325AC">
        <w:rPr>
          <w:rFonts w:ascii="Times New Roman" w:eastAsia="Times New Roman" w:hAnsi="Times New Roman" w:cs="Times New Roman"/>
          <w:color w:val="000000"/>
          <w:sz w:val="24"/>
          <w:szCs w:val="24"/>
          <w:u w:val="single"/>
          <w:lang w:eastAsia="en-CA"/>
        </w:rPr>
        <w:t>)</w:t>
      </w:r>
      <w:r w:rsidRPr="002325AC">
        <w:rPr>
          <w:rFonts w:ascii="Times New Roman" w:eastAsia="Times New Roman" w:hAnsi="Times New Roman" w:cs="Times New Roman"/>
          <w:color w:val="000000"/>
          <w:sz w:val="24"/>
          <w:szCs w:val="24"/>
          <w:lang w:eastAsia="en-CA"/>
        </w:rPr>
        <w:t xml:space="preserve">: </w:t>
      </w:r>
      <w:proofErr w:type="gramStart"/>
      <w:r w:rsidRPr="002325AC">
        <w:rPr>
          <w:rFonts w:ascii="Times New Roman" w:eastAsia="Times New Roman" w:hAnsi="Times New Roman" w:cs="Times New Roman"/>
          <w:color w:val="000000"/>
          <w:sz w:val="24"/>
          <w:szCs w:val="24"/>
          <w:lang w:eastAsia="en-CA"/>
        </w:rPr>
        <w:t>Similar to</w:t>
      </w:r>
      <w:proofErr w:type="gramEnd"/>
      <w:r w:rsidRPr="002325AC">
        <w:rPr>
          <w:rFonts w:ascii="Times New Roman" w:eastAsia="Times New Roman" w:hAnsi="Times New Roman" w:cs="Times New Roman"/>
          <w:color w:val="000000"/>
          <w:sz w:val="24"/>
          <w:szCs w:val="24"/>
          <w:lang w:eastAsia="en-CA"/>
        </w:rPr>
        <w:t xml:space="preserve"> prolactin and growth hormone; promotes fat breakdown and fatty acid release from adipose tissue so glucose can be preferentially transferred to the growing fetus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Progesterone</w:t>
      </w:r>
      <w:r w:rsidRPr="002325AC">
        <w:rPr>
          <w:rFonts w:ascii="Times New Roman" w:eastAsia="Times New Roman" w:hAnsi="Times New Roman" w:cs="Times New Roman"/>
          <w:color w:val="000000"/>
          <w:sz w:val="24"/>
          <w:szCs w:val="24"/>
          <w:lang w:eastAsia="en-CA"/>
        </w:rPr>
        <w:t>: Helps to maintain the endometrium, suppresses gonadotropin secretion, stimulates the development of alveolar tissue in mammary glands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Estrogens</w:t>
      </w:r>
      <w:r w:rsidRPr="002325AC">
        <w:rPr>
          <w:rFonts w:ascii="Times New Roman" w:eastAsia="Times New Roman" w:hAnsi="Times New Roman" w:cs="Times New Roman"/>
          <w:color w:val="000000"/>
          <w:sz w:val="24"/>
          <w:szCs w:val="24"/>
          <w:lang w:eastAsia="en-CA"/>
        </w:rPr>
        <w:t>: Helps to maintain the endometrium, suppresses gonadotropin secretion, stimulates mammary development, inhibits prolactin secretion, promotes uterine sensitivity to oxytocin, and stimulate duct development in mammary glands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7.56 Discuss the role of prolactin during </w:t>
      </w:r>
      <w:proofErr w:type="spellStart"/>
      <w:r w:rsidRPr="002325AC">
        <w:rPr>
          <w:rFonts w:ascii="Times New Roman" w:eastAsia="Times New Roman" w:hAnsi="Times New Roman" w:cs="Times New Roman"/>
          <w:color w:val="000000"/>
          <w:sz w:val="24"/>
          <w:szCs w:val="24"/>
          <w:shd w:val="clear" w:color="auto" w:fill="FFFFFF"/>
          <w:lang w:eastAsia="en-CA"/>
        </w:rPr>
        <w:t>mammogenesis</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spellStart"/>
      <w:r w:rsidRPr="002325AC">
        <w:rPr>
          <w:rFonts w:ascii="Times New Roman" w:eastAsia="Times New Roman" w:hAnsi="Times New Roman" w:cs="Times New Roman"/>
          <w:sz w:val="24"/>
          <w:szCs w:val="24"/>
          <w:lang w:eastAsia="en-CA"/>
        </w:rPr>
        <w:t>Mammogenesis</w:t>
      </w:r>
      <w:proofErr w:type="spellEnd"/>
      <w:r w:rsidRPr="002325AC">
        <w:rPr>
          <w:rFonts w:ascii="Times New Roman" w:eastAsia="Times New Roman" w:hAnsi="Times New Roman" w:cs="Times New Roman"/>
          <w:sz w:val="24"/>
          <w:szCs w:val="24"/>
          <w:lang w:eastAsia="en-CA"/>
        </w:rPr>
        <w:t xml:space="preserve"> is the </w:t>
      </w:r>
      <w:proofErr w:type="spellStart"/>
      <w:r w:rsidRPr="002325AC">
        <w:rPr>
          <w:rFonts w:ascii="Times New Roman" w:eastAsia="Times New Roman" w:hAnsi="Times New Roman" w:cs="Times New Roman"/>
          <w:sz w:val="24"/>
          <w:szCs w:val="24"/>
          <w:lang w:eastAsia="en-CA"/>
        </w:rPr>
        <w:t>lobuloaveolar</w:t>
      </w:r>
      <w:proofErr w:type="spellEnd"/>
      <w:r w:rsidRPr="002325AC">
        <w:rPr>
          <w:rFonts w:ascii="Times New Roman" w:eastAsia="Times New Roman" w:hAnsi="Times New Roman" w:cs="Times New Roman"/>
          <w:sz w:val="24"/>
          <w:szCs w:val="24"/>
          <w:lang w:eastAsia="en-CA"/>
        </w:rPr>
        <w:t xml:space="preserve"> growth within the mammary gland and is induced by prolactin. Prolactin also stimulates milk production within the alveoli.</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7.57 Identify stimuli which result in prolactin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Prolactin is tonically inhibited by dopamine, although this is sometimes referred to as prolactin-inhibiting hormone (PIH). This dopamine release occurs when estrogen levels are high, such as during pregnancy. After the placenta is expelled at childbirth, estrogen levels </w:t>
      </w:r>
      <w:proofErr w:type="gramStart"/>
      <w:r w:rsidRPr="002325AC">
        <w:rPr>
          <w:rFonts w:ascii="Times New Roman" w:eastAsia="Times New Roman" w:hAnsi="Times New Roman" w:cs="Times New Roman"/>
          <w:sz w:val="24"/>
          <w:szCs w:val="24"/>
          <w:lang w:eastAsia="en-CA"/>
        </w:rPr>
        <w:t>fall</w:t>
      </w:r>
      <w:proofErr w:type="gramEnd"/>
      <w:r w:rsidRPr="002325AC">
        <w:rPr>
          <w:rFonts w:ascii="Times New Roman" w:eastAsia="Times New Roman" w:hAnsi="Times New Roman" w:cs="Times New Roman"/>
          <w:sz w:val="24"/>
          <w:szCs w:val="24"/>
          <w:lang w:eastAsia="en-CA"/>
        </w:rPr>
        <w:t xml:space="preserve"> and prolactin levels increase. Suckling also stimulates nerves to inhibit release of dopamine from the hypothalamus so milk production continues while breastfeeding. TRH, GnRH and vasoactive intestinal peptide also positively regulate prolactin.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7.58 Describe the milk let-down reflex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Oxytocin is responsible for the milk let-down reflex. Suckling on the nipple leads to neuronal signals being sent to the hypothalamus to increase pituitary oxytocin release. Oxytocin then stimulates the contraction of smooth muscle cells surround the lactiferous ducts to allow milk release.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7.59 Discuss breast development during pregnancy and lactation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During pregnancy, the placenta secretes estrogen and progesterone that facilitates the growth and development of the ducts and glands within the breast. Estrogen also acts to inhibit release of </w:t>
      </w:r>
      <w:r w:rsidRPr="002325AC">
        <w:rPr>
          <w:rFonts w:ascii="Times New Roman" w:eastAsia="Times New Roman" w:hAnsi="Times New Roman" w:cs="Times New Roman"/>
          <w:sz w:val="24"/>
          <w:szCs w:val="24"/>
          <w:lang w:eastAsia="en-CA"/>
        </w:rPr>
        <w:lastRenderedPageBreak/>
        <w:t xml:space="preserve">prolactin from the anterior pituitary via dopamine (PIH) release from the hypothalamus. Following childbirth, the placenta is </w:t>
      </w:r>
      <w:proofErr w:type="gramStart"/>
      <w:r w:rsidRPr="002325AC">
        <w:rPr>
          <w:rFonts w:ascii="Times New Roman" w:eastAsia="Times New Roman" w:hAnsi="Times New Roman" w:cs="Times New Roman"/>
          <w:sz w:val="24"/>
          <w:szCs w:val="24"/>
          <w:lang w:eastAsia="en-CA"/>
        </w:rPr>
        <w:t>lost</w:t>
      </w:r>
      <w:proofErr w:type="gramEnd"/>
      <w:r w:rsidRPr="002325AC">
        <w:rPr>
          <w:rFonts w:ascii="Times New Roman" w:eastAsia="Times New Roman" w:hAnsi="Times New Roman" w:cs="Times New Roman"/>
          <w:sz w:val="24"/>
          <w:szCs w:val="24"/>
          <w:lang w:eastAsia="en-CA"/>
        </w:rPr>
        <w:t xml:space="preserve"> and estrogen levels fall. This allows for prolactin to be released from anterior pituitary to enhance </w:t>
      </w:r>
      <w:proofErr w:type="spellStart"/>
      <w:r w:rsidRPr="002325AC">
        <w:rPr>
          <w:rFonts w:ascii="Times New Roman" w:eastAsia="Times New Roman" w:hAnsi="Times New Roman" w:cs="Times New Roman"/>
          <w:sz w:val="24"/>
          <w:szCs w:val="24"/>
          <w:lang w:eastAsia="en-CA"/>
        </w:rPr>
        <w:t>mammogenesis</w:t>
      </w:r>
      <w:proofErr w:type="spellEnd"/>
      <w:r w:rsidRPr="002325AC">
        <w:rPr>
          <w:rFonts w:ascii="Times New Roman" w:eastAsia="Times New Roman" w:hAnsi="Times New Roman" w:cs="Times New Roman"/>
          <w:sz w:val="24"/>
          <w:szCs w:val="24"/>
          <w:lang w:eastAsia="en-CA"/>
        </w:rPr>
        <w:t xml:space="preserve"> and lactogenesis.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7.60 Discuss the role of oxytocin during labour and lactation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Oxytocin is important for the stimulation of smooth muscle contractions in the uterus that allow labor to occur. Oxytocin is also </w:t>
      </w:r>
      <w:proofErr w:type="gramStart"/>
      <w:r w:rsidRPr="002325AC">
        <w:rPr>
          <w:rFonts w:ascii="Times New Roman" w:eastAsia="Times New Roman" w:hAnsi="Times New Roman" w:cs="Times New Roman"/>
          <w:sz w:val="24"/>
          <w:szCs w:val="24"/>
          <w:lang w:eastAsia="en-CA"/>
        </w:rPr>
        <w:t>involves</w:t>
      </w:r>
      <w:proofErr w:type="gramEnd"/>
      <w:r w:rsidRPr="002325AC">
        <w:rPr>
          <w:rFonts w:ascii="Times New Roman" w:eastAsia="Times New Roman" w:hAnsi="Times New Roman" w:cs="Times New Roman"/>
          <w:sz w:val="24"/>
          <w:szCs w:val="24"/>
          <w:lang w:eastAsia="en-CA"/>
        </w:rPr>
        <w:t xml:space="preserve"> in controlling muscle tone of the myometrium following delivery to reduce hemorrhaging, establishing maternal behaviour, and may be involved in the reduction of uterine size following childbirth. Oxytocin is important for milk letdown in lactation.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7.61 Identify stimuli which results in oxytocin release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Suckling on the nipple as well as stretching of the birth canal can stimulate oxytocin release from the posterior pituitary.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7.62 Identify where oxytocin is produced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Oxytocin is produced in the supraoptic and paraventricular nuclei of the hypothalamus.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7.63 Discuss the role of prostaglandin F2 alpha during ovulation and </w:t>
      </w:r>
      <w:proofErr w:type="spellStart"/>
      <w:r w:rsidRPr="002325AC">
        <w:rPr>
          <w:rFonts w:ascii="Times New Roman" w:eastAsia="Times New Roman" w:hAnsi="Times New Roman" w:cs="Times New Roman"/>
          <w:color w:val="000000"/>
          <w:sz w:val="24"/>
          <w:szCs w:val="24"/>
          <w:shd w:val="clear" w:color="auto" w:fill="FFFFFF"/>
          <w:lang w:eastAsia="en-CA"/>
        </w:rPr>
        <w:t>luteolysis</w:t>
      </w:r>
      <w:proofErr w:type="spellEnd"/>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Prostaglandin F2 alpha is involved in the regression of the corpus luteum (</w:t>
      </w:r>
      <w:proofErr w:type="spellStart"/>
      <w:r w:rsidRPr="002325AC">
        <w:rPr>
          <w:rFonts w:ascii="Times New Roman" w:eastAsia="Times New Roman" w:hAnsi="Times New Roman" w:cs="Times New Roman"/>
          <w:sz w:val="24"/>
          <w:szCs w:val="24"/>
          <w:lang w:eastAsia="en-CA"/>
        </w:rPr>
        <w:t>luteolysis</w:t>
      </w:r>
      <w:proofErr w:type="spellEnd"/>
      <w:r w:rsidRPr="002325AC">
        <w:rPr>
          <w:rFonts w:ascii="Times New Roman" w:eastAsia="Times New Roman" w:hAnsi="Times New Roman" w:cs="Times New Roman"/>
          <w:sz w:val="24"/>
          <w:szCs w:val="24"/>
          <w:lang w:eastAsia="en-CA"/>
        </w:rPr>
        <w:t xml:space="preserve">) in non-pregnant animals. Follicular cells also secrete </w:t>
      </w:r>
      <w:proofErr w:type="gramStart"/>
      <w:r w:rsidRPr="002325AC">
        <w:rPr>
          <w:rFonts w:ascii="Times New Roman" w:eastAsia="Times New Roman" w:hAnsi="Times New Roman" w:cs="Times New Roman"/>
          <w:sz w:val="24"/>
          <w:szCs w:val="24"/>
          <w:lang w:eastAsia="en-CA"/>
        </w:rPr>
        <w:t>small amounts</w:t>
      </w:r>
      <w:proofErr w:type="gramEnd"/>
      <w:r w:rsidRPr="002325AC">
        <w:rPr>
          <w:rFonts w:ascii="Times New Roman" w:eastAsia="Times New Roman" w:hAnsi="Times New Roman" w:cs="Times New Roman"/>
          <w:sz w:val="24"/>
          <w:szCs w:val="24"/>
          <w:lang w:eastAsia="en-CA"/>
        </w:rPr>
        <w:t xml:space="preserve"> of prostaglandins that help with the formation of an ovulatory stigma and follicle rupture.</w:t>
      </w:r>
    </w:p>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3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 Homeostasis &amp; Neurophysiology</w:t>
      </w:r>
    </w:p>
    <w:p w:rsidR="002325AC" w:rsidRPr="002325AC" w:rsidRDefault="002325AC" w:rsidP="002325AC">
      <w:pPr>
        <w:numPr>
          <w:ilvl w:val="0"/>
          <w:numId w:val="3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8.01 Define physiology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Physiology is the study of biological function –of how the body works, from molecular mechanisms within cells to the actions of tissue, organs and systems, and how the organism </w:t>
      </w:r>
      <w:proofErr w:type="gramStart"/>
      <w:r w:rsidRPr="002325AC">
        <w:rPr>
          <w:rFonts w:ascii="Times New Roman" w:eastAsia="Times New Roman" w:hAnsi="Times New Roman" w:cs="Times New Roman"/>
          <w:color w:val="000000"/>
          <w:sz w:val="24"/>
          <w:szCs w:val="24"/>
          <w:lang w:eastAsia="en-CA"/>
        </w:rPr>
        <w:t>as a whole accomplishes</w:t>
      </w:r>
      <w:proofErr w:type="gramEnd"/>
      <w:r w:rsidRPr="002325AC">
        <w:rPr>
          <w:rFonts w:ascii="Times New Roman" w:eastAsia="Times New Roman" w:hAnsi="Times New Roman" w:cs="Times New Roman"/>
          <w:color w:val="000000"/>
          <w:sz w:val="24"/>
          <w:szCs w:val="24"/>
          <w:lang w:eastAsia="en-CA"/>
        </w:rPr>
        <w:t xml:space="preserve"> tasks essential for life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8.02 State the relationship between physiology and anatomy.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study of physiology focuses on the mechanisms of action, looking at how the body acts, whereas anatomy is concerned with the description of structures within the body. Studies of physiology can be combined with anatomy to provide a bigger picture of the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8.03 Define and give examples of homeostasis.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Homeostasis is a term coined by Walter Cannon to describe the dynamic constancy of the internal environment as compared to variations in the external environment. Examples include our ability to maintain body temperature, blood pressure and glucose metabolism.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8.04 Discuss the relationships between the external and internal environments as they relate to homeostasis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Homeostasis involves keeping the internal environment constant while the external environment changes. For example, body temperature (internal) is kept around 37 C, while the external temperature varies.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8.05 Identify the components of a homeostatic feedback loop</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homeostatic feedback loop involves a sensor, an integrating centre and an effector. Sensors send information to the integrating centre to allow for detection in changes from a set point. Changes from a set point then send signals from the integrating centre to the effector to counter the deviation from the set point.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8.06 Discuss the relationship between the nervous and endocrine systems and their control over homeostasis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The nervous and endocrine systems </w:t>
      </w:r>
      <w:proofErr w:type="gramStart"/>
      <w:r w:rsidRPr="002325AC">
        <w:rPr>
          <w:rFonts w:ascii="Times New Roman" w:eastAsia="Times New Roman" w:hAnsi="Times New Roman" w:cs="Times New Roman"/>
          <w:color w:val="000000"/>
          <w:sz w:val="24"/>
          <w:szCs w:val="24"/>
          <w:lang w:eastAsia="en-CA"/>
        </w:rPr>
        <w:t>are able to</w:t>
      </w:r>
      <w:proofErr w:type="gramEnd"/>
      <w:r w:rsidRPr="002325AC">
        <w:rPr>
          <w:rFonts w:ascii="Times New Roman" w:eastAsia="Times New Roman" w:hAnsi="Times New Roman" w:cs="Times New Roman"/>
          <w:color w:val="000000"/>
          <w:sz w:val="24"/>
          <w:szCs w:val="24"/>
          <w:lang w:eastAsia="en-CA"/>
        </w:rPr>
        <w:t xml:space="preserve"> extrinsically maintain homeostatic regulation. Endocrine regulation is through chemical regulators known as hormones. Hormones can act on a given organ to produce a change. Nervous system regulation is done via innervation of a target organ. The endocrine and nervous systems can also interact as the nervous system can control hormone release, and some hormones can affect nervous system function.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8.07 Discuss and give examples of negative and positive feedback loops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Negative feedback loops maintain a state of dynamic constancy around a give set point. Negative feedback loops are important for maintaining body temperature as well as blood glucose levels. Positive feedback loops aim to amplify a response. Positive feedback loops are important for blood clotting as well as preovulatory surge in luteinizing hormone in females.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8.08 Identify the major divisions of the nervous system including: CNS, PNS, SNS, ANS and ENS.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Central nervous system (CNS): The brain and spinal cord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Peripheral nervous system (PNS): Everything outside the CNS (nerves, ganglia and nerve plexuses)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Somatic nervous system (SNS): A division of the nervous system responsible for the control of skeletal muscles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Autonomic nervous system (ANS): A division of the nervous system responsible for the control of involuntary effectors such as smooth muscle, cardiac muscle and glands. The ANS is further divided into the sympathetic and parasympathetic nervous systems.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Enteric nervous system (ENS): a complex network of neurons involved in the intrinsic control of the gastrointestinal system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8.09 Discuss the structural classification of neurons and identify anatomical features of a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Neurons contain a cell body, dendrites and an axon. The cell body is the nutritional centre of the neuron. Dendrites are thin, branched process that transmit signals from their ends to the cell body. The axon is </w:t>
      </w:r>
      <w:proofErr w:type="gramStart"/>
      <w:r w:rsidRPr="002325AC">
        <w:rPr>
          <w:rFonts w:ascii="Times New Roman" w:eastAsia="Times New Roman" w:hAnsi="Times New Roman" w:cs="Times New Roman"/>
          <w:sz w:val="24"/>
          <w:szCs w:val="24"/>
          <w:lang w:eastAsia="en-CA"/>
        </w:rPr>
        <w:t>a long process</w:t>
      </w:r>
      <w:proofErr w:type="gramEnd"/>
      <w:r w:rsidRPr="002325AC">
        <w:rPr>
          <w:rFonts w:ascii="Times New Roman" w:eastAsia="Times New Roman" w:hAnsi="Times New Roman" w:cs="Times New Roman"/>
          <w:sz w:val="24"/>
          <w:szCs w:val="24"/>
          <w:lang w:eastAsia="en-CA"/>
        </w:rPr>
        <w:t xml:space="preserve"> that conducts impulses away from the cell body. Three structural classifications exist. Pseudounipolar neurons have a single short process that branches like a T to form a pair of longer processes. Bipolar neurons have two processes, one at either end. Multipolar neurons have several dendrites and one axon extending from the cell body.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8.10 Define nucleus, ganglion, tract, somatic neuron, motor neuron, sensory neuron, afferent, efferent and nerve as they relate to the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Nucleus: A grouping of neuron cell bodies within the CNS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Ganglion: A grouping of neuron cell bodies located outside the CNS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Tract: A grouping of axons that interconnect regions of the CNS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Somatic (motor) neuron: A nerve the stimulates contraction of skeletal muscles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Motor neuron: conduct impulses out of the CNS to effector organs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Muscle)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Sensory neuron: conduct impulses from sensory receptors into the CNS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Afferent: conducts nerve impulses from organ into CNS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Sensory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Efferent: transmits impulses from CNS to effector organ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Motor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Nerve: Cable-like collection of many axons in the PNS, can contain both sensory and motor fibers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 Identify and briefly describe the function of specialty receptors located on dendrites.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Receptors exist on dendrites (of the postsynaptic cell) for neurotransmitters, which are released from the axon of the presynaptic cell into the synapse. These receptors allow for signals to be sent from one cell (presynaptic) to another cell (postsynaptic).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5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8.12 Identify the functions of the supporting cells types of the nervous system including: oligodendrocytes, Schwann cells, astrocytes, microglia and ependymal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Oligodendrocytes: Responsible for the myelin sheath around axons in the CNS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Schwann cells: Responsible for the myelin sheath around myelinated axons in the PNS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Astrocytes: A cell type in the CNS that covers capillaries and induces the blood-brain barrier as well as interacts metabolically with neurons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Microglia: A cell type in the CNS that phagocytoses pathogens and cellular debris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Ependymal cells: A cell type in the CNS that forms the epithelial lining of brain cavities (ventricles) and the central canal of the spinal cord; covers tufts of the choroid plexuses</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35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8.13 Describe myelin and identify its role in the nervous physiology.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myelin sheath encases the axon and is formed by Schwann cells in the PNS and oligodendrocytes in the CNS. Myelinated axons </w:t>
      </w:r>
      <w:proofErr w:type="gramStart"/>
      <w:r w:rsidRPr="002325AC">
        <w:rPr>
          <w:rFonts w:ascii="Times New Roman" w:eastAsia="Times New Roman" w:hAnsi="Times New Roman" w:cs="Times New Roman"/>
          <w:sz w:val="24"/>
          <w:szCs w:val="24"/>
          <w:lang w:eastAsia="en-CA"/>
        </w:rPr>
        <w:t>are able to</w:t>
      </w:r>
      <w:proofErr w:type="gramEnd"/>
      <w:r w:rsidRPr="002325AC">
        <w:rPr>
          <w:rFonts w:ascii="Times New Roman" w:eastAsia="Times New Roman" w:hAnsi="Times New Roman" w:cs="Times New Roman"/>
          <w:sz w:val="24"/>
          <w:szCs w:val="24"/>
          <w:lang w:eastAsia="en-CA"/>
        </w:rPr>
        <w:t xml:space="preserve"> conduct nerve impulses more rapidly than unmyelinated axons.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8.14 Define ‘node’ and ‘antinode’ and describe their formation.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 node is a site of no myelination on a myelinated axon. An antinode is the opposite of a node and is the region of the axon that is myelinated. Schwann cells in the PNS and oligodendrocytes in the CNS form antinodes. Nodes are formed where gaps are left between the myelin sheath.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8.15 Describe simple diffusion, ion channels, gating of integral membrane proteins, facilitated diffusion, primary active transport, secondary active transport, pinocytosis, exocytosis and endocytosis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Simple diffusion: The net movement of ions or molecules from regions of higher concentration to regions of lower concentration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Ion channels: Channels in the membrane that permit the movement of ions; channels can be open or gated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Gating of integral membrane proteins: Many channels have gates that can open or close and channel. In this way, </w:t>
      </w:r>
      <w:proofErr w:type="gramStart"/>
      <w:r w:rsidRPr="002325AC">
        <w:rPr>
          <w:rFonts w:ascii="Times New Roman" w:eastAsia="Times New Roman" w:hAnsi="Times New Roman" w:cs="Times New Roman"/>
          <w:color w:val="000000"/>
          <w:sz w:val="24"/>
          <w:szCs w:val="24"/>
          <w:lang w:eastAsia="en-CA"/>
        </w:rPr>
        <w:t>particular stimuli</w:t>
      </w:r>
      <w:proofErr w:type="gramEnd"/>
      <w:r w:rsidRPr="002325AC">
        <w:rPr>
          <w:rFonts w:ascii="Times New Roman" w:eastAsia="Times New Roman" w:hAnsi="Times New Roman" w:cs="Times New Roman"/>
          <w:color w:val="000000"/>
          <w:sz w:val="24"/>
          <w:szCs w:val="24"/>
          <w:lang w:eastAsia="en-CA"/>
        </w:rPr>
        <w:t xml:space="preserve"> can open an otherwise closed channel.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Facilitated diffusion: the net movement of ions or molecules from regions of high to regions of low concentration through the aid of a transmembrane protein (carrier-mediated transport)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Primary active transport: The movement of molecules and ions against their concentration gradients where hydrolysis of ATP is the source of energy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Secondary active transport: The movement of an ion or molecule against its concentration gradient where the energy is obtained through the movement of an ion or molecule with its concentration gradient (coupled transport)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Pinocytosis: Also known as ‘cell drinking’; invagination of the cell membrane to form narrow channels that pinch off into vacuoles. This permits cellular intake of extracellular fluid and dissolved molecules.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Exocytosis: Bulk transport of large molecules out of the cell through the fusion of a membrane-bound vesicle with the plasma membrane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Endocytosis: Bulk transport of large molecules into the cell through the formation of a membrane-bound vesicle from the plasma membrane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8.16 Describe the Nernst equation (DO NOT HAVE TO DEFINE EQUATION).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Nernst equation allows for the theoretical equilibrium potential to be calculated for a </w:t>
      </w:r>
      <w:proofErr w:type="gramStart"/>
      <w:r w:rsidRPr="002325AC">
        <w:rPr>
          <w:rFonts w:ascii="Times New Roman" w:eastAsia="Times New Roman" w:hAnsi="Times New Roman" w:cs="Times New Roman"/>
          <w:sz w:val="24"/>
          <w:szCs w:val="24"/>
          <w:lang w:eastAsia="en-CA"/>
        </w:rPr>
        <w:t>particular ion</w:t>
      </w:r>
      <w:proofErr w:type="gramEnd"/>
      <w:r w:rsidRPr="002325AC">
        <w:rPr>
          <w:rFonts w:ascii="Times New Roman" w:eastAsia="Times New Roman" w:hAnsi="Times New Roman" w:cs="Times New Roman"/>
          <w:sz w:val="24"/>
          <w:szCs w:val="24"/>
          <w:lang w:eastAsia="en-CA"/>
        </w:rPr>
        <w:t xml:space="preserve"> when its concentrations are known.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8.17 Define the resting membrane potential. List conditions that result in a resting membrane potential.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resting membrane potential is the membrane potential of a cell that is not producing impulses. The resting membrane potential depends on 1) the ratio of the concentrations of each ion on the two sides of the plasma membrane and 2) the specific permeability of the membrane to each different 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8.18 Describe the movement of K+ and Cl- ion across the plasma membrane to restore resting membrane potentials.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Potassium (K+): If the cell potential were to become more negative than its equilibrium potential (-90mV), K+ would be draw into the cell to restore the potential. If the cell potential were to become less negative, K+ would diffuse out of the cell to restore the membrane potential.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Chloride (Cl-): Chloride remains in the cell as a fixed anion population. It is responsible for drawing positively charged ions into the cell to restore membrane potential if it becomes more negative than the resting potential.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8.19 Describe the ‘patch clamp’ technique.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Patching clamping of a neuron allows for detection of the cell’s membrane potential. One electrode is placed outside the cell membrane near the area being recorded and a second electrode is placed inside the cell. The voltage difference can be visualized by connecting the electrodes to a computer. Deflections up or down represent changes in membrane potential with an upward deflection indicating the inside of the cell has become more positive compared to the outside and a downward deflection indicating the cell has become more negative compared to outside.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8.20 Define: graded potential, action potential, resting potential, all or none law, threshold potential, depolarization, repolarization and hyperpolarization.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Graded potential: A change in membrane potential with amplitudes that are varied, or graded, by gradations in stimulus intensity.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The amount of neurotransmitter released determines the amount of depolarization or hyperpolarization on the postsynaptic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Action potential: An all-or-none electrical event in an axon or muscle fiber in which the polarity of the membrane is rapidly reversed and re-established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Resting potential: The potential across a plasma membrane when the cell is in an unstimulated state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All-or-none law: Action potentials are an all-or-none event: if the threshold potential is not met, no action potential will occur, but if the threshold potential is exceeded an action potential will occur. The size of the action potential dose not change depending on how the threshold potential is exceeded.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Threshold potential: The potential at which an action potential will occur. </w:t>
      </w:r>
      <w:proofErr w:type="gramStart"/>
      <w:r w:rsidRPr="002325AC">
        <w:rPr>
          <w:rFonts w:ascii="Times New Roman" w:eastAsia="Times New Roman" w:hAnsi="Times New Roman" w:cs="Times New Roman"/>
          <w:sz w:val="24"/>
          <w:szCs w:val="24"/>
          <w:lang w:eastAsia="en-CA"/>
        </w:rPr>
        <w:t>Generally</w:t>
      </w:r>
      <w:proofErr w:type="gramEnd"/>
      <w:r w:rsidRPr="002325AC">
        <w:rPr>
          <w:rFonts w:ascii="Times New Roman" w:eastAsia="Times New Roman" w:hAnsi="Times New Roman" w:cs="Times New Roman"/>
          <w:sz w:val="24"/>
          <w:szCs w:val="24"/>
          <w:lang w:eastAsia="en-CA"/>
        </w:rPr>
        <w:t xml:space="preserve"> -55 mV in neurons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Depolarization: The loss of membrane potential in which the inside of the cell becomes less negative compared to the outside of the membrane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Repolarization: The reestablishment of the resting membrane potential after depolarization has occurred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Hyperpolarization: An increase in the negatively of the inside of the cell membrane with respect to the resting membrane potential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67"/>
        </w:numPr>
        <w:spacing w:after="0" w:line="240" w:lineRule="auto"/>
        <w:ind w:left="540"/>
        <w:textAlignment w:val="center"/>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8.21 Describe the three states of the Na+ channel during rest, depolarization and repolarization of an excitable cell.</w:t>
      </w:r>
    </w:p>
    <w:p w:rsidR="002325AC" w:rsidRPr="002325AC" w:rsidRDefault="002325AC" w:rsidP="002325AC">
      <w:pPr>
        <w:spacing w:after="0" w:line="240" w:lineRule="auto"/>
        <w:ind w:left="540"/>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At rest, the Na+ channels are closed. During depolarization, Na+ channels are open allowing the membrane to become permeable to Na+ and Na+ flows into the cell. During repolarization, the Na+ channels are inactivated.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6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8.22 Describe how an action potential is propagated down the length of an axon and explain the refractory period.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Action potentials (APs) are conducted down the length on an axon due to the cable properties. Depolarization in one region of the axon allows for the depolarization of the region next to it. The AP can’t “bounce backwards” up the axon because of the refractory period, which immediately follows. Axons also make use of the myelin sheath to allow for conduction over long distances. A refractory period is the </w:t>
      </w:r>
      <w:proofErr w:type="gramStart"/>
      <w:r w:rsidRPr="002325AC">
        <w:rPr>
          <w:rFonts w:ascii="Times New Roman" w:eastAsia="Times New Roman" w:hAnsi="Times New Roman" w:cs="Times New Roman"/>
          <w:sz w:val="24"/>
          <w:szCs w:val="24"/>
          <w:lang w:eastAsia="en-CA"/>
        </w:rPr>
        <w:t>period of time</w:t>
      </w:r>
      <w:proofErr w:type="gramEnd"/>
      <w:r w:rsidRPr="002325AC">
        <w:rPr>
          <w:rFonts w:ascii="Times New Roman" w:eastAsia="Times New Roman" w:hAnsi="Times New Roman" w:cs="Times New Roman"/>
          <w:sz w:val="24"/>
          <w:szCs w:val="24"/>
          <w:lang w:eastAsia="en-CA"/>
        </w:rPr>
        <w:t xml:space="preserve"> during which a region of axon (or muscle) cell membrane cannot be stimulated to produce an action potential (absolute refractory period), or when it can only be stimulated by a very strong stimulus (relative refractory period).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6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8.23 Define and describe saltatory conduction.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Saltatory conduction involves the “leaping” of action potentials from one node to the next in myelinated axons. Instead of depolarization along the </w:t>
      </w:r>
      <w:proofErr w:type="gramStart"/>
      <w:r w:rsidRPr="002325AC">
        <w:rPr>
          <w:rFonts w:ascii="Times New Roman" w:eastAsia="Times New Roman" w:hAnsi="Times New Roman" w:cs="Times New Roman"/>
          <w:sz w:val="24"/>
          <w:szCs w:val="24"/>
          <w:lang w:eastAsia="en-CA"/>
        </w:rPr>
        <w:t>whole length</w:t>
      </w:r>
      <w:proofErr w:type="gramEnd"/>
      <w:r w:rsidRPr="002325AC">
        <w:rPr>
          <w:rFonts w:ascii="Times New Roman" w:eastAsia="Times New Roman" w:hAnsi="Times New Roman" w:cs="Times New Roman"/>
          <w:sz w:val="24"/>
          <w:szCs w:val="24"/>
          <w:lang w:eastAsia="en-CA"/>
        </w:rPr>
        <w:t xml:space="preserve"> of the axon, depolarization only occurs at the nodes of Ranvier allowing for faster conduction of action potentials.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7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8.24 Describe the differences in myocyte action potentials.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In skeletal muscle, rapid opening of sodium channels causes the action potential, but the resting membrane potential and recovery are driven largely by chloride permeability. </w:t>
      </w:r>
      <w:proofErr w:type="gramStart"/>
      <w:r w:rsidRPr="002325AC">
        <w:rPr>
          <w:rFonts w:ascii="Times New Roman" w:eastAsia="Times New Roman" w:hAnsi="Times New Roman" w:cs="Times New Roman"/>
          <w:sz w:val="24"/>
          <w:szCs w:val="24"/>
          <w:lang w:eastAsia="en-CA"/>
        </w:rPr>
        <w:t>This is why</w:t>
      </w:r>
      <w:proofErr w:type="gramEnd"/>
      <w:r w:rsidRPr="002325AC">
        <w:rPr>
          <w:rFonts w:ascii="Times New Roman" w:eastAsia="Times New Roman" w:hAnsi="Times New Roman" w:cs="Times New Roman"/>
          <w:sz w:val="24"/>
          <w:szCs w:val="24"/>
          <w:lang w:eastAsia="en-CA"/>
        </w:rPr>
        <w:t xml:space="preserve"> defects in chloride channels can give rise to myotonia, associated with a failure of the muscle to relax after contraction. (Notes: Propagation of the action potential)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7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8.25 Describe the differences in impulse characteristics between large and small axon and myelinate and unmyelinated axons.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Action potentials are conducted faster is large axons versus small axons due to a reduction in resistance in the large axon.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Action potentials are conducted faster in myelinated axons versus unmyelinated axons because the myelin sheath allows for saltatory conduction of action potentials.</w:t>
      </w:r>
    </w:p>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By the end of this unit you should be able to do the following:</w:t>
      </w:r>
    </w:p>
    <w:p w:rsidR="002325AC" w:rsidRPr="002325AC" w:rsidRDefault="002325AC" w:rsidP="002325AC">
      <w:pPr>
        <w:numPr>
          <w:ilvl w:val="0"/>
          <w:numId w:val="3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9.00 Synaptic Transmission &amp; Muscle Physiology</w:t>
      </w:r>
    </w:p>
    <w:p w:rsidR="002325AC" w:rsidRPr="002325AC" w:rsidRDefault="002325AC" w:rsidP="002325AC">
      <w:pPr>
        <w:numPr>
          <w:ilvl w:val="0"/>
          <w:numId w:val="3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9.01 Differentiate between a chemical and electrical synapse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synapse is a functional connection between a neuron and a second cell. In electrical synapses, the action potential is passed directly from one cell to the next via connections known as gap junctions. Chemical synapses involve the release of neurotransmitters from the presynaptic cell, which bind to receptors on the postsynaptic cell. This bind facilitates the production of a new action potential.</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7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9.02 Identify different neuronal connections including: axodendritic, </w:t>
      </w:r>
      <w:proofErr w:type="spellStart"/>
      <w:r w:rsidRPr="002325AC">
        <w:rPr>
          <w:rFonts w:ascii="Times New Roman" w:eastAsia="Times New Roman" w:hAnsi="Times New Roman" w:cs="Times New Roman"/>
          <w:color w:val="000000"/>
          <w:sz w:val="24"/>
          <w:szCs w:val="24"/>
          <w:shd w:val="clear" w:color="auto" w:fill="FFFFFF"/>
          <w:lang w:eastAsia="en-CA"/>
        </w:rPr>
        <w:t>axosomatic</w:t>
      </w:r>
      <w:proofErr w:type="spellEnd"/>
      <w:r w:rsidRPr="002325AC">
        <w:rPr>
          <w:rFonts w:ascii="Times New Roman" w:eastAsia="Times New Roman" w:hAnsi="Times New Roman" w:cs="Times New Roman"/>
          <w:color w:val="000000"/>
          <w:sz w:val="24"/>
          <w:szCs w:val="24"/>
          <w:shd w:val="clear" w:color="auto" w:fill="FFFFFF"/>
          <w:lang w:eastAsia="en-CA"/>
        </w:rPr>
        <w:t>, and axoaxonic</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Axodendritic: a synaptic connection between the axon of one neuron and the dendrite of a second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spellStart"/>
      <w:r w:rsidRPr="002325AC">
        <w:rPr>
          <w:rFonts w:ascii="Times New Roman" w:eastAsia="Times New Roman" w:hAnsi="Times New Roman" w:cs="Times New Roman"/>
          <w:sz w:val="24"/>
          <w:szCs w:val="24"/>
          <w:lang w:eastAsia="en-CA"/>
        </w:rPr>
        <w:t>Axosomatic</w:t>
      </w:r>
      <w:proofErr w:type="spellEnd"/>
      <w:r w:rsidRPr="002325AC">
        <w:rPr>
          <w:rFonts w:ascii="Times New Roman" w:eastAsia="Times New Roman" w:hAnsi="Times New Roman" w:cs="Times New Roman"/>
          <w:sz w:val="24"/>
          <w:szCs w:val="24"/>
          <w:lang w:eastAsia="en-CA"/>
        </w:rPr>
        <w:t>: a synaptic connection between the axon of one neuron and the cell body (soma) of a second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Axoaxonic: a synaptic connection between the axon of one neuron and the axon of a second neuron</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7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9.03 Identify components of the synapse including:  neurotransmitters, pre-synaptic membrane, post-synaptic membrane, synaptic cleft, terminal bouton, synaptic vesicles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Neurotransmitters: Neurotransmitters are stored within synaptic vesicles located in the presynaptic axon terminals.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Pre-synaptic membrane: The membrane with which synaptic vesicles fuse to allow for exocytosis of neurotransmitter into the synaptic cleft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Post-synaptic membrane: the membrane in which neurotransmitter receptors are found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Synaptic cleft: the space between the pre- and post-synaptic membranes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Terminal bouton: a name given to the presynaptic axon endings from which neurotransmitters are released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Synaptic vesicles: Storage vesicles for neurotransmitters</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37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9.04 Describe electrical synapses and the role of gap junctions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electric synapse involves direct conduction of action potential from one cell to the next. This is accomplished by gap junctions. The cell membranes of the two neurons are very close together (2 nm) allowing for channels formed by connexins to exist between them. These channels allow for movement of ions and molecules from one cell to the next.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7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9.05 Describe the steps involved in chemical synapse nervous impulse transmission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Chemical synapses are more prevalent than electrical synapses in the nervous system. When an action potential reaches the terminal bouton, it sets about a cascade, which leads to the exocytosis of neurotransmitter vesicles. Once the neurotransmitters are released, the cross the synaptic cleft to bind to receptors on the postsynaptic cell. This causes specific ion channel to open and can lead to either excitatory postsynaptic potentials (EPSP) or inhibitory postsynaptic potentials (IPSP) in the postsynaptic cell.</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37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9.06 Discuss the roles of calcium, synaptotagmin, calmodulin, synaptobrevin, syntaxin, SNARE complex in exocytosis of neurotransmitter vesicles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Calcium: Calcium channels are opened by the action potential reaching the terminal bouton. Calcium enters the cell and forms a complex with synaptotagmin.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Synaptotagmin: Synaptotagmin is a calcium sensor and complexes with calcium. This complex then displaces components of the SNARE, or fusion, complex allowing for neurotransmitter release via exocytosis.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Calmodulin: Activated by calcium, calmodulin activates protein kinase that is responsible for phosphorylating other proteins involved in the cascade leading to exocytosis.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Synaptobrevin: one of the SNARE proteins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Syntaxin: one of the SNARE proteins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SNARE complex: responsible for holding docked vesicles to the presynaptic membrane to allow for exocytosis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7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9.07 Describe how neurotransmitters function on the post-synaptic membrane in conducting nerve impulses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Neurotransmitters bind to specific receptor proteins on the postsynaptic membrane. This binding causes ion channels to open in the postsynaptic membrane. The opening of these channels produces are graded change in the membrane potential.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7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9.08 Differentiate between voltage-gated and ligand gated ion channels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Voltage-gated: found primarily in the axon; open in response to depolarization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Ligand (chemically) gated: found primarily in the postsynaptic membrane; open in response to the binding of ligands to receptors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9.09 Define graded potentials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 change in the membrane potential (depolarization or hyperpolarization) with amplitudes that are varied, or graded, by gradations in the stimulus intensity. The stimuli for graded potentials in postsynaptic neurons are neurotransmitters, and the degree of depolarization or hyperpolarization produced depends on the amount of neurotransmitter released by the presynaptic axon.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9.10 Differentiate between excitatory postsynaptic potential (EPSP) and inhibitory postsynaptic potential (IPSP)</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EPSP: Occur when Na+ channels are opened in the postsynaptic membrane leading to a depolarization, and the cell becomes less negative. They stimulate the cell to produce action potentials.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IPSP: Occur when Cl- channels are opened in the postsynaptic membrane leading to a hyperpolarization, and the cell becomes more negative. They inhibit the cell’s ability to produce action potentials.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9.11 Identify the four major classes of neurotransmitters and identify key members of each family according to Table 9.1</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Acetylcholine: acetylcholine (ACh)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Bioamines: norepinephrine (NE), epinephrine, dopamine and serotonin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Amino acids: gamma-amino butyric acid (GABA), glutamate, aspartate and histamine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4) Neuropeptides: substance P, enkephalins, beta-endorphin and cholecystokinin (Course notes: Neurotransmitter action)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9.12 Differentiate between nicotinic and muscarinic acetylcholine receptors and identify where they are found in the body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Nicotinic receptors: Found is specific regions of the brain, in autonomic ganglia and in skeletal muscle fibers. Nicotinic receptors are named as such as they can be activated by nicotine.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Muscarinic receptors: Found in the plasma membrane of smooth muscle cells, cardiac muscle cells, and the cell of </w:t>
      </w:r>
      <w:proofErr w:type="gramStart"/>
      <w:r w:rsidRPr="002325AC">
        <w:rPr>
          <w:rFonts w:ascii="Times New Roman" w:eastAsia="Times New Roman" w:hAnsi="Times New Roman" w:cs="Times New Roman"/>
          <w:sz w:val="24"/>
          <w:szCs w:val="24"/>
          <w:lang w:eastAsia="en-CA"/>
        </w:rPr>
        <w:t>particular glands</w:t>
      </w:r>
      <w:proofErr w:type="gramEnd"/>
      <w:r w:rsidRPr="002325AC">
        <w:rPr>
          <w:rFonts w:ascii="Times New Roman" w:eastAsia="Times New Roman" w:hAnsi="Times New Roman" w:cs="Times New Roman"/>
          <w:sz w:val="24"/>
          <w:szCs w:val="24"/>
          <w:lang w:eastAsia="en-CA"/>
        </w:rPr>
        <w:t>. They are also found in the brain. Muscarinic receptors are named as such as they can be activated by muscarine.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9.13 Define agonist and antagonist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Agonist: a drug that can bind to and thereby activate receptor proteins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Antagonist: a drug that can bind to and thereby reduce the activity of receptor proteins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9.14 Describe the steps involved in G-protein receptor activation and cAMP secondary signal transduction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G-protein receptor activation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When the membrane receptor does not have neurotransmitter bound, the alpha, beta, and gamma G-protein subunits are aggregated together and attached to the receptor; the alpha subunit binds GDP</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2) When neurotransmitter binds to the receptor, the alpha subunit releases GDP and binds GTP; this allows the alpha subunit to dissociate from the complex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Either the alpha subunit or the beta-gamma complex moves through the membrane and binds to a membrane effector protein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Ion channel)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4) Deactivation of the effector protein is caused by the alpha subunit hydrolyzing GTP to GDP</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5) The subunits then reaggregate and bind to the unstimulated receptor protein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cAMP secondary signal transduction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When a neurotransmitter binds to its receptor, it stimulates the release of the alpha subunit from the G-protein complex. This alpha subunit then diffuses in the membrane until it binds to an enzyme known as adenylate cyclase. This enzyme converts ATP to cAMP and pyrophosphate. Cyclic AMP in turn activates another enzyme, protein kinase, which phosphorylates other proteins. Through this action, ion channels are opened in the postsynaptic membrane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9.15 Discuss the fate of neurotransmitters secreted into the synaptic cleft including acetylcholinesterase and monoamine oxidase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Acetylcholinesterase (</w:t>
      </w:r>
      <w:proofErr w:type="spellStart"/>
      <w:r w:rsidRPr="002325AC">
        <w:rPr>
          <w:rFonts w:ascii="Times New Roman" w:eastAsia="Times New Roman" w:hAnsi="Times New Roman" w:cs="Times New Roman"/>
          <w:sz w:val="24"/>
          <w:szCs w:val="24"/>
          <w:lang w:eastAsia="en-CA"/>
        </w:rPr>
        <w:t>AChE</w:t>
      </w:r>
      <w:proofErr w:type="spellEnd"/>
      <w:r w:rsidRPr="002325AC">
        <w:rPr>
          <w:rFonts w:ascii="Times New Roman" w:eastAsia="Times New Roman" w:hAnsi="Times New Roman" w:cs="Times New Roman"/>
          <w:sz w:val="24"/>
          <w:szCs w:val="24"/>
          <w:lang w:eastAsia="en-CA"/>
        </w:rPr>
        <w:t xml:space="preserve">) is an enzyme present on the postsynaptic membrane or immediately outside the membrane. </w:t>
      </w:r>
      <w:proofErr w:type="spellStart"/>
      <w:r w:rsidRPr="002325AC">
        <w:rPr>
          <w:rFonts w:ascii="Times New Roman" w:eastAsia="Times New Roman" w:hAnsi="Times New Roman" w:cs="Times New Roman"/>
          <w:sz w:val="24"/>
          <w:szCs w:val="24"/>
          <w:lang w:eastAsia="en-CA"/>
        </w:rPr>
        <w:t>AChE</w:t>
      </w:r>
      <w:proofErr w:type="spellEnd"/>
      <w:r w:rsidRPr="002325AC">
        <w:rPr>
          <w:rFonts w:ascii="Times New Roman" w:eastAsia="Times New Roman" w:hAnsi="Times New Roman" w:cs="Times New Roman"/>
          <w:sz w:val="24"/>
          <w:szCs w:val="24"/>
          <w:lang w:eastAsia="en-CA"/>
        </w:rPr>
        <w:t xml:space="preserve"> hydrolyzes acetylcholine into acetate and choline, which prevents further activation of ACh receptors on the postsynaptic membrane. Monoamine oxidase (MAO) degrades monoamines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xml:space="preserve">. Dopamine, norepinephrine, epinephrine and serotonin) within the axon terminal after they have been </w:t>
      </w:r>
      <w:proofErr w:type="spellStart"/>
      <w:r w:rsidRPr="002325AC">
        <w:rPr>
          <w:rFonts w:ascii="Times New Roman" w:eastAsia="Times New Roman" w:hAnsi="Times New Roman" w:cs="Times New Roman"/>
          <w:sz w:val="24"/>
          <w:szCs w:val="24"/>
          <w:lang w:eastAsia="en-CA"/>
        </w:rPr>
        <w:t>reuptaken</w:t>
      </w:r>
      <w:proofErr w:type="spellEnd"/>
      <w:r w:rsidRPr="002325AC">
        <w:rPr>
          <w:rFonts w:ascii="Times New Roman" w:eastAsia="Times New Roman" w:hAnsi="Times New Roman" w:cs="Times New Roman"/>
          <w:sz w:val="24"/>
          <w:szCs w:val="24"/>
          <w:lang w:eastAsia="en-CA"/>
        </w:rPr>
        <w:t xml:space="preserve"> from the synaptic cleft.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9.16 Describe the catecholamine family of neurotransmitters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catecholamines are a family including dopamine, norepinephrine, and epinephrine. They are all derived from the amino acid tyrosine. A catechol refers to a common six-carbon ring structure.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9.17 Define divergence, convergence, spatial summation, temporal summation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xml:space="preserve"> synaptic integration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Divergence: when one neuron makes synaptic connections with </w:t>
      </w:r>
      <w:proofErr w:type="gramStart"/>
      <w:r w:rsidRPr="002325AC">
        <w:rPr>
          <w:rFonts w:ascii="Times New Roman" w:eastAsia="Times New Roman" w:hAnsi="Times New Roman" w:cs="Times New Roman"/>
          <w:sz w:val="24"/>
          <w:szCs w:val="24"/>
          <w:lang w:eastAsia="en-CA"/>
        </w:rPr>
        <w:t>a number of</w:t>
      </w:r>
      <w:proofErr w:type="gramEnd"/>
      <w:r w:rsidRPr="002325AC">
        <w:rPr>
          <w:rFonts w:ascii="Times New Roman" w:eastAsia="Times New Roman" w:hAnsi="Times New Roman" w:cs="Times New Roman"/>
          <w:sz w:val="24"/>
          <w:szCs w:val="24"/>
          <w:lang w:eastAsia="en-CA"/>
        </w:rPr>
        <w:t xml:space="preserve"> neurons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Convergence: when </w:t>
      </w:r>
      <w:proofErr w:type="gramStart"/>
      <w:r w:rsidRPr="002325AC">
        <w:rPr>
          <w:rFonts w:ascii="Times New Roman" w:eastAsia="Times New Roman" w:hAnsi="Times New Roman" w:cs="Times New Roman"/>
          <w:sz w:val="24"/>
          <w:szCs w:val="24"/>
          <w:lang w:eastAsia="en-CA"/>
        </w:rPr>
        <w:t>a number of</w:t>
      </w:r>
      <w:proofErr w:type="gramEnd"/>
      <w:r w:rsidRPr="002325AC">
        <w:rPr>
          <w:rFonts w:ascii="Times New Roman" w:eastAsia="Times New Roman" w:hAnsi="Times New Roman" w:cs="Times New Roman"/>
          <w:sz w:val="24"/>
          <w:szCs w:val="24"/>
          <w:lang w:eastAsia="en-CA"/>
        </w:rPr>
        <w:t xml:space="preserve"> neurons make synaptic connection with one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Spatial summation: occurs due to the convergence of axon terminals from different presynaptic neurons on the dendrites and cell body of a postsynaptic neuron; allows EPSPs (or IPSPs) to summate at the axon hillock</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Temporal summation: successively rapid bursts of activity of a single presynaptic axon can cause corresponding bursts of neurotransmitter release resulting in successive waves of EPSPs (or IPSPs) that summate with each other as they travel to the initial segment of the axon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9.18 Describe synaptic plasticity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ability of synapses to change in response to activity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9.19 Define agonist muscle, antagonistic muscle, flexion, extension, insertion, origin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Agonist muscle: the prime mover of any skeletal movement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Flexor in flexion)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Antagonist muscle: flexors or extensor muscles that act on the same joint to produce opposite actions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Flexion: A bending movement that decreases the angle at a joint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Extension: A straightening movement that increased the angle at a joint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Insertion: The more moveable attachment of the muscle to bone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Origin: The less moveable attachment of the muscle to bone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9.20 Describe the anatomical organization of skeletal muscle:  periosteum, tendon, fascia, epimysium, perimysium, fasciculus, endomysium, muscle fiber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Periosteum: a membrane that covers the outer surface of bones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Tendon: a tough connective tissue used to connect muscle to bones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Fascia: a connective tissue structure that surrounds muscles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Epimysium: the fibrous connection tissue proteins within tendons extend around the muscle in an irregular arrangement; (epi = above; my = muscle) this sheath subdivides the muscle into column (fascicles)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Perimysium: surrounds each of the fascicles; a connective tissue sheath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Fasciculus: a grouping of muscle fibers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Endomysium: a thin connective tissue layer known as the endomysium surrounds each muscle fiber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Muscle fiber: also known as a myofiber, this is a skeletal muscle cell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9.21 Describe the structure of skeletal muscle at the cellular level:  sarcolemma, </w:t>
      </w:r>
      <w:proofErr w:type="spellStart"/>
      <w:r w:rsidRPr="002325AC">
        <w:rPr>
          <w:rFonts w:ascii="Times New Roman" w:eastAsia="Times New Roman" w:hAnsi="Times New Roman" w:cs="Times New Roman"/>
          <w:color w:val="000000"/>
          <w:sz w:val="24"/>
          <w:szCs w:val="24"/>
          <w:shd w:val="clear" w:color="auto" w:fill="FFFFFF"/>
          <w:lang w:eastAsia="en-CA"/>
        </w:rPr>
        <w:t>sarcoplasma</w:t>
      </w:r>
      <w:proofErr w:type="spellEnd"/>
      <w:r w:rsidRPr="002325AC">
        <w:rPr>
          <w:rFonts w:ascii="Times New Roman" w:eastAsia="Times New Roman" w:hAnsi="Times New Roman" w:cs="Times New Roman"/>
          <w:color w:val="000000"/>
          <w:sz w:val="24"/>
          <w:szCs w:val="24"/>
          <w:shd w:val="clear" w:color="auto" w:fill="FFFFFF"/>
          <w:lang w:eastAsia="en-CA"/>
        </w:rPr>
        <w:t>, myofilaments, myofibrils, motor end-plate, T-tubule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Sarcolemma: a plasma membrane surrounding each muscle fiber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            </w:t>
      </w:r>
      <w:proofErr w:type="spellStart"/>
      <w:r w:rsidRPr="002325AC">
        <w:rPr>
          <w:rFonts w:ascii="Times New Roman" w:eastAsia="Times New Roman" w:hAnsi="Times New Roman" w:cs="Times New Roman"/>
          <w:sz w:val="24"/>
          <w:szCs w:val="24"/>
          <w:lang w:eastAsia="en-CA"/>
        </w:rPr>
        <w:t>Sarcoplasma</w:t>
      </w:r>
      <w:proofErr w:type="spellEnd"/>
      <w:r w:rsidRPr="002325AC">
        <w:rPr>
          <w:rFonts w:ascii="Times New Roman" w:eastAsia="Times New Roman" w:hAnsi="Times New Roman" w:cs="Times New Roman"/>
          <w:sz w:val="24"/>
          <w:szCs w:val="24"/>
          <w:lang w:eastAsia="en-CA"/>
        </w:rPr>
        <w:t>: the cytoplasm of striated muscle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Myofilaments: the thick and thin filaments in a muscle fiber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Myofibrils: a subunit of striated muscle fiber that consists of successive sarcomeres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Motor end-plate: the specialized region of the sarcolemma of the muscle fiber at the neuromuscular junction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T-tubule: transverse tubules, narrow membranous tunnels formed from and continuous with the sarcolemma; separate sarcoplasmic reticulum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9.22 Describe the structure of the sarcomere:  Z disc, H zone, I band, A band, M line, thick filaments, thin filaments, actin, myosin, titan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Z disc: also known as Z lines; the boundary of the sarcomere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H zone: region of the sarcomere containing only the thick filament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 band: extend from the edge of one stack of thin filaments to the edge of the next stack of thick filaments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 band: extends the length of the thick filament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 line: protein filaments in the middle of the A band that join thick filaments together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Thick filaments: a 110-angstrom filament composed of myosin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Thin filaments: a 50-60 angstrom filament composed of actin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Actin: a structural protein of muscle, composing the thin filament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Myosin: the protein that forms the A bands of striated muscle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Titan: the largest protein of the human body, extends from a Z disc of a sarcomere to its M line</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39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9.23 Define syncytium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 fused mass of cells which shares continuous cytoplasm.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9.24 Identify the components of a motor unit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 motor unit consists of a somatic motor neuron and the muscle fibers it innervates.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9.25 Discuss the sliding filament theory of contraction and identify specific steps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A myofiber, together with all its myofibrils, shortens by movement of the insertion toward the origin of the muscle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Shortening of the myofibrils is caused by shortening of the sarcomeres –the distance between Z lines is reduced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Shortening of the sarcomeres is accomplished by sliding of the myofilaments –the length of each filament remains the same during contraction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4) Sliding of the filaments is produced by asynchronous power strokes of myosin cross bridges, which pull the thin filaments of the thick filaments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5) The A band remains the same length during contraction, but are pulled toward the origin of the muscle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6) Adjacent A bands are pulled closer together as the I </w:t>
      </w:r>
      <w:proofErr w:type="gramStart"/>
      <w:r w:rsidRPr="002325AC">
        <w:rPr>
          <w:rFonts w:ascii="Times New Roman" w:eastAsia="Times New Roman" w:hAnsi="Times New Roman" w:cs="Times New Roman"/>
          <w:sz w:val="24"/>
          <w:szCs w:val="24"/>
          <w:lang w:eastAsia="en-CA"/>
        </w:rPr>
        <w:t>bands</w:t>
      </w:r>
      <w:proofErr w:type="gramEnd"/>
      <w:r w:rsidRPr="002325AC">
        <w:rPr>
          <w:rFonts w:ascii="Times New Roman" w:eastAsia="Times New Roman" w:hAnsi="Times New Roman" w:cs="Times New Roman"/>
          <w:sz w:val="24"/>
          <w:szCs w:val="24"/>
          <w:lang w:eastAsia="en-CA"/>
        </w:rPr>
        <w:t xml:space="preserve"> between them shorten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7) The H bands shorten during contraction as the thin filaments on the sides of the sarcomeres are pulled toward the middle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9.26 Describe cross-bridge formation and the role of calcium, troponin, tropomyosin, ATP, actin and myosin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Sliding of filaments is produced by the action of numerous cross bridges. The cross bridges are part of the </w:t>
      </w:r>
      <w:r w:rsidRPr="002325AC">
        <w:rPr>
          <w:rFonts w:ascii="Times New Roman" w:eastAsia="Times New Roman" w:hAnsi="Times New Roman" w:cs="Times New Roman"/>
          <w:color w:val="000000"/>
          <w:sz w:val="24"/>
          <w:szCs w:val="24"/>
          <w:u w:val="single"/>
          <w:lang w:eastAsia="en-CA"/>
        </w:rPr>
        <w:t>myosin</w:t>
      </w:r>
      <w:r w:rsidRPr="002325AC">
        <w:rPr>
          <w:rFonts w:ascii="Times New Roman" w:eastAsia="Times New Roman" w:hAnsi="Times New Roman" w:cs="Times New Roman"/>
          <w:color w:val="000000"/>
          <w:sz w:val="24"/>
          <w:szCs w:val="24"/>
          <w:lang w:eastAsia="en-CA"/>
        </w:rPr>
        <w:t> proteins, extend towards the </w:t>
      </w:r>
      <w:r w:rsidRPr="002325AC">
        <w:rPr>
          <w:rFonts w:ascii="Times New Roman" w:eastAsia="Times New Roman" w:hAnsi="Times New Roman" w:cs="Times New Roman"/>
          <w:color w:val="000000"/>
          <w:sz w:val="24"/>
          <w:szCs w:val="24"/>
          <w:u w:val="single"/>
          <w:lang w:eastAsia="en-CA"/>
        </w:rPr>
        <w:t>actin</w:t>
      </w:r>
      <w:r w:rsidRPr="002325AC">
        <w:rPr>
          <w:rFonts w:ascii="Times New Roman" w:eastAsia="Times New Roman" w:hAnsi="Times New Roman" w:cs="Times New Roman"/>
          <w:color w:val="000000"/>
          <w:sz w:val="24"/>
          <w:szCs w:val="24"/>
          <w:lang w:eastAsia="en-CA"/>
        </w:rPr>
        <w:t> filament and terminate in a globular head. A reaction must occur before the myosin heads can bind to actin. When </w:t>
      </w:r>
      <w:r w:rsidRPr="002325AC">
        <w:rPr>
          <w:rFonts w:ascii="Times New Roman" w:eastAsia="Times New Roman" w:hAnsi="Times New Roman" w:cs="Times New Roman"/>
          <w:color w:val="000000"/>
          <w:sz w:val="24"/>
          <w:szCs w:val="24"/>
          <w:u w:val="single"/>
          <w:lang w:eastAsia="en-CA"/>
        </w:rPr>
        <w:t>ATP</w:t>
      </w:r>
      <w:r w:rsidRPr="002325AC">
        <w:rPr>
          <w:rFonts w:ascii="Times New Roman" w:eastAsia="Times New Roman" w:hAnsi="Times New Roman" w:cs="Times New Roman"/>
          <w:color w:val="000000"/>
          <w:sz w:val="24"/>
          <w:szCs w:val="24"/>
          <w:lang w:eastAsia="en-CA"/>
        </w:rPr>
        <w:t> is hydrolyzed to ADP and P</w:t>
      </w:r>
      <w:r w:rsidRPr="002325AC">
        <w:rPr>
          <w:rFonts w:ascii="Times New Roman" w:eastAsia="Times New Roman" w:hAnsi="Times New Roman" w:cs="Times New Roman"/>
          <w:color w:val="000000"/>
          <w:sz w:val="24"/>
          <w:szCs w:val="24"/>
          <w:vertAlign w:val="subscript"/>
          <w:lang w:eastAsia="en-CA"/>
        </w:rPr>
        <w:t>i</w:t>
      </w:r>
      <w:r w:rsidRPr="002325AC">
        <w:rPr>
          <w:rFonts w:ascii="Times New Roman" w:eastAsia="Times New Roman" w:hAnsi="Times New Roman" w:cs="Times New Roman"/>
          <w:color w:val="000000"/>
          <w:sz w:val="24"/>
          <w:szCs w:val="24"/>
          <w:lang w:eastAsia="en-CA"/>
        </w:rPr>
        <w:t xml:space="preserve">, the phosphate binds to the myosin head, leading to a change in conformation. Following binding to actin, the phosphate is </w:t>
      </w:r>
      <w:proofErr w:type="gramStart"/>
      <w:r w:rsidRPr="002325AC">
        <w:rPr>
          <w:rFonts w:ascii="Times New Roman" w:eastAsia="Times New Roman" w:hAnsi="Times New Roman" w:cs="Times New Roman"/>
          <w:color w:val="000000"/>
          <w:sz w:val="24"/>
          <w:szCs w:val="24"/>
          <w:lang w:eastAsia="en-CA"/>
        </w:rPr>
        <w:t>lost</w:t>
      </w:r>
      <w:proofErr w:type="gramEnd"/>
      <w:r w:rsidRPr="002325AC">
        <w:rPr>
          <w:rFonts w:ascii="Times New Roman" w:eastAsia="Times New Roman" w:hAnsi="Times New Roman" w:cs="Times New Roman"/>
          <w:color w:val="000000"/>
          <w:sz w:val="24"/>
          <w:szCs w:val="24"/>
          <w:lang w:eastAsia="en-CA"/>
        </w:rPr>
        <w:t xml:space="preserve"> and the cross bridge produces a power stroke. To relax, ADP is released and is replaced by ATP. Before the cross bridge can form, binding sites must be exposed on actin. This is facilitated by </w:t>
      </w:r>
      <w:r w:rsidRPr="002325AC">
        <w:rPr>
          <w:rFonts w:ascii="Times New Roman" w:eastAsia="Times New Roman" w:hAnsi="Times New Roman" w:cs="Times New Roman"/>
          <w:color w:val="000000"/>
          <w:sz w:val="24"/>
          <w:szCs w:val="24"/>
          <w:u w:val="single"/>
          <w:lang w:eastAsia="en-CA"/>
        </w:rPr>
        <w:t>calcium</w:t>
      </w:r>
      <w:r w:rsidRPr="002325AC">
        <w:rPr>
          <w:rFonts w:ascii="Times New Roman" w:eastAsia="Times New Roman" w:hAnsi="Times New Roman" w:cs="Times New Roman"/>
          <w:color w:val="000000"/>
          <w:sz w:val="24"/>
          <w:szCs w:val="24"/>
          <w:lang w:eastAsia="en-CA"/>
        </w:rPr>
        <w:t>. Calcium entering the cell attaches to </w:t>
      </w:r>
      <w:r w:rsidRPr="002325AC">
        <w:rPr>
          <w:rFonts w:ascii="Times New Roman" w:eastAsia="Times New Roman" w:hAnsi="Times New Roman" w:cs="Times New Roman"/>
          <w:color w:val="000000"/>
          <w:sz w:val="24"/>
          <w:szCs w:val="24"/>
          <w:u w:val="single"/>
          <w:lang w:eastAsia="en-CA"/>
        </w:rPr>
        <w:t>troponin</w:t>
      </w:r>
      <w:r w:rsidRPr="002325AC">
        <w:rPr>
          <w:rFonts w:ascii="Times New Roman" w:eastAsia="Times New Roman" w:hAnsi="Times New Roman" w:cs="Times New Roman"/>
          <w:color w:val="000000"/>
          <w:sz w:val="24"/>
          <w:szCs w:val="24"/>
          <w:lang w:eastAsia="en-CA"/>
        </w:rPr>
        <w:t>, causing a conformational change that moves the troponin complex and its attached </w:t>
      </w:r>
      <w:r w:rsidRPr="002325AC">
        <w:rPr>
          <w:rFonts w:ascii="Times New Roman" w:eastAsia="Times New Roman" w:hAnsi="Times New Roman" w:cs="Times New Roman"/>
          <w:color w:val="000000"/>
          <w:sz w:val="24"/>
          <w:szCs w:val="24"/>
          <w:u w:val="single"/>
          <w:lang w:eastAsia="en-CA"/>
        </w:rPr>
        <w:t>tropomyosin</w:t>
      </w:r>
      <w:r w:rsidRPr="002325AC">
        <w:rPr>
          <w:rFonts w:ascii="Times New Roman" w:eastAsia="Times New Roman" w:hAnsi="Times New Roman" w:cs="Times New Roman"/>
          <w:color w:val="000000"/>
          <w:sz w:val="24"/>
          <w:szCs w:val="24"/>
          <w:lang w:eastAsia="en-CA"/>
        </w:rPr>
        <w:t> out of the way so that the cross bridges can attach to actin. Tropomyosin is a filamentous protein that winds along the actin filament and covers up the myosin binding sites.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9.27 Discuss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process by which action potentials </w:t>
      </w:r>
      <w:proofErr w:type="gramStart"/>
      <w:r w:rsidRPr="002325AC">
        <w:rPr>
          <w:rFonts w:ascii="Times New Roman" w:eastAsia="Times New Roman" w:hAnsi="Times New Roman" w:cs="Times New Roman"/>
          <w:sz w:val="24"/>
          <w:szCs w:val="24"/>
          <w:lang w:eastAsia="en-CA"/>
        </w:rPr>
        <w:t>cause</w:t>
      </w:r>
      <w:proofErr w:type="gramEnd"/>
      <w:r w:rsidRPr="002325AC">
        <w:rPr>
          <w:rFonts w:ascii="Times New Roman" w:eastAsia="Times New Roman" w:hAnsi="Times New Roman" w:cs="Times New Roman"/>
          <w:sz w:val="24"/>
          <w:szCs w:val="24"/>
          <w:lang w:eastAsia="en-CA"/>
        </w:rPr>
        <w:t xml:space="preserve"> contraction is termed excitation-contraction coupling.</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39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9.28 Identify the role of the sarcolemma, t-tubule system and sarcoplasmic reticulum in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Sarcolemma: contains nicotinic ACh receptors which are activated by motor neuron ACh release; Na+ channels are opened leading to depolarization and action potential production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Transverse (T)-tubule system: action potentials are conducted alone the transverse tubules and calcium channels are opened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Sarcoplasmic reticulum: calcium channels are </w:t>
      </w:r>
      <w:proofErr w:type="gramStart"/>
      <w:r w:rsidRPr="002325AC">
        <w:rPr>
          <w:rFonts w:ascii="Times New Roman" w:eastAsia="Times New Roman" w:hAnsi="Times New Roman" w:cs="Times New Roman"/>
          <w:sz w:val="24"/>
          <w:szCs w:val="24"/>
          <w:lang w:eastAsia="en-CA"/>
        </w:rPr>
        <w:t>opened</w:t>
      </w:r>
      <w:proofErr w:type="gramEnd"/>
      <w:r w:rsidRPr="002325AC">
        <w:rPr>
          <w:rFonts w:ascii="Times New Roman" w:eastAsia="Times New Roman" w:hAnsi="Times New Roman" w:cs="Times New Roman"/>
          <w:sz w:val="24"/>
          <w:szCs w:val="24"/>
          <w:lang w:eastAsia="en-CA"/>
        </w:rPr>
        <w:t xml:space="preserve"> and calcium leaves the sarcoplasmic reticulum and enters the sarcoplasm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9.29 Identify the role of dihydropyridine and ryanodine receptors in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Dihydropyridine (DHP) receptors: voltage-gated calcium channels located in the transverse tubules that respond to depolarization (via action potential)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Ryanodine receptors: calcium release channels in the sarcoplasmic reticulum that are opened via conformational changes in DHP receptors of the transverse tubules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9.30 Discuss the fate of calcium during muscle relaxation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Calcium release will continue until action potentials cease. Active transport pumps, termed Ca</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-ATPase pumps, pump calcium back into the sarcoplasmic reticulum to sequester calcium from the cytoplasm.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9.31 Compare and contrast skeletal, cardiac and smooth muscle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anatomical location, nervous control (voluntary vs involuntary), tissue structure and excitation-contraction coupling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22"/>
        <w:gridCol w:w="2353"/>
        <w:gridCol w:w="2760"/>
        <w:gridCol w:w="2805"/>
      </w:tblGrid>
      <w:tr w:rsidR="002325AC" w:rsidRPr="002325AC" w:rsidTr="002325AC">
        <w:tc>
          <w:tcPr>
            <w:tcW w:w="154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27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Skeletal muscle</w:t>
            </w:r>
          </w:p>
        </w:tc>
        <w:tc>
          <w:tcPr>
            <w:tcW w:w="35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Cardiac muscle</w:t>
            </w:r>
          </w:p>
        </w:tc>
        <w:tc>
          <w:tcPr>
            <w:tcW w:w="30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Smooth muscle</w:t>
            </w:r>
          </w:p>
        </w:tc>
      </w:tr>
      <w:tr w:rsidR="002325AC" w:rsidRPr="002325AC" w:rsidTr="002325AC">
        <w:tc>
          <w:tcPr>
            <w:tcW w:w="154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Anatomical location</w:t>
            </w:r>
          </w:p>
        </w:tc>
        <w:tc>
          <w:tcPr>
            <w:tcW w:w="27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Attached to bones</w:t>
            </w:r>
          </w:p>
        </w:tc>
        <w:tc>
          <w:tcPr>
            <w:tcW w:w="35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Heart</w:t>
            </w:r>
          </w:p>
        </w:tc>
        <w:tc>
          <w:tcPr>
            <w:tcW w:w="335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Found in organs (</w:t>
            </w:r>
            <w:proofErr w:type="spellStart"/>
            <w:r w:rsidRPr="002325AC">
              <w:rPr>
                <w:rFonts w:ascii="Times New Roman" w:eastAsia="Times New Roman" w:hAnsi="Times New Roman" w:cs="Times New Roman"/>
                <w:sz w:val="24"/>
                <w:szCs w:val="24"/>
                <w:lang w:eastAsia="en-CA"/>
              </w:rPr>
              <w:t>ie</w:t>
            </w:r>
            <w:proofErr w:type="spellEnd"/>
            <w:r w:rsidRPr="002325AC">
              <w:rPr>
                <w:rFonts w:ascii="Times New Roman" w:eastAsia="Times New Roman" w:hAnsi="Times New Roman" w:cs="Times New Roman"/>
                <w:sz w:val="24"/>
                <w:szCs w:val="24"/>
                <w:lang w:eastAsia="en-CA"/>
              </w:rPr>
              <w:t>. Blood vessels, bronchioles, uterus, etc.)</w:t>
            </w:r>
          </w:p>
        </w:tc>
      </w:tr>
      <w:tr w:rsidR="002325AC" w:rsidRPr="002325AC" w:rsidTr="002325AC">
        <w:tc>
          <w:tcPr>
            <w:tcW w:w="154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Nervous control</w:t>
            </w:r>
          </w:p>
        </w:tc>
        <w:tc>
          <w:tcPr>
            <w:tcW w:w="27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Voluntary</w:t>
            </w:r>
          </w:p>
        </w:tc>
        <w:tc>
          <w:tcPr>
            <w:tcW w:w="35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Involuntary</w:t>
            </w:r>
          </w:p>
        </w:tc>
        <w:tc>
          <w:tcPr>
            <w:tcW w:w="308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Involuntary</w:t>
            </w:r>
          </w:p>
        </w:tc>
      </w:tr>
      <w:tr w:rsidR="002325AC" w:rsidRPr="002325AC" w:rsidTr="002325AC">
        <w:tc>
          <w:tcPr>
            <w:tcW w:w="154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Tissue structure</w:t>
            </w:r>
          </w:p>
        </w:tc>
        <w:tc>
          <w:tcPr>
            <w:tcW w:w="27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Contain striations, composed of longitudinal muscle fibers grouped into fascicles</w:t>
            </w:r>
          </w:p>
        </w:tc>
        <w:tc>
          <w:tcPr>
            <w:tcW w:w="35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Contains striations, myocardial cells are short, branched and interconnected; joined to adjacent cells by gap junctions</w:t>
            </w:r>
          </w:p>
        </w:tc>
        <w:tc>
          <w:tcPr>
            <w:tcW w:w="331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Not striated, contain actin and myosin but are not arranged into sarcomeres, less extensive sarcoplasmic reticulum</w:t>
            </w:r>
          </w:p>
        </w:tc>
      </w:tr>
      <w:tr w:rsidR="002325AC" w:rsidRPr="002325AC" w:rsidTr="002325AC">
        <w:tc>
          <w:tcPr>
            <w:tcW w:w="154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Excitation-contraction coupling</w:t>
            </w:r>
          </w:p>
        </w:tc>
        <w:tc>
          <w:tcPr>
            <w:tcW w:w="27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ACh release, Na+ channels open, AP produces, Ca+2 </w:t>
            </w:r>
            <w:r w:rsidRPr="002325AC">
              <w:rPr>
                <w:rFonts w:ascii="Times New Roman" w:eastAsia="Times New Roman" w:hAnsi="Times New Roman" w:cs="Times New Roman"/>
                <w:sz w:val="24"/>
                <w:szCs w:val="24"/>
                <w:lang w:eastAsia="en-CA"/>
              </w:rPr>
              <w:lastRenderedPageBreak/>
              <w:t>channels open, contraction</w:t>
            </w:r>
          </w:p>
        </w:tc>
        <w:tc>
          <w:tcPr>
            <w:tcW w:w="35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Slower than skeletal muscle, calcium-induced calcium release</w:t>
            </w:r>
          </w:p>
        </w:tc>
        <w:tc>
          <w:tcPr>
            <w:tcW w:w="324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Extracellular Ca</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complexes with calmodulin, MLCK activation</w:t>
            </w:r>
          </w:p>
        </w:tc>
      </w:tr>
    </w:tbl>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9.32 Describe calcium induced calcium release in cardiac muscle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 myocardial cells, the voltage-gated Ca+2 channels in the plasma membrane and the Ca+2 release channels in the sarcoplasmic reticulum do not directly interact. The calcium that enters the cytoplasm through the voltage-gated channels in the transverse tubules stimulates opening of the Ca+2 release channels of the sarcoplasmic reticulum. Thus, calcium serves as a second messenger from voltage-gated calcium channels to calcium release channels.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9.33 Describe the role of the pacemaker in cardiac muscle contraction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Cardiac action potentials normally originate in a specialized group of cells called the pacemaker; therefore, cardiac muscle </w:t>
      </w:r>
      <w:proofErr w:type="gramStart"/>
      <w:r w:rsidRPr="002325AC">
        <w:rPr>
          <w:rFonts w:ascii="Times New Roman" w:eastAsia="Times New Roman" w:hAnsi="Times New Roman" w:cs="Times New Roman"/>
          <w:sz w:val="24"/>
          <w:szCs w:val="24"/>
          <w:lang w:eastAsia="en-CA"/>
        </w:rPr>
        <w:t>is able to</w:t>
      </w:r>
      <w:proofErr w:type="gramEnd"/>
      <w:r w:rsidRPr="002325AC">
        <w:rPr>
          <w:rFonts w:ascii="Times New Roman" w:eastAsia="Times New Roman" w:hAnsi="Times New Roman" w:cs="Times New Roman"/>
          <w:sz w:val="24"/>
          <w:szCs w:val="24"/>
          <w:lang w:eastAsia="en-CA"/>
        </w:rPr>
        <w:t xml:space="preserve"> produce action potentials automatically. However, the rate of this spontaneous depolarization is regulated by autonomic innervation.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9.34 Discuss the role of calmodulin, myosin light-chain kinase and myosin phosphatase in smooth muscle cross-bridge formation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sarcoplasmic reticulum is less extensive in smooth muscle; therefore, sustained muscle contractions are produced in response to extracellular calcium that diffuses into the smooth muscle cells. A greater membrane depolarization leads to more calcium entering the cell. Here, calcium combines with </w:t>
      </w:r>
      <w:r w:rsidRPr="002325AC">
        <w:rPr>
          <w:rFonts w:ascii="Times New Roman" w:eastAsia="Times New Roman" w:hAnsi="Times New Roman" w:cs="Times New Roman"/>
          <w:color w:val="000000"/>
          <w:sz w:val="24"/>
          <w:szCs w:val="24"/>
          <w:u w:val="single"/>
          <w:lang w:eastAsia="en-CA"/>
        </w:rPr>
        <w:t>calmodulin</w:t>
      </w:r>
      <w:r w:rsidRPr="002325AC">
        <w:rPr>
          <w:rFonts w:ascii="Times New Roman" w:eastAsia="Times New Roman" w:hAnsi="Times New Roman" w:cs="Times New Roman"/>
          <w:color w:val="000000"/>
          <w:sz w:val="24"/>
          <w:szCs w:val="24"/>
          <w:lang w:eastAsia="en-CA"/>
        </w:rPr>
        <w:t>. This calcium-calmodulin complex combines with and activates </w:t>
      </w:r>
      <w:r w:rsidRPr="002325AC">
        <w:rPr>
          <w:rFonts w:ascii="Times New Roman" w:eastAsia="Times New Roman" w:hAnsi="Times New Roman" w:cs="Times New Roman"/>
          <w:color w:val="000000"/>
          <w:sz w:val="24"/>
          <w:szCs w:val="24"/>
          <w:u w:val="single"/>
          <w:lang w:eastAsia="en-CA"/>
        </w:rPr>
        <w:t>myosin light-chain kinase</w:t>
      </w:r>
      <w:r w:rsidRPr="002325AC">
        <w:rPr>
          <w:rFonts w:ascii="Times New Roman" w:eastAsia="Times New Roman" w:hAnsi="Times New Roman" w:cs="Times New Roman"/>
          <w:color w:val="000000"/>
          <w:sz w:val="24"/>
          <w:szCs w:val="24"/>
          <w:lang w:eastAsia="en-CA"/>
        </w:rPr>
        <w:t>, and enzyme that causes the phosphorylation of myosin light chains, a component of myosin cross bridges. This phosphorylation is the regulatory event that allows binding to actin. This phosphorylation event can be reversed by </w:t>
      </w:r>
      <w:r w:rsidRPr="002325AC">
        <w:rPr>
          <w:rFonts w:ascii="Times New Roman" w:eastAsia="Times New Roman" w:hAnsi="Times New Roman" w:cs="Times New Roman"/>
          <w:color w:val="000000"/>
          <w:sz w:val="24"/>
          <w:szCs w:val="24"/>
          <w:u w:val="single"/>
          <w:lang w:eastAsia="en-CA"/>
        </w:rPr>
        <w:t>myosin phosphatase</w:t>
      </w:r>
      <w:r w:rsidRPr="002325AC">
        <w:rPr>
          <w:rFonts w:ascii="Times New Roman" w:eastAsia="Times New Roman" w:hAnsi="Times New Roman" w:cs="Times New Roman"/>
          <w:color w:val="000000"/>
          <w:sz w:val="24"/>
          <w:szCs w:val="24"/>
          <w:lang w:eastAsia="en-CA"/>
        </w:rPr>
        <w:t>, and this loss of phosphate inhibits cross bridge formation.</w:t>
      </w:r>
    </w:p>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4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10.00 The Nervous System</w:t>
      </w:r>
    </w:p>
    <w:p w:rsidR="002325AC" w:rsidRPr="002325AC" w:rsidRDefault="002325AC" w:rsidP="002325AC">
      <w:pPr>
        <w:numPr>
          <w:ilvl w:val="0"/>
          <w:numId w:val="4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10.01 Describe the organization of the mammalian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nervous system is divided anatomically into the central nervous system (CNS) and peripheral nervous system (PNS).  The CNS consists of the brain and spinal cord, whereas the PNS includes cranial nerves that arise from the brain and spinal nerves that arise from the spinal cord.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10.02 Identify components of the central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nervous system is composed of the brain and spinal cord. The brain is composed of neurons and support cells (ex. Microglia, oligodendrocytes)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10.03 Describe the organization of the brain and identify its embryological development and origins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brain is developed from the ectoderm, one of the three germ cell layers in the embryo. A groove appears in the ectoderm that deepens and fuses together to form a neural tube. The part of the ectoderm where the fusion occurs becomes a separate structure call the neural crest. Eventually the neural tube becomes the CNS and the neural crest forms the PNS. During the fourth week after conception, the anterior end of the neural tube has three distinct swellings for the forebrain, midbrain and hindbrain. During the fifth week, the forebrain divides into two regions, the midbrain remains unchanged and the hindbrain divides into two regions.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0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10.04 Discuss the basic form and function of the telencephalon, diencephalon, mesencephalon, metencephalon and myelencephalon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Telencephalon</w:t>
      </w:r>
      <w:r w:rsidRPr="002325AC">
        <w:rPr>
          <w:rFonts w:ascii="Times New Roman" w:eastAsia="Times New Roman" w:hAnsi="Times New Roman" w:cs="Times New Roman"/>
          <w:color w:val="000000"/>
          <w:sz w:val="24"/>
          <w:szCs w:val="24"/>
          <w:lang w:eastAsia="en-CA"/>
        </w:rPr>
        <w:t>: A division of the forebrain (prosencephalon), develops into the cerebral hemispheres and lateral ventricles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Diencephalon</w:t>
      </w:r>
      <w:r w:rsidRPr="002325AC">
        <w:rPr>
          <w:rFonts w:ascii="Times New Roman" w:eastAsia="Times New Roman" w:hAnsi="Times New Roman" w:cs="Times New Roman"/>
          <w:color w:val="000000"/>
          <w:sz w:val="24"/>
          <w:szCs w:val="24"/>
          <w:lang w:eastAsia="en-CA"/>
        </w:rPr>
        <w:t>: A division of the forebrain, develops into the thalamus and hypothalamus and third ventricle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Mesencephalon</w:t>
      </w:r>
      <w:r w:rsidRPr="002325AC">
        <w:rPr>
          <w:rFonts w:ascii="Times New Roman" w:eastAsia="Times New Roman" w:hAnsi="Times New Roman" w:cs="Times New Roman"/>
          <w:color w:val="000000"/>
          <w:sz w:val="24"/>
          <w:szCs w:val="24"/>
          <w:lang w:eastAsia="en-CA"/>
        </w:rPr>
        <w:t>: Develops from the midbrain, and remains as the midbrain and aqueduct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Metencephalon</w:t>
      </w:r>
      <w:r w:rsidRPr="002325AC">
        <w:rPr>
          <w:rFonts w:ascii="Times New Roman" w:eastAsia="Times New Roman" w:hAnsi="Times New Roman" w:cs="Times New Roman"/>
          <w:color w:val="000000"/>
          <w:sz w:val="24"/>
          <w:szCs w:val="24"/>
          <w:lang w:eastAsia="en-CA"/>
        </w:rPr>
        <w:t>: A division of the hindbrain (rhombencephalon), develops into the pons, cerebellum and upper portion of fourth ventricle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Myelencephalon:</w:t>
      </w:r>
      <w:r w:rsidRPr="002325AC">
        <w:rPr>
          <w:rFonts w:ascii="Times New Roman" w:eastAsia="Times New Roman" w:hAnsi="Times New Roman" w:cs="Times New Roman"/>
          <w:color w:val="000000"/>
          <w:sz w:val="24"/>
          <w:szCs w:val="24"/>
          <w:lang w:eastAsia="en-CA"/>
        </w:rPr>
        <w:t> A division of the hindbrain, develops into the medulla oblongata and lower portion of fourth ventricle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10.05 Identify the ventricles of the brain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ventricles are fluid-filled cavities formed from the inner cavity of the neural tube. Two lateral ventricles exist, one in each hemisphere, as well as a midline third ventricle and a fourth ventricle in the hindbrain.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10.06 Describe the route of CSF circulation in the mammalian brain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The ventricles and central canal of the spinal cord are connected. The lateral ventricles are found deep to the cerebral hemispheres and join caudally and on the midline to the third ventricle at the level of the diencephalon.  At the level of the midbrain, the ventricle narrows into the aqueduct, which communicates with the fourth ventricle at the level of the pons, cerebellum and medulla.  The ventricle system continues into the spinal cord as the central canal.  CSF escapes the ventricles through small openings called foramen into the subarachnoid space.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10.07 Describe the function and composition of CSF</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Cerebral spinal fluid (CSF) is produced by specialized tissue found in each of the ventricles called the choroid plexuses.  The CSF provides nourishment and provides protection as a shock absorber.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1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10.08 Identify the layers of the meninges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brain and spinal cord is encased in three connective tissue layers collectively called the meninges. The outer layer is the dura mater. It is a tough connective tissue layer. Underneath the dura is the arachnoid mater, which is a delicate membrane. The innermost layer is the pia mater, which is delicate and in direct contact with the brain.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10.09 Describe the anatomy and function of the dural venous sinuses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Omit</w:t>
      </w:r>
    </w:p>
    <w:p w:rsidR="002325AC" w:rsidRPr="002325AC" w:rsidRDefault="002325AC" w:rsidP="002325AC">
      <w:pPr>
        <w:numPr>
          <w:ilvl w:val="0"/>
          <w:numId w:val="41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10.10 Define cerebrum, sulci, gyri, nuclei, grey matter, white matter, cerebral hemispheres, longitudinal fissure, central sulcus, precentral gyrus, postcentral gyrus, somatic, visceral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Cerebrum</w:t>
      </w:r>
      <w:r w:rsidRPr="002325AC">
        <w:rPr>
          <w:rFonts w:ascii="Times New Roman" w:eastAsia="Times New Roman" w:hAnsi="Times New Roman" w:cs="Times New Roman"/>
          <w:color w:val="000000"/>
          <w:sz w:val="24"/>
          <w:szCs w:val="24"/>
          <w:lang w:eastAsia="en-CA"/>
        </w:rPr>
        <w:t>: The structure formed from the telencephalon. It is the largest portion of the brain and is responsible for higher order mental functions.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Sulci:</w:t>
      </w:r>
      <w:r w:rsidRPr="002325AC">
        <w:rPr>
          <w:rFonts w:ascii="Times New Roman" w:eastAsia="Times New Roman" w:hAnsi="Times New Roman" w:cs="Times New Roman"/>
          <w:color w:val="000000"/>
          <w:sz w:val="24"/>
          <w:szCs w:val="24"/>
          <w:lang w:eastAsia="en-CA"/>
        </w:rPr>
        <w:t> The depressed grooves of the convolutions of the cerebrum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Gyri</w:t>
      </w:r>
      <w:r w:rsidRPr="002325AC">
        <w:rPr>
          <w:rFonts w:ascii="Times New Roman" w:eastAsia="Times New Roman" w:hAnsi="Times New Roman" w:cs="Times New Roman"/>
          <w:color w:val="000000"/>
          <w:sz w:val="24"/>
          <w:szCs w:val="24"/>
          <w:lang w:eastAsia="en-CA"/>
        </w:rPr>
        <w:t>: The elevated folds of the convolutions of the cerebrum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Nuclei</w:t>
      </w:r>
      <w:r w:rsidRPr="002325AC">
        <w:rPr>
          <w:rFonts w:ascii="Times New Roman" w:eastAsia="Times New Roman" w:hAnsi="Times New Roman" w:cs="Times New Roman"/>
          <w:color w:val="000000"/>
          <w:sz w:val="24"/>
          <w:szCs w:val="24"/>
          <w:lang w:eastAsia="en-CA"/>
        </w:rPr>
        <w:t>: A group of neuron cell bodies, often found within the white matter (form distinct gray matter regions)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Gray matter</w:t>
      </w:r>
      <w:r w:rsidRPr="002325AC">
        <w:rPr>
          <w:rFonts w:ascii="Times New Roman" w:eastAsia="Times New Roman" w:hAnsi="Times New Roman" w:cs="Times New Roman"/>
          <w:color w:val="000000"/>
          <w:sz w:val="24"/>
          <w:szCs w:val="24"/>
          <w:lang w:eastAsia="en-CA"/>
        </w:rPr>
        <w:t>: Makes of the surface of the cerebrum; contains cell bodies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White matter</w:t>
      </w:r>
      <w:r w:rsidRPr="002325AC">
        <w:rPr>
          <w:rFonts w:ascii="Times New Roman" w:eastAsia="Times New Roman" w:hAnsi="Times New Roman" w:cs="Times New Roman"/>
          <w:color w:val="000000"/>
          <w:sz w:val="24"/>
          <w:szCs w:val="24"/>
          <w:lang w:eastAsia="en-CA"/>
        </w:rPr>
        <w:t>: Found deeper in the cerebrum and consists of myelinated axons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Cerebral hemispheres</w:t>
      </w:r>
      <w:r w:rsidRPr="002325AC">
        <w:rPr>
          <w:rFonts w:ascii="Times New Roman" w:eastAsia="Times New Roman" w:hAnsi="Times New Roman" w:cs="Times New Roman"/>
          <w:color w:val="000000"/>
          <w:sz w:val="24"/>
          <w:szCs w:val="24"/>
          <w:lang w:eastAsia="en-CA"/>
        </w:rPr>
        <w:t>: The cerebral cortex is divided into a right and left hemisphere that communicate with one another via the corpus callosum.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Longitudinal fissure</w:t>
      </w:r>
      <w:r w:rsidRPr="002325AC">
        <w:rPr>
          <w:rFonts w:ascii="Times New Roman" w:eastAsia="Times New Roman" w:hAnsi="Times New Roman" w:cs="Times New Roman"/>
          <w:color w:val="000000"/>
          <w:sz w:val="24"/>
          <w:szCs w:val="24"/>
          <w:lang w:eastAsia="en-CA"/>
        </w:rPr>
        <w:t>: Divides the left and right hemispheres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Central sulcus</w:t>
      </w:r>
      <w:r w:rsidRPr="002325AC">
        <w:rPr>
          <w:rFonts w:ascii="Times New Roman" w:eastAsia="Times New Roman" w:hAnsi="Times New Roman" w:cs="Times New Roman"/>
          <w:color w:val="000000"/>
          <w:sz w:val="24"/>
          <w:szCs w:val="24"/>
          <w:lang w:eastAsia="en-CA"/>
        </w:rPr>
        <w:t>: A deep fissure/sulci that divides the frontal lobe from the parietal lobe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Precentral gyrus</w:t>
      </w:r>
      <w:r w:rsidRPr="002325AC">
        <w:rPr>
          <w:rFonts w:ascii="Times New Roman" w:eastAsia="Times New Roman" w:hAnsi="Times New Roman" w:cs="Times New Roman"/>
          <w:color w:val="000000"/>
          <w:sz w:val="24"/>
          <w:szCs w:val="24"/>
          <w:lang w:eastAsia="en-CA"/>
        </w:rPr>
        <w:t>: An area involved in motor control located just in front of the central sulcus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Postcentral gyrus</w:t>
      </w:r>
      <w:r w:rsidRPr="002325AC">
        <w:rPr>
          <w:rFonts w:ascii="Times New Roman" w:eastAsia="Times New Roman" w:hAnsi="Times New Roman" w:cs="Times New Roman"/>
          <w:color w:val="000000"/>
          <w:sz w:val="24"/>
          <w:szCs w:val="24"/>
          <w:lang w:eastAsia="en-CA"/>
        </w:rPr>
        <w:t>: An area located just behind the central sulcus that contains the somatosensory cortex</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10.11 Identify the frontal, temporal, occipital and parietal lobes of the cerebrum and discuss how each lobe contributes to maintaining homeostasis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Frontal lobe</w:t>
      </w:r>
      <w:r w:rsidRPr="002325AC">
        <w:rPr>
          <w:rFonts w:ascii="Times New Roman" w:eastAsia="Times New Roman" w:hAnsi="Times New Roman" w:cs="Times New Roman"/>
          <w:color w:val="000000"/>
          <w:sz w:val="24"/>
          <w:szCs w:val="24"/>
          <w:lang w:eastAsia="en-CA"/>
        </w:rPr>
        <w:t>: Is the anterior portion of each cerebral hemisphere until the central sulcus. It is responsible for voluntary motor control of skeletal muscle, personality, higher intellectual processes and verbal communication.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Temporal lobe</w:t>
      </w:r>
      <w:r w:rsidRPr="002325AC">
        <w:rPr>
          <w:rFonts w:ascii="Times New Roman" w:eastAsia="Times New Roman" w:hAnsi="Times New Roman" w:cs="Times New Roman"/>
          <w:color w:val="000000"/>
          <w:sz w:val="24"/>
          <w:szCs w:val="24"/>
          <w:lang w:eastAsia="en-CA"/>
        </w:rPr>
        <w:t>: Is located below the lateral sulcus. It is responsible for interpretation of auditory sensations and memory.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Occipital lobe</w:t>
      </w:r>
      <w:r w:rsidRPr="002325AC">
        <w:rPr>
          <w:rFonts w:ascii="Times New Roman" w:eastAsia="Times New Roman" w:hAnsi="Times New Roman" w:cs="Times New Roman"/>
          <w:color w:val="000000"/>
          <w:sz w:val="24"/>
          <w:szCs w:val="24"/>
          <w:lang w:eastAsia="en-CA"/>
        </w:rPr>
        <w:t>: Is located at the back of the brain. It is responsible for integration of movements in focusing the eye, correlation of visual images with previous visual and other sensory stimuli, and conscious perception of vision.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Parietal lobe</w:t>
      </w:r>
      <w:r w:rsidRPr="002325AC">
        <w:rPr>
          <w:rFonts w:ascii="Times New Roman" w:eastAsia="Times New Roman" w:hAnsi="Times New Roman" w:cs="Times New Roman"/>
          <w:color w:val="000000"/>
          <w:sz w:val="24"/>
          <w:szCs w:val="24"/>
          <w:lang w:eastAsia="en-CA"/>
        </w:rPr>
        <w:t xml:space="preserve">: Is the area behind the central sulcus. It is responsible for </w:t>
      </w:r>
      <w:proofErr w:type="spellStart"/>
      <w:r w:rsidRPr="002325AC">
        <w:rPr>
          <w:rFonts w:ascii="Times New Roman" w:eastAsia="Times New Roman" w:hAnsi="Times New Roman" w:cs="Times New Roman"/>
          <w:color w:val="000000"/>
          <w:sz w:val="24"/>
          <w:szCs w:val="24"/>
          <w:lang w:eastAsia="en-CA"/>
        </w:rPr>
        <w:t>somatesthetic</w:t>
      </w:r>
      <w:proofErr w:type="spellEnd"/>
      <w:r w:rsidRPr="002325AC">
        <w:rPr>
          <w:rFonts w:ascii="Times New Roman" w:eastAsia="Times New Roman" w:hAnsi="Times New Roman" w:cs="Times New Roman"/>
          <w:color w:val="000000"/>
          <w:sz w:val="24"/>
          <w:szCs w:val="24"/>
          <w:lang w:eastAsia="en-CA"/>
        </w:rPr>
        <w:t xml:space="preserve"> interpretation, understanding speech and formulating words, and interpretation of textures and shapes.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10.12 Describe the basal nuclei and indicate its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basal nuclei are a group of nuclei (gray matter) located deep within the white matter of the cerebrum. They are also referred to as the basal ganglia. The basal nuclei are important for the control of voluntary movement.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10.13 Discuss the limbic system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xml:space="preserve"> emotions, memory and olfaction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limbic system is a group of forebrain nuclei and fiber tracts including the cingulated gyrus, the amygdala, the hippocampus and the septal nuclei. The cingulate gyrus and amygdala are involved in emotion. The hippocampus has been strongly implicated in memory processes and the amygdala is also involved in memory. The limbic system is also involved in the central processing of olfactory information.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1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10.14 Identify the basal nuclei and limbic system anatomically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basal nuclei include the corpus striatum, which is divided into the caudate nucleus, the putamen and the Globus pallidus. It also includes the subthalamic nucleus of the diencephalon and the substantia nigra of the midbrain. The limbic system includes the cingulated gyrus, amygdala, hippocampus and septal nuclei.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10.15 Identify the thalamus, hypothalamus and pituitary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Thalamus</w:t>
      </w:r>
      <w:r w:rsidRPr="002325AC">
        <w:rPr>
          <w:rFonts w:ascii="Times New Roman" w:eastAsia="Times New Roman" w:hAnsi="Times New Roman" w:cs="Times New Roman"/>
          <w:color w:val="000000"/>
          <w:sz w:val="24"/>
          <w:szCs w:val="24"/>
          <w:lang w:eastAsia="en-CA"/>
        </w:rPr>
        <w:t>: The thalamus is a region of the diencephalon, accounting for 4/5 of it.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Hypothalamus</w:t>
      </w:r>
      <w:r w:rsidRPr="002325AC">
        <w:rPr>
          <w:rFonts w:ascii="Times New Roman" w:eastAsia="Times New Roman" w:hAnsi="Times New Roman" w:cs="Times New Roman"/>
          <w:color w:val="000000"/>
          <w:sz w:val="24"/>
          <w:szCs w:val="24"/>
          <w:lang w:eastAsia="en-CA"/>
        </w:rPr>
        <w:t>: The hypothalamus is a small region of the diencephalon lying below the thalamus.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Pituitary</w:t>
      </w:r>
      <w:r w:rsidRPr="002325AC">
        <w:rPr>
          <w:rFonts w:ascii="Times New Roman" w:eastAsia="Times New Roman" w:hAnsi="Times New Roman" w:cs="Times New Roman"/>
          <w:color w:val="000000"/>
          <w:sz w:val="24"/>
          <w:szCs w:val="24"/>
          <w:lang w:eastAsia="en-CA"/>
        </w:rPr>
        <w:t>: The pituitary gland is located immediately inferior to the hypothalamus.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10.16 Briefly describe the function of the thalamus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thalamus acts primarily as a relay centre through which all sensory information (except smell) passes on the way to the cerebrum. It is also a key part of the accessory motor system along with the basal nuclei.</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10.17 Describe, in detail, the functions of the hypothalamus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This region contains neural centers for hunger and thirst, the regulation of body temperature, and hormone secretion from the pituitary. The hypothalamus also contributes to the regulation of sleep, wakefulness, sexual arousal and performance, and such emotions are anger, fear, pain and pleasure. Body temperature is controlled through its ability to regulate the autonomic nervous system. Pituitary gland secretions are controlled neuronal stimulation of the posterior pituitary or release of hormones from the hypothalamus to the anterior pituitary. The suprachiasmatic nuclei (SCN) are responsible for the control of circadian rhythms (sleep and wakefulness).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10.18 Identify the mesencephalon and give its functions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mesencephalon (or midbrain) is located between the diencephalon and pons. It forms the upper part of the brain stem and contains the red nucleus and the substantia nigra, both involved in motor function. It is also involved in visual reflexes.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10.19 Identify the pons and cerebrum and discuss their functions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pons and cerebellum are both regions of the metencephalon. The pons is anterior to the cerebellum and </w:t>
      </w:r>
      <w:proofErr w:type="gramStart"/>
      <w:r w:rsidRPr="002325AC">
        <w:rPr>
          <w:rFonts w:ascii="Times New Roman" w:eastAsia="Times New Roman" w:hAnsi="Times New Roman" w:cs="Times New Roman"/>
          <w:sz w:val="24"/>
          <w:szCs w:val="24"/>
          <w:lang w:eastAsia="en-CA"/>
        </w:rPr>
        <w:t>can be seen as</w:t>
      </w:r>
      <w:proofErr w:type="gramEnd"/>
      <w:r w:rsidRPr="002325AC">
        <w:rPr>
          <w:rFonts w:ascii="Times New Roman" w:eastAsia="Times New Roman" w:hAnsi="Times New Roman" w:cs="Times New Roman"/>
          <w:sz w:val="24"/>
          <w:szCs w:val="24"/>
          <w:lang w:eastAsia="en-CA"/>
        </w:rPr>
        <w:t xml:space="preserve"> a rounded bulge on the underside of the brain. Its name is derived from the Latin for ‘bridge’ as it connects, or bridges, descending pathways from the cerebral cortex to the cerebellar cortex and medulla, and ascending tracts from the medulla to thalamus. The cerebellum is located posteriorly. The cerebellum is needed for motor learning and for coordinating the movement of different joints during movement, as well as the proper timing and force required for limb movements.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10.20 Discuss the medulla oblongata and indicate its vital functions that contribute to homeostasis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medulla oblongata is derived from the myelencephalon. The medulla is a conduit for ascending and descending nerve fiber tracts that connect the spinal cord to the rest of the brain. The medulla contains the ‘vital centers’, which are important for autonomic control of the heart and peripheral blood vessels, respiratory rate and depth and sneezing (along with centers in the pons), swallowing, coughing and vomiting reflexes.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10.21 Discuss the reticular activating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reticular activating system (RAS) is an ascending arousal system. The RAS can filter out sensory information during sleep, but trigger consciousness when asleep or alertness if drowsy.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10.22 Differentiate between the spinal column and spinal cord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spinal cord is a continuation of the medulla. It is protected by the bony spinal column.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10.23 Identify the cervical, thoracic, lumbar, sacral and coccygeal levels on the vertebral column and spinal cord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Cervical</w:t>
      </w:r>
      <w:r w:rsidRPr="002325AC">
        <w:rPr>
          <w:rFonts w:ascii="Times New Roman" w:eastAsia="Times New Roman" w:hAnsi="Times New Roman" w:cs="Times New Roman"/>
          <w:color w:val="000000"/>
          <w:sz w:val="24"/>
          <w:szCs w:val="24"/>
          <w:lang w:eastAsia="en-CA"/>
        </w:rPr>
        <w:t>: Seven vertebrae located in the neck region, eight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lastRenderedPageBreak/>
        <w:t>Thoracic</w:t>
      </w:r>
      <w:r w:rsidRPr="002325AC">
        <w:rPr>
          <w:rFonts w:ascii="Times New Roman" w:eastAsia="Times New Roman" w:hAnsi="Times New Roman" w:cs="Times New Roman"/>
          <w:color w:val="000000"/>
          <w:sz w:val="24"/>
          <w:szCs w:val="24"/>
          <w:lang w:eastAsia="en-CA"/>
        </w:rPr>
        <w:t>: Twelve vertebrae located below the cervical spine through the thoracic cavity, twelve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Lumbar</w:t>
      </w:r>
      <w:r w:rsidRPr="002325AC">
        <w:rPr>
          <w:rFonts w:ascii="Times New Roman" w:eastAsia="Times New Roman" w:hAnsi="Times New Roman" w:cs="Times New Roman"/>
          <w:color w:val="000000"/>
          <w:sz w:val="24"/>
          <w:szCs w:val="24"/>
          <w:lang w:eastAsia="en-CA"/>
        </w:rPr>
        <w:t>: Five vertebrae located below the thoracic spine in the lower region of the back; the spinal cord terminates at the level of the second lumbar vertebrae and is termed the conus medullaris, five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Sacral</w:t>
      </w:r>
      <w:r w:rsidRPr="002325AC">
        <w:rPr>
          <w:rFonts w:ascii="Times New Roman" w:eastAsia="Times New Roman" w:hAnsi="Times New Roman" w:cs="Times New Roman"/>
          <w:color w:val="000000"/>
          <w:sz w:val="24"/>
          <w:szCs w:val="24"/>
          <w:lang w:eastAsia="en-CA"/>
        </w:rPr>
        <w:t>: Five fused vertebrae, located in the pelvic region, five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Coccygeal</w:t>
      </w:r>
      <w:r w:rsidRPr="002325AC">
        <w:rPr>
          <w:rFonts w:ascii="Times New Roman" w:eastAsia="Times New Roman" w:hAnsi="Times New Roman" w:cs="Times New Roman"/>
          <w:color w:val="000000"/>
          <w:sz w:val="24"/>
          <w:szCs w:val="24"/>
          <w:lang w:eastAsia="en-CA"/>
        </w:rPr>
        <w:t>: Four fused rudimentary vertebrae, one nerve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10.24 Discuss the cauda equina and conus medullaris and its impact to medicine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Cauda equina</w:t>
      </w:r>
      <w:r w:rsidRPr="002325AC">
        <w:rPr>
          <w:rFonts w:ascii="Times New Roman" w:eastAsia="Times New Roman" w:hAnsi="Times New Roman" w:cs="Times New Roman"/>
          <w:color w:val="000000"/>
          <w:sz w:val="24"/>
          <w:szCs w:val="24"/>
          <w:lang w:eastAsia="en-CA"/>
        </w:rPr>
        <w:t>: The cauda equina is a bundle of spinal nerves and spinal nerve roots, consisting of the second through fifth lumbar nerve pairs, the first through fifth sacral nerve pairs, and the coccygeal nerve, all of which originate in the conus medullaris of the spinal cord.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Conus medullaris</w:t>
      </w:r>
      <w:r w:rsidRPr="002325AC">
        <w:rPr>
          <w:rFonts w:ascii="Times New Roman" w:eastAsia="Times New Roman" w:hAnsi="Times New Roman" w:cs="Times New Roman"/>
          <w:color w:val="000000"/>
          <w:sz w:val="24"/>
          <w:szCs w:val="24"/>
          <w:lang w:eastAsia="en-CA"/>
        </w:rPr>
        <w:t>: Due to differences in growth rate between the spinal cord and vertebral column, the spinal cord terminates at the level of the second lumbar vertebrae and is termed the conus medullaris.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10.25 Discuss the anatomical arrangement of grey and white matter, dorsal and ventral roots, dorsal root ganglia, central canal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In the spinal cord, the gray matter is located </w:t>
      </w:r>
      <w:proofErr w:type="gramStart"/>
      <w:r w:rsidRPr="002325AC">
        <w:rPr>
          <w:rFonts w:ascii="Times New Roman" w:eastAsia="Times New Roman" w:hAnsi="Times New Roman" w:cs="Times New Roman"/>
          <w:sz w:val="24"/>
          <w:szCs w:val="24"/>
          <w:lang w:eastAsia="en-CA"/>
        </w:rPr>
        <w:t>centrally</w:t>
      </w:r>
      <w:proofErr w:type="gramEnd"/>
      <w:r w:rsidRPr="002325AC">
        <w:rPr>
          <w:rFonts w:ascii="Times New Roman" w:eastAsia="Times New Roman" w:hAnsi="Times New Roman" w:cs="Times New Roman"/>
          <w:sz w:val="24"/>
          <w:szCs w:val="24"/>
          <w:lang w:eastAsia="en-CA"/>
        </w:rPr>
        <w:t xml:space="preserve"> and it is surrounded by white matter. The central gray matter is shaped like an H with two dorsal horns (posterior) and two ventral horns (anterior).  Afferent nerves that enter the spinal cord branch into the dorsal root, whereas efferent fibers that leave the spinal cord leave by the ventral root.  The ventral and dorsal roots combine before leaving the vertebral column forming a peripheral spinal nerve. The dorsal root ganglion is an enlargement of the dorsal </w:t>
      </w:r>
      <w:proofErr w:type="gramStart"/>
      <w:r w:rsidRPr="002325AC">
        <w:rPr>
          <w:rFonts w:ascii="Times New Roman" w:eastAsia="Times New Roman" w:hAnsi="Times New Roman" w:cs="Times New Roman"/>
          <w:sz w:val="24"/>
          <w:szCs w:val="24"/>
          <w:lang w:eastAsia="en-CA"/>
        </w:rPr>
        <w:t>root, and</w:t>
      </w:r>
      <w:proofErr w:type="gramEnd"/>
      <w:r w:rsidRPr="002325AC">
        <w:rPr>
          <w:rFonts w:ascii="Times New Roman" w:eastAsia="Times New Roman" w:hAnsi="Times New Roman" w:cs="Times New Roman"/>
          <w:sz w:val="24"/>
          <w:szCs w:val="24"/>
          <w:lang w:eastAsia="en-CA"/>
        </w:rPr>
        <w:t xml:space="preserve"> contains the cell bodies of sensory neurons. The cavity of the spinal column is known as the central canal and is filled with CSF.</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3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10.26 Identify the major tracts of the spinal cord and give their functions (spinocerebellar, spinothalamic, corticospinal, </w:t>
      </w:r>
      <w:proofErr w:type="spellStart"/>
      <w:r w:rsidRPr="002325AC">
        <w:rPr>
          <w:rFonts w:ascii="Times New Roman" w:eastAsia="Times New Roman" w:hAnsi="Times New Roman" w:cs="Times New Roman"/>
          <w:color w:val="000000"/>
          <w:sz w:val="24"/>
          <w:szCs w:val="24"/>
          <w:shd w:val="clear" w:color="auto" w:fill="FFFFFF"/>
          <w:lang w:eastAsia="en-CA"/>
        </w:rPr>
        <w:t>rubospinal</w:t>
      </w:r>
      <w:proofErr w:type="spellEnd"/>
      <w:r w:rsidRPr="002325AC">
        <w:rPr>
          <w:rFonts w:ascii="Times New Roman" w:eastAsia="Times New Roman" w:hAnsi="Times New Roman" w:cs="Times New Roman"/>
          <w:color w:val="000000"/>
          <w:sz w:val="24"/>
          <w:szCs w:val="24"/>
          <w:shd w:val="clear" w:color="auto" w:fill="FFFFFF"/>
          <w:lang w:eastAsia="en-CA"/>
        </w:rPr>
        <w:t>, reticulospinal, vestibulospinal)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Spinocerebellar</w:t>
      </w:r>
      <w:r w:rsidRPr="002325AC">
        <w:rPr>
          <w:rFonts w:ascii="Times New Roman" w:eastAsia="Times New Roman" w:hAnsi="Times New Roman" w:cs="Times New Roman"/>
          <w:color w:val="000000"/>
          <w:sz w:val="24"/>
          <w:szCs w:val="24"/>
          <w:lang w:eastAsia="en-CA"/>
        </w:rPr>
        <w:t>: An ascending tract, starting in the spinal cord and terminating in the cerebellum. It conducts sensory impulses to the cerebellum and is necessary for coordinated muscle contractions.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Spinothalamic</w:t>
      </w:r>
      <w:r w:rsidRPr="002325AC">
        <w:rPr>
          <w:rFonts w:ascii="Times New Roman" w:eastAsia="Times New Roman" w:hAnsi="Times New Roman" w:cs="Times New Roman"/>
          <w:color w:val="000000"/>
          <w:sz w:val="24"/>
          <w:szCs w:val="24"/>
          <w:lang w:eastAsia="en-CA"/>
        </w:rPr>
        <w:t>: An ascending tract, starting in the spinal cord and terminating in the thalamus, then cerebral cortex. The anterior tract conducts sensory impulses for crude touch and pressure. The posterior tract conducts pain and temperature impulses.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Corticospinal</w:t>
      </w:r>
      <w:r w:rsidRPr="002325AC">
        <w:rPr>
          <w:rFonts w:ascii="Times New Roman" w:eastAsia="Times New Roman" w:hAnsi="Times New Roman" w:cs="Times New Roman"/>
          <w:color w:val="000000"/>
          <w:sz w:val="24"/>
          <w:szCs w:val="24"/>
          <w:lang w:eastAsia="en-CA"/>
        </w:rPr>
        <w:t>: A descending tract, originating in the cerebral cortex. The corticospinal tracts are primarily concerned with the control of fine movements that require dexterity.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u w:val="single"/>
          <w:lang w:eastAsia="en-CA"/>
        </w:rPr>
        <w:t>Rubospinal</w:t>
      </w:r>
      <w:proofErr w:type="spellEnd"/>
      <w:r w:rsidRPr="002325AC">
        <w:rPr>
          <w:rFonts w:ascii="Times New Roman" w:eastAsia="Times New Roman" w:hAnsi="Times New Roman" w:cs="Times New Roman"/>
          <w:color w:val="000000"/>
          <w:sz w:val="24"/>
          <w:szCs w:val="24"/>
          <w:lang w:eastAsia="en-CA"/>
        </w:rPr>
        <w:t>: An extrapyramidal-descending tract, originating in the red nucleus of the midbrain. This tract influence motor activity via information from the cerebellum.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Reticulospinal</w:t>
      </w:r>
      <w:r w:rsidRPr="002325AC">
        <w:rPr>
          <w:rFonts w:ascii="Times New Roman" w:eastAsia="Times New Roman" w:hAnsi="Times New Roman" w:cs="Times New Roman"/>
          <w:color w:val="000000"/>
          <w:sz w:val="24"/>
          <w:szCs w:val="24"/>
          <w:lang w:eastAsia="en-CA"/>
        </w:rPr>
        <w:t>: An extrapyramidal-descending tract, originating in the reticular formation (medulla and pons). This tract influence motor activity via information from the cerebellum.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Vestibulospinal</w:t>
      </w:r>
      <w:r w:rsidRPr="002325AC">
        <w:rPr>
          <w:rFonts w:ascii="Times New Roman" w:eastAsia="Times New Roman" w:hAnsi="Times New Roman" w:cs="Times New Roman"/>
          <w:color w:val="000000"/>
          <w:sz w:val="24"/>
          <w:szCs w:val="24"/>
          <w:lang w:eastAsia="en-CA"/>
        </w:rPr>
        <w:t>: An extrapyramidal-descending tract, originating in the vestibular nuclei (medulla oblongata). This tract influence motor activity via information from the cerebellum.</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10.27 Differentiate between an upper and lower motor neuron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Upper motor neurons are somatic motor neurons with cell bodies in the brain stem and spinal cord and axons that travel within nerves to stimulate skeletal muscle contraction. Upper motor neurons are interneurons in the brain that contribute axons to descending motors tracts and influence lower motor neurons.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10.28 Describe how the dorsal and ventral roots combine to make a spinal nerve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Each spinal nerve is a mixed nerve composed of sensory and motor fibers. These fibers are packaged together in the nerve, but they separate near the attachment of the nerve to the spinal cord. This produces two “roots” of each nerve. Dorsal = sensory; ventral = motor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10.29 Identify the name and function of the cranial nerves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           Olfactory: sensory nerve, olfaction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II         Optic: sensory nerve, vision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III        Oculomotor: mixed nerve, innervation to muscles that regulate the amount of light entering the eye and that focus the lens, proprioception from muscles innervated with motor fibers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IV        Trochlear: mixed nerve, motor impulses to superior oblique muscle of eyeball and proprioception from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         Trigeminal: mixed nerve, sensory impulses from facial region, proprioception from muscle of mastication, and motor impulses to muscle of mastication an muscle that tenses the tympanum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VI        Abducens: mixed nerve, motor impulses to lateral rectus muscle of eyeball and proprioception from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VII       Facial: mixed nerve, motor impulses to muscles of facial expression, secretion of tears, sensory impulses from taste buds, and proprioception from muscle of facial expression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VIII     Vestibulocochlear: sensory nerve, sensory impulses associated with equilibrium and hearing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IX        Glossopharyngeal: mixed nerve, motor impulses to pharynx used in swallowing and proprioception from, sensory impulses from pharynx, middle-ear cavity, carotid sinus and taste buds, salivation from parotid salivary gland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X         Vagus: mixed nerve, controlled of pharynx and larynx, proprioception from visceral muscles, sensory impulses from taste buds and general visceral sensations, regulation of many visceral functions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XI        Accessory: mixed nerve, laryngeal movement, motor impulses to muscle in movement of head, neck and shoulders, proprioception from muscles that move neck, head and shoulders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XII      Hypoglossal: mixed nerve, motor impulses to muscle of tongue and infrahyoid muscles and proprioception from muscles of tongue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10.30 Define a reflex arc and identify its components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 reflex is defined as an involuntary response to a stimulus. A reflex arc must have at minimum: a sensory receptor to detect stimulus, a sensory neuron to transmit to spinal cord, a motor neuron </w:t>
      </w:r>
      <w:r w:rsidRPr="002325AC">
        <w:rPr>
          <w:rFonts w:ascii="Times New Roman" w:eastAsia="Times New Roman" w:hAnsi="Times New Roman" w:cs="Times New Roman"/>
          <w:sz w:val="24"/>
          <w:szCs w:val="24"/>
          <w:lang w:eastAsia="en-CA"/>
        </w:rPr>
        <w:lastRenderedPageBreak/>
        <w:t>to transmit involuntary impulses to an effector and an effector organ which will bring about the response.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10.31 Define ipsilateral, contralateral, monosynaptic, polysynaptic, afferent, efferent, effector, interneuron, sensory receptor</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Ipsilateral</w:t>
      </w:r>
      <w:r w:rsidRPr="002325AC">
        <w:rPr>
          <w:rFonts w:ascii="Times New Roman" w:eastAsia="Times New Roman" w:hAnsi="Times New Roman" w:cs="Times New Roman"/>
          <w:color w:val="000000"/>
          <w:sz w:val="24"/>
          <w:szCs w:val="24"/>
          <w:lang w:eastAsia="en-CA"/>
        </w:rPr>
        <w:t>: on the same side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Contralateral</w:t>
      </w:r>
      <w:r w:rsidRPr="002325AC">
        <w:rPr>
          <w:rFonts w:ascii="Times New Roman" w:eastAsia="Times New Roman" w:hAnsi="Times New Roman" w:cs="Times New Roman"/>
          <w:color w:val="000000"/>
          <w:sz w:val="24"/>
          <w:szCs w:val="24"/>
          <w:lang w:eastAsia="en-CA"/>
        </w:rPr>
        <w:t>: taking place or originating in the corresponding part on the opposite side of the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Monosynaptic</w:t>
      </w:r>
      <w:r w:rsidRPr="002325AC">
        <w:rPr>
          <w:rFonts w:ascii="Times New Roman" w:eastAsia="Times New Roman" w:hAnsi="Times New Roman" w:cs="Times New Roman"/>
          <w:color w:val="000000"/>
          <w:sz w:val="24"/>
          <w:szCs w:val="24"/>
          <w:lang w:eastAsia="en-CA"/>
        </w:rPr>
        <w:t>: A type of reflex arc that is compromised of two neurons with one synapse separating the afferent and efferent arms of the reflex</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Polysynaptic</w:t>
      </w:r>
      <w:r w:rsidRPr="002325AC">
        <w:rPr>
          <w:rFonts w:ascii="Times New Roman" w:eastAsia="Times New Roman" w:hAnsi="Times New Roman" w:cs="Times New Roman"/>
          <w:color w:val="000000"/>
          <w:sz w:val="24"/>
          <w:szCs w:val="24"/>
          <w:lang w:eastAsia="en-CA"/>
        </w:rPr>
        <w:t>: A type of reflex arc that involves multiple synaptic connections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Afferent</w:t>
      </w:r>
      <w:r w:rsidRPr="002325AC">
        <w:rPr>
          <w:rFonts w:ascii="Times New Roman" w:eastAsia="Times New Roman" w:hAnsi="Times New Roman" w:cs="Times New Roman"/>
          <w:color w:val="000000"/>
          <w:sz w:val="24"/>
          <w:szCs w:val="24"/>
          <w:lang w:eastAsia="en-CA"/>
        </w:rPr>
        <w:t>: conveying or transmitting inward, towards a center; afferent neurons conduct impulses towards the CNS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Efferent</w:t>
      </w:r>
      <w:r w:rsidRPr="002325AC">
        <w:rPr>
          <w:rFonts w:ascii="Times New Roman" w:eastAsia="Times New Roman" w:hAnsi="Times New Roman" w:cs="Times New Roman"/>
          <w:color w:val="000000"/>
          <w:sz w:val="24"/>
          <w:szCs w:val="24"/>
          <w:lang w:eastAsia="en-CA"/>
        </w:rPr>
        <w:t>: conveying or transmitting something away from a central location; efferent neurons conduct impulses away from the CNS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Interneuron</w:t>
      </w:r>
      <w:r w:rsidRPr="002325AC">
        <w:rPr>
          <w:rFonts w:ascii="Times New Roman" w:eastAsia="Times New Roman" w:hAnsi="Times New Roman" w:cs="Times New Roman"/>
          <w:color w:val="000000"/>
          <w:sz w:val="24"/>
          <w:szCs w:val="24"/>
          <w:lang w:eastAsia="en-CA"/>
        </w:rPr>
        <w:t>: neurons within the CNS that do not extend into the peripheral nervous system; they are interposed between sensory and motor neurons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Sensory receptor</w:t>
      </w:r>
      <w:r w:rsidRPr="002325AC">
        <w:rPr>
          <w:rFonts w:ascii="Times New Roman" w:eastAsia="Times New Roman" w:hAnsi="Times New Roman" w:cs="Times New Roman"/>
          <w:color w:val="000000"/>
          <w:sz w:val="24"/>
          <w:szCs w:val="24"/>
          <w:lang w:eastAsia="en-CA"/>
        </w:rPr>
        <w:t>: a receptor, that when activated sends a signal via a sensory neuron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10.32 Describe the knee-jerk, withdrawal and cross-extensor reflexes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Knee-jerk reflex</w:t>
      </w:r>
      <w:r w:rsidRPr="002325AC">
        <w:rPr>
          <w:rFonts w:ascii="Times New Roman" w:eastAsia="Times New Roman" w:hAnsi="Times New Roman" w:cs="Times New Roman"/>
          <w:color w:val="000000"/>
          <w:sz w:val="24"/>
          <w:szCs w:val="24"/>
          <w:lang w:eastAsia="en-CA"/>
        </w:rPr>
        <w:t>: The knee jerk reflex that is elicited when you strike the patellar tendon below the knee and induce contraction of the quadriceps muscle and a resultant kick.  This reflex is crucial for maintaining normal posture during standing, movement and locomotion.  The sensory receptor is the muscle spindle apparatus, which detects stretch.  The effector in this example is skeletal muscle.  The knee jerk reflex is localized to one side of the body and is termed ipsilateral (or same side) reflex.</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Withdrawal reflex</w:t>
      </w:r>
      <w:r w:rsidRPr="002325AC">
        <w:rPr>
          <w:rFonts w:ascii="Times New Roman" w:eastAsia="Times New Roman" w:hAnsi="Times New Roman" w:cs="Times New Roman"/>
          <w:color w:val="000000"/>
          <w:sz w:val="24"/>
          <w:szCs w:val="24"/>
          <w:lang w:eastAsia="en-CA"/>
        </w:rPr>
        <w:t xml:space="preserve">: More complex reflex arcs of the body include the flexor reflex, which occurs in response to painful stimuli in limbs.  Grabbing a hot pan from the oven leads to </w:t>
      </w:r>
      <w:proofErr w:type="gramStart"/>
      <w:r w:rsidRPr="002325AC">
        <w:rPr>
          <w:rFonts w:ascii="Times New Roman" w:eastAsia="Times New Roman" w:hAnsi="Times New Roman" w:cs="Times New Roman"/>
          <w:color w:val="000000"/>
          <w:sz w:val="24"/>
          <w:szCs w:val="24"/>
          <w:lang w:eastAsia="en-CA"/>
        </w:rPr>
        <w:t>a painful stimuli</w:t>
      </w:r>
      <w:proofErr w:type="gramEnd"/>
      <w:r w:rsidRPr="002325AC">
        <w:rPr>
          <w:rFonts w:ascii="Times New Roman" w:eastAsia="Times New Roman" w:hAnsi="Times New Roman" w:cs="Times New Roman"/>
          <w:color w:val="000000"/>
          <w:sz w:val="24"/>
          <w:szCs w:val="24"/>
          <w:lang w:eastAsia="en-CA"/>
        </w:rPr>
        <w:t xml:space="preserve"> that is sensed by naked dendrites of afferent neurons.  The afferent signal is sent to the spinal cord via the dorsal root.  Once the afferent neuron reaches the grey matter of the spinal cord it synapses on an interneuron.  This interneuron integrates the sensory information and synapses on multiple efferent neurons that leave the spinal cord via the ventral roots.  One efferent signal stimulates flexor muscles and the other inhibits antagonistic extensor muscles that allow for quick and efficient withdrawal of the limb is a manner to minimize further thermal damage.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Cross-extensor reflex</w:t>
      </w:r>
      <w:r w:rsidRPr="002325AC">
        <w:rPr>
          <w:rFonts w:ascii="Times New Roman" w:eastAsia="Times New Roman" w:hAnsi="Times New Roman" w:cs="Times New Roman"/>
          <w:color w:val="000000"/>
          <w:sz w:val="24"/>
          <w:szCs w:val="24"/>
          <w:lang w:eastAsia="en-CA"/>
        </w:rPr>
        <w:t xml:space="preserve">: A more complex withdrawal reflex occurs when you stand on a sharp object like a tack.  The painful stimuli </w:t>
      </w:r>
      <w:proofErr w:type="gramStart"/>
      <w:r w:rsidRPr="002325AC">
        <w:rPr>
          <w:rFonts w:ascii="Times New Roman" w:eastAsia="Times New Roman" w:hAnsi="Times New Roman" w:cs="Times New Roman"/>
          <w:color w:val="000000"/>
          <w:sz w:val="24"/>
          <w:szCs w:val="24"/>
          <w:lang w:eastAsia="en-CA"/>
        </w:rPr>
        <w:t>is</w:t>
      </w:r>
      <w:proofErr w:type="gramEnd"/>
      <w:r w:rsidRPr="002325AC">
        <w:rPr>
          <w:rFonts w:ascii="Times New Roman" w:eastAsia="Times New Roman" w:hAnsi="Times New Roman" w:cs="Times New Roman"/>
          <w:color w:val="000000"/>
          <w:sz w:val="24"/>
          <w:szCs w:val="24"/>
          <w:lang w:eastAsia="en-CA"/>
        </w:rPr>
        <w:t xml:space="preserve"> synapses on an interneuron (thus polysynaptic reflex arc) and sends out efferent signals to contract flexor and reflex extensor leg muscle to mediate withdrawal from the penetrating trauma.  However, withdrawal from an injured limb when standing will lead to loss of balance further damage to the mammal by falling.  </w:t>
      </w:r>
      <w:proofErr w:type="gramStart"/>
      <w:r w:rsidRPr="002325AC">
        <w:rPr>
          <w:rFonts w:ascii="Times New Roman" w:eastAsia="Times New Roman" w:hAnsi="Times New Roman" w:cs="Times New Roman"/>
          <w:color w:val="000000"/>
          <w:sz w:val="24"/>
          <w:szCs w:val="24"/>
          <w:lang w:eastAsia="en-CA"/>
        </w:rPr>
        <w:t>Thus</w:t>
      </w:r>
      <w:proofErr w:type="gramEnd"/>
      <w:r w:rsidRPr="002325AC">
        <w:rPr>
          <w:rFonts w:ascii="Times New Roman" w:eastAsia="Times New Roman" w:hAnsi="Times New Roman" w:cs="Times New Roman"/>
          <w:color w:val="000000"/>
          <w:sz w:val="24"/>
          <w:szCs w:val="24"/>
          <w:lang w:eastAsia="en-CA"/>
        </w:rPr>
        <w:t xml:space="preserve"> a crossed-extensor reflex arc also crosses the midline of the body to mediate contraction of extensor muscles on the opposite limb to support the body’s weight as the injured foot is lifted off the tack.</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3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10.33 Identify the peripheral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peripheral nervous system consists of nerves that connect the CNS to all sensory receptors and effectors of the body.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10.34 Define somatic, autonomic, preganglionic, postganglionic, ganglion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Somatic</w:t>
      </w:r>
      <w:r w:rsidRPr="002325AC">
        <w:rPr>
          <w:rFonts w:ascii="Times New Roman" w:eastAsia="Times New Roman" w:hAnsi="Times New Roman" w:cs="Times New Roman"/>
          <w:color w:val="000000"/>
          <w:sz w:val="24"/>
          <w:szCs w:val="24"/>
          <w:lang w:eastAsia="en-CA"/>
        </w:rPr>
        <w:t xml:space="preserve">: a motor neuron in the spinal cord that </w:t>
      </w:r>
      <w:proofErr w:type="spellStart"/>
      <w:r w:rsidRPr="002325AC">
        <w:rPr>
          <w:rFonts w:ascii="Times New Roman" w:eastAsia="Times New Roman" w:hAnsi="Times New Roman" w:cs="Times New Roman"/>
          <w:color w:val="000000"/>
          <w:sz w:val="24"/>
          <w:szCs w:val="24"/>
          <w:lang w:eastAsia="en-CA"/>
        </w:rPr>
        <w:t>innvervates</w:t>
      </w:r>
      <w:proofErr w:type="spellEnd"/>
      <w:r w:rsidRPr="002325AC">
        <w:rPr>
          <w:rFonts w:ascii="Times New Roman" w:eastAsia="Times New Roman" w:hAnsi="Times New Roman" w:cs="Times New Roman"/>
          <w:color w:val="000000"/>
          <w:sz w:val="24"/>
          <w:szCs w:val="24"/>
          <w:lang w:eastAsia="en-CA"/>
        </w:rPr>
        <w:t xml:space="preserve"> skeletal muscle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Autonomic</w:t>
      </w:r>
      <w:r w:rsidRPr="002325AC">
        <w:rPr>
          <w:rFonts w:ascii="Times New Roman" w:eastAsia="Times New Roman" w:hAnsi="Times New Roman" w:cs="Times New Roman"/>
          <w:color w:val="000000"/>
          <w:sz w:val="24"/>
          <w:szCs w:val="24"/>
          <w:lang w:eastAsia="en-CA"/>
        </w:rPr>
        <w:t>: a division of the nervous system that involves control of smooth muscle, cardiac muscle and glands; it is subdivided into the sympathetic and parasympathetic nervous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Preganglionic</w:t>
      </w:r>
      <w:r w:rsidRPr="002325AC">
        <w:rPr>
          <w:rFonts w:ascii="Times New Roman" w:eastAsia="Times New Roman" w:hAnsi="Times New Roman" w:cs="Times New Roman"/>
          <w:color w:val="000000"/>
          <w:sz w:val="24"/>
          <w:szCs w:val="24"/>
          <w:lang w:eastAsia="en-CA"/>
        </w:rPr>
        <w:t>: autonomic motor control involves two neurons; the preganglionic neuron is the first neuron and synapses with the autonomic ganglion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Postganglionic</w:t>
      </w:r>
      <w:r w:rsidRPr="002325AC">
        <w:rPr>
          <w:rFonts w:ascii="Times New Roman" w:eastAsia="Times New Roman" w:hAnsi="Times New Roman" w:cs="Times New Roman"/>
          <w:color w:val="000000"/>
          <w:sz w:val="24"/>
          <w:szCs w:val="24"/>
          <w:lang w:eastAsia="en-CA"/>
        </w:rPr>
        <w:t>: autonomic motor control involves two neurons; the postganglionic neuron is the second neuron and synapses with the target tissue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Ganglion</w:t>
      </w:r>
      <w:r w:rsidRPr="002325AC">
        <w:rPr>
          <w:rFonts w:ascii="Times New Roman" w:eastAsia="Times New Roman" w:hAnsi="Times New Roman" w:cs="Times New Roman"/>
          <w:color w:val="000000"/>
          <w:sz w:val="24"/>
          <w:szCs w:val="24"/>
          <w:lang w:eastAsia="en-CA"/>
        </w:rPr>
        <w:t>: a collection of cell bodies outside the CNS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10.35 Describe the anatomical arrangement of efferent neurons in the autonomic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efferent neurons of the ANS involve a preganglionic neuron with its cell body located in the CNS projecting to a ganglion. Here the preganglionic neuron synapses with a postganglionic neuron. This postganglionic neuron is then able to synapse with the target tissue. </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10.36 Indicate the anatomical locations of ganglia in the mammalian body</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Autonomic ganglia </w:t>
      </w:r>
      <w:proofErr w:type="gramStart"/>
      <w:r w:rsidRPr="002325AC">
        <w:rPr>
          <w:rFonts w:ascii="Times New Roman" w:eastAsia="Times New Roman" w:hAnsi="Times New Roman" w:cs="Times New Roman"/>
          <w:sz w:val="24"/>
          <w:szCs w:val="24"/>
          <w:lang w:eastAsia="en-CA"/>
        </w:rPr>
        <w:t>are located in</w:t>
      </w:r>
      <w:proofErr w:type="gramEnd"/>
      <w:r w:rsidRPr="002325AC">
        <w:rPr>
          <w:rFonts w:ascii="Times New Roman" w:eastAsia="Times New Roman" w:hAnsi="Times New Roman" w:cs="Times New Roman"/>
          <w:sz w:val="24"/>
          <w:szCs w:val="24"/>
          <w:lang w:eastAsia="en-CA"/>
        </w:rPr>
        <w:t xml:space="preserve"> the head, neck and abdomen as well chains of autonomic ganglia also parallel the right and left sides of the spinal cord. The location of autonomic ganglia helps to distinguish the sympathetic and parasympathetic nervous systems.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10.37 Discuss the differences in the sympathetic vs parasympathetic nervous system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function, location of ganglia, neurotransmitters employed at chemical synapses, morphology and location of pre-ganglionic and post-ganglionic fibers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853"/>
        <w:gridCol w:w="4080"/>
        <w:gridCol w:w="3407"/>
      </w:tblGrid>
      <w:tr w:rsidR="002325AC" w:rsidRPr="002325AC" w:rsidTr="002325AC">
        <w:tc>
          <w:tcPr>
            <w:tcW w:w="140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53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Sympathetic</w:t>
            </w:r>
          </w:p>
        </w:tc>
        <w:tc>
          <w:tcPr>
            <w:tcW w:w="41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Parasympathetic</w:t>
            </w:r>
          </w:p>
        </w:tc>
      </w:tr>
      <w:tr w:rsidR="002325AC" w:rsidRPr="002325AC" w:rsidTr="002325AC">
        <w:tc>
          <w:tcPr>
            <w:tcW w:w="140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Function</w:t>
            </w:r>
          </w:p>
        </w:tc>
        <w:tc>
          <w:tcPr>
            <w:tcW w:w="53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gramStart"/>
            <w:r w:rsidRPr="002325AC">
              <w:rPr>
                <w:rFonts w:ascii="Times New Roman" w:eastAsia="Times New Roman" w:hAnsi="Times New Roman" w:cs="Times New Roman"/>
                <w:sz w:val="24"/>
                <w:szCs w:val="24"/>
                <w:lang w:eastAsia="en-CA"/>
              </w:rPr>
              <w:t>-“</w:t>
            </w:r>
            <w:proofErr w:type="gramEnd"/>
            <w:r w:rsidRPr="002325AC">
              <w:rPr>
                <w:rFonts w:ascii="Times New Roman" w:eastAsia="Times New Roman" w:hAnsi="Times New Roman" w:cs="Times New Roman"/>
                <w:sz w:val="24"/>
                <w:szCs w:val="24"/>
                <w:lang w:eastAsia="en-CA"/>
              </w:rPr>
              <w:t>fight or flight” response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-tonically regulate heart, blood vessels and other organs</w:t>
            </w:r>
          </w:p>
        </w:tc>
        <w:tc>
          <w:tcPr>
            <w:tcW w:w="42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gramStart"/>
            <w:r w:rsidRPr="002325AC">
              <w:rPr>
                <w:rFonts w:ascii="Times New Roman" w:eastAsia="Times New Roman" w:hAnsi="Times New Roman" w:cs="Times New Roman"/>
                <w:sz w:val="24"/>
                <w:szCs w:val="24"/>
                <w:lang w:eastAsia="en-CA"/>
              </w:rPr>
              <w:t>-“</w:t>
            </w:r>
            <w:proofErr w:type="gramEnd"/>
            <w:r w:rsidRPr="002325AC">
              <w:rPr>
                <w:rFonts w:ascii="Times New Roman" w:eastAsia="Times New Roman" w:hAnsi="Times New Roman" w:cs="Times New Roman"/>
                <w:sz w:val="24"/>
                <w:szCs w:val="24"/>
                <w:lang w:eastAsia="en-CA"/>
              </w:rPr>
              <w:t>rest and digest”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-actions opposite of the sympathetic nervous system</w:t>
            </w:r>
          </w:p>
        </w:tc>
      </w:tr>
      <w:tr w:rsidR="002325AC" w:rsidRPr="002325AC" w:rsidTr="002325AC">
        <w:tc>
          <w:tcPr>
            <w:tcW w:w="14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Location of ganglia</w:t>
            </w:r>
          </w:p>
        </w:tc>
        <w:tc>
          <w:tcPr>
            <w:tcW w:w="53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-paravertebral ganglia, located on either side of the spinal cord</w:t>
            </w:r>
          </w:p>
        </w:tc>
        <w:tc>
          <w:tcPr>
            <w:tcW w:w="42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-ganglia are located next to –or </w:t>
            </w:r>
            <w:proofErr w:type="gramStart"/>
            <w:r w:rsidRPr="002325AC">
              <w:rPr>
                <w:rFonts w:ascii="Times New Roman" w:eastAsia="Times New Roman" w:hAnsi="Times New Roman" w:cs="Times New Roman"/>
                <w:sz w:val="24"/>
                <w:szCs w:val="24"/>
                <w:lang w:eastAsia="en-CA"/>
              </w:rPr>
              <w:t>actually within</w:t>
            </w:r>
            <w:proofErr w:type="gramEnd"/>
            <w:r w:rsidRPr="002325AC">
              <w:rPr>
                <w:rFonts w:ascii="Times New Roman" w:eastAsia="Times New Roman" w:hAnsi="Times New Roman" w:cs="Times New Roman"/>
                <w:sz w:val="24"/>
                <w:szCs w:val="24"/>
                <w:lang w:eastAsia="en-CA"/>
              </w:rPr>
              <w:t>- the organs innervated (terminal ganglia)</w:t>
            </w:r>
          </w:p>
        </w:tc>
      </w:tr>
      <w:tr w:rsidR="002325AC" w:rsidRPr="002325AC" w:rsidTr="002325AC">
        <w:tc>
          <w:tcPr>
            <w:tcW w:w="140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Neurotransmitters</w:t>
            </w:r>
          </w:p>
        </w:tc>
        <w:tc>
          <w:tcPr>
            <w:tcW w:w="53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-preganglionic: acetylcholine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-postganglionic: norepinephrine</w:t>
            </w:r>
          </w:p>
        </w:tc>
        <w:tc>
          <w:tcPr>
            <w:tcW w:w="418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-preganglionic: acetylcholine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-postganglionic: acetylcholine</w:t>
            </w:r>
          </w:p>
        </w:tc>
      </w:tr>
      <w:tr w:rsidR="002325AC" w:rsidRPr="002325AC" w:rsidTr="002325AC">
        <w:tc>
          <w:tcPr>
            <w:tcW w:w="14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Location of fibers</w:t>
            </w:r>
          </w:p>
        </w:tc>
        <w:tc>
          <w:tcPr>
            <w:tcW w:w="53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-preganglionic fibers exit the spinal cord from the first thoracic to the second lumbar levels, also myelinated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-postganglionic fibers are not myelinated and return to the spinal nerve and travel as part of the spinal nerve to their effector organs</w:t>
            </w:r>
          </w:p>
        </w:tc>
        <w:tc>
          <w:tcPr>
            <w:tcW w:w="425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-preganglionic fibers originate in the brain and in the second through fourth sacral levels of the spinal cord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-postganglionic fibers are short and do not travel within spinal nerves</w:t>
            </w:r>
          </w:p>
        </w:tc>
      </w:tr>
    </w:tbl>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10.38 Discuss the sympathetic nervous system and its contribution to homeostasis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Mass activation of the sympathetic nervous system prepares the body for intense physical activity in emergencies; heart rate increases, blood glucose rises, and blood is diverted to skeletal muscles. Sympathetic neurons display tonic activity. As a result, sympathetic nerves tonically regulate the heart, blood vessels and other organs.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10.39 Describe the sympathetic chain and collateral ganglia of the sympathetic nervous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Many preganglionic fibers that exit the spinal cord below the diaphragm pass through the synaptic chain (of ganglia) without synapsing. These preganglionic fibers form the splanchnic nerve. Preganglionic fibers in the splanchnic nerves synapse in collateral, or prevertebral ganglia. These include the celiac, superior mesenteric, and inferior mesenteric ganglia. Postganglionic fibers that arise from the collateral ganglia innervate organs of the digestive, urinary, and reproductive systems.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10.40 Discuss the function of the adrenal gland </w:t>
      </w:r>
      <w:proofErr w:type="gramStart"/>
      <w:r w:rsidRPr="002325AC">
        <w:rPr>
          <w:rFonts w:ascii="Times New Roman" w:eastAsia="Times New Roman" w:hAnsi="Times New Roman" w:cs="Times New Roman"/>
          <w:color w:val="000000"/>
          <w:sz w:val="24"/>
          <w:szCs w:val="24"/>
          <w:shd w:val="clear" w:color="auto" w:fill="FFFFFF"/>
          <w:lang w:eastAsia="en-CA"/>
        </w:rPr>
        <w:t>in regards to</w:t>
      </w:r>
      <w:proofErr w:type="gramEnd"/>
      <w:r w:rsidRPr="002325AC">
        <w:rPr>
          <w:rFonts w:ascii="Times New Roman" w:eastAsia="Times New Roman" w:hAnsi="Times New Roman" w:cs="Times New Roman"/>
          <w:color w:val="000000"/>
          <w:sz w:val="24"/>
          <w:szCs w:val="24"/>
          <w:shd w:val="clear" w:color="auto" w:fill="FFFFFF"/>
          <w:lang w:eastAsia="en-CA"/>
        </w:rPr>
        <w:t xml:space="preserve"> sympathetic responses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adrenal medulla (inner region of the adrenal gland) can be likened to a modified sympathetic ganglion. Like a sympathetic ganglion, the cells of the adrenal medulla are innervated by preganglionic sympathetic fibers. The adrenal medulla secretes epinephrine into the blood stream in response to stimulation.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10.41 Describe the function of the vagus nerve in providing parasympathetic stimulation to viscera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vagus nerve provides the major parasympathetic innervation in the body. The fibers are quite long </w:t>
      </w:r>
      <w:proofErr w:type="gramStart"/>
      <w:r w:rsidRPr="002325AC">
        <w:rPr>
          <w:rFonts w:ascii="Times New Roman" w:eastAsia="Times New Roman" w:hAnsi="Times New Roman" w:cs="Times New Roman"/>
          <w:sz w:val="24"/>
          <w:szCs w:val="24"/>
          <w:lang w:eastAsia="en-CA"/>
        </w:rPr>
        <w:t>are</w:t>
      </w:r>
      <w:proofErr w:type="gramEnd"/>
      <w:r w:rsidRPr="002325AC">
        <w:rPr>
          <w:rFonts w:ascii="Times New Roman" w:eastAsia="Times New Roman" w:hAnsi="Times New Roman" w:cs="Times New Roman"/>
          <w:sz w:val="24"/>
          <w:szCs w:val="24"/>
          <w:lang w:eastAsia="en-CA"/>
        </w:rPr>
        <w:t xml:space="preserve"> provide parasympathetic innervation to the heart, lungs, esophagus, stomach, pancreas, liver, small intestine, and the upper half of the large intestine.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10.42 Discuss the responses of various viscera to sympathetic and parasympathetic stimulation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060"/>
        <w:gridCol w:w="3631"/>
        <w:gridCol w:w="3649"/>
      </w:tblGrid>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Sympathetic</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Parasympathetic</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Heart</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Increase heart rate</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Decrease heart rate</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Vascular smooth muscle</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Vasoconstriction (skin)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Vasodilation (muscle)</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No effect</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Bronchioles</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Bronchodilation</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Bronchoconstriction</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Gastrointestinal tract</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Relaxes walls, constricts sphincters, inhibits secretions</w:t>
            </w:r>
          </w:p>
        </w:tc>
        <w:tc>
          <w:tcPr>
            <w:tcW w:w="430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Contracts walls, relaxes sphincters, stimulates secretions</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Bladder</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Relaxes slightly</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Contracts</w:t>
            </w:r>
          </w:p>
        </w:tc>
      </w:tr>
      <w:tr w:rsidR="002325AC" w:rsidRPr="002325AC" w:rsidTr="002325AC">
        <w:tc>
          <w:tcPr>
            <w:tcW w:w="223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Uterus (pregnancy)</w:t>
            </w:r>
          </w:p>
        </w:tc>
        <w:tc>
          <w:tcPr>
            <w:tcW w:w="44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Relaxation &amp; contraction (receptor dependent)</w:t>
            </w:r>
          </w:p>
        </w:tc>
        <w:tc>
          <w:tcPr>
            <w:tcW w:w="426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No effect</w:t>
            </w:r>
          </w:p>
        </w:tc>
      </w:tr>
    </w:tbl>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4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10.43 Identify receptors that provide adrenergic and cholinergic responses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u w:val="single"/>
          <w:lang w:eastAsia="en-CA"/>
        </w:rPr>
        <w:t>Adrenergic responses</w:t>
      </w:r>
      <w:r w:rsidRPr="002325AC">
        <w:rPr>
          <w:rFonts w:ascii="Times New Roman" w:eastAsia="Times New Roman" w:hAnsi="Times New Roman" w:cs="Times New Roman"/>
          <w:sz w:val="24"/>
          <w:szCs w:val="24"/>
          <w:lang w:eastAsia="en-CA"/>
        </w:rPr>
        <w:t>: Adrenergic stimulation can have both excitatory and inhibitory responses. Two major classes of adrenergic receptor exist, alpha and beta-adrenergic receptors. All adrenergic receptors act via G-proteins. All subtypes of beta-receptors produce their effects by stimulating the production of cyclic AMP within the target cells. The response of a target cell when norepinephrine binds to the α1 receptors is mediated by a different second-messenger system—a rise in the cytoplasmic concentration of Ca2+. There are certain generalities about the actions of adrenergic receptors. The stimulation of α1 adrenergic receptors consistently causes contraction of smooth muscles. We can thus state that the vasoconstrictor effect of sympathetic nerves always results from the activation of alpha-adrenergic receptors. Stimulation of beta-adrenergic receptors promotes the relaxation of smooth muscles (in the digestive tract, bronchioles, and uterus, for example) but increases the force of contraction of cardiac muscle and promotes an increase in heart rate.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u w:val="single"/>
          <w:lang w:eastAsia="en-CA"/>
        </w:rPr>
        <w:t>Cholinergic responses</w:t>
      </w:r>
      <w:r w:rsidRPr="002325AC">
        <w:rPr>
          <w:rFonts w:ascii="Times New Roman" w:eastAsia="Times New Roman" w:hAnsi="Times New Roman" w:cs="Times New Roman"/>
          <w:sz w:val="24"/>
          <w:szCs w:val="24"/>
          <w:lang w:eastAsia="en-CA"/>
        </w:rPr>
        <w:t xml:space="preserve">: All somatic motor neurons, all preganglionic neurons (sympathetic and parasympathetic), and most postganglionic parasympathetic neurons are cholinergic—they release acetylcholine (ACh) as a neurotransmitter. The effects of ACh released by somatic motor neurons, and by preganglionic autonomic neurons, are always excitatory. The effects of ACh released by postganglionic parasympathetic axons are usually excitatory, but in some </w:t>
      </w:r>
      <w:proofErr w:type="gramStart"/>
      <w:r w:rsidRPr="002325AC">
        <w:rPr>
          <w:rFonts w:ascii="Times New Roman" w:eastAsia="Times New Roman" w:hAnsi="Times New Roman" w:cs="Times New Roman"/>
          <w:sz w:val="24"/>
          <w:szCs w:val="24"/>
          <w:lang w:eastAsia="en-CA"/>
        </w:rPr>
        <w:t>cases</w:t>
      </w:r>
      <w:proofErr w:type="gramEnd"/>
      <w:r w:rsidRPr="002325AC">
        <w:rPr>
          <w:rFonts w:ascii="Times New Roman" w:eastAsia="Times New Roman" w:hAnsi="Times New Roman" w:cs="Times New Roman"/>
          <w:sz w:val="24"/>
          <w:szCs w:val="24"/>
          <w:lang w:eastAsia="en-CA"/>
        </w:rPr>
        <w:t xml:space="preserve"> they are inhibitory. There are two main types of cholinergic receptors—nicotinic and muscarinic. There are five different subtypes of muscarinic receptors (M1 through M5). Some of </w:t>
      </w:r>
      <w:proofErr w:type="gramStart"/>
      <w:r w:rsidRPr="002325AC">
        <w:rPr>
          <w:rFonts w:ascii="Times New Roman" w:eastAsia="Times New Roman" w:hAnsi="Times New Roman" w:cs="Times New Roman"/>
          <w:sz w:val="24"/>
          <w:szCs w:val="24"/>
          <w:lang w:eastAsia="en-CA"/>
        </w:rPr>
        <w:t>these cause contraction</w:t>
      </w:r>
      <w:proofErr w:type="gramEnd"/>
      <w:r w:rsidRPr="002325AC">
        <w:rPr>
          <w:rFonts w:ascii="Times New Roman" w:eastAsia="Times New Roman" w:hAnsi="Times New Roman" w:cs="Times New Roman"/>
          <w:sz w:val="24"/>
          <w:szCs w:val="24"/>
          <w:lang w:eastAsia="en-CA"/>
        </w:rPr>
        <w:t xml:space="preserve"> of smooth muscles and secretion of glands, while others cause the inhibition that results in a slowing of the heart rate.  Some (e.g. M3) can cause an excitation (stimulating release of EDRF), which ultimately turns into an inhibitory effect (EDRF causes relaxation of arteriolar smooth muscle).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Default="002325AC"/>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By the end of this unit you should be able to do the following:</w:t>
      </w:r>
    </w:p>
    <w:p w:rsidR="002325AC" w:rsidRPr="002325AC" w:rsidRDefault="002325AC" w:rsidP="002325AC">
      <w:pPr>
        <w:numPr>
          <w:ilvl w:val="0"/>
          <w:numId w:val="4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11.00 Respiratory Physiology</w:t>
      </w:r>
    </w:p>
    <w:p w:rsidR="002325AC" w:rsidRPr="002325AC" w:rsidRDefault="002325AC" w:rsidP="002325AC">
      <w:pPr>
        <w:numPr>
          <w:ilvl w:val="0"/>
          <w:numId w:val="4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11.01 Differentiate between internal and external respiration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Internal respiration</w:t>
      </w:r>
      <w:r w:rsidRPr="002325AC">
        <w:rPr>
          <w:rFonts w:ascii="Times New Roman" w:eastAsia="Times New Roman" w:hAnsi="Times New Roman" w:cs="Times New Roman"/>
          <w:color w:val="000000"/>
          <w:sz w:val="24"/>
          <w:szCs w:val="24"/>
          <w:lang w:eastAsia="en-CA"/>
        </w:rPr>
        <w:t> refers to the exchange of gases between tissues and blood, whereas, </w:t>
      </w:r>
      <w:r w:rsidRPr="002325AC">
        <w:rPr>
          <w:rFonts w:ascii="Times New Roman" w:eastAsia="Times New Roman" w:hAnsi="Times New Roman" w:cs="Times New Roman"/>
          <w:color w:val="000000"/>
          <w:sz w:val="24"/>
          <w:szCs w:val="24"/>
          <w:u w:val="single"/>
          <w:lang w:eastAsia="en-CA"/>
        </w:rPr>
        <w:t>external respiration</w:t>
      </w:r>
      <w:r w:rsidRPr="002325AC">
        <w:rPr>
          <w:rFonts w:ascii="Times New Roman" w:eastAsia="Times New Roman" w:hAnsi="Times New Roman" w:cs="Times New Roman"/>
          <w:color w:val="000000"/>
          <w:sz w:val="24"/>
          <w:szCs w:val="24"/>
          <w:lang w:eastAsia="en-CA"/>
        </w:rPr>
        <w:t> refers to gas exchange between air and blood in the lungs.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11.02 Define: ventilation, gas exchange, oxygen utilization, inspiration, expiration, compliance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Ventilation: </w:t>
      </w:r>
      <w:r w:rsidRPr="002325AC">
        <w:rPr>
          <w:rFonts w:ascii="Times New Roman" w:eastAsia="Times New Roman" w:hAnsi="Times New Roman" w:cs="Times New Roman"/>
          <w:color w:val="000000"/>
          <w:sz w:val="24"/>
          <w:szCs w:val="24"/>
          <w:lang w:eastAsia="en-CA"/>
        </w:rPr>
        <w:t>process of moving air in and out of the lungs</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(i.e. breathing)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Gas exchange: </w:t>
      </w:r>
      <w:r w:rsidRPr="002325AC">
        <w:rPr>
          <w:rFonts w:ascii="Times New Roman" w:eastAsia="Times New Roman" w:hAnsi="Times New Roman" w:cs="Times New Roman"/>
          <w:color w:val="000000"/>
          <w:sz w:val="24"/>
          <w:szCs w:val="24"/>
          <w:lang w:eastAsia="en-CA"/>
        </w:rPr>
        <w:t>process where gases are transferred across a surface in the opposite direction (based on diffusion gradient). This takes place between air and blood in the lungs and between blood and tissues.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Oxygen utilization: </w:t>
      </w:r>
      <w:r w:rsidRPr="002325AC">
        <w:rPr>
          <w:rFonts w:ascii="Times New Roman" w:eastAsia="Times New Roman" w:hAnsi="Times New Roman" w:cs="Times New Roman"/>
          <w:color w:val="000000"/>
          <w:sz w:val="24"/>
          <w:szCs w:val="24"/>
          <w:lang w:eastAsia="en-CA"/>
        </w:rPr>
        <w:t>use of oxygen by tissue through cellular respiration.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Inspiration: </w:t>
      </w:r>
      <w:r w:rsidRPr="002325AC">
        <w:rPr>
          <w:rFonts w:ascii="Times New Roman" w:eastAsia="Times New Roman" w:hAnsi="Times New Roman" w:cs="Times New Roman"/>
          <w:color w:val="000000"/>
          <w:sz w:val="24"/>
          <w:szCs w:val="24"/>
          <w:lang w:eastAsia="en-CA"/>
        </w:rPr>
        <w:t>movement of air into lungs through contraction of diaphragm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Expiration:</w:t>
      </w:r>
      <w:r w:rsidRPr="002325AC">
        <w:rPr>
          <w:rFonts w:ascii="Times New Roman" w:eastAsia="Times New Roman" w:hAnsi="Times New Roman" w:cs="Times New Roman"/>
          <w:color w:val="000000"/>
          <w:sz w:val="24"/>
          <w:szCs w:val="24"/>
          <w:lang w:eastAsia="en-CA"/>
        </w:rPr>
        <w:t> movement of air out of lungs through relaxation of diaphragm.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Compliance: </w:t>
      </w:r>
      <w:r w:rsidRPr="002325AC">
        <w:rPr>
          <w:rFonts w:ascii="Times New Roman" w:eastAsia="Times New Roman" w:hAnsi="Times New Roman" w:cs="Times New Roman"/>
          <w:color w:val="000000"/>
          <w:sz w:val="24"/>
          <w:szCs w:val="24"/>
          <w:lang w:eastAsia="en-CA"/>
        </w:rPr>
        <w:t>ability to distend/expand when stretched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11.03 Describe the anatomy of the lungs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Lungs </w:t>
      </w:r>
      <w:proofErr w:type="gramStart"/>
      <w:r w:rsidRPr="002325AC">
        <w:rPr>
          <w:rFonts w:ascii="Times New Roman" w:eastAsia="Times New Roman" w:hAnsi="Times New Roman" w:cs="Times New Roman"/>
          <w:sz w:val="24"/>
          <w:szCs w:val="24"/>
          <w:lang w:eastAsia="en-CA"/>
        </w:rPr>
        <w:t>are located in</w:t>
      </w:r>
      <w:proofErr w:type="gramEnd"/>
      <w:r w:rsidRPr="002325AC">
        <w:rPr>
          <w:rFonts w:ascii="Times New Roman" w:eastAsia="Times New Roman" w:hAnsi="Times New Roman" w:cs="Times New Roman"/>
          <w:sz w:val="24"/>
          <w:szCs w:val="24"/>
          <w:lang w:eastAsia="en-CA"/>
        </w:rPr>
        <w:t xml:space="preserve"> the thoracic cavity, suspended in the pleural cavity. They are open to the external environment via the trachea. Lungs have a series of tubes that systematically branch out into smaller and smaller airways that carry air to millions of interconnected sacs called alveoli, where gas exchange occurs.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11.04 Identify: mouth, nose, pharynx, larynx, trachea, primary bronchus, carina, terminal bronchioles, respiratory bronchioles, alveolus, conducting zone and respiratory zone</w:t>
      </w:r>
    </w:p>
    <w:p w:rsidR="002325AC" w:rsidRPr="002325AC" w:rsidRDefault="002325AC" w:rsidP="002325AC">
      <w:pPr>
        <w:spacing w:after="0" w:line="240" w:lineRule="auto"/>
        <w:ind w:left="2160"/>
        <w:rPr>
          <w:rFonts w:ascii="Times New Roman" w:eastAsia="Times New Roman" w:hAnsi="Times New Roman" w:cs="Times New Roman"/>
          <w:sz w:val="24"/>
          <w:szCs w:val="24"/>
          <w:lang w:eastAsia="en-CA"/>
        </w:rPr>
      </w:pPr>
      <w:r w:rsidRPr="002325AC">
        <w:rPr>
          <w:rFonts w:ascii="Times New Roman" w:eastAsia="Times New Roman" w:hAnsi="Times New Roman" w:cs="Times New Roman"/>
          <w:noProof/>
          <w:sz w:val="24"/>
          <w:szCs w:val="24"/>
          <w:lang w:eastAsia="en-CA"/>
        </w:rPr>
        <w:drawing>
          <wp:inline distT="0" distB="0" distL="0" distR="0">
            <wp:extent cx="3409950" cy="2219325"/>
            <wp:effectExtent l="0" t="0" r="0" b="9525"/>
            <wp:docPr id="2" name="Picture 2" descr="C:\Users\Mahshad\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hshad\AppData\Local\Packages\Microsoft.Office.OneNote_8wekyb3d8bbwe\TempState\msohtmlclip\clip_image00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09950" cy="2219325"/>
                    </a:xfrm>
                    <a:prstGeom prst="rect">
                      <a:avLst/>
                    </a:prstGeom>
                    <a:noFill/>
                    <a:ln>
                      <a:noFill/>
                    </a:ln>
                  </pic:spPr>
                </pic:pic>
              </a:graphicData>
            </a:graphic>
          </wp:inline>
        </w:drawing>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Conducting Zone</w:t>
      </w:r>
      <w:r w:rsidRPr="002325AC">
        <w:rPr>
          <w:rFonts w:ascii="Times New Roman" w:eastAsia="Times New Roman" w:hAnsi="Times New Roman" w:cs="Times New Roman"/>
          <w:color w:val="000000"/>
          <w:sz w:val="24"/>
          <w:szCs w:val="24"/>
          <w:lang w:eastAsia="en-CA"/>
        </w:rPr>
        <w:t>: brings air to the respiratory zone; includes the mouth/nose, pharynx, larynx, trachea, bronchi and bronchioles (including terminal bronchioles).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Respiratory Zone:</w:t>
      </w:r>
      <w:r w:rsidRPr="002325AC">
        <w:rPr>
          <w:rFonts w:ascii="Times New Roman" w:eastAsia="Times New Roman" w:hAnsi="Times New Roman" w:cs="Times New Roman"/>
          <w:color w:val="000000"/>
          <w:sz w:val="24"/>
          <w:szCs w:val="24"/>
          <w:lang w:eastAsia="en-CA"/>
        </w:rPr>
        <w:t> site of gas exchange; includes respiratory bronchioles and alveolar sacs.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11.05 Describe the morphology of the alveolus and identify the type I and type II alveolar cells and indicate their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Alveoli make up </w:t>
      </w:r>
      <w:proofErr w:type="gramStart"/>
      <w:r w:rsidRPr="002325AC">
        <w:rPr>
          <w:rFonts w:ascii="Times New Roman" w:eastAsia="Times New Roman" w:hAnsi="Times New Roman" w:cs="Times New Roman"/>
          <w:sz w:val="24"/>
          <w:szCs w:val="24"/>
          <w:lang w:eastAsia="en-CA"/>
        </w:rPr>
        <w:t>the majority of</w:t>
      </w:r>
      <w:proofErr w:type="gramEnd"/>
      <w:r w:rsidRPr="002325AC">
        <w:rPr>
          <w:rFonts w:ascii="Times New Roman" w:eastAsia="Times New Roman" w:hAnsi="Times New Roman" w:cs="Times New Roman"/>
          <w:sz w:val="24"/>
          <w:szCs w:val="24"/>
          <w:lang w:eastAsia="en-CA"/>
        </w:rPr>
        <w:t xml:space="preserve"> the lung and are the reason for the spongy texture. They are clustered together in the shape of a polyhedral, </w:t>
      </w:r>
      <w:proofErr w:type="gramStart"/>
      <w:r w:rsidRPr="002325AC">
        <w:rPr>
          <w:rFonts w:ascii="Times New Roman" w:eastAsia="Times New Roman" w:hAnsi="Times New Roman" w:cs="Times New Roman"/>
          <w:sz w:val="24"/>
          <w:szCs w:val="24"/>
          <w:lang w:eastAsia="en-CA"/>
        </w:rPr>
        <w:t>similar to</w:t>
      </w:r>
      <w:proofErr w:type="gramEnd"/>
      <w:r w:rsidRPr="002325AC">
        <w:rPr>
          <w:rFonts w:ascii="Times New Roman" w:eastAsia="Times New Roman" w:hAnsi="Times New Roman" w:cs="Times New Roman"/>
          <w:sz w:val="24"/>
          <w:szCs w:val="24"/>
          <w:lang w:eastAsia="en-CA"/>
        </w:rPr>
        <w:t xml:space="preserve"> a honeycomb. To facilitate efficient diffusion of gas molecules, alveoli are thin walled and their basement membrane fuse with the endothelial cells of capillaries.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Type I alveolar cells make up </w:t>
      </w:r>
      <w:proofErr w:type="gramStart"/>
      <w:r w:rsidRPr="002325AC">
        <w:rPr>
          <w:rFonts w:ascii="Times New Roman" w:eastAsia="Times New Roman" w:hAnsi="Times New Roman" w:cs="Times New Roman"/>
          <w:sz w:val="24"/>
          <w:szCs w:val="24"/>
          <w:lang w:eastAsia="en-CA"/>
        </w:rPr>
        <w:t>the majority of</w:t>
      </w:r>
      <w:proofErr w:type="gramEnd"/>
      <w:r w:rsidRPr="002325AC">
        <w:rPr>
          <w:rFonts w:ascii="Times New Roman" w:eastAsia="Times New Roman" w:hAnsi="Times New Roman" w:cs="Times New Roman"/>
          <w:sz w:val="24"/>
          <w:szCs w:val="24"/>
          <w:lang w:eastAsia="en-CA"/>
        </w:rPr>
        <w:t xml:space="preserve"> the surface area of the lungs and is the site for gas exchange. Type II alveolar cells secrete surfactant to reduce surface tension caused by hydrogen bonds between water molecules at the water/air interface; this prevents the collapse of alveolus.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11.06 Describe the relationship between lung alveoli and pulmonary capillaries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Pulmonary capillaries and lung alveoli are closely associated with </w:t>
      </w:r>
      <w:proofErr w:type="gramStart"/>
      <w:r w:rsidRPr="002325AC">
        <w:rPr>
          <w:rFonts w:ascii="Times New Roman" w:eastAsia="Times New Roman" w:hAnsi="Times New Roman" w:cs="Times New Roman"/>
          <w:sz w:val="24"/>
          <w:szCs w:val="24"/>
          <w:lang w:eastAsia="en-CA"/>
        </w:rPr>
        <w:t>a large number of</w:t>
      </w:r>
      <w:proofErr w:type="gramEnd"/>
      <w:r w:rsidRPr="002325AC">
        <w:rPr>
          <w:rFonts w:ascii="Times New Roman" w:eastAsia="Times New Roman" w:hAnsi="Times New Roman" w:cs="Times New Roman"/>
          <w:sz w:val="24"/>
          <w:szCs w:val="24"/>
          <w:lang w:eastAsia="en-CA"/>
        </w:rPr>
        <w:t xml:space="preserve"> capillaries enveloping the entire alveolus. In addition, capillaries and alveoli are only separated by a very small distance (0.3mm). Both features allow for rapid gas exchange between air in the alveoli and blood in the pulmonary capillary.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11.07 List the homeostatic functions of the conducting zone of the respiratory system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Warming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Humidification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Filtration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4) Cleaning</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11.08 Describe the diaphragm, mediastinum, thoracic cavity, pleural membranes, intrapleural space, lung lobes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Diaphragm: </w:t>
      </w:r>
      <w:r w:rsidRPr="002325AC">
        <w:rPr>
          <w:rFonts w:ascii="Times New Roman" w:eastAsia="Times New Roman" w:hAnsi="Times New Roman" w:cs="Times New Roman"/>
          <w:color w:val="000000"/>
          <w:sz w:val="24"/>
          <w:szCs w:val="24"/>
          <w:lang w:eastAsia="en-CA"/>
        </w:rPr>
        <w:t>separates the abdominal and thoracic cavity; it is a dome-shaped striated muscle that is used during inspiration/expiration.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Mediastinum: </w:t>
      </w:r>
      <w:r w:rsidRPr="002325AC">
        <w:rPr>
          <w:rFonts w:ascii="Times New Roman" w:eastAsia="Times New Roman" w:hAnsi="Times New Roman" w:cs="Times New Roman"/>
          <w:color w:val="000000"/>
          <w:sz w:val="24"/>
          <w:szCs w:val="24"/>
          <w:lang w:eastAsia="en-CA"/>
        </w:rPr>
        <w:t>group of</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structures located in the middle of the thoracic cavity (between the lungs).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Thoracic cavity: </w:t>
      </w:r>
      <w:r w:rsidRPr="002325AC">
        <w:rPr>
          <w:rFonts w:ascii="Times New Roman" w:eastAsia="Times New Roman" w:hAnsi="Times New Roman" w:cs="Times New Roman"/>
          <w:color w:val="000000"/>
          <w:sz w:val="24"/>
          <w:szCs w:val="24"/>
          <w:lang w:eastAsia="en-CA"/>
        </w:rPr>
        <w:t>region above the diaphragm that contains the heart and associated large vessels, the respiratory system (including the lungs, trachea) as well as the esophagus and thymus.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Pleural membranes: </w:t>
      </w:r>
      <w:r w:rsidRPr="002325AC">
        <w:rPr>
          <w:rFonts w:ascii="Times New Roman" w:eastAsia="Times New Roman" w:hAnsi="Times New Roman" w:cs="Times New Roman"/>
          <w:color w:val="000000"/>
          <w:sz w:val="24"/>
          <w:szCs w:val="24"/>
          <w:lang w:eastAsia="en-CA"/>
        </w:rPr>
        <w:t>wet epithelium membranes that line the mediastinum; </w:t>
      </w:r>
      <w:r w:rsidRPr="002325AC">
        <w:rPr>
          <w:rFonts w:ascii="Times New Roman" w:eastAsia="Times New Roman" w:hAnsi="Times New Roman" w:cs="Times New Roman"/>
          <w:color w:val="000000"/>
          <w:sz w:val="24"/>
          <w:szCs w:val="24"/>
          <w:u w:val="single"/>
          <w:lang w:eastAsia="en-CA"/>
        </w:rPr>
        <w:t>the parietal pleura</w:t>
      </w:r>
      <w:r w:rsidRPr="002325AC">
        <w:rPr>
          <w:rFonts w:ascii="Times New Roman" w:eastAsia="Times New Roman" w:hAnsi="Times New Roman" w:cs="Times New Roman"/>
          <w:color w:val="000000"/>
          <w:sz w:val="24"/>
          <w:szCs w:val="24"/>
          <w:lang w:eastAsia="en-CA"/>
        </w:rPr>
        <w:t> line the inside wall of the thoracic cavity and </w:t>
      </w:r>
      <w:r w:rsidRPr="002325AC">
        <w:rPr>
          <w:rFonts w:ascii="Times New Roman" w:eastAsia="Times New Roman" w:hAnsi="Times New Roman" w:cs="Times New Roman"/>
          <w:color w:val="000000"/>
          <w:sz w:val="24"/>
          <w:szCs w:val="24"/>
          <w:u w:val="single"/>
          <w:lang w:eastAsia="en-CA"/>
        </w:rPr>
        <w:t xml:space="preserve">the visceral </w:t>
      </w:r>
      <w:proofErr w:type="spellStart"/>
      <w:r w:rsidRPr="002325AC">
        <w:rPr>
          <w:rFonts w:ascii="Times New Roman" w:eastAsia="Times New Roman" w:hAnsi="Times New Roman" w:cs="Times New Roman"/>
          <w:color w:val="000000"/>
          <w:sz w:val="24"/>
          <w:szCs w:val="24"/>
          <w:u w:val="single"/>
          <w:lang w:eastAsia="en-CA"/>
        </w:rPr>
        <w:t>pleura</w:t>
      </w:r>
      <w:r w:rsidRPr="002325AC">
        <w:rPr>
          <w:rFonts w:ascii="Times New Roman" w:eastAsia="Times New Roman" w:hAnsi="Times New Roman" w:cs="Times New Roman"/>
          <w:color w:val="000000"/>
          <w:sz w:val="24"/>
          <w:szCs w:val="24"/>
          <w:lang w:eastAsia="en-CA"/>
        </w:rPr>
        <w:t>covers</w:t>
      </w:r>
      <w:proofErr w:type="spellEnd"/>
      <w:r w:rsidRPr="002325AC">
        <w:rPr>
          <w:rFonts w:ascii="Times New Roman" w:eastAsia="Times New Roman" w:hAnsi="Times New Roman" w:cs="Times New Roman"/>
          <w:color w:val="000000"/>
          <w:sz w:val="24"/>
          <w:szCs w:val="24"/>
          <w:lang w:eastAsia="en-CA"/>
        </w:rPr>
        <w:t xml:space="preserve"> the surface of the lung.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Intrapleural space: </w:t>
      </w:r>
      <w:r w:rsidRPr="002325AC">
        <w:rPr>
          <w:rFonts w:ascii="Times New Roman" w:eastAsia="Times New Roman" w:hAnsi="Times New Roman" w:cs="Times New Roman"/>
          <w:color w:val="000000"/>
          <w:sz w:val="24"/>
          <w:szCs w:val="24"/>
          <w:lang w:eastAsia="en-CA"/>
        </w:rPr>
        <w:t>very small</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space between the parietal and visceral membrane that contains a thin layer of fluid that lubricates lungs during ventilation. Under normal circumstances, the visceral pleura is pushed against the parietal pleura with both membranes essentially stuck together, eliminating this space. If lungs collapse, the intrapleural space would become a real space.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Lung lobes: </w:t>
      </w:r>
      <w:r w:rsidRPr="002325AC">
        <w:rPr>
          <w:rFonts w:ascii="Times New Roman" w:eastAsia="Times New Roman" w:hAnsi="Times New Roman" w:cs="Times New Roman"/>
          <w:color w:val="000000"/>
          <w:sz w:val="24"/>
          <w:szCs w:val="24"/>
          <w:lang w:eastAsia="en-CA"/>
        </w:rPr>
        <w:t>the lung is divided into lobular regions.</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The right lung has 3 lobes, whereas the left lung has 2 lobes.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11.09 Define: atmospheric pressure, intrathoracic pressure, intrapleural pressure, transpulmonary pressure and negative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Atmospheric pressure: </w:t>
      </w:r>
      <w:r w:rsidRPr="002325AC">
        <w:rPr>
          <w:rFonts w:ascii="Times New Roman" w:eastAsia="Times New Roman" w:hAnsi="Times New Roman" w:cs="Times New Roman"/>
          <w:color w:val="000000"/>
          <w:sz w:val="24"/>
          <w:szCs w:val="24"/>
          <w:lang w:eastAsia="en-CA"/>
        </w:rPr>
        <w:t>pressure in the atmospheric air; remains constant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Intrapleural pressure: </w:t>
      </w:r>
      <w:r w:rsidRPr="002325AC">
        <w:rPr>
          <w:rFonts w:ascii="Times New Roman" w:eastAsia="Times New Roman" w:hAnsi="Times New Roman" w:cs="Times New Roman"/>
          <w:color w:val="000000"/>
          <w:sz w:val="24"/>
          <w:szCs w:val="24"/>
          <w:lang w:eastAsia="en-CA"/>
        </w:rPr>
        <w:t>pressure within the intrapleural space caused by contraction/recoil of diaphragm. During inspiration, pressure within the intrapleural space is lower (negative) than atmospheric. During expiration, pressure within the intrapleural space is higher than atmospheric.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Transpulmonary pressure: </w:t>
      </w:r>
      <w:r w:rsidRPr="002325AC">
        <w:rPr>
          <w:rFonts w:ascii="Times New Roman" w:eastAsia="Times New Roman" w:hAnsi="Times New Roman" w:cs="Times New Roman"/>
          <w:color w:val="000000"/>
          <w:sz w:val="24"/>
          <w:szCs w:val="24"/>
          <w:lang w:eastAsia="en-CA"/>
        </w:rPr>
        <w:t>pressure difference between intrapulmonary (pressure within the lungs) and intrapleural pressures (pressure within the intrapleural space); causes lungs to stick to thoracic cavity wall.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Negative pressure: </w:t>
      </w:r>
      <w:r w:rsidRPr="002325AC">
        <w:rPr>
          <w:rFonts w:ascii="Times New Roman" w:eastAsia="Times New Roman" w:hAnsi="Times New Roman" w:cs="Times New Roman"/>
          <w:color w:val="000000"/>
          <w:sz w:val="24"/>
          <w:szCs w:val="24"/>
          <w:lang w:eastAsia="en-CA"/>
        </w:rPr>
        <w:t>pressure that is less than atmospheric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11.10 State Boyle's Law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Pressure of any given gas is inversely proportional to its volume.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5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11.11 Discuss how Boyle's law impacts 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Movement of air into and out of the lungs is dependent on pressure differences between the atmosphere and lungs. The contraction and relaxation of the diaphragm during ventilation causes a change in lung volume, which ultimately changes transpulmonary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Inspiration:</w:t>
      </w:r>
      <w:r w:rsidRPr="002325AC">
        <w:rPr>
          <w:rFonts w:ascii="Times New Roman" w:eastAsia="Times New Roman" w:hAnsi="Times New Roman" w:cs="Times New Roman"/>
          <w:color w:val="000000"/>
          <w:sz w:val="24"/>
          <w:szCs w:val="24"/>
          <w:lang w:eastAsia="en-CA"/>
        </w:rPr>
        <w:t> contraction of diaphragm, ↑ lung volume, ↓ transpulmonary pressure, which is &lt; atmospheric pressure, air moves into lungs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Expiration:</w:t>
      </w:r>
      <w:r w:rsidRPr="002325AC">
        <w:rPr>
          <w:rFonts w:ascii="Times New Roman" w:eastAsia="Times New Roman" w:hAnsi="Times New Roman" w:cs="Times New Roman"/>
          <w:color w:val="000000"/>
          <w:sz w:val="24"/>
          <w:szCs w:val="24"/>
          <w:lang w:eastAsia="en-CA"/>
        </w:rPr>
        <w:t> relaxation of diaphragm, ↓ lung volume, ↑ transpulmonary pressure, which is &gt; atmospheric pressure, air moves out of lungs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10.12 List the physical properties of the lung and how they influence 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Compliance:</w:t>
      </w:r>
      <w:r w:rsidRPr="002325AC">
        <w:rPr>
          <w:rFonts w:ascii="Times New Roman" w:eastAsia="Times New Roman" w:hAnsi="Times New Roman" w:cs="Times New Roman"/>
          <w:color w:val="000000"/>
          <w:sz w:val="24"/>
          <w:szCs w:val="24"/>
          <w:lang w:eastAsia="en-CA"/>
        </w:rPr>
        <w:t> ability of lungs to distend under pressure; allows for changes in lung volume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Elasticity:</w:t>
      </w:r>
      <w:r w:rsidRPr="002325AC">
        <w:rPr>
          <w:rFonts w:ascii="Times New Roman" w:eastAsia="Times New Roman" w:hAnsi="Times New Roman" w:cs="Times New Roman"/>
          <w:color w:val="000000"/>
          <w:sz w:val="24"/>
          <w:szCs w:val="24"/>
          <w:lang w:eastAsia="en-CA"/>
        </w:rPr>
        <w:t> ability of lung to return to its normal size after being distended; allows for distension during inspiration and recoil during expiration.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Surface Tension:</w:t>
      </w:r>
      <w:r w:rsidRPr="002325AC">
        <w:rPr>
          <w:rFonts w:ascii="Times New Roman" w:eastAsia="Times New Roman" w:hAnsi="Times New Roman" w:cs="Times New Roman"/>
          <w:color w:val="000000"/>
          <w:sz w:val="24"/>
          <w:szCs w:val="24"/>
          <w:lang w:eastAsia="en-CA"/>
        </w:rPr>
        <w:t> partially collapses alveoli during expiration, causing an increase in transpulmonary pressure.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11.12 List the physical properties of the lung and how they influence ventilation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w:t>
      </w:r>
    </w:p>
    <w:p w:rsidR="002325AC" w:rsidRPr="002325AC" w:rsidRDefault="002325AC" w:rsidP="002325AC">
      <w:pPr>
        <w:numPr>
          <w:ilvl w:val="0"/>
          <w:numId w:val="46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11.13 State Laplace's Law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Pressure is proportional to surface tension and inversely proportional to the radius of alveoli.</w:t>
      </w:r>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P = 2T/r</w:t>
      </w:r>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P= </w:t>
      </w:r>
      <w:proofErr w:type="gramStart"/>
      <w:r w:rsidRPr="002325AC">
        <w:rPr>
          <w:rFonts w:ascii="Times New Roman" w:eastAsia="Times New Roman" w:hAnsi="Times New Roman" w:cs="Times New Roman"/>
          <w:sz w:val="24"/>
          <w:szCs w:val="24"/>
          <w:lang w:val="fr-FR" w:eastAsia="en-CA"/>
        </w:rPr>
        <w:t>pressure;</w:t>
      </w:r>
      <w:proofErr w:type="gramEnd"/>
      <w:r w:rsidRPr="002325AC">
        <w:rPr>
          <w:rFonts w:ascii="Times New Roman" w:eastAsia="Times New Roman" w:hAnsi="Times New Roman" w:cs="Times New Roman"/>
          <w:sz w:val="24"/>
          <w:szCs w:val="24"/>
          <w:lang w:val="fr-FR" w:eastAsia="en-CA"/>
        </w:rPr>
        <w:t xml:space="preserve"> T= surface tension; r= radius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11.14 Discuss how Laplace's law affects alveolar surface tension and pulmonary ventilation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Omit</w:t>
      </w:r>
    </w:p>
    <w:p w:rsidR="002325AC" w:rsidRPr="002325AC" w:rsidRDefault="002325AC" w:rsidP="002325AC">
      <w:pPr>
        <w:numPr>
          <w:ilvl w:val="0"/>
          <w:numId w:val="46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11.15 Describe the role of surfactant in maintaining normal alveolar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Surfactant is a fluid made up lipoprotein complexes that is secreted on the surface of alveoli. Surfactant will decrease surface tension by disruption the hydrogen bonds between water molecules. If surface tension becomes too high, it would collapse the alveoli.</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11.16 Discuss the actions of the diaphragm, intercostals, rib cage, intrathoracic pressures, intrapleural pressures and movement of air during inspiration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Inspiration: contraction of diaphragm and intercostal muscles raises the rib cage, increase in thoracic volume, decrease in intrapulmonary pressure (below atmospheric pressure) and movement of air into lungs.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11.17 Discuss the actions of the diaphragm, intercostals, rib cage, intrathoracic pressures, intrapleural pressures and movement of air during expiration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Expiration: relaxation of diaphragm and intercostal muscles lowers the rib cage (recoil of lungs), decrease in thoracic volume, increase in intrapulmonary pressure (above atmospheric pressure) and movement of air out of the lungs.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11.18 Define tidal volume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Tidal Volume: volume of air expired in each breath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11.19 State Dalton's Law</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spellStart"/>
      <w:r w:rsidRPr="002325AC">
        <w:rPr>
          <w:rFonts w:ascii="Times New Roman" w:eastAsia="Times New Roman" w:hAnsi="Times New Roman" w:cs="Times New Roman"/>
          <w:sz w:val="24"/>
          <w:szCs w:val="24"/>
          <w:lang w:eastAsia="en-CA"/>
        </w:rPr>
        <w:t>Pressure</w:t>
      </w:r>
      <w:r w:rsidRPr="002325AC">
        <w:rPr>
          <w:rFonts w:ascii="Lato" w:eastAsia="Times New Roman" w:hAnsi="Lato" w:cs="Times New Roman"/>
          <w:color w:val="565A5C"/>
          <w:sz w:val="24"/>
          <w:szCs w:val="24"/>
          <w:vertAlign w:val="subscript"/>
          <w:lang w:eastAsia="en-CA"/>
        </w:rPr>
        <w:t>air</w:t>
      </w:r>
      <w:proofErr w:type="spellEnd"/>
      <w:r w:rsidRPr="002325AC">
        <w:rPr>
          <w:rFonts w:ascii="Times New Roman" w:eastAsia="Times New Roman" w:hAnsi="Times New Roman" w:cs="Times New Roman"/>
          <w:sz w:val="24"/>
          <w:szCs w:val="24"/>
          <w:lang w:eastAsia="en-CA"/>
        </w:rPr>
        <w:t> = sum of partial pressure of gases contained in the air mixture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11.20 Define pressure, partial pressure, atmospheric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Pressure: </w:t>
      </w:r>
      <w:r w:rsidRPr="002325AC">
        <w:rPr>
          <w:rFonts w:ascii="Times New Roman" w:eastAsia="Times New Roman" w:hAnsi="Times New Roman" w:cs="Times New Roman"/>
          <w:color w:val="000000"/>
          <w:sz w:val="24"/>
          <w:szCs w:val="24"/>
          <w:lang w:eastAsia="en-CA"/>
        </w:rPr>
        <w:t>the amount of force within a given area exerted against a surface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Partial pressure: </w:t>
      </w:r>
      <w:r w:rsidRPr="002325AC">
        <w:rPr>
          <w:rFonts w:ascii="Times New Roman" w:eastAsia="Times New Roman" w:hAnsi="Times New Roman" w:cs="Times New Roman"/>
          <w:color w:val="000000"/>
          <w:sz w:val="24"/>
          <w:szCs w:val="24"/>
          <w:lang w:eastAsia="en-CA"/>
        </w:rPr>
        <w:t>the amount of pressure that a specific gas within a mixture exerts on its own. It is equal to the product of the total pressure relative to its percentage within of the mixture (x% of total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Atmospheric pressure: </w:t>
      </w:r>
      <w:r w:rsidRPr="002325AC">
        <w:rPr>
          <w:rFonts w:ascii="Times New Roman" w:eastAsia="Times New Roman" w:hAnsi="Times New Roman" w:cs="Times New Roman"/>
          <w:color w:val="000000"/>
          <w:sz w:val="24"/>
          <w:szCs w:val="24"/>
          <w:lang w:eastAsia="en-CA"/>
        </w:rPr>
        <w:t>sum of all partial pressures of gases in atmospheric air.</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 xml:space="preserve">It is consistent at sea level; </w:t>
      </w:r>
      <w:proofErr w:type="gramStart"/>
      <w:r w:rsidRPr="002325AC">
        <w:rPr>
          <w:rFonts w:ascii="Times New Roman" w:eastAsia="Times New Roman" w:hAnsi="Times New Roman" w:cs="Times New Roman"/>
          <w:color w:val="000000"/>
          <w:sz w:val="24"/>
          <w:szCs w:val="24"/>
          <w:lang w:eastAsia="en-CA"/>
        </w:rPr>
        <w:t>however</w:t>
      </w:r>
      <w:proofErr w:type="gramEnd"/>
      <w:r w:rsidRPr="002325AC">
        <w:rPr>
          <w:rFonts w:ascii="Times New Roman" w:eastAsia="Times New Roman" w:hAnsi="Times New Roman" w:cs="Times New Roman"/>
          <w:color w:val="000000"/>
          <w:sz w:val="24"/>
          <w:szCs w:val="24"/>
          <w:lang w:eastAsia="en-CA"/>
        </w:rPr>
        <w:t xml:space="preserve"> as altitude increases, the partial pressures of gases and atmospheric pressure decrease.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6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11.21 State specifically the partial pressure of oxygen in the atmosphere (PatmosphereO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 alveoli (PAO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 pulmonary arterial blood (PaO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 and pulmonary venous blood (PvO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w:t>
      </w:r>
      <w:r w:rsidRPr="002325AC">
        <w:rPr>
          <w:rFonts w:ascii="Times New Roman" w:eastAsia="Times New Roman" w:hAnsi="Times New Roman" w:cs="Times New Roman"/>
          <w:color w:val="000000"/>
          <w:sz w:val="24"/>
          <w:szCs w:val="24"/>
          <w:vertAlign w:val="subscript"/>
          <w:lang w:eastAsia="en-CA"/>
        </w:rPr>
        <w:t>atmosphere</w:t>
      </w:r>
      <w:r w:rsidRPr="002325AC">
        <w:rPr>
          <w:rFonts w:ascii="Times New Roman" w:eastAsia="Times New Roman" w:hAnsi="Times New Roman" w:cs="Times New Roman"/>
          <w:color w:val="000000"/>
          <w:sz w:val="24"/>
          <w:szCs w:val="24"/>
          <w:lang w:eastAsia="en-CA"/>
        </w:rPr>
        <w:t>O</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xml:space="preserve"> = 159 </w:t>
      </w:r>
      <w:proofErr w:type="spellStart"/>
      <w:r w:rsidRPr="002325AC">
        <w:rPr>
          <w:rFonts w:ascii="Times New Roman" w:eastAsia="Times New Roman" w:hAnsi="Times New Roman" w:cs="Times New Roman"/>
          <w:color w:val="000000"/>
          <w:sz w:val="24"/>
          <w:szCs w:val="24"/>
          <w:lang w:eastAsia="en-CA"/>
        </w:rPr>
        <w:t>mmHG</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lang w:eastAsia="en-CA"/>
        </w:rPr>
        <w:t>P</w:t>
      </w:r>
      <w:r w:rsidRPr="002325AC">
        <w:rPr>
          <w:rFonts w:ascii="Times New Roman" w:eastAsia="Times New Roman" w:hAnsi="Times New Roman" w:cs="Times New Roman"/>
          <w:color w:val="000000"/>
          <w:sz w:val="24"/>
          <w:szCs w:val="24"/>
          <w:vertAlign w:val="subscript"/>
          <w:lang w:eastAsia="en-CA"/>
        </w:rPr>
        <w:t>alveoli</w:t>
      </w:r>
      <w:proofErr w:type="spellEnd"/>
      <w:r w:rsidRPr="002325AC">
        <w:rPr>
          <w:rFonts w:ascii="Times New Roman" w:eastAsia="Times New Roman" w:hAnsi="Times New Roman" w:cs="Times New Roman"/>
          <w:color w:val="000000"/>
          <w:sz w:val="24"/>
          <w:szCs w:val="24"/>
          <w:lang w:eastAsia="en-CA"/>
        </w:rPr>
        <w:t xml:space="preserve"> (PAO</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xml:space="preserve">) = 105 </w:t>
      </w:r>
      <w:proofErr w:type="spellStart"/>
      <w:r w:rsidRPr="002325AC">
        <w:rPr>
          <w:rFonts w:ascii="Times New Roman" w:eastAsia="Times New Roman" w:hAnsi="Times New Roman" w:cs="Times New Roman"/>
          <w:color w:val="000000"/>
          <w:sz w:val="24"/>
          <w:szCs w:val="24"/>
          <w:lang w:eastAsia="en-CA"/>
        </w:rPr>
        <w:t>mmHG</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Pulmonary arterial blood (PaO</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xml:space="preserve">) = 100 </w:t>
      </w:r>
      <w:proofErr w:type="spellStart"/>
      <w:r w:rsidRPr="002325AC">
        <w:rPr>
          <w:rFonts w:ascii="Times New Roman" w:eastAsia="Times New Roman" w:hAnsi="Times New Roman" w:cs="Times New Roman"/>
          <w:color w:val="000000"/>
          <w:sz w:val="24"/>
          <w:szCs w:val="24"/>
          <w:lang w:eastAsia="en-CA"/>
        </w:rPr>
        <w:t>mmHG</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Pulmonary venous blood (PvO</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xml:space="preserve">) = 40 </w:t>
      </w:r>
      <w:proofErr w:type="spellStart"/>
      <w:r w:rsidRPr="002325AC">
        <w:rPr>
          <w:rFonts w:ascii="Times New Roman" w:eastAsia="Times New Roman" w:hAnsi="Times New Roman" w:cs="Times New Roman"/>
          <w:color w:val="000000"/>
          <w:sz w:val="24"/>
          <w:szCs w:val="24"/>
          <w:lang w:eastAsia="en-CA"/>
        </w:rPr>
        <w:t>mmHG</w:t>
      </w:r>
      <w:proofErr w:type="spellEnd"/>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47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11.22 Discuss how Henry's Law predicts movement of 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 during alveolar gas exchange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According to Henry’s law, the maximum amount of gas dissolved in air or blood is dependent on 1) the solubility of gas in liquid, 2) the temperature of fluid and, 3) the partial pressure of the gas.  Given that solubility and temperature are constants, the movement of oxygen during gas exchange is driven by differences in partial pressure between air and blood.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11.23 Identify the major atmospheric gases and indicate the proportions relative to atmospheric pressure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xml:space="preserve"> = 21% (159 </w:t>
      </w:r>
      <w:proofErr w:type="spellStart"/>
      <w:r w:rsidRPr="002325AC">
        <w:rPr>
          <w:rFonts w:ascii="Times New Roman" w:eastAsia="Times New Roman" w:hAnsi="Times New Roman" w:cs="Times New Roman"/>
          <w:color w:val="000000"/>
          <w:sz w:val="24"/>
          <w:szCs w:val="24"/>
          <w:lang w:eastAsia="en-CA"/>
        </w:rPr>
        <w:t>mmHG</w:t>
      </w:r>
      <w:proofErr w:type="spellEnd"/>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N</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xml:space="preserve"> = 78% (593 </w:t>
      </w:r>
      <w:proofErr w:type="spellStart"/>
      <w:r w:rsidRPr="002325AC">
        <w:rPr>
          <w:rFonts w:ascii="Times New Roman" w:eastAsia="Times New Roman" w:hAnsi="Times New Roman" w:cs="Times New Roman"/>
          <w:color w:val="000000"/>
          <w:sz w:val="24"/>
          <w:szCs w:val="24"/>
          <w:lang w:eastAsia="en-CA"/>
        </w:rPr>
        <w:t>mmHG</w:t>
      </w:r>
      <w:proofErr w:type="spellEnd"/>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11.24 Describe how oxygen is transported in the blood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Oxygen is transported primarily by hemoglobin; </w:t>
      </w:r>
      <w:proofErr w:type="gramStart"/>
      <w:r w:rsidRPr="002325AC">
        <w:rPr>
          <w:rFonts w:ascii="Times New Roman" w:eastAsia="Times New Roman" w:hAnsi="Times New Roman" w:cs="Times New Roman"/>
          <w:sz w:val="24"/>
          <w:szCs w:val="24"/>
          <w:lang w:eastAsia="en-CA"/>
        </w:rPr>
        <w:t>however</w:t>
      </w:r>
      <w:proofErr w:type="gramEnd"/>
      <w:r w:rsidRPr="002325AC">
        <w:rPr>
          <w:rFonts w:ascii="Times New Roman" w:eastAsia="Times New Roman" w:hAnsi="Times New Roman" w:cs="Times New Roman"/>
          <w:sz w:val="24"/>
          <w:szCs w:val="24"/>
          <w:lang w:eastAsia="en-CA"/>
        </w:rPr>
        <w:t xml:space="preserve"> there is also a small amount of oxygen that is also dissolved in the blood. </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47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11.25 Discuss how haemoglobin transports oxygen in the blood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Hemoglobin is found in red blood cells. It is composed of four polypeptide chains, each with a heme group that contains an iron molecule that can bind and transport oxygen.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11.26 Describe the role of iron in oxygen transport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Iron (Fe</w:t>
      </w:r>
      <w:r w:rsidRPr="002325AC">
        <w:rPr>
          <w:rFonts w:ascii="Lato" w:eastAsia="Times New Roman" w:hAnsi="Lato" w:cs="Times New Roman"/>
          <w:color w:val="565A5C"/>
          <w:sz w:val="24"/>
          <w:szCs w:val="24"/>
          <w:vertAlign w:val="superscript"/>
          <w:lang w:eastAsia="en-CA"/>
        </w:rPr>
        <w:t>2+</w:t>
      </w:r>
      <w:r w:rsidRPr="002325AC">
        <w:rPr>
          <w:rFonts w:ascii="Times New Roman" w:eastAsia="Times New Roman" w:hAnsi="Times New Roman" w:cs="Times New Roman"/>
          <w:sz w:val="24"/>
          <w:szCs w:val="24"/>
          <w:lang w:eastAsia="en-CA"/>
        </w:rPr>
        <w:t>) is found within in the centre of each heme group in a hemoglobin. Iron will share its electrons to bind with oxygen; thus, for each hemoglobin molecule there will be 4 heme groups, 4 iron atoms and 4 oxygen molecules.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11.27 Define: oxyhemoglobin, deoxyhemoglobin, methemoglobin, carboxyhemoglobin, percent oxyhemoglobin saturation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Oxyhemoglobin: </w:t>
      </w:r>
      <w:r w:rsidRPr="002325AC">
        <w:rPr>
          <w:rFonts w:ascii="Times New Roman" w:eastAsia="Times New Roman" w:hAnsi="Times New Roman" w:cs="Times New Roman"/>
          <w:color w:val="000000"/>
          <w:sz w:val="24"/>
          <w:szCs w:val="24"/>
          <w:lang w:eastAsia="en-CA"/>
        </w:rPr>
        <w:t>a molecule of hemoglobin that has oxygen bound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Deoxyhemoglobin: </w:t>
      </w:r>
      <w:r w:rsidRPr="002325AC">
        <w:rPr>
          <w:rFonts w:ascii="Times New Roman" w:eastAsia="Times New Roman" w:hAnsi="Times New Roman" w:cs="Times New Roman"/>
          <w:color w:val="000000"/>
          <w:sz w:val="24"/>
          <w:szCs w:val="24"/>
          <w:lang w:eastAsia="en-CA"/>
        </w:rPr>
        <w:t>a molecule of hemoglobin with no bound oxygen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Methemoglobin: </w:t>
      </w:r>
      <w:r w:rsidRPr="002325AC">
        <w:rPr>
          <w:rFonts w:ascii="Times New Roman" w:eastAsia="Times New Roman" w:hAnsi="Times New Roman" w:cs="Times New Roman"/>
          <w:color w:val="000000"/>
          <w:sz w:val="24"/>
          <w:szCs w:val="24"/>
          <w:lang w:eastAsia="en-CA"/>
        </w:rPr>
        <w:t>hemoglobin molecule with an oxidized iron atom (Fe</w:t>
      </w:r>
      <w:r w:rsidRPr="002325AC">
        <w:rPr>
          <w:rFonts w:ascii="Times New Roman" w:eastAsia="Times New Roman" w:hAnsi="Times New Roman" w:cs="Times New Roman"/>
          <w:color w:val="000000"/>
          <w:sz w:val="24"/>
          <w:szCs w:val="24"/>
          <w:vertAlign w:val="superscript"/>
          <w:lang w:eastAsia="en-CA"/>
        </w:rPr>
        <w:t>3+</w:t>
      </w:r>
      <w:r w:rsidRPr="002325AC">
        <w:rPr>
          <w:rFonts w:ascii="Times New Roman" w:eastAsia="Times New Roman" w:hAnsi="Times New Roman" w:cs="Times New Roman"/>
          <w:color w:val="000000"/>
          <w:sz w:val="24"/>
          <w:szCs w:val="24"/>
          <w:lang w:eastAsia="en-CA"/>
        </w:rPr>
        <w:t>); methemoglobin is not able to bind oxygen since it does not have a free electron to share.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Carboxyhemoglobin: </w:t>
      </w:r>
      <w:r w:rsidRPr="002325AC">
        <w:rPr>
          <w:rFonts w:ascii="Times New Roman" w:eastAsia="Times New Roman" w:hAnsi="Times New Roman" w:cs="Times New Roman"/>
          <w:color w:val="000000"/>
          <w:sz w:val="24"/>
          <w:szCs w:val="24"/>
          <w:lang w:eastAsia="en-CA"/>
        </w:rPr>
        <w:t>hemoglobin molecule that is bound to carbon monoxide (CO); the CO has a very tight bond with hemoglobin and is therefore difficult for an oxygen molecule to displace the carbon monoxide molecule.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Percent oxyhemoglobin saturation: </w:t>
      </w:r>
      <w:r w:rsidRPr="002325AC">
        <w:rPr>
          <w:rFonts w:ascii="Times New Roman" w:eastAsia="Times New Roman" w:hAnsi="Times New Roman" w:cs="Times New Roman"/>
          <w:color w:val="000000"/>
          <w:sz w:val="24"/>
          <w:szCs w:val="24"/>
          <w:lang w:eastAsia="en-CA"/>
        </w:rPr>
        <w:t>the percent of total hemoglobin that is bound to oxygen.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11.28 Discuss loading and unloading reactions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Loading Reactions: </w:t>
      </w:r>
      <w:r w:rsidRPr="002325AC">
        <w:rPr>
          <w:rFonts w:ascii="Times New Roman" w:eastAsia="Times New Roman" w:hAnsi="Times New Roman" w:cs="Times New Roman"/>
          <w:color w:val="000000"/>
          <w:sz w:val="24"/>
          <w:szCs w:val="24"/>
          <w:lang w:eastAsia="en-CA"/>
        </w:rPr>
        <w:t>takes place in the lungs; deoxyhemoglobin combines with oxygen to form oxyhemoglobin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Unloading Reaction: </w:t>
      </w:r>
      <w:r w:rsidRPr="002325AC">
        <w:rPr>
          <w:rFonts w:ascii="Times New Roman" w:eastAsia="Times New Roman" w:hAnsi="Times New Roman" w:cs="Times New Roman"/>
          <w:color w:val="000000"/>
          <w:sz w:val="24"/>
          <w:szCs w:val="24"/>
          <w:lang w:eastAsia="en-CA"/>
        </w:rPr>
        <w:t>takes places at the tissue level; oxygen dissociates from oxyhemoglobin to enter tissue cells to yield deoxyhemoglobin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11.29 Describe the oxyhemoglobin dissociation curve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oxyhemoglobin dissociation curve is a graphic representation of the percent oxyhemoglobin saturation at different oxygen partial pressures (PO</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 xml:space="preserve">); it demonstrates the </w:t>
      </w:r>
      <w:proofErr w:type="gramStart"/>
      <w:r w:rsidRPr="002325AC">
        <w:rPr>
          <w:rFonts w:ascii="Times New Roman" w:eastAsia="Times New Roman" w:hAnsi="Times New Roman" w:cs="Times New Roman"/>
          <w:sz w:val="24"/>
          <w:szCs w:val="24"/>
          <w:lang w:eastAsia="en-CA"/>
        </w:rPr>
        <w:t>%  unloading</w:t>
      </w:r>
      <w:proofErr w:type="gramEnd"/>
      <w:r w:rsidRPr="002325AC">
        <w:rPr>
          <w:rFonts w:ascii="Times New Roman" w:eastAsia="Times New Roman" w:hAnsi="Times New Roman" w:cs="Times New Roman"/>
          <w:sz w:val="24"/>
          <w:szCs w:val="24"/>
          <w:lang w:eastAsia="en-CA"/>
        </w:rPr>
        <w:t xml:space="preserve"> reactions based on oxygen content. Under normal conditions, the dissociation curve is a sigmoidal or S-shaped curve.  At high PO</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(arterial blood), hemoglobin is 97% saturated with oxygen.  As blood passes through tissues which have a lower PO</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 oxygen will dissociate (unloading reaction) from hemoglobin (75% saturated).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During exercise, a low PO</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 levels in returning venous blood correspond to higher level of dissociation (unloading) at tissues.</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7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11.30 Describe hemoglobin's affinity to oxygen with altering levels of PCO2, pH and temperature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An increase in PCO</w:t>
      </w:r>
      <w:r w:rsidRPr="002325AC">
        <w:rPr>
          <w:rFonts w:ascii="Times New Roman" w:eastAsia="Times New Roman" w:hAnsi="Times New Roman" w:cs="Times New Roman"/>
          <w:sz w:val="24"/>
          <w:szCs w:val="24"/>
          <w:vertAlign w:val="subscript"/>
          <w:lang w:eastAsia="en-CA"/>
        </w:rPr>
        <w:t>2</w:t>
      </w:r>
      <w:r w:rsidRPr="002325AC">
        <w:rPr>
          <w:rFonts w:ascii="Times New Roman" w:eastAsia="Times New Roman" w:hAnsi="Times New Roman" w:cs="Times New Roman"/>
          <w:sz w:val="24"/>
          <w:szCs w:val="24"/>
          <w:lang w:eastAsia="en-CA"/>
        </w:rPr>
        <w:t xml:space="preserve"> and temperature and a decrease in pH, which is typically seen during exercise, will decrease hemoglobin’s affinity to oxygen. This results in slightly less oxygen being loaded at the lungs and higher unloading of oxygen at tissues. The net effect is that tissues will receive more oxygen.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7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11.31 Predict oxyhemoglobin curve shifts under differ PCO2, pH and temperature environments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Increase PCO</w:t>
      </w:r>
      <w:r w:rsidRPr="002325AC">
        <w:rPr>
          <w:rFonts w:ascii="Times New Roman" w:eastAsia="Times New Roman" w:hAnsi="Times New Roman" w:cs="Times New Roman"/>
          <w:sz w:val="24"/>
          <w:szCs w:val="24"/>
          <w:vertAlign w:val="subscript"/>
          <w:lang w:eastAsia="en-CA"/>
        </w:rPr>
        <w:t>2</w:t>
      </w:r>
      <w:r w:rsidRPr="002325AC">
        <w:rPr>
          <w:rFonts w:ascii="Times New Roman" w:eastAsia="Times New Roman" w:hAnsi="Times New Roman" w:cs="Times New Roman"/>
          <w:sz w:val="24"/>
          <w:szCs w:val="24"/>
          <w:lang w:eastAsia="en-CA"/>
        </w:rPr>
        <w:t>, decrease pH, </w:t>
      </w:r>
      <w:r w:rsidRPr="002325AC">
        <w:rPr>
          <w:rFonts w:ascii="Times New Roman" w:eastAsia="Times New Roman" w:hAnsi="Times New Roman" w:cs="Times New Roman"/>
          <w:sz w:val="24"/>
          <w:szCs w:val="24"/>
          <w:lang w:eastAsia="en-CA"/>
        </w:rPr>
        <w:softHyphen/>
        <w:t>increase temperature: oxyhemoglobin dissociation curve will shift to the right</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Decrease PCO</w:t>
      </w:r>
      <w:r w:rsidRPr="002325AC">
        <w:rPr>
          <w:rFonts w:ascii="Times New Roman" w:eastAsia="Times New Roman" w:hAnsi="Times New Roman" w:cs="Times New Roman"/>
          <w:sz w:val="24"/>
          <w:szCs w:val="24"/>
          <w:vertAlign w:val="subscript"/>
          <w:lang w:eastAsia="en-CA"/>
        </w:rPr>
        <w:t>2</w:t>
      </w:r>
      <w:r w:rsidRPr="002325AC">
        <w:rPr>
          <w:rFonts w:ascii="Times New Roman" w:eastAsia="Times New Roman" w:hAnsi="Times New Roman" w:cs="Times New Roman"/>
          <w:sz w:val="24"/>
          <w:szCs w:val="24"/>
          <w:lang w:eastAsia="en-CA"/>
        </w:rPr>
        <w:t>, </w:t>
      </w:r>
      <w:r w:rsidRPr="002325AC">
        <w:rPr>
          <w:rFonts w:ascii="Times New Roman" w:eastAsia="Times New Roman" w:hAnsi="Times New Roman" w:cs="Times New Roman"/>
          <w:sz w:val="24"/>
          <w:szCs w:val="24"/>
          <w:lang w:eastAsia="en-CA"/>
        </w:rPr>
        <w:softHyphen/>
        <w:t>increase pH, decrease temperature: oxyhemoglobin dissociation curve will shift to the left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8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11.32 Identify methods of CO</w:t>
      </w:r>
      <w:r w:rsidRPr="002325AC">
        <w:rPr>
          <w:rFonts w:ascii="Times New Roman" w:eastAsia="Times New Roman" w:hAnsi="Times New Roman" w:cs="Times New Roman"/>
          <w:color w:val="000000"/>
          <w:sz w:val="18"/>
          <w:szCs w:val="18"/>
          <w:shd w:val="clear" w:color="auto" w:fill="FFFFFF"/>
          <w:lang w:eastAsia="en-CA"/>
        </w:rPr>
        <w:t>2</w:t>
      </w:r>
      <w:r w:rsidRPr="002325AC">
        <w:rPr>
          <w:rFonts w:ascii="Times New Roman" w:eastAsia="Times New Roman" w:hAnsi="Times New Roman" w:cs="Times New Roman"/>
          <w:color w:val="000000"/>
          <w:sz w:val="24"/>
          <w:szCs w:val="24"/>
          <w:shd w:val="clear" w:color="auto" w:fill="FFFFFF"/>
          <w:lang w:eastAsia="en-CA"/>
        </w:rPr>
        <w:t> transport in the blood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Bicarbonate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dissolved CO</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 xml:space="preserve"> in plasma, </w:t>
      </w:r>
      <w:proofErr w:type="spellStart"/>
      <w:r w:rsidRPr="002325AC">
        <w:rPr>
          <w:rFonts w:ascii="Times New Roman" w:eastAsia="Times New Roman" w:hAnsi="Times New Roman" w:cs="Times New Roman"/>
          <w:sz w:val="24"/>
          <w:szCs w:val="24"/>
          <w:lang w:eastAsia="en-CA"/>
        </w:rPr>
        <w:t>carbamino</w:t>
      </w:r>
      <w:proofErr w:type="spellEnd"/>
      <w:r w:rsidRPr="002325AC">
        <w:rPr>
          <w:rFonts w:ascii="Times New Roman" w:eastAsia="Times New Roman" w:hAnsi="Times New Roman" w:cs="Times New Roman"/>
          <w:sz w:val="24"/>
          <w:szCs w:val="24"/>
          <w:lang w:eastAsia="en-CA"/>
        </w:rPr>
        <w:t xml:space="preserve"> compounds</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8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11.33 Discuss the role of carbonic anhydrase in the formation of bicarbonate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Carbonic anhydrase catalyzes the reaction of carbon dioxide and water to form carbonic acid within red blood cells. As carbonic acid concentrations </w:t>
      </w:r>
      <w:proofErr w:type="gramStart"/>
      <w:r w:rsidRPr="002325AC">
        <w:rPr>
          <w:rFonts w:ascii="Times New Roman" w:eastAsia="Times New Roman" w:hAnsi="Times New Roman" w:cs="Times New Roman"/>
          <w:sz w:val="24"/>
          <w:szCs w:val="24"/>
          <w:lang w:eastAsia="en-CA"/>
        </w:rPr>
        <w:t>rises</w:t>
      </w:r>
      <w:proofErr w:type="gramEnd"/>
      <w:r w:rsidRPr="002325AC">
        <w:rPr>
          <w:rFonts w:ascii="Times New Roman" w:eastAsia="Times New Roman" w:hAnsi="Times New Roman" w:cs="Times New Roman"/>
          <w:sz w:val="24"/>
          <w:szCs w:val="24"/>
          <w:lang w:eastAsia="en-CA"/>
        </w:rPr>
        <w:t xml:space="preserve"> following blood flow through systemic capillaries, there is the dissociation of carbonic acid into bicarbonate and hydrogen atom.</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8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11.34 Reproduce the chemical reaction of bicarbonate formation by carbonic anhydrase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CO</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 xml:space="preserve"> + </w:t>
      </w:r>
      <w:proofErr w:type="gramStart"/>
      <w:r w:rsidRPr="002325AC">
        <w:rPr>
          <w:rFonts w:ascii="Times New Roman" w:eastAsia="Times New Roman" w:hAnsi="Times New Roman" w:cs="Times New Roman"/>
          <w:sz w:val="24"/>
          <w:szCs w:val="24"/>
          <w:lang w:eastAsia="en-CA"/>
        </w:rPr>
        <w:t>H</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O  ----------</w:t>
      </w:r>
      <w:proofErr w:type="gramEnd"/>
      <w:r w:rsidRPr="002325AC">
        <w:rPr>
          <w:rFonts w:ascii="Times New Roman" w:eastAsia="Times New Roman" w:hAnsi="Times New Roman" w:cs="Times New Roman"/>
          <w:sz w:val="24"/>
          <w:szCs w:val="24"/>
          <w:lang w:eastAsia="en-CA"/>
        </w:rPr>
        <w:t>&gt;  H</w:t>
      </w:r>
      <w:r w:rsidRPr="002325AC">
        <w:rPr>
          <w:rFonts w:ascii="Lato" w:eastAsia="Times New Roman" w:hAnsi="Lato" w:cs="Times New Roman"/>
          <w:color w:val="565A5C"/>
          <w:sz w:val="24"/>
          <w:szCs w:val="24"/>
          <w:vertAlign w:val="subscript"/>
          <w:lang w:eastAsia="en-CA"/>
        </w:rPr>
        <w:t>2</w:t>
      </w:r>
      <w:r w:rsidRPr="002325AC">
        <w:rPr>
          <w:rFonts w:ascii="Times New Roman" w:eastAsia="Times New Roman" w:hAnsi="Times New Roman" w:cs="Times New Roman"/>
          <w:sz w:val="24"/>
          <w:szCs w:val="24"/>
          <w:lang w:eastAsia="en-CA"/>
        </w:rPr>
        <w:t>CO</w:t>
      </w:r>
      <w:r w:rsidRPr="002325AC">
        <w:rPr>
          <w:rFonts w:ascii="Lato" w:eastAsia="Times New Roman" w:hAnsi="Lato" w:cs="Times New Roman"/>
          <w:color w:val="565A5C"/>
          <w:sz w:val="24"/>
          <w:szCs w:val="24"/>
          <w:vertAlign w:val="subscript"/>
          <w:lang w:eastAsia="en-CA"/>
        </w:rPr>
        <w:t>3   ----------------&gt; </w:t>
      </w:r>
      <w:r w:rsidRPr="002325AC">
        <w:rPr>
          <w:rFonts w:ascii="Times New Roman" w:eastAsia="Times New Roman" w:hAnsi="Times New Roman" w:cs="Times New Roman"/>
          <w:sz w:val="24"/>
          <w:szCs w:val="24"/>
          <w:lang w:eastAsia="en-CA"/>
        </w:rPr>
        <w:t>H</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 HCO</w:t>
      </w:r>
      <w:r w:rsidRPr="002325AC">
        <w:rPr>
          <w:rFonts w:ascii="Lato" w:eastAsia="Times New Roman" w:hAnsi="Lato" w:cs="Times New Roman"/>
          <w:color w:val="565A5C"/>
          <w:sz w:val="24"/>
          <w:szCs w:val="24"/>
          <w:vertAlign w:val="subscript"/>
          <w:lang w:eastAsia="en-CA"/>
        </w:rPr>
        <w:t>3</w:t>
      </w:r>
      <w:r w:rsidRPr="002325AC">
        <w:rPr>
          <w:rFonts w:ascii="Lato" w:eastAsia="Times New Roman" w:hAnsi="Lato" w:cs="Times New Roman"/>
          <w:color w:val="565A5C"/>
          <w:sz w:val="24"/>
          <w:szCs w:val="24"/>
          <w:vertAlign w:val="superscript"/>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 </w:t>
      </w:r>
    </w:p>
    <w:p w:rsidR="002325AC" w:rsidRPr="002325AC" w:rsidRDefault="002325AC" w:rsidP="002325AC">
      <w:pPr>
        <w:numPr>
          <w:ilvl w:val="0"/>
          <w:numId w:val="48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11.35 Describe the chloride shift and reverse chloride shift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Following the dissociation of carbonic acid into hydrogen ions and bicarbonate, bicarbonate diffuses out of the red blood cell into plasma, whereas the hydrogen atom remains within the red blood cell bonded to deoxyhemoglobin, creating a net positive charge. As a result, chloride ions are attracted into the red blood cell; this process is known as the chloride shift.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The reverse chloride shift takes place in pulmonary capillaries when hydrogen atom dissociates from deoxyhemoglobin;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attracts bicarbonate ions from plasma in exchange for chloride ions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xml:space="preserve"> moves out of red blood cell into plasma); this process is known as the reverse chloride shift and </w:t>
      </w:r>
      <w:proofErr w:type="gramStart"/>
      <w:r w:rsidRPr="002325AC">
        <w:rPr>
          <w:rFonts w:ascii="Times New Roman" w:eastAsia="Times New Roman" w:hAnsi="Times New Roman" w:cs="Times New Roman"/>
          <w:color w:val="000000"/>
          <w:sz w:val="24"/>
          <w:szCs w:val="24"/>
          <w:lang w:eastAsia="en-CA"/>
        </w:rPr>
        <w:t>allows  H</w:t>
      </w:r>
      <w:proofErr w:type="gramEnd"/>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to bind to  bicarbonate to form carbonic acid. Carbonic acid is then converted into carbon dioxide gas and water.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8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11.36 Discuss how the respiratory system can maintain acid base balance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respiratory system maintains acid base balance by regulating the concentration of carbon dioxide in the blood.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8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11.37 Define: acidosis, alkalosis, respiratory acidosis, respiratory alkalosis, metabolic acidosis, metabolic alkalosis, buffers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Acidosis: </w:t>
      </w:r>
      <w:r w:rsidRPr="002325AC">
        <w:rPr>
          <w:rFonts w:ascii="Times New Roman" w:eastAsia="Times New Roman" w:hAnsi="Times New Roman" w:cs="Times New Roman"/>
          <w:color w:val="000000"/>
          <w:sz w:val="24"/>
          <w:szCs w:val="24"/>
          <w:lang w:eastAsia="en-CA"/>
        </w:rPr>
        <w:t>blood pH &lt; 7.35</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Alkalosis:</w:t>
      </w:r>
      <w:r w:rsidRPr="002325AC">
        <w:rPr>
          <w:rFonts w:ascii="Times New Roman" w:eastAsia="Times New Roman" w:hAnsi="Times New Roman" w:cs="Times New Roman"/>
          <w:color w:val="000000"/>
          <w:sz w:val="24"/>
          <w:szCs w:val="24"/>
          <w:lang w:eastAsia="en-CA"/>
        </w:rPr>
        <w:t> blood pH &gt; 7.45</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Respiratory acidosis: </w:t>
      </w:r>
      <w:r w:rsidRPr="002325AC">
        <w:rPr>
          <w:rFonts w:ascii="Times New Roman" w:eastAsia="Times New Roman" w:hAnsi="Times New Roman" w:cs="Times New Roman"/>
          <w:color w:val="000000"/>
          <w:sz w:val="24"/>
          <w:szCs w:val="24"/>
          <w:lang w:eastAsia="en-CA"/>
        </w:rPr>
        <w:t>decrease in blood pH due to an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increase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in plasma concentration of CO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and carbonic acid caused by a decrease in ventilation (hypoventilation).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Respiratory alkalosis: </w:t>
      </w:r>
      <w:r w:rsidRPr="002325AC">
        <w:rPr>
          <w:rFonts w:ascii="Times New Roman" w:eastAsia="Times New Roman" w:hAnsi="Times New Roman" w:cs="Times New Roman"/>
          <w:color w:val="000000"/>
          <w:sz w:val="24"/>
          <w:szCs w:val="24"/>
          <w:lang w:eastAsia="en-CA"/>
        </w:rPr>
        <w:t>increase in blood pH due to a decrease in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plasma concentration of CO</w:t>
      </w:r>
      <w:r w:rsidRPr="002325AC">
        <w:rPr>
          <w:rFonts w:ascii="Times New Roman" w:eastAsia="Times New Roman" w:hAnsi="Times New Roman" w:cs="Times New Roman"/>
          <w:color w:val="000000"/>
          <w:sz w:val="24"/>
          <w:szCs w:val="24"/>
          <w:vertAlign w:val="subscript"/>
          <w:lang w:eastAsia="en-CA"/>
        </w:rPr>
        <w:t>2</w:t>
      </w:r>
      <w:r w:rsidRPr="002325AC">
        <w:rPr>
          <w:rFonts w:ascii="Times New Roman" w:eastAsia="Times New Roman" w:hAnsi="Times New Roman" w:cs="Times New Roman"/>
          <w:color w:val="000000"/>
          <w:sz w:val="24"/>
          <w:szCs w:val="24"/>
          <w:lang w:eastAsia="en-CA"/>
        </w:rPr>
        <w:t> and carbonic acid caused by an increase in ventilation (hyperventilation).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Metabolic acidosis: </w:t>
      </w:r>
      <w:r w:rsidRPr="002325AC">
        <w:rPr>
          <w:rFonts w:ascii="Times New Roman" w:eastAsia="Times New Roman" w:hAnsi="Times New Roman" w:cs="Times New Roman"/>
          <w:color w:val="000000"/>
          <w:sz w:val="24"/>
          <w:szCs w:val="24"/>
          <w:lang w:eastAsia="en-CA"/>
        </w:rPr>
        <w:t>decrease in pH due to metabolic factors such as increased production of non-volatile acids (i.e. ketone bodies) or a decrease in bicarbonate</w:t>
      </w:r>
      <w:r w:rsidRPr="002325AC">
        <w:rPr>
          <w:rFonts w:ascii="Times New Roman" w:eastAsia="Times New Roman" w:hAnsi="Times New Roman" w:cs="Times New Roman"/>
          <w:i/>
          <w:iCs/>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Metabolic alkalosis: </w:t>
      </w:r>
      <w:r w:rsidRPr="002325AC">
        <w:rPr>
          <w:rFonts w:ascii="Times New Roman" w:eastAsia="Times New Roman" w:hAnsi="Times New Roman" w:cs="Times New Roman"/>
          <w:color w:val="000000"/>
          <w:sz w:val="24"/>
          <w:szCs w:val="24"/>
          <w:lang w:eastAsia="en-CA"/>
        </w:rPr>
        <w:t xml:space="preserve">increase in pH due to metabolic factors such as low levels of non-volatile acids or </w:t>
      </w:r>
      <w:proofErr w:type="gramStart"/>
      <w:r w:rsidRPr="002325AC">
        <w:rPr>
          <w:rFonts w:ascii="Times New Roman" w:eastAsia="Times New Roman" w:hAnsi="Times New Roman" w:cs="Times New Roman"/>
          <w:color w:val="000000"/>
          <w:sz w:val="24"/>
          <w:szCs w:val="24"/>
          <w:lang w:eastAsia="en-CA"/>
        </w:rPr>
        <w:t>high levels</w:t>
      </w:r>
      <w:proofErr w:type="gramEnd"/>
      <w:r w:rsidRPr="002325AC">
        <w:rPr>
          <w:rFonts w:ascii="Times New Roman" w:eastAsia="Times New Roman" w:hAnsi="Times New Roman" w:cs="Times New Roman"/>
          <w:color w:val="000000"/>
          <w:sz w:val="24"/>
          <w:szCs w:val="24"/>
          <w:lang w:eastAsia="en-CA"/>
        </w:rPr>
        <w:t xml:space="preserve"> of bicarbonate</w:t>
      </w:r>
      <w:r w:rsidRPr="002325AC">
        <w:rPr>
          <w:rFonts w:ascii="Times New Roman" w:eastAsia="Times New Roman" w:hAnsi="Times New Roman" w:cs="Times New Roman"/>
          <w:i/>
          <w:iCs/>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Buffers: </w:t>
      </w:r>
      <w:r w:rsidRPr="002325AC">
        <w:rPr>
          <w:rFonts w:ascii="Times New Roman" w:eastAsia="Times New Roman" w:hAnsi="Times New Roman" w:cs="Times New Roman"/>
          <w:color w:val="000000"/>
          <w:sz w:val="24"/>
          <w:szCs w:val="24"/>
          <w:lang w:eastAsia="en-CA"/>
        </w:rPr>
        <w:t>molecule, such as bicarbonate ion that binds to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w:t>
      </w:r>
      <w:proofErr w:type="gramStart"/>
      <w:r w:rsidRPr="002325AC">
        <w:rPr>
          <w:rFonts w:ascii="Times New Roman" w:eastAsia="Times New Roman" w:hAnsi="Times New Roman" w:cs="Times New Roman"/>
          <w:color w:val="000000"/>
          <w:sz w:val="24"/>
          <w:szCs w:val="24"/>
          <w:lang w:eastAsia="en-CA"/>
        </w:rPr>
        <w:t>in order to</w:t>
      </w:r>
      <w:proofErr w:type="gramEnd"/>
      <w:r w:rsidRPr="002325AC">
        <w:rPr>
          <w:rFonts w:ascii="Times New Roman" w:eastAsia="Times New Roman" w:hAnsi="Times New Roman" w:cs="Times New Roman"/>
          <w:color w:val="000000"/>
          <w:sz w:val="24"/>
          <w:szCs w:val="24"/>
          <w:lang w:eastAsia="en-CA"/>
        </w:rPr>
        <w:t xml:space="preserve"> maintain blood pH</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8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11.38 Predict changes to blood pH based on changes in ventilation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 </w:t>
      </w:r>
      <w:proofErr w:type="gramStart"/>
      <w:r w:rsidRPr="002325AC">
        <w:rPr>
          <w:rFonts w:ascii="Times New Roman" w:eastAsia="Times New Roman" w:hAnsi="Times New Roman" w:cs="Times New Roman"/>
          <w:sz w:val="24"/>
          <w:szCs w:val="24"/>
          <w:lang w:eastAsia="en-CA"/>
        </w:rPr>
        <w:t>ventilation :</w:t>
      </w:r>
      <w:proofErr w:type="gramEnd"/>
      <w:r w:rsidRPr="002325AC">
        <w:rPr>
          <w:rFonts w:ascii="Times New Roman" w:eastAsia="Times New Roman" w:hAnsi="Times New Roman" w:cs="Times New Roman"/>
          <w:sz w:val="24"/>
          <w:szCs w:val="24"/>
          <w:lang w:eastAsia="en-CA"/>
        </w:rPr>
        <w:t xml:space="preserve"> ↑ pH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 </w:t>
      </w:r>
      <w:proofErr w:type="gramStart"/>
      <w:r w:rsidRPr="002325AC">
        <w:rPr>
          <w:rFonts w:ascii="Times New Roman" w:eastAsia="Times New Roman" w:hAnsi="Times New Roman" w:cs="Times New Roman"/>
          <w:sz w:val="24"/>
          <w:szCs w:val="24"/>
          <w:lang w:eastAsia="en-CA"/>
        </w:rPr>
        <w:t>ventilation :</w:t>
      </w:r>
      <w:proofErr w:type="gramEnd"/>
      <w:r w:rsidRPr="002325AC">
        <w:rPr>
          <w:rFonts w:ascii="Times New Roman" w:eastAsia="Times New Roman" w:hAnsi="Times New Roman" w:cs="Times New Roman"/>
          <w:sz w:val="24"/>
          <w:szCs w:val="24"/>
          <w:lang w:eastAsia="en-CA"/>
        </w:rPr>
        <w:t xml:space="preserve"> ↓ pH</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8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11.39 Describe the respiratory centers of the brain stem and cerebral cortex</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Brain Stem</w:t>
      </w:r>
      <w:r w:rsidRPr="002325AC">
        <w:rPr>
          <w:rFonts w:ascii="Times New Roman" w:eastAsia="Times New Roman" w:hAnsi="Times New Roman" w:cs="Times New Roman"/>
          <w:color w:val="000000"/>
          <w:sz w:val="24"/>
          <w:szCs w:val="24"/>
          <w:lang w:eastAsia="en-CA"/>
        </w:rPr>
        <w:t> receives sensory information from the body to regulate ventilation and has 3 respiratory centers.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Apneustic Center: located in pons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2) </w:t>
      </w:r>
      <w:proofErr w:type="spellStart"/>
      <w:r w:rsidRPr="002325AC">
        <w:rPr>
          <w:rFonts w:ascii="Times New Roman" w:eastAsia="Times New Roman" w:hAnsi="Times New Roman" w:cs="Times New Roman"/>
          <w:color w:val="000000"/>
          <w:sz w:val="24"/>
          <w:szCs w:val="24"/>
          <w:lang w:eastAsia="en-CA"/>
        </w:rPr>
        <w:t>Pneumotaxic</w:t>
      </w:r>
      <w:proofErr w:type="spellEnd"/>
      <w:r w:rsidRPr="002325AC">
        <w:rPr>
          <w:rFonts w:ascii="Times New Roman" w:eastAsia="Times New Roman" w:hAnsi="Times New Roman" w:cs="Times New Roman"/>
          <w:color w:val="000000"/>
          <w:sz w:val="24"/>
          <w:szCs w:val="24"/>
          <w:lang w:eastAsia="en-CA"/>
        </w:rPr>
        <w:t xml:space="preserve"> center: located in pons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Rhythmicity center: located in medulla oblongata and controls automatic 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Cerebral Cortex: </w:t>
      </w:r>
      <w:r w:rsidRPr="002325AC">
        <w:rPr>
          <w:rFonts w:ascii="Times New Roman" w:eastAsia="Times New Roman" w:hAnsi="Times New Roman" w:cs="Times New Roman"/>
          <w:color w:val="000000"/>
          <w:sz w:val="24"/>
          <w:szCs w:val="24"/>
          <w:lang w:eastAsia="en-CA"/>
        </w:rPr>
        <w:t>controls voluntary breathing</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and can override the medulla oblongata.</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lastRenderedPageBreak/>
        <w:t> </w:t>
      </w:r>
    </w:p>
    <w:p w:rsidR="002325AC" w:rsidRPr="002325AC" w:rsidRDefault="002325AC" w:rsidP="002325AC">
      <w:pPr>
        <w:numPr>
          <w:ilvl w:val="0"/>
          <w:numId w:val="48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11.40 Describe the role of the rhythmicity center, apneustic center, </w:t>
      </w:r>
      <w:proofErr w:type="spellStart"/>
      <w:r w:rsidRPr="002325AC">
        <w:rPr>
          <w:rFonts w:ascii="Times New Roman" w:eastAsia="Times New Roman" w:hAnsi="Times New Roman" w:cs="Times New Roman"/>
          <w:color w:val="000000"/>
          <w:sz w:val="24"/>
          <w:szCs w:val="24"/>
          <w:shd w:val="clear" w:color="auto" w:fill="FFFFFF"/>
          <w:lang w:eastAsia="en-CA"/>
        </w:rPr>
        <w:t>pneumotaxic</w:t>
      </w:r>
      <w:proofErr w:type="spellEnd"/>
      <w:r w:rsidRPr="002325AC">
        <w:rPr>
          <w:rFonts w:ascii="Times New Roman" w:eastAsia="Times New Roman" w:hAnsi="Times New Roman" w:cs="Times New Roman"/>
          <w:color w:val="000000"/>
          <w:sz w:val="24"/>
          <w:szCs w:val="24"/>
          <w:shd w:val="clear" w:color="auto" w:fill="FFFFFF"/>
          <w:lang w:eastAsia="en-CA"/>
        </w:rPr>
        <w:t xml:space="preserve"> center in the regulation of breathing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Rhythmicity center:</w:t>
      </w:r>
      <w:r w:rsidRPr="002325AC">
        <w:rPr>
          <w:rFonts w:ascii="Times New Roman" w:eastAsia="Times New Roman" w:hAnsi="Times New Roman" w:cs="Times New Roman"/>
          <w:color w:val="000000"/>
          <w:sz w:val="24"/>
          <w:szCs w:val="24"/>
          <w:lang w:eastAsia="en-CA"/>
        </w:rPr>
        <w:t xml:space="preserve"> controls automatic ventilation; may be influenced by apneustic and </w:t>
      </w:r>
      <w:proofErr w:type="spellStart"/>
      <w:r w:rsidRPr="002325AC">
        <w:rPr>
          <w:rFonts w:ascii="Times New Roman" w:eastAsia="Times New Roman" w:hAnsi="Times New Roman" w:cs="Times New Roman"/>
          <w:color w:val="000000"/>
          <w:sz w:val="24"/>
          <w:szCs w:val="24"/>
          <w:lang w:eastAsia="en-CA"/>
        </w:rPr>
        <w:t>pneumotaxic</w:t>
      </w:r>
      <w:proofErr w:type="spellEnd"/>
      <w:r w:rsidRPr="002325AC">
        <w:rPr>
          <w:rFonts w:ascii="Times New Roman" w:eastAsia="Times New Roman" w:hAnsi="Times New Roman" w:cs="Times New Roman"/>
          <w:color w:val="000000"/>
          <w:sz w:val="24"/>
          <w:szCs w:val="24"/>
          <w:lang w:eastAsia="en-CA"/>
        </w:rPr>
        <w:t xml:space="preserve"> centers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Apneustic Center:</w:t>
      </w:r>
      <w:r w:rsidRPr="002325AC">
        <w:rPr>
          <w:rFonts w:ascii="Times New Roman" w:eastAsia="Times New Roman" w:hAnsi="Times New Roman" w:cs="Times New Roman"/>
          <w:color w:val="000000"/>
          <w:sz w:val="24"/>
          <w:szCs w:val="24"/>
          <w:lang w:eastAsia="en-CA"/>
        </w:rPr>
        <w:t> promote inspiration by stimulating I neurons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Pneumotaxic</w:t>
      </w:r>
      <w:proofErr w:type="spellEnd"/>
      <w:r w:rsidRPr="002325AC">
        <w:rPr>
          <w:rFonts w:ascii="Times New Roman" w:eastAsia="Times New Roman" w:hAnsi="Times New Roman" w:cs="Times New Roman"/>
          <w:i/>
          <w:iCs/>
          <w:color w:val="000000"/>
          <w:sz w:val="24"/>
          <w:szCs w:val="24"/>
          <w:lang w:eastAsia="en-CA"/>
        </w:rPr>
        <w:t xml:space="preserve"> center:</w:t>
      </w:r>
      <w:r w:rsidRPr="002325AC">
        <w:rPr>
          <w:rFonts w:ascii="Times New Roman" w:eastAsia="Times New Roman" w:hAnsi="Times New Roman" w:cs="Times New Roman"/>
          <w:color w:val="000000"/>
          <w:sz w:val="24"/>
          <w:szCs w:val="24"/>
          <w:lang w:eastAsia="en-CA"/>
        </w:rPr>
        <w:t> inhibit inspiration by antagonizing the apneustic center</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8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11.41 Identify the location of chemoreceptors in the mammalian body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Central chemoreceptors:</w:t>
      </w:r>
      <w:r w:rsidRPr="002325AC">
        <w:rPr>
          <w:rFonts w:ascii="Times New Roman" w:eastAsia="Times New Roman" w:hAnsi="Times New Roman" w:cs="Times New Roman"/>
          <w:color w:val="000000"/>
          <w:sz w:val="24"/>
          <w:szCs w:val="24"/>
          <w:lang w:eastAsia="en-CA"/>
        </w:rPr>
        <w:t> ventrolateral surface of the medulla oblongata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Peripheral chemoreceptors:</w:t>
      </w:r>
      <w:r w:rsidRPr="002325AC">
        <w:rPr>
          <w:rFonts w:ascii="Times New Roman" w:eastAsia="Times New Roman" w:hAnsi="Times New Roman" w:cs="Times New Roman"/>
          <w:color w:val="000000"/>
          <w:sz w:val="24"/>
          <w:szCs w:val="24"/>
          <w:lang w:eastAsia="en-CA"/>
        </w:rPr>
        <w:t> located in small nodules known as aortic and carotid bodies associated with aorta and carotid arteries, respectively.</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11.42 Differentiate between central and peripheral chemoreceptors</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9360"/>
      </w:tblGrid>
      <w:tr w:rsidR="002325AC" w:rsidRPr="002325AC" w:rsidTr="002325AC">
        <w:tc>
          <w:tcPr>
            <w:tcW w:w="11146" w:type="dxa"/>
            <w:tcBorders>
              <w:top w:val="nil"/>
              <w:left w:val="nil"/>
              <w:bottom w:val="nil"/>
              <w:right w:val="nil"/>
            </w:tcBorders>
            <w:tcMar>
              <w:top w:w="40" w:type="dxa"/>
              <w:left w:w="60" w:type="dxa"/>
              <w:bottom w:w="40" w:type="dxa"/>
              <w:right w:w="60" w:type="dxa"/>
            </w:tcMar>
            <w:hideMark/>
          </w:tcPr>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05"/>
              <w:gridCol w:w="3201"/>
              <w:gridCol w:w="4514"/>
            </w:tblGrid>
            <w:tr w:rsidR="002325AC" w:rsidRPr="002325AC" w:rsidTr="002325AC">
              <w:tc>
                <w:tcPr>
                  <w:tcW w:w="16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tc>
              <w:tc>
                <w:tcPr>
                  <w:tcW w:w="36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Peripheral chemoreceptors</w:t>
                  </w:r>
                </w:p>
              </w:tc>
              <w:tc>
                <w:tcPr>
                  <w:tcW w:w="53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Central chemoreceptors</w:t>
                  </w:r>
                </w:p>
              </w:tc>
            </w:tr>
            <w:tr w:rsidR="002325AC" w:rsidRPr="002325AC" w:rsidTr="002325AC">
              <w:tc>
                <w:tcPr>
                  <w:tcW w:w="16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Location</w:t>
                  </w:r>
                </w:p>
              </w:tc>
              <w:tc>
                <w:tcPr>
                  <w:tcW w:w="36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Aorta and carotid bodies</w:t>
                  </w:r>
                </w:p>
              </w:tc>
              <w:tc>
                <w:tcPr>
                  <w:tcW w:w="53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Medulla oblongata</w:t>
                  </w:r>
                </w:p>
              </w:tc>
            </w:tr>
            <w:tr w:rsidR="002325AC" w:rsidRPr="002325AC" w:rsidTr="002325AC">
              <w:tc>
                <w:tcPr>
                  <w:tcW w:w="16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Molecules Detected</w:t>
                  </w:r>
                </w:p>
              </w:tc>
              <w:tc>
                <w:tcPr>
                  <w:tcW w:w="36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H</w:t>
                  </w:r>
                  <w:r w:rsidRPr="002325AC">
                    <w:rPr>
                      <w:rFonts w:ascii="Times New Roman" w:eastAsia="Times New Roman" w:hAnsi="Times New Roman" w:cs="Times New Roman"/>
                      <w:sz w:val="24"/>
                      <w:szCs w:val="24"/>
                      <w:vertAlign w:val="superscript"/>
                      <w:lang w:eastAsia="en-CA"/>
                    </w:rPr>
                    <w:t>+</w:t>
                  </w:r>
                </w:p>
              </w:tc>
              <w:tc>
                <w:tcPr>
                  <w:tcW w:w="542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gramStart"/>
                  <w:r w:rsidRPr="002325AC">
                    <w:rPr>
                      <w:rFonts w:ascii="Times New Roman" w:eastAsia="Times New Roman" w:hAnsi="Times New Roman" w:cs="Times New Roman"/>
                      <w:sz w:val="24"/>
                      <w:szCs w:val="24"/>
                      <w:lang w:eastAsia="en-CA"/>
                    </w:rPr>
                    <w:t>CO</w:t>
                  </w:r>
                  <w:r w:rsidRPr="002325AC">
                    <w:rPr>
                      <w:rFonts w:ascii="Times New Roman" w:eastAsia="Times New Roman" w:hAnsi="Times New Roman" w:cs="Times New Roman"/>
                      <w:sz w:val="24"/>
                      <w:szCs w:val="24"/>
                      <w:vertAlign w:val="subscript"/>
                      <w:lang w:eastAsia="en-CA"/>
                    </w:rPr>
                    <w:t>2 </w:t>
                  </w:r>
                  <w:r w:rsidRPr="002325AC">
                    <w:rPr>
                      <w:rFonts w:ascii="Times New Roman" w:eastAsia="Times New Roman" w:hAnsi="Times New Roman" w:cs="Times New Roman"/>
                      <w:sz w:val="24"/>
                      <w:szCs w:val="24"/>
                      <w:lang w:eastAsia="en-CA"/>
                    </w:rPr>
                    <w:t> and</w:t>
                  </w:r>
                  <w:proofErr w:type="gramEnd"/>
                  <w:r w:rsidRPr="002325AC">
                    <w:rPr>
                      <w:rFonts w:ascii="Times New Roman" w:eastAsia="Times New Roman" w:hAnsi="Times New Roman" w:cs="Times New Roman"/>
                      <w:sz w:val="24"/>
                      <w:szCs w:val="24"/>
                      <w:lang w:eastAsia="en-CA"/>
                    </w:rPr>
                    <w:t xml:space="preserve"> carbonic acid in cerebral spinal fluid + interstitial fluid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(H</w:t>
                  </w:r>
                  <w:r w:rsidRPr="002325AC">
                    <w:rPr>
                      <w:rFonts w:ascii="Times New Roman" w:eastAsia="Times New Roman" w:hAnsi="Times New Roman" w:cs="Times New Roman"/>
                      <w:i/>
                      <w:iCs/>
                      <w:sz w:val="24"/>
                      <w:szCs w:val="24"/>
                      <w:vertAlign w:val="superscript"/>
                      <w:lang w:eastAsia="en-CA"/>
                    </w:rPr>
                    <w:t>+</w:t>
                  </w:r>
                  <w:r w:rsidRPr="002325AC">
                    <w:rPr>
                      <w:rFonts w:ascii="Times New Roman" w:eastAsia="Times New Roman" w:hAnsi="Times New Roman" w:cs="Times New Roman"/>
                      <w:i/>
                      <w:iCs/>
                      <w:sz w:val="24"/>
                      <w:szCs w:val="24"/>
                      <w:lang w:eastAsia="en-CA"/>
                    </w:rPr>
                    <w:t> cannot cross blood-brain barrier)</w:t>
                  </w:r>
                </w:p>
              </w:tc>
            </w:tr>
            <w:tr w:rsidR="002325AC" w:rsidRPr="002325AC" w:rsidTr="002325AC">
              <w:tc>
                <w:tcPr>
                  <w:tcW w:w="16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Response</w:t>
                  </w:r>
                </w:p>
              </w:tc>
              <w:tc>
                <w:tcPr>
                  <w:tcW w:w="369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Immediate response </w:t>
                  </w:r>
                  <w:proofErr w:type="gramStart"/>
                  <w:r w:rsidRPr="002325AC">
                    <w:rPr>
                      <w:rFonts w:ascii="Times New Roman" w:eastAsia="Times New Roman" w:hAnsi="Times New Roman" w:cs="Times New Roman"/>
                      <w:sz w:val="24"/>
                      <w:szCs w:val="24"/>
                      <w:lang w:eastAsia="en-CA"/>
                    </w:rPr>
                    <w:t>to  ↑</w:t>
                  </w:r>
                  <w:proofErr w:type="gramEnd"/>
                  <w:r w:rsidRPr="002325AC">
                    <w:rPr>
                      <w:rFonts w:ascii="Times New Roman" w:eastAsia="Times New Roman" w:hAnsi="Times New Roman" w:cs="Times New Roman"/>
                      <w:sz w:val="24"/>
                      <w:szCs w:val="24"/>
                      <w:lang w:eastAsia="en-CA"/>
                    </w:rPr>
                    <w:t xml:space="preserve"> ventilation when ↑ in arterial CO</w:t>
                  </w:r>
                  <w:r w:rsidRPr="002325AC">
                    <w:rPr>
                      <w:rFonts w:ascii="Times New Roman" w:eastAsia="Times New Roman" w:hAnsi="Times New Roman" w:cs="Times New Roman"/>
                      <w:sz w:val="24"/>
                      <w:szCs w:val="24"/>
                      <w:vertAlign w:val="subscript"/>
                      <w:lang w:eastAsia="en-CA"/>
                    </w:rPr>
                    <w:t>2</w:t>
                  </w:r>
                </w:p>
              </w:tc>
              <w:tc>
                <w:tcPr>
                  <w:tcW w:w="542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Slower response; will maintain ↑ in ventilation if there is sustained elevated levels of arterial CO</w:t>
                  </w:r>
                  <w:r w:rsidRPr="002325AC">
                    <w:rPr>
                      <w:rFonts w:ascii="Times New Roman" w:eastAsia="Times New Roman" w:hAnsi="Times New Roman" w:cs="Times New Roman"/>
                      <w:sz w:val="24"/>
                      <w:szCs w:val="24"/>
                      <w:vertAlign w:val="subscript"/>
                      <w:lang w:eastAsia="en-CA"/>
                    </w:rPr>
                    <w:t>2</w:t>
                  </w:r>
                </w:p>
              </w:tc>
            </w:tr>
          </w:tbl>
          <w:p w:rsidR="002325AC" w:rsidRPr="002325AC" w:rsidRDefault="002325AC" w:rsidP="002325AC">
            <w:pPr>
              <w:spacing w:after="0" w:line="240" w:lineRule="auto"/>
              <w:rPr>
                <w:rFonts w:ascii="Times New Roman" w:eastAsia="Times New Roman" w:hAnsi="Times New Roman" w:cs="Times New Roman"/>
                <w:sz w:val="24"/>
                <w:szCs w:val="24"/>
                <w:lang w:eastAsia="en-CA"/>
              </w:rPr>
            </w:pPr>
          </w:p>
        </w:tc>
      </w:tr>
    </w:tbl>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9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11.43 Identify molecules recognized by chemoreceptors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w:t>
      </w:r>
      <w:r w:rsidRPr="002325AC">
        <w:rPr>
          <w:rFonts w:ascii="Lato" w:eastAsia="Times New Roman" w:hAnsi="Lato" w:cs="Times New Roman"/>
          <w:color w:val="565A5C"/>
          <w:sz w:val="24"/>
          <w:szCs w:val="24"/>
          <w:vertAlign w:val="subscript"/>
          <w:lang w:eastAsia="en-CA"/>
        </w:rPr>
        <w:t>CO2, </w:t>
      </w:r>
      <w:r w:rsidRPr="002325AC">
        <w:rPr>
          <w:rFonts w:ascii="Times New Roman" w:eastAsia="Times New Roman" w:hAnsi="Times New Roman" w:cs="Times New Roman"/>
          <w:sz w:val="24"/>
          <w:szCs w:val="24"/>
          <w:lang w:eastAsia="en-CA"/>
        </w:rPr>
        <w:t>H</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 P</w:t>
      </w:r>
      <w:r w:rsidRPr="002325AC">
        <w:rPr>
          <w:rFonts w:ascii="Lato" w:eastAsia="Times New Roman" w:hAnsi="Lato" w:cs="Times New Roman"/>
          <w:color w:val="565A5C"/>
          <w:sz w:val="24"/>
          <w:szCs w:val="24"/>
          <w:vertAlign w:val="subscript"/>
          <w:lang w:eastAsia="en-CA"/>
        </w:rPr>
        <w:t>O2 </w:t>
      </w:r>
      <w:r w:rsidRPr="002325AC">
        <w:rPr>
          <w:rFonts w:ascii="Times New Roman" w:eastAsia="Times New Roman" w:hAnsi="Times New Roman" w:cs="Times New Roman"/>
          <w:sz w:val="24"/>
          <w:szCs w:val="24"/>
          <w:lang w:eastAsia="en-CA"/>
        </w:rPr>
        <w:t>(only detected by carotid bodies)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9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11.44 Predict changes in PCO2, pH and oxygen content detected by chemoreceptors will later ventilation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PCO</w:t>
      </w:r>
      <w:r w:rsidRPr="002325AC">
        <w:rPr>
          <w:rFonts w:ascii="Times New Roman" w:eastAsia="Times New Roman" w:hAnsi="Times New Roman" w:cs="Times New Roman"/>
          <w:sz w:val="24"/>
          <w:szCs w:val="24"/>
          <w:vertAlign w:val="subscript"/>
          <w:lang w:eastAsia="en-CA"/>
        </w:rPr>
        <w:t>2</w:t>
      </w:r>
      <w:r w:rsidRPr="002325AC">
        <w:rPr>
          <w:rFonts w:ascii="Times New Roman" w:eastAsia="Times New Roman" w:hAnsi="Times New Roman" w:cs="Times New Roman"/>
          <w:sz w:val="24"/>
          <w:szCs w:val="24"/>
          <w:lang w:eastAsia="en-CA"/>
        </w:rPr>
        <w:t>, ↑ ventilation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pH, ↑ ventilation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PO</w:t>
      </w:r>
      <w:r w:rsidRPr="002325AC">
        <w:rPr>
          <w:rFonts w:ascii="Times New Roman" w:eastAsia="Times New Roman" w:hAnsi="Times New Roman" w:cs="Times New Roman"/>
          <w:sz w:val="24"/>
          <w:szCs w:val="24"/>
          <w:vertAlign w:val="superscript"/>
          <w:lang w:eastAsia="en-CA"/>
        </w:rPr>
        <w:t>2</w:t>
      </w:r>
      <w:r w:rsidRPr="002325AC">
        <w:rPr>
          <w:rFonts w:ascii="Times New Roman" w:eastAsia="Times New Roman" w:hAnsi="Times New Roman" w:cs="Times New Roman"/>
          <w:sz w:val="24"/>
          <w:szCs w:val="24"/>
          <w:lang w:eastAsia="en-CA"/>
        </w:rPr>
        <w:t>, ↑ ventilation</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11.45 Describe the feedback regulation of chemoreceptor control of breathing</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Chemoreceptors found in brain and arterial system will detect increases in P</w:t>
      </w:r>
      <w:r w:rsidRPr="002325AC">
        <w:rPr>
          <w:rFonts w:ascii="Lato" w:eastAsia="Times New Roman" w:hAnsi="Lato" w:cs="Times New Roman"/>
          <w:color w:val="565A5C"/>
          <w:sz w:val="24"/>
          <w:szCs w:val="24"/>
          <w:vertAlign w:val="subscript"/>
          <w:lang w:eastAsia="en-CA"/>
        </w:rPr>
        <w:t>C</w:t>
      </w:r>
      <w:proofErr w:type="gramStart"/>
      <w:r w:rsidRPr="002325AC">
        <w:rPr>
          <w:rFonts w:ascii="Lato" w:eastAsia="Times New Roman" w:hAnsi="Lato" w:cs="Times New Roman"/>
          <w:color w:val="565A5C"/>
          <w:sz w:val="24"/>
          <w:szCs w:val="24"/>
          <w:vertAlign w:val="subscript"/>
          <w:lang w:eastAsia="en-CA"/>
        </w:rPr>
        <w:t xml:space="preserve">02  </w:t>
      </w:r>
      <w:r w:rsidRPr="002325AC">
        <w:rPr>
          <w:rFonts w:ascii="Times New Roman" w:eastAsia="Times New Roman" w:hAnsi="Times New Roman" w:cs="Times New Roman"/>
          <w:sz w:val="24"/>
          <w:szCs w:val="24"/>
          <w:lang w:eastAsia="en-CA"/>
        </w:rPr>
        <w:t>through</w:t>
      </w:r>
      <w:proofErr w:type="gramEnd"/>
      <w:r w:rsidRPr="002325AC">
        <w:rPr>
          <w:rFonts w:ascii="Times New Roman" w:eastAsia="Times New Roman" w:hAnsi="Times New Roman" w:cs="Times New Roman"/>
          <w:sz w:val="24"/>
          <w:szCs w:val="24"/>
          <w:lang w:eastAsia="en-CA"/>
        </w:rPr>
        <w:t xml:space="preserve"> changes in plasma carbon dioxide content and blood pH, respectively. The respiratory centres will increase ventilation accordingly through the activation of respiratory muscles. As ventilation increases, there will be a negative feedback loop caused by the clearance of </w:t>
      </w:r>
      <w:proofErr w:type="gramStart"/>
      <w:r w:rsidRPr="002325AC">
        <w:rPr>
          <w:rFonts w:ascii="Times New Roman" w:eastAsia="Times New Roman" w:hAnsi="Times New Roman" w:cs="Times New Roman"/>
          <w:sz w:val="24"/>
          <w:szCs w:val="24"/>
          <w:lang w:eastAsia="en-CA"/>
        </w:rPr>
        <w:t>CO</w:t>
      </w:r>
      <w:r w:rsidRPr="002325AC">
        <w:rPr>
          <w:rFonts w:ascii="Lato" w:eastAsia="Times New Roman" w:hAnsi="Lato" w:cs="Times New Roman"/>
          <w:color w:val="565A5C"/>
          <w:sz w:val="24"/>
          <w:szCs w:val="24"/>
          <w:vertAlign w:val="subscript"/>
          <w:lang w:eastAsia="en-CA"/>
        </w:rPr>
        <w:t>2  </w:t>
      </w:r>
      <w:r w:rsidRPr="002325AC">
        <w:rPr>
          <w:rFonts w:ascii="Times New Roman" w:eastAsia="Times New Roman" w:hAnsi="Times New Roman" w:cs="Times New Roman"/>
          <w:sz w:val="24"/>
          <w:szCs w:val="24"/>
          <w:lang w:eastAsia="en-CA"/>
        </w:rPr>
        <w:t>leading</w:t>
      </w:r>
      <w:proofErr w:type="gramEnd"/>
      <w:r w:rsidRPr="002325AC">
        <w:rPr>
          <w:rFonts w:ascii="Times New Roman" w:eastAsia="Times New Roman" w:hAnsi="Times New Roman" w:cs="Times New Roman"/>
          <w:sz w:val="24"/>
          <w:szCs w:val="24"/>
          <w:lang w:eastAsia="en-CA"/>
        </w:rPr>
        <w:t xml:space="preserve"> to a decrease in arterial P</w:t>
      </w:r>
      <w:r w:rsidRPr="002325AC">
        <w:rPr>
          <w:rFonts w:ascii="Lato" w:eastAsia="Times New Roman" w:hAnsi="Lato" w:cs="Times New Roman"/>
          <w:color w:val="565A5C"/>
          <w:sz w:val="24"/>
          <w:szCs w:val="24"/>
          <w:vertAlign w:val="subscript"/>
          <w:lang w:eastAsia="en-CA"/>
        </w:rPr>
        <w:t>C02</w:t>
      </w:r>
      <w:r w:rsidRPr="002325AC">
        <w:rPr>
          <w:rFonts w:ascii="Times New Roman" w:eastAsia="Times New Roman" w:hAnsi="Times New Roman" w:cs="Times New Roman"/>
          <w:sz w:val="24"/>
          <w:szCs w:val="24"/>
          <w:lang w:eastAsia="en-CA"/>
        </w:rPr>
        <w:t> and subsequent increase in pH to normal levels.</w:t>
      </w:r>
    </w:p>
    <w:p w:rsidR="002325AC" w:rsidRPr="002325AC" w:rsidRDefault="002325AC" w:rsidP="002325AC">
      <w:pPr>
        <w:numPr>
          <w:ilvl w:val="0"/>
          <w:numId w:val="49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 xml:space="preserve">11.46 Describe the </w:t>
      </w:r>
      <w:proofErr w:type="spellStart"/>
      <w:r w:rsidRPr="002325AC">
        <w:rPr>
          <w:rFonts w:ascii="Times New Roman" w:eastAsia="Times New Roman" w:hAnsi="Times New Roman" w:cs="Times New Roman"/>
          <w:color w:val="000000"/>
          <w:sz w:val="24"/>
          <w:szCs w:val="24"/>
          <w:shd w:val="clear" w:color="auto" w:fill="FFFFFF"/>
          <w:lang w:eastAsia="en-CA"/>
        </w:rPr>
        <w:t>Hering</w:t>
      </w:r>
      <w:proofErr w:type="spellEnd"/>
      <w:r w:rsidRPr="002325AC">
        <w:rPr>
          <w:rFonts w:ascii="Times New Roman" w:eastAsia="Times New Roman" w:hAnsi="Times New Roman" w:cs="Times New Roman"/>
          <w:color w:val="000000"/>
          <w:sz w:val="24"/>
          <w:szCs w:val="24"/>
          <w:shd w:val="clear" w:color="auto" w:fill="FFFFFF"/>
          <w:lang w:eastAsia="en-CA"/>
        </w:rPr>
        <w:t>-Breuer reflex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w:t>
      </w:r>
      <w:proofErr w:type="spellStart"/>
      <w:r w:rsidRPr="002325AC">
        <w:rPr>
          <w:rFonts w:ascii="Times New Roman" w:eastAsia="Times New Roman" w:hAnsi="Times New Roman" w:cs="Times New Roman"/>
          <w:sz w:val="24"/>
          <w:szCs w:val="24"/>
          <w:lang w:eastAsia="en-CA"/>
        </w:rPr>
        <w:t>Hering</w:t>
      </w:r>
      <w:proofErr w:type="spellEnd"/>
      <w:r w:rsidRPr="002325AC">
        <w:rPr>
          <w:rFonts w:ascii="Times New Roman" w:eastAsia="Times New Roman" w:hAnsi="Times New Roman" w:cs="Times New Roman"/>
          <w:sz w:val="24"/>
          <w:szCs w:val="24"/>
          <w:lang w:eastAsia="en-CA"/>
        </w:rPr>
        <w:t>-Breuer reflex is a mechanism stimulated by pulmonary stretch receptors that inhibits over distention of the lungs.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49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11.47 Discuss the effects of exercise on ventilation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At the onset of exercise, there is an increase in ventilation frequency and depth to increase the total minute volume of air; this allows delivery of oxygen and removal of carbon dioxide in exercising tissue. The increase in ventilation has been suggested to be triggered by two mechanisms: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w:t>
      </w:r>
      <w:r w:rsidRPr="002325AC">
        <w:rPr>
          <w:rFonts w:ascii="Times New Roman" w:eastAsia="Times New Roman" w:hAnsi="Times New Roman" w:cs="Times New Roman"/>
          <w:color w:val="000000"/>
          <w:sz w:val="24"/>
          <w:szCs w:val="24"/>
          <w:u w:val="single"/>
          <w:lang w:eastAsia="en-CA"/>
        </w:rPr>
        <w:t>Neurogenic</w:t>
      </w:r>
      <w:r w:rsidRPr="002325AC">
        <w:rPr>
          <w:rFonts w:ascii="Times New Roman" w:eastAsia="Times New Roman" w:hAnsi="Times New Roman" w:cs="Times New Roman"/>
          <w:color w:val="000000"/>
          <w:sz w:val="24"/>
          <w:szCs w:val="24"/>
          <w:lang w:eastAsia="en-CA"/>
        </w:rPr>
        <w:t> which stimulates respiratory muscles through sensory nerve activity from exercising limbs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w:t>
      </w:r>
      <w:r w:rsidRPr="002325AC">
        <w:rPr>
          <w:rFonts w:ascii="Times New Roman" w:eastAsia="Times New Roman" w:hAnsi="Times New Roman" w:cs="Times New Roman"/>
          <w:color w:val="000000"/>
          <w:sz w:val="24"/>
          <w:szCs w:val="24"/>
          <w:u w:val="single"/>
          <w:lang w:eastAsia="en-CA"/>
        </w:rPr>
        <w:t>Humoral,</w:t>
      </w:r>
      <w:r w:rsidRPr="002325AC">
        <w:rPr>
          <w:rFonts w:ascii="Times New Roman" w:eastAsia="Times New Roman" w:hAnsi="Times New Roman" w:cs="Times New Roman"/>
          <w:color w:val="000000"/>
          <w:sz w:val="24"/>
          <w:szCs w:val="24"/>
          <w:lang w:eastAsia="en-CA"/>
        </w:rPr>
        <w:t> where the cerebral cortex stimulates brain stem respiratory centres.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At the end of exercise, there is a gradual decrease in ventilation once the balance between oxygen and carbon dioxide is restored.</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11.48 Describe the homeostatic response to high altitude exposure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At high altitudes, the atmosphere has a lower P</w:t>
      </w:r>
      <w:r w:rsidRPr="002325AC">
        <w:rPr>
          <w:rFonts w:ascii="Times New Roman" w:eastAsia="Times New Roman" w:hAnsi="Times New Roman" w:cs="Times New Roman"/>
          <w:color w:val="000000"/>
          <w:sz w:val="24"/>
          <w:szCs w:val="24"/>
          <w:vertAlign w:val="subscript"/>
          <w:lang w:eastAsia="en-CA"/>
        </w:rPr>
        <w:t>O2</w:t>
      </w:r>
      <w:r w:rsidRPr="002325AC">
        <w:rPr>
          <w:rFonts w:ascii="Times New Roman" w:eastAsia="Times New Roman" w:hAnsi="Times New Roman" w:cs="Times New Roman"/>
          <w:color w:val="000000"/>
          <w:sz w:val="24"/>
          <w:szCs w:val="24"/>
          <w:lang w:eastAsia="en-CA"/>
        </w:rPr>
        <w:t>. To compensate for the lower oxygen content, the respiratory system will gradually become acclimatized through the following mechanisms: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Upon immediate exposure to high altitudes the respiratory system, triggered by the carotid bodies (low P</w:t>
      </w:r>
      <w:r w:rsidRPr="002325AC">
        <w:rPr>
          <w:rFonts w:ascii="Times New Roman" w:eastAsia="Times New Roman" w:hAnsi="Times New Roman" w:cs="Times New Roman"/>
          <w:color w:val="000000"/>
          <w:sz w:val="24"/>
          <w:szCs w:val="24"/>
          <w:vertAlign w:val="subscript"/>
          <w:lang w:eastAsia="en-CA"/>
        </w:rPr>
        <w:t>O2</w:t>
      </w:r>
      <w:r w:rsidRPr="002325AC">
        <w:rPr>
          <w:rFonts w:ascii="Times New Roman" w:eastAsia="Times New Roman" w:hAnsi="Times New Roman" w:cs="Times New Roman"/>
          <w:color w:val="000000"/>
          <w:sz w:val="24"/>
          <w:szCs w:val="24"/>
          <w:lang w:eastAsia="en-CA"/>
        </w:rPr>
        <w:t>), will increase ventilation (</w:t>
      </w:r>
      <w:r w:rsidRPr="002325AC">
        <w:rPr>
          <w:rFonts w:ascii="Times New Roman" w:eastAsia="Times New Roman" w:hAnsi="Times New Roman" w:cs="Times New Roman"/>
          <w:color w:val="000000"/>
          <w:sz w:val="24"/>
          <w:szCs w:val="24"/>
          <w:u w:val="single"/>
          <w:lang w:eastAsia="en-CA"/>
        </w:rPr>
        <w:t>hyperventilation</w:t>
      </w:r>
      <w:r w:rsidRPr="002325AC">
        <w:rPr>
          <w:rFonts w:ascii="Times New Roman" w:eastAsia="Times New Roman" w:hAnsi="Times New Roman" w:cs="Times New Roman"/>
          <w:color w:val="000000"/>
          <w:sz w:val="24"/>
          <w:szCs w:val="24"/>
          <w:lang w:eastAsia="en-CA"/>
        </w:rPr>
        <w:t>). This will increase the total minute volume. In turn, hyperventilation will cause respiratory alkalosis where the kidneys compensate by excreting more bicarbonate ions to return pH to normal, allowing for continued hyperventilation. In addition, respiratory alkalosis will increase hemoglobin’s affinity for oxygen at the level of the lung (i.e. improved oxygen loading).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2) At high altitudes, hemoglobin has a lower affinity for oxygen (% oxyhemoglobin saturation decreases from 97% to 92-93%). Triggered by low oxyhemoglobin, 2,3 DPG production is increased, causing a decrease in hemoglobin’s affinity for oxygen </w:t>
      </w:r>
      <w:proofErr w:type="gramStart"/>
      <w:r w:rsidRPr="002325AC">
        <w:rPr>
          <w:rFonts w:ascii="Times New Roman" w:eastAsia="Times New Roman" w:hAnsi="Times New Roman" w:cs="Times New Roman"/>
          <w:color w:val="000000"/>
          <w:sz w:val="24"/>
          <w:szCs w:val="24"/>
          <w:lang w:eastAsia="en-CA"/>
        </w:rPr>
        <w:t>and  more</w:t>
      </w:r>
      <w:proofErr w:type="gramEnd"/>
      <w:r w:rsidRPr="002325AC">
        <w:rPr>
          <w:rFonts w:ascii="Times New Roman" w:eastAsia="Times New Roman" w:hAnsi="Times New Roman" w:cs="Times New Roman"/>
          <w:color w:val="000000"/>
          <w:sz w:val="24"/>
          <w:szCs w:val="24"/>
          <w:lang w:eastAsia="en-CA"/>
        </w:rPr>
        <w:t xml:space="preserve"> unloading of oxygen into tissues.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3) After a few days/</w:t>
      </w:r>
      <w:proofErr w:type="gramStart"/>
      <w:r w:rsidRPr="002325AC">
        <w:rPr>
          <w:rFonts w:ascii="Times New Roman" w:eastAsia="Times New Roman" w:hAnsi="Times New Roman" w:cs="Times New Roman"/>
          <w:color w:val="000000"/>
          <w:sz w:val="24"/>
          <w:szCs w:val="24"/>
          <w:lang w:eastAsia="en-CA"/>
        </w:rPr>
        <w:t>week</w:t>
      </w:r>
      <w:proofErr w:type="gramEnd"/>
      <w:r w:rsidRPr="002325AC">
        <w:rPr>
          <w:rFonts w:ascii="Times New Roman" w:eastAsia="Times New Roman" w:hAnsi="Times New Roman" w:cs="Times New Roman"/>
          <w:color w:val="000000"/>
          <w:sz w:val="24"/>
          <w:szCs w:val="24"/>
          <w:lang w:eastAsia="en-CA"/>
        </w:rPr>
        <w:t>, kidneys will detect the decrease in tissue oxygen content and will secrete erythropoietin to stimulate production of red blood cells and hemoglobin to increase blood oxygen content.</w:t>
      </w:r>
    </w:p>
    <w:p w:rsidR="002325AC" w:rsidRDefault="002325AC"/>
    <w:p w:rsidR="002325AC" w:rsidRDefault="002325AC"/>
    <w:p w:rsidR="002325AC" w:rsidRDefault="002325AC"/>
    <w:p w:rsidR="002325AC" w:rsidRDefault="002325AC"/>
    <w:p w:rsidR="002325AC" w:rsidRDefault="002325AC"/>
    <w:p w:rsidR="002325AC" w:rsidRDefault="002325AC"/>
    <w:p w:rsidR="002325AC" w:rsidRPr="002325AC" w:rsidRDefault="002325AC" w:rsidP="002325AC">
      <w:pPr>
        <w:spacing w:line="240" w:lineRule="auto"/>
        <w:rPr>
          <w:rFonts w:ascii="Times New Roman" w:eastAsia="Times New Roman" w:hAnsi="Times New Roman" w:cs="Times New Roman"/>
          <w:sz w:val="24"/>
          <w:szCs w:val="24"/>
          <w:lang w:eastAsia="en-CA"/>
        </w:rPr>
      </w:pPr>
      <w:r w:rsidRPr="002325AC">
        <w:rPr>
          <w:rFonts w:ascii="Lato" w:eastAsia="Times New Roman" w:hAnsi="Lato" w:cs="Times New Roman"/>
          <w:color w:val="333333"/>
          <w:sz w:val="24"/>
          <w:szCs w:val="24"/>
          <w:shd w:val="clear" w:color="auto" w:fill="FFFFFF"/>
          <w:lang w:eastAsia="en-CA"/>
        </w:rPr>
        <w:lastRenderedPageBreak/>
        <w:t>B</w:t>
      </w:r>
      <w:r w:rsidRPr="002325AC">
        <w:rPr>
          <w:rFonts w:ascii="Times New Roman" w:eastAsia="Times New Roman" w:hAnsi="Times New Roman" w:cs="Times New Roman"/>
          <w:color w:val="000000"/>
          <w:sz w:val="24"/>
          <w:szCs w:val="24"/>
          <w:shd w:val="clear" w:color="auto" w:fill="FFFFFF"/>
          <w:lang w:eastAsia="en-CA"/>
        </w:rPr>
        <w:t>y the end of this unit you should be able to do the following:</w:t>
      </w:r>
    </w:p>
    <w:p w:rsidR="002325AC" w:rsidRPr="002325AC" w:rsidRDefault="002325AC" w:rsidP="002325AC">
      <w:pPr>
        <w:numPr>
          <w:ilvl w:val="0"/>
          <w:numId w:val="49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12.00 Differentiate between digestion and absorption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Digestion</w:t>
      </w:r>
      <w:r w:rsidRPr="002325AC">
        <w:rPr>
          <w:rFonts w:ascii="Times New Roman" w:eastAsia="Times New Roman" w:hAnsi="Times New Roman" w:cs="Times New Roman"/>
          <w:color w:val="000000"/>
          <w:sz w:val="24"/>
          <w:szCs w:val="24"/>
          <w:lang w:eastAsia="en-CA"/>
        </w:rPr>
        <w:t> is the process of breaking down food molecules into their monomers through hydrolysis, whereas </w:t>
      </w:r>
      <w:r w:rsidRPr="002325AC">
        <w:rPr>
          <w:rFonts w:ascii="Times New Roman" w:eastAsia="Times New Roman" w:hAnsi="Times New Roman" w:cs="Times New Roman"/>
          <w:color w:val="000000"/>
          <w:sz w:val="24"/>
          <w:szCs w:val="24"/>
          <w:u w:val="single"/>
          <w:lang w:eastAsia="en-CA"/>
        </w:rPr>
        <w:t>absorption</w:t>
      </w:r>
      <w:r w:rsidRPr="002325AC">
        <w:rPr>
          <w:rFonts w:ascii="Times New Roman" w:eastAsia="Times New Roman" w:hAnsi="Times New Roman" w:cs="Times New Roman"/>
          <w:color w:val="000000"/>
          <w:sz w:val="24"/>
          <w:szCs w:val="24"/>
          <w:lang w:eastAsia="en-CA"/>
        </w:rPr>
        <w:t> is the transport of these monomers from the lumen of the digestive tract into blood or lymph.  </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12.01 List and describe the anatomy of the organs of the alimentary canal from mouth to anus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Mouth: </w:t>
      </w:r>
      <w:r w:rsidRPr="002325AC">
        <w:rPr>
          <w:rFonts w:ascii="Times New Roman" w:eastAsia="Times New Roman" w:hAnsi="Times New Roman" w:cs="Times New Roman"/>
          <w:color w:val="000000"/>
          <w:sz w:val="24"/>
          <w:szCs w:val="24"/>
          <w:lang w:eastAsia="en-CA"/>
        </w:rPr>
        <w:t>located in the oral cavity; food is masticated and mixes with salivary glands to form a bolus that will be swallowed.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Pharynx: </w:t>
      </w:r>
      <w:r w:rsidRPr="002325AC">
        <w:rPr>
          <w:rFonts w:ascii="Times New Roman" w:eastAsia="Times New Roman" w:hAnsi="Times New Roman" w:cs="Times New Roman"/>
          <w:color w:val="000000"/>
          <w:sz w:val="24"/>
          <w:szCs w:val="24"/>
          <w:lang w:eastAsia="en-CA"/>
        </w:rPr>
        <w:t>cavity</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located between the mouth and the esophagus, posterior to the nasal cavity. The pharynx is involved in the deglutition process (swallowing).</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Esophagus: </w:t>
      </w:r>
      <w:r w:rsidRPr="002325AC">
        <w:rPr>
          <w:rFonts w:ascii="Times New Roman" w:eastAsia="Times New Roman" w:hAnsi="Times New Roman" w:cs="Times New Roman"/>
          <w:color w:val="000000"/>
          <w:sz w:val="24"/>
          <w:szCs w:val="24"/>
          <w:lang w:eastAsia="en-CA"/>
        </w:rPr>
        <w:t>long muscular tube that carries food boluses from the pharynx to the stomach via peristalsis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Stomach: </w:t>
      </w:r>
      <w:r w:rsidRPr="002325AC">
        <w:rPr>
          <w:rFonts w:ascii="Times New Roman" w:eastAsia="Times New Roman" w:hAnsi="Times New Roman" w:cs="Times New Roman"/>
          <w:color w:val="000000"/>
          <w:sz w:val="24"/>
          <w:szCs w:val="24"/>
          <w:lang w:eastAsia="en-CA"/>
        </w:rPr>
        <w:t>J-shaped muscular organ</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that is continuous with the esophagus and will deliver food (known as chyme) to the duodenum (first section of the small intestine).  Here, food is stored and mixes with acid and pancreatic juices to start the digestion process prior to moving to the small intestine.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Small Intestine: </w:t>
      </w:r>
      <w:r w:rsidRPr="002325AC">
        <w:rPr>
          <w:rFonts w:ascii="Times New Roman" w:eastAsia="Times New Roman" w:hAnsi="Times New Roman" w:cs="Times New Roman"/>
          <w:color w:val="000000"/>
          <w:sz w:val="24"/>
          <w:szCs w:val="24"/>
          <w:lang w:eastAsia="en-CA"/>
        </w:rPr>
        <w:t>long narrow tube between the stomach and large intestine. It is separated into 3 sections: the duodenum, jejunum and ileum and terminate at the ileocecal valve. The small intestine is involved in the digestion and absorption of food molecules. To increase the absorptive surface area, the mucosa of the small intestine is folded into villi, and in turn, the villi have further folds known as microvilli.</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Large Intestine: </w:t>
      </w:r>
      <w:r w:rsidRPr="002325AC">
        <w:rPr>
          <w:rFonts w:ascii="Times New Roman" w:eastAsia="Times New Roman" w:hAnsi="Times New Roman" w:cs="Times New Roman"/>
          <w:color w:val="000000"/>
          <w:sz w:val="24"/>
          <w:szCs w:val="24"/>
          <w:lang w:eastAsia="en-CA"/>
        </w:rPr>
        <w:t>section of the digestive tract that runs from the ileocecal valve to the anus that is involved in water and electrolyte reabsorption. It is larger in diameter and shorter in length than the small intestine and does not contain villi. The outer surface forms haustra (pouches).  It includes the cecum, the ascending colon, transverse colon, descending colon, sigmoid colon, rectum and anal colon.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Rectum: </w:t>
      </w:r>
      <w:r w:rsidRPr="002325AC">
        <w:rPr>
          <w:rFonts w:ascii="Times New Roman" w:eastAsia="Times New Roman" w:hAnsi="Times New Roman" w:cs="Times New Roman"/>
          <w:color w:val="000000"/>
          <w:sz w:val="24"/>
          <w:szCs w:val="24"/>
          <w:lang w:eastAsia="en-CA"/>
        </w:rPr>
        <w:t>last section of the large intestine where feces are passed following water and electrolyte reabsorption; it initiates the defecation reflex through increases in pressure. The rectum contains an internal and external sphincter.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Anus: </w:t>
      </w:r>
      <w:r w:rsidRPr="002325AC">
        <w:rPr>
          <w:rFonts w:ascii="Times New Roman" w:eastAsia="Times New Roman" w:hAnsi="Times New Roman" w:cs="Times New Roman"/>
          <w:color w:val="000000"/>
          <w:sz w:val="24"/>
          <w:szCs w:val="24"/>
          <w:lang w:eastAsia="en-CA"/>
        </w:rPr>
        <w:t>opening at the end of the rectum which</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moves feces from the rectum to the outside of the body</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49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12.02 List and describe the anatomy of the accessory digestive organs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Salivary Glands: omit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Liver: </w:t>
      </w:r>
      <w:r w:rsidRPr="002325AC">
        <w:rPr>
          <w:rFonts w:ascii="Times New Roman" w:eastAsia="Times New Roman" w:hAnsi="Times New Roman" w:cs="Times New Roman"/>
          <w:color w:val="000000"/>
          <w:sz w:val="24"/>
          <w:szCs w:val="24"/>
          <w:lang w:eastAsia="en-CA"/>
        </w:rPr>
        <w:t>located beneath the diaphragm and is the largest internal organ. Liver is connected to the digestive tract via the hepatic portal vein and the bile duct.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Gallbladder: </w:t>
      </w:r>
      <w:r w:rsidRPr="002325AC">
        <w:rPr>
          <w:rFonts w:ascii="Times New Roman" w:eastAsia="Times New Roman" w:hAnsi="Times New Roman" w:cs="Times New Roman"/>
          <w:color w:val="000000"/>
          <w:sz w:val="24"/>
          <w:szCs w:val="24"/>
          <w:lang w:eastAsia="en-CA"/>
        </w:rPr>
        <w:t>storage sac for bile that is closely associated with the liver and will release bile into the duodenum via the bile duct. </w:t>
      </w: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Pancreas</w:t>
      </w:r>
      <w:r w:rsidRPr="002325AC">
        <w:rPr>
          <w:rFonts w:ascii="Times New Roman" w:eastAsia="Times New Roman" w:hAnsi="Times New Roman" w:cs="Times New Roman"/>
          <w:color w:val="000000"/>
          <w:sz w:val="24"/>
          <w:szCs w:val="24"/>
          <w:lang w:eastAsia="en-CA"/>
        </w:rPr>
        <w:t>: glandular organ that is located behind the stomach, near the small intestine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12.03 Describe the four tunics of the alimentary canal and indicate their functions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Mucosa: </w:t>
      </w:r>
      <w:r w:rsidRPr="002325AC">
        <w:rPr>
          <w:rFonts w:ascii="Times New Roman" w:eastAsia="Times New Roman" w:hAnsi="Times New Roman" w:cs="Times New Roman"/>
          <w:color w:val="000000"/>
          <w:sz w:val="24"/>
          <w:szCs w:val="24"/>
          <w:lang w:eastAsia="en-CA"/>
        </w:rPr>
        <w:t>lining of the lumen; composed of </w:t>
      </w:r>
      <w:r w:rsidRPr="002325AC">
        <w:rPr>
          <w:rFonts w:ascii="Times New Roman" w:eastAsia="Times New Roman" w:hAnsi="Times New Roman" w:cs="Times New Roman"/>
          <w:color w:val="000000"/>
          <w:sz w:val="24"/>
          <w:szCs w:val="24"/>
          <w:u w:val="single"/>
          <w:lang w:eastAsia="en-CA"/>
        </w:rPr>
        <w:t>columnar epithelium</w:t>
      </w:r>
      <w:r w:rsidRPr="002325AC">
        <w:rPr>
          <w:rFonts w:ascii="Times New Roman" w:eastAsia="Times New Roman" w:hAnsi="Times New Roman" w:cs="Times New Roman"/>
          <w:color w:val="000000"/>
          <w:sz w:val="24"/>
          <w:szCs w:val="24"/>
          <w:lang w:eastAsia="en-CA"/>
        </w:rPr>
        <w:t> that is supported by the </w:t>
      </w:r>
      <w:r w:rsidRPr="002325AC">
        <w:rPr>
          <w:rFonts w:ascii="Times New Roman" w:eastAsia="Times New Roman" w:hAnsi="Times New Roman" w:cs="Times New Roman"/>
          <w:color w:val="000000"/>
          <w:sz w:val="24"/>
          <w:szCs w:val="24"/>
          <w:u w:val="single"/>
          <w:lang w:eastAsia="en-CA"/>
        </w:rPr>
        <w:t>lamina propria</w:t>
      </w:r>
      <w:r w:rsidRPr="002325AC">
        <w:rPr>
          <w:rFonts w:ascii="Times New Roman" w:eastAsia="Times New Roman" w:hAnsi="Times New Roman" w:cs="Times New Roman"/>
          <w:color w:val="000000"/>
          <w:sz w:val="24"/>
          <w:szCs w:val="24"/>
          <w:lang w:eastAsia="en-CA"/>
        </w:rPr>
        <w:t> (connective tissue with lymph nodules), </w:t>
      </w:r>
      <w:r w:rsidRPr="002325AC">
        <w:rPr>
          <w:rFonts w:ascii="Times New Roman" w:eastAsia="Times New Roman" w:hAnsi="Times New Roman" w:cs="Times New Roman"/>
          <w:color w:val="000000"/>
          <w:sz w:val="24"/>
          <w:szCs w:val="24"/>
          <w:u w:val="single"/>
          <w:lang w:eastAsia="en-CA"/>
        </w:rPr>
        <w:t xml:space="preserve">smooth muscle </w:t>
      </w:r>
      <w:proofErr w:type="gramStart"/>
      <w:r w:rsidRPr="002325AC">
        <w:rPr>
          <w:rFonts w:ascii="Times New Roman" w:eastAsia="Times New Roman" w:hAnsi="Times New Roman" w:cs="Times New Roman"/>
          <w:color w:val="000000"/>
          <w:sz w:val="24"/>
          <w:szCs w:val="24"/>
          <w:u w:val="single"/>
          <w:lang w:eastAsia="en-CA"/>
        </w:rPr>
        <w:t>layer</w:t>
      </w:r>
      <w:r w:rsidRPr="002325AC">
        <w:rPr>
          <w:rFonts w:ascii="Times New Roman" w:eastAsia="Times New Roman" w:hAnsi="Times New Roman" w:cs="Times New Roman"/>
          <w:color w:val="000000"/>
          <w:sz w:val="24"/>
          <w:szCs w:val="24"/>
          <w:lang w:eastAsia="en-CA"/>
        </w:rPr>
        <w:t>(</w:t>
      </w:r>
      <w:proofErr w:type="spellStart"/>
      <w:proofErr w:type="gramEnd"/>
      <w:r w:rsidRPr="002325AC">
        <w:rPr>
          <w:rFonts w:ascii="Times New Roman" w:eastAsia="Times New Roman" w:hAnsi="Times New Roman" w:cs="Times New Roman"/>
          <w:i/>
          <w:iCs/>
          <w:color w:val="000000"/>
          <w:sz w:val="24"/>
          <w:szCs w:val="24"/>
          <w:lang w:eastAsia="en-CA"/>
        </w:rPr>
        <w:t>muscolaris</w:t>
      </w:r>
      <w:proofErr w:type="spellEnd"/>
      <w:r w:rsidRPr="002325AC">
        <w:rPr>
          <w:rFonts w:ascii="Times New Roman" w:eastAsia="Times New Roman" w:hAnsi="Times New Roman" w:cs="Times New Roman"/>
          <w:i/>
          <w:iCs/>
          <w:color w:val="000000"/>
          <w:sz w:val="24"/>
          <w:szCs w:val="24"/>
          <w:lang w:eastAsia="en-CA"/>
        </w:rPr>
        <w:t xml:space="preserve"> mucosae</w:t>
      </w:r>
      <w:r w:rsidRPr="002325AC">
        <w:rPr>
          <w:rFonts w:ascii="Times New Roman" w:eastAsia="Times New Roman" w:hAnsi="Times New Roman" w:cs="Times New Roman"/>
          <w:color w:val="000000"/>
          <w:sz w:val="24"/>
          <w:szCs w:val="24"/>
          <w:lang w:eastAsia="en-CA"/>
        </w:rPr>
        <w:t>) that create the folds in the villi.</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Submucosa: </w:t>
      </w:r>
      <w:r w:rsidRPr="002325AC">
        <w:rPr>
          <w:rFonts w:ascii="Times New Roman" w:eastAsia="Times New Roman" w:hAnsi="Times New Roman" w:cs="Times New Roman"/>
          <w:color w:val="000000"/>
          <w:sz w:val="24"/>
          <w:szCs w:val="24"/>
          <w:lang w:eastAsia="en-CA"/>
        </w:rPr>
        <w:t> thick, vascularized connective tissue that provides blood/lymph to the mucosa. Submucosa also contains glands and the nerve plexus (</w:t>
      </w:r>
      <w:r w:rsidRPr="002325AC">
        <w:rPr>
          <w:rFonts w:ascii="Times New Roman" w:eastAsia="Times New Roman" w:hAnsi="Times New Roman" w:cs="Times New Roman"/>
          <w:i/>
          <w:iCs/>
          <w:color w:val="000000"/>
          <w:sz w:val="24"/>
          <w:szCs w:val="24"/>
          <w:lang w:eastAsia="en-CA"/>
        </w:rPr>
        <w:t>Meissner’s plexus</w:t>
      </w:r>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Muscularis</w:t>
      </w:r>
      <w:proofErr w:type="spellEnd"/>
      <w:r w:rsidRPr="002325AC">
        <w:rPr>
          <w:rFonts w:ascii="Times New Roman" w:eastAsia="Times New Roman" w:hAnsi="Times New Roman" w:cs="Times New Roman"/>
          <w:color w:val="000000"/>
          <w:sz w:val="24"/>
          <w:szCs w:val="24"/>
          <w:lang w:eastAsia="en-CA"/>
        </w:rPr>
        <w:t>: contains layers of smooth muscle used for movement of food through the digestive tract (segmentation and peristaltic). It includes the inner circular and external longitudinal smooth muscle.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The main nervous supply, the myenteric plexus, is located between these two muscle layers.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Serosa: </w:t>
      </w:r>
      <w:r w:rsidRPr="002325AC">
        <w:rPr>
          <w:rFonts w:ascii="Times New Roman" w:eastAsia="Times New Roman" w:hAnsi="Times New Roman" w:cs="Times New Roman"/>
          <w:color w:val="000000"/>
          <w:sz w:val="24"/>
          <w:szCs w:val="24"/>
          <w:lang w:eastAsia="en-CA"/>
        </w:rPr>
        <w:t>outer protective layer of the digestive tract composed of connective tissue and simple squamous epithelium.</w:t>
      </w: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12.04 Discuss the enteric nervous system (ENS) it location and autonomic regulation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enteric nervous system (ENS) is a large network of neurons and glial cells that innervate the digestive tract. The ENS is organized into ganglia and interconnected by two plexuses: the Meissner's plexus in the submucosa and the myenteric plexus located between the circular and longitudinal smooth muscles in the </w:t>
      </w:r>
      <w:proofErr w:type="spellStart"/>
      <w:r w:rsidRPr="002325AC">
        <w:rPr>
          <w:rFonts w:ascii="Times New Roman" w:eastAsia="Times New Roman" w:hAnsi="Times New Roman" w:cs="Times New Roman"/>
          <w:sz w:val="24"/>
          <w:szCs w:val="24"/>
          <w:lang w:eastAsia="en-CA"/>
        </w:rPr>
        <w:t>muscularis</w:t>
      </w:r>
      <w:proofErr w:type="spellEnd"/>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ENS has sensory and autonomic neurons as well as interneurons that regulate digestive function.  Extrinsic control of the ENS is regulated by the autonomic nervous system through sensory extrinsic afferent neurons (50,000), whereas intrinsic afferent neurons deliver sensory information to the plexuses through interneurons. Intrinsic regulation of the digestive tract is important regulator of digestive function given the </w:t>
      </w:r>
      <w:proofErr w:type="gramStart"/>
      <w:r w:rsidRPr="002325AC">
        <w:rPr>
          <w:rFonts w:ascii="Times New Roman" w:eastAsia="Times New Roman" w:hAnsi="Times New Roman" w:cs="Times New Roman"/>
          <w:sz w:val="24"/>
          <w:szCs w:val="24"/>
          <w:lang w:eastAsia="en-CA"/>
        </w:rPr>
        <w:t>large number</w:t>
      </w:r>
      <w:proofErr w:type="gramEnd"/>
      <w:r w:rsidRPr="002325AC">
        <w:rPr>
          <w:rFonts w:ascii="Times New Roman" w:eastAsia="Times New Roman" w:hAnsi="Times New Roman" w:cs="Times New Roman"/>
          <w:sz w:val="24"/>
          <w:szCs w:val="24"/>
          <w:lang w:eastAsia="en-CA"/>
        </w:rPr>
        <w:t xml:space="preserve"> of intrinsic afferent neurons (100 million).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Extrinsic afferent sensory neurons will relay information through the CNS to the brain, where the brain can overpower intrinsic regulation through stimulation of the parasympathetic nervous system.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12.05 Identify the 2 plexuses that compose the ENS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Myenteric Plexus (Auerbach’s plexus)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Meissner’s Plexus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12.06 Define and describe: ingestion, mastication, deglutition, bolus, peristalsis, chyme, segmentation, villi and microvilli, </w:t>
      </w:r>
      <w:proofErr w:type="spellStart"/>
      <w:r w:rsidRPr="002325AC">
        <w:rPr>
          <w:rFonts w:ascii="Times New Roman" w:eastAsia="Times New Roman" w:hAnsi="Times New Roman" w:cs="Times New Roman"/>
          <w:color w:val="000000"/>
          <w:sz w:val="24"/>
          <w:szCs w:val="24"/>
          <w:shd w:val="clear" w:color="auto" w:fill="FFFFFF"/>
          <w:lang w:eastAsia="en-CA"/>
        </w:rPr>
        <w:t>brushborder</w:t>
      </w:r>
      <w:proofErr w:type="spellEnd"/>
      <w:r w:rsidRPr="002325AC">
        <w:rPr>
          <w:rFonts w:ascii="Times New Roman" w:eastAsia="Times New Roman" w:hAnsi="Times New Roman" w:cs="Times New Roman"/>
          <w:color w:val="000000"/>
          <w:sz w:val="24"/>
          <w:szCs w:val="24"/>
          <w:shd w:val="clear" w:color="auto" w:fill="FFFFFF"/>
          <w:lang w:eastAsia="en-CA"/>
        </w:rPr>
        <w:t xml:space="preserve">, plicae </w:t>
      </w:r>
      <w:proofErr w:type="spellStart"/>
      <w:r w:rsidRPr="002325AC">
        <w:rPr>
          <w:rFonts w:ascii="Times New Roman" w:eastAsia="Times New Roman" w:hAnsi="Times New Roman" w:cs="Times New Roman"/>
          <w:color w:val="000000"/>
          <w:sz w:val="24"/>
          <w:szCs w:val="24"/>
          <w:shd w:val="clear" w:color="auto" w:fill="FFFFFF"/>
          <w:lang w:eastAsia="en-CA"/>
        </w:rPr>
        <w:t>circulares</w:t>
      </w:r>
      <w:proofErr w:type="spellEnd"/>
      <w:r w:rsidRPr="002325AC">
        <w:rPr>
          <w:rFonts w:ascii="Times New Roman" w:eastAsia="Times New Roman" w:hAnsi="Times New Roman" w:cs="Times New Roman"/>
          <w:color w:val="000000"/>
          <w:sz w:val="24"/>
          <w:szCs w:val="24"/>
          <w:shd w:val="clear" w:color="auto" w:fill="FFFFFF"/>
          <w:lang w:eastAsia="en-CA"/>
        </w:rPr>
        <w:t>, haustra, storage, elimination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Ingestion: </w:t>
      </w:r>
      <w:r w:rsidRPr="002325AC">
        <w:rPr>
          <w:rFonts w:ascii="Times New Roman" w:eastAsia="Times New Roman" w:hAnsi="Times New Roman" w:cs="Times New Roman"/>
          <w:color w:val="000000"/>
          <w:sz w:val="24"/>
          <w:szCs w:val="24"/>
          <w:lang w:eastAsia="en-CA"/>
        </w:rPr>
        <w:t>consumption of food material through the mouth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Mastication:</w:t>
      </w:r>
      <w:r w:rsidRPr="002325AC">
        <w:rPr>
          <w:rFonts w:ascii="Times New Roman" w:eastAsia="Times New Roman" w:hAnsi="Times New Roman" w:cs="Times New Roman"/>
          <w:color w:val="000000"/>
          <w:sz w:val="24"/>
          <w:szCs w:val="24"/>
          <w:lang w:eastAsia="en-CA"/>
        </w:rPr>
        <w:t> chewing of food into smaller pieces and mixing with saliva to form a bolus.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Deglutition: </w:t>
      </w:r>
      <w:r w:rsidRPr="002325AC">
        <w:rPr>
          <w:rFonts w:ascii="Times New Roman" w:eastAsia="Times New Roman" w:hAnsi="Times New Roman" w:cs="Times New Roman"/>
          <w:color w:val="000000"/>
          <w:sz w:val="24"/>
          <w:szCs w:val="24"/>
          <w:lang w:eastAsia="en-CA"/>
        </w:rPr>
        <w:t>swallowing of food</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bolus from the oral cavity; the bolus travels from the mouth through the pharynx, down the esophagus and finally to the stomach.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Bolus: </w:t>
      </w:r>
      <w:r w:rsidRPr="002325AC">
        <w:rPr>
          <w:rFonts w:ascii="Times New Roman" w:eastAsia="Times New Roman" w:hAnsi="Times New Roman" w:cs="Times New Roman"/>
          <w:color w:val="000000"/>
          <w:sz w:val="24"/>
          <w:szCs w:val="24"/>
          <w:lang w:eastAsia="en-CA"/>
        </w:rPr>
        <w:t>a ball-shaped mass of food that is formed in the mouth through mastication and mixing with saliva.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Peristalsis: </w:t>
      </w:r>
      <w:r w:rsidRPr="002325AC">
        <w:rPr>
          <w:rFonts w:ascii="Times New Roman" w:eastAsia="Times New Roman" w:hAnsi="Times New Roman" w:cs="Times New Roman"/>
          <w:color w:val="000000"/>
          <w:sz w:val="24"/>
          <w:szCs w:val="24"/>
          <w:lang w:eastAsia="en-CA"/>
        </w:rPr>
        <w:t>wave-like rhythmic contraction of smooth muscle that propels bolus or chyme in a forward direction.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Chyme: </w:t>
      </w:r>
      <w:r w:rsidRPr="002325AC">
        <w:rPr>
          <w:rFonts w:ascii="Times New Roman" w:eastAsia="Times New Roman" w:hAnsi="Times New Roman" w:cs="Times New Roman"/>
          <w:color w:val="000000"/>
          <w:sz w:val="24"/>
          <w:szCs w:val="24"/>
          <w:lang w:eastAsia="en-CA"/>
        </w:rPr>
        <w:t>pasty food material that is formed in the stomach and delivered to the small intestine.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Segmentation: </w:t>
      </w:r>
      <w:r w:rsidRPr="002325AC">
        <w:rPr>
          <w:rFonts w:ascii="Times New Roman" w:eastAsia="Times New Roman" w:hAnsi="Times New Roman" w:cs="Times New Roman"/>
          <w:color w:val="000000"/>
          <w:sz w:val="24"/>
          <w:szCs w:val="24"/>
          <w:lang w:eastAsia="en-CA"/>
        </w:rPr>
        <w:t> muscular contraction of the small intestine to further mix chyme.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Villi: </w:t>
      </w:r>
      <w:r w:rsidRPr="002325AC">
        <w:rPr>
          <w:rFonts w:ascii="Times New Roman" w:eastAsia="Times New Roman" w:hAnsi="Times New Roman" w:cs="Times New Roman"/>
          <w:color w:val="000000"/>
          <w:sz w:val="24"/>
          <w:szCs w:val="24"/>
          <w:lang w:eastAsia="en-CA"/>
        </w:rPr>
        <w:t>finger-like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folds in the mucosa of the intestinal lumen made of columnar epithelial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Microvilli: </w:t>
      </w:r>
      <w:r w:rsidRPr="002325AC">
        <w:rPr>
          <w:rFonts w:ascii="Times New Roman" w:eastAsia="Times New Roman" w:hAnsi="Times New Roman" w:cs="Times New Roman"/>
          <w:color w:val="000000"/>
          <w:sz w:val="24"/>
          <w:szCs w:val="24"/>
          <w:lang w:eastAsia="en-CA"/>
        </w:rPr>
        <w:t>folding of the apical membrane of columnar epithelial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Brushborder</w:t>
      </w:r>
      <w:proofErr w:type="spellEnd"/>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edges found on the</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surface </w:t>
      </w:r>
      <w:r w:rsidRPr="002325AC">
        <w:rPr>
          <w:rFonts w:ascii="Times New Roman" w:eastAsia="Times New Roman" w:hAnsi="Times New Roman" w:cs="Times New Roman"/>
          <w:i/>
          <w:iCs/>
          <w:color w:val="000000"/>
          <w:sz w:val="24"/>
          <w:szCs w:val="24"/>
          <w:lang w:eastAsia="en-CA"/>
        </w:rPr>
        <w:t>of </w:t>
      </w:r>
      <w:r w:rsidRPr="002325AC">
        <w:rPr>
          <w:rFonts w:ascii="Times New Roman" w:eastAsia="Times New Roman" w:hAnsi="Times New Roman" w:cs="Times New Roman"/>
          <w:color w:val="000000"/>
          <w:sz w:val="24"/>
          <w:szCs w:val="24"/>
          <w:lang w:eastAsia="en-CA"/>
        </w:rPr>
        <w:t>microvilli (facing the lumen of the digestive tract)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xml:space="preserve">Plicae </w:t>
      </w:r>
      <w:proofErr w:type="spellStart"/>
      <w:r w:rsidRPr="002325AC">
        <w:rPr>
          <w:rFonts w:ascii="Times New Roman" w:eastAsia="Times New Roman" w:hAnsi="Times New Roman" w:cs="Times New Roman"/>
          <w:i/>
          <w:iCs/>
          <w:color w:val="000000"/>
          <w:sz w:val="24"/>
          <w:szCs w:val="24"/>
          <w:lang w:eastAsia="en-CA"/>
        </w:rPr>
        <w:t>circulares</w:t>
      </w:r>
      <w:proofErr w:type="spellEnd"/>
      <w:r w:rsidRPr="002325AC">
        <w:rPr>
          <w:rFonts w:ascii="Times New Roman" w:eastAsia="Times New Roman" w:hAnsi="Times New Roman" w:cs="Times New Roman"/>
          <w:i/>
          <w:iCs/>
          <w:color w:val="000000"/>
          <w:sz w:val="24"/>
          <w:szCs w:val="24"/>
          <w:lang w:eastAsia="en-CA"/>
        </w:rPr>
        <w:t>:</w:t>
      </w:r>
      <w:r w:rsidRPr="002325AC">
        <w:rPr>
          <w:rFonts w:ascii="Times New Roman" w:eastAsia="Times New Roman" w:hAnsi="Times New Roman" w:cs="Times New Roman"/>
          <w:color w:val="000000"/>
          <w:sz w:val="24"/>
          <w:szCs w:val="24"/>
          <w:lang w:eastAsia="en-CA"/>
        </w:rPr>
        <w:t> large folds formed by the mucosa and submucosa in the small intestine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Haustra:</w:t>
      </w:r>
      <w:r w:rsidRPr="002325AC">
        <w:rPr>
          <w:rFonts w:ascii="Times New Roman" w:eastAsia="Times New Roman" w:hAnsi="Times New Roman" w:cs="Times New Roman"/>
          <w:color w:val="000000"/>
          <w:sz w:val="24"/>
          <w:szCs w:val="24"/>
          <w:lang w:eastAsia="en-CA"/>
        </w:rPr>
        <w:t> formed pouches on the outer surface of the large intestine.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Storage: </w:t>
      </w:r>
      <w:r w:rsidRPr="002325AC">
        <w:rPr>
          <w:rFonts w:ascii="Times New Roman" w:eastAsia="Times New Roman" w:hAnsi="Times New Roman" w:cs="Times New Roman"/>
          <w:color w:val="000000"/>
          <w:sz w:val="24"/>
          <w:szCs w:val="24"/>
          <w:lang w:eastAsia="en-CA"/>
        </w:rPr>
        <w:t>capacity to temporarily store food material for further digestion and/or for controlled movement through the digestive tract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Elimination: </w:t>
      </w:r>
      <w:r w:rsidRPr="002325AC">
        <w:rPr>
          <w:rFonts w:ascii="Times New Roman" w:eastAsia="Times New Roman" w:hAnsi="Times New Roman" w:cs="Times New Roman"/>
          <w:color w:val="000000"/>
          <w:sz w:val="24"/>
          <w:szCs w:val="24"/>
          <w:lang w:eastAsia="en-CA"/>
        </w:rPr>
        <w:t>the act of removing or eliminating indigestible food material from the digestive tract.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bookmarkStart w:id="0" w:name="_GoBack"/>
      <w:bookmarkEnd w:id="0"/>
    </w:p>
    <w:p w:rsidR="002325AC" w:rsidRPr="002325AC" w:rsidRDefault="002325AC" w:rsidP="002325AC">
      <w:pPr>
        <w:numPr>
          <w:ilvl w:val="0"/>
          <w:numId w:val="50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12.07 Describe the process of mastication and deglutition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Mastication</w:t>
      </w:r>
      <w:r w:rsidRPr="002325AC">
        <w:rPr>
          <w:rFonts w:ascii="Times New Roman" w:eastAsia="Times New Roman" w:hAnsi="Times New Roman" w:cs="Times New Roman"/>
          <w:color w:val="000000"/>
          <w:sz w:val="24"/>
          <w:szCs w:val="24"/>
          <w:lang w:eastAsia="en-CA"/>
        </w:rPr>
        <w:t> is the act of chewing food and mixing it with saliva to form a bolus. During mastication, salivary amylase will begin the process of starch digestion.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Deglutition</w:t>
      </w:r>
      <w:r w:rsidRPr="002325AC">
        <w:rPr>
          <w:rFonts w:ascii="Times New Roman" w:eastAsia="Times New Roman" w:hAnsi="Times New Roman" w:cs="Times New Roman"/>
          <w:color w:val="000000"/>
          <w:sz w:val="24"/>
          <w:szCs w:val="24"/>
          <w:lang w:eastAsia="en-CA"/>
        </w:rPr>
        <w:t> is the act of swallowing a food</w:t>
      </w:r>
      <w:r w:rsidRPr="002325AC">
        <w:rPr>
          <w:rFonts w:ascii="Times New Roman" w:eastAsia="Times New Roman" w:hAnsi="Times New Roman" w:cs="Times New Roman"/>
          <w:i/>
          <w:iCs/>
          <w:color w:val="000000"/>
          <w:sz w:val="24"/>
          <w:szCs w:val="24"/>
          <w:lang w:eastAsia="en-CA"/>
        </w:rPr>
        <w:t> </w:t>
      </w:r>
      <w:r w:rsidRPr="002325AC">
        <w:rPr>
          <w:rFonts w:ascii="Times New Roman" w:eastAsia="Times New Roman" w:hAnsi="Times New Roman" w:cs="Times New Roman"/>
          <w:color w:val="000000"/>
          <w:sz w:val="24"/>
          <w:szCs w:val="24"/>
          <w:lang w:eastAsia="en-CA"/>
        </w:rPr>
        <w:t>bolus; process is highly controlled and involves the use of 25 muscles. It is divided into three phases: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1. Oral</w:t>
      </w:r>
      <w:r w:rsidRPr="002325AC">
        <w:rPr>
          <w:rFonts w:ascii="Times New Roman" w:eastAsia="Times New Roman" w:hAnsi="Times New Roman" w:cs="Times New Roman"/>
          <w:color w:val="000000"/>
          <w:sz w:val="24"/>
          <w:szCs w:val="24"/>
          <w:lang w:eastAsia="en-CA"/>
        </w:rPr>
        <w:t>: Mixing of food to form bolus, followed by movement of bolus to back of mouth by the tongue.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2. Pharyngeal:</w:t>
      </w:r>
      <w:r w:rsidRPr="002325AC">
        <w:rPr>
          <w:rFonts w:ascii="Times New Roman" w:eastAsia="Times New Roman" w:hAnsi="Times New Roman" w:cs="Times New Roman"/>
          <w:color w:val="000000"/>
          <w:sz w:val="24"/>
          <w:szCs w:val="24"/>
          <w:lang w:eastAsia="en-CA"/>
        </w:rPr>
        <w:t> the presence of food bolus triggers receptors in the oropharynx, stimulating the following mechanisms: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the soft palate to lift and close the nasopharynx, preventing food from entering the nose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the epiglottis to fold over the larynx, preventing movement of bolus down the trachea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relaxation of esophageal sphincter, allowing movement of bolus into esophagus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3. Esophageal:</w:t>
      </w:r>
      <w:r w:rsidRPr="002325AC">
        <w:rPr>
          <w:rFonts w:ascii="Times New Roman" w:eastAsia="Times New Roman" w:hAnsi="Times New Roman" w:cs="Times New Roman"/>
          <w:color w:val="000000"/>
          <w:sz w:val="24"/>
          <w:szCs w:val="24"/>
          <w:lang w:eastAsia="en-CA"/>
        </w:rPr>
        <w:t> the bolus travels down the esophagus and finally to the stomach by peristaltic contractions</w:t>
      </w:r>
    </w:p>
    <w:p w:rsidR="002325AC" w:rsidRPr="002325AC" w:rsidRDefault="002325AC" w:rsidP="002325AC">
      <w:pPr>
        <w:spacing w:after="0" w:line="240" w:lineRule="auto"/>
        <w:rPr>
          <w:rFonts w:ascii="Times New Roman" w:eastAsia="Times New Roman" w:hAnsi="Times New Roman" w:cs="Times New Roman"/>
          <w:color w:val="565A5C"/>
          <w:sz w:val="26"/>
          <w:szCs w:val="26"/>
          <w:lang w:eastAsia="en-CA"/>
        </w:rPr>
      </w:pPr>
      <w:r w:rsidRPr="002325AC">
        <w:rPr>
          <w:rFonts w:ascii="Times New Roman" w:eastAsia="Times New Roman" w:hAnsi="Times New Roman" w:cs="Times New Roman"/>
          <w:color w:val="565A5C"/>
          <w:sz w:val="26"/>
          <w:szCs w:val="26"/>
          <w:lang w:eastAsia="en-CA"/>
        </w:rPr>
        <w:t> </w:t>
      </w:r>
    </w:p>
    <w:p w:rsidR="002325AC" w:rsidRPr="002325AC" w:rsidRDefault="002325AC" w:rsidP="002325AC">
      <w:pPr>
        <w:numPr>
          <w:ilvl w:val="0"/>
          <w:numId w:val="50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12.08 Discuss the role of salivary glands in deglutition and digestion of carbohydrates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Salivary glands release saliva that moistens food to help form the bolus that is subsequently swallowed. Saliva also contains salivary amylase to begin the digestion of starch (carbohydrates).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12.09 Indicate the location of the swallowing center of the brain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Brain Stem</w:t>
      </w:r>
    </w:p>
    <w:p w:rsidR="002325AC" w:rsidRPr="002325AC" w:rsidRDefault="002325AC" w:rsidP="002325AC">
      <w:pPr>
        <w:numPr>
          <w:ilvl w:val="0"/>
          <w:numId w:val="50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12.10 Identify the three phases of deglutition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Oral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Pharyngeal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Esophageal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12.11 Describe the muscular composition of the esophagus on the effects on deglutition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The proximal esophagus (upper third) is lined with skeletal muscle. As you move down the esophagus, there is a mixture of skeletal and smooth muscle. Once you reach the distal portion of </w:t>
      </w:r>
      <w:r w:rsidRPr="002325AC">
        <w:rPr>
          <w:rFonts w:ascii="Times New Roman" w:eastAsia="Times New Roman" w:hAnsi="Times New Roman" w:cs="Times New Roman"/>
          <w:sz w:val="24"/>
          <w:szCs w:val="24"/>
          <w:lang w:eastAsia="en-CA"/>
        </w:rPr>
        <w:lastRenderedPageBreak/>
        <w:t>the esophagus, it is composed of smooth muscle. Smooth muscle includes longitudinal muscle in the outer layer and circular smooth muscle found in the inner layer.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Skeletal muscle is under voluntary control, whereas smooth muscle is controlled by the nervous system, and is involved in the movement of the bolus through peristalsis.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0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12.12 Discuss the process of peristalsis and how it moves food throughout the alimentary canal</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Peristalsis is a wave-like muscular contraction that propels food in a forward direction. It involves the contraction of both circular and longitudinal smooth muscle. Contraction of circular smooth muscle behind the bolus will push the bolus forward (smooth muscle in front of the bolus is relaxed). This is followed by contraction of the longitudinal smooth muscle that shortens the tube, further propelling it forward.</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12.13 Describe the lower esophageal sphincter and indicate its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lower esophageal sphincter is a thickening of smooth muscle at the distal end of the esophagus, between the esophagus and the stomach. It prevents the regurgitation of food from the stomach back into the esophagus.</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1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12.14 Indicate the physiological functions of the stomach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Storage of food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Mixing of food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Controlled gastric emptying (passage of food from stomach to small intestine)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12.15 Identify regions of the stomach</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Cardiac Region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Fundus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3. Pyloric Region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12.16 Describe the mucosa of the stomach and indicate why its ideal for protein digestion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Protein digestion requires an acidic environment which can cause damage to the mucosal lining of the stomach. Stomach mucosa is ideal since it provide the proper acidic environment while protecting the mucosal lining. It contains gastric pits that are made up of mucous, chief and parietal cells which secrete mucus, pepsinogen and hydrochloric acid, respectively. </w:t>
      </w:r>
      <w:proofErr w:type="spellStart"/>
      <w:r w:rsidRPr="002325AC">
        <w:rPr>
          <w:rFonts w:ascii="Times New Roman" w:eastAsia="Times New Roman" w:hAnsi="Times New Roman" w:cs="Times New Roman"/>
          <w:sz w:val="24"/>
          <w:szCs w:val="24"/>
          <w:lang w:eastAsia="en-CA"/>
        </w:rPr>
        <w:t>HCl</w:t>
      </w:r>
      <w:proofErr w:type="spellEnd"/>
      <w:r w:rsidRPr="002325AC">
        <w:rPr>
          <w:rFonts w:ascii="Times New Roman" w:eastAsia="Times New Roman" w:hAnsi="Times New Roman" w:cs="Times New Roman"/>
          <w:sz w:val="24"/>
          <w:szCs w:val="24"/>
          <w:lang w:eastAsia="en-CA"/>
        </w:rPr>
        <w:t xml:space="preserve"> will create the low pH environment, and pepsinogen will activate and digest protein molecules, whereby the mucus will create a protective layer of gel on the gastric epithelial surface that contains bicarbonate to neutralize the acid and protect the stomach lining.</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1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12.17 Differentiate between endocrine and exocrine secretions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Omit</w:t>
      </w:r>
    </w:p>
    <w:p w:rsidR="002325AC" w:rsidRPr="002325AC" w:rsidRDefault="002325AC" w:rsidP="002325AC">
      <w:pPr>
        <w:numPr>
          <w:ilvl w:val="0"/>
          <w:numId w:val="51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12.18 Identify the product each of the following cells make: mucous neck cells, parietal cells, chief (zymogenic) cells, enterochromaffin-like (ECL) cells, G cells and D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Mucous neck cells:</w:t>
      </w:r>
      <w:r w:rsidRPr="002325AC">
        <w:rPr>
          <w:rFonts w:ascii="Times New Roman" w:eastAsia="Times New Roman" w:hAnsi="Times New Roman" w:cs="Times New Roman"/>
          <w:color w:val="000000"/>
          <w:sz w:val="24"/>
          <w:szCs w:val="24"/>
          <w:lang w:eastAsia="en-CA"/>
        </w:rPr>
        <w:t> mucus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Parietal cells:</w:t>
      </w:r>
      <w:r w:rsidRPr="002325AC">
        <w:rPr>
          <w:rFonts w:ascii="Times New Roman" w:eastAsia="Times New Roman" w:hAnsi="Times New Roman" w:cs="Times New Roman"/>
          <w:color w:val="000000"/>
          <w:sz w:val="24"/>
          <w:szCs w:val="24"/>
          <w:lang w:eastAsia="en-CA"/>
        </w:rPr>
        <w:t> hydrochloric acid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Chief (zymogenic) cells</w:t>
      </w:r>
      <w:r w:rsidRPr="002325AC">
        <w:rPr>
          <w:rFonts w:ascii="Times New Roman" w:eastAsia="Times New Roman" w:hAnsi="Times New Roman" w:cs="Times New Roman"/>
          <w:color w:val="000000"/>
          <w:sz w:val="24"/>
          <w:szCs w:val="24"/>
          <w:lang w:eastAsia="en-CA"/>
        </w:rPr>
        <w:t>: pepsinogen (inactive form of pepsin)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Enterochromaffin-like (ECL) cells</w:t>
      </w:r>
      <w:r w:rsidRPr="002325AC">
        <w:rPr>
          <w:rFonts w:ascii="Times New Roman" w:eastAsia="Times New Roman" w:hAnsi="Times New Roman" w:cs="Times New Roman"/>
          <w:color w:val="000000"/>
          <w:sz w:val="24"/>
          <w:szCs w:val="24"/>
          <w:lang w:eastAsia="en-CA"/>
        </w:rPr>
        <w:t>: histamine, serotonin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 cells:</w:t>
      </w:r>
      <w:r w:rsidRPr="002325AC">
        <w:rPr>
          <w:rFonts w:ascii="Times New Roman" w:eastAsia="Times New Roman" w:hAnsi="Times New Roman" w:cs="Times New Roman"/>
          <w:color w:val="000000"/>
          <w:sz w:val="24"/>
          <w:szCs w:val="24"/>
          <w:lang w:eastAsia="en-CA"/>
        </w:rPr>
        <w:t> gastrin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D cells:</w:t>
      </w:r>
      <w:r w:rsidRPr="002325AC">
        <w:rPr>
          <w:rFonts w:ascii="Times New Roman" w:eastAsia="Times New Roman" w:hAnsi="Times New Roman" w:cs="Times New Roman"/>
          <w:color w:val="000000"/>
          <w:sz w:val="24"/>
          <w:szCs w:val="24"/>
          <w:lang w:eastAsia="en-CA"/>
        </w:rPr>
        <w:t> somatostatin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12.19 Discuss the role on digestion for the following cellular products: mucous, hydrochloric acid, pepsinogen, histamine, serotonin, gastrin and somatostatin, intrinsic factor, ghrelin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Mucous:  </w:t>
      </w:r>
      <w:r w:rsidRPr="002325AC">
        <w:rPr>
          <w:rFonts w:ascii="Times New Roman" w:eastAsia="Times New Roman" w:hAnsi="Times New Roman" w:cs="Times New Roman"/>
          <w:color w:val="000000"/>
          <w:sz w:val="24"/>
          <w:szCs w:val="24"/>
          <w:lang w:eastAsia="en-CA"/>
        </w:rPr>
        <w:t>protects stomach mucosa from acidity of gastric juices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Hydrochloric acid: </w:t>
      </w:r>
      <w:r w:rsidRPr="002325AC">
        <w:rPr>
          <w:rFonts w:ascii="Times New Roman" w:eastAsia="Times New Roman" w:hAnsi="Times New Roman" w:cs="Times New Roman"/>
          <w:color w:val="000000"/>
          <w:sz w:val="24"/>
          <w:szCs w:val="24"/>
          <w:lang w:eastAsia="en-CA"/>
        </w:rPr>
        <w:t>lowers the pH of gastric juice to initiate protein digestion and kill bacteria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Pepsinogen: </w:t>
      </w:r>
      <w:r w:rsidRPr="002325AC">
        <w:rPr>
          <w:rFonts w:ascii="Times New Roman" w:eastAsia="Times New Roman" w:hAnsi="Times New Roman" w:cs="Times New Roman"/>
          <w:color w:val="000000"/>
          <w:sz w:val="24"/>
          <w:szCs w:val="24"/>
          <w:lang w:eastAsia="en-CA"/>
        </w:rPr>
        <w:t>precursor to pepsin (enzyme for protein digestion)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Histamine: </w:t>
      </w:r>
      <w:r w:rsidRPr="002325AC">
        <w:rPr>
          <w:rFonts w:ascii="Times New Roman" w:eastAsia="Times New Roman" w:hAnsi="Times New Roman" w:cs="Times New Roman"/>
          <w:color w:val="000000"/>
          <w:sz w:val="24"/>
          <w:szCs w:val="24"/>
          <w:lang w:eastAsia="en-CA"/>
        </w:rPr>
        <w:t>stimulates parietal cells to release hydrochloric acid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Serotonin: </w:t>
      </w:r>
      <w:r w:rsidRPr="002325AC">
        <w:rPr>
          <w:rFonts w:ascii="Times New Roman" w:eastAsia="Times New Roman" w:hAnsi="Times New Roman" w:cs="Times New Roman"/>
          <w:color w:val="000000"/>
          <w:sz w:val="24"/>
          <w:szCs w:val="24"/>
          <w:lang w:eastAsia="en-CA"/>
        </w:rPr>
        <w:t>paracrine regulator; used to control intestinal movements by activating motor neurons through the myenteric plexus.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Gastrin: </w:t>
      </w:r>
      <w:r w:rsidRPr="002325AC">
        <w:rPr>
          <w:rFonts w:ascii="Times New Roman" w:eastAsia="Times New Roman" w:hAnsi="Times New Roman" w:cs="Times New Roman"/>
          <w:color w:val="000000"/>
          <w:sz w:val="24"/>
          <w:szCs w:val="24"/>
          <w:lang w:eastAsia="en-CA"/>
        </w:rPr>
        <w:t>stimulate parietal cells to release hydrochloric acid + simulation of ECL cells to release histamine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Somatostatin: </w:t>
      </w:r>
      <w:r w:rsidRPr="002325AC">
        <w:rPr>
          <w:rFonts w:ascii="Times New Roman" w:eastAsia="Times New Roman" w:hAnsi="Times New Roman" w:cs="Times New Roman"/>
          <w:color w:val="000000"/>
          <w:sz w:val="24"/>
          <w:szCs w:val="24"/>
          <w:lang w:eastAsia="en-CA"/>
        </w:rPr>
        <w:t>inhibit secretion of gastrin from G cells, which in turn, reduce secretion of HCL from parietal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Intrinsic factor: </w:t>
      </w:r>
      <w:r w:rsidRPr="002325AC">
        <w:rPr>
          <w:rFonts w:ascii="Times New Roman" w:eastAsia="Times New Roman" w:hAnsi="Times New Roman" w:cs="Times New Roman"/>
          <w:color w:val="000000"/>
          <w:sz w:val="24"/>
          <w:szCs w:val="24"/>
          <w:lang w:eastAsia="en-CA"/>
        </w:rPr>
        <w:t> required for the absorption of B12 vitamin in the ileum.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Ghrelin: </w:t>
      </w:r>
      <w:r w:rsidRPr="002325AC">
        <w:rPr>
          <w:rFonts w:ascii="Times New Roman" w:eastAsia="Times New Roman" w:hAnsi="Times New Roman" w:cs="Times New Roman"/>
          <w:color w:val="000000"/>
          <w:sz w:val="24"/>
          <w:szCs w:val="24"/>
          <w:lang w:eastAsia="en-CA"/>
        </w:rPr>
        <w:t>may help regulate hunger</w:t>
      </w:r>
    </w:p>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Calibri" w:eastAsia="Times New Roman" w:hAnsi="Calibri" w:cs="Calibri"/>
          <w:i/>
          <w:iCs/>
          <w:color w:val="595959"/>
          <w:sz w:val="18"/>
          <w:szCs w:val="18"/>
          <w:lang w:eastAsia="en-CA"/>
        </w:rPr>
        <w:t> </w:t>
      </w:r>
    </w:p>
    <w:p w:rsidR="002325AC" w:rsidRPr="002325AC" w:rsidRDefault="002325AC" w:rsidP="002325AC">
      <w:pPr>
        <w:numPr>
          <w:ilvl w:val="0"/>
          <w:numId w:val="51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12.20 Identify components of gastric juice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Secretions from gastric cells (i.e. pepsin, hydrochloric acid, </w:t>
      </w:r>
      <w:proofErr w:type="spellStart"/>
      <w:r w:rsidRPr="002325AC">
        <w:rPr>
          <w:rFonts w:ascii="Times New Roman" w:eastAsia="Times New Roman" w:hAnsi="Times New Roman" w:cs="Times New Roman"/>
          <w:sz w:val="24"/>
          <w:szCs w:val="24"/>
          <w:lang w:eastAsia="en-CA"/>
        </w:rPr>
        <w:t>etc</w:t>
      </w:r>
      <w:proofErr w:type="spellEnd"/>
      <w:r w:rsidRPr="002325AC">
        <w:rPr>
          <w:rFonts w:ascii="Times New Roman" w:eastAsia="Times New Roman" w:hAnsi="Times New Roman" w:cs="Times New Roman"/>
          <w:sz w:val="24"/>
          <w:szCs w:val="24"/>
          <w:lang w:eastAsia="en-CA"/>
        </w:rPr>
        <w:t>…) and water</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12.21 Discuss why low pH of gastric juices is ideal for digestion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lastRenderedPageBreak/>
        <w:t>Low pH allows for the following:</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1) Denaturation of proteins (unfolding of tertiary structure) → allows for better enzymatic digestion (access to peptide bond)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2) Activation of pepsinogen to pepsin → protein digestion (digestion/hydrolysis of protein peptide bonds)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1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12.22 Describe the secretion of gastric acid by parietal cells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Hydrochloric acid is secreted by parietal cells through stimulation by gastrin, histamine and acetylcholine.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At the apical membrane,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/K</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ATPase pump will transport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ions against its concentration gradient into the stomach in exchange for K</w:t>
      </w:r>
      <w:r w:rsidRPr="002325AC">
        <w:rPr>
          <w:rFonts w:ascii="Times New Roman" w:eastAsia="Times New Roman" w:hAnsi="Times New Roman" w:cs="Times New Roman"/>
          <w:color w:val="000000"/>
          <w:sz w:val="24"/>
          <w:szCs w:val="24"/>
          <w:vertAlign w:val="superscript"/>
          <w:lang w:eastAsia="en-CA"/>
        </w:rPr>
        <w: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At the basolateral membrane,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ion is transported from the blood into the parietal cell through the exchange of HCO</w:t>
      </w:r>
      <w:r w:rsidRPr="002325AC">
        <w:rPr>
          <w:rFonts w:ascii="Times New Roman" w:eastAsia="Times New Roman" w:hAnsi="Times New Roman" w:cs="Times New Roman"/>
          <w:color w:val="000000"/>
          <w:sz w:val="24"/>
          <w:szCs w:val="24"/>
          <w:vertAlign w:val="subscript"/>
          <w:lang w:eastAsia="en-CA"/>
        </w:rPr>
        <w:t>3</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ion diffuses across the apical membrane into the stomach where it combines with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to form hydrochloric acid (</w:t>
      </w:r>
      <w:proofErr w:type="spellStart"/>
      <w:r w:rsidRPr="002325AC">
        <w:rPr>
          <w:rFonts w:ascii="Times New Roman" w:eastAsia="Times New Roman" w:hAnsi="Times New Roman" w:cs="Times New Roman"/>
          <w:color w:val="000000"/>
          <w:sz w:val="24"/>
          <w:szCs w:val="24"/>
          <w:lang w:eastAsia="en-CA"/>
        </w:rPr>
        <w:t>HCl</w:t>
      </w:r>
      <w:proofErr w:type="spellEnd"/>
      <w:r w:rsidRPr="002325AC">
        <w:rPr>
          <w:rFonts w:ascii="Times New Roman" w:eastAsia="Times New Roman" w:hAnsi="Times New Roman" w:cs="Times New Roman"/>
          <w:color w:val="000000"/>
          <w:sz w:val="24"/>
          <w:szCs w:val="24"/>
          <w:lang w:eastAsia="en-CA"/>
        </w:rPr>
        <w: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12.23 Describe the anatomy of the small intestines and indicate relative lengths of each section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small intestine is the section of the digestive tract between the stomach (from pyloric sphincter) and the large intestine (at the ileocecal valve). It is divided into three sections: the duodenum (30cm), jejunum (2/5 length of small intestine) and the ileum (3/5 of small intestine). It is the longest section of the digestive tract with the smallest luminal diameter. Its mucosa is folded into villi whose membrane undergoes further folding to form microvilli.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12.24 Describe the crypt, villi and microvilli morphology of the small intestines and how they contribute to digestion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Crypt</w:t>
      </w:r>
      <w:r w:rsidRPr="002325AC">
        <w:rPr>
          <w:rFonts w:ascii="Times New Roman" w:eastAsia="Times New Roman" w:hAnsi="Times New Roman" w:cs="Times New Roman"/>
          <w:color w:val="000000"/>
          <w:sz w:val="24"/>
          <w:szCs w:val="24"/>
          <w:lang w:eastAsia="en-CA"/>
        </w:rPr>
        <w:t>: narrow pouches of epithelium at the base of the villi that face downward; contain secretory cells (goblet cells and that will release mucus and Paneth cells that release lysozyme)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Villi:</w:t>
      </w:r>
      <w:r w:rsidRPr="002325AC">
        <w:rPr>
          <w:rFonts w:ascii="Times New Roman" w:eastAsia="Times New Roman" w:hAnsi="Times New Roman" w:cs="Times New Roman"/>
          <w:color w:val="000000"/>
          <w:sz w:val="24"/>
          <w:szCs w:val="24"/>
          <w:lang w:eastAsia="en-CA"/>
        </w:rPr>
        <w:t> folding of mucosal lining of the small intestine to increases absorptive surface area. Villi are composed of columnar epithelium that is supported by the lamina propria, connective tissue with lymph nodules, blood capillaries and central lacteal (lymphatic vessel)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Microvilli:</w:t>
      </w:r>
      <w:r w:rsidRPr="002325AC">
        <w:rPr>
          <w:rFonts w:ascii="Times New Roman" w:eastAsia="Times New Roman" w:hAnsi="Times New Roman" w:cs="Times New Roman"/>
          <w:color w:val="000000"/>
          <w:sz w:val="24"/>
          <w:szCs w:val="24"/>
          <w:lang w:eastAsia="en-CA"/>
        </w:rPr>
        <w:t xml:space="preserve"> microscopic folds of epithelial plasma membrane; contains digestive enzymes that will hydrolyze molecules at the cell surface just prior to absorption (i.e. enzyme is associated with </w:t>
      </w:r>
      <w:proofErr w:type="spellStart"/>
      <w:r w:rsidRPr="002325AC">
        <w:rPr>
          <w:rFonts w:ascii="Times New Roman" w:eastAsia="Times New Roman" w:hAnsi="Times New Roman" w:cs="Times New Roman"/>
          <w:color w:val="000000"/>
          <w:sz w:val="24"/>
          <w:szCs w:val="24"/>
          <w:lang w:eastAsia="en-CA"/>
        </w:rPr>
        <w:t>brushborder</w:t>
      </w:r>
      <w:proofErr w:type="spellEnd"/>
      <w:r w:rsidRPr="002325AC">
        <w:rPr>
          <w:rFonts w:ascii="Times New Roman" w:eastAsia="Times New Roman" w:hAnsi="Times New Roman" w:cs="Times New Roman"/>
          <w:color w:val="000000"/>
          <w:sz w:val="24"/>
          <w:szCs w:val="24"/>
          <w:lang w:eastAsia="en-CA"/>
        </w:rPr>
        <w:t xml:space="preserve"> and not secreted into lumen)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12.25 Discuss the regenerative capabilities of the intestinal mucosa</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intestinal mucosa has a rapid turnover; it can create an entire new epithelial layer within 4-5 days.  New epithelial cells are formed in intestinal crypts and will migrate from the crypt to the top of the villi, where cells will eventually be shed into the intestinal lumen.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12.26 Describe the </w:t>
      </w:r>
      <w:proofErr w:type="spellStart"/>
      <w:r w:rsidRPr="002325AC">
        <w:rPr>
          <w:rFonts w:ascii="Times New Roman" w:eastAsia="Times New Roman" w:hAnsi="Times New Roman" w:cs="Times New Roman"/>
          <w:color w:val="000000"/>
          <w:sz w:val="24"/>
          <w:szCs w:val="24"/>
          <w:shd w:val="clear" w:color="auto" w:fill="FFFFFF"/>
          <w:lang w:eastAsia="en-CA"/>
        </w:rPr>
        <w:t>brushborder</w:t>
      </w:r>
      <w:proofErr w:type="spellEnd"/>
      <w:r w:rsidRPr="002325AC">
        <w:rPr>
          <w:rFonts w:ascii="Times New Roman" w:eastAsia="Times New Roman" w:hAnsi="Times New Roman" w:cs="Times New Roman"/>
          <w:color w:val="000000"/>
          <w:sz w:val="24"/>
          <w:szCs w:val="24"/>
          <w:shd w:val="clear" w:color="auto" w:fill="FFFFFF"/>
          <w:lang w:eastAsia="en-CA"/>
        </w:rPr>
        <w:t xml:space="preserve"> enzymes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spellStart"/>
      <w:r w:rsidRPr="002325AC">
        <w:rPr>
          <w:rFonts w:ascii="Times New Roman" w:eastAsia="Times New Roman" w:hAnsi="Times New Roman" w:cs="Times New Roman"/>
          <w:sz w:val="24"/>
          <w:szCs w:val="24"/>
          <w:lang w:eastAsia="en-CA"/>
        </w:rPr>
        <w:lastRenderedPageBreak/>
        <w:t>Brushborder</w:t>
      </w:r>
      <w:proofErr w:type="spellEnd"/>
      <w:r w:rsidRPr="002325AC">
        <w:rPr>
          <w:rFonts w:ascii="Times New Roman" w:eastAsia="Times New Roman" w:hAnsi="Times New Roman" w:cs="Times New Roman"/>
          <w:sz w:val="24"/>
          <w:szCs w:val="24"/>
          <w:lang w:eastAsia="en-CA"/>
        </w:rPr>
        <w:t xml:space="preserve"> enzymes are attached to the plasma membrane of enterocytes in microvilli. These enzymes will hydrolyze molecules into their monomers prior to absorption. </w:t>
      </w:r>
      <w:proofErr w:type="spellStart"/>
      <w:r w:rsidRPr="002325AC">
        <w:rPr>
          <w:rFonts w:ascii="Times New Roman" w:eastAsia="Times New Roman" w:hAnsi="Times New Roman" w:cs="Times New Roman"/>
          <w:sz w:val="24"/>
          <w:szCs w:val="24"/>
          <w:lang w:eastAsia="en-CA"/>
        </w:rPr>
        <w:t>Brushborder</w:t>
      </w:r>
      <w:proofErr w:type="spellEnd"/>
      <w:r w:rsidRPr="002325AC">
        <w:rPr>
          <w:rFonts w:ascii="Times New Roman" w:eastAsia="Times New Roman" w:hAnsi="Times New Roman" w:cs="Times New Roman"/>
          <w:sz w:val="24"/>
          <w:szCs w:val="24"/>
          <w:lang w:eastAsia="en-CA"/>
        </w:rPr>
        <w:t xml:space="preserve"> also includes enzymes that will cleave/activate other intestinal enzymes (i.e. </w:t>
      </w:r>
      <w:proofErr w:type="spellStart"/>
      <w:r w:rsidRPr="002325AC">
        <w:rPr>
          <w:rFonts w:ascii="Times New Roman" w:eastAsia="Times New Roman" w:hAnsi="Times New Roman" w:cs="Times New Roman"/>
          <w:sz w:val="24"/>
          <w:szCs w:val="24"/>
          <w:lang w:eastAsia="en-CA"/>
        </w:rPr>
        <w:t>enterokinase</w:t>
      </w:r>
      <w:proofErr w:type="spellEnd"/>
      <w:r w:rsidRPr="002325AC">
        <w:rPr>
          <w:rFonts w:ascii="Times New Roman" w:eastAsia="Times New Roman" w:hAnsi="Times New Roman" w:cs="Times New Roman"/>
          <w:sz w:val="24"/>
          <w:szCs w:val="24"/>
          <w:lang w:eastAsia="en-CA"/>
        </w:rPr>
        <w:t xml:space="preserve"> will activate trypsin – a protein digesting enzyme)</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2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12.27 Discuss how the interstitial cells of </w:t>
      </w:r>
      <w:proofErr w:type="spellStart"/>
      <w:r w:rsidRPr="002325AC">
        <w:rPr>
          <w:rFonts w:ascii="Times New Roman" w:eastAsia="Times New Roman" w:hAnsi="Times New Roman" w:cs="Times New Roman"/>
          <w:color w:val="000000"/>
          <w:sz w:val="24"/>
          <w:szCs w:val="24"/>
          <w:shd w:val="clear" w:color="auto" w:fill="FFFFFF"/>
          <w:lang w:eastAsia="en-CA"/>
        </w:rPr>
        <w:t>Cajal</w:t>
      </w:r>
      <w:proofErr w:type="spellEnd"/>
      <w:r w:rsidRPr="002325AC">
        <w:rPr>
          <w:rFonts w:ascii="Times New Roman" w:eastAsia="Times New Roman" w:hAnsi="Times New Roman" w:cs="Times New Roman"/>
          <w:color w:val="000000"/>
          <w:sz w:val="24"/>
          <w:szCs w:val="24"/>
          <w:shd w:val="clear" w:color="auto" w:fill="FFFFFF"/>
          <w:lang w:eastAsia="en-CA"/>
        </w:rPr>
        <w:t xml:space="preserve"> mediate slow wave formation and their effects on smooth muscle contraction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Interstitial cells of </w:t>
      </w:r>
      <w:proofErr w:type="spellStart"/>
      <w:r w:rsidRPr="002325AC">
        <w:rPr>
          <w:rFonts w:ascii="Times New Roman" w:eastAsia="Times New Roman" w:hAnsi="Times New Roman" w:cs="Times New Roman"/>
          <w:color w:val="000000"/>
          <w:sz w:val="24"/>
          <w:szCs w:val="24"/>
          <w:lang w:eastAsia="en-CA"/>
        </w:rPr>
        <w:t>Cajal</w:t>
      </w:r>
      <w:proofErr w:type="spellEnd"/>
      <w:r w:rsidRPr="002325AC">
        <w:rPr>
          <w:rFonts w:ascii="Times New Roman" w:eastAsia="Times New Roman" w:hAnsi="Times New Roman" w:cs="Times New Roman"/>
          <w:color w:val="000000"/>
          <w:sz w:val="24"/>
          <w:szCs w:val="24"/>
          <w:lang w:eastAsia="en-CA"/>
        </w:rPr>
        <w:t xml:space="preserve"> (ICC) are the pacemaker for contractions of smooth muscle in the small intestine.  ICC have long processes and are interconnected to smooth muscle by gap </w:t>
      </w:r>
      <w:proofErr w:type="gramStart"/>
      <w:r w:rsidRPr="002325AC">
        <w:rPr>
          <w:rFonts w:ascii="Times New Roman" w:eastAsia="Times New Roman" w:hAnsi="Times New Roman" w:cs="Times New Roman"/>
          <w:color w:val="000000"/>
          <w:sz w:val="24"/>
          <w:szCs w:val="24"/>
          <w:lang w:eastAsia="en-CA"/>
        </w:rPr>
        <w:t xml:space="preserve">junctions,   </w:t>
      </w:r>
      <w:proofErr w:type="gramEnd"/>
      <w:r w:rsidRPr="002325AC">
        <w:rPr>
          <w:rFonts w:ascii="Times New Roman" w:eastAsia="Times New Roman" w:hAnsi="Times New Roman" w:cs="Times New Roman"/>
          <w:color w:val="000000"/>
          <w:sz w:val="24"/>
          <w:szCs w:val="24"/>
          <w:lang w:eastAsia="en-CA"/>
        </w:rPr>
        <w:t>which spread the depolarization originating from ICC to adjacent smooth muscle. ICC will produce graded depolarization, known as slow waves, which will cause action potentials in the smooth muscle and subsequent contraction through the following process: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Slow-wave depolarization of ICC surpasses threshold → opening of voltage-gated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channels in smooth muscle → influx of Ca</w:t>
      </w:r>
      <w:r w:rsidRPr="002325AC">
        <w:rPr>
          <w:rFonts w:ascii="Times New Roman" w:eastAsia="Times New Roman" w:hAnsi="Times New Roman" w:cs="Times New Roman"/>
          <w:color w:val="000000"/>
          <w:sz w:val="24"/>
          <w:szCs w:val="24"/>
          <w:vertAlign w:val="superscript"/>
          <w:lang w:eastAsia="en-CA"/>
        </w:rPr>
        <w:t>2+</w:t>
      </w:r>
      <w:r w:rsidRPr="002325AC">
        <w:rPr>
          <w:rFonts w:ascii="Times New Roman" w:eastAsia="Times New Roman" w:hAnsi="Times New Roman" w:cs="Times New Roman"/>
          <w:color w:val="000000"/>
          <w:sz w:val="24"/>
          <w:szCs w:val="24"/>
          <w:lang w:eastAsia="en-CA"/>
        </w:rPr>
        <w:t> into muscle cell → depolarization and subsequent contraction of smooth muscle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12.28 Indicate how the autonomic nervous system impacts the interstitial cells of </w:t>
      </w:r>
      <w:proofErr w:type="spellStart"/>
      <w:r w:rsidRPr="002325AC">
        <w:rPr>
          <w:rFonts w:ascii="Times New Roman" w:eastAsia="Times New Roman" w:hAnsi="Times New Roman" w:cs="Times New Roman"/>
          <w:color w:val="000000"/>
          <w:sz w:val="24"/>
          <w:szCs w:val="24"/>
          <w:shd w:val="clear" w:color="auto" w:fill="FFFFFF"/>
          <w:lang w:eastAsia="en-CA"/>
        </w:rPr>
        <w:t>Cajal</w:t>
      </w:r>
      <w:proofErr w:type="spellEnd"/>
      <w:r w:rsidRPr="002325AC">
        <w:rPr>
          <w:rFonts w:ascii="Times New Roman" w:eastAsia="Times New Roman" w:hAnsi="Times New Roman" w:cs="Times New Roman"/>
          <w:color w:val="000000"/>
          <w:sz w:val="24"/>
          <w:szCs w:val="24"/>
          <w:shd w:val="clear" w:color="auto" w:fill="FFFFFF"/>
          <w:lang w:eastAsia="en-CA"/>
        </w:rPr>
        <w:t xml:space="preserve"> and its effect on motility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Autonomic axons, located between smooth muscle cells in the intestine, release neurotransmitters that will modify the enteric nervous system, which will in turn stimulate or inhibit ICC.</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Acetylcholine will increase the amplitude and duration of slow waves, thus increasing motility of the small intestine.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12.29 Describe segmentation and indicate its digestive function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Segmentation is a type of contraction where circular smooth muscle will contract in multiple locations at the same time. This serves to move chyme back and forth to thoroughly mix it with digestive juices and mucus.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12.30 Describe the anatomy of the large intestine and indicate relative lengths of each section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large intestine is the distal part of the digestive tract originating from the ileocecal valve to the anus. It is shorter in length but larger in diameter compared to the small intestine and does not contain villi. It includes the ascending colon, transverse colon, descending colon, sigmoid colon, rectum and anal canal.</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12.31 Discuss the role of intestinal microbiota have on digestion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In the large intestine, intestinal microbiota will ferment undigested molecules and produce short chain fatty acids that will:</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1) Supply energy to intestinal enterocytes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2) Provide an energy source to the body (absorbed into bloodstream)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lastRenderedPageBreak/>
        <w:t>3) Stimulate electrolyte absorption in the large intestine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Cl</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and subsequent water absorption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Microbiota will also provide B vitamins and vitamin K</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2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12.32 Define: commensal bacteria, mutualism.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Commensal bacteria </w:t>
      </w:r>
      <w:proofErr w:type="gramStart"/>
      <w:r w:rsidRPr="002325AC">
        <w:rPr>
          <w:rFonts w:ascii="Times New Roman" w:eastAsia="Times New Roman" w:hAnsi="Times New Roman" w:cs="Times New Roman"/>
          <w:sz w:val="24"/>
          <w:szCs w:val="24"/>
          <w:lang w:eastAsia="en-CA"/>
        </w:rPr>
        <w:t>is</w:t>
      </w:r>
      <w:proofErr w:type="gramEnd"/>
      <w:r w:rsidRPr="002325AC">
        <w:rPr>
          <w:rFonts w:ascii="Times New Roman" w:eastAsia="Times New Roman" w:hAnsi="Times New Roman" w:cs="Times New Roman"/>
          <w:sz w:val="24"/>
          <w:szCs w:val="24"/>
          <w:lang w:eastAsia="en-CA"/>
        </w:rPr>
        <w:t xml:space="preserve"> a relationship where the bacteria will benefit from the host without causing any harm, whereas, mutualism is where both bacteria and the host benefit from the relationship.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12.33 Describe the fluid and electrolyte absorptive capabilities of the large intestine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Absorption of fluid in the large intestine accounts for 90% of total fluid absorption in the digestive tract.  This largely takes place through passive diffusion/osmosis of water down its concentration gradient created by Na</w:t>
      </w:r>
      <w:r w:rsidRPr="002325AC">
        <w:rPr>
          <w:rFonts w:ascii="Lato" w:eastAsia="Times New Roman" w:hAnsi="Lato" w:cs="Times New Roman"/>
          <w:color w:val="565A5C"/>
          <w:sz w:val="24"/>
          <w:szCs w:val="24"/>
          <w:vertAlign w:val="superscript"/>
          <w:lang w:eastAsia="en-CA"/>
        </w:rPr>
        <w:t>+</w:t>
      </w:r>
      <w:r w:rsidRPr="002325AC">
        <w:rPr>
          <w:rFonts w:ascii="Times New Roman" w:eastAsia="Times New Roman" w:hAnsi="Times New Roman" w:cs="Times New Roman"/>
          <w:sz w:val="24"/>
          <w:szCs w:val="24"/>
          <w:lang w:eastAsia="en-CA"/>
        </w:rPr>
        <w:t>/K</w:t>
      </w:r>
      <w:r w:rsidRPr="002325AC">
        <w:rPr>
          <w:rFonts w:ascii="Lato" w:eastAsia="Times New Roman" w:hAnsi="Lato" w:cs="Times New Roman"/>
          <w:color w:val="565A5C"/>
          <w:sz w:val="24"/>
          <w:szCs w:val="24"/>
          <w:vertAlign w:val="superscript"/>
          <w:lang w:eastAsia="en-CA"/>
        </w:rPr>
        <w:t>+ </w:t>
      </w:r>
      <w:r w:rsidRPr="002325AC">
        <w:rPr>
          <w:rFonts w:ascii="Times New Roman" w:eastAsia="Times New Roman" w:hAnsi="Times New Roman" w:cs="Times New Roman"/>
          <w:sz w:val="24"/>
          <w:szCs w:val="24"/>
          <w:lang w:eastAsia="en-CA"/>
        </w:rPr>
        <w:t>pumps located in the basolateral membrane.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12.34 Discuss the defecation reflex</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defecation reflex is stimulated by an increase in rectal pressure due to entry of waste material into the rectum, causing relaxation of the internal anal sphincter. The external anal sphincter allows entry of feces into the anal canal and is under voluntary control. Upon the individual’s decision to defecate, the external sphincter will relax. Excretion of fecal material is aided by contraction of abdominal and pelvic muscles which increases intra-abdominal pressure.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12.35 Describe the anatomy of the liver, gall bladder and the hepatic portal circulation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The liver</w:t>
      </w:r>
      <w:r w:rsidRPr="002325AC">
        <w:rPr>
          <w:rFonts w:ascii="Times New Roman" w:eastAsia="Times New Roman" w:hAnsi="Times New Roman" w:cs="Times New Roman"/>
          <w:color w:val="000000"/>
          <w:sz w:val="24"/>
          <w:szCs w:val="24"/>
          <w:lang w:eastAsia="en-CA"/>
        </w:rPr>
        <w:t> is made up of hepatic plates that are composed of one or two hepatocytes, separated by capillary spaces called sinusoids. These spaces are very porous due to fenestrae that have a single endothelial lining allowing passage of large molecules such as protein.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Gall Bladder</w:t>
      </w:r>
      <w:r w:rsidRPr="002325AC">
        <w:rPr>
          <w:rFonts w:ascii="Times New Roman" w:eastAsia="Times New Roman" w:hAnsi="Times New Roman" w:cs="Times New Roman"/>
          <w:color w:val="000000"/>
          <w:sz w:val="24"/>
          <w:szCs w:val="24"/>
          <w:lang w:eastAsia="en-CA"/>
        </w:rPr>
        <w:t> is a pear-shaped organ attached to the liver that stores bile produced by liver hepatocytes. Bile is transported to the gall bladder from the liver via the cystic duct.  The common bile duct and cystic duct will deliver bile to the duodenum.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Hepatic Portal Circulation</w:t>
      </w:r>
      <w:r w:rsidRPr="002325AC">
        <w:rPr>
          <w:rFonts w:ascii="Times New Roman" w:eastAsia="Times New Roman" w:hAnsi="Times New Roman" w:cs="Times New Roman"/>
          <w:color w:val="000000"/>
          <w:sz w:val="24"/>
          <w:szCs w:val="24"/>
          <w:lang w:eastAsia="en-CA"/>
        </w:rPr>
        <w:t> is the unique system of vessels that carry blood from the digestive tract to the liver for processing and back to systemic circulation. Capillaries carry blood to the liver via the hepatic portal vein where it is distributed across liver lobules through capillaries (hepatic sinusoids) and returned to systemic circulation via the hepatic vein.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12.36 Describe the microscopic structure of a liver lobule and indicate the functional significance of the arrangements of the central vein, sinusoids and portal triad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Liver lobules are made up of hepatic plates that are composed of one or two hepatocytes, separated by capillary spaces called sinusoids. These spaces are very porous due to fenestrae that allow passage of large molecules such as protein.  Blood will enter the liver lobule through the portal triad, located at the periphery of liver lobules. The portal triad drains blood from the hepatic portal vein and hepatic artery where they will converge and mix within the sinusoids, and both exit via the central vein located in the middle of each liver lobule. The portal triad also </w:t>
      </w:r>
      <w:r w:rsidRPr="002325AC">
        <w:rPr>
          <w:rFonts w:ascii="Times New Roman" w:eastAsia="Times New Roman" w:hAnsi="Times New Roman" w:cs="Times New Roman"/>
          <w:sz w:val="24"/>
          <w:szCs w:val="24"/>
          <w:lang w:eastAsia="en-CA"/>
        </w:rPr>
        <w:lastRenderedPageBreak/>
        <w:t>includes the bile ductile that carries bile away from the liver. The bile flows in the opposite direction through bile canaliculi and therefore will never mix with blood.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3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12.37 Trace the blood flow through the liver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Blood enters the liver through vessels in portal triad (hepatic artery + hepatic portal vein) → hepatic sinusoids → exits via the central vein → hepatic vein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12.38 Discuss enterohepatic circulation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Circulation between intestine and liver is known as enterohepatic circulation. This includes the recycling of bile salts and liver secretions that are delivered to the intestine via the common bile duct. Bile salts are then reabsorbed from the small intestine and </w:t>
      </w:r>
      <w:proofErr w:type="gramStart"/>
      <w:r w:rsidRPr="002325AC">
        <w:rPr>
          <w:rFonts w:ascii="Times New Roman" w:eastAsia="Times New Roman" w:hAnsi="Times New Roman" w:cs="Times New Roman"/>
          <w:sz w:val="24"/>
          <w:szCs w:val="24"/>
          <w:lang w:eastAsia="en-CA"/>
        </w:rPr>
        <w:t>returned back</w:t>
      </w:r>
      <w:proofErr w:type="gramEnd"/>
      <w:r w:rsidRPr="002325AC">
        <w:rPr>
          <w:rFonts w:ascii="Times New Roman" w:eastAsia="Times New Roman" w:hAnsi="Times New Roman" w:cs="Times New Roman"/>
          <w:sz w:val="24"/>
          <w:szCs w:val="24"/>
          <w:lang w:eastAsia="en-CA"/>
        </w:rPr>
        <w:t xml:space="preserve"> to the liver via the hepatic portal vein.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Enterohepatic circulation is important for the clearance of exogenous substance like drugs from where the liver will secrete these compounds into bile which will drain into intestine </w:t>
      </w:r>
      <w:proofErr w:type="gramStart"/>
      <w:r w:rsidRPr="002325AC">
        <w:rPr>
          <w:rFonts w:ascii="Times New Roman" w:eastAsia="Times New Roman" w:hAnsi="Times New Roman" w:cs="Times New Roman"/>
          <w:sz w:val="24"/>
          <w:szCs w:val="24"/>
          <w:lang w:eastAsia="en-CA"/>
        </w:rPr>
        <w:t>in order to</w:t>
      </w:r>
      <w:proofErr w:type="gramEnd"/>
      <w:r w:rsidRPr="002325AC">
        <w:rPr>
          <w:rFonts w:ascii="Times New Roman" w:eastAsia="Times New Roman" w:hAnsi="Times New Roman" w:cs="Times New Roman"/>
          <w:sz w:val="24"/>
          <w:szCs w:val="24"/>
          <w:lang w:eastAsia="en-CA"/>
        </w:rPr>
        <w:t xml:space="preserve"> be excreted from the body.</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12.39 List the functions of the liver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Detoxification of Blood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Carbohydrate Metabolism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Lipid Metabolism</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Protein Synthesis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Secretion of Bile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12.40 List the functions of the gall bladder and describe its connection to the alimentary canal and liver</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gall bladder stores and concentrates bile from the liver. Bile is delivered to the gallbladder via bile ducts, hepatic duct and cystic ducts when the sphincter of Oddi, located at the end of the common bile duct, is closed (preventing bile delivery to the duodenum).  Upon contraction, the gall bladder will drain bile into the duodenum via the common bile duct.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3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12.41 Describe the anatomy of the pancreas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pancreas is a glandular organ that is located behind the stomach, near the small intestine. The pancreas includes an endocrine and exocrine portion, each with specialized cells.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exocrine pancreatic acini contain a layer of acinar cells where zymogens are produced, stored and secreted into the surrounding lumen before entering the pancreatic duct. The pancreas is connected to the duodenum via the pancreatic duct through which pancreatic juice is delivered.</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The endocrine pancreas consists of a group of cells known as pancreatic islets of Langerhans that produce and secrete insulin and glucagon into the blood.</w:t>
      </w:r>
    </w:p>
    <w:p w:rsid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Default="002325AC" w:rsidP="002325AC">
      <w:pPr>
        <w:spacing w:after="140" w:line="240" w:lineRule="auto"/>
        <w:rPr>
          <w:rFonts w:ascii="Times New Roman" w:eastAsia="Times New Roman" w:hAnsi="Times New Roman" w:cs="Times New Roman"/>
          <w:color w:val="000000"/>
          <w:sz w:val="24"/>
          <w:szCs w:val="24"/>
          <w:lang w:eastAsia="en-CA"/>
        </w:rPr>
      </w:pP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p>
    <w:p w:rsidR="002325AC" w:rsidRPr="002325AC" w:rsidRDefault="002325AC" w:rsidP="002325AC">
      <w:pPr>
        <w:numPr>
          <w:ilvl w:val="0"/>
          <w:numId w:val="53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12.42 Differentiate between exocrine and endocrine pancreas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Pancreas has an endocrine function by secreting the hormones insulin and glucagon into the blood by a group of cells known islets of Langerhans. The pancreas is also an exocrine gland since it secretes pancreatic juice which contains digestive enzymes into the duodenum through the pancreatic duct. </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12.43 Identify components of pancreatic juice</w:t>
      </w:r>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Bicarbonate</w:t>
      </w:r>
    </w:p>
    <w:p w:rsidR="002325AC" w:rsidRPr="002325AC" w:rsidRDefault="002325AC" w:rsidP="002325AC">
      <w:pPr>
        <w:spacing w:after="0" w:line="240" w:lineRule="auto"/>
        <w:rPr>
          <w:rFonts w:ascii="Times New Roman" w:eastAsia="Times New Roman" w:hAnsi="Times New Roman" w:cs="Times New Roman"/>
          <w:sz w:val="24"/>
          <w:szCs w:val="24"/>
          <w:lang w:val="fr-FR" w:eastAsia="en-CA"/>
        </w:rPr>
      </w:pPr>
      <w:r w:rsidRPr="002325AC">
        <w:rPr>
          <w:rFonts w:ascii="Times New Roman" w:eastAsia="Times New Roman" w:hAnsi="Times New Roman" w:cs="Times New Roman"/>
          <w:sz w:val="24"/>
          <w:szCs w:val="24"/>
          <w:lang w:val="fr-FR" w:eastAsia="en-CA"/>
        </w:rPr>
        <w:t xml:space="preserve">- Digestive Enzymes (amylase, </w:t>
      </w:r>
      <w:proofErr w:type="spellStart"/>
      <w:r w:rsidRPr="002325AC">
        <w:rPr>
          <w:rFonts w:ascii="Times New Roman" w:eastAsia="Times New Roman" w:hAnsi="Times New Roman" w:cs="Times New Roman"/>
          <w:sz w:val="24"/>
          <w:szCs w:val="24"/>
          <w:lang w:val="fr-FR" w:eastAsia="en-CA"/>
        </w:rPr>
        <w:t>trypsin</w:t>
      </w:r>
      <w:proofErr w:type="spellEnd"/>
      <w:r w:rsidRPr="002325AC">
        <w:rPr>
          <w:rFonts w:ascii="Times New Roman" w:eastAsia="Times New Roman" w:hAnsi="Times New Roman" w:cs="Times New Roman"/>
          <w:sz w:val="24"/>
          <w:szCs w:val="24"/>
          <w:lang w:val="fr-FR" w:eastAsia="en-CA"/>
        </w:rPr>
        <w:t>, lipase, etc…)</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12.44 Describe the digestive enzymes of the pancreas, its substrate and products</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5219"/>
      </w:tblGrid>
      <w:tr w:rsidR="002325AC" w:rsidRPr="002325AC" w:rsidTr="002325AC">
        <w:tc>
          <w:tcPr>
            <w:tcW w:w="5219" w:type="dxa"/>
            <w:tcBorders>
              <w:top w:val="nil"/>
              <w:left w:val="nil"/>
              <w:bottom w:val="nil"/>
              <w:right w:val="nil"/>
            </w:tcBorders>
            <w:tcMar>
              <w:top w:w="40" w:type="dxa"/>
              <w:left w:w="60" w:type="dxa"/>
              <w:bottom w:w="40" w:type="dxa"/>
              <w:right w:w="60" w:type="dxa"/>
            </w:tcMar>
            <w:hideMark/>
          </w:tcPr>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072"/>
              <w:gridCol w:w="1585"/>
              <w:gridCol w:w="1380"/>
            </w:tblGrid>
            <w:tr w:rsidR="002325AC" w:rsidRPr="002325AC" w:rsidTr="002325AC">
              <w:tc>
                <w:tcPr>
                  <w:tcW w:w="207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Digestive Enzyme</w:t>
                  </w:r>
                </w:p>
              </w:tc>
              <w:tc>
                <w:tcPr>
                  <w:tcW w:w="155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Substrate</w:t>
                  </w:r>
                </w:p>
              </w:tc>
              <w:tc>
                <w:tcPr>
                  <w:tcW w:w="123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Product</w:t>
                  </w:r>
                </w:p>
              </w:tc>
            </w:tr>
            <w:tr w:rsidR="002325AC" w:rsidRPr="002325AC" w:rsidTr="002325AC">
              <w:tc>
                <w:tcPr>
                  <w:tcW w:w="20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Trypsin</w:t>
                  </w:r>
                </w:p>
              </w:tc>
              <w:tc>
                <w:tcPr>
                  <w:tcW w:w="155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Protein</w:t>
                  </w:r>
                </w:p>
              </w:tc>
              <w:tc>
                <w:tcPr>
                  <w:tcW w:w="138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Amino Acid</w:t>
                  </w:r>
                </w:p>
              </w:tc>
            </w:tr>
            <w:tr w:rsidR="002325AC" w:rsidRPr="002325AC" w:rsidTr="002325AC">
              <w:tc>
                <w:tcPr>
                  <w:tcW w:w="20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Lipase</w:t>
                  </w:r>
                </w:p>
              </w:tc>
              <w:tc>
                <w:tcPr>
                  <w:tcW w:w="15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Triglycerides</w:t>
                  </w:r>
                </w:p>
              </w:tc>
              <w:tc>
                <w:tcPr>
                  <w:tcW w:w="129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Fatty Acids</w:t>
                  </w:r>
                </w:p>
              </w:tc>
            </w:tr>
            <w:tr w:rsidR="002325AC" w:rsidRPr="002325AC" w:rsidTr="002325AC">
              <w:tc>
                <w:tcPr>
                  <w:tcW w:w="20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Amylase</w:t>
                  </w:r>
                </w:p>
              </w:tc>
              <w:tc>
                <w:tcPr>
                  <w:tcW w:w="155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Starch</w:t>
                  </w:r>
                </w:p>
              </w:tc>
              <w:tc>
                <w:tcPr>
                  <w:tcW w:w="123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Glucose</w:t>
                  </w:r>
                </w:p>
              </w:tc>
            </w:tr>
          </w:tbl>
          <w:p w:rsidR="002325AC" w:rsidRPr="002325AC" w:rsidRDefault="002325AC" w:rsidP="002325AC">
            <w:pPr>
              <w:spacing w:after="0" w:line="240" w:lineRule="auto"/>
              <w:rPr>
                <w:rFonts w:ascii="Times New Roman" w:eastAsia="Times New Roman" w:hAnsi="Times New Roman" w:cs="Times New Roman"/>
                <w:sz w:val="24"/>
                <w:szCs w:val="24"/>
                <w:lang w:eastAsia="en-CA"/>
              </w:rPr>
            </w:pPr>
          </w:p>
        </w:tc>
      </w:tr>
    </w:tbl>
    <w:p w:rsidR="002325AC" w:rsidRPr="002325AC" w:rsidRDefault="002325AC" w:rsidP="002325AC">
      <w:pPr>
        <w:spacing w:beforeAutospacing="1" w:after="0" w:afterAutospacing="1"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i/>
          <w:iCs/>
          <w:sz w:val="24"/>
          <w:szCs w:val="24"/>
          <w:lang w:eastAsia="en-CA"/>
        </w:rPr>
        <w:t> </w:t>
      </w:r>
    </w:p>
    <w:p w:rsidR="002325AC" w:rsidRPr="002325AC" w:rsidRDefault="002325AC" w:rsidP="002325AC">
      <w:pPr>
        <w:numPr>
          <w:ilvl w:val="0"/>
          <w:numId w:val="54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12.45 Discuss zymogens and their activation</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xml:space="preserve">Pancreatic enzymes are in their inactive form (i.e. zymogens) while they are stored in the pancreas to prevent digestion of the pancreas. Once pancreatic juice is delivered to the duodenum, a </w:t>
      </w:r>
      <w:proofErr w:type="spellStart"/>
      <w:r w:rsidRPr="002325AC">
        <w:rPr>
          <w:rFonts w:ascii="Times New Roman" w:eastAsia="Times New Roman" w:hAnsi="Times New Roman" w:cs="Times New Roman"/>
          <w:sz w:val="24"/>
          <w:szCs w:val="24"/>
          <w:lang w:eastAsia="en-CA"/>
        </w:rPr>
        <w:t>brushborder</w:t>
      </w:r>
      <w:proofErr w:type="spellEnd"/>
      <w:r w:rsidRPr="002325AC">
        <w:rPr>
          <w:rFonts w:ascii="Times New Roman" w:eastAsia="Times New Roman" w:hAnsi="Times New Roman" w:cs="Times New Roman"/>
          <w:sz w:val="24"/>
          <w:szCs w:val="24"/>
          <w:lang w:eastAsia="en-CA"/>
        </w:rPr>
        <w:t xml:space="preserve"> enzyme will activate zymogens into their active form by cleaving off a polypeptide sequence.</w:t>
      </w:r>
    </w:p>
    <w:p w:rsidR="002325AC" w:rsidRPr="002325AC" w:rsidRDefault="002325AC" w:rsidP="002325AC">
      <w:pPr>
        <w:numPr>
          <w:ilvl w:val="0"/>
          <w:numId w:val="54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12.46 Discuss the role of </w:t>
      </w:r>
      <w:proofErr w:type="spellStart"/>
      <w:r w:rsidRPr="002325AC">
        <w:rPr>
          <w:rFonts w:ascii="Times New Roman" w:eastAsia="Times New Roman" w:hAnsi="Times New Roman" w:cs="Times New Roman"/>
          <w:color w:val="000000"/>
          <w:sz w:val="24"/>
          <w:szCs w:val="24"/>
          <w:shd w:val="clear" w:color="auto" w:fill="FFFFFF"/>
          <w:lang w:eastAsia="en-CA"/>
        </w:rPr>
        <w:t>enterokinase</w:t>
      </w:r>
      <w:proofErr w:type="spellEnd"/>
      <w:r w:rsidRPr="002325AC">
        <w:rPr>
          <w:rFonts w:ascii="Times New Roman" w:eastAsia="Times New Roman" w:hAnsi="Times New Roman" w:cs="Times New Roman"/>
          <w:color w:val="000000"/>
          <w:sz w:val="24"/>
          <w:szCs w:val="24"/>
          <w:shd w:val="clear" w:color="auto" w:fill="FFFFFF"/>
          <w:lang w:eastAsia="en-CA"/>
        </w:rPr>
        <w:t xml:space="preserve"> and trypsin in activation of pancreatic enzymes</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proofErr w:type="spellStart"/>
      <w:r w:rsidRPr="002325AC">
        <w:rPr>
          <w:rFonts w:ascii="Times New Roman" w:eastAsia="Times New Roman" w:hAnsi="Times New Roman" w:cs="Times New Roman"/>
          <w:sz w:val="24"/>
          <w:szCs w:val="24"/>
          <w:lang w:eastAsia="en-CA"/>
        </w:rPr>
        <w:t>Enterokinase</w:t>
      </w:r>
      <w:proofErr w:type="spellEnd"/>
      <w:r w:rsidRPr="002325AC">
        <w:rPr>
          <w:rFonts w:ascii="Times New Roman" w:eastAsia="Times New Roman" w:hAnsi="Times New Roman" w:cs="Times New Roman"/>
          <w:sz w:val="24"/>
          <w:szCs w:val="24"/>
          <w:lang w:eastAsia="en-CA"/>
        </w:rPr>
        <w:t xml:space="preserve"> is a </w:t>
      </w:r>
      <w:proofErr w:type="spellStart"/>
      <w:r w:rsidRPr="002325AC">
        <w:rPr>
          <w:rFonts w:ascii="Times New Roman" w:eastAsia="Times New Roman" w:hAnsi="Times New Roman" w:cs="Times New Roman"/>
          <w:sz w:val="24"/>
          <w:szCs w:val="24"/>
          <w:lang w:eastAsia="en-CA"/>
        </w:rPr>
        <w:t>brushborder</w:t>
      </w:r>
      <w:proofErr w:type="spellEnd"/>
      <w:r w:rsidRPr="002325AC">
        <w:rPr>
          <w:rFonts w:ascii="Times New Roman" w:eastAsia="Times New Roman" w:hAnsi="Times New Roman" w:cs="Times New Roman"/>
          <w:sz w:val="24"/>
          <w:szCs w:val="24"/>
          <w:lang w:eastAsia="en-CA"/>
        </w:rPr>
        <w:t xml:space="preserve"> enzyme that will activate the zymogen trypsinogen into trypsin. Trypsin will then activate other pancreatic enzymes such as </w:t>
      </w:r>
      <w:proofErr w:type="spellStart"/>
      <w:r w:rsidRPr="002325AC">
        <w:rPr>
          <w:rFonts w:ascii="Times New Roman" w:eastAsia="Times New Roman" w:hAnsi="Times New Roman" w:cs="Times New Roman"/>
          <w:sz w:val="24"/>
          <w:szCs w:val="24"/>
          <w:lang w:eastAsia="en-CA"/>
        </w:rPr>
        <w:t>chymotrypsinogen</w:t>
      </w:r>
      <w:proofErr w:type="spellEnd"/>
      <w:r w:rsidRPr="002325AC">
        <w:rPr>
          <w:rFonts w:ascii="Times New Roman" w:eastAsia="Times New Roman" w:hAnsi="Times New Roman" w:cs="Times New Roman"/>
          <w:sz w:val="24"/>
          <w:szCs w:val="24"/>
          <w:lang w:eastAsia="en-CA"/>
        </w:rPr>
        <w:t xml:space="preserve"> into chymotrypsin.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12.47 Identify the three phases of digestion and describe each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1. Cephalic Phase: </w:t>
      </w:r>
      <w:r w:rsidRPr="002325AC">
        <w:rPr>
          <w:rFonts w:ascii="Times New Roman" w:eastAsia="Times New Roman" w:hAnsi="Times New Roman" w:cs="Times New Roman"/>
          <w:color w:val="000000"/>
          <w:sz w:val="24"/>
          <w:szCs w:val="24"/>
          <w:lang w:eastAsia="en-CA"/>
        </w:rPr>
        <w:t>regulation of gastric function by the brain via the vagus nerve. During the cephalic phase, the brain is stimulated by the presence and smell of food, whereby the vagus nerve stimulates gastric cells to secrete pepsinogen, hydrochloric acid and histamine in preparation of food.</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2. Gastric Phase: </w:t>
      </w:r>
      <w:r w:rsidRPr="002325AC">
        <w:rPr>
          <w:rFonts w:ascii="Times New Roman" w:eastAsia="Times New Roman" w:hAnsi="Times New Roman" w:cs="Times New Roman"/>
          <w:color w:val="000000"/>
          <w:sz w:val="24"/>
          <w:szCs w:val="24"/>
          <w:lang w:eastAsia="en-CA"/>
        </w:rPr>
        <w:t>phase of digestion where food enters the stomach and gastric secretions are stimulated by distension of the stomach wall and chemical composition of chyme. End products of protein digestion, such as amino acids and smaller peptides, will further stimulate acid secretion through stimulation of parietal cells and secretion of gastrin (major effect</w:t>
      </w:r>
      <w:proofErr w:type="gramStart"/>
      <w:r w:rsidRPr="002325AC">
        <w:rPr>
          <w:rFonts w:ascii="Times New Roman" w:eastAsia="Times New Roman" w:hAnsi="Times New Roman" w:cs="Times New Roman"/>
          <w:color w:val="000000"/>
          <w:sz w:val="24"/>
          <w:szCs w:val="24"/>
          <w:lang w:eastAsia="en-CA"/>
        </w:rPr>
        <w:t>) .</w:t>
      </w:r>
      <w:proofErr w:type="gramEnd"/>
      <w:r w:rsidRPr="002325AC">
        <w:rPr>
          <w:rFonts w:ascii="Times New Roman" w:eastAsia="Times New Roman" w:hAnsi="Times New Roman" w:cs="Times New Roman"/>
          <w:color w:val="000000"/>
          <w:sz w:val="24"/>
          <w:szCs w:val="24"/>
          <w:lang w:eastAsia="en-CA"/>
        </w:rPr>
        <w:t xml:space="preserve"> This will cause further protein digestion and acid secretion (positive feedback loop).  Once stomach pH falls below 2.5, gastrin is </w:t>
      </w:r>
      <w:proofErr w:type="gramStart"/>
      <w:r w:rsidRPr="002325AC">
        <w:rPr>
          <w:rFonts w:ascii="Times New Roman" w:eastAsia="Times New Roman" w:hAnsi="Times New Roman" w:cs="Times New Roman"/>
          <w:color w:val="000000"/>
          <w:sz w:val="24"/>
          <w:szCs w:val="24"/>
          <w:lang w:eastAsia="en-CA"/>
        </w:rPr>
        <w:t>reduced</w:t>
      </w:r>
      <w:proofErr w:type="gramEnd"/>
      <w:r w:rsidRPr="002325AC">
        <w:rPr>
          <w:rFonts w:ascii="Times New Roman" w:eastAsia="Times New Roman" w:hAnsi="Times New Roman" w:cs="Times New Roman"/>
          <w:color w:val="000000"/>
          <w:sz w:val="24"/>
          <w:szCs w:val="24"/>
          <w:lang w:eastAsia="en-CA"/>
        </w:rPr>
        <w:t xml:space="preserve"> and acid secretion is inhibited at pH of 1.</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lastRenderedPageBreak/>
        <w:t>3. Intestinal Phase: </w:t>
      </w:r>
      <w:r w:rsidRPr="002325AC">
        <w:rPr>
          <w:rFonts w:ascii="Times New Roman" w:eastAsia="Times New Roman" w:hAnsi="Times New Roman" w:cs="Times New Roman"/>
          <w:color w:val="000000"/>
          <w:sz w:val="24"/>
          <w:szCs w:val="24"/>
          <w:lang w:eastAsia="en-CA"/>
        </w:rPr>
        <w:t xml:space="preserve">inhibition of gastric activity caused by small intestinal digestion through neural inhibition. As chyme enters the duodenum, the distention and increase in osmolality will trigger a neural reflex to inhibit gastric activity. The presence of fat in the chyme will further inhibit gastric activity through secretion of an enterogastrone hormone (i.e. </w:t>
      </w:r>
      <w:proofErr w:type="spellStart"/>
      <w:r w:rsidRPr="002325AC">
        <w:rPr>
          <w:rFonts w:ascii="Times New Roman" w:eastAsia="Times New Roman" w:hAnsi="Times New Roman" w:cs="Times New Roman"/>
          <w:color w:val="000000"/>
          <w:sz w:val="24"/>
          <w:szCs w:val="24"/>
          <w:lang w:eastAsia="en-CA"/>
        </w:rPr>
        <w:t>somostatin</w:t>
      </w:r>
      <w:proofErr w:type="spellEnd"/>
      <w:r w:rsidRPr="002325AC">
        <w:rPr>
          <w:rFonts w:ascii="Times New Roman" w:eastAsia="Times New Roman" w:hAnsi="Times New Roman" w:cs="Times New Roman"/>
          <w:color w:val="000000"/>
          <w:sz w:val="24"/>
          <w:szCs w:val="24"/>
          <w:lang w:eastAsia="en-CA"/>
        </w:rPr>
        <w:t xml:space="preserve"> and CCK).</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5"/>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12.48 Describe the </w:t>
      </w:r>
      <w:proofErr w:type="spellStart"/>
      <w:r w:rsidRPr="002325AC">
        <w:rPr>
          <w:rFonts w:ascii="Times New Roman" w:eastAsia="Times New Roman" w:hAnsi="Times New Roman" w:cs="Times New Roman"/>
          <w:color w:val="000000"/>
          <w:sz w:val="24"/>
          <w:szCs w:val="24"/>
          <w:shd w:val="clear" w:color="auto" w:fill="FFFFFF"/>
          <w:lang w:eastAsia="en-CA"/>
        </w:rPr>
        <w:t>gastroileal</w:t>
      </w:r>
      <w:proofErr w:type="spellEnd"/>
      <w:r w:rsidRPr="002325AC">
        <w:rPr>
          <w:rFonts w:ascii="Times New Roman" w:eastAsia="Times New Roman" w:hAnsi="Times New Roman" w:cs="Times New Roman"/>
          <w:color w:val="000000"/>
          <w:sz w:val="24"/>
          <w:szCs w:val="24"/>
          <w:shd w:val="clear" w:color="auto" w:fill="FFFFFF"/>
          <w:lang w:eastAsia="en-CA"/>
        </w:rPr>
        <w:t xml:space="preserve">, </w:t>
      </w:r>
      <w:proofErr w:type="spellStart"/>
      <w:r w:rsidRPr="002325AC">
        <w:rPr>
          <w:rFonts w:ascii="Times New Roman" w:eastAsia="Times New Roman" w:hAnsi="Times New Roman" w:cs="Times New Roman"/>
          <w:color w:val="000000"/>
          <w:sz w:val="24"/>
          <w:szCs w:val="24"/>
          <w:shd w:val="clear" w:color="auto" w:fill="FFFFFF"/>
          <w:lang w:eastAsia="en-CA"/>
        </w:rPr>
        <w:t>ileogastric</w:t>
      </w:r>
      <w:proofErr w:type="spellEnd"/>
      <w:r w:rsidRPr="002325AC">
        <w:rPr>
          <w:rFonts w:ascii="Times New Roman" w:eastAsia="Times New Roman" w:hAnsi="Times New Roman" w:cs="Times New Roman"/>
          <w:color w:val="000000"/>
          <w:sz w:val="24"/>
          <w:szCs w:val="24"/>
          <w:shd w:val="clear" w:color="auto" w:fill="FFFFFF"/>
          <w:lang w:eastAsia="en-CA"/>
        </w:rPr>
        <w:t xml:space="preserve"> and </w:t>
      </w:r>
      <w:proofErr w:type="spellStart"/>
      <w:r w:rsidRPr="002325AC">
        <w:rPr>
          <w:rFonts w:ascii="Times New Roman" w:eastAsia="Times New Roman" w:hAnsi="Times New Roman" w:cs="Times New Roman"/>
          <w:color w:val="000000"/>
          <w:sz w:val="24"/>
          <w:szCs w:val="24"/>
          <w:shd w:val="clear" w:color="auto" w:fill="FFFFFF"/>
          <w:lang w:eastAsia="en-CA"/>
        </w:rPr>
        <w:t>intestino</w:t>
      </w:r>
      <w:proofErr w:type="spellEnd"/>
      <w:r w:rsidRPr="002325AC">
        <w:rPr>
          <w:rFonts w:ascii="Times New Roman" w:eastAsia="Times New Roman" w:hAnsi="Times New Roman" w:cs="Times New Roman"/>
          <w:color w:val="000000"/>
          <w:sz w:val="24"/>
          <w:szCs w:val="24"/>
          <w:shd w:val="clear" w:color="auto" w:fill="FFFFFF"/>
          <w:lang w:eastAsia="en-CA"/>
        </w:rPr>
        <w:t>-intestinal reflexes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Gastroileal</w:t>
      </w:r>
      <w:proofErr w:type="spellEnd"/>
      <w:r w:rsidRPr="002325AC">
        <w:rPr>
          <w:rFonts w:ascii="Times New Roman" w:eastAsia="Times New Roman" w:hAnsi="Times New Roman" w:cs="Times New Roman"/>
          <w:i/>
          <w:iCs/>
          <w:color w:val="000000"/>
          <w:sz w:val="24"/>
          <w:szCs w:val="24"/>
          <w:lang w:eastAsia="en-CA"/>
        </w:rPr>
        <w:t>: ↑ </w:t>
      </w:r>
      <w:r w:rsidRPr="002325AC">
        <w:rPr>
          <w:rFonts w:ascii="Times New Roman" w:eastAsia="Times New Roman" w:hAnsi="Times New Roman" w:cs="Times New Roman"/>
          <w:color w:val="000000"/>
          <w:sz w:val="24"/>
          <w:szCs w:val="24"/>
          <w:lang w:eastAsia="en-CA"/>
        </w:rPr>
        <w:t>gastric activity, ↑ ileum motility, thus increased movement of chyme through the ileocecal valve (from ileum into cecum)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Ileogastric</w:t>
      </w:r>
      <w:proofErr w:type="spellEnd"/>
      <w:r w:rsidRPr="002325AC">
        <w:rPr>
          <w:rFonts w:ascii="Times New Roman" w:eastAsia="Times New Roman" w:hAnsi="Times New Roman" w:cs="Times New Roman"/>
          <w:i/>
          <w:iCs/>
          <w:color w:val="000000"/>
          <w:sz w:val="24"/>
          <w:szCs w:val="24"/>
          <w:lang w:eastAsia="en-CA"/>
        </w:rPr>
        <w:t>: ↓ </w:t>
      </w:r>
      <w:r w:rsidRPr="002325AC">
        <w:rPr>
          <w:rFonts w:ascii="Times New Roman" w:eastAsia="Times New Roman" w:hAnsi="Times New Roman" w:cs="Times New Roman"/>
          <w:color w:val="000000"/>
          <w:sz w:val="24"/>
          <w:szCs w:val="24"/>
          <w:lang w:eastAsia="en-CA"/>
        </w:rPr>
        <w:t xml:space="preserve">in </w:t>
      </w:r>
      <w:proofErr w:type="spellStart"/>
      <w:r w:rsidRPr="002325AC">
        <w:rPr>
          <w:rFonts w:ascii="Times New Roman" w:eastAsia="Times New Roman" w:hAnsi="Times New Roman" w:cs="Times New Roman"/>
          <w:color w:val="000000"/>
          <w:sz w:val="24"/>
          <w:szCs w:val="24"/>
          <w:lang w:eastAsia="en-CA"/>
        </w:rPr>
        <w:t>ileal</w:t>
      </w:r>
      <w:proofErr w:type="spellEnd"/>
      <w:r w:rsidRPr="002325AC">
        <w:rPr>
          <w:rFonts w:ascii="Times New Roman" w:eastAsia="Times New Roman" w:hAnsi="Times New Roman" w:cs="Times New Roman"/>
          <w:color w:val="000000"/>
          <w:sz w:val="24"/>
          <w:szCs w:val="24"/>
          <w:lang w:eastAsia="en-CA"/>
        </w:rPr>
        <w:t xml:space="preserve"> distention, ↓ gastric motility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i/>
          <w:iCs/>
          <w:color w:val="000000"/>
          <w:sz w:val="24"/>
          <w:szCs w:val="24"/>
          <w:lang w:eastAsia="en-CA"/>
        </w:rPr>
        <w:t>Intestino</w:t>
      </w:r>
      <w:proofErr w:type="spellEnd"/>
      <w:r w:rsidRPr="002325AC">
        <w:rPr>
          <w:rFonts w:ascii="Times New Roman" w:eastAsia="Times New Roman" w:hAnsi="Times New Roman" w:cs="Times New Roman"/>
          <w:i/>
          <w:iCs/>
          <w:color w:val="000000"/>
          <w:sz w:val="24"/>
          <w:szCs w:val="24"/>
          <w:lang w:eastAsia="en-CA"/>
        </w:rPr>
        <w:t>-intestinal reflexes:</w:t>
      </w:r>
      <w:r w:rsidRPr="002325AC">
        <w:rPr>
          <w:rFonts w:ascii="Times New Roman" w:eastAsia="Times New Roman" w:hAnsi="Times New Roman" w:cs="Times New Roman"/>
          <w:color w:val="000000"/>
          <w:sz w:val="24"/>
          <w:szCs w:val="24"/>
          <w:lang w:eastAsia="en-CA"/>
        </w:rPr>
        <w:t> ↑ distention in a segment of intestine, relaxation of the rest of the intestine</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46"/>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12.49 Identify regulator of pancreatic juice and bile secretion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Secretion of Pancreatic Juice: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Acetylcholine</w:t>
      </w:r>
      <w:r w:rsidRPr="002325AC">
        <w:rPr>
          <w:rFonts w:ascii="Times New Roman" w:eastAsia="Times New Roman" w:hAnsi="Times New Roman" w:cs="Times New Roman"/>
          <w:color w:val="000000"/>
          <w:sz w:val="24"/>
          <w:szCs w:val="24"/>
          <w:lang w:eastAsia="en-CA"/>
        </w:rPr>
        <w:t> (vagus nerve)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CCK</w:t>
      </w:r>
      <w:r w:rsidRPr="002325AC">
        <w:rPr>
          <w:rFonts w:ascii="Times New Roman" w:eastAsia="Times New Roman" w:hAnsi="Times New Roman" w:cs="Times New Roman"/>
          <w:color w:val="000000"/>
          <w:sz w:val="24"/>
          <w:szCs w:val="24"/>
          <w:lang w:eastAsia="en-CA"/>
        </w:rPr>
        <w:t>, secreted by duodenum due to the stimulus of protein and fat in chyme; secretion of digestive enzymes from pancreas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Secretin, </w:t>
      </w:r>
      <w:r w:rsidRPr="002325AC">
        <w:rPr>
          <w:rFonts w:ascii="Times New Roman" w:eastAsia="Times New Roman" w:hAnsi="Times New Roman" w:cs="Times New Roman"/>
          <w:color w:val="000000"/>
          <w:sz w:val="24"/>
          <w:szCs w:val="24"/>
          <w:lang w:eastAsia="en-CA"/>
        </w:rPr>
        <w:t>secreted by duodenum due to low pH; secretion of bicarbonate from pancreas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Secretion of Bile: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presence of a meal</w:t>
      </w:r>
      <w:r w:rsidRPr="002325AC">
        <w:rPr>
          <w:rFonts w:ascii="Times New Roman" w:eastAsia="Times New Roman" w:hAnsi="Times New Roman" w:cs="Times New Roman"/>
          <w:color w:val="000000"/>
          <w:sz w:val="24"/>
          <w:szCs w:val="24"/>
          <w:lang w:eastAsia="en-CA"/>
        </w:rPr>
        <w:t> (sends signal to liver via the enterohepatic circulation)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w:t>
      </w:r>
      <w:r w:rsidRPr="002325AC">
        <w:rPr>
          <w:rFonts w:ascii="Times New Roman" w:eastAsia="Times New Roman" w:hAnsi="Times New Roman" w:cs="Times New Roman"/>
          <w:i/>
          <w:iCs/>
          <w:color w:val="000000"/>
          <w:sz w:val="24"/>
          <w:szCs w:val="24"/>
          <w:lang w:eastAsia="en-CA"/>
        </w:rPr>
        <w:t> secretin</w:t>
      </w:r>
      <w:r w:rsidRPr="002325AC">
        <w:rPr>
          <w:rFonts w:ascii="Times New Roman" w:eastAsia="Times New Roman" w:hAnsi="Times New Roman" w:cs="Times New Roman"/>
          <w:color w:val="000000"/>
          <w:sz w:val="24"/>
          <w:szCs w:val="24"/>
          <w:lang w:eastAsia="en-CA"/>
        </w:rPr>
        <w:t> stimulates bile ducts to secrete bicarbonate, increasing volume of bile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CCK</w:t>
      </w:r>
      <w:r w:rsidRPr="002325AC">
        <w:rPr>
          <w:rFonts w:ascii="Times New Roman" w:eastAsia="Times New Roman" w:hAnsi="Times New Roman" w:cs="Times New Roman"/>
          <w:color w:val="000000"/>
          <w:sz w:val="24"/>
          <w:szCs w:val="24"/>
          <w:lang w:eastAsia="en-CA"/>
        </w:rPr>
        <w:t> due to presence of fat stimulates contraction of gall bladder and delivery of more bile to the duodenum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i/>
          <w:iCs/>
          <w:color w:val="000000"/>
          <w:sz w:val="24"/>
          <w:szCs w:val="24"/>
          <w:lang w:eastAsia="en-CA"/>
        </w:rPr>
        <w:t>presence of chyme</w:t>
      </w:r>
      <w:r w:rsidRPr="002325AC">
        <w:rPr>
          <w:rFonts w:ascii="Times New Roman" w:eastAsia="Times New Roman" w:hAnsi="Times New Roman" w:cs="Times New Roman"/>
          <w:color w:val="000000"/>
          <w:sz w:val="24"/>
          <w:szCs w:val="24"/>
          <w:lang w:eastAsia="en-CA"/>
        </w:rPr>
        <w:t> stimulates a neural reflex which in turn stimulates contraction of gall bladder.</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47"/>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12.50 Describe the role of cholecystokinin (CCK) on digestion and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CCK will stimulate secretion of pancreatic enzymes and trigger the contraction of gall bladder to help with digestion of fat.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48"/>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12.51 Describe the role of secretin on digestion and secretion</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Secretin stimulates water and bicarbonate release from the pancreas to help neutralize the acidity of chyme that is leaving the stomach. This will raise the pH in the duodenum to allow digestive enzymes to function.  Secretin will further promote secretion of pancreatic enzymes along with CCK.</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49"/>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12.52 Identify hormones that regulate appetite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Ghrelin → stimulate appetite</w:t>
      </w:r>
    </w:p>
    <w:p w:rsidR="002325AC" w:rsidRPr="002325AC" w:rsidRDefault="002325AC" w:rsidP="002325AC">
      <w:pPr>
        <w:spacing w:after="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Peptide YY, CCK, insulin, leptin → inhibit appetite</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50"/>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lastRenderedPageBreak/>
        <w:t>12.53 Discuss the digestion and absorption of carbohydrates including: amylase (ptyalin), maltase, sucrase and lactase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Digestion of carbohydrates begins in the mouth with salivary amylase. In the small intestine, pancreatic amylase will hydrolyze polysaccharides into smaller chains of glucose (short oligosaccharide, </w:t>
      </w:r>
      <w:proofErr w:type="spellStart"/>
      <w:r w:rsidRPr="002325AC">
        <w:rPr>
          <w:rFonts w:ascii="Times New Roman" w:eastAsia="Times New Roman" w:hAnsi="Times New Roman" w:cs="Times New Roman"/>
          <w:color w:val="000000"/>
          <w:sz w:val="24"/>
          <w:szCs w:val="24"/>
          <w:lang w:eastAsia="en-CA"/>
        </w:rPr>
        <w:t>maltotriose</w:t>
      </w:r>
      <w:proofErr w:type="spellEnd"/>
      <w:r w:rsidRPr="002325AC">
        <w:rPr>
          <w:rFonts w:ascii="Times New Roman" w:eastAsia="Times New Roman" w:hAnsi="Times New Roman" w:cs="Times New Roman"/>
          <w:color w:val="000000"/>
          <w:sz w:val="24"/>
          <w:szCs w:val="24"/>
          <w:lang w:eastAsia="en-CA"/>
        </w:rPr>
        <w:t xml:space="preserve">, maltose). Enzymes located in the </w:t>
      </w:r>
      <w:proofErr w:type="spellStart"/>
      <w:r w:rsidRPr="002325AC">
        <w:rPr>
          <w:rFonts w:ascii="Times New Roman" w:eastAsia="Times New Roman" w:hAnsi="Times New Roman" w:cs="Times New Roman"/>
          <w:color w:val="000000"/>
          <w:sz w:val="24"/>
          <w:szCs w:val="24"/>
          <w:lang w:eastAsia="en-CA"/>
        </w:rPr>
        <w:t>brushborder</w:t>
      </w:r>
      <w:proofErr w:type="spellEnd"/>
      <w:r w:rsidRPr="002325AC">
        <w:rPr>
          <w:rFonts w:ascii="Times New Roman" w:eastAsia="Times New Roman" w:hAnsi="Times New Roman" w:cs="Times New Roman"/>
          <w:color w:val="000000"/>
          <w:sz w:val="24"/>
          <w:szCs w:val="24"/>
          <w:lang w:eastAsia="en-CA"/>
        </w:rPr>
        <w:t xml:space="preserve"> will then hydrolyze disaccharides (sucrose, lactose, maltose) into monomers which can then be absorbed across the apical membrane of epithelial cells via secondary active transport (glucose is transported with 2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molecules). Once inside the cell, glucose will be transported across the basolateral membrane into interstitial fluid and capillary blood by facilitated diffusion via GLUT transporters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 xml:space="preserve">Luminal Enzymatic Digestion of </w:t>
      </w:r>
      <w:proofErr w:type="spellStart"/>
      <w:r w:rsidRPr="002325AC">
        <w:rPr>
          <w:rFonts w:ascii="Times New Roman" w:eastAsia="Times New Roman" w:hAnsi="Times New Roman" w:cs="Times New Roman"/>
          <w:color w:val="000000"/>
          <w:sz w:val="24"/>
          <w:szCs w:val="24"/>
          <w:u w:val="single"/>
          <w:lang w:eastAsia="en-CA"/>
        </w:rPr>
        <w:t>Carbohydates</w:t>
      </w:r>
      <w:proofErr w:type="spell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Pancreatic amylase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Starch (</w:t>
      </w:r>
      <w:proofErr w:type="gramStart"/>
      <w:r w:rsidRPr="002325AC">
        <w:rPr>
          <w:rFonts w:ascii="Times New Roman" w:eastAsia="Times New Roman" w:hAnsi="Times New Roman" w:cs="Times New Roman"/>
          <w:color w:val="000000"/>
          <w:sz w:val="24"/>
          <w:szCs w:val="24"/>
          <w:lang w:eastAsia="en-CA"/>
        </w:rPr>
        <w:t>polysaccharide)  ------</w:t>
      </w:r>
      <w:proofErr w:type="gramEnd"/>
      <w:r w:rsidRPr="002325AC">
        <w:rPr>
          <w:rFonts w:ascii="Times New Roman" w:eastAsia="Times New Roman" w:hAnsi="Times New Roman" w:cs="Times New Roman"/>
          <w:color w:val="000000"/>
          <w:sz w:val="24"/>
          <w:szCs w:val="24"/>
          <w:lang w:eastAsia="en-CA"/>
        </w:rPr>
        <w:t xml:space="preserve">&gt; maltose, </w:t>
      </w:r>
      <w:proofErr w:type="spellStart"/>
      <w:r w:rsidRPr="002325AC">
        <w:rPr>
          <w:rFonts w:ascii="Times New Roman" w:eastAsia="Times New Roman" w:hAnsi="Times New Roman" w:cs="Times New Roman"/>
          <w:color w:val="000000"/>
          <w:sz w:val="24"/>
          <w:szCs w:val="24"/>
          <w:lang w:eastAsia="en-CA"/>
        </w:rPr>
        <w:t>maltotriose</w:t>
      </w:r>
      <w:proofErr w:type="spellEnd"/>
      <w:r w:rsidRPr="002325AC">
        <w:rPr>
          <w:rFonts w:ascii="Times New Roman" w:eastAsia="Times New Roman" w:hAnsi="Times New Roman" w:cs="Times New Roman"/>
          <w:color w:val="000000"/>
          <w:sz w:val="24"/>
          <w:szCs w:val="24"/>
          <w:lang w:eastAsia="en-CA"/>
        </w:rPr>
        <w:t xml:space="preserve"> &amp; oligosaccharide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r w:rsidRPr="002325AC">
        <w:rPr>
          <w:rFonts w:ascii="Times New Roman" w:eastAsia="Times New Roman" w:hAnsi="Times New Roman" w:cs="Times New Roman"/>
          <w:color w:val="000000"/>
          <w:sz w:val="24"/>
          <w:szCs w:val="24"/>
          <w:u w:val="single"/>
          <w:lang w:eastAsia="en-CA"/>
        </w:rPr>
        <w:t>Brushborder</w:t>
      </w:r>
      <w:proofErr w:type="spellEnd"/>
      <w:r w:rsidRPr="002325AC">
        <w:rPr>
          <w:rFonts w:ascii="Times New Roman" w:eastAsia="Times New Roman" w:hAnsi="Times New Roman" w:cs="Times New Roman"/>
          <w:color w:val="000000"/>
          <w:sz w:val="24"/>
          <w:szCs w:val="24"/>
          <w:u w:val="single"/>
          <w:lang w:eastAsia="en-CA"/>
        </w:rPr>
        <w:t xml:space="preserve"> Enzymatic Digestion of Carbohydrates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maltase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xml:space="preserve">Maltose, </w:t>
      </w:r>
      <w:proofErr w:type="spellStart"/>
      <w:r w:rsidRPr="002325AC">
        <w:rPr>
          <w:rFonts w:ascii="Times New Roman" w:eastAsia="Times New Roman" w:hAnsi="Times New Roman" w:cs="Times New Roman"/>
          <w:color w:val="000000"/>
          <w:sz w:val="24"/>
          <w:szCs w:val="24"/>
          <w:lang w:eastAsia="en-CA"/>
        </w:rPr>
        <w:t>maltotriose</w:t>
      </w:r>
      <w:proofErr w:type="spellEnd"/>
      <w:r w:rsidRPr="002325AC">
        <w:rPr>
          <w:rFonts w:ascii="Times New Roman" w:eastAsia="Times New Roman" w:hAnsi="Times New Roman" w:cs="Times New Roman"/>
          <w:color w:val="000000"/>
          <w:sz w:val="24"/>
          <w:szCs w:val="24"/>
          <w:lang w:eastAsia="en-CA"/>
        </w:rPr>
        <w:t xml:space="preserve"> &amp; oligosaccharide   -------</w:t>
      </w:r>
      <w:proofErr w:type="gramStart"/>
      <w:r w:rsidRPr="002325AC">
        <w:rPr>
          <w:rFonts w:ascii="Times New Roman" w:eastAsia="Times New Roman" w:hAnsi="Times New Roman" w:cs="Times New Roman"/>
          <w:color w:val="000000"/>
          <w:sz w:val="24"/>
          <w:szCs w:val="24"/>
          <w:lang w:eastAsia="en-CA"/>
        </w:rPr>
        <w:t>&gt;  glucose</w:t>
      </w:r>
      <w:proofErr w:type="gramEnd"/>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r w:rsidRPr="002325AC">
        <w:rPr>
          <w:rFonts w:ascii="Times New Roman" w:eastAsia="Times New Roman" w:hAnsi="Times New Roman" w:cs="Times New Roman"/>
          <w:b/>
          <w:bCs/>
          <w:i/>
          <w:iCs/>
          <w:color w:val="000000"/>
          <w:sz w:val="24"/>
          <w:szCs w:val="24"/>
          <w:lang w:eastAsia="en-CA"/>
        </w:rPr>
        <w:t>sucrase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Sucrose    ---------&gt; glucose + fructose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lactase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Lactose   ---------&gt; glucose + galactose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Although fiber is a carbohydrate, it cannot be enzymatically digested and will enter the large intestine undigested where it will undergo some bacterial fermentation. This is particularly important in animals such as ruminants and hind-gut fermenters (i.e. the horse) that have a diet high in fibre and rely heavily on microbial fermentation.</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51"/>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 xml:space="preserve">12.54 Discuss the digestion and absorption of proteins including: pepsin, trypsin, </w:t>
      </w:r>
      <w:proofErr w:type="spellStart"/>
      <w:r w:rsidRPr="002325AC">
        <w:rPr>
          <w:rFonts w:ascii="Times New Roman" w:eastAsia="Times New Roman" w:hAnsi="Times New Roman" w:cs="Times New Roman"/>
          <w:color w:val="000000"/>
          <w:sz w:val="24"/>
          <w:szCs w:val="24"/>
          <w:shd w:val="clear" w:color="auto" w:fill="FFFFFF"/>
          <w:lang w:eastAsia="en-CA"/>
        </w:rPr>
        <w:t>chemotrypsin</w:t>
      </w:r>
      <w:proofErr w:type="spellEnd"/>
      <w:r w:rsidRPr="002325AC">
        <w:rPr>
          <w:rFonts w:ascii="Times New Roman" w:eastAsia="Times New Roman" w:hAnsi="Times New Roman" w:cs="Times New Roman"/>
          <w:color w:val="000000"/>
          <w:sz w:val="24"/>
          <w:szCs w:val="24"/>
          <w:shd w:val="clear" w:color="auto" w:fill="FFFFFF"/>
          <w:lang w:eastAsia="en-CA"/>
        </w:rPr>
        <w:t>, elastase and carboxypeptidase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Protein digestion begins in the stomach where </w:t>
      </w:r>
      <w:r w:rsidRPr="002325AC">
        <w:rPr>
          <w:rFonts w:ascii="Times New Roman" w:eastAsia="Times New Roman" w:hAnsi="Times New Roman" w:cs="Times New Roman"/>
          <w:color w:val="000000"/>
          <w:sz w:val="24"/>
          <w:szCs w:val="24"/>
          <w:u w:val="single"/>
          <w:lang w:eastAsia="en-CA"/>
        </w:rPr>
        <w:t>pepsin</w:t>
      </w:r>
      <w:r w:rsidRPr="002325AC">
        <w:rPr>
          <w:rFonts w:ascii="Times New Roman" w:eastAsia="Times New Roman" w:hAnsi="Times New Roman" w:cs="Times New Roman"/>
          <w:color w:val="000000"/>
          <w:sz w:val="24"/>
          <w:szCs w:val="24"/>
          <w:lang w:eastAsia="en-CA"/>
        </w:rPr>
        <w:t xml:space="preserve"> begins to cleave peptide bonds to form short-chain polypeptides. </w:t>
      </w:r>
      <w:proofErr w:type="gramStart"/>
      <w:r w:rsidRPr="002325AC">
        <w:rPr>
          <w:rFonts w:ascii="Times New Roman" w:eastAsia="Times New Roman" w:hAnsi="Times New Roman" w:cs="Times New Roman"/>
          <w:color w:val="000000"/>
          <w:sz w:val="24"/>
          <w:szCs w:val="24"/>
          <w:lang w:eastAsia="en-CA"/>
        </w:rPr>
        <w:t>The majority of</w:t>
      </w:r>
      <w:proofErr w:type="gramEnd"/>
      <w:r w:rsidRPr="002325AC">
        <w:rPr>
          <w:rFonts w:ascii="Times New Roman" w:eastAsia="Times New Roman" w:hAnsi="Times New Roman" w:cs="Times New Roman"/>
          <w:color w:val="000000"/>
          <w:sz w:val="24"/>
          <w:szCs w:val="24"/>
          <w:lang w:eastAsia="en-CA"/>
        </w:rPr>
        <w:t xml:space="preserve"> protein digestion takes place in the duodenum and jejunum where pancreatic enzymes will cleave internal peptide bonds; these enzymes are known as endopeptidases and include </w:t>
      </w:r>
      <w:r w:rsidRPr="002325AC">
        <w:rPr>
          <w:rFonts w:ascii="Times New Roman" w:eastAsia="Times New Roman" w:hAnsi="Times New Roman" w:cs="Times New Roman"/>
          <w:color w:val="000000"/>
          <w:sz w:val="24"/>
          <w:szCs w:val="24"/>
          <w:u w:val="single"/>
          <w:lang w:eastAsia="en-CA"/>
        </w:rPr>
        <w:t>trypsin, chymotrypsin and elastase</w:t>
      </w:r>
      <w:r w:rsidRPr="002325AC">
        <w:rPr>
          <w:rFonts w:ascii="Times New Roman" w:eastAsia="Times New Roman" w:hAnsi="Times New Roman" w:cs="Times New Roman"/>
          <w:color w:val="000000"/>
          <w:sz w:val="24"/>
          <w:szCs w:val="24"/>
          <w:lang w:eastAsia="en-CA"/>
        </w:rPr>
        <w:t xml:space="preserve">.  </w:t>
      </w:r>
      <w:proofErr w:type="gramStart"/>
      <w:r w:rsidRPr="002325AC">
        <w:rPr>
          <w:rFonts w:ascii="Times New Roman" w:eastAsia="Times New Roman" w:hAnsi="Times New Roman" w:cs="Times New Roman"/>
          <w:color w:val="000000"/>
          <w:sz w:val="24"/>
          <w:szCs w:val="24"/>
          <w:lang w:eastAsia="en-CA"/>
        </w:rPr>
        <w:t>Exopeptidase  is</w:t>
      </w:r>
      <w:proofErr w:type="gramEnd"/>
      <w:r w:rsidRPr="002325AC">
        <w:rPr>
          <w:rFonts w:ascii="Times New Roman" w:eastAsia="Times New Roman" w:hAnsi="Times New Roman" w:cs="Times New Roman"/>
          <w:color w:val="000000"/>
          <w:sz w:val="24"/>
          <w:szCs w:val="24"/>
          <w:lang w:eastAsia="en-CA"/>
        </w:rPr>
        <w:t xml:space="preserve"> another group of enzymes that will cleave peptide bonds at the end of polypeptide chain at the amino and carboxyl terminal end and are known as </w:t>
      </w:r>
      <w:r w:rsidRPr="002325AC">
        <w:rPr>
          <w:rFonts w:ascii="Times New Roman" w:eastAsia="Times New Roman" w:hAnsi="Times New Roman" w:cs="Times New Roman"/>
          <w:color w:val="000000"/>
          <w:sz w:val="24"/>
          <w:szCs w:val="24"/>
          <w:u w:val="single"/>
          <w:lang w:eastAsia="en-CA"/>
        </w:rPr>
        <w:t>carboxypeptidase</w:t>
      </w:r>
      <w:r w:rsidRPr="002325AC">
        <w:rPr>
          <w:rFonts w:ascii="Times New Roman" w:eastAsia="Times New Roman" w:hAnsi="Times New Roman" w:cs="Times New Roman"/>
          <w:color w:val="000000"/>
          <w:sz w:val="24"/>
          <w:szCs w:val="24"/>
          <w:lang w:eastAsia="en-CA"/>
        </w:rPr>
        <w:t> and </w:t>
      </w:r>
      <w:r w:rsidRPr="002325AC">
        <w:rPr>
          <w:rFonts w:ascii="Times New Roman" w:eastAsia="Times New Roman" w:hAnsi="Times New Roman" w:cs="Times New Roman"/>
          <w:color w:val="000000"/>
          <w:sz w:val="24"/>
          <w:szCs w:val="24"/>
          <w:u w:val="single"/>
          <w:lang w:eastAsia="en-CA"/>
        </w:rPr>
        <w:t>aminopeptidase</w:t>
      </w:r>
      <w:r w:rsidRPr="002325AC">
        <w:rPr>
          <w:rFonts w:ascii="Times New Roman" w:eastAsia="Times New Roman" w:hAnsi="Times New Roman" w:cs="Times New Roman"/>
          <w:color w:val="000000"/>
          <w:sz w:val="24"/>
          <w:szCs w:val="24"/>
          <w:lang w:eastAsia="en-CA"/>
        </w:rPr>
        <w:t>, respectively.</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pepsin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Stomach</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Protein   --------&gt; shorter polypeptides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Small Intestine (lumen)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Trypsin, chymotrypsin,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lastRenderedPageBreak/>
        <w:t>elastase, carboxypeptidase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Shorter Polypeptide    --------&gt; amino acids, dipeptides, tripeptides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Free amino acids are absorbed across the apical membrane by secondary active transport (coupled with Na</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Di and tripeptides will also cross the apical membrane through secondary active transport using an H</w:t>
      </w:r>
      <w:r w:rsidRPr="002325AC">
        <w:rPr>
          <w:rFonts w:ascii="Times New Roman" w:eastAsia="Times New Roman" w:hAnsi="Times New Roman" w:cs="Times New Roman"/>
          <w:color w:val="000000"/>
          <w:sz w:val="24"/>
          <w:szCs w:val="24"/>
          <w:vertAlign w:val="superscript"/>
          <w:lang w:eastAsia="en-CA"/>
        </w:rPr>
        <w:t>+</w:t>
      </w:r>
      <w:r w:rsidRPr="002325AC">
        <w:rPr>
          <w:rFonts w:ascii="Times New Roman" w:eastAsia="Times New Roman" w:hAnsi="Times New Roman" w:cs="Times New Roman"/>
          <w:color w:val="000000"/>
          <w:sz w:val="24"/>
          <w:szCs w:val="24"/>
          <w:lang w:eastAsia="en-CA"/>
        </w:rPr>
        <w:t xml:space="preserve"> gradient. Once inside the enterocyte cell, di and tripeptides will be hydrolyzed into individual amino acids by dipeptidase and </w:t>
      </w:r>
      <w:proofErr w:type="spellStart"/>
      <w:r w:rsidRPr="002325AC">
        <w:rPr>
          <w:rFonts w:ascii="Times New Roman" w:eastAsia="Times New Roman" w:hAnsi="Times New Roman" w:cs="Times New Roman"/>
          <w:color w:val="000000"/>
          <w:sz w:val="24"/>
          <w:szCs w:val="24"/>
          <w:lang w:eastAsia="en-CA"/>
        </w:rPr>
        <w:t>tripeptidases</w:t>
      </w:r>
      <w:proofErr w:type="spellEnd"/>
      <w:r w:rsidRPr="002325AC">
        <w:rPr>
          <w:rFonts w:ascii="Times New Roman" w:eastAsia="Times New Roman" w:hAnsi="Times New Roman" w:cs="Times New Roman"/>
          <w:color w:val="000000"/>
          <w:sz w:val="24"/>
          <w:szCs w:val="24"/>
          <w:lang w:eastAsia="en-CA"/>
        </w:rPr>
        <w:t>, respectively. Free amino acids can then freely cross the basolateral membrane into interstitial fluid and into blood capillaries.</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52"/>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12.55 Discuss the digestion and absorption of lipids including: lipase and phospholipase 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Lipids are digested by pancreatic lipase in the small intestine with the help of micelles (bile salts) to emulsify fat into smaller droplets, allowing access for enzymatic digestion by lipases. Lipases will hydrolyze triglycerides into three fatty acids and one glycerol molecule. Similarly, phospholipases will hydrolyze phospholipids to produce two free fatty acids and one lecithin molecule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lipase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u w:val="single"/>
          <w:lang w:eastAsia="en-CA"/>
        </w:rPr>
        <w:t>Small Intestine (lumen)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b/>
          <w:bCs/>
          <w:i/>
          <w:iCs/>
          <w:color w:val="000000"/>
          <w:sz w:val="24"/>
          <w:szCs w:val="24"/>
          <w:lang w:eastAsia="en-CA"/>
        </w:rPr>
        <w:t>phospholipase A</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proofErr w:type="spellStart"/>
      <w:proofErr w:type="gramStart"/>
      <w:r w:rsidRPr="002325AC">
        <w:rPr>
          <w:rFonts w:ascii="Times New Roman" w:eastAsia="Times New Roman" w:hAnsi="Times New Roman" w:cs="Times New Roman"/>
          <w:color w:val="000000"/>
          <w:sz w:val="24"/>
          <w:szCs w:val="24"/>
          <w:lang w:eastAsia="en-CA"/>
        </w:rPr>
        <w:t>Tryglyceride</w:t>
      </w:r>
      <w:proofErr w:type="spellEnd"/>
      <w:r w:rsidRPr="002325AC">
        <w:rPr>
          <w:rFonts w:ascii="Times New Roman" w:eastAsia="Times New Roman" w:hAnsi="Times New Roman" w:cs="Times New Roman"/>
          <w:color w:val="000000"/>
          <w:sz w:val="24"/>
          <w:szCs w:val="24"/>
          <w:lang w:eastAsia="en-CA"/>
        </w:rPr>
        <w:t xml:space="preserve">  -------</w:t>
      </w:r>
      <w:proofErr w:type="gramEnd"/>
      <w:r w:rsidRPr="002325AC">
        <w:rPr>
          <w:rFonts w:ascii="Times New Roman" w:eastAsia="Times New Roman" w:hAnsi="Times New Roman" w:cs="Times New Roman"/>
          <w:color w:val="000000"/>
          <w:sz w:val="24"/>
          <w:szCs w:val="24"/>
          <w:lang w:eastAsia="en-CA"/>
        </w:rPr>
        <w:t>&gt;  3 free fatty acids + monoglycerides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Phospholipid   --------&gt; 2 free fatty acids + lecithin</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Given that free fatty acids and glycerides are polar, they will associate with micelles (bile salts) to be transported to the epithelial surface. Here, they will dissociate from the micelle and be absorbed across the apical cell surface through diffusion. Once inside the enterocyte, free fatty acids and monoglycerides recombine and attach with protein to form chylomicrons. Chylomicrons will be secreted into central lymphatic lacteal via exocytosis, where it will be transported through the lymphatic circulatory system and enter the venous system through the thoracic duct.</w:t>
      </w:r>
    </w:p>
    <w:p w:rsidR="002325AC" w:rsidRPr="002325AC" w:rsidRDefault="002325AC" w:rsidP="002325AC">
      <w:pPr>
        <w:spacing w:after="14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lang w:eastAsia="en-CA"/>
        </w:rPr>
        <w:t> </w:t>
      </w:r>
    </w:p>
    <w:p w:rsidR="002325AC" w:rsidRPr="002325AC" w:rsidRDefault="002325AC" w:rsidP="002325AC">
      <w:pPr>
        <w:numPr>
          <w:ilvl w:val="0"/>
          <w:numId w:val="553"/>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12.56 Describe the role of bile, micelle, emulsification, lacteals, chylomicrons in absorption of fats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Bile: </w:t>
      </w:r>
      <w:r w:rsidRPr="002325AC">
        <w:rPr>
          <w:rFonts w:ascii="Times New Roman" w:eastAsia="Times New Roman" w:hAnsi="Times New Roman" w:cs="Times New Roman"/>
          <w:color w:val="000000"/>
          <w:sz w:val="24"/>
          <w:szCs w:val="24"/>
          <w:lang w:eastAsia="en-CA"/>
        </w:rPr>
        <w:t>contains bile salts that will help dissolve fat into chyme by emulsifying large droplets of fat into smaller droplets of fat</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Micelle: </w:t>
      </w:r>
      <w:r w:rsidRPr="002325AC">
        <w:rPr>
          <w:rFonts w:ascii="Times New Roman" w:eastAsia="Times New Roman" w:hAnsi="Times New Roman" w:cs="Times New Roman"/>
          <w:color w:val="000000"/>
          <w:sz w:val="24"/>
          <w:szCs w:val="24"/>
          <w:lang w:eastAsia="en-CA"/>
        </w:rPr>
        <w:t>help transport fatty acids/monoglycerides to intestinal epithelium; bile salts will surround lipid droplet (hydrophobic end facing inward and hydrophilic end facing the outside)</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Emulsification:</w:t>
      </w:r>
      <w:r w:rsidRPr="002325AC">
        <w:rPr>
          <w:rFonts w:ascii="Times New Roman" w:eastAsia="Times New Roman" w:hAnsi="Times New Roman" w:cs="Times New Roman"/>
          <w:color w:val="000000"/>
          <w:sz w:val="24"/>
          <w:szCs w:val="24"/>
          <w:lang w:eastAsia="en-CA"/>
        </w:rPr>
        <w:t> increases surface area for enzymatic digestion by lipases</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Lacteals: </w:t>
      </w:r>
      <w:r w:rsidRPr="002325AC">
        <w:rPr>
          <w:rFonts w:ascii="Times New Roman" w:eastAsia="Times New Roman" w:hAnsi="Times New Roman" w:cs="Times New Roman"/>
          <w:color w:val="000000"/>
          <w:sz w:val="24"/>
          <w:szCs w:val="24"/>
          <w:lang w:eastAsia="en-CA"/>
        </w:rPr>
        <w:t>absorbs chylomicrons into lymphatic circulatory system</w:t>
      </w:r>
    </w:p>
    <w:p w:rsidR="002325AC" w:rsidRPr="002325AC" w:rsidRDefault="002325AC" w:rsidP="002325AC">
      <w:pPr>
        <w:spacing w:after="0" w:line="240" w:lineRule="auto"/>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i/>
          <w:iCs/>
          <w:color w:val="000000"/>
          <w:sz w:val="24"/>
          <w:szCs w:val="24"/>
          <w:lang w:eastAsia="en-CA"/>
        </w:rPr>
        <w:t>Chylomicrons: </w:t>
      </w:r>
      <w:r w:rsidRPr="002325AC">
        <w:rPr>
          <w:rFonts w:ascii="Times New Roman" w:eastAsia="Times New Roman" w:hAnsi="Times New Roman" w:cs="Times New Roman"/>
          <w:color w:val="000000"/>
          <w:sz w:val="24"/>
          <w:szCs w:val="24"/>
          <w:lang w:eastAsia="en-CA"/>
        </w:rPr>
        <w:t>transport of triglycerides through lymphatic system</w:t>
      </w:r>
    </w:p>
    <w:p w:rsidR="002325AC" w:rsidRPr="002325AC" w:rsidRDefault="002325AC" w:rsidP="002325AC">
      <w:pPr>
        <w:spacing w:after="140" w:line="240" w:lineRule="auto"/>
        <w:rPr>
          <w:rFonts w:ascii="Times New Roman" w:eastAsia="Times New Roman" w:hAnsi="Times New Roman" w:cs="Times New Roman"/>
          <w:sz w:val="24"/>
          <w:szCs w:val="24"/>
          <w:lang w:eastAsia="en-CA"/>
        </w:rPr>
      </w:pPr>
      <w:r w:rsidRPr="002325AC">
        <w:rPr>
          <w:rFonts w:ascii="Times New Roman" w:eastAsia="Times New Roman" w:hAnsi="Times New Roman" w:cs="Times New Roman"/>
          <w:sz w:val="24"/>
          <w:szCs w:val="24"/>
          <w:lang w:eastAsia="en-CA"/>
        </w:rPr>
        <w:t> </w:t>
      </w:r>
    </w:p>
    <w:p w:rsidR="002325AC" w:rsidRPr="002325AC" w:rsidRDefault="002325AC" w:rsidP="002325AC">
      <w:pPr>
        <w:numPr>
          <w:ilvl w:val="0"/>
          <w:numId w:val="554"/>
        </w:numPr>
        <w:spacing w:after="140" w:line="240" w:lineRule="auto"/>
        <w:ind w:left="540"/>
        <w:textAlignment w:val="center"/>
        <w:rPr>
          <w:rFonts w:ascii="Times New Roman" w:eastAsia="Times New Roman" w:hAnsi="Times New Roman" w:cs="Times New Roman"/>
          <w:color w:val="000000"/>
          <w:sz w:val="24"/>
          <w:szCs w:val="24"/>
          <w:lang w:eastAsia="en-CA"/>
        </w:rPr>
      </w:pPr>
      <w:r w:rsidRPr="002325AC">
        <w:rPr>
          <w:rFonts w:ascii="Times New Roman" w:eastAsia="Times New Roman" w:hAnsi="Times New Roman" w:cs="Times New Roman"/>
          <w:color w:val="000000"/>
          <w:sz w:val="24"/>
          <w:szCs w:val="24"/>
          <w:shd w:val="clear" w:color="auto" w:fill="FFFFFF"/>
          <w:lang w:eastAsia="en-CA"/>
        </w:rPr>
        <w:t>12.57 Discuss how fats are transported in the blood</w:t>
      </w:r>
    </w:p>
    <w:p w:rsidR="002325AC" w:rsidRDefault="002325AC" w:rsidP="002325AC">
      <w:pPr>
        <w:spacing w:after="0" w:line="240" w:lineRule="auto"/>
      </w:pPr>
      <w:r w:rsidRPr="002325AC">
        <w:rPr>
          <w:rFonts w:ascii="Times New Roman" w:eastAsia="Times New Roman" w:hAnsi="Times New Roman" w:cs="Times New Roman"/>
          <w:sz w:val="24"/>
          <w:szCs w:val="24"/>
          <w:lang w:eastAsia="en-CA"/>
        </w:rPr>
        <w:t>Once in the blood, chylomicrons dissociate. Free fatty acids will attach to albumin in blood plasma, whereas the cholesterol travels to the liver where it will combine with apolipoproteins and triglycerides and secreted in the blood as VLDL (very- low-density lipoprotein) and LDL (low-density lipoprotein)</w:t>
      </w:r>
    </w:p>
    <w:sectPr w:rsidR="002325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ato">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099C"/>
    <w:multiLevelType w:val="multilevel"/>
    <w:tmpl w:val="A300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B0DF2"/>
    <w:multiLevelType w:val="multilevel"/>
    <w:tmpl w:val="6B5A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8D4EC9"/>
    <w:multiLevelType w:val="multilevel"/>
    <w:tmpl w:val="93F4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A15D24"/>
    <w:multiLevelType w:val="multilevel"/>
    <w:tmpl w:val="D29E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B70EA3"/>
    <w:multiLevelType w:val="multilevel"/>
    <w:tmpl w:val="570A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0ED3259"/>
    <w:multiLevelType w:val="multilevel"/>
    <w:tmpl w:val="A184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14C5D49"/>
    <w:multiLevelType w:val="multilevel"/>
    <w:tmpl w:val="EE00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91DAD"/>
    <w:multiLevelType w:val="multilevel"/>
    <w:tmpl w:val="76E0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1CF165D"/>
    <w:multiLevelType w:val="multilevel"/>
    <w:tmpl w:val="598C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2552916"/>
    <w:multiLevelType w:val="multilevel"/>
    <w:tmpl w:val="D10C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3003D10"/>
    <w:multiLevelType w:val="multilevel"/>
    <w:tmpl w:val="C178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30166B0"/>
    <w:multiLevelType w:val="multilevel"/>
    <w:tmpl w:val="87F0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585521"/>
    <w:multiLevelType w:val="multilevel"/>
    <w:tmpl w:val="1332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770BB0"/>
    <w:multiLevelType w:val="multilevel"/>
    <w:tmpl w:val="0DA0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48B64EE"/>
    <w:multiLevelType w:val="multilevel"/>
    <w:tmpl w:val="9842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4A43011"/>
    <w:multiLevelType w:val="multilevel"/>
    <w:tmpl w:val="5D54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4F30140"/>
    <w:multiLevelType w:val="multilevel"/>
    <w:tmpl w:val="6464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58C7BC9"/>
    <w:multiLevelType w:val="multilevel"/>
    <w:tmpl w:val="6434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59B2964"/>
    <w:multiLevelType w:val="multilevel"/>
    <w:tmpl w:val="4D1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5C5156F"/>
    <w:multiLevelType w:val="multilevel"/>
    <w:tmpl w:val="DDD8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5E2516D"/>
    <w:multiLevelType w:val="multilevel"/>
    <w:tmpl w:val="0E90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5ED76F6"/>
    <w:multiLevelType w:val="multilevel"/>
    <w:tmpl w:val="3714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6017F13"/>
    <w:multiLevelType w:val="multilevel"/>
    <w:tmpl w:val="927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065577"/>
    <w:multiLevelType w:val="multilevel"/>
    <w:tmpl w:val="EE10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626068E"/>
    <w:multiLevelType w:val="multilevel"/>
    <w:tmpl w:val="3DCE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6CF5BD1"/>
    <w:multiLevelType w:val="multilevel"/>
    <w:tmpl w:val="44E6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73828B9"/>
    <w:multiLevelType w:val="multilevel"/>
    <w:tmpl w:val="0890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8182970"/>
    <w:multiLevelType w:val="multilevel"/>
    <w:tmpl w:val="F3B8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3612A5"/>
    <w:multiLevelType w:val="multilevel"/>
    <w:tmpl w:val="04F0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652ACE"/>
    <w:multiLevelType w:val="multilevel"/>
    <w:tmpl w:val="CBF8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997431"/>
    <w:multiLevelType w:val="multilevel"/>
    <w:tmpl w:val="9C78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C4D81"/>
    <w:multiLevelType w:val="multilevel"/>
    <w:tmpl w:val="16BA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9D440BD"/>
    <w:multiLevelType w:val="multilevel"/>
    <w:tmpl w:val="C842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9F82ADF"/>
    <w:multiLevelType w:val="multilevel"/>
    <w:tmpl w:val="D9F4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051C5A"/>
    <w:multiLevelType w:val="multilevel"/>
    <w:tmpl w:val="C57C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0B71BB"/>
    <w:multiLevelType w:val="multilevel"/>
    <w:tmpl w:val="B70C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A505001"/>
    <w:multiLevelType w:val="multilevel"/>
    <w:tmpl w:val="D948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AC84623"/>
    <w:multiLevelType w:val="multilevel"/>
    <w:tmpl w:val="0366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102540"/>
    <w:multiLevelType w:val="multilevel"/>
    <w:tmpl w:val="7AB0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2B1BBD"/>
    <w:multiLevelType w:val="multilevel"/>
    <w:tmpl w:val="A85C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BA61409"/>
    <w:multiLevelType w:val="multilevel"/>
    <w:tmpl w:val="7D4C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BDD3D1A"/>
    <w:multiLevelType w:val="multilevel"/>
    <w:tmpl w:val="86B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170482"/>
    <w:multiLevelType w:val="multilevel"/>
    <w:tmpl w:val="2584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6D5E6A"/>
    <w:multiLevelType w:val="multilevel"/>
    <w:tmpl w:val="7FDE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C0480D"/>
    <w:multiLevelType w:val="multilevel"/>
    <w:tmpl w:val="B3D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CF677D4"/>
    <w:multiLevelType w:val="multilevel"/>
    <w:tmpl w:val="BBA4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CFF554F"/>
    <w:multiLevelType w:val="multilevel"/>
    <w:tmpl w:val="DEC8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D035B96"/>
    <w:multiLevelType w:val="multilevel"/>
    <w:tmpl w:val="C512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D0C406E"/>
    <w:multiLevelType w:val="multilevel"/>
    <w:tmpl w:val="F9CC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D4F38FC"/>
    <w:multiLevelType w:val="multilevel"/>
    <w:tmpl w:val="AD64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D6872A9"/>
    <w:multiLevelType w:val="multilevel"/>
    <w:tmpl w:val="0DFE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0E7080"/>
    <w:multiLevelType w:val="multilevel"/>
    <w:tmpl w:val="41C2F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1D190F"/>
    <w:multiLevelType w:val="multilevel"/>
    <w:tmpl w:val="228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2E341F"/>
    <w:multiLevelType w:val="multilevel"/>
    <w:tmpl w:val="92E6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CA0EF7"/>
    <w:multiLevelType w:val="multilevel"/>
    <w:tmpl w:val="9020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CD7D80"/>
    <w:multiLevelType w:val="multilevel"/>
    <w:tmpl w:val="E56C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EF20517"/>
    <w:multiLevelType w:val="multilevel"/>
    <w:tmpl w:val="EA1C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FB82961"/>
    <w:multiLevelType w:val="multilevel"/>
    <w:tmpl w:val="3BB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DB7E22"/>
    <w:multiLevelType w:val="multilevel"/>
    <w:tmpl w:val="843E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017763F"/>
    <w:multiLevelType w:val="multilevel"/>
    <w:tmpl w:val="5ECA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6931A2"/>
    <w:multiLevelType w:val="multilevel"/>
    <w:tmpl w:val="96A6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09A20F3"/>
    <w:multiLevelType w:val="multilevel"/>
    <w:tmpl w:val="A466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1575978"/>
    <w:multiLevelType w:val="multilevel"/>
    <w:tmpl w:val="17A0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221224C"/>
    <w:multiLevelType w:val="multilevel"/>
    <w:tmpl w:val="E1A0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2946CAF"/>
    <w:multiLevelType w:val="multilevel"/>
    <w:tmpl w:val="7D3A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29F00D9"/>
    <w:multiLevelType w:val="multilevel"/>
    <w:tmpl w:val="7D76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2A44605"/>
    <w:multiLevelType w:val="multilevel"/>
    <w:tmpl w:val="05FC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B02B85"/>
    <w:multiLevelType w:val="multilevel"/>
    <w:tmpl w:val="A864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3542FD3"/>
    <w:multiLevelType w:val="multilevel"/>
    <w:tmpl w:val="F9E6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3623F70"/>
    <w:multiLevelType w:val="multilevel"/>
    <w:tmpl w:val="DF02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36417A1"/>
    <w:multiLevelType w:val="multilevel"/>
    <w:tmpl w:val="4F12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3C34FE8"/>
    <w:multiLevelType w:val="multilevel"/>
    <w:tmpl w:val="96D8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4634217"/>
    <w:multiLevelType w:val="multilevel"/>
    <w:tmpl w:val="3AC2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47C7D09"/>
    <w:multiLevelType w:val="multilevel"/>
    <w:tmpl w:val="1D10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4A70778"/>
    <w:multiLevelType w:val="multilevel"/>
    <w:tmpl w:val="7430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4B81861"/>
    <w:multiLevelType w:val="multilevel"/>
    <w:tmpl w:val="F6FA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50B01F7"/>
    <w:multiLevelType w:val="multilevel"/>
    <w:tmpl w:val="1364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5157C16"/>
    <w:multiLevelType w:val="multilevel"/>
    <w:tmpl w:val="7152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538359C"/>
    <w:multiLevelType w:val="multilevel"/>
    <w:tmpl w:val="DE1C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57F4D17"/>
    <w:multiLevelType w:val="multilevel"/>
    <w:tmpl w:val="7E7E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58252F8"/>
    <w:multiLevelType w:val="multilevel"/>
    <w:tmpl w:val="562C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AE6144"/>
    <w:multiLevelType w:val="multilevel"/>
    <w:tmpl w:val="67D8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D3654D"/>
    <w:multiLevelType w:val="multilevel"/>
    <w:tmpl w:val="2ECE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6056C8B"/>
    <w:multiLevelType w:val="multilevel"/>
    <w:tmpl w:val="A940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608540D"/>
    <w:multiLevelType w:val="multilevel"/>
    <w:tmpl w:val="8ED6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6223ADD"/>
    <w:multiLevelType w:val="multilevel"/>
    <w:tmpl w:val="D496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6526FC2"/>
    <w:multiLevelType w:val="multilevel"/>
    <w:tmpl w:val="657C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6F742B1"/>
    <w:multiLevelType w:val="multilevel"/>
    <w:tmpl w:val="6C10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7292BE2"/>
    <w:multiLevelType w:val="multilevel"/>
    <w:tmpl w:val="557A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72A5E47"/>
    <w:multiLevelType w:val="multilevel"/>
    <w:tmpl w:val="346E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7414EA5"/>
    <w:multiLevelType w:val="multilevel"/>
    <w:tmpl w:val="8670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7833C36"/>
    <w:multiLevelType w:val="multilevel"/>
    <w:tmpl w:val="54B6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786317A"/>
    <w:multiLevelType w:val="multilevel"/>
    <w:tmpl w:val="B422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78B66C4"/>
    <w:multiLevelType w:val="multilevel"/>
    <w:tmpl w:val="73D8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7C51003"/>
    <w:multiLevelType w:val="multilevel"/>
    <w:tmpl w:val="EC32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80A7E6B"/>
    <w:multiLevelType w:val="multilevel"/>
    <w:tmpl w:val="59E4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80C3DA9"/>
    <w:multiLevelType w:val="multilevel"/>
    <w:tmpl w:val="6C5C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81631E4"/>
    <w:multiLevelType w:val="multilevel"/>
    <w:tmpl w:val="4DA2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8371E7D"/>
    <w:multiLevelType w:val="multilevel"/>
    <w:tmpl w:val="B16C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8BB6B08"/>
    <w:multiLevelType w:val="multilevel"/>
    <w:tmpl w:val="E1C4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93B2DF8"/>
    <w:multiLevelType w:val="multilevel"/>
    <w:tmpl w:val="5D52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9591789"/>
    <w:multiLevelType w:val="multilevel"/>
    <w:tmpl w:val="3A4E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9963F60"/>
    <w:multiLevelType w:val="multilevel"/>
    <w:tmpl w:val="0D82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99B0011"/>
    <w:multiLevelType w:val="multilevel"/>
    <w:tmpl w:val="8A32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A13737D"/>
    <w:multiLevelType w:val="multilevel"/>
    <w:tmpl w:val="998E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A1553B1"/>
    <w:multiLevelType w:val="multilevel"/>
    <w:tmpl w:val="D51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A404346"/>
    <w:multiLevelType w:val="multilevel"/>
    <w:tmpl w:val="3C74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A6E3447"/>
    <w:multiLevelType w:val="multilevel"/>
    <w:tmpl w:val="AFD6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A770450"/>
    <w:multiLevelType w:val="multilevel"/>
    <w:tmpl w:val="56D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A777D4A"/>
    <w:multiLevelType w:val="multilevel"/>
    <w:tmpl w:val="8322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A915402"/>
    <w:multiLevelType w:val="multilevel"/>
    <w:tmpl w:val="12E6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AC47AD2"/>
    <w:multiLevelType w:val="multilevel"/>
    <w:tmpl w:val="2E7E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1B5A0DE3"/>
    <w:multiLevelType w:val="multilevel"/>
    <w:tmpl w:val="01DA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B7332DB"/>
    <w:multiLevelType w:val="multilevel"/>
    <w:tmpl w:val="8626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1C3300DA"/>
    <w:multiLevelType w:val="multilevel"/>
    <w:tmpl w:val="B40E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C3A17C1"/>
    <w:multiLevelType w:val="multilevel"/>
    <w:tmpl w:val="D42C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C517A95"/>
    <w:multiLevelType w:val="multilevel"/>
    <w:tmpl w:val="01B8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C866B8A"/>
    <w:multiLevelType w:val="multilevel"/>
    <w:tmpl w:val="DC9A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CA80612"/>
    <w:multiLevelType w:val="multilevel"/>
    <w:tmpl w:val="2DCA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CBB7881"/>
    <w:multiLevelType w:val="multilevel"/>
    <w:tmpl w:val="8568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1CD1464F"/>
    <w:multiLevelType w:val="multilevel"/>
    <w:tmpl w:val="0E16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1CDD03E2"/>
    <w:multiLevelType w:val="multilevel"/>
    <w:tmpl w:val="5C64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1D1A2334"/>
    <w:multiLevelType w:val="multilevel"/>
    <w:tmpl w:val="838E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1D1E3E75"/>
    <w:multiLevelType w:val="multilevel"/>
    <w:tmpl w:val="79EE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1D307185"/>
    <w:multiLevelType w:val="multilevel"/>
    <w:tmpl w:val="7C48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1D307ADD"/>
    <w:multiLevelType w:val="multilevel"/>
    <w:tmpl w:val="9B2C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1D492FC7"/>
    <w:multiLevelType w:val="multilevel"/>
    <w:tmpl w:val="1F62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1D6E2A8C"/>
    <w:multiLevelType w:val="multilevel"/>
    <w:tmpl w:val="F2E0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1D6E2D1D"/>
    <w:multiLevelType w:val="multilevel"/>
    <w:tmpl w:val="D08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1E067461"/>
    <w:multiLevelType w:val="multilevel"/>
    <w:tmpl w:val="190A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1EBE084C"/>
    <w:multiLevelType w:val="multilevel"/>
    <w:tmpl w:val="F170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1ECD4721"/>
    <w:multiLevelType w:val="multilevel"/>
    <w:tmpl w:val="E0C4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1ECF3176"/>
    <w:multiLevelType w:val="multilevel"/>
    <w:tmpl w:val="7006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1EDE6CCE"/>
    <w:multiLevelType w:val="multilevel"/>
    <w:tmpl w:val="DB96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1EF30BD1"/>
    <w:multiLevelType w:val="multilevel"/>
    <w:tmpl w:val="1CF8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1F024EE5"/>
    <w:multiLevelType w:val="multilevel"/>
    <w:tmpl w:val="BBE6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1F2B5DAC"/>
    <w:multiLevelType w:val="multilevel"/>
    <w:tmpl w:val="ACBC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1FBE6137"/>
    <w:multiLevelType w:val="multilevel"/>
    <w:tmpl w:val="6810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1FCC0865"/>
    <w:multiLevelType w:val="multilevel"/>
    <w:tmpl w:val="9C64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1FD02EF2"/>
    <w:multiLevelType w:val="multilevel"/>
    <w:tmpl w:val="59D4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0117669"/>
    <w:multiLevelType w:val="multilevel"/>
    <w:tmpl w:val="F66C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0546575"/>
    <w:multiLevelType w:val="multilevel"/>
    <w:tmpl w:val="0304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05642CF"/>
    <w:multiLevelType w:val="multilevel"/>
    <w:tmpl w:val="78FA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08E11EE"/>
    <w:multiLevelType w:val="multilevel"/>
    <w:tmpl w:val="2136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1237511"/>
    <w:multiLevelType w:val="multilevel"/>
    <w:tmpl w:val="D2EA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141642D"/>
    <w:multiLevelType w:val="multilevel"/>
    <w:tmpl w:val="A68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1950AF5"/>
    <w:multiLevelType w:val="multilevel"/>
    <w:tmpl w:val="23C8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1B549D2"/>
    <w:multiLevelType w:val="multilevel"/>
    <w:tmpl w:val="600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1D05ED1"/>
    <w:multiLevelType w:val="multilevel"/>
    <w:tmpl w:val="61C4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1D342F8"/>
    <w:multiLevelType w:val="multilevel"/>
    <w:tmpl w:val="A7EE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1E16FA1"/>
    <w:multiLevelType w:val="multilevel"/>
    <w:tmpl w:val="883E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223543C"/>
    <w:multiLevelType w:val="multilevel"/>
    <w:tmpl w:val="7F06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2704999"/>
    <w:multiLevelType w:val="multilevel"/>
    <w:tmpl w:val="867E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277695A"/>
    <w:multiLevelType w:val="multilevel"/>
    <w:tmpl w:val="C630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2803C52"/>
    <w:multiLevelType w:val="multilevel"/>
    <w:tmpl w:val="C874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22C05797"/>
    <w:multiLevelType w:val="multilevel"/>
    <w:tmpl w:val="E632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2E30617"/>
    <w:multiLevelType w:val="multilevel"/>
    <w:tmpl w:val="806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31344D1"/>
    <w:multiLevelType w:val="multilevel"/>
    <w:tmpl w:val="A162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3176072"/>
    <w:multiLevelType w:val="multilevel"/>
    <w:tmpl w:val="A25E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3854D7E"/>
    <w:multiLevelType w:val="multilevel"/>
    <w:tmpl w:val="667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3D72A18"/>
    <w:multiLevelType w:val="multilevel"/>
    <w:tmpl w:val="1794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24A17996"/>
    <w:multiLevelType w:val="multilevel"/>
    <w:tmpl w:val="907E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4AB7EBC"/>
    <w:multiLevelType w:val="multilevel"/>
    <w:tmpl w:val="6FBA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24ED54CC"/>
    <w:multiLevelType w:val="multilevel"/>
    <w:tmpl w:val="ADC03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25376872"/>
    <w:multiLevelType w:val="multilevel"/>
    <w:tmpl w:val="6BF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25461ADD"/>
    <w:multiLevelType w:val="multilevel"/>
    <w:tmpl w:val="983E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260B3FE4"/>
    <w:multiLevelType w:val="multilevel"/>
    <w:tmpl w:val="AD0E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26705B1D"/>
    <w:multiLevelType w:val="multilevel"/>
    <w:tmpl w:val="50C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268B6A52"/>
    <w:multiLevelType w:val="multilevel"/>
    <w:tmpl w:val="4614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269D206B"/>
    <w:multiLevelType w:val="multilevel"/>
    <w:tmpl w:val="DDA2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274422F2"/>
    <w:multiLevelType w:val="multilevel"/>
    <w:tmpl w:val="A15E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275E0BFA"/>
    <w:multiLevelType w:val="multilevel"/>
    <w:tmpl w:val="4850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27AE727B"/>
    <w:multiLevelType w:val="multilevel"/>
    <w:tmpl w:val="6D48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27BA45A8"/>
    <w:multiLevelType w:val="multilevel"/>
    <w:tmpl w:val="EBBC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27BF0FB4"/>
    <w:multiLevelType w:val="multilevel"/>
    <w:tmpl w:val="54EA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28090CE2"/>
    <w:multiLevelType w:val="multilevel"/>
    <w:tmpl w:val="FE50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28283E70"/>
    <w:multiLevelType w:val="multilevel"/>
    <w:tmpl w:val="3204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288B23AF"/>
    <w:multiLevelType w:val="multilevel"/>
    <w:tmpl w:val="4556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28C07B83"/>
    <w:multiLevelType w:val="multilevel"/>
    <w:tmpl w:val="4266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28F505B3"/>
    <w:multiLevelType w:val="multilevel"/>
    <w:tmpl w:val="A334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290B52EB"/>
    <w:multiLevelType w:val="multilevel"/>
    <w:tmpl w:val="8CDC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29682F54"/>
    <w:multiLevelType w:val="multilevel"/>
    <w:tmpl w:val="C0D2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298B63A0"/>
    <w:multiLevelType w:val="multilevel"/>
    <w:tmpl w:val="8F42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2995742B"/>
    <w:multiLevelType w:val="multilevel"/>
    <w:tmpl w:val="BC34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2AEF3B48"/>
    <w:multiLevelType w:val="multilevel"/>
    <w:tmpl w:val="F160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2B59224F"/>
    <w:multiLevelType w:val="multilevel"/>
    <w:tmpl w:val="B5E4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2BA334A2"/>
    <w:multiLevelType w:val="multilevel"/>
    <w:tmpl w:val="B26E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2BD83901"/>
    <w:multiLevelType w:val="multilevel"/>
    <w:tmpl w:val="446E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2CAB533D"/>
    <w:multiLevelType w:val="multilevel"/>
    <w:tmpl w:val="267E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2D141F32"/>
    <w:multiLevelType w:val="multilevel"/>
    <w:tmpl w:val="05F8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2DDD3F60"/>
    <w:multiLevelType w:val="multilevel"/>
    <w:tmpl w:val="1C00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2E2F7F25"/>
    <w:multiLevelType w:val="multilevel"/>
    <w:tmpl w:val="FDD0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2E8C7370"/>
    <w:multiLevelType w:val="multilevel"/>
    <w:tmpl w:val="B5DE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2EE65C0E"/>
    <w:multiLevelType w:val="multilevel"/>
    <w:tmpl w:val="A316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2EEE2D60"/>
    <w:multiLevelType w:val="multilevel"/>
    <w:tmpl w:val="ED50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2EF76D73"/>
    <w:multiLevelType w:val="multilevel"/>
    <w:tmpl w:val="67A2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2F354403"/>
    <w:multiLevelType w:val="multilevel"/>
    <w:tmpl w:val="D3C0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2F5B7CCC"/>
    <w:multiLevelType w:val="multilevel"/>
    <w:tmpl w:val="FD54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03772FD"/>
    <w:multiLevelType w:val="multilevel"/>
    <w:tmpl w:val="54CA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05B46B2"/>
    <w:multiLevelType w:val="multilevel"/>
    <w:tmpl w:val="BBAE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30986D69"/>
    <w:multiLevelType w:val="multilevel"/>
    <w:tmpl w:val="45BE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0E1678E"/>
    <w:multiLevelType w:val="multilevel"/>
    <w:tmpl w:val="204A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0FC762C"/>
    <w:multiLevelType w:val="multilevel"/>
    <w:tmpl w:val="9268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1053D83"/>
    <w:multiLevelType w:val="multilevel"/>
    <w:tmpl w:val="3592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19D01C2"/>
    <w:multiLevelType w:val="multilevel"/>
    <w:tmpl w:val="3DD4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1AB20DB"/>
    <w:multiLevelType w:val="multilevel"/>
    <w:tmpl w:val="60B8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1D449D6"/>
    <w:multiLevelType w:val="multilevel"/>
    <w:tmpl w:val="A642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1EA1953"/>
    <w:multiLevelType w:val="multilevel"/>
    <w:tmpl w:val="6470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1F07ED9"/>
    <w:multiLevelType w:val="multilevel"/>
    <w:tmpl w:val="4112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2547039"/>
    <w:multiLevelType w:val="multilevel"/>
    <w:tmpl w:val="2E36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25822E0"/>
    <w:multiLevelType w:val="multilevel"/>
    <w:tmpl w:val="4998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2953A2D"/>
    <w:multiLevelType w:val="multilevel"/>
    <w:tmpl w:val="0270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331E34A8"/>
    <w:multiLevelType w:val="multilevel"/>
    <w:tmpl w:val="96CE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33557360"/>
    <w:multiLevelType w:val="multilevel"/>
    <w:tmpl w:val="E9E0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3A8694B"/>
    <w:multiLevelType w:val="multilevel"/>
    <w:tmpl w:val="5A8E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33B44734"/>
    <w:multiLevelType w:val="multilevel"/>
    <w:tmpl w:val="D1BA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33D117BE"/>
    <w:multiLevelType w:val="multilevel"/>
    <w:tmpl w:val="2B2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33D1247C"/>
    <w:multiLevelType w:val="multilevel"/>
    <w:tmpl w:val="BEE8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33F32649"/>
    <w:multiLevelType w:val="multilevel"/>
    <w:tmpl w:val="F3F8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33FA4AC1"/>
    <w:multiLevelType w:val="multilevel"/>
    <w:tmpl w:val="0A4A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34BE1A58"/>
    <w:multiLevelType w:val="multilevel"/>
    <w:tmpl w:val="9128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34C65049"/>
    <w:multiLevelType w:val="multilevel"/>
    <w:tmpl w:val="8722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34D03BA3"/>
    <w:multiLevelType w:val="multilevel"/>
    <w:tmpl w:val="346C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34D343FE"/>
    <w:multiLevelType w:val="multilevel"/>
    <w:tmpl w:val="5048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34FB4EDB"/>
    <w:multiLevelType w:val="multilevel"/>
    <w:tmpl w:val="D0BA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35182393"/>
    <w:multiLevelType w:val="multilevel"/>
    <w:tmpl w:val="DE38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35484741"/>
    <w:multiLevelType w:val="multilevel"/>
    <w:tmpl w:val="85F2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35790E3F"/>
    <w:multiLevelType w:val="multilevel"/>
    <w:tmpl w:val="69CC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35827FB3"/>
    <w:multiLevelType w:val="multilevel"/>
    <w:tmpl w:val="A376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35AB1403"/>
    <w:multiLevelType w:val="multilevel"/>
    <w:tmpl w:val="C1CC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35BC1987"/>
    <w:multiLevelType w:val="multilevel"/>
    <w:tmpl w:val="1140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35C912A5"/>
    <w:multiLevelType w:val="multilevel"/>
    <w:tmpl w:val="E1BC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35F36F6E"/>
    <w:multiLevelType w:val="multilevel"/>
    <w:tmpl w:val="6224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36324914"/>
    <w:multiLevelType w:val="multilevel"/>
    <w:tmpl w:val="8AFC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364E1335"/>
    <w:multiLevelType w:val="multilevel"/>
    <w:tmpl w:val="F6AA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36CA2630"/>
    <w:multiLevelType w:val="multilevel"/>
    <w:tmpl w:val="7B86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3708597A"/>
    <w:multiLevelType w:val="multilevel"/>
    <w:tmpl w:val="B032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371D01E7"/>
    <w:multiLevelType w:val="multilevel"/>
    <w:tmpl w:val="486E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37492636"/>
    <w:multiLevelType w:val="multilevel"/>
    <w:tmpl w:val="1A8C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38026584"/>
    <w:multiLevelType w:val="multilevel"/>
    <w:tmpl w:val="9BDA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38A308EF"/>
    <w:multiLevelType w:val="multilevel"/>
    <w:tmpl w:val="E142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38B110CE"/>
    <w:multiLevelType w:val="multilevel"/>
    <w:tmpl w:val="B9627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38DD4112"/>
    <w:multiLevelType w:val="multilevel"/>
    <w:tmpl w:val="0F4E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390E1EC1"/>
    <w:multiLevelType w:val="multilevel"/>
    <w:tmpl w:val="234A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39DE3BA9"/>
    <w:multiLevelType w:val="multilevel"/>
    <w:tmpl w:val="2262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3ADF3559"/>
    <w:multiLevelType w:val="multilevel"/>
    <w:tmpl w:val="890C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3B7242E1"/>
    <w:multiLevelType w:val="multilevel"/>
    <w:tmpl w:val="D07A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3C1A6F82"/>
    <w:multiLevelType w:val="multilevel"/>
    <w:tmpl w:val="47F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3C5F5BA9"/>
    <w:multiLevelType w:val="multilevel"/>
    <w:tmpl w:val="3D06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3C9318D6"/>
    <w:multiLevelType w:val="multilevel"/>
    <w:tmpl w:val="1E72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3CBF3A13"/>
    <w:multiLevelType w:val="multilevel"/>
    <w:tmpl w:val="38CE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3CC645FC"/>
    <w:multiLevelType w:val="multilevel"/>
    <w:tmpl w:val="4406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3D0B7ED4"/>
    <w:multiLevelType w:val="multilevel"/>
    <w:tmpl w:val="9A0C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3D441A6F"/>
    <w:multiLevelType w:val="multilevel"/>
    <w:tmpl w:val="9EA0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3DB500EB"/>
    <w:multiLevelType w:val="multilevel"/>
    <w:tmpl w:val="C9AC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3E521CF3"/>
    <w:multiLevelType w:val="multilevel"/>
    <w:tmpl w:val="8178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3E713D8A"/>
    <w:multiLevelType w:val="multilevel"/>
    <w:tmpl w:val="1640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3E7E3565"/>
    <w:multiLevelType w:val="multilevel"/>
    <w:tmpl w:val="4304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3E836901"/>
    <w:multiLevelType w:val="multilevel"/>
    <w:tmpl w:val="4FC2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3E9E654D"/>
    <w:multiLevelType w:val="multilevel"/>
    <w:tmpl w:val="150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3EB01A95"/>
    <w:multiLevelType w:val="multilevel"/>
    <w:tmpl w:val="DDAA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3EC43197"/>
    <w:multiLevelType w:val="multilevel"/>
    <w:tmpl w:val="4A0C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3EF04CAC"/>
    <w:multiLevelType w:val="multilevel"/>
    <w:tmpl w:val="348A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3F0C0352"/>
    <w:multiLevelType w:val="multilevel"/>
    <w:tmpl w:val="20D8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3F23542D"/>
    <w:multiLevelType w:val="multilevel"/>
    <w:tmpl w:val="26FC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3F33376A"/>
    <w:multiLevelType w:val="multilevel"/>
    <w:tmpl w:val="54E6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3F47518A"/>
    <w:multiLevelType w:val="multilevel"/>
    <w:tmpl w:val="AB6E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3F561658"/>
    <w:multiLevelType w:val="multilevel"/>
    <w:tmpl w:val="E6DC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3F851BCF"/>
    <w:multiLevelType w:val="multilevel"/>
    <w:tmpl w:val="0E96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3FA42B2F"/>
    <w:multiLevelType w:val="multilevel"/>
    <w:tmpl w:val="B0DA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3FE04398"/>
    <w:multiLevelType w:val="multilevel"/>
    <w:tmpl w:val="A258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05F438E"/>
    <w:multiLevelType w:val="multilevel"/>
    <w:tmpl w:val="BA2C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40DD1606"/>
    <w:multiLevelType w:val="multilevel"/>
    <w:tmpl w:val="11C4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40FB2EB3"/>
    <w:multiLevelType w:val="multilevel"/>
    <w:tmpl w:val="81BA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17038FB"/>
    <w:multiLevelType w:val="multilevel"/>
    <w:tmpl w:val="8DEA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418F4A57"/>
    <w:multiLevelType w:val="multilevel"/>
    <w:tmpl w:val="6D36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419B0E18"/>
    <w:multiLevelType w:val="multilevel"/>
    <w:tmpl w:val="E2E0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419B1779"/>
    <w:multiLevelType w:val="multilevel"/>
    <w:tmpl w:val="639C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41D30D6A"/>
    <w:multiLevelType w:val="multilevel"/>
    <w:tmpl w:val="8E60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421A255A"/>
    <w:multiLevelType w:val="multilevel"/>
    <w:tmpl w:val="3B32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422D7E03"/>
    <w:multiLevelType w:val="multilevel"/>
    <w:tmpl w:val="3AFA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424F1FC0"/>
    <w:multiLevelType w:val="multilevel"/>
    <w:tmpl w:val="6FE6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428533F2"/>
    <w:multiLevelType w:val="multilevel"/>
    <w:tmpl w:val="21DC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42B00DC7"/>
    <w:multiLevelType w:val="multilevel"/>
    <w:tmpl w:val="6F2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42CA716B"/>
    <w:multiLevelType w:val="multilevel"/>
    <w:tmpl w:val="E284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433D5092"/>
    <w:multiLevelType w:val="multilevel"/>
    <w:tmpl w:val="70F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434E46E5"/>
    <w:multiLevelType w:val="multilevel"/>
    <w:tmpl w:val="FCDE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43820C99"/>
    <w:multiLevelType w:val="multilevel"/>
    <w:tmpl w:val="EB0E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43A66B28"/>
    <w:multiLevelType w:val="multilevel"/>
    <w:tmpl w:val="319C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43F96595"/>
    <w:multiLevelType w:val="multilevel"/>
    <w:tmpl w:val="83D0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43F97092"/>
    <w:multiLevelType w:val="multilevel"/>
    <w:tmpl w:val="C1E2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440D5EDE"/>
    <w:multiLevelType w:val="multilevel"/>
    <w:tmpl w:val="63BE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44232FDB"/>
    <w:multiLevelType w:val="multilevel"/>
    <w:tmpl w:val="26F8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44360E05"/>
    <w:multiLevelType w:val="multilevel"/>
    <w:tmpl w:val="ECCA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446F220A"/>
    <w:multiLevelType w:val="multilevel"/>
    <w:tmpl w:val="3E2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447C03B9"/>
    <w:multiLevelType w:val="multilevel"/>
    <w:tmpl w:val="0E3C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44FF2EEC"/>
    <w:multiLevelType w:val="multilevel"/>
    <w:tmpl w:val="B1B2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45405C2A"/>
    <w:multiLevelType w:val="multilevel"/>
    <w:tmpl w:val="FA78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458B2DE8"/>
    <w:multiLevelType w:val="multilevel"/>
    <w:tmpl w:val="BBD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45A7546E"/>
    <w:multiLevelType w:val="multilevel"/>
    <w:tmpl w:val="AA2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45B73BAA"/>
    <w:multiLevelType w:val="multilevel"/>
    <w:tmpl w:val="3A98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46893A05"/>
    <w:multiLevelType w:val="multilevel"/>
    <w:tmpl w:val="2020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470A053D"/>
    <w:multiLevelType w:val="multilevel"/>
    <w:tmpl w:val="46AA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472358E4"/>
    <w:multiLevelType w:val="multilevel"/>
    <w:tmpl w:val="F620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4749079D"/>
    <w:multiLevelType w:val="multilevel"/>
    <w:tmpl w:val="9A1A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475A7A46"/>
    <w:multiLevelType w:val="multilevel"/>
    <w:tmpl w:val="1E8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47716BFB"/>
    <w:multiLevelType w:val="multilevel"/>
    <w:tmpl w:val="B308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47CE6B18"/>
    <w:multiLevelType w:val="multilevel"/>
    <w:tmpl w:val="7A9E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47D7412C"/>
    <w:multiLevelType w:val="multilevel"/>
    <w:tmpl w:val="E0E6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47E901DD"/>
    <w:multiLevelType w:val="multilevel"/>
    <w:tmpl w:val="6D58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4828663B"/>
    <w:multiLevelType w:val="multilevel"/>
    <w:tmpl w:val="4828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484A72F9"/>
    <w:multiLevelType w:val="multilevel"/>
    <w:tmpl w:val="380C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486165F6"/>
    <w:multiLevelType w:val="multilevel"/>
    <w:tmpl w:val="BA9A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488A090E"/>
    <w:multiLevelType w:val="multilevel"/>
    <w:tmpl w:val="3126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48E37458"/>
    <w:multiLevelType w:val="multilevel"/>
    <w:tmpl w:val="3CA6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49352F60"/>
    <w:multiLevelType w:val="multilevel"/>
    <w:tmpl w:val="53A2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49515976"/>
    <w:multiLevelType w:val="multilevel"/>
    <w:tmpl w:val="A58E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49A87EC9"/>
    <w:multiLevelType w:val="multilevel"/>
    <w:tmpl w:val="6308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4A211BA9"/>
    <w:multiLevelType w:val="multilevel"/>
    <w:tmpl w:val="CAC2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4AE17010"/>
    <w:multiLevelType w:val="multilevel"/>
    <w:tmpl w:val="EEF2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4B065BED"/>
    <w:multiLevelType w:val="multilevel"/>
    <w:tmpl w:val="D0D8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4B0C603B"/>
    <w:multiLevelType w:val="multilevel"/>
    <w:tmpl w:val="08E2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4B4138A4"/>
    <w:multiLevelType w:val="multilevel"/>
    <w:tmpl w:val="4EE2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4B5009DA"/>
    <w:multiLevelType w:val="multilevel"/>
    <w:tmpl w:val="511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4B780C8D"/>
    <w:multiLevelType w:val="multilevel"/>
    <w:tmpl w:val="8294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4B8B6514"/>
    <w:multiLevelType w:val="multilevel"/>
    <w:tmpl w:val="E960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4BC345B6"/>
    <w:multiLevelType w:val="multilevel"/>
    <w:tmpl w:val="3F9E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4C08114B"/>
    <w:multiLevelType w:val="multilevel"/>
    <w:tmpl w:val="2FDA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4C4C3A7B"/>
    <w:multiLevelType w:val="multilevel"/>
    <w:tmpl w:val="A554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4CAB0653"/>
    <w:multiLevelType w:val="multilevel"/>
    <w:tmpl w:val="9448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4CC85160"/>
    <w:multiLevelType w:val="multilevel"/>
    <w:tmpl w:val="3830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4CF229BB"/>
    <w:multiLevelType w:val="multilevel"/>
    <w:tmpl w:val="396C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4D575626"/>
    <w:multiLevelType w:val="multilevel"/>
    <w:tmpl w:val="8E4E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4E055649"/>
    <w:multiLevelType w:val="multilevel"/>
    <w:tmpl w:val="D50A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4E0568B1"/>
    <w:multiLevelType w:val="multilevel"/>
    <w:tmpl w:val="4016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4E1C4D7A"/>
    <w:multiLevelType w:val="multilevel"/>
    <w:tmpl w:val="221A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4E2C3355"/>
    <w:multiLevelType w:val="multilevel"/>
    <w:tmpl w:val="1394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4E8D4606"/>
    <w:multiLevelType w:val="multilevel"/>
    <w:tmpl w:val="171A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4F0C569E"/>
    <w:multiLevelType w:val="multilevel"/>
    <w:tmpl w:val="76F2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4F437B7B"/>
    <w:multiLevelType w:val="multilevel"/>
    <w:tmpl w:val="EF8C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4F5F24D4"/>
    <w:multiLevelType w:val="multilevel"/>
    <w:tmpl w:val="246C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4F651F49"/>
    <w:multiLevelType w:val="multilevel"/>
    <w:tmpl w:val="C2E4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4F85593B"/>
    <w:multiLevelType w:val="multilevel"/>
    <w:tmpl w:val="FDF4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4F9D0A6E"/>
    <w:multiLevelType w:val="multilevel"/>
    <w:tmpl w:val="88D6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4FCD2BD7"/>
    <w:multiLevelType w:val="multilevel"/>
    <w:tmpl w:val="4B10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501B6C73"/>
    <w:multiLevelType w:val="multilevel"/>
    <w:tmpl w:val="739C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50336B78"/>
    <w:multiLevelType w:val="multilevel"/>
    <w:tmpl w:val="5B7C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503F3664"/>
    <w:multiLevelType w:val="multilevel"/>
    <w:tmpl w:val="978E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506911C9"/>
    <w:multiLevelType w:val="multilevel"/>
    <w:tmpl w:val="EB42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507F5668"/>
    <w:multiLevelType w:val="multilevel"/>
    <w:tmpl w:val="36F8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50B86DDF"/>
    <w:multiLevelType w:val="multilevel"/>
    <w:tmpl w:val="CB9A4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50C84182"/>
    <w:multiLevelType w:val="multilevel"/>
    <w:tmpl w:val="D04A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50E63B1D"/>
    <w:multiLevelType w:val="multilevel"/>
    <w:tmpl w:val="FBA4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51503DBA"/>
    <w:multiLevelType w:val="multilevel"/>
    <w:tmpl w:val="7684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51806A9D"/>
    <w:multiLevelType w:val="multilevel"/>
    <w:tmpl w:val="9356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519331B8"/>
    <w:multiLevelType w:val="multilevel"/>
    <w:tmpl w:val="1B30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51C2451C"/>
    <w:multiLevelType w:val="multilevel"/>
    <w:tmpl w:val="1202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51C53E5E"/>
    <w:multiLevelType w:val="multilevel"/>
    <w:tmpl w:val="D2FA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51F567C5"/>
    <w:multiLevelType w:val="multilevel"/>
    <w:tmpl w:val="6FC8C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52013C3B"/>
    <w:multiLevelType w:val="multilevel"/>
    <w:tmpl w:val="E34C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52166820"/>
    <w:multiLevelType w:val="multilevel"/>
    <w:tmpl w:val="D252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53245F93"/>
    <w:multiLevelType w:val="multilevel"/>
    <w:tmpl w:val="CA7E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53BF0365"/>
    <w:multiLevelType w:val="multilevel"/>
    <w:tmpl w:val="C330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542250F8"/>
    <w:multiLevelType w:val="multilevel"/>
    <w:tmpl w:val="1958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553A4EC9"/>
    <w:multiLevelType w:val="multilevel"/>
    <w:tmpl w:val="8E3C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55404C42"/>
    <w:multiLevelType w:val="multilevel"/>
    <w:tmpl w:val="827E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554451FE"/>
    <w:multiLevelType w:val="multilevel"/>
    <w:tmpl w:val="9AB8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55D47155"/>
    <w:multiLevelType w:val="multilevel"/>
    <w:tmpl w:val="38DA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55FA273F"/>
    <w:multiLevelType w:val="multilevel"/>
    <w:tmpl w:val="C3F2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56AD05DF"/>
    <w:multiLevelType w:val="multilevel"/>
    <w:tmpl w:val="D0A0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56D60F38"/>
    <w:multiLevelType w:val="multilevel"/>
    <w:tmpl w:val="2292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57147231"/>
    <w:multiLevelType w:val="multilevel"/>
    <w:tmpl w:val="41F0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574D7ACD"/>
    <w:multiLevelType w:val="multilevel"/>
    <w:tmpl w:val="AD9C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576B6960"/>
    <w:multiLevelType w:val="multilevel"/>
    <w:tmpl w:val="C49E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577F5F9C"/>
    <w:multiLevelType w:val="multilevel"/>
    <w:tmpl w:val="6690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5792339C"/>
    <w:multiLevelType w:val="multilevel"/>
    <w:tmpl w:val="3ADA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58B44875"/>
    <w:multiLevelType w:val="multilevel"/>
    <w:tmpl w:val="CA24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59056509"/>
    <w:multiLevelType w:val="multilevel"/>
    <w:tmpl w:val="9532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5A151992"/>
    <w:multiLevelType w:val="multilevel"/>
    <w:tmpl w:val="78C8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5A1C2833"/>
    <w:multiLevelType w:val="multilevel"/>
    <w:tmpl w:val="C30C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5A2E4FC8"/>
    <w:multiLevelType w:val="multilevel"/>
    <w:tmpl w:val="F6BA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5A6D50B1"/>
    <w:multiLevelType w:val="multilevel"/>
    <w:tmpl w:val="9386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5AB1091E"/>
    <w:multiLevelType w:val="multilevel"/>
    <w:tmpl w:val="C686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5AE428B0"/>
    <w:multiLevelType w:val="multilevel"/>
    <w:tmpl w:val="65F6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5B0E62B4"/>
    <w:multiLevelType w:val="multilevel"/>
    <w:tmpl w:val="E46E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5B285EC5"/>
    <w:multiLevelType w:val="multilevel"/>
    <w:tmpl w:val="FEA0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5B882761"/>
    <w:multiLevelType w:val="multilevel"/>
    <w:tmpl w:val="BDA2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5B8B2BC4"/>
    <w:multiLevelType w:val="multilevel"/>
    <w:tmpl w:val="886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5BB91B49"/>
    <w:multiLevelType w:val="multilevel"/>
    <w:tmpl w:val="CF0C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5C0878F4"/>
    <w:multiLevelType w:val="multilevel"/>
    <w:tmpl w:val="15FA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5C10281C"/>
    <w:multiLevelType w:val="multilevel"/>
    <w:tmpl w:val="D270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5C2E23DF"/>
    <w:multiLevelType w:val="multilevel"/>
    <w:tmpl w:val="9D3E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5C3E0C9A"/>
    <w:multiLevelType w:val="multilevel"/>
    <w:tmpl w:val="3C12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5C491DEE"/>
    <w:multiLevelType w:val="multilevel"/>
    <w:tmpl w:val="C372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5C5D18C5"/>
    <w:multiLevelType w:val="multilevel"/>
    <w:tmpl w:val="DC04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5C9B7924"/>
    <w:multiLevelType w:val="multilevel"/>
    <w:tmpl w:val="4CE0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5D02543A"/>
    <w:multiLevelType w:val="multilevel"/>
    <w:tmpl w:val="05B0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5D5C56EE"/>
    <w:multiLevelType w:val="multilevel"/>
    <w:tmpl w:val="5D3C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5D8202B6"/>
    <w:multiLevelType w:val="multilevel"/>
    <w:tmpl w:val="823C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5DC21C15"/>
    <w:multiLevelType w:val="multilevel"/>
    <w:tmpl w:val="F35A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5DEE4AEA"/>
    <w:multiLevelType w:val="multilevel"/>
    <w:tmpl w:val="7C88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5E6226DF"/>
    <w:multiLevelType w:val="multilevel"/>
    <w:tmpl w:val="FB78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5E8552F2"/>
    <w:multiLevelType w:val="multilevel"/>
    <w:tmpl w:val="8E80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5E8B3B08"/>
    <w:multiLevelType w:val="multilevel"/>
    <w:tmpl w:val="ABCC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5E9F432B"/>
    <w:multiLevelType w:val="multilevel"/>
    <w:tmpl w:val="27F0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5F131608"/>
    <w:multiLevelType w:val="multilevel"/>
    <w:tmpl w:val="A7B8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5F202507"/>
    <w:multiLevelType w:val="multilevel"/>
    <w:tmpl w:val="7A98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5F267B03"/>
    <w:multiLevelType w:val="multilevel"/>
    <w:tmpl w:val="C5E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5F366666"/>
    <w:multiLevelType w:val="multilevel"/>
    <w:tmpl w:val="2E6E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5F68717F"/>
    <w:multiLevelType w:val="multilevel"/>
    <w:tmpl w:val="AED2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5F6D341D"/>
    <w:multiLevelType w:val="multilevel"/>
    <w:tmpl w:val="D2BC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5FE46E72"/>
    <w:multiLevelType w:val="multilevel"/>
    <w:tmpl w:val="ACF8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60126242"/>
    <w:multiLevelType w:val="multilevel"/>
    <w:tmpl w:val="6F06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60433D76"/>
    <w:multiLevelType w:val="multilevel"/>
    <w:tmpl w:val="2576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60462147"/>
    <w:multiLevelType w:val="multilevel"/>
    <w:tmpl w:val="BB28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608D4746"/>
    <w:multiLevelType w:val="multilevel"/>
    <w:tmpl w:val="012A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612D3F2F"/>
    <w:multiLevelType w:val="multilevel"/>
    <w:tmpl w:val="704E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612F0291"/>
    <w:multiLevelType w:val="multilevel"/>
    <w:tmpl w:val="4786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61747C03"/>
    <w:multiLevelType w:val="multilevel"/>
    <w:tmpl w:val="8FC2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61CF7E13"/>
    <w:multiLevelType w:val="multilevel"/>
    <w:tmpl w:val="D1FE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61F1208C"/>
    <w:multiLevelType w:val="multilevel"/>
    <w:tmpl w:val="AC6E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61F2438F"/>
    <w:multiLevelType w:val="multilevel"/>
    <w:tmpl w:val="3050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61F9626B"/>
    <w:multiLevelType w:val="multilevel"/>
    <w:tmpl w:val="BE34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62367AE7"/>
    <w:multiLevelType w:val="multilevel"/>
    <w:tmpl w:val="8436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62385CAD"/>
    <w:multiLevelType w:val="multilevel"/>
    <w:tmpl w:val="4692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62720C6B"/>
    <w:multiLevelType w:val="multilevel"/>
    <w:tmpl w:val="4A40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62760E53"/>
    <w:multiLevelType w:val="multilevel"/>
    <w:tmpl w:val="8872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62B21060"/>
    <w:multiLevelType w:val="multilevel"/>
    <w:tmpl w:val="BCF4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62B91A8E"/>
    <w:multiLevelType w:val="multilevel"/>
    <w:tmpl w:val="ED70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62D605B7"/>
    <w:multiLevelType w:val="multilevel"/>
    <w:tmpl w:val="C5A2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62DA0734"/>
    <w:multiLevelType w:val="multilevel"/>
    <w:tmpl w:val="295C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62FE6A2C"/>
    <w:multiLevelType w:val="multilevel"/>
    <w:tmpl w:val="C92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63092427"/>
    <w:multiLevelType w:val="multilevel"/>
    <w:tmpl w:val="5FB6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631A2825"/>
    <w:multiLevelType w:val="multilevel"/>
    <w:tmpl w:val="A846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63480273"/>
    <w:multiLevelType w:val="multilevel"/>
    <w:tmpl w:val="3FD6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63AE522F"/>
    <w:multiLevelType w:val="multilevel"/>
    <w:tmpl w:val="57C0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640E4428"/>
    <w:multiLevelType w:val="multilevel"/>
    <w:tmpl w:val="C426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64636B63"/>
    <w:multiLevelType w:val="multilevel"/>
    <w:tmpl w:val="0632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6481725B"/>
    <w:multiLevelType w:val="multilevel"/>
    <w:tmpl w:val="CF2A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15:restartNumberingAfterBreak="0">
    <w:nsid w:val="64A56547"/>
    <w:multiLevelType w:val="multilevel"/>
    <w:tmpl w:val="1F7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0" w15:restartNumberingAfterBreak="0">
    <w:nsid w:val="64B71BE1"/>
    <w:multiLevelType w:val="multilevel"/>
    <w:tmpl w:val="9FF0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15:restartNumberingAfterBreak="0">
    <w:nsid w:val="64D751A1"/>
    <w:multiLevelType w:val="multilevel"/>
    <w:tmpl w:val="BD2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2" w15:restartNumberingAfterBreak="0">
    <w:nsid w:val="650C4C6A"/>
    <w:multiLevelType w:val="multilevel"/>
    <w:tmpl w:val="71F4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15:restartNumberingAfterBreak="0">
    <w:nsid w:val="652503FD"/>
    <w:multiLevelType w:val="multilevel"/>
    <w:tmpl w:val="48E0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15:restartNumberingAfterBreak="0">
    <w:nsid w:val="65466DA3"/>
    <w:multiLevelType w:val="multilevel"/>
    <w:tmpl w:val="A5D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656B0FDD"/>
    <w:multiLevelType w:val="multilevel"/>
    <w:tmpl w:val="711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15:restartNumberingAfterBreak="0">
    <w:nsid w:val="656E6B6D"/>
    <w:multiLevelType w:val="multilevel"/>
    <w:tmpl w:val="EF5E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15:restartNumberingAfterBreak="0">
    <w:nsid w:val="65A00788"/>
    <w:multiLevelType w:val="multilevel"/>
    <w:tmpl w:val="4166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15:restartNumberingAfterBreak="0">
    <w:nsid w:val="65C57158"/>
    <w:multiLevelType w:val="multilevel"/>
    <w:tmpl w:val="FD7A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65EC5D09"/>
    <w:multiLevelType w:val="multilevel"/>
    <w:tmpl w:val="B81E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15:restartNumberingAfterBreak="0">
    <w:nsid w:val="65EE1B94"/>
    <w:multiLevelType w:val="multilevel"/>
    <w:tmpl w:val="7716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15:restartNumberingAfterBreak="0">
    <w:nsid w:val="65FB24C9"/>
    <w:multiLevelType w:val="multilevel"/>
    <w:tmpl w:val="BAD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15:restartNumberingAfterBreak="0">
    <w:nsid w:val="661C1B15"/>
    <w:multiLevelType w:val="multilevel"/>
    <w:tmpl w:val="540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3" w15:restartNumberingAfterBreak="0">
    <w:nsid w:val="665471A2"/>
    <w:multiLevelType w:val="multilevel"/>
    <w:tmpl w:val="4360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15:restartNumberingAfterBreak="0">
    <w:nsid w:val="66D5594F"/>
    <w:multiLevelType w:val="multilevel"/>
    <w:tmpl w:val="E4D2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15:restartNumberingAfterBreak="0">
    <w:nsid w:val="66DA7FBA"/>
    <w:multiLevelType w:val="multilevel"/>
    <w:tmpl w:val="CB0E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6" w15:restartNumberingAfterBreak="0">
    <w:nsid w:val="675736F2"/>
    <w:multiLevelType w:val="multilevel"/>
    <w:tmpl w:val="657A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15:restartNumberingAfterBreak="0">
    <w:nsid w:val="67AE3F7B"/>
    <w:multiLevelType w:val="multilevel"/>
    <w:tmpl w:val="1E84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15:restartNumberingAfterBreak="0">
    <w:nsid w:val="67D40B0E"/>
    <w:multiLevelType w:val="multilevel"/>
    <w:tmpl w:val="813E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15:restartNumberingAfterBreak="0">
    <w:nsid w:val="68624798"/>
    <w:multiLevelType w:val="multilevel"/>
    <w:tmpl w:val="92C4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0" w15:restartNumberingAfterBreak="0">
    <w:nsid w:val="686B283D"/>
    <w:multiLevelType w:val="multilevel"/>
    <w:tmpl w:val="B7C6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1" w15:restartNumberingAfterBreak="0">
    <w:nsid w:val="687A5914"/>
    <w:multiLevelType w:val="multilevel"/>
    <w:tmpl w:val="2012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2" w15:restartNumberingAfterBreak="0">
    <w:nsid w:val="690D5904"/>
    <w:multiLevelType w:val="multilevel"/>
    <w:tmpl w:val="60EE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15:restartNumberingAfterBreak="0">
    <w:nsid w:val="693C63F6"/>
    <w:multiLevelType w:val="multilevel"/>
    <w:tmpl w:val="26FC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15:restartNumberingAfterBreak="0">
    <w:nsid w:val="69436AA3"/>
    <w:multiLevelType w:val="multilevel"/>
    <w:tmpl w:val="958E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5" w15:restartNumberingAfterBreak="0">
    <w:nsid w:val="69802580"/>
    <w:multiLevelType w:val="multilevel"/>
    <w:tmpl w:val="999A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6" w15:restartNumberingAfterBreak="0">
    <w:nsid w:val="69CC1095"/>
    <w:multiLevelType w:val="multilevel"/>
    <w:tmpl w:val="B4EC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7" w15:restartNumberingAfterBreak="0">
    <w:nsid w:val="69E65A53"/>
    <w:multiLevelType w:val="multilevel"/>
    <w:tmpl w:val="C28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8" w15:restartNumberingAfterBreak="0">
    <w:nsid w:val="6A405847"/>
    <w:multiLevelType w:val="multilevel"/>
    <w:tmpl w:val="ADE0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9" w15:restartNumberingAfterBreak="0">
    <w:nsid w:val="6B2B1B2E"/>
    <w:multiLevelType w:val="multilevel"/>
    <w:tmpl w:val="EC90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0" w15:restartNumberingAfterBreak="0">
    <w:nsid w:val="6B305CC9"/>
    <w:multiLevelType w:val="multilevel"/>
    <w:tmpl w:val="96F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1" w15:restartNumberingAfterBreak="0">
    <w:nsid w:val="6B3E050D"/>
    <w:multiLevelType w:val="multilevel"/>
    <w:tmpl w:val="03E8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2" w15:restartNumberingAfterBreak="0">
    <w:nsid w:val="6B561B9D"/>
    <w:multiLevelType w:val="multilevel"/>
    <w:tmpl w:val="0446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3" w15:restartNumberingAfterBreak="0">
    <w:nsid w:val="6C0956DD"/>
    <w:multiLevelType w:val="multilevel"/>
    <w:tmpl w:val="5BA6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4" w15:restartNumberingAfterBreak="0">
    <w:nsid w:val="6C27512E"/>
    <w:multiLevelType w:val="multilevel"/>
    <w:tmpl w:val="0B34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5" w15:restartNumberingAfterBreak="0">
    <w:nsid w:val="6C530427"/>
    <w:multiLevelType w:val="multilevel"/>
    <w:tmpl w:val="1A8C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6" w15:restartNumberingAfterBreak="0">
    <w:nsid w:val="6C7B0368"/>
    <w:multiLevelType w:val="multilevel"/>
    <w:tmpl w:val="CC24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7" w15:restartNumberingAfterBreak="0">
    <w:nsid w:val="6D8A12B1"/>
    <w:multiLevelType w:val="multilevel"/>
    <w:tmpl w:val="A20C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8" w15:restartNumberingAfterBreak="0">
    <w:nsid w:val="6DCB5AB8"/>
    <w:multiLevelType w:val="multilevel"/>
    <w:tmpl w:val="FA52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9" w15:restartNumberingAfterBreak="0">
    <w:nsid w:val="6E0A4028"/>
    <w:multiLevelType w:val="multilevel"/>
    <w:tmpl w:val="015E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0" w15:restartNumberingAfterBreak="0">
    <w:nsid w:val="6E4E7B0C"/>
    <w:multiLevelType w:val="multilevel"/>
    <w:tmpl w:val="818A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1" w15:restartNumberingAfterBreak="0">
    <w:nsid w:val="6E72522C"/>
    <w:multiLevelType w:val="multilevel"/>
    <w:tmpl w:val="3D26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2" w15:restartNumberingAfterBreak="0">
    <w:nsid w:val="6E79548C"/>
    <w:multiLevelType w:val="multilevel"/>
    <w:tmpl w:val="8B14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3" w15:restartNumberingAfterBreak="0">
    <w:nsid w:val="6E9A625A"/>
    <w:multiLevelType w:val="multilevel"/>
    <w:tmpl w:val="E10A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4" w15:restartNumberingAfterBreak="0">
    <w:nsid w:val="6EAC0AC8"/>
    <w:multiLevelType w:val="multilevel"/>
    <w:tmpl w:val="961C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5" w15:restartNumberingAfterBreak="0">
    <w:nsid w:val="6EC42E6F"/>
    <w:multiLevelType w:val="multilevel"/>
    <w:tmpl w:val="2D00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6" w15:restartNumberingAfterBreak="0">
    <w:nsid w:val="6ED35B87"/>
    <w:multiLevelType w:val="multilevel"/>
    <w:tmpl w:val="112E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7" w15:restartNumberingAfterBreak="0">
    <w:nsid w:val="6F067655"/>
    <w:multiLevelType w:val="multilevel"/>
    <w:tmpl w:val="FC7CC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8" w15:restartNumberingAfterBreak="0">
    <w:nsid w:val="6FAA1EB1"/>
    <w:multiLevelType w:val="multilevel"/>
    <w:tmpl w:val="544A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9" w15:restartNumberingAfterBreak="0">
    <w:nsid w:val="6FC2415E"/>
    <w:multiLevelType w:val="multilevel"/>
    <w:tmpl w:val="D13E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0" w15:restartNumberingAfterBreak="0">
    <w:nsid w:val="6FD0463A"/>
    <w:multiLevelType w:val="multilevel"/>
    <w:tmpl w:val="DC4C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1" w15:restartNumberingAfterBreak="0">
    <w:nsid w:val="704D0E20"/>
    <w:multiLevelType w:val="multilevel"/>
    <w:tmpl w:val="2680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2" w15:restartNumberingAfterBreak="0">
    <w:nsid w:val="70611413"/>
    <w:multiLevelType w:val="multilevel"/>
    <w:tmpl w:val="C74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3" w15:restartNumberingAfterBreak="0">
    <w:nsid w:val="70746884"/>
    <w:multiLevelType w:val="multilevel"/>
    <w:tmpl w:val="D9BC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4" w15:restartNumberingAfterBreak="0">
    <w:nsid w:val="7090145E"/>
    <w:multiLevelType w:val="multilevel"/>
    <w:tmpl w:val="2408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5" w15:restartNumberingAfterBreak="0">
    <w:nsid w:val="709E21A2"/>
    <w:multiLevelType w:val="multilevel"/>
    <w:tmpl w:val="1BB8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6" w15:restartNumberingAfterBreak="0">
    <w:nsid w:val="70AA7143"/>
    <w:multiLevelType w:val="multilevel"/>
    <w:tmpl w:val="BE0E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7" w15:restartNumberingAfterBreak="0">
    <w:nsid w:val="714D6F4A"/>
    <w:multiLevelType w:val="multilevel"/>
    <w:tmpl w:val="6E6C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8" w15:restartNumberingAfterBreak="0">
    <w:nsid w:val="71D01494"/>
    <w:multiLevelType w:val="multilevel"/>
    <w:tmpl w:val="7050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9" w15:restartNumberingAfterBreak="0">
    <w:nsid w:val="71F476BD"/>
    <w:multiLevelType w:val="multilevel"/>
    <w:tmpl w:val="2700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0" w15:restartNumberingAfterBreak="0">
    <w:nsid w:val="725D3205"/>
    <w:multiLevelType w:val="multilevel"/>
    <w:tmpl w:val="45F2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1" w15:restartNumberingAfterBreak="0">
    <w:nsid w:val="726B3A45"/>
    <w:multiLevelType w:val="multilevel"/>
    <w:tmpl w:val="4AB8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2" w15:restartNumberingAfterBreak="0">
    <w:nsid w:val="72805C1E"/>
    <w:multiLevelType w:val="multilevel"/>
    <w:tmpl w:val="5036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3" w15:restartNumberingAfterBreak="0">
    <w:nsid w:val="728366E7"/>
    <w:multiLevelType w:val="multilevel"/>
    <w:tmpl w:val="D32E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4" w15:restartNumberingAfterBreak="0">
    <w:nsid w:val="72E47275"/>
    <w:multiLevelType w:val="multilevel"/>
    <w:tmpl w:val="9508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5" w15:restartNumberingAfterBreak="0">
    <w:nsid w:val="735F511A"/>
    <w:multiLevelType w:val="multilevel"/>
    <w:tmpl w:val="342C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6" w15:restartNumberingAfterBreak="0">
    <w:nsid w:val="737F1BD3"/>
    <w:multiLevelType w:val="multilevel"/>
    <w:tmpl w:val="5FF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7" w15:restartNumberingAfterBreak="0">
    <w:nsid w:val="73B834B3"/>
    <w:multiLevelType w:val="multilevel"/>
    <w:tmpl w:val="0FF6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8" w15:restartNumberingAfterBreak="0">
    <w:nsid w:val="73CF2AB2"/>
    <w:multiLevelType w:val="multilevel"/>
    <w:tmpl w:val="49A2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9" w15:restartNumberingAfterBreak="0">
    <w:nsid w:val="747757C9"/>
    <w:multiLevelType w:val="multilevel"/>
    <w:tmpl w:val="F146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0" w15:restartNumberingAfterBreak="0">
    <w:nsid w:val="747D3283"/>
    <w:multiLevelType w:val="multilevel"/>
    <w:tmpl w:val="2FD2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1" w15:restartNumberingAfterBreak="0">
    <w:nsid w:val="74A075DD"/>
    <w:multiLevelType w:val="multilevel"/>
    <w:tmpl w:val="EAAA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2" w15:restartNumberingAfterBreak="0">
    <w:nsid w:val="74B45FFD"/>
    <w:multiLevelType w:val="multilevel"/>
    <w:tmpl w:val="9520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3" w15:restartNumberingAfterBreak="0">
    <w:nsid w:val="74EE11C3"/>
    <w:multiLevelType w:val="multilevel"/>
    <w:tmpl w:val="46C8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4" w15:restartNumberingAfterBreak="0">
    <w:nsid w:val="751F0942"/>
    <w:multiLevelType w:val="multilevel"/>
    <w:tmpl w:val="9AAC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5" w15:restartNumberingAfterBreak="0">
    <w:nsid w:val="753379DB"/>
    <w:multiLevelType w:val="multilevel"/>
    <w:tmpl w:val="524E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6" w15:restartNumberingAfterBreak="0">
    <w:nsid w:val="7594018F"/>
    <w:multiLevelType w:val="multilevel"/>
    <w:tmpl w:val="D462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7" w15:restartNumberingAfterBreak="0">
    <w:nsid w:val="761970D7"/>
    <w:multiLevelType w:val="multilevel"/>
    <w:tmpl w:val="7718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8" w15:restartNumberingAfterBreak="0">
    <w:nsid w:val="77332609"/>
    <w:multiLevelType w:val="multilevel"/>
    <w:tmpl w:val="9F1A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9" w15:restartNumberingAfterBreak="0">
    <w:nsid w:val="77346A02"/>
    <w:multiLevelType w:val="multilevel"/>
    <w:tmpl w:val="4838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0" w15:restartNumberingAfterBreak="0">
    <w:nsid w:val="77374371"/>
    <w:multiLevelType w:val="multilevel"/>
    <w:tmpl w:val="1D5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1" w15:restartNumberingAfterBreak="0">
    <w:nsid w:val="773E59A7"/>
    <w:multiLevelType w:val="multilevel"/>
    <w:tmpl w:val="3096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2" w15:restartNumberingAfterBreak="0">
    <w:nsid w:val="77681901"/>
    <w:multiLevelType w:val="multilevel"/>
    <w:tmpl w:val="FBF0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3" w15:restartNumberingAfterBreak="0">
    <w:nsid w:val="779C7310"/>
    <w:multiLevelType w:val="multilevel"/>
    <w:tmpl w:val="EF0C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4" w15:restartNumberingAfterBreak="0">
    <w:nsid w:val="77E71AAA"/>
    <w:multiLevelType w:val="multilevel"/>
    <w:tmpl w:val="3BB0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5" w15:restartNumberingAfterBreak="0">
    <w:nsid w:val="782B694E"/>
    <w:multiLevelType w:val="multilevel"/>
    <w:tmpl w:val="4786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6" w15:restartNumberingAfterBreak="0">
    <w:nsid w:val="78AF33F4"/>
    <w:multiLevelType w:val="multilevel"/>
    <w:tmpl w:val="ADA0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7" w15:restartNumberingAfterBreak="0">
    <w:nsid w:val="78ED7F91"/>
    <w:multiLevelType w:val="multilevel"/>
    <w:tmpl w:val="4EB8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8" w15:restartNumberingAfterBreak="0">
    <w:nsid w:val="78F10548"/>
    <w:multiLevelType w:val="multilevel"/>
    <w:tmpl w:val="8E36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9" w15:restartNumberingAfterBreak="0">
    <w:nsid w:val="79E75855"/>
    <w:multiLevelType w:val="multilevel"/>
    <w:tmpl w:val="0174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0" w15:restartNumberingAfterBreak="0">
    <w:nsid w:val="79F2101B"/>
    <w:multiLevelType w:val="multilevel"/>
    <w:tmpl w:val="165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1" w15:restartNumberingAfterBreak="0">
    <w:nsid w:val="7AAA1CB3"/>
    <w:multiLevelType w:val="multilevel"/>
    <w:tmpl w:val="71F4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2" w15:restartNumberingAfterBreak="0">
    <w:nsid w:val="7AD7551D"/>
    <w:multiLevelType w:val="multilevel"/>
    <w:tmpl w:val="F3C4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3" w15:restartNumberingAfterBreak="0">
    <w:nsid w:val="7ADF05CC"/>
    <w:multiLevelType w:val="multilevel"/>
    <w:tmpl w:val="0590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4" w15:restartNumberingAfterBreak="0">
    <w:nsid w:val="7AFC61F0"/>
    <w:multiLevelType w:val="multilevel"/>
    <w:tmpl w:val="0152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5" w15:restartNumberingAfterBreak="0">
    <w:nsid w:val="7B123E5A"/>
    <w:multiLevelType w:val="multilevel"/>
    <w:tmpl w:val="8222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6" w15:restartNumberingAfterBreak="0">
    <w:nsid w:val="7B2F7DAC"/>
    <w:multiLevelType w:val="multilevel"/>
    <w:tmpl w:val="FF70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7" w15:restartNumberingAfterBreak="0">
    <w:nsid w:val="7B3B6AF9"/>
    <w:multiLevelType w:val="multilevel"/>
    <w:tmpl w:val="2538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8" w15:restartNumberingAfterBreak="0">
    <w:nsid w:val="7B6B15D5"/>
    <w:multiLevelType w:val="multilevel"/>
    <w:tmpl w:val="9CF0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9" w15:restartNumberingAfterBreak="0">
    <w:nsid w:val="7C2A2F12"/>
    <w:multiLevelType w:val="multilevel"/>
    <w:tmpl w:val="F7CA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0" w15:restartNumberingAfterBreak="0">
    <w:nsid w:val="7CA46D1E"/>
    <w:multiLevelType w:val="multilevel"/>
    <w:tmpl w:val="B912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1" w15:restartNumberingAfterBreak="0">
    <w:nsid w:val="7CE945C9"/>
    <w:multiLevelType w:val="multilevel"/>
    <w:tmpl w:val="C0F0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2" w15:restartNumberingAfterBreak="0">
    <w:nsid w:val="7DB566F4"/>
    <w:multiLevelType w:val="multilevel"/>
    <w:tmpl w:val="B67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3" w15:restartNumberingAfterBreak="0">
    <w:nsid w:val="7E280592"/>
    <w:multiLevelType w:val="multilevel"/>
    <w:tmpl w:val="9DAE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4" w15:restartNumberingAfterBreak="0">
    <w:nsid w:val="7E3E6F34"/>
    <w:multiLevelType w:val="multilevel"/>
    <w:tmpl w:val="EF9A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5" w15:restartNumberingAfterBreak="0">
    <w:nsid w:val="7E77685A"/>
    <w:multiLevelType w:val="multilevel"/>
    <w:tmpl w:val="0734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6" w15:restartNumberingAfterBreak="0">
    <w:nsid w:val="7E7C2ADA"/>
    <w:multiLevelType w:val="multilevel"/>
    <w:tmpl w:val="64FE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7" w15:restartNumberingAfterBreak="0">
    <w:nsid w:val="7E8621EF"/>
    <w:multiLevelType w:val="multilevel"/>
    <w:tmpl w:val="31A4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8" w15:restartNumberingAfterBreak="0">
    <w:nsid w:val="7ED16AD5"/>
    <w:multiLevelType w:val="multilevel"/>
    <w:tmpl w:val="98E2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9" w15:restartNumberingAfterBreak="0">
    <w:nsid w:val="7EE3260B"/>
    <w:multiLevelType w:val="multilevel"/>
    <w:tmpl w:val="4692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0" w15:restartNumberingAfterBreak="0">
    <w:nsid w:val="7F047EF6"/>
    <w:multiLevelType w:val="multilevel"/>
    <w:tmpl w:val="E63A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1" w15:restartNumberingAfterBreak="0">
    <w:nsid w:val="7F4C66D9"/>
    <w:multiLevelType w:val="multilevel"/>
    <w:tmpl w:val="9F0C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2" w15:restartNumberingAfterBreak="0">
    <w:nsid w:val="7F6B1059"/>
    <w:multiLevelType w:val="multilevel"/>
    <w:tmpl w:val="D85C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3" w15:restartNumberingAfterBreak="0">
    <w:nsid w:val="7FB63139"/>
    <w:multiLevelType w:val="multilevel"/>
    <w:tmpl w:val="1EEA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4"/>
  </w:num>
  <w:num w:numId="2">
    <w:abstractNumId w:val="112"/>
  </w:num>
  <w:num w:numId="3">
    <w:abstractNumId w:val="253"/>
  </w:num>
  <w:num w:numId="4">
    <w:abstractNumId w:val="98"/>
  </w:num>
  <w:num w:numId="5">
    <w:abstractNumId w:val="74"/>
  </w:num>
  <w:num w:numId="6">
    <w:abstractNumId w:val="367"/>
  </w:num>
  <w:num w:numId="7">
    <w:abstractNumId w:val="535"/>
  </w:num>
  <w:num w:numId="8">
    <w:abstractNumId w:val="89"/>
  </w:num>
  <w:num w:numId="9">
    <w:abstractNumId w:val="317"/>
  </w:num>
  <w:num w:numId="10">
    <w:abstractNumId w:val="55"/>
  </w:num>
  <w:num w:numId="11">
    <w:abstractNumId w:val="431"/>
  </w:num>
  <w:num w:numId="12">
    <w:abstractNumId w:val="79"/>
  </w:num>
  <w:num w:numId="13">
    <w:abstractNumId w:val="117"/>
  </w:num>
  <w:num w:numId="14">
    <w:abstractNumId w:val="551"/>
  </w:num>
  <w:num w:numId="15">
    <w:abstractNumId w:val="59"/>
  </w:num>
  <w:num w:numId="16">
    <w:abstractNumId w:val="144"/>
  </w:num>
  <w:num w:numId="17">
    <w:abstractNumId w:val="479"/>
  </w:num>
  <w:num w:numId="18">
    <w:abstractNumId w:val="206"/>
  </w:num>
  <w:num w:numId="19">
    <w:abstractNumId w:val="120"/>
  </w:num>
  <w:num w:numId="20">
    <w:abstractNumId w:val="61"/>
  </w:num>
  <w:num w:numId="21">
    <w:abstractNumId w:val="102"/>
  </w:num>
  <w:num w:numId="22">
    <w:abstractNumId w:val="11"/>
  </w:num>
  <w:num w:numId="23">
    <w:abstractNumId w:val="333"/>
  </w:num>
  <w:num w:numId="24">
    <w:abstractNumId w:val="520"/>
  </w:num>
  <w:num w:numId="25">
    <w:abstractNumId w:val="422"/>
  </w:num>
  <w:num w:numId="26">
    <w:abstractNumId w:val="10"/>
  </w:num>
  <w:num w:numId="27">
    <w:abstractNumId w:val="229"/>
  </w:num>
  <w:num w:numId="28">
    <w:abstractNumId w:val="344"/>
  </w:num>
  <w:num w:numId="29">
    <w:abstractNumId w:val="87"/>
  </w:num>
  <w:num w:numId="30">
    <w:abstractNumId w:val="328"/>
  </w:num>
  <w:num w:numId="31">
    <w:abstractNumId w:val="381"/>
  </w:num>
  <w:num w:numId="32">
    <w:abstractNumId w:val="104"/>
  </w:num>
  <w:num w:numId="33">
    <w:abstractNumId w:val="361"/>
  </w:num>
  <w:num w:numId="34">
    <w:abstractNumId w:val="42"/>
  </w:num>
  <w:num w:numId="35">
    <w:abstractNumId w:val="94"/>
  </w:num>
  <w:num w:numId="36">
    <w:abstractNumId w:val="175"/>
  </w:num>
  <w:num w:numId="37">
    <w:abstractNumId w:val="68"/>
  </w:num>
  <w:num w:numId="38">
    <w:abstractNumId w:val="214"/>
  </w:num>
  <w:num w:numId="39">
    <w:abstractNumId w:val="40"/>
  </w:num>
  <w:num w:numId="40">
    <w:abstractNumId w:val="225"/>
  </w:num>
  <w:num w:numId="41">
    <w:abstractNumId w:val="27"/>
  </w:num>
  <w:num w:numId="42">
    <w:abstractNumId w:val="325"/>
  </w:num>
  <w:num w:numId="43">
    <w:abstractNumId w:val="387"/>
  </w:num>
  <w:num w:numId="44">
    <w:abstractNumId w:val="335"/>
  </w:num>
  <w:num w:numId="45">
    <w:abstractNumId w:val="167"/>
  </w:num>
  <w:num w:numId="46">
    <w:abstractNumId w:val="243"/>
  </w:num>
  <w:num w:numId="47">
    <w:abstractNumId w:val="497"/>
  </w:num>
  <w:num w:numId="48">
    <w:abstractNumId w:val="189"/>
  </w:num>
  <w:num w:numId="49">
    <w:abstractNumId w:val="525"/>
  </w:num>
  <w:num w:numId="50">
    <w:abstractNumId w:val="64"/>
  </w:num>
  <w:num w:numId="51">
    <w:abstractNumId w:val="483"/>
  </w:num>
  <w:num w:numId="52">
    <w:abstractNumId w:val="269"/>
  </w:num>
  <w:num w:numId="53">
    <w:abstractNumId w:val="209"/>
  </w:num>
  <w:num w:numId="54">
    <w:abstractNumId w:val="534"/>
  </w:num>
  <w:num w:numId="55">
    <w:abstractNumId w:val="527"/>
  </w:num>
  <w:num w:numId="56">
    <w:abstractNumId w:val="6"/>
  </w:num>
  <w:num w:numId="57">
    <w:abstractNumId w:val="233"/>
  </w:num>
  <w:num w:numId="58">
    <w:abstractNumId w:val="349"/>
  </w:num>
  <w:num w:numId="59">
    <w:abstractNumId w:val="67"/>
  </w:num>
  <w:num w:numId="60">
    <w:abstractNumId w:val="75"/>
  </w:num>
  <w:num w:numId="61">
    <w:abstractNumId w:val="292"/>
  </w:num>
  <w:num w:numId="62">
    <w:abstractNumId w:val="216"/>
  </w:num>
  <w:num w:numId="63">
    <w:abstractNumId w:val="51"/>
  </w:num>
  <w:num w:numId="64">
    <w:abstractNumId w:val="396"/>
  </w:num>
  <w:num w:numId="65">
    <w:abstractNumId w:val="500"/>
  </w:num>
  <w:num w:numId="66">
    <w:abstractNumId w:val="53"/>
  </w:num>
  <w:num w:numId="67">
    <w:abstractNumId w:val="445"/>
  </w:num>
  <w:num w:numId="68">
    <w:abstractNumId w:val="33"/>
  </w:num>
  <w:num w:numId="69">
    <w:abstractNumId w:val="135"/>
  </w:num>
  <w:num w:numId="70">
    <w:abstractNumId w:val="315"/>
  </w:num>
  <w:num w:numId="71">
    <w:abstractNumId w:val="124"/>
  </w:num>
  <w:num w:numId="72">
    <w:abstractNumId w:val="261"/>
  </w:num>
  <w:num w:numId="73">
    <w:abstractNumId w:val="429"/>
  </w:num>
  <w:num w:numId="74">
    <w:abstractNumId w:val="371"/>
  </w:num>
  <w:num w:numId="75">
    <w:abstractNumId w:val="297"/>
  </w:num>
  <w:num w:numId="76">
    <w:abstractNumId w:val="198"/>
  </w:num>
  <w:num w:numId="77">
    <w:abstractNumId w:val="83"/>
  </w:num>
  <w:num w:numId="78">
    <w:abstractNumId w:val="31"/>
  </w:num>
  <w:num w:numId="79">
    <w:abstractNumId w:val="8"/>
  </w:num>
  <w:num w:numId="80">
    <w:abstractNumId w:val="245"/>
  </w:num>
  <w:num w:numId="81">
    <w:abstractNumId w:val="210"/>
  </w:num>
  <w:num w:numId="82">
    <w:abstractNumId w:val="85"/>
  </w:num>
  <w:num w:numId="83">
    <w:abstractNumId w:val="466"/>
  </w:num>
  <w:num w:numId="84">
    <w:abstractNumId w:val="391"/>
  </w:num>
  <w:num w:numId="85">
    <w:abstractNumId w:val="519"/>
  </w:num>
  <w:num w:numId="86">
    <w:abstractNumId w:val="356"/>
  </w:num>
  <w:num w:numId="87">
    <w:abstractNumId w:val="524"/>
  </w:num>
  <w:num w:numId="88">
    <w:abstractNumId w:val="122"/>
  </w:num>
  <w:num w:numId="89">
    <w:abstractNumId w:val="156"/>
  </w:num>
  <w:num w:numId="90">
    <w:abstractNumId w:val="326"/>
  </w:num>
  <w:num w:numId="91">
    <w:abstractNumId w:val="60"/>
  </w:num>
  <w:num w:numId="92">
    <w:abstractNumId w:val="73"/>
  </w:num>
  <w:num w:numId="93">
    <w:abstractNumId w:val="529"/>
  </w:num>
  <w:num w:numId="94">
    <w:abstractNumId w:val="21"/>
  </w:num>
  <w:num w:numId="95">
    <w:abstractNumId w:val="153"/>
  </w:num>
  <w:num w:numId="96">
    <w:abstractNumId w:val="286"/>
  </w:num>
  <w:num w:numId="97">
    <w:abstractNumId w:val="462"/>
  </w:num>
  <w:num w:numId="98">
    <w:abstractNumId w:val="192"/>
  </w:num>
  <w:num w:numId="99">
    <w:abstractNumId w:val="132"/>
  </w:num>
  <w:num w:numId="100">
    <w:abstractNumId w:val="197"/>
  </w:num>
  <w:num w:numId="101">
    <w:abstractNumId w:val="373"/>
  </w:num>
  <w:num w:numId="102">
    <w:abstractNumId w:val="187"/>
  </w:num>
  <w:num w:numId="103">
    <w:abstractNumId w:val="288"/>
  </w:num>
  <w:num w:numId="104">
    <w:abstractNumId w:val="403"/>
  </w:num>
  <w:num w:numId="105">
    <w:abstractNumId w:val="521"/>
  </w:num>
  <w:num w:numId="106">
    <w:abstractNumId w:val="508"/>
  </w:num>
  <w:num w:numId="107">
    <w:abstractNumId w:val="58"/>
  </w:num>
  <w:num w:numId="108">
    <w:abstractNumId w:val="447"/>
  </w:num>
  <w:num w:numId="109">
    <w:abstractNumId w:val="533"/>
  </w:num>
  <w:num w:numId="110">
    <w:abstractNumId w:val="388"/>
  </w:num>
  <w:num w:numId="111">
    <w:abstractNumId w:val="416"/>
  </w:num>
  <w:num w:numId="112">
    <w:abstractNumId w:val="303"/>
  </w:num>
  <w:num w:numId="113">
    <w:abstractNumId w:val="372"/>
  </w:num>
  <w:num w:numId="114">
    <w:abstractNumId w:val="313"/>
  </w:num>
  <w:num w:numId="115">
    <w:abstractNumId w:val="227"/>
  </w:num>
  <w:num w:numId="116">
    <w:abstractNumId w:val="307"/>
  </w:num>
  <w:num w:numId="117">
    <w:abstractNumId w:val="162"/>
  </w:num>
  <w:num w:numId="118">
    <w:abstractNumId w:val="498"/>
  </w:num>
  <w:num w:numId="119">
    <w:abstractNumId w:val="294"/>
  </w:num>
  <w:num w:numId="120">
    <w:abstractNumId w:val="330"/>
  </w:num>
  <w:num w:numId="121">
    <w:abstractNumId w:val="504"/>
  </w:num>
  <w:num w:numId="122">
    <w:abstractNumId w:val="272"/>
  </w:num>
  <w:num w:numId="123">
    <w:abstractNumId w:val="536"/>
  </w:num>
  <w:num w:numId="124">
    <w:abstractNumId w:val="321"/>
  </w:num>
  <w:num w:numId="125">
    <w:abstractNumId w:val="329"/>
  </w:num>
  <w:num w:numId="126">
    <w:abstractNumId w:val="549"/>
  </w:num>
  <w:num w:numId="127">
    <w:abstractNumId w:val="296"/>
  </w:num>
  <w:num w:numId="128">
    <w:abstractNumId w:val="547"/>
  </w:num>
  <w:num w:numId="129">
    <w:abstractNumId w:val="263"/>
  </w:num>
  <w:num w:numId="130">
    <w:abstractNumId w:val="450"/>
  </w:num>
  <w:num w:numId="131">
    <w:abstractNumId w:val="461"/>
  </w:num>
  <w:num w:numId="132">
    <w:abstractNumId w:val="438"/>
  </w:num>
  <w:num w:numId="133">
    <w:abstractNumId w:val="455"/>
  </w:num>
  <w:num w:numId="134">
    <w:abstractNumId w:val="125"/>
  </w:num>
  <w:num w:numId="135">
    <w:abstractNumId w:val="473"/>
  </w:num>
  <w:num w:numId="136">
    <w:abstractNumId w:val="38"/>
  </w:num>
  <w:num w:numId="137">
    <w:abstractNumId w:val="184"/>
  </w:num>
  <w:num w:numId="138">
    <w:abstractNumId w:val="129"/>
  </w:num>
  <w:num w:numId="139">
    <w:abstractNumId w:val="174"/>
  </w:num>
  <w:num w:numId="140">
    <w:abstractNumId w:val="212"/>
  </w:num>
  <w:num w:numId="141">
    <w:abstractNumId w:val="319"/>
  </w:num>
  <w:num w:numId="142">
    <w:abstractNumId w:val="113"/>
  </w:num>
  <w:num w:numId="143">
    <w:abstractNumId w:val="139"/>
  </w:num>
  <w:num w:numId="144">
    <w:abstractNumId w:val="374"/>
  </w:num>
  <w:num w:numId="145">
    <w:abstractNumId w:val="178"/>
  </w:num>
  <w:num w:numId="146">
    <w:abstractNumId w:val="270"/>
  </w:num>
  <w:num w:numId="147">
    <w:abstractNumId w:val="390"/>
  </w:num>
  <w:num w:numId="148">
    <w:abstractNumId w:val="29"/>
  </w:num>
  <w:num w:numId="149">
    <w:abstractNumId w:val="437"/>
  </w:num>
  <w:num w:numId="150">
    <w:abstractNumId w:val="482"/>
  </w:num>
  <w:num w:numId="151">
    <w:abstractNumId w:val="205"/>
  </w:num>
  <w:num w:numId="152">
    <w:abstractNumId w:val="260"/>
  </w:num>
  <w:num w:numId="153">
    <w:abstractNumId w:val="487"/>
  </w:num>
  <w:num w:numId="154">
    <w:abstractNumId w:val="142"/>
  </w:num>
  <w:num w:numId="155">
    <w:abstractNumId w:val="404"/>
  </w:num>
  <w:num w:numId="156">
    <w:abstractNumId w:val="427"/>
  </w:num>
  <w:num w:numId="157">
    <w:abstractNumId w:val="255"/>
  </w:num>
  <w:num w:numId="158">
    <w:abstractNumId w:val="434"/>
  </w:num>
  <w:num w:numId="159">
    <w:abstractNumId w:val="358"/>
  </w:num>
  <w:num w:numId="160">
    <w:abstractNumId w:val="395"/>
  </w:num>
  <w:num w:numId="161">
    <w:abstractNumId w:val="199"/>
  </w:num>
  <w:num w:numId="162">
    <w:abstractNumId w:val="92"/>
  </w:num>
  <w:num w:numId="163">
    <w:abstractNumId w:val="107"/>
  </w:num>
  <w:num w:numId="164">
    <w:abstractNumId w:val="256"/>
  </w:num>
  <w:num w:numId="165">
    <w:abstractNumId w:val="414"/>
  </w:num>
  <w:num w:numId="166">
    <w:abstractNumId w:val="452"/>
  </w:num>
  <w:num w:numId="167">
    <w:abstractNumId w:val="88"/>
  </w:num>
  <w:num w:numId="168">
    <w:abstractNumId w:val="463"/>
  </w:num>
  <w:num w:numId="169">
    <w:abstractNumId w:val="413"/>
  </w:num>
  <w:num w:numId="170">
    <w:abstractNumId w:val="478"/>
  </w:num>
  <w:num w:numId="171">
    <w:abstractNumId w:val="480"/>
  </w:num>
  <w:num w:numId="172">
    <w:abstractNumId w:val="185"/>
  </w:num>
  <w:num w:numId="173">
    <w:abstractNumId w:val="46"/>
  </w:num>
  <w:num w:numId="174">
    <w:abstractNumId w:val="518"/>
  </w:num>
  <w:num w:numId="175">
    <w:abstractNumId w:val="231"/>
  </w:num>
  <w:num w:numId="176">
    <w:abstractNumId w:val="469"/>
  </w:num>
  <w:num w:numId="177">
    <w:abstractNumId w:val="204"/>
  </w:num>
  <w:num w:numId="178">
    <w:abstractNumId w:val="190"/>
  </w:num>
  <w:num w:numId="179">
    <w:abstractNumId w:val="200"/>
  </w:num>
  <w:num w:numId="180">
    <w:abstractNumId w:val="417"/>
  </w:num>
  <w:num w:numId="181">
    <w:abstractNumId w:val="538"/>
  </w:num>
  <w:num w:numId="182">
    <w:abstractNumId w:val="412"/>
  </w:num>
  <w:num w:numId="183">
    <w:abstractNumId w:val="511"/>
  </w:num>
  <w:num w:numId="184">
    <w:abstractNumId w:val="350"/>
  </w:num>
  <w:num w:numId="185">
    <w:abstractNumId w:val="320"/>
  </w:num>
  <w:num w:numId="186">
    <w:abstractNumId w:val="342"/>
  </w:num>
  <w:num w:numId="187">
    <w:abstractNumId w:val="444"/>
  </w:num>
  <w:num w:numId="188">
    <w:abstractNumId w:val="397"/>
  </w:num>
  <w:num w:numId="189">
    <w:abstractNumId w:val="507"/>
  </w:num>
  <w:num w:numId="190">
    <w:abstractNumId w:val="339"/>
  </w:num>
  <w:num w:numId="191">
    <w:abstractNumId w:val="154"/>
  </w:num>
  <w:num w:numId="192">
    <w:abstractNumId w:val="410"/>
  </w:num>
  <w:num w:numId="193">
    <w:abstractNumId w:val="25"/>
  </w:num>
  <w:num w:numId="194">
    <w:abstractNumId w:val="240"/>
  </w:num>
  <w:num w:numId="195">
    <w:abstractNumId w:val="208"/>
  </w:num>
  <w:num w:numId="196">
    <w:abstractNumId w:val="195"/>
  </w:num>
  <w:num w:numId="197">
    <w:abstractNumId w:val="37"/>
  </w:num>
  <w:num w:numId="198">
    <w:abstractNumId w:val="259"/>
  </w:num>
  <w:num w:numId="199">
    <w:abstractNumId w:val="506"/>
  </w:num>
  <w:num w:numId="200">
    <w:abstractNumId w:val="305"/>
  </w:num>
  <w:num w:numId="201">
    <w:abstractNumId w:val="80"/>
  </w:num>
  <w:num w:numId="202">
    <w:abstractNumId w:val="202"/>
  </w:num>
  <w:num w:numId="203">
    <w:abstractNumId w:val="15"/>
  </w:num>
  <w:num w:numId="204">
    <w:abstractNumId w:val="249"/>
  </w:num>
  <w:num w:numId="205">
    <w:abstractNumId w:val="7"/>
  </w:num>
  <w:num w:numId="206">
    <w:abstractNumId w:val="14"/>
  </w:num>
  <w:num w:numId="207">
    <w:abstractNumId w:val="474"/>
  </w:num>
  <w:num w:numId="208">
    <w:abstractNumId w:val="131"/>
  </w:num>
  <w:num w:numId="209">
    <w:abstractNumId w:val="226"/>
  </w:num>
  <w:num w:numId="210">
    <w:abstractNumId w:val="115"/>
  </w:num>
  <w:num w:numId="211">
    <w:abstractNumId w:val="146"/>
  </w:num>
  <w:num w:numId="212">
    <w:abstractNumId w:val="91"/>
  </w:num>
  <w:num w:numId="213">
    <w:abstractNumId w:val="377"/>
  </w:num>
  <w:num w:numId="214">
    <w:abstractNumId w:val="460"/>
  </w:num>
  <w:num w:numId="215">
    <w:abstractNumId w:val="108"/>
  </w:num>
  <w:num w:numId="216">
    <w:abstractNumId w:val="383"/>
  </w:num>
  <w:num w:numId="217">
    <w:abstractNumId w:val="293"/>
  </w:num>
  <w:num w:numId="218">
    <w:abstractNumId w:val="550"/>
  </w:num>
  <w:num w:numId="219">
    <w:abstractNumId w:val="360"/>
  </w:num>
  <w:num w:numId="220">
    <w:abstractNumId w:val="137"/>
  </w:num>
  <w:num w:numId="221">
    <w:abstractNumId w:val="368"/>
  </w:num>
  <w:num w:numId="222">
    <w:abstractNumId w:val="224"/>
  </w:num>
  <w:num w:numId="223">
    <w:abstractNumId w:val="95"/>
  </w:num>
  <w:num w:numId="224">
    <w:abstractNumId w:val="343"/>
  </w:num>
  <w:num w:numId="225">
    <w:abstractNumId w:val="510"/>
  </w:num>
  <w:num w:numId="226">
    <w:abstractNumId w:val="177"/>
  </w:num>
  <w:num w:numId="227">
    <w:abstractNumId w:val="221"/>
  </w:num>
  <w:num w:numId="228">
    <w:abstractNumId w:val="111"/>
  </w:num>
  <w:num w:numId="229">
    <w:abstractNumId w:val="544"/>
  </w:num>
  <w:num w:numId="230">
    <w:abstractNumId w:val="541"/>
  </w:num>
  <w:num w:numId="231">
    <w:abstractNumId w:val="106"/>
  </w:num>
  <w:num w:numId="232">
    <w:abstractNumId w:val="165"/>
  </w:num>
  <w:num w:numId="233">
    <w:abstractNumId w:val="22"/>
  </w:num>
  <w:num w:numId="234">
    <w:abstractNumId w:val="495"/>
  </w:num>
  <w:num w:numId="235">
    <w:abstractNumId w:val="530"/>
  </w:num>
  <w:num w:numId="236">
    <w:abstractNumId w:val="48"/>
  </w:num>
  <w:num w:numId="237">
    <w:abstractNumId w:val="295"/>
  </w:num>
  <w:num w:numId="238">
    <w:abstractNumId w:val="435"/>
  </w:num>
  <w:num w:numId="239">
    <w:abstractNumId w:val="49"/>
  </w:num>
  <w:num w:numId="240">
    <w:abstractNumId w:val="71"/>
  </w:num>
  <w:num w:numId="241">
    <w:abstractNumId w:val="273"/>
  </w:num>
  <w:num w:numId="242">
    <w:abstractNumId w:val="66"/>
  </w:num>
  <w:num w:numId="243">
    <w:abstractNumId w:val="409"/>
  </w:num>
  <w:num w:numId="244">
    <w:abstractNumId w:val="23"/>
  </w:num>
  <w:num w:numId="245">
    <w:abstractNumId w:val="99"/>
  </w:num>
  <w:num w:numId="246">
    <w:abstractNumId w:val="334"/>
  </w:num>
  <w:num w:numId="247">
    <w:abstractNumId w:val="318"/>
  </w:num>
  <w:num w:numId="248">
    <w:abstractNumId w:val="490"/>
  </w:num>
  <w:num w:numId="249">
    <w:abstractNumId w:val="433"/>
  </w:num>
  <w:num w:numId="250">
    <w:abstractNumId w:val="423"/>
  </w:num>
  <w:num w:numId="251">
    <w:abstractNumId w:val="457"/>
  </w:num>
  <w:num w:numId="252">
    <w:abstractNumId w:val="164"/>
  </w:num>
  <w:num w:numId="253">
    <w:abstractNumId w:val="18"/>
  </w:num>
  <w:num w:numId="254">
    <w:abstractNumId w:val="446"/>
  </w:num>
  <w:num w:numId="255">
    <w:abstractNumId w:val="398"/>
  </w:num>
  <w:num w:numId="256">
    <w:abstractNumId w:val="148"/>
  </w:num>
  <w:num w:numId="257">
    <w:abstractNumId w:val="311"/>
  </w:num>
  <w:num w:numId="258">
    <w:abstractNumId w:val="103"/>
  </w:num>
  <w:num w:numId="259">
    <w:abstractNumId w:val="181"/>
  </w:num>
  <w:num w:numId="260">
    <w:abstractNumId w:val="513"/>
  </w:num>
  <w:num w:numId="261">
    <w:abstractNumId w:val="359"/>
  </w:num>
  <w:num w:numId="262">
    <w:abstractNumId w:val="385"/>
  </w:num>
  <w:num w:numId="263">
    <w:abstractNumId w:val="420"/>
  </w:num>
  <w:num w:numId="264">
    <w:abstractNumId w:val="145"/>
  </w:num>
  <w:num w:numId="265">
    <w:abstractNumId w:val="13"/>
  </w:num>
  <w:num w:numId="266">
    <w:abstractNumId w:val="228"/>
  </w:num>
  <w:num w:numId="267">
    <w:abstractNumId w:val="545"/>
  </w:num>
  <w:num w:numId="268">
    <w:abstractNumId w:val="399"/>
  </w:num>
  <w:num w:numId="269">
    <w:abstractNumId w:val="44"/>
  </w:num>
  <w:num w:numId="270">
    <w:abstractNumId w:val="512"/>
  </w:num>
  <w:num w:numId="271">
    <w:abstractNumId w:val="47"/>
  </w:num>
  <w:num w:numId="272">
    <w:abstractNumId w:val="188"/>
  </w:num>
  <w:num w:numId="273">
    <w:abstractNumId w:val="351"/>
  </w:num>
  <w:num w:numId="274">
    <w:abstractNumId w:val="426"/>
  </w:num>
  <w:num w:numId="275">
    <w:abstractNumId w:val="405"/>
  </w:num>
  <w:num w:numId="276">
    <w:abstractNumId w:val="128"/>
  </w:num>
  <w:num w:numId="277">
    <w:abstractNumId w:val="310"/>
  </w:num>
  <w:num w:numId="278">
    <w:abstractNumId w:val="546"/>
  </w:num>
  <w:num w:numId="279">
    <w:abstractNumId w:val="246"/>
  </w:num>
  <w:num w:numId="280">
    <w:abstractNumId w:val="276"/>
  </w:num>
  <w:num w:numId="281">
    <w:abstractNumId w:val="436"/>
  </w:num>
  <w:num w:numId="282">
    <w:abstractNumId w:val="160"/>
  </w:num>
  <w:num w:numId="283">
    <w:abstractNumId w:val="542"/>
  </w:num>
  <w:num w:numId="284">
    <w:abstractNumId w:val="100"/>
  </w:num>
  <w:num w:numId="285">
    <w:abstractNumId w:val="336"/>
  </w:num>
  <w:num w:numId="286">
    <w:abstractNumId w:val="52"/>
  </w:num>
  <w:num w:numId="287">
    <w:abstractNumId w:val="370"/>
  </w:num>
  <w:num w:numId="288">
    <w:abstractNumId w:val="158"/>
  </w:num>
  <w:num w:numId="289">
    <w:abstractNumId w:val="470"/>
  </w:num>
  <w:num w:numId="290">
    <w:abstractNumId w:val="532"/>
  </w:num>
  <w:num w:numId="291">
    <w:abstractNumId w:val="152"/>
  </w:num>
  <w:num w:numId="292">
    <w:abstractNumId w:val="116"/>
  </w:num>
  <w:num w:numId="293">
    <w:abstractNumId w:val="430"/>
  </w:num>
  <w:num w:numId="294">
    <w:abstractNumId w:val="477"/>
  </w:num>
  <w:num w:numId="295">
    <w:abstractNumId w:val="82"/>
  </w:num>
  <w:num w:numId="296">
    <w:abstractNumId w:val="252"/>
  </w:num>
  <w:num w:numId="297">
    <w:abstractNumId w:val="126"/>
  </w:num>
  <w:num w:numId="298">
    <w:abstractNumId w:val="76"/>
  </w:num>
  <w:num w:numId="299">
    <w:abstractNumId w:val="503"/>
  </w:num>
  <w:num w:numId="300">
    <w:abstractNumId w:val="337"/>
  </w:num>
  <w:num w:numId="301">
    <w:abstractNumId w:val="241"/>
  </w:num>
  <w:num w:numId="302">
    <w:abstractNumId w:val="191"/>
  </w:num>
  <w:num w:numId="303">
    <w:abstractNumId w:val="69"/>
  </w:num>
  <w:num w:numId="304">
    <w:abstractNumId w:val="215"/>
  </w:num>
  <w:num w:numId="305">
    <w:abstractNumId w:val="489"/>
  </w:num>
  <w:num w:numId="306">
    <w:abstractNumId w:val="9"/>
  </w:num>
  <w:num w:numId="307">
    <w:abstractNumId w:val="143"/>
  </w:num>
  <w:num w:numId="308">
    <w:abstractNumId w:val="408"/>
  </w:num>
  <w:num w:numId="309">
    <w:abstractNumId w:val="523"/>
  </w:num>
  <w:num w:numId="310">
    <w:abstractNumId w:val="237"/>
  </w:num>
  <w:num w:numId="311">
    <w:abstractNumId w:val="424"/>
  </w:num>
  <w:num w:numId="312">
    <w:abstractNumId w:val="279"/>
  </w:num>
  <w:num w:numId="313">
    <w:abstractNumId w:val="109"/>
  </w:num>
  <w:num w:numId="314">
    <w:abstractNumId w:val="166"/>
  </w:num>
  <w:num w:numId="315">
    <w:abstractNumId w:val="304"/>
  </w:num>
  <w:num w:numId="316">
    <w:abstractNumId w:val="12"/>
  </w:num>
  <w:num w:numId="317">
    <w:abstractNumId w:val="471"/>
  </w:num>
  <w:num w:numId="318">
    <w:abstractNumId w:val="219"/>
  </w:num>
  <w:num w:numId="319">
    <w:abstractNumId w:val="543"/>
  </w:num>
  <w:num w:numId="320">
    <w:abstractNumId w:val="476"/>
  </w:num>
  <w:num w:numId="321">
    <w:abstractNumId w:val="159"/>
  </w:num>
  <w:num w:numId="322">
    <w:abstractNumId w:val="362"/>
  </w:num>
  <w:num w:numId="323">
    <w:abstractNumId w:val="78"/>
  </w:num>
  <w:num w:numId="324">
    <w:abstractNumId w:val="133"/>
  </w:num>
  <w:num w:numId="325">
    <w:abstractNumId w:val="380"/>
  </w:num>
  <w:num w:numId="326">
    <w:abstractNumId w:val="323"/>
  </w:num>
  <w:num w:numId="327">
    <w:abstractNumId w:val="346"/>
  </w:num>
  <w:num w:numId="328">
    <w:abstractNumId w:val="531"/>
  </w:num>
  <w:num w:numId="329">
    <w:abstractNumId w:val="526"/>
  </w:num>
  <w:num w:numId="330">
    <w:abstractNumId w:val="173"/>
  </w:num>
  <w:num w:numId="331">
    <w:abstractNumId w:val="193"/>
  </w:num>
  <w:num w:numId="332">
    <w:abstractNumId w:val="157"/>
  </w:num>
  <w:num w:numId="333">
    <w:abstractNumId w:val="516"/>
  </w:num>
  <w:num w:numId="334">
    <w:abstractNumId w:val="281"/>
  </w:num>
  <w:num w:numId="335">
    <w:abstractNumId w:val="537"/>
  </w:num>
  <w:num w:numId="336">
    <w:abstractNumId w:val="407"/>
  </w:num>
  <w:num w:numId="337">
    <w:abstractNumId w:val="449"/>
  </w:num>
  <w:num w:numId="338">
    <w:abstractNumId w:val="183"/>
  </w:num>
  <w:num w:numId="339">
    <w:abstractNumId w:val="220"/>
  </w:num>
  <w:num w:numId="340">
    <w:abstractNumId w:val="244"/>
  </w:num>
  <w:num w:numId="341">
    <w:abstractNumId w:val="553"/>
  </w:num>
  <w:num w:numId="342">
    <w:abstractNumId w:val="26"/>
  </w:num>
  <w:num w:numId="343">
    <w:abstractNumId w:val="464"/>
  </w:num>
  <w:num w:numId="344">
    <w:abstractNumId w:val="213"/>
  </w:num>
  <w:num w:numId="345">
    <w:abstractNumId w:val="465"/>
  </w:num>
  <w:num w:numId="346">
    <w:abstractNumId w:val="168"/>
  </w:num>
  <w:num w:numId="347">
    <w:abstractNumId w:val="485"/>
  </w:num>
  <w:num w:numId="348">
    <w:abstractNumId w:val="84"/>
  </w:num>
  <w:num w:numId="349">
    <w:abstractNumId w:val="28"/>
  </w:num>
  <w:num w:numId="350">
    <w:abstractNumId w:val="170"/>
  </w:num>
  <w:num w:numId="351">
    <w:abstractNumId w:val="118"/>
  </w:num>
  <w:num w:numId="352">
    <w:abstractNumId w:val="4"/>
  </w:num>
  <w:num w:numId="353">
    <w:abstractNumId w:val="528"/>
  </w:num>
  <w:num w:numId="354">
    <w:abstractNumId w:val="338"/>
  </w:num>
  <w:num w:numId="355">
    <w:abstractNumId w:val="345"/>
  </w:num>
  <w:num w:numId="356">
    <w:abstractNumId w:val="251"/>
  </w:num>
  <w:num w:numId="357">
    <w:abstractNumId w:val="322"/>
  </w:num>
  <w:num w:numId="358">
    <w:abstractNumId w:val="172"/>
  </w:num>
  <w:num w:numId="359">
    <w:abstractNumId w:val="369"/>
  </w:num>
  <w:num w:numId="360">
    <w:abstractNumId w:val="467"/>
  </w:num>
  <w:num w:numId="361">
    <w:abstractNumId w:val="290"/>
  </w:num>
  <w:num w:numId="362">
    <w:abstractNumId w:val="352"/>
  </w:num>
  <w:num w:numId="363">
    <w:abstractNumId w:val="517"/>
  </w:num>
  <w:num w:numId="364">
    <w:abstractNumId w:val="169"/>
  </w:num>
  <w:num w:numId="365">
    <w:abstractNumId w:val="150"/>
  </w:num>
  <w:num w:numId="366">
    <w:abstractNumId w:val="230"/>
  </w:num>
  <w:num w:numId="367">
    <w:abstractNumId w:val="121"/>
  </w:num>
  <w:num w:numId="368">
    <w:abstractNumId w:val="515"/>
  </w:num>
  <w:num w:numId="369">
    <w:abstractNumId w:val="301"/>
  </w:num>
  <w:num w:numId="370">
    <w:abstractNumId w:val="258"/>
  </w:num>
  <w:num w:numId="371">
    <w:abstractNumId w:val="386"/>
  </w:num>
  <w:num w:numId="372">
    <w:abstractNumId w:val="130"/>
  </w:num>
  <w:num w:numId="373">
    <w:abstractNumId w:val="347"/>
  </w:num>
  <w:num w:numId="374">
    <w:abstractNumId w:val="17"/>
  </w:num>
  <w:num w:numId="375">
    <w:abstractNumId w:val="223"/>
  </w:num>
  <w:num w:numId="376">
    <w:abstractNumId w:val="93"/>
  </w:num>
  <w:num w:numId="377">
    <w:abstractNumId w:val="182"/>
  </w:num>
  <w:num w:numId="378">
    <w:abstractNumId w:val="299"/>
  </w:num>
  <w:num w:numId="379">
    <w:abstractNumId w:val="257"/>
  </w:num>
  <w:num w:numId="380">
    <w:abstractNumId w:val="472"/>
  </w:num>
  <w:num w:numId="381">
    <w:abstractNumId w:val="441"/>
  </w:num>
  <w:num w:numId="382">
    <w:abstractNumId w:val="501"/>
  </w:num>
  <w:num w:numId="383">
    <w:abstractNumId w:val="194"/>
  </w:num>
  <w:num w:numId="384">
    <w:abstractNumId w:val="428"/>
  </w:num>
  <w:num w:numId="385">
    <w:abstractNumId w:val="62"/>
  </w:num>
  <w:num w:numId="386">
    <w:abstractNumId w:val="161"/>
  </w:num>
  <w:num w:numId="387">
    <w:abstractNumId w:val="289"/>
  </w:num>
  <w:num w:numId="388">
    <w:abstractNumId w:val="312"/>
  </w:num>
  <w:num w:numId="389">
    <w:abstractNumId w:val="285"/>
  </w:num>
  <w:num w:numId="390">
    <w:abstractNumId w:val="57"/>
  </w:num>
  <w:num w:numId="391">
    <w:abstractNumId w:val="454"/>
  </w:num>
  <w:num w:numId="392">
    <w:abstractNumId w:val="24"/>
  </w:num>
  <w:num w:numId="393">
    <w:abstractNumId w:val="459"/>
  </w:num>
  <w:num w:numId="394">
    <w:abstractNumId w:val="421"/>
  </w:num>
  <w:num w:numId="395">
    <w:abstractNumId w:val="30"/>
  </w:num>
  <w:num w:numId="396">
    <w:abstractNumId w:val="302"/>
  </w:num>
  <w:num w:numId="397">
    <w:abstractNumId w:val="309"/>
  </w:num>
  <w:num w:numId="398">
    <w:abstractNumId w:val="392"/>
  </w:num>
  <w:num w:numId="399">
    <w:abstractNumId w:val="171"/>
  </w:num>
  <w:num w:numId="400">
    <w:abstractNumId w:val="486"/>
  </w:num>
  <w:num w:numId="401">
    <w:abstractNumId w:val="484"/>
  </w:num>
  <w:num w:numId="402">
    <w:abstractNumId w:val="140"/>
  </w:num>
  <w:num w:numId="403">
    <w:abstractNumId w:val="283"/>
  </w:num>
  <w:num w:numId="404">
    <w:abstractNumId w:val="402"/>
  </w:num>
  <w:num w:numId="405">
    <w:abstractNumId w:val="548"/>
  </w:num>
  <w:num w:numId="406">
    <w:abstractNumId w:val="101"/>
  </w:num>
  <w:num w:numId="407">
    <w:abstractNumId w:val="50"/>
  </w:num>
  <w:num w:numId="408">
    <w:abstractNumId w:val="141"/>
  </w:num>
  <w:num w:numId="409">
    <w:abstractNumId w:val="110"/>
  </w:num>
  <w:num w:numId="410">
    <w:abstractNumId w:val="43"/>
  </w:num>
  <w:num w:numId="411">
    <w:abstractNumId w:val="316"/>
  </w:num>
  <w:num w:numId="412">
    <w:abstractNumId w:val="280"/>
  </w:num>
  <w:num w:numId="413">
    <w:abstractNumId w:val="3"/>
  </w:num>
  <w:num w:numId="414">
    <w:abstractNumId w:val="355"/>
  </w:num>
  <w:num w:numId="415">
    <w:abstractNumId w:val="155"/>
  </w:num>
  <w:num w:numId="416">
    <w:abstractNumId w:val="492"/>
  </w:num>
  <w:num w:numId="417">
    <w:abstractNumId w:val="217"/>
  </w:num>
  <w:num w:numId="418">
    <w:abstractNumId w:val="275"/>
  </w:num>
  <w:num w:numId="419">
    <w:abstractNumId w:val="456"/>
  </w:num>
  <w:num w:numId="420">
    <w:abstractNumId w:val="34"/>
  </w:num>
  <w:num w:numId="421">
    <w:abstractNumId w:val="306"/>
  </w:num>
  <w:num w:numId="422">
    <w:abstractNumId w:val="539"/>
  </w:num>
  <w:num w:numId="423">
    <w:abstractNumId w:val="16"/>
  </w:num>
  <w:num w:numId="424">
    <w:abstractNumId w:val="442"/>
  </w:num>
  <w:num w:numId="425">
    <w:abstractNumId w:val="363"/>
  </w:num>
  <w:num w:numId="426">
    <w:abstractNumId w:val="248"/>
  </w:num>
  <w:num w:numId="427">
    <w:abstractNumId w:val="505"/>
  </w:num>
  <w:num w:numId="428">
    <w:abstractNumId w:val="196"/>
  </w:num>
  <w:num w:numId="429">
    <w:abstractNumId w:val="394"/>
  </w:num>
  <w:num w:numId="430">
    <w:abstractNumId w:val="432"/>
  </w:num>
  <w:num w:numId="431">
    <w:abstractNumId w:val="265"/>
  </w:num>
  <w:num w:numId="432">
    <w:abstractNumId w:val="262"/>
  </w:num>
  <w:num w:numId="433">
    <w:abstractNumId w:val="234"/>
  </w:num>
  <w:num w:numId="434">
    <w:abstractNumId w:val="264"/>
  </w:num>
  <w:num w:numId="435">
    <w:abstractNumId w:val="119"/>
  </w:num>
  <w:num w:numId="436">
    <w:abstractNumId w:val="268"/>
  </w:num>
  <w:num w:numId="437">
    <w:abstractNumId w:val="393"/>
  </w:num>
  <w:num w:numId="438">
    <w:abstractNumId w:val="254"/>
  </w:num>
  <w:num w:numId="439">
    <w:abstractNumId w:val="203"/>
  </w:num>
  <w:num w:numId="440">
    <w:abstractNumId w:val="389"/>
  </w:num>
  <w:num w:numId="441">
    <w:abstractNumId w:val="242"/>
  </w:num>
  <w:num w:numId="442">
    <w:abstractNumId w:val="376"/>
  </w:num>
  <w:num w:numId="443">
    <w:abstractNumId w:val="147"/>
  </w:num>
  <w:num w:numId="444">
    <w:abstractNumId w:val="340"/>
  </w:num>
  <w:num w:numId="445">
    <w:abstractNumId w:val="291"/>
  </w:num>
  <w:num w:numId="446">
    <w:abstractNumId w:val="266"/>
  </w:num>
  <w:num w:numId="447">
    <w:abstractNumId w:val="451"/>
  </w:num>
  <w:num w:numId="448">
    <w:abstractNumId w:val="32"/>
  </w:num>
  <w:num w:numId="449">
    <w:abstractNumId w:val="127"/>
  </w:num>
  <w:num w:numId="450">
    <w:abstractNumId w:val="0"/>
  </w:num>
  <w:num w:numId="451">
    <w:abstractNumId w:val="163"/>
  </w:num>
  <w:num w:numId="452">
    <w:abstractNumId w:val="65"/>
  </w:num>
  <w:num w:numId="453">
    <w:abstractNumId w:val="105"/>
  </w:num>
  <w:num w:numId="454">
    <w:abstractNumId w:val="45"/>
  </w:num>
  <w:num w:numId="455">
    <w:abstractNumId w:val="552"/>
  </w:num>
  <w:num w:numId="456">
    <w:abstractNumId w:val="411"/>
  </w:num>
  <w:num w:numId="457">
    <w:abstractNumId w:val="222"/>
  </w:num>
  <w:num w:numId="458">
    <w:abstractNumId w:val="502"/>
  </w:num>
  <w:num w:numId="459">
    <w:abstractNumId w:val="36"/>
  </w:num>
  <w:num w:numId="460">
    <w:abstractNumId w:val="278"/>
  </w:num>
  <w:num w:numId="461">
    <w:abstractNumId w:val="300"/>
  </w:num>
  <w:num w:numId="462">
    <w:abstractNumId w:val="499"/>
  </w:num>
  <w:num w:numId="463">
    <w:abstractNumId w:val="481"/>
  </w:num>
  <w:num w:numId="464">
    <w:abstractNumId w:val="378"/>
  </w:num>
  <w:num w:numId="465">
    <w:abstractNumId w:val="488"/>
  </w:num>
  <w:num w:numId="466">
    <w:abstractNumId w:val="123"/>
  </w:num>
  <w:num w:numId="467">
    <w:abstractNumId w:val="97"/>
  </w:num>
  <w:num w:numId="468">
    <w:abstractNumId w:val="282"/>
  </w:num>
  <w:num w:numId="469">
    <w:abstractNumId w:val="439"/>
  </w:num>
  <w:num w:numId="470">
    <w:abstractNumId w:val="72"/>
  </w:num>
  <w:num w:numId="471">
    <w:abstractNumId w:val="348"/>
  </w:num>
  <w:num w:numId="472">
    <w:abstractNumId w:val="236"/>
  </w:num>
  <w:num w:numId="473">
    <w:abstractNumId w:val="491"/>
  </w:num>
  <w:num w:numId="474">
    <w:abstractNumId w:val="331"/>
  </w:num>
  <w:num w:numId="475">
    <w:abstractNumId w:val="298"/>
  </w:num>
  <w:num w:numId="476">
    <w:abstractNumId w:val="357"/>
  </w:num>
  <w:num w:numId="477">
    <w:abstractNumId w:val="250"/>
  </w:num>
  <w:num w:numId="478">
    <w:abstractNumId w:val="81"/>
  </w:num>
  <w:num w:numId="479">
    <w:abstractNumId w:val="540"/>
  </w:num>
  <w:num w:numId="480">
    <w:abstractNumId w:val="475"/>
  </w:num>
  <w:num w:numId="481">
    <w:abstractNumId w:val="239"/>
  </w:num>
  <w:num w:numId="482">
    <w:abstractNumId w:val="341"/>
  </w:num>
  <w:num w:numId="483">
    <w:abstractNumId w:val="186"/>
  </w:num>
  <w:num w:numId="484">
    <w:abstractNumId w:val="267"/>
  </w:num>
  <w:num w:numId="485">
    <w:abstractNumId w:val="468"/>
  </w:num>
  <w:num w:numId="486">
    <w:abstractNumId w:val="366"/>
  </w:num>
  <w:num w:numId="487">
    <w:abstractNumId w:val="2"/>
  </w:num>
  <w:num w:numId="488">
    <w:abstractNumId w:val="54"/>
  </w:num>
  <w:num w:numId="489">
    <w:abstractNumId w:val="207"/>
  </w:num>
  <w:num w:numId="490">
    <w:abstractNumId w:val="496"/>
  </w:num>
  <w:num w:numId="491">
    <w:abstractNumId w:val="39"/>
  </w:num>
  <w:num w:numId="492">
    <w:abstractNumId w:val="324"/>
  </w:num>
  <w:num w:numId="493">
    <w:abstractNumId w:val="379"/>
  </w:num>
  <w:num w:numId="494">
    <w:abstractNumId w:val="332"/>
  </w:num>
  <w:num w:numId="495">
    <w:abstractNumId w:val="19"/>
  </w:num>
  <w:num w:numId="496">
    <w:abstractNumId w:val="41"/>
  </w:num>
  <w:num w:numId="497">
    <w:abstractNumId w:val="375"/>
  </w:num>
  <w:num w:numId="498">
    <w:abstractNumId w:val="201"/>
  </w:num>
  <w:num w:numId="499">
    <w:abstractNumId w:val="440"/>
  </w:num>
  <w:num w:numId="500">
    <w:abstractNumId w:val="211"/>
  </w:num>
  <w:num w:numId="501">
    <w:abstractNumId w:val="308"/>
  </w:num>
  <w:num w:numId="502">
    <w:abstractNumId w:val="1"/>
  </w:num>
  <w:num w:numId="503">
    <w:abstractNumId w:val="134"/>
  </w:num>
  <w:num w:numId="504">
    <w:abstractNumId w:val="509"/>
  </w:num>
  <w:num w:numId="505">
    <w:abstractNumId w:val="86"/>
  </w:num>
  <w:num w:numId="506">
    <w:abstractNumId w:val="314"/>
  </w:num>
  <w:num w:numId="507">
    <w:abstractNumId w:val="354"/>
  </w:num>
  <w:num w:numId="508">
    <w:abstractNumId w:val="114"/>
  </w:num>
  <w:num w:numId="509">
    <w:abstractNumId w:val="5"/>
  </w:num>
  <w:num w:numId="510">
    <w:abstractNumId w:val="247"/>
  </w:num>
  <w:num w:numId="511">
    <w:abstractNumId w:val="35"/>
  </w:num>
  <w:num w:numId="512">
    <w:abstractNumId w:val="448"/>
  </w:num>
  <w:num w:numId="513">
    <w:abstractNumId w:val="365"/>
  </w:num>
  <w:num w:numId="514">
    <w:abstractNumId w:val="425"/>
  </w:num>
  <w:num w:numId="515">
    <w:abstractNumId w:val="179"/>
  </w:num>
  <w:num w:numId="516">
    <w:abstractNumId w:val="453"/>
  </w:num>
  <w:num w:numId="517">
    <w:abstractNumId w:val="284"/>
  </w:num>
  <w:num w:numId="518">
    <w:abstractNumId w:val="238"/>
  </w:num>
  <w:num w:numId="519">
    <w:abstractNumId w:val="180"/>
  </w:num>
  <w:num w:numId="520">
    <w:abstractNumId w:val="20"/>
  </w:num>
  <w:num w:numId="521">
    <w:abstractNumId w:val="287"/>
  </w:num>
  <w:num w:numId="522">
    <w:abstractNumId w:val="138"/>
  </w:num>
  <w:num w:numId="523">
    <w:abstractNumId w:val="458"/>
  </w:num>
  <w:num w:numId="524">
    <w:abstractNumId w:val="382"/>
  </w:num>
  <w:num w:numId="525">
    <w:abstractNumId w:val="235"/>
  </w:num>
  <w:num w:numId="526">
    <w:abstractNumId w:val="493"/>
  </w:num>
  <w:num w:numId="527">
    <w:abstractNumId w:val="418"/>
  </w:num>
  <w:num w:numId="528">
    <w:abstractNumId w:val="419"/>
  </w:num>
  <w:num w:numId="529">
    <w:abstractNumId w:val="415"/>
  </w:num>
  <w:num w:numId="530">
    <w:abstractNumId w:val="353"/>
  </w:num>
  <w:num w:numId="531">
    <w:abstractNumId w:val="401"/>
  </w:num>
  <w:num w:numId="532">
    <w:abstractNumId w:val="271"/>
  </w:num>
  <w:num w:numId="533">
    <w:abstractNumId w:val="70"/>
  </w:num>
  <w:num w:numId="534">
    <w:abstractNumId w:val="406"/>
  </w:num>
  <w:num w:numId="535">
    <w:abstractNumId w:val="96"/>
  </w:num>
  <w:num w:numId="536">
    <w:abstractNumId w:val="514"/>
  </w:num>
  <w:num w:numId="537">
    <w:abstractNumId w:val="136"/>
  </w:num>
  <w:num w:numId="538">
    <w:abstractNumId w:val="149"/>
  </w:num>
  <w:num w:numId="539">
    <w:abstractNumId w:val="56"/>
  </w:num>
  <w:num w:numId="540">
    <w:abstractNumId w:val="274"/>
  </w:num>
  <w:num w:numId="541">
    <w:abstractNumId w:val="443"/>
  </w:num>
  <w:num w:numId="542">
    <w:abstractNumId w:val="90"/>
  </w:num>
  <w:num w:numId="543">
    <w:abstractNumId w:val="176"/>
  </w:num>
  <w:num w:numId="544">
    <w:abstractNumId w:val="400"/>
  </w:num>
  <w:num w:numId="545">
    <w:abstractNumId w:val="218"/>
  </w:num>
  <w:num w:numId="546">
    <w:abstractNumId w:val="232"/>
  </w:num>
  <w:num w:numId="547">
    <w:abstractNumId w:val="77"/>
  </w:num>
  <w:num w:numId="548">
    <w:abstractNumId w:val="327"/>
  </w:num>
  <w:num w:numId="549">
    <w:abstractNumId w:val="364"/>
  </w:num>
  <w:num w:numId="550">
    <w:abstractNumId w:val="494"/>
  </w:num>
  <w:num w:numId="551">
    <w:abstractNumId w:val="63"/>
  </w:num>
  <w:num w:numId="552">
    <w:abstractNumId w:val="151"/>
  </w:num>
  <w:num w:numId="553">
    <w:abstractNumId w:val="522"/>
  </w:num>
  <w:num w:numId="554">
    <w:abstractNumId w:val="277"/>
  </w:num>
  <w:numIdMacAtCleanup w:val="5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AC"/>
    <w:rsid w:val="002325AC"/>
    <w:rsid w:val="00732618"/>
    <w:rsid w:val="00FC7E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B7821"/>
  <w15:chartTrackingRefBased/>
  <w15:docId w15:val="{69943BDE-D187-4774-AB66-806637BB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25A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Cite">
    <w:name w:val="HTML Cite"/>
    <w:basedOn w:val="DefaultParagraphFont"/>
    <w:uiPriority w:val="99"/>
    <w:semiHidden/>
    <w:unhideWhenUsed/>
    <w:rsid w:val="002325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88864">
      <w:bodyDiv w:val="1"/>
      <w:marLeft w:val="0"/>
      <w:marRight w:val="0"/>
      <w:marTop w:val="0"/>
      <w:marBottom w:val="0"/>
      <w:divBdr>
        <w:top w:val="none" w:sz="0" w:space="0" w:color="auto"/>
        <w:left w:val="none" w:sz="0" w:space="0" w:color="auto"/>
        <w:bottom w:val="none" w:sz="0" w:space="0" w:color="auto"/>
        <w:right w:val="none" w:sz="0" w:space="0" w:color="auto"/>
      </w:divBdr>
      <w:divsChild>
        <w:div w:id="803736907">
          <w:marLeft w:val="0"/>
          <w:marRight w:val="0"/>
          <w:marTop w:val="0"/>
          <w:marBottom w:val="0"/>
          <w:divBdr>
            <w:top w:val="none" w:sz="0" w:space="0" w:color="auto"/>
            <w:left w:val="none" w:sz="0" w:space="0" w:color="auto"/>
            <w:bottom w:val="none" w:sz="0" w:space="0" w:color="auto"/>
            <w:right w:val="none" w:sz="0" w:space="0" w:color="auto"/>
          </w:divBdr>
          <w:divsChild>
            <w:div w:id="550574356">
              <w:marLeft w:val="0"/>
              <w:marRight w:val="0"/>
              <w:marTop w:val="0"/>
              <w:marBottom w:val="0"/>
              <w:divBdr>
                <w:top w:val="none" w:sz="0" w:space="0" w:color="auto"/>
                <w:left w:val="none" w:sz="0" w:space="0" w:color="auto"/>
                <w:bottom w:val="none" w:sz="0" w:space="0" w:color="auto"/>
                <w:right w:val="none" w:sz="0" w:space="0" w:color="auto"/>
              </w:divBdr>
              <w:divsChild>
                <w:div w:id="8292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8664">
      <w:bodyDiv w:val="1"/>
      <w:marLeft w:val="0"/>
      <w:marRight w:val="0"/>
      <w:marTop w:val="0"/>
      <w:marBottom w:val="0"/>
      <w:divBdr>
        <w:top w:val="none" w:sz="0" w:space="0" w:color="auto"/>
        <w:left w:val="none" w:sz="0" w:space="0" w:color="auto"/>
        <w:bottom w:val="none" w:sz="0" w:space="0" w:color="auto"/>
        <w:right w:val="none" w:sz="0" w:space="0" w:color="auto"/>
      </w:divBdr>
      <w:divsChild>
        <w:div w:id="1237663415">
          <w:marLeft w:val="0"/>
          <w:marRight w:val="0"/>
          <w:marTop w:val="0"/>
          <w:marBottom w:val="0"/>
          <w:divBdr>
            <w:top w:val="none" w:sz="0" w:space="0" w:color="auto"/>
            <w:left w:val="none" w:sz="0" w:space="0" w:color="auto"/>
            <w:bottom w:val="none" w:sz="0" w:space="0" w:color="auto"/>
            <w:right w:val="none" w:sz="0" w:space="0" w:color="auto"/>
          </w:divBdr>
          <w:divsChild>
            <w:div w:id="662852265">
              <w:marLeft w:val="0"/>
              <w:marRight w:val="0"/>
              <w:marTop w:val="0"/>
              <w:marBottom w:val="0"/>
              <w:divBdr>
                <w:top w:val="none" w:sz="0" w:space="0" w:color="auto"/>
                <w:left w:val="none" w:sz="0" w:space="0" w:color="auto"/>
                <w:bottom w:val="none" w:sz="0" w:space="0" w:color="auto"/>
                <w:right w:val="none" w:sz="0" w:space="0" w:color="auto"/>
              </w:divBdr>
              <w:divsChild>
                <w:div w:id="1293558290">
                  <w:marLeft w:val="0"/>
                  <w:marRight w:val="0"/>
                  <w:marTop w:val="0"/>
                  <w:marBottom w:val="0"/>
                  <w:divBdr>
                    <w:top w:val="none" w:sz="0" w:space="0" w:color="auto"/>
                    <w:left w:val="none" w:sz="0" w:space="0" w:color="auto"/>
                    <w:bottom w:val="none" w:sz="0" w:space="0" w:color="auto"/>
                    <w:right w:val="none" w:sz="0" w:space="0" w:color="auto"/>
                  </w:divBdr>
                  <w:divsChild>
                    <w:div w:id="41150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124570">
      <w:bodyDiv w:val="1"/>
      <w:marLeft w:val="0"/>
      <w:marRight w:val="0"/>
      <w:marTop w:val="0"/>
      <w:marBottom w:val="0"/>
      <w:divBdr>
        <w:top w:val="none" w:sz="0" w:space="0" w:color="auto"/>
        <w:left w:val="none" w:sz="0" w:space="0" w:color="auto"/>
        <w:bottom w:val="none" w:sz="0" w:space="0" w:color="auto"/>
        <w:right w:val="none" w:sz="0" w:space="0" w:color="auto"/>
      </w:divBdr>
      <w:divsChild>
        <w:div w:id="1129400255">
          <w:marLeft w:val="0"/>
          <w:marRight w:val="0"/>
          <w:marTop w:val="0"/>
          <w:marBottom w:val="0"/>
          <w:divBdr>
            <w:top w:val="none" w:sz="0" w:space="0" w:color="auto"/>
            <w:left w:val="none" w:sz="0" w:space="0" w:color="auto"/>
            <w:bottom w:val="none" w:sz="0" w:space="0" w:color="auto"/>
            <w:right w:val="none" w:sz="0" w:space="0" w:color="auto"/>
          </w:divBdr>
          <w:divsChild>
            <w:div w:id="808015079">
              <w:marLeft w:val="0"/>
              <w:marRight w:val="0"/>
              <w:marTop w:val="0"/>
              <w:marBottom w:val="0"/>
              <w:divBdr>
                <w:top w:val="none" w:sz="0" w:space="0" w:color="auto"/>
                <w:left w:val="none" w:sz="0" w:space="0" w:color="auto"/>
                <w:bottom w:val="none" w:sz="0" w:space="0" w:color="auto"/>
                <w:right w:val="none" w:sz="0" w:space="0" w:color="auto"/>
              </w:divBdr>
              <w:divsChild>
                <w:div w:id="1865508782">
                  <w:marLeft w:val="0"/>
                  <w:marRight w:val="0"/>
                  <w:marTop w:val="0"/>
                  <w:marBottom w:val="0"/>
                  <w:divBdr>
                    <w:top w:val="none" w:sz="0" w:space="0" w:color="auto"/>
                    <w:left w:val="none" w:sz="0" w:space="0" w:color="auto"/>
                    <w:bottom w:val="none" w:sz="0" w:space="0" w:color="auto"/>
                    <w:right w:val="none" w:sz="0" w:space="0" w:color="auto"/>
                  </w:divBdr>
                  <w:divsChild>
                    <w:div w:id="652367021">
                      <w:marLeft w:val="0"/>
                      <w:marRight w:val="0"/>
                      <w:marTop w:val="0"/>
                      <w:marBottom w:val="0"/>
                      <w:divBdr>
                        <w:top w:val="none" w:sz="0" w:space="0" w:color="auto"/>
                        <w:left w:val="none" w:sz="0" w:space="0" w:color="auto"/>
                        <w:bottom w:val="none" w:sz="0" w:space="0" w:color="auto"/>
                        <w:right w:val="none" w:sz="0" w:space="0" w:color="auto"/>
                      </w:divBdr>
                      <w:divsChild>
                        <w:div w:id="141335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743658">
      <w:bodyDiv w:val="1"/>
      <w:marLeft w:val="0"/>
      <w:marRight w:val="0"/>
      <w:marTop w:val="0"/>
      <w:marBottom w:val="0"/>
      <w:divBdr>
        <w:top w:val="none" w:sz="0" w:space="0" w:color="auto"/>
        <w:left w:val="none" w:sz="0" w:space="0" w:color="auto"/>
        <w:bottom w:val="none" w:sz="0" w:space="0" w:color="auto"/>
        <w:right w:val="none" w:sz="0" w:space="0" w:color="auto"/>
      </w:divBdr>
      <w:divsChild>
        <w:div w:id="1603294382">
          <w:marLeft w:val="0"/>
          <w:marRight w:val="0"/>
          <w:marTop w:val="0"/>
          <w:marBottom w:val="0"/>
          <w:divBdr>
            <w:top w:val="none" w:sz="0" w:space="0" w:color="auto"/>
            <w:left w:val="none" w:sz="0" w:space="0" w:color="auto"/>
            <w:bottom w:val="none" w:sz="0" w:space="0" w:color="auto"/>
            <w:right w:val="none" w:sz="0" w:space="0" w:color="auto"/>
          </w:divBdr>
          <w:divsChild>
            <w:div w:id="1664045291">
              <w:marLeft w:val="0"/>
              <w:marRight w:val="0"/>
              <w:marTop w:val="0"/>
              <w:marBottom w:val="0"/>
              <w:divBdr>
                <w:top w:val="none" w:sz="0" w:space="0" w:color="auto"/>
                <w:left w:val="none" w:sz="0" w:space="0" w:color="auto"/>
                <w:bottom w:val="none" w:sz="0" w:space="0" w:color="auto"/>
                <w:right w:val="none" w:sz="0" w:space="0" w:color="auto"/>
              </w:divBdr>
              <w:divsChild>
                <w:div w:id="1902910612">
                  <w:marLeft w:val="0"/>
                  <w:marRight w:val="0"/>
                  <w:marTop w:val="0"/>
                  <w:marBottom w:val="0"/>
                  <w:divBdr>
                    <w:top w:val="none" w:sz="0" w:space="0" w:color="auto"/>
                    <w:left w:val="none" w:sz="0" w:space="0" w:color="auto"/>
                    <w:bottom w:val="none" w:sz="0" w:space="0" w:color="auto"/>
                    <w:right w:val="none" w:sz="0" w:space="0" w:color="auto"/>
                  </w:divBdr>
                  <w:divsChild>
                    <w:div w:id="1587373351">
                      <w:marLeft w:val="0"/>
                      <w:marRight w:val="0"/>
                      <w:marTop w:val="0"/>
                      <w:marBottom w:val="0"/>
                      <w:divBdr>
                        <w:top w:val="none" w:sz="0" w:space="0" w:color="auto"/>
                        <w:left w:val="none" w:sz="0" w:space="0" w:color="auto"/>
                        <w:bottom w:val="none" w:sz="0" w:space="0" w:color="auto"/>
                        <w:right w:val="none" w:sz="0" w:space="0" w:color="auto"/>
                      </w:divBdr>
                    </w:div>
                    <w:div w:id="12716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618978">
      <w:bodyDiv w:val="1"/>
      <w:marLeft w:val="0"/>
      <w:marRight w:val="0"/>
      <w:marTop w:val="0"/>
      <w:marBottom w:val="0"/>
      <w:divBdr>
        <w:top w:val="none" w:sz="0" w:space="0" w:color="auto"/>
        <w:left w:val="none" w:sz="0" w:space="0" w:color="auto"/>
        <w:bottom w:val="none" w:sz="0" w:space="0" w:color="auto"/>
        <w:right w:val="none" w:sz="0" w:space="0" w:color="auto"/>
      </w:divBdr>
      <w:divsChild>
        <w:div w:id="1675110327">
          <w:marLeft w:val="0"/>
          <w:marRight w:val="0"/>
          <w:marTop w:val="0"/>
          <w:marBottom w:val="0"/>
          <w:divBdr>
            <w:top w:val="none" w:sz="0" w:space="0" w:color="auto"/>
            <w:left w:val="none" w:sz="0" w:space="0" w:color="auto"/>
            <w:bottom w:val="none" w:sz="0" w:space="0" w:color="auto"/>
            <w:right w:val="none" w:sz="0" w:space="0" w:color="auto"/>
          </w:divBdr>
          <w:divsChild>
            <w:div w:id="2050449444">
              <w:marLeft w:val="0"/>
              <w:marRight w:val="0"/>
              <w:marTop w:val="0"/>
              <w:marBottom w:val="0"/>
              <w:divBdr>
                <w:top w:val="none" w:sz="0" w:space="0" w:color="auto"/>
                <w:left w:val="none" w:sz="0" w:space="0" w:color="auto"/>
                <w:bottom w:val="none" w:sz="0" w:space="0" w:color="auto"/>
                <w:right w:val="none" w:sz="0" w:space="0" w:color="auto"/>
              </w:divBdr>
              <w:divsChild>
                <w:div w:id="1058017054">
                  <w:marLeft w:val="0"/>
                  <w:marRight w:val="0"/>
                  <w:marTop w:val="0"/>
                  <w:marBottom w:val="0"/>
                  <w:divBdr>
                    <w:top w:val="none" w:sz="0" w:space="0" w:color="auto"/>
                    <w:left w:val="none" w:sz="0" w:space="0" w:color="auto"/>
                    <w:bottom w:val="none" w:sz="0" w:space="0" w:color="auto"/>
                    <w:right w:val="none" w:sz="0" w:space="0" w:color="auto"/>
                  </w:divBdr>
                  <w:divsChild>
                    <w:div w:id="58019632">
                      <w:marLeft w:val="0"/>
                      <w:marRight w:val="0"/>
                      <w:marTop w:val="0"/>
                      <w:marBottom w:val="0"/>
                      <w:divBdr>
                        <w:top w:val="none" w:sz="0" w:space="0" w:color="auto"/>
                        <w:left w:val="none" w:sz="0" w:space="0" w:color="auto"/>
                        <w:bottom w:val="none" w:sz="0" w:space="0" w:color="auto"/>
                        <w:right w:val="none" w:sz="0" w:space="0" w:color="auto"/>
                      </w:divBdr>
                    </w:div>
                    <w:div w:id="196222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971860">
      <w:bodyDiv w:val="1"/>
      <w:marLeft w:val="0"/>
      <w:marRight w:val="0"/>
      <w:marTop w:val="0"/>
      <w:marBottom w:val="0"/>
      <w:divBdr>
        <w:top w:val="none" w:sz="0" w:space="0" w:color="auto"/>
        <w:left w:val="none" w:sz="0" w:space="0" w:color="auto"/>
        <w:bottom w:val="none" w:sz="0" w:space="0" w:color="auto"/>
        <w:right w:val="none" w:sz="0" w:space="0" w:color="auto"/>
      </w:divBdr>
      <w:divsChild>
        <w:div w:id="228922067">
          <w:marLeft w:val="0"/>
          <w:marRight w:val="0"/>
          <w:marTop w:val="0"/>
          <w:marBottom w:val="0"/>
          <w:divBdr>
            <w:top w:val="none" w:sz="0" w:space="0" w:color="auto"/>
            <w:left w:val="none" w:sz="0" w:space="0" w:color="auto"/>
            <w:bottom w:val="none" w:sz="0" w:space="0" w:color="auto"/>
            <w:right w:val="none" w:sz="0" w:space="0" w:color="auto"/>
          </w:divBdr>
          <w:divsChild>
            <w:div w:id="70544245">
              <w:marLeft w:val="0"/>
              <w:marRight w:val="0"/>
              <w:marTop w:val="0"/>
              <w:marBottom w:val="0"/>
              <w:divBdr>
                <w:top w:val="none" w:sz="0" w:space="0" w:color="auto"/>
                <w:left w:val="none" w:sz="0" w:space="0" w:color="auto"/>
                <w:bottom w:val="none" w:sz="0" w:space="0" w:color="auto"/>
                <w:right w:val="none" w:sz="0" w:space="0" w:color="auto"/>
              </w:divBdr>
              <w:divsChild>
                <w:div w:id="720595442">
                  <w:marLeft w:val="0"/>
                  <w:marRight w:val="0"/>
                  <w:marTop w:val="0"/>
                  <w:marBottom w:val="0"/>
                  <w:divBdr>
                    <w:top w:val="none" w:sz="0" w:space="0" w:color="auto"/>
                    <w:left w:val="none" w:sz="0" w:space="0" w:color="auto"/>
                    <w:bottom w:val="none" w:sz="0" w:space="0" w:color="auto"/>
                    <w:right w:val="none" w:sz="0" w:space="0" w:color="auto"/>
                  </w:divBdr>
                  <w:divsChild>
                    <w:div w:id="566308010">
                      <w:marLeft w:val="0"/>
                      <w:marRight w:val="0"/>
                      <w:marTop w:val="0"/>
                      <w:marBottom w:val="0"/>
                      <w:divBdr>
                        <w:top w:val="none" w:sz="0" w:space="0" w:color="auto"/>
                        <w:left w:val="none" w:sz="0" w:space="0" w:color="auto"/>
                        <w:bottom w:val="none" w:sz="0" w:space="0" w:color="auto"/>
                        <w:right w:val="none" w:sz="0" w:space="0" w:color="auto"/>
                      </w:divBdr>
                      <w:divsChild>
                        <w:div w:id="170670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602299">
      <w:bodyDiv w:val="1"/>
      <w:marLeft w:val="0"/>
      <w:marRight w:val="0"/>
      <w:marTop w:val="0"/>
      <w:marBottom w:val="0"/>
      <w:divBdr>
        <w:top w:val="none" w:sz="0" w:space="0" w:color="auto"/>
        <w:left w:val="none" w:sz="0" w:space="0" w:color="auto"/>
        <w:bottom w:val="none" w:sz="0" w:space="0" w:color="auto"/>
        <w:right w:val="none" w:sz="0" w:space="0" w:color="auto"/>
      </w:divBdr>
    </w:div>
    <w:div w:id="1049568959">
      <w:bodyDiv w:val="1"/>
      <w:marLeft w:val="0"/>
      <w:marRight w:val="0"/>
      <w:marTop w:val="0"/>
      <w:marBottom w:val="0"/>
      <w:divBdr>
        <w:top w:val="none" w:sz="0" w:space="0" w:color="auto"/>
        <w:left w:val="none" w:sz="0" w:space="0" w:color="auto"/>
        <w:bottom w:val="none" w:sz="0" w:space="0" w:color="auto"/>
        <w:right w:val="none" w:sz="0" w:space="0" w:color="auto"/>
      </w:divBdr>
      <w:divsChild>
        <w:div w:id="818768548">
          <w:marLeft w:val="0"/>
          <w:marRight w:val="0"/>
          <w:marTop w:val="0"/>
          <w:marBottom w:val="0"/>
          <w:divBdr>
            <w:top w:val="none" w:sz="0" w:space="0" w:color="auto"/>
            <w:left w:val="none" w:sz="0" w:space="0" w:color="auto"/>
            <w:bottom w:val="none" w:sz="0" w:space="0" w:color="auto"/>
            <w:right w:val="none" w:sz="0" w:space="0" w:color="auto"/>
          </w:divBdr>
          <w:divsChild>
            <w:div w:id="921796378">
              <w:marLeft w:val="0"/>
              <w:marRight w:val="0"/>
              <w:marTop w:val="0"/>
              <w:marBottom w:val="0"/>
              <w:divBdr>
                <w:top w:val="none" w:sz="0" w:space="0" w:color="auto"/>
                <w:left w:val="none" w:sz="0" w:space="0" w:color="auto"/>
                <w:bottom w:val="none" w:sz="0" w:space="0" w:color="auto"/>
                <w:right w:val="none" w:sz="0" w:space="0" w:color="auto"/>
              </w:divBdr>
              <w:divsChild>
                <w:div w:id="1253317712">
                  <w:marLeft w:val="0"/>
                  <w:marRight w:val="0"/>
                  <w:marTop w:val="0"/>
                  <w:marBottom w:val="0"/>
                  <w:divBdr>
                    <w:top w:val="none" w:sz="0" w:space="0" w:color="auto"/>
                    <w:left w:val="none" w:sz="0" w:space="0" w:color="auto"/>
                    <w:bottom w:val="none" w:sz="0" w:space="0" w:color="auto"/>
                    <w:right w:val="none" w:sz="0" w:space="0" w:color="auto"/>
                  </w:divBdr>
                  <w:divsChild>
                    <w:div w:id="431556749">
                      <w:marLeft w:val="0"/>
                      <w:marRight w:val="0"/>
                      <w:marTop w:val="0"/>
                      <w:marBottom w:val="0"/>
                      <w:divBdr>
                        <w:top w:val="none" w:sz="0" w:space="0" w:color="auto"/>
                        <w:left w:val="none" w:sz="0" w:space="0" w:color="auto"/>
                        <w:bottom w:val="none" w:sz="0" w:space="0" w:color="auto"/>
                        <w:right w:val="none" w:sz="0" w:space="0" w:color="auto"/>
                      </w:divBdr>
                      <w:divsChild>
                        <w:div w:id="30462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067436">
      <w:bodyDiv w:val="1"/>
      <w:marLeft w:val="0"/>
      <w:marRight w:val="0"/>
      <w:marTop w:val="0"/>
      <w:marBottom w:val="0"/>
      <w:divBdr>
        <w:top w:val="none" w:sz="0" w:space="0" w:color="auto"/>
        <w:left w:val="none" w:sz="0" w:space="0" w:color="auto"/>
        <w:bottom w:val="none" w:sz="0" w:space="0" w:color="auto"/>
        <w:right w:val="none" w:sz="0" w:space="0" w:color="auto"/>
      </w:divBdr>
      <w:divsChild>
        <w:div w:id="1816023461">
          <w:marLeft w:val="0"/>
          <w:marRight w:val="0"/>
          <w:marTop w:val="0"/>
          <w:marBottom w:val="0"/>
          <w:divBdr>
            <w:top w:val="none" w:sz="0" w:space="0" w:color="auto"/>
            <w:left w:val="none" w:sz="0" w:space="0" w:color="auto"/>
            <w:bottom w:val="none" w:sz="0" w:space="0" w:color="auto"/>
            <w:right w:val="none" w:sz="0" w:space="0" w:color="auto"/>
          </w:divBdr>
          <w:divsChild>
            <w:div w:id="1912739561">
              <w:marLeft w:val="0"/>
              <w:marRight w:val="0"/>
              <w:marTop w:val="0"/>
              <w:marBottom w:val="0"/>
              <w:divBdr>
                <w:top w:val="none" w:sz="0" w:space="0" w:color="auto"/>
                <w:left w:val="none" w:sz="0" w:space="0" w:color="auto"/>
                <w:bottom w:val="none" w:sz="0" w:space="0" w:color="auto"/>
                <w:right w:val="none" w:sz="0" w:space="0" w:color="auto"/>
              </w:divBdr>
              <w:divsChild>
                <w:div w:id="2075620733">
                  <w:marLeft w:val="0"/>
                  <w:marRight w:val="0"/>
                  <w:marTop w:val="0"/>
                  <w:marBottom w:val="0"/>
                  <w:divBdr>
                    <w:top w:val="none" w:sz="0" w:space="0" w:color="auto"/>
                    <w:left w:val="none" w:sz="0" w:space="0" w:color="auto"/>
                    <w:bottom w:val="none" w:sz="0" w:space="0" w:color="auto"/>
                    <w:right w:val="none" w:sz="0" w:space="0" w:color="auto"/>
                  </w:divBdr>
                  <w:divsChild>
                    <w:div w:id="129501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4217">
      <w:bodyDiv w:val="1"/>
      <w:marLeft w:val="0"/>
      <w:marRight w:val="0"/>
      <w:marTop w:val="0"/>
      <w:marBottom w:val="0"/>
      <w:divBdr>
        <w:top w:val="none" w:sz="0" w:space="0" w:color="auto"/>
        <w:left w:val="none" w:sz="0" w:space="0" w:color="auto"/>
        <w:bottom w:val="none" w:sz="0" w:space="0" w:color="auto"/>
        <w:right w:val="none" w:sz="0" w:space="0" w:color="auto"/>
      </w:divBdr>
      <w:divsChild>
        <w:div w:id="918056713">
          <w:marLeft w:val="0"/>
          <w:marRight w:val="0"/>
          <w:marTop w:val="0"/>
          <w:marBottom w:val="0"/>
          <w:divBdr>
            <w:top w:val="none" w:sz="0" w:space="0" w:color="auto"/>
            <w:left w:val="none" w:sz="0" w:space="0" w:color="auto"/>
            <w:bottom w:val="none" w:sz="0" w:space="0" w:color="auto"/>
            <w:right w:val="none" w:sz="0" w:space="0" w:color="auto"/>
          </w:divBdr>
          <w:divsChild>
            <w:div w:id="284047065">
              <w:marLeft w:val="0"/>
              <w:marRight w:val="0"/>
              <w:marTop w:val="0"/>
              <w:marBottom w:val="0"/>
              <w:divBdr>
                <w:top w:val="none" w:sz="0" w:space="0" w:color="auto"/>
                <w:left w:val="none" w:sz="0" w:space="0" w:color="auto"/>
                <w:bottom w:val="none" w:sz="0" w:space="0" w:color="auto"/>
                <w:right w:val="none" w:sz="0" w:space="0" w:color="auto"/>
              </w:divBdr>
              <w:divsChild>
                <w:div w:id="935939918">
                  <w:marLeft w:val="0"/>
                  <w:marRight w:val="0"/>
                  <w:marTop w:val="0"/>
                  <w:marBottom w:val="0"/>
                  <w:divBdr>
                    <w:top w:val="none" w:sz="0" w:space="0" w:color="auto"/>
                    <w:left w:val="none" w:sz="0" w:space="0" w:color="auto"/>
                    <w:bottom w:val="none" w:sz="0" w:space="0" w:color="auto"/>
                    <w:right w:val="none" w:sz="0" w:space="0" w:color="auto"/>
                  </w:divBdr>
                  <w:divsChild>
                    <w:div w:id="1721518391">
                      <w:marLeft w:val="0"/>
                      <w:marRight w:val="0"/>
                      <w:marTop w:val="0"/>
                      <w:marBottom w:val="0"/>
                      <w:divBdr>
                        <w:top w:val="none" w:sz="0" w:space="0" w:color="auto"/>
                        <w:left w:val="none" w:sz="0" w:space="0" w:color="auto"/>
                        <w:bottom w:val="none" w:sz="0" w:space="0" w:color="auto"/>
                        <w:right w:val="none" w:sz="0" w:space="0" w:color="auto"/>
                      </w:divBdr>
                      <w:divsChild>
                        <w:div w:id="1045060177">
                          <w:marLeft w:val="0"/>
                          <w:marRight w:val="0"/>
                          <w:marTop w:val="0"/>
                          <w:marBottom w:val="0"/>
                          <w:divBdr>
                            <w:top w:val="none" w:sz="0" w:space="0" w:color="auto"/>
                            <w:left w:val="none" w:sz="0" w:space="0" w:color="auto"/>
                            <w:bottom w:val="none" w:sz="0" w:space="0" w:color="auto"/>
                            <w:right w:val="none" w:sz="0" w:space="0" w:color="auto"/>
                          </w:divBdr>
                        </w:div>
                      </w:divsChild>
                    </w:div>
                    <w:div w:id="268392855">
                      <w:marLeft w:val="0"/>
                      <w:marRight w:val="0"/>
                      <w:marTop w:val="0"/>
                      <w:marBottom w:val="0"/>
                      <w:divBdr>
                        <w:top w:val="none" w:sz="0" w:space="0" w:color="auto"/>
                        <w:left w:val="none" w:sz="0" w:space="0" w:color="auto"/>
                        <w:bottom w:val="none" w:sz="0" w:space="0" w:color="auto"/>
                        <w:right w:val="none" w:sz="0" w:space="0" w:color="auto"/>
                      </w:divBdr>
                      <w:divsChild>
                        <w:div w:id="7048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821308">
      <w:bodyDiv w:val="1"/>
      <w:marLeft w:val="0"/>
      <w:marRight w:val="0"/>
      <w:marTop w:val="0"/>
      <w:marBottom w:val="0"/>
      <w:divBdr>
        <w:top w:val="none" w:sz="0" w:space="0" w:color="auto"/>
        <w:left w:val="none" w:sz="0" w:space="0" w:color="auto"/>
        <w:bottom w:val="none" w:sz="0" w:space="0" w:color="auto"/>
        <w:right w:val="none" w:sz="0" w:space="0" w:color="auto"/>
      </w:divBdr>
      <w:divsChild>
        <w:div w:id="700016780">
          <w:marLeft w:val="0"/>
          <w:marRight w:val="0"/>
          <w:marTop w:val="0"/>
          <w:marBottom w:val="0"/>
          <w:divBdr>
            <w:top w:val="none" w:sz="0" w:space="0" w:color="auto"/>
            <w:left w:val="none" w:sz="0" w:space="0" w:color="auto"/>
            <w:bottom w:val="none" w:sz="0" w:space="0" w:color="auto"/>
            <w:right w:val="none" w:sz="0" w:space="0" w:color="auto"/>
          </w:divBdr>
          <w:divsChild>
            <w:div w:id="393818420">
              <w:marLeft w:val="0"/>
              <w:marRight w:val="0"/>
              <w:marTop w:val="0"/>
              <w:marBottom w:val="0"/>
              <w:divBdr>
                <w:top w:val="none" w:sz="0" w:space="0" w:color="auto"/>
                <w:left w:val="none" w:sz="0" w:space="0" w:color="auto"/>
                <w:bottom w:val="none" w:sz="0" w:space="0" w:color="auto"/>
                <w:right w:val="none" w:sz="0" w:space="0" w:color="auto"/>
              </w:divBdr>
              <w:divsChild>
                <w:div w:id="12449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06558">
      <w:bodyDiv w:val="1"/>
      <w:marLeft w:val="0"/>
      <w:marRight w:val="0"/>
      <w:marTop w:val="0"/>
      <w:marBottom w:val="0"/>
      <w:divBdr>
        <w:top w:val="none" w:sz="0" w:space="0" w:color="auto"/>
        <w:left w:val="none" w:sz="0" w:space="0" w:color="auto"/>
        <w:bottom w:val="none" w:sz="0" w:space="0" w:color="auto"/>
        <w:right w:val="none" w:sz="0" w:space="0" w:color="auto"/>
      </w:divBdr>
      <w:divsChild>
        <w:div w:id="67770472">
          <w:marLeft w:val="0"/>
          <w:marRight w:val="0"/>
          <w:marTop w:val="0"/>
          <w:marBottom w:val="0"/>
          <w:divBdr>
            <w:top w:val="none" w:sz="0" w:space="0" w:color="auto"/>
            <w:left w:val="none" w:sz="0" w:space="0" w:color="auto"/>
            <w:bottom w:val="none" w:sz="0" w:space="0" w:color="auto"/>
            <w:right w:val="none" w:sz="0" w:space="0" w:color="auto"/>
          </w:divBdr>
          <w:divsChild>
            <w:div w:id="1461072993">
              <w:marLeft w:val="0"/>
              <w:marRight w:val="0"/>
              <w:marTop w:val="0"/>
              <w:marBottom w:val="0"/>
              <w:divBdr>
                <w:top w:val="none" w:sz="0" w:space="0" w:color="auto"/>
                <w:left w:val="none" w:sz="0" w:space="0" w:color="auto"/>
                <w:bottom w:val="none" w:sz="0" w:space="0" w:color="auto"/>
                <w:right w:val="none" w:sz="0" w:space="0" w:color="auto"/>
              </w:divBdr>
              <w:divsChild>
                <w:div w:id="20293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115</Pages>
  <Words>41627</Words>
  <Characters>237276</Characters>
  <Application>Microsoft Office Word</Application>
  <DocSecurity>0</DocSecurity>
  <Lines>1977</Lines>
  <Paragraphs>556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Mahshad Ash</dc:creator>
  <cp:keywords/>
  <dc:description/>
  <cp:lastModifiedBy>Mahshad Ash</cp:lastModifiedBy>
  <cp:revision>1</cp:revision>
  <dcterms:created xsi:type="dcterms:W3CDTF">2018-11-29T04:48:00Z</dcterms:created>
  <dcterms:modified xsi:type="dcterms:W3CDTF">2018-11-29T04:56:00Z</dcterms:modified>
</cp:coreProperties>
</file>