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0460AA" w:rsidR="00F730BA" w:rsidP="7208D43C" w:rsidRDefault="00FF12FC" w14:paraId="372FEF0C"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There are three domains of life: Eukarya, Bacteria and Archaea.</w:t>
      </w:r>
    </w:p>
    <w:p w:rsidRPr="000460AA" w:rsidR="00FF12FC" w:rsidP="7208D43C" w:rsidRDefault="00FF12FC" w14:paraId="44F2717B"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There are two kingdoms of unicellular organisms: Bacteria and Archaea.</w:t>
      </w:r>
    </w:p>
    <w:p w:rsidRPr="000460AA" w:rsidR="00FF12FC" w:rsidP="7208D43C" w:rsidRDefault="00FF12FC" w14:paraId="23F85886" w14:textId="77777777" w14:noSpellErr="1">
      <w:pPr>
        <w:pStyle w:val="ListParagraph"/>
        <w:rPr>
          <w:rFonts w:ascii="Calibri" w:hAnsi="Calibri" w:cs="Arial"/>
          <w:sz w:val="28"/>
          <w:szCs w:val="28"/>
        </w:rPr>
      </w:pPr>
      <w:r w:rsidRPr="7208D43C" w:rsidR="7208D43C">
        <w:rPr>
          <w:rFonts w:ascii="Calibri" w:hAnsi="Calibri" w:cs="Arial"/>
          <w:sz w:val="28"/>
          <w:szCs w:val="28"/>
        </w:rPr>
        <w:t>There are two kingdoms of multicellular organisms: Plants and Animals (includes fungi).</w:t>
      </w:r>
    </w:p>
    <w:p w:rsidRPr="000460AA" w:rsidR="00FF12FC" w:rsidP="7208D43C" w:rsidRDefault="00FF12FC" w14:paraId="0968C22F"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There is one kingdom that is made up of both unicellu</w:t>
      </w:r>
      <w:r w:rsidRPr="7208D43C" w:rsidR="7208D43C">
        <w:rPr>
          <w:rFonts w:ascii="Calibri" w:hAnsi="Calibri" w:cs="Arial"/>
          <w:sz w:val="28"/>
          <w:szCs w:val="28"/>
        </w:rPr>
        <w:t>lar and multicellular organisms:</w:t>
      </w:r>
      <w:r w:rsidRPr="7208D43C" w:rsidR="7208D43C">
        <w:rPr>
          <w:rFonts w:ascii="Calibri" w:hAnsi="Calibri" w:cs="Arial"/>
          <w:sz w:val="28"/>
          <w:szCs w:val="28"/>
        </w:rPr>
        <w:t xml:space="preserve"> protists (including algae).</w:t>
      </w:r>
      <w:r>
        <w:br/>
      </w:r>
    </w:p>
    <w:p w:rsidRPr="000460AA" w:rsidR="00F730BA" w:rsidP="7208D43C" w:rsidRDefault="00F730BA" w14:paraId="12EE2CB7"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Cells are the fundamental units of life.</w:t>
      </w:r>
    </w:p>
    <w:p w:rsidRPr="000460AA" w:rsidR="00FF12FC" w:rsidP="7208D43C" w:rsidRDefault="00FF12FC" w14:paraId="56361F54" w14:noSpellErr="1" w14:textId="64084B3D">
      <w:pPr>
        <w:pStyle w:val="ListParagraph"/>
        <w:numPr>
          <w:ilvl w:val="0"/>
          <w:numId w:val="1"/>
        </w:numPr>
        <w:rPr>
          <w:rFonts w:ascii="Calibri" w:hAnsi="Calibri" w:cs="Arial"/>
          <w:sz w:val="28"/>
          <w:szCs w:val="28"/>
        </w:rPr>
      </w:pPr>
      <w:r w:rsidRPr="7208D43C" w:rsidR="7208D43C">
        <w:rPr>
          <w:rFonts w:ascii="Calibri" w:hAnsi="Calibri" w:cs="Arial"/>
          <w:sz w:val="28"/>
          <w:szCs w:val="28"/>
        </w:rPr>
        <w:t xml:space="preserve">Each living cell has the capacity to </w:t>
      </w:r>
      <w:r w:rsidRPr="7208D43C" w:rsidR="7208D43C">
        <w:rPr>
          <w:rFonts w:ascii="Calibri" w:hAnsi="Calibri" w:cs="Arial"/>
          <w:sz w:val="28"/>
          <w:szCs w:val="28"/>
        </w:rPr>
        <w:t>p</w:t>
      </w:r>
      <w:r w:rsidRPr="7208D43C" w:rsidR="7208D43C">
        <w:rPr>
          <w:rFonts w:ascii="Calibri" w:hAnsi="Calibri" w:cs="Arial"/>
          <w:sz w:val="28"/>
          <w:szCs w:val="28"/>
        </w:rPr>
        <w:t>er</w:t>
      </w:r>
      <w:r w:rsidRPr="7208D43C" w:rsidR="7208D43C">
        <w:rPr>
          <w:rFonts w:ascii="Calibri" w:hAnsi="Calibri" w:cs="Arial"/>
          <w:sz w:val="28"/>
          <w:szCs w:val="28"/>
        </w:rPr>
        <w:t>form</w:t>
      </w:r>
      <w:r w:rsidRPr="7208D43C" w:rsidR="7208D43C">
        <w:rPr>
          <w:rFonts w:ascii="Calibri" w:hAnsi="Calibri" w:cs="Arial"/>
          <w:sz w:val="28"/>
          <w:szCs w:val="28"/>
        </w:rPr>
        <w:t xml:space="preserve"> certain basic functions that are characteristic of all living forms.</w:t>
      </w:r>
    </w:p>
    <w:p w:rsidRPr="000460AA" w:rsidR="00F730BA" w:rsidP="7208D43C" w:rsidRDefault="00FF12FC" w14:paraId="755CB1DA"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A cell is able to live and preform all of its func</w:t>
      </w:r>
      <w:r w:rsidRPr="7208D43C" w:rsidR="7208D43C">
        <w:rPr>
          <w:rFonts w:ascii="Calibri" w:hAnsi="Calibri" w:cs="Arial"/>
          <w:sz w:val="28"/>
          <w:szCs w:val="28"/>
        </w:rPr>
        <w:t>tions because of its organelles.</w:t>
      </w:r>
      <w:r w:rsidRPr="7208D43C" w:rsidR="7208D43C">
        <w:rPr>
          <w:rFonts w:ascii="Calibri" w:hAnsi="Calibri" w:cs="Arial"/>
          <w:sz w:val="28"/>
          <w:szCs w:val="28"/>
        </w:rPr>
        <w:t xml:space="preserve"> </w:t>
      </w:r>
    </w:p>
    <w:p w:rsidRPr="000460AA" w:rsidR="00F730BA" w:rsidP="7208D43C" w:rsidRDefault="00FF12FC" w14:paraId="001FFE52" w14:textId="77777777" w14:noSpellErr="1">
      <w:pPr>
        <w:pStyle w:val="ListParagraph"/>
        <w:numPr>
          <w:ilvl w:val="0"/>
          <w:numId w:val="1"/>
        </w:numPr>
        <w:rPr>
          <w:rFonts w:ascii="Calibri" w:hAnsi="Calibri" w:cs="Arial"/>
          <w:b w:val="1"/>
          <w:bCs w:val="1"/>
          <w:sz w:val="28"/>
          <w:szCs w:val="28"/>
        </w:rPr>
      </w:pPr>
      <w:r w:rsidRPr="7208D43C" w:rsidR="7208D43C">
        <w:rPr>
          <w:rFonts w:ascii="Calibri" w:hAnsi="Calibri" w:cs="Arial"/>
          <w:b w:val="1"/>
          <w:bCs w:val="1"/>
          <w:sz w:val="28"/>
          <w:szCs w:val="28"/>
        </w:rPr>
        <w:t>There are 8 life functions:</w:t>
      </w:r>
      <w:r w:rsidRPr="7208D43C" w:rsidR="7208D43C">
        <w:rPr>
          <w:rFonts w:ascii="Calibri" w:hAnsi="Calibri" w:cs="Arial"/>
          <w:b w:val="1"/>
          <w:bCs w:val="1"/>
          <w:sz w:val="28"/>
          <w:szCs w:val="28"/>
        </w:rPr>
        <w:t xml:space="preserve"> </w:t>
      </w:r>
    </w:p>
    <w:p w:rsidRPr="000460AA" w:rsidR="00F730BA" w:rsidP="7208D43C" w:rsidRDefault="00F730BA" w14:paraId="666C48A8" w14:textId="77777777" w14:noSpellErr="1">
      <w:pPr>
        <w:pStyle w:val="ListParagraph"/>
        <w:numPr>
          <w:ilvl w:val="0"/>
          <w:numId w:val="361"/>
        </w:numPr>
        <w:rPr>
          <w:rFonts w:ascii="Calibri" w:hAnsi="Calibri" w:cs="Arial"/>
          <w:sz w:val="28"/>
          <w:szCs w:val="28"/>
        </w:rPr>
      </w:pPr>
      <w:r w:rsidRPr="7208D43C" w:rsidR="7208D43C">
        <w:rPr>
          <w:rFonts w:ascii="Calibri" w:hAnsi="Calibri" w:cs="Arial"/>
          <w:sz w:val="28"/>
          <w:szCs w:val="28"/>
        </w:rPr>
        <w:t>Respiration.</w:t>
      </w:r>
    </w:p>
    <w:p w:rsidRPr="000460AA" w:rsidR="00F730BA" w:rsidP="7208D43C" w:rsidRDefault="00F730BA" w14:paraId="632C5010" w14:textId="77777777" w14:noSpellErr="1">
      <w:pPr>
        <w:pStyle w:val="ListParagraph"/>
        <w:numPr>
          <w:ilvl w:val="0"/>
          <w:numId w:val="361"/>
        </w:numPr>
        <w:rPr>
          <w:rFonts w:ascii="Calibri" w:hAnsi="Calibri" w:cs="Arial"/>
          <w:sz w:val="28"/>
          <w:szCs w:val="28"/>
        </w:rPr>
      </w:pPr>
      <w:r w:rsidRPr="7208D43C" w:rsidR="7208D43C">
        <w:rPr>
          <w:rFonts w:ascii="Calibri" w:hAnsi="Calibri" w:cs="Arial"/>
          <w:sz w:val="28"/>
          <w:szCs w:val="28"/>
        </w:rPr>
        <w:t xml:space="preserve">Regulation. </w:t>
      </w:r>
    </w:p>
    <w:p w:rsidRPr="000460AA" w:rsidR="00F730BA" w:rsidP="7208D43C" w:rsidRDefault="00F730BA" w14:paraId="360867C8" w14:textId="77777777" w14:noSpellErr="1">
      <w:pPr>
        <w:pStyle w:val="ListParagraph"/>
        <w:numPr>
          <w:ilvl w:val="0"/>
          <w:numId w:val="361"/>
        </w:numPr>
        <w:rPr>
          <w:rFonts w:ascii="Calibri" w:hAnsi="Calibri" w:cs="Arial"/>
          <w:sz w:val="28"/>
          <w:szCs w:val="28"/>
        </w:rPr>
      </w:pPr>
      <w:r w:rsidRPr="7208D43C" w:rsidR="7208D43C">
        <w:rPr>
          <w:rFonts w:ascii="Calibri" w:hAnsi="Calibri" w:cs="Arial"/>
          <w:sz w:val="28"/>
          <w:szCs w:val="28"/>
        </w:rPr>
        <w:t>R</w:t>
      </w:r>
      <w:r w:rsidRPr="7208D43C" w:rsidR="7208D43C">
        <w:rPr>
          <w:rFonts w:ascii="Calibri" w:hAnsi="Calibri" w:cs="Arial"/>
          <w:sz w:val="28"/>
          <w:szCs w:val="28"/>
        </w:rPr>
        <w:t>eproduction</w:t>
      </w:r>
      <w:r w:rsidRPr="7208D43C" w:rsidR="7208D43C">
        <w:rPr>
          <w:rFonts w:ascii="Calibri" w:hAnsi="Calibri" w:cs="Arial"/>
          <w:sz w:val="28"/>
          <w:szCs w:val="28"/>
        </w:rPr>
        <w:t>.</w:t>
      </w:r>
    </w:p>
    <w:p w:rsidRPr="000460AA" w:rsidR="00F730BA" w:rsidP="7208D43C" w:rsidRDefault="00F730BA" w14:paraId="7B8221B2" w14:textId="77777777" w14:noSpellErr="1">
      <w:pPr>
        <w:pStyle w:val="ListParagraph"/>
        <w:numPr>
          <w:ilvl w:val="0"/>
          <w:numId w:val="361"/>
        </w:numPr>
        <w:rPr>
          <w:rFonts w:ascii="Calibri" w:hAnsi="Calibri" w:cs="Arial"/>
          <w:sz w:val="28"/>
          <w:szCs w:val="28"/>
        </w:rPr>
      </w:pPr>
      <w:r w:rsidRPr="7208D43C" w:rsidR="7208D43C">
        <w:rPr>
          <w:rFonts w:ascii="Calibri" w:hAnsi="Calibri" w:cs="Arial"/>
          <w:sz w:val="28"/>
          <w:szCs w:val="28"/>
        </w:rPr>
        <w:t>Excretion.</w:t>
      </w:r>
    </w:p>
    <w:p w:rsidRPr="000460AA" w:rsidR="00F730BA" w:rsidP="7208D43C" w:rsidRDefault="00F730BA" w14:paraId="4A5392CA" w14:textId="77777777" w14:noSpellErr="1">
      <w:pPr>
        <w:pStyle w:val="ListParagraph"/>
        <w:numPr>
          <w:ilvl w:val="0"/>
          <w:numId w:val="361"/>
        </w:numPr>
        <w:rPr>
          <w:rFonts w:ascii="Calibri" w:hAnsi="Calibri" w:cs="Arial"/>
          <w:sz w:val="28"/>
          <w:szCs w:val="28"/>
        </w:rPr>
      </w:pPr>
      <w:r w:rsidRPr="7208D43C" w:rsidR="7208D43C">
        <w:rPr>
          <w:rFonts w:ascii="Calibri" w:hAnsi="Calibri" w:cs="Arial"/>
          <w:sz w:val="28"/>
          <w:szCs w:val="28"/>
        </w:rPr>
        <w:t>Growth.</w:t>
      </w:r>
    </w:p>
    <w:p w:rsidRPr="000460AA" w:rsidR="00F730BA" w:rsidP="7208D43C" w:rsidRDefault="00F730BA" w14:paraId="0333233B" w14:textId="77777777" w14:noSpellErr="1">
      <w:pPr>
        <w:pStyle w:val="ListParagraph"/>
        <w:numPr>
          <w:ilvl w:val="0"/>
          <w:numId w:val="361"/>
        </w:numPr>
        <w:rPr>
          <w:rFonts w:ascii="Calibri" w:hAnsi="Calibri" w:cs="Arial"/>
          <w:sz w:val="28"/>
          <w:szCs w:val="28"/>
        </w:rPr>
      </w:pPr>
      <w:r w:rsidRPr="7208D43C" w:rsidR="7208D43C">
        <w:rPr>
          <w:rFonts w:ascii="Calibri" w:hAnsi="Calibri" w:cs="Arial"/>
          <w:sz w:val="28"/>
          <w:szCs w:val="28"/>
        </w:rPr>
        <w:t>Nutrition.</w:t>
      </w:r>
    </w:p>
    <w:p w:rsidRPr="000460AA" w:rsidR="00F730BA" w:rsidP="7208D43C" w:rsidRDefault="00F730BA" w14:paraId="5BDB4BB9" w14:textId="77777777" w14:noSpellErr="1">
      <w:pPr>
        <w:pStyle w:val="ListParagraph"/>
        <w:numPr>
          <w:ilvl w:val="0"/>
          <w:numId w:val="361"/>
        </w:numPr>
        <w:rPr>
          <w:rFonts w:ascii="Calibri" w:hAnsi="Calibri" w:cs="Arial"/>
          <w:sz w:val="28"/>
          <w:szCs w:val="28"/>
        </w:rPr>
      </w:pPr>
      <w:r w:rsidRPr="7208D43C" w:rsidR="7208D43C">
        <w:rPr>
          <w:rFonts w:ascii="Calibri" w:hAnsi="Calibri" w:cs="Arial"/>
          <w:sz w:val="28"/>
          <w:szCs w:val="28"/>
        </w:rPr>
        <w:t>Transport.</w:t>
      </w:r>
    </w:p>
    <w:p w:rsidRPr="000460AA" w:rsidR="00FF12FC" w:rsidP="7208D43C" w:rsidRDefault="00F730BA" w14:paraId="06F4E861" w14:textId="77777777" w14:noSpellErr="1">
      <w:pPr>
        <w:pStyle w:val="ListParagraph"/>
        <w:numPr>
          <w:ilvl w:val="0"/>
          <w:numId w:val="361"/>
        </w:numPr>
        <w:rPr>
          <w:rFonts w:ascii="Calibri" w:hAnsi="Calibri" w:cs="Arial"/>
          <w:sz w:val="28"/>
          <w:szCs w:val="28"/>
        </w:rPr>
      </w:pPr>
      <w:r w:rsidRPr="7208D43C" w:rsidR="7208D43C">
        <w:rPr>
          <w:rFonts w:ascii="Calibri" w:hAnsi="Calibri" w:cs="Arial"/>
          <w:sz w:val="28"/>
          <w:szCs w:val="28"/>
        </w:rPr>
        <w:t>S</w:t>
      </w:r>
      <w:r w:rsidRPr="7208D43C" w:rsidR="7208D43C">
        <w:rPr>
          <w:rFonts w:ascii="Calibri" w:hAnsi="Calibri" w:cs="Arial"/>
          <w:sz w:val="28"/>
          <w:szCs w:val="28"/>
        </w:rPr>
        <w:t>ynthesis.</w:t>
      </w:r>
    </w:p>
    <w:p w:rsidRPr="000460AA" w:rsidR="00FF12FC" w:rsidP="7208D43C" w:rsidRDefault="00FF12FC" w14:paraId="7C83987E" w14:textId="77777777" w14:noSpellErr="1">
      <w:pPr>
        <w:pStyle w:val="ListParagraph"/>
        <w:numPr>
          <w:ilvl w:val="0"/>
          <w:numId w:val="1"/>
        </w:numPr>
        <w:rPr>
          <w:rFonts w:ascii="Calibri" w:hAnsi="Calibri" w:cs="Arial"/>
          <w:b w:val="1"/>
          <w:bCs w:val="1"/>
          <w:sz w:val="28"/>
          <w:szCs w:val="28"/>
        </w:rPr>
      </w:pPr>
      <w:r w:rsidRPr="7208D43C" w:rsidR="7208D43C">
        <w:rPr>
          <w:rFonts w:ascii="Calibri" w:hAnsi="Calibri" w:cs="Arial"/>
          <w:b w:val="1"/>
          <w:bCs w:val="1"/>
          <w:sz w:val="28"/>
          <w:szCs w:val="28"/>
        </w:rPr>
        <w:t xml:space="preserve">Macromolecules are fundamental to all cells. </w:t>
      </w:r>
    </w:p>
    <w:p w:rsidRPr="000460AA" w:rsidR="00FF12FC" w:rsidP="7208D43C" w:rsidRDefault="00FF12FC" w14:paraId="5F7E1002" w14:textId="77777777" w14:noSpellErr="1">
      <w:pPr>
        <w:pStyle w:val="ListParagraph"/>
        <w:numPr>
          <w:ilvl w:val="0"/>
          <w:numId w:val="2"/>
        </w:numPr>
        <w:rPr>
          <w:rFonts w:ascii="Calibri" w:hAnsi="Calibri" w:cs="Arial"/>
          <w:sz w:val="28"/>
          <w:szCs w:val="28"/>
        </w:rPr>
      </w:pPr>
      <w:r w:rsidRPr="7208D43C" w:rsidR="7208D43C">
        <w:rPr>
          <w:rFonts w:ascii="Calibri" w:hAnsi="Calibri" w:cs="Arial"/>
          <w:color w:val="1F3864"/>
          <w:sz w:val="28"/>
          <w:szCs w:val="28"/>
        </w:rPr>
        <w:t>Carbohydrates</w:t>
      </w:r>
      <w:r w:rsidRPr="7208D43C" w:rsidR="7208D43C">
        <w:rPr>
          <w:rFonts w:ascii="Calibri" w:hAnsi="Calibri" w:cs="Arial"/>
          <w:color w:val="2F5496" w:themeColor="accent1" w:themeTint="FF" w:themeShade="BF"/>
          <w:sz w:val="28"/>
          <w:szCs w:val="28"/>
        </w:rPr>
        <w:t xml:space="preserve"> </w:t>
      </w:r>
      <w:r w:rsidRPr="7208D43C" w:rsidR="7208D43C">
        <w:rPr>
          <w:rFonts w:ascii="Calibri" w:hAnsi="Calibri" w:cs="Arial"/>
          <w:sz w:val="28"/>
          <w:szCs w:val="28"/>
        </w:rPr>
        <w:t>(building block: monosaccharides)</w:t>
      </w:r>
    </w:p>
    <w:p w:rsidRPr="000460AA" w:rsidR="00FF12FC" w:rsidP="7208D43C" w:rsidRDefault="00FF12FC" w14:paraId="02390ED9" w14:textId="77777777" w14:noSpellErr="1">
      <w:pPr>
        <w:pStyle w:val="ListParagraph"/>
        <w:numPr>
          <w:ilvl w:val="0"/>
          <w:numId w:val="2"/>
        </w:numPr>
        <w:rPr>
          <w:rFonts w:ascii="Calibri" w:hAnsi="Calibri" w:cs="Arial"/>
          <w:sz w:val="28"/>
          <w:szCs w:val="28"/>
        </w:rPr>
      </w:pPr>
      <w:r w:rsidRPr="7208D43C" w:rsidR="7208D43C">
        <w:rPr>
          <w:rFonts w:ascii="Calibri" w:hAnsi="Calibri" w:cs="Arial"/>
          <w:color w:val="1F3864"/>
          <w:sz w:val="28"/>
          <w:szCs w:val="28"/>
        </w:rPr>
        <w:t>Proteins</w:t>
      </w:r>
      <w:r w:rsidRPr="7208D43C" w:rsidR="7208D43C">
        <w:rPr>
          <w:rFonts w:ascii="Calibri" w:hAnsi="Calibri" w:cs="Arial"/>
          <w:color w:val="2F5496" w:themeColor="accent1" w:themeTint="FF" w:themeShade="BF"/>
          <w:sz w:val="28"/>
          <w:szCs w:val="28"/>
        </w:rPr>
        <w:t xml:space="preserve"> (</w:t>
      </w:r>
      <w:r w:rsidRPr="7208D43C" w:rsidR="7208D43C">
        <w:rPr>
          <w:rFonts w:ascii="Calibri" w:hAnsi="Calibri" w:cs="Arial"/>
          <w:sz w:val="28"/>
          <w:szCs w:val="28"/>
        </w:rPr>
        <w:t>building block: amino acids)</w:t>
      </w:r>
    </w:p>
    <w:p w:rsidRPr="000460AA" w:rsidR="00FF12FC" w:rsidP="7208D43C" w:rsidRDefault="00FF12FC" w14:paraId="61FB4072" w14:textId="77777777" w14:noSpellErr="1">
      <w:pPr>
        <w:pStyle w:val="ListParagraph"/>
        <w:numPr>
          <w:ilvl w:val="0"/>
          <w:numId w:val="2"/>
        </w:numPr>
        <w:rPr>
          <w:rFonts w:ascii="Calibri" w:hAnsi="Calibri" w:cs="Arial"/>
          <w:sz w:val="28"/>
          <w:szCs w:val="28"/>
        </w:rPr>
      </w:pPr>
      <w:r w:rsidRPr="7208D43C" w:rsidR="7208D43C">
        <w:rPr>
          <w:rFonts w:ascii="Calibri" w:hAnsi="Calibri" w:cs="Arial"/>
          <w:color w:val="1F3864"/>
          <w:sz w:val="28"/>
          <w:szCs w:val="28"/>
        </w:rPr>
        <w:t>Nucleic</w:t>
      </w:r>
      <w:r w:rsidRPr="7208D43C" w:rsidR="7208D43C">
        <w:rPr>
          <w:rFonts w:ascii="Calibri" w:hAnsi="Calibri" w:cs="Arial"/>
          <w:color w:val="2F5496" w:themeColor="accent1" w:themeTint="FF" w:themeShade="BF"/>
          <w:sz w:val="28"/>
          <w:szCs w:val="28"/>
        </w:rPr>
        <w:t xml:space="preserve"> acids</w:t>
      </w:r>
      <w:r w:rsidRPr="7208D43C" w:rsidR="7208D43C">
        <w:rPr>
          <w:rFonts w:ascii="Calibri" w:hAnsi="Calibri" w:cs="Arial"/>
          <w:sz w:val="28"/>
          <w:szCs w:val="28"/>
        </w:rPr>
        <w:t xml:space="preserve"> (building block: nucleotides)</w:t>
      </w:r>
    </w:p>
    <w:p w:rsidRPr="000460AA" w:rsidR="00FF12FC" w:rsidP="7208D43C" w:rsidRDefault="00FF12FC" w14:paraId="7EE4364C" w14:textId="77777777" w14:noSpellErr="1">
      <w:pPr>
        <w:pStyle w:val="ListParagraph"/>
        <w:numPr>
          <w:ilvl w:val="0"/>
          <w:numId w:val="2"/>
        </w:numPr>
        <w:rPr>
          <w:rFonts w:ascii="Calibri" w:hAnsi="Calibri" w:cs="Arial"/>
          <w:sz w:val="28"/>
          <w:szCs w:val="28"/>
        </w:rPr>
      </w:pPr>
      <w:r w:rsidRPr="7208D43C" w:rsidR="7208D43C">
        <w:rPr>
          <w:rFonts w:ascii="Calibri" w:hAnsi="Calibri" w:cs="Arial"/>
          <w:color w:val="1F3864"/>
          <w:sz w:val="28"/>
          <w:szCs w:val="28"/>
        </w:rPr>
        <w:t>Lipids</w:t>
      </w:r>
      <w:r w:rsidRPr="7208D43C" w:rsidR="7208D43C">
        <w:rPr>
          <w:rFonts w:ascii="Calibri" w:hAnsi="Calibri" w:cs="Arial"/>
          <w:sz w:val="28"/>
          <w:szCs w:val="28"/>
        </w:rPr>
        <w:t xml:space="preserve"> (building block: glycerol, fatty acids)</w:t>
      </w:r>
    </w:p>
    <w:p w:rsidRPr="000460AA" w:rsidR="00FF12FC" w:rsidP="00FF12FC" w:rsidRDefault="00FF12FC" w14:paraId="1403ED22" w14:textId="77777777">
      <w:pPr>
        <w:rPr>
          <w:rFonts w:ascii="Calibri" w:hAnsi="Calibri" w:cs="Arial"/>
          <w:sz w:val="28"/>
          <w:szCs w:val="28"/>
        </w:rPr>
      </w:pPr>
    </w:p>
    <w:p w:rsidRPr="000460AA" w:rsidR="00FF12FC" w:rsidP="7208D43C" w:rsidRDefault="00FF12FC" w14:paraId="75ACFE00"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All life on Earth is made of stardust, the remnants of supernovae.</w:t>
      </w:r>
    </w:p>
    <w:p w:rsidRPr="000460AA" w:rsidR="00FF12FC" w:rsidP="7208D43C" w:rsidRDefault="00FF12FC" w14:paraId="08993F3D"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The origin of life required fundamental elements that make up organic molecules.</w:t>
      </w:r>
    </w:p>
    <w:p w:rsidRPr="000460AA" w:rsidR="00FF12FC" w:rsidP="7208D43C" w:rsidRDefault="00FF12FC" w14:paraId="7A1BB6BD"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Life requires the continual input of energy and a temperature range that permits liquid water.</w:t>
      </w:r>
    </w:p>
    <w:p w:rsidRPr="000460AA" w:rsidR="00FF12FC" w:rsidP="7208D43C" w:rsidRDefault="00FF12FC" w14:paraId="143E579D" w14:textId="77777777" w14:noSpellErr="1">
      <w:pPr>
        <w:pStyle w:val="ListParagraph"/>
        <w:numPr>
          <w:ilvl w:val="0"/>
          <w:numId w:val="1"/>
        </w:numPr>
        <w:rPr>
          <w:rFonts w:ascii="Calibri" w:hAnsi="Calibri" w:cs="Arial"/>
          <w:b w:val="1"/>
          <w:bCs w:val="1"/>
          <w:sz w:val="28"/>
          <w:szCs w:val="28"/>
        </w:rPr>
      </w:pPr>
      <w:r w:rsidRPr="7208D43C" w:rsidR="7208D43C">
        <w:rPr>
          <w:rFonts w:ascii="Calibri" w:hAnsi="Calibri" w:cs="Arial"/>
          <w:sz w:val="28"/>
          <w:szCs w:val="28"/>
        </w:rPr>
        <w:t xml:space="preserve">The earliest known forms of life were unicellular </w:t>
      </w:r>
      <w:r w:rsidRPr="7208D43C" w:rsidR="7208D43C">
        <w:rPr>
          <w:rFonts w:ascii="Calibri" w:hAnsi="Calibri" w:cs="Arial"/>
          <w:sz w:val="28"/>
          <w:szCs w:val="28"/>
        </w:rPr>
        <w:t xml:space="preserve">due to </w:t>
      </w:r>
      <w:r w:rsidRPr="7208D43C" w:rsidR="7208D43C">
        <w:rPr>
          <w:rFonts w:ascii="Calibri" w:hAnsi="Calibri" w:cs="Arial"/>
          <w:b w:val="1"/>
          <w:bCs w:val="1"/>
          <w:sz w:val="28"/>
          <w:szCs w:val="28"/>
        </w:rPr>
        <w:t>e</w:t>
      </w:r>
      <w:r w:rsidRPr="7208D43C" w:rsidR="7208D43C">
        <w:rPr>
          <w:rFonts w:ascii="Calibri" w:hAnsi="Calibri" w:cs="Arial"/>
          <w:b w:val="1"/>
          <w:bCs w:val="1"/>
          <w:sz w:val="28"/>
          <w:szCs w:val="28"/>
        </w:rPr>
        <w:t>ndosymbiosis.</w:t>
      </w:r>
    </w:p>
    <w:p w:rsidRPr="000460AA" w:rsidR="00F730BA" w:rsidP="7208D43C" w:rsidRDefault="00FF12FC" w14:paraId="36B3EBB1"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The ER and</w:t>
      </w:r>
      <w:r w:rsidRPr="7208D43C" w:rsidR="7208D43C">
        <w:rPr>
          <w:rFonts w:ascii="Calibri" w:hAnsi="Calibri" w:cs="Arial"/>
          <w:sz w:val="28"/>
          <w:szCs w:val="28"/>
        </w:rPr>
        <w:t xml:space="preserve"> nuclear envelope of eukaryotes</w:t>
      </w:r>
      <w:r w:rsidRPr="7208D43C" w:rsidR="7208D43C">
        <w:rPr>
          <w:rFonts w:ascii="Calibri" w:hAnsi="Calibri" w:cs="Arial"/>
          <w:sz w:val="28"/>
          <w:szCs w:val="28"/>
        </w:rPr>
        <w:t xml:space="preserve"> evolved from infoldings of the plasma membrane in a primordial cell</w:t>
      </w:r>
      <w:r w:rsidRPr="7208D43C" w:rsidR="7208D43C">
        <w:rPr>
          <w:rFonts w:ascii="Calibri" w:hAnsi="Calibri" w:cs="Arial"/>
          <w:sz w:val="28"/>
          <w:szCs w:val="28"/>
        </w:rPr>
        <w:t>.</w:t>
      </w:r>
    </w:p>
    <w:p w:rsidRPr="000460AA" w:rsidR="00FF12FC" w:rsidP="7208D43C" w:rsidRDefault="00FF12FC" w14:paraId="2F65ADFC"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i.e. mitochondria and chloroplasts are organelles that, at a critical point in evolution, were engulfed by host cells and evolved to</w:t>
      </w:r>
      <w:r w:rsidRPr="7208D43C" w:rsidR="7208D43C">
        <w:rPr>
          <w:rFonts w:ascii="Calibri" w:hAnsi="Calibri" w:cs="Arial"/>
          <w:sz w:val="28"/>
          <w:szCs w:val="28"/>
        </w:rPr>
        <w:t xml:space="preserve"> carry out specific functions for</w:t>
      </w:r>
      <w:r w:rsidRPr="7208D43C" w:rsidR="7208D43C">
        <w:rPr>
          <w:rFonts w:ascii="Calibri" w:hAnsi="Calibri" w:cs="Arial"/>
          <w:sz w:val="28"/>
          <w:szCs w:val="28"/>
        </w:rPr>
        <w:t xml:space="preserve"> them.</w:t>
      </w:r>
    </w:p>
    <w:p w:rsidRPr="000460AA" w:rsidR="00FF12FC" w:rsidP="00FF12FC" w:rsidRDefault="00FF12FC" w14:paraId="6AD0575D" w14:textId="77777777">
      <w:pPr>
        <w:pStyle w:val="ListParagraph"/>
        <w:rPr>
          <w:rFonts w:ascii="Calibri" w:hAnsi="Calibri" w:cs="Arial"/>
          <w:sz w:val="28"/>
          <w:szCs w:val="28"/>
        </w:rPr>
      </w:pPr>
    </w:p>
    <w:p w:rsidRPr="000460AA" w:rsidR="00FF12FC" w:rsidP="7208D43C" w:rsidRDefault="00FF12FC" w14:paraId="55B47B2D" w14:textId="77777777" w14:noSpellErr="1">
      <w:pPr>
        <w:pStyle w:val="ListParagraph"/>
        <w:numPr>
          <w:ilvl w:val="0"/>
          <w:numId w:val="1"/>
        </w:numPr>
        <w:rPr>
          <w:rFonts w:ascii="Calibri" w:hAnsi="Calibri" w:cs="Arial"/>
          <w:sz w:val="28"/>
          <w:szCs w:val="28"/>
        </w:rPr>
      </w:pPr>
      <w:r w:rsidRPr="7208D43C" w:rsidR="7208D43C">
        <w:rPr>
          <w:rFonts w:ascii="Calibri" w:hAnsi="Calibri" w:cs="Arial"/>
          <w:b w:val="1"/>
          <w:bCs w:val="1"/>
          <w:sz w:val="28"/>
          <w:szCs w:val="28"/>
        </w:rPr>
        <w:t>Robert Hooke</w:t>
      </w:r>
      <w:r w:rsidRPr="7208D43C" w:rsidR="7208D43C">
        <w:rPr>
          <w:rFonts w:ascii="Calibri" w:hAnsi="Calibri" w:cs="Arial"/>
          <w:sz w:val="28"/>
          <w:szCs w:val="28"/>
        </w:rPr>
        <w:t xml:space="preserve"> built the first compound microscope that had 30x power.</w:t>
      </w:r>
    </w:p>
    <w:p w:rsidRPr="000460AA" w:rsidR="00FF12FC" w:rsidP="7208D43C" w:rsidRDefault="00FF12FC" w14:paraId="07E658E0"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Observed and drew nematodes, mites and mold sporangia.</w:t>
      </w:r>
    </w:p>
    <w:p w:rsidRPr="000460AA" w:rsidR="00FF12FC" w:rsidP="7208D43C" w:rsidRDefault="00FF12FC" w14:paraId="2AEC2F97" w14:textId="77777777">
      <w:pPr>
        <w:pStyle w:val="ListParagraph"/>
        <w:numPr>
          <w:ilvl w:val="0"/>
          <w:numId w:val="1"/>
        </w:numPr>
        <w:rPr>
          <w:rFonts w:ascii="Calibri" w:hAnsi="Calibri" w:cs="Arial"/>
          <w:sz w:val="28"/>
          <w:szCs w:val="28"/>
        </w:rPr>
      </w:pPr>
      <w:r w:rsidRPr="7208D43C" w:rsidR="7208D43C">
        <w:rPr>
          <w:rFonts w:ascii="Calibri" w:hAnsi="Calibri" w:cs="Arial"/>
          <w:sz w:val="28"/>
          <w:szCs w:val="28"/>
        </w:rPr>
        <w:t>Coined the term “cell” from the word used to describe monk’s quarters and the Latin word ‘</w:t>
      </w:r>
      <w:proofErr w:type="spellStart"/>
      <w:r w:rsidRPr="7208D43C" w:rsidR="7208D43C">
        <w:rPr>
          <w:rFonts w:ascii="Calibri" w:hAnsi="Calibri" w:cs="Arial"/>
          <w:sz w:val="28"/>
          <w:szCs w:val="28"/>
        </w:rPr>
        <w:t>cellare</w:t>
      </w:r>
      <w:proofErr w:type="spellEnd"/>
      <w:r w:rsidRPr="7208D43C" w:rsidR="7208D43C">
        <w:rPr>
          <w:rFonts w:ascii="Calibri" w:hAnsi="Calibri" w:cs="Arial"/>
          <w:sz w:val="28"/>
          <w:szCs w:val="28"/>
        </w:rPr>
        <w:t>’.</w:t>
      </w:r>
    </w:p>
    <w:p w:rsidRPr="000460AA" w:rsidR="00FF12FC" w:rsidP="00FF12FC" w:rsidRDefault="00FF12FC" w14:paraId="41EA7FC2" w14:textId="77777777">
      <w:pPr>
        <w:rPr>
          <w:rFonts w:ascii="Calibri" w:hAnsi="Calibri" w:cs="Arial"/>
          <w:sz w:val="28"/>
          <w:szCs w:val="28"/>
        </w:rPr>
      </w:pPr>
    </w:p>
    <w:p w:rsidRPr="000460AA" w:rsidR="00FF12FC" w:rsidP="7208D43C" w:rsidRDefault="00FF12FC" w14:paraId="5C340F64" w14:textId="77777777" w14:noSpellErr="1">
      <w:pPr>
        <w:pStyle w:val="ListParagraph"/>
        <w:numPr>
          <w:ilvl w:val="0"/>
          <w:numId w:val="1"/>
        </w:numPr>
        <w:rPr>
          <w:rFonts w:ascii="Calibri" w:hAnsi="Calibri" w:cs="Arial"/>
          <w:sz w:val="28"/>
          <w:szCs w:val="28"/>
        </w:rPr>
      </w:pPr>
      <w:r w:rsidRPr="7208D43C" w:rsidR="7208D43C">
        <w:rPr>
          <w:rFonts w:ascii="Calibri" w:hAnsi="Calibri" w:cs="Arial"/>
          <w:b w:val="1"/>
          <w:bCs w:val="1"/>
          <w:sz w:val="28"/>
          <w:szCs w:val="28"/>
        </w:rPr>
        <w:t>Antonie van Leeuwenhoek</w:t>
      </w:r>
      <w:r w:rsidRPr="7208D43C" w:rsidR="7208D43C">
        <w:rPr>
          <w:rFonts w:ascii="Calibri" w:hAnsi="Calibri" w:cs="Arial"/>
          <w:sz w:val="28"/>
          <w:szCs w:val="28"/>
        </w:rPr>
        <w:t xml:space="preserve"> was the son of a draper, he experimented with grinding </w:t>
      </w:r>
      <w:r w:rsidRPr="7208D43C" w:rsidR="7208D43C">
        <w:rPr>
          <w:rFonts w:ascii="Calibri" w:hAnsi="Calibri" w:cs="Arial"/>
          <w:sz w:val="28"/>
          <w:szCs w:val="28"/>
        </w:rPr>
        <w:t>magnifying lenses, reaching</w:t>
      </w:r>
      <w:r w:rsidRPr="7208D43C" w:rsidR="7208D43C">
        <w:rPr>
          <w:rFonts w:ascii="Calibri" w:hAnsi="Calibri" w:cs="Arial"/>
          <w:sz w:val="28"/>
          <w:szCs w:val="28"/>
        </w:rPr>
        <w:t xml:space="preserve"> up to 500x magnification.</w:t>
      </w:r>
    </w:p>
    <w:p w:rsidRPr="000460AA" w:rsidR="00FF12FC" w:rsidP="7208D43C" w:rsidRDefault="00FF12FC" w14:paraId="543F47F8" w14:textId="77777777" w14:noSpellErr="1">
      <w:pPr>
        <w:pStyle w:val="ListParagraph"/>
        <w:numPr>
          <w:ilvl w:val="0"/>
          <w:numId w:val="1"/>
        </w:numPr>
        <w:rPr>
          <w:rFonts w:ascii="Calibri" w:hAnsi="Calibri" w:cs="Arial"/>
          <w:b w:val="1"/>
          <w:bCs w:val="1"/>
          <w:sz w:val="28"/>
          <w:szCs w:val="28"/>
        </w:rPr>
      </w:pPr>
      <w:r w:rsidRPr="7208D43C" w:rsidR="7208D43C">
        <w:rPr>
          <w:rFonts w:ascii="Calibri" w:hAnsi="Calibri" w:cs="Arial"/>
          <w:sz w:val="28"/>
          <w:szCs w:val="28"/>
        </w:rPr>
        <w:t xml:space="preserve">He was the first person to observe single-celled organisms and called them </w:t>
      </w:r>
      <w:r w:rsidRPr="7208D43C" w:rsidR="7208D43C">
        <w:rPr>
          <w:rFonts w:ascii="Helvetica" w:hAnsi="Helvetica" w:eastAsia="Helvetica" w:cs="Helvetica"/>
          <w:b w:val="1"/>
          <w:bCs w:val="1"/>
          <w:sz w:val="28"/>
          <w:szCs w:val="28"/>
        </w:rPr>
        <w:t>“</w:t>
      </w:r>
      <w:r w:rsidRPr="7208D43C" w:rsidR="7208D43C">
        <w:rPr>
          <w:rFonts w:ascii="Calibri" w:hAnsi="Calibri" w:cs="Arial"/>
          <w:b w:val="1"/>
          <w:bCs w:val="1"/>
          <w:sz w:val="28"/>
          <w:szCs w:val="28"/>
        </w:rPr>
        <w:t>animalcules.</w:t>
      </w:r>
      <w:r w:rsidRPr="7208D43C" w:rsidR="7208D43C">
        <w:rPr>
          <w:rFonts w:ascii="Helvetica" w:hAnsi="Helvetica" w:eastAsia="Helvetica" w:cs="Helvetica"/>
          <w:b w:val="1"/>
          <w:bCs w:val="1"/>
          <w:sz w:val="28"/>
          <w:szCs w:val="28"/>
        </w:rPr>
        <w:t>”</w:t>
      </w:r>
    </w:p>
    <w:p w:rsidRPr="000460AA" w:rsidR="00F730BA" w:rsidP="7208D43C" w:rsidRDefault="00FF12FC" w14:paraId="1AB8CA5D"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 xml:space="preserve">Preformed experiments on </w:t>
      </w:r>
      <w:r w:rsidRPr="7208D43C" w:rsidR="7208D43C">
        <w:rPr>
          <w:rFonts w:ascii="Calibri" w:hAnsi="Calibri" w:cs="Arial"/>
          <w:sz w:val="28"/>
          <w:szCs w:val="28"/>
        </w:rPr>
        <w:t xml:space="preserve">matter extracted from his teeth. </w:t>
      </w:r>
    </w:p>
    <w:p w:rsidRPr="000460AA" w:rsidR="00FF12FC" w:rsidP="7208D43C" w:rsidRDefault="00F730BA" w14:paraId="3E382063" w14:textId="77777777" w14:noSpellErr="1">
      <w:pPr>
        <w:pStyle w:val="ListParagraph"/>
        <w:numPr>
          <w:ilvl w:val="0"/>
          <w:numId w:val="1"/>
        </w:numPr>
        <w:rPr>
          <w:rFonts w:ascii="Calibri" w:hAnsi="Calibri" w:cs="Arial"/>
          <w:sz w:val="28"/>
          <w:szCs w:val="28"/>
        </w:rPr>
      </w:pPr>
      <w:r w:rsidRPr="7208D43C" w:rsidR="7208D43C">
        <w:rPr>
          <w:rFonts w:ascii="Calibri" w:hAnsi="Calibri" w:cs="Arial"/>
          <w:sz w:val="28"/>
          <w:szCs w:val="28"/>
        </w:rPr>
        <w:t>H</w:t>
      </w:r>
      <w:r w:rsidRPr="7208D43C" w:rsidR="7208D43C">
        <w:rPr>
          <w:rFonts w:ascii="Calibri" w:hAnsi="Calibri" w:cs="Arial"/>
          <w:sz w:val="28"/>
          <w:szCs w:val="28"/>
        </w:rPr>
        <w:t>e analyzed the animalcules from his teeth before and after drinking hot coffee and realized that heat killed them.</w:t>
      </w:r>
    </w:p>
    <w:p w:rsidRPr="000460AA" w:rsidR="00FF12FC" w:rsidP="00FF12FC" w:rsidRDefault="00FF12FC" w14:paraId="0A3F3E33" w14:textId="77777777">
      <w:pPr>
        <w:ind w:left="360"/>
        <w:rPr>
          <w:rFonts w:ascii="Calibri" w:hAnsi="Calibri" w:cs="Arial"/>
          <w:sz w:val="28"/>
          <w:szCs w:val="28"/>
        </w:rPr>
      </w:pPr>
    </w:p>
    <w:p w:rsidRPr="000460AA" w:rsidR="00FF12FC" w:rsidP="7208D43C" w:rsidRDefault="00FF12FC" w14:paraId="3741E1E6" w14:textId="77777777" w14:noSpellErr="1">
      <w:pPr>
        <w:pStyle w:val="ListParagraph"/>
        <w:widowControl w:val="0"/>
        <w:numPr>
          <w:ilvl w:val="0"/>
          <w:numId w:val="1"/>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 xml:space="preserve">A microbe is commonly defined as a living organism that requires a microscope to be seen. </w:t>
      </w:r>
    </w:p>
    <w:p w:rsidRPr="000460AA" w:rsidR="00FF12FC" w:rsidP="7208D43C" w:rsidRDefault="00FF12FC" w14:paraId="7584174F" w14:textId="77777777" w14:noSpellErr="1">
      <w:pPr>
        <w:pStyle w:val="ListParagraph"/>
        <w:widowControl w:val="0"/>
        <w:numPr>
          <w:ilvl w:val="0"/>
          <w:numId w:val="1"/>
        </w:numPr>
        <w:autoSpaceDE w:val="0"/>
        <w:autoSpaceDN w:val="0"/>
        <w:adjustRightInd w:val="0"/>
        <w:spacing w:after="240"/>
        <w:rPr>
          <w:rFonts w:ascii="Calibri" w:hAnsi="Calibri" w:cs="Arial"/>
          <w:b w:val="1"/>
          <w:bCs w:val="1"/>
          <w:sz w:val="28"/>
          <w:szCs w:val="28"/>
        </w:rPr>
      </w:pPr>
      <w:r w:rsidRPr="7208D43C" w:rsidR="7208D43C">
        <w:rPr>
          <w:rFonts w:ascii="Calibri" w:hAnsi="Calibri" w:cs="Arial"/>
          <w:b w:val="1"/>
          <w:bCs w:val="1"/>
          <w:sz w:val="28"/>
          <w:szCs w:val="28"/>
        </w:rPr>
        <w:t>Some problems that occur with this specific definition of a microbe are:</w:t>
      </w:r>
    </w:p>
    <w:p w:rsidRPr="000460AA" w:rsidR="00FF12FC" w:rsidP="7208D43C" w:rsidRDefault="00FF12FC" w14:paraId="677F1AF9" w14:textId="77777777" w14:noSpellErr="1">
      <w:pPr>
        <w:pStyle w:val="ListParagraph"/>
        <w:widowControl w:val="0"/>
        <w:numPr>
          <w:ilvl w:val="0"/>
          <w:numId w:val="3"/>
        </w:numPr>
        <w:autoSpaceDE w:val="0"/>
        <w:autoSpaceDN w:val="0"/>
        <w:adjustRightInd w:val="0"/>
        <w:spacing w:after="240"/>
        <w:rPr>
          <w:rFonts w:ascii="Calibri" w:hAnsi="Calibri" w:cs="Arial"/>
          <w:color w:val="1F3864"/>
          <w:sz w:val="28"/>
          <w:szCs w:val="28"/>
        </w:rPr>
      </w:pPr>
      <w:r w:rsidRPr="7208D43C" w:rsidR="7208D43C">
        <w:rPr>
          <w:rFonts w:ascii="Calibri" w:hAnsi="Calibri" w:cs="Arial"/>
          <w:color w:val="1F3864"/>
          <w:sz w:val="28"/>
          <w:szCs w:val="28"/>
        </w:rPr>
        <w:t xml:space="preserve">Super-size microbial cells. </w:t>
      </w:r>
    </w:p>
    <w:p w:rsidRPr="000460AA" w:rsidR="00FF12FC" w:rsidP="7208D43C" w:rsidRDefault="00FF12FC" w14:paraId="123AA43E" w14:textId="77777777" w14:noSpellErr="1">
      <w:pPr>
        <w:pStyle w:val="ListParagraph"/>
        <w:widowControl w:val="0"/>
        <w:numPr>
          <w:ilvl w:val="0"/>
          <w:numId w:val="4"/>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Most single-celled organisms require a microscope to render them visible and thus fit the definition of “microbe.” Nevertheless, some species of protists and algae, and even some bacterial cells are large eno</w:t>
      </w:r>
      <w:r w:rsidRPr="7208D43C" w:rsidR="7208D43C">
        <w:rPr>
          <w:rFonts w:ascii="Calibri" w:hAnsi="Calibri" w:cs="Arial"/>
          <w:sz w:val="28"/>
          <w:szCs w:val="28"/>
        </w:rPr>
        <w:t xml:space="preserve">ugh to see with the naked eye. </w:t>
      </w:r>
    </w:p>
    <w:p w:rsidRPr="000460AA" w:rsidR="00FF12FC" w:rsidP="7208D43C" w:rsidRDefault="00FF12FC" w14:paraId="6EBB9392" w14:textId="77777777" w14:noSpellErr="1">
      <w:pPr>
        <w:pStyle w:val="ListParagraph"/>
        <w:widowControl w:val="0"/>
        <w:numPr>
          <w:ilvl w:val="0"/>
          <w:numId w:val="3"/>
        </w:numPr>
        <w:autoSpaceDE w:val="0"/>
        <w:autoSpaceDN w:val="0"/>
        <w:adjustRightInd w:val="0"/>
        <w:spacing w:after="240"/>
        <w:rPr>
          <w:rFonts w:ascii="Calibri" w:hAnsi="Calibri" w:cs="Arial"/>
          <w:color w:val="1F3864"/>
          <w:sz w:val="28"/>
          <w:szCs w:val="28"/>
        </w:rPr>
      </w:pPr>
      <w:r w:rsidRPr="7208D43C" w:rsidR="7208D43C">
        <w:rPr>
          <w:rFonts w:ascii="Calibri" w:hAnsi="Calibri" w:cs="Arial"/>
          <w:color w:val="1F3864"/>
          <w:sz w:val="28"/>
          <w:szCs w:val="28"/>
        </w:rPr>
        <w:t xml:space="preserve">Microbial communities. </w:t>
      </w:r>
    </w:p>
    <w:p w:rsidRPr="000460AA" w:rsidR="00FF12FC" w:rsidP="7208D43C" w:rsidRDefault="00FF12FC" w14:paraId="2D1938F5" w14:textId="77777777" w14:noSpellErr="1">
      <w:pPr>
        <w:pStyle w:val="ListParagraph"/>
        <w:widowControl w:val="0"/>
        <w:numPr>
          <w:ilvl w:val="0"/>
          <w:numId w:val="4"/>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 xml:space="preserve">Many microbes form complex multicellular assemblages such as mushrooms, kelps, and biofilms. </w:t>
      </w:r>
    </w:p>
    <w:p w:rsidRPr="000460AA" w:rsidR="00FF12FC" w:rsidP="7208D43C" w:rsidRDefault="00FF12FC" w14:paraId="3BAADEA7" w14:textId="77777777" w14:noSpellErr="1">
      <w:pPr>
        <w:pStyle w:val="ListParagraph"/>
        <w:widowControl w:val="0"/>
        <w:numPr>
          <w:ilvl w:val="0"/>
          <w:numId w:val="4"/>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Cells are differentiated into distinct types that complement each other’s function, as in multicellular organisms.</w:t>
      </w:r>
    </w:p>
    <w:p w:rsidRPr="000460AA" w:rsidR="00FF12FC" w:rsidP="7208D43C" w:rsidRDefault="00FF12FC" w14:paraId="252C89BB" w14:textId="77777777" w14:noSpellErr="1">
      <w:pPr>
        <w:pStyle w:val="ListParagraph"/>
        <w:widowControl w:val="0"/>
        <w:numPr>
          <w:ilvl w:val="0"/>
          <w:numId w:val="4"/>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Some worms and arthropods require a microscope to see bu</w:t>
      </w:r>
      <w:r w:rsidRPr="7208D43C" w:rsidR="7208D43C">
        <w:rPr>
          <w:rFonts w:ascii="Calibri" w:hAnsi="Calibri" w:cs="Arial"/>
          <w:sz w:val="28"/>
          <w:szCs w:val="28"/>
        </w:rPr>
        <w:t>t are not considered microbes.</w:t>
      </w:r>
    </w:p>
    <w:p w:rsidRPr="000460AA" w:rsidR="00FF12FC" w:rsidP="7208D43C" w:rsidRDefault="00FF12FC" w14:paraId="38AC9557" w14:textId="77777777" w14:noSpellErr="1">
      <w:pPr>
        <w:pStyle w:val="ListParagraph"/>
        <w:widowControl w:val="0"/>
        <w:numPr>
          <w:ilvl w:val="0"/>
          <w:numId w:val="3"/>
        </w:numPr>
        <w:autoSpaceDE w:val="0"/>
        <w:autoSpaceDN w:val="0"/>
        <w:adjustRightInd w:val="0"/>
        <w:spacing w:after="240"/>
        <w:rPr>
          <w:rFonts w:ascii="Calibri" w:hAnsi="Calibri" w:cs="Arial"/>
          <w:color w:val="1F3864"/>
          <w:sz w:val="28"/>
          <w:szCs w:val="28"/>
        </w:rPr>
      </w:pPr>
      <w:r w:rsidRPr="7208D43C" w:rsidR="7208D43C">
        <w:rPr>
          <w:rFonts w:ascii="Calibri" w:hAnsi="Calibri" w:cs="Arial"/>
          <w:color w:val="1F3864"/>
          <w:sz w:val="28"/>
          <w:szCs w:val="28"/>
        </w:rPr>
        <w:t xml:space="preserve">Viruses. </w:t>
      </w:r>
    </w:p>
    <w:p w:rsidRPr="000460AA" w:rsidR="00FF12FC" w:rsidP="7208D43C" w:rsidRDefault="00FF12FC" w14:paraId="4FE9EC3E" w14:textId="77777777" w14:noSpellErr="1">
      <w:pPr>
        <w:pStyle w:val="ListParagraph"/>
        <w:widowControl w:val="0"/>
        <w:numPr>
          <w:ilvl w:val="0"/>
          <w:numId w:val="5"/>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 xml:space="preserve">A virus consists of a non-cellular particle containing genetic material that takes over the metabolism of a cell to generate more virus particles. </w:t>
      </w:r>
    </w:p>
    <w:p w:rsidRPr="000460AA" w:rsidR="00F730BA" w:rsidP="7208D43C" w:rsidRDefault="008A2209" w14:paraId="5C18E4DB" w14:textId="77777777" w14:noSpellErr="1">
      <w:pPr>
        <w:pStyle w:val="ListParagraph"/>
        <w:widowControl w:val="0"/>
        <w:numPr>
          <w:ilvl w:val="0"/>
          <w:numId w:val="5"/>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 xml:space="preserve">Viruses are considered microbes but </w:t>
      </w:r>
      <w:r w:rsidRPr="7208D43C" w:rsidR="7208D43C">
        <w:rPr>
          <w:rFonts w:ascii="Calibri" w:hAnsi="Calibri" w:cs="Arial"/>
          <w:sz w:val="28"/>
          <w:szCs w:val="28"/>
        </w:rPr>
        <w:t xml:space="preserve">they are not functional cells. </w:t>
      </w:r>
    </w:p>
    <w:p w:rsidRPr="000460AA" w:rsidR="00FF12FC" w:rsidP="7208D43C" w:rsidRDefault="00FF12FC" w14:paraId="421099B3" w14:textId="77777777" w14:noSpellErr="1">
      <w:pPr>
        <w:pStyle w:val="ListParagraph"/>
        <w:numPr>
          <w:ilvl w:val="0"/>
          <w:numId w:val="6"/>
        </w:numPr>
        <w:rPr>
          <w:rFonts w:ascii="Calibri" w:hAnsi="Calibri" w:cs="Arial"/>
          <w:sz w:val="28"/>
          <w:szCs w:val="28"/>
        </w:rPr>
      </w:pPr>
      <w:r w:rsidRPr="7208D43C" w:rsidR="7208D43C">
        <w:rPr>
          <w:rFonts w:ascii="Calibri" w:hAnsi="Calibri" w:cs="Arial"/>
          <w:b w:val="1"/>
          <w:bCs w:val="1"/>
          <w:sz w:val="28"/>
          <w:szCs w:val="28"/>
        </w:rPr>
        <w:t>Edward Jenner</w:t>
      </w:r>
      <w:r w:rsidRPr="7208D43C" w:rsidR="7208D43C">
        <w:rPr>
          <w:rFonts w:ascii="Calibri" w:hAnsi="Calibri" w:cs="Arial"/>
          <w:sz w:val="28"/>
          <w:szCs w:val="28"/>
        </w:rPr>
        <w:t xml:space="preserve"> introduced vaccination against smallpox.</w:t>
      </w:r>
    </w:p>
    <w:p w:rsidRPr="000460AA" w:rsidR="008A2209" w:rsidP="7208D43C" w:rsidRDefault="00FF12FC" w14:paraId="11E53056"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 xml:space="preserve">Smallpox was a dreaded disease that killed 20% of all who were infected with 80% of them being children. </w:t>
      </w:r>
    </w:p>
    <w:p w:rsidRPr="000460AA" w:rsidR="00FF12FC" w:rsidP="7208D43C" w:rsidRDefault="00FF12FC" w14:paraId="207C1196"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It left many other victims blinded and scarred.</w:t>
      </w:r>
    </w:p>
    <w:p w:rsidRPr="000460AA" w:rsidR="008A2209" w:rsidP="7208D43C" w:rsidRDefault="00FF12FC" w14:paraId="52BB5FC3"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Variolation against smallpox was practiced but carried great risks.</w:t>
      </w:r>
    </w:p>
    <w:p w:rsidRPr="000460AA" w:rsidR="00FF12FC" w:rsidP="7208D43C" w:rsidRDefault="00FF12FC" w14:paraId="7955A57C" w14:textId="77777777" w14:noSpellErr="1">
      <w:pPr>
        <w:pStyle w:val="ListParagraph"/>
        <w:widowControl w:val="0"/>
        <w:numPr>
          <w:ilvl w:val="0"/>
          <w:numId w:val="6"/>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 xml:space="preserve">In Turkey, the incidence of smallpox was decreased by the practice of deliberately inoculating children with material from smallpox pustules, which contained naturally attenuated virus. </w:t>
      </w:r>
    </w:p>
    <w:p w:rsidRPr="000460AA" w:rsidR="00F730BA" w:rsidP="7208D43C" w:rsidRDefault="00FF12FC" w14:paraId="65BA8A98" w14:textId="77777777" w14:noSpellErr="1">
      <w:pPr>
        <w:pStyle w:val="ListParagraph"/>
        <w:widowControl w:val="0"/>
        <w:numPr>
          <w:ilvl w:val="0"/>
          <w:numId w:val="6"/>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Inoculated children usually developed a mild case of the disease and were prote</w:t>
      </w:r>
      <w:r w:rsidRPr="7208D43C" w:rsidR="7208D43C">
        <w:rPr>
          <w:rFonts w:ascii="Calibri" w:hAnsi="Calibri" w:cs="Arial"/>
          <w:sz w:val="28"/>
          <w:szCs w:val="28"/>
        </w:rPr>
        <w:t>cted from smallpox thereafter.</w:t>
      </w:r>
    </w:p>
    <w:p w:rsidRPr="000460AA" w:rsidR="008A2209" w:rsidP="008A2209" w:rsidRDefault="008A2209" w14:paraId="4063CF7F" w14:textId="77777777">
      <w:pPr>
        <w:pStyle w:val="ListParagraph"/>
        <w:widowControl w:val="0"/>
        <w:autoSpaceDE w:val="0"/>
        <w:autoSpaceDN w:val="0"/>
        <w:adjustRightInd w:val="0"/>
        <w:spacing w:after="240"/>
        <w:rPr>
          <w:rFonts w:ascii="Calibri" w:hAnsi="Calibri" w:cs="Arial"/>
          <w:sz w:val="28"/>
          <w:szCs w:val="28"/>
        </w:rPr>
      </w:pPr>
    </w:p>
    <w:p w:rsidRPr="000460AA" w:rsidR="00FF12FC" w:rsidP="7208D43C" w:rsidRDefault="00FF12FC" w14:paraId="501C12A7" w14:textId="77777777" w14:noSpellErr="1">
      <w:pPr>
        <w:pStyle w:val="ListParagraph"/>
        <w:widowControl w:val="0"/>
        <w:numPr>
          <w:ilvl w:val="0"/>
          <w:numId w:val="6"/>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The practice of smallpox inoculation was introduced from Turkey to Europe in 1717 by Lady Mary Montagu, a smallpox survivor.</w:t>
      </w:r>
    </w:p>
    <w:p w:rsidRPr="000460AA" w:rsidR="00F730BA" w:rsidP="7208D43C" w:rsidRDefault="00FF12FC" w14:paraId="60047080" w14:textId="77777777" w14:noSpellErr="1">
      <w:pPr>
        <w:pStyle w:val="ListParagraph"/>
        <w:widowControl w:val="0"/>
        <w:numPr>
          <w:ilvl w:val="0"/>
          <w:numId w:val="6"/>
        </w:numPr>
        <w:autoSpaceDE w:val="0"/>
        <w:autoSpaceDN w:val="0"/>
        <w:adjustRightInd w:val="0"/>
        <w:spacing w:after="240"/>
        <w:rPr>
          <w:rFonts w:ascii="Calibri" w:hAnsi="Calibri" w:cs="Arial"/>
          <w:sz w:val="28"/>
          <w:szCs w:val="28"/>
        </w:rPr>
      </w:pPr>
      <w:r w:rsidRPr="7208D43C" w:rsidR="7208D43C">
        <w:rPr>
          <w:rFonts w:ascii="Calibri" w:hAnsi="Calibri" w:cs="Arial"/>
          <w:sz w:val="28"/>
          <w:szCs w:val="28"/>
        </w:rPr>
        <w:t>Lady Montagu arranged for the procedure on her own son, then brought the practice back to Engl</w:t>
      </w:r>
      <w:r w:rsidRPr="7208D43C" w:rsidR="7208D43C">
        <w:rPr>
          <w:rFonts w:ascii="Calibri" w:hAnsi="Calibri" w:cs="Arial"/>
          <w:sz w:val="28"/>
          <w:szCs w:val="28"/>
        </w:rPr>
        <w:t>and where it became widespread.</w:t>
      </w:r>
    </w:p>
    <w:p w:rsidRPr="000460AA" w:rsidR="00F730BA" w:rsidP="7208D43C" w:rsidRDefault="00FF12FC" w14:paraId="255CC48E"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 xml:space="preserve">Jenner developed vaccination with material from cowpox scabs, first testing it on </w:t>
      </w:r>
      <w:r w:rsidRPr="7208D43C" w:rsidR="7208D43C">
        <w:rPr>
          <w:rFonts w:ascii="Calibri" w:hAnsi="Calibri" w:cs="Arial"/>
          <w:sz w:val="28"/>
          <w:szCs w:val="28"/>
        </w:rPr>
        <w:t>an 8 year old boy, James Phipps.</w:t>
      </w:r>
    </w:p>
    <w:p w:rsidRPr="000460AA" w:rsidR="00FF12FC" w:rsidP="7208D43C" w:rsidRDefault="00F730BA" w14:paraId="72ED3E32"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J</w:t>
      </w:r>
      <w:r w:rsidRPr="7208D43C" w:rsidR="7208D43C">
        <w:rPr>
          <w:rFonts w:ascii="Calibri" w:hAnsi="Calibri" w:cs="Arial"/>
          <w:sz w:val="28"/>
          <w:szCs w:val="28"/>
        </w:rPr>
        <w:t>enner attempted to sicken Phipps with smallpox over 20 times subsequent to vaccination.</w:t>
      </w:r>
    </w:p>
    <w:p w:rsidRPr="000460AA" w:rsidR="00FF12FC" w:rsidP="7208D43C" w:rsidRDefault="00FF12FC" w14:paraId="1277F05D" w14:textId="77777777">
      <w:pPr>
        <w:pStyle w:val="ListParagraph"/>
        <w:numPr>
          <w:ilvl w:val="0"/>
          <w:numId w:val="6"/>
        </w:numPr>
        <w:rPr>
          <w:rFonts w:ascii="Calibri" w:hAnsi="Calibri" w:cs="Arial"/>
          <w:sz w:val="28"/>
          <w:szCs w:val="28"/>
        </w:rPr>
      </w:pPr>
      <w:proofErr w:type="spellStart"/>
      <w:r w:rsidRPr="7208D43C" w:rsidR="7208D43C">
        <w:rPr>
          <w:rFonts w:ascii="Calibri" w:hAnsi="Calibri" w:cs="Arial"/>
          <w:sz w:val="28"/>
          <w:szCs w:val="28"/>
        </w:rPr>
        <w:t>Rahima</w:t>
      </w:r>
      <w:proofErr w:type="spellEnd"/>
      <w:r w:rsidRPr="7208D43C" w:rsidR="7208D43C">
        <w:rPr>
          <w:rFonts w:ascii="Calibri" w:hAnsi="Calibri" w:cs="Arial"/>
          <w:sz w:val="28"/>
          <w:szCs w:val="28"/>
        </w:rPr>
        <w:t xml:space="preserve"> Banu is the last patient to have suffered a natural smallpox (</w:t>
      </w:r>
      <w:proofErr w:type="spellStart"/>
      <w:r w:rsidRPr="7208D43C" w:rsidR="7208D43C">
        <w:rPr>
          <w:rFonts w:ascii="Calibri" w:hAnsi="Calibri" w:cs="Arial"/>
          <w:sz w:val="28"/>
          <w:szCs w:val="28"/>
        </w:rPr>
        <w:t>Variola</w:t>
      </w:r>
      <w:proofErr w:type="spellEnd"/>
      <w:r w:rsidRPr="7208D43C" w:rsidR="7208D43C">
        <w:rPr>
          <w:rFonts w:ascii="Calibri" w:hAnsi="Calibri" w:cs="Arial"/>
          <w:sz w:val="28"/>
          <w:szCs w:val="28"/>
        </w:rPr>
        <w:t xml:space="preserve"> major) infection in 1975.</w:t>
      </w:r>
    </w:p>
    <w:p w:rsidRPr="000460AA" w:rsidR="00FF12FC" w:rsidP="00FF12FC" w:rsidRDefault="00FF12FC" w14:paraId="1E4CDE5A" w14:textId="77777777">
      <w:pPr>
        <w:ind w:left="360"/>
        <w:rPr>
          <w:rFonts w:ascii="Calibri" w:hAnsi="Calibri" w:cs="Arial"/>
          <w:sz w:val="28"/>
          <w:szCs w:val="28"/>
        </w:rPr>
      </w:pPr>
    </w:p>
    <w:p w:rsidRPr="000460AA" w:rsidR="00FF12FC" w:rsidP="7208D43C" w:rsidRDefault="00FF12FC" w14:paraId="05FAEFE0"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Public opposite to vaccines has not gone away despite decades of scientific evidence of vaccine safety and efficacy.</w:t>
      </w:r>
    </w:p>
    <w:p w:rsidRPr="000460AA" w:rsidR="00FF12FC" w:rsidP="7208D43C" w:rsidRDefault="00FF12FC" w14:paraId="06D11B4D"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Vaccines continue to be the most effective method for prevention of disease.</w:t>
      </w:r>
    </w:p>
    <w:p w:rsidRPr="000460AA" w:rsidR="00F730BA" w:rsidP="00F730BA" w:rsidRDefault="00F730BA" w14:paraId="1F1111EC" w14:textId="77777777">
      <w:pPr>
        <w:pStyle w:val="ListParagraph"/>
        <w:rPr>
          <w:rFonts w:ascii="Calibri" w:hAnsi="Calibri" w:cs="Arial"/>
          <w:sz w:val="28"/>
          <w:szCs w:val="28"/>
        </w:rPr>
      </w:pPr>
    </w:p>
    <w:p w:rsidRPr="000460AA" w:rsidR="008A2209" w:rsidP="00F730BA" w:rsidRDefault="008A2209" w14:paraId="6CE94002" w14:textId="77777777">
      <w:pPr>
        <w:pStyle w:val="ListParagraph"/>
        <w:rPr>
          <w:rFonts w:ascii="Calibri" w:hAnsi="Calibri" w:cs="Arial"/>
          <w:sz w:val="28"/>
          <w:szCs w:val="28"/>
        </w:rPr>
      </w:pPr>
    </w:p>
    <w:p w:rsidRPr="000460AA" w:rsidR="008A2209" w:rsidP="00F730BA" w:rsidRDefault="008A2209" w14:paraId="4B496C2F" w14:textId="77777777">
      <w:pPr>
        <w:pStyle w:val="ListParagraph"/>
        <w:rPr>
          <w:rFonts w:ascii="Calibri" w:hAnsi="Calibri" w:cs="Arial"/>
          <w:sz w:val="28"/>
          <w:szCs w:val="28"/>
        </w:rPr>
      </w:pPr>
    </w:p>
    <w:p w:rsidRPr="000460AA" w:rsidR="008A2209" w:rsidP="00F730BA" w:rsidRDefault="008A2209" w14:paraId="5AC830CC" w14:textId="77777777">
      <w:pPr>
        <w:pStyle w:val="ListParagraph"/>
        <w:rPr>
          <w:rFonts w:ascii="Calibri" w:hAnsi="Calibri" w:cs="Arial"/>
          <w:sz w:val="28"/>
          <w:szCs w:val="28"/>
        </w:rPr>
      </w:pPr>
    </w:p>
    <w:p w:rsidRPr="000460AA" w:rsidR="008A2209" w:rsidP="00F730BA" w:rsidRDefault="008A2209" w14:paraId="4D04E743" w14:textId="77777777">
      <w:pPr>
        <w:pStyle w:val="ListParagraph"/>
        <w:rPr>
          <w:rFonts w:ascii="Calibri" w:hAnsi="Calibri" w:cs="Arial"/>
          <w:sz w:val="28"/>
          <w:szCs w:val="28"/>
        </w:rPr>
      </w:pPr>
    </w:p>
    <w:p w:rsidRPr="000460AA" w:rsidR="008A2209" w:rsidP="00F730BA" w:rsidRDefault="008A2209" w14:paraId="5028D76C" w14:textId="77777777">
      <w:pPr>
        <w:pStyle w:val="ListParagraph"/>
        <w:rPr>
          <w:rFonts w:ascii="Calibri" w:hAnsi="Calibri" w:cs="Arial"/>
          <w:sz w:val="28"/>
          <w:szCs w:val="28"/>
        </w:rPr>
      </w:pPr>
    </w:p>
    <w:p w:rsidRPr="000460AA" w:rsidR="008A2209" w:rsidP="00F730BA" w:rsidRDefault="008A2209" w14:paraId="49DD1B28" w14:textId="77777777">
      <w:pPr>
        <w:pStyle w:val="ListParagraph"/>
        <w:rPr>
          <w:rFonts w:ascii="Calibri" w:hAnsi="Calibri" w:cs="Arial"/>
          <w:sz w:val="28"/>
          <w:szCs w:val="28"/>
        </w:rPr>
      </w:pPr>
    </w:p>
    <w:p w:rsidRPr="000460AA" w:rsidR="008A2209" w:rsidP="00F730BA" w:rsidRDefault="008A2209" w14:paraId="4267ADF7" w14:textId="77777777">
      <w:pPr>
        <w:pStyle w:val="ListParagraph"/>
        <w:rPr>
          <w:rFonts w:ascii="Calibri" w:hAnsi="Calibri" w:cs="Arial"/>
          <w:sz w:val="28"/>
          <w:szCs w:val="28"/>
        </w:rPr>
      </w:pPr>
    </w:p>
    <w:p w:rsidRPr="000460AA" w:rsidR="008A2209" w:rsidP="00F730BA" w:rsidRDefault="008A2209" w14:paraId="1E89ADCE" w14:textId="77777777">
      <w:pPr>
        <w:pStyle w:val="ListParagraph"/>
        <w:rPr>
          <w:rFonts w:ascii="Calibri" w:hAnsi="Calibri" w:cs="Arial"/>
          <w:sz w:val="28"/>
          <w:szCs w:val="28"/>
        </w:rPr>
      </w:pPr>
    </w:p>
    <w:p w:rsidRPr="000460AA" w:rsidR="008A2209" w:rsidP="00F730BA" w:rsidRDefault="008A2209" w14:paraId="22DD7FD8" w14:textId="77777777">
      <w:pPr>
        <w:pStyle w:val="ListParagraph"/>
        <w:rPr>
          <w:rFonts w:ascii="Calibri" w:hAnsi="Calibri" w:cs="Arial"/>
          <w:sz w:val="28"/>
          <w:szCs w:val="28"/>
        </w:rPr>
      </w:pPr>
    </w:p>
    <w:p w:rsidRPr="000460AA" w:rsidR="008A2209" w:rsidP="00F730BA" w:rsidRDefault="008A2209" w14:paraId="267E4A4D" w14:textId="77777777">
      <w:pPr>
        <w:pStyle w:val="ListParagraph"/>
        <w:rPr>
          <w:rFonts w:ascii="Calibri" w:hAnsi="Calibri" w:cs="Arial"/>
          <w:sz w:val="28"/>
          <w:szCs w:val="28"/>
        </w:rPr>
      </w:pPr>
    </w:p>
    <w:p w:rsidRPr="000460AA" w:rsidR="00FF12FC" w:rsidP="7208D43C" w:rsidRDefault="00FF12FC" w14:paraId="55F534BA" w14:textId="77777777" w14:noSpellErr="1">
      <w:pPr>
        <w:pStyle w:val="ListParagraph"/>
        <w:numPr>
          <w:ilvl w:val="0"/>
          <w:numId w:val="6"/>
        </w:numPr>
        <w:rPr>
          <w:rFonts w:ascii="Calibri" w:hAnsi="Calibri" w:cs="Arial"/>
          <w:sz w:val="28"/>
          <w:szCs w:val="28"/>
        </w:rPr>
      </w:pPr>
      <w:r w:rsidRPr="7208D43C" w:rsidR="7208D43C">
        <w:rPr>
          <w:rFonts w:ascii="Calibri" w:hAnsi="Calibri" w:cs="Arial"/>
          <w:b w:val="1"/>
          <w:bCs w:val="1"/>
          <w:sz w:val="28"/>
          <w:szCs w:val="28"/>
        </w:rPr>
        <w:t>Lazzaro Spallanzani</w:t>
      </w:r>
      <w:r w:rsidRPr="7208D43C" w:rsidR="7208D43C">
        <w:rPr>
          <w:rFonts w:ascii="Calibri" w:hAnsi="Calibri" w:cs="Arial"/>
          <w:sz w:val="28"/>
          <w:szCs w:val="28"/>
        </w:rPr>
        <w:t xml:space="preserve"> wanted to disprove spontaneous generation, the idea that microbes could grow out of nothing. </w:t>
      </w:r>
    </w:p>
    <w:p w:rsidRPr="000460AA" w:rsidR="00FF12FC" w:rsidP="7208D43C" w:rsidRDefault="00FF12FC" w14:paraId="3AF4ABB9"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This theory was supported because chemists thought it appeared similar to changes in matter that occurred upon mixture of chemicals.</w:t>
      </w:r>
    </w:p>
    <w:p w:rsidRPr="000460AA" w:rsidR="00FF12FC" w:rsidP="7208D43C" w:rsidRDefault="00FF12FC" w14:paraId="576C9E1D"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He was the first to show that broth sterilized by boiling failed to grow microbes and this was good evidence against spontaneous generation but not enough.</w:t>
      </w:r>
    </w:p>
    <w:p w:rsidRPr="000460AA" w:rsidR="008A2209" w:rsidP="7208D43C" w:rsidRDefault="00FF12FC" w14:paraId="7CFAAA6E"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He also noticed that m</w:t>
      </w:r>
      <w:r w:rsidRPr="7208D43C" w:rsidR="7208D43C">
        <w:rPr>
          <w:rFonts w:ascii="Calibri" w:hAnsi="Calibri" w:cs="Arial"/>
          <w:sz w:val="28"/>
          <w:szCs w:val="28"/>
        </w:rPr>
        <w:t xml:space="preserve">icrobes often appeared in pairs. </w:t>
      </w:r>
    </w:p>
    <w:p w:rsidRPr="000460AA" w:rsidR="00FF12FC" w:rsidP="7208D43C" w:rsidRDefault="008A2209" w14:paraId="37692D61"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H</w:t>
      </w:r>
      <w:r w:rsidRPr="7208D43C" w:rsidR="7208D43C">
        <w:rPr>
          <w:rFonts w:ascii="Calibri" w:hAnsi="Calibri" w:cs="Arial"/>
          <w:sz w:val="28"/>
          <w:szCs w:val="28"/>
        </w:rPr>
        <w:t>e watched a single microbe grow in size until it split in two, demonstrating cell fission.</w:t>
      </w:r>
    </w:p>
    <w:p w:rsidRPr="000460AA" w:rsidR="00FF12FC" w:rsidP="00FF12FC" w:rsidRDefault="00FF12FC" w14:paraId="58FEBFF9" w14:textId="77777777">
      <w:pPr>
        <w:pStyle w:val="ListParagraph"/>
        <w:rPr>
          <w:rFonts w:ascii="Calibri" w:hAnsi="Calibri" w:cs="Arial"/>
          <w:sz w:val="28"/>
          <w:szCs w:val="28"/>
        </w:rPr>
      </w:pPr>
    </w:p>
    <w:p w:rsidRPr="000460AA" w:rsidR="00FF12FC" w:rsidP="7208D43C" w:rsidRDefault="00FF12FC" w14:paraId="40179636" w14:textId="77777777" w14:noSpellErr="1">
      <w:pPr>
        <w:pStyle w:val="ListParagraph"/>
        <w:numPr>
          <w:ilvl w:val="0"/>
          <w:numId w:val="6"/>
        </w:numPr>
        <w:rPr>
          <w:rFonts w:ascii="Calibri" w:hAnsi="Calibri" w:cs="Arial"/>
          <w:sz w:val="28"/>
          <w:szCs w:val="28"/>
        </w:rPr>
      </w:pPr>
      <w:r w:rsidRPr="7208D43C" w:rsidR="7208D43C">
        <w:rPr>
          <w:rFonts w:ascii="Calibri" w:hAnsi="Calibri" w:cs="Arial"/>
          <w:b w:val="1"/>
          <w:bCs w:val="1"/>
          <w:sz w:val="28"/>
          <w:szCs w:val="28"/>
        </w:rPr>
        <w:t>Louis Pasteur</w:t>
      </w:r>
      <w:r w:rsidRPr="7208D43C" w:rsidR="7208D43C">
        <w:rPr>
          <w:rFonts w:ascii="Calibri" w:hAnsi="Calibri" w:cs="Arial"/>
          <w:sz w:val="28"/>
          <w:szCs w:val="28"/>
        </w:rPr>
        <w:t xml:space="preserve"> is a chemist who discovered the chirality of organic molecules and fermentative metabolism. </w:t>
      </w:r>
    </w:p>
    <w:p w:rsidRPr="000460AA" w:rsidR="008A2209" w:rsidP="7208D43C" w:rsidRDefault="00FF12FC" w14:paraId="63EA7EE4"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He used swan-necked flasks to demonstrate that microbes are not produced thro</w:t>
      </w:r>
      <w:r w:rsidRPr="7208D43C" w:rsidR="7208D43C">
        <w:rPr>
          <w:rFonts w:ascii="Calibri" w:hAnsi="Calibri" w:cs="Arial"/>
          <w:sz w:val="28"/>
          <w:szCs w:val="28"/>
        </w:rPr>
        <w:t xml:space="preserve">ugh spontaneous generation. </w:t>
      </w:r>
    </w:p>
    <w:p w:rsidRPr="000460AA" w:rsidR="00FF12FC" w:rsidP="7208D43C" w:rsidRDefault="008A2209" w14:paraId="3612D289"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T</w:t>
      </w:r>
      <w:r w:rsidRPr="7208D43C" w:rsidR="7208D43C">
        <w:rPr>
          <w:rFonts w:ascii="Calibri" w:hAnsi="Calibri" w:cs="Arial"/>
          <w:sz w:val="28"/>
          <w:szCs w:val="28"/>
        </w:rPr>
        <w:t>he flasks admitted air but kept the boiled contents free of microbe</w:t>
      </w:r>
      <w:r w:rsidRPr="7208D43C" w:rsidR="7208D43C">
        <w:rPr>
          <w:rFonts w:ascii="Calibri" w:hAnsi="Calibri" w:cs="Arial"/>
          <w:sz w:val="28"/>
          <w:szCs w:val="28"/>
        </w:rPr>
        <w:t xml:space="preserve">s </w:t>
      </w:r>
      <w:r w:rsidRPr="7208D43C" w:rsidR="7208D43C">
        <w:rPr>
          <w:rFonts w:ascii="Calibri" w:hAnsi="Calibri" w:cs="Arial"/>
          <w:sz w:val="28"/>
          <w:szCs w:val="28"/>
        </w:rPr>
        <w:t>for years until a flask was tilted to enable contact of broth with dust.</w:t>
      </w:r>
    </w:p>
    <w:p w:rsidRPr="000460AA" w:rsidR="00FF12FC" w:rsidP="7208D43C" w:rsidRDefault="00FF12FC" w14:paraId="0B23A638"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Pasteur disapproved that lack of oxygen was the reason for the failure of spontaneous generation in Spallanzani’s flasks.</w:t>
      </w:r>
    </w:p>
    <w:p w:rsidRPr="000460AA" w:rsidR="00FF12FC" w:rsidP="7208D43C" w:rsidRDefault="00FF12FC" w14:paraId="71AC5AA7" w14:textId="77777777" w14:noSpellErr="1">
      <w:pPr>
        <w:pStyle w:val="ListParagraph"/>
        <w:numPr>
          <w:ilvl w:val="0"/>
          <w:numId w:val="6"/>
        </w:numPr>
        <w:rPr>
          <w:rFonts w:ascii="Calibri" w:hAnsi="Calibri" w:cs="Arial"/>
          <w:b w:val="1"/>
          <w:bCs w:val="1"/>
          <w:sz w:val="28"/>
          <w:szCs w:val="28"/>
        </w:rPr>
      </w:pPr>
      <w:r w:rsidRPr="7208D43C" w:rsidR="7208D43C">
        <w:rPr>
          <w:rFonts w:ascii="Calibri" w:hAnsi="Calibri" w:cs="Arial"/>
          <w:b w:val="1"/>
          <w:bCs w:val="1"/>
          <w:sz w:val="28"/>
          <w:szCs w:val="28"/>
        </w:rPr>
        <w:t xml:space="preserve">John Tyndall </w:t>
      </w:r>
      <w:r w:rsidRPr="7208D43C" w:rsidR="7208D43C">
        <w:rPr>
          <w:rFonts w:ascii="Calibri" w:hAnsi="Calibri" w:cs="Arial"/>
          <w:sz w:val="28"/>
          <w:szCs w:val="28"/>
        </w:rPr>
        <w:t>showed that repeated cycles of heat were necessary to eliminate spores formed by certain kinds of bacteria.</w:t>
      </w:r>
    </w:p>
    <w:p w:rsidRPr="000460AA" w:rsidR="00FF12FC" w:rsidP="7208D43C" w:rsidRDefault="00FF12FC" w14:paraId="7C1EAE3A"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 xml:space="preserve">The </w:t>
      </w:r>
      <w:r w:rsidRPr="7208D43C" w:rsidR="7208D43C">
        <w:rPr>
          <w:rFonts w:ascii="Calibri" w:hAnsi="Calibri" w:cs="Arial"/>
          <w:b w:val="1"/>
          <w:bCs w:val="1"/>
          <w:sz w:val="28"/>
          <w:szCs w:val="28"/>
        </w:rPr>
        <w:t>germ theory of disease</w:t>
      </w:r>
      <w:r w:rsidRPr="7208D43C" w:rsidR="7208D43C">
        <w:rPr>
          <w:rFonts w:ascii="Calibri" w:hAnsi="Calibri" w:cs="Arial"/>
          <w:sz w:val="28"/>
          <w:szCs w:val="28"/>
        </w:rPr>
        <w:t xml:space="preserve"> is the theory that many diseases are caused by microbes seeing as many microbes have had a profound effect on human history and demographics.</w:t>
      </w:r>
    </w:p>
    <w:p w:rsidRPr="000460AA" w:rsidR="00FF12FC" w:rsidP="7208D43C" w:rsidRDefault="00FF12FC" w14:paraId="400EE720" w14:textId="77777777" w14:noSpellErr="1">
      <w:pPr>
        <w:pStyle w:val="ListParagraph"/>
        <w:numPr>
          <w:ilvl w:val="0"/>
          <w:numId w:val="6"/>
        </w:numPr>
        <w:rPr>
          <w:rFonts w:ascii="Calibri" w:hAnsi="Calibri" w:cs="Arial"/>
          <w:sz w:val="28"/>
          <w:szCs w:val="28"/>
        </w:rPr>
      </w:pPr>
      <w:r w:rsidRPr="7208D43C" w:rsidR="7208D43C">
        <w:rPr>
          <w:rFonts w:ascii="Calibri" w:hAnsi="Calibri" w:cs="Arial"/>
          <w:b w:val="1"/>
          <w:bCs w:val="1"/>
          <w:sz w:val="28"/>
          <w:szCs w:val="28"/>
        </w:rPr>
        <w:t>Florence Nightingale</w:t>
      </w:r>
      <w:r w:rsidRPr="7208D43C" w:rsidR="7208D43C">
        <w:rPr>
          <w:rFonts w:ascii="Calibri" w:hAnsi="Calibri" w:cs="Arial"/>
          <w:sz w:val="28"/>
          <w:szCs w:val="28"/>
        </w:rPr>
        <w:t xml:space="preserve"> was the founder of medical epidemiology. </w:t>
      </w:r>
    </w:p>
    <w:p w:rsidRPr="000460AA" w:rsidR="008A2209" w:rsidP="7208D43C" w:rsidRDefault="00FF12FC" w14:paraId="16C57A70"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She demonstrated that infection caused more morbidity than any other condition during the Crimean War and persuaded the British Army to adopt more hygienic conditions to counteract infections.</w:t>
      </w:r>
    </w:p>
    <w:p w:rsidRPr="000460AA" w:rsidR="00FF12FC" w:rsidP="7208D43C" w:rsidRDefault="00FF12FC" w14:paraId="30F6DCED" w14:textId="77777777" w14:noSpellErr="1">
      <w:pPr>
        <w:pStyle w:val="ListParagraph"/>
        <w:numPr>
          <w:ilvl w:val="0"/>
          <w:numId w:val="6"/>
        </w:numPr>
        <w:rPr>
          <w:rFonts w:ascii="Calibri" w:hAnsi="Calibri" w:cs="Arial"/>
          <w:sz w:val="28"/>
          <w:szCs w:val="28"/>
        </w:rPr>
      </w:pPr>
      <w:r w:rsidRPr="7208D43C" w:rsidR="7208D43C">
        <w:rPr>
          <w:rFonts w:ascii="Calibri" w:hAnsi="Calibri" w:cs="Arial"/>
          <w:b w:val="1"/>
          <w:bCs w:val="1"/>
          <w:sz w:val="28"/>
          <w:szCs w:val="28"/>
        </w:rPr>
        <w:t>Robert Koch</w:t>
      </w:r>
      <w:r w:rsidRPr="7208D43C" w:rsidR="7208D43C">
        <w:rPr>
          <w:rFonts w:ascii="Calibri" w:hAnsi="Calibri" w:cs="Arial"/>
          <w:sz w:val="28"/>
          <w:szCs w:val="28"/>
        </w:rPr>
        <w:t xml:space="preserve"> was the first to determine that specific microbes caused specific diseases, starting with anthrax to demonstrate the chain of infection. </w:t>
      </w:r>
    </w:p>
    <w:p w:rsidRPr="000460AA" w:rsidR="00FF12FC" w:rsidP="7208D43C" w:rsidRDefault="00FF12FC" w14:paraId="09863975"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His choice of anthrax was fortunate because microbes generate the disease very quickly, multiply in the blood to an extraordinary concentration and remain infective outside the body for long periods of time.</w:t>
      </w:r>
    </w:p>
    <w:p w:rsidRPr="000460AA" w:rsidR="00FF12FC" w:rsidP="7208D43C" w:rsidRDefault="00FF12FC" w14:paraId="7D56EA4F"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 xml:space="preserve">He developed Koch’s postulates, used them to demonstrate that TB is caused by </w:t>
      </w:r>
      <w:r w:rsidRPr="7208D43C" w:rsidR="7208D43C">
        <w:rPr>
          <w:rFonts w:ascii="Calibri" w:hAnsi="Calibri" w:cs="Arial"/>
          <w:i w:val="1"/>
          <w:iCs w:val="1"/>
          <w:sz w:val="28"/>
          <w:szCs w:val="28"/>
        </w:rPr>
        <w:t>Mycobacterium tuberculosis</w:t>
      </w:r>
      <w:r w:rsidRPr="7208D43C" w:rsidR="7208D43C">
        <w:rPr>
          <w:rFonts w:ascii="Calibri" w:hAnsi="Calibri" w:cs="Arial"/>
          <w:sz w:val="28"/>
          <w:szCs w:val="28"/>
        </w:rPr>
        <w:t xml:space="preserve"> and won the Nobel prize for medicine in 1905.</w:t>
      </w:r>
    </w:p>
    <w:p w:rsidRPr="000460AA" w:rsidR="00FF12FC" w:rsidP="7208D43C" w:rsidRDefault="00FF12FC" w14:paraId="0A67CA5E" w14:textId="77777777" w14:noSpellErr="1">
      <w:pPr>
        <w:pStyle w:val="ListParagraph"/>
        <w:numPr>
          <w:ilvl w:val="0"/>
          <w:numId w:val="6"/>
        </w:numPr>
        <w:rPr>
          <w:rFonts w:ascii="Calibri" w:hAnsi="Calibri" w:cs="Arial"/>
          <w:b w:val="1"/>
          <w:bCs w:val="1"/>
          <w:sz w:val="28"/>
          <w:szCs w:val="28"/>
        </w:rPr>
      </w:pPr>
      <w:r w:rsidRPr="7208D43C" w:rsidR="7208D43C">
        <w:rPr>
          <w:rFonts w:ascii="Calibri" w:hAnsi="Calibri" w:cs="Arial"/>
          <w:b w:val="1"/>
          <w:bCs w:val="1"/>
          <w:sz w:val="28"/>
          <w:szCs w:val="28"/>
        </w:rPr>
        <w:t>Koch’s postulates are:</w:t>
      </w:r>
    </w:p>
    <w:p w:rsidRPr="000460AA" w:rsidR="00FF12FC" w:rsidP="7208D43C" w:rsidRDefault="00FF12FC" w14:paraId="4ACB40C1" w14:textId="77777777" w14:noSpellErr="1">
      <w:pPr>
        <w:pStyle w:val="ListParagraph"/>
        <w:numPr>
          <w:ilvl w:val="0"/>
          <w:numId w:val="7"/>
        </w:numPr>
        <w:rPr>
          <w:rFonts w:ascii="Calibri" w:hAnsi="Calibri" w:cs="Arial"/>
          <w:sz w:val="28"/>
          <w:szCs w:val="28"/>
        </w:rPr>
      </w:pPr>
      <w:r w:rsidRPr="7208D43C" w:rsidR="7208D43C">
        <w:rPr>
          <w:rFonts w:ascii="Calibri" w:hAnsi="Calibri" w:cs="Arial"/>
          <w:sz w:val="28"/>
          <w:szCs w:val="28"/>
        </w:rPr>
        <w:t>The microorganisms must be found in all organisms suffering from the disease but should not be found in healthy organisms.</w:t>
      </w:r>
    </w:p>
    <w:p w:rsidRPr="000460AA" w:rsidR="00FF12FC" w:rsidP="7208D43C" w:rsidRDefault="00FF12FC" w14:paraId="72800653" w14:textId="77777777" w14:noSpellErr="1">
      <w:pPr>
        <w:pStyle w:val="ListParagraph"/>
        <w:numPr>
          <w:ilvl w:val="0"/>
          <w:numId w:val="7"/>
        </w:numPr>
        <w:rPr>
          <w:rFonts w:ascii="Calibri" w:hAnsi="Calibri" w:cs="Arial"/>
          <w:sz w:val="28"/>
          <w:szCs w:val="28"/>
        </w:rPr>
      </w:pPr>
      <w:r w:rsidRPr="7208D43C" w:rsidR="7208D43C">
        <w:rPr>
          <w:rFonts w:ascii="Calibri" w:hAnsi="Calibri" w:cs="Arial"/>
          <w:sz w:val="28"/>
          <w:szCs w:val="28"/>
        </w:rPr>
        <w:t>The microorganism must be isolated from a diseased organism and grown in pure culture.</w:t>
      </w:r>
    </w:p>
    <w:p w:rsidRPr="000460AA" w:rsidR="00FF12FC" w:rsidP="7208D43C" w:rsidRDefault="00FF12FC" w14:paraId="347F92AB" w14:textId="77777777" w14:noSpellErr="1">
      <w:pPr>
        <w:pStyle w:val="ListParagraph"/>
        <w:numPr>
          <w:ilvl w:val="0"/>
          <w:numId w:val="7"/>
        </w:numPr>
        <w:rPr>
          <w:rFonts w:ascii="Calibri" w:hAnsi="Calibri" w:cs="Arial"/>
          <w:sz w:val="28"/>
          <w:szCs w:val="28"/>
        </w:rPr>
      </w:pPr>
      <w:r w:rsidRPr="7208D43C" w:rsidR="7208D43C">
        <w:rPr>
          <w:rFonts w:ascii="Calibri" w:hAnsi="Calibri" w:cs="Arial"/>
          <w:sz w:val="28"/>
          <w:szCs w:val="28"/>
        </w:rPr>
        <w:t>The cultured microorganisms should cause disease when introduced into a healthy organisms.</w:t>
      </w:r>
    </w:p>
    <w:p w:rsidRPr="000460AA" w:rsidR="00FF12FC" w:rsidP="7208D43C" w:rsidRDefault="00FF12FC" w14:paraId="1D2A6EFC" w14:textId="77777777" w14:noSpellErr="1">
      <w:pPr>
        <w:pStyle w:val="ListParagraph"/>
        <w:numPr>
          <w:ilvl w:val="0"/>
          <w:numId w:val="7"/>
        </w:numPr>
        <w:rPr>
          <w:rFonts w:ascii="Calibri" w:hAnsi="Calibri" w:cs="Arial"/>
          <w:sz w:val="28"/>
          <w:szCs w:val="28"/>
        </w:rPr>
      </w:pPr>
      <w:r w:rsidRPr="7208D43C" w:rsidR="7208D43C">
        <w:rPr>
          <w:rFonts w:ascii="Calibri" w:hAnsi="Calibri" w:cs="Arial"/>
          <w:sz w:val="28"/>
          <w:szCs w:val="28"/>
        </w:rPr>
        <w:t>The microorganisms found in the now-diseased host must be identical to the original specific causative agent.</w:t>
      </w:r>
    </w:p>
    <w:p w:rsidRPr="000460AA" w:rsidR="00FF12FC" w:rsidP="00FF12FC" w:rsidRDefault="00FF12FC" w14:paraId="7FF06A3F" w14:textId="77777777">
      <w:pPr>
        <w:ind w:left="360"/>
        <w:rPr>
          <w:rFonts w:ascii="Calibri" w:hAnsi="Calibri" w:cs="Arial"/>
          <w:sz w:val="28"/>
          <w:szCs w:val="28"/>
        </w:rPr>
      </w:pPr>
    </w:p>
    <w:p w:rsidRPr="000460AA" w:rsidR="00FF12FC" w:rsidP="7208D43C" w:rsidRDefault="00FF12FC" w14:paraId="4528F5A3"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 xml:space="preserve">A </w:t>
      </w:r>
      <w:r w:rsidRPr="7208D43C" w:rsidR="7208D43C">
        <w:rPr>
          <w:rFonts w:ascii="Calibri" w:hAnsi="Calibri" w:cs="Arial"/>
          <w:b w:val="1"/>
          <w:bCs w:val="1"/>
          <w:sz w:val="28"/>
          <w:szCs w:val="28"/>
        </w:rPr>
        <w:t>pure culture</w:t>
      </w:r>
      <w:r w:rsidRPr="7208D43C" w:rsidR="7208D43C">
        <w:rPr>
          <w:rFonts w:ascii="Calibri" w:hAnsi="Calibri" w:cs="Arial"/>
          <w:sz w:val="28"/>
          <w:szCs w:val="28"/>
        </w:rPr>
        <w:t xml:space="preserve"> of microorganisms is a culture grown from a single “parental” cell. </w:t>
      </w:r>
    </w:p>
    <w:p w:rsidRPr="000460AA" w:rsidR="00FF12FC" w:rsidP="7208D43C" w:rsidRDefault="00FF12FC" w14:paraId="4F6446B4" w14:textId="77777777" w14:noSpellErr="1">
      <w:pPr>
        <w:pStyle w:val="ListParagraph"/>
        <w:numPr>
          <w:ilvl w:val="0"/>
          <w:numId w:val="6"/>
        </w:numPr>
        <w:rPr>
          <w:rFonts w:ascii="Calibri" w:hAnsi="Calibri" w:cs="Arial"/>
          <w:sz w:val="28"/>
          <w:szCs w:val="28"/>
        </w:rPr>
      </w:pPr>
      <w:r w:rsidRPr="7208D43C" w:rsidR="7208D43C">
        <w:rPr>
          <w:rFonts w:ascii="Calibri" w:hAnsi="Calibri" w:cs="Arial"/>
          <w:sz w:val="28"/>
          <w:szCs w:val="28"/>
        </w:rPr>
        <w:t xml:space="preserve">You can do this using the laborious process of serial dilution of suspended bacteria until a culture tube contained only a single cell. </w:t>
      </w:r>
    </w:p>
    <w:p w:rsidRPr="000460AA" w:rsidR="00FF12FC" w:rsidP="00FF12FC" w:rsidRDefault="00FF12FC" w14:paraId="54F95516" w14:textId="77777777">
      <w:pPr>
        <w:pStyle w:val="ListParagraph"/>
        <w:numPr>
          <w:ilvl w:val="0"/>
          <w:numId w:val="6"/>
        </w:numPr>
        <w:rPr>
          <w:rFonts w:ascii="Calibri" w:hAnsi="Calibri" w:cs="Arial"/>
          <w:sz w:val="28"/>
          <w:szCs w:val="28"/>
        </w:rPr>
      </w:pPr>
      <w:r w:rsidRPr="000460AA">
        <w:rPr>
          <w:rFonts w:ascii="Calibri" w:hAnsi="Calibri" w:cs="Arial"/>
          <w:sz w:val="28"/>
          <w:szCs w:val="28"/>
        </w:rPr>
        <w:t>You  can also inoculate a solid surface such as a sliced potato which could produce isolated colonies</w:t>
      </w:r>
      <w:r w:rsidRPr="000460AA" w:rsidR="008A2209">
        <w:rPr>
          <w:rFonts w:ascii="Calibri" w:hAnsi="Calibri" w:cs="Arial"/>
          <w:sz w:val="28"/>
          <w:szCs w:val="28"/>
        </w:rPr>
        <w:t xml:space="preserve">, </w:t>
      </w:r>
      <w:r w:rsidRPr="000460AA">
        <w:rPr>
          <w:rFonts w:ascii="Calibri" w:hAnsi="Calibri" w:cs="Arial"/>
          <w:sz w:val="28"/>
          <w:szCs w:val="28"/>
        </w:rPr>
        <w:t xml:space="preserve">each grown from a single cell. </w:t>
      </w:r>
    </w:p>
    <w:p w:rsidRPr="000460AA" w:rsidR="00FF12FC" w:rsidP="00FF12FC" w:rsidRDefault="00FF12FC" w14:paraId="7C4203D5" w14:textId="77777777">
      <w:pPr>
        <w:ind w:left="360"/>
        <w:rPr>
          <w:rFonts w:ascii="Calibri" w:hAnsi="Calibri" w:cs="Arial"/>
          <w:sz w:val="28"/>
          <w:szCs w:val="28"/>
        </w:rPr>
      </w:pPr>
    </w:p>
    <w:p w:rsidRPr="000460AA" w:rsidR="00FF12FC" w:rsidP="00FF12FC" w:rsidRDefault="00FF12FC" w14:paraId="0B99F03A" w14:textId="77777777">
      <w:pPr>
        <w:pStyle w:val="ListParagraph"/>
        <w:numPr>
          <w:ilvl w:val="0"/>
          <w:numId w:val="8"/>
        </w:numPr>
        <w:rPr>
          <w:sz w:val="28"/>
          <w:szCs w:val="28"/>
        </w:rPr>
      </w:pPr>
      <w:r w:rsidRPr="000460AA">
        <w:rPr>
          <w:b/>
          <w:sz w:val="28"/>
          <w:szCs w:val="28"/>
        </w:rPr>
        <w:t>Ignaz Semmelweis</w:t>
      </w:r>
      <w:r w:rsidRPr="000460AA">
        <w:rPr>
          <w:sz w:val="28"/>
          <w:szCs w:val="28"/>
        </w:rPr>
        <w:t xml:space="preserve"> was the first proponent of hand-washing as an important process for physicians in hospitals as he guessed that doctors were transmitting pathogens from cadavers to patients.  </w:t>
      </w:r>
    </w:p>
    <w:p w:rsidRPr="000460AA" w:rsidR="00FF12FC" w:rsidP="008A2209" w:rsidRDefault="00FF12FC" w14:paraId="2BA19FA3" w14:textId="77777777">
      <w:pPr>
        <w:pStyle w:val="ListParagraph"/>
        <w:numPr>
          <w:ilvl w:val="0"/>
          <w:numId w:val="8"/>
        </w:numPr>
        <w:rPr>
          <w:sz w:val="28"/>
          <w:szCs w:val="28"/>
        </w:rPr>
      </w:pPr>
      <w:r w:rsidRPr="000460AA">
        <w:rPr>
          <w:sz w:val="28"/>
          <w:szCs w:val="28"/>
        </w:rPr>
        <w:t>He ordered them to wash their hands with chlorine, an antiseptic agent but his views angered many doctors, who at first refused to accept his suggestions.</w:t>
      </w:r>
    </w:p>
    <w:p w:rsidRPr="000460AA" w:rsidR="00FF12FC" w:rsidP="00FF12FC" w:rsidRDefault="00FF12FC" w14:paraId="7275FD63" w14:textId="77777777">
      <w:pPr>
        <w:pStyle w:val="ListParagraph"/>
        <w:numPr>
          <w:ilvl w:val="0"/>
          <w:numId w:val="8"/>
        </w:numPr>
        <w:rPr>
          <w:sz w:val="28"/>
          <w:szCs w:val="28"/>
        </w:rPr>
      </w:pPr>
      <w:r w:rsidRPr="000460AA">
        <w:rPr>
          <w:b/>
          <w:sz w:val="28"/>
          <w:szCs w:val="28"/>
        </w:rPr>
        <w:t>Joseph Lister</w:t>
      </w:r>
      <w:r w:rsidRPr="000460AA">
        <w:rPr>
          <w:sz w:val="28"/>
          <w:szCs w:val="28"/>
        </w:rPr>
        <w:t xml:space="preserve"> pioneered the use of a sterile operating area for his patients using carbolic acid spray.</w:t>
      </w:r>
    </w:p>
    <w:p w:rsidRPr="000460AA" w:rsidR="00FF12FC" w:rsidP="00FF12FC" w:rsidRDefault="00FF12FC" w14:paraId="3386C29D" w14:textId="77777777">
      <w:pPr>
        <w:pStyle w:val="ListParagraph"/>
        <w:numPr>
          <w:ilvl w:val="0"/>
          <w:numId w:val="8"/>
        </w:numPr>
        <w:rPr>
          <w:sz w:val="28"/>
          <w:szCs w:val="28"/>
        </w:rPr>
      </w:pPr>
      <w:r w:rsidRPr="000460AA">
        <w:rPr>
          <w:sz w:val="28"/>
          <w:szCs w:val="28"/>
        </w:rPr>
        <w:t>He noticed that half of his amputee patients died from sepsis and he knew from Pasteur that microbial contamination might be the cause.</w:t>
      </w:r>
    </w:p>
    <w:p w:rsidRPr="000460AA" w:rsidR="00FF12FC" w:rsidP="00FF12FC" w:rsidRDefault="00FF12FC" w14:paraId="53E4E06B" w14:textId="77777777">
      <w:pPr>
        <w:pStyle w:val="ListParagraph"/>
        <w:numPr>
          <w:ilvl w:val="0"/>
          <w:numId w:val="8"/>
        </w:numPr>
        <w:rPr>
          <w:sz w:val="28"/>
          <w:szCs w:val="28"/>
        </w:rPr>
      </w:pPr>
      <w:r w:rsidRPr="000460AA">
        <w:rPr>
          <w:sz w:val="28"/>
          <w:szCs w:val="28"/>
        </w:rPr>
        <w:t>He began experiments to develop the use of antiseptic agents but was met with some resistance to his methods at first.</w:t>
      </w:r>
    </w:p>
    <w:p w:rsidRPr="000460AA" w:rsidR="00FF12FC" w:rsidP="00FF12FC" w:rsidRDefault="00FF12FC" w14:paraId="0E824B7B" w14:textId="77777777">
      <w:pPr>
        <w:pStyle w:val="ListParagraph"/>
        <w:rPr>
          <w:sz w:val="28"/>
          <w:szCs w:val="28"/>
        </w:rPr>
      </w:pPr>
    </w:p>
    <w:p w:rsidRPr="000460AA" w:rsidR="00FF12FC" w:rsidP="00FF12FC" w:rsidRDefault="00FF12FC" w14:paraId="379662A9" w14:textId="77777777">
      <w:pPr>
        <w:pStyle w:val="ListParagraph"/>
        <w:numPr>
          <w:ilvl w:val="0"/>
          <w:numId w:val="8"/>
        </w:numPr>
        <w:rPr>
          <w:sz w:val="28"/>
          <w:szCs w:val="28"/>
        </w:rPr>
      </w:pPr>
      <w:r w:rsidRPr="000460AA">
        <w:rPr>
          <w:b/>
          <w:sz w:val="28"/>
          <w:szCs w:val="28"/>
        </w:rPr>
        <w:t>Antibiotics</w:t>
      </w:r>
      <w:r w:rsidRPr="000460AA">
        <w:rPr>
          <w:sz w:val="28"/>
          <w:szCs w:val="28"/>
        </w:rPr>
        <w:t xml:space="preserve"> are aseptic chemicals that kill microbes BUT they cannot be taken on their own internally as they would kill the host.</w:t>
      </w:r>
    </w:p>
    <w:p w:rsidRPr="000460AA" w:rsidR="00FF12FC" w:rsidP="00FF12FC" w:rsidRDefault="00FF12FC" w14:paraId="1F53B0FB" w14:textId="77777777">
      <w:pPr>
        <w:pStyle w:val="ListParagraph"/>
        <w:numPr>
          <w:ilvl w:val="0"/>
          <w:numId w:val="8"/>
        </w:numPr>
        <w:rPr>
          <w:sz w:val="28"/>
          <w:szCs w:val="28"/>
        </w:rPr>
      </w:pPr>
      <w:r w:rsidRPr="000460AA">
        <w:rPr>
          <w:sz w:val="28"/>
          <w:szCs w:val="28"/>
        </w:rPr>
        <w:t>Researchers sought a “magic bullet” which was an antibiotic molecule that killed microbes without harming the host.</w:t>
      </w:r>
    </w:p>
    <w:p w:rsidRPr="000460AA" w:rsidR="00FF12FC" w:rsidP="00FF12FC" w:rsidRDefault="00FF12FC" w14:paraId="68B960E0" w14:textId="77777777">
      <w:pPr>
        <w:pStyle w:val="ListParagraph"/>
        <w:numPr>
          <w:ilvl w:val="0"/>
          <w:numId w:val="8"/>
        </w:numPr>
        <w:rPr>
          <w:sz w:val="28"/>
          <w:szCs w:val="28"/>
        </w:rPr>
      </w:pPr>
      <w:r w:rsidRPr="000460AA">
        <w:rPr>
          <w:sz w:val="28"/>
          <w:szCs w:val="28"/>
        </w:rPr>
        <w:t xml:space="preserve">Microbes produced antibiotic compounds with highly selective compounds. </w:t>
      </w:r>
    </w:p>
    <w:p w:rsidRPr="000460AA" w:rsidR="00FF12FC" w:rsidP="00FF12FC" w:rsidRDefault="00FF12FC" w14:paraId="2AC66D75" w14:textId="77777777">
      <w:pPr>
        <w:pStyle w:val="ListParagraph"/>
        <w:rPr>
          <w:sz w:val="28"/>
          <w:szCs w:val="28"/>
        </w:rPr>
      </w:pPr>
    </w:p>
    <w:p w:rsidRPr="000460AA" w:rsidR="00FF12FC" w:rsidP="00FF12FC" w:rsidRDefault="00FF12FC" w14:paraId="1961F38E" w14:textId="77777777">
      <w:pPr>
        <w:pStyle w:val="ListParagraph"/>
        <w:numPr>
          <w:ilvl w:val="0"/>
          <w:numId w:val="8"/>
        </w:numPr>
        <w:rPr>
          <w:b/>
          <w:sz w:val="28"/>
          <w:szCs w:val="28"/>
        </w:rPr>
      </w:pPr>
      <w:r w:rsidRPr="000460AA">
        <w:rPr>
          <w:b/>
          <w:sz w:val="28"/>
          <w:szCs w:val="28"/>
        </w:rPr>
        <w:lastRenderedPageBreak/>
        <w:t xml:space="preserve">Alexander Fleming </w:t>
      </w:r>
      <w:r w:rsidRPr="000460AA">
        <w:rPr>
          <w:sz w:val="28"/>
          <w:szCs w:val="28"/>
        </w:rPr>
        <w:t xml:space="preserve">accidentally discovered the antibiotic Penicillin, from </w:t>
      </w:r>
      <w:r w:rsidRPr="000460AA" w:rsidR="008A2209">
        <w:rPr>
          <w:i/>
          <w:sz w:val="28"/>
          <w:szCs w:val="28"/>
        </w:rPr>
        <w:t>Penicillium</w:t>
      </w:r>
      <w:r w:rsidRPr="000460AA">
        <w:rPr>
          <w:i/>
          <w:sz w:val="28"/>
          <w:szCs w:val="28"/>
        </w:rPr>
        <w:t xml:space="preserve"> notatum</w:t>
      </w:r>
      <w:r w:rsidRPr="000460AA">
        <w:rPr>
          <w:sz w:val="28"/>
          <w:szCs w:val="28"/>
        </w:rPr>
        <w:t xml:space="preserve"> against </w:t>
      </w:r>
      <w:r w:rsidRPr="000460AA">
        <w:rPr>
          <w:i/>
          <w:sz w:val="28"/>
          <w:szCs w:val="28"/>
        </w:rPr>
        <w:t>Staphylococcus.</w:t>
      </w:r>
      <w:r w:rsidRPr="000460AA">
        <w:rPr>
          <w:sz w:val="28"/>
          <w:szCs w:val="28"/>
        </w:rPr>
        <w:t xml:space="preserve"> </w:t>
      </w:r>
    </w:p>
    <w:p w:rsidRPr="000460AA" w:rsidR="00FF12FC" w:rsidP="00FF12FC" w:rsidRDefault="00FF12FC" w14:paraId="5DC93E17" w14:textId="77777777">
      <w:pPr>
        <w:pStyle w:val="ListParagraph"/>
        <w:numPr>
          <w:ilvl w:val="0"/>
          <w:numId w:val="8"/>
        </w:numPr>
        <w:rPr>
          <w:b/>
          <w:sz w:val="28"/>
          <w:szCs w:val="28"/>
        </w:rPr>
      </w:pPr>
      <w:r w:rsidRPr="000460AA">
        <w:rPr>
          <w:sz w:val="28"/>
          <w:szCs w:val="28"/>
        </w:rPr>
        <w:t>He was culturing Staphylococcus that infects wounds and found that one of his plates was contaminated by a mold which he noticed was surrounded by an area clear of an staphylococcus.</w:t>
      </w:r>
    </w:p>
    <w:p w:rsidRPr="000460AA" w:rsidR="00FF12FC" w:rsidP="00FF12FC" w:rsidRDefault="00FF12FC" w14:paraId="0C5FD858" w14:textId="77777777">
      <w:pPr>
        <w:pStyle w:val="ListParagraph"/>
        <w:numPr>
          <w:ilvl w:val="0"/>
          <w:numId w:val="8"/>
        </w:numPr>
        <w:rPr>
          <w:b/>
          <w:sz w:val="28"/>
          <w:szCs w:val="28"/>
        </w:rPr>
      </w:pPr>
      <w:r w:rsidRPr="000460AA">
        <w:rPr>
          <w:rFonts w:ascii="Helvetica" w:hAnsi="Helvetica" w:eastAsia="Helvetica" w:cs="Helvetica"/>
          <w:b/>
          <w:sz w:val="28"/>
          <w:szCs w:val="28"/>
        </w:rPr>
        <w:t>“</w:t>
      </w:r>
      <w:r w:rsidRPr="000460AA">
        <w:rPr>
          <w:sz w:val="28"/>
          <w:szCs w:val="28"/>
        </w:rPr>
        <w:t>One sometimes finds what one is not looking for.”</w:t>
      </w:r>
    </w:p>
    <w:p w:rsidRPr="000460AA" w:rsidR="00FF12FC" w:rsidP="00FF12FC" w:rsidRDefault="00FF12FC" w14:paraId="53FB4F3B" w14:textId="77777777">
      <w:pPr>
        <w:pStyle w:val="ListParagraph"/>
        <w:numPr>
          <w:ilvl w:val="0"/>
          <w:numId w:val="8"/>
        </w:numPr>
        <w:rPr>
          <w:b/>
          <w:sz w:val="28"/>
          <w:szCs w:val="28"/>
        </w:rPr>
      </w:pPr>
      <w:r w:rsidRPr="000460AA">
        <w:rPr>
          <w:sz w:val="28"/>
          <w:szCs w:val="28"/>
        </w:rPr>
        <w:t xml:space="preserve">In 1941, </w:t>
      </w:r>
      <w:r w:rsidRPr="000460AA">
        <w:rPr>
          <w:b/>
          <w:sz w:val="28"/>
          <w:szCs w:val="28"/>
        </w:rPr>
        <w:t xml:space="preserve">Howard Florey </w:t>
      </w:r>
      <w:r w:rsidRPr="000460AA">
        <w:rPr>
          <w:sz w:val="28"/>
          <w:szCs w:val="28"/>
        </w:rPr>
        <w:t xml:space="preserve">and </w:t>
      </w:r>
      <w:r w:rsidRPr="000460AA">
        <w:rPr>
          <w:b/>
          <w:sz w:val="28"/>
          <w:szCs w:val="28"/>
        </w:rPr>
        <w:t xml:space="preserve">Ernst Chain </w:t>
      </w:r>
      <w:r w:rsidRPr="000460AA">
        <w:rPr>
          <w:sz w:val="28"/>
          <w:szCs w:val="28"/>
        </w:rPr>
        <w:t>purified Penicillin which inhibits the formation of the bacterial cell wall.</w:t>
      </w:r>
    </w:p>
    <w:p w:rsidRPr="000460AA" w:rsidR="00FF12FC" w:rsidP="00FF12FC" w:rsidRDefault="00FF12FC" w14:paraId="6B1B6B2A" w14:textId="77777777">
      <w:pPr>
        <w:pStyle w:val="ListParagraph"/>
        <w:numPr>
          <w:ilvl w:val="0"/>
          <w:numId w:val="8"/>
        </w:numPr>
        <w:rPr>
          <w:b/>
          <w:sz w:val="28"/>
          <w:szCs w:val="28"/>
        </w:rPr>
      </w:pPr>
      <w:r w:rsidRPr="000460AA">
        <w:rPr>
          <w:sz w:val="28"/>
          <w:szCs w:val="28"/>
        </w:rPr>
        <w:t>Antibiotic resistance is caused by widespread and indiscriminate use which leads to bacteria changing in response to the medicine.</w:t>
      </w:r>
    </w:p>
    <w:p w:rsidRPr="000460AA" w:rsidR="00FF12FC" w:rsidP="00FF12FC" w:rsidRDefault="00FF12FC" w14:paraId="15EB1735" w14:textId="77777777">
      <w:pPr>
        <w:rPr>
          <w:b/>
          <w:sz w:val="28"/>
          <w:szCs w:val="28"/>
        </w:rPr>
      </w:pPr>
    </w:p>
    <w:p w:rsidRPr="000460AA" w:rsidR="00FF12FC" w:rsidP="00FF12FC" w:rsidRDefault="00FF12FC" w14:paraId="76E603EC" w14:textId="77777777">
      <w:pPr>
        <w:pStyle w:val="ListParagraph"/>
        <w:numPr>
          <w:ilvl w:val="0"/>
          <w:numId w:val="8"/>
        </w:numPr>
        <w:rPr>
          <w:b/>
          <w:sz w:val="28"/>
          <w:szCs w:val="28"/>
        </w:rPr>
      </w:pPr>
      <w:r w:rsidRPr="000460AA">
        <w:rPr>
          <w:sz w:val="28"/>
          <w:szCs w:val="28"/>
        </w:rPr>
        <w:t>A microbe is a living organism that requires a microscope to be seen.</w:t>
      </w:r>
    </w:p>
    <w:p w:rsidRPr="000460AA" w:rsidR="00FF12FC" w:rsidP="00FF12FC" w:rsidRDefault="00FF12FC" w14:paraId="7131735C" w14:textId="77777777">
      <w:pPr>
        <w:pStyle w:val="ListParagraph"/>
        <w:numPr>
          <w:ilvl w:val="0"/>
          <w:numId w:val="8"/>
        </w:numPr>
        <w:rPr>
          <w:b/>
          <w:sz w:val="28"/>
          <w:szCs w:val="28"/>
        </w:rPr>
      </w:pPr>
      <w:r w:rsidRPr="000460AA">
        <w:rPr>
          <w:sz w:val="28"/>
          <w:szCs w:val="28"/>
        </w:rPr>
        <w:t>Their sizes range from millimeter (mm) down to 0.2 micrometer.</w:t>
      </w:r>
    </w:p>
    <w:p w:rsidRPr="000460AA" w:rsidR="00FF12FC" w:rsidP="00FF12FC" w:rsidRDefault="00FF12FC" w14:paraId="11238FBA" w14:textId="77777777">
      <w:pPr>
        <w:pStyle w:val="ListParagraph"/>
        <w:numPr>
          <w:ilvl w:val="0"/>
          <w:numId w:val="8"/>
        </w:numPr>
        <w:rPr>
          <w:b/>
          <w:sz w:val="28"/>
          <w:szCs w:val="28"/>
        </w:rPr>
      </w:pPr>
      <w:r w:rsidRPr="000460AA">
        <w:rPr>
          <w:sz w:val="28"/>
          <w:szCs w:val="28"/>
        </w:rPr>
        <w:t>They are mostly unicellular.</w:t>
      </w:r>
    </w:p>
    <w:p w:rsidRPr="000460AA" w:rsidR="00FF12FC" w:rsidP="00FF12FC" w:rsidRDefault="00FF12FC" w14:paraId="1C4D9D6D" w14:textId="77777777">
      <w:pPr>
        <w:pStyle w:val="ListParagraph"/>
        <w:numPr>
          <w:ilvl w:val="0"/>
          <w:numId w:val="8"/>
        </w:numPr>
        <w:rPr>
          <w:b/>
          <w:sz w:val="28"/>
          <w:szCs w:val="28"/>
        </w:rPr>
      </w:pPr>
      <w:r w:rsidRPr="000460AA">
        <w:rPr>
          <w:sz w:val="28"/>
          <w:szCs w:val="28"/>
        </w:rPr>
        <w:t>Each microbe contains in its genome the capacity to reproduce its own kind via cell fission or binary fusion.</w:t>
      </w:r>
    </w:p>
    <w:p w:rsidRPr="000460AA" w:rsidR="008A2209" w:rsidP="00FF12FC" w:rsidRDefault="00FF12FC" w14:paraId="689D23AE" w14:textId="77777777">
      <w:pPr>
        <w:pStyle w:val="ListParagraph"/>
        <w:numPr>
          <w:ilvl w:val="0"/>
          <w:numId w:val="8"/>
        </w:numPr>
        <w:rPr>
          <w:b/>
          <w:sz w:val="28"/>
          <w:szCs w:val="28"/>
        </w:rPr>
      </w:pPr>
      <w:r w:rsidRPr="000460AA">
        <w:rPr>
          <w:sz w:val="28"/>
          <w:szCs w:val="28"/>
        </w:rPr>
        <w:t xml:space="preserve">Some bacteria like </w:t>
      </w:r>
      <w:r w:rsidRPr="000460AA">
        <w:rPr>
          <w:i/>
          <w:sz w:val="28"/>
          <w:szCs w:val="28"/>
        </w:rPr>
        <w:t>Thiomargarita namibiensis</w:t>
      </w:r>
      <w:r w:rsidRPr="000460AA" w:rsidR="008A2209">
        <w:rPr>
          <w:sz w:val="28"/>
          <w:szCs w:val="28"/>
        </w:rPr>
        <w:t xml:space="preserve"> can be seen with the naked eye.</w:t>
      </w:r>
    </w:p>
    <w:p w:rsidRPr="000460AA" w:rsidR="00FF12FC" w:rsidP="005533D8" w:rsidRDefault="008A2209" w14:paraId="6F6EB62E" w14:textId="77777777">
      <w:pPr>
        <w:pStyle w:val="ListParagraph"/>
        <w:numPr>
          <w:ilvl w:val="0"/>
          <w:numId w:val="362"/>
        </w:numPr>
        <w:rPr>
          <w:b/>
          <w:sz w:val="28"/>
          <w:szCs w:val="28"/>
        </w:rPr>
      </w:pPr>
      <w:r w:rsidRPr="000460AA">
        <w:rPr>
          <w:sz w:val="28"/>
          <w:szCs w:val="28"/>
        </w:rPr>
        <w:t>I</w:t>
      </w:r>
      <w:r w:rsidRPr="000460AA" w:rsidR="00FF12FC">
        <w:rPr>
          <w:sz w:val="28"/>
          <w:szCs w:val="28"/>
        </w:rPr>
        <w:t xml:space="preserve">t is found in ocean sediment, grows in chains of coccoid cells and </w:t>
      </w:r>
      <w:r w:rsidRPr="000460AA">
        <w:rPr>
          <w:sz w:val="28"/>
          <w:szCs w:val="28"/>
        </w:rPr>
        <w:t>reaches</w:t>
      </w:r>
      <w:r w:rsidRPr="000460AA" w:rsidR="00FF12FC">
        <w:rPr>
          <w:sz w:val="28"/>
          <w:szCs w:val="28"/>
        </w:rPr>
        <w:t xml:space="preserve"> up to 0.75 mm in length.</w:t>
      </w:r>
    </w:p>
    <w:p w:rsidRPr="000460AA" w:rsidR="00FF12FC" w:rsidP="00FF12FC" w:rsidRDefault="00FF12FC" w14:paraId="054FF91A" w14:textId="77777777">
      <w:pPr>
        <w:pStyle w:val="ListParagraph"/>
        <w:numPr>
          <w:ilvl w:val="0"/>
          <w:numId w:val="8"/>
        </w:numPr>
        <w:rPr>
          <w:b/>
          <w:sz w:val="28"/>
          <w:szCs w:val="28"/>
        </w:rPr>
      </w:pPr>
      <w:r w:rsidRPr="000460AA">
        <w:rPr>
          <w:sz w:val="28"/>
          <w:szCs w:val="28"/>
        </w:rPr>
        <w:t>Microbes may be unicellular but they cannot live unless they are part of a more complex community.</w:t>
      </w:r>
    </w:p>
    <w:p w:rsidRPr="000460AA" w:rsidR="00FF12FC" w:rsidP="00FF12FC" w:rsidRDefault="00FF12FC" w14:paraId="68140D9F" w14:textId="77777777">
      <w:pPr>
        <w:pStyle w:val="ListParagraph"/>
        <w:numPr>
          <w:ilvl w:val="0"/>
          <w:numId w:val="8"/>
        </w:numPr>
        <w:rPr>
          <w:b/>
          <w:sz w:val="28"/>
          <w:szCs w:val="28"/>
        </w:rPr>
      </w:pPr>
      <w:r w:rsidRPr="000460AA">
        <w:rPr>
          <w:sz w:val="28"/>
          <w:szCs w:val="28"/>
        </w:rPr>
        <w:t>These communities should be studied as whole entities i.e. the human gut microbiota.</w:t>
      </w:r>
    </w:p>
    <w:p w:rsidRPr="000460AA" w:rsidR="008A2209" w:rsidP="00FF12FC" w:rsidRDefault="008A2209" w14:paraId="645B68EC" w14:textId="77777777">
      <w:pPr>
        <w:rPr>
          <w:b/>
          <w:sz w:val="28"/>
          <w:szCs w:val="28"/>
        </w:rPr>
      </w:pPr>
    </w:p>
    <w:p w:rsidRPr="000460AA" w:rsidR="00FF12FC" w:rsidP="00FF12FC" w:rsidRDefault="00FF12FC" w14:paraId="21D50F9C" w14:textId="77777777">
      <w:pPr>
        <w:pStyle w:val="ListParagraph"/>
        <w:numPr>
          <w:ilvl w:val="0"/>
          <w:numId w:val="8"/>
        </w:numPr>
        <w:rPr>
          <w:b/>
          <w:sz w:val="28"/>
          <w:szCs w:val="28"/>
        </w:rPr>
      </w:pPr>
      <w:r w:rsidRPr="000460AA">
        <w:rPr>
          <w:sz w:val="28"/>
          <w:szCs w:val="28"/>
        </w:rPr>
        <w:t xml:space="preserve">A </w:t>
      </w:r>
      <w:r w:rsidRPr="000460AA">
        <w:rPr>
          <w:b/>
          <w:sz w:val="28"/>
          <w:szCs w:val="28"/>
        </w:rPr>
        <w:t xml:space="preserve">genome </w:t>
      </w:r>
      <w:r w:rsidRPr="000460AA">
        <w:rPr>
          <w:sz w:val="28"/>
          <w:szCs w:val="28"/>
        </w:rPr>
        <w:t>is the total genetic information contained in an organisms chromosomal DNA.</w:t>
      </w:r>
    </w:p>
    <w:p w:rsidRPr="000460AA" w:rsidR="00FF12FC" w:rsidP="00FF12FC" w:rsidRDefault="00FF12FC" w14:paraId="05C4A067" w14:textId="77777777">
      <w:pPr>
        <w:pStyle w:val="ListParagraph"/>
        <w:numPr>
          <w:ilvl w:val="0"/>
          <w:numId w:val="8"/>
        </w:numPr>
        <w:rPr>
          <w:b/>
          <w:sz w:val="28"/>
          <w:szCs w:val="28"/>
        </w:rPr>
      </w:pPr>
      <w:r w:rsidRPr="000460AA">
        <w:rPr>
          <w:sz w:val="28"/>
          <w:szCs w:val="28"/>
        </w:rPr>
        <w:t>Microbial capabilities are defined by their genome sequences.</w:t>
      </w:r>
    </w:p>
    <w:p w:rsidRPr="000460AA" w:rsidR="00FF12FC" w:rsidP="008A2209" w:rsidRDefault="00FF12FC" w14:paraId="634A42E4" w14:textId="77777777">
      <w:pPr>
        <w:pStyle w:val="ListParagraph"/>
        <w:numPr>
          <w:ilvl w:val="0"/>
          <w:numId w:val="8"/>
        </w:numPr>
        <w:rPr>
          <w:sz w:val="28"/>
          <w:szCs w:val="28"/>
        </w:rPr>
      </w:pPr>
      <w:r w:rsidRPr="000460AA">
        <w:rPr>
          <w:sz w:val="28"/>
          <w:szCs w:val="28"/>
        </w:rPr>
        <w:t xml:space="preserve">By determining the sequence of genes in a microbe’s genome, we learn a lot about how that microbe grows and associates with other species. </w:t>
      </w:r>
    </w:p>
    <w:p w:rsidRPr="000460AA" w:rsidR="00FF12FC" w:rsidP="00FF12FC" w:rsidRDefault="00FF12FC" w14:paraId="32F51CDD" w14:textId="77777777">
      <w:pPr>
        <w:pStyle w:val="ListParagraph"/>
        <w:numPr>
          <w:ilvl w:val="0"/>
          <w:numId w:val="8"/>
        </w:numPr>
        <w:rPr>
          <w:sz w:val="28"/>
          <w:szCs w:val="28"/>
        </w:rPr>
      </w:pPr>
      <w:r w:rsidRPr="000460AA">
        <w:rPr>
          <w:sz w:val="28"/>
          <w:szCs w:val="28"/>
        </w:rPr>
        <w:t xml:space="preserve">By comparing DNA sequences, we can measure the degree of relatedness between different species based on the time since they diverged from a common ancestor. </w:t>
      </w:r>
    </w:p>
    <w:p w:rsidRPr="000460AA" w:rsidR="00FF12FC" w:rsidP="00FF12FC" w:rsidRDefault="00FF12FC" w14:paraId="006123AE" w14:textId="77777777">
      <w:pPr>
        <w:pStyle w:val="ListParagraph"/>
        <w:numPr>
          <w:ilvl w:val="0"/>
          <w:numId w:val="8"/>
        </w:numPr>
        <w:rPr>
          <w:sz w:val="28"/>
          <w:szCs w:val="28"/>
        </w:rPr>
      </w:pPr>
      <w:r w:rsidRPr="000460AA">
        <w:rPr>
          <w:sz w:val="28"/>
          <w:szCs w:val="28"/>
        </w:rPr>
        <w:t>E.g. If a microbe’s genome includes genes for nitrogenase, a nitrogen-fixing enzyme, that microbe probably can fix nitrogen from the atmosphere into compounds that plants can assimilate into protein.</w:t>
      </w:r>
    </w:p>
    <w:p w:rsidRPr="000460AA" w:rsidR="00FF12FC" w:rsidP="00FF12FC" w:rsidRDefault="00FF12FC" w14:paraId="29A27213" w14:textId="77777777">
      <w:pPr>
        <w:rPr>
          <w:b/>
          <w:sz w:val="28"/>
          <w:szCs w:val="28"/>
        </w:rPr>
      </w:pPr>
    </w:p>
    <w:p w:rsidRPr="000460AA" w:rsidR="00FF12FC" w:rsidP="00FF12FC" w:rsidRDefault="00FF12FC" w14:paraId="57FF0EA8" w14:textId="77777777">
      <w:pPr>
        <w:pStyle w:val="ListParagraph"/>
        <w:numPr>
          <w:ilvl w:val="0"/>
          <w:numId w:val="8"/>
        </w:numPr>
        <w:rPr>
          <w:b/>
          <w:sz w:val="28"/>
          <w:szCs w:val="28"/>
        </w:rPr>
      </w:pPr>
      <w:r w:rsidRPr="000460AA">
        <w:rPr>
          <w:sz w:val="28"/>
          <w:szCs w:val="28"/>
        </w:rPr>
        <w:lastRenderedPageBreak/>
        <w:t xml:space="preserve">DNA sequencing method was developed by </w:t>
      </w:r>
      <w:r w:rsidRPr="000460AA">
        <w:rPr>
          <w:b/>
          <w:sz w:val="28"/>
          <w:szCs w:val="28"/>
        </w:rPr>
        <w:t>Fred Sanger.</w:t>
      </w:r>
    </w:p>
    <w:p w:rsidRPr="000460AA" w:rsidR="00FF12FC" w:rsidP="00FF12FC" w:rsidRDefault="00FF12FC" w14:paraId="6EE21D64" w14:textId="77777777">
      <w:pPr>
        <w:pStyle w:val="ListParagraph"/>
        <w:numPr>
          <w:ilvl w:val="0"/>
          <w:numId w:val="8"/>
        </w:numPr>
        <w:rPr>
          <w:b/>
          <w:sz w:val="28"/>
          <w:szCs w:val="28"/>
        </w:rPr>
      </w:pPr>
      <w:r w:rsidRPr="000460AA">
        <w:rPr>
          <w:sz w:val="28"/>
          <w:szCs w:val="28"/>
        </w:rPr>
        <w:t>In 1995, the first genome of a cellular microbe (</w:t>
      </w:r>
      <w:r w:rsidRPr="000460AA">
        <w:rPr>
          <w:i/>
          <w:sz w:val="28"/>
          <w:szCs w:val="28"/>
        </w:rPr>
        <w:t>Haemophilus influenza</w:t>
      </w:r>
      <w:r w:rsidRPr="000460AA">
        <w:rPr>
          <w:sz w:val="28"/>
          <w:szCs w:val="28"/>
        </w:rPr>
        <w:t>) was sequenced by the team of Craig Venter, Hamilton Smith and Claire Fraser; it had nearly 2 million base pairs.</w:t>
      </w:r>
    </w:p>
    <w:p w:rsidRPr="000460AA" w:rsidR="00FF12FC" w:rsidP="00FF12FC" w:rsidRDefault="00FF12FC" w14:paraId="738E87C7" w14:textId="77777777">
      <w:pPr>
        <w:pStyle w:val="ListParagraph"/>
        <w:numPr>
          <w:ilvl w:val="0"/>
          <w:numId w:val="8"/>
        </w:numPr>
        <w:rPr>
          <w:b/>
          <w:sz w:val="28"/>
          <w:szCs w:val="28"/>
        </w:rPr>
      </w:pPr>
      <w:r w:rsidRPr="000460AA">
        <w:rPr>
          <w:sz w:val="28"/>
          <w:szCs w:val="28"/>
        </w:rPr>
        <w:t xml:space="preserve">A computational strategy is the </w:t>
      </w:r>
      <w:r w:rsidRPr="000460AA">
        <w:rPr>
          <w:b/>
          <w:sz w:val="28"/>
          <w:szCs w:val="28"/>
        </w:rPr>
        <w:t xml:space="preserve">metagenome, </w:t>
      </w:r>
      <w:r w:rsidRPr="000460AA">
        <w:rPr>
          <w:sz w:val="28"/>
          <w:szCs w:val="28"/>
        </w:rPr>
        <w:t>an environmental collection of sequences from microbes isolated from the natural environment e.g. acid drainage.</w:t>
      </w:r>
    </w:p>
    <w:p w:rsidRPr="000460AA" w:rsidR="00FF12FC" w:rsidP="00FF12FC" w:rsidRDefault="00FF12FC" w14:paraId="3DFBC046" w14:textId="77777777">
      <w:pPr>
        <w:pStyle w:val="ListParagraph"/>
        <w:rPr>
          <w:sz w:val="28"/>
          <w:szCs w:val="28"/>
        </w:rPr>
      </w:pPr>
    </w:p>
    <w:p w:rsidRPr="000460AA" w:rsidR="008A2209" w:rsidP="008A2209" w:rsidRDefault="00FF12FC" w14:paraId="7E0C1551" w14:textId="77777777">
      <w:pPr>
        <w:pStyle w:val="ListParagraph"/>
        <w:numPr>
          <w:ilvl w:val="0"/>
          <w:numId w:val="8"/>
        </w:numPr>
        <w:rPr>
          <w:sz w:val="28"/>
          <w:szCs w:val="28"/>
        </w:rPr>
      </w:pPr>
      <w:r w:rsidRPr="000460AA">
        <w:rPr>
          <w:sz w:val="28"/>
          <w:szCs w:val="28"/>
        </w:rPr>
        <w:t>Koch’s work indicated the importance of culture in pure communities as microbes are responsible for cycling the many minerals essential fo</w:t>
      </w:r>
      <w:r w:rsidRPr="000460AA" w:rsidR="008A2209">
        <w:rPr>
          <w:sz w:val="28"/>
          <w:szCs w:val="28"/>
        </w:rPr>
        <w:t>r life.</w:t>
      </w:r>
    </w:p>
    <w:p w:rsidRPr="000460AA" w:rsidR="00FF12FC" w:rsidP="00FF12FC" w:rsidRDefault="00FF12FC" w14:paraId="309AC71A" w14:textId="77777777">
      <w:pPr>
        <w:pStyle w:val="ListParagraph"/>
        <w:numPr>
          <w:ilvl w:val="0"/>
          <w:numId w:val="8"/>
        </w:numPr>
        <w:rPr>
          <w:sz w:val="28"/>
          <w:szCs w:val="28"/>
        </w:rPr>
      </w:pPr>
      <w:r w:rsidRPr="000460AA">
        <w:rPr>
          <w:sz w:val="28"/>
          <w:szCs w:val="28"/>
        </w:rPr>
        <w:t>BUT barely 0.1% of all microbes can be cultured in a laboratory.</w:t>
      </w:r>
    </w:p>
    <w:p w:rsidRPr="000460AA" w:rsidR="00FF12FC" w:rsidP="00FF12FC" w:rsidRDefault="00FF12FC" w14:paraId="3CD501E5" w14:textId="77777777">
      <w:pPr>
        <w:pStyle w:val="ListParagraph"/>
        <w:numPr>
          <w:ilvl w:val="0"/>
          <w:numId w:val="8"/>
        </w:numPr>
        <w:rPr>
          <w:sz w:val="28"/>
          <w:szCs w:val="28"/>
        </w:rPr>
      </w:pPr>
      <w:r w:rsidRPr="000460AA">
        <w:rPr>
          <w:sz w:val="28"/>
          <w:szCs w:val="28"/>
        </w:rPr>
        <w:t>Studying microbes in their natural habitat is the domain of the microbial ecologist.</w:t>
      </w:r>
    </w:p>
    <w:p w:rsidRPr="000460AA" w:rsidR="008A2209" w:rsidP="00FF12FC" w:rsidRDefault="00FF12FC" w14:paraId="52B672AD" w14:textId="77777777">
      <w:pPr>
        <w:pStyle w:val="ListParagraph"/>
        <w:numPr>
          <w:ilvl w:val="0"/>
          <w:numId w:val="8"/>
        </w:numPr>
        <w:rPr>
          <w:sz w:val="28"/>
          <w:szCs w:val="28"/>
        </w:rPr>
      </w:pPr>
      <w:r w:rsidRPr="000460AA">
        <w:rPr>
          <w:sz w:val="28"/>
          <w:szCs w:val="28"/>
        </w:rPr>
        <w:t>Microbial ecologists discovered that biogeochemical cycling of the Earth’s elements is a largely mi</w:t>
      </w:r>
      <w:r w:rsidRPr="000460AA" w:rsidR="008A2209">
        <w:rPr>
          <w:sz w:val="28"/>
          <w:szCs w:val="28"/>
        </w:rPr>
        <w:t>crobial process.</w:t>
      </w:r>
    </w:p>
    <w:p w:rsidRPr="000460AA" w:rsidR="00FF12FC" w:rsidP="00FF12FC" w:rsidRDefault="008A2209" w14:paraId="3C5A3170" w14:textId="77777777">
      <w:pPr>
        <w:pStyle w:val="ListParagraph"/>
        <w:numPr>
          <w:ilvl w:val="0"/>
          <w:numId w:val="8"/>
        </w:numPr>
        <w:rPr>
          <w:sz w:val="28"/>
          <w:szCs w:val="28"/>
        </w:rPr>
      </w:pPr>
      <w:r w:rsidRPr="000460AA">
        <w:rPr>
          <w:sz w:val="28"/>
          <w:szCs w:val="28"/>
        </w:rPr>
        <w:t>T</w:t>
      </w:r>
      <w:r w:rsidRPr="000460AA" w:rsidR="00FF12FC">
        <w:rPr>
          <w:sz w:val="28"/>
          <w:szCs w:val="28"/>
        </w:rPr>
        <w:t>hese biogeochemical cycles are the foundation of life on Earth and without them, animals and plants cannot survive.</w:t>
      </w:r>
    </w:p>
    <w:p w:rsidRPr="000460AA" w:rsidR="00FF12FC" w:rsidP="00FF12FC" w:rsidRDefault="00FF12FC" w14:paraId="6B276050" w14:textId="77777777">
      <w:pPr>
        <w:pStyle w:val="ListParagraph"/>
        <w:rPr>
          <w:sz w:val="28"/>
          <w:szCs w:val="28"/>
        </w:rPr>
      </w:pPr>
    </w:p>
    <w:p w:rsidRPr="000460AA" w:rsidR="00FF12FC" w:rsidP="00FF12FC" w:rsidRDefault="00FF12FC" w14:paraId="60A6D9F7" w14:textId="77777777">
      <w:pPr>
        <w:pStyle w:val="ListParagraph"/>
        <w:numPr>
          <w:ilvl w:val="0"/>
          <w:numId w:val="8"/>
        </w:numPr>
        <w:rPr>
          <w:sz w:val="28"/>
          <w:szCs w:val="28"/>
        </w:rPr>
      </w:pPr>
      <w:r w:rsidRPr="000460AA">
        <w:rPr>
          <w:sz w:val="28"/>
          <w:szCs w:val="28"/>
        </w:rPr>
        <w:t>Soil samples were known to oxidize hydrogen gas and this activity was eliminated by treatment with heat or acid, suggesting microbial origin.</w:t>
      </w:r>
    </w:p>
    <w:p w:rsidRPr="000460AA" w:rsidR="00FF12FC" w:rsidP="008A2209" w:rsidRDefault="00FF12FC" w14:paraId="7C04D123" w14:textId="77777777">
      <w:pPr>
        <w:pStyle w:val="ListParagraph"/>
        <w:numPr>
          <w:ilvl w:val="0"/>
          <w:numId w:val="8"/>
        </w:numPr>
        <w:rPr>
          <w:b/>
          <w:sz w:val="28"/>
          <w:szCs w:val="28"/>
        </w:rPr>
      </w:pPr>
      <w:r w:rsidRPr="000460AA">
        <w:rPr>
          <w:sz w:val="28"/>
          <w:szCs w:val="28"/>
        </w:rPr>
        <w:t>Ammonia in sewage was oxidized to nitrate and this process was eliminated by antibacterial treatment.</w:t>
      </w:r>
    </w:p>
    <w:p w:rsidRPr="000460AA" w:rsidR="00FF12FC" w:rsidP="00FF12FC" w:rsidRDefault="00FF12FC" w14:paraId="5FD827F2" w14:textId="77777777">
      <w:pPr>
        <w:pStyle w:val="ListParagraph"/>
        <w:numPr>
          <w:ilvl w:val="0"/>
          <w:numId w:val="8"/>
        </w:numPr>
        <w:rPr>
          <w:b/>
          <w:sz w:val="28"/>
          <w:szCs w:val="28"/>
        </w:rPr>
      </w:pPr>
      <w:r w:rsidRPr="000460AA">
        <w:rPr>
          <w:b/>
          <w:sz w:val="28"/>
          <w:szCs w:val="28"/>
        </w:rPr>
        <w:t xml:space="preserve">Sergei Winogradsky </w:t>
      </w:r>
      <w:r w:rsidRPr="000460AA">
        <w:rPr>
          <w:sz w:val="28"/>
          <w:szCs w:val="28"/>
        </w:rPr>
        <w:t>was among the first to study bacteria in natural habitats.</w:t>
      </w:r>
    </w:p>
    <w:p w:rsidRPr="000460AA" w:rsidR="00FF12FC" w:rsidP="00FF12FC" w:rsidRDefault="00FF12FC" w14:paraId="02814F0D" w14:textId="77777777">
      <w:pPr>
        <w:pStyle w:val="ListParagraph"/>
        <w:numPr>
          <w:ilvl w:val="0"/>
          <w:numId w:val="8"/>
        </w:numPr>
        <w:rPr>
          <w:b/>
          <w:sz w:val="28"/>
          <w:szCs w:val="28"/>
        </w:rPr>
      </w:pPr>
      <w:r w:rsidRPr="000460AA">
        <w:rPr>
          <w:sz w:val="28"/>
          <w:szCs w:val="28"/>
        </w:rPr>
        <w:t>His achievements:</w:t>
      </w:r>
    </w:p>
    <w:p w:rsidRPr="000460AA" w:rsidR="00FF12FC" w:rsidP="00FF12FC" w:rsidRDefault="00FF12FC" w14:paraId="35C25AEC" w14:textId="77777777">
      <w:pPr>
        <w:pStyle w:val="ListParagraph"/>
        <w:numPr>
          <w:ilvl w:val="0"/>
          <w:numId w:val="9"/>
        </w:numPr>
        <w:rPr>
          <w:b/>
          <w:sz w:val="28"/>
          <w:szCs w:val="28"/>
        </w:rPr>
      </w:pPr>
      <w:r w:rsidRPr="000460AA">
        <w:rPr>
          <w:sz w:val="28"/>
          <w:szCs w:val="28"/>
        </w:rPr>
        <w:t xml:space="preserve">Discovered </w:t>
      </w:r>
      <w:r w:rsidRPr="000460AA">
        <w:rPr>
          <w:b/>
          <w:sz w:val="28"/>
          <w:szCs w:val="28"/>
        </w:rPr>
        <w:t xml:space="preserve">lithotrophs, </w:t>
      </w:r>
      <w:r w:rsidRPr="000460AA">
        <w:rPr>
          <w:sz w:val="28"/>
          <w:szCs w:val="28"/>
        </w:rPr>
        <w:t>microbes that metabolize inorganic materials i.e. ammonia.</w:t>
      </w:r>
    </w:p>
    <w:p w:rsidRPr="000460AA" w:rsidR="00FF12FC" w:rsidP="00FF12FC" w:rsidRDefault="00FF12FC" w14:paraId="7C26E839" w14:textId="77777777">
      <w:pPr>
        <w:pStyle w:val="ListParagraph"/>
        <w:numPr>
          <w:ilvl w:val="0"/>
          <w:numId w:val="9"/>
        </w:numPr>
        <w:rPr>
          <w:b/>
          <w:sz w:val="28"/>
          <w:szCs w:val="28"/>
        </w:rPr>
      </w:pPr>
      <w:r w:rsidRPr="000460AA">
        <w:rPr>
          <w:sz w:val="28"/>
          <w:szCs w:val="28"/>
        </w:rPr>
        <w:t xml:space="preserve">Developed </w:t>
      </w:r>
      <w:r w:rsidRPr="000460AA">
        <w:rPr>
          <w:b/>
          <w:sz w:val="28"/>
          <w:szCs w:val="28"/>
        </w:rPr>
        <w:t>enrichment cultures,</w:t>
      </w:r>
      <w:r w:rsidRPr="000460AA">
        <w:rPr>
          <w:sz w:val="28"/>
          <w:szCs w:val="28"/>
        </w:rPr>
        <w:t xml:space="preserve"> used to grow microbes from natural environments.</w:t>
      </w:r>
    </w:p>
    <w:p w:rsidRPr="000460AA" w:rsidR="00FF12FC" w:rsidP="00FF12FC" w:rsidRDefault="00FF12FC" w14:paraId="7BA7D767" w14:textId="77777777">
      <w:pPr>
        <w:pStyle w:val="ListParagraph"/>
        <w:numPr>
          <w:ilvl w:val="0"/>
          <w:numId w:val="9"/>
        </w:numPr>
        <w:rPr>
          <w:b/>
          <w:sz w:val="28"/>
          <w:szCs w:val="28"/>
        </w:rPr>
      </w:pPr>
      <w:r w:rsidRPr="000460AA">
        <w:rPr>
          <w:sz w:val="28"/>
          <w:szCs w:val="28"/>
        </w:rPr>
        <w:t xml:space="preserve">Built the </w:t>
      </w:r>
      <w:r w:rsidRPr="000460AA">
        <w:rPr>
          <w:b/>
          <w:sz w:val="28"/>
          <w:szCs w:val="28"/>
        </w:rPr>
        <w:t>Winogradsky column,</w:t>
      </w:r>
      <w:r w:rsidRPr="000460AA">
        <w:rPr>
          <w:sz w:val="28"/>
          <w:szCs w:val="28"/>
        </w:rPr>
        <w:t xml:space="preserve"> a wetland ecosystem that contains regions of enrichment for microbes of diverse metabolism.</w:t>
      </w:r>
    </w:p>
    <w:p w:rsidRPr="000460AA" w:rsidR="00FF12FC" w:rsidP="00FF12FC" w:rsidRDefault="00FF12FC" w14:paraId="70FF7EA1" w14:textId="77777777">
      <w:pPr>
        <w:rPr>
          <w:b/>
          <w:sz w:val="28"/>
          <w:szCs w:val="28"/>
        </w:rPr>
      </w:pPr>
    </w:p>
    <w:p w:rsidRPr="000460AA" w:rsidR="00FF12FC" w:rsidP="00FF12FC" w:rsidRDefault="00FF12FC" w14:paraId="14A9DC34" w14:textId="77777777">
      <w:pPr>
        <w:pStyle w:val="ListParagraph"/>
        <w:numPr>
          <w:ilvl w:val="0"/>
          <w:numId w:val="8"/>
        </w:numPr>
        <w:jc w:val="both"/>
        <w:rPr>
          <w:b/>
          <w:sz w:val="28"/>
          <w:szCs w:val="28"/>
        </w:rPr>
      </w:pPr>
      <w:r w:rsidRPr="000460AA">
        <w:rPr>
          <w:noProof/>
          <w:sz w:val="28"/>
          <w:szCs w:val="28"/>
        </w:rPr>
        <w:lastRenderedPageBreak/>
        <w:drawing>
          <wp:anchor distT="0" distB="0" distL="114300" distR="114300" simplePos="0" relativeHeight="251659264" behindDoc="0" locked="0" layoutInCell="1" allowOverlap="1" wp14:anchorId="11324E21" wp14:editId="51EC06A1">
            <wp:simplePos x="0" y="0"/>
            <wp:positionH relativeFrom="column">
              <wp:posOffset>3483610</wp:posOffset>
            </wp:positionH>
            <wp:positionV relativeFrom="paragraph">
              <wp:posOffset>447040</wp:posOffset>
            </wp:positionV>
            <wp:extent cx="3137535" cy="3230245"/>
            <wp:effectExtent l="0" t="0" r="1206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7535" cy="3230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60AA">
        <w:rPr>
          <w:sz w:val="28"/>
          <w:szCs w:val="28"/>
        </w:rPr>
        <w:t xml:space="preserve">The </w:t>
      </w:r>
      <w:r w:rsidRPr="000460AA">
        <w:rPr>
          <w:b/>
          <w:sz w:val="28"/>
          <w:szCs w:val="28"/>
        </w:rPr>
        <w:t>Winogradsky</w:t>
      </w:r>
      <w:r w:rsidRPr="000460AA">
        <w:rPr>
          <w:sz w:val="28"/>
          <w:szCs w:val="28"/>
        </w:rPr>
        <w:t xml:space="preserve"> </w:t>
      </w:r>
      <w:r w:rsidRPr="000460AA">
        <w:rPr>
          <w:b/>
          <w:sz w:val="28"/>
          <w:szCs w:val="28"/>
        </w:rPr>
        <w:t>column</w:t>
      </w:r>
      <w:r w:rsidRPr="000460AA">
        <w:rPr>
          <w:sz w:val="28"/>
          <w:szCs w:val="28"/>
        </w:rPr>
        <w:t xml:space="preserve"> consists of a glass tube containing mud mixed with shredded newsprint (an organic carbon source) and calcium salts of sulfate and carbonate. </w:t>
      </w:r>
    </w:p>
    <w:p w:rsidRPr="000460AA" w:rsidR="00FF12FC" w:rsidP="00FF12FC" w:rsidRDefault="00FF12FC" w14:paraId="53717827" w14:textId="77777777">
      <w:pPr>
        <w:pStyle w:val="ListParagraph"/>
        <w:numPr>
          <w:ilvl w:val="0"/>
          <w:numId w:val="8"/>
        </w:numPr>
        <w:jc w:val="both"/>
        <w:rPr>
          <w:b/>
          <w:sz w:val="28"/>
          <w:szCs w:val="28"/>
        </w:rPr>
      </w:pPr>
      <w:r w:rsidRPr="000460AA">
        <w:rPr>
          <w:sz w:val="28"/>
          <w:szCs w:val="28"/>
        </w:rPr>
        <w:t xml:space="preserve">After exposure to light for several weeks, several zones of color develop mineral-metabolizing bacteria. </w:t>
      </w:r>
    </w:p>
    <w:p w:rsidRPr="000460AA" w:rsidR="00FF12FC" w:rsidP="00FF12FC" w:rsidRDefault="00FF12FC" w14:paraId="431B5206" w14:textId="77777777">
      <w:pPr>
        <w:pStyle w:val="ListParagraph"/>
        <w:numPr>
          <w:ilvl w:val="0"/>
          <w:numId w:val="8"/>
        </w:numPr>
        <w:jc w:val="both"/>
        <w:rPr>
          <w:b/>
          <w:sz w:val="28"/>
          <w:szCs w:val="28"/>
        </w:rPr>
      </w:pPr>
      <w:r w:rsidRPr="000460AA">
        <w:rPr>
          <w:sz w:val="28"/>
          <w:szCs w:val="28"/>
        </w:rPr>
        <w:t>At the top, cyanobacteria conduct photosynthesis using light energy to split water and produce molecular oxygen.</w:t>
      </w:r>
    </w:p>
    <w:p w:rsidRPr="000460AA" w:rsidR="00FF12FC" w:rsidP="00FF12FC" w:rsidRDefault="00FF12FC" w14:paraId="0A269290" w14:textId="77777777">
      <w:pPr>
        <w:pStyle w:val="ListParagraph"/>
        <w:numPr>
          <w:ilvl w:val="0"/>
          <w:numId w:val="8"/>
        </w:numPr>
        <w:jc w:val="both"/>
        <w:rPr>
          <w:b/>
          <w:sz w:val="28"/>
          <w:szCs w:val="28"/>
        </w:rPr>
      </w:pPr>
      <w:r w:rsidRPr="000460AA">
        <w:rPr>
          <w:sz w:val="28"/>
          <w:szCs w:val="28"/>
        </w:rPr>
        <w:t>Below, purple sulfur bacteria use photosynthesis to split hydrogen sulfide, forming green sulfur.</w:t>
      </w:r>
    </w:p>
    <w:p w:rsidRPr="000460AA" w:rsidR="00FF12FC" w:rsidP="00FF12FC" w:rsidRDefault="00FF12FC" w14:paraId="04D164C0" w14:textId="77777777">
      <w:pPr>
        <w:pStyle w:val="ListParagraph"/>
        <w:numPr>
          <w:ilvl w:val="0"/>
          <w:numId w:val="8"/>
        </w:numPr>
        <w:jc w:val="both"/>
        <w:rPr>
          <w:b/>
          <w:sz w:val="28"/>
          <w:szCs w:val="28"/>
        </w:rPr>
      </w:pPr>
      <w:r w:rsidRPr="000460AA">
        <w:rPr>
          <w:sz w:val="28"/>
          <w:szCs w:val="28"/>
        </w:rPr>
        <w:t>At the bottom, sulfate reducers  produce hydrogen sulfide and precipitate ion.</w:t>
      </w:r>
    </w:p>
    <w:p w:rsidRPr="000460AA" w:rsidR="00FF12FC" w:rsidP="00FF12FC" w:rsidRDefault="00FF12FC" w14:paraId="7012C355" w14:textId="77777777">
      <w:pPr>
        <w:pStyle w:val="ListParagraph"/>
        <w:numPr>
          <w:ilvl w:val="0"/>
          <w:numId w:val="8"/>
        </w:numPr>
        <w:jc w:val="both"/>
        <w:rPr>
          <w:b/>
          <w:sz w:val="28"/>
          <w:szCs w:val="28"/>
        </w:rPr>
      </w:pPr>
      <w:r w:rsidRPr="000460AA">
        <w:rPr>
          <w:sz w:val="28"/>
          <w:szCs w:val="28"/>
        </w:rPr>
        <w:t xml:space="preserve">The gradient from oxygen-rich conditions at the surface to highly reduced conditions at the bottom generates a </w:t>
      </w:r>
      <w:r w:rsidRPr="000460AA">
        <w:rPr>
          <w:b/>
          <w:sz w:val="28"/>
          <w:szCs w:val="28"/>
        </w:rPr>
        <w:t xml:space="preserve">voltage potential. </w:t>
      </w:r>
    </w:p>
    <w:p w:rsidRPr="000460AA" w:rsidR="00FF12FC" w:rsidP="00FF12FC" w:rsidRDefault="00FF12FC" w14:paraId="1ADC8CD1" w14:textId="77777777">
      <w:pPr>
        <w:pStyle w:val="ListParagraph"/>
        <w:numPr>
          <w:ilvl w:val="0"/>
          <w:numId w:val="8"/>
        </w:numPr>
        <w:rPr>
          <w:b/>
          <w:sz w:val="28"/>
          <w:szCs w:val="28"/>
        </w:rPr>
      </w:pPr>
      <w:r w:rsidRPr="000460AA">
        <w:rPr>
          <w:sz w:val="28"/>
          <w:szCs w:val="28"/>
        </w:rPr>
        <w:t>The global interconversion of nitrogen, sulfur, phosphorous and other materials e.g. bacteria and archaea fix nitrogen (N</w:t>
      </w:r>
      <w:r w:rsidRPr="000460AA">
        <w:rPr>
          <w:sz w:val="28"/>
          <w:szCs w:val="28"/>
          <w:vertAlign w:val="subscript"/>
        </w:rPr>
        <w:t>2</w:t>
      </w:r>
      <w:r w:rsidRPr="000460AA">
        <w:rPr>
          <w:sz w:val="28"/>
          <w:szCs w:val="28"/>
        </w:rPr>
        <w:t>) by reducing it to ammonia (NH</w:t>
      </w:r>
      <w:r w:rsidRPr="000460AA">
        <w:rPr>
          <w:sz w:val="28"/>
          <w:szCs w:val="28"/>
          <w:vertAlign w:val="subscript"/>
        </w:rPr>
        <w:t>3</w:t>
      </w:r>
      <w:r w:rsidRPr="000460AA">
        <w:rPr>
          <w:sz w:val="28"/>
          <w:szCs w:val="28"/>
        </w:rPr>
        <w:t xml:space="preserve">), a process known as </w:t>
      </w:r>
      <w:r w:rsidRPr="000460AA">
        <w:rPr>
          <w:b/>
          <w:sz w:val="28"/>
          <w:szCs w:val="28"/>
        </w:rPr>
        <w:t>nitrogen fixation.</w:t>
      </w:r>
    </w:p>
    <w:p w:rsidRPr="000460AA" w:rsidR="00FF12FC" w:rsidP="00FF12FC" w:rsidRDefault="00FF12FC" w14:paraId="1A12E7FF" w14:textId="77777777">
      <w:pPr>
        <w:pStyle w:val="ListParagraph"/>
        <w:numPr>
          <w:ilvl w:val="0"/>
          <w:numId w:val="8"/>
        </w:numPr>
        <w:rPr>
          <w:b/>
          <w:sz w:val="28"/>
          <w:szCs w:val="28"/>
        </w:rPr>
      </w:pPr>
      <w:r w:rsidRPr="000460AA">
        <w:rPr>
          <w:sz w:val="28"/>
          <w:szCs w:val="28"/>
        </w:rPr>
        <w:t xml:space="preserve">The importance of bacteria in geochemical cycling was shown by </w:t>
      </w:r>
    </w:p>
    <w:p w:rsidRPr="000460AA" w:rsidR="00FF12FC" w:rsidP="00FF12FC" w:rsidRDefault="00FF12FC" w14:paraId="625AF2B5" w14:textId="77777777">
      <w:pPr>
        <w:pStyle w:val="ListParagraph"/>
        <w:numPr>
          <w:ilvl w:val="0"/>
          <w:numId w:val="8"/>
        </w:numPr>
        <w:rPr>
          <w:b/>
          <w:sz w:val="28"/>
          <w:szCs w:val="28"/>
        </w:rPr>
      </w:pPr>
      <w:r w:rsidRPr="000460AA">
        <w:rPr>
          <w:sz w:val="28"/>
          <w:szCs w:val="28"/>
        </w:rPr>
        <w:t>Winogradsky and others.</w:t>
      </w:r>
    </w:p>
    <w:p w:rsidRPr="000460AA" w:rsidR="00FF12FC" w:rsidP="00FF12FC" w:rsidRDefault="00FF12FC" w14:paraId="561DF81F" w14:textId="77777777">
      <w:pPr>
        <w:pStyle w:val="ListParagraph"/>
        <w:rPr>
          <w:b/>
          <w:sz w:val="28"/>
          <w:szCs w:val="28"/>
        </w:rPr>
      </w:pPr>
    </w:p>
    <w:p w:rsidRPr="000460AA" w:rsidR="00FF12FC" w:rsidP="00FF12FC" w:rsidRDefault="00FF12FC" w14:paraId="56C4AC74" w14:textId="77777777">
      <w:pPr>
        <w:pStyle w:val="ListParagraph"/>
        <w:numPr>
          <w:ilvl w:val="0"/>
          <w:numId w:val="8"/>
        </w:numPr>
        <w:rPr>
          <w:sz w:val="28"/>
          <w:szCs w:val="28"/>
        </w:rPr>
      </w:pPr>
      <w:r w:rsidRPr="000460AA">
        <w:rPr>
          <w:b/>
          <w:sz w:val="28"/>
          <w:szCs w:val="28"/>
        </w:rPr>
        <w:t>Microbial endosymbionts</w:t>
      </w:r>
      <w:r w:rsidRPr="000460AA">
        <w:rPr>
          <w:sz w:val="28"/>
          <w:szCs w:val="28"/>
        </w:rPr>
        <w:t xml:space="preserve"> are organisms that live symbiotically inside other organisms.</w:t>
      </w:r>
    </w:p>
    <w:p w:rsidRPr="000460AA" w:rsidR="00FF12FC" w:rsidP="00FF12FC" w:rsidRDefault="00FF12FC" w14:paraId="5218CD42" w14:textId="77777777">
      <w:pPr>
        <w:pStyle w:val="ListParagraph"/>
        <w:numPr>
          <w:ilvl w:val="0"/>
          <w:numId w:val="8"/>
        </w:numPr>
        <w:rPr>
          <w:sz w:val="28"/>
          <w:szCs w:val="28"/>
        </w:rPr>
      </w:pPr>
      <w:r w:rsidRPr="000460AA">
        <w:rPr>
          <w:sz w:val="28"/>
          <w:szCs w:val="28"/>
        </w:rPr>
        <w:t>Within plant cells, certain bacteria fix nitrogen as endosymbionts.</w:t>
      </w:r>
    </w:p>
    <w:p w:rsidRPr="000460AA" w:rsidR="00FF12FC" w:rsidP="00FF12FC" w:rsidRDefault="00FF12FC" w14:paraId="1C874521" w14:textId="77777777">
      <w:pPr>
        <w:pStyle w:val="ListParagraph"/>
        <w:numPr>
          <w:ilvl w:val="0"/>
          <w:numId w:val="8"/>
        </w:numPr>
        <w:rPr>
          <w:b/>
          <w:sz w:val="28"/>
          <w:szCs w:val="28"/>
        </w:rPr>
      </w:pPr>
      <w:r w:rsidRPr="000460AA">
        <w:rPr>
          <w:b/>
          <w:sz w:val="28"/>
          <w:szCs w:val="28"/>
        </w:rPr>
        <w:t>Examples:</w:t>
      </w:r>
    </w:p>
    <w:p w:rsidRPr="000460AA" w:rsidR="00FF12FC" w:rsidP="00FF12FC" w:rsidRDefault="00FF12FC" w14:paraId="0C73C8E6" w14:textId="77777777">
      <w:pPr>
        <w:pStyle w:val="ListParagraph"/>
        <w:numPr>
          <w:ilvl w:val="0"/>
          <w:numId w:val="10"/>
        </w:numPr>
        <w:rPr>
          <w:sz w:val="28"/>
          <w:szCs w:val="28"/>
        </w:rPr>
      </w:pPr>
      <w:r w:rsidRPr="000460AA">
        <w:rPr>
          <w:sz w:val="28"/>
          <w:szCs w:val="28"/>
        </w:rPr>
        <w:t xml:space="preserve">Nitrogen fixing bacteria in the root nodules of plants i.e. endosymbiotic bacteria known as </w:t>
      </w:r>
      <w:r w:rsidRPr="000460AA">
        <w:rPr>
          <w:b/>
          <w:sz w:val="28"/>
          <w:szCs w:val="28"/>
        </w:rPr>
        <w:t xml:space="preserve">rhizobia </w:t>
      </w:r>
      <w:r w:rsidRPr="000460AA">
        <w:rPr>
          <w:sz w:val="28"/>
          <w:szCs w:val="28"/>
        </w:rPr>
        <w:t xml:space="preserve">induce the roots of legumes to form special nodules to facilitate bacterial nitrogen fixation. </w:t>
      </w:r>
    </w:p>
    <w:p w:rsidRPr="000460AA" w:rsidR="00FF12FC" w:rsidP="00FF12FC" w:rsidRDefault="00FF12FC" w14:paraId="50EEE516" w14:textId="77777777">
      <w:pPr>
        <w:pStyle w:val="ListParagraph"/>
        <w:numPr>
          <w:ilvl w:val="0"/>
          <w:numId w:val="10"/>
        </w:numPr>
        <w:rPr>
          <w:sz w:val="28"/>
          <w:szCs w:val="28"/>
        </w:rPr>
      </w:pPr>
      <w:r w:rsidRPr="000460AA">
        <w:rPr>
          <w:i/>
          <w:sz w:val="28"/>
          <w:szCs w:val="28"/>
        </w:rPr>
        <w:t>Vibrio fischeri</w:t>
      </w:r>
      <w:r w:rsidRPr="000460AA">
        <w:rPr>
          <w:sz w:val="28"/>
          <w:szCs w:val="28"/>
        </w:rPr>
        <w:t>, essential for the camouflage of the bobtail squad.</w:t>
      </w:r>
    </w:p>
    <w:p w:rsidRPr="000460AA" w:rsidR="00FF12FC" w:rsidP="00FF12FC" w:rsidRDefault="00FF12FC" w14:paraId="77D76C68" w14:textId="77777777">
      <w:pPr>
        <w:rPr>
          <w:sz w:val="28"/>
          <w:szCs w:val="28"/>
        </w:rPr>
      </w:pPr>
    </w:p>
    <w:p w:rsidRPr="000460AA" w:rsidR="008A2209" w:rsidP="00FF12FC" w:rsidRDefault="008A2209" w14:paraId="1E66D5CF" w14:textId="77777777">
      <w:pPr>
        <w:rPr>
          <w:sz w:val="28"/>
          <w:szCs w:val="28"/>
        </w:rPr>
      </w:pPr>
    </w:p>
    <w:p w:rsidRPr="000460AA" w:rsidR="008A2209" w:rsidP="00FF12FC" w:rsidRDefault="008A2209" w14:paraId="6A251BC5" w14:textId="77777777">
      <w:pPr>
        <w:rPr>
          <w:sz w:val="28"/>
          <w:szCs w:val="28"/>
        </w:rPr>
      </w:pPr>
    </w:p>
    <w:p w:rsidRPr="000460AA" w:rsidR="008A2209" w:rsidP="00FF12FC" w:rsidRDefault="008A2209" w14:paraId="2CA74FE6" w14:textId="77777777">
      <w:pPr>
        <w:rPr>
          <w:sz w:val="28"/>
          <w:szCs w:val="28"/>
        </w:rPr>
      </w:pPr>
    </w:p>
    <w:p w:rsidRPr="000460AA" w:rsidR="00FF12FC" w:rsidP="00FF12FC" w:rsidRDefault="00FF12FC" w14:paraId="29B103A5" w14:textId="77777777">
      <w:pPr>
        <w:pStyle w:val="ListParagraph"/>
        <w:numPr>
          <w:ilvl w:val="0"/>
          <w:numId w:val="8"/>
        </w:numPr>
        <w:rPr>
          <w:sz w:val="28"/>
          <w:szCs w:val="28"/>
        </w:rPr>
      </w:pPr>
      <w:r w:rsidRPr="000460AA">
        <w:rPr>
          <w:b/>
          <w:sz w:val="28"/>
          <w:szCs w:val="28"/>
        </w:rPr>
        <w:lastRenderedPageBreak/>
        <w:t xml:space="preserve">Lynn Margulis </w:t>
      </w:r>
      <w:r w:rsidRPr="000460AA">
        <w:rPr>
          <w:sz w:val="28"/>
          <w:szCs w:val="28"/>
        </w:rPr>
        <w:t>dramatically modified the five-kingdom system.</w:t>
      </w:r>
    </w:p>
    <w:p w:rsidRPr="000460AA" w:rsidR="00FF12FC" w:rsidP="00FF12FC" w:rsidRDefault="00FF12FC" w14:paraId="06E5A9A9" w14:textId="77777777">
      <w:pPr>
        <w:pStyle w:val="ListParagraph"/>
        <w:numPr>
          <w:ilvl w:val="0"/>
          <w:numId w:val="8"/>
        </w:numPr>
        <w:rPr>
          <w:sz w:val="28"/>
          <w:szCs w:val="28"/>
        </w:rPr>
      </w:pPr>
      <w:r w:rsidRPr="000460AA">
        <w:rPr>
          <w:sz w:val="28"/>
          <w:szCs w:val="28"/>
        </w:rPr>
        <w:t>She proposed that eukaryotic organelles such as the mitochondria and the chloroplast evolved by endosymbiosis from prokaryotic cells engulfed by proto-eukaryotes.</w:t>
      </w:r>
    </w:p>
    <w:p w:rsidRPr="000460AA" w:rsidR="00FF12FC" w:rsidP="00FF12FC" w:rsidRDefault="00FF12FC" w14:paraId="33AA6E45" w14:textId="77777777">
      <w:pPr>
        <w:pStyle w:val="ListParagraph"/>
        <w:numPr>
          <w:ilvl w:val="0"/>
          <w:numId w:val="11"/>
        </w:numPr>
        <w:rPr>
          <w:sz w:val="28"/>
          <w:szCs w:val="28"/>
        </w:rPr>
      </w:pPr>
      <w:r w:rsidRPr="000460AA">
        <w:rPr>
          <w:sz w:val="28"/>
          <w:szCs w:val="28"/>
        </w:rPr>
        <w:t>Eukaryotes evolved by merging with bacteria to form composite cells by intracellular symbiosis, in which one cell internalizes another cell that grows within it. Ultimately, the endosymbiosis may generate a single organism.</w:t>
      </w:r>
    </w:p>
    <w:p w:rsidRPr="000460AA" w:rsidR="00FF12FC" w:rsidP="00FF12FC" w:rsidRDefault="00FF12FC" w14:paraId="2C55178C" w14:textId="77777777">
      <w:pPr>
        <w:pStyle w:val="ListParagraph"/>
        <w:ind w:left="1440"/>
        <w:rPr>
          <w:sz w:val="28"/>
          <w:szCs w:val="28"/>
        </w:rPr>
      </w:pPr>
    </w:p>
    <w:p w:rsidRPr="000460AA" w:rsidR="00FF12FC" w:rsidP="00FF12FC" w:rsidRDefault="00FF12FC" w14:paraId="57751E77" w14:textId="77777777">
      <w:pPr>
        <w:pStyle w:val="ListParagraph"/>
        <w:numPr>
          <w:ilvl w:val="0"/>
          <w:numId w:val="8"/>
        </w:numPr>
        <w:rPr>
          <w:b/>
          <w:sz w:val="28"/>
          <w:szCs w:val="28"/>
        </w:rPr>
      </w:pPr>
      <w:r w:rsidRPr="000460AA">
        <w:rPr>
          <w:b/>
          <w:sz w:val="28"/>
          <w:szCs w:val="28"/>
        </w:rPr>
        <w:t>Examples Lynn Margulis used to back up her theory:</w:t>
      </w:r>
    </w:p>
    <w:p w:rsidRPr="000460AA" w:rsidR="00FF12FC" w:rsidP="00FF12FC" w:rsidRDefault="00FF12FC" w14:paraId="431E9572" w14:textId="77777777">
      <w:pPr>
        <w:pStyle w:val="ListParagraph"/>
        <w:numPr>
          <w:ilvl w:val="0"/>
          <w:numId w:val="12"/>
        </w:numPr>
        <w:rPr>
          <w:sz w:val="28"/>
          <w:szCs w:val="28"/>
        </w:rPr>
      </w:pPr>
      <w:r w:rsidRPr="000460AA">
        <w:rPr>
          <w:sz w:val="28"/>
          <w:szCs w:val="28"/>
        </w:rPr>
        <w:t>She proposed that early in the history of life, respiring bacteria (similar to E. coli) were engulfed by pre-eukaryotic cells where they evolved into the mitochondria.</w:t>
      </w:r>
    </w:p>
    <w:p w:rsidRPr="000460AA" w:rsidR="00FF12FC" w:rsidP="00FF12FC" w:rsidRDefault="00FF12FC" w14:paraId="07580491" w14:textId="77777777">
      <w:pPr>
        <w:pStyle w:val="ListParagraph"/>
        <w:numPr>
          <w:ilvl w:val="0"/>
          <w:numId w:val="12"/>
        </w:numPr>
        <w:rPr>
          <w:sz w:val="28"/>
          <w:szCs w:val="28"/>
        </w:rPr>
      </w:pPr>
      <w:r w:rsidRPr="000460AA">
        <w:rPr>
          <w:sz w:val="28"/>
          <w:szCs w:val="28"/>
        </w:rPr>
        <w:t>A phototroph related to cyanobacteria was taken up by a eukaryote, giving rise to the chloroplasts of phototrophic algae and plants.</w:t>
      </w:r>
    </w:p>
    <w:p w:rsidRPr="000460AA" w:rsidR="00FF12FC" w:rsidP="00FF12FC" w:rsidRDefault="00FF12FC" w14:paraId="56B3F375" w14:textId="77777777">
      <w:pPr>
        <w:rPr>
          <w:sz w:val="28"/>
          <w:szCs w:val="28"/>
        </w:rPr>
      </w:pPr>
    </w:p>
    <w:p w:rsidRPr="000460AA" w:rsidR="00FF12FC" w:rsidP="008A2209" w:rsidRDefault="00FF12FC" w14:paraId="508FC5F7" w14:textId="77777777">
      <w:pPr>
        <w:pStyle w:val="ListParagraph"/>
        <w:numPr>
          <w:ilvl w:val="0"/>
          <w:numId w:val="8"/>
        </w:numPr>
        <w:rPr>
          <w:b/>
          <w:sz w:val="28"/>
          <w:szCs w:val="28"/>
        </w:rPr>
      </w:pPr>
      <w:r w:rsidRPr="000460AA">
        <w:rPr>
          <w:sz w:val="28"/>
          <w:szCs w:val="28"/>
        </w:rPr>
        <w:t xml:space="preserve">This theory was highly controversial because it implied a </w:t>
      </w:r>
      <w:r w:rsidRPr="000460AA">
        <w:rPr>
          <w:b/>
          <w:sz w:val="28"/>
          <w:szCs w:val="28"/>
        </w:rPr>
        <w:t xml:space="preserve">polyphyletic ancestry </w:t>
      </w:r>
      <w:r w:rsidRPr="000460AA">
        <w:rPr>
          <w:sz w:val="28"/>
          <w:szCs w:val="28"/>
        </w:rPr>
        <w:t xml:space="preserve">which contradicted the assumption that species evolve only by a divergence from a common </w:t>
      </w:r>
      <w:r w:rsidRPr="000460AA">
        <w:rPr>
          <w:b/>
          <w:sz w:val="28"/>
          <w:szCs w:val="28"/>
        </w:rPr>
        <w:t>monophyletic ancestor.</w:t>
      </w:r>
    </w:p>
    <w:p w:rsidRPr="000460AA" w:rsidR="00FF12FC" w:rsidP="00FF12FC" w:rsidRDefault="00FF12FC" w14:paraId="36AA753D" w14:textId="77777777">
      <w:pPr>
        <w:pStyle w:val="ListParagraph"/>
        <w:numPr>
          <w:ilvl w:val="0"/>
          <w:numId w:val="8"/>
        </w:numPr>
        <w:rPr>
          <w:b/>
          <w:sz w:val="28"/>
          <w:szCs w:val="28"/>
        </w:rPr>
      </w:pPr>
      <w:r w:rsidRPr="000460AA">
        <w:rPr>
          <w:sz w:val="28"/>
          <w:szCs w:val="28"/>
        </w:rPr>
        <w:t>Ultimately, DNA sequence analysis produced evidence of the bacterial origin of mitochondria and chloroplasts.</w:t>
      </w:r>
    </w:p>
    <w:p w:rsidRPr="000460AA" w:rsidR="00FF12FC" w:rsidP="00FF12FC" w:rsidRDefault="00FF12FC" w14:paraId="44607D33" w14:textId="77777777">
      <w:pPr>
        <w:pStyle w:val="ListParagraph"/>
        <w:numPr>
          <w:ilvl w:val="0"/>
          <w:numId w:val="11"/>
        </w:numPr>
        <w:rPr>
          <w:b/>
          <w:sz w:val="28"/>
          <w:szCs w:val="28"/>
          <w:u w:val="single"/>
        </w:rPr>
      </w:pPr>
      <w:r w:rsidRPr="000460AA">
        <w:rPr>
          <w:b/>
          <w:sz w:val="28"/>
          <w:szCs w:val="28"/>
        </w:rPr>
        <w:t xml:space="preserve">How? </w:t>
      </w:r>
      <w:r w:rsidRPr="000460AA">
        <w:rPr>
          <w:sz w:val="28"/>
          <w:szCs w:val="28"/>
        </w:rPr>
        <w:t xml:space="preserve">Both these classes of organelles contain circular DNA whose sequences show homology or similarity to the DNA of modern bacteria. </w:t>
      </w:r>
    </w:p>
    <w:p w:rsidRPr="000460AA" w:rsidR="00FF12FC" w:rsidP="00FF12FC" w:rsidRDefault="00FF12FC" w14:paraId="44AFF7C7" w14:textId="77777777">
      <w:pPr>
        <w:pStyle w:val="ListParagraph"/>
        <w:numPr>
          <w:ilvl w:val="0"/>
          <w:numId w:val="11"/>
        </w:numPr>
        <w:rPr>
          <w:b/>
          <w:sz w:val="28"/>
          <w:szCs w:val="28"/>
          <w:u w:val="single"/>
        </w:rPr>
      </w:pPr>
      <w:r w:rsidRPr="000460AA">
        <w:rPr>
          <w:sz w:val="28"/>
          <w:szCs w:val="28"/>
        </w:rPr>
        <w:t>Thus, DNA sequences established the common ancestry between mitochondria + respiring bacteria and chloroplasts + cyanobacteria.</w:t>
      </w:r>
    </w:p>
    <w:p w:rsidRPr="000460AA" w:rsidR="00FF12FC" w:rsidP="00FF12FC" w:rsidRDefault="00FF12FC" w14:paraId="2DC15680" w14:textId="77777777">
      <w:pPr>
        <w:rPr>
          <w:b/>
          <w:sz w:val="28"/>
          <w:szCs w:val="28"/>
          <w:u w:val="single"/>
        </w:rPr>
      </w:pPr>
    </w:p>
    <w:p w:rsidRPr="000460AA" w:rsidR="00FF12FC" w:rsidP="00AD1593" w:rsidRDefault="00AD1593" w14:paraId="6D2031BB"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sz w:val="28"/>
          <w:szCs w:val="28"/>
        </w:rPr>
        <w:t>A challenge that</w:t>
      </w:r>
      <w:r w:rsidRPr="000460AA" w:rsidR="00FF12FC">
        <w:rPr>
          <w:sz w:val="28"/>
          <w:szCs w:val="28"/>
        </w:rPr>
        <w:t xml:space="preserve"> faced taxonomists with respect to</w:t>
      </w:r>
      <w:r w:rsidRPr="000460AA" w:rsidR="00FF12FC">
        <w:rPr>
          <w:b/>
          <w:sz w:val="28"/>
          <w:szCs w:val="28"/>
        </w:rPr>
        <w:t xml:space="preserve"> </w:t>
      </w:r>
      <w:r w:rsidRPr="000460AA">
        <w:rPr>
          <w:sz w:val="28"/>
          <w:szCs w:val="28"/>
        </w:rPr>
        <w:t xml:space="preserve">microbes </w:t>
      </w:r>
      <w:r w:rsidRPr="000460AA" w:rsidR="00FF12FC">
        <w:rPr>
          <w:sz w:val="28"/>
          <w:szCs w:val="28"/>
        </w:rPr>
        <w:t xml:space="preserve">was that the resolution of the light microscope allows little more than visualizing the outward shape of microbial cells, and different kinds of microbes look </w:t>
      </w:r>
      <w:r w:rsidRPr="000460AA">
        <w:rPr>
          <w:sz w:val="28"/>
          <w:szCs w:val="28"/>
        </w:rPr>
        <w:t>alike.</w:t>
      </w:r>
    </w:p>
    <w:p w:rsidRPr="000460AA" w:rsidR="008A2209" w:rsidP="00AD1593" w:rsidRDefault="00FF12FC" w14:paraId="0720CCD9"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sz w:val="28"/>
          <w:szCs w:val="28"/>
        </w:rPr>
        <w:t xml:space="preserve">This challenge was overcome as advances in biochemistry and microscopy made it possible to distinguish microbes based on their metabolism and cell ultrastructure and ultimately on their DNA sequence. </w:t>
      </w:r>
    </w:p>
    <w:p w:rsidRPr="000460AA" w:rsidR="00FF12FC" w:rsidP="00FF12FC" w:rsidRDefault="00AD1593" w14:paraId="105F4254"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sz w:val="28"/>
          <w:szCs w:val="28"/>
        </w:rPr>
        <w:t>Another</w:t>
      </w:r>
      <w:r w:rsidRPr="000460AA" w:rsidR="00FF12FC">
        <w:rPr>
          <w:sz w:val="28"/>
          <w:szCs w:val="28"/>
        </w:rPr>
        <w:t xml:space="preserve"> challenge was that microbes do not readily fit the classic definition of a species.</w:t>
      </w:r>
    </w:p>
    <w:p w:rsidRPr="000460AA" w:rsidR="00AD1593" w:rsidP="00FF12FC" w:rsidRDefault="00FF12FC" w14:paraId="31804B69"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sz w:val="28"/>
          <w:szCs w:val="28"/>
        </w:rPr>
        <w:t xml:space="preserve">Unlike multicellular eukaryotes, microbes generally reproduce asexually, with only occasional sexual exchange. </w:t>
      </w:r>
    </w:p>
    <w:p w:rsidRPr="000460AA" w:rsidR="00FF12FC" w:rsidP="00AD1593" w:rsidRDefault="00FF12FC" w14:paraId="21D9CC25"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sz w:val="28"/>
          <w:szCs w:val="28"/>
        </w:rPr>
        <w:t>When they do exchange genes, they do so</w:t>
      </w:r>
      <w:r w:rsidRPr="000460AA" w:rsidR="00AD1593">
        <w:rPr>
          <w:sz w:val="28"/>
          <w:szCs w:val="28"/>
        </w:rPr>
        <w:t xml:space="preserve"> with distantly related species.</w:t>
      </w:r>
    </w:p>
    <w:p w:rsidRPr="000460AA" w:rsidR="00FF12FC" w:rsidP="00FF12FC" w:rsidRDefault="00FF12FC" w14:paraId="3B79687B"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sz w:val="28"/>
          <w:szCs w:val="28"/>
        </w:rPr>
        <w:lastRenderedPageBreak/>
        <w:t xml:space="preserve">German naturalist </w:t>
      </w:r>
      <w:r w:rsidRPr="000460AA">
        <w:rPr>
          <w:b/>
          <w:sz w:val="28"/>
          <w:szCs w:val="28"/>
        </w:rPr>
        <w:t>Ernst Haeckl</w:t>
      </w:r>
      <w:r w:rsidRPr="000460AA">
        <w:rPr>
          <w:sz w:val="28"/>
          <w:szCs w:val="28"/>
        </w:rPr>
        <w:t xml:space="preserve"> recognized that microbes differed from both plants and animals in their lifestyle, cellular structure, and biochemistry. </w:t>
      </w:r>
    </w:p>
    <w:p w:rsidRPr="000460AA" w:rsidR="00FF12FC" w:rsidP="00AD1593" w:rsidRDefault="00FF12FC" w14:paraId="3BAA03A3"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sz w:val="28"/>
          <w:szCs w:val="28"/>
        </w:rPr>
        <w:t xml:space="preserve">Haeckel proposed that microscopic organisms constituted a third kind of life called </w:t>
      </w:r>
      <w:r w:rsidRPr="000460AA">
        <w:rPr>
          <w:b/>
          <w:sz w:val="28"/>
          <w:szCs w:val="28"/>
        </w:rPr>
        <w:t>Monera.</w:t>
      </w:r>
      <w:r w:rsidRPr="000460AA">
        <w:rPr>
          <w:sz w:val="28"/>
          <w:szCs w:val="28"/>
        </w:rPr>
        <w:t xml:space="preserve"> </w:t>
      </w:r>
    </w:p>
    <w:p w:rsidRPr="000460AA" w:rsidR="00FF12FC" w:rsidP="00FF12FC" w:rsidRDefault="00FF12FC" w14:paraId="045A4C99"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b/>
          <w:sz w:val="28"/>
          <w:szCs w:val="28"/>
        </w:rPr>
        <w:t>Herbert Copeland</w:t>
      </w:r>
      <w:r w:rsidRPr="000460AA">
        <w:rPr>
          <w:sz w:val="28"/>
          <w:szCs w:val="28"/>
        </w:rPr>
        <w:t xml:space="preserve"> proposed a system of four-kingdom classification that divided Monera into two groups: the eukaryotic protists (protozoa and algae) and the prokaryotic bacteria. </w:t>
      </w:r>
    </w:p>
    <w:p w:rsidRPr="000460AA" w:rsidR="00FF12FC" w:rsidP="00FF12FC" w:rsidRDefault="000460AA" w14:paraId="17394EE5" w14:textId="77777777">
      <w:pPr>
        <w:pStyle w:val="ListParagraph"/>
        <w:widowControl w:val="0"/>
        <w:numPr>
          <w:ilvl w:val="0"/>
          <w:numId w:val="13"/>
        </w:numPr>
        <w:autoSpaceDE w:val="0"/>
        <w:autoSpaceDN w:val="0"/>
        <w:adjustRightInd w:val="0"/>
        <w:spacing w:after="240" w:line="300" w:lineRule="atLeast"/>
        <w:rPr>
          <w:sz w:val="28"/>
          <w:szCs w:val="28"/>
        </w:rPr>
      </w:pPr>
      <w:r w:rsidRPr="000460AA">
        <w:rPr>
          <w:noProof/>
          <w:sz w:val="28"/>
          <w:szCs w:val="28"/>
        </w:rPr>
        <w:drawing>
          <wp:anchor distT="0" distB="0" distL="114300" distR="114300" simplePos="0" relativeHeight="251660288" behindDoc="0" locked="0" layoutInCell="1" allowOverlap="1" wp14:anchorId="66C722A1" wp14:editId="00887A05">
            <wp:simplePos x="0" y="0"/>
            <wp:positionH relativeFrom="column">
              <wp:posOffset>3476625</wp:posOffset>
            </wp:positionH>
            <wp:positionV relativeFrom="paragraph">
              <wp:posOffset>554990</wp:posOffset>
            </wp:positionV>
            <wp:extent cx="3094355" cy="3673475"/>
            <wp:effectExtent l="0" t="0" r="444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a:extLst>
                        <a:ext uri="{28A0092B-C50C-407E-A947-70E740481C1C}">
                          <a14:useLocalDpi xmlns:a14="http://schemas.microsoft.com/office/drawing/2010/main" val="0"/>
                        </a:ext>
                      </a:extLst>
                    </a:blip>
                    <a:srcRect t="33923" b="-1"/>
                    <a:stretch/>
                  </pic:blipFill>
                  <pic:spPr bwMode="auto">
                    <a:xfrm>
                      <a:off x="0" y="0"/>
                      <a:ext cx="3094355" cy="3673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60AA" w:rsidR="00FF12FC">
        <w:rPr>
          <w:sz w:val="28"/>
          <w:szCs w:val="28"/>
        </w:rPr>
        <w:t>Robert Whittaker modified Copeland’s classification to include fungi as a fifth kingdom of eukaryotic microbes.</w:t>
      </w:r>
      <w:r w:rsidRPr="000460AA" w:rsidR="00AD1593">
        <w:rPr>
          <w:sz w:val="28"/>
          <w:szCs w:val="28"/>
        </w:rPr>
        <w:br/>
      </w:r>
    </w:p>
    <w:p w:rsidR="000460AA" w:rsidP="00FF12FC" w:rsidRDefault="00FF12FC" w14:paraId="0C945B58" w14:textId="77777777">
      <w:pPr>
        <w:pStyle w:val="ListParagraph"/>
        <w:numPr>
          <w:ilvl w:val="0"/>
          <w:numId w:val="8"/>
        </w:numPr>
        <w:rPr>
          <w:sz w:val="28"/>
          <w:szCs w:val="28"/>
        </w:rPr>
      </w:pPr>
      <w:r w:rsidRPr="000460AA">
        <w:rPr>
          <w:sz w:val="28"/>
          <w:szCs w:val="28"/>
        </w:rPr>
        <w:t xml:space="preserve">In 1997, </w:t>
      </w:r>
      <w:r w:rsidRPr="000460AA">
        <w:rPr>
          <w:b/>
          <w:sz w:val="28"/>
          <w:szCs w:val="28"/>
        </w:rPr>
        <w:t xml:space="preserve">Carl Woese </w:t>
      </w:r>
      <w:r w:rsidRPr="000460AA">
        <w:rPr>
          <w:sz w:val="28"/>
          <w:szCs w:val="28"/>
        </w:rPr>
        <w:t xml:space="preserve">was studying recently discovered prokaryotes in hot springs. </w:t>
      </w:r>
    </w:p>
    <w:p w:rsidRPr="000460AA" w:rsidR="00FF12FC" w:rsidP="00FF12FC" w:rsidRDefault="00FF12FC" w14:paraId="328102A1" w14:textId="77777777">
      <w:pPr>
        <w:pStyle w:val="ListParagraph"/>
        <w:numPr>
          <w:ilvl w:val="0"/>
          <w:numId w:val="8"/>
        </w:numPr>
        <w:rPr>
          <w:sz w:val="28"/>
          <w:szCs w:val="28"/>
        </w:rPr>
      </w:pPr>
      <w:r w:rsidRPr="000460AA">
        <w:rPr>
          <w:sz w:val="28"/>
          <w:szCs w:val="28"/>
        </w:rPr>
        <w:t>They lived in hostile environments and produced methane via methanogenesis.</w:t>
      </w:r>
    </w:p>
    <w:p w:rsidRPr="000460AA" w:rsidR="00FF12FC" w:rsidP="00AD1593" w:rsidRDefault="00FF12FC" w14:paraId="1A4EB527" w14:textId="77777777">
      <w:pPr>
        <w:pStyle w:val="ListParagraph"/>
        <w:numPr>
          <w:ilvl w:val="0"/>
          <w:numId w:val="8"/>
        </w:numPr>
        <w:rPr>
          <w:sz w:val="28"/>
          <w:szCs w:val="28"/>
        </w:rPr>
      </w:pPr>
      <w:r w:rsidRPr="000460AA">
        <w:rPr>
          <w:sz w:val="28"/>
          <w:szCs w:val="28"/>
        </w:rPr>
        <w:t xml:space="preserve">He used the sequence of </w:t>
      </w:r>
      <w:r w:rsidRPr="000460AA">
        <w:rPr>
          <w:b/>
          <w:sz w:val="28"/>
          <w:szCs w:val="28"/>
        </w:rPr>
        <w:t xml:space="preserve">16S rRNA </w:t>
      </w:r>
      <w:r w:rsidRPr="000460AA">
        <w:rPr>
          <w:sz w:val="28"/>
          <w:szCs w:val="28"/>
        </w:rPr>
        <w:t>as a molecular clock, a gene whose sequence differences can be used to measure the time since the divergence of two species.</w:t>
      </w:r>
    </w:p>
    <w:p w:rsidRPr="000460AA" w:rsidR="00FF12FC" w:rsidP="00FF12FC" w:rsidRDefault="00FF12FC" w14:paraId="58886AC4" w14:textId="77777777">
      <w:pPr>
        <w:pStyle w:val="ListParagraph"/>
        <w:numPr>
          <w:ilvl w:val="0"/>
          <w:numId w:val="8"/>
        </w:numPr>
        <w:rPr>
          <w:sz w:val="28"/>
          <w:szCs w:val="28"/>
        </w:rPr>
      </w:pPr>
      <w:r w:rsidRPr="000460AA">
        <w:rPr>
          <w:sz w:val="28"/>
          <w:szCs w:val="28"/>
        </w:rPr>
        <w:t xml:space="preserve">The divergence shown in the rRNA genes showed that these newly discovered prokaryotes were a distinct form of life called </w:t>
      </w:r>
      <w:r w:rsidRPr="000460AA">
        <w:rPr>
          <w:b/>
          <w:sz w:val="28"/>
          <w:szCs w:val="28"/>
        </w:rPr>
        <w:t>Archaea.</w:t>
      </w:r>
    </w:p>
    <w:p w:rsidRPr="000460AA" w:rsidR="00FF12FC" w:rsidP="00FF12FC" w:rsidRDefault="00FF12FC" w14:paraId="0474B3A1" w14:textId="77777777">
      <w:pPr>
        <w:pStyle w:val="ListParagraph"/>
        <w:numPr>
          <w:ilvl w:val="0"/>
          <w:numId w:val="8"/>
        </w:numPr>
        <w:rPr>
          <w:sz w:val="28"/>
          <w:szCs w:val="28"/>
        </w:rPr>
      </w:pPr>
      <w:r w:rsidRPr="000460AA">
        <w:rPr>
          <w:sz w:val="28"/>
          <w:szCs w:val="28"/>
        </w:rPr>
        <w:t>Woese’s discovery led to the current description of life belonging to three domains: Bacteria, Archaea and Eukarya.</w:t>
      </w:r>
    </w:p>
    <w:p w:rsidRPr="000460AA" w:rsidR="00AD1593" w:rsidP="00FF12FC" w:rsidRDefault="00AD1593" w14:paraId="0C1BD37A" w14:textId="77777777">
      <w:pPr>
        <w:rPr>
          <w:sz w:val="28"/>
          <w:szCs w:val="28"/>
        </w:rPr>
      </w:pPr>
    </w:p>
    <w:p w:rsidRPr="000460AA" w:rsidR="00FF12FC" w:rsidP="00FF12FC" w:rsidRDefault="00FF12FC" w14:paraId="228C9456" w14:textId="77777777">
      <w:pPr>
        <w:pStyle w:val="ListParagraph"/>
        <w:numPr>
          <w:ilvl w:val="0"/>
          <w:numId w:val="8"/>
        </w:numPr>
        <w:rPr>
          <w:sz w:val="28"/>
          <w:szCs w:val="28"/>
        </w:rPr>
      </w:pPr>
      <w:r w:rsidRPr="000460AA">
        <w:rPr>
          <w:sz w:val="28"/>
          <w:szCs w:val="28"/>
        </w:rPr>
        <w:t>Archaea resemble bacteria in their relatively simple cell structure, lack of a nucleus and the ability to grow in different environments BUT archaea grow in environments more extreme than any bacterium and their genetic sequences differ.</w:t>
      </w:r>
    </w:p>
    <w:p w:rsidRPr="000460AA" w:rsidR="00FF12FC" w:rsidP="00FF12FC" w:rsidRDefault="00FF12FC" w14:paraId="062376BF" w14:textId="77777777">
      <w:pPr>
        <w:pStyle w:val="ListParagraph"/>
        <w:numPr>
          <w:ilvl w:val="0"/>
          <w:numId w:val="8"/>
        </w:numPr>
        <w:rPr>
          <w:sz w:val="28"/>
          <w:szCs w:val="28"/>
        </w:rPr>
      </w:pPr>
      <w:r w:rsidRPr="000460AA">
        <w:rPr>
          <w:sz w:val="28"/>
          <w:szCs w:val="28"/>
        </w:rPr>
        <w:t>Archaea’s gene expression machinery is more similar to that of eukaryotes.</w:t>
      </w:r>
    </w:p>
    <w:p w:rsidRPr="000460AA" w:rsidR="00FF12FC" w:rsidP="00FF12FC" w:rsidRDefault="00FF12FC" w14:paraId="198F2626" w14:textId="77777777">
      <w:pPr>
        <w:pStyle w:val="ListParagraph"/>
        <w:numPr>
          <w:ilvl w:val="0"/>
          <w:numId w:val="8"/>
        </w:numPr>
        <w:rPr>
          <w:sz w:val="28"/>
          <w:szCs w:val="28"/>
        </w:rPr>
      </w:pPr>
      <w:r w:rsidRPr="000460AA">
        <w:rPr>
          <w:sz w:val="28"/>
          <w:szCs w:val="28"/>
        </w:rPr>
        <w:t>The revelation of the structures of RNA and DNA led to the discovery of the genetic programs of bacteria.</w:t>
      </w:r>
    </w:p>
    <w:p w:rsidRPr="000460AA" w:rsidR="00FF12FC" w:rsidP="00FF12FC" w:rsidRDefault="000460AA" w14:paraId="23B75274" w14:textId="77777777">
      <w:pPr>
        <w:pStyle w:val="ListParagraph"/>
        <w:numPr>
          <w:ilvl w:val="0"/>
          <w:numId w:val="8"/>
        </w:numPr>
        <w:rPr>
          <w:sz w:val="28"/>
          <w:szCs w:val="28"/>
        </w:rPr>
      </w:pPr>
      <w:r>
        <w:rPr>
          <w:sz w:val="28"/>
          <w:szCs w:val="28"/>
        </w:rPr>
        <w:lastRenderedPageBreak/>
        <w:t>The discovery of the genetic programs of bacteria l</w:t>
      </w:r>
      <w:r w:rsidRPr="000460AA" w:rsidR="00FF12FC">
        <w:rPr>
          <w:sz w:val="28"/>
          <w:szCs w:val="28"/>
        </w:rPr>
        <w:t xml:space="preserve">ed to the production of recombinant DNA or </w:t>
      </w:r>
      <w:r w:rsidRPr="000460AA" w:rsidR="00FF12FC">
        <w:rPr>
          <w:b/>
          <w:sz w:val="28"/>
          <w:szCs w:val="28"/>
        </w:rPr>
        <w:t xml:space="preserve">genetic engineering, </w:t>
      </w:r>
      <w:r w:rsidRPr="000460AA" w:rsidR="00FF12FC">
        <w:rPr>
          <w:sz w:val="28"/>
          <w:szCs w:val="28"/>
        </w:rPr>
        <w:t>the creation of molecules that combine DNA sequences from unrelated species.</w:t>
      </w:r>
    </w:p>
    <w:p w:rsidRPr="000460AA" w:rsidR="00FF12FC" w:rsidP="00FF12FC" w:rsidRDefault="00FF12FC" w14:paraId="4AE2ED07" w14:textId="77777777">
      <w:pPr>
        <w:pStyle w:val="ListParagraph"/>
        <w:rPr>
          <w:sz w:val="28"/>
          <w:szCs w:val="28"/>
        </w:rPr>
      </w:pPr>
    </w:p>
    <w:p w:rsidRPr="000460AA" w:rsidR="00FF12FC" w:rsidP="00FF12FC" w:rsidRDefault="00FF12FC" w14:paraId="7EAC0AEB" w14:textId="77777777">
      <w:pPr>
        <w:pStyle w:val="ListParagraph"/>
        <w:numPr>
          <w:ilvl w:val="0"/>
          <w:numId w:val="8"/>
        </w:numPr>
        <w:rPr>
          <w:sz w:val="28"/>
          <w:szCs w:val="28"/>
        </w:rPr>
      </w:pPr>
      <w:r w:rsidRPr="000460AA">
        <w:rPr>
          <w:b/>
          <w:sz w:val="28"/>
          <w:szCs w:val="28"/>
        </w:rPr>
        <w:t>Theodor Svedberg</w:t>
      </w:r>
      <w:r w:rsidRPr="000460AA">
        <w:rPr>
          <w:sz w:val="28"/>
          <w:szCs w:val="28"/>
        </w:rPr>
        <w:t xml:space="preserve"> built the ultracentrifuge which helps isolate the subcellular parts of microorganisms.</w:t>
      </w:r>
    </w:p>
    <w:p w:rsidRPr="000460AA" w:rsidR="00AD1593" w:rsidP="00AD1593" w:rsidRDefault="00FF12FC" w14:paraId="292BD05C" w14:textId="77777777">
      <w:pPr>
        <w:pStyle w:val="ListParagraph"/>
        <w:numPr>
          <w:ilvl w:val="0"/>
          <w:numId w:val="8"/>
        </w:numPr>
        <w:rPr>
          <w:b/>
          <w:sz w:val="28"/>
          <w:szCs w:val="28"/>
        </w:rPr>
      </w:pPr>
      <w:r w:rsidRPr="000460AA">
        <w:rPr>
          <w:b/>
          <w:sz w:val="28"/>
          <w:szCs w:val="28"/>
        </w:rPr>
        <w:t xml:space="preserve">Ernst Ruska </w:t>
      </w:r>
      <w:r w:rsidRPr="000460AA">
        <w:rPr>
          <w:sz w:val="28"/>
          <w:szCs w:val="28"/>
        </w:rPr>
        <w:t>was invited to develop an instrument</w:t>
      </w:r>
      <w:r w:rsidRPr="000460AA" w:rsidR="00AD1593">
        <w:rPr>
          <w:sz w:val="28"/>
          <w:szCs w:val="28"/>
        </w:rPr>
        <w:t xml:space="preserve"> for focusing rays of electrons. </w:t>
      </w:r>
    </w:p>
    <w:p w:rsidRPr="000460AA" w:rsidR="00FF12FC" w:rsidP="00AD1593" w:rsidRDefault="00AD1593" w14:paraId="10E51DFC" w14:textId="77777777">
      <w:pPr>
        <w:pStyle w:val="ListParagraph"/>
        <w:numPr>
          <w:ilvl w:val="0"/>
          <w:numId w:val="8"/>
        </w:numPr>
        <w:rPr>
          <w:b/>
          <w:sz w:val="28"/>
          <w:szCs w:val="28"/>
        </w:rPr>
      </w:pPr>
      <w:r w:rsidRPr="000460AA">
        <w:rPr>
          <w:sz w:val="28"/>
          <w:szCs w:val="28"/>
        </w:rPr>
        <w:t>H</w:t>
      </w:r>
      <w:r w:rsidRPr="000460AA" w:rsidR="00FF12FC">
        <w:rPr>
          <w:sz w:val="28"/>
          <w:szCs w:val="28"/>
        </w:rPr>
        <w:t>e built lenses to focus electrons using sp</w:t>
      </w:r>
      <w:r w:rsidRPr="000460AA">
        <w:rPr>
          <w:sz w:val="28"/>
          <w:szCs w:val="28"/>
        </w:rPr>
        <w:t>ecially designed electromagnets, developing</w:t>
      </w:r>
      <w:r w:rsidRPr="000460AA" w:rsidR="00FF12FC">
        <w:rPr>
          <w:sz w:val="28"/>
          <w:szCs w:val="28"/>
        </w:rPr>
        <w:t xml:space="preserve"> the first electron microscope.</w:t>
      </w:r>
    </w:p>
    <w:p w:rsidRPr="000460AA" w:rsidR="00AD1593" w:rsidP="00AD1593" w:rsidRDefault="00AD1593" w14:paraId="40BC07BE" w14:textId="77777777">
      <w:pPr>
        <w:pStyle w:val="ListParagraph"/>
        <w:rPr>
          <w:b/>
          <w:sz w:val="28"/>
          <w:szCs w:val="28"/>
        </w:rPr>
      </w:pPr>
    </w:p>
    <w:p w:rsidRPr="000460AA" w:rsidR="00AD1593" w:rsidP="00AD1593" w:rsidRDefault="00FF12FC" w14:paraId="0881CA89" w14:textId="77777777">
      <w:pPr>
        <w:pStyle w:val="ListParagraph"/>
        <w:numPr>
          <w:ilvl w:val="0"/>
          <w:numId w:val="8"/>
        </w:numPr>
        <w:rPr>
          <w:sz w:val="28"/>
          <w:szCs w:val="28"/>
        </w:rPr>
      </w:pPr>
      <w:r w:rsidRPr="000460AA">
        <w:rPr>
          <w:b/>
          <w:sz w:val="28"/>
          <w:szCs w:val="28"/>
        </w:rPr>
        <w:t>Electron</w:t>
      </w:r>
      <w:r w:rsidRPr="000460AA">
        <w:rPr>
          <w:sz w:val="28"/>
          <w:szCs w:val="28"/>
        </w:rPr>
        <w:t xml:space="preserve"> </w:t>
      </w:r>
      <w:r w:rsidRPr="000460AA">
        <w:rPr>
          <w:b/>
          <w:sz w:val="28"/>
          <w:szCs w:val="28"/>
        </w:rPr>
        <w:t>microscopy</w:t>
      </w:r>
      <w:r w:rsidRPr="000460AA">
        <w:rPr>
          <w:sz w:val="28"/>
          <w:szCs w:val="28"/>
        </w:rPr>
        <w:t xml:space="preserve"> uses beams of electrons to resolve details and reveal the internal structure of cells.</w:t>
      </w:r>
    </w:p>
    <w:p w:rsidRPr="000460AA" w:rsidR="00AD1593" w:rsidP="00AD1593" w:rsidRDefault="00AD1593" w14:paraId="76439A52" w14:textId="77777777">
      <w:pPr>
        <w:pStyle w:val="ListParagraph"/>
        <w:numPr>
          <w:ilvl w:val="0"/>
          <w:numId w:val="8"/>
        </w:numPr>
        <w:rPr>
          <w:sz w:val="28"/>
          <w:szCs w:val="28"/>
        </w:rPr>
      </w:pPr>
      <w:r w:rsidRPr="000460AA">
        <w:rPr>
          <w:sz w:val="28"/>
          <w:szCs w:val="28"/>
        </w:rPr>
        <w:t xml:space="preserve">The contours of cells and flagella are well resolved by the scanning beam of electrons, an achievement far beyond that possible with a light microscope. </w:t>
      </w:r>
    </w:p>
    <w:p w:rsidRPr="000460AA" w:rsidR="00FF12FC" w:rsidP="00FF12FC" w:rsidRDefault="00FF12FC" w14:paraId="1A84309B" w14:textId="77777777">
      <w:pPr>
        <w:pStyle w:val="ListParagraph"/>
        <w:numPr>
          <w:ilvl w:val="0"/>
          <w:numId w:val="8"/>
        </w:numPr>
        <w:rPr>
          <w:sz w:val="28"/>
          <w:szCs w:val="28"/>
        </w:rPr>
      </w:pPr>
      <w:r w:rsidRPr="000460AA">
        <w:rPr>
          <w:sz w:val="28"/>
          <w:szCs w:val="28"/>
        </w:rPr>
        <w:t xml:space="preserve">Australian scientist </w:t>
      </w:r>
      <w:r w:rsidRPr="000460AA">
        <w:rPr>
          <w:b/>
          <w:sz w:val="28"/>
          <w:szCs w:val="28"/>
        </w:rPr>
        <w:t>Barry</w:t>
      </w:r>
      <w:r w:rsidRPr="000460AA">
        <w:rPr>
          <w:sz w:val="28"/>
          <w:szCs w:val="28"/>
        </w:rPr>
        <w:t xml:space="preserve"> </w:t>
      </w:r>
      <w:r w:rsidRPr="000460AA">
        <w:rPr>
          <w:b/>
          <w:sz w:val="28"/>
          <w:szCs w:val="28"/>
        </w:rPr>
        <w:t>Marshall</w:t>
      </w:r>
      <w:r w:rsidRPr="000460AA">
        <w:rPr>
          <w:sz w:val="28"/>
          <w:szCs w:val="28"/>
        </w:rPr>
        <w:t xml:space="preserve"> reported finding a new species of bacterium in the stomach. </w:t>
      </w:r>
    </w:p>
    <w:p w:rsidRPr="000460AA" w:rsidR="00FF12FC" w:rsidP="00FF12FC" w:rsidRDefault="00FF12FC" w14:paraId="5C4964AD" w14:textId="77777777">
      <w:pPr>
        <w:pStyle w:val="ListParagraph"/>
        <w:numPr>
          <w:ilvl w:val="0"/>
          <w:numId w:val="8"/>
        </w:numPr>
        <w:rPr>
          <w:sz w:val="28"/>
          <w:szCs w:val="28"/>
        </w:rPr>
      </w:pPr>
      <w:r w:rsidRPr="000460AA">
        <w:rPr>
          <w:sz w:val="28"/>
          <w:szCs w:val="28"/>
        </w:rPr>
        <w:t>The bacteria proved difficult to isolate and culture and medical researchers refused to believe Marshall’s report.</w:t>
      </w:r>
    </w:p>
    <w:p w:rsidRPr="000460AA" w:rsidR="00FF12FC" w:rsidP="00FF12FC" w:rsidRDefault="00FF12FC" w14:paraId="06A82DCC" w14:textId="77777777">
      <w:pPr>
        <w:pStyle w:val="ListParagraph"/>
        <w:numPr>
          <w:ilvl w:val="0"/>
          <w:numId w:val="8"/>
        </w:numPr>
        <w:rPr>
          <w:sz w:val="28"/>
          <w:szCs w:val="28"/>
        </w:rPr>
      </w:pPr>
      <w:r w:rsidRPr="000460AA">
        <w:rPr>
          <w:sz w:val="28"/>
          <w:szCs w:val="28"/>
        </w:rPr>
        <w:t xml:space="preserve">Ultimately, electron microscopy confirmed the existence of </w:t>
      </w:r>
      <w:r w:rsidRPr="000460AA">
        <w:rPr>
          <w:i/>
          <w:sz w:val="28"/>
          <w:szCs w:val="28"/>
        </w:rPr>
        <w:t>H. pylori</w:t>
      </w:r>
      <w:r w:rsidRPr="000460AA">
        <w:rPr>
          <w:sz w:val="28"/>
          <w:szCs w:val="28"/>
        </w:rPr>
        <w:t xml:space="preserve"> in the stomach and helped document its role in gastritis and stomach ulcers. </w:t>
      </w:r>
    </w:p>
    <w:p w:rsidRPr="000460AA" w:rsidR="00FF12FC" w:rsidP="00FF12FC" w:rsidRDefault="00FF12FC" w14:paraId="7CF1A2A1" w14:textId="77777777">
      <w:pPr>
        <w:pStyle w:val="ListParagraph"/>
        <w:rPr>
          <w:b/>
          <w:sz w:val="28"/>
          <w:szCs w:val="28"/>
        </w:rPr>
      </w:pPr>
    </w:p>
    <w:p w:rsidRPr="000460AA" w:rsidR="00FF12FC" w:rsidP="00FF12FC" w:rsidRDefault="00FF12FC" w14:paraId="5CF8EB2E" w14:textId="77777777">
      <w:pPr>
        <w:pStyle w:val="ListParagraph"/>
        <w:numPr>
          <w:ilvl w:val="0"/>
          <w:numId w:val="8"/>
        </w:numPr>
        <w:rPr>
          <w:b/>
          <w:sz w:val="28"/>
          <w:szCs w:val="28"/>
          <w:u w:val="single"/>
        </w:rPr>
      </w:pPr>
      <w:r w:rsidRPr="000460AA">
        <w:rPr>
          <w:b/>
          <w:sz w:val="28"/>
          <w:szCs w:val="28"/>
        </w:rPr>
        <w:t>Frederick Griffith</w:t>
      </w:r>
      <w:r w:rsidRPr="000460AA">
        <w:rPr>
          <w:rFonts w:ascii="Helvetica" w:hAnsi="Helvetica" w:eastAsia="Helvetica" w:cs="Helvetica"/>
          <w:b/>
          <w:sz w:val="28"/>
          <w:szCs w:val="28"/>
        </w:rPr>
        <w:t xml:space="preserve">’s </w:t>
      </w:r>
      <w:r w:rsidRPr="000460AA">
        <w:rPr>
          <w:sz w:val="28"/>
          <w:szCs w:val="28"/>
        </w:rPr>
        <w:t xml:space="preserve">experiment in 1928 was the first one to suggest that bacteria are capable of transferring genetic information via a process known as </w:t>
      </w:r>
      <w:r w:rsidRPr="000460AA">
        <w:rPr>
          <w:b/>
          <w:sz w:val="28"/>
          <w:szCs w:val="28"/>
        </w:rPr>
        <w:t>transformation</w:t>
      </w:r>
      <w:r w:rsidRPr="000460AA">
        <w:rPr>
          <w:sz w:val="28"/>
          <w:szCs w:val="28"/>
        </w:rPr>
        <w:t>.</w:t>
      </w:r>
    </w:p>
    <w:p w:rsidRPr="000460AA" w:rsidR="00FF12FC" w:rsidP="00FF12FC" w:rsidRDefault="00AD1593" w14:paraId="546324BE" w14:textId="77777777">
      <w:pPr>
        <w:pStyle w:val="ListParagraph"/>
        <w:numPr>
          <w:ilvl w:val="0"/>
          <w:numId w:val="8"/>
        </w:numPr>
        <w:rPr>
          <w:b/>
          <w:sz w:val="28"/>
          <w:szCs w:val="28"/>
          <w:u w:val="single"/>
        </w:rPr>
      </w:pPr>
      <w:r w:rsidRPr="000460AA">
        <w:rPr>
          <w:sz w:val="28"/>
          <w:szCs w:val="28"/>
        </w:rPr>
        <w:t>i</w:t>
      </w:r>
      <w:r w:rsidRPr="000460AA" w:rsidR="00FF12FC">
        <w:rPr>
          <w:sz w:val="28"/>
          <w:szCs w:val="28"/>
        </w:rPr>
        <w:t>.e. some kind of “genetic material” must be inherited to direct the expression of the inherited traits.</w:t>
      </w:r>
    </w:p>
    <w:p w:rsidRPr="000460AA" w:rsidR="00AD1593" w:rsidP="00AD1593" w:rsidRDefault="00FF12FC" w14:paraId="7A856F7A" w14:textId="77777777">
      <w:pPr>
        <w:pStyle w:val="ListParagraph"/>
        <w:numPr>
          <w:ilvl w:val="0"/>
          <w:numId w:val="8"/>
        </w:numPr>
        <w:rPr>
          <w:b/>
          <w:sz w:val="28"/>
          <w:szCs w:val="28"/>
          <w:u w:val="single"/>
        </w:rPr>
      </w:pPr>
      <w:r w:rsidRPr="000460AA">
        <w:rPr>
          <w:sz w:val="28"/>
          <w:szCs w:val="28"/>
        </w:rPr>
        <w:t xml:space="preserve">In 1994, </w:t>
      </w:r>
      <w:r w:rsidRPr="000460AA">
        <w:rPr>
          <w:b/>
          <w:sz w:val="28"/>
          <w:szCs w:val="28"/>
        </w:rPr>
        <w:t xml:space="preserve">Oswald Avery </w:t>
      </w:r>
      <w:r w:rsidRPr="000460AA">
        <w:rPr>
          <w:sz w:val="28"/>
          <w:szCs w:val="28"/>
        </w:rPr>
        <w:t>and his team showed that the genetic material used for transformation is the DNA.</w:t>
      </w:r>
    </w:p>
    <w:p w:rsidRPr="000460AA" w:rsidR="00FF12FC" w:rsidP="00FF12FC" w:rsidRDefault="00FF12FC" w14:paraId="6C128F15" w14:textId="77777777">
      <w:pPr>
        <w:pStyle w:val="ListParagraph"/>
        <w:numPr>
          <w:ilvl w:val="0"/>
          <w:numId w:val="8"/>
        </w:numPr>
        <w:rPr>
          <w:b/>
          <w:sz w:val="28"/>
          <w:szCs w:val="28"/>
          <w:u w:val="single"/>
        </w:rPr>
      </w:pPr>
      <w:r w:rsidRPr="000460AA">
        <w:rPr>
          <w:sz w:val="28"/>
          <w:szCs w:val="28"/>
        </w:rPr>
        <w:t>Deoxyribonucleic acid, or DNA, was an obscure acidic polymer that was thought too uniform in structure to carry information.</w:t>
      </w:r>
    </w:p>
    <w:p w:rsidRPr="000460AA" w:rsidR="00FF12FC" w:rsidP="00FF12FC" w:rsidRDefault="00FF12FC" w14:paraId="1F080AE6" w14:textId="77777777">
      <w:pPr>
        <w:pStyle w:val="ListParagraph"/>
        <w:numPr>
          <w:ilvl w:val="0"/>
          <w:numId w:val="8"/>
        </w:numPr>
        <w:rPr>
          <w:b/>
          <w:sz w:val="28"/>
          <w:szCs w:val="28"/>
          <w:u w:val="single"/>
        </w:rPr>
      </w:pPr>
      <w:r w:rsidRPr="000460AA">
        <w:rPr>
          <w:sz w:val="28"/>
          <w:szCs w:val="28"/>
        </w:rPr>
        <w:t xml:space="preserve">In 1953, </w:t>
      </w:r>
      <w:r w:rsidRPr="000460AA">
        <w:rPr>
          <w:b/>
          <w:sz w:val="28"/>
          <w:szCs w:val="28"/>
        </w:rPr>
        <w:t xml:space="preserve">Rosalind Franklin </w:t>
      </w:r>
      <w:r w:rsidRPr="000460AA">
        <w:rPr>
          <w:sz w:val="28"/>
          <w:szCs w:val="28"/>
        </w:rPr>
        <w:t>discovered that DNA formed a double helix via X-ray crystallography.</w:t>
      </w:r>
    </w:p>
    <w:p w:rsidRPr="000460AA" w:rsidR="00FF12FC" w:rsidP="00FF12FC" w:rsidRDefault="00FF12FC" w14:paraId="1296CD2F" w14:textId="77777777">
      <w:pPr>
        <w:pStyle w:val="ListParagraph"/>
        <w:numPr>
          <w:ilvl w:val="0"/>
          <w:numId w:val="8"/>
        </w:numPr>
        <w:rPr>
          <w:b/>
          <w:sz w:val="28"/>
          <w:szCs w:val="28"/>
          <w:u w:val="single"/>
        </w:rPr>
      </w:pPr>
      <w:r w:rsidRPr="000460AA">
        <w:rPr>
          <w:sz w:val="28"/>
          <w:szCs w:val="28"/>
        </w:rPr>
        <w:t xml:space="preserve">The pattern led </w:t>
      </w:r>
      <w:r w:rsidRPr="000460AA">
        <w:rPr>
          <w:b/>
          <w:sz w:val="28"/>
          <w:szCs w:val="28"/>
        </w:rPr>
        <w:t xml:space="preserve">Watson </w:t>
      </w:r>
      <w:r w:rsidRPr="000460AA">
        <w:rPr>
          <w:sz w:val="28"/>
          <w:szCs w:val="28"/>
        </w:rPr>
        <w:t xml:space="preserve">and </w:t>
      </w:r>
      <w:r w:rsidRPr="000460AA">
        <w:rPr>
          <w:b/>
          <w:sz w:val="28"/>
          <w:szCs w:val="28"/>
        </w:rPr>
        <w:t xml:space="preserve">Crick </w:t>
      </w:r>
      <w:r w:rsidRPr="000460AA">
        <w:rPr>
          <w:sz w:val="28"/>
          <w:szCs w:val="28"/>
        </w:rPr>
        <w:t>to guess that the four bases of DNA alphabet were paired in the interior of the double helix. The structure of DNA base pairs led to development of techniques for DNA sequencing.</w:t>
      </w:r>
    </w:p>
    <w:p w:rsidRPr="000460AA" w:rsidR="00FF12FC" w:rsidP="00FF12FC" w:rsidRDefault="00FF12FC" w14:paraId="3E4A3D52" w14:textId="77777777">
      <w:pPr>
        <w:rPr>
          <w:b/>
          <w:sz w:val="28"/>
          <w:szCs w:val="28"/>
          <w:u w:val="single"/>
        </w:rPr>
      </w:pPr>
    </w:p>
    <w:p w:rsidRPr="000460AA" w:rsidR="00FF12FC" w:rsidP="00FF12FC" w:rsidRDefault="00FF12FC" w14:paraId="411F43F0" w14:textId="77777777">
      <w:pPr>
        <w:pStyle w:val="ListParagraph"/>
        <w:numPr>
          <w:ilvl w:val="0"/>
          <w:numId w:val="8"/>
        </w:numPr>
        <w:rPr>
          <w:b/>
          <w:sz w:val="28"/>
          <w:szCs w:val="28"/>
          <w:u w:val="single"/>
        </w:rPr>
      </w:pPr>
      <w:r w:rsidRPr="000460AA">
        <w:rPr>
          <w:sz w:val="28"/>
          <w:szCs w:val="28"/>
        </w:rPr>
        <w:lastRenderedPageBreak/>
        <w:t>Molecular microbiology generated key advances such as cloning of the first recombinant molecules and invention of DNA sequencing technologies.</w:t>
      </w:r>
    </w:p>
    <w:p w:rsidRPr="000460AA" w:rsidR="00FF12FC" w:rsidP="00FF12FC" w:rsidRDefault="00FF12FC" w14:paraId="677E1D29" w14:textId="77777777">
      <w:pPr>
        <w:ind w:left="360"/>
        <w:rPr>
          <w:b/>
          <w:sz w:val="28"/>
          <w:szCs w:val="28"/>
          <w:u w:val="single"/>
        </w:rPr>
      </w:pPr>
    </w:p>
    <w:p w:rsidRPr="000460AA" w:rsidR="00FF12FC" w:rsidP="00FF12FC" w:rsidRDefault="00FF12FC" w14:paraId="6C3198F7" w14:textId="77777777">
      <w:pPr>
        <w:pStyle w:val="ListParagraph"/>
        <w:numPr>
          <w:ilvl w:val="0"/>
          <w:numId w:val="8"/>
        </w:numPr>
        <w:rPr>
          <w:b/>
          <w:sz w:val="28"/>
          <w:szCs w:val="28"/>
          <w:u w:val="single"/>
        </w:rPr>
      </w:pPr>
      <w:r w:rsidRPr="000460AA">
        <w:rPr>
          <w:b/>
          <w:sz w:val="28"/>
          <w:szCs w:val="28"/>
        </w:rPr>
        <w:t xml:space="preserve">Dmitry Ivanovsky </w:t>
      </w:r>
      <w:r w:rsidRPr="000460AA">
        <w:rPr>
          <w:sz w:val="28"/>
          <w:szCs w:val="28"/>
        </w:rPr>
        <w:t>first realized that the causative agent of tobacco mosaic disease was much smaller than the microbes known at the time.</w:t>
      </w:r>
    </w:p>
    <w:p w:rsidRPr="000460AA" w:rsidR="00FF12FC" w:rsidP="00FF12FC" w:rsidRDefault="00FF12FC" w14:paraId="45C62B39" w14:textId="77777777">
      <w:pPr>
        <w:pStyle w:val="ListParagraph"/>
        <w:numPr>
          <w:ilvl w:val="0"/>
          <w:numId w:val="8"/>
        </w:numPr>
        <w:rPr>
          <w:b/>
          <w:sz w:val="28"/>
          <w:szCs w:val="28"/>
          <w:u w:val="single"/>
        </w:rPr>
      </w:pPr>
      <w:r w:rsidRPr="000460AA">
        <w:rPr>
          <w:b/>
          <w:sz w:val="28"/>
          <w:szCs w:val="28"/>
        </w:rPr>
        <w:t xml:space="preserve">Martinus Beijerinck </w:t>
      </w:r>
      <w:r w:rsidRPr="000460AA">
        <w:rPr>
          <w:sz w:val="28"/>
          <w:szCs w:val="28"/>
        </w:rPr>
        <w:t>realized that the agent of the disease could not be a bacterial cell.</w:t>
      </w:r>
    </w:p>
    <w:p w:rsidRPr="000460AA" w:rsidR="00FF12FC" w:rsidP="00FF12FC" w:rsidRDefault="00FF12FC" w14:paraId="5E750E56" w14:textId="77777777">
      <w:pPr>
        <w:pStyle w:val="ListParagraph"/>
        <w:numPr>
          <w:ilvl w:val="0"/>
          <w:numId w:val="8"/>
        </w:numPr>
        <w:rPr>
          <w:b/>
          <w:sz w:val="28"/>
          <w:szCs w:val="28"/>
          <w:u w:val="single"/>
        </w:rPr>
      </w:pPr>
      <w:r w:rsidRPr="000460AA">
        <w:rPr>
          <w:b/>
          <w:sz w:val="28"/>
          <w:szCs w:val="28"/>
        </w:rPr>
        <w:t xml:space="preserve">Wendell Stanley </w:t>
      </w:r>
      <w:r w:rsidRPr="000460AA">
        <w:rPr>
          <w:sz w:val="28"/>
          <w:szCs w:val="28"/>
        </w:rPr>
        <w:t xml:space="preserve">processed 4000kg of infected tobacco leaves and purified the infectious virus by crystallization </w:t>
      </w:r>
      <w:r w:rsidRPr="000460AA">
        <w:rPr>
          <w:sz w:val="28"/>
          <w:szCs w:val="28"/>
        </w:rPr>
        <w:sym w:font="Wingdings" w:char="F0E0"/>
      </w:r>
      <w:r w:rsidRPr="000460AA">
        <w:rPr>
          <w:sz w:val="28"/>
          <w:szCs w:val="28"/>
        </w:rPr>
        <w:t xml:space="preserve"> virology was born!</w:t>
      </w:r>
    </w:p>
    <w:p w:rsidRPr="000460AA" w:rsidR="00AD1593" w:rsidP="00AD1593" w:rsidRDefault="00AD1593" w14:paraId="4BB3D0E8" w14:textId="77777777">
      <w:pPr>
        <w:pStyle w:val="ListParagraph"/>
        <w:rPr>
          <w:b/>
          <w:sz w:val="28"/>
          <w:szCs w:val="28"/>
          <w:u w:val="single"/>
        </w:rPr>
      </w:pPr>
    </w:p>
    <w:p w:rsidRPr="000460AA" w:rsidR="00FF12FC" w:rsidP="00FF12FC" w:rsidRDefault="00FF12FC" w14:paraId="4C62420D" w14:textId="77777777">
      <w:pPr>
        <w:pStyle w:val="ListParagraph"/>
        <w:widowControl w:val="0"/>
        <w:numPr>
          <w:ilvl w:val="0"/>
          <w:numId w:val="22"/>
        </w:numPr>
        <w:autoSpaceDE w:val="0"/>
        <w:autoSpaceDN w:val="0"/>
        <w:adjustRightInd w:val="0"/>
        <w:spacing w:after="240" w:line="280" w:lineRule="atLeast"/>
        <w:rPr>
          <w:sz w:val="28"/>
          <w:szCs w:val="28"/>
          <w:lang w:val="en-CA"/>
        </w:rPr>
      </w:pPr>
      <w:r w:rsidRPr="000460AA">
        <w:rPr>
          <w:sz w:val="28"/>
          <w:szCs w:val="28"/>
          <w:lang w:val="en-CA"/>
        </w:rPr>
        <w:t xml:space="preserve">We define what is visible and what is microscopic in terms of the human eye. </w:t>
      </w:r>
    </w:p>
    <w:p w:rsidRPr="000460AA" w:rsidR="00FF12FC" w:rsidP="00FF12FC" w:rsidRDefault="00FF12FC" w14:paraId="708CCA88" w14:textId="77777777">
      <w:pPr>
        <w:pStyle w:val="ListParagraph"/>
        <w:widowControl w:val="0"/>
        <w:numPr>
          <w:ilvl w:val="0"/>
          <w:numId w:val="22"/>
        </w:numPr>
        <w:autoSpaceDE w:val="0"/>
        <w:autoSpaceDN w:val="0"/>
        <w:adjustRightInd w:val="0"/>
        <w:spacing w:after="240" w:line="280" w:lineRule="atLeast"/>
        <w:rPr>
          <w:sz w:val="28"/>
          <w:szCs w:val="28"/>
          <w:lang w:val="en-CA"/>
        </w:rPr>
      </w:pPr>
      <w:r w:rsidRPr="000460AA">
        <w:rPr>
          <w:sz w:val="28"/>
          <w:szCs w:val="28"/>
          <w:lang w:val="en-CA"/>
        </w:rPr>
        <w:t xml:space="preserve">Within the human eye, the lens focuses an image on the retina. </w:t>
      </w:r>
    </w:p>
    <w:p w:rsidRPr="000460AA" w:rsidR="00FF12FC" w:rsidP="00FF12FC" w:rsidRDefault="00FF12FC" w14:paraId="6442AD21" w14:textId="77777777">
      <w:pPr>
        <w:pStyle w:val="ListParagraph"/>
        <w:widowControl w:val="0"/>
        <w:numPr>
          <w:ilvl w:val="0"/>
          <w:numId w:val="22"/>
        </w:numPr>
        <w:autoSpaceDE w:val="0"/>
        <w:autoSpaceDN w:val="0"/>
        <w:adjustRightInd w:val="0"/>
        <w:spacing w:after="240" w:line="280" w:lineRule="atLeast"/>
        <w:rPr>
          <w:sz w:val="28"/>
          <w:szCs w:val="28"/>
          <w:lang w:val="en-CA"/>
        </w:rPr>
      </w:pPr>
      <w:r w:rsidRPr="000460AA">
        <w:rPr>
          <w:sz w:val="28"/>
          <w:szCs w:val="28"/>
          <w:lang w:val="en-CA"/>
        </w:rPr>
        <w:t xml:space="preserve">Adjacent light receptors are sufficiently close to resolve the image of a human being, even at a distance where its apparent height shrinks to a millimeter. </w:t>
      </w:r>
    </w:p>
    <w:p w:rsidRPr="000460AA" w:rsidR="00FF12FC" w:rsidP="00FF12FC" w:rsidRDefault="00FF12FC" w14:paraId="6CF8B037" w14:textId="77777777">
      <w:pPr>
        <w:pStyle w:val="ListParagraph"/>
        <w:widowControl w:val="0"/>
        <w:autoSpaceDE w:val="0"/>
        <w:autoSpaceDN w:val="0"/>
        <w:adjustRightInd w:val="0"/>
        <w:spacing w:after="240" w:line="280" w:lineRule="atLeast"/>
        <w:rPr>
          <w:sz w:val="28"/>
          <w:szCs w:val="28"/>
          <w:lang w:val="en-CA"/>
        </w:rPr>
      </w:pPr>
    </w:p>
    <w:p w:rsidRPr="000460AA" w:rsidR="00FF12FC" w:rsidP="00FF12FC" w:rsidRDefault="00FF12FC" w14:paraId="1B8D1708" w14:textId="77777777">
      <w:pPr>
        <w:pStyle w:val="ListParagraph"/>
        <w:numPr>
          <w:ilvl w:val="0"/>
          <w:numId w:val="14"/>
        </w:numPr>
        <w:rPr>
          <w:sz w:val="28"/>
          <w:szCs w:val="28"/>
          <w:lang w:val="en-CA"/>
        </w:rPr>
      </w:pPr>
      <w:r w:rsidRPr="000460AA">
        <w:rPr>
          <w:b/>
          <w:sz w:val="28"/>
          <w:szCs w:val="28"/>
          <w:lang w:val="en-CA"/>
        </w:rPr>
        <w:t xml:space="preserve">Resolution </w:t>
      </w:r>
      <w:r w:rsidRPr="000460AA">
        <w:rPr>
          <w:sz w:val="28"/>
          <w:szCs w:val="28"/>
          <w:lang w:val="en-CA"/>
        </w:rPr>
        <w:t>is the smallest distance between two objects that allows us to see them separately.</w:t>
      </w:r>
    </w:p>
    <w:p w:rsidRPr="000460AA" w:rsidR="00FF12FC" w:rsidP="00FF12FC" w:rsidRDefault="00FF12FC" w14:paraId="0EB95ADC" w14:textId="77777777">
      <w:pPr>
        <w:pStyle w:val="ListParagraph"/>
        <w:numPr>
          <w:ilvl w:val="0"/>
          <w:numId w:val="14"/>
        </w:numPr>
        <w:rPr>
          <w:sz w:val="28"/>
          <w:szCs w:val="28"/>
          <w:lang w:val="en-CA"/>
        </w:rPr>
      </w:pPr>
      <w:r w:rsidRPr="000460AA">
        <w:rPr>
          <w:b/>
          <w:sz w:val="28"/>
          <w:szCs w:val="28"/>
          <w:lang w:val="en-CA"/>
        </w:rPr>
        <w:t xml:space="preserve">Detection </w:t>
      </w:r>
      <w:r w:rsidRPr="000460AA">
        <w:rPr>
          <w:sz w:val="28"/>
          <w:szCs w:val="28"/>
          <w:lang w:val="en-CA"/>
        </w:rPr>
        <w:t>is the ability to determine the presence of an object.</w:t>
      </w:r>
    </w:p>
    <w:p w:rsidRPr="000460AA" w:rsidR="00FF12FC" w:rsidP="00FF12FC" w:rsidRDefault="00FF12FC" w14:paraId="77DF724D" w14:textId="77777777">
      <w:pPr>
        <w:pStyle w:val="ListParagraph"/>
        <w:numPr>
          <w:ilvl w:val="0"/>
          <w:numId w:val="14"/>
        </w:numPr>
        <w:rPr>
          <w:sz w:val="28"/>
          <w:szCs w:val="28"/>
          <w:lang w:val="en-CA"/>
        </w:rPr>
      </w:pPr>
      <w:r w:rsidRPr="000460AA">
        <w:rPr>
          <w:b/>
          <w:sz w:val="28"/>
          <w:szCs w:val="28"/>
          <w:lang w:val="en-CA"/>
        </w:rPr>
        <w:t>Magnification</w:t>
      </w:r>
      <w:r w:rsidRPr="000460AA">
        <w:rPr>
          <w:sz w:val="28"/>
          <w:szCs w:val="28"/>
          <w:lang w:val="en-CA"/>
        </w:rPr>
        <w:t xml:space="preserve"> reveals the shapes of individual cells by increasing the apparent size of an object.</w:t>
      </w:r>
    </w:p>
    <w:p w:rsidRPr="000460AA" w:rsidR="00FF12FC" w:rsidP="00FF12FC" w:rsidRDefault="00FF12FC" w14:paraId="5230DFA5" w14:textId="77777777">
      <w:pPr>
        <w:pStyle w:val="ListParagraph"/>
        <w:rPr>
          <w:sz w:val="28"/>
          <w:szCs w:val="28"/>
          <w:lang w:val="en-CA"/>
        </w:rPr>
      </w:pPr>
    </w:p>
    <w:p w:rsidRPr="000460AA" w:rsidR="00FF12FC" w:rsidP="00FF12FC" w:rsidRDefault="00FF12FC" w14:paraId="38009788" w14:textId="77777777">
      <w:pPr>
        <w:pStyle w:val="ListParagraph"/>
        <w:numPr>
          <w:ilvl w:val="0"/>
          <w:numId w:val="14"/>
        </w:numPr>
        <w:rPr>
          <w:sz w:val="28"/>
          <w:szCs w:val="28"/>
          <w:u w:val="single"/>
          <w:lang w:val="en-CA"/>
        </w:rPr>
      </w:pPr>
      <w:r w:rsidRPr="000460AA">
        <w:rPr>
          <w:sz w:val="28"/>
          <w:szCs w:val="28"/>
          <w:lang w:val="en-CA"/>
        </w:rPr>
        <w:t xml:space="preserve">When the unaided eye </w:t>
      </w:r>
      <w:r w:rsidRPr="000460AA">
        <w:rPr>
          <w:sz w:val="28"/>
          <w:szCs w:val="28"/>
          <w:u w:val="single"/>
          <w:lang w:val="en-CA"/>
        </w:rPr>
        <w:t>detects</w:t>
      </w:r>
      <w:r w:rsidRPr="000460AA">
        <w:rPr>
          <w:sz w:val="28"/>
          <w:szCs w:val="28"/>
          <w:lang w:val="en-CA"/>
        </w:rPr>
        <w:t xml:space="preserve"> the presence of mold, it cannot </w:t>
      </w:r>
      <w:r w:rsidRPr="000460AA">
        <w:rPr>
          <w:sz w:val="28"/>
          <w:szCs w:val="28"/>
          <w:u w:val="single"/>
          <w:lang w:val="en-CA"/>
        </w:rPr>
        <w:t xml:space="preserve">resolve </w:t>
      </w:r>
      <w:r w:rsidRPr="000460AA">
        <w:rPr>
          <w:sz w:val="28"/>
          <w:szCs w:val="28"/>
          <w:lang w:val="en-CA"/>
        </w:rPr>
        <w:t xml:space="preserve">individual cells. </w:t>
      </w:r>
    </w:p>
    <w:p w:rsidRPr="000460AA" w:rsidR="00FF12FC" w:rsidP="00FF12FC" w:rsidRDefault="00FF12FC" w14:paraId="09C2070A" w14:textId="77777777">
      <w:pPr>
        <w:pStyle w:val="ListParagraph"/>
        <w:numPr>
          <w:ilvl w:val="0"/>
          <w:numId w:val="14"/>
        </w:numPr>
        <w:rPr>
          <w:sz w:val="28"/>
          <w:szCs w:val="28"/>
          <w:u w:val="single"/>
          <w:lang w:val="en-CA"/>
        </w:rPr>
      </w:pPr>
      <w:r w:rsidRPr="000460AA">
        <w:rPr>
          <w:sz w:val="28"/>
          <w:szCs w:val="28"/>
          <w:lang w:val="en-CA"/>
        </w:rPr>
        <w:t xml:space="preserve">To resolve the cells requires </w:t>
      </w:r>
      <w:r w:rsidRPr="000460AA">
        <w:rPr>
          <w:sz w:val="28"/>
          <w:szCs w:val="28"/>
          <w:u w:val="single"/>
          <w:lang w:val="en-CA"/>
        </w:rPr>
        <w:t>magnification.</w:t>
      </w:r>
    </w:p>
    <w:p w:rsidRPr="000460AA" w:rsidR="00FF12FC" w:rsidP="00FF12FC" w:rsidRDefault="00FF12FC" w14:paraId="7394BACF" w14:textId="77777777">
      <w:pPr>
        <w:pStyle w:val="ListParagraph"/>
        <w:rPr>
          <w:sz w:val="28"/>
          <w:szCs w:val="28"/>
          <w:u w:val="single"/>
          <w:lang w:val="en-CA"/>
        </w:rPr>
      </w:pPr>
    </w:p>
    <w:p w:rsidRPr="000460AA" w:rsidR="00FF12FC" w:rsidP="00FF12FC" w:rsidRDefault="00FF12FC" w14:paraId="2BCF8F89" w14:textId="77777777">
      <w:pPr>
        <w:pStyle w:val="ListParagraph"/>
        <w:numPr>
          <w:ilvl w:val="0"/>
          <w:numId w:val="14"/>
        </w:numPr>
        <w:rPr>
          <w:sz w:val="28"/>
          <w:szCs w:val="28"/>
          <w:u w:val="single"/>
          <w:lang w:val="en-CA"/>
        </w:rPr>
      </w:pPr>
      <w:r w:rsidRPr="000460AA">
        <w:rPr>
          <w:sz w:val="28"/>
          <w:szCs w:val="28"/>
          <w:lang w:val="en-CA"/>
        </w:rPr>
        <w:t>Protists and algae can be resolved under low-power magnification to reveal internal and external structures i.e. nucleus, vacuoles, flagella etc.</w:t>
      </w:r>
    </w:p>
    <w:p w:rsidRPr="000460AA" w:rsidR="00FF12FC" w:rsidP="00AD1593" w:rsidRDefault="00FF12FC" w14:paraId="54C249D1" w14:textId="77777777">
      <w:pPr>
        <w:pStyle w:val="ListParagraph"/>
        <w:numPr>
          <w:ilvl w:val="0"/>
          <w:numId w:val="14"/>
        </w:numPr>
        <w:rPr>
          <w:sz w:val="28"/>
          <w:szCs w:val="28"/>
          <w:u w:val="single"/>
          <w:lang w:val="en-CA"/>
        </w:rPr>
      </w:pPr>
      <w:r w:rsidRPr="000460AA">
        <w:rPr>
          <w:sz w:val="28"/>
          <w:szCs w:val="28"/>
          <w:lang w:val="en-CA"/>
        </w:rPr>
        <w:t>Eukaryotic microbes are large enough to be seen under a light microscope.</w:t>
      </w:r>
    </w:p>
    <w:p w:rsidRPr="000460AA" w:rsidR="00FF12FC" w:rsidP="00FF12FC" w:rsidRDefault="00FF12FC" w14:paraId="3C96C8F8" w14:textId="77777777">
      <w:pPr>
        <w:pStyle w:val="ListParagraph"/>
        <w:numPr>
          <w:ilvl w:val="0"/>
          <w:numId w:val="14"/>
        </w:numPr>
        <w:rPr>
          <w:sz w:val="28"/>
          <w:szCs w:val="28"/>
          <w:u w:val="single"/>
          <w:lang w:val="en-CA"/>
        </w:rPr>
      </w:pPr>
      <w:r w:rsidRPr="000460AA">
        <w:rPr>
          <w:sz w:val="28"/>
          <w:szCs w:val="28"/>
          <w:lang w:val="en-CA"/>
        </w:rPr>
        <w:t>Prokaryotic microbes can be visualized by a light microscope or SEM but they would be barely discernible.</w:t>
      </w:r>
    </w:p>
    <w:p w:rsidRPr="000460AA" w:rsidR="00FF12FC" w:rsidP="00FF12FC" w:rsidRDefault="00FF12FC" w14:paraId="7FA89719" w14:textId="77777777">
      <w:pPr>
        <w:pStyle w:val="ListParagraph"/>
        <w:numPr>
          <w:ilvl w:val="0"/>
          <w:numId w:val="14"/>
        </w:numPr>
        <w:rPr>
          <w:sz w:val="28"/>
          <w:szCs w:val="28"/>
          <w:u w:val="single"/>
          <w:lang w:val="en-CA"/>
        </w:rPr>
      </w:pPr>
      <w:r w:rsidRPr="000460AA">
        <w:rPr>
          <w:sz w:val="28"/>
          <w:szCs w:val="28"/>
          <w:lang w:val="en-CA"/>
        </w:rPr>
        <w:t>Subcellular structures are best visualized with TEM and fluorescence microscopy.</w:t>
      </w:r>
    </w:p>
    <w:p w:rsidRPr="000460AA" w:rsidR="00FF12FC" w:rsidP="00FF12FC" w:rsidRDefault="00FF12FC" w14:paraId="01B9A574" w14:textId="77777777">
      <w:pPr>
        <w:pStyle w:val="ListParagraph"/>
        <w:rPr>
          <w:sz w:val="28"/>
          <w:szCs w:val="28"/>
          <w:lang w:val="en-CA"/>
        </w:rPr>
      </w:pPr>
    </w:p>
    <w:p w:rsidRPr="000460AA" w:rsidR="00AD1593" w:rsidP="00FF12FC" w:rsidRDefault="00AD1593" w14:paraId="4A0D00EC" w14:textId="77777777">
      <w:pPr>
        <w:pStyle w:val="ListParagraph"/>
        <w:rPr>
          <w:sz w:val="28"/>
          <w:szCs w:val="28"/>
          <w:lang w:val="en-CA"/>
        </w:rPr>
      </w:pPr>
    </w:p>
    <w:p w:rsidRPr="000460AA" w:rsidR="00AD1593" w:rsidP="00FF12FC" w:rsidRDefault="00AD1593" w14:paraId="6FE936E6" w14:textId="77777777">
      <w:pPr>
        <w:pStyle w:val="ListParagraph"/>
        <w:rPr>
          <w:sz w:val="28"/>
          <w:szCs w:val="28"/>
          <w:lang w:val="en-CA"/>
        </w:rPr>
      </w:pPr>
    </w:p>
    <w:p w:rsidRPr="000460AA" w:rsidR="00FF12FC" w:rsidP="00FF12FC" w:rsidRDefault="00FF12FC" w14:paraId="60EC0C3D" w14:textId="77777777">
      <w:pPr>
        <w:pStyle w:val="ListParagraph"/>
        <w:numPr>
          <w:ilvl w:val="0"/>
          <w:numId w:val="14"/>
        </w:numPr>
        <w:rPr>
          <w:sz w:val="28"/>
          <w:szCs w:val="28"/>
          <w:u w:val="single"/>
          <w:lang w:val="en-CA"/>
        </w:rPr>
      </w:pPr>
      <w:r w:rsidRPr="000460AA">
        <w:rPr>
          <w:b/>
          <w:sz w:val="28"/>
          <w:szCs w:val="28"/>
          <w:lang w:val="en-CA"/>
        </w:rPr>
        <w:lastRenderedPageBreak/>
        <w:t>Light microscopy</w:t>
      </w:r>
      <w:r w:rsidRPr="000460AA">
        <w:rPr>
          <w:sz w:val="28"/>
          <w:szCs w:val="28"/>
          <w:lang w:val="en-CA"/>
        </w:rPr>
        <w:t xml:space="preserve"> resolves images by their absorption of light.</w:t>
      </w:r>
    </w:p>
    <w:p w:rsidRPr="000460AA" w:rsidR="00FF12FC" w:rsidP="00FF12FC" w:rsidRDefault="00FF12FC" w14:paraId="5A9E7592" w14:textId="77777777">
      <w:pPr>
        <w:pStyle w:val="ListParagraph"/>
        <w:numPr>
          <w:ilvl w:val="0"/>
          <w:numId w:val="14"/>
        </w:numPr>
        <w:rPr>
          <w:sz w:val="28"/>
          <w:szCs w:val="28"/>
          <w:u w:val="single"/>
          <w:lang w:val="en-CA"/>
        </w:rPr>
      </w:pPr>
      <w:r w:rsidRPr="000460AA">
        <w:rPr>
          <w:sz w:val="28"/>
          <w:szCs w:val="28"/>
          <w:lang w:val="en-CA"/>
        </w:rPr>
        <w:t>The specimen is commonly viewed as a dark object against a light background.</w:t>
      </w:r>
    </w:p>
    <w:p w:rsidRPr="000460AA" w:rsidR="00FF12FC" w:rsidP="00AD1593" w:rsidRDefault="00FF12FC" w14:paraId="0C115415" w14:textId="77777777">
      <w:pPr>
        <w:pStyle w:val="ListParagraph"/>
        <w:numPr>
          <w:ilvl w:val="0"/>
          <w:numId w:val="14"/>
        </w:numPr>
        <w:rPr>
          <w:sz w:val="28"/>
          <w:szCs w:val="28"/>
          <w:u w:val="single"/>
          <w:lang w:val="en-CA"/>
        </w:rPr>
      </w:pPr>
      <w:r w:rsidRPr="000460AA">
        <w:rPr>
          <w:sz w:val="28"/>
          <w:szCs w:val="28"/>
          <w:lang w:val="en-CA"/>
        </w:rPr>
        <w:t>It is also known as bright-field microscopy.</w:t>
      </w:r>
    </w:p>
    <w:p w:rsidRPr="000460AA" w:rsidR="00FF12FC" w:rsidP="00FF12FC" w:rsidRDefault="00FF12FC" w14:paraId="0FD36EA4" w14:textId="77777777">
      <w:pPr>
        <w:pStyle w:val="ListParagraph"/>
        <w:numPr>
          <w:ilvl w:val="0"/>
          <w:numId w:val="14"/>
        </w:numPr>
        <w:rPr>
          <w:b/>
          <w:sz w:val="28"/>
          <w:szCs w:val="28"/>
          <w:lang w:val="en-CA"/>
        </w:rPr>
      </w:pPr>
      <w:r w:rsidRPr="000460AA">
        <w:rPr>
          <w:b/>
          <w:sz w:val="28"/>
          <w:szCs w:val="28"/>
          <w:lang w:val="en-CA"/>
        </w:rPr>
        <w:t>Advanced techniques based on the special properties of light are:</w:t>
      </w:r>
    </w:p>
    <w:p w:rsidRPr="000460AA" w:rsidR="00FF12FC" w:rsidP="00FF12FC" w:rsidRDefault="00FF12FC" w14:paraId="3D484838" w14:textId="77777777">
      <w:pPr>
        <w:pStyle w:val="ListParagraph"/>
        <w:numPr>
          <w:ilvl w:val="0"/>
          <w:numId w:val="15"/>
        </w:numPr>
        <w:rPr>
          <w:sz w:val="28"/>
          <w:szCs w:val="28"/>
          <w:u w:val="single"/>
          <w:lang w:val="en-CA"/>
        </w:rPr>
      </w:pPr>
      <w:r w:rsidRPr="000460AA">
        <w:rPr>
          <w:sz w:val="28"/>
          <w:szCs w:val="28"/>
          <w:lang w:val="en-CA"/>
        </w:rPr>
        <w:t>Dark-field microscopy.</w:t>
      </w:r>
    </w:p>
    <w:p w:rsidRPr="000460AA" w:rsidR="00FF12FC" w:rsidP="00FF12FC" w:rsidRDefault="00FF12FC" w14:paraId="1907607E" w14:textId="77777777">
      <w:pPr>
        <w:pStyle w:val="ListParagraph"/>
        <w:numPr>
          <w:ilvl w:val="0"/>
          <w:numId w:val="15"/>
        </w:numPr>
        <w:rPr>
          <w:sz w:val="28"/>
          <w:szCs w:val="28"/>
          <w:u w:val="single"/>
          <w:lang w:val="en-CA"/>
        </w:rPr>
      </w:pPr>
      <w:r w:rsidRPr="000460AA">
        <w:rPr>
          <w:sz w:val="28"/>
          <w:szCs w:val="28"/>
          <w:lang w:val="en-CA"/>
        </w:rPr>
        <w:t>Phase contrast microscopy.</w:t>
      </w:r>
    </w:p>
    <w:p w:rsidRPr="000460AA" w:rsidR="00FF12FC" w:rsidP="00FF12FC" w:rsidRDefault="00FF12FC" w14:paraId="4B0D7493" w14:textId="77777777">
      <w:pPr>
        <w:pStyle w:val="ListParagraph"/>
        <w:numPr>
          <w:ilvl w:val="0"/>
          <w:numId w:val="15"/>
        </w:numPr>
        <w:rPr>
          <w:sz w:val="28"/>
          <w:szCs w:val="28"/>
          <w:u w:val="single"/>
          <w:lang w:val="en-CA"/>
        </w:rPr>
      </w:pPr>
      <w:r w:rsidRPr="000460AA">
        <w:rPr>
          <w:sz w:val="28"/>
          <w:szCs w:val="28"/>
          <w:lang w:val="en-CA"/>
        </w:rPr>
        <w:t>Fluorescence microscopy.</w:t>
      </w:r>
    </w:p>
    <w:p w:rsidRPr="000460AA" w:rsidR="00FF12FC" w:rsidP="00FF12FC" w:rsidRDefault="00FF12FC" w14:paraId="5E3E0B16" w14:textId="77777777">
      <w:pPr>
        <w:rPr>
          <w:sz w:val="28"/>
          <w:szCs w:val="28"/>
          <w:u w:val="single"/>
          <w:lang w:val="en-CA"/>
        </w:rPr>
      </w:pPr>
    </w:p>
    <w:p w:rsidRPr="000460AA" w:rsidR="00FF12FC" w:rsidP="00FF12FC" w:rsidRDefault="00FF12FC" w14:paraId="0D3C231C" w14:textId="77777777">
      <w:pPr>
        <w:pStyle w:val="ListParagraph"/>
        <w:numPr>
          <w:ilvl w:val="0"/>
          <w:numId w:val="14"/>
        </w:numPr>
        <w:rPr>
          <w:sz w:val="28"/>
          <w:szCs w:val="28"/>
          <w:lang w:val="en-CA"/>
        </w:rPr>
      </w:pPr>
      <w:r w:rsidRPr="000460AA">
        <w:rPr>
          <w:b/>
          <w:sz w:val="28"/>
          <w:szCs w:val="28"/>
          <w:lang w:val="en-CA"/>
        </w:rPr>
        <w:t>Electron microscopy</w:t>
      </w:r>
      <w:r w:rsidRPr="000460AA">
        <w:rPr>
          <w:sz w:val="28"/>
          <w:szCs w:val="28"/>
          <w:lang w:val="en-CA"/>
        </w:rPr>
        <w:t xml:space="preserve"> uses beams of electrons to resolve details.</w:t>
      </w:r>
    </w:p>
    <w:p w:rsidRPr="000460AA" w:rsidR="00FF12FC" w:rsidP="00FF12FC" w:rsidRDefault="00FF12FC" w14:paraId="571BB406" w14:textId="77777777">
      <w:pPr>
        <w:pStyle w:val="ListParagraph"/>
        <w:numPr>
          <w:ilvl w:val="0"/>
          <w:numId w:val="14"/>
        </w:numPr>
        <w:rPr>
          <w:b/>
          <w:sz w:val="28"/>
          <w:szCs w:val="28"/>
          <w:lang w:val="en-CA"/>
        </w:rPr>
      </w:pPr>
      <w:r w:rsidRPr="000460AA">
        <w:rPr>
          <w:b/>
          <w:sz w:val="28"/>
          <w:szCs w:val="28"/>
          <w:lang w:val="en-CA"/>
        </w:rPr>
        <w:t>There are two types:</w:t>
      </w:r>
    </w:p>
    <w:p w:rsidRPr="000460AA" w:rsidR="00FF12FC" w:rsidP="00FF12FC" w:rsidRDefault="00FF12FC" w14:paraId="5CD635A0" w14:textId="77777777">
      <w:pPr>
        <w:pStyle w:val="ListParagraph"/>
        <w:numPr>
          <w:ilvl w:val="0"/>
          <w:numId w:val="16"/>
        </w:numPr>
        <w:rPr>
          <w:sz w:val="28"/>
          <w:szCs w:val="28"/>
          <w:lang w:val="en-CA"/>
        </w:rPr>
      </w:pPr>
      <w:r w:rsidRPr="000460AA">
        <w:rPr>
          <w:color w:val="1F3864" w:themeColor="accent1" w:themeShade="80"/>
          <w:sz w:val="28"/>
          <w:szCs w:val="28"/>
          <w:lang w:val="en-CA"/>
        </w:rPr>
        <w:t xml:space="preserve">Scanning electron microscopy </w:t>
      </w:r>
      <w:r w:rsidRPr="000460AA">
        <w:rPr>
          <w:sz w:val="28"/>
          <w:szCs w:val="28"/>
          <w:lang w:val="en-CA"/>
        </w:rPr>
        <w:sym w:font="Wingdings" w:char="F0E0"/>
      </w:r>
      <w:r w:rsidRPr="000460AA">
        <w:rPr>
          <w:sz w:val="28"/>
          <w:szCs w:val="28"/>
          <w:lang w:val="en-CA"/>
        </w:rPr>
        <w:t xml:space="preserve"> the electron beam is scattered from the metal-coated surface of an object, generating a 3D appearance.</w:t>
      </w:r>
    </w:p>
    <w:p w:rsidRPr="000460AA" w:rsidR="00FF12FC" w:rsidP="00FF12FC" w:rsidRDefault="00FF12FC" w14:paraId="20D42719" w14:textId="77777777">
      <w:pPr>
        <w:pStyle w:val="ListParagraph"/>
        <w:numPr>
          <w:ilvl w:val="0"/>
          <w:numId w:val="16"/>
        </w:numPr>
        <w:rPr>
          <w:sz w:val="28"/>
          <w:szCs w:val="28"/>
          <w:lang w:val="en-CA"/>
        </w:rPr>
      </w:pPr>
      <w:r w:rsidRPr="000460AA">
        <w:rPr>
          <w:color w:val="1F3864" w:themeColor="accent1" w:themeShade="80"/>
          <w:sz w:val="28"/>
          <w:szCs w:val="28"/>
          <w:lang w:val="en-CA"/>
        </w:rPr>
        <w:t>Transmission electron microscopy</w:t>
      </w:r>
      <w:r w:rsidRPr="000460AA">
        <w:rPr>
          <w:color w:val="2F5496" w:themeColor="accent1" w:themeShade="BF"/>
          <w:sz w:val="28"/>
          <w:szCs w:val="28"/>
          <w:lang w:val="en-CA"/>
        </w:rPr>
        <w:t xml:space="preserve"> </w:t>
      </w:r>
      <w:r w:rsidRPr="000460AA">
        <w:rPr>
          <w:sz w:val="28"/>
          <w:szCs w:val="28"/>
          <w:lang w:val="en-CA"/>
        </w:rPr>
        <w:sym w:font="Wingdings" w:char="F0E0"/>
      </w:r>
      <w:r w:rsidRPr="000460AA">
        <w:rPr>
          <w:sz w:val="28"/>
          <w:szCs w:val="28"/>
          <w:lang w:val="en-CA"/>
        </w:rPr>
        <w:t xml:space="preserve"> the electron beam travels through the object where the electrons are absorbed by an electron-dense metal stain.</w:t>
      </w:r>
    </w:p>
    <w:p w:rsidRPr="000460AA" w:rsidR="00FF12FC" w:rsidP="00FF12FC" w:rsidRDefault="00FF12FC" w14:paraId="05ECBA1C" w14:textId="77777777">
      <w:pPr>
        <w:pStyle w:val="ListParagraph"/>
        <w:numPr>
          <w:ilvl w:val="0"/>
          <w:numId w:val="14"/>
        </w:numPr>
        <w:rPr>
          <w:sz w:val="28"/>
          <w:szCs w:val="28"/>
          <w:lang w:val="en-CA"/>
        </w:rPr>
      </w:pPr>
      <w:r w:rsidRPr="000460AA">
        <w:rPr>
          <w:sz w:val="28"/>
          <w:szCs w:val="28"/>
          <w:lang w:val="en-CA"/>
        </w:rPr>
        <w:t>Electron microscopy has an advantage over super-resolution microscopy in that it is capable of much greater resolution.</w:t>
      </w:r>
    </w:p>
    <w:p w:rsidRPr="000460AA" w:rsidR="00FF12FC" w:rsidP="00FF12FC" w:rsidRDefault="00FF12FC" w14:paraId="65AC7759" w14:textId="77777777">
      <w:pPr>
        <w:pStyle w:val="ListParagraph"/>
        <w:numPr>
          <w:ilvl w:val="0"/>
          <w:numId w:val="14"/>
        </w:numPr>
        <w:rPr>
          <w:sz w:val="28"/>
          <w:szCs w:val="28"/>
          <w:lang w:val="en-CA"/>
        </w:rPr>
      </w:pPr>
      <w:r w:rsidRPr="000460AA">
        <w:rPr>
          <w:sz w:val="28"/>
          <w:szCs w:val="28"/>
          <w:lang w:val="en-CA"/>
        </w:rPr>
        <w:t>This has allowed for better study of various molecular structures and protein molecules as EM spatial resolution approaches molecular and atomic levels.</w:t>
      </w:r>
    </w:p>
    <w:p w:rsidRPr="000460AA" w:rsidR="00FF12FC" w:rsidP="00FF12FC" w:rsidRDefault="00FF12FC" w14:paraId="246B6D7F" w14:textId="77777777">
      <w:pPr>
        <w:rPr>
          <w:sz w:val="28"/>
          <w:szCs w:val="28"/>
          <w:lang w:val="en-CA"/>
        </w:rPr>
      </w:pPr>
    </w:p>
    <w:p w:rsidRPr="000460AA" w:rsidR="00FF12FC" w:rsidP="00FF12FC" w:rsidRDefault="00FF12FC" w14:paraId="485464A6" w14:textId="77777777">
      <w:pPr>
        <w:pStyle w:val="ListParagraph"/>
        <w:numPr>
          <w:ilvl w:val="0"/>
          <w:numId w:val="14"/>
        </w:numPr>
        <w:rPr>
          <w:sz w:val="28"/>
          <w:szCs w:val="28"/>
          <w:lang w:val="en-CA"/>
        </w:rPr>
      </w:pPr>
      <w:r w:rsidRPr="000460AA">
        <w:rPr>
          <w:b/>
          <w:sz w:val="28"/>
          <w:szCs w:val="28"/>
          <w:lang w:val="en-CA"/>
        </w:rPr>
        <w:t>Atomic force microscopy</w:t>
      </w:r>
      <w:r w:rsidRPr="000460AA">
        <w:rPr>
          <w:sz w:val="28"/>
          <w:szCs w:val="28"/>
          <w:lang w:val="en-CA"/>
        </w:rPr>
        <w:t xml:space="preserve"> uses intermolecular van der Waal forces between a probe and an object to map the 3D topography of a cell.</w:t>
      </w:r>
    </w:p>
    <w:p w:rsidRPr="000460AA" w:rsidR="00FF12FC" w:rsidP="00FF12FC" w:rsidRDefault="00FF12FC" w14:paraId="68A60107" w14:textId="77777777">
      <w:pPr>
        <w:pStyle w:val="ListParagraph"/>
        <w:numPr>
          <w:ilvl w:val="0"/>
          <w:numId w:val="14"/>
        </w:numPr>
        <w:rPr>
          <w:sz w:val="28"/>
          <w:szCs w:val="28"/>
          <w:lang w:val="en-CA"/>
        </w:rPr>
      </w:pPr>
      <w:r w:rsidRPr="000460AA">
        <w:rPr>
          <w:sz w:val="28"/>
          <w:szCs w:val="28"/>
          <w:lang w:val="en-CA"/>
        </w:rPr>
        <w:t xml:space="preserve"> </w:t>
      </w:r>
      <w:r w:rsidRPr="000460AA">
        <w:rPr>
          <w:b/>
          <w:sz w:val="28"/>
          <w:szCs w:val="28"/>
          <w:lang w:val="en-CA"/>
        </w:rPr>
        <w:t>X-ray crystallography</w:t>
      </w:r>
      <w:r w:rsidRPr="000460AA">
        <w:rPr>
          <w:sz w:val="28"/>
          <w:szCs w:val="28"/>
          <w:lang w:val="en-CA"/>
        </w:rPr>
        <w:t xml:space="preserve"> detects the interference pattern of X-rays entering the crystal lattice of a molecule.</w:t>
      </w:r>
    </w:p>
    <w:p w:rsidRPr="000460AA" w:rsidR="00FF12FC" w:rsidP="00FF12FC" w:rsidRDefault="00FF12FC" w14:paraId="438269BF" w14:textId="77777777">
      <w:pPr>
        <w:pStyle w:val="ListParagraph"/>
        <w:numPr>
          <w:ilvl w:val="0"/>
          <w:numId w:val="14"/>
        </w:numPr>
        <w:rPr>
          <w:sz w:val="28"/>
          <w:szCs w:val="28"/>
          <w:lang w:val="en-CA"/>
        </w:rPr>
      </w:pPr>
      <w:r w:rsidRPr="000460AA">
        <w:rPr>
          <w:sz w:val="28"/>
          <w:szCs w:val="28"/>
          <w:lang w:val="en-CA"/>
        </w:rPr>
        <w:t>From the interference pattern, researches build a computational model of the structure of the individual molecule.</w:t>
      </w:r>
    </w:p>
    <w:p w:rsidRPr="000460AA" w:rsidR="00FF12FC" w:rsidP="00FF12FC" w:rsidRDefault="00FF12FC" w14:paraId="7D1F960E" w14:textId="77777777">
      <w:pPr>
        <w:pStyle w:val="ListParagraph"/>
        <w:numPr>
          <w:ilvl w:val="0"/>
          <w:numId w:val="14"/>
        </w:numPr>
        <w:rPr>
          <w:sz w:val="28"/>
          <w:szCs w:val="28"/>
          <w:lang w:val="en-CA"/>
        </w:rPr>
      </w:pPr>
      <w:r w:rsidRPr="000460AA">
        <w:rPr>
          <w:sz w:val="28"/>
          <w:szCs w:val="28"/>
          <w:lang w:val="en-CA"/>
        </w:rPr>
        <w:t>E.g. protein, nucleic acid or even a ribosome.</w:t>
      </w:r>
    </w:p>
    <w:p w:rsidRPr="000460AA" w:rsidR="00FF12FC" w:rsidP="00FF12FC" w:rsidRDefault="00FF12FC" w14:paraId="3FCC96D7" w14:textId="77777777">
      <w:pPr>
        <w:ind w:left="360"/>
        <w:rPr>
          <w:sz w:val="28"/>
          <w:szCs w:val="28"/>
          <w:lang w:val="en-CA"/>
        </w:rPr>
      </w:pPr>
    </w:p>
    <w:p w:rsidRPr="000460AA" w:rsidR="00AD1593" w:rsidP="00FF12FC" w:rsidRDefault="00FF12FC" w14:paraId="26C38468" w14:textId="77777777">
      <w:pPr>
        <w:pStyle w:val="ListParagraph"/>
        <w:numPr>
          <w:ilvl w:val="0"/>
          <w:numId w:val="14"/>
        </w:numPr>
        <w:rPr>
          <w:sz w:val="28"/>
          <w:szCs w:val="28"/>
          <w:lang w:val="en-CA"/>
        </w:rPr>
      </w:pPr>
      <w:r w:rsidRPr="000460AA">
        <w:rPr>
          <w:b/>
          <w:sz w:val="28"/>
          <w:szCs w:val="28"/>
          <w:lang w:val="en-CA"/>
        </w:rPr>
        <w:t>Nuclear magnetic resonance</w:t>
      </w:r>
      <w:r w:rsidRPr="000460AA">
        <w:rPr>
          <w:sz w:val="28"/>
          <w:szCs w:val="28"/>
          <w:lang w:val="en-CA"/>
        </w:rPr>
        <w:t xml:space="preserve"> imaging provides structural information based on the magnetic properties of atomic nuclei.</w:t>
      </w:r>
    </w:p>
    <w:p w:rsidRPr="000460AA" w:rsidR="00FF12FC" w:rsidP="00FF12FC" w:rsidRDefault="00FF12FC" w14:paraId="35BB5C81" w14:textId="77777777">
      <w:pPr>
        <w:pStyle w:val="ListParagraph"/>
        <w:numPr>
          <w:ilvl w:val="0"/>
          <w:numId w:val="14"/>
        </w:numPr>
        <w:rPr>
          <w:sz w:val="28"/>
          <w:szCs w:val="28"/>
          <w:lang w:val="en-CA"/>
        </w:rPr>
      </w:pPr>
      <w:r w:rsidRPr="000460AA">
        <w:rPr>
          <w:b/>
          <w:sz w:val="28"/>
          <w:szCs w:val="28"/>
          <w:lang w:val="en-CA"/>
        </w:rPr>
        <w:t>Chemical imaging microscopy</w:t>
      </w:r>
      <w:r w:rsidRPr="000460AA">
        <w:rPr>
          <w:sz w:val="28"/>
          <w:szCs w:val="28"/>
          <w:lang w:val="en-CA"/>
        </w:rPr>
        <w:t xml:space="preserve"> applies mass spectroscopy to microscopic objects.</w:t>
      </w:r>
    </w:p>
    <w:p w:rsidRPr="000460AA" w:rsidR="00FF12FC" w:rsidP="00FF12FC" w:rsidRDefault="00FF12FC" w14:paraId="6FD888B8" w14:textId="77777777">
      <w:pPr>
        <w:pStyle w:val="ListParagraph"/>
        <w:numPr>
          <w:ilvl w:val="0"/>
          <w:numId w:val="14"/>
        </w:numPr>
        <w:rPr>
          <w:sz w:val="28"/>
          <w:szCs w:val="28"/>
          <w:lang w:val="en-CA"/>
        </w:rPr>
      </w:pPr>
      <w:r w:rsidRPr="000460AA">
        <w:rPr>
          <w:sz w:val="28"/>
          <w:szCs w:val="28"/>
          <w:lang w:val="en-CA"/>
        </w:rPr>
        <w:t>The microbe is bombarded with a beam of ions that vaporizes organic molecules from the object’s surface.</w:t>
      </w:r>
    </w:p>
    <w:p w:rsidRPr="000460AA" w:rsidR="00FF12FC" w:rsidP="00FF12FC" w:rsidRDefault="00FF12FC" w14:paraId="6101DC19" w14:textId="77777777">
      <w:pPr>
        <w:pStyle w:val="ListParagraph"/>
        <w:numPr>
          <w:ilvl w:val="0"/>
          <w:numId w:val="14"/>
        </w:numPr>
        <w:rPr>
          <w:sz w:val="28"/>
          <w:szCs w:val="28"/>
          <w:lang w:val="en-CA"/>
        </w:rPr>
      </w:pPr>
      <w:r w:rsidRPr="000460AA">
        <w:rPr>
          <w:sz w:val="28"/>
          <w:szCs w:val="28"/>
          <w:lang w:val="en-CA"/>
        </w:rPr>
        <w:t>The molecular fragments are identified and analyzed through mass analysis.</w:t>
      </w:r>
    </w:p>
    <w:p w:rsidRPr="000460AA" w:rsidR="00FF12FC" w:rsidP="00FF12FC" w:rsidRDefault="00FF12FC" w14:paraId="1F65A298" w14:textId="77777777">
      <w:pPr>
        <w:rPr>
          <w:sz w:val="28"/>
          <w:szCs w:val="28"/>
          <w:lang w:val="en-CA"/>
        </w:rPr>
      </w:pPr>
    </w:p>
    <w:p w:rsidRPr="000460AA" w:rsidR="00FF12FC" w:rsidP="00FF12FC" w:rsidRDefault="00FF12FC" w14:paraId="191B7032" w14:textId="77777777">
      <w:pPr>
        <w:pStyle w:val="ListParagraph"/>
        <w:numPr>
          <w:ilvl w:val="0"/>
          <w:numId w:val="14"/>
        </w:numPr>
        <w:rPr>
          <w:sz w:val="28"/>
          <w:szCs w:val="28"/>
          <w:lang w:val="en-CA"/>
        </w:rPr>
      </w:pPr>
      <w:r w:rsidRPr="000460AA">
        <w:rPr>
          <w:sz w:val="28"/>
          <w:szCs w:val="28"/>
          <w:lang w:val="en-CA"/>
        </w:rPr>
        <w:t xml:space="preserve">A </w:t>
      </w:r>
      <w:r w:rsidRPr="000460AA">
        <w:rPr>
          <w:b/>
          <w:sz w:val="28"/>
          <w:szCs w:val="28"/>
          <w:lang w:val="en-CA"/>
        </w:rPr>
        <w:t>compound microscope</w:t>
      </w:r>
      <w:r w:rsidRPr="000460AA">
        <w:rPr>
          <w:sz w:val="28"/>
          <w:szCs w:val="28"/>
          <w:lang w:val="en-CA"/>
        </w:rPr>
        <w:t xml:space="preserve"> consists of two optical components: the objective lens system and the ocular system.</w:t>
      </w:r>
    </w:p>
    <w:p w:rsidRPr="000460AA" w:rsidR="00FF12FC" w:rsidP="00FF12FC" w:rsidRDefault="00FF12FC" w14:paraId="4CABF2DF" w14:textId="77777777">
      <w:pPr>
        <w:pStyle w:val="ListParagraph"/>
        <w:numPr>
          <w:ilvl w:val="0"/>
          <w:numId w:val="14"/>
        </w:numPr>
        <w:rPr>
          <w:sz w:val="28"/>
          <w:szCs w:val="28"/>
          <w:lang w:val="en-CA"/>
        </w:rPr>
      </w:pPr>
      <w:r w:rsidRPr="000460AA">
        <w:rPr>
          <w:sz w:val="28"/>
          <w:szCs w:val="28"/>
          <w:lang w:val="en-CA"/>
        </w:rPr>
        <w:t xml:space="preserve">The </w:t>
      </w:r>
      <w:r w:rsidRPr="000460AA">
        <w:rPr>
          <w:b/>
          <w:sz w:val="28"/>
          <w:szCs w:val="28"/>
          <w:lang w:val="en-CA"/>
        </w:rPr>
        <w:t>objective lens system</w:t>
      </w:r>
      <w:r w:rsidRPr="000460AA">
        <w:rPr>
          <w:sz w:val="28"/>
          <w:szCs w:val="28"/>
          <w:lang w:val="en-CA"/>
        </w:rPr>
        <w:t xml:space="preserve"> has a very short focal distance and is placed very close to the object while the ocular system has a longer focal length and lower magnification.</w:t>
      </w:r>
    </w:p>
    <w:p w:rsidRPr="000460AA" w:rsidR="00FF12FC" w:rsidP="00FF12FC" w:rsidRDefault="00FF12FC" w14:paraId="7B914480" w14:textId="77777777">
      <w:pPr>
        <w:pStyle w:val="ListParagraph"/>
        <w:numPr>
          <w:ilvl w:val="0"/>
          <w:numId w:val="14"/>
        </w:numPr>
        <w:rPr>
          <w:sz w:val="28"/>
          <w:szCs w:val="28"/>
          <w:lang w:val="en-CA"/>
        </w:rPr>
      </w:pPr>
      <w:r w:rsidRPr="000460AA">
        <w:rPr>
          <w:sz w:val="28"/>
          <w:szCs w:val="28"/>
          <w:lang w:val="en-CA"/>
        </w:rPr>
        <w:t xml:space="preserve">Lenses focus light rays at a specific place called the </w:t>
      </w:r>
      <w:r w:rsidRPr="000460AA">
        <w:rPr>
          <w:b/>
          <w:sz w:val="28"/>
          <w:szCs w:val="28"/>
          <w:lang w:val="en-CA"/>
        </w:rPr>
        <w:t>focal point.</w:t>
      </w:r>
    </w:p>
    <w:p w:rsidRPr="000460AA" w:rsidR="00FF12FC" w:rsidP="00AD1593" w:rsidRDefault="00FF12FC" w14:paraId="0EFDED7F" w14:textId="77777777">
      <w:pPr>
        <w:pStyle w:val="ListParagraph"/>
        <w:numPr>
          <w:ilvl w:val="0"/>
          <w:numId w:val="14"/>
        </w:numPr>
        <w:rPr>
          <w:sz w:val="28"/>
          <w:szCs w:val="28"/>
          <w:lang w:val="en-CA"/>
        </w:rPr>
      </w:pPr>
      <w:r w:rsidRPr="000460AA">
        <w:rPr>
          <w:sz w:val="28"/>
          <w:szCs w:val="28"/>
          <w:lang w:val="en-CA"/>
        </w:rPr>
        <w:t xml:space="preserve">The </w:t>
      </w:r>
      <w:r w:rsidRPr="000460AA">
        <w:rPr>
          <w:b/>
          <w:sz w:val="28"/>
          <w:szCs w:val="28"/>
          <w:lang w:val="en-CA"/>
        </w:rPr>
        <w:t>focal length</w:t>
      </w:r>
      <w:r w:rsidRPr="000460AA">
        <w:rPr>
          <w:sz w:val="28"/>
          <w:szCs w:val="28"/>
          <w:lang w:val="en-CA"/>
        </w:rPr>
        <w:t xml:space="preserve"> is the distance between the center of the lens and the focal point.</w:t>
      </w:r>
    </w:p>
    <w:p w:rsidRPr="000460AA" w:rsidR="00FF12FC" w:rsidP="00FF12FC" w:rsidRDefault="00FF12FC" w14:paraId="3E8CD284" w14:textId="77777777">
      <w:pPr>
        <w:pStyle w:val="ListParagraph"/>
        <w:numPr>
          <w:ilvl w:val="0"/>
          <w:numId w:val="14"/>
        </w:numPr>
        <w:rPr>
          <w:sz w:val="28"/>
          <w:szCs w:val="28"/>
          <w:lang w:val="en-CA"/>
        </w:rPr>
      </w:pPr>
      <w:r w:rsidRPr="000460AA">
        <w:rPr>
          <w:sz w:val="28"/>
          <w:szCs w:val="28"/>
          <w:lang w:val="en-CA"/>
        </w:rPr>
        <w:t>The strength of the lens is related to the focal length.</w:t>
      </w:r>
    </w:p>
    <w:p w:rsidRPr="000460AA" w:rsidR="00FF12FC" w:rsidP="00FF12FC" w:rsidRDefault="00FF12FC" w14:paraId="3B74E054" w14:textId="77777777">
      <w:pPr>
        <w:pStyle w:val="ListParagraph"/>
        <w:numPr>
          <w:ilvl w:val="0"/>
          <w:numId w:val="14"/>
        </w:numPr>
        <w:rPr>
          <w:sz w:val="28"/>
          <w:szCs w:val="28"/>
          <w:lang w:val="en-CA"/>
        </w:rPr>
      </w:pPr>
      <w:r w:rsidRPr="000460AA">
        <w:rPr>
          <w:sz w:val="28"/>
          <w:szCs w:val="28"/>
          <w:lang w:val="en-CA"/>
        </w:rPr>
        <w:t>If the focal length is short then there is more magnification.</w:t>
      </w:r>
    </w:p>
    <w:p w:rsidRPr="000460AA" w:rsidR="00FF12FC" w:rsidP="00FF12FC" w:rsidRDefault="00FF12FC" w14:paraId="0DCED035" w14:textId="77777777">
      <w:pPr>
        <w:ind w:left="360"/>
        <w:rPr>
          <w:sz w:val="28"/>
          <w:szCs w:val="28"/>
          <w:lang w:val="en-CA"/>
        </w:rPr>
      </w:pPr>
    </w:p>
    <w:p w:rsidRPr="000460AA" w:rsidR="00FF12FC" w:rsidP="00FF12FC" w:rsidRDefault="00FF12FC" w14:paraId="521644FD" w14:textId="77777777">
      <w:pPr>
        <w:pStyle w:val="ListParagraph"/>
        <w:numPr>
          <w:ilvl w:val="0"/>
          <w:numId w:val="14"/>
        </w:numPr>
        <w:rPr>
          <w:sz w:val="28"/>
          <w:szCs w:val="28"/>
          <w:lang w:val="en-CA"/>
        </w:rPr>
      </w:pPr>
      <w:r w:rsidRPr="000460AA">
        <w:rPr>
          <w:sz w:val="28"/>
          <w:szCs w:val="28"/>
          <w:lang w:val="en-CA"/>
        </w:rPr>
        <w:t xml:space="preserve">A </w:t>
      </w:r>
      <w:r w:rsidRPr="000460AA">
        <w:rPr>
          <w:b/>
          <w:sz w:val="28"/>
          <w:szCs w:val="28"/>
          <w:lang w:val="en-CA"/>
        </w:rPr>
        <w:t>microscope resolution</w:t>
      </w:r>
      <w:r w:rsidRPr="000460AA">
        <w:rPr>
          <w:sz w:val="28"/>
          <w:szCs w:val="28"/>
          <w:lang w:val="en-CA"/>
        </w:rPr>
        <w:t xml:space="preserve"> is the ability of a lens to separate or distinguish small objects that are close together.</w:t>
      </w:r>
    </w:p>
    <w:p w:rsidRPr="000460AA" w:rsidR="00FF12FC" w:rsidP="00AD1593" w:rsidRDefault="00FF12FC" w14:paraId="3B617F8B" w14:textId="77777777">
      <w:pPr>
        <w:pStyle w:val="ListParagraph"/>
        <w:numPr>
          <w:ilvl w:val="0"/>
          <w:numId w:val="14"/>
        </w:numPr>
        <w:rPr>
          <w:sz w:val="28"/>
          <w:szCs w:val="28"/>
          <w:lang w:val="en-CA"/>
        </w:rPr>
      </w:pPr>
      <w:r w:rsidRPr="000460AA">
        <w:rPr>
          <w:sz w:val="28"/>
          <w:szCs w:val="28"/>
          <w:lang w:val="en-CA"/>
        </w:rPr>
        <w:t xml:space="preserve">The wavelength of light used is a major factor in resolution </w:t>
      </w:r>
      <w:r w:rsidRPr="000460AA">
        <w:rPr>
          <w:sz w:val="28"/>
          <w:szCs w:val="28"/>
          <w:lang w:val="en-CA"/>
        </w:rPr>
        <w:sym w:font="Wingdings" w:char="F0E0"/>
      </w:r>
      <w:r w:rsidRPr="000460AA">
        <w:rPr>
          <w:sz w:val="28"/>
          <w:szCs w:val="28"/>
          <w:lang w:val="en-CA"/>
        </w:rPr>
        <w:t xml:space="preserve"> the shorter the wavelength, the greater the resolution.</w:t>
      </w:r>
    </w:p>
    <w:p w:rsidRPr="000460AA" w:rsidR="00FF12FC" w:rsidP="00FF12FC" w:rsidRDefault="00FF12FC" w14:paraId="2666C4F9" w14:textId="77777777">
      <w:pPr>
        <w:pStyle w:val="ListParagraph"/>
        <w:numPr>
          <w:ilvl w:val="0"/>
          <w:numId w:val="14"/>
        </w:numPr>
        <w:rPr>
          <w:b/>
          <w:sz w:val="28"/>
          <w:szCs w:val="28"/>
          <w:lang w:val="en-CA"/>
        </w:rPr>
      </w:pPr>
      <w:r w:rsidRPr="000460AA">
        <w:rPr>
          <w:b/>
          <w:sz w:val="28"/>
          <w:szCs w:val="28"/>
          <w:lang w:val="en-CA"/>
        </w:rPr>
        <w:t>Steps to observing a specimen under a compound microscope:</w:t>
      </w:r>
    </w:p>
    <w:p w:rsidRPr="000460AA" w:rsidR="00FF12FC" w:rsidP="00FF12FC" w:rsidRDefault="00FF12FC" w14:paraId="4F9F5741" w14:textId="77777777">
      <w:pPr>
        <w:pStyle w:val="ListParagraph"/>
        <w:numPr>
          <w:ilvl w:val="0"/>
          <w:numId w:val="17"/>
        </w:numPr>
        <w:rPr>
          <w:sz w:val="28"/>
          <w:szCs w:val="28"/>
          <w:lang w:val="en-CA"/>
        </w:rPr>
      </w:pPr>
      <w:r w:rsidRPr="000460AA">
        <w:rPr>
          <w:sz w:val="28"/>
          <w:szCs w:val="28"/>
          <w:lang w:val="en-CA"/>
        </w:rPr>
        <w:t>Position the specimen centrally in the optical column.</w:t>
      </w:r>
    </w:p>
    <w:p w:rsidRPr="000460AA" w:rsidR="00FF12FC" w:rsidP="00FF12FC" w:rsidRDefault="00FF12FC" w14:paraId="2EE32770" w14:textId="77777777">
      <w:pPr>
        <w:pStyle w:val="ListParagraph"/>
        <w:numPr>
          <w:ilvl w:val="0"/>
          <w:numId w:val="17"/>
        </w:numPr>
        <w:rPr>
          <w:sz w:val="28"/>
          <w:szCs w:val="28"/>
          <w:lang w:val="en-CA"/>
        </w:rPr>
      </w:pPr>
      <w:r w:rsidRPr="000460AA">
        <w:rPr>
          <w:sz w:val="28"/>
          <w:szCs w:val="28"/>
          <w:lang w:val="en-CA"/>
        </w:rPr>
        <w:t>Optimize the amount of light.</w:t>
      </w:r>
    </w:p>
    <w:p w:rsidRPr="000460AA" w:rsidR="00FF12FC" w:rsidP="00FF12FC" w:rsidRDefault="00FF12FC" w14:paraId="5B6CD0D2" w14:textId="77777777">
      <w:pPr>
        <w:pStyle w:val="ListParagraph"/>
        <w:numPr>
          <w:ilvl w:val="0"/>
          <w:numId w:val="17"/>
        </w:numPr>
        <w:rPr>
          <w:sz w:val="28"/>
          <w:szCs w:val="28"/>
          <w:lang w:val="en-CA"/>
        </w:rPr>
      </w:pPr>
      <w:r w:rsidRPr="000460AA">
        <w:rPr>
          <w:sz w:val="28"/>
          <w:szCs w:val="28"/>
          <w:lang w:val="en-CA"/>
        </w:rPr>
        <w:t>Focus the objective lens.</w:t>
      </w:r>
    </w:p>
    <w:p w:rsidRPr="000460AA" w:rsidR="00FF12FC" w:rsidP="00FF12FC" w:rsidRDefault="00FF12FC" w14:paraId="78940005" w14:textId="77777777">
      <w:pPr>
        <w:rPr>
          <w:sz w:val="28"/>
          <w:szCs w:val="28"/>
          <w:lang w:val="en-CA"/>
        </w:rPr>
      </w:pPr>
    </w:p>
    <w:p w:rsidRPr="000460AA" w:rsidR="00FF12FC" w:rsidP="00FF12FC" w:rsidRDefault="00FF12FC" w14:paraId="60D1CA0F" w14:textId="77777777">
      <w:pPr>
        <w:pStyle w:val="ListParagraph"/>
        <w:numPr>
          <w:ilvl w:val="0"/>
          <w:numId w:val="14"/>
        </w:numPr>
        <w:rPr>
          <w:b/>
          <w:sz w:val="28"/>
          <w:szCs w:val="28"/>
          <w:lang w:val="en-CA"/>
        </w:rPr>
      </w:pPr>
      <w:r w:rsidRPr="000460AA">
        <w:rPr>
          <w:sz w:val="28"/>
          <w:szCs w:val="28"/>
          <w:lang w:val="en-CA"/>
        </w:rPr>
        <w:t xml:space="preserve">The </w:t>
      </w:r>
      <w:r w:rsidRPr="000460AA">
        <w:rPr>
          <w:b/>
          <w:sz w:val="28"/>
          <w:szCs w:val="28"/>
          <w:lang w:val="en-CA"/>
        </w:rPr>
        <w:t>fluorescence microscope</w:t>
      </w:r>
      <w:r w:rsidRPr="000460AA">
        <w:rPr>
          <w:sz w:val="28"/>
          <w:szCs w:val="28"/>
          <w:lang w:val="en-CA"/>
        </w:rPr>
        <w:t xml:space="preserve"> exposes the specimen to ultraviolet, violet or blue light.</w:t>
      </w:r>
    </w:p>
    <w:p w:rsidRPr="000460AA" w:rsidR="00FF12FC" w:rsidP="00AD1593" w:rsidRDefault="00FF12FC" w14:paraId="6B41803B" w14:textId="77777777">
      <w:pPr>
        <w:pStyle w:val="ListParagraph"/>
        <w:numPr>
          <w:ilvl w:val="0"/>
          <w:numId w:val="14"/>
        </w:numPr>
        <w:rPr>
          <w:b/>
          <w:sz w:val="28"/>
          <w:szCs w:val="28"/>
          <w:lang w:val="en-CA"/>
        </w:rPr>
      </w:pPr>
      <w:r w:rsidRPr="000460AA">
        <w:rPr>
          <w:sz w:val="28"/>
          <w:szCs w:val="28"/>
          <w:lang w:val="en-CA"/>
        </w:rPr>
        <w:t>The specimens ae stained with fluorochromes and a bright image of the object is seen resulting from the fluorescent light emitted by the specimen.</w:t>
      </w:r>
    </w:p>
    <w:p w:rsidRPr="000460AA" w:rsidR="00FF12FC" w:rsidP="00FF12FC" w:rsidRDefault="00FF12FC" w14:paraId="4AE14F05" w14:textId="77777777">
      <w:pPr>
        <w:pStyle w:val="ListParagraph"/>
        <w:widowControl w:val="0"/>
        <w:numPr>
          <w:ilvl w:val="0"/>
          <w:numId w:val="14"/>
        </w:numPr>
        <w:autoSpaceDE w:val="0"/>
        <w:autoSpaceDN w:val="0"/>
        <w:adjustRightInd w:val="0"/>
        <w:spacing w:after="240" w:line="300" w:lineRule="atLeast"/>
        <w:rPr>
          <w:sz w:val="28"/>
          <w:szCs w:val="28"/>
          <w:lang w:val="en-CA"/>
        </w:rPr>
      </w:pPr>
      <w:r w:rsidRPr="000460AA">
        <w:rPr>
          <w:sz w:val="28"/>
          <w:szCs w:val="28"/>
          <w:lang w:val="en-CA"/>
        </w:rPr>
        <w:t xml:space="preserve">Fluorescence occurs when light of a specific wavelength </w:t>
      </w:r>
      <w:r w:rsidRPr="000460AA">
        <w:rPr>
          <w:b/>
          <w:sz w:val="28"/>
          <w:szCs w:val="28"/>
          <w:lang w:val="en-CA"/>
        </w:rPr>
        <w:t>(the excitation wavelength)</w:t>
      </w:r>
      <w:r w:rsidRPr="000460AA">
        <w:rPr>
          <w:sz w:val="28"/>
          <w:szCs w:val="28"/>
          <w:lang w:val="en-CA"/>
        </w:rPr>
        <w:t xml:space="preserve"> is absorbed by an atom capable of promoting an electron to an orbital of higher energy.</w:t>
      </w:r>
    </w:p>
    <w:p w:rsidRPr="000460AA" w:rsidR="00FF12FC" w:rsidP="00AD1593" w:rsidRDefault="00FF12FC" w14:paraId="40A148C2" w14:textId="77777777">
      <w:pPr>
        <w:pStyle w:val="ListParagraph"/>
        <w:widowControl w:val="0"/>
        <w:numPr>
          <w:ilvl w:val="0"/>
          <w:numId w:val="14"/>
        </w:numPr>
        <w:autoSpaceDE w:val="0"/>
        <w:autoSpaceDN w:val="0"/>
        <w:adjustRightInd w:val="0"/>
        <w:spacing w:after="240" w:line="300" w:lineRule="atLeast"/>
        <w:rPr>
          <w:sz w:val="28"/>
          <w:szCs w:val="28"/>
          <w:lang w:val="en-CA"/>
        </w:rPr>
      </w:pPr>
      <w:r w:rsidRPr="000460AA">
        <w:rPr>
          <w:sz w:val="28"/>
          <w:szCs w:val="28"/>
          <w:lang w:val="en-CA"/>
        </w:rPr>
        <w:t xml:space="preserve">Because this higher-energy electron state is unstable, the electron decays to an orbital with a slightly lower energy level through the loss of energy as heat. </w:t>
      </w:r>
    </w:p>
    <w:p w:rsidRPr="000460AA" w:rsidR="00FF12FC" w:rsidP="00FF12FC" w:rsidRDefault="00FF12FC" w14:paraId="0671216F" w14:textId="77777777">
      <w:pPr>
        <w:pStyle w:val="ListParagraph"/>
        <w:widowControl w:val="0"/>
        <w:numPr>
          <w:ilvl w:val="0"/>
          <w:numId w:val="14"/>
        </w:numPr>
        <w:autoSpaceDE w:val="0"/>
        <w:autoSpaceDN w:val="0"/>
        <w:adjustRightInd w:val="0"/>
        <w:spacing w:after="240" w:line="300" w:lineRule="atLeast"/>
        <w:rPr>
          <w:sz w:val="28"/>
          <w:szCs w:val="28"/>
          <w:lang w:val="en-CA"/>
        </w:rPr>
      </w:pPr>
      <w:r w:rsidRPr="000460AA">
        <w:rPr>
          <w:sz w:val="28"/>
          <w:szCs w:val="28"/>
          <w:lang w:val="en-CA"/>
        </w:rPr>
        <w:t xml:space="preserve">The electron then falls to its original level by emitting a photon of lower energy and longer wavelength </w:t>
      </w:r>
      <w:r w:rsidRPr="000460AA">
        <w:rPr>
          <w:b/>
          <w:sz w:val="28"/>
          <w:szCs w:val="28"/>
          <w:lang w:val="en-CA"/>
        </w:rPr>
        <w:t>(the emission wavelength)</w:t>
      </w:r>
      <w:r w:rsidRPr="000460AA">
        <w:rPr>
          <w:sz w:val="28"/>
          <w:szCs w:val="28"/>
          <w:lang w:val="en-CA"/>
        </w:rPr>
        <w:t xml:space="preserve">. </w:t>
      </w:r>
    </w:p>
    <w:p w:rsidRPr="000460AA" w:rsidR="00FF12FC" w:rsidP="00AD1593" w:rsidRDefault="00FF12FC" w14:paraId="3D1C4277" w14:textId="77777777">
      <w:pPr>
        <w:pStyle w:val="ListParagraph"/>
        <w:widowControl w:val="0"/>
        <w:numPr>
          <w:ilvl w:val="0"/>
          <w:numId w:val="14"/>
        </w:numPr>
        <w:autoSpaceDE w:val="0"/>
        <w:autoSpaceDN w:val="0"/>
        <w:adjustRightInd w:val="0"/>
        <w:spacing w:after="240" w:line="300" w:lineRule="atLeast"/>
        <w:rPr>
          <w:sz w:val="28"/>
          <w:szCs w:val="28"/>
          <w:lang w:val="en-CA"/>
        </w:rPr>
      </w:pPr>
      <w:r w:rsidRPr="000460AA">
        <w:rPr>
          <w:sz w:val="28"/>
          <w:szCs w:val="28"/>
          <w:lang w:val="en-CA"/>
        </w:rPr>
        <w:t xml:space="preserve">The emitted photon has a longer wavelength (less energy) because part of the electron’s energy of absorption was lost as heat. </w:t>
      </w:r>
    </w:p>
    <w:p w:rsidRPr="000460AA" w:rsidR="00FF12FC" w:rsidP="00FF12FC" w:rsidRDefault="00FF12FC" w14:paraId="002EB057"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The wavelengths of excitation and emission are determined by the </w:t>
      </w:r>
      <w:r w:rsidRPr="000460AA">
        <w:rPr>
          <w:rFonts w:ascii="Calibri" w:hAnsi="Calibri" w:cs="Palatino"/>
          <w:b/>
          <w:bCs/>
          <w:color w:val="000000"/>
          <w:sz w:val="28"/>
          <w:szCs w:val="28"/>
        </w:rPr>
        <w:t>fluorophore</w:t>
      </w:r>
      <w:r w:rsidRPr="000460AA">
        <w:rPr>
          <w:rFonts w:ascii="Calibri" w:hAnsi="Calibri" w:cs="Palatino"/>
          <w:color w:val="000000"/>
          <w:sz w:val="28"/>
          <w:szCs w:val="28"/>
        </w:rPr>
        <w:t xml:space="preserve">, the fluorescent molecule used to stain the specimen. </w:t>
      </w:r>
    </w:p>
    <w:p w:rsidRPr="000460AA" w:rsidR="00FF12FC" w:rsidP="00FF12FC" w:rsidRDefault="00FF12FC" w14:paraId="1A2FBCAB"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lastRenderedPageBreak/>
        <w:t xml:space="preserve">Fluorescence can be used to label specific parts of cells. </w:t>
      </w:r>
    </w:p>
    <w:p w:rsidRPr="000460AA" w:rsidR="00FF12FC" w:rsidP="00FF12FC" w:rsidRDefault="00FF12FC" w14:paraId="3465B567" w14:textId="77777777">
      <w:pPr>
        <w:pStyle w:val="ListParagraph"/>
        <w:widowControl w:val="0"/>
        <w:numPr>
          <w:ilvl w:val="0"/>
          <w:numId w:val="14"/>
        </w:numPr>
        <w:autoSpaceDE w:val="0"/>
        <w:autoSpaceDN w:val="0"/>
        <w:adjustRightInd w:val="0"/>
        <w:spacing w:after="240" w:line="300" w:lineRule="atLeast"/>
        <w:rPr>
          <w:rFonts w:ascii="Calibri" w:hAnsi="Calibri" w:cs="Times"/>
          <w:b/>
          <w:color w:val="000000"/>
          <w:sz w:val="28"/>
          <w:szCs w:val="28"/>
        </w:rPr>
      </w:pPr>
      <w:r w:rsidRPr="000460AA">
        <w:rPr>
          <w:rFonts w:ascii="Calibri" w:hAnsi="Calibri" w:cs="Palatino"/>
          <w:b/>
          <w:color w:val="000000"/>
          <w:sz w:val="28"/>
          <w:szCs w:val="28"/>
        </w:rPr>
        <w:t xml:space="preserve">The specificity of the fluorophore can be arranged in several ways: </w:t>
      </w:r>
    </w:p>
    <w:p w:rsidRPr="000460AA" w:rsidR="00FF12FC" w:rsidP="00FF12FC" w:rsidRDefault="00FF12FC" w14:paraId="3CED0AFD" w14:textId="77777777">
      <w:pPr>
        <w:pStyle w:val="ListParagraph"/>
        <w:widowControl w:val="0"/>
        <w:numPr>
          <w:ilvl w:val="0"/>
          <w:numId w:val="23"/>
        </w:numPr>
        <w:autoSpaceDE w:val="0"/>
        <w:autoSpaceDN w:val="0"/>
        <w:adjustRightInd w:val="0"/>
        <w:spacing w:after="240" w:line="300" w:lineRule="atLeast"/>
        <w:rPr>
          <w:rFonts w:ascii="Calibri" w:hAnsi="Calibri" w:cs="Times"/>
          <w:color w:val="1F3864" w:themeColor="accent1" w:themeShade="80"/>
          <w:sz w:val="28"/>
          <w:szCs w:val="28"/>
        </w:rPr>
      </w:pPr>
      <w:r w:rsidRPr="000460AA">
        <w:rPr>
          <w:rFonts w:ascii="Calibri" w:hAnsi="Calibri" w:cs="Palatino"/>
          <w:bCs/>
          <w:color w:val="1F3864" w:themeColor="accent1" w:themeShade="80"/>
          <w:sz w:val="28"/>
          <w:szCs w:val="28"/>
        </w:rPr>
        <w:t xml:space="preserve">Chemical affinity. </w:t>
      </w:r>
    </w:p>
    <w:p w:rsidRPr="000460AA" w:rsidR="00FF12FC" w:rsidP="005533D8" w:rsidRDefault="00FF12FC" w14:paraId="6CCB5E67" w14:textId="77777777">
      <w:pPr>
        <w:pStyle w:val="ListParagraph"/>
        <w:widowControl w:val="0"/>
        <w:numPr>
          <w:ilvl w:val="0"/>
          <w:numId w:val="363"/>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Certain fluorophores have chemical affinity for certain classes of biological molecules e.g. acridine specifically binds DNA. </w:t>
      </w:r>
    </w:p>
    <w:p w:rsidRPr="000460AA" w:rsidR="00FF12FC" w:rsidP="00FF12FC" w:rsidRDefault="00FF12FC" w14:paraId="50F19518" w14:textId="77777777">
      <w:pPr>
        <w:pStyle w:val="ListParagraph"/>
        <w:widowControl w:val="0"/>
        <w:numPr>
          <w:ilvl w:val="0"/>
          <w:numId w:val="23"/>
        </w:numPr>
        <w:autoSpaceDE w:val="0"/>
        <w:autoSpaceDN w:val="0"/>
        <w:adjustRightInd w:val="0"/>
        <w:spacing w:after="240" w:line="300" w:lineRule="atLeast"/>
        <w:rPr>
          <w:rFonts w:ascii="Calibri" w:hAnsi="Calibri" w:cs="Palatino"/>
          <w:bCs/>
          <w:color w:val="1F3864" w:themeColor="accent1" w:themeShade="80"/>
          <w:sz w:val="28"/>
          <w:szCs w:val="28"/>
        </w:rPr>
      </w:pPr>
      <w:r w:rsidRPr="000460AA">
        <w:rPr>
          <w:rFonts w:ascii="Calibri" w:hAnsi="Calibri" w:cs="Palatino"/>
          <w:bCs/>
          <w:color w:val="1F3864" w:themeColor="accent1" w:themeShade="80"/>
          <w:sz w:val="28"/>
          <w:szCs w:val="28"/>
        </w:rPr>
        <w:t xml:space="preserve">Labeled antibodies. </w:t>
      </w:r>
    </w:p>
    <w:p w:rsidRPr="000460AA" w:rsidR="00FF12FC" w:rsidP="005533D8" w:rsidRDefault="00FF12FC" w14:paraId="5EF1A756" w14:textId="77777777">
      <w:pPr>
        <w:pStyle w:val="ListParagraph"/>
        <w:widowControl w:val="0"/>
        <w:numPr>
          <w:ilvl w:val="0"/>
          <w:numId w:val="363"/>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Antibodies that specifically bind a cell component are chemically linked to a fluorophore molecule. The use of antibodies linked to fluorophores is known as immunofluorescence. </w:t>
      </w:r>
    </w:p>
    <w:p w:rsidRPr="000460AA" w:rsidR="00FF12FC" w:rsidP="00FF12FC" w:rsidRDefault="00FF12FC" w14:paraId="77AD847A" w14:textId="77777777">
      <w:pPr>
        <w:pStyle w:val="ListParagraph"/>
        <w:widowControl w:val="0"/>
        <w:numPr>
          <w:ilvl w:val="0"/>
          <w:numId w:val="23"/>
        </w:numPr>
        <w:autoSpaceDE w:val="0"/>
        <w:autoSpaceDN w:val="0"/>
        <w:adjustRightInd w:val="0"/>
        <w:spacing w:after="240" w:line="300" w:lineRule="atLeast"/>
        <w:rPr>
          <w:rFonts w:ascii="Calibri" w:hAnsi="Calibri" w:cs="Palatino"/>
          <w:bCs/>
          <w:color w:val="1F3864" w:themeColor="accent1" w:themeShade="80"/>
          <w:sz w:val="28"/>
          <w:szCs w:val="28"/>
        </w:rPr>
      </w:pPr>
      <w:r w:rsidRPr="000460AA">
        <w:rPr>
          <w:rFonts w:ascii="Calibri" w:hAnsi="Calibri" w:cs="Palatino"/>
          <w:bCs/>
          <w:color w:val="1F3864" w:themeColor="accent1" w:themeShade="80"/>
          <w:sz w:val="28"/>
          <w:szCs w:val="28"/>
        </w:rPr>
        <w:t xml:space="preserve">Gene fusion. </w:t>
      </w:r>
    </w:p>
    <w:p w:rsidRPr="000460AA" w:rsidR="00FF12FC" w:rsidP="005533D8" w:rsidRDefault="00FF12FC" w14:paraId="56C02E49" w14:textId="77777777">
      <w:pPr>
        <w:pStyle w:val="ListParagraph"/>
        <w:widowControl w:val="0"/>
        <w:numPr>
          <w:ilvl w:val="0"/>
          <w:numId w:val="363"/>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Genetic recombination can be used to create a hybrid gene expressing a protein that generates fluorescence, such as green fluorescent protein (GFP). </w:t>
      </w:r>
    </w:p>
    <w:p w:rsidRPr="000460AA" w:rsidR="00FF12FC" w:rsidP="00FF12FC" w:rsidRDefault="00FF12FC" w14:paraId="25BC8B00" w14:textId="77777777">
      <w:pPr>
        <w:pStyle w:val="ListParagraph"/>
        <w:widowControl w:val="0"/>
        <w:numPr>
          <w:ilvl w:val="0"/>
          <w:numId w:val="23"/>
        </w:numPr>
        <w:autoSpaceDE w:val="0"/>
        <w:autoSpaceDN w:val="0"/>
        <w:adjustRightInd w:val="0"/>
        <w:spacing w:after="240" w:line="300" w:lineRule="atLeast"/>
        <w:rPr>
          <w:rFonts w:ascii="Calibri" w:hAnsi="Calibri" w:cs="Palatino"/>
          <w:bCs/>
          <w:color w:val="1F3864" w:themeColor="accent1" w:themeShade="80"/>
          <w:sz w:val="28"/>
          <w:szCs w:val="28"/>
        </w:rPr>
      </w:pPr>
      <w:r w:rsidRPr="000460AA">
        <w:rPr>
          <w:rFonts w:ascii="Calibri" w:hAnsi="Calibri" w:cs="Palatino"/>
          <w:bCs/>
          <w:color w:val="1F3864" w:themeColor="accent1" w:themeShade="80"/>
          <w:sz w:val="28"/>
          <w:szCs w:val="28"/>
        </w:rPr>
        <w:t xml:space="preserve">DNA hybridization. </w:t>
      </w:r>
    </w:p>
    <w:p w:rsidRPr="000460AA" w:rsidR="00FF12FC" w:rsidP="005533D8" w:rsidRDefault="00FF12FC" w14:paraId="4D2D48BB" w14:textId="77777777">
      <w:pPr>
        <w:pStyle w:val="ListParagraph"/>
        <w:widowControl w:val="0"/>
        <w:numPr>
          <w:ilvl w:val="0"/>
          <w:numId w:val="363"/>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A short sequence of DNA attached to a fluorophore will hybridize to a specific sequence in the genome, thus labeling one position in the chromosome or nucleoid. </w:t>
      </w:r>
      <w:r w:rsidRPr="000460AA">
        <w:rPr>
          <w:rFonts w:ascii="Calibri" w:hAnsi="Calibri" w:cs="Palatino"/>
          <w:color w:val="000000"/>
          <w:sz w:val="28"/>
          <w:szCs w:val="28"/>
        </w:rPr>
        <w:br/>
      </w:r>
    </w:p>
    <w:p w:rsidRPr="000460AA" w:rsidR="00FF12FC" w:rsidP="00FF12FC" w:rsidRDefault="00FF12FC" w14:paraId="5D4BFD95"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We use </w:t>
      </w:r>
      <w:r w:rsidRPr="000460AA">
        <w:rPr>
          <w:rFonts w:ascii="Calibri" w:hAnsi="Calibri" w:cs="Palatino"/>
          <w:b/>
          <w:color w:val="000000"/>
          <w:sz w:val="28"/>
          <w:szCs w:val="28"/>
        </w:rPr>
        <w:t>dark-field microscopy</w:t>
      </w:r>
      <w:r w:rsidRPr="000460AA">
        <w:rPr>
          <w:rFonts w:ascii="Calibri" w:hAnsi="Calibri" w:cs="Palatino"/>
          <w:color w:val="000000"/>
          <w:sz w:val="28"/>
          <w:szCs w:val="28"/>
        </w:rPr>
        <w:t xml:space="preserve"> to enable us to visualize structures that are difficult or impossible to detect under a bright-field microscope, either because their size is below the limit of resolution of light or because their cytoplasm is transparent. </w:t>
      </w:r>
    </w:p>
    <w:p w:rsidRPr="000460AA" w:rsidR="00FF12FC" w:rsidP="00AD1593" w:rsidRDefault="00FF12FC" w14:paraId="474C1A31"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This technique takes advantage of special properties of light waves i.e. scattering and interference patterns.</w:t>
      </w:r>
    </w:p>
    <w:p w:rsidRPr="000460AA" w:rsidR="00FF12FC" w:rsidP="00FF12FC" w:rsidRDefault="00FF12FC" w14:paraId="4D959434"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One application of dark-field microscopy is the detection of pathogenic spirochetes i.e. </w:t>
      </w:r>
      <w:r w:rsidRPr="000460AA">
        <w:rPr>
          <w:rFonts w:ascii="Calibri" w:hAnsi="Calibri" w:cs="Palatino"/>
          <w:i/>
          <w:iCs/>
          <w:color w:val="000000"/>
          <w:sz w:val="28"/>
          <w:szCs w:val="28"/>
        </w:rPr>
        <w:t xml:space="preserve">T. pallidum </w:t>
      </w:r>
      <w:r w:rsidRPr="000460AA">
        <w:rPr>
          <w:rFonts w:ascii="Calibri" w:hAnsi="Calibri" w:cs="Palatino"/>
          <w:color w:val="000000"/>
          <w:sz w:val="28"/>
          <w:szCs w:val="28"/>
        </w:rPr>
        <w:t xml:space="preserve">cells are so narrow that their shape cannot be fully resolved by light microscopy. </w:t>
      </w:r>
    </w:p>
    <w:p w:rsidRPr="000460AA" w:rsidR="00FF12FC" w:rsidP="00FF12FC" w:rsidRDefault="00FF12FC" w14:paraId="7E6376E3"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Dark-field optics enables microbes to be visualized as halos of bright light against the darkness.</w:t>
      </w:r>
    </w:p>
    <w:p w:rsidRPr="000460AA" w:rsidR="00FF12FC" w:rsidP="00FF12FC" w:rsidRDefault="00FF12FC" w14:paraId="48D4E72A"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A tiny object whose size is well below the wavelength of light, such as a virus particle, can be detected by light scattering. </w:t>
      </w:r>
    </w:p>
    <w:p w:rsidRPr="000460AA" w:rsidR="00FF12FC" w:rsidP="00FF12FC" w:rsidRDefault="00FF12FC" w14:paraId="2AB5041C"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A disadvantage of dark-field microscopy is that any tiny particle, including specks of dust, can scatter light and interfere with visualization of the specimen. </w:t>
      </w:r>
    </w:p>
    <w:p w:rsidRPr="000460AA" w:rsidR="00FF12FC" w:rsidP="00FF12FC" w:rsidRDefault="00FF12FC" w14:paraId="7D6B7571"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Unless the medium is extremely clear, it can be difficult to distinguish microbes of interest from particulates. </w:t>
      </w:r>
    </w:p>
    <w:p w:rsidRPr="000460AA" w:rsidR="000460AA" w:rsidP="000460AA" w:rsidRDefault="000460AA" w14:paraId="1E857700" w14:textId="77777777">
      <w:pPr>
        <w:pStyle w:val="ListParagraph"/>
        <w:widowControl w:val="0"/>
        <w:autoSpaceDE w:val="0"/>
        <w:autoSpaceDN w:val="0"/>
        <w:adjustRightInd w:val="0"/>
        <w:spacing w:after="240" w:line="300" w:lineRule="atLeast"/>
        <w:rPr>
          <w:rFonts w:ascii="Calibri" w:hAnsi="Calibri" w:cs="Times"/>
          <w:color w:val="000000"/>
          <w:sz w:val="28"/>
          <w:szCs w:val="28"/>
        </w:rPr>
      </w:pPr>
    </w:p>
    <w:p w:rsidRPr="000460AA" w:rsidR="00FF12FC" w:rsidP="00FF12FC" w:rsidRDefault="00FF12FC" w14:paraId="0132F3BA"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b/>
          <w:bCs/>
          <w:color w:val="000000"/>
          <w:sz w:val="28"/>
          <w:szCs w:val="28"/>
        </w:rPr>
        <w:lastRenderedPageBreak/>
        <w:t xml:space="preserve">Interference microscopy </w:t>
      </w:r>
      <w:r w:rsidRPr="000460AA">
        <w:rPr>
          <w:rFonts w:ascii="Calibri" w:hAnsi="Calibri" w:cs="Palatino"/>
          <w:color w:val="000000"/>
          <w:sz w:val="28"/>
          <w:szCs w:val="28"/>
        </w:rPr>
        <w:t>enhances contrast by superimposing the image of the specimen on a second beam of light that generates interference fringes.</w:t>
      </w:r>
    </w:p>
    <w:p w:rsidRPr="000460AA" w:rsidR="00FF12FC" w:rsidP="00FF12FC" w:rsidRDefault="00FF12FC" w14:paraId="1ABCC6F1"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The interference pattern produces an illusion of shadowing across the specimen. </w:t>
      </w:r>
    </w:p>
    <w:p w:rsidRPr="000460AA" w:rsidR="00FF12FC" w:rsidP="00FF12FC" w:rsidRDefault="00FF12FC" w14:paraId="5728D102" w14:textId="77777777">
      <w:pPr>
        <w:pStyle w:val="ListParagraph"/>
        <w:widowControl w:val="0"/>
        <w:numPr>
          <w:ilvl w:val="0"/>
          <w:numId w:val="14"/>
        </w:numPr>
        <w:autoSpaceDE w:val="0"/>
        <w:autoSpaceDN w:val="0"/>
        <w:adjustRightInd w:val="0"/>
        <w:spacing w:after="240" w:line="300" w:lineRule="atLeast"/>
        <w:rPr>
          <w:rFonts w:ascii="Calibri" w:hAnsi="Calibri" w:cs="Times"/>
          <w:b/>
          <w:color w:val="000000"/>
          <w:sz w:val="28"/>
          <w:szCs w:val="28"/>
        </w:rPr>
      </w:pPr>
      <w:r w:rsidRPr="000460AA">
        <w:rPr>
          <w:rFonts w:ascii="Calibri" w:hAnsi="Calibri" w:cs="Palatino"/>
          <w:color w:val="000000"/>
          <w:sz w:val="28"/>
          <w:szCs w:val="28"/>
        </w:rPr>
        <w:t xml:space="preserve">One optical system for producing interference contrast is based on the </w:t>
      </w:r>
      <w:r w:rsidRPr="000460AA">
        <w:rPr>
          <w:rFonts w:ascii="Calibri" w:hAnsi="Calibri" w:cs="Palatino"/>
          <w:b/>
          <w:color w:val="000000"/>
          <w:sz w:val="28"/>
          <w:szCs w:val="28"/>
        </w:rPr>
        <w:t xml:space="preserve">Wollaston-Nomarski prism. </w:t>
      </w:r>
    </w:p>
    <w:p w:rsidRPr="000460AA" w:rsidR="00FF12FC" w:rsidP="00FF12FC" w:rsidRDefault="00FF12FC" w14:paraId="53E72DAD"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In this system, light is polarized to obtain waves oriented in one direction.</w:t>
      </w:r>
    </w:p>
    <w:p w:rsidRPr="000460AA" w:rsidR="00FF12FC" w:rsidP="00FF12FC" w:rsidRDefault="00FF12FC" w14:paraId="66D0363D"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The polarized light is then split by the prism into two separate beams, which are out of phase with each other. </w:t>
      </w:r>
    </w:p>
    <w:p w:rsidRPr="000460AA" w:rsidR="00FF12FC" w:rsidP="00FF12FC" w:rsidRDefault="00FF12FC" w14:paraId="5CBDADAE" w14:textId="77777777">
      <w:pPr>
        <w:pStyle w:val="ListParagraph"/>
        <w:widowControl w:val="0"/>
        <w:numPr>
          <w:ilvl w:val="0"/>
          <w:numId w:val="14"/>
        </w:numPr>
        <w:autoSpaceDE w:val="0"/>
        <w:autoSpaceDN w:val="0"/>
        <w:adjustRightInd w:val="0"/>
        <w:spacing w:after="240" w:line="300" w:lineRule="atLeast"/>
        <w:rPr>
          <w:rFonts w:ascii="Calibri" w:hAnsi="Calibri" w:cs="Times"/>
          <w:color w:val="000000"/>
          <w:sz w:val="28"/>
          <w:szCs w:val="28"/>
        </w:rPr>
      </w:pPr>
      <w:r w:rsidRPr="000460AA">
        <w:rPr>
          <w:rFonts w:ascii="Calibri" w:hAnsi="Calibri" w:cs="Palatino"/>
          <w:color w:val="000000"/>
          <w:sz w:val="28"/>
          <w:szCs w:val="28"/>
        </w:rPr>
        <w:t xml:space="preserve">The two beams recombine to generate interference patterns whose edges are highly sensitive to slight differences in the refractive index of the specimen. </w:t>
      </w:r>
    </w:p>
    <w:p w:rsidRPr="000460AA" w:rsidR="00FF12FC" w:rsidP="00FF12FC" w:rsidRDefault="00FF12FC" w14:paraId="73BCDF26" w14:textId="77777777">
      <w:pPr>
        <w:pStyle w:val="ListParagraph"/>
        <w:widowControl w:val="0"/>
        <w:autoSpaceDE w:val="0"/>
        <w:autoSpaceDN w:val="0"/>
        <w:adjustRightInd w:val="0"/>
        <w:spacing w:after="240" w:line="300" w:lineRule="atLeast"/>
        <w:rPr>
          <w:rFonts w:ascii="Calibri" w:hAnsi="Calibri" w:cs="Times"/>
          <w:color w:val="000000"/>
          <w:sz w:val="28"/>
          <w:szCs w:val="28"/>
        </w:rPr>
      </w:pPr>
    </w:p>
    <w:p w:rsidRPr="000460AA" w:rsidR="00FF12FC" w:rsidP="00FF12FC" w:rsidRDefault="00FF12FC" w14:paraId="2FC9A712" w14:textId="77777777">
      <w:pPr>
        <w:pStyle w:val="ListParagraph"/>
        <w:numPr>
          <w:ilvl w:val="0"/>
          <w:numId w:val="14"/>
        </w:numPr>
        <w:rPr>
          <w:sz w:val="28"/>
          <w:szCs w:val="28"/>
          <w:lang w:val="en-CA"/>
        </w:rPr>
      </w:pPr>
      <w:r w:rsidRPr="000460AA">
        <w:rPr>
          <w:sz w:val="28"/>
          <w:szCs w:val="28"/>
          <w:lang w:val="en-CA"/>
        </w:rPr>
        <w:t xml:space="preserve">The simplest way to observe microbes is via </w:t>
      </w:r>
      <w:r w:rsidRPr="000460AA">
        <w:rPr>
          <w:b/>
          <w:sz w:val="28"/>
          <w:szCs w:val="28"/>
          <w:lang w:val="en-CA"/>
        </w:rPr>
        <w:t>wet mount preparation</w:t>
      </w:r>
      <w:r w:rsidRPr="000460AA">
        <w:rPr>
          <w:sz w:val="28"/>
          <w:szCs w:val="28"/>
          <w:lang w:val="en-CA"/>
        </w:rPr>
        <w:t>, placing them in a drop of water on a slide with a coverslip.</w:t>
      </w:r>
    </w:p>
    <w:p w:rsidRPr="000460AA" w:rsidR="00FF12FC" w:rsidP="00FF12FC" w:rsidRDefault="00FF12FC" w14:paraId="661B3787" w14:textId="77777777">
      <w:pPr>
        <w:pStyle w:val="ListParagraph"/>
        <w:numPr>
          <w:ilvl w:val="0"/>
          <w:numId w:val="14"/>
        </w:numPr>
        <w:rPr>
          <w:b/>
          <w:sz w:val="28"/>
          <w:szCs w:val="28"/>
          <w:lang w:val="en-CA"/>
        </w:rPr>
      </w:pPr>
      <w:r w:rsidRPr="000460AA">
        <w:rPr>
          <w:b/>
          <w:sz w:val="28"/>
          <w:szCs w:val="28"/>
          <w:lang w:val="en-CA"/>
        </w:rPr>
        <w:t xml:space="preserve">Advantage: </w:t>
      </w:r>
      <w:r w:rsidRPr="000460AA">
        <w:rPr>
          <w:sz w:val="28"/>
          <w:szCs w:val="28"/>
          <w:lang w:val="en-CA"/>
        </w:rPr>
        <w:t>viewed in as natural a state as possible without chemical interference and live behaviour such as swimming can be observed.</w:t>
      </w:r>
    </w:p>
    <w:p w:rsidRPr="000460AA" w:rsidR="00FF12FC" w:rsidP="00FF12FC" w:rsidRDefault="00FF12FC" w14:paraId="3D2E15A7" w14:textId="77777777">
      <w:pPr>
        <w:pStyle w:val="ListParagraph"/>
        <w:numPr>
          <w:ilvl w:val="0"/>
          <w:numId w:val="14"/>
        </w:numPr>
        <w:rPr>
          <w:b/>
          <w:sz w:val="28"/>
          <w:szCs w:val="28"/>
          <w:lang w:val="en-CA"/>
        </w:rPr>
      </w:pPr>
      <w:r w:rsidRPr="000460AA">
        <w:rPr>
          <w:b/>
          <w:sz w:val="28"/>
          <w:szCs w:val="28"/>
          <w:lang w:val="en-CA"/>
        </w:rPr>
        <w:t>Disadvantage:</w:t>
      </w:r>
      <w:r w:rsidRPr="000460AA">
        <w:rPr>
          <w:sz w:val="28"/>
          <w:szCs w:val="28"/>
          <w:lang w:val="en-CA"/>
        </w:rPr>
        <w:t xml:space="preserve"> most living cells are transparent and there is little contrast, meaning detection and resolution are minimal.</w:t>
      </w:r>
    </w:p>
    <w:p w:rsidRPr="000460AA" w:rsidR="00FF12FC" w:rsidP="00FF12FC" w:rsidRDefault="00FF12FC" w14:paraId="2C0178D1" w14:textId="77777777">
      <w:pPr>
        <w:ind w:left="360"/>
        <w:rPr>
          <w:b/>
          <w:sz w:val="28"/>
          <w:szCs w:val="28"/>
          <w:lang w:val="en-CA"/>
        </w:rPr>
      </w:pPr>
    </w:p>
    <w:p w:rsidRPr="000460AA" w:rsidR="00FF12FC" w:rsidP="00FF12FC" w:rsidRDefault="00FF12FC" w14:paraId="4F84B8E6" w14:textId="77777777">
      <w:pPr>
        <w:pStyle w:val="ListParagraph"/>
        <w:numPr>
          <w:ilvl w:val="0"/>
          <w:numId w:val="14"/>
        </w:numPr>
        <w:rPr>
          <w:b/>
          <w:sz w:val="28"/>
          <w:szCs w:val="28"/>
          <w:lang w:val="en-CA"/>
        </w:rPr>
      </w:pPr>
      <w:r w:rsidRPr="000460AA">
        <w:rPr>
          <w:sz w:val="28"/>
          <w:szCs w:val="28"/>
          <w:lang w:val="en-CA"/>
        </w:rPr>
        <w:t>Fixation is the process by which internal and external structures of the microbe are preserved and fixed in position.</w:t>
      </w:r>
    </w:p>
    <w:p w:rsidRPr="000460AA" w:rsidR="00FF12FC" w:rsidP="00FF12FC" w:rsidRDefault="00FF12FC" w14:paraId="31B63AA1" w14:textId="77777777">
      <w:pPr>
        <w:pStyle w:val="ListParagraph"/>
        <w:numPr>
          <w:ilvl w:val="0"/>
          <w:numId w:val="14"/>
        </w:numPr>
        <w:rPr>
          <w:b/>
          <w:sz w:val="28"/>
          <w:szCs w:val="28"/>
          <w:lang w:val="en-CA"/>
        </w:rPr>
      </w:pPr>
      <w:r w:rsidRPr="000460AA">
        <w:rPr>
          <w:sz w:val="28"/>
          <w:szCs w:val="28"/>
          <w:lang w:val="en-CA"/>
        </w:rPr>
        <w:t>The organisms is killed and firmly attached to the microscope slide via:</w:t>
      </w:r>
    </w:p>
    <w:p w:rsidRPr="000460AA" w:rsidR="00FF12FC" w:rsidP="00FF12FC" w:rsidRDefault="00FF12FC" w14:paraId="36F3FB9F" w14:textId="77777777">
      <w:pPr>
        <w:pStyle w:val="ListParagraph"/>
        <w:numPr>
          <w:ilvl w:val="0"/>
          <w:numId w:val="18"/>
        </w:numPr>
        <w:rPr>
          <w:b/>
          <w:sz w:val="28"/>
          <w:szCs w:val="28"/>
          <w:lang w:val="en-CA"/>
        </w:rPr>
      </w:pPr>
      <w:r w:rsidRPr="000460AA">
        <w:rPr>
          <w:b/>
          <w:sz w:val="28"/>
          <w:szCs w:val="28"/>
          <w:lang w:val="en-CA"/>
        </w:rPr>
        <w:t xml:space="preserve">Heat fixing: </w:t>
      </w:r>
      <w:r w:rsidRPr="000460AA">
        <w:rPr>
          <w:sz w:val="28"/>
          <w:szCs w:val="28"/>
          <w:lang w:val="en-CA"/>
        </w:rPr>
        <w:t>preserves overall morphology but not internal structures.</w:t>
      </w:r>
    </w:p>
    <w:p w:rsidRPr="000460AA" w:rsidR="00FF12FC" w:rsidP="00FF12FC" w:rsidRDefault="00FF12FC" w14:paraId="4908C107" w14:textId="77777777">
      <w:pPr>
        <w:pStyle w:val="ListParagraph"/>
        <w:numPr>
          <w:ilvl w:val="0"/>
          <w:numId w:val="18"/>
        </w:numPr>
        <w:rPr>
          <w:b/>
          <w:sz w:val="28"/>
          <w:szCs w:val="28"/>
          <w:lang w:val="en-CA"/>
        </w:rPr>
      </w:pPr>
      <w:r w:rsidRPr="000460AA">
        <w:rPr>
          <w:b/>
          <w:sz w:val="28"/>
          <w:szCs w:val="28"/>
          <w:lang w:val="en-CA"/>
        </w:rPr>
        <w:t>Chemical fixing (methanol):</w:t>
      </w:r>
      <w:r w:rsidRPr="000460AA">
        <w:rPr>
          <w:sz w:val="28"/>
          <w:szCs w:val="28"/>
          <w:lang w:val="en-CA"/>
        </w:rPr>
        <w:t xml:space="preserve"> protects fine cellular substructure and morphology of larger, more delicate organisms.</w:t>
      </w:r>
    </w:p>
    <w:p w:rsidRPr="000460AA" w:rsidR="00FF12FC" w:rsidP="00FF12FC" w:rsidRDefault="00FF12FC" w14:paraId="6FE20135" w14:textId="77777777">
      <w:pPr>
        <w:rPr>
          <w:b/>
          <w:sz w:val="28"/>
          <w:szCs w:val="28"/>
          <w:lang w:val="en-CA"/>
        </w:rPr>
      </w:pPr>
    </w:p>
    <w:p w:rsidRPr="000460AA" w:rsidR="00FF12FC" w:rsidP="00FF12FC" w:rsidRDefault="00FF12FC" w14:paraId="4C553C06" w14:textId="77777777">
      <w:pPr>
        <w:pStyle w:val="ListParagraph"/>
        <w:numPr>
          <w:ilvl w:val="0"/>
          <w:numId w:val="14"/>
        </w:numPr>
        <w:rPr>
          <w:b/>
          <w:sz w:val="28"/>
          <w:szCs w:val="28"/>
          <w:lang w:val="en-CA"/>
        </w:rPr>
      </w:pPr>
      <w:r w:rsidRPr="000460AA">
        <w:rPr>
          <w:sz w:val="28"/>
          <w:szCs w:val="28"/>
          <w:lang w:val="en-CA"/>
        </w:rPr>
        <w:t xml:space="preserve">A </w:t>
      </w:r>
      <w:r w:rsidRPr="000460AA">
        <w:rPr>
          <w:b/>
          <w:sz w:val="28"/>
          <w:szCs w:val="28"/>
          <w:lang w:val="en-CA"/>
        </w:rPr>
        <w:t>stain</w:t>
      </w:r>
      <w:r w:rsidRPr="000460AA">
        <w:rPr>
          <w:sz w:val="28"/>
          <w:szCs w:val="28"/>
          <w:lang w:val="en-CA"/>
        </w:rPr>
        <w:t xml:space="preserve"> absorbs much of the incident light over a wavelength range that results in a distinct colour.</w:t>
      </w:r>
    </w:p>
    <w:p w:rsidRPr="000460AA" w:rsidR="00FF12FC" w:rsidP="00FF12FC" w:rsidRDefault="00FF12FC" w14:paraId="7CEC9010" w14:textId="77777777">
      <w:pPr>
        <w:pStyle w:val="ListParagraph"/>
        <w:numPr>
          <w:ilvl w:val="0"/>
          <w:numId w:val="14"/>
        </w:numPr>
        <w:rPr>
          <w:b/>
          <w:sz w:val="28"/>
          <w:szCs w:val="28"/>
          <w:lang w:val="en-CA"/>
        </w:rPr>
      </w:pPr>
      <w:r w:rsidRPr="000460AA">
        <w:rPr>
          <w:sz w:val="28"/>
          <w:szCs w:val="28"/>
          <w:lang w:val="en-CA"/>
        </w:rPr>
        <w:t>Most stain molecules contain aromatic rings that absorb visible light and positive charges that bind to the negative charges on the bacterial cell envelope.</w:t>
      </w:r>
    </w:p>
    <w:p w:rsidRPr="000460AA" w:rsidR="00FF12FC" w:rsidP="00AD1593" w:rsidRDefault="00FF12FC" w14:paraId="1A5FA682" w14:textId="77777777">
      <w:pPr>
        <w:pStyle w:val="ListParagraph"/>
        <w:numPr>
          <w:ilvl w:val="0"/>
          <w:numId w:val="14"/>
        </w:numPr>
        <w:rPr>
          <w:b/>
          <w:sz w:val="28"/>
          <w:szCs w:val="28"/>
          <w:lang w:val="en-CA"/>
        </w:rPr>
      </w:pPr>
      <w:r w:rsidRPr="000460AA">
        <w:rPr>
          <w:b/>
          <w:sz w:val="28"/>
          <w:szCs w:val="28"/>
          <w:lang w:val="en-CA"/>
        </w:rPr>
        <w:t>Dyes</w:t>
      </w:r>
      <w:r w:rsidRPr="000460AA">
        <w:rPr>
          <w:sz w:val="28"/>
          <w:szCs w:val="28"/>
          <w:lang w:val="en-CA"/>
        </w:rPr>
        <w:t xml:space="preserve"> make the internal and external structures of the cell more visible by increasing the contrast with the background.</w:t>
      </w:r>
    </w:p>
    <w:p w:rsidRPr="000460AA" w:rsidR="00AD1593" w:rsidP="00AD1593" w:rsidRDefault="00AD1593" w14:paraId="628383E5" w14:textId="77777777">
      <w:pPr>
        <w:rPr>
          <w:b/>
          <w:sz w:val="28"/>
          <w:szCs w:val="28"/>
          <w:lang w:val="en-CA"/>
        </w:rPr>
      </w:pPr>
    </w:p>
    <w:p w:rsidRPr="000460AA" w:rsidR="00AD1593" w:rsidP="00AD1593" w:rsidRDefault="00AD1593" w14:paraId="6A67CAA5" w14:textId="77777777">
      <w:pPr>
        <w:rPr>
          <w:b/>
          <w:sz w:val="28"/>
          <w:szCs w:val="28"/>
          <w:lang w:val="en-CA"/>
        </w:rPr>
      </w:pPr>
    </w:p>
    <w:p w:rsidRPr="000460AA" w:rsidR="00FF12FC" w:rsidP="00FF12FC" w:rsidRDefault="00FF12FC" w14:paraId="2AD60FB5" w14:textId="77777777">
      <w:pPr>
        <w:pStyle w:val="ListParagraph"/>
        <w:numPr>
          <w:ilvl w:val="0"/>
          <w:numId w:val="14"/>
        </w:numPr>
        <w:rPr>
          <w:b/>
          <w:sz w:val="28"/>
          <w:szCs w:val="28"/>
          <w:lang w:val="en-CA"/>
        </w:rPr>
      </w:pPr>
      <w:r w:rsidRPr="000460AA">
        <w:rPr>
          <w:b/>
          <w:sz w:val="28"/>
          <w:szCs w:val="28"/>
          <w:lang w:val="en-CA"/>
        </w:rPr>
        <w:lastRenderedPageBreak/>
        <w:t>Dyes have two common features:</w:t>
      </w:r>
    </w:p>
    <w:p w:rsidRPr="000460AA" w:rsidR="00FF12FC" w:rsidP="00FF12FC" w:rsidRDefault="00FF12FC" w14:paraId="71255E94" w14:textId="77777777">
      <w:pPr>
        <w:pStyle w:val="ListParagraph"/>
        <w:numPr>
          <w:ilvl w:val="0"/>
          <w:numId w:val="19"/>
        </w:numPr>
        <w:rPr>
          <w:b/>
          <w:color w:val="000000" w:themeColor="text1"/>
          <w:sz w:val="28"/>
          <w:szCs w:val="28"/>
          <w:lang w:val="en-CA"/>
        </w:rPr>
      </w:pPr>
      <w:r w:rsidRPr="000460AA">
        <w:rPr>
          <w:color w:val="1F3864" w:themeColor="accent1" w:themeShade="80"/>
          <w:sz w:val="28"/>
          <w:szCs w:val="28"/>
          <w:lang w:val="en-CA"/>
        </w:rPr>
        <w:t xml:space="preserve">Chromophore groups </w:t>
      </w:r>
      <w:r w:rsidRPr="000460AA">
        <w:rPr>
          <w:color w:val="000000" w:themeColor="text1"/>
          <w:sz w:val="28"/>
          <w:szCs w:val="28"/>
          <w:lang w:val="en-CA"/>
        </w:rPr>
        <w:t>i.e.</w:t>
      </w:r>
      <w:r w:rsidRPr="000460AA">
        <w:rPr>
          <w:color w:val="2F5496" w:themeColor="accent1" w:themeShade="BF"/>
          <w:sz w:val="28"/>
          <w:szCs w:val="28"/>
          <w:lang w:val="en-CA"/>
        </w:rPr>
        <w:t xml:space="preserve"> </w:t>
      </w:r>
      <w:r w:rsidRPr="000460AA">
        <w:rPr>
          <w:color w:val="000000" w:themeColor="text1"/>
          <w:sz w:val="28"/>
          <w:szCs w:val="28"/>
          <w:lang w:val="en-CA"/>
        </w:rPr>
        <w:t>chemical groups with aromatic rings that give the dye its colour.</w:t>
      </w:r>
    </w:p>
    <w:p w:rsidRPr="000460AA" w:rsidR="00FF12FC" w:rsidP="00FF12FC" w:rsidRDefault="00FF12FC" w14:paraId="41AA4D13" w14:textId="77777777">
      <w:pPr>
        <w:pStyle w:val="ListParagraph"/>
        <w:numPr>
          <w:ilvl w:val="0"/>
          <w:numId w:val="19"/>
        </w:numPr>
        <w:rPr>
          <w:color w:val="1F3864" w:themeColor="accent1" w:themeShade="80"/>
          <w:sz w:val="28"/>
          <w:szCs w:val="28"/>
          <w:lang w:val="en-CA"/>
        </w:rPr>
      </w:pPr>
      <w:r w:rsidRPr="000460AA">
        <w:rPr>
          <w:color w:val="1F3864" w:themeColor="accent1" w:themeShade="80"/>
          <w:sz w:val="28"/>
          <w:szCs w:val="28"/>
          <w:lang w:val="en-CA"/>
        </w:rPr>
        <w:t>Ability to bind cells.</w:t>
      </w:r>
    </w:p>
    <w:p w:rsidRPr="000460AA" w:rsidR="00FF12FC" w:rsidP="00FF12FC" w:rsidRDefault="00FF12FC" w14:paraId="3D5BAEBD" w14:textId="77777777">
      <w:pPr>
        <w:rPr>
          <w:b/>
          <w:sz w:val="28"/>
          <w:szCs w:val="28"/>
          <w:lang w:val="en-CA"/>
        </w:rPr>
      </w:pPr>
    </w:p>
    <w:p w:rsidRPr="000460AA" w:rsidR="00FF12FC" w:rsidP="00FF12FC" w:rsidRDefault="00FF12FC" w14:paraId="014B6487" w14:textId="77777777">
      <w:pPr>
        <w:pStyle w:val="ListParagraph"/>
        <w:numPr>
          <w:ilvl w:val="0"/>
          <w:numId w:val="14"/>
        </w:numPr>
        <w:rPr>
          <w:b/>
          <w:sz w:val="28"/>
          <w:szCs w:val="28"/>
          <w:lang w:val="en-CA"/>
        </w:rPr>
      </w:pPr>
      <w:r w:rsidRPr="000460AA">
        <w:rPr>
          <w:sz w:val="28"/>
          <w:szCs w:val="28"/>
          <w:lang w:val="en-CA"/>
        </w:rPr>
        <w:t xml:space="preserve">A </w:t>
      </w:r>
      <w:r w:rsidRPr="000460AA">
        <w:rPr>
          <w:b/>
          <w:sz w:val="28"/>
          <w:szCs w:val="28"/>
          <w:lang w:val="en-CA"/>
        </w:rPr>
        <w:t xml:space="preserve">simple stain </w:t>
      </w:r>
      <w:r w:rsidRPr="000460AA">
        <w:rPr>
          <w:sz w:val="28"/>
          <w:szCs w:val="28"/>
          <w:lang w:val="en-CA"/>
        </w:rPr>
        <w:t>adds dark colour specifically to cells but not the external medium or surrounding tissue.</w:t>
      </w:r>
    </w:p>
    <w:p w:rsidRPr="000460AA" w:rsidR="00FF12FC" w:rsidP="00FF12FC" w:rsidRDefault="00FF12FC" w14:paraId="445C36AE" w14:textId="77777777">
      <w:pPr>
        <w:pStyle w:val="ListParagraph"/>
        <w:numPr>
          <w:ilvl w:val="0"/>
          <w:numId w:val="14"/>
        </w:numPr>
        <w:rPr>
          <w:b/>
          <w:sz w:val="28"/>
          <w:szCs w:val="28"/>
          <w:lang w:val="en-CA"/>
        </w:rPr>
      </w:pPr>
      <w:r w:rsidRPr="000460AA">
        <w:rPr>
          <w:sz w:val="28"/>
          <w:szCs w:val="28"/>
          <w:lang w:val="en-CA"/>
        </w:rPr>
        <w:t>Basic dyes (dyes with positive charges) are frequently used e.g. crystal violet, methylene blue.</w:t>
      </w:r>
    </w:p>
    <w:p w:rsidRPr="000460AA" w:rsidR="00FF12FC" w:rsidP="00FF12FC" w:rsidRDefault="00FF12FC" w14:paraId="20AA8E6D" w14:textId="77777777">
      <w:pPr>
        <w:pStyle w:val="ListParagraph"/>
        <w:numPr>
          <w:ilvl w:val="0"/>
          <w:numId w:val="14"/>
        </w:numPr>
        <w:rPr>
          <w:b/>
          <w:sz w:val="28"/>
          <w:szCs w:val="28"/>
          <w:lang w:val="en-CA"/>
        </w:rPr>
      </w:pPr>
      <w:r w:rsidRPr="000460AA">
        <w:rPr>
          <w:sz w:val="28"/>
          <w:szCs w:val="28"/>
          <w:lang w:val="en-CA"/>
        </w:rPr>
        <w:t>Methylene blue was originally used by Koch to stain bacteria.</w:t>
      </w:r>
    </w:p>
    <w:p w:rsidRPr="000460AA" w:rsidR="00FF12FC" w:rsidP="00FF12FC" w:rsidRDefault="00FF12FC" w14:paraId="4A26A90A" w14:textId="77777777">
      <w:pPr>
        <w:ind w:left="360"/>
        <w:rPr>
          <w:b/>
          <w:sz w:val="28"/>
          <w:szCs w:val="28"/>
          <w:lang w:val="en-CA"/>
        </w:rPr>
      </w:pPr>
    </w:p>
    <w:p w:rsidRPr="000460AA" w:rsidR="00FF12FC" w:rsidP="00FF12FC" w:rsidRDefault="00FF12FC" w14:paraId="482FBC60" w14:textId="77777777">
      <w:pPr>
        <w:pStyle w:val="ListParagraph"/>
        <w:numPr>
          <w:ilvl w:val="0"/>
          <w:numId w:val="14"/>
        </w:numPr>
        <w:rPr>
          <w:b/>
          <w:sz w:val="28"/>
          <w:szCs w:val="28"/>
          <w:lang w:val="en-CA"/>
        </w:rPr>
      </w:pPr>
      <w:r w:rsidRPr="000460AA">
        <w:rPr>
          <w:b/>
          <w:sz w:val="28"/>
          <w:szCs w:val="28"/>
          <w:lang w:val="en-CA"/>
        </w:rPr>
        <w:t>A simple staining procedure goes as follows:</w:t>
      </w:r>
    </w:p>
    <w:p w:rsidRPr="000460AA" w:rsidR="00FF12FC" w:rsidP="00FF12FC" w:rsidRDefault="00FF12FC" w14:paraId="6A5A7D3F" w14:textId="77777777">
      <w:pPr>
        <w:pStyle w:val="ListParagraph"/>
        <w:numPr>
          <w:ilvl w:val="0"/>
          <w:numId w:val="20"/>
        </w:numPr>
        <w:rPr>
          <w:b/>
          <w:sz w:val="28"/>
          <w:szCs w:val="28"/>
          <w:lang w:val="en-CA"/>
        </w:rPr>
      </w:pPr>
      <w:r w:rsidRPr="000460AA">
        <w:rPr>
          <w:sz w:val="28"/>
          <w:szCs w:val="28"/>
          <w:lang w:val="en-CA"/>
        </w:rPr>
        <w:t>A drop of culture is fixed on a slide.</w:t>
      </w:r>
    </w:p>
    <w:p w:rsidRPr="000460AA" w:rsidR="00FF12FC" w:rsidP="00FF12FC" w:rsidRDefault="00FF12FC" w14:paraId="2C83D9F1" w14:textId="77777777">
      <w:pPr>
        <w:pStyle w:val="ListParagraph"/>
        <w:numPr>
          <w:ilvl w:val="0"/>
          <w:numId w:val="20"/>
        </w:numPr>
        <w:rPr>
          <w:b/>
          <w:sz w:val="28"/>
          <w:szCs w:val="28"/>
          <w:lang w:val="en-CA"/>
        </w:rPr>
      </w:pPr>
      <w:r w:rsidRPr="000460AA">
        <w:rPr>
          <w:sz w:val="28"/>
          <w:szCs w:val="28"/>
          <w:lang w:val="en-CA"/>
        </w:rPr>
        <w:t>The slide is flooded with methylene blue solution after fixation.</w:t>
      </w:r>
    </w:p>
    <w:p w:rsidRPr="000460AA" w:rsidR="00FF12FC" w:rsidP="00FF12FC" w:rsidRDefault="00FF12FC" w14:paraId="594CB649" w14:textId="77777777">
      <w:pPr>
        <w:pStyle w:val="ListParagraph"/>
        <w:numPr>
          <w:ilvl w:val="0"/>
          <w:numId w:val="20"/>
        </w:numPr>
        <w:rPr>
          <w:b/>
          <w:sz w:val="28"/>
          <w:szCs w:val="28"/>
          <w:lang w:val="en-CA"/>
        </w:rPr>
      </w:pPr>
      <w:r w:rsidRPr="000460AA">
        <w:rPr>
          <w:sz w:val="28"/>
          <w:szCs w:val="28"/>
          <w:lang w:val="en-CA"/>
        </w:rPr>
        <w:t>The positively charged molecule binds to the negatively charged cell envelope.</w:t>
      </w:r>
    </w:p>
    <w:p w:rsidRPr="000460AA" w:rsidR="00FF12FC" w:rsidP="00FF12FC" w:rsidRDefault="00FF12FC" w14:paraId="6EF9F026" w14:textId="77777777">
      <w:pPr>
        <w:pStyle w:val="ListParagraph"/>
        <w:numPr>
          <w:ilvl w:val="0"/>
          <w:numId w:val="20"/>
        </w:numPr>
        <w:rPr>
          <w:b/>
          <w:sz w:val="28"/>
          <w:szCs w:val="28"/>
          <w:lang w:val="en-CA"/>
        </w:rPr>
      </w:pPr>
      <w:r w:rsidRPr="000460AA">
        <w:rPr>
          <w:sz w:val="28"/>
          <w:szCs w:val="28"/>
          <w:lang w:val="en-CA"/>
        </w:rPr>
        <w:t>After excess stain is washed of and the slide has been dried, it is observed under high power magnification using immersion oil.</w:t>
      </w:r>
    </w:p>
    <w:p w:rsidRPr="000460AA" w:rsidR="00FF12FC" w:rsidP="00FF12FC" w:rsidRDefault="00FF12FC" w14:paraId="057ED5A6" w14:textId="77777777">
      <w:pPr>
        <w:rPr>
          <w:b/>
          <w:sz w:val="28"/>
          <w:szCs w:val="28"/>
          <w:lang w:val="en-CA"/>
        </w:rPr>
      </w:pPr>
    </w:p>
    <w:p w:rsidRPr="000460AA" w:rsidR="00FF12FC" w:rsidP="00FF12FC" w:rsidRDefault="00FF12FC" w14:paraId="6DD6EDE2" w14:textId="77777777">
      <w:pPr>
        <w:pStyle w:val="ListParagraph"/>
        <w:numPr>
          <w:ilvl w:val="0"/>
          <w:numId w:val="14"/>
        </w:numPr>
        <w:rPr>
          <w:b/>
          <w:sz w:val="28"/>
          <w:szCs w:val="28"/>
          <w:lang w:val="en-CA"/>
        </w:rPr>
      </w:pPr>
      <w:r w:rsidRPr="000460AA">
        <w:rPr>
          <w:b/>
          <w:sz w:val="28"/>
          <w:szCs w:val="28"/>
          <w:lang w:val="en-CA"/>
        </w:rPr>
        <w:t>Differential staining</w:t>
      </w:r>
      <w:r w:rsidRPr="000460AA">
        <w:rPr>
          <w:sz w:val="28"/>
          <w:szCs w:val="28"/>
          <w:lang w:val="en-CA"/>
        </w:rPr>
        <w:t xml:space="preserve"> divides microorganisms into groups based on their staining properties and differences in cell wall structure.</w:t>
      </w:r>
    </w:p>
    <w:p w:rsidRPr="000460AA" w:rsidR="00FF12FC" w:rsidP="00FF12FC" w:rsidRDefault="00FF12FC" w14:paraId="6970FA39" w14:textId="77777777">
      <w:pPr>
        <w:pStyle w:val="ListParagraph"/>
        <w:numPr>
          <w:ilvl w:val="0"/>
          <w:numId w:val="14"/>
        </w:numPr>
        <w:rPr>
          <w:b/>
          <w:sz w:val="28"/>
          <w:szCs w:val="28"/>
          <w:lang w:val="en-CA"/>
        </w:rPr>
      </w:pPr>
      <w:r w:rsidRPr="000460AA">
        <w:rPr>
          <w:sz w:val="28"/>
          <w:szCs w:val="28"/>
          <w:lang w:val="en-CA"/>
        </w:rPr>
        <w:t xml:space="preserve">The most famous stain is the </w:t>
      </w:r>
      <w:r w:rsidRPr="000460AA">
        <w:rPr>
          <w:b/>
          <w:sz w:val="28"/>
          <w:szCs w:val="28"/>
          <w:lang w:val="en-CA"/>
        </w:rPr>
        <w:t xml:space="preserve">Gram stain </w:t>
      </w:r>
      <w:r w:rsidRPr="000460AA">
        <w:rPr>
          <w:sz w:val="28"/>
          <w:szCs w:val="28"/>
          <w:lang w:val="en-CA"/>
        </w:rPr>
        <w:t xml:space="preserve">devised in 1884 by </w:t>
      </w:r>
      <w:r w:rsidRPr="000460AA">
        <w:rPr>
          <w:b/>
          <w:sz w:val="28"/>
          <w:szCs w:val="28"/>
          <w:lang w:val="en-CA"/>
        </w:rPr>
        <w:t>Hans Christian Gram.</w:t>
      </w:r>
    </w:p>
    <w:p w:rsidRPr="000460AA" w:rsidR="00FF12FC" w:rsidP="00FF12FC" w:rsidRDefault="00FF12FC" w14:paraId="2E3C581E" w14:textId="77777777">
      <w:pPr>
        <w:pStyle w:val="ListParagraph"/>
        <w:numPr>
          <w:ilvl w:val="0"/>
          <w:numId w:val="14"/>
        </w:numPr>
        <w:rPr>
          <w:b/>
          <w:sz w:val="28"/>
          <w:szCs w:val="28"/>
          <w:lang w:val="en-CA"/>
        </w:rPr>
      </w:pPr>
      <w:r w:rsidRPr="000460AA">
        <w:rPr>
          <w:sz w:val="28"/>
          <w:szCs w:val="28"/>
          <w:lang w:val="en-CA"/>
        </w:rPr>
        <w:t xml:space="preserve">Gram positive bacteria have a thick layer of peptidoglycan constituting 90% of their cell wall </w:t>
      </w:r>
      <w:r w:rsidRPr="000460AA">
        <w:rPr>
          <w:sz w:val="28"/>
          <w:szCs w:val="28"/>
          <w:lang w:val="en-CA"/>
        </w:rPr>
        <w:sym w:font="Wingdings" w:char="F0E0"/>
      </w:r>
      <w:r w:rsidRPr="000460AA">
        <w:rPr>
          <w:sz w:val="28"/>
          <w:szCs w:val="28"/>
          <w:lang w:val="en-CA"/>
        </w:rPr>
        <w:t xml:space="preserve"> they stain purple.</w:t>
      </w:r>
    </w:p>
    <w:p w:rsidRPr="000460AA" w:rsidR="00FF12FC" w:rsidP="00FF12FC" w:rsidRDefault="00FF12FC" w14:paraId="5C0D3098" w14:textId="77777777">
      <w:pPr>
        <w:pStyle w:val="ListParagraph"/>
        <w:numPr>
          <w:ilvl w:val="0"/>
          <w:numId w:val="14"/>
        </w:numPr>
        <w:rPr>
          <w:b/>
          <w:sz w:val="28"/>
          <w:szCs w:val="28"/>
          <w:lang w:val="en-CA"/>
        </w:rPr>
      </w:pPr>
      <w:r w:rsidRPr="000460AA">
        <w:rPr>
          <w:sz w:val="28"/>
          <w:szCs w:val="28"/>
          <w:lang w:val="en-CA"/>
        </w:rPr>
        <w:t xml:space="preserve">Gram negative bacteria have a thin layer of peptidoglycan constituting 10% of their cell wall </w:t>
      </w:r>
      <w:r w:rsidRPr="000460AA">
        <w:rPr>
          <w:sz w:val="28"/>
          <w:szCs w:val="28"/>
          <w:lang w:val="en-CA"/>
        </w:rPr>
        <w:sym w:font="Wingdings" w:char="F0E0"/>
      </w:r>
      <w:r w:rsidRPr="000460AA">
        <w:rPr>
          <w:sz w:val="28"/>
          <w:szCs w:val="28"/>
          <w:lang w:val="en-CA"/>
        </w:rPr>
        <w:t xml:space="preserve"> they stain red/pink.</w:t>
      </w:r>
    </w:p>
    <w:p w:rsidRPr="000460AA" w:rsidR="00FF12FC" w:rsidP="00FF12FC" w:rsidRDefault="00FF12FC" w14:paraId="010E0BD1" w14:textId="77777777">
      <w:pPr>
        <w:pStyle w:val="ListParagraph"/>
        <w:rPr>
          <w:b/>
          <w:sz w:val="28"/>
          <w:szCs w:val="28"/>
          <w:lang w:val="en-CA"/>
        </w:rPr>
      </w:pPr>
    </w:p>
    <w:p w:rsidRPr="000460AA" w:rsidR="00FF12FC" w:rsidP="00FF12FC" w:rsidRDefault="00FF12FC" w14:paraId="12E8072D" w14:textId="77777777">
      <w:pPr>
        <w:pStyle w:val="ListParagraph"/>
        <w:numPr>
          <w:ilvl w:val="0"/>
          <w:numId w:val="14"/>
        </w:numPr>
        <w:rPr>
          <w:b/>
          <w:sz w:val="28"/>
          <w:szCs w:val="28"/>
          <w:lang w:val="en-CA"/>
        </w:rPr>
      </w:pPr>
      <w:r w:rsidRPr="000460AA">
        <w:rPr>
          <w:b/>
          <w:sz w:val="28"/>
          <w:szCs w:val="28"/>
          <w:lang w:val="en-CA"/>
        </w:rPr>
        <w:t>Gram-staining procedure:</w:t>
      </w:r>
    </w:p>
    <w:p w:rsidRPr="000460AA" w:rsidR="00FF12FC" w:rsidP="00FF12FC" w:rsidRDefault="00FF12FC" w14:paraId="6A68104E" w14:textId="77777777">
      <w:pPr>
        <w:pStyle w:val="ListParagraph"/>
        <w:numPr>
          <w:ilvl w:val="0"/>
          <w:numId w:val="21"/>
        </w:numPr>
        <w:rPr>
          <w:b/>
          <w:sz w:val="28"/>
          <w:szCs w:val="28"/>
          <w:lang w:val="en-CA"/>
        </w:rPr>
      </w:pPr>
      <w:r w:rsidRPr="000460AA">
        <w:rPr>
          <w:sz w:val="28"/>
          <w:szCs w:val="28"/>
          <w:lang w:val="en-CA"/>
        </w:rPr>
        <w:t>We apply crystal violet and gently wash off the excess.</w:t>
      </w:r>
    </w:p>
    <w:p w:rsidRPr="000460AA" w:rsidR="00FF12FC" w:rsidP="00FF12FC" w:rsidRDefault="00FF12FC" w14:paraId="35466634" w14:textId="77777777">
      <w:pPr>
        <w:pStyle w:val="ListParagraph"/>
        <w:numPr>
          <w:ilvl w:val="0"/>
          <w:numId w:val="21"/>
        </w:numPr>
        <w:rPr>
          <w:b/>
          <w:sz w:val="28"/>
          <w:szCs w:val="28"/>
          <w:lang w:val="en-CA"/>
        </w:rPr>
      </w:pPr>
      <w:r w:rsidRPr="000460AA">
        <w:rPr>
          <w:sz w:val="28"/>
          <w:szCs w:val="28"/>
          <w:lang w:val="en-CA"/>
        </w:rPr>
        <w:t>Our mordant, iodine solution, is applied. It complexes with positively charged crystal violet molecules trapped inside and holds strongly.</w:t>
      </w:r>
    </w:p>
    <w:p w:rsidRPr="000460AA" w:rsidR="00FF12FC" w:rsidP="00FF12FC" w:rsidRDefault="00FF12FC" w14:paraId="68CB9D39" w14:textId="77777777">
      <w:pPr>
        <w:pStyle w:val="ListParagraph"/>
        <w:numPr>
          <w:ilvl w:val="0"/>
          <w:numId w:val="21"/>
        </w:numPr>
        <w:rPr>
          <w:b/>
          <w:sz w:val="28"/>
          <w:szCs w:val="28"/>
          <w:lang w:val="en-CA"/>
        </w:rPr>
      </w:pPr>
      <w:r w:rsidRPr="000460AA">
        <w:rPr>
          <w:sz w:val="28"/>
          <w:szCs w:val="28"/>
          <w:lang w:val="en-CA"/>
        </w:rPr>
        <w:t xml:space="preserve">A decolorizer, ethanol, is added for a precise time interval (approx. 20 seconds) which removes loosely bound crystal-iodide molecules. </w:t>
      </w:r>
    </w:p>
    <w:p w:rsidRPr="000460AA" w:rsidR="00FF12FC" w:rsidP="00FF12FC" w:rsidRDefault="00FF12FC" w14:paraId="665B86B8" w14:textId="77777777">
      <w:pPr>
        <w:pStyle w:val="ListParagraph"/>
        <w:numPr>
          <w:ilvl w:val="0"/>
          <w:numId w:val="21"/>
        </w:numPr>
        <w:rPr>
          <w:b/>
          <w:sz w:val="28"/>
          <w:szCs w:val="28"/>
          <w:lang w:val="en-CA"/>
        </w:rPr>
      </w:pPr>
      <w:r w:rsidRPr="000460AA">
        <w:rPr>
          <w:sz w:val="28"/>
          <w:szCs w:val="28"/>
          <w:lang w:val="en-CA"/>
        </w:rPr>
        <w:t>A counterstain, safranin, is applied to allow the visualization of Gram-negative bacteria more clearly.</w:t>
      </w:r>
    </w:p>
    <w:p w:rsidRPr="000460AA" w:rsidR="00FF12FC" w:rsidP="00FF12FC" w:rsidRDefault="00FF12FC" w14:paraId="604C3A13" w14:textId="77777777">
      <w:pPr>
        <w:ind w:left="720"/>
        <w:rPr>
          <w:b/>
          <w:sz w:val="28"/>
          <w:szCs w:val="28"/>
          <w:lang w:val="en-CA"/>
        </w:rPr>
      </w:pPr>
    </w:p>
    <w:p w:rsidRPr="000460AA" w:rsidR="00FF12FC" w:rsidP="00FF12FC" w:rsidRDefault="00FF12FC" w14:paraId="675CE70E" w14:textId="77777777">
      <w:pPr>
        <w:pStyle w:val="ListParagraph"/>
        <w:numPr>
          <w:ilvl w:val="0"/>
          <w:numId w:val="14"/>
        </w:numPr>
        <w:rPr>
          <w:b/>
          <w:i/>
          <w:sz w:val="28"/>
          <w:szCs w:val="28"/>
          <w:lang w:val="en-CA"/>
        </w:rPr>
      </w:pPr>
      <w:r w:rsidRPr="000460AA">
        <w:rPr>
          <w:b/>
          <w:sz w:val="28"/>
          <w:szCs w:val="28"/>
          <w:lang w:val="en-CA"/>
        </w:rPr>
        <w:lastRenderedPageBreak/>
        <w:t xml:space="preserve">Acid-fast staining </w:t>
      </w:r>
      <w:r w:rsidRPr="000460AA">
        <w:rPr>
          <w:sz w:val="28"/>
          <w:szCs w:val="28"/>
          <w:lang w:val="en-CA"/>
        </w:rPr>
        <w:t xml:space="preserve">is useful for staining members of the genus </w:t>
      </w:r>
      <w:r w:rsidRPr="000460AA">
        <w:rPr>
          <w:i/>
          <w:sz w:val="28"/>
          <w:szCs w:val="28"/>
          <w:lang w:val="en-CA"/>
        </w:rPr>
        <w:t xml:space="preserve">Mycobacterium </w:t>
      </w:r>
      <w:r w:rsidRPr="000460AA">
        <w:rPr>
          <w:sz w:val="28"/>
          <w:szCs w:val="28"/>
          <w:lang w:val="en-CA"/>
        </w:rPr>
        <w:t xml:space="preserve">e.g. </w:t>
      </w:r>
      <w:r w:rsidRPr="000460AA">
        <w:rPr>
          <w:i/>
          <w:sz w:val="28"/>
          <w:szCs w:val="28"/>
          <w:lang w:val="en-CA"/>
        </w:rPr>
        <w:t>M. tuberculosis</w:t>
      </w:r>
      <w:r w:rsidRPr="000460AA">
        <w:rPr>
          <w:sz w:val="28"/>
          <w:szCs w:val="28"/>
          <w:lang w:val="en-CA"/>
        </w:rPr>
        <w:t xml:space="preserve"> and </w:t>
      </w:r>
      <w:r w:rsidRPr="000460AA">
        <w:rPr>
          <w:i/>
          <w:sz w:val="28"/>
          <w:szCs w:val="28"/>
          <w:lang w:val="en-CA"/>
        </w:rPr>
        <w:t>M. leprae.</w:t>
      </w:r>
    </w:p>
    <w:p w:rsidRPr="000460AA" w:rsidR="00FF12FC" w:rsidP="00FF12FC" w:rsidRDefault="00FF12FC" w14:paraId="72190376" w14:textId="77777777">
      <w:pPr>
        <w:pStyle w:val="ListParagraph"/>
        <w:numPr>
          <w:ilvl w:val="0"/>
          <w:numId w:val="14"/>
        </w:numPr>
        <w:rPr>
          <w:b/>
          <w:i/>
          <w:sz w:val="28"/>
          <w:szCs w:val="28"/>
          <w:lang w:val="en-CA"/>
        </w:rPr>
      </w:pPr>
      <w:r w:rsidRPr="000460AA">
        <w:rPr>
          <w:sz w:val="28"/>
          <w:szCs w:val="28"/>
          <w:lang w:val="en-CA"/>
        </w:rPr>
        <w:t xml:space="preserve">The staining characteristics are caused by the high lipid content in the cell walls </w:t>
      </w:r>
      <w:r w:rsidRPr="000460AA">
        <w:rPr>
          <w:sz w:val="28"/>
          <w:szCs w:val="28"/>
          <w:lang w:val="en-CA"/>
        </w:rPr>
        <w:sym w:font="Wingdings" w:char="F0E0"/>
      </w:r>
      <w:r w:rsidRPr="000460AA">
        <w:rPr>
          <w:sz w:val="28"/>
          <w:szCs w:val="28"/>
          <w:lang w:val="en-CA"/>
        </w:rPr>
        <w:t xml:space="preserve"> the stain used, </w:t>
      </w:r>
      <w:r w:rsidRPr="000460AA">
        <w:rPr>
          <w:b/>
          <w:sz w:val="28"/>
          <w:szCs w:val="28"/>
          <w:lang w:val="en-CA"/>
        </w:rPr>
        <w:t>Carbolfuschin</w:t>
      </w:r>
      <w:r w:rsidRPr="000460AA">
        <w:rPr>
          <w:sz w:val="28"/>
          <w:szCs w:val="28"/>
          <w:lang w:val="en-CA"/>
        </w:rPr>
        <w:t>, specifically stains their mycolic acids.</w:t>
      </w:r>
    </w:p>
    <w:p w:rsidRPr="000460AA" w:rsidR="00FF12FC" w:rsidP="00FF12FC" w:rsidRDefault="00FF12FC" w14:paraId="44A6BDFA" w14:textId="77777777">
      <w:pPr>
        <w:pStyle w:val="ListParagraph"/>
        <w:rPr>
          <w:b/>
          <w:i/>
          <w:sz w:val="28"/>
          <w:szCs w:val="28"/>
          <w:lang w:val="en-CA"/>
        </w:rPr>
      </w:pPr>
    </w:p>
    <w:p w:rsidRPr="000460AA" w:rsidR="00FF12FC" w:rsidP="00FF12FC" w:rsidRDefault="00FF12FC" w14:paraId="4BD30041" w14:textId="77777777">
      <w:pPr>
        <w:pStyle w:val="ListParagraph"/>
        <w:numPr>
          <w:ilvl w:val="0"/>
          <w:numId w:val="14"/>
        </w:numPr>
        <w:rPr>
          <w:b/>
          <w:sz w:val="28"/>
          <w:szCs w:val="28"/>
          <w:lang w:val="en-CA"/>
        </w:rPr>
      </w:pPr>
      <w:r w:rsidRPr="000460AA">
        <w:rPr>
          <w:b/>
          <w:sz w:val="28"/>
          <w:szCs w:val="28"/>
          <w:lang w:val="en-CA"/>
        </w:rPr>
        <w:t xml:space="preserve">Spore staining </w:t>
      </w:r>
      <w:r w:rsidRPr="000460AA">
        <w:rPr>
          <w:sz w:val="28"/>
          <w:szCs w:val="28"/>
          <w:lang w:val="en-CA"/>
        </w:rPr>
        <w:t>is a double staining technique where the bacterial endospore is one colour and the vegetative cell is a different colour.</w:t>
      </w:r>
    </w:p>
    <w:p w:rsidRPr="000460AA" w:rsidR="00FF12FC" w:rsidP="00FF12FC" w:rsidRDefault="00FF12FC" w14:paraId="78BD8EAF" w14:textId="77777777">
      <w:pPr>
        <w:pStyle w:val="ListParagraph"/>
        <w:numPr>
          <w:ilvl w:val="0"/>
          <w:numId w:val="14"/>
        </w:numPr>
        <w:rPr>
          <w:b/>
          <w:i/>
          <w:sz w:val="28"/>
          <w:szCs w:val="28"/>
          <w:lang w:val="en-CA"/>
        </w:rPr>
      </w:pPr>
      <w:r w:rsidRPr="000460AA">
        <w:rPr>
          <w:sz w:val="28"/>
          <w:szCs w:val="28"/>
          <w:lang w:val="en-CA"/>
        </w:rPr>
        <w:t xml:space="preserve">When samples are boiled with </w:t>
      </w:r>
      <w:r w:rsidRPr="000460AA">
        <w:rPr>
          <w:b/>
          <w:sz w:val="28"/>
          <w:szCs w:val="28"/>
          <w:lang w:val="en-CA"/>
        </w:rPr>
        <w:t>malachite green</w:t>
      </w:r>
      <w:r w:rsidRPr="000460AA">
        <w:rPr>
          <w:sz w:val="28"/>
          <w:szCs w:val="28"/>
          <w:lang w:val="en-CA"/>
        </w:rPr>
        <w:t xml:space="preserve">, the stain binds specifically to the endospore coat. It detects spores of Bacillus species such as the insectide </w:t>
      </w:r>
      <w:r w:rsidRPr="000460AA">
        <w:rPr>
          <w:i/>
          <w:sz w:val="28"/>
          <w:szCs w:val="28"/>
          <w:lang w:val="en-CA"/>
        </w:rPr>
        <w:t xml:space="preserve">B. thuringensis </w:t>
      </w:r>
      <w:r w:rsidRPr="000460AA">
        <w:rPr>
          <w:sz w:val="28"/>
          <w:szCs w:val="28"/>
          <w:lang w:val="en-CA"/>
        </w:rPr>
        <w:t>and</w:t>
      </w:r>
      <w:r w:rsidRPr="000460AA">
        <w:rPr>
          <w:i/>
          <w:sz w:val="28"/>
          <w:szCs w:val="28"/>
          <w:lang w:val="en-CA"/>
        </w:rPr>
        <w:t xml:space="preserve"> B. anthracis.</w:t>
      </w:r>
    </w:p>
    <w:p w:rsidRPr="000460AA" w:rsidR="00FF12FC" w:rsidP="00FF12FC" w:rsidRDefault="00FF12FC" w14:paraId="1B17BDF2" w14:textId="77777777">
      <w:pPr>
        <w:pStyle w:val="ListParagraph"/>
        <w:rPr>
          <w:b/>
          <w:i/>
          <w:sz w:val="28"/>
          <w:szCs w:val="28"/>
          <w:lang w:val="en-CA"/>
        </w:rPr>
      </w:pPr>
    </w:p>
    <w:p w:rsidRPr="000460AA" w:rsidR="00FF12FC" w:rsidP="00FF12FC" w:rsidRDefault="00FF12FC" w14:paraId="78DEB5D1" w14:textId="77777777">
      <w:pPr>
        <w:pStyle w:val="ListParagraph"/>
        <w:numPr>
          <w:ilvl w:val="0"/>
          <w:numId w:val="14"/>
        </w:numPr>
        <w:rPr>
          <w:b/>
          <w:i/>
          <w:sz w:val="28"/>
          <w:szCs w:val="28"/>
          <w:lang w:val="en-CA"/>
        </w:rPr>
      </w:pPr>
      <w:r w:rsidRPr="000460AA">
        <w:rPr>
          <w:b/>
          <w:sz w:val="28"/>
          <w:szCs w:val="28"/>
          <w:lang w:val="en-CA"/>
        </w:rPr>
        <w:t xml:space="preserve">Flagella staining </w:t>
      </w:r>
      <w:r w:rsidRPr="000460AA">
        <w:rPr>
          <w:sz w:val="28"/>
          <w:szCs w:val="28"/>
          <w:lang w:val="en-CA"/>
        </w:rPr>
        <w:t>is when a mordant is added to increase the thickness of the flagella.</w:t>
      </w:r>
    </w:p>
    <w:p w:rsidRPr="000460AA" w:rsidR="00FF12FC" w:rsidP="00FF12FC" w:rsidRDefault="00FF12FC" w14:paraId="12F20904" w14:textId="77777777">
      <w:pPr>
        <w:rPr>
          <w:b/>
          <w:i/>
          <w:sz w:val="28"/>
          <w:szCs w:val="28"/>
          <w:lang w:val="en-CA"/>
        </w:rPr>
      </w:pPr>
    </w:p>
    <w:p w:rsidRPr="000460AA" w:rsidR="00FF12FC" w:rsidP="00FF12FC" w:rsidRDefault="00FF12FC" w14:paraId="6A509C1E" w14:textId="77777777">
      <w:pPr>
        <w:pStyle w:val="ListParagraph"/>
        <w:numPr>
          <w:ilvl w:val="0"/>
          <w:numId w:val="14"/>
        </w:numPr>
        <w:rPr>
          <w:b/>
          <w:i/>
          <w:sz w:val="28"/>
          <w:szCs w:val="28"/>
          <w:lang w:val="en-CA"/>
        </w:rPr>
      </w:pPr>
      <w:r w:rsidRPr="000460AA">
        <w:rPr>
          <w:b/>
          <w:sz w:val="28"/>
          <w:szCs w:val="28"/>
          <w:lang w:val="en-CA"/>
        </w:rPr>
        <w:t>Negative staining</w:t>
      </w:r>
      <w:r w:rsidRPr="000460AA">
        <w:rPr>
          <w:sz w:val="28"/>
          <w:szCs w:val="28"/>
          <w:lang w:val="en-CA"/>
        </w:rPr>
        <w:t xml:space="preserve"> is often used to visualize the capsules surrounding the bacteria </w:t>
      </w:r>
      <w:r w:rsidRPr="000460AA">
        <w:rPr>
          <w:sz w:val="28"/>
          <w:szCs w:val="28"/>
          <w:lang w:val="en-CA"/>
        </w:rPr>
        <w:sym w:font="Wingdings" w:char="F0E0"/>
      </w:r>
      <w:r w:rsidRPr="000460AA">
        <w:rPr>
          <w:b/>
          <w:sz w:val="28"/>
          <w:szCs w:val="28"/>
          <w:lang w:val="en-CA"/>
        </w:rPr>
        <w:t>India ink</w:t>
      </w:r>
      <w:r w:rsidRPr="000460AA">
        <w:rPr>
          <w:sz w:val="28"/>
          <w:szCs w:val="28"/>
          <w:lang w:val="en-CA"/>
        </w:rPr>
        <w:t xml:space="preserve"> is added to darken the medium and the particles are excluded by the thick polysaccharide capsule which appears clear against the dark background.</w:t>
      </w:r>
    </w:p>
    <w:p w:rsidRPr="000460AA" w:rsidR="00AD1593" w:rsidP="00AD1593" w:rsidRDefault="00AD1593" w14:paraId="3182178C" w14:textId="77777777">
      <w:pPr>
        <w:rPr>
          <w:b/>
          <w:i/>
          <w:sz w:val="28"/>
          <w:szCs w:val="28"/>
          <w:lang w:val="en-CA"/>
        </w:rPr>
      </w:pPr>
    </w:p>
    <w:p w:rsidRPr="000460AA" w:rsidR="00AD1593" w:rsidP="00AD1593" w:rsidRDefault="00AD1593" w14:paraId="66CE17DF" w14:textId="77777777">
      <w:pPr>
        <w:pStyle w:val="ListParagraph"/>
        <w:rPr>
          <w:b/>
          <w:i/>
          <w:sz w:val="28"/>
          <w:szCs w:val="28"/>
          <w:lang w:val="en-CA"/>
        </w:rPr>
      </w:pPr>
    </w:p>
    <w:p w:rsidRPr="000460AA" w:rsidR="00AD1593" w:rsidP="00AD1593" w:rsidRDefault="00AD1593" w14:paraId="0B76A0D4" w14:textId="77777777">
      <w:pPr>
        <w:pStyle w:val="ListParagraph"/>
        <w:rPr>
          <w:b/>
          <w:i/>
          <w:sz w:val="28"/>
          <w:szCs w:val="28"/>
          <w:lang w:val="en-CA"/>
        </w:rPr>
      </w:pPr>
    </w:p>
    <w:p w:rsidRPr="000460AA" w:rsidR="00AD1593" w:rsidP="00AD1593" w:rsidRDefault="00AD1593" w14:paraId="61049E2F" w14:textId="77777777">
      <w:pPr>
        <w:pStyle w:val="ListParagraph"/>
        <w:rPr>
          <w:b/>
          <w:i/>
          <w:sz w:val="28"/>
          <w:szCs w:val="28"/>
          <w:lang w:val="en-CA"/>
        </w:rPr>
      </w:pPr>
    </w:p>
    <w:p w:rsidRPr="000460AA" w:rsidR="00AD1593" w:rsidP="00AD1593" w:rsidRDefault="00AD1593" w14:paraId="0935619F" w14:textId="77777777">
      <w:pPr>
        <w:pStyle w:val="ListParagraph"/>
        <w:rPr>
          <w:b/>
          <w:i/>
          <w:sz w:val="28"/>
          <w:szCs w:val="28"/>
          <w:lang w:val="en-CA"/>
        </w:rPr>
      </w:pPr>
    </w:p>
    <w:p w:rsidRPr="000460AA" w:rsidR="00AD1593" w:rsidP="00AD1593" w:rsidRDefault="00AD1593" w14:paraId="5FEEBD7E" w14:textId="77777777">
      <w:pPr>
        <w:pStyle w:val="ListParagraph"/>
        <w:rPr>
          <w:b/>
          <w:i/>
          <w:sz w:val="28"/>
          <w:szCs w:val="28"/>
          <w:lang w:val="en-CA"/>
        </w:rPr>
      </w:pPr>
    </w:p>
    <w:p w:rsidRPr="000460AA" w:rsidR="00AD1593" w:rsidP="00AD1593" w:rsidRDefault="00AD1593" w14:paraId="64E87578" w14:textId="77777777">
      <w:pPr>
        <w:pStyle w:val="ListParagraph"/>
        <w:rPr>
          <w:b/>
          <w:i/>
          <w:sz w:val="28"/>
          <w:szCs w:val="28"/>
          <w:lang w:val="en-CA"/>
        </w:rPr>
      </w:pPr>
    </w:p>
    <w:p w:rsidRPr="000460AA" w:rsidR="00AD1593" w:rsidP="00AD1593" w:rsidRDefault="00AD1593" w14:paraId="44EF6F9C" w14:textId="77777777">
      <w:pPr>
        <w:pStyle w:val="ListParagraph"/>
        <w:rPr>
          <w:b/>
          <w:i/>
          <w:sz w:val="28"/>
          <w:szCs w:val="28"/>
          <w:lang w:val="en-CA"/>
        </w:rPr>
      </w:pPr>
    </w:p>
    <w:p w:rsidRPr="000460AA" w:rsidR="00AD1593" w:rsidP="00AD1593" w:rsidRDefault="00AD1593" w14:paraId="3099868B" w14:textId="77777777">
      <w:pPr>
        <w:pStyle w:val="ListParagraph"/>
        <w:rPr>
          <w:b/>
          <w:i/>
          <w:sz w:val="28"/>
          <w:szCs w:val="28"/>
          <w:lang w:val="en-CA"/>
        </w:rPr>
      </w:pPr>
    </w:p>
    <w:p w:rsidRPr="000460AA" w:rsidR="00AD1593" w:rsidP="00AD1593" w:rsidRDefault="00AD1593" w14:paraId="0CCB584B" w14:textId="77777777">
      <w:pPr>
        <w:pStyle w:val="ListParagraph"/>
        <w:rPr>
          <w:b/>
          <w:i/>
          <w:sz w:val="28"/>
          <w:szCs w:val="28"/>
          <w:lang w:val="en-CA"/>
        </w:rPr>
      </w:pPr>
    </w:p>
    <w:p w:rsidRPr="000460AA" w:rsidR="00AD1593" w:rsidP="00AD1593" w:rsidRDefault="00AD1593" w14:paraId="7006E7E5" w14:textId="77777777">
      <w:pPr>
        <w:pStyle w:val="ListParagraph"/>
        <w:rPr>
          <w:b/>
          <w:i/>
          <w:sz w:val="28"/>
          <w:szCs w:val="28"/>
          <w:lang w:val="en-CA"/>
        </w:rPr>
      </w:pPr>
    </w:p>
    <w:p w:rsidRPr="000460AA" w:rsidR="00AD1593" w:rsidP="00AD1593" w:rsidRDefault="00AD1593" w14:paraId="53FB344D" w14:textId="77777777">
      <w:pPr>
        <w:pStyle w:val="ListParagraph"/>
        <w:rPr>
          <w:b/>
          <w:i/>
          <w:sz w:val="28"/>
          <w:szCs w:val="28"/>
          <w:lang w:val="en-CA"/>
        </w:rPr>
      </w:pPr>
    </w:p>
    <w:p w:rsidRPr="000460AA" w:rsidR="00AD1593" w:rsidP="00AD1593" w:rsidRDefault="00AD1593" w14:paraId="67124E67" w14:textId="77777777">
      <w:pPr>
        <w:pStyle w:val="ListParagraph"/>
        <w:rPr>
          <w:b/>
          <w:i/>
          <w:sz w:val="28"/>
          <w:szCs w:val="28"/>
          <w:lang w:val="en-CA"/>
        </w:rPr>
      </w:pPr>
    </w:p>
    <w:p w:rsidRPr="000460AA" w:rsidR="00AD1593" w:rsidP="00AD1593" w:rsidRDefault="00AD1593" w14:paraId="4456BCDB" w14:textId="77777777">
      <w:pPr>
        <w:pStyle w:val="ListParagraph"/>
        <w:rPr>
          <w:b/>
          <w:i/>
          <w:sz w:val="28"/>
          <w:szCs w:val="28"/>
          <w:lang w:val="en-CA"/>
        </w:rPr>
      </w:pPr>
    </w:p>
    <w:p w:rsidRPr="000460AA" w:rsidR="00AD1593" w:rsidP="00AD1593" w:rsidRDefault="00AD1593" w14:paraId="4E97E590" w14:textId="77777777">
      <w:pPr>
        <w:pStyle w:val="ListParagraph"/>
        <w:rPr>
          <w:b/>
          <w:i/>
          <w:sz w:val="28"/>
          <w:szCs w:val="28"/>
          <w:lang w:val="en-CA"/>
        </w:rPr>
      </w:pPr>
    </w:p>
    <w:p w:rsidRPr="000460AA" w:rsidR="00AD1593" w:rsidP="00AD1593" w:rsidRDefault="00AD1593" w14:paraId="344EB482" w14:textId="77777777">
      <w:pPr>
        <w:pStyle w:val="ListParagraph"/>
        <w:rPr>
          <w:b/>
          <w:i/>
          <w:sz w:val="28"/>
          <w:szCs w:val="28"/>
          <w:lang w:val="en-CA"/>
        </w:rPr>
      </w:pPr>
    </w:p>
    <w:p w:rsidRPr="000460AA" w:rsidR="00AD1593" w:rsidP="00AD1593" w:rsidRDefault="00AD1593" w14:paraId="4A6FA7FB" w14:textId="77777777">
      <w:pPr>
        <w:pStyle w:val="ListParagraph"/>
        <w:rPr>
          <w:b/>
          <w:i/>
          <w:sz w:val="28"/>
          <w:szCs w:val="28"/>
          <w:lang w:val="en-CA"/>
        </w:rPr>
      </w:pPr>
    </w:p>
    <w:p w:rsidRPr="000460AA" w:rsidR="00AD1593" w:rsidP="00AD1593" w:rsidRDefault="00AD1593" w14:paraId="388C3056" w14:textId="77777777">
      <w:pPr>
        <w:pStyle w:val="ListParagraph"/>
        <w:rPr>
          <w:b/>
          <w:i/>
          <w:sz w:val="28"/>
          <w:szCs w:val="28"/>
          <w:lang w:val="en-CA"/>
        </w:rPr>
      </w:pPr>
    </w:p>
    <w:p w:rsidRPr="000460AA" w:rsidR="00AD1593" w:rsidP="00AD1593" w:rsidRDefault="00AD1593" w14:paraId="75271926" w14:textId="77777777">
      <w:pPr>
        <w:pStyle w:val="ListParagraph"/>
        <w:rPr>
          <w:b/>
          <w:i/>
          <w:sz w:val="28"/>
          <w:szCs w:val="28"/>
          <w:lang w:val="en-CA"/>
        </w:rPr>
      </w:pPr>
    </w:p>
    <w:p w:rsidRPr="000460AA" w:rsidR="00FF12FC" w:rsidP="004A7CCB" w:rsidRDefault="00FF12FC" w14:paraId="77FCB2B3" w14:textId="77777777">
      <w:pPr>
        <w:pStyle w:val="ListParagraph"/>
        <w:numPr>
          <w:ilvl w:val="0"/>
          <w:numId w:val="24"/>
        </w:numPr>
        <w:rPr>
          <w:b/>
          <w:sz w:val="28"/>
          <w:szCs w:val="28"/>
          <w:lang w:val="en-CA"/>
        </w:rPr>
      </w:pPr>
      <w:r w:rsidRPr="000460AA">
        <w:rPr>
          <w:b/>
          <w:sz w:val="28"/>
          <w:szCs w:val="28"/>
          <w:lang w:val="en-CA"/>
        </w:rPr>
        <w:lastRenderedPageBreak/>
        <w:t>The characteristics of a bacterial cell are:</w:t>
      </w:r>
    </w:p>
    <w:p w:rsidRPr="000460AA" w:rsidR="00FF12FC" w:rsidP="004A7CCB" w:rsidRDefault="00FF12FC" w14:paraId="34606C72" w14:textId="77777777">
      <w:pPr>
        <w:pStyle w:val="ListParagraph"/>
        <w:numPr>
          <w:ilvl w:val="0"/>
          <w:numId w:val="28"/>
        </w:numPr>
        <w:rPr>
          <w:color w:val="1F3864" w:themeColor="accent1" w:themeShade="80"/>
          <w:sz w:val="28"/>
          <w:szCs w:val="28"/>
          <w:lang w:val="en-CA"/>
        </w:rPr>
      </w:pPr>
      <w:r w:rsidRPr="000460AA">
        <w:rPr>
          <w:color w:val="1F3864" w:themeColor="accent1" w:themeShade="80"/>
          <w:sz w:val="28"/>
          <w:szCs w:val="28"/>
          <w:lang w:val="en-CA"/>
        </w:rPr>
        <w:t>Thick, complex outer envelope.</w:t>
      </w:r>
    </w:p>
    <w:p w:rsidRPr="000460AA" w:rsidR="00FF12FC" w:rsidP="004A7CCB" w:rsidRDefault="00FF12FC" w14:paraId="722D2F26" w14:textId="77777777">
      <w:pPr>
        <w:pStyle w:val="ListParagraph"/>
        <w:numPr>
          <w:ilvl w:val="0"/>
          <w:numId w:val="25"/>
        </w:numPr>
        <w:rPr>
          <w:b/>
          <w:sz w:val="28"/>
          <w:szCs w:val="28"/>
          <w:lang w:val="en-CA"/>
        </w:rPr>
      </w:pPr>
      <w:r w:rsidRPr="000460AA">
        <w:rPr>
          <w:sz w:val="28"/>
          <w:szCs w:val="28"/>
          <w:lang w:val="en-CA"/>
        </w:rPr>
        <w:t>Protects the cell from environmental stress and predators.</w:t>
      </w:r>
    </w:p>
    <w:p w:rsidRPr="000460AA" w:rsidR="00FF12FC" w:rsidP="004A7CCB" w:rsidRDefault="00FF12FC" w14:paraId="4A76A78F" w14:textId="77777777">
      <w:pPr>
        <w:pStyle w:val="ListParagraph"/>
        <w:numPr>
          <w:ilvl w:val="0"/>
          <w:numId w:val="25"/>
        </w:numPr>
        <w:rPr>
          <w:b/>
          <w:sz w:val="28"/>
          <w:szCs w:val="28"/>
          <w:lang w:val="en-CA"/>
        </w:rPr>
      </w:pPr>
      <w:r w:rsidRPr="000460AA">
        <w:rPr>
          <w:sz w:val="28"/>
          <w:szCs w:val="28"/>
          <w:lang w:val="en-CA"/>
        </w:rPr>
        <w:t>Mediates exchange with the environment and communication with other organisms.</w:t>
      </w:r>
    </w:p>
    <w:p w:rsidRPr="000460AA" w:rsidR="00FF12FC" w:rsidP="004A7CCB" w:rsidRDefault="00FF12FC" w14:paraId="45070260" w14:textId="77777777">
      <w:pPr>
        <w:pStyle w:val="ListParagraph"/>
        <w:numPr>
          <w:ilvl w:val="0"/>
          <w:numId w:val="28"/>
        </w:numPr>
        <w:rPr>
          <w:color w:val="1F3864" w:themeColor="accent1" w:themeShade="80"/>
          <w:sz w:val="28"/>
          <w:szCs w:val="28"/>
          <w:lang w:val="en-CA"/>
        </w:rPr>
      </w:pPr>
      <w:r w:rsidRPr="000460AA">
        <w:rPr>
          <w:color w:val="1F3864" w:themeColor="accent1" w:themeShade="80"/>
          <w:sz w:val="28"/>
          <w:szCs w:val="28"/>
          <w:lang w:val="en-CA"/>
        </w:rPr>
        <w:t>Compact genome.</w:t>
      </w:r>
    </w:p>
    <w:p w:rsidRPr="000460AA" w:rsidR="00FF12FC" w:rsidP="004A7CCB" w:rsidRDefault="00FF12FC" w14:paraId="38F2E628" w14:textId="77777777">
      <w:pPr>
        <w:pStyle w:val="ListParagraph"/>
        <w:numPr>
          <w:ilvl w:val="0"/>
          <w:numId w:val="26"/>
        </w:numPr>
        <w:rPr>
          <w:b/>
          <w:sz w:val="28"/>
          <w:szCs w:val="28"/>
          <w:u w:val="single"/>
          <w:lang w:val="en-CA"/>
        </w:rPr>
      </w:pPr>
      <w:r w:rsidRPr="000460AA">
        <w:rPr>
          <w:sz w:val="28"/>
          <w:szCs w:val="28"/>
          <w:lang w:val="en-CA"/>
        </w:rPr>
        <w:t>Prokaryotic genomes are compact with relatively little non-coding DNA as small genomes maximize the production of cells from limited resources.</w:t>
      </w:r>
    </w:p>
    <w:p w:rsidRPr="000460AA" w:rsidR="00FF12FC" w:rsidP="004A7CCB" w:rsidRDefault="00FF12FC" w14:paraId="597458BB" w14:textId="77777777">
      <w:pPr>
        <w:pStyle w:val="ListParagraph"/>
        <w:numPr>
          <w:ilvl w:val="0"/>
          <w:numId w:val="28"/>
        </w:numPr>
        <w:rPr>
          <w:color w:val="1F3864" w:themeColor="accent1" w:themeShade="80"/>
          <w:sz w:val="28"/>
          <w:szCs w:val="28"/>
          <w:lang w:val="en-CA"/>
        </w:rPr>
      </w:pPr>
      <w:r w:rsidRPr="000460AA">
        <w:rPr>
          <w:color w:val="1F3864" w:themeColor="accent1" w:themeShade="80"/>
          <w:sz w:val="28"/>
          <w:szCs w:val="28"/>
          <w:lang w:val="en-CA"/>
        </w:rPr>
        <w:t>Tightly coordinated functions.</w:t>
      </w:r>
    </w:p>
    <w:p w:rsidRPr="000460AA" w:rsidR="00FF12FC" w:rsidP="004A7CCB" w:rsidRDefault="00FF12FC" w14:paraId="5F7CF3B8" w14:textId="77777777">
      <w:pPr>
        <w:pStyle w:val="ListParagraph"/>
        <w:numPr>
          <w:ilvl w:val="0"/>
          <w:numId w:val="27"/>
        </w:numPr>
        <w:rPr>
          <w:b/>
          <w:sz w:val="28"/>
          <w:szCs w:val="28"/>
          <w:lang w:val="en-CA"/>
        </w:rPr>
      </w:pPr>
      <w:r w:rsidRPr="000460AA">
        <w:rPr>
          <w:sz w:val="28"/>
          <w:szCs w:val="28"/>
          <w:lang w:val="en-CA"/>
        </w:rPr>
        <w:t>The cell’s subcellular parts work together in a highly coordinated mechanism that enables a high reproduction rate.</w:t>
      </w:r>
    </w:p>
    <w:p w:rsidRPr="000460AA" w:rsidR="00AD1593" w:rsidP="00AD1593" w:rsidRDefault="00AD1593" w14:paraId="579EC85D" w14:textId="77777777">
      <w:pPr>
        <w:rPr>
          <w:b/>
          <w:sz w:val="28"/>
          <w:szCs w:val="28"/>
          <w:lang w:val="en-CA"/>
        </w:rPr>
      </w:pPr>
    </w:p>
    <w:p w:rsidRPr="000460AA" w:rsidR="00FF12FC" w:rsidP="004A7CCB" w:rsidRDefault="00FF12FC" w14:paraId="01796E8E" w14:textId="77777777">
      <w:pPr>
        <w:pStyle w:val="ListParagraph"/>
        <w:numPr>
          <w:ilvl w:val="0"/>
          <w:numId w:val="24"/>
        </w:numPr>
        <w:rPr>
          <w:b/>
          <w:sz w:val="28"/>
          <w:szCs w:val="28"/>
          <w:lang w:val="en-CA"/>
        </w:rPr>
      </w:pPr>
      <w:r w:rsidRPr="000460AA">
        <w:rPr>
          <w:b/>
          <w:sz w:val="28"/>
          <w:szCs w:val="28"/>
          <w:lang w:val="en-CA"/>
        </w:rPr>
        <w:t>The structure of bacteria:</w:t>
      </w:r>
    </w:p>
    <w:p w:rsidRPr="000460AA" w:rsidR="00FF12FC" w:rsidP="005533D8" w:rsidRDefault="00FF12FC" w14:paraId="2A92FE1A" w14:textId="77777777">
      <w:pPr>
        <w:pStyle w:val="ListParagraph"/>
        <w:numPr>
          <w:ilvl w:val="0"/>
          <w:numId w:val="365"/>
        </w:numPr>
        <w:rPr>
          <w:color w:val="1F3864" w:themeColor="accent1" w:themeShade="80"/>
          <w:sz w:val="28"/>
          <w:szCs w:val="28"/>
          <w:lang w:val="en-CA"/>
        </w:rPr>
      </w:pPr>
      <w:r w:rsidRPr="000460AA">
        <w:rPr>
          <w:color w:val="1F3864" w:themeColor="accent1" w:themeShade="80"/>
          <w:sz w:val="28"/>
          <w:szCs w:val="28"/>
          <w:lang w:val="en-CA"/>
        </w:rPr>
        <w:t>Essential structures.</w:t>
      </w:r>
    </w:p>
    <w:p w:rsidRPr="000460AA" w:rsidR="00FF12FC" w:rsidP="004A7CCB" w:rsidRDefault="00FF12FC" w14:paraId="642AEDFB" w14:textId="77777777">
      <w:pPr>
        <w:pStyle w:val="ListParagraph"/>
        <w:numPr>
          <w:ilvl w:val="0"/>
          <w:numId w:val="29"/>
        </w:numPr>
        <w:rPr>
          <w:sz w:val="28"/>
          <w:szCs w:val="28"/>
          <w:lang w:val="en-CA"/>
        </w:rPr>
      </w:pPr>
      <w:r w:rsidRPr="000460AA">
        <w:rPr>
          <w:sz w:val="28"/>
          <w:szCs w:val="28"/>
          <w:lang w:val="en-CA"/>
        </w:rPr>
        <w:t>Cell wall</w:t>
      </w:r>
    </w:p>
    <w:p w:rsidRPr="000460AA" w:rsidR="00FF12FC" w:rsidP="004A7CCB" w:rsidRDefault="00FF12FC" w14:paraId="5DF8A6E9" w14:textId="77777777">
      <w:pPr>
        <w:pStyle w:val="ListParagraph"/>
        <w:numPr>
          <w:ilvl w:val="0"/>
          <w:numId w:val="29"/>
        </w:numPr>
        <w:rPr>
          <w:sz w:val="28"/>
          <w:szCs w:val="28"/>
          <w:lang w:val="en-CA"/>
        </w:rPr>
      </w:pPr>
      <w:r w:rsidRPr="000460AA">
        <w:rPr>
          <w:sz w:val="28"/>
          <w:szCs w:val="28"/>
          <w:lang w:val="en-CA"/>
        </w:rPr>
        <w:t>Cell membrane</w:t>
      </w:r>
    </w:p>
    <w:p w:rsidRPr="000460AA" w:rsidR="00FF12FC" w:rsidP="004A7CCB" w:rsidRDefault="00FF12FC" w14:paraId="27283062" w14:textId="77777777">
      <w:pPr>
        <w:pStyle w:val="ListParagraph"/>
        <w:numPr>
          <w:ilvl w:val="0"/>
          <w:numId w:val="29"/>
        </w:numPr>
        <w:rPr>
          <w:sz w:val="28"/>
          <w:szCs w:val="28"/>
          <w:lang w:val="en-CA"/>
        </w:rPr>
      </w:pPr>
      <w:r w:rsidRPr="000460AA">
        <w:rPr>
          <w:sz w:val="28"/>
          <w:szCs w:val="28"/>
          <w:lang w:val="en-CA"/>
        </w:rPr>
        <w:t>Cytoplasm</w:t>
      </w:r>
    </w:p>
    <w:p w:rsidRPr="000460AA" w:rsidR="00FF12FC" w:rsidP="004A7CCB" w:rsidRDefault="00FF12FC" w14:paraId="4BD4DD1E" w14:textId="77777777">
      <w:pPr>
        <w:pStyle w:val="ListParagraph"/>
        <w:numPr>
          <w:ilvl w:val="0"/>
          <w:numId w:val="29"/>
        </w:numPr>
        <w:rPr>
          <w:sz w:val="28"/>
          <w:szCs w:val="28"/>
          <w:lang w:val="en-CA"/>
        </w:rPr>
      </w:pPr>
      <w:r w:rsidRPr="000460AA">
        <w:rPr>
          <w:sz w:val="28"/>
          <w:szCs w:val="28"/>
          <w:lang w:val="en-CA"/>
        </w:rPr>
        <w:t>Nuclear material</w:t>
      </w:r>
    </w:p>
    <w:p w:rsidRPr="000460AA" w:rsidR="00FF12FC" w:rsidP="005533D8" w:rsidRDefault="00FF12FC" w14:paraId="4033A69C" w14:textId="77777777">
      <w:pPr>
        <w:pStyle w:val="ListParagraph"/>
        <w:numPr>
          <w:ilvl w:val="0"/>
          <w:numId w:val="365"/>
        </w:numPr>
        <w:rPr>
          <w:color w:val="1F3864" w:themeColor="accent1" w:themeShade="80"/>
          <w:sz w:val="28"/>
          <w:szCs w:val="28"/>
          <w:lang w:val="en-CA"/>
        </w:rPr>
      </w:pPr>
      <w:r w:rsidRPr="000460AA">
        <w:rPr>
          <w:color w:val="1F3864" w:themeColor="accent1" w:themeShade="80"/>
          <w:sz w:val="28"/>
          <w:szCs w:val="28"/>
          <w:lang w:val="en-CA"/>
        </w:rPr>
        <w:t>Particular structures.</w:t>
      </w:r>
    </w:p>
    <w:p w:rsidRPr="000460AA" w:rsidR="00FF12FC" w:rsidP="004A7CCB" w:rsidRDefault="00FF12FC" w14:paraId="188B78EE" w14:textId="77777777">
      <w:pPr>
        <w:pStyle w:val="ListParagraph"/>
        <w:numPr>
          <w:ilvl w:val="0"/>
          <w:numId w:val="29"/>
        </w:numPr>
        <w:rPr>
          <w:sz w:val="28"/>
          <w:szCs w:val="28"/>
          <w:lang w:val="en-CA"/>
        </w:rPr>
      </w:pPr>
      <w:r w:rsidRPr="000460AA">
        <w:rPr>
          <w:sz w:val="28"/>
          <w:szCs w:val="28"/>
          <w:lang w:val="en-CA"/>
        </w:rPr>
        <w:t>Capsule</w:t>
      </w:r>
    </w:p>
    <w:p w:rsidRPr="000460AA" w:rsidR="00FF12FC" w:rsidP="004A7CCB" w:rsidRDefault="00FF12FC" w14:paraId="39AAF62A" w14:textId="77777777">
      <w:pPr>
        <w:pStyle w:val="ListParagraph"/>
        <w:numPr>
          <w:ilvl w:val="0"/>
          <w:numId w:val="29"/>
        </w:numPr>
        <w:rPr>
          <w:sz w:val="28"/>
          <w:szCs w:val="28"/>
          <w:lang w:val="en-CA"/>
        </w:rPr>
      </w:pPr>
      <w:r w:rsidRPr="000460AA">
        <w:rPr>
          <w:sz w:val="28"/>
          <w:szCs w:val="28"/>
          <w:lang w:val="en-CA"/>
        </w:rPr>
        <w:t xml:space="preserve">Flagella </w:t>
      </w:r>
    </w:p>
    <w:p w:rsidRPr="000460AA" w:rsidR="00FF12FC" w:rsidP="004A7CCB" w:rsidRDefault="00FF12FC" w14:paraId="6EB26978" w14:textId="77777777">
      <w:pPr>
        <w:pStyle w:val="ListParagraph"/>
        <w:numPr>
          <w:ilvl w:val="0"/>
          <w:numId w:val="29"/>
        </w:numPr>
        <w:rPr>
          <w:sz w:val="28"/>
          <w:szCs w:val="28"/>
          <w:lang w:val="en-CA"/>
        </w:rPr>
      </w:pPr>
      <w:r w:rsidRPr="000460AA">
        <w:rPr>
          <w:sz w:val="28"/>
          <w:szCs w:val="28"/>
          <w:lang w:val="en-CA"/>
        </w:rPr>
        <w:t>Pili</w:t>
      </w:r>
    </w:p>
    <w:p w:rsidRPr="000460AA" w:rsidR="00FF12FC" w:rsidP="004A7CCB" w:rsidRDefault="00FF12FC" w14:paraId="4D8513FC" w14:textId="77777777">
      <w:pPr>
        <w:pStyle w:val="ListParagraph"/>
        <w:numPr>
          <w:ilvl w:val="0"/>
          <w:numId w:val="29"/>
        </w:numPr>
        <w:rPr>
          <w:sz w:val="28"/>
          <w:szCs w:val="28"/>
          <w:lang w:val="en-CA"/>
        </w:rPr>
      </w:pPr>
      <w:r w:rsidRPr="000460AA">
        <w:rPr>
          <w:sz w:val="28"/>
          <w:szCs w:val="28"/>
          <w:lang w:val="en-CA"/>
        </w:rPr>
        <w:t>Spore</w:t>
      </w:r>
    </w:p>
    <w:p w:rsidRPr="000460AA" w:rsidR="00FF12FC" w:rsidP="00FF12FC" w:rsidRDefault="00FF12FC" w14:paraId="055C79E6" w14:textId="77777777">
      <w:pPr>
        <w:rPr>
          <w:sz w:val="28"/>
          <w:szCs w:val="28"/>
          <w:lang w:val="en-CA"/>
        </w:rPr>
      </w:pPr>
    </w:p>
    <w:p w:rsidRPr="000460AA" w:rsidR="00AD1593" w:rsidP="004A7CCB" w:rsidRDefault="00AD1593" w14:paraId="47BD2DBE"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The chromosome is organized within the cytoplasm as a system of looped coils called the </w:t>
      </w:r>
      <w:r w:rsidRPr="000460AA">
        <w:rPr>
          <w:b/>
          <w:color w:val="000000" w:themeColor="text1"/>
          <w:sz w:val="28"/>
          <w:szCs w:val="28"/>
          <w:lang w:val="en-CA"/>
        </w:rPr>
        <w:t>nucleoid.</w:t>
      </w:r>
    </w:p>
    <w:p w:rsidRPr="000460AA" w:rsidR="00AD1593" w:rsidP="004A7CCB" w:rsidRDefault="00AD1593" w14:paraId="3F90ACE9"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bacterial nucleoid is not bounded by a membrane and so the coils of DNA extend throughout the cytoplasm.</w:t>
      </w:r>
    </w:p>
    <w:p w:rsidRPr="000460AA" w:rsidR="00FF12FC" w:rsidP="004A7CCB" w:rsidRDefault="00FF12FC" w14:paraId="2C464D26"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cytoplasm</w:t>
      </w:r>
      <w:r w:rsidRPr="000460AA">
        <w:rPr>
          <w:b/>
          <w:color w:val="000000" w:themeColor="text1"/>
          <w:sz w:val="28"/>
          <w:szCs w:val="28"/>
          <w:lang w:val="en-CA"/>
        </w:rPr>
        <w:t xml:space="preserve"> </w:t>
      </w:r>
      <w:r w:rsidRPr="000460AA">
        <w:rPr>
          <w:color w:val="000000" w:themeColor="text1"/>
          <w:sz w:val="28"/>
          <w:szCs w:val="28"/>
          <w:lang w:val="en-CA"/>
        </w:rPr>
        <w:t>consists of a gel-like network composed of proteins and other macromolecules.</w:t>
      </w:r>
    </w:p>
    <w:p w:rsidRPr="000460AA" w:rsidR="00FF12FC" w:rsidP="004A7CCB" w:rsidRDefault="00AD1593" w14:paraId="200A70DD"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It</w:t>
      </w:r>
      <w:r w:rsidRPr="000460AA" w:rsidR="00FF12FC">
        <w:rPr>
          <w:color w:val="000000" w:themeColor="text1"/>
          <w:sz w:val="28"/>
          <w:szCs w:val="28"/>
          <w:lang w:val="en-CA"/>
        </w:rPr>
        <w:t xml:space="preserve"> is contained by a cell membrane</w:t>
      </w:r>
      <w:r w:rsidRPr="000460AA" w:rsidR="00FF12FC">
        <w:rPr>
          <w:b/>
          <w:color w:val="000000" w:themeColor="text1"/>
          <w:sz w:val="28"/>
          <w:szCs w:val="28"/>
          <w:lang w:val="en-CA"/>
        </w:rPr>
        <w:t xml:space="preserve"> </w:t>
      </w:r>
      <w:r w:rsidRPr="000460AA" w:rsidR="00FF12FC">
        <w:rPr>
          <w:color w:val="000000" w:themeColor="text1"/>
          <w:sz w:val="28"/>
          <w:szCs w:val="28"/>
          <w:lang w:val="en-CA"/>
        </w:rPr>
        <w:t>for gram-positive cells and by an inner membrane</w:t>
      </w:r>
      <w:r w:rsidRPr="000460AA" w:rsidR="00FF12FC">
        <w:rPr>
          <w:b/>
          <w:color w:val="000000" w:themeColor="text1"/>
          <w:sz w:val="28"/>
          <w:szCs w:val="28"/>
          <w:lang w:val="en-CA"/>
        </w:rPr>
        <w:t xml:space="preserve"> </w:t>
      </w:r>
      <w:r w:rsidRPr="000460AA" w:rsidR="00FF12FC">
        <w:rPr>
          <w:color w:val="000000" w:themeColor="text1"/>
          <w:sz w:val="28"/>
          <w:szCs w:val="28"/>
          <w:lang w:val="en-CA"/>
        </w:rPr>
        <w:t>for gram-negative cells.</w:t>
      </w:r>
    </w:p>
    <w:p w:rsidR="00AD1593" w:rsidP="000460AA" w:rsidRDefault="00AD1593" w14:paraId="4B98A1C1" w14:textId="77777777">
      <w:pPr>
        <w:rPr>
          <w:color w:val="000000" w:themeColor="text1"/>
          <w:sz w:val="28"/>
          <w:szCs w:val="28"/>
          <w:lang w:val="en-CA"/>
        </w:rPr>
      </w:pPr>
    </w:p>
    <w:p w:rsidR="000460AA" w:rsidP="000460AA" w:rsidRDefault="000460AA" w14:paraId="3982504A" w14:textId="77777777">
      <w:pPr>
        <w:rPr>
          <w:color w:val="000000" w:themeColor="text1"/>
          <w:sz w:val="28"/>
          <w:szCs w:val="28"/>
          <w:lang w:val="en-CA"/>
        </w:rPr>
      </w:pPr>
    </w:p>
    <w:p w:rsidRPr="000460AA" w:rsidR="000460AA" w:rsidP="000460AA" w:rsidRDefault="000460AA" w14:paraId="574F054B" w14:textId="77777777">
      <w:pPr>
        <w:rPr>
          <w:color w:val="000000" w:themeColor="text1"/>
          <w:sz w:val="28"/>
          <w:szCs w:val="28"/>
          <w:lang w:val="en-CA"/>
        </w:rPr>
      </w:pPr>
    </w:p>
    <w:p w:rsidRPr="000460AA" w:rsidR="00FF12FC" w:rsidP="004A7CCB" w:rsidRDefault="00FF12FC" w14:paraId="0D8AE2FE"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lastRenderedPageBreak/>
        <w:t xml:space="preserve">The cell membrane consists of phospholipids, hydrophobic proteins and other molecules. </w:t>
      </w:r>
    </w:p>
    <w:p w:rsidRPr="000460AA" w:rsidR="00FF12FC" w:rsidP="004A7CCB" w:rsidRDefault="00FF12FC" w14:paraId="2432EE76"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It prevents cytoplasm</w:t>
      </w:r>
      <w:r w:rsidRPr="000460AA" w:rsidR="00AD1593">
        <w:rPr>
          <w:color w:val="000000" w:themeColor="text1"/>
          <w:sz w:val="28"/>
          <w:szCs w:val="28"/>
          <w:lang w:val="en-CA"/>
        </w:rPr>
        <w:t>ic proteins from leaking out,</w:t>
      </w:r>
      <w:r w:rsidRPr="000460AA">
        <w:rPr>
          <w:color w:val="000000" w:themeColor="text1"/>
          <w:sz w:val="28"/>
          <w:szCs w:val="28"/>
          <w:lang w:val="en-CA"/>
        </w:rPr>
        <w:t xml:space="preserve"> maintains a </w:t>
      </w:r>
      <w:r w:rsidRPr="000460AA" w:rsidR="00AD1593">
        <w:rPr>
          <w:color w:val="000000" w:themeColor="text1"/>
          <w:sz w:val="28"/>
          <w:szCs w:val="28"/>
          <w:lang w:val="en-CA"/>
        </w:rPr>
        <w:t xml:space="preserve">gradients of ions and nutrients and </w:t>
      </w:r>
      <w:r w:rsidRPr="000460AA">
        <w:rPr>
          <w:color w:val="000000" w:themeColor="text1"/>
          <w:sz w:val="28"/>
          <w:szCs w:val="28"/>
          <w:lang w:val="en-CA"/>
        </w:rPr>
        <w:t>provides an attachment point</w:t>
      </w:r>
      <w:r w:rsidRPr="000460AA">
        <w:rPr>
          <w:b/>
          <w:color w:val="000000" w:themeColor="text1"/>
          <w:sz w:val="28"/>
          <w:szCs w:val="28"/>
          <w:lang w:val="en-CA"/>
        </w:rPr>
        <w:t xml:space="preserve"> </w:t>
      </w:r>
      <w:r w:rsidRPr="000460AA">
        <w:rPr>
          <w:color w:val="000000" w:themeColor="text1"/>
          <w:sz w:val="28"/>
          <w:szCs w:val="28"/>
          <w:lang w:val="en-CA"/>
        </w:rPr>
        <w:t>for chromosomes.</w:t>
      </w:r>
    </w:p>
    <w:p w:rsidRPr="000460AA" w:rsidR="00FF12FC" w:rsidP="004A7CCB" w:rsidRDefault="00FF12FC" w14:paraId="50F2E395"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cell membrane is covered by a cell wall</w:t>
      </w:r>
      <w:r w:rsidRPr="000460AA">
        <w:rPr>
          <w:b/>
          <w:color w:val="000000" w:themeColor="text1"/>
          <w:sz w:val="28"/>
          <w:szCs w:val="28"/>
          <w:lang w:val="en-CA"/>
        </w:rPr>
        <w:t xml:space="preserve">, </w:t>
      </w:r>
      <w:r w:rsidRPr="000460AA">
        <w:rPr>
          <w:color w:val="000000" w:themeColor="text1"/>
          <w:sz w:val="28"/>
          <w:szCs w:val="28"/>
          <w:lang w:val="en-CA"/>
        </w:rPr>
        <w:t xml:space="preserve">a rigid structure composed of </w:t>
      </w:r>
      <w:r w:rsidRPr="000460AA">
        <w:rPr>
          <w:b/>
          <w:color w:val="000000" w:themeColor="text1"/>
          <w:sz w:val="28"/>
          <w:szCs w:val="28"/>
          <w:lang w:val="en-CA"/>
        </w:rPr>
        <w:t xml:space="preserve">peptidoglycan, </w:t>
      </w:r>
      <w:r w:rsidRPr="000460AA">
        <w:rPr>
          <w:color w:val="000000" w:themeColor="text1"/>
          <w:sz w:val="28"/>
          <w:szCs w:val="28"/>
          <w:lang w:val="en-CA"/>
        </w:rPr>
        <w:t>polysaccharides linked covalently by peptides.</w:t>
      </w:r>
    </w:p>
    <w:p w:rsidRPr="000460AA" w:rsidR="00FF12FC" w:rsidP="004A7CCB" w:rsidRDefault="00FF12FC" w14:paraId="1111A63F"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It forms a single, cage-like molecule that surrounds the cell.</w:t>
      </w:r>
    </w:p>
    <w:p w:rsidRPr="000460AA" w:rsidR="00FF12FC" w:rsidP="004A7CCB" w:rsidRDefault="00FF12FC" w14:paraId="6D236D91"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cell wall extends within the periplasm</w:t>
      </w:r>
      <w:r w:rsidRPr="000460AA">
        <w:rPr>
          <w:b/>
          <w:color w:val="000000" w:themeColor="text1"/>
          <w:sz w:val="28"/>
          <w:szCs w:val="28"/>
          <w:lang w:val="en-CA"/>
        </w:rPr>
        <w:t xml:space="preserve">, </w:t>
      </w:r>
      <w:r w:rsidRPr="000460AA">
        <w:rPr>
          <w:color w:val="000000" w:themeColor="text1"/>
          <w:sz w:val="28"/>
          <w:szCs w:val="28"/>
          <w:lang w:val="en-CA"/>
        </w:rPr>
        <w:t>an aqueous layer containing proteins e.g. sugar transporters.</w:t>
      </w:r>
    </w:p>
    <w:p w:rsidRPr="000460AA" w:rsidR="000460AA" w:rsidP="000460AA" w:rsidRDefault="000460AA" w14:paraId="032F33BD" w14:textId="77777777">
      <w:pPr>
        <w:pStyle w:val="ListParagraph"/>
        <w:rPr>
          <w:color w:val="000000" w:themeColor="text1"/>
          <w:sz w:val="28"/>
          <w:szCs w:val="28"/>
          <w:lang w:val="en-CA"/>
        </w:rPr>
      </w:pPr>
    </w:p>
    <w:p w:rsidRPr="000460AA" w:rsidR="00FF12FC" w:rsidP="004A7CCB" w:rsidRDefault="00FF12FC" w14:paraId="44E0880A"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Outside the cell wall, lies an outer</w:t>
      </w:r>
      <w:r w:rsidRPr="000460AA">
        <w:rPr>
          <w:b/>
          <w:color w:val="000000" w:themeColor="text1"/>
          <w:sz w:val="28"/>
          <w:szCs w:val="28"/>
          <w:lang w:val="en-CA"/>
        </w:rPr>
        <w:t xml:space="preserve"> </w:t>
      </w:r>
      <w:r w:rsidRPr="000460AA">
        <w:rPr>
          <w:color w:val="000000" w:themeColor="text1"/>
          <w:sz w:val="28"/>
          <w:szCs w:val="28"/>
          <w:lang w:val="en-CA"/>
        </w:rPr>
        <w:t>membrane</w:t>
      </w:r>
      <w:r w:rsidRPr="000460AA">
        <w:rPr>
          <w:b/>
          <w:color w:val="000000" w:themeColor="text1"/>
          <w:sz w:val="28"/>
          <w:szCs w:val="28"/>
          <w:lang w:val="en-CA"/>
        </w:rPr>
        <w:t xml:space="preserve"> </w:t>
      </w:r>
      <w:r w:rsidRPr="000460AA">
        <w:rPr>
          <w:color w:val="000000" w:themeColor="text1"/>
          <w:sz w:val="28"/>
          <w:szCs w:val="28"/>
          <w:lang w:val="en-CA"/>
        </w:rPr>
        <w:t>of phospholipids and lipopolysaccharides (LPS), a class of lipids attached to long polysaccharides.</w:t>
      </w:r>
    </w:p>
    <w:p w:rsidRPr="000460AA" w:rsidR="00FF12FC" w:rsidP="004A7CCB" w:rsidRDefault="00FF12FC" w14:paraId="74CFD22E"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LPS and other polysaccharides can form a thick </w:t>
      </w:r>
      <w:r w:rsidRPr="000460AA">
        <w:rPr>
          <w:b/>
          <w:color w:val="000000" w:themeColor="text1"/>
          <w:sz w:val="28"/>
          <w:szCs w:val="28"/>
          <w:lang w:val="en-CA"/>
        </w:rPr>
        <w:t xml:space="preserve">capsule </w:t>
      </w:r>
      <w:r w:rsidRPr="000460AA">
        <w:rPr>
          <w:color w:val="000000" w:themeColor="text1"/>
          <w:sz w:val="28"/>
          <w:szCs w:val="28"/>
          <w:lang w:val="en-CA"/>
        </w:rPr>
        <w:t xml:space="preserve">surrounding the cell. </w:t>
      </w:r>
    </w:p>
    <w:p w:rsidRPr="000460AA" w:rsidR="00FF12FC" w:rsidP="004A7CCB" w:rsidRDefault="00FF12FC" w14:paraId="63BF2ACA"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function of the capsule is to form a slippery, mucous layer that inhibits phagocytosis by macrophages.</w:t>
      </w:r>
    </w:p>
    <w:p w:rsidRPr="000460AA" w:rsidR="00FF12FC" w:rsidP="00FF12FC" w:rsidRDefault="00FF12FC" w14:paraId="37D97FCB" w14:textId="77777777">
      <w:pPr>
        <w:pStyle w:val="ListParagraph"/>
        <w:rPr>
          <w:color w:val="000000" w:themeColor="text1"/>
          <w:sz w:val="28"/>
          <w:szCs w:val="28"/>
          <w:lang w:val="en-CA"/>
        </w:rPr>
      </w:pPr>
    </w:p>
    <w:p w:rsidRPr="000460AA" w:rsidR="00FF12FC" w:rsidP="004A7CCB" w:rsidRDefault="00FF12FC" w14:paraId="2E08649E"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The cell wall and the outer membrane constitute the envelope. </w:t>
      </w:r>
    </w:p>
    <w:p w:rsidRPr="000460AA" w:rsidR="00FF12FC" w:rsidP="004A7CCB" w:rsidRDefault="00FF12FC" w14:paraId="1308BB05"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The envelope includes cell surface proteins that enable the bacteria to interact with specific host organisms. </w:t>
      </w:r>
    </w:p>
    <w:p w:rsidRPr="000460AA" w:rsidR="00FF12FC" w:rsidP="004A7CCB" w:rsidRDefault="00FF12FC" w14:paraId="50FB7C71"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Examples: </w:t>
      </w:r>
    </w:p>
    <w:p w:rsidRPr="000460AA" w:rsidR="00FF12FC" w:rsidP="004A7CCB" w:rsidRDefault="00FF12FC" w14:paraId="5AE1DBC8" w14:textId="77777777">
      <w:pPr>
        <w:pStyle w:val="ListParagraph"/>
        <w:numPr>
          <w:ilvl w:val="0"/>
          <w:numId w:val="30"/>
        </w:numPr>
        <w:rPr>
          <w:color w:val="000000" w:themeColor="text1"/>
          <w:sz w:val="28"/>
          <w:szCs w:val="28"/>
          <w:lang w:val="en-CA"/>
        </w:rPr>
      </w:pPr>
      <w:r w:rsidRPr="000460AA">
        <w:rPr>
          <w:i/>
          <w:color w:val="000000" w:themeColor="text1"/>
          <w:sz w:val="28"/>
          <w:szCs w:val="28"/>
          <w:lang w:val="en-CA"/>
        </w:rPr>
        <w:t>E. coli</w:t>
      </w:r>
      <w:r w:rsidRPr="000460AA">
        <w:rPr>
          <w:color w:val="000000" w:themeColor="text1"/>
          <w:sz w:val="28"/>
          <w:szCs w:val="28"/>
          <w:lang w:val="en-CA"/>
        </w:rPr>
        <w:t xml:space="preserve"> cell surface proteins enable colonization of the human intestinal epithelium.</w:t>
      </w:r>
    </w:p>
    <w:p w:rsidR="00FF12FC" w:rsidP="004A7CCB" w:rsidRDefault="00FF12FC" w14:paraId="25B9749B" w14:textId="77777777">
      <w:pPr>
        <w:pStyle w:val="ListParagraph"/>
        <w:numPr>
          <w:ilvl w:val="0"/>
          <w:numId w:val="30"/>
        </w:numPr>
        <w:rPr>
          <w:color w:val="000000" w:themeColor="text1"/>
          <w:sz w:val="28"/>
          <w:szCs w:val="28"/>
          <w:lang w:val="en-CA"/>
        </w:rPr>
      </w:pPr>
      <w:r w:rsidRPr="000460AA">
        <w:rPr>
          <w:i/>
          <w:color w:val="000000" w:themeColor="text1"/>
          <w:sz w:val="28"/>
          <w:szCs w:val="28"/>
          <w:lang w:val="en-CA"/>
        </w:rPr>
        <w:t>Rhizobium</w:t>
      </w:r>
      <w:r w:rsidRPr="000460AA">
        <w:rPr>
          <w:color w:val="000000" w:themeColor="text1"/>
          <w:sz w:val="28"/>
          <w:szCs w:val="28"/>
          <w:lang w:val="en-CA"/>
        </w:rPr>
        <w:t xml:space="preserve"> cell surface proteins enable colonization of legume plants for nitrogen fixation.</w:t>
      </w:r>
    </w:p>
    <w:p w:rsidRPr="000460AA" w:rsidR="000460AA" w:rsidP="000460AA" w:rsidRDefault="000460AA" w14:paraId="56BB15D4" w14:textId="77777777">
      <w:pPr>
        <w:pStyle w:val="ListParagraph"/>
        <w:ind w:left="1440"/>
        <w:rPr>
          <w:color w:val="000000" w:themeColor="text1"/>
          <w:sz w:val="28"/>
          <w:szCs w:val="28"/>
          <w:lang w:val="en-CA"/>
        </w:rPr>
      </w:pPr>
    </w:p>
    <w:p w:rsidRPr="000460AA" w:rsidR="00FF12FC" w:rsidP="004A7CCB" w:rsidRDefault="00FF12FC" w14:paraId="624156B5"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Another common external feature is the flagellum</w:t>
      </w:r>
      <w:r w:rsidRPr="000460AA">
        <w:rPr>
          <w:b/>
          <w:color w:val="000000" w:themeColor="text1"/>
          <w:sz w:val="28"/>
          <w:szCs w:val="28"/>
          <w:lang w:val="en-CA"/>
        </w:rPr>
        <w:t xml:space="preserve">, </w:t>
      </w:r>
      <w:r w:rsidRPr="000460AA">
        <w:rPr>
          <w:color w:val="000000" w:themeColor="text1"/>
          <w:sz w:val="28"/>
          <w:szCs w:val="28"/>
          <w:lang w:val="en-CA"/>
        </w:rPr>
        <w:t>a helical protein filament whose rotary motor propels the cell in search of a more favourable environment.</w:t>
      </w:r>
    </w:p>
    <w:p w:rsidRPr="000460AA" w:rsidR="00FF12FC" w:rsidP="00FF12FC" w:rsidRDefault="00FF12FC" w14:paraId="7FA83EC8" w14:textId="77777777">
      <w:pPr>
        <w:pStyle w:val="ListParagraph"/>
        <w:rPr>
          <w:color w:val="000000" w:themeColor="text1"/>
          <w:sz w:val="28"/>
          <w:szCs w:val="28"/>
          <w:lang w:val="en-CA"/>
        </w:rPr>
      </w:pPr>
    </w:p>
    <w:p w:rsidRPr="000460AA" w:rsidR="00FF12FC" w:rsidP="004A7CCB" w:rsidRDefault="00FF12FC" w14:paraId="747D8779" w14:textId="77777777">
      <w:pPr>
        <w:pStyle w:val="ListParagraph"/>
        <w:numPr>
          <w:ilvl w:val="0"/>
          <w:numId w:val="24"/>
        </w:numPr>
        <w:rPr>
          <w:b/>
          <w:color w:val="000000" w:themeColor="text1"/>
          <w:sz w:val="28"/>
          <w:szCs w:val="28"/>
          <w:lang w:val="en-CA"/>
        </w:rPr>
      </w:pPr>
      <w:r w:rsidRPr="000460AA">
        <w:rPr>
          <w:b/>
          <w:color w:val="000000" w:themeColor="text1"/>
          <w:sz w:val="28"/>
          <w:szCs w:val="28"/>
          <w:lang w:val="en-CA"/>
        </w:rPr>
        <w:t>The bacterial cell wall is:</w:t>
      </w:r>
    </w:p>
    <w:p w:rsidRPr="000460AA" w:rsidR="00FF12FC" w:rsidP="004A7CCB" w:rsidRDefault="00FF12FC" w14:paraId="0EC320E0"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15 – 30 nm in thickness.</w:t>
      </w:r>
    </w:p>
    <w:p w:rsidRPr="000460AA" w:rsidR="00FF12FC" w:rsidP="004A7CCB" w:rsidRDefault="00FF12FC" w14:paraId="6ED0E4D9"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Makes up 10% – 25% of dry weight.</w:t>
      </w:r>
    </w:p>
    <w:p w:rsidRPr="000460AA" w:rsidR="00FF12FC" w:rsidP="004A7CCB" w:rsidRDefault="00FF12FC" w14:paraId="5EE850DE"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Is unique to bacteria.</w:t>
      </w:r>
    </w:p>
    <w:p w:rsidRPr="000460AA" w:rsidR="00FF12FC" w:rsidP="004A7CCB" w:rsidRDefault="00FF12FC" w14:paraId="11732E31"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Protects the cell from osmotic lysis.</w:t>
      </w:r>
    </w:p>
    <w:p w:rsidRPr="000460AA" w:rsidR="00FF12FC" w:rsidP="004A7CCB" w:rsidRDefault="00FF12FC" w14:paraId="0ABFC39A"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Fortress-like structure composed of sugar chains linked covalently by peptides.</w:t>
      </w:r>
    </w:p>
    <w:p w:rsidRPr="000460AA" w:rsidR="00FF12FC" w:rsidP="004A7CCB" w:rsidRDefault="000460AA" w14:paraId="79BFAE74" w14:textId="77777777">
      <w:pPr>
        <w:pStyle w:val="ListParagraph"/>
        <w:numPr>
          <w:ilvl w:val="0"/>
          <w:numId w:val="24"/>
        </w:numPr>
        <w:rPr>
          <w:color w:val="000000" w:themeColor="text1"/>
          <w:sz w:val="28"/>
          <w:szCs w:val="28"/>
          <w:lang w:val="en-CA"/>
        </w:rPr>
      </w:pPr>
      <w:r>
        <w:rPr>
          <w:color w:val="000000" w:themeColor="text1"/>
          <w:sz w:val="28"/>
          <w:szCs w:val="28"/>
          <w:lang w:val="en-CA"/>
        </w:rPr>
        <w:lastRenderedPageBreak/>
        <w:t>The p</w:t>
      </w:r>
      <w:r w:rsidRPr="000460AA" w:rsidR="00FF12FC">
        <w:rPr>
          <w:color w:val="000000" w:themeColor="text1"/>
          <w:sz w:val="28"/>
          <w:szCs w:val="28"/>
          <w:lang w:val="en-CA"/>
        </w:rPr>
        <w:t xml:space="preserve">eptidoglycan polymer </w:t>
      </w:r>
      <w:r>
        <w:rPr>
          <w:color w:val="000000" w:themeColor="text1"/>
          <w:sz w:val="28"/>
          <w:szCs w:val="28"/>
          <w:lang w:val="en-CA"/>
        </w:rPr>
        <w:t xml:space="preserve">is </w:t>
      </w:r>
      <w:r w:rsidRPr="000460AA" w:rsidR="00FF12FC">
        <w:rPr>
          <w:color w:val="000000" w:themeColor="text1"/>
          <w:sz w:val="28"/>
          <w:szCs w:val="28"/>
          <w:lang w:val="en-CA"/>
        </w:rPr>
        <w:t xml:space="preserve">made </w:t>
      </w:r>
      <w:r>
        <w:rPr>
          <w:color w:val="000000" w:themeColor="text1"/>
          <w:sz w:val="28"/>
          <w:szCs w:val="28"/>
          <w:lang w:val="en-CA"/>
        </w:rPr>
        <w:t xml:space="preserve">up </w:t>
      </w:r>
      <w:r w:rsidRPr="000460AA" w:rsidR="00FF12FC">
        <w:rPr>
          <w:color w:val="000000" w:themeColor="text1"/>
          <w:sz w:val="28"/>
          <w:szCs w:val="28"/>
          <w:lang w:val="en-CA"/>
        </w:rPr>
        <w:t xml:space="preserve">of amino acids and sugars. </w:t>
      </w:r>
    </w:p>
    <w:p w:rsidRPr="000460AA" w:rsidR="00FF12FC" w:rsidP="004A7CCB" w:rsidRDefault="00FF12FC" w14:paraId="49948B3B" w14:textId="77777777">
      <w:pPr>
        <w:pStyle w:val="ListParagraph"/>
        <w:numPr>
          <w:ilvl w:val="0"/>
          <w:numId w:val="24"/>
        </w:numPr>
        <w:rPr>
          <w:b/>
          <w:color w:val="000000" w:themeColor="text1"/>
          <w:sz w:val="28"/>
          <w:szCs w:val="28"/>
          <w:lang w:val="en-CA"/>
        </w:rPr>
      </w:pPr>
      <w:r w:rsidRPr="000460AA">
        <w:rPr>
          <w:b/>
          <w:color w:val="000000" w:themeColor="text1"/>
          <w:sz w:val="28"/>
          <w:szCs w:val="28"/>
          <w:lang w:val="en-CA"/>
        </w:rPr>
        <w:t>The sugars are:</w:t>
      </w:r>
    </w:p>
    <w:p w:rsidRPr="000460AA" w:rsidR="00FF12FC" w:rsidP="004A7CCB" w:rsidRDefault="00FF12FC" w14:paraId="62AE3045" w14:textId="77777777">
      <w:pPr>
        <w:pStyle w:val="ListParagraph"/>
        <w:numPr>
          <w:ilvl w:val="0"/>
          <w:numId w:val="32"/>
        </w:numPr>
        <w:rPr>
          <w:color w:val="000000" w:themeColor="text1"/>
          <w:sz w:val="28"/>
          <w:szCs w:val="28"/>
          <w:lang w:val="en-CA"/>
        </w:rPr>
      </w:pPr>
      <w:r w:rsidRPr="000460AA">
        <w:rPr>
          <w:color w:val="1F3864" w:themeColor="accent1" w:themeShade="80"/>
          <w:sz w:val="28"/>
          <w:szCs w:val="28"/>
          <w:lang w:val="en-CA"/>
        </w:rPr>
        <w:t>NAG:</w:t>
      </w:r>
      <w:r w:rsidRPr="000460AA">
        <w:rPr>
          <w:color w:val="000000" w:themeColor="text1"/>
          <w:sz w:val="28"/>
          <w:szCs w:val="28"/>
          <w:lang w:val="en-CA"/>
        </w:rPr>
        <w:t xml:space="preserve"> N-acetylglucosamine.</w:t>
      </w:r>
    </w:p>
    <w:p w:rsidRPr="000460AA" w:rsidR="00FF12FC" w:rsidP="004A7CCB" w:rsidRDefault="00FF12FC" w14:paraId="4F7EBF1A" w14:textId="77777777">
      <w:pPr>
        <w:pStyle w:val="ListParagraph"/>
        <w:numPr>
          <w:ilvl w:val="0"/>
          <w:numId w:val="32"/>
        </w:numPr>
        <w:rPr>
          <w:color w:val="000000" w:themeColor="text1"/>
          <w:sz w:val="28"/>
          <w:szCs w:val="28"/>
          <w:lang w:val="en-CA"/>
        </w:rPr>
      </w:pPr>
      <w:r w:rsidRPr="000460AA">
        <w:rPr>
          <w:color w:val="1F3864" w:themeColor="accent1" w:themeShade="80"/>
          <w:sz w:val="28"/>
          <w:szCs w:val="28"/>
          <w:lang w:val="en-CA"/>
        </w:rPr>
        <w:t>NAM:</w:t>
      </w:r>
      <w:r w:rsidRPr="000460AA">
        <w:rPr>
          <w:color w:val="000000" w:themeColor="text1"/>
          <w:sz w:val="28"/>
          <w:szCs w:val="28"/>
          <w:lang w:val="en-CA"/>
        </w:rPr>
        <w:t xml:space="preserve"> N-acetylmuramic acid.</w:t>
      </w:r>
    </w:p>
    <w:p w:rsidRPr="000460AA" w:rsidR="00FF12FC" w:rsidP="00FF12FC" w:rsidRDefault="00FF12FC" w14:paraId="4C7621D6" w14:textId="77777777">
      <w:pPr>
        <w:rPr>
          <w:color w:val="000000" w:themeColor="text1"/>
          <w:sz w:val="28"/>
          <w:szCs w:val="28"/>
          <w:lang w:val="en-CA"/>
        </w:rPr>
      </w:pPr>
    </w:p>
    <w:p w:rsidRPr="000460AA" w:rsidR="00FF12FC" w:rsidP="004A7CCB" w:rsidRDefault="00FF12FC" w14:paraId="6AFCDCF7" w14:textId="77777777">
      <w:pPr>
        <w:pStyle w:val="ListParagraph"/>
        <w:numPr>
          <w:ilvl w:val="0"/>
          <w:numId w:val="24"/>
        </w:numPr>
        <w:rPr>
          <w:b/>
          <w:color w:val="000000" w:themeColor="text1"/>
          <w:sz w:val="28"/>
          <w:szCs w:val="28"/>
          <w:lang w:val="en-CA"/>
        </w:rPr>
      </w:pPr>
      <w:r w:rsidRPr="000460AA">
        <w:rPr>
          <w:b/>
          <w:color w:val="000000" w:themeColor="text1"/>
          <w:sz w:val="28"/>
          <w:szCs w:val="28"/>
          <w:lang w:val="en-CA"/>
        </w:rPr>
        <w:t>Functions of the cell wall:</w:t>
      </w:r>
    </w:p>
    <w:p w:rsidRPr="000460AA" w:rsidR="00FF12FC" w:rsidP="004A7CCB" w:rsidRDefault="00FF12FC" w14:paraId="01B5E1DA" w14:textId="77777777">
      <w:pPr>
        <w:pStyle w:val="ListParagraph"/>
        <w:numPr>
          <w:ilvl w:val="0"/>
          <w:numId w:val="31"/>
        </w:numPr>
        <w:rPr>
          <w:color w:val="1F3864" w:themeColor="accent1" w:themeShade="80"/>
          <w:sz w:val="28"/>
          <w:szCs w:val="28"/>
          <w:lang w:val="en-CA"/>
        </w:rPr>
      </w:pPr>
      <w:r w:rsidRPr="000460AA">
        <w:rPr>
          <w:color w:val="1F3864" w:themeColor="accent1" w:themeShade="80"/>
          <w:sz w:val="28"/>
          <w:szCs w:val="28"/>
          <w:lang w:val="en-CA"/>
        </w:rPr>
        <w:t>Maintaining the cell’s characteristic shape.</w:t>
      </w:r>
    </w:p>
    <w:p w:rsidRPr="000460AA" w:rsidR="00FF12FC" w:rsidP="005533D8" w:rsidRDefault="00FF12FC" w14:paraId="39A60DE3" w14:textId="77777777">
      <w:pPr>
        <w:pStyle w:val="ListParagraph"/>
        <w:numPr>
          <w:ilvl w:val="0"/>
          <w:numId w:val="364"/>
        </w:numPr>
        <w:rPr>
          <w:color w:val="000000" w:themeColor="text1"/>
          <w:sz w:val="28"/>
          <w:szCs w:val="28"/>
          <w:lang w:val="en-CA"/>
        </w:rPr>
      </w:pPr>
      <w:r w:rsidRPr="000460AA">
        <w:rPr>
          <w:color w:val="000000" w:themeColor="text1"/>
          <w:sz w:val="28"/>
          <w:szCs w:val="28"/>
          <w:lang w:val="en-CA"/>
        </w:rPr>
        <w:t>The rigid wall compensates for the flexibility of the phospholipid membrane and keeps the cell from assuming a spherical shape.</w:t>
      </w:r>
    </w:p>
    <w:p w:rsidRPr="000460AA" w:rsidR="00FF12FC" w:rsidP="004A7CCB" w:rsidRDefault="00FF12FC" w14:paraId="326F7EF5" w14:textId="77777777">
      <w:pPr>
        <w:pStyle w:val="ListParagraph"/>
        <w:numPr>
          <w:ilvl w:val="0"/>
          <w:numId w:val="31"/>
        </w:numPr>
        <w:rPr>
          <w:color w:val="1F3864" w:themeColor="accent1" w:themeShade="80"/>
          <w:sz w:val="28"/>
          <w:szCs w:val="28"/>
          <w:lang w:val="en-CA"/>
        </w:rPr>
      </w:pPr>
      <w:r w:rsidRPr="000460AA">
        <w:rPr>
          <w:color w:val="1F3864" w:themeColor="accent1" w:themeShade="80"/>
          <w:sz w:val="28"/>
          <w:szCs w:val="28"/>
          <w:lang w:val="en-CA"/>
        </w:rPr>
        <w:t>Counters the effects of osmotic pressure.</w:t>
      </w:r>
    </w:p>
    <w:p w:rsidRPr="000460AA" w:rsidR="00FF12FC" w:rsidP="005533D8" w:rsidRDefault="00FF12FC" w14:paraId="7A663E0A" w14:textId="77777777">
      <w:pPr>
        <w:pStyle w:val="ListParagraph"/>
        <w:numPr>
          <w:ilvl w:val="0"/>
          <w:numId w:val="364"/>
        </w:numPr>
        <w:rPr>
          <w:color w:val="000000" w:themeColor="text1"/>
          <w:sz w:val="28"/>
          <w:szCs w:val="28"/>
          <w:lang w:val="en-CA"/>
        </w:rPr>
      </w:pPr>
      <w:r w:rsidRPr="000460AA">
        <w:rPr>
          <w:color w:val="000000" w:themeColor="text1"/>
          <w:sz w:val="28"/>
          <w:szCs w:val="28"/>
          <w:lang w:val="en-CA"/>
        </w:rPr>
        <w:t>Osmotic flow of water causes “turgor pressure.”</w:t>
      </w:r>
    </w:p>
    <w:p w:rsidRPr="000460AA" w:rsidR="00FF12FC" w:rsidP="004A7CCB" w:rsidRDefault="00FF12FC" w14:paraId="3F66F8F3" w14:textId="77777777">
      <w:pPr>
        <w:pStyle w:val="ListParagraph"/>
        <w:numPr>
          <w:ilvl w:val="0"/>
          <w:numId w:val="31"/>
        </w:numPr>
        <w:rPr>
          <w:color w:val="1F3864" w:themeColor="accent1" w:themeShade="80"/>
          <w:sz w:val="28"/>
          <w:szCs w:val="28"/>
          <w:lang w:val="en-CA"/>
        </w:rPr>
      </w:pPr>
      <w:r w:rsidRPr="000460AA">
        <w:rPr>
          <w:color w:val="1F3864" w:themeColor="accent1" w:themeShade="80"/>
          <w:sz w:val="28"/>
          <w:szCs w:val="28"/>
          <w:lang w:val="en-CA"/>
        </w:rPr>
        <w:t>Provides attachment sites for bacteriophages.</w:t>
      </w:r>
    </w:p>
    <w:p w:rsidRPr="000460AA" w:rsidR="00FF12FC" w:rsidP="005533D8" w:rsidRDefault="00FF12FC" w14:paraId="6C694ABB" w14:textId="77777777">
      <w:pPr>
        <w:pStyle w:val="ListParagraph"/>
        <w:numPr>
          <w:ilvl w:val="0"/>
          <w:numId w:val="364"/>
        </w:numPr>
        <w:rPr>
          <w:color w:val="000000" w:themeColor="text1"/>
          <w:sz w:val="28"/>
          <w:szCs w:val="28"/>
          <w:lang w:val="en-CA"/>
        </w:rPr>
      </w:pPr>
      <w:r w:rsidRPr="000460AA">
        <w:rPr>
          <w:color w:val="000000" w:themeColor="text1"/>
          <w:sz w:val="28"/>
          <w:szCs w:val="28"/>
          <w:lang w:val="en-CA"/>
        </w:rPr>
        <w:t>Attachment sites are particular loci at which bacteriophage DNA is integrated into bacterial DNA via recombination.</w:t>
      </w:r>
    </w:p>
    <w:p w:rsidRPr="000460AA" w:rsidR="00FF12FC" w:rsidP="004A7CCB" w:rsidRDefault="00FF12FC" w14:paraId="1E64DA94" w14:textId="77777777">
      <w:pPr>
        <w:pStyle w:val="ListParagraph"/>
        <w:numPr>
          <w:ilvl w:val="0"/>
          <w:numId w:val="31"/>
        </w:numPr>
        <w:rPr>
          <w:color w:val="1F3864" w:themeColor="accent1" w:themeShade="80"/>
          <w:sz w:val="28"/>
          <w:szCs w:val="28"/>
          <w:lang w:val="en-CA"/>
        </w:rPr>
      </w:pPr>
      <w:r w:rsidRPr="000460AA">
        <w:rPr>
          <w:color w:val="1F3864" w:themeColor="accent1" w:themeShade="80"/>
          <w:sz w:val="28"/>
          <w:szCs w:val="28"/>
          <w:lang w:val="en-CA"/>
        </w:rPr>
        <w:t>Provides a rigid platform for surface appendages.</w:t>
      </w:r>
    </w:p>
    <w:p w:rsidRPr="000460AA" w:rsidR="00FF12FC" w:rsidP="005533D8" w:rsidRDefault="00FF12FC" w14:paraId="1E220FF2" w14:textId="77777777">
      <w:pPr>
        <w:pStyle w:val="ListParagraph"/>
        <w:numPr>
          <w:ilvl w:val="0"/>
          <w:numId w:val="364"/>
        </w:numPr>
        <w:rPr>
          <w:color w:val="000000" w:themeColor="text1"/>
          <w:sz w:val="28"/>
          <w:szCs w:val="28"/>
          <w:lang w:val="en-CA"/>
        </w:rPr>
      </w:pPr>
      <w:r w:rsidRPr="000460AA">
        <w:rPr>
          <w:color w:val="000000" w:themeColor="text1"/>
          <w:sz w:val="28"/>
          <w:szCs w:val="28"/>
          <w:lang w:val="en-CA"/>
        </w:rPr>
        <w:t>Flagella, fimbriae and pili all emanate from the wall and extend beyond it.</w:t>
      </w:r>
    </w:p>
    <w:p w:rsidRPr="000460AA" w:rsidR="00FF12FC" w:rsidP="00FF12FC" w:rsidRDefault="00FF12FC" w14:paraId="1BCA88E3" w14:textId="77777777">
      <w:pPr>
        <w:rPr>
          <w:color w:val="000000" w:themeColor="text1"/>
          <w:sz w:val="28"/>
          <w:szCs w:val="28"/>
          <w:lang w:val="en-CA"/>
        </w:rPr>
      </w:pPr>
    </w:p>
    <w:p w:rsidRPr="000460AA" w:rsidR="00FF12FC" w:rsidP="004A7CCB" w:rsidRDefault="00FF12FC" w14:paraId="43F23B5D"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bacterial</w:t>
      </w:r>
      <w:r w:rsidRPr="000460AA">
        <w:rPr>
          <w:b/>
          <w:color w:val="000000" w:themeColor="text1"/>
          <w:sz w:val="28"/>
          <w:szCs w:val="28"/>
          <w:lang w:val="en-CA"/>
        </w:rPr>
        <w:t xml:space="preserve"> </w:t>
      </w:r>
      <w:r w:rsidRPr="000460AA">
        <w:rPr>
          <w:color w:val="000000" w:themeColor="text1"/>
          <w:sz w:val="28"/>
          <w:szCs w:val="28"/>
          <w:lang w:val="en-CA"/>
        </w:rPr>
        <w:t>cytoplasm is composed largely of water.</w:t>
      </w:r>
    </w:p>
    <w:p w:rsidRPr="000460AA" w:rsidR="00FF12FC" w:rsidP="004A7CCB" w:rsidRDefault="00FF12FC" w14:paraId="3EDC42E4"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It is a gel-like network composed of proteins, nucleic acids, lipids and small amounts of sugars and salts.</w:t>
      </w:r>
    </w:p>
    <w:p w:rsidRPr="000460AA" w:rsidR="00FF12FC" w:rsidP="004A7CCB" w:rsidRDefault="00FF12FC" w14:paraId="22FEF215"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Has numerous ribosomes</w:t>
      </w:r>
      <w:r w:rsidRPr="000460AA">
        <w:rPr>
          <w:b/>
          <w:color w:val="000000" w:themeColor="text1"/>
          <w:sz w:val="28"/>
          <w:szCs w:val="28"/>
          <w:lang w:val="en-CA"/>
        </w:rPr>
        <w:t xml:space="preserve"> </w:t>
      </w:r>
      <w:r w:rsidRPr="000460AA">
        <w:rPr>
          <w:color w:val="000000" w:themeColor="text1"/>
          <w:sz w:val="28"/>
          <w:szCs w:val="28"/>
          <w:lang w:val="en-CA"/>
        </w:rPr>
        <w:t>that are</w:t>
      </w:r>
      <w:r w:rsidRPr="000460AA">
        <w:rPr>
          <w:b/>
          <w:color w:val="000000" w:themeColor="text1"/>
          <w:sz w:val="28"/>
          <w:szCs w:val="28"/>
          <w:lang w:val="en-CA"/>
        </w:rPr>
        <w:t xml:space="preserve"> </w:t>
      </w:r>
      <w:r w:rsidRPr="000460AA">
        <w:rPr>
          <w:color w:val="000000" w:themeColor="text1"/>
          <w:sz w:val="28"/>
          <w:szCs w:val="28"/>
          <w:lang w:val="en-CA"/>
        </w:rPr>
        <w:t>15 – 20 nm in diameter, distributed throughout the cytoplasm.</w:t>
      </w:r>
    </w:p>
    <w:p w:rsidRPr="000460AA" w:rsidR="00FF12FC" w:rsidP="004A7CCB" w:rsidRDefault="00FF12FC" w14:paraId="2999CD85"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No organelles e.g. mitochondria, Golgi etc.</w:t>
      </w:r>
    </w:p>
    <w:p w:rsidRPr="000460AA" w:rsidR="00FF12FC" w:rsidP="004A7CCB" w:rsidRDefault="00FF12FC" w14:paraId="0C6E4282"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Chromosome is organized within the cytoplasm as a </w:t>
      </w:r>
      <w:r w:rsidRPr="000460AA">
        <w:rPr>
          <w:b/>
          <w:color w:val="000000" w:themeColor="text1"/>
          <w:sz w:val="28"/>
          <w:szCs w:val="28"/>
          <w:lang w:val="en-CA"/>
        </w:rPr>
        <w:t>nucleoid.</w:t>
      </w:r>
    </w:p>
    <w:p w:rsidRPr="000460AA" w:rsidR="00FF12FC" w:rsidP="004A7CCB" w:rsidRDefault="00FF12FC" w14:paraId="7CFA2ADF"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Has </w:t>
      </w:r>
      <w:r w:rsidRPr="000460AA">
        <w:rPr>
          <w:b/>
          <w:color w:val="000000" w:themeColor="text1"/>
          <w:sz w:val="28"/>
          <w:szCs w:val="28"/>
          <w:lang w:val="en-CA"/>
        </w:rPr>
        <w:t xml:space="preserve">plasmids, </w:t>
      </w:r>
      <w:r w:rsidRPr="000460AA">
        <w:rPr>
          <w:color w:val="000000" w:themeColor="text1"/>
          <w:sz w:val="28"/>
          <w:szCs w:val="28"/>
          <w:lang w:val="en-CA"/>
        </w:rPr>
        <w:t xml:space="preserve">extrachromosomal genetic elements and </w:t>
      </w:r>
      <w:r w:rsidRPr="000460AA">
        <w:rPr>
          <w:b/>
          <w:color w:val="000000" w:themeColor="text1"/>
          <w:sz w:val="28"/>
          <w:szCs w:val="28"/>
          <w:lang w:val="en-CA"/>
        </w:rPr>
        <w:t xml:space="preserve">inclusions, </w:t>
      </w:r>
      <w:r w:rsidRPr="000460AA">
        <w:rPr>
          <w:color w:val="000000" w:themeColor="text1"/>
          <w:sz w:val="28"/>
          <w:szCs w:val="28"/>
          <w:lang w:val="en-CA"/>
        </w:rPr>
        <w:t>sources of stored energy e.g. volutin.</w:t>
      </w:r>
    </w:p>
    <w:p w:rsidRPr="000460AA" w:rsidR="00FF12FC" w:rsidP="00FF12FC" w:rsidRDefault="00FF12FC" w14:paraId="244BAF50" w14:textId="77777777">
      <w:pPr>
        <w:rPr>
          <w:color w:val="000000" w:themeColor="text1"/>
          <w:sz w:val="28"/>
          <w:szCs w:val="28"/>
          <w:lang w:val="en-CA"/>
        </w:rPr>
      </w:pPr>
    </w:p>
    <w:p w:rsidRPr="000460AA" w:rsidR="000460AA" w:rsidP="004A7CCB" w:rsidRDefault="000460AA" w14:paraId="0691651C"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Cell composition varies with species, growth phase and environmental conditions.</w:t>
      </w:r>
    </w:p>
    <w:p w:rsidRPr="000460AA" w:rsidR="00FF12FC" w:rsidP="004A7CCB" w:rsidRDefault="00FF12FC" w14:paraId="12E09CDF"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All cells share common biochemical components.</w:t>
      </w:r>
    </w:p>
    <w:p w:rsidRPr="000460AA" w:rsidR="00FF12FC" w:rsidP="004A7CCB" w:rsidRDefault="00FF12FC" w14:paraId="4DEEC53E" w14:textId="77777777">
      <w:pPr>
        <w:pStyle w:val="ListParagraph"/>
        <w:numPr>
          <w:ilvl w:val="0"/>
          <w:numId w:val="24"/>
        </w:numPr>
        <w:rPr>
          <w:b/>
          <w:color w:val="000000" w:themeColor="text1"/>
          <w:sz w:val="28"/>
          <w:szCs w:val="28"/>
          <w:lang w:val="en-CA"/>
        </w:rPr>
      </w:pPr>
      <w:r w:rsidRPr="000460AA">
        <w:rPr>
          <w:b/>
          <w:color w:val="000000" w:themeColor="text1"/>
          <w:sz w:val="28"/>
          <w:szCs w:val="28"/>
          <w:lang w:val="en-CA"/>
        </w:rPr>
        <w:t>These components are:</w:t>
      </w:r>
    </w:p>
    <w:p w:rsidRPr="000460AA" w:rsidR="00FF12FC" w:rsidP="004A7CCB" w:rsidRDefault="00FF12FC" w14:paraId="5C11B822" w14:textId="77777777">
      <w:pPr>
        <w:pStyle w:val="ListParagraph"/>
        <w:numPr>
          <w:ilvl w:val="0"/>
          <w:numId w:val="33"/>
        </w:numPr>
        <w:rPr>
          <w:color w:val="000000" w:themeColor="text1"/>
          <w:sz w:val="28"/>
          <w:szCs w:val="28"/>
          <w:lang w:val="en-CA"/>
        </w:rPr>
      </w:pPr>
      <w:r w:rsidRPr="000460AA">
        <w:rPr>
          <w:color w:val="1F3864" w:themeColor="accent1" w:themeShade="80"/>
          <w:sz w:val="28"/>
          <w:szCs w:val="28"/>
          <w:lang w:val="en-CA"/>
        </w:rPr>
        <w:t xml:space="preserve">Water: </w:t>
      </w:r>
      <w:r w:rsidRPr="000460AA">
        <w:rPr>
          <w:color w:val="000000" w:themeColor="text1"/>
          <w:sz w:val="28"/>
          <w:szCs w:val="28"/>
          <w:lang w:val="en-CA"/>
        </w:rPr>
        <w:t>fundamental solvent of life.</w:t>
      </w:r>
    </w:p>
    <w:p w:rsidRPr="000460AA" w:rsidR="00FF12FC" w:rsidP="004A7CCB" w:rsidRDefault="00FF12FC" w14:paraId="2ED1DDAC" w14:textId="77777777">
      <w:pPr>
        <w:pStyle w:val="ListParagraph"/>
        <w:numPr>
          <w:ilvl w:val="0"/>
          <w:numId w:val="33"/>
        </w:numPr>
        <w:rPr>
          <w:color w:val="000000" w:themeColor="text1"/>
          <w:sz w:val="28"/>
          <w:szCs w:val="28"/>
          <w:lang w:val="en-CA"/>
        </w:rPr>
      </w:pPr>
      <w:r w:rsidRPr="000460AA">
        <w:rPr>
          <w:color w:val="1F3864" w:themeColor="accent1" w:themeShade="80"/>
          <w:sz w:val="28"/>
          <w:szCs w:val="28"/>
          <w:lang w:val="en-CA"/>
        </w:rPr>
        <w:t xml:space="preserve">Essential ions: </w:t>
      </w:r>
      <w:r w:rsidRPr="000460AA">
        <w:rPr>
          <w:color w:val="000000" w:themeColor="text1"/>
          <w:sz w:val="28"/>
          <w:szCs w:val="28"/>
          <w:lang w:val="en-CA"/>
        </w:rPr>
        <w:t>potassium, magnesium, phosphates and chloride ions.</w:t>
      </w:r>
    </w:p>
    <w:p w:rsidRPr="000460AA" w:rsidR="00FF12FC" w:rsidP="004A7CCB" w:rsidRDefault="00FF12FC" w14:paraId="4431E9D9" w14:textId="77777777">
      <w:pPr>
        <w:pStyle w:val="ListParagraph"/>
        <w:numPr>
          <w:ilvl w:val="0"/>
          <w:numId w:val="33"/>
        </w:numPr>
        <w:rPr>
          <w:color w:val="000000" w:themeColor="text1"/>
          <w:sz w:val="28"/>
          <w:szCs w:val="28"/>
          <w:lang w:val="en-CA"/>
        </w:rPr>
      </w:pPr>
      <w:r w:rsidRPr="000460AA">
        <w:rPr>
          <w:color w:val="1F3864" w:themeColor="accent1" w:themeShade="80"/>
          <w:sz w:val="28"/>
          <w:szCs w:val="28"/>
          <w:lang w:val="en-CA"/>
        </w:rPr>
        <w:t xml:space="preserve">Small organic molecules: </w:t>
      </w:r>
      <w:r w:rsidRPr="000460AA">
        <w:rPr>
          <w:color w:val="000000" w:themeColor="text1"/>
          <w:sz w:val="28"/>
          <w:szCs w:val="28"/>
          <w:lang w:val="en-CA"/>
        </w:rPr>
        <w:t>lipids and sugars.</w:t>
      </w:r>
    </w:p>
    <w:p w:rsidRPr="000460AA" w:rsidR="00FF12FC" w:rsidP="004A7CCB" w:rsidRDefault="00FF12FC" w14:paraId="49E505EB" w14:textId="77777777">
      <w:pPr>
        <w:pStyle w:val="ListParagraph"/>
        <w:numPr>
          <w:ilvl w:val="0"/>
          <w:numId w:val="33"/>
        </w:numPr>
        <w:rPr>
          <w:color w:val="000000" w:themeColor="text1"/>
          <w:sz w:val="28"/>
          <w:szCs w:val="28"/>
          <w:lang w:val="en-CA"/>
        </w:rPr>
      </w:pPr>
      <w:r w:rsidRPr="000460AA">
        <w:rPr>
          <w:color w:val="1F3864" w:themeColor="accent1" w:themeShade="80"/>
          <w:sz w:val="28"/>
          <w:szCs w:val="28"/>
          <w:lang w:val="en-CA"/>
        </w:rPr>
        <w:t>Macromolecules:</w:t>
      </w:r>
      <w:r w:rsidRPr="000460AA">
        <w:rPr>
          <w:color w:val="000000" w:themeColor="text1"/>
          <w:sz w:val="28"/>
          <w:szCs w:val="28"/>
          <w:lang w:val="en-CA"/>
        </w:rPr>
        <w:t xml:space="preserve"> proteins, nucleic acids (DNA and RNA) + peptidoglycan in the cell wall (1% of cell mass)</w:t>
      </w:r>
    </w:p>
    <w:p w:rsidRPr="000460AA" w:rsidR="00FF12FC" w:rsidP="004A7CCB" w:rsidRDefault="00FF12FC" w14:paraId="7220EB46" w14:textId="77777777">
      <w:pPr>
        <w:pStyle w:val="ListParagraph"/>
        <w:numPr>
          <w:ilvl w:val="0"/>
          <w:numId w:val="24"/>
        </w:numPr>
        <w:rPr>
          <w:color w:val="000000" w:themeColor="text1"/>
          <w:sz w:val="28"/>
          <w:szCs w:val="28"/>
          <w:lang w:val="en-CA"/>
        </w:rPr>
      </w:pPr>
      <w:r w:rsidRPr="000460AA">
        <w:rPr>
          <w:b/>
          <w:color w:val="000000" w:themeColor="text1"/>
          <w:sz w:val="28"/>
          <w:szCs w:val="28"/>
          <w:lang w:val="en-CA"/>
        </w:rPr>
        <w:lastRenderedPageBreak/>
        <w:t>Cell fractionation</w:t>
      </w:r>
      <w:r w:rsidRPr="000460AA">
        <w:rPr>
          <w:color w:val="000000" w:themeColor="text1"/>
          <w:sz w:val="28"/>
          <w:szCs w:val="28"/>
          <w:lang w:val="en-CA"/>
        </w:rPr>
        <w:t xml:space="preserve"> is the separation of cellular components while preserving the individual functions of each component.</w:t>
      </w:r>
    </w:p>
    <w:p w:rsidRPr="000460AA" w:rsidR="00FF12FC" w:rsidP="004A7CCB" w:rsidRDefault="00FF12FC" w14:paraId="73EED3A3"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Once the membranes of the cell are broken (cell lysis),</w:t>
      </w:r>
      <w:r w:rsidRPr="000460AA">
        <w:rPr>
          <w:b/>
          <w:color w:val="000000" w:themeColor="text1"/>
          <w:sz w:val="28"/>
          <w:szCs w:val="28"/>
          <w:lang w:val="en-CA"/>
        </w:rPr>
        <w:t xml:space="preserve"> </w:t>
      </w:r>
      <w:r w:rsidRPr="000460AA">
        <w:rPr>
          <w:color w:val="000000" w:themeColor="text1"/>
          <w:sz w:val="28"/>
          <w:szCs w:val="28"/>
          <w:lang w:val="en-CA"/>
        </w:rPr>
        <w:t>the fragments immediately reseal to form small closed vesicles turning into a spheroplast</w:t>
      </w:r>
      <w:r w:rsidRPr="000460AA">
        <w:rPr>
          <w:b/>
          <w:color w:val="000000" w:themeColor="text1"/>
          <w:sz w:val="28"/>
          <w:szCs w:val="28"/>
          <w:lang w:val="en-CA"/>
        </w:rPr>
        <w:t xml:space="preserve">. </w:t>
      </w:r>
    </w:p>
    <w:p w:rsidRPr="000460AA" w:rsidR="00FF12FC" w:rsidP="004A7CCB" w:rsidRDefault="00FF12FC" w14:paraId="2C3A141E"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suspension of cells is reduced to a thick slurry called a homogenate</w:t>
      </w:r>
      <w:r w:rsidRPr="000460AA">
        <w:rPr>
          <w:b/>
          <w:color w:val="000000" w:themeColor="text1"/>
          <w:sz w:val="28"/>
          <w:szCs w:val="28"/>
          <w:lang w:val="en-CA"/>
        </w:rPr>
        <w:t>.</w:t>
      </w:r>
    </w:p>
    <w:p w:rsidRPr="000460AA" w:rsidR="00FF12FC" w:rsidP="004A7CCB" w:rsidRDefault="00FF12FC" w14:paraId="4B229F23"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To separate the different components of the homogenate, we ultracentrifuge them. </w:t>
      </w:r>
    </w:p>
    <w:p w:rsidRPr="000460AA" w:rsidR="00FF12FC" w:rsidP="004A7CCB" w:rsidRDefault="00FF12FC" w14:paraId="0A3FCC32"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This treatment separates cell components by size and density. </w:t>
      </w:r>
    </w:p>
    <w:p w:rsidRPr="000460AA" w:rsidR="00FF12FC" w:rsidP="004A7CCB" w:rsidRDefault="00FF12FC" w14:paraId="4C8962C5"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At relatively low speeds, larger molecules form a </w:t>
      </w:r>
      <w:r w:rsidRPr="000460AA">
        <w:rPr>
          <w:b/>
          <w:color w:val="000000" w:themeColor="text1"/>
          <w:sz w:val="28"/>
          <w:szCs w:val="28"/>
          <w:lang w:val="en-CA"/>
        </w:rPr>
        <w:t>pellet</w:t>
      </w:r>
      <w:r w:rsidR="000460AA">
        <w:rPr>
          <w:color w:val="000000" w:themeColor="text1"/>
          <w:sz w:val="28"/>
          <w:szCs w:val="28"/>
          <w:lang w:val="en-CA"/>
        </w:rPr>
        <w:t xml:space="preserve">: </w:t>
      </w:r>
      <w:r w:rsidRPr="000460AA">
        <w:rPr>
          <w:color w:val="000000" w:themeColor="text1"/>
          <w:sz w:val="28"/>
          <w:szCs w:val="28"/>
          <w:lang w:val="en-CA"/>
        </w:rPr>
        <w:t xml:space="preserve">cytoplasm, spheroplast and outer membrane. </w:t>
      </w:r>
    </w:p>
    <w:p w:rsidRPr="000460AA" w:rsidR="00FF12FC" w:rsidP="004A7CCB" w:rsidRDefault="00FF12FC" w14:paraId="4D9EF9C8"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 xml:space="preserve">Smaller molecules form the </w:t>
      </w:r>
      <w:r w:rsidRPr="000460AA">
        <w:rPr>
          <w:b/>
          <w:color w:val="000000" w:themeColor="text1"/>
          <w:sz w:val="28"/>
          <w:szCs w:val="28"/>
          <w:lang w:val="en-CA"/>
        </w:rPr>
        <w:t>supernatant</w:t>
      </w:r>
      <w:r w:rsidR="000460AA">
        <w:rPr>
          <w:b/>
          <w:color w:val="000000" w:themeColor="text1"/>
          <w:sz w:val="28"/>
          <w:szCs w:val="28"/>
          <w:lang w:val="en-CA"/>
        </w:rPr>
        <w:t xml:space="preserve">: </w:t>
      </w:r>
      <w:r w:rsidRPr="000460AA">
        <w:rPr>
          <w:color w:val="000000" w:themeColor="text1"/>
          <w:sz w:val="28"/>
          <w:szCs w:val="28"/>
          <w:lang w:val="en-CA"/>
        </w:rPr>
        <w:t>periplasm sugar transporters and chaperones.</w:t>
      </w:r>
      <w:r w:rsidRPr="000460AA">
        <w:rPr>
          <w:noProof/>
          <w:sz w:val="28"/>
          <w:szCs w:val="28"/>
        </w:rPr>
        <w:t xml:space="preserve"> </w:t>
      </w:r>
    </w:p>
    <w:p w:rsidRPr="000460AA" w:rsidR="00FF12FC" w:rsidP="00FF12FC" w:rsidRDefault="00FF12FC" w14:paraId="66E13BCE" w14:textId="77777777">
      <w:pPr>
        <w:rPr>
          <w:color w:val="000000" w:themeColor="text1"/>
          <w:sz w:val="28"/>
          <w:szCs w:val="28"/>
          <w:lang w:val="en-CA"/>
        </w:rPr>
      </w:pPr>
    </w:p>
    <w:p w:rsidRPr="000460AA" w:rsidR="00FF12FC" w:rsidP="004A7CCB" w:rsidRDefault="00FF12FC" w14:paraId="69C038FB"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bacterial</w:t>
      </w:r>
      <w:r w:rsidRPr="000460AA">
        <w:rPr>
          <w:color w:val="AB2521"/>
          <w:sz w:val="28"/>
          <w:szCs w:val="28"/>
          <w:lang w:val="en-CA"/>
        </w:rPr>
        <w:t xml:space="preserve"> cell </w:t>
      </w:r>
      <w:r w:rsidRPr="000460AA">
        <w:rPr>
          <w:color w:val="000000" w:themeColor="text1"/>
          <w:sz w:val="28"/>
          <w:szCs w:val="28"/>
          <w:lang w:val="en-CA"/>
        </w:rPr>
        <w:t>membrane consists of a phospholipid bilayer containing lipid-soluble proteins.</w:t>
      </w:r>
    </w:p>
    <w:p w:rsidRPr="000460AA" w:rsidR="00FF12FC" w:rsidP="004A7CCB" w:rsidRDefault="00FF12FC" w14:paraId="0E56EBA6"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The bilayer imparts fluidity and consistent thickness (approx. 10 nm)</w:t>
      </w:r>
    </w:p>
    <w:p w:rsidRPr="000460AA" w:rsidR="00FF12FC" w:rsidP="004A7CCB" w:rsidRDefault="00FF12FC" w14:paraId="379AF973" w14:textId="77777777">
      <w:pPr>
        <w:pStyle w:val="ListParagraph"/>
        <w:numPr>
          <w:ilvl w:val="0"/>
          <w:numId w:val="24"/>
        </w:numPr>
        <w:rPr>
          <w:b/>
          <w:color w:val="000000" w:themeColor="text1"/>
          <w:sz w:val="28"/>
          <w:szCs w:val="28"/>
          <w:lang w:val="en-CA"/>
        </w:rPr>
      </w:pPr>
      <w:r w:rsidRPr="000460AA">
        <w:rPr>
          <w:b/>
          <w:color w:val="000000" w:themeColor="text1"/>
          <w:sz w:val="28"/>
          <w:szCs w:val="28"/>
          <w:lang w:val="en-CA"/>
        </w:rPr>
        <w:t>It serves two kinds of functions:</w:t>
      </w:r>
    </w:p>
    <w:p w:rsidRPr="000460AA" w:rsidR="00FF12FC" w:rsidP="004A7CCB" w:rsidRDefault="00FF12FC" w14:paraId="4F6088D1" w14:textId="77777777">
      <w:pPr>
        <w:pStyle w:val="ListParagraph"/>
        <w:numPr>
          <w:ilvl w:val="0"/>
          <w:numId w:val="47"/>
        </w:numPr>
        <w:rPr>
          <w:color w:val="000000" w:themeColor="text1"/>
          <w:sz w:val="28"/>
          <w:szCs w:val="28"/>
          <w:lang w:val="en-CA"/>
        </w:rPr>
      </w:pPr>
      <w:r w:rsidRPr="000460AA">
        <w:rPr>
          <w:color w:val="000000" w:themeColor="text1"/>
          <w:sz w:val="28"/>
          <w:szCs w:val="28"/>
          <w:lang w:val="en-CA"/>
        </w:rPr>
        <w:t>A barrier.</w:t>
      </w:r>
    </w:p>
    <w:p w:rsidRPr="000460AA" w:rsidR="00FF12FC" w:rsidP="004A7CCB" w:rsidRDefault="00FF12FC" w14:paraId="456DA42D" w14:textId="77777777">
      <w:pPr>
        <w:pStyle w:val="ListParagraph"/>
        <w:numPr>
          <w:ilvl w:val="0"/>
          <w:numId w:val="47"/>
        </w:numPr>
        <w:rPr>
          <w:color w:val="000000" w:themeColor="text1"/>
          <w:sz w:val="28"/>
          <w:szCs w:val="28"/>
          <w:lang w:val="en-CA"/>
        </w:rPr>
      </w:pPr>
      <w:r w:rsidRPr="000460AA">
        <w:rPr>
          <w:color w:val="000000" w:themeColor="text1"/>
          <w:sz w:val="28"/>
          <w:szCs w:val="28"/>
          <w:lang w:val="en-CA"/>
        </w:rPr>
        <w:t>A transporter.</w:t>
      </w:r>
    </w:p>
    <w:p w:rsidRPr="000460AA" w:rsidR="00FF12FC" w:rsidP="004A7CCB" w:rsidRDefault="000460AA" w14:paraId="1A401B8E" w14:textId="77777777">
      <w:pPr>
        <w:pStyle w:val="ListParagraph"/>
        <w:numPr>
          <w:ilvl w:val="0"/>
          <w:numId w:val="24"/>
        </w:numPr>
        <w:rPr>
          <w:color w:val="000000" w:themeColor="text1"/>
          <w:sz w:val="28"/>
          <w:szCs w:val="28"/>
          <w:lang w:val="en-CA"/>
        </w:rPr>
      </w:pPr>
      <w:r>
        <w:rPr>
          <w:color w:val="000000" w:themeColor="text1"/>
          <w:sz w:val="28"/>
          <w:szCs w:val="28"/>
          <w:lang w:val="en-CA"/>
        </w:rPr>
        <w:t>It is c</w:t>
      </w:r>
      <w:r w:rsidRPr="000460AA" w:rsidR="00FF12FC">
        <w:rPr>
          <w:color w:val="000000" w:themeColor="text1"/>
          <w:sz w:val="28"/>
          <w:szCs w:val="28"/>
          <w:lang w:val="en-CA"/>
        </w:rPr>
        <w:t xml:space="preserve">omposed of </w:t>
      </w:r>
      <w:r w:rsidRPr="000460AA" w:rsidR="00FF12FC">
        <w:rPr>
          <w:bCs/>
          <w:color w:val="000000" w:themeColor="text1"/>
          <w:sz w:val="28"/>
          <w:szCs w:val="28"/>
          <w:lang w:val="en-CA"/>
        </w:rPr>
        <w:t>almost equal parts phospholipids and proteins.</w:t>
      </w:r>
    </w:p>
    <w:p w:rsidRPr="000460AA" w:rsidR="00FF12FC" w:rsidP="004A7CCB" w:rsidRDefault="00FF12FC" w14:paraId="286DDBD2" w14:textId="77777777">
      <w:pPr>
        <w:pStyle w:val="ListParagraph"/>
        <w:numPr>
          <w:ilvl w:val="0"/>
          <w:numId w:val="24"/>
        </w:numPr>
        <w:rPr>
          <w:sz w:val="28"/>
          <w:szCs w:val="28"/>
          <w:lang w:val="en-CA"/>
        </w:rPr>
      </w:pPr>
      <w:r w:rsidRPr="000460AA">
        <w:rPr>
          <w:sz w:val="28"/>
          <w:szCs w:val="28"/>
          <w:lang w:val="en-CA"/>
        </w:rPr>
        <w:t>The cell membrane can be considered as a 2D fluid that has an array of hydrophobic proteins and smaller molecules like hopanoids.</w:t>
      </w:r>
    </w:p>
    <w:p w:rsidRPr="000460AA" w:rsidR="00FF12FC" w:rsidP="004A7CCB" w:rsidRDefault="00FF12FC" w14:paraId="1996DAD6" w14:textId="77777777">
      <w:pPr>
        <w:pStyle w:val="ListParagraph"/>
        <w:numPr>
          <w:ilvl w:val="0"/>
          <w:numId w:val="24"/>
        </w:numPr>
        <w:rPr>
          <w:sz w:val="28"/>
          <w:szCs w:val="28"/>
          <w:lang w:val="en-CA"/>
        </w:rPr>
      </w:pPr>
      <w:r w:rsidRPr="000460AA">
        <w:rPr>
          <w:bCs/>
          <w:color w:val="000000" w:themeColor="text1"/>
          <w:sz w:val="28"/>
          <w:szCs w:val="28"/>
          <w:lang w:val="en-CA"/>
        </w:rPr>
        <w:t>Each phospholipid is contains a charged hydrophilic phosphoryl head and a hydrophobic fatty acid tail.</w:t>
      </w:r>
    </w:p>
    <w:p w:rsidRPr="000460AA" w:rsidR="000460AA" w:rsidP="004A7CCB" w:rsidRDefault="00FF12FC" w14:paraId="4B560B86" w14:textId="77777777">
      <w:pPr>
        <w:pStyle w:val="ListParagraph"/>
        <w:numPr>
          <w:ilvl w:val="0"/>
          <w:numId w:val="24"/>
        </w:numPr>
        <w:rPr>
          <w:color w:val="000000" w:themeColor="text1"/>
          <w:sz w:val="28"/>
          <w:szCs w:val="28"/>
          <w:lang w:val="en-CA"/>
        </w:rPr>
      </w:pPr>
      <w:r w:rsidRPr="000460AA">
        <w:rPr>
          <w:color w:val="000000" w:themeColor="text1"/>
          <w:sz w:val="28"/>
          <w:szCs w:val="28"/>
          <w:lang w:val="en-CA"/>
        </w:rPr>
        <w:t>A phospholipid consists of a glycerol with ester links to two fatty acids and a phosphoryl polar head group.</w:t>
      </w:r>
    </w:p>
    <w:p w:rsidRPr="000460AA" w:rsidR="00FF12FC" w:rsidP="004A7CCB" w:rsidRDefault="00FF12FC" w14:paraId="3F04EDF8" w14:textId="77777777">
      <w:pPr>
        <w:pStyle w:val="ListParagraph"/>
        <w:numPr>
          <w:ilvl w:val="0"/>
          <w:numId w:val="24"/>
        </w:numPr>
        <w:rPr>
          <w:b/>
          <w:sz w:val="28"/>
          <w:szCs w:val="28"/>
          <w:lang w:val="en-CA"/>
        </w:rPr>
      </w:pPr>
      <w:r w:rsidRPr="000460AA">
        <w:rPr>
          <w:b/>
          <w:sz w:val="28"/>
          <w:szCs w:val="28"/>
          <w:lang w:val="en-CA"/>
        </w:rPr>
        <w:t>The functions of cell membrane proteins are:</w:t>
      </w:r>
    </w:p>
    <w:p w:rsidRPr="000460AA" w:rsidR="00FF12FC" w:rsidP="004A7CCB" w:rsidRDefault="00FF12FC" w14:paraId="3B2A1837" w14:textId="77777777">
      <w:pPr>
        <w:pStyle w:val="ListParagraph"/>
        <w:numPr>
          <w:ilvl w:val="0"/>
          <w:numId w:val="34"/>
        </w:numPr>
        <w:rPr>
          <w:color w:val="1F3864" w:themeColor="accent1" w:themeShade="80"/>
          <w:sz w:val="28"/>
          <w:szCs w:val="28"/>
          <w:lang w:val="en-CA"/>
        </w:rPr>
      </w:pPr>
      <w:r w:rsidRPr="000460AA">
        <w:rPr>
          <w:color w:val="1F3864" w:themeColor="accent1" w:themeShade="80"/>
          <w:sz w:val="28"/>
          <w:szCs w:val="28"/>
          <w:lang w:val="en-CA"/>
        </w:rPr>
        <w:t>Structural support.</w:t>
      </w:r>
    </w:p>
    <w:p w:rsidRPr="000460AA" w:rsidR="00FF12FC" w:rsidP="004A7CCB" w:rsidRDefault="00FF12FC" w14:paraId="58EFB6A4" w14:textId="77777777">
      <w:pPr>
        <w:pStyle w:val="ListParagraph"/>
        <w:numPr>
          <w:ilvl w:val="0"/>
          <w:numId w:val="35"/>
        </w:numPr>
        <w:rPr>
          <w:sz w:val="28"/>
          <w:szCs w:val="28"/>
          <w:lang w:val="en-CA"/>
        </w:rPr>
      </w:pPr>
      <w:r w:rsidRPr="000460AA">
        <w:rPr>
          <w:sz w:val="28"/>
          <w:szCs w:val="28"/>
          <w:lang w:val="en-CA"/>
        </w:rPr>
        <w:t xml:space="preserve">Anchor together different layers of the cell envelope. </w:t>
      </w:r>
    </w:p>
    <w:p w:rsidRPr="000460AA" w:rsidR="00FF12FC" w:rsidP="004A7CCB" w:rsidRDefault="00FF12FC" w14:paraId="7F3EA869" w14:textId="77777777">
      <w:pPr>
        <w:pStyle w:val="ListParagraph"/>
        <w:numPr>
          <w:ilvl w:val="0"/>
          <w:numId w:val="35"/>
        </w:numPr>
        <w:rPr>
          <w:sz w:val="28"/>
          <w:szCs w:val="28"/>
          <w:lang w:val="en-CA"/>
        </w:rPr>
      </w:pPr>
      <w:r w:rsidRPr="000460AA">
        <w:rPr>
          <w:sz w:val="28"/>
          <w:szCs w:val="28"/>
          <w:lang w:val="en-CA"/>
        </w:rPr>
        <w:t>Can form part of the cytoskeleton.</w:t>
      </w:r>
    </w:p>
    <w:p w:rsidRPr="000460AA" w:rsidR="00FF12FC" w:rsidP="004A7CCB" w:rsidRDefault="00FF12FC" w14:paraId="21CFC77F" w14:textId="77777777">
      <w:pPr>
        <w:pStyle w:val="ListParagraph"/>
        <w:numPr>
          <w:ilvl w:val="0"/>
          <w:numId w:val="35"/>
        </w:numPr>
        <w:rPr>
          <w:sz w:val="28"/>
          <w:szCs w:val="28"/>
          <w:lang w:val="en-CA"/>
        </w:rPr>
      </w:pPr>
      <w:r w:rsidRPr="000460AA">
        <w:rPr>
          <w:sz w:val="28"/>
          <w:szCs w:val="28"/>
          <w:lang w:val="en-CA"/>
        </w:rPr>
        <w:t>They form the base of structures that extend out from the cell e.g. pili and flagella.</w:t>
      </w:r>
    </w:p>
    <w:p w:rsidRPr="000460AA" w:rsidR="00FF12FC" w:rsidP="004A7CCB" w:rsidRDefault="00FF12FC" w14:paraId="3B2516A6" w14:textId="77777777">
      <w:pPr>
        <w:pStyle w:val="ListParagraph"/>
        <w:numPr>
          <w:ilvl w:val="0"/>
          <w:numId w:val="34"/>
        </w:numPr>
        <w:rPr>
          <w:color w:val="1F3864" w:themeColor="accent1" w:themeShade="80"/>
          <w:sz w:val="28"/>
          <w:szCs w:val="28"/>
          <w:lang w:val="en-CA"/>
        </w:rPr>
      </w:pPr>
      <w:r w:rsidRPr="000460AA">
        <w:rPr>
          <w:color w:val="1F3864" w:themeColor="accent1" w:themeShade="80"/>
          <w:sz w:val="28"/>
          <w:szCs w:val="28"/>
          <w:lang w:val="en-CA"/>
        </w:rPr>
        <w:t>Detection of environmental signals and cell defence.</w:t>
      </w:r>
    </w:p>
    <w:p w:rsidRPr="000460AA" w:rsidR="00FF12FC" w:rsidP="004A7CCB" w:rsidRDefault="00FF12FC" w14:paraId="18E2AB09" w14:textId="77777777">
      <w:pPr>
        <w:pStyle w:val="ListParagraph"/>
        <w:numPr>
          <w:ilvl w:val="0"/>
          <w:numId w:val="36"/>
        </w:numPr>
        <w:rPr>
          <w:sz w:val="28"/>
          <w:szCs w:val="28"/>
          <w:lang w:val="en-CA"/>
        </w:rPr>
      </w:pPr>
      <w:r w:rsidRPr="000460AA">
        <w:rPr>
          <w:sz w:val="28"/>
          <w:szCs w:val="28"/>
          <w:lang w:val="en-CA"/>
        </w:rPr>
        <w:t xml:space="preserve">In </w:t>
      </w:r>
      <w:r w:rsidRPr="000460AA">
        <w:rPr>
          <w:i/>
          <w:sz w:val="28"/>
          <w:szCs w:val="28"/>
          <w:lang w:val="en-CA"/>
        </w:rPr>
        <w:t>V. cholerae</w:t>
      </w:r>
      <w:r w:rsidRPr="000460AA">
        <w:rPr>
          <w:sz w:val="28"/>
          <w:szCs w:val="28"/>
          <w:lang w:val="en-CA"/>
        </w:rPr>
        <w:t>, ToxR is a membrane protein that detects acidity and elevated temperature. When this occurs, ToxR’s amino-terminal domain binds to DNA at a sequence that activates expression of the cholera toxin and other virulence factors.</w:t>
      </w:r>
    </w:p>
    <w:p w:rsidRPr="000460AA" w:rsidR="00FF12FC" w:rsidP="004A7CCB" w:rsidRDefault="00FF12FC" w14:paraId="4AC82BBF" w14:textId="77777777">
      <w:pPr>
        <w:pStyle w:val="ListParagraph"/>
        <w:numPr>
          <w:ilvl w:val="0"/>
          <w:numId w:val="34"/>
        </w:numPr>
        <w:rPr>
          <w:color w:val="1F3864" w:themeColor="accent1" w:themeShade="80"/>
          <w:sz w:val="28"/>
          <w:szCs w:val="28"/>
          <w:lang w:val="en-CA"/>
        </w:rPr>
      </w:pPr>
      <w:r w:rsidRPr="000460AA">
        <w:rPr>
          <w:color w:val="1F3864" w:themeColor="accent1" w:themeShade="80"/>
          <w:sz w:val="28"/>
          <w:szCs w:val="28"/>
          <w:lang w:val="en-CA"/>
        </w:rPr>
        <w:lastRenderedPageBreak/>
        <w:t>Secretion of virulence factors and communication signals.</w:t>
      </w:r>
    </w:p>
    <w:p w:rsidRPr="000460AA" w:rsidR="00FF12FC" w:rsidP="004A7CCB" w:rsidRDefault="00FF12FC" w14:paraId="7C43100E" w14:textId="77777777">
      <w:pPr>
        <w:pStyle w:val="ListParagraph"/>
        <w:numPr>
          <w:ilvl w:val="0"/>
          <w:numId w:val="36"/>
        </w:numPr>
        <w:rPr>
          <w:b/>
          <w:sz w:val="28"/>
          <w:szCs w:val="28"/>
          <w:lang w:val="en-CA"/>
        </w:rPr>
      </w:pPr>
      <w:r w:rsidRPr="000460AA">
        <w:rPr>
          <w:sz w:val="28"/>
          <w:szCs w:val="28"/>
          <w:lang w:val="en-CA"/>
        </w:rPr>
        <w:t>Membrane proteins form secretion complexes to export toxins and cell signals across the envelope.</w:t>
      </w:r>
    </w:p>
    <w:p w:rsidRPr="000460AA" w:rsidR="00FF12FC" w:rsidP="004A7CCB" w:rsidRDefault="00FF12FC" w14:paraId="33CBE8D7" w14:textId="77777777">
      <w:pPr>
        <w:pStyle w:val="ListParagraph"/>
        <w:numPr>
          <w:ilvl w:val="0"/>
          <w:numId w:val="36"/>
        </w:numPr>
        <w:rPr>
          <w:b/>
          <w:sz w:val="28"/>
          <w:szCs w:val="28"/>
          <w:lang w:val="en-CA"/>
        </w:rPr>
      </w:pPr>
      <w:r w:rsidRPr="000460AA">
        <w:rPr>
          <w:sz w:val="28"/>
          <w:szCs w:val="28"/>
          <w:lang w:val="en-CA"/>
        </w:rPr>
        <w:t>E.g. nitrogen-fixing rhizobia require membrane proteins NodI and NodJ to transport nodulation signals out to the host plant’s roots where they induce the formation of root nodules containing the bacteria.</w:t>
      </w:r>
    </w:p>
    <w:p w:rsidR="00FF12FC" w:rsidP="004A7CCB" w:rsidRDefault="00FF12FC" w14:paraId="30B04E68" w14:textId="77777777">
      <w:pPr>
        <w:pStyle w:val="ListParagraph"/>
        <w:numPr>
          <w:ilvl w:val="0"/>
          <w:numId w:val="34"/>
        </w:numPr>
        <w:rPr>
          <w:color w:val="1F3864" w:themeColor="accent1" w:themeShade="80"/>
          <w:sz w:val="28"/>
          <w:szCs w:val="28"/>
          <w:lang w:val="en-CA"/>
        </w:rPr>
      </w:pPr>
      <w:r w:rsidRPr="000460AA">
        <w:rPr>
          <w:color w:val="1F3864" w:themeColor="accent1" w:themeShade="80"/>
          <w:sz w:val="28"/>
          <w:szCs w:val="28"/>
          <w:lang w:val="en-CA"/>
        </w:rPr>
        <w:t>Ion transport and energy storage.</w:t>
      </w:r>
    </w:p>
    <w:p w:rsidRPr="000460AA" w:rsidR="000460AA" w:rsidP="000460AA" w:rsidRDefault="000460AA" w14:paraId="76BCBE80" w14:textId="77777777">
      <w:pPr>
        <w:ind w:left="720"/>
        <w:rPr>
          <w:color w:val="1F3864" w:themeColor="accent1" w:themeShade="80"/>
          <w:sz w:val="28"/>
          <w:szCs w:val="28"/>
          <w:lang w:val="en-CA"/>
        </w:rPr>
      </w:pPr>
    </w:p>
    <w:p w:rsidR="000460AA" w:rsidP="004A7CCB" w:rsidRDefault="000460AA" w14:paraId="41E522B8" w14:textId="77777777">
      <w:pPr>
        <w:pStyle w:val="ListParagraph"/>
        <w:numPr>
          <w:ilvl w:val="0"/>
          <w:numId w:val="24"/>
        </w:numPr>
        <w:rPr>
          <w:color w:val="000000" w:themeColor="text1"/>
          <w:sz w:val="28"/>
          <w:szCs w:val="28"/>
          <w:lang w:val="en-CA"/>
        </w:rPr>
      </w:pPr>
      <w:r w:rsidRPr="000460AA">
        <w:rPr>
          <w:b/>
          <w:color w:val="000000" w:themeColor="text1"/>
          <w:sz w:val="28"/>
          <w:szCs w:val="28"/>
          <w:lang w:val="en-CA"/>
        </w:rPr>
        <w:t xml:space="preserve">Lipid biosynthesis </w:t>
      </w:r>
      <w:r w:rsidRPr="000460AA">
        <w:rPr>
          <w:color w:val="000000" w:themeColor="text1"/>
          <w:sz w:val="28"/>
          <w:szCs w:val="28"/>
          <w:lang w:val="en-CA"/>
        </w:rPr>
        <w:t>is a key process of cells.</w:t>
      </w:r>
    </w:p>
    <w:p w:rsidRPr="000460AA" w:rsidR="000460AA" w:rsidP="004A7CCB" w:rsidRDefault="000460AA" w14:paraId="0E71CE2E" w14:textId="77777777">
      <w:pPr>
        <w:pStyle w:val="ListParagraph"/>
        <w:numPr>
          <w:ilvl w:val="0"/>
          <w:numId w:val="24"/>
        </w:numPr>
        <w:rPr>
          <w:color w:val="000000" w:themeColor="text1"/>
          <w:sz w:val="28"/>
          <w:szCs w:val="28"/>
          <w:lang w:val="en-CA"/>
        </w:rPr>
      </w:pPr>
      <w:r w:rsidRPr="000460AA">
        <w:rPr>
          <w:sz w:val="28"/>
          <w:szCs w:val="28"/>
          <w:lang w:val="en-CA"/>
        </w:rPr>
        <w:t>Enoyl reductase</w:t>
      </w:r>
      <w:r w:rsidRPr="000460AA">
        <w:rPr>
          <w:b/>
          <w:color w:val="000000" w:themeColor="text1"/>
          <w:sz w:val="28"/>
          <w:szCs w:val="28"/>
          <w:lang w:val="en-CA"/>
        </w:rPr>
        <w:t xml:space="preserve"> </w:t>
      </w:r>
      <w:r w:rsidRPr="000460AA">
        <w:rPr>
          <w:color w:val="000000" w:themeColor="text1"/>
          <w:sz w:val="28"/>
          <w:szCs w:val="28"/>
          <w:lang w:val="en-CA"/>
        </w:rPr>
        <w:t>is a bacterial enzyme for fatty acid biosynthesis that is a target of an antibacterial additive called triclosan</w:t>
      </w:r>
      <w:r w:rsidRPr="000460AA">
        <w:rPr>
          <w:b/>
          <w:color w:val="000000" w:themeColor="text1"/>
          <w:sz w:val="28"/>
          <w:szCs w:val="28"/>
          <w:lang w:val="en-CA"/>
        </w:rPr>
        <w:t xml:space="preserve"> </w:t>
      </w:r>
      <w:r w:rsidRPr="000460AA">
        <w:rPr>
          <w:color w:val="000000" w:themeColor="text1"/>
          <w:sz w:val="28"/>
          <w:szCs w:val="28"/>
          <w:lang w:val="en-CA"/>
        </w:rPr>
        <w:t>(most commonly found in detergents and cosmetics).</w:t>
      </w:r>
    </w:p>
    <w:p w:rsidRPr="000460AA" w:rsidR="00FF12FC" w:rsidP="00FF12FC" w:rsidRDefault="00FF12FC" w14:paraId="3EFF6C50" w14:textId="77777777">
      <w:pPr>
        <w:rPr>
          <w:b/>
          <w:sz w:val="28"/>
          <w:szCs w:val="28"/>
          <w:lang w:val="en-CA"/>
        </w:rPr>
      </w:pPr>
    </w:p>
    <w:p w:rsidRPr="000460AA" w:rsidR="00FF12FC" w:rsidP="004A7CCB" w:rsidRDefault="00FF12FC" w14:paraId="67EB1C57" w14:textId="77777777">
      <w:pPr>
        <w:pStyle w:val="ListParagraph"/>
        <w:numPr>
          <w:ilvl w:val="0"/>
          <w:numId w:val="24"/>
        </w:numPr>
        <w:rPr>
          <w:b/>
          <w:color w:val="000000" w:themeColor="text1"/>
          <w:sz w:val="28"/>
          <w:szCs w:val="28"/>
          <w:lang w:val="en-CA"/>
        </w:rPr>
      </w:pPr>
      <w:r w:rsidRPr="000460AA">
        <w:rPr>
          <w:color w:val="000000" w:themeColor="text1"/>
          <w:sz w:val="28"/>
          <w:szCs w:val="28"/>
          <w:lang w:val="en-CA"/>
        </w:rPr>
        <w:t>Different species evolved specialized</w:t>
      </w:r>
      <w:r w:rsidRPr="000460AA">
        <w:rPr>
          <w:b/>
          <w:color w:val="000000" w:themeColor="text1"/>
          <w:sz w:val="28"/>
          <w:szCs w:val="28"/>
          <w:lang w:val="en-CA"/>
        </w:rPr>
        <w:t xml:space="preserve"> </w:t>
      </w:r>
      <w:r w:rsidRPr="000460AA">
        <w:rPr>
          <w:color w:val="000000" w:themeColor="text1"/>
          <w:sz w:val="28"/>
          <w:szCs w:val="28"/>
          <w:lang w:val="en-CA"/>
        </w:rPr>
        <w:t>structures adapted to diverse metabolic strategies and environments.</w:t>
      </w:r>
    </w:p>
    <w:p w:rsidRPr="000460AA" w:rsidR="00FF12FC" w:rsidP="004A7CCB" w:rsidRDefault="00FF12FC" w14:paraId="41AB294C"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t>Thylakoids.</w:t>
      </w:r>
    </w:p>
    <w:p w:rsidRPr="000460AA" w:rsidR="00FF12FC" w:rsidP="004A7CCB" w:rsidRDefault="00FF12FC" w14:paraId="5E5C0D78" w14:textId="77777777">
      <w:pPr>
        <w:pStyle w:val="ListParagraph"/>
        <w:numPr>
          <w:ilvl w:val="0"/>
          <w:numId w:val="38"/>
        </w:numPr>
        <w:rPr>
          <w:b/>
          <w:sz w:val="28"/>
          <w:szCs w:val="28"/>
          <w:lang w:val="en-CA"/>
        </w:rPr>
      </w:pPr>
      <w:r w:rsidRPr="000460AA">
        <w:rPr>
          <w:sz w:val="28"/>
          <w:szCs w:val="28"/>
          <w:lang w:val="en-CA"/>
        </w:rPr>
        <w:t>Present in phototrophs and photosynthetic bacteria.</w:t>
      </w:r>
    </w:p>
    <w:p w:rsidRPr="000460AA" w:rsidR="00FF12FC" w:rsidP="004A7CCB" w:rsidRDefault="00FF12FC" w14:paraId="0C7D8BAA" w14:textId="77777777">
      <w:pPr>
        <w:pStyle w:val="ListParagraph"/>
        <w:numPr>
          <w:ilvl w:val="0"/>
          <w:numId w:val="38"/>
        </w:numPr>
        <w:rPr>
          <w:b/>
          <w:sz w:val="28"/>
          <w:szCs w:val="28"/>
          <w:lang w:val="en-CA"/>
        </w:rPr>
      </w:pPr>
      <w:r w:rsidRPr="000460AA">
        <w:rPr>
          <w:sz w:val="28"/>
          <w:szCs w:val="28"/>
          <w:lang w:val="en-CA"/>
        </w:rPr>
        <w:t xml:space="preserve">Membrane-bound compartment inside cyanobacteria </w:t>
      </w:r>
      <w:r w:rsidRPr="000460AA">
        <w:rPr>
          <w:sz w:val="28"/>
          <w:szCs w:val="28"/>
          <w:lang w:val="en-CA"/>
        </w:rPr>
        <w:sym w:font="Wingdings" w:char="F0E0"/>
      </w:r>
      <w:r w:rsidRPr="000460AA">
        <w:rPr>
          <w:sz w:val="28"/>
          <w:szCs w:val="28"/>
          <w:lang w:val="en-CA"/>
        </w:rPr>
        <w:t xml:space="preserve"> cyanobacteria containing thylakoids structurally resemble eukaryotic chloroplast.</w:t>
      </w:r>
    </w:p>
    <w:p w:rsidRPr="000460AA" w:rsidR="00FF12FC" w:rsidP="004A7CCB" w:rsidRDefault="00FF12FC" w14:paraId="4763AEC8" w14:textId="77777777">
      <w:pPr>
        <w:pStyle w:val="ListParagraph"/>
        <w:numPr>
          <w:ilvl w:val="0"/>
          <w:numId w:val="38"/>
        </w:numPr>
        <w:rPr>
          <w:b/>
          <w:sz w:val="28"/>
          <w:szCs w:val="28"/>
          <w:lang w:val="en-CA"/>
        </w:rPr>
      </w:pPr>
      <w:r w:rsidRPr="000460AA">
        <w:rPr>
          <w:sz w:val="28"/>
          <w:szCs w:val="28"/>
          <w:lang w:val="en-CA"/>
        </w:rPr>
        <w:t xml:space="preserve">Site of photosynthesis </w:t>
      </w:r>
      <w:r w:rsidRPr="000460AA">
        <w:rPr>
          <w:sz w:val="28"/>
          <w:szCs w:val="28"/>
          <w:lang w:val="en-CA"/>
        </w:rPr>
        <w:sym w:font="Wingdings" w:char="F0E0"/>
      </w:r>
      <w:r w:rsidRPr="000460AA">
        <w:rPr>
          <w:sz w:val="28"/>
          <w:szCs w:val="28"/>
          <w:lang w:val="en-CA"/>
        </w:rPr>
        <w:t xml:space="preserve"> they maximize the photosynthetic capability of the cell.</w:t>
      </w:r>
    </w:p>
    <w:p w:rsidRPr="000460AA" w:rsidR="00FF12FC" w:rsidP="004A7CCB" w:rsidRDefault="00FF12FC" w14:paraId="56350712" w14:textId="77777777">
      <w:pPr>
        <w:pStyle w:val="ListParagraph"/>
        <w:numPr>
          <w:ilvl w:val="0"/>
          <w:numId w:val="38"/>
        </w:numPr>
        <w:rPr>
          <w:b/>
          <w:sz w:val="28"/>
          <w:szCs w:val="28"/>
          <w:lang w:val="en-CA"/>
        </w:rPr>
      </w:pPr>
      <w:r w:rsidRPr="000460AA">
        <w:rPr>
          <w:sz w:val="28"/>
          <w:szCs w:val="28"/>
          <w:lang w:val="en-CA"/>
        </w:rPr>
        <w:t>Specialist systems of extensively folded lamellae (sheets) of membranes packed with photosynthetic proteins and electron carriers.</w:t>
      </w:r>
    </w:p>
    <w:p w:rsidRPr="000460AA" w:rsidR="00FF12FC" w:rsidP="004A7CCB" w:rsidRDefault="00FF12FC" w14:paraId="4B5D2444" w14:textId="77777777">
      <w:pPr>
        <w:pStyle w:val="ListParagraph"/>
        <w:numPr>
          <w:ilvl w:val="0"/>
          <w:numId w:val="38"/>
        </w:numPr>
        <w:rPr>
          <w:b/>
          <w:sz w:val="28"/>
          <w:szCs w:val="28"/>
          <w:lang w:val="en-CA"/>
        </w:rPr>
      </w:pPr>
      <w:r w:rsidRPr="000460AA">
        <w:rPr>
          <w:sz w:val="28"/>
          <w:szCs w:val="28"/>
          <w:lang w:val="en-CA"/>
        </w:rPr>
        <w:t xml:space="preserve">E.g. of a cyanobacteria with a thylakoid is </w:t>
      </w:r>
      <w:r w:rsidRPr="000460AA">
        <w:rPr>
          <w:i/>
          <w:sz w:val="28"/>
          <w:szCs w:val="28"/>
          <w:lang w:val="en-CA"/>
        </w:rPr>
        <w:t>Prochlorococcus marinus</w:t>
      </w:r>
      <w:r w:rsidRPr="000460AA">
        <w:rPr>
          <w:sz w:val="28"/>
          <w:szCs w:val="28"/>
          <w:lang w:val="en-CA"/>
        </w:rPr>
        <w:t xml:space="preserve"> which is responsible for the production of approx. 50% of atmospheric O</w:t>
      </w:r>
      <w:r w:rsidRPr="000460AA">
        <w:rPr>
          <w:sz w:val="28"/>
          <w:szCs w:val="28"/>
          <w:vertAlign w:val="subscript"/>
          <w:lang w:val="en-CA"/>
        </w:rPr>
        <w:t>2</w:t>
      </w:r>
      <w:r w:rsidRPr="000460AA">
        <w:rPr>
          <w:sz w:val="28"/>
          <w:szCs w:val="28"/>
          <w:lang w:val="en-CA"/>
        </w:rPr>
        <w:t>.</w:t>
      </w:r>
    </w:p>
    <w:p w:rsidRPr="000460AA" w:rsidR="000460AA" w:rsidP="000460AA" w:rsidRDefault="000460AA" w14:paraId="4F451FAA" w14:textId="77777777">
      <w:pPr>
        <w:pStyle w:val="ListParagraph"/>
        <w:ind w:left="1440"/>
        <w:rPr>
          <w:b/>
          <w:sz w:val="28"/>
          <w:szCs w:val="28"/>
          <w:lang w:val="en-CA"/>
        </w:rPr>
      </w:pPr>
    </w:p>
    <w:p w:rsidRPr="000460AA" w:rsidR="00FF12FC" w:rsidP="004A7CCB" w:rsidRDefault="00FF12FC" w14:paraId="29DCAA3B"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t>Carboxysomes.</w:t>
      </w:r>
    </w:p>
    <w:p w:rsidRPr="000460AA" w:rsidR="00FF12FC" w:rsidP="004A7CCB" w:rsidRDefault="00FF12FC" w14:paraId="117B5B60" w14:textId="77777777">
      <w:pPr>
        <w:pStyle w:val="ListParagraph"/>
        <w:numPr>
          <w:ilvl w:val="0"/>
          <w:numId w:val="39"/>
        </w:numPr>
        <w:rPr>
          <w:b/>
          <w:sz w:val="28"/>
          <w:szCs w:val="28"/>
          <w:lang w:val="en-CA"/>
        </w:rPr>
      </w:pPr>
      <w:r w:rsidRPr="000460AA">
        <w:rPr>
          <w:sz w:val="28"/>
          <w:szCs w:val="28"/>
          <w:lang w:val="en-CA"/>
        </w:rPr>
        <w:t>Protein covered bodies packed with enzymes (Rubisco) used to fix CO</w:t>
      </w:r>
      <w:r w:rsidRPr="000460AA">
        <w:rPr>
          <w:sz w:val="28"/>
          <w:szCs w:val="28"/>
          <w:vertAlign w:val="subscript"/>
          <w:lang w:val="en-CA"/>
        </w:rPr>
        <w:t>2</w:t>
      </w:r>
      <w:r w:rsidRPr="000460AA">
        <w:rPr>
          <w:sz w:val="28"/>
          <w:szCs w:val="28"/>
          <w:lang w:val="en-CA"/>
        </w:rPr>
        <w:t>.</w:t>
      </w:r>
    </w:p>
    <w:p w:rsidRPr="000460AA" w:rsidR="00FF12FC" w:rsidP="004A7CCB" w:rsidRDefault="00FF12FC" w14:paraId="446D1F5B" w14:textId="77777777">
      <w:pPr>
        <w:pStyle w:val="ListParagraph"/>
        <w:numPr>
          <w:ilvl w:val="0"/>
          <w:numId w:val="39"/>
        </w:numPr>
        <w:rPr>
          <w:b/>
          <w:sz w:val="28"/>
          <w:szCs w:val="28"/>
          <w:lang w:val="en-CA"/>
        </w:rPr>
      </w:pPr>
      <w:r w:rsidRPr="000460AA">
        <w:rPr>
          <w:sz w:val="28"/>
          <w:szCs w:val="28"/>
          <w:lang w:val="en-CA"/>
        </w:rPr>
        <w:t>Found in all cyanobacteria as well as some chemotrophs that fix CO</w:t>
      </w:r>
      <w:r w:rsidRPr="000460AA">
        <w:rPr>
          <w:sz w:val="28"/>
          <w:szCs w:val="28"/>
          <w:vertAlign w:val="subscript"/>
          <w:lang w:val="en-CA"/>
        </w:rPr>
        <w:t>2</w:t>
      </w:r>
      <w:r w:rsidRPr="000460AA">
        <w:rPr>
          <w:sz w:val="28"/>
          <w:szCs w:val="28"/>
          <w:lang w:val="en-CA"/>
        </w:rPr>
        <w:t>.</w:t>
      </w:r>
    </w:p>
    <w:p w:rsidRPr="000460AA" w:rsidR="00FF12FC" w:rsidP="004A7CCB" w:rsidRDefault="00FF12FC" w14:paraId="2958C9B7" w14:textId="77777777">
      <w:pPr>
        <w:pStyle w:val="ListParagraph"/>
        <w:numPr>
          <w:ilvl w:val="0"/>
          <w:numId w:val="39"/>
        </w:numPr>
        <w:rPr>
          <w:b/>
          <w:sz w:val="28"/>
          <w:szCs w:val="28"/>
          <w:lang w:val="en-CA"/>
        </w:rPr>
      </w:pPr>
      <w:r w:rsidRPr="000460AA">
        <w:rPr>
          <w:sz w:val="28"/>
          <w:szCs w:val="28"/>
          <w:lang w:val="en-CA"/>
        </w:rPr>
        <w:t>Have a characteristic polyhedral shape.</w:t>
      </w:r>
    </w:p>
    <w:p w:rsidR="000460AA" w:rsidP="000460AA" w:rsidRDefault="000460AA" w14:paraId="4E3F3B49" w14:textId="77777777">
      <w:pPr>
        <w:ind w:left="1080"/>
        <w:rPr>
          <w:b/>
          <w:sz w:val="28"/>
          <w:szCs w:val="28"/>
          <w:lang w:val="en-CA"/>
        </w:rPr>
      </w:pPr>
    </w:p>
    <w:p w:rsidRPr="000460AA" w:rsidR="000460AA" w:rsidP="000460AA" w:rsidRDefault="000460AA" w14:paraId="6AD23622" w14:textId="77777777">
      <w:pPr>
        <w:ind w:left="1080"/>
        <w:rPr>
          <w:b/>
          <w:sz w:val="28"/>
          <w:szCs w:val="28"/>
          <w:lang w:val="en-CA"/>
        </w:rPr>
      </w:pPr>
    </w:p>
    <w:p w:rsidRPr="000460AA" w:rsidR="00FF12FC" w:rsidP="004A7CCB" w:rsidRDefault="00FF12FC" w14:paraId="1D73B5A8"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lastRenderedPageBreak/>
        <w:t>Gas vesicles.</w:t>
      </w:r>
    </w:p>
    <w:p w:rsidRPr="000460AA" w:rsidR="00FF12FC" w:rsidP="004A7CCB" w:rsidRDefault="00FF12FC" w14:paraId="7B0CB8E2" w14:textId="77777777">
      <w:pPr>
        <w:pStyle w:val="ListParagraph"/>
        <w:numPr>
          <w:ilvl w:val="0"/>
          <w:numId w:val="40"/>
        </w:numPr>
        <w:rPr>
          <w:b/>
          <w:sz w:val="28"/>
          <w:szCs w:val="28"/>
          <w:lang w:val="en-CA"/>
        </w:rPr>
      </w:pPr>
      <w:r w:rsidRPr="000460AA">
        <w:rPr>
          <w:sz w:val="28"/>
          <w:szCs w:val="28"/>
          <w:lang w:val="en-CA"/>
        </w:rPr>
        <w:t>Present in aquatic, photosynthetic bacterial-cell variants and some aquatic heterotrophs.</w:t>
      </w:r>
    </w:p>
    <w:p w:rsidRPr="000460AA" w:rsidR="00FF12FC" w:rsidP="004A7CCB" w:rsidRDefault="00FF12FC" w14:paraId="321DA18D" w14:textId="77777777">
      <w:pPr>
        <w:pStyle w:val="ListParagraph"/>
        <w:numPr>
          <w:ilvl w:val="0"/>
          <w:numId w:val="40"/>
        </w:numPr>
        <w:rPr>
          <w:b/>
          <w:sz w:val="28"/>
          <w:szCs w:val="28"/>
          <w:lang w:val="en-CA"/>
        </w:rPr>
      </w:pPr>
      <w:r w:rsidRPr="000460AA">
        <w:rPr>
          <w:sz w:val="28"/>
          <w:szCs w:val="28"/>
          <w:lang w:val="en-CA"/>
        </w:rPr>
        <w:t>Structurally, they are thin “balloons” made of extremely hydrophobic protein.</w:t>
      </w:r>
    </w:p>
    <w:p w:rsidRPr="000460AA" w:rsidR="00FF12FC" w:rsidP="004A7CCB" w:rsidRDefault="00FF12FC" w14:paraId="35CB63FB" w14:textId="77777777">
      <w:pPr>
        <w:pStyle w:val="ListParagraph"/>
        <w:numPr>
          <w:ilvl w:val="0"/>
          <w:numId w:val="40"/>
        </w:numPr>
        <w:rPr>
          <w:b/>
          <w:sz w:val="28"/>
          <w:szCs w:val="28"/>
          <w:lang w:val="en-CA"/>
        </w:rPr>
      </w:pPr>
      <w:r w:rsidRPr="000460AA">
        <w:rPr>
          <w:sz w:val="28"/>
          <w:szCs w:val="28"/>
          <w:lang w:val="en-CA"/>
        </w:rPr>
        <w:t>They allow a microbe to maintain a set buoyancy optimal to its preferred conditions in the water column.</w:t>
      </w:r>
    </w:p>
    <w:p w:rsidRPr="000460AA" w:rsidR="00FF12FC" w:rsidP="00FF12FC" w:rsidRDefault="00FF12FC" w14:paraId="56C77225" w14:textId="77777777">
      <w:pPr>
        <w:pStyle w:val="ListParagraph"/>
        <w:ind w:left="1440"/>
        <w:rPr>
          <w:b/>
          <w:sz w:val="28"/>
          <w:szCs w:val="28"/>
          <w:lang w:val="en-CA"/>
        </w:rPr>
      </w:pPr>
    </w:p>
    <w:p w:rsidRPr="000460AA" w:rsidR="00FF12FC" w:rsidP="004A7CCB" w:rsidRDefault="00FF12FC" w14:paraId="3C72C6BD"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t>Storage granules.</w:t>
      </w:r>
    </w:p>
    <w:p w:rsidRPr="000460AA" w:rsidR="00FF12FC" w:rsidP="004A7CCB" w:rsidRDefault="00FF12FC" w14:paraId="1A3F1D93" w14:textId="77777777">
      <w:pPr>
        <w:pStyle w:val="ListParagraph"/>
        <w:numPr>
          <w:ilvl w:val="0"/>
          <w:numId w:val="41"/>
        </w:numPr>
        <w:rPr>
          <w:b/>
          <w:sz w:val="28"/>
          <w:szCs w:val="28"/>
          <w:lang w:val="en-CA"/>
        </w:rPr>
      </w:pPr>
      <w:r w:rsidRPr="000460AA">
        <w:rPr>
          <w:sz w:val="28"/>
          <w:szCs w:val="28"/>
          <w:lang w:val="en-CA"/>
        </w:rPr>
        <w:t>During optimal growth periods, bacteria can store excess energy in the form of storage granules.</w:t>
      </w:r>
    </w:p>
    <w:p w:rsidRPr="000460AA" w:rsidR="00FF12FC" w:rsidP="004A7CCB" w:rsidRDefault="00FF12FC" w14:paraId="025E4CE0" w14:textId="77777777">
      <w:pPr>
        <w:pStyle w:val="ListParagraph"/>
        <w:numPr>
          <w:ilvl w:val="0"/>
          <w:numId w:val="41"/>
        </w:numPr>
        <w:rPr>
          <w:b/>
          <w:sz w:val="28"/>
          <w:szCs w:val="28"/>
          <w:lang w:val="en-CA"/>
        </w:rPr>
      </w:pPr>
      <w:r w:rsidRPr="000460AA">
        <w:rPr>
          <w:sz w:val="28"/>
          <w:szCs w:val="28"/>
          <w:lang w:val="en-CA"/>
        </w:rPr>
        <w:t>They can consume them as needed when nutrient availability is low.</w:t>
      </w:r>
    </w:p>
    <w:p w:rsidRPr="000460AA" w:rsidR="00FF12FC" w:rsidP="004A7CCB" w:rsidRDefault="00FF12FC" w14:paraId="76B7D0E3" w14:textId="77777777">
      <w:pPr>
        <w:pStyle w:val="ListParagraph"/>
        <w:numPr>
          <w:ilvl w:val="0"/>
          <w:numId w:val="41"/>
        </w:numPr>
        <w:rPr>
          <w:b/>
          <w:sz w:val="28"/>
          <w:szCs w:val="28"/>
          <w:lang w:val="en-CA"/>
        </w:rPr>
      </w:pPr>
      <w:r w:rsidRPr="000460AA">
        <w:rPr>
          <w:sz w:val="28"/>
          <w:szCs w:val="28"/>
          <w:lang w:val="en-CA"/>
        </w:rPr>
        <w:t xml:space="preserve">Usually stored in the form of glycogen, polyhydroxybutyrate (PHB) or poly-3-hydroxyalkanoate (PHA) </w:t>
      </w:r>
      <w:r w:rsidRPr="000460AA">
        <w:rPr>
          <w:sz w:val="28"/>
          <w:szCs w:val="28"/>
          <w:lang w:val="en-CA"/>
        </w:rPr>
        <w:sym w:font="Wingdings" w:char="F0E0"/>
      </w:r>
      <w:r w:rsidRPr="000460AA">
        <w:rPr>
          <w:sz w:val="28"/>
          <w:szCs w:val="28"/>
          <w:lang w:val="en-CA"/>
        </w:rPr>
        <w:t xml:space="preserve"> PHB has some very useful traits (i.e. water insoluble, biocompatible and non toxic, high tensile strength and heavier than water) that make it a good biodegradable plastic.</w:t>
      </w:r>
    </w:p>
    <w:p w:rsidRPr="000460AA" w:rsidR="00FF12FC" w:rsidP="004A7CCB" w:rsidRDefault="00FF12FC" w14:paraId="04D5986B" w14:textId="77777777">
      <w:pPr>
        <w:pStyle w:val="ListParagraph"/>
        <w:numPr>
          <w:ilvl w:val="0"/>
          <w:numId w:val="41"/>
        </w:numPr>
        <w:rPr>
          <w:b/>
          <w:sz w:val="28"/>
          <w:szCs w:val="28"/>
          <w:lang w:val="en-CA"/>
        </w:rPr>
      </w:pPr>
      <w:r w:rsidRPr="000460AA">
        <w:rPr>
          <w:sz w:val="28"/>
          <w:szCs w:val="28"/>
          <w:lang w:val="en-CA"/>
        </w:rPr>
        <w:t>Phototrophs store sulfur in granules in the cytoplasm or as globules attached to the outside of the cell.</w:t>
      </w:r>
    </w:p>
    <w:p w:rsidRPr="000460AA" w:rsidR="00FF12FC" w:rsidP="00FF12FC" w:rsidRDefault="00FF12FC" w14:paraId="11450655" w14:textId="77777777">
      <w:pPr>
        <w:pStyle w:val="ListParagraph"/>
        <w:ind w:left="1440"/>
        <w:rPr>
          <w:b/>
          <w:sz w:val="28"/>
          <w:szCs w:val="28"/>
          <w:lang w:val="en-CA"/>
        </w:rPr>
      </w:pPr>
    </w:p>
    <w:p w:rsidRPr="000460AA" w:rsidR="00FF12FC" w:rsidP="004A7CCB" w:rsidRDefault="00FF12FC" w14:paraId="2010ACF8"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t>Pili.</w:t>
      </w:r>
    </w:p>
    <w:p w:rsidRPr="000460AA" w:rsidR="00FF12FC" w:rsidP="004A7CCB" w:rsidRDefault="00FF12FC" w14:paraId="3AC86183" w14:textId="77777777">
      <w:pPr>
        <w:pStyle w:val="ListParagraph"/>
        <w:numPr>
          <w:ilvl w:val="0"/>
          <w:numId w:val="42"/>
        </w:numPr>
        <w:rPr>
          <w:b/>
          <w:sz w:val="28"/>
          <w:szCs w:val="28"/>
          <w:lang w:val="en-CA"/>
        </w:rPr>
      </w:pPr>
      <w:r w:rsidRPr="000460AA">
        <w:rPr>
          <w:sz w:val="28"/>
          <w:szCs w:val="28"/>
          <w:lang w:val="en-CA"/>
        </w:rPr>
        <w:t>Hair-like projections important for bacterial adhesion.</w:t>
      </w:r>
    </w:p>
    <w:p w:rsidRPr="000460AA" w:rsidR="00FF12FC" w:rsidP="004A7CCB" w:rsidRDefault="00FF12FC" w14:paraId="3451BA01" w14:textId="77777777">
      <w:pPr>
        <w:pStyle w:val="ListParagraph"/>
        <w:numPr>
          <w:ilvl w:val="0"/>
          <w:numId w:val="42"/>
        </w:numPr>
        <w:rPr>
          <w:b/>
          <w:sz w:val="28"/>
          <w:szCs w:val="28"/>
          <w:lang w:val="en-CA"/>
        </w:rPr>
      </w:pPr>
      <w:r w:rsidRPr="000460AA">
        <w:rPr>
          <w:sz w:val="28"/>
          <w:szCs w:val="28"/>
          <w:lang w:val="en-CA"/>
        </w:rPr>
        <w:t>They are known receptors for certain bacterial viruses.</w:t>
      </w:r>
    </w:p>
    <w:p w:rsidRPr="000460AA" w:rsidR="00FF12FC" w:rsidP="004A7CCB" w:rsidRDefault="00FF12FC" w14:paraId="3E5982EB" w14:textId="77777777">
      <w:pPr>
        <w:pStyle w:val="ListParagraph"/>
        <w:numPr>
          <w:ilvl w:val="0"/>
          <w:numId w:val="42"/>
        </w:numPr>
        <w:rPr>
          <w:b/>
          <w:sz w:val="28"/>
          <w:szCs w:val="28"/>
          <w:lang w:val="en-CA"/>
        </w:rPr>
      </w:pPr>
      <w:r w:rsidRPr="000460AA">
        <w:rPr>
          <w:sz w:val="28"/>
          <w:szCs w:val="28"/>
          <w:lang w:val="en-CA"/>
        </w:rPr>
        <w:t>Made up of the chemical pilin.</w:t>
      </w:r>
    </w:p>
    <w:p w:rsidRPr="000460AA" w:rsidR="00FF12FC" w:rsidP="004A7CCB" w:rsidRDefault="00FF12FC" w14:paraId="0B0040F3" w14:textId="77777777">
      <w:pPr>
        <w:pStyle w:val="ListParagraph"/>
        <w:numPr>
          <w:ilvl w:val="0"/>
          <w:numId w:val="42"/>
        </w:numPr>
        <w:rPr>
          <w:b/>
          <w:sz w:val="28"/>
          <w:szCs w:val="28"/>
          <w:lang w:val="en-CA"/>
        </w:rPr>
      </w:pPr>
      <w:r w:rsidRPr="000460AA">
        <w:rPr>
          <w:b/>
          <w:sz w:val="28"/>
          <w:szCs w:val="28"/>
          <w:lang w:val="en-CA"/>
        </w:rPr>
        <w:t>Common pili</w:t>
      </w:r>
      <w:r w:rsidRPr="000460AA">
        <w:rPr>
          <w:sz w:val="28"/>
          <w:szCs w:val="28"/>
          <w:lang w:val="en-CA"/>
        </w:rPr>
        <w:t xml:space="preserve"> is also  known as a fimbriae; it is fine, rigid, numerous and helps in bacterial adhesion.</w:t>
      </w:r>
    </w:p>
    <w:p w:rsidRPr="000460AA" w:rsidR="00FF12FC" w:rsidP="004A7CCB" w:rsidRDefault="00FF12FC" w14:paraId="23C85A02" w14:textId="77777777">
      <w:pPr>
        <w:pStyle w:val="ListParagraph"/>
        <w:numPr>
          <w:ilvl w:val="0"/>
          <w:numId w:val="42"/>
        </w:numPr>
        <w:rPr>
          <w:b/>
          <w:sz w:val="28"/>
          <w:szCs w:val="28"/>
          <w:lang w:val="en-CA"/>
        </w:rPr>
      </w:pPr>
      <w:r w:rsidRPr="000460AA">
        <w:rPr>
          <w:b/>
          <w:sz w:val="28"/>
          <w:szCs w:val="28"/>
          <w:lang w:val="en-CA"/>
        </w:rPr>
        <w:t>Sex pili</w:t>
      </w:r>
      <w:r w:rsidRPr="000460AA">
        <w:rPr>
          <w:sz w:val="28"/>
          <w:szCs w:val="28"/>
          <w:lang w:val="en-CA"/>
        </w:rPr>
        <w:t xml:space="preserve"> is longer and coarser with only 1-4 per bacteria and is used in bacterial conjugation. It can be long/short, flexible/brittle, curly/straight, singular/twisted together.</w:t>
      </w:r>
    </w:p>
    <w:p w:rsidRPr="000460AA" w:rsidR="00FF12FC" w:rsidP="004A7CCB" w:rsidRDefault="00FF12FC" w14:paraId="5831CD40" w14:textId="77777777">
      <w:pPr>
        <w:pStyle w:val="ListParagraph"/>
        <w:numPr>
          <w:ilvl w:val="0"/>
          <w:numId w:val="42"/>
        </w:numPr>
        <w:rPr>
          <w:b/>
          <w:sz w:val="28"/>
          <w:szCs w:val="28"/>
          <w:lang w:val="en-CA"/>
        </w:rPr>
      </w:pPr>
      <w:r w:rsidRPr="000460AA">
        <w:rPr>
          <w:sz w:val="28"/>
          <w:szCs w:val="28"/>
          <w:lang w:val="en-CA"/>
        </w:rPr>
        <w:t>Some pili are used in a specialist type of bacterial motility known as twitching motility where they act like a grappling hook.</w:t>
      </w:r>
    </w:p>
    <w:p w:rsidRPr="000460AA" w:rsidR="00FF12FC" w:rsidP="004A7CCB" w:rsidRDefault="00FF12FC" w14:paraId="099BF7E1" w14:textId="77777777">
      <w:pPr>
        <w:pStyle w:val="ListParagraph"/>
        <w:numPr>
          <w:ilvl w:val="0"/>
          <w:numId w:val="42"/>
        </w:numPr>
        <w:rPr>
          <w:b/>
          <w:sz w:val="28"/>
          <w:szCs w:val="28"/>
          <w:lang w:val="en-CA"/>
        </w:rPr>
      </w:pPr>
      <w:r w:rsidRPr="000460AA">
        <w:rPr>
          <w:sz w:val="28"/>
          <w:szCs w:val="28"/>
          <w:lang w:val="en-CA"/>
        </w:rPr>
        <w:t xml:space="preserve">Pathogens often use pili to attach to host cells and initiate disease </w:t>
      </w:r>
      <w:r w:rsidRPr="000460AA">
        <w:rPr>
          <w:sz w:val="28"/>
          <w:szCs w:val="28"/>
          <w:lang w:val="en-CA"/>
        </w:rPr>
        <w:sym w:font="Wingdings" w:char="F0E0"/>
      </w:r>
      <w:r w:rsidRPr="000460AA">
        <w:rPr>
          <w:sz w:val="28"/>
          <w:szCs w:val="28"/>
          <w:lang w:val="en-CA"/>
        </w:rPr>
        <w:t xml:space="preserve"> pili are a great therapeutic target for strategies to prevent infection.</w:t>
      </w:r>
    </w:p>
    <w:p w:rsidR="000460AA" w:rsidP="000460AA" w:rsidRDefault="000460AA" w14:paraId="3F812E3B" w14:textId="77777777">
      <w:pPr>
        <w:rPr>
          <w:b/>
          <w:sz w:val="28"/>
          <w:szCs w:val="28"/>
          <w:lang w:val="en-CA"/>
        </w:rPr>
      </w:pPr>
    </w:p>
    <w:p w:rsidR="000460AA" w:rsidP="000460AA" w:rsidRDefault="000460AA" w14:paraId="59D76FD0" w14:textId="77777777">
      <w:pPr>
        <w:rPr>
          <w:b/>
          <w:sz w:val="28"/>
          <w:szCs w:val="28"/>
          <w:lang w:val="en-CA"/>
        </w:rPr>
      </w:pPr>
    </w:p>
    <w:p w:rsidR="000460AA" w:rsidP="000460AA" w:rsidRDefault="000460AA" w14:paraId="38E96B5C" w14:textId="77777777">
      <w:pPr>
        <w:rPr>
          <w:b/>
          <w:sz w:val="28"/>
          <w:szCs w:val="28"/>
          <w:lang w:val="en-CA"/>
        </w:rPr>
      </w:pPr>
    </w:p>
    <w:p w:rsidRPr="000460AA" w:rsidR="000460AA" w:rsidP="000460AA" w:rsidRDefault="000460AA" w14:paraId="6DC8785E" w14:textId="77777777">
      <w:pPr>
        <w:rPr>
          <w:b/>
          <w:sz w:val="28"/>
          <w:szCs w:val="28"/>
          <w:lang w:val="en-CA"/>
        </w:rPr>
      </w:pPr>
    </w:p>
    <w:p w:rsidRPr="000460AA" w:rsidR="00FF12FC" w:rsidP="004A7CCB" w:rsidRDefault="00FF12FC" w14:paraId="3EBEA715"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lastRenderedPageBreak/>
        <w:t>Stalks.</w:t>
      </w:r>
    </w:p>
    <w:p w:rsidRPr="000460AA" w:rsidR="00FF12FC" w:rsidP="004A7CCB" w:rsidRDefault="00FF12FC" w14:paraId="331CB110" w14:textId="77777777">
      <w:pPr>
        <w:pStyle w:val="ListParagraph"/>
        <w:numPr>
          <w:ilvl w:val="0"/>
          <w:numId w:val="43"/>
        </w:numPr>
        <w:rPr>
          <w:b/>
          <w:sz w:val="28"/>
          <w:szCs w:val="28"/>
          <w:lang w:val="en-CA"/>
        </w:rPr>
      </w:pPr>
      <w:r w:rsidRPr="000460AA">
        <w:rPr>
          <w:sz w:val="28"/>
          <w:szCs w:val="28"/>
          <w:lang w:val="en-CA"/>
        </w:rPr>
        <w:t xml:space="preserve">Membrane-embedded extension of the cytoplasm of some aquatic bacteria </w:t>
      </w:r>
      <w:r w:rsidRPr="000460AA">
        <w:rPr>
          <w:sz w:val="28"/>
          <w:szCs w:val="28"/>
          <w:lang w:val="en-CA"/>
        </w:rPr>
        <w:sym w:font="Wingdings" w:char="F0E0"/>
      </w:r>
      <w:r w:rsidRPr="000460AA">
        <w:rPr>
          <w:sz w:val="28"/>
          <w:szCs w:val="28"/>
          <w:lang w:val="en-CA"/>
        </w:rPr>
        <w:t xml:space="preserve"> contains cytosol.</w:t>
      </w:r>
    </w:p>
    <w:p w:rsidRPr="000460AA" w:rsidR="00FF12FC" w:rsidP="004A7CCB" w:rsidRDefault="00FF12FC" w14:paraId="6EC183E2" w14:textId="77777777">
      <w:pPr>
        <w:pStyle w:val="ListParagraph"/>
        <w:numPr>
          <w:ilvl w:val="0"/>
          <w:numId w:val="43"/>
        </w:numPr>
        <w:rPr>
          <w:b/>
          <w:sz w:val="28"/>
          <w:szCs w:val="28"/>
          <w:lang w:val="en-CA"/>
        </w:rPr>
      </w:pPr>
      <w:r w:rsidRPr="000460AA">
        <w:rPr>
          <w:sz w:val="28"/>
          <w:szCs w:val="28"/>
          <w:lang w:val="en-CA"/>
        </w:rPr>
        <w:t>Stalked microbes are known as prosthecate bacteria.</w:t>
      </w:r>
    </w:p>
    <w:p w:rsidRPr="000460AA" w:rsidR="00FF12FC" w:rsidP="004A7CCB" w:rsidRDefault="00FF12FC" w14:paraId="10ED6379" w14:textId="77777777">
      <w:pPr>
        <w:pStyle w:val="ListParagraph"/>
        <w:numPr>
          <w:ilvl w:val="0"/>
          <w:numId w:val="43"/>
        </w:numPr>
        <w:rPr>
          <w:b/>
          <w:sz w:val="28"/>
          <w:szCs w:val="28"/>
          <w:lang w:val="en-CA"/>
        </w:rPr>
      </w:pPr>
      <w:r w:rsidRPr="000460AA">
        <w:rPr>
          <w:sz w:val="28"/>
          <w:szCs w:val="28"/>
          <w:lang w:val="en-CA"/>
        </w:rPr>
        <w:t>Only present in gram-negative bacteria.</w:t>
      </w:r>
    </w:p>
    <w:p w:rsidRPr="000460AA" w:rsidR="00FF12FC" w:rsidP="004A7CCB" w:rsidRDefault="00FF12FC" w14:paraId="7E0DE1DC" w14:textId="77777777">
      <w:pPr>
        <w:pStyle w:val="ListParagraph"/>
        <w:numPr>
          <w:ilvl w:val="0"/>
          <w:numId w:val="43"/>
        </w:numPr>
        <w:rPr>
          <w:b/>
          <w:sz w:val="28"/>
          <w:szCs w:val="28"/>
          <w:lang w:val="en-CA"/>
        </w:rPr>
      </w:pPr>
      <w:r w:rsidRPr="000460AA">
        <w:rPr>
          <w:sz w:val="28"/>
          <w:szCs w:val="28"/>
          <w:lang w:val="en-CA"/>
        </w:rPr>
        <w:t>The tip of the stalk secretes factors called holdfasts.</w:t>
      </w:r>
    </w:p>
    <w:p w:rsidRPr="000460AA" w:rsidR="00FF12FC" w:rsidP="004A7CCB" w:rsidRDefault="00FF12FC" w14:paraId="759EAB02" w14:textId="77777777">
      <w:pPr>
        <w:pStyle w:val="ListParagraph"/>
        <w:numPr>
          <w:ilvl w:val="0"/>
          <w:numId w:val="43"/>
        </w:numPr>
        <w:rPr>
          <w:b/>
          <w:sz w:val="28"/>
          <w:szCs w:val="28"/>
          <w:lang w:val="en-CA"/>
        </w:rPr>
      </w:pPr>
      <w:r w:rsidRPr="000460AA">
        <w:rPr>
          <w:sz w:val="28"/>
          <w:szCs w:val="28"/>
          <w:lang w:val="en-CA"/>
        </w:rPr>
        <w:t>Act as an antenna to seek out nutrients, particularly phosphates.</w:t>
      </w:r>
    </w:p>
    <w:p w:rsidRPr="000460AA" w:rsidR="00FF12FC" w:rsidP="004A7CCB" w:rsidRDefault="00FF12FC" w14:paraId="63134FC1" w14:textId="77777777">
      <w:pPr>
        <w:pStyle w:val="ListParagraph"/>
        <w:numPr>
          <w:ilvl w:val="0"/>
          <w:numId w:val="43"/>
        </w:numPr>
        <w:rPr>
          <w:b/>
          <w:sz w:val="28"/>
          <w:szCs w:val="28"/>
          <w:lang w:val="en-CA"/>
        </w:rPr>
      </w:pPr>
      <w:r w:rsidRPr="000460AA">
        <w:rPr>
          <w:sz w:val="28"/>
          <w:szCs w:val="28"/>
          <w:lang w:val="en-CA"/>
        </w:rPr>
        <w:t>Allow bacterium to remain in a favourable location.</w:t>
      </w:r>
    </w:p>
    <w:p w:rsidRPr="000460AA" w:rsidR="00FF12FC" w:rsidP="004A7CCB" w:rsidRDefault="00FF12FC" w14:paraId="76E78BD5" w14:textId="77777777">
      <w:pPr>
        <w:pStyle w:val="ListParagraph"/>
        <w:numPr>
          <w:ilvl w:val="0"/>
          <w:numId w:val="43"/>
        </w:numPr>
        <w:rPr>
          <w:b/>
          <w:sz w:val="28"/>
          <w:szCs w:val="28"/>
          <w:lang w:val="en-CA"/>
        </w:rPr>
      </w:pPr>
      <w:r w:rsidRPr="000460AA">
        <w:rPr>
          <w:sz w:val="28"/>
          <w:szCs w:val="28"/>
          <w:lang w:val="en-CA"/>
        </w:rPr>
        <w:t>Bacterial structures such as pili and extracellular polysaccharides connect cells to form multicellular communities known as biofilms.</w:t>
      </w:r>
    </w:p>
    <w:p w:rsidRPr="000460AA" w:rsidR="00FF12FC" w:rsidP="004A7CCB" w:rsidRDefault="00FF12FC" w14:paraId="2BEC59B9" w14:textId="77777777">
      <w:pPr>
        <w:pStyle w:val="ListParagraph"/>
        <w:numPr>
          <w:ilvl w:val="0"/>
          <w:numId w:val="43"/>
        </w:numPr>
        <w:rPr>
          <w:b/>
          <w:sz w:val="28"/>
          <w:szCs w:val="28"/>
          <w:lang w:val="en-CA"/>
        </w:rPr>
      </w:pPr>
      <w:r w:rsidRPr="000460AA">
        <w:rPr>
          <w:sz w:val="28"/>
          <w:szCs w:val="28"/>
          <w:lang w:val="en-CA"/>
        </w:rPr>
        <w:t xml:space="preserve">E.g. </w:t>
      </w:r>
      <w:r w:rsidRPr="000460AA">
        <w:rPr>
          <w:i/>
          <w:sz w:val="28"/>
          <w:szCs w:val="28"/>
          <w:lang w:val="en-CA"/>
        </w:rPr>
        <w:t>Gallionella ferruginea</w:t>
      </w:r>
      <w:r w:rsidRPr="000460AA">
        <w:rPr>
          <w:sz w:val="28"/>
          <w:szCs w:val="28"/>
          <w:lang w:val="en-CA"/>
        </w:rPr>
        <w:t xml:space="preserve"> is an iron oxidizing (ferrous to ferric) bacteria that grows long twisted stalks coated by orange hydroxide.</w:t>
      </w:r>
    </w:p>
    <w:p w:rsidRPr="000460AA" w:rsidR="00FF12FC" w:rsidP="00FF12FC" w:rsidRDefault="00FF12FC" w14:paraId="253AE50D" w14:textId="77777777">
      <w:pPr>
        <w:pStyle w:val="ListParagraph"/>
        <w:ind w:left="1440"/>
        <w:rPr>
          <w:b/>
          <w:sz w:val="28"/>
          <w:szCs w:val="28"/>
          <w:lang w:val="en-CA"/>
        </w:rPr>
      </w:pPr>
    </w:p>
    <w:p w:rsidRPr="000460AA" w:rsidR="00FF12FC" w:rsidP="004A7CCB" w:rsidRDefault="00FF12FC" w14:paraId="5F71EB34"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t>Nanotubes.</w:t>
      </w:r>
    </w:p>
    <w:p w:rsidRPr="000460AA" w:rsidR="00FF12FC" w:rsidP="004A7CCB" w:rsidRDefault="00FF12FC" w14:paraId="30590EAC" w14:textId="77777777">
      <w:pPr>
        <w:pStyle w:val="ListParagraph"/>
        <w:numPr>
          <w:ilvl w:val="0"/>
          <w:numId w:val="44"/>
        </w:numPr>
        <w:rPr>
          <w:b/>
          <w:sz w:val="28"/>
          <w:szCs w:val="28"/>
          <w:lang w:val="en-CA"/>
        </w:rPr>
      </w:pPr>
      <w:r w:rsidRPr="000460AA">
        <w:rPr>
          <w:sz w:val="28"/>
          <w:szCs w:val="28"/>
          <w:lang w:val="en-CA"/>
        </w:rPr>
        <w:t>“for microbes that like to share”</w:t>
      </w:r>
    </w:p>
    <w:p w:rsidRPr="000460AA" w:rsidR="00FF12FC" w:rsidP="004A7CCB" w:rsidRDefault="00FF12FC" w14:paraId="63949BB9" w14:textId="77777777">
      <w:pPr>
        <w:pStyle w:val="ListParagraph"/>
        <w:numPr>
          <w:ilvl w:val="0"/>
          <w:numId w:val="44"/>
        </w:numPr>
        <w:rPr>
          <w:b/>
          <w:sz w:val="28"/>
          <w:szCs w:val="28"/>
          <w:lang w:val="en-CA"/>
        </w:rPr>
      </w:pPr>
      <w:r w:rsidRPr="000460AA">
        <w:rPr>
          <w:sz w:val="28"/>
          <w:szCs w:val="28"/>
          <w:lang w:val="en-CA"/>
        </w:rPr>
        <w:t>Important for biofilm forming microbes.</w:t>
      </w:r>
    </w:p>
    <w:p w:rsidRPr="000460AA" w:rsidR="00FF12FC" w:rsidP="004A7CCB" w:rsidRDefault="00FF12FC" w14:paraId="5726EDBC" w14:textId="77777777">
      <w:pPr>
        <w:pStyle w:val="ListParagraph"/>
        <w:numPr>
          <w:ilvl w:val="0"/>
          <w:numId w:val="44"/>
        </w:numPr>
        <w:rPr>
          <w:b/>
          <w:sz w:val="28"/>
          <w:szCs w:val="28"/>
          <w:lang w:val="en-CA"/>
        </w:rPr>
      </w:pPr>
      <w:r w:rsidRPr="000460AA">
        <w:rPr>
          <w:sz w:val="28"/>
          <w:szCs w:val="28"/>
          <w:lang w:val="en-CA"/>
        </w:rPr>
        <w:t>It is an extension of the cell envelope that connects the cytoplasm/periplasm between two different cells.</w:t>
      </w:r>
    </w:p>
    <w:p w:rsidRPr="000460AA" w:rsidR="00FF12FC" w:rsidP="004A7CCB" w:rsidRDefault="00FF12FC" w14:paraId="0B7B23DC" w14:textId="77777777">
      <w:pPr>
        <w:pStyle w:val="ListParagraph"/>
        <w:numPr>
          <w:ilvl w:val="0"/>
          <w:numId w:val="44"/>
        </w:numPr>
        <w:rPr>
          <w:b/>
          <w:sz w:val="28"/>
          <w:szCs w:val="28"/>
          <w:lang w:val="en-CA"/>
        </w:rPr>
      </w:pPr>
      <w:r w:rsidRPr="000460AA">
        <w:rPr>
          <w:sz w:val="28"/>
          <w:szCs w:val="28"/>
          <w:lang w:val="en-CA"/>
        </w:rPr>
        <w:t>It allows the transmission of material between cells.</w:t>
      </w:r>
    </w:p>
    <w:p w:rsidRPr="000460AA" w:rsidR="00FF12FC" w:rsidP="004A7CCB" w:rsidRDefault="00FF12FC" w14:paraId="0E1B6B3E" w14:textId="77777777">
      <w:pPr>
        <w:pStyle w:val="ListParagraph"/>
        <w:numPr>
          <w:ilvl w:val="0"/>
          <w:numId w:val="44"/>
        </w:numPr>
        <w:rPr>
          <w:b/>
          <w:sz w:val="28"/>
          <w:szCs w:val="28"/>
          <w:lang w:val="en-CA"/>
        </w:rPr>
      </w:pPr>
      <w:r w:rsidRPr="000460AA">
        <w:rPr>
          <w:sz w:val="28"/>
          <w:szCs w:val="28"/>
          <w:lang w:val="en-CA"/>
        </w:rPr>
        <w:t>Can occur cross-species.</w:t>
      </w:r>
    </w:p>
    <w:p w:rsidRPr="000460AA" w:rsidR="00FF12FC" w:rsidP="00FF12FC" w:rsidRDefault="00FF12FC" w14:paraId="4CEDE577" w14:textId="77777777">
      <w:pPr>
        <w:pStyle w:val="ListParagraph"/>
        <w:ind w:left="1440"/>
        <w:rPr>
          <w:b/>
          <w:sz w:val="28"/>
          <w:szCs w:val="28"/>
          <w:lang w:val="en-CA"/>
        </w:rPr>
      </w:pPr>
    </w:p>
    <w:p w:rsidRPr="000460AA" w:rsidR="00FF12FC" w:rsidP="004A7CCB" w:rsidRDefault="00FF12FC" w14:paraId="5D88EC0E"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t>Rotary flagella.</w:t>
      </w:r>
    </w:p>
    <w:p w:rsidRPr="000460AA" w:rsidR="00FF12FC" w:rsidP="004A7CCB" w:rsidRDefault="00FF12FC" w14:paraId="68D4CF84" w14:textId="77777777">
      <w:pPr>
        <w:pStyle w:val="ListParagraph"/>
        <w:numPr>
          <w:ilvl w:val="0"/>
          <w:numId w:val="45"/>
        </w:numPr>
        <w:rPr>
          <w:b/>
          <w:sz w:val="28"/>
          <w:szCs w:val="28"/>
          <w:lang w:val="en-CA"/>
        </w:rPr>
      </w:pPr>
      <w:r w:rsidRPr="000460AA">
        <w:rPr>
          <w:sz w:val="28"/>
          <w:szCs w:val="28"/>
          <w:lang w:val="en-CA"/>
        </w:rPr>
        <w:t>Found in both gram negative and gram positive cells.</w:t>
      </w:r>
    </w:p>
    <w:p w:rsidRPr="000460AA" w:rsidR="00FF12FC" w:rsidP="004A7CCB" w:rsidRDefault="00FF12FC" w14:paraId="4729F383" w14:textId="77777777">
      <w:pPr>
        <w:pStyle w:val="ListParagraph"/>
        <w:numPr>
          <w:ilvl w:val="0"/>
          <w:numId w:val="45"/>
        </w:numPr>
        <w:rPr>
          <w:b/>
          <w:sz w:val="28"/>
          <w:szCs w:val="28"/>
          <w:lang w:val="en-CA"/>
        </w:rPr>
      </w:pPr>
      <w:r w:rsidRPr="000460AA">
        <w:rPr>
          <w:sz w:val="28"/>
          <w:szCs w:val="28"/>
          <w:lang w:val="en-CA"/>
        </w:rPr>
        <w:t>Rigid, long helical protein structures.</w:t>
      </w:r>
    </w:p>
    <w:p w:rsidRPr="000460AA" w:rsidR="00FF12FC" w:rsidP="004A7CCB" w:rsidRDefault="00FF12FC" w14:paraId="2F6FCC65" w14:textId="77777777">
      <w:pPr>
        <w:pStyle w:val="ListParagraph"/>
        <w:numPr>
          <w:ilvl w:val="0"/>
          <w:numId w:val="45"/>
        </w:numPr>
        <w:rPr>
          <w:b/>
          <w:sz w:val="28"/>
          <w:szCs w:val="28"/>
          <w:lang w:val="en-CA"/>
        </w:rPr>
      </w:pPr>
      <w:r w:rsidRPr="000460AA">
        <w:rPr>
          <w:sz w:val="28"/>
          <w:szCs w:val="28"/>
          <w:lang w:val="en-CA"/>
        </w:rPr>
        <w:t>It is anchored either in the cell membrane (G+) or the outer membrane (G-)</w:t>
      </w:r>
    </w:p>
    <w:p w:rsidRPr="000460AA" w:rsidR="00FF12FC" w:rsidP="004A7CCB" w:rsidRDefault="00FF12FC" w14:paraId="6F01166E" w14:textId="77777777">
      <w:pPr>
        <w:pStyle w:val="ListParagraph"/>
        <w:numPr>
          <w:ilvl w:val="0"/>
          <w:numId w:val="45"/>
        </w:numPr>
        <w:rPr>
          <w:b/>
          <w:sz w:val="28"/>
          <w:szCs w:val="28"/>
          <w:lang w:val="en-CA"/>
        </w:rPr>
      </w:pPr>
      <w:r w:rsidRPr="000460AA">
        <w:rPr>
          <w:sz w:val="28"/>
          <w:szCs w:val="28"/>
          <w:lang w:val="en-CA"/>
        </w:rPr>
        <w:t>Works together with chemoreceptors to propel bacterium in optimal directions using runs and tumbles.</w:t>
      </w:r>
    </w:p>
    <w:p w:rsidRPr="000460AA" w:rsidR="00FF12FC" w:rsidP="004A7CCB" w:rsidRDefault="00FF12FC" w14:paraId="17C66EB4" w14:textId="77777777">
      <w:pPr>
        <w:pStyle w:val="ListParagraph"/>
        <w:numPr>
          <w:ilvl w:val="0"/>
          <w:numId w:val="45"/>
        </w:numPr>
        <w:rPr>
          <w:b/>
          <w:i/>
          <w:sz w:val="28"/>
          <w:szCs w:val="28"/>
          <w:lang w:val="en-CA"/>
        </w:rPr>
      </w:pPr>
      <w:r w:rsidRPr="000460AA">
        <w:rPr>
          <w:b/>
          <w:sz w:val="28"/>
          <w:szCs w:val="28"/>
          <w:lang w:val="en-CA"/>
        </w:rPr>
        <w:t xml:space="preserve">Monotrichous </w:t>
      </w:r>
      <w:r w:rsidRPr="000460AA">
        <w:rPr>
          <w:sz w:val="28"/>
          <w:szCs w:val="28"/>
          <w:lang w:val="en-CA"/>
        </w:rPr>
        <w:sym w:font="Wingdings" w:char="F0E0"/>
      </w:r>
      <w:r w:rsidRPr="000460AA">
        <w:rPr>
          <w:sz w:val="28"/>
          <w:szCs w:val="28"/>
          <w:lang w:val="en-CA"/>
        </w:rPr>
        <w:t xml:space="preserve"> one flagella e.g. </w:t>
      </w:r>
      <w:r w:rsidRPr="000460AA">
        <w:rPr>
          <w:i/>
          <w:sz w:val="28"/>
          <w:szCs w:val="28"/>
          <w:lang w:val="en-CA"/>
        </w:rPr>
        <w:t>Caulobacter sp.</w:t>
      </w:r>
    </w:p>
    <w:p w:rsidRPr="000460AA" w:rsidR="00FF12FC" w:rsidP="00FF12FC" w:rsidRDefault="00FF12FC" w14:paraId="3291A2DE" w14:textId="77777777">
      <w:pPr>
        <w:pStyle w:val="ListParagraph"/>
        <w:ind w:left="1440"/>
        <w:rPr>
          <w:i/>
          <w:sz w:val="28"/>
          <w:szCs w:val="28"/>
          <w:lang w:val="en-CA"/>
        </w:rPr>
      </w:pPr>
      <w:r w:rsidRPr="000460AA">
        <w:rPr>
          <w:b/>
          <w:sz w:val="28"/>
          <w:szCs w:val="28"/>
          <w:lang w:val="en-CA"/>
        </w:rPr>
        <w:t>Lophotrichous</w:t>
      </w:r>
      <w:r w:rsidRPr="000460AA">
        <w:rPr>
          <w:sz w:val="28"/>
          <w:szCs w:val="28"/>
          <w:lang w:val="en-CA"/>
        </w:rPr>
        <w:t xml:space="preserve"> </w:t>
      </w:r>
      <w:r w:rsidRPr="000460AA">
        <w:rPr>
          <w:sz w:val="28"/>
          <w:szCs w:val="28"/>
          <w:lang w:val="en-CA"/>
        </w:rPr>
        <w:sym w:font="Wingdings" w:char="F0E0"/>
      </w:r>
      <w:r w:rsidRPr="000460AA">
        <w:rPr>
          <w:sz w:val="28"/>
          <w:szCs w:val="28"/>
          <w:lang w:val="en-CA"/>
        </w:rPr>
        <w:t xml:space="preserve"> multiple one-sided flagella e.g. </w:t>
      </w:r>
      <w:r w:rsidRPr="000460AA">
        <w:rPr>
          <w:i/>
          <w:sz w:val="28"/>
          <w:szCs w:val="28"/>
          <w:lang w:val="en-CA"/>
        </w:rPr>
        <w:t>Rhodospirilum rubrum.</w:t>
      </w:r>
    </w:p>
    <w:p w:rsidRPr="000460AA" w:rsidR="00FF12FC" w:rsidP="00FF12FC" w:rsidRDefault="00FF12FC" w14:paraId="1821F053" w14:textId="77777777">
      <w:pPr>
        <w:pStyle w:val="ListParagraph"/>
        <w:ind w:left="1440"/>
        <w:rPr>
          <w:sz w:val="28"/>
          <w:szCs w:val="28"/>
          <w:lang w:val="en-CA"/>
        </w:rPr>
      </w:pPr>
      <w:r w:rsidRPr="000460AA">
        <w:rPr>
          <w:b/>
          <w:sz w:val="28"/>
          <w:szCs w:val="28"/>
          <w:lang w:val="en-CA"/>
        </w:rPr>
        <w:t>Peritrichous</w:t>
      </w:r>
      <w:r w:rsidRPr="000460AA">
        <w:rPr>
          <w:sz w:val="28"/>
          <w:szCs w:val="28"/>
          <w:lang w:val="en-CA"/>
        </w:rPr>
        <w:t xml:space="preserve"> </w:t>
      </w:r>
      <w:r w:rsidRPr="000460AA">
        <w:rPr>
          <w:sz w:val="28"/>
          <w:szCs w:val="28"/>
          <w:lang w:val="en-CA"/>
        </w:rPr>
        <w:sym w:font="Wingdings" w:char="F0E0"/>
      </w:r>
      <w:r w:rsidRPr="000460AA">
        <w:rPr>
          <w:sz w:val="28"/>
          <w:szCs w:val="28"/>
          <w:lang w:val="en-CA"/>
        </w:rPr>
        <w:t xml:space="preserve"> all over the cell e.g. </w:t>
      </w:r>
      <w:r w:rsidRPr="000460AA">
        <w:rPr>
          <w:i/>
          <w:sz w:val="28"/>
          <w:szCs w:val="28"/>
          <w:lang w:val="en-CA"/>
        </w:rPr>
        <w:t>E. coli</w:t>
      </w:r>
      <w:r w:rsidRPr="000460AA">
        <w:rPr>
          <w:sz w:val="28"/>
          <w:szCs w:val="28"/>
          <w:lang w:val="en-CA"/>
        </w:rPr>
        <w:t>, salmonella.</w:t>
      </w:r>
    </w:p>
    <w:p w:rsidRPr="000460AA" w:rsidR="00FF12FC" w:rsidP="00FF12FC" w:rsidRDefault="00FF12FC" w14:paraId="690D532D" w14:textId="77777777">
      <w:pPr>
        <w:pStyle w:val="ListParagraph"/>
        <w:ind w:left="1440"/>
        <w:rPr>
          <w:i/>
          <w:sz w:val="28"/>
          <w:szCs w:val="28"/>
          <w:lang w:val="en-CA"/>
        </w:rPr>
      </w:pPr>
      <w:r w:rsidRPr="000460AA">
        <w:rPr>
          <w:b/>
          <w:sz w:val="28"/>
          <w:szCs w:val="28"/>
          <w:lang w:val="en-CA"/>
        </w:rPr>
        <w:t>Amphitrichous</w:t>
      </w:r>
      <w:r w:rsidRPr="000460AA">
        <w:rPr>
          <w:sz w:val="28"/>
          <w:szCs w:val="28"/>
          <w:lang w:val="en-CA"/>
        </w:rPr>
        <w:t xml:space="preserve"> </w:t>
      </w:r>
      <w:r w:rsidRPr="000460AA">
        <w:rPr>
          <w:sz w:val="28"/>
          <w:szCs w:val="28"/>
          <w:lang w:val="en-CA"/>
        </w:rPr>
        <w:sym w:font="Wingdings" w:char="F0E0"/>
      </w:r>
      <w:r w:rsidRPr="000460AA">
        <w:rPr>
          <w:sz w:val="28"/>
          <w:szCs w:val="28"/>
          <w:lang w:val="en-CA"/>
        </w:rPr>
        <w:t xml:space="preserve"> one on both ends e.g. </w:t>
      </w:r>
      <w:r w:rsidRPr="000460AA">
        <w:rPr>
          <w:i/>
          <w:sz w:val="28"/>
          <w:szCs w:val="28"/>
          <w:lang w:val="en-CA"/>
        </w:rPr>
        <w:t>Alcaligenes faecalis.</w:t>
      </w:r>
    </w:p>
    <w:p w:rsidR="00FF12FC" w:rsidP="00FF12FC" w:rsidRDefault="00FF12FC" w14:paraId="3F3CD9F0" w14:textId="77777777">
      <w:pPr>
        <w:rPr>
          <w:i/>
          <w:sz w:val="28"/>
          <w:szCs w:val="28"/>
          <w:lang w:val="en-CA"/>
        </w:rPr>
      </w:pPr>
    </w:p>
    <w:p w:rsidR="000460AA" w:rsidP="00FF12FC" w:rsidRDefault="000460AA" w14:paraId="1C8197F1" w14:textId="77777777">
      <w:pPr>
        <w:rPr>
          <w:i/>
          <w:sz w:val="28"/>
          <w:szCs w:val="28"/>
          <w:lang w:val="en-CA"/>
        </w:rPr>
      </w:pPr>
    </w:p>
    <w:p w:rsidR="000460AA" w:rsidP="00FF12FC" w:rsidRDefault="000460AA" w14:paraId="32AEC487" w14:textId="77777777">
      <w:pPr>
        <w:rPr>
          <w:i/>
          <w:sz w:val="28"/>
          <w:szCs w:val="28"/>
          <w:lang w:val="en-CA"/>
        </w:rPr>
      </w:pPr>
    </w:p>
    <w:p w:rsidRPr="000460AA" w:rsidR="000460AA" w:rsidP="00FF12FC" w:rsidRDefault="000460AA" w14:paraId="75B64FEC" w14:textId="77777777">
      <w:pPr>
        <w:rPr>
          <w:i/>
          <w:sz w:val="28"/>
          <w:szCs w:val="28"/>
          <w:lang w:val="en-CA"/>
        </w:rPr>
      </w:pPr>
    </w:p>
    <w:p w:rsidRPr="000460AA" w:rsidR="00FF12FC" w:rsidP="004A7CCB" w:rsidRDefault="00FF12FC" w14:paraId="6E250B9D" w14:textId="77777777">
      <w:pPr>
        <w:pStyle w:val="ListParagraph"/>
        <w:numPr>
          <w:ilvl w:val="0"/>
          <w:numId w:val="37"/>
        </w:numPr>
        <w:rPr>
          <w:color w:val="1F3864" w:themeColor="accent1" w:themeShade="80"/>
          <w:sz w:val="28"/>
          <w:szCs w:val="28"/>
          <w:lang w:val="en-CA"/>
        </w:rPr>
      </w:pPr>
      <w:r w:rsidRPr="000460AA">
        <w:rPr>
          <w:color w:val="1F3864" w:themeColor="accent1" w:themeShade="80"/>
          <w:sz w:val="28"/>
          <w:szCs w:val="28"/>
          <w:lang w:val="en-CA"/>
        </w:rPr>
        <w:lastRenderedPageBreak/>
        <w:t>Magnetosomes.</w:t>
      </w:r>
    </w:p>
    <w:p w:rsidRPr="000460AA" w:rsidR="00FF12FC" w:rsidP="004A7CCB" w:rsidRDefault="00FF12FC" w14:paraId="1E3B820B" w14:textId="77777777">
      <w:pPr>
        <w:pStyle w:val="ListParagraph"/>
        <w:numPr>
          <w:ilvl w:val="0"/>
          <w:numId w:val="46"/>
        </w:numPr>
        <w:rPr>
          <w:b/>
          <w:sz w:val="28"/>
          <w:szCs w:val="28"/>
          <w:lang w:val="en-CA"/>
        </w:rPr>
      </w:pPr>
      <w:r w:rsidRPr="000460AA">
        <w:rPr>
          <w:sz w:val="28"/>
          <w:szCs w:val="28"/>
          <w:lang w:val="en-CA"/>
        </w:rPr>
        <w:t>Only found in G- aquatic species.</w:t>
      </w:r>
    </w:p>
    <w:p w:rsidRPr="000460AA" w:rsidR="00FF12FC" w:rsidP="004A7CCB" w:rsidRDefault="00FF12FC" w14:paraId="6BF8AB26" w14:textId="77777777">
      <w:pPr>
        <w:pStyle w:val="ListParagraph"/>
        <w:numPr>
          <w:ilvl w:val="0"/>
          <w:numId w:val="46"/>
        </w:numPr>
        <w:rPr>
          <w:b/>
          <w:sz w:val="28"/>
          <w:szCs w:val="28"/>
          <w:lang w:val="en-CA"/>
        </w:rPr>
      </w:pPr>
      <w:r w:rsidRPr="000460AA">
        <w:rPr>
          <w:sz w:val="28"/>
          <w:szCs w:val="28"/>
          <w:lang w:val="en-CA"/>
        </w:rPr>
        <w:t>Membrane-bound crystals of magnetite (Fe</w:t>
      </w:r>
      <w:r w:rsidRPr="000460AA">
        <w:rPr>
          <w:sz w:val="28"/>
          <w:szCs w:val="28"/>
          <w:vertAlign w:val="subscript"/>
          <w:lang w:val="en-CA"/>
        </w:rPr>
        <w:t>3</w:t>
      </w:r>
      <w:r w:rsidRPr="000460AA">
        <w:rPr>
          <w:sz w:val="28"/>
          <w:szCs w:val="28"/>
          <w:lang w:val="en-CA"/>
        </w:rPr>
        <w:t>O</w:t>
      </w:r>
      <w:r w:rsidRPr="000460AA">
        <w:rPr>
          <w:sz w:val="28"/>
          <w:szCs w:val="28"/>
          <w:vertAlign w:val="subscript"/>
          <w:lang w:val="en-CA"/>
        </w:rPr>
        <w:t>4</w:t>
      </w:r>
      <w:r w:rsidRPr="000460AA">
        <w:rPr>
          <w:sz w:val="28"/>
          <w:szCs w:val="28"/>
          <w:lang w:val="en-CA"/>
        </w:rPr>
        <w:t>)</w:t>
      </w:r>
    </w:p>
    <w:p w:rsidRPr="000460AA" w:rsidR="00FF12FC" w:rsidP="004A7CCB" w:rsidRDefault="00FF12FC" w14:paraId="3DCAB1C3" w14:textId="77777777">
      <w:pPr>
        <w:pStyle w:val="ListParagraph"/>
        <w:numPr>
          <w:ilvl w:val="0"/>
          <w:numId w:val="46"/>
        </w:numPr>
        <w:rPr>
          <w:b/>
          <w:sz w:val="28"/>
          <w:szCs w:val="28"/>
          <w:lang w:val="en-CA"/>
        </w:rPr>
      </w:pPr>
      <w:r w:rsidRPr="000460AA">
        <w:rPr>
          <w:sz w:val="28"/>
          <w:szCs w:val="28"/>
          <w:lang w:val="en-CA"/>
        </w:rPr>
        <w:t xml:space="preserve">Allows a motile bacterium to orient itself with the Earth’s magnetic field </w:t>
      </w:r>
      <w:r w:rsidRPr="000460AA">
        <w:rPr>
          <w:sz w:val="28"/>
          <w:szCs w:val="28"/>
          <w:lang w:val="en-CA"/>
        </w:rPr>
        <w:sym w:font="Wingdings" w:char="F0E0"/>
      </w:r>
      <w:r w:rsidRPr="000460AA">
        <w:rPr>
          <w:sz w:val="28"/>
          <w:szCs w:val="28"/>
          <w:lang w:val="en-CA"/>
        </w:rPr>
        <w:t xml:space="preserve"> </w:t>
      </w:r>
      <w:r w:rsidRPr="003F26E1">
        <w:rPr>
          <w:sz w:val="28"/>
          <w:szCs w:val="28"/>
          <w:lang w:val="en-CA"/>
        </w:rPr>
        <w:t>“magnetotaxis”</w:t>
      </w:r>
    </w:p>
    <w:p w:rsidRPr="000460AA" w:rsidR="00FF12FC" w:rsidP="004A7CCB" w:rsidRDefault="00FF12FC" w14:paraId="2412617B" w14:textId="77777777">
      <w:pPr>
        <w:pStyle w:val="ListParagraph"/>
        <w:numPr>
          <w:ilvl w:val="0"/>
          <w:numId w:val="46"/>
        </w:numPr>
        <w:rPr>
          <w:b/>
          <w:sz w:val="28"/>
          <w:szCs w:val="28"/>
          <w:lang w:val="en-CA"/>
        </w:rPr>
      </w:pPr>
      <w:r w:rsidRPr="000460AA">
        <w:rPr>
          <w:sz w:val="28"/>
          <w:szCs w:val="28"/>
          <w:lang w:val="en-CA"/>
        </w:rPr>
        <w:t>It is necessary for magnetotactic bacteria as they are usually anaerobes and need magnetotaxis to help them reach regions of optimal oxygen concentration.</w:t>
      </w:r>
    </w:p>
    <w:p w:rsidRPr="000460AA" w:rsidR="00FF12FC" w:rsidP="004A7CCB" w:rsidRDefault="00FF12FC" w14:paraId="703264C7" w14:textId="77777777">
      <w:pPr>
        <w:pStyle w:val="ListParagraph"/>
        <w:widowControl w:val="0"/>
        <w:numPr>
          <w:ilvl w:val="0"/>
          <w:numId w:val="46"/>
        </w:numPr>
        <w:autoSpaceDE w:val="0"/>
        <w:autoSpaceDN w:val="0"/>
        <w:adjustRightInd w:val="0"/>
        <w:spacing w:after="240"/>
        <w:rPr>
          <w:sz w:val="28"/>
          <w:szCs w:val="28"/>
          <w:lang w:val="en-CA"/>
        </w:rPr>
      </w:pPr>
      <w:r w:rsidRPr="000460AA">
        <w:rPr>
          <w:sz w:val="28"/>
          <w:szCs w:val="28"/>
          <w:lang w:val="en-CA"/>
        </w:rPr>
        <w:t>Some scientists think that the fossil found inside a Martian meteorite (ALH 84001) is that of a microbial magnetosome-like structure.</w:t>
      </w:r>
    </w:p>
    <w:p w:rsidRPr="000460AA" w:rsidR="00FF12FC" w:rsidP="004A7CCB" w:rsidRDefault="00FF12FC" w14:paraId="58510FDE" w14:textId="77777777">
      <w:pPr>
        <w:pStyle w:val="ListParagraph"/>
        <w:numPr>
          <w:ilvl w:val="0"/>
          <w:numId w:val="46"/>
        </w:numPr>
        <w:rPr>
          <w:b/>
          <w:sz w:val="28"/>
          <w:szCs w:val="28"/>
          <w:lang w:val="en-CA"/>
        </w:rPr>
      </w:pPr>
      <w:r w:rsidRPr="000460AA">
        <w:rPr>
          <w:sz w:val="28"/>
          <w:szCs w:val="28"/>
          <w:lang w:val="en-CA"/>
        </w:rPr>
        <w:t>Bacterial magnetite nanocrystals have many advantages over similar nanocrystals synthesized in a lab: narrow size distribution, uniform morphology, high purity and the presence of a membrane.</w:t>
      </w:r>
    </w:p>
    <w:p w:rsidRPr="000460AA" w:rsidR="00FF12FC" w:rsidP="004A7CCB" w:rsidRDefault="00FF12FC" w14:paraId="38DA8EF1" w14:textId="77777777">
      <w:pPr>
        <w:pStyle w:val="ListParagraph"/>
        <w:numPr>
          <w:ilvl w:val="0"/>
          <w:numId w:val="46"/>
        </w:numPr>
        <w:rPr>
          <w:b/>
          <w:sz w:val="28"/>
          <w:szCs w:val="28"/>
          <w:lang w:val="en-CA"/>
        </w:rPr>
      </w:pPr>
      <w:r w:rsidRPr="000460AA">
        <w:rPr>
          <w:sz w:val="28"/>
          <w:szCs w:val="28"/>
          <w:lang w:val="en-CA"/>
        </w:rPr>
        <w:t>Of great interest in medicine as a way to deliver targeted drugs e.g. cancer therapy – delivery to a tumour site.</w:t>
      </w:r>
    </w:p>
    <w:p w:rsidRPr="000460AA" w:rsidR="00FF12FC" w:rsidP="00FF12FC" w:rsidRDefault="00FF12FC" w14:paraId="33AA7E7B" w14:textId="77777777">
      <w:pPr>
        <w:rPr>
          <w:b/>
          <w:sz w:val="28"/>
          <w:szCs w:val="28"/>
          <w:lang w:val="en-CA"/>
        </w:rPr>
      </w:pPr>
    </w:p>
    <w:p w:rsidRPr="000460AA" w:rsidR="00FF12FC" w:rsidP="00FF12FC" w:rsidRDefault="00FF12FC" w14:paraId="2EC300BD" w14:textId="77777777">
      <w:pPr>
        <w:pStyle w:val="ListParagraph"/>
        <w:ind w:left="1080"/>
        <w:rPr>
          <w:b/>
          <w:sz w:val="28"/>
          <w:szCs w:val="28"/>
          <w:lang w:val="en-CA"/>
        </w:rPr>
      </w:pPr>
    </w:p>
    <w:p w:rsidRPr="000460AA" w:rsidR="00FF12FC" w:rsidP="004A7CCB" w:rsidRDefault="00FF12FC" w14:paraId="0A001427" w14:textId="77777777">
      <w:pPr>
        <w:pStyle w:val="ListParagraph"/>
        <w:numPr>
          <w:ilvl w:val="0"/>
          <w:numId w:val="48"/>
        </w:numPr>
        <w:rPr>
          <w:sz w:val="28"/>
          <w:szCs w:val="28"/>
          <w:lang w:val="en-CA"/>
        </w:rPr>
      </w:pPr>
      <w:r w:rsidRPr="003F26E1">
        <w:rPr>
          <w:color w:val="000000" w:themeColor="text1"/>
          <w:sz w:val="28"/>
          <w:szCs w:val="28"/>
          <w:lang w:val="en-CA"/>
        </w:rPr>
        <w:t>Archaea</w:t>
      </w:r>
      <w:r w:rsidRPr="000460AA">
        <w:rPr>
          <w:sz w:val="28"/>
          <w:szCs w:val="28"/>
          <w:lang w:val="en-CA"/>
        </w:rPr>
        <w:t xml:space="preserve"> are prokaryotic microbes with no nucleus or membrane bound organelles.</w:t>
      </w:r>
    </w:p>
    <w:p w:rsidRPr="003F26E1" w:rsidR="00FF12FC" w:rsidP="004A7CCB" w:rsidRDefault="00FF12FC" w14:paraId="4011C634" w14:textId="77777777">
      <w:pPr>
        <w:pStyle w:val="ListParagraph"/>
        <w:numPr>
          <w:ilvl w:val="0"/>
          <w:numId w:val="48"/>
        </w:numPr>
        <w:rPr>
          <w:sz w:val="28"/>
          <w:szCs w:val="28"/>
          <w:lang w:val="en-CA"/>
        </w:rPr>
      </w:pPr>
      <w:r w:rsidRPr="000460AA">
        <w:rPr>
          <w:sz w:val="28"/>
          <w:szCs w:val="28"/>
          <w:lang w:val="en-CA"/>
        </w:rPr>
        <w:t xml:space="preserve">Derived from the Greek word </w:t>
      </w:r>
      <w:r w:rsidRPr="000460AA">
        <w:rPr>
          <w:i/>
          <w:sz w:val="28"/>
          <w:szCs w:val="28"/>
          <w:lang w:val="en-CA"/>
        </w:rPr>
        <w:t>archaios</w:t>
      </w:r>
      <w:r w:rsidRPr="000460AA">
        <w:rPr>
          <w:sz w:val="28"/>
          <w:szCs w:val="28"/>
          <w:lang w:val="en-CA"/>
        </w:rPr>
        <w:t xml:space="preserve"> meaning ancient or primitive.</w:t>
      </w:r>
    </w:p>
    <w:p w:rsidR="003F26E1" w:rsidP="004A7CCB" w:rsidRDefault="00FF12FC" w14:paraId="04ED8EEA" w14:textId="77777777">
      <w:pPr>
        <w:pStyle w:val="ListParagraph"/>
        <w:numPr>
          <w:ilvl w:val="0"/>
          <w:numId w:val="48"/>
        </w:numPr>
        <w:rPr>
          <w:sz w:val="28"/>
          <w:szCs w:val="28"/>
          <w:lang w:val="en-CA"/>
        </w:rPr>
      </w:pPr>
      <w:r w:rsidRPr="000460AA">
        <w:rPr>
          <w:sz w:val="28"/>
          <w:szCs w:val="28"/>
          <w:lang w:val="en-CA"/>
        </w:rPr>
        <w:t>Despite morphological similarity to bacteria, archaea possess genes and several metabolic pathways that are more closely</w:t>
      </w:r>
      <w:r w:rsidR="003F26E1">
        <w:rPr>
          <w:sz w:val="28"/>
          <w:szCs w:val="28"/>
          <w:lang w:val="en-CA"/>
        </w:rPr>
        <w:t xml:space="preserve"> related to that of eukaryotes.</w:t>
      </w:r>
    </w:p>
    <w:p w:rsidRPr="000460AA" w:rsidR="00FF12FC" w:rsidP="004A7CCB" w:rsidRDefault="003F26E1" w14:paraId="28904834" w14:textId="77777777">
      <w:pPr>
        <w:pStyle w:val="ListParagraph"/>
        <w:numPr>
          <w:ilvl w:val="0"/>
          <w:numId w:val="48"/>
        </w:numPr>
        <w:rPr>
          <w:sz w:val="28"/>
          <w:szCs w:val="28"/>
          <w:lang w:val="en-CA"/>
        </w:rPr>
      </w:pPr>
      <w:r w:rsidRPr="000460AA">
        <w:rPr>
          <w:rFonts w:ascii="Times" w:hAnsi="Times" w:cs="Times"/>
          <w:noProof/>
          <w:color w:val="000000"/>
          <w:sz w:val="28"/>
          <w:szCs w:val="28"/>
        </w:rPr>
        <w:drawing>
          <wp:anchor distT="0" distB="0" distL="114300" distR="114300" simplePos="0" relativeHeight="251662336" behindDoc="0" locked="0" layoutInCell="1" allowOverlap="1" wp14:anchorId="0EBDCB24" wp14:editId="2226D5D5">
            <wp:simplePos x="0" y="0"/>
            <wp:positionH relativeFrom="column">
              <wp:posOffset>622935</wp:posOffset>
            </wp:positionH>
            <wp:positionV relativeFrom="paragraph">
              <wp:posOffset>506095</wp:posOffset>
            </wp:positionV>
            <wp:extent cx="4572635" cy="272859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11-24 at 3.35.03 PM.png"/>
                    <pic:cNvPicPr/>
                  </pic:nvPicPr>
                  <pic:blipFill>
                    <a:blip r:embed="rId9">
                      <a:extLst>
                        <a:ext uri="{28A0092B-C50C-407E-A947-70E740481C1C}">
                          <a14:useLocalDpi xmlns:a14="http://schemas.microsoft.com/office/drawing/2010/main" val="0"/>
                        </a:ext>
                      </a:extLst>
                    </a:blip>
                    <a:stretch>
                      <a:fillRect/>
                    </a:stretch>
                  </pic:blipFill>
                  <pic:spPr>
                    <a:xfrm>
                      <a:off x="0" y="0"/>
                      <a:ext cx="4572635" cy="2728595"/>
                    </a:xfrm>
                    <a:prstGeom prst="rect">
                      <a:avLst/>
                    </a:prstGeom>
                  </pic:spPr>
                </pic:pic>
              </a:graphicData>
            </a:graphic>
            <wp14:sizeRelH relativeFrom="page">
              <wp14:pctWidth>0</wp14:pctWidth>
            </wp14:sizeRelH>
            <wp14:sizeRelV relativeFrom="page">
              <wp14:pctHeight>0</wp14:pctHeight>
            </wp14:sizeRelV>
          </wp:anchor>
        </w:drawing>
      </w:r>
      <w:r>
        <w:rPr>
          <w:sz w:val="28"/>
          <w:szCs w:val="28"/>
          <w:lang w:val="en-CA"/>
        </w:rPr>
        <w:t>M</w:t>
      </w:r>
      <w:r w:rsidRPr="000460AA" w:rsidR="00FF12FC">
        <w:rPr>
          <w:sz w:val="28"/>
          <w:szCs w:val="28"/>
          <w:lang w:val="en-CA"/>
        </w:rPr>
        <w:t>ost notably</w:t>
      </w:r>
      <w:r>
        <w:rPr>
          <w:sz w:val="28"/>
          <w:szCs w:val="28"/>
          <w:lang w:val="en-CA"/>
        </w:rPr>
        <w:t>,</w:t>
      </w:r>
      <w:r w:rsidRPr="000460AA" w:rsidR="00FF12FC">
        <w:rPr>
          <w:sz w:val="28"/>
          <w:szCs w:val="28"/>
          <w:lang w:val="en-CA"/>
        </w:rPr>
        <w:t xml:space="preserve"> the enzymes involved in transcription and translation.</w:t>
      </w:r>
    </w:p>
    <w:p w:rsidRPr="003F26E1" w:rsidR="00FF12FC" w:rsidP="004A7CCB" w:rsidRDefault="00FF12FC" w14:paraId="422EB846" w14:textId="77777777">
      <w:pPr>
        <w:pStyle w:val="ListParagraph"/>
        <w:numPr>
          <w:ilvl w:val="0"/>
          <w:numId w:val="48"/>
        </w:numPr>
        <w:rPr>
          <w:sz w:val="28"/>
          <w:szCs w:val="28"/>
          <w:lang w:val="en-CA"/>
        </w:rPr>
      </w:pPr>
      <w:r w:rsidRPr="000460AA">
        <w:rPr>
          <w:sz w:val="28"/>
          <w:szCs w:val="28"/>
          <w:lang w:val="en-CA"/>
        </w:rPr>
        <w:lastRenderedPageBreak/>
        <w:t>Archaea have more complex RNA polymerases than bacteria, do not have peptidoglycan cell walls and different membrane lipid bonding.</w:t>
      </w:r>
    </w:p>
    <w:p w:rsidRPr="000460AA" w:rsidR="00FF12FC" w:rsidP="004A7CCB" w:rsidRDefault="00FF12FC" w14:paraId="156036EA" w14:textId="77777777">
      <w:pPr>
        <w:pStyle w:val="ListParagraph"/>
        <w:numPr>
          <w:ilvl w:val="0"/>
          <w:numId w:val="48"/>
        </w:numPr>
        <w:rPr>
          <w:sz w:val="28"/>
          <w:szCs w:val="28"/>
          <w:lang w:val="en-CA"/>
        </w:rPr>
      </w:pPr>
      <w:r w:rsidRPr="000460AA">
        <w:rPr>
          <w:sz w:val="28"/>
          <w:szCs w:val="28"/>
          <w:lang w:val="en-CA"/>
        </w:rPr>
        <w:t>They grow in a wider range of temperature and extreme environments.</w:t>
      </w:r>
    </w:p>
    <w:p w:rsidRPr="000460AA" w:rsidR="00FF12FC" w:rsidP="004A7CCB" w:rsidRDefault="00FF12FC" w14:paraId="27276E8D" w14:textId="77777777">
      <w:pPr>
        <w:pStyle w:val="ListParagraph"/>
        <w:numPr>
          <w:ilvl w:val="0"/>
          <w:numId w:val="48"/>
        </w:numPr>
        <w:rPr>
          <w:sz w:val="28"/>
          <w:szCs w:val="28"/>
          <w:lang w:val="en-CA"/>
        </w:rPr>
      </w:pPr>
      <w:r w:rsidRPr="000460AA">
        <w:rPr>
          <w:sz w:val="28"/>
          <w:szCs w:val="28"/>
          <w:lang w:val="en-CA"/>
        </w:rPr>
        <w:t>Found in soil and water habitats in symbiosis with plants and animals.</w:t>
      </w:r>
    </w:p>
    <w:p w:rsidRPr="003F26E1" w:rsidR="00FF12FC" w:rsidP="004A7CCB" w:rsidRDefault="00FF12FC" w14:paraId="2EC8CBE6" w14:textId="77777777">
      <w:pPr>
        <w:pStyle w:val="ListParagraph"/>
        <w:numPr>
          <w:ilvl w:val="0"/>
          <w:numId w:val="48"/>
        </w:numPr>
        <w:rPr>
          <w:sz w:val="28"/>
          <w:szCs w:val="28"/>
          <w:lang w:val="en-CA"/>
        </w:rPr>
      </w:pPr>
      <w:r w:rsidRPr="000460AA">
        <w:rPr>
          <w:sz w:val="28"/>
          <w:szCs w:val="28"/>
          <w:lang w:val="en-CA"/>
        </w:rPr>
        <w:t>Not known to cause diseases but does interact with our innate immune system.</w:t>
      </w:r>
    </w:p>
    <w:p w:rsidRPr="000460AA" w:rsidR="00FF12FC" w:rsidP="00FF12FC" w:rsidRDefault="00FF12FC" w14:paraId="684304A1" w14:textId="77777777">
      <w:pPr>
        <w:pStyle w:val="ListParagraph"/>
        <w:rPr>
          <w:b/>
          <w:color w:val="1F4E79" w:themeColor="accent5" w:themeShade="80"/>
          <w:sz w:val="28"/>
          <w:szCs w:val="28"/>
          <w:lang w:val="en-CA"/>
        </w:rPr>
      </w:pPr>
    </w:p>
    <w:p w:rsidRPr="000460AA" w:rsidR="00FF12FC" w:rsidP="004A7CCB" w:rsidRDefault="00FF12FC" w14:paraId="6E1578AA" w14:textId="77777777">
      <w:pPr>
        <w:pStyle w:val="ListParagraph"/>
        <w:numPr>
          <w:ilvl w:val="0"/>
          <w:numId w:val="48"/>
        </w:numPr>
        <w:rPr>
          <w:b/>
          <w:color w:val="000000" w:themeColor="text1"/>
          <w:sz w:val="28"/>
          <w:szCs w:val="28"/>
          <w:lang w:val="en-CA"/>
        </w:rPr>
      </w:pPr>
      <w:r w:rsidRPr="000460AA">
        <w:rPr>
          <w:b/>
          <w:color w:val="000000" w:themeColor="text1"/>
          <w:sz w:val="28"/>
          <w:szCs w:val="28"/>
          <w:lang w:val="en-CA"/>
        </w:rPr>
        <w:t>Make up of the archaeal cell membrane:</w:t>
      </w:r>
    </w:p>
    <w:p w:rsidRPr="003F26E1" w:rsidR="003F26E1" w:rsidP="004A7CCB" w:rsidRDefault="00FF12FC" w14:paraId="48C30C57" w14:textId="77777777">
      <w:pPr>
        <w:pStyle w:val="ListParagraph"/>
        <w:numPr>
          <w:ilvl w:val="0"/>
          <w:numId w:val="69"/>
        </w:numPr>
        <w:rPr>
          <w:color w:val="1F3864" w:themeColor="accent1" w:themeShade="80"/>
          <w:sz w:val="28"/>
          <w:szCs w:val="28"/>
          <w:lang w:val="en-CA"/>
        </w:rPr>
      </w:pPr>
      <w:r w:rsidRPr="003F26E1">
        <w:rPr>
          <w:color w:val="1F3864" w:themeColor="accent1" w:themeShade="80"/>
          <w:sz w:val="28"/>
          <w:szCs w:val="28"/>
          <w:lang w:val="en-CA"/>
        </w:rPr>
        <w:t>L-Glycerol</w:t>
      </w:r>
      <w:r w:rsidRPr="003F26E1" w:rsidR="003F26E1">
        <w:rPr>
          <w:color w:val="1F3864" w:themeColor="accent1" w:themeShade="80"/>
          <w:sz w:val="28"/>
          <w:szCs w:val="28"/>
          <w:lang w:val="en-CA"/>
        </w:rPr>
        <w:t>.</w:t>
      </w:r>
      <w:r w:rsidRPr="003F26E1">
        <w:rPr>
          <w:b/>
          <w:color w:val="1F3864" w:themeColor="accent1" w:themeShade="80"/>
          <w:sz w:val="28"/>
          <w:szCs w:val="28"/>
          <w:lang w:val="en-CA"/>
        </w:rPr>
        <w:t xml:space="preserve"> </w:t>
      </w:r>
    </w:p>
    <w:p w:rsidRPr="000460AA" w:rsidR="00FF12FC" w:rsidP="005533D8" w:rsidRDefault="003F26E1" w14:paraId="7DBD45BC" w14:textId="77777777">
      <w:pPr>
        <w:pStyle w:val="ListParagraph"/>
        <w:numPr>
          <w:ilvl w:val="0"/>
          <w:numId w:val="366"/>
        </w:numPr>
        <w:rPr>
          <w:sz w:val="28"/>
          <w:szCs w:val="28"/>
          <w:lang w:val="en-CA"/>
        </w:rPr>
      </w:pPr>
      <w:r>
        <w:rPr>
          <w:sz w:val="28"/>
          <w:szCs w:val="28"/>
          <w:lang w:val="en-CA"/>
        </w:rPr>
        <w:t>L</w:t>
      </w:r>
      <w:r w:rsidRPr="000460AA" w:rsidR="00FF12FC">
        <w:rPr>
          <w:sz w:val="28"/>
          <w:szCs w:val="28"/>
          <w:lang w:val="en-CA"/>
        </w:rPr>
        <w:t>inked to side chains using ether links vs. bacteria D-glycerol linked to side chains using ester links.</w:t>
      </w:r>
    </w:p>
    <w:p w:rsidRPr="000460AA" w:rsidR="00FF12FC" w:rsidP="004A7CCB" w:rsidRDefault="00FF12FC" w14:paraId="61293F39" w14:textId="77777777">
      <w:pPr>
        <w:pStyle w:val="ListParagraph"/>
        <w:numPr>
          <w:ilvl w:val="1"/>
          <w:numId w:val="49"/>
        </w:numPr>
        <w:rPr>
          <w:sz w:val="28"/>
          <w:szCs w:val="28"/>
          <w:lang w:val="en-CA"/>
        </w:rPr>
      </w:pPr>
      <w:r w:rsidRPr="000460AA">
        <w:rPr>
          <w:sz w:val="28"/>
          <w:szCs w:val="28"/>
          <w:lang w:val="en-CA"/>
        </w:rPr>
        <w:t>Ether links are much more stable than ester links.</w:t>
      </w:r>
    </w:p>
    <w:p w:rsidRPr="003F26E1" w:rsidR="00FF12FC" w:rsidP="004A7CCB" w:rsidRDefault="00FF12FC" w14:paraId="066B465A" w14:textId="77777777">
      <w:pPr>
        <w:pStyle w:val="ListParagraph"/>
        <w:numPr>
          <w:ilvl w:val="1"/>
          <w:numId w:val="49"/>
        </w:numPr>
        <w:rPr>
          <w:sz w:val="28"/>
          <w:szCs w:val="28"/>
          <w:lang w:val="en-CA"/>
        </w:rPr>
      </w:pPr>
      <w:r w:rsidRPr="000460AA">
        <w:rPr>
          <w:sz w:val="28"/>
          <w:szCs w:val="28"/>
          <w:lang w:val="en-CA"/>
        </w:rPr>
        <w:t>The L and D forms of glycerol have similar properties but require different sets of enzymes for synthesis which represents a deep divergence in ancestry.</w:t>
      </w:r>
    </w:p>
    <w:p w:rsidRPr="003F26E1" w:rsidR="003F26E1" w:rsidP="004A7CCB" w:rsidRDefault="003F26E1" w14:paraId="5C769999" w14:textId="77777777">
      <w:pPr>
        <w:pStyle w:val="ListParagraph"/>
        <w:numPr>
          <w:ilvl w:val="0"/>
          <w:numId w:val="69"/>
        </w:numPr>
        <w:rPr>
          <w:color w:val="1F3864" w:themeColor="accent1" w:themeShade="80"/>
          <w:sz w:val="28"/>
          <w:szCs w:val="28"/>
          <w:lang w:val="en-CA"/>
        </w:rPr>
      </w:pPr>
      <w:r w:rsidRPr="003F26E1">
        <w:rPr>
          <w:color w:val="1F3864" w:themeColor="accent1" w:themeShade="80"/>
          <w:sz w:val="28"/>
          <w:szCs w:val="28"/>
          <w:lang w:val="en-CA"/>
        </w:rPr>
        <w:t>I</w:t>
      </w:r>
      <w:r w:rsidRPr="003F26E1" w:rsidR="00FF12FC">
        <w:rPr>
          <w:color w:val="1F3864" w:themeColor="accent1" w:themeShade="80"/>
          <w:sz w:val="28"/>
          <w:szCs w:val="28"/>
          <w:lang w:val="en-CA"/>
        </w:rPr>
        <w:t xml:space="preserve">soprene subunits </w:t>
      </w:r>
    </w:p>
    <w:p w:rsidRPr="000460AA" w:rsidR="00FF12FC" w:rsidP="005533D8" w:rsidRDefault="003F26E1" w14:paraId="4CEF778B" w14:textId="77777777">
      <w:pPr>
        <w:pStyle w:val="ListParagraph"/>
        <w:numPr>
          <w:ilvl w:val="0"/>
          <w:numId w:val="367"/>
        </w:numPr>
        <w:rPr>
          <w:sz w:val="28"/>
          <w:szCs w:val="28"/>
          <w:lang w:val="en-CA"/>
        </w:rPr>
      </w:pPr>
      <w:r w:rsidRPr="000460AA">
        <w:rPr>
          <w:sz w:val="28"/>
          <w:szCs w:val="28"/>
          <w:lang w:val="en-CA"/>
        </w:rPr>
        <w:t xml:space="preserve">Archaeal lipids lack the fatty acids found in bacteria and eukaryotes so they have </w:t>
      </w:r>
      <w:r>
        <w:rPr>
          <w:sz w:val="28"/>
          <w:szCs w:val="28"/>
          <w:lang w:val="en-CA"/>
        </w:rPr>
        <w:t xml:space="preserve">isoprene subunits </w:t>
      </w:r>
      <w:r w:rsidRPr="000460AA" w:rsidR="00FF12FC">
        <w:rPr>
          <w:sz w:val="28"/>
          <w:szCs w:val="28"/>
          <w:lang w:val="en-CA"/>
        </w:rPr>
        <w:t xml:space="preserve">linked together to form isoprenoid chains. </w:t>
      </w:r>
    </w:p>
    <w:p w:rsidRPr="000460AA" w:rsidR="00FF12FC" w:rsidP="004A7CCB" w:rsidRDefault="003F26E1" w14:paraId="19C9FE18" w14:textId="77777777">
      <w:pPr>
        <w:pStyle w:val="ListParagraph"/>
        <w:numPr>
          <w:ilvl w:val="1"/>
          <w:numId w:val="49"/>
        </w:numPr>
        <w:rPr>
          <w:sz w:val="28"/>
          <w:szCs w:val="28"/>
          <w:lang w:val="en-CA"/>
        </w:rPr>
      </w:pPr>
      <w:r>
        <w:rPr>
          <w:sz w:val="28"/>
          <w:szCs w:val="28"/>
          <w:lang w:val="en-CA"/>
        </w:rPr>
        <w:t>This i</w:t>
      </w:r>
      <w:r w:rsidRPr="000460AA" w:rsidR="00FF12FC">
        <w:rPr>
          <w:sz w:val="28"/>
          <w:szCs w:val="28"/>
          <w:lang w:val="en-CA"/>
        </w:rPr>
        <w:t xml:space="preserve">mparts the membrane with stability. </w:t>
      </w:r>
    </w:p>
    <w:p w:rsidRPr="003F26E1" w:rsidR="00FF12FC" w:rsidP="004A7CCB" w:rsidRDefault="00FF12FC" w14:paraId="75259616" w14:textId="77777777">
      <w:pPr>
        <w:pStyle w:val="ListParagraph"/>
        <w:numPr>
          <w:ilvl w:val="1"/>
          <w:numId w:val="49"/>
        </w:numPr>
        <w:rPr>
          <w:sz w:val="28"/>
          <w:szCs w:val="28"/>
          <w:lang w:val="en-CA"/>
        </w:rPr>
      </w:pPr>
      <w:r w:rsidRPr="000460AA">
        <w:rPr>
          <w:sz w:val="28"/>
          <w:szCs w:val="28"/>
          <w:lang w:val="en-CA"/>
        </w:rPr>
        <w:t>The overall lipid is diphytanylglycerol diether.</w:t>
      </w:r>
    </w:p>
    <w:p w:rsidRPr="003F26E1" w:rsidR="00FF12FC" w:rsidP="004A7CCB" w:rsidRDefault="003F26E1" w14:paraId="3DFBD31D" w14:textId="77777777">
      <w:pPr>
        <w:pStyle w:val="ListParagraph"/>
        <w:numPr>
          <w:ilvl w:val="0"/>
          <w:numId w:val="69"/>
        </w:numPr>
        <w:rPr>
          <w:color w:val="1F3864" w:themeColor="accent1" w:themeShade="80"/>
          <w:sz w:val="28"/>
          <w:szCs w:val="28"/>
          <w:lang w:val="en-CA"/>
        </w:rPr>
      </w:pPr>
      <w:r w:rsidRPr="003F26E1">
        <w:rPr>
          <w:color w:val="1F3864" w:themeColor="accent1" w:themeShade="80"/>
          <w:sz w:val="28"/>
          <w:szCs w:val="28"/>
          <w:lang w:val="en-CA"/>
        </w:rPr>
        <w:t>C</w:t>
      </w:r>
      <w:r w:rsidRPr="003F26E1" w:rsidR="00FF12FC">
        <w:rPr>
          <w:color w:val="1F3864" w:themeColor="accent1" w:themeShade="80"/>
          <w:sz w:val="28"/>
          <w:szCs w:val="28"/>
          <w:lang w:val="en-CA"/>
        </w:rPr>
        <w:t>yclic structure.</w:t>
      </w:r>
    </w:p>
    <w:p w:rsidR="003F26E1" w:rsidP="004A7CCB" w:rsidRDefault="003F26E1" w14:paraId="00DEC29A" w14:textId="77777777">
      <w:pPr>
        <w:pStyle w:val="ListParagraph"/>
        <w:numPr>
          <w:ilvl w:val="1"/>
          <w:numId w:val="49"/>
        </w:numPr>
        <w:rPr>
          <w:sz w:val="28"/>
          <w:szCs w:val="28"/>
          <w:lang w:val="en-CA"/>
        </w:rPr>
      </w:pPr>
      <w:r w:rsidRPr="000460AA">
        <w:rPr>
          <w:sz w:val="28"/>
          <w:szCs w:val="28"/>
          <w:lang w:val="en-CA"/>
        </w:rPr>
        <w:t>In some extremophiles, the ends of the side chains lin</w:t>
      </w:r>
      <w:r>
        <w:rPr>
          <w:sz w:val="28"/>
          <w:szCs w:val="28"/>
          <w:lang w:val="en-CA"/>
        </w:rPr>
        <w:t>k up covalently with each other or to other lipids.</w:t>
      </w:r>
    </w:p>
    <w:p w:rsidRPr="000460AA" w:rsidR="00FF12FC" w:rsidP="004A7CCB" w:rsidRDefault="00FF12FC" w14:paraId="7CDC30DC" w14:textId="77777777">
      <w:pPr>
        <w:pStyle w:val="ListParagraph"/>
        <w:numPr>
          <w:ilvl w:val="1"/>
          <w:numId w:val="49"/>
        </w:numPr>
        <w:rPr>
          <w:sz w:val="28"/>
          <w:szCs w:val="28"/>
          <w:lang w:val="en-CA"/>
        </w:rPr>
      </w:pPr>
      <w:r w:rsidRPr="000460AA">
        <w:rPr>
          <w:sz w:val="28"/>
          <w:szCs w:val="28"/>
          <w:lang w:val="en-CA"/>
        </w:rPr>
        <w:t>Strengthens the membrane considerably.</w:t>
      </w:r>
    </w:p>
    <w:p w:rsidRPr="000460AA" w:rsidR="00FF12FC" w:rsidP="004A7CCB" w:rsidRDefault="00FF12FC" w14:paraId="264B5A7E" w14:textId="77777777">
      <w:pPr>
        <w:pStyle w:val="ListParagraph"/>
        <w:numPr>
          <w:ilvl w:val="1"/>
          <w:numId w:val="49"/>
        </w:numPr>
        <w:rPr>
          <w:sz w:val="28"/>
          <w:szCs w:val="28"/>
          <w:lang w:val="en-CA"/>
        </w:rPr>
      </w:pPr>
      <w:r w:rsidRPr="000460AA">
        <w:rPr>
          <w:sz w:val="28"/>
          <w:szCs w:val="28"/>
          <w:lang w:val="en-CA"/>
        </w:rPr>
        <w:t>Allows some of the more weird archaeal shapes e.g. square.</w:t>
      </w:r>
    </w:p>
    <w:p w:rsidRPr="003F26E1" w:rsidR="00FF12FC" w:rsidP="004A7CCB" w:rsidRDefault="00FF12FC" w14:paraId="33DB4873" w14:textId="77777777">
      <w:pPr>
        <w:pStyle w:val="ListParagraph"/>
        <w:numPr>
          <w:ilvl w:val="1"/>
          <w:numId w:val="49"/>
        </w:numPr>
        <w:rPr>
          <w:sz w:val="28"/>
          <w:szCs w:val="28"/>
          <w:lang w:val="en-CA"/>
        </w:rPr>
      </w:pPr>
      <w:r w:rsidRPr="000460AA">
        <w:rPr>
          <w:sz w:val="28"/>
          <w:szCs w:val="28"/>
          <w:lang w:val="en-CA"/>
        </w:rPr>
        <w:t>Two pairs of lipid chains cross linked across the membrane form a tetraether.</w:t>
      </w:r>
    </w:p>
    <w:p w:rsidRPr="003F26E1" w:rsidR="00FF12FC" w:rsidP="004A7CCB" w:rsidRDefault="003F26E1" w14:paraId="7E7731D9" w14:textId="77777777">
      <w:pPr>
        <w:pStyle w:val="ListParagraph"/>
        <w:numPr>
          <w:ilvl w:val="0"/>
          <w:numId w:val="69"/>
        </w:numPr>
        <w:rPr>
          <w:color w:val="1F3864" w:themeColor="accent1" w:themeShade="80"/>
          <w:sz w:val="28"/>
          <w:szCs w:val="28"/>
          <w:lang w:val="en-CA"/>
        </w:rPr>
      </w:pPr>
      <w:r w:rsidRPr="003F26E1">
        <w:rPr>
          <w:color w:val="1F3864" w:themeColor="accent1" w:themeShade="80"/>
          <w:sz w:val="28"/>
          <w:szCs w:val="28"/>
          <w:lang w:val="en-CA"/>
        </w:rPr>
        <w:t>C</w:t>
      </w:r>
      <w:r w:rsidRPr="003F26E1" w:rsidR="00FF12FC">
        <w:rPr>
          <w:color w:val="1F3864" w:themeColor="accent1" w:themeShade="80"/>
          <w:sz w:val="28"/>
          <w:szCs w:val="28"/>
          <w:lang w:val="en-CA"/>
        </w:rPr>
        <w:t>yclopentane rings.</w:t>
      </w:r>
    </w:p>
    <w:p w:rsidR="003F26E1" w:rsidP="004A7CCB" w:rsidRDefault="003F26E1" w14:paraId="3DC05C60" w14:textId="77777777">
      <w:pPr>
        <w:pStyle w:val="ListParagraph"/>
        <w:numPr>
          <w:ilvl w:val="1"/>
          <w:numId w:val="49"/>
        </w:numPr>
        <w:rPr>
          <w:sz w:val="28"/>
          <w:szCs w:val="28"/>
          <w:lang w:val="en-CA"/>
        </w:rPr>
      </w:pPr>
      <w:r w:rsidRPr="000460AA">
        <w:rPr>
          <w:sz w:val="28"/>
          <w:szCs w:val="28"/>
          <w:lang w:val="en-CA"/>
        </w:rPr>
        <w:t>In some archaea, the lipid’s methyl branches cyclize, forming</w:t>
      </w:r>
      <w:r>
        <w:rPr>
          <w:sz w:val="28"/>
          <w:szCs w:val="28"/>
          <w:lang w:val="en-CA"/>
        </w:rPr>
        <w:t xml:space="preserve"> these rings.</w:t>
      </w:r>
    </w:p>
    <w:p w:rsidRPr="000460AA" w:rsidR="00FF12FC" w:rsidP="004A7CCB" w:rsidRDefault="00FF12FC" w14:paraId="17A4A32C" w14:textId="77777777">
      <w:pPr>
        <w:pStyle w:val="ListParagraph"/>
        <w:numPr>
          <w:ilvl w:val="1"/>
          <w:numId w:val="49"/>
        </w:numPr>
        <w:rPr>
          <w:sz w:val="28"/>
          <w:szCs w:val="28"/>
          <w:lang w:val="en-CA"/>
        </w:rPr>
      </w:pPr>
      <w:r w:rsidRPr="000460AA">
        <w:rPr>
          <w:sz w:val="28"/>
          <w:szCs w:val="28"/>
          <w:lang w:val="en-CA"/>
        </w:rPr>
        <w:t>Cyclopentane rings strengthen membranes at high temperatures.</w:t>
      </w:r>
    </w:p>
    <w:p w:rsidR="003F26E1" w:rsidP="00FF12FC" w:rsidRDefault="003F26E1" w14:paraId="22148FB9" w14:textId="77777777">
      <w:pPr>
        <w:rPr>
          <w:sz w:val="28"/>
          <w:szCs w:val="28"/>
          <w:lang w:val="en-CA"/>
        </w:rPr>
      </w:pPr>
    </w:p>
    <w:p w:rsidR="003F26E1" w:rsidP="00FF12FC" w:rsidRDefault="003F26E1" w14:paraId="09DA83A7" w14:textId="77777777">
      <w:pPr>
        <w:rPr>
          <w:sz w:val="28"/>
          <w:szCs w:val="28"/>
          <w:lang w:val="en-CA"/>
        </w:rPr>
      </w:pPr>
    </w:p>
    <w:p w:rsidR="003F26E1" w:rsidP="00FF12FC" w:rsidRDefault="003F26E1" w14:paraId="1EF9502C" w14:textId="77777777">
      <w:pPr>
        <w:rPr>
          <w:sz w:val="28"/>
          <w:szCs w:val="28"/>
          <w:lang w:val="en-CA"/>
        </w:rPr>
      </w:pPr>
    </w:p>
    <w:p w:rsidR="003F26E1" w:rsidP="00FF12FC" w:rsidRDefault="003F26E1" w14:paraId="5D856BCB" w14:textId="77777777">
      <w:pPr>
        <w:rPr>
          <w:sz w:val="28"/>
          <w:szCs w:val="28"/>
          <w:lang w:val="en-CA"/>
        </w:rPr>
      </w:pPr>
    </w:p>
    <w:p w:rsidRPr="000460AA" w:rsidR="003F26E1" w:rsidP="00FF12FC" w:rsidRDefault="003F26E1" w14:paraId="62853358" w14:textId="77777777">
      <w:pPr>
        <w:rPr>
          <w:sz w:val="28"/>
          <w:szCs w:val="28"/>
          <w:lang w:val="en-CA"/>
        </w:rPr>
      </w:pPr>
    </w:p>
    <w:p w:rsidRPr="000460AA" w:rsidR="00FF12FC" w:rsidP="004A7CCB" w:rsidRDefault="00FF12FC" w14:paraId="2B0FA6B0" w14:textId="77777777">
      <w:pPr>
        <w:pStyle w:val="ListParagraph"/>
        <w:numPr>
          <w:ilvl w:val="0"/>
          <w:numId w:val="70"/>
        </w:numPr>
        <w:rPr>
          <w:sz w:val="28"/>
          <w:szCs w:val="28"/>
          <w:lang w:val="en-CA"/>
        </w:rPr>
      </w:pPr>
      <w:r w:rsidRPr="000460AA">
        <w:rPr>
          <w:sz w:val="28"/>
          <w:szCs w:val="28"/>
          <w:lang w:val="en-CA"/>
        </w:rPr>
        <w:lastRenderedPageBreak/>
        <w:t>Some methanogens have cells walls similar to that of bacteria.</w:t>
      </w:r>
    </w:p>
    <w:p w:rsidRPr="000460AA" w:rsidR="00FF12FC" w:rsidP="004A7CCB" w:rsidRDefault="00FF12FC" w14:paraId="127A811C" w14:textId="77777777">
      <w:pPr>
        <w:pStyle w:val="ListParagraph"/>
        <w:numPr>
          <w:ilvl w:val="0"/>
          <w:numId w:val="70"/>
        </w:numPr>
        <w:rPr>
          <w:sz w:val="28"/>
          <w:szCs w:val="28"/>
          <w:lang w:val="en-CA"/>
        </w:rPr>
      </w:pPr>
      <w:r w:rsidRPr="000460AA">
        <w:rPr>
          <w:sz w:val="28"/>
          <w:szCs w:val="28"/>
          <w:lang w:val="en-CA"/>
        </w:rPr>
        <w:t>Instead of peptidoglycan (murein), pseudopeptidoglycan (pseudomurein) is used.</w:t>
      </w:r>
    </w:p>
    <w:p w:rsidRPr="000460AA" w:rsidR="00FF12FC" w:rsidP="004A7CCB" w:rsidRDefault="00FF12FC" w14:paraId="00B7DA7B" w14:textId="77777777">
      <w:pPr>
        <w:pStyle w:val="ListParagraph"/>
        <w:numPr>
          <w:ilvl w:val="0"/>
          <w:numId w:val="70"/>
        </w:numPr>
        <w:rPr>
          <w:sz w:val="28"/>
          <w:szCs w:val="28"/>
          <w:lang w:val="en-CA"/>
        </w:rPr>
      </w:pPr>
      <w:r w:rsidRPr="000460AA">
        <w:rPr>
          <w:sz w:val="28"/>
          <w:szCs w:val="28"/>
          <w:lang w:val="en-CA"/>
        </w:rPr>
        <w:t>Instead of N-acetylmuramic acid, there is N-acetylalosaminuronic acid.</w:t>
      </w:r>
    </w:p>
    <w:p w:rsidRPr="000460AA" w:rsidR="00FF12FC" w:rsidP="004A7CCB" w:rsidRDefault="00FF12FC" w14:paraId="284542DA" w14:textId="77777777">
      <w:pPr>
        <w:pStyle w:val="ListParagraph"/>
        <w:numPr>
          <w:ilvl w:val="0"/>
          <w:numId w:val="70"/>
        </w:numPr>
        <w:rPr>
          <w:sz w:val="28"/>
          <w:szCs w:val="28"/>
          <w:lang w:val="en-CA"/>
        </w:rPr>
      </w:pPr>
      <w:r w:rsidRPr="000460AA">
        <w:rPr>
          <w:sz w:val="28"/>
          <w:szCs w:val="28"/>
          <w:lang w:val="en-CA"/>
        </w:rPr>
        <w:t>Pseudopeptidoglycan is not affected by either lysozyme or penicillin because of the peptide cross-bridges.</w:t>
      </w:r>
    </w:p>
    <w:p w:rsidRPr="000460AA" w:rsidR="00FF12FC" w:rsidP="004A7CCB" w:rsidRDefault="00FF12FC" w14:paraId="04227872" w14:textId="77777777">
      <w:pPr>
        <w:pStyle w:val="ListParagraph"/>
        <w:numPr>
          <w:ilvl w:val="0"/>
          <w:numId w:val="70"/>
        </w:numPr>
        <w:rPr>
          <w:sz w:val="28"/>
          <w:szCs w:val="28"/>
          <w:lang w:val="en-CA"/>
        </w:rPr>
      </w:pPr>
      <w:r w:rsidRPr="000460AA">
        <w:rPr>
          <w:sz w:val="28"/>
          <w:szCs w:val="28"/>
          <w:lang w:val="en-CA"/>
        </w:rPr>
        <w:t xml:space="preserve">Other species of Archaea have no cell wall, only an </w:t>
      </w:r>
      <w:r w:rsidRPr="000460AA">
        <w:rPr>
          <w:b/>
          <w:sz w:val="28"/>
          <w:szCs w:val="28"/>
          <w:lang w:val="en-CA"/>
        </w:rPr>
        <w:t xml:space="preserve">S layer </w:t>
      </w:r>
      <w:r w:rsidRPr="000460AA">
        <w:rPr>
          <w:sz w:val="28"/>
          <w:szCs w:val="28"/>
          <w:lang w:val="en-CA"/>
        </w:rPr>
        <w:t>composed of proteins e.g. Crenarchaeota.</w:t>
      </w:r>
    </w:p>
    <w:p w:rsidRPr="000460AA" w:rsidR="00FF12FC" w:rsidP="00FF12FC" w:rsidRDefault="00FF12FC" w14:paraId="397364D3" w14:textId="77777777">
      <w:pPr>
        <w:rPr>
          <w:sz w:val="28"/>
          <w:szCs w:val="28"/>
          <w:lang w:val="en-CA"/>
        </w:rPr>
      </w:pPr>
    </w:p>
    <w:p w:rsidRPr="000460AA" w:rsidR="00FF12FC" w:rsidP="004A7CCB" w:rsidRDefault="00FF12FC" w14:paraId="1AEFC5B7" w14:textId="77777777">
      <w:pPr>
        <w:pStyle w:val="ListParagraph"/>
        <w:numPr>
          <w:ilvl w:val="0"/>
          <w:numId w:val="70"/>
        </w:numPr>
        <w:rPr>
          <w:sz w:val="28"/>
          <w:szCs w:val="28"/>
          <w:lang w:val="en-CA"/>
        </w:rPr>
      </w:pPr>
      <w:r w:rsidRPr="000460AA">
        <w:rPr>
          <w:sz w:val="28"/>
          <w:szCs w:val="28"/>
          <w:lang w:val="en-CA"/>
        </w:rPr>
        <w:t xml:space="preserve">Glucose is metabolized by variants of </w:t>
      </w:r>
      <w:r w:rsidRPr="000460AA">
        <w:rPr>
          <w:b/>
          <w:sz w:val="28"/>
          <w:szCs w:val="28"/>
          <w:lang w:val="en-CA"/>
        </w:rPr>
        <w:t>Entner-Doudoroff (ED</w:t>
      </w:r>
      <w:r w:rsidRPr="000460AA">
        <w:rPr>
          <w:sz w:val="28"/>
          <w:szCs w:val="28"/>
          <w:lang w:val="en-CA"/>
        </w:rPr>
        <w:t xml:space="preserve">) and </w:t>
      </w:r>
      <w:r w:rsidRPr="000460AA">
        <w:rPr>
          <w:b/>
          <w:sz w:val="28"/>
          <w:szCs w:val="28"/>
          <w:lang w:val="en-CA"/>
        </w:rPr>
        <w:t>Embden-Meyerfof-Parnas (EMP)</w:t>
      </w:r>
      <w:r w:rsidRPr="000460AA">
        <w:rPr>
          <w:sz w:val="28"/>
          <w:szCs w:val="28"/>
          <w:lang w:val="en-CA"/>
        </w:rPr>
        <w:t xml:space="preserve"> pathways which are rare i</w:t>
      </w:r>
      <w:r w:rsidR="003F26E1">
        <w:rPr>
          <w:sz w:val="28"/>
          <w:szCs w:val="28"/>
          <w:lang w:val="en-CA"/>
        </w:rPr>
        <w:t>n bacteria.</w:t>
      </w:r>
    </w:p>
    <w:p w:rsidRPr="000460AA" w:rsidR="00FF12FC" w:rsidP="004A7CCB" w:rsidRDefault="00FF12FC" w14:paraId="7B80AB2F" w14:textId="77777777">
      <w:pPr>
        <w:pStyle w:val="ListParagraph"/>
        <w:numPr>
          <w:ilvl w:val="0"/>
          <w:numId w:val="70"/>
        </w:numPr>
        <w:rPr>
          <w:sz w:val="28"/>
          <w:szCs w:val="28"/>
          <w:lang w:val="en-CA"/>
        </w:rPr>
      </w:pPr>
      <w:r w:rsidRPr="000460AA">
        <w:rPr>
          <w:sz w:val="28"/>
          <w:szCs w:val="28"/>
          <w:lang w:val="en-CA"/>
        </w:rPr>
        <w:t>Sulfur thermophiles convert glucose to gluconate without phosphorylation g</w:t>
      </w:r>
      <w:r w:rsidR="003F26E1">
        <w:rPr>
          <w:sz w:val="28"/>
          <w:szCs w:val="28"/>
          <w:lang w:val="en-CA"/>
        </w:rPr>
        <w:t>enerating pyruvate with no ATP.</w:t>
      </w:r>
    </w:p>
    <w:p w:rsidRPr="000460AA" w:rsidR="00FF12FC" w:rsidP="004A7CCB" w:rsidRDefault="00FF12FC" w14:paraId="123422A3" w14:textId="77777777">
      <w:pPr>
        <w:pStyle w:val="ListParagraph"/>
        <w:numPr>
          <w:ilvl w:val="0"/>
          <w:numId w:val="70"/>
        </w:numPr>
        <w:rPr>
          <w:sz w:val="28"/>
          <w:szCs w:val="28"/>
          <w:lang w:val="en-CA"/>
        </w:rPr>
      </w:pPr>
      <w:r w:rsidRPr="000460AA">
        <w:rPr>
          <w:sz w:val="28"/>
          <w:szCs w:val="28"/>
          <w:lang w:val="en-CA"/>
        </w:rPr>
        <w:t>Halophilic archaea phosphorylate the dehydrated product of gluconate via the ED pathway generating one molecule of pyruvate, phosphoglyc</w:t>
      </w:r>
      <w:r w:rsidR="003F26E1">
        <w:rPr>
          <w:sz w:val="28"/>
          <w:szCs w:val="28"/>
          <w:lang w:val="en-CA"/>
        </w:rPr>
        <w:t>erate and ATP.</w:t>
      </w:r>
    </w:p>
    <w:p w:rsidRPr="000460AA" w:rsidR="00FF12FC" w:rsidP="004A7CCB" w:rsidRDefault="00FF12FC" w14:paraId="752184BA" w14:textId="77777777">
      <w:pPr>
        <w:pStyle w:val="ListParagraph"/>
        <w:numPr>
          <w:ilvl w:val="0"/>
          <w:numId w:val="70"/>
        </w:numPr>
        <w:rPr>
          <w:sz w:val="28"/>
          <w:szCs w:val="28"/>
          <w:lang w:val="en-CA"/>
        </w:rPr>
      </w:pPr>
      <w:r w:rsidRPr="000460AA">
        <w:rPr>
          <w:sz w:val="28"/>
          <w:szCs w:val="28"/>
          <w:lang w:val="en-CA"/>
        </w:rPr>
        <w:t xml:space="preserve">Thermophiles (i.e. </w:t>
      </w:r>
      <w:r w:rsidRPr="000460AA">
        <w:rPr>
          <w:i/>
          <w:sz w:val="28"/>
          <w:szCs w:val="28"/>
          <w:lang w:val="en-CA"/>
        </w:rPr>
        <w:t>Pyrococcus</w:t>
      </w:r>
      <w:r w:rsidRPr="000460AA">
        <w:rPr>
          <w:sz w:val="28"/>
          <w:szCs w:val="28"/>
          <w:lang w:val="en-CA"/>
        </w:rPr>
        <w:t>) oxidizes glyceraldehyde 3-phosphate using ferredoxin instead of N</w:t>
      </w:r>
      <w:r w:rsidR="003F26E1">
        <w:rPr>
          <w:sz w:val="28"/>
          <w:szCs w:val="28"/>
          <w:lang w:val="en-CA"/>
        </w:rPr>
        <w:t>AD+ and avoids phosphorylation.</w:t>
      </w:r>
    </w:p>
    <w:p w:rsidRPr="000460AA" w:rsidR="00FF12FC" w:rsidP="004A7CCB" w:rsidRDefault="00FF12FC" w14:paraId="21EDD8A5" w14:textId="77777777">
      <w:pPr>
        <w:pStyle w:val="ListParagraph"/>
        <w:numPr>
          <w:ilvl w:val="0"/>
          <w:numId w:val="70"/>
        </w:numPr>
        <w:rPr>
          <w:sz w:val="28"/>
          <w:szCs w:val="28"/>
          <w:lang w:val="en-CA"/>
        </w:rPr>
      </w:pPr>
      <w:r w:rsidRPr="000460AA">
        <w:rPr>
          <w:sz w:val="28"/>
          <w:szCs w:val="28"/>
          <w:lang w:val="en-CA"/>
        </w:rPr>
        <w:t xml:space="preserve">Methanogens has a unique pathway of carbon fixation called the carbon monoxide reductase pathway </w:t>
      </w:r>
      <w:r w:rsidRPr="000460AA">
        <w:rPr>
          <w:sz w:val="28"/>
          <w:szCs w:val="28"/>
          <w:lang w:val="en-CA"/>
        </w:rPr>
        <w:sym w:font="Wingdings" w:char="F0E0"/>
      </w:r>
      <w:r w:rsidR="003F26E1">
        <w:rPr>
          <w:sz w:val="28"/>
          <w:szCs w:val="28"/>
          <w:lang w:val="en-CA"/>
        </w:rPr>
        <w:t xml:space="preserve"> their</w:t>
      </w:r>
      <w:r w:rsidRPr="000460AA">
        <w:rPr>
          <w:sz w:val="28"/>
          <w:szCs w:val="28"/>
          <w:lang w:val="en-CA"/>
        </w:rPr>
        <w:t xml:space="preserve"> key enzyme can fix CO as well as CO</w:t>
      </w:r>
      <w:r w:rsidRPr="000460AA">
        <w:rPr>
          <w:sz w:val="28"/>
          <w:szCs w:val="28"/>
          <w:vertAlign w:val="subscript"/>
          <w:lang w:val="en-CA"/>
        </w:rPr>
        <w:t>2</w:t>
      </w:r>
      <w:r w:rsidR="003F26E1">
        <w:rPr>
          <w:sz w:val="28"/>
          <w:szCs w:val="28"/>
          <w:lang w:val="en-CA"/>
        </w:rPr>
        <w:t>.</w:t>
      </w:r>
    </w:p>
    <w:p w:rsidRPr="000460AA" w:rsidR="00FF12FC" w:rsidP="004A7CCB" w:rsidRDefault="00FF12FC" w14:paraId="3C9CFC32" w14:textId="77777777">
      <w:pPr>
        <w:pStyle w:val="ListParagraph"/>
        <w:numPr>
          <w:ilvl w:val="0"/>
          <w:numId w:val="70"/>
        </w:numPr>
        <w:rPr>
          <w:sz w:val="28"/>
          <w:szCs w:val="28"/>
          <w:lang w:val="en-CA"/>
        </w:rPr>
      </w:pPr>
      <w:r w:rsidRPr="000460AA">
        <w:rPr>
          <w:sz w:val="28"/>
          <w:szCs w:val="28"/>
          <w:lang w:val="en-CA"/>
        </w:rPr>
        <w:t xml:space="preserve">Phototrophy in archaea is via retinal-based ion pumps. </w:t>
      </w:r>
    </w:p>
    <w:p w:rsidRPr="000460AA" w:rsidR="00FF12FC" w:rsidP="004A7CCB" w:rsidRDefault="00FF12FC" w14:paraId="6D83E43A" w14:textId="77777777">
      <w:pPr>
        <w:pStyle w:val="ListParagraph"/>
        <w:numPr>
          <w:ilvl w:val="0"/>
          <w:numId w:val="70"/>
        </w:numPr>
        <w:rPr>
          <w:sz w:val="28"/>
          <w:szCs w:val="28"/>
          <w:lang w:val="en-CA"/>
        </w:rPr>
      </w:pPr>
      <w:r w:rsidRPr="000460AA">
        <w:rPr>
          <w:sz w:val="28"/>
          <w:szCs w:val="28"/>
          <w:lang w:val="en-CA"/>
        </w:rPr>
        <w:t>Membrane protein complexes bacteriorhodopsin and halorhodopsin contain retinal ion pumps for Ha+ or Na+.</w:t>
      </w:r>
    </w:p>
    <w:p w:rsidRPr="000460AA" w:rsidR="003F26E1" w:rsidP="003F26E1" w:rsidRDefault="003F26E1" w14:paraId="77D76BA5" w14:textId="77777777">
      <w:pPr>
        <w:rPr>
          <w:sz w:val="28"/>
          <w:szCs w:val="28"/>
          <w:lang w:val="en-CA"/>
        </w:rPr>
      </w:pPr>
    </w:p>
    <w:p w:rsidRPr="000460AA" w:rsidR="00FF12FC" w:rsidP="004A7CCB" w:rsidRDefault="00FF12FC" w14:paraId="1E498C69" w14:textId="77777777">
      <w:pPr>
        <w:pStyle w:val="ListParagraph"/>
        <w:numPr>
          <w:ilvl w:val="0"/>
          <w:numId w:val="70"/>
        </w:numPr>
        <w:rPr>
          <w:sz w:val="28"/>
          <w:szCs w:val="28"/>
          <w:lang w:val="en-CA"/>
        </w:rPr>
      </w:pPr>
      <w:r w:rsidRPr="000460AA">
        <w:rPr>
          <w:sz w:val="28"/>
          <w:szCs w:val="28"/>
          <w:lang w:val="en-CA"/>
        </w:rPr>
        <w:t>Genomes of archaea resembles bacteria in size and genome density.</w:t>
      </w:r>
    </w:p>
    <w:p w:rsidRPr="003F26E1" w:rsidR="00FF12FC" w:rsidP="004A7CCB" w:rsidRDefault="00FF12FC" w14:paraId="069C482D" w14:textId="77777777">
      <w:pPr>
        <w:pStyle w:val="ListParagraph"/>
        <w:numPr>
          <w:ilvl w:val="0"/>
          <w:numId w:val="70"/>
        </w:numPr>
        <w:rPr>
          <w:sz w:val="28"/>
          <w:szCs w:val="28"/>
          <w:lang w:val="en-CA"/>
        </w:rPr>
      </w:pPr>
      <w:r w:rsidRPr="000460AA">
        <w:rPr>
          <w:sz w:val="28"/>
          <w:szCs w:val="28"/>
          <w:lang w:val="en-CA"/>
        </w:rPr>
        <w:t>Central genetic functions of archae</w:t>
      </w:r>
      <w:r w:rsidR="003F26E1">
        <w:rPr>
          <w:sz w:val="28"/>
          <w:szCs w:val="28"/>
          <w:lang w:val="en-CA"/>
        </w:rPr>
        <w:t>a resembles those of eukaryotes.</w:t>
      </w:r>
    </w:p>
    <w:p w:rsidRPr="000460AA" w:rsidR="00FF12FC" w:rsidP="00FF12FC" w:rsidRDefault="00FF12FC" w14:paraId="3489AA62" w14:textId="77777777">
      <w:pPr>
        <w:rPr>
          <w:sz w:val="28"/>
          <w:szCs w:val="28"/>
          <w:lang w:val="en-CA"/>
        </w:rPr>
      </w:pPr>
    </w:p>
    <w:p w:rsidRPr="000460AA" w:rsidR="00FF12FC" w:rsidP="004A7CCB" w:rsidRDefault="00FF12FC" w14:paraId="205A48BF" w14:textId="77777777">
      <w:pPr>
        <w:pStyle w:val="ListParagraph"/>
        <w:numPr>
          <w:ilvl w:val="0"/>
          <w:numId w:val="70"/>
        </w:numPr>
        <w:rPr>
          <w:b/>
          <w:sz w:val="28"/>
          <w:szCs w:val="28"/>
          <w:lang w:val="en-CA"/>
        </w:rPr>
      </w:pPr>
      <w:r w:rsidRPr="000460AA">
        <w:rPr>
          <w:b/>
          <w:sz w:val="28"/>
          <w:szCs w:val="28"/>
          <w:lang w:val="en-CA"/>
        </w:rPr>
        <w:t>Some distinctive features of archaeal genetics are:</w:t>
      </w:r>
    </w:p>
    <w:p w:rsidRPr="000460AA" w:rsidR="00FF12FC" w:rsidP="004A7CCB" w:rsidRDefault="00FF12FC" w14:paraId="42A58461" w14:textId="77777777">
      <w:pPr>
        <w:pStyle w:val="ListParagraph"/>
        <w:numPr>
          <w:ilvl w:val="0"/>
          <w:numId w:val="71"/>
        </w:numPr>
        <w:rPr>
          <w:b/>
          <w:sz w:val="28"/>
          <w:szCs w:val="28"/>
          <w:lang w:val="en-CA"/>
        </w:rPr>
      </w:pPr>
      <w:r w:rsidRPr="000460AA">
        <w:rPr>
          <w:color w:val="2F5496" w:themeColor="accent1" w:themeShade="BF"/>
          <w:sz w:val="28"/>
          <w:szCs w:val="28"/>
          <w:lang w:val="en-CA"/>
        </w:rPr>
        <w:t>Reverse gyrase</w:t>
      </w:r>
      <w:r w:rsidRPr="000460AA">
        <w:rPr>
          <w:b/>
          <w:color w:val="2F5496" w:themeColor="accent1" w:themeShade="BF"/>
          <w:sz w:val="28"/>
          <w:szCs w:val="28"/>
          <w:lang w:val="en-CA"/>
        </w:rPr>
        <w:t xml:space="preserve"> </w:t>
      </w:r>
      <w:r w:rsidRPr="000460AA">
        <w:rPr>
          <w:sz w:val="28"/>
          <w:szCs w:val="28"/>
          <w:lang w:val="en-CA"/>
        </w:rPr>
        <w:t>enzyme found in hyperthermophiles maintain a positive supercoiling to stabilize their DNA, preventing the DNA helix from melting into separate strands at high temperatures.</w:t>
      </w:r>
    </w:p>
    <w:p w:rsidRPr="000460AA" w:rsidR="00FF12FC" w:rsidP="003F26E1" w:rsidRDefault="00FF12FC" w14:paraId="62D45188" w14:textId="77777777">
      <w:pPr>
        <w:pStyle w:val="ListParagraph"/>
        <w:ind w:left="1440"/>
        <w:rPr>
          <w:sz w:val="28"/>
          <w:szCs w:val="28"/>
          <w:lang w:val="en-CA"/>
        </w:rPr>
      </w:pPr>
      <w:r w:rsidRPr="000460AA">
        <w:rPr>
          <w:sz w:val="28"/>
          <w:szCs w:val="28"/>
          <w:lang w:val="en-CA"/>
        </w:rPr>
        <w:t xml:space="preserve">All bacteria and eukaryotes have gyrase to maintain their DNA in an under-wound negative supercoiled state instead. </w:t>
      </w:r>
    </w:p>
    <w:p w:rsidRPr="003F26E1" w:rsidR="00FF12FC" w:rsidP="004A7CCB" w:rsidRDefault="00FF12FC" w14:paraId="0648B583" w14:textId="77777777">
      <w:pPr>
        <w:pStyle w:val="ListParagraph"/>
        <w:numPr>
          <w:ilvl w:val="0"/>
          <w:numId w:val="71"/>
        </w:numPr>
        <w:rPr>
          <w:sz w:val="28"/>
          <w:szCs w:val="28"/>
          <w:lang w:val="en-CA"/>
        </w:rPr>
      </w:pPr>
      <w:r w:rsidRPr="000460AA">
        <w:rPr>
          <w:color w:val="2F5496" w:themeColor="accent1" w:themeShade="BF"/>
          <w:sz w:val="28"/>
          <w:szCs w:val="28"/>
          <w:lang w:val="en-CA"/>
        </w:rPr>
        <w:t>Distinctive modified bases in the tRNA molecules</w:t>
      </w:r>
      <w:r w:rsidRPr="000460AA">
        <w:rPr>
          <w:b/>
          <w:color w:val="2F5496" w:themeColor="accent1" w:themeShade="BF"/>
          <w:sz w:val="28"/>
          <w:szCs w:val="28"/>
          <w:lang w:val="en-CA"/>
        </w:rPr>
        <w:t xml:space="preserve"> </w:t>
      </w:r>
      <w:r w:rsidRPr="000460AA">
        <w:rPr>
          <w:sz w:val="28"/>
          <w:szCs w:val="28"/>
          <w:lang w:val="en-CA"/>
        </w:rPr>
        <w:t>e.g. the guanosine analog archaeosine is used by almost all archaea but no bacteria or eukaryotes.</w:t>
      </w:r>
    </w:p>
    <w:p w:rsidRPr="000460AA" w:rsidR="00FF12FC" w:rsidP="004A7CCB" w:rsidRDefault="00FF12FC" w14:paraId="2E6813AB" w14:textId="77777777">
      <w:pPr>
        <w:pStyle w:val="ListParagraph"/>
        <w:numPr>
          <w:ilvl w:val="0"/>
          <w:numId w:val="72"/>
        </w:numPr>
        <w:rPr>
          <w:sz w:val="28"/>
          <w:szCs w:val="28"/>
          <w:lang w:val="en-CA"/>
        </w:rPr>
      </w:pPr>
      <w:r w:rsidRPr="000460AA">
        <w:rPr>
          <w:sz w:val="28"/>
          <w:szCs w:val="28"/>
          <w:lang w:val="en-CA"/>
        </w:rPr>
        <w:lastRenderedPageBreak/>
        <w:t>The genomes of archaea resemble that of bacteria in size and density.</w:t>
      </w:r>
    </w:p>
    <w:p w:rsidRPr="000460AA" w:rsidR="00FF12FC" w:rsidP="004A7CCB" w:rsidRDefault="00FF12FC" w14:paraId="69C75FFC" w14:textId="77777777">
      <w:pPr>
        <w:pStyle w:val="ListParagraph"/>
        <w:numPr>
          <w:ilvl w:val="0"/>
          <w:numId w:val="72"/>
        </w:numPr>
        <w:rPr>
          <w:sz w:val="28"/>
          <w:szCs w:val="28"/>
          <w:lang w:val="en-CA"/>
        </w:rPr>
      </w:pPr>
      <w:r w:rsidRPr="000460AA">
        <w:rPr>
          <w:sz w:val="28"/>
          <w:szCs w:val="28"/>
          <w:lang w:val="en-CA"/>
        </w:rPr>
        <w:t xml:space="preserve">Certain tRNA gene sequences are interrupted by non-transcribed sequences called </w:t>
      </w:r>
      <w:r w:rsidRPr="000460AA">
        <w:rPr>
          <w:b/>
          <w:bCs/>
          <w:sz w:val="28"/>
          <w:szCs w:val="28"/>
          <w:lang w:val="en-CA"/>
        </w:rPr>
        <w:t>introns.</w:t>
      </w:r>
    </w:p>
    <w:p w:rsidRPr="000460AA" w:rsidR="00FF12FC" w:rsidP="004A7CCB" w:rsidRDefault="00FF12FC" w14:paraId="20BA30B9" w14:textId="77777777">
      <w:pPr>
        <w:pStyle w:val="ListParagraph"/>
        <w:numPr>
          <w:ilvl w:val="0"/>
          <w:numId w:val="72"/>
        </w:numPr>
        <w:rPr>
          <w:sz w:val="28"/>
          <w:szCs w:val="28"/>
          <w:lang w:val="en-CA"/>
        </w:rPr>
      </w:pPr>
      <w:r w:rsidRPr="000460AA">
        <w:rPr>
          <w:bCs/>
          <w:sz w:val="28"/>
          <w:szCs w:val="28"/>
          <w:lang w:val="en-CA"/>
        </w:rPr>
        <w:t>The archaeal polymerase has two transcription factors that are found in eukaryotes: TATA-binding protein and transcription factor B.</w:t>
      </w:r>
    </w:p>
    <w:p w:rsidRPr="000460AA" w:rsidR="00FF12FC" w:rsidP="004A7CCB" w:rsidRDefault="00FF12FC" w14:paraId="21EBEB72" w14:textId="77777777">
      <w:pPr>
        <w:pStyle w:val="ListParagraph"/>
        <w:numPr>
          <w:ilvl w:val="0"/>
          <w:numId w:val="72"/>
        </w:numPr>
        <w:rPr>
          <w:sz w:val="28"/>
          <w:szCs w:val="28"/>
          <w:lang w:val="en-CA"/>
        </w:rPr>
      </w:pPr>
      <w:r w:rsidRPr="000460AA">
        <w:rPr>
          <w:sz w:val="28"/>
          <w:szCs w:val="28"/>
          <w:lang w:val="en-CA"/>
        </w:rPr>
        <w:t>Because of this eukaryotic-like transcription and translation, archaea are resistant to antibacterial/antibiotics that target transcription and translation.</w:t>
      </w:r>
    </w:p>
    <w:p w:rsidRPr="000460AA" w:rsidR="00FF12FC" w:rsidP="00FF12FC" w:rsidRDefault="00FF12FC" w14:paraId="72B43DC4" w14:textId="77777777">
      <w:pPr>
        <w:rPr>
          <w:sz w:val="28"/>
          <w:szCs w:val="28"/>
          <w:lang w:val="en-CA"/>
        </w:rPr>
      </w:pPr>
    </w:p>
    <w:p w:rsidRPr="000460AA" w:rsidR="00FF12FC" w:rsidP="004A7CCB" w:rsidRDefault="00FF12FC" w14:paraId="07B281BE" w14:textId="77777777">
      <w:pPr>
        <w:pStyle w:val="ListParagraph"/>
        <w:numPr>
          <w:ilvl w:val="0"/>
          <w:numId w:val="72"/>
        </w:numPr>
        <w:rPr>
          <w:sz w:val="28"/>
          <w:szCs w:val="28"/>
          <w:lang w:val="en-CA"/>
        </w:rPr>
      </w:pPr>
      <w:r w:rsidRPr="000460AA">
        <w:rPr>
          <w:sz w:val="28"/>
          <w:szCs w:val="28"/>
          <w:lang w:val="en-CA"/>
        </w:rPr>
        <w:t xml:space="preserve">Main two branches: </w:t>
      </w:r>
      <w:r w:rsidRPr="000460AA">
        <w:rPr>
          <w:b/>
          <w:bCs/>
          <w:sz w:val="28"/>
          <w:szCs w:val="28"/>
          <w:lang w:val="en-CA"/>
        </w:rPr>
        <w:t>Crenarchaeota</w:t>
      </w:r>
      <w:r w:rsidRPr="000460AA">
        <w:rPr>
          <w:sz w:val="28"/>
          <w:szCs w:val="28"/>
          <w:lang w:val="en-CA"/>
        </w:rPr>
        <w:t xml:space="preserve"> and </w:t>
      </w:r>
      <w:r w:rsidRPr="000460AA">
        <w:rPr>
          <w:b/>
          <w:bCs/>
          <w:sz w:val="28"/>
          <w:szCs w:val="28"/>
          <w:lang w:val="en-CA"/>
        </w:rPr>
        <w:t>Euryarchaeota.</w:t>
      </w:r>
    </w:p>
    <w:p w:rsidRPr="000460AA" w:rsidR="00FF12FC" w:rsidP="004A7CCB" w:rsidRDefault="00FF12FC" w14:paraId="6627FB1C" w14:textId="77777777">
      <w:pPr>
        <w:pStyle w:val="ListParagraph"/>
        <w:numPr>
          <w:ilvl w:val="0"/>
          <w:numId w:val="72"/>
        </w:numPr>
        <w:rPr>
          <w:sz w:val="28"/>
          <w:szCs w:val="28"/>
          <w:lang w:val="en-CA"/>
        </w:rPr>
      </w:pPr>
      <w:r w:rsidRPr="000460AA">
        <w:rPr>
          <w:sz w:val="28"/>
          <w:szCs w:val="28"/>
          <w:lang w:val="en-CA"/>
        </w:rPr>
        <w:t xml:space="preserve">Crenarchaeota synthesis a distinctive tetraether lipid called </w:t>
      </w:r>
      <w:r w:rsidRPr="000460AA">
        <w:rPr>
          <w:b/>
          <w:bCs/>
          <w:sz w:val="28"/>
          <w:szCs w:val="28"/>
          <w:lang w:val="en-CA"/>
        </w:rPr>
        <w:t>crenarchaeol.</w:t>
      </w:r>
    </w:p>
    <w:p w:rsidRPr="003F26E1" w:rsidR="00FF12FC" w:rsidP="004A7CCB" w:rsidRDefault="00FF12FC" w14:paraId="26D95E01" w14:textId="77777777">
      <w:pPr>
        <w:pStyle w:val="ListParagraph"/>
        <w:numPr>
          <w:ilvl w:val="0"/>
          <w:numId w:val="72"/>
        </w:numPr>
        <w:rPr>
          <w:sz w:val="28"/>
          <w:szCs w:val="28"/>
          <w:lang w:val="en-CA"/>
        </w:rPr>
      </w:pPr>
      <w:r w:rsidRPr="000460AA">
        <w:rPr>
          <w:sz w:val="28"/>
          <w:szCs w:val="28"/>
          <w:lang w:val="en-CA"/>
        </w:rPr>
        <w:t>This lipid is a physiological signature of crenarchaeotes because it is found in all crenarchaeotes.</w:t>
      </w:r>
    </w:p>
    <w:p w:rsidRPr="000460AA" w:rsidR="00FF12FC" w:rsidP="004A7CCB" w:rsidRDefault="00FF12FC" w14:paraId="7BF8175D" w14:textId="77777777">
      <w:pPr>
        <w:pStyle w:val="ListParagraph"/>
        <w:numPr>
          <w:ilvl w:val="0"/>
          <w:numId w:val="72"/>
        </w:numPr>
        <w:rPr>
          <w:sz w:val="28"/>
          <w:szCs w:val="28"/>
          <w:lang w:val="en-CA"/>
        </w:rPr>
      </w:pPr>
      <w:r w:rsidRPr="000460AA">
        <w:rPr>
          <w:sz w:val="28"/>
          <w:szCs w:val="28"/>
          <w:lang w:val="en-CA"/>
        </w:rPr>
        <w:t>Crenarchaeota include sulfur thermophiles, mesophiles and psychrophiles.</w:t>
      </w:r>
    </w:p>
    <w:p w:rsidRPr="000460AA" w:rsidR="00FF12FC" w:rsidP="004A7CCB" w:rsidRDefault="00FF12FC" w14:paraId="77A5442A" w14:textId="77777777">
      <w:pPr>
        <w:pStyle w:val="ListParagraph"/>
        <w:numPr>
          <w:ilvl w:val="0"/>
          <w:numId w:val="72"/>
        </w:numPr>
        <w:rPr>
          <w:sz w:val="28"/>
          <w:szCs w:val="28"/>
          <w:lang w:val="en-CA"/>
        </w:rPr>
      </w:pPr>
      <w:r w:rsidRPr="000460AA">
        <w:rPr>
          <w:sz w:val="28"/>
          <w:szCs w:val="28"/>
          <w:lang w:val="en-CA"/>
        </w:rPr>
        <w:t>Euryarchaeota include methanogens, halophiles and acidophiles.</w:t>
      </w:r>
    </w:p>
    <w:p w:rsidRPr="000460AA" w:rsidR="00FF12FC" w:rsidP="004A7CCB" w:rsidRDefault="00FF12FC" w14:paraId="1A35095A" w14:textId="77777777">
      <w:pPr>
        <w:pStyle w:val="ListParagraph"/>
        <w:numPr>
          <w:ilvl w:val="0"/>
          <w:numId w:val="72"/>
        </w:numPr>
        <w:rPr>
          <w:sz w:val="28"/>
          <w:szCs w:val="28"/>
          <w:lang w:val="en-CA"/>
        </w:rPr>
      </w:pPr>
      <w:r w:rsidRPr="000460AA">
        <w:rPr>
          <w:sz w:val="28"/>
          <w:szCs w:val="28"/>
          <w:lang w:val="en-CA"/>
        </w:rPr>
        <w:t xml:space="preserve">Other phyla include </w:t>
      </w:r>
      <w:r w:rsidRPr="000460AA">
        <w:rPr>
          <w:b/>
          <w:bCs/>
          <w:sz w:val="28"/>
          <w:szCs w:val="28"/>
          <w:lang w:val="en-CA"/>
        </w:rPr>
        <w:t>Thaumarchaeota</w:t>
      </w:r>
      <w:r w:rsidRPr="000460AA">
        <w:rPr>
          <w:sz w:val="28"/>
          <w:szCs w:val="28"/>
          <w:lang w:val="en-CA"/>
        </w:rPr>
        <w:t xml:space="preserve"> (ammonia oxidizers and marine symbionts), </w:t>
      </w:r>
      <w:r w:rsidRPr="000460AA">
        <w:rPr>
          <w:b/>
          <w:bCs/>
          <w:sz w:val="28"/>
          <w:szCs w:val="28"/>
          <w:lang w:val="en-CA"/>
        </w:rPr>
        <w:t>Lokiarchaeota</w:t>
      </w:r>
      <w:r w:rsidRPr="000460AA">
        <w:rPr>
          <w:sz w:val="28"/>
          <w:szCs w:val="28"/>
          <w:lang w:val="en-CA"/>
        </w:rPr>
        <w:t xml:space="preserve"> (deep sea archaea), </w:t>
      </w:r>
      <w:r w:rsidRPr="000460AA">
        <w:rPr>
          <w:b/>
          <w:bCs/>
          <w:sz w:val="28"/>
          <w:szCs w:val="28"/>
          <w:lang w:val="en-CA"/>
        </w:rPr>
        <w:t>Korarchaeota</w:t>
      </w:r>
      <w:r w:rsidRPr="000460AA">
        <w:rPr>
          <w:sz w:val="28"/>
          <w:szCs w:val="28"/>
          <w:lang w:val="en-CA"/>
        </w:rPr>
        <w:t xml:space="preserve"> and </w:t>
      </w:r>
      <w:r w:rsidRPr="000460AA">
        <w:rPr>
          <w:b/>
          <w:bCs/>
          <w:sz w:val="28"/>
          <w:szCs w:val="28"/>
          <w:lang w:val="en-CA"/>
        </w:rPr>
        <w:t>Nanoarchaeota</w:t>
      </w:r>
      <w:r w:rsidRPr="000460AA">
        <w:rPr>
          <w:sz w:val="28"/>
          <w:szCs w:val="28"/>
          <w:lang w:val="en-CA"/>
        </w:rPr>
        <w:t>.</w:t>
      </w:r>
    </w:p>
    <w:p w:rsidRPr="000460AA" w:rsidR="00FF12FC" w:rsidP="00FF12FC" w:rsidRDefault="00FF12FC" w14:paraId="7FB4928A" w14:textId="77777777">
      <w:pPr>
        <w:pStyle w:val="ListParagraph"/>
        <w:rPr>
          <w:sz w:val="28"/>
          <w:szCs w:val="28"/>
          <w:lang w:val="en-CA"/>
        </w:rPr>
      </w:pPr>
    </w:p>
    <w:p w:rsidRPr="000460AA" w:rsidR="00FF12FC" w:rsidP="004A7CCB" w:rsidRDefault="00FF12FC" w14:paraId="4D66B7F6" w14:textId="77777777">
      <w:pPr>
        <w:pStyle w:val="ListParagraph"/>
        <w:numPr>
          <w:ilvl w:val="0"/>
          <w:numId w:val="72"/>
        </w:numPr>
        <w:rPr>
          <w:sz w:val="28"/>
          <w:szCs w:val="28"/>
          <w:lang w:val="en-CA"/>
        </w:rPr>
      </w:pPr>
      <w:r w:rsidRPr="000460AA">
        <w:rPr>
          <w:b/>
          <w:sz w:val="28"/>
          <w:szCs w:val="28"/>
          <w:lang w:val="en-CA"/>
        </w:rPr>
        <w:t>Psychrophile</w:t>
      </w:r>
      <w:r w:rsidRPr="000460AA">
        <w:rPr>
          <w:sz w:val="28"/>
          <w:szCs w:val="28"/>
          <w:lang w:val="en-CA"/>
        </w:rPr>
        <w:t>: -20</w:t>
      </w:r>
      <w:r w:rsidRPr="000460AA">
        <w:rPr>
          <w:rFonts w:ascii="Calibri" w:hAnsi="Calibri"/>
          <w:sz w:val="28"/>
          <w:szCs w:val="28"/>
          <w:lang w:val="en-CA"/>
        </w:rPr>
        <w:t>°</w:t>
      </w:r>
      <w:r w:rsidRPr="000460AA">
        <w:rPr>
          <w:sz w:val="28"/>
          <w:szCs w:val="28"/>
          <w:lang w:val="en-CA"/>
        </w:rPr>
        <w:t>C to 10</w:t>
      </w:r>
      <w:r w:rsidRPr="000460AA">
        <w:rPr>
          <w:rFonts w:ascii="Calibri" w:hAnsi="Calibri"/>
          <w:sz w:val="28"/>
          <w:szCs w:val="28"/>
          <w:lang w:val="en-CA"/>
        </w:rPr>
        <w:t>°</w:t>
      </w:r>
      <w:r w:rsidRPr="000460AA">
        <w:rPr>
          <w:sz w:val="28"/>
          <w:szCs w:val="28"/>
          <w:lang w:val="en-CA"/>
        </w:rPr>
        <w:t>C, e.g. polar regions, deep sea etc.</w:t>
      </w:r>
    </w:p>
    <w:p w:rsidRPr="000460AA" w:rsidR="00FF12FC" w:rsidP="004A7CCB" w:rsidRDefault="00FF12FC" w14:paraId="78AC2DB5" w14:textId="77777777">
      <w:pPr>
        <w:pStyle w:val="ListParagraph"/>
        <w:numPr>
          <w:ilvl w:val="0"/>
          <w:numId w:val="72"/>
        </w:numPr>
        <w:rPr>
          <w:sz w:val="28"/>
          <w:szCs w:val="28"/>
          <w:lang w:val="en-CA"/>
        </w:rPr>
      </w:pPr>
      <w:r w:rsidRPr="000460AA">
        <w:rPr>
          <w:b/>
          <w:sz w:val="28"/>
          <w:szCs w:val="28"/>
          <w:lang w:val="en-CA"/>
        </w:rPr>
        <w:t>Thermophile</w:t>
      </w:r>
      <w:r w:rsidRPr="000460AA">
        <w:rPr>
          <w:sz w:val="28"/>
          <w:szCs w:val="28"/>
          <w:lang w:val="en-CA"/>
        </w:rPr>
        <w:t>: 41</w:t>
      </w:r>
      <w:r w:rsidRPr="000460AA">
        <w:rPr>
          <w:rFonts w:ascii="Calibri" w:hAnsi="Calibri"/>
          <w:sz w:val="28"/>
          <w:szCs w:val="28"/>
          <w:lang w:val="en-CA"/>
        </w:rPr>
        <w:t>°</w:t>
      </w:r>
      <w:r w:rsidRPr="000460AA">
        <w:rPr>
          <w:sz w:val="28"/>
          <w:szCs w:val="28"/>
          <w:lang w:val="en-CA"/>
        </w:rPr>
        <w:t>C to 122</w:t>
      </w:r>
      <w:r w:rsidRPr="000460AA">
        <w:rPr>
          <w:rFonts w:ascii="Calibri" w:hAnsi="Calibri"/>
          <w:sz w:val="28"/>
          <w:szCs w:val="28"/>
          <w:lang w:val="en-CA"/>
        </w:rPr>
        <w:t>°</w:t>
      </w:r>
      <w:r w:rsidRPr="000460AA">
        <w:rPr>
          <w:sz w:val="28"/>
          <w:szCs w:val="28"/>
          <w:lang w:val="en-CA"/>
        </w:rPr>
        <w:t>C, e.g. hot springs, deep sea vents etc.</w:t>
      </w:r>
    </w:p>
    <w:p w:rsidRPr="000460AA" w:rsidR="00FF12FC" w:rsidP="004A7CCB" w:rsidRDefault="00FF12FC" w14:paraId="006274B1" w14:textId="77777777">
      <w:pPr>
        <w:pStyle w:val="ListParagraph"/>
        <w:numPr>
          <w:ilvl w:val="0"/>
          <w:numId w:val="72"/>
        </w:numPr>
        <w:rPr>
          <w:sz w:val="28"/>
          <w:szCs w:val="28"/>
          <w:lang w:val="en-CA"/>
        </w:rPr>
      </w:pPr>
      <w:r w:rsidRPr="000460AA">
        <w:rPr>
          <w:b/>
          <w:sz w:val="28"/>
          <w:szCs w:val="28"/>
          <w:lang w:val="en-CA"/>
        </w:rPr>
        <w:t>Mesophile</w:t>
      </w:r>
      <w:r w:rsidRPr="000460AA">
        <w:rPr>
          <w:sz w:val="28"/>
          <w:szCs w:val="28"/>
          <w:lang w:val="en-CA"/>
        </w:rPr>
        <w:t>: 20</w:t>
      </w:r>
      <w:r w:rsidRPr="000460AA">
        <w:rPr>
          <w:rFonts w:ascii="Calibri" w:hAnsi="Calibri"/>
          <w:sz w:val="28"/>
          <w:szCs w:val="28"/>
          <w:lang w:val="en-CA"/>
        </w:rPr>
        <w:t>°</w:t>
      </w:r>
      <w:r w:rsidRPr="000460AA">
        <w:rPr>
          <w:sz w:val="28"/>
          <w:szCs w:val="28"/>
          <w:lang w:val="en-CA"/>
        </w:rPr>
        <w:t>C to 45</w:t>
      </w:r>
      <w:r w:rsidRPr="000460AA">
        <w:rPr>
          <w:rFonts w:ascii="Calibri" w:hAnsi="Calibri"/>
          <w:sz w:val="28"/>
          <w:szCs w:val="28"/>
          <w:lang w:val="en-CA"/>
        </w:rPr>
        <w:t>°</w:t>
      </w:r>
      <w:r w:rsidRPr="000460AA">
        <w:rPr>
          <w:sz w:val="28"/>
          <w:szCs w:val="28"/>
          <w:lang w:val="en-CA"/>
        </w:rPr>
        <w:t>C, e.g. human microbiome, soil etc.</w:t>
      </w:r>
    </w:p>
    <w:p w:rsidRPr="000460AA" w:rsidR="00FF12FC" w:rsidP="004A7CCB" w:rsidRDefault="00FF12FC" w14:paraId="5C234832" w14:textId="77777777">
      <w:pPr>
        <w:pStyle w:val="ListParagraph"/>
        <w:numPr>
          <w:ilvl w:val="0"/>
          <w:numId w:val="72"/>
        </w:numPr>
        <w:rPr>
          <w:sz w:val="28"/>
          <w:szCs w:val="28"/>
          <w:lang w:val="en-CA"/>
        </w:rPr>
      </w:pPr>
      <w:r w:rsidRPr="000460AA">
        <w:rPr>
          <w:b/>
          <w:sz w:val="28"/>
          <w:szCs w:val="28"/>
          <w:lang w:val="en-CA"/>
        </w:rPr>
        <w:t>Barophile</w:t>
      </w:r>
      <w:r w:rsidRPr="000460AA">
        <w:rPr>
          <w:sz w:val="28"/>
          <w:szCs w:val="28"/>
          <w:lang w:val="en-CA"/>
        </w:rPr>
        <w:t>: high pressure</w:t>
      </w:r>
    </w:p>
    <w:p w:rsidRPr="000460AA" w:rsidR="00FF12FC" w:rsidP="004A7CCB" w:rsidRDefault="00FF12FC" w14:paraId="50959236" w14:textId="77777777">
      <w:pPr>
        <w:pStyle w:val="ListParagraph"/>
        <w:numPr>
          <w:ilvl w:val="0"/>
          <w:numId w:val="72"/>
        </w:numPr>
        <w:rPr>
          <w:sz w:val="28"/>
          <w:szCs w:val="28"/>
          <w:lang w:val="en-CA"/>
        </w:rPr>
      </w:pPr>
      <w:r w:rsidRPr="000460AA">
        <w:rPr>
          <w:b/>
          <w:sz w:val="28"/>
          <w:szCs w:val="28"/>
          <w:lang w:val="en-CA"/>
        </w:rPr>
        <w:t>Acidophile</w:t>
      </w:r>
      <w:r w:rsidRPr="000460AA">
        <w:rPr>
          <w:sz w:val="28"/>
          <w:szCs w:val="28"/>
          <w:lang w:val="en-CA"/>
        </w:rPr>
        <w:t>: low pH</w:t>
      </w:r>
    </w:p>
    <w:p w:rsidRPr="000460AA" w:rsidR="00FF12FC" w:rsidP="004A7CCB" w:rsidRDefault="00FF12FC" w14:paraId="15170700" w14:textId="77777777">
      <w:pPr>
        <w:pStyle w:val="ListParagraph"/>
        <w:numPr>
          <w:ilvl w:val="0"/>
          <w:numId w:val="72"/>
        </w:numPr>
        <w:rPr>
          <w:sz w:val="28"/>
          <w:szCs w:val="28"/>
          <w:lang w:val="en-CA"/>
        </w:rPr>
      </w:pPr>
      <w:r w:rsidRPr="000460AA">
        <w:rPr>
          <w:b/>
          <w:sz w:val="28"/>
          <w:szCs w:val="28"/>
          <w:lang w:val="en-CA"/>
        </w:rPr>
        <w:t>Alkaliphile</w:t>
      </w:r>
      <w:r w:rsidRPr="000460AA">
        <w:rPr>
          <w:sz w:val="28"/>
          <w:szCs w:val="28"/>
          <w:lang w:val="en-CA"/>
        </w:rPr>
        <w:t>: high pH</w:t>
      </w:r>
    </w:p>
    <w:p w:rsidRPr="000460AA" w:rsidR="00FF12FC" w:rsidP="004A7CCB" w:rsidRDefault="00FF12FC" w14:paraId="2F743543" w14:textId="77777777">
      <w:pPr>
        <w:pStyle w:val="ListParagraph"/>
        <w:numPr>
          <w:ilvl w:val="0"/>
          <w:numId w:val="72"/>
        </w:numPr>
        <w:rPr>
          <w:sz w:val="28"/>
          <w:szCs w:val="28"/>
          <w:lang w:val="en-CA"/>
        </w:rPr>
      </w:pPr>
      <w:r w:rsidRPr="000460AA">
        <w:rPr>
          <w:b/>
          <w:sz w:val="28"/>
          <w:szCs w:val="28"/>
          <w:lang w:val="en-CA"/>
        </w:rPr>
        <w:t>Halophile</w:t>
      </w:r>
      <w:r w:rsidRPr="000460AA">
        <w:rPr>
          <w:sz w:val="28"/>
          <w:szCs w:val="28"/>
          <w:lang w:val="en-CA"/>
        </w:rPr>
        <w:t>: saline conditions</w:t>
      </w:r>
    </w:p>
    <w:p w:rsidRPr="000460AA" w:rsidR="00FF12FC" w:rsidP="004A7CCB" w:rsidRDefault="00FF12FC" w14:paraId="182C0FE7" w14:textId="77777777">
      <w:pPr>
        <w:pStyle w:val="ListParagraph"/>
        <w:numPr>
          <w:ilvl w:val="0"/>
          <w:numId w:val="72"/>
        </w:numPr>
        <w:rPr>
          <w:sz w:val="28"/>
          <w:szCs w:val="28"/>
          <w:lang w:val="en-CA"/>
        </w:rPr>
      </w:pPr>
      <w:r w:rsidRPr="000460AA">
        <w:rPr>
          <w:b/>
          <w:sz w:val="28"/>
          <w:szCs w:val="28"/>
          <w:lang w:val="en-CA"/>
        </w:rPr>
        <w:t>Extremophile</w:t>
      </w:r>
      <w:r w:rsidRPr="000460AA">
        <w:rPr>
          <w:sz w:val="28"/>
          <w:szCs w:val="28"/>
          <w:lang w:val="en-CA"/>
        </w:rPr>
        <w:t>: archaea that live in conditions of extreme temperature, acidity, alkalinity or chemical concentration.</w:t>
      </w:r>
    </w:p>
    <w:p w:rsidR="00FF12FC" w:rsidP="00FF12FC" w:rsidRDefault="00FF12FC" w14:paraId="6D6ACC1C" w14:textId="77777777">
      <w:pPr>
        <w:rPr>
          <w:sz w:val="28"/>
          <w:szCs w:val="28"/>
          <w:lang w:val="en-CA"/>
        </w:rPr>
      </w:pPr>
    </w:p>
    <w:p w:rsidR="003F26E1" w:rsidP="00FF12FC" w:rsidRDefault="003F26E1" w14:paraId="35253B0B" w14:textId="77777777">
      <w:pPr>
        <w:rPr>
          <w:sz w:val="28"/>
          <w:szCs w:val="28"/>
          <w:lang w:val="en-CA"/>
        </w:rPr>
      </w:pPr>
    </w:p>
    <w:p w:rsidR="003F26E1" w:rsidP="00FF12FC" w:rsidRDefault="003F26E1" w14:paraId="7056EBFC" w14:textId="77777777">
      <w:pPr>
        <w:rPr>
          <w:sz w:val="28"/>
          <w:szCs w:val="28"/>
          <w:lang w:val="en-CA"/>
        </w:rPr>
      </w:pPr>
    </w:p>
    <w:p w:rsidR="003F26E1" w:rsidP="00FF12FC" w:rsidRDefault="003F26E1" w14:paraId="51A81E54" w14:textId="77777777">
      <w:pPr>
        <w:rPr>
          <w:sz w:val="28"/>
          <w:szCs w:val="28"/>
          <w:lang w:val="en-CA"/>
        </w:rPr>
      </w:pPr>
    </w:p>
    <w:p w:rsidR="003F26E1" w:rsidP="00FF12FC" w:rsidRDefault="003F26E1" w14:paraId="39A0590E" w14:textId="77777777">
      <w:pPr>
        <w:rPr>
          <w:sz w:val="28"/>
          <w:szCs w:val="28"/>
          <w:lang w:val="en-CA"/>
        </w:rPr>
      </w:pPr>
    </w:p>
    <w:p w:rsidR="003F26E1" w:rsidP="00FF12FC" w:rsidRDefault="003F26E1" w14:paraId="57852E13" w14:textId="77777777">
      <w:pPr>
        <w:rPr>
          <w:sz w:val="28"/>
          <w:szCs w:val="28"/>
          <w:lang w:val="en-CA"/>
        </w:rPr>
      </w:pPr>
    </w:p>
    <w:p w:rsidRPr="000460AA" w:rsidR="003F26E1" w:rsidP="00FF12FC" w:rsidRDefault="003F26E1" w14:paraId="2B456D63" w14:textId="77777777">
      <w:pPr>
        <w:rPr>
          <w:sz w:val="28"/>
          <w:szCs w:val="28"/>
          <w:lang w:val="en-CA"/>
        </w:rPr>
      </w:pPr>
    </w:p>
    <w:p w:rsidRPr="000460AA" w:rsidR="00FF12FC" w:rsidP="004A7CCB" w:rsidRDefault="00FF12FC" w14:paraId="21824AAE" w14:textId="77777777">
      <w:pPr>
        <w:pStyle w:val="ListParagraph"/>
        <w:numPr>
          <w:ilvl w:val="0"/>
          <w:numId w:val="72"/>
        </w:numPr>
        <w:rPr>
          <w:sz w:val="28"/>
          <w:szCs w:val="28"/>
          <w:lang w:val="en-CA"/>
        </w:rPr>
      </w:pPr>
      <w:r w:rsidRPr="000460AA">
        <w:rPr>
          <w:sz w:val="28"/>
          <w:szCs w:val="28"/>
          <w:lang w:val="en-CA"/>
        </w:rPr>
        <w:lastRenderedPageBreak/>
        <w:t>Thermophiles grow in hot springs and geysers.</w:t>
      </w:r>
    </w:p>
    <w:p w:rsidRPr="000460AA" w:rsidR="00FF12FC" w:rsidP="004A7CCB" w:rsidRDefault="00FF12FC" w14:paraId="1E77B547" w14:textId="77777777">
      <w:pPr>
        <w:pStyle w:val="ListParagraph"/>
        <w:numPr>
          <w:ilvl w:val="0"/>
          <w:numId w:val="72"/>
        </w:numPr>
        <w:rPr>
          <w:b/>
          <w:sz w:val="28"/>
          <w:szCs w:val="28"/>
          <w:lang w:val="en-CA"/>
        </w:rPr>
      </w:pPr>
      <w:r w:rsidRPr="000460AA">
        <w:rPr>
          <w:b/>
          <w:sz w:val="28"/>
          <w:szCs w:val="28"/>
          <w:lang w:val="en-CA"/>
        </w:rPr>
        <w:t>Important features of hot springs and geysers that make them ideal for thermophiles:</w:t>
      </w:r>
    </w:p>
    <w:p w:rsidRPr="003F26E1" w:rsidR="00FF12FC" w:rsidP="004A7CCB" w:rsidRDefault="00FF12FC" w14:paraId="717223E1" w14:textId="77777777">
      <w:pPr>
        <w:pStyle w:val="ListParagraph"/>
        <w:numPr>
          <w:ilvl w:val="0"/>
          <w:numId w:val="51"/>
        </w:numPr>
        <w:rPr>
          <w:color w:val="1F3864" w:themeColor="accent1" w:themeShade="80"/>
          <w:sz w:val="28"/>
          <w:szCs w:val="28"/>
          <w:lang w:val="en-CA"/>
        </w:rPr>
      </w:pPr>
      <w:r w:rsidRPr="003F26E1">
        <w:rPr>
          <w:color w:val="1F3864" w:themeColor="accent1" w:themeShade="80"/>
          <w:sz w:val="28"/>
          <w:szCs w:val="28"/>
          <w:lang w:val="en-CA"/>
        </w:rPr>
        <w:t xml:space="preserve">Presence of reduced minerals. </w:t>
      </w:r>
    </w:p>
    <w:p w:rsidRPr="003F26E1" w:rsidR="00FF12FC" w:rsidP="004A7CCB" w:rsidRDefault="00FF12FC" w14:paraId="42D76CB1" w14:textId="77777777">
      <w:pPr>
        <w:pStyle w:val="ListParagraph"/>
        <w:numPr>
          <w:ilvl w:val="1"/>
          <w:numId w:val="49"/>
        </w:numPr>
        <w:rPr>
          <w:b/>
          <w:sz w:val="28"/>
          <w:szCs w:val="28"/>
          <w:lang w:val="en-CA"/>
        </w:rPr>
      </w:pPr>
      <w:r w:rsidRPr="000460AA">
        <w:rPr>
          <w:sz w:val="28"/>
          <w:szCs w:val="28"/>
          <w:lang w:val="en-CA"/>
        </w:rPr>
        <w:t>The hot water dissolves high concentrations of sulfides and other minerals. When the water cools, these minerals precipitate forming rich energy sources for autotrophs.</w:t>
      </w:r>
    </w:p>
    <w:p w:rsidRPr="003F26E1" w:rsidR="00FF12FC" w:rsidP="004A7CCB" w:rsidRDefault="00FF12FC" w14:paraId="5D71A92D" w14:textId="77777777">
      <w:pPr>
        <w:pStyle w:val="ListParagraph"/>
        <w:numPr>
          <w:ilvl w:val="0"/>
          <w:numId w:val="51"/>
        </w:numPr>
        <w:rPr>
          <w:color w:val="1F3864" w:themeColor="accent1" w:themeShade="80"/>
          <w:sz w:val="28"/>
          <w:szCs w:val="28"/>
          <w:lang w:val="en-CA"/>
        </w:rPr>
      </w:pPr>
      <w:r w:rsidRPr="003F26E1">
        <w:rPr>
          <w:color w:val="1F3864" w:themeColor="accent1" w:themeShade="80"/>
          <w:sz w:val="28"/>
          <w:szCs w:val="28"/>
          <w:lang w:val="en-CA"/>
        </w:rPr>
        <w:t>Low oxygen content.</w:t>
      </w:r>
    </w:p>
    <w:p w:rsidRPr="003F26E1" w:rsidR="00FF12FC" w:rsidP="004A7CCB" w:rsidRDefault="00FF12FC" w14:paraId="6C740C3F" w14:textId="77777777">
      <w:pPr>
        <w:pStyle w:val="ListParagraph"/>
        <w:numPr>
          <w:ilvl w:val="1"/>
          <w:numId w:val="49"/>
        </w:numPr>
        <w:rPr>
          <w:b/>
          <w:sz w:val="28"/>
          <w:szCs w:val="28"/>
          <w:lang w:val="en-CA"/>
        </w:rPr>
      </w:pPr>
      <w:r w:rsidRPr="000460AA">
        <w:rPr>
          <w:sz w:val="28"/>
          <w:szCs w:val="28"/>
          <w:lang w:val="en-CA"/>
        </w:rPr>
        <w:t>Most hyperthermophiles are anaerobic except for Sulfolobus.</w:t>
      </w:r>
    </w:p>
    <w:p w:rsidRPr="003F26E1" w:rsidR="00FF12FC" w:rsidP="004A7CCB" w:rsidRDefault="003F26E1" w14:paraId="3B06B21E" w14:textId="77777777">
      <w:pPr>
        <w:pStyle w:val="ListParagraph"/>
        <w:numPr>
          <w:ilvl w:val="0"/>
          <w:numId w:val="51"/>
        </w:numPr>
        <w:rPr>
          <w:color w:val="1F3864" w:themeColor="accent1" w:themeShade="80"/>
          <w:sz w:val="28"/>
          <w:szCs w:val="28"/>
          <w:lang w:val="en-CA"/>
        </w:rPr>
      </w:pPr>
      <w:r w:rsidRPr="003F26E1">
        <w:rPr>
          <w:color w:val="1F3864" w:themeColor="accent1" w:themeShade="80"/>
          <w:sz w:val="28"/>
          <w:szCs w:val="28"/>
          <w:lang w:val="en-CA"/>
        </w:rPr>
        <w:t>Steep temp</w:t>
      </w:r>
      <w:r w:rsidRPr="003F26E1" w:rsidR="00FF12FC">
        <w:rPr>
          <w:color w:val="1F3864" w:themeColor="accent1" w:themeShade="80"/>
          <w:sz w:val="28"/>
          <w:szCs w:val="28"/>
          <w:lang w:val="en-CA"/>
        </w:rPr>
        <w:t>erature gradient.</w:t>
      </w:r>
    </w:p>
    <w:p w:rsidRPr="003F26E1" w:rsidR="00FF12FC" w:rsidP="004A7CCB" w:rsidRDefault="00FF12FC" w14:paraId="0AEBEBAA" w14:textId="77777777">
      <w:pPr>
        <w:pStyle w:val="ListParagraph"/>
        <w:numPr>
          <w:ilvl w:val="1"/>
          <w:numId w:val="49"/>
        </w:numPr>
        <w:rPr>
          <w:b/>
          <w:sz w:val="28"/>
          <w:szCs w:val="28"/>
          <w:lang w:val="en-CA"/>
        </w:rPr>
      </w:pPr>
      <w:r w:rsidRPr="000460AA">
        <w:rPr>
          <w:sz w:val="28"/>
          <w:szCs w:val="28"/>
          <w:lang w:val="en-CA"/>
        </w:rPr>
        <w:t>Different species of thermophiles are adapted to different temperatures, creating a variegated pattern.</w:t>
      </w:r>
    </w:p>
    <w:p w:rsidRPr="003F26E1" w:rsidR="00FF12FC" w:rsidP="004A7CCB" w:rsidRDefault="00FF12FC" w14:paraId="17BC862B" w14:textId="77777777">
      <w:pPr>
        <w:pStyle w:val="ListParagraph"/>
        <w:numPr>
          <w:ilvl w:val="0"/>
          <w:numId w:val="51"/>
        </w:numPr>
        <w:rPr>
          <w:color w:val="1F3864" w:themeColor="accent1" w:themeShade="80"/>
          <w:sz w:val="28"/>
          <w:szCs w:val="28"/>
          <w:lang w:val="en-CA"/>
        </w:rPr>
      </w:pPr>
      <w:r w:rsidRPr="003F26E1">
        <w:rPr>
          <w:color w:val="1F3864" w:themeColor="accent1" w:themeShade="80"/>
          <w:sz w:val="28"/>
          <w:szCs w:val="28"/>
          <w:lang w:val="en-CA"/>
        </w:rPr>
        <w:t>Acidity.</w:t>
      </w:r>
    </w:p>
    <w:p w:rsidRPr="000460AA" w:rsidR="00FF12FC" w:rsidP="004A7CCB" w:rsidRDefault="00FF12FC" w14:paraId="3673D5F2" w14:textId="77777777">
      <w:pPr>
        <w:pStyle w:val="ListParagraph"/>
        <w:numPr>
          <w:ilvl w:val="1"/>
          <w:numId w:val="49"/>
        </w:numPr>
        <w:rPr>
          <w:b/>
          <w:sz w:val="28"/>
          <w:szCs w:val="28"/>
          <w:lang w:val="en-CA"/>
        </w:rPr>
      </w:pPr>
      <w:r w:rsidRPr="000460AA">
        <w:rPr>
          <w:sz w:val="28"/>
          <w:szCs w:val="28"/>
          <w:lang w:val="en-CA"/>
        </w:rPr>
        <w:t>Thermophiles prefer temperatures greater than 60</w:t>
      </w:r>
      <w:r w:rsidRPr="000460AA">
        <w:rPr>
          <w:rFonts w:ascii="Calibri" w:hAnsi="Calibri"/>
          <w:sz w:val="28"/>
          <w:szCs w:val="28"/>
          <w:lang w:val="en-CA"/>
        </w:rPr>
        <w:t>°</w:t>
      </w:r>
      <w:r w:rsidRPr="000460AA">
        <w:rPr>
          <w:sz w:val="28"/>
          <w:szCs w:val="28"/>
          <w:lang w:val="en-CA"/>
        </w:rPr>
        <w:t>C and can be either bacteria or archaea.</w:t>
      </w:r>
    </w:p>
    <w:p w:rsidRPr="000460AA" w:rsidR="00FF12FC" w:rsidP="004A7CCB" w:rsidRDefault="00FF12FC" w14:paraId="14E372D8" w14:textId="77777777">
      <w:pPr>
        <w:pStyle w:val="ListParagraph"/>
        <w:numPr>
          <w:ilvl w:val="1"/>
          <w:numId w:val="49"/>
        </w:numPr>
        <w:rPr>
          <w:b/>
          <w:sz w:val="28"/>
          <w:szCs w:val="28"/>
          <w:lang w:val="en-CA"/>
        </w:rPr>
      </w:pPr>
      <w:r w:rsidRPr="000460AA">
        <w:rPr>
          <w:sz w:val="28"/>
          <w:szCs w:val="28"/>
          <w:lang w:val="en-CA"/>
        </w:rPr>
        <w:t>Hyperthermophiles prefer temperatures greater than 90</w:t>
      </w:r>
      <w:r w:rsidRPr="000460AA">
        <w:rPr>
          <w:rFonts w:ascii="Calibri" w:hAnsi="Calibri"/>
          <w:sz w:val="28"/>
          <w:szCs w:val="28"/>
          <w:lang w:val="en-CA"/>
        </w:rPr>
        <w:t>°C and are almost always archaea.</w:t>
      </w:r>
    </w:p>
    <w:p w:rsidRPr="003F26E1" w:rsidR="00FF12FC" w:rsidP="004A7CCB" w:rsidRDefault="00FF12FC" w14:paraId="74B97858" w14:textId="77777777">
      <w:pPr>
        <w:pStyle w:val="ListParagraph"/>
        <w:numPr>
          <w:ilvl w:val="1"/>
          <w:numId w:val="49"/>
        </w:numPr>
        <w:rPr>
          <w:b/>
          <w:sz w:val="28"/>
          <w:szCs w:val="28"/>
          <w:lang w:val="en-CA"/>
        </w:rPr>
      </w:pPr>
      <w:r w:rsidRPr="000460AA">
        <w:rPr>
          <w:rFonts w:ascii="Calibri" w:hAnsi="Calibri"/>
          <w:sz w:val="28"/>
          <w:szCs w:val="28"/>
          <w:lang w:val="en-CA"/>
        </w:rPr>
        <w:t xml:space="preserve">E.g. </w:t>
      </w:r>
      <w:r w:rsidRPr="000460AA">
        <w:rPr>
          <w:rFonts w:ascii="Calibri" w:hAnsi="Calibri"/>
          <w:i/>
          <w:iCs/>
          <w:sz w:val="28"/>
          <w:szCs w:val="28"/>
          <w:lang w:val="en-CA"/>
        </w:rPr>
        <w:t xml:space="preserve">Pyrococcus furiosus </w:t>
      </w:r>
      <w:r w:rsidRPr="000460AA">
        <w:rPr>
          <w:rFonts w:ascii="Calibri" w:hAnsi="Calibri"/>
          <w:iCs/>
          <w:sz w:val="28"/>
          <w:szCs w:val="28"/>
          <w:lang w:val="en-CA"/>
        </w:rPr>
        <w:t>is a thermophile and a barophile that can only survive at temperatures exceeding 70</w:t>
      </w:r>
      <w:r w:rsidRPr="000460AA">
        <w:rPr>
          <w:rFonts w:ascii="Calibri" w:hAnsi="Calibri"/>
          <w:sz w:val="28"/>
          <w:szCs w:val="28"/>
          <w:lang w:val="en-CA"/>
        </w:rPr>
        <w:t>°C and usually preferring temperatures of 100°C. It is an anaerobe that metabolizes sulfur to H</w:t>
      </w:r>
      <w:r w:rsidRPr="000460AA">
        <w:rPr>
          <w:rFonts w:ascii="Calibri" w:hAnsi="Calibri"/>
          <w:sz w:val="28"/>
          <w:szCs w:val="28"/>
          <w:vertAlign w:val="subscript"/>
          <w:lang w:val="en-CA"/>
        </w:rPr>
        <w:t>2</w:t>
      </w:r>
      <w:r w:rsidRPr="000460AA">
        <w:rPr>
          <w:rFonts w:ascii="Calibri" w:hAnsi="Calibri"/>
          <w:sz w:val="28"/>
          <w:szCs w:val="28"/>
          <w:lang w:val="en-CA"/>
        </w:rPr>
        <w:t>S and lives in deep sea hydrothermal vents.</w:t>
      </w:r>
    </w:p>
    <w:p w:rsidRPr="000460AA" w:rsidR="003F26E1" w:rsidP="003F26E1" w:rsidRDefault="003F26E1" w14:paraId="0A4ACACC" w14:textId="77777777">
      <w:pPr>
        <w:pStyle w:val="ListParagraph"/>
        <w:ind w:left="1800"/>
        <w:rPr>
          <w:b/>
          <w:sz w:val="28"/>
          <w:szCs w:val="28"/>
          <w:lang w:val="en-CA"/>
        </w:rPr>
      </w:pPr>
    </w:p>
    <w:p w:rsidRPr="003F26E1" w:rsidR="00FF12FC" w:rsidP="004A7CCB" w:rsidRDefault="00FF12FC" w14:paraId="7252AD47" w14:textId="77777777">
      <w:pPr>
        <w:pStyle w:val="ListParagraph"/>
        <w:numPr>
          <w:ilvl w:val="0"/>
          <w:numId w:val="72"/>
        </w:numPr>
        <w:rPr>
          <w:sz w:val="28"/>
          <w:szCs w:val="28"/>
          <w:lang w:val="en-CA"/>
        </w:rPr>
      </w:pPr>
      <w:r w:rsidRPr="000460AA">
        <w:rPr>
          <w:sz w:val="28"/>
          <w:szCs w:val="28"/>
          <w:lang w:val="en-CA"/>
        </w:rPr>
        <w:t>Desulfurcoccales is</w:t>
      </w:r>
      <w:r w:rsidR="003F26E1">
        <w:rPr>
          <w:sz w:val="28"/>
          <w:szCs w:val="28"/>
          <w:lang w:val="en-CA"/>
        </w:rPr>
        <w:t xml:space="preserve"> </w:t>
      </w:r>
      <w:r w:rsidRPr="003F26E1">
        <w:rPr>
          <w:sz w:val="28"/>
          <w:szCs w:val="28"/>
          <w:lang w:val="en-CA"/>
        </w:rPr>
        <w:t>an order of a class of crenarchaeota that are thermophiles and hyperthermophiles.</w:t>
      </w:r>
    </w:p>
    <w:p w:rsidRPr="000460AA" w:rsidR="00FF12FC" w:rsidP="004A7CCB" w:rsidRDefault="00FF12FC" w14:paraId="68CE6D55" w14:textId="77777777">
      <w:pPr>
        <w:pStyle w:val="ListParagraph"/>
        <w:numPr>
          <w:ilvl w:val="0"/>
          <w:numId w:val="72"/>
        </w:numPr>
        <w:rPr>
          <w:b/>
          <w:sz w:val="28"/>
          <w:szCs w:val="28"/>
          <w:lang w:val="en-CA"/>
        </w:rPr>
      </w:pPr>
      <w:r w:rsidRPr="000460AA">
        <w:rPr>
          <w:sz w:val="28"/>
          <w:szCs w:val="28"/>
          <w:lang w:val="en-CA"/>
        </w:rPr>
        <w:t>They have a distinctive cell structure and metabolism i.e. they possess elaborate S-layers but lack a cell wall.</w:t>
      </w:r>
    </w:p>
    <w:p w:rsidRPr="003F26E1" w:rsidR="00FF12FC" w:rsidP="004A7CCB" w:rsidRDefault="00FF12FC" w14:paraId="52454F7D" w14:textId="77777777">
      <w:pPr>
        <w:pStyle w:val="ListParagraph"/>
        <w:numPr>
          <w:ilvl w:val="0"/>
          <w:numId w:val="72"/>
        </w:numPr>
        <w:rPr>
          <w:b/>
          <w:sz w:val="28"/>
          <w:szCs w:val="28"/>
          <w:lang w:val="en-CA"/>
        </w:rPr>
      </w:pPr>
      <w:r w:rsidRPr="000460AA">
        <w:rPr>
          <w:sz w:val="28"/>
          <w:szCs w:val="28"/>
          <w:lang w:val="en-CA"/>
        </w:rPr>
        <w:t xml:space="preserve">Most of the cultured species are obligate anaerobes (poisoned by oxygen) except for </w:t>
      </w:r>
      <w:r w:rsidRPr="000460AA">
        <w:rPr>
          <w:i/>
          <w:iCs/>
          <w:sz w:val="28"/>
          <w:szCs w:val="28"/>
          <w:lang w:val="en-CA"/>
        </w:rPr>
        <w:t>Aeropyrum pernix</w:t>
      </w:r>
      <w:r w:rsidRPr="000460AA">
        <w:rPr>
          <w:sz w:val="28"/>
          <w:szCs w:val="28"/>
          <w:lang w:val="en-CA"/>
        </w:rPr>
        <w:t>.</w:t>
      </w:r>
    </w:p>
    <w:p w:rsidRPr="000460AA" w:rsidR="00FF12FC" w:rsidP="004A7CCB" w:rsidRDefault="00FF12FC" w14:paraId="480740AE" w14:textId="77777777">
      <w:pPr>
        <w:pStyle w:val="ListParagraph"/>
        <w:numPr>
          <w:ilvl w:val="0"/>
          <w:numId w:val="72"/>
        </w:numPr>
        <w:rPr>
          <w:b/>
          <w:sz w:val="28"/>
          <w:szCs w:val="28"/>
          <w:lang w:val="en-CA"/>
        </w:rPr>
      </w:pPr>
      <w:r w:rsidRPr="000460AA">
        <w:rPr>
          <w:sz w:val="28"/>
          <w:szCs w:val="28"/>
          <w:lang w:val="en-CA"/>
        </w:rPr>
        <w:t>The most extreme type of hyperthermophiles are barophilic hyperthermophiles.</w:t>
      </w:r>
    </w:p>
    <w:p w:rsidRPr="000460AA" w:rsidR="00FF12FC" w:rsidP="004A7CCB" w:rsidRDefault="00FF12FC" w14:paraId="59493DFC" w14:textId="77777777">
      <w:pPr>
        <w:pStyle w:val="ListParagraph"/>
        <w:numPr>
          <w:ilvl w:val="0"/>
          <w:numId w:val="72"/>
        </w:numPr>
        <w:rPr>
          <w:b/>
          <w:sz w:val="28"/>
          <w:szCs w:val="28"/>
          <w:lang w:val="en-CA"/>
        </w:rPr>
      </w:pPr>
      <w:r w:rsidRPr="000460AA">
        <w:rPr>
          <w:sz w:val="28"/>
          <w:szCs w:val="28"/>
          <w:lang w:val="en-CA"/>
        </w:rPr>
        <w:t>They are adapted to grow near hydrothermal vents on the ocean floor.</w:t>
      </w:r>
    </w:p>
    <w:p w:rsidRPr="000460AA" w:rsidR="00FF12FC" w:rsidP="004A7CCB" w:rsidRDefault="00FF12FC" w14:paraId="69DBC02A" w14:textId="77777777">
      <w:pPr>
        <w:pStyle w:val="ListParagraph"/>
        <w:numPr>
          <w:ilvl w:val="0"/>
          <w:numId w:val="72"/>
        </w:numPr>
        <w:rPr>
          <w:b/>
          <w:sz w:val="28"/>
          <w:szCs w:val="28"/>
          <w:lang w:val="en-CA"/>
        </w:rPr>
      </w:pPr>
      <w:r w:rsidRPr="000460AA">
        <w:rPr>
          <w:sz w:val="28"/>
          <w:szCs w:val="28"/>
          <w:lang w:val="en-CA"/>
        </w:rPr>
        <w:t>The high pressure allows water to remain liquid at 100</w:t>
      </w:r>
      <w:r w:rsidRPr="000460AA">
        <w:rPr>
          <w:rFonts w:ascii="Calibri" w:hAnsi="Calibri"/>
          <w:sz w:val="28"/>
          <w:szCs w:val="28"/>
          <w:lang w:val="en-CA"/>
        </w:rPr>
        <w:t>°</w:t>
      </w:r>
      <w:r w:rsidRPr="000460AA">
        <w:rPr>
          <w:sz w:val="28"/>
          <w:szCs w:val="28"/>
          <w:lang w:val="en-CA"/>
        </w:rPr>
        <w:t>C.</w:t>
      </w:r>
    </w:p>
    <w:p w:rsidRPr="000460AA" w:rsidR="00FF12FC" w:rsidP="004A7CCB" w:rsidRDefault="00FF12FC" w14:paraId="2E68005F" w14:textId="77777777">
      <w:pPr>
        <w:pStyle w:val="ListParagraph"/>
        <w:numPr>
          <w:ilvl w:val="0"/>
          <w:numId w:val="72"/>
        </w:numPr>
        <w:rPr>
          <w:b/>
          <w:sz w:val="28"/>
          <w:szCs w:val="28"/>
          <w:lang w:val="en-CA"/>
        </w:rPr>
      </w:pPr>
      <w:r w:rsidRPr="000460AA">
        <w:rPr>
          <w:sz w:val="28"/>
          <w:szCs w:val="28"/>
          <w:lang w:val="en-CA"/>
        </w:rPr>
        <w:t>The highest growth temperature for an organism is 121</w:t>
      </w:r>
      <w:r w:rsidRPr="000460AA">
        <w:rPr>
          <w:rFonts w:ascii="Calibri" w:hAnsi="Calibri"/>
          <w:sz w:val="28"/>
          <w:szCs w:val="28"/>
          <w:lang w:val="en-CA"/>
        </w:rPr>
        <w:t>°</w:t>
      </w:r>
      <w:r w:rsidRPr="000460AA">
        <w:rPr>
          <w:sz w:val="28"/>
          <w:szCs w:val="28"/>
          <w:lang w:val="en-CA"/>
        </w:rPr>
        <w:t>C.</w:t>
      </w:r>
    </w:p>
    <w:p w:rsidR="00FF12FC" w:rsidP="00FF12FC" w:rsidRDefault="00FF12FC" w14:paraId="66E312AD" w14:textId="77777777">
      <w:pPr>
        <w:pStyle w:val="ListParagraph"/>
        <w:ind w:left="1080"/>
        <w:rPr>
          <w:b/>
          <w:sz w:val="28"/>
          <w:szCs w:val="28"/>
          <w:lang w:val="en-CA"/>
        </w:rPr>
      </w:pPr>
    </w:p>
    <w:p w:rsidR="003F26E1" w:rsidP="00FF12FC" w:rsidRDefault="003F26E1" w14:paraId="305072B5" w14:textId="77777777">
      <w:pPr>
        <w:pStyle w:val="ListParagraph"/>
        <w:ind w:left="1080"/>
        <w:rPr>
          <w:b/>
          <w:sz w:val="28"/>
          <w:szCs w:val="28"/>
          <w:lang w:val="en-CA"/>
        </w:rPr>
      </w:pPr>
    </w:p>
    <w:p w:rsidRPr="000460AA" w:rsidR="003F26E1" w:rsidP="00FF12FC" w:rsidRDefault="003F26E1" w14:paraId="194D46E6" w14:textId="77777777">
      <w:pPr>
        <w:pStyle w:val="ListParagraph"/>
        <w:ind w:left="1080"/>
        <w:rPr>
          <w:b/>
          <w:sz w:val="28"/>
          <w:szCs w:val="28"/>
          <w:lang w:val="en-CA"/>
        </w:rPr>
      </w:pPr>
    </w:p>
    <w:p w:rsidRPr="000460AA" w:rsidR="00FF12FC" w:rsidP="004A7CCB" w:rsidRDefault="00FF12FC" w14:paraId="44A5A16C" w14:textId="77777777">
      <w:pPr>
        <w:pStyle w:val="ListParagraph"/>
        <w:numPr>
          <w:ilvl w:val="0"/>
          <w:numId w:val="72"/>
        </w:numPr>
        <w:rPr>
          <w:b/>
          <w:sz w:val="28"/>
          <w:szCs w:val="28"/>
          <w:lang w:val="en-CA"/>
        </w:rPr>
      </w:pPr>
      <w:r w:rsidRPr="000460AA">
        <w:rPr>
          <w:sz w:val="28"/>
          <w:szCs w:val="28"/>
          <w:lang w:val="en-CA"/>
        </w:rPr>
        <w:lastRenderedPageBreak/>
        <w:t xml:space="preserve">A common feature of thermal vents is the </w:t>
      </w:r>
      <w:r w:rsidRPr="000460AA">
        <w:rPr>
          <w:b/>
          <w:bCs/>
          <w:sz w:val="28"/>
          <w:szCs w:val="28"/>
          <w:lang w:val="en-CA"/>
        </w:rPr>
        <w:t>black smoker</w:t>
      </w:r>
      <w:r w:rsidRPr="000460AA">
        <w:rPr>
          <w:sz w:val="28"/>
          <w:szCs w:val="28"/>
          <w:lang w:val="en-CA"/>
        </w:rPr>
        <w:t>.</w:t>
      </w:r>
    </w:p>
    <w:p w:rsidRPr="000460AA" w:rsidR="00FF12FC" w:rsidP="004A7CCB" w:rsidRDefault="00FF12FC" w14:paraId="212E8B19" w14:textId="77777777">
      <w:pPr>
        <w:pStyle w:val="ListParagraph"/>
        <w:numPr>
          <w:ilvl w:val="0"/>
          <w:numId w:val="50"/>
        </w:numPr>
        <w:rPr>
          <w:b/>
          <w:sz w:val="28"/>
          <w:szCs w:val="28"/>
          <w:lang w:val="en-CA"/>
        </w:rPr>
      </w:pPr>
      <w:r w:rsidRPr="000460AA">
        <w:rPr>
          <w:sz w:val="28"/>
          <w:szCs w:val="28"/>
          <w:lang w:val="en-CA"/>
        </w:rPr>
        <w:t>A chimney-like structure resulting from the upwelling of seawater superheated by an undersea magma chamber.</w:t>
      </w:r>
    </w:p>
    <w:p w:rsidRPr="000460AA" w:rsidR="00FF12FC" w:rsidP="004A7CCB" w:rsidRDefault="00FF12FC" w14:paraId="119AEFEA" w14:textId="77777777">
      <w:pPr>
        <w:pStyle w:val="ListParagraph"/>
        <w:numPr>
          <w:ilvl w:val="0"/>
          <w:numId w:val="50"/>
        </w:numPr>
        <w:rPr>
          <w:b/>
          <w:sz w:val="28"/>
          <w:szCs w:val="28"/>
          <w:lang w:val="en-CA"/>
        </w:rPr>
      </w:pPr>
      <w:r w:rsidRPr="000460AA">
        <w:rPr>
          <w:sz w:val="28"/>
          <w:szCs w:val="28"/>
          <w:lang w:val="en-CA"/>
        </w:rPr>
        <w:t>The heated water is forced upwards through a small opening and can reach temperatures of 400</w:t>
      </w:r>
      <w:r w:rsidRPr="000460AA">
        <w:rPr>
          <w:rFonts w:ascii="Calibri" w:hAnsi="Calibri"/>
          <w:sz w:val="28"/>
          <w:szCs w:val="28"/>
          <w:lang w:val="en-CA"/>
        </w:rPr>
        <w:t>°</w:t>
      </w:r>
      <w:r w:rsidRPr="000460AA">
        <w:rPr>
          <w:sz w:val="28"/>
          <w:szCs w:val="28"/>
          <w:lang w:val="en-CA"/>
        </w:rPr>
        <w:t>C, enabling it to dissolve high concentrations of minerals like iron(II) sulfide.</w:t>
      </w:r>
    </w:p>
    <w:p w:rsidRPr="000460AA" w:rsidR="00FF12FC" w:rsidP="004A7CCB" w:rsidRDefault="00FF12FC" w14:paraId="7FF28F76" w14:textId="77777777">
      <w:pPr>
        <w:pStyle w:val="ListParagraph"/>
        <w:numPr>
          <w:ilvl w:val="0"/>
          <w:numId w:val="50"/>
        </w:numPr>
        <w:rPr>
          <w:b/>
          <w:sz w:val="28"/>
          <w:szCs w:val="28"/>
          <w:lang w:val="en-CA"/>
        </w:rPr>
      </w:pPr>
      <w:r w:rsidRPr="000460AA">
        <w:rPr>
          <w:sz w:val="28"/>
          <w:szCs w:val="28"/>
          <w:lang w:val="en-CA"/>
        </w:rPr>
        <w:t>When the rising water escapes it immediately cools, depositing iron sulfide particles around the edge of the vent, precipitating them.</w:t>
      </w:r>
    </w:p>
    <w:p w:rsidRPr="000460AA" w:rsidR="00FF12FC" w:rsidP="004A7CCB" w:rsidRDefault="00FF12FC" w14:paraId="1776AF8F" w14:textId="77777777">
      <w:pPr>
        <w:pStyle w:val="ListParagraph"/>
        <w:numPr>
          <w:ilvl w:val="0"/>
          <w:numId w:val="50"/>
        </w:numPr>
        <w:rPr>
          <w:b/>
          <w:sz w:val="28"/>
          <w:szCs w:val="28"/>
          <w:lang w:val="en-CA"/>
        </w:rPr>
      </w:pPr>
      <w:r w:rsidRPr="000460AA">
        <w:rPr>
          <w:sz w:val="28"/>
          <w:szCs w:val="28"/>
          <w:lang w:val="en-CA"/>
        </w:rPr>
        <w:t>They cloud the water hence the name black smoker.</w:t>
      </w:r>
    </w:p>
    <w:p w:rsidRPr="000460AA" w:rsidR="00FF12FC" w:rsidP="00FF12FC" w:rsidRDefault="00FF12FC" w14:paraId="3F39C702" w14:textId="77777777">
      <w:pPr>
        <w:pStyle w:val="ListParagraph"/>
        <w:ind w:left="1440"/>
        <w:rPr>
          <w:b/>
          <w:sz w:val="28"/>
          <w:szCs w:val="28"/>
          <w:lang w:val="en-CA"/>
        </w:rPr>
      </w:pPr>
    </w:p>
    <w:p w:rsidRPr="000460AA" w:rsidR="00FF12FC" w:rsidP="004A7CCB" w:rsidRDefault="00FF12FC" w14:paraId="26946B33" w14:textId="77777777">
      <w:pPr>
        <w:pStyle w:val="ListParagraph"/>
        <w:numPr>
          <w:ilvl w:val="0"/>
          <w:numId w:val="72"/>
        </w:numPr>
        <w:rPr>
          <w:b/>
          <w:sz w:val="28"/>
          <w:szCs w:val="28"/>
          <w:lang w:val="en-CA"/>
        </w:rPr>
      </w:pPr>
      <w:r w:rsidRPr="000460AA">
        <w:rPr>
          <w:sz w:val="28"/>
          <w:szCs w:val="28"/>
          <w:lang w:val="en-CA"/>
        </w:rPr>
        <w:t xml:space="preserve">Vent adapted crenarchaeotes include </w:t>
      </w:r>
      <w:r w:rsidRPr="000460AA">
        <w:rPr>
          <w:i/>
          <w:iCs/>
          <w:sz w:val="28"/>
          <w:szCs w:val="28"/>
          <w:lang w:val="en-CA"/>
        </w:rPr>
        <w:t>Pyrodictum abyssi</w:t>
      </w:r>
      <w:r w:rsidRPr="000460AA">
        <w:rPr>
          <w:sz w:val="28"/>
          <w:szCs w:val="28"/>
          <w:lang w:val="en-CA"/>
        </w:rPr>
        <w:t xml:space="preserve">, </w:t>
      </w:r>
      <w:r w:rsidRPr="000460AA">
        <w:rPr>
          <w:i/>
          <w:iCs/>
          <w:sz w:val="28"/>
          <w:szCs w:val="28"/>
          <w:lang w:val="en-CA"/>
        </w:rPr>
        <w:t>P. occultum</w:t>
      </w:r>
      <w:r w:rsidRPr="000460AA">
        <w:rPr>
          <w:sz w:val="28"/>
          <w:szCs w:val="28"/>
          <w:lang w:val="en-CA"/>
        </w:rPr>
        <w:t xml:space="preserve"> and </w:t>
      </w:r>
      <w:r w:rsidRPr="000460AA">
        <w:rPr>
          <w:i/>
          <w:iCs/>
          <w:sz w:val="28"/>
          <w:szCs w:val="28"/>
          <w:lang w:val="en-CA"/>
        </w:rPr>
        <w:t>P. brockii</w:t>
      </w:r>
      <w:r w:rsidRPr="000460AA">
        <w:rPr>
          <w:sz w:val="28"/>
          <w:szCs w:val="28"/>
          <w:lang w:val="en-CA"/>
        </w:rPr>
        <w:t xml:space="preserve">. </w:t>
      </w:r>
    </w:p>
    <w:p w:rsidRPr="003F26E1" w:rsidR="00FF12FC" w:rsidP="004A7CCB" w:rsidRDefault="00FF12FC" w14:paraId="26E14458" w14:textId="77777777">
      <w:pPr>
        <w:pStyle w:val="ListParagraph"/>
        <w:numPr>
          <w:ilvl w:val="0"/>
          <w:numId w:val="72"/>
        </w:numPr>
        <w:rPr>
          <w:b/>
          <w:sz w:val="28"/>
          <w:szCs w:val="28"/>
          <w:lang w:val="en-CA"/>
        </w:rPr>
      </w:pPr>
      <w:r w:rsidRPr="000460AA">
        <w:rPr>
          <w:sz w:val="28"/>
          <w:szCs w:val="28"/>
          <w:lang w:val="en-CA"/>
        </w:rPr>
        <w:t xml:space="preserve">For energy, </w:t>
      </w:r>
      <w:r w:rsidRPr="000460AA">
        <w:rPr>
          <w:i/>
          <w:iCs/>
          <w:sz w:val="28"/>
          <w:szCs w:val="28"/>
          <w:lang w:val="en-CA"/>
        </w:rPr>
        <w:t>Pyrodictum sp.</w:t>
      </w:r>
      <w:r w:rsidRPr="000460AA">
        <w:rPr>
          <w:sz w:val="28"/>
          <w:szCs w:val="28"/>
          <w:lang w:val="en-CA"/>
        </w:rPr>
        <w:t xml:space="preserve"> reduce sulfur to H</w:t>
      </w:r>
      <w:r w:rsidRPr="000460AA">
        <w:rPr>
          <w:sz w:val="28"/>
          <w:szCs w:val="28"/>
          <w:vertAlign w:val="subscript"/>
          <w:lang w:val="en-CA"/>
        </w:rPr>
        <w:t>2</w:t>
      </w:r>
      <w:r w:rsidRPr="000460AA">
        <w:rPr>
          <w:sz w:val="28"/>
          <w:szCs w:val="28"/>
          <w:lang w:val="en-CA"/>
        </w:rPr>
        <w:t>S either with molecular hydrogen or with organic compounds.</w:t>
      </w:r>
    </w:p>
    <w:p w:rsidRPr="000460AA" w:rsidR="00FF12FC" w:rsidP="004A7CCB" w:rsidRDefault="00FF12FC" w14:paraId="2B079C04" w14:textId="77777777">
      <w:pPr>
        <w:pStyle w:val="ListParagraph"/>
        <w:numPr>
          <w:ilvl w:val="0"/>
          <w:numId w:val="72"/>
        </w:numPr>
        <w:rPr>
          <w:b/>
          <w:sz w:val="28"/>
          <w:szCs w:val="28"/>
          <w:lang w:val="en-CA"/>
        </w:rPr>
      </w:pPr>
      <w:r w:rsidRPr="000460AA">
        <w:rPr>
          <w:sz w:val="28"/>
          <w:szCs w:val="28"/>
          <w:lang w:val="en-CA"/>
        </w:rPr>
        <w:t xml:space="preserve">A membrane-bound sulfur reducing complex and a protein translocating ATPase have been isolated from </w:t>
      </w:r>
      <w:r w:rsidRPr="000460AA">
        <w:rPr>
          <w:i/>
          <w:iCs/>
          <w:sz w:val="28"/>
          <w:szCs w:val="28"/>
          <w:lang w:val="en-CA"/>
        </w:rPr>
        <w:t>P. abyssi</w:t>
      </w:r>
      <w:r w:rsidRPr="000460AA">
        <w:rPr>
          <w:sz w:val="28"/>
          <w:szCs w:val="28"/>
          <w:lang w:val="en-CA"/>
        </w:rPr>
        <w:t>.</w:t>
      </w:r>
    </w:p>
    <w:p w:rsidRPr="000460AA" w:rsidR="00FF12FC" w:rsidP="004A7CCB" w:rsidRDefault="00FF12FC" w14:paraId="5DF91A32" w14:textId="77777777">
      <w:pPr>
        <w:pStyle w:val="ListParagraph"/>
        <w:numPr>
          <w:ilvl w:val="0"/>
          <w:numId w:val="72"/>
        </w:numPr>
        <w:rPr>
          <w:b/>
          <w:sz w:val="28"/>
          <w:szCs w:val="28"/>
          <w:lang w:val="en-CA"/>
        </w:rPr>
      </w:pPr>
      <w:r w:rsidRPr="000460AA">
        <w:rPr>
          <w:sz w:val="28"/>
          <w:szCs w:val="28"/>
          <w:lang w:val="en-CA"/>
        </w:rPr>
        <w:t>The complexes are extremely heat stable, exhibiting a temperature optimum of 100</w:t>
      </w:r>
      <w:r w:rsidRPr="000460AA">
        <w:rPr>
          <w:rFonts w:ascii="Calibri" w:hAnsi="Calibri"/>
          <w:sz w:val="28"/>
          <w:szCs w:val="28"/>
          <w:lang w:val="en-CA"/>
        </w:rPr>
        <w:t>°</w:t>
      </w:r>
      <w:r w:rsidRPr="000460AA">
        <w:rPr>
          <w:sz w:val="28"/>
          <w:szCs w:val="28"/>
          <w:lang w:val="en-CA"/>
        </w:rPr>
        <w:t>C.</w:t>
      </w:r>
    </w:p>
    <w:p w:rsidRPr="000460AA" w:rsidR="00FF12FC" w:rsidP="004A7CCB" w:rsidRDefault="00FF12FC" w14:paraId="386EDAB6" w14:textId="77777777">
      <w:pPr>
        <w:pStyle w:val="ListParagraph"/>
        <w:numPr>
          <w:ilvl w:val="0"/>
          <w:numId w:val="72"/>
        </w:numPr>
        <w:rPr>
          <w:b/>
          <w:sz w:val="28"/>
          <w:szCs w:val="28"/>
          <w:lang w:val="en-CA"/>
        </w:rPr>
      </w:pPr>
      <w:r w:rsidRPr="000460AA">
        <w:rPr>
          <w:sz w:val="28"/>
          <w:szCs w:val="28"/>
          <w:lang w:val="en-CA"/>
        </w:rPr>
        <w:t xml:space="preserve">The intricate cell network of </w:t>
      </w:r>
      <w:r w:rsidRPr="000460AA">
        <w:rPr>
          <w:i/>
          <w:iCs/>
          <w:sz w:val="28"/>
          <w:szCs w:val="28"/>
          <w:lang w:val="en-CA"/>
        </w:rPr>
        <w:t>P. abyssi</w:t>
      </w:r>
      <w:r w:rsidRPr="000460AA">
        <w:rPr>
          <w:sz w:val="28"/>
          <w:szCs w:val="28"/>
          <w:lang w:val="en-CA"/>
        </w:rPr>
        <w:t xml:space="preserve"> is an example of a </w:t>
      </w:r>
      <w:r w:rsidRPr="000460AA">
        <w:rPr>
          <w:bCs/>
          <w:sz w:val="28"/>
          <w:szCs w:val="28"/>
          <w:lang w:val="en-CA"/>
        </w:rPr>
        <w:t>single species biofilm</w:t>
      </w:r>
      <w:r w:rsidRPr="000460AA">
        <w:rPr>
          <w:sz w:val="28"/>
          <w:szCs w:val="28"/>
          <w:lang w:val="en-CA"/>
        </w:rPr>
        <w:t>.</w:t>
      </w:r>
    </w:p>
    <w:p w:rsidRPr="000460AA" w:rsidR="00FF12FC" w:rsidP="00FF12FC" w:rsidRDefault="00FF12FC" w14:paraId="0FC95D33" w14:textId="77777777">
      <w:pPr>
        <w:rPr>
          <w:b/>
          <w:sz w:val="28"/>
          <w:szCs w:val="28"/>
          <w:lang w:val="en-CA"/>
        </w:rPr>
      </w:pPr>
    </w:p>
    <w:p w:rsidRPr="000460AA" w:rsidR="00FF12FC" w:rsidP="004A7CCB" w:rsidRDefault="00FF12FC" w14:paraId="3B092247" w14:textId="77777777">
      <w:pPr>
        <w:pStyle w:val="ListParagraph"/>
        <w:numPr>
          <w:ilvl w:val="0"/>
          <w:numId w:val="72"/>
        </w:numPr>
        <w:rPr>
          <w:sz w:val="28"/>
          <w:szCs w:val="28"/>
          <w:lang w:val="en-CA"/>
        </w:rPr>
      </w:pPr>
      <w:r w:rsidRPr="000460AA">
        <w:rPr>
          <w:sz w:val="28"/>
          <w:szCs w:val="28"/>
          <w:lang w:val="en-CA"/>
        </w:rPr>
        <w:t xml:space="preserve"> “high temperature and extreme acid”</w:t>
      </w:r>
    </w:p>
    <w:p w:rsidRPr="000460AA" w:rsidR="00FF12FC" w:rsidP="004A7CCB" w:rsidRDefault="00FF12FC" w14:paraId="6874D2D6" w14:textId="77777777">
      <w:pPr>
        <w:pStyle w:val="ListParagraph"/>
        <w:numPr>
          <w:ilvl w:val="0"/>
          <w:numId w:val="72"/>
        </w:numPr>
        <w:rPr>
          <w:sz w:val="28"/>
          <w:szCs w:val="28"/>
          <w:lang w:val="en-CA"/>
        </w:rPr>
      </w:pPr>
      <w:r w:rsidRPr="003F26E1">
        <w:rPr>
          <w:b/>
          <w:sz w:val="28"/>
          <w:szCs w:val="28"/>
          <w:lang w:val="en-CA"/>
        </w:rPr>
        <w:t>Sulfolobales</w:t>
      </w:r>
      <w:r w:rsidRPr="000460AA">
        <w:rPr>
          <w:sz w:val="28"/>
          <w:szCs w:val="28"/>
          <w:lang w:val="en-CA"/>
        </w:rPr>
        <w:t xml:space="preserve"> is an order of Crenarchaeota.</w:t>
      </w:r>
    </w:p>
    <w:p w:rsidRPr="000460AA" w:rsidR="00FF12FC" w:rsidP="004A7CCB" w:rsidRDefault="00FF12FC" w14:paraId="64C93BCC" w14:textId="77777777">
      <w:pPr>
        <w:pStyle w:val="ListParagraph"/>
        <w:numPr>
          <w:ilvl w:val="0"/>
          <w:numId w:val="72"/>
        </w:numPr>
        <w:rPr>
          <w:sz w:val="28"/>
          <w:szCs w:val="28"/>
          <w:lang w:val="en-CA"/>
        </w:rPr>
      </w:pPr>
      <w:r w:rsidRPr="000460AA">
        <w:rPr>
          <w:sz w:val="28"/>
          <w:szCs w:val="28"/>
          <w:lang w:val="en-CA"/>
        </w:rPr>
        <w:t>They are a species that respire by oxidizing sulfur.</w:t>
      </w:r>
    </w:p>
    <w:p w:rsidRPr="000460AA" w:rsidR="00FF12FC" w:rsidP="004A7CCB" w:rsidRDefault="00FF12FC" w14:paraId="1707FC12" w14:textId="77777777">
      <w:pPr>
        <w:pStyle w:val="ListParagraph"/>
        <w:numPr>
          <w:ilvl w:val="0"/>
          <w:numId w:val="72"/>
        </w:numPr>
        <w:rPr>
          <w:sz w:val="28"/>
          <w:szCs w:val="28"/>
          <w:lang w:val="en-CA"/>
        </w:rPr>
      </w:pPr>
      <w:r w:rsidRPr="000460AA">
        <w:rPr>
          <w:sz w:val="28"/>
          <w:szCs w:val="28"/>
          <w:lang w:val="en-CA"/>
        </w:rPr>
        <w:t>Grow at 80</w:t>
      </w:r>
      <w:r w:rsidRPr="000460AA">
        <w:rPr>
          <w:rFonts w:ascii="Calibri" w:hAnsi="Calibri"/>
          <w:sz w:val="28"/>
          <w:szCs w:val="28"/>
          <w:lang w:val="en-CA"/>
        </w:rPr>
        <w:t>°</w:t>
      </w:r>
      <w:r w:rsidRPr="000460AA">
        <w:rPr>
          <w:sz w:val="28"/>
          <w:szCs w:val="28"/>
          <w:lang w:val="en-CA"/>
        </w:rPr>
        <w:t>C to 90</w:t>
      </w:r>
      <w:r w:rsidRPr="000460AA">
        <w:rPr>
          <w:rFonts w:ascii="Calibri" w:hAnsi="Calibri"/>
          <w:sz w:val="28"/>
          <w:szCs w:val="28"/>
          <w:lang w:val="en-CA"/>
        </w:rPr>
        <w:t>°</w:t>
      </w:r>
      <w:r w:rsidRPr="000460AA">
        <w:rPr>
          <w:sz w:val="28"/>
          <w:szCs w:val="28"/>
          <w:lang w:val="en-CA"/>
        </w:rPr>
        <w:t>C within hot springs and solfateras.</w:t>
      </w:r>
    </w:p>
    <w:p w:rsidRPr="003F26E1" w:rsidR="00FF12FC" w:rsidP="004A7CCB" w:rsidRDefault="00FF12FC" w14:paraId="285DF4CA" w14:textId="77777777">
      <w:pPr>
        <w:pStyle w:val="ListParagraph"/>
        <w:numPr>
          <w:ilvl w:val="0"/>
          <w:numId w:val="72"/>
        </w:numPr>
        <w:rPr>
          <w:sz w:val="28"/>
          <w:szCs w:val="28"/>
          <w:lang w:val="en-CA"/>
        </w:rPr>
      </w:pPr>
      <w:r w:rsidRPr="000460AA">
        <w:rPr>
          <w:sz w:val="28"/>
          <w:szCs w:val="28"/>
          <w:lang w:val="en-CA"/>
        </w:rPr>
        <w:t xml:space="preserve">E.g. </w:t>
      </w:r>
      <w:r w:rsidRPr="000460AA">
        <w:rPr>
          <w:i/>
          <w:iCs/>
          <w:sz w:val="28"/>
          <w:szCs w:val="28"/>
          <w:lang w:val="en-CA"/>
        </w:rPr>
        <w:t>Sulfolobus solfataricus</w:t>
      </w:r>
      <w:r w:rsidRPr="000460AA">
        <w:rPr>
          <w:sz w:val="28"/>
          <w:szCs w:val="28"/>
          <w:lang w:val="en-CA"/>
        </w:rPr>
        <w:t>, a species that grows at 80</w:t>
      </w:r>
      <w:r w:rsidRPr="000460AA">
        <w:rPr>
          <w:rFonts w:ascii="Calibri" w:hAnsi="Calibri"/>
          <w:sz w:val="28"/>
          <w:szCs w:val="28"/>
          <w:lang w:val="en-CA"/>
        </w:rPr>
        <w:t>°</w:t>
      </w:r>
      <w:r w:rsidRPr="000460AA">
        <w:rPr>
          <w:sz w:val="28"/>
          <w:szCs w:val="28"/>
          <w:lang w:val="en-CA"/>
        </w:rPr>
        <w:t>C and pH of 3.</w:t>
      </w:r>
    </w:p>
    <w:p w:rsidRPr="000460AA" w:rsidR="00FF12FC" w:rsidP="004A7CCB" w:rsidRDefault="00FF12FC" w14:paraId="3784B057" w14:textId="77777777">
      <w:pPr>
        <w:pStyle w:val="ListParagraph"/>
        <w:numPr>
          <w:ilvl w:val="0"/>
          <w:numId w:val="72"/>
        </w:numPr>
        <w:rPr>
          <w:sz w:val="28"/>
          <w:szCs w:val="28"/>
          <w:lang w:val="en-CA"/>
        </w:rPr>
      </w:pPr>
      <w:r w:rsidRPr="000460AA">
        <w:rPr>
          <w:sz w:val="28"/>
          <w:szCs w:val="28"/>
          <w:lang w:val="en-CA"/>
        </w:rPr>
        <w:t>As a result of sulfuric acid production, the pH of their surroundings falls to 2 – 3, effectively excluding all but acidophiles.</w:t>
      </w:r>
    </w:p>
    <w:p w:rsidRPr="000460AA" w:rsidR="00FF12FC" w:rsidP="004A7CCB" w:rsidRDefault="00FF12FC" w14:paraId="786DD3F7" w14:textId="77777777">
      <w:pPr>
        <w:pStyle w:val="ListParagraph"/>
        <w:numPr>
          <w:ilvl w:val="0"/>
          <w:numId w:val="72"/>
        </w:numPr>
        <w:rPr>
          <w:sz w:val="28"/>
          <w:szCs w:val="28"/>
          <w:lang w:val="en-CA"/>
        </w:rPr>
      </w:pPr>
      <w:r w:rsidRPr="000460AA">
        <w:rPr>
          <w:sz w:val="28"/>
          <w:szCs w:val="28"/>
          <w:lang w:val="en-CA"/>
        </w:rPr>
        <w:t xml:space="preserve">Sulfolobales are </w:t>
      </w:r>
      <w:r w:rsidRPr="000460AA">
        <w:rPr>
          <w:b/>
          <w:bCs/>
          <w:sz w:val="28"/>
          <w:szCs w:val="28"/>
          <w:lang w:val="en-CA"/>
        </w:rPr>
        <w:t>double extremophiles</w:t>
      </w:r>
      <w:r w:rsidRPr="000460AA">
        <w:rPr>
          <w:sz w:val="28"/>
          <w:szCs w:val="28"/>
          <w:lang w:val="en-CA"/>
        </w:rPr>
        <w:t>.</w:t>
      </w:r>
    </w:p>
    <w:p w:rsidRPr="000460AA" w:rsidR="00FF12FC" w:rsidP="004A7CCB" w:rsidRDefault="00FF12FC" w14:paraId="2869AD2F" w14:textId="77777777">
      <w:pPr>
        <w:pStyle w:val="ListParagraph"/>
        <w:numPr>
          <w:ilvl w:val="0"/>
          <w:numId w:val="72"/>
        </w:numPr>
        <w:rPr>
          <w:sz w:val="28"/>
          <w:szCs w:val="28"/>
          <w:lang w:val="en-CA"/>
        </w:rPr>
      </w:pPr>
      <w:r w:rsidRPr="000460AA">
        <w:rPr>
          <w:sz w:val="28"/>
          <w:szCs w:val="28"/>
          <w:lang w:val="en-CA"/>
        </w:rPr>
        <w:t>They require both high temperature and extreme acidity.</w:t>
      </w:r>
    </w:p>
    <w:p w:rsidRPr="000460AA" w:rsidR="00FF12FC" w:rsidP="004A7CCB" w:rsidRDefault="00FF12FC" w14:paraId="7925A0B0" w14:textId="77777777">
      <w:pPr>
        <w:pStyle w:val="ListParagraph"/>
        <w:numPr>
          <w:ilvl w:val="0"/>
          <w:numId w:val="72"/>
        </w:numPr>
        <w:rPr>
          <w:sz w:val="28"/>
          <w:szCs w:val="28"/>
          <w:lang w:val="en-CA"/>
        </w:rPr>
      </w:pPr>
      <w:r w:rsidRPr="000460AA">
        <w:rPr>
          <w:sz w:val="28"/>
          <w:szCs w:val="28"/>
          <w:lang w:val="en-CA"/>
        </w:rPr>
        <w:t>Like all archaea, they are non-pathogenic to plants and animals but secrete toxins that are deadly to competitor strains.</w:t>
      </w:r>
    </w:p>
    <w:p w:rsidRPr="000460AA" w:rsidR="00FF12FC" w:rsidP="00FF12FC" w:rsidRDefault="00FF12FC" w14:paraId="33927E1E" w14:textId="77777777">
      <w:pPr>
        <w:rPr>
          <w:sz w:val="28"/>
          <w:szCs w:val="28"/>
          <w:lang w:val="en-CA"/>
        </w:rPr>
      </w:pPr>
    </w:p>
    <w:p w:rsidRPr="000460AA" w:rsidR="00FF12FC" w:rsidP="004A7CCB" w:rsidRDefault="00FF12FC" w14:paraId="15FD1A3F" w14:textId="77777777">
      <w:pPr>
        <w:pStyle w:val="ListParagraph"/>
        <w:numPr>
          <w:ilvl w:val="0"/>
          <w:numId w:val="72"/>
        </w:numPr>
        <w:rPr>
          <w:sz w:val="28"/>
          <w:szCs w:val="28"/>
          <w:lang w:val="en-CA"/>
        </w:rPr>
      </w:pPr>
      <w:r w:rsidRPr="000460AA">
        <w:rPr>
          <w:b/>
          <w:bCs/>
          <w:sz w:val="28"/>
          <w:szCs w:val="28"/>
          <w:lang w:val="en-CA"/>
        </w:rPr>
        <w:t>Caldisphaera</w:t>
      </w:r>
      <w:r w:rsidRPr="000460AA">
        <w:rPr>
          <w:sz w:val="28"/>
          <w:szCs w:val="28"/>
          <w:lang w:val="en-CA"/>
        </w:rPr>
        <w:t xml:space="preserve"> is an order of thermoacidophiles first isolated from a Philippine hot spring.</w:t>
      </w:r>
    </w:p>
    <w:p w:rsidRPr="000460AA" w:rsidR="00FF12FC" w:rsidP="004A7CCB" w:rsidRDefault="00FF12FC" w14:paraId="29E49218" w14:textId="77777777">
      <w:pPr>
        <w:pStyle w:val="ListParagraph"/>
        <w:numPr>
          <w:ilvl w:val="0"/>
          <w:numId w:val="72"/>
        </w:numPr>
        <w:rPr>
          <w:sz w:val="28"/>
          <w:szCs w:val="28"/>
          <w:lang w:val="en-CA"/>
        </w:rPr>
      </w:pPr>
      <w:r w:rsidRPr="000460AA">
        <w:rPr>
          <w:sz w:val="28"/>
          <w:szCs w:val="28"/>
          <w:lang w:val="en-CA"/>
        </w:rPr>
        <w:t>They typically grow at a pH of 4 at up to 80</w:t>
      </w:r>
      <w:r w:rsidRPr="000460AA">
        <w:rPr>
          <w:rFonts w:ascii="Calibri" w:hAnsi="Calibri"/>
          <w:sz w:val="28"/>
          <w:szCs w:val="28"/>
          <w:lang w:val="en-CA"/>
        </w:rPr>
        <w:t>°</w:t>
      </w:r>
      <w:r w:rsidRPr="000460AA">
        <w:rPr>
          <w:sz w:val="28"/>
          <w:szCs w:val="28"/>
          <w:lang w:val="en-CA"/>
        </w:rPr>
        <w:t>C.</w:t>
      </w:r>
    </w:p>
    <w:p w:rsidRPr="003F26E1" w:rsidR="00FF12FC" w:rsidP="004A7CCB" w:rsidRDefault="00FF12FC" w14:paraId="40C566D4" w14:textId="77777777">
      <w:pPr>
        <w:pStyle w:val="ListParagraph"/>
        <w:numPr>
          <w:ilvl w:val="0"/>
          <w:numId w:val="72"/>
        </w:numPr>
        <w:rPr>
          <w:sz w:val="28"/>
          <w:szCs w:val="28"/>
          <w:lang w:val="en-CA"/>
        </w:rPr>
      </w:pPr>
      <w:r w:rsidRPr="000460AA">
        <w:rPr>
          <w:sz w:val="28"/>
          <w:szCs w:val="28"/>
          <w:lang w:val="en-CA"/>
        </w:rPr>
        <w:t xml:space="preserve">Unlike Sulfolobales, Caldisphaera are </w:t>
      </w:r>
      <w:r w:rsidRPr="000460AA">
        <w:rPr>
          <w:b/>
          <w:bCs/>
          <w:sz w:val="28"/>
          <w:szCs w:val="28"/>
          <w:lang w:val="en-CA"/>
        </w:rPr>
        <w:t>microaerophiles</w:t>
      </w:r>
      <w:r w:rsidRPr="000460AA">
        <w:rPr>
          <w:sz w:val="28"/>
          <w:szCs w:val="28"/>
          <w:lang w:val="en-CA"/>
        </w:rPr>
        <w:t xml:space="preserve"> (anaerobes).</w:t>
      </w:r>
    </w:p>
    <w:p w:rsidRPr="000460AA" w:rsidR="00FF12FC" w:rsidP="004A7CCB" w:rsidRDefault="00FF12FC" w14:paraId="7006B11F" w14:textId="77777777">
      <w:pPr>
        <w:pStyle w:val="ListParagraph"/>
        <w:numPr>
          <w:ilvl w:val="0"/>
          <w:numId w:val="72"/>
        </w:numPr>
        <w:rPr>
          <w:sz w:val="28"/>
          <w:szCs w:val="28"/>
          <w:lang w:val="en-CA"/>
        </w:rPr>
      </w:pPr>
      <w:r w:rsidRPr="000460AA">
        <w:rPr>
          <w:sz w:val="28"/>
          <w:szCs w:val="28"/>
          <w:lang w:val="en-CA"/>
        </w:rPr>
        <w:lastRenderedPageBreak/>
        <w:t xml:space="preserve">Another order is </w:t>
      </w:r>
      <w:r w:rsidRPr="000460AA">
        <w:rPr>
          <w:b/>
          <w:bCs/>
          <w:sz w:val="28"/>
          <w:szCs w:val="28"/>
          <w:lang w:val="en-CA"/>
        </w:rPr>
        <w:t>Thermoproteales</w:t>
      </w:r>
      <w:r w:rsidRPr="000460AA">
        <w:rPr>
          <w:sz w:val="28"/>
          <w:szCs w:val="28"/>
          <w:lang w:val="en-CA"/>
        </w:rPr>
        <w:t xml:space="preserve"> which includes hyperthermoacidophiles isolated from marine vents.</w:t>
      </w:r>
    </w:p>
    <w:p w:rsidRPr="000460AA" w:rsidR="00FF12FC" w:rsidP="004A7CCB" w:rsidRDefault="00FF12FC" w14:paraId="4BC5F7DC" w14:textId="77777777">
      <w:pPr>
        <w:pStyle w:val="ListParagraph"/>
        <w:numPr>
          <w:ilvl w:val="0"/>
          <w:numId w:val="72"/>
        </w:numPr>
        <w:rPr>
          <w:sz w:val="28"/>
          <w:szCs w:val="28"/>
          <w:lang w:val="en-CA"/>
        </w:rPr>
      </w:pPr>
      <w:r w:rsidRPr="000460AA">
        <w:rPr>
          <w:sz w:val="28"/>
          <w:szCs w:val="28"/>
          <w:lang w:val="en-CA"/>
        </w:rPr>
        <w:t>They grow at a pH lower than 3 at up to 97</w:t>
      </w:r>
      <w:r w:rsidRPr="000460AA">
        <w:rPr>
          <w:rFonts w:ascii="Calibri" w:hAnsi="Calibri"/>
          <w:sz w:val="28"/>
          <w:szCs w:val="28"/>
          <w:lang w:val="en-CA"/>
        </w:rPr>
        <w:t>°</w:t>
      </w:r>
      <w:r w:rsidRPr="000460AA">
        <w:rPr>
          <w:sz w:val="28"/>
          <w:szCs w:val="28"/>
          <w:lang w:val="en-CA"/>
        </w:rPr>
        <w:t>C.</w:t>
      </w:r>
    </w:p>
    <w:p w:rsidRPr="000460AA" w:rsidR="00FF12FC" w:rsidP="004A7CCB" w:rsidRDefault="00FF12FC" w14:paraId="04C287AB" w14:textId="77777777">
      <w:pPr>
        <w:pStyle w:val="ListParagraph"/>
        <w:numPr>
          <w:ilvl w:val="0"/>
          <w:numId w:val="72"/>
        </w:numPr>
        <w:rPr>
          <w:sz w:val="28"/>
          <w:szCs w:val="28"/>
          <w:lang w:val="en-CA"/>
        </w:rPr>
      </w:pPr>
      <w:r w:rsidRPr="000460AA">
        <w:rPr>
          <w:sz w:val="28"/>
          <w:szCs w:val="28"/>
          <w:lang w:val="en-CA"/>
        </w:rPr>
        <w:t>Their metabolism is autotrophic, growing energy by reducing sulfur.</w:t>
      </w:r>
    </w:p>
    <w:p w:rsidRPr="000460AA" w:rsidR="00FF12FC" w:rsidP="004A7CCB" w:rsidRDefault="00FF12FC" w14:paraId="35DB6F4F" w14:textId="77777777">
      <w:pPr>
        <w:pStyle w:val="ListParagraph"/>
        <w:numPr>
          <w:ilvl w:val="0"/>
          <w:numId w:val="72"/>
        </w:numPr>
        <w:rPr>
          <w:sz w:val="28"/>
          <w:szCs w:val="28"/>
          <w:lang w:val="en-CA"/>
        </w:rPr>
      </w:pPr>
      <w:r w:rsidRPr="000460AA">
        <w:rPr>
          <w:sz w:val="28"/>
          <w:szCs w:val="28"/>
          <w:lang w:val="en-CA"/>
        </w:rPr>
        <w:t xml:space="preserve">A related species, </w:t>
      </w:r>
      <w:r w:rsidRPr="000460AA">
        <w:rPr>
          <w:i/>
          <w:iCs/>
          <w:sz w:val="28"/>
          <w:szCs w:val="28"/>
          <w:lang w:val="en-CA"/>
        </w:rPr>
        <w:t>Pyrobaculum islandicum</w:t>
      </w:r>
      <w:r w:rsidRPr="000460AA">
        <w:rPr>
          <w:sz w:val="28"/>
          <w:szCs w:val="28"/>
          <w:lang w:val="en-CA"/>
        </w:rPr>
        <w:t>, grows in temperatures up to 103</w:t>
      </w:r>
      <w:r w:rsidRPr="000460AA">
        <w:rPr>
          <w:rFonts w:ascii="Calibri" w:hAnsi="Calibri"/>
          <w:sz w:val="28"/>
          <w:szCs w:val="28"/>
          <w:lang w:val="en-CA"/>
        </w:rPr>
        <w:t>°</w:t>
      </w:r>
      <w:r w:rsidRPr="000460AA">
        <w:rPr>
          <w:sz w:val="28"/>
          <w:szCs w:val="28"/>
          <w:lang w:val="en-CA"/>
        </w:rPr>
        <w:t>C at a pH range of 5 to 7.</w:t>
      </w:r>
    </w:p>
    <w:p w:rsidRPr="000460AA" w:rsidR="00FF12FC" w:rsidP="00FF12FC" w:rsidRDefault="00FF12FC" w14:paraId="3E49E86A" w14:textId="77777777">
      <w:pPr>
        <w:rPr>
          <w:sz w:val="28"/>
          <w:szCs w:val="28"/>
          <w:lang w:val="en-CA"/>
        </w:rPr>
      </w:pPr>
    </w:p>
    <w:p w:rsidRPr="000460AA" w:rsidR="00FF12FC" w:rsidP="004A7CCB" w:rsidRDefault="00FF12FC" w14:paraId="3466059F" w14:textId="77777777">
      <w:pPr>
        <w:pStyle w:val="ListParagraph"/>
        <w:numPr>
          <w:ilvl w:val="0"/>
          <w:numId w:val="72"/>
        </w:numPr>
        <w:rPr>
          <w:sz w:val="28"/>
          <w:szCs w:val="28"/>
          <w:lang w:val="en-CA"/>
        </w:rPr>
      </w:pPr>
      <w:r w:rsidRPr="003F26E1">
        <w:rPr>
          <w:b/>
          <w:sz w:val="28"/>
          <w:szCs w:val="28"/>
          <w:lang w:val="en-CA"/>
        </w:rPr>
        <w:t>Mesophiles</w:t>
      </w:r>
      <w:r w:rsidRPr="000460AA">
        <w:rPr>
          <w:sz w:val="28"/>
          <w:szCs w:val="28"/>
          <w:lang w:val="en-CA"/>
        </w:rPr>
        <w:t xml:space="preserve"> grow in water, soil or associated with plants at a temperature range between 20</w:t>
      </w:r>
      <w:r w:rsidRPr="000460AA">
        <w:rPr>
          <w:rFonts w:ascii="Calibri" w:hAnsi="Calibri"/>
          <w:sz w:val="28"/>
          <w:szCs w:val="28"/>
          <w:lang w:val="en-CA"/>
        </w:rPr>
        <w:t>°</w:t>
      </w:r>
      <w:r w:rsidRPr="000460AA">
        <w:rPr>
          <w:sz w:val="28"/>
          <w:szCs w:val="28"/>
          <w:lang w:val="en-CA"/>
        </w:rPr>
        <w:t>C and 40</w:t>
      </w:r>
      <w:r w:rsidRPr="000460AA">
        <w:rPr>
          <w:rFonts w:ascii="Calibri" w:hAnsi="Calibri"/>
          <w:sz w:val="28"/>
          <w:szCs w:val="28"/>
          <w:lang w:val="en-CA"/>
        </w:rPr>
        <w:t>°</w:t>
      </w:r>
      <w:r w:rsidRPr="000460AA">
        <w:rPr>
          <w:sz w:val="28"/>
          <w:szCs w:val="28"/>
          <w:lang w:val="en-CA"/>
        </w:rPr>
        <w:t>C  at a pH range between 5 and 6.</w:t>
      </w:r>
    </w:p>
    <w:p w:rsidRPr="000460AA" w:rsidR="00FF12FC" w:rsidP="004A7CCB" w:rsidRDefault="00FF12FC" w14:paraId="48F279CE" w14:textId="77777777">
      <w:pPr>
        <w:pStyle w:val="ListParagraph"/>
        <w:numPr>
          <w:ilvl w:val="0"/>
          <w:numId w:val="72"/>
        </w:numPr>
        <w:rPr>
          <w:sz w:val="28"/>
          <w:szCs w:val="28"/>
          <w:lang w:val="en-CA"/>
        </w:rPr>
      </w:pPr>
      <w:r w:rsidRPr="000460AA">
        <w:rPr>
          <w:sz w:val="28"/>
          <w:szCs w:val="28"/>
          <w:lang w:val="en-CA"/>
        </w:rPr>
        <w:t>Their optimal temperature is 37</w:t>
      </w:r>
      <w:r w:rsidRPr="000460AA">
        <w:rPr>
          <w:rFonts w:ascii="Calibri" w:hAnsi="Calibri"/>
          <w:sz w:val="28"/>
          <w:szCs w:val="28"/>
          <w:lang w:val="en-CA"/>
        </w:rPr>
        <w:t>°</w:t>
      </w:r>
      <w:r w:rsidRPr="000460AA">
        <w:rPr>
          <w:sz w:val="28"/>
          <w:szCs w:val="28"/>
          <w:lang w:val="en-CA"/>
        </w:rPr>
        <w:t>C.</w:t>
      </w:r>
    </w:p>
    <w:p w:rsidRPr="000460AA" w:rsidR="00FF12FC" w:rsidP="004A7CCB" w:rsidRDefault="00FF12FC" w14:paraId="1937B3E6" w14:textId="77777777">
      <w:pPr>
        <w:pStyle w:val="ListParagraph"/>
        <w:numPr>
          <w:ilvl w:val="0"/>
          <w:numId w:val="72"/>
        </w:numPr>
        <w:rPr>
          <w:sz w:val="28"/>
          <w:szCs w:val="28"/>
          <w:lang w:val="en-CA"/>
        </w:rPr>
      </w:pPr>
      <w:r w:rsidRPr="000460AA">
        <w:rPr>
          <w:sz w:val="28"/>
          <w:szCs w:val="28"/>
          <w:lang w:val="en-CA"/>
        </w:rPr>
        <w:t>They have three basic shapes: coccus, bacillus and spiral.</w:t>
      </w:r>
    </w:p>
    <w:p w:rsidRPr="000460AA" w:rsidR="00FF12FC" w:rsidP="004A7CCB" w:rsidRDefault="00FF12FC" w14:paraId="08FD2CCA" w14:textId="77777777">
      <w:pPr>
        <w:pStyle w:val="ListParagraph"/>
        <w:numPr>
          <w:ilvl w:val="0"/>
          <w:numId w:val="72"/>
        </w:numPr>
        <w:rPr>
          <w:sz w:val="28"/>
          <w:szCs w:val="28"/>
          <w:lang w:val="en-CA"/>
        </w:rPr>
      </w:pPr>
      <w:r w:rsidRPr="000460AA">
        <w:rPr>
          <w:sz w:val="28"/>
          <w:szCs w:val="28"/>
          <w:lang w:val="en-CA"/>
        </w:rPr>
        <w:t>In 1992, fluorescent DNA probes based on rRNA sequences revealed mesophilic archaea growing in the ocean.</w:t>
      </w:r>
    </w:p>
    <w:p w:rsidRPr="000460AA" w:rsidR="00FF12FC" w:rsidP="004A7CCB" w:rsidRDefault="00FF12FC" w14:paraId="73ABF7A1" w14:textId="77777777">
      <w:pPr>
        <w:pStyle w:val="ListParagraph"/>
        <w:numPr>
          <w:ilvl w:val="0"/>
          <w:numId w:val="72"/>
        </w:numPr>
        <w:rPr>
          <w:sz w:val="28"/>
          <w:szCs w:val="28"/>
          <w:lang w:val="en-CA"/>
        </w:rPr>
      </w:pPr>
      <w:r w:rsidRPr="000460AA">
        <w:rPr>
          <w:sz w:val="28"/>
          <w:szCs w:val="28"/>
          <w:lang w:val="en-CA"/>
        </w:rPr>
        <w:t>Their abundance varied by season and increased with depth, typically compromising 40% of the total microbial population at 1,000m where temperatures are cold.</w:t>
      </w:r>
    </w:p>
    <w:p w:rsidRPr="000460AA" w:rsidR="00FF12FC" w:rsidP="004A7CCB" w:rsidRDefault="00FF12FC" w14:paraId="2747C8CF" w14:textId="77777777">
      <w:pPr>
        <w:pStyle w:val="ListParagraph"/>
        <w:numPr>
          <w:ilvl w:val="0"/>
          <w:numId w:val="72"/>
        </w:numPr>
        <w:rPr>
          <w:sz w:val="28"/>
          <w:szCs w:val="28"/>
          <w:lang w:val="en-CA"/>
        </w:rPr>
      </w:pPr>
      <w:r w:rsidRPr="000460AA">
        <w:rPr>
          <w:sz w:val="28"/>
          <w:szCs w:val="28"/>
          <w:lang w:val="en-CA"/>
        </w:rPr>
        <w:t>The high proportion of ribosomal RNA in these cells indicates that they are metabolically active, even at the relatively cold temperatures of the ocean.</w:t>
      </w:r>
    </w:p>
    <w:p w:rsidRPr="000460AA" w:rsidR="00FF12FC" w:rsidP="00FF12FC" w:rsidRDefault="00FF12FC" w14:paraId="07EF87A4" w14:textId="77777777">
      <w:pPr>
        <w:pStyle w:val="ListParagraph"/>
        <w:ind w:left="1080"/>
        <w:rPr>
          <w:sz w:val="28"/>
          <w:szCs w:val="28"/>
          <w:lang w:val="en-CA"/>
        </w:rPr>
      </w:pPr>
    </w:p>
    <w:p w:rsidRPr="000460AA" w:rsidR="00FF12FC" w:rsidP="004A7CCB" w:rsidRDefault="00FF12FC" w14:paraId="0B335B46" w14:textId="77777777">
      <w:pPr>
        <w:pStyle w:val="ListParagraph"/>
        <w:numPr>
          <w:ilvl w:val="0"/>
          <w:numId w:val="72"/>
        </w:numPr>
        <w:rPr>
          <w:sz w:val="28"/>
          <w:szCs w:val="28"/>
          <w:lang w:val="en-CA"/>
        </w:rPr>
      </w:pPr>
      <w:r w:rsidRPr="000460AA">
        <w:rPr>
          <w:sz w:val="28"/>
          <w:szCs w:val="28"/>
          <w:lang w:val="en-CA"/>
        </w:rPr>
        <w:t>Mesophiles and psychrophiles are the predominant species of Crenarchaeota.</w:t>
      </w:r>
    </w:p>
    <w:p w:rsidRPr="000460AA" w:rsidR="00FF12FC" w:rsidP="004A7CCB" w:rsidRDefault="00FF12FC" w14:paraId="4C4144DA" w14:textId="77777777">
      <w:pPr>
        <w:pStyle w:val="ListParagraph"/>
        <w:numPr>
          <w:ilvl w:val="0"/>
          <w:numId w:val="72"/>
        </w:numPr>
        <w:rPr>
          <w:sz w:val="28"/>
          <w:szCs w:val="28"/>
          <w:lang w:val="en-CA"/>
        </w:rPr>
      </w:pPr>
      <w:r w:rsidRPr="000460AA">
        <w:rPr>
          <w:sz w:val="28"/>
          <w:szCs w:val="28"/>
          <w:lang w:val="en-CA"/>
        </w:rPr>
        <w:t>Mesophiles may have evolved from hyperthermophiles via gene acquisition from mesophilic bacteria.</w:t>
      </w:r>
    </w:p>
    <w:p w:rsidRPr="000460AA" w:rsidR="00FF12FC" w:rsidP="00FF12FC" w:rsidRDefault="00FF12FC" w14:paraId="7EFB306A" w14:textId="77777777">
      <w:pPr>
        <w:pStyle w:val="ListParagraph"/>
        <w:ind w:left="1080"/>
        <w:rPr>
          <w:sz w:val="28"/>
          <w:szCs w:val="28"/>
          <w:lang w:val="en-CA"/>
        </w:rPr>
      </w:pPr>
    </w:p>
    <w:p w:rsidRPr="000460AA" w:rsidR="00FF12FC" w:rsidP="004A7CCB" w:rsidRDefault="00FF12FC" w14:paraId="057D4ED1" w14:textId="77777777">
      <w:pPr>
        <w:pStyle w:val="ListParagraph"/>
        <w:numPr>
          <w:ilvl w:val="0"/>
          <w:numId w:val="72"/>
        </w:numPr>
        <w:rPr>
          <w:sz w:val="28"/>
          <w:szCs w:val="28"/>
          <w:lang w:val="en-CA"/>
        </w:rPr>
      </w:pPr>
      <w:r w:rsidRPr="000460AA">
        <w:rPr>
          <w:sz w:val="28"/>
          <w:szCs w:val="28"/>
          <w:lang w:val="en-CA"/>
        </w:rPr>
        <w:t xml:space="preserve">Thaumarchaeota synthesize a distinctive tetraether lipid called </w:t>
      </w:r>
      <w:r w:rsidRPr="000460AA">
        <w:rPr>
          <w:b/>
          <w:bCs/>
          <w:sz w:val="28"/>
          <w:szCs w:val="28"/>
          <w:lang w:val="en-CA"/>
        </w:rPr>
        <w:t>crenarchaeol</w:t>
      </w:r>
      <w:r w:rsidRPr="000460AA">
        <w:rPr>
          <w:sz w:val="28"/>
          <w:szCs w:val="28"/>
          <w:lang w:val="en-CA"/>
        </w:rPr>
        <w:t xml:space="preserve"> which contains a six membered cyclic ring.</w:t>
      </w:r>
    </w:p>
    <w:p w:rsidRPr="003F26E1" w:rsidR="00FF12FC" w:rsidP="004A7CCB" w:rsidRDefault="00FF12FC" w14:paraId="33456897" w14:textId="77777777">
      <w:pPr>
        <w:pStyle w:val="ListParagraph"/>
        <w:numPr>
          <w:ilvl w:val="0"/>
          <w:numId w:val="72"/>
        </w:numPr>
        <w:rPr>
          <w:sz w:val="28"/>
          <w:szCs w:val="28"/>
          <w:lang w:val="en-CA"/>
        </w:rPr>
      </w:pPr>
      <w:r w:rsidRPr="000460AA">
        <w:rPr>
          <w:sz w:val="28"/>
          <w:szCs w:val="28"/>
          <w:lang w:val="en-CA"/>
        </w:rPr>
        <w:t>Crenarchaeol is a biosignature in thaumarchaeotes as it is found mainly in this clade.</w:t>
      </w:r>
    </w:p>
    <w:p w:rsidRPr="000460AA" w:rsidR="00FF12FC" w:rsidP="004A7CCB" w:rsidRDefault="00FF12FC" w14:paraId="08CA3955" w14:textId="77777777">
      <w:pPr>
        <w:pStyle w:val="ListParagraph"/>
        <w:numPr>
          <w:ilvl w:val="0"/>
          <w:numId w:val="72"/>
        </w:numPr>
        <w:rPr>
          <w:sz w:val="28"/>
          <w:szCs w:val="28"/>
          <w:lang w:val="en-CA"/>
        </w:rPr>
      </w:pPr>
      <w:r w:rsidRPr="000460AA">
        <w:rPr>
          <w:sz w:val="28"/>
          <w:szCs w:val="28"/>
          <w:lang w:val="en-CA"/>
        </w:rPr>
        <w:t>Globally, the most significant thaumarchaeotes discovered are the ammonia-oxidizing from the order Nitrasopumilates.</w:t>
      </w:r>
    </w:p>
    <w:p w:rsidR="003F26E1" w:rsidP="004A7CCB" w:rsidRDefault="00FF12FC" w14:paraId="51062880" w14:textId="77777777">
      <w:pPr>
        <w:pStyle w:val="ListParagraph"/>
        <w:numPr>
          <w:ilvl w:val="0"/>
          <w:numId w:val="72"/>
        </w:numPr>
        <w:rPr>
          <w:sz w:val="28"/>
          <w:szCs w:val="28"/>
          <w:lang w:val="en-CA"/>
        </w:rPr>
      </w:pPr>
      <w:r w:rsidRPr="000460AA">
        <w:rPr>
          <w:sz w:val="28"/>
          <w:szCs w:val="28"/>
          <w:lang w:val="en-CA"/>
        </w:rPr>
        <w:t>They gain energy by aerobical</w:t>
      </w:r>
      <w:r w:rsidR="003F26E1">
        <w:rPr>
          <w:sz w:val="28"/>
          <w:szCs w:val="28"/>
          <w:lang w:val="en-CA"/>
        </w:rPr>
        <w:t>ly oxidizing ammonia to nitrate.</w:t>
      </w:r>
    </w:p>
    <w:p w:rsidRPr="000460AA" w:rsidR="00FF12FC" w:rsidP="004A7CCB" w:rsidRDefault="003F26E1" w14:paraId="744CA04C" w14:textId="77777777">
      <w:pPr>
        <w:pStyle w:val="ListParagraph"/>
        <w:numPr>
          <w:ilvl w:val="0"/>
          <w:numId w:val="72"/>
        </w:numPr>
        <w:rPr>
          <w:sz w:val="28"/>
          <w:szCs w:val="28"/>
          <w:lang w:val="en-CA"/>
        </w:rPr>
      </w:pPr>
      <w:r>
        <w:rPr>
          <w:sz w:val="28"/>
          <w:szCs w:val="28"/>
          <w:lang w:val="en-CA"/>
        </w:rPr>
        <w:t>T</w:t>
      </w:r>
      <w:r w:rsidRPr="000460AA" w:rsidR="00FF12FC">
        <w:rPr>
          <w:sz w:val="28"/>
          <w:szCs w:val="28"/>
          <w:lang w:val="en-CA"/>
        </w:rPr>
        <w:t>his lithotrophic reaction yields redox energy, enabling the microbe to fix CO</w:t>
      </w:r>
      <w:r w:rsidRPr="000460AA" w:rsidR="00FF12FC">
        <w:rPr>
          <w:sz w:val="28"/>
          <w:szCs w:val="28"/>
          <w:vertAlign w:val="subscript"/>
          <w:lang w:val="en-CA"/>
        </w:rPr>
        <w:t>2</w:t>
      </w:r>
      <w:r w:rsidRPr="000460AA" w:rsidR="00FF12FC">
        <w:rPr>
          <w:sz w:val="28"/>
          <w:szCs w:val="28"/>
          <w:lang w:val="en-CA"/>
        </w:rPr>
        <w:t xml:space="preserve"> for biomass.</w:t>
      </w:r>
    </w:p>
    <w:p w:rsidRPr="000460AA" w:rsidR="00FF12FC" w:rsidP="00FF12FC" w:rsidRDefault="00FF12FC" w14:paraId="3AAE6FBB" w14:textId="77777777">
      <w:pPr>
        <w:pStyle w:val="ListParagraph"/>
        <w:ind w:left="1080"/>
        <w:rPr>
          <w:sz w:val="28"/>
          <w:szCs w:val="28"/>
          <w:lang w:val="en-CA"/>
        </w:rPr>
      </w:pPr>
    </w:p>
    <w:p w:rsidRPr="000460AA" w:rsidR="00FF12FC" w:rsidP="004A7CCB" w:rsidRDefault="00FF12FC" w14:paraId="510136F8" w14:textId="77777777">
      <w:pPr>
        <w:pStyle w:val="ListParagraph"/>
        <w:numPr>
          <w:ilvl w:val="0"/>
          <w:numId w:val="72"/>
        </w:numPr>
        <w:rPr>
          <w:sz w:val="28"/>
          <w:szCs w:val="28"/>
          <w:lang w:val="en-CA"/>
        </w:rPr>
      </w:pPr>
      <w:r w:rsidRPr="000460AA">
        <w:rPr>
          <w:sz w:val="28"/>
          <w:szCs w:val="28"/>
          <w:lang w:val="en-CA"/>
        </w:rPr>
        <w:lastRenderedPageBreak/>
        <w:t>There are free living ammonia-oxidizing archaea and symbiotic ammonia-oxidizing archaea in symbiosis with marine sponge.</w:t>
      </w:r>
    </w:p>
    <w:p w:rsidRPr="003F26E1" w:rsidR="00FF12FC" w:rsidP="004A7CCB" w:rsidRDefault="00FF12FC" w14:paraId="36A6A05C" w14:textId="77777777">
      <w:pPr>
        <w:pStyle w:val="ListParagraph"/>
        <w:numPr>
          <w:ilvl w:val="0"/>
          <w:numId w:val="72"/>
        </w:numPr>
        <w:rPr>
          <w:sz w:val="28"/>
          <w:szCs w:val="28"/>
          <w:lang w:val="en-CA"/>
        </w:rPr>
      </w:pPr>
      <w:r w:rsidRPr="000460AA">
        <w:rPr>
          <w:sz w:val="28"/>
          <w:szCs w:val="28"/>
          <w:lang w:val="en-CA"/>
        </w:rPr>
        <w:t xml:space="preserve">In marine environments, excreted ammonia can build up to high levels until it is oxidized by archaea and bacteria. </w:t>
      </w:r>
    </w:p>
    <w:p w:rsidRPr="003F26E1" w:rsidR="00FF12FC" w:rsidP="004A7CCB" w:rsidRDefault="00FF12FC" w14:paraId="3162C237" w14:textId="77777777">
      <w:pPr>
        <w:pStyle w:val="ListParagraph"/>
        <w:numPr>
          <w:ilvl w:val="0"/>
          <w:numId w:val="72"/>
        </w:numPr>
        <w:rPr>
          <w:sz w:val="28"/>
          <w:szCs w:val="28"/>
          <w:lang w:val="en-CA"/>
        </w:rPr>
      </w:pPr>
      <w:r w:rsidRPr="000460AA">
        <w:rPr>
          <w:sz w:val="28"/>
          <w:szCs w:val="28"/>
          <w:lang w:val="en-CA"/>
        </w:rPr>
        <w:t>In some habitats, the Thaumarchaeota preform most of the recycling of ammonia e.g. the ammonia excreted by fish in your aquarium.</w:t>
      </w:r>
    </w:p>
    <w:p w:rsidRPr="000460AA" w:rsidR="00FF12FC" w:rsidP="00FF12FC" w:rsidRDefault="00FF12FC" w14:paraId="34C174D3" w14:textId="77777777">
      <w:pPr>
        <w:pStyle w:val="ListParagraph"/>
        <w:ind w:left="1080"/>
        <w:rPr>
          <w:sz w:val="28"/>
          <w:szCs w:val="28"/>
          <w:lang w:val="en-CA"/>
        </w:rPr>
      </w:pPr>
    </w:p>
    <w:p w:rsidRPr="000460AA" w:rsidR="00FF12FC" w:rsidP="004A7CCB" w:rsidRDefault="00FF12FC" w14:paraId="7CAB8902" w14:textId="77777777">
      <w:pPr>
        <w:pStyle w:val="ListParagraph"/>
        <w:numPr>
          <w:ilvl w:val="0"/>
          <w:numId w:val="72"/>
        </w:numPr>
        <w:rPr>
          <w:b/>
          <w:sz w:val="28"/>
          <w:szCs w:val="28"/>
          <w:lang w:val="en-CA"/>
        </w:rPr>
      </w:pPr>
      <w:r w:rsidRPr="000460AA">
        <w:rPr>
          <w:b/>
          <w:sz w:val="28"/>
          <w:szCs w:val="28"/>
          <w:lang w:val="en-CA"/>
        </w:rPr>
        <w:t>Importance of the AOA lithotrophic reaction:</w:t>
      </w:r>
    </w:p>
    <w:p w:rsidRPr="000460AA" w:rsidR="00FF12FC" w:rsidP="004A7CCB" w:rsidRDefault="00FF12FC" w14:paraId="5BB40112" w14:textId="77777777">
      <w:pPr>
        <w:pStyle w:val="ListParagraph"/>
        <w:numPr>
          <w:ilvl w:val="0"/>
          <w:numId w:val="52"/>
        </w:numPr>
        <w:rPr>
          <w:sz w:val="28"/>
          <w:szCs w:val="28"/>
          <w:lang w:val="en-CA"/>
        </w:rPr>
      </w:pPr>
      <w:r w:rsidRPr="000460AA">
        <w:rPr>
          <w:sz w:val="28"/>
          <w:szCs w:val="28"/>
          <w:lang w:val="en-CA"/>
        </w:rPr>
        <w:t>Plays a key role in the global nitrogen cycle as the first step of returning organic nitrogen to atmospheric N</w:t>
      </w:r>
      <w:r w:rsidRPr="000460AA">
        <w:rPr>
          <w:sz w:val="28"/>
          <w:szCs w:val="28"/>
          <w:vertAlign w:val="subscript"/>
          <w:lang w:val="en-CA"/>
        </w:rPr>
        <w:t>2</w:t>
      </w:r>
      <w:r w:rsidRPr="000460AA">
        <w:rPr>
          <w:sz w:val="28"/>
          <w:szCs w:val="28"/>
          <w:lang w:val="en-CA"/>
        </w:rPr>
        <w:t>.</w:t>
      </w:r>
    </w:p>
    <w:p w:rsidRPr="000460AA" w:rsidR="00FF12FC" w:rsidP="004A7CCB" w:rsidRDefault="00FF12FC" w14:paraId="2399E662" w14:textId="77777777">
      <w:pPr>
        <w:pStyle w:val="ListParagraph"/>
        <w:numPr>
          <w:ilvl w:val="0"/>
          <w:numId w:val="52"/>
        </w:numPr>
        <w:rPr>
          <w:sz w:val="28"/>
          <w:szCs w:val="28"/>
          <w:lang w:val="en-CA"/>
        </w:rPr>
      </w:pPr>
      <w:r w:rsidRPr="000460AA">
        <w:rPr>
          <w:sz w:val="28"/>
          <w:szCs w:val="28"/>
          <w:lang w:val="en-CA"/>
        </w:rPr>
        <w:t>Provides a major source of nitrite for marine phytoplankton.</w:t>
      </w:r>
    </w:p>
    <w:p w:rsidRPr="000460AA" w:rsidR="00FF12FC" w:rsidP="00FF12FC" w:rsidRDefault="00FF12FC" w14:paraId="62280515" w14:textId="77777777">
      <w:pPr>
        <w:rPr>
          <w:sz w:val="28"/>
          <w:szCs w:val="28"/>
          <w:lang w:val="en-CA"/>
        </w:rPr>
      </w:pPr>
    </w:p>
    <w:p w:rsidRPr="000460AA" w:rsidR="00FF12FC" w:rsidP="004A7CCB" w:rsidRDefault="00FF12FC" w14:paraId="3457DB69" w14:textId="77777777">
      <w:pPr>
        <w:pStyle w:val="ListParagraph"/>
        <w:numPr>
          <w:ilvl w:val="0"/>
          <w:numId w:val="72"/>
        </w:numPr>
        <w:rPr>
          <w:sz w:val="28"/>
          <w:szCs w:val="28"/>
          <w:lang w:val="en-CA"/>
        </w:rPr>
      </w:pPr>
      <w:r w:rsidRPr="000460AA">
        <w:rPr>
          <w:sz w:val="28"/>
          <w:szCs w:val="28"/>
          <w:lang w:val="en-CA"/>
        </w:rPr>
        <w:t>Methanogens are from the archaeal branch Euryarchaeota.</w:t>
      </w:r>
    </w:p>
    <w:p w:rsidRPr="000460AA" w:rsidR="00FF12FC" w:rsidP="004A7CCB" w:rsidRDefault="00FF12FC" w14:paraId="29890A63" w14:textId="77777777">
      <w:pPr>
        <w:pStyle w:val="ListParagraph"/>
        <w:numPr>
          <w:ilvl w:val="0"/>
          <w:numId w:val="72"/>
        </w:numPr>
        <w:rPr>
          <w:sz w:val="28"/>
          <w:szCs w:val="28"/>
          <w:lang w:val="en-CA"/>
        </w:rPr>
      </w:pPr>
      <w:r w:rsidRPr="000460AA">
        <w:rPr>
          <w:sz w:val="28"/>
          <w:szCs w:val="28"/>
          <w:lang w:val="en-CA"/>
        </w:rPr>
        <w:t>They derive energy from reactions producing methane.</w:t>
      </w:r>
    </w:p>
    <w:p w:rsidRPr="000460AA" w:rsidR="00FF12FC" w:rsidP="004A7CCB" w:rsidRDefault="00FF12FC" w14:paraId="09603722" w14:textId="77777777">
      <w:pPr>
        <w:pStyle w:val="ListParagraph"/>
        <w:numPr>
          <w:ilvl w:val="0"/>
          <w:numId w:val="72"/>
        </w:numPr>
        <w:rPr>
          <w:sz w:val="28"/>
          <w:szCs w:val="28"/>
          <w:lang w:val="en-CA"/>
        </w:rPr>
      </w:pPr>
      <w:r w:rsidRPr="000460AA">
        <w:rPr>
          <w:sz w:val="28"/>
          <w:szCs w:val="28"/>
          <w:lang w:val="en-CA"/>
        </w:rPr>
        <w:t>They release methane from soil and animal digestive habitats.</w:t>
      </w:r>
    </w:p>
    <w:p w:rsidRPr="003F26E1" w:rsidR="00FF12FC" w:rsidP="004A7CCB" w:rsidRDefault="00FF12FC" w14:paraId="4B2FCB8C" w14:textId="77777777">
      <w:pPr>
        <w:pStyle w:val="ListParagraph"/>
        <w:numPr>
          <w:ilvl w:val="0"/>
          <w:numId w:val="72"/>
        </w:numPr>
        <w:rPr>
          <w:sz w:val="28"/>
          <w:szCs w:val="28"/>
          <w:lang w:val="en-CA"/>
        </w:rPr>
      </w:pPr>
      <w:r w:rsidRPr="000460AA">
        <w:rPr>
          <w:sz w:val="28"/>
          <w:szCs w:val="28"/>
          <w:lang w:val="en-CA"/>
        </w:rPr>
        <w:t>Methane is just a by-product of its energy-yielding metabolism.</w:t>
      </w:r>
    </w:p>
    <w:p w:rsidRPr="000460AA" w:rsidR="00FF12FC" w:rsidP="004A7CCB" w:rsidRDefault="00FF12FC" w14:paraId="03A09C8B" w14:textId="77777777">
      <w:pPr>
        <w:pStyle w:val="ListParagraph"/>
        <w:numPr>
          <w:ilvl w:val="0"/>
          <w:numId w:val="72"/>
        </w:numPr>
        <w:rPr>
          <w:b/>
          <w:sz w:val="28"/>
          <w:szCs w:val="28"/>
          <w:lang w:val="en-CA"/>
        </w:rPr>
      </w:pPr>
      <w:r w:rsidRPr="000460AA">
        <w:rPr>
          <w:b/>
          <w:sz w:val="28"/>
          <w:szCs w:val="28"/>
          <w:lang w:val="en-CA"/>
        </w:rPr>
        <w:t>Why do methanogens appear in several deeply branching clades of euryarchaeota?</w:t>
      </w:r>
    </w:p>
    <w:p w:rsidRPr="000460AA" w:rsidR="00FF12FC" w:rsidP="004A7CCB" w:rsidRDefault="00FF12FC" w14:paraId="43A23C70" w14:textId="77777777">
      <w:pPr>
        <w:pStyle w:val="ListParagraph"/>
        <w:numPr>
          <w:ilvl w:val="0"/>
          <w:numId w:val="53"/>
        </w:numPr>
        <w:rPr>
          <w:sz w:val="28"/>
          <w:szCs w:val="28"/>
          <w:lang w:val="en-CA"/>
        </w:rPr>
      </w:pPr>
      <w:r w:rsidRPr="000460AA">
        <w:rPr>
          <w:sz w:val="28"/>
          <w:szCs w:val="28"/>
          <w:lang w:val="en-CA"/>
        </w:rPr>
        <w:t>The ancestor euryarchaeote was a methanogen but many descendants lost the metabolism.</w:t>
      </w:r>
    </w:p>
    <w:p w:rsidRPr="000460AA" w:rsidR="00FF12FC" w:rsidP="004A7CCB" w:rsidRDefault="00FF12FC" w14:paraId="41F57A84" w14:textId="77777777">
      <w:pPr>
        <w:pStyle w:val="ListParagraph"/>
        <w:numPr>
          <w:ilvl w:val="0"/>
          <w:numId w:val="53"/>
        </w:numPr>
        <w:rPr>
          <w:sz w:val="28"/>
          <w:szCs w:val="28"/>
          <w:lang w:val="en-CA"/>
        </w:rPr>
      </w:pPr>
      <w:r w:rsidRPr="000460AA">
        <w:rPr>
          <w:sz w:val="28"/>
          <w:szCs w:val="28"/>
          <w:lang w:val="en-CA"/>
        </w:rPr>
        <w:t>Divergent euryarchaeotes acquired the genes for methanogenesis later on independently, via gene transfer.</w:t>
      </w:r>
    </w:p>
    <w:p w:rsidRPr="000460AA" w:rsidR="00FF12FC" w:rsidP="00FF12FC" w:rsidRDefault="00FF12FC" w14:paraId="0169EE07" w14:textId="77777777">
      <w:pPr>
        <w:pStyle w:val="ListParagraph"/>
        <w:ind w:left="1440"/>
        <w:rPr>
          <w:sz w:val="28"/>
          <w:szCs w:val="28"/>
          <w:lang w:val="en-CA"/>
        </w:rPr>
      </w:pPr>
    </w:p>
    <w:p w:rsidRPr="000460AA" w:rsidR="00FF12FC" w:rsidP="004A7CCB" w:rsidRDefault="00FF12FC" w14:paraId="57DD2E60" w14:textId="77777777">
      <w:pPr>
        <w:pStyle w:val="ListParagraph"/>
        <w:numPr>
          <w:ilvl w:val="0"/>
          <w:numId w:val="72"/>
        </w:numPr>
        <w:rPr>
          <w:sz w:val="28"/>
          <w:szCs w:val="28"/>
          <w:lang w:val="en-CA"/>
        </w:rPr>
      </w:pPr>
      <w:r w:rsidRPr="000460AA">
        <w:rPr>
          <w:sz w:val="28"/>
          <w:szCs w:val="28"/>
          <w:lang w:val="en-CA"/>
        </w:rPr>
        <w:t>There are different types of methanogenesis because different species generate methane from different substrates.</w:t>
      </w:r>
    </w:p>
    <w:p w:rsidRPr="003F26E1" w:rsidR="00FF12FC" w:rsidP="004A7CCB" w:rsidRDefault="00FF12FC" w14:paraId="5B48FCAE" w14:textId="77777777">
      <w:pPr>
        <w:pStyle w:val="ListParagraph"/>
        <w:numPr>
          <w:ilvl w:val="0"/>
          <w:numId w:val="72"/>
        </w:numPr>
        <w:rPr>
          <w:sz w:val="28"/>
          <w:szCs w:val="28"/>
          <w:lang w:val="en-CA"/>
        </w:rPr>
      </w:pPr>
      <w:r w:rsidRPr="000460AA">
        <w:rPr>
          <w:sz w:val="28"/>
          <w:szCs w:val="28"/>
          <w:lang w:val="en-CA"/>
        </w:rPr>
        <w:t>E.g. CO</w:t>
      </w:r>
      <w:r w:rsidRPr="000460AA">
        <w:rPr>
          <w:sz w:val="28"/>
          <w:szCs w:val="28"/>
          <w:vertAlign w:val="subscript"/>
          <w:lang w:val="en-CA"/>
        </w:rPr>
        <w:t>2</w:t>
      </w:r>
      <w:r w:rsidRPr="000460AA">
        <w:rPr>
          <w:sz w:val="28"/>
          <w:szCs w:val="28"/>
          <w:lang w:val="en-CA"/>
        </w:rPr>
        <w:t>, H</w:t>
      </w:r>
      <w:r w:rsidRPr="000460AA">
        <w:rPr>
          <w:sz w:val="28"/>
          <w:szCs w:val="28"/>
          <w:vertAlign w:val="subscript"/>
          <w:lang w:val="en-CA"/>
        </w:rPr>
        <w:t>2</w:t>
      </w:r>
      <w:r w:rsidRPr="000460AA">
        <w:rPr>
          <w:sz w:val="28"/>
          <w:szCs w:val="28"/>
          <w:lang w:val="en-CA"/>
        </w:rPr>
        <w:t xml:space="preserve"> or small organic compounds, generally fermentation products of bacteria.</w:t>
      </w:r>
    </w:p>
    <w:p w:rsidRPr="000460AA" w:rsidR="00FF12FC" w:rsidP="004A7CCB" w:rsidRDefault="00FF12FC" w14:paraId="1A12826B" w14:textId="77777777">
      <w:pPr>
        <w:pStyle w:val="ListParagraph"/>
        <w:numPr>
          <w:ilvl w:val="0"/>
          <w:numId w:val="72"/>
        </w:numPr>
        <w:rPr>
          <w:sz w:val="28"/>
          <w:szCs w:val="28"/>
          <w:lang w:val="en-CA"/>
        </w:rPr>
      </w:pPr>
      <w:r w:rsidRPr="000460AA">
        <w:rPr>
          <w:sz w:val="28"/>
          <w:szCs w:val="28"/>
          <w:lang w:val="en-CA"/>
        </w:rPr>
        <w:t>Each pathway of methanogenesis generates a small free energy change that is just enough to drive processes of carbon fixation and biosynthesis.</w:t>
      </w:r>
    </w:p>
    <w:p w:rsidRPr="000460AA" w:rsidR="00FF12FC" w:rsidP="004A7CCB" w:rsidRDefault="00FF12FC" w14:paraId="5322093A" w14:textId="77777777">
      <w:pPr>
        <w:pStyle w:val="ListParagraph"/>
        <w:numPr>
          <w:ilvl w:val="0"/>
          <w:numId w:val="72"/>
        </w:numPr>
        <w:rPr>
          <w:sz w:val="28"/>
          <w:szCs w:val="28"/>
          <w:lang w:val="en-CA"/>
        </w:rPr>
      </w:pPr>
      <w:r w:rsidRPr="000460AA">
        <w:rPr>
          <w:sz w:val="28"/>
          <w:szCs w:val="28"/>
          <w:lang w:val="en-CA"/>
        </w:rPr>
        <w:t>All types of methanogens are poisoned by oxygen and require extreme anaerobic conditions.</w:t>
      </w:r>
    </w:p>
    <w:p w:rsidR="00FF12FC" w:rsidP="00FF12FC" w:rsidRDefault="00FF12FC" w14:paraId="5BC8E56A" w14:textId="77777777">
      <w:pPr>
        <w:pStyle w:val="ListParagraph"/>
        <w:ind w:left="1080"/>
        <w:rPr>
          <w:sz w:val="28"/>
          <w:szCs w:val="28"/>
          <w:lang w:val="en-CA"/>
        </w:rPr>
      </w:pPr>
    </w:p>
    <w:p w:rsidR="003F26E1" w:rsidP="00FF12FC" w:rsidRDefault="003F26E1" w14:paraId="4515EA33" w14:textId="77777777">
      <w:pPr>
        <w:pStyle w:val="ListParagraph"/>
        <w:ind w:left="1080"/>
        <w:rPr>
          <w:sz w:val="28"/>
          <w:szCs w:val="28"/>
          <w:lang w:val="en-CA"/>
        </w:rPr>
      </w:pPr>
    </w:p>
    <w:p w:rsidR="003F26E1" w:rsidP="00FF12FC" w:rsidRDefault="003F26E1" w14:paraId="74C6866F" w14:textId="77777777">
      <w:pPr>
        <w:pStyle w:val="ListParagraph"/>
        <w:ind w:left="1080"/>
        <w:rPr>
          <w:sz w:val="28"/>
          <w:szCs w:val="28"/>
          <w:lang w:val="en-CA"/>
        </w:rPr>
      </w:pPr>
    </w:p>
    <w:p w:rsidR="003F26E1" w:rsidP="00FF12FC" w:rsidRDefault="003F26E1" w14:paraId="7F203D57" w14:textId="77777777">
      <w:pPr>
        <w:pStyle w:val="ListParagraph"/>
        <w:ind w:left="1080"/>
        <w:rPr>
          <w:sz w:val="28"/>
          <w:szCs w:val="28"/>
          <w:lang w:val="en-CA"/>
        </w:rPr>
      </w:pPr>
    </w:p>
    <w:p w:rsidRPr="000460AA" w:rsidR="003F26E1" w:rsidP="00FF12FC" w:rsidRDefault="003F26E1" w14:paraId="12DE3DE6" w14:textId="77777777">
      <w:pPr>
        <w:pStyle w:val="ListParagraph"/>
        <w:ind w:left="1080"/>
        <w:rPr>
          <w:sz w:val="28"/>
          <w:szCs w:val="28"/>
          <w:lang w:val="en-CA"/>
        </w:rPr>
      </w:pPr>
    </w:p>
    <w:p w:rsidRPr="000460AA" w:rsidR="00FF12FC" w:rsidP="004A7CCB" w:rsidRDefault="00FF12FC" w14:paraId="72F96DCE" w14:textId="77777777">
      <w:pPr>
        <w:pStyle w:val="ListParagraph"/>
        <w:numPr>
          <w:ilvl w:val="0"/>
          <w:numId w:val="72"/>
        </w:numPr>
        <w:rPr>
          <w:b/>
          <w:sz w:val="28"/>
          <w:szCs w:val="28"/>
          <w:lang w:val="en-CA"/>
        </w:rPr>
      </w:pPr>
      <w:r w:rsidRPr="000460AA">
        <w:rPr>
          <w:b/>
          <w:sz w:val="28"/>
          <w:szCs w:val="28"/>
          <w:lang w:val="en-CA"/>
        </w:rPr>
        <w:lastRenderedPageBreak/>
        <w:t>The types of methanogenesis are:</w:t>
      </w:r>
    </w:p>
    <w:p w:rsidRPr="003F26E1" w:rsidR="00FF12FC" w:rsidP="004A7CCB" w:rsidRDefault="00FF12FC" w14:paraId="65F65C17" w14:textId="77777777">
      <w:pPr>
        <w:pStyle w:val="ListParagraph"/>
        <w:numPr>
          <w:ilvl w:val="0"/>
          <w:numId w:val="54"/>
        </w:numPr>
        <w:rPr>
          <w:color w:val="1F3864" w:themeColor="accent1" w:themeShade="80"/>
          <w:sz w:val="28"/>
          <w:szCs w:val="28"/>
          <w:lang w:val="en-CA"/>
        </w:rPr>
      </w:pPr>
      <w:r w:rsidRPr="003F26E1">
        <w:rPr>
          <w:color w:val="1F3864" w:themeColor="accent1" w:themeShade="80"/>
          <w:sz w:val="28"/>
          <w:szCs w:val="28"/>
          <w:lang w:val="en-CA"/>
        </w:rPr>
        <w:t>Carbon dioxide – CO</w:t>
      </w:r>
      <w:r w:rsidRPr="003F26E1">
        <w:rPr>
          <w:color w:val="1F3864" w:themeColor="accent1" w:themeShade="80"/>
          <w:sz w:val="28"/>
          <w:szCs w:val="28"/>
          <w:vertAlign w:val="subscript"/>
          <w:lang w:val="en-CA"/>
        </w:rPr>
        <w:t>2</w:t>
      </w:r>
      <w:r w:rsidRPr="003F26E1">
        <w:rPr>
          <w:color w:val="1F3864" w:themeColor="accent1" w:themeShade="80"/>
          <w:sz w:val="28"/>
          <w:szCs w:val="28"/>
          <w:lang w:val="en-CA"/>
        </w:rPr>
        <w:t xml:space="preserve"> reduction.</w:t>
      </w:r>
    </w:p>
    <w:p w:rsidRPr="000460AA" w:rsidR="00FF12FC" w:rsidP="004A7CCB" w:rsidRDefault="00FF12FC" w14:paraId="3737B9B2" w14:textId="77777777">
      <w:pPr>
        <w:pStyle w:val="ListParagraph"/>
        <w:numPr>
          <w:ilvl w:val="0"/>
          <w:numId w:val="55"/>
        </w:numPr>
        <w:rPr>
          <w:sz w:val="28"/>
          <w:szCs w:val="28"/>
          <w:lang w:val="en-CA"/>
        </w:rPr>
      </w:pPr>
      <w:r w:rsidRPr="000460AA">
        <w:rPr>
          <w:sz w:val="28"/>
          <w:szCs w:val="28"/>
          <w:lang w:val="en-CA"/>
        </w:rPr>
        <w:t>CO</w:t>
      </w:r>
      <w:r w:rsidRPr="000460AA">
        <w:rPr>
          <w:sz w:val="28"/>
          <w:szCs w:val="28"/>
          <w:vertAlign w:val="subscript"/>
          <w:lang w:val="en-CA"/>
        </w:rPr>
        <w:t>2</w:t>
      </w:r>
      <w:r w:rsidRPr="000460AA">
        <w:rPr>
          <w:sz w:val="28"/>
          <w:szCs w:val="28"/>
          <w:lang w:val="en-CA"/>
        </w:rPr>
        <w:t xml:space="preserve"> + 4H</w:t>
      </w:r>
      <w:r w:rsidRPr="000460AA">
        <w:rPr>
          <w:sz w:val="28"/>
          <w:szCs w:val="28"/>
          <w:vertAlign w:val="subscript"/>
          <w:lang w:val="en-CA"/>
        </w:rPr>
        <w:t>2</w:t>
      </w:r>
      <w:r w:rsidRPr="000460AA">
        <w:rPr>
          <w:sz w:val="28"/>
          <w:szCs w:val="28"/>
          <w:lang w:val="en-CA"/>
        </w:rPr>
        <w:t xml:space="preserve"> </w:t>
      </w:r>
      <w:r w:rsidRPr="000460AA">
        <w:rPr>
          <w:sz w:val="28"/>
          <w:szCs w:val="28"/>
          <w:lang w:val="en-CA"/>
        </w:rPr>
        <w:sym w:font="Symbol" w:char="F0AE"/>
      </w:r>
      <w:r w:rsidRPr="000460AA">
        <w:rPr>
          <w:sz w:val="28"/>
          <w:szCs w:val="28"/>
          <w:lang w:val="en-CA"/>
        </w:rPr>
        <w:t xml:space="preserve"> CH</w:t>
      </w:r>
      <w:r w:rsidRPr="000460AA">
        <w:rPr>
          <w:sz w:val="28"/>
          <w:szCs w:val="28"/>
          <w:vertAlign w:val="subscript"/>
          <w:lang w:val="en-CA"/>
        </w:rPr>
        <w:t>4</w:t>
      </w:r>
      <w:r w:rsidRPr="000460AA">
        <w:rPr>
          <w:sz w:val="28"/>
          <w:szCs w:val="28"/>
          <w:lang w:val="en-CA"/>
        </w:rPr>
        <w:t xml:space="preserve"> + 2H</w:t>
      </w:r>
      <w:r w:rsidRPr="000460AA">
        <w:rPr>
          <w:sz w:val="28"/>
          <w:szCs w:val="28"/>
          <w:vertAlign w:val="subscript"/>
          <w:lang w:val="en-CA"/>
        </w:rPr>
        <w:t>2</w:t>
      </w:r>
      <w:r w:rsidRPr="000460AA">
        <w:rPr>
          <w:sz w:val="28"/>
          <w:szCs w:val="28"/>
          <w:lang w:val="en-CA"/>
        </w:rPr>
        <w:t>O</w:t>
      </w:r>
    </w:p>
    <w:p w:rsidRPr="000460AA" w:rsidR="00FF12FC" w:rsidP="004A7CCB" w:rsidRDefault="00FF12FC" w14:paraId="6FDBA53F" w14:textId="77777777">
      <w:pPr>
        <w:pStyle w:val="ListParagraph"/>
        <w:numPr>
          <w:ilvl w:val="0"/>
          <w:numId w:val="55"/>
        </w:numPr>
        <w:rPr>
          <w:sz w:val="28"/>
          <w:szCs w:val="28"/>
          <w:lang w:val="en-CA"/>
        </w:rPr>
      </w:pPr>
      <w:r w:rsidRPr="000460AA">
        <w:rPr>
          <w:sz w:val="28"/>
          <w:szCs w:val="28"/>
          <w:lang w:val="en-CA"/>
        </w:rPr>
        <w:t>Most common form of methanogenesis.</w:t>
      </w:r>
    </w:p>
    <w:p w:rsidR="00FF12FC" w:rsidP="004A7CCB" w:rsidRDefault="00FF12FC" w14:paraId="585F5BF2" w14:textId="77777777">
      <w:pPr>
        <w:pStyle w:val="ListParagraph"/>
        <w:numPr>
          <w:ilvl w:val="0"/>
          <w:numId w:val="55"/>
        </w:numPr>
        <w:rPr>
          <w:sz w:val="28"/>
          <w:szCs w:val="28"/>
          <w:lang w:val="en-CA"/>
        </w:rPr>
      </w:pPr>
      <w:r w:rsidRPr="000460AA">
        <w:rPr>
          <w:sz w:val="28"/>
          <w:szCs w:val="28"/>
          <w:lang w:val="en-CA"/>
        </w:rPr>
        <w:t>CO</w:t>
      </w:r>
      <w:r w:rsidRPr="000460AA">
        <w:rPr>
          <w:sz w:val="28"/>
          <w:szCs w:val="28"/>
          <w:vertAlign w:val="subscript"/>
          <w:lang w:val="en-CA"/>
        </w:rPr>
        <w:t>2</w:t>
      </w:r>
      <w:r w:rsidRPr="000460AA">
        <w:rPr>
          <w:sz w:val="28"/>
          <w:szCs w:val="28"/>
          <w:lang w:val="en-CA"/>
        </w:rPr>
        <w:t xml:space="preserve"> reducing  methanogens are autotrophs, growing solely on CO</w:t>
      </w:r>
      <w:r w:rsidRPr="000460AA">
        <w:rPr>
          <w:sz w:val="28"/>
          <w:szCs w:val="28"/>
          <w:vertAlign w:val="subscript"/>
          <w:lang w:val="en-CA"/>
        </w:rPr>
        <w:t>2</w:t>
      </w:r>
      <w:r w:rsidRPr="000460AA">
        <w:rPr>
          <w:sz w:val="28"/>
          <w:szCs w:val="28"/>
          <w:lang w:val="en-CA"/>
        </w:rPr>
        <w:t xml:space="preserve"> and H</w:t>
      </w:r>
      <w:r w:rsidRPr="000460AA">
        <w:rPr>
          <w:sz w:val="28"/>
          <w:szCs w:val="28"/>
          <w:vertAlign w:val="subscript"/>
          <w:lang w:val="en-CA"/>
        </w:rPr>
        <w:t>2</w:t>
      </w:r>
      <w:r w:rsidRPr="000460AA">
        <w:rPr>
          <w:sz w:val="28"/>
          <w:szCs w:val="28"/>
          <w:lang w:val="en-CA"/>
        </w:rPr>
        <w:t xml:space="preserve"> + a source of nitrogen and other minerals.</w:t>
      </w:r>
    </w:p>
    <w:p w:rsidRPr="003F26E1" w:rsidR="003F26E1" w:rsidP="003F26E1" w:rsidRDefault="003F26E1" w14:paraId="5D5728B5" w14:textId="77777777">
      <w:pPr>
        <w:pStyle w:val="ListParagraph"/>
        <w:ind w:left="1440"/>
        <w:rPr>
          <w:sz w:val="28"/>
          <w:szCs w:val="28"/>
          <w:lang w:val="en-CA"/>
        </w:rPr>
      </w:pPr>
    </w:p>
    <w:p w:rsidRPr="003F26E1" w:rsidR="00FF12FC" w:rsidP="004A7CCB" w:rsidRDefault="00FF12FC" w14:paraId="73C180C4" w14:textId="77777777">
      <w:pPr>
        <w:pStyle w:val="ListParagraph"/>
        <w:numPr>
          <w:ilvl w:val="0"/>
          <w:numId w:val="54"/>
        </w:numPr>
        <w:rPr>
          <w:color w:val="1F3864" w:themeColor="accent1" w:themeShade="80"/>
          <w:sz w:val="28"/>
          <w:szCs w:val="28"/>
          <w:lang w:val="en-CA"/>
        </w:rPr>
      </w:pPr>
      <w:r w:rsidRPr="003F26E1">
        <w:rPr>
          <w:color w:val="1F3864" w:themeColor="accent1" w:themeShade="80"/>
          <w:sz w:val="28"/>
          <w:szCs w:val="28"/>
          <w:lang w:val="en-CA"/>
        </w:rPr>
        <w:t>Formic acid.</w:t>
      </w:r>
    </w:p>
    <w:p w:rsidRPr="000460AA" w:rsidR="00FF12FC" w:rsidP="004A7CCB" w:rsidRDefault="00FF12FC" w14:paraId="6175D750" w14:textId="77777777">
      <w:pPr>
        <w:pStyle w:val="ListParagraph"/>
        <w:numPr>
          <w:ilvl w:val="0"/>
          <w:numId w:val="56"/>
        </w:numPr>
        <w:rPr>
          <w:sz w:val="28"/>
          <w:szCs w:val="28"/>
          <w:lang w:val="en-CA"/>
        </w:rPr>
      </w:pPr>
      <w:r w:rsidRPr="000460AA">
        <w:rPr>
          <w:sz w:val="28"/>
          <w:szCs w:val="28"/>
          <w:lang w:val="en-CA"/>
        </w:rPr>
        <w:t xml:space="preserve">4CHOOH </w:t>
      </w:r>
      <w:r w:rsidRPr="000460AA">
        <w:rPr>
          <w:sz w:val="28"/>
          <w:szCs w:val="28"/>
          <w:lang w:val="en-CA"/>
        </w:rPr>
        <w:sym w:font="Symbol" w:char="F0AE"/>
      </w:r>
      <w:r w:rsidRPr="000460AA">
        <w:rPr>
          <w:sz w:val="28"/>
          <w:szCs w:val="28"/>
          <w:lang w:val="en-CA"/>
        </w:rPr>
        <w:t xml:space="preserve"> CH</w:t>
      </w:r>
      <w:r w:rsidRPr="000460AA">
        <w:rPr>
          <w:sz w:val="28"/>
          <w:szCs w:val="28"/>
          <w:vertAlign w:val="subscript"/>
          <w:lang w:val="en-CA"/>
        </w:rPr>
        <w:t>4</w:t>
      </w:r>
      <w:r w:rsidRPr="000460AA">
        <w:rPr>
          <w:sz w:val="28"/>
          <w:szCs w:val="28"/>
          <w:lang w:val="en-CA"/>
        </w:rPr>
        <w:t xml:space="preserve"> + 3CO</w:t>
      </w:r>
      <w:r w:rsidRPr="000460AA">
        <w:rPr>
          <w:sz w:val="28"/>
          <w:szCs w:val="28"/>
          <w:vertAlign w:val="subscript"/>
          <w:lang w:val="en-CA"/>
        </w:rPr>
        <w:t>2</w:t>
      </w:r>
      <w:r w:rsidRPr="000460AA">
        <w:rPr>
          <w:sz w:val="28"/>
          <w:szCs w:val="28"/>
          <w:lang w:val="en-CA"/>
        </w:rPr>
        <w:t xml:space="preserve"> + 2H</w:t>
      </w:r>
      <w:r w:rsidRPr="000460AA">
        <w:rPr>
          <w:sz w:val="28"/>
          <w:szCs w:val="28"/>
          <w:vertAlign w:val="subscript"/>
          <w:lang w:val="en-CA"/>
        </w:rPr>
        <w:t>2</w:t>
      </w:r>
      <w:r w:rsidRPr="000460AA">
        <w:rPr>
          <w:sz w:val="28"/>
          <w:szCs w:val="28"/>
          <w:lang w:val="en-CA"/>
        </w:rPr>
        <w:t>O</w:t>
      </w:r>
    </w:p>
    <w:p w:rsidRPr="000460AA" w:rsidR="00FF12FC" w:rsidP="004A7CCB" w:rsidRDefault="00FF12FC" w14:paraId="00D1F880" w14:textId="77777777">
      <w:pPr>
        <w:pStyle w:val="ListParagraph"/>
        <w:numPr>
          <w:ilvl w:val="0"/>
          <w:numId w:val="56"/>
        </w:numPr>
        <w:rPr>
          <w:sz w:val="28"/>
          <w:szCs w:val="28"/>
          <w:lang w:val="en-CA"/>
        </w:rPr>
      </w:pPr>
      <w:r w:rsidRPr="000460AA">
        <w:rPr>
          <w:sz w:val="28"/>
          <w:szCs w:val="28"/>
          <w:lang w:val="en-CA"/>
        </w:rPr>
        <w:t>The carbon source is formate, CHOOH.</w:t>
      </w:r>
    </w:p>
    <w:p w:rsidRPr="000460AA" w:rsidR="00FF12FC" w:rsidP="004A7CCB" w:rsidRDefault="00FF12FC" w14:paraId="1236F136" w14:textId="77777777">
      <w:pPr>
        <w:pStyle w:val="ListParagraph"/>
        <w:numPr>
          <w:ilvl w:val="0"/>
          <w:numId w:val="56"/>
        </w:numPr>
        <w:rPr>
          <w:sz w:val="28"/>
          <w:szCs w:val="28"/>
          <w:lang w:val="en-CA"/>
        </w:rPr>
      </w:pPr>
      <w:r w:rsidRPr="000460AA">
        <w:rPr>
          <w:sz w:val="28"/>
          <w:szCs w:val="28"/>
          <w:lang w:val="en-CA"/>
        </w:rPr>
        <w:t>It is heterotrophic and generates carbon dioxide + methane.</w:t>
      </w:r>
    </w:p>
    <w:p w:rsidRPr="000460AA" w:rsidR="00FF12FC" w:rsidP="00FF12FC" w:rsidRDefault="00FF12FC" w14:paraId="60D06C9F" w14:textId="77777777">
      <w:pPr>
        <w:pStyle w:val="ListParagraph"/>
        <w:ind w:left="1440"/>
        <w:rPr>
          <w:sz w:val="28"/>
          <w:szCs w:val="28"/>
          <w:lang w:val="en-CA"/>
        </w:rPr>
      </w:pPr>
    </w:p>
    <w:p w:rsidRPr="003F26E1" w:rsidR="00FF12FC" w:rsidP="004A7CCB" w:rsidRDefault="00FF12FC" w14:paraId="36E40A75" w14:textId="77777777">
      <w:pPr>
        <w:pStyle w:val="ListParagraph"/>
        <w:numPr>
          <w:ilvl w:val="0"/>
          <w:numId w:val="54"/>
        </w:numPr>
        <w:rPr>
          <w:color w:val="1F3864" w:themeColor="accent1" w:themeShade="80"/>
          <w:sz w:val="28"/>
          <w:szCs w:val="28"/>
          <w:lang w:val="en-CA"/>
        </w:rPr>
      </w:pPr>
      <w:r w:rsidRPr="003F26E1">
        <w:rPr>
          <w:color w:val="1F3864" w:themeColor="accent1" w:themeShade="80"/>
          <w:sz w:val="28"/>
          <w:szCs w:val="28"/>
          <w:lang w:val="en-CA"/>
        </w:rPr>
        <w:t>Acetic acid.</w:t>
      </w:r>
    </w:p>
    <w:p w:rsidRPr="000460AA" w:rsidR="00FF12FC" w:rsidP="004A7CCB" w:rsidRDefault="00FF12FC" w14:paraId="657201DE" w14:textId="77777777">
      <w:pPr>
        <w:pStyle w:val="ListParagraph"/>
        <w:numPr>
          <w:ilvl w:val="0"/>
          <w:numId w:val="57"/>
        </w:numPr>
        <w:rPr>
          <w:sz w:val="28"/>
          <w:szCs w:val="28"/>
          <w:lang w:val="en-CA"/>
        </w:rPr>
      </w:pPr>
      <w:r w:rsidRPr="000460AA">
        <w:rPr>
          <w:sz w:val="28"/>
          <w:szCs w:val="28"/>
          <w:lang w:val="en-CA"/>
        </w:rPr>
        <w:t>CH</w:t>
      </w:r>
      <w:r w:rsidRPr="000460AA">
        <w:rPr>
          <w:sz w:val="28"/>
          <w:szCs w:val="28"/>
          <w:vertAlign w:val="subscript"/>
          <w:lang w:val="en-CA"/>
        </w:rPr>
        <w:t>3</w:t>
      </w:r>
      <w:r w:rsidRPr="000460AA">
        <w:rPr>
          <w:sz w:val="28"/>
          <w:szCs w:val="28"/>
          <w:lang w:val="en-CA"/>
        </w:rPr>
        <w:t xml:space="preserve">COOH </w:t>
      </w:r>
      <w:r w:rsidRPr="000460AA">
        <w:rPr>
          <w:sz w:val="28"/>
          <w:szCs w:val="28"/>
          <w:lang w:val="en-CA"/>
        </w:rPr>
        <w:sym w:font="Symbol" w:char="F0AE"/>
      </w:r>
      <w:r w:rsidRPr="000460AA">
        <w:rPr>
          <w:sz w:val="28"/>
          <w:szCs w:val="28"/>
          <w:lang w:val="en-CA"/>
        </w:rPr>
        <w:t xml:space="preserve"> CH</w:t>
      </w:r>
      <w:r w:rsidRPr="000460AA">
        <w:rPr>
          <w:sz w:val="28"/>
          <w:szCs w:val="28"/>
          <w:vertAlign w:val="subscript"/>
          <w:lang w:val="en-CA"/>
        </w:rPr>
        <w:t>4</w:t>
      </w:r>
      <w:r w:rsidRPr="000460AA">
        <w:rPr>
          <w:sz w:val="28"/>
          <w:szCs w:val="28"/>
          <w:lang w:val="en-CA"/>
        </w:rPr>
        <w:t xml:space="preserve"> + CO</w:t>
      </w:r>
      <w:r w:rsidRPr="000460AA">
        <w:rPr>
          <w:sz w:val="28"/>
          <w:szCs w:val="28"/>
          <w:vertAlign w:val="subscript"/>
          <w:lang w:val="en-CA"/>
        </w:rPr>
        <w:t>2</w:t>
      </w:r>
      <w:r w:rsidRPr="000460AA">
        <w:rPr>
          <w:sz w:val="28"/>
          <w:szCs w:val="28"/>
          <w:lang w:val="en-CA"/>
        </w:rPr>
        <w:t>.</w:t>
      </w:r>
    </w:p>
    <w:p w:rsidRPr="000460AA" w:rsidR="00FF12FC" w:rsidP="004A7CCB" w:rsidRDefault="00FF12FC" w14:paraId="61BE99E8" w14:textId="77777777">
      <w:pPr>
        <w:pStyle w:val="ListParagraph"/>
        <w:numPr>
          <w:ilvl w:val="0"/>
          <w:numId w:val="57"/>
        </w:numPr>
        <w:rPr>
          <w:sz w:val="28"/>
          <w:szCs w:val="28"/>
          <w:lang w:val="en-CA"/>
        </w:rPr>
      </w:pPr>
      <w:r w:rsidRPr="000460AA">
        <w:rPr>
          <w:sz w:val="28"/>
          <w:szCs w:val="28"/>
          <w:lang w:val="en-CA"/>
        </w:rPr>
        <w:t>The carbon source is acetate, CH</w:t>
      </w:r>
      <w:r w:rsidRPr="000460AA">
        <w:rPr>
          <w:sz w:val="28"/>
          <w:szCs w:val="28"/>
          <w:vertAlign w:val="subscript"/>
          <w:lang w:val="en-CA"/>
        </w:rPr>
        <w:t>3</w:t>
      </w:r>
      <w:r w:rsidRPr="000460AA">
        <w:rPr>
          <w:sz w:val="28"/>
          <w:szCs w:val="28"/>
          <w:lang w:val="en-CA"/>
        </w:rPr>
        <w:t>COOH.</w:t>
      </w:r>
    </w:p>
    <w:p w:rsidRPr="000460AA" w:rsidR="00FF12FC" w:rsidP="004A7CCB" w:rsidRDefault="00FF12FC" w14:paraId="68234793" w14:textId="77777777">
      <w:pPr>
        <w:pStyle w:val="ListParagraph"/>
        <w:numPr>
          <w:ilvl w:val="0"/>
          <w:numId w:val="57"/>
        </w:numPr>
        <w:rPr>
          <w:sz w:val="28"/>
          <w:szCs w:val="28"/>
          <w:lang w:val="en-CA"/>
        </w:rPr>
      </w:pPr>
      <w:r w:rsidRPr="000460AA">
        <w:rPr>
          <w:sz w:val="28"/>
          <w:szCs w:val="28"/>
          <w:lang w:val="en-CA"/>
        </w:rPr>
        <w:t>It is heterotrophic and generates carbon dioxide + methane.</w:t>
      </w:r>
    </w:p>
    <w:p w:rsidRPr="000460AA" w:rsidR="00FF12FC" w:rsidP="00FF12FC" w:rsidRDefault="00FF12FC" w14:paraId="2C7DBAA1" w14:textId="77777777">
      <w:pPr>
        <w:pStyle w:val="ListParagraph"/>
        <w:ind w:left="1440"/>
        <w:rPr>
          <w:sz w:val="28"/>
          <w:szCs w:val="28"/>
          <w:lang w:val="en-CA"/>
        </w:rPr>
      </w:pPr>
    </w:p>
    <w:p w:rsidRPr="003F26E1" w:rsidR="00FF12FC" w:rsidP="004A7CCB" w:rsidRDefault="00FF12FC" w14:paraId="6E6D7F5D" w14:textId="77777777">
      <w:pPr>
        <w:pStyle w:val="ListParagraph"/>
        <w:numPr>
          <w:ilvl w:val="0"/>
          <w:numId w:val="54"/>
        </w:numPr>
        <w:rPr>
          <w:color w:val="1F3864" w:themeColor="accent1" w:themeShade="80"/>
          <w:sz w:val="28"/>
          <w:szCs w:val="28"/>
          <w:lang w:val="en-CA"/>
        </w:rPr>
      </w:pPr>
      <w:r w:rsidRPr="003F26E1">
        <w:rPr>
          <w:color w:val="1F3864" w:themeColor="accent1" w:themeShade="80"/>
          <w:sz w:val="28"/>
          <w:szCs w:val="28"/>
          <w:lang w:val="en-CA"/>
        </w:rPr>
        <w:t>Methanol.</w:t>
      </w:r>
    </w:p>
    <w:p w:rsidRPr="000460AA" w:rsidR="00FF12FC" w:rsidP="004A7CCB" w:rsidRDefault="00FF12FC" w14:paraId="79BBFA8F" w14:textId="77777777">
      <w:pPr>
        <w:pStyle w:val="ListParagraph"/>
        <w:numPr>
          <w:ilvl w:val="0"/>
          <w:numId w:val="58"/>
        </w:numPr>
        <w:rPr>
          <w:sz w:val="28"/>
          <w:szCs w:val="28"/>
          <w:lang w:val="en-CA"/>
        </w:rPr>
      </w:pPr>
      <w:r w:rsidRPr="000460AA">
        <w:rPr>
          <w:sz w:val="28"/>
          <w:szCs w:val="28"/>
          <w:lang w:val="en-CA"/>
        </w:rPr>
        <w:t>4CH</w:t>
      </w:r>
      <w:r w:rsidRPr="000460AA">
        <w:rPr>
          <w:sz w:val="28"/>
          <w:szCs w:val="28"/>
          <w:vertAlign w:val="subscript"/>
          <w:lang w:val="en-CA"/>
        </w:rPr>
        <w:t>3</w:t>
      </w:r>
      <w:r w:rsidRPr="000460AA">
        <w:rPr>
          <w:sz w:val="28"/>
          <w:szCs w:val="28"/>
          <w:lang w:val="en-CA"/>
        </w:rPr>
        <w:t xml:space="preserve">OH </w:t>
      </w:r>
      <w:r w:rsidRPr="000460AA">
        <w:rPr>
          <w:sz w:val="28"/>
          <w:szCs w:val="28"/>
          <w:lang w:val="en-CA"/>
        </w:rPr>
        <w:sym w:font="Symbol" w:char="F0AE"/>
      </w:r>
      <w:r w:rsidRPr="000460AA">
        <w:rPr>
          <w:sz w:val="28"/>
          <w:szCs w:val="28"/>
          <w:lang w:val="en-CA"/>
        </w:rPr>
        <w:t xml:space="preserve"> 3CH</w:t>
      </w:r>
      <w:r w:rsidRPr="000460AA">
        <w:rPr>
          <w:sz w:val="28"/>
          <w:szCs w:val="28"/>
          <w:vertAlign w:val="subscript"/>
          <w:lang w:val="en-CA"/>
        </w:rPr>
        <w:t>4</w:t>
      </w:r>
      <w:r w:rsidRPr="000460AA">
        <w:rPr>
          <w:sz w:val="28"/>
          <w:szCs w:val="28"/>
          <w:lang w:val="en-CA"/>
        </w:rPr>
        <w:t xml:space="preserve"> + CO</w:t>
      </w:r>
      <w:r w:rsidRPr="000460AA">
        <w:rPr>
          <w:sz w:val="28"/>
          <w:szCs w:val="28"/>
          <w:vertAlign w:val="subscript"/>
          <w:lang w:val="en-CA"/>
        </w:rPr>
        <w:t>2</w:t>
      </w:r>
      <w:r w:rsidRPr="000460AA">
        <w:rPr>
          <w:sz w:val="28"/>
          <w:szCs w:val="28"/>
          <w:lang w:val="en-CA"/>
        </w:rPr>
        <w:t xml:space="preserve"> + H</w:t>
      </w:r>
      <w:r w:rsidRPr="000460AA">
        <w:rPr>
          <w:sz w:val="28"/>
          <w:szCs w:val="28"/>
          <w:vertAlign w:val="subscript"/>
          <w:lang w:val="en-CA"/>
        </w:rPr>
        <w:t>2</w:t>
      </w:r>
      <w:r w:rsidRPr="000460AA">
        <w:rPr>
          <w:sz w:val="28"/>
          <w:szCs w:val="28"/>
          <w:lang w:val="en-CA"/>
        </w:rPr>
        <w:t>O</w:t>
      </w:r>
    </w:p>
    <w:p w:rsidRPr="000460AA" w:rsidR="00FF12FC" w:rsidP="004A7CCB" w:rsidRDefault="00FF12FC" w14:paraId="3B882FD1" w14:textId="77777777">
      <w:pPr>
        <w:pStyle w:val="ListParagraph"/>
        <w:numPr>
          <w:ilvl w:val="0"/>
          <w:numId w:val="58"/>
        </w:numPr>
        <w:rPr>
          <w:sz w:val="28"/>
          <w:szCs w:val="28"/>
          <w:lang w:val="en-CA"/>
        </w:rPr>
      </w:pPr>
      <w:r w:rsidRPr="000460AA">
        <w:rPr>
          <w:sz w:val="28"/>
          <w:szCs w:val="28"/>
          <w:lang w:val="en-CA"/>
        </w:rPr>
        <w:t>The carbon source is methanol, CH</w:t>
      </w:r>
      <w:r w:rsidRPr="000460AA">
        <w:rPr>
          <w:sz w:val="28"/>
          <w:szCs w:val="28"/>
          <w:vertAlign w:val="subscript"/>
          <w:lang w:val="en-CA"/>
        </w:rPr>
        <w:t>3</w:t>
      </w:r>
      <w:r w:rsidRPr="000460AA">
        <w:rPr>
          <w:sz w:val="28"/>
          <w:szCs w:val="28"/>
          <w:lang w:val="en-CA"/>
        </w:rPr>
        <w:t>OH.</w:t>
      </w:r>
    </w:p>
    <w:p w:rsidRPr="000460AA" w:rsidR="00FF12FC" w:rsidP="004A7CCB" w:rsidRDefault="00FF12FC" w14:paraId="729F461B" w14:textId="77777777">
      <w:pPr>
        <w:pStyle w:val="ListParagraph"/>
        <w:numPr>
          <w:ilvl w:val="0"/>
          <w:numId w:val="58"/>
        </w:numPr>
        <w:rPr>
          <w:sz w:val="28"/>
          <w:szCs w:val="28"/>
          <w:lang w:val="en-CA"/>
        </w:rPr>
      </w:pPr>
      <w:r w:rsidRPr="000460AA">
        <w:rPr>
          <w:sz w:val="28"/>
          <w:szCs w:val="28"/>
          <w:lang w:val="en-CA"/>
        </w:rPr>
        <w:t>It is heterotrophic and generates carbon dioxide + methane.</w:t>
      </w:r>
    </w:p>
    <w:p w:rsidRPr="000460AA" w:rsidR="00FF12FC" w:rsidP="00FF12FC" w:rsidRDefault="00FF12FC" w14:paraId="63516A33" w14:textId="77777777">
      <w:pPr>
        <w:pStyle w:val="ListParagraph"/>
        <w:ind w:left="1440"/>
        <w:rPr>
          <w:sz w:val="28"/>
          <w:szCs w:val="28"/>
          <w:lang w:val="en-CA"/>
        </w:rPr>
      </w:pPr>
    </w:p>
    <w:p w:rsidRPr="003F26E1" w:rsidR="00FF12FC" w:rsidP="004A7CCB" w:rsidRDefault="00FF12FC" w14:paraId="4564120D" w14:textId="77777777">
      <w:pPr>
        <w:pStyle w:val="ListParagraph"/>
        <w:numPr>
          <w:ilvl w:val="0"/>
          <w:numId w:val="54"/>
        </w:numPr>
        <w:rPr>
          <w:color w:val="1F3864" w:themeColor="accent1" w:themeShade="80"/>
          <w:sz w:val="28"/>
          <w:szCs w:val="28"/>
          <w:lang w:val="en-CA"/>
        </w:rPr>
      </w:pPr>
      <w:r w:rsidRPr="003F26E1">
        <w:rPr>
          <w:color w:val="1F3864" w:themeColor="accent1" w:themeShade="80"/>
          <w:sz w:val="28"/>
          <w:szCs w:val="28"/>
          <w:lang w:val="en-CA"/>
        </w:rPr>
        <w:t>Methylamine.</w:t>
      </w:r>
    </w:p>
    <w:p w:rsidRPr="000460AA" w:rsidR="00FF12FC" w:rsidP="004A7CCB" w:rsidRDefault="00FF12FC" w14:paraId="2B15494D" w14:textId="77777777">
      <w:pPr>
        <w:pStyle w:val="ListParagraph"/>
        <w:numPr>
          <w:ilvl w:val="0"/>
          <w:numId w:val="59"/>
        </w:numPr>
        <w:rPr>
          <w:sz w:val="28"/>
          <w:szCs w:val="28"/>
          <w:lang w:val="en-CA"/>
        </w:rPr>
      </w:pPr>
      <w:r w:rsidRPr="000460AA">
        <w:rPr>
          <w:sz w:val="28"/>
          <w:szCs w:val="28"/>
          <w:lang w:val="en-CA"/>
        </w:rPr>
        <w:t>4CH</w:t>
      </w:r>
      <w:r w:rsidRPr="000460AA">
        <w:rPr>
          <w:sz w:val="28"/>
          <w:szCs w:val="28"/>
          <w:vertAlign w:val="subscript"/>
          <w:lang w:val="en-CA"/>
        </w:rPr>
        <w:t>3</w:t>
      </w:r>
      <w:r w:rsidRPr="000460AA">
        <w:rPr>
          <w:sz w:val="28"/>
          <w:szCs w:val="28"/>
          <w:lang w:val="en-CA"/>
        </w:rPr>
        <w:t>NH</w:t>
      </w:r>
      <w:r w:rsidRPr="000460AA">
        <w:rPr>
          <w:sz w:val="28"/>
          <w:szCs w:val="28"/>
          <w:vertAlign w:val="subscript"/>
          <w:lang w:val="en-CA"/>
        </w:rPr>
        <w:t>2</w:t>
      </w:r>
      <w:r w:rsidRPr="000460AA">
        <w:rPr>
          <w:sz w:val="28"/>
          <w:szCs w:val="28"/>
          <w:lang w:val="en-CA"/>
        </w:rPr>
        <w:t xml:space="preserve"> + 2H</w:t>
      </w:r>
      <w:r w:rsidRPr="000460AA">
        <w:rPr>
          <w:sz w:val="28"/>
          <w:szCs w:val="28"/>
          <w:vertAlign w:val="subscript"/>
          <w:lang w:val="en-CA"/>
        </w:rPr>
        <w:t>2</w:t>
      </w:r>
      <w:r w:rsidRPr="000460AA">
        <w:rPr>
          <w:sz w:val="28"/>
          <w:szCs w:val="28"/>
          <w:lang w:val="en-CA"/>
        </w:rPr>
        <w:t xml:space="preserve">O </w:t>
      </w:r>
      <w:r w:rsidRPr="000460AA">
        <w:rPr>
          <w:sz w:val="28"/>
          <w:szCs w:val="28"/>
          <w:lang w:val="en-CA"/>
        </w:rPr>
        <w:sym w:font="Symbol" w:char="F0AE"/>
      </w:r>
      <w:r w:rsidRPr="000460AA">
        <w:rPr>
          <w:sz w:val="28"/>
          <w:szCs w:val="28"/>
          <w:lang w:val="en-CA"/>
        </w:rPr>
        <w:t xml:space="preserve"> 3CH</w:t>
      </w:r>
      <w:r w:rsidRPr="000460AA">
        <w:rPr>
          <w:sz w:val="28"/>
          <w:szCs w:val="28"/>
          <w:vertAlign w:val="subscript"/>
          <w:lang w:val="en-CA"/>
        </w:rPr>
        <w:t>4</w:t>
      </w:r>
      <w:r w:rsidRPr="000460AA">
        <w:rPr>
          <w:sz w:val="28"/>
          <w:szCs w:val="28"/>
          <w:lang w:val="en-CA"/>
        </w:rPr>
        <w:t xml:space="preserve"> + CO</w:t>
      </w:r>
      <w:r w:rsidRPr="000460AA">
        <w:rPr>
          <w:sz w:val="28"/>
          <w:szCs w:val="28"/>
          <w:vertAlign w:val="subscript"/>
          <w:lang w:val="en-CA"/>
        </w:rPr>
        <w:t>3</w:t>
      </w:r>
      <w:r w:rsidRPr="000460AA">
        <w:rPr>
          <w:sz w:val="28"/>
          <w:szCs w:val="28"/>
          <w:lang w:val="en-CA"/>
        </w:rPr>
        <w:t xml:space="preserve"> + NH</w:t>
      </w:r>
      <w:r w:rsidRPr="000460AA">
        <w:rPr>
          <w:sz w:val="28"/>
          <w:szCs w:val="28"/>
          <w:vertAlign w:val="subscript"/>
          <w:lang w:val="en-CA"/>
        </w:rPr>
        <w:t>4</w:t>
      </w:r>
    </w:p>
    <w:p w:rsidRPr="000460AA" w:rsidR="00FF12FC" w:rsidP="004A7CCB" w:rsidRDefault="00FF12FC" w14:paraId="6AA9DADF" w14:textId="77777777">
      <w:pPr>
        <w:pStyle w:val="ListParagraph"/>
        <w:numPr>
          <w:ilvl w:val="0"/>
          <w:numId w:val="59"/>
        </w:numPr>
        <w:rPr>
          <w:sz w:val="28"/>
          <w:szCs w:val="28"/>
          <w:lang w:val="en-CA"/>
        </w:rPr>
      </w:pPr>
      <w:r w:rsidRPr="000460AA">
        <w:rPr>
          <w:sz w:val="28"/>
          <w:szCs w:val="28"/>
          <w:lang w:val="en-CA"/>
        </w:rPr>
        <w:t>The nitrogen containing substrate, CH</w:t>
      </w:r>
      <w:r w:rsidRPr="000460AA">
        <w:rPr>
          <w:sz w:val="28"/>
          <w:szCs w:val="28"/>
          <w:vertAlign w:val="subscript"/>
          <w:lang w:val="en-CA"/>
        </w:rPr>
        <w:t>3</w:t>
      </w:r>
      <w:r w:rsidRPr="000460AA">
        <w:rPr>
          <w:sz w:val="28"/>
          <w:szCs w:val="28"/>
          <w:lang w:val="en-CA"/>
        </w:rPr>
        <w:t>NH, generates ammonia in addition to methane and carbon dioxide.</w:t>
      </w:r>
    </w:p>
    <w:p w:rsidRPr="000460AA" w:rsidR="00FF12FC" w:rsidP="00FF12FC" w:rsidRDefault="00FF12FC" w14:paraId="113E9D4B" w14:textId="77777777">
      <w:pPr>
        <w:pStyle w:val="ListParagraph"/>
        <w:ind w:left="1440"/>
        <w:rPr>
          <w:sz w:val="28"/>
          <w:szCs w:val="28"/>
          <w:lang w:val="en-CA"/>
        </w:rPr>
      </w:pPr>
    </w:p>
    <w:p w:rsidRPr="003F26E1" w:rsidR="00FF12FC" w:rsidP="004A7CCB" w:rsidRDefault="00FF12FC" w14:paraId="2A24F886" w14:textId="77777777">
      <w:pPr>
        <w:pStyle w:val="ListParagraph"/>
        <w:numPr>
          <w:ilvl w:val="0"/>
          <w:numId w:val="54"/>
        </w:numPr>
        <w:rPr>
          <w:color w:val="1F3864" w:themeColor="accent1" w:themeShade="80"/>
          <w:sz w:val="28"/>
          <w:szCs w:val="28"/>
          <w:lang w:val="en-CA"/>
        </w:rPr>
      </w:pPr>
      <w:r w:rsidRPr="003F26E1">
        <w:rPr>
          <w:color w:val="1F3864" w:themeColor="accent1" w:themeShade="80"/>
          <w:sz w:val="28"/>
          <w:szCs w:val="28"/>
          <w:lang w:val="en-CA"/>
        </w:rPr>
        <w:t>Dimethyl sulfide.</w:t>
      </w:r>
    </w:p>
    <w:p w:rsidRPr="000460AA" w:rsidR="00FF12FC" w:rsidP="004A7CCB" w:rsidRDefault="00FF12FC" w14:paraId="675F01F2" w14:textId="77777777">
      <w:pPr>
        <w:pStyle w:val="ListParagraph"/>
        <w:numPr>
          <w:ilvl w:val="0"/>
          <w:numId w:val="60"/>
        </w:numPr>
        <w:rPr>
          <w:sz w:val="28"/>
          <w:szCs w:val="28"/>
          <w:lang w:val="en-CA"/>
        </w:rPr>
      </w:pPr>
      <w:r w:rsidRPr="000460AA">
        <w:rPr>
          <w:sz w:val="28"/>
          <w:szCs w:val="28"/>
          <w:lang w:val="en-CA"/>
        </w:rPr>
        <w:t>2(CH</w:t>
      </w:r>
      <w:r w:rsidRPr="000460AA">
        <w:rPr>
          <w:sz w:val="28"/>
          <w:szCs w:val="28"/>
          <w:vertAlign w:val="subscript"/>
          <w:lang w:val="en-CA"/>
        </w:rPr>
        <w:t>3</w:t>
      </w:r>
      <w:r w:rsidRPr="000460AA">
        <w:rPr>
          <w:sz w:val="28"/>
          <w:szCs w:val="28"/>
          <w:lang w:val="en-CA"/>
        </w:rPr>
        <w:t>)</w:t>
      </w:r>
      <w:r w:rsidRPr="000460AA">
        <w:rPr>
          <w:sz w:val="28"/>
          <w:szCs w:val="28"/>
          <w:vertAlign w:val="subscript"/>
          <w:lang w:val="en-CA"/>
        </w:rPr>
        <w:t>2</w:t>
      </w:r>
      <w:r w:rsidRPr="000460AA">
        <w:rPr>
          <w:sz w:val="28"/>
          <w:szCs w:val="28"/>
          <w:lang w:val="en-CA"/>
        </w:rPr>
        <w:t>S + 2H</w:t>
      </w:r>
      <w:r w:rsidRPr="000460AA">
        <w:rPr>
          <w:sz w:val="28"/>
          <w:szCs w:val="28"/>
          <w:vertAlign w:val="subscript"/>
          <w:lang w:val="en-CA"/>
        </w:rPr>
        <w:t>2</w:t>
      </w:r>
      <w:r w:rsidRPr="000460AA">
        <w:rPr>
          <w:sz w:val="28"/>
          <w:szCs w:val="28"/>
          <w:lang w:val="en-CA"/>
        </w:rPr>
        <w:t xml:space="preserve">O </w:t>
      </w:r>
      <w:r w:rsidRPr="000460AA">
        <w:rPr>
          <w:sz w:val="28"/>
          <w:szCs w:val="28"/>
          <w:lang w:val="en-CA"/>
        </w:rPr>
        <w:sym w:font="Symbol" w:char="F0AE"/>
      </w:r>
      <w:r w:rsidRPr="000460AA">
        <w:rPr>
          <w:sz w:val="28"/>
          <w:szCs w:val="28"/>
          <w:lang w:val="en-CA"/>
        </w:rPr>
        <w:t xml:space="preserve"> 3CH</w:t>
      </w:r>
      <w:r w:rsidRPr="000460AA">
        <w:rPr>
          <w:sz w:val="28"/>
          <w:szCs w:val="28"/>
          <w:vertAlign w:val="subscript"/>
          <w:lang w:val="en-CA"/>
        </w:rPr>
        <w:t>4</w:t>
      </w:r>
      <w:r w:rsidRPr="000460AA">
        <w:rPr>
          <w:sz w:val="28"/>
          <w:szCs w:val="28"/>
          <w:lang w:val="en-CA"/>
        </w:rPr>
        <w:t xml:space="preserve"> + CO</w:t>
      </w:r>
      <w:r w:rsidRPr="000460AA">
        <w:rPr>
          <w:sz w:val="28"/>
          <w:szCs w:val="28"/>
          <w:vertAlign w:val="subscript"/>
          <w:lang w:val="en-CA"/>
        </w:rPr>
        <w:t>2</w:t>
      </w:r>
      <w:r w:rsidRPr="000460AA">
        <w:rPr>
          <w:sz w:val="28"/>
          <w:szCs w:val="28"/>
          <w:lang w:val="en-CA"/>
        </w:rPr>
        <w:t xml:space="preserve"> + 2H</w:t>
      </w:r>
      <w:r w:rsidRPr="000460AA">
        <w:rPr>
          <w:sz w:val="28"/>
          <w:szCs w:val="28"/>
          <w:vertAlign w:val="subscript"/>
          <w:lang w:val="en-CA"/>
        </w:rPr>
        <w:t>2</w:t>
      </w:r>
      <w:r w:rsidRPr="000460AA">
        <w:rPr>
          <w:sz w:val="28"/>
          <w:szCs w:val="28"/>
          <w:lang w:val="en-CA"/>
        </w:rPr>
        <w:t>S</w:t>
      </w:r>
    </w:p>
    <w:p w:rsidRPr="000460AA" w:rsidR="00FF12FC" w:rsidP="004A7CCB" w:rsidRDefault="00FF12FC" w14:paraId="42DA95E1" w14:textId="77777777">
      <w:pPr>
        <w:pStyle w:val="ListParagraph"/>
        <w:numPr>
          <w:ilvl w:val="0"/>
          <w:numId w:val="60"/>
        </w:numPr>
        <w:rPr>
          <w:sz w:val="28"/>
          <w:szCs w:val="28"/>
          <w:lang w:val="en-CA"/>
        </w:rPr>
      </w:pPr>
      <w:r w:rsidRPr="000460AA">
        <w:rPr>
          <w:sz w:val="28"/>
          <w:szCs w:val="28"/>
          <w:lang w:val="en-CA"/>
        </w:rPr>
        <w:t>The sulfur containing substrate, (CH</w:t>
      </w:r>
      <w:r w:rsidRPr="000460AA">
        <w:rPr>
          <w:sz w:val="28"/>
          <w:szCs w:val="28"/>
          <w:vertAlign w:val="subscript"/>
          <w:lang w:val="en-CA"/>
        </w:rPr>
        <w:t>3</w:t>
      </w:r>
      <w:r w:rsidRPr="000460AA">
        <w:rPr>
          <w:sz w:val="28"/>
          <w:szCs w:val="28"/>
          <w:lang w:val="en-CA"/>
        </w:rPr>
        <w:t>)</w:t>
      </w:r>
      <w:r w:rsidRPr="000460AA">
        <w:rPr>
          <w:sz w:val="28"/>
          <w:szCs w:val="28"/>
          <w:vertAlign w:val="subscript"/>
          <w:lang w:val="en-CA"/>
        </w:rPr>
        <w:t>2</w:t>
      </w:r>
      <w:r w:rsidRPr="000460AA">
        <w:rPr>
          <w:sz w:val="28"/>
          <w:szCs w:val="28"/>
          <w:lang w:val="en-CA"/>
        </w:rPr>
        <w:t>S, generates methane, carbon dioxide and hydrogen sulfide.</w:t>
      </w:r>
    </w:p>
    <w:p w:rsidRPr="000460AA" w:rsidR="00FF12FC" w:rsidP="00FF12FC" w:rsidRDefault="00FF12FC" w14:paraId="56B4A0F8" w14:textId="77777777">
      <w:pPr>
        <w:pStyle w:val="ListParagraph"/>
        <w:ind w:left="1440"/>
        <w:rPr>
          <w:sz w:val="28"/>
          <w:szCs w:val="28"/>
          <w:lang w:val="en-CA"/>
        </w:rPr>
      </w:pPr>
    </w:p>
    <w:p w:rsidRPr="000460AA" w:rsidR="00FF12FC" w:rsidP="004A7CCB" w:rsidRDefault="00FF12FC" w14:paraId="6A9027D4" w14:textId="77777777">
      <w:pPr>
        <w:pStyle w:val="ListParagraph"/>
        <w:numPr>
          <w:ilvl w:val="0"/>
          <w:numId w:val="72"/>
        </w:numPr>
        <w:rPr>
          <w:sz w:val="28"/>
          <w:szCs w:val="28"/>
          <w:lang w:val="en-CA"/>
        </w:rPr>
      </w:pPr>
      <w:r w:rsidRPr="000460AA">
        <w:rPr>
          <w:sz w:val="28"/>
          <w:szCs w:val="28"/>
          <w:lang w:val="en-CA"/>
        </w:rPr>
        <w:t xml:space="preserve">Only a narrow range of substrates supports methanogenesis as most methanogens lack the vast array of energy-yielding pathways found in soil bacteria. </w:t>
      </w:r>
    </w:p>
    <w:p w:rsidRPr="003F26E1" w:rsidR="00FF12FC" w:rsidP="004A7CCB" w:rsidRDefault="00FF12FC" w14:paraId="3754D2C6" w14:textId="77777777">
      <w:pPr>
        <w:pStyle w:val="ListParagraph"/>
        <w:numPr>
          <w:ilvl w:val="0"/>
          <w:numId w:val="72"/>
        </w:numPr>
        <w:rPr>
          <w:sz w:val="28"/>
          <w:szCs w:val="28"/>
          <w:lang w:val="en-CA"/>
        </w:rPr>
      </w:pPr>
      <w:r w:rsidRPr="000460AA">
        <w:rPr>
          <w:sz w:val="28"/>
          <w:szCs w:val="28"/>
          <w:lang w:val="en-CA"/>
        </w:rPr>
        <w:t xml:space="preserve">Thus, they require close association with bacteria partners to provide their substrates </w:t>
      </w:r>
      <w:r w:rsidRPr="000460AA">
        <w:rPr>
          <w:b/>
          <w:bCs/>
          <w:sz w:val="28"/>
          <w:szCs w:val="28"/>
          <w:lang w:val="en-CA"/>
        </w:rPr>
        <w:t>(syntropy).</w:t>
      </w:r>
    </w:p>
    <w:p w:rsidRPr="000460AA" w:rsidR="00FF12FC" w:rsidP="004A7CCB" w:rsidRDefault="00FF12FC" w14:paraId="4C26B8D7" w14:textId="77777777">
      <w:pPr>
        <w:pStyle w:val="ListParagraph"/>
        <w:numPr>
          <w:ilvl w:val="0"/>
          <w:numId w:val="72"/>
        </w:numPr>
        <w:rPr>
          <w:sz w:val="28"/>
          <w:szCs w:val="28"/>
          <w:lang w:val="en-CA"/>
        </w:rPr>
      </w:pPr>
      <w:r w:rsidRPr="000460AA">
        <w:rPr>
          <w:sz w:val="28"/>
          <w:szCs w:val="28"/>
          <w:lang w:val="en-CA"/>
        </w:rPr>
        <w:lastRenderedPageBreak/>
        <w:t>Methanogens have been harnessed to make ‘clean’ methane.</w:t>
      </w:r>
    </w:p>
    <w:p w:rsidR="003F26E1" w:rsidP="004A7CCB" w:rsidRDefault="00FF12FC" w14:paraId="048DF1D1" w14:textId="77777777">
      <w:pPr>
        <w:pStyle w:val="ListParagraph"/>
        <w:numPr>
          <w:ilvl w:val="0"/>
          <w:numId w:val="72"/>
        </w:numPr>
        <w:rPr>
          <w:sz w:val="28"/>
          <w:szCs w:val="28"/>
          <w:lang w:val="en-CA"/>
        </w:rPr>
      </w:pPr>
      <w:r w:rsidRPr="000460AA">
        <w:rPr>
          <w:i/>
          <w:iCs/>
          <w:sz w:val="28"/>
          <w:szCs w:val="28"/>
          <w:lang w:val="en-CA"/>
        </w:rPr>
        <w:t>Methanobacterium palustre</w:t>
      </w:r>
      <w:r w:rsidRPr="000460AA">
        <w:rPr>
          <w:sz w:val="28"/>
          <w:szCs w:val="28"/>
          <w:lang w:val="en-CA"/>
        </w:rPr>
        <w:t xml:space="preserve"> can convert electrical current direct</w:t>
      </w:r>
      <w:r w:rsidR="003F26E1">
        <w:rPr>
          <w:sz w:val="28"/>
          <w:szCs w:val="28"/>
          <w:lang w:val="en-CA"/>
        </w:rPr>
        <w:t>ly to methane at 80% efficiency.</w:t>
      </w:r>
    </w:p>
    <w:p w:rsidRPr="000460AA" w:rsidR="00FF12FC" w:rsidP="004A7CCB" w:rsidRDefault="003F26E1" w14:paraId="54828D01" w14:textId="77777777">
      <w:pPr>
        <w:pStyle w:val="ListParagraph"/>
        <w:numPr>
          <w:ilvl w:val="0"/>
          <w:numId w:val="72"/>
        </w:numPr>
        <w:rPr>
          <w:sz w:val="28"/>
          <w:szCs w:val="28"/>
          <w:lang w:val="en-CA"/>
        </w:rPr>
      </w:pPr>
      <w:r>
        <w:rPr>
          <w:sz w:val="28"/>
          <w:szCs w:val="28"/>
          <w:lang w:val="en-CA"/>
        </w:rPr>
        <w:t>W</w:t>
      </w:r>
      <w:r w:rsidRPr="000460AA" w:rsidR="00FF12FC">
        <w:rPr>
          <w:sz w:val="28"/>
          <w:szCs w:val="28"/>
          <w:lang w:val="en-CA"/>
        </w:rPr>
        <w:t>e could use excess electricity made by power stations to generate clean methane for fuel.</w:t>
      </w:r>
    </w:p>
    <w:p w:rsidRPr="000460AA" w:rsidR="00FF12FC" w:rsidP="004A7CCB" w:rsidRDefault="00FF12FC" w14:paraId="2F685467" w14:textId="77777777">
      <w:pPr>
        <w:pStyle w:val="ListParagraph"/>
        <w:numPr>
          <w:ilvl w:val="0"/>
          <w:numId w:val="72"/>
        </w:numPr>
        <w:rPr>
          <w:sz w:val="28"/>
          <w:szCs w:val="28"/>
          <w:lang w:val="en-CA"/>
        </w:rPr>
      </w:pPr>
      <w:r w:rsidRPr="000460AA">
        <w:rPr>
          <w:sz w:val="28"/>
          <w:szCs w:val="28"/>
          <w:lang w:val="en-CA"/>
        </w:rPr>
        <w:t>Methane is a greenhouse gas but when produced by microbes it is carbon neutral and can easily be trapped + stored.</w:t>
      </w:r>
    </w:p>
    <w:p w:rsidRPr="000460AA" w:rsidR="00FF12FC" w:rsidP="004A7CCB" w:rsidRDefault="00FF12FC" w14:paraId="507AC29E" w14:textId="77777777">
      <w:pPr>
        <w:pStyle w:val="ListParagraph"/>
        <w:numPr>
          <w:ilvl w:val="0"/>
          <w:numId w:val="72"/>
        </w:numPr>
        <w:rPr>
          <w:sz w:val="28"/>
          <w:szCs w:val="28"/>
          <w:lang w:val="en-CA"/>
        </w:rPr>
      </w:pPr>
      <w:r w:rsidRPr="000460AA">
        <w:rPr>
          <w:sz w:val="28"/>
          <w:szCs w:val="28"/>
          <w:lang w:val="en-CA"/>
        </w:rPr>
        <w:t>Methane produced by methanogens deep underground is trapped in ice as methane hydrates either under the oceans or in the permafrost.</w:t>
      </w:r>
    </w:p>
    <w:p w:rsidRPr="000460AA" w:rsidR="00FF12FC" w:rsidP="00FF12FC" w:rsidRDefault="00FF12FC" w14:paraId="10890104" w14:textId="77777777">
      <w:pPr>
        <w:pStyle w:val="ListParagraph"/>
        <w:ind w:left="1080"/>
        <w:rPr>
          <w:sz w:val="28"/>
          <w:szCs w:val="28"/>
          <w:lang w:val="en-CA"/>
        </w:rPr>
      </w:pPr>
    </w:p>
    <w:p w:rsidRPr="000460AA" w:rsidR="00FF12FC" w:rsidP="004A7CCB" w:rsidRDefault="00FF12FC" w14:paraId="72F8B338" w14:textId="77777777">
      <w:pPr>
        <w:pStyle w:val="ListParagraph"/>
        <w:numPr>
          <w:ilvl w:val="0"/>
          <w:numId w:val="72"/>
        </w:numPr>
        <w:rPr>
          <w:sz w:val="28"/>
          <w:szCs w:val="28"/>
          <w:lang w:val="en-CA"/>
        </w:rPr>
      </w:pPr>
      <w:r w:rsidRPr="000460AA">
        <w:rPr>
          <w:sz w:val="28"/>
          <w:szCs w:val="28"/>
          <w:lang w:val="en-CA"/>
        </w:rPr>
        <w:t>Global warming is causing the permafrost to melt, releasing this CH</w:t>
      </w:r>
      <w:r w:rsidRPr="000460AA">
        <w:rPr>
          <w:sz w:val="28"/>
          <w:szCs w:val="28"/>
          <w:vertAlign w:val="subscript"/>
          <w:lang w:val="en-CA"/>
        </w:rPr>
        <w:t>4</w:t>
      </w:r>
      <w:r w:rsidRPr="000460AA">
        <w:rPr>
          <w:sz w:val="28"/>
          <w:szCs w:val="28"/>
          <w:lang w:val="en-CA"/>
        </w:rPr>
        <w:t xml:space="preserve"> which is more than 20 times more potent as a greenhouse gas than CO2 </w:t>
      </w:r>
      <w:r w:rsidRPr="000460AA">
        <w:rPr>
          <w:sz w:val="28"/>
          <w:szCs w:val="28"/>
          <w:lang w:val="en-CA"/>
        </w:rPr>
        <w:sym w:font="Wingdings" w:char="F0E0"/>
      </w:r>
      <w:r w:rsidRPr="000460AA">
        <w:rPr>
          <w:sz w:val="28"/>
          <w:szCs w:val="28"/>
          <w:lang w:val="en-CA"/>
        </w:rPr>
        <w:t xml:space="preserve"> “Runaway greenhouse effect.”</w:t>
      </w:r>
    </w:p>
    <w:p w:rsidRPr="000460AA" w:rsidR="00FF12FC" w:rsidP="00FF12FC" w:rsidRDefault="00FF12FC" w14:paraId="4A005119" w14:textId="77777777">
      <w:pPr>
        <w:rPr>
          <w:sz w:val="28"/>
          <w:szCs w:val="28"/>
          <w:lang w:val="en-CA"/>
        </w:rPr>
      </w:pPr>
    </w:p>
    <w:p w:rsidRPr="000460AA" w:rsidR="00FF12FC" w:rsidP="004A7CCB" w:rsidRDefault="00FF12FC" w14:paraId="0933F956" w14:textId="77777777">
      <w:pPr>
        <w:pStyle w:val="ListParagraph"/>
        <w:numPr>
          <w:ilvl w:val="0"/>
          <w:numId w:val="72"/>
        </w:numPr>
        <w:rPr>
          <w:sz w:val="28"/>
          <w:szCs w:val="28"/>
          <w:lang w:val="en-CA"/>
        </w:rPr>
      </w:pPr>
      <w:r w:rsidRPr="003F26E1">
        <w:rPr>
          <w:b/>
          <w:sz w:val="28"/>
          <w:szCs w:val="28"/>
          <w:lang w:val="en-CA"/>
        </w:rPr>
        <w:t>Acidophiles</w:t>
      </w:r>
      <w:r w:rsidRPr="000460AA">
        <w:rPr>
          <w:sz w:val="28"/>
          <w:szCs w:val="28"/>
          <w:lang w:val="en-CA"/>
        </w:rPr>
        <w:t xml:space="preserve"> oxidize sulfur from FeS</w:t>
      </w:r>
      <w:r w:rsidRPr="000460AA">
        <w:rPr>
          <w:sz w:val="28"/>
          <w:szCs w:val="28"/>
          <w:vertAlign w:val="subscript"/>
          <w:lang w:val="en-CA"/>
        </w:rPr>
        <w:t>2</w:t>
      </w:r>
      <w:r w:rsidRPr="000460AA">
        <w:rPr>
          <w:sz w:val="28"/>
          <w:szCs w:val="28"/>
          <w:lang w:val="en-CA"/>
        </w:rPr>
        <w:t xml:space="preserve"> to form H</w:t>
      </w:r>
      <w:r w:rsidRPr="000460AA">
        <w:rPr>
          <w:sz w:val="28"/>
          <w:szCs w:val="28"/>
          <w:vertAlign w:val="subscript"/>
          <w:lang w:val="en-CA"/>
        </w:rPr>
        <w:t>2</w:t>
      </w:r>
      <w:r w:rsidRPr="000460AA">
        <w:rPr>
          <w:sz w:val="28"/>
          <w:szCs w:val="28"/>
          <w:lang w:val="en-CA"/>
        </w:rPr>
        <w:t>SO</w:t>
      </w:r>
      <w:r w:rsidRPr="000460AA">
        <w:rPr>
          <w:sz w:val="28"/>
          <w:szCs w:val="28"/>
          <w:vertAlign w:val="subscript"/>
          <w:lang w:val="en-CA"/>
        </w:rPr>
        <w:t>4</w:t>
      </w:r>
      <w:r w:rsidRPr="000460AA">
        <w:rPr>
          <w:sz w:val="28"/>
          <w:szCs w:val="28"/>
          <w:lang w:val="en-CA"/>
        </w:rPr>
        <w:t>.</w:t>
      </w:r>
    </w:p>
    <w:p w:rsidRPr="000460AA" w:rsidR="00FF12FC" w:rsidP="004A7CCB" w:rsidRDefault="00FF12FC" w14:paraId="29F11622" w14:textId="77777777">
      <w:pPr>
        <w:pStyle w:val="ListParagraph"/>
        <w:numPr>
          <w:ilvl w:val="0"/>
          <w:numId w:val="72"/>
        </w:numPr>
        <w:rPr>
          <w:sz w:val="28"/>
          <w:szCs w:val="28"/>
          <w:lang w:val="en-CA"/>
        </w:rPr>
      </w:pPr>
      <w:r w:rsidRPr="000460AA">
        <w:rPr>
          <w:sz w:val="28"/>
          <w:szCs w:val="28"/>
          <w:lang w:val="en-CA"/>
        </w:rPr>
        <w:t>Has no cell wall.</w:t>
      </w:r>
    </w:p>
    <w:p w:rsidRPr="000460AA" w:rsidR="00FF12FC" w:rsidP="004A7CCB" w:rsidRDefault="00FF12FC" w14:paraId="20EAF18B" w14:textId="77777777">
      <w:pPr>
        <w:pStyle w:val="ListParagraph"/>
        <w:numPr>
          <w:ilvl w:val="0"/>
          <w:numId w:val="72"/>
        </w:numPr>
        <w:rPr>
          <w:sz w:val="28"/>
          <w:szCs w:val="28"/>
          <w:lang w:val="en-CA"/>
        </w:rPr>
      </w:pPr>
      <w:r w:rsidRPr="000460AA">
        <w:rPr>
          <w:sz w:val="28"/>
          <w:szCs w:val="28"/>
          <w:lang w:val="en-CA"/>
        </w:rPr>
        <w:t>Generates pH of 0 or less.</w:t>
      </w:r>
    </w:p>
    <w:p w:rsidRPr="000460AA" w:rsidR="00FF12FC" w:rsidP="004A7CCB" w:rsidRDefault="00FF12FC" w14:paraId="70411724" w14:textId="77777777">
      <w:pPr>
        <w:pStyle w:val="ListParagraph"/>
        <w:numPr>
          <w:ilvl w:val="0"/>
          <w:numId w:val="72"/>
        </w:numPr>
        <w:rPr>
          <w:sz w:val="28"/>
          <w:szCs w:val="28"/>
          <w:lang w:val="en-CA"/>
        </w:rPr>
      </w:pPr>
      <w:r w:rsidRPr="000460AA">
        <w:rPr>
          <w:sz w:val="28"/>
          <w:szCs w:val="28"/>
          <w:lang w:val="en-CA"/>
        </w:rPr>
        <w:t>Can be found in acid mine tailings.</w:t>
      </w:r>
    </w:p>
    <w:p w:rsidRPr="000460AA" w:rsidR="00FF12FC" w:rsidP="004A7CCB" w:rsidRDefault="00FF12FC" w14:paraId="0C21C262" w14:textId="77777777">
      <w:pPr>
        <w:pStyle w:val="ListParagraph"/>
        <w:numPr>
          <w:ilvl w:val="0"/>
          <w:numId w:val="72"/>
        </w:numPr>
        <w:rPr>
          <w:sz w:val="28"/>
          <w:szCs w:val="28"/>
          <w:lang w:val="en-CA"/>
        </w:rPr>
      </w:pPr>
      <w:r w:rsidRPr="000460AA">
        <w:rPr>
          <w:sz w:val="28"/>
          <w:szCs w:val="28"/>
          <w:lang w:val="en-CA"/>
        </w:rPr>
        <w:t xml:space="preserve">E.g. </w:t>
      </w:r>
      <w:r w:rsidRPr="000460AA">
        <w:rPr>
          <w:i/>
          <w:iCs/>
          <w:sz w:val="28"/>
          <w:szCs w:val="28"/>
          <w:lang w:val="en-CA"/>
        </w:rPr>
        <w:t>Ferroplasma acidiphilum</w:t>
      </w:r>
    </w:p>
    <w:p w:rsidRPr="000460AA" w:rsidR="00FF12FC" w:rsidP="00FF12FC" w:rsidRDefault="00FF12FC" w14:paraId="062AD849" w14:textId="77777777">
      <w:pPr>
        <w:rPr>
          <w:sz w:val="28"/>
          <w:szCs w:val="28"/>
          <w:lang w:val="en-CA"/>
        </w:rPr>
      </w:pPr>
    </w:p>
    <w:p w:rsidRPr="000460AA" w:rsidR="00FF12FC" w:rsidP="004A7CCB" w:rsidRDefault="00FF12FC" w14:paraId="34B82237" w14:textId="77777777">
      <w:pPr>
        <w:pStyle w:val="ListParagraph"/>
        <w:numPr>
          <w:ilvl w:val="0"/>
          <w:numId w:val="72"/>
        </w:numPr>
        <w:rPr>
          <w:sz w:val="28"/>
          <w:szCs w:val="28"/>
          <w:lang w:val="en-CA"/>
        </w:rPr>
      </w:pPr>
      <w:r w:rsidRPr="000460AA">
        <w:rPr>
          <w:sz w:val="28"/>
          <w:szCs w:val="28"/>
          <w:lang w:val="en-CA"/>
        </w:rPr>
        <w:t>Phototrophic archaea are a group of halophiles.</w:t>
      </w:r>
    </w:p>
    <w:p w:rsidRPr="000460AA" w:rsidR="00FF12FC" w:rsidP="004A7CCB" w:rsidRDefault="00FF12FC" w14:paraId="17056C94" w14:textId="77777777">
      <w:pPr>
        <w:pStyle w:val="ListParagraph"/>
        <w:numPr>
          <w:ilvl w:val="0"/>
          <w:numId w:val="72"/>
        </w:numPr>
        <w:rPr>
          <w:sz w:val="28"/>
          <w:szCs w:val="28"/>
          <w:lang w:val="en-CA"/>
        </w:rPr>
      </w:pPr>
      <w:r w:rsidRPr="000460AA">
        <w:rPr>
          <w:sz w:val="28"/>
          <w:szCs w:val="28"/>
          <w:lang w:val="en-CA"/>
        </w:rPr>
        <w:t>They do not use chlorophyll and are not photosynthetic.</w:t>
      </w:r>
    </w:p>
    <w:p w:rsidRPr="000460AA" w:rsidR="00FF12FC" w:rsidP="004A7CCB" w:rsidRDefault="00FF12FC" w14:paraId="46232003" w14:textId="77777777">
      <w:pPr>
        <w:pStyle w:val="ListParagraph"/>
        <w:numPr>
          <w:ilvl w:val="0"/>
          <w:numId w:val="72"/>
        </w:numPr>
        <w:rPr>
          <w:sz w:val="28"/>
          <w:szCs w:val="28"/>
          <w:lang w:val="en-CA"/>
        </w:rPr>
      </w:pPr>
      <w:r w:rsidRPr="000460AA">
        <w:rPr>
          <w:sz w:val="28"/>
          <w:szCs w:val="28"/>
          <w:lang w:val="en-CA"/>
        </w:rPr>
        <w:t>They use a retinal-based ion pump called bacteriorhodopsin which gives archaea a beautiful purple colour.</w:t>
      </w:r>
    </w:p>
    <w:p w:rsidRPr="000460AA" w:rsidR="00FF12FC" w:rsidP="00FF12FC" w:rsidRDefault="00FF12FC" w14:paraId="4C900069" w14:textId="77777777">
      <w:pPr>
        <w:pStyle w:val="ListParagraph"/>
        <w:ind w:left="1080"/>
        <w:rPr>
          <w:sz w:val="28"/>
          <w:szCs w:val="28"/>
          <w:lang w:val="en-CA"/>
        </w:rPr>
      </w:pPr>
    </w:p>
    <w:p w:rsidRPr="000460AA" w:rsidR="00FF12FC" w:rsidP="004A7CCB" w:rsidRDefault="00FF12FC" w14:paraId="4B6C9682" w14:textId="77777777">
      <w:pPr>
        <w:pStyle w:val="ListParagraph"/>
        <w:numPr>
          <w:ilvl w:val="0"/>
          <w:numId w:val="72"/>
        </w:numPr>
        <w:rPr>
          <w:sz w:val="28"/>
          <w:szCs w:val="28"/>
          <w:lang w:val="en-CA"/>
        </w:rPr>
      </w:pPr>
      <w:r w:rsidRPr="000460AA">
        <w:rPr>
          <w:sz w:val="28"/>
          <w:szCs w:val="28"/>
          <w:lang w:val="en-CA"/>
        </w:rPr>
        <w:t xml:space="preserve">Ion pump is coupled with ATP synthesis for the cell but the cell still needs to supplement its energy needs and to obtain carbon </w:t>
      </w:r>
      <w:r w:rsidRPr="000460AA">
        <w:rPr>
          <w:sz w:val="28"/>
          <w:szCs w:val="28"/>
          <w:lang w:val="en-CA"/>
        </w:rPr>
        <w:sym w:font="Wingdings" w:char="F0E0"/>
      </w:r>
      <w:r w:rsidRPr="000460AA">
        <w:rPr>
          <w:sz w:val="28"/>
          <w:szCs w:val="28"/>
          <w:lang w:val="en-CA"/>
        </w:rPr>
        <w:t xml:space="preserve"> this is why it is a </w:t>
      </w:r>
      <w:r w:rsidRPr="000460AA">
        <w:rPr>
          <w:b/>
          <w:bCs/>
          <w:sz w:val="28"/>
          <w:szCs w:val="28"/>
          <w:lang w:val="en-CA"/>
        </w:rPr>
        <w:t>photoheterotroph</w:t>
      </w:r>
      <w:r w:rsidRPr="000460AA">
        <w:rPr>
          <w:sz w:val="28"/>
          <w:szCs w:val="28"/>
          <w:lang w:val="en-CA"/>
        </w:rPr>
        <w:t>.</w:t>
      </w:r>
    </w:p>
    <w:p w:rsidRPr="003F26E1" w:rsidR="00FF12FC" w:rsidP="004A7CCB" w:rsidRDefault="00FF12FC" w14:paraId="1FD6D551" w14:textId="77777777">
      <w:pPr>
        <w:pStyle w:val="ListParagraph"/>
        <w:numPr>
          <w:ilvl w:val="0"/>
          <w:numId w:val="72"/>
        </w:numPr>
        <w:rPr>
          <w:sz w:val="28"/>
          <w:szCs w:val="28"/>
          <w:lang w:val="en-CA"/>
        </w:rPr>
      </w:pPr>
      <w:r w:rsidRPr="000460AA">
        <w:rPr>
          <w:sz w:val="28"/>
          <w:szCs w:val="28"/>
          <w:lang w:val="en-CA"/>
        </w:rPr>
        <w:t>Some bacteria have been found to possess bacteriorhodopsin genes.</w:t>
      </w:r>
    </w:p>
    <w:p w:rsidRPr="000460AA" w:rsidR="00FF12FC" w:rsidP="004A7CCB" w:rsidRDefault="00FF12FC" w14:paraId="0FC240F9" w14:textId="77777777">
      <w:pPr>
        <w:pStyle w:val="ListParagraph"/>
        <w:numPr>
          <w:ilvl w:val="0"/>
          <w:numId w:val="72"/>
        </w:numPr>
        <w:rPr>
          <w:sz w:val="28"/>
          <w:szCs w:val="28"/>
          <w:lang w:val="en-CA"/>
        </w:rPr>
      </w:pPr>
      <w:r w:rsidRPr="000460AA">
        <w:rPr>
          <w:sz w:val="28"/>
          <w:szCs w:val="28"/>
          <w:lang w:val="en-CA"/>
        </w:rPr>
        <w:t xml:space="preserve">Extremophiles make enzymes with novel ranges of stability known as </w:t>
      </w:r>
      <w:r w:rsidRPr="000460AA">
        <w:rPr>
          <w:b/>
          <w:bCs/>
          <w:sz w:val="28"/>
          <w:szCs w:val="28"/>
          <w:lang w:val="en-CA"/>
        </w:rPr>
        <w:t>extremozymes.</w:t>
      </w:r>
    </w:p>
    <w:p w:rsidRPr="003F26E1" w:rsidR="003F26E1" w:rsidP="004A7CCB" w:rsidRDefault="00FF12FC" w14:paraId="2A433AF1" w14:textId="77777777">
      <w:pPr>
        <w:pStyle w:val="ListParagraph"/>
        <w:numPr>
          <w:ilvl w:val="0"/>
          <w:numId w:val="72"/>
        </w:numPr>
        <w:rPr>
          <w:sz w:val="28"/>
          <w:szCs w:val="28"/>
          <w:lang w:val="en-CA"/>
        </w:rPr>
      </w:pPr>
      <w:r w:rsidRPr="000460AA">
        <w:rPr>
          <w:sz w:val="28"/>
          <w:szCs w:val="28"/>
          <w:lang w:val="en-CA"/>
        </w:rPr>
        <w:t xml:space="preserve">E.g. </w:t>
      </w:r>
      <w:r w:rsidRPr="000460AA">
        <w:rPr>
          <w:i/>
          <w:iCs/>
          <w:sz w:val="28"/>
          <w:szCs w:val="28"/>
          <w:lang w:val="en-CA"/>
        </w:rPr>
        <w:t>P. furiosus</w:t>
      </w:r>
      <w:r w:rsidRPr="000460AA">
        <w:rPr>
          <w:sz w:val="28"/>
          <w:szCs w:val="28"/>
          <w:lang w:val="en-CA"/>
        </w:rPr>
        <w:t xml:space="preserve"> (Pfu) polymerase which is much more stable, rapidly-acting and less error prone than </w:t>
      </w:r>
      <w:r w:rsidRPr="000460AA">
        <w:rPr>
          <w:i/>
          <w:iCs/>
          <w:sz w:val="28"/>
          <w:szCs w:val="28"/>
          <w:lang w:val="en-CA"/>
        </w:rPr>
        <w:t>Thermus acquaticus</w:t>
      </w:r>
      <w:r w:rsidRPr="000460AA">
        <w:rPr>
          <w:sz w:val="28"/>
          <w:szCs w:val="28"/>
          <w:lang w:val="en-CA"/>
        </w:rPr>
        <w:t xml:space="preserve"> (Taq) polymerase.</w:t>
      </w:r>
    </w:p>
    <w:p w:rsidRPr="000460AA" w:rsidR="003F26E1" w:rsidP="00FF12FC" w:rsidRDefault="003F26E1" w14:paraId="70390903" w14:textId="77777777">
      <w:pPr>
        <w:rPr>
          <w:sz w:val="28"/>
          <w:szCs w:val="28"/>
          <w:lang w:val="en-CA"/>
        </w:rPr>
      </w:pPr>
    </w:p>
    <w:p w:rsidRPr="000460AA" w:rsidR="00FF12FC" w:rsidP="004A7CCB" w:rsidRDefault="00FF12FC" w14:paraId="571BB3A5" w14:textId="77777777">
      <w:pPr>
        <w:pStyle w:val="ListParagraph"/>
        <w:numPr>
          <w:ilvl w:val="0"/>
          <w:numId w:val="72"/>
        </w:numPr>
        <w:rPr>
          <w:sz w:val="28"/>
          <w:szCs w:val="28"/>
          <w:lang w:val="en-CA"/>
        </w:rPr>
      </w:pPr>
      <w:r w:rsidRPr="000460AA">
        <w:rPr>
          <w:sz w:val="28"/>
          <w:szCs w:val="28"/>
          <w:lang w:val="en-CA"/>
        </w:rPr>
        <w:t>Archaeal lipids make great vaccine adjuvants.</w:t>
      </w:r>
    </w:p>
    <w:p w:rsidRPr="003F26E1" w:rsidR="00FF12FC" w:rsidP="004A7CCB" w:rsidRDefault="00FF12FC" w14:paraId="5CC7AF02" w14:textId="77777777">
      <w:pPr>
        <w:pStyle w:val="ListParagraph"/>
        <w:numPr>
          <w:ilvl w:val="0"/>
          <w:numId w:val="72"/>
        </w:numPr>
        <w:rPr>
          <w:sz w:val="28"/>
          <w:szCs w:val="28"/>
          <w:lang w:val="en-CA"/>
        </w:rPr>
      </w:pPr>
      <w:r w:rsidRPr="000460AA">
        <w:rPr>
          <w:sz w:val="28"/>
          <w:szCs w:val="28"/>
          <w:lang w:val="en-CA"/>
        </w:rPr>
        <w:t>Archaea are a source of novel antibiotic classes currently being explored by the pharmaceutical industry.</w:t>
      </w:r>
    </w:p>
    <w:p w:rsidRPr="000460AA" w:rsidR="00FF12FC" w:rsidP="004A7CCB" w:rsidRDefault="00FF12FC" w14:paraId="7391D968" w14:textId="77777777">
      <w:pPr>
        <w:pStyle w:val="ListParagraph"/>
        <w:numPr>
          <w:ilvl w:val="0"/>
          <w:numId w:val="72"/>
        </w:numPr>
        <w:rPr>
          <w:sz w:val="28"/>
          <w:szCs w:val="28"/>
          <w:lang w:val="en-CA"/>
        </w:rPr>
      </w:pPr>
      <w:r w:rsidRPr="000460AA">
        <w:rPr>
          <w:sz w:val="28"/>
          <w:szCs w:val="28"/>
          <w:lang w:val="en-CA"/>
        </w:rPr>
        <w:lastRenderedPageBreak/>
        <w:t>Bacteriorhodopsin nanoswitch.</w:t>
      </w:r>
    </w:p>
    <w:p w:rsidRPr="000460AA" w:rsidR="00FF12FC" w:rsidP="004A7CCB" w:rsidRDefault="00FF12FC" w14:paraId="3D4E6A62" w14:textId="77777777">
      <w:pPr>
        <w:pStyle w:val="ListParagraph"/>
        <w:numPr>
          <w:ilvl w:val="0"/>
          <w:numId w:val="61"/>
        </w:numPr>
        <w:rPr>
          <w:sz w:val="28"/>
          <w:szCs w:val="28"/>
          <w:lang w:val="en-CA"/>
        </w:rPr>
      </w:pPr>
      <w:r w:rsidRPr="000460AA">
        <w:rPr>
          <w:sz w:val="28"/>
          <w:szCs w:val="28"/>
          <w:lang w:val="en-CA"/>
        </w:rPr>
        <w:t>Strip bacteriorhodopsin of its lipids and attach it to thin sheets of gold.</w:t>
      </w:r>
    </w:p>
    <w:p w:rsidRPr="003F26E1" w:rsidR="00FF12FC" w:rsidP="004A7CCB" w:rsidRDefault="00FF12FC" w14:paraId="04541855" w14:textId="77777777">
      <w:pPr>
        <w:pStyle w:val="ListParagraph"/>
        <w:numPr>
          <w:ilvl w:val="0"/>
          <w:numId w:val="61"/>
        </w:numPr>
        <w:rPr>
          <w:sz w:val="28"/>
          <w:szCs w:val="28"/>
          <w:lang w:val="en-CA"/>
        </w:rPr>
      </w:pPr>
      <w:r w:rsidRPr="000460AA">
        <w:rPr>
          <w:sz w:val="28"/>
          <w:szCs w:val="28"/>
          <w:lang w:val="en-CA"/>
        </w:rPr>
        <w:t>The bacteriorhodopsin responds to certain wavelengths of light to conduct current.</w:t>
      </w:r>
    </w:p>
    <w:p w:rsidRPr="000460AA" w:rsidR="00FF12FC" w:rsidP="004A7CCB" w:rsidRDefault="00FF12FC" w14:paraId="2936297B" w14:textId="77777777">
      <w:pPr>
        <w:pStyle w:val="ListParagraph"/>
        <w:numPr>
          <w:ilvl w:val="0"/>
          <w:numId w:val="72"/>
        </w:numPr>
        <w:rPr>
          <w:sz w:val="28"/>
          <w:szCs w:val="28"/>
          <w:lang w:val="en-CA"/>
        </w:rPr>
      </w:pPr>
      <w:r w:rsidRPr="000460AA">
        <w:rPr>
          <w:sz w:val="28"/>
          <w:szCs w:val="28"/>
          <w:lang w:val="en-CA"/>
        </w:rPr>
        <w:t>Filamentous methanogens (</w:t>
      </w:r>
      <w:r w:rsidRPr="000460AA">
        <w:rPr>
          <w:i/>
          <w:sz w:val="28"/>
          <w:szCs w:val="28"/>
          <w:lang w:val="en-CA"/>
        </w:rPr>
        <w:t>Methanosaeta sp.</w:t>
      </w:r>
      <w:r w:rsidRPr="000460AA">
        <w:rPr>
          <w:sz w:val="28"/>
          <w:szCs w:val="28"/>
          <w:lang w:val="en-CA"/>
        </w:rPr>
        <w:t>) are useful in sewage treatment plants.</w:t>
      </w:r>
    </w:p>
    <w:p w:rsidRPr="000460AA" w:rsidR="00FF12FC" w:rsidP="004A7CCB" w:rsidRDefault="00FF12FC" w14:paraId="1DE21ACB" w14:textId="77777777">
      <w:pPr>
        <w:pStyle w:val="ListParagraph"/>
        <w:numPr>
          <w:ilvl w:val="0"/>
          <w:numId w:val="62"/>
        </w:numPr>
        <w:rPr>
          <w:sz w:val="28"/>
          <w:szCs w:val="28"/>
          <w:lang w:val="en-CA"/>
        </w:rPr>
      </w:pPr>
      <w:r w:rsidRPr="000460AA">
        <w:rPr>
          <w:sz w:val="28"/>
          <w:szCs w:val="28"/>
          <w:lang w:val="en-CA"/>
        </w:rPr>
        <w:t>Raw sewage undergoes aerobic respiration by bacteria, converting the organic material into small molecules i.e. carbon dioxide and acetate.</w:t>
      </w:r>
    </w:p>
    <w:p w:rsidRPr="000460AA" w:rsidR="00FF12FC" w:rsidP="004A7CCB" w:rsidRDefault="00FF12FC" w14:paraId="062A9FB0" w14:textId="77777777">
      <w:pPr>
        <w:pStyle w:val="ListParagraph"/>
        <w:numPr>
          <w:ilvl w:val="0"/>
          <w:numId w:val="62"/>
        </w:numPr>
        <w:rPr>
          <w:sz w:val="28"/>
          <w:szCs w:val="28"/>
          <w:lang w:val="en-CA"/>
        </w:rPr>
      </w:pPr>
      <w:r w:rsidRPr="000460AA">
        <w:rPr>
          <w:sz w:val="28"/>
          <w:szCs w:val="28"/>
          <w:lang w:val="en-CA"/>
        </w:rPr>
        <w:t xml:space="preserve">The bacteria anaerobically decomposing the rest becomes trapped in filaments of </w:t>
      </w:r>
      <w:r w:rsidRPr="000460AA">
        <w:rPr>
          <w:i/>
          <w:iCs/>
          <w:sz w:val="28"/>
          <w:szCs w:val="28"/>
          <w:lang w:val="en-CA"/>
        </w:rPr>
        <w:t>Methanosaeta</w:t>
      </w:r>
      <w:r w:rsidRPr="000460AA">
        <w:rPr>
          <w:sz w:val="28"/>
          <w:szCs w:val="28"/>
          <w:lang w:val="en-CA"/>
        </w:rPr>
        <w:t>, which converts bacterial fermentation products into methane and carbon dioxide.</w:t>
      </w:r>
    </w:p>
    <w:p w:rsidRPr="000460AA" w:rsidR="00FF12FC" w:rsidP="00FF12FC" w:rsidRDefault="00FF12FC" w14:paraId="2C3CD06C" w14:textId="77777777">
      <w:pPr>
        <w:rPr>
          <w:sz w:val="28"/>
          <w:szCs w:val="28"/>
          <w:lang w:val="en-CA"/>
        </w:rPr>
      </w:pPr>
    </w:p>
    <w:p w:rsidRPr="000460AA" w:rsidR="00FF12FC" w:rsidP="004A7CCB" w:rsidRDefault="00FF12FC" w14:paraId="34147C87" w14:textId="77777777">
      <w:pPr>
        <w:pStyle w:val="ListParagraph"/>
        <w:numPr>
          <w:ilvl w:val="0"/>
          <w:numId w:val="72"/>
        </w:numPr>
        <w:rPr>
          <w:sz w:val="28"/>
          <w:szCs w:val="28"/>
          <w:lang w:val="en-CA"/>
        </w:rPr>
      </w:pPr>
      <w:r w:rsidRPr="003F26E1">
        <w:rPr>
          <w:b/>
          <w:sz w:val="28"/>
          <w:szCs w:val="28"/>
          <w:lang w:val="en-CA"/>
        </w:rPr>
        <w:t>Halophiles</w:t>
      </w:r>
      <w:r w:rsidRPr="000460AA">
        <w:rPr>
          <w:sz w:val="28"/>
          <w:szCs w:val="28"/>
          <w:lang w:val="en-CA"/>
        </w:rPr>
        <w:t xml:space="preserve"> are the main inhabitants of high-salt environments.</w:t>
      </w:r>
    </w:p>
    <w:p w:rsidRPr="000460AA" w:rsidR="00FF12FC" w:rsidP="004A7CCB" w:rsidRDefault="00FF12FC" w14:paraId="10FA10DA" w14:textId="77777777">
      <w:pPr>
        <w:pStyle w:val="ListParagraph"/>
        <w:numPr>
          <w:ilvl w:val="0"/>
          <w:numId w:val="72"/>
        </w:numPr>
        <w:rPr>
          <w:sz w:val="28"/>
          <w:szCs w:val="28"/>
          <w:lang w:val="en-CA"/>
        </w:rPr>
      </w:pPr>
      <w:r w:rsidRPr="000460AA">
        <w:rPr>
          <w:sz w:val="28"/>
          <w:szCs w:val="28"/>
          <w:lang w:val="en-CA"/>
        </w:rPr>
        <w:t>Members of the class Haloarchaea.</w:t>
      </w:r>
    </w:p>
    <w:p w:rsidRPr="000460AA" w:rsidR="00FF12FC" w:rsidP="004A7CCB" w:rsidRDefault="00FF12FC" w14:paraId="64652B72" w14:textId="77777777">
      <w:pPr>
        <w:pStyle w:val="ListParagraph"/>
        <w:numPr>
          <w:ilvl w:val="0"/>
          <w:numId w:val="72"/>
        </w:numPr>
        <w:rPr>
          <w:sz w:val="28"/>
          <w:szCs w:val="28"/>
          <w:lang w:val="en-CA"/>
        </w:rPr>
      </w:pPr>
      <w:r w:rsidRPr="000460AA">
        <w:rPr>
          <w:sz w:val="28"/>
          <w:szCs w:val="28"/>
          <w:lang w:val="en-CA"/>
        </w:rPr>
        <w:t>Require at least 1.5M NaCl or equivalent ionic strength.</w:t>
      </w:r>
    </w:p>
    <w:p w:rsidRPr="003F26E1" w:rsidR="00FF12FC" w:rsidP="004A7CCB" w:rsidRDefault="00FF12FC" w14:paraId="1840B3B8" w14:textId="77777777">
      <w:pPr>
        <w:pStyle w:val="ListParagraph"/>
        <w:numPr>
          <w:ilvl w:val="0"/>
          <w:numId w:val="72"/>
        </w:numPr>
        <w:rPr>
          <w:sz w:val="28"/>
          <w:szCs w:val="28"/>
          <w:lang w:val="en-CA"/>
        </w:rPr>
      </w:pPr>
      <w:r w:rsidRPr="000460AA">
        <w:rPr>
          <w:sz w:val="28"/>
          <w:szCs w:val="28"/>
          <w:lang w:val="en-CA"/>
        </w:rPr>
        <w:t>Grow optimally at near saturation, approx. 4.3M NaCl.</w:t>
      </w:r>
    </w:p>
    <w:p w:rsidRPr="000460AA" w:rsidR="00FF12FC" w:rsidP="004A7CCB" w:rsidRDefault="00FF12FC" w14:paraId="053B64A0" w14:textId="77777777">
      <w:pPr>
        <w:pStyle w:val="ListParagraph"/>
        <w:numPr>
          <w:ilvl w:val="0"/>
          <w:numId w:val="74"/>
        </w:numPr>
        <w:rPr>
          <w:sz w:val="28"/>
          <w:szCs w:val="28"/>
          <w:lang w:val="en-CA"/>
        </w:rPr>
      </w:pPr>
      <w:r w:rsidRPr="000460AA">
        <w:rPr>
          <w:b/>
          <w:sz w:val="28"/>
          <w:szCs w:val="28"/>
          <w:lang w:val="en-CA"/>
        </w:rPr>
        <w:t>Temperature range:</w:t>
      </w:r>
      <w:r w:rsidRPr="000460AA">
        <w:rPr>
          <w:sz w:val="28"/>
          <w:szCs w:val="28"/>
          <w:lang w:val="en-CA"/>
        </w:rPr>
        <w:t xml:space="preserve"> mesophilic.</w:t>
      </w:r>
    </w:p>
    <w:p w:rsidRPr="003F26E1" w:rsidR="00FF12FC" w:rsidP="004A7CCB" w:rsidRDefault="00FF12FC" w14:paraId="52900C3D" w14:textId="77777777">
      <w:pPr>
        <w:pStyle w:val="ListParagraph"/>
        <w:numPr>
          <w:ilvl w:val="0"/>
          <w:numId w:val="74"/>
        </w:numPr>
        <w:rPr>
          <w:sz w:val="28"/>
          <w:szCs w:val="28"/>
          <w:lang w:val="en-CA"/>
        </w:rPr>
      </w:pPr>
      <w:r w:rsidRPr="000460AA">
        <w:rPr>
          <w:b/>
          <w:sz w:val="28"/>
          <w:szCs w:val="28"/>
          <w:lang w:val="en-CA"/>
        </w:rPr>
        <w:t>pH range:</w:t>
      </w:r>
      <w:r w:rsidRPr="000460AA">
        <w:rPr>
          <w:sz w:val="28"/>
          <w:szCs w:val="28"/>
          <w:lang w:val="en-CA"/>
        </w:rPr>
        <w:t xml:space="preserve"> neutral or alkaline (pH greater or equal to 9).</w:t>
      </w:r>
    </w:p>
    <w:p w:rsidRPr="000460AA" w:rsidR="00FF12FC" w:rsidP="004A7CCB" w:rsidRDefault="00FF12FC" w14:paraId="7B327040" w14:textId="77777777">
      <w:pPr>
        <w:pStyle w:val="ListParagraph"/>
        <w:numPr>
          <w:ilvl w:val="0"/>
          <w:numId w:val="72"/>
        </w:numPr>
        <w:rPr>
          <w:sz w:val="28"/>
          <w:szCs w:val="28"/>
          <w:lang w:val="en-CA"/>
        </w:rPr>
      </w:pPr>
      <w:r w:rsidRPr="000460AA">
        <w:rPr>
          <w:sz w:val="28"/>
          <w:szCs w:val="28"/>
          <w:lang w:val="en-CA"/>
        </w:rPr>
        <w:t>Most haloarchaea belong to the order Halobacteriales.</w:t>
      </w:r>
    </w:p>
    <w:p w:rsidRPr="000460AA" w:rsidR="00FF12FC" w:rsidP="004A7CCB" w:rsidRDefault="00FF12FC" w14:paraId="59093D43" w14:textId="77777777">
      <w:pPr>
        <w:pStyle w:val="ListParagraph"/>
        <w:numPr>
          <w:ilvl w:val="0"/>
          <w:numId w:val="72"/>
        </w:numPr>
        <w:rPr>
          <w:sz w:val="28"/>
          <w:szCs w:val="28"/>
          <w:lang w:val="en-CA"/>
        </w:rPr>
      </w:pPr>
      <w:r w:rsidRPr="000460AA">
        <w:rPr>
          <w:sz w:val="28"/>
          <w:szCs w:val="28"/>
          <w:lang w:val="en-CA"/>
        </w:rPr>
        <w:t>Halobacteriales include species of haloarchaea that diverge among the methanogens but do not conduct methanogenesis.</w:t>
      </w:r>
    </w:p>
    <w:p w:rsidRPr="003F26E1" w:rsidR="00FF12FC" w:rsidP="004A7CCB" w:rsidRDefault="00FF12FC" w14:paraId="5280107A" w14:textId="77777777">
      <w:pPr>
        <w:pStyle w:val="ListParagraph"/>
        <w:numPr>
          <w:ilvl w:val="0"/>
          <w:numId w:val="72"/>
        </w:numPr>
        <w:rPr>
          <w:sz w:val="28"/>
          <w:szCs w:val="28"/>
          <w:lang w:val="en-CA"/>
        </w:rPr>
      </w:pPr>
      <w:r w:rsidRPr="000460AA">
        <w:rPr>
          <w:sz w:val="28"/>
          <w:szCs w:val="28"/>
          <w:lang w:val="en-CA"/>
        </w:rPr>
        <w:t xml:space="preserve">They grow as </w:t>
      </w:r>
      <w:r w:rsidRPr="000460AA">
        <w:rPr>
          <w:b/>
          <w:bCs/>
          <w:sz w:val="28"/>
          <w:szCs w:val="28"/>
          <w:lang w:val="en-CA"/>
        </w:rPr>
        <w:t>photoheterotrophs</w:t>
      </w:r>
      <w:r w:rsidRPr="000460AA">
        <w:rPr>
          <w:sz w:val="28"/>
          <w:szCs w:val="28"/>
          <w:lang w:val="en-CA"/>
        </w:rPr>
        <w:t>.</w:t>
      </w:r>
    </w:p>
    <w:p w:rsidRPr="000460AA" w:rsidR="00FF12FC" w:rsidP="004A7CCB" w:rsidRDefault="00FF12FC" w14:paraId="1604E9B2" w14:textId="77777777">
      <w:pPr>
        <w:pStyle w:val="ListParagraph"/>
        <w:numPr>
          <w:ilvl w:val="0"/>
          <w:numId w:val="72"/>
        </w:numPr>
        <w:rPr>
          <w:sz w:val="28"/>
          <w:szCs w:val="28"/>
          <w:lang w:val="en-CA"/>
        </w:rPr>
      </w:pPr>
      <w:r w:rsidRPr="000460AA">
        <w:rPr>
          <w:sz w:val="28"/>
          <w:szCs w:val="28"/>
          <w:lang w:val="en-CA"/>
        </w:rPr>
        <w:t>Haloarchaea adapts to high external NaCl by maintaining a high intracellular concentration of potassium chloride, approx. 4M KCl.</w:t>
      </w:r>
    </w:p>
    <w:p w:rsidRPr="000460AA" w:rsidR="00FF12FC" w:rsidP="004A7CCB" w:rsidRDefault="00FF12FC" w14:paraId="55860F2E" w14:textId="77777777">
      <w:pPr>
        <w:pStyle w:val="ListParagraph"/>
        <w:numPr>
          <w:ilvl w:val="0"/>
          <w:numId w:val="72"/>
        </w:numPr>
        <w:rPr>
          <w:b/>
          <w:sz w:val="28"/>
          <w:szCs w:val="28"/>
          <w:lang w:val="en-CA"/>
        </w:rPr>
      </w:pPr>
      <w:r w:rsidRPr="000460AA">
        <w:rPr>
          <w:b/>
          <w:sz w:val="28"/>
          <w:szCs w:val="28"/>
          <w:lang w:val="en-CA"/>
        </w:rPr>
        <w:t>This exceptionally high KCl concentration requires physiological adaptations:</w:t>
      </w:r>
    </w:p>
    <w:p w:rsidRPr="000460AA" w:rsidR="00FF12FC" w:rsidP="004A7CCB" w:rsidRDefault="00FF12FC" w14:paraId="1301366C" w14:textId="77777777">
      <w:pPr>
        <w:pStyle w:val="ListParagraph"/>
        <w:numPr>
          <w:ilvl w:val="0"/>
          <w:numId w:val="73"/>
        </w:numPr>
        <w:rPr>
          <w:color w:val="2F5496" w:themeColor="accent1" w:themeShade="BF"/>
          <w:sz w:val="28"/>
          <w:szCs w:val="28"/>
          <w:lang w:val="en-CA"/>
        </w:rPr>
      </w:pPr>
      <w:r w:rsidRPr="000460AA">
        <w:rPr>
          <w:color w:val="2F5496" w:themeColor="accent1" w:themeShade="BF"/>
          <w:sz w:val="28"/>
          <w:szCs w:val="28"/>
          <w:lang w:val="en-CA"/>
        </w:rPr>
        <w:t>High GC content of DNA.</w:t>
      </w:r>
    </w:p>
    <w:p w:rsidRPr="003F26E1" w:rsidR="003F26E1" w:rsidP="005533D8" w:rsidRDefault="00FF12FC" w14:paraId="3091977D" w14:textId="77777777">
      <w:pPr>
        <w:pStyle w:val="ListParagraph"/>
        <w:numPr>
          <w:ilvl w:val="0"/>
          <w:numId w:val="368"/>
        </w:numPr>
        <w:rPr>
          <w:color w:val="2F5496" w:themeColor="accent1" w:themeShade="BF"/>
          <w:sz w:val="28"/>
          <w:szCs w:val="28"/>
          <w:lang w:val="en-CA"/>
        </w:rPr>
      </w:pPr>
      <w:r w:rsidRPr="003F26E1">
        <w:rPr>
          <w:sz w:val="28"/>
          <w:szCs w:val="28"/>
          <w:lang w:val="en-CA"/>
        </w:rPr>
        <w:t>High salt content decreases the fidelity in base-pairing of DNA</w:t>
      </w:r>
      <w:r w:rsidR="003F26E1">
        <w:rPr>
          <w:sz w:val="28"/>
          <w:szCs w:val="28"/>
          <w:lang w:val="en-CA"/>
        </w:rPr>
        <w:t>.</w:t>
      </w:r>
    </w:p>
    <w:p w:rsidRPr="003F26E1" w:rsidR="00FF12FC" w:rsidP="005533D8" w:rsidRDefault="003F26E1" w14:paraId="5C6D7079" w14:textId="77777777">
      <w:pPr>
        <w:pStyle w:val="ListParagraph"/>
        <w:numPr>
          <w:ilvl w:val="0"/>
          <w:numId w:val="368"/>
        </w:numPr>
        <w:rPr>
          <w:color w:val="2F5496" w:themeColor="accent1" w:themeShade="BF"/>
          <w:sz w:val="28"/>
          <w:szCs w:val="28"/>
          <w:lang w:val="en-CA"/>
        </w:rPr>
      </w:pPr>
      <w:r>
        <w:rPr>
          <w:sz w:val="28"/>
          <w:szCs w:val="28"/>
          <w:lang w:val="en-CA"/>
        </w:rPr>
        <w:t>T</w:t>
      </w:r>
      <w:r w:rsidRPr="003F26E1" w:rsidR="00FF12FC">
        <w:rPr>
          <w:sz w:val="28"/>
          <w:szCs w:val="28"/>
          <w:lang w:val="en-CA"/>
        </w:rPr>
        <w:t>he triple bonds of hydrogen in GC pairs protects DNA from denaturation.</w:t>
      </w:r>
    </w:p>
    <w:p w:rsidRPr="000460AA" w:rsidR="00FF12FC" w:rsidP="004A7CCB" w:rsidRDefault="00FF12FC" w14:paraId="6D80B888" w14:textId="77777777">
      <w:pPr>
        <w:pStyle w:val="ListParagraph"/>
        <w:numPr>
          <w:ilvl w:val="0"/>
          <w:numId w:val="73"/>
        </w:numPr>
        <w:rPr>
          <w:color w:val="2F5496" w:themeColor="accent1" w:themeShade="BF"/>
          <w:sz w:val="28"/>
          <w:szCs w:val="28"/>
          <w:lang w:val="en-CA"/>
        </w:rPr>
      </w:pPr>
      <w:r w:rsidRPr="000460AA">
        <w:rPr>
          <w:color w:val="2F5496" w:themeColor="accent1" w:themeShade="BF"/>
          <w:sz w:val="28"/>
          <w:szCs w:val="28"/>
          <w:lang w:val="en-CA"/>
        </w:rPr>
        <w:t>Acidic proteins.</w:t>
      </w:r>
    </w:p>
    <w:p w:rsidR="003F26E1" w:rsidP="005533D8" w:rsidRDefault="00FF12FC" w14:paraId="7E342CCB" w14:textId="77777777">
      <w:pPr>
        <w:pStyle w:val="ListParagraph"/>
        <w:numPr>
          <w:ilvl w:val="0"/>
          <w:numId w:val="369"/>
        </w:numPr>
        <w:rPr>
          <w:sz w:val="28"/>
          <w:szCs w:val="28"/>
          <w:lang w:val="en-CA"/>
        </w:rPr>
      </w:pPr>
      <w:r w:rsidRPr="003F26E1">
        <w:rPr>
          <w:sz w:val="28"/>
          <w:szCs w:val="28"/>
          <w:lang w:val="en-CA"/>
        </w:rPr>
        <w:t xml:space="preserve">Acidic proteins have an exceptional density of negative charges at their surface. </w:t>
      </w:r>
    </w:p>
    <w:p w:rsidRPr="003F26E1" w:rsidR="00FF12FC" w:rsidP="005533D8" w:rsidRDefault="00FF12FC" w14:paraId="32A75D76" w14:textId="77777777">
      <w:pPr>
        <w:pStyle w:val="ListParagraph"/>
        <w:numPr>
          <w:ilvl w:val="0"/>
          <w:numId w:val="369"/>
        </w:numPr>
        <w:rPr>
          <w:sz w:val="28"/>
          <w:szCs w:val="28"/>
          <w:lang w:val="en-CA"/>
        </w:rPr>
      </w:pPr>
      <w:r w:rsidRPr="003F26E1">
        <w:rPr>
          <w:sz w:val="28"/>
          <w:szCs w:val="28"/>
          <w:lang w:val="en-CA"/>
        </w:rPr>
        <w:t>This high negative charge maintains a layer of K+ that keeps the proteins soluble.</w:t>
      </w:r>
    </w:p>
    <w:p w:rsidRPr="000460AA" w:rsidR="00FF12FC" w:rsidP="00FF12FC" w:rsidRDefault="00FF12FC" w14:paraId="59B93921" w14:textId="77777777">
      <w:pPr>
        <w:rPr>
          <w:color w:val="2F5496" w:themeColor="accent1" w:themeShade="BF"/>
          <w:sz w:val="28"/>
          <w:szCs w:val="28"/>
          <w:lang w:val="en-CA"/>
        </w:rPr>
      </w:pPr>
    </w:p>
    <w:p w:rsidRPr="003F30EF" w:rsidR="00FF12FC" w:rsidP="004A7CCB" w:rsidRDefault="00FF12FC" w14:paraId="31D188D9" w14:textId="77777777">
      <w:pPr>
        <w:pStyle w:val="ListParagraph"/>
        <w:numPr>
          <w:ilvl w:val="0"/>
          <w:numId w:val="74"/>
        </w:numPr>
        <w:rPr>
          <w:b/>
          <w:sz w:val="28"/>
          <w:szCs w:val="28"/>
          <w:lang w:val="en-CA"/>
        </w:rPr>
      </w:pPr>
      <w:r w:rsidRPr="000460AA">
        <w:rPr>
          <w:b/>
          <w:sz w:val="28"/>
          <w:szCs w:val="28"/>
          <w:lang w:val="en-CA"/>
        </w:rPr>
        <w:lastRenderedPageBreak/>
        <w:t>Why are halobacteria a model system for molecular biology?</w:t>
      </w:r>
      <w:r w:rsidR="003F30EF">
        <w:rPr>
          <w:b/>
          <w:sz w:val="28"/>
          <w:szCs w:val="28"/>
          <w:lang w:val="en-CA"/>
        </w:rPr>
        <w:t xml:space="preserve"> </w:t>
      </w:r>
      <w:r w:rsidRPr="003F30EF">
        <w:rPr>
          <w:sz w:val="28"/>
          <w:szCs w:val="28"/>
          <w:lang w:val="en-CA"/>
        </w:rPr>
        <w:t>Their high salt content provides a convenient way to lyse cell contents for analysis by just placing them in a low-salt buffer; the cell falls apart due to osmotic shock.</w:t>
      </w:r>
    </w:p>
    <w:p w:rsidRPr="000460AA" w:rsidR="00FF12FC" w:rsidP="004A7CCB" w:rsidRDefault="00FF12FC" w14:paraId="4E7BA8D9" w14:textId="77777777">
      <w:pPr>
        <w:pStyle w:val="ListParagraph"/>
        <w:numPr>
          <w:ilvl w:val="0"/>
          <w:numId w:val="74"/>
        </w:numPr>
        <w:rPr>
          <w:sz w:val="28"/>
          <w:szCs w:val="28"/>
          <w:lang w:val="en-CA"/>
        </w:rPr>
      </w:pPr>
      <w:r w:rsidRPr="000460AA">
        <w:rPr>
          <w:sz w:val="28"/>
          <w:szCs w:val="28"/>
          <w:lang w:val="en-CA"/>
        </w:rPr>
        <w:t>The cell wall of most haloarchaea contains glycoprotein.</w:t>
      </w:r>
    </w:p>
    <w:p w:rsidRPr="003F30EF" w:rsidR="00FF12FC" w:rsidP="004A7CCB" w:rsidRDefault="00FF12FC" w14:paraId="790979A0" w14:textId="77777777">
      <w:pPr>
        <w:pStyle w:val="ListParagraph"/>
        <w:numPr>
          <w:ilvl w:val="0"/>
          <w:numId w:val="74"/>
        </w:numPr>
        <w:rPr>
          <w:sz w:val="28"/>
          <w:szCs w:val="28"/>
          <w:lang w:val="en-CA"/>
        </w:rPr>
      </w:pPr>
      <w:r w:rsidRPr="000460AA">
        <w:rPr>
          <w:sz w:val="28"/>
          <w:szCs w:val="28"/>
          <w:lang w:val="en-CA"/>
        </w:rPr>
        <w:t>Most species possess flagella (for phototaxis) and gas vesicles (to maintain buoyancy).</w:t>
      </w:r>
    </w:p>
    <w:p w:rsidRPr="000460AA" w:rsidR="00FF12FC" w:rsidP="004A7CCB" w:rsidRDefault="00FF12FC" w14:paraId="7B8BE56F" w14:textId="77777777">
      <w:pPr>
        <w:pStyle w:val="ListParagraph"/>
        <w:numPr>
          <w:ilvl w:val="0"/>
          <w:numId w:val="74"/>
        </w:numPr>
        <w:rPr>
          <w:sz w:val="28"/>
          <w:szCs w:val="28"/>
          <w:lang w:val="en-CA"/>
        </w:rPr>
      </w:pPr>
      <w:r w:rsidRPr="000460AA">
        <w:rPr>
          <w:sz w:val="28"/>
          <w:szCs w:val="28"/>
          <w:lang w:val="en-CA"/>
        </w:rPr>
        <w:t>Gas vesicles are also used as a delivery vehicle for recombinant vaccines against typhoid bacteria.</w:t>
      </w:r>
    </w:p>
    <w:p w:rsidRPr="003F30EF" w:rsidR="00FF12FC" w:rsidP="004A7CCB" w:rsidRDefault="00FF12FC" w14:paraId="40EDCC55" w14:textId="77777777">
      <w:pPr>
        <w:pStyle w:val="ListParagraph"/>
        <w:numPr>
          <w:ilvl w:val="0"/>
          <w:numId w:val="74"/>
        </w:numPr>
        <w:rPr>
          <w:sz w:val="28"/>
          <w:szCs w:val="28"/>
          <w:lang w:val="en-CA"/>
        </w:rPr>
      </w:pPr>
      <w:r w:rsidRPr="000460AA">
        <w:rPr>
          <w:sz w:val="28"/>
          <w:szCs w:val="28"/>
          <w:lang w:val="en-CA"/>
        </w:rPr>
        <w:t>The recombinant haloarchaeal vaccine can be embedded in salt crystals, which is cheap + convenient.</w:t>
      </w:r>
    </w:p>
    <w:p w:rsidRPr="000460AA" w:rsidR="00FF12FC" w:rsidP="004A7CCB" w:rsidRDefault="00FF12FC" w14:paraId="7DC4C034" w14:textId="77777777">
      <w:pPr>
        <w:pStyle w:val="ListParagraph"/>
        <w:numPr>
          <w:ilvl w:val="0"/>
          <w:numId w:val="74"/>
        </w:numPr>
        <w:rPr>
          <w:b/>
          <w:sz w:val="28"/>
          <w:szCs w:val="28"/>
          <w:lang w:val="en-CA"/>
        </w:rPr>
      </w:pPr>
      <w:r w:rsidRPr="000460AA">
        <w:rPr>
          <w:b/>
          <w:sz w:val="28"/>
          <w:szCs w:val="28"/>
          <w:lang w:val="en-CA"/>
        </w:rPr>
        <w:t>Halobacterial shapes vary.</w:t>
      </w:r>
    </w:p>
    <w:p w:rsidRPr="000460AA" w:rsidR="00FF12FC" w:rsidP="004A7CCB" w:rsidRDefault="00FF12FC" w14:paraId="000E773E" w14:textId="77777777">
      <w:pPr>
        <w:pStyle w:val="ListParagraph"/>
        <w:numPr>
          <w:ilvl w:val="0"/>
          <w:numId w:val="63"/>
        </w:numPr>
        <w:rPr>
          <w:sz w:val="28"/>
          <w:szCs w:val="28"/>
          <w:lang w:val="en-CA"/>
        </w:rPr>
      </w:pPr>
      <w:r w:rsidRPr="000460AA">
        <w:rPr>
          <w:sz w:val="28"/>
          <w:szCs w:val="28"/>
          <w:lang w:val="en-CA"/>
        </w:rPr>
        <w:t xml:space="preserve">Some form </w:t>
      </w:r>
      <w:r w:rsidRPr="003F30EF">
        <w:rPr>
          <w:color w:val="1F3864" w:themeColor="accent1" w:themeShade="80"/>
          <w:sz w:val="28"/>
          <w:szCs w:val="28"/>
          <w:lang w:val="en-CA"/>
        </w:rPr>
        <w:t xml:space="preserve">symmetrical rods </w:t>
      </w:r>
      <w:r w:rsidRPr="000460AA">
        <w:rPr>
          <w:sz w:val="28"/>
          <w:szCs w:val="28"/>
          <w:lang w:val="en-CA"/>
        </w:rPr>
        <w:sym w:font="Wingdings" w:char="F0E0"/>
      </w:r>
      <w:r w:rsidRPr="000460AA">
        <w:rPr>
          <w:sz w:val="28"/>
          <w:szCs w:val="28"/>
          <w:lang w:val="en-CA"/>
        </w:rPr>
        <w:t xml:space="preserve"> </w:t>
      </w:r>
      <w:r w:rsidRPr="000460AA">
        <w:rPr>
          <w:i/>
          <w:sz w:val="28"/>
          <w:szCs w:val="28"/>
          <w:lang w:val="en-CA"/>
        </w:rPr>
        <w:t>Halobacterium NRC-1.</w:t>
      </w:r>
    </w:p>
    <w:p w:rsidRPr="000460AA" w:rsidR="00FF12FC" w:rsidP="004A7CCB" w:rsidRDefault="00FF12FC" w14:paraId="46012BD0" w14:textId="77777777">
      <w:pPr>
        <w:pStyle w:val="ListParagraph"/>
        <w:numPr>
          <w:ilvl w:val="0"/>
          <w:numId w:val="63"/>
        </w:numPr>
        <w:rPr>
          <w:sz w:val="28"/>
          <w:szCs w:val="28"/>
          <w:lang w:val="en-CA"/>
        </w:rPr>
      </w:pPr>
      <w:r w:rsidRPr="000460AA">
        <w:rPr>
          <w:sz w:val="28"/>
          <w:szCs w:val="28"/>
          <w:lang w:val="en-CA"/>
        </w:rPr>
        <w:t xml:space="preserve">Others form </w:t>
      </w:r>
      <w:r w:rsidRPr="003F30EF">
        <w:rPr>
          <w:color w:val="1F3864" w:themeColor="accent1" w:themeShade="80"/>
          <w:sz w:val="28"/>
          <w:szCs w:val="28"/>
          <w:lang w:val="en-CA"/>
        </w:rPr>
        <w:t>pleomorphic cells</w:t>
      </w:r>
      <w:r w:rsidRPr="000460AA">
        <w:rPr>
          <w:sz w:val="28"/>
          <w:szCs w:val="28"/>
          <w:lang w:val="en-CA"/>
        </w:rPr>
        <w:t xml:space="preserve"> (flat like pancakes).</w:t>
      </w:r>
    </w:p>
    <w:p w:rsidRPr="000460AA" w:rsidR="00FF12FC" w:rsidP="004A7CCB" w:rsidRDefault="00FF12FC" w14:paraId="35FA9D6F" w14:textId="77777777">
      <w:pPr>
        <w:pStyle w:val="ListParagraph"/>
        <w:numPr>
          <w:ilvl w:val="0"/>
          <w:numId w:val="63"/>
        </w:numPr>
        <w:rPr>
          <w:sz w:val="28"/>
          <w:szCs w:val="28"/>
          <w:lang w:val="en-CA"/>
        </w:rPr>
      </w:pPr>
      <w:r w:rsidRPr="003F30EF">
        <w:rPr>
          <w:color w:val="1F3864" w:themeColor="accent1" w:themeShade="80"/>
          <w:sz w:val="28"/>
          <w:szCs w:val="28"/>
          <w:lang w:val="en-CA"/>
        </w:rPr>
        <w:t>Regular cocci</w:t>
      </w:r>
      <w:r w:rsidRPr="000460AA">
        <w:rPr>
          <w:color w:val="2F5496" w:themeColor="accent1" w:themeShade="BF"/>
          <w:sz w:val="28"/>
          <w:szCs w:val="28"/>
          <w:lang w:val="en-CA"/>
        </w:rPr>
        <w:t xml:space="preserve"> </w:t>
      </w:r>
      <w:r w:rsidRPr="000460AA">
        <w:rPr>
          <w:sz w:val="28"/>
          <w:szCs w:val="28"/>
          <w:lang w:val="en-CA"/>
        </w:rPr>
        <w:sym w:font="Wingdings" w:char="F0E0"/>
      </w:r>
      <w:r w:rsidRPr="000460AA">
        <w:rPr>
          <w:sz w:val="28"/>
          <w:szCs w:val="28"/>
          <w:lang w:val="en-CA"/>
        </w:rPr>
        <w:t xml:space="preserve"> </w:t>
      </w:r>
      <w:r w:rsidRPr="000460AA">
        <w:rPr>
          <w:i/>
          <w:sz w:val="28"/>
          <w:szCs w:val="28"/>
          <w:lang w:val="en-CA"/>
        </w:rPr>
        <w:t>Haliferax mediterrans.</w:t>
      </w:r>
    </w:p>
    <w:p w:rsidRPr="003F30EF" w:rsidR="00FF12FC" w:rsidP="004A7CCB" w:rsidRDefault="00FF12FC" w14:paraId="6A768EC0" w14:textId="77777777">
      <w:pPr>
        <w:pStyle w:val="ListParagraph"/>
        <w:numPr>
          <w:ilvl w:val="0"/>
          <w:numId w:val="63"/>
        </w:numPr>
        <w:rPr>
          <w:sz w:val="28"/>
          <w:szCs w:val="28"/>
          <w:lang w:val="en-CA"/>
        </w:rPr>
      </w:pPr>
      <w:r w:rsidRPr="003F30EF">
        <w:rPr>
          <w:color w:val="1F3864" w:themeColor="accent1" w:themeShade="80"/>
          <w:sz w:val="28"/>
          <w:szCs w:val="28"/>
          <w:lang w:val="en-CA"/>
        </w:rPr>
        <w:t>Flattened squares</w:t>
      </w:r>
      <w:r w:rsidRPr="000460AA">
        <w:rPr>
          <w:color w:val="2F5496" w:themeColor="accent1" w:themeShade="BF"/>
          <w:sz w:val="28"/>
          <w:szCs w:val="28"/>
          <w:lang w:val="en-CA"/>
        </w:rPr>
        <w:t xml:space="preserve"> </w:t>
      </w:r>
      <w:r w:rsidRPr="000460AA">
        <w:rPr>
          <w:sz w:val="28"/>
          <w:szCs w:val="28"/>
          <w:lang w:val="en-CA"/>
        </w:rPr>
        <w:sym w:font="Wingdings" w:char="F0E0"/>
      </w:r>
      <w:r w:rsidRPr="000460AA">
        <w:rPr>
          <w:sz w:val="28"/>
          <w:szCs w:val="28"/>
          <w:lang w:val="en-CA"/>
        </w:rPr>
        <w:t xml:space="preserve"> </w:t>
      </w:r>
      <w:r w:rsidRPr="000460AA">
        <w:rPr>
          <w:i/>
          <w:sz w:val="28"/>
          <w:szCs w:val="28"/>
          <w:lang w:val="en-CA"/>
        </w:rPr>
        <w:t>Haloquadratum walysbi.</w:t>
      </w:r>
    </w:p>
    <w:p w:rsidRPr="000460AA" w:rsidR="00FF12FC" w:rsidP="004A7CCB" w:rsidRDefault="00FF12FC" w14:paraId="614F5D60" w14:textId="77777777">
      <w:pPr>
        <w:pStyle w:val="ListParagraph"/>
        <w:numPr>
          <w:ilvl w:val="0"/>
          <w:numId w:val="74"/>
        </w:numPr>
        <w:rPr>
          <w:b/>
          <w:sz w:val="28"/>
          <w:szCs w:val="28"/>
          <w:lang w:val="en-CA"/>
        </w:rPr>
      </w:pPr>
      <w:r w:rsidRPr="000460AA">
        <w:rPr>
          <w:b/>
          <w:sz w:val="28"/>
          <w:szCs w:val="28"/>
          <w:lang w:val="en-CA"/>
        </w:rPr>
        <w:t xml:space="preserve">An advantage of flat-shaped cells: </w:t>
      </w:r>
      <w:r w:rsidRPr="000460AA">
        <w:rPr>
          <w:sz w:val="28"/>
          <w:szCs w:val="28"/>
          <w:lang w:val="en-CA"/>
        </w:rPr>
        <w:t>competitive edge in obtaining nutrient</w:t>
      </w:r>
      <w:r w:rsidR="003F30EF">
        <w:rPr>
          <w:sz w:val="28"/>
          <w:szCs w:val="28"/>
          <w:lang w:val="en-CA"/>
        </w:rPr>
        <w:t>s in oligotrophic (low-nutrient)</w:t>
      </w:r>
      <w:r w:rsidRPr="000460AA">
        <w:rPr>
          <w:sz w:val="28"/>
          <w:szCs w:val="28"/>
          <w:lang w:val="en-CA"/>
        </w:rPr>
        <w:t xml:space="preserve"> environments.</w:t>
      </w:r>
    </w:p>
    <w:p w:rsidRPr="000460AA" w:rsidR="00FF12FC" w:rsidP="00FF12FC" w:rsidRDefault="00FF12FC" w14:paraId="3CBE0EDB" w14:textId="77777777">
      <w:pPr>
        <w:pStyle w:val="ListParagraph"/>
        <w:ind w:left="1080"/>
        <w:rPr>
          <w:b/>
          <w:sz w:val="28"/>
          <w:szCs w:val="28"/>
          <w:lang w:val="en-CA"/>
        </w:rPr>
      </w:pPr>
    </w:p>
    <w:p w:rsidRPr="000460AA" w:rsidR="00FF12FC" w:rsidP="004A7CCB" w:rsidRDefault="00FF12FC" w14:paraId="624CBF5F" w14:textId="77777777">
      <w:pPr>
        <w:pStyle w:val="ListParagraph"/>
        <w:numPr>
          <w:ilvl w:val="0"/>
          <w:numId w:val="74"/>
        </w:numPr>
        <w:rPr>
          <w:b/>
          <w:sz w:val="28"/>
          <w:szCs w:val="28"/>
          <w:lang w:val="en-CA"/>
        </w:rPr>
      </w:pPr>
      <w:r w:rsidRPr="000460AA">
        <w:rPr>
          <w:b/>
          <w:sz w:val="28"/>
          <w:szCs w:val="28"/>
          <w:lang w:val="en-CA"/>
        </w:rPr>
        <w:t>There are many difference haloarchaeal habitats.</w:t>
      </w:r>
    </w:p>
    <w:p w:rsidRPr="003F30EF" w:rsidR="00FF12FC" w:rsidP="004A7CCB" w:rsidRDefault="00FF12FC" w14:paraId="35569B38" w14:textId="77777777">
      <w:pPr>
        <w:pStyle w:val="ListParagraph"/>
        <w:numPr>
          <w:ilvl w:val="0"/>
          <w:numId w:val="64"/>
        </w:numPr>
        <w:rPr>
          <w:color w:val="1F3864" w:themeColor="accent1" w:themeShade="80"/>
          <w:sz w:val="28"/>
          <w:szCs w:val="28"/>
          <w:lang w:val="en-CA"/>
        </w:rPr>
      </w:pPr>
      <w:r w:rsidRPr="003F30EF">
        <w:rPr>
          <w:color w:val="1F3864" w:themeColor="accent1" w:themeShade="80"/>
          <w:sz w:val="28"/>
          <w:szCs w:val="28"/>
          <w:lang w:val="en-CA"/>
        </w:rPr>
        <w:t>Thalassic lakes.</w:t>
      </w:r>
    </w:p>
    <w:p w:rsidRPr="000460AA" w:rsidR="00FF12FC" w:rsidP="004A7CCB" w:rsidRDefault="00FF12FC" w14:paraId="568D88E9" w14:textId="77777777">
      <w:pPr>
        <w:pStyle w:val="ListParagraph"/>
        <w:numPr>
          <w:ilvl w:val="0"/>
          <w:numId w:val="65"/>
        </w:numPr>
        <w:rPr>
          <w:sz w:val="28"/>
          <w:szCs w:val="28"/>
          <w:lang w:val="en-CA"/>
        </w:rPr>
      </w:pPr>
      <w:r w:rsidRPr="000460AA">
        <w:rPr>
          <w:sz w:val="28"/>
          <w:szCs w:val="28"/>
          <w:lang w:val="en-CA"/>
        </w:rPr>
        <w:t>Contain saturated salts with the same proportion as the ocean.</w:t>
      </w:r>
    </w:p>
    <w:p w:rsidRPr="000460AA" w:rsidR="00FF12FC" w:rsidP="004A7CCB" w:rsidRDefault="00FF12FC" w14:paraId="0ECA3D1F" w14:textId="77777777">
      <w:pPr>
        <w:pStyle w:val="ListParagraph"/>
        <w:numPr>
          <w:ilvl w:val="0"/>
          <w:numId w:val="65"/>
        </w:numPr>
        <w:rPr>
          <w:sz w:val="28"/>
          <w:szCs w:val="28"/>
          <w:lang w:val="en-CA"/>
        </w:rPr>
      </w:pPr>
      <w:r w:rsidRPr="000460AA">
        <w:rPr>
          <w:sz w:val="28"/>
          <w:szCs w:val="28"/>
          <w:lang w:val="en-CA"/>
        </w:rPr>
        <w:t>Supp</w:t>
      </w:r>
      <w:r w:rsidR="003F30EF">
        <w:rPr>
          <w:sz w:val="28"/>
          <w:szCs w:val="28"/>
          <w:lang w:val="en-CA"/>
        </w:rPr>
        <w:t>orts genera like Halobacterium.</w:t>
      </w:r>
    </w:p>
    <w:p w:rsidRPr="003F30EF" w:rsidR="00FF12FC" w:rsidP="004A7CCB" w:rsidRDefault="00FF12FC" w14:paraId="7F978601" w14:textId="77777777">
      <w:pPr>
        <w:pStyle w:val="ListParagraph"/>
        <w:numPr>
          <w:ilvl w:val="0"/>
          <w:numId w:val="64"/>
        </w:numPr>
        <w:rPr>
          <w:color w:val="1F3864" w:themeColor="accent1" w:themeShade="80"/>
          <w:sz w:val="28"/>
          <w:szCs w:val="28"/>
          <w:lang w:val="en-CA"/>
        </w:rPr>
      </w:pPr>
      <w:r w:rsidRPr="003F30EF">
        <w:rPr>
          <w:color w:val="1F3864" w:themeColor="accent1" w:themeShade="80"/>
          <w:sz w:val="28"/>
          <w:szCs w:val="28"/>
          <w:lang w:val="en-CA"/>
        </w:rPr>
        <w:t>Athalassic lakes.</w:t>
      </w:r>
    </w:p>
    <w:p w:rsidRPr="000460AA" w:rsidR="00FF12FC" w:rsidP="004A7CCB" w:rsidRDefault="00FF12FC" w14:paraId="72FCD9F5" w14:textId="77777777">
      <w:pPr>
        <w:pStyle w:val="ListParagraph"/>
        <w:numPr>
          <w:ilvl w:val="0"/>
          <w:numId w:val="65"/>
        </w:numPr>
        <w:rPr>
          <w:sz w:val="28"/>
          <w:szCs w:val="28"/>
          <w:lang w:val="en-CA"/>
        </w:rPr>
      </w:pPr>
      <w:r w:rsidRPr="000460AA">
        <w:rPr>
          <w:sz w:val="28"/>
          <w:szCs w:val="28"/>
          <w:lang w:val="en-CA"/>
        </w:rPr>
        <w:t>E.g. the dead sea.</w:t>
      </w:r>
    </w:p>
    <w:p w:rsidRPr="000460AA" w:rsidR="00FF12FC" w:rsidP="004A7CCB" w:rsidRDefault="00FF12FC" w14:paraId="6942871C" w14:textId="77777777">
      <w:pPr>
        <w:pStyle w:val="ListParagraph"/>
        <w:numPr>
          <w:ilvl w:val="0"/>
          <w:numId w:val="65"/>
        </w:numPr>
        <w:rPr>
          <w:sz w:val="28"/>
          <w:szCs w:val="28"/>
          <w:lang w:val="en-CA"/>
        </w:rPr>
      </w:pPr>
      <w:r w:rsidRPr="000460AA">
        <w:rPr>
          <w:sz w:val="28"/>
          <w:szCs w:val="28"/>
          <w:lang w:val="en-CA"/>
        </w:rPr>
        <w:t>Contains more Magnesium ions.</w:t>
      </w:r>
    </w:p>
    <w:p w:rsidRPr="000460AA" w:rsidR="00FF12FC" w:rsidP="004A7CCB" w:rsidRDefault="00FF12FC" w14:paraId="384627CC" w14:textId="77777777">
      <w:pPr>
        <w:pStyle w:val="ListParagraph"/>
        <w:numPr>
          <w:ilvl w:val="0"/>
          <w:numId w:val="65"/>
        </w:numPr>
        <w:rPr>
          <w:sz w:val="28"/>
          <w:szCs w:val="28"/>
          <w:lang w:val="en-CA"/>
        </w:rPr>
      </w:pPr>
      <w:r w:rsidRPr="000460AA">
        <w:rPr>
          <w:sz w:val="28"/>
          <w:szCs w:val="28"/>
          <w:lang w:val="en-CA"/>
        </w:rPr>
        <w:t>Favours genera like Haloarcula which grow best at [Mg</w:t>
      </w:r>
      <w:r w:rsidRPr="000460AA">
        <w:rPr>
          <w:sz w:val="28"/>
          <w:szCs w:val="28"/>
          <w:vertAlign w:val="superscript"/>
          <w:lang w:val="en-CA"/>
        </w:rPr>
        <w:t>2+</w:t>
      </w:r>
      <w:r w:rsidR="003F30EF">
        <w:rPr>
          <w:sz w:val="28"/>
          <w:szCs w:val="28"/>
          <w:lang w:val="en-CA"/>
        </w:rPr>
        <w:t>] &gt; 1M.</w:t>
      </w:r>
    </w:p>
    <w:p w:rsidRPr="003F30EF" w:rsidR="00FF12FC" w:rsidP="004A7CCB" w:rsidRDefault="00FF12FC" w14:paraId="767182CA" w14:textId="77777777">
      <w:pPr>
        <w:pStyle w:val="ListParagraph"/>
        <w:numPr>
          <w:ilvl w:val="0"/>
          <w:numId w:val="64"/>
        </w:numPr>
        <w:rPr>
          <w:color w:val="1F3864" w:themeColor="accent1" w:themeShade="80"/>
          <w:sz w:val="28"/>
          <w:szCs w:val="28"/>
          <w:lang w:val="en-CA"/>
        </w:rPr>
      </w:pPr>
      <w:r w:rsidRPr="003F30EF">
        <w:rPr>
          <w:color w:val="1F3864" w:themeColor="accent1" w:themeShade="80"/>
          <w:sz w:val="28"/>
          <w:szCs w:val="28"/>
          <w:lang w:val="en-CA"/>
        </w:rPr>
        <w:t>Solar salterns.</w:t>
      </w:r>
    </w:p>
    <w:p w:rsidRPr="000460AA" w:rsidR="00FF12FC" w:rsidP="004A7CCB" w:rsidRDefault="00FF12FC" w14:paraId="7BB37CBC" w14:textId="77777777">
      <w:pPr>
        <w:pStyle w:val="ListParagraph"/>
        <w:numPr>
          <w:ilvl w:val="0"/>
          <w:numId w:val="66"/>
        </w:numPr>
        <w:rPr>
          <w:sz w:val="28"/>
          <w:szCs w:val="28"/>
          <w:lang w:val="en-CA"/>
        </w:rPr>
      </w:pPr>
      <w:r w:rsidRPr="000460AA">
        <w:rPr>
          <w:sz w:val="28"/>
          <w:szCs w:val="28"/>
          <w:lang w:val="en-CA"/>
        </w:rPr>
        <w:t>Artificial pools of brine saturated with NaCl.</w:t>
      </w:r>
    </w:p>
    <w:p w:rsidRPr="000460AA" w:rsidR="00FF12FC" w:rsidP="004A7CCB" w:rsidRDefault="00FF12FC" w14:paraId="2FC53428" w14:textId="77777777">
      <w:pPr>
        <w:pStyle w:val="ListParagraph"/>
        <w:numPr>
          <w:ilvl w:val="0"/>
          <w:numId w:val="66"/>
        </w:numPr>
        <w:rPr>
          <w:sz w:val="28"/>
          <w:szCs w:val="28"/>
          <w:lang w:val="en-CA"/>
        </w:rPr>
      </w:pPr>
      <w:r w:rsidRPr="000460AA">
        <w:rPr>
          <w:sz w:val="28"/>
          <w:szCs w:val="28"/>
          <w:lang w:val="en-CA"/>
        </w:rPr>
        <w:t>Light absorption accelerates heating and evaporation wh</w:t>
      </w:r>
      <w:r w:rsidR="003F30EF">
        <w:rPr>
          <w:sz w:val="28"/>
          <w:szCs w:val="28"/>
          <w:lang w:val="en-CA"/>
        </w:rPr>
        <w:t>ich precipitates salt crystals.</w:t>
      </w:r>
    </w:p>
    <w:p w:rsidRPr="003F30EF" w:rsidR="00FF12FC" w:rsidP="004A7CCB" w:rsidRDefault="00FF12FC" w14:paraId="3B6E9FC0" w14:textId="77777777">
      <w:pPr>
        <w:pStyle w:val="ListParagraph"/>
        <w:numPr>
          <w:ilvl w:val="0"/>
          <w:numId w:val="64"/>
        </w:numPr>
        <w:rPr>
          <w:color w:val="1F3864" w:themeColor="accent1" w:themeShade="80"/>
          <w:sz w:val="28"/>
          <w:szCs w:val="28"/>
          <w:lang w:val="en-CA"/>
        </w:rPr>
      </w:pPr>
      <w:r w:rsidRPr="003F30EF">
        <w:rPr>
          <w:color w:val="1F3864" w:themeColor="accent1" w:themeShade="80"/>
          <w:sz w:val="28"/>
          <w:szCs w:val="28"/>
          <w:lang w:val="en-CA"/>
        </w:rPr>
        <w:t>Brine pools beneath the ocean.</w:t>
      </w:r>
    </w:p>
    <w:p w:rsidRPr="000460AA" w:rsidR="00FF12FC" w:rsidP="004A7CCB" w:rsidRDefault="00FF12FC" w14:paraId="1DF34B97" w14:textId="77777777">
      <w:pPr>
        <w:pStyle w:val="ListParagraph"/>
        <w:numPr>
          <w:ilvl w:val="0"/>
          <w:numId w:val="67"/>
        </w:numPr>
        <w:rPr>
          <w:sz w:val="28"/>
          <w:szCs w:val="28"/>
          <w:lang w:val="en-CA"/>
        </w:rPr>
      </w:pPr>
      <w:r w:rsidRPr="000460AA">
        <w:rPr>
          <w:sz w:val="28"/>
          <w:szCs w:val="28"/>
          <w:lang w:val="en-CA"/>
        </w:rPr>
        <w:t>E.g. the Mediterranean, the Gulf sea.</w:t>
      </w:r>
    </w:p>
    <w:p w:rsidRPr="000460AA" w:rsidR="00FF12FC" w:rsidP="004A7CCB" w:rsidRDefault="00FF12FC" w14:paraId="19A7943C" w14:textId="77777777">
      <w:pPr>
        <w:pStyle w:val="ListParagraph"/>
        <w:numPr>
          <w:ilvl w:val="0"/>
          <w:numId w:val="67"/>
        </w:numPr>
        <w:rPr>
          <w:sz w:val="28"/>
          <w:szCs w:val="28"/>
          <w:lang w:val="en-CA"/>
        </w:rPr>
      </w:pPr>
      <w:r w:rsidRPr="000460AA">
        <w:rPr>
          <w:sz w:val="28"/>
          <w:szCs w:val="28"/>
          <w:lang w:val="en-CA"/>
        </w:rPr>
        <w:t>Collect near geothermal vents.</w:t>
      </w:r>
    </w:p>
    <w:p w:rsidRPr="000460AA" w:rsidR="00FF12FC" w:rsidP="004A7CCB" w:rsidRDefault="00FF12FC" w14:paraId="4CEE7400" w14:textId="77777777">
      <w:pPr>
        <w:pStyle w:val="ListParagraph"/>
        <w:numPr>
          <w:ilvl w:val="0"/>
          <w:numId w:val="67"/>
        </w:numPr>
        <w:rPr>
          <w:sz w:val="28"/>
          <w:szCs w:val="28"/>
          <w:lang w:val="en-CA"/>
        </w:rPr>
      </w:pPr>
      <w:r w:rsidRPr="000460AA">
        <w:rPr>
          <w:sz w:val="28"/>
          <w:szCs w:val="28"/>
          <w:lang w:val="en-CA"/>
        </w:rPr>
        <w:t>Contains salt brought up by vent water (hypersaline).</w:t>
      </w:r>
    </w:p>
    <w:p w:rsidRPr="000460AA" w:rsidR="00FF12FC" w:rsidP="004A7CCB" w:rsidRDefault="00FF12FC" w14:paraId="72E4F24C" w14:textId="77777777">
      <w:pPr>
        <w:pStyle w:val="ListParagraph"/>
        <w:numPr>
          <w:ilvl w:val="0"/>
          <w:numId w:val="67"/>
        </w:numPr>
        <w:rPr>
          <w:sz w:val="28"/>
          <w:szCs w:val="28"/>
          <w:lang w:val="en-CA"/>
        </w:rPr>
      </w:pPr>
      <w:r w:rsidRPr="000460AA">
        <w:rPr>
          <w:sz w:val="28"/>
          <w:szCs w:val="28"/>
          <w:lang w:val="en-CA"/>
        </w:rPr>
        <w:t>Supports hyperthermophilic halophiles.</w:t>
      </w:r>
      <w:r w:rsidRPr="000460AA">
        <w:rPr>
          <w:sz w:val="28"/>
          <w:szCs w:val="28"/>
          <w:lang w:val="en-CA"/>
        </w:rPr>
        <w:br/>
      </w:r>
    </w:p>
    <w:p w:rsidRPr="003F30EF" w:rsidR="00FF12FC" w:rsidP="004A7CCB" w:rsidRDefault="00FF12FC" w14:paraId="543046B1" w14:textId="77777777">
      <w:pPr>
        <w:pStyle w:val="ListParagraph"/>
        <w:numPr>
          <w:ilvl w:val="0"/>
          <w:numId w:val="64"/>
        </w:numPr>
        <w:rPr>
          <w:color w:val="1F3864" w:themeColor="accent1" w:themeShade="80"/>
          <w:sz w:val="28"/>
          <w:szCs w:val="28"/>
          <w:lang w:val="en-CA"/>
        </w:rPr>
      </w:pPr>
      <w:r w:rsidRPr="003F30EF">
        <w:rPr>
          <w:color w:val="1F3864" w:themeColor="accent1" w:themeShade="80"/>
          <w:sz w:val="28"/>
          <w:szCs w:val="28"/>
          <w:lang w:val="en-CA"/>
        </w:rPr>
        <w:lastRenderedPageBreak/>
        <w:t>Alkaline soda lakes.</w:t>
      </w:r>
    </w:p>
    <w:p w:rsidRPr="000460AA" w:rsidR="00FF12FC" w:rsidP="004A7CCB" w:rsidRDefault="00FF12FC" w14:paraId="5B14E285" w14:textId="77777777">
      <w:pPr>
        <w:pStyle w:val="ListParagraph"/>
        <w:numPr>
          <w:ilvl w:val="0"/>
          <w:numId w:val="68"/>
        </w:numPr>
        <w:rPr>
          <w:sz w:val="28"/>
          <w:szCs w:val="28"/>
          <w:lang w:val="en-CA"/>
        </w:rPr>
      </w:pPr>
      <w:r w:rsidRPr="000460AA">
        <w:rPr>
          <w:sz w:val="28"/>
          <w:szCs w:val="28"/>
          <w:lang w:val="en-CA"/>
        </w:rPr>
        <w:t>E.g. Lake Magadai in Kenya.</w:t>
      </w:r>
    </w:p>
    <w:p w:rsidRPr="000460AA" w:rsidR="00FF12FC" w:rsidP="004A7CCB" w:rsidRDefault="00FF12FC" w14:paraId="4B42E993" w14:textId="77777777">
      <w:pPr>
        <w:pStyle w:val="ListParagraph"/>
        <w:numPr>
          <w:ilvl w:val="0"/>
          <w:numId w:val="68"/>
        </w:numPr>
        <w:rPr>
          <w:sz w:val="28"/>
          <w:szCs w:val="28"/>
          <w:lang w:val="en-CA"/>
        </w:rPr>
      </w:pPr>
      <w:r w:rsidRPr="000460AA">
        <w:rPr>
          <w:sz w:val="28"/>
          <w:szCs w:val="28"/>
          <w:lang w:val="en-CA"/>
        </w:rPr>
        <w:t>Contains carbonate salts with pH &gt; 9.</w:t>
      </w:r>
    </w:p>
    <w:p w:rsidRPr="000460AA" w:rsidR="00FF12FC" w:rsidP="004A7CCB" w:rsidRDefault="00FF12FC" w14:paraId="61077D66" w14:textId="77777777">
      <w:pPr>
        <w:pStyle w:val="ListParagraph"/>
        <w:numPr>
          <w:ilvl w:val="0"/>
          <w:numId w:val="68"/>
        </w:numPr>
        <w:rPr>
          <w:sz w:val="28"/>
          <w:szCs w:val="28"/>
          <w:lang w:val="en-CA"/>
        </w:rPr>
      </w:pPr>
      <w:r w:rsidRPr="000460AA">
        <w:rPr>
          <w:sz w:val="28"/>
          <w:szCs w:val="28"/>
          <w:lang w:val="en-CA"/>
        </w:rPr>
        <w:t xml:space="preserve">Supports alkaliphilic </w:t>
      </w:r>
      <w:r w:rsidR="003F30EF">
        <w:rPr>
          <w:sz w:val="28"/>
          <w:szCs w:val="28"/>
          <w:lang w:val="en-CA"/>
        </w:rPr>
        <w:t>haloarchaea like Halobacterium.</w:t>
      </w:r>
    </w:p>
    <w:p w:rsidRPr="003F30EF" w:rsidR="00FF12FC" w:rsidP="004A7CCB" w:rsidRDefault="00FF12FC" w14:paraId="77629974" w14:textId="77777777">
      <w:pPr>
        <w:pStyle w:val="ListParagraph"/>
        <w:numPr>
          <w:ilvl w:val="0"/>
          <w:numId w:val="64"/>
        </w:numPr>
        <w:rPr>
          <w:color w:val="1F3864" w:themeColor="accent1" w:themeShade="80"/>
          <w:sz w:val="28"/>
          <w:szCs w:val="28"/>
          <w:lang w:val="en-CA"/>
        </w:rPr>
      </w:pPr>
      <w:r w:rsidRPr="003F30EF">
        <w:rPr>
          <w:color w:val="1F3864" w:themeColor="accent1" w:themeShade="80"/>
          <w:sz w:val="28"/>
          <w:szCs w:val="28"/>
          <w:lang w:val="en-CA"/>
        </w:rPr>
        <w:t>Underground salt pockets.</w:t>
      </w:r>
    </w:p>
    <w:p w:rsidRPr="000460AA" w:rsidR="00FF12FC" w:rsidP="00FF12FC" w:rsidRDefault="00FF12FC" w14:paraId="1CA5EA75" w14:textId="77777777">
      <w:pPr>
        <w:rPr>
          <w:sz w:val="28"/>
          <w:szCs w:val="28"/>
          <w:lang w:val="en-CA"/>
        </w:rPr>
      </w:pPr>
    </w:p>
    <w:p w:rsidRPr="000460AA" w:rsidR="00FF12FC" w:rsidP="004A7CCB" w:rsidRDefault="00FF12FC" w14:paraId="242052F6" w14:textId="77777777">
      <w:pPr>
        <w:pStyle w:val="ListParagraph"/>
        <w:numPr>
          <w:ilvl w:val="0"/>
          <w:numId w:val="75"/>
        </w:numPr>
        <w:rPr>
          <w:sz w:val="28"/>
          <w:szCs w:val="28"/>
          <w:lang w:val="en-CA"/>
        </w:rPr>
      </w:pPr>
      <w:r w:rsidRPr="000460AA">
        <w:rPr>
          <w:sz w:val="28"/>
          <w:szCs w:val="28"/>
          <w:lang w:val="en-CA"/>
        </w:rPr>
        <w:t>All eukaryotes descended from an ancestral cell that engulfed a bacterial endosymbiont.</w:t>
      </w:r>
    </w:p>
    <w:p w:rsidRPr="000460AA" w:rsidR="00FF12FC" w:rsidP="004A7CCB" w:rsidRDefault="00FF12FC" w14:paraId="071B73A6" w14:textId="77777777">
      <w:pPr>
        <w:pStyle w:val="ListParagraph"/>
        <w:numPr>
          <w:ilvl w:val="0"/>
          <w:numId w:val="75"/>
        </w:numPr>
        <w:rPr>
          <w:sz w:val="28"/>
          <w:szCs w:val="28"/>
          <w:lang w:val="en-CA"/>
        </w:rPr>
      </w:pPr>
      <w:r w:rsidRPr="000460AA">
        <w:rPr>
          <w:sz w:val="28"/>
          <w:szCs w:val="28"/>
          <w:lang w:val="en-CA"/>
        </w:rPr>
        <w:t>All phototrophic eukaryotes descended from an ancestral cell that additionally engulfed the bacterial ancestor of chloroplasts.</w:t>
      </w:r>
    </w:p>
    <w:p w:rsidRPr="003F30EF" w:rsidR="00FF12FC" w:rsidP="004A7CCB" w:rsidRDefault="00FF12FC" w14:paraId="43305755" w14:textId="77777777">
      <w:pPr>
        <w:pStyle w:val="ListParagraph"/>
        <w:numPr>
          <w:ilvl w:val="0"/>
          <w:numId w:val="75"/>
        </w:numPr>
        <w:rPr>
          <w:sz w:val="28"/>
          <w:szCs w:val="28"/>
          <w:lang w:val="en-CA"/>
        </w:rPr>
      </w:pPr>
      <w:r w:rsidRPr="000460AA">
        <w:rPr>
          <w:sz w:val="28"/>
          <w:szCs w:val="28"/>
          <w:lang w:val="en-CA"/>
        </w:rPr>
        <w:t>Thus, most eukaryotes conduct oxygenic photosynthesis, heterotrophy or both.</w:t>
      </w:r>
    </w:p>
    <w:p w:rsidRPr="003F30EF" w:rsidR="00FF12FC" w:rsidP="004A7CCB" w:rsidRDefault="00FF12FC" w14:paraId="30934247" w14:textId="77777777">
      <w:pPr>
        <w:pStyle w:val="ListParagraph"/>
        <w:numPr>
          <w:ilvl w:val="0"/>
          <w:numId w:val="75"/>
        </w:numPr>
        <w:rPr>
          <w:sz w:val="28"/>
          <w:szCs w:val="28"/>
          <w:lang w:val="en-CA"/>
        </w:rPr>
      </w:pPr>
      <w:r w:rsidRPr="000460AA">
        <w:rPr>
          <w:sz w:val="28"/>
          <w:szCs w:val="28"/>
          <w:lang w:val="en-CA"/>
        </w:rPr>
        <w:t>Sequencing eukaryotic genomes is more challenging than prokaryotic genomes because they have larger genomes and 50% – 90% of the DNA sequence is non-coding.</w:t>
      </w:r>
    </w:p>
    <w:p w:rsidRPr="000460AA" w:rsidR="00FF12FC" w:rsidP="004A7CCB" w:rsidRDefault="00FF12FC" w14:paraId="1C6274F0" w14:textId="77777777">
      <w:pPr>
        <w:pStyle w:val="ListParagraph"/>
        <w:numPr>
          <w:ilvl w:val="0"/>
          <w:numId w:val="75"/>
        </w:numPr>
        <w:rPr>
          <w:sz w:val="28"/>
          <w:szCs w:val="28"/>
          <w:lang w:val="en-CA"/>
        </w:rPr>
      </w:pPr>
      <w:r w:rsidRPr="000460AA">
        <w:rPr>
          <w:sz w:val="28"/>
          <w:szCs w:val="28"/>
          <w:lang w:val="en-CA"/>
        </w:rPr>
        <w:t xml:space="preserve">In the eukaryotic tree, animals are called </w:t>
      </w:r>
      <w:r w:rsidRPr="000460AA">
        <w:rPr>
          <w:b/>
          <w:bCs/>
          <w:sz w:val="28"/>
          <w:szCs w:val="28"/>
          <w:lang w:val="en-CA"/>
        </w:rPr>
        <w:t>metazoa.</w:t>
      </w:r>
    </w:p>
    <w:p w:rsidRPr="000460AA" w:rsidR="00FF12FC" w:rsidP="004A7CCB" w:rsidRDefault="00FF12FC" w14:paraId="082CD82F" w14:textId="77777777">
      <w:pPr>
        <w:pStyle w:val="ListParagraph"/>
        <w:numPr>
          <w:ilvl w:val="0"/>
          <w:numId w:val="75"/>
        </w:numPr>
        <w:rPr>
          <w:sz w:val="28"/>
          <w:szCs w:val="28"/>
          <w:lang w:val="en-CA"/>
        </w:rPr>
      </w:pPr>
      <w:r w:rsidRPr="000460AA">
        <w:rPr>
          <w:sz w:val="28"/>
          <w:szCs w:val="28"/>
          <w:lang w:val="en-CA"/>
        </w:rPr>
        <w:t xml:space="preserve">Animals and fungi fit into one clade, the </w:t>
      </w:r>
      <w:r w:rsidRPr="000460AA">
        <w:rPr>
          <w:b/>
          <w:bCs/>
          <w:sz w:val="28"/>
          <w:szCs w:val="28"/>
          <w:lang w:val="en-CA"/>
        </w:rPr>
        <w:t>opisthokonts</w:t>
      </w:r>
      <w:r w:rsidRPr="000460AA">
        <w:rPr>
          <w:sz w:val="28"/>
          <w:szCs w:val="28"/>
          <w:lang w:val="en-CA"/>
        </w:rPr>
        <w:t>.</w:t>
      </w:r>
    </w:p>
    <w:p w:rsidRPr="000460AA" w:rsidR="00FF12FC" w:rsidP="00FF12FC" w:rsidRDefault="00FF12FC" w14:paraId="3B6E3102" w14:textId="77777777">
      <w:pPr>
        <w:ind w:left="360"/>
        <w:rPr>
          <w:sz w:val="28"/>
          <w:szCs w:val="28"/>
          <w:lang w:val="en-CA"/>
        </w:rPr>
      </w:pPr>
    </w:p>
    <w:p w:rsidRPr="000460AA" w:rsidR="00FF12FC" w:rsidP="004A7CCB" w:rsidRDefault="00FF12FC" w14:paraId="0D5ADA78" w14:textId="77777777">
      <w:pPr>
        <w:pStyle w:val="ListParagraph"/>
        <w:numPr>
          <w:ilvl w:val="0"/>
          <w:numId w:val="75"/>
        </w:numPr>
        <w:rPr>
          <w:sz w:val="28"/>
          <w:szCs w:val="28"/>
          <w:lang w:val="en-CA"/>
        </w:rPr>
      </w:pPr>
      <w:r w:rsidRPr="000460AA">
        <w:rPr>
          <w:sz w:val="28"/>
          <w:szCs w:val="28"/>
          <w:lang w:val="en-CA"/>
        </w:rPr>
        <w:t>For eukaryotes, rRNA genes are ambiguous so we look for a gene deletion or insertion unique to one clade.</w:t>
      </w:r>
    </w:p>
    <w:p w:rsidRPr="003F30EF" w:rsidR="00FF12FC" w:rsidP="004A7CCB" w:rsidRDefault="00FF12FC" w14:paraId="717BDEAB" w14:textId="77777777">
      <w:pPr>
        <w:pStyle w:val="ListParagraph"/>
        <w:numPr>
          <w:ilvl w:val="0"/>
          <w:numId w:val="96"/>
        </w:numPr>
        <w:rPr>
          <w:sz w:val="28"/>
          <w:szCs w:val="28"/>
          <w:lang w:val="en-CA"/>
        </w:rPr>
      </w:pPr>
      <w:r w:rsidRPr="000460AA">
        <w:rPr>
          <w:sz w:val="28"/>
          <w:szCs w:val="28"/>
          <w:lang w:val="en-CA"/>
        </w:rPr>
        <w:t xml:space="preserve">Baldauf </w:t>
      </w:r>
      <w:r w:rsidRPr="000460AA">
        <w:rPr>
          <w:i/>
          <w:iCs/>
          <w:sz w:val="28"/>
          <w:szCs w:val="28"/>
          <w:lang w:val="en-CA"/>
        </w:rPr>
        <w:t>et al.</w:t>
      </w:r>
      <w:r w:rsidRPr="000460AA">
        <w:rPr>
          <w:sz w:val="28"/>
          <w:szCs w:val="28"/>
          <w:lang w:val="en-CA"/>
        </w:rPr>
        <w:t xml:space="preserve"> found a stretch of DNA encoding 12aa with EF-1a that was present in animals and fungi but absent from plants and most protists. </w:t>
      </w:r>
    </w:p>
    <w:p w:rsidRPr="000460AA" w:rsidR="00FF12FC" w:rsidP="004A7CCB" w:rsidRDefault="00FF12FC" w14:paraId="381A455A" w14:textId="77777777">
      <w:pPr>
        <w:pStyle w:val="ListParagraph"/>
        <w:numPr>
          <w:ilvl w:val="0"/>
          <w:numId w:val="75"/>
        </w:numPr>
        <w:rPr>
          <w:b/>
          <w:sz w:val="28"/>
          <w:szCs w:val="28"/>
          <w:lang w:val="en-CA"/>
        </w:rPr>
      </w:pPr>
      <w:r w:rsidRPr="000460AA">
        <w:rPr>
          <w:b/>
          <w:sz w:val="28"/>
          <w:szCs w:val="28"/>
          <w:lang w:val="en-CA"/>
        </w:rPr>
        <w:t xml:space="preserve">Why do we care who our closest non-animal relatives are? </w:t>
      </w:r>
    </w:p>
    <w:p w:rsidRPr="000460AA" w:rsidR="00FF12FC" w:rsidP="004A7CCB" w:rsidRDefault="00FF12FC" w14:paraId="62E351A7" w14:textId="77777777">
      <w:pPr>
        <w:pStyle w:val="ListParagraph"/>
        <w:numPr>
          <w:ilvl w:val="0"/>
          <w:numId w:val="76"/>
        </w:numPr>
        <w:rPr>
          <w:sz w:val="28"/>
          <w:szCs w:val="28"/>
          <w:lang w:val="en-CA"/>
        </w:rPr>
      </w:pPr>
      <w:r w:rsidRPr="000460AA">
        <w:rPr>
          <w:sz w:val="28"/>
          <w:szCs w:val="28"/>
          <w:lang w:val="en-CA"/>
        </w:rPr>
        <w:t>Because they can be used as models to answer key questions like the basis of cancer and aging.</w:t>
      </w:r>
    </w:p>
    <w:p w:rsidR="00FF12FC" w:rsidP="004A7CCB" w:rsidRDefault="00FF12FC" w14:paraId="45C06A34" w14:textId="77777777">
      <w:pPr>
        <w:pStyle w:val="ListParagraph"/>
        <w:numPr>
          <w:ilvl w:val="0"/>
          <w:numId w:val="76"/>
        </w:numPr>
        <w:rPr>
          <w:sz w:val="28"/>
          <w:szCs w:val="28"/>
          <w:lang w:val="en-CA"/>
        </w:rPr>
      </w:pPr>
      <w:r w:rsidRPr="000460AA">
        <w:rPr>
          <w:sz w:val="28"/>
          <w:szCs w:val="28"/>
          <w:lang w:val="en-CA"/>
        </w:rPr>
        <w:t>It is important to define the differences clearly so they can be exploited e.g. treatment of fungal infections.</w:t>
      </w:r>
    </w:p>
    <w:p w:rsidRPr="003F30EF" w:rsidR="003F30EF" w:rsidP="003F30EF" w:rsidRDefault="003F30EF" w14:paraId="01B7345F" w14:textId="77777777">
      <w:pPr>
        <w:pStyle w:val="ListParagraph"/>
        <w:ind w:left="1080"/>
        <w:rPr>
          <w:sz w:val="28"/>
          <w:szCs w:val="28"/>
          <w:lang w:val="en-CA"/>
        </w:rPr>
      </w:pPr>
    </w:p>
    <w:p w:rsidRPr="000460AA" w:rsidR="00FF12FC" w:rsidP="004A7CCB" w:rsidRDefault="00FF12FC" w14:paraId="6C60CE11" w14:textId="77777777">
      <w:pPr>
        <w:pStyle w:val="ListParagraph"/>
        <w:numPr>
          <w:ilvl w:val="0"/>
          <w:numId w:val="75"/>
        </w:numPr>
        <w:rPr>
          <w:sz w:val="28"/>
          <w:szCs w:val="28"/>
          <w:lang w:val="en-CA"/>
        </w:rPr>
      </w:pPr>
      <w:r w:rsidRPr="000460AA">
        <w:rPr>
          <w:sz w:val="28"/>
          <w:szCs w:val="28"/>
          <w:lang w:val="en-CA"/>
        </w:rPr>
        <w:t>Eukaryotes show the greatest range of size and shape of all three domains.</w:t>
      </w:r>
    </w:p>
    <w:p w:rsidRPr="003F30EF" w:rsidR="00FF12FC" w:rsidP="004A7CCB" w:rsidRDefault="00FF12FC" w14:paraId="58CE4CCD" w14:textId="77777777">
      <w:pPr>
        <w:pStyle w:val="ListParagraph"/>
        <w:numPr>
          <w:ilvl w:val="0"/>
          <w:numId w:val="75"/>
        </w:numPr>
        <w:rPr>
          <w:sz w:val="28"/>
          <w:szCs w:val="28"/>
          <w:lang w:val="en-CA"/>
        </w:rPr>
      </w:pPr>
      <w:r w:rsidRPr="000460AA">
        <w:rPr>
          <w:sz w:val="28"/>
          <w:szCs w:val="28"/>
          <w:lang w:val="en-CA"/>
        </w:rPr>
        <w:t>Animals and fungi are closely related.</w:t>
      </w:r>
    </w:p>
    <w:p w:rsidRPr="000460AA" w:rsidR="00FF12FC" w:rsidP="004A7CCB" w:rsidRDefault="00FF12FC" w14:paraId="7D653128" w14:textId="77777777">
      <w:pPr>
        <w:pStyle w:val="ListParagraph"/>
        <w:numPr>
          <w:ilvl w:val="0"/>
          <w:numId w:val="75"/>
        </w:numPr>
        <w:rPr>
          <w:b/>
          <w:sz w:val="28"/>
          <w:szCs w:val="28"/>
          <w:lang w:val="en-CA"/>
        </w:rPr>
      </w:pPr>
      <w:r w:rsidRPr="000460AA">
        <w:rPr>
          <w:b/>
          <w:sz w:val="28"/>
          <w:szCs w:val="28"/>
          <w:lang w:val="en-CA"/>
        </w:rPr>
        <w:t>The common features of eukaryotes are:</w:t>
      </w:r>
    </w:p>
    <w:p w:rsidRPr="000460AA" w:rsidR="00FF12FC" w:rsidP="004A7CCB" w:rsidRDefault="00FF12FC" w14:paraId="2E1BBFD2" w14:textId="77777777">
      <w:pPr>
        <w:pStyle w:val="ListParagraph"/>
        <w:numPr>
          <w:ilvl w:val="0"/>
          <w:numId w:val="77"/>
        </w:numPr>
        <w:rPr>
          <w:sz w:val="28"/>
          <w:szCs w:val="28"/>
          <w:lang w:val="en-CA"/>
        </w:rPr>
      </w:pPr>
      <w:r w:rsidRPr="000460AA">
        <w:rPr>
          <w:sz w:val="28"/>
          <w:szCs w:val="28"/>
          <w:lang w:val="en-CA"/>
        </w:rPr>
        <w:t>Membrane-bound organelles.</w:t>
      </w:r>
    </w:p>
    <w:p w:rsidRPr="000460AA" w:rsidR="00FF12FC" w:rsidP="004A7CCB" w:rsidRDefault="00FF12FC" w14:paraId="799AB187" w14:textId="77777777">
      <w:pPr>
        <w:pStyle w:val="ListParagraph"/>
        <w:numPr>
          <w:ilvl w:val="0"/>
          <w:numId w:val="77"/>
        </w:numPr>
        <w:rPr>
          <w:sz w:val="28"/>
          <w:szCs w:val="28"/>
          <w:lang w:val="en-CA"/>
        </w:rPr>
      </w:pPr>
      <w:r w:rsidRPr="000460AA">
        <w:rPr>
          <w:sz w:val="28"/>
          <w:szCs w:val="28"/>
          <w:lang w:val="en-CA"/>
        </w:rPr>
        <w:t>Sexual and asexual reproduction.</w:t>
      </w:r>
    </w:p>
    <w:p w:rsidRPr="000460AA" w:rsidR="00FF12FC" w:rsidP="004A7CCB" w:rsidRDefault="00FF12FC" w14:paraId="3E998ADE" w14:textId="77777777">
      <w:pPr>
        <w:pStyle w:val="ListParagraph"/>
        <w:numPr>
          <w:ilvl w:val="0"/>
          <w:numId w:val="77"/>
        </w:numPr>
        <w:rPr>
          <w:sz w:val="28"/>
          <w:szCs w:val="28"/>
          <w:lang w:val="en-CA"/>
        </w:rPr>
      </w:pPr>
      <w:r w:rsidRPr="000460AA">
        <w:rPr>
          <w:sz w:val="28"/>
          <w:szCs w:val="28"/>
          <w:lang w:val="en-CA"/>
        </w:rPr>
        <w:t>Multicellular forms are differentiated.</w:t>
      </w:r>
    </w:p>
    <w:p w:rsidR="00FF12FC" w:rsidP="00FF12FC" w:rsidRDefault="00FF12FC" w14:paraId="2371462F" w14:textId="77777777">
      <w:pPr>
        <w:rPr>
          <w:sz w:val="28"/>
          <w:szCs w:val="28"/>
          <w:lang w:val="en-CA"/>
        </w:rPr>
      </w:pPr>
    </w:p>
    <w:p w:rsidRPr="000460AA" w:rsidR="003F30EF" w:rsidP="00FF12FC" w:rsidRDefault="003F30EF" w14:paraId="4B9E4341" w14:textId="77777777">
      <w:pPr>
        <w:rPr>
          <w:sz w:val="28"/>
          <w:szCs w:val="28"/>
          <w:lang w:val="en-CA"/>
        </w:rPr>
      </w:pPr>
    </w:p>
    <w:p w:rsidRPr="000460AA" w:rsidR="00FF12FC" w:rsidP="004A7CCB" w:rsidRDefault="00FF12FC" w14:paraId="1186E7B6" w14:textId="77777777">
      <w:pPr>
        <w:pStyle w:val="ListParagraph"/>
        <w:numPr>
          <w:ilvl w:val="0"/>
          <w:numId w:val="75"/>
        </w:numPr>
        <w:rPr>
          <w:b/>
          <w:color w:val="1F4E79" w:themeColor="accent5" w:themeShade="80"/>
          <w:sz w:val="28"/>
          <w:szCs w:val="28"/>
          <w:lang w:val="en-CA"/>
        </w:rPr>
      </w:pPr>
      <w:r w:rsidRPr="000460AA">
        <w:rPr>
          <w:b/>
          <w:sz w:val="28"/>
          <w:szCs w:val="28"/>
          <w:lang w:val="en-CA"/>
        </w:rPr>
        <w:lastRenderedPageBreak/>
        <w:t>The major eukaryotic clades are:</w:t>
      </w:r>
    </w:p>
    <w:p w:rsidRPr="003F30EF" w:rsidR="00FF12FC" w:rsidP="004A7CCB" w:rsidRDefault="00FF12FC" w14:paraId="7F73F573" w14:textId="77777777">
      <w:pPr>
        <w:pStyle w:val="ListParagraph"/>
        <w:numPr>
          <w:ilvl w:val="0"/>
          <w:numId w:val="98"/>
        </w:numPr>
        <w:rPr>
          <w:b/>
          <w:color w:val="1F3864" w:themeColor="accent1" w:themeShade="80"/>
          <w:sz w:val="28"/>
          <w:szCs w:val="28"/>
          <w:lang w:val="en-CA"/>
        </w:rPr>
      </w:pPr>
      <w:r w:rsidRPr="003F30EF">
        <w:rPr>
          <w:color w:val="1F3864" w:themeColor="accent1" w:themeShade="80"/>
          <w:sz w:val="28"/>
          <w:szCs w:val="28"/>
          <w:lang w:val="en-CA"/>
        </w:rPr>
        <w:t xml:space="preserve">Opisthokonts. </w:t>
      </w:r>
    </w:p>
    <w:p w:rsidRPr="000460AA" w:rsidR="00FF12FC" w:rsidP="004A7CCB" w:rsidRDefault="00FF12FC" w14:paraId="1E9C2FCB" w14:textId="77777777">
      <w:pPr>
        <w:pStyle w:val="ListParagraph"/>
        <w:numPr>
          <w:ilvl w:val="0"/>
          <w:numId w:val="96"/>
        </w:numPr>
        <w:rPr>
          <w:b/>
          <w:color w:val="1F4E79" w:themeColor="accent5" w:themeShade="80"/>
          <w:sz w:val="28"/>
          <w:szCs w:val="28"/>
          <w:lang w:val="en-CA"/>
        </w:rPr>
      </w:pPr>
      <w:r w:rsidRPr="000460AA">
        <w:rPr>
          <w:sz w:val="28"/>
          <w:szCs w:val="28"/>
          <w:lang w:val="en-CA"/>
        </w:rPr>
        <w:t>Includes true fungi (Eumycota) and animals (Metazoa).</w:t>
      </w:r>
    </w:p>
    <w:p w:rsidRPr="003F30EF" w:rsidR="00FF12FC" w:rsidP="004A7CCB" w:rsidRDefault="00FF12FC" w14:paraId="68E251B1" w14:textId="77777777">
      <w:pPr>
        <w:pStyle w:val="ListParagraph"/>
        <w:numPr>
          <w:ilvl w:val="0"/>
          <w:numId w:val="98"/>
        </w:numPr>
        <w:rPr>
          <w:color w:val="1F3864" w:themeColor="accent1" w:themeShade="80"/>
          <w:sz w:val="28"/>
          <w:szCs w:val="28"/>
          <w:lang w:val="en-CA"/>
        </w:rPr>
      </w:pPr>
      <w:r w:rsidRPr="003F30EF">
        <w:rPr>
          <w:color w:val="1F3864" w:themeColor="accent1" w:themeShade="80"/>
          <w:sz w:val="28"/>
          <w:szCs w:val="28"/>
          <w:lang w:val="en-CA"/>
        </w:rPr>
        <w:t xml:space="preserve">Viridiplantae. </w:t>
      </w:r>
    </w:p>
    <w:p w:rsidRPr="000460AA" w:rsidR="00FF12FC" w:rsidP="004A7CCB" w:rsidRDefault="00FF12FC" w14:paraId="4D64D010" w14:textId="77777777">
      <w:pPr>
        <w:pStyle w:val="ListParagraph"/>
        <w:numPr>
          <w:ilvl w:val="0"/>
          <w:numId w:val="96"/>
        </w:numPr>
        <w:rPr>
          <w:sz w:val="28"/>
          <w:szCs w:val="28"/>
          <w:lang w:val="en-CA"/>
        </w:rPr>
      </w:pPr>
      <w:r w:rsidRPr="000460AA">
        <w:rPr>
          <w:sz w:val="28"/>
          <w:szCs w:val="28"/>
          <w:lang w:val="en-CA"/>
        </w:rPr>
        <w:t>Includes green plants and primary algae.</w:t>
      </w:r>
    </w:p>
    <w:p w:rsidRPr="003F30EF" w:rsidR="00FF12FC" w:rsidP="004A7CCB" w:rsidRDefault="00FF12FC" w14:paraId="2F8ECAB5" w14:textId="77777777">
      <w:pPr>
        <w:pStyle w:val="ListParagraph"/>
        <w:numPr>
          <w:ilvl w:val="0"/>
          <w:numId w:val="98"/>
        </w:numPr>
        <w:rPr>
          <w:color w:val="1F3864" w:themeColor="accent1" w:themeShade="80"/>
          <w:sz w:val="28"/>
          <w:szCs w:val="28"/>
          <w:lang w:val="en-CA"/>
        </w:rPr>
      </w:pPr>
      <w:r w:rsidRPr="003F30EF">
        <w:rPr>
          <w:color w:val="1F3864" w:themeColor="accent1" w:themeShade="80"/>
          <w:sz w:val="28"/>
          <w:szCs w:val="28"/>
          <w:lang w:val="en-CA"/>
        </w:rPr>
        <w:t>Protists.</w:t>
      </w:r>
    </w:p>
    <w:p w:rsidRPr="000460AA" w:rsidR="00FF12FC" w:rsidP="004A7CCB" w:rsidRDefault="00FF12FC" w14:paraId="140353E1" w14:textId="77777777">
      <w:pPr>
        <w:pStyle w:val="ListParagraph"/>
        <w:numPr>
          <w:ilvl w:val="0"/>
          <w:numId w:val="96"/>
        </w:numPr>
        <w:rPr>
          <w:sz w:val="28"/>
          <w:szCs w:val="28"/>
          <w:lang w:val="en-CA"/>
        </w:rPr>
      </w:pPr>
      <w:r w:rsidRPr="000460AA">
        <w:rPr>
          <w:sz w:val="28"/>
          <w:szCs w:val="28"/>
          <w:lang w:val="en-CA"/>
        </w:rPr>
        <w:t>Include Amoebozoa (unshelled amoebas), Alveolata (ciliates and flagellates) and primary parasites.</w:t>
      </w:r>
    </w:p>
    <w:p w:rsidRPr="000460AA" w:rsidR="00FF12FC" w:rsidP="00FF12FC" w:rsidRDefault="00FF12FC" w14:paraId="5EB59536" w14:textId="77777777">
      <w:pPr>
        <w:rPr>
          <w:b/>
          <w:color w:val="1F4E79" w:themeColor="accent5" w:themeShade="80"/>
          <w:sz w:val="28"/>
          <w:szCs w:val="28"/>
          <w:lang w:val="en-CA"/>
        </w:rPr>
      </w:pPr>
    </w:p>
    <w:p w:rsidRPr="000460AA" w:rsidR="00FF12FC" w:rsidP="004A7CCB" w:rsidRDefault="00FF12FC" w14:paraId="772A147A" w14:textId="77777777">
      <w:pPr>
        <w:pStyle w:val="ListParagraph"/>
        <w:numPr>
          <w:ilvl w:val="0"/>
          <w:numId w:val="75"/>
        </w:numPr>
        <w:rPr>
          <w:sz w:val="28"/>
          <w:szCs w:val="28"/>
          <w:lang w:val="en-CA"/>
        </w:rPr>
      </w:pPr>
      <w:r w:rsidRPr="000460AA">
        <w:rPr>
          <w:sz w:val="28"/>
          <w:szCs w:val="28"/>
          <w:lang w:val="en-CA"/>
        </w:rPr>
        <w:t xml:space="preserve">Protists are a </w:t>
      </w:r>
      <w:r w:rsidRPr="000460AA">
        <w:rPr>
          <w:bCs/>
          <w:sz w:val="28"/>
          <w:szCs w:val="28"/>
          <w:lang w:val="en-CA"/>
        </w:rPr>
        <w:t>single-celled, colonial eukaryotic microbe that is usually motile and is NOT a fungus.</w:t>
      </w:r>
    </w:p>
    <w:p w:rsidRPr="000460AA" w:rsidR="00FF12FC" w:rsidP="004A7CCB" w:rsidRDefault="00FF12FC" w14:paraId="246080B0" w14:textId="77777777">
      <w:pPr>
        <w:pStyle w:val="ListParagraph"/>
        <w:numPr>
          <w:ilvl w:val="0"/>
          <w:numId w:val="75"/>
        </w:numPr>
        <w:rPr>
          <w:sz w:val="28"/>
          <w:szCs w:val="28"/>
          <w:lang w:val="en-CA"/>
        </w:rPr>
      </w:pPr>
      <w:r w:rsidRPr="000460AA">
        <w:rPr>
          <w:bCs/>
          <w:sz w:val="28"/>
          <w:szCs w:val="28"/>
          <w:lang w:val="en-CA"/>
        </w:rPr>
        <w:t>It includes protozoa and algae.</w:t>
      </w:r>
    </w:p>
    <w:p w:rsidRPr="000460AA" w:rsidR="00FF12FC" w:rsidP="004A7CCB" w:rsidRDefault="00FF12FC" w14:paraId="253596DD" w14:textId="77777777">
      <w:pPr>
        <w:pStyle w:val="ListParagraph"/>
        <w:numPr>
          <w:ilvl w:val="0"/>
          <w:numId w:val="75"/>
        </w:numPr>
        <w:rPr>
          <w:sz w:val="28"/>
          <w:szCs w:val="28"/>
          <w:lang w:val="en-CA"/>
        </w:rPr>
      </w:pPr>
      <w:r w:rsidRPr="000460AA">
        <w:rPr>
          <w:bCs/>
          <w:sz w:val="28"/>
          <w:szCs w:val="28"/>
          <w:lang w:val="en-CA"/>
        </w:rPr>
        <w:t>Protists are polyphyletic and highly divergent.</w:t>
      </w:r>
    </w:p>
    <w:p w:rsidRPr="000460AA" w:rsidR="00FF12FC" w:rsidP="004A7CCB" w:rsidRDefault="00FF12FC" w14:paraId="13E9553C" w14:textId="77777777">
      <w:pPr>
        <w:pStyle w:val="ListParagraph"/>
        <w:numPr>
          <w:ilvl w:val="0"/>
          <w:numId w:val="75"/>
        </w:numPr>
        <w:rPr>
          <w:sz w:val="28"/>
          <w:szCs w:val="28"/>
          <w:lang w:val="en-CA"/>
        </w:rPr>
      </w:pPr>
      <w:r w:rsidRPr="000460AA">
        <w:rPr>
          <w:bCs/>
          <w:sz w:val="28"/>
          <w:szCs w:val="28"/>
          <w:lang w:val="en-CA"/>
        </w:rPr>
        <w:t>Include secondary algae.</w:t>
      </w:r>
    </w:p>
    <w:p w:rsidRPr="000460AA" w:rsidR="00FF12FC" w:rsidP="004A7CCB" w:rsidRDefault="00FF12FC" w14:paraId="79779411" w14:textId="77777777">
      <w:pPr>
        <w:pStyle w:val="ListParagraph"/>
        <w:numPr>
          <w:ilvl w:val="0"/>
          <w:numId w:val="75"/>
        </w:numPr>
        <w:rPr>
          <w:sz w:val="28"/>
          <w:szCs w:val="28"/>
          <w:lang w:val="en-CA"/>
        </w:rPr>
      </w:pPr>
      <w:r w:rsidRPr="000460AA">
        <w:rPr>
          <w:bCs/>
          <w:sz w:val="28"/>
          <w:szCs w:val="28"/>
          <w:lang w:val="en-CA"/>
        </w:rPr>
        <w:t>Plants and primary algae (macroalgae) are closely related.</w:t>
      </w:r>
    </w:p>
    <w:p w:rsidRPr="000460AA" w:rsidR="00FF12FC" w:rsidP="00FF12FC" w:rsidRDefault="00FF12FC" w14:paraId="7B7855FF" w14:textId="77777777">
      <w:pPr>
        <w:pStyle w:val="ListParagraph"/>
        <w:rPr>
          <w:sz w:val="28"/>
          <w:szCs w:val="28"/>
          <w:lang w:val="en-CA"/>
        </w:rPr>
      </w:pPr>
    </w:p>
    <w:p w:rsidRPr="000460AA" w:rsidR="00FF12FC" w:rsidP="004A7CCB" w:rsidRDefault="00FF12FC" w14:paraId="5288015C" w14:textId="77777777">
      <w:pPr>
        <w:pStyle w:val="ListParagraph"/>
        <w:numPr>
          <w:ilvl w:val="0"/>
          <w:numId w:val="75"/>
        </w:numPr>
        <w:rPr>
          <w:sz w:val="28"/>
          <w:szCs w:val="28"/>
          <w:lang w:val="en-CA"/>
        </w:rPr>
      </w:pPr>
      <w:r w:rsidRPr="000460AA">
        <w:rPr>
          <w:sz w:val="28"/>
          <w:szCs w:val="28"/>
          <w:lang w:val="en-CA"/>
        </w:rPr>
        <w:t xml:space="preserve">A </w:t>
      </w:r>
      <w:r w:rsidRPr="000460AA">
        <w:rPr>
          <w:b/>
          <w:bCs/>
          <w:sz w:val="28"/>
          <w:szCs w:val="28"/>
          <w:lang w:val="en-CA"/>
        </w:rPr>
        <w:t>protozoa</w:t>
      </w:r>
      <w:r w:rsidRPr="000460AA">
        <w:rPr>
          <w:sz w:val="28"/>
          <w:szCs w:val="28"/>
          <w:lang w:val="en-CA"/>
        </w:rPr>
        <w:t xml:space="preserve"> is defined as a single-celled, heterotrophic eukaryotic microbe that is usually motile and NOT a fungus.</w:t>
      </w:r>
    </w:p>
    <w:p w:rsidRPr="000460AA" w:rsidR="00FF12FC" w:rsidP="004A7CCB" w:rsidRDefault="00FF12FC" w14:paraId="46A90BA6" w14:textId="77777777">
      <w:pPr>
        <w:pStyle w:val="ListParagraph"/>
        <w:numPr>
          <w:ilvl w:val="0"/>
          <w:numId w:val="75"/>
        </w:numPr>
        <w:rPr>
          <w:sz w:val="28"/>
          <w:szCs w:val="28"/>
          <w:lang w:val="en-CA"/>
        </w:rPr>
      </w:pPr>
      <w:r w:rsidRPr="000460AA">
        <w:rPr>
          <w:sz w:val="28"/>
          <w:szCs w:val="28"/>
          <w:lang w:val="en-CA"/>
        </w:rPr>
        <w:t>The protozoa are the heterotrophic predators of the microbial world.</w:t>
      </w:r>
    </w:p>
    <w:p w:rsidRPr="000460AA" w:rsidR="00FF12FC" w:rsidP="004A7CCB" w:rsidRDefault="00FF12FC" w14:paraId="5E30C85A" w14:textId="77777777">
      <w:pPr>
        <w:pStyle w:val="ListParagraph"/>
        <w:numPr>
          <w:ilvl w:val="0"/>
          <w:numId w:val="75"/>
        </w:numPr>
        <w:rPr>
          <w:sz w:val="28"/>
          <w:szCs w:val="28"/>
          <w:lang w:val="en-CA"/>
        </w:rPr>
      </w:pPr>
      <w:r w:rsidRPr="000460AA">
        <w:rPr>
          <w:sz w:val="28"/>
          <w:szCs w:val="28"/>
          <w:lang w:val="en-CA"/>
        </w:rPr>
        <w:t>They consume their prey through phagocytosis.</w:t>
      </w:r>
    </w:p>
    <w:p w:rsidRPr="000460AA" w:rsidR="00FF12FC" w:rsidP="004A7CCB" w:rsidRDefault="00FF12FC" w14:paraId="108317DD" w14:textId="77777777">
      <w:pPr>
        <w:pStyle w:val="ListParagraph"/>
        <w:numPr>
          <w:ilvl w:val="0"/>
          <w:numId w:val="75"/>
        </w:numPr>
        <w:rPr>
          <w:sz w:val="28"/>
          <w:szCs w:val="28"/>
          <w:lang w:val="en-CA"/>
        </w:rPr>
      </w:pPr>
      <w:r w:rsidRPr="000460AA">
        <w:rPr>
          <w:sz w:val="28"/>
          <w:szCs w:val="28"/>
          <w:lang w:val="en-CA"/>
        </w:rPr>
        <w:t>They lack cell walls but live in water.</w:t>
      </w:r>
    </w:p>
    <w:p w:rsidRPr="000460AA" w:rsidR="00FF12FC" w:rsidP="004A7CCB" w:rsidRDefault="00FF12FC" w14:paraId="103733BC" w14:textId="77777777">
      <w:pPr>
        <w:pStyle w:val="ListParagraph"/>
        <w:numPr>
          <w:ilvl w:val="0"/>
          <w:numId w:val="97"/>
        </w:numPr>
        <w:rPr>
          <w:sz w:val="28"/>
          <w:szCs w:val="28"/>
          <w:lang w:val="en-CA"/>
        </w:rPr>
      </w:pPr>
      <w:r w:rsidRPr="000460AA">
        <w:rPr>
          <w:sz w:val="28"/>
          <w:szCs w:val="28"/>
          <w:lang w:val="en-CA"/>
        </w:rPr>
        <w:t xml:space="preserve">They have </w:t>
      </w:r>
      <w:r w:rsidRPr="000460AA">
        <w:rPr>
          <w:color w:val="2F5496" w:themeColor="accent1" w:themeShade="BF"/>
          <w:sz w:val="28"/>
          <w:szCs w:val="28"/>
          <w:lang w:val="en-CA"/>
        </w:rPr>
        <w:t xml:space="preserve">contractile vacuoles </w:t>
      </w:r>
      <w:r w:rsidRPr="000460AA">
        <w:rPr>
          <w:sz w:val="28"/>
          <w:szCs w:val="28"/>
          <w:lang w:val="en-CA"/>
        </w:rPr>
        <w:sym w:font="Wingdings" w:char="F0E0"/>
      </w:r>
      <w:r w:rsidRPr="000460AA">
        <w:rPr>
          <w:sz w:val="28"/>
          <w:szCs w:val="28"/>
          <w:lang w:val="en-CA"/>
        </w:rPr>
        <w:t xml:space="preserve"> membrane-bound organelles that control the effects of osmosis.</w:t>
      </w:r>
    </w:p>
    <w:p w:rsidRPr="000460AA" w:rsidR="00FF12FC" w:rsidP="00FF12FC" w:rsidRDefault="00FF12FC" w14:paraId="30C85A7C" w14:textId="77777777">
      <w:pPr>
        <w:ind w:left="1080"/>
        <w:rPr>
          <w:sz w:val="28"/>
          <w:szCs w:val="28"/>
          <w:lang w:val="en-CA"/>
        </w:rPr>
      </w:pPr>
    </w:p>
    <w:p w:rsidRPr="000460AA" w:rsidR="00FF12FC" w:rsidP="004A7CCB" w:rsidRDefault="00FF12FC" w14:paraId="114420D0" w14:textId="77777777">
      <w:pPr>
        <w:pStyle w:val="ListParagraph"/>
        <w:numPr>
          <w:ilvl w:val="0"/>
          <w:numId w:val="75"/>
        </w:numPr>
        <w:rPr>
          <w:b/>
          <w:sz w:val="28"/>
          <w:szCs w:val="28"/>
          <w:lang w:val="en-CA"/>
        </w:rPr>
      </w:pPr>
      <w:r w:rsidRPr="000460AA">
        <w:rPr>
          <w:b/>
          <w:sz w:val="28"/>
          <w:szCs w:val="28"/>
          <w:lang w:val="en-CA"/>
        </w:rPr>
        <w:t>Algae are two kinds:</w:t>
      </w:r>
    </w:p>
    <w:p w:rsidRPr="003F30EF" w:rsidR="00FF12FC" w:rsidP="004A7CCB" w:rsidRDefault="00FF12FC" w14:paraId="7DAB9643" w14:textId="77777777">
      <w:pPr>
        <w:pStyle w:val="ListParagraph"/>
        <w:numPr>
          <w:ilvl w:val="0"/>
          <w:numId w:val="78"/>
        </w:numPr>
        <w:rPr>
          <w:color w:val="1F3864" w:themeColor="accent1" w:themeShade="80"/>
          <w:sz w:val="28"/>
          <w:szCs w:val="28"/>
          <w:lang w:val="en-CA"/>
        </w:rPr>
      </w:pPr>
      <w:r w:rsidRPr="003F30EF">
        <w:rPr>
          <w:color w:val="1F3864" w:themeColor="accent1" w:themeShade="80"/>
          <w:sz w:val="28"/>
          <w:szCs w:val="28"/>
          <w:lang w:val="en-CA"/>
        </w:rPr>
        <w:t>Primary algae.</w:t>
      </w:r>
    </w:p>
    <w:p w:rsidRPr="000460AA" w:rsidR="00FF12FC" w:rsidP="004A7CCB" w:rsidRDefault="00FF12FC" w14:paraId="3AB08C37" w14:textId="77777777">
      <w:pPr>
        <w:pStyle w:val="ListParagraph"/>
        <w:numPr>
          <w:ilvl w:val="0"/>
          <w:numId w:val="96"/>
        </w:numPr>
        <w:rPr>
          <w:sz w:val="28"/>
          <w:szCs w:val="28"/>
          <w:lang w:val="en-CA"/>
        </w:rPr>
      </w:pPr>
      <w:r w:rsidRPr="000460AA">
        <w:rPr>
          <w:sz w:val="28"/>
          <w:szCs w:val="28"/>
          <w:lang w:val="en-CA"/>
        </w:rPr>
        <w:t>Derived from a single endosymbiotic events and are closely related to green plants.</w:t>
      </w:r>
    </w:p>
    <w:p w:rsidRPr="003F30EF" w:rsidR="00FF12FC" w:rsidP="004A7CCB" w:rsidRDefault="00FF12FC" w14:paraId="21FFE7D5" w14:textId="77777777">
      <w:pPr>
        <w:pStyle w:val="ListParagraph"/>
        <w:numPr>
          <w:ilvl w:val="0"/>
          <w:numId w:val="78"/>
        </w:numPr>
        <w:rPr>
          <w:color w:val="1F3864" w:themeColor="accent1" w:themeShade="80"/>
          <w:sz w:val="28"/>
          <w:szCs w:val="28"/>
          <w:lang w:val="en-CA"/>
        </w:rPr>
      </w:pPr>
      <w:r w:rsidRPr="003F30EF">
        <w:rPr>
          <w:color w:val="1F3864" w:themeColor="accent1" w:themeShade="80"/>
          <w:sz w:val="28"/>
          <w:szCs w:val="28"/>
          <w:lang w:val="en-CA"/>
        </w:rPr>
        <w:t>Secondary algae.</w:t>
      </w:r>
    </w:p>
    <w:p w:rsidRPr="003F30EF" w:rsidR="00FF12FC" w:rsidP="004A7CCB" w:rsidRDefault="00FF12FC" w14:paraId="716DA5A6" w14:textId="77777777">
      <w:pPr>
        <w:pStyle w:val="ListParagraph"/>
        <w:numPr>
          <w:ilvl w:val="0"/>
          <w:numId w:val="96"/>
        </w:numPr>
        <w:rPr>
          <w:sz w:val="28"/>
          <w:szCs w:val="28"/>
          <w:lang w:val="en-CA"/>
        </w:rPr>
      </w:pPr>
      <w:r w:rsidRPr="000460AA">
        <w:rPr>
          <w:sz w:val="28"/>
          <w:szCs w:val="28"/>
          <w:lang w:val="en-CA"/>
        </w:rPr>
        <w:t>Various groups of heterotrophic protists from a second event of symbiogenesis.</w:t>
      </w:r>
    </w:p>
    <w:p w:rsidRPr="000460AA" w:rsidR="00FF12FC" w:rsidP="00FF12FC" w:rsidRDefault="00FF12FC" w14:paraId="1678D841" w14:textId="77777777">
      <w:pPr>
        <w:rPr>
          <w:sz w:val="28"/>
          <w:szCs w:val="28"/>
          <w:lang w:val="en-CA"/>
        </w:rPr>
      </w:pPr>
    </w:p>
    <w:p w:rsidRPr="000460AA" w:rsidR="00FF12FC" w:rsidP="004A7CCB" w:rsidRDefault="00FF12FC" w14:paraId="350CEE56" w14:textId="77777777">
      <w:pPr>
        <w:pStyle w:val="ListParagraph"/>
        <w:numPr>
          <w:ilvl w:val="0"/>
          <w:numId w:val="75"/>
        </w:numPr>
        <w:rPr>
          <w:b/>
          <w:sz w:val="28"/>
          <w:szCs w:val="28"/>
          <w:lang w:val="en-CA"/>
        </w:rPr>
      </w:pPr>
      <w:r w:rsidRPr="000460AA">
        <w:rPr>
          <w:b/>
          <w:sz w:val="28"/>
          <w:szCs w:val="28"/>
          <w:lang w:val="en-CA"/>
        </w:rPr>
        <w:t>The major clades of Fungi:</w:t>
      </w:r>
    </w:p>
    <w:p w:rsidRPr="000460AA" w:rsidR="00FF12FC" w:rsidP="004A7CCB" w:rsidRDefault="00FF12FC" w14:paraId="4C201FF9" w14:textId="77777777">
      <w:pPr>
        <w:pStyle w:val="ListParagraph"/>
        <w:numPr>
          <w:ilvl w:val="0"/>
          <w:numId w:val="99"/>
        </w:numPr>
        <w:rPr>
          <w:sz w:val="28"/>
          <w:szCs w:val="28"/>
          <w:lang w:val="en-CA"/>
        </w:rPr>
      </w:pPr>
      <w:r w:rsidRPr="000460AA">
        <w:rPr>
          <w:sz w:val="28"/>
          <w:szCs w:val="28"/>
          <w:lang w:val="en-CA"/>
        </w:rPr>
        <w:t>Chytridiomycota.</w:t>
      </w:r>
    </w:p>
    <w:p w:rsidRPr="000460AA" w:rsidR="00FF12FC" w:rsidP="004A7CCB" w:rsidRDefault="00FF12FC" w14:paraId="07777F48" w14:textId="77777777">
      <w:pPr>
        <w:pStyle w:val="ListParagraph"/>
        <w:numPr>
          <w:ilvl w:val="0"/>
          <w:numId w:val="99"/>
        </w:numPr>
        <w:rPr>
          <w:sz w:val="28"/>
          <w:szCs w:val="28"/>
          <w:lang w:val="en-CA"/>
        </w:rPr>
      </w:pPr>
      <w:r w:rsidRPr="000460AA">
        <w:rPr>
          <w:sz w:val="28"/>
          <w:szCs w:val="28"/>
          <w:lang w:val="en-CA"/>
        </w:rPr>
        <w:t>Zygomycota.</w:t>
      </w:r>
    </w:p>
    <w:p w:rsidRPr="000460AA" w:rsidR="00FF12FC" w:rsidP="004A7CCB" w:rsidRDefault="00FF12FC" w14:paraId="0E5AAF3F" w14:textId="77777777">
      <w:pPr>
        <w:pStyle w:val="ListParagraph"/>
        <w:numPr>
          <w:ilvl w:val="0"/>
          <w:numId w:val="99"/>
        </w:numPr>
        <w:rPr>
          <w:sz w:val="28"/>
          <w:szCs w:val="28"/>
          <w:lang w:val="en-CA"/>
        </w:rPr>
      </w:pPr>
      <w:r w:rsidRPr="000460AA">
        <w:rPr>
          <w:sz w:val="28"/>
          <w:szCs w:val="28"/>
          <w:lang w:val="en-CA"/>
        </w:rPr>
        <w:t>Ascomycota.</w:t>
      </w:r>
    </w:p>
    <w:p w:rsidRPr="003F30EF" w:rsidR="00FF12FC" w:rsidP="004A7CCB" w:rsidRDefault="00FF12FC" w14:paraId="4801BF4E" w14:textId="77777777">
      <w:pPr>
        <w:pStyle w:val="ListParagraph"/>
        <w:numPr>
          <w:ilvl w:val="0"/>
          <w:numId w:val="99"/>
        </w:numPr>
        <w:rPr>
          <w:sz w:val="28"/>
          <w:szCs w:val="28"/>
          <w:lang w:val="en-CA"/>
        </w:rPr>
      </w:pPr>
      <w:r w:rsidRPr="000460AA">
        <w:rPr>
          <w:sz w:val="28"/>
          <w:szCs w:val="28"/>
          <w:lang w:val="en-CA"/>
        </w:rPr>
        <w:t>Basidiomycota.</w:t>
      </w:r>
    </w:p>
    <w:p w:rsidRPr="000460AA" w:rsidR="00FF12FC" w:rsidP="004A7CCB" w:rsidRDefault="00FF12FC" w14:paraId="0614EEC1" w14:textId="77777777">
      <w:pPr>
        <w:pStyle w:val="ListParagraph"/>
        <w:numPr>
          <w:ilvl w:val="0"/>
          <w:numId w:val="75"/>
        </w:numPr>
        <w:rPr>
          <w:b/>
          <w:sz w:val="28"/>
          <w:szCs w:val="28"/>
          <w:lang w:val="en-CA"/>
        </w:rPr>
      </w:pPr>
      <w:r w:rsidRPr="000460AA">
        <w:rPr>
          <w:b/>
          <w:sz w:val="28"/>
          <w:szCs w:val="28"/>
          <w:lang w:val="en-CA"/>
        </w:rPr>
        <w:lastRenderedPageBreak/>
        <w:t>Environmental importance of fungi:</w:t>
      </w:r>
    </w:p>
    <w:p w:rsidRPr="000460AA" w:rsidR="00FF12FC" w:rsidP="004A7CCB" w:rsidRDefault="00FF12FC" w14:paraId="6C18064D" w14:textId="77777777">
      <w:pPr>
        <w:pStyle w:val="ListParagraph"/>
        <w:numPr>
          <w:ilvl w:val="0"/>
          <w:numId w:val="100"/>
        </w:numPr>
        <w:rPr>
          <w:sz w:val="28"/>
          <w:szCs w:val="28"/>
          <w:lang w:val="en-CA"/>
        </w:rPr>
      </w:pPr>
      <w:r w:rsidRPr="000460AA">
        <w:rPr>
          <w:sz w:val="28"/>
          <w:szCs w:val="28"/>
          <w:lang w:val="en-CA"/>
        </w:rPr>
        <w:t>Recycles biomass of wood, leaves and lignin (which other organisms are unable to digest).</w:t>
      </w:r>
    </w:p>
    <w:p w:rsidRPr="000460AA" w:rsidR="00FF12FC" w:rsidP="004A7CCB" w:rsidRDefault="00FF12FC" w14:paraId="70B6ADE8" w14:textId="77777777">
      <w:pPr>
        <w:pStyle w:val="ListParagraph"/>
        <w:numPr>
          <w:ilvl w:val="0"/>
          <w:numId w:val="100"/>
        </w:numPr>
        <w:rPr>
          <w:sz w:val="28"/>
          <w:szCs w:val="28"/>
          <w:lang w:val="en-CA"/>
        </w:rPr>
      </w:pPr>
      <w:r w:rsidRPr="000460AA">
        <w:rPr>
          <w:sz w:val="28"/>
          <w:szCs w:val="28"/>
          <w:lang w:val="en-CA"/>
        </w:rPr>
        <w:t>Mycorrhizae (underground fungal filaments) extends the root systems of most plants, creating a nutritional network that links the plant community.</w:t>
      </w:r>
    </w:p>
    <w:p w:rsidRPr="000460AA" w:rsidR="00FF12FC" w:rsidP="00FF12FC" w:rsidRDefault="00FF12FC" w14:paraId="2B3A99E3" w14:textId="77777777">
      <w:pPr>
        <w:rPr>
          <w:sz w:val="28"/>
          <w:szCs w:val="28"/>
          <w:lang w:val="en-CA"/>
        </w:rPr>
      </w:pPr>
    </w:p>
    <w:p w:rsidRPr="000460AA" w:rsidR="00FF12FC" w:rsidP="004A7CCB" w:rsidRDefault="00FF12FC" w14:paraId="022E7601" w14:textId="77777777">
      <w:pPr>
        <w:pStyle w:val="ListParagraph"/>
        <w:numPr>
          <w:ilvl w:val="0"/>
          <w:numId w:val="75"/>
        </w:numPr>
        <w:rPr>
          <w:b/>
          <w:sz w:val="28"/>
          <w:szCs w:val="28"/>
          <w:lang w:val="en-CA"/>
        </w:rPr>
      </w:pPr>
      <w:r w:rsidRPr="000460AA">
        <w:rPr>
          <w:b/>
          <w:sz w:val="28"/>
          <w:szCs w:val="28"/>
          <w:lang w:val="en-CA"/>
        </w:rPr>
        <w:t>Medical importance of fungi:</w:t>
      </w:r>
    </w:p>
    <w:p w:rsidRPr="000460AA" w:rsidR="00FF12FC" w:rsidP="004A7CCB" w:rsidRDefault="00FF12FC" w14:paraId="4B71C45A" w14:textId="77777777">
      <w:pPr>
        <w:pStyle w:val="ListParagraph"/>
        <w:numPr>
          <w:ilvl w:val="0"/>
          <w:numId w:val="79"/>
        </w:numPr>
        <w:rPr>
          <w:sz w:val="28"/>
          <w:szCs w:val="28"/>
          <w:lang w:val="en-CA"/>
        </w:rPr>
      </w:pPr>
      <w:r w:rsidRPr="000460AA">
        <w:rPr>
          <w:sz w:val="28"/>
          <w:szCs w:val="28"/>
          <w:lang w:val="en-CA"/>
        </w:rPr>
        <w:t>Ferment plant material in animal digestive system.</w:t>
      </w:r>
    </w:p>
    <w:p w:rsidRPr="000460AA" w:rsidR="00FF12FC" w:rsidP="004A7CCB" w:rsidRDefault="00FF12FC" w14:paraId="66868F2E" w14:textId="77777777">
      <w:pPr>
        <w:pStyle w:val="ListParagraph"/>
        <w:numPr>
          <w:ilvl w:val="0"/>
          <w:numId w:val="79"/>
        </w:numPr>
        <w:rPr>
          <w:sz w:val="28"/>
          <w:szCs w:val="28"/>
          <w:lang w:val="en-CA"/>
        </w:rPr>
      </w:pPr>
      <w:r w:rsidRPr="000460AA">
        <w:rPr>
          <w:sz w:val="28"/>
          <w:szCs w:val="28"/>
          <w:lang w:val="en-CA"/>
        </w:rPr>
        <w:t>Produce antibiotics such as penicillin.</w:t>
      </w:r>
    </w:p>
    <w:p w:rsidRPr="000460AA" w:rsidR="00FF12FC" w:rsidP="00FF12FC" w:rsidRDefault="00FF12FC" w14:paraId="532FCA6D" w14:textId="77777777">
      <w:pPr>
        <w:ind w:left="1080"/>
        <w:rPr>
          <w:sz w:val="28"/>
          <w:szCs w:val="28"/>
          <w:lang w:val="en-CA"/>
        </w:rPr>
      </w:pPr>
    </w:p>
    <w:p w:rsidRPr="000460AA" w:rsidR="00FF12FC" w:rsidP="004A7CCB" w:rsidRDefault="00FF12FC" w14:paraId="6B7594F5" w14:textId="77777777">
      <w:pPr>
        <w:pStyle w:val="ListParagraph"/>
        <w:numPr>
          <w:ilvl w:val="0"/>
          <w:numId w:val="75"/>
        </w:numPr>
        <w:rPr>
          <w:b/>
          <w:sz w:val="28"/>
          <w:szCs w:val="28"/>
          <w:lang w:val="en-CA"/>
        </w:rPr>
      </w:pPr>
      <w:r w:rsidRPr="000460AA">
        <w:rPr>
          <w:b/>
          <w:sz w:val="28"/>
          <w:szCs w:val="28"/>
          <w:lang w:val="en-CA"/>
        </w:rPr>
        <w:t>Shared traits of fungi:</w:t>
      </w:r>
    </w:p>
    <w:p w:rsidRPr="003F30EF" w:rsidR="00FF12FC" w:rsidP="004A7CCB" w:rsidRDefault="00FF12FC" w14:paraId="18E06149" w14:textId="77777777">
      <w:pPr>
        <w:pStyle w:val="ListParagraph"/>
        <w:numPr>
          <w:ilvl w:val="0"/>
          <w:numId w:val="101"/>
        </w:numPr>
        <w:rPr>
          <w:color w:val="1F3864" w:themeColor="accent1" w:themeShade="80"/>
          <w:sz w:val="28"/>
          <w:szCs w:val="28"/>
          <w:lang w:val="en-CA"/>
        </w:rPr>
      </w:pPr>
      <w:r w:rsidRPr="003F30EF">
        <w:rPr>
          <w:color w:val="1F3864" w:themeColor="accent1" w:themeShade="80"/>
          <w:sz w:val="28"/>
          <w:szCs w:val="28"/>
          <w:lang w:val="en-CA"/>
        </w:rPr>
        <w:t>Absorptive nutrition.</w:t>
      </w:r>
    </w:p>
    <w:p w:rsidRPr="000460AA" w:rsidR="00FF12FC" w:rsidP="004A7CCB" w:rsidRDefault="00FF12FC" w14:paraId="7300DEBF" w14:textId="77777777">
      <w:pPr>
        <w:pStyle w:val="ListParagraph"/>
        <w:numPr>
          <w:ilvl w:val="0"/>
          <w:numId w:val="96"/>
        </w:numPr>
        <w:rPr>
          <w:sz w:val="28"/>
          <w:szCs w:val="28"/>
          <w:lang w:val="en-CA"/>
        </w:rPr>
      </w:pPr>
      <w:r w:rsidRPr="000460AA">
        <w:rPr>
          <w:sz w:val="28"/>
          <w:szCs w:val="28"/>
          <w:lang w:val="en-CA"/>
        </w:rPr>
        <w:t>Most fungi cannot digest particulate food.</w:t>
      </w:r>
    </w:p>
    <w:p w:rsidRPr="003F30EF" w:rsidR="00FF12FC" w:rsidP="004A7CCB" w:rsidRDefault="00FF12FC" w14:paraId="036E2C31" w14:textId="77777777">
      <w:pPr>
        <w:pStyle w:val="ListParagraph"/>
        <w:numPr>
          <w:ilvl w:val="0"/>
          <w:numId w:val="96"/>
        </w:numPr>
        <w:rPr>
          <w:sz w:val="28"/>
          <w:szCs w:val="28"/>
          <w:lang w:val="en-CA"/>
        </w:rPr>
      </w:pPr>
      <w:r w:rsidRPr="000460AA">
        <w:rPr>
          <w:sz w:val="28"/>
          <w:szCs w:val="28"/>
          <w:lang w:val="en-CA"/>
        </w:rPr>
        <w:t>They secrete digestive enzymes and then absorb the broken down molecules from their environment.</w:t>
      </w:r>
    </w:p>
    <w:p w:rsidRPr="003F30EF" w:rsidR="00FF12FC" w:rsidP="004A7CCB" w:rsidRDefault="00FF12FC" w14:paraId="34A20F5F" w14:textId="77777777">
      <w:pPr>
        <w:pStyle w:val="ListParagraph"/>
        <w:numPr>
          <w:ilvl w:val="0"/>
          <w:numId w:val="101"/>
        </w:numPr>
        <w:rPr>
          <w:color w:val="1F3864" w:themeColor="accent1" w:themeShade="80"/>
          <w:sz w:val="28"/>
          <w:szCs w:val="28"/>
          <w:lang w:val="en-CA"/>
        </w:rPr>
      </w:pPr>
      <w:r w:rsidRPr="003F30EF">
        <w:rPr>
          <w:color w:val="1F3864" w:themeColor="accent1" w:themeShade="80"/>
          <w:sz w:val="28"/>
          <w:szCs w:val="28"/>
          <w:lang w:val="en-CA"/>
        </w:rPr>
        <w:t>Hyphae.</w:t>
      </w:r>
    </w:p>
    <w:p w:rsidRPr="000460AA" w:rsidR="00FF12FC" w:rsidP="004A7CCB" w:rsidRDefault="00FF12FC" w14:paraId="4834727F" w14:textId="77777777">
      <w:pPr>
        <w:pStyle w:val="ListParagraph"/>
        <w:numPr>
          <w:ilvl w:val="0"/>
          <w:numId w:val="102"/>
        </w:numPr>
        <w:rPr>
          <w:sz w:val="28"/>
          <w:szCs w:val="28"/>
          <w:lang w:val="en-CA"/>
        </w:rPr>
      </w:pPr>
      <w:r w:rsidRPr="000460AA">
        <w:rPr>
          <w:sz w:val="28"/>
          <w:szCs w:val="28"/>
          <w:lang w:val="en-CA"/>
        </w:rPr>
        <w:t>Most fungi grow by extending multinucleate cell filaments called hyphae.</w:t>
      </w:r>
    </w:p>
    <w:p w:rsidRPr="000460AA" w:rsidR="00FF12FC" w:rsidP="004A7CCB" w:rsidRDefault="00FF12FC" w14:paraId="1F195AD0" w14:textId="77777777">
      <w:pPr>
        <w:pStyle w:val="ListParagraph"/>
        <w:numPr>
          <w:ilvl w:val="0"/>
          <w:numId w:val="102"/>
        </w:numPr>
        <w:rPr>
          <w:sz w:val="28"/>
          <w:szCs w:val="28"/>
          <w:lang w:val="en-CA"/>
        </w:rPr>
      </w:pPr>
      <w:r w:rsidRPr="000460AA">
        <w:rPr>
          <w:sz w:val="28"/>
          <w:szCs w:val="28"/>
          <w:lang w:val="en-CA"/>
        </w:rPr>
        <w:t>Hyphae grow by cytoplasm extension and branching.</w:t>
      </w:r>
    </w:p>
    <w:p w:rsidRPr="003F30EF" w:rsidR="00FF12FC" w:rsidP="004A7CCB" w:rsidRDefault="00FF12FC" w14:paraId="2ABDADE3" w14:textId="77777777">
      <w:pPr>
        <w:pStyle w:val="ListParagraph"/>
        <w:numPr>
          <w:ilvl w:val="0"/>
          <w:numId w:val="102"/>
        </w:numPr>
        <w:rPr>
          <w:sz w:val="28"/>
          <w:szCs w:val="28"/>
          <w:lang w:val="en-CA"/>
        </w:rPr>
      </w:pPr>
      <w:r w:rsidRPr="000460AA">
        <w:rPr>
          <w:sz w:val="28"/>
          <w:szCs w:val="28"/>
          <w:lang w:val="en-CA"/>
        </w:rPr>
        <w:t>A branched mass of extending hyphae is called a mycelium.</w:t>
      </w:r>
    </w:p>
    <w:p w:rsidRPr="003F30EF" w:rsidR="00FF12FC" w:rsidP="004A7CCB" w:rsidRDefault="00FF12FC" w14:paraId="49C4AC84" w14:textId="77777777">
      <w:pPr>
        <w:pStyle w:val="ListParagraph"/>
        <w:numPr>
          <w:ilvl w:val="0"/>
          <w:numId w:val="101"/>
        </w:numPr>
        <w:rPr>
          <w:color w:val="1F3864" w:themeColor="accent1" w:themeShade="80"/>
          <w:sz w:val="28"/>
          <w:szCs w:val="28"/>
          <w:lang w:val="en-CA"/>
        </w:rPr>
      </w:pPr>
      <w:r w:rsidRPr="003F30EF">
        <w:rPr>
          <w:color w:val="1F3864" w:themeColor="accent1" w:themeShade="80"/>
          <w:sz w:val="28"/>
          <w:szCs w:val="28"/>
          <w:lang w:val="en-CA"/>
        </w:rPr>
        <w:t>Chitin.</w:t>
      </w:r>
    </w:p>
    <w:p w:rsidRPr="000460AA" w:rsidR="00FF12FC" w:rsidP="004A7CCB" w:rsidRDefault="00FF12FC" w14:paraId="191B0FA2" w14:textId="77777777">
      <w:pPr>
        <w:pStyle w:val="ListParagraph"/>
        <w:numPr>
          <w:ilvl w:val="0"/>
          <w:numId w:val="103"/>
        </w:numPr>
        <w:rPr>
          <w:sz w:val="28"/>
          <w:szCs w:val="28"/>
          <w:lang w:val="en-CA"/>
        </w:rPr>
      </w:pPr>
      <w:r w:rsidRPr="000460AA">
        <w:rPr>
          <w:sz w:val="28"/>
          <w:szCs w:val="28"/>
          <w:lang w:val="en-CA"/>
        </w:rPr>
        <w:t>An acetylated amino-polysaccharide that is stronger than steel.</w:t>
      </w:r>
    </w:p>
    <w:p w:rsidRPr="000460AA" w:rsidR="00FF12FC" w:rsidP="004A7CCB" w:rsidRDefault="00FF12FC" w14:paraId="3E337EDC" w14:textId="77777777">
      <w:pPr>
        <w:pStyle w:val="ListParagraph"/>
        <w:numPr>
          <w:ilvl w:val="0"/>
          <w:numId w:val="103"/>
        </w:numPr>
        <w:rPr>
          <w:sz w:val="28"/>
          <w:szCs w:val="28"/>
          <w:lang w:val="en-CA"/>
        </w:rPr>
      </w:pPr>
      <w:r w:rsidRPr="000460AA">
        <w:rPr>
          <w:sz w:val="28"/>
          <w:szCs w:val="28"/>
          <w:lang w:val="en-CA"/>
        </w:rPr>
        <w:t>Fungi use it to penetrate through plant + animal cells and wood.</w:t>
      </w:r>
    </w:p>
    <w:p w:rsidRPr="000460AA" w:rsidR="00FF12FC" w:rsidP="004A7CCB" w:rsidRDefault="00FF12FC" w14:paraId="5896A2ED" w14:textId="77777777">
      <w:pPr>
        <w:pStyle w:val="ListParagraph"/>
        <w:numPr>
          <w:ilvl w:val="0"/>
          <w:numId w:val="103"/>
        </w:numPr>
        <w:rPr>
          <w:sz w:val="28"/>
          <w:szCs w:val="28"/>
          <w:lang w:val="en-CA"/>
        </w:rPr>
      </w:pPr>
      <w:r w:rsidRPr="000460AA">
        <w:rPr>
          <w:sz w:val="28"/>
          <w:szCs w:val="28"/>
          <w:lang w:val="en-CA"/>
        </w:rPr>
        <w:t>It gets its strength from multiple hydrogen bonds between fibers.</w:t>
      </w:r>
    </w:p>
    <w:p w:rsidRPr="000460AA" w:rsidR="00FF12FC" w:rsidP="004A7CCB" w:rsidRDefault="00FF12FC" w14:paraId="25F5323E" w14:textId="77777777">
      <w:pPr>
        <w:pStyle w:val="ListParagraph"/>
        <w:numPr>
          <w:ilvl w:val="0"/>
          <w:numId w:val="103"/>
        </w:numPr>
        <w:rPr>
          <w:sz w:val="28"/>
          <w:szCs w:val="28"/>
          <w:lang w:val="en-CA"/>
        </w:rPr>
      </w:pPr>
      <w:r w:rsidRPr="000460AA">
        <w:rPr>
          <w:sz w:val="28"/>
          <w:szCs w:val="28"/>
          <w:lang w:val="en-CA"/>
        </w:rPr>
        <w:t>Polyoxins and nikkomycins (chitin-inhibitors) are used as antibiotics against fungal infections.</w:t>
      </w:r>
    </w:p>
    <w:p w:rsidRPr="003F30EF" w:rsidR="00FF12FC" w:rsidP="004A7CCB" w:rsidRDefault="00FF12FC" w14:paraId="4A954DB0" w14:textId="77777777">
      <w:pPr>
        <w:pStyle w:val="ListParagraph"/>
        <w:numPr>
          <w:ilvl w:val="0"/>
          <w:numId w:val="101"/>
        </w:numPr>
        <w:rPr>
          <w:color w:val="1F3864" w:themeColor="accent1" w:themeShade="80"/>
          <w:sz w:val="28"/>
          <w:szCs w:val="28"/>
          <w:lang w:val="en-CA"/>
        </w:rPr>
      </w:pPr>
      <w:r w:rsidRPr="003F30EF">
        <w:rPr>
          <w:color w:val="1F3864" w:themeColor="accent1" w:themeShade="80"/>
          <w:sz w:val="28"/>
          <w:szCs w:val="28"/>
          <w:lang w:val="en-CA"/>
        </w:rPr>
        <w:t>Ergosterol.</w:t>
      </w:r>
    </w:p>
    <w:p w:rsidRPr="000460AA" w:rsidR="00FF12FC" w:rsidP="004A7CCB" w:rsidRDefault="00FF12FC" w14:paraId="5CD2389F" w14:textId="77777777">
      <w:pPr>
        <w:pStyle w:val="ListParagraph"/>
        <w:numPr>
          <w:ilvl w:val="0"/>
          <w:numId w:val="104"/>
        </w:numPr>
        <w:rPr>
          <w:sz w:val="28"/>
          <w:szCs w:val="28"/>
          <w:lang w:val="en-CA"/>
        </w:rPr>
      </w:pPr>
      <w:r w:rsidRPr="000460AA">
        <w:rPr>
          <w:sz w:val="28"/>
          <w:szCs w:val="28"/>
          <w:lang w:val="en-CA"/>
        </w:rPr>
        <w:t>An analog of cholesterol distinctive to fungi, its presence can be used as a measure of fungal content.</w:t>
      </w:r>
    </w:p>
    <w:p w:rsidRPr="000460AA" w:rsidR="00FF12FC" w:rsidP="00FF12FC" w:rsidRDefault="00FF12FC" w14:paraId="07D303E2" w14:textId="77777777">
      <w:pPr>
        <w:ind w:left="1080"/>
        <w:rPr>
          <w:sz w:val="28"/>
          <w:szCs w:val="28"/>
          <w:lang w:val="en-CA"/>
        </w:rPr>
      </w:pPr>
    </w:p>
    <w:p w:rsidRPr="000460AA" w:rsidR="00FF12FC" w:rsidP="004A7CCB" w:rsidRDefault="00FF12FC" w14:paraId="45489997" w14:textId="77777777">
      <w:pPr>
        <w:pStyle w:val="ListParagraph"/>
        <w:numPr>
          <w:ilvl w:val="0"/>
          <w:numId w:val="75"/>
        </w:numPr>
        <w:rPr>
          <w:b/>
          <w:sz w:val="28"/>
          <w:szCs w:val="28"/>
          <w:lang w:val="en-CA"/>
        </w:rPr>
      </w:pPr>
      <w:r w:rsidRPr="000460AA">
        <w:rPr>
          <w:b/>
          <w:sz w:val="28"/>
          <w:szCs w:val="28"/>
          <w:lang w:val="en-CA"/>
        </w:rPr>
        <w:t>Examples of some fungi:</w:t>
      </w:r>
    </w:p>
    <w:p w:rsidRPr="003F30EF" w:rsidR="00FF12FC" w:rsidP="004A7CCB" w:rsidRDefault="00FF12FC" w14:paraId="0D39214E" w14:textId="77777777">
      <w:pPr>
        <w:pStyle w:val="ListParagraph"/>
        <w:numPr>
          <w:ilvl w:val="0"/>
          <w:numId w:val="105"/>
        </w:numPr>
        <w:rPr>
          <w:color w:val="1F3864" w:themeColor="accent1" w:themeShade="80"/>
          <w:sz w:val="28"/>
          <w:szCs w:val="28"/>
          <w:lang w:val="en-CA"/>
        </w:rPr>
      </w:pPr>
      <w:r w:rsidRPr="003F30EF">
        <w:rPr>
          <w:color w:val="1F3864" w:themeColor="accent1" w:themeShade="80"/>
          <w:sz w:val="28"/>
          <w:szCs w:val="28"/>
          <w:lang w:val="en-CA"/>
        </w:rPr>
        <w:t xml:space="preserve">Tuber spp. </w:t>
      </w:r>
    </w:p>
    <w:p w:rsidRPr="000460AA" w:rsidR="00FF12FC" w:rsidP="004A7CCB" w:rsidRDefault="00FF12FC" w14:paraId="63BF72F1" w14:textId="77777777">
      <w:pPr>
        <w:pStyle w:val="ListParagraph"/>
        <w:numPr>
          <w:ilvl w:val="0"/>
          <w:numId w:val="80"/>
        </w:numPr>
        <w:rPr>
          <w:sz w:val="28"/>
          <w:szCs w:val="28"/>
          <w:lang w:val="en-CA"/>
        </w:rPr>
      </w:pPr>
      <w:r w:rsidRPr="000460AA">
        <w:rPr>
          <w:iCs/>
          <w:sz w:val="28"/>
          <w:szCs w:val="28"/>
          <w:lang w:val="en-CA"/>
        </w:rPr>
        <w:t>Ascomycete.</w:t>
      </w:r>
    </w:p>
    <w:p w:rsidRPr="000460AA" w:rsidR="00FF12FC" w:rsidP="004A7CCB" w:rsidRDefault="00FF12FC" w14:paraId="42A97DF0" w14:textId="77777777">
      <w:pPr>
        <w:pStyle w:val="ListParagraph"/>
        <w:numPr>
          <w:ilvl w:val="0"/>
          <w:numId w:val="80"/>
        </w:numPr>
        <w:rPr>
          <w:sz w:val="28"/>
          <w:szCs w:val="28"/>
          <w:lang w:val="en-CA"/>
        </w:rPr>
      </w:pPr>
      <w:r w:rsidRPr="000460AA">
        <w:rPr>
          <w:iCs/>
          <w:sz w:val="28"/>
          <w:szCs w:val="28"/>
          <w:lang w:val="en-CA"/>
        </w:rPr>
        <w:t>Known as the food of the gods.</w:t>
      </w:r>
    </w:p>
    <w:p w:rsidRPr="000460AA" w:rsidR="00FF12FC" w:rsidP="004A7CCB" w:rsidRDefault="00FF12FC" w14:paraId="7B5139B9" w14:textId="77777777">
      <w:pPr>
        <w:pStyle w:val="ListParagraph"/>
        <w:numPr>
          <w:ilvl w:val="0"/>
          <w:numId w:val="80"/>
        </w:numPr>
        <w:rPr>
          <w:sz w:val="28"/>
          <w:szCs w:val="28"/>
          <w:lang w:val="en-CA"/>
        </w:rPr>
      </w:pPr>
      <w:r w:rsidRPr="000460AA">
        <w:rPr>
          <w:iCs/>
          <w:sz w:val="28"/>
          <w:szCs w:val="28"/>
          <w:lang w:val="en-CA"/>
        </w:rPr>
        <w:t>Has mycelia with paired nuclei.</w:t>
      </w:r>
    </w:p>
    <w:p w:rsidRPr="000460AA" w:rsidR="00FF12FC" w:rsidP="00FF12FC" w:rsidRDefault="00FF12FC" w14:paraId="762070BB" w14:textId="77777777">
      <w:pPr>
        <w:pStyle w:val="ListParagraph"/>
        <w:ind w:left="1440"/>
        <w:rPr>
          <w:sz w:val="28"/>
          <w:szCs w:val="28"/>
          <w:lang w:val="en-CA"/>
        </w:rPr>
      </w:pPr>
    </w:p>
    <w:p w:rsidRPr="003F30EF" w:rsidR="00FF12FC" w:rsidP="004A7CCB" w:rsidRDefault="00FF12FC" w14:paraId="55919FF5" w14:textId="77777777">
      <w:pPr>
        <w:pStyle w:val="ListParagraph"/>
        <w:numPr>
          <w:ilvl w:val="0"/>
          <w:numId w:val="105"/>
        </w:numPr>
        <w:rPr>
          <w:color w:val="1F3864" w:themeColor="accent1" w:themeShade="80"/>
          <w:sz w:val="28"/>
          <w:szCs w:val="28"/>
          <w:lang w:val="en-CA"/>
        </w:rPr>
      </w:pPr>
      <w:r w:rsidRPr="003F30EF">
        <w:rPr>
          <w:color w:val="1F3864" w:themeColor="accent1" w:themeShade="80"/>
          <w:sz w:val="28"/>
          <w:szCs w:val="28"/>
          <w:lang w:val="en-CA"/>
        </w:rPr>
        <w:lastRenderedPageBreak/>
        <w:t>Ophiocordyceps.</w:t>
      </w:r>
    </w:p>
    <w:p w:rsidRPr="000460AA" w:rsidR="00FF12FC" w:rsidP="004A7CCB" w:rsidRDefault="00FF12FC" w14:paraId="4EB254BE" w14:textId="77777777">
      <w:pPr>
        <w:pStyle w:val="ListParagraph"/>
        <w:numPr>
          <w:ilvl w:val="0"/>
          <w:numId w:val="80"/>
        </w:numPr>
        <w:rPr>
          <w:sz w:val="28"/>
          <w:szCs w:val="28"/>
          <w:lang w:val="en-CA"/>
        </w:rPr>
      </w:pPr>
      <w:r w:rsidRPr="000460AA">
        <w:rPr>
          <w:iCs/>
          <w:sz w:val="28"/>
          <w:szCs w:val="28"/>
          <w:lang w:val="en-CA"/>
        </w:rPr>
        <w:t>Ascomycete.</w:t>
      </w:r>
    </w:p>
    <w:p w:rsidRPr="000460AA" w:rsidR="00FF12FC" w:rsidP="004A7CCB" w:rsidRDefault="00FF12FC" w14:paraId="2A69D597" w14:textId="77777777">
      <w:pPr>
        <w:pStyle w:val="ListParagraph"/>
        <w:numPr>
          <w:ilvl w:val="0"/>
          <w:numId w:val="80"/>
        </w:numPr>
        <w:rPr>
          <w:sz w:val="28"/>
          <w:szCs w:val="28"/>
          <w:lang w:val="en-CA"/>
        </w:rPr>
      </w:pPr>
      <w:r w:rsidRPr="000460AA">
        <w:rPr>
          <w:iCs/>
          <w:sz w:val="28"/>
          <w:szCs w:val="28"/>
          <w:lang w:val="en-CA"/>
        </w:rPr>
        <w:t>“Attack of the zombie ants!”</w:t>
      </w:r>
    </w:p>
    <w:p w:rsidRPr="003F30EF" w:rsidR="00FF12FC" w:rsidP="004A7CCB" w:rsidRDefault="00FF12FC" w14:paraId="3933D028" w14:textId="77777777">
      <w:pPr>
        <w:pStyle w:val="ListParagraph"/>
        <w:numPr>
          <w:ilvl w:val="0"/>
          <w:numId w:val="80"/>
        </w:numPr>
        <w:rPr>
          <w:sz w:val="28"/>
          <w:szCs w:val="28"/>
          <w:lang w:val="en-CA"/>
        </w:rPr>
      </w:pPr>
      <w:r w:rsidRPr="000460AA">
        <w:rPr>
          <w:iCs/>
          <w:sz w:val="28"/>
          <w:szCs w:val="28"/>
          <w:lang w:val="en-CA"/>
        </w:rPr>
        <w:t>Fungal spores enter ant’s body through enzymic action, interfering with brain activity.</w:t>
      </w:r>
    </w:p>
    <w:p w:rsidRPr="003F30EF" w:rsidR="003F30EF" w:rsidP="003F30EF" w:rsidRDefault="003F30EF" w14:paraId="13C56141" w14:textId="77777777">
      <w:pPr>
        <w:ind w:left="1080"/>
        <w:rPr>
          <w:sz w:val="28"/>
          <w:szCs w:val="28"/>
          <w:lang w:val="en-CA"/>
        </w:rPr>
      </w:pPr>
    </w:p>
    <w:p w:rsidRPr="003F30EF" w:rsidR="00FF12FC" w:rsidP="004A7CCB" w:rsidRDefault="00FF12FC" w14:paraId="1630C279" w14:textId="77777777">
      <w:pPr>
        <w:pStyle w:val="ListParagraph"/>
        <w:numPr>
          <w:ilvl w:val="0"/>
          <w:numId w:val="105"/>
        </w:numPr>
        <w:rPr>
          <w:color w:val="1F3864" w:themeColor="accent1" w:themeShade="80"/>
          <w:sz w:val="28"/>
          <w:szCs w:val="28"/>
          <w:lang w:val="en-CA"/>
        </w:rPr>
      </w:pPr>
      <w:r w:rsidRPr="003F30EF">
        <w:rPr>
          <w:color w:val="1F3864" w:themeColor="accent1" w:themeShade="80"/>
          <w:sz w:val="28"/>
          <w:szCs w:val="28"/>
          <w:lang w:val="en-CA"/>
        </w:rPr>
        <w:t>Fly agaric.</w:t>
      </w:r>
    </w:p>
    <w:p w:rsidRPr="000460AA" w:rsidR="00FF12FC" w:rsidP="004A7CCB" w:rsidRDefault="00FF12FC" w14:paraId="67A156D9" w14:textId="77777777">
      <w:pPr>
        <w:pStyle w:val="ListParagraph"/>
        <w:numPr>
          <w:ilvl w:val="0"/>
          <w:numId w:val="85"/>
        </w:numPr>
        <w:rPr>
          <w:sz w:val="28"/>
          <w:szCs w:val="28"/>
          <w:lang w:val="en-CA"/>
        </w:rPr>
      </w:pPr>
      <w:r w:rsidRPr="000460AA">
        <w:rPr>
          <w:iCs/>
          <w:sz w:val="28"/>
          <w:szCs w:val="28"/>
          <w:lang w:val="en-CA"/>
        </w:rPr>
        <w:t xml:space="preserve">Basidiomycete (true mushroom). </w:t>
      </w:r>
    </w:p>
    <w:p w:rsidRPr="000460AA" w:rsidR="00FF12FC" w:rsidP="004A7CCB" w:rsidRDefault="00FF12FC" w14:paraId="338DBA32" w14:textId="77777777">
      <w:pPr>
        <w:pStyle w:val="ListParagraph"/>
        <w:numPr>
          <w:ilvl w:val="0"/>
          <w:numId w:val="85"/>
        </w:numPr>
        <w:rPr>
          <w:sz w:val="28"/>
          <w:szCs w:val="28"/>
          <w:lang w:val="en-CA"/>
        </w:rPr>
      </w:pPr>
      <w:r w:rsidRPr="000460AA">
        <w:rPr>
          <w:i/>
          <w:iCs/>
          <w:sz w:val="28"/>
          <w:szCs w:val="28"/>
          <w:lang w:val="en-CA"/>
        </w:rPr>
        <w:t>Amanita muscaria.</w:t>
      </w:r>
    </w:p>
    <w:p w:rsidRPr="000460AA" w:rsidR="00FF12FC" w:rsidP="004A7CCB" w:rsidRDefault="00FF12FC" w14:paraId="5F2CD133" w14:textId="77777777">
      <w:pPr>
        <w:pStyle w:val="ListParagraph"/>
        <w:numPr>
          <w:ilvl w:val="0"/>
          <w:numId w:val="85"/>
        </w:numPr>
        <w:rPr>
          <w:sz w:val="28"/>
          <w:szCs w:val="28"/>
          <w:lang w:val="en-CA"/>
        </w:rPr>
      </w:pPr>
      <w:r w:rsidRPr="000460AA">
        <w:rPr>
          <w:iCs/>
          <w:sz w:val="28"/>
          <w:szCs w:val="28"/>
          <w:lang w:val="en-CA"/>
        </w:rPr>
        <w:t>“Santa’s little helper!”</w:t>
      </w:r>
    </w:p>
    <w:p w:rsidRPr="000460AA" w:rsidR="00FF12FC" w:rsidP="004A7CCB" w:rsidRDefault="00FF12FC" w14:paraId="556284D7" w14:textId="77777777">
      <w:pPr>
        <w:pStyle w:val="ListParagraph"/>
        <w:numPr>
          <w:ilvl w:val="0"/>
          <w:numId w:val="85"/>
        </w:numPr>
        <w:rPr>
          <w:sz w:val="28"/>
          <w:szCs w:val="28"/>
          <w:lang w:val="en-CA"/>
        </w:rPr>
      </w:pPr>
      <w:r w:rsidRPr="000460AA">
        <w:rPr>
          <w:iCs/>
          <w:sz w:val="28"/>
          <w:szCs w:val="28"/>
          <w:lang w:val="en-CA"/>
        </w:rPr>
        <w:t xml:space="preserve">In the same family as some of the most toxic mushrooms known e.g. Alpha-amantin and phalloidin-producing </w:t>
      </w:r>
      <w:r w:rsidRPr="000460AA">
        <w:rPr>
          <w:i/>
          <w:iCs/>
          <w:sz w:val="28"/>
          <w:szCs w:val="28"/>
          <w:lang w:val="en-CA"/>
        </w:rPr>
        <w:t>Amanita virosa</w:t>
      </w:r>
      <w:r w:rsidRPr="000460AA">
        <w:rPr>
          <w:iCs/>
          <w:sz w:val="28"/>
          <w:szCs w:val="28"/>
          <w:lang w:val="en-CA"/>
        </w:rPr>
        <w:t>, also known as the destroying angel.</w:t>
      </w:r>
    </w:p>
    <w:p w:rsidRPr="000460AA" w:rsidR="00FF12FC" w:rsidP="004A7CCB" w:rsidRDefault="00FF12FC" w14:paraId="3F8F1ADA" w14:textId="77777777">
      <w:pPr>
        <w:pStyle w:val="ListParagraph"/>
        <w:numPr>
          <w:ilvl w:val="0"/>
          <w:numId w:val="85"/>
        </w:numPr>
        <w:rPr>
          <w:sz w:val="28"/>
          <w:szCs w:val="28"/>
          <w:lang w:val="en-CA"/>
        </w:rPr>
      </w:pPr>
      <w:r w:rsidRPr="000460AA">
        <w:rPr>
          <w:sz w:val="28"/>
          <w:szCs w:val="28"/>
          <w:lang w:val="en-CA"/>
        </w:rPr>
        <w:t>Fly agaric is less toxic but has hallucinogenic properties.</w:t>
      </w:r>
    </w:p>
    <w:p w:rsidRPr="000460AA" w:rsidR="00FF12FC" w:rsidP="00FF12FC" w:rsidRDefault="00FF12FC" w14:paraId="7005E280" w14:textId="77777777">
      <w:pPr>
        <w:pStyle w:val="ListParagraph"/>
        <w:ind w:left="1440"/>
        <w:rPr>
          <w:sz w:val="28"/>
          <w:szCs w:val="28"/>
          <w:lang w:val="en-CA"/>
        </w:rPr>
      </w:pPr>
    </w:p>
    <w:p w:rsidRPr="000460AA" w:rsidR="00FF12FC" w:rsidP="004A7CCB" w:rsidRDefault="00FF12FC" w14:paraId="2CCF4961" w14:textId="77777777">
      <w:pPr>
        <w:pStyle w:val="ListParagraph"/>
        <w:numPr>
          <w:ilvl w:val="0"/>
          <w:numId w:val="75"/>
        </w:numPr>
        <w:rPr>
          <w:sz w:val="28"/>
          <w:szCs w:val="28"/>
          <w:lang w:val="en-CA"/>
        </w:rPr>
      </w:pPr>
      <w:r w:rsidRPr="000460AA">
        <w:rPr>
          <w:sz w:val="28"/>
          <w:szCs w:val="28"/>
          <w:lang w:val="en-CA"/>
        </w:rPr>
        <w:t>It can be difficult to classify fungi based on looks alone.</w:t>
      </w:r>
    </w:p>
    <w:p w:rsidRPr="003F30EF" w:rsidR="00FF12FC" w:rsidP="004A7CCB" w:rsidRDefault="00FF12FC" w14:paraId="273ED1E6" w14:textId="77777777">
      <w:pPr>
        <w:pStyle w:val="ListParagraph"/>
        <w:numPr>
          <w:ilvl w:val="0"/>
          <w:numId w:val="75"/>
        </w:numPr>
        <w:rPr>
          <w:sz w:val="28"/>
          <w:szCs w:val="28"/>
          <w:lang w:val="en-CA"/>
        </w:rPr>
      </w:pPr>
      <w:r w:rsidRPr="000460AA">
        <w:rPr>
          <w:sz w:val="28"/>
          <w:szCs w:val="28"/>
          <w:lang w:val="en-CA"/>
        </w:rPr>
        <w:t>Genetic analysis has started to make this easier.</w:t>
      </w:r>
    </w:p>
    <w:p w:rsidRPr="000460AA" w:rsidR="00FF12FC" w:rsidP="004A7CCB" w:rsidRDefault="00FF12FC" w14:paraId="30073F38" w14:textId="77777777">
      <w:pPr>
        <w:pStyle w:val="ListParagraph"/>
        <w:numPr>
          <w:ilvl w:val="0"/>
          <w:numId w:val="75"/>
        </w:numPr>
        <w:rPr>
          <w:sz w:val="28"/>
          <w:szCs w:val="28"/>
          <w:lang w:val="en-CA"/>
        </w:rPr>
      </w:pPr>
      <w:r w:rsidRPr="000460AA">
        <w:rPr>
          <w:i/>
          <w:iCs/>
          <w:sz w:val="28"/>
          <w:szCs w:val="28"/>
          <w:lang w:val="en-CA"/>
        </w:rPr>
        <w:t>Pneumocystis jirovecii</w:t>
      </w:r>
      <w:r w:rsidRPr="000460AA">
        <w:rPr>
          <w:sz w:val="28"/>
          <w:szCs w:val="28"/>
          <w:lang w:val="en-CA"/>
        </w:rPr>
        <w:t xml:space="preserve"> was once thought to be a protozoan but is now known to be a fungus.</w:t>
      </w:r>
    </w:p>
    <w:p w:rsidRPr="000460AA" w:rsidR="00FF12FC" w:rsidP="004A7CCB" w:rsidRDefault="00FF12FC" w14:paraId="211118F1" w14:textId="77777777">
      <w:pPr>
        <w:pStyle w:val="ListParagraph"/>
        <w:numPr>
          <w:ilvl w:val="0"/>
          <w:numId w:val="75"/>
        </w:numPr>
        <w:rPr>
          <w:sz w:val="28"/>
          <w:szCs w:val="28"/>
          <w:lang w:val="en-CA"/>
        </w:rPr>
      </w:pPr>
      <w:r w:rsidRPr="000460AA">
        <w:rPr>
          <w:i/>
          <w:iCs/>
          <w:sz w:val="28"/>
          <w:szCs w:val="28"/>
          <w:lang w:val="en-CA"/>
        </w:rPr>
        <w:t xml:space="preserve">Microsporidia </w:t>
      </w:r>
      <w:r w:rsidRPr="000460AA">
        <w:rPr>
          <w:iCs/>
          <w:sz w:val="28"/>
          <w:szCs w:val="28"/>
          <w:lang w:val="en-CA"/>
        </w:rPr>
        <w:t>are fungi that have lost much of their genomes and have non-functional mitochondria.</w:t>
      </w:r>
    </w:p>
    <w:p w:rsidRPr="000460AA" w:rsidR="00FF12FC" w:rsidP="004A7CCB" w:rsidRDefault="00FF12FC" w14:paraId="27F6A7F9" w14:textId="77777777">
      <w:pPr>
        <w:pStyle w:val="ListParagraph"/>
        <w:numPr>
          <w:ilvl w:val="0"/>
          <w:numId w:val="75"/>
        </w:numPr>
        <w:rPr>
          <w:sz w:val="28"/>
          <w:szCs w:val="28"/>
          <w:lang w:val="en-CA"/>
        </w:rPr>
      </w:pPr>
      <w:r w:rsidRPr="000460AA">
        <w:rPr>
          <w:iCs/>
          <w:sz w:val="28"/>
          <w:szCs w:val="28"/>
          <w:lang w:val="en-CA"/>
        </w:rPr>
        <w:t>Water molds have fungus-like filaments that infect plants and animals but they belong in a separate clade closer to algae.</w:t>
      </w:r>
    </w:p>
    <w:p w:rsidRPr="000460AA" w:rsidR="00FF12FC" w:rsidP="00FF12FC" w:rsidRDefault="00FF12FC" w14:paraId="3C96CDCE" w14:textId="77777777">
      <w:pPr>
        <w:rPr>
          <w:sz w:val="28"/>
          <w:szCs w:val="28"/>
          <w:lang w:val="en-CA"/>
        </w:rPr>
      </w:pPr>
    </w:p>
    <w:p w:rsidRPr="000460AA" w:rsidR="00FF12FC" w:rsidP="004A7CCB" w:rsidRDefault="00FF12FC" w14:paraId="00622338" w14:textId="77777777">
      <w:pPr>
        <w:pStyle w:val="ListParagraph"/>
        <w:numPr>
          <w:ilvl w:val="0"/>
          <w:numId w:val="75"/>
        </w:numPr>
        <w:rPr>
          <w:sz w:val="28"/>
          <w:szCs w:val="28"/>
          <w:lang w:val="en-CA"/>
        </w:rPr>
      </w:pPr>
      <w:r w:rsidRPr="003F30EF">
        <w:rPr>
          <w:b/>
          <w:sz w:val="28"/>
          <w:szCs w:val="28"/>
          <w:lang w:val="en-CA"/>
        </w:rPr>
        <w:t>Unicellular</w:t>
      </w:r>
      <w:r w:rsidRPr="000460AA">
        <w:rPr>
          <w:sz w:val="28"/>
          <w:szCs w:val="28"/>
          <w:lang w:val="en-CA"/>
        </w:rPr>
        <w:t xml:space="preserve"> </w:t>
      </w:r>
      <w:r w:rsidRPr="003F30EF">
        <w:rPr>
          <w:b/>
          <w:sz w:val="28"/>
          <w:szCs w:val="28"/>
          <w:lang w:val="en-CA"/>
        </w:rPr>
        <w:t>fungi</w:t>
      </w:r>
      <w:r w:rsidRPr="000460AA">
        <w:rPr>
          <w:sz w:val="28"/>
          <w:szCs w:val="28"/>
          <w:lang w:val="en-CA"/>
        </w:rPr>
        <w:t xml:space="preserve"> are eukaryotes known as yeast.</w:t>
      </w:r>
    </w:p>
    <w:p w:rsidRPr="000460AA" w:rsidR="00FF12FC" w:rsidP="004A7CCB" w:rsidRDefault="00FF12FC" w14:paraId="4FEDC47B" w14:textId="77777777">
      <w:pPr>
        <w:pStyle w:val="ListParagraph"/>
        <w:numPr>
          <w:ilvl w:val="0"/>
          <w:numId w:val="75"/>
        </w:numPr>
        <w:rPr>
          <w:sz w:val="28"/>
          <w:szCs w:val="28"/>
          <w:lang w:val="en-CA"/>
        </w:rPr>
      </w:pPr>
      <w:r w:rsidRPr="000460AA">
        <w:rPr>
          <w:sz w:val="28"/>
          <w:szCs w:val="28"/>
          <w:lang w:val="en-CA"/>
        </w:rPr>
        <w:t>They do not use hyphae to obtain nutrients.</w:t>
      </w:r>
    </w:p>
    <w:p w:rsidRPr="000460AA" w:rsidR="00FF12FC" w:rsidP="004A7CCB" w:rsidRDefault="00FF12FC" w14:paraId="6F9771CF" w14:textId="77777777">
      <w:pPr>
        <w:pStyle w:val="ListParagraph"/>
        <w:numPr>
          <w:ilvl w:val="0"/>
          <w:numId w:val="75"/>
        </w:numPr>
        <w:rPr>
          <w:sz w:val="28"/>
          <w:szCs w:val="28"/>
          <w:lang w:val="en-CA"/>
        </w:rPr>
      </w:pPr>
      <w:r w:rsidRPr="000460AA">
        <w:rPr>
          <w:sz w:val="28"/>
          <w:szCs w:val="28"/>
          <w:lang w:val="en-CA"/>
        </w:rPr>
        <w:t>They remain unicellular and some are dimorphic.</w:t>
      </w:r>
    </w:p>
    <w:p w:rsidRPr="000460AA" w:rsidR="00FF12FC" w:rsidP="004A7CCB" w:rsidRDefault="00FF12FC" w14:paraId="1FF5F33C" w14:textId="77777777">
      <w:pPr>
        <w:pStyle w:val="ListParagraph"/>
        <w:numPr>
          <w:ilvl w:val="0"/>
          <w:numId w:val="75"/>
        </w:numPr>
        <w:rPr>
          <w:sz w:val="28"/>
          <w:szCs w:val="28"/>
          <w:lang w:val="en-CA"/>
        </w:rPr>
      </w:pPr>
      <w:r w:rsidRPr="000460AA">
        <w:rPr>
          <w:sz w:val="28"/>
          <w:szCs w:val="28"/>
          <w:lang w:val="en-CA"/>
        </w:rPr>
        <w:t>Reproduce using spores.</w:t>
      </w:r>
    </w:p>
    <w:p w:rsidRPr="000460AA" w:rsidR="00FF12FC" w:rsidP="004A7CCB" w:rsidRDefault="00FF12FC" w14:paraId="398100F7" w14:textId="77777777">
      <w:pPr>
        <w:pStyle w:val="ListParagraph"/>
        <w:numPr>
          <w:ilvl w:val="0"/>
          <w:numId w:val="75"/>
        </w:numPr>
        <w:rPr>
          <w:sz w:val="28"/>
          <w:szCs w:val="28"/>
          <w:lang w:val="en-CA"/>
        </w:rPr>
      </w:pPr>
      <w:r w:rsidRPr="000460AA">
        <w:rPr>
          <w:sz w:val="28"/>
          <w:szCs w:val="28"/>
          <w:lang w:val="en-CA"/>
        </w:rPr>
        <w:t>Heterotrophic absorptive nutrition.</w:t>
      </w:r>
    </w:p>
    <w:p w:rsidRPr="000460AA" w:rsidR="00FF12FC" w:rsidP="00FF12FC" w:rsidRDefault="00FF12FC" w14:paraId="250ED81A" w14:textId="77777777">
      <w:pPr>
        <w:pStyle w:val="ListParagraph"/>
        <w:rPr>
          <w:sz w:val="28"/>
          <w:szCs w:val="28"/>
          <w:lang w:val="en-CA"/>
        </w:rPr>
      </w:pPr>
    </w:p>
    <w:p w:rsidRPr="000460AA" w:rsidR="00FF12FC" w:rsidP="004A7CCB" w:rsidRDefault="00FF12FC" w14:paraId="45852527" w14:textId="77777777">
      <w:pPr>
        <w:pStyle w:val="ListParagraph"/>
        <w:numPr>
          <w:ilvl w:val="0"/>
          <w:numId w:val="75"/>
        </w:numPr>
        <w:rPr>
          <w:sz w:val="28"/>
          <w:szCs w:val="28"/>
          <w:lang w:val="en-CA"/>
        </w:rPr>
      </w:pPr>
      <w:r w:rsidRPr="000460AA">
        <w:rPr>
          <w:sz w:val="28"/>
          <w:szCs w:val="28"/>
          <w:lang w:val="en-CA"/>
        </w:rPr>
        <w:t>Cell walls made of chitin and cell membranes contain ergosterol.</w:t>
      </w:r>
    </w:p>
    <w:p w:rsidRPr="000460AA" w:rsidR="00FF12FC" w:rsidP="004A7CCB" w:rsidRDefault="00FF12FC" w14:paraId="1FEF1C7E" w14:textId="77777777">
      <w:pPr>
        <w:pStyle w:val="ListParagraph"/>
        <w:numPr>
          <w:ilvl w:val="0"/>
          <w:numId w:val="75"/>
        </w:numPr>
        <w:rPr>
          <w:sz w:val="28"/>
          <w:szCs w:val="28"/>
          <w:lang w:val="en-CA"/>
        </w:rPr>
      </w:pPr>
      <w:r w:rsidRPr="000460AA">
        <w:rPr>
          <w:sz w:val="28"/>
          <w:szCs w:val="28"/>
          <w:lang w:val="en-CA"/>
        </w:rPr>
        <w:t>Nature’s recyclers as they can recycle substances that are hard to breakdown e.g. lignin.</w:t>
      </w:r>
    </w:p>
    <w:p w:rsidRPr="000460AA" w:rsidR="00FF12FC" w:rsidP="004A7CCB" w:rsidRDefault="00FF12FC" w14:paraId="3324C0A7" w14:textId="77777777">
      <w:pPr>
        <w:pStyle w:val="ListParagraph"/>
        <w:numPr>
          <w:ilvl w:val="0"/>
          <w:numId w:val="75"/>
        </w:numPr>
        <w:rPr>
          <w:sz w:val="28"/>
          <w:szCs w:val="28"/>
          <w:lang w:val="en-CA"/>
        </w:rPr>
      </w:pPr>
      <w:r w:rsidRPr="000460AA">
        <w:rPr>
          <w:sz w:val="28"/>
          <w:szCs w:val="28"/>
          <w:lang w:val="en-CA"/>
        </w:rPr>
        <w:t>They can have mycelia depending on the environmental conditions.</w:t>
      </w:r>
    </w:p>
    <w:p w:rsidRPr="000460AA" w:rsidR="00FF12FC" w:rsidP="004A7CCB" w:rsidRDefault="00FF12FC" w14:paraId="23FF86F5" w14:textId="77777777">
      <w:pPr>
        <w:pStyle w:val="ListParagraph"/>
        <w:numPr>
          <w:ilvl w:val="0"/>
          <w:numId w:val="75"/>
        </w:numPr>
        <w:rPr>
          <w:sz w:val="28"/>
          <w:szCs w:val="28"/>
          <w:lang w:val="en-CA"/>
        </w:rPr>
      </w:pPr>
      <w:r w:rsidRPr="000460AA">
        <w:rPr>
          <w:sz w:val="28"/>
          <w:szCs w:val="28"/>
          <w:lang w:val="en-CA"/>
        </w:rPr>
        <w:t>Important in food manufacturing e.g. bread, wine, beer.</w:t>
      </w:r>
    </w:p>
    <w:p w:rsidRPr="000460AA" w:rsidR="00FF12FC" w:rsidP="004A7CCB" w:rsidRDefault="00FF12FC" w14:paraId="1CE93900" w14:textId="77777777">
      <w:pPr>
        <w:pStyle w:val="ListParagraph"/>
        <w:numPr>
          <w:ilvl w:val="0"/>
          <w:numId w:val="75"/>
        </w:numPr>
        <w:rPr>
          <w:sz w:val="28"/>
          <w:szCs w:val="28"/>
          <w:lang w:val="en-CA"/>
        </w:rPr>
      </w:pPr>
      <w:r w:rsidRPr="000460AA">
        <w:rPr>
          <w:sz w:val="28"/>
          <w:szCs w:val="28"/>
          <w:lang w:val="en-CA"/>
        </w:rPr>
        <w:t>Important models of eukaryotic biology.</w:t>
      </w:r>
    </w:p>
    <w:p w:rsidRPr="000460AA" w:rsidR="00FF12FC" w:rsidP="00FF12FC" w:rsidRDefault="00FF12FC" w14:paraId="3A3C803B" w14:textId="77777777">
      <w:pPr>
        <w:pStyle w:val="ListParagraph"/>
        <w:rPr>
          <w:sz w:val="28"/>
          <w:szCs w:val="28"/>
          <w:lang w:val="en-CA"/>
        </w:rPr>
      </w:pPr>
    </w:p>
    <w:p w:rsidRPr="000460AA" w:rsidR="00FF12FC" w:rsidP="004A7CCB" w:rsidRDefault="00FF12FC" w14:paraId="3E1018FF" w14:textId="77777777">
      <w:pPr>
        <w:pStyle w:val="ListParagraph"/>
        <w:numPr>
          <w:ilvl w:val="0"/>
          <w:numId w:val="75"/>
        </w:numPr>
        <w:rPr>
          <w:sz w:val="28"/>
          <w:szCs w:val="28"/>
          <w:lang w:val="en-CA"/>
        </w:rPr>
      </w:pPr>
      <w:r w:rsidRPr="000460AA">
        <w:rPr>
          <w:sz w:val="28"/>
          <w:szCs w:val="28"/>
          <w:lang w:val="en-CA"/>
        </w:rPr>
        <w:lastRenderedPageBreak/>
        <w:t xml:space="preserve">Mitosis results in production of an identical cell of a smaller size, this is known as </w:t>
      </w:r>
      <w:r w:rsidRPr="000460AA">
        <w:rPr>
          <w:b/>
          <w:bCs/>
          <w:sz w:val="28"/>
          <w:szCs w:val="28"/>
          <w:lang w:val="en-CA"/>
        </w:rPr>
        <w:t>budding</w:t>
      </w:r>
      <w:r w:rsidRPr="000460AA">
        <w:rPr>
          <w:sz w:val="28"/>
          <w:szCs w:val="28"/>
          <w:lang w:val="en-CA"/>
        </w:rPr>
        <w:t>; a scar is left as the “bud” detaches.</w:t>
      </w:r>
    </w:p>
    <w:p w:rsidRPr="000460AA" w:rsidR="00FF12FC" w:rsidP="004A7CCB" w:rsidRDefault="00FF12FC" w14:paraId="0A9BC602" w14:textId="77777777">
      <w:pPr>
        <w:pStyle w:val="ListParagraph"/>
        <w:numPr>
          <w:ilvl w:val="0"/>
          <w:numId w:val="75"/>
        </w:numPr>
        <w:rPr>
          <w:sz w:val="28"/>
          <w:szCs w:val="28"/>
          <w:lang w:val="en-CA"/>
        </w:rPr>
      </w:pPr>
      <w:r w:rsidRPr="000460AA">
        <w:rPr>
          <w:sz w:val="28"/>
          <w:szCs w:val="28"/>
          <w:lang w:val="en-CA"/>
        </w:rPr>
        <w:t>The life cycle of some yeasts alternates between haploid (n) and diploid (2n).</w:t>
      </w:r>
    </w:p>
    <w:p w:rsidRPr="000460AA" w:rsidR="00FF12FC" w:rsidP="004A7CCB" w:rsidRDefault="00FF12FC" w14:paraId="1507E643" w14:textId="77777777">
      <w:pPr>
        <w:pStyle w:val="ListParagraph"/>
        <w:numPr>
          <w:ilvl w:val="0"/>
          <w:numId w:val="75"/>
        </w:numPr>
        <w:rPr>
          <w:sz w:val="28"/>
          <w:szCs w:val="28"/>
          <w:lang w:val="en-CA"/>
        </w:rPr>
      </w:pPr>
      <w:r w:rsidRPr="000460AA">
        <w:rPr>
          <w:sz w:val="28"/>
          <w:szCs w:val="28"/>
          <w:lang w:val="en-CA"/>
        </w:rPr>
        <w:t>Haploid form develops gametes for fertilization, producing a 2n zygote.</w:t>
      </w:r>
    </w:p>
    <w:p w:rsidRPr="000460AA" w:rsidR="00FF12FC" w:rsidP="004A7CCB" w:rsidRDefault="00FF12FC" w14:paraId="6B196045" w14:textId="77777777">
      <w:pPr>
        <w:pStyle w:val="ListParagraph"/>
        <w:numPr>
          <w:ilvl w:val="0"/>
          <w:numId w:val="75"/>
        </w:numPr>
        <w:rPr>
          <w:sz w:val="28"/>
          <w:szCs w:val="28"/>
          <w:lang w:val="en-CA"/>
        </w:rPr>
      </w:pPr>
      <w:r w:rsidRPr="000460AA">
        <w:rPr>
          <w:sz w:val="28"/>
          <w:szCs w:val="28"/>
          <w:lang w:val="en-CA"/>
        </w:rPr>
        <w:t>Diploid form undergoes meiosis, restoring the haploid form (produces a n zygote).</w:t>
      </w:r>
    </w:p>
    <w:p w:rsidRPr="000460AA" w:rsidR="00FF12FC" w:rsidP="00FF12FC" w:rsidRDefault="00FF12FC" w14:paraId="478F1F4B" w14:textId="77777777">
      <w:pPr>
        <w:rPr>
          <w:sz w:val="28"/>
          <w:szCs w:val="28"/>
          <w:lang w:val="en-CA"/>
        </w:rPr>
      </w:pPr>
    </w:p>
    <w:p w:rsidRPr="000460AA" w:rsidR="00FF12FC" w:rsidP="004A7CCB" w:rsidRDefault="00FF12FC" w14:paraId="58B04D32" w14:textId="77777777">
      <w:pPr>
        <w:pStyle w:val="ListParagraph"/>
        <w:numPr>
          <w:ilvl w:val="0"/>
          <w:numId w:val="75"/>
        </w:numPr>
        <w:rPr>
          <w:sz w:val="28"/>
          <w:szCs w:val="28"/>
          <w:lang w:val="en-CA"/>
        </w:rPr>
      </w:pPr>
      <w:r w:rsidRPr="000460AA">
        <w:rPr>
          <w:sz w:val="28"/>
          <w:szCs w:val="28"/>
          <w:lang w:val="en-CA"/>
        </w:rPr>
        <w:t>Fungi grow hyphae with cell walls of chitin.</w:t>
      </w:r>
    </w:p>
    <w:p w:rsidRPr="000460AA" w:rsidR="00FF12FC" w:rsidP="004A7CCB" w:rsidRDefault="00FF12FC" w14:paraId="7E8E65E8" w14:textId="77777777">
      <w:pPr>
        <w:pStyle w:val="ListParagraph"/>
        <w:numPr>
          <w:ilvl w:val="0"/>
          <w:numId w:val="75"/>
        </w:numPr>
        <w:rPr>
          <w:sz w:val="28"/>
          <w:szCs w:val="28"/>
          <w:lang w:val="en-CA"/>
        </w:rPr>
      </w:pPr>
      <w:r w:rsidRPr="003F30EF">
        <w:rPr>
          <w:b/>
          <w:sz w:val="28"/>
          <w:szCs w:val="28"/>
          <w:lang w:val="en-CA"/>
        </w:rPr>
        <w:t>Chitin</w:t>
      </w:r>
      <w:r w:rsidRPr="000460AA">
        <w:rPr>
          <w:sz w:val="28"/>
          <w:szCs w:val="28"/>
          <w:lang w:val="en-CA"/>
        </w:rPr>
        <w:t xml:space="preserve"> consists of beta-linked polymers of N-acetyl glucosamine.</w:t>
      </w:r>
    </w:p>
    <w:p w:rsidRPr="000460AA" w:rsidR="00FF12FC" w:rsidP="004A7CCB" w:rsidRDefault="00FF12FC" w14:paraId="37E860F4" w14:textId="77777777">
      <w:pPr>
        <w:pStyle w:val="ListParagraph"/>
        <w:numPr>
          <w:ilvl w:val="0"/>
          <w:numId w:val="80"/>
        </w:numPr>
        <w:rPr>
          <w:sz w:val="28"/>
          <w:szCs w:val="28"/>
          <w:lang w:val="en-CA"/>
        </w:rPr>
      </w:pPr>
      <w:r w:rsidRPr="000460AA">
        <w:rPr>
          <w:sz w:val="28"/>
          <w:szCs w:val="28"/>
          <w:lang w:val="en-CA"/>
        </w:rPr>
        <w:t>Has immense tensile strength, greater than that of steel.</w:t>
      </w:r>
    </w:p>
    <w:p w:rsidRPr="000460AA" w:rsidR="00FF12FC" w:rsidP="004A7CCB" w:rsidRDefault="00FF12FC" w14:paraId="68DC4B3A" w14:textId="77777777">
      <w:pPr>
        <w:pStyle w:val="ListParagraph"/>
        <w:numPr>
          <w:ilvl w:val="0"/>
          <w:numId w:val="80"/>
        </w:numPr>
        <w:rPr>
          <w:sz w:val="28"/>
          <w:szCs w:val="28"/>
          <w:lang w:val="en-CA"/>
        </w:rPr>
      </w:pPr>
      <w:r w:rsidRPr="000460AA">
        <w:rPr>
          <w:sz w:val="28"/>
          <w:szCs w:val="28"/>
          <w:lang w:val="en-CA"/>
        </w:rPr>
        <w:t>Can penetrate through tough food sources.</w:t>
      </w:r>
    </w:p>
    <w:p w:rsidR="00FF12FC" w:rsidP="004A7CCB" w:rsidRDefault="00FF12FC" w14:paraId="663EE10F" w14:textId="77777777">
      <w:pPr>
        <w:pStyle w:val="ListParagraph"/>
        <w:numPr>
          <w:ilvl w:val="0"/>
          <w:numId w:val="80"/>
        </w:numPr>
        <w:rPr>
          <w:sz w:val="28"/>
          <w:szCs w:val="28"/>
          <w:lang w:val="en-CA"/>
        </w:rPr>
      </w:pPr>
      <w:r w:rsidRPr="000460AA">
        <w:rPr>
          <w:sz w:val="28"/>
          <w:szCs w:val="28"/>
          <w:lang w:val="en-CA"/>
        </w:rPr>
        <w:t>A branched mass of extended hyphae is called mycelium.</w:t>
      </w:r>
    </w:p>
    <w:p w:rsidRPr="003F30EF" w:rsidR="003F30EF" w:rsidP="003F30EF" w:rsidRDefault="003F30EF" w14:paraId="154CF95C" w14:textId="77777777">
      <w:pPr>
        <w:pStyle w:val="ListParagraph"/>
        <w:ind w:left="1440"/>
        <w:rPr>
          <w:sz w:val="28"/>
          <w:szCs w:val="28"/>
          <w:lang w:val="en-CA"/>
        </w:rPr>
      </w:pPr>
    </w:p>
    <w:p w:rsidRPr="003F30EF" w:rsidR="00FF12FC" w:rsidP="004A7CCB" w:rsidRDefault="00FF12FC" w14:paraId="4506EA08" w14:textId="77777777">
      <w:pPr>
        <w:pStyle w:val="ListParagraph"/>
        <w:numPr>
          <w:ilvl w:val="0"/>
          <w:numId w:val="75"/>
        </w:numPr>
        <w:rPr>
          <w:sz w:val="28"/>
          <w:szCs w:val="28"/>
          <w:lang w:val="en-CA"/>
        </w:rPr>
      </w:pPr>
      <w:r w:rsidRPr="003F30EF">
        <w:rPr>
          <w:sz w:val="28"/>
          <w:szCs w:val="28"/>
          <w:lang w:val="en-CA"/>
        </w:rPr>
        <w:t>Cellular bases of hyphal extension:</w:t>
      </w:r>
      <w:r w:rsidR="003F30EF">
        <w:rPr>
          <w:sz w:val="28"/>
          <w:szCs w:val="28"/>
          <w:lang w:val="en-CA"/>
        </w:rPr>
        <w:t xml:space="preserve"> t</w:t>
      </w:r>
      <w:r w:rsidRPr="003F30EF">
        <w:rPr>
          <w:sz w:val="28"/>
          <w:szCs w:val="28"/>
          <w:lang w:val="en-CA"/>
        </w:rPr>
        <w:t>he cytoplasm moves towards the tip of the apical growth zone, driven by turgor pressure. Septa form as walls across the hypha, compartmentalizing the cytoplasm.</w:t>
      </w:r>
    </w:p>
    <w:p w:rsidRPr="000460AA" w:rsidR="00FF12FC" w:rsidP="00FF12FC" w:rsidRDefault="00FF12FC" w14:paraId="354D03CF" w14:textId="77777777">
      <w:pPr>
        <w:rPr>
          <w:sz w:val="28"/>
          <w:szCs w:val="28"/>
          <w:lang w:val="en-CA"/>
        </w:rPr>
      </w:pPr>
    </w:p>
    <w:p w:rsidRPr="000460AA" w:rsidR="00FF12FC" w:rsidP="004A7CCB" w:rsidRDefault="00FF12FC" w14:paraId="6697D9F0" w14:textId="77777777">
      <w:pPr>
        <w:pStyle w:val="ListParagraph"/>
        <w:numPr>
          <w:ilvl w:val="0"/>
          <w:numId w:val="75"/>
        </w:numPr>
        <w:rPr>
          <w:sz w:val="28"/>
          <w:szCs w:val="28"/>
          <w:lang w:val="en-CA"/>
        </w:rPr>
      </w:pPr>
      <w:r w:rsidRPr="003F30EF">
        <w:rPr>
          <w:b/>
          <w:sz w:val="28"/>
          <w:szCs w:val="28"/>
          <w:lang w:val="en-CA"/>
        </w:rPr>
        <w:t>Mycorrhizae</w:t>
      </w:r>
      <w:r w:rsidRPr="000460AA">
        <w:rPr>
          <w:sz w:val="28"/>
          <w:szCs w:val="28"/>
          <w:lang w:val="en-CA"/>
        </w:rPr>
        <w:t xml:space="preserve"> are parasitic, underground fungi.</w:t>
      </w:r>
    </w:p>
    <w:p w:rsidRPr="000460AA" w:rsidR="00FF12FC" w:rsidP="004A7CCB" w:rsidRDefault="00FF12FC" w14:paraId="6A90BFCD" w14:textId="77777777">
      <w:pPr>
        <w:pStyle w:val="ListParagraph"/>
        <w:numPr>
          <w:ilvl w:val="0"/>
          <w:numId w:val="75"/>
        </w:numPr>
        <w:rPr>
          <w:sz w:val="28"/>
          <w:szCs w:val="28"/>
          <w:lang w:val="en-CA"/>
        </w:rPr>
      </w:pPr>
      <w:r w:rsidRPr="000460AA">
        <w:rPr>
          <w:sz w:val="28"/>
          <w:szCs w:val="28"/>
          <w:lang w:val="en-CA"/>
        </w:rPr>
        <w:t>Has symbiotic association between a fungus and the roots of a vascular host plant.</w:t>
      </w:r>
    </w:p>
    <w:p w:rsidRPr="000460AA" w:rsidR="00FF12FC" w:rsidP="004A7CCB" w:rsidRDefault="00FF12FC" w14:paraId="4E1AFFBA" w14:textId="77777777">
      <w:pPr>
        <w:pStyle w:val="ListParagraph"/>
        <w:numPr>
          <w:ilvl w:val="0"/>
          <w:numId w:val="81"/>
        </w:numPr>
        <w:rPr>
          <w:sz w:val="28"/>
          <w:szCs w:val="28"/>
          <w:lang w:val="en-CA"/>
        </w:rPr>
      </w:pPr>
      <w:r w:rsidRPr="000460AA">
        <w:rPr>
          <w:sz w:val="28"/>
          <w:szCs w:val="28"/>
          <w:lang w:val="en-CA"/>
        </w:rPr>
        <w:t>The fungi colonize the root system of a host plant, providing increased nutrient absorption capabilities.</w:t>
      </w:r>
    </w:p>
    <w:p w:rsidRPr="000460AA" w:rsidR="00FF12FC" w:rsidP="004A7CCB" w:rsidRDefault="00FF12FC" w14:paraId="7CD15DC1" w14:textId="77777777">
      <w:pPr>
        <w:pStyle w:val="ListParagraph"/>
        <w:numPr>
          <w:ilvl w:val="0"/>
          <w:numId w:val="81"/>
        </w:numPr>
        <w:rPr>
          <w:sz w:val="28"/>
          <w:szCs w:val="28"/>
          <w:lang w:val="en-CA"/>
        </w:rPr>
      </w:pPr>
      <w:r w:rsidRPr="000460AA">
        <w:rPr>
          <w:sz w:val="28"/>
          <w:szCs w:val="28"/>
          <w:lang w:val="en-CA"/>
        </w:rPr>
        <w:t>The plant provides the fungus with carbohydrates formed from photosynthesis.</w:t>
      </w:r>
    </w:p>
    <w:p w:rsidRPr="000460AA" w:rsidR="00FF12FC" w:rsidP="004A7CCB" w:rsidRDefault="00FF12FC" w14:paraId="0706B77E" w14:textId="77777777">
      <w:pPr>
        <w:pStyle w:val="ListParagraph"/>
        <w:numPr>
          <w:ilvl w:val="0"/>
          <w:numId w:val="75"/>
        </w:numPr>
        <w:rPr>
          <w:sz w:val="28"/>
          <w:szCs w:val="28"/>
          <w:lang w:val="en-CA"/>
        </w:rPr>
      </w:pPr>
      <w:r w:rsidRPr="000460AA">
        <w:rPr>
          <w:sz w:val="28"/>
          <w:szCs w:val="28"/>
          <w:lang w:val="en-CA"/>
        </w:rPr>
        <w:t xml:space="preserve">Some </w:t>
      </w:r>
      <w:r w:rsidRPr="000460AA">
        <w:rPr>
          <w:i/>
          <w:iCs/>
          <w:sz w:val="28"/>
          <w:szCs w:val="28"/>
          <w:lang w:val="en-CA"/>
        </w:rPr>
        <w:t>Armillaria spp.</w:t>
      </w:r>
      <w:r w:rsidRPr="000460AA">
        <w:rPr>
          <w:sz w:val="28"/>
          <w:szCs w:val="28"/>
          <w:lang w:val="en-CA"/>
        </w:rPr>
        <w:t xml:space="preserve"> spread for thousands of acres within forests.</w:t>
      </w:r>
    </w:p>
    <w:p w:rsidRPr="000460AA" w:rsidR="00FF12FC" w:rsidP="00FF12FC" w:rsidRDefault="00FF12FC" w14:paraId="27BA1259" w14:textId="77777777">
      <w:pPr>
        <w:pStyle w:val="ListParagraph"/>
        <w:rPr>
          <w:sz w:val="28"/>
          <w:szCs w:val="28"/>
          <w:lang w:val="en-CA"/>
        </w:rPr>
      </w:pPr>
    </w:p>
    <w:p w:rsidRPr="000460AA" w:rsidR="00FF12FC" w:rsidP="004A7CCB" w:rsidRDefault="00FF12FC" w14:paraId="285EB54D" w14:textId="77777777">
      <w:pPr>
        <w:pStyle w:val="ListParagraph"/>
        <w:numPr>
          <w:ilvl w:val="0"/>
          <w:numId w:val="75"/>
        </w:numPr>
        <w:rPr>
          <w:sz w:val="28"/>
          <w:szCs w:val="28"/>
          <w:lang w:val="en-CA"/>
        </w:rPr>
      </w:pPr>
      <w:r w:rsidRPr="000460AA">
        <w:rPr>
          <w:sz w:val="28"/>
          <w:szCs w:val="28"/>
          <w:lang w:val="en-CA"/>
        </w:rPr>
        <w:t xml:space="preserve">A </w:t>
      </w:r>
      <w:r w:rsidRPr="003F30EF">
        <w:rPr>
          <w:b/>
          <w:sz w:val="28"/>
          <w:szCs w:val="28"/>
          <w:lang w:val="en-CA"/>
        </w:rPr>
        <w:t>mushroom</w:t>
      </w:r>
      <w:r w:rsidRPr="000460AA">
        <w:rPr>
          <w:sz w:val="28"/>
          <w:szCs w:val="28"/>
          <w:lang w:val="en-CA"/>
        </w:rPr>
        <w:t xml:space="preserve"> is the fruiting body of some forms of fungi e.g. Basidiomycetes.</w:t>
      </w:r>
    </w:p>
    <w:p w:rsidRPr="000460AA" w:rsidR="00FF12FC" w:rsidP="004A7CCB" w:rsidRDefault="00FF12FC" w14:paraId="545E2410" w14:textId="77777777">
      <w:pPr>
        <w:pStyle w:val="ListParagraph"/>
        <w:numPr>
          <w:ilvl w:val="0"/>
          <w:numId w:val="75"/>
        </w:numPr>
        <w:rPr>
          <w:sz w:val="28"/>
          <w:szCs w:val="28"/>
          <w:lang w:val="en-CA"/>
        </w:rPr>
      </w:pPr>
      <w:r w:rsidRPr="000460AA">
        <w:rPr>
          <w:sz w:val="28"/>
          <w:szCs w:val="28"/>
          <w:lang w:val="en-CA"/>
        </w:rPr>
        <w:t>Many grow on soil but some grow on bark.</w:t>
      </w:r>
    </w:p>
    <w:p w:rsidRPr="000460AA" w:rsidR="00FF12FC" w:rsidP="004A7CCB" w:rsidRDefault="00FF12FC" w14:paraId="3A9A5287" w14:textId="77777777">
      <w:pPr>
        <w:pStyle w:val="ListParagraph"/>
        <w:numPr>
          <w:ilvl w:val="0"/>
          <w:numId w:val="75"/>
        </w:numPr>
        <w:rPr>
          <w:sz w:val="28"/>
          <w:szCs w:val="28"/>
          <w:lang w:val="en-CA"/>
        </w:rPr>
      </w:pPr>
      <w:r w:rsidRPr="000460AA">
        <w:rPr>
          <w:sz w:val="28"/>
          <w:szCs w:val="28"/>
          <w:lang w:val="en-CA"/>
        </w:rPr>
        <w:t>The primary role of a mushroom’s underground mycelium is to absorb nutrients.</w:t>
      </w:r>
    </w:p>
    <w:p w:rsidRPr="000460AA" w:rsidR="00FF12FC" w:rsidP="004A7CCB" w:rsidRDefault="00FF12FC" w14:paraId="4D5CE147" w14:textId="77777777">
      <w:pPr>
        <w:pStyle w:val="ListParagraph"/>
        <w:numPr>
          <w:ilvl w:val="0"/>
          <w:numId w:val="75"/>
        </w:numPr>
        <w:rPr>
          <w:sz w:val="28"/>
          <w:szCs w:val="28"/>
          <w:lang w:val="en-CA"/>
        </w:rPr>
      </w:pPr>
      <w:r w:rsidRPr="000460AA">
        <w:rPr>
          <w:sz w:val="28"/>
          <w:szCs w:val="28"/>
          <w:lang w:val="en-CA"/>
        </w:rPr>
        <w:t>Consists largely of cells with paired nuclei (n + n) which fuse to form diploid cells (2n).</w:t>
      </w:r>
    </w:p>
    <w:p w:rsidR="00FF12FC" w:rsidP="00FF12FC" w:rsidRDefault="00FF12FC" w14:paraId="7F3B51A2" w14:textId="77777777">
      <w:pPr>
        <w:pStyle w:val="ListParagraph"/>
        <w:rPr>
          <w:sz w:val="28"/>
          <w:szCs w:val="28"/>
          <w:lang w:val="en-CA"/>
        </w:rPr>
      </w:pPr>
    </w:p>
    <w:p w:rsidR="003F30EF" w:rsidP="00FF12FC" w:rsidRDefault="003F30EF" w14:paraId="21B7A2D3" w14:textId="77777777">
      <w:pPr>
        <w:pStyle w:val="ListParagraph"/>
        <w:rPr>
          <w:sz w:val="28"/>
          <w:szCs w:val="28"/>
          <w:lang w:val="en-CA"/>
        </w:rPr>
      </w:pPr>
    </w:p>
    <w:p w:rsidRPr="000460AA" w:rsidR="003F30EF" w:rsidP="00FF12FC" w:rsidRDefault="003F30EF" w14:paraId="1CEE2C95" w14:textId="77777777">
      <w:pPr>
        <w:pStyle w:val="ListParagraph"/>
        <w:rPr>
          <w:sz w:val="28"/>
          <w:szCs w:val="28"/>
          <w:lang w:val="en-CA"/>
        </w:rPr>
      </w:pPr>
    </w:p>
    <w:p w:rsidRPr="000460AA" w:rsidR="00FF12FC" w:rsidP="004A7CCB" w:rsidRDefault="00FF12FC" w14:paraId="7830FEE2" w14:textId="77777777">
      <w:pPr>
        <w:pStyle w:val="ListParagraph"/>
        <w:numPr>
          <w:ilvl w:val="0"/>
          <w:numId w:val="75"/>
        </w:numPr>
        <w:rPr>
          <w:sz w:val="28"/>
          <w:szCs w:val="28"/>
          <w:lang w:val="en-CA"/>
        </w:rPr>
      </w:pPr>
      <w:r w:rsidRPr="000460AA">
        <w:rPr>
          <w:b/>
          <w:bCs/>
          <w:sz w:val="28"/>
          <w:szCs w:val="28"/>
          <w:lang w:val="en-CA"/>
        </w:rPr>
        <w:lastRenderedPageBreak/>
        <w:t>Fairy rings.</w:t>
      </w:r>
    </w:p>
    <w:p w:rsidRPr="000460AA" w:rsidR="00FF12FC" w:rsidP="004A7CCB" w:rsidRDefault="00FF12FC" w14:paraId="0AAF0B22" w14:textId="77777777">
      <w:pPr>
        <w:pStyle w:val="ListParagraph"/>
        <w:numPr>
          <w:ilvl w:val="0"/>
          <w:numId w:val="82"/>
        </w:numPr>
        <w:rPr>
          <w:sz w:val="28"/>
          <w:szCs w:val="28"/>
          <w:lang w:val="en-CA"/>
        </w:rPr>
      </w:pPr>
      <w:r w:rsidRPr="000460AA">
        <w:rPr>
          <w:sz w:val="28"/>
          <w:szCs w:val="28"/>
          <w:lang w:val="en-CA"/>
        </w:rPr>
        <w:t>Basidiospheres germinate to form underground mycelium.</w:t>
      </w:r>
    </w:p>
    <w:p w:rsidRPr="000460AA" w:rsidR="00FF12FC" w:rsidP="004A7CCB" w:rsidRDefault="00FF12FC" w14:paraId="784AC188" w14:textId="77777777">
      <w:pPr>
        <w:pStyle w:val="ListParagraph"/>
        <w:numPr>
          <w:ilvl w:val="0"/>
          <w:numId w:val="82"/>
        </w:numPr>
        <w:rPr>
          <w:sz w:val="28"/>
          <w:szCs w:val="28"/>
          <w:lang w:val="en-CA"/>
        </w:rPr>
      </w:pPr>
      <w:r w:rsidRPr="000460AA">
        <w:rPr>
          <w:sz w:val="28"/>
          <w:szCs w:val="28"/>
          <w:lang w:val="en-CA"/>
        </w:rPr>
        <w:t>These mycelium generate gametes which form a secondary mycelium.</w:t>
      </w:r>
    </w:p>
    <w:p w:rsidRPr="000460AA" w:rsidR="00FF12FC" w:rsidP="004A7CCB" w:rsidRDefault="00FF12FC" w14:paraId="66EF88B9" w14:textId="77777777">
      <w:pPr>
        <w:pStyle w:val="ListParagraph"/>
        <w:numPr>
          <w:ilvl w:val="0"/>
          <w:numId w:val="82"/>
        </w:numPr>
        <w:rPr>
          <w:sz w:val="28"/>
          <w:szCs w:val="28"/>
          <w:lang w:val="en-CA"/>
        </w:rPr>
      </w:pPr>
      <w:r w:rsidRPr="000460AA">
        <w:rPr>
          <w:sz w:val="28"/>
          <w:szCs w:val="28"/>
          <w:lang w:val="en-CA"/>
        </w:rPr>
        <w:t>The secondary mycelium radiates underground unseen until they generate mushrooms aboveground, equidistant from the origin.</w:t>
      </w:r>
    </w:p>
    <w:p w:rsidRPr="000460AA" w:rsidR="00FF12FC" w:rsidP="00FF12FC" w:rsidRDefault="00FF12FC" w14:paraId="0E5D070A" w14:textId="77777777">
      <w:pPr>
        <w:pStyle w:val="ListParagraph"/>
        <w:ind w:left="1080"/>
        <w:rPr>
          <w:sz w:val="28"/>
          <w:szCs w:val="28"/>
          <w:lang w:val="en-CA"/>
        </w:rPr>
      </w:pPr>
    </w:p>
    <w:p w:rsidRPr="000460AA" w:rsidR="00FF12FC" w:rsidP="004A7CCB" w:rsidRDefault="00FF12FC" w14:paraId="21E3B857" w14:textId="77777777">
      <w:pPr>
        <w:pStyle w:val="ListParagraph"/>
        <w:numPr>
          <w:ilvl w:val="0"/>
          <w:numId w:val="75"/>
        </w:numPr>
        <w:rPr>
          <w:sz w:val="28"/>
          <w:szCs w:val="28"/>
          <w:lang w:val="en-CA"/>
        </w:rPr>
      </w:pPr>
      <w:r w:rsidRPr="003F30EF">
        <w:rPr>
          <w:b/>
          <w:sz w:val="28"/>
          <w:szCs w:val="28"/>
          <w:lang w:val="en-CA"/>
        </w:rPr>
        <w:t>Truffles</w:t>
      </w:r>
      <w:r w:rsidRPr="000460AA">
        <w:rPr>
          <w:sz w:val="28"/>
          <w:szCs w:val="28"/>
          <w:lang w:val="en-CA"/>
        </w:rPr>
        <w:t xml:space="preserve"> are the fruiting body of a subterranean mushroom.</w:t>
      </w:r>
    </w:p>
    <w:p w:rsidRPr="000460AA" w:rsidR="00FF12FC" w:rsidP="004A7CCB" w:rsidRDefault="00FF12FC" w14:paraId="3823B3CD" w14:textId="77777777">
      <w:pPr>
        <w:pStyle w:val="ListParagraph"/>
        <w:numPr>
          <w:ilvl w:val="0"/>
          <w:numId w:val="75"/>
        </w:numPr>
        <w:rPr>
          <w:sz w:val="28"/>
          <w:szCs w:val="28"/>
          <w:lang w:val="en-CA"/>
        </w:rPr>
      </w:pPr>
      <w:r w:rsidRPr="000460AA">
        <w:rPr>
          <w:sz w:val="28"/>
          <w:szCs w:val="28"/>
          <w:lang w:val="en-CA"/>
        </w:rPr>
        <w:t>Grow symbiotically with trees such as hazel and oak.</w:t>
      </w:r>
    </w:p>
    <w:p w:rsidRPr="000460AA" w:rsidR="00FF12FC" w:rsidP="004A7CCB" w:rsidRDefault="00FF12FC" w14:paraId="4CB5A347" w14:textId="77777777">
      <w:pPr>
        <w:pStyle w:val="ListParagraph"/>
        <w:numPr>
          <w:ilvl w:val="0"/>
          <w:numId w:val="75"/>
        </w:numPr>
        <w:rPr>
          <w:sz w:val="28"/>
          <w:szCs w:val="28"/>
          <w:lang w:val="en-CA"/>
        </w:rPr>
      </w:pPr>
      <w:r w:rsidRPr="000460AA">
        <w:rPr>
          <w:sz w:val="28"/>
          <w:szCs w:val="28"/>
          <w:lang w:val="en-CA"/>
        </w:rPr>
        <w:t>Weight for weight, more valuable than gold.</w:t>
      </w:r>
    </w:p>
    <w:p w:rsidRPr="000460AA" w:rsidR="00FF12FC" w:rsidP="004A7CCB" w:rsidRDefault="00FF12FC" w14:paraId="6F45B288" w14:textId="77777777">
      <w:pPr>
        <w:pStyle w:val="ListParagraph"/>
        <w:numPr>
          <w:ilvl w:val="0"/>
          <w:numId w:val="84"/>
        </w:numPr>
        <w:rPr>
          <w:sz w:val="28"/>
          <w:szCs w:val="28"/>
          <w:lang w:val="en-CA"/>
        </w:rPr>
      </w:pPr>
      <w:r w:rsidRPr="000460AA">
        <w:rPr>
          <w:sz w:val="28"/>
          <w:szCs w:val="28"/>
          <w:lang w:val="en-CA"/>
        </w:rPr>
        <w:t>Black truffles: $300 - $600 per lb.</w:t>
      </w:r>
    </w:p>
    <w:p w:rsidRPr="000460AA" w:rsidR="00FF12FC" w:rsidP="004A7CCB" w:rsidRDefault="00FF12FC" w14:paraId="5FDF0025" w14:textId="77777777">
      <w:pPr>
        <w:pStyle w:val="ListParagraph"/>
        <w:numPr>
          <w:ilvl w:val="0"/>
          <w:numId w:val="84"/>
        </w:numPr>
        <w:rPr>
          <w:sz w:val="28"/>
          <w:szCs w:val="28"/>
          <w:lang w:val="en-CA"/>
        </w:rPr>
      </w:pPr>
      <w:r w:rsidRPr="000460AA">
        <w:rPr>
          <w:sz w:val="28"/>
          <w:szCs w:val="28"/>
          <w:lang w:val="en-CA"/>
        </w:rPr>
        <w:t>White truffles: $1000 - $2000 per lb.</w:t>
      </w:r>
    </w:p>
    <w:p w:rsidRPr="000460AA" w:rsidR="00FF12FC" w:rsidP="004A7CCB" w:rsidRDefault="00FF12FC" w14:paraId="09156549" w14:textId="77777777">
      <w:pPr>
        <w:pStyle w:val="ListParagraph"/>
        <w:numPr>
          <w:ilvl w:val="0"/>
          <w:numId w:val="75"/>
        </w:numPr>
        <w:rPr>
          <w:sz w:val="28"/>
          <w:szCs w:val="28"/>
          <w:lang w:val="en-CA"/>
        </w:rPr>
      </w:pPr>
      <w:r w:rsidRPr="000460AA">
        <w:rPr>
          <w:sz w:val="28"/>
          <w:szCs w:val="28"/>
          <w:lang w:val="en-CA"/>
        </w:rPr>
        <w:t>Requires a good truffle big or dog to locate them.</w:t>
      </w:r>
    </w:p>
    <w:p w:rsidRPr="000460AA" w:rsidR="00FF12FC" w:rsidP="00FF12FC" w:rsidRDefault="00FF12FC" w14:paraId="14DB4CD5" w14:textId="77777777">
      <w:pPr>
        <w:rPr>
          <w:sz w:val="28"/>
          <w:szCs w:val="28"/>
          <w:lang w:val="en-CA"/>
        </w:rPr>
      </w:pPr>
    </w:p>
    <w:p w:rsidRPr="000460AA" w:rsidR="00FF12FC" w:rsidP="004A7CCB" w:rsidRDefault="00FF12FC" w14:paraId="3C1F3A68" w14:textId="77777777">
      <w:pPr>
        <w:pStyle w:val="ListParagraph"/>
        <w:numPr>
          <w:ilvl w:val="0"/>
          <w:numId w:val="75"/>
        </w:numPr>
        <w:rPr>
          <w:sz w:val="28"/>
          <w:szCs w:val="28"/>
          <w:lang w:val="en-CA"/>
        </w:rPr>
      </w:pPr>
      <w:r w:rsidRPr="003F30EF">
        <w:rPr>
          <w:b/>
          <w:sz w:val="28"/>
          <w:szCs w:val="28"/>
          <w:lang w:val="en-CA"/>
        </w:rPr>
        <w:t>Amoebas</w:t>
      </w:r>
      <w:r w:rsidRPr="000460AA">
        <w:rPr>
          <w:sz w:val="28"/>
          <w:szCs w:val="28"/>
          <w:lang w:val="en-CA"/>
        </w:rPr>
        <w:t xml:space="preserve"> look like microscopic, amorphous lumps of jelly.</w:t>
      </w:r>
    </w:p>
    <w:p w:rsidRPr="000460AA" w:rsidR="00FF12FC" w:rsidP="004A7CCB" w:rsidRDefault="00FF12FC" w14:paraId="15107602" w14:textId="77777777">
      <w:pPr>
        <w:pStyle w:val="ListParagraph"/>
        <w:numPr>
          <w:ilvl w:val="0"/>
          <w:numId w:val="75"/>
        </w:numPr>
        <w:rPr>
          <w:sz w:val="28"/>
          <w:szCs w:val="28"/>
          <w:lang w:val="en-CA"/>
        </w:rPr>
      </w:pPr>
      <w:r w:rsidRPr="000460AA">
        <w:rPr>
          <w:sz w:val="28"/>
          <w:szCs w:val="28"/>
          <w:lang w:val="en-CA"/>
        </w:rPr>
        <w:t>Have an ectoplasm and an endoplasm.</w:t>
      </w:r>
    </w:p>
    <w:p w:rsidRPr="000460AA" w:rsidR="00FF12FC" w:rsidP="004A7CCB" w:rsidRDefault="00FF12FC" w14:paraId="338BF67B" w14:textId="77777777">
      <w:pPr>
        <w:pStyle w:val="ListParagraph"/>
        <w:numPr>
          <w:ilvl w:val="0"/>
          <w:numId w:val="75"/>
        </w:numPr>
        <w:rPr>
          <w:sz w:val="28"/>
          <w:szCs w:val="28"/>
          <w:lang w:val="en-CA"/>
        </w:rPr>
      </w:pPr>
      <w:r w:rsidRPr="000460AA">
        <w:rPr>
          <w:sz w:val="28"/>
          <w:szCs w:val="28"/>
          <w:lang w:val="en-CA"/>
        </w:rPr>
        <w:t>Able to move through the production of pseudopods, false feet.</w:t>
      </w:r>
    </w:p>
    <w:p w:rsidRPr="000460AA" w:rsidR="00FF12FC" w:rsidP="004A7CCB" w:rsidRDefault="00FF12FC" w14:paraId="1B7B98AA" w14:textId="77777777">
      <w:pPr>
        <w:pStyle w:val="ListParagraph"/>
        <w:numPr>
          <w:ilvl w:val="0"/>
          <w:numId w:val="75"/>
        </w:numPr>
        <w:rPr>
          <w:sz w:val="28"/>
          <w:szCs w:val="28"/>
          <w:lang w:val="en-CA"/>
        </w:rPr>
      </w:pPr>
      <w:r w:rsidRPr="000460AA">
        <w:rPr>
          <w:sz w:val="28"/>
          <w:szCs w:val="28"/>
          <w:lang w:val="en-CA"/>
        </w:rPr>
        <w:t>Undertake highly controlled, complex motion.</w:t>
      </w:r>
    </w:p>
    <w:p w:rsidRPr="000460AA" w:rsidR="00FF12FC" w:rsidP="004A7CCB" w:rsidRDefault="00FF12FC" w14:paraId="6F9C6C46" w14:textId="77777777">
      <w:pPr>
        <w:pStyle w:val="ListParagraph"/>
        <w:numPr>
          <w:ilvl w:val="0"/>
          <w:numId w:val="75"/>
        </w:numPr>
        <w:rPr>
          <w:sz w:val="28"/>
          <w:szCs w:val="28"/>
          <w:lang w:val="en-CA"/>
        </w:rPr>
      </w:pPr>
      <w:r w:rsidRPr="000460AA">
        <w:rPr>
          <w:sz w:val="28"/>
          <w:szCs w:val="28"/>
          <w:lang w:val="en-CA"/>
        </w:rPr>
        <w:t>Free-living predators in soil or water.</w:t>
      </w:r>
    </w:p>
    <w:p w:rsidRPr="000460AA" w:rsidR="00FF12FC" w:rsidP="004A7CCB" w:rsidRDefault="00FF12FC" w14:paraId="5EF2B44F" w14:textId="77777777">
      <w:pPr>
        <w:pStyle w:val="ListParagraph"/>
        <w:numPr>
          <w:ilvl w:val="0"/>
          <w:numId w:val="84"/>
        </w:numPr>
        <w:rPr>
          <w:sz w:val="28"/>
          <w:szCs w:val="28"/>
          <w:lang w:val="en-CA"/>
        </w:rPr>
      </w:pPr>
      <w:r w:rsidRPr="000460AA">
        <w:rPr>
          <w:sz w:val="28"/>
          <w:szCs w:val="28"/>
          <w:lang w:val="en-CA"/>
        </w:rPr>
        <w:t>Engulf prey using phagocytosis.</w:t>
      </w:r>
    </w:p>
    <w:p w:rsidRPr="000460AA" w:rsidR="00FF12FC" w:rsidP="004A7CCB" w:rsidRDefault="00FF12FC" w14:paraId="1FFC36B5" w14:textId="77777777">
      <w:pPr>
        <w:pStyle w:val="ListParagraph"/>
        <w:numPr>
          <w:ilvl w:val="0"/>
          <w:numId w:val="84"/>
        </w:numPr>
        <w:rPr>
          <w:sz w:val="28"/>
          <w:szCs w:val="28"/>
          <w:lang w:val="en-CA"/>
        </w:rPr>
      </w:pPr>
      <w:r w:rsidRPr="000460AA">
        <w:rPr>
          <w:sz w:val="28"/>
          <w:szCs w:val="28"/>
          <w:lang w:val="en-CA"/>
        </w:rPr>
        <w:t>Useful models for phagocytosis by human WBCs.</w:t>
      </w:r>
    </w:p>
    <w:p w:rsidRPr="000460AA" w:rsidR="003F30EF" w:rsidP="004A7CCB" w:rsidRDefault="003F30EF" w14:paraId="29CB88D5" w14:textId="77777777">
      <w:pPr>
        <w:pStyle w:val="ListParagraph"/>
        <w:numPr>
          <w:ilvl w:val="0"/>
          <w:numId w:val="75"/>
        </w:numPr>
        <w:rPr>
          <w:sz w:val="28"/>
          <w:szCs w:val="28"/>
          <w:lang w:val="en-CA"/>
        </w:rPr>
      </w:pPr>
      <w:r w:rsidRPr="000460AA">
        <w:rPr>
          <w:i/>
          <w:iCs/>
          <w:sz w:val="28"/>
          <w:szCs w:val="28"/>
          <w:lang w:val="en-CA"/>
        </w:rPr>
        <w:t>Naegleria fowlerii</w:t>
      </w:r>
      <w:r w:rsidRPr="000460AA">
        <w:rPr>
          <w:sz w:val="28"/>
          <w:szCs w:val="28"/>
          <w:lang w:val="en-CA"/>
        </w:rPr>
        <w:t xml:space="preserve"> is known as the brain-eating amoeba.</w:t>
      </w:r>
    </w:p>
    <w:p w:rsidRPr="000460AA" w:rsidR="003F30EF" w:rsidP="004A7CCB" w:rsidRDefault="003F30EF" w14:paraId="004D2D5F" w14:textId="77777777">
      <w:pPr>
        <w:pStyle w:val="ListParagraph"/>
        <w:numPr>
          <w:ilvl w:val="0"/>
          <w:numId w:val="75"/>
        </w:numPr>
        <w:rPr>
          <w:sz w:val="28"/>
          <w:szCs w:val="28"/>
          <w:lang w:val="en-CA"/>
        </w:rPr>
      </w:pPr>
      <w:r w:rsidRPr="000460AA">
        <w:rPr>
          <w:sz w:val="28"/>
          <w:szCs w:val="28"/>
          <w:lang w:val="en-CA"/>
        </w:rPr>
        <w:t xml:space="preserve">It normally feeds on bacteria but likes brain tissue as well. </w:t>
      </w:r>
    </w:p>
    <w:p w:rsidRPr="000460AA" w:rsidR="003F30EF" w:rsidP="004A7CCB" w:rsidRDefault="003F30EF" w14:paraId="2BD24EC2" w14:textId="77777777">
      <w:pPr>
        <w:pStyle w:val="ListParagraph"/>
        <w:numPr>
          <w:ilvl w:val="0"/>
          <w:numId w:val="75"/>
        </w:numPr>
        <w:rPr>
          <w:b/>
          <w:sz w:val="28"/>
          <w:szCs w:val="28"/>
          <w:lang w:val="en-CA"/>
        </w:rPr>
      </w:pPr>
      <w:r w:rsidRPr="000460AA">
        <w:rPr>
          <w:b/>
          <w:iCs/>
          <w:sz w:val="28"/>
          <w:szCs w:val="28"/>
          <w:lang w:val="en-CA"/>
        </w:rPr>
        <w:t xml:space="preserve">Risk factors: </w:t>
      </w:r>
    </w:p>
    <w:p w:rsidRPr="000460AA" w:rsidR="003F30EF" w:rsidP="004A7CCB" w:rsidRDefault="003F30EF" w14:paraId="3E2439A0" w14:textId="77777777">
      <w:pPr>
        <w:pStyle w:val="ListParagraph"/>
        <w:numPr>
          <w:ilvl w:val="0"/>
          <w:numId w:val="106"/>
        </w:numPr>
        <w:rPr>
          <w:sz w:val="28"/>
          <w:szCs w:val="28"/>
          <w:lang w:val="en-CA"/>
        </w:rPr>
      </w:pPr>
      <w:r w:rsidRPr="000460AA">
        <w:rPr>
          <w:iCs/>
          <w:sz w:val="28"/>
          <w:szCs w:val="28"/>
          <w:lang w:val="en-CA"/>
        </w:rPr>
        <w:t>Swimming in warm, untreated freshwater ponds, lakes and hot springs.</w:t>
      </w:r>
    </w:p>
    <w:p w:rsidRPr="000460AA" w:rsidR="003F30EF" w:rsidP="004A7CCB" w:rsidRDefault="003F30EF" w14:paraId="0EC38C7D" w14:textId="77777777">
      <w:pPr>
        <w:pStyle w:val="ListParagraph"/>
        <w:numPr>
          <w:ilvl w:val="0"/>
          <w:numId w:val="106"/>
        </w:numPr>
        <w:rPr>
          <w:sz w:val="28"/>
          <w:szCs w:val="28"/>
          <w:lang w:val="en-CA"/>
        </w:rPr>
      </w:pPr>
      <w:r w:rsidRPr="000460AA">
        <w:rPr>
          <w:iCs/>
          <w:sz w:val="28"/>
          <w:szCs w:val="28"/>
          <w:lang w:val="en-CA"/>
        </w:rPr>
        <w:t>Drinking unhygienic water.</w:t>
      </w:r>
    </w:p>
    <w:p w:rsidRPr="000460AA" w:rsidR="003F30EF" w:rsidP="003F30EF" w:rsidRDefault="003F30EF" w14:paraId="7EF15752" w14:textId="77777777">
      <w:pPr>
        <w:ind w:left="720"/>
        <w:rPr>
          <w:sz w:val="28"/>
          <w:szCs w:val="28"/>
          <w:lang w:val="en-CA"/>
        </w:rPr>
      </w:pPr>
    </w:p>
    <w:p w:rsidRPr="000460AA" w:rsidR="003F30EF" w:rsidP="004A7CCB" w:rsidRDefault="003F30EF" w14:paraId="0BAFE2AC" w14:textId="77777777">
      <w:pPr>
        <w:pStyle w:val="ListParagraph"/>
        <w:numPr>
          <w:ilvl w:val="0"/>
          <w:numId w:val="75"/>
        </w:numPr>
        <w:rPr>
          <w:sz w:val="28"/>
          <w:szCs w:val="28"/>
          <w:lang w:val="en-CA"/>
        </w:rPr>
      </w:pPr>
      <w:r w:rsidRPr="003F30EF">
        <w:rPr>
          <w:b/>
          <w:sz w:val="28"/>
          <w:szCs w:val="28"/>
          <w:lang w:val="en-CA"/>
        </w:rPr>
        <w:t>Slime</w:t>
      </w:r>
      <w:r w:rsidRPr="000460AA">
        <w:rPr>
          <w:sz w:val="28"/>
          <w:szCs w:val="28"/>
          <w:lang w:val="en-CA"/>
        </w:rPr>
        <w:t xml:space="preserve"> </w:t>
      </w:r>
      <w:r w:rsidRPr="003F30EF">
        <w:rPr>
          <w:b/>
          <w:sz w:val="28"/>
          <w:szCs w:val="28"/>
          <w:lang w:val="en-CA"/>
        </w:rPr>
        <w:t>molds</w:t>
      </w:r>
      <w:r w:rsidRPr="000460AA">
        <w:rPr>
          <w:sz w:val="28"/>
          <w:szCs w:val="28"/>
          <w:lang w:val="en-CA"/>
        </w:rPr>
        <w:t xml:space="preserve"> are single-celled communities of amoebas.</w:t>
      </w:r>
    </w:p>
    <w:p w:rsidRPr="003F30EF" w:rsidR="003F30EF" w:rsidP="004A7CCB" w:rsidRDefault="003F30EF" w14:paraId="759799F4" w14:textId="77777777">
      <w:pPr>
        <w:pStyle w:val="ListParagraph"/>
        <w:numPr>
          <w:ilvl w:val="0"/>
          <w:numId w:val="86"/>
        </w:numPr>
        <w:rPr>
          <w:color w:val="1F3864" w:themeColor="accent1" w:themeShade="80"/>
          <w:sz w:val="28"/>
          <w:szCs w:val="28"/>
          <w:lang w:val="en-CA"/>
        </w:rPr>
      </w:pPr>
      <w:r w:rsidRPr="003F30EF">
        <w:rPr>
          <w:color w:val="1F3864" w:themeColor="accent1" w:themeShade="80"/>
          <w:sz w:val="28"/>
          <w:szCs w:val="28"/>
          <w:lang w:val="en-CA"/>
        </w:rPr>
        <w:t>Cellular.</w:t>
      </w:r>
    </w:p>
    <w:p w:rsidRPr="000460AA" w:rsidR="003F30EF" w:rsidP="004A7CCB" w:rsidRDefault="003F30EF" w14:paraId="53FA0BB1" w14:textId="77777777">
      <w:pPr>
        <w:pStyle w:val="ListParagraph"/>
        <w:numPr>
          <w:ilvl w:val="0"/>
          <w:numId w:val="107"/>
        </w:numPr>
        <w:rPr>
          <w:sz w:val="28"/>
          <w:szCs w:val="28"/>
          <w:lang w:val="en-CA"/>
        </w:rPr>
      </w:pPr>
      <w:r w:rsidRPr="000460AA">
        <w:rPr>
          <w:sz w:val="28"/>
          <w:szCs w:val="28"/>
          <w:lang w:val="en-CA"/>
        </w:rPr>
        <w:t xml:space="preserve">e.g. </w:t>
      </w:r>
      <w:r w:rsidRPr="000460AA">
        <w:rPr>
          <w:i/>
          <w:iCs/>
          <w:sz w:val="28"/>
          <w:szCs w:val="28"/>
          <w:lang w:val="en-CA"/>
        </w:rPr>
        <w:t>Dictyostelium discoideum</w:t>
      </w:r>
      <w:r w:rsidRPr="000460AA">
        <w:rPr>
          <w:sz w:val="28"/>
          <w:szCs w:val="28"/>
          <w:lang w:val="en-CA"/>
        </w:rPr>
        <w:t xml:space="preserve"> </w:t>
      </w:r>
    </w:p>
    <w:p w:rsidRPr="000460AA" w:rsidR="003F30EF" w:rsidP="004A7CCB" w:rsidRDefault="003F30EF" w14:paraId="3A9F6E6D" w14:textId="77777777">
      <w:pPr>
        <w:pStyle w:val="ListParagraph"/>
        <w:numPr>
          <w:ilvl w:val="0"/>
          <w:numId w:val="107"/>
        </w:numPr>
        <w:rPr>
          <w:sz w:val="28"/>
          <w:szCs w:val="28"/>
          <w:lang w:val="en-CA"/>
        </w:rPr>
      </w:pPr>
      <w:r w:rsidRPr="000460AA">
        <w:rPr>
          <w:sz w:val="28"/>
          <w:szCs w:val="28"/>
          <w:lang w:val="en-CA"/>
        </w:rPr>
        <w:t>Swarms together in response to a signal.</w:t>
      </w:r>
    </w:p>
    <w:p w:rsidRPr="003F30EF" w:rsidR="003F30EF" w:rsidP="004A7CCB" w:rsidRDefault="003F30EF" w14:paraId="115C1F5F" w14:textId="77777777">
      <w:pPr>
        <w:pStyle w:val="ListParagraph"/>
        <w:numPr>
          <w:ilvl w:val="0"/>
          <w:numId w:val="86"/>
        </w:numPr>
        <w:rPr>
          <w:color w:val="1F3864" w:themeColor="accent1" w:themeShade="80"/>
          <w:sz w:val="28"/>
          <w:szCs w:val="28"/>
          <w:lang w:val="en-CA"/>
        </w:rPr>
      </w:pPr>
      <w:r w:rsidRPr="003F30EF">
        <w:rPr>
          <w:color w:val="1F3864" w:themeColor="accent1" w:themeShade="80"/>
          <w:sz w:val="28"/>
          <w:szCs w:val="28"/>
          <w:lang w:val="en-CA"/>
        </w:rPr>
        <w:t>Plasmodial.</w:t>
      </w:r>
    </w:p>
    <w:p w:rsidRPr="000460AA" w:rsidR="003F30EF" w:rsidP="004A7CCB" w:rsidRDefault="003F30EF" w14:paraId="162C35D6" w14:textId="77777777">
      <w:pPr>
        <w:pStyle w:val="ListParagraph"/>
        <w:numPr>
          <w:ilvl w:val="0"/>
          <w:numId w:val="108"/>
        </w:numPr>
        <w:rPr>
          <w:sz w:val="28"/>
          <w:szCs w:val="28"/>
          <w:lang w:val="en-CA"/>
        </w:rPr>
      </w:pPr>
      <w:r w:rsidRPr="000460AA">
        <w:rPr>
          <w:sz w:val="28"/>
          <w:szCs w:val="28"/>
          <w:lang w:val="en-CA"/>
        </w:rPr>
        <w:t xml:space="preserve">e.g. </w:t>
      </w:r>
      <w:r w:rsidRPr="000460AA">
        <w:rPr>
          <w:i/>
          <w:iCs/>
          <w:sz w:val="28"/>
          <w:szCs w:val="28"/>
          <w:lang w:val="en-CA"/>
        </w:rPr>
        <w:t>Fuligo septica</w:t>
      </w:r>
      <w:r w:rsidRPr="000460AA">
        <w:rPr>
          <w:sz w:val="28"/>
          <w:szCs w:val="28"/>
          <w:lang w:val="en-CA"/>
        </w:rPr>
        <w:t>, dog vomit.</w:t>
      </w:r>
    </w:p>
    <w:p w:rsidRPr="003F30EF" w:rsidR="003F30EF" w:rsidP="004A7CCB" w:rsidRDefault="003F30EF" w14:paraId="391A20AB" w14:textId="77777777">
      <w:pPr>
        <w:pStyle w:val="ListParagraph"/>
        <w:numPr>
          <w:ilvl w:val="0"/>
          <w:numId w:val="108"/>
        </w:numPr>
        <w:rPr>
          <w:sz w:val="28"/>
          <w:szCs w:val="28"/>
          <w:lang w:val="en-CA"/>
        </w:rPr>
      </w:pPr>
      <w:r w:rsidRPr="000460AA">
        <w:rPr>
          <w:sz w:val="28"/>
          <w:szCs w:val="28"/>
          <w:lang w:val="en-CA"/>
        </w:rPr>
        <w:t>Swarms together in response to a si</w:t>
      </w:r>
      <w:r>
        <w:rPr>
          <w:sz w:val="28"/>
          <w:szCs w:val="28"/>
          <w:lang w:val="en-CA"/>
        </w:rPr>
        <w:t xml:space="preserve">gnal and then fuse into a giant </w:t>
      </w:r>
      <w:r w:rsidRPr="000460AA">
        <w:rPr>
          <w:sz w:val="28"/>
          <w:szCs w:val="28"/>
          <w:lang w:val="en-CA"/>
        </w:rPr>
        <w:t>cell full of many nuclei.</w:t>
      </w:r>
    </w:p>
    <w:p w:rsidRPr="000460AA" w:rsidR="003F30EF" w:rsidP="004A7CCB" w:rsidRDefault="003F30EF" w14:paraId="3A64165D" w14:textId="77777777">
      <w:pPr>
        <w:pStyle w:val="ListParagraph"/>
        <w:numPr>
          <w:ilvl w:val="0"/>
          <w:numId w:val="75"/>
        </w:numPr>
        <w:rPr>
          <w:sz w:val="28"/>
          <w:szCs w:val="28"/>
          <w:lang w:val="en-CA"/>
        </w:rPr>
      </w:pPr>
      <w:r w:rsidRPr="000460AA">
        <w:rPr>
          <w:sz w:val="28"/>
          <w:szCs w:val="28"/>
          <w:lang w:val="en-CA"/>
        </w:rPr>
        <w:t xml:space="preserve">Slime molds use to be thought of as fungi but they are not </w:t>
      </w:r>
      <w:r w:rsidRPr="000460AA">
        <w:rPr>
          <w:sz w:val="28"/>
          <w:szCs w:val="28"/>
          <w:lang w:val="en-CA"/>
        </w:rPr>
        <w:sym w:font="Wingdings" w:char="F0E0"/>
      </w:r>
      <w:r w:rsidRPr="000460AA">
        <w:rPr>
          <w:sz w:val="28"/>
          <w:szCs w:val="28"/>
          <w:lang w:val="en-CA"/>
        </w:rPr>
        <w:t xml:space="preserve"> they have cellulose in their cell walls instead of chitin.</w:t>
      </w:r>
    </w:p>
    <w:p w:rsidRPr="003F30EF" w:rsidR="003F30EF" w:rsidP="004A7CCB" w:rsidRDefault="003F30EF" w14:paraId="2CBACA40" w14:textId="77777777">
      <w:pPr>
        <w:pStyle w:val="ListParagraph"/>
        <w:numPr>
          <w:ilvl w:val="0"/>
          <w:numId w:val="75"/>
        </w:numPr>
        <w:rPr>
          <w:sz w:val="28"/>
          <w:szCs w:val="28"/>
          <w:lang w:val="en-CA"/>
        </w:rPr>
      </w:pPr>
      <w:r w:rsidRPr="000460AA">
        <w:rPr>
          <w:sz w:val="28"/>
          <w:szCs w:val="28"/>
          <w:lang w:val="en-CA"/>
        </w:rPr>
        <w:t>Their lifecycle superficially resembles that of some fungi.</w:t>
      </w:r>
    </w:p>
    <w:p w:rsidRPr="000460AA" w:rsidR="003F30EF" w:rsidP="004A7CCB" w:rsidRDefault="003F30EF" w14:paraId="14EDB246" w14:textId="77777777">
      <w:pPr>
        <w:pStyle w:val="ListParagraph"/>
        <w:numPr>
          <w:ilvl w:val="0"/>
          <w:numId w:val="75"/>
        </w:numPr>
        <w:rPr>
          <w:sz w:val="28"/>
          <w:szCs w:val="28"/>
          <w:lang w:val="en-CA"/>
        </w:rPr>
      </w:pPr>
      <w:r w:rsidRPr="000460AA">
        <w:rPr>
          <w:b/>
          <w:bCs/>
          <w:sz w:val="28"/>
          <w:szCs w:val="28"/>
          <w:lang w:val="en-CA"/>
        </w:rPr>
        <w:lastRenderedPageBreak/>
        <w:t>Radiolarens</w:t>
      </w:r>
      <w:r w:rsidRPr="000460AA">
        <w:rPr>
          <w:sz w:val="28"/>
          <w:szCs w:val="28"/>
          <w:lang w:val="en-CA"/>
        </w:rPr>
        <w:t xml:space="preserve"> are amoebas with shells made of silica </w:t>
      </w:r>
    </w:p>
    <w:p w:rsidRPr="003F30EF" w:rsidR="003F30EF" w:rsidP="004A7CCB" w:rsidRDefault="003F30EF" w14:paraId="7DDCE3AB" w14:textId="77777777">
      <w:pPr>
        <w:pStyle w:val="ListParagraph"/>
        <w:numPr>
          <w:ilvl w:val="0"/>
          <w:numId w:val="75"/>
        </w:numPr>
        <w:rPr>
          <w:sz w:val="28"/>
          <w:szCs w:val="28"/>
          <w:lang w:val="en-CA"/>
        </w:rPr>
      </w:pPr>
      <w:r w:rsidRPr="000460AA">
        <w:rPr>
          <w:sz w:val="28"/>
          <w:szCs w:val="28"/>
          <w:lang w:val="en-CA"/>
        </w:rPr>
        <w:t>E.g. ocean sand particles include the remains of Radiolarens.</w:t>
      </w:r>
    </w:p>
    <w:p w:rsidRPr="000460AA" w:rsidR="003F30EF" w:rsidP="004A7CCB" w:rsidRDefault="003F30EF" w14:paraId="1E1718D3" w14:textId="77777777">
      <w:pPr>
        <w:pStyle w:val="ListParagraph"/>
        <w:numPr>
          <w:ilvl w:val="0"/>
          <w:numId w:val="75"/>
        </w:numPr>
        <w:rPr>
          <w:sz w:val="28"/>
          <w:szCs w:val="28"/>
          <w:lang w:val="en-CA"/>
        </w:rPr>
      </w:pPr>
      <w:r w:rsidRPr="000460AA">
        <w:rPr>
          <w:b/>
          <w:sz w:val="28"/>
          <w:szCs w:val="28"/>
          <w:lang w:val="en-CA"/>
        </w:rPr>
        <w:t>Foraminiferans are </w:t>
      </w:r>
      <w:r w:rsidRPr="000460AA">
        <w:rPr>
          <w:sz w:val="28"/>
          <w:szCs w:val="28"/>
          <w:lang w:val="en-CA"/>
        </w:rPr>
        <w:t xml:space="preserve">unicellular organisms  characterized by long, fine pseudopodia that extend from a cytoplasmic body encased within a shell called a test. </w:t>
      </w:r>
    </w:p>
    <w:p w:rsidRPr="000460AA" w:rsidR="003F30EF" w:rsidP="004A7CCB" w:rsidRDefault="003F30EF" w14:paraId="77201A4F" w14:textId="77777777">
      <w:pPr>
        <w:pStyle w:val="ListParagraph"/>
        <w:numPr>
          <w:ilvl w:val="0"/>
          <w:numId w:val="75"/>
        </w:numPr>
        <w:rPr>
          <w:sz w:val="28"/>
          <w:szCs w:val="28"/>
          <w:lang w:val="en-CA"/>
        </w:rPr>
      </w:pPr>
      <w:r w:rsidRPr="000460AA">
        <w:rPr>
          <w:sz w:val="28"/>
          <w:szCs w:val="28"/>
          <w:lang w:val="en-CA"/>
        </w:rPr>
        <w:t>They inhabit virtually all marine waters and are found at almost all depths, wherever there is protection and suitable food.</w:t>
      </w:r>
    </w:p>
    <w:p w:rsidRPr="000460AA" w:rsidR="00FF12FC" w:rsidP="00FF12FC" w:rsidRDefault="00FF12FC" w14:paraId="259E49BA" w14:textId="77777777">
      <w:pPr>
        <w:rPr>
          <w:sz w:val="28"/>
          <w:szCs w:val="28"/>
          <w:lang w:val="en-CA"/>
        </w:rPr>
      </w:pPr>
    </w:p>
    <w:p w:rsidRPr="000460AA" w:rsidR="00FF12FC" w:rsidP="004A7CCB" w:rsidRDefault="00FF12FC" w14:paraId="447F3651" w14:textId="77777777">
      <w:pPr>
        <w:pStyle w:val="ListParagraph"/>
        <w:numPr>
          <w:ilvl w:val="0"/>
          <w:numId w:val="75"/>
        </w:numPr>
        <w:rPr>
          <w:b/>
          <w:sz w:val="28"/>
          <w:szCs w:val="28"/>
          <w:lang w:val="en-CA"/>
        </w:rPr>
      </w:pPr>
      <w:r w:rsidRPr="000460AA">
        <w:rPr>
          <w:b/>
          <w:sz w:val="28"/>
          <w:szCs w:val="28"/>
          <w:lang w:val="en-CA"/>
        </w:rPr>
        <w:t>Pseudopod motility:</w:t>
      </w:r>
    </w:p>
    <w:p w:rsidRPr="000460AA" w:rsidR="00FF12FC" w:rsidP="004A7CCB" w:rsidRDefault="00FF12FC" w14:paraId="5F53A1C8" w14:textId="77777777">
      <w:pPr>
        <w:pStyle w:val="ListParagraph"/>
        <w:numPr>
          <w:ilvl w:val="0"/>
          <w:numId w:val="83"/>
        </w:numPr>
        <w:rPr>
          <w:iCs/>
          <w:sz w:val="28"/>
          <w:szCs w:val="28"/>
          <w:lang w:val="en-CA"/>
        </w:rPr>
      </w:pPr>
      <w:r w:rsidRPr="000460AA">
        <w:rPr>
          <w:iCs/>
          <w:sz w:val="28"/>
          <w:szCs w:val="28"/>
          <w:lang w:val="en-CA"/>
        </w:rPr>
        <w:t>Cytoplasmic streaming brings actin dimers  forward.</w:t>
      </w:r>
    </w:p>
    <w:p w:rsidRPr="000460AA" w:rsidR="00FF12FC" w:rsidP="004A7CCB" w:rsidRDefault="00FF12FC" w14:paraId="26726620" w14:textId="77777777">
      <w:pPr>
        <w:pStyle w:val="ListParagraph"/>
        <w:numPr>
          <w:ilvl w:val="0"/>
          <w:numId w:val="83"/>
        </w:numPr>
        <w:rPr>
          <w:iCs/>
          <w:sz w:val="28"/>
          <w:szCs w:val="28"/>
          <w:lang w:val="en-CA"/>
        </w:rPr>
      </w:pPr>
      <w:r w:rsidRPr="000460AA">
        <w:rPr>
          <w:iCs/>
          <w:sz w:val="28"/>
          <w:szCs w:val="28"/>
          <w:lang w:val="en-CA"/>
        </w:rPr>
        <w:t>Dendritic polymerization of actin, forming a gel.</w:t>
      </w:r>
    </w:p>
    <w:p w:rsidRPr="000460AA" w:rsidR="00FF12FC" w:rsidP="004A7CCB" w:rsidRDefault="00FF12FC" w14:paraId="0DC4A5C1" w14:textId="77777777">
      <w:pPr>
        <w:pStyle w:val="ListParagraph"/>
        <w:numPr>
          <w:ilvl w:val="0"/>
          <w:numId w:val="83"/>
        </w:numPr>
        <w:rPr>
          <w:iCs/>
          <w:sz w:val="28"/>
          <w:szCs w:val="28"/>
          <w:lang w:val="en-CA"/>
        </w:rPr>
      </w:pPr>
      <w:r w:rsidRPr="000460AA">
        <w:rPr>
          <w:iCs/>
          <w:sz w:val="28"/>
          <w:szCs w:val="28"/>
          <w:lang w:val="en-CA"/>
        </w:rPr>
        <w:t>Actin polymer rolls over like a tank tread.</w:t>
      </w:r>
    </w:p>
    <w:p w:rsidRPr="000460AA" w:rsidR="00FF12FC" w:rsidP="004A7CCB" w:rsidRDefault="00FF12FC" w14:paraId="4C17A592" w14:textId="77777777">
      <w:pPr>
        <w:pStyle w:val="ListParagraph"/>
        <w:numPr>
          <w:ilvl w:val="0"/>
          <w:numId w:val="83"/>
        </w:numPr>
        <w:rPr>
          <w:iCs/>
          <w:sz w:val="28"/>
          <w:szCs w:val="28"/>
          <w:lang w:val="en-CA"/>
        </w:rPr>
      </w:pPr>
      <w:r w:rsidRPr="000460AA">
        <w:rPr>
          <w:iCs/>
          <w:sz w:val="28"/>
          <w:szCs w:val="28"/>
          <w:lang w:val="en-CA"/>
        </w:rPr>
        <w:t>Small membrane projections help the cell adhere to surfaces.</w:t>
      </w:r>
    </w:p>
    <w:p w:rsidRPr="000460AA" w:rsidR="00FF12FC" w:rsidP="003F30EF" w:rsidRDefault="00FF12FC" w14:paraId="42379E51" w14:textId="77777777">
      <w:pPr>
        <w:rPr>
          <w:sz w:val="28"/>
          <w:szCs w:val="28"/>
          <w:lang w:val="en-CA"/>
        </w:rPr>
      </w:pPr>
    </w:p>
    <w:p w:rsidRPr="000460AA" w:rsidR="00FF12FC" w:rsidP="004A7CCB" w:rsidRDefault="00FF12FC" w14:paraId="6AC15FD1" w14:textId="77777777">
      <w:pPr>
        <w:pStyle w:val="ListParagraph"/>
        <w:numPr>
          <w:ilvl w:val="0"/>
          <w:numId w:val="75"/>
        </w:numPr>
        <w:rPr>
          <w:sz w:val="28"/>
          <w:szCs w:val="28"/>
          <w:lang w:val="en-CA"/>
        </w:rPr>
      </w:pPr>
      <w:r w:rsidRPr="000460AA">
        <w:rPr>
          <w:sz w:val="28"/>
          <w:szCs w:val="28"/>
          <w:lang w:val="en-CA"/>
        </w:rPr>
        <w:t>Algae are primary producers in most ecosystems e.g. phytoplankton.</w:t>
      </w:r>
    </w:p>
    <w:p w:rsidRPr="000460AA" w:rsidR="00FF12FC" w:rsidP="004A7CCB" w:rsidRDefault="00FF12FC" w14:paraId="1785BF54" w14:textId="77777777">
      <w:pPr>
        <w:pStyle w:val="ListParagraph"/>
        <w:numPr>
          <w:ilvl w:val="0"/>
          <w:numId w:val="75"/>
        </w:numPr>
        <w:rPr>
          <w:sz w:val="28"/>
          <w:szCs w:val="28"/>
          <w:lang w:val="en-CA"/>
        </w:rPr>
      </w:pPr>
      <w:r w:rsidRPr="000460AA">
        <w:rPr>
          <w:sz w:val="28"/>
          <w:szCs w:val="28"/>
          <w:lang w:val="en-CA"/>
        </w:rPr>
        <w:t>Undergo oxygenic photosynthesis via chloroplasts.</w:t>
      </w:r>
    </w:p>
    <w:p w:rsidRPr="000460AA" w:rsidR="00FF12FC" w:rsidP="004A7CCB" w:rsidRDefault="00FF12FC" w14:paraId="0109AA4C" w14:textId="77777777">
      <w:pPr>
        <w:pStyle w:val="ListParagraph"/>
        <w:numPr>
          <w:ilvl w:val="0"/>
          <w:numId w:val="75"/>
        </w:numPr>
        <w:rPr>
          <w:sz w:val="28"/>
          <w:szCs w:val="28"/>
          <w:lang w:val="en-CA"/>
        </w:rPr>
      </w:pPr>
      <w:r w:rsidRPr="000460AA">
        <w:rPr>
          <w:sz w:val="28"/>
          <w:szCs w:val="28"/>
          <w:lang w:val="en-CA"/>
        </w:rPr>
        <w:t>Cell walls are made of cellulose and a glycoprotein layer; sometimes, even silica.</w:t>
      </w:r>
    </w:p>
    <w:p w:rsidRPr="000460AA" w:rsidR="00FF12FC" w:rsidP="004A7CCB" w:rsidRDefault="00FF12FC" w14:paraId="6AD6E299" w14:textId="77777777">
      <w:pPr>
        <w:pStyle w:val="ListParagraph"/>
        <w:numPr>
          <w:ilvl w:val="0"/>
          <w:numId w:val="75"/>
        </w:numPr>
        <w:rPr>
          <w:b/>
          <w:sz w:val="28"/>
          <w:szCs w:val="28"/>
          <w:lang w:val="en-CA"/>
        </w:rPr>
      </w:pPr>
      <w:r w:rsidRPr="000460AA">
        <w:rPr>
          <w:b/>
          <w:sz w:val="28"/>
          <w:szCs w:val="28"/>
          <w:lang w:val="en-CA"/>
        </w:rPr>
        <w:t>Can be primary or secondary symbionts.</w:t>
      </w:r>
    </w:p>
    <w:p w:rsidRPr="000460AA" w:rsidR="00FF12FC" w:rsidP="004A7CCB" w:rsidRDefault="00FF12FC" w14:paraId="50C0023D" w14:textId="77777777">
      <w:pPr>
        <w:pStyle w:val="ListParagraph"/>
        <w:numPr>
          <w:ilvl w:val="0"/>
          <w:numId w:val="87"/>
        </w:numPr>
        <w:rPr>
          <w:sz w:val="28"/>
          <w:szCs w:val="28"/>
          <w:lang w:val="en-CA"/>
        </w:rPr>
      </w:pPr>
      <w:r w:rsidRPr="000460AA">
        <w:rPr>
          <w:sz w:val="28"/>
          <w:szCs w:val="28"/>
          <w:lang w:val="en-CA"/>
        </w:rPr>
        <w:t>E.g. Lichen is a form of symbiosis between fungi and algae.</w:t>
      </w:r>
    </w:p>
    <w:p w:rsidR="00FF12FC" w:rsidP="004A7CCB" w:rsidRDefault="00FF12FC" w14:paraId="7122D0DF" w14:textId="77777777">
      <w:pPr>
        <w:pStyle w:val="ListParagraph"/>
        <w:numPr>
          <w:ilvl w:val="0"/>
          <w:numId w:val="87"/>
        </w:numPr>
        <w:rPr>
          <w:sz w:val="28"/>
          <w:szCs w:val="28"/>
          <w:lang w:val="en-CA"/>
        </w:rPr>
      </w:pPr>
      <w:r w:rsidRPr="000460AA">
        <w:rPr>
          <w:sz w:val="28"/>
          <w:szCs w:val="28"/>
          <w:lang w:val="en-CA"/>
        </w:rPr>
        <w:t>E.g. the fragile cryptogamic crust found on desert soil.</w:t>
      </w:r>
    </w:p>
    <w:p w:rsidRPr="003F30EF" w:rsidR="003F30EF" w:rsidP="003F30EF" w:rsidRDefault="003F30EF" w14:paraId="5FB3FEBC" w14:textId="77777777">
      <w:pPr>
        <w:pStyle w:val="ListParagraph"/>
        <w:ind w:left="1440"/>
        <w:rPr>
          <w:sz w:val="28"/>
          <w:szCs w:val="28"/>
          <w:lang w:val="en-CA"/>
        </w:rPr>
      </w:pPr>
    </w:p>
    <w:p w:rsidRPr="000460AA" w:rsidR="00FF12FC" w:rsidP="004A7CCB" w:rsidRDefault="00FF12FC" w14:paraId="174058BA" w14:textId="77777777">
      <w:pPr>
        <w:pStyle w:val="ListParagraph"/>
        <w:numPr>
          <w:ilvl w:val="0"/>
          <w:numId w:val="75"/>
        </w:numPr>
        <w:rPr>
          <w:sz w:val="28"/>
          <w:szCs w:val="28"/>
          <w:lang w:val="en-CA"/>
        </w:rPr>
      </w:pPr>
      <w:r w:rsidRPr="000460AA">
        <w:rPr>
          <w:sz w:val="28"/>
          <w:szCs w:val="28"/>
          <w:lang w:val="en-CA"/>
        </w:rPr>
        <w:t>Primary endosymbiotic algae share their lineage with plants.</w:t>
      </w:r>
    </w:p>
    <w:p w:rsidRPr="003F30EF" w:rsidR="00FF12FC" w:rsidP="004A7CCB" w:rsidRDefault="00FF12FC" w14:paraId="1A9896AA" w14:textId="77777777">
      <w:pPr>
        <w:pStyle w:val="ListParagraph"/>
        <w:numPr>
          <w:ilvl w:val="0"/>
          <w:numId w:val="75"/>
        </w:numPr>
        <w:rPr>
          <w:sz w:val="28"/>
          <w:szCs w:val="28"/>
          <w:lang w:val="en-CA"/>
        </w:rPr>
      </w:pPr>
      <w:r w:rsidRPr="000460AA">
        <w:rPr>
          <w:sz w:val="28"/>
          <w:szCs w:val="28"/>
          <w:lang w:val="en-CA"/>
        </w:rPr>
        <w:t>They are useful models of plant physiology.</w:t>
      </w:r>
    </w:p>
    <w:p w:rsidRPr="000460AA" w:rsidR="00FF12FC" w:rsidP="004A7CCB" w:rsidRDefault="00FF12FC" w14:paraId="6AD8A8FC" w14:textId="77777777">
      <w:pPr>
        <w:pStyle w:val="ListParagraph"/>
        <w:numPr>
          <w:ilvl w:val="0"/>
          <w:numId w:val="75"/>
        </w:numPr>
        <w:rPr>
          <w:b/>
          <w:sz w:val="28"/>
          <w:szCs w:val="28"/>
          <w:lang w:val="en-CA"/>
        </w:rPr>
      </w:pPr>
      <w:r w:rsidRPr="000460AA">
        <w:rPr>
          <w:b/>
          <w:sz w:val="28"/>
          <w:szCs w:val="28"/>
          <w:lang w:val="en-CA"/>
        </w:rPr>
        <w:t>Have two major clades:</w:t>
      </w:r>
    </w:p>
    <w:p w:rsidRPr="003F30EF" w:rsidR="00FF12FC" w:rsidP="004A7CCB" w:rsidRDefault="00FF12FC" w14:paraId="14D7B25A" w14:textId="77777777">
      <w:pPr>
        <w:pStyle w:val="ListParagraph"/>
        <w:numPr>
          <w:ilvl w:val="0"/>
          <w:numId w:val="88"/>
        </w:numPr>
        <w:rPr>
          <w:color w:val="1F3864" w:themeColor="accent1" w:themeShade="80"/>
          <w:sz w:val="28"/>
          <w:szCs w:val="28"/>
          <w:lang w:val="en-CA"/>
        </w:rPr>
      </w:pPr>
      <w:r w:rsidRPr="003F30EF">
        <w:rPr>
          <w:color w:val="1F3864" w:themeColor="accent1" w:themeShade="80"/>
          <w:sz w:val="28"/>
          <w:szCs w:val="28"/>
          <w:lang w:val="en-CA"/>
        </w:rPr>
        <w:t>Chlorophyta – green algae.</w:t>
      </w:r>
    </w:p>
    <w:p w:rsidRPr="000460AA" w:rsidR="00FF12FC" w:rsidP="004A7CCB" w:rsidRDefault="00FF12FC" w14:paraId="31E1E244" w14:textId="77777777">
      <w:pPr>
        <w:pStyle w:val="ListParagraph"/>
        <w:numPr>
          <w:ilvl w:val="0"/>
          <w:numId w:val="89"/>
        </w:numPr>
        <w:rPr>
          <w:sz w:val="28"/>
          <w:szCs w:val="28"/>
          <w:lang w:val="en-CA"/>
        </w:rPr>
      </w:pPr>
      <w:r w:rsidRPr="000460AA">
        <w:rPr>
          <w:sz w:val="28"/>
          <w:szCs w:val="28"/>
          <w:lang w:val="en-CA"/>
        </w:rPr>
        <w:t>Eukaryotic organisms.</w:t>
      </w:r>
    </w:p>
    <w:p w:rsidRPr="000460AA" w:rsidR="00FF12FC" w:rsidP="004A7CCB" w:rsidRDefault="00FF12FC" w14:paraId="41B20DB0" w14:textId="77777777">
      <w:pPr>
        <w:pStyle w:val="ListParagraph"/>
        <w:numPr>
          <w:ilvl w:val="0"/>
          <w:numId w:val="89"/>
        </w:numPr>
        <w:rPr>
          <w:sz w:val="28"/>
          <w:szCs w:val="28"/>
          <w:lang w:val="en-CA"/>
        </w:rPr>
      </w:pPr>
      <w:r w:rsidRPr="000460AA">
        <w:rPr>
          <w:sz w:val="28"/>
          <w:szCs w:val="28"/>
          <w:lang w:val="en-CA"/>
        </w:rPr>
        <w:t>Follow a reproduction cycle called alternation of generations.</w:t>
      </w:r>
    </w:p>
    <w:p w:rsidRPr="000460AA" w:rsidR="00FF12FC" w:rsidP="004A7CCB" w:rsidRDefault="00FF12FC" w14:paraId="66C4019C" w14:textId="77777777">
      <w:pPr>
        <w:pStyle w:val="ListParagraph"/>
        <w:numPr>
          <w:ilvl w:val="0"/>
          <w:numId w:val="89"/>
        </w:numPr>
        <w:rPr>
          <w:sz w:val="28"/>
          <w:szCs w:val="28"/>
          <w:lang w:val="en-CA"/>
        </w:rPr>
      </w:pPr>
      <w:r w:rsidRPr="000460AA">
        <w:rPr>
          <w:sz w:val="28"/>
          <w:szCs w:val="28"/>
          <w:lang w:val="en-CA"/>
        </w:rPr>
        <w:t xml:space="preserve">Reproduction is from fusion of identical cells OR fertilization of a large non-motile cell by a smaller motile one </w:t>
      </w:r>
      <w:r w:rsidRPr="000460AA">
        <w:rPr>
          <w:sz w:val="28"/>
          <w:szCs w:val="28"/>
          <w:lang w:val="en-CA"/>
        </w:rPr>
        <w:sym w:font="Wingdings" w:char="F0E0"/>
      </w:r>
      <w:r w:rsidRPr="000460AA">
        <w:rPr>
          <w:sz w:val="28"/>
          <w:szCs w:val="28"/>
          <w:lang w:val="en-CA"/>
        </w:rPr>
        <w:t xml:space="preserve"> they are haploid cells that fuse to form diploid cells.</w:t>
      </w:r>
    </w:p>
    <w:p w:rsidRPr="000460AA" w:rsidR="00FF12FC" w:rsidP="004A7CCB" w:rsidRDefault="00FF12FC" w14:paraId="087EB45D" w14:textId="77777777">
      <w:pPr>
        <w:pStyle w:val="ListParagraph"/>
        <w:numPr>
          <w:ilvl w:val="0"/>
          <w:numId w:val="89"/>
        </w:numPr>
        <w:rPr>
          <w:sz w:val="28"/>
          <w:szCs w:val="28"/>
          <w:lang w:val="en-CA"/>
        </w:rPr>
      </w:pPr>
      <w:r w:rsidRPr="000460AA">
        <w:rPr>
          <w:sz w:val="28"/>
          <w:szCs w:val="28"/>
          <w:lang w:val="en-CA"/>
        </w:rPr>
        <w:t xml:space="preserve">Used as model organisms for the mechanisms of ionic and water permeability of membranes </w:t>
      </w:r>
      <w:r w:rsidRPr="000460AA">
        <w:rPr>
          <w:sz w:val="28"/>
          <w:szCs w:val="28"/>
          <w:lang w:val="en-CA"/>
        </w:rPr>
        <w:sym w:font="Wingdings" w:char="F0E0"/>
      </w:r>
      <w:r w:rsidRPr="000460AA">
        <w:rPr>
          <w:sz w:val="28"/>
          <w:szCs w:val="28"/>
          <w:lang w:val="en-CA"/>
        </w:rPr>
        <w:t xml:space="preserve"> when filamentous algae do this, they form bridges between cells and leave empty cell walls behind that can be easily distinguished under the light microscope. </w:t>
      </w:r>
    </w:p>
    <w:p w:rsidRPr="000460AA" w:rsidR="00FF12FC" w:rsidP="00FF12FC" w:rsidRDefault="00FF12FC" w14:paraId="7FD9FC78" w14:textId="77777777">
      <w:pPr>
        <w:pStyle w:val="ListParagraph"/>
        <w:ind w:left="1440"/>
        <w:rPr>
          <w:sz w:val="28"/>
          <w:szCs w:val="28"/>
          <w:lang w:val="en-CA"/>
        </w:rPr>
      </w:pPr>
    </w:p>
    <w:p w:rsidRPr="003F30EF" w:rsidR="00FF12FC" w:rsidP="003F30EF" w:rsidRDefault="00FF12FC" w14:paraId="68B779A2" w14:textId="77777777">
      <w:pPr>
        <w:rPr>
          <w:sz w:val="28"/>
          <w:szCs w:val="28"/>
          <w:lang w:val="en-CA"/>
        </w:rPr>
      </w:pPr>
    </w:p>
    <w:p w:rsidRPr="003F30EF" w:rsidR="00FF12FC" w:rsidP="004A7CCB" w:rsidRDefault="00FF12FC" w14:paraId="61C2275F" w14:textId="77777777">
      <w:pPr>
        <w:pStyle w:val="ListParagraph"/>
        <w:numPr>
          <w:ilvl w:val="0"/>
          <w:numId w:val="88"/>
        </w:numPr>
        <w:rPr>
          <w:color w:val="1F3864" w:themeColor="accent1" w:themeShade="80"/>
          <w:sz w:val="28"/>
          <w:szCs w:val="28"/>
          <w:lang w:val="en-CA"/>
        </w:rPr>
      </w:pPr>
      <w:r w:rsidRPr="003F30EF">
        <w:rPr>
          <w:color w:val="1F3864" w:themeColor="accent1" w:themeShade="80"/>
          <w:sz w:val="28"/>
          <w:szCs w:val="28"/>
          <w:lang w:val="en-CA"/>
        </w:rPr>
        <w:lastRenderedPageBreak/>
        <w:t>Rhodophyta – red algae.</w:t>
      </w:r>
    </w:p>
    <w:p w:rsidRPr="000460AA" w:rsidR="00FF12FC" w:rsidP="004A7CCB" w:rsidRDefault="00FF12FC" w14:paraId="706D5A73" w14:textId="77777777">
      <w:pPr>
        <w:pStyle w:val="ListParagraph"/>
        <w:numPr>
          <w:ilvl w:val="0"/>
          <w:numId w:val="89"/>
        </w:numPr>
        <w:rPr>
          <w:sz w:val="28"/>
          <w:szCs w:val="28"/>
          <w:lang w:val="en-CA"/>
        </w:rPr>
      </w:pPr>
      <w:r w:rsidRPr="000460AA">
        <w:rPr>
          <w:sz w:val="28"/>
          <w:szCs w:val="28"/>
          <w:lang w:val="en-CA"/>
        </w:rPr>
        <w:t>Coloured red by phycoerythrin, a pigment that absorbs efficiently in the blue and green range.</w:t>
      </w:r>
    </w:p>
    <w:p w:rsidRPr="000460AA" w:rsidR="00FF12FC" w:rsidP="004A7CCB" w:rsidRDefault="00FF12FC" w14:paraId="2E33E00B" w14:textId="77777777">
      <w:pPr>
        <w:pStyle w:val="ListParagraph"/>
        <w:numPr>
          <w:ilvl w:val="0"/>
          <w:numId w:val="89"/>
        </w:numPr>
        <w:rPr>
          <w:sz w:val="28"/>
          <w:szCs w:val="28"/>
          <w:lang w:val="en-CA"/>
        </w:rPr>
      </w:pPr>
      <w:r w:rsidRPr="000460AA">
        <w:rPr>
          <w:sz w:val="28"/>
          <w:szCs w:val="28"/>
          <w:lang w:val="en-CA"/>
        </w:rPr>
        <w:t>Can colonize deeper water columns than green algae because they can absorb wavelengths missed by green algae.</w:t>
      </w:r>
    </w:p>
    <w:p w:rsidRPr="000460AA" w:rsidR="00FF12FC" w:rsidP="004A7CCB" w:rsidRDefault="00FF12FC" w14:paraId="1726DFFD" w14:textId="77777777">
      <w:pPr>
        <w:pStyle w:val="ListParagraph"/>
        <w:numPr>
          <w:ilvl w:val="0"/>
          <w:numId w:val="89"/>
        </w:numPr>
        <w:rPr>
          <w:sz w:val="28"/>
          <w:szCs w:val="28"/>
          <w:lang w:val="en-CA"/>
        </w:rPr>
      </w:pPr>
      <w:r w:rsidRPr="000460AA">
        <w:rPr>
          <w:sz w:val="28"/>
          <w:szCs w:val="28"/>
          <w:lang w:val="en-CA"/>
        </w:rPr>
        <w:t>Their forms include unicellular, multicellular and filamentous.</w:t>
      </w:r>
    </w:p>
    <w:p w:rsidRPr="000460AA" w:rsidR="00FF12FC" w:rsidP="004A7CCB" w:rsidRDefault="00FF12FC" w14:paraId="496BA628" w14:textId="77777777">
      <w:pPr>
        <w:pStyle w:val="ListParagraph"/>
        <w:numPr>
          <w:ilvl w:val="0"/>
          <w:numId w:val="89"/>
        </w:numPr>
        <w:rPr>
          <w:sz w:val="28"/>
          <w:szCs w:val="28"/>
          <w:lang w:val="en-CA"/>
        </w:rPr>
      </w:pPr>
      <w:r w:rsidRPr="000460AA">
        <w:rPr>
          <w:sz w:val="28"/>
          <w:szCs w:val="28"/>
          <w:lang w:val="en-CA"/>
        </w:rPr>
        <w:t>Have valuable polymer-sulfated polygalactans e.g. Agar, Agarose and Carrageenan.</w:t>
      </w:r>
    </w:p>
    <w:p w:rsidRPr="000460AA" w:rsidR="00FF12FC" w:rsidP="00FF12FC" w:rsidRDefault="00FF12FC" w14:paraId="41D21DAE" w14:textId="77777777">
      <w:pPr>
        <w:pStyle w:val="ListParagraph"/>
        <w:ind w:left="1440"/>
        <w:rPr>
          <w:sz w:val="28"/>
          <w:szCs w:val="28"/>
          <w:lang w:val="en-CA"/>
        </w:rPr>
      </w:pPr>
    </w:p>
    <w:p w:rsidRPr="000460AA" w:rsidR="00FF12FC" w:rsidP="004A7CCB" w:rsidRDefault="00FF12FC" w14:paraId="34C96B30" w14:textId="77777777">
      <w:pPr>
        <w:pStyle w:val="ListParagraph"/>
        <w:numPr>
          <w:ilvl w:val="0"/>
          <w:numId w:val="75"/>
        </w:numPr>
        <w:rPr>
          <w:sz w:val="28"/>
          <w:szCs w:val="28"/>
          <w:lang w:val="en-CA"/>
        </w:rPr>
      </w:pPr>
      <w:r w:rsidRPr="000460AA">
        <w:rPr>
          <w:sz w:val="28"/>
          <w:szCs w:val="28"/>
          <w:lang w:val="en-CA"/>
        </w:rPr>
        <w:t>Secondary endosymbiotic algae arose from a second endosymbiosis.</w:t>
      </w:r>
    </w:p>
    <w:p w:rsidRPr="000460AA" w:rsidR="00FF12FC" w:rsidP="004A7CCB" w:rsidRDefault="00FF12FC" w14:paraId="2E21D526" w14:textId="77777777">
      <w:pPr>
        <w:pStyle w:val="ListParagraph"/>
        <w:numPr>
          <w:ilvl w:val="0"/>
          <w:numId w:val="75"/>
        </w:numPr>
        <w:rPr>
          <w:b/>
          <w:sz w:val="28"/>
          <w:szCs w:val="28"/>
          <w:lang w:val="en-CA"/>
        </w:rPr>
      </w:pPr>
      <w:r w:rsidRPr="000460AA">
        <w:rPr>
          <w:b/>
          <w:sz w:val="28"/>
          <w:szCs w:val="28"/>
          <w:lang w:val="en-CA"/>
        </w:rPr>
        <w:t>Examples of secondary endosymbiotic algae.</w:t>
      </w:r>
    </w:p>
    <w:p w:rsidRPr="003F30EF" w:rsidR="00FF12FC" w:rsidP="004A7CCB" w:rsidRDefault="00FF12FC" w14:paraId="62FADBEF" w14:textId="77777777">
      <w:pPr>
        <w:pStyle w:val="ListParagraph"/>
        <w:numPr>
          <w:ilvl w:val="0"/>
          <w:numId w:val="90"/>
        </w:numPr>
        <w:rPr>
          <w:color w:val="1F3864" w:themeColor="accent1" w:themeShade="80"/>
          <w:sz w:val="28"/>
          <w:szCs w:val="28"/>
          <w:lang w:val="en-CA"/>
        </w:rPr>
      </w:pPr>
      <w:r w:rsidRPr="003F30EF">
        <w:rPr>
          <w:color w:val="1F3864" w:themeColor="accent1" w:themeShade="80"/>
          <w:sz w:val="28"/>
          <w:szCs w:val="28"/>
          <w:lang w:val="en-CA"/>
        </w:rPr>
        <w:t>Diatoms.</w:t>
      </w:r>
    </w:p>
    <w:p w:rsidRPr="000460AA" w:rsidR="00FF12FC" w:rsidP="004A7CCB" w:rsidRDefault="00FF12FC" w14:paraId="4CD44474" w14:textId="77777777">
      <w:pPr>
        <w:pStyle w:val="ListParagraph"/>
        <w:numPr>
          <w:ilvl w:val="0"/>
          <w:numId w:val="91"/>
        </w:numPr>
        <w:rPr>
          <w:b/>
          <w:sz w:val="28"/>
          <w:szCs w:val="28"/>
          <w:lang w:val="en-CA"/>
        </w:rPr>
      </w:pPr>
      <w:r w:rsidRPr="000460AA">
        <w:rPr>
          <w:sz w:val="28"/>
          <w:szCs w:val="28"/>
          <w:lang w:val="en-CA"/>
        </w:rPr>
        <w:t>Unicellular algae with a unique, protective bipartite shell made of silica (glass).</w:t>
      </w:r>
    </w:p>
    <w:p w:rsidRPr="000460AA" w:rsidR="00FF12FC" w:rsidP="004A7CCB" w:rsidRDefault="00FF12FC" w14:paraId="0652EDD0" w14:textId="77777777">
      <w:pPr>
        <w:pStyle w:val="ListParagraph"/>
        <w:numPr>
          <w:ilvl w:val="0"/>
          <w:numId w:val="91"/>
        </w:numPr>
        <w:rPr>
          <w:b/>
          <w:sz w:val="28"/>
          <w:szCs w:val="28"/>
          <w:lang w:val="en-CA"/>
        </w:rPr>
      </w:pPr>
      <w:r w:rsidRPr="000460AA">
        <w:rPr>
          <w:sz w:val="28"/>
          <w:szCs w:val="28"/>
          <w:lang w:val="en-CA"/>
        </w:rPr>
        <w:t>Silica (glass) also called frustules which form some of the most beautiful forms found in nature.</w:t>
      </w:r>
    </w:p>
    <w:p w:rsidRPr="000460AA" w:rsidR="00FF12FC" w:rsidP="004A7CCB" w:rsidRDefault="00FF12FC" w14:paraId="3679E59B" w14:textId="77777777">
      <w:pPr>
        <w:pStyle w:val="ListParagraph"/>
        <w:numPr>
          <w:ilvl w:val="0"/>
          <w:numId w:val="91"/>
        </w:numPr>
        <w:rPr>
          <w:b/>
          <w:sz w:val="28"/>
          <w:szCs w:val="28"/>
          <w:lang w:val="en-CA"/>
        </w:rPr>
      </w:pPr>
      <w:r w:rsidRPr="000460AA">
        <w:rPr>
          <w:sz w:val="28"/>
          <w:szCs w:val="28"/>
          <w:lang w:val="en-CA"/>
        </w:rPr>
        <w:t>Replicates by an unusual form of cell division.</w:t>
      </w:r>
    </w:p>
    <w:p w:rsidRPr="003F30EF" w:rsidR="00FF12FC" w:rsidP="004A7CCB" w:rsidRDefault="00FF12FC" w14:paraId="7D6A491E" w14:textId="77777777">
      <w:pPr>
        <w:pStyle w:val="ListParagraph"/>
        <w:numPr>
          <w:ilvl w:val="0"/>
          <w:numId w:val="91"/>
        </w:numPr>
        <w:rPr>
          <w:b/>
          <w:sz w:val="28"/>
          <w:szCs w:val="28"/>
          <w:lang w:val="en-CA"/>
        </w:rPr>
      </w:pPr>
      <w:r w:rsidRPr="000460AA">
        <w:rPr>
          <w:sz w:val="28"/>
          <w:szCs w:val="28"/>
          <w:lang w:val="en-CA"/>
        </w:rPr>
        <w:t>Dead diatoms sink to the sediment and form diatomaceous earth.</w:t>
      </w:r>
    </w:p>
    <w:p w:rsidRPr="003F30EF" w:rsidR="00FF12FC" w:rsidP="004A7CCB" w:rsidRDefault="00FF12FC" w14:paraId="7183ED9F" w14:textId="77777777">
      <w:pPr>
        <w:pStyle w:val="ListParagraph"/>
        <w:numPr>
          <w:ilvl w:val="0"/>
          <w:numId w:val="90"/>
        </w:numPr>
        <w:rPr>
          <w:color w:val="1F3864" w:themeColor="accent1" w:themeShade="80"/>
          <w:sz w:val="28"/>
          <w:szCs w:val="28"/>
          <w:lang w:val="en-CA"/>
        </w:rPr>
      </w:pPr>
      <w:r w:rsidRPr="003F30EF">
        <w:rPr>
          <w:color w:val="1F3864" w:themeColor="accent1" w:themeShade="80"/>
          <w:sz w:val="28"/>
          <w:szCs w:val="28"/>
          <w:lang w:val="en-CA"/>
        </w:rPr>
        <w:t>Kelps.</w:t>
      </w:r>
    </w:p>
    <w:p w:rsidRPr="000460AA" w:rsidR="00FF12FC" w:rsidP="004A7CCB" w:rsidRDefault="00FF12FC" w14:paraId="6D3FD1FD" w14:textId="77777777">
      <w:pPr>
        <w:pStyle w:val="ListParagraph"/>
        <w:numPr>
          <w:ilvl w:val="0"/>
          <w:numId w:val="92"/>
        </w:numPr>
        <w:rPr>
          <w:b/>
          <w:sz w:val="28"/>
          <w:szCs w:val="28"/>
          <w:lang w:val="en-CA"/>
        </w:rPr>
      </w:pPr>
      <w:r w:rsidRPr="000460AA">
        <w:rPr>
          <w:sz w:val="28"/>
          <w:szCs w:val="28"/>
          <w:lang w:val="en-CA"/>
        </w:rPr>
        <w:t>Also known as ‘brown algae.’</w:t>
      </w:r>
    </w:p>
    <w:p w:rsidRPr="000460AA" w:rsidR="00FF12FC" w:rsidP="004A7CCB" w:rsidRDefault="00FF12FC" w14:paraId="4467C009" w14:textId="77777777">
      <w:pPr>
        <w:pStyle w:val="ListParagraph"/>
        <w:numPr>
          <w:ilvl w:val="0"/>
          <w:numId w:val="92"/>
        </w:numPr>
        <w:rPr>
          <w:b/>
          <w:sz w:val="28"/>
          <w:szCs w:val="28"/>
          <w:lang w:val="en-CA"/>
        </w:rPr>
      </w:pPr>
      <w:r w:rsidRPr="000460AA">
        <w:rPr>
          <w:sz w:val="28"/>
          <w:szCs w:val="28"/>
          <w:lang w:val="en-CA"/>
        </w:rPr>
        <w:t>Store lipids such as leucocin for energy needs.</w:t>
      </w:r>
    </w:p>
    <w:p w:rsidRPr="000460AA" w:rsidR="00FF12FC" w:rsidP="004A7CCB" w:rsidRDefault="00FF12FC" w14:paraId="5B3EED1D" w14:textId="77777777">
      <w:pPr>
        <w:pStyle w:val="ListParagraph"/>
        <w:numPr>
          <w:ilvl w:val="0"/>
          <w:numId w:val="92"/>
        </w:numPr>
        <w:rPr>
          <w:b/>
          <w:sz w:val="28"/>
          <w:szCs w:val="28"/>
          <w:lang w:val="en-CA"/>
        </w:rPr>
      </w:pPr>
      <w:r w:rsidRPr="000460AA">
        <w:rPr>
          <w:sz w:val="28"/>
          <w:szCs w:val="28"/>
          <w:lang w:val="en-CA"/>
        </w:rPr>
        <w:t>Most famous is the Sargassum weed, found in the Sargasso sea.</w:t>
      </w:r>
    </w:p>
    <w:p w:rsidRPr="003F30EF" w:rsidR="00FF12FC" w:rsidP="004A7CCB" w:rsidRDefault="00FF12FC" w14:paraId="181B5531" w14:textId="77777777">
      <w:pPr>
        <w:pStyle w:val="ListParagraph"/>
        <w:numPr>
          <w:ilvl w:val="0"/>
          <w:numId w:val="92"/>
        </w:numPr>
        <w:rPr>
          <w:b/>
          <w:sz w:val="28"/>
          <w:szCs w:val="28"/>
          <w:lang w:val="en-CA"/>
        </w:rPr>
      </w:pPr>
      <w:r w:rsidRPr="000460AA">
        <w:rPr>
          <w:sz w:val="28"/>
          <w:szCs w:val="28"/>
          <w:lang w:val="en-CA"/>
        </w:rPr>
        <w:t>They form floating forests that support diverse ecosystems.</w:t>
      </w:r>
    </w:p>
    <w:p w:rsidRPr="003F30EF" w:rsidR="00FF12FC" w:rsidP="004A7CCB" w:rsidRDefault="00FF12FC" w14:paraId="6BA0029A" w14:textId="77777777">
      <w:pPr>
        <w:pStyle w:val="ListParagraph"/>
        <w:numPr>
          <w:ilvl w:val="0"/>
          <w:numId w:val="90"/>
        </w:numPr>
        <w:rPr>
          <w:color w:val="1F3864" w:themeColor="accent1" w:themeShade="80"/>
          <w:sz w:val="28"/>
          <w:szCs w:val="28"/>
          <w:lang w:val="en-CA"/>
        </w:rPr>
      </w:pPr>
      <w:r w:rsidRPr="003F30EF">
        <w:rPr>
          <w:color w:val="1F3864" w:themeColor="accent1" w:themeShade="80"/>
          <w:sz w:val="28"/>
          <w:szCs w:val="28"/>
          <w:lang w:val="en-CA"/>
        </w:rPr>
        <w:t>Alveolates.</w:t>
      </w:r>
    </w:p>
    <w:p w:rsidRPr="000460AA" w:rsidR="00FF12FC" w:rsidP="004A7CCB" w:rsidRDefault="00FF12FC" w14:paraId="7490CAEC" w14:textId="77777777">
      <w:pPr>
        <w:pStyle w:val="ListParagraph"/>
        <w:numPr>
          <w:ilvl w:val="0"/>
          <w:numId w:val="93"/>
        </w:numPr>
        <w:rPr>
          <w:b/>
          <w:sz w:val="28"/>
          <w:szCs w:val="28"/>
          <w:lang w:val="en-CA"/>
        </w:rPr>
      </w:pPr>
      <w:r w:rsidRPr="000460AA">
        <w:rPr>
          <w:sz w:val="28"/>
          <w:szCs w:val="28"/>
          <w:lang w:val="en-CA"/>
        </w:rPr>
        <w:t xml:space="preserve">Named for the flattened vacuoles (alveoli) within their outer cortex </w:t>
      </w:r>
      <w:r w:rsidRPr="000460AA">
        <w:rPr>
          <w:sz w:val="28"/>
          <w:szCs w:val="28"/>
          <w:lang w:val="en-CA"/>
        </w:rPr>
        <w:sym w:font="Wingdings" w:char="F0E0"/>
      </w:r>
      <w:r w:rsidRPr="000460AA">
        <w:rPr>
          <w:sz w:val="28"/>
          <w:szCs w:val="28"/>
          <w:lang w:val="en-CA"/>
        </w:rPr>
        <w:t xml:space="preserve"> this is what ties alveolates as a clade.</w:t>
      </w:r>
    </w:p>
    <w:p w:rsidRPr="000460AA" w:rsidR="00FF12FC" w:rsidP="004A7CCB" w:rsidRDefault="00FF12FC" w14:paraId="71C5BF09" w14:textId="77777777">
      <w:pPr>
        <w:pStyle w:val="ListParagraph"/>
        <w:numPr>
          <w:ilvl w:val="0"/>
          <w:numId w:val="93"/>
        </w:numPr>
        <w:rPr>
          <w:b/>
          <w:sz w:val="28"/>
          <w:szCs w:val="28"/>
          <w:lang w:val="en-CA"/>
        </w:rPr>
      </w:pPr>
      <w:r w:rsidRPr="000460AA">
        <w:rPr>
          <w:sz w:val="28"/>
          <w:szCs w:val="28"/>
          <w:lang w:val="en-CA"/>
        </w:rPr>
        <w:t>Most have cilia or flagella and come in different forms.</w:t>
      </w:r>
    </w:p>
    <w:p w:rsidRPr="000460AA" w:rsidR="00FF12FC" w:rsidP="004A7CCB" w:rsidRDefault="00FF12FC" w14:paraId="4A3EAD7C" w14:textId="77777777">
      <w:pPr>
        <w:pStyle w:val="ListParagraph"/>
        <w:numPr>
          <w:ilvl w:val="0"/>
          <w:numId w:val="93"/>
        </w:numPr>
        <w:rPr>
          <w:b/>
          <w:sz w:val="28"/>
          <w:szCs w:val="28"/>
          <w:lang w:val="en-CA"/>
        </w:rPr>
      </w:pPr>
      <w:r w:rsidRPr="000460AA">
        <w:rPr>
          <w:sz w:val="28"/>
          <w:szCs w:val="28"/>
          <w:lang w:val="en-CA"/>
        </w:rPr>
        <w:t>Highly structured, unlike amoeba and are generally predators.</w:t>
      </w:r>
    </w:p>
    <w:p w:rsidRPr="000460AA" w:rsidR="00FF12FC" w:rsidP="004A7CCB" w:rsidRDefault="00FF12FC" w14:paraId="61925991" w14:textId="77777777">
      <w:pPr>
        <w:pStyle w:val="ListParagraph"/>
        <w:numPr>
          <w:ilvl w:val="0"/>
          <w:numId w:val="93"/>
        </w:numPr>
        <w:rPr>
          <w:b/>
          <w:sz w:val="28"/>
          <w:szCs w:val="28"/>
          <w:lang w:val="en-CA"/>
        </w:rPr>
      </w:pPr>
      <w:r w:rsidRPr="000460AA">
        <w:rPr>
          <w:sz w:val="28"/>
          <w:szCs w:val="28"/>
          <w:lang w:val="en-CA"/>
        </w:rPr>
        <w:t>Have a complex genetic system and reproduce via sexual reproduction.</w:t>
      </w:r>
    </w:p>
    <w:p w:rsidRPr="000460AA" w:rsidR="00FF12FC" w:rsidP="00FF12FC" w:rsidRDefault="00FF12FC" w14:paraId="4683029E" w14:textId="77777777">
      <w:pPr>
        <w:pStyle w:val="ListParagraph"/>
        <w:ind w:left="1440"/>
        <w:rPr>
          <w:b/>
          <w:sz w:val="28"/>
          <w:szCs w:val="28"/>
          <w:lang w:val="en-CA"/>
        </w:rPr>
      </w:pPr>
    </w:p>
    <w:p w:rsidR="00FF12FC" w:rsidP="00FF12FC" w:rsidRDefault="00FF12FC" w14:paraId="2B08334D" w14:textId="77777777">
      <w:pPr>
        <w:pStyle w:val="ListParagraph"/>
        <w:ind w:left="1440"/>
        <w:rPr>
          <w:b/>
          <w:sz w:val="28"/>
          <w:szCs w:val="28"/>
          <w:lang w:val="en-CA"/>
        </w:rPr>
      </w:pPr>
    </w:p>
    <w:p w:rsidR="003F30EF" w:rsidP="00FF12FC" w:rsidRDefault="003F30EF" w14:paraId="74A4EAE2" w14:textId="77777777">
      <w:pPr>
        <w:pStyle w:val="ListParagraph"/>
        <w:ind w:left="1440"/>
        <w:rPr>
          <w:b/>
          <w:sz w:val="28"/>
          <w:szCs w:val="28"/>
          <w:lang w:val="en-CA"/>
        </w:rPr>
      </w:pPr>
    </w:p>
    <w:p w:rsidR="003F30EF" w:rsidP="00FF12FC" w:rsidRDefault="003F30EF" w14:paraId="75D3DF1A" w14:textId="77777777">
      <w:pPr>
        <w:pStyle w:val="ListParagraph"/>
        <w:ind w:left="1440"/>
        <w:rPr>
          <w:b/>
          <w:sz w:val="28"/>
          <w:szCs w:val="28"/>
          <w:lang w:val="en-CA"/>
        </w:rPr>
      </w:pPr>
    </w:p>
    <w:p w:rsidR="003F30EF" w:rsidP="00FF12FC" w:rsidRDefault="003F30EF" w14:paraId="5C22E427" w14:textId="77777777">
      <w:pPr>
        <w:pStyle w:val="ListParagraph"/>
        <w:ind w:left="1440"/>
        <w:rPr>
          <w:b/>
          <w:sz w:val="28"/>
          <w:szCs w:val="28"/>
          <w:lang w:val="en-CA"/>
        </w:rPr>
      </w:pPr>
    </w:p>
    <w:p w:rsidR="003F30EF" w:rsidP="00FF12FC" w:rsidRDefault="003F30EF" w14:paraId="419781D0" w14:textId="77777777">
      <w:pPr>
        <w:pStyle w:val="ListParagraph"/>
        <w:ind w:left="1440"/>
        <w:rPr>
          <w:b/>
          <w:sz w:val="28"/>
          <w:szCs w:val="28"/>
          <w:lang w:val="en-CA"/>
        </w:rPr>
      </w:pPr>
    </w:p>
    <w:p w:rsidRPr="000460AA" w:rsidR="003F30EF" w:rsidP="00FF12FC" w:rsidRDefault="003F30EF" w14:paraId="6C5BD3A3" w14:textId="77777777">
      <w:pPr>
        <w:pStyle w:val="ListParagraph"/>
        <w:ind w:left="1440"/>
        <w:rPr>
          <w:b/>
          <w:sz w:val="28"/>
          <w:szCs w:val="28"/>
          <w:lang w:val="en-CA"/>
        </w:rPr>
      </w:pPr>
    </w:p>
    <w:p w:rsidRPr="000460AA" w:rsidR="00FF12FC" w:rsidP="004A7CCB" w:rsidRDefault="00FF12FC" w14:paraId="19D31492" w14:textId="77777777">
      <w:pPr>
        <w:pStyle w:val="ListParagraph"/>
        <w:numPr>
          <w:ilvl w:val="0"/>
          <w:numId w:val="75"/>
        </w:numPr>
        <w:rPr>
          <w:b/>
          <w:color w:val="000000" w:themeColor="text1"/>
          <w:sz w:val="28"/>
          <w:szCs w:val="28"/>
          <w:lang w:val="en-CA"/>
        </w:rPr>
      </w:pPr>
      <w:r w:rsidRPr="000460AA">
        <w:rPr>
          <w:b/>
          <w:color w:val="000000" w:themeColor="text1"/>
          <w:sz w:val="28"/>
          <w:szCs w:val="28"/>
          <w:lang w:val="en-CA"/>
        </w:rPr>
        <w:lastRenderedPageBreak/>
        <w:t>The following are the major groups of alveolates.</w:t>
      </w:r>
    </w:p>
    <w:p w:rsidRPr="003F30EF" w:rsidR="00FF12FC" w:rsidP="004A7CCB" w:rsidRDefault="00FF12FC" w14:paraId="51C8DE5C" w14:textId="77777777">
      <w:pPr>
        <w:pStyle w:val="ListParagraph"/>
        <w:numPr>
          <w:ilvl w:val="0"/>
          <w:numId w:val="109"/>
        </w:numPr>
        <w:rPr>
          <w:color w:val="1F3864" w:themeColor="accent1" w:themeShade="80"/>
          <w:sz w:val="28"/>
          <w:szCs w:val="28"/>
          <w:lang w:val="en-CA"/>
        </w:rPr>
      </w:pPr>
      <w:r w:rsidRPr="003F30EF">
        <w:rPr>
          <w:color w:val="1F3864" w:themeColor="accent1" w:themeShade="80"/>
          <w:sz w:val="28"/>
          <w:szCs w:val="28"/>
          <w:lang w:val="en-CA"/>
        </w:rPr>
        <w:t>Ciliates.</w:t>
      </w:r>
    </w:p>
    <w:p w:rsidRPr="000460AA" w:rsidR="00FF12FC" w:rsidP="004A7CCB" w:rsidRDefault="00FF12FC" w14:paraId="2207478A" w14:textId="77777777">
      <w:pPr>
        <w:pStyle w:val="ListParagraph"/>
        <w:numPr>
          <w:ilvl w:val="0"/>
          <w:numId w:val="94"/>
        </w:numPr>
        <w:rPr>
          <w:sz w:val="28"/>
          <w:szCs w:val="28"/>
          <w:lang w:val="en-CA"/>
        </w:rPr>
      </w:pPr>
      <w:r w:rsidRPr="000460AA">
        <w:rPr>
          <w:sz w:val="28"/>
          <w:szCs w:val="28"/>
          <w:lang w:val="en-CA"/>
        </w:rPr>
        <w:t>Characterized by the presence of hair-like organelles called cilia. </w:t>
      </w:r>
    </w:p>
    <w:p w:rsidRPr="000460AA" w:rsidR="00FF12FC" w:rsidP="004A7CCB" w:rsidRDefault="00FF12FC" w14:paraId="0C5043FD" w14:textId="77777777">
      <w:pPr>
        <w:pStyle w:val="ListParagraph"/>
        <w:numPr>
          <w:ilvl w:val="0"/>
          <w:numId w:val="94"/>
        </w:numPr>
        <w:rPr>
          <w:sz w:val="28"/>
          <w:szCs w:val="28"/>
          <w:lang w:val="en-CA"/>
        </w:rPr>
      </w:pPr>
      <w:r w:rsidRPr="000460AA">
        <w:rPr>
          <w:sz w:val="28"/>
          <w:szCs w:val="28"/>
          <w:lang w:val="en-CA"/>
        </w:rPr>
        <w:t>Identical in structure to eukaryotic flagella, but are in general shorter and present in much larger numbers, with a different undulating pattern.</w:t>
      </w:r>
    </w:p>
    <w:p w:rsidRPr="003F30EF" w:rsidR="00FF12FC" w:rsidP="004A7CCB" w:rsidRDefault="00FF12FC" w14:paraId="7E4D05FE" w14:textId="77777777">
      <w:pPr>
        <w:pStyle w:val="ListParagraph"/>
        <w:numPr>
          <w:ilvl w:val="0"/>
          <w:numId w:val="94"/>
        </w:numPr>
        <w:rPr>
          <w:sz w:val="28"/>
          <w:szCs w:val="28"/>
          <w:lang w:val="en-CA"/>
        </w:rPr>
      </w:pPr>
      <w:r w:rsidRPr="000460AA">
        <w:rPr>
          <w:sz w:val="28"/>
          <w:szCs w:val="28"/>
          <w:lang w:val="en-CA"/>
        </w:rPr>
        <w:t>Used in swimming, crawling, attachment, feeding, and sensation.</w:t>
      </w:r>
    </w:p>
    <w:p w:rsidRPr="003F30EF" w:rsidR="00FF12FC" w:rsidP="004A7CCB" w:rsidRDefault="00FF12FC" w14:paraId="6BEBCD3E" w14:textId="77777777">
      <w:pPr>
        <w:pStyle w:val="ListParagraph"/>
        <w:numPr>
          <w:ilvl w:val="0"/>
          <w:numId w:val="109"/>
        </w:numPr>
        <w:rPr>
          <w:color w:val="1F3864" w:themeColor="accent1" w:themeShade="80"/>
          <w:sz w:val="28"/>
          <w:szCs w:val="28"/>
          <w:lang w:val="en-CA"/>
        </w:rPr>
      </w:pPr>
      <w:r w:rsidRPr="003F30EF">
        <w:rPr>
          <w:color w:val="1F3864" w:themeColor="accent1" w:themeShade="80"/>
          <w:sz w:val="28"/>
          <w:szCs w:val="28"/>
          <w:lang w:val="en-CA"/>
        </w:rPr>
        <w:t>Dinoflagellates.</w:t>
      </w:r>
    </w:p>
    <w:p w:rsidRPr="000460AA" w:rsidR="00FF12FC" w:rsidP="004A7CCB" w:rsidRDefault="00FF12FC" w14:paraId="502DB9FC" w14:textId="77777777">
      <w:pPr>
        <w:pStyle w:val="ListParagraph"/>
        <w:numPr>
          <w:ilvl w:val="0"/>
          <w:numId w:val="94"/>
        </w:numPr>
        <w:rPr>
          <w:b/>
          <w:sz w:val="28"/>
          <w:szCs w:val="28"/>
          <w:lang w:val="en-CA"/>
        </w:rPr>
      </w:pPr>
      <w:r w:rsidRPr="000460AA">
        <w:rPr>
          <w:sz w:val="28"/>
          <w:szCs w:val="28"/>
          <w:lang w:val="en-CA"/>
        </w:rPr>
        <w:t>Phototrophic alveolates.</w:t>
      </w:r>
    </w:p>
    <w:p w:rsidRPr="000460AA" w:rsidR="00FF12FC" w:rsidP="004A7CCB" w:rsidRDefault="00FF12FC" w14:paraId="0544D922" w14:textId="77777777">
      <w:pPr>
        <w:pStyle w:val="ListParagraph"/>
        <w:numPr>
          <w:ilvl w:val="0"/>
          <w:numId w:val="94"/>
        </w:numPr>
        <w:rPr>
          <w:b/>
          <w:sz w:val="28"/>
          <w:szCs w:val="28"/>
          <w:lang w:val="en-CA"/>
        </w:rPr>
      </w:pPr>
      <w:r w:rsidRPr="000460AA">
        <w:rPr>
          <w:sz w:val="28"/>
          <w:szCs w:val="28"/>
          <w:lang w:val="en-CA"/>
        </w:rPr>
        <w:t>They are secondary or tertiary algal symbionts.</w:t>
      </w:r>
    </w:p>
    <w:p w:rsidRPr="000460AA" w:rsidR="00FF12FC" w:rsidP="004A7CCB" w:rsidRDefault="00FF12FC" w14:paraId="3D4AA5FF" w14:textId="77777777">
      <w:pPr>
        <w:pStyle w:val="ListParagraph"/>
        <w:numPr>
          <w:ilvl w:val="0"/>
          <w:numId w:val="94"/>
        </w:numPr>
        <w:rPr>
          <w:b/>
          <w:sz w:val="28"/>
          <w:szCs w:val="28"/>
          <w:lang w:val="en-CA"/>
        </w:rPr>
      </w:pPr>
      <w:r w:rsidRPr="000460AA">
        <w:rPr>
          <w:sz w:val="28"/>
          <w:szCs w:val="28"/>
          <w:lang w:val="en-CA"/>
        </w:rPr>
        <w:t>Major group of marine phytoplankton.</w:t>
      </w:r>
    </w:p>
    <w:p w:rsidRPr="000460AA" w:rsidR="00FF12FC" w:rsidP="004A7CCB" w:rsidRDefault="00FF12FC" w14:paraId="73CF0DC3" w14:textId="77777777">
      <w:pPr>
        <w:pStyle w:val="ListParagraph"/>
        <w:numPr>
          <w:ilvl w:val="0"/>
          <w:numId w:val="94"/>
        </w:numPr>
        <w:rPr>
          <w:b/>
          <w:sz w:val="28"/>
          <w:szCs w:val="28"/>
          <w:lang w:val="en-CA"/>
        </w:rPr>
      </w:pPr>
      <w:r w:rsidRPr="000460AA">
        <w:rPr>
          <w:sz w:val="28"/>
          <w:szCs w:val="28"/>
          <w:lang w:val="en-CA"/>
        </w:rPr>
        <w:t>Highly motile and possess two flagella.</w:t>
      </w:r>
    </w:p>
    <w:p w:rsidRPr="003F30EF" w:rsidR="00FF12FC" w:rsidP="004A7CCB" w:rsidRDefault="00FF12FC" w14:paraId="694FE1C8" w14:textId="77777777">
      <w:pPr>
        <w:pStyle w:val="ListParagraph"/>
        <w:numPr>
          <w:ilvl w:val="0"/>
          <w:numId w:val="94"/>
        </w:numPr>
        <w:rPr>
          <w:b/>
          <w:sz w:val="28"/>
          <w:szCs w:val="28"/>
          <w:lang w:val="en-CA"/>
        </w:rPr>
      </w:pPr>
      <w:r w:rsidRPr="000460AA">
        <w:rPr>
          <w:sz w:val="28"/>
          <w:szCs w:val="28"/>
          <w:lang w:val="en-CA"/>
        </w:rPr>
        <w:t>Some supplement photosynthesis through predation.</w:t>
      </w:r>
    </w:p>
    <w:p w:rsidRPr="003F30EF" w:rsidR="00FF12FC" w:rsidP="004A7CCB" w:rsidRDefault="00FF12FC" w14:paraId="38959DE2" w14:textId="77777777">
      <w:pPr>
        <w:pStyle w:val="ListParagraph"/>
        <w:numPr>
          <w:ilvl w:val="0"/>
          <w:numId w:val="109"/>
        </w:numPr>
        <w:rPr>
          <w:color w:val="1F3864" w:themeColor="accent1" w:themeShade="80"/>
          <w:sz w:val="28"/>
          <w:szCs w:val="28"/>
          <w:lang w:val="en-CA"/>
        </w:rPr>
      </w:pPr>
      <w:r w:rsidRPr="003F30EF">
        <w:rPr>
          <w:color w:val="1F3864" w:themeColor="accent1" w:themeShade="80"/>
          <w:sz w:val="28"/>
          <w:szCs w:val="28"/>
          <w:lang w:val="en-CA"/>
        </w:rPr>
        <w:t>Apicomplexans.</w:t>
      </w:r>
    </w:p>
    <w:p w:rsidRPr="000460AA" w:rsidR="00FF12FC" w:rsidP="004A7CCB" w:rsidRDefault="00FF12FC" w14:paraId="5ED6B3FA" w14:textId="77777777">
      <w:pPr>
        <w:pStyle w:val="ListParagraph"/>
        <w:numPr>
          <w:ilvl w:val="0"/>
          <w:numId w:val="95"/>
        </w:numPr>
        <w:rPr>
          <w:b/>
          <w:sz w:val="28"/>
          <w:szCs w:val="28"/>
          <w:lang w:val="en-CA"/>
        </w:rPr>
      </w:pPr>
      <w:r w:rsidRPr="000460AA">
        <w:rPr>
          <w:sz w:val="28"/>
          <w:szCs w:val="28"/>
          <w:lang w:val="en-CA"/>
        </w:rPr>
        <w:t>Include many specialized parasites of man.</w:t>
      </w:r>
    </w:p>
    <w:p w:rsidRPr="000460AA" w:rsidR="00FF12FC" w:rsidP="004A7CCB" w:rsidRDefault="00FF12FC" w14:paraId="6DC36598" w14:textId="77777777">
      <w:pPr>
        <w:pStyle w:val="ListParagraph"/>
        <w:numPr>
          <w:ilvl w:val="0"/>
          <w:numId w:val="95"/>
        </w:numPr>
        <w:rPr>
          <w:b/>
          <w:sz w:val="28"/>
          <w:szCs w:val="28"/>
          <w:lang w:val="en-CA"/>
        </w:rPr>
      </w:pPr>
      <w:r w:rsidRPr="000460AA">
        <w:rPr>
          <w:sz w:val="28"/>
          <w:szCs w:val="28"/>
          <w:lang w:val="en-CA"/>
        </w:rPr>
        <w:t>Possess an apical complex which they use to gain entry to host cells.</w:t>
      </w:r>
    </w:p>
    <w:p w:rsidRPr="003F30EF" w:rsidR="00FF12FC" w:rsidP="004A7CCB" w:rsidRDefault="00FF12FC" w14:paraId="7C1D6802" w14:textId="77777777">
      <w:pPr>
        <w:pStyle w:val="ListParagraph"/>
        <w:numPr>
          <w:ilvl w:val="0"/>
          <w:numId w:val="95"/>
        </w:numPr>
        <w:rPr>
          <w:b/>
          <w:i/>
          <w:sz w:val="28"/>
          <w:szCs w:val="28"/>
          <w:lang w:val="en-CA"/>
        </w:rPr>
      </w:pPr>
      <w:r w:rsidRPr="000460AA">
        <w:rPr>
          <w:sz w:val="28"/>
          <w:szCs w:val="28"/>
          <w:lang w:val="en-CA"/>
        </w:rPr>
        <w:t xml:space="preserve">E.g. </w:t>
      </w:r>
      <w:r w:rsidRPr="000460AA">
        <w:rPr>
          <w:i/>
          <w:sz w:val="28"/>
          <w:szCs w:val="28"/>
          <w:lang w:val="en-CA"/>
        </w:rPr>
        <w:t xml:space="preserve">Toxoplasma gondii </w:t>
      </w:r>
      <w:r w:rsidRPr="000460AA">
        <w:rPr>
          <w:sz w:val="28"/>
          <w:szCs w:val="28"/>
          <w:lang w:val="en-CA"/>
        </w:rPr>
        <w:t>or</w:t>
      </w:r>
      <w:r w:rsidRPr="000460AA">
        <w:rPr>
          <w:i/>
          <w:sz w:val="28"/>
          <w:szCs w:val="28"/>
          <w:lang w:val="en-CA"/>
        </w:rPr>
        <w:t xml:space="preserve"> Plasmodium falciparum.</w:t>
      </w:r>
    </w:p>
    <w:p w:rsidRPr="000460AA" w:rsidR="003F30EF" w:rsidP="003F30EF" w:rsidRDefault="003F30EF" w14:paraId="0F2C153B" w14:textId="77777777">
      <w:pPr>
        <w:pStyle w:val="ListParagraph"/>
        <w:ind w:left="1440"/>
        <w:rPr>
          <w:b/>
          <w:i/>
          <w:sz w:val="28"/>
          <w:szCs w:val="28"/>
          <w:lang w:val="en-CA"/>
        </w:rPr>
      </w:pPr>
    </w:p>
    <w:p w:rsidRPr="000460AA" w:rsidR="00FF12FC" w:rsidP="004A7CCB" w:rsidRDefault="00FF12FC" w14:paraId="29373FB1" w14:textId="77777777">
      <w:pPr>
        <w:pStyle w:val="ListParagraph"/>
        <w:numPr>
          <w:ilvl w:val="0"/>
          <w:numId w:val="110"/>
        </w:numPr>
        <w:rPr>
          <w:sz w:val="28"/>
          <w:szCs w:val="28"/>
          <w:lang w:val="en-CA"/>
        </w:rPr>
      </w:pPr>
      <w:r w:rsidRPr="000460AA">
        <w:rPr>
          <w:sz w:val="28"/>
          <w:szCs w:val="28"/>
          <w:lang w:val="en-CA"/>
        </w:rPr>
        <w:t xml:space="preserve">A virus is a non-cellular particle or </w:t>
      </w:r>
      <w:r w:rsidRPr="000460AA">
        <w:rPr>
          <w:b/>
          <w:bCs/>
          <w:sz w:val="28"/>
          <w:szCs w:val="28"/>
          <w:lang w:val="en-CA"/>
        </w:rPr>
        <w:t>virion</w:t>
      </w:r>
      <w:r w:rsidRPr="000460AA">
        <w:rPr>
          <w:sz w:val="28"/>
          <w:szCs w:val="28"/>
          <w:lang w:val="en-CA"/>
        </w:rPr>
        <w:t>.</w:t>
      </w:r>
    </w:p>
    <w:p w:rsidRPr="000460AA" w:rsidR="00FF12FC" w:rsidP="004A7CCB" w:rsidRDefault="00FF12FC" w14:paraId="4793392D" w14:textId="77777777">
      <w:pPr>
        <w:pStyle w:val="ListParagraph"/>
        <w:numPr>
          <w:ilvl w:val="0"/>
          <w:numId w:val="112"/>
        </w:numPr>
        <w:rPr>
          <w:sz w:val="28"/>
          <w:szCs w:val="28"/>
          <w:lang w:val="en-CA"/>
        </w:rPr>
      </w:pPr>
      <w:r w:rsidRPr="000460AA">
        <w:rPr>
          <w:sz w:val="28"/>
          <w:szCs w:val="28"/>
          <w:lang w:val="en-CA"/>
        </w:rPr>
        <w:t>A virion is a typical virus particle.</w:t>
      </w:r>
    </w:p>
    <w:p w:rsidRPr="000460AA" w:rsidR="00FF12FC" w:rsidP="004A7CCB" w:rsidRDefault="00FF12FC" w14:paraId="76053EF3" w14:textId="77777777">
      <w:pPr>
        <w:pStyle w:val="ListParagraph"/>
        <w:numPr>
          <w:ilvl w:val="0"/>
          <w:numId w:val="110"/>
        </w:numPr>
        <w:rPr>
          <w:sz w:val="28"/>
          <w:szCs w:val="28"/>
          <w:lang w:val="en-CA"/>
        </w:rPr>
      </w:pPr>
      <w:r w:rsidRPr="000460AA">
        <w:rPr>
          <w:sz w:val="28"/>
          <w:szCs w:val="28"/>
          <w:lang w:val="en-CA"/>
        </w:rPr>
        <w:t>Infects a host cell and reproduces there.</w:t>
      </w:r>
    </w:p>
    <w:p w:rsidRPr="000460AA" w:rsidR="00FF12FC" w:rsidP="004A7CCB" w:rsidRDefault="00FF12FC" w14:paraId="424CD4AE" w14:textId="77777777">
      <w:pPr>
        <w:pStyle w:val="ListParagraph"/>
        <w:numPr>
          <w:ilvl w:val="0"/>
          <w:numId w:val="110"/>
        </w:numPr>
        <w:rPr>
          <w:sz w:val="28"/>
          <w:szCs w:val="28"/>
          <w:lang w:val="en-CA"/>
        </w:rPr>
      </w:pPr>
      <w:r w:rsidRPr="000460AA">
        <w:rPr>
          <w:sz w:val="28"/>
          <w:szCs w:val="28"/>
          <w:lang w:val="en-CA"/>
        </w:rPr>
        <w:t>Martinus Beijerinck and Dmitri Ivanosky first proposed their existence.</w:t>
      </w:r>
    </w:p>
    <w:p w:rsidRPr="0055550E" w:rsidR="00FF12FC" w:rsidP="004A7CCB" w:rsidRDefault="00FF12FC" w14:paraId="18880057" w14:textId="77777777">
      <w:pPr>
        <w:pStyle w:val="ListParagraph"/>
        <w:numPr>
          <w:ilvl w:val="0"/>
          <w:numId w:val="110"/>
        </w:numPr>
        <w:rPr>
          <w:sz w:val="28"/>
          <w:szCs w:val="28"/>
          <w:lang w:val="en-CA"/>
        </w:rPr>
      </w:pPr>
      <w:r w:rsidRPr="000460AA">
        <w:rPr>
          <w:sz w:val="28"/>
          <w:szCs w:val="28"/>
          <w:lang w:val="en-CA"/>
        </w:rPr>
        <w:t>Viruses are made of at least a capsid (protein) and nucleic acid.</w:t>
      </w:r>
    </w:p>
    <w:p w:rsidRPr="000460AA" w:rsidR="00FF12FC" w:rsidP="004A7CCB" w:rsidRDefault="00FF12FC" w14:paraId="3481B703" w14:textId="77777777">
      <w:pPr>
        <w:pStyle w:val="ListParagraph"/>
        <w:numPr>
          <w:ilvl w:val="0"/>
          <w:numId w:val="110"/>
        </w:numPr>
        <w:rPr>
          <w:sz w:val="28"/>
          <w:szCs w:val="28"/>
          <w:lang w:val="en-CA"/>
        </w:rPr>
      </w:pPr>
      <w:r w:rsidRPr="000460AA">
        <w:rPr>
          <w:sz w:val="28"/>
          <w:szCs w:val="28"/>
          <w:lang w:val="en-CA"/>
        </w:rPr>
        <w:t>The first virus to be crystallized was the tobacco mosaic virus (TMV) by Wendell Stanley.</w:t>
      </w:r>
    </w:p>
    <w:p w:rsidRPr="000460AA" w:rsidR="00FF12FC" w:rsidP="004A7CCB" w:rsidRDefault="00FF12FC" w14:paraId="6F56CAC6" w14:textId="77777777">
      <w:pPr>
        <w:pStyle w:val="ListParagraph"/>
        <w:numPr>
          <w:ilvl w:val="0"/>
          <w:numId w:val="111"/>
        </w:numPr>
        <w:rPr>
          <w:sz w:val="28"/>
          <w:szCs w:val="28"/>
          <w:lang w:val="en-CA"/>
        </w:rPr>
      </w:pPr>
      <w:r w:rsidRPr="000460AA">
        <w:rPr>
          <w:sz w:val="28"/>
          <w:szCs w:val="28"/>
          <w:lang w:val="en-CA"/>
        </w:rPr>
        <w:t>Found soluble infectious agents that passed through a filter too small to allow the passage of cells.</w:t>
      </w:r>
    </w:p>
    <w:p w:rsidRPr="000460AA" w:rsidR="00FF12FC" w:rsidP="004A7CCB" w:rsidRDefault="00FF12FC" w14:paraId="6FAE0237" w14:textId="77777777">
      <w:pPr>
        <w:pStyle w:val="ListParagraph"/>
        <w:numPr>
          <w:ilvl w:val="0"/>
          <w:numId w:val="110"/>
        </w:numPr>
        <w:rPr>
          <w:sz w:val="28"/>
          <w:szCs w:val="28"/>
          <w:lang w:val="en-CA"/>
        </w:rPr>
      </w:pPr>
      <w:r w:rsidRPr="000460AA">
        <w:rPr>
          <w:sz w:val="28"/>
          <w:szCs w:val="28"/>
          <w:lang w:val="en-CA"/>
        </w:rPr>
        <w:t>Viruses infect all forms of life, even other viruses!</w:t>
      </w:r>
    </w:p>
    <w:p w:rsidRPr="0055550E" w:rsidR="00FF12FC" w:rsidP="004A7CCB" w:rsidRDefault="00FF12FC" w14:paraId="0197F497" w14:textId="77777777">
      <w:pPr>
        <w:pStyle w:val="ListParagraph"/>
        <w:numPr>
          <w:ilvl w:val="0"/>
          <w:numId w:val="111"/>
        </w:numPr>
        <w:rPr>
          <w:b/>
          <w:sz w:val="28"/>
          <w:szCs w:val="28"/>
          <w:lang w:val="en-CA"/>
        </w:rPr>
      </w:pPr>
      <w:r w:rsidRPr="000460AA">
        <w:rPr>
          <w:b/>
          <w:sz w:val="28"/>
          <w:szCs w:val="28"/>
          <w:lang w:val="en-CA"/>
        </w:rPr>
        <w:t>E.g. Sputnik virus infecting the mama virus, bacteriophages etc.</w:t>
      </w:r>
    </w:p>
    <w:p w:rsidRPr="000460AA" w:rsidR="00FF12FC" w:rsidP="004A7CCB" w:rsidRDefault="00FF12FC" w14:paraId="3D8EFB07" w14:textId="77777777">
      <w:pPr>
        <w:pStyle w:val="ListParagraph"/>
        <w:numPr>
          <w:ilvl w:val="0"/>
          <w:numId w:val="110"/>
        </w:numPr>
        <w:rPr>
          <w:sz w:val="28"/>
          <w:szCs w:val="28"/>
          <w:lang w:val="en-CA"/>
        </w:rPr>
      </w:pPr>
      <w:r w:rsidRPr="000460AA">
        <w:rPr>
          <w:sz w:val="28"/>
          <w:szCs w:val="28"/>
          <w:lang w:val="en-CA"/>
        </w:rPr>
        <w:t>When a virus infects a host cell, it synthesizes its viral components and integrates its viral genome into the host’s genome</w:t>
      </w:r>
    </w:p>
    <w:p w:rsidRPr="000460AA" w:rsidR="00FF12FC" w:rsidP="004A7CCB" w:rsidRDefault="00FF12FC" w14:paraId="314121E6" w14:textId="77777777">
      <w:pPr>
        <w:pStyle w:val="ListParagraph"/>
        <w:numPr>
          <w:ilvl w:val="0"/>
          <w:numId w:val="110"/>
        </w:numPr>
        <w:rPr>
          <w:sz w:val="28"/>
          <w:szCs w:val="28"/>
          <w:lang w:val="en-CA"/>
        </w:rPr>
      </w:pPr>
      <w:r w:rsidRPr="000460AA">
        <w:rPr>
          <w:sz w:val="28"/>
          <w:szCs w:val="28"/>
          <w:lang w:val="en-CA"/>
        </w:rPr>
        <w:t>This forms virions.</w:t>
      </w:r>
    </w:p>
    <w:p w:rsidRPr="000460AA" w:rsidR="00FF12FC" w:rsidP="004A7CCB" w:rsidRDefault="00FF12FC" w14:paraId="2ABE3824" w14:textId="77777777">
      <w:pPr>
        <w:pStyle w:val="ListParagraph"/>
        <w:numPr>
          <w:ilvl w:val="0"/>
          <w:numId w:val="111"/>
        </w:numPr>
        <w:rPr>
          <w:b/>
          <w:sz w:val="28"/>
          <w:szCs w:val="28"/>
          <w:lang w:val="en-CA"/>
        </w:rPr>
      </w:pPr>
      <w:r w:rsidRPr="000460AA">
        <w:rPr>
          <w:b/>
          <w:sz w:val="28"/>
          <w:szCs w:val="28"/>
          <w:lang w:val="en-CA"/>
        </w:rPr>
        <w:t>E.g. the relationship of polydnaviruses, wasps and caterpillars.</w:t>
      </w:r>
    </w:p>
    <w:p w:rsidRPr="000460AA" w:rsidR="00FF12FC" w:rsidP="00FF12FC" w:rsidRDefault="00FF12FC" w14:paraId="5E7C90C6" w14:textId="77777777">
      <w:pPr>
        <w:pStyle w:val="ListParagraph"/>
        <w:ind w:left="1440"/>
        <w:rPr>
          <w:sz w:val="28"/>
          <w:szCs w:val="28"/>
          <w:lang w:val="en-CA"/>
        </w:rPr>
      </w:pPr>
      <w:r w:rsidRPr="000460AA">
        <w:rPr>
          <w:sz w:val="28"/>
          <w:szCs w:val="28"/>
          <w:lang w:val="en-CA"/>
        </w:rPr>
        <w:t>The integrated polydnaviruses generates virions in the wasp’s ovary, which in turn injects them into insect larvae/caterpillars.</w:t>
      </w:r>
    </w:p>
    <w:p w:rsidRPr="000460AA" w:rsidR="00FF12FC" w:rsidP="004A7CCB" w:rsidRDefault="00FF12FC" w14:paraId="6BCAD1A5" w14:textId="77777777">
      <w:pPr>
        <w:pStyle w:val="ListParagraph"/>
        <w:numPr>
          <w:ilvl w:val="0"/>
          <w:numId w:val="111"/>
        </w:numPr>
        <w:rPr>
          <w:b/>
          <w:sz w:val="28"/>
          <w:szCs w:val="28"/>
          <w:lang w:val="en-CA"/>
        </w:rPr>
      </w:pPr>
      <w:r w:rsidRPr="000460AA">
        <w:rPr>
          <w:b/>
          <w:sz w:val="28"/>
          <w:szCs w:val="28"/>
          <w:lang w:val="en-CA"/>
        </w:rPr>
        <w:t>E.g. marine viruses recycle organic matter.</w:t>
      </w:r>
    </w:p>
    <w:p w:rsidRPr="000460AA" w:rsidR="00FF12FC" w:rsidP="00FF12FC" w:rsidRDefault="00FF12FC" w14:paraId="5ED99F5A" w14:textId="77777777">
      <w:pPr>
        <w:rPr>
          <w:b/>
          <w:sz w:val="28"/>
          <w:szCs w:val="28"/>
          <w:lang w:val="en-CA"/>
        </w:rPr>
      </w:pPr>
    </w:p>
    <w:p w:rsidRPr="000460AA" w:rsidR="00FF12FC" w:rsidP="004A7CCB" w:rsidRDefault="00FF12FC" w14:paraId="5DC315A3" w14:textId="77777777">
      <w:pPr>
        <w:pStyle w:val="ListParagraph"/>
        <w:numPr>
          <w:ilvl w:val="0"/>
          <w:numId w:val="110"/>
        </w:numPr>
        <w:rPr>
          <w:sz w:val="28"/>
          <w:szCs w:val="28"/>
          <w:lang w:val="en-CA"/>
        </w:rPr>
      </w:pPr>
      <w:r w:rsidRPr="000460AA">
        <w:rPr>
          <w:sz w:val="28"/>
          <w:szCs w:val="28"/>
          <w:lang w:val="en-CA"/>
        </w:rPr>
        <w:lastRenderedPageBreak/>
        <w:t xml:space="preserve">Each species of virus infects a particular group of host species, known as the </w:t>
      </w:r>
      <w:r w:rsidRPr="000460AA">
        <w:rPr>
          <w:bCs/>
          <w:sz w:val="28"/>
          <w:szCs w:val="28"/>
          <w:lang w:val="en-CA"/>
        </w:rPr>
        <w:t>host range</w:t>
      </w:r>
      <w:r w:rsidRPr="000460AA">
        <w:rPr>
          <w:sz w:val="28"/>
          <w:szCs w:val="28"/>
          <w:lang w:val="en-CA"/>
        </w:rPr>
        <w:t>.</w:t>
      </w:r>
    </w:p>
    <w:p w:rsidRPr="000460AA" w:rsidR="00FF12FC" w:rsidP="004A7CCB" w:rsidRDefault="00FF12FC" w14:paraId="2021F52B" w14:textId="77777777">
      <w:pPr>
        <w:pStyle w:val="ListParagraph"/>
        <w:numPr>
          <w:ilvl w:val="0"/>
          <w:numId w:val="111"/>
        </w:numPr>
        <w:rPr>
          <w:sz w:val="28"/>
          <w:szCs w:val="28"/>
          <w:lang w:val="en-CA"/>
        </w:rPr>
      </w:pPr>
      <w:r w:rsidRPr="000460AA">
        <w:rPr>
          <w:sz w:val="28"/>
          <w:szCs w:val="28"/>
          <w:lang w:val="en-CA"/>
        </w:rPr>
        <w:t>Broad host range e.g. rabies and herpes.</w:t>
      </w:r>
    </w:p>
    <w:p w:rsidRPr="0055550E" w:rsidR="00FF12FC" w:rsidP="004A7CCB" w:rsidRDefault="00FF12FC" w14:paraId="51C73C20" w14:textId="77777777">
      <w:pPr>
        <w:pStyle w:val="ListParagraph"/>
        <w:numPr>
          <w:ilvl w:val="0"/>
          <w:numId w:val="111"/>
        </w:numPr>
        <w:rPr>
          <w:sz w:val="28"/>
          <w:szCs w:val="28"/>
          <w:lang w:val="en-CA"/>
        </w:rPr>
      </w:pPr>
      <w:r w:rsidRPr="000460AA">
        <w:rPr>
          <w:sz w:val="28"/>
          <w:szCs w:val="28"/>
          <w:lang w:val="en-CA"/>
        </w:rPr>
        <w:t>Narrow host range e.g. smallpox virus</w:t>
      </w:r>
    </w:p>
    <w:p w:rsidRPr="000460AA" w:rsidR="00FF12FC" w:rsidP="004A7CCB" w:rsidRDefault="00FF12FC" w14:paraId="635A78BB" w14:textId="77777777">
      <w:pPr>
        <w:pStyle w:val="ListParagraph"/>
        <w:numPr>
          <w:ilvl w:val="0"/>
          <w:numId w:val="110"/>
        </w:numPr>
        <w:rPr>
          <w:sz w:val="28"/>
          <w:szCs w:val="28"/>
          <w:lang w:val="en-CA"/>
        </w:rPr>
      </w:pPr>
      <w:r w:rsidRPr="000460AA">
        <w:rPr>
          <w:sz w:val="28"/>
          <w:szCs w:val="28"/>
          <w:lang w:val="en-CA"/>
        </w:rPr>
        <w:t xml:space="preserve">A </w:t>
      </w:r>
      <w:r w:rsidRPr="000460AA">
        <w:rPr>
          <w:b/>
          <w:sz w:val="28"/>
          <w:szCs w:val="28"/>
          <w:lang w:val="en-CA"/>
        </w:rPr>
        <w:t>viral host range</w:t>
      </w:r>
      <w:r w:rsidRPr="000460AA">
        <w:rPr>
          <w:sz w:val="28"/>
          <w:szCs w:val="28"/>
          <w:lang w:val="en-CA"/>
        </w:rPr>
        <w:t xml:space="preserve"> is defined by the specific interaction between glycoproteins on the surface of the virion and the receptors on the surface of the host cell (which mediate attachment).</w:t>
      </w:r>
    </w:p>
    <w:p w:rsidRPr="000460AA" w:rsidR="00FF12FC" w:rsidP="004A7CCB" w:rsidRDefault="00FF12FC" w14:paraId="20D6875C" w14:textId="77777777">
      <w:pPr>
        <w:pStyle w:val="ListParagraph"/>
        <w:numPr>
          <w:ilvl w:val="0"/>
          <w:numId w:val="110"/>
        </w:numPr>
        <w:rPr>
          <w:sz w:val="28"/>
          <w:szCs w:val="28"/>
          <w:lang w:val="en-CA"/>
        </w:rPr>
      </w:pPr>
      <w:r w:rsidRPr="000460AA">
        <w:rPr>
          <w:sz w:val="28"/>
          <w:szCs w:val="28"/>
          <w:lang w:val="en-CA"/>
        </w:rPr>
        <w:t>The wide host range suggests that, in any moment along the viral evolution, those viruses may have been involved in different host shift events.</w:t>
      </w:r>
    </w:p>
    <w:p w:rsidRPr="0055550E" w:rsidR="00FF12FC" w:rsidP="004A7CCB" w:rsidRDefault="00FF12FC" w14:paraId="61139DB3" w14:textId="77777777">
      <w:pPr>
        <w:pStyle w:val="ListParagraph"/>
        <w:numPr>
          <w:ilvl w:val="0"/>
          <w:numId w:val="110"/>
        </w:numPr>
        <w:rPr>
          <w:sz w:val="28"/>
          <w:szCs w:val="28"/>
          <w:lang w:val="en-CA"/>
        </w:rPr>
      </w:pPr>
      <w:r w:rsidRPr="000460AA">
        <w:rPr>
          <w:sz w:val="28"/>
          <w:szCs w:val="28"/>
          <w:lang w:val="en-CA"/>
        </w:rPr>
        <w:t xml:space="preserve"> Most viruses infect only one particular type of host.</w:t>
      </w:r>
    </w:p>
    <w:p w:rsidRPr="000460AA" w:rsidR="00FF12FC" w:rsidP="00FF12FC" w:rsidRDefault="00FF12FC" w14:paraId="4895CE98" w14:textId="77777777">
      <w:pPr>
        <w:rPr>
          <w:sz w:val="28"/>
          <w:szCs w:val="28"/>
          <w:lang w:val="en-CA"/>
        </w:rPr>
      </w:pPr>
    </w:p>
    <w:p w:rsidRPr="000460AA" w:rsidR="00FF12FC" w:rsidP="004A7CCB" w:rsidRDefault="00FF12FC" w14:paraId="36236CA5" w14:textId="77777777">
      <w:pPr>
        <w:pStyle w:val="ListParagraph"/>
        <w:numPr>
          <w:ilvl w:val="0"/>
          <w:numId w:val="110"/>
        </w:numPr>
        <w:rPr>
          <w:b/>
          <w:sz w:val="28"/>
          <w:szCs w:val="28"/>
          <w:lang w:val="en-CA"/>
        </w:rPr>
      </w:pPr>
      <w:r w:rsidRPr="000460AA">
        <w:rPr>
          <w:b/>
          <w:sz w:val="28"/>
          <w:szCs w:val="28"/>
          <w:lang w:val="en-CA"/>
        </w:rPr>
        <w:t xml:space="preserve">The </w:t>
      </w:r>
      <w:r w:rsidRPr="000460AA">
        <w:rPr>
          <w:b/>
          <w:bCs/>
          <w:sz w:val="28"/>
          <w:szCs w:val="28"/>
          <w:lang w:val="en-CA"/>
        </w:rPr>
        <w:t>anatomy of a non-enveloped virus</w:t>
      </w:r>
      <w:r w:rsidRPr="000460AA">
        <w:rPr>
          <w:b/>
          <w:sz w:val="28"/>
          <w:szCs w:val="28"/>
          <w:lang w:val="en-CA"/>
        </w:rPr>
        <w:t xml:space="preserve"> is:</w:t>
      </w:r>
    </w:p>
    <w:p w:rsidRPr="0055550E" w:rsidR="00FF12FC" w:rsidP="004A7CCB" w:rsidRDefault="00FF12FC" w14:paraId="080BBE1A" w14:textId="77777777">
      <w:pPr>
        <w:pStyle w:val="ListParagraph"/>
        <w:numPr>
          <w:ilvl w:val="0"/>
          <w:numId w:val="113"/>
        </w:numPr>
        <w:rPr>
          <w:color w:val="1F3864" w:themeColor="accent1" w:themeShade="80"/>
          <w:sz w:val="28"/>
          <w:szCs w:val="28"/>
          <w:lang w:val="en-CA"/>
        </w:rPr>
      </w:pPr>
      <w:r w:rsidRPr="0055550E">
        <w:rPr>
          <w:color w:val="1F3864" w:themeColor="accent1" w:themeShade="80"/>
          <w:sz w:val="28"/>
          <w:szCs w:val="28"/>
          <w:lang w:val="en-CA"/>
        </w:rPr>
        <w:t xml:space="preserve">Genetic material </w:t>
      </w:r>
    </w:p>
    <w:p w:rsidRPr="000460AA" w:rsidR="00FF12FC" w:rsidP="004A7CCB" w:rsidRDefault="00FF12FC" w14:paraId="45889BD9" w14:textId="77777777">
      <w:pPr>
        <w:pStyle w:val="ListParagraph"/>
        <w:numPr>
          <w:ilvl w:val="0"/>
          <w:numId w:val="143"/>
        </w:numPr>
        <w:rPr>
          <w:color w:val="2F5496" w:themeColor="accent1" w:themeShade="BF"/>
          <w:sz w:val="28"/>
          <w:szCs w:val="28"/>
          <w:lang w:val="en-CA"/>
        </w:rPr>
      </w:pPr>
      <w:r w:rsidRPr="000460AA">
        <w:rPr>
          <w:color w:val="000000" w:themeColor="text1"/>
          <w:sz w:val="28"/>
          <w:szCs w:val="28"/>
          <w:lang w:val="en-CA"/>
        </w:rPr>
        <w:t>DNA or RNA</w:t>
      </w:r>
    </w:p>
    <w:p w:rsidRPr="0055550E" w:rsidR="00FF12FC" w:rsidP="004A7CCB" w:rsidRDefault="00FF12FC" w14:paraId="24CFBAB6" w14:textId="77777777">
      <w:pPr>
        <w:pStyle w:val="ListParagraph"/>
        <w:numPr>
          <w:ilvl w:val="0"/>
          <w:numId w:val="113"/>
        </w:numPr>
        <w:rPr>
          <w:color w:val="1F3864" w:themeColor="accent1" w:themeShade="80"/>
          <w:sz w:val="28"/>
          <w:szCs w:val="28"/>
          <w:lang w:val="en-CA"/>
        </w:rPr>
      </w:pPr>
      <w:r w:rsidRPr="0055550E">
        <w:rPr>
          <w:color w:val="1F3864" w:themeColor="accent1" w:themeShade="80"/>
          <w:sz w:val="28"/>
          <w:szCs w:val="28"/>
          <w:lang w:val="en-CA"/>
        </w:rPr>
        <w:t xml:space="preserve">Capsid </w:t>
      </w:r>
    </w:p>
    <w:p w:rsidRPr="000460AA" w:rsidR="00FF12FC" w:rsidP="004A7CCB" w:rsidRDefault="00FF12FC" w14:paraId="503A9AA7" w14:textId="77777777">
      <w:pPr>
        <w:pStyle w:val="ListParagraph"/>
        <w:numPr>
          <w:ilvl w:val="0"/>
          <w:numId w:val="143"/>
        </w:numPr>
        <w:rPr>
          <w:color w:val="2F5496" w:themeColor="accent1" w:themeShade="BF"/>
          <w:sz w:val="28"/>
          <w:szCs w:val="28"/>
          <w:lang w:val="en-CA"/>
        </w:rPr>
      </w:pPr>
      <w:r w:rsidRPr="000460AA">
        <w:rPr>
          <w:color w:val="000000" w:themeColor="text1"/>
          <w:sz w:val="28"/>
          <w:szCs w:val="28"/>
          <w:lang w:val="en-CA"/>
        </w:rPr>
        <w:t>Protective protein coat</w:t>
      </w:r>
    </w:p>
    <w:p w:rsidRPr="0055550E" w:rsidR="00FF12FC" w:rsidP="004A7CCB" w:rsidRDefault="00FF12FC" w14:paraId="734BDDE5" w14:textId="77777777">
      <w:pPr>
        <w:pStyle w:val="ListParagraph"/>
        <w:numPr>
          <w:ilvl w:val="0"/>
          <w:numId w:val="113"/>
        </w:numPr>
        <w:rPr>
          <w:color w:val="1F3864" w:themeColor="accent1" w:themeShade="80"/>
          <w:sz w:val="28"/>
          <w:szCs w:val="28"/>
          <w:lang w:val="en-CA"/>
        </w:rPr>
      </w:pPr>
      <w:r w:rsidRPr="0055550E">
        <w:rPr>
          <w:color w:val="1F3864" w:themeColor="accent1" w:themeShade="80"/>
          <w:sz w:val="28"/>
          <w:szCs w:val="28"/>
          <w:lang w:val="en-CA"/>
        </w:rPr>
        <w:t>Optional glycoprotein envelope.</w:t>
      </w:r>
    </w:p>
    <w:p w:rsidRPr="0055550E" w:rsidR="00FF12FC" w:rsidP="004A7CCB" w:rsidRDefault="00FF12FC" w14:paraId="408C833E" w14:textId="77777777">
      <w:pPr>
        <w:pStyle w:val="ListParagraph"/>
        <w:numPr>
          <w:ilvl w:val="0"/>
          <w:numId w:val="113"/>
        </w:numPr>
        <w:rPr>
          <w:color w:val="1F3864" w:themeColor="accent1" w:themeShade="80"/>
          <w:sz w:val="28"/>
          <w:szCs w:val="28"/>
          <w:lang w:val="en-CA"/>
        </w:rPr>
      </w:pPr>
      <w:r w:rsidRPr="0055550E">
        <w:rPr>
          <w:color w:val="1F3864" w:themeColor="accent1" w:themeShade="80"/>
          <w:sz w:val="28"/>
          <w:szCs w:val="28"/>
          <w:lang w:val="en-CA"/>
        </w:rPr>
        <w:t>Surface proteins.</w:t>
      </w:r>
    </w:p>
    <w:p w:rsidRPr="000460AA" w:rsidR="00FF12FC" w:rsidP="004A7CCB" w:rsidRDefault="00FF12FC" w14:paraId="6993AE79" w14:textId="77777777">
      <w:pPr>
        <w:pStyle w:val="ListParagraph"/>
        <w:numPr>
          <w:ilvl w:val="0"/>
          <w:numId w:val="143"/>
        </w:numPr>
        <w:rPr>
          <w:color w:val="2F5496" w:themeColor="accent1" w:themeShade="BF"/>
          <w:sz w:val="28"/>
          <w:szCs w:val="28"/>
          <w:lang w:val="en-CA"/>
        </w:rPr>
      </w:pPr>
      <w:r w:rsidRPr="000460AA">
        <w:rPr>
          <w:color w:val="000000" w:themeColor="text1"/>
          <w:sz w:val="28"/>
          <w:szCs w:val="28"/>
          <w:lang w:val="en-CA"/>
        </w:rPr>
        <w:t>Used for attachment to host cells.</w:t>
      </w:r>
    </w:p>
    <w:p w:rsidRPr="000460AA" w:rsidR="00FF12FC" w:rsidP="00FF12FC" w:rsidRDefault="00FF12FC" w14:paraId="619946B3" w14:textId="77777777">
      <w:pPr>
        <w:ind w:left="720"/>
        <w:rPr>
          <w:sz w:val="28"/>
          <w:szCs w:val="28"/>
          <w:lang w:val="en-CA"/>
        </w:rPr>
      </w:pPr>
    </w:p>
    <w:p w:rsidRPr="000460AA" w:rsidR="00FF12FC" w:rsidP="004A7CCB" w:rsidRDefault="00FF12FC" w14:paraId="503A2CB3" w14:textId="77777777">
      <w:pPr>
        <w:pStyle w:val="ListParagraph"/>
        <w:numPr>
          <w:ilvl w:val="0"/>
          <w:numId w:val="110"/>
        </w:numPr>
        <w:rPr>
          <w:b/>
          <w:sz w:val="28"/>
          <w:szCs w:val="28"/>
          <w:lang w:val="en-CA"/>
        </w:rPr>
      </w:pPr>
      <w:r w:rsidRPr="000460AA">
        <w:rPr>
          <w:b/>
          <w:sz w:val="28"/>
          <w:szCs w:val="28"/>
          <w:lang w:val="en-CA"/>
        </w:rPr>
        <w:t xml:space="preserve">The </w:t>
      </w:r>
      <w:r w:rsidRPr="000460AA">
        <w:rPr>
          <w:b/>
          <w:bCs/>
          <w:sz w:val="28"/>
          <w:szCs w:val="28"/>
          <w:lang w:val="en-CA"/>
        </w:rPr>
        <w:t>anatomy of an enveloped virus</w:t>
      </w:r>
      <w:r w:rsidRPr="000460AA">
        <w:rPr>
          <w:b/>
          <w:sz w:val="28"/>
          <w:szCs w:val="28"/>
          <w:lang w:val="en-CA"/>
        </w:rPr>
        <w:t xml:space="preserve"> is:</w:t>
      </w:r>
    </w:p>
    <w:p w:rsidRPr="0055550E" w:rsidR="00FF12FC" w:rsidP="004A7CCB" w:rsidRDefault="00FF12FC" w14:paraId="62D1A98A" w14:textId="77777777">
      <w:pPr>
        <w:pStyle w:val="ListParagraph"/>
        <w:numPr>
          <w:ilvl w:val="0"/>
          <w:numId w:val="144"/>
        </w:numPr>
        <w:rPr>
          <w:color w:val="1F3864" w:themeColor="accent1" w:themeShade="80"/>
          <w:sz w:val="28"/>
          <w:szCs w:val="28"/>
          <w:lang w:val="en-CA"/>
        </w:rPr>
      </w:pPr>
      <w:r w:rsidRPr="0055550E">
        <w:rPr>
          <w:color w:val="1F3864" w:themeColor="accent1" w:themeShade="80"/>
          <w:sz w:val="28"/>
          <w:szCs w:val="28"/>
          <w:lang w:val="en-CA"/>
        </w:rPr>
        <w:t xml:space="preserve">Genetic material </w:t>
      </w:r>
    </w:p>
    <w:p w:rsidRPr="000460AA" w:rsidR="00FF12FC" w:rsidP="004A7CCB" w:rsidRDefault="00FF12FC" w14:paraId="2061FD29" w14:textId="77777777">
      <w:pPr>
        <w:pStyle w:val="ListParagraph"/>
        <w:numPr>
          <w:ilvl w:val="0"/>
          <w:numId w:val="143"/>
        </w:numPr>
        <w:rPr>
          <w:color w:val="2F5496" w:themeColor="accent1" w:themeShade="BF"/>
          <w:sz w:val="28"/>
          <w:szCs w:val="28"/>
          <w:lang w:val="en-CA"/>
        </w:rPr>
      </w:pPr>
      <w:r w:rsidRPr="000460AA">
        <w:rPr>
          <w:color w:val="000000" w:themeColor="text1"/>
          <w:sz w:val="28"/>
          <w:szCs w:val="28"/>
          <w:lang w:val="en-CA"/>
        </w:rPr>
        <w:t>DNA or RNA</w:t>
      </w:r>
    </w:p>
    <w:p w:rsidRPr="0055550E" w:rsidR="00FF12FC" w:rsidP="004A7CCB" w:rsidRDefault="00FF12FC" w14:paraId="6A39C231" w14:textId="77777777">
      <w:pPr>
        <w:pStyle w:val="ListParagraph"/>
        <w:numPr>
          <w:ilvl w:val="0"/>
          <w:numId w:val="144"/>
        </w:numPr>
        <w:rPr>
          <w:color w:val="1F3864" w:themeColor="accent1" w:themeShade="80"/>
          <w:sz w:val="28"/>
          <w:szCs w:val="28"/>
          <w:lang w:val="en-CA"/>
        </w:rPr>
      </w:pPr>
      <w:r w:rsidRPr="0055550E">
        <w:rPr>
          <w:color w:val="1F3864" w:themeColor="accent1" w:themeShade="80"/>
          <w:sz w:val="28"/>
          <w:szCs w:val="28"/>
          <w:lang w:val="en-CA"/>
        </w:rPr>
        <w:t xml:space="preserve">Capsid </w:t>
      </w:r>
    </w:p>
    <w:p w:rsidRPr="000460AA" w:rsidR="00FF12FC" w:rsidP="004A7CCB" w:rsidRDefault="00FF12FC" w14:paraId="44DBC9C3" w14:textId="77777777">
      <w:pPr>
        <w:pStyle w:val="ListParagraph"/>
        <w:numPr>
          <w:ilvl w:val="0"/>
          <w:numId w:val="143"/>
        </w:numPr>
        <w:rPr>
          <w:color w:val="2F5496" w:themeColor="accent1" w:themeShade="BF"/>
          <w:sz w:val="28"/>
          <w:szCs w:val="28"/>
          <w:lang w:val="en-CA"/>
        </w:rPr>
      </w:pPr>
      <w:r w:rsidRPr="000460AA">
        <w:rPr>
          <w:color w:val="000000" w:themeColor="text1"/>
          <w:sz w:val="28"/>
          <w:szCs w:val="28"/>
          <w:lang w:val="en-CA"/>
        </w:rPr>
        <w:t>Protective protein coat</w:t>
      </w:r>
    </w:p>
    <w:p w:rsidRPr="0055550E" w:rsidR="00FF12FC" w:rsidP="004A7CCB" w:rsidRDefault="00FF12FC" w14:paraId="3ED81043" w14:textId="77777777">
      <w:pPr>
        <w:pStyle w:val="ListParagraph"/>
        <w:numPr>
          <w:ilvl w:val="0"/>
          <w:numId w:val="144"/>
        </w:numPr>
        <w:rPr>
          <w:color w:val="1F3864" w:themeColor="accent1" w:themeShade="80"/>
          <w:sz w:val="28"/>
          <w:szCs w:val="28"/>
          <w:lang w:val="en-CA"/>
        </w:rPr>
      </w:pPr>
      <w:r w:rsidRPr="0055550E">
        <w:rPr>
          <w:color w:val="1F3864" w:themeColor="accent1" w:themeShade="80"/>
          <w:sz w:val="28"/>
          <w:szCs w:val="28"/>
          <w:lang w:val="en-CA"/>
        </w:rPr>
        <w:t>Optional glycoprotein envelope.</w:t>
      </w:r>
    </w:p>
    <w:p w:rsidRPr="0055550E" w:rsidR="00FF12FC" w:rsidP="004A7CCB" w:rsidRDefault="00FF12FC" w14:paraId="01F4ACB1" w14:textId="77777777">
      <w:pPr>
        <w:pStyle w:val="ListParagraph"/>
        <w:numPr>
          <w:ilvl w:val="0"/>
          <w:numId w:val="144"/>
        </w:numPr>
        <w:rPr>
          <w:color w:val="1F3864" w:themeColor="accent1" w:themeShade="80"/>
          <w:sz w:val="28"/>
          <w:szCs w:val="28"/>
          <w:lang w:val="en-CA"/>
        </w:rPr>
      </w:pPr>
      <w:r w:rsidRPr="0055550E">
        <w:rPr>
          <w:color w:val="1F3864" w:themeColor="accent1" w:themeShade="80"/>
          <w:sz w:val="28"/>
          <w:szCs w:val="28"/>
          <w:lang w:val="en-CA"/>
        </w:rPr>
        <w:t>Surface proteins.</w:t>
      </w:r>
    </w:p>
    <w:p w:rsidRPr="000460AA" w:rsidR="00FF12FC" w:rsidP="004A7CCB" w:rsidRDefault="00FF12FC" w14:paraId="2291A751" w14:textId="77777777">
      <w:pPr>
        <w:pStyle w:val="ListParagraph"/>
        <w:numPr>
          <w:ilvl w:val="0"/>
          <w:numId w:val="143"/>
        </w:numPr>
        <w:rPr>
          <w:color w:val="2F5496" w:themeColor="accent1" w:themeShade="BF"/>
          <w:sz w:val="28"/>
          <w:szCs w:val="28"/>
          <w:lang w:val="en-CA"/>
        </w:rPr>
      </w:pPr>
      <w:r w:rsidRPr="000460AA">
        <w:rPr>
          <w:color w:val="000000" w:themeColor="text1"/>
          <w:sz w:val="28"/>
          <w:szCs w:val="28"/>
          <w:lang w:val="en-CA"/>
        </w:rPr>
        <w:t>Used for attachment to host cells.</w:t>
      </w:r>
    </w:p>
    <w:p w:rsidRPr="0055550E" w:rsidR="00FF12FC" w:rsidP="004A7CCB" w:rsidRDefault="00FF12FC" w14:paraId="48CC9DED" w14:textId="77777777">
      <w:pPr>
        <w:pStyle w:val="ListParagraph"/>
        <w:numPr>
          <w:ilvl w:val="0"/>
          <w:numId w:val="144"/>
        </w:numPr>
        <w:rPr>
          <w:color w:val="1F3864" w:themeColor="accent1" w:themeShade="80"/>
          <w:sz w:val="28"/>
          <w:szCs w:val="28"/>
          <w:lang w:val="en-CA"/>
        </w:rPr>
      </w:pPr>
      <w:r w:rsidRPr="0055550E">
        <w:rPr>
          <w:color w:val="1F3864" w:themeColor="accent1" w:themeShade="80"/>
          <w:sz w:val="28"/>
          <w:szCs w:val="28"/>
          <w:lang w:val="en-CA"/>
        </w:rPr>
        <w:t xml:space="preserve">Tegument </w:t>
      </w:r>
    </w:p>
    <w:p w:rsidRPr="000460AA" w:rsidR="00FF12FC" w:rsidP="004A7CCB" w:rsidRDefault="00FF12FC" w14:paraId="6CD37339" w14:textId="77777777">
      <w:pPr>
        <w:pStyle w:val="ListParagraph"/>
        <w:numPr>
          <w:ilvl w:val="0"/>
          <w:numId w:val="143"/>
        </w:numPr>
        <w:rPr>
          <w:color w:val="000000" w:themeColor="text1"/>
          <w:sz w:val="28"/>
          <w:szCs w:val="28"/>
          <w:lang w:val="en-CA"/>
        </w:rPr>
      </w:pPr>
      <w:r w:rsidRPr="000460AA">
        <w:rPr>
          <w:color w:val="000000" w:themeColor="text1"/>
          <w:sz w:val="28"/>
          <w:szCs w:val="28"/>
          <w:lang w:val="en-CA"/>
        </w:rPr>
        <w:t>Accessory proteins.</w:t>
      </w:r>
    </w:p>
    <w:p w:rsidRPr="0055550E" w:rsidR="0055550E" w:rsidP="004A7CCB" w:rsidRDefault="00FF12FC" w14:paraId="06F841A7" w14:textId="77777777">
      <w:pPr>
        <w:pStyle w:val="ListParagraph"/>
        <w:numPr>
          <w:ilvl w:val="0"/>
          <w:numId w:val="144"/>
        </w:numPr>
        <w:rPr>
          <w:color w:val="2F5496" w:themeColor="accent1" w:themeShade="BF"/>
          <w:sz w:val="28"/>
          <w:szCs w:val="28"/>
          <w:lang w:val="en-CA"/>
        </w:rPr>
      </w:pPr>
      <w:r w:rsidRPr="0055550E">
        <w:rPr>
          <w:color w:val="1F3864" w:themeColor="accent1" w:themeShade="80"/>
          <w:sz w:val="28"/>
          <w:szCs w:val="28"/>
          <w:lang w:val="en-CA"/>
        </w:rPr>
        <w:t>An envelope</w:t>
      </w:r>
      <w:r w:rsidR="0055550E">
        <w:rPr>
          <w:color w:val="1F3864" w:themeColor="accent1" w:themeShade="80"/>
          <w:sz w:val="28"/>
          <w:szCs w:val="28"/>
          <w:lang w:val="en-CA"/>
        </w:rPr>
        <w:t>.</w:t>
      </w:r>
    </w:p>
    <w:p w:rsidRPr="0055550E" w:rsidR="00FF12FC" w:rsidP="005533D8" w:rsidRDefault="0055550E" w14:paraId="7CFB6587" w14:textId="77777777">
      <w:pPr>
        <w:pStyle w:val="ListParagraph"/>
        <w:numPr>
          <w:ilvl w:val="0"/>
          <w:numId w:val="370"/>
        </w:numPr>
        <w:rPr>
          <w:color w:val="000000" w:themeColor="text1"/>
          <w:sz w:val="28"/>
          <w:szCs w:val="28"/>
          <w:lang w:val="en-CA"/>
        </w:rPr>
      </w:pPr>
      <w:r>
        <w:rPr>
          <w:color w:val="000000" w:themeColor="text1"/>
          <w:sz w:val="28"/>
          <w:szCs w:val="28"/>
          <w:lang w:val="en-CA"/>
        </w:rPr>
        <w:t>C</w:t>
      </w:r>
      <w:r w:rsidRPr="0055550E" w:rsidR="00FF12FC">
        <w:rPr>
          <w:color w:val="000000" w:themeColor="text1"/>
          <w:sz w:val="28"/>
          <w:szCs w:val="28"/>
          <w:lang w:val="en-CA"/>
        </w:rPr>
        <w:t>omposed of plasma membrane from the infected host cell.</w:t>
      </w:r>
    </w:p>
    <w:p w:rsidR="00FF12FC" w:rsidP="00FF12FC" w:rsidRDefault="00FF12FC" w14:paraId="5372DF48" w14:textId="77777777">
      <w:pPr>
        <w:rPr>
          <w:sz w:val="28"/>
          <w:szCs w:val="28"/>
          <w:lang w:val="en-CA"/>
        </w:rPr>
      </w:pPr>
    </w:p>
    <w:p w:rsidR="0055550E" w:rsidP="00FF12FC" w:rsidRDefault="0055550E" w14:paraId="78ECB514" w14:textId="77777777">
      <w:pPr>
        <w:rPr>
          <w:sz w:val="28"/>
          <w:szCs w:val="28"/>
          <w:lang w:val="en-CA"/>
        </w:rPr>
      </w:pPr>
    </w:p>
    <w:p w:rsidR="0055550E" w:rsidP="00FF12FC" w:rsidRDefault="0055550E" w14:paraId="2BEBBDFF" w14:textId="77777777">
      <w:pPr>
        <w:rPr>
          <w:sz w:val="28"/>
          <w:szCs w:val="28"/>
          <w:lang w:val="en-CA"/>
        </w:rPr>
      </w:pPr>
    </w:p>
    <w:p w:rsidR="0055550E" w:rsidP="00FF12FC" w:rsidRDefault="0055550E" w14:paraId="0DE4B1B0" w14:textId="77777777">
      <w:pPr>
        <w:rPr>
          <w:sz w:val="28"/>
          <w:szCs w:val="28"/>
          <w:lang w:val="en-CA"/>
        </w:rPr>
      </w:pPr>
    </w:p>
    <w:p w:rsidRPr="000460AA" w:rsidR="0055550E" w:rsidP="00FF12FC" w:rsidRDefault="0055550E" w14:paraId="19815C72" w14:textId="77777777">
      <w:pPr>
        <w:rPr>
          <w:sz w:val="28"/>
          <w:szCs w:val="28"/>
          <w:lang w:val="en-CA"/>
        </w:rPr>
      </w:pPr>
    </w:p>
    <w:p w:rsidRPr="000460AA" w:rsidR="00FF12FC" w:rsidP="004A7CCB" w:rsidRDefault="00FF12FC" w14:paraId="12C43B09" w14:textId="77777777">
      <w:pPr>
        <w:pStyle w:val="ListParagraph"/>
        <w:numPr>
          <w:ilvl w:val="0"/>
          <w:numId w:val="110"/>
        </w:numPr>
        <w:rPr>
          <w:b/>
          <w:color w:val="1F4E79" w:themeColor="accent5" w:themeShade="80"/>
          <w:sz w:val="28"/>
          <w:szCs w:val="28"/>
          <w:lang w:val="en-CA"/>
        </w:rPr>
      </w:pPr>
      <w:r w:rsidRPr="000460AA">
        <w:rPr>
          <w:b/>
          <w:color w:val="000000" w:themeColor="text1"/>
          <w:sz w:val="28"/>
          <w:szCs w:val="28"/>
          <w:lang w:val="en-CA"/>
        </w:rPr>
        <w:lastRenderedPageBreak/>
        <w:t>Different types of virus structures:</w:t>
      </w:r>
    </w:p>
    <w:p w:rsidRPr="0055550E" w:rsidR="00FF12FC" w:rsidP="004A7CCB" w:rsidRDefault="00FF12FC" w14:paraId="0D1995E6" w14:textId="77777777">
      <w:pPr>
        <w:pStyle w:val="ListParagraph"/>
        <w:numPr>
          <w:ilvl w:val="0"/>
          <w:numId w:val="114"/>
        </w:numPr>
        <w:rPr>
          <w:color w:val="1F3864" w:themeColor="accent1" w:themeShade="80"/>
          <w:sz w:val="28"/>
          <w:szCs w:val="28"/>
          <w:lang w:val="en-CA"/>
        </w:rPr>
      </w:pPr>
      <w:r w:rsidRPr="0055550E">
        <w:rPr>
          <w:color w:val="1F3864" w:themeColor="accent1" w:themeShade="80"/>
          <w:sz w:val="28"/>
          <w:szCs w:val="28"/>
          <w:lang w:val="en-CA"/>
        </w:rPr>
        <w:t>Symmetrical virus with icosahedral capsid.</w:t>
      </w:r>
    </w:p>
    <w:p w:rsidRPr="000460AA" w:rsidR="00FF12FC" w:rsidP="004A7CCB" w:rsidRDefault="00FF12FC" w14:paraId="299852ED" w14:textId="77777777">
      <w:pPr>
        <w:pStyle w:val="ListParagraph"/>
        <w:numPr>
          <w:ilvl w:val="0"/>
          <w:numId w:val="115"/>
        </w:numPr>
        <w:rPr>
          <w:sz w:val="28"/>
          <w:szCs w:val="28"/>
          <w:lang w:val="en-CA"/>
        </w:rPr>
      </w:pPr>
      <w:r w:rsidRPr="000460AA">
        <w:rPr>
          <w:sz w:val="28"/>
          <w:szCs w:val="28"/>
          <w:lang w:val="en-CA"/>
        </w:rPr>
        <w:t>E.g. herpes.</w:t>
      </w:r>
    </w:p>
    <w:p w:rsidRPr="000460AA" w:rsidR="00FF12FC" w:rsidP="004A7CCB" w:rsidRDefault="00FF12FC" w14:paraId="53B214AE" w14:textId="77777777">
      <w:pPr>
        <w:pStyle w:val="ListParagraph"/>
        <w:numPr>
          <w:ilvl w:val="0"/>
          <w:numId w:val="115"/>
        </w:numPr>
        <w:rPr>
          <w:sz w:val="28"/>
          <w:szCs w:val="28"/>
          <w:lang w:val="en-CA"/>
        </w:rPr>
      </w:pPr>
      <w:r w:rsidRPr="000460AA">
        <w:rPr>
          <w:color w:val="000000" w:themeColor="text1"/>
          <w:sz w:val="28"/>
          <w:szCs w:val="28"/>
          <w:lang w:val="en-CA"/>
        </w:rPr>
        <w:t>Has 20 triangular faces (the largest number possible.)</w:t>
      </w:r>
    </w:p>
    <w:p w:rsidRPr="000460AA" w:rsidR="00FF12FC" w:rsidP="004A7CCB" w:rsidRDefault="00FF12FC" w14:paraId="71D03518" w14:textId="77777777">
      <w:pPr>
        <w:pStyle w:val="ListParagraph"/>
        <w:numPr>
          <w:ilvl w:val="0"/>
          <w:numId w:val="115"/>
        </w:numPr>
        <w:rPr>
          <w:sz w:val="28"/>
          <w:szCs w:val="28"/>
          <w:lang w:val="en-CA"/>
        </w:rPr>
      </w:pPr>
      <w:r w:rsidRPr="000460AA">
        <w:rPr>
          <w:color w:val="000000" w:themeColor="text1"/>
          <w:sz w:val="28"/>
          <w:szCs w:val="28"/>
          <w:lang w:val="en-CA"/>
        </w:rPr>
        <w:t>Natural selection has favoured the packaging of the most material within the smallest number of repeating subunits.</w:t>
      </w:r>
    </w:p>
    <w:p w:rsidRPr="000460AA" w:rsidR="00FF12FC" w:rsidP="00FF12FC" w:rsidRDefault="00FF12FC" w14:paraId="5B91CA69" w14:textId="77777777">
      <w:pPr>
        <w:rPr>
          <w:sz w:val="28"/>
          <w:szCs w:val="28"/>
          <w:lang w:val="en-CA"/>
        </w:rPr>
      </w:pPr>
    </w:p>
    <w:p w:rsidRPr="0055550E" w:rsidR="00FF12FC" w:rsidP="004A7CCB" w:rsidRDefault="00FF12FC" w14:paraId="030EFF2E" w14:textId="77777777">
      <w:pPr>
        <w:pStyle w:val="ListParagraph"/>
        <w:numPr>
          <w:ilvl w:val="0"/>
          <w:numId w:val="114"/>
        </w:numPr>
        <w:rPr>
          <w:color w:val="1F3864" w:themeColor="accent1" w:themeShade="80"/>
          <w:sz w:val="28"/>
          <w:szCs w:val="28"/>
          <w:lang w:val="en-CA"/>
        </w:rPr>
      </w:pPr>
      <w:r w:rsidRPr="0055550E">
        <w:rPr>
          <w:color w:val="1F3864" w:themeColor="accent1" w:themeShade="80"/>
          <w:sz w:val="28"/>
          <w:szCs w:val="28"/>
          <w:lang w:val="en-CA"/>
        </w:rPr>
        <w:t>Symmetrical virus – filamentous or helical.</w:t>
      </w:r>
    </w:p>
    <w:p w:rsidRPr="000460AA" w:rsidR="00FF12FC" w:rsidP="004A7CCB" w:rsidRDefault="00FF12FC" w14:paraId="716043CD" w14:textId="77777777">
      <w:pPr>
        <w:pStyle w:val="ListParagraph"/>
        <w:numPr>
          <w:ilvl w:val="0"/>
          <w:numId w:val="116"/>
        </w:numPr>
        <w:rPr>
          <w:sz w:val="28"/>
          <w:szCs w:val="28"/>
          <w:lang w:val="en-CA"/>
        </w:rPr>
      </w:pPr>
      <w:r w:rsidRPr="000460AA">
        <w:rPr>
          <w:sz w:val="28"/>
          <w:szCs w:val="28"/>
          <w:lang w:val="en-CA"/>
        </w:rPr>
        <w:t>E.g. TMV (helical), Ebola (filamentous)</w:t>
      </w:r>
    </w:p>
    <w:p w:rsidRPr="000460AA" w:rsidR="00FF12FC" w:rsidP="004A7CCB" w:rsidRDefault="00FF12FC" w14:paraId="1516033E" w14:textId="77777777">
      <w:pPr>
        <w:pStyle w:val="ListParagraph"/>
        <w:numPr>
          <w:ilvl w:val="0"/>
          <w:numId w:val="116"/>
        </w:numPr>
        <w:rPr>
          <w:sz w:val="28"/>
          <w:szCs w:val="28"/>
          <w:lang w:val="en-CA"/>
        </w:rPr>
      </w:pPr>
      <w:r w:rsidRPr="000460AA">
        <w:rPr>
          <w:sz w:val="28"/>
          <w:szCs w:val="28"/>
          <w:lang w:val="en-CA"/>
        </w:rPr>
        <w:t>The genome is coiled into the helical capsid structure.</w:t>
      </w:r>
    </w:p>
    <w:p w:rsidRPr="000460AA" w:rsidR="00FF12FC" w:rsidP="004A7CCB" w:rsidRDefault="00FF12FC" w14:paraId="08871DFF" w14:textId="77777777">
      <w:pPr>
        <w:pStyle w:val="ListParagraph"/>
        <w:numPr>
          <w:ilvl w:val="0"/>
          <w:numId w:val="116"/>
        </w:numPr>
        <w:rPr>
          <w:sz w:val="28"/>
          <w:szCs w:val="28"/>
          <w:lang w:val="en-CA"/>
        </w:rPr>
      </w:pPr>
      <w:r w:rsidRPr="000460AA">
        <w:rPr>
          <w:sz w:val="28"/>
          <w:szCs w:val="28"/>
          <w:lang w:val="en-CA"/>
        </w:rPr>
        <w:t>The capsid structure varies in size to accommodate varying lengths of genomic material.</w:t>
      </w:r>
    </w:p>
    <w:p w:rsidRPr="000460AA" w:rsidR="00FF12FC" w:rsidP="00FF12FC" w:rsidRDefault="00FF12FC" w14:paraId="42966327" w14:textId="77777777">
      <w:pPr>
        <w:rPr>
          <w:sz w:val="28"/>
          <w:szCs w:val="28"/>
          <w:lang w:val="en-CA"/>
        </w:rPr>
      </w:pPr>
    </w:p>
    <w:p w:rsidRPr="0055550E" w:rsidR="00FF12FC" w:rsidP="004A7CCB" w:rsidRDefault="00FF12FC" w14:paraId="1E66ACC1" w14:textId="77777777">
      <w:pPr>
        <w:pStyle w:val="ListParagraph"/>
        <w:numPr>
          <w:ilvl w:val="0"/>
          <w:numId w:val="114"/>
        </w:numPr>
        <w:rPr>
          <w:color w:val="1F3864" w:themeColor="accent1" w:themeShade="80"/>
          <w:sz w:val="28"/>
          <w:szCs w:val="28"/>
          <w:lang w:val="en-CA"/>
        </w:rPr>
      </w:pPr>
      <w:r w:rsidRPr="0055550E">
        <w:rPr>
          <w:color w:val="1F3864" w:themeColor="accent1" w:themeShade="80"/>
          <w:sz w:val="28"/>
          <w:szCs w:val="28"/>
          <w:lang w:val="en-CA"/>
        </w:rPr>
        <w:t>Multiple helical packages.</w:t>
      </w:r>
    </w:p>
    <w:p w:rsidRPr="000460AA" w:rsidR="00FF12FC" w:rsidP="004A7CCB" w:rsidRDefault="00FF12FC" w14:paraId="63FE3CEE" w14:textId="77777777">
      <w:pPr>
        <w:pStyle w:val="ListParagraph"/>
        <w:numPr>
          <w:ilvl w:val="0"/>
          <w:numId w:val="117"/>
        </w:numPr>
        <w:rPr>
          <w:sz w:val="28"/>
          <w:szCs w:val="28"/>
          <w:lang w:val="en-CA"/>
        </w:rPr>
      </w:pPr>
      <w:r w:rsidRPr="000460AA">
        <w:rPr>
          <w:sz w:val="28"/>
          <w:szCs w:val="28"/>
          <w:lang w:val="en-CA"/>
        </w:rPr>
        <w:t>E.g. influenza virus.</w:t>
      </w:r>
    </w:p>
    <w:p w:rsidRPr="000460AA" w:rsidR="00FF12FC" w:rsidP="004A7CCB" w:rsidRDefault="00FF12FC" w14:paraId="2B7467FB" w14:textId="77777777">
      <w:pPr>
        <w:pStyle w:val="ListParagraph"/>
        <w:numPr>
          <w:ilvl w:val="0"/>
          <w:numId w:val="117"/>
        </w:numPr>
        <w:rPr>
          <w:sz w:val="28"/>
          <w:szCs w:val="28"/>
          <w:lang w:val="en-CA"/>
        </w:rPr>
      </w:pPr>
      <w:r w:rsidRPr="000460AA">
        <w:rPr>
          <w:sz w:val="28"/>
          <w:szCs w:val="28"/>
          <w:lang w:val="en-CA"/>
        </w:rPr>
        <w:t>Collection of several helical genome segments.</w:t>
      </w:r>
    </w:p>
    <w:p w:rsidRPr="000460AA" w:rsidR="00FF12FC" w:rsidP="004A7CCB" w:rsidRDefault="00FF12FC" w14:paraId="2BC5C2C7" w14:textId="77777777">
      <w:pPr>
        <w:pStyle w:val="ListParagraph"/>
        <w:numPr>
          <w:ilvl w:val="0"/>
          <w:numId w:val="117"/>
        </w:numPr>
        <w:rPr>
          <w:sz w:val="28"/>
          <w:szCs w:val="28"/>
          <w:lang w:val="en-CA"/>
        </w:rPr>
      </w:pPr>
      <w:r w:rsidRPr="000460AA">
        <w:rPr>
          <w:sz w:val="28"/>
          <w:szCs w:val="28"/>
          <w:lang w:val="en-CA"/>
        </w:rPr>
        <w:t>The multiple helical packaging enables the influenza virus to package different numbers of RNA segments into different virions.</w:t>
      </w:r>
    </w:p>
    <w:p w:rsidRPr="000460AA" w:rsidR="00FF12FC" w:rsidP="004A7CCB" w:rsidRDefault="00FF12FC" w14:paraId="5CCE27C7" w14:textId="77777777">
      <w:pPr>
        <w:pStyle w:val="ListParagraph"/>
        <w:numPr>
          <w:ilvl w:val="0"/>
          <w:numId w:val="117"/>
        </w:numPr>
        <w:rPr>
          <w:sz w:val="28"/>
          <w:szCs w:val="28"/>
          <w:lang w:val="en-CA"/>
        </w:rPr>
      </w:pPr>
      <w:r w:rsidRPr="000460AA">
        <w:rPr>
          <w:sz w:val="28"/>
          <w:szCs w:val="28"/>
          <w:lang w:val="en-CA"/>
        </w:rPr>
        <w:t>This process enables the rapid evolution of new strains.</w:t>
      </w:r>
    </w:p>
    <w:p w:rsidRPr="000460AA" w:rsidR="00FF12FC" w:rsidP="00FF12FC" w:rsidRDefault="00FF12FC" w14:paraId="6BD8F52D" w14:textId="77777777">
      <w:pPr>
        <w:pStyle w:val="ListParagraph"/>
        <w:ind w:left="1800"/>
        <w:rPr>
          <w:sz w:val="28"/>
          <w:szCs w:val="28"/>
          <w:lang w:val="en-CA"/>
        </w:rPr>
      </w:pPr>
    </w:p>
    <w:p w:rsidRPr="0055550E" w:rsidR="00FF12FC" w:rsidP="004A7CCB" w:rsidRDefault="00FF12FC" w14:paraId="7D42B129" w14:textId="77777777">
      <w:pPr>
        <w:pStyle w:val="ListParagraph"/>
        <w:numPr>
          <w:ilvl w:val="0"/>
          <w:numId w:val="114"/>
        </w:numPr>
        <w:rPr>
          <w:color w:val="1F3864" w:themeColor="accent1" w:themeShade="80"/>
          <w:sz w:val="28"/>
          <w:szCs w:val="28"/>
          <w:lang w:val="en-CA"/>
        </w:rPr>
      </w:pPr>
      <w:r w:rsidRPr="0055550E">
        <w:rPr>
          <w:color w:val="1F3864" w:themeColor="accent1" w:themeShade="80"/>
          <w:sz w:val="28"/>
          <w:szCs w:val="28"/>
          <w:lang w:val="en-CA"/>
        </w:rPr>
        <w:t>Complex viruses.</w:t>
      </w:r>
    </w:p>
    <w:p w:rsidRPr="000460AA" w:rsidR="00FF12FC" w:rsidP="004A7CCB" w:rsidRDefault="00FF12FC" w14:paraId="02936ECE" w14:textId="77777777">
      <w:pPr>
        <w:pStyle w:val="ListParagraph"/>
        <w:numPr>
          <w:ilvl w:val="0"/>
          <w:numId w:val="118"/>
        </w:numPr>
        <w:rPr>
          <w:sz w:val="28"/>
          <w:szCs w:val="28"/>
          <w:lang w:val="en-CA"/>
        </w:rPr>
      </w:pPr>
      <w:r w:rsidRPr="000460AA">
        <w:rPr>
          <w:sz w:val="28"/>
          <w:szCs w:val="28"/>
          <w:lang w:val="en-CA"/>
        </w:rPr>
        <w:t>E.g. Bacteriophage T4.</w:t>
      </w:r>
    </w:p>
    <w:p w:rsidRPr="000460AA" w:rsidR="00FF12FC" w:rsidP="004A7CCB" w:rsidRDefault="00FF12FC" w14:paraId="6D0E8084" w14:textId="77777777">
      <w:pPr>
        <w:pStyle w:val="ListParagraph"/>
        <w:numPr>
          <w:ilvl w:val="0"/>
          <w:numId w:val="118"/>
        </w:numPr>
        <w:rPr>
          <w:sz w:val="28"/>
          <w:szCs w:val="28"/>
          <w:lang w:val="en-CA"/>
        </w:rPr>
      </w:pPr>
      <w:r w:rsidRPr="000460AA">
        <w:rPr>
          <w:sz w:val="28"/>
          <w:szCs w:val="28"/>
          <w:lang w:val="en-CA"/>
        </w:rPr>
        <w:t>Has an icosahedral head coat plus a helical neck that acts as an elaborate delivery device.</w:t>
      </w:r>
    </w:p>
    <w:p w:rsidRPr="000460AA" w:rsidR="00FF12FC" w:rsidP="004A7CCB" w:rsidRDefault="00FF12FC" w14:paraId="6065442F" w14:textId="77777777">
      <w:pPr>
        <w:pStyle w:val="ListParagraph"/>
        <w:numPr>
          <w:ilvl w:val="0"/>
          <w:numId w:val="118"/>
        </w:numPr>
        <w:rPr>
          <w:sz w:val="28"/>
          <w:szCs w:val="28"/>
          <w:lang w:val="en-CA"/>
        </w:rPr>
      </w:pPr>
      <w:r w:rsidRPr="000460AA">
        <w:rPr>
          <w:sz w:val="28"/>
          <w:szCs w:val="28"/>
          <w:lang w:val="en-CA"/>
        </w:rPr>
        <w:t>Looks like the Apollo lander.</w:t>
      </w:r>
    </w:p>
    <w:p w:rsidRPr="000460AA" w:rsidR="00FF12FC" w:rsidP="00FF12FC" w:rsidRDefault="00FF12FC" w14:paraId="27F5B623" w14:textId="77777777">
      <w:pPr>
        <w:rPr>
          <w:sz w:val="28"/>
          <w:szCs w:val="28"/>
          <w:lang w:val="en-CA"/>
        </w:rPr>
      </w:pPr>
    </w:p>
    <w:p w:rsidRPr="0055550E" w:rsidR="00FF12FC" w:rsidP="004A7CCB" w:rsidRDefault="00FF12FC" w14:paraId="1859283F" w14:textId="77777777">
      <w:pPr>
        <w:pStyle w:val="ListParagraph"/>
        <w:numPr>
          <w:ilvl w:val="0"/>
          <w:numId w:val="114"/>
        </w:numPr>
        <w:rPr>
          <w:color w:val="1F3864" w:themeColor="accent1" w:themeShade="80"/>
          <w:sz w:val="28"/>
          <w:szCs w:val="28"/>
          <w:lang w:val="en-CA"/>
        </w:rPr>
      </w:pPr>
      <w:r w:rsidRPr="0055550E">
        <w:rPr>
          <w:color w:val="1F3864" w:themeColor="accent1" w:themeShade="80"/>
          <w:sz w:val="28"/>
          <w:szCs w:val="28"/>
          <w:lang w:val="en-CA"/>
        </w:rPr>
        <w:t>Asymmetrical viruses.</w:t>
      </w:r>
    </w:p>
    <w:p w:rsidRPr="000460AA" w:rsidR="00FF12FC" w:rsidP="004A7CCB" w:rsidRDefault="00FF12FC" w14:paraId="2F69AFF6" w14:textId="77777777">
      <w:pPr>
        <w:pStyle w:val="ListParagraph"/>
        <w:numPr>
          <w:ilvl w:val="0"/>
          <w:numId w:val="119"/>
        </w:numPr>
        <w:rPr>
          <w:sz w:val="28"/>
          <w:szCs w:val="28"/>
          <w:lang w:val="en-CA"/>
        </w:rPr>
      </w:pPr>
      <w:r w:rsidRPr="000460AA">
        <w:rPr>
          <w:sz w:val="28"/>
          <w:szCs w:val="28"/>
          <w:lang w:val="en-CA"/>
        </w:rPr>
        <w:t>E.g. Vaccinia poxvirus.</w:t>
      </w:r>
    </w:p>
    <w:p w:rsidRPr="000460AA" w:rsidR="00FF12FC" w:rsidP="004A7CCB" w:rsidRDefault="00FF12FC" w14:paraId="04903741" w14:textId="77777777">
      <w:pPr>
        <w:pStyle w:val="ListParagraph"/>
        <w:numPr>
          <w:ilvl w:val="0"/>
          <w:numId w:val="119"/>
        </w:numPr>
        <w:rPr>
          <w:sz w:val="28"/>
          <w:szCs w:val="28"/>
          <w:lang w:val="en-CA"/>
        </w:rPr>
      </w:pPr>
      <w:r w:rsidRPr="000460AA">
        <w:rPr>
          <w:sz w:val="28"/>
          <w:szCs w:val="28"/>
          <w:lang w:val="en-CA"/>
        </w:rPr>
        <w:t>Instead of a capsid, the DNA is enclosed by a core envelope surrounded by an outer membrane.</w:t>
      </w:r>
    </w:p>
    <w:p w:rsidRPr="000460AA" w:rsidR="00FF12FC" w:rsidP="004A7CCB" w:rsidRDefault="00FF12FC" w14:paraId="2BA465A6" w14:textId="77777777">
      <w:pPr>
        <w:pStyle w:val="ListParagraph"/>
        <w:numPr>
          <w:ilvl w:val="0"/>
          <w:numId w:val="119"/>
        </w:numPr>
        <w:rPr>
          <w:sz w:val="28"/>
          <w:szCs w:val="28"/>
          <w:lang w:val="en-CA"/>
        </w:rPr>
      </w:pPr>
      <w:r w:rsidRPr="000460AA">
        <w:rPr>
          <w:sz w:val="28"/>
          <w:szCs w:val="28"/>
          <w:lang w:val="en-CA"/>
        </w:rPr>
        <w:t>The double-stranded DNA genome is stabilized by covalent connection of its 2 strands at each end.</w:t>
      </w:r>
    </w:p>
    <w:p w:rsidRPr="000460AA" w:rsidR="00FF12FC" w:rsidP="004A7CCB" w:rsidRDefault="00FF12FC" w14:paraId="5CDC4B26" w14:textId="77777777">
      <w:pPr>
        <w:pStyle w:val="ListParagraph"/>
        <w:numPr>
          <w:ilvl w:val="0"/>
          <w:numId w:val="119"/>
        </w:numPr>
        <w:rPr>
          <w:sz w:val="28"/>
          <w:szCs w:val="28"/>
          <w:lang w:val="en-CA"/>
        </w:rPr>
      </w:pPr>
      <w:r w:rsidRPr="000460AA">
        <w:rPr>
          <w:sz w:val="28"/>
          <w:szCs w:val="28"/>
          <w:lang w:val="en-CA"/>
        </w:rPr>
        <w:t xml:space="preserve">Contains a large number of accessory proteins </w:t>
      </w:r>
    </w:p>
    <w:p w:rsidRPr="000460AA" w:rsidR="00FF12FC" w:rsidP="004A7CCB" w:rsidRDefault="00FF12FC" w14:paraId="0A3BD357" w14:textId="77777777">
      <w:pPr>
        <w:pStyle w:val="ListParagraph"/>
        <w:numPr>
          <w:ilvl w:val="0"/>
          <w:numId w:val="119"/>
        </w:numPr>
        <w:rPr>
          <w:sz w:val="28"/>
          <w:szCs w:val="28"/>
          <w:lang w:val="en-CA"/>
        </w:rPr>
      </w:pPr>
      <w:r w:rsidRPr="000460AA">
        <w:rPr>
          <w:sz w:val="28"/>
          <w:szCs w:val="28"/>
          <w:lang w:val="en-CA"/>
        </w:rPr>
        <w:t>E.g. enzymes and regulatory proteins.</w:t>
      </w:r>
    </w:p>
    <w:p w:rsidRPr="000460AA" w:rsidR="00FF12FC" w:rsidP="004A7CCB" w:rsidRDefault="00FF12FC" w14:paraId="34275E9D" w14:textId="77777777">
      <w:pPr>
        <w:pStyle w:val="ListParagraph"/>
        <w:numPr>
          <w:ilvl w:val="0"/>
          <w:numId w:val="119"/>
        </w:numPr>
        <w:rPr>
          <w:sz w:val="28"/>
          <w:szCs w:val="28"/>
          <w:lang w:val="en-CA"/>
        </w:rPr>
      </w:pPr>
      <w:r w:rsidRPr="000460AA">
        <w:rPr>
          <w:sz w:val="28"/>
          <w:szCs w:val="28"/>
          <w:lang w:val="en-CA"/>
        </w:rPr>
        <w:t>Appears to have evolved from degenerate cells.</w:t>
      </w:r>
    </w:p>
    <w:p w:rsidR="00FF12FC" w:rsidP="00FF12FC" w:rsidRDefault="00FF12FC" w14:paraId="656574BD" w14:textId="77777777">
      <w:pPr>
        <w:rPr>
          <w:sz w:val="28"/>
          <w:szCs w:val="28"/>
          <w:lang w:val="en-CA"/>
        </w:rPr>
      </w:pPr>
    </w:p>
    <w:p w:rsidRPr="000460AA" w:rsidR="0055550E" w:rsidP="00FF12FC" w:rsidRDefault="0055550E" w14:paraId="003C7059" w14:textId="77777777">
      <w:pPr>
        <w:rPr>
          <w:sz w:val="28"/>
          <w:szCs w:val="28"/>
          <w:lang w:val="en-CA"/>
        </w:rPr>
      </w:pPr>
    </w:p>
    <w:p w:rsidRPr="0055550E" w:rsidR="00FF12FC" w:rsidP="004A7CCB" w:rsidRDefault="00FF12FC" w14:paraId="29AEB936" w14:textId="77777777">
      <w:pPr>
        <w:pStyle w:val="ListParagraph"/>
        <w:numPr>
          <w:ilvl w:val="0"/>
          <w:numId w:val="114"/>
        </w:numPr>
        <w:rPr>
          <w:color w:val="1F3864" w:themeColor="accent1" w:themeShade="80"/>
          <w:sz w:val="28"/>
          <w:szCs w:val="28"/>
          <w:lang w:val="en-CA"/>
        </w:rPr>
      </w:pPr>
      <w:r w:rsidRPr="0055550E">
        <w:rPr>
          <w:color w:val="1F3864" w:themeColor="accent1" w:themeShade="80"/>
          <w:sz w:val="28"/>
          <w:szCs w:val="28"/>
          <w:lang w:val="en-CA"/>
        </w:rPr>
        <w:lastRenderedPageBreak/>
        <w:t xml:space="preserve">Special case – Viroid. </w:t>
      </w:r>
    </w:p>
    <w:p w:rsidRPr="000460AA" w:rsidR="00FF12FC" w:rsidP="004A7CCB" w:rsidRDefault="00FF12FC" w14:paraId="2F040CE9" w14:textId="77777777">
      <w:pPr>
        <w:pStyle w:val="ListParagraph"/>
        <w:numPr>
          <w:ilvl w:val="0"/>
          <w:numId w:val="120"/>
        </w:numPr>
        <w:rPr>
          <w:b/>
          <w:sz w:val="28"/>
          <w:szCs w:val="28"/>
          <w:lang w:val="en-CA"/>
        </w:rPr>
      </w:pPr>
      <w:r w:rsidRPr="000460AA">
        <w:rPr>
          <w:sz w:val="28"/>
          <w:szCs w:val="28"/>
          <w:lang w:val="en-CA"/>
        </w:rPr>
        <w:t>E.g. potato spindle tuber viroid.</w:t>
      </w:r>
    </w:p>
    <w:p w:rsidRPr="000460AA" w:rsidR="00FF12FC" w:rsidP="004A7CCB" w:rsidRDefault="00FF12FC" w14:paraId="497002A9" w14:textId="77777777">
      <w:pPr>
        <w:pStyle w:val="ListParagraph"/>
        <w:numPr>
          <w:ilvl w:val="0"/>
          <w:numId w:val="120"/>
        </w:numPr>
        <w:rPr>
          <w:b/>
          <w:sz w:val="28"/>
          <w:szCs w:val="28"/>
          <w:lang w:val="en-CA"/>
        </w:rPr>
      </w:pPr>
      <w:r w:rsidRPr="000460AA">
        <w:rPr>
          <w:sz w:val="28"/>
          <w:szCs w:val="28"/>
          <w:lang w:val="en-CA"/>
        </w:rPr>
        <w:t>Extremely simple viruses.</w:t>
      </w:r>
    </w:p>
    <w:p w:rsidRPr="000460AA" w:rsidR="00FF12FC" w:rsidP="004A7CCB" w:rsidRDefault="00FF12FC" w14:paraId="6922FA30" w14:textId="77777777">
      <w:pPr>
        <w:pStyle w:val="ListParagraph"/>
        <w:numPr>
          <w:ilvl w:val="0"/>
          <w:numId w:val="120"/>
        </w:numPr>
        <w:rPr>
          <w:b/>
          <w:sz w:val="28"/>
          <w:szCs w:val="28"/>
          <w:lang w:val="en-CA"/>
        </w:rPr>
      </w:pPr>
      <w:r w:rsidRPr="000460AA">
        <w:rPr>
          <w:sz w:val="28"/>
          <w:szCs w:val="28"/>
          <w:lang w:val="en-CA"/>
        </w:rPr>
        <w:t>No protective capsid.</w:t>
      </w:r>
    </w:p>
    <w:p w:rsidRPr="000460AA" w:rsidR="00FF12FC" w:rsidP="004A7CCB" w:rsidRDefault="00FF12FC" w14:paraId="7DE4F9BF" w14:textId="77777777">
      <w:pPr>
        <w:pStyle w:val="ListParagraph"/>
        <w:numPr>
          <w:ilvl w:val="0"/>
          <w:numId w:val="120"/>
        </w:numPr>
        <w:rPr>
          <w:b/>
          <w:sz w:val="28"/>
          <w:szCs w:val="28"/>
          <w:lang w:val="en-CA"/>
        </w:rPr>
      </w:pPr>
      <w:r w:rsidRPr="000460AA">
        <w:rPr>
          <w:sz w:val="28"/>
          <w:szCs w:val="28"/>
          <w:lang w:val="en-CA"/>
        </w:rPr>
        <w:t>Usually RNA molecules that infect plants.</w:t>
      </w:r>
    </w:p>
    <w:p w:rsidRPr="000460AA" w:rsidR="00FF12FC" w:rsidP="004A7CCB" w:rsidRDefault="00FF12FC" w14:paraId="544E0D52" w14:textId="77777777">
      <w:pPr>
        <w:pStyle w:val="ListParagraph"/>
        <w:numPr>
          <w:ilvl w:val="0"/>
          <w:numId w:val="120"/>
        </w:numPr>
        <w:rPr>
          <w:b/>
          <w:sz w:val="28"/>
          <w:szCs w:val="28"/>
          <w:lang w:val="en-CA"/>
        </w:rPr>
      </w:pPr>
      <w:r w:rsidRPr="000460AA">
        <w:rPr>
          <w:sz w:val="28"/>
          <w:szCs w:val="28"/>
          <w:lang w:val="en-CA"/>
        </w:rPr>
        <w:t>Some have catalytic activity and cleave very specific RNA sequences.</w:t>
      </w:r>
    </w:p>
    <w:p w:rsidRPr="0055550E" w:rsidR="00FF12FC" w:rsidP="004A7CCB" w:rsidRDefault="00FF12FC" w14:paraId="5161E339" w14:textId="77777777">
      <w:pPr>
        <w:pStyle w:val="ListParagraph"/>
        <w:numPr>
          <w:ilvl w:val="0"/>
          <w:numId w:val="120"/>
        </w:numPr>
        <w:rPr>
          <w:b/>
          <w:sz w:val="28"/>
          <w:szCs w:val="28"/>
          <w:lang w:val="en-CA"/>
        </w:rPr>
      </w:pPr>
      <w:r w:rsidRPr="000460AA">
        <w:rPr>
          <w:sz w:val="28"/>
          <w:szCs w:val="28"/>
          <w:lang w:val="en-CA"/>
        </w:rPr>
        <w:t>Thus, may be useful in medicine.</w:t>
      </w:r>
    </w:p>
    <w:p w:rsidRPr="000460AA" w:rsidR="00FF12FC" w:rsidP="00FF12FC" w:rsidRDefault="00FF12FC" w14:paraId="3356D2C8" w14:textId="77777777">
      <w:pPr>
        <w:rPr>
          <w:b/>
          <w:sz w:val="28"/>
          <w:szCs w:val="28"/>
          <w:lang w:val="en-CA"/>
        </w:rPr>
      </w:pPr>
    </w:p>
    <w:p w:rsidRPr="0055550E" w:rsidR="00FF12FC" w:rsidP="004A7CCB" w:rsidRDefault="00FF12FC" w14:paraId="24E10AAA" w14:textId="77777777">
      <w:pPr>
        <w:pStyle w:val="ListParagraph"/>
        <w:numPr>
          <w:ilvl w:val="0"/>
          <w:numId w:val="114"/>
        </w:numPr>
        <w:rPr>
          <w:color w:val="1F3864" w:themeColor="accent1" w:themeShade="80"/>
          <w:sz w:val="28"/>
          <w:szCs w:val="28"/>
          <w:lang w:val="en-CA"/>
        </w:rPr>
      </w:pPr>
      <w:r w:rsidRPr="0055550E">
        <w:rPr>
          <w:color w:val="1F3864" w:themeColor="accent1" w:themeShade="80"/>
          <w:sz w:val="28"/>
          <w:szCs w:val="28"/>
          <w:lang w:val="en-CA"/>
        </w:rPr>
        <w:t>Special case – Prion.</w:t>
      </w:r>
    </w:p>
    <w:p w:rsidRPr="000460AA" w:rsidR="00FF12FC" w:rsidP="004A7CCB" w:rsidRDefault="00FF12FC" w14:paraId="6862E496" w14:textId="77777777">
      <w:pPr>
        <w:pStyle w:val="ListParagraph"/>
        <w:numPr>
          <w:ilvl w:val="0"/>
          <w:numId w:val="121"/>
        </w:numPr>
        <w:rPr>
          <w:sz w:val="28"/>
          <w:szCs w:val="28"/>
          <w:lang w:val="en-CA"/>
        </w:rPr>
      </w:pPr>
      <w:r w:rsidRPr="000460AA">
        <w:rPr>
          <w:sz w:val="28"/>
          <w:szCs w:val="28"/>
          <w:lang w:val="en-CA"/>
        </w:rPr>
        <w:t>E.g. prion virus.</w:t>
      </w:r>
    </w:p>
    <w:p w:rsidRPr="000460AA" w:rsidR="00FF12FC" w:rsidP="004A7CCB" w:rsidRDefault="00FF12FC" w14:paraId="34E83D9D" w14:textId="77777777">
      <w:pPr>
        <w:pStyle w:val="ListParagraph"/>
        <w:numPr>
          <w:ilvl w:val="0"/>
          <w:numId w:val="121"/>
        </w:numPr>
        <w:rPr>
          <w:sz w:val="28"/>
          <w:szCs w:val="28"/>
          <w:lang w:val="en-CA"/>
        </w:rPr>
      </w:pPr>
      <w:r w:rsidRPr="000460AA">
        <w:rPr>
          <w:sz w:val="28"/>
          <w:szCs w:val="28"/>
          <w:lang w:val="en-CA"/>
        </w:rPr>
        <w:t xml:space="preserve">Consists of proteins only </w:t>
      </w:r>
    </w:p>
    <w:p w:rsidRPr="000460AA" w:rsidR="00FF12FC" w:rsidP="00FF12FC" w:rsidRDefault="00FF12FC" w14:paraId="4C9071D2" w14:textId="77777777">
      <w:pPr>
        <w:pStyle w:val="ListParagraph"/>
        <w:ind w:left="1800"/>
        <w:rPr>
          <w:sz w:val="28"/>
          <w:szCs w:val="28"/>
          <w:lang w:val="en-CA"/>
        </w:rPr>
      </w:pPr>
      <w:r w:rsidRPr="000460AA">
        <w:rPr>
          <w:sz w:val="28"/>
          <w:szCs w:val="28"/>
          <w:lang w:val="en-CA"/>
        </w:rPr>
        <w:sym w:font="Wingdings" w:char="F0E0"/>
      </w:r>
      <w:r w:rsidRPr="000460AA">
        <w:rPr>
          <w:sz w:val="28"/>
          <w:szCs w:val="28"/>
          <w:lang w:val="en-CA"/>
        </w:rPr>
        <w:t xml:space="preserve"> aberrant proteins arising from host cell.</w:t>
      </w:r>
    </w:p>
    <w:p w:rsidRPr="000460AA" w:rsidR="00FF12FC" w:rsidP="004A7CCB" w:rsidRDefault="00FF12FC" w14:paraId="5C6B718F" w14:textId="77777777">
      <w:pPr>
        <w:pStyle w:val="ListParagraph"/>
        <w:numPr>
          <w:ilvl w:val="0"/>
          <w:numId w:val="121"/>
        </w:numPr>
        <w:rPr>
          <w:sz w:val="28"/>
          <w:szCs w:val="28"/>
          <w:lang w:val="en-CA"/>
        </w:rPr>
      </w:pPr>
      <w:r w:rsidRPr="000460AA">
        <w:rPr>
          <w:sz w:val="28"/>
          <w:szCs w:val="28"/>
          <w:lang w:val="en-CA"/>
        </w:rPr>
        <w:t>Forms an abnormal structure.</w:t>
      </w:r>
    </w:p>
    <w:p w:rsidRPr="000460AA" w:rsidR="00FF12FC" w:rsidP="004A7CCB" w:rsidRDefault="00FF12FC" w14:paraId="20F066D9" w14:textId="77777777">
      <w:pPr>
        <w:pStyle w:val="ListParagraph"/>
        <w:numPr>
          <w:ilvl w:val="0"/>
          <w:numId w:val="121"/>
        </w:numPr>
        <w:rPr>
          <w:sz w:val="28"/>
          <w:szCs w:val="28"/>
          <w:lang w:val="en-CA"/>
        </w:rPr>
      </w:pPr>
      <w:r w:rsidRPr="000460AA">
        <w:rPr>
          <w:sz w:val="28"/>
          <w:szCs w:val="28"/>
          <w:lang w:val="en-CA"/>
        </w:rPr>
        <w:t>Interaction with the normal form of the protein results in transformation to the prion form.</w:t>
      </w:r>
    </w:p>
    <w:p w:rsidRPr="000460AA" w:rsidR="00FF12FC" w:rsidP="004A7CCB" w:rsidRDefault="00FF12FC" w14:paraId="41A65BE3" w14:textId="77777777">
      <w:pPr>
        <w:pStyle w:val="ListParagraph"/>
        <w:numPr>
          <w:ilvl w:val="0"/>
          <w:numId w:val="121"/>
        </w:numPr>
        <w:rPr>
          <w:sz w:val="28"/>
          <w:szCs w:val="28"/>
          <w:lang w:val="en-CA"/>
        </w:rPr>
      </w:pPr>
      <w:r w:rsidRPr="000460AA">
        <w:rPr>
          <w:sz w:val="28"/>
          <w:szCs w:val="28"/>
          <w:lang w:val="en-CA"/>
        </w:rPr>
        <w:t>Multiple prion proteins aggregate and cause cell death, creating sponge-like holes in brain tissue.</w:t>
      </w:r>
    </w:p>
    <w:p w:rsidRPr="000460AA" w:rsidR="00FF12FC" w:rsidP="00FF12FC" w:rsidRDefault="00FF12FC" w14:paraId="261FF121" w14:textId="77777777">
      <w:pPr>
        <w:rPr>
          <w:sz w:val="28"/>
          <w:szCs w:val="28"/>
          <w:lang w:val="en-CA"/>
        </w:rPr>
      </w:pPr>
    </w:p>
    <w:p w:rsidRPr="000460AA" w:rsidR="00FF12FC" w:rsidP="004A7CCB" w:rsidRDefault="00FF12FC" w14:paraId="3272346A" w14:textId="77777777">
      <w:pPr>
        <w:pStyle w:val="ListParagraph"/>
        <w:numPr>
          <w:ilvl w:val="0"/>
          <w:numId w:val="110"/>
        </w:numPr>
        <w:rPr>
          <w:sz w:val="28"/>
          <w:szCs w:val="28"/>
          <w:lang w:val="en-CA"/>
        </w:rPr>
      </w:pPr>
      <w:r w:rsidRPr="000460AA">
        <w:rPr>
          <w:sz w:val="28"/>
          <w:szCs w:val="28"/>
          <w:lang w:val="en-CA"/>
        </w:rPr>
        <w:t xml:space="preserve">The </w:t>
      </w:r>
      <w:r w:rsidRPr="0055550E">
        <w:rPr>
          <w:b/>
          <w:sz w:val="28"/>
          <w:szCs w:val="28"/>
          <w:lang w:val="en-CA"/>
        </w:rPr>
        <w:t>viral</w:t>
      </w:r>
      <w:r w:rsidRPr="000460AA">
        <w:rPr>
          <w:sz w:val="28"/>
          <w:szCs w:val="28"/>
          <w:lang w:val="en-CA"/>
        </w:rPr>
        <w:t xml:space="preserve"> </w:t>
      </w:r>
      <w:r w:rsidRPr="0055550E">
        <w:rPr>
          <w:b/>
          <w:sz w:val="28"/>
          <w:szCs w:val="28"/>
          <w:lang w:val="en-CA"/>
        </w:rPr>
        <w:t>genome</w:t>
      </w:r>
      <w:r w:rsidRPr="000460AA">
        <w:rPr>
          <w:sz w:val="28"/>
          <w:szCs w:val="28"/>
          <w:lang w:val="en-CA"/>
        </w:rPr>
        <w:t xml:space="preserve"> is very simple and genes are efficiently packaged.</w:t>
      </w:r>
    </w:p>
    <w:p w:rsidRPr="000460AA" w:rsidR="00FF12FC" w:rsidP="004A7CCB" w:rsidRDefault="00FF12FC" w14:paraId="62518D8A" w14:textId="77777777">
      <w:pPr>
        <w:pStyle w:val="ListParagraph"/>
        <w:numPr>
          <w:ilvl w:val="0"/>
          <w:numId w:val="110"/>
        </w:numPr>
        <w:rPr>
          <w:sz w:val="28"/>
          <w:szCs w:val="28"/>
          <w:lang w:val="en-CA"/>
        </w:rPr>
      </w:pPr>
      <w:r w:rsidRPr="000460AA">
        <w:rPr>
          <w:sz w:val="28"/>
          <w:szCs w:val="28"/>
          <w:lang w:val="en-CA"/>
        </w:rPr>
        <w:t>Can be either RNA or DNA.</w:t>
      </w:r>
    </w:p>
    <w:p w:rsidRPr="000460AA" w:rsidR="00FF12FC" w:rsidP="004A7CCB" w:rsidRDefault="00FF12FC" w14:paraId="6DAFC876" w14:textId="77777777">
      <w:pPr>
        <w:pStyle w:val="ListParagraph"/>
        <w:numPr>
          <w:ilvl w:val="0"/>
          <w:numId w:val="110"/>
        </w:numPr>
        <w:rPr>
          <w:sz w:val="28"/>
          <w:szCs w:val="28"/>
          <w:lang w:val="en-CA"/>
        </w:rPr>
      </w:pPr>
      <w:r w:rsidRPr="000460AA">
        <w:rPr>
          <w:sz w:val="28"/>
          <w:szCs w:val="28"/>
          <w:lang w:val="en-CA"/>
        </w:rPr>
        <w:t>Single or double stranded.</w:t>
      </w:r>
    </w:p>
    <w:p w:rsidRPr="000460AA" w:rsidR="00FF12FC" w:rsidP="004A7CCB" w:rsidRDefault="00FF12FC" w14:paraId="0BAA5533" w14:textId="77777777">
      <w:pPr>
        <w:pStyle w:val="ListParagraph"/>
        <w:numPr>
          <w:ilvl w:val="0"/>
          <w:numId w:val="110"/>
        </w:numPr>
        <w:rPr>
          <w:sz w:val="28"/>
          <w:szCs w:val="28"/>
          <w:lang w:val="en-CA"/>
        </w:rPr>
      </w:pPr>
      <w:r w:rsidRPr="000460AA">
        <w:rPr>
          <w:sz w:val="28"/>
          <w:szCs w:val="28"/>
          <w:lang w:val="en-CA"/>
        </w:rPr>
        <w:t>Linear or circular.</w:t>
      </w:r>
    </w:p>
    <w:p w:rsidRPr="000460AA" w:rsidR="00FF12FC" w:rsidP="004A7CCB" w:rsidRDefault="00FF12FC" w14:paraId="20934299" w14:textId="77777777">
      <w:pPr>
        <w:pStyle w:val="ListParagraph"/>
        <w:numPr>
          <w:ilvl w:val="0"/>
          <w:numId w:val="122"/>
        </w:numPr>
        <w:rPr>
          <w:b/>
          <w:sz w:val="28"/>
          <w:szCs w:val="28"/>
          <w:lang w:val="en-CA"/>
        </w:rPr>
      </w:pPr>
      <w:r w:rsidRPr="000460AA">
        <w:rPr>
          <w:b/>
          <w:sz w:val="28"/>
          <w:szCs w:val="28"/>
          <w:lang w:val="en-CA"/>
        </w:rPr>
        <w:t>Linear + RNA:</w:t>
      </w:r>
    </w:p>
    <w:p w:rsidRPr="000460AA" w:rsidR="00FF12FC" w:rsidP="004A7CCB" w:rsidRDefault="00FF12FC" w14:paraId="4C6E9C7B" w14:textId="77777777">
      <w:pPr>
        <w:pStyle w:val="ListParagraph"/>
        <w:numPr>
          <w:ilvl w:val="0"/>
          <w:numId w:val="140"/>
        </w:numPr>
        <w:rPr>
          <w:sz w:val="28"/>
          <w:szCs w:val="28"/>
          <w:lang w:val="en-CA"/>
        </w:rPr>
      </w:pPr>
      <w:r w:rsidRPr="000460AA">
        <w:rPr>
          <w:sz w:val="28"/>
          <w:szCs w:val="28"/>
          <w:lang w:val="en-CA"/>
        </w:rPr>
        <w:t>E.g. avian leucosis virus genome.</w:t>
      </w:r>
    </w:p>
    <w:p w:rsidRPr="000460AA" w:rsidR="00FF12FC" w:rsidP="004A7CCB" w:rsidRDefault="00FF12FC" w14:paraId="4A75FDAA" w14:textId="77777777">
      <w:pPr>
        <w:pStyle w:val="ListParagraph"/>
        <w:numPr>
          <w:ilvl w:val="0"/>
          <w:numId w:val="140"/>
        </w:numPr>
        <w:rPr>
          <w:sz w:val="28"/>
          <w:szCs w:val="28"/>
          <w:lang w:val="en-CA"/>
        </w:rPr>
      </w:pPr>
      <w:r w:rsidRPr="000460AA">
        <w:rPr>
          <w:sz w:val="28"/>
          <w:szCs w:val="28"/>
          <w:lang w:val="en-CA"/>
        </w:rPr>
        <w:t>resembles eukaryotic mRNA.</w:t>
      </w:r>
    </w:p>
    <w:p w:rsidRPr="000460AA" w:rsidR="00FF12FC" w:rsidP="004A7CCB" w:rsidRDefault="00FF12FC" w14:paraId="2B913A93" w14:textId="77777777">
      <w:pPr>
        <w:pStyle w:val="ListParagraph"/>
        <w:numPr>
          <w:ilvl w:val="0"/>
          <w:numId w:val="140"/>
        </w:numPr>
        <w:rPr>
          <w:sz w:val="28"/>
          <w:szCs w:val="28"/>
          <w:lang w:val="en-CA"/>
        </w:rPr>
      </w:pPr>
      <w:r w:rsidRPr="000460AA">
        <w:rPr>
          <w:sz w:val="28"/>
          <w:szCs w:val="28"/>
          <w:lang w:val="en-CA"/>
        </w:rPr>
        <w:t>encoded polypeptides are cleaved to form 9 separate functional products.</w:t>
      </w:r>
    </w:p>
    <w:p w:rsidRPr="0055550E" w:rsidR="00FF12FC" w:rsidP="004A7CCB" w:rsidRDefault="00FF12FC" w14:paraId="7D80EEBE" w14:textId="77777777">
      <w:pPr>
        <w:pStyle w:val="ListParagraph"/>
        <w:numPr>
          <w:ilvl w:val="0"/>
          <w:numId w:val="140"/>
        </w:numPr>
        <w:rPr>
          <w:sz w:val="28"/>
          <w:szCs w:val="28"/>
          <w:lang w:val="en-CA"/>
        </w:rPr>
      </w:pPr>
      <w:r w:rsidRPr="000460AA">
        <w:rPr>
          <w:sz w:val="28"/>
          <w:szCs w:val="28"/>
          <w:lang w:val="en-CA"/>
        </w:rPr>
        <w:t>LTR or long terminal repeats are often a signature of a viral incorporation into a host genome.</w:t>
      </w:r>
    </w:p>
    <w:p w:rsidRPr="000460AA" w:rsidR="00FF12FC" w:rsidP="004A7CCB" w:rsidRDefault="00FF12FC" w14:paraId="5653EAF4" w14:textId="77777777">
      <w:pPr>
        <w:pStyle w:val="ListParagraph"/>
        <w:numPr>
          <w:ilvl w:val="0"/>
          <w:numId w:val="122"/>
        </w:numPr>
        <w:rPr>
          <w:b/>
          <w:sz w:val="28"/>
          <w:szCs w:val="28"/>
          <w:lang w:val="en-CA"/>
        </w:rPr>
      </w:pPr>
      <w:r w:rsidRPr="000460AA">
        <w:rPr>
          <w:b/>
          <w:sz w:val="28"/>
          <w:szCs w:val="28"/>
          <w:lang w:val="en-CA"/>
        </w:rPr>
        <w:t>Circular + DNA:</w:t>
      </w:r>
    </w:p>
    <w:p w:rsidRPr="000460AA" w:rsidR="00FF12FC" w:rsidP="004A7CCB" w:rsidRDefault="00FF12FC" w14:paraId="6C697D43" w14:textId="77777777">
      <w:pPr>
        <w:pStyle w:val="ListParagraph"/>
        <w:numPr>
          <w:ilvl w:val="0"/>
          <w:numId w:val="140"/>
        </w:numPr>
        <w:rPr>
          <w:sz w:val="28"/>
          <w:szCs w:val="28"/>
          <w:lang w:val="en-CA"/>
        </w:rPr>
      </w:pPr>
      <w:r w:rsidRPr="000460AA">
        <w:rPr>
          <w:sz w:val="28"/>
          <w:szCs w:val="28"/>
          <w:lang w:val="en-CA"/>
        </w:rPr>
        <w:t>E.g. cauliflower mosaic virus genome.</w:t>
      </w:r>
    </w:p>
    <w:p w:rsidR="00FF12FC" w:rsidP="00FF12FC" w:rsidRDefault="00FF12FC" w14:paraId="25F75F63" w14:textId="77777777">
      <w:pPr>
        <w:rPr>
          <w:sz w:val="28"/>
          <w:szCs w:val="28"/>
          <w:lang w:val="en-CA"/>
        </w:rPr>
      </w:pPr>
    </w:p>
    <w:p w:rsidR="0055550E" w:rsidP="00FF12FC" w:rsidRDefault="0055550E" w14:paraId="1E13301C" w14:textId="77777777">
      <w:pPr>
        <w:rPr>
          <w:sz w:val="28"/>
          <w:szCs w:val="28"/>
          <w:lang w:val="en-CA"/>
        </w:rPr>
      </w:pPr>
    </w:p>
    <w:p w:rsidR="0055550E" w:rsidP="00FF12FC" w:rsidRDefault="0055550E" w14:paraId="61295F29" w14:textId="77777777">
      <w:pPr>
        <w:rPr>
          <w:sz w:val="28"/>
          <w:szCs w:val="28"/>
          <w:lang w:val="en-CA"/>
        </w:rPr>
      </w:pPr>
    </w:p>
    <w:p w:rsidR="0055550E" w:rsidP="00FF12FC" w:rsidRDefault="0055550E" w14:paraId="0B34A28E" w14:textId="77777777">
      <w:pPr>
        <w:rPr>
          <w:sz w:val="28"/>
          <w:szCs w:val="28"/>
          <w:lang w:val="en-CA"/>
        </w:rPr>
      </w:pPr>
    </w:p>
    <w:p w:rsidRPr="000460AA" w:rsidR="0055550E" w:rsidP="00FF12FC" w:rsidRDefault="0055550E" w14:paraId="7D4CE252" w14:textId="77777777">
      <w:pPr>
        <w:rPr>
          <w:sz w:val="28"/>
          <w:szCs w:val="28"/>
          <w:lang w:val="en-CA"/>
        </w:rPr>
      </w:pPr>
    </w:p>
    <w:p w:rsidRPr="000460AA" w:rsidR="00FF12FC" w:rsidP="004A7CCB" w:rsidRDefault="00FF12FC" w14:paraId="09936199" w14:textId="77777777">
      <w:pPr>
        <w:pStyle w:val="ListParagraph"/>
        <w:numPr>
          <w:ilvl w:val="0"/>
          <w:numId w:val="110"/>
        </w:numPr>
        <w:rPr>
          <w:sz w:val="28"/>
          <w:szCs w:val="28"/>
          <w:lang w:val="en-CA"/>
        </w:rPr>
      </w:pPr>
      <w:r w:rsidRPr="000460AA">
        <w:rPr>
          <w:sz w:val="28"/>
          <w:szCs w:val="28"/>
          <w:lang w:val="en-CA"/>
        </w:rPr>
        <w:lastRenderedPageBreak/>
        <w:t>Giant viruses have a genome made of ds DNA with 500 – 2500 genes.</w:t>
      </w:r>
    </w:p>
    <w:p w:rsidRPr="000460AA" w:rsidR="00FF12FC" w:rsidP="004A7CCB" w:rsidRDefault="00FF12FC" w14:paraId="7613DD28" w14:textId="77777777">
      <w:pPr>
        <w:pStyle w:val="ListParagraph"/>
        <w:numPr>
          <w:ilvl w:val="0"/>
          <w:numId w:val="110"/>
        </w:numPr>
        <w:rPr>
          <w:b/>
          <w:sz w:val="28"/>
          <w:szCs w:val="28"/>
          <w:lang w:val="en-CA"/>
        </w:rPr>
      </w:pPr>
      <w:r w:rsidRPr="000460AA">
        <w:rPr>
          <w:b/>
          <w:sz w:val="28"/>
          <w:szCs w:val="28"/>
          <w:lang w:val="en-CA"/>
        </w:rPr>
        <w:t>Examples of giant viruses:</w:t>
      </w:r>
    </w:p>
    <w:p w:rsidRPr="0055550E" w:rsidR="00FF12FC" w:rsidP="004A7CCB" w:rsidRDefault="00FF12FC" w14:paraId="731838AC" w14:textId="77777777">
      <w:pPr>
        <w:pStyle w:val="ListParagraph"/>
        <w:numPr>
          <w:ilvl w:val="0"/>
          <w:numId w:val="123"/>
        </w:numPr>
        <w:rPr>
          <w:color w:val="1F3864" w:themeColor="accent1" w:themeShade="80"/>
          <w:sz w:val="28"/>
          <w:szCs w:val="28"/>
          <w:lang w:val="en-CA"/>
        </w:rPr>
      </w:pPr>
      <w:r w:rsidRPr="0055550E">
        <w:rPr>
          <w:color w:val="1F3864" w:themeColor="accent1" w:themeShade="80"/>
          <w:sz w:val="28"/>
          <w:szCs w:val="28"/>
          <w:lang w:val="en-CA"/>
        </w:rPr>
        <w:t xml:space="preserve">Mimi virus </w:t>
      </w:r>
      <w:r w:rsidRPr="0055550E">
        <w:rPr>
          <w:rFonts w:ascii="Helvetica" w:hAnsi="Helvetica" w:eastAsia="Helvetica" w:cs="Helvetica"/>
          <w:color w:val="1F3864" w:themeColor="accent1" w:themeShade="80"/>
          <w:sz w:val="28"/>
          <w:szCs w:val="28"/>
          <w:lang w:val="en-CA"/>
        </w:rPr>
        <w:t>–</w:t>
      </w:r>
      <w:r w:rsidRPr="0055550E">
        <w:rPr>
          <w:color w:val="1F3864" w:themeColor="accent1" w:themeShade="80"/>
          <w:sz w:val="28"/>
          <w:szCs w:val="28"/>
          <w:lang w:val="en-CA"/>
        </w:rPr>
        <w:t xml:space="preserve"> related to mama virus.</w:t>
      </w:r>
    </w:p>
    <w:p w:rsidRPr="000460AA" w:rsidR="00FF12FC" w:rsidP="004A7CCB" w:rsidRDefault="00FF12FC" w14:paraId="0343031E" w14:textId="77777777">
      <w:pPr>
        <w:pStyle w:val="ListParagraph"/>
        <w:numPr>
          <w:ilvl w:val="0"/>
          <w:numId w:val="122"/>
        </w:numPr>
        <w:rPr>
          <w:sz w:val="28"/>
          <w:szCs w:val="28"/>
          <w:lang w:val="en-CA"/>
        </w:rPr>
      </w:pPr>
      <w:r w:rsidRPr="000460AA">
        <w:rPr>
          <w:sz w:val="28"/>
          <w:szCs w:val="28"/>
          <w:lang w:val="en-CA"/>
        </w:rPr>
        <w:t>Infects amoeba.</w:t>
      </w:r>
    </w:p>
    <w:p w:rsidRPr="000460AA" w:rsidR="00FF12FC" w:rsidP="004A7CCB" w:rsidRDefault="00FF12FC" w14:paraId="3CDB4747" w14:textId="77777777">
      <w:pPr>
        <w:pStyle w:val="ListParagraph"/>
        <w:numPr>
          <w:ilvl w:val="0"/>
          <w:numId w:val="122"/>
        </w:numPr>
        <w:rPr>
          <w:sz w:val="28"/>
          <w:szCs w:val="28"/>
          <w:lang w:val="en-CA"/>
        </w:rPr>
      </w:pPr>
      <w:r w:rsidRPr="000460AA">
        <w:rPr>
          <w:sz w:val="28"/>
          <w:szCs w:val="28"/>
          <w:lang w:val="en-CA"/>
        </w:rPr>
        <w:t>May cause human pneumonia.</w:t>
      </w:r>
    </w:p>
    <w:p w:rsidRPr="000460AA" w:rsidR="00FF12FC" w:rsidP="004A7CCB" w:rsidRDefault="00FF12FC" w14:paraId="434A3D2C" w14:textId="77777777">
      <w:pPr>
        <w:pStyle w:val="ListParagraph"/>
        <w:numPr>
          <w:ilvl w:val="0"/>
          <w:numId w:val="122"/>
        </w:numPr>
        <w:rPr>
          <w:sz w:val="28"/>
          <w:szCs w:val="28"/>
          <w:lang w:val="en-CA"/>
        </w:rPr>
      </w:pPr>
      <w:r w:rsidRPr="000460AA">
        <w:rPr>
          <w:sz w:val="28"/>
          <w:szCs w:val="28"/>
          <w:lang w:val="en-CA"/>
        </w:rPr>
        <w:t>Bacterium sized genome of 1.2 million base pairs encoding approx. 1000 genes.</w:t>
      </w:r>
    </w:p>
    <w:p w:rsidRPr="0055550E" w:rsidR="00FF12FC" w:rsidP="004A7CCB" w:rsidRDefault="00FF12FC" w14:paraId="12198B51" w14:textId="77777777">
      <w:pPr>
        <w:pStyle w:val="ListParagraph"/>
        <w:numPr>
          <w:ilvl w:val="0"/>
          <w:numId w:val="122"/>
        </w:numPr>
        <w:rPr>
          <w:sz w:val="28"/>
          <w:szCs w:val="28"/>
          <w:lang w:val="en-CA"/>
        </w:rPr>
      </w:pPr>
      <w:r w:rsidRPr="000460AA">
        <w:rPr>
          <w:sz w:val="28"/>
          <w:szCs w:val="28"/>
          <w:lang w:val="en-CA"/>
        </w:rPr>
        <w:t>Infected by small viruses e.g. sputnik virophage, virus eater etc.</w:t>
      </w:r>
    </w:p>
    <w:p w:rsidRPr="0055550E" w:rsidR="00FF12FC" w:rsidP="004A7CCB" w:rsidRDefault="00FF12FC" w14:paraId="79025D17" w14:textId="77777777">
      <w:pPr>
        <w:pStyle w:val="ListParagraph"/>
        <w:numPr>
          <w:ilvl w:val="0"/>
          <w:numId w:val="123"/>
        </w:numPr>
        <w:rPr>
          <w:color w:val="1F3864" w:themeColor="accent1" w:themeShade="80"/>
          <w:sz w:val="28"/>
          <w:szCs w:val="28"/>
          <w:lang w:val="en-CA"/>
        </w:rPr>
      </w:pPr>
      <w:r w:rsidRPr="0055550E">
        <w:rPr>
          <w:color w:val="1F3864" w:themeColor="accent1" w:themeShade="80"/>
          <w:sz w:val="28"/>
          <w:szCs w:val="28"/>
          <w:lang w:val="en-CA"/>
        </w:rPr>
        <w:t>Pithovirus.</w:t>
      </w:r>
    </w:p>
    <w:p w:rsidRPr="000460AA" w:rsidR="00FF12FC" w:rsidP="004A7CCB" w:rsidRDefault="00FF12FC" w14:paraId="6ABA442C" w14:textId="77777777">
      <w:pPr>
        <w:pStyle w:val="ListParagraph"/>
        <w:numPr>
          <w:ilvl w:val="0"/>
          <w:numId w:val="122"/>
        </w:numPr>
        <w:rPr>
          <w:sz w:val="28"/>
          <w:szCs w:val="28"/>
          <w:lang w:val="en-CA"/>
        </w:rPr>
      </w:pPr>
      <w:r w:rsidRPr="000460AA">
        <w:rPr>
          <w:sz w:val="28"/>
          <w:szCs w:val="28"/>
          <w:lang w:val="en-CA"/>
        </w:rPr>
        <w:t>Isolated from tundra after being frozen for 30,000 years.</w:t>
      </w:r>
    </w:p>
    <w:p w:rsidRPr="0055550E" w:rsidR="00FF12FC" w:rsidP="004A7CCB" w:rsidRDefault="00FF12FC" w14:paraId="06D63FE7" w14:textId="77777777">
      <w:pPr>
        <w:pStyle w:val="ListParagraph"/>
        <w:numPr>
          <w:ilvl w:val="0"/>
          <w:numId w:val="122"/>
        </w:numPr>
        <w:rPr>
          <w:sz w:val="28"/>
          <w:szCs w:val="28"/>
          <w:lang w:val="en-CA"/>
        </w:rPr>
      </w:pPr>
      <w:r w:rsidRPr="000460AA">
        <w:rPr>
          <w:sz w:val="28"/>
          <w:szCs w:val="28"/>
          <w:lang w:val="en-CA"/>
        </w:rPr>
        <w:t xml:space="preserve">Has the size of bacteria </w:t>
      </w:r>
      <w:r w:rsidRPr="000460AA">
        <w:rPr>
          <w:i/>
          <w:iCs/>
          <w:sz w:val="28"/>
          <w:szCs w:val="28"/>
          <w:lang w:val="en-CA"/>
        </w:rPr>
        <w:t>E. coli</w:t>
      </w:r>
      <w:r w:rsidRPr="000460AA">
        <w:rPr>
          <w:sz w:val="28"/>
          <w:szCs w:val="28"/>
          <w:lang w:val="en-CA"/>
        </w:rPr>
        <w:t>.</w:t>
      </w:r>
    </w:p>
    <w:p w:rsidRPr="0055550E" w:rsidR="00FF12FC" w:rsidP="004A7CCB" w:rsidRDefault="00FF12FC" w14:paraId="645E3451" w14:textId="77777777">
      <w:pPr>
        <w:pStyle w:val="ListParagraph"/>
        <w:numPr>
          <w:ilvl w:val="0"/>
          <w:numId w:val="123"/>
        </w:numPr>
        <w:rPr>
          <w:color w:val="1F3864" w:themeColor="accent1" w:themeShade="80"/>
          <w:sz w:val="28"/>
          <w:szCs w:val="28"/>
          <w:lang w:val="en-CA"/>
        </w:rPr>
      </w:pPr>
      <w:r w:rsidRPr="0055550E">
        <w:rPr>
          <w:color w:val="1F3864" w:themeColor="accent1" w:themeShade="80"/>
          <w:sz w:val="28"/>
          <w:szCs w:val="28"/>
          <w:lang w:val="en-CA"/>
        </w:rPr>
        <w:t>Siberian giant virus.</w:t>
      </w:r>
    </w:p>
    <w:p w:rsidRPr="000460AA" w:rsidR="00FF12FC" w:rsidP="004A7CCB" w:rsidRDefault="00FF12FC" w14:paraId="0D09F87F" w14:textId="77777777">
      <w:pPr>
        <w:pStyle w:val="ListParagraph"/>
        <w:numPr>
          <w:ilvl w:val="0"/>
          <w:numId w:val="124"/>
        </w:numPr>
        <w:rPr>
          <w:sz w:val="28"/>
          <w:szCs w:val="28"/>
          <w:lang w:val="en-CA"/>
        </w:rPr>
      </w:pPr>
      <w:r w:rsidRPr="000460AA">
        <w:rPr>
          <w:i/>
          <w:iCs/>
          <w:sz w:val="28"/>
          <w:szCs w:val="28"/>
          <w:lang w:val="en-CA"/>
        </w:rPr>
        <w:t>Mollivirus sibericum</w:t>
      </w:r>
    </w:p>
    <w:p w:rsidRPr="000460AA" w:rsidR="00FF12FC" w:rsidP="004A7CCB" w:rsidRDefault="00FF12FC" w14:paraId="528ED748" w14:textId="77777777">
      <w:pPr>
        <w:pStyle w:val="ListParagraph"/>
        <w:numPr>
          <w:ilvl w:val="0"/>
          <w:numId w:val="124"/>
        </w:numPr>
        <w:rPr>
          <w:sz w:val="28"/>
          <w:szCs w:val="28"/>
          <w:lang w:val="en-CA"/>
        </w:rPr>
      </w:pPr>
      <w:r w:rsidRPr="000460AA">
        <w:rPr>
          <w:sz w:val="28"/>
          <w:szCs w:val="28"/>
          <w:lang w:val="en-CA"/>
        </w:rPr>
        <w:t>First virus shown to contain parts of ribosomes.</w:t>
      </w:r>
    </w:p>
    <w:p w:rsidRPr="000460AA" w:rsidR="00FF12FC" w:rsidP="00FF12FC" w:rsidRDefault="00FF12FC" w14:paraId="4CE5D95F" w14:textId="77777777">
      <w:pPr>
        <w:rPr>
          <w:sz w:val="28"/>
          <w:szCs w:val="28"/>
          <w:lang w:val="en-CA"/>
        </w:rPr>
      </w:pPr>
    </w:p>
    <w:p w:rsidRPr="000460AA" w:rsidR="00FF12FC" w:rsidP="004A7CCB" w:rsidRDefault="00FF12FC" w14:paraId="28D0E0CA" w14:textId="77777777">
      <w:pPr>
        <w:pStyle w:val="ListParagraph"/>
        <w:numPr>
          <w:ilvl w:val="0"/>
          <w:numId w:val="110"/>
        </w:numPr>
        <w:rPr>
          <w:sz w:val="28"/>
          <w:szCs w:val="28"/>
          <w:lang w:val="en-CA"/>
        </w:rPr>
      </w:pPr>
      <w:r w:rsidRPr="000460AA">
        <w:rPr>
          <w:sz w:val="28"/>
          <w:szCs w:val="28"/>
          <w:lang w:val="en-CA"/>
        </w:rPr>
        <w:t>The International Committee on Taxonomy of Viruses has devised a classification system for viruses based on:</w:t>
      </w:r>
    </w:p>
    <w:p w:rsidRPr="000460AA" w:rsidR="00FF12FC" w:rsidP="004A7CCB" w:rsidRDefault="00FF12FC" w14:paraId="704C5F99" w14:textId="77777777">
      <w:pPr>
        <w:pStyle w:val="ListParagraph"/>
        <w:numPr>
          <w:ilvl w:val="0"/>
          <w:numId w:val="125"/>
        </w:numPr>
        <w:rPr>
          <w:sz w:val="28"/>
          <w:szCs w:val="28"/>
          <w:lang w:val="en-CA"/>
        </w:rPr>
      </w:pPr>
      <w:r w:rsidRPr="000460AA">
        <w:rPr>
          <w:b/>
          <w:sz w:val="28"/>
          <w:szCs w:val="28"/>
          <w:lang w:val="en-CA"/>
        </w:rPr>
        <w:t>Gene composition</w:t>
      </w:r>
      <w:r w:rsidRPr="000460AA">
        <w:rPr>
          <w:sz w:val="28"/>
          <w:szCs w:val="28"/>
          <w:lang w:val="en-CA"/>
        </w:rPr>
        <w:t xml:space="preserve"> i.e. nature, shape, strandedness, if it is segmented.</w:t>
      </w:r>
    </w:p>
    <w:p w:rsidRPr="000460AA" w:rsidR="00FF12FC" w:rsidP="004A7CCB" w:rsidRDefault="00FF12FC" w14:paraId="3CFC75F4" w14:textId="77777777">
      <w:pPr>
        <w:pStyle w:val="ListParagraph"/>
        <w:numPr>
          <w:ilvl w:val="0"/>
          <w:numId w:val="125"/>
        </w:numPr>
        <w:rPr>
          <w:sz w:val="28"/>
          <w:szCs w:val="28"/>
          <w:lang w:val="en-CA"/>
        </w:rPr>
      </w:pPr>
      <w:r w:rsidRPr="000460AA">
        <w:rPr>
          <w:b/>
          <w:sz w:val="28"/>
          <w:szCs w:val="28"/>
          <w:lang w:val="en-CA"/>
        </w:rPr>
        <w:t>Capsid symmetry.</w:t>
      </w:r>
    </w:p>
    <w:p w:rsidRPr="000460AA" w:rsidR="00FF12FC" w:rsidP="004A7CCB" w:rsidRDefault="00FF12FC" w14:paraId="3C45F7C5" w14:textId="77777777">
      <w:pPr>
        <w:pStyle w:val="ListParagraph"/>
        <w:numPr>
          <w:ilvl w:val="0"/>
          <w:numId w:val="125"/>
        </w:numPr>
        <w:rPr>
          <w:sz w:val="28"/>
          <w:szCs w:val="28"/>
          <w:lang w:val="en-CA"/>
        </w:rPr>
      </w:pPr>
      <w:r w:rsidRPr="000460AA">
        <w:rPr>
          <w:b/>
          <w:sz w:val="28"/>
          <w:szCs w:val="28"/>
          <w:lang w:val="en-CA"/>
        </w:rPr>
        <w:t xml:space="preserve">Envelope </w:t>
      </w:r>
      <w:r w:rsidRPr="000460AA">
        <w:rPr>
          <w:sz w:val="28"/>
          <w:szCs w:val="28"/>
          <w:lang w:val="en-CA"/>
        </w:rPr>
        <w:t>i.e. presence or absence + structure if present.</w:t>
      </w:r>
    </w:p>
    <w:p w:rsidRPr="000460AA" w:rsidR="00FF12FC" w:rsidP="004A7CCB" w:rsidRDefault="00FF12FC" w14:paraId="633F0A25" w14:textId="77777777">
      <w:pPr>
        <w:pStyle w:val="ListParagraph"/>
        <w:numPr>
          <w:ilvl w:val="0"/>
          <w:numId w:val="125"/>
        </w:numPr>
        <w:rPr>
          <w:sz w:val="28"/>
          <w:szCs w:val="28"/>
          <w:lang w:val="en-CA"/>
        </w:rPr>
      </w:pPr>
      <w:r w:rsidRPr="000460AA">
        <w:rPr>
          <w:b/>
          <w:sz w:val="28"/>
          <w:szCs w:val="28"/>
          <w:lang w:val="en-CA"/>
        </w:rPr>
        <w:t xml:space="preserve">Size  </w:t>
      </w:r>
      <w:r w:rsidRPr="000460AA">
        <w:rPr>
          <w:sz w:val="28"/>
          <w:szCs w:val="28"/>
          <w:lang w:val="en-CA"/>
        </w:rPr>
        <w:t>i.e. ranges from 30 – 400 nm across; related viruses tend to be similar in size.</w:t>
      </w:r>
    </w:p>
    <w:p w:rsidRPr="000460AA" w:rsidR="00FF12FC" w:rsidP="004A7CCB" w:rsidRDefault="00FF12FC" w14:paraId="04751585" w14:textId="77777777">
      <w:pPr>
        <w:pStyle w:val="ListParagraph"/>
        <w:numPr>
          <w:ilvl w:val="0"/>
          <w:numId w:val="125"/>
        </w:numPr>
        <w:rPr>
          <w:sz w:val="28"/>
          <w:szCs w:val="28"/>
          <w:lang w:val="en-CA"/>
        </w:rPr>
      </w:pPr>
      <w:r w:rsidRPr="000460AA">
        <w:rPr>
          <w:b/>
          <w:sz w:val="28"/>
          <w:szCs w:val="28"/>
          <w:lang w:val="en-CA"/>
        </w:rPr>
        <w:t xml:space="preserve">Host range </w:t>
      </w:r>
      <w:r w:rsidRPr="000460AA">
        <w:rPr>
          <w:sz w:val="28"/>
          <w:szCs w:val="28"/>
          <w:lang w:val="en-CA"/>
        </w:rPr>
        <w:t>but this is not always very useful.</w:t>
      </w:r>
    </w:p>
    <w:p w:rsidRPr="000460AA" w:rsidR="00FF12FC" w:rsidP="00FF12FC" w:rsidRDefault="00FF12FC" w14:paraId="1AC74E42" w14:textId="77777777">
      <w:pPr>
        <w:rPr>
          <w:sz w:val="28"/>
          <w:szCs w:val="28"/>
          <w:lang w:val="en-CA"/>
        </w:rPr>
      </w:pPr>
    </w:p>
    <w:p w:rsidRPr="000460AA" w:rsidR="00FF12FC" w:rsidP="004A7CCB" w:rsidRDefault="00FF12FC" w14:paraId="6B1203A1" w14:textId="77777777">
      <w:pPr>
        <w:pStyle w:val="ListParagraph"/>
        <w:numPr>
          <w:ilvl w:val="0"/>
          <w:numId w:val="110"/>
        </w:numPr>
        <w:jc w:val="both"/>
        <w:rPr>
          <w:sz w:val="28"/>
          <w:szCs w:val="28"/>
          <w:lang w:val="en-CA"/>
        </w:rPr>
      </w:pPr>
      <w:r w:rsidRPr="000460AA">
        <w:rPr>
          <w:sz w:val="28"/>
          <w:szCs w:val="28"/>
          <w:lang w:val="en-CA"/>
        </w:rPr>
        <w:t>The most important criterion is the genome classification of viruses.</w:t>
      </w:r>
    </w:p>
    <w:p w:rsidRPr="000460AA" w:rsidR="00FF12FC" w:rsidP="004A7CCB" w:rsidRDefault="00FF12FC" w14:paraId="2D222689" w14:textId="77777777">
      <w:pPr>
        <w:pStyle w:val="ListParagraph"/>
        <w:numPr>
          <w:ilvl w:val="0"/>
          <w:numId w:val="110"/>
        </w:numPr>
        <w:jc w:val="both"/>
        <w:rPr>
          <w:sz w:val="28"/>
          <w:szCs w:val="28"/>
          <w:lang w:val="en-CA"/>
        </w:rPr>
      </w:pPr>
      <w:r w:rsidRPr="000460AA">
        <w:rPr>
          <w:sz w:val="28"/>
          <w:szCs w:val="28"/>
          <w:lang w:val="en-CA"/>
        </w:rPr>
        <w:t>Viruses can also be classified based on their proteomes.</w:t>
      </w:r>
    </w:p>
    <w:p w:rsidRPr="000460AA" w:rsidR="00FF12FC" w:rsidP="004A7CCB" w:rsidRDefault="00FF12FC" w14:paraId="122D10BE" w14:textId="77777777">
      <w:pPr>
        <w:pStyle w:val="ListParagraph"/>
        <w:numPr>
          <w:ilvl w:val="0"/>
          <w:numId w:val="110"/>
        </w:numPr>
        <w:jc w:val="both"/>
        <w:rPr>
          <w:sz w:val="28"/>
          <w:szCs w:val="28"/>
          <w:lang w:val="en-CA"/>
        </w:rPr>
      </w:pPr>
      <w:r w:rsidRPr="000460AA">
        <w:rPr>
          <w:sz w:val="28"/>
          <w:szCs w:val="28"/>
          <w:lang w:val="en-CA"/>
        </w:rPr>
        <w:t>Over time, redundancy in the nucleic acid code can obscure relatedness.</w:t>
      </w:r>
    </w:p>
    <w:p w:rsidRPr="0055550E" w:rsidR="00FF12FC" w:rsidP="004A7CCB" w:rsidRDefault="00FF12FC" w14:paraId="65E7FAA0" w14:textId="77777777">
      <w:pPr>
        <w:pStyle w:val="ListParagraph"/>
        <w:numPr>
          <w:ilvl w:val="0"/>
          <w:numId w:val="110"/>
        </w:numPr>
        <w:jc w:val="both"/>
        <w:rPr>
          <w:sz w:val="28"/>
          <w:szCs w:val="28"/>
          <w:lang w:val="en-CA"/>
        </w:rPr>
      </w:pPr>
      <w:r w:rsidRPr="000460AA">
        <w:rPr>
          <w:sz w:val="28"/>
          <w:szCs w:val="28"/>
          <w:lang w:val="en-CA"/>
        </w:rPr>
        <w:t>Looking at the relatedness among predicted proteins helps to predict major evolutionary categories.</w:t>
      </w:r>
    </w:p>
    <w:p w:rsidRPr="000460AA" w:rsidR="00FF12FC" w:rsidP="004A7CCB" w:rsidRDefault="00FF12FC" w14:paraId="0F86AF69" w14:textId="77777777">
      <w:pPr>
        <w:pStyle w:val="ListParagraph"/>
        <w:numPr>
          <w:ilvl w:val="0"/>
          <w:numId w:val="110"/>
        </w:numPr>
        <w:jc w:val="both"/>
        <w:rPr>
          <w:sz w:val="28"/>
          <w:szCs w:val="28"/>
          <w:lang w:val="en-CA"/>
        </w:rPr>
      </w:pPr>
      <w:r w:rsidRPr="000460AA">
        <w:rPr>
          <w:sz w:val="28"/>
          <w:szCs w:val="28"/>
          <w:lang w:val="en-CA"/>
        </w:rPr>
        <w:t xml:space="preserve">The </w:t>
      </w:r>
      <w:r w:rsidRPr="0055550E">
        <w:rPr>
          <w:b/>
          <w:sz w:val="28"/>
          <w:szCs w:val="28"/>
          <w:lang w:val="en-CA"/>
        </w:rPr>
        <w:t>Baltimore</w:t>
      </w:r>
      <w:r w:rsidRPr="000460AA">
        <w:rPr>
          <w:sz w:val="28"/>
          <w:szCs w:val="28"/>
          <w:lang w:val="en-CA"/>
        </w:rPr>
        <w:t xml:space="preserve"> </w:t>
      </w:r>
      <w:r w:rsidRPr="0055550E">
        <w:rPr>
          <w:b/>
          <w:sz w:val="28"/>
          <w:szCs w:val="28"/>
          <w:lang w:val="en-CA"/>
        </w:rPr>
        <w:t>Virus</w:t>
      </w:r>
      <w:r w:rsidRPr="000460AA">
        <w:rPr>
          <w:sz w:val="28"/>
          <w:szCs w:val="28"/>
          <w:lang w:val="en-CA"/>
        </w:rPr>
        <w:t xml:space="preserve"> </w:t>
      </w:r>
      <w:r w:rsidRPr="0055550E">
        <w:rPr>
          <w:b/>
          <w:sz w:val="28"/>
          <w:szCs w:val="28"/>
          <w:lang w:val="en-CA"/>
        </w:rPr>
        <w:t>Classification</w:t>
      </w:r>
      <w:r w:rsidRPr="000460AA">
        <w:rPr>
          <w:sz w:val="28"/>
          <w:szCs w:val="28"/>
          <w:lang w:val="en-CA"/>
        </w:rPr>
        <w:t xml:space="preserve"> system is the most widely used and accepted.</w:t>
      </w:r>
    </w:p>
    <w:p w:rsidRPr="000460AA" w:rsidR="00FF12FC" w:rsidP="004A7CCB" w:rsidRDefault="00FF12FC" w14:paraId="3D03F61C" w14:textId="77777777">
      <w:pPr>
        <w:pStyle w:val="ListParagraph"/>
        <w:numPr>
          <w:ilvl w:val="0"/>
          <w:numId w:val="110"/>
        </w:numPr>
        <w:jc w:val="both"/>
        <w:rPr>
          <w:sz w:val="28"/>
          <w:szCs w:val="28"/>
          <w:lang w:val="en-CA"/>
        </w:rPr>
      </w:pPr>
      <w:r w:rsidRPr="0055550E">
        <w:rPr>
          <w:color w:val="000000" w:themeColor="text1"/>
          <w:sz w:val="28"/>
          <w:szCs w:val="28"/>
          <w:lang w:val="en-CA"/>
        </w:rPr>
        <w:t>HOW</w:t>
      </w:r>
      <w:r w:rsidRPr="000460AA">
        <w:rPr>
          <w:b/>
          <w:color w:val="000000" w:themeColor="text1"/>
          <w:sz w:val="28"/>
          <w:szCs w:val="28"/>
          <w:lang w:val="en-CA"/>
        </w:rPr>
        <w:t xml:space="preserve"> </w:t>
      </w:r>
      <w:r w:rsidRPr="000460AA">
        <w:rPr>
          <w:color w:val="000000" w:themeColor="text1"/>
          <w:sz w:val="28"/>
          <w:szCs w:val="28"/>
          <w:lang w:val="en-CA"/>
        </w:rPr>
        <w:t>mRNA is produced by a virus is central to the Baltimore Virus Classification system.</w:t>
      </w:r>
    </w:p>
    <w:p w:rsidRPr="000460AA" w:rsidR="00FF12FC" w:rsidP="004A7CCB" w:rsidRDefault="00FF12FC" w14:paraId="5C055508" w14:textId="77777777">
      <w:pPr>
        <w:pStyle w:val="ListParagraph"/>
        <w:numPr>
          <w:ilvl w:val="0"/>
          <w:numId w:val="110"/>
        </w:numPr>
        <w:jc w:val="both"/>
        <w:rPr>
          <w:sz w:val="28"/>
          <w:szCs w:val="28"/>
          <w:lang w:val="en-CA"/>
        </w:rPr>
      </w:pPr>
      <w:r w:rsidRPr="000460AA">
        <w:rPr>
          <w:color w:val="000000" w:themeColor="text1"/>
          <w:sz w:val="28"/>
          <w:szCs w:val="28"/>
          <w:lang w:val="en-CA"/>
        </w:rPr>
        <w:t>The Baltimore scheme is based on the relationship between the genome and mRNA.</w:t>
      </w:r>
      <w:r w:rsidRPr="000460AA">
        <w:rPr>
          <w:rFonts w:ascii="Times" w:hAnsi="Times" w:cs="Times"/>
          <w:color w:val="000000"/>
          <w:sz w:val="28"/>
          <w:szCs w:val="28"/>
        </w:rPr>
        <w:t xml:space="preserve">  </w:t>
      </w:r>
    </w:p>
    <w:p w:rsidRPr="000460AA" w:rsidR="00FF12FC" w:rsidP="004A7CCB" w:rsidRDefault="00FF12FC" w14:paraId="539BEAF9" w14:textId="77777777">
      <w:pPr>
        <w:pStyle w:val="ListParagraph"/>
        <w:numPr>
          <w:ilvl w:val="0"/>
          <w:numId w:val="110"/>
        </w:numPr>
        <w:jc w:val="both"/>
        <w:rPr>
          <w:color w:val="000000" w:themeColor="text1"/>
          <w:sz w:val="28"/>
          <w:szCs w:val="28"/>
          <w:lang w:val="en-CA"/>
        </w:rPr>
      </w:pPr>
      <w:r w:rsidRPr="000460AA">
        <w:rPr>
          <w:color w:val="000000" w:themeColor="text1"/>
          <w:sz w:val="28"/>
          <w:szCs w:val="28"/>
          <w:lang w:val="en-CA"/>
        </w:rPr>
        <w:t>ds: double stranded and ss: single stranded.</w:t>
      </w:r>
    </w:p>
    <w:p w:rsidRPr="000460AA" w:rsidR="00FF12FC" w:rsidP="00FF12FC" w:rsidRDefault="00FF12FC" w14:paraId="1F922ED9" w14:textId="77777777">
      <w:pPr>
        <w:pStyle w:val="ListParagraph"/>
        <w:jc w:val="both"/>
        <w:rPr>
          <w:color w:val="000000" w:themeColor="text1"/>
          <w:sz w:val="28"/>
          <w:szCs w:val="28"/>
          <w:lang w:val="en-CA"/>
        </w:rPr>
      </w:pPr>
    </w:p>
    <w:p w:rsidRPr="0055550E" w:rsidR="00FF12FC" w:rsidP="004A7CCB" w:rsidRDefault="0055550E" w14:paraId="461BECE2" w14:textId="77777777">
      <w:pPr>
        <w:pStyle w:val="ListParagraph"/>
        <w:numPr>
          <w:ilvl w:val="0"/>
          <w:numId w:val="110"/>
        </w:numPr>
        <w:jc w:val="both"/>
        <w:rPr>
          <w:color w:val="000000" w:themeColor="text1"/>
          <w:sz w:val="28"/>
          <w:szCs w:val="28"/>
          <w:lang w:val="en-CA"/>
        </w:rPr>
      </w:pPr>
      <w:r>
        <w:rPr>
          <w:color w:val="000000" w:themeColor="text1"/>
          <w:sz w:val="28"/>
          <w:szCs w:val="28"/>
          <w:lang w:val="en-CA"/>
        </w:rPr>
        <w:lastRenderedPageBreak/>
        <w:t>Baltimore classification:</w:t>
      </w:r>
    </w:p>
    <w:p w:rsidRPr="000460AA" w:rsidR="00FF12FC" w:rsidP="00FF12FC" w:rsidRDefault="00FF12FC" w14:paraId="385B80D4" w14:textId="77777777">
      <w:pPr>
        <w:pStyle w:val="ListParagraph"/>
        <w:jc w:val="both"/>
        <w:rPr>
          <w:color w:val="000000" w:themeColor="text1"/>
          <w:sz w:val="28"/>
          <w:szCs w:val="28"/>
          <w:lang w:val="en-CA"/>
        </w:rPr>
      </w:pPr>
    </w:p>
    <w:p w:rsidRPr="000460AA" w:rsidR="00FF12FC" w:rsidP="004A7CCB" w:rsidRDefault="00FF12FC" w14:paraId="296A1FFB" w14:textId="77777777">
      <w:pPr>
        <w:pStyle w:val="ListParagraph"/>
        <w:numPr>
          <w:ilvl w:val="0"/>
          <w:numId w:val="126"/>
        </w:numPr>
        <w:rPr>
          <w:b/>
          <w:sz w:val="28"/>
          <w:szCs w:val="28"/>
          <w:lang w:val="en-CA"/>
        </w:rPr>
      </w:pPr>
      <w:r w:rsidRPr="000460AA">
        <w:rPr>
          <w:b/>
          <w:color w:val="000000" w:themeColor="text1"/>
          <w:sz w:val="28"/>
          <w:szCs w:val="28"/>
          <w:lang w:val="en-CA"/>
        </w:rPr>
        <w:t>Group I: ds DNA viruses.</w:t>
      </w:r>
    </w:p>
    <w:p w:rsidRPr="000460AA" w:rsidR="00FF12FC" w:rsidP="004A7CCB" w:rsidRDefault="00FF12FC" w14:paraId="6759A74A" w14:textId="77777777">
      <w:pPr>
        <w:pStyle w:val="ListParagraph"/>
        <w:numPr>
          <w:ilvl w:val="0"/>
          <w:numId w:val="127"/>
        </w:numPr>
        <w:rPr>
          <w:sz w:val="28"/>
          <w:szCs w:val="28"/>
          <w:lang w:val="en-CA"/>
        </w:rPr>
      </w:pPr>
      <w:r w:rsidRPr="000460AA">
        <w:rPr>
          <w:sz w:val="28"/>
          <w:szCs w:val="28"/>
          <w:lang w:val="en-CA"/>
        </w:rPr>
        <w:t>Make their own DNA polymerase or uses the host’s.</w:t>
      </w:r>
    </w:p>
    <w:p w:rsidRPr="000460AA" w:rsidR="00FF12FC" w:rsidP="004A7CCB" w:rsidRDefault="00FF12FC" w14:paraId="7573AA2E" w14:textId="77777777">
      <w:pPr>
        <w:pStyle w:val="ListParagraph"/>
        <w:numPr>
          <w:ilvl w:val="0"/>
          <w:numId w:val="127"/>
        </w:numPr>
        <w:rPr>
          <w:sz w:val="28"/>
          <w:szCs w:val="28"/>
          <w:lang w:val="en-CA"/>
        </w:rPr>
      </w:pPr>
      <w:r w:rsidRPr="000460AA">
        <w:rPr>
          <w:sz w:val="28"/>
          <w:szCs w:val="28"/>
          <w:lang w:val="en-CA"/>
        </w:rPr>
        <w:t>Transcribe their genes using a standard RNA polymerase or the host’s.</w:t>
      </w:r>
    </w:p>
    <w:p w:rsidRPr="000460AA" w:rsidR="00FF12FC" w:rsidP="004A7CCB" w:rsidRDefault="00FF12FC" w14:paraId="7154A0EB" w14:textId="77777777">
      <w:pPr>
        <w:pStyle w:val="ListParagraph"/>
        <w:numPr>
          <w:ilvl w:val="0"/>
          <w:numId w:val="127"/>
        </w:numPr>
        <w:rPr>
          <w:sz w:val="28"/>
          <w:szCs w:val="28"/>
          <w:lang w:val="en-CA"/>
        </w:rPr>
      </w:pPr>
      <w:r w:rsidRPr="000460AA">
        <w:rPr>
          <w:sz w:val="28"/>
          <w:szCs w:val="28"/>
          <w:lang w:val="en-CA"/>
        </w:rPr>
        <w:t>Includes bacteriophage T4, Giruses, baculovirus, pox viruses and most known archaeal viruses.</w:t>
      </w:r>
    </w:p>
    <w:p w:rsidRPr="000460AA" w:rsidR="00FF12FC" w:rsidP="004A7CCB" w:rsidRDefault="00FF12FC" w14:paraId="56AE3B19" w14:textId="77777777">
      <w:pPr>
        <w:pStyle w:val="ListParagraph"/>
        <w:numPr>
          <w:ilvl w:val="0"/>
          <w:numId w:val="127"/>
        </w:numPr>
        <w:rPr>
          <w:sz w:val="28"/>
          <w:szCs w:val="28"/>
          <w:lang w:val="en-CA"/>
        </w:rPr>
      </w:pPr>
      <w:r w:rsidRPr="000460AA">
        <w:rPr>
          <w:sz w:val="28"/>
          <w:szCs w:val="28"/>
          <w:lang w:val="en-CA"/>
        </w:rPr>
        <w:sym w:font="Symbol" w:char="F0B1"/>
      </w:r>
      <w:r w:rsidRPr="000460AA">
        <w:rPr>
          <w:sz w:val="28"/>
          <w:szCs w:val="28"/>
          <w:lang w:val="en-CA"/>
        </w:rPr>
        <w:t xml:space="preserve"> DNA </w:t>
      </w:r>
      <w:r w:rsidRPr="000460AA">
        <w:rPr>
          <w:sz w:val="28"/>
          <w:szCs w:val="28"/>
          <w:lang w:val="en-CA"/>
        </w:rPr>
        <w:sym w:font="Wingdings" w:char="F0E0"/>
      </w:r>
      <w:r w:rsidRPr="000460AA">
        <w:rPr>
          <w:sz w:val="28"/>
          <w:szCs w:val="28"/>
          <w:lang w:val="en-CA"/>
        </w:rPr>
        <w:t xml:space="preserve"> + mRNA</w:t>
      </w:r>
    </w:p>
    <w:p w:rsidRPr="000460AA" w:rsidR="00FF12FC" w:rsidP="00FF12FC" w:rsidRDefault="00FF12FC" w14:paraId="751E254A" w14:textId="77777777">
      <w:pPr>
        <w:rPr>
          <w:sz w:val="28"/>
          <w:szCs w:val="28"/>
          <w:lang w:val="en-CA"/>
        </w:rPr>
      </w:pPr>
    </w:p>
    <w:p w:rsidRPr="000460AA" w:rsidR="00FF12FC" w:rsidP="004A7CCB" w:rsidRDefault="00FF12FC" w14:paraId="208987B6" w14:textId="77777777">
      <w:pPr>
        <w:pStyle w:val="ListParagraph"/>
        <w:numPr>
          <w:ilvl w:val="0"/>
          <w:numId w:val="126"/>
        </w:numPr>
        <w:rPr>
          <w:b/>
          <w:sz w:val="28"/>
          <w:szCs w:val="28"/>
          <w:lang w:val="en-CA"/>
        </w:rPr>
      </w:pPr>
      <w:r w:rsidRPr="000460AA">
        <w:rPr>
          <w:b/>
          <w:sz w:val="28"/>
          <w:szCs w:val="28"/>
          <w:lang w:val="en-CA"/>
        </w:rPr>
        <w:t>Group II: ss DNA viruses.</w:t>
      </w:r>
    </w:p>
    <w:p w:rsidRPr="000460AA" w:rsidR="00FF12FC" w:rsidP="004A7CCB" w:rsidRDefault="00FF12FC" w14:paraId="57282676" w14:textId="77777777">
      <w:pPr>
        <w:pStyle w:val="ListParagraph"/>
        <w:numPr>
          <w:ilvl w:val="0"/>
          <w:numId w:val="128"/>
        </w:numPr>
        <w:rPr>
          <w:sz w:val="28"/>
          <w:szCs w:val="28"/>
          <w:lang w:val="en-CA"/>
        </w:rPr>
      </w:pPr>
      <w:r w:rsidRPr="000460AA">
        <w:rPr>
          <w:sz w:val="28"/>
          <w:szCs w:val="28"/>
          <w:lang w:val="en-CA"/>
        </w:rPr>
        <w:t>Require host DNA polymerase to generate the complementary strand.</w:t>
      </w:r>
    </w:p>
    <w:p w:rsidRPr="000460AA" w:rsidR="00FF12FC" w:rsidP="004A7CCB" w:rsidRDefault="00FF12FC" w14:paraId="3A585270" w14:textId="77777777">
      <w:pPr>
        <w:pStyle w:val="ListParagraph"/>
        <w:numPr>
          <w:ilvl w:val="0"/>
          <w:numId w:val="128"/>
        </w:numPr>
        <w:rPr>
          <w:sz w:val="28"/>
          <w:szCs w:val="28"/>
          <w:lang w:val="en-CA"/>
        </w:rPr>
      </w:pPr>
      <w:r w:rsidRPr="000460AA">
        <w:rPr>
          <w:sz w:val="28"/>
          <w:szCs w:val="28"/>
          <w:lang w:val="en-CA"/>
        </w:rPr>
        <w:t>Resulting ds DNA can then be transcribed by the host RNA polymerase.</w:t>
      </w:r>
    </w:p>
    <w:p w:rsidRPr="000460AA" w:rsidR="00FF12FC" w:rsidP="004A7CCB" w:rsidRDefault="00FF12FC" w14:paraId="695F56CC" w14:textId="77777777">
      <w:pPr>
        <w:pStyle w:val="ListParagraph"/>
        <w:numPr>
          <w:ilvl w:val="0"/>
          <w:numId w:val="128"/>
        </w:numPr>
        <w:rPr>
          <w:sz w:val="28"/>
          <w:szCs w:val="28"/>
          <w:lang w:val="en-CA"/>
        </w:rPr>
      </w:pPr>
      <w:r w:rsidRPr="000460AA">
        <w:rPr>
          <w:sz w:val="28"/>
          <w:szCs w:val="28"/>
          <w:lang w:val="en-CA"/>
        </w:rPr>
        <w:t>Includes bacteriophage M13, Parovirus and Gemini virus.</w:t>
      </w:r>
    </w:p>
    <w:p w:rsidRPr="000460AA" w:rsidR="00FF12FC" w:rsidP="004A7CCB" w:rsidRDefault="00FF12FC" w14:paraId="0991AE39" w14:textId="77777777">
      <w:pPr>
        <w:pStyle w:val="ListParagraph"/>
        <w:numPr>
          <w:ilvl w:val="0"/>
          <w:numId w:val="127"/>
        </w:numPr>
        <w:rPr>
          <w:sz w:val="28"/>
          <w:szCs w:val="28"/>
          <w:lang w:val="en-CA"/>
        </w:rPr>
      </w:pPr>
      <w:r w:rsidRPr="000460AA">
        <w:rPr>
          <w:sz w:val="28"/>
          <w:szCs w:val="28"/>
          <w:lang w:val="en-CA"/>
        </w:rPr>
        <w:t xml:space="preserve">+ DNA </w:t>
      </w:r>
      <w:r w:rsidRPr="000460AA">
        <w:rPr>
          <w:sz w:val="28"/>
          <w:szCs w:val="28"/>
          <w:lang w:val="en-CA"/>
        </w:rPr>
        <w:sym w:font="Wingdings" w:char="F0E0"/>
      </w:r>
      <w:r w:rsidRPr="000460AA">
        <w:rPr>
          <w:sz w:val="28"/>
          <w:szCs w:val="28"/>
          <w:lang w:val="en-CA"/>
        </w:rPr>
        <w:t xml:space="preserve"> </w:t>
      </w:r>
      <w:r w:rsidRPr="000460AA">
        <w:rPr>
          <w:sz w:val="28"/>
          <w:szCs w:val="28"/>
          <w:lang w:val="en-CA"/>
        </w:rPr>
        <w:sym w:font="Symbol" w:char="F0B1"/>
      </w:r>
      <w:r w:rsidRPr="000460AA">
        <w:rPr>
          <w:sz w:val="28"/>
          <w:szCs w:val="28"/>
          <w:lang w:val="en-CA"/>
        </w:rPr>
        <w:t xml:space="preserve"> DNA </w:t>
      </w:r>
      <w:r w:rsidRPr="000460AA">
        <w:rPr>
          <w:sz w:val="28"/>
          <w:szCs w:val="28"/>
          <w:lang w:val="en-CA"/>
        </w:rPr>
        <w:sym w:font="Wingdings" w:char="F0E0"/>
      </w:r>
      <w:r w:rsidRPr="000460AA">
        <w:rPr>
          <w:sz w:val="28"/>
          <w:szCs w:val="28"/>
          <w:lang w:val="en-CA"/>
        </w:rPr>
        <w:t xml:space="preserve"> + mRNA</w:t>
      </w:r>
    </w:p>
    <w:p w:rsidRPr="000460AA" w:rsidR="00FF12FC" w:rsidP="00FF12FC" w:rsidRDefault="00FF12FC" w14:paraId="34D57994" w14:textId="77777777">
      <w:pPr>
        <w:pStyle w:val="ListParagraph"/>
        <w:ind w:left="1440"/>
        <w:rPr>
          <w:sz w:val="28"/>
          <w:szCs w:val="28"/>
          <w:lang w:val="en-CA"/>
        </w:rPr>
      </w:pPr>
    </w:p>
    <w:p w:rsidRPr="000460AA" w:rsidR="00FF12FC" w:rsidP="004A7CCB" w:rsidRDefault="00FF12FC" w14:paraId="7CA5F76E" w14:textId="77777777">
      <w:pPr>
        <w:pStyle w:val="ListParagraph"/>
        <w:numPr>
          <w:ilvl w:val="0"/>
          <w:numId w:val="126"/>
        </w:numPr>
        <w:rPr>
          <w:b/>
          <w:sz w:val="28"/>
          <w:szCs w:val="28"/>
          <w:lang w:val="en-CA"/>
        </w:rPr>
      </w:pPr>
      <w:r w:rsidRPr="000460AA">
        <w:rPr>
          <w:b/>
          <w:sz w:val="28"/>
          <w:szCs w:val="28"/>
          <w:lang w:val="en-CA"/>
        </w:rPr>
        <w:t>Group III: ds RNA viruses.</w:t>
      </w:r>
    </w:p>
    <w:p w:rsidRPr="000460AA" w:rsidR="00FF12FC" w:rsidP="004A7CCB" w:rsidRDefault="00FF12FC" w14:paraId="061240E8" w14:textId="77777777">
      <w:pPr>
        <w:pStyle w:val="ListParagraph"/>
        <w:numPr>
          <w:ilvl w:val="0"/>
          <w:numId w:val="127"/>
        </w:numPr>
        <w:rPr>
          <w:sz w:val="28"/>
          <w:szCs w:val="28"/>
          <w:lang w:val="en-CA"/>
        </w:rPr>
      </w:pPr>
      <w:r w:rsidRPr="000460AA">
        <w:rPr>
          <w:sz w:val="28"/>
          <w:szCs w:val="28"/>
          <w:lang w:val="en-CA"/>
        </w:rPr>
        <w:t>Require a viral RNA-dependent RNA polymerase to generate mRNA.</w:t>
      </w:r>
    </w:p>
    <w:p w:rsidRPr="000460AA" w:rsidR="00FF12FC" w:rsidP="004A7CCB" w:rsidRDefault="00FF12FC" w14:paraId="0550C732" w14:textId="77777777">
      <w:pPr>
        <w:pStyle w:val="ListParagraph"/>
        <w:numPr>
          <w:ilvl w:val="0"/>
          <w:numId w:val="127"/>
        </w:numPr>
        <w:rPr>
          <w:sz w:val="28"/>
          <w:szCs w:val="28"/>
          <w:lang w:val="en-CA"/>
        </w:rPr>
      </w:pPr>
      <w:r w:rsidRPr="000460AA">
        <w:rPr>
          <w:sz w:val="28"/>
          <w:szCs w:val="28"/>
          <w:lang w:val="en-CA"/>
        </w:rPr>
        <w:t>Because this RNA polymerase is required immediately after infection, its usually made and packaged in the virion.</w:t>
      </w:r>
    </w:p>
    <w:p w:rsidRPr="000460AA" w:rsidR="00FF12FC" w:rsidP="004A7CCB" w:rsidRDefault="00FF12FC" w14:paraId="06F68483" w14:textId="77777777">
      <w:pPr>
        <w:pStyle w:val="ListParagraph"/>
        <w:numPr>
          <w:ilvl w:val="0"/>
          <w:numId w:val="127"/>
        </w:numPr>
        <w:rPr>
          <w:sz w:val="28"/>
          <w:szCs w:val="28"/>
          <w:lang w:val="en-CA"/>
        </w:rPr>
      </w:pPr>
      <w:r w:rsidRPr="000460AA">
        <w:rPr>
          <w:sz w:val="28"/>
          <w:szCs w:val="28"/>
          <w:lang w:val="en-CA"/>
        </w:rPr>
        <w:t>Includes reoviruses such as rotavirus and phytoreovirus.</w:t>
      </w:r>
    </w:p>
    <w:p w:rsidRPr="000460AA" w:rsidR="00FF12FC" w:rsidP="004A7CCB" w:rsidRDefault="00FF12FC" w14:paraId="3A4643AC" w14:textId="77777777">
      <w:pPr>
        <w:pStyle w:val="ListParagraph"/>
        <w:numPr>
          <w:ilvl w:val="0"/>
          <w:numId w:val="127"/>
        </w:numPr>
        <w:rPr>
          <w:sz w:val="28"/>
          <w:szCs w:val="28"/>
          <w:lang w:val="en-CA"/>
        </w:rPr>
      </w:pPr>
      <w:r w:rsidRPr="000460AA">
        <w:rPr>
          <w:sz w:val="28"/>
          <w:szCs w:val="28"/>
          <w:lang w:val="en-CA"/>
        </w:rPr>
        <w:sym w:font="Symbol" w:char="F0B1"/>
      </w:r>
      <w:r w:rsidRPr="000460AA">
        <w:rPr>
          <w:sz w:val="28"/>
          <w:szCs w:val="28"/>
          <w:lang w:val="en-CA"/>
        </w:rPr>
        <w:t xml:space="preserve"> RNA </w:t>
      </w:r>
      <w:r w:rsidRPr="000460AA">
        <w:rPr>
          <w:sz w:val="28"/>
          <w:szCs w:val="28"/>
          <w:lang w:val="en-CA"/>
        </w:rPr>
        <w:sym w:font="Wingdings" w:char="F0E0"/>
      </w:r>
      <w:r w:rsidRPr="000460AA">
        <w:rPr>
          <w:sz w:val="28"/>
          <w:szCs w:val="28"/>
          <w:lang w:val="en-CA"/>
        </w:rPr>
        <w:t xml:space="preserve"> + mRNA</w:t>
      </w:r>
    </w:p>
    <w:p w:rsidRPr="000460AA" w:rsidR="00FF12FC" w:rsidP="00FF12FC" w:rsidRDefault="00FF12FC" w14:paraId="349EEC29" w14:textId="77777777">
      <w:pPr>
        <w:rPr>
          <w:sz w:val="28"/>
          <w:szCs w:val="28"/>
          <w:lang w:val="en-CA"/>
        </w:rPr>
      </w:pPr>
    </w:p>
    <w:p w:rsidRPr="000460AA" w:rsidR="00FF12FC" w:rsidP="004A7CCB" w:rsidRDefault="00FF12FC" w14:paraId="4FD6B018" w14:textId="77777777">
      <w:pPr>
        <w:pStyle w:val="ListParagraph"/>
        <w:numPr>
          <w:ilvl w:val="0"/>
          <w:numId w:val="126"/>
        </w:numPr>
        <w:rPr>
          <w:b/>
          <w:sz w:val="28"/>
          <w:szCs w:val="28"/>
          <w:lang w:val="en-CA"/>
        </w:rPr>
      </w:pPr>
      <w:r w:rsidRPr="000460AA">
        <w:rPr>
          <w:b/>
          <w:sz w:val="28"/>
          <w:szCs w:val="28"/>
          <w:lang w:val="en-CA"/>
        </w:rPr>
        <w:t>Group IV: (+) sense ss RNA viruses.</w:t>
      </w:r>
    </w:p>
    <w:p w:rsidRPr="000460AA" w:rsidR="00FF12FC" w:rsidP="004A7CCB" w:rsidRDefault="00FF12FC" w14:paraId="7A2E6254" w14:textId="77777777">
      <w:pPr>
        <w:pStyle w:val="ListParagraph"/>
        <w:numPr>
          <w:ilvl w:val="0"/>
          <w:numId w:val="129"/>
        </w:numPr>
        <w:rPr>
          <w:sz w:val="28"/>
          <w:szCs w:val="28"/>
          <w:lang w:val="en-CA"/>
        </w:rPr>
      </w:pPr>
      <w:r w:rsidRPr="000460AA">
        <w:rPr>
          <w:sz w:val="28"/>
          <w:szCs w:val="28"/>
          <w:lang w:val="en-CA"/>
        </w:rPr>
        <w:t>(+) strand is the coding strand which serves directly as mRNA.</w:t>
      </w:r>
    </w:p>
    <w:p w:rsidRPr="000460AA" w:rsidR="00FF12FC" w:rsidP="004A7CCB" w:rsidRDefault="00FF12FC" w14:paraId="607F3A02" w14:textId="77777777">
      <w:pPr>
        <w:pStyle w:val="ListParagraph"/>
        <w:numPr>
          <w:ilvl w:val="0"/>
          <w:numId w:val="129"/>
        </w:numPr>
        <w:rPr>
          <w:sz w:val="28"/>
          <w:szCs w:val="28"/>
          <w:lang w:val="en-CA"/>
        </w:rPr>
      </w:pPr>
      <w:r w:rsidRPr="000460AA">
        <w:rPr>
          <w:sz w:val="28"/>
          <w:szCs w:val="28"/>
          <w:lang w:val="en-CA"/>
        </w:rPr>
        <w:t>Needs synthesis of the (-) strand to make a ds intermediate for replication purposes.</w:t>
      </w:r>
    </w:p>
    <w:p w:rsidRPr="000460AA" w:rsidR="00FF12FC" w:rsidP="004A7CCB" w:rsidRDefault="00FF12FC" w14:paraId="0BE1448F" w14:textId="77777777">
      <w:pPr>
        <w:pStyle w:val="ListParagraph"/>
        <w:numPr>
          <w:ilvl w:val="0"/>
          <w:numId w:val="129"/>
        </w:numPr>
        <w:rPr>
          <w:sz w:val="28"/>
          <w:szCs w:val="28"/>
          <w:lang w:val="en-CA"/>
        </w:rPr>
      </w:pPr>
      <w:r w:rsidRPr="000460AA">
        <w:rPr>
          <w:sz w:val="28"/>
          <w:szCs w:val="28"/>
          <w:lang w:val="en-CA"/>
        </w:rPr>
        <w:t>Includes poliovirus, rhinovirus, rubella virus, coronavirus (SARS) and flaviviruses (e.g. West Nile virus)</w:t>
      </w:r>
    </w:p>
    <w:p w:rsidRPr="0055550E" w:rsidR="00FF12FC" w:rsidP="004A7CCB" w:rsidRDefault="00FF12FC" w14:paraId="5C0FCFA7" w14:textId="77777777">
      <w:pPr>
        <w:pStyle w:val="ListParagraph"/>
        <w:numPr>
          <w:ilvl w:val="0"/>
          <w:numId w:val="129"/>
        </w:numPr>
        <w:rPr>
          <w:sz w:val="28"/>
          <w:szCs w:val="28"/>
          <w:lang w:val="en-CA"/>
        </w:rPr>
      </w:pPr>
      <w:r w:rsidRPr="000460AA">
        <w:rPr>
          <w:sz w:val="28"/>
          <w:szCs w:val="28"/>
          <w:lang w:val="en-CA"/>
        </w:rPr>
        <w:t xml:space="preserve">+ RNA </w:t>
      </w:r>
      <w:r w:rsidRPr="000460AA">
        <w:rPr>
          <w:sz w:val="28"/>
          <w:szCs w:val="28"/>
          <w:lang w:val="en-CA"/>
        </w:rPr>
        <w:sym w:font="Wingdings" w:char="F0E0"/>
      </w:r>
      <w:r w:rsidRPr="000460AA">
        <w:rPr>
          <w:sz w:val="28"/>
          <w:szCs w:val="28"/>
          <w:lang w:val="en-CA"/>
        </w:rPr>
        <w:t xml:space="preserve"> - RNA </w:t>
      </w:r>
      <w:r w:rsidRPr="000460AA">
        <w:rPr>
          <w:sz w:val="28"/>
          <w:szCs w:val="28"/>
          <w:lang w:val="en-CA"/>
        </w:rPr>
        <w:sym w:font="Wingdings" w:char="F0E0"/>
      </w:r>
      <w:r w:rsidRPr="000460AA">
        <w:rPr>
          <w:sz w:val="28"/>
          <w:szCs w:val="28"/>
          <w:lang w:val="en-CA"/>
        </w:rPr>
        <w:t xml:space="preserve"> + mRNA</w:t>
      </w:r>
    </w:p>
    <w:p w:rsidR="00FF12FC" w:rsidP="00FF12FC" w:rsidRDefault="00FF12FC" w14:paraId="659E323A" w14:textId="77777777">
      <w:pPr>
        <w:pStyle w:val="ListParagraph"/>
        <w:ind w:left="1440"/>
        <w:rPr>
          <w:sz w:val="28"/>
          <w:szCs w:val="28"/>
          <w:lang w:val="en-CA"/>
        </w:rPr>
      </w:pPr>
    </w:p>
    <w:p w:rsidR="0055550E" w:rsidP="00FF12FC" w:rsidRDefault="0055550E" w14:paraId="00F9BEE1" w14:textId="77777777">
      <w:pPr>
        <w:pStyle w:val="ListParagraph"/>
        <w:ind w:left="1440"/>
        <w:rPr>
          <w:sz w:val="28"/>
          <w:szCs w:val="28"/>
          <w:lang w:val="en-CA"/>
        </w:rPr>
      </w:pPr>
    </w:p>
    <w:p w:rsidR="0055550E" w:rsidP="00FF12FC" w:rsidRDefault="0055550E" w14:paraId="081C6F1F" w14:textId="77777777">
      <w:pPr>
        <w:pStyle w:val="ListParagraph"/>
        <w:ind w:left="1440"/>
        <w:rPr>
          <w:sz w:val="28"/>
          <w:szCs w:val="28"/>
          <w:lang w:val="en-CA"/>
        </w:rPr>
      </w:pPr>
    </w:p>
    <w:p w:rsidR="0055550E" w:rsidP="00FF12FC" w:rsidRDefault="0055550E" w14:paraId="45DFA046" w14:textId="77777777">
      <w:pPr>
        <w:pStyle w:val="ListParagraph"/>
        <w:ind w:left="1440"/>
        <w:rPr>
          <w:sz w:val="28"/>
          <w:szCs w:val="28"/>
          <w:lang w:val="en-CA"/>
        </w:rPr>
      </w:pPr>
    </w:p>
    <w:p w:rsidRPr="000460AA" w:rsidR="0055550E" w:rsidP="00FF12FC" w:rsidRDefault="0055550E" w14:paraId="2F14829F" w14:textId="77777777">
      <w:pPr>
        <w:pStyle w:val="ListParagraph"/>
        <w:ind w:left="1440"/>
        <w:rPr>
          <w:sz w:val="28"/>
          <w:szCs w:val="28"/>
          <w:lang w:val="en-CA"/>
        </w:rPr>
      </w:pPr>
    </w:p>
    <w:p w:rsidRPr="000460AA" w:rsidR="00FF12FC" w:rsidP="004A7CCB" w:rsidRDefault="00FF12FC" w14:paraId="40E3E02F" w14:textId="77777777">
      <w:pPr>
        <w:pStyle w:val="ListParagraph"/>
        <w:numPr>
          <w:ilvl w:val="0"/>
          <w:numId w:val="126"/>
        </w:numPr>
        <w:rPr>
          <w:b/>
          <w:sz w:val="28"/>
          <w:szCs w:val="28"/>
          <w:lang w:val="en-CA"/>
        </w:rPr>
      </w:pPr>
      <w:r w:rsidRPr="000460AA">
        <w:rPr>
          <w:b/>
          <w:sz w:val="28"/>
          <w:szCs w:val="28"/>
          <w:lang w:val="en-CA"/>
        </w:rPr>
        <w:lastRenderedPageBreak/>
        <w:t>Group V: (-) sense ss RNA viruses.</w:t>
      </w:r>
    </w:p>
    <w:p w:rsidRPr="000460AA" w:rsidR="00FF12FC" w:rsidP="004A7CCB" w:rsidRDefault="00FF12FC" w14:paraId="011C3D6D" w14:textId="77777777">
      <w:pPr>
        <w:pStyle w:val="ListParagraph"/>
        <w:numPr>
          <w:ilvl w:val="0"/>
          <w:numId w:val="130"/>
        </w:numPr>
        <w:rPr>
          <w:sz w:val="28"/>
          <w:szCs w:val="28"/>
          <w:lang w:val="en-CA"/>
        </w:rPr>
      </w:pPr>
      <w:r w:rsidRPr="000460AA">
        <w:rPr>
          <w:sz w:val="28"/>
          <w:szCs w:val="28"/>
          <w:lang w:val="en-CA"/>
        </w:rPr>
        <w:t>Genomes consist of template RNA.</w:t>
      </w:r>
    </w:p>
    <w:p w:rsidRPr="000460AA" w:rsidR="00FF12FC" w:rsidP="004A7CCB" w:rsidRDefault="00FF12FC" w14:paraId="336D239D" w14:textId="77777777">
      <w:pPr>
        <w:pStyle w:val="ListParagraph"/>
        <w:numPr>
          <w:ilvl w:val="0"/>
          <w:numId w:val="130"/>
        </w:numPr>
        <w:rPr>
          <w:sz w:val="28"/>
          <w:szCs w:val="28"/>
          <w:lang w:val="en-CA"/>
        </w:rPr>
      </w:pPr>
      <w:r w:rsidRPr="000460AA">
        <w:rPr>
          <w:sz w:val="28"/>
          <w:szCs w:val="28"/>
          <w:lang w:val="en-CA"/>
        </w:rPr>
        <w:t>Require a viral RNA-dependent RNA polymerase for the transcription of (-) RNA to (+) mRNA.</w:t>
      </w:r>
    </w:p>
    <w:p w:rsidRPr="000460AA" w:rsidR="00FF12FC" w:rsidP="004A7CCB" w:rsidRDefault="00FF12FC" w14:paraId="7CFC0D88" w14:textId="77777777">
      <w:pPr>
        <w:pStyle w:val="ListParagraph"/>
        <w:numPr>
          <w:ilvl w:val="0"/>
          <w:numId w:val="130"/>
        </w:numPr>
        <w:rPr>
          <w:sz w:val="28"/>
          <w:szCs w:val="28"/>
          <w:lang w:val="en-CA"/>
        </w:rPr>
      </w:pPr>
      <w:r w:rsidRPr="000460AA">
        <w:rPr>
          <w:sz w:val="28"/>
          <w:szCs w:val="28"/>
          <w:lang w:val="en-CA"/>
        </w:rPr>
        <w:t>May be segmented viruses (can recombine and evolve quickly).</w:t>
      </w:r>
    </w:p>
    <w:p w:rsidRPr="000460AA" w:rsidR="00FF12FC" w:rsidP="004A7CCB" w:rsidRDefault="00FF12FC" w14:paraId="6CA01B65" w14:textId="77777777">
      <w:pPr>
        <w:pStyle w:val="ListParagraph"/>
        <w:numPr>
          <w:ilvl w:val="0"/>
          <w:numId w:val="130"/>
        </w:numPr>
        <w:rPr>
          <w:sz w:val="28"/>
          <w:szCs w:val="28"/>
          <w:lang w:val="en-CA"/>
        </w:rPr>
      </w:pPr>
      <w:r w:rsidRPr="000460AA">
        <w:rPr>
          <w:sz w:val="28"/>
          <w:szCs w:val="28"/>
          <w:lang w:val="en-CA"/>
        </w:rPr>
        <w:t>Includes influenza virus, hantavirus, Ebola virus, rabies virus and measles virus.</w:t>
      </w:r>
    </w:p>
    <w:p w:rsidRPr="000460AA" w:rsidR="00FF12FC" w:rsidP="004A7CCB" w:rsidRDefault="00FF12FC" w14:paraId="5547D306" w14:textId="77777777">
      <w:pPr>
        <w:pStyle w:val="ListParagraph"/>
        <w:numPr>
          <w:ilvl w:val="0"/>
          <w:numId w:val="130"/>
        </w:numPr>
        <w:rPr>
          <w:sz w:val="28"/>
          <w:szCs w:val="28"/>
          <w:lang w:val="en-CA"/>
        </w:rPr>
      </w:pPr>
      <w:r w:rsidRPr="000460AA">
        <w:rPr>
          <w:sz w:val="28"/>
          <w:szCs w:val="28"/>
          <w:lang w:val="en-CA"/>
        </w:rPr>
        <w:t xml:space="preserve">- RNA </w:t>
      </w:r>
      <w:r w:rsidRPr="000460AA">
        <w:rPr>
          <w:sz w:val="28"/>
          <w:szCs w:val="28"/>
          <w:lang w:val="en-CA"/>
        </w:rPr>
        <w:sym w:font="Wingdings" w:char="F0E0"/>
      </w:r>
      <w:r w:rsidRPr="000460AA">
        <w:rPr>
          <w:sz w:val="28"/>
          <w:szCs w:val="28"/>
          <w:lang w:val="en-CA"/>
        </w:rPr>
        <w:t xml:space="preserve"> + mRNA</w:t>
      </w:r>
    </w:p>
    <w:p w:rsidRPr="000460AA" w:rsidR="00FF12FC" w:rsidP="00FF12FC" w:rsidRDefault="00FF12FC" w14:paraId="3F776539" w14:textId="77777777">
      <w:pPr>
        <w:pStyle w:val="ListParagraph"/>
        <w:ind w:left="1440"/>
        <w:rPr>
          <w:sz w:val="28"/>
          <w:szCs w:val="28"/>
          <w:lang w:val="en-CA"/>
        </w:rPr>
      </w:pPr>
    </w:p>
    <w:p w:rsidRPr="000460AA" w:rsidR="00FF12FC" w:rsidP="004A7CCB" w:rsidRDefault="00FF12FC" w14:paraId="6272FF97" w14:textId="77777777">
      <w:pPr>
        <w:pStyle w:val="ListParagraph"/>
        <w:numPr>
          <w:ilvl w:val="0"/>
          <w:numId w:val="126"/>
        </w:numPr>
        <w:rPr>
          <w:b/>
          <w:sz w:val="28"/>
          <w:szCs w:val="28"/>
          <w:lang w:val="en-CA"/>
        </w:rPr>
      </w:pPr>
      <w:r w:rsidRPr="000460AA">
        <w:rPr>
          <w:b/>
          <w:sz w:val="28"/>
          <w:szCs w:val="28"/>
          <w:lang w:val="en-CA"/>
        </w:rPr>
        <w:t>Group VI: Retroviruses.</w:t>
      </w:r>
    </w:p>
    <w:p w:rsidRPr="000460AA" w:rsidR="00FF12FC" w:rsidP="004A7CCB" w:rsidRDefault="00FF12FC" w14:paraId="70C4336C" w14:textId="77777777">
      <w:pPr>
        <w:pStyle w:val="ListParagraph"/>
        <w:numPr>
          <w:ilvl w:val="0"/>
          <w:numId w:val="131"/>
        </w:numPr>
        <w:rPr>
          <w:sz w:val="28"/>
          <w:szCs w:val="28"/>
          <w:lang w:val="en-CA"/>
        </w:rPr>
      </w:pPr>
      <w:r w:rsidRPr="000460AA">
        <w:rPr>
          <w:sz w:val="28"/>
          <w:szCs w:val="28"/>
          <w:lang w:val="en-CA"/>
        </w:rPr>
        <w:t>(+) strand RNA genomes.</w:t>
      </w:r>
    </w:p>
    <w:p w:rsidRPr="000460AA" w:rsidR="00FF12FC" w:rsidP="004A7CCB" w:rsidRDefault="00FF12FC" w14:paraId="31F5A1D5" w14:textId="77777777">
      <w:pPr>
        <w:pStyle w:val="ListParagraph"/>
        <w:numPr>
          <w:ilvl w:val="0"/>
          <w:numId w:val="131"/>
        </w:numPr>
        <w:rPr>
          <w:sz w:val="28"/>
          <w:szCs w:val="28"/>
          <w:lang w:val="en-CA"/>
        </w:rPr>
      </w:pPr>
      <w:r w:rsidRPr="000460AA">
        <w:rPr>
          <w:sz w:val="28"/>
          <w:szCs w:val="28"/>
          <w:lang w:val="en-CA"/>
        </w:rPr>
        <w:t>RNA reverse transcribing viruses.</w:t>
      </w:r>
    </w:p>
    <w:p w:rsidRPr="000460AA" w:rsidR="00FF12FC" w:rsidP="004A7CCB" w:rsidRDefault="00FF12FC" w14:paraId="374E3BED" w14:textId="77777777">
      <w:pPr>
        <w:pStyle w:val="ListParagraph"/>
        <w:numPr>
          <w:ilvl w:val="0"/>
          <w:numId w:val="131"/>
        </w:numPr>
        <w:rPr>
          <w:sz w:val="28"/>
          <w:szCs w:val="28"/>
          <w:lang w:val="en-CA"/>
        </w:rPr>
      </w:pPr>
      <w:r w:rsidRPr="000460AA">
        <w:rPr>
          <w:sz w:val="28"/>
          <w:szCs w:val="28"/>
          <w:lang w:val="en-CA"/>
        </w:rPr>
        <w:t>Instead of RNA polymerase, they package their own reverse transcriptase that transcribes the RNA into ds DNA.</w:t>
      </w:r>
    </w:p>
    <w:p w:rsidRPr="000460AA" w:rsidR="00FF12FC" w:rsidP="004A7CCB" w:rsidRDefault="00FF12FC" w14:paraId="4F5DBAE1" w14:textId="77777777">
      <w:pPr>
        <w:pStyle w:val="ListParagraph"/>
        <w:numPr>
          <w:ilvl w:val="0"/>
          <w:numId w:val="131"/>
        </w:numPr>
        <w:rPr>
          <w:sz w:val="28"/>
          <w:szCs w:val="28"/>
          <w:lang w:val="en-CA"/>
        </w:rPr>
      </w:pPr>
      <w:r w:rsidRPr="000460AA">
        <w:rPr>
          <w:sz w:val="28"/>
          <w:szCs w:val="28"/>
          <w:lang w:val="en-CA"/>
        </w:rPr>
        <w:t>ds DNA gets incorporated into the host genome and directs the expression of the viral genes.</w:t>
      </w:r>
    </w:p>
    <w:p w:rsidRPr="000460AA" w:rsidR="00FF12FC" w:rsidP="004A7CCB" w:rsidRDefault="00FF12FC" w14:paraId="59D72407" w14:textId="77777777">
      <w:pPr>
        <w:pStyle w:val="ListParagraph"/>
        <w:numPr>
          <w:ilvl w:val="0"/>
          <w:numId w:val="131"/>
        </w:numPr>
        <w:rPr>
          <w:sz w:val="28"/>
          <w:szCs w:val="28"/>
          <w:lang w:val="en-CA"/>
        </w:rPr>
      </w:pPr>
      <w:r w:rsidRPr="000460AA">
        <w:rPr>
          <w:sz w:val="28"/>
          <w:szCs w:val="28"/>
          <w:lang w:val="en-CA"/>
        </w:rPr>
        <w:t>Includes HIV, SIV and FLV.</w:t>
      </w:r>
    </w:p>
    <w:p w:rsidRPr="000460AA" w:rsidR="00FF12FC" w:rsidP="004A7CCB" w:rsidRDefault="00FF12FC" w14:paraId="2D8DF5AA" w14:textId="77777777">
      <w:pPr>
        <w:pStyle w:val="ListParagraph"/>
        <w:numPr>
          <w:ilvl w:val="0"/>
          <w:numId w:val="131"/>
        </w:numPr>
        <w:rPr>
          <w:sz w:val="28"/>
          <w:szCs w:val="28"/>
          <w:lang w:val="en-CA"/>
        </w:rPr>
      </w:pPr>
      <w:r w:rsidRPr="000460AA">
        <w:rPr>
          <w:sz w:val="28"/>
          <w:szCs w:val="28"/>
          <w:lang w:val="en-CA"/>
        </w:rPr>
        <w:t xml:space="preserve">+ RNA </w:t>
      </w:r>
      <w:r w:rsidRPr="000460AA">
        <w:rPr>
          <w:sz w:val="28"/>
          <w:szCs w:val="28"/>
          <w:lang w:val="en-CA"/>
        </w:rPr>
        <w:sym w:font="Wingdings" w:char="F0E0"/>
      </w:r>
      <w:r w:rsidRPr="000460AA">
        <w:rPr>
          <w:sz w:val="28"/>
          <w:szCs w:val="28"/>
          <w:lang w:val="en-CA"/>
        </w:rPr>
        <w:t xml:space="preserve"> - DNA </w:t>
      </w:r>
      <w:r w:rsidRPr="000460AA">
        <w:rPr>
          <w:sz w:val="28"/>
          <w:szCs w:val="28"/>
          <w:lang w:val="en-CA"/>
        </w:rPr>
        <w:sym w:font="Wingdings" w:char="F0E0"/>
      </w:r>
      <w:r w:rsidRPr="000460AA">
        <w:rPr>
          <w:sz w:val="28"/>
          <w:szCs w:val="28"/>
          <w:lang w:val="en-CA"/>
        </w:rPr>
        <w:t xml:space="preserve"> </w:t>
      </w:r>
      <w:r w:rsidRPr="000460AA">
        <w:rPr>
          <w:sz w:val="28"/>
          <w:szCs w:val="28"/>
          <w:lang w:val="en-CA"/>
        </w:rPr>
        <w:sym w:font="Symbol" w:char="F0B1"/>
      </w:r>
      <w:r w:rsidRPr="000460AA">
        <w:rPr>
          <w:sz w:val="28"/>
          <w:szCs w:val="28"/>
          <w:lang w:val="en-CA"/>
        </w:rPr>
        <w:t xml:space="preserve"> DNA </w:t>
      </w:r>
      <w:r w:rsidRPr="000460AA">
        <w:rPr>
          <w:sz w:val="28"/>
          <w:szCs w:val="28"/>
          <w:lang w:val="en-CA"/>
        </w:rPr>
        <w:sym w:font="Wingdings" w:char="F0E0"/>
      </w:r>
      <w:r w:rsidRPr="000460AA">
        <w:rPr>
          <w:sz w:val="28"/>
          <w:szCs w:val="28"/>
          <w:lang w:val="en-CA"/>
        </w:rPr>
        <w:t xml:space="preserve"> + mRNA</w:t>
      </w:r>
    </w:p>
    <w:p w:rsidRPr="000460AA" w:rsidR="00FF12FC" w:rsidP="00FF12FC" w:rsidRDefault="00FF12FC" w14:paraId="3A163B6C" w14:textId="77777777">
      <w:pPr>
        <w:pStyle w:val="ListParagraph"/>
        <w:ind w:left="1440"/>
        <w:rPr>
          <w:sz w:val="28"/>
          <w:szCs w:val="28"/>
          <w:lang w:val="en-CA"/>
        </w:rPr>
      </w:pPr>
    </w:p>
    <w:p w:rsidRPr="000460AA" w:rsidR="00FF12FC" w:rsidP="004A7CCB" w:rsidRDefault="00FF12FC" w14:paraId="01F26EB6" w14:textId="77777777">
      <w:pPr>
        <w:pStyle w:val="ListParagraph"/>
        <w:numPr>
          <w:ilvl w:val="0"/>
          <w:numId w:val="126"/>
        </w:numPr>
        <w:rPr>
          <w:b/>
          <w:sz w:val="28"/>
          <w:szCs w:val="28"/>
          <w:lang w:val="en-CA"/>
        </w:rPr>
      </w:pPr>
      <w:r w:rsidRPr="000460AA">
        <w:rPr>
          <w:b/>
          <w:sz w:val="28"/>
          <w:szCs w:val="28"/>
          <w:lang w:val="en-CA"/>
        </w:rPr>
        <w:t>Group VII: Pararetroviruses.</w:t>
      </w:r>
    </w:p>
    <w:p w:rsidRPr="000460AA" w:rsidR="00FF12FC" w:rsidP="004A7CCB" w:rsidRDefault="00FF12FC" w14:paraId="4C8DF2BD" w14:textId="77777777">
      <w:pPr>
        <w:pStyle w:val="ListParagraph"/>
        <w:numPr>
          <w:ilvl w:val="0"/>
          <w:numId w:val="132"/>
        </w:numPr>
        <w:rPr>
          <w:sz w:val="28"/>
          <w:szCs w:val="28"/>
          <w:lang w:val="en-CA"/>
        </w:rPr>
      </w:pPr>
      <w:r w:rsidRPr="000460AA">
        <w:rPr>
          <w:sz w:val="28"/>
          <w:szCs w:val="28"/>
          <w:lang w:val="en-CA"/>
        </w:rPr>
        <w:t>DNA reverse transcribing viruses.</w:t>
      </w:r>
    </w:p>
    <w:p w:rsidRPr="000460AA" w:rsidR="00FF12FC" w:rsidP="004A7CCB" w:rsidRDefault="00FF12FC" w14:paraId="7CA62675" w14:textId="77777777">
      <w:pPr>
        <w:pStyle w:val="ListParagraph"/>
        <w:numPr>
          <w:ilvl w:val="0"/>
          <w:numId w:val="132"/>
        </w:numPr>
        <w:rPr>
          <w:sz w:val="28"/>
          <w:szCs w:val="28"/>
          <w:lang w:val="en-CA"/>
        </w:rPr>
      </w:pPr>
      <w:r w:rsidRPr="000460AA">
        <w:rPr>
          <w:sz w:val="28"/>
          <w:szCs w:val="28"/>
          <w:lang w:val="en-CA"/>
        </w:rPr>
        <w:t>Require reverse transcriptase – can be viral or the host’s – that copy genomes into RNA.</w:t>
      </w:r>
    </w:p>
    <w:p w:rsidRPr="000460AA" w:rsidR="00FF12FC" w:rsidP="004A7CCB" w:rsidRDefault="00FF12FC" w14:paraId="0D1E59A2" w14:textId="77777777">
      <w:pPr>
        <w:pStyle w:val="ListParagraph"/>
        <w:numPr>
          <w:ilvl w:val="0"/>
          <w:numId w:val="132"/>
        </w:numPr>
        <w:rPr>
          <w:sz w:val="28"/>
          <w:szCs w:val="28"/>
          <w:lang w:val="en-CA"/>
        </w:rPr>
      </w:pPr>
      <w:r w:rsidRPr="000460AA">
        <w:rPr>
          <w:sz w:val="28"/>
          <w:szCs w:val="28"/>
          <w:lang w:val="en-CA"/>
        </w:rPr>
        <w:t>It then reverse transcribes this into DNA.</w:t>
      </w:r>
    </w:p>
    <w:p w:rsidRPr="000460AA" w:rsidR="00FF12FC" w:rsidP="004A7CCB" w:rsidRDefault="00FF12FC" w14:paraId="60614A88" w14:textId="77777777">
      <w:pPr>
        <w:pStyle w:val="ListParagraph"/>
        <w:numPr>
          <w:ilvl w:val="0"/>
          <w:numId w:val="132"/>
        </w:numPr>
        <w:rPr>
          <w:sz w:val="28"/>
          <w:szCs w:val="28"/>
          <w:lang w:val="en-CA"/>
        </w:rPr>
      </w:pPr>
      <w:r w:rsidRPr="000460AA">
        <w:rPr>
          <w:sz w:val="28"/>
          <w:szCs w:val="28"/>
          <w:lang w:val="en-CA"/>
        </w:rPr>
        <w:t>Includes Hepatitis B and cauliflower mosaic virus.</w:t>
      </w:r>
    </w:p>
    <w:p w:rsidRPr="0055550E" w:rsidR="00FF12FC" w:rsidP="004A7CCB" w:rsidRDefault="00FF12FC" w14:paraId="0F752378" w14:textId="77777777">
      <w:pPr>
        <w:pStyle w:val="ListParagraph"/>
        <w:numPr>
          <w:ilvl w:val="0"/>
          <w:numId w:val="132"/>
        </w:numPr>
        <w:rPr>
          <w:sz w:val="28"/>
          <w:szCs w:val="28"/>
          <w:lang w:val="en-CA"/>
        </w:rPr>
      </w:pPr>
      <w:r w:rsidRPr="000460AA">
        <w:rPr>
          <w:sz w:val="28"/>
          <w:szCs w:val="28"/>
          <w:lang w:val="en-CA"/>
        </w:rPr>
        <w:sym w:font="Symbol" w:char="F0B1"/>
      </w:r>
      <w:r w:rsidRPr="000460AA">
        <w:rPr>
          <w:sz w:val="28"/>
          <w:szCs w:val="28"/>
          <w:lang w:val="en-CA"/>
        </w:rPr>
        <w:t xml:space="preserve"> DNA </w:t>
      </w:r>
      <w:r w:rsidRPr="000460AA">
        <w:rPr>
          <w:sz w:val="28"/>
          <w:szCs w:val="28"/>
          <w:lang w:val="en-CA"/>
        </w:rPr>
        <w:sym w:font="Wingdings" w:char="F0E0"/>
      </w:r>
      <w:r w:rsidRPr="000460AA">
        <w:rPr>
          <w:sz w:val="28"/>
          <w:szCs w:val="28"/>
          <w:lang w:val="en-CA"/>
        </w:rPr>
        <w:t xml:space="preserve"> + mRNA OR + mRNA </w:t>
      </w:r>
      <w:r w:rsidRPr="000460AA">
        <w:rPr>
          <w:sz w:val="28"/>
          <w:szCs w:val="28"/>
          <w:lang w:val="en-CA"/>
        </w:rPr>
        <w:sym w:font="Wingdings" w:char="F0E0"/>
      </w:r>
      <w:r w:rsidRPr="000460AA">
        <w:rPr>
          <w:sz w:val="28"/>
          <w:szCs w:val="28"/>
          <w:lang w:val="en-CA"/>
        </w:rPr>
        <w:t xml:space="preserve"> </w:t>
      </w:r>
      <w:r w:rsidRPr="000460AA">
        <w:rPr>
          <w:sz w:val="28"/>
          <w:szCs w:val="28"/>
          <w:lang w:val="en-CA"/>
        </w:rPr>
        <w:sym w:font="Symbol" w:char="F0B1"/>
      </w:r>
      <w:r w:rsidRPr="000460AA">
        <w:rPr>
          <w:sz w:val="28"/>
          <w:szCs w:val="28"/>
          <w:lang w:val="en-CA"/>
        </w:rPr>
        <w:t xml:space="preserve"> DNA</w:t>
      </w:r>
    </w:p>
    <w:p w:rsidR="00FF12FC" w:rsidP="00FF12FC" w:rsidRDefault="00FF12FC" w14:paraId="1BDE60D4"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3D355B44"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42FB06A9"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333B5BC2"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073BFD91"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237B6038"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4F271531"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2964D244"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1BE34FE6"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7A7CF22F" w14:textId="77777777">
      <w:pPr>
        <w:widowControl w:val="0"/>
        <w:autoSpaceDE w:val="0"/>
        <w:autoSpaceDN w:val="0"/>
        <w:adjustRightInd w:val="0"/>
        <w:spacing w:line="280" w:lineRule="atLeast"/>
        <w:rPr>
          <w:rFonts w:ascii="Times" w:hAnsi="Times" w:cs="Times"/>
          <w:color w:val="000000"/>
          <w:sz w:val="28"/>
          <w:szCs w:val="28"/>
        </w:rPr>
      </w:pPr>
    </w:p>
    <w:p w:rsidR="0055550E" w:rsidP="00FF12FC" w:rsidRDefault="0055550E" w14:paraId="2663E7CB" w14:textId="77777777">
      <w:pPr>
        <w:widowControl w:val="0"/>
        <w:autoSpaceDE w:val="0"/>
        <w:autoSpaceDN w:val="0"/>
        <w:adjustRightInd w:val="0"/>
        <w:spacing w:line="280" w:lineRule="atLeast"/>
        <w:rPr>
          <w:rFonts w:ascii="Times" w:hAnsi="Times" w:cs="Times"/>
          <w:color w:val="000000"/>
          <w:sz w:val="28"/>
          <w:szCs w:val="28"/>
        </w:rPr>
      </w:pPr>
    </w:p>
    <w:p w:rsidRPr="000460AA" w:rsidR="0055550E" w:rsidP="00FF12FC" w:rsidRDefault="0055550E" w14:paraId="61C00DD1" w14:textId="77777777">
      <w:pPr>
        <w:widowControl w:val="0"/>
        <w:autoSpaceDE w:val="0"/>
        <w:autoSpaceDN w:val="0"/>
        <w:adjustRightInd w:val="0"/>
        <w:spacing w:line="280" w:lineRule="atLeast"/>
        <w:rPr>
          <w:rFonts w:ascii="Times" w:hAnsi="Times" w:cs="Times"/>
          <w:color w:val="000000"/>
          <w:sz w:val="28"/>
          <w:szCs w:val="28"/>
        </w:rPr>
      </w:pPr>
    </w:p>
    <w:p w:rsidRPr="000460AA" w:rsidR="00FF12FC" w:rsidP="004A7CCB" w:rsidRDefault="00FF12FC" w14:paraId="1FDEF82C" w14:textId="77777777">
      <w:pPr>
        <w:pStyle w:val="ListParagraph"/>
        <w:numPr>
          <w:ilvl w:val="0"/>
          <w:numId w:val="110"/>
        </w:numPr>
        <w:jc w:val="both"/>
        <w:rPr>
          <w:b/>
          <w:sz w:val="28"/>
          <w:szCs w:val="28"/>
          <w:lang w:val="en-CA"/>
        </w:rPr>
      </w:pPr>
      <w:r w:rsidRPr="000460AA">
        <w:rPr>
          <w:b/>
          <w:sz w:val="28"/>
          <w:szCs w:val="28"/>
          <w:lang w:val="en-CA"/>
        </w:rPr>
        <w:lastRenderedPageBreak/>
        <w:t xml:space="preserve">Viral infection and reproduction: </w:t>
      </w:r>
      <w:r w:rsidRPr="0055550E">
        <w:rPr>
          <w:color w:val="1F3864" w:themeColor="accent1" w:themeShade="80"/>
          <w:sz w:val="28"/>
          <w:szCs w:val="28"/>
          <w:lang w:val="en-CA"/>
        </w:rPr>
        <w:t>“A PUB ARM”</w:t>
      </w:r>
    </w:p>
    <w:p w:rsidRPr="000460AA" w:rsidR="00FF12FC" w:rsidP="00FF12FC" w:rsidRDefault="00FF12FC" w14:paraId="47E38361" w14:textId="77777777">
      <w:pPr>
        <w:pStyle w:val="ListParagraph"/>
        <w:jc w:val="both"/>
        <w:rPr>
          <w:sz w:val="28"/>
          <w:szCs w:val="28"/>
          <w:lang w:val="en-CA"/>
        </w:rPr>
      </w:pPr>
      <w:r w:rsidRPr="000460AA">
        <w:rPr>
          <w:sz w:val="28"/>
          <w:szCs w:val="28"/>
          <w:lang w:val="en-CA"/>
        </w:rPr>
        <w:t>Attachment, Penetration, Uncoating, Biosynthesis, Assembly, Release, Maturation.</w:t>
      </w:r>
    </w:p>
    <w:p w:rsidRPr="0055550E" w:rsidR="00FF12FC" w:rsidP="004A7CCB" w:rsidRDefault="00FF12FC" w14:paraId="7E340071" w14:textId="77777777">
      <w:pPr>
        <w:pStyle w:val="ListParagraph"/>
        <w:numPr>
          <w:ilvl w:val="0"/>
          <w:numId w:val="110"/>
        </w:numPr>
        <w:jc w:val="both"/>
        <w:rPr>
          <w:sz w:val="28"/>
          <w:szCs w:val="28"/>
          <w:lang w:val="en-CA"/>
        </w:rPr>
      </w:pPr>
      <w:r w:rsidRPr="000460AA">
        <w:rPr>
          <w:sz w:val="28"/>
          <w:szCs w:val="28"/>
          <w:lang w:val="en-CA"/>
        </w:rPr>
        <w:t>Biosynthesis is complicated by the presence of an envelope and the nature of the genome.</w:t>
      </w:r>
    </w:p>
    <w:p w:rsidRPr="000460AA" w:rsidR="00FF12FC" w:rsidP="004A7CCB" w:rsidRDefault="00FF12FC" w14:paraId="2C01F7F2" w14:textId="77777777">
      <w:pPr>
        <w:pStyle w:val="ListParagraph"/>
        <w:numPr>
          <w:ilvl w:val="0"/>
          <w:numId w:val="110"/>
        </w:numPr>
        <w:jc w:val="both"/>
        <w:rPr>
          <w:b/>
          <w:sz w:val="28"/>
          <w:szCs w:val="28"/>
          <w:lang w:val="en-CA"/>
        </w:rPr>
      </w:pPr>
      <w:r w:rsidRPr="000460AA">
        <w:rPr>
          <w:b/>
          <w:sz w:val="28"/>
          <w:szCs w:val="28"/>
          <w:lang w:val="en-CA"/>
        </w:rPr>
        <w:t>The basic steps are:</w:t>
      </w:r>
    </w:p>
    <w:p w:rsidRPr="0055550E" w:rsidR="00FF12FC" w:rsidP="004A7CCB" w:rsidRDefault="00FF12FC" w14:paraId="6291D35B" w14:textId="77777777">
      <w:pPr>
        <w:pStyle w:val="ListParagraph"/>
        <w:numPr>
          <w:ilvl w:val="0"/>
          <w:numId w:val="133"/>
        </w:numPr>
        <w:jc w:val="both"/>
        <w:rPr>
          <w:color w:val="1F3864" w:themeColor="accent1" w:themeShade="80"/>
          <w:sz w:val="28"/>
          <w:szCs w:val="28"/>
          <w:lang w:val="en-CA"/>
        </w:rPr>
      </w:pPr>
      <w:r w:rsidRPr="0055550E">
        <w:rPr>
          <w:color w:val="1F3864" w:themeColor="accent1" w:themeShade="80"/>
          <w:sz w:val="28"/>
          <w:szCs w:val="28"/>
          <w:lang w:val="en-CA"/>
        </w:rPr>
        <w:t>Host recognition and attachment.</w:t>
      </w:r>
    </w:p>
    <w:p w:rsidRPr="000460AA" w:rsidR="00FF12FC" w:rsidP="00FF12FC" w:rsidRDefault="00FF12FC" w14:paraId="0F663F1A" w14:textId="77777777">
      <w:pPr>
        <w:pStyle w:val="ListParagraph"/>
        <w:ind w:left="1080"/>
        <w:jc w:val="both"/>
        <w:rPr>
          <w:sz w:val="28"/>
          <w:szCs w:val="28"/>
          <w:lang w:val="en-CA"/>
        </w:rPr>
      </w:pPr>
      <w:r w:rsidRPr="000460AA">
        <w:rPr>
          <w:sz w:val="28"/>
          <w:szCs w:val="28"/>
          <w:lang w:val="en-CA"/>
        </w:rPr>
        <w:t>Phage particle must contact a receptor molecule and adhere to the host cell.</w:t>
      </w:r>
    </w:p>
    <w:p w:rsidRPr="0055550E" w:rsidR="00FF12FC" w:rsidP="004A7CCB" w:rsidRDefault="00FF12FC" w14:paraId="608F7148" w14:textId="77777777">
      <w:pPr>
        <w:pStyle w:val="ListParagraph"/>
        <w:numPr>
          <w:ilvl w:val="0"/>
          <w:numId w:val="133"/>
        </w:numPr>
        <w:jc w:val="both"/>
        <w:rPr>
          <w:color w:val="1F3864" w:themeColor="accent1" w:themeShade="80"/>
          <w:sz w:val="28"/>
          <w:szCs w:val="28"/>
          <w:lang w:val="en-CA"/>
        </w:rPr>
      </w:pPr>
      <w:r w:rsidRPr="0055550E">
        <w:rPr>
          <w:color w:val="1F3864" w:themeColor="accent1" w:themeShade="80"/>
          <w:sz w:val="28"/>
          <w:szCs w:val="28"/>
          <w:lang w:val="en-CA"/>
        </w:rPr>
        <w:t>Genome entry.</w:t>
      </w:r>
    </w:p>
    <w:p w:rsidRPr="000460AA" w:rsidR="00FF12FC" w:rsidP="00FF12FC" w:rsidRDefault="00FF12FC" w14:paraId="79F9B0C4" w14:textId="77777777">
      <w:pPr>
        <w:pStyle w:val="ListParagraph"/>
        <w:ind w:left="1080"/>
        <w:jc w:val="both"/>
        <w:rPr>
          <w:sz w:val="28"/>
          <w:szCs w:val="28"/>
          <w:lang w:val="en-CA"/>
        </w:rPr>
      </w:pPr>
      <w:r w:rsidRPr="000460AA">
        <w:rPr>
          <w:sz w:val="28"/>
          <w:szCs w:val="28"/>
          <w:lang w:val="en-CA"/>
        </w:rPr>
        <w:t>Phage genome must enter the host cell and gain access to the host cell’s machinery for gene expression.</w:t>
      </w:r>
    </w:p>
    <w:p w:rsidRPr="0055550E" w:rsidR="00FF12FC" w:rsidP="004A7CCB" w:rsidRDefault="00FF12FC" w14:paraId="7AFF58B1" w14:textId="77777777">
      <w:pPr>
        <w:pStyle w:val="ListParagraph"/>
        <w:numPr>
          <w:ilvl w:val="0"/>
          <w:numId w:val="133"/>
        </w:numPr>
        <w:jc w:val="both"/>
        <w:rPr>
          <w:color w:val="1F3864" w:themeColor="accent1" w:themeShade="80"/>
          <w:sz w:val="28"/>
          <w:szCs w:val="28"/>
          <w:lang w:val="en-CA"/>
        </w:rPr>
      </w:pPr>
      <w:r w:rsidRPr="0055550E">
        <w:rPr>
          <w:color w:val="1F3864" w:themeColor="accent1" w:themeShade="80"/>
          <w:sz w:val="28"/>
          <w:szCs w:val="28"/>
          <w:lang w:val="en-CA"/>
        </w:rPr>
        <w:t>Assembly of phage.</w:t>
      </w:r>
    </w:p>
    <w:p w:rsidRPr="000460AA" w:rsidR="00FF12FC" w:rsidP="00FF12FC" w:rsidRDefault="00FF12FC" w14:paraId="30FA8A7E" w14:textId="77777777">
      <w:pPr>
        <w:pStyle w:val="ListParagraph"/>
        <w:ind w:left="1080"/>
        <w:jc w:val="both"/>
        <w:rPr>
          <w:sz w:val="28"/>
          <w:szCs w:val="28"/>
          <w:lang w:val="en-CA"/>
        </w:rPr>
      </w:pPr>
      <w:r w:rsidRPr="000460AA">
        <w:rPr>
          <w:sz w:val="28"/>
          <w:szCs w:val="28"/>
          <w:lang w:val="en-CA"/>
        </w:rPr>
        <w:t>Phage components must be expressed and assembled.</w:t>
      </w:r>
    </w:p>
    <w:p w:rsidRPr="0055550E" w:rsidR="00FF12FC" w:rsidP="004A7CCB" w:rsidRDefault="00FF12FC" w14:paraId="169FD7EC" w14:textId="77777777">
      <w:pPr>
        <w:pStyle w:val="ListParagraph"/>
        <w:numPr>
          <w:ilvl w:val="0"/>
          <w:numId w:val="133"/>
        </w:numPr>
        <w:jc w:val="both"/>
        <w:rPr>
          <w:color w:val="1F3864" w:themeColor="accent1" w:themeShade="80"/>
          <w:sz w:val="28"/>
          <w:szCs w:val="28"/>
          <w:lang w:val="en-CA"/>
        </w:rPr>
      </w:pPr>
      <w:r w:rsidRPr="0055550E">
        <w:rPr>
          <w:color w:val="1F3864" w:themeColor="accent1" w:themeShade="80"/>
          <w:sz w:val="28"/>
          <w:szCs w:val="28"/>
          <w:lang w:val="en-CA"/>
        </w:rPr>
        <w:t>Exit and transmission.</w:t>
      </w:r>
    </w:p>
    <w:p w:rsidRPr="0055550E" w:rsidR="00FF12FC" w:rsidP="0055550E" w:rsidRDefault="00FF12FC" w14:paraId="0D2B2B8A" w14:textId="77777777">
      <w:pPr>
        <w:pStyle w:val="ListParagraph"/>
        <w:ind w:left="1080"/>
        <w:jc w:val="both"/>
        <w:rPr>
          <w:sz w:val="28"/>
          <w:szCs w:val="28"/>
          <w:lang w:val="en-CA"/>
        </w:rPr>
      </w:pPr>
      <w:r w:rsidRPr="000460AA">
        <w:rPr>
          <w:sz w:val="28"/>
          <w:szCs w:val="28"/>
          <w:lang w:val="en-CA"/>
        </w:rPr>
        <w:t>Progeny phages exit the host cell and then reach new host cells to infect.</w:t>
      </w:r>
    </w:p>
    <w:p w:rsidRPr="000460AA" w:rsidR="00FF12FC" w:rsidP="004A7CCB" w:rsidRDefault="00FF12FC" w14:paraId="4C320674" w14:textId="77777777">
      <w:pPr>
        <w:pStyle w:val="ListParagraph"/>
        <w:numPr>
          <w:ilvl w:val="0"/>
          <w:numId w:val="110"/>
        </w:numPr>
        <w:jc w:val="both"/>
        <w:rPr>
          <w:b/>
          <w:sz w:val="28"/>
          <w:szCs w:val="28"/>
          <w:lang w:val="en-CA"/>
        </w:rPr>
      </w:pPr>
      <w:r w:rsidRPr="000460AA">
        <w:rPr>
          <w:b/>
          <w:sz w:val="28"/>
          <w:szCs w:val="28"/>
          <w:lang w:val="en-CA"/>
        </w:rPr>
        <w:t>Bacteriophage life cycle:</w:t>
      </w:r>
    </w:p>
    <w:p w:rsidRPr="0055550E" w:rsidR="00FF12FC" w:rsidP="005533D8" w:rsidRDefault="00FF12FC" w14:paraId="362E6842" w14:textId="77777777">
      <w:pPr>
        <w:pStyle w:val="ListParagraph"/>
        <w:numPr>
          <w:ilvl w:val="0"/>
          <w:numId w:val="371"/>
        </w:numPr>
        <w:jc w:val="both"/>
        <w:rPr>
          <w:color w:val="1F3864" w:themeColor="accent1" w:themeShade="80"/>
          <w:sz w:val="28"/>
          <w:szCs w:val="28"/>
          <w:lang w:val="en-CA"/>
        </w:rPr>
      </w:pPr>
      <w:r w:rsidRPr="0055550E">
        <w:rPr>
          <w:color w:val="1F3864" w:themeColor="accent1" w:themeShade="80"/>
          <w:sz w:val="28"/>
          <w:szCs w:val="28"/>
          <w:lang w:val="en-CA"/>
        </w:rPr>
        <w:t>Attachment to specific host cell receptors.</w:t>
      </w:r>
    </w:p>
    <w:p w:rsidRPr="000460AA" w:rsidR="00FF12FC" w:rsidP="0055550E" w:rsidRDefault="00FF12FC" w14:paraId="2D6276D5" w14:textId="77777777">
      <w:pPr>
        <w:pStyle w:val="ListParagraph"/>
        <w:ind w:left="1080"/>
        <w:jc w:val="both"/>
        <w:rPr>
          <w:sz w:val="28"/>
          <w:szCs w:val="28"/>
          <w:lang w:val="en-CA"/>
        </w:rPr>
      </w:pPr>
      <w:r w:rsidRPr="000460AA">
        <w:rPr>
          <w:sz w:val="28"/>
          <w:szCs w:val="28"/>
          <w:lang w:val="en-CA"/>
        </w:rPr>
        <w:t>Receptors play a role in normal cell function but the virus has evolved to take advantage of these cell receptors.</w:t>
      </w:r>
    </w:p>
    <w:p w:rsidRPr="0055550E" w:rsidR="00FF12FC" w:rsidP="005533D8" w:rsidRDefault="00FF12FC" w14:paraId="35758E77" w14:textId="77777777">
      <w:pPr>
        <w:pStyle w:val="ListParagraph"/>
        <w:numPr>
          <w:ilvl w:val="0"/>
          <w:numId w:val="371"/>
        </w:numPr>
        <w:jc w:val="both"/>
        <w:rPr>
          <w:color w:val="1F3864" w:themeColor="accent1" w:themeShade="80"/>
          <w:sz w:val="28"/>
          <w:szCs w:val="28"/>
          <w:lang w:val="en-CA"/>
        </w:rPr>
      </w:pPr>
      <w:r w:rsidRPr="0055550E">
        <w:rPr>
          <w:color w:val="1F3864" w:themeColor="accent1" w:themeShade="80"/>
          <w:sz w:val="28"/>
          <w:szCs w:val="28"/>
          <w:lang w:val="en-CA"/>
        </w:rPr>
        <w:t>Phage genome is injected through the cell wall and membrane and the capsid is shed.</w:t>
      </w:r>
    </w:p>
    <w:p w:rsidRPr="000460AA" w:rsidR="00FF12FC" w:rsidP="0055550E" w:rsidRDefault="00FF12FC" w14:paraId="79E730D6" w14:textId="77777777">
      <w:pPr>
        <w:pStyle w:val="ListParagraph"/>
        <w:ind w:left="1080"/>
        <w:jc w:val="both"/>
        <w:rPr>
          <w:sz w:val="28"/>
          <w:szCs w:val="28"/>
          <w:lang w:val="en-CA"/>
        </w:rPr>
      </w:pPr>
      <w:r w:rsidRPr="000460AA">
        <w:rPr>
          <w:sz w:val="28"/>
          <w:szCs w:val="28"/>
          <w:lang w:val="en-CA"/>
        </w:rPr>
        <w:t>When the virion attaches to cell receptors via viral receptors, this is called tropism.</w:t>
      </w:r>
    </w:p>
    <w:p w:rsidRPr="000460AA" w:rsidR="00FF12FC" w:rsidP="004A7CCB" w:rsidRDefault="00FF12FC" w14:paraId="35497821" w14:textId="77777777">
      <w:pPr>
        <w:pStyle w:val="ListParagraph"/>
        <w:numPr>
          <w:ilvl w:val="0"/>
          <w:numId w:val="110"/>
        </w:numPr>
        <w:jc w:val="both"/>
        <w:rPr>
          <w:b/>
          <w:sz w:val="28"/>
          <w:szCs w:val="28"/>
          <w:u w:val="single"/>
          <w:lang w:val="en-CA"/>
        </w:rPr>
      </w:pPr>
      <w:r w:rsidRPr="000460AA">
        <w:rPr>
          <w:b/>
          <w:sz w:val="28"/>
          <w:szCs w:val="28"/>
          <w:lang w:val="en-CA"/>
        </w:rPr>
        <w:t>Bacteriophages can undergo two different types of life cycles.</w:t>
      </w:r>
    </w:p>
    <w:p w:rsidRPr="000460AA" w:rsidR="00FF12FC" w:rsidP="004A7CCB" w:rsidRDefault="00FF12FC" w14:paraId="5E926387" w14:textId="77777777">
      <w:pPr>
        <w:pStyle w:val="ListParagraph"/>
        <w:numPr>
          <w:ilvl w:val="0"/>
          <w:numId w:val="134"/>
        </w:numPr>
        <w:jc w:val="both"/>
        <w:rPr>
          <w:color w:val="2F5496" w:themeColor="accent1" w:themeShade="BF"/>
          <w:sz w:val="28"/>
          <w:szCs w:val="28"/>
          <w:lang w:val="en-CA"/>
        </w:rPr>
      </w:pPr>
      <w:r w:rsidRPr="000460AA">
        <w:rPr>
          <w:color w:val="2F5496" w:themeColor="accent1" w:themeShade="BF"/>
          <w:sz w:val="28"/>
          <w:szCs w:val="28"/>
          <w:lang w:val="en-CA"/>
        </w:rPr>
        <w:t>Lytic cycle.</w:t>
      </w:r>
    </w:p>
    <w:p w:rsidRPr="000460AA" w:rsidR="00FF12FC" w:rsidP="004A7CCB" w:rsidRDefault="00FF12FC" w14:paraId="31010E35" w14:textId="77777777">
      <w:pPr>
        <w:pStyle w:val="ListParagraph"/>
        <w:numPr>
          <w:ilvl w:val="0"/>
          <w:numId w:val="135"/>
        </w:numPr>
        <w:jc w:val="both"/>
        <w:rPr>
          <w:sz w:val="28"/>
          <w:szCs w:val="28"/>
          <w:lang w:val="en-CA"/>
        </w:rPr>
      </w:pPr>
      <w:r w:rsidRPr="000460AA">
        <w:rPr>
          <w:sz w:val="28"/>
          <w:szCs w:val="28"/>
          <w:lang w:val="en-CA"/>
        </w:rPr>
        <w:t>Rapid phage replication.</w:t>
      </w:r>
    </w:p>
    <w:p w:rsidRPr="000460AA" w:rsidR="00FF12FC" w:rsidP="004A7CCB" w:rsidRDefault="00FF12FC" w14:paraId="108ACAC4" w14:textId="77777777">
      <w:pPr>
        <w:pStyle w:val="ListParagraph"/>
        <w:numPr>
          <w:ilvl w:val="0"/>
          <w:numId w:val="135"/>
        </w:numPr>
        <w:jc w:val="both"/>
        <w:rPr>
          <w:sz w:val="28"/>
          <w:szCs w:val="28"/>
          <w:lang w:val="en-CA"/>
        </w:rPr>
      </w:pPr>
      <w:r w:rsidRPr="000460AA">
        <w:rPr>
          <w:sz w:val="28"/>
          <w:szCs w:val="28"/>
          <w:lang w:val="en-CA"/>
        </w:rPr>
        <w:t>Progeny released via lysis.</w:t>
      </w:r>
    </w:p>
    <w:p w:rsidRPr="000460AA" w:rsidR="00FF12FC" w:rsidP="004A7CCB" w:rsidRDefault="00FF12FC" w14:paraId="37918DEE" w14:textId="77777777">
      <w:pPr>
        <w:pStyle w:val="ListParagraph"/>
        <w:numPr>
          <w:ilvl w:val="0"/>
          <w:numId w:val="135"/>
        </w:numPr>
        <w:jc w:val="both"/>
        <w:rPr>
          <w:sz w:val="28"/>
          <w:szCs w:val="28"/>
          <w:lang w:val="en-CA"/>
        </w:rPr>
      </w:pPr>
      <w:r w:rsidRPr="000460AA">
        <w:rPr>
          <w:sz w:val="28"/>
          <w:szCs w:val="28"/>
          <w:lang w:val="en-CA"/>
        </w:rPr>
        <w:t>Lyses and kills the host.</w:t>
      </w:r>
    </w:p>
    <w:p w:rsidRPr="000460AA" w:rsidR="00FF12FC" w:rsidP="004A7CCB" w:rsidRDefault="00FF12FC" w14:paraId="65FEBD4C" w14:textId="77777777">
      <w:pPr>
        <w:pStyle w:val="ListParagraph"/>
        <w:numPr>
          <w:ilvl w:val="0"/>
          <w:numId w:val="135"/>
        </w:numPr>
        <w:jc w:val="both"/>
        <w:rPr>
          <w:sz w:val="28"/>
          <w:szCs w:val="28"/>
          <w:lang w:val="en-CA"/>
        </w:rPr>
      </w:pPr>
      <w:r w:rsidRPr="000460AA">
        <w:rPr>
          <w:sz w:val="28"/>
          <w:szCs w:val="28"/>
          <w:lang w:val="en-CA"/>
        </w:rPr>
        <w:t>E.g. phages T2 and T4.</w:t>
      </w:r>
    </w:p>
    <w:p w:rsidRPr="000460AA" w:rsidR="00FF12FC" w:rsidP="004A7CCB" w:rsidRDefault="00FF12FC" w14:paraId="78B104A4" w14:textId="77777777">
      <w:pPr>
        <w:pStyle w:val="ListParagraph"/>
        <w:numPr>
          <w:ilvl w:val="0"/>
          <w:numId w:val="134"/>
        </w:numPr>
        <w:jc w:val="both"/>
        <w:rPr>
          <w:color w:val="2F5496" w:themeColor="accent1" w:themeShade="BF"/>
          <w:sz w:val="28"/>
          <w:szCs w:val="28"/>
          <w:lang w:val="en-CA"/>
        </w:rPr>
      </w:pPr>
      <w:r w:rsidRPr="000460AA">
        <w:rPr>
          <w:color w:val="2F5496" w:themeColor="accent1" w:themeShade="BF"/>
          <w:sz w:val="28"/>
          <w:szCs w:val="28"/>
          <w:lang w:val="en-CA"/>
        </w:rPr>
        <w:t>Lysogenic cycle.</w:t>
      </w:r>
    </w:p>
    <w:p w:rsidRPr="000460AA" w:rsidR="00FF12FC" w:rsidP="004A7CCB" w:rsidRDefault="00FF12FC" w14:paraId="3A0C0755" w14:textId="77777777">
      <w:pPr>
        <w:pStyle w:val="ListParagraph"/>
        <w:numPr>
          <w:ilvl w:val="0"/>
          <w:numId w:val="136"/>
        </w:numPr>
        <w:jc w:val="both"/>
        <w:rPr>
          <w:sz w:val="28"/>
          <w:szCs w:val="28"/>
          <w:lang w:val="en-CA"/>
        </w:rPr>
      </w:pPr>
      <w:r w:rsidRPr="000460AA">
        <w:rPr>
          <w:sz w:val="28"/>
          <w:szCs w:val="28"/>
          <w:lang w:val="en-CA"/>
        </w:rPr>
        <w:t>Temperate phage inserts its DNA into host chromosome.</w:t>
      </w:r>
    </w:p>
    <w:p w:rsidRPr="000460AA" w:rsidR="00FF12FC" w:rsidP="004A7CCB" w:rsidRDefault="00FF12FC" w14:paraId="7A82162D" w14:textId="77777777">
      <w:pPr>
        <w:pStyle w:val="ListParagraph"/>
        <w:numPr>
          <w:ilvl w:val="0"/>
          <w:numId w:val="136"/>
        </w:numPr>
        <w:jc w:val="both"/>
        <w:rPr>
          <w:sz w:val="28"/>
          <w:szCs w:val="28"/>
          <w:lang w:val="en-CA"/>
        </w:rPr>
      </w:pPr>
      <w:r w:rsidRPr="000460AA">
        <w:rPr>
          <w:sz w:val="28"/>
          <w:szCs w:val="28"/>
          <w:lang w:val="en-CA"/>
        </w:rPr>
        <w:t>Phage lysogenize the host leading to a state called lysogeny.</w:t>
      </w:r>
    </w:p>
    <w:p w:rsidRPr="0055550E" w:rsidR="00FF12FC" w:rsidP="004A7CCB" w:rsidRDefault="00FF12FC" w14:paraId="6B99B56E" w14:textId="77777777">
      <w:pPr>
        <w:pStyle w:val="ListParagraph"/>
        <w:numPr>
          <w:ilvl w:val="0"/>
          <w:numId w:val="136"/>
        </w:numPr>
        <w:jc w:val="both"/>
        <w:rPr>
          <w:sz w:val="28"/>
          <w:szCs w:val="28"/>
          <w:lang w:val="en-CA"/>
        </w:rPr>
      </w:pPr>
      <w:r w:rsidRPr="000460AA">
        <w:rPr>
          <w:sz w:val="28"/>
          <w:szCs w:val="28"/>
          <w:lang w:val="en-CA"/>
        </w:rPr>
        <w:t>The integrated ph</w:t>
      </w:r>
      <w:r w:rsidR="0055550E">
        <w:rPr>
          <w:sz w:val="28"/>
          <w:szCs w:val="28"/>
          <w:lang w:val="en-CA"/>
        </w:rPr>
        <w:t>age genome is called a prophage that</w:t>
      </w:r>
      <w:r w:rsidRPr="0055550E">
        <w:rPr>
          <w:sz w:val="28"/>
          <w:szCs w:val="28"/>
          <w:lang w:val="en-CA"/>
        </w:rPr>
        <w:t xml:space="preserve"> is activated by certain triggers to excise and follow lytic life cycle.</w:t>
      </w:r>
    </w:p>
    <w:p w:rsidRPr="0055550E" w:rsidR="00FF12FC" w:rsidP="004A7CCB" w:rsidRDefault="00FF12FC" w14:paraId="02D22B2F" w14:textId="77777777">
      <w:pPr>
        <w:pStyle w:val="ListParagraph"/>
        <w:numPr>
          <w:ilvl w:val="0"/>
          <w:numId w:val="136"/>
        </w:numPr>
        <w:jc w:val="both"/>
        <w:rPr>
          <w:sz w:val="28"/>
          <w:szCs w:val="28"/>
          <w:lang w:val="en-CA"/>
        </w:rPr>
      </w:pPr>
      <w:r w:rsidRPr="000460AA">
        <w:rPr>
          <w:sz w:val="28"/>
          <w:szCs w:val="28"/>
          <w:lang w:val="en-CA"/>
        </w:rPr>
        <w:t xml:space="preserve">During the exit from lysogeny, virus can acquire the host’s genomes and pass them to other host cells, a process known as </w:t>
      </w:r>
      <w:r w:rsidRPr="0055550E">
        <w:rPr>
          <w:b/>
          <w:sz w:val="28"/>
          <w:szCs w:val="28"/>
          <w:lang w:val="en-CA"/>
        </w:rPr>
        <w:t>transduction</w:t>
      </w:r>
      <w:r w:rsidRPr="000460AA">
        <w:rPr>
          <w:sz w:val="28"/>
          <w:szCs w:val="28"/>
          <w:lang w:val="en-CA"/>
        </w:rPr>
        <w:t>.</w:t>
      </w:r>
    </w:p>
    <w:p w:rsidRPr="000460AA" w:rsidR="00FF12FC" w:rsidP="004A7CCB" w:rsidRDefault="00FF12FC" w14:paraId="53CF650B" w14:textId="77777777">
      <w:pPr>
        <w:pStyle w:val="ListParagraph"/>
        <w:numPr>
          <w:ilvl w:val="0"/>
          <w:numId w:val="110"/>
        </w:numPr>
        <w:jc w:val="both"/>
        <w:rPr>
          <w:b/>
          <w:sz w:val="28"/>
          <w:szCs w:val="28"/>
          <w:lang w:val="en-CA"/>
        </w:rPr>
      </w:pPr>
      <w:r w:rsidRPr="000460AA">
        <w:rPr>
          <w:b/>
          <w:sz w:val="28"/>
          <w:szCs w:val="28"/>
          <w:lang w:val="en-CA"/>
        </w:rPr>
        <w:lastRenderedPageBreak/>
        <w:t>Bacteria has several forms of defense against viral infections.</w:t>
      </w:r>
    </w:p>
    <w:p w:rsidRPr="002A4AB0" w:rsidR="00FF12FC" w:rsidP="004A7CCB" w:rsidRDefault="00FF12FC" w14:paraId="56642EF7" w14:textId="77777777">
      <w:pPr>
        <w:pStyle w:val="ListParagraph"/>
        <w:numPr>
          <w:ilvl w:val="0"/>
          <w:numId w:val="141"/>
        </w:numPr>
        <w:jc w:val="both"/>
        <w:rPr>
          <w:color w:val="1F3864" w:themeColor="accent1" w:themeShade="80"/>
          <w:sz w:val="28"/>
          <w:szCs w:val="28"/>
          <w:lang w:val="en-CA"/>
        </w:rPr>
      </w:pPr>
      <w:r w:rsidRPr="002A4AB0">
        <w:rPr>
          <w:color w:val="1F3864" w:themeColor="accent1" w:themeShade="80"/>
          <w:sz w:val="28"/>
          <w:szCs w:val="28"/>
          <w:lang w:val="en-CA"/>
        </w:rPr>
        <w:t>Genetic resistance.</w:t>
      </w:r>
    </w:p>
    <w:p w:rsidRPr="000460AA" w:rsidR="00FF12FC" w:rsidP="0055550E" w:rsidRDefault="00FF12FC" w14:paraId="5C6A8DA6" w14:textId="77777777">
      <w:pPr>
        <w:pStyle w:val="ListParagraph"/>
        <w:ind w:left="1080"/>
        <w:jc w:val="both"/>
        <w:rPr>
          <w:sz w:val="28"/>
          <w:szCs w:val="28"/>
          <w:lang w:val="en-CA"/>
        </w:rPr>
      </w:pPr>
      <w:r w:rsidRPr="000460AA">
        <w:rPr>
          <w:sz w:val="28"/>
          <w:szCs w:val="28"/>
          <w:lang w:val="en-CA"/>
        </w:rPr>
        <w:t>Bacteria express a gene that encodes an altered host receptor protein which fails to bind the viral coat protein.</w:t>
      </w:r>
    </w:p>
    <w:p w:rsidRPr="002A4AB0" w:rsidR="00FF12FC" w:rsidP="004A7CCB" w:rsidRDefault="00FF12FC" w14:paraId="7EC903ED" w14:textId="77777777">
      <w:pPr>
        <w:pStyle w:val="ListParagraph"/>
        <w:numPr>
          <w:ilvl w:val="0"/>
          <w:numId w:val="141"/>
        </w:numPr>
        <w:jc w:val="both"/>
        <w:rPr>
          <w:color w:val="1F3864" w:themeColor="accent1" w:themeShade="80"/>
          <w:sz w:val="28"/>
          <w:szCs w:val="28"/>
          <w:lang w:val="en-CA"/>
        </w:rPr>
      </w:pPr>
      <w:r w:rsidRPr="002A4AB0">
        <w:rPr>
          <w:color w:val="1F3864" w:themeColor="accent1" w:themeShade="80"/>
          <w:sz w:val="28"/>
          <w:szCs w:val="28"/>
          <w:lang w:val="en-CA"/>
        </w:rPr>
        <w:t>Restriction endonuclease.</w:t>
      </w:r>
    </w:p>
    <w:p w:rsidRPr="000460AA" w:rsidR="00FF12FC" w:rsidP="0055550E" w:rsidRDefault="00FF12FC" w14:paraId="00A88726" w14:textId="77777777">
      <w:pPr>
        <w:pStyle w:val="ListParagraph"/>
        <w:ind w:left="1080"/>
        <w:jc w:val="both"/>
        <w:rPr>
          <w:sz w:val="28"/>
          <w:szCs w:val="28"/>
          <w:lang w:val="en-CA"/>
        </w:rPr>
      </w:pPr>
      <w:r w:rsidRPr="000460AA">
        <w:rPr>
          <w:sz w:val="28"/>
          <w:szCs w:val="28"/>
          <w:lang w:val="en-CA"/>
        </w:rPr>
        <w:t>The bacteria modify their DNA by expressing restriction endonucleases.</w:t>
      </w:r>
    </w:p>
    <w:p w:rsidRPr="002A4AB0" w:rsidR="00FF12FC" w:rsidP="004A7CCB" w:rsidRDefault="00FF12FC" w14:paraId="5C556D95" w14:textId="77777777">
      <w:pPr>
        <w:pStyle w:val="ListParagraph"/>
        <w:numPr>
          <w:ilvl w:val="0"/>
          <w:numId w:val="141"/>
        </w:numPr>
        <w:jc w:val="both"/>
        <w:rPr>
          <w:color w:val="1F3864" w:themeColor="accent1" w:themeShade="80"/>
          <w:sz w:val="28"/>
          <w:szCs w:val="28"/>
          <w:lang w:val="en-CA"/>
        </w:rPr>
      </w:pPr>
      <w:r w:rsidRPr="002A4AB0">
        <w:rPr>
          <w:color w:val="1F3864" w:themeColor="accent1" w:themeShade="80"/>
          <w:sz w:val="28"/>
          <w:szCs w:val="28"/>
          <w:lang w:val="en-CA"/>
        </w:rPr>
        <w:t>CRISPR – bacterial immune system.</w:t>
      </w:r>
    </w:p>
    <w:p w:rsidRPr="000460AA" w:rsidR="00FF12FC" w:rsidP="00FF12FC" w:rsidRDefault="00FF12FC" w14:paraId="5459D07C" w14:textId="77777777">
      <w:pPr>
        <w:pStyle w:val="ListParagraph"/>
        <w:ind w:left="1080"/>
        <w:jc w:val="both"/>
        <w:rPr>
          <w:sz w:val="28"/>
          <w:szCs w:val="28"/>
          <w:lang w:val="en-CA"/>
        </w:rPr>
      </w:pPr>
      <w:r w:rsidRPr="000460AA">
        <w:rPr>
          <w:sz w:val="28"/>
          <w:szCs w:val="28"/>
          <w:lang w:val="en-CA"/>
        </w:rPr>
        <w:t>It is a defense mechanism analogous to the immune system. It has shorter DNA sequence analogues to the DNA of phages.</w:t>
      </w:r>
    </w:p>
    <w:p w:rsidRPr="000460AA" w:rsidR="00FF12FC" w:rsidP="007E0C80" w:rsidRDefault="00FF12FC" w14:paraId="14A004CF" w14:textId="77777777">
      <w:pPr>
        <w:pStyle w:val="ListParagraph"/>
        <w:ind w:left="1080"/>
        <w:jc w:val="both"/>
        <w:rPr>
          <w:sz w:val="28"/>
          <w:szCs w:val="28"/>
          <w:lang w:val="en-CA"/>
        </w:rPr>
      </w:pPr>
      <w:r w:rsidRPr="000460AA">
        <w:rPr>
          <w:sz w:val="28"/>
          <w:szCs w:val="28"/>
          <w:lang w:val="en-CA"/>
        </w:rPr>
        <w:t>“Clustered Regularly Interspaced Short Palindromic Repeats”</w:t>
      </w:r>
    </w:p>
    <w:p w:rsidRPr="000460AA" w:rsidR="00FF12FC" w:rsidP="004A7CCB" w:rsidRDefault="00FF12FC" w14:paraId="59E531EB" w14:textId="77777777">
      <w:pPr>
        <w:pStyle w:val="ListParagraph"/>
        <w:numPr>
          <w:ilvl w:val="0"/>
          <w:numId w:val="110"/>
        </w:numPr>
        <w:jc w:val="both"/>
        <w:rPr>
          <w:b/>
          <w:sz w:val="28"/>
          <w:szCs w:val="28"/>
          <w:lang w:val="en-CA"/>
        </w:rPr>
      </w:pPr>
      <w:r w:rsidRPr="000460AA">
        <w:rPr>
          <w:b/>
          <w:sz w:val="28"/>
          <w:szCs w:val="28"/>
          <w:lang w:val="en-CA"/>
        </w:rPr>
        <w:t>Positive effects of phages.</w:t>
      </w:r>
    </w:p>
    <w:p w:rsidRPr="000460AA" w:rsidR="00FF12FC" w:rsidP="004A7CCB" w:rsidRDefault="00FF12FC" w14:paraId="48B8F177" w14:textId="77777777">
      <w:pPr>
        <w:pStyle w:val="ListParagraph"/>
        <w:numPr>
          <w:ilvl w:val="0"/>
          <w:numId w:val="137"/>
        </w:numPr>
        <w:jc w:val="both"/>
        <w:rPr>
          <w:sz w:val="28"/>
          <w:szCs w:val="28"/>
          <w:lang w:val="en-CA"/>
        </w:rPr>
      </w:pPr>
      <w:r w:rsidRPr="000460AA">
        <w:rPr>
          <w:sz w:val="28"/>
          <w:szCs w:val="28"/>
          <w:lang w:val="en-CA"/>
        </w:rPr>
        <w:t xml:space="preserve">Phages may </w:t>
      </w:r>
      <w:r w:rsidRPr="002A4AB0">
        <w:rPr>
          <w:color w:val="1F3864" w:themeColor="accent1" w:themeShade="80"/>
          <w:sz w:val="28"/>
          <w:szCs w:val="28"/>
          <w:lang w:val="en-CA"/>
        </w:rPr>
        <w:t>limit the bacterial population</w:t>
      </w:r>
      <w:r w:rsidRPr="000460AA">
        <w:rPr>
          <w:color w:val="2F5496" w:themeColor="accent1" w:themeShade="BF"/>
          <w:sz w:val="28"/>
          <w:szCs w:val="28"/>
          <w:lang w:val="en-CA"/>
        </w:rPr>
        <w:t xml:space="preserve"> </w:t>
      </w:r>
      <w:r w:rsidRPr="000460AA">
        <w:rPr>
          <w:sz w:val="28"/>
          <w:szCs w:val="28"/>
          <w:lang w:val="en-CA"/>
        </w:rPr>
        <w:t>to a level that the human immune system can tolerate.</w:t>
      </w:r>
    </w:p>
    <w:p w:rsidRPr="000460AA" w:rsidR="00FF12FC" w:rsidP="004A7CCB" w:rsidRDefault="00FF12FC" w14:paraId="7A144E0D" w14:textId="77777777">
      <w:pPr>
        <w:pStyle w:val="ListParagraph"/>
        <w:numPr>
          <w:ilvl w:val="0"/>
          <w:numId w:val="137"/>
        </w:numPr>
        <w:jc w:val="both"/>
        <w:rPr>
          <w:sz w:val="28"/>
          <w:szCs w:val="28"/>
          <w:lang w:val="en-CA"/>
        </w:rPr>
      </w:pPr>
      <w:r w:rsidRPr="000460AA">
        <w:rPr>
          <w:sz w:val="28"/>
          <w:szCs w:val="28"/>
          <w:lang w:val="en-CA"/>
        </w:rPr>
        <w:t xml:space="preserve">They can </w:t>
      </w:r>
      <w:r w:rsidRPr="002A4AB0">
        <w:rPr>
          <w:color w:val="1F3864" w:themeColor="accent1" w:themeShade="80"/>
          <w:sz w:val="28"/>
          <w:szCs w:val="28"/>
          <w:lang w:val="en-CA"/>
        </w:rPr>
        <w:t xml:space="preserve">modulate immune system activity </w:t>
      </w:r>
      <w:r w:rsidRPr="000460AA">
        <w:rPr>
          <w:sz w:val="28"/>
          <w:szCs w:val="28"/>
          <w:lang w:val="en-CA"/>
        </w:rPr>
        <w:t>by supressing the activation of T-cells and tumour formation.</w:t>
      </w:r>
    </w:p>
    <w:p w:rsidRPr="000460AA" w:rsidR="00FF12FC" w:rsidP="004A7CCB" w:rsidRDefault="00FF12FC" w14:paraId="7803312B" w14:textId="77777777">
      <w:pPr>
        <w:pStyle w:val="ListParagraph"/>
        <w:numPr>
          <w:ilvl w:val="0"/>
          <w:numId w:val="137"/>
        </w:numPr>
        <w:jc w:val="both"/>
        <w:rPr>
          <w:sz w:val="28"/>
          <w:szCs w:val="28"/>
          <w:lang w:val="en-CA"/>
        </w:rPr>
      </w:pPr>
      <w:r w:rsidRPr="000460AA">
        <w:rPr>
          <w:sz w:val="28"/>
          <w:szCs w:val="28"/>
          <w:lang w:val="en-CA"/>
        </w:rPr>
        <w:t xml:space="preserve">They may </w:t>
      </w:r>
      <w:r w:rsidRPr="002A4AB0">
        <w:rPr>
          <w:color w:val="1F3864" w:themeColor="accent1" w:themeShade="80"/>
          <w:sz w:val="28"/>
          <w:szCs w:val="28"/>
          <w:lang w:val="en-CA"/>
        </w:rPr>
        <w:t xml:space="preserve">attack biofilms </w:t>
      </w:r>
      <w:r w:rsidRPr="000460AA">
        <w:rPr>
          <w:sz w:val="28"/>
          <w:szCs w:val="28"/>
          <w:lang w:val="en-CA"/>
        </w:rPr>
        <w:t>e.g. Pseudomonas aeruginosa.</w:t>
      </w:r>
    </w:p>
    <w:p w:rsidRPr="002A4AB0" w:rsidR="00FF12FC" w:rsidP="004A7CCB" w:rsidRDefault="00FF12FC" w14:paraId="2D8246EB" w14:textId="77777777">
      <w:pPr>
        <w:pStyle w:val="ListParagraph"/>
        <w:numPr>
          <w:ilvl w:val="0"/>
          <w:numId w:val="137"/>
        </w:numPr>
        <w:jc w:val="both"/>
        <w:rPr>
          <w:color w:val="1F3864" w:themeColor="accent1" w:themeShade="80"/>
          <w:sz w:val="28"/>
          <w:szCs w:val="28"/>
          <w:lang w:val="en-CA"/>
        </w:rPr>
      </w:pPr>
      <w:r w:rsidRPr="000460AA">
        <w:rPr>
          <w:sz w:val="28"/>
          <w:szCs w:val="28"/>
          <w:lang w:val="en-CA"/>
        </w:rPr>
        <w:t xml:space="preserve">Have a role in </w:t>
      </w:r>
      <w:r w:rsidRPr="002A4AB0">
        <w:rPr>
          <w:color w:val="1F3864" w:themeColor="accent1" w:themeShade="80"/>
          <w:sz w:val="28"/>
          <w:szCs w:val="28"/>
          <w:lang w:val="en-CA"/>
        </w:rPr>
        <w:t>phage therapy.</w:t>
      </w:r>
    </w:p>
    <w:p w:rsidRPr="000460AA" w:rsidR="00FF12FC" w:rsidP="00FF12FC" w:rsidRDefault="00FF12FC" w14:paraId="79E7686E" w14:textId="77777777">
      <w:pPr>
        <w:jc w:val="both"/>
        <w:rPr>
          <w:sz w:val="28"/>
          <w:szCs w:val="28"/>
          <w:lang w:val="en-CA"/>
        </w:rPr>
      </w:pPr>
    </w:p>
    <w:p w:rsidR="007E0C80" w:rsidP="004A7CCB" w:rsidRDefault="00FF12FC" w14:paraId="3D9E339B" w14:textId="77777777">
      <w:pPr>
        <w:pStyle w:val="ListParagraph"/>
        <w:numPr>
          <w:ilvl w:val="0"/>
          <w:numId w:val="110"/>
        </w:numPr>
        <w:jc w:val="both"/>
        <w:rPr>
          <w:sz w:val="28"/>
          <w:szCs w:val="28"/>
          <w:lang w:val="en-CA"/>
        </w:rPr>
      </w:pPr>
      <w:r w:rsidRPr="000460AA">
        <w:rPr>
          <w:sz w:val="28"/>
          <w:szCs w:val="28"/>
          <w:lang w:val="en-CA"/>
        </w:rPr>
        <w:t>The entry of plant virus is by mechanical transmission</w:t>
      </w:r>
      <w:r w:rsidR="007E0C80">
        <w:rPr>
          <w:sz w:val="28"/>
          <w:szCs w:val="28"/>
          <w:lang w:val="en-CA"/>
        </w:rPr>
        <w:t>.</w:t>
      </w:r>
    </w:p>
    <w:p w:rsidR="00FF12FC" w:rsidP="004A7CCB" w:rsidRDefault="007E0C80" w14:paraId="792E8DA8" w14:textId="77777777">
      <w:pPr>
        <w:pStyle w:val="ListParagraph"/>
        <w:numPr>
          <w:ilvl w:val="0"/>
          <w:numId w:val="110"/>
        </w:numPr>
        <w:jc w:val="both"/>
        <w:rPr>
          <w:sz w:val="28"/>
          <w:szCs w:val="28"/>
          <w:lang w:val="en-CA"/>
        </w:rPr>
      </w:pPr>
      <w:r>
        <w:rPr>
          <w:sz w:val="28"/>
          <w:szCs w:val="28"/>
          <w:lang w:val="en-CA"/>
        </w:rPr>
        <w:t xml:space="preserve">This </w:t>
      </w:r>
      <w:r w:rsidRPr="000460AA" w:rsidR="00FF12FC">
        <w:rPr>
          <w:sz w:val="28"/>
          <w:szCs w:val="28"/>
          <w:lang w:val="en-CA"/>
        </w:rPr>
        <w:t>do</w:t>
      </w:r>
      <w:r>
        <w:rPr>
          <w:sz w:val="28"/>
          <w:szCs w:val="28"/>
          <w:lang w:val="en-CA"/>
        </w:rPr>
        <w:t>es</w:t>
      </w:r>
      <w:r w:rsidRPr="000460AA" w:rsidR="00FF12FC">
        <w:rPr>
          <w:sz w:val="28"/>
          <w:szCs w:val="28"/>
          <w:lang w:val="en-CA"/>
        </w:rPr>
        <w:t xml:space="preserve"> not involve specific membrane receptors.</w:t>
      </w:r>
    </w:p>
    <w:p w:rsidRPr="000460AA" w:rsidR="007E0C80" w:rsidP="004A7CCB" w:rsidRDefault="007E0C80" w14:paraId="09FD69C2" w14:textId="77777777">
      <w:pPr>
        <w:pStyle w:val="ListParagraph"/>
        <w:numPr>
          <w:ilvl w:val="0"/>
          <w:numId w:val="110"/>
        </w:numPr>
        <w:jc w:val="both"/>
        <w:rPr>
          <w:sz w:val="28"/>
          <w:szCs w:val="28"/>
          <w:lang w:val="en-CA"/>
        </w:rPr>
      </w:pPr>
      <w:r>
        <w:rPr>
          <w:sz w:val="28"/>
          <w:szCs w:val="28"/>
          <w:lang w:val="en-CA"/>
        </w:rPr>
        <w:t>Plants can be infected by viruses.</w:t>
      </w:r>
    </w:p>
    <w:p w:rsidRPr="000460AA" w:rsidR="00FF12FC" w:rsidP="004A7CCB" w:rsidRDefault="00FF12FC" w14:paraId="59CEF78A" w14:textId="77777777">
      <w:pPr>
        <w:pStyle w:val="ListParagraph"/>
        <w:numPr>
          <w:ilvl w:val="0"/>
          <w:numId w:val="110"/>
        </w:numPr>
        <w:jc w:val="both"/>
        <w:rPr>
          <w:sz w:val="28"/>
          <w:szCs w:val="28"/>
          <w:lang w:val="en-CA"/>
        </w:rPr>
      </w:pPr>
      <w:r w:rsidRPr="000460AA">
        <w:rPr>
          <w:sz w:val="28"/>
          <w:szCs w:val="28"/>
          <w:lang w:val="en-CA"/>
        </w:rPr>
        <w:t xml:space="preserve">Within the plant cell, virions accumulate to high numbers and travel through interconnections to neighboring cells. </w:t>
      </w:r>
    </w:p>
    <w:p w:rsidRPr="000460AA" w:rsidR="00FF12FC" w:rsidP="004A7CCB" w:rsidRDefault="00FF12FC" w14:paraId="73FB4E95" w14:textId="77777777">
      <w:pPr>
        <w:pStyle w:val="ListParagraph"/>
        <w:numPr>
          <w:ilvl w:val="0"/>
          <w:numId w:val="110"/>
        </w:numPr>
        <w:jc w:val="both"/>
        <w:rPr>
          <w:sz w:val="28"/>
          <w:szCs w:val="28"/>
          <w:lang w:val="en-CA"/>
        </w:rPr>
      </w:pPr>
      <w:r w:rsidRPr="000460AA">
        <w:rPr>
          <w:sz w:val="28"/>
          <w:szCs w:val="28"/>
          <w:lang w:val="en-CA"/>
        </w:rPr>
        <w:t>Infection by TMV results in mottled leaves and stunted growth.</w:t>
      </w:r>
    </w:p>
    <w:p w:rsidRPr="000460AA" w:rsidR="00FF12FC" w:rsidP="004A7CCB" w:rsidRDefault="00FF12FC" w14:paraId="0B02A816" w14:textId="77777777">
      <w:pPr>
        <w:pStyle w:val="ListParagraph"/>
        <w:numPr>
          <w:ilvl w:val="0"/>
          <w:numId w:val="110"/>
        </w:numPr>
        <w:jc w:val="both"/>
        <w:rPr>
          <w:sz w:val="28"/>
          <w:szCs w:val="28"/>
          <w:lang w:val="en-CA"/>
        </w:rPr>
      </w:pPr>
      <w:r w:rsidRPr="000460AA">
        <w:rPr>
          <w:sz w:val="28"/>
          <w:szCs w:val="28"/>
          <w:lang w:val="en-CA"/>
        </w:rPr>
        <w:t xml:space="preserve">Plant viruses cause major economic losses in agriculture worldwide. </w:t>
      </w:r>
    </w:p>
    <w:p w:rsidR="00FF12FC" w:rsidP="004A7CCB" w:rsidRDefault="00FF12FC" w14:paraId="7FF71480" w14:textId="77777777">
      <w:pPr>
        <w:pStyle w:val="ListParagraph"/>
        <w:numPr>
          <w:ilvl w:val="0"/>
          <w:numId w:val="110"/>
        </w:numPr>
        <w:jc w:val="both"/>
        <w:rPr>
          <w:sz w:val="28"/>
          <w:szCs w:val="28"/>
          <w:lang w:val="en-CA"/>
        </w:rPr>
      </w:pPr>
      <w:r w:rsidRPr="000460AA">
        <w:rPr>
          <w:sz w:val="28"/>
          <w:szCs w:val="28"/>
          <w:lang w:val="en-CA"/>
        </w:rPr>
        <w:t xml:space="preserve">In marine ecosystems, viruses act as major predators and sequester significant amounts of nutrients. </w:t>
      </w:r>
    </w:p>
    <w:p w:rsidRPr="000460AA" w:rsidR="007E0C80" w:rsidP="004A7CCB" w:rsidRDefault="007E0C80" w14:paraId="44DA81C3" w14:textId="77777777">
      <w:pPr>
        <w:pStyle w:val="ListParagraph"/>
        <w:numPr>
          <w:ilvl w:val="0"/>
          <w:numId w:val="110"/>
        </w:numPr>
        <w:jc w:val="both"/>
        <w:rPr>
          <w:sz w:val="28"/>
          <w:szCs w:val="28"/>
          <w:lang w:val="en-CA"/>
        </w:rPr>
      </w:pPr>
      <w:r w:rsidRPr="000460AA">
        <w:rPr>
          <w:sz w:val="28"/>
          <w:szCs w:val="28"/>
          <w:lang w:val="en-CA"/>
        </w:rPr>
        <w:t>Plants have thick, complex cell walls that prevents either lytic burst or budding of virions.</w:t>
      </w:r>
    </w:p>
    <w:p w:rsidRPr="000460AA" w:rsidR="007E0C80" w:rsidP="004A7CCB" w:rsidRDefault="007E0C80" w14:paraId="0DB0FB12" w14:textId="77777777">
      <w:pPr>
        <w:pStyle w:val="ListParagraph"/>
        <w:numPr>
          <w:ilvl w:val="0"/>
          <w:numId w:val="110"/>
        </w:numPr>
        <w:jc w:val="both"/>
        <w:rPr>
          <w:sz w:val="28"/>
          <w:szCs w:val="28"/>
          <w:lang w:val="en-CA"/>
        </w:rPr>
      </w:pPr>
      <w:r w:rsidRPr="000460AA">
        <w:rPr>
          <w:sz w:val="28"/>
          <w:szCs w:val="28"/>
          <w:lang w:val="en-CA"/>
        </w:rPr>
        <w:t>This enables plant cell to plant cell transmission.</w:t>
      </w:r>
    </w:p>
    <w:p w:rsidRPr="007E0C80" w:rsidR="007E0C80" w:rsidP="004A7CCB" w:rsidRDefault="007E0C80" w14:paraId="599CA439" w14:textId="77777777">
      <w:pPr>
        <w:pStyle w:val="ListParagraph"/>
        <w:numPr>
          <w:ilvl w:val="0"/>
          <w:numId w:val="110"/>
        </w:numPr>
        <w:jc w:val="both"/>
        <w:rPr>
          <w:sz w:val="28"/>
          <w:szCs w:val="28"/>
          <w:lang w:val="en-CA"/>
        </w:rPr>
      </w:pPr>
      <w:r w:rsidRPr="000460AA">
        <w:rPr>
          <w:sz w:val="28"/>
          <w:szCs w:val="28"/>
          <w:lang w:val="en-CA"/>
        </w:rPr>
        <w:t>The transmission from infected cells to uninfected cells is via the plasmodesmata.</w:t>
      </w:r>
    </w:p>
    <w:p w:rsidRPr="000460AA" w:rsidR="00FF12FC" w:rsidP="004A7CCB" w:rsidRDefault="00FF12FC" w14:paraId="695511DF" w14:textId="77777777">
      <w:pPr>
        <w:pStyle w:val="ListParagraph"/>
        <w:numPr>
          <w:ilvl w:val="0"/>
          <w:numId w:val="110"/>
        </w:numPr>
        <w:jc w:val="both"/>
        <w:rPr>
          <w:b/>
          <w:sz w:val="28"/>
          <w:szCs w:val="28"/>
          <w:lang w:val="en-CA"/>
        </w:rPr>
      </w:pPr>
      <w:r w:rsidRPr="000460AA">
        <w:rPr>
          <w:b/>
          <w:sz w:val="28"/>
          <w:szCs w:val="28"/>
          <w:lang w:val="en-CA"/>
        </w:rPr>
        <w:t>Most plant viruses enter via:</w:t>
      </w:r>
    </w:p>
    <w:p w:rsidRPr="002A4AB0" w:rsidR="00FF12FC" w:rsidP="004A7CCB" w:rsidRDefault="00FF12FC" w14:paraId="7F9B78D1" w14:textId="77777777">
      <w:pPr>
        <w:pStyle w:val="ListParagraph"/>
        <w:numPr>
          <w:ilvl w:val="0"/>
          <w:numId w:val="138"/>
        </w:numPr>
        <w:jc w:val="both"/>
        <w:rPr>
          <w:color w:val="1F3864" w:themeColor="accent1" w:themeShade="80"/>
          <w:sz w:val="28"/>
          <w:szCs w:val="28"/>
          <w:lang w:val="en-CA"/>
        </w:rPr>
      </w:pPr>
      <w:r w:rsidRPr="002A4AB0">
        <w:rPr>
          <w:color w:val="1F3864" w:themeColor="accent1" w:themeShade="80"/>
          <w:sz w:val="28"/>
          <w:szCs w:val="28"/>
          <w:lang w:val="en-CA"/>
        </w:rPr>
        <w:t xml:space="preserve">Insect </w:t>
      </w:r>
      <w:r w:rsidRPr="007E0C80">
        <w:rPr>
          <w:color w:val="1F3864" w:themeColor="accent1" w:themeShade="80"/>
          <w:sz w:val="28"/>
          <w:szCs w:val="28"/>
          <w:lang w:val="en-CA"/>
        </w:rPr>
        <w:t>vector</w:t>
      </w:r>
      <w:r w:rsidRPr="002A4AB0">
        <w:rPr>
          <w:color w:val="1F3864" w:themeColor="accent1" w:themeShade="80"/>
          <w:sz w:val="28"/>
          <w:szCs w:val="28"/>
          <w:lang w:val="en-CA"/>
        </w:rPr>
        <w:t>.</w:t>
      </w:r>
    </w:p>
    <w:p w:rsidRPr="000460AA" w:rsidR="00FF12FC" w:rsidP="004A7CCB" w:rsidRDefault="00FF12FC" w14:paraId="0A76DDD8" w14:textId="77777777">
      <w:pPr>
        <w:pStyle w:val="ListParagraph"/>
        <w:numPr>
          <w:ilvl w:val="0"/>
          <w:numId w:val="138"/>
        </w:numPr>
        <w:jc w:val="both"/>
        <w:rPr>
          <w:sz w:val="28"/>
          <w:szCs w:val="28"/>
          <w:lang w:val="en-CA"/>
        </w:rPr>
      </w:pPr>
      <w:r w:rsidRPr="002A4AB0">
        <w:rPr>
          <w:color w:val="1F3864" w:themeColor="accent1" w:themeShade="80"/>
          <w:sz w:val="28"/>
          <w:szCs w:val="28"/>
          <w:lang w:val="en-CA"/>
        </w:rPr>
        <w:t>Infected seeds</w:t>
      </w:r>
      <w:r w:rsidRPr="000460AA">
        <w:rPr>
          <w:color w:val="2F5496" w:themeColor="accent1" w:themeShade="BF"/>
          <w:sz w:val="28"/>
          <w:szCs w:val="28"/>
          <w:lang w:val="en-CA"/>
        </w:rPr>
        <w:t xml:space="preserve"> </w:t>
      </w:r>
      <w:r w:rsidRPr="000460AA">
        <w:rPr>
          <w:sz w:val="28"/>
          <w:szCs w:val="28"/>
          <w:lang w:val="en-CA"/>
        </w:rPr>
        <w:t>e.g. Gemini virus inoculated by aphids, beetles and grasshoppers.</w:t>
      </w:r>
    </w:p>
    <w:p w:rsidRPr="007E0C80" w:rsidR="00FF12FC" w:rsidP="004A7CCB" w:rsidRDefault="00FF12FC" w14:paraId="0D295AF3" w14:textId="77777777">
      <w:pPr>
        <w:pStyle w:val="ListParagraph"/>
        <w:numPr>
          <w:ilvl w:val="0"/>
          <w:numId w:val="138"/>
        </w:numPr>
        <w:jc w:val="both"/>
        <w:rPr>
          <w:sz w:val="28"/>
          <w:szCs w:val="28"/>
          <w:lang w:val="en-CA"/>
        </w:rPr>
      </w:pPr>
      <w:r w:rsidRPr="002A4AB0">
        <w:rPr>
          <w:color w:val="1F3864" w:themeColor="accent1" w:themeShade="80"/>
          <w:sz w:val="28"/>
          <w:szCs w:val="28"/>
          <w:lang w:val="en-CA"/>
        </w:rPr>
        <w:t>Non-specific entry into damaged cell</w:t>
      </w:r>
      <w:r w:rsidRPr="000460AA">
        <w:rPr>
          <w:color w:val="2F5496" w:themeColor="accent1" w:themeShade="BF"/>
          <w:sz w:val="28"/>
          <w:szCs w:val="28"/>
          <w:lang w:val="en-CA"/>
        </w:rPr>
        <w:t xml:space="preserve">s </w:t>
      </w:r>
      <w:r w:rsidRPr="000460AA">
        <w:rPr>
          <w:sz w:val="28"/>
          <w:szCs w:val="28"/>
          <w:lang w:val="en-CA"/>
        </w:rPr>
        <w:t>e.g. tobacco mosaic virus.</w:t>
      </w:r>
    </w:p>
    <w:p w:rsidRPr="000460AA" w:rsidR="00FF12FC" w:rsidP="004A7CCB" w:rsidRDefault="00FF12FC" w14:paraId="0692C797" w14:textId="77777777">
      <w:pPr>
        <w:pStyle w:val="ListParagraph"/>
        <w:numPr>
          <w:ilvl w:val="0"/>
          <w:numId w:val="110"/>
        </w:numPr>
        <w:jc w:val="both"/>
        <w:rPr>
          <w:sz w:val="28"/>
          <w:szCs w:val="28"/>
          <w:lang w:val="en-CA"/>
        </w:rPr>
      </w:pPr>
      <w:r w:rsidRPr="000460AA">
        <w:rPr>
          <w:sz w:val="28"/>
          <w:szCs w:val="28"/>
          <w:lang w:val="en-CA"/>
        </w:rPr>
        <w:lastRenderedPageBreak/>
        <w:t>Culturing viruses requires a host cell, either a eukaryote or a prokaryote.</w:t>
      </w:r>
    </w:p>
    <w:p w:rsidRPr="000460AA" w:rsidR="00FF12FC" w:rsidP="004A7CCB" w:rsidRDefault="00FF12FC" w14:paraId="47FF9EE2" w14:textId="77777777">
      <w:pPr>
        <w:pStyle w:val="ListParagraph"/>
        <w:numPr>
          <w:ilvl w:val="0"/>
          <w:numId w:val="110"/>
        </w:numPr>
        <w:jc w:val="both"/>
        <w:rPr>
          <w:b/>
          <w:sz w:val="28"/>
          <w:szCs w:val="28"/>
          <w:lang w:val="en-CA"/>
        </w:rPr>
      </w:pPr>
      <w:r w:rsidRPr="000460AA">
        <w:rPr>
          <w:sz w:val="28"/>
          <w:szCs w:val="28"/>
          <w:lang w:val="en-CA"/>
        </w:rPr>
        <w:t xml:space="preserve">There are </w:t>
      </w:r>
      <w:r w:rsidRPr="000460AA">
        <w:rPr>
          <w:b/>
          <w:sz w:val="28"/>
          <w:szCs w:val="28"/>
          <w:lang w:val="en-CA"/>
        </w:rPr>
        <w:t>two types of bacteriophage culture systems.</w:t>
      </w:r>
    </w:p>
    <w:p w:rsidRPr="000460AA" w:rsidR="00FF12FC" w:rsidP="004A7CCB" w:rsidRDefault="00FF12FC" w14:paraId="347F1254" w14:textId="77777777">
      <w:pPr>
        <w:pStyle w:val="ListParagraph"/>
        <w:numPr>
          <w:ilvl w:val="0"/>
          <w:numId w:val="142"/>
        </w:numPr>
        <w:jc w:val="both"/>
        <w:rPr>
          <w:b/>
          <w:sz w:val="28"/>
          <w:szCs w:val="28"/>
          <w:lang w:val="en-CA"/>
        </w:rPr>
      </w:pPr>
      <w:r w:rsidRPr="000460AA">
        <w:rPr>
          <w:sz w:val="28"/>
          <w:szCs w:val="28"/>
          <w:lang w:val="en-CA"/>
        </w:rPr>
        <w:t>Broth culture.</w:t>
      </w:r>
    </w:p>
    <w:p w:rsidRPr="007E0C80" w:rsidR="00FF12FC" w:rsidP="004A7CCB" w:rsidRDefault="00FF12FC" w14:paraId="09EEEC46" w14:textId="77777777">
      <w:pPr>
        <w:pStyle w:val="ListParagraph"/>
        <w:numPr>
          <w:ilvl w:val="0"/>
          <w:numId w:val="142"/>
        </w:numPr>
        <w:jc w:val="both"/>
        <w:rPr>
          <w:b/>
          <w:sz w:val="28"/>
          <w:szCs w:val="28"/>
          <w:lang w:val="en-CA"/>
        </w:rPr>
      </w:pPr>
      <w:r w:rsidRPr="000460AA">
        <w:rPr>
          <w:sz w:val="28"/>
          <w:szCs w:val="28"/>
          <w:lang w:val="en-CA"/>
        </w:rPr>
        <w:t xml:space="preserve">Isolate plaques on a bacterial lawn (on an agar plate) </w:t>
      </w:r>
      <w:r w:rsidRPr="000460AA">
        <w:rPr>
          <w:sz w:val="28"/>
          <w:szCs w:val="28"/>
          <w:lang w:val="en-CA"/>
        </w:rPr>
        <w:sym w:font="Wingdings" w:char="F0E0"/>
      </w:r>
      <w:r w:rsidRPr="000460AA">
        <w:rPr>
          <w:sz w:val="28"/>
          <w:szCs w:val="28"/>
          <w:lang w:val="en-CA"/>
        </w:rPr>
        <w:t xml:space="preserve"> high yield with high volumes.</w:t>
      </w:r>
    </w:p>
    <w:p w:rsidRPr="007E0C80" w:rsidR="007E0C80" w:rsidP="007E0C80" w:rsidRDefault="007E0C80" w14:paraId="2DEADF0C" w14:textId="77777777">
      <w:pPr>
        <w:pStyle w:val="ListParagraph"/>
        <w:ind w:left="1080"/>
        <w:jc w:val="both"/>
        <w:rPr>
          <w:b/>
          <w:sz w:val="28"/>
          <w:szCs w:val="28"/>
          <w:lang w:val="en-CA"/>
        </w:rPr>
      </w:pPr>
    </w:p>
    <w:p w:rsidRPr="000460AA" w:rsidR="00FF12FC" w:rsidP="004A7CCB" w:rsidRDefault="00FF12FC" w14:paraId="267B89E1" w14:textId="77777777">
      <w:pPr>
        <w:pStyle w:val="ListParagraph"/>
        <w:numPr>
          <w:ilvl w:val="0"/>
          <w:numId w:val="110"/>
        </w:numPr>
        <w:jc w:val="both"/>
        <w:rPr>
          <w:sz w:val="28"/>
          <w:szCs w:val="28"/>
          <w:lang w:val="en-CA"/>
        </w:rPr>
      </w:pPr>
      <w:r w:rsidRPr="000460AA">
        <w:rPr>
          <w:b/>
          <w:sz w:val="28"/>
          <w:szCs w:val="28"/>
          <w:lang w:val="en-CA"/>
        </w:rPr>
        <w:t>Cyticidal effects of viral replication:</w:t>
      </w:r>
      <w:r w:rsidRPr="000460AA">
        <w:rPr>
          <w:sz w:val="28"/>
          <w:szCs w:val="28"/>
          <w:lang w:val="en-CA"/>
        </w:rPr>
        <w:t xml:space="preserve"> the destruction of host cells in culture which results in the formation of plaques.</w:t>
      </w:r>
    </w:p>
    <w:p w:rsidRPr="000460AA" w:rsidR="00FF12FC" w:rsidP="004A7CCB" w:rsidRDefault="00FF12FC" w14:paraId="6C655141" w14:textId="77777777">
      <w:pPr>
        <w:pStyle w:val="ListParagraph"/>
        <w:numPr>
          <w:ilvl w:val="0"/>
          <w:numId w:val="139"/>
        </w:numPr>
        <w:jc w:val="both"/>
        <w:rPr>
          <w:b/>
          <w:sz w:val="28"/>
          <w:szCs w:val="28"/>
          <w:lang w:val="en-CA"/>
        </w:rPr>
      </w:pPr>
      <w:r w:rsidRPr="000460AA">
        <w:rPr>
          <w:sz w:val="28"/>
          <w:szCs w:val="28"/>
          <w:lang w:val="en-CA"/>
        </w:rPr>
        <w:t>Infect monolayer with virus.</w:t>
      </w:r>
    </w:p>
    <w:p w:rsidRPr="000460AA" w:rsidR="00FF12FC" w:rsidP="004A7CCB" w:rsidRDefault="00FF12FC" w14:paraId="05EB26A0" w14:textId="77777777">
      <w:pPr>
        <w:pStyle w:val="ListParagraph"/>
        <w:numPr>
          <w:ilvl w:val="0"/>
          <w:numId w:val="139"/>
        </w:numPr>
        <w:jc w:val="both"/>
        <w:rPr>
          <w:b/>
          <w:sz w:val="28"/>
          <w:szCs w:val="28"/>
          <w:lang w:val="en-CA"/>
        </w:rPr>
      </w:pPr>
      <w:r w:rsidRPr="000460AA">
        <w:rPr>
          <w:sz w:val="28"/>
          <w:szCs w:val="28"/>
          <w:lang w:val="en-CA"/>
        </w:rPr>
        <w:t>Remove liquid medium.</w:t>
      </w:r>
    </w:p>
    <w:p w:rsidRPr="000460AA" w:rsidR="00FF12FC" w:rsidP="004A7CCB" w:rsidRDefault="00FF12FC" w14:paraId="29356CEB" w14:textId="77777777">
      <w:pPr>
        <w:pStyle w:val="ListParagraph"/>
        <w:numPr>
          <w:ilvl w:val="0"/>
          <w:numId w:val="139"/>
        </w:numPr>
        <w:jc w:val="both"/>
        <w:rPr>
          <w:b/>
          <w:sz w:val="28"/>
          <w:szCs w:val="28"/>
          <w:lang w:val="en-CA"/>
        </w:rPr>
      </w:pPr>
      <w:r w:rsidRPr="000460AA">
        <w:rPr>
          <w:sz w:val="28"/>
          <w:szCs w:val="28"/>
          <w:lang w:val="en-CA"/>
        </w:rPr>
        <w:t>Add gelatin medium.</w:t>
      </w:r>
    </w:p>
    <w:p w:rsidRPr="007E0C80" w:rsidR="00FF12FC" w:rsidP="004A7CCB" w:rsidRDefault="00FF12FC" w14:paraId="01A02DF8" w14:textId="77777777">
      <w:pPr>
        <w:pStyle w:val="ListParagraph"/>
        <w:numPr>
          <w:ilvl w:val="0"/>
          <w:numId w:val="139"/>
        </w:numPr>
        <w:jc w:val="both"/>
        <w:rPr>
          <w:b/>
          <w:sz w:val="28"/>
          <w:szCs w:val="28"/>
          <w:lang w:val="en-CA"/>
        </w:rPr>
      </w:pPr>
      <w:r w:rsidRPr="000460AA">
        <w:rPr>
          <w:sz w:val="28"/>
          <w:szCs w:val="28"/>
          <w:lang w:val="en-CA"/>
        </w:rPr>
        <w:t>Virus reproduces, host cells lyse which forms plaques.</w:t>
      </w:r>
    </w:p>
    <w:p w:rsidRPr="000460AA" w:rsidR="007E0C80" w:rsidP="007E0C80" w:rsidRDefault="007E0C80" w14:paraId="79103837" w14:textId="77777777">
      <w:pPr>
        <w:pStyle w:val="ListParagraph"/>
        <w:ind w:left="1080"/>
        <w:jc w:val="both"/>
        <w:rPr>
          <w:b/>
          <w:sz w:val="28"/>
          <w:szCs w:val="28"/>
          <w:lang w:val="en-CA"/>
        </w:rPr>
      </w:pPr>
    </w:p>
    <w:p w:rsidRPr="000460AA" w:rsidR="00FF12FC" w:rsidP="004A7CCB" w:rsidRDefault="00FF12FC" w14:paraId="7E498DDD" w14:textId="77777777">
      <w:pPr>
        <w:pStyle w:val="ListParagraph"/>
        <w:numPr>
          <w:ilvl w:val="0"/>
          <w:numId w:val="145"/>
        </w:numPr>
        <w:textAlignment w:val="baseline"/>
        <w:rPr>
          <w:rFonts w:ascii="Calibri" w:hAnsi="Calibri" w:cs="Arial"/>
          <w:color w:val="000000"/>
          <w:sz w:val="28"/>
          <w:szCs w:val="28"/>
        </w:rPr>
      </w:pPr>
      <w:r w:rsidRPr="000460AA">
        <w:rPr>
          <w:rFonts w:ascii="Calibri" w:hAnsi="Calibri" w:cs="Arial"/>
          <w:color w:val="000000"/>
          <w:sz w:val="28"/>
          <w:szCs w:val="28"/>
        </w:rPr>
        <w:t xml:space="preserve">The </w:t>
      </w:r>
      <w:r w:rsidRPr="000460AA">
        <w:rPr>
          <w:rFonts w:ascii="Calibri" w:hAnsi="Calibri" w:cs="Arial"/>
          <w:b/>
          <w:color w:val="000000"/>
          <w:sz w:val="28"/>
          <w:szCs w:val="28"/>
        </w:rPr>
        <w:t>metagenome</w:t>
      </w:r>
      <w:r w:rsidRPr="000460AA">
        <w:rPr>
          <w:rFonts w:ascii="Calibri" w:hAnsi="Calibri" w:cs="Arial"/>
          <w:color w:val="000000"/>
          <w:sz w:val="28"/>
          <w:szCs w:val="28"/>
        </w:rPr>
        <w:t xml:space="preserve"> is the sum of genomes obtained directly from a community.</w:t>
      </w:r>
    </w:p>
    <w:p w:rsidRPr="007E0C80" w:rsidR="00FF12FC" w:rsidP="004A7CCB" w:rsidRDefault="00FF12FC" w14:paraId="66D454A3" w14:textId="77777777">
      <w:pPr>
        <w:numPr>
          <w:ilvl w:val="0"/>
          <w:numId w:val="145"/>
        </w:numPr>
        <w:textAlignment w:val="baseline"/>
        <w:rPr>
          <w:rFonts w:ascii="Calibri" w:hAnsi="Calibri" w:cs="Arial"/>
          <w:color w:val="000000"/>
          <w:sz w:val="28"/>
          <w:szCs w:val="28"/>
        </w:rPr>
      </w:pPr>
      <w:r w:rsidRPr="000460AA">
        <w:rPr>
          <w:rFonts w:ascii="Calibri" w:hAnsi="Calibri" w:cs="Arial"/>
          <w:color w:val="000000"/>
          <w:sz w:val="28"/>
          <w:szCs w:val="28"/>
        </w:rPr>
        <w:t>Metagenomic sequencing has a lot of data and requires advanced sequencing methods and computational algorithms.</w:t>
      </w:r>
    </w:p>
    <w:p w:rsidRPr="000460AA" w:rsidR="00FF12FC" w:rsidP="004A7CCB" w:rsidRDefault="00FF12FC" w14:paraId="7ABFED11" w14:textId="77777777">
      <w:pPr>
        <w:numPr>
          <w:ilvl w:val="0"/>
          <w:numId w:val="145"/>
        </w:numPr>
        <w:textAlignment w:val="baseline"/>
        <w:rPr>
          <w:rFonts w:ascii="Calibri" w:hAnsi="Calibri" w:cs="Arial"/>
          <w:color w:val="000000"/>
          <w:sz w:val="28"/>
          <w:szCs w:val="28"/>
        </w:rPr>
      </w:pPr>
      <w:r w:rsidRPr="000460AA">
        <w:rPr>
          <w:rFonts w:ascii="Calibri" w:hAnsi="Calibri" w:cs="Arial"/>
          <w:b/>
          <w:bCs/>
          <w:color w:val="000000"/>
          <w:sz w:val="28"/>
          <w:szCs w:val="28"/>
        </w:rPr>
        <w:t>Examples of metagenomes.</w:t>
      </w:r>
    </w:p>
    <w:p w:rsidRPr="000460AA" w:rsidR="00FF12FC" w:rsidP="004A7CCB" w:rsidRDefault="00FF12FC" w14:paraId="2FF6AF0C" w14:textId="77777777">
      <w:pPr>
        <w:numPr>
          <w:ilvl w:val="0"/>
          <w:numId w:val="146"/>
        </w:numPr>
        <w:ind w:left="1440"/>
        <w:textAlignment w:val="baseline"/>
        <w:rPr>
          <w:rFonts w:ascii="Calibri" w:hAnsi="Calibri" w:cs="Arial"/>
          <w:color w:val="000000"/>
          <w:sz w:val="28"/>
          <w:szCs w:val="28"/>
        </w:rPr>
      </w:pPr>
      <w:r w:rsidRPr="000460AA">
        <w:rPr>
          <w:rFonts w:ascii="Calibri" w:hAnsi="Calibri" w:cs="Arial"/>
          <w:color w:val="000000"/>
          <w:sz w:val="28"/>
          <w:szCs w:val="28"/>
        </w:rPr>
        <w:t>Rumen microbiome of fistulated cows fed switchgrass led to 15 bacterial genomes and 27 thousand enzymes.</w:t>
      </w:r>
    </w:p>
    <w:p w:rsidRPr="000460AA" w:rsidR="00FF12FC" w:rsidP="004A7CCB" w:rsidRDefault="00FF12FC" w14:paraId="25A61B3B" w14:textId="77777777">
      <w:pPr>
        <w:numPr>
          <w:ilvl w:val="0"/>
          <w:numId w:val="146"/>
        </w:numPr>
        <w:ind w:left="1440"/>
        <w:textAlignment w:val="baseline"/>
        <w:rPr>
          <w:rFonts w:ascii="Calibri" w:hAnsi="Calibri" w:cs="Arial"/>
          <w:color w:val="000000"/>
          <w:sz w:val="28"/>
          <w:szCs w:val="28"/>
        </w:rPr>
      </w:pPr>
      <w:r w:rsidRPr="000460AA">
        <w:rPr>
          <w:rFonts w:ascii="Calibri" w:hAnsi="Calibri" w:cs="Arial"/>
          <w:color w:val="000000"/>
          <w:sz w:val="28"/>
          <w:szCs w:val="28"/>
        </w:rPr>
        <w:t>Human gut microbiome of 200 individuals from far countries showed that microbial genomes vary with age.</w:t>
      </w:r>
    </w:p>
    <w:p w:rsidRPr="000460AA" w:rsidR="00FF12FC" w:rsidP="004A7CCB" w:rsidRDefault="00FF12FC" w14:paraId="706F5EED" w14:textId="77777777">
      <w:pPr>
        <w:numPr>
          <w:ilvl w:val="0"/>
          <w:numId w:val="146"/>
        </w:numPr>
        <w:ind w:left="1440"/>
        <w:textAlignment w:val="baseline"/>
        <w:rPr>
          <w:rFonts w:ascii="Calibri" w:hAnsi="Calibri" w:cs="Arial"/>
          <w:color w:val="000000"/>
          <w:sz w:val="28"/>
          <w:szCs w:val="28"/>
        </w:rPr>
      </w:pPr>
      <w:r w:rsidRPr="000460AA">
        <w:rPr>
          <w:rFonts w:ascii="Calibri" w:hAnsi="Calibri" w:cs="Arial"/>
          <w:color w:val="000000"/>
          <w:sz w:val="28"/>
          <w:szCs w:val="28"/>
        </w:rPr>
        <w:t>Antarctic and arctic microbial mats showed pollution-related different.</w:t>
      </w:r>
    </w:p>
    <w:p w:rsidRPr="000460AA" w:rsidR="00FF12FC" w:rsidP="00FF12FC" w:rsidRDefault="00FF12FC" w14:paraId="7B99A8A6" w14:textId="77777777">
      <w:pPr>
        <w:rPr>
          <w:rFonts w:ascii="Calibri" w:hAnsi="Calibri" w:eastAsia="Times New Roman" w:cs="Times New Roman"/>
          <w:sz w:val="28"/>
          <w:szCs w:val="28"/>
        </w:rPr>
      </w:pPr>
    </w:p>
    <w:p w:rsidRPr="000460AA" w:rsidR="00FF12FC" w:rsidP="004A7CCB" w:rsidRDefault="00FF12FC" w14:paraId="50E7E090" w14:textId="77777777">
      <w:pPr>
        <w:numPr>
          <w:ilvl w:val="0"/>
          <w:numId w:val="147"/>
        </w:numPr>
        <w:textAlignment w:val="baseline"/>
        <w:rPr>
          <w:rFonts w:ascii="Calibri" w:hAnsi="Calibri" w:cs="Arial"/>
          <w:b/>
          <w:bCs/>
          <w:color w:val="000000"/>
          <w:sz w:val="28"/>
          <w:szCs w:val="28"/>
        </w:rPr>
      </w:pPr>
      <w:r w:rsidRPr="000460AA">
        <w:rPr>
          <w:rFonts w:ascii="Calibri" w:hAnsi="Calibri" w:cs="Arial"/>
          <w:b/>
          <w:bCs/>
          <w:color w:val="000000"/>
          <w:sz w:val="28"/>
          <w:szCs w:val="28"/>
        </w:rPr>
        <w:t>Sequencing a metagenome.</w:t>
      </w:r>
    </w:p>
    <w:p w:rsidRPr="007E0C80" w:rsidR="00FF12FC" w:rsidP="004A7CCB" w:rsidRDefault="00FF12FC" w14:paraId="6A9EE2AE" w14:textId="77777777">
      <w:pPr>
        <w:numPr>
          <w:ilvl w:val="0"/>
          <w:numId w:val="148"/>
        </w:numPr>
        <w:ind w:left="1440"/>
        <w:textAlignment w:val="baseline"/>
        <w:rPr>
          <w:rFonts w:ascii="Calibri" w:hAnsi="Calibri" w:cs="Arial"/>
          <w:color w:val="1F3864" w:themeColor="accent1" w:themeShade="80"/>
          <w:sz w:val="28"/>
          <w:szCs w:val="28"/>
        </w:rPr>
      </w:pPr>
      <w:r w:rsidRPr="007E0C80">
        <w:rPr>
          <w:rFonts w:ascii="Calibri" w:hAnsi="Calibri" w:cs="Arial"/>
          <w:color w:val="1F3864" w:themeColor="accent1" w:themeShade="80"/>
          <w:sz w:val="28"/>
          <w:szCs w:val="28"/>
        </w:rPr>
        <w:t>Sampling the target community.</w:t>
      </w:r>
    </w:p>
    <w:p w:rsidRPr="000460AA" w:rsidR="00FF12FC" w:rsidP="00FF12FC" w:rsidRDefault="00FF12FC" w14:paraId="6C6B1C67" w14:textId="77777777">
      <w:pPr>
        <w:ind w:left="1440"/>
        <w:textAlignment w:val="baseline"/>
        <w:rPr>
          <w:rFonts w:ascii="Calibri" w:hAnsi="Calibri" w:cs="Arial"/>
          <w:color w:val="000000"/>
          <w:sz w:val="28"/>
          <w:szCs w:val="28"/>
        </w:rPr>
      </w:pPr>
      <w:r w:rsidRPr="000460AA">
        <w:rPr>
          <w:rFonts w:ascii="Calibri" w:hAnsi="Calibri" w:cs="Arial"/>
          <w:color w:val="000000"/>
          <w:sz w:val="28"/>
          <w:szCs w:val="28"/>
        </w:rPr>
        <w:t>The cells must be separated from their surroundings without loss. If the target community inhibits a host then we need to separate their respective DNA.</w:t>
      </w:r>
    </w:p>
    <w:p w:rsidRPr="007E0C80" w:rsidR="00FF12FC" w:rsidP="004A7CCB" w:rsidRDefault="00FF12FC" w14:paraId="642D8A89" w14:textId="77777777">
      <w:pPr>
        <w:numPr>
          <w:ilvl w:val="0"/>
          <w:numId w:val="148"/>
        </w:numPr>
        <w:ind w:left="1440"/>
        <w:textAlignment w:val="baseline"/>
        <w:rPr>
          <w:rFonts w:ascii="Calibri" w:hAnsi="Calibri" w:cs="Arial"/>
          <w:color w:val="1F3864" w:themeColor="accent1" w:themeShade="80"/>
          <w:sz w:val="28"/>
          <w:szCs w:val="28"/>
        </w:rPr>
      </w:pPr>
      <w:r w:rsidRPr="007E0C80">
        <w:rPr>
          <w:rFonts w:ascii="Calibri" w:hAnsi="Calibri" w:cs="Arial"/>
          <w:color w:val="1F3864" w:themeColor="accent1" w:themeShade="80"/>
          <w:sz w:val="28"/>
          <w:szCs w:val="28"/>
        </w:rPr>
        <w:t>Filtering the sample.</w:t>
      </w:r>
    </w:p>
    <w:p w:rsidRPr="000460AA" w:rsidR="00FF12FC" w:rsidP="00FF12FC" w:rsidRDefault="00FF12FC" w14:paraId="422891FF" w14:textId="77777777">
      <w:pPr>
        <w:ind w:left="1440"/>
        <w:textAlignment w:val="baseline"/>
        <w:rPr>
          <w:rFonts w:ascii="Calibri" w:hAnsi="Calibri" w:cs="Arial"/>
          <w:color w:val="000000"/>
          <w:sz w:val="28"/>
          <w:szCs w:val="28"/>
        </w:rPr>
      </w:pPr>
      <w:r w:rsidRPr="000460AA">
        <w:rPr>
          <w:rFonts w:ascii="Calibri" w:hAnsi="Calibri" w:cs="Arial"/>
          <w:color w:val="000000"/>
          <w:sz w:val="28"/>
          <w:szCs w:val="28"/>
        </w:rPr>
        <w:t>Physically (i.e. by pore size) or via computational filtration.</w:t>
      </w:r>
    </w:p>
    <w:p w:rsidRPr="007E0C80" w:rsidR="00FF12FC" w:rsidP="004A7CCB" w:rsidRDefault="00FF12FC" w14:paraId="2975B084" w14:textId="77777777">
      <w:pPr>
        <w:numPr>
          <w:ilvl w:val="0"/>
          <w:numId w:val="148"/>
        </w:numPr>
        <w:ind w:left="1440"/>
        <w:textAlignment w:val="baseline"/>
        <w:rPr>
          <w:rFonts w:ascii="Calibri" w:hAnsi="Calibri" w:cs="Arial"/>
          <w:color w:val="1F3864" w:themeColor="accent1" w:themeShade="80"/>
          <w:sz w:val="28"/>
          <w:szCs w:val="28"/>
        </w:rPr>
      </w:pPr>
      <w:r w:rsidRPr="007E0C80">
        <w:rPr>
          <w:rFonts w:ascii="Calibri" w:hAnsi="Calibri" w:cs="Arial"/>
          <w:color w:val="1F3864" w:themeColor="accent1" w:themeShade="80"/>
          <w:sz w:val="28"/>
          <w:szCs w:val="28"/>
        </w:rPr>
        <w:t>Isolating DNA.</w:t>
      </w:r>
    </w:p>
    <w:p w:rsidRPr="000460AA" w:rsidR="00FF12FC" w:rsidP="00FF12FC" w:rsidRDefault="00FF12FC" w14:paraId="2301795E" w14:textId="77777777">
      <w:pPr>
        <w:ind w:left="1440"/>
        <w:textAlignment w:val="baseline"/>
        <w:rPr>
          <w:rFonts w:ascii="Calibri" w:hAnsi="Calibri" w:cs="Arial"/>
          <w:color w:val="000000"/>
          <w:sz w:val="28"/>
          <w:szCs w:val="28"/>
        </w:rPr>
      </w:pPr>
      <w:r w:rsidRPr="000460AA">
        <w:rPr>
          <w:rFonts w:ascii="Calibri" w:hAnsi="Calibri" w:cs="Arial"/>
          <w:color w:val="000000"/>
          <w:sz w:val="28"/>
          <w:szCs w:val="28"/>
        </w:rPr>
        <w:t>Either via bead beating or sonication.</w:t>
      </w:r>
    </w:p>
    <w:p w:rsidRPr="007E0C80" w:rsidR="00FF12FC" w:rsidP="004A7CCB" w:rsidRDefault="00FF12FC" w14:paraId="0A99D495" w14:textId="77777777">
      <w:pPr>
        <w:numPr>
          <w:ilvl w:val="0"/>
          <w:numId w:val="148"/>
        </w:numPr>
        <w:ind w:left="1440"/>
        <w:textAlignment w:val="baseline"/>
        <w:rPr>
          <w:rFonts w:ascii="Calibri" w:hAnsi="Calibri" w:cs="Arial"/>
          <w:color w:val="1F3864" w:themeColor="accent1" w:themeShade="80"/>
          <w:sz w:val="28"/>
          <w:szCs w:val="28"/>
        </w:rPr>
      </w:pPr>
      <w:r w:rsidRPr="007E0C80">
        <w:rPr>
          <w:rFonts w:ascii="Calibri" w:hAnsi="Calibri" w:cs="Arial"/>
          <w:color w:val="1F3864" w:themeColor="accent1" w:themeShade="80"/>
          <w:sz w:val="28"/>
          <w:szCs w:val="28"/>
        </w:rPr>
        <w:t>Cloning DNA or amplifying via PCR.</w:t>
      </w:r>
    </w:p>
    <w:p w:rsidRPr="007E0C80" w:rsidR="00FF12FC" w:rsidP="004A7CCB" w:rsidRDefault="00FF12FC" w14:paraId="4A7D0BE7" w14:textId="77777777">
      <w:pPr>
        <w:numPr>
          <w:ilvl w:val="0"/>
          <w:numId w:val="148"/>
        </w:numPr>
        <w:ind w:left="1440"/>
        <w:textAlignment w:val="baseline"/>
        <w:rPr>
          <w:rFonts w:ascii="Calibri" w:hAnsi="Calibri" w:cs="Arial"/>
          <w:color w:val="1F3864" w:themeColor="accent1" w:themeShade="80"/>
          <w:sz w:val="28"/>
          <w:szCs w:val="28"/>
        </w:rPr>
      </w:pPr>
      <w:r w:rsidRPr="007E0C80">
        <w:rPr>
          <w:rFonts w:ascii="Calibri" w:hAnsi="Calibri" w:cs="Arial"/>
          <w:color w:val="1F3864" w:themeColor="accent1" w:themeShade="80"/>
          <w:sz w:val="28"/>
          <w:szCs w:val="28"/>
        </w:rPr>
        <w:t>Reading the sequence and assembling the genome</w:t>
      </w:r>
    </w:p>
    <w:p w:rsidRPr="000460AA" w:rsidR="00FF12FC" w:rsidP="00FF12FC" w:rsidRDefault="00FF12FC" w14:paraId="3A3E8A77" w14:textId="77777777">
      <w:pPr>
        <w:ind w:left="1080"/>
        <w:textAlignment w:val="baseline"/>
        <w:rPr>
          <w:rFonts w:ascii="Calibri" w:hAnsi="Calibri" w:cs="Arial"/>
          <w:color w:val="2F5496" w:themeColor="accent1" w:themeShade="BF"/>
          <w:sz w:val="28"/>
          <w:szCs w:val="28"/>
        </w:rPr>
      </w:pPr>
    </w:p>
    <w:p w:rsidRPr="000460AA" w:rsidR="00FF12FC" w:rsidP="004A7CCB" w:rsidRDefault="00FF12FC" w14:paraId="0C52C024" w14:textId="77777777">
      <w:pPr>
        <w:numPr>
          <w:ilvl w:val="0"/>
          <w:numId w:val="145"/>
        </w:numPr>
        <w:textAlignment w:val="baseline"/>
        <w:rPr>
          <w:rFonts w:ascii="Calibri" w:hAnsi="Calibri" w:cs="Arial"/>
          <w:bCs/>
          <w:color w:val="000000"/>
          <w:sz w:val="28"/>
          <w:szCs w:val="28"/>
        </w:rPr>
      </w:pPr>
      <w:r w:rsidRPr="000460AA">
        <w:rPr>
          <w:rFonts w:ascii="Calibri" w:hAnsi="Calibri" w:cs="Arial"/>
          <w:bCs/>
          <w:color w:val="000000"/>
          <w:sz w:val="28"/>
          <w:szCs w:val="28"/>
        </w:rPr>
        <w:lastRenderedPageBreak/>
        <w:t>An </w:t>
      </w:r>
      <w:r w:rsidRPr="007E0C80">
        <w:rPr>
          <w:rFonts w:ascii="Calibri" w:hAnsi="Calibri" w:cs="Arial"/>
          <w:b/>
          <w:bCs/>
          <w:color w:val="000000"/>
          <w:sz w:val="28"/>
          <w:szCs w:val="28"/>
        </w:rPr>
        <w:t>operational</w:t>
      </w:r>
      <w:r w:rsidRPr="000460AA">
        <w:rPr>
          <w:rFonts w:ascii="Calibri" w:hAnsi="Calibri" w:cs="Arial"/>
          <w:bCs/>
          <w:color w:val="000000"/>
          <w:sz w:val="28"/>
          <w:szCs w:val="28"/>
        </w:rPr>
        <w:t xml:space="preserve"> </w:t>
      </w:r>
      <w:r w:rsidRPr="007E0C80">
        <w:rPr>
          <w:rFonts w:ascii="Calibri" w:hAnsi="Calibri" w:cs="Arial"/>
          <w:b/>
          <w:bCs/>
          <w:color w:val="000000"/>
          <w:sz w:val="28"/>
          <w:szCs w:val="28"/>
        </w:rPr>
        <w:t>taxonomic</w:t>
      </w:r>
      <w:r w:rsidRPr="000460AA">
        <w:rPr>
          <w:rFonts w:ascii="Calibri" w:hAnsi="Calibri" w:cs="Arial"/>
          <w:bCs/>
          <w:color w:val="000000"/>
          <w:sz w:val="28"/>
          <w:szCs w:val="28"/>
        </w:rPr>
        <w:t xml:space="preserve"> </w:t>
      </w:r>
      <w:r w:rsidRPr="007E0C80">
        <w:rPr>
          <w:rFonts w:ascii="Calibri" w:hAnsi="Calibri" w:cs="Arial"/>
          <w:b/>
          <w:bCs/>
          <w:color w:val="000000"/>
          <w:sz w:val="28"/>
          <w:szCs w:val="28"/>
        </w:rPr>
        <w:t>unit </w:t>
      </w:r>
      <w:r w:rsidRPr="000460AA">
        <w:rPr>
          <w:rFonts w:ascii="Calibri" w:hAnsi="Calibri" w:cs="Arial"/>
          <w:bCs/>
          <w:color w:val="000000"/>
          <w:sz w:val="28"/>
          <w:szCs w:val="28"/>
        </w:rPr>
        <w:t xml:space="preserve">(OTU) is a definition used to classify groups of closely related individuals. </w:t>
      </w:r>
    </w:p>
    <w:p w:rsidRPr="007E0C80" w:rsidR="00FF12FC" w:rsidP="004A7CCB" w:rsidRDefault="00FF12FC" w14:paraId="5DA1CE70" w14:textId="77777777">
      <w:pPr>
        <w:numPr>
          <w:ilvl w:val="0"/>
          <w:numId w:val="145"/>
        </w:numPr>
        <w:textAlignment w:val="baseline"/>
        <w:rPr>
          <w:rFonts w:ascii="Calibri" w:hAnsi="Calibri" w:cs="Arial"/>
          <w:bCs/>
          <w:color w:val="000000"/>
          <w:sz w:val="28"/>
          <w:szCs w:val="28"/>
        </w:rPr>
      </w:pPr>
      <w:r w:rsidRPr="000460AA">
        <w:rPr>
          <w:rFonts w:ascii="Calibri" w:hAnsi="Calibri" w:cs="Arial"/>
          <w:bCs/>
          <w:color w:val="000000"/>
          <w:sz w:val="28"/>
          <w:szCs w:val="28"/>
        </w:rPr>
        <w:t>OTUs are proxies for microbes at different taxonomic levels in the absence of traditional systems of biological classification </w:t>
      </w:r>
    </w:p>
    <w:p w:rsidRPr="000460AA" w:rsidR="00FF12FC" w:rsidP="004A7CCB" w:rsidRDefault="00FF12FC" w14:paraId="237982B8" w14:textId="77777777">
      <w:pPr>
        <w:numPr>
          <w:ilvl w:val="0"/>
          <w:numId w:val="145"/>
        </w:numPr>
        <w:textAlignment w:val="baseline"/>
        <w:rPr>
          <w:rFonts w:ascii="Calibri" w:hAnsi="Calibri" w:cs="Arial"/>
          <w:bCs/>
          <w:color w:val="000000"/>
          <w:sz w:val="28"/>
          <w:szCs w:val="28"/>
        </w:rPr>
      </w:pPr>
      <w:r w:rsidRPr="000460AA">
        <w:rPr>
          <w:rFonts w:ascii="Calibri" w:hAnsi="Calibri" w:cs="Arial"/>
          <w:bCs/>
          <w:color w:val="000000"/>
          <w:sz w:val="28"/>
          <w:szCs w:val="28"/>
        </w:rPr>
        <w:t>OTUs are the most commonly used units of microbial diversity, especially when analyzing small subunit 16S or 18S rRNA marker gene sequence datasets.</w:t>
      </w:r>
    </w:p>
    <w:p w:rsidRPr="000460AA" w:rsidR="00FF12FC" w:rsidP="004A7CCB" w:rsidRDefault="00FF12FC" w14:paraId="07989321" w14:textId="77777777">
      <w:pPr>
        <w:numPr>
          <w:ilvl w:val="0"/>
          <w:numId w:val="145"/>
        </w:numPr>
        <w:textAlignment w:val="baseline"/>
        <w:rPr>
          <w:rFonts w:ascii="Calibri" w:hAnsi="Calibri" w:cs="Arial"/>
          <w:bCs/>
          <w:color w:val="000000"/>
          <w:sz w:val="28"/>
          <w:szCs w:val="28"/>
        </w:rPr>
      </w:pPr>
      <w:r w:rsidRPr="000460AA">
        <w:rPr>
          <w:rFonts w:ascii="Calibri" w:hAnsi="Calibri" w:cs="Arial"/>
          <w:bCs/>
          <w:color w:val="000000"/>
          <w:sz w:val="28"/>
          <w:szCs w:val="28"/>
        </w:rPr>
        <w:t xml:space="preserve">Sequences can be clustered according to their similarity to one another, and OTUs are defined based on the similarity threshold (usually 97% similarity) set by the researcher. </w:t>
      </w:r>
    </w:p>
    <w:p w:rsidRPr="000460AA" w:rsidR="00FF12FC" w:rsidP="004A7CCB" w:rsidRDefault="00FF12FC" w14:paraId="03511B01" w14:textId="77777777">
      <w:pPr>
        <w:numPr>
          <w:ilvl w:val="0"/>
          <w:numId w:val="145"/>
        </w:numPr>
        <w:textAlignment w:val="baseline"/>
        <w:rPr>
          <w:rFonts w:ascii="Calibri" w:hAnsi="Calibri" w:cs="Arial"/>
          <w:bCs/>
          <w:color w:val="000000"/>
          <w:sz w:val="28"/>
          <w:szCs w:val="28"/>
        </w:rPr>
      </w:pPr>
      <w:r w:rsidRPr="000460AA">
        <w:rPr>
          <w:rFonts w:ascii="Calibri" w:hAnsi="Calibri" w:cs="Arial"/>
          <w:bCs/>
          <w:color w:val="000000"/>
          <w:sz w:val="28"/>
          <w:szCs w:val="28"/>
        </w:rPr>
        <w:t>Typically, OTUs are based on similar 16S rRNA sequences. </w:t>
      </w:r>
    </w:p>
    <w:p w:rsidR="00FF12FC" w:rsidP="004A7CCB" w:rsidRDefault="00FF12FC" w14:paraId="5985A9D0" w14:textId="77777777">
      <w:pPr>
        <w:numPr>
          <w:ilvl w:val="0"/>
          <w:numId w:val="145"/>
        </w:numPr>
        <w:textAlignment w:val="baseline"/>
        <w:rPr>
          <w:rFonts w:ascii="Calibri" w:hAnsi="Calibri" w:cs="Arial"/>
          <w:bCs/>
          <w:color w:val="000000"/>
          <w:sz w:val="28"/>
          <w:szCs w:val="28"/>
        </w:rPr>
      </w:pPr>
      <w:r w:rsidRPr="000460AA">
        <w:rPr>
          <w:rFonts w:ascii="Calibri" w:hAnsi="Calibri" w:cs="Arial"/>
          <w:bCs/>
          <w:color w:val="000000"/>
          <w:sz w:val="28"/>
          <w:szCs w:val="28"/>
        </w:rPr>
        <w:t>Errors in DNA sequencing can distort or alter data.</w:t>
      </w:r>
    </w:p>
    <w:p w:rsidRPr="000460AA" w:rsidR="007A2608" w:rsidP="007A2608" w:rsidRDefault="007A2608" w14:paraId="77D07018" w14:textId="77777777">
      <w:pPr>
        <w:ind w:left="720"/>
        <w:textAlignment w:val="baseline"/>
        <w:rPr>
          <w:rFonts w:ascii="Calibri" w:hAnsi="Calibri" w:cs="Arial"/>
          <w:bCs/>
          <w:color w:val="000000"/>
          <w:sz w:val="28"/>
          <w:szCs w:val="28"/>
        </w:rPr>
      </w:pPr>
    </w:p>
    <w:p w:rsidRPr="007A2608" w:rsidR="00FF12FC" w:rsidP="004A7CCB" w:rsidRDefault="00FF12FC" w14:paraId="12695044" w14:textId="77777777">
      <w:pPr>
        <w:numPr>
          <w:ilvl w:val="0"/>
          <w:numId w:val="145"/>
        </w:numPr>
        <w:textAlignment w:val="baseline"/>
        <w:rPr>
          <w:rFonts w:ascii="Calibri" w:hAnsi="Calibri" w:cs="Arial"/>
          <w:bCs/>
          <w:color w:val="000000" w:themeColor="text1"/>
          <w:sz w:val="28"/>
          <w:szCs w:val="28"/>
        </w:rPr>
      </w:pPr>
      <w:r w:rsidRPr="007A2608">
        <w:rPr>
          <w:rFonts w:ascii="Calibri" w:hAnsi="Calibri" w:cs="Arial"/>
          <w:color w:val="000000" w:themeColor="text1"/>
          <w:sz w:val="28"/>
          <w:szCs w:val="28"/>
        </w:rPr>
        <w:t>DNA annotation </w:t>
      </w:r>
      <w:r w:rsidRPr="007A2608">
        <w:rPr>
          <w:rFonts w:ascii="Calibri" w:hAnsi="Calibri" w:cs="Arial"/>
          <w:bCs/>
          <w:color w:val="000000" w:themeColor="text1"/>
          <w:sz w:val="28"/>
          <w:szCs w:val="28"/>
        </w:rPr>
        <w:t>is the process of identifying the locations of genes and all of the coding regions in a </w:t>
      </w:r>
      <w:hyperlink w:tooltip="Genome" w:history="1" r:id="rId10">
        <w:r w:rsidRPr="007A2608">
          <w:rPr>
            <w:rFonts w:ascii="Calibri" w:hAnsi="Calibri" w:cs="Arial"/>
            <w:bCs/>
            <w:color w:val="000000" w:themeColor="text1"/>
            <w:sz w:val="28"/>
            <w:szCs w:val="28"/>
          </w:rPr>
          <w:t>genome</w:t>
        </w:r>
      </w:hyperlink>
      <w:r w:rsidRPr="007A2608">
        <w:rPr>
          <w:rFonts w:ascii="Calibri" w:hAnsi="Calibri" w:cs="Arial"/>
          <w:bCs/>
          <w:color w:val="000000" w:themeColor="text1"/>
          <w:sz w:val="28"/>
          <w:szCs w:val="28"/>
        </w:rPr>
        <w:t> and determining what those genes do.</w:t>
      </w:r>
    </w:p>
    <w:p w:rsidRPr="007A2608" w:rsidR="00FF12FC" w:rsidP="004A7CCB" w:rsidRDefault="00FF12FC" w14:paraId="6D390ACE" w14:textId="77777777">
      <w:pPr>
        <w:numPr>
          <w:ilvl w:val="0"/>
          <w:numId w:val="145"/>
        </w:numPr>
        <w:textAlignment w:val="baseline"/>
        <w:rPr>
          <w:rFonts w:ascii="Calibri" w:hAnsi="Calibri" w:cs="Arial"/>
          <w:bCs/>
          <w:color w:val="000000" w:themeColor="text1"/>
          <w:sz w:val="28"/>
          <w:szCs w:val="28"/>
        </w:rPr>
      </w:pPr>
      <w:r w:rsidRPr="007A2608">
        <w:rPr>
          <w:rFonts w:ascii="Calibri" w:hAnsi="Calibri" w:cs="Arial"/>
          <w:bCs/>
          <w:color w:val="000000" w:themeColor="text1"/>
          <w:sz w:val="28"/>
          <w:szCs w:val="28"/>
        </w:rPr>
        <w:t>Once a genome is sequenced, it needs to be annotated to make sense of it.</w:t>
      </w:r>
      <w:hyperlink w:history="1" w:anchor="cite_note-1" r:id="rId11">
        <w:r w:rsidRPr="007A2608">
          <w:rPr>
            <w:rFonts w:ascii="Calibri" w:hAnsi="Calibri" w:cs="Arial"/>
            <w:bCs/>
            <w:color w:val="000000" w:themeColor="text1"/>
            <w:sz w:val="28"/>
            <w:szCs w:val="28"/>
          </w:rPr>
          <w:t>[</w:t>
        </w:r>
      </w:hyperlink>
    </w:p>
    <w:p w:rsidRPr="007A2608" w:rsidR="00FF12FC" w:rsidP="004A7CCB" w:rsidRDefault="00FF12FC" w14:paraId="40607354" w14:textId="77777777">
      <w:pPr>
        <w:numPr>
          <w:ilvl w:val="0"/>
          <w:numId w:val="145"/>
        </w:numPr>
        <w:textAlignment w:val="baseline"/>
        <w:rPr>
          <w:rFonts w:ascii="Calibri" w:hAnsi="Calibri" w:cs="Arial"/>
          <w:bCs/>
          <w:color w:val="000000" w:themeColor="text1"/>
          <w:sz w:val="28"/>
          <w:szCs w:val="28"/>
        </w:rPr>
      </w:pPr>
      <w:r w:rsidRPr="007A2608">
        <w:rPr>
          <w:rFonts w:ascii="Calibri" w:hAnsi="Calibri" w:cs="Arial"/>
          <w:color w:val="000000" w:themeColor="text1"/>
          <w:sz w:val="28"/>
          <w:szCs w:val="28"/>
        </w:rPr>
        <w:t>Functional annotation </w:t>
      </w:r>
      <w:r w:rsidRPr="007A2608">
        <w:rPr>
          <w:rFonts w:ascii="Calibri" w:hAnsi="Calibri" w:cs="Arial"/>
          <w:bCs/>
          <w:color w:val="000000" w:themeColor="text1"/>
          <w:sz w:val="28"/>
          <w:szCs w:val="28"/>
        </w:rPr>
        <w:t>consists of attaching biological information to genomic elements.</w:t>
      </w:r>
    </w:p>
    <w:p w:rsidRPr="007A2608" w:rsidR="00FF12FC" w:rsidP="004A7CCB" w:rsidRDefault="00FF12FC" w14:paraId="4F3525F8" w14:textId="77777777">
      <w:pPr>
        <w:pStyle w:val="ListParagraph"/>
        <w:numPr>
          <w:ilvl w:val="0"/>
          <w:numId w:val="197"/>
        </w:numPr>
        <w:textAlignment w:val="baseline"/>
        <w:rPr>
          <w:rFonts w:ascii="Calibri" w:hAnsi="Calibri" w:cs="Arial"/>
          <w:bCs/>
          <w:color w:val="000000" w:themeColor="text1"/>
          <w:sz w:val="28"/>
          <w:szCs w:val="28"/>
        </w:rPr>
      </w:pPr>
      <w:r w:rsidRPr="007A2608">
        <w:rPr>
          <w:rFonts w:ascii="Calibri" w:hAnsi="Calibri" w:cs="Arial"/>
          <w:bCs/>
          <w:color w:val="000000" w:themeColor="text1"/>
          <w:sz w:val="28"/>
          <w:szCs w:val="28"/>
        </w:rPr>
        <w:t>Biochemical function.</w:t>
      </w:r>
    </w:p>
    <w:p w:rsidRPr="000460AA" w:rsidR="00FF12FC" w:rsidP="004A7CCB" w:rsidRDefault="00FF12FC" w14:paraId="44FE8DBC" w14:textId="77777777">
      <w:pPr>
        <w:numPr>
          <w:ilvl w:val="0"/>
          <w:numId w:val="197"/>
        </w:numPr>
        <w:textAlignment w:val="baseline"/>
        <w:rPr>
          <w:rFonts w:ascii="Calibri" w:hAnsi="Calibri" w:cs="Arial"/>
          <w:bCs/>
          <w:color w:val="000000"/>
          <w:sz w:val="28"/>
          <w:szCs w:val="28"/>
        </w:rPr>
      </w:pPr>
      <w:r w:rsidRPr="000460AA">
        <w:rPr>
          <w:rFonts w:ascii="Calibri" w:hAnsi="Calibri" w:cs="Arial"/>
          <w:bCs/>
          <w:color w:val="000000"/>
          <w:sz w:val="28"/>
          <w:szCs w:val="28"/>
        </w:rPr>
        <w:t>Biological function.</w:t>
      </w:r>
    </w:p>
    <w:p w:rsidRPr="000460AA" w:rsidR="00FF12FC" w:rsidP="004A7CCB" w:rsidRDefault="00FF12FC" w14:paraId="74903BB0" w14:textId="77777777">
      <w:pPr>
        <w:numPr>
          <w:ilvl w:val="0"/>
          <w:numId w:val="197"/>
        </w:numPr>
        <w:textAlignment w:val="baseline"/>
        <w:rPr>
          <w:rFonts w:ascii="Calibri" w:hAnsi="Calibri" w:cs="Arial"/>
          <w:bCs/>
          <w:color w:val="000000"/>
          <w:sz w:val="28"/>
          <w:szCs w:val="28"/>
        </w:rPr>
      </w:pPr>
      <w:r w:rsidRPr="000460AA">
        <w:rPr>
          <w:rFonts w:ascii="Calibri" w:hAnsi="Calibri" w:cs="Arial"/>
          <w:bCs/>
          <w:color w:val="000000"/>
          <w:sz w:val="28"/>
          <w:szCs w:val="28"/>
        </w:rPr>
        <w:t>Involved regulation and interactions.</w:t>
      </w:r>
    </w:p>
    <w:p w:rsidRPr="000460AA" w:rsidR="00FF12FC" w:rsidP="004A7CCB" w:rsidRDefault="00FF12FC" w14:paraId="5C4EB956" w14:textId="77777777">
      <w:pPr>
        <w:numPr>
          <w:ilvl w:val="0"/>
          <w:numId w:val="197"/>
        </w:numPr>
        <w:textAlignment w:val="baseline"/>
        <w:rPr>
          <w:rFonts w:ascii="Calibri" w:hAnsi="Calibri" w:cs="Arial"/>
          <w:bCs/>
          <w:color w:val="000000"/>
          <w:sz w:val="28"/>
          <w:szCs w:val="28"/>
        </w:rPr>
      </w:pPr>
      <w:r w:rsidRPr="000460AA">
        <w:rPr>
          <w:rFonts w:ascii="Calibri" w:hAnsi="Calibri" w:cs="Arial"/>
          <w:bCs/>
          <w:color w:val="000000"/>
          <w:sz w:val="28"/>
          <w:szCs w:val="28"/>
        </w:rPr>
        <w:t>Expression.</w:t>
      </w:r>
    </w:p>
    <w:p w:rsidRPr="000460AA" w:rsidR="00FF12FC" w:rsidP="00FF12FC" w:rsidRDefault="00FF12FC" w14:paraId="5328EF62" w14:textId="77777777">
      <w:pPr>
        <w:rPr>
          <w:rFonts w:ascii="Calibri" w:hAnsi="Calibri" w:eastAsia="Times New Roman" w:cs="Times New Roman"/>
          <w:sz w:val="28"/>
          <w:szCs w:val="28"/>
        </w:rPr>
      </w:pPr>
    </w:p>
    <w:p w:rsidRPr="007A2608" w:rsidR="00FF12FC" w:rsidP="004A7CCB" w:rsidRDefault="00FF12FC" w14:paraId="647465F4" w14:textId="77777777">
      <w:pPr>
        <w:numPr>
          <w:ilvl w:val="0"/>
          <w:numId w:val="14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study of microbial ecology is the study of how microbes function within an ecosystem and their effects on all organisms within that ecosystem.</w:t>
      </w:r>
    </w:p>
    <w:p w:rsidRPr="007A2608" w:rsidR="00FF12FC" w:rsidP="004A7CCB" w:rsidRDefault="00FF12FC" w14:paraId="60783C4C" w14:textId="77777777">
      <w:pPr>
        <w:numPr>
          <w:ilvl w:val="0"/>
          <w:numId w:val="14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An </w:t>
      </w:r>
      <w:r w:rsidRPr="007A2608">
        <w:rPr>
          <w:rFonts w:ascii="Calibri" w:hAnsi="Calibri" w:cs="Arial"/>
          <w:b/>
          <w:color w:val="000000" w:themeColor="text1"/>
          <w:sz w:val="28"/>
          <w:szCs w:val="28"/>
        </w:rPr>
        <w:t>ecosystem</w:t>
      </w:r>
      <w:r w:rsidRPr="007A2608">
        <w:rPr>
          <w:rFonts w:ascii="Calibri" w:hAnsi="Calibri" w:cs="Arial"/>
          <w:color w:val="000000" w:themeColor="text1"/>
          <w:sz w:val="28"/>
          <w:szCs w:val="28"/>
        </w:rPr>
        <w:t xml:space="preserve"> is a collection of populations of species and their habitats.</w:t>
      </w:r>
    </w:p>
    <w:p w:rsidRPr="007A2608" w:rsidR="00FF12FC" w:rsidP="004A7CCB" w:rsidRDefault="00FF12FC" w14:paraId="7FAE16B5" w14:textId="77777777">
      <w:pPr>
        <w:numPr>
          <w:ilvl w:val="0"/>
          <w:numId w:val="14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 </w:t>
      </w:r>
      <w:r w:rsidRPr="007A2608">
        <w:rPr>
          <w:rFonts w:ascii="Calibri" w:hAnsi="Calibri" w:cs="Arial"/>
          <w:b/>
          <w:color w:val="000000" w:themeColor="text1"/>
          <w:sz w:val="28"/>
          <w:szCs w:val="28"/>
        </w:rPr>
        <w:t>population</w:t>
      </w:r>
      <w:r w:rsidRPr="007A2608">
        <w:rPr>
          <w:rFonts w:ascii="Calibri" w:hAnsi="Calibri" w:cs="Arial"/>
          <w:color w:val="000000" w:themeColor="text1"/>
          <w:sz w:val="28"/>
          <w:szCs w:val="28"/>
        </w:rPr>
        <w:t xml:space="preserve"> is a group of species living in a common location.</w:t>
      </w:r>
    </w:p>
    <w:p w:rsidRPr="007A2608" w:rsidR="00FF12FC" w:rsidP="004A7CCB" w:rsidRDefault="00FF12FC" w14:paraId="54AA1B8F" w14:textId="77777777">
      <w:pPr>
        <w:numPr>
          <w:ilvl w:val="0"/>
          <w:numId w:val="14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 </w:t>
      </w:r>
      <w:r w:rsidRPr="007A2608">
        <w:rPr>
          <w:rFonts w:ascii="Calibri" w:hAnsi="Calibri" w:cs="Arial"/>
          <w:b/>
          <w:color w:val="000000" w:themeColor="text1"/>
          <w:sz w:val="28"/>
          <w:szCs w:val="28"/>
        </w:rPr>
        <w:t>community</w:t>
      </w:r>
      <w:r w:rsidRPr="007A2608">
        <w:rPr>
          <w:rFonts w:ascii="Calibri" w:hAnsi="Calibri" w:cs="Arial"/>
          <w:color w:val="000000" w:themeColor="text1"/>
          <w:sz w:val="28"/>
          <w:szCs w:val="28"/>
        </w:rPr>
        <w:t xml:space="preserve"> is the sum of all the populations of different species.</w:t>
      </w:r>
    </w:p>
    <w:p w:rsidRPr="007A2608" w:rsidR="00FF12FC" w:rsidP="004A7CCB" w:rsidRDefault="00FF12FC" w14:paraId="1CF015E4" w14:textId="77777777">
      <w:pPr>
        <w:numPr>
          <w:ilvl w:val="0"/>
          <w:numId w:val="14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 </w:t>
      </w:r>
      <w:r w:rsidRPr="007A2608">
        <w:rPr>
          <w:rFonts w:ascii="Calibri" w:hAnsi="Calibri" w:cs="Arial"/>
          <w:b/>
          <w:color w:val="000000" w:themeColor="text1"/>
          <w:sz w:val="28"/>
          <w:szCs w:val="28"/>
        </w:rPr>
        <w:t>niche</w:t>
      </w:r>
      <w:r w:rsidRPr="007A2608">
        <w:rPr>
          <w:rFonts w:ascii="Calibri" w:hAnsi="Calibri" w:cs="Arial"/>
          <w:color w:val="000000" w:themeColor="text1"/>
          <w:sz w:val="28"/>
          <w:szCs w:val="28"/>
        </w:rPr>
        <w:t xml:space="preserve"> is a set of conditions enabling the organism to grow and reproduce.</w:t>
      </w:r>
    </w:p>
    <w:p w:rsidRPr="007A2608" w:rsidR="00FF12FC" w:rsidP="00FF12FC" w:rsidRDefault="00FF12FC" w14:paraId="4184969B" w14:textId="77777777">
      <w:pPr>
        <w:rPr>
          <w:rFonts w:ascii="Calibri" w:hAnsi="Calibri" w:eastAsia="Times New Roman" w:cs="Times New Roman"/>
          <w:color w:val="000000" w:themeColor="text1"/>
          <w:sz w:val="28"/>
          <w:szCs w:val="28"/>
        </w:rPr>
      </w:pPr>
    </w:p>
    <w:p w:rsidR="007A2608" w:rsidP="004A7CCB" w:rsidRDefault="00FF12FC" w14:paraId="16929CCA" w14:textId="77777777">
      <w:pPr>
        <w:numPr>
          <w:ilvl w:val="0"/>
          <w:numId w:val="150"/>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essential role of microorganisms in all ecosystems was formulated by </w:t>
      </w:r>
      <w:r w:rsidRPr="007A2608">
        <w:rPr>
          <w:rFonts w:ascii="Calibri" w:hAnsi="Calibri" w:cs="Arial"/>
          <w:b/>
          <w:color w:val="000000" w:themeColor="text1"/>
          <w:sz w:val="28"/>
          <w:szCs w:val="28"/>
        </w:rPr>
        <w:t>Cornelius van Neal</w:t>
      </w:r>
      <w:r w:rsidR="007A2608">
        <w:rPr>
          <w:rFonts w:ascii="Calibri" w:hAnsi="Calibri" w:cs="Arial"/>
          <w:color w:val="000000" w:themeColor="text1"/>
          <w:sz w:val="28"/>
          <w:szCs w:val="28"/>
        </w:rPr>
        <w:t>.</w:t>
      </w:r>
    </w:p>
    <w:p w:rsidRPr="007A2608" w:rsidR="00FF12FC" w:rsidP="004A7CCB" w:rsidRDefault="007A2608" w14:paraId="1195BB1E" w14:textId="77777777">
      <w:pPr>
        <w:numPr>
          <w:ilvl w:val="0"/>
          <w:numId w:val="150"/>
        </w:numPr>
        <w:textAlignment w:val="baseline"/>
        <w:rPr>
          <w:rFonts w:ascii="Calibri" w:hAnsi="Calibri" w:cs="Arial"/>
          <w:color w:val="000000" w:themeColor="text1"/>
          <w:sz w:val="28"/>
          <w:szCs w:val="28"/>
        </w:rPr>
      </w:pPr>
      <w:r>
        <w:rPr>
          <w:rFonts w:ascii="Calibri" w:hAnsi="Calibri" w:cs="Arial"/>
          <w:color w:val="000000" w:themeColor="text1"/>
          <w:sz w:val="28"/>
          <w:szCs w:val="28"/>
        </w:rPr>
        <w:t xml:space="preserve">He </w:t>
      </w:r>
      <w:r w:rsidRPr="007A2608" w:rsidR="00FF12FC">
        <w:rPr>
          <w:rFonts w:ascii="Calibri" w:hAnsi="Calibri" w:cs="Arial"/>
          <w:color w:val="000000" w:themeColor="text1"/>
          <w:sz w:val="28"/>
          <w:szCs w:val="28"/>
        </w:rPr>
        <w:t>was the first to show that bacteria in the soil and water can conduct photosynthesis without producing O</w:t>
      </w:r>
      <w:r w:rsidRPr="007A2608" w:rsidR="00FF12FC">
        <w:rPr>
          <w:rFonts w:ascii="Calibri" w:hAnsi="Calibri" w:cs="Arial"/>
          <w:color w:val="000000" w:themeColor="text1"/>
          <w:sz w:val="28"/>
          <w:szCs w:val="28"/>
          <w:vertAlign w:val="subscript"/>
        </w:rPr>
        <w:t xml:space="preserve">2 </w:t>
      </w:r>
      <w:r w:rsidRPr="007A2608" w:rsidR="00FF12FC">
        <w:rPr>
          <w:rFonts w:ascii="Calibri" w:hAnsi="Calibri" w:cs="Arial"/>
          <w:color w:val="000000" w:themeColor="text1"/>
          <w:sz w:val="28"/>
          <w:szCs w:val="28"/>
        </w:rPr>
        <w:t>using electron donors H</w:t>
      </w:r>
      <w:r w:rsidRPr="007A2608" w:rsidR="00FF12FC">
        <w:rPr>
          <w:rFonts w:ascii="Calibri" w:hAnsi="Calibri" w:cs="Arial"/>
          <w:color w:val="000000" w:themeColor="text1"/>
          <w:sz w:val="28"/>
          <w:szCs w:val="28"/>
          <w:vertAlign w:val="subscript"/>
        </w:rPr>
        <w:t>2</w:t>
      </w:r>
      <w:r w:rsidRPr="007A2608" w:rsidR="00FF12FC">
        <w:rPr>
          <w:rFonts w:ascii="Calibri" w:hAnsi="Calibri" w:cs="Arial"/>
          <w:color w:val="000000" w:themeColor="text1"/>
          <w:sz w:val="28"/>
          <w:szCs w:val="28"/>
        </w:rPr>
        <w:t>S instead of H</w:t>
      </w:r>
      <w:r w:rsidRPr="007A2608" w:rsidR="00FF12FC">
        <w:rPr>
          <w:rFonts w:ascii="Calibri" w:hAnsi="Calibri" w:cs="Arial"/>
          <w:color w:val="000000" w:themeColor="text1"/>
          <w:sz w:val="28"/>
          <w:szCs w:val="28"/>
          <w:vertAlign w:val="subscript"/>
        </w:rPr>
        <w:t>2</w:t>
      </w:r>
      <w:r>
        <w:rPr>
          <w:rFonts w:ascii="Calibri" w:hAnsi="Calibri" w:cs="Arial"/>
          <w:color w:val="000000" w:themeColor="text1"/>
          <w:sz w:val="28"/>
          <w:szCs w:val="28"/>
        </w:rPr>
        <w:t>O.</w:t>
      </w:r>
    </w:p>
    <w:p w:rsidR="007A2608" w:rsidP="004A7CCB" w:rsidRDefault="00FF12FC" w14:paraId="3838172F" w14:textId="77777777">
      <w:pPr>
        <w:numPr>
          <w:ilvl w:val="0"/>
          <w:numId w:val="150"/>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Unique microbial metabolism provides unique roles for microbes in ecosystems</w:t>
      </w:r>
      <w:r w:rsidR="007A2608">
        <w:rPr>
          <w:rFonts w:ascii="Calibri" w:hAnsi="Calibri" w:cs="Arial"/>
          <w:color w:val="000000" w:themeColor="text1"/>
          <w:sz w:val="28"/>
          <w:szCs w:val="28"/>
        </w:rPr>
        <w:t>.</w:t>
      </w:r>
    </w:p>
    <w:p w:rsidRPr="007A2608" w:rsidR="00FF12FC" w:rsidP="004A7CCB" w:rsidRDefault="007A2608" w14:paraId="5ADE4322" w14:textId="77777777">
      <w:pPr>
        <w:numPr>
          <w:ilvl w:val="0"/>
          <w:numId w:val="150"/>
        </w:numPr>
        <w:textAlignment w:val="baseline"/>
        <w:rPr>
          <w:rFonts w:ascii="Calibri" w:hAnsi="Calibri" w:cs="Arial"/>
          <w:color w:val="000000" w:themeColor="text1"/>
          <w:sz w:val="28"/>
          <w:szCs w:val="28"/>
        </w:rPr>
      </w:pPr>
      <w:r>
        <w:rPr>
          <w:rFonts w:ascii="Calibri" w:hAnsi="Calibri" w:cs="Arial"/>
          <w:color w:val="000000" w:themeColor="text1"/>
          <w:sz w:val="28"/>
          <w:szCs w:val="28"/>
        </w:rPr>
        <w:lastRenderedPageBreak/>
        <w:t>The</w:t>
      </w:r>
      <w:r w:rsidRPr="007A2608" w:rsidR="00FF12FC">
        <w:rPr>
          <w:rFonts w:ascii="Calibri" w:hAnsi="Calibri" w:cs="Arial"/>
          <w:color w:val="000000" w:themeColor="text1"/>
          <w:sz w:val="28"/>
          <w:szCs w:val="28"/>
        </w:rPr>
        <w:t xml:space="preserve"> </w:t>
      </w:r>
      <w:r w:rsidRPr="007A2608" w:rsidR="00FF12FC">
        <w:rPr>
          <w:rFonts w:ascii="Calibri" w:hAnsi="Calibri" w:cs="Arial"/>
          <w:b/>
          <w:bCs/>
          <w:color w:val="000000" w:themeColor="text1"/>
          <w:sz w:val="28"/>
          <w:szCs w:val="28"/>
        </w:rPr>
        <w:t>two hypothesis of microbial ecology</w:t>
      </w:r>
      <w:r>
        <w:rPr>
          <w:rFonts w:ascii="Calibri" w:hAnsi="Calibri" w:cs="Arial"/>
          <w:color w:val="000000" w:themeColor="text1"/>
          <w:sz w:val="28"/>
          <w:szCs w:val="28"/>
        </w:rPr>
        <w:t xml:space="preserve"> proposed by Cornelius van Neal states that:</w:t>
      </w:r>
    </w:p>
    <w:p w:rsidRPr="007A2608" w:rsidR="00FF12FC" w:rsidP="004A7CCB" w:rsidRDefault="00FF12FC" w14:paraId="1BC2601F" w14:textId="77777777">
      <w:pPr>
        <w:numPr>
          <w:ilvl w:val="0"/>
          <w:numId w:val="151"/>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Every molecule in nature can be used as a source of carbon or energy by a microorganism.</w:t>
      </w:r>
    </w:p>
    <w:p w:rsidRPr="007A2608" w:rsidR="00FF12FC" w:rsidP="004A7CCB" w:rsidRDefault="00FF12FC" w14:paraId="0AEE46E7" w14:textId="77777777">
      <w:pPr>
        <w:numPr>
          <w:ilvl w:val="0"/>
          <w:numId w:val="151"/>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Microbes are found in every environment on Earth.</w:t>
      </w:r>
    </w:p>
    <w:p w:rsidRPr="007A2608" w:rsidR="00FF12FC" w:rsidP="00FF12FC" w:rsidRDefault="00FF12FC" w14:paraId="7222C3E3" w14:textId="77777777">
      <w:pPr>
        <w:rPr>
          <w:rFonts w:ascii="Calibri" w:hAnsi="Calibri" w:eastAsia="Times New Roman" w:cs="Times New Roman"/>
          <w:color w:val="000000" w:themeColor="text1"/>
          <w:sz w:val="28"/>
          <w:szCs w:val="28"/>
        </w:rPr>
      </w:pPr>
    </w:p>
    <w:p w:rsidRPr="007A2608" w:rsidR="00FF12FC" w:rsidP="004A7CCB" w:rsidRDefault="00FF12FC" w14:paraId="3AC1CF9B" w14:textId="77777777">
      <w:pPr>
        <w:numPr>
          <w:ilvl w:val="0"/>
          <w:numId w:val="15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Before, the microbial world was underappreciated because it was invisible, difficult to culture and poorly understood.</w:t>
      </w:r>
    </w:p>
    <w:p w:rsidRPr="007A2608" w:rsidR="00FF12FC" w:rsidP="004A7CCB" w:rsidRDefault="00FF12FC" w14:paraId="384635C4" w14:textId="77777777">
      <w:pPr>
        <w:numPr>
          <w:ilvl w:val="0"/>
          <w:numId w:val="15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This was rectified by the molecular revolution.</w:t>
      </w:r>
    </w:p>
    <w:p w:rsidRPr="007A2608" w:rsidR="00FF12FC" w:rsidP="004A7CCB" w:rsidRDefault="00FF12FC" w14:paraId="78896C7A" w14:textId="77777777">
      <w:pPr>
        <w:numPr>
          <w:ilvl w:val="0"/>
          <w:numId w:val="152"/>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The molecular revolution</w:t>
      </w:r>
      <w:r w:rsidRPr="007A2608">
        <w:rPr>
          <w:rFonts w:ascii="Calibri" w:hAnsi="Calibri" w:cs="Arial"/>
          <w:color w:val="000000" w:themeColor="text1"/>
          <w:sz w:val="28"/>
          <w:szCs w:val="28"/>
        </w:rPr>
        <w:t xml:space="preserve"> was started in 1991 by </w:t>
      </w:r>
      <w:r w:rsidRPr="007A2608">
        <w:rPr>
          <w:rFonts w:ascii="Calibri" w:hAnsi="Calibri" w:cs="Arial"/>
          <w:b/>
          <w:color w:val="000000" w:themeColor="text1"/>
          <w:sz w:val="28"/>
          <w:szCs w:val="28"/>
        </w:rPr>
        <w:t>Norman Pace</w:t>
      </w:r>
      <w:r w:rsidRPr="007A2608">
        <w:rPr>
          <w:rFonts w:ascii="Calibri" w:hAnsi="Calibri" w:cs="Arial"/>
          <w:color w:val="000000" w:themeColor="text1"/>
          <w:sz w:val="28"/>
          <w:szCs w:val="28"/>
        </w:rPr>
        <w:t>, who sequenced samples of cloned rRNA genes from the Pacific Ocean.</w:t>
      </w:r>
    </w:p>
    <w:p w:rsidRPr="007A2608" w:rsidR="00FF12FC" w:rsidP="004A7CCB" w:rsidRDefault="00FF12FC" w14:paraId="4B138113" w14:textId="77777777">
      <w:pPr>
        <w:numPr>
          <w:ilvl w:val="0"/>
          <w:numId w:val="15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Pace is considered the </w:t>
      </w:r>
      <w:r w:rsidRPr="007A2608">
        <w:rPr>
          <w:rFonts w:ascii="Calibri" w:hAnsi="Calibri" w:eastAsia="Helvetica" w:cs="Helvetica"/>
          <w:color w:val="000000" w:themeColor="text1"/>
          <w:sz w:val="28"/>
          <w:szCs w:val="28"/>
        </w:rPr>
        <w:t>“father of metagenomics” and his graduate students used r</w:t>
      </w:r>
      <w:r w:rsidRPr="007A2608">
        <w:rPr>
          <w:rFonts w:ascii="Calibri" w:hAnsi="Calibri" w:cs="Arial"/>
          <w:color w:val="000000" w:themeColor="text1"/>
          <w:sz w:val="28"/>
          <w:szCs w:val="28"/>
        </w:rPr>
        <w:t>RNA sequencing to characterize a shower curtain biofilm.</w:t>
      </w:r>
    </w:p>
    <w:p w:rsidRPr="007A2608" w:rsidR="00FF12FC" w:rsidP="004A7CCB" w:rsidRDefault="00FF12FC" w14:paraId="464BA060" w14:textId="77777777">
      <w:pPr>
        <w:numPr>
          <w:ilvl w:val="0"/>
          <w:numId w:val="15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DNA sample used by Norman Pace became the standard for identifying environmental taxa.</w:t>
      </w:r>
    </w:p>
    <w:p w:rsidR="00FF12FC" w:rsidP="004A7CCB" w:rsidRDefault="00FF12FC" w14:paraId="5E5460FC" w14:textId="77777777">
      <w:pPr>
        <w:numPr>
          <w:ilvl w:val="0"/>
          <w:numId w:val="15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His achievement was sped up by the introduction of high throughput sequencing methods.</w:t>
      </w:r>
    </w:p>
    <w:p w:rsidRPr="007A2608" w:rsidR="007A2608" w:rsidP="007A2608" w:rsidRDefault="007A2608" w14:paraId="661982C7" w14:textId="77777777">
      <w:pPr>
        <w:ind w:left="720"/>
        <w:textAlignment w:val="baseline"/>
        <w:rPr>
          <w:rFonts w:ascii="Calibri" w:hAnsi="Calibri" w:cs="Arial"/>
          <w:color w:val="000000" w:themeColor="text1"/>
          <w:sz w:val="28"/>
          <w:szCs w:val="28"/>
        </w:rPr>
      </w:pPr>
    </w:p>
    <w:p w:rsidRPr="007A2608" w:rsidR="00FF12FC" w:rsidP="004A7CCB" w:rsidRDefault="00FF12FC" w14:paraId="7BBB0752" w14:textId="77777777">
      <w:pPr>
        <w:numPr>
          <w:ilvl w:val="0"/>
          <w:numId w:val="153"/>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Sequencing technologies now available for nucleic acids.</w:t>
      </w:r>
    </w:p>
    <w:p w:rsidRPr="007A2608" w:rsidR="00FF12FC" w:rsidP="004A7CCB" w:rsidRDefault="00FF12FC" w14:paraId="5114DEBB" w14:textId="77777777">
      <w:pPr>
        <w:numPr>
          <w:ilvl w:val="0"/>
          <w:numId w:val="154"/>
        </w:numPr>
        <w:ind w:left="1440"/>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Phylogenomics</w:t>
      </w:r>
      <w:r w:rsidRPr="007A2608">
        <w:rPr>
          <w:rFonts w:ascii="Calibri" w:hAnsi="Calibri" w:cs="Arial"/>
          <w:color w:val="000000" w:themeColor="text1"/>
          <w:sz w:val="28"/>
          <w:szCs w:val="28"/>
        </w:rPr>
        <w:t>: profiling ecosystem composition based on taxonomic reference genes.</w:t>
      </w:r>
    </w:p>
    <w:p w:rsidRPr="007A2608" w:rsidR="00FF12FC" w:rsidP="004A7CCB" w:rsidRDefault="00FF12FC" w14:paraId="28B19536" w14:textId="77777777">
      <w:pPr>
        <w:numPr>
          <w:ilvl w:val="0"/>
          <w:numId w:val="154"/>
        </w:numPr>
        <w:ind w:left="1440"/>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 xml:space="preserve">Metagenomics: </w:t>
      </w:r>
      <w:r w:rsidRPr="007A2608">
        <w:rPr>
          <w:rFonts w:ascii="Calibri" w:hAnsi="Calibri" w:cs="Arial"/>
          <w:color w:val="000000" w:themeColor="text1"/>
          <w:sz w:val="28"/>
          <w:szCs w:val="28"/>
        </w:rPr>
        <w:t>sequencing and assembling entire genomes from ecosystems.</w:t>
      </w:r>
    </w:p>
    <w:p w:rsidRPr="007A2608" w:rsidR="00FF12FC" w:rsidP="004A7CCB" w:rsidRDefault="00FF12FC" w14:paraId="3FB5F3F6" w14:textId="77777777">
      <w:pPr>
        <w:numPr>
          <w:ilvl w:val="0"/>
          <w:numId w:val="154"/>
        </w:numPr>
        <w:ind w:left="1440"/>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 xml:space="preserve">Metatranscriptomics: </w:t>
      </w:r>
      <w:r w:rsidRPr="007A2608">
        <w:rPr>
          <w:rFonts w:ascii="Calibri" w:hAnsi="Calibri" w:cs="Arial"/>
          <w:color w:val="000000" w:themeColor="text1"/>
          <w:sz w:val="28"/>
          <w:szCs w:val="28"/>
        </w:rPr>
        <w:t>sequencing entire collections of mRNA from an ecosystem and mapping the reads back to genomes in order to identify them.</w:t>
      </w:r>
    </w:p>
    <w:p w:rsidRPr="007A2608" w:rsidR="00FF12FC" w:rsidP="00FF12FC" w:rsidRDefault="00FF12FC" w14:paraId="425CF8D0" w14:textId="77777777">
      <w:pPr>
        <w:rPr>
          <w:rFonts w:ascii="Calibri" w:hAnsi="Calibri" w:eastAsia="Times New Roman" w:cs="Times New Roman"/>
          <w:color w:val="000000" w:themeColor="text1"/>
          <w:sz w:val="28"/>
          <w:szCs w:val="28"/>
        </w:rPr>
      </w:pPr>
    </w:p>
    <w:p w:rsidRPr="007A2608" w:rsidR="00FF12FC" w:rsidP="004A7CCB" w:rsidRDefault="00FF12FC" w14:paraId="03C2123E" w14:textId="77777777">
      <w:pPr>
        <w:numPr>
          <w:ilvl w:val="0"/>
          <w:numId w:val="155"/>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Sequencing technologies now available for other molecules.</w:t>
      </w:r>
    </w:p>
    <w:p w:rsidRPr="007A2608" w:rsidR="00FF12FC" w:rsidP="004A7CCB" w:rsidRDefault="00FF12FC" w14:paraId="47427D5C" w14:textId="77777777">
      <w:pPr>
        <w:numPr>
          <w:ilvl w:val="0"/>
          <w:numId w:val="156"/>
        </w:numPr>
        <w:ind w:left="1440"/>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Proteomics:</w:t>
      </w:r>
      <w:r w:rsidRPr="007A2608">
        <w:rPr>
          <w:rFonts w:ascii="Calibri" w:hAnsi="Calibri" w:cs="Arial"/>
          <w:color w:val="000000" w:themeColor="text1"/>
          <w:sz w:val="28"/>
          <w:szCs w:val="28"/>
        </w:rPr>
        <w:t xml:space="preserve"> obtaining amino acid sequences and identifying the collection of signatures from a given ecosystem.</w:t>
      </w:r>
    </w:p>
    <w:p w:rsidRPr="007A2608" w:rsidR="00FF12FC" w:rsidP="004A7CCB" w:rsidRDefault="00FF12FC" w14:paraId="5CD00C09" w14:textId="77777777">
      <w:pPr>
        <w:numPr>
          <w:ilvl w:val="0"/>
          <w:numId w:val="156"/>
        </w:numPr>
        <w:ind w:left="1440"/>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Lipidomies:</w:t>
      </w:r>
      <w:r w:rsidRPr="007A2608">
        <w:rPr>
          <w:rFonts w:ascii="Calibri" w:hAnsi="Calibri" w:cs="Arial"/>
          <w:color w:val="000000" w:themeColor="text1"/>
          <w:sz w:val="28"/>
          <w:szCs w:val="28"/>
        </w:rPr>
        <w:t xml:space="preserve"> using advanced chromatography and spectroscopy techniques to identify lipid signatures from a given ecosystem.</w:t>
      </w:r>
    </w:p>
    <w:p w:rsidRPr="007A2608" w:rsidR="00FF12FC" w:rsidP="004A7CCB" w:rsidRDefault="00FF12FC" w14:paraId="346A9867" w14:textId="77777777">
      <w:pPr>
        <w:numPr>
          <w:ilvl w:val="0"/>
          <w:numId w:val="156"/>
        </w:numPr>
        <w:ind w:left="1440"/>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Metabolomies:</w:t>
      </w:r>
      <w:r w:rsidRPr="007A2608">
        <w:rPr>
          <w:rFonts w:ascii="Calibri" w:hAnsi="Calibri" w:cs="Arial"/>
          <w:color w:val="000000" w:themeColor="text1"/>
          <w:sz w:val="28"/>
          <w:szCs w:val="28"/>
        </w:rPr>
        <w:t xml:space="preserve"> using various analytical chemistry methods to detect and identify molecules from an ecosystem (depending on the method, may include proteins and lipids as well)</w:t>
      </w:r>
    </w:p>
    <w:p w:rsidR="00FF12FC" w:rsidP="00FF12FC" w:rsidRDefault="00FF12FC" w14:paraId="786566CE" w14:textId="77777777">
      <w:pPr>
        <w:rPr>
          <w:rFonts w:ascii="Calibri" w:hAnsi="Calibri" w:eastAsia="Times New Roman" w:cs="Times New Roman"/>
          <w:color w:val="000000" w:themeColor="text1"/>
          <w:sz w:val="28"/>
          <w:szCs w:val="28"/>
        </w:rPr>
      </w:pPr>
    </w:p>
    <w:p w:rsidRPr="007A2608" w:rsidR="007A2608" w:rsidP="00FF12FC" w:rsidRDefault="007A2608" w14:paraId="6525E04C" w14:textId="77777777">
      <w:pPr>
        <w:rPr>
          <w:rFonts w:ascii="Calibri" w:hAnsi="Calibri" w:eastAsia="Times New Roman" w:cs="Times New Roman"/>
          <w:color w:val="000000" w:themeColor="text1"/>
          <w:sz w:val="28"/>
          <w:szCs w:val="28"/>
        </w:rPr>
      </w:pPr>
    </w:p>
    <w:p w:rsidRPr="007A2608" w:rsidR="00FF12FC" w:rsidP="004A7CCB" w:rsidRDefault="00FF12FC" w14:paraId="791AC05D" w14:textId="77777777">
      <w:pPr>
        <w:numPr>
          <w:ilvl w:val="0"/>
          <w:numId w:val="157"/>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lastRenderedPageBreak/>
        <w:t>Sequencing using fluorescence and hybridization.</w:t>
      </w:r>
    </w:p>
    <w:p w:rsidRPr="007A2608" w:rsidR="00FF12FC" w:rsidP="004A7CCB" w:rsidRDefault="00FF12FC" w14:paraId="12529A30" w14:textId="77777777">
      <w:pPr>
        <w:pStyle w:val="ListParagraph"/>
        <w:numPr>
          <w:ilvl w:val="0"/>
          <w:numId w:val="158"/>
        </w:numPr>
        <w:textAlignment w:val="baseline"/>
        <w:rPr>
          <w:rFonts w:ascii="Calibri" w:hAnsi="Calibri" w:cs="Arial"/>
          <w:b/>
          <w:bCs/>
          <w:color w:val="000000" w:themeColor="text1"/>
          <w:sz w:val="28"/>
          <w:szCs w:val="28"/>
        </w:rPr>
      </w:pPr>
      <w:r w:rsidRPr="007A2608">
        <w:rPr>
          <w:rFonts w:ascii="Calibri" w:hAnsi="Calibri" w:cs="Arial"/>
          <w:color w:val="000000" w:themeColor="text1"/>
          <w:sz w:val="28"/>
          <w:szCs w:val="28"/>
        </w:rPr>
        <w:t>Cells are fixed to a slide.</w:t>
      </w:r>
    </w:p>
    <w:p w:rsidRPr="007A2608" w:rsidR="00FF12FC" w:rsidP="004A7CCB" w:rsidRDefault="00FF12FC" w14:paraId="05F1D438" w14:textId="77777777">
      <w:pPr>
        <w:pStyle w:val="ListParagraph"/>
        <w:numPr>
          <w:ilvl w:val="0"/>
          <w:numId w:val="158"/>
        </w:numPr>
        <w:textAlignment w:val="baseline"/>
        <w:rPr>
          <w:rFonts w:ascii="Calibri" w:hAnsi="Calibri" w:cs="Arial"/>
          <w:b/>
          <w:bCs/>
          <w:color w:val="000000" w:themeColor="text1"/>
          <w:sz w:val="28"/>
          <w:szCs w:val="28"/>
        </w:rPr>
      </w:pPr>
      <w:r w:rsidRPr="007A2608">
        <w:rPr>
          <w:rFonts w:ascii="Calibri" w:hAnsi="Calibri" w:cs="Arial"/>
          <w:color w:val="000000" w:themeColor="text1"/>
          <w:sz w:val="28"/>
          <w:szCs w:val="28"/>
        </w:rPr>
        <w:t>Fixed cells are permeabilized.</w:t>
      </w:r>
    </w:p>
    <w:p w:rsidRPr="007A2608" w:rsidR="00FF12FC" w:rsidP="004A7CCB" w:rsidRDefault="00FF12FC" w14:paraId="29672556" w14:textId="77777777">
      <w:pPr>
        <w:pStyle w:val="ListParagraph"/>
        <w:numPr>
          <w:ilvl w:val="0"/>
          <w:numId w:val="158"/>
        </w:numPr>
        <w:textAlignment w:val="baseline"/>
        <w:rPr>
          <w:rFonts w:ascii="Calibri" w:hAnsi="Calibri" w:cs="Arial"/>
          <w:b/>
          <w:bCs/>
          <w:color w:val="000000" w:themeColor="text1"/>
          <w:sz w:val="28"/>
          <w:szCs w:val="28"/>
        </w:rPr>
      </w:pPr>
      <w:r w:rsidRPr="007A2608">
        <w:rPr>
          <w:rFonts w:ascii="Calibri" w:hAnsi="Calibri" w:cs="Arial"/>
          <w:color w:val="000000" w:themeColor="text1"/>
          <w:sz w:val="28"/>
          <w:szCs w:val="28"/>
        </w:rPr>
        <w:t>Fluorophore-labelled DNA probe hybridizes to rRNA.</w:t>
      </w:r>
    </w:p>
    <w:p w:rsidRPr="007A2608" w:rsidR="00FF12FC" w:rsidP="004A7CCB" w:rsidRDefault="00FF12FC" w14:paraId="75102889" w14:textId="77777777">
      <w:pPr>
        <w:pStyle w:val="ListParagraph"/>
        <w:numPr>
          <w:ilvl w:val="0"/>
          <w:numId w:val="158"/>
        </w:numPr>
        <w:textAlignment w:val="baseline"/>
        <w:rPr>
          <w:rFonts w:ascii="Calibri" w:hAnsi="Calibri" w:cs="Arial"/>
          <w:b/>
          <w:bCs/>
          <w:color w:val="000000" w:themeColor="text1"/>
          <w:sz w:val="28"/>
          <w:szCs w:val="28"/>
        </w:rPr>
      </w:pPr>
      <w:r w:rsidRPr="007A2608">
        <w:rPr>
          <w:rFonts w:ascii="Calibri" w:hAnsi="Calibri" w:cs="Arial"/>
          <w:color w:val="000000" w:themeColor="text1"/>
          <w:sz w:val="28"/>
          <w:szCs w:val="28"/>
        </w:rPr>
        <w:t>Unbound probe molecules are washed away.</w:t>
      </w:r>
    </w:p>
    <w:p w:rsidRPr="007A2608" w:rsidR="00FF12FC" w:rsidP="004A7CCB" w:rsidRDefault="00FF12FC" w14:paraId="07EFF6E0" w14:textId="77777777">
      <w:pPr>
        <w:pStyle w:val="ListParagraph"/>
        <w:numPr>
          <w:ilvl w:val="0"/>
          <w:numId w:val="158"/>
        </w:numPr>
        <w:textAlignment w:val="baseline"/>
        <w:rPr>
          <w:rFonts w:ascii="Calibri" w:hAnsi="Calibri" w:cs="Arial"/>
          <w:b/>
          <w:bCs/>
          <w:color w:val="000000" w:themeColor="text1"/>
          <w:sz w:val="28"/>
          <w:szCs w:val="28"/>
        </w:rPr>
      </w:pPr>
      <w:r w:rsidRPr="007A2608">
        <w:rPr>
          <w:rFonts w:ascii="Calibri" w:hAnsi="Calibri" w:cs="Arial"/>
          <w:color w:val="000000" w:themeColor="text1"/>
          <w:sz w:val="28"/>
          <w:szCs w:val="28"/>
        </w:rPr>
        <w:t>Cells containing hybridized probes are identified and enumerated using fluorescence microscopy.</w:t>
      </w:r>
    </w:p>
    <w:p w:rsidRPr="007A2608" w:rsidR="00FF12FC" w:rsidP="00FF12FC" w:rsidRDefault="00FF12FC" w14:paraId="1BDEA075" w14:textId="77777777">
      <w:pPr>
        <w:rPr>
          <w:rFonts w:ascii="Calibri" w:hAnsi="Calibri" w:eastAsia="Times New Roman" w:cs="Times New Roman"/>
          <w:color w:val="000000" w:themeColor="text1"/>
          <w:sz w:val="28"/>
          <w:szCs w:val="28"/>
        </w:rPr>
      </w:pPr>
    </w:p>
    <w:p w:rsidRPr="007A2608" w:rsidR="00FF12FC" w:rsidP="004A7CCB" w:rsidRDefault="00FF12FC" w14:paraId="46BE5B01" w14:textId="77777777">
      <w:pPr>
        <w:numPr>
          <w:ilvl w:val="0"/>
          <w:numId w:val="15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Unique microbial metabolism provides unique roles for microbes in ecosystems → recall the two hypothesis of microbial ecology.</w:t>
      </w:r>
    </w:p>
    <w:p w:rsidRPr="007A2608" w:rsidR="00FF12FC" w:rsidP="00FF12FC" w:rsidRDefault="00FF12FC" w14:paraId="0FB61F8A" w14:textId="77777777">
      <w:pPr>
        <w:ind w:left="720"/>
        <w:textAlignment w:val="baseline"/>
        <w:rPr>
          <w:rFonts w:ascii="Calibri" w:hAnsi="Calibri" w:cs="Arial"/>
          <w:color w:val="000000" w:themeColor="text1"/>
          <w:sz w:val="28"/>
          <w:szCs w:val="28"/>
        </w:rPr>
      </w:pPr>
    </w:p>
    <w:p w:rsidRPr="007A2608" w:rsidR="00FF12FC" w:rsidP="004A7CCB" w:rsidRDefault="00FF12FC" w14:paraId="58E4B35E" w14:textId="77777777">
      <w:pPr>
        <w:pStyle w:val="ListParagraph"/>
        <w:numPr>
          <w:ilvl w:val="0"/>
          <w:numId w:val="159"/>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How do microbes contribute to ecosystems?</w:t>
      </w:r>
    </w:p>
    <w:p w:rsidRPr="007A2608" w:rsidR="00FF12FC" w:rsidP="004A7CCB" w:rsidRDefault="00FF12FC" w14:paraId="58C20CDE" w14:textId="77777777">
      <w:pPr>
        <w:pStyle w:val="ListParagraph"/>
        <w:numPr>
          <w:ilvl w:val="0"/>
          <w:numId w:val="160"/>
        </w:numPr>
        <w:textAlignment w:val="baseline"/>
        <w:rPr>
          <w:rFonts w:ascii="Calibri" w:hAnsi="Calibri" w:cs="Arial"/>
          <w:b/>
          <w:bCs/>
          <w:color w:val="000000" w:themeColor="text1"/>
          <w:sz w:val="28"/>
          <w:szCs w:val="28"/>
        </w:rPr>
      </w:pPr>
      <w:r w:rsidRPr="007A2608">
        <w:rPr>
          <w:rFonts w:ascii="Calibri" w:hAnsi="Calibri" w:cs="Arial"/>
          <w:color w:val="000000" w:themeColor="text1"/>
          <w:sz w:val="28"/>
          <w:szCs w:val="28"/>
        </w:rPr>
        <w:t>Utilize their collectively diverse metabolisms to acquire energy and assimilate elements into biomass.</w:t>
      </w:r>
    </w:p>
    <w:p w:rsidRPr="007A2608" w:rsidR="00FF12FC" w:rsidP="004A7CCB" w:rsidRDefault="00FF12FC" w14:paraId="277473D2" w14:textId="77777777">
      <w:pPr>
        <w:pStyle w:val="ListParagraph"/>
        <w:numPr>
          <w:ilvl w:val="0"/>
          <w:numId w:val="160"/>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Detoxify wastes.</w:t>
      </w:r>
    </w:p>
    <w:p w:rsidRPr="007A2608" w:rsidR="00FF12FC" w:rsidP="004A7CCB" w:rsidRDefault="00FF12FC" w14:paraId="398C0A98" w14:textId="77777777">
      <w:pPr>
        <w:pStyle w:val="ListParagraph"/>
        <w:numPr>
          <w:ilvl w:val="0"/>
          <w:numId w:val="160"/>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Protect symbiotic partners from predation and/or hostile environments.</w:t>
      </w:r>
    </w:p>
    <w:p w:rsidRPr="007A2608" w:rsidR="00FF12FC" w:rsidP="004A7CCB" w:rsidRDefault="00FF12FC" w14:paraId="4C7F31C0" w14:textId="77777777">
      <w:pPr>
        <w:pStyle w:val="ListParagraph"/>
        <w:numPr>
          <w:ilvl w:val="0"/>
          <w:numId w:val="160"/>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(As endosymbionts) can modulate a host’s development and behaviour.</w:t>
      </w:r>
    </w:p>
    <w:p w:rsidRPr="007A2608" w:rsidR="00FF12FC" w:rsidP="004A7CCB" w:rsidRDefault="00FF12FC" w14:paraId="46A465FF" w14:textId="77777777">
      <w:pPr>
        <w:numPr>
          <w:ilvl w:val="0"/>
          <w:numId w:val="16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Assimilation refers to the processes by which organisms acquire an element to build into cells. </w:t>
      </w:r>
    </w:p>
    <w:p w:rsidRPr="007A2608" w:rsidR="00FF12FC" w:rsidP="004A7CCB" w:rsidRDefault="00FF12FC" w14:paraId="2BE9B9E9" w14:textId="77777777">
      <w:pPr>
        <w:numPr>
          <w:ilvl w:val="0"/>
          <w:numId w:val="16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If the organic compound is not in the environment, microbes can assimilate it from mineral (inorganic) sources e.g. carbon and nitrogen fixation from the atmosphere.</w:t>
      </w:r>
    </w:p>
    <w:p w:rsidRPr="007A2608" w:rsidR="00FF12FC" w:rsidP="00FF12FC" w:rsidRDefault="00FF12FC" w14:paraId="408DE40E" w14:textId="77777777">
      <w:pPr>
        <w:ind w:left="360"/>
        <w:textAlignment w:val="baseline"/>
        <w:rPr>
          <w:rFonts w:ascii="Calibri" w:hAnsi="Calibri" w:cs="Arial"/>
          <w:color w:val="000000" w:themeColor="text1"/>
          <w:sz w:val="28"/>
          <w:szCs w:val="28"/>
        </w:rPr>
      </w:pPr>
    </w:p>
    <w:p w:rsidRPr="007A2608" w:rsidR="00FF12FC" w:rsidP="004A7CCB" w:rsidRDefault="00FF12FC" w14:paraId="1E72C0B5" w14:textId="77777777">
      <w:pPr>
        <w:numPr>
          <w:ilvl w:val="0"/>
          <w:numId w:val="161"/>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Primary</w:t>
      </w:r>
      <w:r w:rsidRPr="007A2608">
        <w:rPr>
          <w:rFonts w:ascii="Calibri" w:hAnsi="Calibri" w:cs="Arial"/>
          <w:color w:val="000000" w:themeColor="text1"/>
          <w:sz w:val="28"/>
          <w:szCs w:val="28"/>
        </w:rPr>
        <w:t xml:space="preserve"> </w:t>
      </w:r>
      <w:r w:rsidRPr="007A2608">
        <w:rPr>
          <w:rFonts w:ascii="Calibri" w:hAnsi="Calibri" w:cs="Arial"/>
          <w:b/>
          <w:color w:val="000000" w:themeColor="text1"/>
          <w:sz w:val="28"/>
          <w:szCs w:val="28"/>
        </w:rPr>
        <w:t>producers</w:t>
      </w:r>
      <w:r w:rsidRPr="007A2608">
        <w:rPr>
          <w:rFonts w:ascii="Calibri" w:hAnsi="Calibri" w:cs="Arial"/>
          <w:color w:val="000000" w:themeColor="text1"/>
          <w:sz w:val="28"/>
          <w:szCs w:val="28"/>
        </w:rPr>
        <w:t xml:space="preserve"> are organisms that produce biomass from inorganic carbon. </w:t>
      </w:r>
    </w:p>
    <w:p w:rsidRPr="007A2608" w:rsidR="00FF12FC" w:rsidP="004A7CCB" w:rsidRDefault="00FF12FC" w14:paraId="3357AE81" w14:textId="77777777">
      <w:pPr>
        <w:numPr>
          <w:ilvl w:val="0"/>
          <w:numId w:val="161"/>
        </w:numPr>
        <w:textAlignment w:val="baseline"/>
        <w:rPr>
          <w:rFonts w:ascii="Calibri" w:hAnsi="Calibri" w:cs="Arial"/>
          <w:color w:val="000000" w:themeColor="text1"/>
          <w:sz w:val="28"/>
          <w:szCs w:val="28"/>
        </w:rPr>
      </w:pPr>
      <w:r w:rsidRPr="007A2608">
        <w:rPr>
          <w:rFonts w:ascii="Calibri" w:hAnsi="Calibri" w:cs="Arial"/>
          <w:b/>
          <w:bCs/>
          <w:color w:val="000000" w:themeColor="text1"/>
          <w:sz w:val="28"/>
          <w:szCs w:val="28"/>
        </w:rPr>
        <w:t>Why are they important?</w:t>
      </w:r>
      <w:r w:rsidRPr="007A2608">
        <w:rPr>
          <w:rFonts w:ascii="Calibri" w:hAnsi="Calibri" w:cs="Arial"/>
          <w:color w:val="000000" w:themeColor="text1"/>
          <w:sz w:val="28"/>
          <w:szCs w:val="28"/>
        </w:rPr>
        <w:t xml:space="preserve"> They are a key determinant of productivity for other members of the ecosystem.</w:t>
      </w:r>
    </w:p>
    <w:p w:rsidRPr="007A2608" w:rsidR="00FF12FC" w:rsidP="00FF12FC" w:rsidRDefault="00FF12FC" w14:paraId="45CE6108" w14:textId="77777777">
      <w:pPr>
        <w:rPr>
          <w:rFonts w:ascii="Calibri" w:hAnsi="Calibri" w:eastAsia="Times New Roman" w:cs="Times New Roman"/>
          <w:color w:val="000000" w:themeColor="text1"/>
          <w:sz w:val="28"/>
          <w:szCs w:val="28"/>
        </w:rPr>
      </w:pPr>
    </w:p>
    <w:p w:rsidRPr="007A2608" w:rsidR="00FF12FC" w:rsidP="004A7CCB" w:rsidRDefault="00FF12FC" w14:paraId="196D4567" w14:textId="77777777">
      <w:pPr>
        <w:numPr>
          <w:ilvl w:val="0"/>
          <w:numId w:val="162"/>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Dissimilation</w:t>
      </w:r>
      <w:r w:rsidRPr="007A2608">
        <w:rPr>
          <w:rFonts w:ascii="Calibri" w:hAnsi="Calibri" w:cs="Arial"/>
          <w:color w:val="000000" w:themeColor="text1"/>
          <w:sz w:val="28"/>
          <w:szCs w:val="28"/>
        </w:rPr>
        <w:t xml:space="preserve"> is the process of breaking down organic nutrients into inorganic minerals, usually through oxidation.</w:t>
      </w:r>
    </w:p>
    <w:p w:rsidRPr="007A2608" w:rsidR="00FF12FC" w:rsidP="004A7CCB" w:rsidRDefault="00FF12FC" w14:paraId="100C3D90" w14:textId="77777777">
      <w:pPr>
        <w:numPr>
          <w:ilvl w:val="0"/>
          <w:numId w:val="163"/>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Releases minerals for uptake by plants.</w:t>
      </w:r>
    </w:p>
    <w:p w:rsidRPr="007A2608" w:rsidR="00FF12FC" w:rsidP="004A7CCB" w:rsidRDefault="00FF12FC" w14:paraId="40A2792E" w14:textId="77777777">
      <w:pPr>
        <w:numPr>
          <w:ilvl w:val="0"/>
          <w:numId w:val="163"/>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Provides the basis for wastewater treatment.</w:t>
      </w:r>
    </w:p>
    <w:p w:rsidRPr="007A2608" w:rsidR="00FF12FC" w:rsidP="004A7CCB" w:rsidRDefault="00FF12FC" w14:paraId="340FB892" w14:textId="77777777">
      <w:pPr>
        <w:numPr>
          <w:ilvl w:val="0"/>
          <w:numId w:val="16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carbon and nitrogen cycles are the most common assimilatory and dissimilatory cycles known to biology.</w:t>
      </w:r>
    </w:p>
    <w:p w:rsidRPr="007A2608" w:rsidR="00FF12FC" w:rsidP="004A7CCB" w:rsidRDefault="00FF12FC" w14:paraId="5A28913A" w14:textId="77777777">
      <w:pPr>
        <w:numPr>
          <w:ilvl w:val="0"/>
          <w:numId w:val="16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 key downside to dissimilation is that it can decrease habitat quality by removing organic nitrogen.</w:t>
      </w:r>
    </w:p>
    <w:p w:rsidRPr="007A2608" w:rsidR="00FF12FC" w:rsidP="00FF12FC" w:rsidRDefault="00FF12FC" w14:paraId="61585641" w14:textId="77777777">
      <w:pPr>
        <w:rPr>
          <w:rFonts w:ascii="Calibri" w:hAnsi="Calibri" w:eastAsia="Times New Roman" w:cs="Times New Roman"/>
          <w:color w:val="000000" w:themeColor="text1"/>
          <w:sz w:val="28"/>
          <w:szCs w:val="28"/>
        </w:rPr>
      </w:pPr>
    </w:p>
    <w:p w:rsidRPr="007A2608" w:rsidR="00FF12FC" w:rsidP="004A7CCB" w:rsidRDefault="00FF12FC" w14:paraId="14F1E2F1" w14:textId="77777777">
      <w:pPr>
        <w:numPr>
          <w:ilvl w:val="0"/>
          <w:numId w:val="16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lastRenderedPageBreak/>
        <w:t xml:space="preserve">The major interactions among organisms are dominated by the production and transformation of </w:t>
      </w:r>
      <w:r w:rsidRPr="007A2608">
        <w:rPr>
          <w:rFonts w:ascii="Calibri" w:hAnsi="Calibri" w:cs="Arial"/>
          <w:b/>
          <w:color w:val="000000" w:themeColor="text1"/>
          <w:sz w:val="28"/>
          <w:szCs w:val="28"/>
        </w:rPr>
        <w:t>biomass</w:t>
      </w:r>
      <w:r w:rsidRPr="007A2608">
        <w:rPr>
          <w:rFonts w:ascii="Calibri" w:hAnsi="Calibri" w:cs="Arial"/>
          <w:color w:val="000000" w:themeColor="text1"/>
          <w:sz w:val="28"/>
          <w:szCs w:val="28"/>
        </w:rPr>
        <w:t>, the bodies of all living organisms.</w:t>
      </w:r>
    </w:p>
    <w:p w:rsidRPr="007A2608" w:rsidR="00FF12FC" w:rsidP="004A7CCB" w:rsidRDefault="00FF12FC" w14:paraId="1E9BFD89" w14:textId="77777777">
      <w:pPr>
        <w:numPr>
          <w:ilvl w:val="0"/>
          <w:numId w:val="16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 </w:t>
      </w:r>
      <w:r w:rsidRPr="007A2608">
        <w:rPr>
          <w:rFonts w:ascii="Calibri" w:hAnsi="Calibri" w:cs="Arial"/>
          <w:b/>
          <w:color w:val="000000" w:themeColor="text1"/>
          <w:sz w:val="28"/>
          <w:szCs w:val="28"/>
        </w:rPr>
        <w:t>food</w:t>
      </w:r>
      <w:r w:rsidRPr="007A2608">
        <w:rPr>
          <w:rFonts w:ascii="Calibri" w:hAnsi="Calibri" w:cs="Arial"/>
          <w:color w:val="000000" w:themeColor="text1"/>
          <w:sz w:val="28"/>
          <w:szCs w:val="28"/>
        </w:rPr>
        <w:t xml:space="preserve"> </w:t>
      </w:r>
      <w:r w:rsidRPr="007A2608">
        <w:rPr>
          <w:rFonts w:ascii="Calibri" w:hAnsi="Calibri" w:cs="Arial"/>
          <w:b/>
          <w:color w:val="000000" w:themeColor="text1"/>
          <w:sz w:val="28"/>
          <w:szCs w:val="28"/>
        </w:rPr>
        <w:t>web</w:t>
      </w:r>
      <w:r w:rsidRPr="007A2608">
        <w:rPr>
          <w:rFonts w:ascii="Calibri" w:hAnsi="Calibri" w:cs="Arial"/>
          <w:color w:val="000000" w:themeColor="text1"/>
          <w:sz w:val="28"/>
          <w:szCs w:val="28"/>
        </w:rPr>
        <w:t xml:space="preserve"> describes the way various organisms consume each other as well as the products they form.</w:t>
      </w:r>
    </w:p>
    <w:p w:rsidRPr="007A2608" w:rsidR="00FF12FC" w:rsidP="004A7CCB" w:rsidRDefault="00FF12FC" w14:paraId="615A3D45" w14:textId="77777777">
      <w:pPr>
        <w:numPr>
          <w:ilvl w:val="0"/>
          <w:numId w:val="16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At each trophic level, the fraction of biomass retained by the consume is small and most of it is released as CO</w:t>
      </w:r>
      <w:r w:rsidRPr="007A2608">
        <w:rPr>
          <w:rFonts w:ascii="Calibri" w:hAnsi="Calibri" w:cs="Arial"/>
          <w:color w:val="000000" w:themeColor="text1"/>
          <w:sz w:val="28"/>
          <w:szCs w:val="28"/>
          <w:vertAlign w:val="subscript"/>
        </w:rPr>
        <w:t>2</w:t>
      </w:r>
      <w:r w:rsidRPr="007A2608">
        <w:rPr>
          <w:rFonts w:ascii="Calibri" w:hAnsi="Calibri" w:cs="Arial"/>
          <w:color w:val="000000" w:themeColor="text1"/>
          <w:sz w:val="28"/>
          <w:szCs w:val="28"/>
        </w:rPr>
        <w:t xml:space="preserve"> through respiration to provide energy.</w:t>
      </w:r>
    </w:p>
    <w:p w:rsidRPr="007A2608" w:rsidR="00FF12FC" w:rsidP="00FF12FC" w:rsidRDefault="00FF12FC" w14:paraId="5DED6B5D" w14:textId="77777777">
      <w:pPr>
        <w:rPr>
          <w:rFonts w:ascii="Calibri" w:hAnsi="Calibri" w:eastAsia="Times New Roman" w:cs="Times New Roman"/>
          <w:color w:val="000000" w:themeColor="text1"/>
          <w:sz w:val="28"/>
          <w:szCs w:val="28"/>
        </w:rPr>
      </w:pPr>
    </w:p>
    <w:p w:rsidRPr="007A2608" w:rsidR="00FF12FC" w:rsidP="004A7CCB" w:rsidRDefault="00FF12FC" w14:paraId="783CACD1" w14:textId="77777777">
      <w:pPr>
        <w:numPr>
          <w:ilvl w:val="0"/>
          <w:numId w:val="166"/>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Every food web depends on primary producers for:</w:t>
      </w:r>
    </w:p>
    <w:p w:rsidRPr="007A2608" w:rsidR="00FF12FC" w:rsidP="004A7CCB" w:rsidRDefault="00FF12FC" w14:paraId="4ABECC8E" w14:textId="77777777">
      <w:pPr>
        <w:numPr>
          <w:ilvl w:val="0"/>
          <w:numId w:val="167"/>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Absorbing energy from outside the ecosystem.</w:t>
      </w:r>
    </w:p>
    <w:p w:rsidRPr="007A2608" w:rsidR="00FF12FC" w:rsidP="004A7CCB" w:rsidRDefault="00FF12FC" w14:paraId="14BA3C87" w14:textId="77777777">
      <w:pPr>
        <w:numPr>
          <w:ilvl w:val="0"/>
          <w:numId w:val="168"/>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Key source is sunlight.</w:t>
      </w:r>
    </w:p>
    <w:p w:rsidRPr="007A2608" w:rsidR="00FF12FC" w:rsidP="004A7CCB" w:rsidRDefault="00FF12FC" w14:paraId="47B0D1D2" w14:textId="77777777">
      <w:pPr>
        <w:numPr>
          <w:ilvl w:val="0"/>
          <w:numId w:val="168"/>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Producers are phototrophs.</w:t>
      </w:r>
    </w:p>
    <w:p w:rsidRPr="007A2608" w:rsidR="00FF12FC" w:rsidP="004A7CCB" w:rsidRDefault="00FF12FC" w14:paraId="656E49C4" w14:textId="77777777">
      <w:pPr>
        <w:pStyle w:val="ListParagraph"/>
        <w:numPr>
          <w:ilvl w:val="0"/>
          <w:numId w:val="167"/>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Assimilating minerals into biomass.</w:t>
      </w:r>
    </w:p>
    <w:p w:rsidRPr="007A2608" w:rsidR="00FF12FC" w:rsidP="004A7CCB" w:rsidRDefault="00FF12FC" w14:paraId="5310D44C" w14:textId="77777777">
      <w:pPr>
        <w:numPr>
          <w:ilvl w:val="0"/>
          <w:numId w:val="169"/>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biomass is then passed onto the next trophic level.</w:t>
      </w:r>
    </w:p>
    <w:p w:rsidRPr="007A2608" w:rsidR="00FF12FC" w:rsidP="00FF12FC" w:rsidRDefault="00FF12FC" w14:paraId="47AD3742" w14:textId="77777777">
      <w:pPr>
        <w:rPr>
          <w:rFonts w:ascii="Calibri" w:hAnsi="Calibri" w:eastAsia="Times New Roman" w:cs="Times New Roman"/>
          <w:color w:val="000000" w:themeColor="text1"/>
          <w:sz w:val="28"/>
          <w:szCs w:val="28"/>
        </w:rPr>
      </w:pPr>
    </w:p>
    <w:p w:rsidRPr="007A2608" w:rsidR="00FF12FC" w:rsidP="004A7CCB" w:rsidRDefault="00FF12FC" w14:paraId="5B2DBC09" w14:textId="77777777">
      <w:pPr>
        <w:numPr>
          <w:ilvl w:val="0"/>
          <w:numId w:val="170"/>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What factors most influence the ecosystem?</w:t>
      </w:r>
    </w:p>
    <w:p w:rsidRPr="007A2608" w:rsidR="00FF12FC" w:rsidP="004A7CCB" w:rsidRDefault="00FF12FC" w14:paraId="0493960A" w14:textId="77777777">
      <w:pPr>
        <w:numPr>
          <w:ilvl w:val="0"/>
          <w:numId w:val="17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Availability of water/liquid.</w:t>
      </w:r>
    </w:p>
    <w:p w:rsidRPr="007A2608" w:rsidR="00FF12FC" w:rsidP="004A7CCB" w:rsidRDefault="00FF12FC" w14:paraId="2CEFBF46" w14:textId="77777777">
      <w:pPr>
        <w:numPr>
          <w:ilvl w:val="0"/>
          <w:numId w:val="17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Liquid water is essential to all known life.</w:t>
      </w:r>
    </w:p>
    <w:p w:rsidRPr="007A2608" w:rsidR="00FF12FC" w:rsidP="004A7CCB" w:rsidRDefault="00FF12FC" w14:paraId="04899868" w14:textId="77777777">
      <w:pPr>
        <w:numPr>
          <w:ilvl w:val="0"/>
          <w:numId w:val="17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Water availability is tightly linked to temperature, pH and salinity.</w:t>
      </w:r>
    </w:p>
    <w:p w:rsidRPr="007A2608" w:rsidR="00FF12FC" w:rsidP="004A7CCB" w:rsidRDefault="00FF12FC" w14:paraId="2DA87532" w14:textId="77777777">
      <w:pPr>
        <w:numPr>
          <w:ilvl w:val="0"/>
          <w:numId w:val="17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In extreme environments, these factors make life possible.</w:t>
      </w:r>
    </w:p>
    <w:p w:rsidRPr="007A2608" w:rsidR="00FF12FC" w:rsidP="004A7CCB" w:rsidRDefault="00FF12FC" w14:paraId="32A4C779" w14:textId="77777777">
      <w:pPr>
        <w:numPr>
          <w:ilvl w:val="0"/>
          <w:numId w:val="17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Availability of oxygen or other electron acceptors.</w:t>
      </w:r>
    </w:p>
    <w:p w:rsidRPr="007A2608" w:rsidR="00FF12FC" w:rsidP="004A7CCB" w:rsidRDefault="00FF12FC" w14:paraId="76852B4B" w14:textId="77777777">
      <w:pPr>
        <w:numPr>
          <w:ilvl w:val="0"/>
          <w:numId w:val="17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flow of electron determines how nutrients can be assimilated and dissimilated.</w:t>
      </w:r>
    </w:p>
    <w:p w:rsidRPr="007A2608" w:rsidR="00FF12FC" w:rsidP="00FF12FC" w:rsidRDefault="00FF12FC" w14:paraId="6DDAE13E" w14:textId="77777777">
      <w:pPr>
        <w:textAlignment w:val="baseline"/>
        <w:rPr>
          <w:rFonts w:ascii="Calibri" w:hAnsi="Calibri" w:cs="Arial"/>
          <w:color w:val="000000" w:themeColor="text1"/>
          <w:sz w:val="28"/>
          <w:szCs w:val="28"/>
        </w:rPr>
      </w:pPr>
    </w:p>
    <w:p w:rsidRPr="007A2608" w:rsidR="00FF12FC" w:rsidP="004A7CCB" w:rsidRDefault="007A2608" w14:paraId="00FFF140" w14:textId="77777777">
      <w:pPr>
        <w:numPr>
          <w:ilvl w:val="0"/>
          <w:numId w:val="172"/>
        </w:numPr>
        <w:textAlignment w:val="baseline"/>
        <w:rPr>
          <w:rFonts w:ascii="Calibri" w:hAnsi="Calibri" w:cs="Arial"/>
          <w:color w:val="000000" w:themeColor="text1"/>
          <w:sz w:val="28"/>
          <w:szCs w:val="28"/>
        </w:rPr>
      </w:pPr>
      <w:r>
        <w:rPr>
          <w:rFonts w:ascii="Calibri" w:hAnsi="Calibri" w:cs="Arial"/>
          <w:color w:val="000000" w:themeColor="text1"/>
          <w:sz w:val="28"/>
          <w:szCs w:val="28"/>
        </w:rPr>
        <w:t>The m</w:t>
      </w:r>
      <w:r w:rsidRPr="007A2608" w:rsidR="00FF12FC">
        <w:rPr>
          <w:rFonts w:ascii="Calibri" w:hAnsi="Calibri" w:cs="Arial"/>
          <w:color w:val="000000" w:themeColor="text1"/>
          <w:sz w:val="28"/>
          <w:szCs w:val="28"/>
        </w:rPr>
        <w:t>ost studied animal digestive microbiomes are the ruminants i.e. cattle, sheep, llamas and caribou.</w:t>
      </w:r>
    </w:p>
    <w:p w:rsidRPr="007A2608" w:rsidR="00FF12FC" w:rsidP="004A7CCB" w:rsidRDefault="00FF12FC" w14:paraId="75D6E31D" w14:textId="77777777">
      <w:pPr>
        <w:numPr>
          <w:ilvl w:val="0"/>
          <w:numId w:val="17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These animals “ruminate” i.e. they redigest their food in a fermentation chamber known as a rumen.</w:t>
      </w:r>
    </w:p>
    <w:p w:rsidR="00FF12FC" w:rsidP="004A7CCB" w:rsidRDefault="00FF12FC" w14:paraId="4FD3B896" w14:textId="77777777">
      <w:pPr>
        <w:numPr>
          <w:ilvl w:val="0"/>
          <w:numId w:val="17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microbes in the rumen enable herbivores to acquire nutrition from complex plant fibers that the animal cannot actually digest.</w:t>
      </w:r>
    </w:p>
    <w:p w:rsidRPr="007A2608" w:rsidR="007A2608" w:rsidP="004A7CCB" w:rsidRDefault="007A2608" w14:paraId="085D2AD6" w14:textId="77777777">
      <w:pPr>
        <w:numPr>
          <w:ilvl w:val="0"/>
          <w:numId w:val="17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Ruminants rely on microbes for the digestion of cellulose.</w:t>
      </w:r>
    </w:p>
    <w:p w:rsidRPr="007A2608" w:rsidR="007A2608" w:rsidP="004A7CCB" w:rsidRDefault="007A2608" w14:paraId="79410D22" w14:textId="77777777">
      <w:pPr>
        <w:numPr>
          <w:ilvl w:val="0"/>
          <w:numId w:val="17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Some insects requires microbes to allow digestion of their dietary substrates i.e. termites.</w:t>
      </w:r>
    </w:p>
    <w:p w:rsidRPr="007A2608" w:rsidR="007A2608" w:rsidP="004A7CCB" w:rsidRDefault="007A2608" w14:paraId="4FA1D6CC" w14:textId="77777777">
      <w:pPr>
        <w:numPr>
          <w:ilvl w:val="0"/>
          <w:numId w:val="17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Demodex mites have such an efficient gut microbiota that they do not need an anus.</w:t>
      </w:r>
    </w:p>
    <w:p w:rsidRPr="007A2608" w:rsidR="007A2608" w:rsidP="007A2608" w:rsidRDefault="007A2608" w14:paraId="0EBA3D49" w14:textId="77777777">
      <w:pPr>
        <w:ind w:left="720"/>
        <w:textAlignment w:val="baseline"/>
        <w:rPr>
          <w:rFonts w:ascii="Calibri" w:hAnsi="Calibri" w:cs="Arial"/>
          <w:color w:val="000000" w:themeColor="text1"/>
          <w:sz w:val="28"/>
          <w:szCs w:val="28"/>
        </w:rPr>
      </w:pPr>
    </w:p>
    <w:p w:rsidRPr="007A2608" w:rsidR="00FF12FC" w:rsidP="00FF12FC" w:rsidRDefault="00FF12FC" w14:paraId="19CDBF96" w14:textId="77777777">
      <w:pPr>
        <w:ind w:left="360"/>
        <w:textAlignment w:val="baseline"/>
        <w:rPr>
          <w:rFonts w:ascii="Calibri" w:hAnsi="Calibri" w:cs="Arial"/>
          <w:color w:val="000000" w:themeColor="text1"/>
          <w:sz w:val="28"/>
          <w:szCs w:val="28"/>
        </w:rPr>
      </w:pPr>
    </w:p>
    <w:p w:rsidRPr="007A2608" w:rsidR="00FF12FC" w:rsidP="004A7CCB" w:rsidRDefault="00FF12FC" w14:paraId="053B9B76" w14:textId="77777777">
      <w:pPr>
        <w:numPr>
          <w:ilvl w:val="0"/>
          <w:numId w:val="17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lastRenderedPageBreak/>
        <w:t>Humans conduct microbial fermentation in the hindgut region (colon).</w:t>
      </w:r>
    </w:p>
    <w:p w:rsidRPr="007A2608" w:rsidR="00FF12FC" w:rsidP="004A7CCB" w:rsidRDefault="00FF12FC" w14:paraId="5AC7B9A9" w14:textId="77777777">
      <w:pPr>
        <w:numPr>
          <w:ilvl w:val="0"/>
          <w:numId w:val="17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Hindgut fermentation favours bacteria capable of digesting complex plant materials that pass undigested through the small intestine.</w:t>
      </w:r>
    </w:p>
    <w:p w:rsidRPr="007A2608" w:rsidR="00FF12FC" w:rsidP="004A7CCB" w:rsidRDefault="00FF12FC" w14:paraId="3B2A6049" w14:textId="77777777">
      <w:pPr>
        <w:numPr>
          <w:ilvl w:val="0"/>
          <w:numId w:val="17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human microbiota interacts positively with our immune system and generates defenses against pathogens, just like plant endocytes.</w:t>
      </w:r>
    </w:p>
    <w:p w:rsidRPr="007A2608" w:rsidR="00FF12FC" w:rsidP="00FF12FC" w:rsidRDefault="00FF12FC" w14:paraId="63BCACD4" w14:textId="77777777">
      <w:pPr>
        <w:rPr>
          <w:rFonts w:ascii="Calibri" w:hAnsi="Calibri" w:eastAsia="Times New Roman" w:cs="Times New Roman"/>
          <w:color w:val="000000" w:themeColor="text1"/>
          <w:sz w:val="28"/>
          <w:szCs w:val="28"/>
        </w:rPr>
      </w:pPr>
    </w:p>
    <w:p w:rsidRPr="007A2608" w:rsidR="00FF12FC" w:rsidP="004A7CCB" w:rsidRDefault="00FF12FC" w14:paraId="583F38D3" w14:textId="77777777">
      <w:pPr>
        <w:numPr>
          <w:ilvl w:val="0"/>
          <w:numId w:val="17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 </w:t>
      </w:r>
      <w:r w:rsidRPr="007A2608">
        <w:rPr>
          <w:rFonts w:ascii="Calibri" w:hAnsi="Calibri" w:cs="Arial"/>
          <w:b/>
          <w:color w:val="000000" w:themeColor="text1"/>
          <w:sz w:val="28"/>
          <w:szCs w:val="28"/>
        </w:rPr>
        <w:t>holobiont</w:t>
      </w:r>
      <w:r w:rsidRPr="007A2608">
        <w:rPr>
          <w:rFonts w:ascii="Calibri" w:hAnsi="Calibri" w:cs="Arial"/>
          <w:color w:val="000000" w:themeColor="text1"/>
          <w:sz w:val="28"/>
          <w:szCs w:val="28"/>
        </w:rPr>
        <w:t xml:space="preserve"> is an entity composed of multiple types of organisms.</w:t>
      </w:r>
    </w:p>
    <w:p w:rsidRPr="007A2608" w:rsidR="00FF12FC" w:rsidP="004A7CCB" w:rsidRDefault="00FF12FC" w14:paraId="0C73E181" w14:textId="77777777">
      <w:pPr>
        <w:numPr>
          <w:ilvl w:val="0"/>
          <w:numId w:val="17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Lynn Margulis defined a holobiont as the host plus all of its microbial symbionts.</w:t>
      </w:r>
    </w:p>
    <w:p w:rsidRPr="007A2608" w:rsidR="00FF12FC" w:rsidP="004A7CCB" w:rsidRDefault="00FF12FC" w14:paraId="549EC616" w14:textId="77777777">
      <w:pPr>
        <w:numPr>
          <w:ilvl w:val="0"/>
          <w:numId w:val="17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Assemblage of genomes in a holobiont is called a hologenome.</w:t>
      </w:r>
    </w:p>
    <w:p w:rsidRPr="007A2608" w:rsidR="00FF12FC" w:rsidP="004A7CCB" w:rsidRDefault="00FF12FC" w14:paraId="6A222AFB" w14:textId="77777777">
      <w:pPr>
        <w:numPr>
          <w:ilvl w:val="0"/>
          <w:numId w:val="173"/>
        </w:numPr>
        <w:textAlignment w:val="baseline"/>
        <w:rPr>
          <w:rFonts w:ascii="Calibri" w:hAnsi="Calibri" w:cs="Arial"/>
          <w:b/>
          <w:color w:val="000000" w:themeColor="text1"/>
          <w:sz w:val="28"/>
          <w:szCs w:val="28"/>
        </w:rPr>
      </w:pPr>
      <w:r w:rsidRPr="007A2608">
        <w:rPr>
          <w:rFonts w:ascii="Calibri" w:hAnsi="Calibri" w:cs="Arial"/>
          <w:b/>
          <w:color w:val="000000" w:themeColor="text1"/>
          <w:sz w:val="28"/>
          <w:szCs w:val="28"/>
        </w:rPr>
        <w:t>An example of a holobiont is the termite wood-digesting microbiome.</w:t>
      </w:r>
    </w:p>
    <w:p w:rsidRPr="007A2608" w:rsidR="00FF12FC" w:rsidP="004A7CCB" w:rsidRDefault="00FF12FC" w14:paraId="3BD7DC17" w14:textId="77777777">
      <w:pPr>
        <w:numPr>
          <w:ilvl w:val="0"/>
          <w:numId w:val="174"/>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 large ciliate protist that resides in the termite hindgut and digests wood polysaccharides.</w:t>
      </w:r>
    </w:p>
    <w:p w:rsidRPr="007A2608" w:rsidR="00FF12FC" w:rsidP="004A7CCB" w:rsidRDefault="00FF12FC" w14:paraId="63233053" w14:textId="77777777">
      <w:pPr>
        <w:numPr>
          <w:ilvl w:val="0"/>
          <w:numId w:val="174"/>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protist is associated with various bacterial endosymbionts and exosymbionts that helps </w:t>
      </w:r>
      <w:r w:rsidRPr="007A2608">
        <w:rPr>
          <w:rFonts w:ascii="Calibri" w:hAnsi="Calibri" w:cs="Arial"/>
          <w:i/>
          <w:iCs/>
          <w:color w:val="000000" w:themeColor="text1"/>
          <w:sz w:val="28"/>
          <w:szCs w:val="28"/>
        </w:rPr>
        <w:t>M. paradoxa</w:t>
      </w:r>
      <w:r w:rsidRPr="007A2608">
        <w:rPr>
          <w:rFonts w:ascii="Calibri" w:hAnsi="Calibri" w:cs="Arial"/>
          <w:color w:val="000000" w:themeColor="text1"/>
          <w:sz w:val="28"/>
          <w:szCs w:val="28"/>
        </w:rPr>
        <w:t xml:space="preserve"> to feed.</w:t>
      </w:r>
    </w:p>
    <w:p w:rsidRPr="007A2608" w:rsidR="00FF12FC" w:rsidP="00FF12FC" w:rsidRDefault="00FF12FC" w14:paraId="5801D56A" w14:textId="77777777">
      <w:pPr>
        <w:ind w:left="1440"/>
        <w:textAlignment w:val="baseline"/>
        <w:rPr>
          <w:rFonts w:ascii="Calibri" w:hAnsi="Calibri" w:cs="Arial"/>
          <w:color w:val="000000" w:themeColor="text1"/>
          <w:sz w:val="28"/>
          <w:szCs w:val="28"/>
        </w:rPr>
      </w:pPr>
    </w:p>
    <w:p w:rsidRPr="007A2608" w:rsidR="00FF12FC" w:rsidP="004A7CCB" w:rsidRDefault="00FF12FC" w14:paraId="5965279C" w14:textId="77777777">
      <w:pPr>
        <w:numPr>
          <w:ilvl w:val="0"/>
          <w:numId w:val="173"/>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Syntropy</w:t>
      </w:r>
      <w:r w:rsidRPr="007A2608">
        <w:rPr>
          <w:rFonts w:ascii="Calibri" w:hAnsi="Calibri" w:cs="Arial"/>
          <w:color w:val="000000" w:themeColor="text1"/>
          <w:sz w:val="28"/>
          <w:szCs w:val="28"/>
        </w:rPr>
        <w:t xml:space="preserve"> is the metabolic operation between two different species.</w:t>
      </w:r>
    </w:p>
    <w:p w:rsidRPr="007A2608" w:rsidR="00FF12FC" w:rsidP="004A7CCB" w:rsidRDefault="00FF12FC" w14:paraId="18AD7F4A" w14:textId="77777777">
      <w:pPr>
        <w:numPr>
          <w:ilvl w:val="0"/>
          <w:numId w:val="17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process is performed through metabolic interaction between dependent microbial partners → “feeding together.”</w:t>
      </w:r>
    </w:p>
    <w:p w:rsidR="00FF12FC" w:rsidP="00FF12FC" w:rsidRDefault="00FF12FC" w14:paraId="52F8F7C6" w14:textId="77777777">
      <w:pPr>
        <w:rPr>
          <w:rFonts w:ascii="Calibri" w:hAnsi="Calibri" w:cs="Arial"/>
          <w:color w:val="000000" w:themeColor="text1"/>
          <w:sz w:val="28"/>
          <w:szCs w:val="28"/>
        </w:rPr>
      </w:pPr>
    </w:p>
    <w:p w:rsidR="007A2608" w:rsidP="00FF12FC" w:rsidRDefault="007A2608" w14:paraId="3446421E" w14:textId="77777777">
      <w:pPr>
        <w:rPr>
          <w:rFonts w:ascii="Calibri" w:hAnsi="Calibri" w:cs="Arial"/>
          <w:color w:val="000000" w:themeColor="text1"/>
          <w:sz w:val="28"/>
          <w:szCs w:val="28"/>
        </w:rPr>
      </w:pPr>
    </w:p>
    <w:p w:rsidR="007A2608" w:rsidP="00FF12FC" w:rsidRDefault="007A2608" w14:paraId="066354EA" w14:textId="77777777">
      <w:pPr>
        <w:rPr>
          <w:rFonts w:ascii="Calibri" w:hAnsi="Calibri" w:cs="Arial"/>
          <w:color w:val="000000" w:themeColor="text1"/>
          <w:sz w:val="28"/>
          <w:szCs w:val="28"/>
        </w:rPr>
      </w:pPr>
    </w:p>
    <w:p w:rsidR="007A2608" w:rsidP="00FF12FC" w:rsidRDefault="007A2608" w14:paraId="2BBD4A95" w14:textId="77777777">
      <w:pPr>
        <w:rPr>
          <w:rFonts w:ascii="Calibri" w:hAnsi="Calibri" w:cs="Arial"/>
          <w:color w:val="000000" w:themeColor="text1"/>
          <w:sz w:val="28"/>
          <w:szCs w:val="28"/>
        </w:rPr>
      </w:pPr>
    </w:p>
    <w:p w:rsidR="007A2608" w:rsidP="00FF12FC" w:rsidRDefault="007A2608" w14:paraId="17E30B1A" w14:textId="77777777">
      <w:pPr>
        <w:rPr>
          <w:rFonts w:ascii="Calibri" w:hAnsi="Calibri" w:cs="Arial"/>
          <w:color w:val="000000" w:themeColor="text1"/>
          <w:sz w:val="28"/>
          <w:szCs w:val="28"/>
        </w:rPr>
      </w:pPr>
    </w:p>
    <w:p w:rsidR="007A2608" w:rsidP="00FF12FC" w:rsidRDefault="007A2608" w14:paraId="7C2D972B" w14:textId="77777777">
      <w:pPr>
        <w:rPr>
          <w:rFonts w:ascii="Calibri" w:hAnsi="Calibri" w:cs="Arial"/>
          <w:color w:val="000000" w:themeColor="text1"/>
          <w:sz w:val="28"/>
          <w:szCs w:val="28"/>
        </w:rPr>
      </w:pPr>
    </w:p>
    <w:p w:rsidR="007A2608" w:rsidP="00FF12FC" w:rsidRDefault="007A2608" w14:paraId="7C0D4BB2" w14:textId="77777777">
      <w:pPr>
        <w:rPr>
          <w:rFonts w:ascii="Calibri" w:hAnsi="Calibri" w:cs="Arial"/>
          <w:color w:val="000000" w:themeColor="text1"/>
          <w:sz w:val="28"/>
          <w:szCs w:val="28"/>
        </w:rPr>
      </w:pPr>
    </w:p>
    <w:p w:rsidR="007A2608" w:rsidP="00FF12FC" w:rsidRDefault="007A2608" w14:paraId="251DEE44" w14:textId="77777777">
      <w:pPr>
        <w:rPr>
          <w:rFonts w:ascii="Calibri" w:hAnsi="Calibri" w:cs="Arial"/>
          <w:color w:val="000000" w:themeColor="text1"/>
          <w:sz w:val="28"/>
          <w:szCs w:val="28"/>
        </w:rPr>
      </w:pPr>
    </w:p>
    <w:p w:rsidR="007A2608" w:rsidP="00FF12FC" w:rsidRDefault="007A2608" w14:paraId="084A7143" w14:textId="77777777">
      <w:pPr>
        <w:rPr>
          <w:rFonts w:ascii="Calibri" w:hAnsi="Calibri" w:cs="Arial"/>
          <w:color w:val="000000" w:themeColor="text1"/>
          <w:sz w:val="28"/>
          <w:szCs w:val="28"/>
        </w:rPr>
      </w:pPr>
    </w:p>
    <w:p w:rsidR="007A2608" w:rsidP="00FF12FC" w:rsidRDefault="007A2608" w14:paraId="2AE7C08D" w14:textId="77777777">
      <w:pPr>
        <w:rPr>
          <w:rFonts w:ascii="Calibri" w:hAnsi="Calibri" w:cs="Arial"/>
          <w:color w:val="000000" w:themeColor="text1"/>
          <w:sz w:val="28"/>
          <w:szCs w:val="28"/>
        </w:rPr>
      </w:pPr>
    </w:p>
    <w:p w:rsidR="007A2608" w:rsidP="00FF12FC" w:rsidRDefault="007A2608" w14:paraId="17D2B751" w14:textId="77777777">
      <w:pPr>
        <w:rPr>
          <w:rFonts w:ascii="Calibri" w:hAnsi="Calibri" w:cs="Arial"/>
          <w:color w:val="000000" w:themeColor="text1"/>
          <w:sz w:val="28"/>
          <w:szCs w:val="28"/>
        </w:rPr>
      </w:pPr>
    </w:p>
    <w:p w:rsidR="007A2608" w:rsidP="00FF12FC" w:rsidRDefault="007A2608" w14:paraId="09CF6CF4" w14:textId="77777777">
      <w:pPr>
        <w:rPr>
          <w:rFonts w:ascii="Calibri" w:hAnsi="Calibri" w:cs="Arial"/>
          <w:color w:val="000000" w:themeColor="text1"/>
          <w:sz w:val="28"/>
          <w:szCs w:val="28"/>
        </w:rPr>
      </w:pPr>
    </w:p>
    <w:p w:rsidR="007A2608" w:rsidP="00FF12FC" w:rsidRDefault="007A2608" w14:paraId="75938DE6" w14:textId="77777777">
      <w:pPr>
        <w:rPr>
          <w:rFonts w:ascii="Calibri" w:hAnsi="Calibri" w:cs="Arial"/>
          <w:color w:val="000000" w:themeColor="text1"/>
          <w:sz w:val="28"/>
          <w:szCs w:val="28"/>
        </w:rPr>
      </w:pPr>
    </w:p>
    <w:p w:rsidR="007A2608" w:rsidP="00FF12FC" w:rsidRDefault="007A2608" w14:paraId="38B7B8C6" w14:textId="77777777">
      <w:pPr>
        <w:rPr>
          <w:rFonts w:ascii="Calibri" w:hAnsi="Calibri" w:cs="Arial"/>
          <w:color w:val="000000" w:themeColor="text1"/>
          <w:sz w:val="28"/>
          <w:szCs w:val="28"/>
        </w:rPr>
      </w:pPr>
    </w:p>
    <w:p w:rsidR="007A2608" w:rsidP="00FF12FC" w:rsidRDefault="007A2608" w14:paraId="7B386675" w14:textId="77777777">
      <w:pPr>
        <w:rPr>
          <w:rFonts w:ascii="Calibri" w:hAnsi="Calibri" w:cs="Arial"/>
          <w:color w:val="000000" w:themeColor="text1"/>
          <w:sz w:val="28"/>
          <w:szCs w:val="28"/>
        </w:rPr>
      </w:pPr>
    </w:p>
    <w:p w:rsidR="007A2608" w:rsidP="00FF12FC" w:rsidRDefault="007A2608" w14:paraId="3DBF913D" w14:textId="77777777">
      <w:pPr>
        <w:rPr>
          <w:rFonts w:ascii="Calibri" w:hAnsi="Calibri" w:cs="Arial"/>
          <w:color w:val="000000" w:themeColor="text1"/>
          <w:sz w:val="28"/>
          <w:szCs w:val="28"/>
        </w:rPr>
      </w:pPr>
    </w:p>
    <w:p w:rsidRPr="007A2608" w:rsidR="007A2608" w:rsidP="00FF12FC" w:rsidRDefault="007A2608" w14:paraId="79339903" w14:textId="77777777">
      <w:pPr>
        <w:rPr>
          <w:rFonts w:ascii="Calibri" w:hAnsi="Calibri" w:cs="Arial"/>
          <w:color w:val="000000" w:themeColor="text1"/>
          <w:sz w:val="28"/>
          <w:szCs w:val="28"/>
        </w:rPr>
      </w:pPr>
    </w:p>
    <w:p w:rsidRPr="007A2608" w:rsidR="00FF12FC" w:rsidP="004A7CCB" w:rsidRDefault="00FF12FC" w14:paraId="4B820FB6"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lastRenderedPageBreak/>
        <w:t>Marine waters vary according to temperature, pressure, light penetration and concentration of organic matter.</w:t>
      </w:r>
    </w:p>
    <w:p w:rsidRPr="007A2608" w:rsidR="00FF12FC" w:rsidP="004A7CCB" w:rsidRDefault="00FF12FC" w14:paraId="57A18A43"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Oceans cover more than ⅔ of the Earth’s surface and can reach depths of several kilometres.</w:t>
      </w:r>
    </w:p>
    <w:p w:rsidRPr="007A2608" w:rsidR="00FF12FC" w:rsidP="004A7CCB" w:rsidRDefault="00FF12FC" w14:paraId="6B4221AD"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Both ocean and freshwater ecosystems support a vast number of microbes.</w:t>
      </w:r>
    </w:p>
    <w:p w:rsidRPr="007A2608" w:rsidR="00FF12FC" w:rsidP="004A7CCB" w:rsidRDefault="00FF12FC" w14:paraId="6312D4EB"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w:t>
      </w:r>
      <w:r w:rsidRPr="007A2608">
        <w:rPr>
          <w:rFonts w:ascii="Calibri" w:hAnsi="Calibri" w:cs="Arial"/>
          <w:b/>
          <w:color w:val="000000" w:themeColor="text1"/>
          <w:sz w:val="28"/>
          <w:szCs w:val="28"/>
        </w:rPr>
        <w:t>pelagic marine food web</w:t>
      </w:r>
      <w:r w:rsidRPr="007A2608">
        <w:rPr>
          <w:rFonts w:ascii="Calibri" w:hAnsi="Calibri" w:cs="Arial"/>
          <w:color w:val="000000" w:themeColor="text1"/>
          <w:sz w:val="28"/>
          <w:szCs w:val="28"/>
        </w:rPr>
        <w:t xml:space="preserve"> is also known as a spaghetti web because so many trophic interactions cross each other.</w:t>
      </w:r>
    </w:p>
    <w:p w:rsidRPr="007A2608" w:rsidR="00FF12FC" w:rsidP="004A7CCB" w:rsidRDefault="00FF12FC" w14:paraId="647F2AF0"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Coastal regions show the highest concentration of nutrients, living organisms and the least light penetration.</w:t>
      </w:r>
    </w:p>
    <w:p w:rsidRPr="007A2608" w:rsidR="00FF12FC" w:rsidP="004A7CCB" w:rsidRDefault="00FF12FC" w14:paraId="7D9F24C8"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bacteria and algae are the primary producers that drive the entire ecosystem activity.</w:t>
      </w:r>
    </w:p>
    <w:p w:rsidRPr="007A2608" w:rsidR="00FF12FC" w:rsidP="004A7CCB" w:rsidRDefault="00FF12FC" w14:paraId="5D530690"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Marine water has a salt concentration averaging 3.5%.</w:t>
      </w:r>
    </w:p>
    <w:p w:rsidRPr="007A2608" w:rsidR="00FF12FC" w:rsidP="004A7CCB" w:rsidRDefault="00FF12FC" w14:paraId="552FB088"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most abundant photosynthetic organisms is </w:t>
      </w:r>
      <w:r w:rsidRPr="007A2608">
        <w:rPr>
          <w:rFonts w:ascii="Calibri" w:hAnsi="Calibri" w:cs="Arial"/>
          <w:i/>
          <w:iCs/>
          <w:color w:val="000000" w:themeColor="text1"/>
          <w:sz w:val="28"/>
          <w:szCs w:val="28"/>
        </w:rPr>
        <w:t>Prochlorococcus.</w:t>
      </w:r>
    </w:p>
    <w:p w:rsidRPr="007A2608" w:rsidR="00FF12FC" w:rsidP="004A7CCB" w:rsidRDefault="00FF12FC" w14:paraId="219432AA" w14:textId="77777777">
      <w:pPr>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open ocean is </w:t>
      </w:r>
      <w:r w:rsidRPr="007A2608">
        <w:rPr>
          <w:rFonts w:ascii="Calibri" w:hAnsi="Calibri" w:cs="Arial"/>
          <w:b/>
          <w:color w:val="000000" w:themeColor="text1"/>
          <w:sz w:val="28"/>
          <w:szCs w:val="28"/>
        </w:rPr>
        <w:t>oligotrophic</w:t>
      </w:r>
      <w:r w:rsidRPr="007A2608">
        <w:rPr>
          <w:rFonts w:ascii="Calibri" w:hAnsi="Calibri" w:cs="Arial"/>
          <w:color w:val="000000" w:themeColor="text1"/>
          <w:sz w:val="28"/>
          <w:szCs w:val="28"/>
        </w:rPr>
        <w:t xml:space="preserve"> - has an extremely low concentration of nutrients and organisms. </w:t>
      </w:r>
    </w:p>
    <w:p w:rsidRPr="007A2608" w:rsidR="00FF12FC" w:rsidP="004A7CCB" w:rsidRDefault="00FF12FC" w14:paraId="4D6874C1" w14:textId="77777777">
      <w:pPr>
        <w:pStyle w:val="ListParagraph"/>
        <w:numPr>
          <w:ilvl w:val="0"/>
          <w:numId w:val="17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In the open ocean, the water column is known as the </w:t>
      </w:r>
      <w:r w:rsidRPr="007A2608">
        <w:rPr>
          <w:rFonts w:ascii="Calibri" w:hAnsi="Calibri" w:cs="Arial"/>
          <w:b/>
          <w:color w:val="000000" w:themeColor="text1"/>
          <w:sz w:val="28"/>
          <w:szCs w:val="28"/>
        </w:rPr>
        <w:t>pelagic zone</w:t>
      </w:r>
      <w:r w:rsidRPr="007A2608">
        <w:rPr>
          <w:rFonts w:ascii="Calibri" w:hAnsi="Calibri" w:cs="Arial"/>
          <w:color w:val="000000" w:themeColor="text1"/>
          <w:sz w:val="28"/>
          <w:szCs w:val="28"/>
        </w:rPr>
        <w:t>.</w:t>
      </w:r>
    </w:p>
    <w:p w:rsidRPr="007A2608" w:rsidR="00FF12FC" w:rsidP="00FF12FC" w:rsidRDefault="00FF12FC" w14:paraId="3B53F784" w14:textId="77777777">
      <w:pPr>
        <w:ind w:left="360"/>
        <w:textAlignment w:val="baseline"/>
        <w:rPr>
          <w:rFonts w:ascii="Calibri" w:hAnsi="Calibri" w:cs="Arial"/>
          <w:color w:val="000000" w:themeColor="text1"/>
          <w:sz w:val="28"/>
          <w:szCs w:val="28"/>
        </w:rPr>
      </w:pPr>
    </w:p>
    <w:p w:rsidRPr="007A2608" w:rsidR="00FF12FC" w:rsidP="004A7CCB" w:rsidRDefault="00FF12FC" w14:paraId="1F4B4FE8" w14:textId="77777777">
      <w:pPr>
        <w:numPr>
          <w:ilvl w:val="0"/>
          <w:numId w:val="175"/>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The pelagic zone is divided into distinct regions:</w:t>
      </w:r>
    </w:p>
    <w:p w:rsidRPr="007A2608" w:rsidR="00FF12FC" w:rsidP="004A7CCB" w:rsidRDefault="00FF12FC" w14:paraId="27453FAA" w14:textId="77777777">
      <w:pPr>
        <w:numPr>
          <w:ilvl w:val="0"/>
          <w:numId w:val="176"/>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 xml:space="preserve">Neuston ~ 10 </w:t>
      </w:r>
      <w:r w:rsidRPr="007A2608">
        <w:rPr>
          <w:rFonts w:ascii="Helvetica" w:hAnsi="Helvetica" w:eastAsia="Helvetica" w:cs="Helvetica"/>
          <w:color w:val="1F3864" w:themeColor="accent1" w:themeShade="80"/>
          <w:sz w:val="28"/>
          <w:szCs w:val="28"/>
        </w:rPr>
        <w:t xml:space="preserve">μm. </w:t>
      </w:r>
    </w:p>
    <w:p w:rsidR="007A2608" w:rsidP="007A2608" w:rsidRDefault="00FF12FC" w14:paraId="26A82211"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Air-water interface; contains the highest concentration of microbes.</w:t>
      </w:r>
    </w:p>
    <w:p w:rsidRPr="007A2608" w:rsidR="00FF12FC" w:rsidP="004A7CCB" w:rsidRDefault="00FF12FC" w14:paraId="1B2FC0B1" w14:textId="77777777">
      <w:pPr>
        <w:pStyle w:val="ListParagraph"/>
        <w:numPr>
          <w:ilvl w:val="0"/>
          <w:numId w:val="176"/>
        </w:numPr>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 xml:space="preserve">Euphotic ~ 100 - 200 meters. </w:t>
      </w:r>
    </w:p>
    <w:p w:rsidRPr="007A2608" w:rsidR="00FF12FC" w:rsidP="00FF12FC" w:rsidRDefault="00FF12FC" w14:paraId="120009F7"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Upper part of the water column which receives light for phototrophs. At the coastal shelf (&lt; 200 m), a highest concentration of silt and organisms decreases this zone to almost 1m.</w:t>
      </w:r>
    </w:p>
    <w:p w:rsidRPr="007A2608" w:rsidR="00FF12FC" w:rsidP="004A7CCB" w:rsidRDefault="00FF12FC" w14:paraId="268AFD08" w14:textId="77777777">
      <w:pPr>
        <w:pStyle w:val="ListParagraph"/>
        <w:numPr>
          <w:ilvl w:val="0"/>
          <w:numId w:val="176"/>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Aphotic.</w:t>
      </w:r>
    </w:p>
    <w:p w:rsidRPr="007A2608" w:rsidR="00FF12FC" w:rsidP="00FF12FC" w:rsidRDefault="00FF12FC" w14:paraId="3D19ED81"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Below the reach of light, only heterotrophs and lithotrophs can grow.</w:t>
      </w:r>
    </w:p>
    <w:p w:rsidRPr="007A2608" w:rsidR="00FF12FC" w:rsidP="004A7CCB" w:rsidRDefault="00FF12FC" w14:paraId="26B94049" w14:textId="77777777">
      <w:pPr>
        <w:pStyle w:val="ListParagraph"/>
        <w:numPr>
          <w:ilvl w:val="0"/>
          <w:numId w:val="176"/>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Penthos.</w:t>
      </w:r>
    </w:p>
    <w:p w:rsidRPr="007A2608" w:rsidR="00FF12FC" w:rsidP="00FF12FC" w:rsidRDefault="00FF12FC" w14:paraId="2BE402DE" w14:textId="77777777">
      <w:pPr>
        <w:ind w:left="720"/>
        <w:rPr>
          <w:rFonts w:ascii="Calibri" w:hAnsi="Calibri" w:cs="Times New Roman"/>
          <w:color w:val="000000" w:themeColor="text1"/>
          <w:sz w:val="28"/>
          <w:szCs w:val="28"/>
        </w:rPr>
      </w:pPr>
      <w:r w:rsidRPr="007A2608">
        <w:rPr>
          <w:rFonts w:ascii="Calibri" w:hAnsi="Calibri" w:cs="Arial"/>
          <w:color w:val="000000" w:themeColor="text1"/>
          <w:sz w:val="28"/>
          <w:szCs w:val="28"/>
        </w:rPr>
        <w:t>The region where the column meets the ocean floor and sediment below the surface. Organisms that live here are called benthic organisms.</w:t>
      </w:r>
    </w:p>
    <w:p w:rsidRPr="007A2608" w:rsidR="00FF12FC" w:rsidP="00FF12FC" w:rsidRDefault="00FF12FC" w14:paraId="654ECA06" w14:textId="77777777">
      <w:pPr>
        <w:rPr>
          <w:rFonts w:ascii="Calibri" w:hAnsi="Calibri" w:eastAsia="Times New Roman" w:cs="Times New Roman"/>
          <w:color w:val="000000" w:themeColor="text1"/>
          <w:sz w:val="28"/>
          <w:szCs w:val="28"/>
        </w:rPr>
      </w:pPr>
    </w:p>
    <w:p w:rsidRPr="007A2608" w:rsidR="00FF12FC" w:rsidP="004A7CCB" w:rsidRDefault="00FF12FC" w14:paraId="1AA93E0B" w14:textId="77777777">
      <w:pPr>
        <w:numPr>
          <w:ilvl w:val="0"/>
          <w:numId w:val="17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Plankton are organisms that float passively in water.</w:t>
      </w:r>
    </w:p>
    <w:p w:rsidRPr="007A2608" w:rsidR="00FF12FC" w:rsidP="004A7CCB" w:rsidRDefault="00FF12FC" w14:paraId="69BDFB1E" w14:textId="77777777">
      <w:pPr>
        <w:numPr>
          <w:ilvl w:val="0"/>
          <w:numId w:val="17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Microbial plankton includes protists and bacteria.</w:t>
      </w:r>
    </w:p>
    <w:p w:rsidRPr="007A2608" w:rsidR="00FF12FC" w:rsidP="004A7CCB" w:rsidRDefault="00FF12FC" w14:paraId="3857A6E9" w14:textId="77777777">
      <w:pPr>
        <w:numPr>
          <w:ilvl w:val="0"/>
          <w:numId w:val="17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Marine phytoplankton are microbial phototrophs and produce a substantial part of the world’s oxygen and consume much of the atmospheric CO2.</w:t>
      </w:r>
    </w:p>
    <w:p w:rsidRPr="007A2608" w:rsidR="00FF12FC" w:rsidP="004A7CCB" w:rsidRDefault="00FF12FC" w14:paraId="15AAF989" w14:textId="77777777">
      <w:pPr>
        <w:numPr>
          <w:ilvl w:val="0"/>
          <w:numId w:val="17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Not all plankton can float independently. </w:t>
      </w:r>
    </w:p>
    <w:p w:rsidRPr="007A2608" w:rsidR="00FF12FC" w:rsidP="004A7CCB" w:rsidRDefault="00FF12FC" w14:paraId="5B33BBC8" w14:textId="77777777">
      <w:pPr>
        <w:numPr>
          <w:ilvl w:val="0"/>
          <w:numId w:val="17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Many form biofilms on colonial algae (i.e. kelp) or on suspended inorganic particles called marine snow.</w:t>
      </w:r>
    </w:p>
    <w:p w:rsidRPr="007A2608" w:rsidR="00FF12FC" w:rsidP="00FF12FC" w:rsidRDefault="00FF12FC" w14:paraId="6AB7DEA4" w14:textId="77777777">
      <w:pPr>
        <w:textAlignment w:val="baseline"/>
        <w:rPr>
          <w:rFonts w:ascii="Calibri" w:hAnsi="Calibri" w:cs="Arial"/>
          <w:color w:val="000000" w:themeColor="text1"/>
          <w:sz w:val="28"/>
          <w:szCs w:val="28"/>
        </w:rPr>
      </w:pPr>
    </w:p>
    <w:p w:rsidRPr="007A2608" w:rsidR="007A2608" w:rsidP="004A7CCB" w:rsidRDefault="00FF12FC" w14:paraId="2AE52481" w14:textId="77777777">
      <w:pPr>
        <w:numPr>
          <w:ilvl w:val="0"/>
          <w:numId w:val="17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All levels of microbial plankton </w:t>
      </w:r>
      <w:r w:rsidR="007A2608">
        <w:rPr>
          <w:rFonts w:ascii="Calibri" w:hAnsi="Calibri" w:cs="Arial"/>
          <w:color w:val="000000" w:themeColor="text1"/>
          <w:sz w:val="28"/>
          <w:szCs w:val="28"/>
        </w:rPr>
        <w:t>undergo predation by viruses.</w:t>
      </w:r>
    </w:p>
    <w:p w:rsidRPr="007A2608" w:rsidR="00FF12FC" w:rsidP="004A7CCB" w:rsidRDefault="007A2608" w14:paraId="33B6240F" w14:textId="77777777">
      <w:pPr>
        <w:numPr>
          <w:ilvl w:val="0"/>
          <w:numId w:val="177"/>
        </w:numPr>
        <w:textAlignment w:val="baseline"/>
        <w:rPr>
          <w:rFonts w:ascii="Calibri" w:hAnsi="Calibri" w:cs="Arial"/>
          <w:color w:val="000000" w:themeColor="text1"/>
          <w:sz w:val="28"/>
          <w:szCs w:val="28"/>
        </w:rPr>
      </w:pPr>
      <w:r>
        <w:rPr>
          <w:rFonts w:ascii="Calibri" w:hAnsi="Calibri" w:cs="Arial"/>
          <w:color w:val="000000" w:themeColor="text1"/>
          <w:sz w:val="28"/>
          <w:szCs w:val="28"/>
        </w:rPr>
        <w:t>C</w:t>
      </w:r>
      <w:r w:rsidRPr="007A2608" w:rsidR="00FF12FC">
        <w:rPr>
          <w:rFonts w:ascii="Calibri" w:hAnsi="Calibri" w:cs="Arial"/>
          <w:color w:val="000000" w:themeColor="text1"/>
          <w:sz w:val="28"/>
          <w:szCs w:val="28"/>
        </w:rPr>
        <w:t>ell lysis by virus breaks down half of their microbial biomass.</w:t>
      </w:r>
    </w:p>
    <w:p w:rsidRPr="007A2608" w:rsidR="00FF12FC" w:rsidP="004A7CCB" w:rsidRDefault="00FF12FC" w14:paraId="6D9219F4" w14:textId="77777777">
      <w:pPr>
        <w:numPr>
          <w:ilvl w:val="0"/>
          <w:numId w:val="177"/>
        </w:numPr>
        <w:textAlignment w:val="baseline"/>
        <w:rPr>
          <w:rFonts w:ascii="Calibri" w:hAnsi="Calibri" w:cs="Arial"/>
          <w:color w:val="000000" w:themeColor="text1"/>
          <w:sz w:val="28"/>
          <w:szCs w:val="28"/>
        </w:rPr>
      </w:pPr>
      <w:r w:rsidRPr="007A2608">
        <w:rPr>
          <w:rFonts w:ascii="Calibri" w:hAnsi="Calibri" w:cs="Arial"/>
          <w:b/>
          <w:bCs/>
          <w:color w:val="000000" w:themeColor="text1"/>
          <w:sz w:val="28"/>
          <w:szCs w:val="28"/>
        </w:rPr>
        <w:t>Why is that a good thing?</w:t>
      </w:r>
      <w:r w:rsidRPr="007A2608">
        <w:rPr>
          <w:rFonts w:ascii="Calibri" w:hAnsi="Calibri" w:cs="Arial"/>
          <w:color w:val="000000" w:themeColor="text1"/>
          <w:sz w:val="28"/>
          <w:szCs w:val="28"/>
        </w:rPr>
        <w:t xml:space="preserve"> </w:t>
      </w:r>
    </w:p>
    <w:p w:rsidRPr="007A2608" w:rsidR="00FF12FC" w:rsidP="007A2608" w:rsidRDefault="00FF12FC" w14:paraId="18FAA2EC" w14:textId="77777777">
      <w:pPr>
        <w:ind w:left="72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Virus particles accelerate the return of minerals to producers</w:t>
      </w:r>
      <w:r w:rsidR="007A2608">
        <w:rPr>
          <w:rFonts w:ascii="Calibri" w:hAnsi="Calibri" w:cs="Arial"/>
          <w:color w:val="000000" w:themeColor="text1"/>
          <w:sz w:val="28"/>
          <w:szCs w:val="28"/>
        </w:rPr>
        <w:t xml:space="preserve"> + they necessitate and sustain</w:t>
      </w:r>
      <w:r w:rsidRPr="007A2608">
        <w:rPr>
          <w:rFonts w:ascii="Calibri" w:hAnsi="Calibri" w:cs="Arial"/>
          <w:color w:val="000000" w:themeColor="text1"/>
          <w:sz w:val="28"/>
          <w:szCs w:val="28"/>
        </w:rPr>
        <w:t xml:space="preserve"> the ecosystem.</w:t>
      </w:r>
    </w:p>
    <w:p w:rsidRPr="007A2608" w:rsidR="00FF12FC" w:rsidP="004A7CCB" w:rsidRDefault="00FF12FC" w14:paraId="6249062F" w14:textId="77777777">
      <w:pPr>
        <w:numPr>
          <w:ilvl w:val="0"/>
          <w:numId w:val="177"/>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There are 5 types of plankton:</w:t>
      </w:r>
    </w:p>
    <w:p w:rsidRPr="007A2608" w:rsidR="00FF12FC" w:rsidP="004A7CCB" w:rsidRDefault="00FF12FC" w14:paraId="267F19BC" w14:textId="77777777">
      <w:pPr>
        <w:numPr>
          <w:ilvl w:val="0"/>
          <w:numId w:val="17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 xml:space="preserve">Microplankton, 20 - 200 </w:t>
      </w:r>
      <w:r w:rsidRPr="007A2608">
        <w:rPr>
          <w:rFonts w:ascii="Helvetica" w:hAnsi="Helvetica" w:eastAsia="Helvetica" w:cs="Helvetica"/>
          <w:color w:val="1F3864" w:themeColor="accent1" w:themeShade="80"/>
          <w:sz w:val="28"/>
          <w:szCs w:val="28"/>
        </w:rPr>
        <w:t xml:space="preserve">μm. </w:t>
      </w:r>
    </w:p>
    <w:p w:rsidRPr="007A2608" w:rsidR="00FF12FC" w:rsidP="00FF12FC" w:rsidRDefault="00FF12FC" w14:paraId="750B00E8"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Also known as microbial plankton, they are made up of archaea, bacteria and eukaryotes.</w:t>
      </w:r>
    </w:p>
    <w:p w:rsidRPr="007A2608" w:rsidR="00FF12FC" w:rsidP="004A7CCB" w:rsidRDefault="00FF12FC" w14:paraId="422ECCA7" w14:textId="77777777">
      <w:pPr>
        <w:pStyle w:val="ListParagraph"/>
        <w:numPr>
          <w:ilvl w:val="0"/>
          <w:numId w:val="17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 xml:space="preserve">Nanoplankton, 2 - 20 </w:t>
      </w:r>
      <w:r w:rsidRPr="007A2608">
        <w:rPr>
          <w:rFonts w:ascii="Helvetica" w:hAnsi="Helvetica" w:eastAsia="Helvetica" w:cs="Helvetica"/>
          <w:color w:val="1F3864" w:themeColor="accent1" w:themeShade="80"/>
          <w:sz w:val="28"/>
          <w:szCs w:val="28"/>
        </w:rPr>
        <w:t xml:space="preserve">μm. </w:t>
      </w:r>
    </w:p>
    <w:p w:rsidRPr="007A2608" w:rsidR="00FF12FC" w:rsidP="00FF12FC" w:rsidRDefault="00FF12FC" w14:paraId="186DECA0"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Consists of smaller algae, flagellated protists and filamentous cyanobacteria.</w:t>
      </w:r>
    </w:p>
    <w:p w:rsidRPr="007A2608" w:rsidR="00FF12FC" w:rsidP="004A7CCB" w:rsidRDefault="00FF12FC" w14:paraId="4C1B7451" w14:textId="77777777">
      <w:pPr>
        <w:pStyle w:val="ListParagraph"/>
        <w:numPr>
          <w:ilvl w:val="0"/>
          <w:numId w:val="17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 xml:space="preserve">Picoplankton, 0.3 - 2 </w:t>
      </w:r>
      <w:r w:rsidRPr="007A2608">
        <w:rPr>
          <w:rFonts w:ascii="Helvetica" w:hAnsi="Helvetica" w:eastAsia="Helvetica" w:cs="Helvetica"/>
          <w:color w:val="1F3864" w:themeColor="accent1" w:themeShade="80"/>
          <w:sz w:val="28"/>
          <w:szCs w:val="28"/>
        </w:rPr>
        <w:t xml:space="preserve">μm. </w:t>
      </w:r>
    </w:p>
    <w:p w:rsidRPr="007A2608" w:rsidR="00FF12FC" w:rsidP="00FF12FC" w:rsidRDefault="00FF12FC" w14:paraId="544A181F"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Consists of bacteria and smaller eukaryotes, including the smallest living cells known to man.</w:t>
      </w:r>
    </w:p>
    <w:p w:rsidRPr="007A2608" w:rsidR="00FF12FC" w:rsidP="004A7CCB" w:rsidRDefault="00FF12FC" w14:paraId="398C4F27" w14:textId="77777777">
      <w:pPr>
        <w:pStyle w:val="ListParagraph"/>
        <w:numPr>
          <w:ilvl w:val="0"/>
          <w:numId w:val="17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 xml:space="preserve">Femtoplankton, &lt;0.3 </w:t>
      </w:r>
      <w:r w:rsidRPr="007A2608">
        <w:rPr>
          <w:rFonts w:ascii="Helvetica" w:hAnsi="Helvetica" w:eastAsia="Helvetica" w:cs="Helvetica"/>
          <w:color w:val="1F3864" w:themeColor="accent1" w:themeShade="80"/>
          <w:sz w:val="28"/>
          <w:szCs w:val="28"/>
        </w:rPr>
        <w:t xml:space="preserve">μm. </w:t>
      </w:r>
    </w:p>
    <w:p w:rsidR="007A2608" w:rsidP="007A2608" w:rsidRDefault="00FF12FC" w14:paraId="56C5689A"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Marine viruses.</w:t>
      </w:r>
    </w:p>
    <w:p w:rsidRPr="007A2608" w:rsidR="00FF12FC" w:rsidP="004A7CCB" w:rsidRDefault="00FF12FC" w14:paraId="6E4AC930" w14:textId="77777777">
      <w:pPr>
        <w:pStyle w:val="ListParagraph"/>
        <w:numPr>
          <w:ilvl w:val="0"/>
          <w:numId w:val="178"/>
        </w:numPr>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Macroplankton.</w:t>
      </w:r>
    </w:p>
    <w:p w:rsidRPr="007A2608" w:rsidR="00FF12FC" w:rsidP="00FF12FC" w:rsidRDefault="00FF12FC" w14:paraId="46153032" w14:textId="77777777">
      <w:pPr>
        <w:ind w:left="720"/>
        <w:rPr>
          <w:rFonts w:ascii="Calibri" w:hAnsi="Calibri" w:cs="Times New Roman"/>
          <w:color w:val="000000" w:themeColor="text1"/>
          <w:sz w:val="28"/>
          <w:szCs w:val="28"/>
        </w:rPr>
      </w:pPr>
      <w:r w:rsidRPr="007A2608">
        <w:rPr>
          <w:rFonts w:ascii="Calibri" w:hAnsi="Calibri" w:cs="Arial"/>
          <w:color w:val="000000" w:themeColor="text1"/>
          <w:sz w:val="28"/>
          <w:szCs w:val="28"/>
        </w:rPr>
        <w:t>Can be seen with the naked eye.</w:t>
      </w:r>
      <w:r w:rsidRPr="007A2608">
        <w:rPr>
          <w:rFonts w:ascii="Calibri" w:hAnsi="Calibri" w:cs="Times New Roman"/>
          <w:color w:val="000000" w:themeColor="text1"/>
          <w:sz w:val="28"/>
          <w:szCs w:val="28"/>
        </w:rPr>
        <w:br/>
      </w:r>
    </w:p>
    <w:p w:rsidRPr="007A2608" w:rsidR="00FF12FC" w:rsidP="004A7CCB" w:rsidRDefault="00FF12FC" w14:paraId="35E6CE73" w14:textId="77777777">
      <w:pPr>
        <w:numPr>
          <w:ilvl w:val="0"/>
          <w:numId w:val="180"/>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Thermal vent ecosystem:</w:t>
      </w:r>
      <w:r w:rsidRPr="007A2608">
        <w:rPr>
          <w:rFonts w:ascii="Calibri" w:hAnsi="Calibri" w:cs="Arial"/>
          <w:color w:val="000000" w:themeColor="text1"/>
          <w:sz w:val="28"/>
          <w:szCs w:val="28"/>
        </w:rPr>
        <w:t xml:space="preserve"> volcanic activity causes higher concentrations of sulfide which selects for the evolution of invertebrates that feed via mutualistic associations.</w:t>
      </w:r>
    </w:p>
    <w:p w:rsidRPr="007A2608" w:rsidR="00FF12FC" w:rsidP="004A7CCB" w:rsidRDefault="007A2608" w14:paraId="728AD4E9" w14:textId="77777777">
      <w:pPr>
        <w:numPr>
          <w:ilvl w:val="0"/>
          <w:numId w:val="180"/>
        </w:numPr>
        <w:textAlignment w:val="baseline"/>
        <w:rPr>
          <w:rFonts w:ascii="Calibri" w:hAnsi="Calibri" w:cs="Arial"/>
          <w:color w:val="000000" w:themeColor="text1"/>
          <w:sz w:val="28"/>
          <w:szCs w:val="28"/>
        </w:rPr>
      </w:pPr>
      <w:r>
        <w:rPr>
          <w:rFonts w:ascii="Calibri" w:hAnsi="Calibri" w:cs="Arial"/>
          <w:color w:val="000000" w:themeColor="text1"/>
          <w:sz w:val="28"/>
          <w:szCs w:val="28"/>
        </w:rPr>
        <w:t>E.g. t</w:t>
      </w:r>
      <w:r w:rsidRPr="007A2608" w:rsidR="00FF12FC">
        <w:rPr>
          <w:rFonts w:ascii="Calibri" w:hAnsi="Calibri" w:cs="Arial"/>
          <w:color w:val="000000" w:themeColor="text1"/>
          <w:sz w:val="28"/>
          <w:szCs w:val="28"/>
        </w:rPr>
        <w:t>he worm Riftia has evolved such a complete dependence on its symbionts that it has lost its own digestive tract.</w:t>
      </w:r>
    </w:p>
    <w:p w:rsidRPr="007A2608" w:rsidR="00FF12FC" w:rsidP="004A7CCB" w:rsidRDefault="00FF12FC" w14:paraId="5316E541" w14:textId="77777777">
      <w:pPr>
        <w:numPr>
          <w:ilvl w:val="0"/>
          <w:numId w:val="18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Not all undersea oases are hot i.e. cold seeps, whale fall and shipwrecks.</w:t>
      </w:r>
    </w:p>
    <w:p w:rsidRPr="007A2608" w:rsidR="00FF12FC" w:rsidP="004A7CCB" w:rsidRDefault="00FF12FC" w14:paraId="3065DD22" w14:textId="77777777">
      <w:pPr>
        <w:numPr>
          <w:ilvl w:val="0"/>
          <w:numId w:val="18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Wherever there is a rich source of carbon, you will find life.</w:t>
      </w:r>
    </w:p>
    <w:p w:rsidRPr="007A2608" w:rsidR="00FF12FC" w:rsidP="004A7CCB" w:rsidRDefault="00FF12FC" w14:paraId="4EE1381E" w14:textId="77777777">
      <w:pPr>
        <w:numPr>
          <w:ilvl w:val="0"/>
          <w:numId w:val="181"/>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Cold seeps</w:t>
      </w:r>
      <w:r w:rsidRPr="007A2608">
        <w:rPr>
          <w:rFonts w:ascii="Calibri" w:hAnsi="Calibri" w:cs="Arial"/>
          <w:color w:val="000000" w:themeColor="text1"/>
          <w:sz w:val="28"/>
          <w:szCs w:val="28"/>
        </w:rPr>
        <w:t xml:space="preserve"> are a region of the ocean floor where methane leaks through  from methane hydrates formed by methanogens OR petroleum leaks through a rock fissure.</w:t>
      </w:r>
    </w:p>
    <w:p w:rsidRPr="007A2608" w:rsidR="00FF12FC" w:rsidP="004A7CCB" w:rsidRDefault="00FF12FC" w14:paraId="3132BDC7" w14:textId="77777777">
      <w:pPr>
        <w:numPr>
          <w:ilvl w:val="0"/>
          <w:numId w:val="18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Cold-seep organisms are adapted to high pressure and are psychrophiles.</w:t>
      </w:r>
    </w:p>
    <w:p w:rsidRPr="007A2608" w:rsidR="00FF12FC" w:rsidP="004A7CCB" w:rsidRDefault="00FF12FC" w14:paraId="02A73DD5" w14:textId="77777777">
      <w:pPr>
        <w:numPr>
          <w:ilvl w:val="0"/>
          <w:numId w:val="18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Bacteria adapted to cold seeps and benthos break down the petroleum leaked from incidents.</w:t>
      </w:r>
    </w:p>
    <w:p w:rsidR="00FF12FC" w:rsidP="00FF12FC" w:rsidRDefault="00FF12FC" w14:paraId="64FBD33E" w14:textId="77777777">
      <w:pPr>
        <w:rPr>
          <w:rFonts w:ascii="Calibri" w:hAnsi="Calibri" w:eastAsia="Times New Roman" w:cs="Times New Roman"/>
          <w:color w:val="000000" w:themeColor="text1"/>
          <w:sz w:val="28"/>
          <w:szCs w:val="28"/>
        </w:rPr>
      </w:pPr>
    </w:p>
    <w:p w:rsidRPr="007A2608" w:rsidR="007A2608" w:rsidP="00FF12FC" w:rsidRDefault="007A2608" w14:paraId="2BE3DA94" w14:textId="77777777">
      <w:pPr>
        <w:rPr>
          <w:rFonts w:ascii="Calibri" w:hAnsi="Calibri" w:eastAsia="Times New Roman" w:cs="Times New Roman"/>
          <w:color w:val="000000" w:themeColor="text1"/>
          <w:sz w:val="28"/>
          <w:szCs w:val="28"/>
        </w:rPr>
      </w:pPr>
    </w:p>
    <w:p w:rsidRPr="007A2608" w:rsidR="00FF12FC" w:rsidP="004A7CCB" w:rsidRDefault="00FF12FC" w14:paraId="5F451D35" w14:textId="77777777">
      <w:pPr>
        <w:numPr>
          <w:ilvl w:val="0"/>
          <w:numId w:val="18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lastRenderedPageBreak/>
        <w:t>Humans influence aquatic microbial ecosystems as pollutants introduced into a system can skew the balance, leading to loss of ecosystem members.</w:t>
      </w:r>
    </w:p>
    <w:p w:rsidRPr="007A2608" w:rsidR="00FF12FC" w:rsidP="004A7CCB" w:rsidRDefault="00FF12FC" w14:paraId="797E51FE" w14:textId="77777777">
      <w:pPr>
        <w:numPr>
          <w:ilvl w:val="0"/>
          <w:numId w:val="18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 lake that receives a large concentration of nutrients becomes </w:t>
      </w:r>
      <w:r w:rsidRPr="007A2608">
        <w:rPr>
          <w:rFonts w:ascii="Calibri" w:hAnsi="Calibri" w:cs="Arial"/>
          <w:b/>
          <w:color w:val="000000" w:themeColor="text1"/>
          <w:sz w:val="28"/>
          <w:szCs w:val="28"/>
        </w:rPr>
        <w:t>eutrophic</w:t>
      </w:r>
      <w:r w:rsidRPr="007A2608">
        <w:rPr>
          <w:rFonts w:ascii="Calibri" w:hAnsi="Calibri" w:cs="Arial"/>
          <w:color w:val="000000" w:themeColor="text1"/>
          <w:sz w:val="28"/>
          <w:szCs w:val="28"/>
        </w:rPr>
        <w:t>.</w:t>
      </w:r>
    </w:p>
    <w:p w:rsidRPr="007A2608" w:rsidR="00FF12FC" w:rsidP="004A7CCB" w:rsidRDefault="00FF12FC" w14:paraId="7E1C7202" w14:textId="77777777">
      <w:pPr>
        <w:numPr>
          <w:ilvl w:val="0"/>
          <w:numId w:val="18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Eutrophication is caused by algal blooms.</w:t>
      </w:r>
    </w:p>
    <w:p w:rsidRPr="007A2608" w:rsidR="00FF12FC" w:rsidP="004A7CCB" w:rsidRDefault="00FF12FC" w14:paraId="244EB6EE" w14:textId="77777777">
      <w:pPr>
        <w:numPr>
          <w:ilvl w:val="0"/>
          <w:numId w:val="18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In an eutrophic lake, algae grows to higher densities causing an algal bloom. </w:t>
      </w:r>
    </w:p>
    <w:p w:rsidRPr="007A2608" w:rsidR="00FF12FC" w:rsidP="004A7CCB" w:rsidRDefault="007A2608" w14:paraId="7ACC9A34" w14:textId="77777777">
      <w:pPr>
        <w:numPr>
          <w:ilvl w:val="0"/>
          <w:numId w:val="182"/>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T</w:t>
      </w:r>
      <w:r w:rsidRPr="007A2608" w:rsidR="00FF12FC">
        <w:rPr>
          <w:rFonts w:ascii="Calibri" w:hAnsi="Calibri" w:cs="Arial"/>
          <w:b/>
          <w:color w:val="000000" w:themeColor="text1"/>
          <w:sz w:val="28"/>
          <w:szCs w:val="28"/>
        </w:rPr>
        <w:t>he algal bloom</w:t>
      </w:r>
      <w:r w:rsidRPr="007A2608" w:rsidR="00FF12FC">
        <w:rPr>
          <w:rFonts w:ascii="Calibri" w:hAnsi="Calibri" w:cs="Arial"/>
          <w:color w:val="000000" w:themeColor="text1"/>
          <w:sz w:val="28"/>
          <w:szCs w:val="28"/>
        </w:rPr>
        <w:t xml:space="preserve"> is rapidly consumed by heterotrophic bacteria whose respiration removes all the oxygen.</w:t>
      </w:r>
    </w:p>
    <w:p w:rsidRPr="007A2608" w:rsidR="00FF12FC" w:rsidP="004A7CCB" w:rsidRDefault="00FF12FC" w14:paraId="1644C39D" w14:textId="77777777">
      <w:pPr>
        <w:numPr>
          <w:ilvl w:val="0"/>
          <w:numId w:val="182"/>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oxygen loss causes the anoxic hypolimnion (deeper water) to nearly reach the surface.</w:t>
      </w:r>
    </w:p>
    <w:p w:rsidRPr="007A2608" w:rsidR="00FF12FC" w:rsidP="004A7CCB" w:rsidRDefault="00FF12FC" w14:paraId="67112849" w14:textId="77777777">
      <w:pPr>
        <w:numPr>
          <w:ilvl w:val="0"/>
          <w:numId w:val="182"/>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Common causes of eutrophication:</w:t>
      </w:r>
    </w:p>
    <w:p w:rsidRPr="007A2608" w:rsidR="00FF12FC" w:rsidP="004A7CCB" w:rsidRDefault="00FF12FC" w14:paraId="184378F3" w14:textId="77777777">
      <w:pPr>
        <w:numPr>
          <w:ilvl w:val="0"/>
          <w:numId w:val="183"/>
        </w:numPr>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Phosphates:</w:t>
      </w:r>
      <w:r w:rsidRPr="007A2608">
        <w:rPr>
          <w:rFonts w:ascii="Calibri" w:hAnsi="Calibri" w:cs="Arial"/>
          <w:color w:val="000000" w:themeColor="text1"/>
          <w:sz w:val="28"/>
          <w:szCs w:val="28"/>
        </w:rPr>
        <w:t xml:space="preserve"> phosphorous is a limiting nutrient for algae.</w:t>
      </w:r>
    </w:p>
    <w:p w:rsidRPr="007A2608" w:rsidR="00FF12FC" w:rsidP="004A7CCB" w:rsidRDefault="00FF12FC" w14:paraId="6F83C27D" w14:textId="77777777">
      <w:pPr>
        <w:numPr>
          <w:ilvl w:val="0"/>
          <w:numId w:val="183"/>
        </w:numPr>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Nitrogen:</w:t>
      </w:r>
      <w:r w:rsidRPr="007A2608">
        <w:rPr>
          <w:rFonts w:ascii="Calibri" w:hAnsi="Calibri" w:cs="Arial"/>
          <w:color w:val="000000" w:themeColor="text1"/>
          <w:sz w:val="28"/>
          <w:szCs w:val="28"/>
        </w:rPr>
        <w:t xml:space="preserve"> relieves nitrogen limitation.</w:t>
      </w:r>
    </w:p>
    <w:p w:rsidRPr="007A2608" w:rsidR="00FF12FC" w:rsidP="004A7CCB" w:rsidRDefault="00FF12FC" w14:paraId="2CC928CD" w14:textId="77777777">
      <w:pPr>
        <w:numPr>
          <w:ilvl w:val="0"/>
          <w:numId w:val="183"/>
        </w:numPr>
        <w:textAlignment w:val="baseline"/>
        <w:rPr>
          <w:rFonts w:ascii="Calibri" w:hAnsi="Calibri" w:cs="Arial"/>
          <w:color w:val="000000" w:themeColor="text1"/>
          <w:sz w:val="28"/>
          <w:szCs w:val="28"/>
        </w:rPr>
      </w:pPr>
      <w:r w:rsidRPr="007A2608">
        <w:rPr>
          <w:rFonts w:ascii="Calibri" w:hAnsi="Calibri" w:cs="Arial"/>
          <w:color w:val="1F3864" w:themeColor="accent1" w:themeShade="80"/>
          <w:sz w:val="28"/>
          <w:szCs w:val="28"/>
        </w:rPr>
        <w:t xml:space="preserve">Organic pollutants: </w:t>
      </w:r>
      <w:r w:rsidRPr="007A2608">
        <w:rPr>
          <w:rFonts w:ascii="Calibri" w:hAnsi="Calibri" w:cs="Arial"/>
          <w:color w:val="000000" w:themeColor="text1"/>
          <w:sz w:val="28"/>
          <w:szCs w:val="28"/>
        </w:rPr>
        <w:t>overfeed bacteria, depleting the epilimnion of oxygen.</w:t>
      </w:r>
    </w:p>
    <w:p w:rsidRPr="007A2608" w:rsidR="00FF12FC" w:rsidP="00FF12FC" w:rsidRDefault="00FF12FC" w14:paraId="3C2F0FD3" w14:textId="77777777">
      <w:pPr>
        <w:ind w:left="360"/>
        <w:textAlignment w:val="baseline"/>
        <w:rPr>
          <w:rFonts w:ascii="Calibri" w:hAnsi="Calibri" w:cs="Arial"/>
          <w:color w:val="000000" w:themeColor="text1"/>
          <w:sz w:val="28"/>
          <w:szCs w:val="28"/>
        </w:rPr>
      </w:pPr>
    </w:p>
    <w:p w:rsidRPr="007A2608" w:rsidR="00FF12FC" w:rsidP="004A7CCB" w:rsidRDefault="00FF12FC" w14:paraId="747ED2D6" w14:textId="77777777">
      <w:pPr>
        <w:numPr>
          <w:ilvl w:val="0"/>
          <w:numId w:val="184"/>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Limnology</w:t>
      </w:r>
      <w:r w:rsidRPr="007A2608">
        <w:rPr>
          <w:rFonts w:ascii="Calibri" w:hAnsi="Calibri" w:cs="Arial"/>
          <w:color w:val="000000" w:themeColor="text1"/>
          <w:sz w:val="28"/>
          <w:szCs w:val="28"/>
        </w:rPr>
        <w:t xml:space="preserve"> is the study of freshwater.</w:t>
      </w:r>
    </w:p>
    <w:p w:rsidRPr="007A2608" w:rsidR="00FF12FC" w:rsidP="004A7CCB" w:rsidRDefault="00FF12FC" w14:paraId="406B5CFE" w14:textId="77777777">
      <w:pPr>
        <w:numPr>
          <w:ilvl w:val="0"/>
          <w:numId w:val="18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salt concentration of freshwater is less than 0.1%</w:t>
      </w:r>
    </w:p>
    <w:p w:rsidRPr="007A2608" w:rsidR="00FF12FC" w:rsidP="004A7CCB" w:rsidRDefault="00FF12FC" w14:paraId="71DB62D9" w14:textId="77777777">
      <w:pPr>
        <w:numPr>
          <w:ilvl w:val="0"/>
          <w:numId w:val="18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Freshwater is usually oligotrophic with dilute concentrations of nutrients and microbes.</w:t>
      </w:r>
    </w:p>
    <w:p w:rsidRPr="007A2608" w:rsidR="00FF12FC" w:rsidP="004A7CCB" w:rsidRDefault="00FF12FC" w14:paraId="086C123A" w14:textId="77777777">
      <w:pPr>
        <w:numPr>
          <w:ilvl w:val="0"/>
          <w:numId w:val="18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warm upper layer above the thermocline is the </w:t>
      </w:r>
      <w:r w:rsidRPr="007A2608">
        <w:rPr>
          <w:rFonts w:ascii="Calibri" w:hAnsi="Calibri" w:cs="Arial"/>
          <w:b/>
          <w:color w:val="000000" w:themeColor="text1"/>
          <w:sz w:val="28"/>
          <w:szCs w:val="28"/>
        </w:rPr>
        <w:t>epilimnion</w:t>
      </w:r>
      <w:r w:rsidRPr="007A2608">
        <w:rPr>
          <w:rFonts w:ascii="Calibri" w:hAnsi="Calibri" w:cs="Arial"/>
          <w:color w:val="000000" w:themeColor="text1"/>
          <w:sz w:val="28"/>
          <w:szCs w:val="28"/>
        </w:rPr>
        <w:t>.</w:t>
      </w:r>
    </w:p>
    <w:p w:rsidRPr="007A2608" w:rsidR="00FF12FC" w:rsidP="004A7CCB" w:rsidRDefault="00FF12FC" w14:paraId="3503E40F" w14:textId="77777777">
      <w:pPr>
        <w:numPr>
          <w:ilvl w:val="0"/>
          <w:numId w:val="185"/>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Warm, well-mixed and oxygenated. </w:t>
      </w:r>
    </w:p>
    <w:p w:rsidRPr="007A2608" w:rsidR="00FF12FC" w:rsidP="004A7CCB" w:rsidRDefault="00FF12FC" w14:paraId="7150D4A2" w14:textId="77777777">
      <w:pPr>
        <w:numPr>
          <w:ilvl w:val="0"/>
          <w:numId w:val="185"/>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Supports oxygenic phototrophs i.e. algae.</w:t>
      </w:r>
    </w:p>
    <w:p w:rsidRPr="007A2608" w:rsidR="00FF12FC" w:rsidP="004A7CCB" w:rsidRDefault="00FF12FC" w14:paraId="44FA4C1A" w14:textId="77777777">
      <w:pPr>
        <w:numPr>
          <w:ilvl w:val="0"/>
          <w:numId w:val="185"/>
        </w:numPr>
        <w:ind w:left="1440"/>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10 m in depth.</w:t>
      </w:r>
    </w:p>
    <w:p w:rsidRPr="007A2608" w:rsidR="00FF12FC" w:rsidP="004A7CCB" w:rsidRDefault="00FF12FC" w14:paraId="51466805" w14:textId="77777777">
      <w:pPr>
        <w:numPr>
          <w:ilvl w:val="0"/>
          <w:numId w:val="186"/>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w:t>
      </w:r>
      <w:r w:rsidRPr="007A2608">
        <w:rPr>
          <w:rFonts w:ascii="Calibri" w:hAnsi="Calibri" w:cs="Arial"/>
          <w:b/>
          <w:color w:val="000000" w:themeColor="text1"/>
          <w:sz w:val="28"/>
          <w:szCs w:val="28"/>
        </w:rPr>
        <w:t>littoral zone</w:t>
      </w:r>
      <w:r w:rsidRPr="007A2608">
        <w:rPr>
          <w:rFonts w:ascii="Calibri" w:hAnsi="Calibri" w:cs="Arial"/>
          <w:color w:val="000000" w:themeColor="text1"/>
          <w:sz w:val="28"/>
          <w:szCs w:val="28"/>
        </w:rPr>
        <w:t xml:space="preserve"> is the upper layer shallow enough for rooted plants.</w:t>
      </w:r>
    </w:p>
    <w:p w:rsidRPr="007A2608" w:rsidR="00FF12FC" w:rsidP="004A7CCB" w:rsidRDefault="00FF12FC" w14:paraId="15117B35" w14:textId="77777777">
      <w:pPr>
        <w:numPr>
          <w:ilvl w:val="0"/>
          <w:numId w:val="186"/>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w:t>
      </w:r>
      <w:r w:rsidRPr="007A2608">
        <w:rPr>
          <w:rFonts w:ascii="Calibri" w:hAnsi="Calibri" w:cs="Arial"/>
          <w:b/>
          <w:color w:val="000000" w:themeColor="text1"/>
          <w:sz w:val="28"/>
          <w:szCs w:val="28"/>
        </w:rPr>
        <w:t>hypolimnion</w:t>
      </w:r>
      <w:r w:rsidRPr="007A2608">
        <w:rPr>
          <w:rFonts w:ascii="Calibri" w:hAnsi="Calibri" w:cs="Arial"/>
          <w:color w:val="000000" w:themeColor="text1"/>
          <w:sz w:val="28"/>
          <w:szCs w:val="28"/>
        </w:rPr>
        <w:t xml:space="preserve"> is the anoxic deeper water.</w:t>
      </w:r>
    </w:p>
    <w:p w:rsidRPr="007A2608" w:rsidR="00FF12FC" w:rsidP="00FF12FC" w:rsidRDefault="00FF12FC" w14:paraId="5AB06F9A" w14:textId="77777777">
      <w:pPr>
        <w:rPr>
          <w:rFonts w:ascii="Calibri" w:hAnsi="Calibri" w:eastAsia="Times New Roman" w:cs="Times New Roman"/>
          <w:color w:val="000000" w:themeColor="text1"/>
          <w:sz w:val="28"/>
          <w:szCs w:val="28"/>
        </w:rPr>
      </w:pPr>
    </w:p>
    <w:p w:rsidRPr="007A2608" w:rsidR="00FF12FC" w:rsidP="004A7CCB" w:rsidRDefault="00FF12FC" w14:paraId="3DB64E7F" w14:textId="77777777">
      <w:pPr>
        <w:numPr>
          <w:ilvl w:val="0"/>
          <w:numId w:val="187"/>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Soil</w:t>
      </w:r>
      <w:r w:rsidRPr="007A2608">
        <w:rPr>
          <w:rFonts w:ascii="Calibri" w:hAnsi="Calibri" w:cs="Arial"/>
          <w:color w:val="000000" w:themeColor="text1"/>
          <w:sz w:val="28"/>
          <w:szCs w:val="28"/>
        </w:rPr>
        <w:t xml:space="preserve"> is a complex mixture of decaying organic and mineral matter.</w:t>
      </w:r>
    </w:p>
    <w:p w:rsidRPr="007A2608" w:rsidR="00FF12FC" w:rsidP="004A7CCB" w:rsidRDefault="00FF12FC" w14:paraId="15EE3907" w14:textId="77777777">
      <w:pPr>
        <w:numPr>
          <w:ilvl w:val="0"/>
          <w:numId w:val="18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It is a life support for vast numbers of microbes as well as terrestrial plants.</w:t>
      </w:r>
    </w:p>
    <w:p w:rsidRPr="007A2608" w:rsidR="00FF12FC" w:rsidP="004A7CCB" w:rsidRDefault="00FF12FC" w14:paraId="6F0E81AE" w14:textId="77777777">
      <w:pPr>
        <w:numPr>
          <w:ilvl w:val="0"/>
          <w:numId w:val="18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Made up of structures called horizons caused by soil forming factors.</w:t>
      </w:r>
    </w:p>
    <w:p w:rsidRPr="007A2608" w:rsidR="00FF12FC" w:rsidP="004A7CCB" w:rsidRDefault="00FF12FC" w14:paraId="1A91DCA3" w14:textId="77777777">
      <w:pPr>
        <w:numPr>
          <w:ilvl w:val="0"/>
          <w:numId w:val="187"/>
        </w:numPr>
        <w:textAlignment w:val="baseline"/>
        <w:rPr>
          <w:rFonts w:ascii="Calibri" w:hAnsi="Calibri" w:cs="Arial"/>
          <w:b/>
          <w:color w:val="000000" w:themeColor="text1"/>
          <w:sz w:val="28"/>
          <w:szCs w:val="28"/>
        </w:rPr>
      </w:pPr>
      <w:r w:rsidRPr="007A2608">
        <w:rPr>
          <w:rFonts w:ascii="Calibri" w:hAnsi="Calibri" w:cs="Arial"/>
          <w:b/>
          <w:color w:val="000000" w:themeColor="text1"/>
          <w:sz w:val="28"/>
          <w:szCs w:val="28"/>
        </w:rPr>
        <w:t xml:space="preserve">Soil forming factors are: </w:t>
      </w:r>
    </w:p>
    <w:p w:rsidRPr="007A2608" w:rsidR="00FF12FC" w:rsidP="004A7CCB" w:rsidRDefault="00FF12FC" w14:paraId="68CA0665" w14:textId="77777777">
      <w:pPr>
        <w:pStyle w:val="ListParagraph"/>
        <w:numPr>
          <w:ilvl w:val="1"/>
          <w:numId w:val="17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Rainfall</w:t>
      </w:r>
    </w:p>
    <w:p w:rsidRPr="007A2608" w:rsidR="00FF12FC" w:rsidP="004A7CCB" w:rsidRDefault="00FF12FC" w14:paraId="29643ED6" w14:textId="77777777">
      <w:pPr>
        <w:pStyle w:val="ListParagraph"/>
        <w:numPr>
          <w:ilvl w:val="1"/>
          <w:numId w:val="17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Temperature variation</w:t>
      </w:r>
    </w:p>
    <w:p w:rsidRPr="007A2608" w:rsidR="00FF12FC" w:rsidP="004A7CCB" w:rsidRDefault="00FF12FC" w14:paraId="05CB7209" w14:textId="77777777">
      <w:pPr>
        <w:pStyle w:val="ListParagraph"/>
        <w:numPr>
          <w:ilvl w:val="1"/>
          <w:numId w:val="17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Wind</w:t>
      </w:r>
    </w:p>
    <w:p w:rsidRPr="007A2608" w:rsidR="00FF12FC" w:rsidP="004A7CCB" w:rsidRDefault="00FF12FC" w14:paraId="68E27206" w14:textId="77777777">
      <w:pPr>
        <w:pStyle w:val="ListParagraph"/>
        <w:numPr>
          <w:ilvl w:val="1"/>
          <w:numId w:val="17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Biological activity.</w:t>
      </w:r>
    </w:p>
    <w:p w:rsidRPr="007A2608" w:rsidR="00FF12FC" w:rsidP="004A7CCB" w:rsidRDefault="00FF12FC" w14:paraId="523D3735" w14:textId="77777777">
      <w:pPr>
        <w:pStyle w:val="ListParagraph"/>
        <w:numPr>
          <w:ilvl w:val="0"/>
          <w:numId w:val="187"/>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Between soil particles, there are air spaces that provide oxygen which allows aerobic respiration.</w:t>
      </w:r>
    </w:p>
    <w:p w:rsidRPr="007A2608" w:rsidR="00FF12FC" w:rsidP="00FF12FC" w:rsidRDefault="00FF12FC" w14:paraId="117BBCBB" w14:textId="77777777">
      <w:pPr>
        <w:ind w:left="720"/>
        <w:textAlignment w:val="baseline"/>
        <w:rPr>
          <w:rFonts w:ascii="Calibri" w:hAnsi="Calibri" w:cs="Arial"/>
          <w:color w:val="000000" w:themeColor="text1"/>
          <w:sz w:val="28"/>
          <w:szCs w:val="28"/>
        </w:rPr>
      </w:pPr>
    </w:p>
    <w:p w:rsidRPr="007A2608" w:rsidR="00FF12FC" w:rsidP="004A7CCB" w:rsidRDefault="00FF12FC" w14:paraId="5304088E" w14:textId="77777777">
      <w:pPr>
        <w:pStyle w:val="ListParagraph"/>
        <w:numPr>
          <w:ilvl w:val="0"/>
          <w:numId w:val="187"/>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lastRenderedPageBreak/>
        <w:t>The horizons making up soil microecology are:</w:t>
      </w:r>
    </w:p>
    <w:p w:rsidRPr="007A2608" w:rsidR="00FF12FC" w:rsidP="004A7CCB" w:rsidRDefault="00FF12FC" w14:paraId="5CC91962" w14:textId="77777777">
      <w:pPr>
        <w:numPr>
          <w:ilvl w:val="0"/>
          <w:numId w:val="18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Organic horizon.</w:t>
      </w:r>
    </w:p>
    <w:p w:rsidRPr="007A2608" w:rsidR="00FF12FC" w:rsidP="00FF12FC" w:rsidRDefault="00FF12FC" w14:paraId="29DFB0BA"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The organic horizon is the surface layer which consists of dark, organic detritus e.g. fallen leaves.</w:t>
      </w:r>
    </w:p>
    <w:p w:rsidRPr="007A2608" w:rsidR="00FF12FC" w:rsidP="00FF12FC" w:rsidRDefault="00FF12FC" w14:paraId="058B872C"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The detritus is in the earliest stages of decomposition by microbes, primarily bacteria and fungi e.g. actinomycetes.</w:t>
      </w:r>
    </w:p>
    <w:p w:rsidRPr="007A2608" w:rsidR="00FF12FC" w:rsidP="00FF12FC" w:rsidRDefault="00FF12FC" w14:paraId="54CD4DEB" w14:textId="77777777">
      <w:pPr>
        <w:rPr>
          <w:rFonts w:ascii="Calibri" w:hAnsi="Calibri" w:cs="Times New Roman"/>
          <w:color w:val="000000" w:themeColor="text1"/>
          <w:sz w:val="28"/>
          <w:szCs w:val="28"/>
        </w:rPr>
      </w:pPr>
    </w:p>
    <w:p w:rsidRPr="007A2608" w:rsidR="00FF12FC" w:rsidP="004A7CCB" w:rsidRDefault="00FF12FC" w14:paraId="63330D48" w14:textId="77777777">
      <w:pPr>
        <w:pStyle w:val="ListParagraph"/>
        <w:numPr>
          <w:ilvl w:val="0"/>
          <w:numId w:val="18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Aerated horizon.</w:t>
      </w:r>
    </w:p>
    <w:p w:rsidRPr="007A2608" w:rsidR="00FF12FC" w:rsidP="00FF12FC" w:rsidRDefault="00FF12FC" w14:paraId="389165FD"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Lighter coloured layer in which organic particles in advanced decomposition will mix with minerals from rocks.</w:t>
      </w:r>
    </w:p>
    <w:p w:rsidRPr="007A2608" w:rsidR="00FF12FC" w:rsidP="00FF12FC" w:rsidRDefault="00FF12FC" w14:paraId="3D0264CA"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In well drained soil, the O and A zones are full of oxygen and nutrients.</w:t>
      </w:r>
    </w:p>
    <w:p w:rsidRPr="007A2608" w:rsidR="00FF12FC" w:rsidP="00FF12FC" w:rsidRDefault="00FF12FC" w14:paraId="1FE176F8" w14:textId="77777777">
      <w:pPr>
        <w:rPr>
          <w:rFonts w:ascii="Calibri" w:hAnsi="Calibri" w:cs="Times New Roman"/>
          <w:color w:val="000000" w:themeColor="text1"/>
          <w:sz w:val="28"/>
          <w:szCs w:val="28"/>
        </w:rPr>
      </w:pPr>
    </w:p>
    <w:p w:rsidRPr="007A2608" w:rsidR="00FF12FC" w:rsidP="004A7CCB" w:rsidRDefault="00FF12FC" w14:paraId="279DDCEA" w14:textId="77777777">
      <w:pPr>
        <w:pStyle w:val="ListParagraph"/>
        <w:numPr>
          <w:ilvl w:val="0"/>
          <w:numId w:val="18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Eluviated horizon.</w:t>
      </w:r>
    </w:p>
    <w:p w:rsidRPr="007A2608" w:rsidR="00FF12FC" w:rsidP="00FF12FC" w:rsidRDefault="00FF12FC" w14:paraId="6E30C829"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Experiences periods of water saturation from rainfall; rainwater leaches the organic and mineral nutrients.</w:t>
      </w:r>
    </w:p>
    <w:p w:rsidRPr="007A2608" w:rsidR="00FF12FC" w:rsidP="00FF12FC" w:rsidRDefault="00FF12FC" w14:paraId="607BADDA" w14:textId="77777777">
      <w:pPr>
        <w:rPr>
          <w:rFonts w:ascii="Calibri" w:hAnsi="Calibri" w:cs="Times New Roman"/>
          <w:color w:val="000000" w:themeColor="text1"/>
          <w:sz w:val="28"/>
          <w:szCs w:val="28"/>
        </w:rPr>
      </w:pPr>
    </w:p>
    <w:p w:rsidRPr="007A2608" w:rsidR="00FF12FC" w:rsidP="004A7CCB" w:rsidRDefault="00FF12FC" w14:paraId="03C95FD6" w14:textId="77777777">
      <w:pPr>
        <w:pStyle w:val="ListParagraph"/>
        <w:numPr>
          <w:ilvl w:val="0"/>
          <w:numId w:val="18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Water table.</w:t>
      </w:r>
    </w:p>
    <w:p w:rsidRPr="007A2608" w:rsidR="00FF12FC" w:rsidP="00FF12FC" w:rsidRDefault="00FF12FC" w14:paraId="5F6E4DD6" w14:textId="77777777">
      <w:pPr>
        <w:ind w:left="720"/>
        <w:rPr>
          <w:rFonts w:ascii="Calibri" w:hAnsi="Calibri" w:cs="Times New Roman"/>
          <w:color w:val="000000" w:themeColor="text1"/>
          <w:sz w:val="28"/>
          <w:szCs w:val="28"/>
        </w:rPr>
      </w:pPr>
      <w:r w:rsidRPr="007A2608">
        <w:rPr>
          <w:rFonts w:ascii="Calibri" w:hAnsi="Calibri" w:cs="Arial"/>
          <w:color w:val="000000" w:themeColor="text1"/>
          <w:sz w:val="28"/>
          <w:szCs w:val="28"/>
        </w:rPr>
        <w:t xml:space="preserve">Lies beneath the E zone and is made up of minerals and rock fragments. </w:t>
      </w:r>
    </w:p>
    <w:p w:rsidRPr="007A2608" w:rsidR="00FF12FC" w:rsidP="00FF12FC" w:rsidRDefault="00FF12FC" w14:paraId="25ACF451"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It is an anoxic, water-saturated region that contains lithotrophs and anaerobic heterotrophs.</w:t>
      </w:r>
    </w:p>
    <w:p w:rsidRPr="007A2608" w:rsidR="00FF12FC" w:rsidP="00FF12FC" w:rsidRDefault="00FF12FC" w14:paraId="77259EA4" w14:textId="77777777">
      <w:pPr>
        <w:rPr>
          <w:rFonts w:ascii="Calibri" w:hAnsi="Calibri" w:cs="Times New Roman"/>
          <w:color w:val="000000" w:themeColor="text1"/>
          <w:sz w:val="28"/>
          <w:szCs w:val="28"/>
        </w:rPr>
      </w:pPr>
    </w:p>
    <w:p w:rsidRPr="007A2608" w:rsidR="00FF12FC" w:rsidP="004A7CCB" w:rsidRDefault="00FF12FC" w14:paraId="7943E3E6" w14:textId="77777777">
      <w:pPr>
        <w:pStyle w:val="ListParagraph"/>
        <w:numPr>
          <w:ilvl w:val="0"/>
          <w:numId w:val="188"/>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Bedrock.</w:t>
      </w:r>
    </w:p>
    <w:p w:rsidRPr="007A2608" w:rsidR="00FF12FC" w:rsidP="00FF12FC" w:rsidRDefault="00FF12FC" w14:paraId="3C8AE52B" w14:textId="77777777">
      <w:pPr>
        <w:ind w:left="720"/>
        <w:rPr>
          <w:rFonts w:ascii="Calibri" w:hAnsi="Calibri" w:cs="Times New Roman"/>
          <w:color w:val="000000" w:themeColor="text1"/>
          <w:sz w:val="28"/>
          <w:szCs w:val="28"/>
        </w:rPr>
      </w:pPr>
      <w:r w:rsidRPr="007A2608">
        <w:rPr>
          <w:rFonts w:ascii="Calibri" w:hAnsi="Calibri" w:cs="Arial"/>
          <w:color w:val="000000" w:themeColor="text1"/>
          <w:sz w:val="28"/>
          <w:szCs w:val="28"/>
        </w:rPr>
        <w:t>Soil layers end here, a source of mineral nutrients i.e. carbonates and iron.</w:t>
      </w:r>
    </w:p>
    <w:p w:rsidRPr="007A2608" w:rsidR="00FF12FC" w:rsidP="00FF12FC" w:rsidRDefault="00FF12FC" w14:paraId="37866AC7" w14:textId="77777777">
      <w:pPr>
        <w:ind w:left="720"/>
        <w:rPr>
          <w:rFonts w:ascii="Calibri" w:hAnsi="Calibri" w:cs="Times New Roman"/>
          <w:color w:val="000000" w:themeColor="text1"/>
          <w:sz w:val="28"/>
          <w:szCs w:val="28"/>
        </w:rPr>
      </w:pPr>
      <w:r w:rsidRPr="007A2608">
        <w:rPr>
          <w:rFonts w:ascii="Calibri" w:hAnsi="Calibri" w:cs="Arial"/>
          <w:color w:val="000000" w:themeColor="text1"/>
          <w:sz w:val="28"/>
          <w:szCs w:val="28"/>
        </w:rPr>
        <w:t>It contains endoliths, which feed on uranium.</w:t>
      </w:r>
    </w:p>
    <w:p w:rsidRPr="007A2608" w:rsidR="00FF12FC" w:rsidP="004A7CCB" w:rsidRDefault="00FF12FC" w14:paraId="3ABB2B10" w14:textId="77777777">
      <w:pPr>
        <w:numPr>
          <w:ilvl w:val="0"/>
          <w:numId w:val="18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soil food web is found in the A zone.</w:t>
      </w:r>
    </w:p>
    <w:p w:rsidRPr="007A2608" w:rsidR="00FF12FC" w:rsidP="004A7CCB" w:rsidRDefault="00FF12FC" w14:paraId="396FC554" w14:textId="77777777">
      <w:pPr>
        <w:numPr>
          <w:ilvl w:val="0"/>
          <w:numId w:val="18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Plants are the major producers but some production also occurs from lithotrophs i.e. ammonia oxidizers.</w:t>
      </w:r>
    </w:p>
    <w:p w:rsidRPr="007A2608" w:rsidR="00FF12FC" w:rsidP="004A7CCB" w:rsidRDefault="00FF12FC" w14:paraId="0FF1EA0E" w14:textId="77777777">
      <w:pPr>
        <w:numPr>
          <w:ilvl w:val="0"/>
          <w:numId w:val="18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Nematodes are microscopic worms that reside in the top 15 cm of the soil.</w:t>
      </w:r>
    </w:p>
    <w:p w:rsidRPr="007A2608" w:rsidR="00FF12FC" w:rsidP="00FF12FC" w:rsidRDefault="00FF12FC" w14:paraId="4EACD9F3" w14:textId="77777777">
      <w:pPr>
        <w:ind w:left="360"/>
        <w:textAlignment w:val="baseline"/>
        <w:rPr>
          <w:rFonts w:ascii="Calibri" w:hAnsi="Calibri" w:cs="Arial"/>
          <w:color w:val="000000" w:themeColor="text1"/>
          <w:sz w:val="28"/>
          <w:szCs w:val="28"/>
        </w:rPr>
      </w:pPr>
    </w:p>
    <w:p w:rsidRPr="007A2608" w:rsidR="00FF12FC" w:rsidP="004A7CCB" w:rsidRDefault="00FF12FC" w14:paraId="58322853" w14:textId="77777777">
      <w:pPr>
        <w:numPr>
          <w:ilvl w:val="0"/>
          <w:numId w:val="189"/>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Detritus</w:t>
      </w:r>
      <w:r w:rsidRPr="007A2608">
        <w:rPr>
          <w:rFonts w:ascii="Calibri" w:hAnsi="Calibri" w:cs="Arial"/>
          <w:color w:val="000000" w:themeColor="text1"/>
          <w:sz w:val="28"/>
          <w:szCs w:val="28"/>
        </w:rPr>
        <w:t xml:space="preserve"> from plants is decomposed by fungi and bacteria which feed protists and small invertebrates like nematodes.</w:t>
      </w:r>
    </w:p>
    <w:p w:rsidRPr="007A2608" w:rsidR="00FF12FC" w:rsidP="004A7CCB" w:rsidRDefault="00FF12FC" w14:paraId="1741EB52" w14:textId="77777777">
      <w:pPr>
        <w:numPr>
          <w:ilvl w:val="0"/>
          <w:numId w:val="18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Protists and small invertebrates feed larger invertebrates and vertebrate animals.</w:t>
      </w:r>
    </w:p>
    <w:p w:rsidRPr="007A2608" w:rsidR="00FF12FC" w:rsidP="004A7CCB" w:rsidRDefault="00FF12FC" w14:paraId="56ED633B" w14:textId="77777777">
      <w:pPr>
        <w:numPr>
          <w:ilvl w:val="0"/>
          <w:numId w:val="189"/>
        </w:numPr>
        <w:textAlignment w:val="baseline"/>
        <w:rPr>
          <w:rFonts w:ascii="Calibri" w:hAnsi="Calibri" w:cs="Arial"/>
          <w:color w:val="000000" w:themeColor="text1"/>
          <w:sz w:val="28"/>
          <w:szCs w:val="28"/>
        </w:rPr>
      </w:pPr>
      <w:r w:rsidRPr="007A2608">
        <w:rPr>
          <w:rFonts w:ascii="Calibri" w:hAnsi="Calibri" w:cs="Arial"/>
          <w:b/>
          <w:bCs/>
          <w:color w:val="000000" w:themeColor="text1"/>
          <w:sz w:val="28"/>
          <w:szCs w:val="28"/>
        </w:rPr>
        <w:t>An example of the soil food web:</w:t>
      </w:r>
      <w:r w:rsidRPr="007A2608">
        <w:rPr>
          <w:rFonts w:ascii="Calibri" w:hAnsi="Calibri" w:cs="Arial"/>
          <w:color w:val="000000" w:themeColor="text1"/>
          <w:sz w:val="28"/>
          <w:szCs w:val="28"/>
        </w:rPr>
        <w:t xml:space="preserve"> </w:t>
      </w:r>
    </w:p>
    <w:p w:rsidRPr="007A2608" w:rsidR="00FF12FC" w:rsidP="00FF12FC" w:rsidRDefault="00FF12FC" w14:paraId="6C04C258" w14:textId="77777777">
      <w:pPr>
        <w:ind w:left="720"/>
        <w:rPr>
          <w:rFonts w:ascii="Calibri" w:hAnsi="Calibri" w:cs="Times New Roman"/>
          <w:color w:val="000000" w:themeColor="text1"/>
          <w:sz w:val="28"/>
          <w:szCs w:val="28"/>
        </w:rPr>
      </w:pPr>
      <w:r w:rsidRPr="007A2608">
        <w:rPr>
          <w:rFonts w:ascii="Calibri" w:hAnsi="Calibri" w:cs="Arial"/>
          <w:color w:val="000000" w:themeColor="text1"/>
          <w:sz w:val="28"/>
          <w:szCs w:val="28"/>
        </w:rPr>
        <w:t xml:space="preserve">Some nematodes have a fluorescent bacterium </w:t>
      </w:r>
      <w:r w:rsidRPr="007A2608">
        <w:rPr>
          <w:rFonts w:ascii="Calibri" w:hAnsi="Calibri" w:cs="Arial"/>
          <w:i/>
          <w:iCs/>
          <w:color w:val="000000" w:themeColor="text1"/>
          <w:sz w:val="28"/>
          <w:szCs w:val="28"/>
        </w:rPr>
        <w:t>Photorhabdus luminescens</w:t>
      </w:r>
      <w:r w:rsidRPr="007A2608">
        <w:rPr>
          <w:rFonts w:ascii="Calibri" w:hAnsi="Calibri" w:cs="Arial"/>
          <w:color w:val="000000" w:themeColor="text1"/>
          <w:sz w:val="28"/>
          <w:szCs w:val="28"/>
        </w:rPr>
        <w:t xml:space="preserve">. </w:t>
      </w:r>
    </w:p>
    <w:p w:rsidRPr="007A2608" w:rsidR="00FF12FC" w:rsidP="007A2608" w:rsidRDefault="00FF12FC" w14:paraId="0DA0AA19" w14:textId="77777777">
      <w:pPr>
        <w:ind w:left="720"/>
        <w:rPr>
          <w:rFonts w:ascii="Calibri" w:hAnsi="Calibri" w:cs="Arial"/>
          <w:color w:val="000000" w:themeColor="text1"/>
          <w:sz w:val="28"/>
          <w:szCs w:val="28"/>
        </w:rPr>
      </w:pPr>
      <w:r w:rsidRPr="007A2608">
        <w:rPr>
          <w:rFonts w:ascii="Calibri" w:hAnsi="Calibri" w:cs="Arial"/>
          <w:color w:val="000000" w:themeColor="text1"/>
          <w:sz w:val="28"/>
          <w:szCs w:val="28"/>
        </w:rPr>
        <w:t>If an insect eats the nematode, the bacteria is passed on to the insect and kills it which creates biomass in the soil for other nematodes to enjoy.</w:t>
      </w:r>
    </w:p>
    <w:p w:rsidRPr="007A2608" w:rsidR="00FF12FC" w:rsidP="004A7CCB" w:rsidRDefault="00FF12FC" w14:paraId="67AA4BEF" w14:textId="77777777">
      <w:pPr>
        <w:numPr>
          <w:ilvl w:val="0"/>
          <w:numId w:val="190"/>
        </w:numPr>
        <w:textAlignment w:val="baseline"/>
        <w:rPr>
          <w:rFonts w:ascii="Calibri" w:hAnsi="Calibri" w:cs="Arial"/>
          <w:color w:val="000000" w:themeColor="text1"/>
          <w:sz w:val="28"/>
          <w:szCs w:val="28"/>
        </w:rPr>
      </w:pPr>
      <w:r w:rsidRPr="007A2608">
        <w:rPr>
          <w:rFonts w:ascii="Calibri" w:hAnsi="Calibri" w:cs="Arial"/>
          <w:i/>
          <w:iCs/>
          <w:color w:val="000000" w:themeColor="text1"/>
          <w:sz w:val="28"/>
          <w:szCs w:val="28"/>
        </w:rPr>
        <w:lastRenderedPageBreak/>
        <w:t>Streptomyces</w:t>
      </w:r>
      <w:r w:rsidRPr="007A2608">
        <w:rPr>
          <w:rFonts w:ascii="Calibri" w:hAnsi="Calibri" w:cs="Arial"/>
          <w:color w:val="000000" w:themeColor="text1"/>
          <w:sz w:val="28"/>
          <w:szCs w:val="28"/>
        </w:rPr>
        <w:t xml:space="preserve"> is a major genus of soil bacteria that decompose plant matter, notable for the diversity of antibiotics they make + they are responsible for the smell of soil.</w:t>
      </w:r>
    </w:p>
    <w:p w:rsidRPr="007A2608" w:rsidR="00FF12FC" w:rsidP="004A7CCB" w:rsidRDefault="00FF12FC" w14:paraId="0B2FFB46" w14:textId="77777777">
      <w:pPr>
        <w:numPr>
          <w:ilvl w:val="0"/>
          <w:numId w:val="190"/>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Some predators like the earthworm and burrowing animals enhance the soil quality by turning over the matter, derating the soil particles and mixing the organic matter from above with the mineral particles from below.</w:t>
      </w:r>
    </w:p>
    <w:p w:rsidR="00FF12FC" w:rsidP="004A7CCB" w:rsidRDefault="00FF12FC" w14:paraId="4AC7720A" w14:textId="77777777">
      <w:pPr>
        <w:numPr>
          <w:ilvl w:val="0"/>
          <w:numId w:val="19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Another source of organic matter from plants is the </w:t>
      </w:r>
      <w:r w:rsidRPr="007A2608">
        <w:rPr>
          <w:rFonts w:ascii="Calibri" w:hAnsi="Calibri" w:cs="Arial"/>
          <w:b/>
          <w:color w:val="000000" w:themeColor="text1"/>
          <w:sz w:val="28"/>
          <w:szCs w:val="28"/>
        </w:rPr>
        <w:t>rhizosphere</w:t>
      </w:r>
      <w:r w:rsidRPr="007A2608">
        <w:rPr>
          <w:rFonts w:ascii="Calibri" w:hAnsi="Calibri" w:cs="Arial"/>
          <w:color w:val="000000" w:themeColor="text1"/>
          <w:sz w:val="28"/>
          <w:szCs w:val="28"/>
        </w:rPr>
        <w:t>, the region of soil surrounding plant roots.</w:t>
      </w:r>
    </w:p>
    <w:p w:rsidRPr="007A2608" w:rsidR="00CD7910" w:rsidP="00CD7910" w:rsidRDefault="00CD7910" w14:paraId="606EB9A8" w14:textId="77777777">
      <w:pPr>
        <w:ind w:left="720"/>
        <w:textAlignment w:val="baseline"/>
        <w:rPr>
          <w:rFonts w:ascii="Calibri" w:hAnsi="Calibri" w:cs="Arial"/>
          <w:color w:val="000000" w:themeColor="text1"/>
          <w:sz w:val="28"/>
          <w:szCs w:val="28"/>
        </w:rPr>
      </w:pPr>
    </w:p>
    <w:p w:rsidRPr="007A2608" w:rsidR="00FF12FC" w:rsidP="004A7CCB" w:rsidRDefault="00FF12FC" w14:paraId="12D53B93" w14:textId="77777777">
      <w:pPr>
        <w:numPr>
          <w:ilvl w:val="0"/>
          <w:numId w:val="19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Bacteria in the rhizosphere discourages the growth of pathogens →</w:t>
      </w:r>
      <w:r w:rsidRPr="007A2608">
        <w:rPr>
          <w:rFonts w:ascii="Helvetica" w:hAnsi="Helvetica" w:eastAsia="Helvetica" w:cs="Helvetica"/>
          <w:color w:val="000000" w:themeColor="text1"/>
          <w:sz w:val="28"/>
          <w:szCs w:val="28"/>
        </w:rPr>
        <w:t xml:space="preserve"> </w:t>
      </w:r>
      <w:r w:rsidRPr="007A2608">
        <w:rPr>
          <w:rFonts w:ascii="Calibri" w:hAnsi="Calibri" w:eastAsia="Helvetica" w:cs="Helvetica"/>
          <w:color w:val="000000" w:themeColor="text1"/>
          <w:sz w:val="28"/>
          <w:szCs w:val="28"/>
        </w:rPr>
        <w:t xml:space="preserve">may fix </w:t>
      </w:r>
      <w:r w:rsidRPr="007A2608">
        <w:rPr>
          <w:rFonts w:ascii="Calibri" w:hAnsi="Calibri" w:cs="Arial"/>
          <w:color w:val="000000" w:themeColor="text1"/>
          <w:sz w:val="28"/>
          <w:szCs w:val="28"/>
        </w:rPr>
        <w:t>nitrogen i.e. they may be diazotrophs.</w:t>
      </w:r>
    </w:p>
    <w:p w:rsidRPr="00CD7910" w:rsidR="00FF12FC" w:rsidP="004A7CCB" w:rsidRDefault="00FF12FC" w14:paraId="195B2C34" w14:textId="77777777">
      <w:pPr>
        <w:numPr>
          <w:ilvl w:val="0"/>
          <w:numId w:val="19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In return, they feed off nutrients provided by the plant.</w:t>
      </w:r>
    </w:p>
    <w:p w:rsidRPr="007A2608" w:rsidR="00FF12FC" w:rsidP="004A7CCB" w:rsidRDefault="00FF12FC" w14:paraId="59BB8A66" w14:textId="77777777">
      <w:pPr>
        <w:numPr>
          <w:ilvl w:val="0"/>
          <w:numId w:val="19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environment surrounding a plant root is made up of the </w:t>
      </w:r>
      <w:r w:rsidRPr="007A2608">
        <w:rPr>
          <w:rFonts w:ascii="Calibri" w:hAnsi="Calibri" w:cs="Arial"/>
          <w:b/>
          <w:color w:val="000000" w:themeColor="text1"/>
          <w:sz w:val="28"/>
          <w:szCs w:val="28"/>
        </w:rPr>
        <w:t>rhizoplane</w:t>
      </w:r>
      <w:r w:rsidRPr="007A2608">
        <w:rPr>
          <w:rFonts w:ascii="Calibri" w:hAnsi="Calibri" w:cs="Arial"/>
          <w:color w:val="000000" w:themeColor="text1"/>
          <w:sz w:val="28"/>
          <w:szCs w:val="28"/>
        </w:rPr>
        <w:t xml:space="preserve"> (root surface) and the </w:t>
      </w:r>
      <w:r w:rsidRPr="007A2608">
        <w:rPr>
          <w:rFonts w:ascii="Calibri" w:hAnsi="Calibri" w:cs="Arial"/>
          <w:b/>
          <w:color w:val="000000" w:themeColor="text1"/>
          <w:sz w:val="28"/>
          <w:szCs w:val="28"/>
        </w:rPr>
        <w:t>rhizosphere</w:t>
      </w:r>
      <w:r w:rsidRPr="007A2608">
        <w:rPr>
          <w:rFonts w:ascii="Calibri" w:hAnsi="Calibri" w:cs="Arial"/>
          <w:color w:val="000000" w:themeColor="text1"/>
          <w:sz w:val="28"/>
          <w:szCs w:val="28"/>
        </w:rPr>
        <w:t xml:space="preserve"> (outside the root surface).</w:t>
      </w:r>
    </w:p>
    <w:p w:rsidRPr="007A2608" w:rsidR="00FF12FC" w:rsidP="004A7CCB" w:rsidRDefault="00FF12FC" w14:paraId="0AB95E26" w14:textId="77777777">
      <w:pPr>
        <w:numPr>
          <w:ilvl w:val="0"/>
          <w:numId w:val="19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They provide the environment for symbiotic fungi that generate mycorrhizae, which 80% of plants require mycorrhizae for optimal growth.</w:t>
      </w:r>
    </w:p>
    <w:p w:rsidR="007A2608" w:rsidP="004A7CCB" w:rsidRDefault="00FF12FC" w14:paraId="045D8B49" w14:textId="77777777">
      <w:pPr>
        <w:numPr>
          <w:ilvl w:val="0"/>
          <w:numId w:val="191"/>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Mycorrhizae</w:t>
      </w:r>
      <w:r w:rsidRPr="007A2608">
        <w:rPr>
          <w:rFonts w:ascii="Calibri" w:hAnsi="Calibri" w:cs="Arial"/>
          <w:color w:val="000000" w:themeColor="text1"/>
          <w:sz w:val="28"/>
          <w:szCs w:val="28"/>
        </w:rPr>
        <w:t xml:space="preserve"> consist of fungal mycelia that associate intimately with the roots of plants. </w:t>
      </w:r>
    </w:p>
    <w:p w:rsidRPr="007A2608" w:rsidR="00FF12FC" w:rsidP="004A7CCB" w:rsidRDefault="00FF12FC" w14:paraId="13B51AD5" w14:textId="77777777">
      <w:pPr>
        <w:numPr>
          <w:ilvl w:val="0"/>
          <w:numId w:val="191"/>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They fix nitrogen and protect plants in exchange for nutrients.</w:t>
      </w:r>
    </w:p>
    <w:p w:rsidRPr="007A2608" w:rsidR="00FF12FC" w:rsidP="004A7CCB" w:rsidRDefault="00FF12FC" w14:paraId="25D31068" w14:textId="77777777">
      <w:pPr>
        <w:numPr>
          <w:ilvl w:val="0"/>
          <w:numId w:val="192"/>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There are two kinds of mycorrhizae:</w:t>
      </w:r>
    </w:p>
    <w:p w:rsidRPr="007A2608" w:rsidR="00FF12FC" w:rsidP="005533D8" w:rsidRDefault="00FF12FC" w14:paraId="2D293402" w14:textId="77777777">
      <w:pPr>
        <w:numPr>
          <w:ilvl w:val="0"/>
          <w:numId w:val="372"/>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Ectomycorrhizae.</w:t>
      </w:r>
    </w:p>
    <w:p w:rsidRPr="007A2608" w:rsidR="00FF12FC" w:rsidP="005533D8" w:rsidRDefault="00FF12FC" w14:paraId="20BCFC7B" w14:textId="77777777">
      <w:pPr>
        <w:pStyle w:val="ListParagraph"/>
        <w:numPr>
          <w:ilvl w:val="0"/>
          <w:numId w:val="373"/>
        </w:numPr>
        <w:rPr>
          <w:rFonts w:ascii="Calibri" w:hAnsi="Calibri" w:cs="Times New Roman"/>
          <w:color w:val="000000" w:themeColor="text1"/>
          <w:sz w:val="28"/>
          <w:szCs w:val="28"/>
        </w:rPr>
      </w:pPr>
      <w:r w:rsidRPr="007A2608">
        <w:rPr>
          <w:rFonts w:ascii="Calibri" w:hAnsi="Calibri" w:cs="Arial"/>
          <w:color w:val="000000" w:themeColor="text1"/>
          <w:sz w:val="28"/>
          <w:szCs w:val="28"/>
        </w:rPr>
        <w:t>They colonize the rhizoplane and never penetrate the root cells. Instead, they extend a thick mantle surrounding and growing between the roots.</w:t>
      </w:r>
    </w:p>
    <w:p w:rsidRPr="007A2608" w:rsidR="00FF12FC" w:rsidP="005533D8" w:rsidRDefault="00FF12FC" w14:paraId="0D2EC6AA" w14:textId="77777777">
      <w:pPr>
        <w:pStyle w:val="ListParagraph"/>
        <w:numPr>
          <w:ilvl w:val="0"/>
          <w:numId w:val="373"/>
        </w:numPr>
        <w:rPr>
          <w:rFonts w:ascii="Calibri" w:hAnsi="Calibri" w:cs="Arial"/>
          <w:color w:val="000000" w:themeColor="text1"/>
          <w:sz w:val="28"/>
          <w:szCs w:val="28"/>
        </w:rPr>
      </w:pPr>
      <w:r w:rsidRPr="007A2608">
        <w:rPr>
          <w:rFonts w:ascii="Calibri" w:hAnsi="Calibri" w:cs="Arial"/>
          <w:color w:val="000000" w:themeColor="text1"/>
          <w:sz w:val="28"/>
          <w:szCs w:val="28"/>
        </w:rPr>
        <w:t>E.g. ascomycetes, truffles, basidiomycetes etc.</w:t>
      </w:r>
    </w:p>
    <w:p w:rsidRPr="007A2608" w:rsidR="00FF12FC" w:rsidP="005533D8" w:rsidRDefault="00FF12FC" w14:paraId="56882247" w14:textId="77777777">
      <w:pPr>
        <w:numPr>
          <w:ilvl w:val="0"/>
          <w:numId w:val="372"/>
        </w:numPr>
        <w:textAlignment w:val="baseline"/>
        <w:rPr>
          <w:rFonts w:ascii="Calibri" w:hAnsi="Calibri" w:cs="Arial"/>
          <w:color w:val="1F3864" w:themeColor="accent1" w:themeShade="80"/>
          <w:sz w:val="28"/>
          <w:szCs w:val="28"/>
        </w:rPr>
      </w:pPr>
      <w:r w:rsidRPr="007A2608">
        <w:rPr>
          <w:rFonts w:ascii="Calibri" w:hAnsi="Calibri" w:cs="Arial"/>
          <w:color w:val="1F3864" w:themeColor="accent1" w:themeShade="80"/>
          <w:sz w:val="28"/>
          <w:szCs w:val="28"/>
        </w:rPr>
        <w:t>Endomycorrhizae.</w:t>
      </w:r>
    </w:p>
    <w:p w:rsidRPr="007A2608" w:rsidR="00FF12FC" w:rsidP="005533D8" w:rsidRDefault="00FF12FC" w14:paraId="3F97D250" w14:textId="77777777">
      <w:pPr>
        <w:pStyle w:val="ListParagraph"/>
        <w:numPr>
          <w:ilvl w:val="0"/>
          <w:numId w:val="374"/>
        </w:numPr>
        <w:rPr>
          <w:rFonts w:ascii="Calibri" w:hAnsi="Calibri" w:cs="Times New Roman"/>
          <w:color w:val="000000" w:themeColor="text1"/>
          <w:sz w:val="28"/>
          <w:szCs w:val="28"/>
        </w:rPr>
      </w:pPr>
      <w:r w:rsidRPr="007A2608">
        <w:rPr>
          <w:rFonts w:ascii="Calibri" w:hAnsi="Calibri" w:cs="Arial"/>
          <w:color w:val="000000" w:themeColor="text1"/>
          <w:sz w:val="28"/>
          <w:szCs w:val="28"/>
        </w:rPr>
        <w:t>Fungal hyphenate that penetrate plant cells deep within the cortex, forming knobbed branches.</w:t>
      </w:r>
    </w:p>
    <w:p w:rsidRPr="007A2608" w:rsidR="00FF12FC" w:rsidP="005533D8" w:rsidRDefault="00FF12FC" w14:paraId="3E6C1CB5" w14:textId="77777777">
      <w:pPr>
        <w:pStyle w:val="ListParagraph"/>
        <w:numPr>
          <w:ilvl w:val="0"/>
          <w:numId w:val="374"/>
        </w:numPr>
        <w:rPr>
          <w:rFonts w:ascii="Calibri" w:hAnsi="Calibri" w:cs="Times New Roman"/>
          <w:color w:val="000000" w:themeColor="text1"/>
          <w:sz w:val="28"/>
          <w:szCs w:val="28"/>
        </w:rPr>
      </w:pPr>
      <w:r w:rsidRPr="007A2608">
        <w:rPr>
          <w:rFonts w:ascii="Calibri" w:hAnsi="Calibri" w:cs="Arial"/>
          <w:color w:val="000000" w:themeColor="text1"/>
          <w:sz w:val="28"/>
          <w:szCs w:val="28"/>
        </w:rPr>
        <w:t>These knobbed branches resemble microscopic trees within the root cells.</w:t>
      </w:r>
    </w:p>
    <w:p w:rsidRPr="007A2608" w:rsidR="00FF12FC" w:rsidP="005533D8" w:rsidRDefault="00FF12FC" w14:paraId="549616D5" w14:textId="77777777">
      <w:pPr>
        <w:pStyle w:val="ListParagraph"/>
        <w:numPr>
          <w:ilvl w:val="0"/>
          <w:numId w:val="374"/>
        </w:numPr>
        <w:rPr>
          <w:rFonts w:ascii="Calibri" w:hAnsi="Calibri" w:cs="Times New Roman"/>
          <w:color w:val="000000" w:themeColor="text1"/>
          <w:sz w:val="28"/>
          <w:szCs w:val="28"/>
        </w:rPr>
      </w:pPr>
      <w:r w:rsidRPr="007A2608">
        <w:rPr>
          <w:rFonts w:ascii="Calibri" w:hAnsi="Calibri" w:cs="Arial"/>
          <w:color w:val="000000" w:themeColor="text1"/>
          <w:sz w:val="28"/>
          <w:szCs w:val="28"/>
        </w:rPr>
        <w:t>E.g. Glomus.</w:t>
      </w:r>
    </w:p>
    <w:p w:rsidR="00FF12FC" w:rsidP="00FF12FC" w:rsidRDefault="00FF12FC" w14:paraId="1CF6C35F" w14:textId="77777777">
      <w:pPr>
        <w:rPr>
          <w:rFonts w:ascii="Calibri" w:hAnsi="Calibri" w:eastAsia="Times New Roman" w:cs="Times New Roman"/>
          <w:color w:val="000000" w:themeColor="text1"/>
          <w:sz w:val="28"/>
          <w:szCs w:val="28"/>
        </w:rPr>
      </w:pPr>
    </w:p>
    <w:p w:rsidR="007A2608" w:rsidP="00FF12FC" w:rsidRDefault="007A2608" w14:paraId="41B1CCC2" w14:textId="77777777">
      <w:pPr>
        <w:rPr>
          <w:rFonts w:ascii="Calibri" w:hAnsi="Calibri" w:eastAsia="Times New Roman" w:cs="Times New Roman"/>
          <w:color w:val="000000" w:themeColor="text1"/>
          <w:sz w:val="28"/>
          <w:szCs w:val="28"/>
        </w:rPr>
      </w:pPr>
    </w:p>
    <w:p w:rsidR="007A2608" w:rsidP="00FF12FC" w:rsidRDefault="007A2608" w14:paraId="5D08FF9F" w14:textId="77777777">
      <w:pPr>
        <w:rPr>
          <w:rFonts w:ascii="Calibri" w:hAnsi="Calibri" w:eastAsia="Times New Roman" w:cs="Times New Roman"/>
          <w:color w:val="000000" w:themeColor="text1"/>
          <w:sz w:val="28"/>
          <w:szCs w:val="28"/>
        </w:rPr>
      </w:pPr>
    </w:p>
    <w:p w:rsidR="007A2608" w:rsidP="00FF12FC" w:rsidRDefault="007A2608" w14:paraId="3D436C1A" w14:textId="77777777">
      <w:pPr>
        <w:rPr>
          <w:rFonts w:ascii="Calibri" w:hAnsi="Calibri" w:eastAsia="Times New Roman" w:cs="Times New Roman"/>
          <w:color w:val="000000" w:themeColor="text1"/>
          <w:sz w:val="28"/>
          <w:szCs w:val="28"/>
        </w:rPr>
      </w:pPr>
    </w:p>
    <w:p w:rsidRPr="007A2608" w:rsidR="007A2608" w:rsidP="00FF12FC" w:rsidRDefault="007A2608" w14:paraId="5E96E627" w14:textId="77777777">
      <w:pPr>
        <w:rPr>
          <w:rFonts w:ascii="Calibri" w:hAnsi="Calibri" w:eastAsia="Times New Roman" w:cs="Times New Roman"/>
          <w:color w:val="000000" w:themeColor="text1"/>
          <w:sz w:val="28"/>
          <w:szCs w:val="28"/>
        </w:rPr>
      </w:pPr>
    </w:p>
    <w:p w:rsidRPr="007A2608" w:rsidR="00FF12FC" w:rsidP="004A7CCB" w:rsidRDefault="00FF12FC" w14:paraId="5E0855A9" w14:textId="77777777">
      <w:pPr>
        <w:numPr>
          <w:ilvl w:val="0"/>
          <w:numId w:val="194"/>
        </w:numPr>
        <w:textAlignment w:val="baseline"/>
        <w:rPr>
          <w:rFonts w:ascii="Calibri" w:hAnsi="Calibri" w:cs="Arial"/>
          <w:color w:val="000000" w:themeColor="text1"/>
          <w:sz w:val="28"/>
          <w:szCs w:val="28"/>
        </w:rPr>
      </w:pPr>
      <w:r w:rsidRPr="00CD7910">
        <w:rPr>
          <w:rFonts w:ascii="Calibri" w:hAnsi="Calibri" w:cs="Arial"/>
          <w:b/>
          <w:color w:val="000000" w:themeColor="text1"/>
          <w:sz w:val="28"/>
          <w:szCs w:val="28"/>
        </w:rPr>
        <w:lastRenderedPageBreak/>
        <w:t>Endomycorrhizae</w:t>
      </w:r>
      <w:r w:rsidRPr="007A2608">
        <w:rPr>
          <w:rFonts w:ascii="Calibri" w:hAnsi="Calibri" w:cs="Arial"/>
          <w:color w:val="000000" w:themeColor="text1"/>
          <w:sz w:val="28"/>
          <w:szCs w:val="28"/>
        </w:rPr>
        <w:t xml:space="preserve"> are more specialized and comprise a small number of fungal species.</w:t>
      </w:r>
    </w:p>
    <w:p w:rsidRPr="007A2608" w:rsidR="00FF12FC" w:rsidP="004A7CCB" w:rsidRDefault="00FF12FC" w14:paraId="00CB1907"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They show obligate dependence on their hosts and are of great importance to nature and the ecosystem.</w:t>
      </w:r>
    </w:p>
    <w:p w:rsidRPr="007A2608" w:rsidR="00FF12FC" w:rsidP="004A7CCB" w:rsidRDefault="00FF12FC" w14:paraId="0A8BD2D9"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They exist entirely underground, do not form mushrooms and completely lack sexual cycles.</w:t>
      </w:r>
    </w:p>
    <w:p w:rsidRPr="007A2608" w:rsidR="00FF12FC" w:rsidP="004A7CCB" w:rsidRDefault="00FF12FC" w14:paraId="3124963E"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They acquire 25% of the photosynthetic products of their host. In return, they greatly enhance the plant</w:t>
      </w:r>
      <w:r w:rsidRPr="007A2608">
        <w:rPr>
          <w:rFonts w:ascii="Helvetica" w:hAnsi="Helvetica" w:eastAsia="Helvetica" w:cs="Helvetica"/>
          <w:color w:val="000000" w:themeColor="text1"/>
          <w:sz w:val="28"/>
          <w:szCs w:val="28"/>
        </w:rPr>
        <w:t>’s uptake of water and minerals.</w:t>
      </w:r>
    </w:p>
    <w:p w:rsidRPr="007A2608" w:rsidR="00FF12FC" w:rsidP="004A7CCB" w:rsidRDefault="00FF12FC" w14:paraId="63A48B78"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hyphae sequester toxins and distribute organic substances between plants.</w:t>
      </w:r>
    </w:p>
    <w:p w:rsidRPr="007A2608" w:rsidR="00FF12FC" w:rsidP="00FF12FC" w:rsidRDefault="00FF12FC" w14:paraId="3A8772F7" w14:textId="77777777">
      <w:pPr>
        <w:rPr>
          <w:rFonts w:ascii="Calibri" w:hAnsi="Calibri" w:eastAsia="Times New Roman" w:cs="Times New Roman"/>
          <w:color w:val="000000" w:themeColor="text1"/>
          <w:sz w:val="28"/>
          <w:szCs w:val="28"/>
        </w:rPr>
      </w:pPr>
    </w:p>
    <w:p w:rsidRPr="007A2608" w:rsidR="00FF12FC" w:rsidP="004A7CCB" w:rsidRDefault="00FF12FC" w14:paraId="79525354" w14:textId="77777777">
      <w:pPr>
        <w:numPr>
          <w:ilvl w:val="0"/>
          <w:numId w:val="194"/>
        </w:numPr>
        <w:textAlignment w:val="baseline"/>
        <w:rPr>
          <w:rFonts w:ascii="Calibri" w:hAnsi="Calibri" w:cs="Arial"/>
          <w:color w:val="000000" w:themeColor="text1"/>
          <w:sz w:val="28"/>
          <w:szCs w:val="28"/>
        </w:rPr>
      </w:pPr>
      <w:r w:rsidRPr="00CD7910">
        <w:rPr>
          <w:rFonts w:ascii="Calibri" w:hAnsi="Calibri" w:cs="Arial"/>
          <w:b/>
          <w:color w:val="000000" w:themeColor="text1"/>
          <w:sz w:val="28"/>
          <w:szCs w:val="28"/>
        </w:rPr>
        <w:t>Rhizobia</w:t>
      </w:r>
      <w:r w:rsidRPr="007A2608">
        <w:rPr>
          <w:rFonts w:ascii="Calibri" w:hAnsi="Calibri" w:cs="Arial"/>
          <w:color w:val="000000" w:themeColor="text1"/>
          <w:sz w:val="28"/>
          <w:szCs w:val="28"/>
        </w:rPr>
        <w:t xml:space="preserve"> fix nitrogen for legumes in a bacteria-plant mutualism.</w:t>
      </w:r>
    </w:p>
    <w:p w:rsidRPr="007A2608" w:rsidR="00FF12FC" w:rsidP="004A7CCB" w:rsidRDefault="00FF12FC" w14:paraId="6653C968"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rhizobial bacteria develops specialized forms within plant cells called bacteroids, which lack cell walls and are unable to reproduce.</w:t>
      </w:r>
    </w:p>
    <w:p w:rsidRPr="007A2608" w:rsidR="00FF12FC" w:rsidP="004A7CCB" w:rsidRDefault="00FF12FC" w14:paraId="3762796B"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only function of bacteroids is to fix nitrogen.</w:t>
      </w:r>
    </w:p>
    <w:p w:rsidRPr="007A2608" w:rsidR="00FF12FC" w:rsidP="00FF12FC" w:rsidRDefault="00FF12FC" w14:paraId="57D8C128" w14:textId="77777777">
      <w:pPr>
        <w:ind w:left="720"/>
        <w:textAlignment w:val="baseline"/>
        <w:rPr>
          <w:rFonts w:ascii="Calibri" w:hAnsi="Calibri" w:cs="Arial"/>
          <w:color w:val="000000" w:themeColor="text1"/>
          <w:sz w:val="28"/>
          <w:szCs w:val="28"/>
        </w:rPr>
      </w:pPr>
    </w:p>
    <w:p w:rsidRPr="007A2608" w:rsidR="00FF12FC" w:rsidP="004A7CCB" w:rsidRDefault="00FF12FC" w14:paraId="3176F9B8" w14:textId="77777777">
      <w:pPr>
        <w:numPr>
          <w:ilvl w:val="0"/>
          <w:numId w:val="194"/>
        </w:numPr>
        <w:textAlignment w:val="baseline"/>
        <w:rPr>
          <w:rFonts w:ascii="Calibri" w:hAnsi="Calibri" w:cs="Arial"/>
          <w:color w:val="000000" w:themeColor="text1"/>
          <w:sz w:val="28"/>
          <w:szCs w:val="28"/>
        </w:rPr>
      </w:pPr>
      <w:r w:rsidRPr="00CD7910">
        <w:rPr>
          <w:rFonts w:ascii="Calibri" w:hAnsi="Calibri" w:cs="Arial"/>
          <w:b/>
          <w:color w:val="000000" w:themeColor="text1"/>
          <w:sz w:val="28"/>
          <w:szCs w:val="28"/>
        </w:rPr>
        <w:t>Endophytes</w:t>
      </w:r>
      <w:r w:rsidRPr="007A2608">
        <w:rPr>
          <w:rFonts w:ascii="Calibri" w:hAnsi="Calibri" w:cs="Arial"/>
          <w:color w:val="000000" w:themeColor="text1"/>
          <w:sz w:val="28"/>
          <w:szCs w:val="28"/>
        </w:rPr>
        <w:t xml:space="preserve"> grow within plant tissues and can be either bacterial or fungal.</w:t>
      </w:r>
    </w:p>
    <w:p w:rsidRPr="007A2608" w:rsidR="00FF12FC" w:rsidP="004A7CCB" w:rsidRDefault="00FF12FC" w14:paraId="3C56C7AF"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relationship between plant roots and rhizobia is a specialist endophytic relationship.</w:t>
      </w:r>
    </w:p>
    <w:p w:rsidRPr="00CD7910" w:rsidR="00FF12FC" w:rsidP="004A7CCB" w:rsidRDefault="00FF12FC" w14:paraId="6837551F"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They form an elaborate partnership where the bacterial cells adapt to life within nodules to form a nitrogen fixing “organ” for the host plant, usually leguminous plants.</w:t>
      </w:r>
    </w:p>
    <w:p w:rsidRPr="00CD7910" w:rsidR="00FF12FC" w:rsidP="004A7CCB" w:rsidRDefault="00FF12FC" w14:paraId="2DC96A38"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Note: bacteroids and nodules are interchangeable.</w:t>
      </w:r>
    </w:p>
    <w:p w:rsidRPr="007A2608" w:rsidR="00FF12FC" w:rsidP="004A7CCB" w:rsidRDefault="00FF12FC" w14:paraId="22FCA5A9" w14:textId="77777777">
      <w:pPr>
        <w:numPr>
          <w:ilvl w:val="0"/>
          <w:numId w:val="194"/>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 xml:space="preserve">Why are the nodules pink? </w:t>
      </w:r>
      <w:r w:rsidRPr="007A2608">
        <w:rPr>
          <w:rFonts w:ascii="Calibri" w:hAnsi="Calibri" w:cs="Arial"/>
          <w:color w:val="000000" w:themeColor="text1"/>
          <w:sz w:val="28"/>
          <w:szCs w:val="28"/>
        </w:rPr>
        <w:t>The nodules are where the bacteroids are sequestered and turn pink when nitrogen fixation has started because of leghemoglobin, which controls oxygen flow to the bacteria.</w:t>
      </w:r>
    </w:p>
    <w:p w:rsidRPr="007A2608" w:rsidR="00FF12FC" w:rsidP="00FF12FC" w:rsidRDefault="00FF12FC" w14:paraId="516C0A87" w14:textId="77777777">
      <w:pPr>
        <w:rPr>
          <w:rFonts w:ascii="Calibri" w:hAnsi="Calibri" w:eastAsia="Times New Roman" w:cs="Times New Roman"/>
          <w:color w:val="000000" w:themeColor="text1"/>
          <w:sz w:val="28"/>
          <w:szCs w:val="28"/>
        </w:rPr>
      </w:pPr>
    </w:p>
    <w:p w:rsidRPr="007A2608" w:rsidR="00FF12FC" w:rsidP="004A7CCB" w:rsidRDefault="00FF12FC" w14:paraId="38DCB77B" w14:textId="77777777">
      <w:pPr>
        <w:numPr>
          <w:ilvl w:val="0"/>
          <w:numId w:val="194"/>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The infection thread for rhizobia and plants:</w:t>
      </w:r>
    </w:p>
    <w:p w:rsidRPr="007A2608" w:rsidR="00FF12FC" w:rsidP="004A7CCB" w:rsidRDefault="00FF12FC" w14:paraId="0677CCBE" w14:textId="77777777">
      <w:pPr>
        <w:numPr>
          <w:ilvl w:val="0"/>
          <w:numId w:val="19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Rhizobia are attracted to the legume via chemotaxis.</w:t>
      </w:r>
    </w:p>
    <w:p w:rsidRPr="007A2608" w:rsidR="00FF12FC" w:rsidP="004A7CCB" w:rsidRDefault="00FF12FC" w14:paraId="3CF64D72" w14:textId="77777777">
      <w:pPr>
        <w:numPr>
          <w:ilvl w:val="0"/>
          <w:numId w:val="19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Rhizobium cell binds to root hair.</w:t>
      </w:r>
    </w:p>
    <w:p w:rsidRPr="007A2608" w:rsidR="00FF12FC" w:rsidP="004A7CCB" w:rsidRDefault="00FF12FC" w14:paraId="5005DFA3" w14:textId="77777777">
      <w:pPr>
        <w:numPr>
          <w:ilvl w:val="0"/>
          <w:numId w:val="19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Root hair is induced to curl around the rhizobium.</w:t>
      </w:r>
    </w:p>
    <w:p w:rsidRPr="007A2608" w:rsidR="00FF12FC" w:rsidP="004A7CCB" w:rsidRDefault="00FF12FC" w14:paraId="0C614629" w14:textId="77777777">
      <w:pPr>
        <w:numPr>
          <w:ilvl w:val="0"/>
          <w:numId w:val="19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Plant cell envelope opens tube inward as an infection thread.</w:t>
      </w:r>
    </w:p>
    <w:p w:rsidRPr="007A2608" w:rsidR="00FF12FC" w:rsidP="004A7CCB" w:rsidRDefault="00FF12FC" w14:paraId="0ACD537C" w14:textId="77777777">
      <w:pPr>
        <w:numPr>
          <w:ilvl w:val="0"/>
          <w:numId w:val="19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Rhizobium reaches cortical cells.</w:t>
      </w:r>
    </w:p>
    <w:p w:rsidRPr="007A2608" w:rsidR="00FF12FC" w:rsidP="004A7CCB" w:rsidRDefault="00FF12FC" w14:paraId="0208858E" w14:textId="77777777">
      <w:pPr>
        <w:numPr>
          <w:ilvl w:val="0"/>
          <w:numId w:val="193"/>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Bacteria enters the cortical cells and differentiates them into bacteroids/nodules.</w:t>
      </w:r>
    </w:p>
    <w:p w:rsidRPr="007A2608" w:rsidR="00FF12FC" w:rsidP="00FF12FC" w:rsidRDefault="00FF12FC" w14:paraId="1BF85355" w14:textId="77777777">
      <w:pPr>
        <w:ind w:left="720"/>
        <w:textAlignment w:val="baseline"/>
        <w:rPr>
          <w:rFonts w:ascii="Calibri" w:hAnsi="Calibri" w:cs="Arial"/>
          <w:color w:val="000000" w:themeColor="text1"/>
          <w:sz w:val="28"/>
          <w:szCs w:val="28"/>
        </w:rPr>
      </w:pPr>
    </w:p>
    <w:p w:rsidRPr="007A2608" w:rsidR="00FF12FC" w:rsidP="004A7CCB" w:rsidRDefault="00FF12FC" w14:paraId="20A1A6F2"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lastRenderedPageBreak/>
        <w:t xml:space="preserve">A </w:t>
      </w:r>
      <w:r w:rsidRPr="00CD7910">
        <w:rPr>
          <w:rFonts w:ascii="Calibri" w:hAnsi="Calibri" w:cs="Arial"/>
          <w:b/>
          <w:color w:val="000000" w:themeColor="text1"/>
          <w:sz w:val="28"/>
          <w:szCs w:val="28"/>
        </w:rPr>
        <w:t>wetland</w:t>
      </w:r>
      <w:r w:rsidRPr="007A2608">
        <w:rPr>
          <w:rFonts w:ascii="Calibri" w:hAnsi="Calibri" w:cs="Arial"/>
          <w:color w:val="000000" w:themeColor="text1"/>
          <w:sz w:val="28"/>
          <w:szCs w:val="28"/>
        </w:rPr>
        <w:t xml:space="preserve"> is defined as a region of land that undergoes seasonal fluctuations in water level, so that sometimes the land is dry and oxygenated, at other times water saturated and anaerobic. </w:t>
      </w:r>
    </w:p>
    <w:p w:rsidRPr="007A2608" w:rsidR="00FF12FC" w:rsidP="004A7CCB" w:rsidRDefault="00FF12FC" w14:paraId="748E4BD5"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Soil becomes anoxic when the concentration of oxygen is too low to support aerobic respiration.</w:t>
      </w:r>
    </w:p>
    <w:p w:rsidRPr="007A2608" w:rsidR="00FF12FC" w:rsidP="004A7CCB" w:rsidRDefault="00FF12FC" w14:paraId="120013E2"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Anaerobic soil contributes to the nutritional diversity of wetland ecosystems. </w:t>
      </w:r>
    </w:p>
    <w:p w:rsidRPr="007A2608" w:rsidR="00FF12FC" w:rsidP="004A7CCB" w:rsidRDefault="00FF12FC" w14:paraId="28076EFD"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relatively slow rate of decomposition can lead to accumulation of high levels of organic carbon which particularly rich for plant growth. </w:t>
      </w:r>
    </w:p>
    <w:p w:rsidRPr="007A2608" w:rsidR="00FF12FC" w:rsidP="004A7CCB" w:rsidRDefault="00FF12FC" w14:paraId="4039A7FE"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Many kinds of anaerobic bacteria inhibit wetlands i.e. denitrifies remove nitrate from water before it enters the water table, protecting our water supply.</w:t>
      </w:r>
    </w:p>
    <w:p w:rsidRPr="007A2608" w:rsidR="00FF12FC" w:rsidP="004A7CCB" w:rsidRDefault="00FF12FC" w14:paraId="7EEE8B12" w14:textId="77777777">
      <w:pPr>
        <w:numPr>
          <w:ilvl w:val="0"/>
          <w:numId w:val="194"/>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There is some evidence that natural wetlands actually take in more carbon than they put out, whereas disturbed wetlands (wetlands altered by human activity) generate net efflux of CO2 and CH4. </w:t>
      </w:r>
    </w:p>
    <w:p w:rsidRPr="007A2608" w:rsidR="00FF12FC" w:rsidP="00FF12FC" w:rsidRDefault="00FF12FC" w14:paraId="205A1C8A" w14:textId="77777777">
      <w:pPr>
        <w:ind w:left="720"/>
        <w:textAlignment w:val="baseline"/>
        <w:rPr>
          <w:rFonts w:ascii="Calibri" w:hAnsi="Calibri" w:cs="Arial"/>
          <w:color w:val="000000" w:themeColor="text1"/>
          <w:sz w:val="28"/>
          <w:szCs w:val="28"/>
        </w:rPr>
      </w:pPr>
    </w:p>
    <w:p w:rsidRPr="00CD7910" w:rsidR="00FF12FC" w:rsidP="004A7CCB" w:rsidRDefault="00FF12FC" w14:paraId="3C059C4C"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b/>
          <w:color w:val="000000" w:themeColor="text1"/>
          <w:sz w:val="28"/>
          <w:szCs w:val="28"/>
        </w:rPr>
        <w:t>Diazotrophs</w:t>
      </w:r>
      <w:r w:rsidRPr="00CD7910">
        <w:rPr>
          <w:rFonts w:ascii="Calibri" w:hAnsi="Calibri" w:cs="Arial"/>
          <w:color w:val="000000" w:themeColor="text1"/>
          <w:sz w:val="28"/>
          <w:szCs w:val="28"/>
        </w:rPr>
        <w:t xml:space="preserve"> convert atmospheric N</w:t>
      </w:r>
      <w:r w:rsidRPr="00CD7910">
        <w:rPr>
          <w:rFonts w:ascii="Calibri" w:hAnsi="Calibri" w:cs="Arial"/>
          <w:color w:val="000000" w:themeColor="text1"/>
          <w:sz w:val="28"/>
          <w:szCs w:val="28"/>
          <w:vertAlign w:val="subscript"/>
        </w:rPr>
        <w:t>2</w:t>
      </w:r>
      <w:r w:rsidRPr="00CD7910">
        <w:rPr>
          <w:rFonts w:ascii="Calibri" w:hAnsi="Calibri" w:cs="Arial"/>
          <w:color w:val="000000" w:themeColor="text1"/>
          <w:sz w:val="28"/>
          <w:szCs w:val="28"/>
        </w:rPr>
        <w:t xml:space="preserve"> to NH</w:t>
      </w:r>
      <w:r w:rsidRPr="00CD7910">
        <w:rPr>
          <w:rFonts w:ascii="Calibri" w:hAnsi="Calibri" w:cs="Arial"/>
          <w:color w:val="000000" w:themeColor="text1"/>
          <w:sz w:val="28"/>
          <w:szCs w:val="28"/>
          <w:vertAlign w:val="subscript"/>
        </w:rPr>
        <w:t>3</w:t>
      </w:r>
      <w:r w:rsidRPr="00CD7910">
        <w:rPr>
          <w:rFonts w:ascii="Calibri" w:hAnsi="Calibri" w:cs="Arial"/>
          <w:color w:val="000000" w:themeColor="text1"/>
          <w:sz w:val="28"/>
          <w:szCs w:val="28"/>
        </w:rPr>
        <w:t xml:space="preserve"> by rhizobia →</w:t>
      </w:r>
      <w:r w:rsidRPr="00CD7910">
        <w:rPr>
          <w:rFonts w:ascii="Calibri" w:hAnsi="Calibri" w:eastAsia="Helvetica" w:cs="Helvetica"/>
          <w:color w:val="000000" w:themeColor="text1"/>
          <w:sz w:val="28"/>
          <w:szCs w:val="28"/>
        </w:rPr>
        <w:t xml:space="preserve"> nitrogen fixation.</w:t>
      </w:r>
    </w:p>
    <w:p w:rsidRPr="00CD7910" w:rsidR="00FF12FC" w:rsidP="004A7CCB" w:rsidRDefault="00FF12FC" w14:paraId="3E49D1FF"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color w:val="000000" w:themeColor="text1"/>
          <w:sz w:val="28"/>
          <w:szCs w:val="28"/>
        </w:rPr>
        <w:t>From the plant cytoplasm, the bacteria receives catabolites i.e. malate which enter the TCA cycle and donate electrons.</w:t>
      </w:r>
    </w:p>
    <w:p w:rsidRPr="00CD7910" w:rsidR="00FF12FC" w:rsidP="004A7CCB" w:rsidRDefault="00FF12FC" w14:paraId="3109FAEE"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color w:val="000000" w:themeColor="text1"/>
          <w:sz w:val="28"/>
          <w:szCs w:val="28"/>
        </w:rPr>
        <w:t>N</w:t>
      </w:r>
      <w:r w:rsidRPr="00CD7910">
        <w:rPr>
          <w:rFonts w:ascii="Calibri" w:hAnsi="Calibri" w:cs="Arial"/>
          <w:color w:val="000000" w:themeColor="text1"/>
          <w:sz w:val="28"/>
          <w:szCs w:val="28"/>
          <w:vertAlign w:val="subscript"/>
        </w:rPr>
        <w:t>2</w:t>
      </w:r>
      <w:r w:rsidRPr="00CD7910">
        <w:rPr>
          <w:rFonts w:ascii="Calibri" w:hAnsi="Calibri" w:cs="Arial"/>
          <w:color w:val="000000" w:themeColor="text1"/>
          <w:sz w:val="28"/>
          <w:szCs w:val="28"/>
        </w:rPr>
        <w:t xml:space="preserve"> fixation consumes a fifth of the plant</w:t>
      </w:r>
      <w:r w:rsidRPr="00CD7910">
        <w:rPr>
          <w:rFonts w:ascii="Calibri" w:hAnsi="Calibri" w:eastAsia="Helvetica" w:cs="Helvetica"/>
          <w:color w:val="000000" w:themeColor="text1"/>
          <w:sz w:val="28"/>
          <w:szCs w:val="28"/>
        </w:rPr>
        <w:t>’s photosynthetic products.</w:t>
      </w:r>
    </w:p>
    <w:p w:rsidRPr="00CD7910" w:rsidR="00FF12FC" w:rsidP="004A7CCB" w:rsidRDefault="00FF12FC" w14:paraId="66EC4763"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color w:val="000000" w:themeColor="text1"/>
          <w:sz w:val="28"/>
          <w:szCs w:val="28"/>
        </w:rPr>
        <w:t>N</w:t>
      </w:r>
      <w:r w:rsidRPr="00CD7910">
        <w:rPr>
          <w:rFonts w:ascii="Calibri" w:hAnsi="Calibri" w:cs="Arial"/>
          <w:color w:val="000000" w:themeColor="text1"/>
          <w:sz w:val="28"/>
          <w:szCs w:val="28"/>
          <w:vertAlign w:val="subscript"/>
        </w:rPr>
        <w:t>2</w:t>
      </w:r>
      <w:r w:rsidRPr="00CD7910">
        <w:rPr>
          <w:rFonts w:ascii="Calibri" w:hAnsi="Calibri" w:cs="Arial"/>
          <w:color w:val="000000" w:themeColor="text1"/>
          <w:sz w:val="28"/>
          <w:szCs w:val="28"/>
        </w:rPr>
        <w:t xml:space="preserve">  is fixed by the nitrogenase enzyme →</w:t>
      </w:r>
      <w:r w:rsidRPr="00CD7910">
        <w:rPr>
          <w:rFonts w:ascii="Calibri" w:hAnsi="Calibri" w:eastAsia="Helvetica" w:cs="Helvetica"/>
          <w:color w:val="000000" w:themeColor="text1"/>
          <w:sz w:val="28"/>
          <w:szCs w:val="28"/>
        </w:rPr>
        <w:t xml:space="preserve"> this reaction requires expenditure of NADH + 16 ATP.</w:t>
      </w:r>
    </w:p>
    <w:p w:rsidRPr="00CD7910" w:rsidR="00FF12FC" w:rsidP="00FF12FC" w:rsidRDefault="00FF12FC" w14:paraId="117B9362" w14:textId="77777777">
      <w:pPr>
        <w:rPr>
          <w:rFonts w:ascii="Calibri" w:hAnsi="Calibri" w:eastAsia="Times New Roman" w:cs="Times New Roman"/>
          <w:color w:val="000000" w:themeColor="text1"/>
          <w:sz w:val="28"/>
          <w:szCs w:val="28"/>
        </w:rPr>
      </w:pPr>
    </w:p>
    <w:p w:rsidRPr="00CD7910" w:rsidR="00FF12FC" w:rsidP="004A7CCB" w:rsidRDefault="00FF12FC" w14:paraId="4CD1D817"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color w:val="000000" w:themeColor="text1"/>
          <w:sz w:val="28"/>
          <w:szCs w:val="28"/>
        </w:rPr>
        <w:t xml:space="preserve">Plant pathogens cannot be cured and are responsible for sudden oak death, which is caused by water mold, </w:t>
      </w:r>
      <w:r w:rsidRPr="00CD7910">
        <w:rPr>
          <w:rFonts w:ascii="Calibri" w:hAnsi="Calibri" w:cs="Arial"/>
          <w:i/>
          <w:iCs/>
          <w:color w:val="000000" w:themeColor="text1"/>
          <w:sz w:val="28"/>
          <w:szCs w:val="28"/>
        </w:rPr>
        <w:t>Phytophthora ramorum.</w:t>
      </w:r>
    </w:p>
    <w:p w:rsidRPr="00CD7910" w:rsidR="00FF12FC" w:rsidP="004A7CCB" w:rsidRDefault="00FF12FC" w14:paraId="295BBAC1"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color w:val="000000" w:themeColor="text1"/>
          <w:sz w:val="28"/>
          <w:szCs w:val="28"/>
        </w:rPr>
        <w:t xml:space="preserve">Crown fall is caused by </w:t>
      </w:r>
      <w:r w:rsidRPr="00CD7910">
        <w:rPr>
          <w:rFonts w:ascii="Calibri" w:hAnsi="Calibri" w:cs="Arial"/>
          <w:i/>
          <w:iCs/>
          <w:color w:val="000000" w:themeColor="text1"/>
          <w:sz w:val="28"/>
          <w:szCs w:val="28"/>
        </w:rPr>
        <w:t>Rhizobium radiobacter</w:t>
      </w:r>
      <w:r w:rsidRPr="00CD7910">
        <w:rPr>
          <w:rFonts w:ascii="Calibri" w:hAnsi="Calibri" w:cs="Arial"/>
          <w:color w:val="000000" w:themeColor="text1"/>
          <w:sz w:val="28"/>
          <w:szCs w:val="28"/>
        </w:rPr>
        <w:t xml:space="preserve"> transferred via tRNA.</w:t>
      </w:r>
    </w:p>
    <w:p w:rsidRPr="00CD7910" w:rsidR="00FF12FC" w:rsidP="00FF12FC" w:rsidRDefault="00FF12FC" w14:paraId="3F185422" w14:textId="77777777">
      <w:pPr>
        <w:ind w:left="720"/>
        <w:textAlignment w:val="baseline"/>
        <w:rPr>
          <w:rFonts w:ascii="Calibri" w:hAnsi="Calibri" w:cs="Arial"/>
          <w:color w:val="000000" w:themeColor="text1"/>
          <w:sz w:val="28"/>
          <w:szCs w:val="28"/>
        </w:rPr>
      </w:pPr>
    </w:p>
    <w:p w:rsidRPr="007A2608" w:rsidR="00FF12FC" w:rsidP="004A7CCB" w:rsidRDefault="00FF12FC" w14:paraId="236063E9"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color w:val="000000" w:themeColor="text1"/>
          <w:sz w:val="28"/>
          <w:szCs w:val="28"/>
        </w:rPr>
        <w:t xml:space="preserve">The Winogradsky column is a </w:t>
      </w:r>
      <w:r w:rsidRPr="00CD7910">
        <w:rPr>
          <w:rFonts w:ascii="Calibri" w:hAnsi="Calibri" w:cs="Arial"/>
          <w:b/>
          <w:color w:val="000000" w:themeColor="text1"/>
          <w:sz w:val="28"/>
          <w:szCs w:val="28"/>
        </w:rPr>
        <w:t>microcosm</w:t>
      </w:r>
      <w:r w:rsidRPr="00CD7910">
        <w:rPr>
          <w:rFonts w:ascii="Calibri" w:hAnsi="Calibri" w:cs="Arial"/>
          <w:color w:val="000000" w:themeColor="text1"/>
          <w:sz w:val="28"/>
          <w:szCs w:val="28"/>
        </w:rPr>
        <w:t>, a lab-based self-contained</w:t>
      </w:r>
      <w:r w:rsidRPr="007A2608">
        <w:rPr>
          <w:rFonts w:ascii="Calibri" w:hAnsi="Calibri" w:cs="Arial"/>
          <w:color w:val="000000" w:themeColor="text1"/>
          <w:sz w:val="28"/>
          <w:szCs w:val="28"/>
        </w:rPr>
        <w:t xml:space="preserve"> ecosystem.</w:t>
      </w:r>
    </w:p>
    <w:p w:rsidRPr="007A2608" w:rsidR="00FF12FC" w:rsidP="004A7CCB" w:rsidRDefault="00FF12FC" w14:paraId="43E5A707"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It contains regions of enrichment for microbes of diverse metabolism.</w:t>
      </w:r>
    </w:p>
    <w:p w:rsidRPr="007A2608" w:rsidR="00FF12FC" w:rsidP="004A7CCB" w:rsidRDefault="00FF12FC" w14:paraId="5C459906" w14:textId="77777777">
      <w:pPr>
        <w:pStyle w:val="ListParagraph"/>
        <w:numPr>
          <w:ilvl w:val="0"/>
          <w:numId w:val="198"/>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Phototrophic microbes.</w:t>
      </w:r>
    </w:p>
    <w:p w:rsidRPr="007A2608" w:rsidR="00FF12FC" w:rsidP="004A7CCB" w:rsidRDefault="00FF12FC" w14:paraId="750C6114" w14:textId="77777777">
      <w:pPr>
        <w:pStyle w:val="ListParagraph"/>
        <w:numPr>
          <w:ilvl w:val="0"/>
          <w:numId w:val="198"/>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Heterotrophic microbes.</w:t>
      </w:r>
    </w:p>
    <w:p w:rsidRPr="007A2608" w:rsidR="00FF12FC" w:rsidP="004A7CCB" w:rsidRDefault="00FF12FC" w14:paraId="76F53DAA" w14:textId="77777777">
      <w:pPr>
        <w:pStyle w:val="ListParagraph"/>
        <w:numPr>
          <w:ilvl w:val="0"/>
          <w:numId w:val="198"/>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Lithotrophic microbes.</w:t>
      </w:r>
    </w:p>
    <w:p w:rsidRPr="007A2608" w:rsidR="00FF12FC" w:rsidP="004A7CCB" w:rsidRDefault="00FF12FC" w14:paraId="394B9746" w14:textId="77777777">
      <w:pPr>
        <w:pStyle w:val="ListParagraph"/>
        <w:numPr>
          <w:ilvl w:val="0"/>
          <w:numId w:val="198"/>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Anaerobically respiring microbes.</w:t>
      </w:r>
    </w:p>
    <w:p w:rsidRPr="007A2608" w:rsidR="00FF12FC" w:rsidP="004A7CCB" w:rsidRDefault="00FF12FC" w14:paraId="23F71D4A" w14:textId="77777777">
      <w:pPr>
        <w:pStyle w:val="ListParagraph"/>
        <w:numPr>
          <w:ilvl w:val="0"/>
          <w:numId w:val="198"/>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Fermentative microbes.</w:t>
      </w:r>
    </w:p>
    <w:p w:rsidRPr="007A2608" w:rsidR="00FF12FC" w:rsidP="00FF12FC" w:rsidRDefault="00FF12FC" w14:paraId="5A2B76F3" w14:textId="77777777">
      <w:pPr>
        <w:ind w:left="720"/>
        <w:textAlignment w:val="baseline"/>
        <w:rPr>
          <w:rFonts w:ascii="Calibri" w:hAnsi="Calibri" w:cs="Arial"/>
          <w:color w:val="000000" w:themeColor="text1"/>
          <w:sz w:val="28"/>
          <w:szCs w:val="28"/>
        </w:rPr>
      </w:pPr>
    </w:p>
    <w:p w:rsidRPr="00CD7910" w:rsidR="00FF12FC" w:rsidP="004A7CCB" w:rsidRDefault="00FF12FC" w14:paraId="507F24AA"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lastRenderedPageBreak/>
        <w:t xml:space="preserve">There are 3 Winogradsky columns in  SSC4102 for MICR*2430 </w:t>
      </w:r>
      <w:r w:rsidRPr="00CD7910">
        <w:rPr>
          <w:rFonts w:ascii="Calibri" w:hAnsi="Calibri" w:cs="Arial"/>
          <w:color w:val="000000" w:themeColor="text1"/>
          <w:sz w:val="28"/>
          <w:szCs w:val="28"/>
        </w:rPr>
        <w:t>→</w:t>
      </w:r>
      <w:r w:rsidRPr="00CD7910">
        <w:rPr>
          <w:rFonts w:ascii="Calibri" w:hAnsi="Calibri" w:eastAsia="Helvetica" w:cs="Helvetica"/>
          <w:color w:val="000000" w:themeColor="text1"/>
          <w:sz w:val="28"/>
          <w:szCs w:val="28"/>
        </w:rPr>
        <w:t xml:space="preserve"> made from </w:t>
      </w:r>
      <w:r w:rsidRPr="00CD7910">
        <w:rPr>
          <w:rFonts w:ascii="Calibri" w:hAnsi="Calibri" w:cs="Arial"/>
          <w:color w:val="000000" w:themeColor="text1"/>
          <w:sz w:val="28"/>
          <w:szCs w:val="28"/>
        </w:rPr>
        <w:t>Eramosa river water and mud, each differing in the nutrient additives.</w:t>
      </w:r>
    </w:p>
    <w:p w:rsidRPr="00CD7910" w:rsidR="00FF12FC" w:rsidP="004A7CCB" w:rsidRDefault="00FF12FC" w14:paraId="38AE662D"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color w:val="000000" w:themeColor="text1"/>
          <w:sz w:val="28"/>
          <w:szCs w:val="28"/>
        </w:rPr>
        <w:t xml:space="preserve">Fungal decomposers are known as saprophytes. </w:t>
      </w:r>
    </w:p>
    <w:p w:rsidRPr="007A2608" w:rsidR="00FF12FC" w:rsidP="004A7CCB" w:rsidRDefault="00FF12FC" w14:paraId="15928CB7"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color w:val="000000" w:themeColor="text1"/>
          <w:sz w:val="28"/>
          <w:szCs w:val="28"/>
        </w:rPr>
        <w:t>They breakdown extremely complex structural components of vascular</w:t>
      </w:r>
      <w:r w:rsidRPr="007A2608">
        <w:rPr>
          <w:rFonts w:ascii="Calibri" w:hAnsi="Calibri" w:cs="Arial"/>
          <w:color w:val="000000" w:themeColor="text1"/>
          <w:sz w:val="28"/>
          <w:szCs w:val="28"/>
        </w:rPr>
        <w:t xml:space="preserve"> plants.</w:t>
      </w:r>
    </w:p>
    <w:p w:rsidRPr="00CD7910" w:rsidR="00FF12FC" w:rsidP="004A7CCB" w:rsidRDefault="00FF12FC" w14:paraId="322CFD15"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E.g. white rot fungi and actinomycete soil bacteria.</w:t>
      </w:r>
    </w:p>
    <w:p w:rsidRPr="007A2608" w:rsidR="00FF12FC" w:rsidP="00FF12FC" w:rsidRDefault="00FF12FC" w14:paraId="02F5D5BD" w14:textId="77777777">
      <w:pPr>
        <w:ind w:left="720"/>
        <w:textAlignment w:val="baseline"/>
        <w:rPr>
          <w:rFonts w:ascii="Calibri" w:hAnsi="Calibri" w:cs="Arial"/>
          <w:color w:val="000000" w:themeColor="text1"/>
          <w:sz w:val="28"/>
          <w:szCs w:val="28"/>
        </w:rPr>
      </w:pPr>
    </w:p>
    <w:p w:rsidRPr="007A2608" w:rsidR="00FF12FC" w:rsidP="004A7CCB" w:rsidRDefault="00FF12FC" w14:paraId="2C157599"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 presence of </w:t>
      </w:r>
      <w:r w:rsidRPr="00CD7910">
        <w:rPr>
          <w:rFonts w:ascii="Calibri" w:hAnsi="Calibri" w:cs="Arial"/>
          <w:b/>
          <w:color w:val="000000" w:themeColor="text1"/>
          <w:sz w:val="28"/>
          <w:szCs w:val="28"/>
        </w:rPr>
        <w:t>lignin</w:t>
      </w:r>
      <w:r w:rsidRPr="007A2608">
        <w:rPr>
          <w:rFonts w:ascii="Calibri" w:hAnsi="Calibri" w:cs="Arial"/>
          <w:color w:val="000000" w:themeColor="text1"/>
          <w:sz w:val="28"/>
          <w:szCs w:val="28"/>
        </w:rPr>
        <w:t xml:space="preserve"> is the reason why decomposition by fungi plays a bigger role in terrestrial ecosystems.</w:t>
      </w:r>
    </w:p>
    <w:p w:rsidRPr="007A2608" w:rsidR="00FF12FC" w:rsidP="004A7CCB" w:rsidRDefault="00FF12FC" w14:paraId="4E4D426E"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Lignin is a highly complex and diverse covalent polymer.</w:t>
      </w:r>
    </w:p>
    <w:p w:rsidRPr="007A2608" w:rsidR="00FF12FC" w:rsidP="004A7CCB" w:rsidRDefault="00FF12FC" w14:paraId="04FA4A42"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First phase of degradation (50%) occurs within a year of deposition in the soil.</w:t>
      </w:r>
    </w:p>
    <w:p w:rsidRPr="00CD7910" w:rsidR="00FF12FC" w:rsidP="004A7CCB" w:rsidRDefault="00FF12FC" w14:paraId="10FF86B8"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Whatever remains is degraded at a rate of &lt;</w:t>
      </w:r>
      <w:r w:rsidR="00CD7910">
        <w:rPr>
          <w:rFonts w:ascii="Calibri" w:hAnsi="Calibri" w:cs="Arial"/>
          <w:color w:val="000000" w:themeColor="text1"/>
          <w:sz w:val="28"/>
          <w:szCs w:val="28"/>
        </w:rPr>
        <w:t xml:space="preserve"> </w:t>
      </w:r>
      <w:r w:rsidRPr="007A2608">
        <w:rPr>
          <w:rFonts w:ascii="Calibri" w:hAnsi="Calibri" w:cs="Arial"/>
          <w:color w:val="000000" w:themeColor="text1"/>
          <w:sz w:val="28"/>
          <w:szCs w:val="28"/>
        </w:rPr>
        <w:t>5% per year.</w:t>
      </w:r>
    </w:p>
    <w:p w:rsidRPr="007A2608" w:rsidR="00FF12FC" w:rsidP="004A7CCB" w:rsidRDefault="00FF12FC" w14:paraId="35DFF1EC"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These remaining phenolic molecules are called </w:t>
      </w:r>
      <w:r w:rsidRPr="00CD7910">
        <w:rPr>
          <w:rFonts w:ascii="Calibri" w:hAnsi="Calibri" w:cs="Arial"/>
          <w:b/>
          <w:color w:val="000000" w:themeColor="text1"/>
          <w:sz w:val="28"/>
          <w:szCs w:val="28"/>
        </w:rPr>
        <w:t>humus</w:t>
      </w:r>
      <w:r w:rsidRPr="007A2608">
        <w:rPr>
          <w:rFonts w:ascii="Calibri" w:hAnsi="Calibri" w:cs="Arial"/>
          <w:color w:val="000000" w:themeColor="text1"/>
          <w:sz w:val="28"/>
          <w:szCs w:val="28"/>
        </w:rPr>
        <w:t>.</w:t>
      </w:r>
    </w:p>
    <w:p w:rsidRPr="007A2608" w:rsidR="00FF12FC" w:rsidP="004A7CCB" w:rsidRDefault="00FF12FC" w14:paraId="6B50C399"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Because of its slow degradation, humus provides a steady slow-release supply of nutrients for plant growth.</w:t>
      </w:r>
    </w:p>
    <w:p w:rsidRPr="007A2608" w:rsidR="00FF12FC" w:rsidP="00FF12FC" w:rsidRDefault="00FF12FC" w14:paraId="146CAEC2" w14:textId="77777777">
      <w:pPr>
        <w:ind w:left="720"/>
        <w:textAlignment w:val="baseline"/>
        <w:rPr>
          <w:rFonts w:ascii="Calibri" w:hAnsi="Calibri" w:cs="Arial"/>
          <w:color w:val="000000" w:themeColor="text1"/>
          <w:sz w:val="28"/>
          <w:szCs w:val="28"/>
        </w:rPr>
      </w:pPr>
    </w:p>
    <w:p w:rsidRPr="007A2608" w:rsidR="00FF12FC" w:rsidP="004A7CCB" w:rsidRDefault="00FF12FC" w14:paraId="28790ACA"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b/>
          <w:color w:val="000000" w:themeColor="text1"/>
          <w:sz w:val="28"/>
          <w:szCs w:val="28"/>
        </w:rPr>
        <w:t>Cryoelectron microscopy</w:t>
      </w:r>
      <w:r w:rsidRPr="007A2608">
        <w:rPr>
          <w:rFonts w:ascii="Calibri" w:hAnsi="Calibri" w:cs="Arial"/>
          <w:color w:val="000000" w:themeColor="text1"/>
          <w:sz w:val="28"/>
          <w:szCs w:val="28"/>
        </w:rPr>
        <w:t xml:space="preserve"> is when high-strength electrons beams can permit imaging without staining. </w:t>
      </w:r>
    </w:p>
    <w:p w:rsidRPr="007A2608" w:rsidR="00FF12FC" w:rsidP="004A7CCB" w:rsidRDefault="00FF12FC" w14:paraId="469FB7B5"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Water does not crystallize under these conditions but forms a glass-like amorphous glaze.</w:t>
      </w:r>
    </w:p>
    <w:p w:rsidRPr="007A2608" w:rsidR="00FF12FC" w:rsidP="004A7CCB" w:rsidRDefault="00FF12FC" w14:paraId="785769CD"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sample can be imaged without drying out.</w:t>
      </w:r>
    </w:p>
    <w:p w:rsidRPr="007A2608" w:rsidR="00FF12FC" w:rsidP="004A7CCB" w:rsidRDefault="00FF12FC" w14:paraId="4C82CF83"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It is useful for imaging very fragile cell organelles and microbial structures.</w:t>
      </w:r>
    </w:p>
    <w:p w:rsidRPr="007A2608" w:rsidR="00FF12FC" w:rsidP="004A7CCB" w:rsidRDefault="00FF12FC" w14:paraId="515FC01C"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Jacques Dubochet, Joachim Frank and Richard Henderson developed Cryoelectron microscopy and won the chemistry Nobel prize in 2017.</w:t>
      </w:r>
    </w:p>
    <w:p w:rsidRPr="007A2608" w:rsidR="00FF12FC" w:rsidP="00FF12FC" w:rsidRDefault="00FF12FC" w14:paraId="6159E51C" w14:textId="77777777">
      <w:pPr>
        <w:rPr>
          <w:rFonts w:ascii="Calibri" w:hAnsi="Calibri" w:eastAsia="Times New Roman" w:cs="Times New Roman"/>
          <w:color w:val="000000" w:themeColor="text1"/>
          <w:sz w:val="28"/>
          <w:szCs w:val="28"/>
        </w:rPr>
      </w:pPr>
    </w:p>
    <w:p w:rsidRPr="007A2608" w:rsidR="00FF12FC" w:rsidP="004A7CCB" w:rsidRDefault="00FF12FC" w14:paraId="50B75570"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One factor limiting growth is the finite supply of nutrients.</w:t>
      </w:r>
    </w:p>
    <w:p w:rsidRPr="00CD7910" w:rsidR="00FF12FC" w:rsidP="004A7CCB" w:rsidRDefault="00FF12FC" w14:paraId="2455839A"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Microbial cells obtain all essential nutrients from their immediate environment and stop growing when the environment is depleted.</w:t>
      </w:r>
    </w:p>
    <w:p w:rsidR="00CD7910" w:rsidP="004A7CCB" w:rsidRDefault="00FF12FC" w14:paraId="7FA68395"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Macronutrients</w:t>
      </w:r>
      <w:r w:rsidRPr="007A2608">
        <w:rPr>
          <w:rFonts w:ascii="Calibri" w:hAnsi="Calibri" w:cs="Arial"/>
          <w:color w:val="000000" w:themeColor="text1"/>
          <w:sz w:val="28"/>
          <w:szCs w:val="28"/>
        </w:rPr>
        <w:t xml:space="preserve"> are nutrient</w:t>
      </w:r>
      <w:r w:rsidR="00CD7910">
        <w:rPr>
          <w:rFonts w:ascii="Calibri" w:hAnsi="Calibri" w:cs="Arial"/>
          <w:color w:val="000000" w:themeColor="text1"/>
          <w:sz w:val="28"/>
          <w:szCs w:val="28"/>
        </w:rPr>
        <w:t>s needed in large quantities.</w:t>
      </w:r>
    </w:p>
    <w:p w:rsidRPr="007A2608" w:rsidR="00FF12FC" w:rsidP="004A7CCB" w:rsidRDefault="00CD7910" w14:paraId="3212E6C3" w14:textId="77777777">
      <w:pPr>
        <w:numPr>
          <w:ilvl w:val="0"/>
          <w:numId w:val="195"/>
        </w:numPr>
        <w:textAlignment w:val="baseline"/>
        <w:rPr>
          <w:rFonts w:ascii="Calibri" w:hAnsi="Calibri" w:cs="Arial"/>
          <w:color w:val="000000" w:themeColor="text1"/>
          <w:sz w:val="28"/>
          <w:szCs w:val="28"/>
        </w:rPr>
      </w:pPr>
      <w:r>
        <w:rPr>
          <w:rFonts w:ascii="Calibri" w:hAnsi="Calibri" w:cs="Arial"/>
          <w:b/>
          <w:color w:val="000000" w:themeColor="text1"/>
          <w:sz w:val="28"/>
          <w:szCs w:val="28"/>
        </w:rPr>
        <w:t>A</w:t>
      </w:r>
      <w:r w:rsidRPr="007A2608" w:rsidR="00FF12FC">
        <w:rPr>
          <w:rFonts w:ascii="Calibri" w:hAnsi="Calibri" w:cs="Arial"/>
          <w:color w:val="000000" w:themeColor="text1"/>
          <w:sz w:val="28"/>
          <w:szCs w:val="28"/>
        </w:rPr>
        <w:t>ll microbes have a specific set e.g. N2, O2, C, P, H2, S.</w:t>
      </w:r>
    </w:p>
    <w:p w:rsidRPr="007A2608" w:rsidR="00FF12FC" w:rsidP="004A7CCB" w:rsidRDefault="00FF12FC" w14:paraId="1A2B9598"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Six of these macronutrients (N</w:t>
      </w:r>
      <w:r w:rsidRPr="007A2608">
        <w:rPr>
          <w:rFonts w:ascii="Calibri" w:hAnsi="Calibri" w:cs="Arial"/>
          <w:color w:val="000000" w:themeColor="text1"/>
          <w:sz w:val="28"/>
          <w:szCs w:val="28"/>
          <w:vertAlign w:val="subscript"/>
        </w:rPr>
        <w:t>2</w:t>
      </w:r>
      <w:r w:rsidRPr="007A2608">
        <w:rPr>
          <w:rFonts w:ascii="Calibri" w:hAnsi="Calibri" w:cs="Arial"/>
          <w:color w:val="000000" w:themeColor="text1"/>
          <w:sz w:val="28"/>
          <w:szCs w:val="28"/>
        </w:rPr>
        <w:t>, O</w:t>
      </w:r>
      <w:r w:rsidRPr="007A2608">
        <w:rPr>
          <w:rFonts w:ascii="Calibri" w:hAnsi="Calibri" w:cs="Arial"/>
          <w:color w:val="000000" w:themeColor="text1"/>
          <w:sz w:val="28"/>
          <w:szCs w:val="28"/>
          <w:vertAlign w:val="subscript"/>
        </w:rPr>
        <w:t>2</w:t>
      </w:r>
      <w:r w:rsidRPr="007A2608">
        <w:rPr>
          <w:rFonts w:ascii="Calibri" w:hAnsi="Calibri" w:cs="Arial"/>
          <w:color w:val="000000" w:themeColor="text1"/>
          <w:sz w:val="28"/>
          <w:szCs w:val="28"/>
        </w:rPr>
        <w:t>, C, P, H</w:t>
      </w:r>
      <w:r w:rsidRPr="007A2608">
        <w:rPr>
          <w:rFonts w:ascii="Calibri" w:hAnsi="Calibri" w:cs="Arial"/>
          <w:color w:val="000000" w:themeColor="text1"/>
          <w:sz w:val="28"/>
          <w:szCs w:val="28"/>
          <w:vertAlign w:val="subscript"/>
        </w:rPr>
        <w:t>2</w:t>
      </w:r>
      <w:r w:rsidRPr="007A2608">
        <w:rPr>
          <w:rFonts w:ascii="Calibri" w:hAnsi="Calibri" w:cs="Arial"/>
          <w:color w:val="000000" w:themeColor="text1"/>
          <w:sz w:val="28"/>
          <w:szCs w:val="28"/>
        </w:rPr>
        <w:t>, S) make up the carbohydrates, proteins, lipids and nucleic acids.</w:t>
      </w:r>
    </w:p>
    <w:p w:rsidRPr="007A2608" w:rsidR="00FF12FC" w:rsidP="004A7CCB" w:rsidRDefault="00FF12FC" w14:paraId="15169807"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Four others are cations whose roles range from cofactor enzymes to regulatory molecules.</w:t>
      </w:r>
    </w:p>
    <w:p w:rsidRPr="007A2608" w:rsidR="00FF12FC" w:rsidP="00FF12FC" w:rsidRDefault="00FF12FC" w14:paraId="1ED2F3AD" w14:textId="77777777">
      <w:pPr>
        <w:ind w:left="720"/>
        <w:textAlignment w:val="baseline"/>
        <w:rPr>
          <w:rFonts w:ascii="Calibri" w:hAnsi="Calibri" w:cs="Arial"/>
          <w:color w:val="000000" w:themeColor="text1"/>
          <w:sz w:val="28"/>
          <w:szCs w:val="28"/>
        </w:rPr>
      </w:pPr>
    </w:p>
    <w:p w:rsidRPr="00CD7910" w:rsidR="00FF12FC" w:rsidP="004A7CCB" w:rsidRDefault="00FF12FC" w14:paraId="1DDAF0FE"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lastRenderedPageBreak/>
        <w:t>Micronutrients</w:t>
      </w:r>
      <w:r w:rsidRPr="007A2608">
        <w:rPr>
          <w:rFonts w:ascii="Calibri" w:hAnsi="Calibri" w:cs="Arial"/>
          <w:color w:val="000000" w:themeColor="text1"/>
          <w:sz w:val="28"/>
          <w:szCs w:val="28"/>
        </w:rPr>
        <w:t xml:space="preserve"> are nutrients needed in small amounts → they are needed as essential components of enzyme cofactors and regulatory molecules e.g. cobalt, copper, manganese.</w:t>
      </w:r>
    </w:p>
    <w:p w:rsidRPr="007A2608" w:rsidR="00FF12FC" w:rsidP="004A7CCB" w:rsidRDefault="00FF12FC" w14:paraId="735BFC23"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Essential nutrients</w:t>
      </w:r>
      <w:r w:rsidRPr="007A2608">
        <w:rPr>
          <w:rFonts w:ascii="Calibri" w:hAnsi="Calibri" w:cs="Arial"/>
          <w:color w:val="000000" w:themeColor="text1"/>
          <w:sz w:val="28"/>
          <w:szCs w:val="28"/>
        </w:rPr>
        <w:t xml:space="preserve"> are compounds that a microbe must have but cannot make themselves.</w:t>
      </w:r>
    </w:p>
    <w:p w:rsidRPr="007A2608" w:rsidR="00FF12FC" w:rsidP="004A7CCB" w:rsidRDefault="00FF12FC" w14:paraId="2AE4CFF0"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An organism may evolve to require additional growth factors as a response to the ecology it inhabits.</w:t>
      </w:r>
    </w:p>
    <w:p w:rsidRPr="007A2608" w:rsidR="00FF12FC" w:rsidP="004A7CCB" w:rsidRDefault="00FF12FC" w14:paraId="270A0288"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b/>
          <w:color w:val="000000" w:themeColor="text1"/>
          <w:sz w:val="28"/>
          <w:szCs w:val="28"/>
        </w:rPr>
        <w:t>Growth</w:t>
      </w:r>
      <w:r w:rsidRPr="007A2608">
        <w:rPr>
          <w:rFonts w:ascii="Calibri" w:hAnsi="Calibri" w:cs="Arial"/>
          <w:color w:val="000000" w:themeColor="text1"/>
          <w:sz w:val="28"/>
          <w:szCs w:val="28"/>
        </w:rPr>
        <w:t xml:space="preserve"> </w:t>
      </w:r>
      <w:r w:rsidRPr="00CD7910">
        <w:rPr>
          <w:rFonts w:ascii="Calibri" w:hAnsi="Calibri" w:cs="Arial"/>
          <w:b/>
          <w:color w:val="000000" w:themeColor="text1"/>
          <w:sz w:val="28"/>
          <w:szCs w:val="28"/>
        </w:rPr>
        <w:t>factors</w:t>
      </w:r>
      <w:r w:rsidRPr="007A2608">
        <w:rPr>
          <w:rFonts w:ascii="Calibri" w:hAnsi="Calibri" w:cs="Arial"/>
          <w:color w:val="000000" w:themeColor="text1"/>
          <w:sz w:val="28"/>
          <w:szCs w:val="28"/>
        </w:rPr>
        <w:t xml:space="preserve"> are specific nutrients that are not needed by all cells.</w:t>
      </w:r>
    </w:p>
    <w:p w:rsidRPr="007A2608" w:rsidR="00FF12FC" w:rsidP="004A7CCB" w:rsidRDefault="00FF12FC" w14:paraId="460FD4CD"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 defined minimal medium contains only the compounds an organism needs to grow.</w:t>
      </w:r>
    </w:p>
    <w:p w:rsidRPr="007A2608" w:rsidR="00FF12FC" w:rsidP="004A7CCB" w:rsidRDefault="00FF12FC" w14:paraId="68639B8E" w14:textId="77777777">
      <w:pPr>
        <w:numPr>
          <w:ilvl w:val="0"/>
          <w:numId w:val="195"/>
        </w:numPr>
        <w:textAlignment w:val="baseline"/>
        <w:rPr>
          <w:rFonts w:ascii="Calibri" w:hAnsi="Calibri" w:cs="Arial"/>
          <w:color w:val="000000" w:themeColor="text1"/>
          <w:sz w:val="28"/>
          <w:szCs w:val="28"/>
        </w:rPr>
      </w:pPr>
      <w:r w:rsidRPr="00CD7910">
        <w:rPr>
          <w:rFonts w:ascii="Calibri" w:hAnsi="Calibri" w:cs="Arial"/>
          <w:b/>
          <w:color w:val="000000" w:themeColor="text1"/>
          <w:sz w:val="28"/>
          <w:szCs w:val="28"/>
        </w:rPr>
        <w:t>Axenic growth</w:t>
      </w:r>
      <w:r w:rsidRPr="007A2608">
        <w:rPr>
          <w:rFonts w:ascii="Calibri" w:hAnsi="Calibri" w:cs="Arial"/>
          <w:color w:val="000000" w:themeColor="text1"/>
          <w:sz w:val="28"/>
          <w:szCs w:val="28"/>
        </w:rPr>
        <w:t xml:space="preserve"> is growth outside a host cell.</w:t>
      </w:r>
    </w:p>
    <w:p w:rsidRPr="007A2608" w:rsidR="00FF12FC" w:rsidP="00FF12FC" w:rsidRDefault="00FF12FC" w14:paraId="505383AE" w14:textId="77777777">
      <w:pPr>
        <w:rPr>
          <w:rFonts w:ascii="Calibri" w:hAnsi="Calibri" w:eastAsia="Times New Roman" w:cs="Times New Roman"/>
          <w:color w:val="000000" w:themeColor="text1"/>
          <w:sz w:val="28"/>
          <w:szCs w:val="28"/>
        </w:rPr>
      </w:pPr>
    </w:p>
    <w:p w:rsidRPr="007A2608" w:rsidR="00FF12FC" w:rsidP="004A7CCB" w:rsidRDefault="00FF12FC" w14:paraId="2EEF9609" w14:textId="77777777">
      <w:pPr>
        <w:numPr>
          <w:ilvl w:val="0"/>
          <w:numId w:val="195"/>
        </w:numPr>
        <w:textAlignment w:val="baseline"/>
        <w:rPr>
          <w:rFonts w:ascii="Calibri" w:hAnsi="Calibri" w:cs="Arial"/>
          <w:b/>
          <w:color w:val="000000" w:themeColor="text1"/>
          <w:sz w:val="28"/>
          <w:szCs w:val="28"/>
        </w:rPr>
      </w:pPr>
      <w:r w:rsidRPr="007A2608">
        <w:rPr>
          <w:rFonts w:ascii="Calibri" w:hAnsi="Calibri" w:cs="Arial"/>
          <w:b/>
          <w:color w:val="000000" w:themeColor="text1"/>
          <w:sz w:val="28"/>
          <w:szCs w:val="28"/>
        </w:rPr>
        <w:t>The carbon cycle has two counter-balancing metabolisms.</w:t>
      </w:r>
    </w:p>
    <w:p w:rsidRPr="00CD7910" w:rsidR="00FF12FC" w:rsidP="004A7CCB" w:rsidRDefault="00FF12FC" w14:paraId="385B995B" w14:textId="77777777">
      <w:pPr>
        <w:pStyle w:val="ListParagraph"/>
        <w:numPr>
          <w:ilvl w:val="0"/>
          <w:numId w:val="196"/>
        </w:numPr>
        <w:textAlignment w:val="baseline"/>
        <w:rPr>
          <w:rFonts w:ascii="Calibri" w:hAnsi="Calibri" w:cs="Arial"/>
          <w:color w:val="1F3864" w:themeColor="accent1" w:themeShade="80"/>
          <w:sz w:val="28"/>
          <w:szCs w:val="28"/>
        </w:rPr>
      </w:pPr>
      <w:r w:rsidRPr="00CD7910">
        <w:rPr>
          <w:rFonts w:ascii="Calibri" w:hAnsi="Calibri" w:cs="Arial"/>
          <w:color w:val="1F3864" w:themeColor="accent1" w:themeShade="80"/>
          <w:sz w:val="28"/>
          <w:szCs w:val="28"/>
        </w:rPr>
        <w:t>Autotrophy.</w:t>
      </w:r>
    </w:p>
    <w:p w:rsidRPr="007A2608" w:rsidR="00FF12FC" w:rsidP="004A7CCB" w:rsidRDefault="00FF12FC" w14:paraId="2D1719D7" w14:textId="77777777">
      <w:pPr>
        <w:pStyle w:val="ListParagraph"/>
        <w:numPr>
          <w:ilvl w:val="1"/>
          <w:numId w:val="195"/>
        </w:numPr>
        <w:rPr>
          <w:rFonts w:ascii="Calibri" w:hAnsi="Calibri" w:cs="Times New Roman"/>
          <w:color w:val="000000" w:themeColor="text1"/>
          <w:sz w:val="28"/>
          <w:szCs w:val="28"/>
        </w:rPr>
      </w:pPr>
      <w:r w:rsidRPr="007A2608">
        <w:rPr>
          <w:rFonts w:ascii="Calibri" w:hAnsi="Calibri" w:cs="Arial"/>
          <w:color w:val="000000" w:themeColor="text1"/>
          <w:sz w:val="28"/>
          <w:szCs w:val="28"/>
        </w:rPr>
        <w:t>Uses CO</w:t>
      </w:r>
      <w:r w:rsidRPr="007A2608">
        <w:rPr>
          <w:rFonts w:ascii="Calibri" w:hAnsi="Calibri" w:cs="Arial"/>
          <w:color w:val="000000" w:themeColor="text1"/>
          <w:sz w:val="28"/>
          <w:szCs w:val="28"/>
          <w:vertAlign w:val="subscript"/>
        </w:rPr>
        <w:t>2</w:t>
      </w:r>
      <w:r w:rsidRPr="007A2608">
        <w:rPr>
          <w:rFonts w:ascii="Calibri" w:hAnsi="Calibri" w:cs="Arial"/>
          <w:color w:val="000000" w:themeColor="text1"/>
          <w:sz w:val="28"/>
          <w:szCs w:val="28"/>
        </w:rPr>
        <w:t xml:space="preserve"> as a carbon source, either through photosynthesis (photoautotrophs) or through lithotrophy (chemoautotrophs).</w:t>
      </w:r>
    </w:p>
    <w:p w:rsidRPr="007A2608" w:rsidR="00FF12FC" w:rsidP="004A7CCB" w:rsidRDefault="00FF12FC" w14:paraId="6A472884" w14:textId="77777777">
      <w:pPr>
        <w:pStyle w:val="ListParagraph"/>
        <w:numPr>
          <w:ilvl w:val="1"/>
          <w:numId w:val="195"/>
        </w:numPr>
        <w:rPr>
          <w:rFonts w:ascii="Calibri" w:hAnsi="Calibri" w:cs="Times New Roman"/>
          <w:color w:val="000000" w:themeColor="text1"/>
          <w:sz w:val="28"/>
          <w:szCs w:val="28"/>
        </w:rPr>
      </w:pPr>
      <w:r w:rsidRPr="007A2608">
        <w:rPr>
          <w:rFonts w:ascii="Calibri" w:hAnsi="Calibri" w:cs="Arial"/>
          <w:color w:val="000000" w:themeColor="text1"/>
          <w:sz w:val="28"/>
          <w:szCs w:val="28"/>
        </w:rPr>
        <w:t>It makes organic compounds as biomass.</w:t>
      </w:r>
    </w:p>
    <w:p w:rsidRPr="00CD7910" w:rsidR="00FF12FC" w:rsidP="004A7CCB" w:rsidRDefault="00FF12FC" w14:paraId="46EA40DF" w14:textId="77777777">
      <w:pPr>
        <w:pStyle w:val="ListParagraph"/>
        <w:numPr>
          <w:ilvl w:val="1"/>
          <w:numId w:val="195"/>
        </w:numPr>
        <w:rPr>
          <w:rFonts w:ascii="Calibri" w:hAnsi="Calibri" w:cs="Times New Roman"/>
          <w:color w:val="000000" w:themeColor="text1"/>
          <w:sz w:val="28"/>
          <w:szCs w:val="28"/>
        </w:rPr>
      </w:pPr>
      <w:r w:rsidRPr="007A2608">
        <w:rPr>
          <w:rFonts w:ascii="Calibri" w:hAnsi="Calibri" w:cs="Arial"/>
          <w:color w:val="000000" w:themeColor="text1"/>
          <w:sz w:val="28"/>
          <w:szCs w:val="28"/>
        </w:rPr>
        <w:t>E.g. cyanobacteria.</w:t>
      </w:r>
    </w:p>
    <w:p w:rsidRPr="00CD7910" w:rsidR="00FF12FC" w:rsidP="004A7CCB" w:rsidRDefault="00FF12FC" w14:paraId="23C77A96" w14:textId="77777777">
      <w:pPr>
        <w:pStyle w:val="ListParagraph"/>
        <w:numPr>
          <w:ilvl w:val="0"/>
          <w:numId w:val="196"/>
        </w:numPr>
        <w:textAlignment w:val="baseline"/>
        <w:rPr>
          <w:rFonts w:ascii="Calibri" w:hAnsi="Calibri" w:cs="Arial"/>
          <w:color w:val="1F3864" w:themeColor="accent1" w:themeShade="80"/>
          <w:sz w:val="28"/>
          <w:szCs w:val="28"/>
        </w:rPr>
      </w:pPr>
      <w:r w:rsidRPr="00CD7910">
        <w:rPr>
          <w:rFonts w:ascii="Calibri" w:hAnsi="Calibri" w:cs="Arial"/>
          <w:color w:val="1F3864" w:themeColor="accent1" w:themeShade="80"/>
          <w:sz w:val="28"/>
          <w:szCs w:val="28"/>
        </w:rPr>
        <w:t>Heterotrophy.</w:t>
      </w:r>
    </w:p>
    <w:p w:rsidRPr="007A2608" w:rsidR="00FF12FC" w:rsidP="004A7CCB" w:rsidRDefault="00FF12FC" w14:paraId="36B6A296" w14:textId="77777777">
      <w:pPr>
        <w:pStyle w:val="ListParagraph"/>
        <w:numPr>
          <w:ilvl w:val="1"/>
          <w:numId w:val="195"/>
        </w:numPr>
        <w:rPr>
          <w:rFonts w:ascii="Calibri" w:hAnsi="Calibri" w:cs="Times New Roman"/>
          <w:color w:val="000000" w:themeColor="text1"/>
          <w:sz w:val="28"/>
          <w:szCs w:val="28"/>
        </w:rPr>
      </w:pPr>
      <w:r w:rsidRPr="007A2608">
        <w:rPr>
          <w:rFonts w:ascii="Calibri" w:hAnsi="Calibri" w:cs="Arial"/>
          <w:color w:val="000000" w:themeColor="text1"/>
          <w:sz w:val="28"/>
          <w:szCs w:val="28"/>
        </w:rPr>
        <w:t>Consumes organic compounds made by autotrophs to gain carbon.</w:t>
      </w:r>
    </w:p>
    <w:p w:rsidRPr="007A2608" w:rsidR="00FF12FC" w:rsidP="004A7CCB" w:rsidRDefault="00FF12FC" w14:paraId="17882305" w14:textId="77777777">
      <w:pPr>
        <w:pStyle w:val="ListParagraph"/>
        <w:numPr>
          <w:ilvl w:val="1"/>
          <w:numId w:val="195"/>
        </w:numPr>
        <w:rPr>
          <w:rFonts w:ascii="Calibri" w:hAnsi="Calibri" w:cs="Times New Roman"/>
          <w:color w:val="000000" w:themeColor="text1"/>
          <w:sz w:val="28"/>
          <w:szCs w:val="28"/>
        </w:rPr>
      </w:pPr>
      <w:r w:rsidRPr="007A2608">
        <w:rPr>
          <w:rFonts w:ascii="Calibri" w:hAnsi="Calibri" w:cs="Arial"/>
          <w:color w:val="000000" w:themeColor="text1"/>
          <w:sz w:val="28"/>
          <w:szCs w:val="28"/>
        </w:rPr>
        <w:t>Energy gained by autotrophy or chemotrophy is stored either as a proton motive force or as chemical energy ATP.</w:t>
      </w:r>
    </w:p>
    <w:p w:rsidRPr="007A2608" w:rsidR="00FF12FC" w:rsidP="00FF12FC" w:rsidRDefault="00FF12FC" w14:paraId="5CB43814" w14:textId="77777777">
      <w:pPr>
        <w:pStyle w:val="ListParagraph"/>
        <w:ind w:left="1440"/>
        <w:rPr>
          <w:rFonts w:ascii="Calibri" w:hAnsi="Calibri" w:cs="Times New Roman"/>
          <w:color w:val="000000" w:themeColor="text1"/>
          <w:sz w:val="28"/>
          <w:szCs w:val="28"/>
        </w:rPr>
      </w:pPr>
    </w:p>
    <w:p w:rsidRPr="007A2608" w:rsidR="00FF12FC" w:rsidP="004A7CCB" w:rsidRDefault="00FF12FC" w14:paraId="08D83920" w14:textId="77777777">
      <w:pPr>
        <w:numPr>
          <w:ilvl w:val="0"/>
          <w:numId w:val="195"/>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Carbon source for biomass.</w:t>
      </w:r>
    </w:p>
    <w:p w:rsidRPr="00CD7910" w:rsidR="00FF12FC" w:rsidP="005533D8" w:rsidRDefault="00FF12FC" w14:paraId="6A143CA4" w14:textId="77777777">
      <w:pPr>
        <w:pStyle w:val="ListParagraph"/>
        <w:numPr>
          <w:ilvl w:val="0"/>
          <w:numId w:val="375"/>
        </w:numPr>
        <w:textAlignment w:val="baseline"/>
        <w:rPr>
          <w:rFonts w:ascii="Calibri" w:hAnsi="Calibri" w:cs="Arial"/>
          <w:color w:val="000000" w:themeColor="text1"/>
          <w:sz w:val="28"/>
          <w:szCs w:val="28"/>
        </w:rPr>
      </w:pPr>
      <w:r w:rsidRPr="00CD7910">
        <w:rPr>
          <w:rFonts w:ascii="Calibri" w:hAnsi="Calibri" w:cs="Arial"/>
          <w:color w:val="1F3864" w:themeColor="accent1" w:themeShade="80"/>
          <w:sz w:val="28"/>
          <w:szCs w:val="28"/>
        </w:rPr>
        <w:t>Autotrophs:</w:t>
      </w:r>
      <w:r w:rsidRPr="00CD7910">
        <w:rPr>
          <w:rFonts w:ascii="Calibri" w:hAnsi="Calibri" w:cs="Arial"/>
          <w:color w:val="000000" w:themeColor="text1"/>
          <w:sz w:val="28"/>
          <w:szCs w:val="28"/>
        </w:rPr>
        <w:t xml:space="preserve"> CO</w:t>
      </w:r>
      <w:r w:rsidRPr="00CD7910">
        <w:rPr>
          <w:rFonts w:ascii="Calibri" w:hAnsi="Calibri" w:cs="Arial"/>
          <w:color w:val="000000" w:themeColor="text1"/>
          <w:sz w:val="28"/>
          <w:szCs w:val="28"/>
          <w:vertAlign w:val="subscript"/>
        </w:rPr>
        <w:t>2</w:t>
      </w:r>
      <w:r w:rsidRPr="00CD7910">
        <w:rPr>
          <w:rFonts w:ascii="Calibri" w:hAnsi="Calibri" w:cs="Arial"/>
          <w:color w:val="000000" w:themeColor="text1"/>
          <w:sz w:val="28"/>
          <w:szCs w:val="28"/>
        </w:rPr>
        <w:t xml:space="preserve"> is fixed and assembled into organic molecules.</w:t>
      </w:r>
    </w:p>
    <w:p w:rsidRPr="00CD7910" w:rsidR="00FF12FC" w:rsidP="005533D8" w:rsidRDefault="00FF12FC" w14:paraId="25674C60" w14:textId="77777777">
      <w:pPr>
        <w:pStyle w:val="ListParagraph"/>
        <w:numPr>
          <w:ilvl w:val="0"/>
          <w:numId w:val="375"/>
        </w:numPr>
        <w:textAlignment w:val="baseline"/>
        <w:rPr>
          <w:rFonts w:ascii="Calibri" w:hAnsi="Calibri" w:cs="Arial"/>
          <w:color w:val="000000" w:themeColor="text1"/>
          <w:sz w:val="28"/>
          <w:szCs w:val="28"/>
        </w:rPr>
      </w:pPr>
      <w:r w:rsidRPr="00CD7910">
        <w:rPr>
          <w:rFonts w:ascii="Calibri" w:hAnsi="Calibri" w:cs="Arial"/>
          <w:color w:val="1F3864" w:themeColor="accent1" w:themeShade="80"/>
          <w:sz w:val="28"/>
          <w:szCs w:val="28"/>
        </w:rPr>
        <w:t xml:space="preserve">Heterotrophs: </w:t>
      </w:r>
      <w:r w:rsidRPr="00CD7910">
        <w:rPr>
          <w:rFonts w:ascii="Calibri" w:hAnsi="Calibri" w:cs="Arial"/>
          <w:color w:val="000000" w:themeColor="text1"/>
          <w:sz w:val="28"/>
          <w:szCs w:val="28"/>
        </w:rPr>
        <w:t>organic molecules are acquired and assembled.</w:t>
      </w:r>
    </w:p>
    <w:p w:rsidRPr="007A2608" w:rsidR="00FF12FC" w:rsidP="00FF12FC" w:rsidRDefault="00FF12FC" w14:paraId="06E9CED4" w14:textId="77777777">
      <w:pPr>
        <w:rPr>
          <w:rFonts w:ascii="Calibri" w:hAnsi="Calibri" w:eastAsia="Times New Roman" w:cs="Times New Roman"/>
          <w:color w:val="000000" w:themeColor="text1"/>
          <w:sz w:val="28"/>
          <w:szCs w:val="28"/>
        </w:rPr>
      </w:pPr>
    </w:p>
    <w:p w:rsidRPr="007A2608" w:rsidR="00FF12FC" w:rsidP="004A7CCB" w:rsidRDefault="00FF12FC" w14:paraId="52B04739" w14:textId="77777777">
      <w:pPr>
        <w:numPr>
          <w:ilvl w:val="0"/>
          <w:numId w:val="195"/>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Energy source for biomass:</w:t>
      </w:r>
    </w:p>
    <w:p w:rsidRPr="007A2608" w:rsidR="00FF12FC" w:rsidP="005533D8" w:rsidRDefault="00FF12FC" w14:paraId="4FA935FD" w14:textId="77777777">
      <w:pPr>
        <w:pStyle w:val="ListParagraph"/>
        <w:numPr>
          <w:ilvl w:val="0"/>
          <w:numId w:val="375"/>
        </w:numPr>
        <w:textAlignment w:val="baseline"/>
        <w:rPr>
          <w:rFonts w:ascii="Calibri" w:hAnsi="Calibri" w:cs="Arial"/>
          <w:color w:val="000000" w:themeColor="text1"/>
          <w:sz w:val="28"/>
          <w:szCs w:val="28"/>
        </w:rPr>
      </w:pPr>
      <w:r w:rsidRPr="00E03CBF">
        <w:rPr>
          <w:rFonts w:ascii="Calibri" w:hAnsi="Calibri" w:cs="Arial"/>
          <w:color w:val="1F3864" w:themeColor="accent1" w:themeShade="80"/>
          <w:sz w:val="28"/>
          <w:szCs w:val="28"/>
        </w:rPr>
        <w:t>Phototrophs:</w:t>
      </w:r>
      <w:r w:rsidRPr="007A2608">
        <w:rPr>
          <w:rFonts w:ascii="Calibri" w:hAnsi="Calibri" w:cs="Arial"/>
          <w:color w:val="000000" w:themeColor="text1"/>
          <w:sz w:val="28"/>
          <w:szCs w:val="28"/>
        </w:rPr>
        <w:t xml:space="preserve"> light absorption captures energy.</w:t>
      </w:r>
    </w:p>
    <w:p w:rsidRPr="007A2608" w:rsidR="00FF12FC" w:rsidP="005533D8" w:rsidRDefault="00FF12FC" w14:paraId="29891469" w14:textId="77777777">
      <w:pPr>
        <w:pStyle w:val="ListParagraph"/>
        <w:numPr>
          <w:ilvl w:val="0"/>
          <w:numId w:val="375"/>
        </w:numPr>
        <w:textAlignment w:val="baseline"/>
        <w:rPr>
          <w:rFonts w:ascii="Calibri" w:hAnsi="Calibri" w:cs="Arial"/>
          <w:color w:val="000000" w:themeColor="text1"/>
          <w:sz w:val="28"/>
          <w:szCs w:val="28"/>
        </w:rPr>
      </w:pPr>
      <w:r w:rsidRPr="00E03CBF">
        <w:rPr>
          <w:rFonts w:ascii="Calibri" w:hAnsi="Calibri" w:cs="Arial"/>
          <w:color w:val="1F3864" w:themeColor="accent1" w:themeShade="80"/>
          <w:sz w:val="28"/>
          <w:szCs w:val="28"/>
        </w:rPr>
        <w:t xml:space="preserve">Chemotrophs: </w:t>
      </w:r>
      <w:r w:rsidRPr="00E03CBF">
        <w:rPr>
          <w:rFonts w:ascii="Calibri" w:hAnsi="Calibri" w:cs="Arial"/>
          <w:color w:val="000000" w:themeColor="text1"/>
          <w:sz w:val="28"/>
          <w:szCs w:val="28"/>
        </w:rPr>
        <w:t>chemical</w:t>
      </w:r>
      <w:r w:rsidRPr="007A2608">
        <w:rPr>
          <w:rFonts w:ascii="Calibri" w:hAnsi="Calibri" w:cs="Arial"/>
          <w:color w:val="000000" w:themeColor="text1"/>
          <w:sz w:val="28"/>
          <w:szCs w:val="28"/>
        </w:rPr>
        <w:t xml:space="preserve"> electron donors are oxidized.</w:t>
      </w:r>
    </w:p>
    <w:p w:rsidRPr="007A2608" w:rsidR="00FF12FC" w:rsidP="00FF12FC" w:rsidRDefault="00FF12FC" w14:paraId="0AE0D065" w14:textId="77777777">
      <w:pPr>
        <w:rPr>
          <w:rFonts w:ascii="Calibri" w:hAnsi="Calibri" w:eastAsia="Times New Roman" w:cs="Times New Roman"/>
          <w:color w:val="000000" w:themeColor="text1"/>
          <w:sz w:val="28"/>
          <w:szCs w:val="28"/>
        </w:rPr>
      </w:pPr>
    </w:p>
    <w:p w:rsidRPr="007A2608" w:rsidR="00FF12FC" w:rsidP="004A7CCB" w:rsidRDefault="00FF12FC" w14:paraId="6DA77AC5" w14:textId="77777777">
      <w:pPr>
        <w:numPr>
          <w:ilvl w:val="0"/>
          <w:numId w:val="195"/>
        </w:numPr>
        <w:textAlignment w:val="baseline"/>
        <w:rPr>
          <w:rFonts w:ascii="Calibri" w:hAnsi="Calibri" w:cs="Arial"/>
          <w:b/>
          <w:bCs/>
          <w:color w:val="000000" w:themeColor="text1"/>
          <w:sz w:val="28"/>
          <w:szCs w:val="28"/>
        </w:rPr>
      </w:pPr>
      <w:r w:rsidRPr="007A2608">
        <w:rPr>
          <w:rFonts w:ascii="Calibri" w:hAnsi="Calibri" w:cs="Arial"/>
          <w:b/>
          <w:bCs/>
          <w:color w:val="000000" w:themeColor="text1"/>
          <w:sz w:val="28"/>
          <w:szCs w:val="28"/>
        </w:rPr>
        <w:t>Electron source for biomass:</w:t>
      </w:r>
    </w:p>
    <w:p w:rsidRPr="007A2608" w:rsidR="00FF12FC" w:rsidP="005533D8" w:rsidRDefault="00FF12FC" w14:paraId="4D1DCDBA" w14:textId="77777777">
      <w:pPr>
        <w:pStyle w:val="ListParagraph"/>
        <w:numPr>
          <w:ilvl w:val="0"/>
          <w:numId w:val="375"/>
        </w:numPr>
        <w:textAlignment w:val="baseline"/>
        <w:rPr>
          <w:rFonts w:ascii="Calibri" w:hAnsi="Calibri" w:cs="Arial"/>
          <w:color w:val="000000" w:themeColor="text1"/>
          <w:sz w:val="28"/>
          <w:szCs w:val="28"/>
        </w:rPr>
      </w:pPr>
      <w:r w:rsidRPr="00E03CBF">
        <w:rPr>
          <w:rFonts w:ascii="Calibri" w:hAnsi="Calibri" w:cs="Arial"/>
          <w:color w:val="1F3864" w:themeColor="accent1" w:themeShade="80"/>
          <w:sz w:val="28"/>
          <w:szCs w:val="28"/>
        </w:rPr>
        <w:t>Lithotrophs:</w:t>
      </w:r>
      <w:r w:rsidRPr="007A2608">
        <w:rPr>
          <w:rFonts w:ascii="Calibri" w:hAnsi="Calibri" w:cs="Arial"/>
          <w:color w:val="000000" w:themeColor="text1"/>
          <w:sz w:val="28"/>
          <w:szCs w:val="28"/>
        </w:rPr>
        <w:t xml:space="preserve"> inorganic molecules donate electrons.</w:t>
      </w:r>
    </w:p>
    <w:p w:rsidRPr="007A2608" w:rsidR="00FF12FC" w:rsidP="005533D8" w:rsidRDefault="00FF12FC" w14:paraId="0B6A43A5" w14:textId="77777777">
      <w:pPr>
        <w:pStyle w:val="ListParagraph"/>
        <w:numPr>
          <w:ilvl w:val="0"/>
          <w:numId w:val="375"/>
        </w:numPr>
        <w:textAlignment w:val="baseline"/>
        <w:rPr>
          <w:rFonts w:ascii="Calibri" w:hAnsi="Calibri" w:cs="Arial"/>
          <w:color w:val="000000" w:themeColor="text1"/>
          <w:sz w:val="28"/>
          <w:szCs w:val="28"/>
        </w:rPr>
      </w:pPr>
      <w:r w:rsidRPr="00E03CBF">
        <w:rPr>
          <w:rFonts w:ascii="Calibri" w:hAnsi="Calibri" w:cs="Arial"/>
          <w:color w:val="1F3864" w:themeColor="accent1" w:themeShade="80"/>
          <w:sz w:val="28"/>
          <w:szCs w:val="28"/>
        </w:rPr>
        <w:t>Organotrophs:</w:t>
      </w:r>
      <w:r w:rsidRPr="007A2608">
        <w:rPr>
          <w:rFonts w:ascii="Calibri" w:hAnsi="Calibri" w:cs="Arial"/>
          <w:color w:val="000000" w:themeColor="text1"/>
          <w:sz w:val="28"/>
          <w:szCs w:val="28"/>
        </w:rPr>
        <w:t xml:space="preserve"> organic molecules donate electrons.</w:t>
      </w:r>
    </w:p>
    <w:p w:rsidR="00FF12FC" w:rsidP="00FF12FC" w:rsidRDefault="00FF12FC" w14:paraId="06B1DA13" w14:textId="77777777">
      <w:pPr>
        <w:ind w:left="360"/>
        <w:textAlignment w:val="baseline"/>
        <w:rPr>
          <w:rFonts w:ascii="Calibri" w:hAnsi="Calibri" w:cs="Arial"/>
          <w:color w:val="000000" w:themeColor="text1"/>
          <w:sz w:val="28"/>
          <w:szCs w:val="28"/>
        </w:rPr>
      </w:pPr>
    </w:p>
    <w:p w:rsidRPr="007A2608" w:rsidR="00CD7910" w:rsidP="00FF12FC" w:rsidRDefault="00CD7910" w14:paraId="7007C92A" w14:textId="77777777">
      <w:pPr>
        <w:ind w:left="360"/>
        <w:textAlignment w:val="baseline"/>
        <w:rPr>
          <w:rFonts w:ascii="Calibri" w:hAnsi="Calibri" w:cs="Arial"/>
          <w:color w:val="000000" w:themeColor="text1"/>
          <w:sz w:val="28"/>
          <w:szCs w:val="28"/>
        </w:rPr>
      </w:pPr>
    </w:p>
    <w:p w:rsidRPr="007A2608" w:rsidR="00FF12FC" w:rsidP="004A7CCB" w:rsidRDefault="00FF12FC" w14:paraId="75BD4E49" w14:textId="77777777">
      <w:pPr>
        <w:numPr>
          <w:ilvl w:val="0"/>
          <w:numId w:val="195"/>
        </w:numPr>
        <w:textAlignment w:val="baseline"/>
        <w:rPr>
          <w:rFonts w:ascii="Calibri" w:hAnsi="Calibri" w:cs="Arial"/>
          <w:color w:val="000000" w:themeColor="text1"/>
          <w:sz w:val="28"/>
          <w:szCs w:val="28"/>
        </w:rPr>
      </w:pPr>
      <w:r w:rsidRPr="00E03CBF">
        <w:rPr>
          <w:rFonts w:ascii="Calibri" w:hAnsi="Calibri" w:cs="Arial"/>
          <w:b/>
          <w:color w:val="000000" w:themeColor="text1"/>
          <w:sz w:val="28"/>
          <w:szCs w:val="28"/>
        </w:rPr>
        <w:lastRenderedPageBreak/>
        <w:t>Microbial</w:t>
      </w:r>
      <w:r w:rsidRPr="007A2608">
        <w:rPr>
          <w:rFonts w:ascii="Calibri" w:hAnsi="Calibri" w:cs="Arial"/>
          <w:color w:val="000000" w:themeColor="text1"/>
          <w:sz w:val="28"/>
          <w:szCs w:val="28"/>
        </w:rPr>
        <w:t xml:space="preserve"> </w:t>
      </w:r>
      <w:r w:rsidRPr="00E03CBF">
        <w:rPr>
          <w:rFonts w:ascii="Calibri" w:hAnsi="Calibri" w:cs="Arial"/>
          <w:b/>
          <w:color w:val="000000" w:themeColor="text1"/>
          <w:sz w:val="28"/>
          <w:szCs w:val="28"/>
        </w:rPr>
        <w:t>mats</w:t>
      </w:r>
      <w:r w:rsidRPr="007A2608">
        <w:rPr>
          <w:rFonts w:ascii="Calibri" w:hAnsi="Calibri" w:cs="Arial"/>
          <w:color w:val="000000" w:themeColor="text1"/>
          <w:sz w:val="28"/>
          <w:szCs w:val="28"/>
        </w:rPr>
        <w:t xml:space="preserve"> are floating islands of biodiversity that are a few centimetres thick.</w:t>
      </w:r>
    </w:p>
    <w:p w:rsidRPr="007A2608" w:rsidR="00FF12FC" w:rsidP="004A7CCB" w:rsidRDefault="00FF12FC" w14:paraId="7A713470"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 microbial mat is a relatively stable island in an environment of changing conditions.</w:t>
      </w:r>
    </w:p>
    <w:p w:rsidRPr="00E03CBF" w:rsidR="00FF12FC" w:rsidP="004A7CCB" w:rsidRDefault="00FF12FC" w14:paraId="63F59882"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Supports many trophic levels in neatly stratified layers.</w:t>
      </w:r>
    </w:p>
    <w:p w:rsidRPr="007A2608" w:rsidR="00FF12FC" w:rsidP="004A7CCB" w:rsidRDefault="00FF12FC" w14:paraId="5FE89BC0"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uppermost layer is exposed to high levels of light and consists of photosynthetic cyanobacteria.</w:t>
      </w:r>
    </w:p>
    <w:p w:rsidRPr="007A2608" w:rsidR="00FF12FC" w:rsidP="004A7CCB" w:rsidRDefault="00FF12FC" w14:paraId="79ABFD7F"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oxygen made by cyanobacteria filters into underlying layers, which may be filled by archaea and aerobic bacteria.</w:t>
      </w:r>
    </w:p>
    <w:p w:rsidRPr="007A2608" w:rsidR="00FF12FC" w:rsidP="004A7CCB" w:rsidRDefault="00FF12FC" w14:paraId="5628EECA"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Deeper layers may be completely anoxic due to the respiration of these aerobes which rapidly depletes oxygen. </w:t>
      </w:r>
    </w:p>
    <w:p w:rsidRPr="007A2608" w:rsidR="00FF12FC" w:rsidP="004A7CCB" w:rsidRDefault="00FF12FC" w14:paraId="7B5DACBF"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These layers contain purple sulfur bacteria and sulfate-reducing bacteria.</w:t>
      </w:r>
    </w:p>
    <w:p w:rsidRPr="007A2608" w:rsidR="00FF12FC" w:rsidP="00FF12FC" w:rsidRDefault="00FF12FC" w14:paraId="53B914C5" w14:textId="77777777">
      <w:pPr>
        <w:rPr>
          <w:rFonts w:ascii="Calibri" w:hAnsi="Calibri" w:eastAsia="Times New Roman" w:cs="Times New Roman"/>
          <w:color w:val="000000" w:themeColor="text1"/>
          <w:sz w:val="28"/>
          <w:szCs w:val="28"/>
        </w:rPr>
      </w:pPr>
    </w:p>
    <w:p w:rsidRPr="007A2608" w:rsidR="00FF12FC" w:rsidP="004A7CCB" w:rsidRDefault="00FF12FC" w14:paraId="7E5EAD4B"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polar regions are home to the coldest and driest (Antarctica) ecosystems on the planet.</w:t>
      </w:r>
    </w:p>
    <w:p w:rsidRPr="00E03CBF" w:rsidR="00FF12FC" w:rsidP="004A7CCB" w:rsidRDefault="00FF12FC" w14:paraId="112B0D63"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They are the home of endoliths, the true rock eaters.</w:t>
      </w:r>
    </w:p>
    <w:p w:rsidRPr="007A2608" w:rsidR="00FF12FC" w:rsidP="004A7CCB" w:rsidRDefault="00FF12FC" w14:paraId="3BAD3B40"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The ecosystems are mostly supported by Cyanobacteria spp. but there are other bacteria and archaea involved as well.</w:t>
      </w:r>
    </w:p>
    <w:p w:rsidRPr="00E03CBF" w:rsidR="00FF12FC" w:rsidP="004A7CCB" w:rsidRDefault="00FF12FC" w14:paraId="7FC6C722"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Some cyanobacteria here are considered </w:t>
      </w:r>
      <w:r w:rsidRPr="00E03CBF">
        <w:rPr>
          <w:rFonts w:ascii="Calibri" w:hAnsi="Calibri" w:cs="Arial"/>
          <w:color w:val="000000" w:themeColor="text1"/>
          <w:sz w:val="28"/>
          <w:szCs w:val="28"/>
        </w:rPr>
        <w:t>“living fossils” because they have been trapped in permafrost for millions of years.</w:t>
      </w:r>
    </w:p>
    <w:p w:rsidRPr="007A2608" w:rsidR="00FF12FC" w:rsidP="004A7CCB" w:rsidRDefault="00FF12FC" w14:paraId="07D26F19"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Sulfolobus, an archaeal virus, has been studied for its extremely low pH and heat.</w:t>
      </w:r>
    </w:p>
    <w:p w:rsidRPr="007A2608" w:rsidR="00FF12FC" w:rsidP="004A7CCB" w:rsidRDefault="00FF12FC" w14:paraId="2EFCBC6B" w14:textId="77777777">
      <w:pPr>
        <w:numPr>
          <w:ilvl w:val="0"/>
          <w:numId w:val="195"/>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It resembles bacteriophages in size and behaviour but its capsule is spindle-shaped with strange turrets.</w:t>
      </w:r>
    </w:p>
    <w:p w:rsidRPr="007A2608" w:rsidR="00FF12FC" w:rsidP="00FF12FC" w:rsidRDefault="00FF12FC" w14:paraId="30D52066" w14:textId="77777777">
      <w:pPr>
        <w:rPr>
          <w:color w:val="000000" w:themeColor="text1"/>
          <w:sz w:val="28"/>
          <w:szCs w:val="28"/>
        </w:rPr>
      </w:pPr>
    </w:p>
    <w:p w:rsidRPr="007A2608" w:rsidR="00726B5F" w:rsidP="004A7CCB" w:rsidRDefault="00726B5F" w14:paraId="7B48C67D" w14:textId="77777777">
      <w:pPr>
        <w:numPr>
          <w:ilvl w:val="0"/>
          <w:numId w:val="19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All the chemical processes carried out by living things is known as metabolism.</w:t>
      </w:r>
    </w:p>
    <w:p w:rsidRPr="007A2608" w:rsidR="00726B5F" w:rsidP="004A7CCB" w:rsidRDefault="00726B5F" w14:paraId="31F396A8" w14:textId="77777777">
      <w:pPr>
        <w:numPr>
          <w:ilvl w:val="0"/>
          <w:numId w:val="19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 xml:space="preserve">It is known as a cycle of </w:t>
      </w:r>
      <w:r w:rsidRPr="007A2608">
        <w:rPr>
          <w:rFonts w:ascii="Calibri" w:hAnsi="Calibri" w:cs="Arial"/>
          <w:b/>
          <w:color w:val="000000" w:themeColor="text1"/>
          <w:sz w:val="28"/>
          <w:szCs w:val="28"/>
        </w:rPr>
        <w:t>synthesis</w:t>
      </w:r>
      <w:r w:rsidRPr="007A2608">
        <w:rPr>
          <w:rFonts w:ascii="Calibri" w:hAnsi="Calibri" w:cs="Arial"/>
          <w:color w:val="000000" w:themeColor="text1"/>
          <w:sz w:val="28"/>
          <w:szCs w:val="28"/>
        </w:rPr>
        <w:t xml:space="preserve"> (anabolism) and </w:t>
      </w:r>
      <w:r w:rsidRPr="007A2608">
        <w:rPr>
          <w:rFonts w:ascii="Calibri" w:hAnsi="Calibri" w:cs="Arial"/>
          <w:b/>
          <w:color w:val="000000" w:themeColor="text1"/>
          <w:sz w:val="28"/>
          <w:szCs w:val="28"/>
        </w:rPr>
        <w:t>degradation</w:t>
      </w:r>
      <w:r w:rsidRPr="007A2608">
        <w:rPr>
          <w:rFonts w:ascii="Calibri" w:hAnsi="Calibri" w:cs="Arial"/>
          <w:color w:val="000000" w:themeColor="text1"/>
          <w:sz w:val="28"/>
          <w:szCs w:val="28"/>
        </w:rPr>
        <w:t xml:space="preserve"> (catabolism), with energy transferred and consumed along the way.</w:t>
      </w:r>
    </w:p>
    <w:p w:rsidRPr="007A2608" w:rsidR="00726B5F" w:rsidP="004A7CCB" w:rsidRDefault="00726B5F" w14:paraId="68E77E93" w14:textId="77777777">
      <w:pPr>
        <w:numPr>
          <w:ilvl w:val="0"/>
          <w:numId w:val="199"/>
        </w:numPr>
        <w:textAlignment w:val="baseline"/>
        <w:rPr>
          <w:rFonts w:ascii="Calibri" w:hAnsi="Calibri" w:cs="Arial"/>
          <w:color w:val="000000" w:themeColor="text1"/>
          <w:sz w:val="28"/>
          <w:szCs w:val="28"/>
        </w:rPr>
      </w:pPr>
      <w:r w:rsidRPr="007A2608">
        <w:rPr>
          <w:rFonts w:ascii="Calibri" w:hAnsi="Calibri" w:cs="Arial"/>
          <w:b/>
          <w:color w:val="000000" w:themeColor="text1"/>
          <w:sz w:val="28"/>
          <w:szCs w:val="28"/>
        </w:rPr>
        <w:t>Catabolism</w:t>
      </w:r>
      <w:r w:rsidRPr="007A2608">
        <w:rPr>
          <w:rFonts w:ascii="Calibri" w:hAnsi="Calibri" w:cs="Arial"/>
          <w:color w:val="000000" w:themeColor="text1"/>
          <w:sz w:val="28"/>
          <w:szCs w:val="28"/>
        </w:rPr>
        <w:t xml:space="preserve"> is the breakdown of complex molecules into smaller ones.</w:t>
      </w:r>
    </w:p>
    <w:p w:rsidRPr="007A2608" w:rsidR="00726B5F" w:rsidP="004A7CCB" w:rsidRDefault="00726B5F" w14:paraId="13EFBB8D" w14:textId="77777777">
      <w:pPr>
        <w:numPr>
          <w:ilvl w:val="0"/>
          <w:numId w:val="199"/>
        </w:numPr>
        <w:textAlignment w:val="baseline"/>
        <w:rPr>
          <w:rFonts w:ascii="Calibri" w:hAnsi="Calibri" w:cs="Arial"/>
          <w:color w:val="000000" w:themeColor="text1"/>
          <w:sz w:val="28"/>
          <w:szCs w:val="28"/>
        </w:rPr>
      </w:pPr>
      <w:r w:rsidRPr="007A2608">
        <w:rPr>
          <w:rFonts w:ascii="Calibri" w:hAnsi="Calibri" w:cs="Arial"/>
          <w:color w:val="000000" w:themeColor="text1"/>
          <w:sz w:val="28"/>
          <w:szCs w:val="28"/>
        </w:rPr>
        <w:t>It is known as the “microbial buffet.”</w:t>
      </w:r>
    </w:p>
    <w:p w:rsidRPr="000460AA" w:rsidR="00726B5F" w:rsidP="004A7CCB" w:rsidRDefault="00726B5F" w14:paraId="6EFAC425"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Anabolism</w:t>
      </w:r>
      <w:r w:rsidRPr="000460AA">
        <w:rPr>
          <w:rFonts w:ascii="Calibri" w:hAnsi="Calibri" w:cs="Arial"/>
          <w:color w:val="000000" w:themeColor="text1"/>
          <w:sz w:val="28"/>
          <w:szCs w:val="28"/>
        </w:rPr>
        <w:t xml:space="preserve"> are reactions that builds cells i.e. reactions that build energy to synthesize complex molecules from simpler ones.</w:t>
      </w:r>
    </w:p>
    <w:p w:rsidR="00726B5F" w:rsidP="004A7CCB" w:rsidRDefault="00726B5F" w14:paraId="2543BAED"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Catabolism provides energy for anabolism with some of that energy being released as heat.</w:t>
      </w:r>
    </w:p>
    <w:p w:rsidR="00E03CBF" w:rsidP="00E03CBF" w:rsidRDefault="00E03CBF" w14:paraId="3266D6C3" w14:textId="77777777">
      <w:pPr>
        <w:textAlignment w:val="baseline"/>
        <w:rPr>
          <w:rFonts w:ascii="Calibri" w:hAnsi="Calibri" w:cs="Arial"/>
          <w:color w:val="000000" w:themeColor="text1"/>
          <w:sz w:val="28"/>
          <w:szCs w:val="28"/>
        </w:rPr>
      </w:pPr>
    </w:p>
    <w:p w:rsidRPr="000460AA" w:rsidR="00E03CBF" w:rsidP="00E03CBF" w:rsidRDefault="00E03CBF" w14:paraId="2E49C750" w14:textId="77777777">
      <w:pPr>
        <w:textAlignment w:val="baseline"/>
        <w:rPr>
          <w:rFonts w:ascii="Calibri" w:hAnsi="Calibri" w:cs="Arial"/>
          <w:color w:val="000000" w:themeColor="text1"/>
          <w:sz w:val="28"/>
          <w:szCs w:val="28"/>
        </w:rPr>
      </w:pPr>
    </w:p>
    <w:p w:rsidRPr="000460AA" w:rsidR="00726B5F" w:rsidP="004A7CCB" w:rsidRDefault="00726B5F" w14:paraId="5F70250C" w14:textId="77777777">
      <w:pPr>
        <w:numPr>
          <w:ilvl w:val="0"/>
          <w:numId w:val="199"/>
        </w:numPr>
        <w:textAlignment w:val="baseline"/>
        <w:rPr>
          <w:rFonts w:ascii="Calibri" w:hAnsi="Calibri" w:cs="Arial"/>
          <w:b/>
          <w:bCs/>
          <w:color w:val="000000" w:themeColor="text1"/>
          <w:sz w:val="28"/>
          <w:szCs w:val="28"/>
        </w:rPr>
      </w:pPr>
      <w:r w:rsidRPr="000460AA">
        <w:rPr>
          <w:rFonts w:ascii="Calibri" w:hAnsi="Calibri" w:cs="Arial"/>
          <w:b/>
          <w:bCs/>
          <w:color w:val="000000" w:themeColor="text1"/>
          <w:sz w:val="28"/>
          <w:szCs w:val="28"/>
        </w:rPr>
        <w:lastRenderedPageBreak/>
        <w:t>Examples of catabolism:</w:t>
      </w:r>
    </w:p>
    <w:p w:rsidRPr="000460AA" w:rsidR="00726B5F" w:rsidP="004A7CCB" w:rsidRDefault="00726B5F" w14:paraId="6C4A2728"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Polysaccharides are broken down to disaccharides then monosaccharides.</w:t>
      </w:r>
    </w:p>
    <w:p w:rsidRPr="000460AA" w:rsidR="00726B5F" w:rsidP="004A7CCB" w:rsidRDefault="00726B5F" w14:paraId="73CD15A6"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Sugar and sugar derivatives i.e. amines and acids are catabolized to pyruvate.</w:t>
      </w:r>
    </w:p>
    <w:p w:rsidRPr="000460AA" w:rsidR="00726B5F" w:rsidP="004A7CCB" w:rsidRDefault="00726B5F" w14:paraId="1DC485B5"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Pyruvate and other intermediary products of sugar catabolism are fermented or further catabolized to carbon dioxide and water via the TCA cycle.</w:t>
      </w:r>
    </w:p>
    <w:p w:rsidRPr="000460AA" w:rsidR="00726B5F" w:rsidP="004A7CCB" w:rsidRDefault="00726B5F" w14:paraId="174A22BC"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Lipids and amino acids are catabolized to glycerol and acetate as well as other metabolic intermediates.</w:t>
      </w:r>
    </w:p>
    <w:p w:rsidRPr="000460AA" w:rsidR="00726B5F" w:rsidP="004A7CCB" w:rsidRDefault="00726B5F" w14:paraId="12233FB2"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Aromatic compounds i.e. lignin and benzoate derivatives are catabolized to acetate through different pathways such as the catechol pathway.</w:t>
      </w:r>
    </w:p>
    <w:p w:rsidRPr="000460AA" w:rsidR="00726B5F" w:rsidP="004A7CCB" w:rsidRDefault="00726B5F" w14:paraId="6D4F4862"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All living things need carbon to synthesize organic molecules.</w:t>
      </w:r>
    </w:p>
    <w:p w:rsidRPr="000460AA" w:rsidR="00726B5F" w:rsidP="004A7CCB" w:rsidRDefault="00726B5F" w14:paraId="1598C4B3"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Microbes are extremely versatile in the ways in which they acquire energy and carbon.</w:t>
      </w:r>
    </w:p>
    <w:p w:rsidRPr="000460AA" w:rsidR="00726B5F" w:rsidP="004A7CCB" w:rsidRDefault="00726B5F" w14:paraId="20BECC7D"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When obtaining carbon, they are either “auto” i.e. get carbon from carbon dioxide to synthesize organic molecules or “hetero” i.e.  get carbon from pre-made organic sources.</w:t>
      </w:r>
    </w:p>
    <w:p w:rsidRPr="000460AA" w:rsidR="00726B5F" w:rsidP="00726B5F" w:rsidRDefault="00726B5F" w14:paraId="52B7997F" w14:textId="77777777">
      <w:pPr>
        <w:ind w:left="720"/>
        <w:textAlignment w:val="baseline"/>
        <w:rPr>
          <w:rFonts w:ascii="Calibri" w:hAnsi="Calibri" w:cs="Arial"/>
          <w:color w:val="000000" w:themeColor="text1"/>
          <w:sz w:val="28"/>
          <w:szCs w:val="28"/>
        </w:rPr>
      </w:pPr>
    </w:p>
    <w:p w:rsidRPr="000460AA" w:rsidR="00726B5F" w:rsidP="004A7CCB" w:rsidRDefault="00726B5F" w14:paraId="68887EEA" w14:textId="77777777">
      <w:pPr>
        <w:numPr>
          <w:ilvl w:val="0"/>
          <w:numId w:val="199"/>
        </w:numPr>
        <w:textAlignment w:val="baseline"/>
        <w:rPr>
          <w:rFonts w:ascii="Calibri" w:hAnsi="Calibri" w:cs="Arial"/>
          <w:b/>
          <w:bCs/>
          <w:color w:val="000000" w:themeColor="text1"/>
          <w:sz w:val="28"/>
          <w:szCs w:val="28"/>
        </w:rPr>
      </w:pPr>
      <w:r w:rsidRPr="000460AA">
        <w:rPr>
          <w:rFonts w:ascii="Calibri" w:hAnsi="Calibri" w:cs="Arial"/>
          <w:b/>
          <w:bCs/>
          <w:color w:val="000000" w:themeColor="text1"/>
          <w:sz w:val="28"/>
          <w:szCs w:val="28"/>
        </w:rPr>
        <w:t>Complex carbon sources for catabolism.</w:t>
      </w:r>
    </w:p>
    <w:p w:rsidRPr="00E03CBF" w:rsidR="00726B5F" w:rsidP="004A7CCB" w:rsidRDefault="00726B5F" w14:paraId="5779D8C8" w14:textId="77777777">
      <w:pPr>
        <w:pStyle w:val="ListParagraph"/>
        <w:numPr>
          <w:ilvl w:val="0"/>
          <w:numId w:val="200"/>
        </w:numPr>
        <w:textAlignment w:val="baseline"/>
        <w:rPr>
          <w:rFonts w:ascii="Calibri" w:hAnsi="Calibri" w:cs="Arial"/>
          <w:color w:val="1F3864" w:themeColor="accent1" w:themeShade="80"/>
          <w:sz w:val="28"/>
          <w:szCs w:val="28"/>
        </w:rPr>
      </w:pPr>
      <w:r w:rsidRPr="00E03CBF">
        <w:rPr>
          <w:rFonts w:ascii="Calibri" w:hAnsi="Calibri" w:cs="Arial"/>
          <w:color w:val="1F3864" w:themeColor="accent1" w:themeShade="80"/>
          <w:sz w:val="28"/>
          <w:szCs w:val="28"/>
        </w:rPr>
        <w:t>Polysaccharides.</w:t>
      </w:r>
    </w:p>
    <w:p w:rsidRPr="000460AA" w:rsidR="00726B5F" w:rsidP="004A7CCB" w:rsidRDefault="00726B5F" w14:paraId="787E6192" w14:textId="77777777">
      <w:pPr>
        <w:numPr>
          <w:ilvl w:val="1"/>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Starch, cellulose, pectin.</w:t>
      </w:r>
    </w:p>
    <w:p w:rsidRPr="00E03CBF" w:rsidR="00726B5F" w:rsidP="004A7CCB" w:rsidRDefault="00726B5F" w14:paraId="237213FA" w14:textId="77777777">
      <w:pPr>
        <w:pStyle w:val="ListParagraph"/>
        <w:numPr>
          <w:ilvl w:val="0"/>
          <w:numId w:val="200"/>
        </w:numPr>
        <w:textAlignment w:val="baseline"/>
        <w:rPr>
          <w:rFonts w:ascii="Calibri" w:hAnsi="Calibri" w:cs="Arial"/>
          <w:color w:val="1F3864" w:themeColor="accent1" w:themeShade="80"/>
          <w:sz w:val="28"/>
          <w:szCs w:val="28"/>
        </w:rPr>
      </w:pPr>
      <w:r w:rsidRPr="00E03CBF">
        <w:rPr>
          <w:rFonts w:ascii="Calibri" w:hAnsi="Calibri" w:cs="Arial"/>
          <w:color w:val="1F3864" w:themeColor="accent1" w:themeShade="80"/>
          <w:sz w:val="28"/>
          <w:szCs w:val="28"/>
        </w:rPr>
        <w:t>Lipids (glycerol and fatty acids).</w:t>
      </w:r>
    </w:p>
    <w:p w:rsidRPr="000460AA" w:rsidR="00726B5F" w:rsidP="004A7CCB" w:rsidRDefault="00726B5F" w14:paraId="6A75340F" w14:textId="77777777">
      <w:pPr>
        <w:numPr>
          <w:ilvl w:val="1"/>
          <w:numId w:val="200"/>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Triglycerides and phospholipids.</w:t>
      </w:r>
    </w:p>
    <w:p w:rsidRPr="00E03CBF" w:rsidR="00726B5F" w:rsidP="004A7CCB" w:rsidRDefault="00726B5F" w14:paraId="2D5B2647" w14:textId="77777777">
      <w:pPr>
        <w:pStyle w:val="ListParagraph"/>
        <w:numPr>
          <w:ilvl w:val="0"/>
          <w:numId w:val="200"/>
        </w:numPr>
        <w:textAlignment w:val="baseline"/>
        <w:rPr>
          <w:rFonts w:ascii="Calibri" w:hAnsi="Calibri" w:cs="Arial"/>
          <w:color w:val="1F3864" w:themeColor="accent1" w:themeShade="80"/>
          <w:sz w:val="28"/>
          <w:szCs w:val="28"/>
        </w:rPr>
      </w:pPr>
      <w:r w:rsidRPr="00E03CBF">
        <w:rPr>
          <w:rFonts w:ascii="Calibri" w:hAnsi="Calibri" w:cs="Arial"/>
          <w:color w:val="1F3864" w:themeColor="accent1" w:themeShade="80"/>
          <w:sz w:val="28"/>
          <w:szCs w:val="28"/>
        </w:rPr>
        <w:t>Peptides.</w:t>
      </w:r>
    </w:p>
    <w:p w:rsidRPr="00E03CBF" w:rsidR="00726B5F" w:rsidP="004A7CCB" w:rsidRDefault="00726B5F" w14:paraId="1CD82AD1" w14:textId="77777777">
      <w:pPr>
        <w:pStyle w:val="ListParagraph"/>
        <w:numPr>
          <w:ilvl w:val="0"/>
          <w:numId w:val="200"/>
        </w:numPr>
        <w:textAlignment w:val="baseline"/>
        <w:rPr>
          <w:rFonts w:ascii="Calibri" w:hAnsi="Calibri" w:cs="Arial"/>
          <w:color w:val="1F3864" w:themeColor="accent1" w:themeShade="80"/>
          <w:sz w:val="28"/>
          <w:szCs w:val="28"/>
        </w:rPr>
      </w:pPr>
      <w:r w:rsidRPr="00E03CBF">
        <w:rPr>
          <w:rFonts w:ascii="Calibri" w:hAnsi="Calibri" w:cs="Arial"/>
          <w:color w:val="1F3864" w:themeColor="accent1" w:themeShade="80"/>
          <w:sz w:val="28"/>
          <w:szCs w:val="28"/>
        </w:rPr>
        <w:t>Aromatic molecules.</w:t>
      </w:r>
    </w:p>
    <w:p w:rsidRPr="000460AA" w:rsidR="00726B5F" w:rsidP="004A7CCB" w:rsidRDefault="00726B5F" w14:paraId="2BEF502B" w14:textId="77777777">
      <w:pPr>
        <w:numPr>
          <w:ilvl w:val="1"/>
          <w:numId w:val="200"/>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Polychlorinated aromatic, trinitrotoluene (TNT) and dioxin (TCCD).</w:t>
      </w:r>
    </w:p>
    <w:p w:rsidRPr="000460AA" w:rsidR="00726B5F" w:rsidP="00726B5F" w:rsidRDefault="00726B5F" w14:paraId="16E35CF6" w14:textId="77777777">
      <w:pPr>
        <w:ind w:left="1800"/>
        <w:textAlignment w:val="baseline"/>
        <w:rPr>
          <w:rFonts w:ascii="Calibri" w:hAnsi="Calibri" w:cs="Arial"/>
          <w:color w:val="000000" w:themeColor="text1"/>
          <w:sz w:val="28"/>
          <w:szCs w:val="28"/>
        </w:rPr>
      </w:pPr>
    </w:p>
    <w:p w:rsidRPr="000460AA" w:rsidR="00726B5F" w:rsidP="004A7CCB" w:rsidRDefault="00726B5F" w14:paraId="2B720CF4" w14:textId="77777777">
      <w:pPr>
        <w:numPr>
          <w:ilvl w:val="0"/>
          <w:numId w:val="202"/>
        </w:numPr>
        <w:textAlignment w:val="baseline"/>
        <w:rPr>
          <w:rFonts w:ascii="Calibri" w:hAnsi="Calibri" w:cs="Arial"/>
          <w:b/>
          <w:bCs/>
          <w:color w:val="000000" w:themeColor="text1"/>
          <w:sz w:val="28"/>
          <w:szCs w:val="28"/>
        </w:rPr>
      </w:pPr>
      <w:r w:rsidRPr="000460AA">
        <w:rPr>
          <w:rFonts w:ascii="Calibri" w:hAnsi="Calibri" w:cs="Arial"/>
          <w:b/>
          <w:bCs/>
          <w:color w:val="000000" w:themeColor="text1"/>
          <w:sz w:val="28"/>
          <w:szCs w:val="28"/>
        </w:rPr>
        <w:t>There are three main catabolic pathways.</w:t>
      </w:r>
    </w:p>
    <w:p w:rsidRPr="00E03CBF" w:rsidR="00726B5F" w:rsidP="004A7CCB" w:rsidRDefault="00E03CBF" w14:paraId="5167C056" w14:textId="77777777">
      <w:pPr>
        <w:pStyle w:val="ListParagraph"/>
        <w:numPr>
          <w:ilvl w:val="0"/>
          <w:numId w:val="201"/>
        </w:numPr>
        <w:textAlignment w:val="baseline"/>
        <w:rPr>
          <w:rFonts w:ascii="Calibri" w:hAnsi="Calibri" w:cs="Arial"/>
          <w:color w:val="1F3864" w:themeColor="accent1" w:themeShade="80"/>
          <w:sz w:val="28"/>
          <w:szCs w:val="28"/>
        </w:rPr>
      </w:pPr>
      <w:r>
        <w:rPr>
          <w:rFonts w:ascii="Calibri" w:hAnsi="Calibri" w:cs="Arial"/>
          <w:color w:val="1F3864" w:themeColor="accent1" w:themeShade="80"/>
          <w:sz w:val="28"/>
          <w:szCs w:val="28"/>
        </w:rPr>
        <w:t>Fermentation.</w:t>
      </w:r>
    </w:p>
    <w:p w:rsidRPr="000460AA" w:rsidR="00726B5F" w:rsidP="004A7CCB" w:rsidRDefault="00726B5F" w14:paraId="144A78F7" w14:textId="77777777">
      <w:pPr>
        <w:pStyle w:val="ListParagraph"/>
        <w:numPr>
          <w:ilvl w:val="1"/>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Partial breakdown of organic food without net electron transfer to an inorganic terminal electron acceptor.</w:t>
      </w:r>
    </w:p>
    <w:p w:rsidRPr="000460AA" w:rsidR="00726B5F" w:rsidP="004A7CCB" w:rsidRDefault="00726B5F" w14:paraId="080F476B" w14:textId="77777777">
      <w:pPr>
        <w:pStyle w:val="ListParagraph"/>
        <w:numPr>
          <w:ilvl w:val="1"/>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First identified by Louis Pasteur as “la vie sans air,” or life without air.</w:t>
      </w:r>
    </w:p>
    <w:p w:rsidRPr="000460AA" w:rsidR="00726B5F" w:rsidP="004A7CCB" w:rsidRDefault="00726B5F" w14:paraId="4D338360" w14:textId="77777777">
      <w:pPr>
        <w:pStyle w:val="ListParagraph"/>
        <w:numPr>
          <w:ilvl w:val="1"/>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Has a favorable </w:t>
      </w:r>
      <w:r w:rsidRPr="000460AA">
        <w:rPr>
          <w:rFonts w:ascii="Calibri" w:hAnsi="Calibri" w:cs="Arial"/>
          <w:color w:val="000000" w:themeColor="text1"/>
          <w:sz w:val="28"/>
          <w:szCs w:val="28"/>
        </w:rPr>
        <w:sym w:font="Symbol" w:char="F044"/>
      </w:r>
      <w:r w:rsidRPr="000460AA">
        <w:rPr>
          <w:rFonts w:ascii="Calibri" w:hAnsi="Calibri" w:cs="Arial"/>
          <w:color w:val="000000" w:themeColor="text1"/>
          <w:sz w:val="28"/>
          <w:szCs w:val="28"/>
        </w:rPr>
        <w:t>G owing to the breakdown of a large molecule into several smaller products that are usually more stable.</w:t>
      </w:r>
    </w:p>
    <w:p w:rsidR="00726B5F" w:rsidP="004A7CCB" w:rsidRDefault="00726B5F" w14:paraId="4C43D9DC" w14:textId="77777777">
      <w:pPr>
        <w:pStyle w:val="ListParagraph"/>
        <w:numPr>
          <w:ilvl w:val="1"/>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E.g. ethanolic fermentation (producing alcoholic beverages) and lactic acid fermentation (producing cheese and yogurt).</w:t>
      </w:r>
    </w:p>
    <w:p w:rsidRPr="000460AA" w:rsidR="00E03CBF" w:rsidP="00E03CBF" w:rsidRDefault="00E03CBF" w14:paraId="62099A8C" w14:textId="77777777">
      <w:pPr>
        <w:pStyle w:val="ListParagraph"/>
        <w:ind w:left="1440"/>
        <w:textAlignment w:val="baseline"/>
        <w:rPr>
          <w:rFonts w:ascii="Calibri" w:hAnsi="Calibri" w:cs="Arial"/>
          <w:color w:val="000000" w:themeColor="text1"/>
          <w:sz w:val="28"/>
          <w:szCs w:val="28"/>
        </w:rPr>
      </w:pPr>
    </w:p>
    <w:p w:rsidRPr="00E03CBF" w:rsidR="00726B5F" w:rsidP="004A7CCB" w:rsidRDefault="00726B5F" w14:paraId="257ACD98" w14:textId="77777777">
      <w:pPr>
        <w:pStyle w:val="ListParagraph"/>
        <w:numPr>
          <w:ilvl w:val="0"/>
          <w:numId w:val="201"/>
        </w:numPr>
        <w:textAlignment w:val="baseline"/>
        <w:rPr>
          <w:rFonts w:ascii="Calibri" w:hAnsi="Calibri" w:cs="Arial"/>
          <w:color w:val="1F3864" w:themeColor="accent1" w:themeShade="80"/>
          <w:sz w:val="28"/>
          <w:szCs w:val="28"/>
        </w:rPr>
      </w:pPr>
      <w:r w:rsidRPr="00E03CBF">
        <w:rPr>
          <w:rFonts w:ascii="Calibri" w:hAnsi="Calibri" w:cs="Arial"/>
          <w:color w:val="1F3864" w:themeColor="accent1" w:themeShade="80"/>
          <w:sz w:val="28"/>
          <w:szCs w:val="28"/>
        </w:rPr>
        <w:lastRenderedPageBreak/>
        <w:t>Respiration</w:t>
      </w:r>
      <w:r w:rsidRPr="00E03CBF" w:rsidR="00E03CBF">
        <w:rPr>
          <w:rFonts w:ascii="Calibri" w:hAnsi="Calibri" w:cs="Arial"/>
          <w:color w:val="1F3864" w:themeColor="accent1" w:themeShade="80"/>
          <w:sz w:val="28"/>
          <w:szCs w:val="28"/>
        </w:rPr>
        <w:t>.</w:t>
      </w:r>
    </w:p>
    <w:p w:rsidRPr="000460AA" w:rsidR="00726B5F" w:rsidP="004A7CCB" w:rsidRDefault="00726B5F" w14:paraId="732E06CC" w14:textId="77777777">
      <w:pPr>
        <w:pStyle w:val="ListParagraph"/>
        <w:numPr>
          <w:ilvl w:val="0"/>
          <w:numId w:val="203"/>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Complete breakdown of organic molecules with electron transfer to a terminal electron acceptor such as oxygen.</w:t>
      </w:r>
    </w:p>
    <w:p w:rsidRPr="000460AA" w:rsidR="00726B5F" w:rsidP="004A7CCB" w:rsidRDefault="00726B5F" w14:paraId="47C7C45C" w14:textId="77777777">
      <w:pPr>
        <w:pStyle w:val="ListParagraph"/>
        <w:numPr>
          <w:ilvl w:val="0"/>
          <w:numId w:val="203"/>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Yields more energy than fermentation.</w:t>
      </w:r>
    </w:p>
    <w:p w:rsidRPr="000460AA" w:rsidR="00726B5F" w:rsidP="004A7CCB" w:rsidRDefault="00726B5F" w14:paraId="55C4C7D3" w14:textId="77777777">
      <w:pPr>
        <w:pStyle w:val="ListParagraph"/>
        <w:numPr>
          <w:ilvl w:val="0"/>
          <w:numId w:val="203"/>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 the absence of O2, many microbes use alternative electron acceptors such as nitrate or sulfate.</w:t>
      </w:r>
    </w:p>
    <w:p w:rsidRPr="00E03CBF" w:rsidR="00726B5F" w:rsidP="004A7CCB" w:rsidRDefault="00726B5F" w14:paraId="7932D1A6" w14:textId="77777777">
      <w:pPr>
        <w:pStyle w:val="ListParagraph"/>
        <w:numPr>
          <w:ilvl w:val="0"/>
          <w:numId w:val="201"/>
        </w:numPr>
        <w:textAlignment w:val="baseline"/>
        <w:rPr>
          <w:rFonts w:ascii="Calibri" w:hAnsi="Calibri" w:cs="Arial"/>
          <w:color w:val="1F3864" w:themeColor="accent1" w:themeShade="80"/>
          <w:sz w:val="28"/>
          <w:szCs w:val="28"/>
        </w:rPr>
      </w:pPr>
      <w:r w:rsidRPr="00E03CBF">
        <w:rPr>
          <w:rFonts w:ascii="Calibri" w:hAnsi="Calibri" w:cs="Arial"/>
          <w:color w:val="1F3864" w:themeColor="accent1" w:themeShade="80"/>
          <w:sz w:val="28"/>
          <w:szCs w:val="28"/>
        </w:rPr>
        <w:t>Photoheterotrophy</w:t>
      </w:r>
      <w:r w:rsidRPr="00E03CBF" w:rsidR="00E03CBF">
        <w:rPr>
          <w:rFonts w:ascii="Calibri" w:hAnsi="Calibri" w:cs="Arial"/>
          <w:color w:val="1F3864" w:themeColor="accent1" w:themeShade="80"/>
          <w:sz w:val="28"/>
          <w:szCs w:val="28"/>
        </w:rPr>
        <w:t>.</w:t>
      </w:r>
    </w:p>
    <w:p w:rsidRPr="000460AA" w:rsidR="00726B5F" w:rsidP="004A7CCB" w:rsidRDefault="00726B5F" w14:paraId="2DA1D201" w14:textId="77777777">
      <w:pPr>
        <w:pStyle w:val="ListParagraph"/>
        <w:numPr>
          <w:ilvl w:val="0"/>
          <w:numId w:val="204"/>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Catabolism is conducted with a “boost” from light absorption.</w:t>
      </w:r>
    </w:p>
    <w:p w:rsidRPr="000460AA" w:rsidR="00726B5F" w:rsidP="004A7CCB" w:rsidRDefault="00726B5F" w14:paraId="34023E37" w14:textId="77777777">
      <w:pPr>
        <w:pStyle w:val="ListParagraph"/>
        <w:numPr>
          <w:ilvl w:val="0"/>
          <w:numId w:val="204"/>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 photolytic catabolism, light absorption by chlorophyll drives the photolysis of an organic molecule such as succinate.</w:t>
      </w:r>
    </w:p>
    <w:p w:rsidRPr="000460AA" w:rsidR="00726B5F" w:rsidP="004A7CCB" w:rsidRDefault="00726B5F" w14:paraId="55199341" w14:textId="77777777">
      <w:pPr>
        <w:pStyle w:val="ListParagraph"/>
        <w:numPr>
          <w:ilvl w:val="0"/>
          <w:numId w:val="204"/>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It is common in marine and freshwater bacteria.</w:t>
      </w:r>
    </w:p>
    <w:p w:rsidRPr="000460AA" w:rsidR="00726B5F" w:rsidP="00726B5F" w:rsidRDefault="00726B5F" w14:paraId="51330532" w14:textId="77777777">
      <w:pPr>
        <w:textAlignment w:val="baseline"/>
        <w:rPr>
          <w:rFonts w:ascii="Calibri" w:hAnsi="Calibri" w:cs="Arial"/>
          <w:color w:val="000000" w:themeColor="text1"/>
          <w:sz w:val="28"/>
          <w:szCs w:val="28"/>
        </w:rPr>
      </w:pPr>
    </w:p>
    <w:p w:rsidRPr="000460AA" w:rsidR="00726B5F" w:rsidP="004A7CCB" w:rsidRDefault="00726B5F" w14:paraId="2D5B2E2D"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 theory, carbonate rock forms the largest reservoir of carbon.</w:t>
      </w:r>
    </w:p>
    <w:p w:rsidRPr="000460AA" w:rsidR="00726B5F" w:rsidP="004A7CCB" w:rsidRDefault="00726B5F" w14:paraId="1E07341D"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carbon reservoir that cycles most rapidly is that of the atmosphere, a source of CO2 for photosynthesis and lithotrophy.</w:t>
      </w:r>
    </w:p>
    <w:p w:rsidRPr="000460AA" w:rsidR="00726B5F" w:rsidP="004A7CCB" w:rsidRDefault="00726B5F" w14:paraId="1567061E"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atmosphere also acts as a sink for CO2 produced by heterotrophy and geological outgassing from volcanoes.</w:t>
      </w:r>
    </w:p>
    <w:p w:rsidRPr="000460AA" w:rsidR="00726B5F" w:rsidP="004A7CCB" w:rsidRDefault="00726B5F" w14:paraId="2C626E9D"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The atmospheric reservoir is much smaller than other sources such as the oceans, crustal rock, and fossil fuels. </w:t>
      </w:r>
    </w:p>
    <w:p w:rsidRPr="000460AA" w:rsidR="00726B5F" w:rsidP="004A7CCB" w:rsidRDefault="00726B5F" w14:paraId="573A3BF9"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For this reason, the industrial burning of fossil fuels has disturbed the balance between atmospheric CO2 and other reservoirs i.e. the ocean. </w:t>
      </w:r>
    </w:p>
    <w:p w:rsidRPr="000460AA" w:rsidR="00726B5F" w:rsidP="004A7CCB" w:rsidRDefault="00726B5F" w14:paraId="701BAF79"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The ocean absorbs a good part of the extra CO2 and converts it to carbonates. </w:t>
      </w:r>
    </w:p>
    <w:p w:rsidRPr="000460AA" w:rsidR="00726B5F" w:rsidP="004A7CCB" w:rsidRDefault="00726B5F" w14:paraId="7127A400"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Marine phototrophs trap a substantial amount of carbon in biomass which is then consumed by protists and sinks to lower layers. </w:t>
      </w:r>
    </w:p>
    <w:p w:rsidRPr="000460AA" w:rsidR="00726B5F" w:rsidP="004A7CCB" w:rsidRDefault="00726B5F" w14:paraId="18CB7556"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Atmospheric CO2 continues to increase at a rate of about 1% per year. </w:t>
      </w:r>
    </w:p>
    <w:p w:rsidRPr="000460AA" w:rsidR="00726B5F" w:rsidP="004A7CCB" w:rsidRDefault="00726B5F" w14:paraId="506115EB" w14:textId="77777777">
      <w:pPr>
        <w:numPr>
          <w:ilvl w:val="0"/>
          <w:numId w:val="19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The CO2 traps solar radiation as heat, a process known as </w:t>
      </w:r>
      <w:r w:rsidRPr="000460AA">
        <w:rPr>
          <w:rFonts w:ascii="Calibri" w:hAnsi="Calibri" w:cs="Arial"/>
          <w:b/>
          <w:color w:val="000000" w:themeColor="text1"/>
          <w:sz w:val="28"/>
          <w:szCs w:val="28"/>
        </w:rPr>
        <w:t>the</w:t>
      </w:r>
      <w:r w:rsidRPr="000460AA">
        <w:rPr>
          <w:rFonts w:ascii="Calibri" w:hAnsi="Calibri" w:cs="Arial"/>
          <w:color w:val="000000" w:themeColor="text1"/>
          <w:sz w:val="28"/>
          <w:szCs w:val="28"/>
        </w:rPr>
        <w:t xml:space="preserve"> </w:t>
      </w:r>
      <w:r w:rsidRPr="000460AA">
        <w:rPr>
          <w:rFonts w:ascii="Calibri" w:hAnsi="Calibri" w:cs="Arial"/>
          <w:b/>
          <w:color w:val="000000" w:themeColor="text1"/>
          <w:sz w:val="28"/>
          <w:szCs w:val="28"/>
        </w:rPr>
        <w:t>greenhouse</w:t>
      </w:r>
      <w:r w:rsidRPr="000460AA">
        <w:rPr>
          <w:rFonts w:ascii="Calibri" w:hAnsi="Calibri" w:cs="Arial"/>
          <w:color w:val="000000" w:themeColor="text1"/>
          <w:sz w:val="28"/>
          <w:szCs w:val="28"/>
        </w:rPr>
        <w:t xml:space="preserve"> </w:t>
      </w:r>
      <w:r w:rsidRPr="000460AA">
        <w:rPr>
          <w:rFonts w:ascii="Calibri" w:hAnsi="Calibri" w:cs="Arial"/>
          <w:b/>
          <w:color w:val="000000" w:themeColor="text1"/>
          <w:sz w:val="28"/>
          <w:szCs w:val="28"/>
        </w:rPr>
        <w:t>effect</w:t>
      </w:r>
      <w:r w:rsidRPr="000460AA">
        <w:rPr>
          <w:rFonts w:ascii="Calibri" w:hAnsi="Calibri" w:cs="Arial"/>
          <w:color w:val="000000" w:themeColor="text1"/>
          <w:sz w:val="28"/>
          <w:szCs w:val="28"/>
        </w:rPr>
        <w:t xml:space="preserve">. </w:t>
      </w:r>
    </w:p>
    <w:p w:rsidRPr="000460AA" w:rsidR="00726B5F" w:rsidP="00726B5F" w:rsidRDefault="00726B5F" w14:paraId="3792C29F" w14:textId="77777777">
      <w:pPr>
        <w:rPr>
          <w:rFonts w:ascii="Calibri" w:hAnsi="Calibri" w:eastAsia="Times New Roman" w:cs="Times New Roman"/>
          <w:color w:val="000000" w:themeColor="text1"/>
          <w:sz w:val="28"/>
          <w:szCs w:val="28"/>
        </w:rPr>
      </w:pPr>
    </w:p>
    <w:p w:rsidRPr="000460AA" w:rsidR="00726B5F" w:rsidP="004A7CCB" w:rsidRDefault="00726B5F" w14:paraId="144116F8"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An important class of anaerobic respiration involves </w:t>
      </w:r>
      <w:r w:rsidRPr="000460AA">
        <w:rPr>
          <w:rFonts w:ascii="Calibri" w:hAnsi="Calibri" w:cs="Arial"/>
          <w:b/>
          <w:color w:val="000000" w:themeColor="text1"/>
          <w:sz w:val="28"/>
          <w:szCs w:val="28"/>
        </w:rPr>
        <w:t>dissimilatory metal reduction</w:t>
      </w:r>
      <w:r w:rsidRPr="000460AA">
        <w:rPr>
          <w:rFonts w:ascii="Calibri" w:hAnsi="Calibri" w:cs="Arial"/>
          <w:color w:val="000000" w:themeColor="text1"/>
          <w:sz w:val="28"/>
          <w:szCs w:val="28"/>
        </w:rPr>
        <w:t xml:space="preserve"> i.e. the reduction of metal cations.</w:t>
      </w:r>
    </w:p>
    <w:p w:rsidRPr="000460AA" w:rsidR="00726B5F" w:rsidP="004A7CCB" w:rsidRDefault="00E03CBF" w14:paraId="201AED54" w14:textId="77777777">
      <w:pPr>
        <w:numPr>
          <w:ilvl w:val="0"/>
          <w:numId w:val="202"/>
        </w:numPr>
        <w:textAlignment w:val="baseline"/>
        <w:rPr>
          <w:rFonts w:ascii="Calibri" w:hAnsi="Calibri" w:cs="Arial"/>
          <w:color w:val="000000" w:themeColor="text1"/>
          <w:sz w:val="28"/>
          <w:szCs w:val="28"/>
        </w:rPr>
      </w:pPr>
      <w:r>
        <w:rPr>
          <w:rFonts w:ascii="Calibri" w:hAnsi="Calibri" w:cs="Arial"/>
          <w:color w:val="000000" w:themeColor="text1"/>
          <w:sz w:val="28"/>
          <w:szCs w:val="28"/>
        </w:rPr>
        <w:t xml:space="preserve">This </w:t>
      </w:r>
      <w:r w:rsidRPr="000460AA" w:rsidR="00726B5F">
        <w:rPr>
          <w:rFonts w:ascii="Calibri" w:hAnsi="Calibri" w:cs="Arial"/>
          <w:color w:val="000000" w:themeColor="text1"/>
          <w:sz w:val="28"/>
          <w:szCs w:val="28"/>
        </w:rPr>
        <w:t xml:space="preserve">indicates that the metal reduced as a terminal electron acceptor is excluded from the cell. </w:t>
      </w:r>
    </w:p>
    <w:p w:rsidRPr="000460AA" w:rsidR="00726B5F" w:rsidP="004A7CCB" w:rsidRDefault="00726B5F" w14:paraId="440F8310"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metals most commonly reduced through anaerobic res</w:t>
      </w:r>
      <w:r w:rsidR="00E03CBF">
        <w:rPr>
          <w:rFonts w:ascii="Calibri" w:hAnsi="Calibri" w:cs="Arial"/>
          <w:color w:val="000000" w:themeColor="text1"/>
          <w:sz w:val="28"/>
          <w:szCs w:val="28"/>
        </w:rPr>
        <w:t>piration are iron and manganese.</w:t>
      </w:r>
    </w:p>
    <w:p w:rsidRPr="000460AA" w:rsidR="00726B5F" w:rsidP="004A7CCB" w:rsidRDefault="00726B5F" w14:paraId="2223C499" w14:textId="77777777">
      <w:pPr>
        <w:pStyle w:val="ListParagraph"/>
        <w:widowControl w:val="0"/>
        <w:numPr>
          <w:ilvl w:val="0"/>
          <w:numId w:val="202"/>
        </w:numPr>
        <w:autoSpaceDE w:val="0"/>
        <w:autoSpaceDN w:val="0"/>
        <w:adjustRightInd w:val="0"/>
        <w:spacing w:after="240" w:line="300" w:lineRule="atLeast"/>
        <w:rPr>
          <w:rFonts w:ascii="Calibri" w:hAnsi="Calibri" w:cs="Arial"/>
          <w:color w:val="000000" w:themeColor="text1"/>
          <w:sz w:val="28"/>
          <w:szCs w:val="28"/>
        </w:rPr>
      </w:pPr>
      <w:r w:rsidRPr="000460AA">
        <w:rPr>
          <w:rFonts w:ascii="Calibri" w:hAnsi="Calibri" w:cs="Arial"/>
          <w:color w:val="000000" w:themeColor="text1"/>
          <w:sz w:val="28"/>
          <w:szCs w:val="28"/>
        </w:rPr>
        <w:t xml:space="preserve">Anoxic or anaerobic environments i.e. the bottom of a lake or wetland sediment offer a series of different electron acceptors. </w:t>
      </w:r>
    </w:p>
    <w:p w:rsidRPr="000460AA" w:rsidR="00726B5F" w:rsidP="004A7CCB" w:rsidRDefault="00726B5F" w14:paraId="5139D582" w14:textId="77777777">
      <w:pPr>
        <w:pStyle w:val="ListParagraph"/>
        <w:widowControl w:val="0"/>
        <w:numPr>
          <w:ilvl w:val="0"/>
          <w:numId w:val="202"/>
        </w:numPr>
        <w:autoSpaceDE w:val="0"/>
        <w:autoSpaceDN w:val="0"/>
        <w:adjustRightInd w:val="0"/>
        <w:spacing w:after="240" w:line="300" w:lineRule="atLeast"/>
        <w:rPr>
          <w:rFonts w:ascii="Calibri" w:hAnsi="Calibri" w:cs="Arial"/>
          <w:color w:val="000000" w:themeColor="text1"/>
          <w:sz w:val="28"/>
          <w:szCs w:val="28"/>
        </w:rPr>
      </w:pPr>
      <w:r w:rsidRPr="000460AA">
        <w:rPr>
          <w:rFonts w:ascii="Calibri" w:hAnsi="Calibri" w:cs="Arial"/>
          <w:color w:val="000000" w:themeColor="text1"/>
          <w:sz w:val="28"/>
          <w:szCs w:val="28"/>
        </w:rPr>
        <w:lastRenderedPageBreak/>
        <w:t>The stronger electron acceptors will be consumed by species that have the terminal oxidases to use them e.g. as oxygen grows scarce, nitrate is reduced to nitrogen gas by nitrifying bacteria.</w:t>
      </w:r>
    </w:p>
    <w:p w:rsidRPr="000460AA" w:rsidR="00726B5F" w:rsidP="004A7CCB" w:rsidRDefault="00726B5F" w14:paraId="32C0B159" w14:textId="77777777">
      <w:pPr>
        <w:pStyle w:val="ListParagraph"/>
        <w:widowControl w:val="0"/>
        <w:numPr>
          <w:ilvl w:val="0"/>
          <w:numId w:val="202"/>
        </w:numPr>
        <w:autoSpaceDE w:val="0"/>
        <w:autoSpaceDN w:val="0"/>
        <w:adjustRightInd w:val="0"/>
        <w:spacing w:after="240" w:line="300" w:lineRule="atLeast"/>
        <w:rPr>
          <w:rFonts w:ascii="Calibri" w:hAnsi="Calibri" w:cs="Arial"/>
          <w:color w:val="000000" w:themeColor="text1"/>
          <w:sz w:val="28"/>
          <w:szCs w:val="28"/>
        </w:rPr>
      </w:pPr>
      <w:r w:rsidRPr="000460AA">
        <w:rPr>
          <w:rFonts w:ascii="Calibri" w:hAnsi="Calibri" w:cs="Arial"/>
          <w:color w:val="000000" w:themeColor="text1"/>
          <w:sz w:val="28"/>
          <w:szCs w:val="28"/>
        </w:rPr>
        <w:t>The nitrogen series offers an abundant source of strong electron acceptors.</w:t>
      </w:r>
    </w:p>
    <w:p w:rsidRPr="000460AA" w:rsidR="00726B5F" w:rsidP="004A7CCB" w:rsidRDefault="00726B5F" w14:paraId="256063FF" w14:textId="77777777">
      <w:pPr>
        <w:pStyle w:val="ListParagraph"/>
        <w:widowControl w:val="0"/>
        <w:numPr>
          <w:ilvl w:val="0"/>
          <w:numId w:val="202"/>
        </w:numPr>
        <w:autoSpaceDE w:val="0"/>
        <w:autoSpaceDN w:val="0"/>
        <w:adjustRightInd w:val="0"/>
        <w:spacing w:after="240" w:line="300" w:lineRule="atLeast"/>
        <w:rPr>
          <w:rFonts w:ascii="Calibri" w:hAnsi="Calibri" w:cs="Arial"/>
          <w:color w:val="000000" w:themeColor="text1"/>
          <w:sz w:val="28"/>
          <w:szCs w:val="28"/>
        </w:rPr>
      </w:pPr>
      <w:r w:rsidRPr="000460AA">
        <w:rPr>
          <w:rFonts w:ascii="Calibri" w:hAnsi="Calibri" w:cs="Arial"/>
          <w:color w:val="000000" w:themeColor="text1"/>
          <w:sz w:val="28"/>
          <w:szCs w:val="28"/>
        </w:rPr>
        <w:t>Reduction of oxidized states of nitrogen for energy yield is called dissimilatory denitrification.</w:t>
      </w:r>
    </w:p>
    <w:p w:rsidRPr="000460AA" w:rsidR="00726B5F" w:rsidP="004A7CCB" w:rsidRDefault="00726B5F" w14:paraId="7DE8FE1B" w14:textId="77777777">
      <w:pPr>
        <w:pStyle w:val="ListParagraph"/>
        <w:widowControl w:val="0"/>
        <w:numPr>
          <w:ilvl w:val="0"/>
          <w:numId w:val="202"/>
        </w:numPr>
        <w:autoSpaceDE w:val="0"/>
        <w:autoSpaceDN w:val="0"/>
        <w:adjustRightInd w:val="0"/>
        <w:spacing w:after="240" w:line="300" w:lineRule="atLeast"/>
        <w:rPr>
          <w:rFonts w:ascii="Calibri" w:hAnsi="Calibri" w:cs="Arial"/>
          <w:color w:val="000000" w:themeColor="text1"/>
          <w:sz w:val="28"/>
          <w:szCs w:val="28"/>
        </w:rPr>
      </w:pPr>
      <w:r w:rsidRPr="000460AA">
        <w:rPr>
          <w:rFonts w:ascii="Calibri" w:hAnsi="Calibri" w:cs="Arial"/>
          <w:color w:val="000000" w:themeColor="text1"/>
          <w:sz w:val="28"/>
          <w:szCs w:val="28"/>
        </w:rPr>
        <w:t>Dissimilatory nitrate reduction contributes to respiration whereas assimilatory reduction of nitrate leads to ammonia for fixation into biomass.</w:t>
      </w:r>
    </w:p>
    <w:p w:rsidRPr="000460AA" w:rsidR="00726B5F" w:rsidP="004A7CCB" w:rsidRDefault="00726B5F" w14:paraId="6E695528" w14:textId="77777777">
      <w:pPr>
        <w:pStyle w:val="ListParagraph"/>
        <w:widowControl w:val="0"/>
        <w:numPr>
          <w:ilvl w:val="0"/>
          <w:numId w:val="202"/>
        </w:numPr>
        <w:autoSpaceDE w:val="0"/>
        <w:autoSpaceDN w:val="0"/>
        <w:adjustRightInd w:val="0"/>
        <w:spacing w:after="240" w:line="300" w:lineRule="atLeast"/>
        <w:rPr>
          <w:rFonts w:ascii="Calibri" w:hAnsi="Calibri" w:cs="Arial"/>
          <w:color w:val="000000" w:themeColor="text1"/>
          <w:sz w:val="28"/>
          <w:szCs w:val="28"/>
        </w:rPr>
      </w:pPr>
      <w:r w:rsidRPr="000460AA">
        <w:rPr>
          <w:rFonts w:ascii="Calibri" w:hAnsi="Calibri" w:cs="Arial"/>
          <w:color w:val="000000" w:themeColor="text1"/>
          <w:sz w:val="28"/>
          <w:szCs w:val="28"/>
        </w:rPr>
        <w:t xml:space="preserve">At the bottom of the lake or sediment, carbon dioxide is reduced to methane by methanogenesis. </w:t>
      </w:r>
    </w:p>
    <w:p w:rsidRPr="000460AA" w:rsidR="00726B5F" w:rsidP="004A7CCB" w:rsidRDefault="00726B5F" w14:paraId="59F4C967" w14:textId="77777777">
      <w:pPr>
        <w:pStyle w:val="ListParagraph"/>
        <w:widowControl w:val="0"/>
        <w:numPr>
          <w:ilvl w:val="0"/>
          <w:numId w:val="202"/>
        </w:numPr>
        <w:autoSpaceDE w:val="0"/>
        <w:autoSpaceDN w:val="0"/>
        <w:adjustRightInd w:val="0"/>
        <w:spacing w:after="240" w:line="300" w:lineRule="atLeast"/>
        <w:rPr>
          <w:rFonts w:ascii="Calibri" w:hAnsi="Calibri" w:cs="Arial"/>
          <w:color w:val="000000" w:themeColor="text1"/>
          <w:sz w:val="28"/>
          <w:szCs w:val="28"/>
        </w:rPr>
      </w:pPr>
      <w:r w:rsidRPr="000460AA">
        <w:rPr>
          <w:rFonts w:ascii="Calibri" w:hAnsi="Calibri" w:cs="Arial"/>
          <w:color w:val="000000" w:themeColor="text1"/>
          <w:sz w:val="28"/>
          <w:szCs w:val="28"/>
        </w:rPr>
        <w:t>The metals most commonly reduced through anaerobic respiration are Iron (Fe</w:t>
      </w:r>
      <w:r w:rsidRPr="000460AA">
        <w:rPr>
          <w:rFonts w:ascii="Calibri" w:hAnsi="Calibri" w:cs="Arial"/>
          <w:color w:val="000000" w:themeColor="text1"/>
          <w:sz w:val="28"/>
          <w:szCs w:val="28"/>
          <w:vertAlign w:val="superscript"/>
        </w:rPr>
        <w:t>3+</w:t>
      </w:r>
      <w:r w:rsidRPr="000460AA">
        <w:rPr>
          <w:rFonts w:ascii="Calibri" w:hAnsi="Calibri" w:cs="Arial"/>
          <w:color w:val="000000" w:themeColor="text1"/>
          <w:sz w:val="28"/>
          <w:szCs w:val="28"/>
        </w:rPr>
        <w:t xml:space="preserve"> → Fe</w:t>
      </w:r>
      <w:r w:rsidRPr="000460AA">
        <w:rPr>
          <w:rFonts w:ascii="Calibri" w:hAnsi="Calibri" w:cs="Arial"/>
          <w:color w:val="000000" w:themeColor="text1"/>
          <w:sz w:val="28"/>
          <w:szCs w:val="28"/>
          <w:vertAlign w:val="superscript"/>
        </w:rPr>
        <w:t>2+</w:t>
      </w:r>
      <w:r w:rsidRPr="000460AA">
        <w:rPr>
          <w:rFonts w:ascii="Calibri" w:hAnsi="Calibri" w:cs="Arial"/>
          <w:color w:val="000000" w:themeColor="text1"/>
          <w:sz w:val="28"/>
          <w:szCs w:val="28"/>
        </w:rPr>
        <w:t>) and Manganese (Mn</w:t>
      </w:r>
      <w:r w:rsidRPr="000460AA">
        <w:rPr>
          <w:rFonts w:ascii="Calibri" w:hAnsi="Calibri" w:cs="Arial"/>
          <w:color w:val="000000" w:themeColor="text1"/>
          <w:sz w:val="28"/>
          <w:szCs w:val="28"/>
          <w:vertAlign w:val="superscript"/>
        </w:rPr>
        <w:t>4+</w:t>
      </w:r>
      <w:r w:rsidRPr="000460AA">
        <w:rPr>
          <w:rFonts w:ascii="Calibri" w:hAnsi="Calibri" w:cs="Arial"/>
          <w:color w:val="000000" w:themeColor="text1"/>
          <w:sz w:val="28"/>
          <w:szCs w:val="28"/>
        </w:rPr>
        <w:t xml:space="preserve"> → Mn</w:t>
      </w:r>
      <w:r w:rsidRPr="000460AA">
        <w:rPr>
          <w:rFonts w:ascii="Calibri" w:hAnsi="Calibri" w:cs="Arial"/>
          <w:color w:val="000000" w:themeColor="text1"/>
          <w:sz w:val="28"/>
          <w:szCs w:val="28"/>
          <w:vertAlign w:val="superscript"/>
        </w:rPr>
        <w:t>2+</w:t>
      </w:r>
      <w:r w:rsidRPr="000460AA">
        <w:rPr>
          <w:rFonts w:ascii="Calibri" w:hAnsi="Calibri" w:cs="Arial"/>
          <w:color w:val="000000" w:themeColor="text1"/>
          <w:sz w:val="28"/>
          <w:szCs w:val="28"/>
        </w:rPr>
        <w:t>).</w:t>
      </w:r>
    </w:p>
    <w:p w:rsidRPr="000460AA" w:rsidR="00726B5F" w:rsidP="004A7CCB" w:rsidRDefault="00726B5F" w14:paraId="1EDF6796" w14:textId="77777777">
      <w:pPr>
        <w:pStyle w:val="ListParagraph"/>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This is all in contrast to </w:t>
      </w:r>
      <w:r w:rsidRPr="000460AA">
        <w:rPr>
          <w:rFonts w:ascii="Calibri" w:hAnsi="Calibri" w:cs="Arial"/>
          <w:b/>
          <w:color w:val="000000" w:themeColor="text1"/>
          <w:sz w:val="28"/>
          <w:szCs w:val="28"/>
        </w:rPr>
        <w:t>assimilatory metal reduction,</w:t>
      </w:r>
      <w:r w:rsidRPr="000460AA">
        <w:rPr>
          <w:rFonts w:ascii="Calibri" w:hAnsi="Calibri" w:cs="Arial"/>
          <w:color w:val="000000" w:themeColor="text1"/>
          <w:sz w:val="28"/>
          <w:szCs w:val="28"/>
        </w:rPr>
        <w:t xml:space="preserve"> minerals reduced for the purpose of incorporation into cell components.</w:t>
      </w:r>
    </w:p>
    <w:p w:rsidRPr="000460AA" w:rsidR="00726B5F" w:rsidP="00726B5F" w:rsidRDefault="00726B5F" w14:paraId="7B959FEF" w14:textId="77777777">
      <w:pPr>
        <w:ind w:left="360"/>
        <w:textAlignment w:val="baseline"/>
        <w:rPr>
          <w:rFonts w:ascii="Calibri" w:hAnsi="Calibri" w:cs="Arial"/>
          <w:color w:val="000000" w:themeColor="text1"/>
          <w:sz w:val="28"/>
          <w:szCs w:val="28"/>
        </w:rPr>
      </w:pPr>
    </w:p>
    <w:p w:rsidRPr="000460AA" w:rsidR="00726B5F" w:rsidP="004A7CCB" w:rsidRDefault="00726B5F" w14:paraId="362587BD"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Bioremediation</w:t>
      </w:r>
      <w:r w:rsidRPr="000460AA">
        <w:rPr>
          <w:rFonts w:ascii="Calibri" w:hAnsi="Calibri" w:cs="Arial"/>
          <w:color w:val="000000" w:themeColor="text1"/>
          <w:sz w:val="28"/>
          <w:szCs w:val="28"/>
        </w:rPr>
        <w:t xml:space="preserve"> is the use of life forms, usually microbial, to detoxify environmental contaminants.</w:t>
      </w:r>
    </w:p>
    <w:p w:rsidRPr="000460AA" w:rsidR="00726B5F" w:rsidP="004A7CCB" w:rsidRDefault="00726B5F" w14:paraId="58D5377F"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Detoxification is done by degrading the pollutants into nontoxic forms.</w:t>
      </w:r>
    </w:p>
    <w:p w:rsidRPr="000460AA" w:rsidR="00726B5F" w:rsidP="004A7CCB" w:rsidRDefault="00726B5F" w14:paraId="06BEFB2D"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This can be done in various ways either through oxidation for energy generation or reduction in fermentation or anaerobic respiration. </w:t>
      </w:r>
    </w:p>
    <w:p w:rsidRPr="000460AA" w:rsidR="00726B5F" w:rsidP="004A7CCB" w:rsidRDefault="00726B5F" w14:paraId="67B6A05F"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“One person’s garbage is another’s treasure!”</w:t>
      </w:r>
    </w:p>
    <w:p w:rsidR="00726B5F" w:rsidP="004A7CCB" w:rsidRDefault="00726B5F" w14:paraId="64335119"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It most often exploits the phenomenon that collectively, heterotrophic microbes degrade (oxidize) everything.</w:t>
      </w:r>
    </w:p>
    <w:p w:rsidRPr="000460AA" w:rsidR="00E03CBF" w:rsidP="00E03CBF" w:rsidRDefault="00E03CBF" w14:paraId="1FBB1E33" w14:textId="77777777">
      <w:pPr>
        <w:ind w:left="720"/>
        <w:textAlignment w:val="baseline"/>
        <w:rPr>
          <w:rFonts w:ascii="Calibri" w:hAnsi="Calibri" w:cs="Arial"/>
          <w:color w:val="000000" w:themeColor="text1"/>
          <w:sz w:val="28"/>
          <w:szCs w:val="28"/>
        </w:rPr>
      </w:pPr>
    </w:p>
    <w:p w:rsidRPr="000460AA" w:rsidR="00726B5F" w:rsidP="004A7CCB" w:rsidRDefault="00726B5F" w14:paraId="68825681"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b/>
          <w:bCs/>
          <w:color w:val="000000" w:themeColor="text1"/>
          <w:sz w:val="28"/>
          <w:szCs w:val="28"/>
        </w:rPr>
        <w:t>Example:</w:t>
      </w:r>
      <w:r w:rsidRPr="000460AA">
        <w:rPr>
          <w:rFonts w:ascii="Calibri" w:hAnsi="Calibri" w:cs="Arial"/>
          <w:color w:val="000000" w:themeColor="text1"/>
          <w:sz w:val="28"/>
          <w:szCs w:val="28"/>
        </w:rPr>
        <w:t xml:space="preserve"> sewage treatment facilities and water purification plants; produces CH</w:t>
      </w:r>
      <w:r w:rsidRPr="000460AA">
        <w:rPr>
          <w:rFonts w:ascii="Calibri" w:hAnsi="Calibri" w:cs="Arial"/>
          <w:color w:val="000000" w:themeColor="text1"/>
          <w:sz w:val="28"/>
          <w:szCs w:val="28"/>
          <w:vertAlign w:val="subscript"/>
        </w:rPr>
        <w:t xml:space="preserve">4 </w:t>
      </w:r>
      <w:r w:rsidRPr="000460AA">
        <w:rPr>
          <w:rFonts w:ascii="Calibri" w:hAnsi="Calibri" w:cs="Arial"/>
          <w:color w:val="000000" w:themeColor="text1"/>
          <w:sz w:val="28"/>
          <w:szCs w:val="28"/>
        </w:rPr>
        <w:t>but this could be used for energy.</w:t>
      </w:r>
    </w:p>
    <w:p w:rsidRPr="000460AA" w:rsidR="00726B5F" w:rsidP="004A7CCB" w:rsidRDefault="00726B5F" w14:paraId="6B3D73BE"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green alternative to sewage treatment are constructed wetlands, basically a green waste treatment i.e. “Earth’s kidneys.”</w:t>
      </w:r>
    </w:p>
    <w:p w:rsidRPr="000460AA" w:rsidR="00726B5F" w:rsidP="004A7CCB" w:rsidRDefault="00726B5F" w14:paraId="2F8E3AE8"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Bioremediation of the Exxon Valdez crude oil spill was done by heterotrophic degradation by naturally-occurring bacteria and archaea BUT the environmental conditions may limit the growth of the desired organisms.</w:t>
      </w:r>
    </w:p>
    <w:p w:rsidR="00726B5F" w:rsidP="00726B5F" w:rsidRDefault="00726B5F" w14:paraId="7E76ABEC" w14:textId="77777777">
      <w:pPr>
        <w:rPr>
          <w:rFonts w:ascii="Calibri" w:hAnsi="Calibri" w:eastAsia="Times New Roman" w:cs="Times New Roman"/>
          <w:color w:val="000000" w:themeColor="text1"/>
          <w:sz w:val="28"/>
          <w:szCs w:val="28"/>
        </w:rPr>
      </w:pPr>
    </w:p>
    <w:p w:rsidR="00E03CBF" w:rsidP="00726B5F" w:rsidRDefault="00E03CBF" w14:paraId="29AE6E2D" w14:textId="77777777">
      <w:pPr>
        <w:rPr>
          <w:rFonts w:ascii="Calibri" w:hAnsi="Calibri" w:eastAsia="Times New Roman" w:cs="Times New Roman"/>
          <w:color w:val="000000" w:themeColor="text1"/>
          <w:sz w:val="28"/>
          <w:szCs w:val="28"/>
        </w:rPr>
      </w:pPr>
    </w:p>
    <w:p w:rsidR="00E03CBF" w:rsidP="00726B5F" w:rsidRDefault="00E03CBF" w14:paraId="23C58E7D" w14:textId="77777777">
      <w:pPr>
        <w:rPr>
          <w:rFonts w:ascii="Calibri" w:hAnsi="Calibri" w:eastAsia="Times New Roman" w:cs="Times New Roman"/>
          <w:color w:val="000000" w:themeColor="text1"/>
          <w:sz w:val="28"/>
          <w:szCs w:val="28"/>
        </w:rPr>
      </w:pPr>
    </w:p>
    <w:p w:rsidR="00E03CBF" w:rsidP="00726B5F" w:rsidRDefault="00E03CBF" w14:paraId="6CF81897" w14:textId="77777777">
      <w:pPr>
        <w:rPr>
          <w:rFonts w:ascii="Calibri" w:hAnsi="Calibri" w:eastAsia="Times New Roman" w:cs="Times New Roman"/>
          <w:color w:val="000000" w:themeColor="text1"/>
          <w:sz w:val="28"/>
          <w:szCs w:val="28"/>
        </w:rPr>
      </w:pPr>
    </w:p>
    <w:p w:rsidRPr="000460AA" w:rsidR="00E03CBF" w:rsidP="00726B5F" w:rsidRDefault="00E03CBF" w14:paraId="04D44821" w14:textId="77777777">
      <w:pPr>
        <w:rPr>
          <w:rFonts w:ascii="Calibri" w:hAnsi="Calibri" w:eastAsia="Times New Roman" w:cs="Times New Roman"/>
          <w:color w:val="000000" w:themeColor="text1"/>
          <w:sz w:val="28"/>
          <w:szCs w:val="28"/>
        </w:rPr>
      </w:pPr>
    </w:p>
    <w:p w:rsidRPr="000460AA" w:rsidR="00726B5F" w:rsidP="004A7CCB" w:rsidRDefault="00726B5F" w14:paraId="5EDFC36C"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i/>
          <w:iCs/>
          <w:color w:val="000000" w:themeColor="text1"/>
          <w:sz w:val="28"/>
          <w:szCs w:val="28"/>
        </w:rPr>
        <w:t>Deinococcus radiodurans</w:t>
      </w:r>
      <w:r w:rsidRPr="000460AA">
        <w:rPr>
          <w:rFonts w:ascii="Calibri" w:hAnsi="Calibri" w:cs="Arial"/>
          <w:color w:val="000000" w:themeColor="text1"/>
          <w:sz w:val="28"/>
          <w:szCs w:val="28"/>
        </w:rPr>
        <w:t xml:space="preserve"> is the world’s toughest bacterium.</w:t>
      </w:r>
    </w:p>
    <w:p w:rsidRPr="000460AA" w:rsidR="00726B5F" w:rsidP="004A7CCB" w:rsidRDefault="00726B5F" w14:paraId="4958F13B"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Has the greatest ability to survive radiation of any known organism.</w:t>
      </w:r>
    </w:p>
    <w:p w:rsidRPr="000460AA" w:rsidR="00726B5F" w:rsidP="004A7CCB" w:rsidRDefault="00726B5F" w14:paraId="742B4CF5"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Has an unusual capacity for repairing damaged DNA.</w:t>
      </w:r>
    </w:p>
    <w:p w:rsidRPr="000460AA" w:rsidR="00726B5F" w:rsidP="004A7CCB" w:rsidRDefault="00726B5F" w14:paraId="3C343BC1"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Each cells of these organism contains 4-6 copies of its two chromosomes and two plasmids.</w:t>
      </w:r>
    </w:p>
    <w:p w:rsidRPr="000460AA" w:rsidR="00726B5F" w:rsidP="004A7CCB" w:rsidRDefault="00726B5F" w14:paraId="3AE5328E"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These copies and a few other special proteins enable it to more efficiently repair double strand breaks in its DNA that result from radiation damage.</w:t>
      </w:r>
    </w:p>
    <w:p w:rsidRPr="000460AA" w:rsidR="00726B5F" w:rsidP="004A7CCB" w:rsidRDefault="00726B5F" w14:paraId="05D14A74"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Genetically engineered to treat radioactive mercury contaminated wastes from nuclear reactors → a form of bioremediation.</w:t>
      </w:r>
    </w:p>
    <w:p w:rsidRPr="000460AA" w:rsidR="00726B5F" w:rsidP="00726B5F" w:rsidRDefault="00726B5F" w14:paraId="492207F3" w14:textId="77777777">
      <w:pPr>
        <w:textAlignment w:val="baseline"/>
        <w:rPr>
          <w:rFonts w:ascii="Calibri" w:hAnsi="Calibri" w:cs="Arial"/>
          <w:color w:val="000000" w:themeColor="text1"/>
          <w:sz w:val="28"/>
          <w:szCs w:val="28"/>
        </w:rPr>
      </w:pPr>
    </w:p>
    <w:p w:rsidRPr="000460AA" w:rsidR="00726B5F" w:rsidP="004A7CCB" w:rsidRDefault="00726B5F" w14:paraId="3997DDE1"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Bioremediation of uranium is done by </w:t>
      </w:r>
      <w:r w:rsidRPr="000460AA">
        <w:rPr>
          <w:rFonts w:ascii="Calibri" w:hAnsi="Calibri" w:cs="Arial"/>
          <w:i/>
          <w:iCs/>
          <w:color w:val="000000" w:themeColor="text1"/>
          <w:sz w:val="28"/>
          <w:szCs w:val="28"/>
        </w:rPr>
        <w:t>Geobacter sp</w:t>
      </w:r>
      <w:r w:rsidRPr="000460AA">
        <w:rPr>
          <w:rFonts w:ascii="Calibri" w:hAnsi="Calibri" w:cs="Arial"/>
          <w:color w:val="000000" w:themeColor="text1"/>
          <w:sz w:val="28"/>
          <w:szCs w:val="28"/>
        </w:rPr>
        <w:t xml:space="preserve"> e.g. remediates uranium contaminated water.</w:t>
      </w:r>
    </w:p>
    <w:p w:rsidRPr="000460AA" w:rsidR="00726B5F" w:rsidP="004A7CCB" w:rsidRDefault="00726B5F" w14:paraId="1227CA19"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DOE used </w:t>
      </w:r>
      <w:r w:rsidRPr="000460AA">
        <w:rPr>
          <w:rFonts w:ascii="Calibri" w:hAnsi="Calibri" w:cs="Arial"/>
          <w:i/>
          <w:iCs/>
          <w:color w:val="000000" w:themeColor="text1"/>
          <w:sz w:val="28"/>
          <w:szCs w:val="28"/>
        </w:rPr>
        <w:t>Geobacter sulfurreducens</w:t>
      </w:r>
      <w:r w:rsidRPr="000460AA">
        <w:rPr>
          <w:rFonts w:ascii="Calibri" w:hAnsi="Calibri" w:cs="Arial"/>
          <w:color w:val="000000" w:themeColor="text1"/>
          <w:sz w:val="28"/>
          <w:szCs w:val="28"/>
        </w:rPr>
        <w:t xml:space="preserve"> for remediation at Rifle, a Colorado river which was threatened with uranium contamination.</w:t>
      </w:r>
    </w:p>
    <w:p w:rsidRPr="000460AA" w:rsidR="00726B5F" w:rsidP="004A7CCB" w:rsidRDefault="00726B5F" w14:paraId="1B80CDE4"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i/>
          <w:iCs/>
          <w:color w:val="000000" w:themeColor="text1"/>
          <w:sz w:val="28"/>
          <w:szCs w:val="28"/>
        </w:rPr>
        <w:t>Geobacter metallireducens</w:t>
      </w:r>
      <w:r w:rsidRPr="000460AA">
        <w:rPr>
          <w:rFonts w:ascii="Calibri" w:hAnsi="Calibri" w:cs="Arial"/>
          <w:color w:val="000000" w:themeColor="text1"/>
          <w:sz w:val="28"/>
          <w:szCs w:val="28"/>
        </w:rPr>
        <w:t xml:space="preserve"> oxidizes acetate to CO</w:t>
      </w:r>
      <w:r w:rsidRPr="000460AA">
        <w:rPr>
          <w:rFonts w:ascii="Calibri" w:hAnsi="Calibri" w:cs="Arial"/>
          <w:color w:val="000000" w:themeColor="text1"/>
          <w:sz w:val="28"/>
          <w:szCs w:val="28"/>
          <w:vertAlign w:val="subscript"/>
        </w:rPr>
        <w:t>2</w:t>
      </w:r>
      <w:r w:rsidRPr="000460AA">
        <w:rPr>
          <w:rFonts w:ascii="Calibri" w:hAnsi="Calibri" w:cs="Arial"/>
          <w:color w:val="000000" w:themeColor="text1"/>
          <w:sz w:val="28"/>
          <w:szCs w:val="28"/>
        </w:rPr>
        <w:t xml:space="preserve"> by reducing U</w:t>
      </w:r>
      <w:r w:rsidRPr="000460AA">
        <w:rPr>
          <w:rFonts w:ascii="Calibri" w:hAnsi="Calibri" w:cs="Arial"/>
          <w:color w:val="000000" w:themeColor="text1"/>
          <w:sz w:val="28"/>
          <w:szCs w:val="28"/>
          <w:vertAlign w:val="superscript"/>
        </w:rPr>
        <w:t>6+</w:t>
      </w:r>
      <w:r w:rsidRPr="000460AA">
        <w:rPr>
          <w:rFonts w:ascii="Calibri" w:hAnsi="Calibri" w:cs="Arial"/>
          <w:color w:val="000000" w:themeColor="text1"/>
          <w:sz w:val="28"/>
          <w:szCs w:val="28"/>
        </w:rPr>
        <w:t xml:space="preserve"> to U</w:t>
      </w:r>
      <w:r w:rsidRPr="000460AA">
        <w:rPr>
          <w:rFonts w:ascii="Calibri" w:hAnsi="Calibri" w:cs="Arial"/>
          <w:color w:val="000000" w:themeColor="text1"/>
          <w:sz w:val="28"/>
          <w:szCs w:val="28"/>
          <w:vertAlign w:val="superscript"/>
        </w:rPr>
        <w:t>4+</w:t>
      </w:r>
      <w:r w:rsidRPr="000460AA">
        <w:rPr>
          <w:rFonts w:ascii="Calibri" w:hAnsi="Calibri" w:cs="Arial"/>
          <w:color w:val="000000" w:themeColor="text1"/>
          <w:sz w:val="28"/>
          <w:szCs w:val="28"/>
        </w:rPr>
        <w:t>.</w:t>
      </w:r>
    </w:p>
    <w:p w:rsidRPr="00E03CBF" w:rsidR="00726B5F" w:rsidP="004A7CCB" w:rsidRDefault="00726B5F" w14:paraId="37676F22"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reduced uranium then precipitates out of the water into the soil where it can be collected and removed.</w:t>
      </w:r>
    </w:p>
    <w:p w:rsidRPr="000460AA" w:rsidR="00726B5F" w:rsidP="00726B5F" w:rsidRDefault="00726B5F" w14:paraId="161F33E3" w14:textId="77777777">
      <w:pPr>
        <w:rPr>
          <w:rFonts w:ascii="Calibri" w:hAnsi="Calibri" w:eastAsia="Times New Roman" w:cs="Times New Roman"/>
          <w:color w:val="000000" w:themeColor="text1"/>
          <w:sz w:val="28"/>
          <w:szCs w:val="28"/>
        </w:rPr>
      </w:pPr>
    </w:p>
    <w:p w:rsidRPr="000460AA" w:rsidR="00726B5F" w:rsidP="004A7CCB" w:rsidRDefault="00726B5F" w14:paraId="46163859"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Hydrogenotrophy</w:t>
      </w:r>
      <w:r w:rsidRPr="000460AA">
        <w:rPr>
          <w:rFonts w:ascii="Calibri" w:hAnsi="Calibri" w:cs="Arial"/>
          <w:color w:val="000000" w:themeColor="text1"/>
          <w:sz w:val="28"/>
          <w:szCs w:val="28"/>
        </w:rPr>
        <w:t xml:space="preserve"> is the use of H</w:t>
      </w:r>
      <w:r w:rsidRPr="000460AA">
        <w:rPr>
          <w:rFonts w:ascii="Calibri" w:hAnsi="Calibri" w:cs="Arial"/>
          <w:color w:val="000000" w:themeColor="text1"/>
          <w:sz w:val="28"/>
          <w:szCs w:val="28"/>
          <w:vertAlign w:val="subscript"/>
        </w:rPr>
        <w:t>2</w:t>
      </w:r>
      <w:r w:rsidRPr="000460AA">
        <w:rPr>
          <w:rFonts w:ascii="Calibri" w:hAnsi="Calibri" w:cs="Arial"/>
          <w:color w:val="000000" w:themeColor="text1"/>
          <w:sz w:val="28"/>
          <w:szCs w:val="28"/>
        </w:rPr>
        <w:t xml:space="preserve"> as an electron donor.</w:t>
      </w:r>
    </w:p>
    <w:p w:rsidRPr="000460AA" w:rsidR="00726B5F" w:rsidP="004A7CCB" w:rsidRDefault="00726B5F" w14:paraId="5D7C809A"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w:t>
      </w:r>
      <w:r w:rsidRPr="000460AA">
        <w:rPr>
          <w:rFonts w:ascii="Calibri" w:hAnsi="Calibri" w:cs="Arial"/>
          <w:color w:val="000000" w:themeColor="text1"/>
          <w:sz w:val="28"/>
          <w:szCs w:val="28"/>
          <w:vertAlign w:val="subscript"/>
        </w:rPr>
        <w:t xml:space="preserve">2 </w:t>
      </w:r>
      <w:r w:rsidRPr="000460AA">
        <w:rPr>
          <w:rFonts w:ascii="Calibri" w:hAnsi="Calibri" w:cs="Arial"/>
          <w:color w:val="000000" w:themeColor="text1"/>
          <w:sz w:val="28"/>
          <w:szCs w:val="28"/>
        </w:rPr>
        <w:t>has sufficient reducing potential to donate e</w:t>
      </w:r>
      <w:r w:rsidRPr="000460AA">
        <w:rPr>
          <w:rFonts w:ascii="Calibri" w:hAnsi="Calibri" w:cs="Arial"/>
          <w:color w:val="000000" w:themeColor="text1"/>
          <w:sz w:val="28"/>
          <w:szCs w:val="28"/>
          <w:vertAlign w:val="superscript"/>
        </w:rPr>
        <w:t>-</w:t>
      </w:r>
      <w:r w:rsidRPr="000460AA">
        <w:rPr>
          <w:rFonts w:ascii="Calibri" w:hAnsi="Calibri" w:cs="Arial"/>
          <w:color w:val="000000" w:themeColor="text1"/>
          <w:sz w:val="28"/>
          <w:szCs w:val="28"/>
        </w:rPr>
        <w:t>s to nearly all biological electron acceptors.</w:t>
      </w:r>
    </w:p>
    <w:p w:rsidRPr="000460AA" w:rsidR="00726B5F" w:rsidP="004A7CCB" w:rsidRDefault="00726B5F" w14:paraId="0C5E7EB9"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A form of Hydrogenotrophy with enormous potential for bioremediation is </w:t>
      </w:r>
      <w:r w:rsidRPr="000460AA">
        <w:rPr>
          <w:rFonts w:ascii="Calibri" w:hAnsi="Calibri" w:cs="Arial"/>
          <w:b/>
          <w:color w:val="000000" w:themeColor="text1"/>
          <w:sz w:val="28"/>
          <w:szCs w:val="28"/>
        </w:rPr>
        <w:t>dehalorespiration</w:t>
      </w:r>
      <w:r w:rsidRPr="000460AA">
        <w:rPr>
          <w:rFonts w:ascii="Calibri" w:hAnsi="Calibri" w:cs="Arial"/>
          <w:color w:val="000000" w:themeColor="text1"/>
          <w:sz w:val="28"/>
          <w:szCs w:val="28"/>
        </w:rPr>
        <w:t xml:space="preserve"> done by </w:t>
      </w:r>
      <w:r w:rsidRPr="000460AA">
        <w:rPr>
          <w:rFonts w:ascii="Calibri" w:hAnsi="Calibri" w:cs="Arial"/>
          <w:i/>
          <w:color w:val="000000" w:themeColor="text1"/>
          <w:sz w:val="28"/>
          <w:szCs w:val="28"/>
        </w:rPr>
        <w:t>Dehalobacter restrictus</w:t>
      </w:r>
      <w:r w:rsidRPr="000460AA">
        <w:rPr>
          <w:rFonts w:ascii="Calibri" w:hAnsi="Calibri" w:cs="Arial"/>
          <w:color w:val="000000" w:themeColor="text1"/>
          <w:sz w:val="28"/>
          <w:szCs w:val="28"/>
        </w:rPr>
        <w:t>, a flagellated rod related to clostridia.</w:t>
      </w:r>
    </w:p>
    <w:p w:rsidRPr="000460AA" w:rsidR="00726B5F" w:rsidP="004A7CCB" w:rsidRDefault="00726B5F" w14:paraId="20302C77"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It donates electrons to remove chlorine from tetrachloroethylene, a major industrial pollutant → halogenated organic molecules serve as electron acceptors for H</w:t>
      </w:r>
      <w:r w:rsidRPr="000460AA">
        <w:rPr>
          <w:rFonts w:ascii="Calibri" w:hAnsi="Calibri" w:cs="Arial"/>
          <w:color w:val="000000" w:themeColor="text1"/>
          <w:sz w:val="28"/>
          <w:szCs w:val="28"/>
          <w:vertAlign w:val="subscript"/>
        </w:rPr>
        <w:t>2</w:t>
      </w:r>
      <w:r w:rsidRPr="000460AA">
        <w:rPr>
          <w:rFonts w:ascii="Calibri" w:hAnsi="Calibri" w:cs="Arial"/>
          <w:color w:val="000000" w:themeColor="text1"/>
          <w:sz w:val="28"/>
          <w:szCs w:val="28"/>
        </w:rPr>
        <w:t>.</w:t>
      </w:r>
    </w:p>
    <w:p w:rsidRPr="000460AA" w:rsidR="00726B5F" w:rsidP="00726B5F" w:rsidRDefault="00726B5F" w14:paraId="73269FFA" w14:textId="77777777">
      <w:pPr>
        <w:rPr>
          <w:rFonts w:ascii="Calibri" w:hAnsi="Calibri" w:eastAsia="Times New Roman" w:cs="Times New Roman"/>
          <w:color w:val="000000" w:themeColor="text1"/>
          <w:sz w:val="28"/>
          <w:szCs w:val="28"/>
        </w:rPr>
      </w:pPr>
    </w:p>
    <w:p w:rsidRPr="000460AA" w:rsidR="00726B5F" w:rsidP="004A7CCB" w:rsidRDefault="00726B5F" w14:paraId="2BD4365A"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Catabolism of aromatic molecules by bacteria and fungi recycles lignin and other important substances within ecosystems.</w:t>
      </w:r>
    </w:p>
    <w:p w:rsidRPr="000460AA" w:rsidR="00726B5F" w:rsidP="004A7CCB" w:rsidRDefault="00726B5F" w14:paraId="0735F058"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Toxic pollutants are also degraded.</w:t>
      </w:r>
    </w:p>
    <w:p w:rsidRPr="000460AA" w:rsidR="00726B5F" w:rsidP="004A7CCB" w:rsidRDefault="00726B5F" w14:paraId="3B5204AF"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Benzoate and related compounds undergo aerobic catabolism to </w:t>
      </w:r>
      <w:r w:rsidRPr="000460AA">
        <w:rPr>
          <w:rFonts w:ascii="Calibri" w:hAnsi="Calibri" w:cs="Arial"/>
          <w:b/>
          <w:color w:val="000000" w:themeColor="text1"/>
          <w:sz w:val="28"/>
          <w:szCs w:val="28"/>
        </w:rPr>
        <w:t>catechol</w:t>
      </w:r>
      <w:r w:rsidRPr="000460AA">
        <w:rPr>
          <w:rFonts w:ascii="Calibri" w:hAnsi="Calibri" w:cs="Arial"/>
          <w:color w:val="000000" w:themeColor="text1"/>
          <w:sz w:val="28"/>
          <w:szCs w:val="28"/>
        </w:rPr>
        <w:t>.</w:t>
      </w:r>
    </w:p>
    <w:p w:rsidRPr="000460AA" w:rsidR="00726B5F" w:rsidP="004A7CCB" w:rsidRDefault="00726B5F" w14:paraId="548A8790"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Catechols are degraded through several alternative pathways to the TCA cycle.</w:t>
      </w:r>
    </w:p>
    <w:p w:rsidRPr="00E03CBF" w:rsidR="00726B5F" w:rsidP="004A7CCB" w:rsidRDefault="00726B5F" w14:paraId="617F7EEB"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Complex aromatic molecules such as lignins and halogenated aromatic pollutants are broken down to acetate and other molecules.</w:t>
      </w:r>
    </w:p>
    <w:p w:rsidRPr="000460AA" w:rsidR="00726B5F" w:rsidP="004A7CCB" w:rsidRDefault="00726B5F" w14:paraId="7334F4E1"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lastRenderedPageBreak/>
        <w:t>An example of bioremediation of polluted environments are halogenated aromatics such as polychlorinated biphenyl and polycyclic aromatic compounds found in petroleum that are catabolized by microbes.</w:t>
      </w:r>
    </w:p>
    <w:p w:rsidRPr="000460AA" w:rsidR="00726B5F" w:rsidP="004A7CCB" w:rsidRDefault="00726B5F" w14:paraId="51A35113"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 aerobic conditions, benzoate undergoes reductive degradation instead of oxidation.</w:t>
      </w:r>
    </w:p>
    <w:p w:rsidRPr="000460AA" w:rsidR="00726B5F" w:rsidP="004A7CCB" w:rsidRDefault="00726B5F" w14:paraId="016A3121"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Benzoate is first activated by acetyl-CoA then is reduced by NADPH.</w:t>
      </w:r>
    </w:p>
    <w:p w:rsidRPr="00E03CBF" w:rsidR="00726B5F" w:rsidP="004A7CCB" w:rsidRDefault="00726B5F" w14:paraId="61EB6FB1"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Bioprospecting</w:t>
      </w:r>
      <w:r w:rsidRPr="000460AA">
        <w:rPr>
          <w:rFonts w:ascii="Calibri" w:hAnsi="Calibri" w:cs="Arial"/>
          <w:color w:val="000000" w:themeColor="text1"/>
          <w:sz w:val="28"/>
          <w:szCs w:val="28"/>
        </w:rPr>
        <w:t xml:space="preserve"> is the search for an organism with potential commercial applications.</w:t>
      </w:r>
    </w:p>
    <w:p w:rsidRPr="000460AA" w:rsidR="00726B5F" w:rsidP="004A7CCB" w:rsidRDefault="00726B5F" w14:paraId="2028B5B1" w14:textId="77777777">
      <w:pPr>
        <w:numPr>
          <w:ilvl w:val="0"/>
          <w:numId w:val="202"/>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Marine microbes are an underexplored and poorly understood microbial community.</w:t>
      </w:r>
    </w:p>
    <w:p w:rsidRPr="000460AA" w:rsidR="00726B5F" w:rsidP="004A7CCB" w:rsidRDefault="00726B5F" w14:paraId="54CF04D1" w14:textId="77777777">
      <w:pPr>
        <w:numPr>
          <w:ilvl w:val="1"/>
          <w:numId w:val="202"/>
        </w:numPr>
        <w:ind w:left="1134"/>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Environmental</w:t>
      </w:r>
      <w:r w:rsidRPr="000460AA">
        <w:rPr>
          <w:rFonts w:ascii="Calibri" w:hAnsi="Calibri" w:cs="Arial"/>
          <w:color w:val="000000" w:themeColor="text1"/>
          <w:sz w:val="28"/>
          <w:szCs w:val="28"/>
        </w:rPr>
        <w:t xml:space="preserve"> </w:t>
      </w:r>
      <w:r w:rsidRPr="000460AA">
        <w:rPr>
          <w:rFonts w:ascii="Calibri" w:hAnsi="Calibri" w:cs="Arial"/>
          <w:b/>
          <w:color w:val="000000" w:themeColor="text1"/>
          <w:sz w:val="28"/>
          <w:szCs w:val="28"/>
        </w:rPr>
        <w:t>conditions</w:t>
      </w:r>
      <w:r w:rsidRPr="000460AA">
        <w:rPr>
          <w:rFonts w:ascii="Calibri" w:hAnsi="Calibri" w:cs="Arial"/>
          <w:color w:val="000000" w:themeColor="text1"/>
          <w:sz w:val="28"/>
          <w:szCs w:val="28"/>
        </w:rPr>
        <w:t>: barophiles, psychrophiles or hyperthermophiles.</w:t>
      </w:r>
    </w:p>
    <w:p w:rsidRPr="000460AA" w:rsidR="00726B5F" w:rsidP="004A7CCB" w:rsidRDefault="00726B5F" w14:paraId="24F8A4A3" w14:textId="77777777">
      <w:pPr>
        <w:numPr>
          <w:ilvl w:val="1"/>
          <w:numId w:val="202"/>
        </w:numPr>
        <w:ind w:left="1134"/>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Logistical</w:t>
      </w:r>
      <w:r w:rsidRPr="000460AA">
        <w:rPr>
          <w:rFonts w:ascii="Calibri" w:hAnsi="Calibri" w:cs="Arial"/>
          <w:color w:val="000000" w:themeColor="text1"/>
          <w:sz w:val="28"/>
          <w:szCs w:val="28"/>
        </w:rPr>
        <w:t xml:space="preserve"> </w:t>
      </w:r>
      <w:r w:rsidRPr="000460AA">
        <w:rPr>
          <w:rFonts w:ascii="Calibri" w:hAnsi="Calibri" w:cs="Arial"/>
          <w:b/>
          <w:color w:val="000000" w:themeColor="text1"/>
          <w:sz w:val="28"/>
          <w:szCs w:val="28"/>
        </w:rPr>
        <w:t>challenges</w:t>
      </w:r>
      <w:r w:rsidRPr="000460AA">
        <w:rPr>
          <w:rFonts w:ascii="Calibri" w:hAnsi="Calibri" w:cs="Arial"/>
          <w:color w:val="000000" w:themeColor="text1"/>
          <w:sz w:val="28"/>
          <w:szCs w:val="28"/>
        </w:rPr>
        <w:t>: access to open ocean, ocean depths, monitoring environmental conditions and funds.</w:t>
      </w:r>
    </w:p>
    <w:p w:rsidRPr="000460AA" w:rsidR="00726B5F" w:rsidP="004A7CCB" w:rsidRDefault="00726B5F" w14:paraId="71D0CB77" w14:textId="77777777">
      <w:pPr>
        <w:numPr>
          <w:ilvl w:val="1"/>
          <w:numId w:val="202"/>
        </w:numPr>
        <w:ind w:left="1134"/>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Solutions</w:t>
      </w:r>
      <w:r w:rsidRPr="000460AA">
        <w:rPr>
          <w:rFonts w:ascii="Calibri" w:hAnsi="Calibri" w:cs="Arial"/>
          <w:color w:val="000000" w:themeColor="text1"/>
          <w:sz w:val="28"/>
          <w:szCs w:val="28"/>
        </w:rPr>
        <w:t>: manned, remote-operated and autonomous underwater vehicles provide access, data and samples.</w:t>
      </w:r>
    </w:p>
    <w:p w:rsidR="00726B5F" w:rsidP="00726B5F" w:rsidRDefault="00726B5F" w14:paraId="721A94A8" w14:textId="77777777">
      <w:pPr>
        <w:rPr>
          <w:rFonts w:ascii="Calibri" w:hAnsi="Calibri"/>
          <w:sz w:val="28"/>
          <w:szCs w:val="28"/>
        </w:rPr>
      </w:pPr>
    </w:p>
    <w:p w:rsidR="00E03CBF" w:rsidP="00726B5F" w:rsidRDefault="00E03CBF" w14:paraId="00C5D7C3" w14:textId="77777777">
      <w:pPr>
        <w:rPr>
          <w:rFonts w:ascii="Calibri" w:hAnsi="Calibri"/>
          <w:sz w:val="28"/>
          <w:szCs w:val="28"/>
        </w:rPr>
      </w:pPr>
    </w:p>
    <w:p w:rsidR="00E03CBF" w:rsidP="00726B5F" w:rsidRDefault="00E03CBF" w14:paraId="40F30884" w14:textId="77777777">
      <w:pPr>
        <w:rPr>
          <w:rFonts w:ascii="Calibri" w:hAnsi="Calibri"/>
          <w:sz w:val="28"/>
          <w:szCs w:val="28"/>
        </w:rPr>
      </w:pPr>
    </w:p>
    <w:p w:rsidR="00E03CBF" w:rsidP="00726B5F" w:rsidRDefault="00E03CBF" w14:paraId="469A7E08" w14:textId="77777777">
      <w:pPr>
        <w:rPr>
          <w:rFonts w:ascii="Calibri" w:hAnsi="Calibri"/>
          <w:sz w:val="28"/>
          <w:szCs w:val="28"/>
        </w:rPr>
      </w:pPr>
    </w:p>
    <w:p w:rsidR="00E03CBF" w:rsidP="00726B5F" w:rsidRDefault="00E03CBF" w14:paraId="2FE1C230" w14:textId="77777777">
      <w:pPr>
        <w:rPr>
          <w:rFonts w:ascii="Calibri" w:hAnsi="Calibri"/>
          <w:sz w:val="28"/>
          <w:szCs w:val="28"/>
        </w:rPr>
      </w:pPr>
    </w:p>
    <w:p w:rsidR="00E03CBF" w:rsidP="00726B5F" w:rsidRDefault="00E03CBF" w14:paraId="02E377A5" w14:textId="77777777">
      <w:pPr>
        <w:rPr>
          <w:rFonts w:ascii="Calibri" w:hAnsi="Calibri"/>
          <w:sz w:val="28"/>
          <w:szCs w:val="28"/>
        </w:rPr>
      </w:pPr>
    </w:p>
    <w:p w:rsidR="00E03CBF" w:rsidP="00726B5F" w:rsidRDefault="00E03CBF" w14:paraId="6B719E00" w14:textId="77777777">
      <w:pPr>
        <w:rPr>
          <w:rFonts w:ascii="Calibri" w:hAnsi="Calibri"/>
          <w:sz w:val="28"/>
          <w:szCs w:val="28"/>
        </w:rPr>
      </w:pPr>
    </w:p>
    <w:p w:rsidR="00E03CBF" w:rsidP="00726B5F" w:rsidRDefault="00E03CBF" w14:paraId="00C75487" w14:textId="77777777">
      <w:pPr>
        <w:rPr>
          <w:rFonts w:ascii="Calibri" w:hAnsi="Calibri"/>
          <w:sz w:val="28"/>
          <w:szCs w:val="28"/>
        </w:rPr>
      </w:pPr>
    </w:p>
    <w:p w:rsidR="00E03CBF" w:rsidP="00726B5F" w:rsidRDefault="00E03CBF" w14:paraId="7A026015" w14:textId="77777777">
      <w:pPr>
        <w:rPr>
          <w:rFonts w:ascii="Calibri" w:hAnsi="Calibri"/>
          <w:sz w:val="28"/>
          <w:szCs w:val="28"/>
        </w:rPr>
      </w:pPr>
    </w:p>
    <w:p w:rsidR="00E03CBF" w:rsidP="00726B5F" w:rsidRDefault="00E03CBF" w14:paraId="482D09CE" w14:textId="77777777">
      <w:pPr>
        <w:rPr>
          <w:rFonts w:ascii="Calibri" w:hAnsi="Calibri"/>
          <w:sz w:val="28"/>
          <w:szCs w:val="28"/>
        </w:rPr>
      </w:pPr>
    </w:p>
    <w:p w:rsidR="00E03CBF" w:rsidP="00726B5F" w:rsidRDefault="00E03CBF" w14:paraId="02DDF2BD" w14:textId="77777777">
      <w:pPr>
        <w:rPr>
          <w:rFonts w:ascii="Calibri" w:hAnsi="Calibri"/>
          <w:sz w:val="28"/>
          <w:szCs w:val="28"/>
        </w:rPr>
      </w:pPr>
    </w:p>
    <w:p w:rsidR="00E03CBF" w:rsidP="00726B5F" w:rsidRDefault="00E03CBF" w14:paraId="17B5FA67" w14:textId="77777777">
      <w:pPr>
        <w:rPr>
          <w:rFonts w:ascii="Calibri" w:hAnsi="Calibri"/>
          <w:sz w:val="28"/>
          <w:szCs w:val="28"/>
        </w:rPr>
      </w:pPr>
    </w:p>
    <w:p w:rsidR="00E03CBF" w:rsidP="00726B5F" w:rsidRDefault="00E03CBF" w14:paraId="3B540EAC" w14:textId="77777777">
      <w:pPr>
        <w:rPr>
          <w:rFonts w:ascii="Calibri" w:hAnsi="Calibri"/>
          <w:sz w:val="28"/>
          <w:szCs w:val="28"/>
        </w:rPr>
      </w:pPr>
    </w:p>
    <w:p w:rsidR="00E03CBF" w:rsidP="00726B5F" w:rsidRDefault="00E03CBF" w14:paraId="22C3B161" w14:textId="77777777">
      <w:pPr>
        <w:rPr>
          <w:rFonts w:ascii="Calibri" w:hAnsi="Calibri"/>
          <w:sz w:val="28"/>
          <w:szCs w:val="28"/>
        </w:rPr>
      </w:pPr>
    </w:p>
    <w:p w:rsidR="00E03CBF" w:rsidP="00726B5F" w:rsidRDefault="00E03CBF" w14:paraId="4878A85C" w14:textId="77777777">
      <w:pPr>
        <w:rPr>
          <w:rFonts w:ascii="Calibri" w:hAnsi="Calibri"/>
          <w:sz w:val="28"/>
          <w:szCs w:val="28"/>
        </w:rPr>
      </w:pPr>
    </w:p>
    <w:p w:rsidR="00E03CBF" w:rsidP="00726B5F" w:rsidRDefault="00E03CBF" w14:paraId="57DFAE42" w14:textId="77777777">
      <w:pPr>
        <w:rPr>
          <w:rFonts w:ascii="Calibri" w:hAnsi="Calibri"/>
          <w:sz w:val="28"/>
          <w:szCs w:val="28"/>
        </w:rPr>
      </w:pPr>
    </w:p>
    <w:p w:rsidR="00E03CBF" w:rsidP="00726B5F" w:rsidRDefault="00E03CBF" w14:paraId="3B2CF5D7" w14:textId="77777777">
      <w:pPr>
        <w:rPr>
          <w:rFonts w:ascii="Calibri" w:hAnsi="Calibri"/>
          <w:sz w:val="28"/>
          <w:szCs w:val="28"/>
        </w:rPr>
      </w:pPr>
    </w:p>
    <w:p w:rsidR="00E03CBF" w:rsidP="00726B5F" w:rsidRDefault="00E03CBF" w14:paraId="46E0071B" w14:textId="77777777">
      <w:pPr>
        <w:rPr>
          <w:rFonts w:ascii="Calibri" w:hAnsi="Calibri"/>
          <w:sz w:val="28"/>
          <w:szCs w:val="28"/>
        </w:rPr>
      </w:pPr>
    </w:p>
    <w:p w:rsidR="00E03CBF" w:rsidP="00726B5F" w:rsidRDefault="00E03CBF" w14:paraId="1B7D7406" w14:textId="77777777">
      <w:pPr>
        <w:rPr>
          <w:rFonts w:ascii="Calibri" w:hAnsi="Calibri"/>
          <w:sz w:val="28"/>
          <w:szCs w:val="28"/>
        </w:rPr>
      </w:pPr>
    </w:p>
    <w:p w:rsidRPr="000460AA" w:rsidR="00E03CBF" w:rsidP="00726B5F" w:rsidRDefault="00E03CBF" w14:paraId="36D8BC28" w14:textId="77777777">
      <w:pPr>
        <w:rPr>
          <w:rFonts w:ascii="Calibri" w:hAnsi="Calibri"/>
          <w:sz w:val="28"/>
          <w:szCs w:val="28"/>
        </w:rPr>
      </w:pPr>
    </w:p>
    <w:p w:rsidRPr="000460AA" w:rsidR="00726B5F" w:rsidP="004A7CCB" w:rsidRDefault="00726B5F" w14:paraId="33B72A4A"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lastRenderedPageBreak/>
        <w:t>The majority of the human microbiota are bacterial</w:t>
      </w:r>
      <w:r w:rsidR="00E03CBF">
        <w:rPr>
          <w:rFonts w:ascii="Calibri" w:hAnsi="Calibri" w:cs="Arial"/>
          <w:color w:val="000000" w:themeColor="text1"/>
          <w:sz w:val="28"/>
          <w:szCs w:val="28"/>
        </w:rPr>
        <w:t>, except for Bacteriophages,</w:t>
      </w:r>
      <w:r w:rsidRPr="000460AA">
        <w:rPr>
          <w:rFonts w:ascii="Calibri" w:hAnsi="Calibri" w:cs="Arial"/>
          <w:color w:val="000000" w:themeColor="text1"/>
          <w:sz w:val="28"/>
          <w:szCs w:val="28"/>
        </w:rPr>
        <w:t xml:space="preserve"> most of them harmless.</w:t>
      </w:r>
    </w:p>
    <w:p w:rsidRPr="000460AA" w:rsidR="00726B5F" w:rsidP="004A7CCB" w:rsidRDefault="00726B5F" w14:paraId="14DE37F8"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Humans are 90% bacteria and 10% human.</w:t>
      </w:r>
    </w:p>
    <w:p w:rsidRPr="000460AA" w:rsidR="00726B5F" w:rsidP="004A7CCB" w:rsidRDefault="00726B5F" w14:paraId="2C15EBD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There are 100x more microbial genes associated with us than our human genes.</w:t>
      </w:r>
    </w:p>
    <w:p w:rsidRPr="000460AA" w:rsidR="00726B5F" w:rsidP="004A7CCB" w:rsidRDefault="00726B5F" w14:paraId="6004E979"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Our bodies carry about ten time as many bacterial cells as nucleated human cells.</w:t>
      </w:r>
    </w:p>
    <w:p w:rsidRPr="000460AA" w:rsidR="00726B5F" w:rsidP="004A7CCB" w:rsidRDefault="00726B5F" w14:paraId="377DAF68"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The human body is also under constant attack from microbial invaders that are held back by </w:t>
      </w:r>
      <w:r w:rsidRPr="000460AA">
        <w:rPr>
          <w:rFonts w:ascii="Calibri" w:hAnsi="Calibri" w:cs="Arial"/>
          <w:b/>
          <w:bCs/>
          <w:color w:val="000000" w:themeColor="text1"/>
          <w:sz w:val="28"/>
          <w:szCs w:val="28"/>
        </w:rPr>
        <w:t>barriers.</w:t>
      </w:r>
    </w:p>
    <w:p w:rsidRPr="000460AA" w:rsidR="00726B5F" w:rsidP="004A7CCB" w:rsidRDefault="00726B5F" w14:paraId="6BBF0A8F" w14:textId="77777777">
      <w:pPr>
        <w:pStyle w:val="ListParagraph"/>
        <w:numPr>
          <w:ilvl w:val="0"/>
          <w:numId w:val="206"/>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Nonspecific defenses.</w:t>
      </w:r>
    </w:p>
    <w:p w:rsidRPr="000460AA" w:rsidR="00726B5F" w:rsidP="004A7CCB" w:rsidRDefault="00726B5F" w14:paraId="1B0511BA" w14:textId="77777777">
      <w:pPr>
        <w:pStyle w:val="ListParagraph"/>
        <w:numPr>
          <w:ilvl w:val="0"/>
          <w:numId w:val="206"/>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Adaptive and non-adaptive immune defenses.</w:t>
      </w:r>
    </w:p>
    <w:p w:rsidRPr="000460AA" w:rsidR="00726B5F" w:rsidP="00726B5F" w:rsidRDefault="00726B5F" w14:paraId="2C85D720" w14:textId="77777777">
      <w:pPr>
        <w:rPr>
          <w:rFonts w:ascii="Calibri" w:hAnsi="Calibri" w:eastAsia="Times New Roman" w:cs="Times New Roman"/>
          <w:color w:val="000000" w:themeColor="text1"/>
          <w:sz w:val="28"/>
          <w:szCs w:val="28"/>
        </w:rPr>
      </w:pPr>
    </w:p>
    <w:p w:rsidRPr="000460AA" w:rsidR="00726B5F" w:rsidP="004A7CCB" w:rsidRDefault="00726B5F" w14:paraId="259AB633"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Our bodies carry about ten time as many bacterial cells as nucleated human cells.</w:t>
      </w:r>
    </w:p>
    <w:p w:rsidRPr="000460AA" w:rsidR="00726B5F" w:rsidP="004A7CCB" w:rsidRDefault="00726B5F" w14:paraId="3B4C989F"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consortium of colonizing microbes has been dubbed the human microbiota or microbiome.</w:t>
      </w:r>
    </w:p>
    <w:p w:rsidRPr="000460AA" w:rsidR="00726B5F" w:rsidP="004A7CCB" w:rsidRDefault="00726B5F" w14:paraId="0487DA4A" w14:textId="77777777">
      <w:pPr>
        <w:pStyle w:val="ListParagraph"/>
        <w:numPr>
          <w:ilvl w:val="0"/>
          <w:numId w:val="207"/>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Microbiota</w:t>
      </w:r>
      <w:r w:rsidRPr="000460AA">
        <w:rPr>
          <w:rFonts w:ascii="Calibri" w:hAnsi="Calibri" w:cs="Arial"/>
          <w:color w:val="000000" w:themeColor="text1"/>
          <w:sz w:val="28"/>
          <w:szCs w:val="28"/>
        </w:rPr>
        <w:t xml:space="preserve"> indicates the cell consortium.</w:t>
      </w:r>
    </w:p>
    <w:p w:rsidRPr="000460AA" w:rsidR="00726B5F" w:rsidP="004A7CCB" w:rsidRDefault="00726B5F" w14:paraId="6ACE0A25" w14:textId="77777777">
      <w:pPr>
        <w:pStyle w:val="ListParagraph"/>
        <w:numPr>
          <w:ilvl w:val="0"/>
          <w:numId w:val="207"/>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Microbiome</w:t>
      </w:r>
      <w:r w:rsidRPr="000460AA">
        <w:rPr>
          <w:rFonts w:ascii="Calibri" w:hAnsi="Calibri" w:cs="Arial"/>
          <w:color w:val="000000" w:themeColor="text1"/>
          <w:sz w:val="28"/>
          <w:szCs w:val="28"/>
        </w:rPr>
        <w:t xml:space="preserve"> indicates the genetic potential of the consortium.</w:t>
      </w:r>
    </w:p>
    <w:p w:rsidRPr="000460AA" w:rsidR="00726B5F" w:rsidP="00726B5F" w:rsidRDefault="00726B5F" w14:paraId="7D680F4B" w14:textId="77777777">
      <w:pPr>
        <w:rPr>
          <w:rFonts w:ascii="Calibri" w:hAnsi="Calibri" w:eastAsia="Times New Roman" w:cs="Times New Roman"/>
          <w:color w:val="000000" w:themeColor="text1"/>
          <w:sz w:val="28"/>
          <w:szCs w:val="28"/>
        </w:rPr>
      </w:pPr>
    </w:p>
    <w:p w:rsidRPr="000460AA" w:rsidR="00726B5F" w:rsidP="004A7CCB" w:rsidRDefault="00726B5F" w14:paraId="1C1FB925"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Bacteria normally found at various nonsterile body sites are called </w:t>
      </w:r>
      <w:r w:rsidRPr="000460AA">
        <w:rPr>
          <w:rFonts w:ascii="Calibri" w:hAnsi="Calibri" w:cs="Arial"/>
          <w:b/>
          <w:color w:val="000000" w:themeColor="text1"/>
          <w:sz w:val="28"/>
          <w:szCs w:val="28"/>
        </w:rPr>
        <w:t>commensal organisms.</w:t>
      </w:r>
    </w:p>
    <w:p w:rsidRPr="000460AA" w:rsidR="00726B5F" w:rsidP="004A7CCB" w:rsidRDefault="00726B5F" w14:paraId="080E6E87"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i/>
          <w:iCs/>
          <w:color w:val="000000" w:themeColor="text1"/>
          <w:sz w:val="28"/>
          <w:szCs w:val="28"/>
        </w:rPr>
        <w:t>Neisseria meningitidis</w:t>
      </w:r>
      <w:r w:rsidRPr="000460AA">
        <w:rPr>
          <w:rFonts w:ascii="Calibri" w:hAnsi="Calibri" w:cs="Arial"/>
          <w:color w:val="000000" w:themeColor="text1"/>
          <w:sz w:val="28"/>
          <w:szCs w:val="28"/>
        </w:rPr>
        <w:t xml:space="preserve"> (meningococcus) lives as a commensal in 10% of all adults and normally causes no problems.</w:t>
      </w:r>
    </w:p>
    <w:p w:rsidRPr="000460AA" w:rsidR="00726B5F" w:rsidP="004A7CCB" w:rsidRDefault="00726B5F" w14:paraId="2CB2D95B"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An immunocompromised host is at risk due to opportunistic pathogens.</w:t>
      </w:r>
    </w:p>
    <w:p w:rsidRPr="000460AA" w:rsidR="00726B5F" w:rsidP="004A7CCB" w:rsidRDefault="00726B5F" w14:paraId="64494742"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Microbe populations are dynamic, vary with type of tissues/conditions and can cause a disease if they reach an abnormal location.</w:t>
      </w:r>
    </w:p>
    <w:p w:rsidRPr="000460AA" w:rsidR="00726B5F" w:rsidP="00726B5F" w:rsidRDefault="00726B5F" w14:paraId="6A3F8897" w14:textId="77777777">
      <w:pPr>
        <w:rPr>
          <w:rFonts w:ascii="Calibri" w:hAnsi="Calibri" w:eastAsia="Times New Roman" w:cs="Times New Roman"/>
          <w:color w:val="000000" w:themeColor="text1"/>
          <w:sz w:val="28"/>
          <w:szCs w:val="28"/>
        </w:rPr>
      </w:pPr>
    </w:p>
    <w:p w:rsidRPr="000460AA" w:rsidR="00726B5F" w:rsidP="004A7CCB" w:rsidRDefault="00726B5F" w14:paraId="2267EBFD" w14:textId="77777777">
      <w:pPr>
        <w:numPr>
          <w:ilvl w:val="0"/>
          <w:numId w:val="205"/>
        </w:numPr>
        <w:textAlignment w:val="baseline"/>
        <w:rPr>
          <w:rFonts w:ascii="Calibri" w:hAnsi="Calibri" w:cs="Arial"/>
          <w:color w:val="000000" w:themeColor="text1"/>
          <w:sz w:val="28"/>
          <w:szCs w:val="28"/>
        </w:rPr>
      </w:pPr>
      <w:r w:rsidRPr="00E03CBF">
        <w:rPr>
          <w:rFonts w:ascii="Calibri" w:hAnsi="Calibri" w:cs="Arial"/>
          <w:b/>
          <w:color w:val="000000" w:themeColor="text1"/>
          <w:sz w:val="28"/>
          <w:szCs w:val="28"/>
        </w:rPr>
        <w:t>Ruminants</w:t>
      </w:r>
      <w:r w:rsidRPr="000460AA">
        <w:rPr>
          <w:rFonts w:ascii="Calibri" w:hAnsi="Calibri" w:cs="Arial"/>
          <w:color w:val="000000" w:themeColor="text1"/>
          <w:sz w:val="28"/>
          <w:szCs w:val="28"/>
        </w:rPr>
        <w:t xml:space="preserve"> rely on microbes for the digestion of cellulose.</w:t>
      </w:r>
    </w:p>
    <w:p w:rsidRPr="000460AA" w:rsidR="00726B5F" w:rsidP="004A7CCB" w:rsidRDefault="00726B5F" w14:paraId="07D5084E"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Some insects require microbes to allow digestion of their dietary substrates e.g. the demodex mites have such an efficient gut microbiota that they don’t need an anus.</w:t>
      </w:r>
    </w:p>
    <w:p w:rsidRPr="000460AA" w:rsidR="00726B5F" w:rsidP="004A7CCB" w:rsidRDefault="00726B5F" w14:paraId="12AC3F1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Recent evidence suggests that the microbiome begins to develop before birth.</w:t>
      </w:r>
    </w:p>
    <w:p w:rsidRPr="000460AA" w:rsidR="00726B5F" w:rsidP="004A7CCB" w:rsidRDefault="00726B5F" w14:paraId="74FC9238"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source of these microbes may be the placenta which has its own microbiome.</w:t>
      </w:r>
    </w:p>
    <w:p w:rsidRPr="000460AA" w:rsidR="00726B5F" w:rsidP="004A7CCB" w:rsidRDefault="00726B5F" w14:paraId="188251C7"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lastRenderedPageBreak/>
        <w:t>Young babies have microbiomes that are more diverse than those of adult’s but this diversity assumes adult composition by the time they are 3 years old.</w:t>
      </w:r>
    </w:p>
    <w:p w:rsidRPr="000460AA" w:rsidR="00726B5F" w:rsidP="004A7CCB" w:rsidRDefault="00726B5F" w14:paraId="5A87F44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The </w:t>
      </w:r>
      <w:r w:rsidRPr="000460AA">
        <w:rPr>
          <w:rFonts w:ascii="Calibri" w:hAnsi="Calibri" w:cs="Arial"/>
          <w:b/>
          <w:color w:val="000000" w:themeColor="text1"/>
          <w:sz w:val="28"/>
          <w:szCs w:val="28"/>
        </w:rPr>
        <w:t>hygiene hypothesis</w:t>
      </w:r>
      <w:r w:rsidRPr="000460AA">
        <w:rPr>
          <w:rFonts w:ascii="Calibri" w:hAnsi="Calibri" w:cs="Arial"/>
          <w:color w:val="000000" w:themeColor="text1"/>
          <w:sz w:val="28"/>
          <w:szCs w:val="28"/>
        </w:rPr>
        <w:t xml:space="preserve"> is that our microbiota appears less diverse than those of our long-ago ancestors.</w:t>
      </w:r>
    </w:p>
    <w:p w:rsidRPr="000460AA" w:rsidR="00726B5F" w:rsidP="004A7CCB" w:rsidRDefault="00726B5F" w14:paraId="2CB2BEA7"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For millennia, the human microbiota was shaped by an intimate contact with natural environments composed of animals, caves, dirt, poop and bugs. </w:t>
      </w:r>
    </w:p>
    <w:p w:rsidRPr="000460AA" w:rsidR="00726B5F" w:rsidP="004A7CCB" w:rsidRDefault="00726B5F" w14:paraId="6048E05C"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Today, we are an indoor species spending most of our time inside closed buildings, segregated from nature.</w:t>
      </w:r>
    </w:p>
    <w:p w:rsidRPr="000460AA" w:rsidR="00726B5F" w:rsidP="004A7CCB" w:rsidRDefault="00726B5F" w14:paraId="66D42580"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Our use of soaps, antibiotics and disinfectants has severely restricted our access to microbes.</w:t>
      </w:r>
    </w:p>
    <w:p w:rsidRPr="000460AA" w:rsidR="00726B5F" w:rsidP="004A7CCB" w:rsidRDefault="00726B5F" w14:paraId="73AF97E8"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Because our microbiome helps train our immune system, narrowing the diversity of our microbiome can contribute to inflammatory diseases.</w:t>
      </w:r>
    </w:p>
    <w:p w:rsidRPr="000460AA" w:rsidR="00726B5F" w:rsidP="00726B5F" w:rsidRDefault="00726B5F" w14:paraId="32639B83" w14:textId="77777777">
      <w:pPr>
        <w:rPr>
          <w:rFonts w:ascii="Calibri" w:hAnsi="Calibri" w:eastAsia="Times New Roman" w:cs="Times New Roman"/>
          <w:color w:val="000000" w:themeColor="text1"/>
          <w:sz w:val="28"/>
          <w:szCs w:val="28"/>
        </w:rPr>
      </w:pPr>
    </w:p>
    <w:p w:rsidRPr="000460AA" w:rsidR="00726B5F" w:rsidP="004A7CCB" w:rsidRDefault="00726B5F" w14:paraId="3251D0B9"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skin is difficult to colonize because it is dry, salty, acidic and has protective oils.</w:t>
      </w:r>
    </w:p>
    <w:p w:rsidRPr="000460AA" w:rsidR="00726B5F" w:rsidP="004A7CCB" w:rsidRDefault="00726B5F" w14:paraId="07C124C6"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There are 10</w:t>
      </w:r>
      <w:r w:rsidRPr="000460AA">
        <w:rPr>
          <w:rFonts w:ascii="Calibri" w:hAnsi="Calibri" w:cs="Arial"/>
          <w:color w:val="000000" w:themeColor="text1"/>
          <w:sz w:val="28"/>
          <w:szCs w:val="28"/>
          <w:vertAlign w:val="superscript"/>
        </w:rPr>
        <w:t xml:space="preserve">12 </w:t>
      </w:r>
      <w:r w:rsidRPr="000460AA">
        <w:rPr>
          <w:rFonts w:ascii="Calibri" w:hAnsi="Calibri" w:cs="Arial"/>
          <w:color w:val="000000" w:themeColor="text1"/>
          <w:sz w:val="28"/>
          <w:szCs w:val="28"/>
        </w:rPr>
        <w:t>microbes in moist areas e.g. scalp, ears, armpits, genital and anal areas.</w:t>
      </w:r>
    </w:p>
    <w:p w:rsidRPr="000460AA" w:rsidR="00726B5F" w:rsidP="004A7CCB" w:rsidRDefault="00726B5F" w14:paraId="17AC720F" w14:textId="77777777">
      <w:pPr>
        <w:numPr>
          <w:ilvl w:val="0"/>
          <w:numId w:val="205"/>
        </w:numPr>
        <w:textAlignment w:val="baseline"/>
        <w:rPr>
          <w:rFonts w:ascii="Calibri" w:hAnsi="Calibri" w:cs="Arial"/>
          <w:b/>
          <w:bCs/>
          <w:color w:val="000000" w:themeColor="text1"/>
          <w:sz w:val="28"/>
          <w:szCs w:val="28"/>
        </w:rPr>
      </w:pPr>
      <w:r w:rsidRPr="000460AA">
        <w:rPr>
          <w:rFonts w:ascii="Calibri" w:hAnsi="Calibri" w:cs="Arial"/>
          <w:b/>
          <w:bCs/>
          <w:color w:val="000000" w:themeColor="text1"/>
          <w:sz w:val="28"/>
          <w:szCs w:val="28"/>
        </w:rPr>
        <w:t>The bacteria present on the skin are mostly gram positive.</w:t>
      </w:r>
    </w:p>
    <w:p w:rsidRPr="000460AA" w:rsidR="00726B5F" w:rsidP="004A7CCB" w:rsidRDefault="00726B5F" w14:paraId="4DA070C8"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More resistant to salt and dryness.</w:t>
      </w:r>
    </w:p>
    <w:p w:rsidRPr="000460AA" w:rsidR="00726B5F" w:rsidP="004A7CCB" w:rsidRDefault="00726B5F" w14:paraId="1F137F80" w14:textId="77777777">
      <w:pPr>
        <w:numPr>
          <w:ilvl w:val="1"/>
          <w:numId w:val="205"/>
        </w:numPr>
        <w:textAlignment w:val="baseline"/>
        <w:rPr>
          <w:rFonts w:ascii="Calibri" w:hAnsi="Calibri" w:cs="Arial"/>
          <w:i/>
          <w:iCs/>
          <w:color w:val="000000" w:themeColor="text1"/>
          <w:sz w:val="28"/>
          <w:szCs w:val="28"/>
        </w:rPr>
      </w:pPr>
      <w:r w:rsidRPr="000460AA">
        <w:rPr>
          <w:rFonts w:ascii="Calibri" w:hAnsi="Calibri" w:cs="Arial"/>
          <w:i/>
          <w:iCs/>
          <w:color w:val="000000" w:themeColor="text1"/>
          <w:sz w:val="28"/>
          <w:szCs w:val="28"/>
        </w:rPr>
        <w:t>Staphylococcus epidermidis</w:t>
      </w:r>
    </w:p>
    <w:p w:rsidRPr="000460AA" w:rsidR="00726B5F" w:rsidP="004A7CCB" w:rsidRDefault="00726B5F" w14:paraId="4A0F18FB"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i/>
          <w:iCs/>
          <w:color w:val="000000" w:themeColor="text1"/>
          <w:sz w:val="28"/>
          <w:szCs w:val="28"/>
        </w:rPr>
        <w:t>Propionibacterium acnes</w:t>
      </w:r>
      <w:r w:rsidRPr="000460AA">
        <w:rPr>
          <w:rFonts w:ascii="Calibri" w:hAnsi="Calibri" w:cs="Arial"/>
          <w:color w:val="000000" w:themeColor="text1"/>
          <w:sz w:val="28"/>
          <w:szCs w:val="28"/>
        </w:rPr>
        <w:t xml:space="preserve"> - causes acne.</w:t>
      </w:r>
    </w:p>
    <w:p w:rsidRPr="000460AA" w:rsidR="00726B5F" w:rsidP="00726B5F" w:rsidRDefault="00726B5F" w14:paraId="403E39F6" w14:textId="77777777">
      <w:pPr>
        <w:rPr>
          <w:rFonts w:ascii="Calibri" w:hAnsi="Calibri" w:eastAsia="Times New Roman" w:cs="Times New Roman"/>
          <w:color w:val="000000" w:themeColor="text1"/>
          <w:sz w:val="28"/>
          <w:szCs w:val="28"/>
        </w:rPr>
      </w:pPr>
    </w:p>
    <w:p w:rsidRPr="00E03CBF" w:rsidR="00726B5F" w:rsidP="004A7CCB" w:rsidRDefault="00726B5F" w14:paraId="2E4277F9" w14:textId="77777777">
      <w:pPr>
        <w:numPr>
          <w:ilvl w:val="0"/>
          <w:numId w:val="205"/>
        </w:numPr>
        <w:textAlignment w:val="baseline"/>
        <w:rPr>
          <w:rFonts w:ascii="Calibri" w:hAnsi="Calibri" w:cs="Arial"/>
          <w:b/>
          <w:bCs/>
          <w:color w:val="000000" w:themeColor="text1"/>
          <w:sz w:val="28"/>
          <w:szCs w:val="28"/>
        </w:rPr>
      </w:pPr>
      <w:r w:rsidRPr="00E03CBF">
        <w:rPr>
          <w:rFonts w:ascii="Calibri" w:hAnsi="Calibri" w:cs="Arial"/>
          <w:b/>
          <w:bCs/>
          <w:color w:val="000000" w:themeColor="text1"/>
          <w:sz w:val="28"/>
          <w:szCs w:val="28"/>
        </w:rPr>
        <w:t>At first, a human infant</w:t>
      </w:r>
      <w:r w:rsidRPr="00E03CBF">
        <w:rPr>
          <w:rFonts w:ascii="Helvetica" w:hAnsi="Helvetica" w:eastAsia="Helvetica" w:cs="Helvetica"/>
          <w:b/>
          <w:bCs/>
          <w:color w:val="000000" w:themeColor="text1"/>
          <w:sz w:val="28"/>
          <w:szCs w:val="28"/>
        </w:rPr>
        <w:t>’s mouth is colonized by:</w:t>
      </w:r>
    </w:p>
    <w:p w:rsidRPr="00E03CBF" w:rsidR="00726B5F" w:rsidP="004A7CCB" w:rsidRDefault="00726B5F" w14:paraId="47014A9F" w14:textId="77777777">
      <w:pPr>
        <w:numPr>
          <w:ilvl w:val="0"/>
          <w:numId w:val="205"/>
        </w:numPr>
        <w:textAlignment w:val="baseline"/>
        <w:rPr>
          <w:rFonts w:ascii="Calibri" w:hAnsi="Calibri" w:cs="Arial"/>
          <w:color w:val="000000" w:themeColor="text1"/>
          <w:sz w:val="28"/>
          <w:szCs w:val="28"/>
        </w:rPr>
      </w:pPr>
      <w:r w:rsidRPr="00E03CBF">
        <w:rPr>
          <w:rFonts w:ascii="Calibri" w:hAnsi="Calibri" w:cs="Arial"/>
          <w:i/>
          <w:iCs/>
          <w:color w:val="000000" w:themeColor="text1"/>
          <w:sz w:val="28"/>
          <w:szCs w:val="28"/>
        </w:rPr>
        <w:t xml:space="preserve">Non-pathogenic Neisseria spp </w:t>
      </w:r>
      <w:r w:rsidRPr="00E03CBF">
        <w:rPr>
          <w:rFonts w:ascii="Calibri" w:hAnsi="Calibri" w:cs="Arial"/>
          <w:color w:val="000000" w:themeColor="text1"/>
          <w:sz w:val="28"/>
          <w:szCs w:val="28"/>
        </w:rPr>
        <w:t>→</w:t>
      </w:r>
      <w:r w:rsidRPr="00E03CBF">
        <w:rPr>
          <w:rFonts w:ascii="Calibri" w:hAnsi="Calibri" w:eastAsia="Helvetica" w:cs="Helvetica"/>
          <w:color w:val="000000" w:themeColor="text1"/>
          <w:sz w:val="28"/>
          <w:szCs w:val="28"/>
        </w:rPr>
        <w:t xml:space="preserve"> gram negative cocci.</w:t>
      </w:r>
    </w:p>
    <w:p w:rsidRPr="00E03CBF" w:rsidR="00726B5F" w:rsidP="004A7CCB" w:rsidRDefault="00726B5F" w14:paraId="17989453" w14:textId="77777777">
      <w:pPr>
        <w:numPr>
          <w:ilvl w:val="0"/>
          <w:numId w:val="205"/>
        </w:numPr>
        <w:textAlignment w:val="baseline"/>
        <w:rPr>
          <w:rFonts w:ascii="Calibri" w:hAnsi="Calibri" w:cs="Arial"/>
          <w:color w:val="000000" w:themeColor="text1"/>
          <w:sz w:val="28"/>
          <w:szCs w:val="28"/>
        </w:rPr>
      </w:pPr>
      <w:r w:rsidRPr="00E03CBF">
        <w:rPr>
          <w:rFonts w:ascii="Calibri" w:hAnsi="Calibri" w:cs="Arial"/>
          <w:i/>
          <w:iCs/>
          <w:color w:val="000000" w:themeColor="text1"/>
          <w:sz w:val="28"/>
          <w:szCs w:val="28"/>
        </w:rPr>
        <w:t>Streptococcus, Lactobacillus spp</w:t>
      </w:r>
      <w:r w:rsidRPr="00E03CBF">
        <w:rPr>
          <w:rFonts w:ascii="Calibri" w:hAnsi="Calibri" w:cs="Arial"/>
          <w:color w:val="000000" w:themeColor="text1"/>
          <w:sz w:val="28"/>
          <w:szCs w:val="28"/>
        </w:rPr>
        <w:t xml:space="preserve"> →</w:t>
      </w:r>
      <w:r w:rsidRPr="00E03CBF">
        <w:rPr>
          <w:rFonts w:ascii="Calibri" w:hAnsi="Calibri" w:eastAsia="Helvetica" w:cs="Helvetica"/>
          <w:color w:val="000000" w:themeColor="text1"/>
          <w:sz w:val="28"/>
          <w:szCs w:val="28"/>
        </w:rPr>
        <w:t xml:space="preserve"> gram positive rods.</w:t>
      </w:r>
    </w:p>
    <w:p w:rsidRPr="00E03CBF" w:rsidR="00726B5F" w:rsidP="00726B5F" w:rsidRDefault="00726B5F" w14:paraId="537EF078" w14:textId="77777777">
      <w:pPr>
        <w:rPr>
          <w:rFonts w:ascii="Calibri" w:hAnsi="Calibri" w:eastAsia="Times New Roman" w:cs="Times New Roman"/>
          <w:color w:val="000000" w:themeColor="text1"/>
          <w:sz w:val="28"/>
          <w:szCs w:val="28"/>
        </w:rPr>
      </w:pPr>
    </w:p>
    <w:p w:rsidRPr="00E03CBF" w:rsidR="00726B5F" w:rsidP="004A7CCB" w:rsidRDefault="00726B5F" w14:paraId="47DC0DE6" w14:textId="77777777">
      <w:pPr>
        <w:numPr>
          <w:ilvl w:val="0"/>
          <w:numId w:val="205"/>
        </w:numPr>
        <w:textAlignment w:val="baseline"/>
        <w:rPr>
          <w:rFonts w:ascii="Calibri" w:hAnsi="Calibri" w:cs="Arial"/>
          <w:b/>
          <w:bCs/>
          <w:color w:val="000000" w:themeColor="text1"/>
          <w:sz w:val="28"/>
          <w:szCs w:val="28"/>
        </w:rPr>
      </w:pPr>
      <w:r w:rsidRPr="00E03CBF">
        <w:rPr>
          <w:rFonts w:ascii="Calibri" w:hAnsi="Calibri" w:cs="Arial"/>
          <w:b/>
          <w:bCs/>
          <w:color w:val="000000" w:themeColor="text1"/>
          <w:sz w:val="28"/>
          <w:szCs w:val="28"/>
        </w:rPr>
        <w:t>As teeth emerge, other bacteria start growing:</w:t>
      </w:r>
    </w:p>
    <w:p w:rsidRPr="00E03CBF" w:rsidR="00726B5F" w:rsidP="004A7CCB" w:rsidRDefault="00726B5F" w14:paraId="600E1661" w14:textId="77777777">
      <w:pPr>
        <w:numPr>
          <w:ilvl w:val="0"/>
          <w:numId w:val="205"/>
        </w:numPr>
        <w:textAlignment w:val="baseline"/>
        <w:rPr>
          <w:rFonts w:ascii="Calibri" w:hAnsi="Calibri" w:cs="Arial"/>
          <w:color w:val="000000" w:themeColor="text1"/>
          <w:sz w:val="28"/>
          <w:szCs w:val="28"/>
        </w:rPr>
      </w:pPr>
      <w:r w:rsidRPr="00E03CBF">
        <w:rPr>
          <w:rFonts w:ascii="Calibri" w:hAnsi="Calibri" w:cs="Arial"/>
          <w:i/>
          <w:iCs/>
          <w:color w:val="000000" w:themeColor="text1"/>
          <w:sz w:val="28"/>
          <w:szCs w:val="28"/>
        </w:rPr>
        <w:t>Prevotella</w:t>
      </w:r>
      <w:r w:rsidRPr="00E03CBF">
        <w:rPr>
          <w:rFonts w:ascii="Calibri" w:hAnsi="Calibri" w:cs="Arial"/>
          <w:color w:val="000000" w:themeColor="text1"/>
          <w:sz w:val="28"/>
          <w:szCs w:val="28"/>
        </w:rPr>
        <w:t xml:space="preserve"> and </w:t>
      </w:r>
      <w:r w:rsidRPr="00E03CBF">
        <w:rPr>
          <w:rFonts w:ascii="Calibri" w:hAnsi="Calibri" w:cs="Arial"/>
          <w:i/>
          <w:iCs/>
          <w:color w:val="000000" w:themeColor="text1"/>
          <w:sz w:val="28"/>
          <w:szCs w:val="28"/>
        </w:rPr>
        <w:t>Fusobacterium spp</w:t>
      </w:r>
      <w:r w:rsidRPr="00E03CBF">
        <w:rPr>
          <w:rFonts w:ascii="Calibri" w:hAnsi="Calibri" w:cs="Arial"/>
          <w:color w:val="000000" w:themeColor="text1"/>
          <w:sz w:val="28"/>
          <w:szCs w:val="28"/>
        </w:rPr>
        <w:t xml:space="preserve"> →</w:t>
      </w:r>
      <w:r w:rsidRPr="00E03CBF">
        <w:rPr>
          <w:rFonts w:ascii="Calibri" w:hAnsi="Calibri" w:eastAsia="Helvetica" w:cs="Helvetica"/>
          <w:color w:val="000000" w:themeColor="text1"/>
          <w:sz w:val="28"/>
          <w:szCs w:val="28"/>
        </w:rPr>
        <w:t xml:space="preserve"> </w:t>
      </w:r>
      <w:r w:rsidRPr="00E03CBF">
        <w:rPr>
          <w:rFonts w:ascii="Calibri" w:hAnsi="Calibri" w:cs="Arial"/>
          <w:color w:val="000000" w:themeColor="text1"/>
          <w:sz w:val="28"/>
          <w:szCs w:val="28"/>
        </w:rPr>
        <w:t>between gums and teeth.</w:t>
      </w:r>
    </w:p>
    <w:p w:rsidRPr="00E03CBF" w:rsidR="00726B5F" w:rsidP="004A7CCB" w:rsidRDefault="00726B5F" w14:paraId="177D81AD" w14:textId="77777777">
      <w:pPr>
        <w:numPr>
          <w:ilvl w:val="0"/>
          <w:numId w:val="205"/>
        </w:numPr>
        <w:textAlignment w:val="baseline"/>
        <w:rPr>
          <w:rFonts w:ascii="Calibri" w:hAnsi="Calibri" w:cs="Arial"/>
          <w:color w:val="000000" w:themeColor="text1"/>
          <w:sz w:val="28"/>
          <w:szCs w:val="28"/>
        </w:rPr>
      </w:pPr>
      <w:r w:rsidRPr="00E03CBF">
        <w:rPr>
          <w:rFonts w:ascii="Calibri" w:hAnsi="Calibri" w:cs="Arial"/>
          <w:i/>
          <w:iCs/>
          <w:color w:val="000000" w:themeColor="text1"/>
          <w:sz w:val="28"/>
          <w:szCs w:val="28"/>
        </w:rPr>
        <w:t>Streptococcus mutans</w:t>
      </w:r>
      <w:r w:rsidRPr="00E03CBF">
        <w:rPr>
          <w:rFonts w:ascii="Calibri" w:hAnsi="Calibri" w:cs="Arial"/>
          <w:color w:val="000000" w:themeColor="text1"/>
          <w:sz w:val="28"/>
          <w:szCs w:val="28"/>
        </w:rPr>
        <w:t xml:space="preserve"> →</w:t>
      </w:r>
      <w:r w:rsidRPr="00E03CBF">
        <w:rPr>
          <w:rFonts w:ascii="Calibri" w:hAnsi="Calibri" w:eastAsia="Helvetica" w:cs="Helvetica"/>
          <w:color w:val="000000" w:themeColor="text1"/>
          <w:sz w:val="28"/>
          <w:szCs w:val="28"/>
        </w:rPr>
        <w:t xml:space="preserve"> </w:t>
      </w:r>
      <w:r w:rsidRPr="00E03CBF">
        <w:rPr>
          <w:rFonts w:ascii="Calibri" w:hAnsi="Calibri" w:cs="Arial"/>
          <w:color w:val="000000" w:themeColor="text1"/>
          <w:sz w:val="28"/>
          <w:szCs w:val="28"/>
        </w:rPr>
        <w:t>tooth enamel.</w:t>
      </w:r>
    </w:p>
    <w:p w:rsidRPr="000460AA" w:rsidR="00726B5F" w:rsidP="00726B5F" w:rsidRDefault="00726B5F" w14:paraId="44E475AE" w14:textId="77777777">
      <w:pPr>
        <w:rPr>
          <w:rFonts w:ascii="Calibri" w:hAnsi="Calibri" w:eastAsia="Times New Roman" w:cs="Times New Roman"/>
          <w:color w:val="000000" w:themeColor="text1"/>
          <w:sz w:val="28"/>
          <w:szCs w:val="28"/>
        </w:rPr>
      </w:pPr>
    </w:p>
    <w:p w:rsidRPr="000460AA" w:rsidR="00726B5F" w:rsidP="004A7CCB" w:rsidRDefault="00726B5F" w14:paraId="0B837805"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oral and respiratory tract is the most common site of infection in humans.</w:t>
      </w:r>
    </w:p>
    <w:p w:rsidRPr="000460AA" w:rsidR="00726B5F" w:rsidP="004A7CCB" w:rsidRDefault="00726B5F" w14:paraId="4DA00932"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Nostrils and nasopharynx are dominated by Firmicutes and Actinomycetes.</w:t>
      </w:r>
    </w:p>
    <w:p w:rsidRPr="000460AA" w:rsidR="00726B5F" w:rsidP="004A7CCB" w:rsidRDefault="00726B5F" w14:paraId="0F8D918B"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Usually, one species or even genus dominates over another in a given individual.</w:t>
      </w:r>
    </w:p>
    <w:p w:rsidRPr="000460AA" w:rsidR="00726B5F" w:rsidP="00726B5F" w:rsidRDefault="00726B5F" w14:paraId="451534D2" w14:textId="77777777">
      <w:pPr>
        <w:rPr>
          <w:rFonts w:ascii="Calibri" w:hAnsi="Calibri" w:cs="Arial"/>
          <w:color w:val="000000" w:themeColor="text1"/>
          <w:sz w:val="28"/>
          <w:szCs w:val="28"/>
        </w:rPr>
      </w:pPr>
    </w:p>
    <w:p w:rsidRPr="000460AA" w:rsidR="00726B5F" w:rsidP="004A7CCB" w:rsidRDefault="00726B5F" w14:paraId="59984663"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nasopharynx is populated by S. aureus and S. epidermidis.</w:t>
      </w:r>
    </w:p>
    <w:p w:rsidRPr="000460AA" w:rsidR="00726B5F" w:rsidP="004A7CCB" w:rsidRDefault="00726B5F" w14:paraId="41D12599"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oropharynx has a similar composition of microbes to saliva.</w:t>
      </w:r>
    </w:p>
    <w:p w:rsidRPr="000460AA" w:rsidR="00726B5F" w:rsidP="004A7CCB" w:rsidRDefault="00726B5F" w14:paraId="0F9C2C10"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oral microbiota is normally harmless but can cause disease sometimes.</w:t>
      </w:r>
    </w:p>
    <w:p w:rsidRPr="000460AA" w:rsidR="00726B5F" w:rsidP="004A7CCB" w:rsidRDefault="00726B5F" w14:paraId="75530E3E"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E.g. dental procedures will often cause these organisms to enter the bloodstream, causing bacteremia which can ultimately lead to subacute bacterial endocarditis.</w:t>
      </w:r>
    </w:p>
    <w:p w:rsidRPr="000460AA" w:rsidR="00726B5F" w:rsidP="004A7CCB" w:rsidRDefault="00726B5F" w14:paraId="0E5655B7"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lungs and trachea are usually sterile but there is a rich community of microbes present, mainly anaerobes.</w:t>
      </w:r>
    </w:p>
    <w:p w:rsidRPr="000460AA" w:rsidR="00726B5F" w:rsidP="004A7CCB" w:rsidRDefault="00726B5F" w14:paraId="21230441"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microbiota in people with diseases like COPD, cystic fibrosis and asthmas is distinct for each conditions and differs from that of a healthy lung.</w:t>
      </w:r>
    </w:p>
    <w:p w:rsidRPr="000460AA" w:rsidR="00726B5F" w:rsidP="004A7CCB" w:rsidRDefault="00726B5F" w14:paraId="576702FC"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ciliated mucous lining of the trachea, bronchi and bronchioles makes up the mucociliary escalator which sweeps foreign particles up and out of the lung.</w:t>
      </w:r>
    </w:p>
    <w:p w:rsidRPr="000460AA" w:rsidR="00726B5F" w:rsidP="00726B5F" w:rsidRDefault="00726B5F" w14:paraId="25EA616E" w14:textId="77777777">
      <w:pPr>
        <w:rPr>
          <w:rFonts w:ascii="Calibri" w:hAnsi="Calibri" w:cs="Arial"/>
          <w:color w:val="000000" w:themeColor="text1"/>
          <w:sz w:val="28"/>
          <w:szCs w:val="28"/>
        </w:rPr>
      </w:pPr>
    </w:p>
    <w:p w:rsidRPr="000460AA" w:rsidR="00726B5F" w:rsidP="004A7CCB" w:rsidRDefault="00726B5F" w14:paraId="2BA8714F"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kidneys and urinary bladder are normally sterile or near-sterile.</w:t>
      </w:r>
    </w:p>
    <w:p w:rsidRPr="000460AA" w:rsidR="00726B5F" w:rsidP="004A7CCB" w:rsidRDefault="00726B5F" w14:paraId="780FADF3"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urethra contains S. epidermidis and some members of Enterobacteriaceae → either of them can cause UTIs.</w:t>
      </w:r>
    </w:p>
    <w:p w:rsidRPr="000460AA" w:rsidR="00726B5F" w:rsidP="004A7CCB" w:rsidRDefault="00726B5F" w14:paraId="0C9143B5"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Composition of the vaginal microbiota changes with the menstrual cycle but the acidic secretions favour Lactobacillus spp.</w:t>
      </w:r>
    </w:p>
    <w:p w:rsidRPr="000460AA" w:rsidR="00726B5F" w:rsidP="004A7CCB" w:rsidRDefault="00726B5F" w14:paraId="3BDF371E"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 xml:space="preserve">Antibacterial therapy allows </w:t>
      </w:r>
      <w:r w:rsidRPr="000460AA">
        <w:rPr>
          <w:rFonts w:ascii="Calibri" w:hAnsi="Calibri" w:cs="Arial"/>
          <w:i/>
          <w:color w:val="000000" w:themeColor="text1"/>
          <w:sz w:val="28"/>
          <w:szCs w:val="28"/>
        </w:rPr>
        <w:t>Candida albicans</w:t>
      </w:r>
      <w:r w:rsidRPr="000460AA">
        <w:rPr>
          <w:rFonts w:ascii="Calibri" w:hAnsi="Calibri" w:cs="Arial"/>
          <w:color w:val="000000" w:themeColor="text1"/>
          <w:sz w:val="28"/>
          <w:szCs w:val="28"/>
        </w:rPr>
        <w:t xml:space="preserve"> to proliferate, causing a yeast infection.</w:t>
      </w:r>
    </w:p>
    <w:p w:rsidRPr="000460AA" w:rsidR="00726B5F" w:rsidP="00726B5F" w:rsidRDefault="00726B5F" w14:paraId="7D5254DC" w14:textId="77777777">
      <w:pPr>
        <w:rPr>
          <w:rFonts w:ascii="Calibri" w:hAnsi="Calibri" w:cs="Arial"/>
          <w:color w:val="000000" w:themeColor="text1"/>
          <w:sz w:val="28"/>
          <w:szCs w:val="28"/>
        </w:rPr>
      </w:pPr>
    </w:p>
    <w:p w:rsidRPr="000460AA" w:rsidR="00726B5F" w:rsidP="004A7CCB" w:rsidRDefault="00726B5F" w14:paraId="5A8E696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stomach has a very low pH.</w:t>
      </w:r>
    </w:p>
    <w:p w:rsidRPr="000460AA" w:rsidR="00726B5F" w:rsidP="004A7CCB" w:rsidRDefault="00726B5F" w14:paraId="246E09B5"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Very few microbes survive e.g. Helicobacter pylori.</w:t>
      </w:r>
    </w:p>
    <w:p w:rsidRPr="000460AA" w:rsidR="00726B5F" w:rsidP="004A7CCB" w:rsidRDefault="00726B5F" w14:paraId="2C771935"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Survives at a pH of 1.</w:t>
      </w:r>
    </w:p>
    <w:p w:rsidRPr="000460AA" w:rsidR="00726B5F" w:rsidP="004A7CCB" w:rsidRDefault="00726B5F" w14:paraId="700EBF6C"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Burrows into the protective mucus.</w:t>
      </w:r>
    </w:p>
    <w:p w:rsidRPr="000460AA" w:rsidR="00726B5F" w:rsidP="004A7CCB" w:rsidRDefault="00726B5F" w14:paraId="00D282C8"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Can cause gastric ulcers.</w:t>
      </w:r>
    </w:p>
    <w:p w:rsidRPr="000460AA" w:rsidR="00726B5F" w:rsidP="00726B5F" w:rsidRDefault="00726B5F" w14:paraId="26EFDF8A" w14:textId="77777777">
      <w:pPr>
        <w:textAlignment w:val="baseline"/>
        <w:rPr>
          <w:rFonts w:ascii="Calibri" w:hAnsi="Calibri" w:cs="Arial"/>
          <w:color w:val="000000" w:themeColor="text1"/>
          <w:sz w:val="28"/>
          <w:szCs w:val="28"/>
        </w:rPr>
      </w:pPr>
    </w:p>
    <w:p w:rsidRPr="000460AA" w:rsidR="00726B5F" w:rsidP="004A7CCB" w:rsidRDefault="00726B5F" w14:paraId="5B5F8367"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Hypochlorydia</w:t>
      </w:r>
      <w:r w:rsidRPr="000460AA">
        <w:rPr>
          <w:rFonts w:ascii="Calibri" w:hAnsi="Calibri" w:cs="Arial"/>
          <w:color w:val="000000" w:themeColor="text1"/>
          <w:sz w:val="28"/>
          <w:szCs w:val="28"/>
        </w:rPr>
        <w:t xml:space="preserve"> is decreased stomach acidity caused by malnourishment.</w:t>
      </w:r>
    </w:p>
    <w:p w:rsidRPr="000460AA" w:rsidR="00726B5F" w:rsidP="004A7CCB" w:rsidRDefault="00726B5F" w14:paraId="7A40FCB0"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It is now also caused deliberately i.e. through PPI disease.</w:t>
      </w:r>
    </w:p>
    <w:p w:rsidRPr="000460AA" w:rsidR="00726B5F" w:rsidP="004A7CCB" w:rsidRDefault="00726B5F" w14:paraId="2A2AF49C"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Hypochlorydia can lead to intestinal disease. Why?</w:t>
      </w:r>
    </w:p>
    <w:p w:rsidRPr="000460AA" w:rsidR="00726B5F" w:rsidP="004A7CCB" w:rsidRDefault="00726B5F" w14:paraId="4CF6C423" w14:textId="77777777">
      <w:pPr>
        <w:pStyle w:val="ListParagraph"/>
        <w:numPr>
          <w:ilvl w:val="0"/>
          <w:numId w:val="210"/>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Stomach acidity is a key defensive barrier.</w:t>
      </w:r>
    </w:p>
    <w:p w:rsidRPr="000460AA" w:rsidR="00726B5F" w:rsidP="004A7CCB" w:rsidRDefault="00726B5F" w14:paraId="31CF46C9" w14:textId="77777777">
      <w:pPr>
        <w:pStyle w:val="ListParagraph"/>
        <w:numPr>
          <w:ilvl w:val="0"/>
          <w:numId w:val="210"/>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Decreased acidity means Vibrio cholerae survives stomach passage and establishes infection in the intestines, which are less acidic.</w:t>
      </w:r>
    </w:p>
    <w:p w:rsidRPr="000460AA" w:rsidR="00726B5F" w:rsidP="00726B5F" w:rsidRDefault="00726B5F" w14:paraId="77DB5F36" w14:textId="77777777">
      <w:pPr>
        <w:rPr>
          <w:rFonts w:ascii="Calibri" w:hAnsi="Calibri" w:cs="Arial"/>
          <w:color w:val="000000" w:themeColor="text1"/>
          <w:sz w:val="28"/>
          <w:szCs w:val="28"/>
        </w:rPr>
      </w:pPr>
    </w:p>
    <w:p w:rsidRPr="000460AA" w:rsidR="00726B5F" w:rsidP="004A7CCB" w:rsidRDefault="00726B5F" w14:paraId="35E0A4C9"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lastRenderedPageBreak/>
        <w:t>The intestine contains 1011–1013 bacteria/gm of feces.</w:t>
      </w:r>
    </w:p>
    <w:p w:rsidRPr="000460AA" w:rsidR="00726B5F" w:rsidP="004A7CCB" w:rsidRDefault="00726B5F" w14:paraId="061E8AC4"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Ratio of 1,000 anaerobes:1 facultative organism.</w:t>
      </w:r>
    </w:p>
    <w:p w:rsidRPr="000460AA" w:rsidR="00726B5F" w:rsidP="004A7CCB" w:rsidRDefault="00726B5F" w14:paraId="5CBE2937"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small amount of oxygen that diffuses from the intestinal wall into the lumen is immediately consumed by facultative bacteria such as E. coli.</w:t>
      </w:r>
    </w:p>
    <w:p w:rsidRPr="000460AA" w:rsidR="00726B5F" w:rsidP="004A7CCB" w:rsidRDefault="00726B5F" w14:paraId="063FFCAC"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Infant intestines are initially colonized by large numbers of E. coli that quickly generate a reducing environment.</w:t>
      </w:r>
    </w:p>
    <w:p w:rsidRPr="000460AA" w:rsidR="00726B5F" w:rsidP="004A7CCB" w:rsidRDefault="00726B5F" w14:paraId="5FCD1638"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This supports growths of strict anaerobic species, mainly Bifidobacterium, Bacteroides and Clostridium.</w:t>
      </w:r>
    </w:p>
    <w:p w:rsidRPr="000460AA" w:rsidR="00726B5F" w:rsidP="004A7CCB" w:rsidRDefault="00726B5F" w14:paraId="59DA43F9"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Some 200 bacterial species and a few methanogenic archaea comprise the intestinal microbiome.</w:t>
      </w:r>
    </w:p>
    <w:p w:rsidRPr="000460AA" w:rsidR="00726B5F" w:rsidP="00726B5F" w:rsidRDefault="00726B5F" w14:paraId="256E9B4C" w14:textId="77777777">
      <w:pPr>
        <w:textAlignment w:val="baseline"/>
        <w:rPr>
          <w:rFonts w:ascii="Calibri" w:hAnsi="Calibri" w:cs="Arial"/>
          <w:color w:val="000000" w:themeColor="text1"/>
          <w:sz w:val="28"/>
          <w:szCs w:val="28"/>
        </w:rPr>
      </w:pPr>
    </w:p>
    <w:p w:rsidRPr="000460AA" w:rsidR="00726B5F" w:rsidP="004A7CCB" w:rsidRDefault="00726B5F" w14:paraId="1F488568"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 xml:space="preserve">How is the intestinal microbiome kept at bay? </w:t>
      </w:r>
    </w:p>
    <w:p w:rsidRPr="000460AA" w:rsidR="00726B5F" w:rsidP="004A7CCB" w:rsidRDefault="00726B5F" w14:paraId="3C32B59B" w14:textId="77777777">
      <w:pPr>
        <w:pStyle w:val="ListParagraph"/>
        <w:numPr>
          <w:ilvl w:val="0"/>
          <w:numId w:val="211"/>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Via an antimicrobial “force field” made of lectins, carbohydrate binding proteins.</w:t>
      </w:r>
    </w:p>
    <w:p w:rsidRPr="000460AA" w:rsidR="00726B5F" w:rsidP="004A7CCB" w:rsidRDefault="00726B5F" w14:paraId="006DD873" w14:textId="77777777">
      <w:pPr>
        <w:pStyle w:val="ListParagraph"/>
        <w:numPr>
          <w:ilvl w:val="0"/>
          <w:numId w:val="211"/>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E.g. RegIIIα form a membrane-penetrating pore in gram +ve microbes.</w:t>
      </w:r>
    </w:p>
    <w:p w:rsidRPr="000460AA" w:rsidR="00726B5F" w:rsidP="00726B5F" w:rsidRDefault="00726B5F" w14:paraId="11155ECA" w14:textId="77777777">
      <w:pPr>
        <w:rPr>
          <w:rFonts w:ascii="Calibri" w:hAnsi="Calibri" w:cs="Arial"/>
          <w:color w:val="000000" w:themeColor="text1"/>
          <w:sz w:val="28"/>
          <w:szCs w:val="28"/>
        </w:rPr>
      </w:pPr>
    </w:p>
    <w:p w:rsidRPr="000460AA" w:rsidR="00726B5F" w:rsidP="004A7CCB" w:rsidRDefault="00726B5F" w14:paraId="7BE228E6"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most important microbial ecosystem in the human body lives in the colon.</w:t>
      </w:r>
    </w:p>
    <w:p w:rsidRPr="000460AA" w:rsidR="00726B5F" w:rsidP="004A7CCB" w:rsidRDefault="00726B5F" w14:paraId="2E47E9C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This community does as much metabolic for us as the average liver which is why it has come to be regarded as the “forgotten organ.”</w:t>
      </w:r>
    </w:p>
    <w:p w:rsidRPr="000460AA" w:rsidR="00726B5F" w:rsidP="004A7CCB" w:rsidRDefault="00726B5F" w14:paraId="17DFDD25"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Commensal microbes benefit the human host.</w:t>
      </w:r>
    </w:p>
    <w:p w:rsidRPr="000460AA" w:rsidR="00726B5F" w:rsidP="004A7CCB" w:rsidRDefault="00726B5F" w14:paraId="02339F39" w14:textId="77777777">
      <w:pPr>
        <w:pStyle w:val="ListParagraph"/>
        <w:numPr>
          <w:ilvl w:val="0"/>
          <w:numId w:val="212"/>
        </w:numPr>
        <w:ind w:left="1080"/>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Make vitamins and digest food.</w:t>
      </w:r>
    </w:p>
    <w:p w:rsidRPr="000460AA" w:rsidR="00726B5F" w:rsidP="004A7CCB" w:rsidRDefault="00726B5F" w14:paraId="11700BD3" w14:textId="77777777">
      <w:pPr>
        <w:pStyle w:val="ListParagraph"/>
        <w:numPr>
          <w:ilvl w:val="0"/>
          <w:numId w:val="212"/>
        </w:numPr>
        <w:ind w:left="1080"/>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Prevent colonization by pathogens.</w:t>
      </w:r>
    </w:p>
    <w:p w:rsidRPr="000460AA" w:rsidR="00726B5F" w:rsidP="004A7CCB" w:rsidRDefault="00726B5F" w14:paraId="12826763" w14:textId="77777777">
      <w:pPr>
        <w:pStyle w:val="ListParagraph"/>
        <w:numPr>
          <w:ilvl w:val="0"/>
          <w:numId w:val="212"/>
        </w:numPr>
        <w:ind w:left="1080"/>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Promote host tissue development.</w:t>
      </w:r>
    </w:p>
    <w:p w:rsidRPr="000460AA" w:rsidR="00726B5F" w:rsidP="004A7CCB" w:rsidRDefault="00726B5F" w14:paraId="2FC50141"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Humans maintain their gut microbiome by secreting complex carbohydrates and hormones.</w:t>
      </w:r>
    </w:p>
    <w:p w:rsidRPr="000460AA" w:rsidR="00726B5F" w:rsidP="00726B5F" w:rsidRDefault="00726B5F" w14:paraId="33CDEE9C" w14:textId="77777777">
      <w:pPr>
        <w:rPr>
          <w:rFonts w:ascii="Calibri" w:hAnsi="Calibri" w:cs="Arial"/>
          <w:color w:val="000000" w:themeColor="text1"/>
          <w:sz w:val="28"/>
          <w:szCs w:val="28"/>
        </w:rPr>
      </w:pPr>
    </w:p>
    <w:p w:rsidRPr="000460AA" w:rsidR="00726B5F" w:rsidP="004A7CCB" w:rsidRDefault="00726B5F" w14:paraId="7E47A1E5"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Metabolic benefits of gut microbes:</w:t>
      </w:r>
    </w:p>
    <w:p w:rsidRPr="000460AA" w:rsidR="00726B5F" w:rsidP="004A7CCB" w:rsidRDefault="00726B5F" w14:paraId="1D1ADC7C" w14:textId="77777777">
      <w:pPr>
        <w:pStyle w:val="ListParagraph"/>
        <w:numPr>
          <w:ilvl w:val="0"/>
          <w:numId w:val="213"/>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Fermentation of non-digestible substrates.</w:t>
      </w:r>
    </w:p>
    <w:p w:rsidRPr="000460AA" w:rsidR="00726B5F" w:rsidP="004A7CCB" w:rsidRDefault="00726B5F" w14:paraId="2A893220" w14:textId="77777777">
      <w:pPr>
        <w:pStyle w:val="ListParagraph"/>
        <w:numPr>
          <w:ilvl w:val="0"/>
          <w:numId w:val="213"/>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Production of vitamins e.g. SCFA.</w:t>
      </w:r>
    </w:p>
    <w:p w:rsidRPr="000460AA" w:rsidR="00726B5F" w:rsidP="004A7CCB" w:rsidRDefault="00726B5F" w14:paraId="6C54CE7D" w14:textId="77777777">
      <w:pPr>
        <w:pStyle w:val="ListParagraph"/>
        <w:numPr>
          <w:ilvl w:val="0"/>
          <w:numId w:val="213"/>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Removal of toxins e.g. carcinogens.</w:t>
      </w:r>
    </w:p>
    <w:p w:rsidR="00726B5F" w:rsidP="004A7CCB" w:rsidRDefault="00726B5F" w14:paraId="0C827B96" w14:textId="77777777">
      <w:pPr>
        <w:pStyle w:val="ListParagraph"/>
        <w:numPr>
          <w:ilvl w:val="0"/>
          <w:numId w:val="213"/>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Differentiation of IECs.</w:t>
      </w:r>
    </w:p>
    <w:p w:rsidRPr="000460AA" w:rsidR="00E03CBF" w:rsidP="00E03CBF" w:rsidRDefault="00E03CBF" w14:paraId="04CBEBCF" w14:textId="77777777">
      <w:pPr>
        <w:pStyle w:val="ListParagraph"/>
        <w:ind w:left="1080"/>
        <w:textAlignment w:val="baseline"/>
        <w:rPr>
          <w:rFonts w:ascii="Calibri" w:hAnsi="Calibri" w:cs="Arial"/>
          <w:color w:val="000000" w:themeColor="text1"/>
          <w:sz w:val="28"/>
          <w:szCs w:val="28"/>
        </w:rPr>
      </w:pPr>
    </w:p>
    <w:p w:rsidRPr="000460AA" w:rsidR="00726B5F" w:rsidP="004A7CCB" w:rsidRDefault="00726B5F" w14:paraId="1E220E29"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Protective benefits of gut microbes:</w:t>
      </w:r>
    </w:p>
    <w:p w:rsidRPr="000460AA" w:rsidR="00726B5F" w:rsidP="004A7CCB" w:rsidRDefault="00726B5F" w14:paraId="1B8609F2" w14:textId="77777777">
      <w:pPr>
        <w:pStyle w:val="ListParagraph"/>
        <w:numPr>
          <w:ilvl w:val="0"/>
          <w:numId w:val="214"/>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Colonization resistance.</w:t>
      </w:r>
    </w:p>
    <w:p w:rsidRPr="000460AA" w:rsidR="00726B5F" w:rsidP="004A7CCB" w:rsidRDefault="00726B5F" w14:paraId="00385499" w14:textId="77777777">
      <w:pPr>
        <w:pStyle w:val="ListParagraph"/>
        <w:numPr>
          <w:ilvl w:val="0"/>
          <w:numId w:val="214"/>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Innate and adaptive immunity.</w:t>
      </w:r>
    </w:p>
    <w:p w:rsidRPr="000460AA" w:rsidR="00726B5F" w:rsidP="004A7CCB" w:rsidRDefault="00726B5F" w14:paraId="0C12103B" w14:textId="77777777">
      <w:pPr>
        <w:pStyle w:val="ListParagraph"/>
        <w:numPr>
          <w:ilvl w:val="0"/>
          <w:numId w:val="214"/>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Inflammatory cytokine oversight.</w:t>
      </w:r>
    </w:p>
    <w:p w:rsidRPr="000460AA" w:rsidR="00726B5F" w:rsidP="004A7CCB" w:rsidRDefault="00726B5F" w14:paraId="2C056614"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lastRenderedPageBreak/>
        <w:t>Structural benefits of gut microbes:</w:t>
      </w:r>
    </w:p>
    <w:p w:rsidRPr="000460AA" w:rsidR="00726B5F" w:rsidP="004A7CCB" w:rsidRDefault="00726B5F" w14:paraId="6629C96C" w14:textId="77777777">
      <w:pPr>
        <w:pStyle w:val="ListParagraph"/>
        <w:numPr>
          <w:ilvl w:val="0"/>
          <w:numId w:val="21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Intestinal villi and crypts.</w:t>
      </w:r>
    </w:p>
    <w:p w:rsidRPr="000460AA" w:rsidR="00726B5F" w:rsidP="004A7CCB" w:rsidRDefault="00726B5F" w14:paraId="6C211FB7" w14:textId="77777777">
      <w:pPr>
        <w:pStyle w:val="ListParagraph"/>
        <w:numPr>
          <w:ilvl w:val="0"/>
          <w:numId w:val="21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Tight junctions.</w:t>
      </w:r>
    </w:p>
    <w:p w:rsidRPr="000460AA" w:rsidR="00726B5F" w:rsidP="004A7CCB" w:rsidRDefault="00726B5F" w14:paraId="4DCAB228" w14:textId="77777777">
      <w:pPr>
        <w:pStyle w:val="ListParagraph"/>
        <w:numPr>
          <w:ilvl w:val="0"/>
          <w:numId w:val="21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slgA production.</w:t>
      </w:r>
    </w:p>
    <w:p w:rsidRPr="000460AA" w:rsidR="00726B5F" w:rsidP="004A7CCB" w:rsidRDefault="00726B5F" w14:paraId="742179FA" w14:textId="77777777">
      <w:pPr>
        <w:pStyle w:val="ListParagraph"/>
        <w:numPr>
          <w:ilvl w:val="0"/>
          <w:numId w:val="21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Mucus secretion.</w:t>
      </w:r>
    </w:p>
    <w:p w:rsidRPr="000460AA" w:rsidR="00726B5F" w:rsidP="00726B5F" w:rsidRDefault="00726B5F" w14:paraId="435156AB" w14:textId="77777777">
      <w:pPr>
        <w:rPr>
          <w:rFonts w:ascii="Calibri" w:hAnsi="Calibri" w:cs="Arial"/>
          <w:color w:val="000000" w:themeColor="text1"/>
          <w:sz w:val="28"/>
          <w:szCs w:val="28"/>
        </w:rPr>
      </w:pPr>
    </w:p>
    <w:p w:rsidRPr="000460AA" w:rsidR="00726B5F" w:rsidP="004A7CCB" w:rsidRDefault="00726B5F" w14:paraId="2276B8DD"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Examples of beneficial gut microbiota:</w:t>
      </w:r>
    </w:p>
    <w:p w:rsidRPr="00E03CBF" w:rsidR="00726B5F" w:rsidP="004A7CCB" w:rsidRDefault="00726B5F" w14:paraId="3F9EA87D" w14:textId="77777777">
      <w:pPr>
        <w:pStyle w:val="ListParagraph"/>
        <w:numPr>
          <w:ilvl w:val="0"/>
          <w:numId w:val="218"/>
        </w:numPr>
        <w:textAlignment w:val="baseline"/>
        <w:rPr>
          <w:rFonts w:ascii="Calibri" w:hAnsi="Calibri" w:cs="Arial"/>
          <w:color w:val="1F3864" w:themeColor="accent1" w:themeShade="80"/>
          <w:sz w:val="28"/>
          <w:szCs w:val="28"/>
        </w:rPr>
      </w:pPr>
      <w:r w:rsidRPr="00E03CBF">
        <w:rPr>
          <w:rFonts w:ascii="Calibri" w:hAnsi="Calibri" w:cs="Arial"/>
          <w:color w:val="1F3864" w:themeColor="accent1" w:themeShade="80"/>
          <w:sz w:val="28"/>
          <w:szCs w:val="28"/>
        </w:rPr>
        <w:t>Akkermansia muciniphila.</w:t>
      </w:r>
    </w:p>
    <w:p w:rsidRPr="000460AA" w:rsidR="00726B5F" w:rsidP="004A7CCB" w:rsidRDefault="00726B5F" w14:paraId="44B291B6" w14:textId="77777777">
      <w:pPr>
        <w:pStyle w:val="ListParagraph"/>
        <w:numPr>
          <w:ilvl w:val="0"/>
          <w:numId w:val="216"/>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Gram negative, anaerobic bacterium.</w:t>
      </w:r>
    </w:p>
    <w:p w:rsidRPr="000460AA" w:rsidR="00726B5F" w:rsidP="004A7CCB" w:rsidRDefault="00726B5F" w14:paraId="118CC5D7" w14:textId="77777777">
      <w:pPr>
        <w:pStyle w:val="ListParagraph"/>
        <w:numPr>
          <w:ilvl w:val="0"/>
          <w:numId w:val="216"/>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Promotes host tissue differentiation by degrading the protective mucin layer.</w:t>
      </w:r>
    </w:p>
    <w:p w:rsidRPr="00E03CBF" w:rsidR="00726B5F" w:rsidP="004A7CCB" w:rsidRDefault="00726B5F" w14:paraId="608E90F6" w14:textId="77777777">
      <w:pPr>
        <w:pStyle w:val="ListParagraph"/>
        <w:numPr>
          <w:ilvl w:val="0"/>
          <w:numId w:val="218"/>
        </w:numPr>
        <w:textAlignment w:val="baseline"/>
        <w:rPr>
          <w:rFonts w:ascii="Calibri" w:hAnsi="Calibri" w:cs="Arial"/>
          <w:color w:val="1F3864" w:themeColor="accent1" w:themeShade="80"/>
          <w:sz w:val="28"/>
          <w:szCs w:val="28"/>
        </w:rPr>
      </w:pPr>
      <w:r w:rsidRPr="00E03CBF">
        <w:rPr>
          <w:rFonts w:ascii="Calibri" w:hAnsi="Calibri" w:cs="Arial"/>
          <w:color w:val="1F3864" w:themeColor="accent1" w:themeShade="80"/>
          <w:sz w:val="28"/>
          <w:szCs w:val="28"/>
        </w:rPr>
        <w:t>Bacteroides thetaiotaomicron.</w:t>
      </w:r>
    </w:p>
    <w:p w:rsidRPr="000460AA" w:rsidR="00726B5F" w:rsidP="004A7CCB" w:rsidRDefault="00726B5F" w14:paraId="585C0E9F" w14:textId="77777777">
      <w:pPr>
        <w:pStyle w:val="ListParagraph"/>
        <w:numPr>
          <w:ilvl w:val="0"/>
          <w:numId w:val="217"/>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Gram-negative, anaerobic bacterium.</w:t>
      </w:r>
    </w:p>
    <w:p w:rsidRPr="000460AA" w:rsidR="00726B5F" w:rsidP="004A7CCB" w:rsidRDefault="00726B5F" w14:paraId="5EA9E11F" w14:textId="77777777">
      <w:pPr>
        <w:pStyle w:val="ListParagraph"/>
        <w:numPr>
          <w:ilvl w:val="0"/>
          <w:numId w:val="217"/>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Breaks down complex carbohydrates into products that can be absorbed by the body.</w:t>
      </w:r>
    </w:p>
    <w:p w:rsidRPr="000460AA" w:rsidR="00726B5F" w:rsidP="00726B5F" w:rsidRDefault="00726B5F" w14:paraId="362E49AA" w14:textId="77777777">
      <w:pPr>
        <w:rPr>
          <w:rFonts w:ascii="Calibri" w:hAnsi="Calibri" w:cs="Arial"/>
          <w:color w:val="000000" w:themeColor="text1"/>
          <w:sz w:val="28"/>
          <w:szCs w:val="28"/>
        </w:rPr>
      </w:pPr>
    </w:p>
    <w:p w:rsidR="00E03CBF" w:rsidP="004A7CCB" w:rsidRDefault="00726B5F" w14:paraId="28CCCBB6"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color w:val="000000" w:themeColor="text1"/>
          <w:sz w:val="28"/>
          <w:szCs w:val="28"/>
        </w:rPr>
        <w:t xml:space="preserve">Gut microbial diversity is important </w:t>
      </w:r>
      <w:r w:rsidR="00E03CBF">
        <w:rPr>
          <w:rFonts w:ascii="Calibri" w:hAnsi="Calibri" w:cs="Arial"/>
          <w:color w:val="000000" w:themeColor="text1"/>
          <w:sz w:val="28"/>
          <w:szCs w:val="28"/>
        </w:rPr>
        <w:t>due to the high diversity of species present.</w:t>
      </w:r>
      <w:r w:rsidRPr="000460AA">
        <w:rPr>
          <w:rFonts w:ascii="Calibri" w:hAnsi="Calibri" w:cs="Arial"/>
          <w:color w:val="000000" w:themeColor="text1"/>
          <w:sz w:val="28"/>
          <w:szCs w:val="28"/>
        </w:rPr>
        <w:t xml:space="preserve"> </w:t>
      </w:r>
    </w:p>
    <w:p w:rsidRPr="000460AA" w:rsidR="00726B5F" w:rsidP="004A7CCB" w:rsidRDefault="00E03CBF" w14:paraId="53AFCD7F" w14:textId="77777777">
      <w:pPr>
        <w:numPr>
          <w:ilvl w:val="0"/>
          <w:numId w:val="205"/>
        </w:numPr>
        <w:textAlignment w:val="baseline"/>
        <w:rPr>
          <w:rFonts w:ascii="Calibri" w:hAnsi="Calibri" w:cs="Arial"/>
          <w:b/>
          <w:color w:val="000000" w:themeColor="text1"/>
          <w:sz w:val="28"/>
          <w:szCs w:val="28"/>
        </w:rPr>
      </w:pPr>
      <w:r>
        <w:rPr>
          <w:rFonts w:ascii="Calibri" w:hAnsi="Calibri" w:cs="Arial"/>
          <w:b/>
          <w:color w:val="000000" w:themeColor="text1"/>
          <w:sz w:val="28"/>
          <w:szCs w:val="28"/>
        </w:rPr>
        <w:t xml:space="preserve">A </w:t>
      </w:r>
      <w:r w:rsidRPr="000460AA" w:rsidR="00726B5F">
        <w:rPr>
          <w:rFonts w:ascii="Calibri" w:hAnsi="Calibri" w:cs="Arial"/>
          <w:b/>
          <w:color w:val="000000" w:themeColor="text1"/>
          <w:sz w:val="28"/>
          <w:szCs w:val="28"/>
        </w:rPr>
        <w:t>high diversity of species means:</w:t>
      </w:r>
    </w:p>
    <w:p w:rsidRPr="000460AA" w:rsidR="00726B5F" w:rsidP="004A7CCB" w:rsidRDefault="00726B5F" w14:paraId="1A6B6CD0"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Healthy ecosystem.</w:t>
      </w:r>
    </w:p>
    <w:p w:rsidRPr="000460AA" w:rsidR="00726B5F" w:rsidP="004A7CCB" w:rsidRDefault="00726B5F" w14:paraId="263A1BB7"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Balance.</w:t>
      </w:r>
    </w:p>
    <w:p w:rsidRPr="000460AA" w:rsidR="00726B5F" w:rsidP="004A7CCB" w:rsidRDefault="00726B5F" w14:paraId="1E45FF25"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Functional redundancy (high gene count) → when two things do the same thing.</w:t>
      </w:r>
    </w:p>
    <w:p w:rsidRPr="00E03CBF" w:rsidR="00E03CBF" w:rsidP="004A7CCB" w:rsidRDefault="00726B5F" w14:paraId="7E59E2BD"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Resistance to damage.</w:t>
      </w:r>
    </w:p>
    <w:p w:rsidRPr="000460AA" w:rsidR="00726B5F" w:rsidP="004A7CCB" w:rsidRDefault="00726B5F" w14:paraId="595C649E"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A low diversity of species means:</w:t>
      </w:r>
    </w:p>
    <w:p w:rsidRPr="000460AA" w:rsidR="00726B5F" w:rsidP="004A7CCB" w:rsidRDefault="00726B5F" w14:paraId="488CFA42"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Sick ecosystem.</w:t>
      </w:r>
    </w:p>
    <w:p w:rsidRPr="000460AA" w:rsidR="00726B5F" w:rsidP="004A7CCB" w:rsidRDefault="00726B5F" w14:paraId="63698F4A"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Imbalance.</w:t>
      </w:r>
    </w:p>
    <w:p w:rsidRPr="000460AA" w:rsidR="00726B5F" w:rsidP="004A7CCB" w:rsidRDefault="00726B5F" w14:paraId="63AAF780"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Functional disability (low gene count).</w:t>
      </w:r>
    </w:p>
    <w:p w:rsidRPr="000460AA" w:rsidR="00726B5F" w:rsidP="004A7CCB" w:rsidRDefault="00726B5F" w14:paraId="30E5DFBD"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Susceptibility to damage.</w:t>
      </w:r>
    </w:p>
    <w:p w:rsidRPr="000460AA" w:rsidR="00726B5F" w:rsidP="00726B5F" w:rsidRDefault="00726B5F" w14:paraId="7DC52142" w14:textId="77777777">
      <w:pPr>
        <w:rPr>
          <w:rFonts w:ascii="Calibri" w:hAnsi="Calibri" w:cs="Arial"/>
          <w:color w:val="000000" w:themeColor="text1"/>
          <w:sz w:val="28"/>
          <w:szCs w:val="28"/>
        </w:rPr>
      </w:pPr>
    </w:p>
    <w:p w:rsidRPr="000460AA" w:rsidR="00726B5F" w:rsidP="004A7CCB" w:rsidRDefault="00726B5F" w14:paraId="0E99EBBF"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Everything works well as long as our microbiota composition is balanced and stays where it belongs.</w:t>
      </w:r>
    </w:p>
    <w:p w:rsidRPr="000460AA" w:rsidR="00726B5F" w:rsidP="004A7CCB" w:rsidRDefault="00726B5F" w14:paraId="41F5C126"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accidental penetration of certain organisms beyond a site of colonization can cause infections.</w:t>
      </w:r>
    </w:p>
    <w:p w:rsidR="00726B5F" w:rsidP="004A7CCB" w:rsidRDefault="00726B5F" w14:paraId="0BFFA29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E.g. Bacteroides fragilis is gangrene caused by anaerobic gas.</w:t>
      </w:r>
    </w:p>
    <w:p w:rsidRPr="000460AA" w:rsidR="00E03CBF" w:rsidP="00E03CBF" w:rsidRDefault="00E03CBF" w14:paraId="690CBE16" w14:textId="77777777">
      <w:pPr>
        <w:ind w:left="720"/>
        <w:textAlignment w:val="baseline"/>
        <w:rPr>
          <w:rFonts w:ascii="Calibri" w:hAnsi="Calibri" w:cs="Arial"/>
          <w:color w:val="000000" w:themeColor="text1"/>
          <w:sz w:val="28"/>
          <w:szCs w:val="28"/>
        </w:rPr>
      </w:pPr>
    </w:p>
    <w:p w:rsidRPr="000460AA" w:rsidR="00726B5F" w:rsidP="004A7CCB" w:rsidRDefault="00726B5F" w14:paraId="28E54648"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lastRenderedPageBreak/>
        <w:t>Emotional stress, a change in diet or antibiotic therapy can alter gut microbiota balance.</w:t>
      </w:r>
    </w:p>
    <w:p w:rsidRPr="000460AA" w:rsidR="00726B5F" w:rsidP="004A7CCB" w:rsidRDefault="00726B5F" w14:paraId="7EC60E65"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resultant dysbiosis can lead to poor digestion or inflammatory bowel disease (IBD).</w:t>
      </w:r>
    </w:p>
    <w:p w:rsidRPr="000460AA" w:rsidR="00726B5F" w:rsidP="004A7CCB" w:rsidRDefault="00726B5F" w14:paraId="0F233B85"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It can also result in pseudomembranous enterocolitis which is caused by Clostridioides difficile.</w:t>
      </w:r>
    </w:p>
    <w:p w:rsidRPr="000460AA" w:rsidR="00726B5F" w:rsidP="004A7CCB" w:rsidRDefault="00726B5F" w14:paraId="55AF167C"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Probiotics</w:t>
      </w:r>
      <w:r w:rsidRPr="000460AA">
        <w:rPr>
          <w:rFonts w:ascii="Calibri" w:hAnsi="Calibri" w:cs="Arial"/>
          <w:color w:val="000000" w:themeColor="text1"/>
          <w:sz w:val="28"/>
          <w:szCs w:val="28"/>
        </w:rPr>
        <w:t xml:space="preserve"> are living microbes that are ingested to restore the natural microbial balance e.g. Bifidobacterium and Lactobacillus.</w:t>
      </w:r>
    </w:p>
    <w:p w:rsidRPr="000460AA" w:rsidR="00726B5F" w:rsidP="00726B5F" w:rsidRDefault="00726B5F" w14:paraId="38FE8397" w14:textId="77777777">
      <w:pPr>
        <w:rPr>
          <w:rFonts w:ascii="Calibri" w:hAnsi="Calibri" w:cs="Arial"/>
          <w:color w:val="000000" w:themeColor="text1"/>
          <w:sz w:val="28"/>
          <w:szCs w:val="28"/>
        </w:rPr>
      </w:pPr>
    </w:p>
    <w:p w:rsidRPr="000460AA" w:rsidR="00726B5F" w:rsidP="004A7CCB" w:rsidRDefault="00726B5F" w14:paraId="170B0AF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Chemostats</w:t>
      </w:r>
      <w:r w:rsidRPr="000460AA">
        <w:rPr>
          <w:rFonts w:ascii="Calibri" w:hAnsi="Calibri" w:cs="Arial"/>
          <w:color w:val="000000" w:themeColor="text1"/>
          <w:sz w:val="28"/>
          <w:szCs w:val="28"/>
        </w:rPr>
        <w:t xml:space="preserve"> allow growth phase to be controlled.</w:t>
      </w:r>
    </w:p>
    <w:p w:rsidRPr="000460AA" w:rsidR="00726B5F" w:rsidP="004A7CCB" w:rsidRDefault="00726B5F" w14:paraId="1DAFF6FA"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human colon is a type of chemostat which can be used to emulate the human colonic environment.</w:t>
      </w:r>
    </w:p>
    <w:p w:rsidRPr="000460AA" w:rsidR="00726B5F" w:rsidP="004A7CCB" w:rsidRDefault="00726B5F" w14:paraId="02A2A17A" w14:textId="77777777">
      <w:pPr>
        <w:numPr>
          <w:ilvl w:val="1"/>
          <w:numId w:val="205"/>
        </w:numPr>
        <w:ind w:left="1080"/>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Host-free system.</w:t>
      </w:r>
    </w:p>
    <w:p w:rsidRPr="000460AA" w:rsidR="00726B5F" w:rsidP="004A7CCB" w:rsidRDefault="00726B5F" w14:paraId="341971D4" w14:textId="77777777">
      <w:pPr>
        <w:numPr>
          <w:ilvl w:val="1"/>
          <w:numId w:val="205"/>
        </w:numPr>
        <w:ind w:left="1080"/>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Can be used to culture the “unculturable.”</w:t>
      </w:r>
    </w:p>
    <w:p w:rsidRPr="000460AA" w:rsidR="00726B5F" w:rsidP="004A7CCB" w:rsidRDefault="00726B5F" w14:paraId="4F30A7CF" w14:textId="77777777">
      <w:pPr>
        <w:numPr>
          <w:ilvl w:val="1"/>
          <w:numId w:val="205"/>
        </w:numPr>
        <w:ind w:left="1080"/>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Supports  gut microbial ecosystems for several weeks at a time.</w:t>
      </w:r>
    </w:p>
    <w:p w:rsidRPr="000460AA" w:rsidR="00726B5F" w:rsidP="004A7CCB" w:rsidRDefault="00726B5F" w14:paraId="18A2A038"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It is seeded with fresh feces or defined communities and set to model the ecosystem of the colon.</w:t>
      </w:r>
    </w:p>
    <w:p w:rsidRPr="000460AA" w:rsidR="00726B5F" w:rsidP="004A7CCB" w:rsidRDefault="00726B5F" w14:paraId="31E94D06"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We can model the gut microbiota under different perturbation conditions and learn how to protect against the effects of these perturbations.</w:t>
      </w:r>
    </w:p>
    <w:p w:rsidRPr="000460AA" w:rsidR="00726B5F" w:rsidP="004A7CCB" w:rsidRDefault="00726B5F" w14:paraId="5E3CC05C"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Microbial communities grown in chemostats that approximate the native environment allows laboratory study of microbes under more natural conditions.</w:t>
      </w:r>
    </w:p>
    <w:p w:rsidRPr="000460AA" w:rsidR="00726B5F" w:rsidP="00726B5F" w:rsidRDefault="00726B5F" w14:paraId="5BAC79D0" w14:textId="77777777">
      <w:pPr>
        <w:rPr>
          <w:rFonts w:ascii="Calibri" w:hAnsi="Calibri" w:cs="Arial"/>
          <w:color w:val="000000" w:themeColor="text1"/>
          <w:sz w:val="28"/>
          <w:szCs w:val="28"/>
        </w:rPr>
      </w:pPr>
    </w:p>
    <w:p w:rsidRPr="000460AA" w:rsidR="00726B5F" w:rsidP="004A7CCB" w:rsidRDefault="00726B5F" w14:paraId="02CA0C17"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Gnotobiotic</w:t>
      </w:r>
      <w:r w:rsidRPr="000460AA">
        <w:rPr>
          <w:rFonts w:ascii="Calibri" w:hAnsi="Calibri" w:cs="Arial"/>
          <w:color w:val="000000" w:themeColor="text1"/>
          <w:sz w:val="28"/>
          <w:szCs w:val="28"/>
        </w:rPr>
        <w:t xml:space="preserve"> </w:t>
      </w:r>
      <w:r w:rsidRPr="000460AA">
        <w:rPr>
          <w:rFonts w:ascii="Calibri" w:hAnsi="Calibri" w:cs="Arial"/>
          <w:b/>
          <w:color w:val="000000" w:themeColor="text1"/>
          <w:sz w:val="28"/>
          <w:szCs w:val="28"/>
        </w:rPr>
        <w:t>animals</w:t>
      </w:r>
      <w:r w:rsidRPr="000460AA">
        <w:rPr>
          <w:rFonts w:ascii="Calibri" w:hAnsi="Calibri" w:cs="Arial"/>
          <w:color w:val="000000" w:themeColor="text1"/>
          <w:sz w:val="28"/>
          <w:szCs w:val="28"/>
        </w:rPr>
        <w:t xml:space="preserve"> are animals where the associated microbiota is known and defined.</w:t>
      </w:r>
    </w:p>
    <w:p w:rsidRPr="000460AA" w:rsidR="00726B5F" w:rsidP="004A7CCB" w:rsidRDefault="00726B5F" w14:paraId="1C3E7492"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This includes “germ-free” animals.</w:t>
      </w:r>
    </w:p>
    <w:p w:rsidRPr="000460AA" w:rsidR="00726B5F" w:rsidP="004A7CCB" w:rsidRDefault="00726B5F" w14:paraId="230AD0F2"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Expensive to manage but very valuable for microbiome research.</w:t>
      </w:r>
    </w:p>
    <w:p w:rsidRPr="000460AA" w:rsidR="00726B5F" w:rsidP="004A7CCB" w:rsidRDefault="00726B5F" w14:paraId="70FE9E77"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Gnotobiotic animals have an abnormal physiology.</w:t>
      </w:r>
    </w:p>
    <w:p w:rsidRPr="000460AA" w:rsidR="00726B5F" w:rsidP="004A7CCB" w:rsidRDefault="00726B5F" w14:paraId="7312312A" w14:textId="77777777">
      <w:pPr>
        <w:pStyle w:val="ListParagraph"/>
        <w:numPr>
          <w:ilvl w:val="0"/>
          <w:numId w:val="208"/>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Poorly developed immune systems.</w:t>
      </w:r>
    </w:p>
    <w:p w:rsidRPr="000460AA" w:rsidR="00726B5F" w:rsidP="004A7CCB" w:rsidRDefault="00726B5F" w14:paraId="1BF514DE" w14:textId="77777777">
      <w:pPr>
        <w:pStyle w:val="ListParagraph"/>
        <w:numPr>
          <w:ilvl w:val="0"/>
          <w:numId w:val="208"/>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Lower cardiac output.</w:t>
      </w:r>
    </w:p>
    <w:p w:rsidRPr="000460AA" w:rsidR="00726B5F" w:rsidP="004A7CCB" w:rsidRDefault="00726B5F" w14:paraId="242E3ED3" w14:textId="77777777">
      <w:pPr>
        <w:pStyle w:val="ListParagraph"/>
        <w:numPr>
          <w:ilvl w:val="0"/>
          <w:numId w:val="208"/>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Requirement for more calories to maintain body weight.</w:t>
      </w:r>
    </w:p>
    <w:p w:rsidRPr="000460AA" w:rsidR="00726B5F" w:rsidP="004A7CCB" w:rsidRDefault="00726B5F" w14:paraId="1D2CE4A5" w14:textId="77777777">
      <w:pPr>
        <w:pStyle w:val="ListParagraph"/>
        <w:numPr>
          <w:ilvl w:val="0"/>
          <w:numId w:val="208"/>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Thin, poorly developed intestinal walls, including stunted villi.</w:t>
      </w:r>
    </w:p>
    <w:p w:rsidRPr="000460AA" w:rsidR="00726B5F" w:rsidP="004A7CCB" w:rsidRDefault="00726B5F" w14:paraId="5E4C4610" w14:textId="77777777">
      <w:pPr>
        <w:pStyle w:val="ListParagraph"/>
        <w:numPr>
          <w:ilvl w:val="0"/>
          <w:numId w:val="208"/>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Abnormal ceca.</w:t>
      </w:r>
    </w:p>
    <w:p w:rsidRPr="000460AA" w:rsidR="00726B5F" w:rsidP="004A7CCB" w:rsidRDefault="00726B5F" w14:paraId="2F28AF87" w14:textId="77777777">
      <w:pPr>
        <w:pStyle w:val="ListParagraph"/>
        <w:numPr>
          <w:ilvl w:val="0"/>
          <w:numId w:val="208"/>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Odd behavior.</w:t>
      </w:r>
    </w:p>
    <w:p w:rsidRPr="000460AA" w:rsidR="00726B5F" w:rsidP="004A7CCB" w:rsidRDefault="00726B5F" w14:paraId="46E28E1B" w14:textId="77777777">
      <w:pPr>
        <w:pStyle w:val="ListParagraph"/>
        <w:numPr>
          <w:ilvl w:val="0"/>
          <w:numId w:val="208"/>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Misshapen mitochondria.</w:t>
      </w:r>
    </w:p>
    <w:p w:rsidRPr="000460AA" w:rsidR="00726B5F" w:rsidP="00726B5F" w:rsidRDefault="00726B5F" w14:paraId="7C728742" w14:textId="77777777">
      <w:pPr>
        <w:rPr>
          <w:rFonts w:ascii="Calibri" w:hAnsi="Calibri" w:cs="Arial"/>
          <w:color w:val="000000" w:themeColor="text1"/>
          <w:sz w:val="28"/>
          <w:szCs w:val="28"/>
        </w:rPr>
      </w:pPr>
    </w:p>
    <w:p w:rsidRPr="000460AA" w:rsidR="00726B5F" w:rsidP="00726B5F" w:rsidRDefault="00726B5F" w14:paraId="50BBECEE" w14:textId="77777777">
      <w:pPr>
        <w:rPr>
          <w:rFonts w:ascii="Calibri" w:hAnsi="Calibri" w:cs="Arial"/>
          <w:color w:val="000000" w:themeColor="text1"/>
          <w:sz w:val="28"/>
          <w:szCs w:val="28"/>
        </w:rPr>
      </w:pPr>
    </w:p>
    <w:p w:rsidRPr="000460AA" w:rsidR="00726B5F" w:rsidP="00726B5F" w:rsidRDefault="00726B5F" w14:paraId="547D4D56" w14:textId="77777777">
      <w:pPr>
        <w:rPr>
          <w:rFonts w:ascii="Calibri" w:hAnsi="Calibri" w:cs="Arial"/>
          <w:color w:val="000000" w:themeColor="text1"/>
          <w:sz w:val="28"/>
          <w:szCs w:val="28"/>
        </w:rPr>
      </w:pPr>
    </w:p>
    <w:p w:rsidRPr="000460AA" w:rsidR="00726B5F" w:rsidP="004A7CCB" w:rsidRDefault="00726B5F" w14:paraId="660CC52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b/>
          <w:color w:val="000000" w:themeColor="text1"/>
          <w:sz w:val="28"/>
          <w:szCs w:val="28"/>
        </w:rPr>
        <w:t>Obesity</w:t>
      </w:r>
      <w:r w:rsidRPr="000460AA">
        <w:rPr>
          <w:rFonts w:ascii="Calibri" w:hAnsi="Calibri" w:cs="Arial"/>
          <w:color w:val="000000" w:themeColor="text1"/>
          <w:sz w:val="28"/>
          <w:szCs w:val="28"/>
        </w:rPr>
        <w:t xml:space="preserve"> involves complex, puzzle-like interactions among genes, diet and a long-term balance between energy intake and expenditure.</w:t>
      </w:r>
    </w:p>
    <w:p w:rsidRPr="000460AA" w:rsidR="00726B5F" w:rsidP="004A7CCB" w:rsidRDefault="00726B5F" w14:paraId="12F3DB4F"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Many studies showing connections between gut microbiota and obesity use gnotobiotic animals.</w:t>
      </w:r>
    </w:p>
    <w:p w:rsidRPr="000460AA" w:rsidR="00726B5F" w:rsidP="004A7CCB" w:rsidRDefault="00726B5F" w14:paraId="30312863"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A landmark study from Jeffrey Gordon et al. demonstrated that obesity in humans is clearly linked to their microbiomes.</w:t>
      </w:r>
    </w:p>
    <w:p w:rsidR="00726B5F" w:rsidP="004A7CCB" w:rsidRDefault="00726B5F" w14:paraId="68E72AC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study involved transplantation of microbiomes from monozygotic human twins into germ-free mice.</w:t>
      </w:r>
    </w:p>
    <w:p w:rsidRPr="000460AA" w:rsidR="00E03CBF" w:rsidP="00E03CBF" w:rsidRDefault="00E03CBF" w14:paraId="07608204" w14:textId="77777777">
      <w:pPr>
        <w:ind w:left="720"/>
        <w:textAlignment w:val="baseline"/>
        <w:rPr>
          <w:rFonts w:ascii="Calibri" w:hAnsi="Calibri" w:cs="Arial"/>
          <w:color w:val="000000" w:themeColor="text1"/>
          <w:sz w:val="28"/>
          <w:szCs w:val="28"/>
        </w:rPr>
      </w:pPr>
    </w:p>
    <w:p w:rsidRPr="000460AA" w:rsidR="00726B5F" w:rsidP="004A7CCB" w:rsidRDefault="00726B5F" w14:paraId="1C687AA5"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Microbiota can influence obesity in two major ways.</w:t>
      </w:r>
    </w:p>
    <w:p w:rsidRPr="000460AA" w:rsidR="00726B5F" w:rsidP="004A7CCB" w:rsidRDefault="00726B5F" w14:paraId="6F35BF57" w14:textId="77777777">
      <w:pPr>
        <w:pStyle w:val="ListParagraph"/>
        <w:numPr>
          <w:ilvl w:val="0"/>
          <w:numId w:val="21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Harvesting of energy from ingested food.</w:t>
      </w:r>
    </w:p>
    <w:p w:rsidRPr="000460AA" w:rsidR="00726B5F" w:rsidP="004A7CCB" w:rsidRDefault="00726B5F" w14:paraId="7BFA5DAB" w14:textId="77777777">
      <w:pPr>
        <w:pStyle w:val="ListParagraph"/>
        <w:numPr>
          <w:ilvl w:val="0"/>
          <w:numId w:val="219"/>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Triggering of intestinal inflammation.</w:t>
      </w:r>
    </w:p>
    <w:p w:rsidRPr="000460AA" w:rsidR="00726B5F" w:rsidP="004A7CCB" w:rsidRDefault="00726B5F" w14:paraId="4EE86D12"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metabolic dexterity of intestinal microbes allows them to digest many foods that we cannot.</w:t>
      </w:r>
    </w:p>
    <w:p w:rsidRPr="000460AA" w:rsidR="00726B5F" w:rsidP="004A7CCB" w:rsidRDefault="00726B5F" w14:paraId="45AD206F"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In the process, these microbes produce short-chain fatty acids (SCFAs) that our cells use in many ways.</w:t>
      </w:r>
    </w:p>
    <w:p w:rsidRPr="000460AA" w:rsidR="00726B5F" w:rsidP="004A7CCB" w:rsidRDefault="00726B5F" w14:paraId="1DC21473"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The amounts and ratios of these SCFAs influence obesity.</w:t>
      </w:r>
    </w:p>
    <w:p w:rsidRPr="000460AA" w:rsidR="00726B5F" w:rsidP="004A7CCB" w:rsidRDefault="00726B5F" w14:paraId="39973640"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Archaea in the gut might also tilt metabolic balance towards obesity.</w:t>
      </w:r>
    </w:p>
    <w:p w:rsidRPr="000460AA" w:rsidR="00726B5F" w:rsidP="004A7CCB" w:rsidRDefault="00726B5F" w14:paraId="7909111C"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About 50% of humans have significant numbers of methanogens, primarily Methanobrevibacter smithii.</w:t>
      </w:r>
    </w:p>
    <w:p w:rsidRPr="000460AA" w:rsidR="00726B5F" w:rsidP="00726B5F" w:rsidRDefault="00726B5F" w14:paraId="6BE25388" w14:textId="77777777">
      <w:pPr>
        <w:rPr>
          <w:rFonts w:ascii="Calibri" w:hAnsi="Calibri" w:cs="Arial"/>
          <w:color w:val="000000" w:themeColor="text1"/>
          <w:sz w:val="28"/>
          <w:szCs w:val="28"/>
        </w:rPr>
      </w:pPr>
    </w:p>
    <w:p w:rsidRPr="000460AA" w:rsidR="00726B5F" w:rsidP="004A7CCB" w:rsidRDefault="00726B5F" w14:paraId="64AB8C0E" w14:textId="77777777">
      <w:pPr>
        <w:numPr>
          <w:ilvl w:val="0"/>
          <w:numId w:val="205"/>
        </w:numPr>
        <w:textAlignment w:val="baseline"/>
        <w:rPr>
          <w:rFonts w:ascii="Calibri" w:hAnsi="Calibri" w:cs="Arial"/>
          <w:b/>
          <w:color w:val="000000" w:themeColor="text1"/>
          <w:sz w:val="28"/>
          <w:szCs w:val="28"/>
        </w:rPr>
      </w:pPr>
      <w:r w:rsidRPr="000460AA">
        <w:rPr>
          <w:rFonts w:ascii="Calibri" w:hAnsi="Calibri" w:cs="Arial"/>
          <w:b/>
          <w:color w:val="000000" w:themeColor="text1"/>
          <w:sz w:val="28"/>
          <w:szCs w:val="28"/>
        </w:rPr>
        <w:t>How is the microbiota protective?</w:t>
      </w:r>
    </w:p>
    <w:p w:rsidRPr="000460AA" w:rsidR="00726B5F" w:rsidP="004A7CCB" w:rsidRDefault="00726B5F" w14:paraId="2428D479" w14:textId="77777777">
      <w:pPr>
        <w:pStyle w:val="ListParagraph"/>
        <w:numPr>
          <w:ilvl w:val="0"/>
          <w:numId w:val="209"/>
        </w:numPr>
        <w:textAlignment w:val="baseline"/>
        <w:rPr>
          <w:rFonts w:ascii="Calibri" w:hAnsi="Calibri" w:cs="Arial"/>
          <w:color w:val="2F5496" w:themeColor="accent1" w:themeShade="BF"/>
          <w:sz w:val="28"/>
          <w:szCs w:val="28"/>
        </w:rPr>
      </w:pPr>
      <w:r w:rsidRPr="000460AA">
        <w:rPr>
          <w:rFonts w:ascii="Calibri" w:hAnsi="Calibri" w:cs="Arial"/>
          <w:color w:val="2F5496" w:themeColor="accent1" w:themeShade="BF"/>
          <w:sz w:val="28"/>
          <w:szCs w:val="28"/>
        </w:rPr>
        <w:t>Competitive exclusion.</w:t>
      </w:r>
    </w:p>
    <w:p w:rsidRPr="000460AA" w:rsidR="00726B5F" w:rsidP="004A7CCB" w:rsidRDefault="00726B5F" w14:paraId="4D6BE233"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Colonization of a niche to prevent pathogens from growing there.</w:t>
      </w:r>
    </w:p>
    <w:p w:rsidRPr="000460AA" w:rsidR="00726B5F" w:rsidP="004A7CCB" w:rsidRDefault="00726B5F" w14:paraId="3ED199DE" w14:textId="77777777">
      <w:pPr>
        <w:pStyle w:val="ListParagraph"/>
        <w:numPr>
          <w:ilvl w:val="0"/>
          <w:numId w:val="209"/>
        </w:numPr>
        <w:textAlignment w:val="baseline"/>
        <w:rPr>
          <w:rFonts w:ascii="Calibri" w:hAnsi="Calibri" w:cs="Arial"/>
          <w:color w:val="2F5496" w:themeColor="accent1" w:themeShade="BF"/>
          <w:sz w:val="28"/>
          <w:szCs w:val="28"/>
        </w:rPr>
      </w:pPr>
      <w:r w:rsidRPr="000460AA">
        <w:rPr>
          <w:rFonts w:ascii="Calibri" w:hAnsi="Calibri" w:cs="Arial"/>
          <w:color w:val="2F5496" w:themeColor="accent1" w:themeShade="BF"/>
          <w:sz w:val="28"/>
          <w:szCs w:val="28"/>
        </w:rPr>
        <w:t>Environment modification.</w:t>
      </w:r>
    </w:p>
    <w:p w:rsidRPr="000460AA" w:rsidR="00726B5F" w:rsidP="004A7CCB" w:rsidRDefault="00726B5F" w14:paraId="0A089D3D"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E.g. Lactobacillus colonization of the vagina drops the pH and creates an environment hostile to most pathogens.</w:t>
      </w:r>
    </w:p>
    <w:p w:rsidRPr="000460AA" w:rsidR="00726B5F" w:rsidP="004A7CCB" w:rsidRDefault="00726B5F" w14:paraId="0784DA7F" w14:textId="77777777">
      <w:pPr>
        <w:pStyle w:val="ListParagraph"/>
        <w:numPr>
          <w:ilvl w:val="0"/>
          <w:numId w:val="209"/>
        </w:numPr>
        <w:textAlignment w:val="baseline"/>
        <w:rPr>
          <w:rFonts w:ascii="Calibri" w:hAnsi="Calibri" w:cs="Arial"/>
          <w:color w:val="2F5496" w:themeColor="accent1" w:themeShade="BF"/>
          <w:sz w:val="28"/>
          <w:szCs w:val="28"/>
        </w:rPr>
      </w:pPr>
      <w:r w:rsidRPr="000460AA">
        <w:rPr>
          <w:rFonts w:ascii="Calibri" w:hAnsi="Calibri" w:cs="Arial"/>
          <w:color w:val="2F5496" w:themeColor="accent1" w:themeShade="BF"/>
          <w:sz w:val="28"/>
          <w:szCs w:val="28"/>
        </w:rPr>
        <w:t>Host stimulation.</w:t>
      </w:r>
    </w:p>
    <w:p w:rsidRPr="000460AA" w:rsidR="00726B5F" w:rsidP="004A7CCB" w:rsidRDefault="00726B5F" w14:paraId="0EBEE97F" w14:textId="77777777">
      <w:pPr>
        <w:numPr>
          <w:ilvl w:val="1"/>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E.g. Bacteroides fragilis stimulates a host cytokine that regulates the immune system and prevents colonization by certain pathogens.</w:t>
      </w:r>
    </w:p>
    <w:p w:rsidRPr="000460AA" w:rsidR="00726B5F" w:rsidP="00726B5F" w:rsidRDefault="00726B5F" w14:paraId="4D1058D2" w14:textId="77777777">
      <w:pPr>
        <w:rPr>
          <w:rFonts w:ascii="Calibri" w:hAnsi="Calibri" w:cs="Arial"/>
          <w:color w:val="000000" w:themeColor="text1"/>
          <w:sz w:val="28"/>
          <w:szCs w:val="28"/>
        </w:rPr>
      </w:pPr>
    </w:p>
    <w:p w:rsidRPr="000460AA" w:rsidR="00726B5F" w:rsidP="004A7CCB" w:rsidRDefault="00726B5F" w14:paraId="072C4629"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David Vetter was known as the boy in the bubble.</w:t>
      </w:r>
    </w:p>
    <w:p w:rsidRPr="000460AA" w:rsidR="00726B5F" w:rsidP="004A7CCB" w:rsidRDefault="00726B5F" w14:paraId="488C4C8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He was a SCID patient, born with a very impaired immune system.</w:t>
      </w:r>
    </w:p>
    <w:p w:rsidRPr="000460AA" w:rsidR="00726B5F" w:rsidP="004A7CCB" w:rsidRDefault="00726B5F" w14:paraId="49603194"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Lived for 12 years from his birth in a completely sterile environment.</w:t>
      </w:r>
    </w:p>
    <w:p w:rsidRPr="000460AA" w:rsidR="00726B5F" w:rsidP="004A7CCB" w:rsidRDefault="00726B5F" w14:paraId="0A5ADB80" w14:textId="77777777">
      <w:pPr>
        <w:numPr>
          <w:ilvl w:val="0"/>
          <w:numId w:val="205"/>
        </w:numPr>
        <w:textAlignment w:val="baseline"/>
        <w:rPr>
          <w:rFonts w:ascii="Calibri" w:hAnsi="Calibri" w:cs="Arial"/>
          <w:color w:val="000000" w:themeColor="text1"/>
          <w:sz w:val="28"/>
          <w:szCs w:val="28"/>
        </w:rPr>
      </w:pPr>
      <w:r w:rsidRPr="000460AA">
        <w:rPr>
          <w:rFonts w:ascii="Calibri" w:hAnsi="Calibri" w:cs="Arial"/>
          <w:color w:val="000000" w:themeColor="text1"/>
          <w:sz w:val="28"/>
          <w:szCs w:val="28"/>
        </w:rPr>
        <w:t>He died shortly after a bone marrow transfusion from his sister.</w:t>
      </w:r>
    </w:p>
    <w:p w:rsidRPr="000460AA" w:rsidR="00726B5F" w:rsidP="00726B5F" w:rsidRDefault="00726B5F" w14:paraId="5AA38415" w14:textId="77777777">
      <w:pPr>
        <w:spacing w:after="240"/>
        <w:rPr>
          <w:rFonts w:ascii="Calibri" w:hAnsi="Calibri" w:cs="Arial"/>
          <w:color w:val="000000" w:themeColor="text1"/>
          <w:sz w:val="28"/>
          <w:szCs w:val="28"/>
        </w:rPr>
      </w:pPr>
    </w:p>
    <w:p w:rsidRPr="000460AA" w:rsidR="00726B5F" w:rsidP="004A7CCB" w:rsidRDefault="00726B5F" w14:paraId="4E0EF783"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b/>
          <w:color w:val="000000" w:themeColor="text1"/>
          <w:sz w:val="28"/>
          <w:szCs w:val="28"/>
          <w:lang w:val="en-CA"/>
        </w:rPr>
        <w:lastRenderedPageBreak/>
        <w:t>Ignaz</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Semmelweis</w:t>
      </w:r>
      <w:r w:rsidRPr="000460AA">
        <w:rPr>
          <w:rFonts w:ascii="Calibri" w:hAnsi="Calibri" w:eastAsia="Helvetica" w:cs="Helvetica"/>
          <w:color w:val="000000" w:themeColor="text1"/>
          <w:sz w:val="28"/>
          <w:szCs w:val="28"/>
          <w:lang w:val="en-CA"/>
        </w:rPr>
        <w:t xml:space="preserve"> was an Austrian physician who was the early pioneer of antiseptic procedures.</w:t>
      </w:r>
    </w:p>
    <w:p w:rsidRPr="000460AA" w:rsidR="00726B5F" w:rsidP="004A7CCB" w:rsidRDefault="00726B5F" w14:paraId="2F3A4D49"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He advocated for sanitation and sterilization way before the germ theory was developed.</w:t>
      </w:r>
    </w:p>
    <w:p w:rsidRPr="00E03CBF" w:rsidR="00726B5F" w:rsidP="004A7CCB" w:rsidRDefault="00726B5F" w14:paraId="6AB3A430"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He experimented with chlorinated hand rinses.</w:t>
      </w:r>
    </w:p>
    <w:p w:rsidRPr="000460AA" w:rsidR="00726B5F" w:rsidP="004A7CCB" w:rsidRDefault="00726B5F" w14:paraId="08AEA7E6"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Semmelweis was interested in puerperal fever (postpartum infections).</w:t>
      </w:r>
    </w:p>
    <w:p w:rsidRPr="000460AA" w:rsidR="00726B5F" w:rsidP="004A7CCB" w:rsidRDefault="00726B5F" w14:paraId="2F6BC998"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Babies delivered by midwives were associated with a lower maternal mortality rate compared to babies delivered by physicians.</w:t>
      </w:r>
    </w:p>
    <w:p w:rsidRPr="000460AA" w:rsidR="00726B5F" w:rsidP="004A7CCB" w:rsidRDefault="00726B5F" w14:paraId="5521980C"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They called it dyscrasia, a disease caused by an imbalance of the four humours in the body and the cure was bloodletting.</w:t>
      </w:r>
    </w:p>
    <w:p w:rsidRPr="000460AA" w:rsidR="00726B5F" w:rsidP="00726B5F" w:rsidRDefault="00726B5F" w14:paraId="04D2D74F" w14:textId="77777777">
      <w:pPr>
        <w:ind w:left="360"/>
        <w:textAlignment w:val="baseline"/>
        <w:rPr>
          <w:rFonts w:ascii="Calibri" w:hAnsi="Calibri" w:eastAsia="Helvetica" w:cs="Helvetica"/>
          <w:color w:val="000000" w:themeColor="text1"/>
          <w:sz w:val="28"/>
          <w:szCs w:val="28"/>
          <w:lang w:val="en-CA"/>
        </w:rPr>
      </w:pPr>
    </w:p>
    <w:p w:rsidRPr="000460AA" w:rsidR="00726B5F" w:rsidP="004A7CCB" w:rsidRDefault="00726B5F" w14:paraId="279AA819"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Medical texts of the time emphasized that each case of disease is unique and depended on “personal imbalance.”</w:t>
      </w:r>
    </w:p>
    <w:p w:rsidRPr="00E03CBF" w:rsidR="00726B5F" w:rsidP="004A7CCB" w:rsidRDefault="00726B5F" w14:paraId="732F9BF9"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 main difficulty was establishing precisely each patient’s situation, case by case.</w:t>
      </w:r>
    </w:p>
    <w:p w:rsidRPr="000460AA" w:rsidR="00726B5F" w:rsidP="004A7CCB" w:rsidRDefault="00726B5F" w14:paraId="047F97F2"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Semmelweis’ findings were rejected by the scientific community as scientists were offended at the suggestion that they should wash their hands.</w:t>
      </w:r>
    </w:p>
    <w:p w:rsidRPr="000460AA" w:rsidR="00726B5F" w:rsidP="004A7CCB" w:rsidRDefault="00726B5F" w14:paraId="2DF4D563" w14:textId="77777777">
      <w:pPr>
        <w:numPr>
          <w:ilvl w:val="0"/>
          <w:numId w:val="236"/>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Semmelweis was considered insane and was institutionalized; he was beaten by the guards and died 14 days later of his wounds.</w:t>
      </w:r>
    </w:p>
    <w:p w:rsidRPr="000460AA" w:rsidR="00726B5F" w:rsidP="00726B5F" w:rsidRDefault="00726B5F" w14:paraId="24AB12D4" w14:textId="77777777">
      <w:pPr>
        <w:rPr>
          <w:rFonts w:ascii="Calibri" w:hAnsi="Calibri" w:eastAsia="Helvetica" w:cs="Helvetica"/>
          <w:color w:val="000000" w:themeColor="text1"/>
          <w:sz w:val="28"/>
          <w:szCs w:val="28"/>
          <w:lang w:val="en-CA"/>
        </w:rPr>
      </w:pPr>
    </w:p>
    <w:p w:rsidRPr="000460AA" w:rsidR="00726B5F" w:rsidP="004A7CCB" w:rsidRDefault="00726B5F" w14:paraId="51FE1D04" w14:textId="77777777">
      <w:pPr>
        <w:numPr>
          <w:ilvl w:val="0"/>
          <w:numId w:val="237"/>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b/>
          <w:color w:val="000000" w:themeColor="text1"/>
          <w:sz w:val="28"/>
          <w:szCs w:val="28"/>
          <w:lang w:val="en-CA"/>
        </w:rPr>
        <w:t>Joseph</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Lister</w:t>
      </w:r>
      <w:r w:rsidRPr="000460AA">
        <w:rPr>
          <w:rFonts w:ascii="Calibri" w:hAnsi="Calibri" w:eastAsia="Helvetica" w:cs="Helvetica"/>
          <w:color w:val="000000" w:themeColor="text1"/>
          <w:sz w:val="28"/>
          <w:szCs w:val="28"/>
          <w:lang w:val="en-CA"/>
        </w:rPr>
        <w:t xml:space="preserve"> was considered the </w:t>
      </w:r>
      <w:r w:rsidRPr="000460AA">
        <w:rPr>
          <w:rFonts w:ascii="Helvetica" w:hAnsi="Helvetica" w:eastAsia="Helvetica" w:cs="Helvetica"/>
          <w:color w:val="000000" w:themeColor="text1"/>
          <w:sz w:val="28"/>
          <w:szCs w:val="28"/>
          <w:lang w:val="en-CA"/>
        </w:rPr>
        <w:t>“father of antiseptic surgery.”</w:t>
      </w:r>
    </w:p>
    <w:p w:rsidRPr="000460AA" w:rsidR="00726B5F" w:rsidP="004A7CCB" w:rsidRDefault="00726B5F" w14:paraId="1CABFFAB" w14:textId="77777777">
      <w:pPr>
        <w:numPr>
          <w:ilvl w:val="0"/>
          <w:numId w:val="237"/>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Lister worked at the Glasgow Royal Infirmary where he sprayed dilute phenol in the air of surgery. </w:t>
      </w:r>
    </w:p>
    <w:p w:rsidRPr="000460AA" w:rsidR="00726B5F" w:rsidP="004A7CCB" w:rsidRDefault="00726B5F" w14:paraId="0D7BF51A" w14:textId="77777777">
      <w:pPr>
        <w:numPr>
          <w:ilvl w:val="0"/>
          <w:numId w:val="237"/>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This reduced postoperative infections but he was still not believed.</w:t>
      </w:r>
    </w:p>
    <w:p w:rsidRPr="000460AA" w:rsidR="00726B5F" w:rsidP="00726B5F" w:rsidRDefault="00726B5F" w14:paraId="67769FD7" w14:textId="77777777">
      <w:pPr>
        <w:rPr>
          <w:rFonts w:ascii="Calibri" w:hAnsi="Calibri" w:eastAsia="Helvetica" w:cs="Helvetica"/>
          <w:color w:val="000000" w:themeColor="text1"/>
          <w:sz w:val="28"/>
          <w:szCs w:val="28"/>
          <w:lang w:val="en-CA"/>
        </w:rPr>
      </w:pPr>
    </w:p>
    <w:p w:rsidRPr="000460AA" w:rsidR="00726B5F" w:rsidP="004A7CCB" w:rsidRDefault="00726B5F" w14:paraId="4CDEDA30" w14:textId="77777777">
      <w:pPr>
        <w:numPr>
          <w:ilvl w:val="0"/>
          <w:numId w:val="238"/>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b/>
          <w:color w:val="000000" w:themeColor="text1"/>
          <w:sz w:val="28"/>
          <w:szCs w:val="28"/>
          <w:lang w:val="en-CA"/>
        </w:rPr>
        <w:t>Robert</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Koch</w:t>
      </w:r>
      <w:r w:rsidRPr="000460AA">
        <w:rPr>
          <w:rFonts w:ascii="Calibri" w:hAnsi="Calibri" w:eastAsia="Helvetica" w:cs="Helvetica"/>
          <w:color w:val="000000" w:themeColor="text1"/>
          <w:sz w:val="28"/>
          <w:szCs w:val="28"/>
          <w:lang w:val="en-CA"/>
        </w:rPr>
        <w:t xml:space="preserve"> was a German physician who developed Koch’s postulates.</w:t>
      </w:r>
    </w:p>
    <w:p w:rsidRPr="000460AA" w:rsidR="00726B5F" w:rsidP="004A7CCB" w:rsidRDefault="00726B5F" w14:paraId="1C655089" w14:textId="77777777">
      <w:pPr>
        <w:numPr>
          <w:ilvl w:val="0"/>
          <w:numId w:val="238"/>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In 1876, he isolated </w:t>
      </w:r>
      <w:r w:rsidRPr="000460AA">
        <w:rPr>
          <w:rFonts w:ascii="Calibri" w:hAnsi="Calibri" w:eastAsia="Helvetica" w:cs="Helvetica"/>
          <w:i/>
          <w:color w:val="000000" w:themeColor="text1"/>
          <w:sz w:val="28"/>
          <w:szCs w:val="28"/>
          <w:lang w:val="en-CA"/>
        </w:rPr>
        <w:t>Bacillus anthracis</w:t>
      </w:r>
      <w:r w:rsidRPr="000460AA">
        <w:rPr>
          <w:rFonts w:ascii="Calibri" w:hAnsi="Calibri" w:eastAsia="Helvetica" w:cs="Helvetica"/>
          <w:color w:val="000000" w:themeColor="text1"/>
          <w:sz w:val="28"/>
          <w:szCs w:val="28"/>
          <w:lang w:val="en-CA"/>
        </w:rPr>
        <w:t xml:space="preserve"> and proved that it caused anthrax.</w:t>
      </w:r>
    </w:p>
    <w:p w:rsidRPr="000460AA" w:rsidR="00726B5F" w:rsidP="004A7CCB" w:rsidRDefault="00726B5F" w14:paraId="75CF5D3A" w14:textId="77777777">
      <w:pPr>
        <w:numPr>
          <w:ilvl w:val="0"/>
          <w:numId w:val="238"/>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He developed solid media for plating.</w:t>
      </w:r>
    </w:p>
    <w:p w:rsidRPr="00E03CBF" w:rsidR="00726B5F" w:rsidP="004A7CCB" w:rsidRDefault="00726B5F" w14:paraId="2F386286" w14:textId="77777777">
      <w:pPr>
        <w:numPr>
          <w:ilvl w:val="0"/>
          <w:numId w:val="238"/>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 technician’s wife Angelina Hesse suggested using agar as a solidifying agent.</w:t>
      </w:r>
    </w:p>
    <w:p w:rsidRPr="000460AA" w:rsidR="00726B5F" w:rsidP="00726B5F" w:rsidRDefault="00726B5F" w14:paraId="21286A40" w14:textId="77777777">
      <w:pPr>
        <w:rPr>
          <w:rFonts w:ascii="Calibri" w:hAnsi="Calibri" w:eastAsia="Helvetica" w:cs="Helvetica"/>
          <w:color w:val="000000" w:themeColor="text1"/>
          <w:sz w:val="28"/>
          <w:szCs w:val="28"/>
          <w:lang w:val="en-CA"/>
        </w:rPr>
      </w:pPr>
    </w:p>
    <w:p w:rsidRPr="000460AA" w:rsidR="00726B5F" w:rsidP="004A7CCB" w:rsidRDefault="00726B5F" w14:paraId="2680DC3D"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b/>
          <w:color w:val="000000" w:themeColor="text1"/>
          <w:sz w:val="28"/>
          <w:szCs w:val="28"/>
          <w:lang w:val="en-CA"/>
        </w:rPr>
        <w:t>Barry</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Marshall</w:t>
      </w:r>
      <w:r w:rsidRPr="000460AA">
        <w:rPr>
          <w:rFonts w:ascii="Calibri" w:hAnsi="Calibri" w:eastAsia="Helvetica" w:cs="Helvetica"/>
          <w:color w:val="000000" w:themeColor="text1"/>
          <w:sz w:val="28"/>
          <w:szCs w:val="28"/>
          <w:lang w:val="en-CA"/>
        </w:rPr>
        <w:t xml:space="preserve"> won the Nobel prize in 2005 for his research in 1984 on</w:t>
      </w:r>
      <w:r w:rsidRPr="000460AA">
        <w:rPr>
          <w:rFonts w:ascii="Calibri" w:hAnsi="Calibri" w:eastAsia="Helvetica" w:cs="Helvetica"/>
          <w:i/>
          <w:iCs/>
          <w:color w:val="000000" w:themeColor="text1"/>
          <w:sz w:val="28"/>
          <w:szCs w:val="28"/>
          <w:lang w:val="en-CA"/>
        </w:rPr>
        <w:t xml:space="preserve"> Helicobacter pylori.</w:t>
      </w:r>
    </w:p>
    <w:p w:rsidRPr="00E03CBF" w:rsidR="00726B5F" w:rsidP="004A7CCB" w:rsidRDefault="00726B5F" w14:paraId="388DD279"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He showed that the bacterium</w:t>
      </w:r>
      <w:r w:rsidRPr="000460AA">
        <w:rPr>
          <w:rFonts w:ascii="Calibri" w:hAnsi="Calibri" w:eastAsia="Helvetica" w:cs="Helvetica"/>
          <w:i/>
          <w:iCs/>
          <w:color w:val="000000" w:themeColor="text1"/>
          <w:sz w:val="28"/>
          <w:szCs w:val="28"/>
          <w:lang w:val="en-CA"/>
        </w:rPr>
        <w:t xml:space="preserve"> H. pylor</w:t>
      </w:r>
      <w:r w:rsidRPr="000460AA">
        <w:rPr>
          <w:rFonts w:ascii="Calibri" w:hAnsi="Calibri" w:eastAsia="Helvetica" w:cs="Helvetica"/>
          <w:color w:val="000000" w:themeColor="text1"/>
          <w:sz w:val="28"/>
          <w:szCs w:val="28"/>
          <w:lang w:val="en-CA"/>
        </w:rPr>
        <w:t>i was the cause of most peptic ulcers, reversing decades of medical doctrine that ulcers were caused by stress, spicy food and too much acid.</w:t>
      </w:r>
    </w:p>
    <w:p w:rsidRPr="00E03CBF" w:rsidR="00726B5F" w:rsidP="004A7CCB" w:rsidRDefault="00726B5F" w14:paraId="33D03C48"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b/>
          <w:color w:val="000000" w:themeColor="text1"/>
          <w:sz w:val="28"/>
          <w:szCs w:val="28"/>
          <w:lang w:val="en-CA"/>
        </w:rPr>
        <w:lastRenderedPageBreak/>
        <w:t>Alexander</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Fleming</w:t>
      </w:r>
      <w:r w:rsidRPr="000460AA">
        <w:rPr>
          <w:rFonts w:ascii="Calibri" w:hAnsi="Calibri" w:eastAsia="Helvetica" w:cs="Helvetica"/>
          <w:color w:val="000000" w:themeColor="text1"/>
          <w:sz w:val="28"/>
          <w:szCs w:val="28"/>
          <w:lang w:val="en-CA"/>
        </w:rPr>
        <w:t xml:space="preserve"> was a Scottish physician-biologist who discovered lysozyme in 1923 and penicillin on Sept. 3rd,  1928.</w:t>
      </w:r>
    </w:p>
    <w:p w:rsidRPr="000460AA" w:rsidR="00726B5F" w:rsidP="004A7CCB" w:rsidRDefault="00726B5F" w14:paraId="56A56534"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In 1940, </w:t>
      </w:r>
      <w:r w:rsidRPr="000460AA">
        <w:rPr>
          <w:rFonts w:ascii="Calibri" w:hAnsi="Calibri" w:eastAsia="Helvetica" w:cs="Helvetica"/>
          <w:b/>
          <w:color w:val="000000" w:themeColor="text1"/>
          <w:sz w:val="28"/>
          <w:szCs w:val="28"/>
          <w:lang w:val="en-CA"/>
        </w:rPr>
        <w:t>Howard</w:t>
      </w:r>
      <w:r w:rsidRPr="000460AA">
        <w:rPr>
          <w:rFonts w:ascii="Calibri" w:hAnsi="Calibri" w:eastAsia="Helvetica" w:cs="Helvetica"/>
          <w:color w:val="000000" w:themeColor="text1"/>
          <w:sz w:val="28"/>
          <w:szCs w:val="28"/>
          <w:lang w:val="en-CA"/>
        </w:rPr>
        <w:t xml:space="preserve"> Florey with </w:t>
      </w:r>
      <w:r w:rsidRPr="000460AA">
        <w:rPr>
          <w:rFonts w:ascii="Calibri" w:hAnsi="Calibri" w:eastAsia="Helvetica" w:cs="Helvetica"/>
          <w:b/>
          <w:color w:val="000000" w:themeColor="text1"/>
          <w:sz w:val="28"/>
          <w:szCs w:val="28"/>
          <w:lang w:val="en-CA"/>
        </w:rPr>
        <w:t>Ernst</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Chain</w:t>
      </w:r>
      <w:r w:rsidRPr="000460AA">
        <w:rPr>
          <w:rFonts w:ascii="Calibri" w:hAnsi="Calibri" w:eastAsia="Helvetica" w:cs="Helvetica"/>
          <w:color w:val="000000" w:themeColor="text1"/>
          <w:sz w:val="28"/>
          <w:szCs w:val="28"/>
          <w:lang w:val="en-CA"/>
        </w:rPr>
        <w:t xml:space="preserve"> and Alexander Fleming isolated and identified Penicillin, which saved thousands of lives in WW2.</w:t>
      </w:r>
    </w:p>
    <w:p w:rsidRPr="000460AA" w:rsidR="00726B5F" w:rsidP="004A7CCB" w:rsidRDefault="00726B5F" w14:paraId="22286DEF"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In 1945, Fleming, Florey and Chain won the Nobel prize in Medicine for purifying the first penicillin.</w:t>
      </w:r>
    </w:p>
    <w:p w:rsidRPr="000460AA" w:rsidR="00726B5F" w:rsidP="00726B5F" w:rsidRDefault="00726B5F" w14:paraId="040E2ED6" w14:textId="77777777">
      <w:pPr>
        <w:ind w:left="720"/>
        <w:textAlignment w:val="baseline"/>
        <w:rPr>
          <w:rFonts w:ascii="Calibri" w:hAnsi="Calibri" w:eastAsia="Helvetica" w:cs="Helvetica"/>
          <w:color w:val="000000" w:themeColor="text1"/>
          <w:sz w:val="28"/>
          <w:szCs w:val="28"/>
          <w:lang w:val="en-CA"/>
        </w:rPr>
      </w:pPr>
    </w:p>
    <w:p w:rsidRPr="000460AA" w:rsidR="00726B5F" w:rsidP="004A7CCB" w:rsidRDefault="00726B5F" w14:paraId="2F278662"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German physician </w:t>
      </w:r>
      <w:r w:rsidRPr="000460AA">
        <w:rPr>
          <w:rFonts w:ascii="Calibri" w:hAnsi="Calibri" w:eastAsia="Helvetica" w:cs="Helvetica"/>
          <w:b/>
          <w:color w:val="000000" w:themeColor="text1"/>
          <w:sz w:val="28"/>
          <w:szCs w:val="28"/>
          <w:lang w:val="en-CA"/>
        </w:rPr>
        <w:t>Paul</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Ehrlich</w:t>
      </w:r>
      <w:r w:rsidRPr="000460AA">
        <w:rPr>
          <w:rFonts w:ascii="Calibri" w:hAnsi="Calibri" w:eastAsia="Helvetica" w:cs="Helvetica"/>
          <w:color w:val="000000" w:themeColor="text1"/>
          <w:sz w:val="28"/>
          <w:szCs w:val="28"/>
          <w:lang w:val="en-CA"/>
        </w:rPr>
        <w:t xml:space="preserve"> realized that a successful antimicrobial com- pound would be a “magic bullet” that selectively kills or inhibits the pathogen but not the host. </w:t>
      </w:r>
    </w:p>
    <w:p w:rsidRPr="00E03CBF" w:rsidR="00726B5F" w:rsidP="004A7CCB" w:rsidRDefault="00726B5F" w14:paraId="1A5B31C0"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Ehrlich’s magic bullet concept is now known as </w:t>
      </w:r>
      <w:r w:rsidRPr="000460AA">
        <w:rPr>
          <w:rFonts w:ascii="Calibri" w:hAnsi="Calibri" w:eastAsia="Helvetica" w:cs="Helvetica"/>
          <w:b/>
          <w:color w:val="000000" w:themeColor="text1"/>
          <w:sz w:val="28"/>
          <w:szCs w:val="28"/>
          <w:lang w:val="en-CA"/>
        </w:rPr>
        <w:t>selective</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toxicity</w:t>
      </w:r>
      <w:r w:rsidRPr="000460AA">
        <w:rPr>
          <w:rFonts w:ascii="Calibri" w:hAnsi="Calibri" w:eastAsia="Helvetica" w:cs="Helvetica"/>
          <w:color w:val="000000" w:themeColor="text1"/>
          <w:sz w:val="28"/>
          <w:szCs w:val="28"/>
          <w:lang w:val="en-CA"/>
        </w:rPr>
        <w:t xml:space="preserve">. </w:t>
      </w:r>
    </w:p>
    <w:p w:rsidRPr="000460AA" w:rsidR="00726B5F" w:rsidP="004A7CCB" w:rsidRDefault="00726B5F" w14:paraId="3790458D" w14:textId="77777777">
      <w:pPr>
        <w:numPr>
          <w:ilvl w:val="0"/>
          <w:numId w:val="250"/>
        </w:numPr>
        <w:textAlignment w:val="baseline"/>
        <w:rPr>
          <w:rFonts w:ascii="Calibri" w:hAnsi="Calibri" w:eastAsia="Helvetica" w:cs="Helvetica"/>
          <w:b/>
          <w:color w:val="000000" w:themeColor="text1"/>
          <w:sz w:val="28"/>
          <w:szCs w:val="28"/>
          <w:lang w:val="en-CA"/>
        </w:rPr>
      </w:pPr>
      <w:r w:rsidRPr="000460AA">
        <w:rPr>
          <w:rFonts w:ascii="Calibri" w:hAnsi="Calibri" w:eastAsia="Helvetica" w:cs="Helvetica"/>
          <w:b/>
          <w:color w:val="000000" w:themeColor="text1"/>
          <w:sz w:val="28"/>
          <w:szCs w:val="28"/>
          <w:lang w:val="en-CA"/>
        </w:rPr>
        <w:t>The biological basis of selective toxicity:</w:t>
      </w:r>
    </w:p>
    <w:p w:rsidRPr="00EC3A27" w:rsidR="00EC3A27" w:rsidP="004A7CCB" w:rsidRDefault="00EC3A27" w14:paraId="34C911E8" w14:textId="77777777">
      <w:pPr>
        <w:pStyle w:val="ListParagraph"/>
        <w:numPr>
          <w:ilvl w:val="0"/>
          <w:numId w:val="256"/>
        </w:numPr>
        <w:textAlignment w:val="baseline"/>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Difference in microbial physiology.</w:t>
      </w:r>
    </w:p>
    <w:p w:rsidR="00EC3A27" w:rsidP="004A7CCB" w:rsidRDefault="00726B5F" w14:paraId="20C0C966" w14:textId="77777777">
      <w:pPr>
        <w:pStyle w:val="ListParagraph"/>
        <w:numPr>
          <w:ilvl w:val="1"/>
          <w:numId w:val="205"/>
        </w:numPr>
        <w:textAlignment w:val="baseline"/>
        <w:rPr>
          <w:rFonts w:ascii="Calibri" w:hAnsi="Calibri" w:eastAsia="Helvetica" w:cs="Helvetica"/>
          <w:color w:val="000000" w:themeColor="text1"/>
          <w:sz w:val="28"/>
          <w:szCs w:val="28"/>
          <w:lang w:val="en-CA"/>
        </w:rPr>
      </w:pPr>
      <w:r w:rsidRPr="00EC3A27">
        <w:rPr>
          <w:rFonts w:ascii="Calibri" w:hAnsi="Calibri" w:eastAsia="Helvetica" w:cs="Helvetica"/>
          <w:color w:val="000000" w:themeColor="text1"/>
          <w:sz w:val="28"/>
          <w:szCs w:val="28"/>
          <w:lang w:val="en-CA"/>
        </w:rPr>
        <w:t>Key aspects of a microbe’s physiology are diffe</w:t>
      </w:r>
      <w:r w:rsidRPr="00EC3A27" w:rsidR="00EC3A27">
        <w:rPr>
          <w:rFonts w:ascii="Calibri" w:hAnsi="Calibri" w:eastAsia="Helvetica" w:cs="Helvetica"/>
          <w:color w:val="000000" w:themeColor="text1"/>
          <w:sz w:val="28"/>
          <w:szCs w:val="28"/>
          <w:lang w:val="en-CA"/>
        </w:rPr>
        <w:t xml:space="preserve">rent from those of eukaryotes. </w:t>
      </w:r>
    </w:p>
    <w:p w:rsidR="00EC3A27" w:rsidP="004A7CCB" w:rsidRDefault="00726B5F" w14:paraId="1EFB18E9" w14:textId="77777777">
      <w:pPr>
        <w:pStyle w:val="ListParagraph"/>
        <w:numPr>
          <w:ilvl w:val="1"/>
          <w:numId w:val="205"/>
        </w:numPr>
        <w:textAlignment w:val="baseline"/>
        <w:rPr>
          <w:rFonts w:ascii="Calibri" w:hAnsi="Calibri" w:eastAsia="Helvetica" w:cs="Helvetica"/>
          <w:color w:val="000000" w:themeColor="text1"/>
          <w:sz w:val="28"/>
          <w:szCs w:val="28"/>
          <w:lang w:val="en-CA"/>
        </w:rPr>
      </w:pPr>
      <w:r w:rsidRPr="00EC3A27">
        <w:rPr>
          <w:rFonts w:ascii="Calibri" w:hAnsi="Calibri" w:eastAsia="Helvetica" w:cs="Helvetica"/>
          <w:color w:val="000000" w:themeColor="text1"/>
          <w:sz w:val="28"/>
          <w:szCs w:val="28"/>
          <w:lang w:val="en-CA"/>
        </w:rPr>
        <w:t>Suitable bacterial antibiotic targets include peptidoglycan, which eukaryotic cells lack</w:t>
      </w:r>
      <w:r w:rsidR="00EC3A27">
        <w:rPr>
          <w:rFonts w:ascii="Calibri" w:hAnsi="Calibri" w:eastAsia="Helvetica" w:cs="Helvetica"/>
          <w:color w:val="000000" w:themeColor="text1"/>
          <w:sz w:val="28"/>
          <w:szCs w:val="28"/>
          <w:lang w:val="en-CA"/>
        </w:rPr>
        <w:t xml:space="preserve">. </w:t>
      </w:r>
    </w:p>
    <w:p w:rsidRPr="00EC3A27" w:rsidR="00726B5F" w:rsidP="004A7CCB" w:rsidRDefault="00EC3A27" w14:paraId="21F767BB" w14:textId="77777777">
      <w:pPr>
        <w:pStyle w:val="ListParagraph"/>
        <w:numPr>
          <w:ilvl w:val="1"/>
          <w:numId w:val="205"/>
        </w:numPr>
        <w:textAlignment w:val="baseline"/>
        <w:rPr>
          <w:rFonts w:ascii="Calibri" w:hAnsi="Calibri" w:eastAsia="Helvetica" w:cs="Helvetica"/>
          <w:color w:val="000000" w:themeColor="text1"/>
          <w:sz w:val="28"/>
          <w:szCs w:val="28"/>
          <w:lang w:val="en-CA"/>
        </w:rPr>
      </w:pPr>
      <w:r>
        <w:rPr>
          <w:rFonts w:ascii="Calibri" w:hAnsi="Calibri" w:eastAsia="Helvetica" w:cs="Helvetica"/>
          <w:color w:val="000000" w:themeColor="text1"/>
          <w:sz w:val="28"/>
          <w:szCs w:val="28"/>
          <w:lang w:val="en-CA"/>
        </w:rPr>
        <w:t xml:space="preserve">This allows </w:t>
      </w:r>
      <w:r w:rsidRPr="00EC3A27" w:rsidR="00726B5F">
        <w:rPr>
          <w:rFonts w:ascii="Calibri" w:hAnsi="Calibri" w:eastAsia="Helvetica" w:cs="Helvetica"/>
          <w:color w:val="000000" w:themeColor="text1"/>
          <w:sz w:val="28"/>
          <w:szCs w:val="28"/>
          <w:lang w:val="en-CA"/>
        </w:rPr>
        <w:t xml:space="preserve">chemicals like penicillin, which prevents peptidoglycan synthesis, </w:t>
      </w:r>
      <w:r>
        <w:rPr>
          <w:rFonts w:ascii="Calibri" w:hAnsi="Calibri" w:eastAsia="Helvetica" w:cs="Helvetica"/>
          <w:color w:val="000000" w:themeColor="text1"/>
          <w:sz w:val="28"/>
          <w:szCs w:val="28"/>
          <w:lang w:val="en-CA"/>
        </w:rPr>
        <w:t xml:space="preserve">to </w:t>
      </w:r>
      <w:r w:rsidRPr="00EC3A27" w:rsidR="00726B5F">
        <w:rPr>
          <w:rFonts w:ascii="Calibri" w:hAnsi="Calibri" w:eastAsia="Helvetica" w:cs="Helvetica"/>
          <w:color w:val="000000" w:themeColor="text1"/>
          <w:sz w:val="28"/>
          <w:szCs w:val="28"/>
          <w:lang w:val="en-CA"/>
        </w:rPr>
        <w:t>inhibit bacterial growth</w:t>
      </w:r>
      <w:r>
        <w:rPr>
          <w:rFonts w:ascii="Calibri" w:hAnsi="Calibri" w:eastAsia="Helvetica" w:cs="Helvetica"/>
          <w:color w:val="000000" w:themeColor="text1"/>
          <w:sz w:val="28"/>
          <w:szCs w:val="28"/>
          <w:lang w:val="en-CA"/>
        </w:rPr>
        <w:t>.</w:t>
      </w:r>
      <w:r w:rsidRPr="00EC3A27" w:rsidR="00726B5F">
        <w:rPr>
          <w:rFonts w:ascii="Calibri" w:hAnsi="Calibri" w:eastAsia="Helvetica" w:cs="Helvetica"/>
          <w:color w:val="000000" w:themeColor="text1"/>
          <w:sz w:val="28"/>
          <w:szCs w:val="28"/>
          <w:lang w:val="en-CA"/>
        </w:rPr>
        <w:t xml:space="preserve"> </w:t>
      </w:r>
    </w:p>
    <w:p w:rsidRPr="00EC3A27" w:rsidR="00EC3A27" w:rsidP="004A7CCB" w:rsidRDefault="00EC3A27" w14:paraId="2B53368B" w14:textId="77777777">
      <w:pPr>
        <w:pStyle w:val="ListParagraph"/>
        <w:numPr>
          <w:ilvl w:val="0"/>
          <w:numId w:val="256"/>
        </w:numPr>
        <w:textAlignment w:val="baseline"/>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Side effects.</w:t>
      </w:r>
    </w:p>
    <w:p w:rsidR="00EC3A27" w:rsidP="005533D8" w:rsidRDefault="00726B5F" w14:paraId="32604285" w14:textId="77777777">
      <w:pPr>
        <w:pStyle w:val="ListParagraph"/>
        <w:numPr>
          <w:ilvl w:val="0"/>
          <w:numId w:val="376"/>
        </w:numPr>
        <w:textAlignment w:val="baseline"/>
        <w:rPr>
          <w:rFonts w:ascii="Calibri" w:hAnsi="Calibri" w:eastAsia="Helvetica" w:cs="Helvetica"/>
          <w:color w:val="000000" w:themeColor="text1"/>
          <w:sz w:val="28"/>
          <w:szCs w:val="28"/>
          <w:lang w:val="en-CA"/>
        </w:rPr>
      </w:pPr>
      <w:r w:rsidRPr="00EC3A27">
        <w:rPr>
          <w:rFonts w:ascii="Calibri" w:hAnsi="Calibri" w:eastAsia="Helvetica" w:cs="Helvetica"/>
          <w:color w:val="000000" w:themeColor="text1"/>
          <w:sz w:val="28"/>
          <w:szCs w:val="28"/>
          <w:lang w:val="en-CA"/>
        </w:rPr>
        <w:t xml:space="preserve">While their intended targets are bacterial cells, some antibiotics, particularly at high doses, can interact with </w:t>
      </w:r>
      <w:r w:rsidR="00EC3A27">
        <w:rPr>
          <w:rFonts w:ascii="Calibri" w:hAnsi="Calibri" w:eastAsia="Helvetica" w:cs="Helvetica"/>
          <w:color w:val="000000" w:themeColor="text1"/>
          <w:sz w:val="28"/>
          <w:szCs w:val="28"/>
          <w:lang w:val="en-CA"/>
        </w:rPr>
        <w:t>elements of eukaryotic cells.</w:t>
      </w:r>
      <w:r w:rsidRPr="00EC3A27">
        <w:rPr>
          <w:rFonts w:ascii="Calibri" w:hAnsi="Calibri" w:eastAsia="Helvetica" w:cs="Helvetica"/>
          <w:color w:val="000000" w:themeColor="text1"/>
          <w:sz w:val="28"/>
          <w:szCs w:val="28"/>
          <w:lang w:val="en-CA"/>
        </w:rPr>
        <w:t xml:space="preserve"> </w:t>
      </w:r>
    </w:p>
    <w:p w:rsidRPr="00EC3A27" w:rsidR="00726B5F" w:rsidP="005533D8" w:rsidRDefault="00EC3A27" w14:paraId="31E4C1DB" w14:textId="77777777">
      <w:pPr>
        <w:pStyle w:val="ListParagraph"/>
        <w:numPr>
          <w:ilvl w:val="0"/>
          <w:numId w:val="376"/>
        </w:numPr>
        <w:textAlignment w:val="baseline"/>
        <w:rPr>
          <w:rFonts w:ascii="Calibri" w:hAnsi="Calibri" w:eastAsia="Helvetica" w:cs="Helvetica"/>
          <w:color w:val="000000" w:themeColor="text1"/>
          <w:sz w:val="28"/>
          <w:szCs w:val="28"/>
          <w:lang w:val="en-CA"/>
        </w:rPr>
      </w:pPr>
      <w:r>
        <w:rPr>
          <w:rFonts w:ascii="Calibri" w:hAnsi="Calibri" w:eastAsia="Helvetica" w:cs="Helvetica"/>
          <w:color w:val="000000" w:themeColor="text1"/>
          <w:sz w:val="28"/>
          <w:szCs w:val="28"/>
          <w:lang w:val="en-CA"/>
        </w:rPr>
        <w:t xml:space="preserve">This </w:t>
      </w:r>
      <w:r w:rsidRPr="00EC3A27" w:rsidR="00726B5F">
        <w:rPr>
          <w:rFonts w:ascii="Calibri" w:hAnsi="Calibri" w:eastAsia="Helvetica" w:cs="Helvetica"/>
          <w:color w:val="000000" w:themeColor="text1"/>
          <w:sz w:val="28"/>
          <w:szCs w:val="28"/>
          <w:lang w:val="en-CA"/>
        </w:rPr>
        <w:t>cause</w:t>
      </w:r>
      <w:r>
        <w:rPr>
          <w:rFonts w:ascii="Calibri" w:hAnsi="Calibri" w:eastAsia="Helvetica" w:cs="Helvetica"/>
          <w:color w:val="000000" w:themeColor="text1"/>
          <w:sz w:val="28"/>
          <w:szCs w:val="28"/>
          <w:lang w:val="en-CA"/>
        </w:rPr>
        <w:t>s</w:t>
      </w:r>
      <w:r w:rsidRPr="00EC3A27" w:rsidR="00726B5F">
        <w:rPr>
          <w:rFonts w:ascii="Calibri" w:hAnsi="Calibri" w:eastAsia="Helvetica" w:cs="Helvetica"/>
          <w:color w:val="000000" w:themeColor="text1"/>
          <w:sz w:val="28"/>
          <w:szCs w:val="28"/>
          <w:lang w:val="en-CA"/>
        </w:rPr>
        <w:t xml:space="preserve"> side </w:t>
      </w:r>
      <w:r>
        <w:rPr>
          <w:rFonts w:ascii="Calibri" w:hAnsi="Calibri" w:eastAsia="Helvetica" w:cs="Helvetica"/>
          <w:color w:val="000000" w:themeColor="text1"/>
          <w:sz w:val="28"/>
          <w:szCs w:val="28"/>
          <w:lang w:val="en-CA"/>
        </w:rPr>
        <w:t xml:space="preserve">effects that harm the patient. </w:t>
      </w:r>
    </w:p>
    <w:p w:rsidRPr="000460AA" w:rsidR="00726B5F" w:rsidP="004A7CCB" w:rsidRDefault="00726B5F" w14:paraId="2FEDCAB9" w14:textId="77777777">
      <w:pPr>
        <w:pStyle w:val="ListParagraph"/>
        <w:numPr>
          <w:ilvl w:val="0"/>
          <w:numId w:val="256"/>
        </w:numPr>
        <w:textAlignment w:val="baseline"/>
        <w:rPr>
          <w:rFonts w:ascii="Calibri" w:hAnsi="Calibri" w:eastAsia="Helvetica" w:cs="Helvetica"/>
          <w:color w:val="000000" w:themeColor="text1"/>
          <w:sz w:val="28"/>
          <w:szCs w:val="28"/>
          <w:lang w:val="en-CA"/>
        </w:rPr>
      </w:pPr>
      <w:r w:rsidRPr="00EC3A27">
        <w:rPr>
          <w:rFonts w:ascii="Calibri" w:hAnsi="Calibri" w:eastAsia="Helvetica" w:cs="Helvetica"/>
          <w:color w:val="1F3864" w:themeColor="accent1" w:themeShade="80"/>
          <w:sz w:val="28"/>
          <w:szCs w:val="28"/>
          <w:lang w:val="en-CA"/>
        </w:rPr>
        <w:t xml:space="preserve">The toxicity of an antibiotic can also depend on the age of the patient </w:t>
      </w:r>
      <w:r w:rsidRPr="000460AA">
        <w:rPr>
          <w:rFonts w:ascii="Calibri" w:hAnsi="Calibri" w:eastAsia="Helvetica" w:cs="Helvetica"/>
          <w:color w:val="000000" w:themeColor="text1"/>
          <w:sz w:val="28"/>
          <w:szCs w:val="28"/>
          <w:lang w:val="en-CA"/>
        </w:rPr>
        <w:t xml:space="preserve">e.g. Tetracycline can cause defects in human bone growth plates </w:t>
      </w:r>
    </w:p>
    <w:p w:rsidRPr="000460AA" w:rsidR="00726B5F" w:rsidP="00726B5F" w:rsidRDefault="00726B5F" w14:paraId="5086DEB7" w14:textId="77777777">
      <w:pPr>
        <w:textAlignment w:val="baseline"/>
        <w:rPr>
          <w:rFonts w:ascii="Calibri" w:hAnsi="Calibri" w:eastAsia="Helvetica" w:cs="Helvetica"/>
          <w:color w:val="000000" w:themeColor="text1"/>
          <w:sz w:val="28"/>
          <w:szCs w:val="28"/>
          <w:lang w:val="en-CA"/>
        </w:rPr>
      </w:pPr>
    </w:p>
    <w:p w:rsidRPr="000460AA" w:rsidR="00726B5F" w:rsidP="004A7CCB" w:rsidRDefault="00726B5F" w14:paraId="611B0592"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It is important to distinguish between </w:t>
      </w:r>
      <w:r w:rsidRPr="000460AA">
        <w:rPr>
          <w:rFonts w:ascii="Calibri" w:hAnsi="Calibri" w:eastAsia="Helvetica" w:cs="Helvetica"/>
          <w:b/>
          <w:color w:val="000000" w:themeColor="text1"/>
          <w:sz w:val="28"/>
          <w:szCs w:val="28"/>
          <w:lang w:val="en-CA"/>
        </w:rPr>
        <w:t>drug</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susceptibility</w:t>
      </w:r>
      <w:r w:rsidRPr="000460AA">
        <w:rPr>
          <w:rFonts w:ascii="Calibri" w:hAnsi="Calibri" w:eastAsia="Helvetica" w:cs="Helvetica"/>
          <w:color w:val="000000" w:themeColor="text1"/>
          <w:sz w:val="28"/>
          <w:szCs w:val="28"/>
          <w:lang w:val="en-CA"/>
        </w:rPr>
        <w:t xml:space="preserve"> and </w:t>
      </w:r>
      <w:r w:rsidRPr="000460AA">
        <w:rPr>
          <w:rFonts w:ascii="Calibri" w:hAnsi="Calibri" w:eastAsia="Helvetica" w:cs="Helvetica"/>
          <w:b/>
          <w:color w:val="000000" w:themeColor="text1"/>
          <w:sz w:val="28"/>
          <w:szCs w:val="28"/>
          <w:lang w:val="en-CA"/>
        </w:rPr>
        <w:t>drug</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sensitivity</w:t>
      </w:r>
      <w:r w:rsidRPr="000460AA">
        <w:rPr>
          <w:rFonts w:ascii="Calibri" w:hAnsi="Calibri" w:eastAsia="Helvetica" w:cs="Helvetica"/>
          <w:color w:val="000000" w:themeColor="text1"/>
          <w:sz w:val="28"/>
          <w:szCs w:val="28"/>
          <w:lang w:val="en-CA"/>
        </w:rPr>
        <w:t xml:space="preserve">. </w:t>
      </w:r>
    </w:p>
    <w:p w:rsidRPr="00EC3A27" w:rsidR="00726B5F" w:rsidP="004A7CCB" w:rsidRDefault="00726B5F" w14:paraId="64B18BE0"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A microbe is susceptible to the drug’s action, but a human can develop an allergic sensitivity to the drug. </w:t>
      </w:r>
    </w:p>
    <w:p w:rsidRPr="000460AA" w:rsidR="00726B5F" w:rsidP="004A7CCB" w:rsidRDefault="00726B5F" w14:paraId="0A50086A"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A </w:t>
      </w:r>
      <w:r w:rsidRPr="000460AA">
        <w:rPr>
          <w:rFonts w:ascii="Calibri" w:hAnsi="Calibri" w:eastAsia="Helvetica" w:cs="Helvetica"/>
          <w:b/>
          <w:color w:val="000000" w:themeColor="text1"/>
          <w:sz w:val="28"/>
          <w:szCs w:val="28"/>
          <w:lang w:val="en-CA"/>
        </w:rPr>
        <w:t>spectrum of activity</w:t>
      </w:r>
      <w:r w:rsidRPr="000460AA">
        <w:rPr>
          <w:rFonts w:ascii="Calibri" w:hAnsi="Calibri" w:eastAsia="Helvetica" w:cs="Helvetica"/>
          <w:color w:val="000000" w:themeColor="text1"/>
          <w:sz w:val="28"/>
          <w:szCs w:val="28"/>
          <w:lang w:val="en-CA"/>
        </w:rPr>
        <w:t xml:space="preserve"> is the range of microbial action. </w:t>
      </w:r>
    </w:p>
    <w:p w:rsidRPr="000460AA" w:rsidR="00726B5F" w:rsidP="004A7CCB" w:rsidRDefault="00726B5F" w14:paraId="3B5F7D89"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One agent might have a very narrow spectrum of activity and affects a few species while another antibiotic will inhibit many species. </w:t>
      </w:r>
    </w:p>
    <w:p w:rsidRPr="000460AA" w:rsidR="00726B5F" w:rsidP="004A7CCB" w:rsidRDefault="00726B5F" w14:paraId="595FBEFE"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E.g. penicillin has a relatively narrow spectrum of activity, primarily killing gram-positive bacteria. </w:t>
      </w:r>
    </w:p>
    <w:p w:rsidRPr="00EC3A27" w:rsidR="00726B5F" w:rsidP="004A7CCB" w:rsidRDefault="00726B5F" w14:paraId="492F0864"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lastRenderedPageBreak/>
        <w:t xml:space="preserve">Ampicillin is penicillin with an added amino group that allows the drug to more easily penetrate the gram-negative outer membrane. </w:t>
      </w:r>
    </w:p>
    <w:p w:rsidRPr="000460AA" w:rsidR="00726B5F" w:rsidP="004A7CCB" w:rsidRDefault="00726B5F" w14:paraId="2C61B04F"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Many drugs simply prevent the growth of the organism and let the body’s immune system dispatch the intruding microbe. </w:t>
      </w:r>
    </w:p>
    <w:p w:rsidRPr="000460AA" w:rsidR="00726B5F" w:rsidP="004A7CCB" w:rsidRDefault="00726B5F" w14:paraId="3AB58138"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An antibiotic is </w:t>
      </w:r>
      <w:r w:rsidRPr="000460AA">
        <w:rPr>
          <w:rFonts w:ascii="Calibri" w:hAnsi="Calibri" w:eastAsia="Helvetica" w:cs="Helvetica"/>
          <w:b/>
          <w:color w:val="000000" w:themeColor="text1"/>
          <w:sz w:val="28"/>
          <w:szCs w:val="28"/>
          <w:lang w:val="en-CA"/>
        </w:rPr>
        <w:t>bactericidal</w:t>
      </w:r>
      <w:r w:rsidRPr="000460AA">
        <w:rPr>
          <w:rFonts w:ascii="Calibri" w:hAnsi="Calibri" w:eastAsia="Helvetica" w:cs="Helvetica"/>
          <w:color w:val="000000" w:themeColor="text1"/>
          <w:sz w:val="28"/>
          <w:szCs w:val="28"/>
          <w:lang w:val="en-CA"/>
        </w:rPr>
        <w:t xml:space="preserve"> if it kills the target microbe.</w:t>
      </w:r>
    </w:p>
    <w:p w:rsidRPr="000460AA" w:rsidR="00726B5F" w:rsidP="004A7CCB" w:rsidRDefault="00726B5F" w14:paraId="602B15DC"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It is </w:t>
      </w:r>
      <w:r w:rsidRPr="000460AA">
        <w:rPr>
          <w:rFonts w:ascii="Calibri" w:hAnsi="Calibri" w:eastAsia="Helvetica" w:cs="Helvetica"/>
          <w:b/>
          <w:color w:val="000000" w:themeColor="text1"/>
          <w:sz w:val="28"/>
          <w:szCs w:val="28"/>
          <w:lang w:val="en-CA"/>
        </w:rPr>
        <w:t>bacteriostatic</w:t>
      </w:r>
      <w:r w:rsidRPr="000460AA">
        <w:rPr>
          <w:rFonts w:ascii="Calibri" w:hAnsi="Calibri" w:eastAsia="Helvetica" w:cs="Helvetica"/>
          <w:color w:val="000000" w:themeColor="text1"/>
          <w:sz w:val="28"/>
          <w:szCs w:val="28"/>
          <w:lang w:val="en-CA"/>
        </w:rPr>
        <w:t xml:space="preserve"> if it merely prevents bacterial growth. </w:t>
      </w:r>
    </w:p>
    <w:p w:rsidRPr="000460AA" w:rsidR="00726B5F" w:rsidP="00726B5F" w:rsidRDefault="00726B5F" w14:paraId="6FF294ED" w14:textId="77777777">
      <w:pPr>
        <w:ind w:left="720"/>
        <w:textAlignment w:val="baseline"/>
        <w:rPr>
          <w:rFonts w:ascii="Calibri" w:hAnsi="Calibri" w:eastAsia="Helvetica" w:cs="Helvetica"/>
          <w:color w:val="000000" w:themeColor="text1"/>
          <w:sz w:val="28"/>
          <w:szCs w:val="28"/>
          <w:lang w:val="en-CA"/>
        </w:rPr>
      </w:pPr>
    </w:p>
    <w:p w:rsidRPr="000460AA" w:rsidR="00726B5F" w:rsidP="004A7CCB" w:rsidRDefault="00726B5F" w14:paraId="4848398A" w14:textId="77777777">
      <w:pPr>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One critical decision a clinician must make when treating an infection is what antibiotic to prescribe for the patient. </w:t>
      </w:r>
    </w:p>
    <w:p w:rsidRPr="000460AA" w:rsidR="00726B5F" w:rsidP="004A7CCB" w:rsidRDefault="00726B5F" w14:paraId="15D43D46" w14:textId="77777777">
      <w:pPr>
        <w:numPr>
          <w:ilvl w:val="0"/>
          <w:numId w:val="250"/>
        </w:numPr>
        <w:textAlignment w:val="baseline"/>
        <w:rPr>
          <w:rFonts w:ascii="Calibri" w:hAnsi="Calibri" w:eastAsia="Helvetica" w:cs="Helvetica"/>
          <w:b/>
          <w:color w:val="000000" w:themeColor="text1"/>
          <w:sz w:val="28"/>
          <w:szCs w:val="28"/>
          <w:lang w:val="en-CA"/>
        </w:rPr>
      </w:pPr>
      <w:r w:rsidRPr="000460AA">
        <w:rPr>
          <w:rFonts w:ascii="Calibri" w:hAnsi="Calibri" w:eastAsia="Helvetica" w:cs="Helvetica"/>
          <w:b/>
          <w:color w:val="000000" w:themeColor="text1"/>
          <w:sz w:val="28"/>
          <w:szCs w:val="28"/>
          <w:lang w:val="en-CA"/>
        </w:rPr>
        <w:t>Factors that need to be considered:</w:t>
      </w:r>
    </w:p>
    <w:p w:rsidRPr="00EC3A27" w:rsidR="00726B5F" w:rsidP="004A7CCB" w:rsidRDefault="00726B5F" w14:paraId="0A3F6D9D" w14:textId="77777777">
      <w:pPr>
        <w:pStyle w:val="ListParagraph"/>
        <w:numPr>
          <w:ilvl w:val="0"/>
          <w:numId w:val="257"/>
        </w:numPr>
        <w:textAlignment w:val="baseline"/>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 xml:space="preserve">The relative effectiveness of different antibiotics on the organism causing the infection. </w:t>
      </w:r>
    </w:p>
    <w:p w:rsidRPr="000460AA" w:rsidR="00726B5F" w:rsidP="004A7CCB" w:rsidRDefault="00726B5F" w14:paraId="3E5CE8F1" w14:textId="77777777">
      <w:pPr>
        <w:pStyle w:val="ListParagraph"/>
        <w:numPr>
          <w:ilvl w:val="0"/>
          <w:numId w:val="258"/>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This includes learning whether the organism isolated from a specific patient has developed resistance to the drug. </w:t>
      </w:r>
      <w:r w:rsidRPr="000460AA">
        <w:rPr>
          <w:rFonts w:ascii="Helvetica" w:hAnsi="Helvetica" w:eastAsia="Helvetica" w:cs="Helvetica"/>
          <w:color w:val="000000" w:themeColor="text1"/>
          <w:sz w:val="28"/>
          <w:szCs w:val="28"/>
          <w:lang w:val="en-CA"/>
        </w:rPr>
        <w:t> </w:t>
      </w:r>
    </w:p>
    <w:p w:rsidRPr="00EC3A27" w:rsidR="00726B5F" w:rsidP="004A7CCB" w:rsidRDefault="00726B5F" w14:paraId="0D613547" w14:textId="77777777">
      <w:pPr>
        <w:pStyle w:val="ListParagraph"/>
        <w:numPr>
          <w:ilvl w:val="0"/>
          <w:numId w:val="257"/>
        </w:numPr>
        <w:textAlignment w:val="baseline"/>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 xml:space="preserve">The average attainable tissue levels of each drug. </w:t>
      </w:r>
    </w:p>
    <w:p w:rsidRPr="000460AA" w:rsidR="00726B5F" w:rsidP="004A7CCB" w:rsidRDefault="00726B5F" w14:paraId="6545A275" w14:textId="77777777">
      <w:pPr>
        <w:pStyle w:val="ListParagraph"/>
        <w:numPr>
          <w:ilvl w:val="0"/>
          <w:numId w:val="258"/>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An antibiotic may appear to work on an agar plate, but the concentration at which it affects bacterial growth may be too high to be safe in the patient. </w:t>
      </w:r>
    </w:p>
    <w:p w:rsidRPr="000460AA" w:rsidR="00726B5F" w:rsidP="004A7CCB" w:rsidRDefault="00726B5F" w14:paraId="3B764F27" w14:textId="77777777">
      <w:pPr>
        <w:pStyle w:val="ListParagraph"/>
        <w:numPr>
          <w:ilvl w:val="0"/>
          <w:numId w:val="258"/>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An important aspect of designing new antibiotics is to enhance the pharmacological activity of an existing drug</w:t>
      </w:r>
      <w:r w:rsidRPr="000460AA">
        <w:rPr>
          <w:rFonts w:ascii="Helvetica" w:hAnsi="Helvetica" w:eastAsia="Helvetica" w:cs="Helvetica"/>
          <w:color w:val="000000" w:themeColor="text1"/>
          <w:sz w:val="28"/>
          <w:szCs w:val="28"/>
          <w:lang w:val="en-CA"/>
        </w:rPr>
        <w:t xml:space="preserve">, </w:t>
      </w:r>
      <w:r w:rsidRPr="000460AA">
        <w:rPr>
          <w:rFonts w:ascii="Calibri" w:hAnsi="Calibri" w:eastAsia="Helvetica" w:cs="Helvetica"/>
          <w:color w:val="000000" w:themeColor="text1"/>
          <w:sz w:val="28"/>
          <w:szCs w:val="28"/>
          <w:lang w:val="en-CA"/>
        </w:rPr>
        <w:t xml:space="preserve">modifying it so that the body does not break it down or quickly secrete it in urine. </w:t>
      </w:r>
      <w:r w:rsidRPr="000460AA">
        <w:rPr>
          <w:rFonts w:ascii="MS Mincho" w:hAnsi="MS Mincho" w:eastAsia="MS Mincho" w:cs="MS Mincho"/>
          <w:color w:val="000000" w:themeColor="text1"/>
          <w:sz w:val="28"/>
          <w:szCs w:val="28"/>
          <w:lang w:val="en-CA"/>
        </w:rPr>
        <w:t> </w:t>
      </w:r>
    </w:p>
    <w:p w:rsidRPr="00EC3A27" w:rsidR="00726B5F" w:rsidP="004A7CCB" w:rsidRDefault="00726B5F" w14:paraId="44C74D2E" w14:textId="77777777">
      <w:pPr>
        <w:pStyle w:val="ListParagraph"/>
        <w:numPr>
          <w:ilvl w:val="0"/>
          <w:numId w:val="257"/>
        </w:numPr>
        <w:textAlignment w:val="baseline"/>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 xml:space="preserve">The in vitro effectiveness of an agent is determined by measuring how little of it is needed to stop growth. </w:t>
      </w:r>
    </w:p>
    <w:p w:rsidRPr="00EC3A27" w:rsidR="00726B5F" w:rsidP="004A7CCB" w:rsidRDefault="00726B5F" w14:paraId="2CE8B887" w14:textId="77777777">
      <w:pPr>
        <w:pStyle w:val="ListParagraph"/>
        <w:numPr>
          <w:ilvl w:val="0"/>
          <w:numId w:val="25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This is classically measured in terms of an antibiotic’s minimal inhibitory concentration (MIC), defined as the lowest concentration of the drug that will prevent the growth of an organism. </w:t>
      </w:r>
      <w:r w:rsidRPr="000460AA">
        <w:rPr>
          <w:rFonts w:ascii="Helvetica" w:hAnsi="Helvetica" w:eastAsia="Helvetica" w:cs="Helvetica"/>
          <w:color w:val="000000" w:themeColor="text1"/>
          <w:sz w:val="28"/>
          <w:szCs w:val="28"/>
          <w:lang w:val="en-CA"/>
        </w:rPr>
        <w:t> </w:t>
      </w:r>
    </w:p>
    <w:p w:rsidRPr="000460AA" w:rsidR="00EC3A27" w:rsidP="00EC3A27" w:rsidRDefault="00EC3A27" w14:paraId="76FBCC36" w14:textId="77777777">
      <w:pPr>
        <w:pStyle w:val="ListParagraph"/>
        <w:ind w:left="1440"/>
        <w:textAlignment w:val="baseline"/>
        <w:rPr>
          <w:rFonts w:ascii="Calibri" w:hAnsi="Calibri" w:eastAsia="Helvetica" w:cs="Helvetica"/>
          <w:color w:val="000000" w:themeColor="text1"/>
          <w:sz w:val="28"/>
          <w:szCs w:val="28"/>
          <w:lang w:val="en-CA"/>
        </w:rPr>
      </w:pPr>
    </w:p>
    <w:p w:rsidRPr="000460AA" w:rsidR="00726B5F" w:rsidP="004A7CCB" w:rsidRDefault="00726B5F" w14:paraId="34D62429" w14:textId="77777777">
      <w:pPr>
        <w:pStyle w:val="ListParagraph"/>
        <w:numPr>
          <w:ilvl w:val="0"/>
          <w:numId w:val="250"/>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Reasons that a drug may be more effective against one organism than another include the ease with which the drug penetrates the cell and the affinity of the drug for its molecular target. </w:t>
      </w:r>
    </w:p>
    <w:p w:rsidRPr="000460AA" w:rsidR="00726B5F" w:rsidP="00726B5F" w:rsidRDefault="00726B5F" w14:paraId="16360C25" w14:textId="77777777">
      <w:pPr>
        <w:rPr>
          <w:rFonts w:ascii="Calibri" w:hAnsi="Calibri" w:eastAsia="Helvetica" w:cs="Helvetica"/>
          <w:color w:val="000000" w:themeColor="text1"/>
          <w:sz w:val="28"/>
          <w:szCs w:val="28"/>
          <w:lang w:val="en-CA"/>
        </w:rPr>
      </w:pPr>
    </w:p>
    <w:p w:rsidRPr="000460AA" w:rsidR="00726B5F" w:rsidP="004A7CCB" w:rsidRDefault="00726B5F" w14:paraId="327C935A"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b/>
          <w:color w:val="000000" w:themeColor="text1"/>
          <w:sz w:val="28"/>
          <w:szCs w:val="28"/>
          <w:lang w:val="en-CA"/>
        </w:rPr>
        <w:t>Antibiotics</w:t>
      </w:r>
      <w:r w:rsidRPr="000460AA">
        <w:rPr>
          <w:rFonts w:ascii="Calibri" w:hAnsi="Calibri" w:eastAsia="Helvetica" w:cs="Helvetica"/>
          <w:color w:val="000000" w:themeColor="text1"/>
          <w:sz w:val="28"/>
          <w:szCs w:val="28"/>
          <w:lang w:val="en-CA"/>
        </w:rPr>
        <w:t xml:space="preserve"> are compounds produced by one species of microbes that kills or inhibits the growth of another species.</w:t>
      </w:r>
    </w:p>
    <w:p w:rsidRPr="000460AA" w:rsidR="00726B5F" w:rsidP="004A7CCB" w:rsidRDefault="00726B5F" w14:paraId="702DA81A"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 modern antibiotic revolution started with Alexander Fleming in 1928.</w:t>
      </w:r>
    </w:p>
    <w:p w:rsidR="00726B5F" w:rsidP="004A7CCB" w:rsidRDefault="00726B5F" w14:paraId="2296E76E"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BUT penicillin was originally discovered by French scientist Ernest Duchesne.</w:t>
      </w:r>
    </w:p>
    <w:p w:rsidRPr="000460AA" w:rsidR="00EC3A27" w:rsidP="00EC3A27" w:rsidRDefault="00EC3A27" w14:paraId="123935B7" w14:textId="77777777">
      <w:pPr>
        <w:ind w:left="720"/>
        <w:textAlignment w:val="baseline"/>
        <w:rPr>
          <w:rFonts w:ascii="Calibri" w:hAnsi="Calibri" w:eastAsia="Helvetica" w:cs="Helvetica"/>
          <w:color w:val="000000" w:themeColor="text1"/>
          <w:sz w:val="28"/>
          <w:szCs w:val="28"/>
          <w:lang w:val="en-CA"/>
        </w:rPr>
      </w:pPr>
    </w:p>
    <w:p w:rsidRPr="000460AA" w:rsidR="00726B5F" w:rsidP="004A7CCB" w:rsidRDefault="00726B5F" w14:paraId="37CE5D49"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lastRenderedPageBreak/>
        <w:t>Many antibiotics are microbial products i.e. soil bacteria and fungi.</w:t>
      </w:r>
    </w:p>
    <w:p w:rsidRPr="00EC3A27" w:rsidR="00726B5F" w:rsidP="004A7CCB" w:rsidRDefault="00726B5F" w14:paraId="02DD8F04" w14:textId="77777777">
      <w:pPr>
        <w:numPr>
          <w:ilvl w:val="0"/>
          <w:numId w:val="23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They provide a competitive edge to producers.</w:t>
      </w:r>
    </w:p>
    <w:p w:rsidRPr="000460AA" w:rsidR="00726B5F" w:rsidP="004A7CCB" w:rsidRDefault="00726B5F" w14:paraId="08C44999" w14:textId="77777777">
      <w:pPr>
        <w:numPr>
          <w:ilvl w:val="0"/>
          <w:numId w:val="240"/>
        </w:numPr>
        <w:textAlignment w:val="baseline"/>
        <w:rPr>
          <w:rFonts w:ascii="Calibri" w:hAnsi="Calibri" w:eastAsia="Helvetica" w:cs="Helvetica"/>
          <w:b/>
          <w:bCs/>
          <w:color w:val="000000" w:themeColor="text1"/>
          <w:sz w:val="28"/>
          <w:szCs w:val="28"/>
          <w:lang w:val="en-CA"/>
        </w:rPr>
      </w:pPr>
      <w:r w:rsidRPr="000460AA">
        <w:rPr>
          <w:rFonts w:ascii="Calibri" w:hAnsi="Calibri" w:eastAsia="Helvetica" w:cs="Helvetica"/>
          <w:b/>
          <w:bCs/>
          <w:color w:val="000000" w:themeColor="text1"/>
          <w:sz w:val="28"/>
          <w:szCs w:val="28"/>
          <w:lang w:val="en-CA"/>
        </w:rPr>
        <w:t>Characteristics of antibiotics:</w:t>
      </w:r>
    </w:p>
    <w:p w:rsidRPr="000460AA" w:rsidR="00726B5F" w:rsidP="004A7CCB" w:rsidRDefault="00726B5F" w14:paraId="6D482E73" w14:textId="77777777">
      <w:pPr>
        <w:numPr>
          <w:ilvl w:val="0"/>
          <w:numId w:val="241"/>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Relatively small molecular weight metabolites.</w:t>
      </w:r>
    </w:p>
    <w:p w:rsidRPr="000460AA" w:rsidR="00726B5F" w:rsidP="004A7CCB" w:rsidRDefault="00726B5F" w14:paraId="052AE7A2" w14:textId="77777777">
      <w:pPr>
        <w:numPr>
          <w:ilvl w:val="0"/>
          <w:numId w:val="241"/>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Inhibits at low concentrations.</w:t>
      </w:r>
    </w:p>
    <w:p w:rsidRPr="000460AA" w:rsidR="00726B5F" w:rsidP="004A7CCB" w:rsidRDefault="00726B5F" w14:paraId="5A04F1C4" w14:textId="77777777">
      <w:pPr>
        <w:numPr>
          <w:ilvl w:val="0"/>
          <w:numId w:val="241"/>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Highly specific for target.</w:t>
      </w:r>
    </w:p>
    <w:p w:rsidRPr="000460AA" w:rsidR="00726B5F" w:rsidP="004A7CCB" w:rsidRDefault="00726B5F" w14:paraId="0ABBC3B9" w14:textId="77777777">
      <w:pPr>
        <w:numPr>
          <w:ilvl w:val="0"/>
          <w:numId w:val="241"/>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Bacteriostatic - inhibits further growth while present.</w:t>
      </w:r>
    </w:p>
    <w:p w:rsidRPr="000460AA" w:rsidR="00726B5F" w:rsidP="004A7CCB" w:rsidRDefault="00726B5F" w14:paraId="605049AD" w14:textId="77777777">
      <w:pPr>
        <w:numPr>
          <w:ilvl w:val="0"/>
          <w:numId w:val="241"/>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Bactericidal - causes cell death.</w:t>
      </w:r>
    </w:p>
    <w:p w:rsidRPr="000460AA" w:rsidR="00726B5F" w:rsidP="00726B5F" w:rsidRDefault="00726B5F" w14:paraId="032757E7" w14:textId="77777777">
      <w:pPr>
        <w:textAlignment w:val="baseline"/>
        <w:rPr>
          <w:rFonts w:ascii="Calibri" w:hAnsi="Calibri" w:eastAsia="Helvetica" w:cs="Helvetica"/>
          <w:color w:val="000000" w:themeColor="text1"/>
          <w:sz w:val="28"/>
          <w:szCs w:val="28"/>
          <w:lang w:val="en-CA"/>
        </w:rPr>
      </w:pPr>
    </w:p>
    <w:p w:rsidRPr="000460AA" w:rsidR="00726B5F" w:rsidP="004A7CCB" w:rsidRDefault="00726B5F" w14:paraId="1763FB88" w14:textId="77777777">
      <w:pPr>
        <w:numPr>
          <w:ilvl w:val="0"/>
          <w:numId w:val="242"/>
        </w:numPr>
        <w:textAlignment w:val="baseline"/>
        <w:rPr>
          <w:rFonts w:ascii="Calibri" w:hAnsi="Calibri" w:eastAsia="Helvetica" w:cs="Helvetica"/>
          <w:b/>
          <w:bCs/>
          <w:color w:val="000000" w:themeColor="text1"/>
          <w:sz w:val="28"/>
          <w:szCs w:val="28"/>
          <w:lang w:val="en-CA"/>
        </w:rPr>
      </w:pPr>
      <w:r w:rsidRPr="000460AA">
        <w:rPr>
          <w:rFonts w:ascii="Calibri" w:hAnsi="Calibri" w:eastAsia="Helvetica" w:cs="Helvetica"/>
          <w:b/>
          <w:bCs/>
          <w:color w:val="000000" w:themeColor="text1"/>
          <w:sz w:val="28"/>
          <w:szCs w:val="28"/>
          <w:lang w:val="en-CA"/>
        </w:rPr>
        <w:t>Microbial sources of some antibiotics:</w:t>
      </w:r>
    </w:p>
    <w:p w:rsidRPr="00EC3A27" w:rsidR="00726B5F" w:rsidP="004A7CCB" w:rsidRDefault="00726B5F" w14:paraId="71B5563D" w14:textId="77777777">
      <w:pPr>
        <w:numPr>
          <w:ilvl w:val="0"/>
          <w:numId w:val="243"/>
        </w:numPr>
        <w:textAlignment w:val="baseline"/>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Bacteria.</w:t>
      </w:r>
    </w:p>
    <w:p w:rsidRPr="000460AA" w:rsidR="00726B5F" w:rsidP="004A7CCB" w:rsidRDefault="00726B5F" w14:paraId="54BA5E17" w14:textId="77777777">
      <w:pPr>
        <w:pStyle w:val="ListParagraph"/>
        <w:numPr>
          <w:ilvl w:val="0"/>
          <w:numId w:val="251"/>
        </w:numPr>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Streptomyces spp.</w:t>
      </w:r>
    </w:p>
    <w:p w:rsidRPr="000460AA" w:rsidR="00726B5F" w:rsidP="004A7CCB" w:rsidRDefault="00726B5F" w14:paraId="0CB882FB" w14:textId="77777777">
      <w:pPr>
        <w:pStyle w:val="ListParagraph"/>
        <w:numPr>
          <w:ilvl w:val="0"/>
          <w:numId w:val="251"/>
        </w:numPr>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Bacillus spp.</w:t>
      </w:r>
    </w:p>
    <w:p w:rsidRPr="00EC3A27" w:rsidR="00726B5F" w:rsidP="004A7CCB" w:rsidRDefault="00726B5F" w14:paraId="1D859CDF" w14:textId="77777777">
      <w:pPr>
        <w:numPr>
          <w:ilvl w:val="0"/>
          <w:numId w:val="243"/>
        </w:numPr>
        <w:textAlignment w:val="baseline"/>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Fungi.</w:t>
      </w:r>
    </w:p>
    <w:p w:rsidRPr="000460AA" w:rsidR="00726B5F" w:rsidP="004A7CCB" w:rsidRDefault="00726B5F" w14:paraId="29DFC7A4" w14:textId="77777777">
      <w:pPr>
        <w:pStyle w:val="ListParagraph"/>
        <w:numPr>
          <w:ilvl w:val="0"/>
          <w:numId w:val="251"/>
        </w:numPr>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Penicillium spp.</w:t>
      </w:r>
    </w:p>
    <w:p w:rsidRPr="000460AA" w:rsidR="00726B5F" w:rsidP="004A7CCB" w:rsidRDefault="00726B5F" w14:paraId="08FAB400" w14:textId="77777777">
      <w:pPr>
        <w:pStyle w:val="ListParagraph"/>
        <w:numPr>
          <w:ilvl w:val="0"/>
          <w:numId w:val="251"/>
        </w:numPr>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Cephalosporium spp.</w:t>
      </w:r>
    </w:p>
    <w:p w:rsidRPr="000460AA" w:rsidR="00726B5F" w:rsidP="00726B5F" w:rsidRDefault="00726B5F" w14:paraId="14D81A2D" w14:textId="77777777">
      <w:pPr>
        <w:rPr>
          <w:rFonts w:ascii="Calibri" w:hAnsi="Calibri" w:eastAsia="Helvetica" w:cs="Helvetica"/>
          <w:color w:val="000000" w:themeColor="text1"/>
          <w:sz w:val="28"/>
          <w:szCs w:val="28"/>
          <w:lang w:val="en-CA"/>
        </w:rPr>
      </w:pPr>
    </w:p>
    <w:p w:rsidRPr="000460AA" w:rsidR="00726B5F" w:rsidP="004A7CCB" w:rsidRDefault="00726B5F" w14:paraId="4170F056" w14:textId="77777777">
      <w:pPr>
        <w:pStyle w:val="ListParagraph"/>
        <w:numPr>
          <w:ilvl w:val="0"/>
          <w:numId w:val="24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Microorganisms have developed antibiotics to compete for food sources.</w:t>
      </w:r>
    </w:p>
    <w:p w:rsidRPr="000460AA" w:rsidR="00726B5F" w:rsidP="004A7CCB" w:rsidRDefault="00726B5F" w14:paraId="24C0F1BB" w14:textId="77777777">
      <w:pPr>
        <w:pStyle w:val="ListParagraph"/>
        <w:numPr>
          <w:ilvl w:val="0"/>
          <w:numId w:val="24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Antibiotic production appears to be important for survival through elimination of microbial competition for food sources.</w:t>
      </w:r>
    </w:p>
    <w:p w:rsidRPr="000460AA" w:rsidR="00726B5F" w:rsidP="004A7CCB" w:rsidRDefault="00726B5F" w14:paraId="19064849" w14:textId="77777777">
      <w:pPr>
        <w:pStyle w:val="ListParagraph"/>
        <w:numPr>
          <w:ilvl w:val="0"/>
          <w:numId w:val="249"/>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Different types of antibiotics are made due to mutations in genetic material and have evolved upon who they are competing with.</w:t>
      </w:r>
      <w:r w:rsidRPr="000460AA">
        <w:rPr>
          <w:rFonts w:ascii="Calibri" w:hAnsi="Calibri" w:eastAsia="Helvetica" w:cs="Helvetica"/>
          <w:color w:val="000000" w:themeColor="text1"/>
          <w:sz w:val="28"/>
          <w:szCs w:val="28"/>
          <w:lang w:val="en-CA"/>
        </w:rPr>
        <w:br/>
      </w:r>
    </w:p>
    <w:p w:rsidRPr="00EC3A27" w:rsidR="00EC3A27" w:rsidP="004A7CCB" w:rsidRDefault="00726B5F" w14:paraId="210FD896" w14:textId="77777777">
      <w:pPr>
        <w:pStyle w:val="ListParagraph"/>
        <w:widowControl w:val="0"/>
        <w:numPr>
          <w:ilvl w:val="0"/>
          <w:numId w:val="249"/>
        </w:numPr>
        <w:tabs>
          <w:tab w:val="left" w:pos="220"/>
          <w:tab w:val="left" w:pos="720"/>
        </w:tabs>
        <w:autoSpaceDE w:val="0"/>
        <w:autoSpaceDN w:val="0"/>
        <w:adjustRightInd w:val="0"/>
        <w:spacing w:after="240" w:line="300" w:lineRule="atLeast"/>
        <w:textAlignment w:val="baseline"/>
        <w:rPr>
          <w:rFonts w:ascii="Calibri" w:hAnsi="Calibri" w:eastAsia="Helvetica" w:cs="Helvetica"/>
          <w:color w:val="000000" w:themeColor="text1"/>
          <w:sz w:val="28"/>
          <w:szCs w:val="28"/>
          <w:lang w:val="en-CA"/>
        </w:rPr>
      </w:pPr>
      <w:r w:rsidRPr="00EC3A27">
        <w:rPr>
          <w:rFonts w:ascii="Calibri" w:hAnsi="Calibri" w:eastAsia="Helvetica" w:cs="Helvetica"/>
          <w:b/>
          <w:bCs/>
          <w:color w:val="000000" w:themeColor="text1"/>
          <w:sz w:val="28"/>
          <w:szCs w:val="28"/>
          <w:lang w:val="en-CA"/>
        </w:rPr>
        <w:t>The following aspects</w:t>
      </w:r>
      <w:r w:rsidRPr="00EC3A27" w:rsidR="00EC3A27">
        <w:rPr>
          <w:rFonts w:ascii="Calibri" w:hAnsi="Calibri" w:eastAsia="Helvetica" w:cs="Helvetica"/>
          <w:b/>
          <w:bCs/>
          <w:color w:val="000000" w:themeColor="text1"/>
          <w:sz w:val="28"/>
          <w:szCs w:val="28"/>
          <w:lang w:val="en-CA"/>
        </w:rPr>
        <w:t xml:space="preserve"> of a microbe are classical targets:</w:t>
      </w:r>
    </w:p>
    <w:p w:rsidRPr="00EC3A27" w:rsidR="00726B5F" w:rsidP="004A7CCB" w:rsidRDefault="00726B5F" w14:paraId="77F4B194" w14:textId="77777777">
      <w:pPr>
        <w:pStyle w:val="ListParagraph"/>
        <w:widowControl w:val="0"/>
        <w:numPr>
          <w:ilvl w:val="0"/>
          <w:numId w:val="260"/>
        </w:numPr>
        <w:tabs>
          <w:tab w:val="left" w:pos="220"/>
          <w:tab w:val="left" w:pos="720"/>
        </w:tabs>
        <w:autoSpaceDE w:val="0"/>
        <w:autoSpaceDN w:val="0"/>
        <w:adjustRightInd w:val="0"/>
        <w:spacing w:after="240" w:line="300" w:lineRule="atLeast"/>
        <w:textAlignment w:val="baseline"/>
        <w:rPr>
          <w:rFonts w:ascii="Calibri" w:hAnsi="Calibri" w:eastAsia="Helvetica" w:cs="Helvetica"/>
          <w:color w:val="000000" w:themeColor="text1"/>
          <w:sz w:val="28"/>
          <w:szCs w:val="28"/>
          <w:lang w:val="en-CA"/>
        </w:rPr>
      </w:pPr>
      <w:r w:rsidRPr="00EC3A27">
        <w:rPr>
          <w:rFonts w:ascii="Calibri" w:hAnsi="Calibri" w:eastAsia="Helvetica" w:cs="Helvetica"/>
          <w:color w:val="000000" w:themeColor="text1"/>
          <w:sz w:val="28"/>
          <w:szCs w:val="28"/>
          <w:lang w:val="en-CA"/>
        </w:rPr>
        <w:t>Cell wall + membrane</w:t>
      </w:r>
    </w:p>
    <w:p w:rsidRPr="000460AA" w:rsidR="00726B5F" w:rsidP="004A7CCB" w:rsidRDefault="00726B5F" w14:paraId="014D78B9" w14:textId="77777777">
      <w:pPr>
        <w:pStyle w:val="ListParagraph"/>
        <w:widowControl w:val="0"/>
        <w:numPr>
          <w:ilvl w:val="0"/>
          <w:numId w:val="260"/>
        </w:numPr>
        <w:tabs>
          <w:tab w:val="left" w:pos="220"/>
          <w:tab w:val="left" w:pos="720"/>
        </w:tabs>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DNA + RNA + protein synthesis</w:t>
      </w:r>
      <w:r w:rsidRPr="000460AA">
        <w:rPr>
          <w:rFonts w:ascii="Helvetica" w:hAnsi="Helvetica" w:eastAsia="Helvetica" w:cs="Helvetica"/>
          <w:color w:val="000000" w:themeColor="text1"/>
          <w:sz w:val="28"/>
          <w:szCs w:val="28"/>
          <w:lang w:val="en-CA"/>
        </w:rPr>
        <w:t> </w:t>
      </w:r>
    </w:p>
    <w:p w:rsidRPr="000460AA" w:rsidR="00726B5F" w:rsidP="004A7CCB" w:rsidRDefault="00726B5F" w14:paraId="141D11B9" w14:textId="77777777">
      <w:pPr>
        <w:pStyle w:val="ListParagraph"/>
        <w:widowControl w:val="0"/>
        <w:numPr>
          <w:ilvl w:val="0"/>
          <w:numId w:val="260"/>
        </w:numPr>
        <w:tabs>
          <w:tab w:val="left" w:pos="220"/>
          <w:tab w:val="left" w:pos="720"/>
        </w:tabs>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Metabolism</w:t>
      </w:r>
    </w:p>
    <w:p w:rsidRPr="000460AA" w:rsidR="00726B5F" w:rsidP="004A7CCB" w:rsidRDefault="00726B5F" w14:paraId="3A3DA8BF" w14:textId="77777777">
      <w:pPr>
        <w:numPr>
          <w:ilvl w:val="0"/>
          <w:numId w:val="244"/>
        </w:numPr>
        <w:textAlignment w:val="baseline"/>
        <w:rPr>
          <w:rFonts w:ascii="Calibri" w:hAnsi="Calibri" w:eastAsia="Helvetica" w:cs="Helvetica"/>
          <w:b/>
          <w:bCs/>
          <w:color w:val="000000" w:themeColor="text1"/>
          <w:sz w:val="28"/>
          <w:szCs w:val="28"/>
          <w:lang w:val="en-CA"/>
        </w:rPr>
      </w:pPr>
      <w:r w:rsidRPr="000460AA">
        <w:rPr>
          <w:rFonts w:ascii="Calibri" w:hAnsi="Calibri" w:eastAsia="Helvetica" w:cs="Helvetica"/>
          <w:b/>
          <w:bCs/>
          <w:color w:val="000000" w:themeColor="text1"/>
          <w:sz w:val="28"/>
          <w:szCs w:val="28"/>
          <w:lang w:val="en-CA"/>
        </w:rPr>
        <w:t>Fundamental mechanisms of antibiotic resistance:</w:t>
      </w:r>
    </w:p>
    <w:p w:rsidRPr="000460AA" w:rsidR="00726B5F" w:rsidP="004A7CCB" w:rsidRDefault="00726B5F" w14:paraId="6A7F71C0" w14:textId="77777777">
      <w:pPr>
        <w:numPr>
          <w:ilvl w:val="0"/>
          <w:numId w:val="24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Enzyme degradation of drugs.</w:t>
      </w:r>
    </w:p>
    <w:p w:rsidRPr="000460AA" w:rsidR="00726B5F" w:rsidP="004A7CCB" w:rsidRDefault="00726B5F" w14:paraId="363BCA7D" w14:textId="77777777">
      <w:pPr>
        <w:numPr>
          <w:ilvl w:val="0"/>
          <w:numId w:val="24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Alteration of bacterial protein that are targets.</w:t>
      </w:r>
    </w:p>
    <w:p w:rsidRPr="000460AA" w:rsidR="00726B5F" w:rsidP="004A7CCB" w:rsidRDefault="00726B5F" w14:paraId="2ED3DAED" w14:textId="77777777">
      <w:pPr>
        <w:numPr>
          <w:ilvl w:val="0"/>
          <w:numId w:val="24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Changes in membrane permeability.</w:t>
      </w:r>
    </w:p>
    <w:p w:rsidRPr="000460AA" w:rsidR="00726B5F" w:rsidP="004A7CCB" w:rsidRDefault="00726B5F" w14:paraId="108294CF" w14:textId="77777777">
      <w:pPr>
        <w:numPr>
          <w:ilvl w:val="0"/>
          <w:numId w:val="24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Efflux pumps.</w:t>
      </w:r>
    </w:p>
    <w:p w:rsidR="00726B5F" w:rsidP="00726B5F" w:rsidRDefault="00726B5F" w14:paraId="7C939373" w14:textId="77777777">
      <w:pPr>
        <w:pStyle w:val="ListParagraph"/>
        <w:textAlignment w:val="baseline"/>
        <w:rPr>
          <w:rFonts w:ascii="Calibri" w:hAnsi="Calibri" w:eastAsia="Helvetica" w:cs="Helvetica"/>
          <w:color w:val="000000" w:themeColor="text1"/>
          <w:sz w:val="28"/>
          <w:szCs w:val="28"/>
          <w:lang w:val="en-CA"/>
        </w:rPr>
      </w:pPr>
    </w:p>
    <w:p w:rsidR="00EC3A27" w:rsidP="00726B5F" w:rsidRDefault="00EC3A27" w14:paraId="448CA334" w14:textId="77777777">
      <w:pPr>
        <w:pStyle w:val="ListParagraph"/>
        <w:textAlignment w:val="baseline"/>
        <w:rPr>
          <w:rFonts w:ascii="Calibri" w:hAnsi="Calibri" w:eastAsia="Helvetica" w:cs="Helvetica"/>
          <w:color w:val="000000" w:themeColor="text1"/>
          <w:sz w:val="28"/>
          <w:szCs w:val="28"/>
          <w:lang w:val="en-CA"/>
        </w:rPr>
      </w:pPr>
    </w:p>
    <w:p w:rsidR="00EC3A27" w:rsidP="00726B5F" w:rsidRDefault="00EC3A27" w14:paraId="625DE89E" w14:textId="77777777">
      <w:pPr>
        <w:pStyle w:val="ListParagraph"/>
        <w:textAlignment w:val="baseline"/>
        <w:rPr>
          <w:rFonts w:ascii="Calibri" w:hAnsi="Calibri" w:eastAsia="Helvetica" w:cs="Helvetica"/>
          <w:color w:val="000000" w:themeColor="text1"/>
          <w:sz w:val="28"/>
          <w:szCs w:val="28"/>
          <w:lang w:val="en-CA"/>
        </w:rPr>
      </w:pPr>
    </w:p>
    <w:p w:rsidR="00EC3A27" w:rsidP="00726B5F" w:rsidRDefault="00EC3A27" w14:paraId="47B1D05C" w14:textId="77777777">
      <w:pPr>
        <w:pStyle w:val="ListParagraph"/>
        <w:textAlignment w:val="baseline"/>
        <w:rPr>
          <w:rFonts w:ascii="Calibri" w:hAnsi="Calibri" w:eastAsia="Helvetica" w:cs="Helvetica"/>
          <w:color w:val="000000" w:themeColor="text1"/>
          <w:sz w:val="28"/>
          <w:szCs w:val="28"/>
          <w:lang w:val="en-CA"/>
        </w:rPr>
      </w:pPr>
    </w:p>
    <w:p w:rsidRPr="000460AA" w:rsidR="00EC3A27" w:rsidP="00726B5F" w:rsidRDefault="00EC3A27" w14:paraId="0B9346E5" w14:textId="77777777">
      <w:pPr>
        <w:pStyle w:val="ListParagraph"/>
        <w:textAlignment w:val="baseline"/>
        <w:rPr>
          <w:rFonts w:ascii="Calibri" w:hAnsi="Calibri" w:eastAsia="Helvetica" w:cs="Helvetica"/>
          <w:color w:val="000000" w:themeColor="text1"/>
          <w:sz w:val="28"/>
          <w:szCs w:val="28"/>
          <w:lang w:val="en-CA"/>
        </w:rPr>
      </w:pPr>
    </w:p>
    <w:p w:rsidRPr="000460AA" w:rsidR="00726B5F" w:rsidP="004A7CCB" w:rsidRDefault="00726B5F" w14:paraId="2C138121" w14:textId="77777777">
      <w:pPr>
        <w:pStyle w:val="ListParagraph"/>
        <w:numPr>
          <w:ilvl w:val="0"/>
          <w:numId w:val="249"/>
        </w:numPr>
        <w:textAlignment w:val="baseline"/>
        <w:rPr>
          <w:rFonts w:ascii="Calibri" w:hAnsi="Calibri" w:eastAsia="Helvetica" w:cs="Helvetica"/>
          <w:b/>
          <w:color w:val="000000" w:themeColor="text1"/>
          <w:sz w:val="28"/>
          <w:szCs w:val="28"/>
          <w:lang w:val="en-CA"/>
        </w:rPr>
      </w:pPr>
      <w:r w:rsidRPr="000460AA">
        <w:rPr>
          <w:rFonts w:ascii="Calibri" w:hAnsi="Calibri" w:eastAsia="Helvetica" w:cs="Helvetica"/>
          <w:b/>
          <w:color w:val="000000" w:themeColor="text1"/>
          <w:sz w:val="28"/>
          <w:szCs w:val="28"/>
          <w:lang w:val="en-CA"/>
        </w:rPr>
        <w:lastRenderedPageBreak/>
        <w:t>Microbes avoid harm from the antibiotics they produce due to:</w:t>
      </w:r>
    </w:p>
    <w:p w:rsidRPr="00EC3A27" w:rsidR="00726B5F" w:rsidP="004A7CCB" w:rsidRDefault="00726B5F" w14:paraId="034DA2D6" w14:textId="77777777">
      <w:pPr>
        <w:pStyle w:val="ListParagraph"/>
        <w:numPr>
          <w:ilvl w:val="0"/>
          <w:numId w:val="261"/>
        </w:numPr>
        <w:textAlignment w:val="baseline"/>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Chemical defenses.</w:t>
      </w:r>
    </w:p>
    <w:p w:rsidRPr="000460AA" w:rsidR="00726B5F" w:rsidP="004A7CCB" w:rsidRDefault="00726B5F" w14:paraId="546CA908" w14:textId="77777777">
      <w:pPr>
        <w:pStyle w:val="NormalWeb"/>
        <w:numPr>
          <w:ilvl w:val="0"/>
          <w:numId w:val="262"/>
        </w:numPr>
        <w:spacing w:before="0" w:beforeAutospacing="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One way antibiotic-producing microorganisms avoid being killed is by producing what’s called a “resistance protein,” capable of inactivating the antibiotic.</w:t>
      </w:r>
    </w:p>
    <w:p w:rsidRPr="000460AA" w:rsidR="00726B5F" w:rsidP="004A7CCB" w:rsidRDefault="00726B5F" w14:paraId="679D8813" w14:textId="77777777">
      <w:pPr>
        <w:pStyle w:val="NormalWeb"/>
        <w:numPr>
          <w:ilvl w:val="0"/>
          <w:numId w:val="262"/>
        </w:numPr>
        <w:spacing w:before="0" w:beforeAutospacing="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When the antibiotic is released into the environment, it enters and kills other bacterial cells. </w:t>
      </w:r>
    </w:p>
    <w:p w:rsidR="00EC3A27" w:rsidP="004A7CCB" w:rsidRDefault="00726B5F" w14:paraId="217A2E86" w14:textId="77777777">
      <w:pPr>
        <w:pStyle w:val="NormalWeb"/>
        <w:numPr>
          <w:ilvl w:val="0"/>
          <w:numId w:val="262"/>
        </w:numPr>
        <w:spacing w:before="0" w:beforeAutospacing="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Meanwhile, the resistance protein inactivates any of the antibiotic that gets back inside the microorganism it came from.</w:t>
      </w:r>
    </w:p>
    <w:p w:rsidRPr="00EC3A27" w:rsidR="00726B5F" w:rsidP="004A7CCB" w:rsidRDefault="00726B5F" w14:paraId="67579A8D" w14:textId="77777777">
      <w:pPr>
        <w:pStyle w:val="NormalWeb"/>
        <w:numPr>
          <w:ilvl w:val="0"/>
          <w:numId w:val="261"/>
        </w:numPr>
        <w:spacing w:before="0" w:beforeAutospacing="0"/>
        <w:textAlignment w:val="baseline"/>
        <w:rPr>
          <w:rFonts w:ascii="Calibri" w:hAnsi="Calibri" w:eastAsia="Helvetica" w:cs="Helvetica"/>
          <w:color w:val="000000" w:themeColor="text1"/>
          <w:sz w:val="28"/>
          <w:szCs w:val="28"/>
          <w:lang w:val="en-CA"/>
        </w:rPr>
      </w:pPr>
      <w:r w:rsidRPr="00EC3A27">
        <w:rPr>
          <w:rFonts w:ascii="Calibri" w:hAnsi="Calibri" w:eastAsia="Helvetica" w:cs="Helvetica"/>
          <w:color w:val="1F3864" w:themeColor="accent1" w:themeShade="80"/>
          <w:sz w:val="28"/>
          <w:szCs w:val="28"/>
          <w:lang w:val="en-CA"/>
        </w:rPr>
        <w:t>Modified cell structure.</w:t>
      </w:r>
    </w:p>
    <w:p w:rsidRPr="000460AA" w:rsidR="00726B5F" w:rsidP="004A7CCB" w:rsidRDefault="00726B5F" w14:paraId="26D10531" w14:textId="77777777">
      <w:pPr>
        <w:pStyle w:val="ListParagraph"/>
        <w:numPr>
          <w:ilvl w:val="0"/>
          <w:numId w:val="263"/>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 microbes that produces the antibiotic builds its own cells walls without the proteins that the antibiotic targets.</w:t>
      </w:r>
    </w:p>
    <w:p w:rsidRPr="000460AA" w:rsidR="00726B5F" w:rsidP="00726B5F" w:rsidRDefault="00726B5F" w14:paraId="3BC0E6D8" w14:textId="77777777">
      <w:pPr>
        <w:textAlignment w:val="baseline"/>
        <w:rPr>
          <w:rFonts w:ascii="Calibri" w:hAnsi="Calibri" w:eastAsia="Helvetica" w:cs="Helvetica"/>
          <w:color w:val="000000" w:themeColor="text1"/>
          <w:sz w:val="28"/>
          <w:szCs w:val="28"/>
          <w:lang w:val="en-CA"/>
        </w:rPr>
      </w:pPr>
    </w:p>
    <w:p w:rsidRPr="000460AA" w:rsidR="00726B5F" w:rsidP="00726B5F" w:rsidRDefault="00726B5F" w14:paraId="7264AF3A" w14:textId="77777777">
      <w:pPr>
        <w:textAlignment w:val="baseline"/>
        <w:rPr>
          <w:rFonts w:ascii="Calibri" w:hAnsi="Calibri" w:eastAsia="Helvetica" w:cs="Helvetica"/>
          <w:color w:val="000000" w:themeColor="text1"/>
          <w:sz w:val="28"/>
          <w:szCs w:val="28"/>
          <w:lang w:val="en-CA"/>
        </w:rPr>
      </w:pPr>
    </w:p>
    <w:p w:rsidRPr="000460AA" w:rsidR="00726B5F" w:rsidP="004A7CCB" w:rsidRDefault="00726B5F" w14:paraId="1BA33E35" w14:textId="77777777">
      <w:pPr>
        <w:pStyle w:val="ListParagraph"/>
        <w:widowControl w:val="0"/>
        <w:numPr>
          <w:ilvl w:val="0"/>
          <w:numId w:val="249"/>
        </w:numPr>
        <w:autoSpaceDE w:val="0"/>
        <w:autoSpaceDN w:val="0"/>
        <w:adjustRightInd w:val="0"/>
        <w:spacing w:after="240" w:line="300" w:lineRule="atLeast"/>
        <w:rPr>
          <w:rFonts w:ascii="Calibri" w:hAnsi="Calibri" w:eastAsia="Helvetica" w:cs="Helvetica"/>
          <w:b/>
          <w:color w:val="000000" w:themeColor="text1"/>
          <w:sz w:val="28"/>
          <w:szCs w:val="28"/>
          <w:lang w:val="en-CA"/>
        </w:rPr>
      </w:pPr>
      <w:r w:rsidRPr="000460AA">
        <w:rPr>
          <w:rFonts w:ascii="Calibri" w:hAnsi="Calibri" w:eastAsia="Helvetica" w:cs="Helvetica"/>
          <w:b/>
          <w:color w:val="000000" w:themeColor="text1"/>
          <w:sz w:val="28"/>
          <w:szCs w:val="28"/>
          <w:lang w:val="en-CA"/>
        </w:rPr>
        <w:t xml:space="preserve">There are four basic forms of antibiotic resistance. </w:t>
      </w:r>
    </w:p>
    <w:p w:rsidRPr="00EC3A27" w:rsidR="00726B5F" w:rsidP="004A7CCB" w:rsidRDefault="00726B5F" w14:paraId="60962DBA" w14:textId="77777777">
      <w:pPr>
        <w:pStyle w:val="ListParagraph"/>
        <w:widowControl w:val="0"/>
        <w:numPr>
          <w:ilvl w:val="0"/>
          <w:numId w:val="264"/>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Modify the target so that it no longer binds the antibiotic.</w:t>
      </w:r>
    </w:p>
    <w:p w:rsidRPr="000460AA" w:rsidR="00726B5F" w:rsidP="004A7CCB" w:rsidRDefault="00726B5F" w14:paraId="7C65146E" w14:textId="77777777">
      <w:pPr>
        <w:pStyle w:val="ListParagraph"/>
        <w:widowControl w:val="0"/>
        <w:numPr>
          <w:ilvl w:val="0"/>
          <w:numId w:val="263"/>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E.g. mutations in key penicillin-binding proteins and ribosomal proteins can confer resistance to methicillin and streptomycin.</w:t>
      </w:r>
    </w:p>
    <w:p w:rsidRPr="000460AA" w:rsidR="00726B5F" w:rsidP="004A7CCB" w:rsidRDefault="00726B5F" w14:paraId="4CCDB453" w14:textId="77777777">
      <w:pPr>
        <w:pStyle w:val="ListParagraph"/>
        <w:widowControl w:val="0"/>
        <w:numPr>
          <w:ilvl w:val="0"/>
          <w:numId w:val="263"/>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These mutations occur spontaneously and are not typically</w:t>
      </w:r>
      <w:r w:rsidR="00EC3A27">
        <w:rPr>
          <w:rFonts w:ascii="Calibri" w:hAnsi="Calibri" w:eastAsia="Helvetica" w:cs="Helvetica"/>
          <w:color w:val="000000" w:themeColor="text1"/>
          <w:sz w:val="28"/>
          <w:szCs w:val="28"/>
          <w:lang w:val="en-CA"/>
        </w:rPr>
        <w:t xml:space="preserve"> transferred between organisms.</w:t>
      </w:r>
    </w:p>
    <w:p w:rsidRPr="00EC3A27" w:rsidR="00726B5F" w:rsidP="004A7CCB" w:rsidRDefault="00726B5F" w14:paraId="0A8BB171" w14:textId="77777777">
      <w:pPr>
        <w:pStyle w:val="ListParagraph"/>
        <w:widowControl w:val="0"/>
        <w:numPr>
          <w:ilvl w:val="0"/>
          <w:numId w:val="264"/>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Destroy the antibiotic before it gets into the cell.</w:t>
      </w:r>
    </w:p>
    <w:p w:rsidRPr="000460AA" w:rsidR="00726B5F" w:rsidP="004A7CCB" w:rsidRDefault="00726B5F" w14:paraId="2C22F4FF" w14:textId="77777777">
      <w:pPr>
        <w:pStyle w:val="ListParagraph"/>
        <w:widowControl w:val="0"/>
        <w:numPr>
          <w:ilvl w:val="0"/>
          <w:numId w:val="265"/>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E.g. penicillinase is made exclusively to destroy penicillin.</w:t>
      </w:r>
    </w:p>
    <w:p w:rsidRPr="00EC3A27" w:rsidR="00726B5F" w:rsidP="004A7CCB" w:rsidRDefault="00726B5F" w14:paraId="541DB646" w14:textId="77777777">
      <w:pPr>
        <w:pStyle w:val="ListParagraph"/>
        <w:widowControl w:val="0"/>
        <w:numPr>
          <w:ilvl w:val="0"/>
          <w:numId w:val="264"/>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Add modifying groups that activate the antibiotics.</w:t>
      </w:r>
    </w:p>
    <w:p w:rsidRPr="000460AA" w:rsidR="00726B5F" w:rsidP="004A7CCB" w:rsidRDefault="00726B5F" w14:paraId="12E67AE4" w14:textId="77777777">
      <w:pPr>
        <w:pStyle w:val="ListParagraph"/>
        <w:widowControl w:val="0"/>
        <w:numPr>
          <w:ilvl w:val="0"/>
          <w:numId w:val="265"/>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E.g. there are three classes of enzymes that modify and inactiv</w:t>
      </w:r>
      <w:r w:rsidR="00EC3A27">
        <w:rPr>
          <w:rFonts w:ascii="Calibri" w:hAnsi="Calibri" w:eastAsia="Helvetica" w:cs="Helvetica"/>
          <w:color w:val="000000" w:themeColor="text1"/>
          <w:sz w:val="28"/>
          <w:szCs w:val="28"/>
          <w:lang w:val="en-CA"/>
        </w:rPr>
        <w:t>ate aminoglycoside antibiotics.</w:t>
      </w:r>
    </w:p>
    <w:p w:rsidRPr="00EC3A27" w:rsidR="00726B5F" w:rsidP="004A7CCB" w:rsidRDefault="00726B5F" w14:paraId="2F05400A" w14:textId="77777777">
      <w:pPr>
        <w:pStyle w:val="ListParagraph"/>
        <w:widowControl w:val="0"/>
        <w:numPr>
          <w:ilvl w:val="0"/>
          <w:numId w:val="264"/>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Pump the antibiotic out of the cell using transport proteins.</w:t>
      </w:r>
    </w:p>
    <w:p w:rsidRPr="000460AA" w:rsidR="00726B5F" w:rsidP="004A7CCB" w:rsidRDefault="00726B5F" w14:paraId="777696D9" w14:textId="77777777">
      <w:pPr>
        <w:pStyle w:val="ListParagraph"/>
        <w:widowControl w:val="0"/>
        <w:numPr>
          <w:ilvl w:val="0"/>
          <w:numId w:val="265"/>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 pumps bail drugs out of the cell faster than the drugs can get it.</w:t>
      </w:r>
    </w:p>
    <w:p w:rsidRPr="000460AA" w:rsidR="00726B5F" w:rsidP="004A7CCB" w:rsidRDefault="00726B5F" w14:paraId="1B85ED28" w14:textId="77777777">
      <w:pPr>
        <w:pStyle w:val="ListParagraph"/>
        <w:widowControl w:val="0"/>
        <w:numPr>
          <w:ilvl w:val="0"/>
          <w:numId w:val="265"/>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Can be single-component pumps i.e. NorA in S. aureus.</w:t>
      </w:r>
    </w:p>
    <w:p w:rsidR="00726B5F" w:rsidP="004A7CCB" w:rsidRDefault="00726B5F" w14:paraId="7BE7E7C7" w14:textId="77777777">
      <w:pPr>
        <w:pStyle w:val="ListParagraph"/>
        <w:widowControl w:val="0"/>
        <w:numPr>
          <w:ilvl w:val="0"/>
          <w:numId w:val="265"/>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Can be multicomponent pumps i.e. only in gram </w:t>
      </w:r>
      <w:r w:rsidRPr="000460AA">
        <w:rPr>
          <w:rFonts w:ascii="Helvetica" w:hAnsi="Helvetica" w:eastAsia="Helvetica" w:cs="Helvetica"/>
          <w:color w:val="000000" w:themeColor="text1"/>
          <w:sz w:val="28"/>
          <w:szCs w:val="28"/>
          <w:lang w:val="en-CA"/>
        </w:rPr>
        <w:t>–</w:t>
      </w:r>
      <w:r w:rsidRPr="000460AA">
        <w:rPr>
          <w:rFonts w:ascii="Calibri" w:hAnsi="Calibri" w:eastAsia="Helvetica" w:cs="Helvetica"/>
          <w:color w:val="000000" w:themeColor="text1"/>
          <w:sz w:val="28"/>
          <w:szCs w:val="28"/>
          <w:lang w:val="en-CA"/>
        </w:rPr>
        <w:t>ve bacteria.</w:t>
      </w:r>
    </w:p>
    <w:p w:rsidRPr="000460AA" w:rsidR="00EC3A27" w:rsidP="00EC3A27" w:rsidRDefault="00EC3A27" w14:paraId="0AB3ABBE" w14:textId="77777777">
      <w:pPr>
        <w:pStyle w:val="ListParagraph"/>
        <w:widowControl w:val="0"/>
        <w:autoSpaceDE w:val="0"/>
        <w:autoSpaceDN w:val="0"/>
        <w:adjustRightInd w:val="0"/>
        <w:spacing w:after="240" w:line="300" w:lineRule="atLeast"/>
        <w:ind w:left="1440"/>
        <w:rPr>
          <w:rFonts w:ascii="Calibri" w:hAnsi="Calibri" w:eastAsia="Helvetica" w:cs="Helvetica"/>
          <w:color w:val="000000" w:themeColor="text1"/>
          <w:sz w:val="28"/>
          <w:szCs w:val="28"/>
          <w:lang w:val="en-CA"/>
        </w:rPr>
      </w:pPr>
    </w:p>
    <w:p w:rsidRPr="000460AA" w:rsidR="00726B5F" w:rsidP="004A7CCB" w:rsidRDefault="00726B5F" w14:paraId="29D0419C" w14:textId="77777777">
      <w:pPr>
        <w:pStyle w:val="ListParagraph"/>
        <w:widowControl w:val="0"/>
        <w:numPr>
          <w:ilvl w:val="0"/>
          <w:numId w:val="249"/>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Efflux in pumps is usually energized by proton motive force.</w:t>
      </w:r>
    </w:p>
    <w:p w:rsidRPr="000460AA" w:rsidR="00726B5F" w:rsidP="004A7CCB" w:rsidRDefault="00726B5F" w14:paraId="3571D03E" w14:textId="77777777">
      <w:pPr>
        <w:pStyle w:val="ListParagraph"/>
        <w:widowControl w:val="0"/>
        <w:numPr>
          <w:ilvl w:val="0"/>
          <w:numId w:val="249"/>
        </w:numPr>
        <w:autoSpaceDE w:val="0"/>
        <w:autoSpaceDN w:val="0"/>
        <w:adjustRightInd w:val="0"/>
        <w:spacing w:after="240" w:line="300" w:lineRule="atLeast"/>
        <w:rPr>
          <w:rFonts w:ascii="Calibri" w:hAnsi="Calibri" w:eastAsia="Helvetica" w:cs="Helvetica"/>
          <w:b/>
          <w:color w:val="000000" w:themeColor="text1"/>
          <w:sz w:val="28"/>
          <w:szCs w:val="28"/>
          <w:lang w:val="en-CA"/>
        </w:rPr>
      </w:pPr>
      <w:r w:rsidRPr="000460AA">
        <w:rPr>
          <w:rFonts w:ascii="Calibri" w:hAnsi="Calibri" w:eastAsia="Helvetica" w:cs="Helvetica"/>
          <w:color w:val="000000" w:themeColor="text1"/>
          <w:sz w:val="28"/>
          <w:szCs w:val="28"/>
          <w:lang w:val="en-CA"/>
        </w:rPr>
        <w:t xml:space="preserve">A particularly dangerous type of drug resistance is </w:t>
      </w:r>
      <w:r w:rsidRPr="000460AA">
        <w:rPr>
          <w:rFonts w:ascii="Calibri" w:hAnsi="Calibri" w:eastAsia="Helvetica" w:cs="Helvetica"/>
          <w:b/>
          <w:color w:val="000000" w:themeColor="text1"/>
          <w:sz w:val="28"/>
          <w:szCs w:val="28"/>
          <w:lang w:val="en-CA"/>
        </w:rPr>
        <w:t>multidrug resistance (MDR) efflux pumps</w:t>
      </w:r>
    </w:p>
    <w:p w:rsidRPr="000460AA" w:rsidR="00726B5F" w:rsidP="004A7CCB" w:rsidRDefault="00726B5F" w14:paraId="6A4EBACE" w14:textId="77777777">
      <w:pPr>
        <w:pStyle w:val="ListParagraph"/>
        <w:widowControl w:val="0"/>
        <w:numPr>
          <w:ilvl w:val="0"/>
          <w:numId w:val="249"/>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A single pump in this class can export many different kinds of antibiotics with little regard for structure. </w:t>
      </w:r>
      <w:r w:rsidRPr="000460AA">
        <w:rPr>
          <w:rFonts w:ascii="Calibri" w:hAnsi="Calibri" w:eastAsia="Helvetica" w:cs="Helvetica"/>
          <w:color w:val="000000" w:themeColor="text1"/>
          <w:sz w:val="28"/>
          <w:szCs w:val="28"/>
          <w:lang w:val="en-CA"/>
        </w:rPr>
        <w:br/>
      </w:r>
    </w:p>
    <w:p w:rsidRPr="000460AA" w:rsidR="00726B5F" w:rsidP="004A7CCB" w:rsidRDefault="00726B5F" w14:paraId="69615A55" w14:textId="77777777">
      <w:pPr>
        <w:pStyle w:val="ListParagraph"/>
        <w:widowControl w:val="0"/>
        <w:numPr>
          <w:ilvl w:val="0"/>
          <w:numId w:val="249"/>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lastRenderedPageBreak/>
        <w:t xml:space="preserve">Antibiotic efflux pumps contribute significantly to bacterial antibiotic resistance because of the very broad variety of substrates they recognize and their expression in important pathogens. </w:t>
      </w:r>
    </w:p>
    <w:p w:rsidRPr="000460AA" w:rsidR="00726B5F" w:rsidP="004A7CCB" w:rsidRDefault="00726B5F" w14:paraId="56D3657D" w14:textId="77777777">
      <w:pPr>
        <w:pStyle w:val="ListParagraph"/>
        <w:widowControl w:val="0"/>
        <w:numPr>
          <w:ilvl w:val="0"/>
          <w:numId w:val="249"/>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E.g. Strains of the pathogen </w:t>
      </w:r>
      <w:r w:rsidRPr="000460AA">
        <w:rPr>
          <w:rFonts w:ascii="Calibri" w:hAnsi="Calibri" w:eastAsia="Helvetica" w:cs="Helvetica"/>
          <w:i/>
          <w:color w:val="000000" w:themeColor="text1"/>
          <w:sz w:val="28"/>
          <w:szCs w:val="28"/>
          <w:lang w:val="en-CA"/>
        </w:rPr>
        <w:t>M. tuberculosis</w:t>
      </w:r>
      <w:r w:rsidRPr="000460AA">
        <w:rPr>
          <w:rFonts w:ascii="Calibri" w:hAnsi="Calibri" w:eastAsia="Helvetica" w:cs="Helvetica"/>
          <w:color w:val="000000" w:themeColor="text1"/>
          <w:sz w:val="28"/>
          <w:szCs w:val="28"/>
          <w:lang w:val="en-CA"/>
        </w:rPr>
        <w:t xml:space="preserve"> have developed multiple drug resistance phenotypes due in part to MDR pumps.</w:t>
      </w:r>
    </w:p>
    <w:p w:rsidRPr="000460AA" w:rsidR="00726B5F" w:rsidP="004A7CCB" w:rsidRDefault="00726B5F" w14:paraId="06E95ADC" w14:textId="77777777">
      <w:pPr>
        <w:pStyle w:val="ListParagraph"/>
        <w:widowControl w:val="0"/>
        <w:numPr>
          <w:ilvl w:val="0"/>
          <w:numId w:val="249"/>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Measures to counter antibiotic resistance include chemically altering the antibiotic, using combination antibiotic therapy, and adding a chemical decoy. </w:t>
      </w:r>
      <w:r w:rsidRPr="000460AA">
        <w:rPr>
          <w:rFonts w:ascii="Helvetica" w:hAnsi="Helvetica" w:eastAsia="Helvetica" w:cs="Helvetica"/>
          <w:color w:val="000000" w:themeColor="text1"/>
          <w:sz w:val="28"/>
          <w:szCs w:val="28"/>
          <w:lang w:val="en-CA"/>
        </w:rPr>
        <w:t> </w:t>
      </w:r>
      <w:r w:rsidRPr="000460AA">
        <w:rPr>
          <w:rFonts w:ascii="Helvetica" w:hAnsi="Helvetica" w:eastAsia="Helvetica" w:cs="Helvetica"/>
          <w:color w:val="000000" w:themeColor="text1"/>
          <w:sz w:val="28"/>
          <w:szCs w:val="28"/>
          <w:lang w:val="en-CA"/>
        </w:rPr>
        <w:br/>
      </w:r>
    </w:p>
    <w:p w:rsidRPr="000460AA" w:rsidR="00726B5F" w:rsidP="004A7CCB" w:rsidRDefault="00726B5F" w14:paraId="414F535C" w14:textId="77777777">
      <w:pPr>
        <w:pStyle w:val="ListParagraph"/>
        <w:widowControl w:val="0"/>
        <w:numPr>
          <w:ilvl w:val="0"/>
          <w:numId w:val="249"/>
        </w:numPr>
        <w:autoSpaceDE w:val="0"/>
        <w:autoSpaceDN w:val="0"/>
        <w:adjustRightInd w:val="0"/>
        <w:spacing w:after="240" w:line="300" w:lineRule="atLeast"/>
        <w:rPr>
          <w:rFonts w:ascii="Calibri" w:hAnsi="Calibri" w:eastAsia="Helvetica" w:cs="Helvetica"/>
          <w:b/>
          <w:color w:val="000000" w:themeColor="text1"/>
          <w:sz w:val="28"/>
          <w:szCs w:val="28"/>
          <w:lang w:val="en-CA"/>
        </w:rPr>
      </w:pPr>
      <w:r w:rsidRPr="000460AA">
        <w:rPr>
          <w:rFonts w:ascii="Calibri" w:hAnsi="Calibri" w:eastAsia="Helvetica" w:cs="Helvetica"/>
          <w:b/>
          <w:color w:val="000000" w:themeColor="text1"/>
          <w:sz w:val="28"/>
          <w:szCs w:val="28"/>
          <w:lang w:val="en-CA"/>
        </w:rPr>
        <w:t>The modern drug discovery process:</w:t>
      </w:r>
    </w:p>
    <w:p w:rsidRPr="00EC3A27" w:rsidR="00726B5F" w:rsidP="004A7CCB" w:rsidRDefault="00726B5F" w14:paraId="1B3DB50F" w14:textId="77777777">
      <w:pPr>
        <w:pStyle w:val="ListParagraph"/>
        <w:widowControl w:val="0"/>
        <w:numPr>
          <w:ilvl w:val="0"/>
          <w:numId w:val="266"/>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Identify new targets based on genomics.</w:t>
      </w:r>
    </w:p>
    <w:p w:rsidRPr="000460AA" w:rsidR="00726B5F" w:rsidP="004A7CCB" w:rsidRDefault="00726B5F" w14:paraId="2957C29D" w14:textId="77777777">
      <w:pPr>
        <w:pStyle w:val="ListParagraph"/>
        <w:widowControl w:val="0"/>
        <w:numPr>
          <w:ilvl w:val="0"/>
          <w:numId w:val="267"/>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E.g. such as unique essential enzymes. </w:t>
      </w:r>
    </w:p>
    <w:p w:rsidRPr="00EC3A27" w:rsidR="00726B5F" w:rsidP="004A7CCB" w:rsidRDefault="00726B5F" w14:paraId="26D1C36C" w14:textId="77777777">
      <w:pPr>
        <w:pStyle w:val="ListParagraph"/>
        <w:widowControl w:val="0"/>
        <w:numPr>
          <w:ilvl w:val="0"/>
          <w:numId w:val="266"/>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 xml:space="preserve">Find or design compounds that inhibit the target in vitro. </w:t>
      </w:r>
    </w:p>
    <w:p w:rsidRPr="000460AA" w:rsidR="00726B5F" w:rsidP="004A7CCB" w:rsidRDefault="00726B5F" w14:paraId="5842DD86" w14:textId="77777777">
      <w:pPr>
        <w:pStyle w:val="ListParagraph"/>
        <w:widowControl w:val="0"/>
        <w:numPr>
          <w:ilvl w:val="0"/>
          <w:numId w:val="267"/>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You must show that the inhibitory compound has actual antibacterial activity. </w:t>
      </w:r>
      <w:r w:rsidRPr="000460AA">
        <w:rPr>
          <w:rFonts w:ascii="MS Mincho" w:hAnsi="MS Mincho" w:eastAsia="MS Mincho" w:cs="MS Mincho"/>
          <w:color w:val="000000" w:themeColor="text1"/>
          <w:sz w:val="28"/>
          <w:szCs w:val="28"/>
          <w:lang w:val="en-CA"/>
        </w:rPr>
        <w:t> </w:t>
      </w:r>
    </w:p>
    <w:p w:rsidRPr="00EC3A27" w:rsidR="00726B5F" w:rsidP="004A7CCB" w:rsidRDefault="00726B5F" w14:paraId="18394EF9" w14:textId="77777777">
      <w:pPr>
        <w:pStyle w:val="ListParagraph"/>
        <w:widowControl w:val="0"/>
        <w:numPr>
          <w:ilvl w:val="0"/>
          <w:numId w:val="266"/>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 xml:space="preserve">Show that the target within the bacterial cell is the same as the in vitro target. </w:t>
      </w:r>
      <w:r w:rsidRPr="00EC3A27">
        <w:rPr>
          <w:rFonts w:ascii="MS Mincho" w:hAnsi="MS Mincho" w:eastAsia="MS Mincho" w:cs="MS Mincho"/>
          <w:color w:val="1F3864" w:themeColor="accent1" w:themeShade="80"/>
          <w:sz w:val="28"/>
          <w:szCs w:val="28"/>
          <w:lang w:val="en-CA"/>
        </w:rPr>
        <w:t> </w:t>
      </w:r>
    </w:p>
    <w:p w:rsidRPr="00EC3A27" w:rsidR="00726B5F" w:rsidP="004A7CCB" w:rsidRDefault="00726B5F" w14:paraId="69977282" w14:textId="77777777">
      <w:pPr>
        <w:pStyle w:val="ListParagraph"/>
        <w:widowControl w:val="0"/>
        <w:numPr>
          <w:ilvl w:val="0"/>
          <w:numId w:val="266"/>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Optimize the MICs against susceptible species.</w:t>
      </w:r>
    </w:p>
    <w:p w:rsidRPr="000460AA" w:rsidR="00726B5F" w:rsidP="004A7CCB" w:rsidRDefault="00726B5F" w14:paraId="7210CD13" w14:textId="77777777">
      <w:pPr>
        <w:pStyle w:val="ListParagraph"/>
        <w:widowControl w:val="0"/>
        <w:numPr>
          <w:ilvl w:val="0"/>
          <w:numId w:val="267"/>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You can do this by altering the compound’s structure. </w:t>
      </w:r>
    </w:p>
    <w:p w:rsidRPr="00EC3A27" w:rsidR="00726B5F" w:rsidP="004A7CCB" w:rsidRDefault="00726B5F" w14:paraId="099848AB" w14:textId="77777777">
      <w:pPr>
        <w:pStyle w:val="ListParagraph"/>
        <w:widowControl w:val="0"/>
        <w:numPr>
          <w:ilvl w:val="0"/>
          <w:numId w:val="266"/>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Examine the compound’s spectrum of activity.</w:t>
      </w:r>
    </w:p>
    <w:p w:rsidRPr="000460AA" w:rsidR="00726B5F" w:rsidP="004A7CCB" w:rsidRDefault="00726B5F" w14:paraId="322877DA" w14:textId="77777777">
      <w:pPr>
        <w:pStyle w:val="ListParagraph"/>
        <w:widowControl w:val="0"/>
        <w:numPr>
          <w:ilvl w:val="0"/>
          <w:numId w:val="267"/>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The rate at which antibiotic resistance develops in pathogens. </w:t>
      </w:r>
    </w:p>
    <w:p w:rsidRPr="000460AA" w:rsidR="00726B5F" w:rsidP="004A7CCB" w:rsidRDefault="00726B5F" w14:paraId="558AB4B8" w14:textId="77777777">
      <w:pPr>
        <w:pStyle w:val="ListParagraph"/>
        <w:widowControl w:val="0"/>
        <w:numPr>
          <w:ilvl w:val="0"/>
          <w:numId w:val="267"/>
        </w:numPr>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What does it target? Gram positive, Gram negative, aerobes, anaerobes etc.</w:t>
      </w:r>
    </w:p>
    <w:p w:rsidRPr="00EC3A27" w:rsidR="00726B5F" w:rsidP="004A7CCB" w:rsidRDefault="00726B5F" w14:paraId="4543DE78" w14:textId="77777777">
      <w:pPr>
        <w:pStyle w:val="ListParagraph"/>
        <w:widowControl w:val="0"/>
        <w:numPr>
          <w:ilvl w:val="0"/>
          <w:numId w:val="266"/>
        </w:numPr>
        <w:autoSpaceDE w:val="0"/>
        <w:autoSpaceDN w:val="0"/>
        <w:adjustRightInd w:val="0"/>
        <w:spacing w:after="240" w:line="300" w:lineRule="atLeast"/>
        <w:rPr>
          <w:rFonts w:ascii="Calibri" w:hAnsi="Calibri" w:eastAsia="Helvetica" w:cs="Helvetica"/>
          <w:color w:val="1F3864" w:themeColor="accent1" w:themeShade="80"/>
          <w:sz w:val="28"/>
          <w:szCs w:val="28"/>
          <w:lang w:val="en-CA"/>
        </w:rPr>
      </w:pPr>
      <w:r w:rsidRPr="00EC3A27">
        <w:rPr>
          <w:rFonts w:ascii="Calibri" w:hAnsi="Calibri" w:eastAsia="Helvetica" w:cs="Helvetica"/>
          <w:color w:val="1F3864" w:themeColor="accent1" w:themeShade="80"/>
          <w:sz w:val="28"/>
          <w:szCs w:val="28"/>
          <w:lang w:val="en-CA"/>
        </w:rPr>
        <w:t xml:space="preserve">Determine the new drug’s toxicity and its pharmacological properties </w:t>
      </w:r>
    </w:p>
    <w:p w:rsidRPr="000460AA" w:rsidR="00726B5F" w:rsidP="00726B5F" w:rsidRDefault="00726B5F" w14:paraId="57BA8373" w14:textId="77777777">
      <w:pPr>
        <w:pStyle w:val="ListParagraph"/>
        <w:widowControl w:val="0"/>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E.g. how long does it stay at therapeutic levels in a patient.</w:t>
      </w:r>
      <w:r w:rsidRPr="000460AA">
        <w:rPr>
          <w:rFonts w:ascii="Calibri" w:hAnsi="Calibri" w:eastAsia="Helvetica" w:cs="Helvetica"/>
          <w:color w:val="000000" w:themeColor="text1"/>
          <w:sz w:val="28"/>
          <w:szCs w:val="28"/>
          <w:lang w:val="en-CA"/>
        </w:rPr>
        <w:br/>
      </w:r>
    </w:p>
    <w:p w:rsidRPr="000460AA" w:rsidR="00726B5F" w:rsidP="004A7CCB" w:rsidRDefault="00726B5F" w14:paraId="2951B529" w14:textId="77777777">
      <w:pPr>
        <w:pStyle w:val="ListParagraph"/>
        <w:widowControl w:val="0"/>
        <w:numPr>
          <w:ilvl w:val="0"/>
          <w:numId w:val="244"/>
        </w:numPr>
        <w:tabs>
          <w:tab w:val="left" w:pos="220"/>
          <w:tab w:val="left" w:pos="720"/>
        </w:tabs>
        <w:autoSpaceDE w:val="0"/>
        <w:autoSpaceDN w:val="0"/>
        <w:adjustRightInd w:val="0"/>
        <w:spacing w:after="240" w:line="300" w:lineRule="atLeast"/>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The selective toxicity of an antibiotic depends on enzymes or structures unique to the bacterial target cell. </w:t>
      </w:r>
    </w:p>
    <w:p w:rsidRPr="00EC3A27" w:rsidR="00726B5F" w:rsidP="004A7CCB" w:rsidRDefault="00726B5F" w14:paraId="3E9FAC54"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Bacterial cell walls are an obvious structure that could be the basis for selective toxicity because peptidoglycan does not exist in mammalian cells.</w:t>
      </w:r>
    </w:p>
    <w:p w:rsidRPr="000460AA" w:rsidR="00726B5F" w:rsidP="004A7CCB" w:rsidRDefault="00726B5F" w14:paraId="0EA2E278"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b/>
          <w:color w:val="000000" w:themeColor="text1"/>
          <w:sz w:val="28"/>
          <w:szCs w:val="28"/>
          <w:lang w:val="en-CA"/>
        </w:rPr>
        <w:t>Gramicidin</w:t>
      </w:r>
      <w:r w:rsidRPr="000460AA">
        <w:rPr>
          <w:rFonts w:ascii="Calibri" w:hAnsi="Calibri" w:eastAsia="Helvetica" w:cs="Helvetica"/>
          <w:color w:val="000000" w:themeColor="text1"/>
          <w:sz w:val="28"/>
          <w:szCs w:val="28"/>
          <w:lang w:val="en-CA"/>
        </w:rPr>
        <w:t xml:space="preserve"> inserts into the membrane as a dimer, forming a cation channel that disrupts membrane polarity.</w:t>
      </w:r>
    </w:p>
    <w:p w:rsidRPr="00EC3A27" w:rsidR="00726B5F" w:rsidP="004A7CCB" w:rsidRDefault="00726B5F" w14:paraId="19D6C1CE"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is used only topically to treat or prevent infection because they can also form channels across human cell membranes.</w:t>
      </w:r>
    </w:p>
    <w:p w:rsidRPr="000460AA" w:rsidR="00726B5F" w:rsidP="004A7CCB" w:rsidRDefault="00726B5F" w14:paraId="5ED5B5C1"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The </w:t>
      </w:r>
      <w:r w:rsidRPr="000460AA">
        <w:rPr>
          <w:rFonts w:ascii="Calibri" w:hAnsi="Calibri" w:eastAsia="Helvetica" w:cs="Helvetica"/>
          <w:b/>
          <w:color w:val="000000" w:themeColor="text1"/>
          <w:sz w:val="28"/>
          <w:szCs w:val="28"/>
          <w:lang w:val="en-CA"/>
        </w:rPr>
        <w:t>sulfa</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b/>
          <w:color w:val="000000" w:themeColor="text1"/>
          <w:sz w:val="28"/>
          <w:szCs w:val="28"/>
          <w:lang w:val="en-CA"/>
        </w:rPr>
        <w:t>drugs</w:t>
      </w:r>
      <w:r w:rsidRPr="000460AA">
        <w:rPr>
          <w:rFonts w:ascii="Calibri" w:hAnsi="Calibri" w:eastAsia="Helvetica" w:cs="Helvetica"/>
          <w:color w:val="000000" w:themeColor="text1"/>
          <w:sz w:val="28"/>
          <w:szCs w:val="28"/>
          <w:lang w:val="en-CA"/>
        </w:rPr>
        <w:t xml:space="preserve"> belong to a group of drugs known as antimetabolites because they interfere with the synthesis of metabolic intermediates.</w:t>
      </w:r>
    </w:p>
    <w:p w:rsidRPr="000460AA" w:rsidR="00726B5F" w:rsidP="004A7CCB" w:rsidRDefault="00726B5F" w14:paraId="47AA969D"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Ultimately, the sulfa drugs act to inhibit the synthesis of nucleic acids. </w:t>
      </w:r>
    </w:p>
    <w:p w:rsidRPr="00EC3A27" w:rsidR="00726B5F" w:rsidP="004A7CCB" w:rsidRDefault="00726B5F" w14:paraId="7660D548"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lastRenderedPageBreak/>
        <w:t xml:space="preserve">The selectivity occurs because mammalians do not synthesize a precursor of THF called folic acid. </w:t>
      </w:r>
    </w:p>
    <w:p w:rsidRPr="000460AA" w:rsidR="00726B5F" w:rsidP="004A7CCB" w:rsidRDefault="00726B5F" w14:paraId="7BE31999"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b/>
          <w:color w:val="000000" w:themeColor="text1"/>
          <w:sz w:val="28"/>
          <w:szCs w:val="28"/>
          <w:lang w:val="en-CA"/>
        </w:rPr>
        <w:t>Metronidazole</w:t>
      </w:r>
      <w:r w:rsidRPr="000460AA">
        <w:rPr>
          <w:rFonts w:ascii="Calibri" w:hAnsi="Calibri" w:eastAsia="Helvetica" w:cs="Helvetica"/>
          <w:color w:val="000000" w:themeColor="text1"/>
          <w:sz w:val="28"/>
          <w:szCs w:val="28"/>
          <w:lang w:val="en-CA"/>
        </w:rPr>
        <w:t xml:space="preserve"> is an example of a drug that is harmless until activated, known as a prodrug. </w:t>
      </w:r>
    </w:p>
    <w:p w:rsidRPr="000460AA" w:rsidR="00726B5F" w:rsidP="004A7CCB" w:rsidRDefault="00726B5F" w14:paraId="5259F8E5"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Metronidazole is activated after receiving an electron (is reduced) from the microbial protein cofactors flavodoxin and ferredoxin, found in microaerophilic and anaerobic bacteria.</w:t>
      </w:r>
    </w:p>
    <w:p w:rsidRPr="000460AA" w:rsidR="00726B5F" w:rsidP="004A7CCB" w:rsidRDefault="00726B5F" w14:paraId="60AE3BD6"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Once activated, the compound begins nicking DNA at random, thus killing the cell. </w:t>
      </w:r>
    </w:p>
    <w:p w:rsidRPr="000460AA" w:rsidR="00726B5F" w:rsidP="004A7CCB" w:rsidRDefault="00726B5F" w14:paraId="173A67FF" w14:textId="77777777">
      <w:pPr>
        <w:pStyle w:val="ListParagraph"/>
        <w:widowControl w:val="0"/>
        <w:numPr>
          <w:ilvl w:val="0"/>
          <w:numId w:val="244"/>
        </w:numPr>
        <w:autoSpaceDE w:val="0"/>
        <w:autoSpaceDN w:val="0"/>
        <w:adjustRightInd w:val="0"/>
        <w:spacing w:after="240"/>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Aerobic microbes</w:t>
      </w:r>
      <w:r w:rsidR="00EC3A27">
        <w:rPr>
          <w:rFonts w:ascii="Calibri" w:hAnsi="Calibri" w:eastAsia="Helvetica" w:cs="Helvetica"/>
          <w:color w:val="000000" w:themeColor="text1"/>
          <w:sz w:val="28"/>
          <w:szCs w:val="28"/>
          <w:lang w:val="en-CA"/>
        </w:rPr>
        <w:t xml:space="preserve"> </w:t>
      </w:r>
      <w:r w:rsidRPr="000460AA">
        <w:rPr>
          <w:rFonts w:ascii="Calibri" w:hAnsi="Calibri" w:eastAsia="Helvetica" w:cs="Helvetica"/>
          <w:color w:val="000000" w:themeColor="text1"/>
          <w:sz w:val="28"/>
          <w:szCs w:val="28"/>
          <w:lang w:val="en-CA"/>
        </w:rPr>
        <w:t xml:space="preserve">are incapable of reducing metronidazole because oxygen is reduced in preference to metronidazole. </w:t>
      </w:r>
      <w:r w:rsidRPr="000460AA">
        <w:rPr>
          <w:rFonts w:ascii="Calibri" w:hAnsi="Calibri" w:eastAsia="Helvetica" w:cs="Helvetica"/>
          <w:color w:val="000000" w:themeColor="text1"/>
          <w:sz w:val="28"/>
          <w:szCs w:val="28"/>
          <w:lang w:val="en-CA"/>
        </w:rPr>
        <w:br/>
      </w:r>
    </w:p>
    <w:p w:rsidRPr="000460AA" w:rsidR="00726B5F" w:rsidP="004A7CCB" w:rsidRDefault="00726B5F" w14:paraId="36B460A7" w14:textId="77777777">
      <w:pPr>
        <w:pStyle w:val="ListParagraph"/>
        <w:numPr>
          <w:ilvl w:val="0"/>
          <w:numId w:val="246"/>
        </w:numPr>
        <w:textAlignment w:val="baseline"/>
        <w:rPr>
          <w:rFonts w:ascii="Calibri" w:hAnsi="Calibri" w:eastAsia="Helvetica" w:cs="Helvetica"/>
          <w:b/>
          <w:bCs/>
          <w:color w:val="000000" w:themeColor="text1"/>
          <w:sz w:val="28"/>
          <w:szCs w:val="28"/>
          <w:lang w:val="en-CA"/>
        </w:rPr>
      </w:pPr>
      <w:r w:rsidRPr="000460AA">
        <w:rPr>
          <w:rFonts w:ascii="Calibri" w:hAnsi="Calibri" w:eastAsia="Helvetica" w:cs="Helvetica"/>
          <w:b/>
          <w:bCs/>
          <w:color w:val="000000" w:themeColor="text1"/>
          <w:sz w:val="28"/>
          <w:szCs w:val="28"/>
          <w:lang w:val="en-CA"/>
        </w:rPr>
        <w:t>Inhibition of nucleic acid synthesis.</w:t>
      </w:r>
    </w:p>
    <w:p w:rsidRPr="000460AA" w:rsidR="00726B5F" w:rsidP="004A7CCB" w:rsidRDefault="00726B5F" w14:paraId="40ECB74B" w14:textId="77777777">
      <w:pPr>
        <w:pStyle w:val="ListParagraph"/>
        <w:numPr>
          <w:ilvl w:val="1"/>
          <w:numId w:val="252"/>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E.g. Rifamycins  (transcription) and Nalidixic acid </w:t>
      </w:r>
      <w:r w:rsidRPr="000460AA">
        <w:rPr>
          <w:rFonts w:ascii="Helvetica" w:hAnsi="Helvetica" w:eastAsia="Helvetica" w:cs="Helvetica"/>
          <w:color w:val="000000" w:themeColor="text1"/>
          <w:sz w:val="28"/>
          <w:szCs w:val="28"/>
          <w:lang w:val="en-CA"/>
        </w:rPr>
        <w:t>(</w:t>
      </w:r>
      <w:r w:rsidRPr="000460AA">
        <w:rPr>
          <w:rFonts w:ascii="Calibri" w:hAnsi="Calibri" w:eastAsia="Helvetica" w:cs="Helvetica"/>
          <w:color w:val="000000" w:themeColor="text1"/>
          <w:sz w:val="28"/>
          <w:szCs w:val="28"/>
          <w:lang w:val="en-CA"/>
        </w:rPr>
        <w:t>replication)</w:t>
      </w:r>
    </w:p>
    <w:p w:rsidRPr="000460AA" w:rsidR="00726B5F" w:rsidP="004A7CCB" w:rsidRDefault="00726B5F" w14:paraId="54407CCE" w14:textId="77777777">
      <w:pPr>
        <w:pStyle w:val="ListParagraph"/>
        <w:numPr>
          <w:ilvl w:val="1"/>
          <w:numId w:val="252"/>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There are two major classes: DNA inhibitors and RNA inhibitors.</w:t>
      </w:r>
    </w:p>
    <w:p w:rsidRPr="000460AA" w:rsidR="00726B5F" w:rsidP="004A7CCB" w:rsidRDefault="00726B5F" w14:paraId="4900CC64" w14:textId="77777777">
      <w:pPr>
        <w:pStyle w:val="ListParagraph"/>
        <w:numPr>
          <w:ilvl w:val="1"/>
          <w:numId w:val="252"/>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RNA inhibitors act upon DNA dependent RNA polymerase.</w:t>
      </w:r>
    </w:p>
    <w:p w:rsidRPr="000460AA" w:rsidR="00726B5F" w:rsidP="004A7CCB" w:rsidRDefault="00726B5F" w14:paraId="3EAE0533" w14:textId="77777777">
      <w:pPr>
        <w:pStyle w:val="ListParagraph"/>
        <w:numPr>
          <w:ilvl w:val="1"/>
          <w:numId w:val="252"/>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Nalidixic</w:t>
      </w:r>
      <w:r w:rsidRPr="000460AA">
        <w:rPr>
          <w:rFonts w:ascii="Calibri" w:hAnsi="Calibri" w:eastAsia="Helvetica" w:cs="Helvetica"/>
          <w:color w:val="000000" w:themeColor="text1"/>
          <w:sz w:val="28"/>
          <w:szCs w:val="28"/>
          <w:lang w:val="en-CA"/>
        </w:rPr>
        <w:t xml:space="preserve"> </w:t>
      </w:r>
      <w:r w:rsidRPr="000460AA">
        <w:rPr>
          <w:rFonts w:ascii="Calibri" w:hAnsi="Calibri" w:eastAsia="Helvetica" w:cs="Helvetica"/>
          <w:color w:val="2F5496" w:themeColor="accent1" w:themeShade="BF"/>
          <w:sz w:val="28"/>
          <w:szCs w:val="28"/>
          <w:lang w:val="en-CA"/>
        </w:rPr>
        <w:t>acid</w:t>
      </w:r>
      <w:r w:rsidRPr="000460AA">
        <w:rPr>
          <w:rFonts w:ascii="Calibri" w:hAnsi="Calibri" w:eastAsia="Helvetica" w:cs="Helvetica"/>
          <w:color w:val="000000" w:themeColor="text1"/>
          <w:sz w:val="28"/>
          <w:szCs w:val="28"/>
          <w:lang w:val="en-CA"/>
        </w:rPr>
        <w:t xml:space="preserve"> is effective against gram negative bacteria; at low concentrations, it inhibits bacterial growth and at high concentrations, it kills them.</w:t>
      </w:r>
    </w:p>
    <w:p w:rsidRPr="000460AA" w:rsidR="00726B5F" w:rsidP="004A7CCB" w:rsidRDefault="00726B5F" w14:paraId="350A4C72" w14:textId="77777777">
      <w:pPr>
        <w:pStyle w:val="ListParagraph"/>
        <w:numPr>
          <w:ilvl w:val="1"/>
          <w:numId w:val="252"/>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inhibits enzymes required for bacterial DNA synthesis.</w:t>
      </w:r>
    </w:p>
    <w:p w:rsidRPr="000460AA" w:rsidR="00726B5F" w:rsidP="004A7CCB" w:rsidRDefault="00726B5F" w14:paraId="67237FDD" w14:textId="77777777">
      <w:pPr>
        <w:pStyle w:val="ListParagraph"/>
        <w:numPr>
          <w:ilvl w:val="1"/>
          <w:numId w:val="252"/>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Rifamycins</w:t>
      </w:r>
      <w:r w:rsidRPr="000460AA">
        <w:rPr>
          <w:rFonts w:ascii="Calibri" w:hAnsi="Calibri" w:eastAsia="Helvetica" w:cs="Helvetica"/>
          <w:color w:val="000000" w:themeColor="text1"/>
          <w:sz w:val="28"/>
          <w:szCs w:val="28"/>
          <w:lang w:val="en-CA"/>
        </w:rPr>
        <w:t xml:space="preserve"> are super effective against mycobacteria and are used to treat leprosy, tuberculosis and MAC infections.</w:t>
      </w:r>
    </w:p>
    <w:p w:rsidRPr="000460AA" w:rsidR="00726B5F" w:rsidP="004A7CCB" w:rsidRDefault="00726B5F" w14:paraId="57ED21F1" w14:textId="77777777">
      <w:pPr>
        <w:pStyle w:val="ListParagraph"/>
        <w:numPr>
          <w:ilvl w:val="1"/>
          <w:numId w:val="252"/>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They inhibit the transcription of DNA.</w:t>
      </w:r>
    </w:p>
    <w:p w:rsidRPr="000460AA" w:rsidR="00726B5F" w:rsidP="004A7CCB" w:rsidRDefault="00726B5F" w14:paraId="3F3C0087" w14:textId="77777777">
      <w:pPr>
        <w:pStyle w:val="ListParagraph"/>
        <w:numPr>
          <w:ilvl w:val="1"/>
          <w:numId w:val="252"/>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Quinolones</w:t>
      </w:r>
      <w:r w:rsidRPr="000460AA">
        <w:rPr>
          <w:rFonts w:ascii="Calibri" w:hAnsi="Calibri" w:eastAsia="Helvetica" w:cs="Helvetica"/>
          <w:color w:val="000000" w:themeColor="text1"/>
          <w:sz w:val="28"/>
          <w:szCs w:val="28"/>
          <w:lang w:val="en-CA"/>
        </w:rPr>
        <w:t xml:space="preserve"> inhibit topoisomerase II, a DNA gyrase. </w:t>
      </w:r>
    </w:p>
    <w:p w:rsidRPr="000460AA" w:rsidR="00726B5F" w:rsidP="00726B5F" w:rsidRDefault="00726B5F" w14:paraId="7BED1D0C" w14:textId="77777777">
      <w:pPr>
        <w:textAlignment w:val="baseline"/>
        <w:rPr>
          <w:rFonts w:ascii="Calibri" w:hAnsi="Calibri" w:eastAsia="Helvetica" w:cs="Helvetica"/>
          <w:color w:val="000000" w:themeColor="text1"/>
          <w:sz w:val="28"/>
          <w:szCs w:val="28"/>
          <w:lang w:val="en-CA"/>
        </w:rPr>
      </w:pPr>
    </w:p>
    <w:p w:rsidRPr="000460AA" w:rsidR="00726B5F" w:rsidP="004A7CCB" w:rsidRDefault="00726B5F" w14:paraId="528045AD" w14:textId="77777777">
      <w:pPr>
        <w:pStyle w:val="ListParagraph"/>
        <w:numPr>
          <w:ilvl w:val="0"/>
          <w:numId w:val="247"/>
        </w:numPr>
        <w:textAlignment w:val="baseline"/>
        <w:rPr>
          <w:rFonts w:ascii="Calibri" w:hAnsi="Calibri" w:eastAsia="Helvetica" w:cs="Helvetica"/>
          <w:b/>
          <w:bCs/>
          <w:color w:val="000000" w:themeColor="text1"/>
          <w:sz w:val="28"/>
          <w:szCs w:val="28"/>
          <w:lang w:val="en-CA"/>
        </w:rPr>
      </w:pPr>
      <w:r w:rsidRPr="000460AA">
        <w:rPr>
          <w:rFonts w:ascii="Calibri" w:hAnsi="Calibri" w:eastAsia="Helvetica" w:cs="Helvetica"/>
          <w:b/>
          <w:bCs/>
          <w:color w:val="000000" w:themeColor="text1"/>
          <w:sz w:val="28"/>
          <w:szCs w:val="28"/>
          <w:lang w:val="en-CA"/>
        </w:rPr>
        <w:t>Competitive inhibition - PABA/Sulfanilamide.</w:t>
      </w:r>
    </w:p>
    <w:p w:rsidRPr="000460AA" w:rsidR="00726B5F" w:rsidP="004A7CCB" w:rsidRDefault="00726B5F" w14:paraId="1DFDE27B" w14:textId="77777777">
      <w:pPr>
        <w:pStyle w:val="ListParagraph"/>
        <w:numPr>
          <w:ilvl w:val="0"/>
          <w:numId w:val="253"/>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The </w:t>
      </w:r>
      <w:r w:rsidRPr="000460AA">
        <w:rPr>
          <w:rFonts w:ascii="Calibri" w:hAnsi="Calibri" w:eastAsia="Helvetica" w:cs="Helvetica"/>
          <w:color w:val="2F5496" w:themeColor="accent1" w:themeShade="BF"/>
          <w:sz w:val="28"/>
          <w:szCs w:val="28"/>
          <w:lang w:val="en-CA"/>
        </w:rPr>
        <w:t>sulfanilamide</w:t>
      </w:r>
      <w:r w:rsidRPr="000460AA">
        <w:rPr>
          <w:rFonts w:ascii="Calibri" w:hAnsi="Calibri" w:eastAsia="Helvetica" w:cs="Helvetica"/>
          <w:color w:val="000000" w:themeColor="text1"/>
          <w:sz w:val="28"/>
          <w:szCs w:val="28"/>
          <w:lang w:val="en-CA"/>
        </w:rPr>
        <w:t xml:space="preserve"> antibacterial in its powdered form was used by the Allies in WW2 to reduce infection rates.</w:t>
      </w:r>
    </w:p>
    <w:p w:rsidRPr="000460AA" w:rsidR="00726B5F" w:rsidP="004A7CCB" w:rsidRDefault="00726B5F" w14:paraId="2FE639FD" w14:textId="77777777">
      <w:pPr>
        <w:pStyle w:val="ListParagraph"/>
        <w:numPr>
          <w:ilvl w:val="0"/>
          <w:numId w:val="253"/>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reduced mortality rates dramatically.</w:t>
      </w:r>
    </w:p>
    <w:p w:rsidRPr="000460AA" w:rsidR="00726B5F" w:rsidP="004A7CCB" w:rsidRDefault="00726B5F" w14:paraId="2E4B6651" w14:textId="77777777">
      <w:pPr>
        <w:pStyle w:val="ListParagraph"/>
        <w:numPr>
          <w:ilvl w:val="0"/>
          <w:numId w:val="253"/>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Functions by competitively inhibiting enzymatic reactions involving PABA </w:t>
      </w:r>
      <w:r w:rsidRPr="000460AA">
        <w:rPr>
          <w:rFonts w:ascii="Calibri" w:hAnsi="Calibri" w:eastAsia="Calibri" w:cs="Calibri"/>
          <w:color w:val="000000" w:themeColor="text1"/>
          <w:sz w:val="28"/>
          <w:szCs w:val="28"/>
          <w:lang w:val="en-CA"/>
        </w:rPr>
        <w:t>as</w:t>
      </w:r>
      <w:r w:rsidRPr="000460AA">
        <w:rPr>
          <w:rFonts w:ascii="Calibri" w:hAnsi="Calibri" w:eastAsia="Helvetica" w:cs="Helvetica"/>
          <w:color w:val="000000" w:themeColor="text1"/>
          <w:sz w:val="28"/>
          <w:szCs w:val="28"/>
          <w:lang w:val="en-CA"/>
        </w:rPr>
        <w:t xml:space="preserve"> PABA is needed in reactions to produce folic acid.</w:t>
      </w:r>
    </w:p>
    <w:p w:rsidRPr="000460AA" w:rsidR="00726B5F" w:rsidP="004A7CCB" w:rsidRDefault="00726B5F" w14:paraId="1DA10F3D" w14:textId="77777777">
      <w:pPr>
        <w:pStyle w:val="ListParagraph"/>
        <w:numPr>
          <w:ilvl w:val="0"/>
          <w:numId w:val="253"/>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PABA inhibitors selectively kill bacteria.</w:t>
      </w:r>
    </w:p>
    <w:p w:rsidRPr="000460AA" w:rsidR="00726B5F" w:rsidP="004A7CCB" w:rsidRDefault="00726B5F" w14:paraId="46D25A85" w14:textId="77777777">
      <w:pPr>
        <w:pStyle w:val="ListParagraph"/>
        <w:numPr>
          <w:ilvl w:val="0"/>
          <w:numId w:val="253"/>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is a form of enzymatic inhibition where binding of the inhibitor to the active site on the enzyme prevents binding of the substrate.</w:t>
      </w:r>
    </w:p>
    <w:p w:rsidRPr="000460AA" w:rsidR="00726B5F" w:rsidP="004A7CCB" w:rsidRDefault="00726B5F" w14:paraId="0EE78579" w14:textId="77777777">
      <w:pPr>
        <w:pStyle w:val="ListParagraph"/>
        <w:numPr>
          <w:ilvl w:val="0"/>
          <w:numId w:val="253"/>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Most function by binding reversibly to the active site of the enzyme.</w:t>
      </w:r>
    </w:p>
    <w:p w:rsidRPr="000460AA" w:rsidR="00726B5F" w:rsidP="004A7CCB" w:rsidRDefault="00726B5F" w14:paraId="62F82EAC" w14:textId="77777777">
      <w:pPr>
        <w:pStyle w:val="ListParagraph"/>
        <w:numPr>
          <w:ilvl w:val="0"/>
          <w:numId w:val="253"/>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can bind either the inhibitor or the substrate but never both at the same time.</w:t>
      </w:r>
    </w:p>
    <w:p w:rsidRPr="000460AA" w:rsidR="00726B5F" w:rsidP="00726B5F" w:rsidRDefault="00726B5F" w14:paraId="662373C5" w14:textId="77777777">
      <w:pPr>
        <w:rPr>
          <w:rFonts w:ascii="Calibri" w:hAnsi="Calibri" w:eastAsia="Helvetica" w:cs="Helvetica"/>
          <w:color w:val="000000" w:themeColor="text1"/>
          <w:sz w:val="28"/>
          <w:szCs w:val="28"/>
          <w:lang w:val="en-CA"/>
        </w:rPr>
      </w:pPr>
    </w:p>
    <w:p w:rsidRPr="000460AA" w:rsidR="00726B5F" w:rsidP="004A7CCB" w:rsidRDefault="00726B5F" w14:paraId="791D2CFF" w14:textId="77777777">
      <w:pPr>
        <w:pStyle w:val="ListParagraph"/>
        <w:numPr>
          <w:ilvl w:val="0"/>
          <w:numId w:val="249"/>
        </w:numPr>
        <w:textAlignment w:val="baseline"/>
        <w:rPr>
          <w:rFonts w:ascii="Calibri" w:hAnsi="Calibri" w:eastAsia="Helvetica" w:cs="Helvetica"/>
          <w:b/>
          <w:bCs/>
          <w:color w:val="000000" w:themeColor="text1"/>
          <w:sz w:val="28"/>
          <w:szCs w:val="28"/>
          <w:lang w:val="en-CA"/>
        </w:rPr>
      </w:pPr>
      <w:r w:rsidRPr="000460AA">
        <w:rPr>
          <w:rFonts w:ascii="Calibri" w:hAnsi="Calibri" w:eastAsia="Helvetica" w:cs="Helvetica"/>
          <w:b/>
          <w:bCs/>
          <w:color w:val="000000" w:themeColor="text1"/>
          <w:sz w:val="28"/>
          <w:szCs w:val="28"/>
          <w:lang w:val="en-CA"/>
        </w:rPr>
        <w:t>Inhibition of peptidoglycan synthesis.</w:t>
      </w:r>
    </w:p>
    <w:p w:rsidRPr="000460AA" w:rsidR="00726B5F" w:rsidP="004A7CCB" w:rsidRDefault="00726B5F" w14:paraId="6F542A12"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results in bacterial lysis in gram positive bacteria (usually).</w:t>
      </w:r>
    </w:p>
    <w:p w:rsidRPr="000460AA" w:rsidR="00726B5F" w:rsidP="004A7CCB" w:rsidRDefault="00726B5F" w14:paraId="0ADEE310"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Drugs like </w:t>
      </w:r>
      <w:r w:rsidRPr="000460AA">
        <w:rPr>
          <w:rFonts w:ascii="Calibri" w:hAnsi="Calibri" w:eastAsia="Helvetica" w:cs="Helvetica"/>
          <w:color w:val="2F5496" w:themeColor="accent1" w:themeShade="BF"/>
          <w:sz w:val="28"/>
          <w:szCs w:val="28"/>
          <w:lang w:val="en-CA"/>
        </w:rPr>
        <w:t>Penicillin</w:t>
      </w:r>
      <w:r w:rsidRPr="000460AA">
        <w:rPr>
          <w:rFonts w:ascii="Calibri" w:hAnsi="Calibri" w:eastAsia="Helvetica" w:cs="Helvetica"/>
          <w:color w:val="000000" w:themeColor="text1"/>
          <w:sz w:val="28"/>
          <w:szCs w:val="28"/>
          <w:lang w:val="en-CA"/>
        </w:rPr>
        <w:t xml:space="preserve"> bind to transpeptidase, ties up the enzyme and prevents it from reforming peptide cross links.</w:t>
      </w:r>
    </w:p>
    <w:p w:rsidRPr="000460AA" w:rsidR="00726B5F" w:rsidP="004A7CCB" w:rsidRDefault="00726B5F" w14:paraId="23B98D4B"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also interferes with bacterial controls that keeps autolysins in check.</w:t>
      </w:r>
    </w:p>
    <w:p w:rsidRPr="000460AA" w:rsidR="00726B5F" w:rsidP="004A7CCB" w:rsidRDefault="00726B5F" w14:paraId="206E3DBB"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This results in the degradation of the peptidoglycan and bacterial lysis.</w:t>
      </w:r>
    </w:p>
    <w:p w:rsidRPr="000460AA" w:rsidR="00726B5F" w:rsidP="004A7CCB" w:rsidRDefault="00726B5F" w14:paraId="4042ED59"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Vancomycin</w:t>
      </w:r>
      <w:r w:rsidRPr="000460AA">
        <w:rPr>
          <w:rFonts w:ascii="Calibri" w:hAnsi="Calibri" w:eastAsia="Helvetica" w:cs="Helvetica"/>
          <w:color w:val="000000" w:themeColor="text1"/>
          <w:sz w:val="28"/>
          <w:szCs w:val="28"/>
          <w:lang w:val="en-CA"/>
        </w:rPr>
        <w:t>, a glycopeptide, blocks the formation of peptide cross-links by transpeptidase enzymes.</w:t>
      </w:r>
    </w:p>
    <w:p w:rsidRPr="000460AA" w:rsidR="00726B5F" w:rsidP="004A7CCB" w:rsidRDefault="00726B5F" w14:paraId="629854EF"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Bacitracin</w:t>
      </w:r>
      <w:r w:rsidRPr="000460AA">
        <w:rPr>
          <w:rFonts w:ascii="Calibri" w:hAnsi="Calibri" w:eastAsia="Helvetica" w:cs="Helvetica"/>
          <w:color w:val="000000" w:themeColor="text1"/>
          <w:sz w:val="28"/>
          <w:szCs w:val="28"/>
          <w:lang w:val="en-CA"/>
        </w:rPr>
        <w:t xml:space="preserve"> binds to the transport protein bactoprenol and prevents its dephosphorylation.</w:t>
      </w:r>
    </w:p>
    <w:p w:rsidRPr="000460AA" w:rsidR="00726B5F" w:rsidP="004A7CCB" w:rsidRDefault="00726B5F" w14:paraId="08FF3A5B" w14:textId="77777777">
      <w:pPr>
        <w:pStyle w:val="ListParagraph"/>
        <w:numPr>
          <w:ilvl w:val="0"/>
          <w:numId w:val="248"/>
        </w:numPr>
        <w:textAlignment w:val="baseline"/>
        <w:rPr>
          <w:rFonts w:ascii="Calibri" w:hAnsi="Calibri" w:eastAsia="Helvetica" w:cs="Helvetica"/>
          <w:b/>
          <w:bCs/>
          <w:color w:val="000000" w:themeColor="text1"/>
          <w:sz w:val="28"/>
          <w:szCs w:val="28"/>
          <w:lang w:val="en-CA"/>
        </w:rPr>
      </w:pPr>
      <w:r w:rsidRPr="000460AA">
        <w:rPr>
          <w:rFonts w:ascii="Calibri" w:hAnsi="Calibri" w:eastAsia="Helvetica" w:cs="Helvetica"/>
          <w:b/>
          <w:bCs/>
          <w:color w:val="000000" w:themeColor="text1"/>
          <w:sz w:val="28"/>
          <w:szCs w:val="28"/>
          <w:lang w:val="en-CA"/>
        </w:rPr>
        <w:t>Disruption of the cytoplasmic membrane.</w:t>
      </w:r>
    </w:p>
    <w:p w:rsidRPr="000460AA" w:rsidR="00726B5F" w:rsidP="004A7CCB" w:rsidRDefault="00726B5F" w14:paraId="426E6D41" w14:textId="77777777">
      <w:pPr>
        <w:numPr>
          <w:ilvl w:val="0"/>
          <w:numId w:val="254"/>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Polymyxin</w:t>
      </w:r>
      <w:r w:rsidRPr="000460AA">
        <w:rPr>
          <w:rFonts w:ascii="Calibri" w:hAnsi="Calibri" w:eastAsia="Helvetica" w:cs="Helvetica"/>
          <w:color w:val="000000" w:themeColor="text1"/>
          <w:sz w:val="28"/>
          <w:szCs w:val="28"/>
          <w:lang w:val="en-CA"/>
        </w:rPr>
        <w:t xml:space="preserve"> antibiotics PB and PE are used in the treatment of gram negative bacterial infections.</w:t>
      </w:r>
    </w:p>
    <w:p w:rsidRPr="000460AA" w:rsidR="00726B5F" w:rsidP="004A7CCB" w:rsidRDefault="00726B5F" w14:paraId="2162394C" w14:textId="77777777">
      <w:pPr>
        <w:numPr>
          <w:ilvl w:val="0"/>
          <w:numId w:val="254"/>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works by breaking the cell membrane.</w:t>
      </w:r>
    </w:p>
    <w:p w:rsidRPr="000460AA" w:rsidR="00726B5F" w:rsidP="004A7CCB" w:rsidRDefault="00726B5F" w14:paraId="503CD48D" w14:textId="77777777">
      <w:pPr>
        <w:numPr>
          <w:ilvl w:val="0"/>
          <w:numId w:val="254"/>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They are produced in nature by gram positive bacteria i.e.</w:t>
      </w:r>
      <w:r w:rsidRPr="000460AA">
        <w:rPr>
          <w:rFonts w:ascii="Calibri" w:hAnsi="Calibri" w:eastAsia="Helvetica" w:cs="Helvetica"/>
          <w:i/>
          <w:iCs/>
          <w:color w:val="000000" w:themeColor="text1"/>
          <w:sz w:val="28"/>
          <w:szCs w:val="28"/>
          <w:lang w:val="en-CA"/>
        </w:rPr>
        <w:t xml:space="preserve"> P. polymyxa</w:t>
      </w:r>
      <w:r w:rsidRPr="000460AA">
        <w:rPr>
          <w:rFonts w:ascii="Calibri" w:hAnsi="Calibri" w:eastAsia="Helvetica" w:cs="Helvetica"/>
          <w:color w:val="000000" w:themeColor="text1"/>
          <w:sz w:val="28"/>
          <w:szCs w:val="28"/>
          <w:lang w:val="en-CA"/>
        </w:rPr>
        <w:t>.</w:t>
      </w:r>
    </w:p>
    <w:p w:rsidRPr="000460AA" w:rsidR="00726B5F" w:rsidP="004A7CCB" w:rsidRDefault="00726B5F" w14:paraId="48B30B0D" w14:textId="77777777">
      <w:pPr>
        <w:numPr>
          <w:ilvl w:val="0"/>
          <w:numId w:val="254"/>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Nystatin</w:t>
      </w:r>
      <w:r w:rsidRPr="000460AA">
        <w:rPr>
          <w:rFonts w:ascii="Calibri" w:hAnsi="Calibri" w:eastAsia="Helvetica" w:cs="Helvetica"/>
          <w:color w:val="000000" w:themeColor="text1"/>
          <w:sz w:val="28"/>
          <w:szCs w:val="28"/>
          <w:lang w:val="en-CA"/>
        </w:rPr>
        <w:t xml:space="preserve"> is an antifungal medication used to treat Candida infections of the skin.</w:t>
      </w:r>
    </w:p>
    <w:p w:rsidRPr="000460AA" w:rsidR="00726B5F" w:rsidP="004A7CCB" w:rsidRDefault="00726B5F" w14:paraId="17BBC5CC" w14:textId="77777777">
      <w:pPr>
        <w:numPr>
          <w:ilvl w:val="0"/>
          <w:numId w:val="254"/>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works by disrupting the cell membrane of fungal cells.</w:t>
      </w:r>
    </w:p>
    <w:p w:rsidRPr="00EC3A27" w:rsidR="00726B5F" w:rsidP="004A7CCB" w:rsidRDefault="00726B5F" w14:paraId="199FCEF2" w14:textId="77777777">
      <w:pPr>
        <w:numPr>
          <w:ilvl w:val="0"/>
          <w:numId w:val="254"/>
        </w:numPr>
        <w:ind w:left="1080"/>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 xml:space="preserve">It is made from the bacterium </w:t>
      </w:r>
      <w:r w:rsidRPr="000460AA">
        <w:rPr>
          <w:rFonts w:ascii="Calibri" w:hAnsi="Calibri" w:eastAsia="Helvetica" w:cs="Helvetica"/>
          <w:i/>
          <w:iCs/>
          <w:color w:val="000000" w:themeColor="text1"/>
          <w:sz w:val="28"/>
          <w:szCs w:val="28"/>
          <w:lang w:val="en-CA"/>
        </w:rPr>
        <w:t>Streptomyces noursei</w:t>
      </w:r>
      <w:r w:rsidRPr="000460AA">
        <w:rPr>
          <w:rFonts w:ascii="Calibri" w:hAnsi="Calibri" w:eastAsia="Helvetica" w:cs="Helvetica"/>
          <w:color w:val="000000" w:themeColor="text1"/>
          <w:sz w:val="28"/>
          <w:szCs w:val="28"/>
          <w:lang w:val="en-CA"/>
        </w:rPr>
        <w:t>.</w:t>
      </w:r>
    </w:p>
    <w:p w:rsidRPr="000460AA" w:rsidR="00726B5F" w:rsidP="00726B5F" w:rsidRDefault="00726B5F" w14:paraId="22D2D75B" w14:textId="77777777">
      <w:pPr>
        <w:rPr>
          <w:rFonts w:ascii="Calibri" w:hAnsi="Calibri" w:eastAsia="Helvetica" w:cs="Helvetica"/>
          <w:color w:val="000000" w:themeColor="text1"/>
          <w:sz w:val="28"/>
          <w:szCs w:val="28"/>
          <w:lang w:val="en-CA"/>
        </w:rPr>
      </w:pPr>
    </w:p>
    <w:p w:rsidRPr="000460AA" w:rsidR="00726B5F" w:rsidP="004A7CCB" w:rsidRDefault="00726B5F" w14:paraId="0D9C95CE" w14:textId="77777777">
      <w:pPr>
        <w:pStyle w:val="ListParagraph"/>
        <w:numPr>
          <w:ilvl w:val="0"/>
          <w:numId w:val="249"/>
        </w:numPr>
        <w:textAlignment w:val="baseline"/>
        <w:rPr>
          <w:rFonts w:ascii="Calibri" w:hAnsi="Calibri" w:eastAsia="Helvetica" w:cs="Helvetica"/>
          <w:b/>
          <w:bCs/>
          <w:color w:val="000000" w:themeColor="text1"/>
          <w:sz w:val="28"/>
          <w:szCs w:val="28"/>
          <w:lang w:val="en-CA"/>
        </w:rPr>
      </w:pPr>
      <w:r w:rsidRPr="000460AA">
        <w:rPr>
          <w:rFonts w:ascii="Calibri" w:hAnsi="Calibri" w:eastAsia="Helvetica" w:cs="Helvetica"/>
          <w:b/>
          <w:bCs/>
          <w:color w:val="000000" w:themeColor="text1"/>
          <w:sz w:val="28"/>
          <w:szCs w:val="28"/>
          <w:lang w:val="en-CA"/>
        </w:rPr>
        <w:t>Inhibition of protein synthesis.</w:t>
      </w:r>
    </w:p>
    <w:p w:rsidRPr="000460AA" w:rsidR="00726B5F" w:rsidP="004A7CCB" w:rsidRDefault="00726B5F" w14:paraId="4B2BA7D9"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Inhibition of pr- synthesis occurs by substances at the ribosomal level.</w:t>
      </w:r>
    </w:p>
    <w:p w:rsidRPr="000460AA" w:rsidR="00726B5F" w:rsidP="004A7CCB" w:rsidRDefault="00726B5F" w14:paraId="64D30985"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000000" w:themeColor="text1"/>
          <w:sz w:val="28"/>
          <w:szCs w:val="28"/>
          <w:lang w:val="en-CA"/>
        </w:rPr>
        <w:t>It stops or slows down the growth of cells by disrupting the processes that lead to the generation of new protein.</w:t>
      </w:r>
    </w:p>
    <w:p w:rsidRPr="000460AA" w:rsidR="00726B5F" w:rsidP="004A7CCB" w:rsidRDefault="00726B5F" w14:paraId="0F211D6B"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Tetracycline</w:t>
      </w:r>
      <w:r w:rsidRPr="000460AA">
        <w:rPr>
          <w:rFonts w:ascii="Calibri" w:hAnsi="Calibri" w:eastAsia="Helvetica" w:cs="Helvetica"/>
          <w:color w:val="000000" w:themeColor="text1"/>
          <w:sz w:val="28"/>
          <w:szCs w:val="28"/>
          <w:lang w:val="en-CA"/>
        </w:rPr>
        <w:t xml:space="preserve"> blocks the A-site on the ribosomes by binding to the 30S ribosomal subunit.</w:t>
      </w:r>
    </w:p>
    <w:p w:rsidRPr="000460AA" w:rsidR="00726B5F" w:rsidP="004A7CCB" w:rsidRDefault="00726B5F" w14:paraId="04724D25"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Aminoglycosides</w:t>
      </w:r>
      <w:r w:rsidRPr="000460AA">
        <w:rPr>
          <w:rFonts w:ascii="Calibri" w:hAnsi="Calibri" w:eastAsia="Helvetica" w:cs="Helvetica"/>
          <w:color w:val="000000" w:themeColor="text1"/>
          <w:sz w:val="28"/>
          <w:szCs w:val="28"/>
          <w:lang w:val="en-CA"/>
        </w:rPr>
        <w:t xml:space="preserve"> cause an increased rate of error, also binds to the 30S ribosomal subunit.</w:t>
      </w:r>
    </w:p>
    <w:p w:rsidRPr="000460AA" w:rsidR="00726B5F" w:rsidP="004A7CCB" w:rsidRDefault="00726B5F" w14:paraId="30062B8E"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Erythromycin</w:t>
      </w:r>
      <w:r w:rsidRPr="000460AA">
        <w:rPr>
          <w:rFonts w:ascii="Calibri" w:hAnsi="Calibri" w:eastAsia="Helvetica" w:cs="Helvetica"/>
          <w:color w:val="000000" w:themeColor="text1"/>
          <w:sz w:val="28"/>
          <w:szCs w:val="28"/>
          <w:lang w:val="en-CA"/>
        </w:rPr>
        <w:t xml:space="preserve"> binds to the 50S ribosomal subunit.</w:t>
      </w:r>
    </w:p>
    <w:p w:rsidRPr="000460AA" w:rsidR="00726B5F" w:rsidP="004A7CCB" w:rsidRDefault="00726B5F" w14:paraId="77C1B961" w14:textId="77777777">
      <w:pPr>
        <w:numPr>
          <w:ilvl w:val="0"/>
          <w:numId w:val="255"/>
        </w:numPr>
        <w:textAlignment w:val="baseline"/>
        <w:rPr>
          <w:rFonts w:ascii="Calibri" w:hAnsi="Calibri" w:eastAsia="Helvetica" w:cs="Helvetica"/>
          <w:color w:val="000000" w:themeColor="text1"/>
          <w:sz w:val="28"/>
          <w:szCs w:val="28"/>
          <w:lang w:val="en-CA"/>
        </w:rPr>
      </w:pPr>
      <w:r w:rsidRPr="000460AA">
        <w:rPr>
          <w:rFonts w:ascii="Calibri" w:hAnsi="Calibri" w:eastAsia="Helvetica" w:cs="Helvetica"/>
          <w:color w:val="2F5496" w:themeColor="accent1" w:themeShade="BF"/>
          <w:sz w:val="28"/>
          <w:szCs w:val="28"/>
          <w:lang w:val="en-CA"/>
        </w:rPr>
        <w:t>Chloramphenicol</w:t>
      </w:r>
      <w:r w:rsidRPr="000460AA">
        <w:rPr>
          <w:rFonts w:ascii="Calibri" w:hAnsi="Calibri" w:eastAsia="Helvetica" w:cs="Helvetica"/>
          <w:color w:val="000000" w:themeColor="text1"/>
          <w:sz w:val="28"/>
          <w:szCs w:val="28"/>
          <w:lang w:val="en-CA"/>
        </w:rPr>
        <w:t xml:space="preserve"> blocks a step of elongation on the 50S ribosomal subunit.</w:t>
      </w:r>
    </w:p>
    <w:p w:rsidRPr="00EC3A27" w:rsidR="00EC3A27" w:rsidP="00EC3A27" w:rsidRDefault="00EC3A27" w14:paraId="5DF1B36D" w14:textId="77777777">
      <w:pPr>
        <w:ind w:left="227"/>
        <w:rPr>
          <w:sz w:val="28"/>
          <w:szCs w:val="28"/>
        </w:rPr>
      </w:pPr>
    </w:p>
    <w:p w:rsidRPr="00EC3A27" w:rsidR="00EC3A27" w:rsidP="00EC3A27" w:rsidRDefault="00EC3A27" w14:paraId="1C7D39BC" w14:textId="77777777">
      <w:pPr>
        <w:ind w:left="227"/>
        <w:rPr>
          <w:sz w:val="28"/>
          <w:szCs w:val="28"/>
        </w:rPr>
      </w:pPr>
    </w:p>
    <w:p w:rsidRPr="00EC3A27" w:rsidR="00EC3A27" w:rsidP="00EC3A27" w:rsidRDefault="00EC3A27" w14:paraId="0B1CB2AC" w14:textId="77777777">
      <w:pPr>
        <w:ind w:left="227"/>
        <w:rPr>
          <w:sz w:val="28"/>
          <w:szCs w:val="28"/>
        </w:rPr>
      </w:pPr>
    </w:p>
    <w:p w:rsidRPr="000460AA" w:rsidR="00726B5F" w:rsidP="004A7CCB" w:rsidRDefault="00726B5F" w14:paraId="66FF2E00" w14:textId="77777777">
      <w:pPr>
        <w:pStyle w:val="ListParagraph"/>
        <w:numPr>
          <w:ilvl w:val="0"/>
          <w:numId w:val="268"/>
        </w:numPr>
        <w:ind w:left="587"/>
        <w:rPr>
          <w:sz w:val="28"/>
          <w:szCs w:val="28"/>
        </w:rPr>
      </w:pPr>
      <w:r w:rsidRPr="000460AA">
        <w:rPr>
          <w:sz w:val="28"/>
          <w:szCs w:val="28"/>
        </w:rPr>
        <w:lastRenderedPageBreak/>
        <w:t xml:space="preserve">Bacteria are typically thought of as unicellular  but many bacteria in nature form specialized, surface- attached, collaborative communities called </w:t>
      </w:r>
      <w:r w:rsidRPr="000460AA">
        <w:rPr>
          <w:b/>
          <w:sz w:val="28"/>
          <w:szCs w:val="28"/>
        </w:rPr>
        <w:t>biofilms</w:t>
      </w:r>
      <w:r w:rsidRPr="000460AA">
        <w:rPr>
          <w:sz w:val="28"/>
          <w:szCs w:val="28"/>
        </w:rPr>
        <w:t>.</w:t>
      </w:r>
    </w:p>
    <w:p w:rsidRPr="000460AA" w:rsidR="00726B5F" w:rsidP="004A7CCB" w:rsidRDefault="00726B5F" w14:paraId="669494B5" w14:textId="77777777">
      <w:pPr>
        <w:pStyle w:val="ListParagraph"/>
        <w:numPr>
          <w:ilvl w:val="0"/>
          <w:numId w:val="268"/>
        </w:numPr>
        <w:ind w:left="587"/>
        <w:rPr>
          <w:sz w:val="28"/>
          <w:szCs w:val="28"/>
        </w:rPr>
      </w:pPr>
      <w:r w:rsidRPr="000460AA">
        <w:rPr>
          <w:sz w:val="28"/>
          <w:szCs w:val="28"/>
        </w:rPr>
        <w:t>Biofilms are made up of sessile bacteria.</w:t>
      </w:r>
    </w:p>
    <w:p w:rsidRPr="000460AA" w:rsidR="00726B5F" w:rsidP="004A7CCB" w:rsidRDefault="00726B5F" w14:paraId="6D19D45E" w14:textId="77777777">
      <w:pPr>
        <w:pStyle w:val="ListParagraph"/>
        <w:numPr>
          <w:ilvl w:val="0"/>
          <w:numId w:val="268"/>
        </w:numPr>
        <w:ind w:left="587"/>
        <w:rPr>
          <w:sz w:val="28"/>
          <w:szCs w:val="28"/>
        </w:rPr>
      </w:pPr>
      <w:r w:rsidRPr="000460AA">
        <w:rPr>
          <w:sz w:val="28"/>
          <w:szCs w:val="28"/>
        </w:rPr>
        <w:t>Sessile cells are permanently attached to a substrate and highly resistant to adverse environments while planktonic cells have a free-floating, spreading form.</w:t>
      </w:r>
    </w:p>
    <w:p w:rsidR="00726B5F" w:rsidP="004A7CCB" w:rsidRDefault="00726B5F" w14:paraId="12F51A94" w14:textId="77777777">
      <w:pPr>
        <w:pStyle w:val="ListParagraph"/>
        <w:numPr>
          <w:ilvl w:val="0"/>
          <w:numId w:val="268"/>
        </w:numPr>
        <w:ind w:left="587"/>
        <w:rPr>
          <w:sz w:val="28"/>
          <w:szCs w:val="28"/>
        </w:rPr>
      </w:pPr>
      <w:r w:rsidRPr="000460AA">
        <w:rPr>
          <w:sz w:val="28"/>
          <w:szCs w:val="28"/>
        </w:rPr>
        <w:t>Biofilms play a critical role in microbial pathogenesis and environment quality i.e. equipment damage, production contamination, medical infections etc.</w:t>
      </w:r>
    </w:p>
    <w:p w:rsidRPr="000460AA" w:rsidR="00EC3A27" w:rsidP="00EC3A27" w:rsidRDefault="00EC3A27" w14:paraId="60096021" w14:textId="77777777">
      <w:pPr>
        <w:pStyle w:val="ListParagraph"/>
        <w:ind w:left="587"/>
        <w:rPr>
          <w:sz w:val="28"/>
          <w:szCs w:val="28"/>
        </w:rPr>
      </w:pPr>
    </w:p>
    <w:p w:rsidRPr="000460AA" w:rsidR="00726B5F" w:rsidP="004A7CCB" w:rsidRDefault="00726B5F" w14:paraId="62B9ACF3" w14:textId="77777777">
      <w:pPr>
        <w:pStyle w:val="ListParagraph"/>
        <w:numPr>
          <w:ilvl w:val="0"/>
          <w:numId w:val="268"/>
        </w:numPr>
        <w:ind w:left="587"/>
        <w:rPr>
          <w:b/>
          <w:sz w:val="28"/>
          <w:szCs w:val="28"/>
        </w:rPr>
      </w:pPr>
      <w:r w:rsidRPr="000460AA">
        <w:rPr>
          <w:b/>
          <w:sz w:val="28"/>
          <w:szCs w:val="28"/>
        </w:rPr>
        <w:t xml:space="preserve">Other places biofilms are found are: </w:t>
      </w:r>
    </w:p>
    <w:p w:rsidRPr="000460AA" w:rsidR="00726B5F" w:rsidP="004A7CCB" w:rsidRDefault="00726B5F" w14:paraId="082CD3C0" w14:textId="77777777">
      <w:pPr>
        <w:pStyle w:val="ListParagraph"/>
        <w:numPr>
          <w:ilvl w:val="0"/>
          <w:numId w:val="272"/>
        </w:numPr>
        <w:rPr>
          <w:sz w:val="28"/>
          <w:szCs w:val="28"/>
        </w:rPr>
      </w:pPr>
      <w:r w:rsidRPr="000460AA">
        <w:rPr>
          <w:sz w:val="28"/>
          <w:szCs w:val="28"/>
        </w:rPr>
        <w:t>Aquatic environments – rocks and the hulls of ships.</w:t>
      </w:r>
    </w:p>
    <w:p w:rsidRPr="000460AA" w:rsidR="00726B5F" w:rsidP="004A7CCB" w:rsidRDefault="00726B5F" w14:paraId="3AC42EB0" w14:textId="77777777">
      <w:pPr>
        <w:pStyle w:val="ListParagraph"/>
        <w:numPr>
          <w:ilvl w:val="0"/>
          <w:numId w:val="272"/>
        </w:numPr>
        <w:rPr>
          <w:sz w:val="28"/>
          <w:szCs w:val="28"/>
        </w:rPr>
      </w:pPr>
      <w:r w:rsidRPr="000460AA">
        <w:rPr>
          <w:sz w:val="28"/>
          <w:szCs w:val="28"/>
        </w:rPr>
        <w:t xml:space="preserve">Soil – roots and wetlands. </w:t>
      </w:r>
    </w:p>
    <w:p w:rsidR="00726B5F" w:rsidP="004A7CCB" w:rsidRDefault="00726B5F" w14:paraId="133FE9C9" w14:textId="77777777">
      <w:pPr>
        <w:pStyle w:val="ListParagraph"/>
        <w:numPr>
          <w:ilvl w:val="0"/>
          <w:numId w:val="272"/>
        </w:numPr>
        <w:rPr>
          <w:sz w:val="28"/>
          <w:szCs w:val="28"/>
        </w:rPr>
      </w:pPr>
      <w:r w:rsidRPr="000460AA">
        <w:rPr>
          <w:sz w:val="28"/>
          <w:szCs w:val="28"/>
        </w:rPr>
        <w:t xml:space="preserve">Humans – teeth and guts. </w:t>
      </w:r>
    </w:p>
    <w:p w:rsidRPr="00EC3A27" w:rsidR="00EC3A27" w:rsidP="00EC3A27" w:rsidRDefault="00EC3A27" w14:paraId="15F88150" w14:textId="77777777">
      <w:pPr>
        <w:pStyle w:val="ListParagraph"/>
        <w:ind w:left="947"/>
        <w:rPr>
          <w:sz w:val="28"/>
          <w:szCs w:val="28"/>
        </w:rPr>
      </w:pPr>
    </w:p>
    <w:p w:rsidRPr="000460AA" w:rsidR="00726B5F" w:rsidP="004A7CCB" w:rsidRDefault="00726B5F" w14:paraId="7985A3DD" w14:textId="77777777">
      <w:pPr>
        <w:pStyle w:val="ListParagraph"/>
        <w:numPr>
          <w:ilvl w:val="0"/>
          <w:numId w:val="268"/>
        </w:numPr>
        <w:ind w:left="587"/>
        <w:rPr>
          <w:b/>
          <w:color w:val="000000" w:themeColor="text1"/>
          <w:sz w:val="28"/>
          <w:szCs w:val="28"/>
        </w:rPr>
      </w:pPr>
      <w:r w:rsidRPr="000460AA">
        <w:rPr>
          <w:b/>
          <w:color w:val="000000" w:themeColor="text1"/>
          <w:sz w:val="28"/>
          <w:szCs w:val="28"/>
        </w:rPr>
        <w:t>The distinctive stages of biofilm formation are:</w:t>
      </w:r>
    </w:p>
    <w:p w:rsidRPr="000460AA" w:rsidR="00726B5F" w:rsidP="004A7CCB" w:rsidRDefault="00726B5F" w14:paraId="16EC5245" w14:textId="77777777">
      <w:pPr>
        <w:pStyle w:val="ListParagraph"/>
        <w:numPr>
          <w:ilvl w:val="0"/>
          <w:numId w:val="273"/>
        </w:numPr>
        <w:rPr>
          <w:color w:val="000000" w:themeColor="text1"/>
          <w:sz w:val="28"/>
          <w:szCs w:val="28"/>
        </w:rPr>
      </w:pPr>
      <w:r w:rsidRPr="000460AA">
        <w:rPr>
          <w:color w:val="000000" w:themeColor="text1"/>
          <w:sz w:val="28"/>
          <w:szCs w:val="28"/>
        </w:rPr>
        <w:t>Initiation.</w:t>
      </w:r>
    </w:p>
    <w:p w:rsidRPr="000460AA" w:rsidR="00726B5F" w:rsidP="004A7CCB" w:rsidRDefault="00726B5F" w14:paraId="031CD3A6" w14:textId="77777777">
      <w:pPr>
        <w:pStyle w:val="ListParagraph"/>
        <w:numPr>
          <w:ilvl w:val="0"/>
          <w:numId w:val="273"/>
        </w:numPr>
        <w:rPr>
          <w:color w:val="000000" w:themeColor="text1"/>
          <w:sz w:val="28"/>
          <w:szCs w:val="28"/>
        </w:rPr>
      </w:pPr>
      <w:r w:rsidRPr="000460AA">
        <w:rPr>
          <w:color w:val="000000" w:themeColor="text1"/>
          <w:sz w:val="28"/>
          <w:szCs w:val="28"/>
        </w:rPr>
        <w:t>Maturation.</w:t>
      </w:r>
    </w:p>
    <w:p w:rsidRPr="000460AA" w:rsidR="00726B5F" w:rsidP="004A7CCB" w:rsidRDefault="00726B5F" w14:paraId="03F02BB9" w14:textId="77777777">
      <w:pPr>
        <w:pStyle w:val="ListParagraph"/>
        <w:numPr>
          <w:ilvl w:val="0"/>
          <w:numId w:val="273"/>
        </w:numPr>
        <w:rPr>
          <w:color w:val="000000" w:themeColor="text1"/>
          <w:sz w:val="28"/>
          <w:szCs w:val="28"/>
        </w:rPr>
      </w:pPr>
      <w:r w:rsidRPr="000460AA">
        <w:rPr>
          <w:color w:val="000000" w:themeColor="text1"/>
          <w:sz w:val="28"/>
          <w:szCs w:val="28"/>
        </w:rPr>
        <w:t>Maintenance.</w:t>
      </w:r>
    </w:p>
    <w:p w:rsidR="00726B5F" w:rsidP="004A7CCB" w:rsidRDefault="00726B5F" w14:paraId="2FCA1654" w14:textId="77777777">
      <w:pPr>
        <w:pStyle w:val="ListParagraph"/>
        <w:numPr>
          <w:ilvl w:val="0"/>
          <w:numId w:val="273"/>
        </w:numPr>
        <w:rPr>
          <w:color w:val="000000" w:themeColor="text1"/>
          <w:sz w:val="28"/>
          <w:szCs w:val="28"/>
        </w:rPr>
      </w:pPr>
      <w:r w:rsidRPr="000460AA">
        <w:rPr>
          <w:color w:val="000000" w:themeColor="text1"/>
          <w:sz w:val="28"/>
          <w:szCs w:val="28"/>
        </w:rPr>
        <w:t>Dissolution.</w:t>
      </w:r>
    </w:p>
    <w:p w:rsidRPr="000460AA" w:rsidR="00EC3A27" w:rsidP="00EC3A27" w:rsidRDefault="00EC3A27" w14:paraId="76C74EDF" w14:textId="77777777">
      <w:pPr>
        <w:pStyle w:val="ListParagraph"/>
        <w:ind w:left="947"/>
        <w:rPr>
          <w:color w:val="000000" w:themeColor="text1"/>
          <w:sz w:val="28"/>
          <w:szCs w:val="28"/>
        </w:rPr>
      </w:pPr>
    </w:p>
    <w:p w:rsidRPr="000460AA" w:rsidR="00726B5F" w:rsidP="004A7CCB" w:rsidRDefault="00726B5F" w14:paraId="5729C512" w14:textId="77777777">
      <w:pPr>
        <w:pStyle w:val="ListParagraph"/>
        <w:numPr>
          <w:ilvl w:val="0"/>
          <w:numId w:val="268"/>
        </w:numPr>
        <w:ind w:left="587"/>
        <w:rPr>
          <w:color w:val="000000" w:themeColor="text1"/>
          <w:sz w:val="28"/>
          <w:szCs w:val="28"/>
        </w:rPr>
      </w:pPr>
      <w:r w:rsidRPr="000460AA">
        <w:rPr>
          <w:color w:val="000000" w:themeColor="text1"/>
          <w:sz w:val="28"/>
          <w:szCs w:val="28"/>
        </w:rPr>
        <w:t xml:space="preserve">They can be formed by a single species or by multiple species in collaboration on organic and inorganic surfaces </w:t>
      </w:r>
    </w:p>
    <w:p w:rsidR="00726B5F" w:rsidP="004A7CCB" w:rsidRDefault="00726B5F" w14:paraId="787A361A" w14:textId="77777777">
      <w:pPr>
        <w:pStyle w:val="ListParagraph"/>
        <w:numPr>
          <w:ilvl w:val="0"/>
          <w:numId w:val="268"/>
        </w:numPr>
        <w:ind w:left="587"/>
        <w:rPr>
          <w:color w:val="000000" w:themeColor="text1"/>
          <w:sz w:val="28"/>
          <w:szCs w:val="28"/>
        </w:rPr>
      </w:pPr>
      <w:r w:rsidRPr="000460AA">
        <w:rPr>
          <w:color w:val="000000" w:themeColor="text1"/>
          <w:sz w:val="28"/>
          <w:szCs w:val="28"/>
        </w:rPr>
        <w:t xml:space="preserve">E.g. the Gram-negative bacteria </w:t>
      </w:r>
      <w:r w:rsidRPr="000460AA">
        <w:rPr>
          <w:i/>
          <w:color w:val="000000" w:themeColor="text1"/>
          <w:sz w:val="28"/>
          <w:szCs w:val="28"/>
        </w:rPr>
        <w:t>P. aeroginusa</w:t>
      </w:r>
      <w:r w:rsidRPr="000460AA">
        <w:rPr>
          <w:color w:val="000000" w:themeColor="text1"/>
          <w:sz w:val="28"/>
          <w:szCs w:val="28"/>
        </w:rPr>
        <w:t xml:space="preserve"> forms a single-species biofilms on the lungs of people with cystic fibrosis and can also form on medical implants.</w:t>
      </w:r>
    </w:p>
    <w:p w:rsidRPr="000460AA" w:rsidR="00EC3A27" w:rsidP="00EC3A27" w:rsidRDefault="00EC3A27" w14:paraId="037A793D" w14:textId="77777777">
      <w:pPr>
        <w:pStyle w:val="ListParagraph"/>
        <w:ind w:left="587"/>
        <w:rPr>
          <w:color w:val="000000" w:themeColor="text1"/>
          <w:sz w:val="28"/>
          <w:szCs w:val="28"/>
        </w:rPr>
      </w:pPr>
    </w:p>
    <w:p w:rsidRPr="000460AA" w:rsidR="00726B5F" w:rsidP="004A7CCB" w:rsidRDefault="00726B5F" w14:paraId="0C89BAF5" w14:textId="77777777">
      <w:pPr>
        <w:pStyle w:val="ListParagraph"/>
        <w:numPr>
          <w:ilvl w:val="0"/>
          <w:numId w:val="268"/>
        </w:numPr>
        <w:ind w:left="587"/>
        <w:rPr>
          <w:color w:val="000000" w:themeColor="text1"/>
          <w:sz w:val="28"/>
          <w:szCs w:val="28"/>
        </w:rPr>
      </w:pPr>
      <w:r w:rsidRPr="000460AA">
        <w:rPr>
          <w:color w:val="000000" w:themeColor="text1"/>
          <w:sz w:val="28"/>
          <w:szCs w:val="28"/>
        </w:rPr>
        <w:t xml:space="preserve">Bacterial biofilms form when nutrients are plentiful. </w:t>
      </w:r>
    </w:p>
    <w:p w:rsidRPr="000460AA" w:rsidR="00726B5F" w:rsidP="004A7CCB" w:rsidRDefault="00726B5F" w14:paraId="1AD5F969" w14:textId="77777777">
      <w:pPr>
        <w:pStyle w:val="ListParagraph"/>
        <w:numPr>
          <w:ilvl w:val="0"/>
          <w:numId w:val="268"/>
        </w:numPr>
        <w:ind w:left="587"/>
        <w:rPr>
          <w:color w:val="000000" w:themeColor="text1"/>
          <w:sz w:val="28"/>
          <w:szCs w:val="28"/>
        </w:rPr>
      </w:pPr>
      <w:r w:rsidRPr="000460AA">
        <w:rPr>
          <w:color w:val="000000" w:themeColor="text1"/>
          <w:sz w:val="28"/>
          <w:szCs w:val="28"/>
        </w:rPr>
        <w:t>Once nutrients become scarce, individuals detach from the community to forage for new sources of nutrients.</w:t>
      </w:r>
    </w:p>
    <w:p w:rsidR="00726B5F" w:rsidP="004A7CCB" w:rsidRDefault="00726B5F" w14:paraId="1DCDF1A9" w14:textId="77777777">
      <w:pPr>
        <w:pStyle w:val="ListParagraph"/>
        <w:numPr>
          <w:ilvl w:val="0"/>
          <w:numId w:val="268"/>
        </w:numPr>
        <w:ind w:left="587"/>
        <w:rPr>
          <w:color w:val="000000" w:themeColor="text1"/>
          <w:sz w:val="28"/>
          <w:szCs w:val="28"/>
        </w:rPr>
      </w:pPr>
      <w:r w:rsidRPr="000460AA">
        <w:rPr>
          <w:color w:val="000000" w:themeColor="text1"/>
          <w:sz w:val="28"/>
          <w:szCs w:val="28"/>
        </w:rPr>
        <w:t>Biofilms in nature can take many different forms and serve different functions for different species.</w:t>
      </w:r>
    </w:p>
    <w:p w:rsidR="00EC3A27" w:rsidP="00EC3A27" w:rsidRDefault="00EC3A27" w14:paraId="00BCA2EF" w14:textId="77777777">
      <w:pPr>
        <w:rPr>
          <w:color w:val="000000" w:themeColor="text1"/>
          <w:sz w:val="28"/>
          <w:szCs w:val="28"/>
        </w:rPr>
      </w:pPr>
    </w:p>
    <w:p w:rsidR="00EC3A27" w:rsidP="00EC3A27" w:rsidRDefault="00EC3A27" w14:paraId="5FC369B0" w14:textId="77777777">
      <w:pPr>
        <w:rPr>
          <w:color w:val="000000" w:themeColor="text1"/>
          <w:sz w:val="28"/>
          <w:szCs w:val="28"/>
        </w:rPr>
      </w:pPr>
    </w:p>
    <w:p w:rsidR="00EC3A27" w:rsidP="00EC3A27" w:rsidRDefault="00EC3A27" w14:paraId="66BA6DFC" w14:textId="77777777">
      <w:pPr>
        <w:rPr>
          <w:color w:val="000000" w:themeColor="text1"/>
          <w:sz w:val="28"/>
          <w:szCs w:val="28"/>
        </w:rPr>
      </w:pPr>
    </w:p>
    <w:p w:rsidRPr="00EC3A27" w:rsidR="00EC3A27" w:rsidP="00EC3A27" w:rsidRDefault="00EC3A27" w14:paraId="191A5B2E" w14:textId="77777777">
      <w:pPr>
        <w:rPr>
          <w:color w:val="000000" w:themeColor="text1"/>
          <w:sz w:val="28"/>
          <w:szCs w:val="28"/>
        </w:rPr>
      </w:pPr>
    </w:p>
    <w:p w:rsidRPr="000460AA" w:rsidR="00726B5F" w:rsidP="004A7CCB" w:rsidRDefault="00726B5F" w14:paraId="2328A624" w14:textId="77777777">
      <w:pPr>
        <w:pStyle w:val="ListParagraph"/>
        <w:numPr>
          <w:ilvl w:val="0"/>
          <w:numId w:val="268"/>
        </w:numPr>
        <w:ind w:left="587"/>
        <w:rPr>
          <w:b/>
          <w:color w:val="000000" w:themeColor="text1"/>
          <w:sz w:val="28"/>
          <w:szCs w:val="28"/>
        </w:rPr>
      </w:pPr>
      <w:r w:rsidRPr="000460AA">
        <w:rPr>
          <w:b/>
          <w:color w:val="000000" w:themeColor="text1"/>
          <w:sz w:val="28"/>
          <w:szCs w:val="28"/>
        </w:rPr>
        <w:lastRenderedPageBreak/>
        <w:t>The formation of biofilms can be cued by different environmental signals in different species such as:</w:t>
      </w:r>
    </w:p>
    <w:p w:rsidRPr="000460AA" w:rsidR="00726B5F" w:rsidP="004A7CCB" w:rsidRDefault="00726B5F" w14:paraId="697A6FEB" w14:textId="77777777">
      <w:pPr>
        <w:pStyle w:val="ListParagraph"/>
        <w:numPr>
          <w:ilvl w:val="0"/>
          <w:numId w:val="274"/>
        </w:numPr>
        <w:rPr>
          <w:color w:val="000000" w:themeColor="text1"/>
          <w:sz w:val="28"/>
          <w:szCs w:val="28"/>
        </w:rPr>
      </w:pPr>
      <w:r w:rsidRPr="000460AA">
        <w:rPr>
          <w:color w:val="000000" w:themeColor="text1"/>
          <w:sz w:val="28"/>
          <w:szCs w:val="28"/>
        </w:rPr>
        <w:t>pH.</w:t>
      </w:r>
    </w:p>
    <w:p w:rsidRPr="000460AA" w:rsidR="00726B5F" w:rsidP="004A7CCB" w:rsidRDefault="00726B5F" w14:paraId="19247718" w14:textId="77777777">
      <w:pPr>
        <w:pStyle w:val="ListParagraph"/>
        <w:numPr>
          <w:ilvl w:val="0"/>
          <w:numId w:val="274"/>
        </w:numPr>
        <w:rPr>
          <w:color w:val="000000" w:themeColor="text1"/>
          <w:sz w:val="28"/>
          <w:szCs w:val="28"/>
        </w:rPr>
      </w:pPr>
      <w:r w:rsidRPr="000460AA">
        <w:rPr>
          <w:color w:val="000000" w:themeColor="text1"/>
          <w:sz w:val="28"/>
          <w:szCs w:val="28"/>
        </w:rPr>
        <w:t>Ion concentrations.</w:t>
      </w:r>
    </w:p>
    <w:p w:rsidRPr="000460AA" w:rsidR="00726B5F" w:rsidP="004A7CCB" w:rsidRDefault="00726B5F" w14:paraId="26F99CB3" w14:textId="77777777">
      <w:pPr>
        <w:pStyle w:val="ListParagraph"/>
        <w:numPr>
          <w:ilvl w:val="0"/>
          <w:numId w:val="274"/>
        </w:numPr>
        <w:rPr>
          <w:color w:val="000000" w:themeColor="text1"/>
          <w:sz w:val="28"/>
          <w:szCs w:val="28"/>
        </w:rPr>
      </w:pPr>
      <w:r w:rsidRPr="000460AA">
        <w:rPr>
          <w:color w:val="000000" w:themeColor="text1"/>
          <w:sz w:val="28"/>
          <w:szCs w:val="28"/>
        </w:rPr>
        <w:t>Temperature.</w:t>
      </w:r>
    </w:p>
    <w:p w:rsidRPr="000460AA" w:rsidR="00726B5F" w:rsidP="004A7CCB" w:rsidRDefault="00726B5F" w14:paraId="50FD55B8" w14:textId="77777777">
      <w:pPr>
        <w:pStyle w:val="ListParagraph"/>
        <w:numPr>
          <w:ilvl w:val="0"/>
          <w:numId w:val="274"/>
        </w:numPr>
        <w:rPr>
          <w:color w:val="000000" w:themeColor="text1"/>
          <w:sz w:val="28"/>
          <w:szCs w:val="28"/>
        </w:rPr>
      </w:pPr>
      <w:r w:rsidRPr="000460AA">
        <w:rPr>
          <w:color w:val="000000" w:themeColor="text1"/>
          <w:sz w:val="28"/>
          <w:szCs w:val="28"/>
        </w:rPr>
        <w:t xml:space="preserve"> Oxygen availability.</w:t>
      </w:r>
    </w:p>
    <w:p w:rsidR="00726B5F" w:rsidP="004A7CCB" w:rsidRDefault="00726B5F" w14:paraId="21CE53C1" w14:textId="77777777">
      <w:pPr>
        <w:pStyle w:val="ListParagraph"/>
        <w:numPr>
          <w:ilvl w:val="0"/>
          <w:numId w:val="274"/>
        </w:numPr>
        <w:rPr>
          <w:color w:val="000000" w:themeColor="text1"/>
          <w:sz w:val="28"/>
          <w:szCs w:val="28"/>
        </w:rPr>
      </w:pPr>
      <w:r w:rsidRPr="000460AA">
        <w:rPr>
          <w:color w:val="000000" w:themeColor="text1"/>
          <w:sz w:val="28"/>
          <w:szCs w:val="28"/>
        </w:rPr>
        <w:t>The presence of certain amino acids.</w:t>
      </w:r>
    </w:p>
    <w:p w:rsidRPr="000460AA" w:rsidR="00EC3A27" w:rsidP="00EC3A27" w:rsidRDefault="00EC3A27" w14:paraId="036FD9C6" w14:textId="77777777">
      <w:pPr>
        <w:pStyle w:val="ListParagraph"/>
        <w:ind w:left="947"/>
        <w:rPr>
          <w:color w:val="000000" w:themeColor="text1"/>
          <w:sz w:val="28"/>
          <w:szCs w:val="28"/>
        </w:rPr>
      </w:pPr>
    </w:p>
    <w:p w:rsidRPr="000460AA" w:rsidR="00726B5F" w:rsidP="004A7CCB" w:rsidRDefault="00726B5F" w14:paraId="75023F6B" w14:textId="77777777">
      <w:pPr>
        <w:pStyle w:val="ListParagraph"/>
        <w:numPr>
          <w:ilvl w:val="0"/>
          <w:numId w:val="268"/>
        </w:numPr>
        <w:ind w:left="587"/>
        <w:rPr>
          <w:color w:val="000000" w:themeColor="text1"/>
          <w:sz w:val="28"/>
          <w:szCs w:val="28"/>
        </w:rPr>
      </w:pPr>
      <w:r w:rsidRPr="000460AA">
        <w:rPr>
          <w:color w:val="000000" w:themeColor="text1"/>
          <w:sz w:val="28"/>
          <w:szCs w:val="28"/>
        </w:rPr>
        <w:t xml:space="preserve">Chemical signals enable bacteria to communicate via quorum sensing. </w:t>
      </w:r>
    </w:p>
    <w:p w:rsidRPr="000460AA" w:rsidR="00726B5F" w:rsidP="004A7CCB" w:rsidRDefault="00726B5F" w14:paraId="7247D870" w14:textId="77777777">
      <w:pPr>
        <w:pStyle w:val="ListParagraph"/>
        <w:numPr>
          <w:ilvl w:val="0"/>
          <w:numId w:val="268"/>
        </w:numPr>
        <w:ind w:left="587"/>
        <w:rPr>
          <w:color w:val="000000" w:themeColor="text1"/>
          <w:sz w:val="28"/>
          <w:szCs w:val="28"/>
        </w:rPr>
      </w:pPr>
      <w:r w:rsidRPr="000460AA">
        <w:rPr>
          <w:color w:val="000000" w:themeColor="text1"/>
          <w:sz w:val="28"/>
          <w:szCs w:val="28"/>
        </w:rPr>
        <w:t>In some cases, it causes them to form biofilms.</w:t>
      </w:r>
    </w:p>
    <w:p w:rsidRPr="000460AA" w:rsidR="00726B5F" w:rsidP="004A7CCB" w:rsidRDefault="00726B5F" w14:paraId="49474888" w14:textId="77777777">
      <w:pPr>
        <w:pStyle w:val="ListParagraph"/>
        <w:numPr>
          <w:ilvl w:val="0"/>
          <w:numId w:val="268"/>
        </w:numPr>
        <w:ind w:left="587"/>
        <w:rPr>
          <w:b/>
          <w:color w:val="000000" w:themeColor="text1"/>
          <w:sz w:val="28"/>
          <w:szCs w:val="28"/>
        </w:rPr>
      </w:pPr>
      <w:r w:rsidRPr="000460AA">
        <w:rPr>
          <w:b/>
          <w:color w:val="000000" w:themeColor="text1"/>
          <w:sz w:val="28"/>
          <w:szCs w:val="28"/>
        </w:rPr>
        <w:t>The process goes as follows:</w:t>
      </w:r>
    </w:p>
    <w:p w:rsidRPr="000460AA" w:rsidR="00726B5F" w:rsidP="004A7CCB" w:rsidRDefault="00726B5F" w14:paraId="4EB66F62" w14:textId="77777777">
      <w:pPr>
        <w:pStyle w:val="ListParagraph"/>
        <w:numPr>
          <w:ilvl w:val="0"/>
          <w:numId w:val="275"/>
        </w:numPr>
        <w:rPr>
          <w:color w:val="000000" w:themeColor="text1"/>
          <w:sz w:val="28"/>
          <w:szCs w:val="28"/>
        </w:rPr>
      </w:pPr>
      <w:r w:rsidRPr="000460AA">
        <w:rPr>
          <w:color w:val="000000" w:themeColor="text1"/>
          <w:sz w:val="28"/>
          <w:szCs w:val="28"/>
        </w:rPr>
        <w:t>The specific environmental signal induces a genetic program in planktonic cells.</w:t>
      </w:r>
    </w:p>
    <w:p w:rsidRPr="000460AA" w:rsidR="00726B5F" w:rsidP="004A7CCB" w:rsidRDefault="00726B5F" w14:paraId="47DBE49C" w14:textId="77777777">
      <w:pPr>
        <w:pStyle w:val="ListParagraph"/>
        <w:numPr>
          <w:ilvl w:val="0"/>
          <w:numId w:val="275"/>
        </w:numPr>
        <w:rPr>
          <w:color w:val="000000" w:themeColor="text1"/>
          <w:sz w:val="28"/>
          <w:szCs w:val="28"/>
        </w:rPr>
      </w:pPr>
      <w:r w:rsidRPr="000460AA">
        <w:rPr>
          <w:color w:val="000000" w:themeColor="text1"/>
          <w:sz w:val="28"/>
          <w:szCs w:val="28"/>
        </w:rPr>
        <w:t>The cells then start to attach to nearby inanimate surfaces via flagella, pili and lipopolysaccharides which then coat that surface with an organic monolayer of either polysaccharides or glycoproteins.</w:t>
      </w:r>
    </w:p>
    <w:p w:rsidRPr="000460AA" w:rsidR="00726B5F" w:rsidP="004A7CCB" w:rsidRDefault="00726B5F" w14:paraId="59DDFEA0" w14:textId="77777777">
      <w:pPr>
        <w:pStyle w:val="ListParagraph"/>
        <w:numPr>
          <w:ilvl w:val="0"/>
          <w:numId w:val="275"/>
        </w:numPr>
        <w:rPr>
          <w:color w:val="000000" w:themeColor="text1"/>
          <w:sz w:val="28"/>
          <w:szCs w:val="28"/>
        </w:rPr>
      </w:pPr>
      <w:r w:rsidRPr="000460AA">
        <w:rPr>
          <w:color w:val="000000" w:themeColor="text1"/>
          <w:sz w:val="28"/>
          <w:szCs w:val="28"/>
        </w:rPr>
        <w:t>They firmly attach to the surface and begin to communicate via quorum sensing.</w:t>
      </w:r>
    </w:p>
    <w:p w:rsidRPr="000460AA" w:rsidR="00726B5F" w:rsidP="004A7CCB" w:rsidRDefault="00726B5F" w14:paraId="347E24AE" w14:textId="77777777">
      <w:pPr>
        <w:pStyle w:val="ListParagraph"/>
        <w:numPr>
          <w:ilvl w:val="0"/>
          <w:numId w:val="275"/>
        </w:numPr>
        <w:rPr>
          <w:color w:val="000000" w:themeColor="text1"/>
          <w:sz w:val="28"/>
          <w:szCs w:val="28"/>
        </w:rPr>
      </w:pPr>
      <w:r w:rsidRPr="000460AA">
        <w:rPr>
          <w:color w:val="000000" w:themeColor="text1"/>
          <w:sz w:val="28"/>
          <w:szCs w:val="28"/>
        </w:rPr>
        <w:t>Once the concentration of the chemical reaches a certain amount, cells can sense it.</w:t>
      </w:r>
    </w:p>
    <w:p w:rsidRPr="000460AA" w:rsidR="00726B5F" w:rsidP="004A7CCB" w:rsidRDefault="00726B5F" w14:paraId="6651F7E8" w14:textId="77777777">
      <w:pPr>
        <w:pStyle w:val="ListParagraph"/>
        <w:numPr>
          <w:ilvl w:val="0"/>
          <w:numId w:val="275"/>
        </w:numPr>
        <w:rPr>
          <w:color w:val="000000" w:themeColor="text1"/>
          <w:sz w:val="28"/>
          <w:szCs w:val="28"/>
        </w:rPr>
      </w:pPr>
      <w:r w:rsidRPr="000460AA">
        <w:rPr>
          <w:color w:val="000000" w:themeColor="text1"/>
          <w:sz w:val="28"/>
          <w:szCs w:val="28"/>
        </w:rPr>
        <w:t>This triggers genetically regulated changes that cause cells to bind even harder.</w:t>
      </w:r>
    </w:p>
    <w:p w:rsidRPr="000460AA" w:rsidR="00726B5F" w:rsidP="004A7CCB" w:rsidRDefault="00726B5F" w14:paraId="71A0712B" w14:textId="77777777">
      <w:pPr>
        <w:pStyle w:val="ListParagraph"/>
        <w:numPr>
          <w:ilvl w:val="0"/>
          <w:numId w:val="275"/>
        </w:numPr>
        <w:rPr>
          <w:color w:val="000000" w:themeColor="text1"/>
          <w:sz w:val="28"/>
          <w:szCs w:val="28"/>
        </w:rPr>
      </w:pPr>
      <w:r w:rsidRPr="000460AA">
        <w:rPr>
          <w:color w:val="000000" w:themeColor="text1"/>
          <w:sz w:val="28"/>
          <w:szCs w:val="28"/>
        </w:rPr>
        <w:t xml:space="preserve">The cells form an extracellular matrix made up of polysaccharide polymers and trapped materials, this is known as the EPS. An example would be alginate produced by </w:t>
      </w:r>
      <w:r w:rsidRPr="000460AA">
        <w:rPr>
          <w:i/>
          <w:color w:val="000000" w:themeColor="text1"/>
          <w:sz w:val="28"/>
          <w:szCs w:val="28"/>
        </w:rPr>
        <w:t>P. aeruginosa</w:t>
      </w:r>
      <w:r w:rsidRPr="000460AA">
        <w:rPr>
          <w:color w:val="000000" w:themeColor="text1"/>
          <w:sz w:val="28"/>
          <w:szCs w:val="28"/>
        </w:rPr>
        <w:t xml:space="preserve"> or colanic acid produced by E. coli.</w:t>
      </w:r>
    </w:p>
    <w:p w:rsidRPr="000460AA" w:rsidR="00726B5F" w:rsidP="004A7CCB" w:rsidRDefault="00726B5F" w14:paraId="3322826C" w14:textId="77777777">
      <w:pPr>
        <w:pStyle w:val="ListParagraph"/>
        <w:numPr>
          <w:ilvl w:val="0"/>
          <w:numId w:val="275"/>
        </w:numPr>
        <w:rPr>
          <w:color w:val="000000" w:themeColor="text1"/>
          <w:sz w:val="28"/>
          <w:szCs w:val="28"/>
        </w:rPr>
      </w:pPr>
      <w:r w:rsidRPr="000460AA">
        <w:rPr>
          <w:color w:val="000000" w:themeColor="text1"/>
          <w:sz w:val="28"/>
          <w:szCs w:val="28"/>
        </w:rPr>
        <w:t>As biofilms mature, the matrix forms 3D structures.</w:t>
      </w:r>
    </w:p>
    <w:p w:rsidRPr="000460AA" w:rsidR="00726B5F" w:rsidP="00726B5F" w:rsidRDefault="00726B5F" w14:paraId="4DF23031" w14:textId="77777777">
      <w:pPr>
        <w:ind w:left="227"/>
        <w:rPr>
          <w:color w:val="000000" w:themeColor="text1"/>
          <w:sz w:val="28"/>
          <w:szCs w:val="28"/>
        </w:rPr>
      </w:pPr>
    </w:p>
    <w:p w:rsidRPr="000460AA" w:rsidR="00726B5F" w:rsidP="004A7CCB" w:rsidRDefault="00726B5F" w14:paraId="5F2FA22A" w14:textId="77777777">
      <w:pPr>
        <w:pStyle w:val="ListParagraph"/>
        <w:numPr>
          <w:ilvl w:val="0"/>
          <w:numId w:val="268"/>
        </w:numPr>
        <w:ind w:left="587"/>
        <w:rPr>
          <w:b/>
          <w:color w:val="000000" w:themeColor="text1"/>
          <w:sz w:val="28"/>
          <w:szCs w:val="28"/>
        </w:rPr>
      </w:pPr>
      <w:r w:rsidRPr="000460AA">
        <w:rPr>
          <w:b/>
          <w:color w:val="000000" w:themeColor="text1"/>
          <w:sz w:val="28"/>
          <w:szCs w:val="28"/>
        </w:rPr>
        <w:t xml:space="preserve">Biofilm development involves: </w:t>
      </w:r>
    </w:p>
    <w:p w:rsidRPr="000460AA" w:rsidR="00726B5F" w:rsidP="004A7CCB" w:rsidRDefault="00726B5F" w14:paraId="416D0158" w14:textId="77777777">
      <w:pPr>
        <w:pStyle w:val="ListParagraph"/>
        <w:numPr>
          <w:ilvl w:val="0"/>
          <w:numId w:val="269"/>
        </w:numPr>
        <w:rPr>
          <w:color w:val="000000" w:themeColor="text1"/>
          <w:sz w:val="28"/>
          <w:szCs w:val="28"/>
        </w:rPr>
      </w:pPr>
      <w:r w:rsidRPr="000460AA">
        <w:rPr>
          <w:color w:val="000000" w:themeColor="text1"/>
          <w:sz w:val="28"/>
          <w:szCs w:val="28"/>
        </w:rPr>
        <w:t>Adherence of cells to a substrate.</w:t>
      </w:r>
    </w:p>
    <w:p w:rsidRPr="000460AA" w:rsidR="00726B5F" w:rsidP="004A7CCB" w:rsidRDefault="00726B5F" w14:paraId="0DD96FE1" w14:textId="77777777">
      <w:pPr>
        <w:pStyle w:val="ListParagraph"/>
        <w:numPr>
          <w:ilvl w:val="0"/>
          <w:numId w:val="269"/>
        </w:numPr>
        <w:rPr>
          <w:color w:val="000000" w:themeColor="text1"/>
          <w:sz w:val="28"/>
          <w:szCs w:val="28"/>
        </w:rPr>
      </w:pPr>
      <w:r w:rsidRPr="000460AA">
        <w:rPr>
          <w:color w:val="000000" w:themeColor="text1"/>
          <w:sz w:val="28"/>
          <w:szCs w:val="28"/>
        </w:rPr>
        <w:t>Formation of micro-colonies.</w:t>
      </w:r>
    </w:p>
    <w:p w:rsidRPr="000460AA" w:rsidR="00726B5F" w:rsidP="004A7CCB" w:rsidRDefault="00726B5F" w14:paraId="69A5B538" w14:textId="77777777">
      <w:pPr>
        <w:pStyle w:val="ListParagraph"/>
        <w:numPr>
          <w:ilvl w:val="0"/>
          <w:numId w:val="269"/>
        </w:numPr>
        <w:rPr>
          <w:color w:val="000000" w:themeColor="text1"/>
          <w:sz w:val="28"/>
          <w:szCs w:val="28"/>
        </w:rPr>
      </w:pPr>
      <w:r w:rsidRPr="000460AA">
        <w:rPr>
          <w:color w:val="000000" w:themeColor="text1"/>
          <w:sz w:val="28"/>
          <w:szCs w:val="28"/>
        </w:rPr>
        <w:t>Formation of complex channeled communities that generate new planktonic cells.</w:t>
      </w:r>
    </w:p>
    <w:p w:rsidR="00726B5F" w:rsidP="004A7CCB" w:rsidRDefault="00726B5F" w14:paraId="1526252D" w14:textId="77777777">
      <w:pPr>
        <w:pStyle w:val="ListParagraph"/>
        <w:numPr>
          <w:ilvl w:val="0"/>
          <w:numId w:val="268"/>
        </w:numPr>
        <w:ind w:left="587"/>
        <w:rPr>
          <w:i/>
          <w:color w:val="000000" w:themeColor="text1"/>
          <w:sz w:val="28"/>
          <w:szCs w:val="28"/>
        </w:rPr>
      </w:pPr>
      <w:r w:rsidRPr="000460AA">
        <w:rPr>
          <w:color w:val="000000" w:themeColor="text1"/>
          <w:sz w:val="28"/>
          <w:szCs w:val="28"/>
        </w:rPr>
        <w:t>One of the primary reasons biofilms dissolve is because of starvation.</w:t>
      </w:r>
      <w:r w:rsidRPr="000460AA">
        <w:rPr>
          <w:color w:val="000000" w:themeColor="text1"/>
          <w:sz w:val="28"/>
          <w:szCs w:val="28"/>
        </w:rPr>
        <w:br/>
      </w:r>
    </w:p>
    <w:p w:rsidR="00EC3A27" w:rsidP="00EC3A27" w:rsidRDefault="00EC3A27" w14:paraId="736CDE2D" w14:textId="77777777">
      <w:pPr>
        <w:rPr>
          <w:i/>
          <w:color w:val="000000" w:themeColor="text1"/>
          <w:sz w:val="28"/>
          <w:szCs w:val="28"/>
        </w:rPr>
      </w:pPr>
    </w:p>
    <w:p w:rsidRPr="00EC3A27" w:rsidR="00EC3A27" w:rsidP="00EC3A27" w:rsidRDefault="00EC3A27" w14:paraId="32945258" w14:textId="77777777">
      <w:pPr>
        <w:rPr>
          <w:i/>
          <w:color w:val="000000" w:themeColor="text1"/>
          <w:sz w:val="28"/>
          <w:szCs w:val="28"/>
        </w:rPr>
      </w:pPr>
    </w:p>
    <w:p w:rsidRPr="000460AA" w:rsidR="00726B5F" w:rsidP="004A7CCB" w:rsidRDefault="00726B5F" w14:paraId="7F27C651" w14:textId="77777777">
      <w:pPr>
        <w:pStyle w:val="ListParagraph"/>
        <w:numPr>
          <w:ilvl w:val="0"/>
          <w:numId w:val="268"/>
        </w:numPr>
        <w:ind w:left="587"/>
        <w:rPr>
          <w:b/>
          <w:color w:val="000000" w:themeColor="text1"/>
          <w:sz w:val="28"/>
          <w:szCs w:val="28"/>
        </w:rPr>
      </w:pPr>
      <w:r w:rsidRPr="000460AA">
        <w:rPr>
          <w:b/>
          <w:color w:val="000000" w:themeColor="text1"/>
          <w:sz w:val="28"/>
          <w:szCs w:val="28"/>
        </w:rPr>
        <w:lastRenderedPageBreak/>
        <w:t>Extracellular polymeric substances (EPS) is made up of:</w:t>
      </w:r>
    </w:p>
    <w:p w:rsidRPr="000460AA" w:rsidR="00726B5F" w:rsidP="004A7CCB" w:rsidRDefault="00726B5F" w14:paraId="33F01527" w14:textId="77777777">
      <w:pPr>
        <w:pStyle w:val="ListParagraph"/>
        <w:numPr>
          <w:ilvl w:val="0"/>
          <w:numId w:val="270"/>
        </w:numPr>
        <w:rPr>
          <w:color w:val="000000" w:themeColor="text1"/>
          <w:sz w:val="28"/>
          <w:szCs w:val="28"/>
        </w:rPr>
      </w:pPr>
      <w:r w:rsidRPr="000460AA">
        <w:rPr>
          <w:color w:val="000000" w:themeColor="text1"/>
          <w:sz w:val="28"/>
          <w:szCs w:val="28"/>
        </w:rPr>
        <w:t xml:space="preserve"> polysaccharides (alginate, Pel, Psl)</w:t>
      </w:r>
    </w:p>
    <w:p w:rsidRPr="000460AA" w:rsidR="00726B5F" w:rsidP="004A7CCB" w:rsidRDefault="00726B5F" w14:paraId="1C68393C" w14:textId="77777777">
      <w:pPr>
        <w:pStyle w:val="ListParagraph"/>
        <w:numPr>
          <w:ilvl w:val="0"/>
          <w:numId w:val="270"/>
        </w:numPr>
        <w:rPr>
          <w:color w:val="000000" w:themeColor="text1"/>
          <w:sz w:val="28"/>
          <w:szCs w:val="28"/>
        </w:rPr>
      </w:pPr>
      <w:r w:rsidRPr="000460AA">
        <w:rPr>
          <w:color w:val="000000" w:themeColor="text1"/>
          <w:sz w:val="28"/>
          <w:szCs w:val="28"/>
        </w:rPr>
        <w:t>nucleic acids (eDNA)</w:t>
      </w:r>
    </w:p>
    <w:p w:rsidRPr="000460AA" w:rsidR="00726B5F" w:rsidP="004A7CCB" w:rsidRDefault="00726B5F" w14:paraId="656871E2" w14:textId="77777777">
      <w:pPr>
        <w:pStyle w:val="ListParagraph"/>
        <w:numPr>
          <w:ilvl w:val="0"/>
          <w:numId w:val="270"/>
        </w:numPr>
        <w:rPr>
          <w:color w:val="000000" w:themeColor="text1"/>
          <w:sz w:val="28"/>
          <w:szCs w:val="28"/>
        </w:rPr>
      </w:pPr>
      <w:r w:rsidRPr="000460AA">
        <w:rPr>
          <w:color w:val="000000" w:themeColor="text1"/>
          <w:sz w:val="28"/>
          <w:szCs w:val="28"/>
        </w:rPr>
        <w:t>proteins</w:t>
      </w:r>
    </w:p>
    <w:p w:rsidRPr="000460AA" w:rsidR="00726B5F" w:rsidP="004A7CCB" w:rsidRDefault="00726B5F" w14:paraId="72E5E90E" w14:textId="77777777">
      <w:pPr>
        <w:pStyle w:val="ListParagraph"/>
        <w:numPr>
          <w:ilvl w:val="0"/>
          <w:numId w:val="270"/>
        </w:numPr>
        <w:rPr>
          <w:color w:val="000000" w:themeColor="text1"/>
          <w:sz w:val="28"/>
          <w:szCs w:val="28"/>
        </w:rPr>
      </w:pPr>
      <w:r w:rsidRPr="000460AA">
        <w:rPr>
          <w:color w:val="000000" w:themeColor="text1"/>
          <w:sz w:val="28"/>
          <w:szCs w:val="28"/>
        </w:rPr>
        <w:t>lipids</w:t>
      </w:r>
    </w:p>
    <w:p w:rsidRPr="00EC3A27" w:rsidR="00726B5F" w:rsidP="004A7CCB" w:rsidRDefault="00726B5F" w14:paraId="792AA4E2" w14:textId="77777777">
      <w:pPr>
        <w:pStyle w:val="ListParagraph"/>
        <w:numPr>
          <w:ilvl w:val="0"/>
          <w:numId w:val="270"/>
        </w:numPr>
        <w:rPr>
          <w:color w:val="000000" w:themeColor="text1"/>
          <w:sz w:val="28"/>
          <w:szCs w:val="28"/>
        </w:rPr>
      </w:pPr>
      <w:r w:rsidRPr="000460AA">
        <w:rPr>
          <w:color w:val="000000" w:themeColor="text1"/>
          <w:sz w:val="28"/>
          <w:szCs w:val="28"/>
        </w:rPr>
        <w:t>outer membrane vesicles</w:t>
      </w:r>
      <w:r w:rsidRPr="000460AA">
        <w:rPr>
          <w:color w:val="000000" w:themeColor="text1"/>
          <w:sz w:val="28"/>
          <w:szCs w:val="28"/>
        </w:rPr>
        <w:br/>
      </w:r>
    </w:p>
    <w:p w:rsidRPr="000460AA" w:rsidR="00726B5F" w:rsidP="004A7CCB" w:rsidRDefault="00726B5F" w14:paraId="74047A65" w14:textId="77777777">
      <w:pPr>
        <w:pStyle w:val="ListParagraph"/>
        <w:numPr>
          <w:ilvl w:val="0"/>
          <w:numId w:val="268"/>
        </w:numPr>
        <w:rPr>
          <w:b/>
          <w:color w:val="000000" w:themeColor="text1"/>
          <w:sz w:val="28"/>
          <w:szCs w:val="28"/>
        </w:rPr>
      </w:pPr>
      <w:r w:rsidRPr="000460AA">
        <w:rPr>
          <w:b/>
          <w:color w:val="000000" w:themeColor="text1"/>
          <w:sz w:val="28"/>
          <w:szCs w:val="28"/>
        </w:rPr>
        <w:t>The functions of the matrix (EPS) are:</w:t>
      </w:r>
    </w:p>
    <w:p w:rsidRPr="000460AA" w:rsidR="00726B5F" w:rsidP="004A7CCB" w:rsidRDefault="00726B5F" w14:paraId="6AD85E1D" w14:textId="77777777">
      <w:pPr>
        <w:pStyle w:val="ListParagraph"/>
        <w:numPr>
          <w:ilvl w:val="0"/>
          <w:numId w:val="271"/>
        </w:numPr>
        <w:rPr>
          <w:color w:val="000000" w:themeColor="text1"/>
          <w:sz w:val="28"/>
          <w:szCs w:val="28"/>
        </w:rPr>
      </w:pPr>
      <w:r w:rsidRPr="000460AA">
        <w:rPr>
          <w:color w:val="000000" w:themeColor="text1"/>
          <w:sz w:val="28"/>
          <w:szCs w:val="28"/>
        </w:rPr>
        <w:t>Adhesion.</w:t>
      </w:r>
    </w:p>
    <w:p w:rsidRPr="000460AA" w:rsidR="00726B5F" w:rsidP="004A7CCB" w:rsidRDefault="00726B5F" w14:paraId="099F6E42" w14:textId="77777777">
      <w:pPr>
        <w:pStyle w:val="ListParagraph"/>
        <w:numPr>
          <w:ilvl w:val="0"/>
          <w:numId w:val="271"/>
        </w:numPr>
        <w:rPr>
          <w:color w:val="000000" w:themeColor="text1"/>
          <w:sz w:val="28"/>
          <w:szCs w:val="28"/>
        </w:rPr>
      </w:pPr>
      <w:r w:rsidRPr="000460AA">
        <w:rPr>
          <w:color w:val="000000" w:themeColor="text1"/>
          <w:sz w:val="28"/>
          <w:szCs w:val="28"/>
        </w:rPr>
        <w:t>Aggregation of cells.</w:t>
      </w:r>
    </w:p>
    <w:p w:rsidRPr="000460AA" w:rsidR="00726B5F" w:rsidP="004A7CCB" w:rsidRDefault="00726B5F" w14:paraId="445586DC" w14:textId="77777777">
      <w:pPr>
        <w:pStyle w:val="ListParagraph"/>
        <w:numPr>
          <w:ilvl w:val="0"/>
          <w:numId w:val="271"/>
        </w:numPr>
        <w:rPr>
          <w:color w:val="000000" w:themeColor="text1"/>
          <w:sz w:val="28"/>
          <w:szCs w:val="28"/>
        </w:rPr>
      </w:pPr>
      <w:r w:rsidRPr="000460AA">
        <w:rPr>
          <w:color w:val="000000" w:themeColor="text1"/>
          <w:sz w:val="28"/>
          <w:szCs w:val="28"/>
        </w:rPr>
        <w:t xml:space="preserve">Nutrients. </w:t>
      </w:r>
    </w:p>
    <w:p w:rsidRPr="000460AA" w:rsidR="00726B5F" w:rsidP="004A7CCB" w:rsidRDefault="00726B5F" w14:paraId="20237832" w14:textId="77777777">
      <w:pPr>
        <w:pStyle w:val="ListParagraph"/>
        <w:numPr>
          <w:ilvl w:val="0"/>
          <w:numId w:val="271"/>
        </w:numPr>
        <w:rPr>
          <w:color w:val="000000" w:themeColor="text1"/>
          <w:sz w:val="28"/>
          <w:szCs w:val="28"/>
        </w:rPr>
      </w:pPr>
      <w:r w:rsidRPr="000460AA">
        <w:rPr>
          <w:color w:val="000000" w:themeColor="text1"/>
          <w:sz w:val="28"/>
          <w:szCs w:val="28"/>
        </w:rPr>
        <w:t>Energy (e- donor, ‘sinks’)</w:t>
      </w:r>
    </w:p>
    <w:p w:rsidRPr="000460AA" w:rsidR="00726B5F" w:rsidP="004A7CCB" w:rsidRDefault="00726B5F" w14:paraId="0BC6DA94" w14:textId="77777777">
      <w:pPr>
        <w:pStyle w:val="ListParagraph"/>
        <w:numPr>
          <w:ilvl w:val="0"/>
          <w:numId w:val="271"/>
        </w:numPr>
        <w:rPr>
          <w:color w:val="000000" w:themeColor="text1"/>
          <w:sz w:val="28"/>
          <w:szCs w:val="28"/>
        </w:rPr>
      </w:pPr>
      <w:r w:rsidRPr="000460AA">
        <w:rPr>
          <w:color w:val="000000" w:themeColor="text1"/>
          <w:sz w:val="28"/>
          <w:szCs w:val="28"/>
        </w:rPr>
        <w:t>Protection via (a)  host immune response and (b) antibiotic resistance; bacteria in biofilms are up to 1000 times more resistant to antibiotics.</w:t>
      </w:r>
    </w:p>
    <w:p w:rsidRPr="000460AA" w:rsidR="00726B5F" w:rsidP="00726B5F" w:rsidRDefault="00726B5F" w14:paraId="66BC0D05" w14:textId="77777777">
      <w:pPr>
        <w:pStyle w:val="ListParagraph"/>
        <w:ind w:left="587"/>
        <w:rPr>
          <w:color w:val="000000" w:themeColor="text1"/>
          <w:sz w:val="28"/>
          <w:szCs w:val="28"/>
        </w:rPr>
      </w:pPr>
    </w:p>
    <w:p w:rsidRPr="000460AA" w:rsidR="00726B5F" w:rsidP="004A7CCB" w:rsidRDefault="00726B5F" w14:paraId="574C6DEE" w14:textId="77777777">
      <w:pPr>
        <w:pStyle w:val="ListParagraph"/>
        <w:numPr>
          <w:ilvl w:val="0"/>
          <w:numId w:val="268"/>
        </w:numPr>
        <w:ind w:left="587"/>
        <w:rPr>
          <w:color w:val="000000" w:themeColor="text1"/>
          <w:sz w:val="28"/>
          <w:szCs w:val="28"/>
        </w:rPr>
      </w:pPr>
      <w:r w:rsidRPr="000460AA">
        <w:rPr>
          <w:color w:val="000000" w:themeColor="text1"/>
          <w:sz w:val="28"/>
          <w:szCs w:val="28"/>
        </w:rPr>
        <w:t>For many bacteria, sessile cells in a biofilm chemically “talk” to each other in order to build micro-colonies and keep water channels open.</w:t>
      </w:r>
    </w:p>
    <w:p w:rsidRPr="000460AA" w:rsidR="00726B5F" w:rsidP="004A7CCB" w:rsidRDefault="00726B5F" w14:paraId="2A2219A1" w14:textId="77777777">
      <w:pPr>
        <w:pStyle w:val="ListParagraph"/>
        <w:numPr>
          <w:ilvl w:val="0"/>
          <w:numId w:val="268"/>
        </w:numPr>
        <w:ind w:left="587"/>
        <w:rPr>
          <w:color w:val="000000" w:themeColor="text1"/>
          <w:sz w:val="28"/>
          <w:szCs w:val="28"/>
        </w:rPr>
      </w:pPr>
      <w:r w:rsidRPr="000460AA">
        <w:rPr>
          <w:i/>
          <w:color w:val="000000" w:themeColor="text1"/>
          <w:sz w:val="28"/>
          <w:szCs w:val="28"/>
        </w:rPr>
        <w:t>Bacillus subtilis</w:t>
      </w:r>
      <w:r w:rsidRPr="000460AA">
        <w:rPr>
          <w:color w:val="000000" w:themeColor="text1"/>
          <w:sz w:val="28"/>
          <w:szCs w:val="28"/>
        </w:rPr>
        <w:t xml:space="preserve">, which has swarming motility, also spins out a fibril-like amyloid protein called TasA, which tethers cells and strengthens biofilms. </w:t>
      </w:r>
    </w:p>
    <w:p w:rsidRPr="000460AA" w:rsidR="00726B5F" w:rsidP="004A7CCB" w:rsidRDefault="00726B5F" w14:paraId="793E0AFA" w14:textId="77777777">
      <w:pPr>
        <w:pStyle w:val="ListParagraph"/>
        <w:numPr>
          <w:ilvl w:val="0"/>
          <w:numId w:val="268"/>
        </w:numPr>
        <w:ind w:left="587"/>
        <w:rPr>
          <w:color w:val="000000" w:themeColor="text1"/>
          <w:sz w:val="28"/>
          <w:szCs w:val="28"/>
        </w:rPr>
      </w:pPr>
      <w:r w:rsidRPr="000460AA">
        <w:rPr>
          <w:color w:val="000000" w:themeColor="text1"/>
          <w:sz w:val="28"/>
          <w:szCs w:val="28"/>
        </w:rPr>
        <w:t xml:space="preserve">It forms a </w:t>
      </w:r>
      <w:r w:rsidRPr="000460AA">
        <w:rPr>
          <w:b/>
          <w:color w:val="000000" w:themeColor="text1"/>
          <w:sz w:val="28"/>
          <w:szCs w:val="28"/>
        </w:rPr>
        <w:t>pellicle</w:t>
      </w:r>
      <w:r w:rsidRPr="000460AA">
        <w:rPr>
          <w:color w:val="000000" w:themeColor="text1"/>
          <w:sz w:val="28"/>
          <w:szCs w:val="28"/>
        </w:rPr>
        <w:t>, which is essentially just a floating biofilm.</w:t>
      </w:r>
    </w:p>
    <w:p w:rsidRPr="000460AA" w:rsidR="00726B5F" w:rsidP="004A7CCB" w:rsidRDefault="00726B5F" w14:paraId="5C3822B0" w14:textId="77777777">
      <w:pPr>
        <w:pStyle w:val="ListParagraph"/>
        <w:numPr>
          <w:ilvl w:val="0"/>
          <w:numId w:val="268"/>
        </w:numPr>
        <w:ind w:left="587"/>
        <w:rPr>
          <w:color w:val="000000" w:themeColor="text1"/>
          <w:sz w:val="28"/>
          <w:szCs w:val="28"/>
        </w:rPr>
      </w:pPr>
      <w:r w:rsidRPr="000460AA">
        <w:rPr>
          <w:color w:val="000000" w:themeColor="text1"/>
          <w:sz w:val="28"/>
          <w:szCs w:val="28"/>
        </w:rPr>
        <w:t xml:space="preserve">Shark skin is covered by tiny flat V-shaped scales, called </w:t>
      </w:r>
      <w:r w:rsidRPr="000460AA">
        <w:rPr>
          <w:b/>
          <w:color w:val="000000" w:themeColor="text1"/>
          <w:sz w:val="28"/>
          <w:szCs w:val="28"/>
        </w:rPr>
        <w:t>dermal denticles</w:t>
      </w:r>
      <w:r w:rsidRPr="000460AA">
        <w:rPr>
          <w:color w:val="000000" w:themeColor="text1"/>
          <w:sz w:val="28"/>
          <w:szCs w:val="28"/>
        </w:rPr>
        <w:t>, that are more like teeth than fish scales.</w:t>
      </w:r>
    </w:p>
    <w:p w:rsidRPr="000460AA" w:rsidR="00726B5F" w:rsidP="004A7CCB" w:rsidRDefault="00726B5F" w14:paraId="70979C2A" w14:textId="77777777">
      <w:pPr>
        <w:pStyle w:val="ListParagraph"/>
        <w:numPr>
          <w:ilvl w:val="0"/>
          <w:numId w:val="268"/>
        </w:numPr>
        <w:ind w:left="587"/>
        <w:rPr>
          <w:color w:val="000000" w:themeColor="text1"/>
          <w:sz w:val="28"/>
          <w:szCs w:val="28"/>
        </w:rPr>
      </w:pPr>
      <w:r w:rsidRPr="000460AA">
        <w:rPr>
          <w:color w:val="000000" w:themeColor="text1"/>
          <w:sz w:val="28"/>
          <w:szCs w:val="28"/>
        </w:rPr>
        <w:t>Sharks can help us fight biofilms as dermal denticles on sharks’ skin prevent the adhesion, subsequent growth and the replication of bacteria.</w:t>
      </w:r>
    </w:p>
    <w:p w:rsidRPr="000460AA" w:rsidR="00726B5F" w:rsidP="00726B5F" w:rsidRDefault="00726B5F" w14:paraId="034EFC7C" w14:textId="77777777">
      <w:pPr>
        <w:pStyle w:val="ListParagraph"/>
        <w:ind w:left="587"/>
        <w:rPr>
          <w:color w:val="000000" w:themeColor="text1"/>
          <w:sz w:val="28"/>
          <w:szCs w:val="28"/>
        </w:rPr>
      </w:pPr>
    </w:p>
    <w:p w:rsidRPr="000460AA" w:rsidR="00726B5F" w:rsidP="004A7CCB" w:rsidRDefault="00726B5F" w14:paraId="0838D307" w14:textId="77777777">
      <w:pPr>
        <w:pStyle w:val="ListParagraph"/>
        <w:numPr>
          <w:ilvl w:val="0"/>
          <w:numId w:val="276"/>
        </w:numPr>
        <w:ind w:left="587"/>
        <w:rPr>
          <w:color w:val="000000" w:themeColor="text1"/>
          <w:sz w:val="28"/>
          <w:szCs w:val="28"/>
        </w:rPr>
      </w:pPr>
      <w:r w:rsidRPr="000460AA">
        <w:rPr>
          <w:color w:val="000000" w:themeColor="text1"/>
          <w:sz w:val="28"/>
          <w:szCs w:val="28"/>
        </w:rPr>
        <w:t xml:space="preserve">A discovery that fundamentally changed the way we think about microbes was made during studies of </w:t>
      </w:r>
      <w:r w:rsidRPr="000460AA">
        <w:rPr>
          <w:i/>
          <w:color w:val="000000" w:themeColor="text1"/>
          <w:sz w:val="28"/>
          <w:szCs w:val="28"/>
        </w:rPr>
        <w:t>Aliivibrio fischeri</w:t>
      </w:r>
      <w:r w:rsidRPr="000460AA">
        <w:rPr>
          <w:color w:val="000000" w:themeColor="text1"/>
          <w:sz w:val="28"/>
          <w:szCs w:val="28"/>
        </w:rPr>
        <w:t xml:space="preserve">, a peculiar marine microorganism that colonizes the light organ of the Hawaiian bobtailed squid, </w:t>
      </w:r>
      <w:r w:rsidRPr="000460AA">
        <w:rPr>
          <w:i/>
          <w:color w:val="000000" w:themeColor="text1"/>
          <w:sz w:val="28"/>
          <w:szCs w:val="28"/>
        </w:rPr>
        <w:t>Euprymna scolopes</w:t>
      </w:r>
      <w:r w:rsidRPr="000460AA">
        <w:rPr>
          <w:color w:val="000000" w:themeColor="text1"/>
          <w:sz w:val="28"/>
          <w:szCs w:val="28"/>
        </w:rPr>
        <w:t>.</w:t>
      </w:r>
    </w:p>
    <w:p w:rsidRPr="000460AA" w:rsidR="00726B5F" w:rsidP="004A7CCB" w:rsidRDefault="00726B5F" w14:paraId="07046CF2" w14:textId="77777777">
      <w:pPr>
        <w:pStyle w:val="ListParagraph"/>
        <w:numPr>
          <w:ilvl w:val="0"/>
          <w:numId w:val="276"/>
        </w:numPr>
        <w:ind w:left="587"/>
        <w:rPr>
          <w:color w:val="000000" w:themeColor="text1"/>
          <w:sz w:val="28"/>
          <w:szCs w:val="28"/>
        </w:rPr>
      </w:pPr>
      <w:r w:rsidRPr="000460AA">
        <w:rPr>
          <w:i/>
          <w:color w:val="000000" w:themeColor="text1"/>
          <w:sz w:val="28"/>
          <w:szCs w:val="28"/>
        </w:rPr>
        <w:t>A. fischeri</w:t>
      </w:r>
      <w:r w:rsidRPr="000460AA">
        <w:rPr>
          <w:color w:val="000000" w:themeColor="text1"/>
          <w:sz w:val="28"/>
          <w:szCs w:val="28"/>
        </w:rPr>
        <w:t xml:space="preserve"> is bioluminescent but glows only at high cell densities in the squids light organ (or in vitro).</w:t>
      </w:r>
    </w:p>
    <w:p w:rsidRPr="000460AA" w:rsidR="00726B5F" w:rsidP="004A7CCB" w:rsidRDefault="00726B5F" w14:paraId="4FD42944" w14:textId="77777777">
      <w:pPr>
        <w:pStyle w:val="ListParagraph"/>
        <w:numPr>
          <w:ilvl w:val="0"/>
          <w:numId w:val="276"/>
        </w:numPr>
        <w:ind w:left="587"/>
        <w:rPr>
          <w:color w:val="000000" w:themeColor="text1"/>
          <w:sz w:val="28"/>
          <w:szCs w:val="28"/>
        </w:rPr>
      </w:pPr>
      <w:r w:rsidRPr="000460AA">
        <w:rPr>
          <w:color w:val="000000" w:themeColor="text1"/>
          <w:sz w:val="28"/>
          <w:szCs w:val="28"/>
        </w:rPr>
        <w:t xml:space="preserve">The phenomenon was originally dubbed </w:t>
      </w:r>
      <w:r w:rsidRPr="000460AA">
        <w:rPr>
          <w:b/>
          <w:color w:val="000000" w:themeColor="text1"/>
          <w:sz w:val="28"/>
          <w:szCs w:val="28"/>
        </w:rPr>
        <w:t>quorum</w:t>
      </w:r>
      <w:r w:rsidRPr="000460AA">
        <w:rPr>
          <w:color w:val="000000" w:themeColor="text1"/>
          <w:sz w:val="28"/>
          <w:szCs w:val="28"/>
        </w:rPr>
        <w:t xml:space="preserve"> </w:t>
      </w:r>
      <w:r w:rsidRPr="000460AA">
        <w:rPr>
          <w:b/>
          <w:color w:val="000000" w:themeColor="text1"/>
          <w:sz w:val="28"/>
          <w:szCs w:val="28"/>
        </w:rPr>
        <w:t>sensing</w:t>
      </w:r>
      <w:r w:rsidRPr="000460AA">
        <w:rPr>
          <w:color w:val="000000" w:themeColor="text1"/>
          <w:sz w:val="28"/>
          <w:szCs w:val="28"/>
        </w:rPr>
        <w:t xml:space="preserve"> because it seemed akin to parliamentary rules of order that require a minimum number of members (“a quorum”) to be present at a meeting in order to conduct business.</w:t>
      </w:r>
    </w:p>
    <w:p w:rsidRPr="000460AA" w:rsidR="00726B5F" w:rsidP="00726B5F" w:rsidRDefault="00726B5F" w14:paraId="193FEA7A" w14:textId="77777777">
      <w:pPr>
        <w:pStyle w:val="ListParagraph"/>
        <w:ind w:left="587"/>
        <w:rPr>
          <w:color w:val="000000" w:themeColor="text1"/>
          <w:sz w:val="28"/>
          <w:szCs w:val="28"/>
        </w:rPr>
      </w:pPr>
    </w:p>
    <w:p w:rsidRPr="000460AA" w:rsidR="00726B5F" w:rsidP="004A7CCB" w:rsidRDefault="00726B5F" w14:paraId="441315EC" w14:textId="77777777">
      <w:pPr>
        <w:pStyle w:val="ListParagraph"/>
        <w:numPr>
          <w:ilvl w:val="0"/>
          <w:numId w:val="276"/>
        </w:numPr>
        <w:ind w:left="587"/>
        <w:rPr>
          <w:color w:val="000000" w:themeColor="text1"/>
          <w:sz w:val="28"/>
          <w:szCs w:val="28"/>
        </w:rPr>
      </w:pPr>
      <w:r w:rsidRPr="000460AA">
        <w:rPr>
          <w:color w:val="000000" w:themeColor="text1"/>
          <w:sz w:val="28"/>
          <w:szCs w:val="28"/>
        </w:rPr>
        <w:lastRenderedPageBreak/>
        <w:t xml:space="preserve">In the microbial world, however, gene regulation is only loosely associated with actual cell numbers. </w:t>
      </w:r>
    </w:p>
    <w:p w:rsidRPr="000460AA" w:rsidR="00726B5F" w:rsidP="004A7CCB" w:rsidRDefault="00726B5F" w14:paraId="2B3CE324" w14:textId="77777777">
      <w:pPr>
        <w:pStyle w:val="ListParagraph"/>
        <w:numPr>
          <w:ilvl w:val="0"/>
          <w:numId w:val="276"/>
        </w:numPr>
        <w:ind w:left="587"/>
        <w:rPr>
          <w:color w:val="000000" w:themeColor="text1"/>
          <w:sz w:val="28"/>
          <w:szCs w:val="28"/>
        </w:rPr>
      </w:pPr>
      <w:r w:rsidRPr="000460AA">
        <w:rPr>
          <w:color w:val="000000" w:themeColor="text1"/>
          <w:sz w:val="28"/>
          <w:szCs w:val="28"/>
        </w:rPr>
        <w:t>The more cells there are in a discrete space, the faster the critical level of autoinducer is reached.</w:t>
      </w:r>
    </w:p>
    <w:p w:rsidRPr="000460AA" w:rsidR="00726B5F" w:rsidP="004A7CCB" w:rsidRDefault="00726B5F" w14:paraId="59E29ED7" w14:textId="77777777">
      <w:pPr>
        <w:pStyle w:val="ListParagraph"/>
        <w:numPr>
          <w:ilvl w:val="0"/>
          <w:numId w:val="276"/>
        </w:numPr>
        <w:ind w:left="587"/>
        <w:rPr>
          <w:color w:val="000000" w:themeColor="text1"/>
          <w:sz w:val="28"/>
          <w:szCs w:val="28"/>
        </w:rPr>
      </w:pPr>
      <w:r w:rsidRPr="000460AA">
        <w:rPr>
          <w:color w:val="000000" w:themeColor="text1"/>
          <w:sz w:val="28"/>
          <w:szCs w:val="28"/>
        </w:rPr>
        <w:t xml:space="preserve">Induction of a quorum sensing gene system requires the accumulation of a secreted small molecule called an </w:t>
      </w:r>
      <w:r w:rsidRPr="000460AA">
        <w:rPr>
          <w:b/>
          <w:color w:val="000000" w:themeColor="text1"/>
          <w:sz w:val="28"/>
          <w:szCs w:val="28"/>
        </w:rPr>
        <w:t>autoinducer</w:t>
      </w:r>
      <w:r w:rsidRPr="000460AA">
        <w:rPr>
          <w:color w:val="000000" w:themeColor="text1"/>
          <w:sz w:val="28"/>
          <w:szCs w:val="28"/>
        </w:rPr>
        <w:t>, usually a homoserine lactone.</w:t>
      </w:r>
    </w:p>
    <w:p w:rsidRPr="000460AA" w:rsidR="00726B5F" w:rsidP="004A7CCB" w:rsidRDefault="00726B5F" w14:paraId="65F471E0" w14:textId="77777777">
      <w:pPr>
        <w:pStyle w:val="ListParagraph"/>
        <w:numPr>
          <w:ilvl w:val="0"/>
          <w:numId w:val="276"/>
        </w:numPr>
        <w:ind w:left="587"/>
        <w:rPr>
          <w:color w:val="000000" w:themeColor="text1"/>
          <w:sz w:val="28"/>
          <w:szCs w:val="28"/>
        </w:rPr>
      </w:pPr>
      <w:r w:rsidRPr="000460AA">
        <w:rPr>
          <w:color w:val="000000" w:themeColor="text1"/>
          <w:sz w:val="28"/>
          <w:szCs w:val="28"/>
        </w:rPr>
        <w:t>At a certain extracellular concentration, the secreted autoinducer reenters cells.</w:t>
      </w:r>
    </w:p>
    <w:p w:rsidRPr="000460AA" w:rsidR="00726B5F" w:rsidP="004A7CCB" w:rsidRDefault="00726B5F" w14:paraId="6DC17B0F" w14:textId="77777777">
      <w:pPr>
        <w:pStyle w:val="ListParagraph"/>
        <w:numPr>
          <w:ilvl w:val="0"/>
          <w:numId w:val="276"/>
        </w:numPr>
        <w:ind w:left="587"/>
        <w:rPr>
          <w:color w:val="000000" w:themeColor="text1"/>
          <w:sz w:val="28"/>
          <w:szCs w:val="28"/>
        </w:rPr>
      </w:pPr>
      <w:r w:rsidRPr="000460AA">
        <w:rPr>
          <w:color w:val="000000" w:themeColor="text1"/>
          <w:sz w:val="28"/>
          <w:szCs w:val="28"/>
        </w:rPr>
        <w:t xml:space="preserve">It binds to a regulatory molecule which in the case of </w:t>
      </w:r>
      <w:r w:rsidRPr="000460AA">
        <w:rPr>
          <w:i/>
          <w:color w:val="000000" w:themeColor="text1"/>
          <w:sz w:val="28"/>
          <w:szCs w:val="28"/>
        </w:rPr>
        <w:t>A. fischeri</w:t>
      </w:r>
      <w:r w:rsidRPr="000460AA">
        <w:rPr>
          <w:color w:val="000000" w:themeColor="text1"/>
          <w:sz w:val="28"/>
          <w:szCs w:val="28"/>
        </w:rPr>
        <w:t xml:space="preserve"> is LuxR. </w:t>
      </w:r>
    </w:p>
    <w:p w:rsidRPr="000460AA" w:rsidR="00726B5F" w:rsidP="004A7CCB" w:rsidRDefault="00726B5F" w14:paraId="329AE2BD" w14:textId="77777777">
      <w:pPr>
        <w:pStyle w:val="ListParagraph"/>
        <w:numPr>
          <w:ilvl w:val="0"/>
          <w:numId w:val="276"/>
        </w:numPr>
        <w:ind w:left="587"/>
        <w:rPr>
          <w:color w:val="000000" w:themeColor="text1"/>
          <w:sz w:val="28"/>
          <w:szCs w:val="28"/>
        </w:rPr>
      </w:pPr>
      <w:r w:rsidRPr="000460AA">
        <w:rPr>
          <w:color w:val="000000" w:themeColor="text1"/>
          <w:sz w:val="28"/>
          <w:szCs w:val="28"/>
        </w:rPr>
        <w:t>The LuxR-autoinducer complex then activates transcription of the luciferase target genes that confer bioluminescence.</w:t>
      </w:r>
    </w:p>
    <w:p w:rsidRPr="000460AA" w:rsidR="00726B5F" w:rsidP="00726B5F" w:rsidRDefault="00726B5F" w14:paraId="7AF942E6" w14:textId="77777777">
      <w:pPr>
        <w:pStyle w:val="ListParagraph"/>
        <w:ind w:left="587"/>
        <w:rPr>
          <w:color w:val="000000" w:themeColor="text1"/>
          <w:sz w:val="28"/>
          <w:szCs w:val="28"/>
        </w:rPr>
      </w:pPr>
    </w:p>
    <w:p w:rsidRPr="000460AA" w:rsidR="00726B5F" w:rsidP="004A7CCB" w:rsidRDefault="00726B5F" w14:paraId="47887461" w14:textId="77777777">
      <w:pPr>
        <w:pStyle w:val="ListParagraph"/>
        <w:numPr>
          <w:ilvl w:val="0"/>
          <w:numId w:val="276"/>
        </w:numPr>
        <w:ind w:left="587"/>
        <w:rPr>
          <w:color w:val="000000" w:themeColor="text1"/>
          <w:sz w:val="28"/>
          <w:szCs w:val="28"/>
        </w:rPr>
      </w:pPr>
      <w:r w:rsidRPr="000460AA">
        <w:rPr>
          <w:color w:val="000000" w:themeColor="text1"/>
          <w:sz w:val="28"/>
          <w:szCs w:val="28"/>
        </w:rPr>
        <w:t xml:space="preserve">Pathogens use quorum sensing to time the expression of virulence genes during growth within a host. </w:t>
      </w:r>
    </w:p>
    <w:p w:rsidRPr="000460AA" w:rsidR="00726B5F" w:rsidP="004A7CCB" w:rsidRDefault="00726B5F" w14:paraId="58E58CC5" w14:textId="77777777">
      <w:pPr>
        <w:pStyle w:val="ListParagraph"/>
        <w:numPr>
          <w:ilvl w:val="0"/>
          <w:numId w:val="276"/>
        </w:numPr>
        <w:ind w:left="587"/>
        <w:rPr>
          <w:color w:val="000000" w:themeColor="text1"/>
          <w:sz w:val="28"/>
          <w:szCs w:val="28"/>
        </w:rPr>
      </w:pPr>
      <w:r w:rsidRPr="000460AA">
        <w:rPr>
          <w:color w:val="000000" w:themeColor="text1"/>
          <w:sz w:val="28"/>
          <w:szCs w:val="28"/>
        </w:rPr>
        <w:t xml:space="preserve">Many pathogens use quorum sensing to control virulence genes i.e. </w:t>
      </w:r>
      <w:r w:rsidRPr="000460AA">
        <w:rPr>
          <w:i/>
          <w:color w:val="000000" w:themeColor="text1"/>
          <w:sz w:val="28"/>
          <w:szCs w:val="28"/>
        </w:rPr>
        <w:t>Pseudomonas aeruginosa.</w:t>
      </w:r>
    </w:p>
    <w:p w:rsidRPr="000460AA" w:rsidR="00726B5F" w:rsidP="004A7CCB" w:rsidRDefault="00726B5F" w14:paraId="7956521B" w14:textId="77777777">
      <w:pPr>
        <w:pStyle w:val="ListParagraph"/>
        <w:numPr>
          <w:ilvl w:val="0"/>
          <w:numId w:val="276"/>
        </w:numPr>
        <w:ind w:left="587"/>
        <w:rPr>
          <w:b/>
          <w:color w:val="000000" w:themeColor="text1"/>
          <w:sz w:val="28"/>
          <w:szCs w:val="28"/>
        </w:rPr>
      </w:pPr>
      <w:r w:rsidRPr="000460AA">
        <w:rPr>
          <w:color w:val="000000" w:themeColor="text1"/>
          <w:sz w:val="28"/>
          <w:szCs w:val="28"/>
        </w:rPr>
        <w:t>Its virulence proteins include proteases and other degradative enzymes; these are not produced until cell density is fairly high, and can overwhelm its host.</w:t>
      </w:r>
    </w:p>
    <w:p w:rsidRPr="000460AA" w:rsidR="00726B5F" w:rsidP="004A7CCB" w:rsidRDefault="00726B5F" w14:paraId="7F98CF44" w14:textId="77777777">
      <w:pPr>
        <w:pStyle w:val="ListParagraph"/>
        <w:numPr>
          <w:ilvl w:val="0"/>
          <w:numId w:val="276"/>
        </w:numPr>
        <w:ind w:left="587"/>
        <w:rPr>
          <w:b/>
          <w:color w:val="000000" w:themeColor="text1"/>
          <w:sz w:val="28"/>
          <w:szCs w:val="28"/>
        </w:rPr>
      </w:pPr>
      <w:r w:rsidRPr="000460AA">
        <w:rPr>
          <w:color w:val="000000" w:themeColor="text1"/>
          <w:sz w:val="28"/>
          <w:szCs w:val="28"/>
        </w:rPr>
        <w:t xml:space="preserve">Other examples are </w:t>
      </w:r>
      <w:r w:rsidRPr="000460AA">
        <w:rPr>
          <w:i/>
          <w:color w:val="000000" w:themeColor="text1"/>
          <w:sz w:val="28"/>
          <w:szCs w:val="28"/>
        </w:rPr>
        <w:t xml:space="preserve">Salmonella </w:t>
      </w:r>
      <w:r w:rsidRPr="000460AA">
        <w:rPr>
          <w:color w:val="000000" w:themeColor="text1"/>
          <w:sz w:val="28"/>
          <w:szCs w:val="28"/>
        </w:rPr>
        <w:t xml:space="preserve">and </w:t>
      </w:r>
      <w:r w:rsidRPr="000460AA">
        <w:rPr>
          <w:i/>
          <w:color w:val="000000" w:themeColor="text1"/>
          <w:sz w:val="28"/>
          <w:szCs w:val="28"/>
        </w:rPr>
        <w:t>Vibrio cholerae.</w:t>
      </w:r>
    </w:p>
    <w:p w:rsidRPr="000460AA" w:rsidR="00726B5F" w:rsidP="004A7CCB" w:rsidRDefault="00726B5F" w14:paraId="24544E7A" w14:textId="77777777">
      <w:pPr>
        <w:pStyle w:val="ListParagraph"/>
        <w:numPr>
          <w:ilvl w:val="0"/>
          <w:numId w:val="276"/>
        </w:numPr>
        <w:ind w:left="587"/>
        <w:rPr>
          <w:color w:val="000000" w:themeColor="text1"/>
          <w:sz w:val="28"/>
          <w:szCs w:val="28"/>
        </w:rPr>
      </w:pPr>
      <w:r w:rsidRPr="000460AA">
        <w:rPr>
          <w:color w:val="000000" w:themeColor="text1"/>
          <w:sz w:val="28"/>
          <w:szCs w:val="28"/>
        </w:rPr>
        <w:t>Some microbial species use quorum sensing to communicate with other</w:t>
      </w:r>
      <w:r w:rsidRPr="000460AA">
        <w:rPr>
          <w:color w:val="000000" w:themeColor="text1"/>
          <w:sz w:val="28"/>
          <w:szCs w:val="28"/>
        </w:rPr>
        <w:cr/>
        <w:t xml:space="preserve">species i.e. </w:t>
      </w:r>
      <w:r w:rsidRPr="000460AA">
        <w:rPr>
          <w:i/>
          <w:color w:val="000000" w:themeColor="text1"/>
          <w:sz w:val="28"/>
          <w:szCs w:val="28"/>
        </w:rPr>
        <w:t>Vibrio harveyi.</w:t>
      </w:r>
      <w:r w:rsidRPr="000460AA">
        <w:rPr>
          <w:color w:val="000000" w:themeColor="text1"/>
          <w:sz w:val="28"/>
          <w:szCs w:val="28"/>
        </w:rPr>
        <w:t xml:space="preserve"> </w:t>
      </w:r>
    </w:p>
    <w:p w:rsidRPr="000460AA" w:rsidR="00726B5F" w:rsidP="004A7CCB" w:rsidRDefault="00726B5F" w14:paraId="51537204" w14:textId="77777777">
      <w:pPr>
        <w:pStyle w:val="ListParagraph"/>
        <w:numPr>
          <w:ilvl w:val="0"/>
          <w:numId w:val="276"/>
        </w:numPr>
        <w:ind w:left="587"/>
        <w:rPr>
          <w:color w:val="000000" w:themeColor="text1"/>
          <w:sz w:val="28"/>
          <w:szCs w:val="28"/>
        </w:rPr>
      </w:pPr>
      <w:r w:rsidRPr="000460AA">
        <w:rPr>
          <w:color w:val="000000" w:themeColor="text1"/>
          <w:sz w:val="28"/>
          <w:szCs w:val="28"/>
        </w:rPr>
        <w:t>It enables the communication within a single species or within multiple species.</w:t>
      </w:r>
    </w:p>
    <w:p w:rsidRPr="000460AA" w:rsidR="00726B5F" w:rsidP="00726B5F" w:rsidRDefault="00726B5F" w14:paraId="0949D92D" w14:textId="77777777">
      <w:pPr>
        <w:pStyle w:val="ListParagraph"/>
        <w:ind w:left="587"/>
        <w:rPr>
          <w:color w:val="000000" w:themeColor="text1"/>
          <w:sz w:val="28"/>
          <w:szCs w:val="28"/>
        </w:rPr>
      </w:pPr>
    </w:p>
    <w:p w:rsidRPr="000460AA" w:rsidR="00726B5F" w:rsidP="004A7CCB" w:rsidRDefault="00726B5F" w14:paraId="711D3F07" w14:textId="77777777">
      <w:pPr>
        <w:pStyle w:val="ListParagraph"/>
        <w:numPr>
          <w:ilvl w:val="0"/>
          <w:numId w:val="276"/>
        </w:numPr>
        <w:ind w:left="587"/>
        <w:rPr>
          <w:color w:val="000000" w:themeColor="text1"/>
          <w:sz w:val="28"/>
          <w:szCs w:val="28"/>
        </w:rPr>
      </w:pPr>
      <w:r w:rsidRPr="000460AA">
        <w:rPr>
          <w:color w:val="000000" w:themeColor="text1"/>
          <w:sz w:val="28"/>
          <w:szCs w:val="28"/>
        </w:rPr>
        <w:t>One of the most fascinating results of evolution is how organisms adapt to the presence of others.</w:t>
      </w:r>
    </w:p>
    <w:p w:rsidRPr="000460AA" w:rsidR="00726B5F" w:rsidP="004A7CCB" w:rsidRDefault="00726B5F" w14:paraId="0A07EBC7" w14:textId="77777777">
      <w:pPr>
        <w:pStyle w:val="ListParagraph"/>
        <w:numPr>
          <w:ilvl w:val="0"/>
          <w:numId w:val="276"/>
        </w:numPr>
        <w:ind w:left="587"/>
        <w:rPr>
          <w:color w:val="000000" w:themeColor="text1"/>
          <w:sz w:val="28"/>
          <w:szCs w:val="28"/>
        </w:rPr>
      </w:pPr>
      <w:r w:rsidRPr="000460AA">
        <w:rPr>
          <w:color w:val="000000" w:themeColor="text1"/>
          <w:sz w:val="28"/>
          <w:szCs w:val="28"/>
        </w:rPr>
        <w:t xml:space="preserve">The most intimate association between organisms of different species is called </w:t>
      </w:r>
      <w:r w:rsidRPr="000460AA">
        <w:rPr>
          <w:b/>
          <w:color w:val="000000" w:themeColor="text1"/>
          <w:sz w:val="28"/>
          <w:szCs w:val="28"/>
        </w:rPr>
        <w:t>symbiosis</w:t>
      </w:r>
      <w:r w:rsidRPr="000460AA">
        <w:rPr>
          <w:color w:val="000000" w:themeColor="text1"/>
          <w:sz w:val="28"/>
          <w:szCs w:val="28"/>
        </w:rPr>
        <w:t>.</w:t>
      </w:r>
    </w:p>
    <w:p w:rsidRPr="000460AA" w:rsidR="00726B5F" w:rsidP="004A7CCB" w:rsidRDefault="00726B5F" w14:paraId="6CECEB0F" w14:textId="77777777">
      <w:pPr>
        <w:pStyle w:val="ListParagraph"/>
        <w:numPr>
          <w:ilvl w:val="0"/>
          <w:numId w:val="276"/>
        </w:numPr>
        <w:ind w:left="587"/>
        <w:rPr>
          <w:color w:val="000000" w:themeColor="text1"/>
          <w:sz w:val="28"/>
          <w:szCs w:val="28"/>
        </w:rPr>
      </w:pPr>
      <w:r w:rsidRPr="000460AA">
        <w:rPr>
          <w:color w:val="000000" w:themeColor="text1"/>
          <w:sz w:val="28"/>
          <w:szCs w:val="28"/>
        </w:rPr>
        <w:t xml:space="preserve">Symbiotic associations include a full range of both positive and negative relationships. </w:t>
      </w:r>
    </w:p>
    <w:p w:rsidRPr="000460AA" w:rsidR="00726B5F" w:rsidP="004A7CCB" w:rsidRDefault="00726B5F" w14:paraId="5802A060" w14:textId="77777777">
      <w:pPr>
        <w:pStyle w:val="ListParagraph"/>
        <w:numPr>
          <w:ilvl w:val="0"/>
          <w:numId w:val="276"/>
        </w:numPr>
        <w:ind w:left="587"/>
        <w:rPr>
          <w:color w:val="000000" w:themeColor="text1"/>
          <w:sz w:val="28"/>
          <w:szCs w:val="28"/>
        </w:rPr>
      </w:pPr>
      <w:r w:rsidRPr="000460AA">
        <w:rPr>
          <w:color w:val="000000" w:themeColor="text1"/>
          <w:sz w:val="28"/>
          <w:szCs w:val="28"/>
        </w:rPr>
        <w:t>Whether positive or negative, both partners evolve in response to each other.</w:t>
      </w:r>
    </w:p>
    <w:p w:rsidR="00726B5F" w:rsidP="00726B5F" w:rsidRDefault="00726B5F" w14:paraId="77CF5B83" w14:textId="77777777">
      <w:pPr>
        <w:pStyle w:val="ListParagraph"/>
        <w:ind w:left="587"/>
        <w:rPr>
          <w:color w:val="000000" w:themeColor="text1"/>
          <w:sz w:val="28"/>
          <w:szCs w:val="28"/>
        </w:rPr>
      </w:pPr>
    </w:p>
    <w:p w:rsidR="00EC3A27" w:rsidP="00726B5F" w:rsidRDefault="00EC3A27" w14:paraId="68F6AC38" w14:textId="77777777">
      <w:pPr>
        <w:pStyle w:val="ListParagraph"/>
        <w:ind w:left="587"/>
        <w:rPr>
          <w:color w:val="000000" w:themeColor="text1"/>
          <w:sz w:val="28"/>
          <w:szCs w:val="28"/>
        </w:rPr>
      </w:pPr>
    </w:p>
    <w:p w:rsidRPr="000460AA" w:rsidR="00EC3A27" w:rsidP="00726B5F" w:rsidRDefault="00EC3A27" w14:paraId="5A39D575" w14:textId="77777777">
      <w:pPr>
        <w:pStyle w:val="ListParagraph"/>
        <w:ind w:left="587"/>
        <w:rPr>
          <w:color w:val="000000" w:themeColor="text1"/>
          <w:sz w:val="28"/>
          <w:szCs w:val="28"/>
        </w:rPr>
      </w:pPr>
    </w:p>
    <w:p w:rsidRPr="000460AA" w:rsidR="00726B5F" w:rsidP="004A7CCB" w:rsidRDefault="00726B5F" w14:paraId="77BEBFAB" w14:textId="77777777">
      <w:pPr>
        <w:pStyle w:val="ListParagraph"/>
        <w:numPr>
          <w:ilvl w:val="0"/>
          <w:numId w:val="276"/>
        </w:numPr>
        <w:ind w:left="587"/>
        <w:rPr>
          <w:b/>
          <w:color w:val="000000" w:themeColor="text1"/>
          <w:sz w:val="28"/>
          <w:szCs w:val="28"/>
        </w:rPr>
      </w:pPr>
      <w:r w:rsidRPr="000460AA">
        <w:rPr>
          <w:b/>
          <w:color w:val="000000" w:themeColor="text1"/>
          <w:sz w:val="28"/>
          <w:szCs w:val="28"/>
        </w:rPr>
        <w:lastRenderedPageBreak/>
        <w:t>Types of Symbiotic Associations:</w:t>
      </w:r>
    </w:p>
    <w:p w:rsidRPr="00EC3A27" w:rsidR="00726B5F" w:rsidP="004A7CCB" w:rsidRDefault="00726B5F" w14:paraId="6BCBFEFA" w14:textId="77777777">
      <w:pPr>
        <w:pStyle w:val="ListParagraph"/>
        <w:numPr>
          <w:ilvl w:val="0"/>
          <w:numId w:val="277"/>
        </w:numPr>
        <w:rPr>
          <w:color w:val="1F3864" w:themeColor="accent1" w:themeShade="80"/>
          <w:sz w:val="28"/>
          <w:szCs w:val="28"/>
          <w:u w:val="single"/>
        </w:rPr>
      </w:pPr>
      <w:r w:rsidRPr="00EC3A27">
        <w:rPr>
          <w:color w:val="1F3864" w:themeColor="accent1" w:themeShade="80"/>
          <w:sz w:val="28"/>
          <w:szCs w:val="28"/>
        </w:rPr>
        <w:t>Mutualism.</w:t>
      </w:r>
    </w:p>
    <w:p w:rsidRPr="000460AA" w:rsidR="00726B5F" w:rsidP="004A7CCB" w:rsidRDefault="00726B5F" w14:paraId="0C01A067" w14:textId="77777777">
      <w:pPr>
        <w:pStyle w:val="ListParagraph"/>
        <w:numPr>
          <w:ilvl w:val="0"/>
          <w:numId w:val="278"/>
        </w:numPr>
        <w:rPr>
          <w:color w:val="000000" w:themeColor="text1"/>
          <w:sz w:val="28"/>
          <w:szCs w:val="28"/>
          <w:u w:val="single"/>
        </w:rPr>
      </w:pPr>
      <w:r w:rsidRPr="000460AA">
        <w:rPr>
          <w:color w:val="000000" w:themeColor="text1"/>
          <w:sz w:val="28"/>
          <w:szCs w:val="28"/>
        </w:rPr>
        <w:t xml:space="preserve">In mutualism, each partner species benefits from the other and may fail to grow independently. </w:t>
      </w:r>
    </w:p>
    <w:p w:rsidRPr="000460AA" w:rsidR="00726B5F" w:rsidP="004A7CCB" w:rsidRDefault="00726B5F" w14:paraId="35735254" w14:textId="77777777">
      <w:pPr>
        <w:pStyle w:val="ListParagraph"/>
        <w:numPr>
          <w:ilvl w:val="0"/>
          <w:numId w:val="278"/>
        </w:numPr>
        <w:rPr>
          <w:color w:val="000000" w:themeColor="text1"/>
          <w:sz w:val="28"/>
          <w:szCs w:val="28"/>
          <w:u w:val="single"/>
        </w:rPr>
      </w:pPr>
      <w:r w:rsidRPr="000460AA">
        <w:rPr>
          <w:color w:val="000000" w:themeColor="text1"/>
          <w:sz w:val="28"/>
          <w:szCs w:val="28"/>
        </w:rPr>
        <w:t xml:space="preserve">It can involve two or more microbial partners or one or more microbial partners with a plant or animal host. </w:t>
      </w:r>
    </w:p>
    <w:p w:rsidRPr="000460AA" w:rsidR="00726B5F" w:rsidP="004A7CCB" w:rsidRDefault="00726B5F" w14:paraId="242A4239" w14:textId="77777777">
      <w:pPr>
        <w:pStyle w:val="ListParagraph"/>
        <w:numPr>
          <w:ilvl w:val="0"/>
          <w:numId w:val="278"/>
        </w:numPr>
        <w:rPr>
          <w:color w:val="000000" w:themeColor="text1"/>
          <w:sz w:val="28"/>
          <w:szCs w:val="28"/>
          <w:u w:val="single"/>
        </w:rPr>
      </w:pPr>
      <w:r w:rsidRPr="000460AA">
        <w:rPr>
          <w:color w:val="000000" w:themeColor="text1"/>
          <w:sz w:val="28"/>
          <w:szCs w:val="28"/>
        </w:rPr>
        <w:t>A highly evolved form of mutualism is the lichen,  essential producers for dry soil habitats.</w:t>
      </w:r>
    </w:p>
    <w:p w:rsidRPr="000460AA" w:rsidR="00726B5F" w:rsidP="004A7CCB" w:rsidRDefault="00726B5F" w14:paraId="043B5928" w14:textId="77777777">
      <w:pPr>
        <w:pStyle w:val="ListParagraph"/>
        <w:numPr>
          <w:ilvl w:val="0"/>
          <w:numId w:val="278"/>
        </w:numPr>
        <w:rPr>
          <w:color w:val="000000" w:themeColor="text1"/>
          <w:sz w:val="28"/>
          <w:szCs w:val="28"/>
          <w:u w:val="single"/>
        </w:rPr>
      </w:pPr>
      <w:r w:rsidRPr="000460AA">
        <w:rPr>
          <w:color w:val="000000" w:themeColor="text1"/>
          <w:sz w:val="28"/>
          <w:szCs w:val="28"/>
        </w:rPr>
        <w:t>Lichens consist of an intimate symbiosis between a fungus and an algae or cyanobacterium —sometimes both.</w:t>
      </w:r>
    </w:p>
    <w:p w:rsidRPr="000460AA" w:rsidR="00726B5F" w:rsidP="004A7CCB" w:rsidRDefault="00726B5F" w14:paraId="73D7FBD7" w14:textId="77777777">
      <w:pPr>
        <w:pStyle w:val="ListParagraph"/>
        <w:numPr>
          <w:ilvl w:val="0"/>
          <w:numId w:val="278"/>
        </w:numPr>
        <w:rPr>
          <w:color w:val="000000" w:themeColor="text1"/>
          <w:sz w:val="28"/>
          <w:szCs w:val="28"/>
          <w:u w:val="single"/>
        </w:rPr>
      </w:pPr>
      <w:r w:rsidRPr="000460AA">
        <w:rPr>
          <w:color w:val="000000" w:themeColor="text1"/>
          <w:sz w:val="28"/>
          <w:szCs w:val="28"/>
        </w:rPr>
        <w:t>Another example is corals and sea anemones that harbor zooxanthellae, algae that provides products of photosynthesis in exchange for a protected habitat.</w:t>
      </w:r>
    </w:p>
    <w:p w:rsidRPr="00EC3A27" w:rsidR="00726B5F" w:rsidP="004A7CCB" w:rsidRDefault="00726B5F" w14:paraId="3FE55CAB" w14:textId="77777777">
      <w:pPr>
        <w:pStyle w:val="ListParagraph"/>
        <w:numPr>
          <w:ilvl w:val="0"/>
          <w:numId w:val="277"/>
        </w:numPr>
        <w:rPr>
          <w:color w:val="1F3864" w:themeColor="accent1" w:themeShade="80"/>
          <w:sz w:val="28"/>
          <w:szCs w:val="28"/>
        </w:rPr>
      </w:pPr>
      <w:r w:rsidRPr="00EC3A27">
        <w:rPr>
          <w:color w:val="1F3864" w:themeColor="accent1" w:themeShade="80"/>
          <w:sz w:val="28"/>
          <w:szCs w:val="28"/>
        </w:rPr>
        <w:t>Synergism.</w:t>
      </w:r>
    </w:p>
    <w:p w:rsidRPr="000460AA" w:rsidR="00726B5F" w:rsidP="004A7CCB" w:rsidRDefault="00726B5F" w14:paraId="5D20E5CF" w14:textId="77777777">
      <w:pPr>
        <w:pStyle w:val="ListParagraph"/>
        <w:numPr>
          <w:ilvl w:val="0"/>
          <w:numId w:val="279"/>
        </w:numPr>
        <w:rPr>
          <w:color w:val="000000" w:themeColor="text1"/>
          <w:sz w:val="28"/>
          <w:szCs w:val="28"/>
        </w:rPr>
      </w:pPr>
      <w:r w:rsidRPr="000460AA">
        <w:rPr>
          <w:color w:val="000000" w:themeColor="text1"/>
          <w:sz w:val="28"/>
          <w:szCs w:val="28"/>
        </w:rPr>
        <w:t>An optional cooperation where both species benefit, but can grow independently.</w:t>
      </w:r>
    </w:p>
    <w:p w:rsidRPr="00EC3A27" w:rsidR="00726B5F" w:rsidP="004A7CCB" w:rsidRDefault="00726B5F" w14:paraId="521D204C" w14:textId="77777777">
      <w:pPr>
        <w:pStyle w:val="ListParagraph"/>
        <w:numPr>
          <w:ilvl w:val="0"/>
          <w:numId w:val="277"/>
        </w:numPr>
        <w:rPr>
          <w:color w:val="1F3864" w:themeColor="accent1" w:themeShade="80"/>
          <w:sz w:val="28"/>
          <w:szCs w:val="28"/>
        </w:rPr>
      </w:pPr>
      <w:r w:rsidRPr="00EC3A27">
        <w:rPr>
          <w:color w:val="1F3864" w:themeColor="accent1" w:themeShade="80"/>
          <w:sz w:val="28"/>
          <w:szCs w:val="28"/>
        </w:rPr>
        <w:t xml:space="preserve">Commensalism. </w:t>
      </w:r>
    </w:p>
    <w:p w:rsidRPr="000460AA" w:rsidR="00726B5F" w:rsidP="004A7CCB" w:rsidRDefault="00726B5F" w14:paraId="426CE53E" w14:textId="77777777">
      <w:pPr>
        <w:pStyle w:val="ListParagraph"/>
        <w:numPr>
          <w:ilvl w:val="0"/>
          <w:numId w:val="279"/>
        </w:numPr>
        <w:rPr>
          <w:color w:val="000000" w:themeColor="text1"/>
          <w:sz w:val="28"/>
          <w:szCs w:val="28"/>
        </w:rPr>
      </w:pPr>
      <w:r w:rsidRPr="000460AA">
        <w:rPr>
          <w:color w:val="000000" w:themeColor="text1"/>
          <w:sz w:val="28"/>
          <w:szCs w:val="28"/>
        </w:rPr>
        <w:t xml:space="preserve">One partner benefits, while the other is unaffected. </w:t>
      </w:r>
    </w:p>
    <w:p w:rsidRPr="00EC3A27" w:rsidR="00726B5F" w:rsidP="004A7CCB" w:rsidRDefault="00726B5F" w14:paraId="66A348FF" w14:textId="77777777">
      <w:pPr>
        <w:pStyle w:val="ListParagraph"/>
        <w:numPr>
          <w:ilvl w:val="0"/>
          <w:numId w:val="277"/>
        </w:numPr>
        <w:rPr>
          <w:color w:val="1F3864" w:themeColor="accent1" w:themeShade="80"/>
          <w:sz w:val="28"/>
          <w:szCs w:val="28"/>
        </w:rPr>
      </w:pPr>
      <w:r w:rsidRPr="00EC3A27">
        <w:rPr>
          <w:color w:val="1F3864" w:themeColor="accent1" w:themeShade="80"/>
          <w:sz w:val="28"/>
          <w:szCs w:val="28"/>
        </w:rPr>
        <w:t xml:space="preserve">Amensalism. </w:t>
      </w:r>
    </w:p>
    <w:p w:rsidRPr="000460AA" w:rsidR="00726B5F" w:rsidP="004A7CCB" w:rsidRDefault="00726B5F" w14:paraId="213457CC" w14:textId="77777777">
      <w:pPr>
        <w:pStyle w:val="ListParagraph"/>
        <w:numPr>
          <w:ilvl w:val="0"/>
          <w:numId w:val="279"/>
        </w:numPr>
        <w:rPr>
          <w:color w:val="000000" w:themeColor="text1"/>
          <w:sz w:val="28"/>
          <w:szCs w:val="28"/>
        </w:rPr>
      </w:pPr>
      <w:r w:rsidRPr="000460AA">
        <w:rPr>
          <w:color w:val="000000" w:themeColor="text1"/>
          <w:sz w:val="28"/>
          <w:szCs w:val="28"/>
        </w:rPr>
        <w:t>One partner is harmed without an intimate association.</w:t>
      </w:r>
    </w:p>
    <w:p w:rsidRPr="000460AA" w:rsidR="00726B5F" w:rsidP="004A7CCB" w:rsidRDefault="00726B5F" w14:paraId="7018FBEE" w14:textId="77777777">
      <w:pPr>
        <w:pStyle w:val="ListParagraph"/>
        <w:numPr>
          <w:ilvl w:val="0"/>
          <w:numId w:val="279"/>
        </w:numPr>
        <w:rPr>
          <w:color w:val="000000" w:themeColor="text1"/>
          <w:sz w:val="28"/>
          <w:szCs w:val="28"/>
        </w:rPr>
      </w:pPr>
      <w:r w:rsidRPr="000460AA">
        <w:rPr>
          <w:color w:val="000000" w:themeColor="text1"/>
          <w:sz w:val="28"/>
          <w:szCs w:val="28"/>
        </w:rPr>
        <w:t xml:space="preserve">E.g. Actinomycete production of antimicrobial peptides that kill surrounding bacteria. </w:t>
      </w:r>
    </w:p>
    <w:p w:rsidRPr="00EC3A27" w:rsidR="00726B5F" w:rsidP="004A7CCB" w:rsidRDefault="00726B5F" w14:paraId="0985DCF7" w14:textId="77777777">
      <w:pPr>
        <w:pStyle w:val="ListParagraph"/>
        <w:numPr>
          <w:ilvl w:val="0"/>
          <w:numId w:val="277"/>
        </w:numPr>
        <w:rPr>
          <w:color w:val="1F3864" w:themeColor="accent1" w:themeShade="80"/>
          <w:sz w:val="28"/>
          <w:szCs w:val="28"/>
        </w:rPr>
      </w:pPr>
      <w:r w:rsidRPr="00EC3A27">
        <w:rPr>
          <w:color w:val="1F3864" w:themeColor="accent1" w:themeShade="80"/>
          <w:sz w:val="28"/>
          <w:szCs w:val="28"/>
        </w:rPr>
        <w:t>Parasitism.</w:t>
      </w:r>
    </w:p>
    <w:p w:rsidRPr="000460AA" w:rsidR="00726B5F" w:rsidP="004A7CCB" w:rsidRDefault="00726B5F" w14:paraId="6F7A9AD0" w14:textId="77777777">
      <w:pPr>
        <w:pStyle w:val="ListParagraph"/>
        <w:numPr>
          <w:ilvl w:val="0"/>
          <w:numId w:val="280"/>
        </w:numPr>
        <w:rPr>
          <w:color w:val="000000" w:themeColor="text1"/>
          <w:sz w:val="28"/>
          <w:szCs w:val="28"/>
        </w:rPr>
      </w:pPr>
      <w:r w:rsidRPr="000460AA">
        <w:rPr>
          <w:color w:val="000000" w:themeColor="text1"/>
          <w:sz w:val="28"/>
          <w:szCs w:val="28"/>
        </w:rPr>
        <w:t>One partner grows in intimate association at the expense of another usually much larger host organism.</w:t>
      </w:r>
    </w:p>
    <w:p w:rsidRPr="000460AA" w:rsidR="00726B5F" w:rsidP="00726B5F" w:rsidRDefault="00726B5F" w14:paraId="4D920869" w14:textId="77777777">
      <w:pPr>
        <w:ind w:left="1141"/>
        <w:rPr>
          <w:color w:val="000000" w:themeColor="text1"/>
          <w:sz w:val="28"/>
          <w:szCs w:val="28"/>
        </w:rPr>
      </w:pPr>
    </w:p>
    <w:p w:rsidR="00726B5F" w:rsidP="004A7CCB" w:rsidRDefault="00726B5F" w14:paraId="76597EE1" w14:textId="77777777">
      <w:pPr>
        <w:pStyle w:val="ListParagraph"/>
        <w:numPr>
          <w:ilvl w:val="0"/>
          <w:numId w:val="276"/>
        </w:numPr>
        <w:ind w:left="587"/>
        <w:rPr>
          <w:color w:val="000000" w:themeColor="text1"/>
          <w:sz w:val="28"/>
          <w:szCs w:val="28"/>
        </w:rPr>
      </w:pPr>
      <w:r w:rsidRPr="000460AA">
        <w:rPr>
          <w:color w:val="000000" w:themeColor="text1"/>
          <w:sz w:val="28"/>
          <w:szCs w:val="28"/>
        </w:rPr>
        <w:t>Interactions of multiple species can include both mutualism and parasitism.</w:t>
      </w:r>
    </w:p>
    <w:p w:rsidR="00EC3A27" w:rsidP="00EC3A27" w:rsidRDefault="00EC3A27" w14:paraId="62657CAA" w14:textId="77777777">
      <w:pPr>
        <w:pStyle w:val="ListParagraph"/>
        <w:ind w:left="587"/>
        <w:rPr>
          <w:color w:val="000000" w:themeColor="text1"/>
          <w:sz w:val="28"/>
          <w:szCs w:val="28"/>
        </w:rPr>
      </w:pPr>
    </w:p>
    <w:p w:rsidR="00EC3A27" w:rsidP="00EC3A27" w:rsidRDefault="00EC3A27" w14:paraId="6A6C7A92" w14:textId="77777777">
      <w:pPr>
        <w:pStyle w:val="ListParagraph"/>
        <w:ind w:left="587"/>
        <w:rPr>
          <w:color w:val="000000" w:themeColor="text1"/>
          <w:sz w:val="28"/>
          <w:szCs w:val="28"/>
        </w:rPr>
      </w:pPr>
    </w:p>
    <w:p w:rsidR="00EC3A27" w:rsidP="00EC3A27" w:rsidRDefault="00EC3A27" w14:paraId="5EA713B2" w14:textId="77777777">
      <w:pPr>
        <w:pStyle w:val="ListParagraph"/>
        <w:ind w:left="587"/>
        <w:rPr>
          <w:color w:val="000000" w:themeColor="text1"/>
          <w:sz w:val="28"/>
          <w:szCs w:val="28"/>
        </w:rPr>
      </w:pPr>
    </w:p>
    <w:p w:rsidR="00EC3A27" w:rsidP="00EC3A27" w:rsidRDefault="00EC3A27" w14:paraId="4AAB79A4" w14:textId="77777777">
      <w:pPr>
        <w:pStyle w:val="ListParagraph"/>
        <w:ind w:left="587"/>
        <w:rPr>
          <w:color w:val="000000" w:themeColor="text1"/>
          <w:sz w:val="28"/>
          <w:szCs w:val="28"/>
        </w:rPr>
      </w:pPr>
    </w:p>
    <w:p w:rsidR="00EC3A27" w:rsidP="00EC3A27" w:rsidRDefault="00EC3A27" w14:paraId="2F666A96" w14:textId="77777777">
      <w:pPr>
        <w:pStyle w:val="ListParagraph"/>
        <w:ind w:left="587"/>
        <w:rPr>
          <w:color w:val="000000" w:themeColor="text1"/>
          <w:sz w:val="28"/>
          <w:szCs w:val="28"/>
        </w:rPr>
      </w:pPr>
    </w:p>
    <w:p w:rsidR="00EC3A27" w:rsidP="00EC3A27" w:rsidRDefault="00EC3A27" w14:paraId="0713C673" w14:textId="77777777">
      <w:pPr>
        <w:pStyle w:val="ListParagraph"/>
        <w:ind w:left="587"/>
        <w:rPr>
          <w:color w:val="000000" w:themeColor="text1"/>
          <w:sz w:val="28"/>
          <w:szCs w:val="28"/>
        </w:rPr>
      </w:pPr>
    </w:p>
    <w:p w:rsidR="00EC3A27" w:rsidP="00EC3A27" w:rsidRDefault="00EC3A27" w14:paraId="1CB0E7F8" w14:textId="77777777">
      <w:pPr>
        <w:pStyle w:val="ListParagraph"/>
        <w:ind w:left="587"/>
        <w:rPr>
          <w:color w:val="000000" w:themeColor="text1"/>
          <w:sz w:val="28"/>
          <w:szCs w:val="28"/>
        </w:rPr>
      </w:pPr>
    </w:p>
    <w:p w:rsidR="00EC3A27" w:rsidP="00EC3A27" w:rsidRDefault="00EC3A27" w14:paraId="49BFE5CB" w14:textId="77777777">
      <w:pPr>
        <w:pStyle w:val="ListParagraph"/>
        <w:ind w:left="587"/>
        <w:rPr>
          <w:color w:val="000000" w:themeColor="text1"/>
          <w:sz w:val="28"/>
          <w:szCs w:val="28"/>
        </w:rPr>
      </w:pPr>
    </w:p>
    <w:p w:rsidRPr="00EC3A27" w:rsidR="00EC3A27" w:rsidP="00EC3A27" w:rsidRDefault="00EC3A27" w14:paraId="61DF6846" w14:textId="77777777">
      <w:pPr>
        <w:pStyle w:val="ListParagraph"/>
        <w:ind w:left="587"/>
        <w:rPr>
          <w:color w:val="000000" w:themeColor="text1"/>
          <w:sz w:val="28"/>
          <w:szCs w:val="28"/>
        </w:rPr>
      </w:pPr>
    </w:p>
    <w:p w:rsidRPr="00EC3A27" w:rsidR="00726B5F" w:rsidP="004A7CCB" w:rsidRDefault="00726B5F" w14:paraId="52B022DD" w14:textId="77777777">
      <w:pPr>
        <w:pStyle w:val="ListParagraph"/>
        <w:numPr>
          <w:ilvl w:val="0"/>
          <w:numId w:val="281"/>
        </w:numPr>
        <w:ind w:left="587"/>
        <w:rPr>
          <w:color w:val="000000" w:themeColor="text1"/>
          <w:sz w:val="28"/>
          <w:szCs w:val="28"/>
        </w:rPr>
      </w:pPr>
      <w:r w:rsidRPr="000460AA">
        <w:rPr>
          <w:color w:val="000000" w:themeColor="text1"/>
          <w:sz w:val="28"/>
          <w:szCs w:val="28"/>
        </w:rPr>
        <w:lastRenderedPageBreak/>
        <w:t>The types of microbes that are edible are fungi (</w:t>
      </w:r>
      <w:r w:rsidRPr="00EC3A27">
        <w:rPr>
          <w:b/>
          <w:color w:val="000000" w:themeColor="text1"/>
          <w:sz w:val="28"/>
          <w:szCs w:val="28"/>
        </w:rPr>
        <w:t>mushrooms</w:t>
      </w:r>
      <w:r w:rsidRPr="000460AA">
        <w:rPr>
          <w:color w:val="000000" w:themeColor="text1"/>
          <w:sz w:val="28"/>
          <w:szCs w:val="28"/>
        </w:rPr>
        <w:t>) and red algae (</w:t>
      </w:r>
      <w:r w:rsidRPr="00EC3A27">
        <w:rPr>
          <w:b/>
          <w:color w:val="000000" w:themeColor="text1"/>
          <w:sz w:val="28"/>
          <w:szCs w:val="28"/>
        </w:rPr>
        <w:t>nori</w:t>
      </w:r>
      <w:r w:rsidRPr="000460AA">
        <w:rPr>
          <w:color w:val="000000" w:themeColor="text1"/>
          <w:sz w:val="28"/>
          <w:szCs w:val="28"/>
        </w:rPr>
        <w:t>).</w:t>
      </w:r>
    </w:p>
    <w:p w:rsidRPr="000460AA" w:rsidR="00726B5F" w:rsidP="004A7CCB" w:rsidRDefault="00726B5F" w14:paraId="4A366588" w14:textId="77777777">
      <w:pPr>
        <w:pStyle w:val="ListParagraph"/>
        <w:numPr>
          <w:ilvl w:val="0"/>
          <w:numId w:val="281"/>
        </w:numPr>
        <w:ind w:left="587"/>
        <w:rPr>
          <w:color w:val="000000" w:themeColor="text1"/>
          <w:sz w:val="28"/>
          <w:szCs w:val="28"/>
        </w:rPr>
      </w:pPr>
      <w:r w:rsidRPr="000460AA">
        <w:rPr>
          <w:color w:val="000000" w:themeColor="text1"/>
          <w:sz w:val="28"/>
          <w:szCs w:val="28"/>
        </w:rPr>
        <w:t xml:space="preserve">Edible fungi includes compost-grown Agaricus bisporus which makes up Button and Portobello mushrooms. </w:t>
      </w:r>
    </w:p>
    <w:p w:rsidRPr="000460AA" w:rsidR="00726B5F" w:rsidP="004A7CCB" w:rsidRDefault="00726B5F" w14:paraId="23E1E5CE" w14:textId="77777777">
      <w:pPr>
        <w:pStyle w:val="ListParagraph"/>
        <w:numPr>
          <w:ilvl w:val="0"/>
          <w:numId w:val="281"/>
        </w:numPr>
        <w:ind w:left="587"/>
        <w:rPr>
          <w:color w:val="000000" w:themeColor="text1"/>
          <w:sz w:val="28"/>
          <w:szCs w:val="28"/>
        </w:rPr>
      </w:pPr>
      <w:r w:rsidRPr="000460AA">
        <w:rPr>
          <w:color w:val="000000" w:themeColor="text1"/>
          <w:sz w:val="28"/>
          <w:szCs w:val="28"/>
        </w:rPr>
        <w:t>They are grown in the dark on horse or chicken manure.</w:t>
      </w:r>
    </w:p>
    <w:p w:rsidRPr="000460AA" w:rsidR="00726B5F" w:rsidP="004A7CCB" w:rsidRDefault="00726B5F" w14:paraId="2C39C9AF" w14:textId="77777777">
      <w:pPr>
        <w:pStyle w:val="ListParagraph"/>
        <w:numPr>
          <w:ilvl w:val="0"/>
          <w:numId w:val="281"/>
        </w:numPr>
        <w:ind w:left="587"/>
        <w:rPr>
          <w:color w:val="000000" w:themeColor="text1"/>
          <w:sz w:val="28"/>
          <w:szCs w:val="28"/>
        </w:rPr>
      </w:pPr>
      <w:r w:rsidRPr="000460AA">
        <w:rPr>
          <w:color w:val="000000" w:themeColor="text1"/>
          <w:sz w:val="28"/>
          <w:szCs w:val="28"/>
        </w:rPr>
        <w:t>Some fungi are grown by inoculating the spawn into logs of wood e.g. Shiitake, oyster and enoki mushrooms are grown this way.</w:t>
      </w:r>
    </w:p>
    <w:p w:rsidRPr="000460AA" w:rsidR="00726B5F" w:rsidP="004A7CCB" w:rsidRDefault="00726B5F" w14:paraId="3FFAFABE" w14:textId="77777777">
      <w:pPr>
        <w:pStyle w:val="ListParagraph"/>
        <w:numPr>
          <w:ilvl w:val="0"/>
          <w:numId w:val="281"/>
        </w:numPr>
        <w:ind w:left="587"/>
        <w:rPr>
          <w:color w:val="000000" w:themeColor="text1"/>
          <w:sz w:val="28"/>
          <w:szCs w:val="28"/>
        </w:rPr>
      </w:pPr>
      <w:r w:rsidRPr="000460AA">
        <w:rPr>
          <w:color w:val="000000" w:themeColor="text1"/>
          <w:sz w:val="28"/>
          <w:szCs w:val="28"/>
        </w:rPr>
        <w:t xml:space="preserve">Mushrooms are fungal fruiting bodies. </w:t>
      </w:r>
    </w:p>
    <w:p w:rsidRPr="000460AA" w:rsidR="00726B5F" w:rsidP="004A7CCB" w:rsidRDefault="00726B5F" w14:paraId="1A721F65" w14:textId="77777777">
      <w:pPr>
        <w:pStyle w:val="ListParagraph"/>
        <w:numPr>
          <w:ilvl w:val="0"/>
          <w:numId w:val="281"/>
        </w:numPr>
        <w:ind w:left="587"/>
        <w:rPr>
          <w:color w:val="000000" w:themeColor="text1"/>
          <w:sz w:val="28"/>
          <w:szCs w:val="28"/>
        </w:rPr>
      </w:pPr>
      <w:r w:rsidRPr="000460AA">
        <w:rPr>
          <w:color w:val="000000" w:themeColor="text1"/>
          <w:sz w:val="28"/>
          <w:szCs w:val="28"/>
        </w:rPr>
        <w:t>Edible mushrooms are very high in protein (up to 25% dry weight, similar to milk) and includes all the essential amino acids.</w:t>
      </w:r>
    </w:p>
    <w:p w:rsidRPr="000460AA" w:rsidR="00726B5F" w:rsidP="004A7CCB" w:rsidRDefault="00726B5F" w14:paraId="272B2D66" w14:textId="77777777">
      <w:pPr>
        <w:pStyle w:val="ListParagraph"/>
        <w:numPr>
          <w:ilvl w:val="0"/>
          <w:numId w:val="281"/>
        </w:numPr>
        <w:ind w:left="587"/>
        <w:rPr>
          <w:color w:val="000000" w:themeColor="text1"/>
          <w:sz w:val="28"/>
          <w:szCs w:val="28"/>
        </w:rPr>
      </w:pPr>
    </w:p>
    <w:p w:rsidRPr="000460AA" w:rsidR="00726B5F" w:rsidP="004A7CCB" w:rsidRDefault="00726B5F" w14:paraId="3E797560" w14:textId="77777777">
      <w:pPr>
        <w:pStyle w:val="ListParagraph"/>
        <w:numPr>
          <w:ilvl w:val="0"/>
          <w:numId w:val="281"/>
        </w:numPr>
        <w:ind w:left="587"/>
        <w:rPr>
          <w:color w:val="000000" w:themeColor="text1"/>
          <w:sz w:val="28"/>
          <w:szCs w:val="28"/>
        </w:rPr>
      </w:pPr>
      <w:r w:rsidRPr="000460AA">
        <w:rPr>
          <w:color w:val="000000" w:themeColor="text1"/>
          <w:sz w:val="28"/>
          <w:szCs w:val="28"/>
        </w:rPr>
        <w:t xml:space="preserve">Red algae </w:t>
      </w:r>
      <w:r w:rsidRPr="000460AA">
        <w:rPr>
          <w:i/>
          <w:color w:val="000000" w:themeColor="text1"/>
          <w:sz w:val="28"/>
          <w:szCs w:val="28"/>
        </w:rPr>
        <w:t>Porphyra</w:t>
      </w:r>
      <w:r w:rsidRPr="000460AA">
        <w:rPr>
          <w:color w:val="000000" w:themeColor="text1"/>
          <w:sz w:val="28"/>
          <w:szCs w:val="28"/>
        </w:rPr>
        <w:t xml:space="preserve"> </w:t>
      </w:r>
      <w:r w:rsidRPr="000460AA">
        <w:rPr>
          <w:b/>
          <w:color w:val="000000" w:themeColor="text1"/>
          <w:sz w:val="28"/>
          <w:szCs w:val="28"/>
        </w:rPr>
        <w:t>(nori)</w:t>
      </w:r>
      <w:r w:rsidRPr="000460AA">
        <w:rPr>
          <w:color w:val="000000" w:themeColor="text1"/>
          <w:sz w:val="28"/>
          <w:szCs w:val="28"/>
        </w:rPr>
        <w:t xml:space="preserve"> can be toasted in sheets and used to wrap sushi.</w:t>
      </w:r>
    </w:p>
    <w:p w:rsidRPr="000460AA" w:rsidR="00726B5F" w:rsidP="004A7CCB" w:rsidRDefault="00726B5F" w14:paraId="5498BD1D" w14:textId="77777777">
      <w:pPr>
        <w:pStyle w:val="ListParagraph"/>
        <w:numPr>
          <w:ilvl w:val="0"/>
          <w:numId w:val="281"/>
        </w:numPr>
        <w:ind w:left="587"/>
        <w:rPr>
          <w:color w:val="000000" w:themeColor="text1"/>
          <w:sz w:val="28"/>
          <w:szCs w:val="28"/>
        </w:rPr>
      </w:pPr>
      <w:r w:rsidRPr="000460AA">
        <w:rPr>
          <w:i/>
          <w:color w:val="000000" w:themeColor="text1"/>
          <w:sz w:val="28"/>
          <w:szCs w:val="28"/>
        </w:rPr>
        <w:t>Porphyra spp.</w:t>
      </w:r>
      <w:r w:rsidRPr="000460AA">
        <w:rPr>
          <w:color w:val="000000" w:themeColor="text1"/>
          <w:sz w:val="28"/>
          <w:szCs w:val="28"/>
        </w:rPr>
        <w:t xml:space="preserve"> cell wall contains </w:t>
      </w:r>
      <w:r w:rsidRPr="000460AA">
        <w:rPr>
          <w:b/>
          <w:color w:val="000000" w:themeColor="text1"/>
          <w:sz w:val="28"/>
          <w:szCs w:val="28"/>
        </w:rPr>
        <w:t>porphyran</w:t>
      </w:r>
      <w:r w:rsidRPr="000460AA">
        <w:rPr>
          <w:color w:val="000000" w:themeColor="text1"/>
          <w:sz w:val="28"/>
          <w:szCs w:val="28"/>
        </w:rPr>
        <w:t>, a complex polysaccharide.</w:t>
      </w:r>
    </w:p>
    <w:p w:rsidRPr="000460AA" w:rsidR="00726B5F" w:rsidP="004A7CCB" w:rsidRDefault="00726B5F" w14:paraId="029BE831" w14:textId="77777777">
      <w:pPr>
        <w:pStyle w:val="ListParagraph"/>
        <w:numPr>
          <w:ilvl w:val="0"/>
          <w:numId w:val="281"/>
        </w:numPr>
        <w:ind w:left="587"/>
        <w:rPr>
          <w:color w:val="000000" w:themeColor="text1"/>
          <w:sz w:val="28"/>
          <w:szCs w:val="28"/>
        </w:rPr>
      </w:pPr>
      <w:r w:rsidRPr="000460AA">
        <w:rPr>
          <w:color w:val="000000" w:themeColor="text1"/>
          <w:sz w:val="28"/>
          <w:szCs w:val="28"/>
        </w:rPr>
        <w:t xml:space="preserve">Porphyranase enzyme specifically digests porpharyn and is found in marine bacteria. </w:t>
      </w:r>
    </w:p>
    <w:p w:rsidRPr="000460AA" w:rsidR="00726B5F" w:rsidP="004A7CCB" w:rsidRDefault="00726B5F" w14:paraId="32274D6F" w14:textId="77777777">
      <w:pPr>
        <w:pStyle w:val="ListParagraph"/>
        <w:numPr>
          <w:ilvl w:val="0"/>
          <w:numId w:val="281"/>
        </w:numPr>
        <w:ind w:left="587"/>
        <w:rPr>
          <w:color w:val="000000" w:themeColor="text1"/>
          <w:sz w:val="28"/>
          <w:szCs w:val="28"/>
        </w:rPr>
      </w:pPr>
      <w:r w:rsidRPr="000460AA">
        <w:rPr>
          <w:color w:val="000000" w:themeColor="text1"/>
          <w:sz w:val="28"/>
          <w:szCs w:val="28"/>
        </w:rPr>
        <w:t xml:space="preserve">It is also found in the gut microbiota of the Japanese as it increases their capacity to digest nori when they eat sushi. </w:t>
      </w:r>
    </w:p>
    <w:p w:rsidR="00726B5F" w:rsidP="004A7CCB" w:rsidRDefault="00726B5F" w14:paraId="28D2668E" w14:textId="77777777">
      <w:pPr>
        <w:pStyle w:val="ListParagraph"/>
        <w:numPr>
          <w:ilvl w:val="0"/>
          <w:numId w:val="281"/>
        </w:numPr>
        <w:ind w:left="587"/>
        <w:rPr>
          <w:color w:val="000000" w:themeColor="text1"/>
          <w:sz w:val="28"/>
          <w:szCs w:val="28"/>
        </w:rPr>
      </w:pPr>
      <w:r w:rsidRPr="000460AA">
        <w:rPr>
          <w:color w:val="000000" w:themeColor="text1"/>
          <w:sz w:val="28"/>
          <w:szCs w:val="28"/>
        </w:rPr>
        <w:t xml:space="preserve">The reasons for this has been proposed to be a lateral gene transfer.  </w:t>
      </w:r>
    </w:p>
    <w:p w:rsidRPr="000460AA" w:rsidR="00EC3A27" w:rsidP="00EC3A27" w:rsidRDefault="00EC3A27" w14:paraId="2AB52E27" w14:textId="77777777">
      <w:pPr>
        <w:pStyle w:val="ListParagraph"/>
        <w:ind w:left="587"/>
        <w:rPr>
          <w:color w:val="000000" w:themeColor="text1"/>
          <w:sz w:val="28"/>
          <w:szCs w:val="28"/>
        </w:rPr>
      </w:pPr>
    </w:p>
    <w:p w:rsidRPr="000460AA" w:rsidR="00726B5F" w:rsidP="004A7CCB" w:rsidRDefault="00726B5F" w14:paraId="03B85C79" w14:textId="77777777">
      <w:pPr>
        <w:pStyle w:val="ListParagraph"/>
        <w:numPr>
          <w:ilvl w:val="0"/>
          <w:numId w:val="281"/>
        </w:numPr>
        <w:ind w:left="587"/>
        <w:rPr>
          <w:color w:val="000000" w:themeColor="text1"/>
          <w:sz w:val="28"/>
          <w:szCs w:val="28"/>
        </w:rPr>
      </w:pPr>
      <w:r w:rsidRPr="000460AA">
        <w:rPr>
          <w:color w:val="000000" w:themeColor="text1"/>
          <w:sz w:val="28"/>
          <w:szCs w:val="28"/>
        </w:rPr>
        <w:t>Most products that contain bacteria aren’t healthy or fit to be consumed because they contain live microorganisms i.e. they haven’t been pasteurized.</w:t>
      </w:r>
    </w:p>
    <w:p w:rsidRPr="000460AA" w:rsidR="00726B5F" w:rsidP="004A7CCB" w:rsidRDefault="00726B5F" w14:paraId="52C03A50" w14:textId="77777777">
      <w:pPr>
        <w:pStyle w:val="ListParagraph"/>
        <w:numPr>
          <w:ilvl w:val="0"/>
          <w:numId w:val="281"/>
        </w:numPr>
        <w:ind w:left="587"/>
        <w:rPr>
          <w:color w:val="000000" w:themeColor="text1"/>
          <w:sz w:val="28"/>
          <w:szCs w:val="28"/>
        </w:rPr>
      </w:pPr>
      <w:r w:rsidRPr="000460AA">
        <w:rPr>
          <w:color w:val="000000" w:themeColor="text1"/>
          <w:sz w:val="28"/>
          <w:szCs w:val="28"/>
        </w:rPr>
        <w:t>Most bacteria cannot be eaten as they are harmful to us e.g. they contain chemicals and products that are not good for our body.</w:t>
      </w:r>
    </w:p>
    <w:p w:rsidRPr="000460AA" w:rsidR="00726B5F" w:rsidP="00726B5F" w:rsidRDefault="00726B5F" w14:paraId="3389FD48" w14:textId="77777777">
      <w:pPr>
        <w:pStyle w:val="ListParagraph"/>
        <w:ind w:left="587"/>
        <w:rPr>
          <w:color w:val="000000" w:themeColor="text1"/>
          <w:sz w:val="28"/>
          <w:szCs w:val="28"/>
        </w:rPr>
      </w:pPr>
    </w:p>
    <w:p w:rsidRPr="000460AA" w:rsidR="00726B5F" w:rsidP="004A7CCB" w:rsidRDefault="00726B5F" w14:paraId="4FC6946A" w14:textId="77777777">
      <w:pPr>
        <w:pStyle w:val="ListParagraph"/>
        <w:numPr>
          <w:ilvl w:val="0"/>
          <w:numId w:val="281"/>
        </w:numPr>
        <w:ind w:left="587"/>
        <w:rPr>
          <w:color w:val="000000" w:themeColor="text1"/>
          <w:sz w:val="28"/>
          <w:szCs w:val="28"/>
        </w:rPr>
      </w:pPr>
      <w:r w:rsidRPr="000460AA">
        <w:rPr>
          <w:color w:val="000000" w:themeColor="text1"/>
          <w:sz w:val="28"/>
          <w:szCs w:val="28"/>
        </w:rPr>
        <w:t xml:space="preserve">Most bacteria cannot be consumed as single-celled protein as they contain large amounts of nucleic acids and purines. </w:t>
      </w:r>
    </w:p>
    <w:p w:rsidRPr="000460AA" w:rsidR="00726B5F" w:rsidP="004A7CCB" w:rsidRDefault="00726B5F" w14:paraId="10387782" w14:textId="77777777">
      <w:pPr>
        <w:pStyle w:val="ListParagraph"/>
        <w:numPr>
          <w:ilvl w:val="0"/>
          <w:numId w:val="281"/>
        </w:numPr>
        <w:ind w:left="587"/>
        <w:rPr>
          <w:color w:val="000000" w:themeColor="text1"/>
          <w:sz w:val="28"/>
          <w:szCs w:val="28"/>
        </w:rPr>
      </w:pPr>
      <w:r w:rsidRPr="000460AA">
        <w:rPr>
          <w:color w:val="000000" w:themeColor="text1"/>
          <w:sz w:val="28"/>
          <w:szCs w:val="28"/>
        </w:rPr>
        <w:t>Purines make up uric acid and cannot be oxidized, causing them to crystallize and cause health problems.</w:t>
      </w:r>
    </w:p>
    <w:p w:rsidRPr="000460AA" w:rsidR="00726B5F" w:rsidP="004A7CCB" w:rsidRDefault="00726B5F" w14:paraId="614D7743" w14:textId="77777777">
      <w:pPr>
        <w:pStyle w:val="ListParagraph"/>
        <w:numPr>
          <w:ilvl w:val="0"/>
          <w:numId w:val="281"/>
        </w:numPr>
        <w:ind w:left="587"/>
        <w:rPr>
          <w:color w:val="000000" w:themeColor="text1"/>
          <w:sz w:val="28"/>
          <w:szCs w:val="28"/>
        </w:rPr>
      </w:pPr>
      <w:r w:rsidRPr="000460AA">
        <w:rPr>
          <w:color w:val="000000" w:themeColor="text1"/>
          <w:sz w:val="28"/>
          <w:szCs w:val="28"/>
        </w:rPr>
        <w:t>One exception is Spirulina, a marine cyanobacterium with a low</w:t>
      </w:r>
      <w:r w:rsidRPr="000460AA">
        <w:rPr>
          <w:color w:val="000000" w:themeColor="text1"/>
          <w:sz w:val="28"/>
          <w:szCs w:val="28"/>
        </w:rPr>
        <w:cr/>
        <w:t>purine content.</w:t>
      </w:r>
    </w:p>
    <w:p w:rsidRPr="000460AA" w:rsidR="00726B5F" w:rsidP="004A7CCB" w:rsidRDefault="00726B5F" w14:paraId="73E538A7" w14:textId="77777777">
      <w:pPr>
        <w:pStyle w:val="ListParagraph"/>
        <w:numPr>
          <w:ilvl w:val="0"/>
          <w:numId w:val="281"/>
        </w:numPr>
        <w:ind w:left="587"/>
        <w:rPr>
          <w:color w:val="000000" w:themeColor="text1"/>
          <w:sz w:val="28"/>
          <w:szCs w:val="28"/>
        </w:rPr>
      </w:pPr>
      <w:r w:rsidRPr="000460AA">
        <w:rPr>
          <w:color w:val="000000" w:themeColor="text1"/>
          <w:sz w:val="28"/>
          <w:szCs w:val="28"/>
        </w:rPr>
        <w:t>It is rich in B12, protein and minerals.</w:t>
      </w:r>
    </w:p>
    <w:p w:rsidR="00726B5F" w:rsidP="00726B5F" w:rsidRDefault="00726B5F" w14:paraId="3BBB4D6A" w14:textId="77777777">
      <w:pPr>
        <w:pStyle w:val="ListParagraph"/>
        <w:ind w:left="587"/>
        <w:rPr>
          <w:color w:val="000000" w:themeColor="text1"/>
          <w:sz w:val="28"/>
          <w:szCs w:val="28"/>
        </w:rPr>
      </w:pPr>
    </w:p>
    <w:p w:rsidR="00EC3A27" w:rsidP="00726B5F" w:rsidRDefault="00EC3A27" w14:paraId="1B95A0F8" w14:textId="77777777">
      <w:pPr>
        <w:pStyle w:val="ListParagraph"/>
        <w:ind w:left="587"/>
        <w:rPr>
          <w:color w:val="000000" w:themeColor="text1"/>
          <w:sz w:val="28"/>
          <w:szCs w:val="28"/>
        </w:rPr>
      </w:pPr>
    </w:p>
    <w:p w:rsidR="00EC3A27" w:rsidP="00726B5F" w:rsidRDefault="00EC3A27" w14:paraId="564D0C2E" w14:textId="77777777">
      <w:pPr>
        <w:pStyle w:val="ListParagraph"/>
        <w:ind w:left="587"/>
        <w:rPr>
          <w:color w:val="000000" w:themeColor="text1"/>
          <w:sz w:val="28"/>
          <w:szCs w:val="28"/>
        </w:rPr>
      </w:pPr>
    </w:p>
    <w:p w:rsidR="00EC3A27" w:rsidP="00726B5F" w:rsidRDefault="00EC3A27" w14:paraId="64D9227E" w14:textId="77777777">
      <w:pPr>
        <w:pStyle w:val="ListParagraph"/>
        <w:ind w:left="587"/>
        <w:rPr>
          <w:color w:val="000000" w:themeColor="text1"/>
          <w:sz w:val="28"/>
          <w:szCs w:val="28"/>
        </w:rPr>
      </w:pPr>
    </w:p>
    <w:p w:rsidR="00EC3A27" w:rsidP="00726B5F" w:rsidRDefault="00EC3A27" w14:paraId="790D172F" w14:textId="77777777">
      <w:pPr>
        <w:pStyle w:val="ListParagraph"/>
        <w:ind w:left="587"/>
        <w:rPr>
          <w:color w:val="000000" w:themeColor="text1"/>
          <w:sz w:val="28"/>
          <w:szCs w:val="28"/>
        </w:rPr>
      </w:pPr>
    </w:p>
    <w:p w:rsidRPr="000460AA" w:rsidR="00EC3A27" w:rsidP="00726B5F" w:rsidRDefault="00EC3A27" w14:paraId="063F56FF" w14:textId="77777777">
      <w:pPr>
        <w:pStyle w:val="ListParagraph"/>
        <w:ind w:left="587"/>
        <w:rPr>
          <w:color w:val="000000" w:themeColor="text1"/>
          <w:sz w:val="28"/>
          <w:szCs w:val="28"/>
        </w:rPr>
      </w:pPr>
    </w:p>
    <w:p w:rsidRPr="00EC3A27" w:rsidR="00726B5F" w:rsidP="004A7CCB" w:rsidRDefault="00726B5F" w14:paraId="46F91DEC" w14:textId="77777777">
      <w:pPr>
        <w:pStyle w:val="ListParagraph"/>
        <w:numPr>
          <w:ilvl w:val="0"/>
          <w:numId w:val="282"/>
        </w:numPr>
        <w:ind w:left="587"/>
        <w:rPr>
          <w:color w:val="000000" w:themeColor="text1"/>
          <w:sz w:val="28"/>
          <w:szCs w:val="28"/>
        </w:rPr>
      </w:pPr>
      <w:r w:rsidRPr="000460AA">
        <w:rPr>
          <w:b/>
          <w:color w:val="000000" w:themeColor="text1"/>
          <w:sz w:val="28"/>
          <w:szCs w:val="28"/>
        </w:rPr>
        <w:lastRenderedPageBreak/>
        <w:t>Food</w:t>
      </w:r>
      <w:r w:rsidRPr="000460AA">
        <w:rPr>
          <w:color w:val="000000" w:themeColor="text1"/>
          <w:sz w:val="28"/>
          <w:szCs w:val="28"/>
        </w:rPr>
        <w:t xml:space="preserve"> </w:t>
      </w:r>
      <w:r w:rsidRPr="000460AA">
        <w:rPr>
          <w:b/>
          <w:color w:val="000000" w:themeColor="text1"/>
          <w:sz w:val="28"/>
          <w:szCs w:val="28"/>
        </w:rPr>
        <w:t>spoilage</w:t>
      </w:r>
      <w:r w:rsidRPr="000460AA">
        <w:rPr>
          <w:color w:val="000000" w:themeColor="text1"/>
          <w:sz w:val="28"/>
          <w:szCs w:val="28"/>
        </w:rPr>
        <w:t xml:space="preserve"> refers to microbial changes that render a product obviously unfit or unpalatable for consumption. </w:t>
      </w:r>
    </w:p>
    <w:p w:rsidRPr="000460AA" w:rsidR="00726B5F" w:rsidP="004A7CCB" w:rsidRDefault="00726B5F" w14:paraId="5DFDC3CB" w14:textId="77777777">
      <w:pPr>
        <w:pStyle w:val="ListParagraph"/>
        <w:numPr>
          <w:ilvl w:val="0"/>
          <w:numId w:val="282"/>
        </w:numPr>
        <w:ind w:left="587"/>
        <w:rPr>
          <w:b/>
          <w:color w:val="000000" w:themeColor="text1"/>
          <w:sz w:val="28"/>
          <w:szCs w:val="28"/>
        </w:rPr>
      </w:pPr>
      <w:r w:rsidRPr="000460AA">
        <w:rPr>
          <w:b/>
          <w:color w:val="000000" w:themeColor="text1"/>
          <w:sz w:val="28"/>
          <w:szCs w:val="28"/>
        </w:rPr>
        <w:t>It is made up of physical and chemical changes like:</w:t>
      </w:r>
    </w:p>
    <w:p w:rsidRPr="000460AA" w:rsidR="00726B5F" w:rsidP="004A7CCB" w:rsidRDefault="00726B5F" w14:paraId="6B4D3383" w14:textId="77777777">
      <w:pPr>
        <w:pStyle w:val="ListParagraph"/>
        <w:numPr>
          <w:ilvl w:val="0"/>
          <w:numId w:val="289"/>
        </w:numPr>
        <w:rPr>
          <w:color w:val="000000" w:themeColor="text1"/>
          <w:sz w:val="28"/>
          <w:szCs w:val="28"/>
        </w:rPr>
      </w:pPr>
      <w:r w:rsidRPr="000460AA">
        <w:rPr>
          <w:color w:val="000000" w:themeColor="text1"/>
          <w:sz w:val="28"/>
          <w:szCs w:val="28"/>
        </w:rPr>
        <w:t>Sour taste caused by acids.</w:t>
      </w:r>
    </w:p>
    <w:p w:rsidRPr="000460AA" w:rsidR="00726B5F" w:rsidP="004A7CCB" w:rsidRDefault="00726B5F" w14:paraId="0BBE1098" w14:textId="77777777">
      <w:pPr>
        <w:pStyle w:val="ListParagraph"/>
        <w:numPr>
          <w:ilvl w:val="0"/>
          <w:numId w:val="289"/>
        </w:numPr>
        <w:rPr>
          <w:color w:val="000000" w:themeColor="text1"/>
          <w:sz w:val="28"/>
          <w:szCs w:val="28"/>
        </w:rPr>
      </w:pPr>
      <w:r w:rsidRPr="000460AA">
        <w:rPr>
          <w:color w:val="000000" w:themeColor="text1"/>
          <w:sz w:val="28"/>
          <w:szCs w:val="28"/>
        </w:rPr>
        <w:t>Rancidity caused by the oxidation of fats.</w:t>
      </w:r>
    </w:p>
    <w:p w:rsidRPr="000460AA" w:rsidR="00726B5F" w:rsidP="004A7CCB" w:rsidRDefault="00726B5F" w14:paraId="158F4F31" w14:textId="77777777">
      <w:pPr>
        <w:pStyle w:val="ListParagraph"/>
        <w:numPr>
          <w:ilvl w:val="0"/>
          <w:numId w:val="289"/>
        </w:numPr>
        <w:rPr>
          <w:color w:val="000000" w:themeColor="text1"/>
          <w:sz w:val="28"/>
          <w:szCs w:val="28"/>
        </w:rPr>
      </w:pPr>
      <w:r w:rsidRPr="000460AA">
        <w:rPr>
          <w:color w:val="000000" w:themeColor="text1"/>
          <w:sz w:val="28"/>
          <w:szCs w:val="28"/>
        </w:rPr>
        <w:t>Putrefaction caused by the decomposing of proteins.</w:t>
      </w:r>
    </w:p>
    <w:p w:rsidRPr="000460AA" w:rsidR="00726B5F" w:rsidP="004A7CCB" w:rsidRDefault="00726B5F" w14:paraId="35DDD894" w14:textId="77777777">
      <w:pPr>
        <w:pStyle w:val="ListParagraph"/>
        <w:numPr>
          <w:ilvl w:val="0"/>
          <w:numId w:val="289"/>
        </w:numPr>
        <w:rPr>
          <w:color w:val="000000" w:themeColor="text1"/>
          <w:sz w:val="28"/>
          <w:szCs w:val="28"/>
        </w:rPr>
      </w:pPr>
      <w:r w:rsidRPr="000460AA">
        <w:rPr>
          <w:color w:val="000000" w:themeColor="text1"/>
          <w:sz w:val="28"/>
          <w:szCs w:val="28"/>
        </w:rPr>
        <w:t>A bitter taste due to alkalinity.</w:t>
      </w:r>
    </w:p>
    <w:p w:rsidRPr="000460AA" w:rsidR="00726B5F" w:rsidP="00726B5F" w:rsidRDefault="00726B5F" w14:paraId="1ACA6E13" w14:textId="77777777">
      <w:pPr>
        <w:ind w:left="587"/>
        <w:rPr>
          <w:color w:val="000000" w:themeColor="text1"/>
          <w:sz w:val="28"/>
          <w:szCs w:val="28"/>
        </w:rPr>
      </w:pPr>
    </w:p>
    <w:p w:rsidRPr="000460AA" w:rsidR="00726B5F" w:rsidP="004A7CCB" w:rsidRDefault="00726B5F" w14:paraId="62ED8D3E" w14:textId="77777777">
      <w:pPr>
        <w:pStyle w:val="ListParagraph"/>
        <w:numPr>
          <w:ilvl w:val="0"/>
          <w:numId w:val="282"/>
        </w:numPr>
        <w:ind w:left="587"/>
        <w:rPr>
          <w:b/>
          <w:color w:val="000000" w:themeColor="text1"/>
          <w:sz w:val="28"/>
          <w:szCs w:val="28"/>
        </w:rPr>
      </w:pPr>
      <w:r w:rsidRPr="000460AA">
        <w:rPr>
          <w:b/>
          <w:color w:val="000000" w:themeColor="text1"/>
          <w:sz w:val="28"/>
          <w:szCs w:val="28"/>
        </w:rPr>
        <w:t xml:space="preserve">Food spoilage occurs at all points of the food chain: </w:t>
      </w:r>
    </w:p>
    <w:p w:rsidRPr="000460AA" w:rsidR="00726B5F" w:rsidP="004A7CCB" w:rsidRDefault="00726B5F" w14:paraId="4E506228" w14:textId="77777777">
      <w:pPr>
        <w:pStyle w:val="ListParagraph"/>
        <w:numPr>
          <w:ilvl w:val="0"/>
          <w:numId w:val="290"/>
        </w:numPr>
        <w:rPr>
          <w:color w:val="000000" w:themeColor="text1"/>
          <w:sz w:val="28"/>
          <w:szCs w:val="28"/>
        </w:rPr>
      </w:pPr>
      <w:r w:rsidRPr="000460AA">
        <w:rPr>
          <w:color w:val="000000" w:themeColor="text1"/>
          <w:sz w:val="28"/>
          <w:szCs w:val="28"/>
        </w:rPr>
        <w:t>Before harvest.</w:t>
      </w:r>
    </w:p>
    <w:p w:rsidRPr="000460AA" w:rsidR="00726B5F" w:rsidP="004A7CCB" w:rsidRDefault="00726B5F" w14:paraId="7CD2822D" w14:textId="77777777">
      <w:pPr>
        <w:pStyle w:val="ListParagraph"/>
        <w:numPr>
          <w:ilvl w:val="0"/>
          <w:numId w:val="290"/>
        </w:numPr>
        <w:rPr>
          <w:color w:val="000000" w:themeColor="text1"/>
          <w:sz w:val="28"/>
          <w:szCs w:val="28"/>
        </w:rPr>
      </w:pPr>
      <w:r w:rsidRPr="000460AA">
        <w:rPr>
          <w:color w:val="000000" w:themeColor="text1"/>
          <w:sz w:val="28"/>
          <w:szCs w:val="28"/>
        </w:rPr>
        <w:t>During transport.</w:t>
      </w:r>
    </w:p>
    <w:p w:rsidRPr="000460AA" w:rsidR="00726B5F" w:rsidP="004A7CCB" w:rsidRDefault="00726B5F" w14:paraId="32D8FCE6" w14:textId="77777777">
      <w:pPr>
        <w:pStyle w:val="ListParagraph"/>
        <w:numPr>
          <w:ilvl w:val="0"/>
          <w:numId w:val="290"/>
        </w:numPr>
        <w:rPr>
          <w:color w:val="000000" w:themeColor="text1"/>
          <w:sz w:val="28"/>
          <w:szCs w:val="28"/>
        </w:rPr>
      </w:pPr>
      <w:r w:rsidRPr="000460AA">
        <w:rPr>
          <w:color w:val="000000" w:themeColor="text1"/>
          <w:sz w:val="28"/>
          <w:szCs w:val="28"/>
        </w:rPr>
        <w:t>Storage.</w:t>
      </w:r>
    </w:p>
    <w:p w:rsidRPr="000460AA" w:rsidR="00726B5F" w:rsidP="004A7CCB" w:rsidRDefault="00726B5F" w14:paraId="496AC378" w14:textId="77777777">
      <w:pPr>
        <w:pStyle w:val="ListParagraph"/>
        <w:numPr>
          <w:ilvl w:val="0"/>
          <w:numId w:val="290"/>
        </w:numPr>
        <w:rPr>
          <w:color w:val="000000" w:themeColor="text1"/>
          <w:sz w:val="28"/>
          <w:szCs w:val="28"/>
        </w:rPr>
      </w:pPr>
      <w:r w:rsidRPr="000460AA">
        <w:rPr>
          <w:color w:val="000000" w:themeColor="text1"/>
          <w:sz w:val="28"/>
          <w:szCs w:val="28"/>
        </w:rPr>
        <w:t>Preparation</w:t>
      </w:r>
    </w:p>
    <w:p w:rsidRPr="000460AA" w:rsidR="00726B5F" w:rsidP="00726B5F" w:rsidRDefault="00726B5F" w14:paraId="1FD9AA1D" w14:textId="77777777">
      <w:pPr>
        <w:pStyle w:val="ListParagraph"/>
        <w:ind w:left="947"/>
        <w:rPr>
          <w:color w:val="000000" w:themeColor="text1"/>
          <w:sz w:val="28"/>
          <w:szCs w:val="28"/>
        </w:rPr>
      </w:pPr>
    </w:p>
    <w:p w:rsidRPr="000460AA" w:rsidR="00726B5F" w:rsidP="004A7CCB" w:rsidRDefault="00726B5F" w14:paraId="7C5FD400" w14:textId="77777777">
      <w:pPr>
        <w:pStyle w:val="ListParagraph"/>
        <w:numPr>
          <w:ilvl w:val="0"/>
          <w:numId w:val="282"/>
        </w:numPr>
        <w:ind w:left="587"/>
        <w:rPr>
          <w:color w:val="000000" w:themeColor="text1"/>
          <w:sz w:val="28"/>
          <w:szCs w:val="28"/>
        </w:rPr>
      </w:pPr>
      <w:r w:rsidRPr="00EC3A27">
        <w:rPr>
          <w:b/>
          <w:color w:val="000000" w:themeColor="text1"/>
          <w:sz w:val="28"/>
          <w:szCs w:val="28"/>
        </w:rPr>
        <w:t>Pathogens contamination of food may cause:</w:t>
      </w:r>
      <w:r w:rsidRPr="00EC3A27">
        <w:rPr>
          <w:b/>
          <w:color w:val="000000" w:themeColor="text1"/>
          <w:sz w:val="28"/>
          <w:szCs w:val="28"/>
        </w:rPr>
        <w:cr/>
      </w:r>
      <w:r w:rsidRPr="000460AA">
        <w:rPr>
          <w:color w:val="000000" w:themeColor="text1"/>
          <w:sz w:val="28"/>
          <w:szCs w:val="28"/>
        </w:rPr>
        <w:t>1. Food contamination or food poisoning refers to the presence of human</w:t>
      </w:r>
      <w:r w:rsidRPr="000460AA">
        <w:rPr>
          <w:color w:val="000000" w:themeColor="text1"/>
          <w:sz w:val="28"/>
          <w:szCs w:val="28"/>
        </w:rPr>
        <w:cr/>
        <w:t>pathogens.</w:t>
      </w:r>
      <w:r w:rsidRPr="000460AA">
        <w:rPr>
          <w:color w:val="000000" w:themeColor="text1"/>
          <w:sz w:val="28"/>
          <w:szCs w:val="28"/>
        </w:rPr>
        <w:cr/>
        <w:t>2. Food intoxication refers to the ingestion of food contaminated by toxins produced from/by bacteria growing in the food.</w:t>
      </w:r>
    </w:p>
    <w:p w:rsidRPr="000460AA" w:rsidR="00726B5F" w:rsidP="00726B5F" w:rsidRDefault="00726B5F" w14:paraId="0355106B" w14:textId="77777777">
      <w:pPr>
        <w:pStyle w:val="ListParagraph"/>
        <w:ind w:left="587"/>
        <w:rPr>
          <w:color w:val="000000" w:themeColor="text1"/>
          <w:sz w:val="28"/>
          <w:szCs w:val="28"/>
        </w:rPr>
      </w:pPr>
    </w:p>
    <w:p w:rsidRPr="000460AA" w:rsidR="00726B5F" w:rsidP="004A7CCB" w:rsidRDefault="00726B5F" w14:paraId="71639BA1"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Food-borne pathogens typically arise from a range of sources i.e. </w:t>
      </w:r>
      <w:r w:rsidRPr="000460AA">
        <w:rPr>
          <w:i/>
          <w:color w:val="000000" w:themeColor="text1"/>
          <w:sz w:val="28"/>
          <w:szCs w:val="28"/>
        </w:rPr>
        <w:t>Listeria monocytogenes</w:t>
      </w:r>
      <w:r w:rsidRPr="000460AA">
        <w:rPr>
          <w:color w:val="000000" w:themeColor="text1"/>
          <w:sz w:val="28"/>
          <w:szCs w:val="28"/>
        </w:rPr>
        <w:t>, a psychotrophic bacterium, is abundant in the environment.</w:t>
      </w:r>
    </w:p>
    <w:p w:rsidRPr="000460AA" w:rsidR="00726B5F" w:rsidP="004A7CCB" w:rsidRDefault="00726B5F" w14:paraId="155669A0"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It invades the intestinal epithelium and causes listeriosis, a type of food poisoning caused by Listeria. </w:t>
      </w:r>
    </w:p>
    <w:p w:rsidRPr="000460AA" w:rsidR="00726B5F" w:rsidP="004A7CCB" w:rsidRDefault="00726B5F" w14:paraId="2F1EEC87"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It can cause complications for the fetus if the person sick is pregnant. </w:t>
      </w:r>
    </w:p>
    <w:p w:rsidRPr="000460AA" w:rsidR="00726B5F" w:rsidP="004A7CCB" w:rsidRDefault="00726B5F" w14:paraId="5064C2DF" w14:textId="77777777">
      <w:pPr>
        <w:pStyle w:val="ListParagraph"/>
        <w:numPr>
          <w:ilvl w:val="0"/>
          <w:numId w:val="282"/>
        </w:numPr>
        <w:ind w:left="587"/>
        <w:rPr>
          <w:color w:val="000000" w:themeColor="text1"/>
          <w:sz w:val="28"/>
          <w:szCs w:val="28"/>
        </w:rPr>
      </w:pPr>
      <w:r w:rsidRPr="000460AA">
        <w:rPr>
          <w:color w:val="000000" w:themeColor="text1"/>
          <w:sz w:val="28"/>
          <w:szCs w:val="28"/>
        </w:rPr>
        <w:t>It is primarily a problem of ready-to-eat foods and unpasteurized cheeses as it can grow at 4C.</w:t>
      </w:r>
    </w:p>
    <w:p w:rsidRPr="000460AA" w:rsidR="00726B5F" w:rsidP="004A7CCB" w:rsidRDefault="00726B5F" w14:paraId="4494B7F5"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E.g. Puccinia species of Fungi causes wheat rust while </w:t>
      </w:r>
      <w:r w:rsidRPr="000460AA">
        <w:rPr>
          <w:i/>
          <w:color w:val="000000" w:themeColor="text1"/>
          <w:sz w:val="28"/>
          <w:szCs w:val="28"/>
        </w:rPr>
        <w:t>Aspergillus flavus</w:t>
      </w:r>
      <w:r w:rsidRPr="000460AA">
        <w:rPr>
          <w:color w:val="000000" w:themeColor="text1"/>
          <w:sz w:val="28"/>
          <w:szCs w:val="28"/>
        </w:rPr>
        <w:t xml:space="preserve"> produces toxins known as AFLATOXINS and  carcinogens.</w:t>
      </w:r>
    </w:p>
    <w:p w:rsidRPr="000460AA" w:rsidR="00726B5F" w:rsidP="00726B5F" w:rsidRDefault="00726B5F" w14:paraId="18620EC5" w14:textId="77777777">
      <w:pPr>
        <w:pStyle w:val="ListParagraph"/>
        <w:ind w:left="587"/>
        <w:rPr>
          <w:color w:val="000000" w:themeColor="text1"/>
          <w:sz w:val="28"/>
          <w:szCs w:val="28"/>
        </w:rPr>
      </w:pPr>
    </w:p>
    <w:p w:rsidRPr="000460AA" w:rsidR="00726B5F" w:rsidP="004A7CCB" w:rsidRDefault="00726B5F" w14:paraId="04DD4A1A" w14:textId="77777777">
      <w:pPr>
        <w:pStyle w:val="ListParagraph"/>
        <w:numPr>
          <w:ilvl w:val="0"/>
          <w:numId w:val="282"/>
        </w:numPr>
        <w:ind w:left="587"/>
        <w:rPr>
          <w:color w:val="000000" w:themeColor="text1"/>
          <w:sz w:val="28"/>
          <w:szCs w:val="28"/>
        </w:rPr>
      </w:pPr>
      <w:r w:rsidRPr="000460AA">
        <w:rPr>
          <w:color w:val="000000" w:themeColor="text1"/>
          <w:sz w:val="28"/>
          <w:szCs w:val="28"/>
        </w:rPr>
        <w:t>Prior to the industrial revolution, all food contained live organisms and in most cases, this contamination would eventually spoil food.</w:t>
      </w:r>
    </w:p>
    <w:p w:rsidRPr="000460AA" w:rsidR="00726B5F" w:rsidP="004A7CCB" w:rsidRDefault="00726B5F" w14:paraId="38707334" w14:textId="77777777">
      <w:pPr>
        <w:pStyle w:val="ListParagraph"/>
        <w:numPr>
          <w:ilvl w:val="0"/>
          <w:numId w:val="282"/>
        </w:numPr>
        <w:ind w:left="587"/>
        <w:rPr>
          <w:color w:val="000000" w:themeColor="text1"/>
          <w:sz w:val="28"/>
          <w:szCs w:val="28"/>
        </w:rPr>
      </w:pPr>
      <w:r w:rsidRPr="000460AA">
        <w:rPr>
          <w:color w:val="000000" w:themeColor="text1"/>
          <w:sz w:val="28"/>
          <w:szCs w:val="28"/>
        </w:rPr>
        <w:t>They discovered chemical and physical methods of preservation to prevent or delay microbial growth such as salting, smoking or drying  via heat and pressure.</w:t>
      </w:r>
    </w:p>
    <w:p w:rsidRPr="000460AA" w:rsidR="00726B5F" w:rsidP="004A7CCB" w:rsidRDefault="00726B5F" w14:paraId="4D006EBA"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In some cases, microbial metabolism was found to improve food flavour, and was embraced. </w:t>
      </w:r>
    </w:p>
    <w:p w:rsidRPr="000460AA" w:rsidR="00726B5F" w:rsidP="004A7CCB" w:rsidRDefault="00726B5F" w14:paraId="24A4B16F" w14:textId="77777777">
      <w:pPr>
        <w:pStyle w:val="ListParagraph"/>
        <w:numPr>
          <w:ilvl w:val="0"/>
          <w:numId w:val="282"/>
        </w:numPr>
        <w:ind w:left="587"/>
        <w:rPr>
          <w:color w:val="000000" w:themeColor="text1"/>
          <w:sz w:val="28"/>
          <w:szCs w:val="28"/>
        </w:rPr>
      </w:pPr>
      <w:r w:rsidRPr="000460AA">
        <w:rPr>
          <w:color w:val="000000" w:themeColor="text1"/>
          <w:sz w:val="28"/>
          <w:szCs w:val="28"/>
        </w:rPr>
        <w:lastRenderedPageBreak/>
        <w:t>This then developed over many generations as familiar foods such as cheese, wine, chocolate, beer etc.</w:t>
      </w:r>
    </w:p>
    <w:p w:rsidRPr="000460AA" w:rsidR="00726B5F" w:rsidP="004A7CCB" w:rsidRDefault="00726B5F" w14:paraId="5D37BD53" w14:textId="77777777">
      <w:pPr>
        <w:pStyle w:val="ListParagraph"/>
        <w:numPr>
          <w:ilvl w:val="0"/>
          <w:numId w:val="282"/>
        </w:numPr>
        <w:ind w:left="587"/>
        <w:rPr>
          <w:b/>
          <w:color w:val="000000" w:themeColor="text1"/>
          <w:sz w:val="28"/>
          <w:szCs w:val="28"/>
        </w:rPr>
      </w:pPr>
      <w:r w:rsidRPr="000460AA">
        <w:rPr>
          <w:b/>
          <w:color w:val="000000" w:themeColor="text1"/>
          <w:sz w:val="28"/>
          <w:szCs w:val="28"/>
        </w:rPr>
        <w:t xml:space="preserve">3 main reasons fermentation is carried out: </w:t>
      </w:r>
    </w:p>
    <w:p w:rsidRPr="00EC3A27" w:rsidR="00726B5F" w:rsidP="004A7CCB" w:rsidRDefault="00726B5F" w14:paraId="3E66F65D" w14:textId="77777777">
      <w:pPr>
        <w:pStyle w:val="ListParagraph"/>
        <w:numPr>
          <w:ilvl w:val="0"/>
          <w:numId w:val="283"/>
        </w:numPr>
        <w:rPr>
          <w:color w:val="1F3864" w:themeColor="accent1" w:themeShade="80"/>
          <w:sz w:val="28"/>
          <w:szCs w:val="28"/>
        </w:rPr>
      </w:pPr>
      <w:r w:rsidRPr="00EC3A27">
        <w:rPr>
          <w:color w:val="1F3864" w:themeColor="accent1" w:themeShade="80"/>
          <w:sz w:val="28"/>
          <w:szCs w:val="28"/>
        </w:rPr>
        <w:t>Preservation.</w:t>
      </w:r>
    </w:p>
    <w:p w:rsidRPr="000460AA" w:rsidR="00726B5F" w:rsidP="004A7CCB" w:rsidRDefault="00726B5F" w14:paraId="0F062621" w14:textId="77777777">
      <w:pPr>
        <w:pStyle w:val="ListParagraph"/>
        <w:numPr>
          <w:ilvl w:val="0"/>
          <w:numId w:val="291"/>
        </w:numPr>
        <w:rPr>
          <w:color w:val="000000" w:themeColor="text1"/>
          <w:sz w:val="28"/>
          <w:szCs w:val="28"/>
        </w:rPr>
      </w:pPr>
      <w:r w:rsidRPr="000460AA">
        <w:rPr>
          <w:color w:val="000000" w:themeColor="text1"/>
          <w:sz w:val="28"/>
          <w:szCs w:val="28"/>
        </w:rPr>
        <w:t xml:space="preserve">Fermentation products limit growth of microbes and preserve food. </w:t>
      </w:r>
    </w:p>
    <w:p w:rsidRPr="00EC3A27" w:rsidR="00726B5F" w:rsidP="004A7CCB" w:rsidRDefault="00726B5F" w14:paraId="79F17961" w14:textId="77777777">
      <w:pPr>
        <w:pStyle w:val="ListParagraph"/>
        <w:numPr>
          <w:ilvl w:val="0"/>
          <w:numId w:val="283"/>
        </w:numPr>
        <w:rPr>
          <w:color w:val="1F3864" w:themeColor="accent1" w:themeShade="80"/>
          <w:sz w:val="28"/>
          <w:szCs w:val="28"/>
        </w:rPr>
      </w:pPr>
      <w:r w:rsidRPr="00EC3A27">
        <w:rPr>
          <w:color w:val="1F3864" w:themeColor="accent1" w:themeShade="80"/>
          <w:sz w:val="28"/>
          <w:szCs w:val="28"/>
        </w:rPr>
        <w:t>Improvement of digestibility.</w:t>
      </w:r>
    </w:p>
    <w:p w:rsidRPr="000460AA" w:rsidR="00726B5F" w:rsidP="004A7CCB" w:rsidRDefault="00726B5F" w14:paraId="3FCA83B0" w14:textId="77777777">
      <w:pPr>
        <w:pStyle w:val="ListParagraph"/>
        <w:numPr>
          <w:ilvl w:val="0"/>
          <w:numId w:val="291"/>
        </w:numPr>
        <w:rPr>
          <w:color w:val="000000" w:themeColor="text1"/>
          <w:sz w:val="28"/>
          <w:szCs w:val="28"/>
        </w:rPr>
      </w:pPr>
      <w:r w:rsidRPr="000460AA">
        <w:rPr>
          <w:color w:val="000000" w:themeColor="text1"/>
          <w:sz w:val="28"/>
          <w:szCs w:val="28"/>
        </w:rPr>
        <w:t>Fibrous macromolecules in meat and vegetables can be broken down by microbial action.</w:t>
      </w:r>
    </w:p>
    <w:p w:rsidRPr="00EC3A27" w:rsidR="00726B5F" w:rsidP="004A7CCB" w:rsidRDefault="00726B5F" w14:paraId="572ABDBE" w14:textId="77777777">
      <w:pPr>
        <w:pStyle w:val="ListParagraph"/>
        <w:numPr>
          <w:ilvl w:val="0"/>
          <w:numId w:val="283"/>
        </w:numPr>
        <w:rPr>
          <w:color w:val="1F3864" w:themeColor="accent1" w:themeShade="80"/>
          <w:sz w:val="28"/>
          <w:szCs w:val="28"/>
        </w:rPr>
      </w:pPr>
      <w:r w:rsidRPr="00EC3A27">
        <w:rPr>
          <w:color w:val="1F3864" w:themeColor="accent1" w:themeShade="80"/>
          <w:sz w:val="28"/>
          <w:szCs w:val="28"/>
        </w:rPr>
        <w:t>Addition of nutrients, flavours and aromas.</w:t>
      </w:r>
    </w:p>
    <w:p w:rsidRPr="000460AA" w:rsidR="00726B5F" w:rsidP="004A7CCB" w:rsidRDefault="00726B5F" w14:paraId="1DBE14D1" w14:textId="77777777">
      <w:pPr>
        <w:pStyle w:val="ListParagraph"/>
        <w:numPr>
          <w:ilvl w:val="0"/>
          <w:numId w:val="291"/>
        </w:numPr>
        <w:rPr>
          <w:color w:val="000000" w:themeColor="text1"/>
          <w:sz w:val="28"/>
          <w:szCs w:val="28"/>
        </w:rPr>
      </w:pPr>
      <w:r w:rsidRPr="000460AA">
        <w:rPr>
          <w:color w:val="000000" w:themeColor="text1"/>
          <w:sz w:val="28"/>
          <w:szCs w:val="28"/>
        </w:rPr>
        <w:t>Fermenting microbes make vitamins (e.g. B12) as well as particular odiferous compounds that generate flavour.</w:t>
      </w:r>
    </w:p>
    <w:p w:rsidRPr="000460AA" w:rsidR="00726B5F" w:rsidP="00726B5F" w:rsidRDefault="00726B5F" w14:paraId="203153E5" w14:textId="77777777">
      <w:pPr>
        <w:pStyle w:val="ListParagraph"/>
        <w:ind w:left="587"/>
        <w:rPr>
          <w:color w:val="000000" w:themeColor="text1"/>
          <w:sz w:val="28"/>
          <w:szCs w:val="28"/>
        </w:rPr>
      </w:pPr>
    </w:p>
    <w:p w:rsidRPr="000460AA" w:rsidR="00726B5F" w:rsidP="004A7CCB" w:rsidRDefault="00726B5F" w14:paraId="1F6C33FD" w14:textId="77777777">
      <w:pPr>
        <w:pStyle w:val="ListParagraph"/>
        <w:numPr>
          <w:ilvl w:val="0"/>
          <w:numId w:val="282"/>
        </w:numPr>
        <w:ind w:left="587"/>
        <w:rPr>
          <w:color w:val="000000" w:themeColor="text1"/>
          <w:sz w:val="28"/>
          <w:szCs w:val="28"/>
        </w:rPr>
      </w:pPr>
      <w:r w:rsidRPr="000460AA">
        <w:rPr>
          <w:color w:val="000000" w:themeColor="text1"/>
          <w:sz w:val="28"/>
          <w:szCs w:val="28"/>
        </w:rPr>
        <w:t>Traditionally fermented foods utilize microbes that are found naturally in association with the foodstuff i.e. indigenous microbiota.</w:t>
      </w:r>
    </w:p>
    <w:p w:rsidRPr="000460AA" w:rsidR="00726B5F" w:rsidP="004A7CCB" w:rsidRDefault="00726B5F" w14:paraId="15132271" w14:textId="77777777">
      <w:pPr>
        <w:pStyle w:val="ListParagraph"/>
        <w:numPr>
          <w:ilvl w:val="0"/>
          <w:numId w:val="282"/>
        </w:numPr>
        <w:ind w:left="587"/>
        <w:rPr>
          <w:color w:val="000000" w:themeColor="text1"/>
          <w:sz w:val="28"/>
          <w:szCs w:val="28"/>
        </w:rPr>
      </w:pPr>
      <w:r w:rsidRPr="000460AA">
        <w:rPr>
          <w:color w:val="000000" w:themeColor="text1"/>
          <w:sz w:val="28"/>
          <w:szCs w:val="28"/>
        </w:rPr>
        <w:t>Successful fermentations can be repeated using existing active cultures for successive fermentations.</w:t>
      </w:r>
    </w:p>
    <w:p w:rsidRPr="000460AA" w:rsidR="00726B5F" w:rsidP="004A7CCB" w:rsidRDefault="00726B5F" w14:paraId="1A1CFF00" w14:textId="77777777">
      <w:pPr>
        <w:pStyle w:val="ListParagraph"/>
        <w:numPr>
          <w:ilvl w:val="0"/>
          <w:numId w:val="282"/>
        </w:numPr>
        <w:ind w:left="587"/>
        <w:rPr>
          <w:color w:val="000000" w:themeColor="text1"/>
          <w:sz w:val="28"/>
          <w:szCs w:val="28"/>
        </w:rPr>
      </w:pPr>
      <w:r w:rsidRPr="000460AA">
        <w:rPr>
          <w:b/>
          <w:color w:val="000000" w:themeColor="text1"/>
          <w:sz w:val="28"/>
          <w:szCs w:val="28"/>
        </w:rPr>
        <w:t>Commercial</w:t>
      </w:r>
      <w:r w:rsidRPr="000460AA">
        <w:rPr>
          <w:color w:val="000000" w:themeColor="text1"/>
          <w:sz w:val="28"/>
          <w:szCs w:val="28"/>
        </w:rPr>
        <w:t xml:space="preserve"> </w:t>
      </w:r>
      <w:r w:rsidRPr="000460AA">
        <w:rPr>
          <w:b/>
          <w:color w:val="000000" w:themeColor="text1"/>
          <w:sz w:val="28"/>
          <w:szCs w:val="28"/>
        </w:rPr>
        <w:t>fermentations</w:t>
      </w:r>
      <w:r w:rsidRPr="000460AA">
        <w:rPr>
          <w:color w:val="000000" w:themeColor="text1"/>
          <w:sz w:val="28"/>
          <w:szCs w:val="28"/>
        </w:rPr>
        <w:t xml:space="preserve"> are highly selected or engineered microbes used.</w:t>
      </w:r>
    </w:p>
    <w:p w:rsidRPr="000460AA" w:rsidR="00726B5F" w:rsidP="004A7CCB" w:rsidRDefault="00726B5F" w14:paraId="656F7472" w14:textId="77777777">
      <w:pPr>
        <w:pStyle w:val="ListParagraph"/>
        <w:numPr>
          <w:ilvl w:val="0"/>
          <w:numId w:val="282"/>
        </w:numPr>
        <w:ind w:left="587"/>
        <w:rPr>
          <w:color w:val="000000" w:themeColor="text1"/>
          <w:sz w:val="28"/>
          <w:szCs w:val="28"/>
        </w:rPr>
      </w:pPr>
      <w:r w:rsidRPr="000460AA">
        <w:rPr>
          <w:color w:val="000000" w:themeColor="text1"/>
          <w:sz w:val="28"/>
          <w:szCs w:val="28"/>
        </w:rPr>
        <w:t>Both start with glycolysis of an organic compound resulting in the production of pyruvic acid and 2 ATP.</w:t>
      </w:r>
    </w:p>
    <w:p w:rsidRPr="000460AA" w:rsidR="00726B5F" w:rsidP="004A7CCB" w:rsidRDefault="00726B5F" w14:paraId="7FD32442"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Fermentation happens when there is no oxygen present and results in either lactic acid or ethanol. </w:t>
      </w:r>
    </w:p>
    <w:p w:rsidR="00726B5F" w:rsidP="004A7CCB" w:rsidRDefault="00726B5F" w14:paraId="6222F8ED" w14:textId="77777777">
      <w:pPr>
        <w:pStyle w:val="ListParagraph"/>
        <w:numPr>
          <w:ilvl w:val="0"/>
          <w:numId w:val="282"/>
        </w:numPr>
        <w:ind w:left="587"/>
        <w:rPr>
          <w:color w:val="000000" w:themeColor="text1"/>
          <w:sz w:val="28"/>
          <w:szCs w:val="28"/>
        </w:rPr>
      </w:pPr>
      <w:r w:rsidRPr="000460AA">
        <w:rPr>
          <w:color w:val="000000" w:themeColor="text1"/>
          <w:sz w:val="28"/>
          <w:szCs w:val="28"/>
        </w:rPr>
        <w:t>Respiration occurs in the presence of oxygen and produces at least 36 ATP, CO</w:t>
      </w:r>
      <w:r w:rsidRPr="000460AA">
        <w:rPr>
          <w:color w:val="000000" w:themeColor="text1"/>
          <w:sz w:val="28"/>
          <w:szCs w:val="28"/>
          <w:vertAlign w:val="subscript"/>
        </w:rPr>
        <w:t xml:space="preserve">2 </w:t>
      </w:r>
      <w:r w:rsidRPr="000460AA">
        <w:rPr>
          <w:color w:val="000000" w:themeColor="text1"/>
          <w:sz w:val="28"/>
          <w:szCs w:val="28"/>
        </w:rPr>
        <w:t>and H</w:t>
      </w:r>
      <w:r w:rsidRPr="000460AA">
        <w:rPr>
          <w:color w:val="000000" w:themeColor="text1"/>
          <w:sz w:val="28"/>
          <w:szCs w:val="28"/>
          <w:vertAlign w:val="subscript"/>
        </w:rPr>
        <w:t>2</w:t>
      </w:r>
      <w:r w:rsidRPr="000460AA">
        <w:rPr>
          <w:color w:val="000000" w:themeColor="text1"/>
          <w:sz w:val="28"/>
          <w:szCs w:val="28"/>
        </w:rPr>
        <w:t xml:space="preserve">O. </w:t>
      </w:r>
    </w:p>
    <w:p w:rsidRPr="000460AA" w:rsidR="00EC3A27" w:rsidP="00EC3A27" w:rsidRDefault="00EC3A27" w14:paraId="72B48D29" w14:textId="77777777">
      <w:pPr>
        <w:pStyle w:val="ListParagraph"/>
        <w:ind w:left="587"/>
        <w:rPr>
          <w:color w:val="000000" w:themeColor="text1"/>
          <w:sz w:val="28"/>
          <w:szCs w:val="28"/>
        </w:rPr>
      </w:pPr>
    </w:p>
    <w:p w:rsidRPr="000460AA" w:rsidR="00726B5F" w:rsidP="004A7CCB" w:rsidRDefault="00726B5F" w14:paraId="139861C5" w14:textId="77777777">
      <w:pPr>
        <w:pStyle w:val="ListParagraph"/>
        <w:numPr>
          <w:ilvl w:val="0"/>
          <w:numId w:val="282"/>
        </w:numPr>
        <w:ind w:left="587"/>
        <w:rPr>
          <w:b/>
          <w:color w:val="000000" w:themeColor="text1"/>
          <w:sz w:val="28"/>
          <w:szCs w:val="28"/>
        </w:rPr>
      </w:pPr>
      <w:r w:rsidRPr="000460AA">
        <w:rPr>
          <w:b/>
          <w:color w:val="000000" w:themeColor="text1"/>
          <w:sz w:val="28"/>
          <w:szCs w:val="28"/>
        </w:rPr>
        <w:t>Products of fermentation depend on the microbe:</w:t>
      </w:r>
    </w:p>
    <w:p w:rsidRPr="000460AA" w:rsidR="00726B5F" w:rsidP="004A7CCB" w:rsidRDefault="00726B5F" w14:paraId="57EB906A" w14:textId="77777777">
      <w:pPr>
        <w:pStyle w:val="ListParagraph"/>
        <w:numPr>
          <w:ilvl w:val="0"/>
          <w:numId w:val="292"/>
        </w:numPr>
        <w:rPr>
          <w:color w:val="000000" w:themeColor="text1"/>
          <w:sz w:val="28"/>
          <w:szCs w:val="28"/>
        </w:rPr>
      </w:pPr>
      <w:r w:rsidRPr="000460AA">
        <w:rPr>
          <w:color w:val="000000" w:themeColor="text1"/>
          <w:sz w:val="28"/>
          <w:szCs w:val="28"/>
        </w:rPr>
        <w:t xml:space="preserve">Aspergillus produces lactic acid used in soy sauce. </w:t>
      </w:r>
    </w:p>
    <w:p w:rsidRPr="000460AA" w:rsidR="00726B5F" w:rsidP="004A7CCB" w:rsidRDefault="00726B5F" w14:paraId="03102826" w14:textId="77777777">
      <w:pPr>
        <w:pStyle w:val="ListParagraph"/>
        <w:numPr>
          <w:ilvl w:val="0"/>
          <w:numId w:val="292"/>
        </w:numPr>
        <w:rPr>
          <w:color w:val="000000" w:themeColor="text1"/>
          <w:sz w:val="28"/>
          <w:szCs w:val="28"/>
        </w:rPr>
      </w:pPr>
      <w:r w:rsidRPr="000460AA">
        <w:rPr>
          <w:color w:val="000000" w:themeColor="text1"/>
          <w:sz w:val="28"/>
          <w:szCs w:val="28"/>
        </w:rPr>
        <w:t>Lactobacillus produces lactic acid used in cheese and yogurt.</w:t>
      </w:r>
    </w:p>
    <w:p w:rsidRPr="000460AA" w:rsidR="00726B5F" w:rsidP="004A7CCB" w:rsidRDefault="00726B5F" w14:paraId="1DE0F407" w14:textId="77777777">
      <w:pPr>
        <w:pStyle w:val="ListParagraph"/>
        <w:numPr>
          <w:ilvl w:val="0"/>
          <w:numId w:val="292"/>
        </w:numPr>
        <w:rPr>
          <w:color w:val="000000" w:themeColor="text1"/>
          <w:sz w:val="28"/>
          <w:szCs w:val="28"/>
        </w:rPr>
      </w:pPr>
      <w:r w:rsidRPr="000460AA">
        <w:rPr>
          <w:color w:val="000000" w:themeColor="text1"/>
          <w:sz w:val="28"/>
          <w:szCs w:val="28"/>
        </w:rPr>
        <w:t>Saccharomyces produces ethanol + CO</w:t>
      </w:r>
      <w:r w:rsidRPr="000460AA">
        <w:rPr>
          <w:color w:val="000000" w:themeColor="text1"/>
          <w:sz w:val="28"/>
          <w:szCs w:val="28"/>
          <w:vertAlign w:val="subscript"/>
        </w:rPr>
        <w:t xml:space="preserve">2 </w:t>
      </w:r>
      <w:r w:rsidRPr="000460AA">
        <w:rPr>
          <w:color w:val="000000" w:themeColor="text1"/>
          <w:sz w:val="28"/>
          <w:szCs w:val="28"/>
        </w:rPr>
        <w:t>found in beer, ethanol found in wine and carbon dioxide used in bread.</w:t>
      </w:r>
    </w:p>
    <w:p w:rsidRPr="000460AA" w:rsidR="00726B5F" w:rsidP="00726B5F" w:rsidRDefault="00726B5F" w14:paraId="59FE6931" w14:textId="77777777">
      <w:pPr>
        <w:pStyle w:val="ListParagraph"/>
        <w:ind w:left="947"/>
        <w:rPr>
          <w:color w:val="000000" w:themeColor="text1"/>
          <w:sz w:val="28"/>
          <w:szCs w:val="28"/>
        </w:rPr>
      </w:pPr>
    </w:p>
    <w:p w:rsidRPr="000460AA" w:rsidR="00726B5F" w:rsidP="004A7CCB" w:rsidRDefault="00726B5F" w14:paraId="10165392" w14:textId="77777777">
      <w:pPr>
        <w:pStyle w:val="ListParagraph"/>
        <w:numPr>
          <w:ilvl w:val="0"/>
          <w:numId w:val="282"/>
        </w:numPr>
        <w:ind w:left="587"/>
        <w:rPr>
          <w:i/>
          <w:color w:val="000000" w:themeColor="text1"/>
          <w:sz w:val="28"/>
          <w:szCs w:val="28"/>
        </w:rPr>
      </w:pPr>
      <w:r w:rsidRPr="000460AA">
        <w:rPr>
          <w:color w:val="000000" w:themeColor="text1"/>
          <w:sz w:val="28"/>
          <w:szCs w:val="28"/>
        </w:rPr>
        <w:t>Vegetables undergo homolactic fermentation i.e. sauerkraut.</w:t>
      </w:r>
    </w:p>
    <w:p w:rsidRPr="000460AA" w:rsidR="00726B5F" w:rsidP="004A7CCB" w:rsidRDefault="00726B5F" w14:paraId="4390C88D" w14:textId="77777777">
      <w:pPr>
        <w:pStyle w:val="ListParagraph"/>
        <w:numPr>
          <w:ilvl w:val="0"/>
          <w:numId w:val="282"/>
        </w:numPr>
        <w:ind w:left="587"/>
        <w:rPr>
          <w:i/>
          <w:color w:val="000000" w:themeColor="text1"/>
          <w:sz w:val="28"/>
          <w:szCs w:val="28"/>
        </w:rPr>
      </w:pPr>
      <w:r w:rsidRPr="000460AA">
        <w:rPr>
          <w:color w:val="000000" w:themeColor="text1"/>
          <w:sz w:val="28"/>
          <w:szCs w:val="28"/>
        </w:rPr>
        <w:t xml:space="preserve">This is carried out by the bacteria </w:t>
      </w:r>
      <w:r w:rsidRPr="000460AA">
        <w:rPr>
          <w:i/>
          <w:color w:val="000000" w:themeColor="text1"/>
          <w:sz w:val="28"/>
          <w:szCs w:val="28"/>
        </w:rPr>
        <w:t>Leuconostoc.</w:t>
      </w:r>
    </w:p>
    <w:p w:rsidRPr="000460AA" w:rsidR="00726B5F" w:rsidP="004A7CCB" w:rsidRDefault="00726B5F" w14:paraId="246AB220"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Homolactic fermentation is also the main type of fermentation used for cheeses and sausages. </w:t>
      </w:r>
    </w:p>
    <w:p w:rsidRPr="000460AA" w:rsidR="00726B5F" w:rsidP="004A7CCB" w:rsidRDefault="00726B5F" w14:paraId="2C40347E"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It happens primarily via lactic acid bacteria i.e. </w:t>
      </w:r>
      <w:r w:rsidRPr="000460AA">
        <w:rPr>
          <w:i/>
          <w:color w:val="000000" w:themeColor="text1"/>
          <w:sz w:val="28"/>
          <w:szCs w:val="28"/>
        </w:rPr>
        <w:t>Lactobacillus</w:t>
      </w:r>
      <w:r w:rsidRPr="000460AA">
        <w:rPr>
          <w:color w:val="000000" w:themeColor="text1"/>
          <w:sz w:val="28"/>
          <w:szCs w:val="28"/>
        </w:rPr>
        <w:t xml:space="preserve"> and it also functions as a probiotic.</w:t>
      </w:r>
    </w:p>
    <w:p w:rsidRPr="000460AA" w:rsidR="00726B5F" w:rsidP="004A7CCB" w:rsidRDefault="00726B5F" w14:paraId="362A8876" w14:textId="77777777">
      <w:pPr>
        <w:pStyle w:val="ListParagraph"/>
        <w:numPr>
          <w:ilvl w:val="0"/>
          <w:numId w:val="282"/>
        </w:numPr>
        <w:ind w:left="587"/>
        <w:rPr>
          <w:i/>
          <w:color w:val="000000" w:themeColor="text1"/>
          <w:sz w:val="28"/>
          <w:szCs w:val="28"/>
        </w:rPr>
      </w:pPr>
      <w:r w:rsidRPr="000460AA">
        <w:rPr>
          <w:color w:val="000000" w:themeColor="text1"/>
          <w:sz w:val="28"/>
          <w:szCs w:val="28"/>
        </w:rPr>
        <w:lastRenderedPageBreak/>
        <w:t xml:space="preserve">Propionic acid fermentation is particular to some types of cheeses only and happens via </w:t>
      </w:r>
      <w:r w:rsidRPr="000460AA">
        <w:rPr>
          <w:i/>
          <w:color w:val="000000" w:themeColor="text1"/>
          <w:sz w:val="28"/>
          <w:szCs w:val="28"/>
        </w:rPr>
        <w:t>Propionibacterium.</w:t>
      </w:r>
    </w:p>
    <w:p w:rsidRPr="00EC3A27" w:rsidR="00726B5F" w:rsidP="004A7CCB" w:rsidRDefault="00726B5F" w14:paraId="18C1E3AC" w14:textId="77777777">
      <w:pPr>
        <w:pStyle w:val="ListParagraph"/>
        <w:numPr>
          <w:ilvl w:val="0"/>
          <w:numId w:val="282"/>
        </w:numPr>
        <w:ind w:left="587"/>
        <w:rPr>
          <w:color w:val="000000" w:themeColor="text1"/>
          <w:sz w:val="28"/>
          <w:szCs w:val="28"/>
        </w:rPr>
      </w:pPr>
      <w:r w:rsidRPr="000460AA">
        <w:rPr>
          <w:color w:val="000000" w:themeColor="text1"/>
          <w:sz w:val="28"/>
          <w:szCs w:val="28"/>
        </w:rPr>
        <w:t>Dairy products such as yogurts and cheese typically undergo homolactic fermentation.</w:t>
      </w:r>
    </w:p>
    <w:p w:rsidRPr="000460AA" w:rsidR="00726B5F" w:rsidP="004A7CCB" w:rsidRDefault="00726B5F" w14:paraId="6147F7ED" w14:textId="77777777">
      <w:pPr>
        <w:pStyle w:val="ListParagraph"/>
        <w:numPr>
          <w:ilvl w:val="0"/>
          <w:numId w:val="282"/>
        </w:numPr>
        <w:ind w:left="587"/>
        <w:rPr>
          <w:b/>
          <w:color w:val="000000" w:themeColor="text1"/>
          <w:sz w:val="28"/>
          <w:szCs w:val="28"/>
        </w:rPr>
      </w:pPr>
      <w:r w:rsidRPr="000460AA">
        <w:rPr>
          <w:b/>
          <w:color w:val="000000" w:themeColor="text1"/>
          <w:sz w:val="28"/>
          <w:szCs w:val="28"/>
        </w:rPr>
        <w:t xml:space="preserve">The formation of cheese curd occurs through 2 actions: </w:t>
      </w:r>
    </w:p>
    <w:p w:rsidRPr="000460AA" w:rsidR="00726B5F" w:rsidP="004A7CCB" w:rsidRDefault="00726B5F" w14:paraId="20FF3304" w14:textId="77777777">
      <w:pPr>
        <w:pStyle w:val="ListParagraph"/>
        <w:numPr>
          <w:ilvl w:val="0"/>
          <w:numId w:val="284"/>
        </w:numPr>
        <w:rPr>
          <w:color w:val="000000" w:themeColor="text1"/>
          <w:sz w:val="28"/>
          <w:szCs w:val="28"/>
        </w:rPr>
      </w:pPr>
      <w:r w:rsidRPr="000460AA">
        <w:rPr>
          <w:color w:val="000000" w:themeColor="text1"/>
          <w:sz w:val="28"/>
          <w:szCs w:val="28"/>
        </w:rPr>
        <w:t>Proteolysis by enzymes e.g. rennet.</w:t>
      </w:r>
    </w:p>
    <w:p w:rsidRPr="000460AA" w:rsidR="00726B5F" w:rsidP="004A7CCB" w:rsidRDefault="00726B5F" w14:paraId="7954D3DA" w14:textId="77777777">
      <w:pPr>
        <w:pStyle w:val="ListParagraph"/>
        <w:numPr>
          <w:ilvl w:val="0"/>
          <w:numId w:val="284"/>
        </w:numPr>
        <w:rPr>
          <w:color w:val="000000" w:themeColor="text1"/>
          <w:sz w:val="28"/>
          <w:szCs w:val="28"/>
        </w:rPr>
      </w:pPr>
      <w:r w:rsidRPr="000460AA">
        <w:rPr>
          <w:color w:val="000000" w:themeColor="text1"/>
          <w:sz w:val="28"/>
          <w:szCs w:val="28"/>
        </w:rPr>
        <w:t xml:space="preserve">Acidification through fermentation of lactose to lactic acid by microbes such as lactic acid bacteria. </w:t>
      </w:r>
      <w:r w:rsidRPr="000460AA">
        <w:rPr>
          <w:color w:val="000000" w:themeColor="text1"/>
          <w:sz w:val="28"/>
          <w:szCs w:val="28"/>
        </w:rPr>
        <w:br/>
      </w:r>
    </w:p>
    <w:p w:rsidRPr="000460AA" w:rsidR="00726B5F" w:rsidP="004A7CCB" w:rsidRDefault="00726B5F" w14:paraId="46504343" w14:textId="77777777">
      <w:pPr>
        <w:pStyle w:val="ListParagraph"/>
        <w:numPr>
          <w:ilvl w:val="0"/>
          <w:numId w:val="282"/>
        </w:numPr>
        <w:ind w:left="587"/>
        <w:rPr>
          <w:color w:val="000000" w:themeColor="text1"/>
          <w:sz w:val="28"/>
          <w:szCs w:val="28"/>
        </w:rPr>
      </w:pPr>
      <w:r w:rsidRPr="000460AA">
        <w:rPr>
          <w:color w:val="000000" w:themeColor="text1"/>
          <w:sz w:val="28"/>
          <w:szCs w:val="28"/>
        </w:rPr>
        <w:t>Casein, a major milk protein, denatures under acidic conditions and forms bonds with hydrophobic molecules in the milk (e.g. fats)  which causes solidification.</w:t>
      </w:r>
    </w:p>
    <w:p w:rsidR="00726B5F" w:rsidP="004A7CCB" w:rsidRDefault="00726B5F" w14:paraId="10313EEE" w14:textId="77777777">
      <w:pPr>
        <w:pStyle w:val="ListParagraph"/>
        <w:numPr>
          <w:ilvl w:val="0"/>
          <w:numId w:val="282"/>
        </w:numPr>
        <w:ind w:left="587"/>
        <w:rPr>
          <w:color w:val="000000" w:themeColor="text1"/>
          <w:sz w:val="28"/>
          <w:szCs w:val="28"/>
        </w:rPr>
      </w:pPr>
      <w:r w:rsidRPr="000460AA">
        <w:rPr>
          <w:color w:val="000000" w:themeColor="text1"/>
          <w:sz w:val="28"/>
          <w:szCs w:val="28"/>
        </w:rPr>
        <w:t>The product of this is solid curds and liquid whey.</w:t>
      </w:r>
    </w:p>
    <w:p w:rsidRPr="000460AA" w:rsidR="00EC3A27" w:rsidP="00EC3A27" w:rsidRDefault="00EC3A27" w14:paraId="4C47DEEB" w14:textId="77777777">
      <w:pPr>
        <w:pStyle w:val="ListParagraph"/>
        <w:ind w:left="587"/>
        <w:rPr>
          <w:color w:val="000000" w:themeColor="text1"/>
          <w:sz w:val="28"/>
          <w:szCs w:val="28"/>
        </w:rPr>
      </w:pPr>
    </w:p>
    <w:p w:rsidRPr="000460AA" w:rsidR="00726B5F" w:rsidP="004A7CCB" w:rsidRDefault="00726B5F" w14:paraId="7C3FA885" w14:textId="77777777">
      <w:pPr>
        <w:pStyle w:val="ListParagraph"/>
        <w:numPr>
          <w:ilvl w:val="0"/>
          <w:numId w:val="282"/>
        </w:numPr>
        <w:ind w:left="587"/>
        <w:rPr>
          <w:rFonts w:ascii="Calibri" w:hAnsi="Calibri"/>
          <w:b/>
          <w:color w:val="000000" w:themeColor="text1"/>
          <w:sz w:val="28"/>
          <w:szCs w:val="28"/>
        </w:rPr>
      </w:pPr>
      <w:r w:rsidRPr="000460AA">
        <w:rPr>
          <w:rFonts w:ascii="Calibri" w:hAnsi="Calibri"/>
          <w:b/>
          <w:color w:val="000000" w:themeColor="text1"/>
          <w:sz w:val="28"/>
          <w:szCs w:val="28"/>
        </w:rPr>
        <w:t>Cheeses are made differently by:</w:t>
      </w:r>
      <w:r w:rsidRPr="000460AA">
        <w:rPr>
          <w:rFonts w:ascii="Helvetica" w:hAnsi="Helvetica" w:eastAsia="Helvetica" w:cs="Helvetica"/>
          <w:b/>
          <w:color w:val="000000" w:themeColor="text1"/>
          <w:sz w:val="28"/>
          <w:szCs w:val="28"/>
        </w:rPr>
        <w:t> </w:t>
      </w:r>
    </w:p>
    <w:p w:rsidRPr="000460AA" w:rsidR="00726B5F" w:rsidP="004A7CCB" w:rsidRDefault="00726B5F" w14:paraId="3130FDA3" w14:textId="77777777">
      <w:pPr>
        <w:pStyle w:val="ListParagraph"/>
        <w:numPr>
          <w:ilvl w:val="0"/>
          <w:numId w:val="285"/>
        </w:numPr>
        <w:rPr>
          <w:color w:val="000000" w:themeColor="text1"/>
          <w:sz w:val="28"/>
          <w:szCs w:val="28"/>
        </w:rPr>
      </w:pPr>
      <w:r w:rsidRPr="000460AA">
        <w:rPr>
          <w:color w:val="000000" w:themeColor="text1"/>
          <w:sz w:val="28"/>
          <w:szCs w:val="28"/>
        </w:rPr>
        <w:t>Adjusting the starting content of fat and proteins.</w:t>
      </w:r>
    </w:p>
    <w:p w:rsidRPr="000460AA" w:rsidR="00726B5F" w:rsidP="004A7CCB" w:rsidRDefault="00726B5F" w14:paraId="3F7F31DA" w14:textId="77777777">
      <w:pPr>
        <w:pStyle w:val="ListParagraph"/>
        <w:numPr>
          <w:ilvl w:val="0"/>
          <w:numId w:val="285"/>
        </w:numPr>
        <w:rPr>
          <w:color w:val="000000" w:themeColor="text1"/>
          <w:sz w:val="28"/>
          <w:szCs w:val="28"/>
        </w:rPr>
      </w:pPr>
      <w:r w:rsidRPr="000460AA">
        <w:rPr>
          <w:color w:val="000000" w:themeColor="text1"/>
          <w:sz w:val="28"/>
          <w:szCs w:val="28"/>
        </w:rPr>
        <w:t>Varying amount of whey left after curdling.</w:t>
      </w:r>
    </w:p>
    <w:p w:rsidR="00726B5F" w:rsidP="004A7CCB" w:rsidRDefault="00726B5F" w14:paraId="0DA857A8" w14:textId="77777777">
      <w:pPr>
        <w:pStyle w:val="ListParagraph"/>
        <w:numPr>
          <w:ilvl w:val="0"/>
          <w:numId w:val="285"/>
        </w:numPr>
        <w:rPr>
          <w:color w:val="000000" w:themeColor="text1"/>
          <w:sz w:val="28"/>
          <w:szCs w:val="28"/>
        </w:rPr>
      </w:pPr>
      <w:r w:rsidRPr="000460AA">
        <w:rPr>
          <w:color w:val="000000" w:themeColor="text1"/>
          <w:sz w:val="28"/>
          <w:szCs w:val="28"/>
        </w:rPr>
        <w:t xml:space="preserve">Using different microbial species for fermentation. </w:t>
      </w:r>
    </w:p>
    <w:p w:rsidRPr="000460AA" w:rsidR="00EC3A27" w:rsidP="00EC3A27" w:rsidRDefault="00EC3A27" w14:paraId="0E378B3F" w14:textId="77777777">
      <w:pPr>
        <w:pStyle w:val="ListParagraph"/>
        <w:ind w:left="947"/>
        <w:rPr>
          <w:color w:val="000000" w:themeColor="text1"/>
          <w:sz w:val="28"/>
          <w:szCs w:val="28"/>
        </w:rPr>
      </w:pPr>
    </w:p>
    <w:p w:rsidRPr="000460AA" w:rsidR="00726B5F" w:rsidP="004A7CCB" w:rsidRDefault="00726B5F" w14:paraId="03E5A0BE" w14:textId="77777777">
      <w:pPr>
        <w:pStyle w:val="ListParagraph"/>
        <w:numPr>
          <w:ilvl w:val="0"/>
          <w:numId w:val="282"/>
        </w:numPr>
        <w:ind w:left="587"/>
        <w:rPr>
          <w:b/>
          <w:i/>
          <w:color w:val="000000" w:themeColor="text1"/>
          <w:sz w:val="28"/>
          <w:szCs w:val="28"/>
        </w:rPr>
      </w:pPr>
      <w:r w:rsidRPr="000460AA">
        <w:rPr>
          <w:b/>
          <w:color w:val="000000" w:themeColor="text1"/>
          <w:sz w:val="28"/>
          <w:szCs w:val="28"/>
        </w:rPr>
        <w:t>Cheese varieties:</w:t>
      </w:r>
    </w:p>
    <w:p w:rsidRPr="00EC3A27" w:rsidR="00726B5F" w:rsidP="004A7CCB" w:rsidRDefault="00726B5F" w14:paraId="1B545CFC" w14:textId="77777777">
      <w:pPr>
        <w:pStyle w:val="ListParagraph"/>
        <w:numPr>
          <w:ilvl w:val="0"/>
          <w:numId w:val="286"/>
        </w:numPr>
        <w:rPr>
          <w:i/>
          <w:color w:val="1F3864" w:themeColor="accent1" w:themeShade="80"/>
          <w:sz w:val="28"/>
          <w:szCs w:val="28"/>
        </w:rPr>
      </w:pPr>
      <w:r w:rsidRPr="00EC3A27">
        <w:rPr>
          <w:color w:val="1F3864" w:themeColor="accent1" w:themeShade="80"/>
          <w:sz w:val="28"/>
          <w:szCs w:val="28"/>
        </w:rPr>
        <w:t>Soft, unripened cheese.</w:t>
      </w:r>
    </w:p>
    <w:p w:rsidRPr="000460AA" w:rsidR="00726B5F" w:rsidP="004A7CCB" w:rsidRDefault="00726B5F" w14:paraId="0E7FFFB9" w14:textId="77777777">
      <w:pPr>
        <w:pStyle w:val="ListParagraph"/>
        <w:numPr>
          <w:ilvl w:val="0"/>
          <w:numId w:val="287"/>
        </w:numPr>
        <w:rPr>
          <w:color w:val="000000" w:themeColor="text1"/>
          <w:sz w:val="28"/>
          <w:szCs w:val="28"/>
        </w:rPr>
      </w:pPr>
      <w:r w:rsidRPr="000460AA">
        <w:rPr>
          <w:color w:val="000000" w:themeColor="text1"/>
          <w:sz w:val="28"/>
          <w:szCs w:val="28"/>
        </w:rPr>
        <w:t>i.e. cottage cheese, cheese curds.</w:t>
      </w:r>
    </w:p>
    <w:p w:rsidRPr="000460AA" w:rsidR="00726B5F" w:rsidP="004A7CCB" w:rsidRDefault="00726B5F" w14:paraId="5F821D51" w14:textId="77777777">
      <w:pPr>
        <w:pStyle w:val="ListParagraph"/>
        <w:numPr>
          <w:ilvl w:val="0"/>
          <w:numId w:val="287"/>
        </w:numPr>
        <w:rPr>
          <w:color w:val="000000" w:themeColor="text1"/>
          <w:sz w:val="28"/>
          <w:szCs w:val="28"/>
        </w:rPr>
      </w:pPr>
      <w:r w:rsidRPr="000460AA">
        <w:rPr>
          <w:color w:val="000000" w:themeColor="text1"/>
          <w:sz w:val="28"/>
          <w:szCs w:val="28"/>
        </w:rPr>
        <w:t>No aging steps and no rennet used.</w:t>
      </w:r>
    </w:p>
    <w:p w:rsidRPr="000460AA" w:rsidR="00726B5F" w:rsidP="004A7CCB" w:rsidRDefault="00726B5F" w14:paraId="1DABA6B6" w14:textId="77777777">
      <w:pPr>
        <w:pStyle w:val="ListParagraph"/>
        <w:numPr>
          <w:ilvl w:val="0"/>
          <w:numId w:val="287"/>
        </w:numPr>
        <w:rPr>
          <w:color w:val="000000" w:themeColor="text1"/>
          <w:sz w:val="28"/>
          <w:szCs w:val="28"/>
        </w:rPr>
      </w:pPr>
      <w:r w:rsidRPr="000460AA">
        <w:rPr>
          <w:color w:val="000000" w:themeColor="text1"/>
          <w:sz w:val="28"/>
          <w:szCs w:val="28"/>
        </w:rPr>
        <w:t>Whey is only partially drained.</w:t>
      </w:r>
    </w:p>
    <w:p w:rsidRPr="000460AA" w:rsidR="00726B5F" w:rsidP="004A7CCB" w:rsidRDefault="00726B5F" w14:paraId="5D275860" w14:textId="77777777">
      <w:pPr>
        <w:pStyle w:val="ListParagraph"/>
        <w:numPr>
          <w:ilvl w:val="0"/>
          <w:numId w:val="287"/>
        </w:numPr>
        <w:rPr>
          <w:color w:val="000000" w:themeColor="text1"/>
          <w:sz w:val="28"/>
          <w:szCs w:val="28"/>
        </w:rPr>
      </w:pPr>
      <w:r w:rsidRPr="000460AA">
        <w:rPr>
          <w:color w:val="000000" w:themeColor="text1"/>
          <w:sz w:val="28"/>
          <w:szCs w:val="28"/>
        </w:rPr>
        <w:t>Mild flavour and spoils easily.</w:t>
      </w:r>
    </w:p>
    <w:p w:rsidRPr="00EC3A27" w:rsidR="00726B5F" w:rsidP="004A7CCB" w:rsidRDefault="00726B5F" w14:paraId="497646EC" w14:textId="77777777">
      <w:pPr>
        <w:pStyle w:val="ListParagraph"/>
        <w:numPr>
          <w:ilvl w:val="0"/>
          <w:numId w:val="286"/>
        </w:numPr>
        <w:rPr>
          <w:color w:val="1F3864" w:themeColor="accent1" w:themeShade="80"/>
          <w:sz w:val="28"/>
          <w:szCs w:val="28"/>
        </w:rPr>
      </w:pPr>
      <w:r w:rsidRPr="00EC3A27">
        <w:rPr>
          <w:color w:val="1F3864" w:themeColor="accent1" w:themeShade="80"/>
          <w:sz w:val="28"/>
          <w:szCs w:val="28"/>
        </w:rPr>
        <w:t>Hard, ripened cheese.</w:t>
      </w:r>
    </w:p>
    <w:p w:rsidRPr="000460AA" w:rsidR="00726B5F" w:rsidP="004A7CCB" w:rsidRDefault="00726B5F" w14:paraId="598BA2BA" w14:textId="77777777">
      <w:pPr>
        <w:pStyle w:val="ListParagraph"/>
        <w:numPr>
          <w:ilvl w:val="0"/>
          <w:numId w:val="287"/>
        </w:numPr>
        <w:rPr>
          <w:color w:val="000000" w:themeColor="text1"/>
          <w:sz w:val="28"/>
          <w:szCs w:val="28"/>
        </w:rPr>
      </w:pPr>
      <w:r w:rsidRPr="000460AA">
        <w:rPr>
          <w:color w:val="000000" w:themeColor="text1"/>
          <w:sz w:val="28"/>
          <w:szCs w:val="28"/>
        </w:rPr>
        <w:t>i.e. Swiss and cheddar cheeses, Parmesan (extra-hard).</w:t>
      </w:r>
    </w:p>
    <w:p w:rsidRPr="000460AA" w:rsidR="00726B5F" w:rsidP="004A7CCB" w:rsidRDefault="00726B5F" w14:paraId="5CEE8EFD" w14:textId="77777777">
      <w:pPr>
        <w:pStyle w:val="ListParagraph"/>
        <w:numPr>
          <w:ilvl w:val="0"/>
          <w:numId w:val="287"/>
        </w:numPr>
        <w:rPr>
          <w:color w:val="000000" w:themeColor="text1"/>
          <w:sz w:val="28"/>
          <w:szCs w:val="28"/>
        </w:rPr>
      </w:pPr>
      <w:r w:rsidRPr="000460AA">
        <w:rPr>
          <w:color w:val="000000" w:themeColor="text1"/>
          <w:sz w:val="28"/>
          <w:szCs w:val="28"/>
        </w:rPr>
        <w:t>Concentrated to a very low water content.</w:t>
      </w:r>
    </w:p>
    <w:p w:rsidRPr="000460AA" w:rsidR="00726B5F" w:rsidP="004A7CCB" w:rsidRDefault="00726B5F" w14:paraId="46F05C72" w14:textId="77777777">
      <w:pPr>
        <w:pStyle w:val="ListParagraph"/>
        <w:numPr>
          <w:ilvl w:val="0"/>
          <w:numId w:val="287"/>
        </w:numPr>
        <w:rPr>
          <w:color w:val="000000" w:themeColor="text1"/>
          <w:sz w:val="28"/>
          <w:szCs w:val="28"/>
        </w:rPr>
      </w:pPr>
      <w:r w:rsidRPr="000460AA">
        <w:rPr>
          <w:color w:val="000000" w:themeColor="text1"/>
          <w:sz w:val="28"/>
          <w:szCs w:val="28"/>
        </w:rPr>
        <w:t>Aged for many months, sometimes even years.</w:t>
      </w:r>
    </w:p>
    <w:p w:rsidRPr="000460AA" w:rsidR="00726B5F" w:rsidP="004A7CCB" w:rsidRDefault="00726B5F" w14:paraId="0E1767C5" w14:textId="77777777">
      <w:pPr>
        <w:pStyle w:val="ListParagraph"/>
        <w:numPr>
          <w:ilvl w:val="0"/>
          <w:numId w:val="287"/>
        </w:numPr>
        <w:rPr>
          <w:color w:val="000000" w:themeColor="text1"/>
          <w:sz w:val="28"/>
          <w:szCs w:val="28"/>
        </w:rPr>
      </w:pPr>
      <w:r w:rsidRPr="000460AA">
        <w:rPr>
          <w:color w:val="000000" w:themeColor="text1"/>
          <w:sz w:val="28"/>
          <w:szCs w:val="28"/>
        </w:rPr>
        <w:t>The older the cheese, the sharper the taste and the crumblier the texture.</w:t>
      </w:r>
    </w:p>
    <w:p w:rsidRPr="00EC3A27" w:rsidR="00726B5F" w:rsidP="004A7CCB" w:rsidRDefault="00726B5F" w14:paraId="32F4A8B0" w14:textId="77777777">
      <w:pPr>
        <w:pStyle w:val="ListParagraph"/>
        <w:numPr>
          <w:ilvl w:val="0"/>
          <w:numId w:val="286"/>
        </w:numPr>
        <w:rPr>
          <w:color w:val="1F3864" w:themeColor="accent1" w:themeShade="80"/>
          <w:sz w:val="28"/>
          <w:szCs w:val="28"/>
        </w:rPr>
      </w:pPr>
      <w:r w:rsidRPr="00EC3A27">
        <w:rPr>
          <w:color w:val="1F3864" w:themeColor="accent1" w:themeShade="80"/>
          <w:sz w:val="28"/>
          <w:szCs w:val="28"/>
        </w:rPr>
        <w:t>Mold-ripened cheese.</w:t>
      </w:r>
    </w:p>
    <w:p w:rsidRPr="000460AA" w:rsidR="00726B5F" w:rsidP="004A7CCB" w:rsidRDefault="00726B5F" w14:paraId="6EF843A6" w14:textId="77777777">
      <w:pPr>
        <w:pStyle w:val="ListParagraph"/>
        <w:numPr>
          <w:ilvl w:val="0"/>
          <w:numId w:val="287"/>
        </w:numPr>
        <w:rPr>
          <w:color w:val="000000" w:themeColor="text1"/>
          <w:sz w:val="28"/>
          <w:szCs w:val="28"/>
        </w:rPr>
      </w:pPr>
      <w:r w:rsidRPr="000460AA">
        <w:rPr>
          <w:color w:val="000000" w:themeColor="text1"/>
          <w:sz w:val="28"/>
          <w:szCs w:val="28"/>
        </w:rPr>
        <w:t>Some cheeses are inoculated with mold on the surface i.e. Camembert, Brie etc.</w:t>
      </w:r>
    </w:p>
    <w:p w:rsidRPr="000460AA" w:rsidR="00726B5F" w:rsidP="004A7CCB" w:rsidRDefault="00726B5F" w14:paraId="45481DBB" w14:textId="77777777">
      <w:pPr>
        <w:pStyle w:val="ListParagraph"/>
        <w:numPr>
          <w:ilvl w:val="0"/>
          <w:numId w:val="287"/>
        </w:numPr>
        <w:rPr>
          <w:color w:val="000000" w:themeColor="text1"/>
          <w:sz w:val="28"/>
          <w:szCs w:val="28"/>
        </w:rPr>
      </w:pPr>
      <w:r w:rsidRPr="000460AA">
        <w:rPr>
          <w:color w:val="000000" w:themeColor="text1"/>
          <w:sz w:val="28"/>
          <w:szCs w:val="28"/>
        </w:rPr>
        <w:t>Some are spiked deep within the cheese during ripening i.e. Roquefort.</w:t>
      </w:r>
    </w:p>
    <w:p w:rsidRPr="000460AA" w:rsidR="00726B5F" w:rsidP="00726B5F" w:rsidRDefault="00726B5F" w14:paraId="7AA97475" w14:textId="77777777">
      <w:pPr>
        <w:pStyle w:val="ListParagraph"/>
        <w:ind w:left="1440"/>
        <w:rPr>
          <w:color w:val="000000" w:themeColor="text1"/>
          <w:sz w:val="28"/>
          <w:szCs w:val="28"/>
        </w:rPr>
      </w:pPr>
    </w:p>
    <w:p w:rsidRPr="00EC3A27" w:rsidR="00726B5F" w:rsidP="004A7CCB" w:rsidRDefault="00726B5F" w14:paraId="51E5B16D" w14:textId="77777777">
      <w:pPr>
        <w:pStyle w:val="ListParagraph"/>
        <w:numPr>
          <w:ilvl w:val="0"/>
          <w:numId w:val="282"/>
        </w:numPr>
        <w:ind w:left="587"/>
        <w:rPr>
          <w:color w:val="000000" w:themeColor="text1"/>
          <w:sz w:val="28"/>
          <w:szCs w:val="28"/>
        </w:rPr>
      </w:pPr>
      <w:r w:rsidRPr="000460AA">
        <w:rPr>
          <w:b/>
          <w:color w:val="000000" w:themeColor="text1"/>
          <w:sz w:val="28"/>
          <w:szCs w:val="28"/>
        </w:rPr>
        <w:lastRenderedPageBreak/>
        <w:t>Ethanolic</w:t>
      </w:r>
      <w:r w:rsidRPr="000460AA">
        <w:rPr>
          <w:color w:val="000000" w:themeColor="text1"/>
          <w:sz w:val="28"/>
          <w:szCs w:val="28"/>
        </w:rPr>
        <w:t xml:space="preserve"> </w:t>
      </w:r>
      <w:r w:rsidRPr="000460AA">
        <w:rPr>
          <w:b/>
          <w:color w:val="000000" w:themeColor="text1"/>
          <w:sz w:val="28"/>
          <w:szCs w:val="28"/>
        </w:rPr>
        <w:t>fermentation</w:t>
      </w:r>
      <w:r w:rsidRPr="000460AA">
        <w:rPr>
          <w:color w:val="000000" w:themeColor="text1"/>
          <w:sz w:val="28"/>
          <w:szCs w:val="28"/>
        </w:rPr>
        <w:t xml:space="preserve"> (no lactic acid) is used in the leavening of bread and the production of alcoh</w:t>
      </w:r>
      <w:r w:rsidR="00EC3A27">
        <w:rPr>
          <w:color w:val="000000" w:themeColor="text1"/>
          <w:sz w:val="28"/>
          <w:szCs w:val="28"/>
        </w:rPr>
        <w:t>olic beverages.</w:t>
      </w:r>
    </w:p>
    <w:p w:rsidRPr="000460AA" w:rsidR="00726B5F" w:rsidP="004A7CCB" w:rsidRDefault="00726B5F" w14:paraId="73D4856D" w14:textId="77777777">
      <w:pPr>
        <w:pStyle w:val="ListParagraph"/>
        <w:numPr>
          <w:ilvl w:val="0"/>
          <w:numId w:val="282"/>
        </w:numPr>
        <w:ind w:left="587"/>
        <w:rPr>
          <w:color w:val="000000" w:themeColor="text1"/>
          <w:sz w:val="28"/>
          <w:szCs w:val="28"/>
        </w:rPr>
      </w:pPr>
      <w:r w:rsidRPr="00EC3A27">
        <w:rPr>
          <w:b/>
          <w:color w:val="000000" w:themeColor="text1"/>
          <w:sz w:val="28"/>
          <w:szCs w:val="28"/>
        </w:rPr>
        <w:t>Alcoholic</w:t>
      </w:r>
      <w:r w:rsidRPr="000460AA">
        <w:rPr>
          <w:color w:val="000000" w:themeColor="text1"/>
          <w:sz w:val="28"/>
          <w:szCs w:val="28"/>
        </w:rPr>
        <w:t xml:space="preserve"> </w:t>
      </w:r>
      <w:r w:rsidRPr="00EC3A27">
        <w:rPr>
          <w:b/>
          <w:color w:val="000000" w:themeColor="text1"/>
          <w:sz w:val="28"/>
          <w:szCs w:val="28"/>
        </w:rPr>
        <w:t>fermentation</w:t>
      </w:r>
      <w:r w:rsidRPr="000460AA">
        <w:rPr>
          <w:color w:val="000000" w:themeColor="text1"/>
          <w:sz w:val="28"/>
          <w:szCs w:val="28"/>
        </w:rPr>
        <w:t xml:space="preserve"> is carried out by yeast, particularly </w:t>
      </w:r>
      <w:r w:rsidRPr="000460AA">
        <w:rPr>
          <w:i/>
          <w:color w:val="000000" w:themeColor="text1"/>
          <w:sz w:val="28"/>
          <w:szCs w:val="28"/>
        </w:rPr>
        <w:t>Saccharomyces.</w:t>
      </w:r>
    </w:p>
    <w:p w:rsidRPr="000460AA" w:rsidR="00726B5F" w:rsidP="004A7CCB" w:rsidRDefault="00726B5F" w14:paraId="3B0F96D7" w14:textId="77777777">
      <w:pPr>
        <w:pStyle w:val="ListParagraph"/>
        <w:numPr>
          <w:ilvl w:val="0"/>
          <w:numId w:val="282"/>
        </w:numPr>
        <w:ind w:left="587"/>
        <w:rPr>
          <w:i/>
          <w:color w:val="000000" w:themeColor="text1"/>
          <w:sz w:val="28"/>
          <w:szCs w:val="28"/>
        </w:rPr>
      </w:pPr>
      <w:r w:rsidRPr="000460AA">
        <w:rPr>
          <w:color w:val="000000" w:themeColor="text1"/>
          <w:sz w:val="28"/>
          <w:szCs w:val="28"/>
        </w:rPr>
        <w:t>It is also known as brewer’s, baker’s yeast or wine yeast.</w:t>
      </w:r>
    </w:p>
    <w:p w:rsidRPr="000460AA" w:rsidR="00726B5F" w:rsidP="004A7CCB" w:rsidRDefault="00726B5F" w14:paraId="601A93D7" w14:textId="77777777">
      <w:pPr>
        <w:pStyle w:val="ListParagraph"/>
        <w:numPr>
          <w:ilvl w:val="0"/>
          <w:numId w:val="282"/>
        </w:numPr>
        <w:ind w:left="587"/>
        <w:rPr>
          <w:i/>
          <w:color w:val="000000" w:themeColor="text1"/>
          <w:sz w:val="28"/>
          <w:szCs w:val="28"/>
        </w:rPr>
      </w:pPr>
      <w:r w:rsidRPr="000460AA">
        <w:rPr>
          <w:color w:val="000000" w:themeColor="text1"/>
          <w:sz w:val="28"/>
          <w:szCs w:val="28"/>
        </w:rPr>
        <w:t>It is invaluable as a model organism in molecular biology.</w:t>
      </w:r>
    </w:p>
    <w:p w:rsidRPr="000460AA" w:rsidR="00726B5F" w:rsidP="004A7CCB" w:rsidRDefault="00726B5F" w14:paraId="76A681DC" w14:textId="77777777">
      <w:pPr>
        <w:pStyle w:val="ListParagraph"/>
        <w:numPr>
          <w:ilvl w:val="0"/>
          <w:numId w:val="282"/>
        </w:numPr>
        <w:ind w:left="587"/>
        <w:rPr>
          <w:b/>
          <w:i/>
          <w:color w:val="000000" w:themeColor="text1"/>
          <w:sz w:val="28"/>
          <w:szCs w:val="28"/>
        </w:rPr>
      </w:pPr>
      <w:r w:rsidRPr="000460AA">
        <w:rPr>
          <w:b/>
          <w:color w:val="000000" w:themeColor="text1"/>
          <w:sz w:val="28"/>
          <w:szCs w:val="28"/>
        </w:rPr>
        <w:t>Preforms ethanolic fermentation to generate a number of products:</w:t>
      </w:r>
    </w:p>
    <w:p w:rsidRPr="000460AA" w:rsidR="00726B5F" w:rsidP="004A7CCB" w:rsidRDefault="00726B5F" w14:paraId="6CD0BE32" w14:textId="77777777">
      <w:pPr>
        <w:pStyle w:val="ListParagraph"/>
        <w:numPr>
          <w:ilvl w:val="0"/>
          <w:numId w:val="288"/>
        </w:numPr>
        <w:rPr>
          <w:i/>
          <w:color w:val="000000" w:themeColor="text1"/>
          <w:sz w:val="28"/>
          <w:szCs w:val="28"/>
        </w:rPr>
      </w:pPr>
      <w:r w:rsidRPr="000460AA">
        <w:rPr>
          <w:color w:val="000000" w:themeColor="text1"/>
          <w:sz w:val="28"/>
          <w:szCs w:val="28"/>
        </w:rPr>
        <w:t>CO</w:t>
      </w:r>
      <w:r w:rsidRPr="000460AA">
        <w:rPr>
          <w:color w:val="000000" w:themeColor="text1"/>
          <w:sz w:val="28"/>
          <w:szCs w:val="28"/>
          <w:vertAlign w:val="subscript"/>
        </w:rPr>
        <w:t xml:space="preserve">2 </w:t>
      </w:r>
      <w:r w:rsidRPr="000460AA">
        <w:rPr>
          <w:color w:val="000000" w:themeColor="text1"/>
          <w:sz w:val="28"/>
          <w:szCs w:val="28"/>
        </w:rPr>
        <w:t>produced is useful in leavening of bread.</w:t>
      </w:r>
    </w:p>
    <w:p w:rsidRPr="000460AA" w:rsidR="00726B5F" w:rsidP="004A7CCB" w:rsidRDefault="00726B5F" w14:paraId="1F1D65F3" w14:textId="77777777">
      <w:pPr>
        <w:pStyle w:val="ListParagraph"/>
        <w:numPr>
          <w:ilvl w:val="0"/>
          <w:numId w:val="288"/>
        </w:numPr>
        <w:rPr>
          <w:i/>
          <w:color w:val="000000" w:themeColor="text1"/>
          <w:sz w:val="28"/>
          <w:szCs w:val="28"/>
        </w:rPr>
      </w:pPr>
      <w:r w:rsidRPr="000460AA">
        <w:rPr>
          <w:color w:val="000000" w:themeColor="text1"/>
          <w:sz w:val="28"/>
          <w:szCs w:val="28"/>
        </w:rPr>
        <w:t>Ethanol (and sometimes the CO</w:t>
      </w:r>
      <w:r w:rsidRPr="000460AA">
        <w:rPr>
          <w:color w:val="000000" w:themeColor="text1"/>
          <w:sz w:val="28"/>
          <w:szCs w:val="28"/>
          <w:vertAlign w:val="subscript"/>
        </w:rPr>
        <w:t>2</w:t>
      </w:r>
      <w:r w:rsidRPr="000460AA">
        <w:rPr>
          <w:color w:val="000000" w:themeColor="text1"/>
          <w:sz w:val="28"/>
          <w:szCs w:val="28"/>
        </w:rPr>
        <w:t>) is useful for beer and wine.</w:t>
      </w:r>
    </w:p>
    <w:p w:rsidRPr="000460AA" w:rsidR="00726B5F" w:rsidP="004A7CCB" w:rsidRDefault="00726B5F" w14:paraId="45DCD067" w14:textId="77777777">
      <w:pPr>
        <w:pStyle w:val="ListParagraph"/>
        <w:numPr>
          <w:ilvl w:val="0"/>
          <w:numId w:val="288"/>
        </w:numPr>
        <w:rPr>
          <w:i/>
          <w:color w:val="000000" w:themeColor="text1"/>
          <w:sz w:val="28"/>
          <w:szCs w:val="28"/>
        </w:rPr>
      </w:pPr>
      <w:r w:rsidRPr="000460AA">
        <w:rPr>
          <w:color w:val="000000" w:themeColor="text1"/>
          <w:sz w:val="28"/>
          <w:szCs w:val="28"/>
        </w:rPr>
        <w:t xml:space="preserve"> Tolerates high concentrations of ethanol.</w:t>
      </w:r>
    </w:p>
    <w:p w:rsidRPr="000460AA" w:rsidR="00726B5F" w:rsidP="00726B5F" w:rsidRDefault="00726B5F" w14:paraId="4333D0F1" w14:textId="77777777">
      <w:pPr>
        <w:pStyle w:val="ListParagraph"/>
        <w:ind w:left="947"/>
        <w:rPr>
          <w:i/>
          <w:color w:val="000000" w:themeColor="text1"/>
          <w:sz w:val="28"/>
          <w:szCs w:val="28"/>
        </w:rPr>
      </w:pPr>
    </w:p>
    <w:p w:rsidRPr="000460AA" w:rsidR="00726B5F" w:rsidP="004A7CCB" w:rsidRDefault="00726B5F" w14:paraId="35E37901"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The Asian palm civet cat naturally eats coffee beans. </w:t>
      </w:r>
    </w:p>
    <w:p w:rsidRPr="000460AA" w:rsidR="00726B5F" w:rsidP="004A7CCB" w:rsidRDefault="00726B5F" w14:paraId="72A5F1D4" w14:textId="77777777">
      <w:pPr>
        <w:pStyle w:val="ListParagraph"/>
        <w:numPr>
          <w:ilvl w:val="0"/>
          <w:numId w:val="282"/>
        </w:numPr>
        <w:ind w:left="587"/>
        <w:rPr>
          <w:color w:val="000000" w:themeColor="text1"/>
          <w:sz w:val="28"/>
          <w:szCs w:val="28"/>
        </w:rPr>
      </w:pPr>
      <w:r w:rsidRPr="000460AA">
        <w:rPr>
          <w:color w:val="000000" w:themeColor="text1"/>
          <w:sz w:val="28"/>
          <w:szCs w:val="28"/>
        </w:rPr>
        <w:t>The coffee beans are digested and naturally fermented in the animal’s gut.</w:t>
      </w:r>
    </w:p>
    <w:p w:rsidRPr="000460AA" w:rsidR="00726B5F" w:rsidP="004A7CCB" w:rsidRDefault="00726B5F" w14:paraId="633B4361"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Civet cat feces is then collected and the partially digested coffee beans are removed, dried and roasted. </w:t>
      </w:r>
      <w:r w:rsidRPr="000460AA">
        <w:rPr>
          <w:rFonts w:ascii="Helvetica" w:hAnsi="Helvetica" w:eastAsia="Helvetica" w:cs="Helvetica"/>
          <w:color w:val="000000" w:themeColor="text1"/>
          <w:sz w:val="28"/>
          <w:szCs w:val="28"/>
        </w:rPr>
        <w:t> </w:t>
      </w:r>
    </w:p>
    <w:p w:rsidRPr="000460AA" w:rsidR="00726B5F" w:rsidP="004A7CCB" w:rsidRDefault="00726B5F" w14:paraId="7394D9B2" w14:textId="77777777">
      <w:pPr>
        <w:pStyle w:val="ListParagraph"/>
        <w:numPr>
          <w:ilvl w:val="0"/>
          <w:numId w:val="282"/>
        </w:numPr>
        <w:ind w:left="587"/>
        <w:rPr>
          <w:color w:val="000000" w:themeColor="text1"/>
          <w:sz w:val="28"/>
          <w:szCs w:val="28"/>
        </w:rPr>
      </w:pPr>
      <w:r w:rsidRPr="000460AA">
        <w:rPr>
          <w:color w:val="000000" w:themeColor="text1"/>
          <w:sz w:val="28"/>
          <w:szCs w:val="28"/>
        </w:rPr>
        <w:t>They sell for highly inflated prices ~$1000 per kg and the coffee is said to taste smoother with ‘unique notes’.</w:t>
      </w:r>
    </w:p>
    <w:p w:rsidRPr="000460AA" w:rsidR="00726B5F" w:rsidP="004A7CCB" w:rsidRDefault="00726B5F" w14:paraId="30706C5D"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Unfortunately, the coffee drives an industry that includes intensively and cruelly farmed civet cats. </w:t>
      </w:r>
      <w:r w:rsidRPr="000460AA">
        <w:rPr>
          <w:rFonts w:ascii="MS Mincho" w:hAnsi="MS Mincho" w:eastAsia="MS Mincho" w:cs="MS Mincho"/>
          <w:color w:val="000000" w:themeColor="text1"/>
          <w:sz w:val="28"/>
          <w:szCs w:val="28"/>
        </w:rPr>
        <w:t> </w:t>
      </w:r>
    </w:p>
    <w:p w:rsidRPr="000460AA" w:rsidR="00726B5F" w:rsidP="00726B5F" w:rsidRDefault="00726B5F" w14:paraId="63F9F86F" w14:textId="77777777">
      <w:pPr>
        <w:pStyle w:val="ListParagraph"/>
        <w:ind w:left="587"/>
        <w:rPr>
          <w:color w:val="000000" w:themeColor="text1"/>
          <w:sz w:val="28"/>
          <w:szCs w:val="28"/>
        </w:rPr>
      </w:pPr>
    </w:p>
    <w:p w:rsidRPr="000460AA" w:rsidR="00726B5F" w:rsidP="004A7CCB" w:rsidRDefault="00726B5F" w14:paraId="07BCB390" w14:textId="77777777">
      <w:pPr>
        <w:pStyle w:val="ListParagraph"/>
        <w:numPr>
          <w:ilvl w:val="0"/>
          <w:numId w:val="282"/>
        </w:numPr>
        <w:ind w:left="587"/>
        <w:rPr>
          <w:color w:val="000000" w:themeColor="text1"/>
          <w:sz w:val="28"/>
          <w:szCs w:val="28"/>
        </w:rPr>
      </w:pPr>
      <w:r w:rsidRPr="000460AA">
        <w:rPr>
          <w:color w:val="000000" w:themeColor="text1"/>
          <w:sz w:val="28"/>
          <w:szCs w:val="28"/>
        </w:rPr>
        <w:t xml:space="preserve">Traditional fermented foods utilize microbes that are found naturally in association with the foodstuff </w:t>
      </w:r>
    </w:p>
    <w:p w:rsidRPr="000460AA" w:rsidR="00726B5F" w:rsidP="00726B5F" w:rsidRDefault="00726B5F" w14:paraId="6D414ABD" w14:textId="77777777">
      <w:pPr>
        <w:pStyle w:val="ListParagraph"/>
        <w:ind w:left="587"/>
        <w:rPr>
          <w:color w:val="000000" w:themeColor="text1"/>
          <w:sz w:val="28"/>
          <w:szCs w:val="28"/>
        </w:rPr>
      </w:pPr>
      <w:r w:rsidRPr="000460AA">
        <w:rPr>
          <w:color w:val="000000" w:themeColor="text1"/>
          <w:sz w:val="28"/>
          <w:szCs w:val="28"/>
        </w:rPr>
        <w:sym w:font="Wingdings" w:char="F0E0"/>
      </w:r>
      <w:r w:rsidRPr="000460AA">
        <w:rPr>
          <w:color w:val="000000" w:themeColor="text1"/>
          <w:sz w:val="28"/>
          <w:szCs w:val="28"/>
        </w:rPr>
        <w:t xml:space="preserve"> Indigenous microbiota.</w:t>
      </w:r>
    </w:p>
    <w:p w:rsidRPr="000460AA" w:rsidR="00726B5F" w:rsidP="00726B5F" w:rsidRDefault="00726B5F" w14:paraId="7CDD3409" w14:textId="77777777">
      <w:pPr>
        <w:pStyle w:val="ListParagraph"/>
        <w:ind w:left="587"/>
        <w:rPr>
          <w:color w:val="000000" w:themeColor="text1"/>
          <w:sz w:val="28"/>
          <w:szCs w:val="28"/>
        </w:rPr>
      </w:pPr>
      <w:r w:rsidRPr="000460AA">
        <w:rPr>
          <w:color w:val="000000" w:themeColor="text1"/>
          <w:sz w:val="28"/>
          <w:szCs w:val="28"/>
        </w:rPr>
        <w:sym w:font="Wingdings" w:char="F0E0"/>
      </w:r>
      <w:r w:rsidRPr="000460AA">
        <w:rPr>
          <w:color w:val="000000" w:themeColor="text1"/>
          <w:sz w:val="28"/>
          <w:szCs w:val="28"/>
        </w:rPr>
        <w:t xml:space="preserve"> Bioprospecting.</w:t>
      </w:r>
    </w:p>
    <w:p w:rsidRPr="000460AA" w:rsidR="00726B5F" w:rsidP="00726B5F" w:rsidRDefault="00726B5F" w14:paraId="4D223561" w14:textId="77777777">
      <w:pPr>
        <w:pStyle w:val="ListParagraph"/>
        <w:ind w:left="587"/>
        <w:rPr>
          <w:color w:val="000000" w:themeColor="text1"/>
          <w:sz w:val="28"/>
          <w:szCs w:val="28"/>
        </w:rPr>
      </w:pPr>
    </w:p>
    <w:p w:rsidRPr="000460AA" w:rsidR="00726B5F" w:rsidP="004A7CCB" w:rsidRDefault="00726B5F" w14:paraId="3466AAAC" w14:textId="77777777">
      <w:pPr>
        <w:pStyle w:val="ListParagraph"/>
        <w:numPr>
          <w:ilvl w:val="0"/>
          <w:numId w:val="282"/>
        </w:numPr>
        <w:ind w:left="587"/>
        <w:rPr>
          <w:color w:val="000000" w:themeColor="text1"/>
          <w:sz w:val="28"/>
          <w:szCs w:val="28"/>
        </w:rPr>
      </w:pPr>
      <w:r w:rsidRPr="000460AA">
        <w:rPr>
          <w:color w:val="000000" w:themeColor="text1"/>
          <w:sz w:val="28"/>
          <w:szCs w:val="28"/>
        </w:rPr>
        <w:t>Successful fermentations can be repeated using existing, active cultures for successive fermentations known as  “repitching.”</w:t>
      </w:r>
      <w:r w:rsidRPr="000460AA">
        <w:rPr>
          <w:rFonts w:ascii="MS Mincho" w:hAnsi="MS Mincho" w:eastAsia="MS Mincho" w:cs="MS Mincho"/>
          <w:color w:val="000000" w:themeColor="text1"/>
          <w:sz w:val="28"/>
          <w:szCs w:val="28"/>
        </w:rPr>
        <w:t> </w:t>
      </w:r>
    </w:p>
    <w:p w:rsidRPr="000460AA" w:rsidR="00726B5F" w:rsidP="004A7CCB" w:rsidRDefault="00726B5F" w14:paraId="61AE598E" w14:textId="77777777">
      <w:pPr>
        <w:pStyle w:val="ListParagraph"/>
        <w:numPr>
          <w:ilvl w:val="0"/>
          <w:numId w:val="282"/>
        </w:numPr>
        <w:ind w:left="587"/>
        <w:rPr>
          <w:color w:val="000000" w:themeColor="text1"/>
          <w:sz w:val="28"/>
          <w:szCs w:val="28"/>
        </w:rPr>
      </w:pPr>
      <w:r w:rsidRPr="000460AA">
        <w:rPr>
          <w:color w:val="000000" w:themeColor="text1"/>
          <w:sz w:val="28"/>
          <w:szCs w:val="28"/>
        </w:rPr>
        <w:t>Commercial fermentations consist of highly selected pure cultures and a mixed population of microbes</w:t>
      </w:r>
      <w:r w:rsidRPr="000460AA">
        <w:rPr>
          <w:rFonts w:ascii="MS Mincho" w:hAnsi="MS Mincho" w:eastAsia="MS Mincho" w:cs="MS Mincho"/>
          <w:color w:val="000000" w:themeColor="text1"/>
          <w:sz w:val="28"/>
          <w:szCs w:val="28"/>
        </w:rPr>
        <w:t>.</w:t>
      </w:r>
    </w:p>
    <w:p w:rsidR="00726B5F" w:rsidP="00726B5F" w:rsidRDefault="00726B5F" w14:paraId="78AE8AF4" w14:textId="77777777">
      <w:pPr>
        <w:ind w:left="227"/>
        <w:rPr>
          <w:sz w:val="28"/>
          <w:szCs w:val="28"/>
        </w:rPr>
      </w:pPr>
    </w:p>
    <w:p w:rsidR="00EC3A27" w:rsidP="00726B5F" w:rsidRDefault="00EC3A27" w14:paraId="5B15A1D5" w14:textId="77777777">
      <w:pPr>
        <w:ind w:left="227"/>
        <w:rPr>
          <w:sz w:val="28"/>
          <w:szCs w:val="28"/>
        </w:rPr>
      </w:pPr>
    </w:p>
    <w:p w:rsidR="00EC3A27" w:rsidP="00726B5F" w:rsidRDefault="00EC3A27" w14:paraId="67EE577F" w14:textId="77777777">
      <w:pPr>
        <w:ind w:left="227"/>
        <w:rPr>
          <w:sz w:val="28"/>
          <w:szCs w:val="28"/>
        </w:rPr>
      </w:pPr>
    </w:p>
    <w:p w:rsidR="00EC3A27" w:rsidP="00726B5F" w:rsidRDefault="00EC3A27" w14:paraId="3D9F8B4A" w14:textId="77777777">
      <w:pPr>
        <w:ind w:left="227"/>
        <w:rPr>
          <w:sz w:val="28"/>
          <w:szCs w:val="28"/>
        </w:rPr>
      </w:pPr>
    </w:p>
    <w:p w:rsidR="00EC3A27" w:rsidP="00726B5F" w:rsidRDefault="00EC3A27" w14:paraId="2CAF5BCB" w14:textId="77777777">
      <w:pPr>
        <w:ind w:left="227"/>
        <w:rPr>
          <w:sz w:val="28"/>
          <w:szCs w:val="28"/>
        </w:rPr>
      </w:pPr>
    </w:p>
    <w:p w:rsidR="00EC3A27" w:rsidP="00726B5F" w:rsidRDefault="00EC3A27" w14:paraId="5E614047" w14:textId="77777777">
      <w:pPr>
        <w:ind w:left="227"/>
        <w:rPr>
          <w:sz w:val="28"/>
          <w:szCs w:val="28"/>
        </w:rPr>
      </w:pPr>
    </w:p>
    <w:p w:rsidR="00EC3A27" w:rsidP="00726B5F" w:rsidRDefault="00EC3A27" w14:paraId="53EBD336" w14:textId="77777777">
      <w:pPr>
        <w:ind w:left="227"/>
        <w:rPr>
          <w:sz w:val="28"/>
          <w:szCs w:val="28"/>
        </w:rPr>
      </w:pPr>
    </w:p>
    <w:p w:rsidR="00EC3A27" w:rsidP="00726B5F" w:rsidRDefault="00EC3A27" w14:paraId="19129C48" w14:textId="77777777">
      <w:pPr>
        <w:ind w:left="227"/>
        <w:rPr>
          <w:sz w:val="28"/>
          <w:szCs w:val="28"/>
        </w:rPr>
      </w:pPr>
    </w:p>
    <w:p w:rsidRPr="000460AA" w:rsidR="00EC3A27" w:rsidP="00726B5F" w:rsidRDefault="00EC3A27" w14:paraId="7A022B94" w14:textId="77777777">
      <w:pPr>
        <w:ind w:left="227"/>
        <w:rPr>
          <w:sz w:val="28"/>
          <w:szCs w:val="28"/>
        </w:rPr>
      </w:pPr>
    </w:p>
    <w:p w:rsidRPr="000460AA" w:rsidR="00726B5F" w:rsidP="004A7CCB" w:rsidRDefault="00726B5F" w14:paraId="404EBA29" w14:textId="77777777">
      <w:pPr>
        <w:pStyle w:val="ListParagraph"/>
        <w:numPr>
          <w:ilvl w:val="0"/>
          <w:numId w:val="293"/>
        </w:numPr>
        <w:ind w:left="587"/>
        <w:rPr>
          <w:b/>
          <w:sz w:val="28"/>
          <w:szCs w:val="28"/>
          <w:lang w:val="en-CA"/>
        </w:rPr>
      </w:pPr>
      <w:r w:rsidRPr="000460AA">
        <w:rPr>
          <w:b/>
          <w:sz w:val="28"/>
          <w:szCs w:val="28"/>
          <w:lang w:val="en-CA"/>
        </w:rPr>
        <w:lastRenderedPageBreak/>
        <w:t>We are surrounded by microbes, why are we not sick more often?</w:t>
      </w:r>
    </w:p>
    <w:p w:rsidRPr="000460AA" w:rsidR="00726B5F" w:rsidP="004A7CCB" w:rsidRDefault="00726B5F" w14:paraId="2748983A" w14:textId="77777777">
      <w:pPr>
        <w:pStyle w:val="ListParagraph"/>
        <w:numPr>
          <w:ilvl w:val="0"/>
          <w:numId w:val="304"/>
        </w:numPr>
        <w:rPr>
          <w:sz w:val="28"/>
          <w:szCs w:val="28"/>
          <w:lang w:val="en-CA"/>
        </w:rPr>
      </w:pPr>
      <w:r w:rsidRPr="000460AA">
        <w:rPr>
          <w:sz w:val="28"/>
          <w:szCs w:val="28"/>
          <w:lang w:val="en-CA"/>
        </w:rPr>
        <w:t>Not all of them are disease‐causing i.e. pathogens.</w:t>
      </w:r>
    </w:p>
    <w:p w:rsidRPr="000460AA" w:rsidR="00726B5F" w:rsidP="004A7CCB" w:rsidRDefault="00726B5F" w14:paraId="2704C10A" w14:textId="77777777">
      <w:pPr>
        <w:pStyle w:val="ListParagraph"/>
        <w:numPr>
          <w:ilvl w:val="0"/>
          <w:numId w:val="304"/>
        </w:numPr>
        <w:rPr>
          <w:sz w:val="28"/>
          <w:szCs w:val="28"/>
          <w:lang w:val="en-CA"/>
        </w:rPr>
      </w:pPr>
      <w:r w:rsidRPr="000460AA">
        <w:rPr>
          <w:sz w:val="28"/>
          <w:szCs w:val="28"/>
          <w:lang w:val="en-CA"/>
        </w:rPr>
        <w:t>We have a first line of defence i.e. various physical and chemical barriers to help us exclude and manage the microbes.</w:t>
      </w:r>
    </w:p>
    <w:p w:rsidRPr="000460AA" w:rsidR="00726B5F" w:rsidP="00726B5F" w:rsidRDefault="00726B5F" w14:paraId="7C6E598C" w14:textId="77777777">
      <w:pPr>
        <w:pStyle w:val="ListParagraph"/>
        <w:ind w:left="947"/>
        <w:rPr>
          <w:sz w:val="28"/>
          <w:szCs w:val="28"/>
          <w:lang w:val="en-CA"/>
        </w:rPr>
      </w:pPr>
    </w:p>
    <w:p w:rsidRPr="000460AA" w:rsidR="00726B5F" w:rsidP="004A7CCB" w:rsidRDefault="00726B5F" w14:paraId="306E438D" w14:textId="77777777">
      <w:pPr>
        <w:pStyle w:val="ListParagraph"/>
        <w:numPr>
          <w:ilvl w:val="0"/>
          <w:numId w:val="293"/>
        </w:numPr>
        <w:ind w:left="587"/>
        <w:rPr>
          <w:sz w:val="28"/>
          <w:szCs w:val="28"/>
          <w:lang w:val="en-CA"/>
        </w:rPr>
      </w:pPr>
      <w:r w:rsidRPr="000460AA">
        <w:rPr>
          <w:b/>
          <w:sz w:val="28"/>
          <w:szCs w:val="28"/>
          <w:lang w:val="en-CA"/>
        </w:rPr>
        <w:t>The</w:t>
      </w:r>
      <w:r w:rsidRPr="000460AA">
        <w:rPr>
          <w:sz w:val="28"/>
          <w:szCs w:val="28"/>
          <w:lang w:val="en-CA"/>
        </w:rPr>
        <w:t xml:space="preserve"> </w:t>
      </w:r>
      <w:r w:rsidRPr="000460AA">
        <w:rPr>
          <w:b/>
          <w:sz w:val="28"/>
          <w:szCs w:val="28"/>
          <w:lang w:val="en-CA"/>
        </w:rPr>
        <w:t>immune</w:t>
      </w:r>
      <w:r w:rsidRPr="000460AA">
        <w:rPr>
          <w:sz w:val="28"/>
          <w:szCs w:val="28"/>
          <w:lang w:val="en-CA"/>
        </w:rPr>
        <w:t xml:space="preserve"> </w:t>
      </w:r>
      <w:r w:rsidRPr="000460AA">
        <w:rPr>
          <w:b/>
          <w:sz w:val="28"/>
          <w:szCs w:val="28"/>
          <w:lang w:val="en-CA"/>
        </w:rPr>
        <w:t>system</w:t>
      </w:r>
      <w:r w:rsidRPr="000460AA">
        <w:rPr>
          <w:sz w:val="28"/>
          <w:szCs w:val="28"/>
          <w:lang w:val="en-CA"/>
        </w:rPr>
        <w:t xml:space="preserve"> is a complex and interconnected system of lymphoid organs, tissues, cells and cell soluble products which work to recognize, neutralize, control and/or eliminate potential pathogenic threats.</w:t>
      </w:r>
    </w:p>
    <w:p w:rsidRPr="000460AA" w:rsidR="00726B5F" w:rsidP="004A7CCB" w:rsidRDefault="00726B5F" w14:paraId="11223D16" w14:textId="77777777">
      <w:pPr>
        <w:pStyle w:val="ListParagraph"/>
        <w:numPr>
          <w:ilvl w:val="0"/>
          <w:numId w:val="293"/>
        </w:numPr>
        <w:ind w:left="587"/>
        <w:rPr>
          <w:sz w:val="28"/>
          <w:szCs w:val="28"/>
          <w:lang w:val="en-CA"/>
        </w:rPr>
      </w:pPr>
      <w:r w:rsidRPr="000460AA">
        <w:rPr>
          <w:sz w:val="28"/>
          <w:szCs w:val="28"/>
          <w:lang w:val="en-CA"/>
        </w:rPr>
        <w:t>Collectively, the immune system can respond to almost any foreign (non‐ self) molecular structure.</w:t>
      </w:r>
    </w:p>
    <w:p w:rsidRPr="000460AA" w:rsidR="00726B5F" w:rsidP="00726B5F" w:rsidRDefault="00726B5F" w14:paraId="698E25B2" w14:textId="77777777">
      <w:pPr>
        <w:ind w:left="227"/>
        <w:rPr>
          <w:sz w:val="28"/>
          <w:szCs w:val="28"/>
          <w:lang w:val="en-CA"/>
        </w:rPr>
      </w:pPr>
    </w:p>
    <w:p w:rsidRPr="000460AA" w:rsidR="00726B5F" w:rsidP="004A7CCB" w:rsidRDefault="00726B5F" w14:paraId="0D48FA0E" w14:textId="77777777">
      <w:pPr>
        <w:pStyle w:val="ListParagraph"/>
        <w:numPr>
          <w:ilvl w:val="0"/>
          <w:numId w:val="293"/>
        </w:numPr>
        <w:ind w:left="587"/>
        <w:rPr>
          <w:b/>
          <w:sz w:val="28"/>
          <w:szCs w:val="28"/>
          <w:lang w:val="en-CA"/>
        </w:rPr>
      </w:pPr>
      <w:r w:rsidRPr="000460AA">
        <w:rPr>
          <w:b/>
          <w:sz w:val="28"/>
          <w:szCs w:val="28"/>
          <w:lang w:val="en-CA"/>
        </w:rPr>
        <w:t>The mammalian immune system has 2 arms.</w:t>
      </w:r>
    </w:p>
    <w:p w:rsidRPr="00766C51" w:rsidR="00726B5F" w:rsidP="004A7CCB" w:rsidRDefault="00726B5F" w14:paraId="43AD9D23" w14:textId="77777777">
      <w:pPr>
        <w:pStyle w:val="ListParagraph"/>
        <w:numPr>
          <w:ilvl w:val="0"/>
          <w:numId w:val="294"/>
        </w:numPr>
        <w:rPr>
          <w:color w:val="1F3864" w:themeColor="accent1" w:themeShade="80"/>
          <w:sz w:val="28"/>
          <w:szCs w:val="28"/>
          <w:lang w:val="en-CA"/>
        </w:rPr>
      </w:pPr>
      <w:r w:rsidRPr="00766C51">
        <w:rPr>
          <w:color w:val="1F3864" w:themeColor="accent1" w:themeShade="80"/>
          <w:sz w:val="28"/>
          <w:szCs w:val="28"/>
          <w:lang w:val="en-CA"/>
        </w:rPr>
        <w:t xml:space="preserve">The innate system. </w:t>
      </w:r>
    </w:p>
    <w:p w:rsidRPr="000460AA" w:rsidR="00726B5F" w:rsidP="004A7CCB" w:rsidRDefault="00726B5F" w14:paraId="76722E70" w14:textId="77777777">
      <w:pPr>
        <w:pStyle w:val="ListParagraph"/>
        <w:numPr>
          <w:ilvl w:val="0"/>
          <w:numId w:val="295"/>
        </w:numPr>
        <w:ind w:left="1369"/>
        <w:rPr>
          <w:sz w:val="28"/>
          <w:szCs w:val="28"/>
          <w:lang w:val="en-CA"/>
        </w:rPr>
      </w:pPr>
      <w:r w:rsidRPr="000460AA">
        <w:rPr>
          <w:sz w:val="28"/>
          <w:szCs w:val="28"/>
          <w:lang w:val="en-CA"/>
        </w:rPr>
        <w:t>Also called the ‘non‐specific’ or ‘non‐adaptive’</w:t>
      </w:r>
    </w:p>
    <w:p w:rsidRPr="000460AA" w:rsidR="00726B5F" w:rsidP="004A7CCB" w:rsidRDefault="00726B5F" w14:paraId="156C8004" w14:textId="77777777">
      <w:pPr>
        <w:pStyle w:val="ListParagraph"/>
        <w:numPr>
          <w:ilvl w:val="0"/>
          <w:numId w:val="295"/>
        </w:numPr>
        <w:ind w:left="1369"/>
        <w:rPr>
          <w:sz w:val="28"/>
          <w:szCs w:val="28"/>
          <w:lang w:val="en-CA"/>
        </w:rPr>
      </w:pPr>
      <w:r w:rsidRPr="000460AA">
        <w:rPr>
          <w:sz w:val="28"/>
          <w:szCs w:val="28"/>
          <w:lang w:val="en-CA"/>
        </w:rPr>
        <w:t>It’s components include physical barriers which exclude and prevent entry, chemical and cellular barriers that become when involved when the physical barriers are breached and the normal human microbiota.</w:t>
      </w:r>
    </w:p>
    <w:p w:rsidRPr="000460AA" w:rsidR="00726B5F" w:rsidP="004A7CCB" w:rsidRDefault="00726B5F" w14:paraId="7E77E0B5" w14:textId="77777777">
      <w:pPr>
        <w:pStyle w:val="ListParagraph"/>
        <w:numPr>
          <w:ilvl w:val="0"/>
          <w:numId w:val="295"/>
        </w:numPr>
        <w:ind w:left="1369"/>
        <w:rPr>
          <w:sz w:val="28"/>
          <w:szCs w:val="28"/>
          <w:lang w:val="en-CA"/>
        </w:rPr>
      </w:pPr>
      <w:r w:rsidRPr="000460AA">
        <w:rPr>
          <w:sz w:val="28"/>
          <w:szCs w:val="28"/>
          <w:lang w:val="en-CA"/>
        </w:rPr>
        <w:t>It is present at birth and is considered the first line of defense (0-12 hours)</w:t>
      </w:r>
    </w:p>
    <w:p w:rsidRPr="000460AA" w:rsidR="00726B5F" w:rsidP="004A7CCB" w:rsidRDefault="00726B5F" w14:paraId="57F475FD" w14:textId="77777777">
      <w:pPr>
        <w:pStyle w:val="ListParagraph"/>
        <w:numPr>
          <w:ilvl w:val="0"/>
          <w:numId w:val="295"/>
        </w:numPr>
        <w:ind w:left="1369"/>
        <w:rPr>
          <w:sz w:val="28"/>
          <w:szCs w:val="28"/>
          <w:lang w:val="en-CA"/>
        </w:rPr>
      </w:pPr>
      <w:r w:rsidRPr="000460AA">
        <w:rPr>
          <w:sz w:val="28"/>
          <w:szCs w:val="28"/>
          <w:lang w:val="en-CA"/>
        </w:rPr>
        <w:t>It is non-specific and has no memory.</w:t>
      </w:r>
    </w:p>
    <w:p w:rsidRPr="000460AA" w:rsidR="00726B5F" w:rsidP="004A7CCB" w:rsidRDefault="00726B5F" w14:paraId="585F5D06" w14:textId="77777777">
      <w:pPr>
        <w:pStyle w:val="ListParagraph"/>
        <w:numPr>
          <w:ilvl w:val="0"/>
          <w:numId w:val="295"/>
        </w:numPr>
        <w:ind w:left="1369"/>
        <w:rPr>
          <w:sz w:val="28"/>
          <w:szCs w:val="28"/>
          <w:lang w:val="en-CA"/>
        </w:rPr>
      </w:pPr>
      <w:r w:rsidRPr="000460AA">
        <w:rPr>
          <w:sz w:val="28"/>
          <w:szCs w:val="28"/>
          <w:lang w:val="en-CA"/>
        </w:rPr>
        <w:t>It does not require any amplification (“back-up”)</w:t>
      </w:r>
      <w:r w:rsidRPr="000460AA">
        <w:rPr>
          <w:sz w:val="28"/>
          <w:szCs w:val="28"/>
          <w:lang w:val="en-CA"/>
        </w:rPr>
        <w:br/>
      </w:r>
    </w:p>
    <w:p w:rsidRPr="00766C51" w:rsidR="00726B5F" w:rsidP="004A7CCB" w:rsidRDefault="00726B5F" w14:paraId="5D80A185" w14:textId="77777777">
      <w:pPr>
        <w:pStyle w:val="ListParagraph"/>
        <w:numPr>
          <w:ilvl w:val="0"/>
          <w:numId w:val="294"/>
        </w:numPr>
        <w:rPr>
          <w:color w:val="1F3864" w:themeColor="accent1" w:themeShade="80"/>
          <w:sz w:val="28"/>
          <w:szCs w:val="28"/>
          <w:lang w:val="en-CA"/>
        </w:rPr>
      </w:pPr>
      <w:r w:rsidRPr="00766C51">
        <w:rPr>
          <w:color w:val="1F3864" w:themeColor="accent1" w:themeShade="80"/>
          <w:sz w:val="28"/>
          <w:szCs w:val="28"/>
          <w:lang w:val="en-CA"/>
        </w:rPr>
        <w:t xml:space="preserve">The adaptive system. </w:t>
      </w:r>
    </w:p>
    <w:p w:rsidRPr="000460AA" w:rsidR="00726B5F" w:rsidP="004A7CCB" w:rsidRDefault="00726B5F" w14:paraId="2AC14C33" w14:textId="77777777">
      <w:pPr>
        <w:pStyle w:val="ListParagraph"/>
        <w:numPr>
          <w:ilvl w:val="0"/>
          <w:numId w:val="305"/>
        </w:numPr>
        <w:rPr>
          <w:sz w:val="28"/>
          <w:szCs w:val="28"/>
          <w:lang w:val="en-CA"/>
        </w:rPr>
      </w:pPr>
      <w:r w:rsidRPr="000460AA">
        <w:rPr>
          <w:sz w:val="28"/>
          <w:szCs w:val="28"/>
          <w:lang w:val="en-CA"/>
        </w:rPr>
        <w:t xml:space="preserve">Infection does not necessarily result in disease </w:t>
      </w:r>
      <w:r w:rsidRPr="000460AA">
        <w:rPr>
          <w:sz w:val="28"/>
          <w:szCs w:val="28"/>
          <w:lang w:val="en-CA"/>
        </w:rPr>
        <w:sym w:font="Wingdings" w:char="F0E0"/>
      </w:r>
      <w:r w:rsidRPr="000460AA">
        <w:rPr>
          <w:sz w:val="28"/>
          <w:szCs w:val="28"/>
          <w:lang w:val="en-CA"/>
        </w:rPr>
        <w:t xml:space="preserve"> If the immune system is effective and/or the number of infecting organisms is small, then disease will not normally follow infection.</w:t>
      </w:r>
    </w:p>
    <w:p w:rsidRPr="000460AA" w:rsidR="00726B5F" w:rsidP="00726B5F" w:rsidRDefault="00726B5F" w14:paraId="5495150C" w14:textId="77777777">
      <w:pPr>
        <w:ind w:left="227"/>
        <w:rPr>
          <w:sz w:val="28"/>
          <w:szCs w:val="28"/>
          <w:lang w:val="en-CA"/>
        </w:rPr>
      </w:pPr>
    </w:p>
    <w:p w:rsidRPr="000460AA" w:rsidR="00726B5F" w:rsidP="004A7CCB" w:rsidRDefault="00726B5F" w14:paraId="76554300" w14:textId="77777777">
      <w:pPr>
        <w:pStyle w:val="ListParagraph"/>
        <w:numPr>
          <w:ilvl w:val="0"/>
          <w:numId w:val="293"/>
        </w:numPr>
        <w:ind w:left="587"/>
        <w:rPr>
          <w:b/>
          <w:sz w:val="28"/>
          <w:szCs w:val="28"/>
          <w:lang w:val="en-CA"/>
        </w:rPr>
      </w:pPr>
      <w:r w:rsidRPr="000460AA">
        <w:rPr>
          <w:b/>
          <w:sz w:val="28"/>
          <w:szCs w:val="28"/>
          <w:lang w:val="en-CA"/>
        </w:rPr>
        <w:t>To cause disease, a pathogen needs to have properties or attributes it can use to:</w:t>
      </w:r>
    </w:p>
    <w:p w:rsidRPr="000460AA" w:rsidR="00726B5F" w:rsidP="004A7CCB" w:rsidRDefault="00726B5F" w14:paraId="3FF84871" w14:textId="77777777">
      <w:pPr>
        <w:pStyle w:val="ListParagraph"/>
        <w:numPr>
          <w:ilvl w:val="0"/>
          <w:numId w:val="296"/>
        </w:numPr>
        <w:rPr>
          <w:sz w:val="28"/>
          <w:szCs w:val="28"/>
          <w:lang w:val="en-CA"/>
        </w:rPr>
      </w:pPr>
      <w:r w:rsidRPr="000460AA">
        <w:rPr>
          <w:sz w:val="28"/>
          <w:szCs w:val="28"/>
          <w:lang w:val="en-CA"/>
        </w:rPr>
        <w:t>Breach the host barriers i.e. colonize or invade.</w:t>
      </w:r>
    </w:p>
    <w:p w:rsidRPr="000460AA" w:rsidR="00726B5F" w:rsidP="004A7CCB" w:rsidRDefault="00726B5F" w14:paraId="32FFF131" w14:textId="77777777">
      <w:pPr>
        <w:pStyle w:val="ListParagraph"/>
        <w:numPr>
          <w:ilvl w:val="0"/>
          <w:numId w:val="296"/>
        </w:numPr>
        <w:rPr>
          <w:sz w:val="28"/>
          <w:szCs w:val="28"/>
          <w:lang w:val="en-CA"/>
        </w:rPr>
      </w:pPr>
      <w:r w:rsidRPr="000460AA">
        <w:rPr>
          <w:sz w:val="28"/>
          <w:szCs w:val="28"/>
          <w:lang w:val="en-CA"/>
        </w:rPr>
        <w:t>Survive the defenses of the innate system.</w:t>
      </w:r>
    </w:p>
    <w:p w:rsidRPr="000460AA" w:rsidR="00726B5F" w:rsidP="004A7CCB" w:rsidRDefault="00726B5F" w14:paraId="1FD4ABFC" w14:textId="77777777">
      <w:pPr>
        <w:pStyle w:val="ListParagraph"/>
        <w:numPr>
          <w:ilvl w:val="0"/>
          <w:numId w:val="296"/>
        </w:numPr>
        <w:rPr>
          <w:sz w:val="28"/>
          <w:szCs w:val="28"/>
          <w:lang w:val="en-CA"/>
        </w:rPr>
      </w:pPr>
      <w:r w:rsidRPr="000460AA">
        <w:rPr>
          <w:sz w:val="28"/>
          <w:szCs w:val="28"/>
          <w:lang w:val="en-CA"/>
        </w:rPr>
        <w:t>Exploit host resources and begin to multiply.</w:t>
      </w:r>
    </w:p>
    <w:p w:rsidRPr="000460AA" w:rsidR="00726B5F" w:rsidP="00726B5F" w:rsidRDefault="00726B5F" w14:paraId="3CD6AB74" w14:textId="77777777">
      <w:pPr>
        <w:rPr>
          <w:sz w:val="28"/>
          <w:szCs w:val="28"/>
          <w:lang w:val="en-CA"/>
        </w:rPr>
      </w:pPr>
    </w:p>
    <w:p w:rsidRPr="000460AA" w:rsidR="00726B5F" w:rsidP="00726B5F" w:rsidRDefault="00726B5F" w14:paraId="127C50DE" w14:textId="77777777">
      <w:pPr>
        <w:rPr>
          <w:sz w:val="28"/>
          <w:szCs w:val="28"/>
          <w:lang w:val="en-CA"/>
        </w:rPr>
      </w:pPr>
    </w:p>
    <w:p w:rsidRPr="000460AA" w:rsidR="00726B5F" w:rsidP="00726B5F" w:rsidRDefault="00726B5F" w14:paraId="46371250" w14:textId="77777777">
      <w:pPr>
        <w:rPr>
          <w:sz w:val="28"/>
          <w:szCs w:val="28"/>
          <w:lang w:val="en-CA"/>
        </w:rPr>
      </w:pPr>
    </w:p>
    <w:p w:rsidRPr="000460AA" w:rsidR="00726B5F" w:rsidP="00726B5F" w:rsidRDefault="00726B5F" w14:paraId="49C673B5" w14:textId="77777777">
      <w:pPr>
        <w:rPr>
          <w:sz w:val="28"/>
          <w:szCs w:val="28"/>
          <w:lang w:val="en-CA"/>
        </w:rPr>
      </w:pPr>
    </w:p>
    <w:p w:rsidRPr="000460AA" w:rsidR="00726B5F" w:rsidP="004A7CCB" w:rsidRDefault="00726B5F" w14:paraId="5D51CF21" w14:textId="77777777">
      <w:pPr>
        <w:pStyle w:val="ListParagraph"/>
        <w:numPr>
          <w:ilvl w:val="0"/>
          <w:numId w:val="297"/>
        </w:numPr>
        <w:ind w:left="587"/>
        <w:rPr>
          <w:sz w:val="28"/>
          <w:szCs w:val="28"/>
          <w:lang w:val="en-CA"/>
        </w:rPr>
      </w:pPr>
      <w:r w:rsidRPr="000460AA">
        <w:rPr>
          <w:sz w:val="28"/>
          <w:szCs w:val="28"/>
          <w:lang w:val="en-CA"/>
        </w:rPr>
        <w:lastRenderedPageBreak/>
        <w:t>Physical barriers are considered a “perimeter barrier system.”</w:t>
      </w:r>
    </w:p>
    <w:p w:rsidRPr="000460AA" w:rsidR="00726B5F" w:rsidP="004A7CCB" w:rsidRDefault="00726B5F" w14:paraId="2683FFCE" w14:textId="77777777">
      <w:pPr>
        <w:pStyle w:val="ListParagraph"/>
        <w:numPr>
          <w:ilvl w:val="0"/>
          <w:numId w:val="297"/>
        </w:numPr>
        <w:ind w:left="587"/>
        <w:rPr>
          <w:b/>
          <w:sz w:val="28"/>
          <w:szCs w:val="28"/>
          <w:lang w:val="en-CA"/>
        </w:rPr>
      </w:pPr>
      <w:r w:rsidRPr="000460AA">
        <w:rPr>
          <w:b/>
          <w:sz w:val="28"/>
          <w:szCs w:val="28"/>
          <w:lang w:val="en-CA"/>
        </w:rPr>
        <w:t>The components making up the physical barrier are:</w:t>
      </w:r>
    </w:p>
    <w:p w:rsidRPr="00766C51" w:rsidR="00726B5F" w:rsidP="004A7CCB" w:rsidRDefault="00726B5F" w14:paraId="30F93B02" w14:textId="77777777">
      <w:pPr>
        <w:pStyle w:val="ListParagraph"/>
        <w:numPr>
          <w:ilvl w:val="0"/>
          <w:numId w:val="298"/>
        </w:numPr>
        <w:rPr>
          <w:color w:val="1F3864" w:themeColor="accent1" w:themeShade="80"/>
          <w:sz w:val="28"/>
          <w:szCs w:val="28"/>
          <w:lang w:val="en-CA"/>
        </w:rPr>
      </w:pPr>
      <w:r w:rsidRPr="00766C51">
        <w:rPr>
          <w:color w:val="1F3864" w:themeColor="accent1" w:themeShade="80"/>
          <w:sz w:val="28"/>
          <w:szCs w:val="28"/>
          <w:lang w:val="en-CA"/>
        </w:rPr>
        <w:t>Skin.</w:t>
      </w:r>
    </w:p>
    <w:p w:rsidRPr="000460AA" w:rsidR="00726B5F" w:rsidP="004A7CCB" w:rsidRDefault="00726B5F" w14:paraId="645985E7" w14:textId="77777777">
      <w:pPr>
        <w:pStyle w:val="ListParagraph"/>
        <w:numPr>
          <w:ilvl w:val="0"/>
          <w:numId w:val="295"/>
        </w:numPr>
        <w:ind w:left="1369"/>
        <w:rPr>
          <w:sz w:val="28"/>
          <w:szCs w:val="28"/>
          <w:lang w:val="en-CA"/>
        </w:rPr>
      </w:pPr>
      <w:r w:rsidRPr="000460AA">
        <w:rPr>
          <w:sz w:val="28"/>
          <w:szCs w:val="28"/>
          <w:lang w:val="en-CA"/>
        </w:rPr>
        <w:t>The dermis layer is thick and impenetrable, allowing it to protect the epidermis.</w:t>
      </w:r>
    </w:p>
    <w:p w:rsidRPr="000460AA" w:rsidR="00726B5F" w:rsidP="004A7CCB" w:rsidRDefault="00726B5F" w14:paraId="5972E860" w14:textId="77777777">
      <w:pPr>
        <w:pStyle w:val="ListParagraph"/>
        <w:numPr>
          <w:ilvl w:val="0"/>
          <w:numId w:val="295"/>
        </w:numPr>
        <w:ind w:left="1369"/>
        <w:rPr>
          <w:sz w:val="28"/>
          <w:szCs w:val="28"/>
          <w:lang w:val="en-CA"/>
        </w:rPr>
      </w:pPr>
      <w:r w:rsidRPr="000460AA">
        <w:rPr>
          <w:sz w:val="28"/>
          <w:szCs w:val="28"/>
          <w:lang w:val="en-CA"/>
        </w:rPr>
        <w:t>It has antimicrobial secretions i.e. Keratin, sebum (oil), acidic pH, salt etc.</w:t>
      </w:r>
    </w:p>
    <w:p w:rsidRPr="000460AA" w:rsidR="00726B5F" w:rsidP="004A7CCB" w:rsidRDefault="00726B5F" w14:paraId="28499593" w14:textId="77777777">
      <w:pPr>
        <w:pStyle w:val="ListParagraph"/>
        <w:numPr>
          <w:ilvl w:val="0"/>
          <w:numId w:val="295"/>
        </w:numPr>
        <w:ind w:left="1369"/>
        <w:rPr>
          <w:sz w:val="28"/>
          <w:szCs w:val="28"/>
          <w:lang w:val="en-CA"/>
        </w:rPr>
      </w:pPr>
      <w:r w:rsidRPr="000460AA">
        <w:rPr>
          <w:sz w:val="28"/>
          <w:szCs w:val="28"/>
          <w:lang w:val="en-CA"/>
        </w:rPr>
        <w:t>It has/produces phagocytic Langerhans cells that gobble up and kill invaders via phagocytosis.</w:t>
      </w:r>
    </w:p>
    <w:p w:rsidRPr="00766C51" w:rsidR="00726B5F" w:rsidP="004A7CCB" w:rsidRDefault="00726B5F" w14:paraId="29FBF50E" w14:textId="77777777">
      <w:pPr>
        <w:pStyle w:val="ListParagraph"/>
        <w:numPr>
          <w:ilvl w:val="0"/>
          <w:numId w:val="298"/>
        </w:numPr>
        <w:rPr>
          <w:color w:val="1F3864" w:themeColor="accent1" w:themeShade="80"/>
          <w:sz w:val="28"/>
          <w:szCs w:val="28"/>
          <w:lang w:val="en-CA"/>
        </w:rPr>
      </w:pPr>
      <w:r w:rsidRPr="00766C51">
        <w:rPr>
          <w:color w:val="1F3864" w:themeColor="accent1" w:themeShade="80"/>
          <w:sz w:val="28"/>
          <w:szCs w:val="28"/>
          <w:lang w:val="en-CA"/>
        </w:rPr>
        <w:t>Mucous membranes.</w:t>
      </w:r>
    </w:p>
    <w:p w:rsidRPr="000460AA" w:rsidR="00726B5F" w:rsidP="004A7CCB" w:rsidRDefault="00726B5F" w14:paraId="41F4ECF5" w14:textId="77777777">
      <w:pPr>
        <w:pStyle w:val="ListParagraph"/>
        <w:numPr>
          <w:ilvl w:val="0"/>
          <w:numId w:val="295"/>
        </w:numPr>
        <w:ind w:left="1369"/>
        <w:rPr>
          <w:sz w:val="28"/>
          <w:szCs w:val="28"/>
          <w:lang w:val="en-CA"/>
        </w:rPr>
      </w:pPr>
      <w:r w:rsidRPr="000460AA">
        <w:rPr>
          <w:sz w:val="28"/>
          <w:szCs w:val="28"/>
          <w:lang w:val="en-CA"/>
        </w:rPr>
        <w:t>Consists of a layer of epithelial cells connected to each other by tight junctions.</w:t>
      </w:r>
    </w:p>
    <w:p w:rsidRPr="000460AA" w:rsidR="00726B5F" w:rsidP="004A7CCB" w:rsidRDefault="00726B5F" w14:paraId="6C3348CB" w14:textId="77777777">
      <w:pPr>
        <w:pStyle w:val="ListParagraph"/>
        <w:numPr>
          <w:ilvl w:val="0"/>
          <w:numId w:val="295"/>
        </w:numPr>
        <w:ind w:left="1369"/>
        <w:rPr>
          <w:sz w:val="28"/>
          <w:szCs w:val="28"/>
          <w:lang w:val="en-CA"/>
        </w:rPr>
      </w:pPr>
      <w:r w:rsidRPr="000460AA">
        <w:rPr>
          <w:sz w:val="28"/>
          <w:szCs w:val="28"/>
          <w:lang w:val="en-CA"/>
        </w:rPr>
        <w:t>Goblet cells secrete mucus which traps invaders and particulate matter.</w:t>
      </w:r>
    </w:p>
    <w:p w:rsidRPr="000460AA" w:rsidR="00726B5F" w:rsidP="004A7CCB" w:rsidRDefault="00726B5F" w14:paraId="067C9321" w14:textId="77777777">
      <w:pPr>
        <w:pStyle w:val="ListParagraph"/>
        <w:numPr>
          <w:ilvl w:val="0"/>
          <w:numId w:val="295"/>
        </w:numPr>
        <w:ind w:left="1369"/>
        <w:rPr>
          <w:sz w:val="28"/>
          <w:szCs w:val="28"/>
          <w:lang w:val="en-CA"/>
        </w:rPr>
      </w:pPr>
      <w:r w:rsidRPr="000460AA">
        <w:rPr>
          <w:sz w:val="28"/>
          <w:szCs w:val="28"/>
          <w:lang w:val="en-CA"/>
        </w:rPr>
        <w:t>Respiratory system epithelial cells have the ciliary processes which together with the mucous membrane create the mucociliary escalator.</w:t>
      </w:r>
    </w:p>
    <w:p w:rsidRPr="000460AA" w:rsidR="00726B5F" w:rsidP="00726B5F" w:rsidRDefault="00726B5F" w14:paraId="7425045E" w14:textId="77777777">
      <w:pPr>
        <w:rPr>
          <w:sz w:val="28"/>
          <w:szCs w:val="28"/>
          <w:lang w:val="en-CA"/>
        </w:rPr>
      </w:pPr>
    </w:p>
    <w:p w:rsidRPr="000460AA" w:rsidR="00726B5F" w:rsidP="004A7CCB" w:rsidRDefault="00726B5F" w14:paraId="4B2590DF" w14:textId="77777777">
      <w:pPr>
        <w:pStyle w:val="ListParagraph"/>
        <w:numPr>
          <w:ilvl w:val="0"/>
          <w:numId w:val="297"/>
        </w:numPr>
        <w:ind w:left="587"/>
        <w:rPr>
          <w:sz w:val="28"/>
          <w:szCs w:val="28"/>
          <w:lang w:val="en-CA"/>
        </w:rPr>
      </w:pPr>
      <w:r w:rsidRPr="000460AA">
        <w:rPr>
          <w:b/>
          <w:sz w:val="28"/>
          <w:szCs w:val="28"/>
          <w:lang w:val="en-CA"/>
        </w:rPr>
        <w:t>The</w:t>
      </w:r>
      <w:r w:rsidRPr="000460AA">
        <w:rPr>
          <w:sz w:val="28"/>
          <w:szCs w:val="28"/>
          <w:lang w:val="en-CA"/>
        </w:rPr>
        <w:t xml:space="preserve"> </w:t>
      </w:r>
      <w:r w:rsidRPr="000460AA">
        <w:rPr>
          <w:b/>
          <w:sz w:val="28"/>
          <w:szCs w:val="28"/>
          <w:lang w:val="en-CA"/>
        </w:rPr>
        <w:t>complement</w:t>
      </w:r>
      <w:r w:rsidRPr="000460AA">
        <w:rPr>
          <w:sz w:val="28"/>
          <w:szCs w:val="28"/>
          <w:lang w:val="en-CA"/>
        </w:rPr>
        <w:t xml:space="preserve"> </w:t>
      </w:r>
      <w:r w:rsidRPr="000460AA">
        <w:rPr>
          <w:b/>
          <w:sz w:val="28"/>
          <w:szCs w:val="28"/>
          <w:lang w:val="en-CA"/>
        </w:rPr>
        <w:t>system</w:t>
      </w:r>
      <w:r w:rsidRPr="000460AA">
        <w:rPr>
          <w:sz w:val="28"/>
          <w:szCs w:val="28"/>
          <w:lang w:val="en-CA"/>
        </w:rPr>
        <w:t xml:space="preserve"> is considered a “surveillance system.”</w:t>
      </w:r>
    </w:p>
    <w:p w:rsidRPr="000460AA" w:rsidR="00726B5F" w:rsidP="004A7CCB" w:rsidRDefault="00726B5F" w14:paraId="7B338543" w14:textId="77777777">
      <w:pPr>
        <w:pStyle w:val="ListParagraph"/>
        <w:numPr>
          <w:ilvl w:val="0"/>
          <w:numId w:val="297"/>
        </w:numPr>
        <w:ind w:left="587"/>
        <w:rPr>
          <w:sz w:val="28"/>
          <w:szCs w:val="28"/>
          <w:lang w:val="en-CA"/>
        </w:rPr>
      </w:pPr>
      <w:r w:rsidRPr="000460AA">
        <w:rPr>
          <w:sz w:val="28"/>
          <w:szCs w:val="28"/>
          <w:lang w:val="en-CA"/>
        </w:rPr>
        <w:t>It consists of about 30 proteins mostly made by the liver that then enter the blood and circulate into tissues all over the body.</w:t>
      </w:r>
    </w:p>
    <w:p w:rsidRPr="000460AA" w:rsidR="00726B5F" w:rsidP="004A7CCB" w:rsidRDefault="00726B5F" w14:paraId="028C5BC5" w14:textId="77777777">
      <w:pPr>
        <w:pStyle w:val="ListParagraph"/>
        <w:numPr>
          <w:ilvl w:val="0"/>
          <w:numId w:val="297"/>
        </w:numPr>
        <w:ind w:left="587"/>
        <w:rPr>
          <w:sz w:val="28"/>
          <w:szCs w:val="28"/>
          <w:lang w:val="en-CA"/>
        </w:rPr>
      </w:pPr>
      <w:r w:rsidRPr="000460AA">
        <w:rPr>
          <w:sz w:val="28"/>
          <w:szCs w:val="28"/>
          <w:lang w:val="en-CA"/>
        </w:rPr>
        <w:t>It is named ‘complement’ because it works with antibodies to enhance the killing of the bacteria.</w:t>
      </w:r>
    </w:p>
    <w:p w:rsidRPr="000460AA" w:rsidR="00726B5F" w:rsidP="004A7CCB" w:rsidRDefault="00726B5F" w14:paraId="5DA954EE" w14:textId="77777777">
      <w:pPr>
        <w:pStyle w:val="ListParagraph"/>
        <w:numPr>
          <w:ilvl w:val="0"/>
          <w:numId w:val="297"/>
        </w:numPr>
        <w:ind w:left="587"/>
        <w:rPr>
          <w:sz w:val="28"/>
          <w:szCs w:val="28"/>
          <w:lang w:val="en-CA"/>
        </w:rPr>
      </w:pPr>
      <w:r w:rsidRPr="000460AA">
        <w:rPr>
          <w:sz w:val="28"/>
          <w:szCs w:val="28"/>
          <w:lang w:val="en-CA"/>
        </w:rPr>
        <w:t xml:space="preserve">The proteins that are made circulate as inactive forms and activate each other via proteolytic cleavage. </w:t>
      </w:r>
    </w:p>
    <w:p w:rsidRPr="000460AA" w:rsidR="00726B5F" w:rsidP="004A7CCB" w:rsidRDefault="00726B5F" w14:paraId="442C096D" w14:textId="77777777">
      <w:pPr>
        <w:pStyle w:val="ListParagraph"/>
        <w:numPr>
          <w:ilvl w:val="0"/>
          <w:numId w:val="297"/>
        </w:numPr>
        <w:ind w:left="587"/>
        <w:rPr>
          <w:sz w:val="28"/>
          <w:szCs w:val="28"/>
          <w:lang w:val="en-CA"/>
        </w:rPr>
      </w:pPr>
      <w:r w:rsidRPr="000460AA">
        <w:rPr>
          <w:sz w:val="28"/>
          <w:szCs w:val="28"/>
          <w:lang w:val="en-CA"/>
        </w:rPr>
        <w:t>These proteins include soluble, membrane-bound proteins and proteins with inhibitory functions.</w:t>
      </w:r>
    </w:p>
    <w:p w:rsidRPr="000460AA" w:rsidR="00726B5F" w:rsidP="004A7CCB" w:rsidRDefault="00726B5F" w14:paraId="687278B5" w14:textId="77777777">
      <w:pPr>
        <w:pStyle w:val="ListParagraph"/>
        <w:numPr>
          <w:ilvl w:val="0"/>
          <w:numId w:val="297"/>
        </w:numPr>
        <w:ind w:left="587"/>
        <w:rPr>
          <w:sz w:val="28"/>
          <w:szCs w:val="28"/>
          <w:lang w:val="en-CA"/>
        </w:rPr>
      </w:pPr>
      <w:r w:rsidRPr="000460AA">
        <w:rPr>
          <w:sz w:val="28"/>
          <w:szCs w:val="28"/>
          <w:lang w:val="en-CA"/>
        </w:rPr>
        <w:t>The complement components have been named C1 to C9.</w:t>
      </w:r>
      <w:r w:rsidRPr="000460AA">
        <w:rPr>
          <w:sz w:val="28"/>
          <w:szCs w:val="28"/>
          <w:lang w:val="en-CA"/>
        </w:rPr>
        <w:br/>
      </w:r>
    </w:p>
    <w:p w:rsidRPr="000460AA" w:rsidR="00726B5F" w:rsidP="004A7CCB" w:rsidRDefault="00726B5F" w14:paraId="0A8D96FE" w14:textId="77777777">
      <w:pPr>
        <w:pStyle w:val="ListParagraph"/>
        <w:numPr>
          <w:ilvl w:val="0"/>
          <w:numId w:val="297"/>
        </w:numPr>
        <w:ind w:left="587"/>
        <w:rPr>
          <w:b/>
          <w:sz w:val="28"/>
          <w:szCs w:val="28"/>
          <w:lang w:val="en-CA"/>
        </w:rPr>
      </w:pPr>
      <w:r w:rsidRPr="000460AA">
        <w:rPr>
          <w:b/>
          <w:sz w:val="28"/>
          <w:szCs w:val="28"/>
          <w:lang w:val="en-CA"/>
        </w:rPr>
        <w:t>There are 3 complement activation pathways:</w:t>
      </w:r>
    </w:p>
    <w:p w:rsidRPr="000460AA" w:rsidR="00726B5F" w:rsidP="004A7CCB" w:rsidRDefault="00726B5F" w14:paraId="74E63C94" w14:textId="77777777">
      <w:pPr>
        <w:pStyle w:val="ListParagraph"/>
        <w:numPr>
          <w:ilvl w:val="0"/>
          <w:numId w:val="299"/>
        </w:numPr>
        <w:rPr>
          <w:sz w:val="28"/>
          <w:szCs w:val="28"/>
          <w:lang w:val="en-CA"/>
        </w:rPr>
      </w:pPr>
      <w:r w:rsidRPr="000460AA">
        <w:rPr>
          <w:sz w:val="28"/>
          <w:szCs w:val="28"/>
          <w:lang w:val="en-CA"/>
        </w:rPr>
        <w:t>Classical pathway.</w:t>
      </w:r>
    </w:p>
    <w:p w:rsidRPr="000460AA" w:rsidR="00726B5F" w:rsidP="004A7CCB" w:rsidRDefault="00726B5F" w14:paraId="3FAEDD58" w14:textId="77777777">
      <w:pPr>
        <w:pStyle w:val="ListParagraph"/>
        <w:numPr>
          <w:ilvl w:val="0"/>
          <w:numId w:val="299"/>
        </w:numPr>
        <w:rPr>
          <w:sz w:val="28"/>
          <w:szCs w:val="28"/>
          <w:lang w:val="en-CA"/>
        </w:rPr>
      </w:pPr>
      <w:r w:rsidRPr="000460AA">
        <w:rPr>
          <w:sz w:val="28"/>
          <w:szCs w:val="28"/>
          <w:lang w:val="en-CA"/>
        </w:rPr>
        <w:t>Lectin pathway.</w:t>
      </w:r>
    </w:p>
    <w:p w:rsidR="00726B5F" w:rsidP="004A7CCB" w:rsidRDefault="00726B5F" w14:paraId="326E623F" w14:textId="77777777">
      <w:pPr>
        <w:pStyle w:val="ListParagraph"/>
        <w:numPr>
          <w:ilvl w:val="0"/>
          <w:numId w:val="299"/>
        </w:numPr>
        <w:rPr>
          <w:sz w:val="28"/>
          <w:szCs w:val="28"/>
          <w:lang w:val="en-CA"/>
        </w:rPr>
      </w:pPr>
      <w:r w:rsidRPr="000460AA">
        <w:rPr>
          <w:sz w:val="28"/>
          <w:szCs w:val="28"/>
          <w:lang w:val="en-CA"/>
        </w:rPr>
        <w:t>Alternative pathway.</w:t>
      </w:r>
    </w:p>
    <w:p w:rsidRPr="000460AA" w:rsidR="00766C51" w:rsidP="00766C51" w:rsidRDefault="00766C51" w14:paraId="4FBBC63B" w14:textId="77777777">
      <w:pPr>
        <w:pStyle w:val="ListParagraph"/>
        <w:ind w:left="947"/>
        <w:rPr>
          <w:sz w:val="28"/>
          <w:szCs w:val="28"/>
          <w:lang w:val="en-CA"/>
        </w:rPr>
      </w:pPr>
    </w:p>
    <w:p w:rsidRPr="000460AA" w:rsidR="00726B5F" w:rsidP="004A7CCB" w:rsidRDefault="00726B5F" w14:paraId="71B099E0" w14:textId="77777777">
      <w:pPr>
        <w:pStyle w:val="ListParagraph"/>
        <w:numPr>
          <w:ilvl w:val="0"/>
          <w:numId w:val="297"/>
        </w:numPr>
        <w:ind w:left="587"/>
        <w:rPr>
          <w:sz w:val="28"/>
          <w:szCs w:val="28"/>
          <w:lang w:val="en-CA"/>
        </w:rPr>
      </w:pPr>
      <w:r w:rsidRPr="000460AA">
        <w:rPr>
          <w:sz w:val="28"/>
          <w:szCs w:val="28"/>
          <w:lang w:val="en-CA"/>
        </w:rPr>
        <w:t>Following activation, they all converge on the Lytic pathway.</w:t>
      </w:r>
    </w:p>
    <w:p w:rsidRPr="000460AA" w:rsidR="00726B5F" w:rsidP="004A7CCB" w:rsidRDefault="00726B5F" w14:paraId="1F0C1B6A" w14:textId="77777777">
      <w:pPr>
        <w:pStyle w:val="ListParagraph"/>
        <w:numPr>
          <w:ilvl w:val="0"/>
          <w:numId w:val="297"/>
        </w:numPr>
        <w:ind w:left="587"/>
        <w:rPr>
          <w:sz w:val="28"/>
          <w:szCs w:val="28"/>
          <w:lang w:val="en-CA"/>
        </w:rPr>
      </w:pPr>
      <w:r w:rsidRPr="000460AA">
        <w:rPr>
          <w:sz w:val="28"/>
          <w:szCs w:val="28"/>
          <w:lang w:val="en-CA"/>
        </w:rPr>
        <w:t>The alternative pathway is the only pathway associated with the immune system.</w:t>
      </w:r>
    </w:p>
    <w:p w:rsidRPr="000460AA" w:rsidR="00726B5F" w:rsidP="004A7CCB" w:rsidRDefault="00726B5F" w14:paraId="2E8480DC" w14:textId="77777777">
      <w:pPr>
        <w:pStyle w:val="ListParagraph"/>
        <w:numPr>
          <w:ilvl w:val="0"/>
          <w:numId w:val="297"/>
        </w:numPr>
        <w:ind w:left="587"/>
        <w:rPr>
          <w:sz w:val="28"/>
          <w:szCs w:val="28"/>
          <w:lang w:val="en-CA"/>
        </w:rPr>
      </w:pPr>
      <w:r w:rsidRPr="000460AA">
        <w:rPr>
          <w:sz w:val="28"/>
          <w:szCs w:val="28"/>
          <w:lang w:val="en-CA"/>
        </w:rPr>
        <w:lastRenderedPageBreak/>
        <w:t>The alternative pathway begins with a complement factor.</w:t>
      </w:r>
    </w:p>
    <w:p w:rsidRPr="00766C51" w:rsidR="00726B5F" w:rsidP="004A7CCB" w:rsidRDefault="00726B5F" w14:paraId="2C50391C" w14:textId="77777777">
      <w:pPr>
        <w:pStyle w:val="ListParagraph"/>
        <w:numPr>
          <w:ilvl w:val="0"/>
          <w:numId w:val="300"/>
        </w:numPr>
        <w:rPr>
          <w:sz w:val="28"/>
          <w:szCs w:val="28"/>
          <w:lang w:val="en-CA"/>
        </w:rPr>
      </w:pPr>
      <w:r w:rsidRPr="000460AA">
        <w:rPr>
          <w:sz w:val="28"/>
          <w:szCs w:val="28"/>
          <w:lang w:val="en-CA"/>
        </w:rPr>
        <w:t>C3 in body fluids is unstable, slow and spontaneously cleaves into two fra</w:t>
      </w:r>
      <w:r w:rsidR="00766C51">
        <w:rPr>
          <w:sz w:val="28"/>
          <w:szCs w:val="28"/>
          <w:lang w:val="en-CA"/>
        </w:rPr>
        <w:t xml:space="preserve">gments, </w:t>
      </w:r>
      <w:r w:rsidRPr="00766C51">
        <w:rPr>
          <w:sz w:val="28"/>
          <w:szCs w:val="28"/>
          <w:lang w:val="en-CA"/>
        </w:rPr>
        <w:t>C3b and C3a.</w:t>
      </w:r>
    </w:p>
    <w:p w:rsidRPr="000460AA" w:rsidR="00726B5F" w:rsidP="004A7CCB" w:rsidRDefault="00726B5F" w14:paraId="1CABC210" w14:textId="77777777">
      <w:pPr>
        <w:pStyle w:val="ListParagraph"/>
        <w:numPr>
          <w:ilvl w:val="0"/>
          <w:numId w:val="300"/>
        </w:numPr>
        <w:rPr>
          <w:sz w:val="28"/>
          <w:szCs w:val="28"/>
          <w:lang w:val="en-CA"/>
        </w:rPr>
      </w:pPr>
      <w:r w:rsidRPr="000460AA">
        <w:rPr>
          <w:sz w:val="28"/>
          <w:szCs w:val="28"/>
          <w:lang w:val="en-CA"/>
        </w:rPr>
        <w:t>C3b binds to pathogen MAMPs such as LPS.</w:t>
      </w:r>
    </w:p>
    <w:p w:rsidRPr="000460AA" w:rsidR="00726B5F" w:rsidP="004A7CCB" w:rsidRDefault="00726B5F" w14:paraId="04409FF5" w14:textId="77777777">
      <w:pPr>
        <w:pStyle w:val="ListParagraph"/>
        <w:numPr>
          <w:ilvl w:val="0"/>
          <w:numId w:val="300"/>
        </w:numPr>
        <w:rPr>
          <w:sz w:val="28"/>
          <w:szCs w:val="28"/>
          <w:lang w:val="en-CA"/>
        </w:rPr>
      </w:pPr>
      <w:r w:rsidRPr="000460AA">
        <w:rPr>
          <w:sz w:val="28"/>
          <w:szCs w:val="28"/>
          <w:lang w:val="en-CA"/>
        </w:rPr>
        <w:t>MAMPs/PAMPs stand for Microbe/Pathogens Associated Molecular Patterns.</w:t>
      </w:r>
    </w:p>
    <w:p w:rsidRPr="000460AA" w:rsidR="00726B5F" w:rsidP="00726B5F" w:rsidRDefault="00726B5F" w14:paraId="3E4519B3" w14:textId="77777777">
      <w:pPr>
        <w:ind w:left="947"/>
        <w:rPr>
          <w:sz w:val="28"/>
          <w:szCs w:val="28"/>
          <w:lang w:val="en-CA"/>
        </w:rPr>
      </w:pPr>
    </w:p>
    <w:p w:rsidRPr="000460AA" w:rsidR="00726B5F" w:rsidP="004A7CCB" w:rsidRDefault="00726B5F" w14:paraId="7BF7BB7E" w14:textId="77777777">
      <w:pPr>
        <w:pStyle w:val="ListParagraph"/>
        <w:numPr>
          <w:ilvl w:val="0"/>
          <w:numId w:val="297"/>
        </w:numPr>
        <w:ind w:left="587"/>
        <w:rPr>
          <w:sz w:val="28"/>
          <w:szCs w:val="28"/>
          <w:lang w:val="en-CA"/>
        </w:rPr>
      </w:pPr>
      <w:r w:rsidRPr="000460AA">
        <w:rPr>
          <w:b/>
          <w:sz w:val="28"/>
          <w:szCs w:val="28"/>
          <w:lang w:val="en-CA"/>
        </w:rPr>
        <w:t>Chemical</w:t>
      </w:r>
      <w:r w:rsidRPr="000460AA">
        <w:rPr>
          <w:sz w:val="28"/>
          <w:szCs w:val="28"/>
          <w:lang w:val="en-CA"/>
        </w:rPr>
        <w:t xml:space="preserve"> </w:t>
      </w:r>
      <w:r w:rsidRPr="000460AA">
        <w:rPr>
          <w:b/>
          <w:sz w:val="28"/>
          <w:szCs w:val="28"/>
          <w:lang w:val="en-CA"/>
        </w:rPr>
        <w:t>barriers</w:t>
      </w:r>
      <w:r w:rsidRPr="000460AA">
        <w:rPr>
          <w:sz w:val="28"/>
          <w:szCs w:val="28"/>
          <w:lang w:val="en-CA"/>
        </w:rPr>
        <w:t xml:space="preserve"> are defence for close encounters.</w:t>
      </w:r>
    </w:p>
    <w:p w:rsidRPr="000460AA" w:rsidR="00726B5F" w:rsidP="004A7CCB" w:rsidRDefault="00766C51" w14:paraId="69E0DE50" w14:textId="77777777">
      <w:pPr>
        <w:pStyle w:val="ListParagraph"/>
        <w:numPr>
          <w:ilvl w:val="0"/>
          <w:numId w:val="297"/>
        </w:numPr>
        <w:ind w:left="587"/>
        <w:rPr>
          <w:sz w:val="28"/>
          <w:szCs w:val="28"/>
          <w:lang w:val="en-CA"/>
        </w:rPr>
      </w:pPr>
      <w:r>
        <w:rPr>
          <w:sz w:val="28"/>
          <w:szCs w:val="28"/>
          <w:lang w:val="en-CA"/>
        </w:rPr>
        <w:t xml:space="preserve">They produce defensins, </w:t>
      </w:r>
      <w:r w:rsidRPr="000460AA" w:rsidR="00726B5F">
        <w:rPr>
          <w:sz w:val="28"/>
          <w:szCs w:val="28"/>
          <w:lang w:val="en-CA"/>
        </w:rPr>
        <w:t xml:space="preserve">small antimicrobial peptides that are produced by a variety of human cells. </w:t>
      </w:r>
    </w:p>
    <w:p w:rsidRPr="000460AA" w:rsidR="00726B5F" w:rsidP="004A7CCB" w:rsidRDefault="00726B5F" w14:paraId="72BD818B" w14:textId="77777777">
      <w:pPr>
        <w:pStyle w:val="ListParagraph"/>
        <w:numPr>
          <w:ilvl w:val="0"/>
          <w:numId w:val="297"/>
        </w:numPr>
        <w:ind w:left="587"/>
        <w:rPr>
          <w:sz w:val="28"/>
          <w:szCs w:val="28"/>
          <w:lang w:val="en-CA"/>
        </w:rPr>
      </w:pPr>
      <w:r w:rsidRPr="000460AA">
        <w:rPr>
          <w:sz w:val="28"/>
          <w:szCs w:val="28"/>
          <w:lang w:val="en-CA"/>
        </w:rPr>
        <w:t xml:space="preserve">They are secreted or stored in cytoplasmic granules until they need to be released.  </w:t>
      </w:r>
    </w:p>
    <w:p w:rsidRPr="000460AA" w:rsidR="00726B5F" w:rsidP="004A7CCB" w:rsidRDefault="00726B5F" w14:paraId="6B1FB392" w14:textId="77777777">
      <w:pPr>
        <w:pStyle w:val="ListParagraph"/>
        <w:numPr>
          <w:ilvl w:val="0"/>
          <w:numId w:val="297"/>
        </w:numPr>
        <w:ind w:left="587"/>
        <w:rPr>
          <w:sz w:val="28"/>
          <w:szCs w:val="28"/>
          <w:lang w:val="en-CA"/>
        </w:rPr>
      </w:pPr>
      <w:r w:rsidRPr="000460AA">
        <w:rPr>
          <w:sz w:val="28"/>
          <w:szCs w:val="28"/>
          <w:lang w:val="en-CA"/>
        </w:rPr>
        <w:t>They are able to lyse most microbial cells and some enveloped peptides.</w:t>
      </w:r>
    </w:p>
    <w:p w:rsidRPr="000460AA" w:rsidR="00726B5F" w:rsidP="004A7CCB" w:rsidRDefault="00726B5F" w14:paraId="3A38CE77" w14:textId="77777777">
      <w:pPr>
        <w:pStyle w:val="ListParagraph"/>
        <w:numPr>
          <w:ilvl w:val="0"/>
          <w:numId w:val="297"/>
        </w:numPr>
        <w:ind w:left="587"/>
        <w:rPr>
          <w:sz w:val="28"/>
          <w:szCs w:val="28"/>
          <w:lang w:val="en-CA"/>
        </w:rPr>
      </w:pPr>
      <w:r w:rsidRPr="000460AA">
        <w:rPr>
          <w:b/>
          <w:sz w:val="28"/>
          <w:szCs w:val="28"/>
          <w:lang w:val="en-CA"/>
        </w:rPr>
        <w:t>Alpha</w:t>
      </w:r>
      <w:r w:rsidRPr="000460AA">
        <w:rPr>
          <w:sz w:val="28"/>
          <w:szCs w:val="28"/>
          <w:lang w:val="en-CA"/>
        </w:rPr>
        <w:t xml:space="preserve"> </w:t>
      </w:r>
      <w:r w:rsidRPr="000460AA">
        <w:rPr>
          <w:b/>
          <w:sz w:val="28"/>
          <w:szCs w:val="28"/>
          <w:lang w:val="en-CA"/>
        </w:rPr>
        <w:t>defensins</w:t>
      </w:r>
      <w:r w:rsidRPr="000460AA">
        <w:rPr>
          <w:sz w:val="28"/>
          <w:szCs w:val="28"/>
          <w:lang w:val="en-CA"/>
        </w:rPr>
        <w:t xml:space="preserve"> are found in neutrophils and Paneth cells of the small intestines.</w:t>
      </w:r>
    </w:p>
    <w:p w:rsidRPr="000460AA" w:rsidR="00726B5F" w:rsidP="004A7CCB" w:rsidRDefault="00726B5F" w14:paraId="305590C2" w14:textId="77777777">
      <w:pPr>
        <w:pStyle w:val="ListParagraph"/>
        <w:numPr>
          <w:ilvl w:val="0"/>
          <w:numId w:val="297"/>
        </w:numPr>
        <w:ind w:left="587"/>
        <w:rPr>
          <w:sz w:val="28"/>
          <w:szCs w:val="28"/>
          <w:lang w:val="en-CA"/>
        </w:rPr>
      </w:pPr>
      <w:r w:rsidRPr="000460AA">
        <w:rPr>
          <w:b/>
          <w:sz w:val="28"/>
          <w:szCs w:val="28"/>
          <w:lang w:val="en-CA"/>
        </w:rPr>
        <w:t>Beta</w:t>
      </w:r>
      <w:r w:rsidRPr="000460AA">
        <w:rPr>
          <w:sz w:val="28"/>
          <w:szCs w:val="28"/>
          <w:lang w:val="en-CA"/>
        </w:rPr>
        <w:t xml:space="preserve"> </w:t>
      </w:r>
      <w:r w:rsidRPr="000460AA">
        <w:rPr>
          <w:b/>
          <w:sz w:val="28"/>
          <w:szCs w:val="28"/>
          <w:lang w:val="en-CA"/>
        </w:rPr>
        <w:t>defensins</w:t>
      </w:r>
      <w:r w:rsidRPr="000460AA">
        <w:rPr>
          <w:sz w:val="28"/>
          <w:szCs w:val="28"/>
          <w:lang w:val="en-CA"/>
        </w:rPr>
        <w:t xml:space="preserve"> are the mucosal membranes of epithelial cells.</w:t>
      </w:r>
    </w:p>
    <w:p w:rsidRPr="000460AA" w:rsidR="00726B5F" w:rsidP="004A7CCB" w:rsidRDefault="00726B5F" w14:paraId="5D9F4109" w14:textId="77777777">
      <w:pPr>
        <w:pStyle w:val="ListParagraph"/>
        <w:numPr>
          <w:ilvl w:val="0"/>
          <w:numId w:val="297"/>
        </w:numPr>
        <w:ind w:left="587"/>
        <w:rPr>
          <w:sz w:val="28"/>
          <w:szCs w:val="28"/>
          <w:lang w:val="en-CA"/>
        </w:rPr>
      </w:pPr>
      <w:r w:rsidRPr="000460AA">
        <w:rPr>
          <w:b/>
          <w:sz w:val="28"/>
          <w:szCs w:val="28"/>
          <w:lang w:val="en-CA"/>
        </w:rPr>
        <w:t>Histatins</w:t>
      </w:r>
      <w:r w:rsidRPr="000460AA">
        <w:rPr>
          <w:sz w:val="28"/>
          <w:szCs w:val="28"/>
          <w:lang w:val="en-CA"/>
        </w:rPr>
        <w:t xml:space="preserve"> are found in saliva.</w:t>
      </w:r>
    </w:p>
    <w:p w:rsidRPr="00766C51" w:rsidR="00766C51" w:rsidP="004A7CCB" w:rsidRDefault="00726B5F" w14:paraId="418ED8F3" w14:textId="77777777">
      <w:pPr>
        <w:pStyle w:val="ListParagraph"/>
        <w:numPr>
          <w:ilvl w:val="0"/>
          <w:numId w:val="297"/>
        </w:numPr>
        <w:ind w:left="587"/>
        <w:rPr>
          <w:sz w:val="28"/>
          <w:szCs w:val="28"/>
          <w:lang w:val="en-CA"/>
        </w:rPr>
      </w:pPr>
      <w:r w:rsidRPr="000460AA">
        <w:rPr>
          <w:b/>
          <w:sz w:val="28"/>
          <w:szCs w:val="28"/>
          <w:lang w:val="en-CA"/>
        </w:rPr>
        <w:t>Kinocidins</w:t>
      </w:r>
      <w:r w:rsidRPr="000460AA">
        <w:rPr>
          <w:sz w:val="28"/>
          <w:szCs w:val="28"/>
          <w:lang w:val="en-CA"/>
        </w:rPr>
        <w:t xml:space="preserve"> are found in platelets.</w:t>
      </w:r>
    </w:p>
    <w:p w:rsidRPr="000460AA" w:rsidR="00726B5F" w:rsidP="004A7CCB" w:rsidRDefault="00726B5F" w14:paraId="2025C496" w14:textId="77777777">
      <w:pPr>
        <w:pStyle w:val="ListParagraph"/>
        <w:numPr>
          <w:ilvl w:val="0"/>
          <w:numId w:val="297"/>
        </w:numPr>
        <w:ind w:left="587"/>
        <w:rPr>
          <w:sz w:val="28"/>
          <w:szCs w:val="28"/>
          <w:lang w:val="en-CA"/>
        </w:rPr>
      </w:pPr>
      <w:r w:rsidRPr="000460AA">
        <w:rPr>
          <w:sz w:val="28"/>
          <w:szCs w:val="28"/>
          <w:lang w:val="en-CA"/>
        </w:rPr>
        <w:t xml:space="preserve">Defensins produced by other species (not humans) are </w:t>
      </w:r>
      <w:r w:rsidRPr="000460AA">
        <w:rPr>
          <w:b/>
          <w:sz w:val="28"/>
          <w:szCs w:val="28"/>
          <w:lang w:val="en-CA"/>
        </w:rPr>
        <w:t>maganins</w:t>
      </w:r>
      <w:r w:rsidRPr="000460AA">
        <w:rPr>
          <w:sz w:val="28"/>
          <w:szCs w:val="28"/>
          <w:lang w:val="en-CA"/>
        </w:rPr>
        <w:t xml:space="preserve"> by frogs and </w:t>
      </w:r>
      <w:r w:rsidRPr="000460AA">
        <w:rPr>
          <w:b/>
          <w:sz w:val="28"/>
          <w:szCs w:val="28"/>
          <w:lang w:val="en-CA"/>
        </w:rPr>
        <w:t>indolicins</w:t>
      </w:r>
      <w:r w:rsidRPr="000460AA">
        <w:rPr>
          <w:sz w:val="28"/>
          <w:szCs w:val="28"/>
          <w:lang w:val="en-CA"/>
        </w:rPr>
        <w:t xml:space="preserve"> by cattle.</w:t>
      </w:r>
    </w:p>
    <w:p w:rsidRPr="000460AA" w:rsidR="00726B5F" w:rsidP="004A7CCB" w:rsidRDefault="00726B5F" w14:paraId="63F36DF4" w14:textId="77777777">
      <w:pPr>
        <w:pStyle w:val="ListParagraph"/>
        <w:numPr>
          <w:ilvl w:val="0"/>
          <w:numId w:val="297"/>
        </w:numPr>
        <w:ind w:left="587"/>
        <w:rPr>
          <w:sz w:val="28"/>
          <w:szCs w:val="28"/>
          <w:lang w:val="en-CA"/>
        </w:rPr>
      </w:pPr>
      <w:r w:rsidRPr="000460AA">
        <w:rPr>
          <w:b/>
          <w:sz w:val="28"/>
          <w:szCs w:val="28"/>
          <w:lang w:val="en-CA"/>
        </w:rPr>
        <w:t>Paneth</w:t>
      </w:r>
      <w:r w:rsidRPr="000460AA">
        <w:rPr>
          <w:sz w:val="28"/>
          <w:szCs w:val="28"/>
          <w:lang w:val="en-CA"/>
        </w:rPr>
        <w:t xml:space="preserve"> </w:t>
      </w:r>
      <w:r w:rsidRPr="000460AA">
        <w:rPr>
          <w:b/>
          <w:sz w:val="28"/>
          <w:szCs w:val="28"/>
          <w:lang w:val="en-CA"/>
        </w:rPr>
        <w:t>cells</w:t>
      </w:r>
      <w:r w:rsidRPr="000460AA">
        <w:rPr>
          <w:sz w:val="28"/>
          <w:szCs w:val="28"/>
          <w:lang w:val="en-CA"/>
        </w:rPr>
        <w:t xml:space="preserve"> synthesize and secrete Alpha defensins.</w:t>
      </w:r>
    </w:p>
    <w:p w:rsidRPr="000460AA" w:rsidR="00726B5F" w:rsidP="004A7CCB" w:rsidRDefault="00726B5F" w14:paraId="0CCE2414" w14:textId="77777777">
      <w:pPr>
        <w:pStyle w:val="ListParagraph"/>
        <w:numPr>
          <w:ilvl w:val="0"/>
          <w:numId w:val="297"/>
        </w:numPr>
        <w:ind w:left="587"/>
        <w:rPr>
          <w:sz w:val="28"/>
          <w:szCs w:val="28"/>
          <w:lang w:val="en-CA"/>
        </w:rPr>
      </w:pPr>
      <w:r w:rsidRPr="000460AA">
        <w:rPr>
          <w:sz w:val="28"/>
          <w:szCs w:val="28"/>
          <w:lang w:val="en-CA"/>
        </w:rPr>
        <w:t xml:space="preserve">The gradient of defensins is highest closest to the crypts </w:t>
      </w:r>
      <w:r w:rsidR="00766C51">
        <w:rPr>
          <w:sz w:val="28"/>
          <w:szCs w:val="28"/>
          <w:lang w:val="en-CA"/>
        </w:rPr>
        <w:t xml:space="preserve">(intestines) </w:t>
      </w:r>
      <w:r w:rsidRPr="000460AA">
        <w:rPr>
          <w:sz w:val="28"/>
          <w:szCs w:val="28"/>
          <w:lang w:val="en-CA"/>
        </w:rPr>
        <w:t>and they keep out even normal microbiota. It is an almost sterile environment.</w:t>
      </w:r>
    </w:p>
    <w:p w:rsidRPr="000460AA" w:rsidR="00726B5F" w:rsidP="00726B5F" w:rsidRDefault="00726B5F" w14:paraId="5B4ABF19" w14:textId="77777777">
      <w:pPr>
        <w:ind w:left="587"/>
        <w:rPr>
          <w:sz w:val="28"/>
          <w:szCs w:val="28"/>
          <w:lang w:val="en-CA"/>
        </w:rPr>
      </w:pPr>
    </w:p>
    <w:p w:rsidRPr="000460AA" w:rsidR="00726B5F" w:rsidP="004A7CCB" w:rsidRDefault="00726B5F" w14:paraId="5D9205E3" w14:textId="77777777">
      <w:pPr>
        <w:pStyle w:val="ListParagraph"/>
        <w:numPr>
          <w:ilvl w:val="0"/>
          <w:numId w:val="297"/>
        </w:numPr>
        <w:ind w:left="587"/>
        <w:rPr>
          <w:sz w:val="28"/>
          <w:szCs w:val="28"/>
          <w:lang w:val="en-CA"/>
        </w:rPr>
      </w:pPr>
      <w:r w:rsidRPr="000460AA">
        <w:rPr>
          <w:b/>
          <w:sz w:val="28"/>
          <w:szCs w:val="28"/>
          <w:lang w:val="en-CA"/>
        </w:rPr>
        <w:t>Cellular</w:t>
      </w:r>
      <w:r w:rsidRPr="000460AA">
        <w:rPr>
          <w:sz w:val="28"/>
          <w:szCs w:val="28"/>
          <w:lang w:val="en-CA"/>
        </w:rPr>
        <w:t xml:space="preserve"> </w:t>
      </w:r>
      <w:r w:rsidRPr="000460AA">
        <w:rPr>
          <w:b/>
          <w:sz w:val="28"/>
          <w:szCs w:val="28"/>
          <w:lang w:val="en-CA"/>
        </w:rPr>
        <w:t>barriers</w:t>
      </w:r>
      <w:r w:rsidRPr="000460AA">
        <w:rPr>
          <w:sz w:val="28"/>
          <w:szCs w:val="28"/>
          <w:lang w:val="en-CA"/>
        </w:rPr>
        <w:t xml:space="preserve"> are the equivalent of “bring out the troops!”</w:t>
      </w:r>
    </w:p>
    <w:p w:rsidRPr="00766C51" w:rsidR="00766C51" w:rsidP="004A7CCB" w:rsidRDefault="00726B5F" w14:paraId="45F8AD35" w14:textId="77777777">
      <w:pPr>
        <w:pStyle w:val="ListParagraph"/>
        <w:numPr>
          <w:ilvl w:val="0"/>
          <w:numId w:val="297"/>
        </w:numPr>
        <w:ind w:left="587"/>
        <w:rPr>
          <w:sz w:val="28"/>
          <w:szCs w:val="28"/>
          <w:lang w:val="en-CA"/>
        </w:rPr>
      </w:pPr>
      <w:r w:rsidRPr="000460AA">
        <w:rPr>
          <w:sz w:val="28"/>
          <w:szCs w:val="28"/>
          <w:lang w:val="en-CA"/>
        </w:rPr>
        <w:t>In the blood, t</w:t>
      </w:r>
      <w:r w:rsidR="00766C51">
        <w:rPr>
          <w:sz w:val="28"/>
          <w:szCs w:val="28"/>
          <w:lang w:val="en-CA"/>
        </w:rPr>
        <w:t>hese barriers are erythrocytes (RBCs)</w:t>
      </w:r>
      <w:r w:rsidRPr="000460AA">
        <w:rPr>
          <w:sz w:val="28"/>
          <w:szCs w:val="28"/>
          <w:lang w:val="en-CA"/>
        </w:rPr>
        <w:t>, leukocytes</w:t>
      </w:r>
      <w:r w:rsidR="00766C51">
        <w:rPr>
          <w:sz w:val="28"/>
          <w:szCs w:val="28"/>
          <w:lang w:val="en-CA"/>
        </w:rPr>
        <w:t xml:space="preserve"> (WBCs)</w:t>
      </w:r>
      <w:r w:rsidRPr="000460AA">
        <w:rPr>
          <w:sz w:val="28"/>
          <w:szCs w:val="28"/>
          <w:lang w:val="en-CA"/>
        </w:rPr>
        <w:t xml:space="preserve"> and platelets.</w:t>
      </w:r>
    </w:p>
    <w:p w:rsidR="00766C51" w:rsidP="004A7CCB" w:rsidRDefault="00726B5F" w14:paraId="701998A0" w14:textId="77777777">
      <w:pPr>
        <w:pStyle w:val="ListParagraph"/>
        <w:numPr>
          <w:ilvl w:val="0"/>
          <w:numId w:val="297"/>
        </w:numPr>
        <w:ind w:left="587"/>
        <w:rPr>
          <w:sz w:val="28"/>
          <w:szCs w:val="28"/>
          <w:lang w:val="en-CA"/>
        </w:rPr>
      </w:pPr>
      <w:r w:rsidRPr="000460AA">
        <w:rPr>
          <w:b/>
          <w:sz w:val="28"/>
          <w:szCs w:val="28"/>
          <w:lang w:val="en-CA"/>
        </w:rPr>
        <w:t>Leukocytes</w:t>
      </w:r>
      <w:r w:rsidRPr="000460AA">
        <w:rPr>
          <w:sz w:val="28"/>
          <w:szCs w:val="28"/>
          <w:lang w:val="en-CA"/>
        </w:rPr>
        <w:t xml:space="preserve"> include cells of the innat</w:t>
      </w:r>
      <w:r w:rsidR="00766C51">
        <w:rPr>
          <w:sz w:val="28"/>
          <w:szCs w:val="28"/>
          <w:lang w:val="en-CA"/>
        </w:rPr>
        <w:t>e and adaptive immune systems.</w:t>
      </w:r>
    </w:p>
    <w:p w:rsidRPr="000460AA" w:rsidR="00726B5F" w:rsidP="004A7CCB" w:rsidRDefault="00766C51" w14:paraId="2101322E" w14:textId="77777777">
      <w:pPr>
        <w:pStyle w:val="ListParagraph"/>
        <w:numPr>
          <w:ilvl w:val="0"/>
          <w:numId w:val="297"/>
        </w:numPr>
        <w:ind w:left="587"/>
        <w:rPr>
          <w:sz w:val="28"/>
          <w:szCs w:val="28"/>
          <w:lang w:val="en-CA"/>
        </w:rPr>
      </w:pPr>
      <w:r>
        <w:rPr>
          <w:sz w:val="28"/>
          <w:szCs w:val="28"/>
          <w:lang w:val="en-CA"/>
        </w:rPr>
        <w:t>O</w:t>
      </w:r>
      <w:r w:rsidRPr="000460AA" w:rsidR="00726B5F">
        <w:rPr>
          <w:sz w:val="28"/>
          <w:szCs w:val="28"/>
          <w:lang w:val="en-CA"/>
        </w:rPr>
        <w:t>ne litre of blood has approx. 109 leukocytes.</w:t>
      </w:r>
    </w:p>
    <w:p w:rsidRPr="00766C51" w:rsidR="00726B5F" w:rsidP="004A7CCB" w:rsidRDefault="00726B5F" w14:paraId="45EED285" w14:textId="77777777">
      <w:pPr>
        <w:pStyle w:val="ListParagraph"/>
        <w:numPr>
          <w:ilvl w:val="0"/>
          <w:numId w:val="297"/>
        </w:numPr>
        <w:rPr>
          <w:sz w:val="28"/>
          <w:szCs w:val="28"/>
          <w:lang w:val="en-CA"/>
        </w:rPr>
      </w:pPr>
      <w:r w:rsidRPr="00766C51">
        <w:rPr>
          <w:sz w:val="28"/>
          <w:szCs w:val="28"/>
          <w:lang w:val="en-CA"/>
        </w:rPr>
        <w:t xml:space="preserve">Formed by the differentiation of myeloid stem cells produced in the bone marrow. </w:t>
      </w:r>
    </w:p>
    <w:p w:rsidRPr="00766C51" w:rsidR="00766C51" w:rsidP="004A7CCB" w:rsidRDefault="00726B5F" w14:paraId="760F20EA" w14:textId="77777777">
      <w:pPr>
        <w:pStyle w:val="ListParagraph"/>
        <w:numPr>
          <w:ilvl w:val="0"/>
          <w:numId w:val="297"/>
        </w:numPr>
        <w:rPr>
          <w:sz w:val="28"/>
          <w:szCs w:val="28"/>
          <w:lang w:val="en-CA"/>
        </w:rPr>
      </w:pPr>
      <w:r w:rsidRPr="00766C51">
        <w:rPr>
          <w:sz w:val="28"/>
          <w:szCs w:val="28"/>
          <w:lang w:val="en-CA"/>
        </w:rPr>
        <w:t xml:space="preserve">Include </w:t>
      </w:r>
      <w:r w:rsidRPr="00766C51" w:rsidR="00766C51">
        <w:rPr>
          <w:sz w:val="28"/>
          <w:szCs w:val="28"/>
          <w:lang w:val="en-CA"/>
        </w:rPr>
        <w:t>PMN</w:t>
      </w:r>
      <w:r w:rsidRPr="00766C51">
        <w:rPr>
          <w:sz w:val="28"/>
          <w:szCs w:val="28"/>
          <w:lang w:val="en-CA"/>
        </w:rPr>
        <w:t xml:space="preserve"> leukocytes, granulocytes, monocytes, macrophages, dendritic cells and mast cells.</w:t>
      </w:r>
    </w:p>
    <w:p w:rsidR="00766C51" w:rsidP="004A7CCB" w:rsidRDefault="00726B5F" w14:paraId="3D6EA0BA" w14:textId="77777777">
      <w:pPr>
        <w:pStyle w:val="ListParagraph"/>
        <w:numPr>
          <w:ilvl w:val="0"/>
          <w:numId w:val="297"/>
        </w:numPr>
        <w:rPr>
          <w:sz w:val="28"/>
          <w:szCs w:val="28"/>
          <w:lang w:val="en-CA"/>
        </w:rPr>
      </w:pPr>
      <w:r w:rsidRPr="00766C51">
        <w:rPr>
          <w:sz w:val="28"/>
          <w:szCs w:val="28"/>
          <w:lang w:val="en-CA"/>
        </w:rPr>
        <w:t>Macrophages and dendritic cells are antigen presenting cells (APCs).</w:t>
      </w:r>
    </w:p>
    <w:p w:rsidR="00766C51" w:rsidP="004A7CCB" w:rsidRDefault="00726B5F" w14:paraId="5818D2D1" w14:textId="77777777">
      <w:pPr>
        <w:pStyle w:val="ListParagraph"/>
        <w:numPr>
          <w:ilvl w:val="0"/>
          <w:numId w:val="297"/>
        </w:numPr>
        <w:rPr>
          <w:sz w:val="28"/>
          <w:szCs w:val="28"/>
          <w:lang w:val="en-CA"/>
        </w:rPr>
      </w:pPr>
      <w:r w:rsidRPr="00766C51">
        <w:rPr>
          <w:sz w:val="28"/>
          <w:szCs w:val="28"/>
          <w:lang w:val="en-CA"/>
        </w:rPr>
        <w:t>Basophils and eosinophils re</w:t>
      </w:r>
      <w:r w:rsidR="00766C51">
        <w:rPr>
          <w:sz w:val="28"/>
          <w:szCs w:val="28"/>
          <w:lang w:val="en-CA"/>
        </w:rPr>
        <w:t>lease toxins to poison microbes.</w:t>
      </w:r>
    </w:p>
    <w:p w:rsidR="00766C51" w:rsidP="004A7CCB" w:rsidRDefault="00766C51" w14:paraId="4B5C6E32" w14:textId="77777777">
      <w:pPr>
        <w:pStyle w:val="ListParagraph"/>
        <w:numPr>
          <w:ilvl w:val="0"/>
          <w:numId w:val="297"/>
        </w:numPr>
        <w:rPr>
          <w:sz w:val="28"/>
          <w:szCs w:val="28"/>
          <w:lang w:val="en-CA"/>
        </w:rPr>
      </w:pPr>
      <w:r>
        <w:rPr>
          <w:sz w:val="28"/>
          <w:szCs w:val="28"/>
          <w:lang w:val="en-CA"/>
        </w:rPr>
        <w:t>N</w:t>
      </w:r>
      <w:r w:rsidRPr="00766C51" w:rsidR="00726B5F">
        <w:rPr>
          <w:sz w:val="28"/>
          <w:szCs w:val="28"/>
          <w:lang w:val="en-CA"/>
        </w:rPr>
        <w:t>eutrophils and monocytes engulf and destro</w:t>
      </w:r>
      <w:r>
        <w:rPr>
          <w:sz w:val="28"/>
          <w:szCs w:val="28"/>
          <w:lang w:val="en-CA"/>
        </w:rPr>
        <w:t>y microbes via phagocytosis.</w:t>
      </w:r>
    </w:p>
    <w:p w:rsidRPr="00766C51" w:rsidR="00726B5F" w:rsidP="004A7CCB" w:rsidRDefault="00766C51" w14:paraId="33FC5EF0" w14:textId="77777777">
      <w:pPr>
        <w:pStyle w:val="ListParagraph"/>
        <w:numPr>
          <w:ilvl w:val="0"/>
          <w:numId w:val="297"/>
        </w:numPr>
        <w:rPr>
          <w:sz w:val="28"/>
          <w:szCs w:val="28"/>
          <w:lang w:val="en-CA"/>
        </w:rPr>
      </w:pPr>
      <w:r>
        <w:rPr>
          <w:sz w:val="28"/>
          <w:szCs w:val="28"/>
          <w:lang w:val="en-CA"/>
        </w:rPr>
        <w:lastRenderedPageBreak/>
        <w:t>M</w:t>
      </w:r>
      <w:r w:rsidRPr="00766C51" w:rsidR="00726B5F">
        <w:rPr>
          <w:sz w:val="28"/>
          <w:szCs w:val="28"/>
          <w:lang w:val="en-CA"/>
        </w:rPr>
        <w:t>onocytes differentiate into macrophages and dendritic cells.</w:t>
      </w:r>
      <w:r w:rsidRPr="00766C51" w:rsidR="00726B5F">
        <w:rPr>
          <w:sz w:val="28"/>
          <w:szCs w:val="28"/>
          <w:lang w:val="en-CA"/>
        </w:rPr>
        <w:br/>
      </w:r>
    </w:p>
    <w:p w:rsidRPr="000460AA" w:rsidR="00726B5F" w:rsidP="004A7CCB" w:rsidRDefault="00726B5F" w14:paraId="73D2F0CE" w14:textId="77777777">
      <w:pPr>
        <w:pStyle w:val="ListParagraph"/>
        <w:numPr>
          <w:ilvl w:val="0"/>
          <w:numId w:val="297"/>
        </w:numPr>
        <w:rPr>
          <w:sz w:val="28"/>
          <w:szCs w:val="28"/>
          <w:lang w:val="en-CA"/>
        </w:rPr>
      </w:pPr>
      <w:r w:rsidRPr="000460AA">
        <w:rPr>
          <w:b/>
          <w:sz w:val="28"/>
          <w:szCs w:val="28"/>
          <w:lang w:val="en-CA"/>
        </w:rPr>
        <w:t>Antigen</w:t>
      </w:r>
      <w:r w:rsidRPr="000460AA">
        <w:rPr>
          <w:sz w:val="28"/>
          <w:szCs w:val="28"/>
          <w:lang w:val="en-CA"/>
        </w:rPr>
        <w:t xml:space="preserve"> </w:t>
      </w:r>
      <w:r w:rsidRPr="000460AA">
        <w:rPr>
          <w:b/>
          <w:sz w:val="28"/>
          <w:szCs w:val="28"/>
          <w:lang w:val="en-CA"/>
        </w:rPr>
        <w:t>presenting</w:t>
      </w:r>
      <w:r w:rsidRPr="000460AA">
        <w:rPr>
          <w:sz w:val="28"/>
          <w:szCs w:val="28"/>
          <w:lang w:val="en-CA"/>
        </w:rPr>
        <w:t xml:space="preserve"> </w:t>
      </w:r>
      <w:r w:rsidRPr="000460AA">
        <w:rPr>
          <w:b/>
          <w:sz w:val="28"/>
          <w:szCs w:val="28"/>
          <w:lang w:val="en-CA"/>
        </w:rPr>
        <w:t>cells</w:t>
      </w:r>
      <w:r w:rsidRPr="000460AA">
        <w:rPr>
          <w:sz w:val="28"/>
          <w:szCs w:val="28"/>
          <w:lang w:val="en-CA"/>
        </w:rPr>
        <w:t xml:space="preserve"> (APCs) are the link between the innate and adaptive immune system.</w:t>
      </w:r>
    </w:p>
    <w:p w:rsidRPr="000460AA" w:rsidR="00726B5F" w:rsidP="004A7CCB" w:rsidRDefault="00726B5F" w14:paraId="7E6D03F2" w14:textId="77777777">
      <w:pPr>
        <w:pStyle w:val="ListParagraph"/>
        <w:numPr>
          <w:ilvl w:val="0"/>
          <w:numId w:val="297"/>
        </w:numPr>
        <w:rPr>
          <w:sz w:val="28"/>
          <w:szCs w:val="28"/>
          <w:lang w:val="en-CA"/>
        </w:rPr>
      </w:pPr>
      <w:r w:rsidRPr="000460AA">
        <w:rPr>
          <w:sz w:val="28"/>
          <w:szCs w:val="28"/>
          <w:lang w:val="en-CA"/>
        </w:rPr>
        <w:t>They reside in tissues and are most likely to make first contact with invading pathogens.</w:t>
      </w:r>
    </w:p>
    <w:p w:rsidRPr="000460AA" w:rsidR="00726B5F" w:rsidP="004A7CCB" w:rsidRDefault="00726B5F" w14:paraId="373D5785" w14:textId="77777777">
      <w:pPr>
        <w:pStyle w:val="ListParagraph"/>
        <w:numPr>
          <w:ilvl w:val="0"/>
          <w:numId w:val="297"/>
        </w:numPr>
        <w:rPr>
          <w:sz w:val="28"/>
          <w:szCs w:val="28"/>
          <w:lang w:val="en-CA"/>
        </w:rPr>
      </w:pPr>
      <w:r w:rsidRPr="000460AA">
        <w:rPr>
          <w:sz w:val="28"/>
          <w:szCs w:val="28"/>
          <w:lang w:val="en-CA"/>
        </w:rPr>
        <w:t xml:space="preserve">They adhere to surfaces and develop projections and processes. </w:t>
      </w:r>
    </w:p>
    <w:p w:rsidRPr="000460AA" w:rsidR="00726B5F" w:rsidP="004A7CCB" w:rsidRDefault="00726B5F" w14:paraId="475365DA" w14:textId="77777777">
      <w:pPr>
        <w:pStyle w:val="ListParagraph"/>
        <w:numPr>
          <w:ilvl w:val="0"/>
          <w:numId w:val="297"/>
        </w:numPr>
        <w:rPr>
          <w:sz w:val="28"/>
          <w:szCs w:val="28"/>
          <w:lang w:val="en-CA"/>
        </w:rPr>
      </w:pPr>
      <w:r w:rsidRPr="000460AA">
        <w:rPr>
          <w:sz w:val="28"/>
          <w:szCs w:val="28"/>
          <w:lang w:val="en-CA"/>
        </w:rPr>
        <w:t>They also secrete cytokine proteins which attract and activate other cells.</w:t>
      </w:r>
    </w:p>
    <w:p w:rsidRPr="000460AA" w:rsidR="00726B5F" w:rsidP="004A7CCB" w:rsidRDefault="00726B5F" w14:paraId="6577428C" w14:textId="77777777">
      <w:pPr>
        <w:pStyle w:val="ListParagraph"/>
        <w:numPr>
          <w:ilvl w:val="0"/>
          <w:numId w:val="297"/>
        </w:numPr>
        <w:rPr>
          <w:sz w:val="28"/>
          <w:szCs w:val="28"/>
          <w:lang w:val="en-CA"/>
        </w:rPr>
      </w:pPr>
      <w:r w:rsidRPr="000460AA">
        <w:rPr>
          <w:sz w:val="28"/>
          <w:szCs w:val="28"/>
          <w:lang w:val="en-CA"/>
        </w:rPr>
        <w:t>Dendritic cells are very long lived.</w:t>
      </w:r>
    </w:p>
    <w:p w:rsidRPr="000460AA" w:rsidR="00726B5F" w:rsidP="00726B5F" w:rsidRDefault="00726B5F" w14:paraId="2B40D358" w14:textId="77777777">
      <w:pPr>
        <w:pStyle w:val="ListParagraph"/>
        <w:ind w:left="587"/>
        <w:rPr>
          <w:sz w:val="28"/>
          <w:szCs w:val="28"/>
          <w:lang w:val="en-CA"/>
        </w:rPr>
      </w:pPr>
    </w:p>
    <w:p w:rsidRPr="000460AA" w:rsidR="00726B5F" w:rsidP="004A7CCB" w:rsidRDefault="00726B5F" w14:paraId="70F8B2AE" w14:textId="77777777">
      <w:pPr>
        <w:pStyle w:val="ListParagraph"/>
        <w:numPr>
          <w:ilvl w:val="0"/>
          <w:numId w:val="297"/>
        </w:numPr>
        <w:ind w:left="587"/>
        <w:rPr>
          <w:sz w:val="28"/>
          <w:szCs w:val="28"/>
          <w:lang w:val="en-CA"/>
        </w:rPr>
      </w:pPr>
      <w:r w:rsidRPr="000460AA">
        <w:rPr>
          <w:sz w:val="28"/>
          <w:szCs w:val="28"/>
          <w:lang w:val="en-CA"/>
        </w:rPr>
        <w:t xml:space="preserve">A </w:t>
      </w:r>
      <w:r w:rsidRPr="000460AA">
        <w:rPr>
          <w:b/>
          <w:sz w:val="28"/>
          <w:szCs w:val="28"/>
          <w:lang w:val="en-CA"/>
        </w:rPr>
        <w:t>phagocyte</w:t>
      </w:r>
      <w:r w:rsidRPr="000460AA">
        <w:rPr>
          <w:sz w:val="28"/>
          <w:szCs w:val="28"/>
          <w:lang w:val="en-CA"/>
        </w:rPr>
        <w:t xml:space="preserve"> is a cell that eats… just like an amoeba does.</w:t>
      </w:r>
    </w:p>
    <w:p w:rsidRPr="000460AA" w:rsidR="00726B5F" w:rsidP="004A7CCB" w:rsidRDefault="00726B5F" w14:paraId="0FEBA3A4" w14:textId="77777777">
      <w:pPr>
        <w:pStyle w:val="ListParagraph"/>
        <w:numPr>
          <w:ilvl w:val="0"/>
          <w:numId w:val="297"/>
        </w:numPr>
        <w:ind w:left="587"/>
        <w:rPr>
          <w:sz w:val="28"/>
          <w:szCs w:val="28"/>
          <w:lang w:val="en-CA"/>
        </w:rPr>
      </w:pPr>
      <w:r w:rsidRPr="000460AA">
        <w:rPr>
          <w:sz w:val="28"/>
          <w:szCs w:val="28"/>
          <w:lang w:val="en-CA"/>
        </w:rPr>
        <w:t>They have receptors for C3b because C3b is an opsonin and phagocytosis of microbes is enhanced by opsonisation.</w:t>
      </w:r>
    </w:p>
    <w:p w:rsidRPr="000460AA" w:rsidR="00726B5F" w:rsidP="004A7CCB" w:rsidRDefault="00726B5F" w14:paraId="5DF189BE" w14:textId="77777777">
      <w:pPr>
        <w:pStyle w:val="ListParagraph"/>
        <w:numPr>
          <w:ilvl w:val="0"/>
          <w:numId w:val="297"/>
        </w:numPr>
        <w:ind w:left="587"/>
        <w:rPr>
          <w:sz w:val="28"/>
          <w:szCs w:val="28"/>
          <w:lang w:val="en-CA"/>
        </w:rPr>
      </w:pPr>
      <w:r w:rsidRPr="000460AA">
        <w:rPr>
          <w:sz w:val="28"/>
          <w:szCs w:val="28"/>
          <w:lang w:val="en-CA"/>
        </w:rPr>
        <w:t>Opsonisation is when microbial cells are coated with complement proteins (C3b) a</w:t>
      </w:r>
      <w:r w:rsidR="00766C51">
        <w:rPr>
          <w:sz w:val="28"/>
          <w:szCs w:val="28"/>
          <w:lang w:val="en-CA"/>
        </w:rPr>
        <w:t>nd/or antibodies (IgG and IgM).</w:t>
      </w:r>
    </w:p>
    <w:p w:rsidRPr="000460AA" w:rsidR="00726B5F" w:rsidP="004A7CCB" w:rsidRDefault="00726B5F" w14:paraId="163E1C96" w14:textId="77777777">
      <w:pPr>
        <w:pStyle w:val="ListParagraph"/>
        <w:numPr>
          <w:ilvl w:val="0"/>
          <w:numId w:val="297"/>
        </w:numPr>
        <w:ind w:left="587"/>
        <w:rPr>
          <w:b/>
          <w:sz w:val="28"/>
          <w:szCs w:val="28"/>
          <w:lang w:val="en-CA"/>
        </w:rPr>
      </w:pPr>
      <w:r w:rsidRPr="000460AA">
        <w:rPr>
          <w:b/>
          <w:sz w:val="28"/>
          <w:szCs w:val="28"/>
          <w:lang w:val="en-CA"/>
        </w:rPr>
        <w:t>Phagocytes kill ingested pathogens within the phagolysosome by two pathways:</w:t>
      </w:r>
    </w:p>
    <w:p w:rsidRPr="00766C51" w:rsidR="00726B5F" w:rsidP="004A7CCB" w:rsidRDefault="00726B5F" w14:paraId="67DB62CF" w14:textId="77777777">
      <w:pPr>
        <w:pStyle w:val="ListParagraph"/>
        <w:numPr>
          <w:ilvl w:val="0"/>
          <w:numId w:val="301"/>
        </w:numPr>
        <w:rPr>
          <w:color w:val="1F3864" w:themeColor="accent1" w:themeShade="80"/>
          <w:sz w:val="28"/>
          <w:szCs w:val="28"/>
          <w:lang w:val="en-CA"/>
        </w:rPr>
      </w:pPr>
      <w:r w:rsidRPr="00766C51">
        <w:rPr>
          <w:color w:val="1F3864" w:themeColor="accent1" w:themeShade="80"/>
          <w:sz w:val="28"/>
          <w:szCs w:val="28"/>
          <w:lang w:val="en-CA"/>
        </w:rPr>
        <w:t>Oxygen-independent.</w:t>
      </w:r>
    </w:p>
    <w:p w:rsidR="00766C51" w:rsidP="004A7CCB" w:rsidRDefault="00766C51" w14:paraId="666A8181" w14:textId="77777777">
      <w:pPr>
        <w:pStyle w:val="ListParagraph"/>
        <w:numPr>
          <w:ilvl w:val="0"/>
          <w:numId w:val="306"/>
        </w:numPr>
        <w:rPr>
          <w:sz w:val="28"/>
          <w:szCs w:val="28"/>
          <w:lang w:val="en-CA"/>
        </w:rPr>
      </w:pPr>
      <w:r>
        <w:rPr>
          <w:sz w:val="28"/>
          <w:szCs w:val="28"/>
          <w:lang w:val="en-CA"/>
        </w:rPr>
        <w:t xml:space="preserve">Defensins. </w:t>
      </w:r>
    </w:p>
    <w:p w:rsidR="00766C51" w:rsidP="004A7CCB" w:rsidRDefault="00766C51" w14:paraId="1EF717B1" w14:textId="77777777">
      <w:pPr>
        <w:pStyle w:val="ListParagraph"/>
        <w:numPr>
          <w:ilvl w:val="0"/>
          <w:numId w:val="306"/>
        </w:numPr>
        <w:rPr>
          <w:sz w:val="28"/>
          <w:szCs w:val="28"/>
          <w:lang w:val="en-CA"/>
        </w:rPr>
      </w:pPr>
      <w:r>
        <w:rPr>
          <w:sz w:val="28"/>
          <w:szCs w:val="28"/>
          <w:lang w:val="en-CA"/>
        </w:rPr>
        <w:t xml:space="preserve">Lactoferrin, </w:t>
      </w:r>
      <w:r w:rsidRPr="000460AA" w:rsidR="00726B5F">
        <w:rPr>
          <w:sz w:val="28"/>
          <w:szCs w:val="28"/>
          <w:lang w:val="en-CA"/>
        </w:rPr>
        <w:t>an iron sequ</w:t>
      </w:r>
      <w:r>
        <w:rPr>
          <w:sz w:val="28"/>
          <w:szCs w:val="28"/>
          <w:lang w:val="en-CA"/>
        </w:rPr>
        <w:t>estering protein.</w:t>
      </w:r>
    </w:p>
    <w:p w:rsidR="00766C51" w:rsidP="004A7CCB" w:rsidRDefault="00766C51" w14:paraId="0854B560" w14:textId="77777777">
      <w:pPr>
        <w:pStyle w:val="ListParagraph"/>
        <w:numPr>
          <w:ilvl w:val="0"/>
          <w:numId w:val="306"/>
        </w:numPr>
        <w:rPr>
          <w:sz w:val="28"/>
          <w:szCs w:val="28"/>
          <w:lang w:val="en-CA"/>
        </w:rPr>
      </w:pPr>
      <w:r>
        <w:rPr>
          <w:sz w:val="28"/>
          <w:szCs w:val="28"/>
          <w:lang w:val="en-CA"/>
        </w:rPr>
        <w:t>L</w:t>
      </w:r>
      <w:r w:rsidRPr="000460AA" w:rsidR="00726B5F">
        <w:rPr>
          <w:sz w:val="28"/>
          <w:szCs w:val="28"/>
          <w:lang w:val="en-CA"/>
        </w:rPr>
        <w:t>ysosome</w:t>
      </w:r>
      <w:r>
        <w:rPr>
          <w:sz w:val="28"/>
          <w:szCs w:val="28"/>
          <w:lang w:val="en-CA"/>
        </w:rPr>
        <w:t>, for peptidoglycan digestion.</w:t>
      </w:r>
    </w:p>
    <w:p w:rsidRPr="000460AA" w:rsidR="00726B5F" w:rsidP="004A7CCB" w:rsidRDefault="00766C51" w14:paraId="34BECFB6" w14:textId="77777777">
      <w:pPr>
        <w:pStyle w:val="ListParagraph"/>
        <w:numPr>
          <w:ilvl w:val="0"/>
          <w:numId w:val="306"/>
        </w:numPr>
        <w:rPr>
          <w:sz w:val="28"/>
          <w:szCs w:val="28"/>
          <w:lang w:val="en-CA"/>
        </w:rPr>
      </w:pPr>
      <w:r>
        <w:rPr>
          <w:sz w:val="28"/>
          <w:szCs w:val="28"/>
          <w:lang w:val="en-CA"/>
        </w:rPr>
        <w:t>L</w:t>
      </w:r>
      <w:r w:rsidRPr="000460AA" w:rsidR="00726B5F">
        <w:rPr>
          <w:sz w:val="28"/>
          <w:szCs w:val="28"/>
          <w:lang w:val="en-CA"/>
        </w:rPr>
        <w:t>ipases, proteases and other hydrolytics.</w:t>
      </w:r>
    </w:p>
    <w:p w:rsidRPr="000460AA" w:rsidR="00726B5F" w:rsidP="00726B5F" w:rsidRDefault="00726B5F" w14:paraId="17333690" w14:textId="77777777">
      <w:pPr>
        <w:ind w:left="587"/>
        <w:rPr>
          <w:sz w:val="28"/>
          <w:szCs w:val="28"/>
          <w:lang w:val="en-CA"/>
        </w:rPr>
      </w:pPr>
    </w:p>
    <w:p w:rsidRPr="00766C51" w:rsidR="00726B5F" w:rsidP="004A7CCB" w:rsidRDefault="00726B5F" w14:paraId="22C0E3B1" w14:textId="77777777">
      <w:pPr>
        <w:pStyle w:val="ListParagraph"/>
        <w:numPr>
          <w:ilvl w:val="0"/>
          <w:numId w:val="301"/>
        </w:numPr>
        <w:rPr>
          <w:color w:val="1F3864" w:themeColor="accent1" w:themeShade="80"/>
          <w:sz w:val="28"/>
          <w:szCs w:val="28"/>
          <w:lang w:val="en-CA"/>
        </w:rPr>
      </w:pPr>
      <w:r w:rsidRPr="00766C51">
        <w:rPr>
          <w:color w:val="1F3864" w:themeColor="accent1" w:themeShade="80"/>
          <w:sz w:val="28"/>
          <w:szCs w:val="28"/>
          <w:lang w:val="en-CA"/>
        </w:rPr>
        <w:t>Oxygen-dependent.</w:t>
      </w:r>
    </w:p>
    <w:p w:rsidR="00766C51" w:rsidP="004A7CCB" w:rsidRDefault="00726B5F" w14:paraId="5CEBCBAD" w14:textId="77777777">
      <w:pPr>
        <w:pStyle w:val="ListParagraph"/>
        <w:numPr>
          <w:ilvl w:val="0"/>
          <w:numId w:val="306"/>
        </w:numPr>
        <w:rPr>
          <w:sz w:val="28"/>
          <w:szCs w:val="28"/>
          <w:lang w:val="en-CA"/>
        </w:rPr>
      </w:pPr>
      <w:r w:rsidRPr="000460AA">
        <w:rPr>
          <w:sz w:val="28"/>
          <w:szCs w:val="28"/>
          <w:lang w:val="en-CA"/>
        </w:rPr>
        <w:t>i.e. enzymes generating reactive oxygen species</w:t>
      </w:r>
      <w:r w:rsidR="00766C51">
        <w:rPr>
          <w:sz w:val="28"/>
          <w:szCs w:val="28"/>
          <w:lang w:val="en-CA"/>
        </w:rPr>
        <w:t>.</w:t>
      </w:r>
    </w:p>
    <w:p w:rsidR="00766C51" w:rsidP="004A7CCB" w:rsidRDefault="00766C51" w14:paraId="5CF18589" w14:textId="77777777">
      <w:pPr>
        <w:pStyle w:val="ListParagraph"/>
        <w:numPr>
          <w:ilvl w:val="0"/>
          <w:numId w:val="306"/>
        </w:numPr>
        <w:rPr>
          <w:sz w:val="28"/>
          <w:szCs w:val="28"/>
          <w:lang w:val="en-CA"/>
        </w:rPr>
      </w:pPr>
      <w:r>
        <w:rPr>
          <w:sz w:val="28"/>
          <w:szCs w:val="28"/>
          <w:lang w:val="en-CA"/>
        </w:rPr>
        <w:t>Superoxide ions.</w:t>
      </w:r>
    </w:p>
    <w:p w:rsidR="00766C51" w:rsidP="004A7CCB" w:rsidRDefault="00766C51" w14:paraId="389CC2DE" w14:textId="77777777">
      <w:pPr>
        <w:pStyle w:val="ListParagraph"/>
        <w:numPr>
          <w:ilvl w:val="0"/>
          <w:numId w:val="306"/>
        </w:numPr>
        <w:rPr>
          <w:sz w:val="28"/>
          <w:szCs w:val="28"/>
          <w:lang w:val="en-CA"/>
        </w:rPr>
      </w:pPr>
      <w:r>
        <w:rPr>
          <w:sz w:val="28"/>
          <w:szCs w:val="28"/>
          <w:lang w:val="en-CA"/>
        </w:rPr>
        <w:t xml:space="preserve">Hydroxyl radicals. </w:t>
      </w:r>
    </w:p>
    <w:p w:rsidR="00766C51" w:rsidP="004A7CCB" w:rsidRDefault="00766C51" w14:paraId="70ECA047" w14:textId="77777777">
      <w:pPr>
        <w:pStyle w:val="ListParagraph"/>
        <w:numPr>
          <w:ilvl w:val="0"/>
          <w:numId w:val="306"/>
        </w:numPr>
        <w:rPr>
          <w:sz w:val="28"/>
          <w:szCs w:val="28"/>
          <w:lang w:val="en-CA"/>
        </w:rPr>
      </w:pPr>
      <w:r>
        <w:rPr>
          <w:sz w:val="28"/>
          <w:szCs w:val="28"/>
          <w:lang w:val="en-CA"/>
        </w:rPr>
        <w:t>Hydrogen peroxide.</w:t>
      </w:r>
    </w:p>
    <w:p w:rsidRPr="00766C51" w:rsidR="00766C51" w:rsidP="004A7CCB" w:rsidRDefault="00766C51" w14:paraId="40CDB7A2" w14:textId="77777777">
      <w:pPr>
        <w:pStyle w:val="ListParagraph"/>
        <w:numPr>
          <w:ilvl w:val="0"/>
          <w:numId w:val="306"/>
        </w:numPr>
        <w:rPr>
          <w:sz w:val="28"/>
          <w:szCs w:val="28"/>
          <w:lang w:val="en-CA"/>
        </w:rPr>
      </w:pPr>
      <w:r>
        <w:rPr>
          <w:sz w:val="28"/>
          <w:szCs w:val="28"/>
          <w:lang w:val="en-CA"/>
        </w:rPr>
        <w:t>R</w:t>
      </w:r>
      <w:r w:rsidRPr="000460AA" w:rsidR="00726B5F">
        <w:rPr>
          <w:sz w:val="28"/>
          <w:szCs w:val="28"/>
          <w:lang w:val="en-CA"/>
        </w:rPr>
        <w:t xml:space="preserve">eactive nitrogen species such as nitric oxide and nitrite. </w:t>
      </w:r>
    </w:p>
    <w:p w:rsidRPr="00766C51" w:rsidR="00766C51" w:rsidP="004A7CCB" w:rsidRDefault="00726B5F" w14:paraId="2F0A94CC" w14:textId="77777777">
      <w:pPr>
        <w:pStyle w:val="ListParagraph"/>
        <w:numPr>
          <w:ilvl w:val="0"/>
          <w:numId w:val="297"/>
        </w:numPr>
        <w:rPr>
          <w:sz w:val="28"/>
          <w:szCs w:val="28"/>
          <w:lang w:val="en-CA"/>
        </w:rPr>
      </w:pPr>
      <w:r w:rsidRPr="00766C51">
        <w:rPr>
          <w:sz w:val="28"/>
          <w:szCs w:val="28"/>
          <w:lang w:val="en-CA"/>
        </w:rPr>
        <w:t>Together, the reactive oxygen species create a measurable oxidative burst that is sufficiently concentrated to damage the pathogen but short-lived and contained within the phagosome that the cell is not affected.</w:t>
      </w:r>
    </w:p>
    <w:p w:rsidRPr="000460AA" w:rsidR="00766C51" w:rsidP="00726B5F" w:rsidRDefault="00766C51" w14:paraId="43FB32DF" w14:textId="77777777">
      <w:pPr>
        <w:ind w:left="587"/>
        <w:rPr>
          <w:sz w:val="28"/>
          <w:szCs w:val="28"/>
          <w:lang w:val="en-CA"/>
        </w:rPr>
      </w:pPr>
    </w:p>
    <w:p w:rsidRPr="000460AA" w:rsidR="00726B5F" w:rsidP="004A7CCB" w:rsidRDefault="00726B5F" w14:paraId="16DB69E9" w14:textId="77777777">
      <w:pPr>
        <w:pStyle w:val="ListParagraph"/>
        <w:numPr>
          <w:ilvl w:val="0"/>
          <w:numId w:val="297"/>
        </w:numPr>
        <w:ind w:left="587"/>
        <w:rPr>
          <w:sz w:val="28"/>
          <w:szCs w:val="28"/>
          <w:lang w:val="en-CA"/>
        </w:rPr>
      </w:pPr>
      <w:r w:rsidRPr="000460AA">
        <w:rPr>
          <w:b/>
          <w:sz w:val="28"/>
          <w:szCs w:val="28"/>
          <w:lang w:val="en-CA"/>
        </w:rPr>
        <w:t>Neutrophils</w:t>
      </w:r>
      <w:r w:rsidRPr="000460AA">
        <w:rPr>
          <w:sz w:val="28"/>
          <w:szCs w:val="28"/>
          <w:lang w:val="en-CA"/>
        </w:rPr>
        <w:t xml:space="preserve"> trap pathogens with NETs.</w:t>
      </w:r>
    </w:p>
    <w:p w:rsidRPr="000460AA" w:rsidR="00726B5F" w:rsidP="004A7CCB" w:rsidRDefault="00726B5F" w14:paraId="7A7ABB66" w14:textId="77777777">
      <w:pPr>
        <w:pStyle w:val="ListParagraph"/>
        <w:numPr>
          <w:ilvl w:val="0"/>
          <w:numId w:val="297"/>
        </w:numPr>
        <w:ind w:left="587"/>
        <w:rPr>
          <w:sz w:val="28"/>
          <w:szCs w:val="28"/>
          <w:lang w:val="en-CA"/>
        </w:rPr>
      </w:pPr>
      <w:r w:rsidRPr="000460AA">
        <w:rPr>
          <w:sz w:val="28"/>
          <w:szCs w:val="28"/>
          <w:lang w:val="en-CA"/>
        </w:rPr>
        <w:t>This was observed via scanning electron microscopy of human neutrophils incubated with Klebsiella pneumoniae, a bacterium that causes pneumonia.</w:t>
      </w:r>
    </w:p>
    <w:p w:rsidRPr="00766C51" w:rsidR="00766C51" w:rsidP="004A7CCB" w:rsidRDefault="00726B5F" w14:paraId="51743B41" w14:textId="77777777">
      <w:pPr>
        <w:pStyle w:val="ListParagraph"/>
        <w:numPr>
          <w:ilvl w:val="0"/>
          <w:numId w:val="297"/>
        </w:numPr>
        <w:ind w:left="587"/>
        <w:rPr>
          <w:sz w:val="28"/>
          <w:szCs w:val="28"/>
          <w:lang w:val="en-CA"/>
        </w:rPr>
      </w:pPr>
      <w:r w:rsidRPr="000460AA">
        <w:rPr>
          <w:b/>
          <w:sz w:val="28"/>
          <w:szCs w:val="28"/>
          <w:lang w:val="en-CA"/>
        </w:rPr>
        <w:t>NETs</w:t>
      </w:r>
      <w:r w:rsidRPr="000460AA">
        <w:rPr>
          <w:sz w:val="28"/>
          <w:szCs w:val="28"/>
          <w:lang w:val="en-CA"/>
        </w:rPr>
        <w:t xml:space="preserve"> stands for Neutr</w:t>
      </w:r>
      <w:r w:rsidR="00766C51">
        <w:rPr>
          <w:sz w:val="28"/>
          <w:szCs w:val="28"/>
          <w:lang w:val="en-CA"/>
        </w:rPr>
        <w:t>ophil Extracellular Traps.</w:t>
      </w:r>
      <w:r w:rsidRPr="000460AA">
        <w:rPr>
          <w:sz w:val="28"/>
          <w:szCs w:val="28"/>
          <w:lang w:val="en-CA"/>
        </w:rPr>
        <w:t xml:space="preserve"> </w:t>
      </w:r>
    </w:p>
    <w:p w:rsidRPr="000460AA" w:rsidR="00726B5F" w:rsidP="004A7CCB" w:rsidRDefault="00766C51" w14:paraId="7312088C" w14:textId="77777777">
      <w:pPr>
        <w:pStyle w:val="ListParagraph"/>
        <w:numPr>
          <w:ilvl w:val="0"/>
          <w:numId w:val="297"/>
        </w:numPr>
        <w:ind w:left="587"/>
        <w:rPr>
          <w:sz w:val="28"/>
          <w:szCs w:val="28"/>
          <w:lang w:val="en-CA"/>
        </w:rPr>
      </w:pPr>
      <w:r>
        <w:rPr>
          <w:sz w:val="28"/>
          <w:szCs w:val="28"/>
          <w:lang w:val="en-CA"/>
        </w:rPr>
        <w:lastRenderedPageBreak/>
        <w:t xml:space="preserve">It </w:t>
      </w:r>
      <w:r w:rsidRPr="000460AA" w:rsidR="00726B5F">
        <w:rPr>
          <w:sz w:val="28"/>
          <w:szCs w:val="28"/>
          <w:lang w:val="en-CA"/>
        </w:rPr>
        <w:t>is an unusual form of cell death by neutrophils called NETosis.</w:t>
      </w:r>
    </w:p>
    <w:p w:rsidRPr="000460AA" w:rsidR="00726B5F" w:rsidP="004A7CCB" w:rsidRDefault="00726B5F" w14:paraId="15DEDE32" w14:textId="77777777">
      <w:pPr>
        <w:pStyle w:val="ListParagraph"/>
        <w:numPr>
          <w:ilvl w:val="0"/>
          <w:numId w:val="307"/>
        </w:numPr>
        <w:rPr>
          <w:sz w:val="28"/>
          <w:szCs w:val="28"/>
          <w:lang w:val="en-CA"/>
        </w:rPr>
      </w:pPr>
      <w:r w:rsidRPr="000460AA">
        <w:rPr>
          <w:sz w:val="28"/>
          <w:szCs w:val="28"/>
          <w:lang w:val="en-CA"/>
        </w:rPr>
        <w:t xml:space="preserve">Neutrophils sense invaders and eject a lattice of chromatin and antimicrobial (NETs) into the vicinity. </w:t>
      </w:r>
    </w:p>
    <w:p w:rsidRPr="000460AA" w:rsidR="00726B5F" w:rsidP="004A7CCB" w:rsidRDefault="00726B5F" w14:paraId="21FED70B" w14:textId="77777777">
      <w:pPr>
        <w:pStyle w:val="ListParagraph"/>
        <w:numPr>
          <w:ilvl w:val="0"/>
          <w:numId w:val="307"/>
        </w:numPr>
        <w:rPr>
          <w:sz w:val="28"/>
          <w:szCs w:val="28"/>
          <w:lang w:val="en-CA"/>
        </w:rPr>
      </w:pPr>
      <w:r w:rsidRPr="000460AA">
        <w:rPr>
          <w:sz w:val="28"/>
          <w:szCs w:val="28"/>
          <w:lang w:val="en-CA"/>
        </w:rPr>
        <w:t>This NET ensnares and kills the pathogen while also preventing it from spreading.</w:t>
      </w:r>
    </w:p>
    <w:p w:rsidRPr="000460AA" w:rsidR="00726B5F" w:rsidP="004A7CCB" w:rsidRDefault="00726B5F" w14:paraId="488C8149" w14:textId="77777777">
      <w:pPr>
        <w:pStyle w:val="ListParagraph"/>
        <w:numPr>
          <w:ilvl w:val="0"/>
          <w:numId w:val="297"/>
        </w:numPr>
        <w:ind w:left="587"/>
        <w:rPr>
          <w:sz w:val="28"/>
          <w:szCs w:val="28"/>
          <w:lang w:val="en-CA"/>
        </w:rPr>
      </w:pPr>
      <w:r w:rsidRPr="000460AA">
        <w:rPr>
          <w:sz w:val="28"/>
          <w:szCs w:val="28"/>
          <w:lang w:val="en-CA"/>
        </w:rPr>
        <w:t>Pus at site of infection contains these neutrophils.</w:t>
      </w:r>
    </w:p>
    <w:p w:rsidRPr="000460AA" w:rsidR="00726B5F" w:rsidP="004A7CCB" w:rsidRDefault="00726B5F" w14:paraId="5148A183" w14:textId="77777777">
      <w:pPr>
        <w:pStyle w:val="ListParagraph"/>
        <w:numPr>
          <w:ilvl w:val="0"/>
          <w:numId w:val="297"/>
        </w:numPr>
        <w:ind w:left="587"/>
        <w:rPr>
          <w:sz w:val="28"/>
          <w:szCs w:val="28"/>
          <w:lang w:val="en-CA"/>
        </w:rPr>
      </w:pPr>
      <w:r w:rsidRPr="000460AA">
        <w:rPr>
          <w:sz w:val="28"/>
          <w:szCs w:val="28"/>
          <w:lang w:val="en-CA"/>
        </w:rPr>
        <w:t>Systemic Lupus erythromatosis (lupus) may in part be due to inappropriate NETosis.</w:t>
      </w:r>
    </w:p>
    <w:p w:rsidRPr="000460AA" w:rsidR="00726B5F" w:rsidP="00726B5F" w:rsidRDefault="00726B5F" w14:paraId="6A69102E" w14:textId="77777777">
      <w:pPr>
        <w:ind w:left="227"/>
        <w:rPr>
          <w:sz w:val="28"/>
          <w:szCs w:val="28"/>
          <w:lang w:val="en-CA"/>
        </w:rPr>
      </w:pPr>
    </w:p>
    <w:p w:rsidRPr="000460AA" w:rsidR="00726B5F" w:rsidP="004A7CCB" w:rsidRDefault="00726B5F" w14:paraId="5B9E9CA3" w14:textId="77777777">
      <w:pPr>
        <w:pStyle w:val="ListParagraph"/>
        <w:numPr>
          <w:ilvl w:val="0"/>
          <w:numId w:val="297"/>
        </w:numPr>
        <w:ind w:left="587"/>
        <w:rPr>
          <w:b/>
          <w:sz w:val="28"/>
          <w:szCs w:val="28"/>
          <w:lang w:val="en-CA"/>
        </w:rPr>
      </w:pPr>
      <w:r w:rsidRPr="000460AA">
        <w:rPr>
          <w:b/>
          <w:sz w:val="28"/>
          <w:szCs w:val="28"/>
          <w:lang w:val="en-CA"/>
        </w:rPr>
        <w:t>How phagocytes recognize pathogens as non-self entities:</w:t>
      </w:r>
    </w:p>
    <w:p w:rsidRPr="00766C51" w:rsidR="00726B5F" w:rsidP="004A7CCB" w:rsidRDefault="00726B5F" w14:paraId="6EEBF094" w14:textId="77777777">
      <w:pPr>
        <w:pStyle w:val="ListParagraph"/>
        <w:numPr>
          <w:ilvl w:val="0"/>
          <w:numId w:val="302"/>
        </w:numPr>
        <w:rPr>
          <w:color w:val="1F3864" w:themeColor="accent1" w:themeShade="80"/>
          <w:sz w:val="28"/>
          <w:szCs w:val="28"/>
          <w:lang w:val="en-CA"/>
        </w:rPr>
      </w:pPr>
      <w:r w:rsidRPr="00766C51">
        <w:rPr>
          <w:color w:val="1F3864" w:themeColor="accent1" w:themeShade="80"/>
          <w:sz w:val="28"/>
          <w:szCs w:val="28"/>
          <w:lang w:val="en-CA"/>
        </w:rPr>
        <w:t>Receptors that recognize self-proteins.</w:t>
      </w:r>
    </w:p>
    <w:p w:rsidRPr="000460AA" w:rsidR="00726B5F" w:rsidP="004A7CCB" w:rsidRDefault="00726B5F" w14:paraId="6C795606" w14:textId="77777777">
      <w:pPr>
        <w:pStyle w:val="ListParagraph"/>
        <w:numPr>
          <w:ilvl w:val="0"/>
          <w:numId w:val="310"/>
        </w:numPr>
        <w:rPr>
          <w:sz w:val="28"/>
          <w:szCs w:val="28"/>
          <w:lang w:val="en-CA"/>
        </w:rPr>
      </w:pPr>
      <w:r w:rsidRPr="000460AA">
        <w:rPr>
          <w:sz w:val="28"/>
          <w:szCs w:val="28"/>
          <w:lang w:val="en-CA"/>
        </w:rPr>
        <w:t>i.e. inhibitory glycoprotein CD47</w:t>
      </w:r>
    </w:p>
    <w:p w:rsidRPr="00766C51" w:rsidR="00726B5F" w:rsidP="004A7CCB" w:rsidRDefault="00726B5F" w14:paraId="05E6128E" w14:textId="77777777">
      <w:pPr>
        <w:pStyle w:val="ListParagraph"/>
        <w:numPr>
          <w:ilvl w:val="0"/>
          <w:numId w:val="302"/>
        </w:numPr>
        <w:rPr>
          <w:color w:val="1F3864" w:themeColor="accent1" w:themeShade="80"/>
          <w:sz w:val="28"/>
          <w:szCs w:val="28"/>
          <w:lang w:val="en-CA"/>
        </w:rPr>
      </w:pPr>
      <w:r w:rsidRPr="00766C51">
        <w:rPr>
          <w:color w:val="1F3864" w:themeColor="accent1" w:themeShade="80"/>
          <w:sz w:val="28"/>
          <w:szCs w:val="28"/>
          <w:lang w:val="en-CA"/>
        </w:rPr>
        <w:t>By relying on circulating helper molecules.</w:t>
      </w:r>
    </w:p>
    <w:p w:rsidRPr="000460AA" w:rsidR="00726B5F" w:rsidP="004A7CCB" w:rsidRDefault="00726B5F" w14:paraId="66627420" w14:textId="77777777">
      <w:pPr>
        <w:pStyle w:val="ListParagraph"/>
        <w:numPr>
          <w:ilvl w:val="0"/>
          <w:numId w:val="309"/>
        </w:numPr>
        <w:rPr>
          <w:sz w:val="28"/>
          <w:szCs w:val="28"/>
          <w:lang w:val="en-CA"/>
        </w:rPr>
      </w:pPr>
      <w:r w:rsidRPr="000460AA">
        <w:rPr>
          <w:sz w:val="28"/>
          <w:szCs w:val="28"/>
          <w:lang w:val="en-CA"/>
        </w:rPr>
        <w:t>i.e. complement opsonin C3b and antibody opsonins</w:t>
      </w:r>
    </w:p>
    <w:p w:rsidRPr="00766C51" w:rsidR="00726B5F" w:rsidP="004A7CCB" w:rsidRDefault="00726B5F" w14:paraId="6A0DE5B6" w14:textId="77777777">
      <w:pPr>
        <w:pStyle w:val="ListParagraph"/>
        <w:numPr>
          <w:ilvl w:val="0"/>
          <w:numId w:val="302"/>
        </w:numPr>
        <w:rPr>
          <w:color w:val="1F3864" w:themeColor="accent1" w:themeShade="80"/>
          <w:sz w:val="28"/>
          <w:szCs w:val="28"/>
          <w:lang w:val="en-CA"/>
        </w:rPr>
      </w:pPr>
      <w:r w:rsidRPr="00766C51">
        <w:rPr>
          <w:color w:val="1F3864" w:themeColor="accent1" w:themeShade="80"/>
          <w:sz w:val="28"/>
          <w:szCs w:val="28"/>
          <w:lang w:val="en-CA"/>
        </w:rPr>
        <w:t>Cells of the innate immune response have specialized receptor molecules that recognize invariant and essential microbial components.</w:t>
      </w:r>
    </w:p>
    <w:p w:rsidRPr="000460AA" w:rsidR="00726B5F" w:rsidP="004A7CCB" w:rsidRDefault="00726B5F" w14:paraId="32325B26" w14:textId="77777777">
      <w:pPr>
        <w:pStyle w:val="ListParagraph"/>
        <w:numPr>
          <w:ilvl w:val="0"/>
          <w:numId w:val="308"/>
        </w:numPr>
        <w:rPr>
          <w:sz w:val="28"/>
          <w:szCs w:val="28"/>
          <w:lang w:val="en-CA"/>
        </w:rPr>
      </w:pPr>
      <w:r w:rsidRPr="000460AA">
        <w:rPr>
          <w:sz w:val="28"/>
          <w:szCs w:val="28"/>
          <w:lang w:val="en-CA"/>
        </w:rPr>
        <w:t>These pattern recognition receptors (PRRs) recognize MAMPs/PAMPs</w:t>
      </w:r>
    </w:p>
    <w:p w:rsidRPr="000460AA" w:rsidR="00726B5F" w:rsidP="00726B5F" w:rsidRDefault="00726B5F" w14:paraId="50DF8716" w14:textId="77777777">
      <w:pPr>
        <w:ind w:left="587"/>
        <w:rPr>
          <w:sz w:val="28"/>
          <w:szCs w:val="28"/>
          <w:lang w:val="en-CA"/>
        </w:rPr>
      </w:pPr>
    </w:p>
    <w:p w:rsidRPr="000460AA" w:rsidR="00726B5F" w:rsidP="004A7CCB" w:rsidRDefault="00726B5F" w14:paraId="2A4E3F5E" w14:textId="77777777">
      <w:pPr>
        <w:pStyle w:val="ListParagraph"/>
        <w:numPr>
          <w:ilvl w:val="0"/>
          <w:numId w:val="297"/>
        </w:numPr>
        <w:ind w:left="587"/>
        <w:rPr>
          <w:sz w:val="28"/>
          <w:szCs w:val="28"/>
          <w:lang w:val="en-CA"/>
        </w:rPr>
      </w:pPr>
      <w:r w:rsidRPr="000460AA">
        <w:rPr>
          <w:sz w:val="28"/>
          <w:szCs w:val="28"/>
          <w:lang w:val="en-CA"/>
        </w:rPr>
        <w:t>For phagocytosis to proceed, macrophages and neutrophils must first recognize the surface of a particle as foreign.</w:t>
      </w:r>
    </w:p>
    <w:p w:rsidRPr="000460AA" w:rsidR="00726B5F" w:rsidP="004A7CCB" w:rsidRDefault="00726B5F" w14:paraId="16E1D3F7" w14:textId="77777777">
      <w:pPr>
        <w:pStyle w:val="ListParagraph"/>
        <w:numPr>
          <w:ilvl w:val="0"/>
          <w:numId w:val="297"/>
        </w:numPr>
        <w:ind w:left="587"/>
        <w:rPr>
          <w:sz w:val="28"/>
          <w:szCs w:val="28"/>
          <w:lang w:val="en-CA"/>
        </w:rPr>
      </w:pPr>
      <w:r w:rsidRPr="000460AA">
        <w:rPr>
          <w:sz w:val="28"/>
          <w:szCs w:val="28"/>
          <w:lang w:val="en-CA"/>
        </w:rPr>
        <w:t>Bacterial capsules interfere with phagocytosis and mask antigens.</w:t>
      </w:r>
    </w:p>
    <w:p w:rsidRPr="000460AA" w:rsidR="00726B5F" w:rsidP="004A7CCB" w:rsidRDefault="00726B5F" w14:paraId="708D63E6" w14:textId="77777777">
      <w:pPr>
        <w:pStyle w:val="ListParagraph"/>
        <w:numPr>
          <w:ilvl w:val="0"/>
          <w:numId w:val="297"/>
        </w:numPr>
        <w:ind w:left="587"/>
        <w:rPr>
          <w:sz w:val="28"/>
          <w:szCs w:val="28"/>
          <w:lang w:val="en-CA"/>
        </w:rPr>
      </w:pPr>
      <w:r w:rsidRPr="000460AA">
        <w:rPr>
          <w:i/>
          <w:sz w:val="28"/>
          <w:szCs w:val="28"/>
          <w:lang w:val="en-CA"/>
        </w:rPr>
        <w:t>S. pneumoniae</w:t>
      </w:r>
      <w:r w:rsidRPr="000460AA">
        <w:rPr>
          <w:sz w:val="28"/>
          <w:szCs w:val="28"/>
          <w:lang w:val="en-CA"/>
        </w:rPr>
        <w:t xml:space="preserve"> capsules help them evade the innate immune system and phagocytosis.</w:t>
      </w:r>
    </w:p>
    <w:p w:rsidRPr="000460AA" w:rsidR="00726B5F" w:rsidP="00726B5F" w:rsidRDefault="00726B5F" w14:paraId="7B3E5F18" w14:textId="77777777">
      <w:pPr>
        <w:ind w:left="227"/>
        <w:rPr>
          <w:sz w:val="28"/>
          <w:szCs w:val="28"/>
          <w:lang w:val="en-CA"/>
        </w:rPr>
      </w:pPr>
    </w:p>
    <w:p w:rsidRPr="000460AA" w:rsidR="00726B5F" w:rsidP="004A7CCB" w:rsidRDefault="00726B5F" w14:paraId="22D31554" w14:textId="77777777">
      <w:pPr>
        <w:pStyle w:val="ListParagraph"/>
        <w:numPr>
          <w:ilvl w:val="0"/>
          <w:numId w:val="297"/>
        </w:numPr>
        <w:ind w:left="587"/>
        <w:rPr>
          <w:sz w:val="28"/>
          <w:szCs w:val="28"/>
          <w:lang w:val="en-CA"/>
        </w:rPr>
      </w:pPr>
      <w:r w:rsidRPr="000460AA">
        <w:rPr>
          <w:b/>
          <w:sz w:val="28"/>
          <w:szCs w:val="28"/>
          <w:lang w:val="en-CA"/>
        </w:rPr>
        <w:t>Inflammation</w:t>
      </w:r>
      <w:r w:rsidRPr="000460AA">
        <w:rPr>
          <w:sz w:val="28"/>
          <w:szCs w:val="28"/>
          <w:lang w:val="en-CA"/>
        </w:rPr>
        <w:t xml:space="preserve"> is a critical defense.</w:t>
      </w:r>
    </w:p>
    <w:p w:rsidRPr="000460AA" w:rsidR="00726B5F" w:rsidP="004A7CCB" w:rsidRDefault="00726B5F" w14:paraId="16E609DD" w14:textId="77777777">
      <w:pPr>
        <w:pStyle w:val="ListParagraph"/>
        <w:numPr>
          <w:ilvl w:val="0"/>
          <w:numId w:val="311"/>
        </w:numPr>
        <w:rPr>
          <w:sz w:val="28"/>
          <w:szCs w:val="28"/>
          <w:lang w:val="en-CA"/>
        </w:rPr>
      </w:pPr>
      <w:r w:rsidRPr="000460AA">
        <w:rPr>
          <w:sz w:val="28"/>
          <w:szCs w:val="28"/>
          <w:lang w:val="en-CA"/>
        </w:rPr>
        <w:t>Infection and the breaching of barriers release microbes into tissue.</w:t>
      </w:r>
    </w:p>
    <w:p w:rsidRPr="000460AA" w:rsidR="00726B5F" w:rsidP="004A7CCB" w:rsidRDefault="00726B5F" w14:paraId="12152EAB" w14:textId="77777777">
      <w:pPr>
        <w:pStyle w:val="ListParagraph"/>
        <w:numPr>
          <w:ilvl w:val="0"/>
          <w:numId w:val="311"/>
        </w:numPr>
        <w:rPr>
          <w:sz w:val="28"/>
          <w:szCs w:val="28"/>
          <w:lang w:val="en-CA"/>
        </w:rPr>
      </w:pPr>
      <w:r w:rsidRPr="000460AA">
        <w:rPr>
          <w:sz w:val="28"/>
          <w:szCs w:val="28"/>
          <w:lang w:val="en-CA"/>
        </w:rPr>
        <w:t xml:space="preserve">Resident macrophages phagocytose bacteria by releasing chemical signals (cytokines) which attract other cells such as monocytes and neutrophils to the site. </w:t>
      </w:r>
    </w:p>
    <w:p w:rsidRPr="000460AA" w:rsidR="00726B5F" w:rsidP="004A7CCB" w:rsidRDefault="00726B5F" w14:paraId="51ABFF42" w14:textId="77777777">
      <w:pPr>
        <w:pStyle w:val="ListParagraph"/>
        <w:numPr>
          <w:ilvl w:val="0"/>
          <w:numId w:val="311"/>
        </w:numPr>
        <w:rPr>
          <w:sz w:val="28"/>
          <w:szCs w:val="28"/>
          <w:lang w:val="en-CA"/>
        </w:rPr>
      </w:pPr>
      <w:r w:rsidRPr="000460AA">
        <w:rPr>
          <w:sz w:val="28"/>
          <w:szCs w:val="28"/>
          <w:lang w:val="en-CA"/>
        </w:rPr>
        <w:t>These cells then release vasoactive factors.</w:t>
      </w:r>
    </w:p>
    <w:p w:rsidRPr="000460AA" w:rsidR="00726B5F" w:rsidP="004A7CCB" w:rsidRDefault="00726B5F" w14:paraId="4E6C561A" w14:textId="77777777">
      <w:pPr>
        <w:pStyle w:val="ListParagraph"/>
        <w:numPr>
          <w:ilvl w:val="0"/>
          <w:numId w:val="311"/>
        </w:numPr>
        <w:rPr>
          <w:sz w:val="28"/>
          <w:szCs w:val="28"/>
          <w:lang w:val="en-CA"/>
        </w:rPr>
      </w:pPr>
      <w:r w:rsidRPr="000460AA">
        <w:rPr>
          <w:sz w:val="28"/>
          <w:szCs w:val="28"/>
          <w:lang w:val="en-CA"/>
        </w:rPr>
        <w:t>The vasoactive factors and cytokines increase permeability of capillary vessels.</w:t>
      </w:r>
    </w:p>
    <w:p w:rsidRPr="000460AA" w:rsidR="00726B5F" w:rsidP="004A7CCB" w:rsidRDefault="00726B5F" w14:paraId="2D2FF618" w14:textId="77777777">
      <w:pPr>
        <w:pStyle w:val="ListParagraph"/>
        <w:numPr>
          <w:ilvl w:val="0"/>
          <w:numId w:val="311"/>
        </w:numPr>
        <w:rPr>
          <w:sz w:val="28"/>
          <w:szCs w:val="28"/>
          <w:lang w:val="en-CA"/>
        </w:rPr>
      </w:pPr>
      <w:r w:rsidRPr="000460AA">
        <w:rPr>
          <w:sz w:val="28"/>
          <w:szCs w:val="28"/>
          <w:lang w:val="en-CA"/>
        </w:rPr>
        <w:t xml:space="preserve">The capillary cells express selectins which slow monocytes and neutrophil movement. </w:t>
      </w:r>
    </w:p>
    <w:p w:rsidRPr="000460AA" w:rsidR="00726B5F" w:rsidP="004A7CCB" w:rsidRDefault="00726B5F" w14:paraId="2400B79C" w14:textId="77777777">
      <w:pPr>
        <w:pStyle w:val="ListParagraph"/>
        <w:numPr>
          <w:ilvl w:val="0"/>
          <w:numId w:val="311"/>
        </w:numPr>
        <w:rPr>
          <w:sz w:val="28"/>
          <w:szCs w:val="28"/>
          <w:lang w:val="en-CA"/>
        </w:rPr>
      </w:pPr>
      <w:r w:rsidRPr="000460AA">
        <w:rPr>
          <w:sz w:val="28"/>
          <w:szCs w:val="28"/>
          <w:lang w:val="en-CA"/>
        </w:rPr>
        <w:t>Neutrophils and monocytes then extravasate or squeeze between capillary cells to attack the bacteria.</w:t>
      </w:r>
    </w:p>
    <w:p w:rsidRPr="000460AA" w:rsidR="00726B5F" w:rsidP="004A7CCB" w:rsidRDefault="00726B5F" w14:paraId="4A909AB0" w14:textId="77777777">
      <w:pPr>
        <w:pStyle w:val="ListParagraph"/>
        <w:numPr>
          <w:ilvl w:val="0"/>
          <w:numId w:val="297"/>
        </w:numPr>
        <w:ind w:left="587"/>
        <w:rPr>
          <w:sz w:val="28"/>
          <w:szCs w:val="28"/>
          <w:lang w:val="en-CA"/>
        </w:rPr>
      </w:pPr>
      <w:r w:rsidRPr="000460AA">
        <w:rPr>
          <w:sz w:val="28"/>
          <w:szCs w:val="28"/>
          <w:lang w:val="en-CA"/>
        </w:rPr>
        <w:lastRenderedPageBreak/>
        <w:t>The four signs of the inflammatory response are redness, heat, swelling and pain.</w:t>
      </w:r>
    </w:p>
    <w:p w:rsidRPr="000460AA" w:rsidR="00726B5F" w:rsidP="004A7CCB" w:rsidRDefault="00726B5F" w14:paraId="288B2290" w14:textId="77777777">
      <w:pPr>
        <w:pStyle w:val="ListParagraph"/>
        <w:numPr>
          <w:ilvl w:val="0"/>
          <w:numId w:val="297"/>
        </w:numPr>
        <w:ind w:left="587"/>
        <w:rPr>
          <w:sz w:val="28"/>
          <w:szCs w:val="28"/>
          <w:lang w:val="en-CA"/>
        </w:rPr>
      </w:pPr>
      <w:r w:rsidRPr="000460AA">
        <w:rPr>
          <w:b/>
          <w:sz w:val="28"/>
          <w:szCs w:val="28"/>
          <w:lang w:val="en-CA"/>
        </w:rPr>
        <w:t>The</w:t>
      </w:r>
      <w:r w:rsidRPr="000460AA">
        <w:rPr>
          <w:sz w:val="28"/>
          <w:szCs w:val="28"/>
          <w:lang w:val="en-CA"/>
        </w:rPr>
        <w:t xml:space="preserve"> </w:t>
      </w:r>
      <w:r w:rsidRPr="000460AA">
        <w:rPr>
          <w:b/>
          <w:sz w:val="28"/>
          <w:szCs w:val="28"/>
          <w:lang w:val="en-CA"/>
        </w:rPr>
        <w:t>hypothalamus</w:t>
      </w:r>
      <w:r w:rsidRPr="000460AA">
        <w:rPr>
          <w:sz w:val="28"/>
          <w:szCs w:val="28"/>
          <w:lang w:val="en-CA"/>
        </w:rPr>
        <w:t xml:space="preserve"> acts as the body’s thermostat and produces pyrogens that cause fever.</w:t>
      </w:r>
    </w:p>
    <w:p w:rsidRPr="00766C51" w:rsidR="00726B5F" w:rsidP="005533D8" w:rsidRDefault="00726B5F" w14:paraId="7CB9B2DE" w14:textId="77777777">
      <w:pPr>
        <w:pStyle w:val="ListParagraph"/>
        <w:numPr>
          <w:ilvl w:val="0"/>
          <w:numId w:val="377"/>
        </w:numPr>
        <w:rPr>
          <w:sz w:val="28"/>
          <w:szCs w:val="28"/>
          <w:lang w:val="en-CA"/>
        </w:rPr>
      </w:pPr>
      <w:r w:rsidRPr="00766C51">
        <w:rPr>
          <w:sz w:val="28"/>
          <w:szCs w:val="28"/>
          <w:lang w:val="en-CA"/>
        </w:rPr>
        <w:t xml:space="preserve">Exogenous pyrogens induce the release of endogenous pyrogens IFN, TNF and IL-6. </w:t>
      </w:r>
    </w:p>
    <w:p w:rsidRPr="00766C51" w:rsidR="00726B5F" w:rsidP="005533D8" w:rsidRDefault="00726B5F" w14:paraId="7B0FF691" w14:textId="77777777">
      <w:pPr>
        <w:pStyle w:val="ListParagraph"/>
        <w:numPr>
          <w:ilvl w:val="0"/>
          <w:numId w:val="377"/>
        </w:numPr>
        <w:rPr>
          <w:sz w:val="28"/>
          <w:szCs w:val="28"/>
          <w:lang w:val="en-CA"/>
        </w:rPr>
      </w:pPr>
      <w:r w:rsidRPr="00766C51">
        <w:rPr>
          <w:sz w:val="28"/>
          <w:szCs w:val="28"/>
          <w:lang w:val="en-CA"/>
        </w:rPr>
        <w:t>These stimulate the production of prostaglandins which cross the blood-brain barrier and change the responsiveness of the thermosensitive neurons that make up the thermoregulatory centre i.e. turns up the thermostat.</w:t>
      </w:r>
    </w:p>
    <w:p w:rsidRPr="000460AA" w:rsidR="00726B5F" w:rsidP="00726B5F" w:rsidRDefault="00726B5F" w14:paraId="2E7305B3" w14:textId="77777777">
      <w:pPr>
        <w:rPr>
          <w:sz w:val="28"/>
          <w:szCs w:val="28"/>
          <w:lang w:val="en-CA"/>
        </w:rPr>
      </w:pPr>
    </w:p>
    <w:p w:rsidRPr="000460AA" w:rsidR="00726B5F" w:rsidP="004A7CCB" w:rsidRDefault="00726B5F" w14:paraId="0DAE6299" w14:textId="77777777">
      <w:pPr>
        <w:pStyle w:val="ListParagraph"/>
        <w:numPr>
          <w:ilvl w:val="0"/>
          <w:numId w:val="297"/>
        </w:numPr>
        <w:ind w:left="592"/>
        <w:rPr>
          <w:sz w:val="28"/>
          <w:szCs w:val="28"/>
          <w:lang w:val="en-CA"/>
        </w:rPr>
      </w:pPr>
      <w:r w:rsidRPr="000460AA">
        <w:rPr>
          <w:b/>
          <w:sz w:val="28"/>
          <w:szCs w:val="28"/>
          <w:lang w:val="en-CA"/>
        </w:rPr>
        <w:t>The innate</w:t>
      </w:r>
      <w:r w:rsidRPr="000460AA">
        <w:rPr>
          <w:sz w:val="28"/>
          <w:szCs w:val="28"/>
          <w:lang w:val="en-CA"/>
        </w:rPr>
        <w:t xml:space="preserve"> </w:t>
      </w:r>
      <w:r w:rsidRPr="000460AA">
        <w:rPr>
          <w:b/>
          <w:sz w:val="28"/>
          <w:szCs w:val="28"/>
          <w:lang w:val="en-CA"/>
        </w:rPr>
        <w:t>immune response</w:t>
      </w:r>
      <w:r w:rsidRPr="000460AA">
        <w:rPr>
          <w:sz w:val="28"/>
          <w:szCs w:val="28"/>
          <w:lang w:val="en-CA"/>
        </w:rPr>
        <w:t xml:space="preserve"> is activated by chemical properties of the antigen. </w:t>
      </w:r>
    </w:p>
    <w:p w:rsidRPr="000460AA" w:rsidR="00726B5F" w:rsidP="004A7CCB" w:rsidRDefault="00726B5F" w14:paraId="76092E64" w14:textId="77777777">
      <w:pPr>
        <w:pStyle w:val="ListParagraph"/>
        <w:numPr>
          <w:ilvl w:val="0"/>
          <w:numId w:val="297"/>
        </w:numPr>
        <w:ind w:left="592"/>
        <w:rPr>
          <w:sz w:val="28"/>
          <w:szCs w:val="28"/>
          <w:lang w:val="en-CA"/>
        </w:rPr>
      </w:pPr>
      <w:r w:rsidRPr="000460AA">
        <w:rPr>
          <w:b/>
          <w:sz w:val="28"/>
          <w:szCs w:val="28"/>
          <w:lang w:val="en-CA"/>
        </w:rPr>
        <w:t>The adaptive</w:t>
      </w:r>
      <w:r w:rsidRPr="000460AA">
        <w:rPr>
          <w:sz w:val="28"/>
          <w:szCs w:val="28"/>
          <w:lang w:val="en-CA"/>
        </w:rPr>
        <w:t xml:space="preserve"> </w:t>
      </w:r>
      <w:r w:rsidRPr="000460AA">
        <w:rPr>
          <w:b/>
          <w:sz w:val="28"/>
          <w:szCs w:val="28"/>
          <w:lang w:val="en-CA"/>
        </w:rPr>
        <w:t>immune response</w:t>
      </w:r>
      <w:r w:rsidRPr="000460AA">
        <w:rPr>
          <w:sz w:val="28"/>
          <w:szCs w:val="28"/>
          <w:lang w:val="en-CA"/>
        </w:rPr>
        <w:t xml:space="preserve"> refers to an antigen-specific immune response.</w:t>
      </w:r>
    </w:p>
    <w:p w:rsidRPr="000460AA" w:rsidR="00726B5F" w:rsidP="004A7CCB" w:rsidRDefault="00726B5F" w14:paraId="5945B5FA" w14:textId="77777777">
      <w:pPr>
        <w:pStyle w:val="ListParagraph"/>
        <w:numPr>
          <w:ilvl w:val="0"/>
          <w:numId w:val="303"/>
        </w:numPr>
        <w:ind w:left="592"/>
        <w:jc w:val="both"/>
        <w:rPr>
          <w:sz w:val="28"/>
          <w:szCs w:val="28"/>
          <w:lang w:val="en-CA"/>
        </w:rPr>
      </w:pPr>
      <w:r w:rsidRPr="000460AA">
        <w:rPr>
          <w:sz w:val="28"/>
          <w:szCs w:val="28"/>
          <w:lang w:val="en-CA"/>
        </w:rPr>
        <w:t>“Speed is of the essence.”</w:t>
      </w:r>
    </w:p>
    <w:p w:rsidRPr="000460AA" w:rsidR="00726B5F" w:rsidP="004A7CCB" w:rsidRDefault="00726B5F" w14:paraId="62631734" w14:textId="77777777">
      <w:pPr>
        <w:pStyle w:val="ListParagraph"/>
        <w:numPr>
          <w:ilvl w:val="0"/>
          <w:numId w:val="303"/>
        </w:numPr>
        <w:ind w:left="587"/>
        <w:jc w:val="both"/>
        <w:rPr>
          <w:sz w:val="28"/>
          <w:szCs w:val="28"/>
          <w:lang w:val="en-CA"/>
        </w:rPr>
      </w:pPr>
      <w:r w:rsidRPr="000460AA">
        <w:rPr>
          <w:sz w:val="28"/>
          <w:szCs w:val="28"/>
          <w:lang w:val="en-CA"/>
        </w:rPr>
        <w:t xml:space="preserve">It can take 3 to 4 days for an adaptive immune response to happen. </w:t>
      </w:r>
    </w:p>
    <w:p w:rsidRPr="000460AA" w:rsidR="00726B5F" w:rsidP="004A7CCB" w:rsidRDefault="00726B5F" w14:paraId="0E7E0880" w14:textId="77777777">
      <w:pPr>
        <w:pStyle w:val="ListParagraph"/>
        <w:numPr>
          <w:ilvl w:val="0"/>
          <w:numId w:val="303"/>
        </w:numPr>
        <w:ind w:left="587"/>
        <w:jc w:val="both"/>
        <w:rPr>
          <w:sz w:val="28"/>
          <w:szCs w:val="28"/>
          <w:lang w:val="en-CA"/>
        </w:rPr>
      </w:pPr>
      <w:r w:rsidRPr="000460AA">
        <w:rPr>
          <w:sz w:val="28"/>
          <w:szCs w:val="28"/>
          <w:lang w:val="en-CA"/>
        </w:rPr>
        <w:t>Thus, the innate immune system needs to sense and hold off an attack by a pathogen until the adaptive immune system (‘police force’) can be brought into play.</w:t>
      </w:r>
    </w:p>
    <w:p w:rsidRPr="000460AA" w:rsidR="00726B5F" w:rsidP="004A7CCB" w:rsidRDefault="00726B5F" w14:paraId="1418CB7A" w14:textId="77777777">
      <w:pPr>
        <w:pStyle w:val="ListParagraph"/>
        <w:numPr>
          <w:ilvl w:val="0"/>
          <w:numId w:val="303"/>
        </w:numPr>
        <w:ind w:left="587"/>
        <w:jc w:val="both"/>
        <w:rPr>
          <w:sz w:val="28"/>
          <w:szCs w:val="28"/>
          <w:lang w:val="en-CA"/>
        </w:rPr>
      </w:pPr>
      <w:r w:rsidRPr="000460AA">
        <w:rPr>
          <w:sz w:val="28"/>
          <w:szCs w:val="28"/>
          <w:lang w:val="en-CA"/>
        </w:rPr>
        <w:t xml:space="preserve">The body has a sophisticated burglar alarm system to detect unwanted intruders based on unique structures that microbes may have but that host cells definitely do not have </w:t>
      </w:r>
    </w:p>
    <w:p w:rsidR="00726B5F" w:rsidP="004A7CCB" w:rsidRDefault="00726B5F" w14:paraId="1642CAE9" w14:textId="77777777">
      <w:pPr>
        <w:pStyle w:val="ListParagraph"/>
        <w:numPr>
          <w:ilvl w:val="0"/>
          <w:numId w:val="303"/>
        </w:numPr>
        <w:ind w:left="587"/>
        <w:jc w:val="both"/>
        <w:rPr>
          <w:sz w:val="28"/>
          <w:szCs w:val="28"/>
          <w:lang w:val="en-CA"/>
        </w:rPr>
      </w:pPr>
      <w:r w:rsidRPr="000460AA">
        <w:rPr>
          <w:sz w:val="28"/>
          <w:szCs w:val="28"/>
          <w:lang w:val="en-CA"/>
        </w:rPr>
        <w:t>i.e.  Microbe associated molecular patterns (MAMPs) are recognized by pattern recognition receptors (PRRs).</w:t>
      </w:r>
    </w:p>
    <w:p w:rsidRPr="00766C51" w:rsidR="00766C51" w:rsidP="00766C51" w:rsidRDefault="00766C51" w14:paraId="1B6EF9FB" w14:textId="77777777">
      <w:pPr>
        <w:ind w:left="227"/>
        <w:jc w:val="both"/>
        <w:rPr>
          <w:sz w:val="28"/>
          <w:szCs w:val="28"/>
          <w:lang w:val="en-CA"/>
        </w:rPr>
      </w:pPr>
    </w:p>
    <w:p w:rsidRPr="000460AA" w:rsidR="00726B5F" w:rsidP="004A7CCB" w:rsidRDefault="00726B5F" w14:paraId="0B78C18B" w14:textId="77777777">
      <w:pPr>
        <w:pStyle w:val="ListParagraph"/>
        <w:numPr>
          <w:ilvl w:val="0"/>
          <w:numId w:val="303"/>
        </w:numPr>
        <w:ind w:left="587"/>
        <w:jc w:val="both"/>
        <w:rPr>
          <w:sz w:val="28"/>
          <w:szCs w:val="28"/>
          <w:lang w:val="en-CA"/>
        </w:rPr>
      </w:pPr>
      <w:r w:rsidRPr="000460AA">
        <w:rPr>
          <w:sz w:val="28"/>
          <w:szCs w:val="28"/>
          <w:lang w:val="en-CA"/>
        </w:rPr>
        <w:t xml:space="preserve"> </w:t>
      </w:r>
      <w:r w:rsidRPr="000460AA">
        <w:rPr>
          <w:b/>
          <w:sz w:val="28"/>
          <w:szCs w:val="28"/>
          <w:lang w:val="en-CA"/>
        </w:rPr>
        <w:t>Toll-like receptors</w:t>
      </w:r>
      <w:r w:rsidRPr="000460AA">
        <w:rPr>
          <w:sz w:val="28"/>
          <w:szCs w:val="28"/>
          <w:lang w:val="en-CA"/>
        </w:rPr>
        <w:t xml:space="preserve"> (TLRs) were first found in insects.</w:t>
      </w:r>
    </w:p>
    <w:p w:rsidRPr="00766C51" w:rsidR="00726B5F" w:rsidP="004A7CCB" w:rsidRDefault="00726B5F" w14:paraId="32A59D2E" w14:textId="77777777">
      <w:pPr>
        <w:pStyle w:val="ListParagraph"/>
        <w:numPr>
          <w:ilvl w:val="0"/>
          <w:numId w:val="312"/>
        </w:numPr>
        <w:jc w:val="both"/>
        <w:rPr>
          <w:sz w:val="28"/>
          <w:szCs w:val="28"/>
          <w:lang w:val="en-CA"/>
        </w:rPr>
      </w:pPr>
      <w:r w:rsidRPr="000460AA">
        <w:rPr>
          <w:sz w:val="28"/>
          <w:szCs w:val="28"/>
          <w:lang w:val="en-CA"/>
        </w:rPr>
        <w:t>They are named Toll receptors because Christiane Nüsslein-Volhard proclaimed upon seeing them “das ist ja toll!” or “that is great!”</w:t>
      </w:r>
    </w:p>
    <w:p w:rsidRPr="000460AA" w:rsidR="00726B5F" w:rsidP="004A7CCB" w:rsidRDefault="00726B5F" w14:paraId="168BC395" w14:textId="77777777">
      <w:pPr>
        <w:pStyle w:val="ListParagraph"/>
        <w:numPr>
          <w:ilvl w:val="0"/>
          <w:numId w:val="303"/>
        </w:numPr>
        <w:ind w:left="587"/>
        <w:jc w:val="both"/>
        <w:rPr>
          <w:sz w:val="28"/>
          <w:szCs w:val="28"/>
          <w:lang w:val="en-CA"/>
        </w:rPr>
      </w:pPr>
      <w:r w:rsidRPr="000460AA">
        <w:rPr>
          <w:sz w:val="28"/>
          <w:szCs w:val="28"/>
          <w:lang w:val="en-CA"/>
        </w:rPr>
        <w:t>Transmembrane proteins similar to TLRs are present on the APC surfaces of many eukaryotes, including all mammals.</w:t>
      </w:r>
    </w:p>
    <w:p w:rsidRPr="000460AA" w:rsidR="00726B5F" w:rsidP="004A7CCB" w:rsidRDefault="00726B5F" w14:paraId="0ADAE4C1" w14:textId="77777777">
      <w:pPr>
        <w:pStyle w:val="ListParagraph"/>
        <w:numPr>
          <w:ilvl w:val="0"/>
          <w:numId w:val="303"/>
        </w:numPr>
        <w:ind w:left="587"/>
        <w:jc w:val="both"/>
        <w:rPr>
          <w:sz w:val="28"/>
          <w:szCs w:val="28"/>
          <w:lang w:val="en-CA"/>
        </w:rPr>
      </w:pPr>
      <w:r w:rsidRPr="000460AA">
        <w:rPr>
          <w:sz w:val="28"/>
          <w:szCs w:val="28"/>
          <w:lang w:val="en-CA"/>
        </w:rPr>
        <w:t xml:space="preserve">TLRs interact with microbe fragments that have been released. </w:t>
      </w:r>
    </w:p>
    <w:p w:rsidRPr="00766C51" w:rsidR="00766C51" w:rsidP="004A7CCB" w:rsidRDefault="00726B5F" w14:paraId="0A866761" w14:textId="77777777">
      <w:pPr>
        <w:pStyle w:val="ListParagraph"/>
        <w:numPr>
          <w:ilvl w:val="0"/>
          <w:numId w:val="303"/>
        </w:numPr>
        <w:ind w:left="587"/>
        <w:jc w:val="both"/>
        <w:rPr>
          <w:sz w:val="28"/>
          <w:szCs w:val="28"/>
          <w:lang w:val="en-CA"/>
        </w:rPr>
      </w:pPr>
      <w:r w:rsidRPr="000460AA">
        <w:rPr>
          <w:sz w:val="28"/>
          <w:szCs w:val="28"/>
          <w:lang w:val="en-CA"/>
        </w:rPr>
        <w:t>Sometimes they require released soluble host proteins to help corral fragments and sometimes they require co-receptors on the host cell surface for activation.</w:t>
      </w:r>
    </w:p>
    <w:p w:rsidRPr="00766C51" w:rsidR="00766C51" w:rsidP="004A7CCB" w:rsidRDefault="00726B5F" w14:paraId="6138AE9B" w14:textId="77777777">
      <w:pPr>
        <w:pStyle w:val="ListParagraph"/>
        <w:numPr>
          <w:ilvl w:val="0"/>
          <w:numId w:val="303"/>
        </w:numPr>
        <w:ind w:left="587"/>
        <w:jc w:val="both"/>
        <w:rPr>
          <w:sz w:val="28"/>
          <w:szCs w:val="28"/>
          <w:lang w:val="en-CA"/>
        </w:rPr>
      </w:pPr>
      <w:r w:rsidRPr="000460AA">
        <w:rPr>
          <w:sz w:val="28"/>
          <w:szCs w:val="28"/>
          <w:lang w:val="en-CA"/>
        </w:rPr>
        <w:t>Once bound to ligands, TLRs trigger transcription of cytokines and cytokines attract both innate and adaptive immune cells to the site of infection.</w:t>
      </w:r>
    </w:p>
    <w:p w:rsidRPr="00766C51" w:rsidR="00766C51" w:rsidP="004A7CCB" w:rsidRDefault="00726B5F" w14:paraId="568F5D41" w14:textId="77777777">
      <w:pPr>
        <w:pStyle w:val="ListParagraph"/>
        <w:numPr>
          <w:ilvl w:val="0"/>
          <w:numId w:val="303"/>
        </w:numPr>
        <w:ind w:left="587"/>
        <w:jc w:val="both"/>
        <w:rPr>
          <w:sz w:val="28"/>
          <w:szCs w:val="28"/>
          <w:lang w:val="en-CA"/>
        </w:rPr>
      </w:pPr>
      <w:r w:rsidRPr="000460AA">
        <w:rPr>
          <w:sz w:val="28"/>
          <w:szCs w:val="28"/>
          <w:lang w:val="en-CA"/>
        </w:rPr>
        <w:lastRenderedPageBreak/>
        <w:t xml:space="preserve"> TLRs sense intruders outside of the cell but what happens if a pathogen invades a cell (avoiding endocytosis)? </w:t>
      </w:r>
    </w:p>
    <w:p w:rsidRPr="000460AA" w:rsidR="00726B5F" w:rsidP="004A7CCB" w:rsidRDefault="00726B5F" w14:paraId="54F9647F" w14:textId="77777777">
      <w:pPr>
        <w:pStyle w:val="ListParagraph"/>
        <w:numPr>
          <w:ilvl w:val="0"/>
          <w:numId w:val="303"/>
        </w:numPr>
        <w:ind w:left="587"/>
        <w:jc w:val="both"/>
        <w:rPr>
          <w:sz w:val="28"/>
          <w:szCs w:val="28"/>
          <w:lang w:val="en-CA"/>
        </w:rPr>
      </w:pPr>
      <w:r w:rsidRPr="000460AA">
        <w:rPr>
          <w:sz w:val="28"/>
          <w:szCs w:val="28"/>
          <w:lang w:val="en-CA"/>
        </w:rPr>
        <w:t>TLRs cannot be activated in this case and so host cells have an internal trip-wire made up of cytoplasmic proteins.</w:t>
      </w:r>
    </w:p>
    <w:p w:rsidRPr="000460AA" w:rsidR="00726B5F" w:rsidP="004A7CCB" w:rsidRDefault="00726B5F" w14:paraId="7E914CD3" w14:textId="77777777">
      <w:pPr>
        <w:pStyle w:val="ListParagraph"/>
        <w:numPr>
          <w:ilvl w:val="0"/>
          <w:numId w:val="303"/>
        </w:numPr>
        <w:ind w:left="587"/>
        <w:jc w:val="both"/>
        <w:rPr>
          <w:sz w:val="28"/>
          <w:szCs w:val="28"/>
          <w:lang w:val="en-CA"/>
        </w:rPr>
      </w:pPr>
      <w:r w:rsidRPr="000460AA">
        <w:rPr>
          <w:sz w:val="28"/>
          <w:szCs w:val="28"/>
          <w:lang w:val="en-CA"/>
        </w:rPr>
        <w:t xml:space="preserve">These trip wires are </w:t>
      </w:r>
      <w:r w:rsidRPr="000460AA">
        <w:rPr>
          <w:b/>
          <w:sz w:val="28"/>
          <w:szCs w:val="28"/>
          <w:lang w:val="en-CA"/>
        </w:rPr>
        <w:t>NOD</w:t>
      </w:r>
      <w:r w:rsidRPr="000460AA">
        <w:rPr>
          <w:sz w:val="28"/>
          <w:szCs w:val="28"/>
          <w:lang w:val="en-CA"/>
        </w:rPr>
        <w:t>-</w:t>
      </w:r>
      <w:r w:rsidRPr="000460AA">
        <w:rPr>
          <w:b/>
          <w:sz w:val="28"/>
          <w:szCs w:val="28"/>
          <w:lang w:val="en-CA"/>
        </w:rPr>
        <w:t>like</w:t>
      </w:r>
      <w:r w:rsidRPr="000460AA">
        <w:rPr>
          <w:sz w:val="28"/>
          <w:szCs w:val="28"/>
          <w:lang w:val="en-CA"/>
        </w:rPr>
        <w:t xml:space="preserve"> </w:t>
      </w:r>
      <w:r w:rsidRPr="000460AA">
        <w:rPr>
          <w:b/>
          <w:sz w:val="28"/>
          <w:szCs w:val="28"/>
          <w:lang w:val="en-CA"/>
        </w:rPr>
        <w:t>receptors</w:t>
      </w:r>
      <w:r w:rsidRPr="000460AA">
        <w:rPr>
          <w:sz w:val="28"/>
          <w:szCs w:val="28"/>
          <w:lang w:val="en-CA"/>
        </w:rPr>
        <w:t xml:space="preserve"> (actual NODS are plant proteins and not present in mammals.)</w:t>
      </w:r>
    </w:p>
    <w:p w:rsidRPr="00766C51" w:rsidR="00766C51" w:rsidP="004A7CCB" w:rsidRDefault="00726B5F" w14:paraId="273D420D" w14:textId="77777777">
      <w:pPr>
        <w:pStyle w:val="ListParagraph"/>
        <w:numPr>
          <w:ilvl w:val="0"/>
          <w:numId w:val="312"/>
        </w:numPr>
        <w:jc w:val="both"/>
        <w:rPr>
          <w:sz w:val="28"/>
          <w:szCs w:val="28"/>
          <w:lang w:val="en-CA"/>
        </w:rPr>
      </w:pPr>
      <w:r w:rsidRPr="000460AA">
        <w:rPr>
          <w:sz w:val="28"/>
          <w:szCs w:val="28"/>
          <w:lang w:val="en-CA"/>
        </w:rPr>
        <w:t>NOD: nucleotide binding oligomerization domains.</w:t>
      </w:r>
    </w:p>
    <w:p w:rsidRPr="000460AA" w:rsidR="00726B5F" w:rsidP="004A7CCB" w:rsidRDefault="00726B5F" w14:paraId="741BA8E3" w14:textId="77777777">
      <w:pPr>
        <w:pStyle w:val="ListParagraph"/>
        <w:numPr>
          <w:ilvl w:val="0"/>
          <w:numId w:val="303"/>
        </w:numPr>
        <w:ind w:left="587"/>
        <w:jc w:val="both"/>
        <w:rPr>
          <w:sz w:val="28"/>
          <w:szCs w:val="28"/>
          <w:lang w:val="en-CA"/>
        </w:rPr>
      </w:pPr>
      <w:r w:rsidRPr="000460AA">
        <w:rPr>
          <w:sz w:val="28"/>
          <w:szCs w:val="28"/>
          <w:lang w:val="en-CA"/>
        </w:rPr>
        <w:t>MAMPs bound to NLRs can activate cytokine production directly or they can become part of large complexes called inflammasomes.</w:t>
      </w:r>
    </w:p>
    <w:p w:rsidRPr="000460AA" w:rsidR="00726B5F" w:rsidP="004A7CCB" w:rsidRDefault="00726B5F" w14:paraId="642B0732" w14:textId="77777777">
      <w:pPr>
        <w:pStyle w:val="ListParagraph"/>
        <w:numPr>
          <w:ilvl w:val="0"/>
          <w:numId w:val="312"/>
        </w:numPr>
        <w:ind w:left="1312"/>
        <w:jc w:val="both"/>
        <w:rPr>
          <w:sz w:val="28"/>
          <w:szCs w:val="28"/>
          <w:lang w:val="en-CA"/>
        </w:rPr>
      </w:pPr>
      <w:r w:rsidRPr="000460AA">
        <w:rPr>
          <w:sz w:val="28"/>
          <w:szCs w:val="28"/>
          <w:lang w:val="en-CA"/>
        </w:rPr>
        <w:t>Either pathway leads to cytokine release.</w:t>
      </w:r>
    </w:p>
    <w:p w:rsidRPr="000460AA" w:rsidR="00726B5F" w:rsidP="00726B5F" w:rsidRDefault="00726B5F" w14:paraId="61BFF762" w14:textId="77777777">
      <w:pPr>
        <w:pStyle w:val="ListParagraph"/>
        <w:ind w:left="1307"/>
        <w:jc w:val="both"/>
        <w:rPr>
          <w:sz w:val="28"/>
          <w:szCs w:val="28"/>
          <w:lang w:val="en-CA"/>
        </w:rPr>
      </w:pPr>
    </w:p>
    <w:p w:rsidRPr="000460AA" w:rsidR="00726B5F" w:rsidP="004A7CCB" w:rsidRDefault="00726B5F" w14:paraId="1C824BDC" w14:textId="77777777">
      <w:pPr>
        <w:pStyle w:val="ListParagraph"/>
        <w:numPr>
          <w:ilvl w:val="0"/>
          <w:numId w:val="303"/>
        </w:numPr>
        <w:ind w:left="587"/>
        <w:jc w:val="both"/>
        <w:rPr>
          <w:sz w:val="28"/>
          <w:szCs w:val="28"/>
          <w:lang w:val="en-CA"/>
        </w:rPr>
      </w:pPr>
      <w:r w:rsidRPr="000460AA">
        <w:rPr>
          <w:sz w:val="28"/>
          <w:szCs w:val="28"/>
          <w:lang w:val="en-CA"/>
        </w:rPr>
        <w:t xml:space="preserve">The adaptive immune response is the domain of the </w:t>
      </w:r>
      <w:r w:rsidRPr="000460AA">
        <w:rPr>
          <w:b/>
          <w:sz w:val="28"/>
          <w:szCs w:val="28"/>
          <w:lang w:val="en-CA"/>
        </w:rPr>
        <w:t>lymphocytes</w:t>
      </w:r>
      <w:r w:rsidRPr="000460AA">
        <w:rPr>
          <w:sz w:val="28"/>
          <w:szCs w:val="28"/>
          <w:lang w:val="en-CA"/>
        </w:rPr>
        <w:t>, natural killer (NK) cells.</w:t>
      </w:r>
    </w:p>
    <w:p w:rsidRPr="000460AA" w:rsidR="00726B5F" w:rsidP="004A7CCB" w:rsidRDefault="00726B5F" w14:paraId="4DA507EB" w14:textId="77777777">
      <w:pPr>
        <w:pStyle w:val="ListParagraph"/>
        <w:numPr>
          <w:ilvl w:val="0"/>
          <w:numId w:val="303"/>
        </w:numPr>
        <w:ind w:left="587"/>
        <w:jc w:val="both"/>
        <w:rPr>
          <w:sz w:val="28"/>
          <w:szCs w:val="28"/>
          <w:lang w:val="en-CA"/>
        </w:rPr>
      </w:pPr>
      <w:r w:rsidRPr="000460AA">
        <w:rPr>
          <w:b/>
          <w:sz w:val="28"/>
          <w:szCs w:val="28"/>
          <w:lang w:val="en-CA"/>
        </w:rPr>
        <w:t>NK cells</w:t>
      </w:r>
      <w:r w:rsidRPr="000460AA">
        <w:rPr>
          <w:sz w:val="28"/>
          <w:szCs w:val="28"/>
          <w:lang w:val="en-CA"/>
        </w:rPr>
        <w:t xml:space="preserve"> are lymphoid cells but are considered to act as a component of innate immunity AND adaptive immunity; they are the Navy S.E.A.L.S of the immune system.</w:t>
      </w:r>
    </w:p>
    <w:p w:rsidRPr="000460AA" w:rsidR="00726B5F" w:rsidP="004A7CCB" w:rsidRDefault="00726B5F" w14:paraId="4F2DA9C6" w14:textId="77777777">
      <w:pPr>
        <w:pStyle w:val="ListParagraph"/>
        <w:numPr>
          <w:ilvl w:val="0"/>
          <w:numId w:val="303"/>
        </w:numPr>
        <w:ind w:left="587"/>
        <w:jc w:val="both"/>
        <w:rPr>
          <w:sz w:val="28"/>
          <w:szCs w:val="28"/>
          <w:lang w:val="en-CA"/>
        </w:rPr>
      </w:pPr>
      <w:r w:rsidRPr="000460AA">
        <w:rPr>
          <w:sz w:val="28"/>
          <w:szCs w:val="28"/>
          <w:lang w:val="en-CA"/>
        </w:rPr>
        <w:t>Their job is to directly kill host cells that have been infected with a pathogen or cells which have transformed through malignant transformation (cancer cells).</w:t>
      </w:r>
    </w:p>
    <w:p w:rsidRPr="000460AA" w:rsidR="00726B5F" w:rsidP="004A7CCB" w:rsidRDefault="00726B5F" w14:paraId="25D6DDE2" w14:textId="77777777">
      <w:pPr>
        <w:pStyle w:val="ListParagraph"/>
        <w:numPr>
          <w:ilvl w:val="0"/>
          <w:numId w:val="303"/>
        </w:numPr>
        <w:ind w:left="587"/>
        <w:jc w:val="both"/>
        <w:rPr>
          <w:sz w:val="28"/>
          <w:szCs w:val="28"/>
          <w:lang w:val="en-CA"/>
        </w:rPr>
      </w:pPr>
      <w:r w:rsidRPr="000460AA">
        <w:rPr>
          <w:sz w:val="28"/>
          <w:szCs w:val="28"/>
          <w:lang w:val="en-CA"/>
        </w:rPr>
        <w:t xml:space="preserve"> They produce and secrete molecules such as </w:t>
      </w:r>
      <w:r w:rsidRPr="000460AA">
        <w:rPr>
          <w:b/>
          <w:sz w:val="28"/>
          <w:szCs w:val="28"/>
          <w:lang w:val="en-CA"/>
        </w:rPr>
        <w:t>perforin</w:t>
      </w:r>
      <w:r w:rsidRPr="000460AA">
        <w:rPr>
          <w:sz w:val="28"/>
          <w:szCs w:val="28"/>
          <w:lang w:val="en-CA"/>
        </w:rPr>
        <w:t xml:space="preserve"> that puncture the cell membranes of their targets, killing them. </w:t>
      </w:r>
    </w:p>
    <w:p w:rsidRPr="000460AA" w:rsidR="00726B5F" w:rsidP="004A7CCB" w:rsidRDefault="00726B5F" w14:paraId="3F0AEF7C" w14:textId="77777777">
      <w:pPr>
        <w:pStyle w:val="ListParagraph"/>
        <w:numPr>
          <w:ilvl w:val="0"/>
          <w:numId w:val="303"/>
        </w:numPr>
        <w:ind w:left="587"/>
        <w:jc w:val="both"/>
        <w:rPr>
          <w:sz w:val="28"/>
          <w:szCs w:val="28"/>
          <w:lang w:val="en-CA"/>
        </w:rPr>
      </w:pPr>
      <w:r w:rsidRPr="000460AA">
        <w:rPr>
          <w:sz w:val="28"/>
          <w:szCs w:val="28"/>
          <w:lang w:val="en-CA"/>
        </w:rPr>
        <w:t>How do NK cells recognize their targets?</w:t>
      </w:r>
    </w:p>
    <w:p w:rsidRPr="000460AA" w:rsidR="00726B5F" w:rsidP="00726B5F" w:rsidRDefault="00726B5F" w14:paraId="21922D5C" w14:textId="77777777">
      <w:pPr>
        <w:pStyle w:val="ListParagraph"/>
        <w:ind w:left="587"/>
        <w:jc w:val="both"/>
        <w:rPr>
          <w:sz w:val="28"/>
          <w:szCs w:val="28"/>
          <w:lang w:val="en-CA"/>
        </w:rPr>
      </w:pPr>
    </w:p>
    <w:p w:rsidRPr="000460AA" w:rsidR="00726B5F" w:rsidP="004A7CCB" w:rsidRDefault="00726B5F" w14:paraId="7FE2D692" w14:textId="77777777">
      <w:pPr>
        <w:pStyle w:val="ListParagraph"/>
        <w:numPr>
          <w:ilvl w:val="0"/>
          <w:numId w:val="303"/>
        </w:numPr>
        <w:ind w:left="587"/>
        <w:jc w:val="both"/>
        <w:rPr>
          <w:b/>
          <w:sz w:val="28"/>
          <w:szCs w:val="28"/>
          <w:lang w:val="en-CA"/>
        </w:rPr>
      </w:pPr>
      <w:r w:rsidRPr="000460AA">
        <w:rPr>
          <w:b/>
          <w:sz w:val="28"/>
          <w:szCs w:val="28"/>
          <w:lang w:val="en-CA"/>
        </w:rPr>
        <w:t>NK cells use 2 pathways to recognize their targets:</w:t>
      </w:r>
    </w:p>
    <w:p w:rsidRPr="00766C51" w:rsidR="00726B5F" w:rsidP="004A7CCB" w:rsidRDefault="00726B5F" w14:paraId="3C4E8910" w14:textId="77777777">
      <w:pPr>
        <w:pStyle w:val="ListParagraph"/>
        <w:numPr>
          <w:ilvl w:val="0"/>
          <w:numId w:val="313"/>
        </w:numPr>
        <w:jc w:val="both"/>
        <w:rPr>
          <w:b/>
          <w:color w:val="1F3864" w:themeColor="accent1" w:themeShade="80"/>
          <w:sz w:val="28"/>
          <w:szCs w:val="28"/>
          <w:lang w:val="en-CA"/>
        </w:rPr>
      </w:pPr>
      <w:r w:rsidRPr="00766C51">
        <w:rPr>
          <w:color w:val="1F3864" w:themeColor="accent1" w:themeShade="80"/>
          <w:sz w:val="28"/>
          <w:szCs w:val="28"/>
          <w:lang w:val="en-CA"/>
        </w:rPr>
        <w:t>They look for the absence of MHC class I receptors on host cells (innate response).</w:t>
      </w:r>
    </w:p>
    <w:p w:rsidRPr="000460AA" w:rsidR="00726B5F" w:rsidP="004A7CCB" w:rsidRDefault="00726B5F" w14:paraId="2BED058D" w14:textId="77777777">
      <w:pPr>
        <w:pStyle w:val="ListParagraph"/>
        <w:numPr>
          <w:ilvl w:val="1"/>
          <w:numId w:val="312"/>
        </w:numPr>
        <w:ind w:left="1312"/>
        <w:jc w:val="both"/>
        <w:rPr>
          <w:sz w:val="28"/>
          <w:szCs w:val="28"/>
          <w:lang w:val="en-CA"/>
        </w:rPr>
      </w:pPr>
      <w:r w:rsidRPr="000460AA">
        <w:rPr>
          <w:sz w:val="28"/>
          <w:szCs w:val="28"/>
          <w:lang w:val="en-CA"/>
        </w:rPr>
        <w:t xml:space="preserve">Similar to a soldier checking for ID as MHC-I display signifies that a host cell is healthy. </w:t>
      </w:r>
    </w:p>
    <w:p w:rsidRPr="000460AA" w:rsidR="00726B5F" w:rsidP="004A7CCB" w:rsidRDefault="00726B5F" w14:paraId="3EFACACA" w14:textId="77777777">
      <w:pPr>
        <w:pStyle w:val="ListParagraph"/>
        <w:numPr>
          <w:ilvl w:val="1"/>
          <w:numId w:val="312"/>
        </w:numPr>
        <w:ind w:left="1312"/>
        <w:jc w:val="both"/>
        <w:rPr>
          <w:sz w:val="28"/>
          <w:szCs w:val="28"/>
          <w:lang w:val="en-CA"/>
        </w:rPr>
      </w:pPr>
      <w:r w:rsidRPr="000460AA">
        <w:rPr>
          <w:sz w:val="28"/>
          <w:szCs w:val="28"/>
          <w:lang w:val="en-CA"/>
        </w:rPr>
        <w:t>Infected or cancerous cells often lose their MHC-I and so they become targets for instant destruction.</w:t>
      </w:r>
    </w:p>
    <w:p w:rsidRPr="00766C51" w:rsidR="00726B5F" w:rsidP="004A7CCB" w:rsidRDefault="00726B5F" w14:paraId="364275AF" w14:textId="77777777">
      <w:pPr>
        <w:pStyle w:val="ListParagraph"/>
        <w:numPr>
          <w:ilvl w:val="0"/>
          <w:numId w:val="313"/>
        </w:numPr>
        <w:jc w:val="both"/>
        <w:rPr>
          <w:color w:val="1F3864" w:themeColor="accent1" w:themeShade="80"/>
          <w:sz w:val="28"/>
          <w:szCs w:val="28"/>
          <w:lang w:val="en-CA"/>
        </w:rPr>
      </w:pPr>
      <w:r w:rsidRPr="00766C51">
        <w:rPr>
          <w:color w:val="1F3864" w:themeColor="accent1" w:themeShade="80"/>
          <w:sz w:val="28"/>
          <w:szCs w:val="28"/>
          <w:lang w:val="en-CA"/>
        </w:rPr>
        <w:t xml:space="preserve">They look for the presence of antibodies on an infected host cell (adaptive response). </w:t>
      </w:r>
    </w:p>
    <w:p w:rsidRPr="000460AA" w:rsidR="00726B5F" w:rsidP="004A7CCB" w:rsidRDefault="00726B5F" w14:paraId="2EA98D4C" w14:textId="77777777">
      <w:pPr>
        <w:pStyle w:val="ListParagraph"/>
        <w:numPr>
          <w:ilvl w:val="0"/>
          <w:numId w:val="314"/>
        </w:numPr>
        <w:jc w:val="both"/>
        <w:rPr>
          <w:sz w:val="28"/>
          <w:szCs w:val="28"/>
          <w:lang w:val="en-CA"/>
        </w:rPr>
      </w:pPr>
      <w:r w:rsidRPr="000460AA">
        <w:rPr>
          <w:sz w:val="28"/>
          <w:szCs w:val="28"/>
          <w:lang w:val="en-CA"/>
        </w:rPr>
        <w:t xml:space="preserve">Antibody-dependent cell mediated cytotoxicity is usually active against virally-infected cells as replicating viruses place viral proteins in the host cell membranes. </w:t>
      </w:r>
    </w:p>
    <w:p w:rsidRPr="000460AA" w:rsidR="00726B5F" w:rsidP="004A7CCB" w:rsidRDefault="00726B5F" w14:paraId="399E6477" w14:textId="77777777">
      <w:pPr>
        <w:pStyle w:val="ListParagraph"/>
        <w:numPr>
          <w:ilvl w:val="0"/>
          <w:numId w:val="314"/>
        </w:numPr>
        <w:jc w:val="both"/>
        <w:rPr>
          <w:sz w:val="28"/>
          <w:szCs w:val="28"/>
          <w:lang w:val="en-CA"/>
        </w:rPr>
      </w:pPr>
      <w:r w:rsidRPr="000460AA">
        <w:rPr>
          <w:sz w:val="28"/>
          <w:szCs w:val="28"/>
          <w:lang w:val="en-CA"/>
        </w:rPr>
        <w:t>These are tagged by antibodies as part of the adaptive immune response and recognized by NK cells as targets for destruction.</w:t>
      </w:r>
    </w:p>
    <w:p w:rsidRPr="000460AA" w:rsidR="00726B5F" w:rsidP="004A7CCB" w:rsidRDefault="00726B5F" w14:paraId="0C810A7E" w14:textId="77777777">
      <w:pPr>
        <w:pStyle w:val="ListParagraph"/>
        <w:numPr>
          <w:ilvl w:val="0"/>
          <w:numId w:val="303"/>
        </w:numPr>
        <w:ind w:left="587"/>
        <w:jc w:val="both"/>
        <w:rPr>
          <w:sz w:val="28"/>
          <w:szCs w:val="28"/>
          <w:lang w:val="en-CA"/>
        </w:rPr>
      </w:pPr>
      <w:r w:rsidRPr="000460AA">
        <w:rPr>
          <w:sz w:val="28"/>
          <w:szCs w:val="28"/>
          <w:lang w:val="en-CA"/>
        </w:rPr>
        <w:lastRenderedPageBreak/>
        <w:t>While the innate immunity fights the immediate threat, the body is busy calling in the cops i.e. the adaptive immune response.</w:t>
      </w:r>
    </w:p>
    <w:p w:rsidR="00726B5F" w:rsidP="004A7CCB" w:rsidRDefault="00726B5F" w14:paraId="4D7C2E68" w14:textId="77777777">
      <w:pPr>
        <w:pStyle w:val="ListParagraph"/>
        <w:numPr>
          <w:ilvl w:val="0"/>
          <w:numId w:val="303"/>
        </w:numPr>
        <w:ind w:left="587"/>
        <w:jc w:val="both"/>
        <w:rPr>
          <w:sz w:val="28"/>
          <w:szCs w:val="28"/>
          <w:lang w:val="en-CA"/>
        </w:rPr>
      </w:pPr>
      <w:r w:rsidRPr="000460AA">
        <w:rPr>
          <w:sz w:val="28"/>
          <w:szCs w:val="28"/>
          <w:lang w:val="en-CA"/>
        </w:rPr>
        <w:t xml:space="preserve"> When the innate immune system is eluded, a pathogen faces an even more daunting foe: the adaptive immune response.</w:t>
      </w:r>
    </w:p>
    <w:p w:rsidRPr="00766C51" w:rsidR="00766C51" w:rsidP="00766C51" w:rsidRDefault="00766C51" w14:paraId="300D332F" w14:textId="77777777">
      <w:pPr>
        <w:pStyle w:val="ListParagraph"/>
        <w:ind w:left="587"/>
        <w:jc w:val="both"/>
        <w:rPr>
          <w:sz w:val="28"/>
          <w:szCs w:val="28"/>
          <w:lang w:val="en-CA"/>
        </w:rPr>
      </w:pPr>
    </w:p>
    <w:p w:rsidRPr="000460AA" w:rsidR="00726B5F" w:rsidP="004A7CCB" w:rsidRDefault="00726B5F" w14:paraId="05715F08" w14:textId="77777777">
      <w:pPr>
        <w:pStyle w:val="ListParagraph"/>
        <w:numPr>
          <w:ilvl w:val="0"/>
          <w:numId w:val="303"/>
        </w:numPr>
        <w:ind w:left="587"/>
        <w:jc w:val="both"/>
        <w:rPr>
          <w:sz w:val="28"/>
          <w:szCs w:val="28"/>
          <w:lang w:val="en-CA"/>
        </w:rPr>
      </w:pPr>
      <w:r w:rsidRPr="000460AA">
        <w:rPr>
          <w:b/>
          <w:sz w:val="28"/>
          <w:szCs w:val="28"/>
          <w:lang w:val="en-CA"/>
        </w:rPr>
        <w:t>Adaptive</w:t>
      </w:r>
      <w:r w:rsidRPr="000460AA">
        <w:rPr>
          <w:sz w:val="28"/>
          <w:szCs w:val="28"/>
          <w:lang w:val="en-CA"/>
        </w:rPr>
        <w:t xml:space="preserve"> </w:t>
      </w:r>
      <w:r w:rsidRPr="000460AA">
        <w:rPr>
          <w:b/>
          <w:sz w:val="28"/>
          <w:szCs w:val="28"/>
          <w:lang w:val="en-CA"/>
        </w:rPr>
        <w:t>immunity</w:t>
      </w:r>
      <w:r w:rsidRPr="000460AA">
        <w:rPr>
          <w:sz w:val="28"/>
          <w:szCs w:val="28"/>
          <w:lang w:val="en-CA"/>
        </w:rPr>
        <w:t xml:space="preserve"> is composed of lymphocyte cells called B cells and T cells that have the ability to remember a specific invading pathogen for years.</w:t>
      </w:r>
    </w:p>
    <w:p w:rsidR="00726B5F" w:rsidP="004A7CCB" w:rsidRDefault="00726B5F" w14:paraId="695757EC" w14:textId="77777777">
      <w:pPr>
        <w:pStyle w:val="ListParagraph"/>
        <w:numPr>
          <w:ilvl w:val="0"/>
          <w:numId w:val="303"/>
        </w:numPr>
        <w:ind w:left="587"/>
        <w:jc w:val="both"/>
        <w:rPr>
          <w:sz w:val="28"/>
          <w:szCs w:val="28"/>
          <w:lang w:val="en-CA"/>
        </w:rPr>
      </w:pPr>
      <w:r w:rsidRPr="000460AA">
        <w:rPr>
          <w:sz w:val="28"/>
          <w:szCs w:val="28"/>
          <w:lang w:val="en-CA"/>
        </w:rPr>
        <w:t>This recall allows a swift immune response towards pathogens we have seen before and is the basis of vaccination.</w:t>
      </w:r>
    </w:p>
    <w:p w:rsidRPr="000460AA" w:rsidR="00766C51" w:rsidP="00766C51" w:rsidRDefault="00766C51" w14:paraId="56D4E468" w14:textId="77777777">
      <w:pPr>
        <w:pStyle w:val="ListParagraph"/>
        <w:ind w:left="587"/>
        <w:jc w:val="both"/>
        <w:rPr>
          <w:sz w:val="28"/>
          <w:szCs w:val="28"/>
          <w:lang w:val="en-CA"/>
        </w:rPr>
      </w:pPr>
    </w:p>
    <w:p w:rsidRPr="000460AA" w:rsidR="00726B5F" w:rsidP="004A7CCB" w:rsidRDefault="00726B5F" w14:paraId="404B444C" w14:textId="77777777">
      <w:pPr>
        <w:pStyle w:val="ListParagraph"/>
        <w:numPr>
          <w:ilvl w:val="0"/>
          <w:numId w:val="303"/>
        </w:numPr>
        <w:ind w:left="587"/>
        <w:jc w:val="both"/>
        <w:rPr>
          <w:b/>
          <w:sz w:val="28"/>
          <w:szCs w:val="28"/>
          <w:lang w:val="en-CA"/>
        </w:rPr>
      </w:pPr>
      <w:r w:rsidRPr="000460AA">
        <w:rPr>
          <w:b/>
          <w:sz w:val="28"/>
          <w:szCs w:val="28"/>
          <w:lang w:val="en-CA"/>
        </w:rPr>
        <w:t>There are two types of adaptive immunity:</w:t>
      </w:r>
    </w:p>
    <w:p w:rsidRPr="000460AA" w:rsidR="00726B5F" w:rsidP="004A7CCB" w:rsidRDefault="00726B5F" w14:paraId="2287DB46" w14:textId="77777777">
      <w:pPr>
        <w:pStyle w:val="ListParagraph"/>
        <w:numPr>
          <w:ilvl w:val="0"/>
          <w:numId w:val="315"/>
        </w:numPr>
        <w:jc w:val="both"/>
        <w:rPr>
          <w:sz w:val="28"/>
          <w:szCs w:val="28"/>
          <w:lang w:val="en-CA"/>
        </w:rPr>
      </w:pPr>
      <w:r w:rsidRPr="000460AA">
        <w:rPr>
          <w:sz w:val="28"/>
          <w:szCs w:val="28"/>
          <w:lang w:val="en-CA"/>
        </w:rPr>
        <w:t xml:space="preserve">Humoral (antibody-dependent) </w:t>
      </w:r>
    </w:p>
    <w:p w:rsidRPr="000460AA" w:rsidR="00726B5F" w:rsidP="004A7CCB" w:rsidRDefault="00726B5F" w14:paraId="50F3C0BB" w14:textId="77777777">
      <w:pPr>
        <w:pStyle w:val="ListParagraph"/>
        <w:numPr>
          <w:ilvl w:val="0"/>
          <w:numId w:val="315"/>
        </w:numPr>
        <w:jc w:val="both"/>
        <w:rPr>
          <w:sz w:val="28"/>
          <w:szCs w:val="28"/>
          <w:lang w:val="en-CA"/>
        </w:rPr>
      </w:pPr>
      <w:r w:rsidRPr="000460AA">
        <w:rPr>
          <w:sz w:val="28"/>
          <w:szCs w:val="28"/>
          <w:lang w:val="en-CA"/>
        </w:rPr>
        <w:t>Cell mediated.</w:t>
      </w:r>
    </w:p>
    <w:p w:rsidRPr="000460AA" w:rsidR="00726B5F" w:rsidP="00726B5F" w:rsidRDefault="00726B5F" w14:paraId="32359788" w14:textId="77777777">
      <w:pPr>
        <w:pStyle w:val="ListParagraph"/>
        <w:ind w:left="947"/>
        <w:jc w:val="both"/>
        <w:rPr>
          <w:sz w:val="28"/>
          <w:szCs w:val="28"/>
          <w:lang w:val="en-CA"/>
        </w:rPr>
      </w:pPr>
    </w:p>
    <w:p w:rsidRPr="000460AA" w:rsidR="00726B5F" w:rsidP="004A7CCB" w:rsidRDefault="00726B5F" w14:paraId="4D030ED4" w14:textId="77777777">
      <w:pPr>
        <w:pStyle w:val="ListParagraph"/>
        <w:numPr>
          <w:ilvl w:val="0"/>
          <w:numId w:val="303"/>
        </w:numPr>
        <w:ind w:left="587"/>
        <w:jc w:val="both"/>
        <w:rPr>
          <w:sz w:val="28"/>
          <w:szCs w:val="28"/>
          <w:lang w:val="en-CA"/>
        </w:rPr>
      </w:pPr>
      <w:r w:rsidRPr="000460AA">
        <w:rPr>
          <w:sz w:val="28"/>
          <w:szCs w:val="28"/>
          <w:lang w:val="en-CA"/>
        </w:rPr>
        <w:t xml:space="preserve">‘Humors’ is an older term for bodily fluids. </w:t>
      </w:r>
    </w:p>
    <w:p w:rsidR="008944F9" w:rsidP="004A7CCB" w:rsidRDefault="00726B5F" w14:paraId="095CAD5E" w14:textId="77777777">
      <w:pPr>
        <w:pStyle w:val="ListParagraph"/>
        <w:numPr>
          <w:ilvl w:val="0"/>
          <w:numId w:val="303"/>
        </w:numPr>
        <w:ind w:left="587"/>
        <w:jc w:val="both"/>
        <w:rPr>
          <w:sz w:val="28"/>
          <w:szCs w:val="28"/>
          <w:lang w:val="en-CA"/>
        </w:rPr>
      </w:pPr>
      <w:r w:rsidRPr="00766C51">
        <w:rPr>
          <w:b/>
          <w:sz w:val="28"/>
          <w:szCs w:val="28"/>
          <w:lang w:val="en-CA"/>
        </w:rPr>
        <w:t>Antibodies</w:t>
      </w:r>
      <w:r w:rsidRPr="000460AA">
        <w:rPr>
          <w:sz w:val="28"/>
          <w:szCs w:val="28"/>
          <w:lang w:val="en-CA"/>
        </w:rPr>
        <w:t xml:space="preserve"> are proteins that circulate in the bloodstream and directly target microbial invaders by recognizing their structures (antigens).</w:t>
      </w:r>
    </w:p>
    <w:p w:rsidR="008944F9" w:rsidP="004A7CCB" w:rsidRDefault="00766C51" w14:paraId="4373942A" w14:textId="77777777">
      <w:pPr>
        <w:pStyle w:val="ListParagraph"/>
        <w:numPr>
          <w:ilvl w:val="0"/>
          <w:numId w:val="303"/>
        </w:numPr>
        <w:ind w:left="587"/>
        <w:jc w:val="both"/>
        <w:rPr>
          <w:sz w:val="28"/>
          <w:szCs w:val="28"/>
          <w:lang w:val="en-CA"/>
        </w:rPr>
      </w:pPr>
      <w:r w:rsidRPr="008944F9">
        <w:rPr>
          <w:sz w:val="28"/>
          <w:szCs w:val="28"/>
          <w:lang w:val="en-CA"/>
        </w:rPr>
        <w:t xml:space="preserve">An immunogen is any antigen that is capable of inducing cell-mediated immune response rather than immunological tolerance. </w:t>
      </w:r>
    </w:p>
    <w:p w:rsidR="008944F9" w:rsidP="004A7CCB" w:rsidRDefault="00766C51" w14:paraId="4407DEC2" w14:textId="77777777">
      <w:pPr>
        <w:pStyle w:val="ListParagraph"/>
        <w:numPr>
          <w:ilvl w:val="0"/>
          <w:numId w:val="303"/>
        </w:numPr>
        <w:ind w:left="587"/>
        <w:jc w:val="both"/>
        <w:rPr>
          <w:sz w:val="28"/>
          <w:szCs w:val="28"/>
          <w:lang w:val="en-CA"/>
        </w:rPr>
      </w:pPr>
      <w:r w:rsidRPr="008944F9">
        <w:rPr>
          <w:sz w:val="28"/>
          <w:szCs w:val="28"/>
          <w:lang w:val="en-CA"/>
        </w:rPr>
        <w:t xml:space="preserve">This ability is called immunogenicity. </w:t>
      </w:r>
    </w:p>
    <w:p w:rsidRPr="008944F9" w:rsidR="00766C51" w:rsidP="004A7CCB" w:rsidRDefault="00766C51" w14:paraId="7CF98799" w14:textId="77777777">
      <w:pPr>
        <w:pStyle w:val="ListParagraph"/>
        <w:numPr>
          <w:ilvl w:val="0"/>
          <w:numId w:val="303"/>
        </w:numPr>
        <w:ind w:left="587"/>
        <w:jc w:val="both"/>
        <w:rPr>
          <w:sz w:val="28"/>
          <w:szCs w:val="28"/>
          <w:lang w:val="en-CA"/>
        </w:rPr>
      </w:pPr>
      <w:r w:rsidRPr="008944F9">
        <w:rPr>
          <w:sz w:val="28"/>
          <w:szCs w:val="28"/>
          <w:lang w:val="en-CA"/>
        </w:rPr>
        <w:t>Sometimes the term immunogen is used intercha</w:t>
      </w:r>
      <w:r w:rsidR="008944F9">
        <w:rPr>
          <w:sz w:val="28"/>
          <w:szCs w:val="28"/>
          <w:lang w:val="en-CA"/>
        </w:rPr>
        <w:t>ngeably with the term antigen b</w:t>
      </w:r>
      <w:r w:rsidRPr="008944F9">
        <w:rPr>
          <w:sz w:val="28"/>
          <w:szCs w:val="28"/>
          <w:lang w:val="en-CA"/>
        </w:rPr>
        <w:t>ut only an immunogen can evoke an immune response.</w:t>
      </w:r>
    </w:p>
    <w:p w:rsidR="00726B5F" w:rsidP="004A7CCB" w:rsidRDefault="00726B5F" w14:paraId="0BD3F198" w14:textId="77777777">
      <w:pPr>
        <w:pStyle w:val="ListParagraph"/>
        <w:numPr>
          <w:ilvl w:val="0"/>
          <w:numId w:val="303"/>
        </w:numPr>
        <w:ind w:left="587"/>
        <w:jc w:val="both"/>
        <w:rPr>
          <w:sz w:val="28"/>
          <w:szCs w:val="28"/>
          <w:lang w:val="en-CA"/>
        </w:rPr>
      </w:pPr>
      <w:r w:rsidRPr="000460AA">
        <w:rPr>
          <w:sz w:val="28"/>
          <w:szCs w:val="28"/>
          <w:lang w:val="en-CA"/>
        </w:rPr>
        <w:t>Immunogens utilize teams of T cells (T-lymphocytes) that recognize antigens and directly destroy infected host cells.</w:t>
      </w:r>
    </w:p>
    <w:p w:rsidRPr="000460AA" w:rsidR="008944F9" w:rsidP="008944F9" w:rsidRDefault="008944F9" w14:paraId="5CE8152E" w14:textId="77777777">
      <w:pPr>
        <w:pStyle w:val="ListParagraph"/>
        <w:ind w:left="587"/>
        <w:jc w:val="both"/>
        <w:rPr>
          <w:sz w:val="28"/>
          <w:szCs w:val="28"/>
          <w:lang w:val="en-CA"/>
        </w:rPr>
      </w:pPr>
    </w:p>
    <w:p w:rsidRPr="008944F9" w:rsidR="00726B5F" w:rsidP="004A7CCB" w:rsidRDefault="00726B5F" w14:paraId="4E81720F" w14:textId="77777777">
      <w:pPr>
        <w:pStyle w:val="ListParagraph"/>
        <w:numPr>
          <w:ilvl w:val="0"/>
          <w:numId w:val="303"/>
        </w:numPr>
        <w:ind w:left="587"/>
        <w:jc w:val="both"/>
        <w:rPr>
          <w:b/>
          <w:sz w:val="28"/>
          <w:szCs w:val="28"/>
          <w:lang w:val="en-CA"/>
        </w:rPr>
      </w:pPr>
      <w:r w:rsidRPr="008944F9">
        <w:rPr>
          <w:b/>
          <w:sz w:val="28"/>
          <w:szCs w:val="28"/>
          <w:lang w:val="en-CA"/>
        </w:rPr>
        <w:t xml:space="preserve">What is recognized? </w:t>
      </w:r>
    </w:p>
    <w:p w:rsidRPr="000460AA" w:rsidR="00726B5F" w:rsidP="004A7CCB" w:rsidRDefault="00726B5F" w14:paraId="570175F3" w14:textId="77777777">
      <w:pPr>
        <w:pStyle w:val="ListParagraph"/>
        <w:numPr>
          <w:ilvl w:val="0"/>
          <w:numId w:val="303"/>
        </w:numPr>
        <w:ind w:left="587"/>
        <w:jc w:val="both"/>
        <w:rPr>
          <w:sz w:val="28"/>
          <w:szCs w:val="28"/>
          <w:lang w:val="en-CA"/>
        </w:rPr>
      </w:pPr>
      <w:r w:rsidRPr="000460AA">
        <w:rPr>
          <w:sz w:val="28"/>
          <w:szCs w:val="28"/>
          <w:lang w:val="en-CA"/>
        </w:rPr>
        <w:t>The immune system does not recognize whole microbes, but very many tiny pieces of it called epitopes.</w:t>
      </w:r>
    </w:p>
    <w:p w:rsidRPr="000460AA" w:rsidR="00726B5F" w:rsidP="004A7CCB" w:rsidRDefault="00726B5F" w14:paraId="6E16D692" w14:textId="77777777">
      <w:pPr>
        <w:pStyle w:val="ListParagraph"/>
        <w:numPr>
          <w:ilvl w:val="0"/>
          <w:numId w:val="303"/>
        </w:numPr>
        <w:ind w:left="587"/>
        <w:jc w:val="both"/>
        <w:rPr>
          <w:sz w:val="28"/>
          <w:szCs w:val="28"/>
          <w:lang w:val="en-CA"/>
        </w:rPr>
      </w:pPr>
      <w:r w:rsidRPr="000460AA">
        <w:rPr>
          <w:sz w:val="28"/>
          <w:szCs w:val="28"/>
          <w:lang w:val="en-CA"/>
        </w:rPr>
        <w:t xml:space="preserve">An </w:t>
      </w:r>
      <w:r w:rsidRPr="000460AA">
        <w:rPr>
          <w:b/>
          <w:sz w:val="28"/>
          <w:szCs w:val="28"/>
          <w:lang w:val="en-CA"/>
        </w:rPr>
        <w:t>epitope</w:t>
      </w:r>
      <w:r w:rsidRPr="000460AA">
        <w:rPr>
          <w:sz w:val="28"/>
          <w:szCs w:val="28"/>
          <w:lang w:val="en-CA"/>
        </w:rPr>
        <w:t xml:space="preserve"> is the specificity of BCR or TCR.</w:t>
      </w:r>
    </w:p>
    <w:p w:rsidRPr="000460AA" w:rsidR="00726B5F" w:rsidP="00726B5F" w:rsidRDefault="00726B5F" w14:paraId="7D32A36F" w14:textId="77777777">
      <w:pPr>
        <w:pStyle w:val="ListParagraph"/>
        <w:ind w:left="587"/>
        <w:jc w:val="both"/>
        <w:rPr>
          <w:sz w:val="28"/>
          <w:szCs w:val="28"/>
          <w:lang w:val="en-CA"/>
        </w:rPr>
      </w:pPr>
      <w:r w:rsidRPr="008944F9">
        <w:rPr>
          <w:color w:val="1F3864" w:themeColor="accent1" w:themeShade="80"/>
          <w:sz w:val="28"/>
          <w:szCs w:val="28"/>
          <w:lang w:val="en-CA"/>
        </w:rPr>
        <w:t>BCR</w:t>
      </w:r>
      <w:r w:rsidRPr="000460AA">
        <w:rPr>
          <w:sz w:val="28"/>
          <w:szCs w:val="28"/>
          <w:lang w:val="en-CA"/>
        </w:rPr>
        <w:t>: B-cell receptor for antigen.</w:t>
      </w:r>
    </w:p>
    <w:p w:rsidRPr="000460AA" w:rsidR="00726B5F" w:rsidP="00726B5F" w:rsidRDefault="00726B5F" w14:paraId="1AB4D808" w14:textId="77777777">
      <w:pPr>
        <w:pStyle w:val="ListParagraph"/>
        <w:ind w:left="587"/>
        <w:jc w:val="both"/>
        <w:rPr>
          <w:sz w:val="28"/>
          <w:szCs w:val="28"/>
          <w:lang w:val="en-CA"/>
        </w:rPr>
      </w:pPr>
      <w:r w:rsidRPr="008944F9">
        <w:rPr>
          <w:color w:val="1F3864" w:themeColor="accent1" w:themeShade="80"/>
          <w:sz w:val="28"/>
          <w:szCs w:val="28"/>
          <w:lang w:val="en-CA"/>
        </w:rPr>
        <w:t>TCR</w:t>
      </w:r>
      <w:r w:rsidRPr="000460AA">
        <w:rPr>
          <w:sz w:val="28"/>
          <w:szCs w:val="28"/>
          <w:lang w:val="en-CA"/>
        </w:rPr>
        <w:t>: T-cell receptor for antigen.</w:t>
      </w:r>
    </w:p>
    <w:p w:rsidRPr="000460AA" w:rsidR="00726B5F" w:rsidP="004A7CCB" w:rsidRDefault="00726B5F" w14:paraId="26D06461" w14:textId="77777777">
      <w:pPr>
        <w:pStyle w:val="ListParagraph"/>
        <w:numPr>
          <w:ilvl w:val="0"/>
          <w:numId w:val="303"/>
        </w:numPr>
        <w:ind w:left="587"/>
        <w:jc w:val="both"/>
        <w:rPr>
          <w:sz w:val="28"/>
          <w:szCs w:val="28"/>
          <w:lang w:val="en-CA"/>
        </w:rPr>
      </w:pPr>
      <w:r w:rsidRPr="000460AA">
        <w:rPr>
          <w:sz w:val="28"/>
          <w:szCs w:val="28"/>
          <w:lang w:val="en-CA"/>
        </w:rPr>
        <w:t>Epitopes can be peptides, 3D protein structures, complex polysaccharides and occasionally other molecules.</w:t>
      </w:r>
    </w:p>
    <w:p w:rsidR="00726B5F" w:rsidP="00726B5F" w:rsidRDefault="00726B5F" w14:paraId="23A79CEE" w14:textId="77777777">
      <w:pPr>
        <w:pStyle w:val="ListParagraph"/>
        <w:ind w:left="587"/>
        <w:jc w:val="both"/>
        <w:rPr>
          <w:sz w:val="28"/>
          <w:szCs w:val="28"/>
          <w:lang w:val="en-CA"/>
        </w:rPr>
      </w:pPr>
    </w:p>
    <w:p w:rsidR="008944F9" w:rsidP="00726B5F" w:rsidRDefault="008944F9" w14:paraId="703C1912" w14:textId="77777777">
      <w:pPr>
        <w:pStyle w:val="ListParagraph"/>
        <w:ind w:left="587"/>
        <w:jc w:val="both"/>
        <w:rPr>
          <w:sz w:val="28"/>
          <w:szCs w:val="28"/>
          <w:lang w:val="en-CA"/>
        </w:rPr>
      </w:pPr>
    </w:p>
    <w:p w:rsidR="008944F9" w:rsidP="00726B5F" w:rsidRDefault="008944F9" w14:paraId="4C9AB3BC" w14:textId="77777777">
      <w:pPr>
        <w:pStyle w:val="ListParagraph"/>
        <w:ind w:left="587"/>
        <w:jc w:val="both"/>
        <w:rPr>
          <w:sz w:val="28"/>
          <w:szCs w:val="28"/>
          <w:lang w:val="en-CA"/>
        </w:rPr>
      </w:pPr>
    </w:p>
    <w:p w:rsidR="008944F9" w:rsidP="00726B5F" w:rsidRDefault="008944F9" w14:paraId="65EE1839" w14:textId="77777777">
      <w:pPr>
        <w:pStyle w:val="ListParagraph"/>
        <w:ind w:left="587"/>
        <w:jc w:val="both"/>
        <w:rPr>
          <w:sz w:val="28"/>
          <w:szCs w:val="28"/>
          <w:lang w:val="en-CA"/>
        </w:rPr>
      </w:pPr>
    </w:p>
    <w:p w:rsidRPr="000460AA" w:rsidR="008944F9" w:rsidP="004A7CCB" w:rsidRDefault="008944F9" w14:paraId="7A24363E" w14:textId="77777777">
      <w:pPr>
        <w:pStyle w:val="ListParagraph"/>
        <w:numPr>
          <w:ilvl w:val="0"/>
          <w:numId w:val="303"/>
        </w:numPr>
        <w:ind w:left="587"/>
        <w:jc w:val="both"/>
        <w:rPr>
          <w:sz w:val="28"/>
          <w:szCs w:val="28"/>
          <w:lang w:val="en-CA"/>
        </w:rPr>
      </w:pPr>
      <w:r w:rsidRPr="000460AA">
        <w:rPr>
          <w:sz w:val="28"/>
          <w:szCs w:val="28"/>
          <w:lang w:val="en-CA"/>
        </w:rPr>
        <w:lastRenderedPageBreak/>
        <w:t xml:space="preserve">Antigens that can elicit antibody production by themselves are called </w:t>
      </w:r>
      <w:r w:rsidRPr="008944F9">
        <w:rPr>
          <w:b/>
          <w:sz w:val="28"/>
          <w:szCs w:val="28"/>
          <w:lang w:val="en-CA"/>
        </w:rPr>
        <w:t>immunogens</w:t>
      </w:r>
      <w:r w:rsidRPr="000460AA">
        <w:rPr>
          <w:sz w:val="28"/>
          <w:szCs w:val="28"/>
          <w:lang w:val="en-CA"/>
        </w:rPr>
        <w:t>.</w:t>
      </w:r>
    </w:p>
    <w:p w:rsidRPr="000460AA" w:rsidR="008944F9" w:rsidP="004A7CCB" w:rsidRDefault="008944F9" w14:paraId="5A41EC2C" w14:textId="77777777">
      <w:pPr>
        <w:pStyle w:val="ListParagraph"/>
        <w:numPr>
          <w:ilvl w:val="0"/>
          <w:numId w:val="303"/>
        </w:numPr>
        <w:ind w:left="587"/>
        <w:jc w:val="both"/>
        <w:rPr>
          <w:sz w:val="28"/>
          <w:szCs w:val="28"/>
          <w:lang w:val="en-CA"/>
        </w:rPr>
      </w:pPr>
      <w:r w:rsidRPr="000460AA">
        <w:rPr>
          <w:sz w:val="28"/>
          <w:szCs w:val="28"/>
          <w:lang w:val="en-CA"/>
        </w:rPr>
        <w:t>Molecules that have a molecular weight &lt; 1000 are too small to bind to M</w:t>
      </w:r>
      <w:r>
        <w:rPr>
          <w:sz w:val="28"/>
          <w:szCs w:val="28"/>
          <w:lang w:val="en-CA"/>
        </w:rPr>
        <w:t xml:space="preserve">HC molecules and so </w:t>
      </w:r>
      <w:r w:rsidRPr="000460AA">
        <w:rPr>
          <w:sz w:val="28"/>
          <w:szCs w:val="28"/>
          <w:lang w:val="en-CA"/>
        </w:rPr>
        <w:t xml:space="preserve">cannot elicit antibody production by themselves are called </w:t>
      </w:r>
      <w:r w:rsidRPr="008944F9">
        <w:rPr>
          <w:b/>
          <w:sz w:val="28"/>
          <w:szCs w:val="28"/>
          <w:lang w:val="en-CA"/>
        </w:rPr>
        <w:t>haptens</w:t>
      </w:r>
      <w:r w:rsidRPr="000460AA">
        <w:rPr>
          <w:sz w:val="28"/>
          <w:szCs w:val="28"/>
          <w:lang w:val="en-CA"/>
        </w:rPr>
        <w:t>.</w:t>
      </w:r>
    </w:p>
    <w:p w:rsidRPr="000460AA" w:rsidR="008944F9" w:rsidP="004A7CCB" w:rsidRDefault="008944F9" w14:paraId="2E0E335F" w14:textId="77777777">
      <w:pPr>
        <w:pStyle w:val="ListParagraph"/>
        <w:numPr>
          <w:ilvl w:val="0"/>
          <w:numId w:val="303"/>
        </w:numPr>
        <w:ind w:left="587"/>
        <w:jc w:val="both"/>
        <w:rPr>
          <w:sz w:val="28"/>
          <w:szCs w:val="28"/>
          <w:lang w:val="en-CA"/>
        </w:rPr>
      </w:pPr>
      <w:r w:rsidRPr="000460AA">
        <w:rPr>
          <w:sz w:val="28"/>
          <w:szCs w:val="28"/>
          <w:lang w:val="en-CA"/>
        </w:rPr>
        <w:t xml:space="preserve">However, if haptens are bound to a carrier protein molecule that is an immunogen then the hapten can elicit antibody production. </w:t>
      </w:r>
    </w:p>
    <w:p w:rsidRPr="000460AA" w:rsidR="008944F9" w:rsidP="004A7CCB" w:rsidRDefault="008944F9" w14:paraId="71D57FC0" w14:textId="77777777">
      <w:pPr>
        <w:pStyle w:val="ListParagraph"/>
        <w:numPr>
          <w:ilvl w:val="0"/>
          <w:numId w:val="303"/>
        </w:numPr>
        <w:ind w:left="587"/>
        <w:jc w:val="both"/>
        <w:rPr>
          <w:sz w:val="28"/>
          <w:szCs w:val="28"/>
          <w:lang w:val="en-CA"/>
        </w:rPr>
      </w:pPr>
      <w:r w:rsidRPr="000460AA">
        <w:rPr>
          <w:sz w:val="28"/>
          <w:szCs w:val="28"/>
          <w:lang w:val="en-CA"/>
        </w:rPr>
        <w:t xml:space="preserve">This is known as </w:t>
      </w:r>
      <w:r w:rsidRPr="008944F9">
        <w:rPr>
          <w:b/>
          <w:sz w:val="28"/>
          <w:szCs w:val="28"/>
          <w:lang w:val="en-CA"/>
        </w:rPr>
        <w:t>the carrier effect.</w:t>
      </w:r>
      <w:r w:rsidRPr="000460AA">
        <w:rPr>
          <w:sz w:val="28"/>
          <w:szCs w:val="28"/>
          <w:lang w:val="en-CA"/>
        </w:rPr>
        <w:t xml:space="preserve"> </w:t>
      </w:r>
    </w:p>
    <w:p w:rsidRPr="000460AA" w:rsidR="008944F9" w:rsidP="00726B5F" w:rsidRDefault="008944F9" w14:paraId="2692EA74" w14:textId="77777777">
      <w:pPr>
        <w:pStyle w:val="ListParagraph"/>
        <w:ind w:left="587"/>
        <w:jc w:val="both"/>
        <w:rPr>
          <w:sz w:val="28"/>
          <w:szCs w:val="28"/>
          <w:lang w:val="en-CA"/>
        </w:rPr>
      </w:pPr>
    </w:p>
    <w:p w:rsidRPr="000460AA" w:rsidR="00726B5F" w:rsidP="004A7CCB" w:rsidRDefault="00726B5F" w14:paraId="6D3927CC" w14:textId="77777777">
      <w:pPr>
        <w:pStyle w:val="ListParagraph"/>
        <w:numPr>
          <w:ilvl w:val="0"/>
          <w:numId w:val="303"/>
        </w:numPr>
        <w:ind w:left="587"/>
        <w:jc w:val="both"/>
        <w:rPr>
          <w:sz w:val="28"/>
          <w:szCs w:val="28"/>
          <w:lang w:val="en-CA"/>
        </w:rPr>
      </w:pPr>
      <w:r w:rsidRPr="000460AA">
        <w:rPr>
          <w:sz w:val="28"/>
          <w:szCs w:val="28"/>
          <w:lang w:val="en-CA"/>
        </w:rPr>
        <w:t xml:space="preserve">An </w:t>
      </w:r>
      <w:r w:rsidRPr="000460AA">
        <w:rPr>
          <w:b/>
          <w:sz w:val="28"/>
          <w:szCs w:val="28"/>
          <w:lang w:val="en-CA"/>
        </w:rPr>
        <w:t>immune</w:t>
      </w:r>
      <w:r w:rsidRPr="000460AA">
        <w:rPr>
          <w:sz w:val="28"/>
          <w:szCs w:val="28"/>
          <w:lang w:val="en-CA"/>
        </w:rPr>
        <w:t xml:space="preserve"> </w:t>
      </w:r>
      <w:r w:rsidRPr="000460AA">
        <w:rPr>
          <w:b/>
          <w:sz w:val="28"/>
          <w:szCs w:val="28"/>
          <w:lang w:val="en-CA"/>
        </w:rPr>
        <w:t>response</w:t>
      </w:r>
      <w:r w:rsidRPr="000460AA">
        <w:rPr>
          <w:sz w:val="28"/>
          <w:szCs w:val="28"/>
          <w:lang w:val="en-CA"/>
        </w:rPr>
        <w:t xml:space="preserve"> is the result of thousands of cell responses to different epitopes.</w:t>
      </w:r>
    </w:p>
    <w:p w:rsidRPr="000460AA" w:rsidR="00726B5F" w:rsidP="004A7CCB" w:rsidRDefault="00726B5F" w14:paraId="44B8BE23" w14:textId="77777777">
      <w:pPr>
        <w:pStyle w:val="ListParagraph"/>
        <w:numPr>
          <w:ilvl w:val="0"/>
          <w:numId w:val="303"/>
        </w:numPr>
        <w:ind w:left="587"/>
        <w:jc w:val="both"/>
        <w:rPr>
          <w:sz w:val="28"/>
          <w:szCs w:val="28"/>
          <w:lang w:val="en-CA"/>
        </w:rPr>
      </w:pPr>
      <w:r w:rsidRPr="000460AA">
        <w:rPr>
          <w:sz w:val="28"/>
          <w:szCs w:val="28"/>
          <w:lang w:val="en-CA"/>
        </w:rPr>
        <w:t>The response to each epitope is clonal i.e. clones of antigen-specific lymphocytes (B and T) develop providing the basis of the immune response.</w:t>
      </w:r>
    </w:p>
    <w:p w:rsidRPr="008944F9" w:rsidR="00726B5F" w:rsidP="004A7CCB" w:rsidRDefault="00726B5F" w14:paraId="7E631675" w14:textId="77777777">
      <w:pPr>
        <w:pStyle w:val="ListParagraph"/>
        <w:numPr>
          <w:ilvl w:val="0"/>
          <w:numId w:val="303"/>
        </w:numPr>
        <w:ind w:left="587"/>
        <w:jc w:val="both"/>
        <w:rPr>
          <w:sz w:val="28"/>
          <w:szCs w:val="28"/>
          <w:lang w:val="en-CA"/>
        </w:rPr>
      </w:pPr>
      <w:r w:rsidRPr="000460AA">
        <w:rPr>
          <w:sz w:val="28"/>
          <w:szCs w:val="28"/>
          <w:lang w:val="en-CA"/>
        </w:rPr>
        <w:t>This phenomenon is called </w:t>
      </w:r>
      <w:r w:rsidRPr="000460AA">
        <w:rPr>
          <w:b/>
          <w:sz w:val="28"/>
          <w:szCs w:val="28"/>
          <w:lang w:val="en-CA"/>
        </w:rPr>
        <w:t>clonal</w:t>
      </w:r>
      <w:r w:rsidRPr="000460AA">
        <w:rPr>
          <w:sz w:val="28"/>
          <w:szCs w:val="28"/>
          <w:lang w:val="en-CA"/>
        </w:rPr>
        <w:t xml:space="preserve"> </w:t>
      </w:r>
      <w:r w:rsidRPr="000460AA">
        <w:rPr>
          <w:b/>
          <w:sz w:val="28"/>
          <w:szCs w:val="28"/>
          <w:lang w:val="en-CA"/>
        </w:rPr>
        <w:t>selection </w:t>
      </w:r>
      <w:r w:rsidRPr="000460AA">
        <w:rPr>
          <w:sz w:val="28"/>
          <w:szCs w:val="28"/>
          <w:lang w:val="en-CA"/>
        </w:rPr>
        <w:t>because it is the antigen that selects particular lymphocytes for clonal expansion.</w:t>
      </w:r>
    </w:p>
    <w:p w:rsidRPr="000460AA" w:rsidR="00726B5F" w:rsidP="00726B5F" w:rsidRDefault="00726B5F" w14:paraId="3A618D3A" w14:textId="77777777">
      <w:pPr>
        <w:pStyle w:val="ListParagraph"/>
        <w:ind w:left="587"/>
        <w:jc w:val="both"/>
        <w:rPr>
          <w:sz w:val="28"/>
          <w:szCs w:val="28"/>
          <w:lang w:val="en-CA"/>
        </w:rPr>
      </w:pPr>
    </w:p>
    <w:p w:rsidRPr="000460AA" w:rsidR="00726B5F" w:rsidP="004A7CCB" w:rsidRDefault="00726B5F" w14:paraId="4B73B453" w14:textId="77777777">
      <w:pPr>
        <w:pStyle w:val="ListParagraph"/>
        <w:numPr>
          <w:ilvl w:val="0"/>
          <w:numId w:val="303"/>
        </w:numPr>
        <w:jc w:val="both"/>
        <w:rPr>
          <w:sz w:val="28"/>
          <w:szCs w:val="28"/>
          <w:lang w:val="en-CA"/>
        </w:rPr>
      </w:pPr>
      <w:r w:rsidRPr="000460AA">
        <w:rPr>
          <w:sz w:val="28"/>
          <w:szCs w:val="28"/>
          <w:lang w:val="en-CA"/>
        </w:rPr>
        <w:t>B cells differentiate into plasma cells by clonal selection</w:t>
      </w:r>
    </w:p>
    <w:p w:rsidRPr="000460AA" w:rsidR="00726B5F" w:rsidP="004A7CCB" w:rsidRDefault="00726B5F" w14:paraId="30D9AE38" w14:textId="77777777">
      <w:pPr>
        <w:pStyle w:val="ListParagraph"/>
        <w:numPr>
          <w:ilvl w:val="0"/>
          <w:numId w:val="303"/>
        </w:numPr>
        <w:jc w:val="both"/>
        <w:rPr>
          <w:sz w:val="28"/>
          <w:szCs w:val="28"/>
          <w:lang w:val="en-CA"/>
        </w:rPr>
      </w:pPr>
      <w:r w:rsidRPr="000460AA">
        <w:rPr>
          <w:sz w:val="28"/>
          <w:szCs w:val="28"/>
          <w:lang w:val="en-CA"/>
        </w:rPr>
        <w:t>Each circulating B cell reacts to a single epitope.</w:t>
      </w:r>
    </w:p>
    <w:p w:rsidRPr="000460AA" w:rsidR="00726B5F" w:rsidP="004A7CCB" w:rsidRDefault="00726B5F" w14:paraId="29FD5A8F" w14:textId="77777777">
      <w:pPr>
        <w:pStyle w:val="ListParagraph"/>
        <w:numPr>
          <w:ilvl w:val="0"/>
          <w:numId w:val="303"/>
        </w:numPr>
        <w:jc w:val="both"/>
        <w:rPr>
          <w:sz w:val="28"/>
          <w:szCs w:val="28"/>
          <w:lang w:val="en-CA"/>
        </w:rPr>
      </w:pPr>
      <w:r w:rsidRPr="000460AA">
        <w:rPr>
          <w:sz w:val="28"/>
          <w:szCs w:val="28"/>
          <w:lang w:val="en-CA"/>
        </w:rPr>
        <w:t>An invading antigen will select for one of these ‘naive’ B cell clones and will activate it so that it creates large numbers of plasma cells or memory B cells.</w:t>
      </w:r>
    </w:p>
    <w:p w:rsidRPr="000460AA" w:rsidR="00726B5F" w:rsidP="004A7CCB" w:rsidRDefault="00726B5F" w14:paraId="7787ECF9" w14:textId="77777777">
      <w:pPr>
        <w:pStyle w:val="ListParagraph"/>
        <w:numPr>
          <w:ilvl w:val="0"/>
          <w:numId w:val="303"/>
        </w:numPr>
        <w:jc w:val="both"/>
        <w:rPr>
          <w:sz w:val="28"/>
          <w:szCs w:val="28"/>
          <w:lang w:val="en-CA"/>
        </w:rPr>
      </w:pPr>
      <w:r w:rsidRPr="000460AA">
        <w:rPr>
          <w:sz w:val="28"/>
          <w:szCs w:val="28"/>
          <w:lang w:val="en-CA"/>
        </w:rPr>
        <w:t xml:space="preserve">This usually requires help from T cells. </w:t>
      </w:r>
    </w:p>
    <w:p w:rsidRPr="000460AA" w:rsidR="00726B5F" w:rsidP="004A7CCB" w:rsidRDefault="00726B5F" w14:paraId="349B022C" w14:textId="77777777">
      <w:pPr>
        <w:pStyle w:val="ListParagraph"/>
        <w:numPr>
          <w:ilvl w:val="0"/>
          <w:numId w:val="303"/>
        </w:numPr>
        <w:jc w:val="both"/>
        <w:rPr>
          <w:sz w:val="28"/>
          <w:szCs w:val="28"/>
          <w:lang w:val="en-CA"/>
        </w:rPr>
      </w:pPr>
      <w:r w:rsidRPr="000460AA">
        <w:rPr>
          <w:sz w:val="28"/>
          <w:szCs w:val="28"/>
          <w:lang w:val="en-CA"/>
        </w:rPr>
        <w:t xml:space="preserve">Each antibody on the B cell surface is bound in a complex called a B cell receptor (BCR) and each B-cell </w:t>
      </w:r>
      <w:r w:rsidR="008944F9">
        <w:rPr>
          <w:sz w:val="28"/>
          <w:szCs w:val="28"/>
          <w:lang w:val="en-CA"/>
        </w:rPr>
        <w:t>may have upwards of 50,000 BCRs.</w:t>
      </w:r>
    </w:p>
    <w:p w:rsidRPr="000460AA" w:rsidR="00726B5F" w:rsidP="00726B5F" w:rsidRDefault="00726B5F" w14:paraId="39AF133F" w14:textId="77777777">
      <w:pPr>
        <w:pStyle w:val="ListParagraph"/>
        <w:jc w:val="both"/>
        <w:rPr>
          <w:sz w:val="28"/>
          <w:szCs w:val="28"/>
          <w:lang w:val="en-CA"/>
        </w:rPr>
      </w:pPr>
    </w:p>
    <w:p w:rsidRPr="000460AA" w:rsidR="00726B5F" w:rsidP="004A7CCB" w:rsidRDefault="00726B5F" w14:paraId="0C8239BF" w14:textId="77777777">
      <w:pPr>
        <w:pStyle w:val="ListParagraph"/>
        <w:numPr>
          <w:ilvl w:val="0"/>
          <w:numId w:val="303"/>
        </w:numPr>
        <w:jc w:val="both"/>
        <w:rPr>
          <w:sz w:val="28"/>
          <w:szCs w:val="28"/>
          <w:lang w:val="en-CA"/>
        </w:rPr>
      </w:pPr>
      <w:r w:rsidRPr="000460AA">
        <w:rPr>
          <w:sz w:val="28"/>
          <w:szCs w:val="28"/>
          <w:lang w:val="en-CA"/>
        </w:rPr>
        <w:t xml:space="preserve">A microbe may have multiple copies of the same epitope on its surface. </w:t>
      </w:r>
    </w:p>
    <w:p w:rsidRPr="000460AA" w:rsidR="00726B5F" w:rsidP="004A7CCB" w:rsidRDefault="00726B5F" w14:paraId="7AEE1067" w14:textId="77777777">
      <w:pPr>
        <w:pStyle w:val="ListParagraph"/>
        <w:numPr>
          <w:ilvl w:val="0"/>
          <w:numId w:val="303"/>
        </w:numPr>
        <w:jc w:val="both"/>
        <w:rPr>
          <w:sz w:val="28"/>
          <w:szCs w:val="28"/>
          <w:lang w:val="en-CA"/>
        </w:rPr>
      </w:pPr>
      <w:r w:rsidRPr="000460AA">
        <w:rPr>
          <w:sz w:val="28"/>
          <w:szCs w:val="28"/>
          <w:lang w:val="en-CA"/>
        </w:rPr>
        <w:t xml:space="preserve">Once bound to the cognate (equivalent) epitope, BCRs tend to cluster. </w:t>
      </w:r>
    </w:p>
    <w:p w:rsidRPr="000460AA" w:rsidR="00726B5F" w:rsidP="004A7CCB" w:rsidRDefault="00726B5F" w14:paraId="19F82C37" w14:textId="77777777">
      <w:pPr>
        <w:pStyle w:val="ListParagraph"/>
        <w:numPr>
          <w:ilvl w:val="0"/>
          <w:numId w:val="303"/>
        </w:numPr>
        <w:jc w:val="both"/>
        <w:rPr>
          <w:sz w:val="28"/>
          <w:szCs w:val="28"/>
          <w:lang w:val="en-CA"/>
        </w:rPr>
      </w:pPr>
      <w:r w:rsidRPr="000460AA">
        <w:rPr>
          <w:sz w:val="28"/>
          <w:szCs w:val="28"/>
          <w:lang w:val="en-CA"/>
        </w:rPr>
        <w:t xml:space="preserve">This phenomenon is called </w:t>
      </w:r>
      <w:r w:rsidRPr="000460AA">
        <w:rPr>
          <w:b/>
          <w:sz w:val="28"/>
          <w:szCs w:val="28"/>
          <w:lang w:val="en-CA"/>
        </w:rPr>
        <w:t>capping</w:t>
      </w:r>
      <w:r w:rsidRPr="000460AA">
        <w:rPr>
          <w:sz w:val="28"/>
          <w:szCs w:val="28"/>
          <w:lang w:val="en-CA"/>
        </w:rPr>
        <w:t>.</w:t>
      </w:r>
    </w:p>
    <w:p w:rsidRPr="000460AA" w:rsidR="00726B5F" w:rsidP="004A7CCB" w:rsidRDefault="00726B5F" w14:paraId="60C509ED" w14:textId="77777777">
      <w:pPr>
        <w:pStyle w:val="ListParagraph"/>
        <w:numPr>
          <w:ilvl w:val="0"/>
          <w:numId w:val="303"/>
        </w:numPr>
        <w:jc w:val="both"/>
        <w:rPr>
          <w:sz w:val="28"/>
          <w:szCs w:val="28"/>
          <w:lang w:val="en-CA"/>
        </w:rPr>
      </w:pPr>
      <w:r w:rsidRPr="000460AA">
        <w:rPr>
          <w:sz w:val="28"/>
          <w:szCs w:val="28"/>
          <w:lang w:val="en-CA"/>
        </w:rPr>
        <w:t>This activates a signal cascade that contributes to cellular proliferation</w:t>
      </w:r>
    </w:p>
    <w:p w:rsidRPr="000460AA" w:rsidR="00726B5F" w:rsidP="004A7CCB" w:rsidRDefault="00726B5F" w14:paraId="021AC209" w14:textId="77777777">
      <w:pPr>
        <w:pStyle w:val="ListParagraph"/>
        <w:numPr>
          <w:ilvl w:val="0"/>
          <w:numId w:val="303"/>
        </w:numPr>
        <w:jc w:val="both"/>
        <w:rPr>
          <w:sz w:val="28"/>
          <w:szCs w:val="28"/>
          <w:lang w:val="en-CA"/>
        </w:rPr>
      </w:pPr>
      <w:r w:rsidRPr="000460AA">
        <w:rPr>
          <w:sz w:val="28"/>
          <w:szCs w:val="28"/>
          <w:lang w:val="en-CA"/>
        </w:rPr>
        <w:t xml:space="preserve">Antigens that possess multiple repeating epitopes can directly cross-link B-cell receptors. </w:t>
      </w:r>
    </w:p>
    <w:p w:rsidRPr="000460AA" w:rsidR="00726B5F" w:rsidP="004A7CCB" w:rsidRDefault="00726B5F" w14:paraId="57928D30" w14:textId="77777777">
      <w:pPr>
        <w:pStyle w:val="ListParagraph"/>
        <w:numPr>
          <w:ilvl w:val="0"/>
          <w:numId w:val="303"/>
        </w:numPr>
        <w:jc w:val="both"/>
        <w:rPr>
          <w:sz w:val="28"/>
          <w:szCs w:val="28"/>
          <w:lang w:val="en-CA"/>
        </w:rPr>
      </w:pPr>
      <w:r w:rsidRPr="000460AA">
        <w:rPr>
          <w:sz w:val="28"/>
          <w:szCs w:val="28"/>
          <w:lang w:val="en-CA"/>
        </w:rPr>
        <w:t xml:space="preserve">This is known as </w:t>
      </w:r>
      <w:r w:rsidRPr="000460AA">
        <w:rPr>
          <w:b/>
          <w:sz w:val="28"/>
          <w:szCs w:val="28"/>
          <w:lang w:val="en-CA"/>
        </w:rPr>
        <w:t>T-cell independent antibody production.</w:t>
      </w:r>
      <w:r w:rsidRPr="000460AA">
        <w:rPr>
          <w:sz w:val="28"/>
          <w:szCs w:val="28"/>
          <w:lang w:val="en-CA"/>
        </w:rPr>
        <w:t xml:space="preserve"> </w:t>
      </w:r>
    </w:p>
    <w:p w:rsidRPr="000460AA" w:rsidR="00726B5F" w:rsidP="004A7CCB" w:rsidRDefault="00726B5F" w14:paraId="2C3F53F1" w14:textId="77777777">
      <w:pPr>
        <w:pStyle w:val="ListParagraph"/>
        <w:numPr>
          <w:ilvl w:val="0"/>
          <w:numId w:val="303"/>
        </w:numPr>
        <w:jc w:val="both"/>
        <w:rPr>
          <w:sz w:val="28"/>
          <w:szCs w:val="28"/>
          <w:lang w:val="en-CA"/>
        </w:rPr>
      </w:pPr>
      <w:r w:rsidRPr="000460AA">
        <w:rPr>
          <w:sz w:val="28"/>
          <w:szCs w:val="28"/>
          <w:lang w:val="en-CA"/>
        </w:rPr>
        <w:t>E.g. polysaccharide antigens can easily promote capping.</w:t>
      </w:r>
    </w:p>
    <w:p w:rsidRPr="000460AA" w:rsidR="00726B5F" w:rsidP="00726B5F" w:rsidRDefault="00726B5F" w14:paraId="14840571" w14:textId="77777777">
      <w:pPr>
        <w:pStyle w:val="ListParagraph"/>
        <w:jc w:val="both"/>
        <w:rPr>
          <w:sz w:val="28"/>
          <w:szCs w:val="28"/>
          <w:lang w:val="en-CA"/>
        </w:rPr>
      </w:pPr>
    </w:p>
    <w:p w:rsidRPr="000460AA" w:rsidR="00726B5F" w:rsidP="004A7CCB" w:rsidRDefault="00726B5F" w14:paraId="27D17F11" w14:textId="77777777">
      <w:pPr>
        <w:pStyle w:val="ListParagraph"/>
        <w:numPr>
          <w:ilvl w:val="0"/>
          <w:numId w:val="303"/>
        </w:numPr>
        <w:jc w:val="both"/>
        <w:rPr>
          <w:sz w:val="28"/>
          <w:szCs w:val="28"/>
          <w:lang w:val="en-CA"/>
        </w:rPr>
      </w:pPr>
      <w:r w:rsidRPr="000460AA">
        <w:rPr>
          <w:sz w:val="28"/>
          <w:szCs w:val="28"/>
          <w:lang w:val="en-CA"/>
        </w:rPr>
        <w:t>Protein epitopes tend to be more complex and so capping may be difficult.</w:t>
      </w:r>
    </w:p>
    <w:p w:rsidRPr="000460AA" w:rsidR="00726B5F" w:rsidP="004A7CCB" w:rsidRDefault="00726B5F" w14:paraId="2B047FCD" w14:textId="77777777">
      <w:pPr>
        <w:pStyle w:val="ListParagraph"/>
        <w:numPr>
          <w:ilvl w:val="0"/>
          <w:numId w:val="303"/>
        </w:numPr>
        <w:jc w:val="both"/>
        <w:rPr>
          <w:sz w:val="28"/>
          <w:szCs w:val="28"/>
          <w:lang w:val="en-CA"/>
        </w:rPr>
      </w:pPr>
      <w:r w:rsidRPr="000460AA">
        <w:rPr>
          <w:sz w:val="28"/>
          <w:szCs w:val="28"/>
          <w:lang w:val="en-CA"/>
        </w:rPr>
        <w:t>In this case, helper T cells step in to help the capping process.</w:t>
      </w:r>
    </w:p>
    <w:p w:rsidRPr="000460AA" w:rsidR="00726B5F" w:rsidP="004A7CCB" w:rsidRDefault="00726B5F" w14:paraId="66A7A008" w14:textId="77777777">
      <w:pPr>
        <w:pStyle w:val="ListParagraph"/>
        <w:numPr>
          <w:ilvl w:val="0"/>
          <w:numId w:val="303"/>
        </w:numPr>
        <w:jc w:val="both"/>
        <w:rPr>
          <w:b/>
          <w:sz w:val="28"/>
          <w:szCs w:val="28"/>
          <w:lang w:val="en-CA"/>
        </w:rPr>
      </w:pPr>
      <w:r w:rsidRPr="000460AA">
        <w:rPr>
          <w:sz w:val="28"/>
          <w:szCs w:val="28"/>
          <w:lang w:val="en-CA"/>
        </w:rPr>
        <w:t xml:space="preserve">This is known as </w:t>
      </w:r>
      <w:r w:rsidRPr="000460AA">
        <w:rPr>
          <w:b/>
          <w:sz w:val="28"/>
          <w:szCs w:val="28"/>
          <w:lang w:val="en-CA"/>
        </w:rPr>
        <w:t>T-cell dependent antibody production.</w:t>
      </w:r>
    </w:p>
    <w:p w:rsidRPr="000460AA" w:rsidR="00726B5F" w:rsidP="004A7CCB" w:rsidRDefault="00726B5F" w14:paraId="47B33476" w14:textId="77777777">
      <w:pPr>
        <w:pStyle w:val="ListParagraph"/>
        <w:numPr>
          <w:ilvl w:val="0"/>
          <w:numId w:val="303"/>
        </w:numPr>
        <w:jc w:val="both"/>
        <w:rPr>
          <w:sz w:val="28"/>
          <w:szCs w:val="28"/>
          <w:lang w:val="en-CA"/>
        </w:rPr>
      </w:pPr>
      <w:r w:rsidRPr="000460AA">
        <w:rPr>
          <w:sz w:val="28"/>
          <w:szCs w:val="28"/>
          <w:lang w:val="en-CA"/>
        </w:rPr>
        <w:t>Activated B cells produce plasma cells and memory B cells.</w:t>
      </w:r>
    </w:p>
    <w:p w:rsidRPr="000460AA" w:rsidR="00726B5F" w:rsidP="004A7CCB" w:rsidRDefault="00726B5F" w14:paraId="40F07FBD" w14:textId="77777777">
      <w:pPr>
        <w:pStyle w:val="ListParagraph"/>
        <w:numPr>
          <w:ilvl w:val="0"/>
          <w:numId w:val="303"/>
        </w:numPr>
        <w:jc w:val="both"/>
        <w:rPr>
          <w:sz w:val="28"/>
          <w:szCs w:val="28"/>
          <w:lang w:val="en-CA"/>
        </w:rPr>
      </w:pPr>
      <w:r w:rsidRPr="000460AA">
        <w:rPr>
          <w:sz w:val="28"/>
          <w:szCs w:val="28"/>
          <w:lang w:val="en-CA"/>
        </w:rPr>
        <w:lastRenderedPageBreak/>
        <w:t>Plasma cells live for ~100 days within the bone marrow while memory B cells are long-lived cells that also hang out in the bone marrow waiting to be called to future sites of infection.</w:t>
      </w:r>
    </w:p>
    <w:p w:rsidRPr="000460AA" w:rsidR="00726B5F" w:rsidP="00726B5F" w:rsidRDefault="00726B5F" w14:paraId="65614C93" w14:textId="77777777">
      <w:pPr>
        <w:pStyle w:val="ListParagraph"/>
        <w:jc w:val="both"/>
        <w:rPr>
          <w:sz w:val="28"/>
          <w:szCs w:val="28"/>
          <w:lang w:val="en-CA"/>
        </w:rPr>
      </w:pPr>
    </w:p>
    <w:p w:rsidRPr="000460AA" w:rsidR="00726B5F" w:rsidP="004A7CCB" w:rsidRDefault="00726B5F" w14:paraId="60C39837" w14:textId="77777777">
      <w:pPr>
        <w:pStyle w:val="ListParagraph"/>
        <w:numPr>
          <w:ilvl w:val="0"/>
          <w:numId w:val="303"/>
        </w:numPr>
        <w:jc w:val="both"/>
        <w:rPr>
          <w:sz w:val="28"/>
          <w:szCs w:val="28"/>
          <w:lang w:val="en-CA"/>
        </w:rPr>
      </w:pPr>
      <w:r w:rsidRPr="000460AA">
        <w:rPr>
          <w:b/>
          <w:sz w:val="28"/>
          <w:szCs w:val="28"/>
          <w:lang w:val="en-CA"/>
        </w:rPr>
        <w:t>Immunogenicity</w:t>
      </w:r>
      <w:r w:rsidRPr="000460AA">
        <w:rPr>
          <w:sz w:val="28"/>
          <w:szCs w:val="28"/>
          <w:lang w:val="en-CA"/>
        </w:rPr>
        <w:t xml:space="preserve"> is the effectiveness by which an antigen elicits an immune response.</w:t>
      </w:r>
    </w:p>
    <w:p w:rsidRPr="000460AA" w:rsidR="00726B5F" w:rsidP="004A7CCB" w:rsidRDefault="00726B5F" w14:paraId="4AB356A3" w14:textId="77777777">
      <w:pPr>
        <w:pStyle w:val="ListParagraph"/>
        <w:numPr>
          <w:ilvl w:val="0"/>
          <w:numId w:val="303"/>
        </w:numPr>
        <w:jc w:val="both"/>
        <w:rPr>
          <w:sz w:val="28"/>
          <w:szCs w:val="28"/>
          <w:lang w:val="en-CA"/>
        </w:rPr>
      </w:pPr>
      <w:r w:rsidRPr="000460AA">
        <w:rPr>
          <w:sz w:val="28"/>
          <w:szCs w:val="28"/>
          <w:lang w:val="en-CA"/>
        </w:rPr>
        <w:t xml:space="preserve">Proteins make the best antigens (why?) </w:t>
      </w:r>
    </w:p>
    <w:p w:rsidRPr="000460AA" w:rsidR="00726B5F" w:rsidP="004A7CCB" w:rsidRDefault="00726B5F" w14:paraId="5D0F9131" w14:textId="77777777">
      <w:pPr>
        <w:pStyle w:val="ListParagraph"/>
        <w:numPr>
          <w:ilvl w:val="0"/>
          <w:numId w:val="303"/>
        </w:numPr>
        <w:jc w:val="both"/>
        <w:rPr>
          <w:sz w:val="28"/>
          <w:szCs w:val="28"/>
          <w:lang w:val="en-CA"/>
        </w:rPr>
      </w:pPr>
      <w:r w:rsidRPr="000460AA">
        <w:rPr>
          <w:sz w:val="28"/>
          <w:szCs w:val="28"/>
          <w:lang w:val="en-CA"/>
        </w:rPr>
        <w:t>Size is important and the larger the antigen, the more likely it will be ‘seen’ by phagocytes.</w:t>
      </w:r>
    </w:p>
    <w:p w:rsidRPr="000460AA" w:rsidR="00726B5F" w:rsidP="004A7CCB" w:rsidRDefault="00726B5F" w14:paraId="3941E6CF" w14:textId="77777777">
      <w:pPr>
        <w:pStyle w:val="ListParagraph"/>
        <w:numPr>
          <w:ilvl w:val="0"/>
          <w:numId w:val="303"/>
        </w:numPr>
        <w:jc w:val="both"/>
        <w:rPr>
          <w:sz w:val="28"/>
          <w:szCs w:val="28"/>
          <w:lang w:val="en-CA"/>
        </w:rPr>
      </w:pPr>
      <w:r w:rsidRPr="000460AA">
        <w:rPr>
          <w:sz w:val="28"/>
          <w:szCs w:val="28"/>
          <w:lang w:val="en-CA"/>
        </w:rPr>
        <w:t xml:space="preserve">Processed antigen is placed on a membrane surface protein structure called the </w:t>
      </w:r>
      <w:r w:rsidRPr="000460AA">
        <w:rPr>
          <w:b/>
          <w:sz w:val="28"/>
          <w:szCs w:val="28"/>
          <w:lang w:val="en-CA"/>
        </w:rPr>
        <w:t>Major</w:t>
      </w:r>
      <w:r w:rsidRPr="000460AA">
        <w:rPr>
          <w:sz w:val="28"/>
          <w:szCs w:val="28"/>
          <w:lang w:val="en-CA"/>
        </w:rPr>
        <w:t xml:space="preserve"> </w:t>
      </w:r>
      <w:r w:rsidRPr="000460AA">
        <w:rPr>
          <w:b/>
          <w:sz w:val="28"/>
          <w:szCs w:val="28"/>
          <w:lang w:val="en-CA"/>
        </w:rPr>
        <w:t>Histocompatibility</w:t>
      </w:r>
      <w:r w:rsidRPr="000460AA">
        <w:rPr>
          <w:sz w:val="28"/>
          <w:szCs w:val="28"/>
          <w:lang w:val="en-CA"/>
        </w:rPr>
        <w:t xml:space="preserve"> </w:t>
      </w:r>
      <w:r w:rsidRPr="000460AA">
        <w:rPr>
          <w:b/>
          <w:sz w:val="28"/>
          <w:szCs w:val="28"/>
          <w:lang w:val="en-CA"/>
        </w:rPr>
        <w:t>Complex</w:t>
      </w:r>
      <w:r w:rsidRPr="000460AA">
        <w:rPr>
          <w:sz w:val="28"/>
          <w:szCs w:val="28"/>
          <w:lang w:val="en-CA"/>
        </w:rPr>
        <w:t xml:space="preserve"> (MHC).</w:t>
      </w:r>
    </w:p>
    <w:p w:rsidRPr="000460AA" w:rsidR="00726B5F" w:rsidP="004A7CCB" w:rsidRDefault="00726B5F" w14:paraId="30405D28" w14:textId="77777777">
      <w:pPr>
        <w:pStyle w:val="ListParagraph"/>
        <w:numPr>
          <w:ilvl w:val="0"/>
          <w:numId w:val="303"/>
        </w:numPr>
        <w:jc w:val="both"/>
        <w:rPr>
          <w:sz w:val="28"/>
          <w:szCs w:val="28"/>
          <w:lang w:val="en-CA"/>
        </w:rPr>
      </w:pPr>
      <w:r w:rsidRPr="000460AA">
        <w:rPr>
          <w:sz w:val="28"/>
          <w:szCs w:val="28"/>
          <w:lang w:val="en-CA"/>
        </w:rPr>
        <w:t>The stronger the binding, the easier it is for T cells to recognize it.</w:t>
      </w:r>
    </w:p>
    <w:p w:rsidRPr="000460AA" w:rsidR="00726B5F" w:rsidP="004A7CCB" w:rsidRDefault="00726B5F" w14:paraId="304285B9" w14:textId="77777777">
      <w:pPr>
        <w:pStyle w:val="ListParagraph"/>
        <w:numPr>
          <w:ilvl w:val="0"/>
          <w:numId w:val="303"/>
        </w:numPr>
        <w:jc w:val="both"/>
        <w:rPr>
          <w:sz w:val="28"/>
          <w:szCs w:val="28"/>
          <w:lang w:val="en-CA"/>
        </w:rPr>
      </w:pPr>
      <w:r w:rsidRPr="000460AA">
        <w:rPr>
          <w:sz w:val="28"/>
          <w:szCs w:val="28"/>
          <w:lang w:val="en-CA"/>
        </w:rPr>
        <w:t xml:space="preserve">BUT too much of a good thing: exceedingly high doses of antigen cause B cell overstimulation. </w:t>
      </w:r>
    </w:p>
    <w:p w:rsidRPr="000460AA" w:rsidR="00726B5F" w:rsidP="004A7CCB" w:rsidRDefault="00726B5F" w14:paraId="0310DAE9" w14:textId="77777777">
      <w:pPr>
        <w:pStyle w:val="ListParagraph"/>
        <w:numPr>
          <w:ilvl w:val="0"/>
          <w:numId w:val="303"/>
        </w:numPr>
        <w:jc w:val="both"/>
        <w:rPr>
          <w:sz w:val="28"/>
          <w:szCs w:val="28"/>
          <w:lang w:val="en-CA"/>
        </w:rPr>
      </w:pPr>
      <w:r w:rsidRPr="000460AA">
        <w:rPr>
          <w:sz w:val="28"/>
          <w:szCs w:val="28"/>
          <w:lang w:val="en-CA"/>
        </w:rPr>
        <w:t xml:space="preserve">B cells fail to respond to subsequent exposures or make antibodies. </w:t>
      </w:r>
    </w:p>
    <w:p w:rsidRPr="008944F9" w:rsidR="00726B5F" w:rsidP="008944F9" w:rsidRDefault="00726B5F" w14:paraId="38AAC1CF" w14:textId="77777777">
      <w:pPr>
        <w:jc w:val="both"/>
        <w:rPr>
          <w:sz w:val="28"/>
          <w:szCs w:val="28"/>
          <w:lang w:val="en-CA"/>
        </w:rPr>
      </w:pPr>
    </w:p>
    <w:p w:rsidRPr="000460AA" w:rsidR="00726B5F" w:rsidP="004A7CCB" w:rsidRDefault="00726B5F" w14:paraId="09D9FFA4" w14:textId="77777777">
      <w:pPr>
        <w:pStyle w:val="ListParagraph"/>
        <w:numPr>
          <w:ilvl w:val="0"/>
          <w:numId w:val="303"/>
        </w:numPr>
        <w:jc w:val="both"/>
        <w:rPr>
          <w:sz w:val="28"/>
          <w:szCs w:val="28"/>
          <w:lang w:val="en-CA"/>
        </w:rPr>
      </w:pPr>
      <w:r w:rsidRPr="000460AA">
        <w:rPr>
          <w:sz w:val="28"/>
          <w:szCs w:val="28"/>
          <w:lang w:val="en-CA"/>
        </w:rPr>
        <w:t>There are several classes of antibodies and some are more specific than others.</w:t>
      </w:r>
    </w:p>
    <w:p w:rsidRPr="000460AA" w:rsidR="00726B5F" w:rsidP="004A7CCB" w:rsidRDefault="00726B5F" w14:paraId="0B30EE1B" w14:textId="77777777">
      <w:pPr>
        <w:pStyle w:val="ListParagraph"/>
        <w:numPr>
          <w:ilvl w:val="0"/>
          <w:numId w:val="303"/>
        </w:numPr>
        <w:jc w:val="both"/>
        <w:rPr>
          <w:sz w:val="28"/>
          <w:szCs w:val="28"/>
          <w:lang w:val="en-CA"/>
        </w:rPr>
      </w:pPr>
      <w:r w:rsidRPr="000460AA">
        <w:rPr>
          <w:sz w:val="28"/>
          <w:szCs w:val="28"/>
          <w:lang w:val="en-CA"/>
        </w:rPr>
        <w:t xml:space="preserve">A primary antibody response is ‘quick and dirty’ while a secondary antibody response is more refined and specific. </w:t>
      </w:r>
    </w:p>
    <w:p w:rsidRPr="000460AA" w:rsidR="00726B5F" w:rsidP="004A7CCB" w:rsidRDefault="00726B5F" w14:paraId="6F2B25C6" w14:textId="77777777">
      <w:pPr>
        <w:pStyle w:val="ListParagraph"/>
        <w:numPr>
          <w:ilvl w:val="0"/>
          <w:numId w:val="303"/>
        </w:numPr>
        <w:jc w:val="both"/>
        <w:rPr>
          <w:sz w:val="28"/>
          <w:szCs w:val="28"/>
          <w:lang w:val="en-CA"/>
        </w:rPr>
      </w:pPr>
      <w:r w:rsidRPr="000460AA">
        <w:rPr>
          <w:sz w:val="28"/>
          <w:szCs w:val="28"/>
          <w:lang w:val="en-CA"/>
        </w:rPr>
        <w:t>This is why booster vaccinations are usually required.</w:t>
      </w:r>
    </w:p>
    <w:p w:rsidRPr="000460AA" w:rsidR="00726B5F" w:rsidP="004A7CCB" w:rsidRDefault="00726B5F" w14:paraId="6554FDF6" w14:textId="77777777">
      <w:pPr>
        <w:pStyle w:val="ListParagraph"/>
        <w:numPr>
          <w:ilvl w:val="0"/>
          <w:numId w:val="303"/>
        </w:numPr>
        <w:jc w:val="both"/>
        <w:rPr>
          <w:sz w:val="28"/>
          <w:szCs w:val="28"/>
          <w:lang w:val="en-CA"/>
        </w:rPr>
      </w:pPr>
      <w:r w:rsidRPr="000460AA">
        <w:rPr>
          <w:sz w:val="28"/>
          <w:szCs w:val="28"/>
          <w:lang w:val="en-CA"/>
        </w:rPr>
        <w:t xml:space="preserve">The first type of immunoglobulins produced are generally IgM. </w:t>
      </w:r>
    </w:p>
    <w:p w:rsidRPr="000460AA" w:rsidR="00726B5F" w:rsidP="004A7CCB" w:rsidRDefault="00726B5F" w14:paraId="089FA8E7" w14:textId="77777777">
      <w:pPr>
        <w:pStyle w:val="ListParagraph"/>
        <w:numPr>
          <w:ilvl w:val="0"/>
          <w:numId w:val="303"/>
        </w:numPr>
        <w:jc w:val="both"/>
        <w:rPr>
          <w:sz w:val="28"/>
          <w:szCs w:val="28"/>
          <w:lang w:val="en-CA"/>
        </w:rPr>
      </w:pPr>
      <w:r w:rsidRPr="000460AA">
        <w:rPr>
          <w:sz w:val="28"/>
          <w:szCs w:val="28"/>
          <w:lang w:val="en-CA"/>
        </w:rPr>
        <w:t>Later, and especially after a booster dose, B cells undergo isotype switching to produce IgG as IgGs are generally more specific towards antigens than IgMs.</w:t>
      </w:r>
    </w:p>
    <w:p w:rsidRPr="000460AA" w:rsidR="00726B5F" w:rsidP="004A7CCB" w:rsidRDefault="00726B5F" w14:paraId="701F53EC" w14:textId="77777777">
      <w:pPr>
        <w:pStyle w:val="ListParagraph"/>
        <w:numPr>
          <w:ilvl w:val="0"/>
          <w:numId w:val="303"/>
        </w:numPr>
        <w:jc w:val="both"/>
        <w:rPr>
          <w:sz w:val="28"/>
          <w:szCs w:val="28"/>
          <w:lang w:val="en-CA"/>
        </w:rPr>
      </w:pPr>
    </w:p>
    <w:p w:rsidRPr="000460AA" w:rsidR="00726B5F" w:rsidP="004A7CCB" w:rsidRDefault="00726B5F" w14:paraId="7CE372CD" w14:textId="77777777">
      <w:pPr>
        <w:pStyle w:val="ListParagraph"/>
        <w:numPr>
          <w:ilvl w:val="0"/>
          <w:numId w:val="303"/>
        </w:numPr>
        <w:jc w:val="both"/>
        <w:rPr>
          <w:sz w:val="28"/>
          <w:szCs w:val="28"/>
          <w:lang w:val="en-CA"/>
        </w:rPr>
      </w:pPr>
      <w:r w:rsidRPr="000460AA">
        <w:rPr>
          <w:sz w:val="28"/>
          <w:szCs w:val="28"/>
          <w:lang w:val="en-CA"/>
        </w:rPr>
        <w:t>T cells link antibody and cellular immune systems by managing the balance between antibody-based and cell-mediated adaptive immunity.</w:t>
      </w:r>
    </w:p>
    <w:p w:rsidRPr="000460AA" w:rsidR="00726B5F" w:rsidP="004A7CCB" w:rsidRDefault="00726B5F" w14:paraId="3CB81C3B" w14:textId="77777777">
      <w:pPr>
        <w:pStyle w:val="ListParagraph"/>
        <w:numPr>
          <w:ilvl w:val="0"/>
          <w:numId w:val="303"/>
        </w:numPr>
        <w:jc w:val="both"/>
        <w:rPr>
          <w:sz w:val="28"/>
          <w:szCs w:val="28"/>
          <w:lang w:val="en-CA"/>
        </w:rPr>
      </w:pPr>
      <w:r w:rsidRPr="000460AA">
        <w:rPr>
          <w:sz w:val="28"/>
          <w:szCs w:val="28"/>
          <w:lang w:val="en-CA"/>
        </w:rPr>
        <w:t xml:space="preserve">T cells develop in the thymus and B cells develop in the bone marrow. </w:t>
      </w:r>
    </w:p>
    <w:p w:rsidRPr="000460AA" w:rsidR="00726B5F" w:rsidP="004A7CCB" w:rsidRDefault="00726B5F" w14:paraId="7E1FE3B7" w14:textId="77777777">
      <w:pPr>
        <w:pStyle w:val="ListParagraph"/>
        <w:numPr>
          <w:ilvl w:val="0"/>
          <w:numId w:val="303"/>
        </w:numPr>
        <w:jc w:val="both"/>
        <w:rPr>
          <w:sz w:val="28"/>
          <w:szCs w:val="28"/>
          <w:lang w:val="en-CA"/>
        </w:rPr>
      </w:pPr>
      <w:r w:rsidRPr="000460AA">
        <w:rPr>
          <w:sz w:val="28"/>
          <w:szCs w:val="28"/>
          <w:lang w:val="en-CA"/>
        </w:rPr>
        <w:t>The thymus is ‘college’ for T cells, where they get educated about their targets (It’s a pretty brutal school – if they fail their exams, they are quickly executed!).</w:t>
      </w:r>
    </w:p>
    <w:p w:rsidRPr="000460AA" w:rsidR="00726B5F" w:rsidP="00726B5F" w:rsidRDefault="00726B5F" w14:paraId="286FCCFB" w14:textId="77777777">
      <w:pPr>
        <w:pStyle w:val="ListParagraph"/>
        <w:jc w:val="both"/>
        <w:rPr>
          <w:sz w:val="28"/>
          <w:szCs w:val="28"/>
          <w:lang w:val="en-CA"/>
        </w:rPr>
      </w:pPr>
    </w:p>
    <w:p w:rsidRPr="000460AA" w:rsidR="00726B5F" w:rsidP="004A7CCB" w:rsidRDefault="00726B5F" w14:paraId="6417896E" w14:textId="77777777">
      <w:pPr>
        <w:pStyle w:val="ListParagraph"/>
        <w:numPr>
          <w:ilvl w:val="0"/>
          <w:numId w:val="303"/>
        </w:numPr>
        <w:jc w:val="both"/>
        <w:rPr>
          <w:sz w:val="28"/>
          <w:szCs w:val="28"/>
          <w:lang w:val="en-CA"/>
        </w:rPr>
      </w:pPr>
      <w:r w:rsidRPr="000460AA">
        <w:rPr>
          <w:sz w:val="28"/>
          <w:szCs w:val="28"/>
          <w:lang w:val="en-CA"/>
        </w:rPr>
        <w:t>T cells come in several types which are marked by different cell differentiation (CD) proteins that secrete different sets of cytokines.</w:t>
      </w:r>
    </w:p>
    <w:p w:rsidRPr="000460AA" w:rsidR="00726B5F" w:rsidP="004A7CCB" w:rsidRDefault="00726B5F" w14:paraId="76002F67" w14:textId="77777777">
      <w:pPr>
        <w:pStyle w:val="ListParagraph"/>
        <w:numPr>
          <w:ilvl w:val="0"/>
          <w:numId w:val="303"/>
        </w:numPr>
        <w:jc w:val="both"/>
        <w:rPr>
          <w:sz w:val="28"/>
          <w:szCs w:val="28"/>
          <w:lang w:val="en-CA"/>
        </w:rPr>
      </w:pPr>
      <w:r w:rsidRPr="000460AA">
        <w:rPr>
          <w:b/>
          <w:sz w:val="28"/>
          <w:szCs w:val="28"/>
          <w:lang w:val="en-CA"/>
        </w:rPr>
        <w:t>Cytotoxic</w:t>
      </w:r>
      <w:r w:rsidRPr="000460AA">
        <w:rPr>
          <w:sz w:val="28"/>
          <w:szCs w:val="28"/>
          <w:lang w:val="en-CA"/>
        </w:rPr>
        <w:t xml:space="preserve"> </w:t>
      </w:r>
      <w:r w:rsidRPr="000460AA">
        <w:rPr>
          <w:b/>
          <w:sz w:val="28"/>
          <w:szCs w:val="28"/>
          <w:lang w:val="en-CA"/>
        </w:rPr>
        <w:t>T-cells</w:t>
      </w:r>
      <w:r w:rsidRPr="000460AA">
        <w:rPr>
          <w:sz w:val="28"/>
          <w:szCs w:val="28"/>
          <w:lang w:val="en-CA"/>
        </w:rPr>
        <w:t xml:space="preserve"> are the enforcers of the T cell army, marked by CD8.</w:t>
      </w:r>
    </w:p>
    <w:p w:rsidRPr="000460AA" w:rsidR="00726B5F" w:rsidP="004A7CCB" w:rsidRDefault="00726B5F" w14:paraId="00277896" w14:textId="77777777">
      <w:pPr>
        <w:pStyle w:val="ListParagraph"/>
        <w:numPr>
          <w:ilvl w:val="0"/>
          <w:numId w:val="303"/>
        </w:numPr>
        <w:jc w:val="both"/>
        <w:rPr>
          <w:sz w:val="28"/>
          <w:szCs w:val="28"/>
          <w:lang w:val="en-CA"/>
        </w:rPr>
      </w:pPr>
      <w:r w:rsidRPr="000460AA">
        <w:rPr>
          <w:sz w:val="28"/>
          <w:szCs w:val="28"/>
          <w:lang w:val="en-CA"/>
        </w:rPr>
        <w:lastRenderedPageBreak/>
        <w:t>Similarly to NK cells, they destroy membranes of host cells infected with viruses or bacteria.</w:t>
      </w:r>
    </w:p>
    <w:p w:rsidRPr="008944F9" w:rsidR="00726B5F" w:rsidP="004A7CCB" w:rsidRDefault="00726B5F" w14:paraId="0549B0D8" w14:textId="77777777">
      <w:pPr>
        <w:pStyle w:val="ListParagraph"/>
        <w:numPr>
          <w:ilvl w:val="0"/>
          <w:numId w:val="303"/>
        </w:numPr>
        <w:jc w:val="both"/>
        <w:rPr>
          <w:sz w:val="28"/>
          <w:szCs w:val="28"/>
          <w:lang w:val="en-CA"/>
        </w:rPr>
      </w:pPr>
      <w:r w:rsidRPr="000460AA">
        <w:rPr>
          <w:b/>
          <w:sz w:val="28"/>
          <w:szCs w:val="28"/>
          <w:lang w:val="en-CA"/>
        </w:rPr>
        <w:t>Helper T-cells</w:t>
      </w:r>
      <w:r w:rsidRPr="000460AA">
        <w:rPr>
          <w:sz w:val="28"/>
          <w:szCs w:val="28"/>
          <w:lang w:val="en-CA"/>
        </w:rPr>
        <w:t xml:space="preserve"> display CD4 and are the ‘intelligence officers’ of the army, determining the correct response.</w:t>
      </w:r>
    </w:p>
    <w:p w:rsidRPr="000460AA" w:rsidR="00726B5F" w:rsidP="004A7CCB" w:rsidRDefault="00726B5F" w14:paraId="7711F13C" w14:textId="77777777">
      <w:pPr>
        <w:pStyle w:val="ListParagraph"/>
        <w:numPr>
          <w:ilvl w:val="0"/>
          <w:numId w:val="303"/>
        </w:numPr>
        <w:jc w:val="both"/>
        <w:rPr>
          <w:b/>
          <w:sz w:val="28"/>
          <w:szCs w:val="28"/>
          <w:lang w:val="en-CA"/>
        </w:rPr>
      </w:pPr>
      <w:r w:rsidRPr="000460AA">
        <w:rPr>
          <w:b/>
          <w:sz w:val="28"/>
          <w:szCs w:val="28"/>
          <w:lang w:val="en-CA"/>
        </w:rPr>
        <w:t>They come in several types:</w:t>
      </w:r>
    </w:p>
    <w:p w:rsidRPr="008944F9" w:rsidR="00726B5F" w:rsidP="004A7CCB" w:rsidRDefault="00726B5F" w14:paraId="06607DCD" w14:textId="77777777">
      <w:pPr>
        <w:pStyle w:val="ListParagraph"/>
        <w:numPr>
          <w:ilvl w:val="0"/>
          <w:numId w:val="316"/>
        </w:numPr>
        <w:jc w:val="both"/>
        <w:rPr>
          <w:color w:val="1F3864" w:themeColor="accent1" w:themeShade="80"/>
          <w:sz w:val="28"/>
          <w:szCs w:val="28"/>
          <w:lang w:val="en-CA"/>
        </w:rPr>
      </w:pPr>
      <w:r w:rsidRPr="008944F9">
        <w:rPr>
          <w:color w:val="1F3864" w:themeColor="accent1" w:themeShade="80"/>
          <w:sz w:val="28"/>
          <w:szCs w:val="28"/>
          <w:lang w:val="en-CA"/>
        </w:rPr>
        <w:t>Follicular helper T cells (TFH).</w:t>
      </w:r>
    </w:p>
    <w:p w:rsidRPr="000460AA" w:rsidR="00726B5F" w:rsidP="004A7CCB" w:rsidRDefault="00726B5F" w14:paraId="3EC6DD7E" w14:textId="77777777">
      <w:pPr>
        <w:pStyle w:val="ListParagraph"/>
        <w:numPr>
          <w:ilvl w:val="0"/>
          <w:numId w:val="317"/>
        </w:numPr>
        <w:jc w:val="both"/>
        <w:rPr>
          <w:sz w:val="28"/>
          <w:szCs w:val="28"/>
          <w:lang w:val="en-CA"/>
        </w:rPr>
      </w:pPr>
      <w:r w:rsidRPr="000460AA">
        <w:rPr>
          <w:sz w:val="28"/>
          <w:szCs w:val="28"/>
          <w:lang w:val="en-CA"/>
        </w:rPr>
        <w:t>Drive B cell differentiation into plasma cells.</w:t>
      </w:r>
    </w:p>
    <w:p w:rsidRPr="008944F9" w:rsidR="00726B5F" w:rsidP="004A7CCB" w:rsidRDefault="00726B5F" w14:paraId="6E2BF134" w14:textId="77777777">
      <w:pPr>
        <w:pStyle w:val="ListParagraph"/>
        <w:numPr>
          <w:ilvl w:val="0"/>
          <w:numId w:val="316"/>
        </w:numPr>
        <w:jc w:val="both"/>
        <w:rPr>
          <w:color w:val="1F3864" w:themeColor="accent1" w:themeShade="80"/>
          <w:sz w:val="28"/>
          <w:szCs w:val="28"/>
          <w:lang w:val="en-CA"/>
        </w:rPr>
      </w:pPr>
      <w:r w:rsidRPr="008944F9">
        <w:rPr>
          <w:color w:val="1F3864" w:themeColor="accent1" w:themeShade="80"/>
          <w:sz w:val="28"/>
          <w:szCs w:val="28"/>
          <w:lang w:val="en-CA"/>
        </w:rPr>
        <w:t>TH1 cells.</w:t>
      </w:r>
    </w:p>
    <w:p w:rsidRPr="000460AA" w:rsidR="00726B5F" w:rsidP="004A7CCB" w:rsidRDefault="00726B5F" w14:paraId="26D14E34" w14:textId="77777777">
      <w:pPr>
        <w:pStyle w:val="ListParagraph"/>
        <w:numPr>
          <w:ilvl w:val="0"/>
          <w:numId w:val="317"/>
        </w:numPr>
        <w:jc w:val="both"/>
        <w:rPr>
          <w:sz w:val="28"/>
          <w:szCs w:val="28"/>
          <w:lang w:val="en-CA"/>
        </w:rPr>
      </w:pPr>
      <w:r w:rsidRPr="000460AA">
        <w:rPr>
          <w:sz w:val="28"/>
          <w:szCs w:val="28"/>
          <w:lang w:val="en-CA"/>
        </w:rPr>
        <w:t>Assist in the activation of cytotoxic T cells.</w:t>
      </w:r>
    </w:p>
    <w:p w:rsidRPr="000460AA" w:rsidR="00726B5F" w:rsidP="004A7CCB" w:rsidRDefault="00726B5F" w14:paraId="46B1F389" w14:textId="77777777">
      <w:pPr>
        <w:pStyle w:val="ListParagraph"/>
        <w:numPr>
          <w:ilvl w:val="0"/>
          <w:numId w:val="316"/>
        </w:numPr>
        <w:jc w:val="both"/>
        <w:rPr>
          <w:color w:val="1F3864" w:themeColor="accent1" w:themeShade="80"/>
          <w:sz w:val="28"/>
          <w:szCs w:val="28"/>
          <w:lang w:val="en-CA"/>
        </w:rPr>
      </w:pPr>
      <w:r w:rsidRPr="000460AA">
        <w:rPr>
          <w:color w:val="1F3864" w:themeColor="accent1" w:themeShade="80"/>
          <w:sz w:val="28"/>
          <w:szCs w:val="28"/>
          <w:lang w:val="en-CA"/>
        </w:rPr>
        <w:t>TH2 cells.</w:t>
      </w:r>
    </w:p>
    <w:p w:rsidRPr="000460AA" w:rsidR="00726B5F" w:rsidP="004A7CCB" w:rsidRDefault="00726B5F" w14:paraId="33D8B606" w14:textId="77777777">
      <w:pPr>
        <w:pStyle w:val="ListParagraph"/>
        <w:numPr>
          <w:ilvl w:val="0"/>
          <w:numId w:val="317"/>
        </w:numPr>
        <w:jc w:val="both"/>
        <w:rPr>
          <w:sz w:val="28"/>
          <w:szCs w:val="28"/>
          <w:lang w:val="en-CA"/>
        </w:rPr>
      </w:pPr>
      <w:r w:rsidRPr="000460AA">
        <w:rPr>
          <w:sz w:val="28"/>
          <w:szCs w:val="28"/>
          <w:lang w:val="en-CA"/>
        </w:rPr>
        <w:t>Involved in the response to infections with parasites.</w:t>
      </w:r>
    </w:p>
    <w:p w:rsidRPr="000460AA" w:rsidR="00726B5F" w:rsidP="004A7CCB" w:rsidRDefault="00726B5F" w14:paraId="1BCBC332" w14:textId="77777777">
      <w:pPr>
        <w:pStyle w:val="ListParagraph"/>
        <w:numPr>
          <w:ilvl w:val="0"/>
          <w:numId w:val="316"/>
        </w:numPr>
        <w:jc w:val="both"/>
        <w:rPr>
          <w:color w:val="1F3864" w:themeColor="accent1" w:themeShade="80"/>
          <w:sz w:val="28"/>
          <w:szCs w:val="28"/>
          <w:lang w:val="en-CA"/>
        </w:rPr>
      </w:pPr>
      <w:r w:rsidRPr="000460AA">
        <w:rPr>
          <w:color w:val="1F3864" w:themeColor="accent1" w:themeShade="80"/>
          <w:sz w:val="28"/>
          <w:szCs w:val="28"/>
          <w:lang w:val="en-CA"/>
        </w:rPr>
        <w:t>TH17 cells.</w:t>
      </w:r>
    </w:p>
    <w:p w:rsidRPr="000460AA" w:rsidR="00726B5F" w:rsidP="004A7CCB" w:rsidRDefault="00726B5F" w14:paraId="730C25C9" w14:textId="77777777">
      <w:pPr>
        <w:pStyle w:val="ListParagraph"/>
        <w:numPr>
          <w:ilvl w:val="0"/>
          <w:numId w:val="317"/>
        </w:numPr>
        <w:jc w:val="both"/>
        <w:rPr>
          <w:sz w:val="28"/>
          <w:szCs w:val="28"/>
          <w:lang w:val="en-CA"/>
        </w:rPr>
      </w:pPr>
      <w:r w:rsidRPr="000460AA">
        <w:rPr>
          <w:sz w:val="28"/>
          <w:szCs w:val="28"/>
          <w:lang w:val="en-CA"/>
        </w:rPr>
        <w:t>Stimulate inflammation by secreting IL-17 to recruit neutrophils and macrophages.</w:t>
      </w:r>
    </w:p>
    <w:p w:rsidRPr="000460AA" w:rsidR="00726B5F" w:rsidP="004A7CCB" w:rsidRDefault="00726B5F" w14:paraId="34127AF1" w14:textId="77777777">
      <w:pPr>
        <w:pStyle w:val="ListParagraph"/>
        <w:numPr>
          <w:ilvl w:val="0"/>
          <w:numId w:val="316"/>
        </w:numPr>
        <w:jc w:val="both"/>
        <w:rPr>
          <w:color w:val="1F3864" w:themeColor="accent1" w:themeShade="80"/>
          <w:sz w:val="28"/>
          <w:szCs w:val="28"/>
          <w:lang w:val="en-CA"/>
        </w:rPr>
      </w:pPr>
      <w:r w:rsidRPr="000460AA">
        <w:rPr>
          <w:color w:val="1F3864" w:themeColor="accent1" w:themeShade="80"/>
          <w:sz w:val="28"/>
          <w:szCs w:val="28"/>
          <w:lang w:val="en-CA"/>
        </w:rPr>
        <w:t xml:space="preserve">Treg cells (regulatory T cells) </w:t>
      </w:r>
    </w:p>
    <w:p w:rsidRPr="000460AA" w:rsidR="00726B5F" w:rsidP="004A7CCB" w:rsidRDefault="00726B5F" w14:paraId="4403512F" w14:textId="77777777">
      <w:pPr>
        <w:pStyle w:val="ListParagraph"/>
        <w:numPr>
          <w:ilvl w:val="0"/>
          <w:numId w:val="317"/>
        </w:numPr>
        <w:jc w:val="both"/>
        <w:rPr>
          <w:sz w:val="28"/>
          <w:szCs w:val="28"/>
          <w:lang w:val="en-CA"/>
        </w:rPr>
      </w:pPr>
      <w:r w:rsidRPr="000460AA">
        <w:rPr>
          <w:sz w:val="28"/>
          <w:szCs w:val="28"/>
          <w:lang w:val="en-CA"/>
        </w:rPr>
        <w:t>Dampen the inflammatory response by secreting anti-inflammatory cytokines.</w:t>
      </w:r>
    </w:p>
    <w:p w:rsidRPr="000460AA" w:rsidR="00726B5F" w:rsidP="00726B5F" w:rsidRDefault="00726B5F" w14:paraId="4E4E458D" w14:textId="77777777">
      <w:pPr>
        <w:pStyle w:val="ListParagraph"/>
        <w:ind w:left="1440"/>
        <w:jc w:val="both"/>
        <w:rPr>
          <w:sz w:val="28"/>
          <w:szCs w:val="28"/>
          <w:lang w:val="en-CA"/>
        </w:rPr>
      </w:pPr>
    </w:p>
    <w:p w:rsidRPr="000460AA" w:rsidR="00726B5F" w:rsidP="004A7CCB" w:rsidRDefault="00726B5F" w14:paraId="2BCF0505" w14:textId="77777777">
      <w:pPr>
        <w:pStyle w:val="ListParagraph"/>
        <w:numPr>
          <w:ilvl w:val="0"/>
          <w:numId w:val="318"/>
        </w:numPr>
        <w:jc w:val="both"/>
        <w:rPr>
          <w:sz w:val="28"/>
          <w:szCs w:val="28"/>
          <w:lang w:val="en-CA"/>
        </w:rPr>
      </w:pPr>
      <w:r w:rsidRPr="000460AA">
        <w:rPr>
          <w:sz w:val="28"/>
          <w:szCs w:val="28"/>
          <w:lang w:val="en-CA"/>
        </w:rPr>
        <w:t>T cells must be activated by antigens.</w:t>
      </w:r>
    </w:p>
    <w:p w:rsidRPr="000460AA" w:rsidR="00726B5F" w:rsidP="004A7CCB" w:rsidRDefault="00726B5F" w14:paraId="40005FA4" w14:textId="77777777">
      <w:pPr>
        <w:pStyle w:val="ListParagraph"/>
        <w:numPr>
          <w:ilvl w:val="0"/>
          <w:numId w:val="318"/>
        </w:numPr>
        <w:jc w:val="both"/>
        <w:rPr>
          <w:sz w:val="28"/>
          <w:szCs w:val="28"/>
          <w:lang w:val="en-CA"/>
        </w:rPr>
      </w:pPr>
      <w:r w:rsidRPr="000460AA">
        <w:rPr>
          <w:sz w:val="28"/>
          <w:szCs w:val="28"/>
          <w:lang w:val="en-CA"/>
        </w:rPr>
        <w:t>Unlike B cells, T cells are only activated by antigens bound to another cell’s surface or antigen presenting cells (APCs).</w:t>
      </w:r>
    </w:p>
    <w:p w:rsidRPr="000460AA" w:rsidR="00726B5F" w:rsidP="004A7CCB" w:rsidRDefault="00726B5F" w14:paraId="6961F3B6" w14:textId="77777777">
      <w:pPr>
        <w:pStyle w:val="ListParagraph"/>
        <w:numPr>
          <w:ilvl w:val="0"/>
          <w:numId w:val="318"/>
        </w:numPr>
        <w:jc w:val="both"/>
        <w:rPr>
          <w:sz w:val="28"/>
          <w:szCs w:val="28"/>
          <w:lang w:val="en-CA"/>
        </w:rPr>
      </w:pPr>
      <w:r w:rsidRPr="000460AA">
        <w:rPr>
          <w:sz w:val="28"/>
          <w:szCs w:val="28"/>
          <w:lang w:val="en-CA"/>
        </w:rPr>
        <w:t xml:space="preserve">An antigen is bound within a complex called a </w:t>
      </w:r>
      <w:r w:rsidRPr="000460AA">
        <w:rPr>
          <w:b/>
          <w:sz w:val="28"/>
          <w:szCs w:val="28"/>
          <w:lang w:val="en-CA"/>
        </w:rPr>
        <w:t>major</w:t>
      </w:r>
      <w:r w:rsidRPr="000460AA">
        <w:rPr>
          <w:sz w:val="28"/>
          <w:szCs w:val="28"/>
          <w:lang w:val="en-CA"/>
        </w:rPr>
        <w:t xml:space="preserve"> </w:t>
      </w:r>
      <w:r w:rsidRPr="000460AA">
        <w:rPr>
          <w:b/>
          <w:sz w:val="28"/>
          <w:szCs w:val="28"/>
          <w:lang w:val="en-CA"/>
        </w:rPr>
        <w:t>histocompatibility</w:t>
      </w:r>
      <w:r w:rsidRPr="000460AA">
        <w:rPr>
          <w:sz w:val="28"/>
          <w:szCs w:val="28"/>
          <w:lang w:val="en-CA"/>
        </w:rPr>
        <w:t xml:space="preserve"> </w:t>
      </w:r>
      <w:r w:rsidRPr="000460AA">
        <w:rPr>
          <w:b/>
          <w:sz w:val="28"/>
          <w:szCs w:val="28"/>
          <w:lang w:val="en-CA"/>
        </w:rPr>
        <w:t>complex</w:t>
      </w:r>
      <w:r w:rsidRPr="000460AA">
        <w:rPr>
          <w:sz w:val="28"/>
          <w:szCs w:val="28"/>
          <w:lang w:val="en-CA"/>
        </w:rPr>
        <w:t xml:space="preserve"> (MHC).</w:t>
      </w:r>
    </w:p>
    <w:p w:rsidRPr="000460AA" w:rsidR="00726B5F" w:rsidP="004A7CCB" w:rsidRDefault="00726B5F" w14:paraId="6DCF84DA" w14:textId="77777777">
      <w:pPr>
        <w:pStyle w:val="ListParagraph"/>
        <w:numPr>
          <w:ilvl w:val="0"/>
          <w:numId w:val="318"/>
        </w:numPr>
        <w:jc w:val="both"/>
        <w:rPr>
          <w:sz w:val="28"/>
          <w:szCs w:val="28"/>
          <w:lang w:val="en-CA"/>
        </w:rPr>
      </w:pPr>
      <w:r w:rsidRPr="000460AA">
        <w:rPr>
          <w:sz w:val="28"/>
          <w:szCs w:val="28"/>
          <w:lang w:val="en-CA"/>
        </w:rPr>
        <w:t>T cells recognize  foreign antigens attached to the MHC.</w:t>
      </w:r>
    </w:p>
    <w:p w:rsidRPr="000460AA" w:rsidR="00726B5F" w:rsidP="004A7CCB" w:rsidRDefault="00726B5F" w14:paraId="4D288313" w14:textId="77777777">
      <w:pPr>
        <w:pStyle w:val="ListParagraph"/>
        <w:numPr>
          <w:ilvl w:val="0"/>
          <w:numId w:val="318"/>
        </w:numPr>
        <w:jc w:val="both"/>
        <w:rPr>
          <w:sz w:val="28"/>
          <w:szCs w:val="28"/>
          <w:lang w:val="en-CA"/>
        </w:rPr>
      </w:pPr>
      <w:r w:rsidRPr="000460AA">
        <w:rPr>
          <w:sz w:val="28"/>
          <w:szCs w:val="28"/>
          <w:lang w:val="en-CA"/>
        </w:rPr>
        <w:t>This happens in the lymph nodes, spleen or Peyer’s patches.</w:t>
      </w:r>
    </w:p>
    <w:p w:rsidRPr="000460AA" w:rsidR="00726B5F" w:rsidP="00726B5F" w:rsidRDefault="00726B5F" w14:paraId="26394EB0" w14:textId="77777777">
      <w:pPr>
        <w:pStyle w:val="ListParagraph"/>
        <w:jc w:val="both"/>
        <w:rPr>
          <w:sz w:val="28"/>
          <w:szCs w:val="28"/>
          <w:lang w:val="en-CA"/>
        </w:rPr>
      </w:pPr>
    </w:p>
    <w:p w:rsidRPr="000460AA" w:rsidR="00726B5F" w:rsidP="004A7CCB" w:rsidRDefault="00726B5F" w14:paraId="7F8C8728" w14:textId="77777777">
      <w:pPr>
        <w:pStyle w:val="ListParagraph"/>
        <w:numPr>
          <w:ilvl w:val="0"/>
          <w:numId w:val="318"/>
        </w:numPr>
        <w:jc w:val="both"/>
        <w:rPr>
          <w:sz w:val="28"/>
          <w:szCs w:val="28"/>
          <w:lang w:val="en-CA"/>
        </w:rPr>
      </w:pPr>
      <w:r w:rsidRPr="000460AA">
        <w:rPr>
          <w:sz w:val="28"/>
          <w:szCs w:val="28"/>
          <w:lang w:val="en-CA"/>
        </w:rPr>
        <w:t xml:space="preserve">T-cell receptors are antigen binding molecules composed of several transmembrane proteins. </w:t>
      </w:r>
    </w:p>
    <w:p w:rsidRPr="000460AA" w:rsidR="00726B5F" w:rsidP="004A7CCB" w:rsidRDefault="00726B5F" w14:paraId="4D2A05D6" w14:textId="77777777">
      <w:pPr>
        <w:pStyle w:val="ListParagraph"/>
        <w:numPr>
          <w:ilvl w:val="0"/>
          <w:numId w:val="318"/>
        </w:numPr>
        <w:jc w:val="both"/>
        <w:rPr>
          <w:sz w:val="28"/>
          <w:szCs w:val="28"/>
          <w:lang w:val="en-CA"/>
        </w:rPr>
      </w:pPr>
      <w:r w:rsidRPr="000460AA">
        <w:rPr>
          <w:sz w:val="28"/>
          <w:szCs w:val="28"/>
          <w:lang w:val="en-CA"/>
        </w:rPr>
        <w:t>They are found in a complex on the T cell with 4 other peptides and all together they form the CD3 complex.</w:t>
      </w:r>
    </w:p>
    <w:p w:rsidRPr="000460AA" w:rsidR="00726B5F" w:rsidP="004A7CCB" w:rsidRDefault="00726B5F" w14:paraId="602EC9C4" w14:textId="77777777">
      <w:pPr>
        <w:pStyle w:val="ListParagraph"/>
        <w:numPr>
          <w:ilvl w:val="0"/>
          <w:numId w:val="318"/>
        </w:numPr>
        <w:jc w:val="both"/>
        <w:rPr>
          <w:sz w:val="28"/>
          <w:szCs w:val="28"/>
          <w:lang w:val="en-CA"/>
        </w:rPr>
      </w:pPr>
      <w:r w:rsidRPr="000460AA">
        <w:rPr>
          <w:sz w:val="28"/>
          <w:szCs w:val="28"/>
          <w:lang w:val="en-CA"/>
        </w:rPr>
        <w:t>When bound to an antigen, this complex stimulates proliferation of the T cell and other key immunological events.</w:t>
      </w:r>
    </w:p>
    <w:p w:rsidRPr="000460AA" w:rsidR="00726B5F" w:rsidP="004A7CCB" w:rsidRDefault="00726B5F" w14:paraId="7DFF5B09" w14:textId="77777777">
      <w:pPr>
        <w:pStyle w:val="ListParagraph"/>
        <w:numPr>
          <w:ilvl w:val="0"/>
          <w:numId w:val="318"/>
        </w:numPr>
        <w:jc w:val="both"/>
        <w:rPr>
          <w:sz w:val="28"/>
          <w:szCs w:val="28"/>
          <w:lang w:val="en-CA"/>
        </w:rPr>
      </w:pPr>
      <w:r w:rsidRPr="000460AA">
        <w:rPr>
          <w:sz w:val="28"/>
          <w:szCs w:val="28"/>
          <w:lang w:val="en-CA"/>
        </w:rPr>
        <w:t xml:space="preserve">Why don’t your T cells see your own body’s antigens? </w:t>
      </w:r>
    </w:p>
    <w:p w:rsidR="00726B5F" w:rsidP="004A7CCB" w:rsidRDefault="00726B5F" w14:paraId="48546B9E" w14:textId="77777777">
      <w:pPr>
        <w:pStyle w:val="ListParagraph"/>
        <w:numPr>
          <w:ilvl w:val="0"/>
          <w:numId w:val="318"/>
        </w:numPr>
        <w:jc w:val="both"/>
        <w:rPr>
          <w:sz w:val="28"/>
          <w:szCs w:val="28"/>
          <w:lang w:val="en-CA"/>
        </w:rPr>
      </w:pPr>
      <w:r w:rsidRPr="000460AA">
        <w:rPr>
          <w:sz w:val="28"/>
          <w:szCs w:val="28"/>
          <w:lang w:val="en-CA"/>
        </w:rPr>
        <w:t>The immune system MUST be able to recognize ‘self’ antigens and leave them be!</w:t>
      </w:r>
    </w:p>
    <w:p w:rsidR="008944F9" w:rsidP="008944F9" w:rsidRDefault="008944F9" w14:paraId="69B17645" w14:textId="77777777">
      <w:pPr>
        <w:jc w:val="both"/>
        <w:rPr>
          <w:sz w:val="28"/>
          <w:szCs w:val="28"/>
          <w:lang w:val="en-CA"/>
        </w:rPr>
      </w:pPr>
    </w:p>
    <w:p w:rsidRPr="008944F9" w:rsidR="008944F9" w:rsidP="008944F9" w:rsidRDefault="008944F9" w14:paraId="58132828" w14:textId="77777777">
      <w:pPr>
        <w:jc w:val="both"/>
        <w:rPr>
          <w:sz w:val="28"/>
          <w:szCs w:val="28"/>
          <w:lang w:val="en-CA"/>
        </w:rPr>
      </w:pPr>
    </w:p>
    <w:p w:rsidRPr="000460AA" w:rsidR="00726B5F" w:rsidP="004A7CCB" w:rsidRDefault="00726B5F" w14:paraId="71F8605E" w14:textId="77777777">
      <w:pPr>
        <w:pStyle w:val="ListParagraph"/>
        <w:numPr>
          <w:ilvl w:val="0"/>
          <w:numId w:val="318"/>
        </w:numPr>
        <w:jc w:val="both"/>
        <w:rPr>
          <w:sz w:val="28"/>
          <w:szCs w:val="28"/>
          <w:lang w:val="en-CA"/>
        </w:rPr>
      </w:pPr>
      <w:r w:rsidRPr="000460AA">
        <w:rPr>
          <w:sz w:val="28"/>
          <w:szCs w:val="28"/>
          <w:lang w:val="en-CA"/>
        </w:rPr>
        <w:lastRenderedPageBreak/>
        <w:t xml:space="preserve">T cells are ‘educated’ in the thymus. </w:t>
      </w:r>
    </w:p>
    <w:p w:rsidRPr="000460AA" w:rsidR="00726B5F" w:rsidP="004A7CCB" w:rsidRDefault="00726B5F" w14:paraId="6095EE2F" w14:textId="77777777">
      <w:pPr>
        <w:pStyle w:val="ListParagraph"/>
        <w:numPr>
          <w:ilvl w:val="0"/>
          <w:numId w:val="318"/>
        </w:numPr>
        <w:jc w:val="both"/>
        <w:rPr>
          <w:sz w:val="28"/>
          <w:szCs w:val="28"/>
          <w:lang w:val="en-CA"/>
        </w:rPr>
      </w:pPr>
      <w:r w:rsidRPr="000460AA">
        <w:rPr>
          <w:sz w:val="28"/>
          <w:szCs w:val="28"/>
          <w:lang w:val="en-CA"/>
        </w:rPr>
        <w:t xml:space="preserve">Here, they are sorted. </w:t>
      </w:r>
    </w:p>
    <w:p w:rsidR="008944F9" w:rsidP="004A7CCB" w:rsidRDefault="00726B5F" w14:paraId="72DF5A9C" w14:textId="77777777">
      <w:pPr>
        <w:pStyle w:val="ListParagraph"/>
        <w:numPr>
          <w:ilvl w:val="0"/>
          <w:numId w:val="318"/>
        </w:numPr>
        <w:jc w:val="both"/>
        <w:rPr>
          <w:sz w:val="28"/>
          <w:szCs w:val="28"/>
          <w:lang w:val="en-CA"/>
        </w:rPr>
      </w:pPr>
      <w:r w:rsidRPr="000460AA">
        <w:rPr>
          <w:sz w:val="28"/>
          <w:szCs w:val="28"/>
          <w:lang w:val="en-CA"/>
        </w:rPr>
        <w:t xml:space="preserve">Those cells that only weakly recognize self MHC proteins (displayed on the thymus epithelium) are allowed to survive. </w:t>
      </w:r>
    </w:p>
    <w:p w:rsidRPr="000460AA" w:rsidR="00726B5F" w:rsidP="004A7CCB" w:rsidRDefault="00726B5F" w14:paraId="7DA41532" w14:textId="77777777">
      <w:pPr>
        <w:pStyle w:val="ListParagraph"/>
        <w:numPr>
          <w:ilvl w:val="0"/>
          <w:numId w:val="318"/>
        </w:numPr>
        <w:jc w:val="both"/>
        <w:rPr>
          <w:sz w:val="28"/>
          <w:szCs w:val="28"/>
          <w:lang w:val="en-CA"/>
        </w:rPr>
      </w:pPr>
      <w:r w:rsidRPr="000460AA">
        <w:rPr>
          <w:sz w:val="28"/>
          <w:szCs w:val="28"/>
          <w:lang w:val="en-CA"/>
        </w:rPr>
        <w:t>They go on to seed other lymphoid organs and proliferate there.</w:t>
      </w:r>
    </w:p>
    <w:p w:rsidR="008944F9" w:rsidP="004A7CCB" w:rsidRDefault="00726B5F" w14:paraId="1ACE0931" w14:textId="77777777">
      <w:pPr>
        <w:pStyle w:val="ListParagraph"/>
        <w:numPr>
          <w:ilvl w:val="0"/>
          <w:numId w:val="318"/>
        </w:numPr>
        <w:jc w:val="both"/>
        <w:rPr>
          <w:sz w:val="28"/>
          <w:szCs w:val="28"/>
          <w:lang w:val="en-CA"/>
        </w:rPr>
      </w:pPr>
      <w:r w:rsidRPr="000460AA">
        <w:rPr>
          <w:sz w:val="28"/>
          <w:szCs w:val="28"/>
          <w:lang w:val="en-CA"/>
        </w:rPr>
        <w:t>Those that bind self-antigens strongly are swiftly kil</w:t>
      </w:r>
      <w:r w:rsidR="008944F9">
        <w:rPr>
          <w:sz w:val="28"/>
          <w:szCs w:val="28"/>
          <w:lang w:val="en-CA"/>
        </w:rPr>
        <w:t>led.</w:t>
      </w:r>
    </w:p>
    <w:p w:rsidRPr="000460AA" w:rsidR="00726B5F" w:rsidP="004A7CCB" w:rsidRDefault="008944F9" w14:paraId="6D43512C" w14:textId="77777777">
      <w:pPr>
        <w:pStyle w:val="ListParagraph"/>
        <w:numPr>
          <w:ilvl w:val="0"/>
          <w:numId w:val="318"/>
        </w:numPr>
        <w:jc w:val="both"/>
        <w:rPr>
          <w:sz w:val="28"/>
          <w:szCs w:val="28"/>
          <w:lang w:val="en-CA"/>
        </w:rPr>
      </w:pPr>
      <w:r>
        <w:rPr>
          <w:sz w:val="28"/>
          <w:szCs w:val="28"/>
          <w:lang w:val="en-CA"/>
        </w:rPr>
        <w:t>O</w:t>
      </w:r>
      <w:r w:rsidRPr="000460AA" w:rsidR="00726B5F">
        <w:rPr>
          <w:sz w:val="28"/>
          <w:szCs w:val="28"/>
          <w:lang w:val="en-CA"/>
        </w:rPr>
        <w:t xml:space="preserve">nly 1-5% of T cells make the grade. </w:t>
      </w:r>
    </w:p>
    <w:p w:rsidRPr="000460AA" w:rsidR="00726B5F" w:rsidP="004A7CCB" w:rsidRDefault="00726B5F" w14:paraId="4A8E03EA" w14:textId="77777777">
      <w:pPr>
        <w:pStyle w:val="ListParagraph"/>
        <w:numPr>
          <w:ilvl w:val="0"/>
          <w:numId w:val="318"/>
        </w:numPr>
        <w:jc w:val="both"/>
        <w:rPr>
          <w:sz w:val="28"/>
          <w:szCs w:val="28"/>
          <w:lang w:val="en-CA"/>
        </w:rPr>
      </w:pPr>
      <w:r w:rsidRPr="000460AA">
        <w:rPr>
          <w:sz w:val="28"/>
          <w:szCs w:val="28"/>
          <w:lang w:val="en-CA"/>
        </w:rPr>
        <w:t xml:space="preserve">Some self-reactive T cells are spared and become Tregs. </w:t>
      </w:r>
    </w:p>
    <w:p w:rsidRPr="000460AA" w:rsidR="00726B5F" w:rsidP="004A7CCB" w:rsidRDefault="00726B5F" w14:paraId="4538F675" w14:textId="77777777">
      <w:pPr>
        <w:pStyle w:val="ListParagraph"/>
        <w:numPr>
          <w:ilvl w:val="0"/>
          <w:numId w:val="318"/>
        </w:numPr>
        <w:jc w:val="both"/>
        <w:rPr>
          <w:sz w:val="28"/>
          <w:szCs w:val="28"/>
          <w:lang w:val="en-CA"/>
        </w:rPr>
      </w:pPr>
      <w:r w:rsidRPr="000460AA">
        <w:rPr>
          <w:sz w:val="28"/>
          <w:szCs w:val="28"/>
          <w:lang w:val="en-CA"/>
        </w:rPr>
        <w:t>These Tregs can block the activation of self-reactive T cells that escape the sorting process.</w:t>
      </w:r>
    </w:p>
    <w:p w:rsidRPr="000460AA" w:rsidR="00726B5F" w:rsidP="00726B5F" w:rsidRDefault="00726B5F" w14:paraId="3553C72A" w14:textId="77777777">
      <w:pPr>
        <w:pStyle w:val="ListParagraph"/>
        <w:jc w:val="both"/>
        <w:rPr>
          <w:sz w:val="28"/>
          <w:szCs w:val="28"/>
          <w:lang w:val="en-CA"/>
        </w:rPr>
      </w:pPr>
    </w:p>
    <w:p w:rsidRPr="000460AA" w:rsidR="00726B5F" w:rsidP="004A7CCB" w:rsidRDefault="00726B5F" w14:paraId="6A0C55DF" w14:textId="77777777">
      <w:pPr>
        <w:pStyle w:val="ListParagraph"/>
        <w:numPr>
          <w:ilvl w:val="0"/>
          <w:numId w:val="318"/>
        </w:numPr>
        <w:jc w:val="both"/>
        <w:rPr>
          <w:b/>
          <w:sz w:val="28"/>
          <w:szCs w:val="28"/>
          <w:lang w:val="en-CA"/>
        </w:rPr>
      </w:pPr>
      <w:r w:rsidRPr="000460AA">
        <w:rPr>
          <w:b/>
          <w:sz w:val="28"/>
          <w:szCs w:val="28"/>
          <w:lang w:val="en-CA"/>
        </w:rPr>
        <w:t xml:space="preserve">What happens if you have no thymus? </w:t>
      </w:r>
    </w:p>
    <w:p w:rsidR="00726B5F" w:rsidP="004A7CCB" w:rsidRDefault="00726B5F" w14:paraId="76472E04" w14:textId="77777777">
      <w:pPr>
        <w:pStyle w:val="ListParagraph"/>
        <w:numPr>
          <w:ilvl w:val="0"/>
          <w:numId w:val="318"/>
        </w:numPr>
        <w:jc w:val="both"/>
        <w:rPr>
          <w:sz w:val="28"/>
          <w:szCs w:val="28"/>
          <w:lang w:val="en-CA"/>
        </w:rPr>
      </w:pPr>
      <w:r w:rsidRPr="000460AA">
        <w:rPr>
          <w:sz w:val="28"/>
          <w:szCs w:val="28"/>
          <w:lang w:val="en-CA"/>
        </w:rPr>
        <w:t>Babies born with no thymus suffer from a severe, life-threatening T- cell deficit but adults who need to have their thymus removed go on to live a virtually normal life.</w:t>
      </w:r>
    </w:p>
    <w:p w:rsidRPr="000460AA" w:rsidR="008944F9" w:rsidP="008944F9" w:rsidRDefault="008944F9" w14:paraId="23BD3FC6" w14:textId="77777777">
      <w:pPr>
        <w:pStyle w:val="ListParagraph"/>
        <w:jc w:val="both"/>
        <w:rPr>
          <w:sz w:val="28"/>
          <w:szCs w:val="28"/>
          <w:lang w:val="en-CA"/>
        </w:rPr>
      </w:pPr>
    </w:p>
    <w:p w:rsidRPr="000460AA" w:rsidR="00726B5F" w:rsidP="004A7CCB" w:rsidRDefault="00726B5F" w14:paraId="2E444D32" w14:textId="77777777">
      <w:pPr>
        <w:pStyle w:val="ListParagraph"/>
        <w:numPr>
          <w:ilvl w:val="0"/>
          <w:numId w:val="318"/>
        </w:numPr>
        <w:jc w:val="both"/>
        <w:rPr>
          <w:sz w:val="28"/>
          <w:szCs w:val="28"/>
          <w:lang w:val="en-CA"/>
        </w:rPr>
      </w:pPr>
      <w:r w:rsidRPr="000460AA">
        <w:rPr>
          <w:b/>
          <w:sz w:val="28"/>
          <w:szCs w:val="28"/>
          <w:lang w:val="en-CA"/>
        </w:rPr>
        <w:t>How?</w:t>
      </w:r>
      <w:r w:rsidRPr="000460AA">
        <w:rPr>
          <w:sz w:val="28"/>
          <w:szCs w:val="28"/>
          <w:lang w:val="en-CA"/>
        </w:rPr>
        <w:t xml:space="preserve"> Most T cell education happens during fetal development then a much smaller amount takes place during childhood. </w:t>
      </w:r>
    </w:p>
    <w:p w:rsidRPr="000460AA" w:rsidR="00726B5F" w:rsidP="004A7CCB" w:rsidRDefault="00726B5F" w14:paraId="0D524ED5" w14:textId="77777777">
      <w:pPr>
        <w:pStyle w:val="ListParagraph"/>
        <w:numPr>
          <w:ilvl w:val="0"/>
          <w:numId w:val="318"/>
        </w:numPr>
        <w:jc w:val="both"/>
        <w:rPr>
          <w:sz w:val="28"/>
          <w:szCs w:val="28"/>
          <w:lang w:val="en-CA"/>
        </w:rPr>
      </w:pPr>
      <w:r w:rsidRPr="000460AA">
        <w:rPr>
          <w:sz w:val="28"/>
          <w:szCs w:val="28"/>
          <w:lang w:val="en-CA"/>
        </w:rPr>
        <w:t>After adolescence, the thymus gland shrinks – its job is done and reserve pools of educated T-cells are maintained throughout life in lymphoid tissues.</w:t>
      </w:r>
    </w:p>
    <w:p w:rsidRPr="000460AA" w:rsidR="00726B5F" w:rsidP="004A7CCB" w:rsidRDefault="00726B5F" w14:paraId="29A708CA" w14:textId="77777777">
      <w:pPr>
        <w:pStyle w:val="ListParagraph"/>
        <w:numPr>
          <w:ilvl w:val="0"/>
          <w:numId w:val="318"/>
        </w:numPr>
        <w:jc w:val="both"/>
        <w:rPr>
          <w:sz w:val="28"/>
          <w:szCs w:val="28"/>
          <w:lang w:val="en-CA"/>
        </w:rPr>
      </w:pPr>
      <w:r w:rsidRPr="000460AA">
        <w:rPr>
          <w:sz w:val="28"/>
          <w:szCs w:val="28"/>
          <w:lang w:val="en-CA"/>
        </w:rPr>
        <w:t>A small amount of T-cell education may continue through life in these sites.</w:t>
      </w:r>
    </w:p>
    <w:p w:rsidRPr="000460AA" w:rsidR="00726B5F" w:rsidP="00726B5F" w:rsidRDefault="00726B5F" w14:paraId="0808E4D5" w14:textId="77777777">
      <w:pPr>
        <w:pStyle w:val="ListParagraph"/>
        <w:jc w:val="both"/>
        <w:rPr>
          <w:sz w:val="28"/>
          <w:szCs w:val="28"/>
          <w:lang w:val="en-CA"/>
        </w:rPr>
      </w:pPr>
    </w:p>
    <w:p w:rsidRPr="000460AA" w:rsidR="00726B5F" w:rsidP="004A7CCB" w:rsidRDefault="00726B5F" w14:paraId="583F82BD" w14:textId="77777777">
      <w:pPr>
        <w:pStyle w:val="ListParagraph"/>
        <w:numPr>
          <w:ilvl w:val="0"/>
          <w:numId w:val="318"/>
        </w:numPr>
        <w:jc w:val="both"/>
        <w:rPr>
          <w:sz w:val="28"/>
          <w:szCs w:val="28"/>
          <w:lang w:val="en-CA"/>
        </w:rPr>
      </w:pPr>
      <w:r w:rsidRPr="000460AA">
        <w:rPr>
          <w:sz w:val="28"/>
          <w:szCs w:val="28"/>
          <w:lang w:val="en-CA"/>
        </w:rPr>
        <w:t xml:space="preserve">TH17 cells are the first set of T-cells generated during infection. </w:t>
      </w:r>
    </w:p>
    <w:p w:rsidRPr="000460AA" w:rsidR="00726B5F" w:rsidP="004A7CCB" w:rsidRDefault="00726B5F" w14:paraId="178771D1" w14:textId="77777777">
      <w:pPr>
        <w:pStyle w:val="ListParagraph"/>
        <w:numPr>
          <w:ilvl w:val="0"/>
          <w:numId w:val="318"/>
        </w:numPr>
        <w:jc w:val="both"/>
        <w:rPr>
          <w:sz w:val="28"/>
          <w:szCs w:val="28"/>
          <w:lang w:val="en-CA"/>
        </w:rPr>
      </w:pPr>
      <w:r w:rsidRPr="000460AA">
        <w:rPr>
          <w:sz w:val="28"/>
          <w:szCs w:val="28"/>
          <w:lang w:val="en-CA"/>
        </w:rPr>
        <w:t>They secrete IL-17 which initiates the acute inflammatory response, but too much inflammation is a bad thing as it causes collateral damage to healthy tissues.</w:t>
      </w:r>
    </w:p>
    <w:p w:rsidRPr="000460AA" w:rsidR="00726B5F" w:rsidP="004A7CCB" w:rsidRDefault="00726B5F" w14:paraId="42261AA5" w14:textId="77777777">
      <w:pPr>
        <w:pStyle w:val="ListParagraph"/>
        <w:numPr>
          <w:ilvl w:val="0"/>
          <w:numId w:val="318"/>
        </w:numPr>
        <w:jc w:val="both"/>
        <w:rPr>
          <w:sz w:val="28"/>
          <w:szCs w:val="28"/>
          <w:lang w:val="en-CA"/>
        </w:rPr>
      </w:pPr>
      <w:r w:rsidRPr="000460AA">
        <w:rPr>
          <w:sz w:val="28"/>
          <w:szCs w:val="28"/>
          <w:lang w:val="en-CA"/>
        </w:rPr>
        <w:t>So, Treg cells differentiate from some of the TH</w:t>
      </w:r>
      <w:r w:rsidRPr="000460AA">
        <w:rPr>
          <w:sz w:val="28"/>
          <w:szCs w:val="28"/>
          <w:vertAlign w:val="subscript"/>
          <w:lang w:val="en-CA"/>
        </w:rPr>
        <w:t>0</w:t>
      </w:r>
      <w:r w:rsidRPr="000460AA">
        <w:rPr>
          <w:sz w:val="28"/>
          <w:szCs w:val="28"/>
          <w:lang w:val="en-CA"/>
        </w:rPr>
        <w:t xml:space="preserve"> cells within the lymph node during infection. </w:t>
      </w:r>
    </w:p>
    <w:p w:rsidRPr="000460AA" w:rsidR="00726B5F" w:rsidP="004A7CCB" w:rsidRDefault="00726B5F" w14:paraId="4AD8FCDD" w14:textId="77777777">
      <w:pPr>
        <w:pStyle w:val="ListParagraph"/>
        <w:numPr>
          <w:ilvl w:val="0"/>
          <w:numId w:val="318"/>
        </w:numPr>
        <w:jc w:val="both"/>
        <w:rPr>
          <w:sz w:val="28"/>
          <w:szCs w:val="28"/>
          <w:lang w:val="en-CA"/>
        </w:rPr>
      </w:pPr>
      <w:r w:rsidRPr="000460AA">
        <w:rPr>
          <w:sz w:val="28"/>
          <w:szCs w:val="28"/>
          <w:lang w:val="en-CA"/>
        </w:rPr>
        <w:t>These migrate to the infection site once the threat has been eliminated or weakened and counteract inflammation by secreting anti-inflammatory cytokines.</w:t>
      </w:r>
    </w:p>
    <w:p w:rsidRPr="000460AA" w:rsidR="00726B5F" w:rsidP="004A7CCB" w:rsidRDefault="00726B5F" w14:paraId="01698AB9" w14:textId="77777777">
      <w:pPr>
        <w:pStyle w:val="ListParagraph"/>
        <w:numPr>
          <w:ilvl w:val="0"/>
          <w:numId w:val="318"/>
        </w:numPr>
        <w:jc w:val="both"/>
        <w:rPr>
          <w:sz w:val="28"/>
          <w:szCs w:val="28"/>
          <w:lang w:val="en-CA"/>
        </w:rPr>
      </w:pPr>
      <w:r w:rsidRPr="000460AA">
        <w:rPr>
          <w:sz w:val="28"/>
          <w:szCs w:val="28"/>
          <w:lang w:val="en-CA"/>
        </w:rPr>
        <w:t>Ratios of TH17 to Treg cells vary according to the severity of infection.</w:t>
      </w:r>
    </w:p>
    <w:p w:rsidRPr="000460AA" w:rsidR="00726B5F" w:rsidP="00726B5F" w:rsidRDefault="00726B5F" w14:paraId="48FB85EA" w14:textId="77777777">
      <w:pPr>
        <w:pStyle w:val="ListParagraph"/>
        <w:jc w:val="both"/>
        <w:rPr>
          <w:sz w:val="28"/>
          <w:szCs w:val="28"/>
          <w:lang w:val="en-CA"/>
        </w:rPr>
      </w:pPr>
    </w:p>
    <w:p w:rsidRPr="000460AA" w:rsidR="00726B5F" w:rsidP="004A7CCB" w:rsidRDefault="00726B5F" w14:paraId="744D5060" w14:textId="77777777">
      <w:pPr>
        <w:pStyle w:val="ListParagraph"/>
        <w:numPr>
          <w:ilvl w:val="0"/>
          <w:numId w:val="318"/>
        </w:numPr>
        <w:jc w:val="both"/>
        <w:rPr>
          <w:sz w:val="28"/>
          <w:szCs w:val="28"/>
          <w:lang w:val="en-CA"/>
        </w:rPr>
      </w:pPr>
      <w:r w:rsidRPr="000460AA">
        <w:rPr>
          <w:sz w:val="28"/>
          <w:szCs w:val="28"/>
          <w:lang w:val="en-CA"/>
        </w:rPr>
        <w:t>CD4 helper T-cells and cytokines balance the immune response as the CD4 TH cells do not kill host cells directly, but secrete cytokines to attract other cells to do the killing, they are the generals of the army that coordinate an attack.</w:t>
      </w:r>
    </w:p>
    <w:p w:rsidRPr="000460AA" w:rsidR="00726B5F" w:rsidP="004A7CCB" w:rsidRDefault="00726B5F" w14:paraId="55116D88" w14:textId="77777777">
      <w:pPr>
        <w:pStyle w:val="ListParagraph"/>
        <w:numPr>
          <w:ilvl w:val="0"/>
          <w:numId w:val="318"/>
        </w:numPr>
        <w:jc w:val="both"/>
        <w:rPr>
          <w:sz w:val="28"/>
          <w:szCs w:val="28"/>
          <w:lang w:val="en-CA"/>
        </w:rPr>
      </w:pPr>
      <w:r w:rsidRPr="000460AA">
        <w:rPr>
          <w:sz w:val="28"/>
          <w:szCs w:val="28"/>
          <w:lang w:val="en-CA"/>
        </w:rPr>
        <w:lastRenderedPageBreak/>
        <w:t>The make-up of cytokine ‘cocktails’ secreted by immune cells dictate the</w:t>
      </w:r>
    </w:p>
    <w:p w:rsidRPr="000460AA" w:rsidR="00726B5F" w:rsidP="004A7CCB" w:rsidRDefault="00726B5F" w14:paraId="18A3E196" w14:textId="77777777">
      <w:pPr>
        <w:pStyle w:val="ListParagraph"/>
        <w:numPr>
          <w:ilvl w:val="0"/>
          <w:numId w:val="318"/>
        </w:numPr>
        <w:jc w:val="both"/>
        <w:rPr>
          <w:sz w:val="28"/>
          <w:szCs w:val="28"/>
          <w:lang w:val="en-CA"/>
        </w:rPr>
      </w:pPr>
      <w:r w:rsidRPr="000460AA">
        <w:rPr>
          <w:sz w:val="28"/>
          <w:szCs w:val="28"/>
          <w:lang w:val="en-CA"/>
        </w:rPr>
        <w:t xml:space="preserve">class of TH cells that predominates during infection. </w:t>
      </w:r>
    </w:p>
    <w:p w:rsidRPr="000460AA" w:rsidR="00726B5F" w:rsidP="004A7CCB" w:rsidRDefault="00726B5F" w14:paraId="6211EF89" w14:textId="77777777">
      <w:pPr>
        <w:pStyle w:val="ListParagraph"/>
        <w:numPr>
          <w:ilvl w:val="0"/>
          <w:numId w:val="318"/>
        </w:numPr>
        <w:jc w:val="both"/>
        <w:rPr>
          <w:sz w:val="28"/>
          <w:szCs w:val="28"/>
          <w:lang w:val="en-CA"/>
        </w:rPr>
      </w:pPr>
      <w:r w:rsidRPr="000460AA">
        <w:rPr>
          <w:sz w:val="28"/>
          <w:szCs w:val="28"/>
          <w:lang w:val="en-CA"/>
        </w:rPr>
        <w:t xml:space="preserve">Infection by intracellular pathogens generates cytokines that favour production of TH1 cells </w:t>
      </w:r>
      <w:r w:rsidRPr="000460AA">
        <w:rPr>
          <w:sz w:val="28"/>
          <w:szCs w:val="28"/>
          <w:lang w:val="en-CA"/>
        </w:rPr>
        <w:sym w:font="Wingdings" w:char="F0E0"/>
      </w:r>
      <w:r w:rsidRPr="000460AA">
        <w:rPr>
          <w:sz w:val="28"/>
          <w:szCs w:val="28"/>
          <w:lang w:val="en-CA"/>
        </w:rPr>
        <w:t xml:space="preserve"> leads to cell-mediated immunity.</w:t>
      </w:r>
    </w:p>
    <w:p w:rsidR="00726B5F" w:rsidP="004A7CCB" w:rsidRDefault="00726B5F" w14:paraId="651F55E0" w14:textId="77777777">
      <w:pPr>
        <w:pStyle w:val="ListParagraph"/>
        <w:numPr>
          <w:ilvl w:val="0"/>
          <w:numId w:val="318"/>
        </w:numPr>
        <w:jc w:val="both"/>
        <w:rPr>
          <w:sz w:val="28"/>
          <w:szCs w:val="28"/>
          <w:lang w:val="en-CA"/>
        </w:rPr>
      </w:pPr>
      <w:r w:rsidRPr="000460AA">
        <w:rPr>
          <w:sz w:val="28"/>
          <w:szCs w:val="28"/>
          <w:lang w:val="en-CA"/>
        </w:rPr>
        <w:t xml:space="preserve"> Infection by extracellular pathogens generates cytokines that inhibit production of TH1 cells </w:t>
      </w:r>
      <w:r w:rsidRPr="000460AA">
        <w:rPr>
          <w:sz w:val="28"/>
          <w:szCs w:val="28"/>
          <w:lang w:val="en-CA"/>
        </w:rPr>
        <w:sym w:font="Wingdings" w:char="F0E0"/>
      </w:r>
      <w:r w:rsidRPr="000460AA">
        <w:rPr>
          <w:sz w:val="28"/>
          <w:szCs w:val="28"/>
          <w:lang w:val="en-CA"/>
        </w:rPr>
        <w:t xml:space="preserve"> leads to antibody-mediated immunity.</w:t>
      </w:r>
    </w:p>
    <w:p w:rsidRPr="000460AA" w:rsidR="008944F9" w:rsidP="008944F9" w:rsidRDefault="008944F9" w14:paraId="7E2E5CEB" w14:textId="77777777">
      <w:pPr>
        <w:pStyle w:val="ListParagraph"/>
        <w:jc w:val="both"/>
        <w:rPr>
          <w:sz w:val="28"/>
          <w:szCs w:val="28"/>
          <w:lang w:val="en-CA"/>
        </w:rPr>
      </w:pPr>
    </w:p>
    <w:p w:rsidRPr="000460AA" w:rsidR="00726B5F" w:rsidP="004A7CCB" w:rsidRDefault="00726B5F" w14:paraId="53AFAED0" w14:textId="77777777">
      <w:pPr>
        <w:pStyle w:val="ListParagraph"/>
        <w:numPr>
          <w:ilvl w:val="0"/>
          <w:numId w:val="318"/>
        </w:numPr>
        <w:jc w:val="both"/>
        <w:rPr>
          <w:sz w:val="28"/>
          <w:szCs w:val="28"/>
          <w:lang w:val="en-CA"/>
        </w:rPr>
      </w:pPr>
      <w:r w:rsidRPr="000460AA">
        <w:rPr>
          <w:b/>
          <w:sz w:val="28"/>
          <w:szCs w:val="28"/>
          <w:lang w:val="en-CA"/>
        </w:rPr>
        <w:t>What happens when CD4 T-cells are lost?</w:t>
      </w:r>
      <w:r w:rsidRPr="000460AA">
        <w:rPr>
          <w:sz w:val="28"/>
          <w:szCs w:val="28"/>
          <w:lang w:val="en-CA"/>
        </w:rPr>
        <w:t xml:space="preserve"> This is the situation in HIV infection, which targets CD4 cells. </w:t>
      </w:r>
    </w:p>
    <w:p w:rsidRPr="000460AA" w:rsidR="00726B5F" w:rsidP="004A7CCB" w:rsidRDefault="00726B5F" w14:paraId="15D23CC1" w14:textId="77777777">
      <w:pPr>
        <w:pStyle w:val="ListParagraph"/>
        <w:numPr>
          <w:ilvl w:val="0"/>
          <w:numId w:val="318"/>
        </w:numPr>
        <w:jc w:val="both"/>
        <w:rPr>
          <w:sz w:val="28"/>
          <w:szCs w:val="28"/>
          <w:lang w:val="en-CA"/>
        </w:rPr>
      </w:pPr>
      <w:r w:rsidRPr="000460AA">
        <w:rPr>
          <w:sz w:val="28"/>
          <w:szCs w:val="28"/>
          <w:lang w:val="en-CA"/>
        </w:rPr>
        <w:t>As CD4 T-cells are lost, Acquired Immune Deficiency Syndrome (AIDS) results.</w:t>
      </w:r>
    </w:p>
    <w:p w:rsidRPr="000460AA" w:rsidR="00726B5F" w:rsidP="004A7CCB" w:rsidRDefault="00726B5F" w14:paraId="3D716DC3" w14:textId="77777777">
      <w:pPr>
        <w:pStyle w:val="ListParagraph"/>
        <w:numPr>
          <w:ilvl w:val="0"/>
          <w:numId w:val="318"/>
        </w:numPr>
        <w:jc w:val="both"/>
        <w:rPr>
          <w:sz w:val="28"/>
          <w:szCs w:val="28"/>
          <w:lang w:val="en-CA"/>
        </w:rPr>
      </w:pPr>
      <w:r w:rsidRPr="000460AA">
        <w:rPr>
          <w:sz w:val="28"/>
          <w:szCs w:val="28"/>
          <w:lang w:val="en-CA"/>
        </w:rPr>
        <w:t>Normal levels of CD4 T cells = ~1000 per μL and a critical level is reached when CD4 T cells &lt;~400 per μL.</w:t>
      </w:r>
    </w:p>
    <w:p w:rsidRPr="000460AA" w:rsidR="00726B5F" w:rsidP="004A7CCB" w:rsidRDefault="00726B5F" w14:paraId="438CADC7" w14:textId="77777777">
      <w:pPr>
        <w:pStyle w:val="ListParagraph"/>
        <w:numPr>
          <w:ilvl w:val="0"/>
          <w:numId w:val="318"/>
        </w:numPr>
        <w:jc w:val="both"/>
        <w:rPr>
          <w:sz w:val="28"/>
          <w:szCs w:val="28"/>
          <w:lang w:val="en-CA"/>
        </w:rPr>
      </w:pPr>
      <w:r w:rsidRPr="000460AA">
        <w:rPr>
          <w:sz w:val="28"/>
          <w:szCs w:val="28"/>
          <w:lang w:val="en-CA"/>
        </w:rPr>
        <w:t>Patient has a lack of ‘generals’ to organize the immune response effectively and becomes hyper-susceptible to infection.</w:t>
      </w:r>
    </w:p>
    <w:p w:rsidRPr="000460AA" w:rsidR="00726B5F" w:rsidP="00726B5F" w:rsidRDefault="00726B5F" w14:paraId="06F38044" w14:textId="77777777">
      <w:pPr>
        <w:pStyle w:val="ListParagraph"/>
        <w:jc w:val="both"/>
        <w:rPr>
          <w:sz w:val="28"/>
          <w:szCs w:val="28"/>
          <w:lang w:val="en-CA"/>
        </w:rPr>
      </w:pPr>
    </w:p>
    <w:p w:rsidRPr="000460AA" w:rsidR="00726B5F" w:rsidP="004A7CCB" w:rsidRDefault="00726B5F" w14:paraId="468C636E" w14:textId="77777777">
      <w:pPr>
        <w:pStyle w:val="ListParagraph"/>
        <w:numPr>
          <w:ilvl w:val="0"/>
          <w:numId w:val="318"/>
        </w:numPr>
        <w:jc w:val="both"/>
        <w:rPr>
          <w:sz w:val="28"/>
          <w:szCs w:val="28"/>
          <w:lang w:val="en-CA"/>
        </w:rPr>
      </w:pPr>
      <w:r w:rsidRPr="000460AA">
        <w:rPr>
          <w:sz w:val="28"/>
          <w:szCs w:val="28"/>
          <w:lang w:val="en-CA"/>
        </w:rPr>
        <w:t xml:space="preserve">The </w:t>
      </w:r>
      <w:r w:rsidRPr="000460AA">
        <w:rPr>
          <w:b/>
          <w:sz w:val="28"/>
          <w:szCs w:val="28"/>
          <w:lang w:val="en-CA"/>
        </w:rPr>
        <w:t>classical complement pathway</w:t>
      </w:r>
      <w:r w:rsidRPr="000460AA">
        <w:rPr>
          <w:sz w:val="28"/>
          <w:szCs w:val="28"/>
          <w:lang w:val="en-CA"/>
        </w:rPr>
        <w:t xml:space="preserve"> was the first complement pathway to be discovered.</w:t>
      </w:r>
    </w:p>
    <w:p w:rsidRPr="000460AA" w:rsidR="00726B5F" w:rsidP="004A7CCB" w:rsidRDefault="00726B5F" w14:paraId="12CF4BAE" w14:textId="77777777">
      <w:pPr>
        <w:pStyle w:val="ListParagraph"/>
        <w:numPr>
          <w:ilvl w:val="0"/>
          <w:numId w:val="318"/>
        </w:numPr>
        <w:jc w:val="both"/>
        <w:rPr>
          <w:sz w:val="28"/>
          <w:szCs w:val="28"/>
          <w:lang w:val="en-CA"/>
        </w:rPr>
      </w:pPr>
      <w:r w:rsidRPr="000460AA">
        <w:rPr>
          <w:sz w:val="28"/>
          <w:szCs w:val="28"/>
          <w:lang w:val="en-CA"/>
        </w:rPr>
        <w:t>This pathway is mediated by antibodies (IgM or IgG) which are bound to a bacterial or viral pathogen i.e. C1 binds to the Fc region of an antibody bound to an antigen.</w:t>
      </w:r>
    </w:p>
    <w:p w:rsidRPr="000460AA" w:rsidR="00726B5F" w:rsidP="004A7CCB" w:rsidRDefault="00726B5F" w14:paraId="35970816" w14:textId="77777777">
      <w:pPr>
        <w:pStyle w:val="ListParagraph"/>
        <w:numPr>
          <w:ilvl w:val="0"/>
          <w:numId w:val="318"/>
        </w:numPr>
        <w:jc w:val="both"/>
        <w:rPr>
          <w:sz w:val="28"/>
          <w:szCs w:val="28"/>
          <w:lang w:val="en-CA"/>
        </w:rPr>
      </w:pPr>
      <w:r w:rsidRPr="000460AA">
        <w:rPr>
          <w:sz w:val="28"/>
          <w:szCs w:val="28"/>
          <w:lang w:val="en-CA"/>
        </w:rPr>
        <w:t>A slightly different cascade of proteins contributes to the classical pathway compared to the alternative pathway but the end result is the same.</w:t>
      </w:r>
    </w:p>
    <w:p w:rsidRPr="000460AA" w:rsidR="00726B5F" w:rsidP="00726B5F" w:rsidRDefault="00726B5F" w14:paraId="7E1DFE78" w14:textId="77777777">
      <w:pPr>
        <w:ind w:left="360"/>
        <w:jc w:val="both"/>
        <w:rPr>
          <w:sz w:val="28"/>
          <w:szCs w:val="28"/>
          <w:lang w:val="en-CA"/>
        </w:rPr>
      </w:pPr>
    </w:p>
    <w:p w:rsidRPr="000460AA" w:rsidR="00726B5F" w:rsidP="004A7CCB" w:rsidRDefault="00726B5F" w14:paraId="5FB83090" w14:textId="77777777">
      <w:pPr>
        <w:pStyle w:val="ListParagraph"/>
        <w:numPr>
          <w:ilvl w:val="0"/>
          <w:numId w:val="318"/>
        </w:numPr>
        <w:jc w:val="both"/>
        <w:rPr>
          <w:sz w:val="28"/>
          <w:szCs w:val="28"/>
          <w:lang w:val="en-CA"/>
        </w:rPr>
      </w:pPr>
      <w:r w:rsidRPr="008944F9">
        <w:rPr>
          <w:b/>
          <w:sz w:val="28"/>
          <w:szCs w:val="28"/>
          <w:lang w:val="en-CA"/>
        </w:rPr>
        <w:t>Lectins</w:t>
      </w:r>
      <w:r w:rsidRPr="000460AA">
        <w:rPr>
          <w:sz w:val="28"/>
          <w:szCs w:val="28"/>
          <w:lang w:val="en-CA"/>
        </w:rPr>
        <w:t xml:space="preserve"> are proteins made in the liver (circulate + bind sugars) present on the surface of some pathogens. </w:t>
      </w:r>
    </w:p>
    <w:p w:rsidRPr="000460AA" w:rsidR="00726B5F" w:rsidP="004A7CCB" w:rsidRDefault="00726B5F" w14:paraId="382BDE9A" w14:textId="77777777">
      <w:pPr>
        <w:pStyle w:val="ListParagraph"/>
        <w:numPr>
          <w:ilvl w:val="0"/>
          <w:numId w:val="318"/>
        </w:numPr>
        <w:jc w:val="both"/>
        <w:rPr>
          <w:sz w:val="28"/>
          <w:szCs w:val="28"/>
          <w:lang w:val="en-CA"/>
        </w:rPr>
      </w:pPr>
      <w:r w:rsidRPr="000460AA">
        <w:rPr>
          <w:sz w:val="28"/>
          <w:szCs w:val="28"/>
          <w:lang w:val="en-CA"/>
        </w:rPr>
        <w:t xml:space="preserve">Lectins bound to these sugars can also activate C4. </w:t>
      </w:r>
    </w:p>
    <w:p w:rsidRPr="000460AA" w:rsidR="00726B5F" w:rsidP="004A7CCB" w:rsidRDefault="00726B5F" w14:paraId="06078F11" w14:textId="77777777">
      <w:pPr>
        <w:pStyle w:val="ListParagraph"/>
        <w:numPr>
          <w:ilvl w:val="0"/>
          <w:numId w:val="318"/>
        </w:numPr>
        <w:jc w:val="both"/>
        <w:rPr>
          <w:sz w:val="28"/>
          <w:szCs w:val="28"/>
          <w:lang w:val="en-CA"/>
        </w:rPr>
      </w:pPr>
      <w:r w:rsidRPr="000460AA">
        <w:rPr>
          <w:sz w:val="28"/>
          <w:szCs w:val="28"/>
          <w:lang w:val="en-CA"/>
        </w:rPr>
        <w:t xml:space="preserve">The </w:t>
      </w:r>
      <w:r w:rsidRPr="000460AA">
        <w:rPr>
          <w:b/>
          <w:sz w:val="28"/>
          <w:szCs w:val="28"/>
          <w:lang w:val="en-CA"/>
        </w:rPr>
        <w:t>C3</w:t>
      </w:r>
      <w:r w:rsidRPr="000460AA">
        <w:rPr>
          <w:sz w:val="28"/>
          <w:szCs w:val="28"/>
          <w:lang w:val="en-CA"/>
        </w:rPr>
        <w:t xml:space="preserve"> </w:t>
      </w:r>
      <w:r w:rsidRPr="000460AA">
        <w:rPr>
          <w:b/>
          <w:sz w:val="28"/>
          <w:szCs w:val="28"/>
          <w:lang w:val="en-CA"/>
        </w:rPr>
        <w:t>convertase</w:t>
      </w:r>
      <w:r w:rsidRPr="000460AA">
        <w:rPr>
          <w:sz w:val="28"/>
          <w:szCs w:val="28"/>
          <w:lang w:val="en-CA"/>
        </w:rPr>
        <w:t xml:space="preserve"> here is made up of different subunits from the C3 convertase of the alternative pathway </w:t>
      </w:r>
    </w:p>
    <w:p w:rsidRPr="000460AA" w:rsidR="00726B5F" w:rsidP="004A7CCB" w:rsidRDefault="00726B5F" w14:paraId="6B083FD6" w14:textId="77777777">
      <w:pPr>
        <w:pStyle w:val="ListParagraph"/>
        <w:numPr>
          <w:ilvl w:val="0"/>
          <w:numId w:val="317"/>
        </w:numPr>
        <w:jc w:val="both"/>
        <w:rPr>
          <w:sz w:val="28"/>
          <w:szCs w:val="28"/>
          <w:lang w:val="en-CA"/>
        </w:rPr>
      </w:pPr>
      <w:r w:rsidRPr="000460AA">
        <w:rPr>
          <w:sz w:val="28"/>
          <w:szCs w:val="28"/>
          <w:lang w:val="en-CA"/>
        </w:rPr>
        <w:t>alternative: C3bBb vs classical: C4bC2a but the overall activity of the enzyme is the same.</w:t>
      </w:r>
    </w:p>
    <w:p w:rsidRPr="000460AA" w:rsidR="00726B5F" w:rsidP="004A7CCB" w:rsidRDefault="00726B5F" w14:paraId="3685EB94" w14:textId="77777777">
      <w:pPr>
        <w:pStyle w:val="ListParagraph"/>
        <w:numPr>
          <w:ilvl w:val="0"/>
          <w:numId w:val="318"/>
        </w:numPr>
        <w:jc w:val="both"/>
        <w:rPr>
          <w:sz w:val="28"/>
          <w:szCs w:val="28"/>
          <w:lang w:val="en-CA"/>
        </w:rPr>
      </w:pPr>
      <w:r w:rsidRPr="000460AA">
        <w:rPr>
          <w:sz w:val="28"/>
          <w:szCs w:val="28"/>
          <w:lang w:val="en-CA"/>
        </w:rPr>
        <w:t>The C5 convertase here is made up of different subunits from the C5 convertase of the alternative pathway</w:t>
      </w:r>
    </w:p>
    <w:p w:rsidRPr="000460AA" w:rsidR="00726B5F" w:rsidP="004A7CCB" w:rsidRDefault="00726B5F" w14:paraId="4AAB69E7" w14:textId="77777777">
      <w:pPr>
        <w:pStyle w:val="ListParagraph"/>
        <w:numPr>
          <w:ilvl w:val="0"/>
          <w:numId w:val="317"/>
        </w:numPr>
        <w:jc w:val="both"/>
        <w:rPr>
          <w:sz w:val="28"/>
          <w:szCs w:val="28"/>
          <w:lang w:val="en-CA"/>
        </w:rPr>
      </w:pPr>
      <w:r w:rsidRPr="000460AA">
        <w:rPr>
          <w:sz w:val="28"/>
          <w:szCs w:val="28"/>
          <w:lang w:val="en-CA"/>
        </w:rPr>
        <w:t>alternative: C3bBbC3b vs classical: C4b2a3b but the overall activity of the enzyme is the same.</w:t>
      </w:r>
    </w:p>
    <w:p w:rsidR="00726B5F" w:rsidP="00726B5F" w:rsidRDefault="00726B5F" w14:paraId="2D0A944B" w14:textId="77777777">
      <w:pPr>
        <w:pStyle w:val="ListParagraph"/>
        <w:ind w:left="1440"/>
        <w:jc w:val="both"/>
        <w:rPr>
          <w:sz w:val="28"/>
          <w:szCs w:val="28"/>
          <w:lang w:val="en-CA"/>
        </w:rPr>
      </w:pPr>
    </w:p>
    <w:p w:rsidRPr="000460AA" w:rsidR="008944F9" w:rsidP="00726B5F" w:rsidRDefault="008944F9" w14:paraId="09E7BEC4" w14:textId="77777777">
      <w:pPr>
        <w:pStyle w:val="ListParagraph"/>
        <w:ind w:left="1440"/>
        <w:jc w:val="both"/>
        <w:rPr>
          <w:sz w:val="28"/>
          <w:szCs w:val="28"/>
          <w:lang w:val="en-CA"/>
        </w:rPr>
      </w:pPr>
    </w:p>
    <w:p w:rsidR="00726B5F" w:rsidP="004A7CCB" w:rsidRDefault="00726B5F" w14:paraId="1A8E1D8D" w14:textId="77777777">
      <w:pPr>
        <w:pStyle w:val="ListParagraph"/>
        <w:numPr>
          <w:ilvl w:val="0"/>
          <w:numId w:val="318"/>
        </w:numPr>
        <w:jc w:val="both"/>
        <w:rPr>
          <w:sz w:val="28"/>
          <w:szCs w:val="28"/>
          <w:lang w:val="en-CA"/>
        </w:rPr>
      </w:pPr>
      <w:r w:rsidRPr="000460AA">
        <w:rPr>
          <w:b/>
          <w:sz w:val="28"/>
          <w:szCs w:val="28"/>
          <w:lang w:val="en-CA"/>
        </w:rPr>
        <w:lastRenderedPageBreak/>
        <w:t xml:space="preserve">With all of the other components of the immune system, why do we need complement anyway? </w:t>
      </w:r>
      <w:r w:rsidRPr="000460AA">
        <w:rPr>
          <w:sz w:val="28"/>
          <w:szCs w:val="28"/>
          <w:lang w:val="en-CA"/>
        </w:rPr>
        <w:t>Autoimmunity or an inability to recognize self.</w:t>
      </w:r>
    </w:p>
    <w:p w:rsidRPr="000460AA" w:rsidR="008944F9" w:rsidP="008944F9" w:rsidRDefault="008944F9" w14:paraId="5910747A" w14:textId="77777777">
      <w:pPr>
        <w:pStyle w:val="ListParagraph"/>
        <w:jc w:val="both"/>
        <w:rPr>
          <w:sz w:val="28"/>
          <w:szCs w:val="28"/>
          <w:lang w:val="en-CA"/>
        </w:rPr>
      </w:pPr>
    </w:p>
    <w:p w:rsidRPr="000460AA" w:rsidR="00726B5F" w:rsidP="004A7CCB" w:rsidRDefault="00726B5F" w14:paraId="67514662" w14:textId="77777777">
      <w:pPr>
        <w:pStyle w:val="ListParagraph"/>
        <w:numPr>
          <w:ilvl w:val="0"/>
          <w:numId w:val="318"/>
        </w:numPr>
        <w:jc w:val="both"/>
        <w:rPr>
          <w:sz w:val="28"/>
          <w:szCs w:val="28"/>
          <w:lang w:val="en-CA"/>
        </w:rPr>
      </w:pPr>
      <w:r w:rsidRPr="000460AA">
        <w:rPr>
          <w:sz w:val="28"/>
          <w:szCs w:val="28"/>
          <w:lang w:val="en-CA"/>
        </w:rPr>
        <w:t>The body usually develops tolerance to self but occasionally, an individual loses this tolerance and mounts an abnormal attack against host tissues.</w:t>
      </w:r>
    </w:p>
    <w:p w:rsidRPr="000460AA" w:rsidR="00726B5F" w:rsidP="004A7CCB" w:rsidRDefault="00726B5F" w14:paraId="3406042E" w14:textId="77777777">
      <w:pPr>
        <w:pStyle w:val="ListParagraph"/>
        <w:numPr>
          <w:ilvl w:val="0"/>
          <w:numId w:val="318"/>
        </w:numPr>
        <w:jc w:val="both"/>
        <w:rPr>
          <w:sz w:val="28"/>
          <w:szCs w:val="28"/>
          <w:lang w:val="en-CA"/>
        </w:rPr>
      </w:pPr>
      <w:r w:rsidRPr="000460AA">
        <w:rPr>
          <w:sz w:val="28"/>
          <w:szCs w:val="28"/>
          <w:lang w:val="en-CA"/>
        </w:rPr>
        <w:t>Normally, B cells that escape from the negative selection process cannot be activated because they require a cognate TH cell.</w:t>
      </w:r>
    </w:p>
    <w:p w:rsidRPr="008944F9" w:rsidR="00726B5F" w:rsidP="004A7CCB" w:rsidRDefault="00726B5F" w14:paraId="65DB25BC" w14:textId="77777777">
      <w:pPr>
        <w:pStyle w:val="ListParagraph"/>
        <w:numPr>
          <w:ilvl w:val="0"/>
          <w:numId w:val="318"/>
        </w:numPr>
        <w:jc w:val="both"/>
        <w:rPr>
          <w:b/>
          <w:sz w:val="28"/>
          <w:szCs w:val="28"/>
          <w:lang w:val="en-CA"/>
        </w:rPr>
      </w:pPr>
      <w:r w:rsidRPr="000460AA">
        <w:rPr>
          <w:sz w:val="28"/>
          <w:szCs w:val="28"/>
          <w:lang w:val="en-CA"/>
        </w:rPr>
        <w:t xml:space="preserve">But sometimes, pathogens make similar molecules using </w:t>
      </w:r>
      <w:r w:rsidRPr="008944F9">
        <w:rPr>
          <w:b/>
          <w:sz w:val="28"/>
          <w:szCs w:val="28"/>
          <w:lang w:val="en-CA"/>
        </w:rPr>
        <w:t xml:space="preserve">“molecular mimicry.” </w:t>
      </w:r>
    </w:p>
    <w:p w:rsidRPr="000460AA" w:rsidR="00726B5F" w:rsidP="004A7CCB" w:rsidRDefault="00726B5F" w14:paraId="23439303" w14:textId="77777777">
      <w:pPr>
        <w:pStyle w:val="ListParagraph"/>
        <w:numPr>
          <w:ilvl w:val="0"/>
          <w:numId w:val="318"/>
        </w:numPr>
        <w:jc w:val="both"/>
        <w:rPr>
          <w:sz w:val="28"/>
          <w:szCs w:val="28"/>
          <w:lang w:val="en-CA"/>
        </w:rPr>
      </w:pPr>
      <w:r w:rsidRPr="000460AA">
        <w:rPr>
          <w:sz w:val="28"/>
          <w:szCs w:val="28"/>
          <w:lang w:val="en-CA"/>
        </w:rPr>
        <w:t xml:space="preserve">B cells and T cells respond to the non-self part of the epitope, but may produce antibodies to the part that looks like “self.” </w:t>
      </w:r>
    </w:p>
    <w:p w:rsidRPr="000460AA" w:rsidR="00726B5F" w:rsidP="004A7CCB" w:rsidRDefault="00726B5F" w14:paraId="726B9B46" w14:textId="77777777">
      <w:pPr>
        <w:pStyle w:val="ListParagraph"/>
        <w:numPr>
          <w:ilvl w:val="0"/>
          <w:numId w:val="318"/>
        </w:numPr>
        <w:jc w:val="both"/>
        <w:rPr>
          <w:sz w:val="28"/>
          <w:szCs w:val="28"/>
          <w:lang w:val="en-CA"/>
        </w:rPr>
      </w:pPr>
      <w:r w:rsidRPr="000460AA">
        <w:rPr>
          <w:sz w:val="28"/>
          <w:szCs w:val="28"/>
          <w:lang w:val="en-CA"/>
        </w:rPr>
        <w:t>These go on to attack tissues and damage the body.</w:t>
      </w:r>
    </w:p>
    <w:p w:rsidRPr="000460AA" w:rsidR="00726B5F" w:rsidP="00726B5F" w:rsidRDefault="00726B5F" w14:paraId="2530CDAF" w14:textId="77777777">
      <w:pPr>
        <w:pStyle w:val="ListParagraph"/>
        <w:jc w:val="both"/>
        <w:rPr>
          <w:sz w:val="28"/>
          <w:szCs w:val="28"/>
          <w:lang w:val="en-CA"/>
        </w:rPr>
      </w:pPr>
    </w:p>
    <w:p w:rsidRPr="000460AA" w:rsidR="00726B5F" w:rsidP="004A7CCB" w:rsidRDefault="00726B5F" w14:paraId="5C4F72C9" w14:textId="77777777">
      <w:pPr>
        <w:pStyle w:val="ListParagraph"/>
        <w:numPr>
          <w:ilvl w:val="0"/>
          <w:numId w:val="318"/>
        </w:numPr>
        <w:jc w:val="both"/>
        <w:rPr>
          <w:b/>
          <w:sz w:val="28"/>
          <w:szCs w:val="28"/>
          <w:lang w:val="en-CA"/>
        </w:rPr>
      </w:pPr>
      <w:r w:rsidRPr="000460AA">
        <w:rPr>
          <w:b/>
          <w:sz w:val="28"/>
          <w:szCs w:val="28"/>
          <w:lang w:val="en-CA"/>
        </w:rPr>
        <w:t>Example: why it</w:t>
      </w:r>
      <w:r w:rsidRPr="008944F9">
        <w:rPr>
          <w:b/>
          <w:sz w:val="28"/>
          <w:szCs w:val="28"/>
          <w:lang w:val="en-CA"/>
        </w:rPr>
        <w:t>’s important to treat strep throat?</w:t>
      </w:r>
    </w:p>
    <w:p w:rsidRPr="000460AA" w:rsidR="00726B5F" w:rsidP="004A7CCB" w:rsidRDefault="00726B5F" w14:paraId="6EF37C68" w14:textId="77777777">
      <w:pPr>
        <w:pStyle w:val="ListParagraph"/>
        <w:numPr>
          <w:ilvl w:val="0"/>
          <w:numId w:val="318"/>
        </w:numPr>
        <w:jc w:val="both"/>
        <w:rPr>
          <w:sz w:val="28"/>
          <w:szCs w:val="28"/>
          <w:lang w:val="en-CA"/>
        </w:rPr>
      </w:pPr>
      <w:r w:rsidRPr="000460AA">
        <w:rPr>
          <w:sz w:val="28"/>
          <w:szCs w:val="28"/>
          <w:lang w:val="en-CA"/>
        </w:rPr>
        <w:t>Streptococcus pyogenes makes a protein called “M protein.”</w:t>
      </w:r>
    </w:p>
    <w:p w:rsidRPr="000460AA" w:rsidR="00726B5F" w:rsidP="004A7CCB" w:rsidRDefault="00726B5F" w14:paraId="0DF8977F" w14:textId="77777777">
      <w:pPr>
        <w:pStyle w:val="ListParagraph"/>
        <w:numPr>
          <w:ilvl w:val="0"/>
          <w:numId w:val="318"/>
        </w:numPr>
        <w:jc w:val="both"/>
        <w:rPr>
          <w:sz w:val="28"/>
          <w:szCs w:val="28"/>
          <w:lang w:val="en-CA"/>
        </w:rPr>
      </w:pPr>
      <w:r w:rsidRPr="000460AA">
        <w:rPr>
          <w:sz w:val="28"/>
          <w:szCs w:val="28"/>
          <w:lang w:val="en-CA"/>
        </w:rPr>
        <w:t xml:space="preserve">Parts of this protein are very similar to a host cardiac protein. </w:t>
      </w:r>
    </w:p>
    <w:p w:rsidRPr="000460AA" w:rsidR="00726B5F" w:rsidP="004A7CCB" w:rsidRDefault="00726B5F" w14:paraId="14D8A467" w14:textId="77777777">
      <w:pPr>
        <w:pStyle w:val="ListParagraph"/>
        <w:numPr>
          <w:ilvl w:val="0"/>
          <w:numId w:val="318"/>
        </w:numPr>
        <w:jc w:val="both"/>
        <w:rPr>
          <w:sz w:val="28"/>
          <w:szCs w:val="28"/>
          <w:lang w:val="en-CA"/>
        </w:rPr>
      </w:pPr>
      <w:r w:rsidRPr="000460AA">
        <w:rPr>
          <w:sz w:val="28"/>
          <w:szCs w:val="28"/>
          <w:lang w:val="en-CA"/>
        </w:rPr>
        <w:t xml:space="preserve">The cardiac-like epitope may be encountered by an ‘escaped’ self- reacting B cell or the cognate T cell may recognize flanking non-self proteins and activate the B cell. </w:t>
      </w:r>
    </w:p>
    <w:p w:rsidRPr="000460AA" w:rsidR="00726B5F" w:rsidP="004A7CCB" w:rsidRDefault="00726B5F" w14:paraId="5627BEE9" w14:textId="77777777">
      <w:pPr>
        <w:pStyle w:val="ListParagraph"/>
        <w:numPr>
          <w:ilvl w:val="0"/>
          <w:numId w:val="318"/>
        </w:numPr>
        <w:jc w:val="both"/>
        <w:rPr>
          <w:sz w:val="28"/>
          <w:szCs w:val="28"/>
          <w:lang w:val="en-CA"/>
        </w:rPr>
      </w:pPr>
      <w:r w:rsidRPr="000460AA">
        <w:rPr>
          <w:sz w:val="28"/>
          <w:szCs w:val="28"/>
          <w:lang w:val="en-CA"/>
        </w:rPr>
        <w:t>The B cell responds by making plasma cells that secrete antibodies to the host cardiac protein and damage to host cardiac tissue occurs.</w:t>
      </w:r>
    </w:p>
    <w:p w:rsidRPr="000460AA" w:rsidR="00726B5F" w:rsidP="004A7CCB" w:rsidRDefault="00726B5F" w14:paraId="4DD3D306" w14:textId="77777777">
      <w:pPr>
        <w:pStyle w:val="ListParagraph"/>
        <w:numPr>
          <w:ilvl w:val="0"/>
          <w:numId w:val="318"/>
        </w:numPr>
        <w:jc w:val="both"/>
        <w:rPr>
          <w:sz w:val="28"/>
          <w:szCs w:val="28"/>
          <w:lang w:val="en-CA"/>
        </w:rPr>
      </w:pPr>
      <w:r w:rsidRPr="000460AA">
        <w:rPr>
          <w:sz w:val="28"/>
          <w:szCs w:val="28"/>
          <w:lang w:val="en-CA"/>
        </w:rPr>
        <w:t>This causes rheumatic fever can lead to scarring of heart valves.</w:t>
      </w:r>
    </w:p>
    <w:p w:rsidRPr="000460AA" w:rsidR="00726B5F" w:rsidP="00726B5F" w:rsidRDefault="00726B5F" w14:paraId="525379FA" w14:textId="77777777">
      <w:pPr>
        <w:pStyle w:val="ListParagraph"/>
        <w:jc w:val="both"/>
        <w:rPr>
          <w:sz w:val="28"/>
          <w:szCs w:val="28"/>
          <w:lang w:val="en-CA"/>
        </w:rPr>
      </w:pPr>
    </w:p>
    <w:p w:rsidRPr="000460AA" w:rsidR="00726B5F" w:rsidP="004A7CCB" w:rsidRDefault="00726B5F" w14:paraId="677B3BC4" w14:textId="77777777">
      <w:pPr>
        <w:pStyle w:val="ListParagraph"/>
        <w:numPr>
          <w:ilvl w:val="0"/>
          <w:numId w:val="318"/>
        </w:numPr>
        <w:jc w:val="both"/>
        <w:rPr>
          <w:sz w:val="28"/>
          <w:szCs w:val="28"/>
          <w:lang w:val="en-CA"/>
        </w:rPr>
      </w:pPr>
      <w:r w:rsidRPr="000460AA">
        <w:rPr>
          <w:sz w:val="28"/>
          <w:szCs w:val="28"/>
          <w:lang w:val="en-CA"/>
        </w:rPr>
        <w:t>The adaptive immune response is why vaccines work.</w:t>
      </w:r>
    </w:p>
    <w:p w:rsidRPr="000460AA" w:rsidR="00726B5F" w:rsidP="004A7CCB" w:rsidRDefault="00726B5F" w14:paraId="7DB0C722" w14:textId="77777777">
      <w:pPr>
        <w:pStyle w:val="ListParagraph"/>
        <w:numPr>
          <w:ilvl w:val="0"/>
          <w:numId w:val="318"/>
        </w:numPr>
        <w:jc w:val="both"/>
        <w:rPr>
          <w:b/>
          <w:sz w:val="28"/>
          <w:szCs w:val="28"/>
          <w:lang w:val="en-CA"/>
        </w:rPr>
      </w:pPr>
      <w:r w:rsidRPr="000460AA">
        <w:rPr>
          <w:b/>
          <w:sz w:val="28"/>
          <w:szCs w:val="28"/>
          <w:lang w:val="en-CA"/>
        </w:rPr>
        <w:t>There are 3 basic types of vaccines:</w:t>
      </w:r>
    </w:p>
    <w:p w:rsidRPr="008944F9" w:rsidR="00726B5F" w:rsidP="004A7CCB" w:rsidRDefault="00726B5F" w14:paraId="01D46A00" w14:textId="77777777">
      <w:pPr>
        <w:pStyle w:val="ListParagraph"/>
        <w:numPr>
          <w:ilvl w:val="0"/>
          <w:numId w:val="319"/>
        </w:numPr>
        <w:jc w:val="both"/>
        <w:rPr>
          <w:color w:val="1F3864" w:themeColor="accent1" w:themeShade="80"/>
          <w:sz w:val="28"/>
          <w:szCs w:val="28"/>
          <w:lang w:val="en-CA"/>
        </w:rPr>
      </w:pPr>
      <w:r w:rsidRPr="008944F9">
        <w:rPr>
          <w:color w:val="1F3864" w:themeColor="accent1" w:themeShade="80"/>
          <w:sz w:val="28"/>
          <w:szCs w:val="28"/>
          <w:lang w:val="en-CA"/>
        </w:rPr>
        <w:t xml:space="preserve">Killed organisms </w:t>
      </w:r>
    </w:p>
    <w:p w:rsidRPr="000460AA" w:rsidR="00726B5F" w:rsidP="004A7CCB" w:rsidRDefault="00726B5F" w14:paraId="4CF34536" w14:textId="77777777">
      <w:pPr>
        <w:pStyle w:val="ListParagraph"/>
        <w:numPr>
          <w:ilvl w:val="0"/>
          <w:numId w:val="317"/>
        </w:numPr>
        <w:jc w:val="both"/>
        <w:rPr>
          <w:sz w:val="28"/>
          <w:szCs w:val="28"/>
          <w:lang w:val="en-CA"/>
        </w:rPr>
      </w:pPr>
      <w:r w:rsidRPr="000460AA">
        <w:rPr>
          <w:sz w:val="28"/>
          <w:szCs w:val="28"/>
          <w:lang w:val="en-CA"/>
        </w:rPr>
        <w:t>i.e. hepatitis A vaccine.</w:t>
      </w:r>
    </w:p>
    <w:p w:rsidRPr="008944F9" w:rsidR="00726B5F" w:rsidP="004A7CCB" w:rsidRDefault="00726B5F" w14:paraId="2BB2FFD6" w14:textId="77777777">
      <w:pPr>
        <w:pStyle w:val="ListParagraph"/>
        <w:numPr>
          <w:ilvl w:val="0"/>
          <w:numId w:val="319"/>
        </w:numPr>
        <w:jc w:val="both"/>
        <w:rPr>
          <w:color w:val="1F3864" w:themeColor="accent1" w:themeShade="80"/>
          <w:sz w:val="28"/>
          <w:szCs w:val="28"/>
          <w:lang w:val="en-CA"/>
        </w:rPr>
      </w:pPr>
      <w:r w:rsidRPr="008944F9">
        <w:rPr>
          <w:color w:val="1F3864" w:themeColor="accent1" w:themeShade="80"/>
          <w:sz w:val="28"/>
          <w:szCs w:val="28"/>
          <w:lang w:val="en-CA"/>
        </w:rPr>
        <w:t xml:space="preserve">Live attenuated organisms </w:t>
      </w:r>
    </w:p>
    <w:p w:rsidRPr="000460AA" w:rsidR="00726B5F" w:rsidP="004A7CCB" w:rsidRDefault="00726B5F" w14:paraId="0D0D8FB5" w14:textId="77777777">
      <w:pPr>
        <w:pStyle w:val="ListParagraph"/>
        <w:numPr>
          <w:ilvl w:val="0"/>
          <w:numId w:val="317"/>
        </w:numPr>
        <w:jc w:val="both"/>
        <w:rPr>
          <w:sz w:val="28"/>
          <w:szCs w:val="28"/>
          <w:lang w:val="en-CA"/>
        </w:rPr>
      </w:pPr>
      <w:r w:rsidRPr="000460AA">
        <w:rPr>
          <w:sz w:val="28"/>
          <w:szCs w:val="28"/>
          <w:lang w:val="en-CA"/>
        </w:rPr>
        <w:t>i.e. BCG against tuberculosis, yellow fever vaccine.</w:t>
      </w:r>
    </w:p>
    <w:p w:rsidRPr="008944F9" w:rsidR="00726B5F" w:rsidP="004A7CCB" w:rsidRDefault="00726B5F" w14:paraId="5C4ED9DC" w14:textId="77777777">
      <w:pPr>
        <w:pStyle w:val="ListParagraph"/>
        <w:numPr>
          <w:ilvl w:val="0"/>
          <w:numId w:val="319"/>
        </w:numPr>
        <w:jc w:val="both"/>
        <w:rPr>
          <w:color w:val="1F3864" w:themeColor="accent1" w:themeShade="80"/>
          <w:sz w:val="28"/>
          <w:szCs w:val="28"/>
          <w:lang w:val="en-CA"/>
        </w:rPr>
      </w:pPr>
      <w:r w:rsidRPr="008944F9">
        <w:rPr>
          <w:color w:val="1F3864" w:themeColor="accent1" w:themeShade="80"/>
          <w:sz w:val="28"/>
          <w:szCs w:val="28"/>
          <w:lang w:val="en-CA"/>
        </w:rPr>
        <w:t>Purified pathogen components (subunits)</w:t>
      </w:r>
    </w:p>
    <w:p w:rsidRPr="000460AA" w:rsidR="00726B5F" w:rsidP="004A7CCB" w:rsidRDefault="00726B5F" w14:paraId="5808B539" w14:textId="77777777">
      <w:pPr>
        <w:pStyle w:val="ListParagraph"/>
        <w:numPr>
          <w:ilvl w:val="0"/>
          <w:numId w:val="317"/>
        </w:numPr>
        <w:jc w:val="both"/>
        <w:rPr>
          <w:sz w:val="28"/>
          <w:szCs w:val="28"/>
          <w:lang w:val="en-CA"/>
        </w:rPr>
      </w:pPr>
      <w:r w:rsidRPr="000460AA">
        <w:rPr>
          <w:sz w:val="28"/>
          <w:szCs w:val="28"/>
          <w:lang w:val="en-CA"/>
        </w:rPr>
        <w:t>i.e. MMR, Hib.</w:t>
      </w:r>
    </w:p>
    <w:p w:rsidRPr="000460AA" w:rsidR="00726B5F" w:rsidP="00726B5F" w:rsidRDefault="00726B5F" w14:paraId="611D1F8D" w14:textId="77777777">
      <w:pPr>
        <w:pStyle w:val="ListParagraph"/>
        <w:ind w:left="1440"/>
        <w:jc w:val="both"/>
        <w:rPr>
          <w:sz w:val="28"/>
          <w:szCs w:val="28"/>
          <w:lang w:val="en-CA"/>
        </w:rPr>
      </w:pPr>
    </w:p>
    <w:p w:rsidRPr="000460AA" w:rsidR="00726B5F" w:rsidP="004A7CCB" w:rsidRDefault="00726B5F" w14:paraId="355047E1" w14:textId="77777777">
      <w:pPr>
        <w:pStyle w:val="ListParagraph"/>
        <w:numPr>
          <w:ilvl w:val="0"/>
          <w:numId w:val="320"/>
        </w:numPr>
        <w:jc w:val="both"/>
        <w:rPr>
          <w:sz w:val="28"/>
          <w:szCs w:val="28"/>
          <w:lang w:val="en-CA"/>
        </w:rPr>
      </w:pPr>
      <w:r w:rsidRPr="000460AA">
        <w:rPr>
          <w:sz w:val="28"/>
          <w:szCs w:val="28"/>
          <w:lang w:val="en-CA"/>
        </w:rPr>
        <w:t xml:space="preserve"> Note that most vaccines are given as booster doses after an initial dose!</w:t>
      </w:r>
    </w:p>
    <w:p w:rsidRPr="000460AA" w:rsidR="00726B5F" w:rsidP="004A7CCB" w:rsidRDefault="00726B5F" w14:paraId="63E24C8A" w14:textId="77777777">
      <w:pPr>
        <w:pStyle w:val="ListParagraph"/>
        <w:numPr>
          <w:ilvl w:val="0"/>
          <w:numId w:val="320"/>
        </w:numPr>
        <w:jc w:val="both"/>
        <w:rPr>
          <w:sz w:val="28"/>
          <w:szCs w:val="28"/>
          <w:lang w:val="en-CA"/>
        </w:rPr>
      </w:pPr>
      <w:r w:rsidRPr="000460AA">
        <w:rPr>
          <w:sz w:val="28"/>
          <w:szCs w:val="28"/>
          <w:lang w:val="en-CA"/>
        </w:rPr>
        <w:t xml:space="preserve">This is because of </w:t>
      </w:r>
      <w:r w:rsidRPr="000460AA">
        <w:rPr>
          <w:b/>
          <w:sz w:val="28"/>
          <w:szCs w:val="28"/>
          <w:lang w:val="en-CA"/>
        </w:rPr>
        <w:t>herd immunity.</w:t>
      </w:r>
    </w:p>
    <w:p w:rsidRPr="000460AA" w:rsidR="00726B5F" w:rsidP="004A7CCB" w:rsidRDefault="00726B5F" w14:paraId="7B9F471C" w14:textId="77777777">
      <w:pPr>
        <w:pStyle w:val="ListParagraph"/>
        <w:numPr>
          <w:ilvl w:val="0"/>
          <w:numId w:val="320"/>
        </w:numPr>
        <w:jc w:val="both"/>
        <w:rPr>
          <w:sz w:val="28"/>
          <w:szCs w:val="28"/>
          <w:lang w:val="en-CA"/>
        </w:rPr>
      </w:pPr>
      <w:r w:rsidRPr="000460AA">
        <w:rPr>
          <w:sz w:val="28"/>
          <w:szCs w:val="28"/>
          <w:lang w:val="en-CA"/>
        </w:rPr>
        <w:t>Vaccination against diseases that spread through person-person contact has benefits to unvaccinated people but only when a significant proportion of the population is protected i.e. MMR.</w:t>
      </w:r>
    </w:p>
    <w:p w:rsidRPr="000460AA" w:rsidR="00726B5F" w:rsidP="004A7CCB" w:rsidRDefault="00726B5F" w14:paraId="2877FC7A" w14:textId="77777777">
      <w:pPr>
        <w:pStyle w:val="ListParagraph"/>
        <w:numPr>
          <w:ilvl w:val="0"/>
          <w:numId w:val="320"/>
        </w:numPr>
        <w:jc w:val="both"/>
        <w:rPr>
          <w:sz w:val="28"/>
          <w:szCs w:val="28"/>
          <w:lang w:val="en-CA"/>
        </w:rPr>
      </w:pPr>
      <w:r w:rsidRPr="000460AA">
        <w:rPr>
          <w:sz w:val="28"/>
          <w:szCs w:val="28"/>
          <w:lang w:val="en-CA"/>
        </w:rPr>
        <w:lastRenderedPageBreak/>
        <w:t>This is useful for the very small number of people who cannot be vaccinated to protect them against disease i.e. those with severe allergies to vaccine components.</w:t>
      </w:r>
    </w:p>
    <w:p w:rsidR="00726B5F" w:rsidP="004A7CCB" w:rsidRDefault="00726B5F" w14:paraId="1E1D9F2D" w14:textId="77777777">
      <w:pPr>
        <w:pStyle w:val="ListParagraph"/>
        <w:numPr>
          <w:ilvl w:val="0"/>
          <w:numId w:val="320"/>
        </w:numPr>
        <w:jc w:val="both"/>
        <w:rPr>
          <w:sz w:val="28"/>
          <w:szCs w:val="28"/>
          <w:lang w:val="en-CA"/>
        </w:rPr>
      </w:pPr>
      <w:r w:rsidRPr="000460AA">
        <w:rPr>
          <w:sz w:val="28"/>
          <w:szCs w:val="28"/>
          <w:lang w:val="en-CA"/>
        </w:rPr>
        <w:t>Herd immunity does not work for diseases that are not spread through person-person contact i.e. tetanus</w:t>
      </w:r>
    </w:p>
    <w:p w:rsidRPr="000460AA" w:rsidR="008944F9" w:rsidP="008944F9" w:rsidRDefault="008944F9" w14:paraId="7170466E" w14:textId="77777777">
      <w:pPr>
        <w:pStyle w:val="ListParagraph"/>
        <w:jc w:val="both"/>
        <w:rPr>
          <w:sz w:val="28"/>
          <w:szCs w:val="28"/>
          <w:lang w:val="en-CA"/>
        </w:rPr>
      </w:pPr>
    </w:p>
    <w:p w:rsidRPr="000460AA" w:rsidR="00726B5F" w:rsidP="004A7CCB" w:rsidRDefault="00726B5F" w14:paraId="7B4AD5EE" w14:textId="77777777">
      <w:pPr>
        <w:pStyle w:val="ListParagraph"/>
        <w:numPr>
          <w:ilvl w:val="0"/>
          <w:numId w:val="320"/>
        </w:numPr>
        <w:jc w:val="both"/>
        <w:rPr>
          <w:sz w:val="28"/>
          <w:szCs w:val="28"/>
          <w:lang w:val="en-CA"/>
        </w:rPr>
      </w:pPr>
      <w:r w:rsidRPr="000460AA">
        <w:rPr>
          <w:b/>
          <w:sz w:val="28"/>
          <w:szCs w:val="28"/>
          <w:lang w:val="en-CA"/>
        </w:rPr>
        <w:t>Are</w:t>
      </w:r>
      <w:r w:rsidRPr="000460AA">
        <w:rPr>
          <w:sz w:val="28"/>
          <w:szCs w:val="28"/>
          <w:lang w:val="en-CA"/>
        </w:rPr>
        <w:t xml:space="preserve"> </w:t>
      </w:r>
      <w:r w:rsidRPr="000460AA">
        <w:rPr>
          <w:b/>
          <w:sz w:val="28"/>
          <w:szCs w:val="28"/>
          <w:lang w:val="en-CA"/>
        </w:rPr>
        <w:t>vaccines</w:t>
      </w:r>
      <w:r w:rsidRPr="000460AA">
        <w:rPr>
          <w:sz w:val="28"/>
          <w:szCs w:val="28"/>
          <w:lang w:val="en-CA"/>
        </w:rPr>
        <w:t xml:space="preserve"> </w:t>
      </w:r>
      <w:r w:rsidRPr="000460AA">
        <w:rPr>
          <w:b/>
          <w:sz w:val="28"/>
          <w:szCs w:val="28"/>
          <w:lang w:val="en-CA"/>
        </w:rPr>
        <w:t>dangerous?</w:t>
      </w:r>
      <w:r w:rsidRPr="000460AA">
        <w:rPr>
          <w:sz w:val="28"/>
          <w:szCs w:val="28"/>
          <w:lang w:val="en-CA"/>
        </w:rPr>
        <w:t xml:space="preserve"> Compared to many drug regimes, medical treatments and interventions, vaccines are extremely safe. </w:t>
      </w:r>
    </w:p>
    <w:p w:rsidRPr="000460AA" w:rsidR="00726B5F" w:rsidP="004A7CCB" w:rsidRDefault="00726B5F" w14:paraId="00FE01ED" w14:textId="77777777">
      <w:pPr>
        <w:pStyle w:val="ListParagraph"/>
        <w:numPr>
          <w:ilvl w:val="0"/>
          <w:numId w:val="320"/>
        </w:numPr>
        <w:jc w:val="both"/>
        <w:rPr>
          <w:sz w:val="28"/>
          <w:szCs w:val="28"/>
          <w:lang w:val="en-CA"/>
        </w:rPr>
      </w:pPr>
      <w:r w:rsidRPr="000460AA">
        <w:rPr>
          <w:sz w:val="28"/>
          <w:szCs w:val="28"/>
          <w:lang w:val="en-CA"/>
        </w:rPr>
        <w:t>A great deal of misinformation about vaccines swirls about on the Internet.</w:t>
      </w:r>
    </w:p>
    <w:p w:rsidRPr="000460AA" w:rsidR="00726B5F" w:rsidP="004A7CCB" w:rsidRDefault="00726B5F" w14:paraId="2B9C9B52" w14:textId="77777777">
      <w:pPr>
        <w:pStyle w:val="ListParagraph"/>
        <w:numPr>
          <w:ilvl w:val="0"/>
          <w:numId w:val="320"/>
        </w:numPr>
        <w:jc w:val="both"/>
        <w:rPr>
          <w:sz w:val="28"/>
          <w:szCs w:val="28"/>
          <w:lang w:val="en-CA"/>
        </w:rPr>
      </w:pPr>
      <w:r w:rsidRPr="000460AA">
        <w:rPr>
          <w:sz w:val="28"/>
          <w:szCs w:val="28"/>
          <w:lang w:val="en-CA"/>
        </w:rPr>
        <w:t xml:space="preserve">As scientists, it is important to get facts from legitimate scientific studies. </w:t>
      </w:r>
    </w:p>
    <w:p w:rsidRPr="000460AA" w:rsidR="00726B5F" w:rsidP="004A7CCB" w:rsidRDefault="00726B5F" w14:paraId="31FF5170" w14:textId="77777777">
      <w:pPr>
        <w:pStyle w:val="ListParagraph"/>
        <w:numPr>
          <w:ilvl w:val="0"/>
          <w:numId w:val="320"/>
        </w:numPr>
        <w:jc w:val="both"/>
        <w:rPr>
          <w:sz w:val="28"/>
          <w:szCs w:val="28"/>
          <w:lang w:val="en-CA"/>
        </w:rPr>
      </w:pPr>
      <w:r w:rsidRPr="000460AA">
        <w:rPr>
          <w:sz w:val="28"/>
          <w:szCs w:val="28"/>
          <w:lang w:val="en-CA"/>
        </w:rPr>
        <w:t xml:space="preserve">We tend to forget how serious and potentially life-threatening some of these preventable diseases are: measles, diphtheria, mumps, polio and many other vaccine preventable diseases regularly used to kill! </w:t>
      </w:r>
    </w:p>
    <w:p w:rsidR="00726B5F" w:rsidP="004A7CCB" w:rsidRDefault="00726B5F" w14:paraId="2AE400F4" w14:textId="77777777">
      <w:pPr>
        <w:pStyle w:val="ListParagraph"/>
        <w:numPr>
          <w:ilvl w:val="0"/>
          <w:numId w:val="320"/>
        </w:numPr>
        <w:jc w:val="both"/>
        <w:rPr>
          <w:sz w:val="28"/>
          <w:szCs w:val="28"/>
          <w:lang w:val="en-CA"/>
        </w:rPr>
      </w:pPr>
      <w:r w:rsidRPr="000460AA">
        <w:rPr>
          <w:sz w:val="28"/>
          <w:szCs w:val="28"/>
          <w:lang w:val="en-CA"/>
        </w:rPr>
        <w:t xml:space="preserve">We should not be complacent because these diseases are now rare. </w:t>
      </w:r>
    </w:p>
    <w:p w:rsidRPr="000460AA" w:rsidR="008944F9" w:rsidP="008944F9" w:rsidRDefault="008944F9" w14:paraId="080568DF" w14:textId="77777777">
      <w:pPr>
        <w:pStyle w:val="ListParagraph"/>
        <w:jc w:val="both"/>
        <w:rPr>
          <w:sz w:val="28"/>
          <w:szCs w:val="28"/>
          <w:lang w:val="en-CA"/>
        </w:rPr>
      </w:pPr>
    </w:p>
    <w:p w:rsidRPr="000460AA" w:rsidR="00726B5F" w:rsidP="004A7CCB" w:rsidRDefault="00726B5F" w14:paraId="5294F523" w14:textId="77777777">
      <w:pPr>
        <w:pStyle w:val="ListParagraph"/>
        <w:numPr>
          <w:ilvl w:val="0"/>
          <w:numId w:val="320"/>
        </w:numPr>
        <w:jc w:val="both"/>
        <w:rPr>
          <w:sz w:val="28"/>
          <w:szCs w:val="28"/>
          <w:lang w:val="en-CA"/>
        </w:rPr>
      </w:pPr>
      <w:r w:rsidRPr="000460AA">
        <w:rPr>
          <w:sz w:val="28"/>
          <w:szCs w:val="28"/>
          <w:lang w:val="en-CA"/>
        </w:rPr>
        <w:t xml:space="preserve">Immunity is a remarkable feat of nature. </w:t>
      </w:r>
    </w:p>
    <w:p w:rsidRPr="000460AA" w:rsidR="00726B5F" w:rsidP="004A7CCB" w:rsidRDefault="00726B5F" w14:paraId="378D11CD" w14:textId="77777777">
      <w:pPr>
        <w:pStyle w:val="ListParagraph"/>
        <w:numPr>
          <w:ilvl w:val="0"/>
          <w:numId w:val="320"/>
        </w:numPr>
        <w:jc w:val="both"/>
        <w:rPr>
          <w:sz w:val="28"/>
          <w:szCs w:val="28"/>
          <w:lang w:val="en-CA"/>
        </w:rPr>
      </w:pPr>
      <w:r w:rsidRPr="000460AA">
        <w:rPr>
          <w:sz w:val="28"/>
          <w:szCs w:val="28"/>
          <w:lang w:val="en-CA"/>
        </w:rPr>
        <w:t>Your immune system can recognize and respond to virtually any molecular structure but remain blind to your own antigens.</w:t>
      </w:r>
    </w:p>
    <w:p w:rsidRPr="000460AA" w:rsidR="00726B5F" w:rsidP="004A7CCB" w:rsidRDefault="00726B5F" w14:paraId="39F0AB9B" w14:textId="77777777">
      <w:pPr>
        <w:pStyle w:val="ListParagraph"/>
        <w:numPr>
          <w:ilvl w:val="0"/>
          <w:numId w:val="320"/>
        </w:numPr>
        <w:jc w:val="both"/>
        <w:rPr>
          <w:sz w:val="28"/>
          <w:szCs w:val="28"/>
          <w:lang w:val="en-CA"/>
        </w:rPr>
      </w:pPr>
      <w:r w:rsidRPr="000460AA">
        <w:rPr>
          <w:sz w:val="28"/>
          <w:szCs w:val="28"/>
          <w:lang w:val="en-CA"/>
        </w:rPr>
        <w:t xml:space="preserve">Pathogens are not all easy to overcome as many pathogens have evolved the ability to trick the immune system. </w:t>
      </w:r>
    </w:p>
    <w:p w:rsidRPr="000460AA" w:rsidR="00726B5F" w:rsidP="004A7CCB" w:rsidRDefault="00726B5F" w14:paraId="60F433BF" w14:textId="77777777">
      <w:pPr>
        <w:pStyle w:val="ListParagraph"/>
        <w:numPr>
          <w:ilvl w:val="0"/>
          <w:numId w:val="320"/>
        </w:numPr>
        <w:jc w:val="both"/>
        <w:rPr>
          <w:sz w:val="28"/>
          <w:szCs w:val="28"/>
          <w:lang w:val="en-CA"/>
        </w:rPr>
      </w:pPr>
      <w:r w:rsidRPr="000460AA">
        <w:rPr>
          <w:sz w:val="28"/>
          <w:szCs w:val="28"/>
          <w:lang w:val="en-CA"/>
        </w:rPr>
        <w:t>Thus, microbial pathogenesis is a really interesting study of a molecular arms race – as the immune system evolves to defeat a new foe, the foes evolve to defeat the immune system!</w:t>
      </w:r>
    </w:p>
    <w:p w:rsidRPr="000460AA" w:rsidR="00726B5F" w:rsidP="00726B5F" w:rsidRDefault="00726B5F" w14:paraId="13720972" w14:textId="77777777">
      <w:pPr>
        <w:rPr>
          <w:color w:val="000000" w:themeColor="text1"/>
          <w:sz w:val="28"/>
          <w:szCs w:val="28"/>
          <w:lang w:val="en-CA"/>
        </w:rPr>
      </w:pPr>
    </w:p>
    <w:p w:rsidRPr="000460AA" w:rsidR="00726B5F" w:rsidP="004A7CCB" w:rsidRDefault="00726B5F" w14:paraId="18E112D6" w14:textId="77777777">
      <w:pPr>
        <w:pStyle w:val="ListParagraph"/>
        <w:numPr>
          <w:ilvl w:val="0"/>
          <w:numId w:val="220"/>
        </w:numPr>
        <w:rPr>
          <w:sz w:val="28"/>
          <w:szCs w:val="28"/>
          <w:lang w:val="en-CA"/>
        </w:rPr>
      </w:pPr>
      <w:r w:rsidRPr="000460AA">
        <w:rPr>
          <w:sz w:val="28"/>
          <w:szCs w:val="28"/>
          <w:lang w:val="en-CA"/>
        </w:rPr>
        <w:t xml:space="preserve">Antibodies are also known as </w:t>
      </w:r>
      <w:r w:rsidRPr="000460AA">
        <w:rPr>
          <w:b/>
          <w:sz w:val="28"/>
          <w:szCs w:val="28"/>
          <w:lang w:val="en-CA"/>
        </w:rPr>
        <w:t>immunoglobulins</w:t>
      </w:r>
      <w:r w:rsidRPr="000460AA">
        <w:rPr>
          <w:sz w:val="28"/>
          <w:szCs w:val="28"/>
          <w:lang w:val="en-CA"/>
        </w:rPr>
        <w:t>.</w:t>
      </w:r>
    </w:p>
    <w:p w:rsidRPr="000460AA" w:rsidR="00726B5F" w:rsidP="004A7CCB" w:rsidRDefault="00726B5F" w14:paraId="0D9C6CF8" w14:textId="77777777">
      <w:pPr>
        <w:pStyle w:val="ListParagraph"/>
        <w:numPr>
          <w:ilvl w:val="0"/>
          <w:numId w:val="220"/>
        </w:numPr>
        <w:rPr>
          <w:sz w:val="28"/>
          <w:szCs w:val="28"/>
          <w:lang w:val="en-CA"/>
        </w:rPr>
      </w:pPr>
      <w:r w:rsidRPr="000460AA">
        <w:rPr>
          <w:sz w:val="28"/>
          <w:szCs w:val="28"/>
          <w:lang w:val="en-CA"/>
        </w:rPr>
        <w:t>They are members of the larger immunoglobulin superfamily of proteins.</w:t>
      </w:r>
    </w:p>
    <w:p w:rsidRPr="000460AA" w:rsidR="00726B5F" w:rsidP="004A7CCB" w:rsidRDefault="00726B5F" w14:paraId="450D15AC" w14:textId="77777777">
      <w:pPr>
        <w:pStyle w:val="ListParagraph"/>
        <w:numPr>
          <w:ilvl w:val="0"/>
          <w:numId w:val="220"/>
        </w:numPr>
        <w:rPr>
          <w:sz w:val="28"/>
          <w:szCs w:val="28"/>
          <w:lang w:val="en-CA"/>
        </w:rPr>
      </w:pPr>
      <w:r w:rsidRPr="000460AA">
        <w:rPr>
          <w:sz w:val="28"/>
          <w:szCs w:val="28"/>
          <w:lang w:val="en-CA"/>
        </w:rPr>
        <w:t>They are made by the body in response to an antigen, making them keys to immunological specificity.</w:t>
      </w:r>
    </w:p>
    <w:p w:rsidRPr="000460AA" w:rsidR="00726B5F" w:rsidP="004A7CCB" w:rsidRDefault="00726B5F" w14:paraId="22054E70" w14:textId="77777777">
      <w:pPr>
        <w:pStyle w:val="ListParagraph"/>
        <w:numPr>
          <w:ilvl w:val="0"/>
          <w:numId w:val="220"/>
        </w:numPr>
        <w:rPr>
          <w:sz w:val="28"/>
          <w:szCs w:val="28"/>
          <w:lang w:val="en-CA"/>
        </w:rPr>
      </w:pPr>
      <w:r w:rsidRPr="000460AA">
        <w:rPr>
          <w:sz w:val="28"/>
          <w:szCs w:val="28"/>
          <w:lang w:val="en-CA"/>
        </w:rPr>
        <w:t xml:space="preserve">An </w:t>
      </w:r>
      <w:r w:rsidRPr="000460AA">
        <w:rPr>
          <w:b/>
          <w:sz w:val="28"/>
          <w:szCs w:val="28"/>
          <w:lang w:val="en-CA"/>
        </w:rPr>
        <w:t>antigen</w:t>
      </w:r>
      <w:r w:rsidRPr="000460AA">
        <w:rPr>
          <w:sz w:val="28"/>
          <w:szCs w:val="28"/>
          <w:lang w:val="en-CA"/>
        </w:rPr>
        <w:t xml:space="preserve"> is a substance that enters the body and starts a process that can cause disease.</w:t>
      </w:r>
    </w:p>
    <w:p w:rsidRPr="000460AA" w:rsidR="00726B5F" w:rsidP="004A7CCB" w:rsidRDefault="00726B5F" w14:paraId="409EE831" w14:textId="77777777">
      <w:pPr>
        <w:pStyle w:val="ListParagraph"/>
        <w:numPr>
          <w:ilvl w:val="0"/>
          <w:numId w:val="220"/>
        </w:numPr>
        <w:rPr>
          <w:sz w:val="28"/>
          <w:szCs w:val="28"/>
          <w:lang w:val="en-CA"/>
        </w:rPr>
      </w:pPr>
      <w:r w:rsidRPr="000460AA">
        <w:rPr>
          <w:sz w:val="28"/>
          <w:szCs w:val="28"/>
          <w:lang w:val="en-CA"/>
        </w:rPr>
        <w:t>Like miniature “smart bombs”, antibody immunoglobulins individually circulate through blood.</w:t>
      </w:r>
    </w:p>
    <w:p w:rsidR="00726B5F" w:rsidP="004A7CCB" w:rsidRDefault="00726B5F" w14:paraId="2B3E80E9" w14:textId="77777777">
      <w:pPr>
        <w:pStyle w:val="ListParagraph"/>
        <w:numPr>
          <w:ilvl w:val="0"/>
          <w:numId w:val="220"/>
        </w:numPr>
        <w:rPr>
          <w:sz w:val="28"/>
          <w:szCs w:val="28"/>
          <w:lang w:val="en-CA"/>
        </w:rPr>
      </w:pPr>
      <w:r w:rsidRPr="000460AA">
        <w:rPr>
          <w:sz w:val="28"/>
          <w:szCs w:val="28"/>
          <w:lang w:val="en-CA"/>
        </w:rPr>
        <w:t>They ignore all antigens except those for which they were designed.</w:t>
      </w:r>
    </w:p>
    <w:p w:rsidRPr="000460AA" w:rsidR="008944F9" w:rsidP="008944F9" w:rsidRDefault="008944F9" w14:paraId="17E42DB5" w14:textId="77777777">
      <w:pPr>
        <w:pStyle w:val="ListParagraph"/>
        <w:rPr>
          <w:sz w:val="28"/>
          <w:szCs w:val="28"/>
          <w:lang w:val="en-CA"/>
        </w:rPr>
      </w:pPr>
    </w:p>
    <w:p w:rsidRPr="000460AA" w:rsidR="00726B5F" w:rsidP="004A7CCB" w:rsidRDefault="00726B5F" w14:paraId="27BA4209" w14:textId="77777777">
      <w:pPr>
        <w:pStyle w:val="ListParagraph"/>
        <w:numPr>
          <w:ilvl w:val="0"/>
          <w:numId w:val="220"/>
        </w:numPr>
        <w:rPr>
          <w:sz w:val="28"/>
          <w:szCs w:val="28"/>
          <w:lang w:val="en-CA"/>
        </w:rPr>
      </w:pPr>
      <w:r w:rsidRPr="000460AA">
        <w:rPr>
          <w:sz w:val="28"/>
          <w:szCs w:val="28"/>
          <w:lang w:val="en-CA"/>
        </w:rPr>
        <w:t>An antibody is a Y-shaped structure made up of four polypeptides.</w:t>
      </w:r>
    </w:p>
    <w:p w:rsidRPr="008944F9" w:rsidR="00726B5F" w:rsidP="004A7CCB" w:rsidRDefault="00726B5F" w14:paraId="2F841F79" w14:textId="77777777">
      <w:pPr>
        <w:pStyle w:val="ListParagraph"/>
        <w:numPr>
          <w:ilvl w:val="0"/>
          <w:numId w:val="221"/>
        </w:numPr>
        <w:rPr>
          <w:sz w:val="28"/>
          <w:szCs w:val="28"/>
          <w:lang w:val="en-CA"/>
        </w:rPr>
      </w:pPr>
      <w:r w:rsidRPr="000460AA">
        <w:rPr>
          <w:sz w:val="28"/>
          <w:szCs w:val="28"/>
          <w:lang w:val="en-CA"/>
        </w:rPr>
        <w:t>Two large heavy chains and two smaller light chains, connected by disulfide bonds.</w:t>
      </w:r>
    </w:p>
    <w:p w:rsidRPr="000460AA" w:rsidR="00726B5F" w:rsidP="004A7CCB" w:rsidRDefault="00726B5F" w14:paraId="7AB83461" w14:textId="77777777">
      <w:pPr>
        <w:pStyle w:val="ListParagraph"/>
        <w:numPr>
          <w:ilvl w:val="0"/>
          <w:numId w:val="220"/>
        </w:numPr>
        <w:rPr>
          <w:sz w:val="28"/>
          <w:szCs w:val="28"/>
          <w:lang w:val="en-CA"/>
        </w:rPr>
      </w:pPr>
      <w:r w:rsidRPr="000460AA">
        <w:rPr>
          <w:sz w:val="28"/>
          <w:szCs w:val="28"/>
          <w:lang w:val="en-CA"/>
        </w:rPr>
        <w:lastRenderedPageBreak/>
        <w:t>A typical antibody molecule has two antigen-binding sites, each of which binds identical antigens.</w:t>
      </w:r>
    </w:p>
    <w:p w:rsidRPr="000460AA" w:rsidR="00726B5F" w:rsidP="004A7CCB" w:rsidRDefault="00726B5F" w14:paraId="07BE5BC3" w14:textId="77777777">
      <w:pPr>
        <w:pStyle w:val="ListParagraph"/>
        <w:numPr>
          <w:ilvl w:val="0"/>
          <w:numId w:val="220"/>
        </w:numPr>
        <w:rPr>
          <w:sz w:val="28"/>
          <w:szCs w:val="28"/>
          <w:lang w:val="en-CA"/>
        </w:rPr>
      </w:pPr>
      <w:r w:rsidRPr="000460AA">
        <w:rPr>
          <w:sz w:val="28"/>
          <w:szCs w:val="28"/>
          <w:lang w:val="en-CA"/>
        </w:rPr>
        <w:t xml:space="preserve">This can lead to a phenomenon called </w:t>
      </w:r>
      <w:r w:rsidRPr="000460AA">
        <w:rPr>
          <w:b/>
          <w:sz w:val="28"/>
          <w:szCs w:val="28"/>
          <w:lang w:val="en-CA"/>
        </w:rPr>
        <w:t>immunoprecipitation</w:t>
      </w:r>
      <w:r w:rsidRPr="000460AA">
        <w:rPr>
          <w:sz w:val="28"/>
          <w:szCs w:val="28"/>
          <w:lang w:val="en-CA"/>
        </w:rPr>
        <w:t>.</w:t>
      </w:r>
    </w:p>
    <w:p w:rsidRPr="000460AA" w:rsidR="00726B5F" w:rsidP="004A7CCB" w:rsidRDefault="00726B5F" w14:paraId="2CD2F852" w14:textId="77777777">
      <w:pPr>
        <w:pStyle w:val="ListParagraph"/>
        <w:numPr>
          <w:ilvl w:val="0"/>
          <w:numId w:val="222"/>
        </w:numPr>
        <w:rPr>
          <w:color w:val="1F3864" w:themeColor="accent1" w:themeShade="80"/>
          <w:sz w:val="28"/>
          <w:szCs w:val="28"/>
          <w:lang w:val="en-CA"/>
        </w:rPr>
      </w:pPr>
      <w:r w:rsidRPr="000460AA">
        <w:rPr>
          <w:color w:val="1F3864" w:themeColor="accent1" w:themeShade="80"/>
          <w:sz w:val="28"/>
          <w:szCs w:val="28"/>
          <w:lang w:val="en-CA"/>
        </w:rPr>
        <w:t>Antigen excess.</w:t>
      </w:r>
    </w:p>
    <w:p w:rsidRPr="000460AA" w:rsidR="00726B5F" w:rsidP="004A7CCB" w:rsidRDefault="00726B5F" w14:paraId="348D2946" w14:textId="77777777">
      <w:pPr>
        <w:pStyle w:val="ListParagraph"/>
        <w:numPr>
          <w:ilvl w:val="0"/>
          <w:numId w:val="223"/>
        </w:numPr>
        <w:rPr>
          <w:sz w:val="28"/>
          <w:szCs w:val="28"/>
          <w:lang w:val="en-CA"/>
        </w:rPr>
      </w:pPr>
      <w:r w:rsidRPr="000460AA">
        <w:rPr>
          <w:sz w:val="28"/>
          <w:szCs w:val="28"/>
          <w:lang w:val="en-CA"/>
        </w:rPr>
        <w:t>No complex is possible because there are more antigens than antigen-binding sites.</w:t>
      </w:r>
    </w:p>
    <w:p w:rsidRPr="000460AA" w:rsidR="00726B5F" w:rsidP="004A7CCB" w:rsidRDefault="00726B5F" w14:paraId="267520D9" w14:textId="77777777">
      <w:pPr>
        <w:pStyle w:val="ListParagraph"/>
        <w:numPr>
          <w:ilvl w:val="0"/>
          <w:numId w:val="222"/>
        </w:numPr>
        <w:rPr>
          <w:color w:val="1F3864" w:themeColor="accent1" w:themeShade="80"/>
          <w:sz w:val="28"/>
          <w:szCs w:val="28"/>
          <w:lang w:val="en-CA"/>
        </w:rPr>
      </w:pPr>
      <w:r w:rsidRPr="000460AA">
        <w:rPr>
          <w:color w:val="1F3864" w:themeColor="accent1" w:themeShade="80"/>
          <w:sz w:val="28"/>
          <w:szCs w:val="28"/>
          <w:lang w:val="en-CA"/>
        </w:rPr>
        <w:t>Antibody excess.</w:t>
      </w:r>
    </w:p>
    <w:p w:rsidRPr="000460AA" w:rsidR="00726B5F" w:rsidP="004A7CCB" w:rsidRDefault="00726B5F" w14:paraId="7679E412" w14:textId="77777777">
      <w:pPr>
        <w:pStyle w:val="ListParagraph"/>
        <w:numPr>
          <w:ilvl w:val="0"/>
          <w:numId w:val="223"/>
        </w:numPr>
        <w:rPr>
          <w:sz w:val="28"/>
          <w:szCs w:val="28"/>
          <w:lang w:val="en-CA"/>
        </w:rPr>
      </w:pPr>
      <w:r w:rsidRPr="000460AA">
        <w:rPr>
          <w:sz w:val="28"/>
          <w:szCs w:val="28"/>
          <w:lang w:val="en-CA"/>
        </w:rPr>
        <w:t>No complex is possible because there are more antigen-binding sites than antigens.</w:t>
      </w:r>
    </w:p>
    <w:p w:rsidRPr="000460AA" w:rsidR="00726B5F" w:rsidP="004A7CCB" w:rsidRDefault="00726B5F" w14:paraId="3D2F6C11" w14:textId="77777777">
      <w:pPr>
        <w:pStyle w:val="ListParagraph"/>
        <w:numPr>
          <w:ilvl w:val="0"/>
          <w:numId w:val="220"/>
        </w:numPr>
        <w:rPr>
          <w:sz w:val="28"/>
          <w:szCs w:val="28"/>
          <w:lang w:val="en-CA"/>
        </w:rPr>
      </w:pPr>
      <w:r w:rsidRPr="000460AA">
        <w:rPr>
          <w:sz w:val="28"/>
          <w:szCs w:val="28"/>
          <w:lang w:val="en-CA"/>
        </w:rPr>
        <w:t xml:space="preserve">Therefore, </w:t>
      </w:r>
      <w:r w:rsidRPr="000460AA">
        <w:rPr>
          <w:b/>
          <w:sz w:val="28"/>
          <w:szCs w:val="28"/>
          <w:lang w:val="en-CA"/>
        </w:rPr>
        <w:t>equivalence</w:t>
      </w:r>
      <w:r w:rsidRPr="000460AA">
        <w:rPr>
          <w:sz w:val="28"/>
          <w:szCs w:val="28"/>
          <w:lang w:val="en-CA"/>
        </w:rPr>
        <w:t xml:space="preserve"> is required as complexes are only possible when antigen numbers equal the number of antigen-binding sites.</w:t>
      </w:r>
    </w:p>
    <w:p w:rsidRPr="000460AA" w:rsidR="00726B5F" w:rsidP="00726B5F" w:rsidRDefault="00726B5F" w14:paraId="5F51A6CF" w14:textId="77777777">
      <w:pPr>
        <w:pStyle w:val="ListParagraph"/>
        <w:rPr>
          <w:sz w:val="28"/>
          <w:szCs w:val="28"/>
          <w:lang w:val="en-CA"/>
        </w:rPr>
      </w:pPr>
    </w:p>
    <w:p w:rsidRPr="000460AA" w:rsidR="00726B5F" w:rsidP="004A7CCB" w:rsidRDefault="00726B5F" w14:paraId="5A793CD9" w14:textId="77777777">
      <w:pPr>
        <w:pStyle w:val="ListParagraph"/>
        <w:numPr>
          <w:ilvl w:val="0"/>
          <w:numId w:val="220"/>
        </w:numPr>
        <w:rPr>
          <w:sz w:val="28"/>
          <w:szCs w:val="28"/>
          <w:lang w:val="en-CA"/>
        </w:rPr>
      </w:pPr>
      <w:r w:rsidRPr="000460AA">
        <w:rPr>
          <w:sz w:val="28"/>
          <w:szCs w:val="28"/>
          <w:lang w:val="en-CA"/>
        </w:rPr>
        <w:t>Antibodies have constant and variable regions.</w:t>
      </w:r>
    </w:p>
    <w:p w:rsidRPr="000460AA" w:rsidR="00726B5F" w:rsidP="004A7CCB" w:rsidRDefault="00726B5F" w14:paraId="78202F04" w14:textId="77777777">
      <w:pPr>
        <w:pStyle w:val="ListParagraph"/>
        <w:numPr>
          <w:ilvl w:val="0"/>
          <w:numId w:val="221"/>
        </w:numPr>
        <w:rPr>
          <w:sz w:val="28"/>
          <w:szCs w:val="28"/>
          <w:lang w:val="en-CA"/>
        </w:rPr>
      </w:pPr>
      <w:r w:rsidRPr="000460AA">
        <w:rPr>
          <w:b/>
          <w:sz w:val="28"/>
          <w:szCs w:val="28"/>
          <w:lang w:val="en-CA"/>
        </w:rPr>
        <w:t>Constant</w:t>
      </w:r>
      <w:r w:rsidRPr="000460AA">
        <w:rPr>
          <w:sz w:val="28"/>
          <w:szCs w:val="28"/>
          <w:lang w:val="en-CA"/>
        </w:rPr>
        <w:t xml:space="preserve"> </w:t>
      </w:r>
      <w:r w:rsidRPr="000460AA">
        <w:rPr>
          <w:b/>
          <w:sz w:val="28"/>
          <w:szCs w:val="28"/>
          <w:lang w:val="en-CA"/>
        </w:rPr>
        <w:t>regions</w:t>
      </w:r>
      <w:r w:rsidRPr="000460AA">
        <w:rPr>
          <w:sz w:val="28"/>
          <w:szCs w:val="28"/>
          <w:lang w:val="en-CA"/>
        </w:rPr>
        <w:t xml:space="preserve"> have highly conserved amino acids which are denoted C</w:t>
      </w:r>
      <w:r w:rsidRPr="000460AA">
        <w:rPr>
          <w:sz w:val="28"/>
          <w:szCs w:val="28"/>
          <w:vertAlign w:val="subscript"/>
          <w:lang w:val="en-CA"/>
        </w:rPr>
        <w:t>H</w:t>
      </w:r>
      <w:r w:rsidRPr="000460AA">
        <w:rPr>
          <w:sz w:val="28"/>
          <w:szCs w:val="28"/>
          <w:lang w:val="en-CA"/>
        </w:rPr>
        <w:t xml:space="preserve"> and C</w:t>
      </w:r>
      <w:r w:rsidRPr="000460AA">
        <w:rPr>
          <w:sz w:val="28"/>
          <w:szCs w:val="28"/>
          <w:vertAlign w:val="subscript"/>
          <w:lang w:val="en-CA"/>
        </w:rPr>
        <w:t>L</w:t>
      </w:r>
      <w:r w:rsidRPr="000460AA">
        <w:rPr>
          <w:sz w:val="28"/>
          <w:szCs w:val="28"/>
          <w:lang w:val="en-CA"/>
        </w:rPr>
        <w:t xml:space="preserve"> for heavy and light chains.</w:t>
      </w:r>
    </w:p>
    <w:p w:rsidRPr="000460AA" w:rsidR="00726B5F" w:rsidP="004A7CCB" w:rsidRDefault="00726B5F" w14:paraId="05B892A9" w14:textId="77777777">
      <w:pPr>
        <w:pStyle w:val="ListParagraph"/>
        <w:numPr>
          <w:ilvl w:val="0"/>
          <w:numId w:val="221"/>
        </w:numPr>
        <w:rPr>
          <w:sz w:val="28"/>
          <w:szCs w:val="28"/>
          <w:lang w:val="en-CA"/>
        </w:rPr>
      </w:pPr>
      <w:r w:rsidRPr="000460AA">
        <w:rPr>
          <w:b/>
          <w:sz w:val="28"/>
          <w:szCs w:val="28"/>
          <w:lang w:val="en-CA"/>
        </w:rPr>
        <w:t>Variable</w:t>
      </w:r>
      <w:r w:rsidRPr="000460AA">
        <w:rPr>
          <w:sz w:val="28"/>
          <w:szCs w:val="28"/>
          <w:lang w:val="en-CA"/>
        </w:rPr>
        <w:t xml:space="preserve"> </w:t>
      </w:r>
      <w:r w:rsidRPr="000460AA">
        <w:rPr>
          <w:b/>
          <w:sz w:val="28"/>
          <w:szCs w:val="28"/>
          <w:lang w:val="en-CA"/>
        </w:rPr>
        <w:t>regions</w:t>
      </w:r>
      <w:r w:rsidRPr="000460AA">
        <w:rPr>
          <w:sz w:val="28"/>
          <w:szCs w:val="28"/>
          <w:lang w:val="en-CA"/>
        </w:rPr>
        <w:t xml:space="preserve"> have highly different amino acids which are denoted V</w:t>
      </w:r>
      <w:r w:rsidRPr="000460AA">
        <w:rPr>
          <w:sz w:val="28"/>
          <w:szCs w:val="28"/>
          <w:vertAlign w:val="subscript"/>
          <w:lang w:val="en-CA"/>
        </w:rPr>
        <w:t>H</w:t>
      </w:r>
      <w:r w:rsidRPr="000460AA">
        <w:rPr>
          <w:sz w:val="28"/>
          <w:szCs w:val="28"/>
          <w:lang w:val="en-CA"/>
        </w:rPr>
        <w:t xml:space="preserve"> and V</w:t>
      </w:r>
      <w:r w:rsidRPr="000460AA">
        <w:rPr>
          <w:sz w:val="28"/>
          <w:szCs w:val="28"/>
          <w:vertAlign w:val="subscript"/>
          <w:lang w:val="en-CA"/>
        </w:rPr>
        <w:t>L</w:t>
      </w:r>
      <w:r w:rsidRPr="000460AA">
        <w:rPr>
          <w:sz w:val="28"/>
          <w:szCs w:val="28"/>
          <w:lang w:val="en-CA"/>
        </w:rPr>
        <w:t xml:space="preserve"> for heavy and light chains.</w:t>
      </w:r>
    </w:p>
    <w:p w:rsidRPr="000460AA" w:rsidR="00726B5F" w:rsidP="004A7CCB" w:rsidRDefault="00726B5F" w14:paraId="14DF0795" w14:textId="77777777">
      <w:pPr>
        <w:pStyle w:val="ListParagraph"/>
        <w:numPr>
          <w:ilvl w:val="0"/>
          <w:numId w:val="220"/>
        </w:numPr>
        <w:rPr>
          <w:sz w:val="28"/>
          <w:szCs w:val="28"/>
          <w:lang w:val="en-CA"/>
        </w:rPr>
      </w:pPr>
      <w:r w:rsidRPr="000460AA">
        <w:rPr>
          <w:sz w:val="28"/>
          <w:szCs w:val="28"/>
          <w:lang w:val="en-CA"/>
        </w:rPr>
        <w:t>These functional parts of the antibody can be separated following certain protease treatments.</w:t>
      </w:r>
    </w:p>
    <w:p w:rsidRPr="000460AA" w:rsidR="00726B5F" w:rsidP="004A7CCB" w:rsidRDefault="00726B5F" w14:paraId="4B329CB8" w14:textId="77777777">
      <w:pPr>
        <w:pStyle w:val="ListParagraph"/>
        <w:numPr>
          <w:ilvl w:val="0"/>
          <w:numId w:val="220"/>
        </w:numPr>
        <w:rPr>
          <w:sz w:val="28"/>
          <w:szCs w:val="28"/>
          <w:lang w:val="en-CA"/>
        </w:rPr>
      </w:pPr>
      <w:r w:rsidRPr="000460AA">
        <w:rPr>
          <w:sz w:val="28"/>
          <w:szCs w:val="28"/>
          <w:lang w:val="en-CA"/>
        </w:rPr>
        <w:t>The variable region makes up the antigen-binding site.</w:t>
      </w:r>
    </w:p>
    <w:p w:rsidRPr="008944F9" w:rsidR="00726B5F" w:rsidP="004A7CCB" w:rsidRDefault="00726B5F" w14:paraId="6FB32485" w14:textId="77777777">
      <w:pPr>
        <w:pStyle w:val="ListParagraph"/>
        <w:numPr>
          <w:ilvl w:val="0"/>
          <w:numId w:val="220"/>
        </w:numPr>
        <w:rPr>
          <w:sz w:val="28"/>
          <w:szCs w:val="28"/>
          <w:lang w:val="en-CA"/>
        </w:rPr>
      </w:pPr>
      <w:r w:rsidRPr="000460AA">
        <w:rPr>
          <w:sz w:val="28"/>
          <w:szCs w:val="28"/>
          <w:lang w:val="en-CA"/>
        </w:rPr>
        <w:t>Heavy chains and light chains come in different types which differ in their own constant regions.</w:t>
      </w:r>
    </w:p>
    <w:p w:rsidRPr="000460AA" w:rsidR="00726B5F" w:rsidP="00726B5F" w:rsidRDefault="00726B5F" w14:paraId="468CEED0" w14:textId="77777777">
      <w:pPr>
        <w:pStyle w:val="ListParagraph"/>
        <w:rPr>
          <w:sz w:val="28"/>
          <w:szCs w:val="28"/>
          <w:lang w:val="en-CA"/>
        </w:rPr>
      </w:pPr>
    </w:p>
    <w:p w:rsidRPr="000460AA" w:rsidR="00726B5F" w:rsidP="004A7CCB" w:rsidRDefault="00726B5F" w14:paraId="27B27C01" w14:textId="77777777">
      <w:pPr>
        <w:pStyle w:val="ListParagraph"/>
        <w:numPr>
          <w:ilvl w:val="0"/>
          <w:numId w:val="220"/>
        </w:numPr>
        <w:rPr>
          <w:b/>
          <w:sz w:val="28"/>
          <w:szCs w:val="28"/>
          <w:lang w:val="en-CA"/>
        </w:rPr>
      </w:pPr>
      <w:r w:rsidRPr="000460AA">
        <w:rPr>
          <w:b/>
          <w:sz w:val="28"/>
          <w:szCs w:val="28"/>
          <w:lang w:val="en-CA"/>
        </w:rPr>
        <w:t>Differences in the constant regions may lead to:</w:t>
      </w:r>
    </w:p>
    <w:p w:rsidRPr="000460AA" w:rsidR="00726B5F" w:rsidP="004A7CCB" w:rsidRDefault="00726B5F" w14:paraId="054BEF0F" w14:textId="77777777">
      <w:pPr>
        <w:pStyle w:val="ListParagraph"/>
        <w:numPr>
          <w:ilvl w:val="0"/>
          <w:numId w:val="224"/>
        </w:numPr>
        <w:rPr>
          <w:sz w:val="28"/>
          <w:szCs w:val="28"/>
          <w:lang w:val="en-CA"/>
        </w:rPr>
      </w:pPr>
      <w:r w:rsidRPr="000460AA">
        <w:rPr>
          <w:color w:val="1F3864" w:themeColor="accent1" w:themeShade="80"/>
          <w:sz w:val="28"/>
          <w:szCs w:val="28"/>
          <w:lang w:val="en-CA"/>
        </w:rPr>
        <w:t>Isotypes</w:t>
      </w:r>
      <w:r w:rsidRPr="000460AA">
        <w:rPr>
          <w:sz w:val="28"/>
          <w:szCs w:val="28"/>
          <w:lang w:val="en-CA"/>
        </w:rPr>
        <w:t>.</w:t>
      </w:r>
    </w:p>
    <w:p w:rsidRPr="000460AA" w:rsidR="00726B5F" w:rsidP="004A7CCB" w:rsidRDefault="00726B5F" w14:paraId="4D1ECADF" w14:textId="77777777">
      <w:pPr>
        <w:pStyle w:val="ListParagraph"/>
        <w:numPr>
          <w:ilvl w:val="0"/>
          <w:numId w:val="223"/>
        </w:numPr>
        <w:rPr>
          <w:sz w:val="28"/>
          <w:szCs w:val="28"/>
          <w:lang w:val="en-CA"/>
        </w:rPr>
      </w:pPr>
      <w:r w:rsidRPr="000460AA">
        <w:rPr>
          <w:sz w:val="28"/>
          <w:szCs w:val="28"/>
          <w:lang w:val="en-CA"/>
        </w:rPr>
        <w:t>A difference in the type of heavy chain i.e. IgE vs. IgG.</w:t>
      </w:r>
    </w:p>
    <w:p w:rsidRPr="000460AA" w:rsidR="00726B5F" w:rsidP="004A7CCB" w:rsidRDefault="00726B5F" w14:paraId="31599E3C" w14:textId="77777777">
      <w:pPr>
        <w:pStyle w:val="ListParagraph"/>
        <w:numPr>
          <w:ilvl w:val="0"/>
          <w:numId w:val="223"/>
        </w:numPr>
        <w:rPr>
          <w:sz w:val="28"/>
          <w:szCs w:val="28"/>
          <w:lang w:val="en-CA"/>
        </w:rPr>
      </w:pPr>
      <w:r w:rsidRPr="000460AA">
        <w:rPr>
          <w:sz w:val="28"/>
          <w:szCs w:val="28"/>
          <w:lang w:val="en-CA"/>
        </w:rPr>
        <w:t>Shared by all members of a particular species.</w:t>
      </w:r>
    </w:p>
    <w:p w:rsidRPr="000460AA" w:rsidR="00726B5F" w:rsidP="004A7CCB" w:rsidRDefault="00726B5F" w14:paraId="561839BD" w14:textId="77777777">
      <w:pPr>
        <w:pStyle w:val="ListParagraph"/>
        <w:numPr>
          <w:ilvl w:val="0"/>
          <w:numId w:val="223"/>
        </w:numPr>
        <w:rPr>
          <w:sz w:val="28"/>
          <w:szCs w:val="28"/>
          <w:lang w:val="en-CA"/>
        </w:rPr>
      </w:pPr>
      <w:r w:rsidRPr="000460AA">
        <w:rPr>
          <w:sz w:val="28"/>
          <w:szCs w:val="28"/>
          <w:lang w:val="en-CA"/>
        </w:rPr>
        <w:t>All antibody isotypes have the same basic structure but each has a unique super structure designed to carry out a different task.</w:t>
      </w:r>
    </w:p>
    <w:p w:rsidRPr="000460AA" w:rsidR="00726B5F" w:rsidP="004A7CCB" w:rsidRDefault="00726B5F" w14:paraId="7A6BEE9C" w14:textId="77777777">
      <w:pPr>
        <w:pStyle w:val="ListParagraph"/>
        <w:numPr>
          <w:ilvl w:val="0"/>
          <w:numId w:val="224"/>
        </w:numPr>
        <w:jc w:val="both"/>
        <w:rPr>
          <w:sz w:val="28"/>
          <w:szCs w:val="28"/>
          <w:lang w:val="en-CA"/>
        </w:rPr>
      </w:pPr>
      <w:r w:rsidRPr="000460AA">
        <w:rPr>
          <w:color w:val="1F3864" w:themeColor="accent1" w:themeShade="80"/>
          <w:sz w:val="28"/>
          <w:szCs w:val="28"/>
          <w:lang w:val="en-CA"/>
        </w:rPr>
        <w:t>Allotypes</w:t>
      </w:r>
      <w:r w:rsidRPr="000460AA">
        <w:rPr>
          <w:sz w:val="28"/>
          <w:szCs w:val="28"/>
          <w:lang w:val="en-CA"/>
        </w:rPr>
        <w:t>.</w:t>
      </w:r>
    </w:p>
    <w:p w:rsidRPr="000460AA" w:rsidR="00726B5F" w:rsidP="004A7CCB" w:rsidRDefault="00726B5F" w14:paraId="19ADC68B" w14:textId="77777777">
      <w:pPr>
        <w:pStyle w:val="ListParagraph"/>
        <w:numPr>
          <w:ilvl w:val="0"/>
          <w:numId w:val="225"/>
        </w:numPr>
        <w:rPr>
          <w:sz w:val="28"/>
          <w:szCs w:val="28"/>
          <w:lang w:val="en-CA"/>
        </w:rPr>
      </w:pPr>
      <w:r w:rsidRPr="000460AA">
        <w:rPr>
          <w:sz w:val="28"/>
          <w:szCs w:val="28"/>
          <w:lang w:val="en-CA"/>
        </w:rPr>
        <w:t>A difference in antibody constant regions between individuals.</w:t>
      </w:r>
    </w:p>
    <w:p w:rsidRPr="000460AA" w:rsidR="00726B5F" w:rsidP="004A7CCB" w:rsidRDefault="00726B5F" w14:paraId="3AA67D51" w14:textId="77777777">
      <w:pPr>
        <w:pStyle w:val="ListParagraph"/>
        <w:numPr>
          <w:ilvl w:val="0"/>
          <w:numId w:val="225"/>
        </w:numPr>
        <w:rPr>
          <w:sz w:val="28"/>
          <w:szCs w:val="28"/>
          <w:lang w:val="en-CA"/>
        </w:rPr>
      </w:pPr>
      <w:r w:rsidRPr="000460AA">
        <w:rPr>
          <w:sz w:val="28"/>
          <w:szCs w:val="28"/>
          <w:lang w:val="en-CA"/>
        </w:rPr>
        <w:t>Shared by some members of a particular species but not all.</w:t>
      </w:r>
    </w:p>
    <w:p w:rsidRPr="000460AA" w:rsidR="00726B5F" w:rsidP="004A7CCB" w:rsidRDefault="00726B5F" w14:paraId="20225675" w14:textId="77777777">
      <w:pPr>
        <w:pStyle w:val="ListParagraph"/>
        <w:numPr>
          <w:ilvl w:val="0"/>
          <w:numId w:val="224"/>
        </w:numPr>
        <w:rPr>
          <w:sz w:val="28"/>
          <w:szCs w:val="28"/>
          <w:lang w:val="en-CA"/>
        </w:rPr>
      </w:pPr>
      <w:r w:rsidRPr="000460AA">
        <w:rPr>
          <w:color w:val="1F3864" w:themeColor="accent1" w:themeShade="80"/>
          <w:sz w:val="28"/>
          <w:szCs w:val="28"/>
          <w:lang w:val="en-CA"/>
        </w:rPr>
        <w:t>Idiotypes</w:t>
      </w:r>
      <w:r w:rsidRPr="000460AA">
        <w:rPr>
          <w:sz w:val="28"/>
          <w:szCs w:val="28"/>
          <w:lang w:val="en-CA"/>
        </w:rPr>
        <w:t>.</w:t>
      </w:r>
    </w:p>
    <w:p w:rsidRPr="000460AA" w:rsidR="00726B5F" w:rsidP="004A7CCB" w:rsidRDefault="00726B5F" w14:paraId="605B8BA9" w14:textId="77777777">
      <w:pPr>
        <w:pStyle w:val="ListParagraph"/>
        <w:numPr>
          <w:ilvl w:val="0"/>
          <w:numId w:val="226"/>
        </w:numPr>
        <w:rPr>
          <w:sz w:val="28"/>
          <w:szCs w:val="28"/>
          <w:lang w:val="en-CA"/>
        </w:rPr>
      </w:pPr>
      <w:r w:rsidRPr="000460AA">
        <w:rPr>
          <w:sz w:val="28"/>
          <w:szCs w:val="28"/>
          <w:lang w:val="en-CA"/>
        </w:rPr>
        <w:t>Differences in antigen-binding sites i.e. IgG against antigen A vs. IgG against antigen B.</w:t>
      </w:r>
    </w:p>
    <w:p w:rsidRPr="008944F9" w:rsidR="00726B5F" w:rsidP="004A7CCB" w:rsidRDefault="00726B5F" w14:paraId="3309C556" w14:textId="77777777">
      <w:pPr>
        <w:pStyle w:val="ListParagraph"/>
        <w:numPr>
          <w:ilvl w:val="0"/>
          <w:numId w:val="226"/>
        </w:numPr>
        <w:rPr>
          <w:sz w:val="28"/>
          <w:szCs w:val="28"/>
          <w:lang w:val="en-CA"/>
        </w:rPr>
      </w:pPr>
      <w:r w:rsidRPr="000460AA">
        <w:rPr>
          <w:sz w:val="28"/>
          <w:szCs w:val="28"/>
          <w:lang w:val="en-CA"/>
        </w:rPr>
        <w:t>Changes within the same antibody class in an individual.</w:t>
      </w:r>
    </w:p>
    <w:p w:rsidRPr="000460AA" w:rsidR="00726B5F" w:rsidP="004A7CCB" w:rsidRDefault="00726B5F" w14:paraId="18E44026" w14:textId="77777777">
      <w:pPr>
        <w:pStyle w:val="ListParagraph"/>
        <w:numPr>
          <w:ilvl w:val="0"/>
          <w:numId w:val="220"/>
        </w:numPr>
        <w:rPr>
          <w:sz w:val="28"/>
          <w:szCs w:val="28"/>
          <w:lang w:val="en-CA"/>
        </w:rPr>
      </w:pPr>
      <w:r w:rsidRPr="000460AA">
        <w:rPr>
          <w:sz w:val="28"/>
          <w:szCs w:val="28"/>
          <w:lang w:val="en-CA"/>
        </w:rPr>
        <w:lastRenderedPageBreak/>
        <w:t xml:space="preserve">There are </w:t>
      </w:r>
      <w:r w:rsidRPr="000460AA">
        <w:rPr>
          <w:b/>
          <w:sz w:val="28"/>
          <w:szCs w:val="28"/>
          <w:lang w:val="en-CA"/>
        </w:rPr>
        <w:t>five types of heavy chains:</w:t>
      </w:r>
      <w:r w:rsidRPr="000460AA">
        <w:rPr>
          <w:sz w:val="28"/>
          <w:szCs w:val="28"/>
          <w:lang w:val="en-CA"/>
        </w:rPr>
        <w:t xml:space="preserve"> Alpha (</w:t>
      </w:r>
      <w:r w:rsidRPr="000460AA">
        <w:rPr>
          <w:sz w:val="28"/>
          <w:szCs w:val="28"/>
          <w:lang w:val="en-CA"/>
        </w:rPr>
        <w:sym w:font="Symbol" w:char="F061"/>
      </w:r>
      <w:r w:rsidRPr="000460AA">
        <w:rPr>
          <w:sz w:val="28"/>
          <w:szCs w:val="28"/>
          <w:lang w:val="en-CA"/>
        </w:rPr>
        <w:t>), mu (</w:t>
      </w:r>
      <w:r w:rsidRPr="000460AA">
        <w:rPr>
          <w:sz w:val="28"/>
          <w:szCs w:val="28"/>
          <w:lang w:val="en-CA"/>
        </w:rPr>
        <w:sym w:font="Symbol" w:char="F06D"/>
      </w:r>
      <w:r w:rsidRPr="000460AA">
        <w:rPr>
          <w:sz w:val="28"/>
          <w:szCs w:val="28"/>
          <w:lang w:val="en-CA"/>
        </w:rPr>
        <w:t>), gamma (</w:t>
      </w:r>
      <w:r w:rsidRPr="000460AA">
        <w:rPr>
          <w:sz w:val="28"/>
          <w:szCs w:val="28"/>
          <w:lang w:val="en-CA"/>
        </w:rPr>
        <w:sym w:font="Symbol" w:char="F067"/>
      </w:r>
      <w:r w:rsidRPr="000460AA">
        <w:rPr>
          <w:sz w:val="28"/>
          <w:szCs w:val="28"/>
          <w:lang w:val="en-CA"/>
        </w:rPr>
        <w:t>), delta (</w:t>
      </w:r>
      <w:r w:rsidRPr="000460AA">
        <w:rPr>
          <w:sz w:val="28"/>
          <w:szCs w:val="28"/>
          <w:lang w:val="en-CA"/>
        </w:rPr>
        <w:sym w:font="Symbol" w:char="F064"/>
      </w:r>
      <w:r w:rsidRPr="000460AA">
        <w:rPr>
          <w:sz w:val="28"/>
          <w:szCs w:val="28"/>
          <w:lang w:val="en-CA"/>
        </w:rPr>
        <w:t>) and epsilon (</w:t>
      </w:r>
      <w:r w:rsidRPr="000460AA">
        <w:rPr>
          <w:sz w:val="28"/>
          <w:szCs w:val="28"/>
          <w:lang w:val="en-CA"/>
        </w:rPr>
        <w:sym w:font="Symbol" w:char="F065"/>
      </w:r>
      <w:r w:rsidRPr="000460AA">
        <w:rPr>
          <w:sz w:val="28"/>
          <w:szCs w:val="28"/>
          <w:lang w:val="en-CA"/>
        </w:rPr>
        <w:t>).</w:t>
      </w:r>
    </w:p>
    <w:p w:rsidRPr="000460AA" w:rsidR="00726B5F" w:rsidP="004A7CCB" w:rsidRDefault="00726B5F" w14:paraId="077DA55C" w14:textId="77777777">
      <w:pPr>
        <w:pStyle w:val="ListParagraph"/>
        <w:numPr>
          <w:ilvl w:val="0"/>
          <w:numId w:val="220"/>
        </w:numPr>
        <w:rPr>
          <w:b/>
          <w:sz w:val="28"/>
          <w:szCs w:val="28"/>
          <w:lang w:val="en-CA"/>
        </w:rPr>
      </w:pPr>
      <w:r w:rsidRPr="000460AA">
        <w:rPr>
          <w:sz w:val="28"/>
          <w:szCs w:val="28"/>
          <w:lang w:val="en-CA"/>
        </w:rPr>
        <w:t xml:space="preserve">There are </w:t>
      </w:r>
      <w:r w:rsidRPr="000460AA">
        <w:rPr>
          <w:b/>
          <w:sz w:val="28"/>
          <w:szCs w:val="28"/>
          <w:lang w:val="en-CA"/>
        </w:rPr>
        <w:t xml:space="preserve">two types of light chains: </w:t>
      </w:r>
      <w:r w:rsidRPr="000460AA">
        <w:rPr>
          <w:sz w:val="28"/>
          <w:szCs w:val="28"/>
          <w:lang w:val="en-CA"/>
        </w:rPr>
        <w:t>Kappa (k) and lambda (l).</w:t>
      </w:r>
    </w:p>
    <w:p w:rsidRPr="000460AA" w:rsidR="00726B5F" w:rsidP="004A7CCB" w:rsidRDefault="00726B5F" w14:paraId="7A3D6CB2" w14:textId="77777777">
      <w:pPr>
        <w:pStyle w:val="ListParagraph"/>
        <w:numPr>
          <w:ilvl w:val="0"/>
          <w:numId w:val="220"/>
        </w:numPr>
        <w:rPr>
          <w:sz w:val="28"/>
          <w:szCs w:val="28"/>
          <w:lang w:val="en-CA"/>
        </w:rPr>
      </w:pPr>
      <w:r w:rsidRPr="000460AA">
        <w:rPr>
          <w:sz w:val="28"/>
          <w:szCs w:val="28"/>
          <w:lang w:val="en-CA"/>
        </w:rPr>
        <w:t xml:space="preserve">The </w:t>
      </w:r>
      <w:r w:rsidRPr="000460AA">
        <w:rPr>
          <w:b/>
          <w:sz w:val="28"/>
          <w:szCs w:val="28"/>
          <w:lang w:val="en-CA"/>
        </w:rPr>
        <w:t>five classes of antibodies</w:t>
      </w:r>
      <w:r w:rsidR="008944F9">
        <w:rPr>
          <w:sz w:val="28"/>
          <w:szCs w:val="28"/>
          <w:lang w:val="en-CA"/>
        </w:rPr>
        <w:t xml:space="preserve"> are</w:t>
      </w:r>
      <w:r w:rsidRPr="000460AA">
        <w:rPr>
          <w:sz w:val="28"/>
          <w:szCs w:val="28"/>
          <w:lang w:val="en-CA"/>
        </w:rPr>
        <w:t xml:space="preserve"> defined by the type of heavy chain they possess.</w:t>
      </w:r>
    </w:p>
    <w:p w:rsidRPr="000460AA" w:rsidR="00726B5F" w:rsidP="004A7CCB" w:rsidRDefault="00726B5F" w14:paraId="217FE44C" w14:textId="77777777">
      <w:pPr>
        <w:pStyle w:val="ListParagraph"/>
        <w:numPr>
          <w:ilvl w:val="0"/>
          <w:numId w:val="227"/>
        </w:numPr>
        <w:rPr>
          <w:color w:val="1F3864" w:themeColor="accent1" w:themeShade="80"/>
          <w:sz w:val="28"/>
          <w:szCs w:val="28"/>
          <w:lang w:val="en-CA"/>
        </w:rPr>
      </w:pPr>
      <w:r w:rsidRPr="000460AA">
        <w:rPr>
          <w:color w:val="1F3864" w:themeColor="accent1" w:themeShade="80"/>
          <w:sz w:val="28"/>
          <w:szCs w:val="28"/>
          <w:lang w:val="en-CA"/>
        </w:rPr>
        <w:t>IgG.</w:t>
      </w:r>
    </w:p>
    <w:p w:rsidRPr="000460AA" w:rsidR="00726B5F" w:rsidP="004A7CCB" w:rsidRDefault="00726B5F" w14:paraId="4266065C" w14:textId="77777777">
      <w:pPr>
        <w:pStyle w:val="ListParagraph"/>
        <w:numPr>
          <w:ilvl w:val="0"/>
          <w:numId w:val="223"/>
        </w:numPr>
        <w:rPr>
          <w:sz w:val="28"/>
          <w:szCs w:val="28"/>
          <w:lang w:val="en-CA"/>
        </w:rPr>
      </w:pPr>
      <w:r w:rsidRPr="000460AA">
        <w:rPr>
          <w:sz w:val="28"/>
          <w:szCs w:val="28"/>
          <w:lang w:val="en-CA"/>
        </w:rPr>
        <w:t>Simplest, smallest and most abundant antibody in blood and tissue fluids.</w:t>
      </w:r>
    </w:p>
    <w:p w:rsidRPr="000460AA" w:rsidR="00726B5F" w:rsidP="004A7CCB" w:rsidRDefault="00726B5F" w14:paraId="5F0ECD96" w14:textId="77777777">
      <w:pPr>
        <w:pStyle w:val="ListParagraph"/>
        <w:numPr>
          <w:ilvl w:val="0"/>
          <w:numId w:val="223"/>
        </w:numPr>
        <w:rPr>
          <w:sz w:val="28"/>
          <w:szCs w:val="28"/>
          <w:lang w:val="en-CA"/>
        </w:rPr>
      </w:pPr>
      <w:r w:rsidRPr="000460AA">
        <w:rPr>
          <w:sz w:val="28"/>
          <w:szCs w:val="28"/>
          <w:lang w:val="en-CA"/>
        </w:rPr>
        <w:t>A monomer with 4 classes (IgG1 to IgG4).</w:t>
      </w:r>
    </w:p>
    <w:p w:rsidRPr="000460AA" w:rsidR="00726B5F" w:rsidP="004A7CCB" w:rsidRDefault="00726B5F" w14:paraId="55F1EF59" w14:textId="77777777">
      <w:pPr>
        <w:pStyle w:val="ListParagraph"/>
        <w:numPr>
          <w:ilvl w:val="0"/>
          <w:numId w:val="223"/>
        </w:numPr>
        <w:rPr>
          <w:sz w:val="28"/>
          <w:szCs w:val="28"/>
          <w:lang w:val="en-CA"/>
        </w:rPr>
      </w:pPr>
      <w:r w:rsidRPr="000460AA">
        <w:rPr>
          <w:sz w:val="28"/>
          <w:szCs w:val="28"/>
          <w:lang w:val="en-CA"/>
        </w:rPr>
        <w:t>Each class varies in amino acid sequence and interchain cross-linking.</w:t>
      </w:r>
    </w:p>
    <w:p w:rsidRPr="000460AA" w:rsidR="00726B5F" w:rsidP="004A7CCB" w:rsidRDefault="00726B5F" w14:paraId="3D780CD6" w14:textId="77777777">
      <w:pPr>
        <w:pStyle w:val="ListParagraph"/>
        <w:numPr>
          <w:ilvl w:val="0"/>
          <w:numId w:val="223"/>
        </w:numPr>
        <w:rPr>
          <w:sz w:val="28"/>
          <w:szCs w:val="28"/>
          <w:lang w:val="en-CA"/>
        </w:rPr>
      </w:pPr>
      <w:r w:rsidRPr="000460AA">
        <w:rPr>
          <w:sz w:val="28"/>
          <w:szCs w:val="28"/>
          <w:lang w:val="en-CA"/>
        </w:rPr>
        <w:t>Binds and opsonizes microbes, allowing phagocytes to grab them more easily.</w:t>
      </w:r>
    </w:p>
    <w:p w:rsidRPr="000460AA" w:rsidR="00726B5F" w:rsidP="004A7CCB" w:rsidRDefault="00726B5F" w14:paraId="41914FF9" w14:textId="77777777">
      <w:pPr>
        <w:pStyle w:val="ListParagraph"/>
        <w:numPr>
          <w:ilvl w:val="0"/>
          <w:numId w:val="223"/>
        </w:numPr>
        <w:rPr>
          <w:sz w:val="28"/>
          <w:szCs w:val="28"/>
          <w:lang w:val="en-CA"/>
        </w:rPr>
      </w:pPr>
      <w:r w:rsidRPr="000460AA">
        <w:rPr>
          <w:sz w:val="28"/>
          <w:szCs w:val="28"/>
          <w:lang w:val="en-CA"/>
        </w:rPr>
        <w:t>Binds and neutralizes viruses.</w:t>
      </w:r>
    </w:p>
    <w:p w:rsidRPr="000460AA" w:rsidR="00726B5F" w:rsidP="004A7CCB" w:rsidRDefault="00726B5F" w14:paraId="7EB5E250" w14:textId="77777777">
      <w:pPr>
        <w:pStyle w:val="ListParagraph"/>
        <w:numPr>
          <w:ilvl w:val="0"/>
          <w:numId w:val="223"/>
        </w:numPr>
        <w:rPr>
          <w:sz w:val="28"/>
          <w:szCs w:val="28"/>
          <w:lang w:val="en-CA"/>
        </w:rPr>
      </w:pPr>
      <w:r w:rsidRPr="000460AA">
        <w:rPr>
          <w:sz w:val="28"/>
          <w:szCs w:val="28"/>
          <w:lang w:val="en-CA"/>
        </w:rPr>
        <w:t>Activates the classical complement pathway.</w:t>
      </w:r>
    </w:p>
    <w:p w:rsidR="00726B5F" w:rsidP="004A7CCB" w:rsidRDefault="00726B5F" w14:paraId="22B8159E" w14:textId="77777777">
      <w:pPr>
        <w:pStyle w:val="ListParagraph"/>
        <w:numPr>
          <w:ilvl w:val="0"/>
          <w:numId w:val="223"/>
        </w:numPr>
        <w:rPr>
          <w:sz w:val="28"/>
          <w:szCs w:val="28"/>
          <w:lang w:val="en-CA"/>
        </w:rPr>
      </w:pPr>
      <w:r w:rsidRPr="000460AA">
        <w:rPr>
          <w:sz w:val="28"/>
          <w:szCs w:val="28"/>
          <w:lang w:val="en-CA"/>
        </w:rPr>
        <w:t>Crosses the placenta.</w:t>
      </w:r>
    </w:p>
    <w:p w:rsidRPr="000460AA" w:rsidR="008944F9" w:rsidP="008944F9" w:rsidRDefault="008944F9" w14:paraId="0B22204C" w14:textId="77777777">
      <w:pPr>
        <w:pStyle w:val="ListParagraph"/>
        <w:ind w:left="1440"/>
        <w:rPr>
          <w:sz w:val="28"/>
          <w:szCs w:val="28"/>
          <w:lang w:val="en-CA"/>
        </w:rPr>
      </w:pPr>
    </w:p>
    <w:p w:rsidRPr="000460AA" w:rsidR="00726B5F" w:rsidP="004A7CCB" w:rsidRDefault="00726B5F" w14:paraId="373DCB8B" w14:textId="77777777">
      <w:pPr>
        <w:pStyle w:val="ListParagraph"/>
        <w:numPr>
          <w:ilvl w:val="0"/>
          <w:numId w:val="227"/>
        </w:numPr>
        <w:rPr>
          <w:color w:val="1F3864" w:themeColor="accent1" w:themeShade="80"/>
          <w:sz w:val="28"/>
          <w:szCs w:val="28"/>
          <w:lang w:val="en-CA"/>
        </w:rPr>
      </w:pPr>
      <w:r w:rsidRPr="000460AA">
        <w:rPr>
          <w:color w:val="1F3864" w:themeColor="accent1" w:themeShade="80"/>
          <w:sz w:val="28"/>
          <w:szCs w:val="28"/>
          <w:lang w:val="en-CA"/>
        </w:rPr>
        <w:t>IgA.</w:t>
      </w:r>
    </w:p>
    <w:p w:rsidRPr="000460AA" w:rsidR="00726B5F" w:rsidP="004A7CCB" w:rsidRDefault="00726B5F" w14:paraId="58B6555B" w14:textId="77777777">
      <w:pPr>
        <w:pStyle w:val="ListParagraph"/>
        <w:numPr>
          <w:ilvl w:val="0"/>
          <w:numId w:val="228"/>
        </w:numPr>
        <w:rPr>
          <w:sz w:val="28"/>
          <w:szCs w:val="28"/>
          <w:lang w:val="en-CA"/>
        </w:rPr>
      </w:pPr>
      <w:r w:rsidRPr="000460AA">
        <w:rPr>
          <w:sz w:val="28"/>
          <w:szCs w:val="28"/>
          <w:lang w:val="en-CA"/>
        </w:rPr>
        <w:t>Major secreted antibody of mucosal surfaces.</w:t>
      </w:r>
    </w:p>
    <w:p w:rsidRPr="000460AA" w:rsidR="00726B5F" w:rsidP="004A7CCB" w:rsidRDefault="00726B5F" w14:paraId="65F5774C" w14:textId="77777777">
      <w:pPr>
        <w:pStyle w:val="ListParagraph"/>
        <w:numPr>
          <w:ilvl w:val="0"/>
          <w:numId w:val="228"/>
        </w:numPr>
        <w:rPr>
          <w:sz w:val="28"/>
          <w:szCs w:val="28"/>
          <w:lang w:val="en-CA"/>
        </w:rPr>
      </w:pPr>
      <w:r w:rsidRPr="000460AA">
        <w:rPr>
          <w:sz w:val="28"/>
          <w:szCs w:val="28"/>
          <w:lang w:val="en-CA"/>
        </w:rPr>
        <w:t>Most commonly found as a dimer, linked by disulfide bonds to the joining chain protein.</w:t>
      </w:r>
    </w:p>
    <w:p w:rsidRPr="000460AA" w:rsidR="00726B5F" w:rsidP="004A7CCB" w:rsidRDefault="00726B5F" w14:paraId="14EE8663" w14:textId="77777777">
      <w:pPr>
        <w:pStyle w:val="ListParagraph"/>
        <w:numPr>
          <w:ilvl w:val="0"/>
          <w:numId w:val="228"/>
        </w:numPr>
        <w:rPr>
          <w:sz w:val="28"/>
          <w:szCs w:val="28"/>
          <w:lang w:val="en-CA"/>
        </w:rPr>
      </w:pPr>
      <w:r w:rsidRPr="000460AA">
        <w:rPr>
          <w:sz w:val="28"/>
          <w:szCs w:val="28"/>
          <w:lang w:val="en-CA"/>
        </w:rPr>
        <w:t>Secretory piece is wrapped around both molecules during secretion.</w:t>
      </w:r>
    </w:p>
    <w:p w:rsidRPr="000460AA" w:rsidR="00726B5F" w:rsidP="004A7CCB" w:rsidRDefault="00726B5F" w14:paraId="1DA64D66" w14:textId="77777777">
      <w:pPr>
        <w:pStyle w:val="ListParagraph"/>
        <w:numPr>
          <w:ilvl w:val="0"/>
          <w:numId w:val="228"/>
        </w:numPr>
        <w:rPr>
          <w:sz w:val="28"/>
          <w:szCs w:val="28"/>
          <w:lang w:val="en-CA"/>
        </w:rPr>
      </w:pPr>
      <w:r w:rsidRPr="000460AA">
        <w:rPr>
          <w:sz w:val="28"/>
          <w:szCs w:val="28"/>
          <w:lang w:val="en-CA"/>
        </w:rPr>
        <w:t>“Secretory” IgA is found in tears, breast milk and on mucosal surfaces.</w:t>
      </w:r>
    </w:p>
    <w:p w:rsidR="00726B5F" w:rsidP="004A7CCB" w:rsidRDefault="00726B5F" w14:paraId="0FF3F5D5" w14:textId="77777777">
      <w:pPr>
        <w:pStyle w:val="ListParagraph"/>
        <w:numPr>
          <w:ilvl w:val="0"/>
          <w:numId w:val="228"/>
        </w:numPr>
        <w:rPr>
          <w:sz w:val="28"/>
          <w:szCs w:val="28"/>
          <w:lang w:val="en-CA"/>
        </w:rPr>
      </w:pPr>
      <w:r w:rsidRPr="000460AA">
        <w:rPr>
          <w:sz w:val="28"/>
          <w:szCs w:val="28"/>
          <w:lang w:val="en-CA"/>
        </w:rPr>
        <w:t>It is important for mucosal immunity against pathogens.</w:t>
      </w:r>
    </w:p>
    <w:p w:rsidRPr="000460AA" w:rsidR="008944F9" w:rsidP="008944F9" w:rsidRDefault="008944F9" w14:paraId="1D2AB390" w14:textId="77777777">
      <w:pPr>
        <w:pStyle w:val="ListParagraph"/>
        <w:ind w:left="1440"/>
        <w:rPr>
          <w:sz w:val="28"/>
          <w:szCs w:val="28"/>
          <w:lang w:val="en-CA"/>
        </w:rPr>
      </w:pPr>
    </w:p>
    <w:p w:rsidRPr="000460AA" w:rsidR="00726B5F" w:rsidP="004A7CCB" w:rsidRDefault="00726B5F" w14:paraId="0A376439" w14:textId="77777777">
      <w:pPr>
        <w:pStyle w:val="ListParagraph"/>
        <w:numPr>
          <w:ilvl w:val="0"/>
          <w:numId w:val="227"/>
        </w:numPr>
        <w:rPr>
          <w:color w:val="1F3864" w:themeColor="accent1" w:themeShade="80"/>
          <w:sz w:val="28"/>
          <w:szCs w:val="28"/>
          <w:lang w:val="en-CA"/>
        </w:rPr>
      </w:pPr>
      <w:r w:rsidRPr="000460AA">
        <w:rPr>
          <w:color w:val="1F3864" w:themeColor="accent1" w:themeShade="80"/>
          <w:sz w:val="28"/>
          <w:szCs w:val="28"/>
          <w:lang w:val="en-CA"/>
        </w:rPr>
        <w:t>IgM.</w:t>
      </w:r>
    </w:p>
    <w:p w:rsidRPr="000460AA" w:rsidR="00726B5F" w:rsidP="004A7CCB" w:rsidRDefault="00726B5F" w14:paraId="0A0C8812" w14:textId="77777777">
      <w:pPr>
        <w:pStyle w:val="ListParagraph"/>
        <w:numPr>
          <w:ilvl w:val="0"/>
          <w:numId w:val="229"/>
        </w:numPr>
        <w:rPr>
          <w:sz w:val="28"/>
          <w:szCs w:val="28"/>
          <w:lang w:val="en-CA"/>
        </w:rPr>
      </w:pPr>
      <w:r w:rsidRPr="000460AA">
        <w:rPr>
          <w:sz w:val="28"/>
          <w:szCs w:val="28"/>
          <w:lang w:val="en-CA"/>
        </w:rPr>
        <w:t>Can be found as monomers on the surface of B-cells.</w:t>
      </w:r>
    </w:p>
    <w:p w:rsidRPr="000460AA" w:rsidR="00726B5F" w:rsidP="004A7CCB" w:rsidRDefault="00726B5F" w14:paraId="1DCCD835" w14:textId="77777777">
      <w:pPr>
        <w:pStyle w:val="ListParagraph"/>
        <w:numPr>
          <w:ilvl w:val="0"/>
          <w:numId w:val="229"/>
        </w:numPr>
        <w:rPr>
          <w:sz w:val="28"/>
          <w:szCs w:val="28"/>
          <w:lang w:val="en-CA"/>
        </w:rPr>
      </w:pPr>
      <w:r w:rsidRPr="000460AA">
        <w:rPr>
          <w:sz w:val="28"/>
          <w:szCs w:val="28"/>
          <w:lang w:val="en-CA"/>
        </w:rPr>
        <w:t>Forms the part of B-cell receptors.</w:t>
      </w:r>
    </w:p>
    <w:p w:rsidRPr="000460AA" w:rsidR="00726B5F" w:rsidP="004A7CCB" w:rsidRDefault="00726B5F" w14:paraId="568F2F89" w14:textId="77777777">
      <w:pPr>
        <w:pStyle w:val="ListParagraph"/>
        <w:numPr>
          <w:ilvl w:val="0"/>
          <w:numId w:val="229"/>
        </w:numPr>
        <w:rPr>
          <w:sz w:val="28"/>
          <w:szCs w:val="28"/>
          <w:lang w:val="en-CA"/>
        </w:rPr>
      </w:pPr>
      <w:r w:rsidRPr="000460AA">
        <w:rPr>
          <w:sz w:val="28"/>
          <w:szCs w:val="28"/>
          <w:lang w:val="en-CA"/>
        </w:rPr>
        <w:t>Is most commonly found as a pentamer held together by J-protein, as a huge Ferris wheel shaped molecule.</w:t>
      </w:r>
    </w:p>
    <w:p w:rsidR="00726B5F" w:rsidP="004A7CCB" w:rsidRDefault="00726B5F" w14:paraId="4E1F8325" w14:textId="77777777">
      <w:pPr>
        <w:pStyle w:val="ListParagraph"/>
        <w:numPr>
          <w:ilvl w:val="0"/>
          <w:numId w:val="229"/>
        </w:numPr>
        <w:rPr>
          <w:sz w:val="28"/>
          <w:szCs w:val="28"/>
          <w:lang w:val="en-CA"/>
        </w:rPr>
      </w:pPr>
      <w:r w:rsidRPr="000460AA">
        <w:rPr>
          <w:sz w:val="28"/>
          <w:szCs w:val="28"/>
          <w:lang w:val="en-CA"/>
        </w:rPr>
        <w:t>First antibody isotype detected during the course of an infection i.e. in the early stages of the immune response.</w:t>
      </w:r>
    </w:p>
    <w:p w:rsidR="008944F9" w:rsidP="008944F9" w:rsidRDefault="008944F9" w14:paraId="29F6FD42" w14:textId="77777777">
      <w:pPr>
        <w:pStyle w:val="ListParagraph"/>
        <w:ind w:left="1440"/>
        <w:rPr>
          <w:sz w:val="28"/>
          <w:szCs w:val="28"/>
          <w:lang w:val="en-CA"/>
        </w:rPr>
      </w:pPr>
    </w:p>
    <w:p w:rsidR="008944F9" w:rsidP="008944F9" w:rsidRDefault="008944F9" w14:paraId="035E8627" w14:textId="77777777">
      <w:pPr>
        <w:pStyle w:val="ListParagraph"/>
        <w:ind w:left="1440"/>
        <w:rPr>
          <w:sz w:val="28"/>
          <w:szCs w:val="28"/>
          <w:lang w:val="en-CA"/>
        </w:rPr>
      </w:pPr>
    </w:p>
    <w:p w:rsidR="008944F9" w:rsidP="008944F9" w:rsidRDefault="008944F9" w14:paraId="5C4D29FB" w14:textId="77777777">
      <w:pPr>
        <w:pStyle w:val="ListParagraph"/>
        <w:ind w:left="1440"/>
        <w:rPr>
          <w:sz w:val="28"/>
          <w:szCs w:val="28"/>
          <w:lang w:val="en-CA"/>
        </w:rPr>
      </w:pPr>
    </w:p>
    <w:p w:rsidR="008944F9" w:rsidP="008944F9" w:rsidRDefault="008944F9" w14:paraId="17507BA5" w14:textId="77777777">
      <w:pPr>
        <w:pStyle w:val="ListParagraph"/>
        <w:ind w:left="1440"/>
        <w:rPr>
          <w:sz w:val="28"/>
          <w:szCs w:val="28"/>
          <w:lang w:val="en-CA"/>
        </w:rPr>
      </w:pPr>
    </w:p>
    <w:p w:rsidRPr="000460AA" w:rsidR="008944F9" w:rsidP="008944F9" w:rsidRDefault="008944F9" w14:paraId="05A42D48" w14:textId="77777777">
      <w:pPr>
        <w:pStyle w:val="ListParagraph"/>
        <w:ind w:left="1440"/>
        <w:rPr>
          <w:sz w:val="28"/>
          <w:szCs w:val="28"/>
          <w:lang w:val="en-CA"/>
        </w:rPr>
      </w:pPr>
    </w:p>
    <w:p w:rsidRPr="000460AA" w:rsidR="00726B5F" w:rsidP="004A7CCB" w:rsidRDefault="00726B5F" w14:paraId="0669C973" w14:textId="77777777">
      <w:pPr>
        <w:pStyle w:val="ListParagraph"/>
        <w:numPr>
          <w:ilvl w:val="0"/>
          <w:numId w:val="227"/>
        </w:numPr>
        <w:rPr>
          <w:color w:val="1F3864" w:themeColor="accent1" w:themeShade="80"/>
          <w:sz w:val="28"/>
          <w:szCs w:val="28"/>
          <w:lang w:val="en-CA"/>
        </w:rPr>
      </w:pPr>
      <w:r w:rsidRPr="000460AA">
        <w:rPr>
          <w:color w:val="1F3864" w:themeColor="accent1" w:themeShade="80"/>
          <w:sz w:val="28"/>
          <w:szCs w:val="28"/>
          <w:lang w:val="en-CA"/>
        </w:rPr>
        <w:lastRenderedPageBreak/>
        <w:t>IgD.</w:t>
      </w:r>
    </w:p>
    <w:p w:rsidRPr="000460AA" w:rsidR="00726B5F" w:rsidP="004A7CCB" w:rsidRDefault="00726B5F" w14:paraId="2361ED49" w14:textId="77777777">
      <w:pPr>
        <w:pStyle w:val="ListParagraph"/>
        <w:numPr>
          <w:ilvl w:val="0"/>
          <w:numId w:val="231"/>
        </w:numPr>
        <w:rPr>
          <w:sz w:val="28"/>
          <w:szCs w:val="28"/>
          <w:lang w:val="en-CA"/>
        </w:rPr>
      </w:pPr>
      <w:r w:rsidRPr="000460AA">
        <w:rPr>
          <w:sz w:val="28"/>
          <w:szCs w:val="28"/>
          <w:lang w:val="en-CA"/>
        </w:rPr>
        <w:t>Present in trace amounts in the blood.</w:t>
      </w:r>
    </w:p>
    <w:p w:rsidRPr="000460AA" w:rsidR="00726B5F" w:rsidP="004A7CCB" w:rsidRDefault="00726B5F" w14:paraId="7ED8DF4F" w14:textId="77777777">
      <w:pPr>
        <w:pStyle w:val="ListParagraph"/>
        <w:numPr>
          <w:ilvl w:val="0"/>
          <w:numId w:val="230"/>
        </w:numPr>
        <w:rPr>
          <w:sz w:val="28"/>
          <w:szCs w:val="28"/>
          <w:lang w:val="en-CA"/>
        </w:rPr>
      </w:pPr>
      <w:r w:rsidRPr="000460AA">
        <w:rPr>
          <w:sz w:val="28"/>
          <w:szCs w:val="28"/>
          <w:lang w:val="en-CA"/>
        </w:rPr>
        <w:t>Exists in monomeric form on the surface of B-cells.</w:t>
      </w:r>
    </w:p>
    <w:p w:rsidRPr="000460AA" w:rsidR="00726B5F" w:rsidP="004A7CCB" w:rsidRDefault="00726B5F" w14:paraId="60FBD913" w14:textId="77777777">
      <w:pPr>
        <w:pStyle w:val="ListParagraph"/>
        <w:numPr>
          <w:ilvl w:val="0"/>
          <w:numId w:val="230"/>
        </w:numPr>
        <w:rPr>
          <w:sz w:val="28"/>
          <w:szCs w:val="28"/>
          <w:lang w:val="en-CA"/>
        </w:rPr>
      </w:pPr>
      <w:r w:rsidRPr="000460AA">
        <w:rPr>
          <w:sz w:val="28"/>
          <w:szCs w:val="28"/>
          <w:lang w:val="en-CA"/>
        </w:rPr>
        <w:t>Plays a role in B-cell activation.</w:t>
      </w:r>
    </w:p>
    <w:p w:rsidRPr="000460AA" w:rsidR="00726B5F" w:rsidP="004A7CCB" w:rsidRDefault="00726B5F" w14:paraId="38C3A603" w14:textId="77777777">
      <w:pPr>
        <w:pStyle w:val="ListParagraph"/>
        <w:numPr>
          <w:ilvl w:val="0"/>
          <w:numId w:val="230"/>
        </w:numPr>
        <w:rPr>
          <w:sz w:val="28"/>
          <w:szCs w:val="28"/>
          <w:lang w:val="en-CA"/>
        </w:rPr>
      </w:pPr>
      <w:r w:rsidRPr="000460AA">
        <w:rPr>
          <w:sz w:val="28"/>
          <w:szCs w:val="28"/>
          <w:lang w:val="en-CA"/>
        </w:rPr>
        <w:t>Its function is not well understood as it does not bind to a complement.</w:t>
      </w:r>
    </w:p>
    <w:p w:rsidR="00726B5F" w:rsidP="004A7CCB" w:rsidRDefault="00726B5F" w14:paraId="44C4A173" w14:textId="77777777">
      <w:pPr>
        <w:pStyle w:val="ListParagraph"/>
        <w:numPr>
          <w:ilvl w:val="0"/>
          <w:numId w:val="230"/>
        </w:numPr>
        <w:rPr>
          <w:sz w:val="28"/>
          <w:szCs w:val="28"/>
          <w:lang w:val="en-CA"/>
        </w:rPr>
      </w:pPr>
      <w:r w:rsidRPr="000460AA">
        <w:rPr>
          <w:sz w:val="28"/>
          <w:szCs w:val="28"/>
          <w:lang w:val="en-CA"/>
        </w:rPr>
        <w:t>It may play a role in allergy and the activation of the immune response to respiratory pathogens.</w:t>
      </w:r>
    </w:p>
    <w:p w:rsidRPr="000460AA" w:rsidR="008944F9" w:rsidP="008944F9" w:rsidRDefault="008944F9" w14:paraId="467282E2" w14:textId="77777777">
      <w:pPr>
        <w:pStyle w:val="ListParagraph"/>
        <w:ind w:left="1440"/>
        <w:rPr>
          <w:sz w:val="28"/>
          <w:szCs w:val="28"/>
          <w:lang w:val="en-CA"/>
        </w:rPr>
      </w:pPr>
    </w:p>
    <w:p w:rsidRPr="000460AA" w:rsidR="00726B5F" w:rsidP="004A7CCB" w:rsidRDefault="00726B5F" w14:paraId="3213E43B" w14:textId="77777777">
      <w:pPr>
        <w:pStyle w:val="ListParagraph"/>
        <w:numPr>
          <w:ilvl w:val="0"/>
          <w:numId w:val="227"/>
        </w:numPr>
        <w:rPr>
          <w:color w:val="1F3864" w:themeColor="accent1" w:themeShade="80"/>
          <w:sz w:val="28"/>
          <w:szCs w:val="28"/>
          <w:lang w:val="en-CA"/>
        </w:rPr>
      </w:pPr>
      <w:r w:rsidRPr="000460AA">
        <w:rPr>
          <w:color w:val="1F3864" w:themeColor="accent1" w:themeShade="80"/>
          <w:sz w:val="28"/>
          <w:szCs w:val="28"/>
          <w:lang w:val="en-CA"/>
        </w:rPr>
        <w:t>IgE.</w:t>
      </w:r>
    </w:p>
    <w:p w:rsidRPr="000460AA" w:rsidR="00726B5F" w:rsidP="004A7CCB" w:rsidRDefault="00726B5F" w14:paraId="402773E4" w14:textId="77777777">
      <w:pPr>
        <w:pStyle w:val="ListParagraph"/>
        <w:numPr>
          <w:ilvl w:val="0"/>
          <w:numId w:val="232"/>
        </w:numPr>
        <w:rPr>
          <w:sz w:val="28"/>
          <w:szCs w:val="28"/>
          <w:lang w:val="en-CA"/>
        </w:rPr>
      </w:pPr>
      <w:r w:rsidRPr="000460AA">
        <w:rPr>
          <w:sz w:val="28"/>
          <w:szCs w:val="28"/>
          <w:lang w:val="en-CA"/>
        </w:rPr>
        <w:t>Present in trace amounts in the blood.</w:t>
      </w:r>
    </w:p>
    <w:p w:rsidRPr="000460AA" w:rsidR="00726B5F" w:rsidP="004A7CCB" w:rsidRDefault="00726B5F" w14:paraId="4495BE1B" w14:textId="77777777">
      <w:pPr>
        <w:pStyle w:val="ListParagraph"/>
        <w:numPr>
          <w:ilvl w:val="0"/>
          <w:numId w:val="232"/>
        </w:numPr>
        <w:rPr>
          <w:sz w:val="28"/>
          <w:szCs w:val="28"/>
          <w:lang w:val="en-CA"/>
        </w:rPr>
      </w:pPr>
      <w:r w:rsidRPr="000460AA">
        <w:rPr>
          <w:sz w:val="28"/>
          <w:szCs w:val="28"/>
          <w:lang w:val="en-CA"/>
        </w:rPr>
        <w:t>Found more prominently on the surfaces of mast cells and basophiles that are loaded with inflammatory mediators (held in granules).</w:t>
      </w:r>
    </w:p>
    <w:p w:rsidRPr="000460AA" w:rsidR="00726B5F" w:rsidP="004A7CCB" w:rsidRDefault="00726B5F" w14:paraId="3FAAE834" w14:textId="77777777">
      <w:pPr>
        <w:pStyle w:val="ListParagraph"/>
        <w:numPr>
          <w:ilvl w:val="0"/>
          <w:numId w:val="232"/>
        </w:numPr>
        <w:rPr>
          <w:sz w:val="28"/>
          <w:szCs w:val="28"/>
          <w:lang w:val="en-CA"/>
        </w:rPr>
      </w:pPr>
      <w:r w:rsidRPr="000460AA">
        <w:rPr>
          <w:sz w:val="28"/>
          <w:szCs w:val="28"/>
          <w:lang w:val="en-CA"/>
        </w:rPr>
        <w:t>When 2 mast cells or basophiles are cross-linked by an antigen via IgE, mast cells degranulate and act quickly to amplify the immune response.</w:t>
      </w:r>
    </w:p>
    <w:p w:rsidRPr="000460AA" w:rsidR="00726B5F" w:rsidP="004A7CCB" w:rsidRDefault="00726B5F" w14:paraId="1A9AD6EE" w14:textId="77777777">
      <w:pPr>
        <w:pStyle w:val="ListParagraph"/>
        <w:numPr>
          <w:ilvl w:val="0"/>
          <w:numId w:val="232"/>
        </w:numPr>
        <w:rPr>
          <w:sz w:val="28"/>
          <w:szCs w:val="28"/>
          <w:lang w:val="en-CA"/>
        </w:rPr>
      </w:pPr>
      <w:r w:rsidRPr="000460AA">
        <w:rPr>
          <w:sz w:val="28"/>
          <w:szCs w:val="28"/>
          <w:lang w:val="en-CA"/>
        </w:rPr>
        <w:t>An unfortunate side effect in some people is anaphylaxis, severe allergic hypersensitivities.</w:t>
      </w:r>
    </w:p>
    <w:p w:rsidRPr="000460AA" w:rsidR="00726B5F" w:rsidP="00726B5F" w:rsidRDefault="00726B5F" w14:paraId="4134193D" w14:textId="77777777">
      <w:pPr>
        <w:rPr>
          <w:sz w:val="28"/>
          <w:szCs w:val="28"/>
          <w:lang w:val="en-CA"/>
        </w:rPr>
      </w:pPr>
    </w:p>
    <w:p w:rsidRPr="000460AA" w:rsidR="00726B5F" w:rsidP="004A7CCB" w:rsidRDefault="00726B5F" w14:paraId="06B91C85" w14:textId="77777777">
      <w:pPr>
        <w:pStyle w:val="ListParagraph"/>
        <w:numPr>
          <w:ilvl w:val="0"/>
          <w:numId w:val="220"/>
        </w:numPr>
        <w:rPr>
          <w:sz w:val="28"/>
          <w:szCs w:val="28"/>
          <w:lang w:val="en-CA"/>
        </w:rPr>
      </w:pPr>
      <w:r w:rsidRPr="000460AA">
        <w:rPr>
          <w:sz w:val="28"/>
          <w:szCs w:val="28"/>
          <w:lang w:val="en-CA"/>
        </w:rPr>
        <w:t>Antibody responses can be primary or secondary.</w:t>
      </w:r>
    </w:p>
    <w:p w:rsidRPr="000460AA" w:rsidR="00726B5F" w:rsidP="004A7CCB" w:rsidRDefault="00726B5F" w14:paraId="0687C840" w14:textId="77777777">
      <w:pPr>
        <w:pStyle w:val="ListParagraph"/>
        <w:numPr>
          <w:ilvl w:val="0"/>
          <w:numId w:val="233"/>
        </w:numPr>
        <w:rPr>
          <w:b/>
          <w:sz w:val="28"/>
          <w:szCs w:val="28"/>
          <w:lang w:val="en-CA"/>
        </w:rPr>
      </w:pPr>
      <w:r w:rsidRPr="000460AA">
        <w:rPr>
          <w:b/>
          <w:sz w:val="28"/>
          <w:szCs w:val="28"/>
          <w:lang w:val="en-CA"/>
        </w:rPr>
        <w:t>Primary antibody response.</w:t>
      </w:r>
    </w:p>
    <w:p w:rsidRPr="000460AA" w:rsidR="00726B5F" w:rsidP="004A7CCB" w:rsidRDefault="00726B5F" w14:paraId="2219FFFD" w14:textId="77777777">
      <w:pPr>
        <w:pStyle w:val="ListParagraph"/>
        <w:numPr>
          <w:ilvl w:val="0"/>
          <w:numId w:val="234"/>
        </w:numPr>
        <w:rPr>
          <w:sz w:val="28"/>
          <w:szCs w:val="28"/>
          <w:lang w:val="en-CA"/>
        </w:rPr>
      </w:pPr>
      <w:r w:rsidRPr="000460AA">
        <w:rPr>
          <w:sz w:val="28"/>
          <w:szCs w:val="28"/>
          <w:lang w:val="en-CA"/>
        </w:rPr>
        <w:t>via disease or vaccination.</w:t>
      </w:r>
    </w:p>
    <w:p w:rsidRPr="000460AA" w:rsidR="00726B5F" w:rsidP="004A7CCB" w:rsidRDefault="00726B5F" w14:paraId="5A7E645A" w14:textId="77777777">
      <w:pPr>
        <w:pStyle w:val="ListParagraph"/>
        <w:numPr>
          <w:ilvl w:val="0"/>
          <w:numId w:val="234"/>
        </w:numPr>
        <w:rPr>
          <w:sz w:val="28"/>
          <w:szCs w:val="28"/>
          <w:lang w:val="en-CA"/>
        </w:rPr>
      </w:pPr>
      <w:r w:rsidRPr="000460AA">
        <w:rPr>
          <w:sz w:val="28"/>
          <w:szCs w:val="28"/>
          <w:lang w:val="en-CA"/>
        </w:rPr>
        <w:t>Antibodies appear in serum after several days.</w:t>
      </w:r>
    </w:p>
    <w:p w:rsidRPr="000460AA" w:rsidR="00726B5F" w:rsidP="004A7CCB" w:rsidRDefault="00726B5F" w14:paraId="3DDCA990" w14:textId="77777777">
      <w:pPr>
        <w:pStyle w:val="ListParagraph"/>
        <w:numPr>
          <w:ilvl w:val="0"/>
          <w:numId w:val="234"/>
        </w:numPr>
        <w:rPr>
          <w:sz w:val="28"/>
          <w:szCs w:val="28"/>
          <w:lang w:val="en-CA"/>
        </w:rPr>
      </w:pPr>
      <w:r w:rsidRPr="000460AA">
        <w:rPr>
          <w:sz w:val="28"/>
          <w:szCs w:val="28"/>
          <w:lang w:val="en-CA"/>
        </w:rPr>
        <w:t>B-cells that make antigens make antibodies IgM and then IgG (isotype switching).</w:t>
      </w:r>
    </w:p>
    <w:p w:rsidRPr="000460AA" w:rsidR="00726B5F" w:rsidP="004A7CCB" w:rsidRDefault="00726B5F" w14:paraId="5561BD1F" w14:textId="77777777">
      <w:pPr>
        <w:pStyle w:val="ListParagraph"/>
        <w:numPr>
          <w:ilvl w:val="0"/>
          <w:numId w:val="234"/>
        </w:numPr>
        <w:rPr>
          <w:sz w:val="28"/>
          <w:szCs w:val="28"/>
          <w:lang w:val="en-CA"/>
        </w:rPr>
      </w:pPr>
      <w:r w:rsidRPr="000460AA">
        <w:rPr>
          <w:sz w:val="28"/>
          <w:szCs w:val="28"/>
          <w:lang w:val="en-CA"/>
        </w:rPr>
        <w:t>Some B-cells become memory cells.</w:t>
      </w:r>
    </w:p>
    <w:p w:rsidRPr="000460AA" w:rsidR="00726B5F" w:rsidP="004A7CCB" w:rsidRDefault="00726B5F" w14:paraId="21A136DD" w14:textId="77777777">
      <w:pPr>
        <w:pStyle w:val="ListParagraph"/>
        <w:numPr>
          <w:ilvl w:val="0"/>
          <w:numId w:val="233"/>
        </w:numPr>
        <w:rPr>
          <w:b/>
          <w:sz w:val="28"/>
          <w:szCs w:val="28"/>
          <w:lang w:val="en-CA"/>
        </w:rPr>
      </w:pPr>
      <w:r w:rsidRPr="000460AA">
        <w:rPr>
          <w:b/>
          <w:sz w:val="28"/>
          <w:szCs w:val="28"/>
          <w:lang w:val="en-CA"/>
        </w:rPr>
        <w:t>Secondary antibody response.</w:t>
      </w:r>
    </w:p>
    <w:p w:rsidRPr="000460AA" w:rsidR="00726B5F" w:rsidP="004A7CCB" w:rsidRDefault="00726B5F" w14:paraId="40C285A4" w14:textId="77777777">
      <w:pPr>
        <w:pStyle w:val="ListParagraph"/>
        <w:numPr>
          <w:ilvl w:val="0"/>
          <w:numId w:val="235"/>
        </w:numPr>
        <w:rPr>
          <w:sz w:val="28"/>
          <w:szCs w:val="28"/>
          <w:lang w:val="en-CA"/>
        </w:rPr>
      </w:pPr>
      <w:r w:rsidRPr="000460AA">
        <w:rPr>
          <w:sz w:val="28"/>
          <w:szCs w:val="28"/>
          <w:lang w:val="en-CA"/>
        </w:rPr>
        <w:t>via second exposure to pathogen or booster dose.</w:t>
      </w:r>
    </w:p>
    <w:p w:rsidRPr="000460AA" w:rsidR="00726B5F" w:rsidP="004A7CCB" w:rsidRDefault="00726B5F" w14:paraId="018DB7C1" w14:textId="77777777">
      <w:pPr>
        <w:pStyle w:val="ListParagraph"/>
        <w:numPr>
          <w:ilvl w:val="0"/>
          <w:numId w:val="235"/>
        </w:numPr>
        <w:rPr>
          <w:sz w:val="28"/>
          <w:szCs w:val="28"/>
          <w:lang w:val="en-CA"/>
        </w:rPr>
      </w:pPr>
      <w:r w:rsidRPr="000460AA">
        <w:rPr>
          <w:sz w:val="28"/>
          <w:szCs w:val="28"/>
          <w:lang w:val="en-CA"/>
        </w:rPr>
        <w:t>Antibodies appear in the blood within hours.</w:t>
      </w:r>
    </w:p>
    <w:p w:rsidRPr="000460AA" w:rsidR="00726B5F" w:rsidP="004A7CCB" w:rsidRDefault="00726B5F" w14:paraId="34CF0C0E" w14:textId="77777777">
      <w:pPr>
        <w:pStyle w:val="ListParagraph"/>
        <w:numPr>
          <w:ilvl w:val="0"/>
          <w:numId w:val="235"/>
        </w:numPr>
        <w:rPr>
          <w:sz w:val="28"/>
          <w:szCs w:val="28"/>
          <w:lang w:val="en-CA"/>
        </w:rPr>
      </w:pPr>
      <w:r w:rsidRPr="000460AA">
        <w:rPr>
          <w:sz w:val="28"/>
          <w:szCs w:val="28"/>
          <w:lang w:val="en-CA"/>
        </w:rPr>
        <w:t>It is a much bigger response with mostly IgG present.</w:t>
      </w:r>
    </w:p>
    <w:p w:rsidR="00726B5F" w:rsidP="00726B5F" w:rsidRDefault="00726B5F" w14:paraId="060E3D9F" w14:textId="77777777">
      <w:pPr>
        <w:rPr>
          <w:sz w:val="28"/>
          <w:szCs w:val="28"/>
          <w:lang w:val="en-CA"/>
        </w:rPr>
      </w:pPr>
    </w:p>
    <w:p w:rsidR="008944F9" w:rsidP="00726B5F" w:rsidRDefault="008944F9" w14:paraId="6B5EB525" w14:textId="77777777">
      <w:pPr>
        <w:rPr>
          <w:sz w:val="28"/>
          <w:szCs w:val="28"/>
          <w:lang w:val="en-CA"/>
        </w:rPr>
      </w:pPr>
    </w:p>
    <w:p w:rsidR="008944F9" w:rsidP="00726B5F" w:rsidRDefault="008944F9" w14:paraId="2B582D5D" w14:textId="77777777">
      <w:pPr>
        <w:rPr>
          <w:sz w:val="28"/>
          <w:szCs w:val="28"/>
          <w:lang w:val="en-CA"/>
        </w:rPr>
      </w:pPr>
    </w:p>
    <w:p w:rsidR="008944F9" w:rsidP="00726B5F" w:rsidRDefault="008944F9" w14:paraId="70D10DA4" w14:textId="77777777">
      <w:pPr>
        <w:rPr>
          <w:sz w:val="28"/>
          <w:szCs w:val="28"/>
          <w:lang w:val="en-CA"/>
        </w:rPr>
      </w:pPr>
    </w:p>
    <w:p w:rsidR="008944F9" w:rsidP="00726B5F" w:rsidRDefault="008944F9" w14:paraId="1F054A03" w14:textId="77777777">
      <w:pPr>
        <w:rPr>
          <w:sz w:val="28"/>
          <w:szCs w:val="28"/>
          <w:lang w:val="en-CA"/>
        </w:rPr>
      </w:pPr>
    </w:p>
    <w:p w:rsidR="008944F9" w:rsidP="00726B5F" w:rsidRDefault="008944F9" w14:paraId="28F50B44" w14:textId="77777777">
      <w:pPr>
        <w:rPr>
          <w:sz w:val="28"/>
          <w:szCs w:val="28"/>
          <w:lang w:val="en-CA"/>
        </w:rPr>
      </w:pPr>
    </w:p>
    <w:p w:rsidRPr="000460AA" w:rsidR="008944F9" w:rsidP="00726B5F" w:rsidRDefault="008944F9" w14:paraId="5BBDEFB1" w14:textId="77777777">
      <w:pPr>
        <w:rPr>
          <w:sz w:val="28"/>
          <w:szCs w:val="28"/>
          <w:lang w:val="en-CA"/>
        </w:rPr>
      </w:pPr>
    </w:p>
    <w:p w:rsidRPr="000460AA" w:rsidR="00726B5F" w:rsidP="004A7CCB" w:rsidRDefault="00726B5F" w14:paraId="20A137CA" w14:textId="77777777">
      <w:pPr>
        <w:pStyle w:val="ListParagraph"/>
        <w:numPr>
          <w:ilvl w:val="0"/>
          <w:numId w:val="220"/>
        </w:numPr>
        <w:rPr>
          <w:sz w:val="28"/>
          <w:szCs w:val="28"/>
          <w:lang w:val="en-CA"/>
        </w:rPr>
      </w:pPr>
      <w:r w:rsidRPr="000460AA">
        <w:rPr>
          <w:sz w:val="28"/>
          <w:szCs w:val="28"/>
          <w:lang w:val="en-CA"/>
        </w:rPr>
        <w:lastRenderedPageBreak/>
        <w:t>It is estimated that each human can synthesize 10</w:t>
      </w:r>
      <w:r w:rsidRPr="000460AA">
        <w:rPr>
          <w:sz w:val="28"/>
          <w:szCs w:val="28"/>
          <w:vertAlign w:val="superscript"/>
          <w:lang w:val="en-CA"/>
        </w:rPr>
        <w:t>11</w:t>
      </w:r>
      <w:r w:rsidRPr="000460AA">
        <w:rPr>
          <w:sz w:val="28"/>
          <w:szCs w:val="28"/>
          <w:lang w:val="en-CA"/>
        </w:rPr>
        <w:t xml:space="preserve"> different antibodies.</w:t>
      </w:r>
    </w:p>
    <w:p w:rsidRPr="008944F9" w:rsidR="008944F9" w:rsidP="004A7CCB" w:rsidRDefault="00726B5F" w14:paraId="63E5F5BB" w14:textId="77777777">
      <w:pPr>
        <w:pStyle w:val="ListParagraph"/>
        <w:numPr>
          <w:ilvl w:val="0"/>
          <w:numId w:val="220"/>
        </w:numPr>
        <w:rPr>
          <w:sz w:val="28"/>
          <w:szCs w:val="28"/>
          <w:lang w:val="en-CA"/>
        </w:rPr>
      </w:pPr>
      <w:r w:rsidRPr="000460AA">
        <w:rPr>
          <w:sz w:val="28"/>
          <w:szCs w:val="28"/>
          <w:lang w:val="en-CA"/>
        </w:rPr>
        <w:t>However, each person possesses only about 1,000 genes or gene segments that are involved in antibody formation.</w:t>
      </w:r>
    </w:p>
    <w:p w:rsidRPr="008944F9" w:rsidR="00726B5F" w:rsidP="004A7CCB" w:rsidRDefault="00726B5F" w14:paraId="0810ED5D" w14:textId="77777777">
      <w:pPr>
        <w:pStyle w:val="ListParagraph"/>
        <w:numPr>
          <w:ilvl w:val="0"/>
          <w:numId w:val="220"/>
        </w:numPr>
        <w:rPr>
          <w:b/>
          <w:sz w:val="28"/>
          <w:szCs w:val="28"/>
          <w:lang w:val="en-CA"/>
        </w:rPr>
      </w:pPr>
      <w:r w:rsidRPr="008944F9">
        <w:rPr>
          <w:b/>
          <w:sz w:val="28"/>
          <w:szCs w:val="28"/>
          <w:lang w:val="en-CA"/>
        </w:rPr>
        <w:t>How are 10</w:t>
      </w:r>
      <w:r w:rsidRPr="008944F9">
        <w:rPr>
          <w:b/>
          <w:sz w:val="28"/>
          <w:szCs w:val="28"/>
          <w:vertAlign w:val="superscript"/>
          <w:lang w:val="en-CA"/>
        </w:rPr>
        <w:t>11</w:t>
      </w:r>
      <w:r w:rsidRPr="008944F9">
        <w:rPr>
          <w:b/>
          <w:sz w:val="28"/>
          <w:szCs w:val="28"/>
          <w:lang w:val="en-CA"/>
        </w:rPr>
        <w:t xml:space="preserve"> different antibodies made from only 10</w:t>
      </w:r>
      <w:r w:rsidRPr="008944F9">
        <w:rPr>
          <w:b/>
          <w:sz w:val="28"/>
          <w:szCs w:val="28"/>
          <w:vertAlign w:val="superscript"/>
          <w:lang w:val="en-CA"/>
        </w:rPr>
        <w:t>3</w:t>
      </w:r>
      <w:r w:rsidRPr="008944F9">
        <w:rPr>
          <w:b/>
          <w:sz w:val="28"/>
          <w:szCs w:val="28"/>
          <w:lang w:val="en-CA"/>
        </w:rPr>
        <w:t xml:space="preserve"> genes?</w:t>
      </w:r>
    </w:p>
    <w:p w:rsidRPr="000460AA" w:rsidR="00726B5F" w:rsidP="004A7CCB" w:rsidRDefault="00726B5F" w14:paraId="0C6EC7E1" w14:textId="77777777">
      <w:pPr>
        <w:pStyle w:val="ListParagraph"/>
        <w:numPr>
          <w:ilvl w:val="0"/>
          <w:numId w:val="220"/>
        </w:numPr>
        <w:rPr>
          <w:sz w:val="28"/>
          <w:szCs w:val="28"/>
          <w:lang w:val="en-CA"/>
        </w:rPr>
      </w:pPr>
      <w:r w:rsidRPr="000460AA">
        <w:rPr>
          <w:sz w:val="28"/>
          <w:szCs w:val="28"/>
          <w:lang w:val="en-CA"/>
        </w:rPr>
        <w:t>Susumu Tonegawa won the 1987 Nobel Prize in Medicine for discovering that antibody genes can move and rearrange themselves within the genome of a differentiating cell.</w:t>
      </w:r>
    </w:p>
    <w:p w:rsidRPr="000460AA" w:rsidR="00726B5F" w:rsidP="00726B5F" w:rsidRDefault="00726B5F" w14:paraId="10F6B3F8" w14:textId="77777777">
      <w:pPr>
        <w:pStyle w:val="ListParagraph"/>
        <w:rPr>
          <w:sz w:val="28"/>
          <w:szCs w:val="28"/>
          <w:lang w:val="en-CA"/>
        </w:rPr>
      </w:pPr>
    </w:p>
    <w:p w:rsidRPr="008944F9" w:rsidR="00726B5F" w:rsidP="008944F9" w:rsidRDefault="008944F9" w14:paraId="6362F188" w14:textId="77777777">
      <w:pPr>
        <w:rPr>
          <w:b/>
          <w:color w:val="833C0B" w:themeColor="accent2" w:themeShade="80"/>
          <w:sz w:val="28"/>
          <w:szCs w:val="28"/>
        </w:rPr>
      </w:pPr>
      <w:r w:rsidRPr="008944F9">
        <w:rPr>
          <w:b/>
          <w:color w:val="833C0B" w:themeColor="accent2" w:themeShade="80"/>
          <w:sz w:val="28"/>
          <w:szCs w:val="28"/>
        </w:rPr>
        <w:t>E. coli:</w:t>
      </w:r>
    </w:p>
    <w:p w:rsidRPr="000460AA" w:rsidR="00726B5F" w:rsidP="004A7CCB" w:rsidRDefault="00726B5F" w14:paraId="65D8D056" w14:textId="77777777">
      <w:pPr>
        <w:pStyle w:val="ListParagraph"/>
        <w:numPr>
          <w:ilvl w:val="0"/>
          <w:numId w:val="321"/>
        </w:numPr>
        <w:rPr>
          <w:sz w:val="28"/>
          <w:szCs w:val="28"/>
        </w:rPr>
      </w:pPr>
      <w:r w:rsidRPr="008944F9">
        <w:rPr>
          <w:b/>
          <w:sz w:val="28"/>
          <w:szCs w:val="28"/>
        </w:rPr>
        <w:t>Phylum</w:t>
      </w:r>
      <w:r w:rsidRPr="000460AA">
        <w:rPr>
          <w:sz w:val="28"/>
          <w:szCs w:val="28"/>
        </w:rPr>
        <w:t>: Proteobacteria.</w:t>
      </w:r>
    </w:p>
    <w:p w:rsidRPr="000460AA" w:rsidR="00726B5F" w:rsidP="004A7CCB" w:rsidRDefault="00726B5F" w14:paraId="49BD5C97" w14:textId="77777777">
      <w:pPr>
        <w:pStyle w:val="ListParagraph"/>
        <w:numPr>
          <w:ilvl w:val="0"/>
          <w:numId w:val="321"/>
        </w:numPr>
        <w:rPr>
          <w:sz w:val="28"/>
          <w:szCs w:val="28"/>
        </w:rPr>
      </w:pPr>
      <w:r w:rsidRPr="008944F9">
        <w:rPr>
          <w:b/>
          <w:sz w:val="28"/>
          <w:szCs w:val="28"/>
        </w:rPr>
        <w:t>Family</w:t>
      </w:r>
      <w:r w:rsidRPr="000460AA">
        <w:rPr>
          <w:sz w:val="28"/>
          <w:szCs w:val="28"/>
        </w:rPr>
        <w:t>: Enterobacteriaceae.</w:t>
      </w:r>
    </w:p>
    <w:p w:rsidRPr="000460AA" w:rsidR="00726B5F" w:rsidP="004A7CCB" w:rsidRDefault="00726B5F" w14:paraId="0095F589" w14:textId="77777777">
      <w:pPr>
        <w:pStyle w:val="ListParagraph"/>
        <w:numPr>
          <w:ilvl w:val="0"/>
          <w:numId w:val="321"/>
        </w:numPr>
        <w:rPr>
          <w:sz w:val="28"/>
          <w:szCs w:val="28"/>
        </w:rPr>
      </w:pPr>
      <w:r w:rsidRPr="000460AA">
        <w:rPr>
          <w:sz w:val="28"/>
          <w:szCs w:val="28"/>
        </w:rPr>
        <w:t>Gram negative, facultative anaerobe and most strains are motile using flagella.</w:t>
      </w:r>
    </w:p>
    <w:p w:rsidR="008944F9" w:rsidP="004A7CCB" w:rsidRDefault="00726B5F" w14:paraId="13F932BB" w14:textId="77777777">
      <w:pPr>
        <w:pStyle w:val="ListParagraph"/>
        <w:numPr>
          <w:ilvl w:val="0"/>
          <w:numId w:val="321"/>
        </w:numPr>
        <w:rPr>
          <w:sz w:val="28"/>
          <w:szCs w:val="28"/>
        </w:rPr>
      </w:pPr>
      <w:r w:rsidRPr="000460AA">
        <w:rPr>
          <w:sz w:val="28"/>
          <w:szCs w:val="28"/>
        </w:rPr>
        <w:t xml:space="preserve">Not all E. coli strains are bad. </w:t>
      </w:r>
    </w:p>
    <w:p w:rsidR="008944F9" w:rsidP="004A7CCB" w:rsidRDefault="00726B5F" w14:paraId="5A1BFEFC" w14:textId="77777777">
      <w:pPr>
        <w:pStyle w:val="ListParagraph"/>
        <w:numPr>
          <w:ilvl w:val="0"/>
          <w:numId w:val="321"/>
        </w:numPr>
        <w:rPr>
          <w:sz w:val="28"/>
          <w:szCs w:val="28"/>
        </w:rPr>
      </w:pPr>
      <w:r w:rsidRPr="000460AA">
        <w:rPr>
          <w:sz w:val="28"/>
          <w:szCs w:val="28"/>
        </w:rPr>
        <w:t xml:space="preserve">However, </w:t>
      </w:r>
      <w:r w:rsidRPr="000460AA">
        <w:rPr>
          <w:b/>
          <w:sz w:val="28"/>
          <w:szCs w:val="28"/>
        </w:rPr>
        <w:t>E.coli O157:H7</w:t>
      </w:r>
      <w:r w:rsidRPr="000460AA">
        <w:rPr>
          <w:sz w:val="28"/>
          <w:szCs w:val="28"/>
        </w:rPr>
        <w:t xml:space="preserve"> is a notorious pathogen classified as an enterohemorrhagic E.coli (EHEC).</w:t>
      </w:r>
    </w:p>
    <w:p w:rsidR="008944F9" w:rsidP="008944F9" w:rsidRDefault="008944F9" w14:paraId="7F11E0B9" w14:textId="77777777">
      <w:pPr>
        <w:pStyle w:val="ListParagraph"/>
        <w:rPr>
          <w:sz w:val="28"/>
          <w:szCs w:val="28"/>
        </w:rPr>
      </w:pPr>
    </w:p>
    <w:p w:rsidRPr="008944F9" w:rsidR="008944F9" w:rsidP="004A7CCB" w:rsidRDefault="00726B5F" w14:paraId="6BE71330" w14:textId="77777777">
      <w:pPr>
        <w:pStyle w:val="ListParagraph"/>
        <w:numPr>
          <w:ilvl w:val="0"/>
          <w:numId w:val="321"/>
        </w:numPr>
        <w:rPr>
          <w:color w:val="000000" w:themeColor="text1"/>
          <w:sz w:val="28"/>
          <w:szCs w:val="28"/>
        </w:rPr>
      </w:pPr>
      <w:r w:rsidRPr="008944F9">
        <w:rPr>
          <w:b/>
          <w:color w:val="000000" w:themeColor="text1"/>
          <w:sz w:val="28"/>
          <w:szCs w:val="28"/>
        </w:rPr>
        <w:t>Enterohemorrhagic:</w:t>
      </w:r>
      <w:r w:rsidRPr="008944F9">
        <w:rPr>
          <w:color w:val="000000" w:themeColor="text1"/>
          <w:sz w:val="28"/>
          <w:szCs w:val="28"/>
        </w:rPr>
        <w:t xml:space="preserve"> this term is used to describe a subset of Shiga toxin producing E.coli (STEC) that cause severe diseases in humans such as blood diarrhea and hemolytic uremic syndrome, HUS. </w:t>
      </w:r>
    </w:p>
    <w:p w:rsidR="008944F9" w:rsidP="004A7CCB" w:rsidRDefault="00726B5F" w14:paraId="1AD80D8E" w14:textId="77777777">
      <w:pPr>
        <w:pStyle w:val="ListParagraph"/>
        <w:numPr>
          <w:ilvl w:val="0"/>
          <w:numId w:val="321"/>
        </w:numPr>
        <w:rPr>
          <w:color w:val="000000" w:themeColor="text1"/>
          <w:sz w:val="28"/>
          <w:szCs w:val="28"/>
        </w:rPr>
      </w:pPr>
      <w:r w:rsidRPr="008944F9">
        <w:rPr>
          <w:color w:val="000000" w:themeColor="text1"/>
          <w:sz w:val="28"/>
          <w:szCs w:val="28"/>
        </w:rPr>
        <w:t>The most important virulent characteristic of an EHEC strain is the abilit</w:t>
      </w:r>
      <w:r w:rsidR="008944F9">
        <w:rPr>
          <w:color w:val="000000" w:themeColor="text1"/>
          <w:sz w:val="28"/>
          <w:szCs w:val="28"/>
        </w:rPr>
        <w:t>y to produce and release Stxs.</w:t>
      </w:r>
    </w:p>
    <w:p w:rsidRPr="008944F9" w:rsidR="00726B5F" w:rsidP="004A7CCB" w:rsidRDefault="008944F9" w14:paraId="6D8CB076" w14:textId="77777777">
      <w:pPr>
        <w:pStyle w:val="ListParagraph"/>
        <w:numPr>
          <w:ilvl w:val="0"/>
          <w:numId w:val="321"/>
        </w:numPr>
        <w:rPr>
          <w:sz w:val="28"/>
          <w:szCs w:val="28"/>
        </w:rPr>
      </w:pPr>
      <w:r>
        <w:rPr>
          <w:color w:val="000000" w:themeColor="text1"/>
          <w:sz w:val="28"/>
          <w:szCs w:val="28"/>
        </w:rPr>
        <w:t>Stxs</w:t>
      </w:r>
      <w:r w:rsidRPr="008944F9" w:rsidR="00726B5F">
        <w:rPr>
          <w:color w:val="000000" w:themeColor="text1"/>
          <w:sz w:val="28"/>
          <w:szCs w:val="28"/>
        </w:rPr>
        <w:t xml:space="preserve"> are believed to destroy microvascular endothelial homeostasis, leading to HUS.</w:t>
      </w:r>
    </w:p>
    <w:p w:rsidRPr="000460AA" w:rsidR="00726B5F" w:rsidP="00726B5F" w:rsidRDefault="00726B5F" w14:paraId="495AA1B1" w14:textId="77777777">
      <w:pPr>
        <w:rPr>
          <w:color w:val="000000" w:themeColor="text1"/>
          <w:sz w:val="28"/>
          <w:szCs w:val="28"/>
        </w:rPr>
      </w:pPr>
    </w:p>
    <w:p w:rsidRPr="008944F9" w:rsidR="00726B5F" w:rsidP="008944F9" w:rsidRDefault="008944F9" w14:paraId="34F9E2D6" w14:textId="77777777">
      <w:pPr>
        <w:rPr>
          <w:b/>
          <w:color w:val="833C0B" w:themeColor="accent2" w:themeShade="80"/>
          <w:sz w:val="28"/>
          <w:szCs w:val="28"/>
        </w:rPr>
      </w:pPr>
      <w:r>
        <w:rPr>
          <w:b/>
          <w:color w:val="833C0B" w:themeColor="accent2" w:themeShade="80"/>
          <w:sz w:val="28"/>
          <w:szCs w:val="28"/>
        </w:rPr>
        <w:t>E. coli O157:H7:</w:t>
      </w:r>
    </w:p>
    <w:p w:rsidRPr="000460AA" w:rsidR="00726B5F" w:rsidP="004A7CCB" w:rsidRDefault="00726B5F" w14:paraId="717FF5EB" w14:textId="77777777">
      <w:pPr>
        <w:pStyle w:val="ListParagraph"/>
        <w:numPr>
          <w:ilvl w:val="0"/>
          <w:numId w:val="321"/>
        </w:numPr>
        <w:rPr>
          <w:sz w:val="28"/>
          <w:szCs w:val="28"/>
        </w:rPr>
      </w:pPr>
      <w:r w:rsidRPr="008944F9">
        <w:rPr>
          <w:sz w:val="28"/>
          <w:szCs w:val="28"/>
        </w:rPr>
        <w:t>First description of E. coli O157:H7 was in 1982 when four patients</w:t>
      </w:r>
      <w:r w:rsidRPr="000460AA">
        <w:rPr>
          <w:sz w:val="28"/>
          <w:szCs w:val="28"/>
        </w:rPr>
        <w:t xml:space="preserve"> presented with bloody diarrhea that was linked to undercooked hamburgers at a fast food chains (Hamburger Disease).</w:t>
      </w:r>
    </w:p>
    <w:p w:rsidRPr="000460AA" w:rsidR="00726B5F" w:rsidP="004A7CCB" w:rsidRDefault="00726B5F" w14:paraId="550A31D4" w14:textId="77777777">
      <w:pPr>
        <w:pStyle w:val="ListParagraph"/>
        <w:numPr>
          <w:ilvl w:val="0"/>
          <w:numId w:val="321"/>
        </w:numPr>
        <w:rPr>
          <w:sz w:val="28"/>
          <w:szCs w:val="28"/>
        </w:rPr>
      </w:pPr>
      <w:r w:rsidRPr="000460AA">
        <w:rPr>
          <w:sz w:val="28"/>
          <w:szCs w:val="28"/>
        </w:rPr>
        <w:t>What are all those ‘O’ numbers? There are over 700 antigenic types of E.coli and so, serotyping is done to distinguish which ones are associated with disease.</w:t>
      </w:r>
    </w:p>
    <w:p w:rsidR="008944F9" w:rsidP="004A7CCB" w:rsidRDefault="00726B5F" w14:paraId="03267CCB" w14:textId="77777777">
      <w:pPr>
        <w:pStyle w:val="ListParagraph"/>
        <w:numPr>
          <w:ilvl w:val="0"/>
          <w:numId w:val="322"/>
        </w:numPr>
        <w:rPr>
          <w:sz w:val="28"/>
          <w:szCs w:val="28"/>
        </w:rPr>
      </w:pPr>
      <w:r w:rsidRPr="008944F9">
        <w:rPr>
          <w:b/>
          <w:color w:val="000000" w:themeColor="text1"/>
          <w:sz w:val="28"/>
          <w:szCs w:val="28"/>
        </w:rPr>
        <w:t>Serotyping:</w:t>
      </w:r>
      <w:r w:rsidRPr="008944F9">
        <w:rPr>
          <w:color w:val="000000" w:themeColor="text1"/>
          <w:sz w:val="28"/>
          <w:szCs w:val="28"/>
        </w:rPr>
        <w:t xml:space="preserve"> </w:t>
      </w:r>
      <w:r w:rsidRPr="008944F9">
        <w:rPr>
          <w:sz w:val="28"/>
          <w:szCs w:val="28"/>
        </w:rPr>
        <w:t>A serotype or serovar is a distinct variation within a </w:t>
      </w:r>
      <w:hyperlink w:tooltip="Species" w:history="1" r:id="rId12">
        <w:r w:rsidRPr="008944F9">
          <w:rPr>
            <w:sz w:val="28"/>
            <w:szCs w:val="28"/>
          </w:rPr>
          <w:t>species</w:t>
        </w:r>
      </w:hyperlink>
      <w:r w:rsidRPr="008944F9">
        <w:rPr>
          <w:sz w:val="28"/>
          <w:szCs w:val="28"/>
        </w:rPr>
        <w:t> of </w:t>
      </w:r>
      <w:hyperlink w:tooltip="Bacteria" w:history="1" r:id="rId13">
        <w:r w:rsidRPr="008944F9">
          <w:rPr>
            <w:sz w:val="28"/>
            <w:szCs w:val="28"/>
          </w:rPr>
          <w:t>bacteria</w:t>
        </w:r>
      </w:hyperlink>
      <w:r w:rsidRPr="008944F9">
        <w:rPr>
          <w:sz w:val="28"/>
          <w:szCs w:val="28"/>
        </w:rPr>
        <w:t> or </w:t>
      </w:r>
      <w:hyperlink w:tooltip="Virus" w:history="1" r:id="rId14">
        <w:r w:rsidRPr="008944F9">
          <w:rPr>
            <w:sz w:val="28"/>
            <w:szCs w:val="28"/>
          </w:rPr>
          <w:t>virus</w:t>
        </w:r>
      </w:hyperlink>
      <w:r w:rsidRPr="008944F9">
        <w:rPr>
          <w:sz w:val="28"/>
          <w:szCs w:val="28"/>
        </w:rPr>
        <w:t> or among </w:t>
      </w:r>
      <w:hyperlink w:tooltip="Immune cells" w:history="1" r:id="rId15">
        <w:r w:rsidRPr="008944F9">
          <w:rPr>
            <w:sz w:val="28"/>
            <w:szCs w:val="28"/>
          </w:rPr>
          <w:t>immune cells</w:t>
        </w:r>
      </w:hyperlink>
      <w:r w:rsidRPr="008944F9">
        <w:rPr>
          <w:sz w:val="28"/>
          <w:szCs w:val="28"/>
        </w:rPr>
        <w:t xml:space="preserve"> of different individuals. </w:t>
      </w:r>
    </w:p>
    <w:p w:rsidR="008944F9" w:rsidP="004A7CCB" w:rsidRDefault="00726B5F" w14:paraId="768E2500" w14:textId="77777777">
      <w:pPr>
        <w:pStyle w:val="ListParagraph"/>
        <w:numPr>
          <w:ilvl w:val="0"/>
          <w:numId w:val="322"/>
        </w:numPr>
        <w:rPr>
          <w:sz w:val="28"/>
          <w:szCs w:val="28"/>
        </w:rPr>
      </w:pPr>
      <w:r w:rsidRPr="008944F9">
        <w:rPr>
          <w:sz w:val="28"/>
          <w:szCs w:val="28"/>
        </w:rPr>
        <w:lastRenderedPageBreak/>
        <w:t>These microorganisms</w:t>
      </w:r>
      <w:r w:rsidR="008944F9">
        <w:rPr>
          <w:sz w:val="28"/>
          <w:szCs w:val="28"/>
        </w:rPr>
        <w:t xml:space="preserve">, viruses </w:t>
      </w:r>
      <w:r w:rsidRPr="008944F9">
        <w:rPr>
          <w:sz w:val="28"/>
          <w:szCs w:val="28"/>
        </w:rPr>
        <w:t xml:space="preserve">or cells are classified together based on their cell surface antigens, allowing the epidemiologic classification of organisms to the sub-species level. </w:t>
      </w:r>
    </w:p>
    <w:p w:rsidRPr="008944F9" w:rsidR="00726B5F" w:rsidP="004A7CCB" w:rsidRDefault="00726B5F" w14:paraId="462E661D" w14:textId="77777777">
      <w:pPr>
        <w:pStyle w:val="ListParagraph"/>
        <w:numPr>
          <w:ilvl w:val="0"/>
          <w:numId w:val="322"/>
        </w:numPr>
        <w:rPr>
          <w:sz w:val="28"/>
          <w:szCs w:val="28"/>
        </w:rPr>
      </w:pPr>
      <w:r w:rsidRPr="008944F9">
        <w:rPr>
          <w:sz w:val="28"/>
          <w:szCs w:val="28"/>
        </w:rPr>
        <w:t>A group of serovars with common antigens is called a serogroup.</w:t>
      </w:r>
    </w:p>
    <w:p w:rsidRPr="008944F9" w:rsidR="008944F9" w:rsidP="004A7CCB" w:rsidRDefault="00726B5F" w14:paraId="7D1053B4" w14:textId="77777777">
      <w:pPr>
        <w:pStyle w:val="ListParagraph"/>
        <w:numPr>
          <w:ilvl w:val="0"/>
          <w:numId w:val="322"/>
        </w:numPr>
        <w:rPr>
          <w:sz w:val="28"/>
          <w:szCs w:val="28"/>
        </w:rPr>
      </w:pPr>
      <w:r w:rsidRPr="000460AA">
        <w:rPr>
          <w:sz w:val="28"/>
          <w:szCs w:val="28"/>
        </w:rPr>
        <w:t>You might also might see a ‘K</w:t>
      </w:r>
      <w:r w:rsidR="008944F9">
        <w:rPr>
          <w:sz w:val="28"/>
          <w:szCs w:val="28"/>
        </w:rPr>
        <w:t>’ number, this</w:t>
      </w:r>
      <w:r w:rsidRPr="000460AA">
        <w:rPr>
          <w:sz w:val="28"/>
          <w:szCs w:val="28"/>
        </w:rPr>
        <w:t xml:space="preserve"> relates to capsular antigen.</w:t>
      </w:r>
    </w:p>
    <w:p w:rsidR="00726B5F" w:rsidP="004A7CCB" w:rsidRDefault="008944F9" w14:paraId="7668132E" w14:textId="77777777">
      <w:pPr>
        <w:pStyle w:val="ListParagraph"/>
        <w:numPr>
          <w:ilvl w:val="0"/>
          <w:numId w:val="322"/>
        </w:numPr>
        <w:rPr>
          <w:sz w:val="28"/>
          <w:szCs w:val="28"/>
        </w:rPr>
      </w:pPr>
      <w:r>
        <w:rPr>
          <w:sz w:val="28"/>
          <w:szCs w:val="28"/>
        </w:rPr>
        <w:t>E.coli O157:H7 means that t</w:t>
      </w:r>
      <w:r w:rsidRPr="000460AA" w:rsidR="00726B5F">
        <w:rPr>
          <w:sz w:val="28"/>
          <w:szCs w:val="28"/>
        </w:rPr>
        <w:t>he O is the antigen of LPS (17</w:t>
      </w:r>
      <w:r w:rsidRPr="000460AA" w:rsidR="00726B5F">
        <w:rPr>
          <w:sz w:val="28"/>
          <w:szCs w:val="28"/>
          <w:vertAlign w:val="superscript"/>
        </w:rPr>
        <w:t>th</w:t>
      </w:r>
      <w:r w:rsidRPr="000460AA" w:rsidR="00726B5F">
        <w:rPr>
          <w:sz w:val="28"/>
          <w:szCs w:val="28"/>
        </w:rPr>
        <w:t xml:space="preserve"> somatic O antigen) and the H is the flagellar antigen (the 7</w:t>
      </w:r>
      <w:r w:rsidRPr="000460AA" w:rsidR="00726B5F">
        <w:rPr>
          <w:sz w:val="28"/>
          <w:szCs w:val="28"/>
          <w:vertAlign w:val="superscript"/>
        </w:rPr>
        <w:t>th</w:t>
      </w:r>
      <w:r w:rsidRPr="000460AA" w:rsidR="00726B5F">
        <w:rPr>
          <w:sz w:val="28"/>
          <w:szCs w:val="28"/>
        </w:rPr>
        <w:t xml:space="preserve"> flagellar H antigen).</w:t>
      </w:r>
      <w:r w:rsidRPr="000460AA">
        <w:rPr>
          <w:sz w:val="28"/>
          <w:szCs w:val="28"/>
        </w:rPr>
        <w:t xml:space="preserve"> </w:t>
      </w:r>
    </w:p>
    <w:p w:rsidRPr="000460AA" w:rsidR="008944F9" w:rsidP="008944F9" w:rsidRDefault="008944F9" w14:paraId="11B4B00B" w14:textId="77777777">
      <w:pPr>
        <w:pStyle w:val="ListParagraph"/>
        <w:rPr>
          <w:sz w:val="28"/>
          <w:szCs w:val="28"/>
        </w:rPr>
      </w:pPr>
    </w:p>
    <w:p w:rsidRPr="008944F9" w:rsidR="00726B5F" w:rsidP="008944F9" w:rsidRDefault="00726B5F" w14:paraId="5BD251DD" w14:textId="77777777">
      <w:pPr>
        <w:rPr>
          <w:b/>
          <w:color w:val="833C0B" w:themeColor="accent2" w:themeShade="80"/>
          <w:sz w:val="28"/>
          <w:szCs w:val="28"/>
        </w:rPr>
      </w:pPr>
      <w:r w:rsidRPr="008944F9">
        <w:rPr>
          <w:b/>
          <w:color w:val="833C0B" w:themeColor="accent2" w:themeShade="80"/>
          <w:sz w:val="28"/>
          <w:szCs w:val="28"/>
        </w:rPr>
        <w:t>E</w:t>
      </w:r>
      <w:r w:rsidRPr="008944F9" w:rsidR="008944F9">
        <w:rPr>
          <w:b/>
          <w:color w:val="833C0B" w:themeColor="accent2" w:themeShade="80"/>
          <w:sz w:val="28"/>
          <w:szCs w:val="28"/>
        </w:rPr>
        <w:t>. coli O157 Emergence:</w:t>
      </w:r>
    </w:p>
    <w:p w:rsidRPr="000460AA" w:rsidR="00726B5F" w:rsidP="004A7CCB" w:rsidRDefault="00726B5F" w14:paraId="2E9B6A25" w14:textId="77777777">
      <w:pPr>
        <w:pStyle w:val="ListParagraph"/>
        <w:numPr>
          <w:ilvl w:val="0"/>
          <w:numId w:val="322"/>
        </w:numPr>
        <w:rPr>
          <w:sz w:val="28"/>
          <w:szCs w:val="28"/>
        </w:rPr>
      </w:pPr>
      <w:r w:rsidRPr="000460AA">
        <w:rPr>
          <w:sz w:val="28"/>
          <w:szCs w:val="28"/>
        </w:rPr>
        <w:t>Took place from 1982 – 1993.</w:t>
      </w:r>
    </w:p>
    <w:p w:rsidRPr="000460AA" w:rsidR="00726B5F" w:rsidP="004A7CCB" w:rsidRDefault="00726B5F" w14:paraId="1B43E5A2" w14:textId="77777777">
      <w:pPr>
        <w:pStyle w:val="ListParagraph"/>
        <w:numPr>
          <w:ilvl w:val="0"/>
          <w:numId w:val="322"/>
        </w:numPr>
        <w:rPr>
          <w:sz w:val="28"/>
          <w:szCs w:val="28"/>
        </w:rPr>
      </w:pPr>
      <w:r w:rsidRPr="000460AA">
        <w:rPr>
          <w:b/>
          <w:sz w:val="28"/>
          <w:szCs w:val="28"/>
        </w:rPr>
        <w:t>1982:</w:t>
      </w:r>
      <w:r w:rsidRPr="000460AA">
        <w:rPr>
          <w:sz w:val="28"/>
          <w:szCs w:val="28"/>
        </w:rPr>
        <w:t xml:space="preserve"> first clinical isolation of a “rare E.coli serotype”; Riley et al. (1983).</w:t>
      </w:r>
    </w:p>
    <w:p w:rsidRPr="000460AA" w:rsidR="00726B5F" w:rsidP="00726B5F" w:rsidRDefault="00726B5F" w14:paraId="16CD49AD" w14:textId="77777777">
      <w:pPr>
        <w:pStyle w:val="ListParagraph"/>
        <w:rPr>
          <w:sz w:val="28"/>
          <w:szCs w:val="28"/>
        </w:rPr>
      </w:pPr>
      <w:r w:rsidRPr="000460AA">
        <w:rPr>
          <w:b/>
          <w:sz w:val="28"/>
          <w:szCs w:val="28"/>
        </w:rPr>
        <w:t xml:space="preserve">1983 </w:t>
      </w:r>
      <w:r w:rsidRPr="000460AA">
        <w:rPr>
          <w:rFonts w:ascii="Helvetica" w:hAnsi="Helvetica" w:eastAsia="Helvetica" w:cs="Helvetica"/>
          <w:b/>
          <w:sz w:val="28"/>
          <w:szCs w:val="28"/>
        </w:rPr>
        <w:t>– 1987:</w:t>
      </w:r>
      <w:r w:rsidRPr="000460AA">
        <w:rPr>
          <w:sz w:val="28"/>
          <w:szCs w:val="28"/>
        </w:rPr>
        <w:t xml:space="preserve"> description of Shiga toxin by O’Brien and others; O’Brien and Holmes (1987) and O’Brien and LaVeck (1983).</w:t>
      </w:r>
    </w:p>
    <w:p w:rsidRPr="000460AA" w:rsidR="00726B5F" w:rsidP="00726B5F" w:rsidRDefault="00726B5F" w14:paraId="5C9032CF" w14:textId="77777777">
      <w:pPr>
        <w:pStyle w:val="ListParagraph"/>
        <w:rPr>
          <w:sz w:val="28"/>
          <w:szCs w:val="28"/>
        </w:rPr>
      </w:pPr>
      <w:r w:rsidRPr="000460AA">
        <w:rPr>
          <w:b/>
          <w:sz w:val="28"/>
          <w:szCs w:val="28"/>
        </w:rPr>
        <w:t>1985:</w:t>
      </w:r>
      <w:r w:rsidRPr="000460AA">
        <w:rPr>
          <w:sz w:val="28"/>
          <w:szCs w:val="28"/>
        </w:rPr>
        <w:t xml:space="preserve"> Association of STEC with HUS by Karmali et al. (1985).</w:t>
      </w:r>
    </w:p>
    <w:p w:rsidR="00726B5F" w:rsidP="00726B5F" w:rsidRDefault="00726B5F" w14:paraId="22FA1B8C" w14:textId="77777777">
      <w:pPr>
        <w:pStyle w:val="ListParagraph"/>
        <w:rPr>
          <w:sz w:val="28"/>
          <w:szCs w:val="28"/>
        </w:rPr>
      </w:pPr>
      <w:r w:rsidRPr="000460AA">
        <w:rPr>
          <w:b/>
          <w:sz w:val="28"/>
          <w:szCs w:val="28"/>
        </w:rPr>
        <w:t>1993:</w:t>
      </w:r>
      <w:r w:rsidRPr="000460AA">
        <w:rPr>
          <w:sz w:val="28"/>
          <w:szCs w:val="28"/>
        </w:rPr>
        <w:t xml:space="preserve"> Large outbreak in the western states with 500 cases and 4 deaths.</w:t>
      </w:r>
    </w:p>
    <w:p w:rsidRPr="008944F9" w:rsidR="008944F9" w:rsidP="008944F9" w:rsidRDefault="008944F9" w14:paraId="6FFF965C" w14:textId="77777777">
      <w:pPr>
        <w:rPr>
          <w:sz w:val="28"/>
          <w:szCs w:val="28"/>
        </w:rPr>
      </w:pPr>
    </w:p>
    <w:p w:rsidR="008944F9" w:rsidP="004A7CCB" w:rsidRDefault="00726B5F" w14:paraId="3B3832B8" w14:textId="77777777">
      <w:pPr>
        <w:pStyle w:val="ListParagraph"/>
        <w:numPr>
          <w:ilvl w:val="0"/>
          <w:numId w:val="322"/>
        </w:numPr>
        <w:rPr>
          <w:sz w:val="28"/>
          <w:szCs w:val="28"/>
        </w:rPr>
      </w:pPr>
      <w:r w:rsidRPr="000460AA">
        <w:rPr>
          <w:b/>
          <w:sz w:val="28"/>
          <w:szCs w:val="28"/>
        </w:rPr>
        <w:t>Walkerton, Ontario:</w:t>
      </w:r>
      <w:r w:rsidRPr="000460AA">
        <w:rPr>
          <w:sz w:val="28"/>
          <w:szCs w:val="28"/>
        </w:rPr>
        <w:t xml:space="preserve"> </w:t>
      </w:r>
    </w:p>
    <w:p w:rsidR="00726B5F" w:rsidP="004A7CCB" w:rsidRDefault="00726B5F" w14:paraId="75FE9AE0" w14:textId="77777777">
      <w:pPr>
        <w:pStyle w:val="ListParagraph"/>
        <w:numPr>
          <w:ilvl w:val="0"/>
          <w:numId w:val="322"/>
        </w:numPr>
        <w:rPr>
          <w:sz w:val="28"/>
          <w:szCs w:val="28"/>
        </w:rPr>
      </w:pPr>
      <w:r w:rsidRPr="000460AA">
        <w:rPr>
          <w:sz w:val="28"/>
          <w:szCs w:val="28"/>
        </w:rPr>
        <w:t>In May 2000, E. coli 0157:H7 contaminated the water supply of the town when contaminated farm run-off entered groundwater reservoirs and wells. This was made possible by criminal negligence by municipal water utilities management and the falsification of water testing documents. Thousands were sick with 7 fatalities and survivors now suffer from post-infectious colitis.</w:t>
      </w:r>
    </w:p>
    <w:p w:rsidRPr="000460AA" w:rsidR="008944F9" w:rsidP="008944F9" w:rsidRDefault="008944F9" w14:paraId="43888201" w14:textId="77777777">
      <w:pPr>
        <w:pStyle w:val="ListParagraph"/>
        <w:rPr>
          <w:sz w:val="28"/>
          <w:szCs w:val="28"/>
        </w:rPr>
      </w:pPr>
    </w:p>
    <w:p w:rsidRPr="008944F9" w:rsidR="008944F9" w:rsidP="004A7CCB" w:rsidRDefault="00726B5F" w14:paraId="66F0394D" w14:textId="77777777">
      <w:pPr>
        <w:pStyle w:val="ListParagraph"/>
        <w:numPr>
          <w:ilvl w:val="0"/>
          <w:numId w:val="322"/>
        </w:numPr>
        <w:rPr>
          <w:sz w:val="28"/>
          <w:szCs w:val="28"/>
        </w:rPr>
      </w:pPr>
      <w:r w:rsidRPr="000460AA">
        <w:rPr>
          <w:b/>
          <w:sz w:val="28"/>
          <w:szCs w:val="28"/>
        </w:rPr>
        <w:t>Response to the Walkerton tragedy:</w:t>
      </w:r>
      <w:r w:rsidRPr="000460AA">
        <w:rPr>
          <w:sz w:val="28"/>
          <w:szCs w:val="28"/>
        </w:rPr>
        <w:t xml:space="preserve"> </w:t>
      </w:r>
    </w:p>
    <w:p w:rsidRPr="000460AA" w:rsidR="00726B5F" w:rsidP="004A7CCB" w:rsidRDefault="00726B5F" w14:paraId="28D3301E" w14:textId="77777777">
      <w:pPr>
        <w:pStyle w:val="ListParagraph"/>
        <w:numPr>
          <w:ilvl w:val="0"/>
          <w:numId w:val="322"/>
        </w:numPr>
        <w:rPr>
          <w:sz w:val="28"/>
          <w:szCs w:val="28"/>
        </w:rPr>
      </w:pPr>
      <w:r w:rsidRPr="000460AA">
        <w:rPr>
          <w:sz w:val="28"/>
          <w:szCs w:val="28"/>
        </w:rPr>
        <w:t>Part one of the Walkerton Commission of Inquiry found that it was caused by improper operating practices by the Walkerton Public Utilities Commission as well as lack of regulatory and compliance obligations by the Ontario Government. The total estimated damage was between $64.5 - $155 million.</w:t>
      </w:r>
    </w:p>
    <w:p w:rsidRPr="000460AA" w:rsidR="00726B5F" w:rsidP="004A7CCB" w:rsidRDefault="00726B5F" w14:paraId="48E9AD04" w14:textId="77777777">
      <w:pPr>
        <w:pStyle w:val="ListParagraph"/>
        <w:numPr>
          <w:ilvl w:val="0"/>
          <w:numId w:val="322"/>
        </w:numPr>
        <w:rPr>
          <w:sz w:val="28"/>
          <w:szCs w:val="28"/>
        </w:rPr>
      </w:pPr>
      <w:r w:rsidRPr="000460AA">
        <w:rPr>
          <w:sz w:val="28"/>
          <w:szCs w:val="28"/>
        </w:rPr>
        <w:t>Part two of the Walkerton Commission of Inquiry was that the Commission recommended that Ontario residents be guaranteed by law that their tap water is safe with the Ontario government to spend $329 million to make the water safe + the Ontario Ministry of the Environment to establish an agency to oversee water safety.</w:t>
      </w:r>
    </w:p>
    <w:p w:rsidR="00726B5F" w:rsidP="00726B5F" w:rsidRDefault="00726B5F" w14:paraId="479F3C2F" w14:textId="77777777">
      <w:pPr>
        <w:rPr>
          <w:sz w:val="28"/>
          <w:szCs w:val="28"/>
        </w:rPr>
      </w:pPr>
    </w:p>
    <w:p w:rsidRPr="000460AA" w:rsidR="008944F9" w:rsidP="00726B5F" w:rsidRDefault="008944F9" w14:paraId="42D4A6B9" w14:textId="77777777">
      <w:pPr>
        <w:rPr>
          <w:sz w:val="28"/>
          <w:szCs w:val="28"/>
        </w:rPr>
      </w:pPr>
    </w:p>
    <w:p w:rsidRPr="008944F9" w:rsidR="00726B5F" w:rsidP="008944F9" w:rsidRDefault="00726B5F" w14:paraId="730CE444" w14:textId="77777777">
      <w:pPr>
        <w:rPr>
          <w:b/>
          <w:color w:val="833C0B" w:themeColor="accent2" w:themeShade="80"/>
          <w:sz w:val="28"/>
          <w:szCs w:val="28"/>
        </w:rPr>
      </w:pPr>
      <w:r w:rsidRPr="008944F9">
        <w:rPr>
          <w:b/>
          <w:color w:val="833C0B" w:themeColor="accent2" w:themeShade="80"/>
          <w:sz w:val="28"/>
          <w:szCs w:val="28"/>
        </w:rPr>
        <w:lastRenderedPageBreak/>
        <w:t>Enterobacterial Toxin-Producing Strains.</w:t>
      </w:r>
    </w:p>
    <w:p w:rsidRPr="000460AA" w:rsidR="00726B5F" w:rsidP="004A7CCB" w:rsidRDefault="00726B5F" w14:paraId="509DF578" w14:textId="77777777">
      <w:pPr>
        <w:pStyle w:val="ListParagraph"/>
        <w:numPr>
          <w:ilvl w:val="0"/>
          <w:numId w:val="322"/>
        </w:numPr>
        <w:rPr>
          <w:sz w:val="28"/>
          <w:szCs w:val="28"/>
        </w:rPr>
      </w:pPr>
      <w:r w:rsidRPr="000460AA">
        <w:rPr>
          <w:sz w:val="28"/>
          <w:szCs w:val="28"/>
        </w:rPr>
        <w:t>There are at least six different classes of pathogenic E. coli that differ in their repertoire of pathogenicity islands, plasmids, and virulence factors.</w:t>
      </w:r>
    </w:p>
    <w:p w:rsidRPr="000460AA" w:rsidR="00726B5F" w:rsidP="004A7CCB" w:rsidRDefault="00726B5F" w14:paraId="56DEE4AB" w14:textId="77777777">
      <w:pPr>
        <w:pStyle w:val="ListParagraph"/>
        <w:numPr>
          <w:ilvl w:val="0"/>
          <w:numId w:val="323"/>
        </w:numPr>
        <w:rPr>
          <w:sz w:val="28"/>
          <w:szCs w:val="28"/>
        </w:rPr>
      </w:pPr>
      <w:r w:rsidRPr="000460AA">
        <w:rPr>
          <w:sz w:val="28"/>
          <w:szCs w:val="28"/>
        </w:rPr>
        <w:t xml:space="preserve">EHEC – Enterohemorrhagic E. coli </w:t>
      </w:r>
    </w:p>
    <w:p w:rsidRPr="000460AA" w:rsidR="00726B5F" w:rsidP="004A7CCB" w:rsidRDefault="00726B5F" w14:paraId="3FF7596D" w14:textId="77777777">
      <w:pPr>
        <w:pStyle w:val="ListParagraph"/>
        <w:numPr>
          <w:ilvl w:val="0"/>
          <w:numId w:val="323"/>
        </w:numPr>
        <w:rPr>
          <w:sz w:val="28"/>
          <w:szCs w:val="28"/>
        </w:rPr>
      </w:pPr>
      <w:r w:rsidRPr="000460AA">
        <w:rPr>
          <w:sz w:val="28"/>
          <w:szCs w:val="28"/>
        </w:rPr>
        <w:t xml:space="preserve">EIEC – Enteroinvasive E. coli </w:t>
      </w:r>
    </w:p>
    <w:p w:rsidRPr="000460AA" w:rsidR="00726B5F" w:rsidP="004A7CCB" w:rsidRDefault="00726B5F" w14:paraId="0F2E7441" w14:textId="77777777">
      <w:pPr>
        <w:pStyle w:val="ListParagraph"/>
        <w:numPr>
          <w:ilvl w:val="0"/>
          <w:numId w:val="323"/>
        </w:numPr>
        <w:rPr>
          <w:sz w:val="28"/>
          <w:szCs w:val="28"/>
        </w:rPr>
      </w:pPr>
      <w:r w:rsidRPr="000460AA">
        <w:rPr>
          <w:sz w:val="28"/>
          <w:szCs w:val="28"/>
        </w:rPr>
        <w:t>ETEC – Enterotoxigenic E. coli</w:t>
      </w:r>
    </w:p>
    <w:p w:rsidRPr="000460AA" w:rsidR="00726B5F" w:rsidP="004A7CCB" w:rsidRDefault="00726B5F" w14:paraId="042EAA4C" w14:textId="77777777">
      <w:pPr>
        <w:pStyle w:val="ListParagraph"/>
        <w:numPr>
          <w:ilvl w:val="0"/>
          <w:numId w:val="323"/>
        </w:numPr>
        <w:rPr>
          <w:sz w:val="28"/>
          <w:szCs w:val="28"/>
        </w:rPr>
      </w:pPr>
      <w:r w:rsidRPr="000460AA">
        <w:rPr>
          <w:sz w:val="28"/>
          <w:szCs w:val="28"/>
        </w:rPr>
        <w:t>UPEC – Uropathogenic E. coli</w:t>
      </w:r>
    </w:p>
    <w:p w:rsidRPr="000460AA" w:rsidR="00726B5F" w:rsidP="004A7CCB" w:rsidRDefault="00726B5F" w14:paraId="0D47E06E" w14:textId="77777777">
      <w:pPr>
        <w:pStyle w:val="ListParagraph"/>
        <w:numPr>
          <w:ilvl w:val="0"/>
          <w:numId w:val="323"/>
        </w:numPr>
        <w:rPr>
          <w:sz w:val="28"/>
          <w:szCs w:val="28"/>
        </w:rPr>
      </w:pPr>
      <w:r w:rsidRPr="000460AA">
        <w:rPr>
          <w:sz w:val="28"/>
          <w:szCs w:val="28"/>
        </w:rPr>
        <w:t>EPEC – Enteropathogenic E. coli</w:t>
      </w:r>
    </w:p>
    <w:p w:rsidRPr="000460AA" w:rsidR="00726B5F" w:rsidP="004A7CCB" w:rsidRDefault="00726B5F" w14:paraId="1979A5FE" w14:textId="77777777">
      <w:pPr>
        <w:pStyle w:val="ListParagraph"/>
        <w:numPr>
          <w:ilvl w:val="0"/>
          <w:numId w:val="323"/>
        </w:numPr>
        <w:rPr>
          <w:sz w:val="28"/>
          <w:szCs w:val="28"/>
        </w:rPr>
      </w:pPr>
      <w:r w:rsidRPr="000460AA">
        <w:rPr>
          <w:sz w:val="28"/>
          <w:szCs w:val="28"/>
        </w:rPr>
        <w:t>EAEC – Enteroaggregative E. coli</w:t>
      </w:r>
    </w:p>
    <w:p w:rsidRPr="000460AA" w:rsidR="00726B5F" w:rsidP="004A7CCB" w:rsidRDefault="00726B5F" w14:paraId="6AE1C66E" w14:textId="77777777">
      <w:pPr>
        <w:pStyle w:val="ListParagraph"/>
        <w:numPr>
          <w:ilvl w:val="0"/>
          <w:numId w:val="322"/>
        </w:numPr>
        <w:rPr>
          <w:sz w:val="28"/>
          <w:szCs w:val="28"/>
        </w:rPr>
      </w:pPr>
      <w:r w:rsidRPr="000460AA">
        <w:rPr>
          <w:sz w:val="28"/>
          <w:szCs w:val="28"/>
        </w:rPr>
        <w:t>All but UPEC cause gastrointestinal disease.</w:t>
      </w:r>
    </w:p>
    <w:p w:rsidRPr="000460AA" w:rsidR="00726B5F" w:rsidP="004A7CCB" w:rsidRDefault="00726B5F" w14:paraId="72865CE6" w14:textId="77777777">
      <w:pPr>
        <w:pStyle w:val="ListParagraph"/>
        <w:numPr>
          <w:ilvl w:val="0"/>
          <w:numId w:val="322"/>
        </w:numPr>
        <w:rPr>
          <w:sz w:val="28"/>
          <w:szCs w:val="28"/>
        </w:rPr>
      </w:pPr>
      <w:r w:rsidRPr="000460AA">
        <w:rPr>
          <w:sz w:val="28"/>
          <w:szCs w:val="28"/>
        </w:rPr>
        <w:t>Gram-negative pathogens can inject virulence factors via type III secretion systems.</w:t>
      </w:r>
    </w:p>
    <w:p w:rsidRPr="000460AA" w:rsidR="00726B5F" w:rsidP="00726B5F" w:rsidRDefault="00726B5F" w14:paraId="27A6D5F9" w14:textId="77777777">
      <w:pPr>
        <w:pStyle w:val="ListParagraph"/>
        <w:rPr>
          <w:sz w:val="28"/>
          <w:szCs w:val="28"/>
        </w:rPr>
      </w:pPr>
      <w:r w:rsidRPr="000460AA">
        <w:rPr>
          <w:sz w:val="28"/>
          <w:szCs w:val="28"/>
        </w:rPr>
        <w:t xml:space="preserve">The bacteria invade the epithelial mucosa. Shigella ( a type of EIEC) produce Shiga toxins 1 and 2 which are encoded by bacteriophage genes. These toxins block host protein synthesis,  damage the endothelia and the capillaries leading to clots and loss of blood. </w:t>
      </w:r>
    </w:p>
    <w:p w:rsidRPr="000460AA" w:rsidR="00726B5F" w:rsidP="00726B5F" w:rsidRDefault="00726B5F" w14:paraId="466B7305" w14:textId="77777777">
      <w:pPr>
        <w:pStyle w:val="ListParagraph"/>
        <w:rPr>
          <w:sz w:val="28"/>
          <w:szCs w:val="28"/>
        </w:rPr>
      </w:pPr>
    </w:p>
    <w:p w:rsidRPr="004A7CCB" w:rsidR="00726B5F" w:rsidP="004A7CCB" w:rsidRDefault="00726B5F" w14:paraId="23285E2F" w14:textId="77777777">
      <w:pPr>
        <w:rPr>
          <w:b/>
          <w:color w:val="833C0B" w:themeColor="accent2" w:themeShade="80"/>
          <w:sz w:val="28"/>
          <w:szCs w:val="28"/>
        </w:rPr>
      </w:pPr>
      <w:r w:rsidRPr="004A7CCB">
        <w:rPr>
          <w:b/>
          <w:color w:val="833C0B" w:themeColor="accent2" w:themeShade="80"/>
          <w:sz w:val="28"/>
          <w:szCs w:val="28"/>
        </w:rPr>
        <w:t xml:space="preserve">EHEC </w:t>
      </w:r>
      <w:r w:rsidR="004A7CCB">
        <w:rPr>
          <w:b/>
          <w:color w:val="833C0B" w:themeColor="accent2" w:themeShade="80"/>
          <w:sz w:val="28"/>
          <w:szCs w:val="28"/>
        </w:rPr>
        <w:t>– Enterohemorrhagic E. coli:</w:t>
      </w:r>
    </w:p>
    <w:p w:rsidRPr="000460AA" w:rsidR="00726B5F" w:rsidP="004A7CCB" w:rsidRDefault="00726B5F" w14:paraId="5EB202F8" w14:textId="77777777">
      <w:pPr>
        <w:pStyle w:val="ListParagraph"/>
        <w:numPr>
          <w:ilvl w:val="0"/>
          <w:numId w:val="322"/>
        </w:numPr>
        <w:rPr>
          <w:sz w:val="28"/>
          <w:szCs w:val="28"/>
        </w:rPr>
      </w:pPr>
      <w:r w:rsidRPr="000460AA">
        <w:rPr>
          <w:sz w:val="28"/>
          <w:szCs w:val="28"/>
        </w:rPr>
        <w:t xml:space="preserve">Primarily a disease of the developed world. </w:t>
      </w:r>
    </w:p>
    <w:p w:rsidRPr="000460AA" w:rsidR="00726B5F" w:rsidP="004A7CCB" w:rsidRDefault="00726B5F" w14:paraId="6E28D263" w14:textId="77777777">
      <w:pPr>
        <w:pStyle w:val="ListParagraph"/>
        <w:numPr>
          <w:ilvl w:val="0"/>
          <w:numId w:val="322"/>
        </w:numPr>
        <w:rPr>
          <w:sz w:val="28"/>
          <w:szCs w:val="28"/>
        </w:rPr>
      </w:pPr>
      <w:r w:rsidRPr="000460AA">
        <w:rPr>
          <w:sz w:val="28"/>
          <w:szCs w:val="28"/>
        </w:rPr>
        <w:t>Not a common infection, but very serious and sometimes fatal.</w:t>
      </w:r>
    </w:p>
    <w:p w:rsidRPr="000460AA" w:rsidR="00726B5F" w:rsidP="004A7CCB" w:rsidRDefault="00726B5F" w14:paraId="2F1C0831" w14:textId="77777777">
      <w:pPr>
        <w:pStyle w:val="ListParagraph"/>
        <w:numPr>
          <w:ilvl w:val="0"/>
          <w:numId w:val="322"/>
        </w:numPr>
        <w:rPr>
          <w:sz w:val="28"/>
          <w:szCs w:val="28"/>
        </w:rPr>
      </w:pPr>
      <w:r w:rsidRPr="000460AA">
        <w:rPr>
          <w:sz w:val="28"/>
          <w:szCs w:val="28"/>
        </w:rPr>
        <w:t>Extremely low infectious dose.</w:t>
      </w:r>
    </w:p>
    <w:p w:rsidRPr="000460AA" w:rsidR="00726B5F" w:rsidP="004A7CCB" w:rsidRDefault="00726B5F" w14:paraId="61730CC0" w14:textId="77777777">
      <w:pPr>
        <w:pStyle w:val="ListParagraph"/>
        <w:numPr>
          <w:ilvl w:val="0"/>
          <w:numId w:val="322"/>
        </w:numPr>
        <w:rPr>
          <w:sz w:val="28"/>
          <w:szCs w:val="28"/>
        </w:rPr>
      </w:pPr>
      <w:r w:rsidRPr="000460AA">
        <w:rPr>
          <w:sz w:val="28"/>
          <w:szCs w:val="28"/>
        </w:rPr>
        <w:t>Zoonotic, mainly carried asymptomatically in ruminants (esp. cattle).</w:t>
      </w:r>
    </w:p>
    <w:p w:rsidRPr="000460AA" w:rsidR="00726B5F" w:rsidP="004A7CCB" w:rsidRDefault="00726B5F" w14:paraId="15BD107F" w14:textId="77777777">
      <w:pPr>
        <w:pStyle w:val="ListParagraph"/>
        <w:numPr>
          <w:ilvl w:val="0"/>
          <w:numId w:val="322"/>
        </w:numPr>
        <w:rPr>
          <w:sz w:val="28"/>
          <w:szCs w:val="28"/>
        </w:rPr>
      </w:pPr>
      <w:r w:rsidRPr="000460AA">
        <w:rPr>
          <w:sz w:val="28"/>
          <w:szCs w:val="28"/>
        </w:rPr>
        <w:t>Can contaminate water supplies and vegetable crops.</w:t>
      </w:r>
    </w:p>
    <w:p w:rsidRPr="000460AA" w:rsidR="00726B5F" w:rsidP="004A7CCB" w:rsidRDefault="00726B5F" w14:paraId="112E9D73" w14:textId="77777777">
      <w:pPr>
        <w:pStyle w:val="ListParagraph"/>
        <w:numPr>
          <w:ilvl w:val="0"/>
          <w:numId w:val="322"/>
        </w:numPr>
        <w:rPr>
          <w:sz w:val="28"/>
          <w:szCs w:val="28"/>
        </w:rPr>
      </w:pPr>
      <w:r w:rsidRPr="004A7CCB">
        <w:rPr>
          <w:b/>
          <w:sz w:val="28"/>
          <w:szCs w:val="28"/>
        </w:rPr>
        <w:t>Virulence determinants:</w:t>
      </w:r>
      <w:r w:rsidRPr="000460AA">
        <w:rPr>
          <w:sz w:val="28"/>
          <w:szCs w:val="28"/>
        </w:rPr>
        <w:t xml:space="preserve"> pedestal formation, and production of Shiga toxin.</w:t>
      </w:r>
    </w:p>
    <w:p w:rsidRPr="000460AA" w:rsidR="00726B5F" w:rsidP="00726B5F" w:rsidRDefault="00726B5F" w14:paraId="445AF8ED" w14:textId="77777777">
      <w:pPr>
        <w:rPr>
          <w:sz w:val="28"/>
          <w:szCs w:val="28"/>
        </w:rPr>
      </w:pPr>
    </w:p>
    <w:p w:rsidRPr="004A7CCB" w:rsidR="00726B5F" w:rsidP="004A7CCB" w:rsidRDefault="00726B5F" w14:paraId="710C861E" w14:textId="77777777">
      <w:pPr>
        <w:rPr>
          <w:b/>
          <w:color w:val="833C0B" w:themeColor="accent2" w:themeShade="80"/>
          <w:sz w:val="28"/>
          <w:szCs w:val="28"/>
        </w:rPr>
      </w:pPr>
      <w:r w:rsidRPr="004A7CCB">
        <w:rPr>
          <w:b/>
          <w:color w:val="833C0B" w:themeColor="accent2" w:themeShade="80"/>
          <w:sz w:val="28"/>
          <w:szCs w:val="28"/>
        </w:rPr>
        <w:t>Type 3 secretio</w:t>
      </w:r>
      <w:r w:rsidR="004A7CCB">
        <w:rPr>
          <w:b/>
          <w:color w:val="833C0B" w:themeColor="accent2" w:themeShade="80"/>
          <w:sz w:val="28"/>
          <w:szCs w:val="28"/>
        </w:rPr>
        <w:t>n systems – T3SS:</w:t>
      </w:r>
    </w:p>
    <w:p w:rsidRPr="004A7CCB" w:rsidR="004A7CCB" w:rsidP="004A7CCB" w:rsidRDefault="00726B5F" w14:paraId="08822DEE" w14:textId="77777777">
      <w:pPr>
        <w:pStyle w:val="ListParagraph"/>
        <w:numPr>
          <w:ilvl w:val="0"/>
          <w:numId w:val="322"/>
        </w:numPr>
        <w:rPr>
          <w:b/>
          <w:color w:val="1F4E79" w:themeColor="accent5" w:themeShade="80"/>
          <w:sz w:val="28"/>
          <w:szCs w:val="28"/>
        </w:rPr>
      </w:pPr>
      <w:r w:rsidRPr="000460AA">
        <w:rPr>
          <w:sz w:val="28"/>
          <w:szCs w:val="28"/>
        </w:rPr>
        <w:t>EHEC infection process involves Type III secretion system</w:t>
      </w:r>
      <w:r w:rsidR="004A7CCB">
        <w:rPr>
          <w:sz w:val="28"/>
          <w:szCs w:val="28"/>
        </w:rPr>
        <w:t>.</w:t>
      </w:r>
    </w:p>
    <w:p w:rsidRPr="004A7CCB" w:rsidR="00726B5F" w:rsidP="005533D8" w:rsidRDefault="004A7CCB" w14:paraId="0528AED9" w14:textId="77777777">
      <w:pPr>
        <w:pStyle w:val="ListParagraph"/>
        <w:numPr>
          <w:ilvl w:val="0"/>
          <w:numId w:val="378"/>
        </w:numPr>
        <w:rPr>
          <w:b/>
          <w:color w:val="1F4E79" w:themeColor="accent5" w:themeShade="80"/>
          <w:sz w:val="28"/>
          <w:szCs w:val="28"/>
        </w:rPr>
      </w:pPr>
      <w:r>
        <w:rPr>
          <w:sz w:val="28"/>
          <w:szCs w:val="28"/>
        </w:rPr>
        <w:t>I</w:t>
      </w:r>
      <w:r w:rsidRPr="004A7CCB" w:rsidR="00726B5F">
        <w:rPr>
          <w:sz w:val="28"/>
          <w:szCs w:val="28"/>
        </w:rPr>
        <w:t>nject bacterial proteins from the bacterial cytoplasm into the epithelial cytoplasm via a “molecular syringe” that is related to the flagellar apparatus.</w:t>
      </w:r>
    </w:p>
    <w:p w:rsidRPr="000460AA" w:rsidR="00726B5F" w:rsidP="004A7CCB" w:rsidRDefault="00726B5F" w14:paraId="04C874D5" w14:textId="77777777">
      <w:pPr>
        <w:pStyle w:val="ListParagraph"/>
        <w:numPr>
          <w:ilvl w:val="0"/>
          <w:numId w:val="322"/>
        </w:numPr>
        <w:rPr>
          <w:b/>
          <w:color w:val="1F4E79" w:themeColor="accent5" w:themeShade="80"/>
          <w:sz w:val="28"/>
          <w:szCs w:val="28"/>
        </w:rPr>
      </w:pPr>
      <w:r w:rsidRPr="000460AA">
        <w:rPr>
          <w:sz w:val="28"/>
          <w:szCs w:val="28"/>
        </w:rPr>
        <w:t>Some of these proteins signal cytokine release and the inflammatory response which alters ion transport, leading to diarrhea.</w:t>
      </w:r>
    </w:p>
    <w:p w:rsidRPr="004A7CCB" w:rsidR="00726B5F" w:rsidP="004A7CCB" w:rsidRDefault="004A7CCB" w14:paraId="1936B31F" w14:textId="77777777">
      <w:pPr>
        <w:pStyle w:val="ListParagraph"/>
        <w:numPr>
          <w:ilvl w:val="0"/>
          <w:numId w:val="322"/>
        </w:numPr>
        <w:rPr>
          <w:b/>
          <w:color w:val="1F4E79" w:themeColor="accent5" w:themeShade="80"/>
          <w:sz w:val="28"/>
          <w:szCs w:val="28"/>
        </w:rPr>
      </w:pPr>
      <w:r>
        <w:rPr>
          <w:sz w:val="28"/>
          <w:szCs w:val="28"/>
        </w:rPr>
        <w:t xml:space="preserve">This </w:t>
      </w:r>
      <w:r w:rsidRPr="000460AA" w:rsidR="00726B5F">
        <w:rPr>
          <w:sz w:val="28"/>
          <w:szCs w:val="28"/>
        </w:rPr>
        <w:t>mechanism is used by several important pathogens such as Salmonella enterica, Shigella and Yersinia.</w:t>
      </w:r>
    </w:p>
    <w:p w:rsidR="004A7CCB" w:rsidP="004A7CCB" w:rsidRDefault="004A7CCB" w14:paraId="62827863" w14:textId="77777777">
      <w:pPr>
        <w:pStyle w:val="ListParagraph"/>
        <w:rPr>
          <w:sz w:val="28"/>
          <w:szCs w:val="28"/>
        </w:rPr>
      </w:pPr>
    </w:p>
    <w:p w:rsidRPr="000460AA" w:rsidR="004A7CCB" w:rsidP="004A7CCB" w:rsidRDefault="004A7CCB" w14:paraId="42515CC9" w14:textId="77777777">
      <w:pPr>
        <w:pStyle w:val="ListParagraph"/>
        <w:rPr>
          <w:b/>
          <w:color w:val="1F4E79" w:themeColor="accent5" w:themeShade="80"/>
          <w:sz w:val="28"/>
          <w:szCs w:val="28"/>
        </w:rPr>
      </w:pPr>
    </w:p>
    <w:p w:rsidRPr="000460AA" w:rsidR="00726B5F" w:rsidP="004A7CCB" w:rsidRDefault="00726B5F" w14:paraId="4661574C" w14:textId="77777777">
      <w:pPr>
        <w:pStyle w:val="ListParagraph"/>
        <w:numPr>
          <w:ilvl w:val="0"/>
          <w:numId w:val="322"/>
        </w:numPr>
        <w:rPr>
          <w:b/>
          <w:color w:val="1F4E79" w:themeColor="accent5" w:themeShade="80"/>
          <w:sz w:val="28"/>
          <w:szCs w:val="28"/>
        </w:rPr>
      </w:pPr>
      <w:r w:rsidRPr="000460AA">
        <w:rPr>
          <w:sz w:val="28"/>
          <w:szCs w:val="28"/>
        </w:rPr>
        <w:lastRenderedPageBreak/>
        <w:t xml:space="preserve">The T3SS of EHEC is used to inject a very peculiar effector into host cells </w:t>
      </w:r>
      <w:r w:rsidR="004A7CCB">
        <w:rPr>
          <w:sz w:val="28"/>
          <w:szCs w:val="28"/>
        </w:rPr>
        <w:t>called</w:t>
      </w:r>
      <w:r w:rsidRPr="000460AA">
        <w:rPr>
          <w:sz w:val="28"/>
          <w:szCs w:val="28"/>
        </w:rPr>
        <w:t xml:space="preserve"> </w:t>
      </w:r>
      <w:r w:rsidRPr="004A7CCB">
        <w:rPr>
          <w:b/>
          <w:sz w:val="28"/>
          <w:szCs w:val="28"/>
        </w:rPr>
        <w:t>Tir</w:t>
      </w:r>
      <w:r w:rsidR="004A7CCB">
        <w:rPr>
          <w:sz w:val="28"/>
          <w:szCs w:val="28"/>
        </w:rPr>
        <w:t xml:space="preserve">, </w:t>
      </w:r>
      <w:r w:rsidRPr="000460AA">
        <w:rPr>
          <w:sz w:val="28"/>
          <w:szCs w:val="28"/>
        </w:rPr>
        <w:t xml:space="preserve">Translocated Intimin Receptor. </w:t>
      </w:r>
    </w:p>
    <w:p w:rsidRPr="004A7CCB" w:rsidR="004A7CCB" w:rsidP="004A7CCB" w:rsidRDefault="00726B5F" w14:paraId="1F5ED501" w14:textId="77777777">
      <w:pPr>
        <w:pStyle w:val="ListParagraph"/>
        <w:numPr>
          <w:ilvl w:val="0"/>
          <w:numId w:val="322"/>
        </w:numPr>
        <w:rPr>
          <w:b/>
          <w:color w:val="1F4E79" w:themeColor="accent5" w:themeShade="80"/>
          <w:sz w:val="28"/>
          <w:szCs w:val="28"/>
        </w:rPr>
      </w:pPr>
      <w:r w:rsidRPr="000460AA">
        <w:rPr>
          <w:sz w:val="28"/>
          <w:szCs w:val="28"/>
        </w:rPr>
        <w:t xml:space="preserve">Tir is inserted into the host cell membrane where it serves as a receptor for the bacterial adhesion intimin. </w:t>
      </w:r>
    </w:p>
    <w:p w:rsidRPr="000460AA" w:rsidR="00726B5F" w:rsidP="004A7CCB" w:rsidRDefault="00726B5F" w14:paraId="141E4B67" w14:textId="77777777">
      <w:pPr>
        <w:pStyle w:val="ListParagraph"/>
        <w:numPr>
          <w:ilvl w:val="0"/>
          <w:numId w:val="322"/>
        </w:numPr>
        <w:rPr>
          <w:b/>
          <w:color w:val="1F4E79" w:themeColor="accent5" w:themeShade="80"/>
          <w:sz w:val="28"/>
          <w:szCs w:val="28"/>
        </w:rPr>
      </w:pPr>
      <w:r w:rsidRPr="000460AA">
        <w:rPr>
          <w:sz w:val="28"/>
          <w:szCs w:val="28"/>
        </w:rPr>
        <w:t>The h</w:t>
      </w:r>
      <w:r w:rsidR="004A7CCB">
        <w:rPr>
          <w:sz w:val="28"/>
          <w:szCs w:val="28"/>
        </w:rPr>
        <w:t xml:space="preserve">ost recognizes Tir, modifies </w:t>
      </w:r>
      <w:r w:rsidRPr="000460AA">
        <w:rPr>
          <w:sz w:val="28"/>
          <w:szCs w:val="28"/>
        </w:rPr>
        <w:t>and inserts it into the host cell membrane.</w:t>
      </w:r>
    </w:p>
    <w:p w:rsidRPr="004A7CCB" w:rsidR="004A7CCB" w:rsidP="005533D8" w:rsidRDefault="00726B5F" w14:paraId="693F5F32" w14:textId="77777777">
      <w:pPr>
        <w:pStyle w:val="ListParagraph"/>
        <w:numPr>
          <w:ilvl w:val="0"/>
          <w:numId w:val="324"/>
        </w:numPr>
        <w:rPr>
          <w:b/>
          <w:color w:val="1F4E79" w:themeColor="accent5" w:themeShade="80"/>
          <w:sz w:val="28"/>
          <w:szCs w:val="28"/>
        </w:rPr>
      </w:pPr>
      <w:r w:rsidRPr="000460AA">
        <w:rPr>
          <w:sz w:val="28"/>
          <w:szCs w:val="28"/>
        </w:rPr>
        <w:t xml:space="preserve">The bacteria adhere to the surface of intestinal epithelial cells. </w:t>
      </w:r>
    </w:p>
    <w:p w:rsidRPr="004A7CCB" w:rsidR="004A7CCB" w:rsidP="005533D8" w:rsidRDefault="00726B5F" w14:paraId="3F33E485" w14:textId="77777777">
      <w:pPr>
        <w:pStyle w:val="ListParagraph"/>
        <w:numPr>
          <w:ilvl w:val="0"/>
          <w:numId w:val="379"/>
        </w:numPr>
        <w:rPr>
          <w:b/>
          <w:color w:val="1F4E79" w:themeColor="accent5" w:themeShade="80"/>
          <w:sz w:val="28"/>
          <w:szCs w:val="28"/>
        </w:rPr>
      </w:pPr>
      <w:r w:rsidRPr="004A7CCB">
        <w:rPr>
          <w:sz w:val="28"/>
          <w:szCs w:val="28"/>
        </w:rPr>
        <w:t>This adherence causes the villi at the site of</w:t>
      </w:r>
      <w:r w:rsidR="004A7CCB">
        <w:rPr>
          <w:sz w:val="28"/>
          <w:szCs w:val="28"/>
        </w:rPr>
        <w:t xml:space="preserve"> attachment to efface or shrink. </w:t>
      </w:r>
    </w:p>
    <w:p w:rsidRPr="004A7CCB" w:rsidR="00726B5F" w:rsidP="005533D8" w:rsidRDefault="004A7CCB" w14:paraId="44D2969C" w14:textId="77777777">
      <w:pPr>
        <w:pStyle w:val="ListParagraph"/>
        <w:numPr>
          <w:ilvl w:val="0"/>
          <w:numId w:val="379"/>
        </w:numPr>
        <w:rPr>
          <w:b/>
          <w:color w:val="1F4E79" w:themeColor="accent5" w:themeShade="80"/>
          <w:sz w:val="28"/>
          <w:szCs w:val="28"/>
        </w:rPr>
      </w:pPr>
      <w:r>
        <w:rPr>
          <w:sz w:val="28"/>
          <w:szCs w:val="28"/>
        </w:rPr>
        <w:t>T</w:t>
      </w:r>
      <w:r w:rsidRPr="004A7CCB" w:rsidR="00726B5F">
        <w:rPr>
          <w:sz w:val="28"/>
          <w:szCs w:val="28"/>
        </w:rPr>
        <w:t>hese areas with attached bacteria look very different to healthy tissue (almost like lesions).</w:t>
      </w:r>
    </w:p>
    <w:p w:rsidRPr="000460AA" w:rsidR="00726B5F" w:rsidP="005533D8" w:rsidRDefault="00726B5F" w14:paraId="5DE8C5C6" w14:textId="77777777">
      <w:pPr>
        <w:pStyle w:val="ListParagraph"/>
        <w:numPr>
          <w:ilvl w:val="0"/>
          <w:numId w:val="324"/>
        </w:numPr>
        <w:rPr>
          <w:b/>
          <w:color w:val="1F4E79" w:themeColor="accent5" w:themeShade="80"/>
          <w:sz w:val="28"/>
          <w:szCs w:val="28"/>
        </w:rPr>
      </w:pPr>
      <w:r w:rsidRPr="000460AA">
        <w:rPr>
          <w:sz w:val="28"/>
          <w:szCs w:val="28"/>
        </w:rPr>
        <w:t>The TTSS is expressed by the attached bacteria.</w:t>
      </w:r>
    </w:p>
    <w:p w:rsidRPr="000460AA" w:rsidR="00726B5F" w:rsidP="005533D8" w:rsidRDefault="00726B5F" w14:paraId="45F8145F" w14:textId="77777777">
      <w:pPr>
        <w:pStyle w:val="ListParagraph"/>
        <w:numPr>
          <w:ilvl w:val="0"/>
          <w:numId w:val="324"/>
        </w:numPr>
        <w:rPr>
          <w:b/>
          <w:color w:val="1F4E79" w:themeColor="accent5" w:themeShade="80"/>
          <w:sz w:val="28"/>
          <w:szCs w:val="28"/>
        </w:rPr>
      </w:pPr>
      <w:r w:rsidRPr="000460AA">
        <w:rPr>
          <w:sz w:val="28"/>
          <w:szCs w:val="28"/>
        </w:rPr>
        <w:t>Effector molecule Tir is then in</w:t>
      </w:r>
      <w:r w:rsidR="004A7CCB">
        <w:rPr>
          <w:sz w:val="28"/>
          <w:szCs w:val="28"/>
        </w:rPr>
        <w:t>jected into the host cell via T3</w:t>
      </w:r>
      <w:r w:rsidRPr="000460AA">
        <w:rPr>
          <w:sz w:val="28"/>
          <w:szCs w:val="28"/>
        </w:rPr>
        <w:t>SS.</w:t>
      </w:r>
    </w:p>
    <w:p w:rsidRPr="000460AA" w:rsidR="00726B5F" w:rsidP="005533D8" w:rsidRDefault="00726B5F" w14:paraId="59325960" w14:textId="77777777">
      <w:pPr>
        <w:pStyle w:val="ListParagraph"/>
        <w:numPr>
          <w:ilvl w:val="0"/>
          <w:numId w:val="324"/>
        </w:numPr>
        <w:rPr>
          <w:b/>
          <w:color w:val="1F4E79" w:themeColor="accent5" w:themeShade="80"/>
          <w:sz w:val="28"/>
          <w:szCs w:val="28"/>
        </w:rPr>
      </w:pPr>
      <w:r w:rsidRPr="000460AA">
        <w:rPr>
          <w:sz w:val="28"/>
          <w:szCs w:val="28"/>
        </w:rPr>
        <w:t>The host cell recognizes Tir and places it into its cell membrane.</w:t>
      </w:r>
    </w:p>
    <w:p w:rsidRPr="004A7CCB" w:rsidR="004A7CCB" w:rsidP="005533D8" w:rsidRDefault="00726B5F" w14:paraId="7B9BA20C" w14:textId="77777777">
      <w:pPr>
        <w:pStyle w:val="ListParagraph"/>
        <w:numPr>
          <w:ilvl w:val="0"/>
          <w:numId w:val="324"/>
        </w:numPr>
        <w:rPr>
          <w:b/>
          <w:color w:val="1F4E79" w:themeColor="accent5" w:themeShade="80"/>
          <w:sz w:val="28"/>
          <w:szCs w:val="28"/>
        </w:rPr>
      </w:pPr>
      <w:r w:rsidRPr="000460AA">
        <w:rPr>
          <w:sz w:val="28"/>
          <w:szCs w:val="28"/>
        </w:rPr>
        <w:t>The bacterial surface protein intimin binds to Tir</w:t>
      </w:r>
      <w:r w:rsidR="004A7CCB">
        <w:rPr>
          <w:sz w:val="28"/>
          <w:szCs w:val="28"/>
        </w:rPr>
        <w:t>.</w:t>
      </w:r>
    </w:p>
    <w:p w:rsidRPr="000460AA" w:rsidR="00726B5F" w:rsidP="005533D8" w:rsidRDefault="004A7CCB" w14:paraId="1CA48EF6" w14:textId="77777777">
      <w:pPr>
        <w:pStyle w:val="ListParagraph"/>
        <w:numPr>
          <w:ilvl w:val="0"/>
          <w:numId w:val="380"/>
        </w:numPr>
        <w:rPr>
          <w:b/>
          <w:color w:val="1F4E79" w:themeColor="accent5" w:themeShade="80"/>
          <w:sz w:val="28"/>
          <w:szCs w:val="28"/>
        </w:rPr>
      </w:pPr>
      <w:r>
        <w:rPr>
          <w:sz w:val="28"/>
          <w:szCs w:val="28"/>
        </w:rPr>
        <w:t xml:space="preserve">This </w:t>
      </w:r>
      <w:r w:rsidRPr="000460AA" w:rsidR="00726B5F">
        <w:rPr>
          <w:sz w:val="28"/>
          <w:szCs w:val="28"/>
        </w:rPr>
        <w:t>initiates a cascade of signaling and cytoskeletal rearrangement to form a pedestal.</w:t>
      </w:r>
    </w:p>
    <w:p w:rsidRPr="000460AA" w:rsidR="00726B5F" w:rsidP="00726B5F" w:rsidRDefault="00726B5F" w14:paraId="700D3CB8" w14:textId="77777777">
      <w:pPr>
        <w:rPr>
          <w:sz w:val="28"/>
          <w:szCs w:val="28"/>
        </w:rPr>
      </w:pPr>
    </w:p>
    <w:p w:rsidRPr="004A7CCB" w:rsidR="00726B5F" w:rsidP="004A7CCB" w:rsidRDefault="00726B5F" w14:paraId="46DF5861" w14:textId="77777777">
      <w:pPr>
        <w:rPr>
          <w:b/>
          <w:color w:val="833C0B" w:themeColor="accent2" w:themeShade="80"/>
          <w:sz w:val="28"/>
          <w:szCs w:val="28"/>
        </w:rPr>
      </w:pPr>
      <w:r w:rsidRPr="004A7CCB">
        <w:rPr>
          <w:b/>
          <w:color w:val="833C0B" w:themeColor="accent2" w:themeShade="80"/>
          <w:sz w:val="28"/>
          <w:szCs w:val="28"/>
        </w:rPr>
        <w:t xml:space="preserve">Shiga toxin – Stx. </w:t>
      </w:r>
    </w:p>
    <w:p w:rsidRPr="000460AA" w:rsidR="00726B5F" w:rsidP="004A7CCB" w:rsidRDefault="00726B5F" w14:paraId="014E4CB2" w14:textId="77777777">
      <w:pPr>
        <w:pStyle w:val="ListParagraph"/>
        <w:numPr>
          <w:ilvl w:val="0"/>
          <w:numId w:val="322"/>
        </w:numPr>
        <w:rPr>
          <w:b/>
          <w:color w:val="1F4E79" w:themeColor="accent5" w:themeShade="80"/>
          <w:sz w:val="28"/>
          <w:szCs w:val="28"/>
        </w:rPr>
      </w:pPr>
      <w:r w:rsidRPr="000460AA">
        <w:rPr>
          <w:sz w:val="28"/>
          <w:szCs w:val="28"/>
        </w:rPr>
        <w:t>Originally comes from a bacteriophage.</w:t>
      </w:r>
    </w:p>
    <w:p w:rsidRPr="000460AA" w:rsidR="00726B5F" w:rsidP="004A7CCB" w:rsidRDefault="00726B5F" w14:paraId="33E0F8C5" w14:textId="77777777">
      <w:pPr>
        <w:pStyle w:val="ListParagraph"/>
        <w:numPr>
          <w:ilvl w:val="0"/>
          <w:numId w:val="322"/>
        </w:numPr>
        <w:rPr>
          <w:b/>
          <w:color w:val="1F4E79" w:themeColor="accent5" w:themeShade="80"/>
          <w:sz w:val="28"/>
          <w:szCs w:val="28"/>
        </w:rPr>
      </w:pPr>
      <w:r w:rsidRPr="000460AA">
        <w:rPr>
          <w:sz w:val="28"/>
          <w:szCs w:val="28"/>
        </w:rPr>
        <w:t>Exotoxin.</w:t>
      </w:r>
    </w:p>
    <w:p w:rsidRPr="000460AA" w:rsidR="00726B5F" w:rsidP="004A7CCB" w:rsidRDefault="00726B5F" w14:paraId="58B46892" w14:textId="77777777">
      <w:pPr>
        <w:pStyle w:val="ListParagraph"/>
        <w:numPr>
          <w:ilvl w:val="0"/>
          <w:numId w:val="322"/>
        </w:numPr>
        <w:rPr>
          <w:b/>
          <w:color w:val="1F4E79" w:themeColor="accent5" w:themeShade="80"/>
          <w:sz w:val="28"/>
          <w:szCs w:val="28"/>
        </w:rPr>
      </w:pPr>
      <w:r w:rsidRPr="000460AA">
        <w:rPr>
          <w:sz w:val="28"/>
          <w:szCs w:val="28"/>
        </w:rPr>
        <w:t>Very similar to toxin produced by Shigella dysenteriae.</w:t>
      </w:r>
    </w:p>
    <w:p w:rsidRPr="000460AA" w:rsidR="00726B5F" w:rsidP="004A7CCB" w:rsidRDefault="00726B5F" w14:paraId="1C1C8790" w14:textId="77777777">
      <w:pPr>
        <w:pStyle w:val="ListParagraph"/>
        <w:numPr>
          <w:ilvl w:val="0"/>
          <w:numId w:val="322"/>
        </w:numPr>
        <w:rPr>
          <w:b/>
          <w:color w:val="1F4E79" w:themeColor="accent5" w:themeShade="80"/>
          <w:sz w:val="28"/>
          <w:szCs w:val="28"/>
        </w:rPr>
      </w:pPr>
      <w:r w:rsidRPr="000460AA">
        <w:rPr>
          <w:sz w:val="28"/>
          <w:szCs w:val="28"/>
        </w:rPr>
        <w:t>i.e. Shiga toxin producing E. coli (STEC) produces verocytotoxins.</w:t>
      </w:r>
    </w:p>
    <w:p w:rsidRPr="000460AA" w:rsidR="00726B5F" w:rsidP="004A7CCB" w:rsidRDefault="00726B5F" w14:paraId="0D896B4B" w14:textId="77777777">
      <w:pPr>
        <w:pStyle w:val="ListParagraph"/>
        <w:numPr>
          <w:ilvl w:val="0"/>
          <w:numId w:val="322"/>
        </w:numPr>
        <w:rPr>
          <w:b/>
          <w:color w:val="1F4E79" w:themeColor="accent5" w:themeShade="80"/>
          <w:sz w:val="28"/>
          <w:szCs w:val="28"/>
        </w:rPr>
      </w:pPr>
      <w:r w:rsidRPr="000460AA">
        <w:rPr>
          <w:sz w:val="28"/>
          <w:szCs w:val="28"/>
        </w:rPr>
        <w:t>Acts to inhibit protein synthesis within target cells with kidney cells being particularly sensitive to intoxication.</w:t>
      </w:r>
    </w:p>
    <w:p w:rsidRPr="004A7CCB" w:rsidR="004A7CCB" w:rsidP="004A7CCB" w:rsidRDefault="00726B5F" w14:paraId="6BE5D6C3" w14:textId="77777777">
      <w:pPr>
        <w:pStyle w:val="ListParagraph"/>
        <w:numPr>
          <w:ilvl w:val="0"/>
          <w:numId w:val="322"/>
        </w:numPr>
        <w:rPr>
          <w:b/>
          <w:color w:val="1F4E79" w:themeColor="accent5" w:themeShade="80"/>
          <w:sz w:val="28"/>
          <w:szCs w:val="28"/>
        </w:rPr>
      </w:pPr>
      <w:r w:rsidRPr="000460AA">
        <w:rPr>
          <w:sz w:val="28"/>
          <w:szCs w:val="28"/>
        </w:rPr>
        <w:t>2 sub</w:t>
      </w:r>
      <w:r w:rsidR="004A7CCB">
        <w:rPr>
          <w:sz w:val="28"/>
          <w:szCs w:val="28"/>
        </w:rPr>
        <w:t>units to this exotoxin: A and B.</w:t>
      </w:r>
    </w:p>
    <w:p w:rsidRPr="000460AA" w:rsidR="00726B5F" w:rsidP="004A7CCB" w:rsidRDefault="00726B5F" w14:paraId="6B6CF1B8" w14:textId="77777777">
      <w:pPr>
        <w:pStyle w:val="ListParagraph"/>
        <w:numPr>
          <w:ilvl w:val="0"/>
          <w:numId w:val="322"/>
        </w:numPr>
        <w:rPr>
          <w:b/>
          <w:color w:val="1F4E79" w:themeColor="accent5" w:themeShade="80"/>
          <w:sz w:val="28"/>
          <w:szCs w:val="28"/>
        </w:rPr>
      </w:pPr>
      <w:r w:rsidRPr="000460AA">
        <w:rPr>
          <w:sz w:val="28"/>
          <w:szCs w:val="28"/>
        </w:rPr>
        <w:t>“AB</w:t>
      </w:r>
      <w:r w:rsidRPr="000460AA">
        <w:rPr>
          <w:sz w:val="28"/>
          <w:szCs w:val="28"/>
          <w:vertAlign w:val="subscript"/>
        </w:rPr>
        <w:t>5</w:t>
      </w:r>
      <w:r w:rsidRPr="000460AA">
        <w:rPr>
          <w:sz w:val="28"/>
          <w:szCs w:val="28"/>
        </w:rPr>
        <w:t>” as the B subunit forms a pentameter in the host cell and allows entry of the A (active) subunit.</w:t>
      </w:r>
    </w:p>
    <w:p w:rsidRPr="004A7CCB" w:rsidR="004A7CCB" w:rsidP="004A7CCB" w:rsidRDefault="00726B5F" w14:paraId="4D821BD9" w14:textId="77777777">
      <w:pPr>
        <w:pStyle w:val="ListParagraph"/>
        <w:numPr>
          <w:ilvl w:val="0"/>
          <w:numId w:val="322"/>
        </w:numPr>
        <w:rPr>
          <w:b/>
          <w:color w:val="1F4E79" w:themeColor="accent5" w:themeShade="80"/>
          <w:sz w:val="28"/>
          <w:szCs w:val="28"/>
        </w:rPr>
      </w:pPr>
      <w:r w:rsidRPr="000460AA">
        <w:rPr>
          <w:sz w:val="28"/>
          <w:szCs w:val="28"/>
        </w:rPr>
        <w:t>E. coli 0H157 or 0157:H7 does not cause disease in cattle because the r</w:t>
      </w:r>
      <w:r w:rsidR="004A7CCB">
        <w:rPr>
          <w:sz w:val="28"/>
          <w:szCs w:val="28"/>
        </w:rPr>
        <w:t>eceptor for the toxin is absent.</w:t>
      </w:r>
    </w:p>
    <w:p w:rsidRPr="000460AA" w:rsidR="00726B5F" w:rsidP="004A7CCB" w:rsidRDefault="004A7CCB" w14:paraId="1373455A" w14:textId="77777777">
      <w:pPr>
        <w:pStyle w:val="ListParagraph"/>
        <w:numPr>
          <w:ilvl w:val="0"/>
          <w:numId w:val="322"/>
        </w:numPr>
        <w:rPr>
          <w:b/>
          <w:color w:val="1F4E79" w:themeColor="accent5" w:themeShade="80"/>
          <w:sz w:val="28"/>
          <w:szCs w:val="28"/>
        </w:rPr>
      </w:pPr>
      <w:r>
        <w:rPr>
          <w:sz w:val="28"/>
          <w:szCs w:val="28"/>
        </w:rPr>
        <w:t>C</w:t>
      </w:r>
      <w:r w:rsidRPr="000460AA" w:rsidR="00726B5F">
        <w:rPr>
          <w:sz w:val="28"/>
          <w:szCs w:val="28"/>
        </w:rPr>
        <w:t>attle are asymptomatic reservoirs for infection.</w:t>
      </w:r>
    </w:p>
    <w:p w:rsidRPr="000460AA" w:rsidR="00726B5F" w:rsidP="004A7CCB" w:rsidRDefault="00726B5F" w14:paraId="4838484A" w14:textId="77777777">
      <w:pPr>
        <w:pStyle w:val="ListParagraph"/>
        <w:numPr>
          <w:ilvl w:val="0"/>
          <w:numId w:val="322"/>
        </w:numPr>
        <w:rPr>
          <w:b/>
          <w:color w:val="1F4E79" w:themeColor="accent5" w:themeShade="80"/>
          <w:sz w:val="28"/>
          <w:szCs w:val="28"/>
        </w:rPr>
      </w:pPr>
      <w:r w:rsidRPr="000460AA">
        <w:rPr>
          <w:sz w:val="28"/>
          <w:szCs w:val="28"/>
        </w:rPr>
        <w:t>Most 0H157 strains produce Shiga toxin 2 and about 25% produce Shiga toxin 1.</w:t>
      </w:r>
    </w:p>
    <w:p w:rsidRPr="000460AA" w:rsidR="00726B5F" w:rsidP="004A7CCB" w:rsidRDefault="00726B5F" w14:paraId="323A1A5F" w14:textId="77777777">
      <w:pPr>
        <w:pStyle w:val="ListParagraph"/>
        <w:numPr>
          <w:ilvl w:val="0"/>
          <w:numId w:val="322"/>
        </w:numPr>
        <w:rPr>
          <w:b/>
          <w:color w:val="1F4E79" w:themeColor="accent5" w:themeShade="80"/>
          <w:sz w:val="28"/>
          <w:szCs w:val="28"/>
        </w:rPr>
      </w:pPr>
      <w:r w:rsidRPr="000460AA">
        <w:rPr>
          <w:sz w:val="28"/>
          <w:szCs w:val="28"/>
        </w:rPr>
        <w:t>Bacterial cells can survive in manure and water troughs.</w:t>
      </w:r>
    </w:p>
    <w:p w:rsidRPr="004A7CCB" w:rsidR="00726B5F" w:rsidP="004A7CCB" w:rsidRDefault="00726B5F" w14:paraId="7A128008" w14:textId="77777777">
      <w:pPr>
        <w:pStyle w:val="ListParagraph"/>
        <w:numPr>
          <w:ilvl w:val="0"/>
          <w:numId w:val="322"/>
        </w:numPr>
        <w:rPr>
          <w:b/>
          <w:color w:val="1F4E79" w:themeColor="accent5" w:themeShade="80"/>
          <w:sz w:val="28"/>
          <w:szCs w:val="28"/>
        </w:rPr>
      </w:pPr>
      <w:r w:rsidRPr="000460AA">
        <w:rPr>
          <w:sz w:val="28"/>
          <w:szCs w:val="28"/>
        </w:rPr>
        <w:t>Infection is more common during the summer in both hemispheres.</w:t>
      </w:r>
    </w:p>
    <w:p w:rsidR="004A7CCB" w:rsidP="004A7CCB" w:rsidRDefault="004A7CCB" w14:paraId="32C6A4B9" w14:textId="77777777">
      <w:pPr>
        <w:pStyle w:val="ListParagraph"/>
        <w:rPr>
          <w:sz w:val="28"/>
          <w:szCs w:val="28"/>
        </w:rPr>
      </w:pPr>
    </w:p>
    <w:p w:rsidR="004A7CCB" w:rsidP="004A7CCB" w:rsidRDefault="004A7CCB" w14:paraId="09AA23C1" w14:textId="77777777">
      <w:pPr>
        <w:rPr>
          <w:sz w:val="28"/>
          <w:szCs w:val="28"/>
        </w:rPr>
      </w:pPr>
    </w:p>
    <w:p w:rsidRPr="004A7CCB" w:rsidR="004A7CCB" w:rsidP="004A7CCB" w:rsidRDefault="004A7CCB" w14:paraId="5F2A4EB8" w14:textId="77777777">
      <w:pPr>
        <w:rPr>
          <w:b/>
          <w:color w:val="1F4E79" w:themeColor="accent5" w:themeShade="80"/>
          <w:sz w:val="28"/>
          <w:szCs w:val="28"/>
        </w:rPr>
      </w:pPr>
    </w:p>
    <w:p w:rsidRPr="000460AA" w:rsidR="00726B5F" w:rsidP="004A7CCB" w:rsidRDefault="00726B5F" w14:paraId="751ADE1B" w14:textId="77777777">
      <w:pPr>
        <w:pStyle w:val="ListParagraph"/>
        <w:numPr>
          <w:ilvl w:val="0"/>
          <w:numId w:val="322"/>
        </w:numPr>
        <w:rPr>
          <w:b/>
          <w:color w:val="1F4E79" w:themeColor="accent5" w:themeShade="80"/>
          <w:sz w:val="28"/>
          <w:szCs w:val="28"/>
        </w:rPr>
      </w:pPr>
      <w:r w:rsidRPr="000460AA">
        <w:rPr>
          <w:b/>
          <w:sz w:val="28"/>
          <w:szCs w:val="28"/>
        </w:rPr>
        <w:lastRenderedPageBreak/>
        <w:t>Transmi</w:t>
      </w:r>
      <w:r w:rsidR="004A7CCB">
        <w:rPr>
          <w:b/>
          <w:sz w:val="28"/>
          <w:szCs w:val="28"/>
        </w:rPr>
        <w:t>ssion</w:t>
      </w:r>
      <w:r w:rsidRPr="000460AA">
        <w:rPr>
          <w:b/>
          <w:sz w:val="28"/>
          <w:szCs w:val="28"/>
        </w:rPr>
        <w:t xml:space="preserve"> via food:</w:t>
      </w:r>
    </w:p>
    <w:p w:rsidRPr="000460AA" w:rsidR="00726B5F" w:rsidP="005533D8" w:rsidRDefault="00726B5F" w14:paraId="22C795EA" w14:textId="77777777">
      <w:pPr>
        <w:pStyle w:val="ListParagraph"/>
        <w:numPr>
          <w:ilvl w:val="0"/>
          <w:numId w:val="325"/>
        </w:numPr>
        <w:rPr>
          <w:b/>
          <w:color w:val="1F4E79" w:themeColor="accent5" w:themeShade="80"/>
          <w:sz w:val="28"/>
          <w:szCs w:val="28"/>
        </w:rPr>
      </w:pPr>
      <w:r w:rsidRPr="000460AA">
        <w:rPr>
          <w:color w:val="000000" w:themeColor="text1"/>
          <w:sz w:val="28"/>
          <w:szCs w:val="28"/>
        </w:rPr>
        <w:t>Raw milk.</w:t>
      </w:r>
    </w:p>
    <w:p w:rsidRPr="000460AA" w:rsidR="00726B5F" w:rsidP="005533D8" w:rsidRDefault="00726B5F" w14:paraId="5DCEFF42" w14:textId="77777777">
      <w:pPr>
        <w:pStyle w:val="ListParagraph"/>
        <w:numPr>
          <w:ilvl w:val="0"/>
          <w:numId w:val="325"/>
        </w:numPr>
        <w:rPr>
          <w:b/>
          <w:color w:val="1F4E79" w:themeColor="accent5" w:themeShade="80"/>
          <w:sz w:val="28"/>
          <w:szCs w:val="28"/>
        </w:rPr>
      </w:pPr>
      <w:r w:rsidRPr="000460AA">
        <w:rPr>
          <w:color w:val="000000" w:themeColor="text1"/>
          <w:sz w:val="28"/>
          <w:szCs w:val="28"/>
        </w:rPr>
        <w:t>Ground beef.</w:t>
      </w:r>
    </w:p>
    <w:p w:rsidRPr="000460AA" w:rsidR="00726B5F" w:rsidP="005533D8" w:rsidRDefault="00726B5F" w14:paraId="69236B3A" w14:textId="77777777">
      <w:pPr>
        <w:pStyle w:val="ListParagraph"/>
        <w:numPr>
          <w:ilvl w:val="0"/>
          <w:numId w:val="325"/>
        </w:numPr>
        <w:rPr>
          <w:b/>
          <w:color w:val="1F4E79" w:themeColor="accent5" w:themeShade="80"/>
          <w:sz w:val="28"/>
          <w:szCs w:val="28"/>
        </w:rPr>
      </w:pPr>
      <w:r w:rsidRPr="000460AA">
        <w:rPr>
          <w:color w:val="000000" w:themeColor="text1"/>
          <w:sz w:val="28"/>
          <w:szCs w:val="28"/>
        </w:rPr>
        <w:t>Lamb meat.</w:t>
      </w:r>
    </w:p>
    <w:p w:rsidRPr="000460AA" w:rsidR="00726B5F" w:rsidP="005533D8" w:rsidRDefault="00726B5F" w14:paraId="0ED591A0" w14:textId="77777777">
      <w:pPr>
        <w:pStyle w:val="ListParagraph"/>
        <w:numPr>
          <w:ilvl w:val="0"/>
          <w:numId w:val="325"/>
        </w:numPr>
        <w:rPr>
          <w:b/>
          <w:color w:val="1F4E79" w:themeColor="accent5" w:themeShade="80"/>
          <w:sz w:val="28"/>
          <w:szCs w:val="28"/>
        </w:rPr>
      </w:pPr>
      <w:r w:rsidRPr="000460AA">
        <w:rPr>
          <w:color w:val="000000" w:themeColor="text1"/>
          <w:sz w:val="28"/>
          <w:szCs w:val="28"/>
        </w:rPr>
        <w:t>Venison jerky.</w:t>
      </w:r>
    </w:p>
    <w:p w:rsidRPr="000460AA" w:rsidR="00726B5F" w:rsidP="005533D8" w:rsidRDefault="00726B5F" w14:paraId="32405CC6" w14:textId="77777777">
      <w:pPr>
        <w:pStyle w:val="ListParagraph"/>
        <w:numPr>
          <w:ilvl w:val="0"/>
          <w:numId w:val="325"/>
        </w:numPr>
        <w:rPr>
          <w:b/>
          <w:color w:val="1F4E79" w:themeColor="accent5" w:themeShade="80"/>
          <w:sz w:val="28"/>
          <w:szCs w:val="28"/>
        </w:rPr>
      </w:pPr>
      <w:r w:rsidRPr="000460AA">
        <w:rPr>
          <w:color w:val="000000" w:themeColor="text1"/>
          <w:sz w:val="28"/>
          <w:szCs w:val="28"/>
        </w:rPr>
        <w:t>Salami and other fermented dried meat products.</w:t>
      </w:r>
    </w:p>
    <w:p w:rsidRPr="000460AA" w:rsidR="00726B5F" w:rsidP="005533D8" w:rsidRDefault="00726B5F" w14:paraId="6A33F3DD" w14:textId="77777777">
      <w:pPr>
        <w:pStyle w:val="ListParagraph"/>
        <w:numPr>
          <w:ilvl w:val="0"/>
          <w:numId w:val="325"/>
        </w:numPr>
        <w:rPr>
          <w:b/>
          <w:color w:val="1F4E79" w:themeColor="accent5" w:themeShade="80"/>
          <w:sz w:val="28"/>
          <w:szCs w:val="28"/>
        </w:rPr>
      </w:pPr>
      <w:r w:rsidRPr="000460AA">
        <w:rPr>
          <w:color w:val="000000" w:themeColor="text1"/>
          <w:sz w:val="28"/>
          <w:szCs w:val="28"/>
        </w:rPr>
        <w:t>Lettuce, spinach and alfalfa sprouts.</w:t>
      </w:r>
    </w:p>
    <w:p w:rsidRPr="004A7CCB" w:rsidR="00726B5F" w:rsidP="005533D8" w:rsidRDefault="00726B5F" w14:paraId="661F609D" w14:textId="77777777">
      <w:pPr>
        <w:pStyle w:val="ListParagraph"/>
        <w:numPr>
          <w:ilvl w:val="0"/>
          <w:numId w:val="325"/>
        </w:numPr>
        <w:rPr>
          <w:b/>
          <w:color w:val="1F4E79" w:themeColor="accent5" w:themeShade="80"/>
          <w:sz w:val="28"/>
          <w:szCs w:val="28"/>
        </w:rPr>
      </w:pPr>
      <w:r w:rsidRPr="000460AA">
        <w:rPr>
          <w:color w:val="000000" w:themeColor="text1"/>
          <w:sz w:val="28"/>
          <w:szCs w:val="28"/>
        </w:rPr>
        <w:t>Unpasteurized apple cider.</w:t>
      </w:r>
    </w:p>
    <w:p w:rsidRPr="000460AA" w:rsidR="004A7CCB" w:rsidP="004A7CCB" w:rsidRDefault="004A7CCB" w14:paraId="5CCA667D" w14:textId="77777777">
      <w:pPr>
        <w:pStyle w:val="ListParagraph"/>
        <w:ind w:left="1440"/>
        <w:rPr>
          <w:b/>
          <w:color w:val="1F4E79" w:themeColor="accent5" w:themeShade="80"/>
          <w:sz w:val="28"/>
          <w:szCs w:val="28"/>
        </w:rPr>
      </w:pPr>
    </w:p>
    <w:p w:rsidRPr="000460AA" w:rsidR="00726B5F" w:rsidP="004A7CCB" w:rsidRDefault="004A7CCB" w14:paraId="5BCAA220" w14:textId="77777777">
      <w:pPr>
        <w:pStyle w:val="ListParagraph"/>
        <w:numPr>
          <w:ilvl w:val="0"/>
          <w:numId w:val="322"/>
        </w:numPr>
        <w:rPr>
          <w:b/>
          <w:color w:val="1F4E79" w:themeColor="accent5" w:themeShade="80"/>
          <w:sz w:val="28"/>
          <w:szCs w:val="28"/>
        </w:rPr>
      </w:pPr>
      <w:r>
        <w:rPr>
          <w:b/>
          <w:color w:val="000000" w:themeColor="text1"/>
          <w:sz w:val="28"/>
          <w:szCs w:val="28"/>
        </w:rPr>
        <w:t>Transmission</w:t>
      </w:r>
      <w:r w:rsidRPr="000460AA" w:rsidR="00726B5F">
        <w:rPr>
          <w:b/>
          <w:color w:val="000000" w:themeColor="text1"/>
          <w:sz w:val="28"/>
          <w:szCs w:val="28"/>
        </w:rPr>
        <w:t xml:space="preserve"> via water:</w:t>
      </w:r>
    </w:p>
    <w:p w:rsidR="00726B5F" w:rsidP="005533D8" w:rsidRDefault="00726B5F" w14:paraId="07BA81DE" w14:textId="77777777">
      <w:pPr>
        <w:pStyle w:val="ListParagraph"/>
        <w:numPr>
          <w:ilvl w:val="0"/>
          <w:numId w:val="325"/>
        </w:numPr>
        <w:rPr>
          <w:color w:val="000000" w:themeColor="text1"/>
          <w:sz w:val="28"/>
          <w:szCs w:val="28"/>
        </w:rPr>
      </w:pPr>
      <w:r w:rsidRPr="000460AA">
        <w:rPr>
          <w:color w:val="000000" w:themeColor="text1"/>
          <w:sz w:val="28"/>
          <w:szCs w:val="28"/>
        </w:rPr>
        <w:t>Drinking and swimming in unchlorinated water.</w:t>
      </w:r>
    </w:p>
    <w:p w:rsidRPr="000460AA" w:rsidR="004A7CCB" w:rsidP="004A7CCB" w:rsidRDefault="004A7CCB" w14:paraId="1914C5C4" w14:textId="77777777">
      <w:pPr>
        <w:pStyle w:val="ListParagraph"/>
        <w:ind w:left="1440"/>
        <w:rPr>
          <w:color w:val="000000" w:themeColor="text1"/>
          <w:sz w:val="28"/>
          <w:szCs w:val="28"/>
        </w:rPr>
      </w:pPr>
    </w:p>
    <w:p w:rsidRPr="004A7CCB" w:rsidR="004A7CCB" w:rsidP="004A7CCB" w:rsidRDefault="004A7CCB" w14:paraId="4CF3B8CF" w14:textId="77777777">
      <w:pPr>
        <w:pStyle w:val="ListParagraph"/>
        <w:numPr>
          <w:ilvl w:val="0"/>
          <w:numId w:val="322"/>
        </w:numPr>
        <w:rPr>
          <w:b/>
          <w:color w:val="000000" w:themeColor="text1"/>
          <w:sz w:val="28"/>
          <w:szCs w:val="28"/>
        </w:rPr>
      </w:pPr>
      <w:r>
        <w:rPr>
          <w:b/>
          <w:color w:val="000000" w:themeColor="text1"/>
          <w:sz w:val="28"/>
          <w:szCs w:val="28"/>
        </w:rPr>
        <w:t>Transmission</w:t>
      </w:r>
      <w:r w:rsidRPr="000460AA" w:rsidR="00726B5F">
        <w:rPr>
          <w:b/>
          <w:color w:val="000000" w:themeColor="text1"/>
          <w:sz w:val="28"/>
          <w:szCs w:val="28"/>
        </w:rPr>
        <w:t xml:space="preserve"> via direct person to person contact:</w:t>
      </w:r>
    </w:p>
    <w:p w:rsidRPr="000460AA" w:rsidR="00726B5F" w:rsidP="005533D8" w:rsidRDefault="00726B5F" w14:paraId="3D05B76A" w14:textId="77777777">
      <w:pPr>
        <w:pStyle w:val="ListParagraph"/>
        <w:numPr>
          <w:ilvl w:val="0"/>
          <w:numId w:val="325"/>
        </w:numPr>
        <w:rPr>
          <w:color w:val="000000" w:themeColor="text1"/>
          <w:sz w:val="28"/>
          <w:szCs w:val="28"/>
        </w:rPr>
      </w:pPr>
      <w:r w:rsidRPr="000460AA">
        <w:rPr>
          <w:color w:val="000000" w:themeColor="text1"/>
          <w:sz w:val="28"/>
          <w:szCs w:val="28"/>
        </w:rPr>
        <w:t>Diaper changing.</w:t>
      </w:r>
    </w:p>
    <w:p w:rsidRPr="000460AA" w:rsidR="00726B5F" w:rsidP="005533D8" w:rsidRDefault="00726B5F" w14:paraId="1F5A2BA9" w14:textId="77777777">
      <w:pPr>
        <w:pStyle w:val="ListParagraph"/>
        <w:numPr>
          <w:ilvl w:val="0"/>
          <w:numId w:val="325"/>
        </w:numPr>
        <w:rPr>
          <w:color w:val="000000" w:themeColor="text1"/>
          <w:sz w:val="28"/>
          <w:szCs w:val="28"/>
        </w:rPr>
      </w:pPr>
      <w:r w:rsidRPr="000460AA">
        <w:rPr>
          <w:color w:val="000000" w:themeColor="text1"/>
          <w:sz w:val="28"/>
          <w:szCs w:val="28"/>
        </w:rPr>
        <w:t>Improper sanitation.</w:t>
      </w:r>
    </w:p>
    <w:p w:rsidR="00726B5F" w:rsidP="005533D8" w:rsidRDefault="00726B5F" w14:paraId="6149B72D" w14:textId="77777777">
      <w:pPr>
        <w:pStyle w:val="ListParagraph"/>
        <w:numPr>
          <w:ilvl w:val="0"/>
          <w:numId w:val="325"/>
        </w:numPr>
        <w:rPr>
          <w:color w:val="000000" w:themeColor="text1"/>
          <w:sz w:val="28"/>
          <w:szCs w:val="28"/>
        </w:rPr>
      </w:pPr>
      <w:r w:rsidRPr="000460AA">
        <w:rPr>
          <w:color w:val="000000" w:themeColor="text1"/>
          <w:sz w:val="28"/>
          <w:szCs w:val="28"/>
        </w:rPr>
        <w:t>Day care and chronic adult care facilities.</w:t>
      </w:r>
    </w:p>
    <w:p w:rsidRPr="000460AA" w:rsidR="00991EEC" w:rsidP="00991EEC" w:rsidRDefault="00991EEC" w14:paraId="6FE4C03F" w14:textId="77777777">
      <w:pPr>
        <w:pStyle w:val="ListParagraph"/>
        <w:ind w:left="1440"/>
        <w:rPr>
          <w:color w:val="000000" w:themeColor="text1"/>
          <w:sz w:val="28"/>
          <w:szCs w:val="28"/>
        </w:rPr>
      </w:pPr>
    </w:p>
    <w:p w:rsidRPr="000460AA" w:rsidR="00726B5F" w:rsidP="004A7CCB" w:rsidRDefault="00726B5F" w14:paraId="64052FCF" w14:textId="77777777">
      <w:pPr>
        <w:pStyle w:val="ListParagraph"/>
        <w:numPr>
          <w:ilvl w:val="0"/>
          <w:numId w:val="322"/>
        </w:numPr>
        <w:rPr>
          <w:b/>
          <w:sz w:val="28"/>
          <w:szCs w:val="28"/>
        </w:rPr>
      </w:pPr>
      <w:r w:rsidRPr="000460AA">
        <w:rPr>
          <w:b/>
          <w:sz w:val="28"/>
          <w:szCs w:val="28"/>
        </w:rPr>
        <w:t>Clinical features:</w:t>
      </w:r>
    </w:p>
    <w:p w:rsidRPr="000460AA" w:rsidR="00726B5F" w:rsidP="005533D8" w:rsidRDefault="00726B5F" w14:paraId="3607F8B5" w14:textId="77777777">
      <w:pPr>
        <w:pStyle w:val="ListParagraph"/>
        <w:numPr>
          <w:ilvl w:val="0"/>
          <w:numId w:val="326"/>
        </w:numPr>
        <w:rPr>
          <w:sz w:val="28"/>
          <w:szCs w:val="28"/>
        </w:rPr>
      </w:pPr>
      <w:r w:rsidRPr="000460AA">
        <w:rPr>
          <w:sz w:val="28"/>
          <w:szCs w:val="28"/>
        </w:rPr>
        <w:t>Average interval between exposure and illness is three days.</w:t>
      </w:r>
    </w:p>
    <w:p w:rsidRPr="000460AA" w:rsidR="00726B5F" w:rsidP="005533D8" w:rsidRDefault="00726B5F" w14:paraId="6ADD0FCB" w14:textId="77777777">
      <w:pPr>
        <w:pStyle w:val="ListParagraph"/>
        <w:numPr>
          <w:ilvl w:val="0"/>
          <w:numId w:val="326"/>
        </w:numPr>
        <w:rPr>
          <w:sz w:val="28"/>
          <w:szCs w:val="28"/>
        </w:rPr>
      </w:pPr>
      <w:r w:rsidRPr="000460AA">
        <w:rPr>
          <w:sz w:val="28"/>
          <w:szCs w:val="28"/>
        </w:rPr>
        <w:t>Most patients recover within seven days.</w:t>
      </w:r>
    </w:p>
    <w:p w:rsidRPr="000460AA" w:rsidR="00726B5F" w:rsidP="005533D8" w:rsidRDefault="00726B5F" w14:paraId="3DB3C8FF" w14:textId="77777777">
      <w:pPr>
        <w:pStyle w:val="ListParagraph"/>
        <w:numPr>
          <w:ilvl w:val="0"/>
          <w:numId w:val="326"/>
        </w:numPr>
        <w:rPr>
          <w:sz w:val="28"/>
          <w:szCs w:val="28"/>
        </w:rPr>
      </w:pPr>
      <w:r w:rsidRPr="000460AA">
        <w:rPr>
          <w:sz w:val="28"/>
          <w:szCs w:val="28"/>
        </w:rPr>
        <w:t>70% of patients report bloody stools and 30% – 60% report vomiting.</w:t>
      </w:r>
    </w:p>
    <w:p w:rsidR="00726B5F" w:rsidP="005533D8" w:rsidRDefault="00726B5F" w14:paraId="3532A7FE" w14:textId="77777777">
      <w:pPr>
        <w:pStyle w:val="ListParagraph"/>
        <w:numPr>
          <w:ilvl w:val="0"/>
          <w:numId w:val="326"/>
        </w:numPr>
        <w:rPr>
          <w:sz w:val="28"/>
          <w:szCs w:val="28"/>
        </w:rPr>
      </w:pPr>
      <w:r w:rsidRPr="000460AA">
        <w:rPr>
          <w:sz w:val="28"/>
          <w:szCs w:val="28"/>
        </w:rPr>
        <w:t>Approximately 5% of patients develop HUS.</w:t>
      </w:r>
    </w:p>
    <w:p w:rsidRPr="004A7CCB" w:rsidR="004A7CCB" w:rsidP="004A7CCB" w:rsidRDefault="004A7CCB" w14:paraId="73638E71" w14:textId="2460350B">
      <w:pPr>
        <w:ind w:left="1080"/>
        <w:rPr>
          <w:sz w:val="28"/>
          <w:szCs w:val="28"/>
        </w:rPr>
      </w:pPr>
    </w:p>
    <w:p w:rsidR="004A7CCB" w:rsidP="00726B5F" w:rsidRDefault="00991EEC" w14:paraId="4D5C76B7" w14:textId="19DFAC62">
      <w:pPr>
        <w:tabs>
          <w:tab w:val="left" w:pos="1294"/>
        </w:tabs>
        <w:rPr>
          <w:sz w:val="28"/>
          <w:szCs w:val="28"/>
        </w:rPr>
      </w:pPr>
      <w:r w:rsidRPr="000460AA">
        <w:rPr>
          <w:noProof/>
          <w:sz w:val="28"/>
          <w:szCs w:val="28"/>
        </w:rPr>
        <w:drawing>
          <wp:anchor distT="0" distB="0" distL="114300" distR="114300" simplePos="0" relativeHeight="251671552" behindDoc="0" locked="0" layoutInCell="1" allowOverlap="1" wp14:anchorId="3C98C0BF" wp14:editId="6CA3ED8B">
            <wp:simplePos x="0" y="0"/>
            <wp:positionH relativeFrom="column">
              <wp:posOffset>736600</wp:posOffset>
            </wp:positionH>
            <wp:positionV relativeFrom="page">
              <wp:posOffset>5956300</wp:posOffset>
            </wp:positionV>
            <wp:extent cx="4392930" cy="3075940"/>
            <wp:effectExtent l="0" t="0" r="127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92930" cy="3075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7CCB" w:rsidP="00726B5F" w:rsidRDefault="004A7CCB" w14:paraId="6F433972" w14:textId="2CFB1223">
      <w:pPr>
        <w:tabs>
          <w:tab w:val="left" w:pos="1294"/>
        </w:tabs>
        <w:rPr>
          <w:sz w:val="28"/>
          <w:szCs w:val="28"/>
        </w:rPr>
      </w:pPr>
    </w:p>
    <w:p w:rsidR="004A7CCB" w:rsidP="00726B5F" w:rsidRDefault="004A7CCB" w14:paraId="00FFCAFF" w14:textId="7260F980">
      <w:pPr>
        <w:tabs>
          <w:tab w:val="left" w:pos="1294"/>
        </w:tabs>
        <w:rPr>
          <w:sz w:val="28"/>
          <w:szCs w:val="28"/>
        </w:rPr>
      </w:pPr>
    </w:p>
    <w:p w:rsidR="004A7CCB" w:rsidP="00726B5F" w:rsidRDefault="004A7CCB" w14:paraId="701B406C" w14:textId="332A4916">
      <w:pPr>
        <w:tabs>
          <w:tab w:val="left" w:pos="1294"/>
        </w:tabs>
        <w:rPr>
          <w:sz w:val="28"/>
          <w:szCs w:val="28"/>
        </w:rPr>
      </w:pPr>
    </w:p>
    <w:p w:rsidR="004A7CCB" w:rsidP="00726B5F" w:rsidRDefault="004A7CCB" w14:paraId="60835A62" w14:textId="1C2F2AB4">
      <w:pPr>
        <w:tabs>
          <w:tab w:val="left" w:pos="1294"/>
        </w:tabs>
        <w:rPr>
          <w:sz w:val="28"/>
          <w:szCs w:val="28"/>
        </w:rPr>
      </w:pPr>
    </w:p>
    <w:p w:rsidR="004A7CCB" w:rsidP="00726B5F" w:rsidRDefault="004A7CCB" w14:paraId="2A2F3D3E" w14:textId="165C5E80">
      <w:pPr>
        <w:tabs>
          <w:tab w:val="left" w:pos="1294"/>
        </w:tabs>
        <w:rPr>
          <w:sz w:val="28"/>
          <w:szCs w:val="28"/>
        </w:rPr>
      </w:pPr>
    </w:p>
    <w:p w:rsidR="004A7CCB" w:rsidP="00726B5F" w:rsidRDefault="004A7CCB" w14:paraId="714D2C9E" w14:textId="73BDAE24">
      <w:pPr>
        <w:tabs>
          <w:tab w:val="left" w:pos="1294"/>
        </w:tabs>
        <w:rPr>
          <w:sz w:val="28"/>
          <w:szCs w:val="28"/>
        </w:rPr>
      </w:pPr>
    </w:p>
    <w:p w:rsidR="004A7CCB" w:rsidP="00726B5F" w:rsidRDefault="004A7CCB" w14:paraId="38B592F9" w14:textId="634F6B48">
      <w:pPr>
        <w:tabs>
          <w:tab w:val="left" w:pos="1294"/>
        </w:tabs>
        <w:rPr>
          <w:sz w:val="28"/>
          <w:szCs w:val="28"/>
        </w:rPr>
      </w:pPr>
    </w:p>
    <w:p w:rsidR="004A7CCB" w:rsidP="00726B5F" w:rsidRDefault="004A7CCB" w14:paraId="28D431C0" w14:textId="2BB533FD">
      <w:pPr>
        <w:tabs>
          <w:tab w:val="left" w:pos="1294"/>
        </w:tabs>
        <w:rPr>
          <w:sz w:val="28"/>
          <w:szCs w:val="28"/>
        </w:rPr>
      </w:pPr>
    </w:p>
    <w:p w:rsidR="004A7CCB" w:rsidP="00726B5F" w:rsidRDefault="004A7CCB" w14:paraId="6F855DAD" w14:textId="1E4A63E5">
      <w:pPr>
        <w:tabs>
          <w:tab w:val="left" w:pos="1294"/>
        </w:tabs>
        <w:rPr>
          <w:sz w:val="28"/>
          <w:szCs w:val="28"/>
        </w:rPr>
      </w:pPr>
    </w:p>
    <w:p w:rsidR="004A7CCB" w:rsidP="00726B5F" w:rsidRDefault="004A7CCB" w14:paraId="6A67A843" w14:textId="1C490603">
      <w:pPr>
        <w:tabs>
          <w:tab w:val="left" w:pos="1294"/>
        </w:tabs>
        <w:rPr>
          <w:sz w:val="28"/>
          <w:szCs w:val="28"/>
        </w:rPr>
      </w:pPr>
    </w:p>
    <w:p w:rsidR="004A7CCB" w:rsidP="00726B5F" w:rsidRDefault="004A7CCB" w14:paraId="25AEFA44" w14:textId="1CE6C2CE">
      <w:pPr>
        <w:tabs>
          <w:tab w:val="left" w:pos="1294"/>
        </w:tabs>
        <w:rPr>
          <w:sz w:val="28"/>
          <w:szCs w:val="28"/>
        </w:rPr>
      </w:pPr>
    </w:p>
    <w:p w:rsidR="004A7CCB" w:rsidP="00726B5F" w:rsidRDefault="004A7CCB" w14:paraId="44C3DA12" w14:textId="77B7127E">
      <w:pPr>
        <w:tabs>
          <w:tab w:val="left" w:pos="1294"/>
        </w:tabs>
        <w:rPr>
          <w:sz w:val="28"/>
          <w:szCs w:val="28"/>
        </w:rPr>
      </w:pPr>
    </w:p>
    <w:p w:rsidRPr="000460AA" w:rsidR="00726B5F" w:rsidP="00726B5F" w:rsidRDefault="00726B5F" w14:paraId="1007CBA0" w14:textId="54B13ADD">
      <w:pPr>
        <w:tabs>
          <w:tab w:val="left" w:pos="1294"/>
        </w:tabs>
        <w:rPr>
          <w:sz w:val="28"/>
          <w:szCs w:val="28"/>
        </w:rPr>
      </w:pPr>
      <w:r w:rsidRPr="000460AA">
        <w:rPr>
          <w:sz w:val="28"/>
          <w:szCs w:val="28"/>
        </w:rPr>
        <w:tab/>
      </w:r>
    </w:p>
    <w:p w:rsidRPr="000460AA" w:rsidR="00726B5F" w:rsidP="004A7CCB" w:rsidRDefault="00726B5F" w14:paraId="161B8614" w14:textId="6DB49F5A">
      <w:pPr>
        <w:pStyle w:val="ListParagraph"/>
        <w:numPr>
          <w:ilvl w:val="0"/>
          <w:numId w:val="322"/>
        </w:numPr>
        <w:tabs>
          <w:tab w:val="left" w:pos="1294"/>
        </w:tabs>
        <w:rPr>
          <w:sz w:val="28"/>
          <w:szCs w:val="28"/>
        </w:rPr>
      </w:pPr>
      <w:r w:rsidRPr="000460AA">
        <w:rPr>
          <w:b/>
          <w:sz w:val="28"/>
          <w:szCs w:val="28"/>
        </w:rPr>
        <w:lastRenderedPageBreak/>
        <w:t>Hemorrhagic colitis:</w:t>
      </w:r>
      <w:r w:rsidRPr="000460AA">
        <w:rPr>
          <w:sz w:val="28"/>
          <w:szCs w:val="28"/>
        </w:rPr>
        <w:t xml:space="preserve"> abdominal cramps, bloody stools with minor or no fever.</w:t>
      </w:r>
    </w:p>
    <w:p w:rsidRPr="000460AA" w:rsidR="00726B5F" w:rsidP="004A7CCB" w:rsidRDefault="00726B5F" w14:paraId="38F375A6" w14:textId="234FAF4E">
      <w:pPr>
        <w:pStyle w:val="ListParagraph"/>
        <w:numPr>
          <w:ilvl w:val="0"/>
          <w:numId w:val="322"/>
        </w:numPr>
        <w:tabs>
          <w:tab w:val="left" w:pos="1294"/>
        </w:tabs>
        <w:rPr>
          <w:sz w:val="28"/>
          <w:szCs w:val="28"/>
        </w:rPr>
      </w:pPr>
      <w:r w:rsidRPr="000460AA">
        <w:rPr>
          <w:b/>
          <w:sz w:val="28"/>
          <w:szCs w:val="28"/>
        </w:rPr>
        <w:t>Post diarrheal hemolytic uremic syndrome (PDHUS):</w:t>
      </w:r>
      <w:r w:rsidR="004A7CCB">
        <w:rPr>
          <w:sz w:val="28"/>
          <w:szCs w:val="28"/>
        </w:rPr>
        <w:t xml:space="preserve"> acute renal injury and thrombocytopenia, </w:t>
      </w:r>
      <w:r w:rsidRPr="000460AA">
        <w:rPr>
          <w:sz w:val="28"/>
          <w:szCs w:val="28"/>
        </w:rPr>
        <w:t>an abnormal decrease in the number of platelets in circulatory blood.</w:t>
      </w:r>
    </w:p>
    <w:p w:rsidR="00726B5F" w:rsidP="004A7CCB" w:rsidRDefault="00726B5F" w14:paraId="6EF5269C" w14:textId="09F38F2F">
      <w:pPr>
        <w:pStyle w:val="ListParagraph"/>
        <w:numPr>
          <w:ilvl w:val="0"/>
          <w:numId w:val="322"/>
        </w:numPr>
        <w:tabs>
          <w:tab w:val="left" w:pos="1294"/>
        </w:tabs>
        <w:rPr>
          <w:sz w:val="28"/>
          <w:szCs w:val="28"/>
        </w:rPr>
      </w:pPr>
      <w:r w:rsidRPr="000460AA">
        <w:rPr>
          <w:b/>
          <w:sz w:val="28"/>
          <w:szCs w:val="28"/>
        </w:rPr>
        <w:t>Microangiopathic hemolytic anemia (MHA):</w:t>
      </w:r>
      <w:r w:rsidRPr="000460AA">
        <w:rPr>
          <w:sz w:val="28"/>
          <w:szCs w:val="28"/>
        </w:rPr>
        <w:t xml:space="preserve"> the fragmentation of RBCs because of narrowing or obstruction of small blood vessels.</w:t>
      </w:r>
    </w:p>
    <w:p w:rsidRPr="000460AA" w:rsidR="004A7CCB" w:rsidP="004A7CCB" w:rsidRDefault="004A7CCB" w14:paraId="4DD72F8C" w14:textId="77777777">
      <w:pPr>
        <w:pStyle w:val="ListParagraph"/>
        <w:tabs>
          <w:tab w:val="left" w:pos="1294"/>
        </w:tabs>
        <w:rPr>
          <w:sz w:val="28"/>
          <w:szCs w:val="28"/>
        </w:rPr>
      </w:pPr>
    </w:p>
    <w:p w:rsidRPr="000460AA" w:rsidR="00726B5F" w:rsidP="004A7CCB" w:rsidRDefault="00726B5F" w14:paraId="5347F7E2" w14:textId="2F0B4A57">
      <w:pPr>
        <w:pStyle w:val="ListParagraph"/>
        <w:numPr>
          <w:ilvl w:val="0"/>
          <w:numId w:val="322"/>
        </w:numPr>
        <w:tabs>
          <w:tab w:val="left" w:pos="1294"/>
        </w:tabs>
        <w:rPr>
          <w:sz w:val="28"/>
          <w:szCs w:val="28"/>
        </w:rPr>
      </w:pPr>
      <w:r w:rsidRPr="000460AA">
        <w:rPr>
          <w:b/>
          <w:sz w:val="28"/>
          <w:szCs w:val="28"/>
        </w:rPr>
        <w:t>Laboratory testing for clinical diagnosis:</w:t>
      </w:r>
    </w:p>
    <w:p w:rsidRPr="000460AA" w:rsidR="00726B5F" w:rsidP="005533D8" w:rsidRDefault="00726B5F" w14:paraId="0AFD73C5" w14:textId="77777777">
      <w:pPr>
        <w:pStyle w:val="ListParagraph"/>
        <w:numPr>
          <w:ilvl w:val="0"/>
          <w:numId w:val="327"/>
        </w:numPr>
        <w:tabs>
          <w:tab w:val="left" w:pos="1294"/>
        </w:tabs>
        <w:rPr>
          <w:sz w:val="28"/>
          <w:szCs w:val="28"/>
        </w:rPr>
      </w:pPr>
      <w:r w:rsidRPr="000460AA">
        <w:rPr>
          <w:sz w:val="28"/>
          <w:szCs w:val="28"/>
        </w:rPr>
        <w:t>Gram-negative and rod shaped.</w:t>
      </w:r>
    </w:p>
    <w:p w:rsidRPr="000460AA" w:rsidR="00726B5F" w:rsidP="005533D8" w:rsidRDefault="00726B5F" w14:paraId="384EF7CD" w14:textId="7FD40080">
      <w:pPr>
        <w:pStyle w:val="ListParagraph"/>
        <w:numPr>
          <w:ilvl w:val="0"/>
          <w:numId w:val="327"/>
        </w:numPr>
        <w:tabs>
          <w:tab w:val="left" w:pos="1294"/>
        </w:tabs>
        <w:rPr>
          <w:sz w:val="28"/>
          <w:szCs w:val="28"/>
        </w:rPr>
      </w:pPr>
      <w:r w:rsidRPr="000460AA">
        <w:rPr>
          <w:sz w:val="28"/>
          <w:szCs w:val="28"/>
        </w:rPr>
        <w:t>Clinical samples (typically stool).</w:t>
      </w:r>
    </w:p>
    <w:p w:rsidRPr="000460AA" w:rsidR="00726B5F" w:rsidP="005533D8" w:rsidRDefault="00726B5F" w14:paraId="488545E5" w14:textId="77777777">
      <w:pPr>
        <w:pStyle w:val="ListParagraph"/>
        <w:numPr>
          <w:ilvl w:val="0"/>
          <w:numId w:val="327"/>
        </w:numPr>
        <w:tabs>
          <w:tab w:val="left" w:pos="1294"/>
        </w:tabs>
        <w:rPr>
          <w:sz w:val="28"/>
          <w:szCs w:val="28"/>
        </w:rPr>
      </w:pPr>
      <w:r w:rsidRPr="000460AA">
        <w:rPr>
          <w:sz w:val="28"/>
          <w:szCs w:val="28"/>
        </w:rPr>
        <w:t>Food samples.</w:t>
      </w:r>
    </w:p>
    <w:p w:rsidRPr="000460AA" w:rsidR="00726B5F" w:rsidP="005533D8" w:rsidRDefault="00726B5F" w14:paraId="3BD7348A" w14:textId="77777777">
      <w:pPr>
        <w:pStyle w:val="ListParagraph"/>
        <w:numPr>
          <w:ilvl w:val="0"/>
          <w:numId w:val="327"/>
        </w:numPr>
        <w:tabs>
          <w:tab w:val="left" w:pos="1294"/>
        </w:tabs>
        <w:rPr>
          <w:sz w:val="28"/>
          <w:szCs w:val="28"/>
        </w:rPr>
      </w:pPr>
      <w:r w:rsidRPr="000460AA">
        <w:rPr>
          <w:sz w:val="28"/>
          <w:szCs w:val="28"/>
        </w:rPr>
        <w:t xml:space="preserve">Microbial culture </w:t>
      </w:r>
      <w:r w:rsidRPr="000460AA">
        <w:rPr>
          <w:sz w:val="28"/>
          <w:szCs w:val="28"/>
        </w:rPr>
        <w:sym w:font="Wingdings" w:char="F0E0"/>
      </w:r>
      <w:r w:rsidRPr="000460AA">
        <w:rPr>
          <w:sz w:val="28"/>
          <w:szCs w:val="28"/>
        </w:rPr>
        <w:t xml:space="preserve"> however, routine culture for 0157 does not detect non-0157 STEC.</w:t>
      </w:r>
    </w:p>
    <w:p w:rsidRPr="000460AA" w:rsidR="00726B5F" w:rsidP="005533D8" w:rsidRDefault="00726B5F" w14:paraId="4A075D83" w14:textId="715636EA">
      <w:pPr>
        <w:pStyle w:val="ListParagraph"/>
        <w:numPr>
          <w:ilvl w:val="0"/>
          <w:numId w:val="327"/>
        </w:numPr>
        <w:tabs>
          <w:tab w:val="left" w:pos="1294"/>
        </w:tabs>
        <w:rPr>
          <w:sz w:val="28"/>
          <w:szCs w:val="28"/>
        </w:rPr>
      </w:pPr>
      <w:r w:rsidRPr="000460AA">
        <w:rPr>
          <w:sz w:val="28"/>
          <w:szCs w:val="28"/>
        </w:rPr>
        <w:t>Identification of the organism.</w:t>
      </w:r>
    </w:p>
    <w:p w:rsidRPr="000460AA" w:rsidR="00726B5F" w:rsidP="005533D8" w:rsidRDefault="00726B5F" w14:paraId="179B3A17" w14:textId="77777777">
      <w:pPr>
        <w:pStyle w:val="ListParagraph"/>
        <w:numPr>
          <w:ilvl w:val="0"/>
          <w:numId w:val="327"/>
        </w:numPr>
        <w:tabs>
          <w:tab w:val="left" w:pos="1294"/>
        </w:tabs>
        <w:rPr>
          <w:sz w:val="28"/>
          <w:szCs w:val="28"/>
        </w:rPr>
      </w:pPr>
      <w:r w:rsidRPr="000460AA">
        <w:rPr>
          <w:sz w:val="28"/>
          <w:szCs w:val="28"/>
        </w:rPr>
        <w:t>Enzyme Immunoassay (EIA).</w:t>
      </w:r>
    </w:p>
    <w:p w:rsidR="00726B5F" w:rsidP="005533D8" w:rsidRDefault="00726B5F" w14:paraId="3910537B" w14:textId="3D091FE5">
      <w:pPr>
        <w:pStyle w:val="ListParagraph"/>
        <w:numPr>
          <w:ilvl w:val="0"/>
          <w:numId w:val="327"/>
        </w:numPr>
        <w:tabs>
          <w:tab w:val="left" w:pos="1294"/>
        </w:tabs>
        <w:rPr>
          <w:sz w:val="28"/>
          <w:szCs w:val="28"/>
        </w:rPr>
      </w:pPr>
      <w:r w:rsidRPr="000460AA">
        <w:rPr>
          <w:sz w:val="28"/>
          <w:szCs w:val="28"/>
        </w:rPr>
        <w:t>Detection of Shiga toxin Stx1 or Stx2.</w:t>
      </w:r>
    </w:p>
    <w:p w:rsidRPr="000460AA" w:rsidR="00991EEC" w:rsidP="00991EEC" w:rsidRDefault="00991EEC" w14:paraId="67DCD139" w14:textId="77777777">
      <w:pPr>
        <w:pStyle w:val="ListParagraph"/>
        <w:tabs>
          <w:tab w:val="left" w:pos="1294"/>
        </w:tabs>
        <w:ind w:left="1080"/>
        <w:rPr>
          <w:sz w:val="28"/>
          <w:szCs w:val="28"/>
        </w:rPr>
      </w:pPr>
    </w:p>
    <w:p w:rsidR="00991EEC" w:rsidP="004A7CCB" w:rsidRDefault="00726B5F" w14:paraId="36CD6066" w14:textId="77777777">
      <w:pPr>
        <w:pStyle w:val="ListParagraph"/>
        <w:numPr>
          <w:ilvl w:val="0"/>
          <w:numId w:val="322"/>
        </w:numPr>
        <w:tabs>
          <w:tab w:val="left" w:pos="1294"/>
        </w:tabs>
        <w:rPr>
          <w:sz w:val="28"/>
          <w:szCs w:val="28"/>
        </w:rPr>
      </w:pPr>
      <w:r w:rsidRPr="000460AA">
        <w:rPr>
          <w:b/>
          <w:sz w:val="28"/>
          <w:szCs w:val="28"/>
        </w:rPr>
        <w:t>Treatment:</w:t>
      </w:r>
      <w:r w:rsidRPr="000460AA">
        <w:rPr>
          <w:sz w:val="28"/>
          <w:szCs w:val="28"/>
        </w:rPr>
        <w:t xml:space="preserve"> mainly supportive</w:t>
      </w:r>
      <w:r w:rsidR="00991EEC">
        <w:rPr>
          <w:sz w:val="28"/>
          <w:szCs w:val="28"/>
        </w:rPr>
        <w:t>.</w:t>
      </w:r>
    </w:p>
    <w:p w:rsidR="00991EEC" w:rsidP="004A7CCB" w:rsidRDefault="00726B5F" w14:paraId="20B9FB78" w14:textId="68E7E103">
      <w:pPr>
        <w:pStyle w:val="ListParagraph"/>
        <w:numPr>
          <w:ilvl w:val="0"/>
          <w:numId w:val="322"/>
        </w:numPr>
        <w:tabs>
          <w:tab w:val="left" w:pos="1294"/>
        </w:tabs>
        <w:rPr>
          <w:sz w:val="28"/>
          <w:szCs w:val="28"/>
        </w:rPr>
      </w:pPr>
      <w:r w:rsidRPr="000460AA">
        <w:rPr>
          <w:sz w:val="28"/>
          <w:szCs w:val="28"/>
        </w:rPr>
        <w:t xml:space="preserve"> </w:t>
      </w:r>
      <w:r w:rsidR="00991EEC">
        <w:rPr>
          <w:sz w:val="28"/>
          <w:szCs w:val="28"/>
        </w:rPr>
        <w:t>Antibiotics and</w:t>
      </w:r>
      <w:r w:rsidRPr="000460AA">
        <w:rPr>
          <w:sz w:val="28"/>
          <w:szCs w:val="28"/>
        </w:rPr>
        <w:t xml:space="preserve"> antimotility drugs are avoided since they do not reduce symptoms or</w:t>
      </w:r>
      <w:r w:rsidR="00991EEC">
        <w:rPr>
          <w:sz w:val="28"/>
          <w:szCs w:val="28"/>
        </w:rPr>
        <w:t xml:space="preserve"> </w:t>
      </w:r>
      <w:r w:rsidRPr="000460AA">
        <w:rPr>
          <w:sz w:val="28"/>
          <w:szCs w:val="28"/>
        </w:rPr>
        <w:t>prevent complications</w:t>
      </w:r>
      <w:r w:rsidR="00991EEC">
        <w:rPr>
          <w:sz w:val="28"/>
          <w:szCs w:val="28"/>
        </w:rPr>
        <w:t>.</w:t>
      </w:r>
      <w:r w:rsidRPr="000460AA">
        <w:rPr>
          <w:sz w:val="28"/>
          <w:szCs w:val="28"/>
        </w:rPr>
        <w:t xml:space="preserve"> </w:t>
      </w:r>
    </w:p>
    <w:p w:rsidR="00726B5F" w:rsidP="004A7CCB" w:rsidRDefault="00991EEC" w14:paraId="425F6854" w14:textId="19F0DBC0">
      <w:pPr>
        <w:pStyle w:val="ListParagraph"/>
        <w:numPr>
          <w:ilvl w:val="0"/>
          <w:numId w:val="322"/>
        </w:numPr>
        <w:tabs>
          <w:tab w:val="left" w:pos="1294"/>
        </w:tabs>
        <w:rPr>
          <w:sz w:val="28"/>
          <w:szCs w:val="28"/>
        </w:rPr>
      </w:pPr>
      <w:r>
        <w:rPr>
          <w:sz w:val="28"/>
          <w:szCs w:val="28"/>
        </w:rPr>
        <w:t>T</w:t>
      </w:r>
      <w:r w:rsidRPr="000460AA" w:rsidR="00726B5F">
        <w:rPr>
          <w:sz w:val="28"/>
          <w:szCs w:val="28"/>
        </w:rPr>
        <w:t xml:space="preserve">hey increase the risk of HUS. </w:t>
      </w:r>
    </w:p>
    <w:p w:rsidRPr="000460AA" w:rsidR="00991EEC" w:rsidP="00991EEC" w:rsidRDefault="00991EEC" w14:paraId="22B02907" w14:textId="77777777">
      <w:pPr>
        <w:pStyle w:val="ListParagraph"/>
        <w:tabs>
          <w:tab w:val="left" w:pos="1294"/>
        </w:tabs>
        <w:rPr>
          <w:sz w:val="28"/>
          <w:szCs w:val="28"/>
        </w:rPr>
      </w:pPr>
    </w:p>
    <w:p w:rsidRPr="000460AA" w:rsidR="00726B5F" w:rsidP="004A7CCB" w:rsidRDefault="00726B5F" w14:paraId="613245C4" w14:textId="77777777">
      <w:pPr>
        <w:pStyle w:val="ListParagraph"/>
        <w:numPr>
          <w:ilvl w:val="0"/>
          <w:numId w:val="322"/>
        </w:numPr>
        <w:tabs>
          <w:tab w:val="left" w:pos="1294"/>
        </w:tabs>
        <w:rPr>
          <w:sz w:val="28"/>
          <w:szCs w:val="28"/>
        </w:rPr>
      </w:pPr>
      <w:r w:rsidRPr="000460AA">
        <w:rPr>
          <w:b/>
          <w:sz w:val="28"/>
          <w:szCs w:val="28"/>
        </w:rPr>
        <w:t>Prevention in humans:</w:t>
      </w:r>
      <w:r w:rsidRPr="000460AA">
        <w:rPr>
          <w:sz w:val="28"/>
          <w:szCs w:val="28"/>
        </w:rPr>
        <w:t xml:space="preserve"> </w:t>
      </w:r>
    </w:p>
    <w:p w:rsidRPr="000460AA" w:rsidR="00726B5F" w:rsidP="005533D8" w:rsidRDefault="00726B5F" w14:paraId="60AB5594" w14:textId="77777777">
      <w:pPr>
        <w:pStyle w:val="ListParagraph"/>
        <w:numPr>
          <w:ilvl w:val="0"/>
          <w:numId w:val="328"/>
        </w:numPr>
        <w:tabs>
          <w:tab w:val="left" w:pos="1294"/>
        </w:tabs>
        <w:rPr>
          <w:sz w:val="28"/>
          <w:szCs w:val="28"/>
        </w:rPr>
      </w:pPr>
      <w:r w:rsidRPr="000460AA">
        <w:rPr>
          <w:sz w:val="28"/>
          <w:szCs w:val="28"/>
        </w:rPr>
        <w:t>Don’t cross-contaminate – wash hands, counters, cutting boards and utensils after contact with raw meat.</w:t>
      </w:r>
    </w:p>
    <w:p w:rsidRPr="000460AA" w:rsidR="00726B5F" w:rsidP="005533D8" w:rsidRDefault="00726B5F" w14:paraId="27FF05C1" w14:textId="77777777">
      <w:pPr>
        <w:pStyle w:val="ListParagraph"/>
        <w:numPr>
          <w:ilvl w:val="0"/>
          <w:numId w:val="328"/>
        </w:numPr>
        <w:tabs>
          <w:tab w:val="left" w:pos="1294"/>
        </w:tabs>
        <w:rPr>
          <w:sz w:val="28"/>
          <w:szCs w:val="28"/>
        </w:rPr>
      </w:pPr>
      <w:r w:rsidRPr="000460AA">
        <w:rPr>
          <w:sz w:val="28"/>
          <w:szCs w:val="28"/>
        </w:rPr>
        <w:t>Thoroughly cook meat.</w:t>
      </w:r>
    </w:p>
    <w:p w:rsidRPr="000460AA" w:rsidR="00726B5F" w:rsidP="005533D8" w:rsidRDefault="00726B5F" w14:paraId="7D8C81AB" w14:textId="77777777">
      <w:pPr>
        <w:pStyle w:val="ListParagraph"/>
        <w:numPr>
          <w:ilvl w:val="0"/>
          <w:numId w:val="328"/>
        </w:numPr>
        <w:tabs>
          <w:tab w:val="left" w:pos="1294"/>
        </w:tabs>
        <w:rPr>
          <w:sz w:val="28"/>
          <w:szCs w:val="28"/>
        </w:rPr>
      </w:pPr>
      <w:r w:rsidRPr="000460AA">
        <w:rPr>
          <w:sz w:val="28"/>
          <w:szCs w:val="28"/>
        </w:rPr>
        <w:t>Avoid unpasteurized products.</w:t>
      </w:r>
    </w:p>
    <w:p w:rsidRPr="000460AA" w:rsidR="00726B5F" w:rsidP="005533D8" w:rsidRDefault="00726B5F" w14:paraId="1257850B" w14:textId="77777777">
      <w:pPr>
        <w:pStyle w:val="ListParagraph"/>
        <w:numPr>
          <w:ilvl w:val="0"/>
          <w:numId w:val="328"/>
        </w:numPr>
        <w:tabs>
          <w:tab w:val="left" w:pos="1294"/>
        </w:tabs>
        <w:rPr>
          <w:sz w:val="28"/>
          <w:szCs w:val="28"/>
        </w:rPr>
      </w:pPr>
      <w:r w:rsidRPr="000460AA">
        <w:rPr>
          <w:sz w:val="28"/>
          <w:szCs w:val="28"/>
        </w:rPr>
        <w:t>Wash fruits and vegetables before eating.</w:t>
      </w:r>
    </w:p>
    <w:p w:rsidR="00726B5F" w:rsidP="005533D8" w:rsidRDefault="00726B5F" w14:paraId="4297BDA7" w14:textId="77777777">
      <w:pPr>
        <w:pStyle w:val="ListParagraph"/>
        <w:numPr>
          <w:ilvl w:val="0"/>
          <w:numId w:val="328"/>
        </w:numPr>
        <w:tabs>
          <w:tab w:val="left" w:pos="1294"/>
        </w:tabs>
        <w:rPr>
          <w:sz w:val="28"/>
          <w:szCs w:val="28"/>
        </w:rPr>
      </w:pPr>
      <w:r w:rsidRPr="000460AA">
        <w:rPr>
          <w:sz w:val="28"/>
          <w:szCs w:val="28"/>
        </w:rPr>
        <w:t>Keep livestock away from private water supplies.</w:t>
      </w:r>
    </w:p>
    <w:p w:rsidR="00991EEC" w:rsidP="00991EEC" w:rsidRDefault="00991EEC" w14:paraId="5B22AB76" w14:textId="77777777">
      <w:pPr>
        <w:pStyle w:val="ListParagraph"/>
        <w:tabs>
          <w:tab w:val="left" w:pos="1294"/>
        </w:tabs>
        <w:ind w:left="1440"/>
        <w:rPr>
          <w:sz w:val="28"/>
          <w:szCs w:val="28"/>
        </w:rPr>
      </w:pPr>
    </w:p>
    <w:p w:rsidR="00991EEC" w:rsidP="00991EEC" w:rsidRDefault="00991EEC" w14:paraId="478985EB" w14:textId="77777777">
      <w:pPr>
        <w:pStyle w:val="ListParagraph"/>
        <w:tabs>
          <w:tab w:val="left" w:pos="1294"/>
        </w:tabs>
        <w:ind w:left="1440"/>
        <w:rPr>
          <w:sz w:val="28"/>
          <w:szCs w:val="28"/>
        </w:rPr>
      </w:pPr>
    </w:p>
    <w:p w:rsidR="00991EEC" w:rsidP="00991EEC" w:rsidRDefault="00991EEC" w14:paraId="01E37279" w14:textId="77777777">
      <w:pPr>
        <w:pStyle w:val="ListParagraph"/>
        <w:tabs>
          <w:tab w:val="left" w:pos="1294"/>
        </w:tabs>
        <w:ind w:left="1440"/>
        <w:rPr>
          <w:sz w:val="28"/>
          <w:szCs w:val="28"/>
        </w:rPr>
      </w:pPr>
    </w:p>
    <w:p w:rsidR="00991EEC" w:rsidP="00991EEC" w:rsidRDefault="00991EEC" w14:paraId="0DAB473B" w14:textId="77777777">
      <w:pPr>
        <w:pStyle w:val="ListParagraph"/>
        <w:tabs>
          <w:tab w:val="left" w:pos="1294"/>
        </w:tabs>
        <w:ind w:left="1440"/>
        <w:rPr>
          <w:sz w:val="28"/>
          <w:szCs w:val="28"/>
        </w:rPr>
      </w:pPr>
    </w:p>
    <w:p w:rsidR="00991EEC" w:rsidP="00991EEC" w:rsidRDefault="00991EEC" w14:paraId="7ED8498C" w14:textId="77777777">
      <w:pPr>
        <w:pStyle w:val="ListParagraph"/>
        <w:tabs>
          <w:tab w:val="left" w:pos="1294"/>
        </w:tabs>
        <w:ind w:left="1440"/>
        <w:rPr>
          <w:sz w:val="28"/>
          <w:szCs w:val="28"/>
        </w:rPr>
      </w:pPr>
    </w:p>
    <w:p w:rsidR="00991EEC" w:rsidP="00991EEC" w:rsidRDefault="00991EEC" w14:paraId="3B043E27" w14:textId="77777777">
      <w:pPr>
        <w:pStyle w:val="ListParagraph"/>
        <w:tabs>
          <w:tab w:val="left" w:pos="1294"/>
        </w:tabs>
        <w:ind w:left="1440"/>
        <w:rPr>
          <w:sz w:val="28"/>
          <w:szCs w:val="28"/>
        </w:rPr>
      </w:pPr>
    </w:p>
    <w:p w:rsidR="000B7EC2" w:rsidP="005533D8" w:rsidRDefault="000B7EC2" w14:paraId="613971A1" w14:textId="77777777">
      <w:pPr>
        <w:pStyle w:val="ListParagraph"/>
        <w:numPr>
          <w:ilvl w:val="0"/>
          <w:numId w:val="329"/>
        </w:numPr>
        <w:rPr>
          <w:sz w:val="28"/>
          <w:szCs w:val="28"/>
        </w:rPr>
      </w:pPr>
    </w:p>
    <w:p w:rsidRPr="000B7EC2" w:rsidR="000B7EC2" w:rsidP="000B7EC2" w:rsidRDefault="000B7EC2" w14:paraId="73C911BD" w14:textId="48D01F61">
      <w:pPr>
        <w:rPr>
          <w:b/>
          <w:color w:val="833C0B" w:themeColor="accent2" w:themeShade="80"/>
          <w:sz w:val="28"/>
          <w:szCs w:val="28"/>
        </w:rPr>
      </w:pPr>
      <w:r>
        <w:rPr>
          <w:b/>
          <w:color w:val="833C0B" w:themeColor="accent2" w:themeShade="80"/>
          <w:sz w:val="28"/>
          <w:szCs w:val="28"/>
        </w:rPr>
        <w:lastRenderedPageBreak/>
        <w:t>Vibrio cholerae.</w:t>
      </w:r>
    </w:p>
    <w:p w:rsidRPr="000460AA" w:rsidR="00991EEC" w:rsidP="005533D8" w:rsidRDefault="00991EEC" w14:paraId="1C70CE08" w14:textId="77777777">
      <w:pPr>
        <w:pStyle w:val="ListParagraph"/>
        <w:numPr>
          <w:ilvl w:val="0"/>
          <w:numId w:val="329"/>
        </w:numPr>
        <w:rPr>
          <w:sz w:val="28"/>
          <w:szCs w:val="28"/>
        </w:rPr>
      </w:pPr>
      <w:r w:rsidRPr="000460AA">
        <w:rPr>
          <w:sz w:val="28"/>
          <w:szCs w:val="28"/>
        </w:rPr>
        <w:t>Epidemiology examines the distribution and determinants of disease frequency in human populations.</w:t>
      </w:r>
    </w:p>
    <w:p w:rsidRPr="000460AA" w:rsidR="00991EEC" w:rsidP="005533D8" w:rsidRDefault="00991EEC" w14:paraId="2E9CD004" w14:textId="77777777">
      <w:pPr>
        <w:pStyle w:val="ListParagraph"/>
        <w:numPr>
          <w:ilvl w:val="0"/>
          <w:numId w:val="329"/>
        </w:numPr>
        <w:rPr>
          <w:sz w:val="28"/>
          <w:szCs w:val="28"/>
        </w:rPr>
      </w:pPr>
      <w:r w:rsidRPr="000460AA">
        <w:rPr>
          <w:sz w:val="28"/>
          <w:szCs w:val="28"/>
        </w:rPr>
        <w:t xml:space="preserve">An </w:t>
      </w:r>
      <w:r w:rsidRPr="000460AA">
        <w:rPr>
          <w:b/>
          <w:sz w:val="28"/>
          <w:szCs w:val="28"/>
        </w:rPr>
        <w:t>endemic</w:t>
      </w:r>
      <w:r w:rsidRPr="000460AA">
        <w:rPr>
          <w:sz w:val="28"/>
          <w:szCs w:val="28"/>
        </w:rPr>
        <w:t xml:space="preserve"> disease is always present at a low frequency in a population.</w:t>
      </w:r>
    </w:p>
    <w:p w:rsidRPr="000460AA" w:rsidR="00991EEC" w:rsidP="005533D8" w:rsidRDefault="00991EEC" w14:paraId="50E4EB64" w14:textId="77777777">
      <w:pPr>
        <w:pStyle w:val="ListParagraph"/>
        <w:numPr>
          <w:ilvl w:val="0"/>
          <w:numId w:val="329"/>
        </w:numPr>
        <w:rPr>
          <w:sz w:val="28"/>
          <w:szCs w:val="28"/>
        </w:rPr>
      </w:pPr>
      <w:r w:rsidRPr="000460AA">
        <w:rPr>
          <w:sz w:val="28"/>
          <w:szCs w:val="28"/>
        </w:rPr>
        <w:t xml:space="preserve">An </w:t>
      </w:r>
      <w:r w:rsidRPr="000460AA">
        <w:rPr>
          <w:b/>
          <w:sz w:val="28"/>
          <w:szCs w:val="28"/>
        </w:rPr>
        <w:t>epidemic</w:t>
      </w:r>
      <w:r w:rsidRPr="000460AA">
        <w:rPr>
          <w:sz w:val="28"/>
          <w:szCs w:val="28"/>
        </w:rPr>
        <w:t xml:space="preserve"> disease is always present at a high frequency over a short period of time.</w:t>
      </w:r>
    </w:p>
    <w:p w:rsidRPr="00991EEC" w:rsidR="00991EEC" w:rsidP="005533D8" w:rsidRDefault="00991EEC" w14:paraId="6F498EA3" w14:textId="4FAA9558">
      <w:pPr>
        <w:pStyle w:val="ListParagraph"/>
        <w:numPr>
          <w:ilvl w:val="0"/>
          <w:numId w:val="329"/>
        </w:numPr>
        <w:rPr>
          <w:sz w:val="28"/>
          <w:szCs w:val="28"/>
        </w:rPr>
      </w:pPr>
      <w:r w:rsidRPr="000460AA">
        <w:rPr>
          <w:sz w:val="28"/>
          <w:szCs w:val="28"/>
        </w:rPr>
        <w:t xml:space="preserve">A </w:t>
      </w:r>
      <w:r w:rsidRPr="000460AA">
        <w:rPr>
          <w:b/>
          <w:sz w:val="28"/>
          <w:szCs w:val="28"/>
        </w:rPr>
        <w:t>pandemic</w:t>
      </w:r>
      <w:r w:rsidRPr="000460AA">
        <w:rPr>
          <w:sz w:val="28"/>
          <w:szCs w:val="28"/>
        </w:rPr>
        <w:t xml:space="preserve"> disease is an epidemic that occurs over a wide geographic area.</w:t>
      </w:r>
    </w:p>
    <w:p w:rsidRPr="000460AA" w:rsidR="00991EEC" w:rsidP="005533D8" w:rsidRDefault="00991EEC" w14:paraId="73F1F388" w14:textId="77777777">
      <w:pPr>
        <w:pStyle w:val="ListParagraph"/>
        <w:numPr>
          <w:ilvl w:val="0"/>
          <w:numId w:val="329"/>
        </w:numPr>
        <w:rPr>
          <w:sz w:val="28"/>
          <w:szCs w:val="28"/>
        </w:rPr>
      </w:pPr>
      <w:r w:rsidRPr="00991EEC">
        <w:rPr>
          <w:b/>
          <w:sz w:val="28"/>
          <w:szCs w:val="28"/>
        </w:rPr>
        <w:t>John</w:t>
      </w:r>
      <w:r w:rsidRPr="000460AA">
        <w:rPr>
          <w:sz w:val="28"/>
          <w:szCs w:val="28"/>
        </w:rPr>
        <w:t xml:space="preserve"> </w:t>
      </w:r>
      <w:r w:rsidRPr="00991EEC">
        <w:rPr>
          <w:b/>
          <w:sz w:val="28"/>
          <w:szCs w:val="28"/>
        </w:rPr>
        <w:t>Snow</w:t>
      </w:r>
      <w:r w:rsidRPr="000460AA">
        <w:rPr>
          <w:sz w:val="28"/>
          <w:szCs w:val="28"/>
        </w:rPr>
        <w:t xml:space="preserve"> (1813 – 1858) is considered the father of epidemiology.</w:t>
      </w:r>
    </w:p>
    <w:p w:rsidRPr="000460AA" w:rsidR="00991EEC" w:rsidP="005533D8" w:rsidRDefault="00991EEC" w14:paraId="24188D09" w14:textId="77777777">
      <w:pPr>
        <w:pStyle w:val="ListParagraph"/>
        <w:numPr>
          <w:ilvl w:val="0"/>
          <w:numId w:val="330"/>
        </w:numPr>
        <w:rPr>
          <w:sz w:val="28"/>
          <w:szCs w:val="28"/>
        </w:rPr>
      </w:pPr>
      <w:r w:rsidRPr="000460AA">
        <w:rPr>
          <w:sz w:val="28"/>
          <w:szCs w:val="28"/>
        </w:rPr>
        <w:t>He was the first to methodically inve</w:t>
      </w:r>
      <w:r>
        <w:rPr>
          <w:sz w:val="28"/>
          <w:szCs w:val="28"/>
        </w:rPr>
        <w:t>stigate the source of a disease,</w:t>
      </w:r>
      <w:r w:rsidRPr="000460AA">
        <w:rPr>
          <w:sz w:val="28"/>
          <w:szCs w:val="28"/>
        </w:rPr>
        <w:t xml:space="preserve"> a cholera outbreak in the early 1850s in London.</w:t>
      </w:r>
    </w:p>
    <w:p w:rsidRPr="000460AA" w:rsidR="00991EEC" w:rsidP="005533D8" w:rsidRDefault="00991EEC" w14:paraId="5CE76A02" w14:textId="77777777">
      <w:pPr>
        <w:pStyle w:val="ListParagraph"/>
        <w:numPr>
          <w:ilvl w:val="0"/>
          <w:numId w:val="330"/>
        </w:numPr>
        <w:rPr>
          <w:sz w:val="28"/>
          <w:szCs w:val="28"/>
        </w:rPr>
      </w:pPr>
      <w:r w:rsidRPr="000460AA">
        <w:rPr>
          <w:sz w:val="28"/>
          <w:szCs w:val="28"/>
        </w:rPr>
        <w:t>The source of the infection was unknown but Snow though that if the cases clustered geographically then he might gain a clue as to its location.</w:t>
      </w:r>
    </w:p>
    <w:p w:rsidRPr="000460AA" w:rsidR="00991EEC" w:rsidP="005533D8" w:rsidRDefault="00991EEC" w14:paraId="34DAC377" w14:textId="77777777">
      <w:pPr>
        <w:pStyle w:val="ListParagraph"/>
        <w:numPr>
          <w:ilvl w:val="0"/>
          <w:numId w:val="330"/>
        </w:numPr>
        <w:rPr>
          <w:sz w:val="28"/>
          <w:szCs w:val="28"/>
        </w:rPr>
      </w:pPr>
      <w:r w:rsidRPr="000460AA">
        <w:rPr>
          <w:sz w:val="28"/>
          <w:szCs w:val="28"/>
        </w:rPr>
        <w:t>Snow used a map of London and pinpointed the source to a pump on Broad Street. The epidemic was stopped by simply removing the pump handle.</w:t>
      </w:r>
    </w:p>
    <w:p w:rsidRPr="000460AA" w:rsidR="00991EEC" w:rsidP="00991EEC" w:rsidRDefault="00991EEC" w14:paraId="426E4C45" w14:textId="77777777">
      <w:pPr>
        <w:pStyle w:val="ListParagraph"/>
        <w:tabs>
          <w:tab w:val="left" w:pos="1294"/>
        </w:tabs>
        <w:ind w:left="1440"/>
        <w:rPr>
          <w:sz w:val="28"/>
          <w:szCs w:val="28"/>
        </w:rPr>
      </w:pPr>
    </w:p>
    <w:p w:rsidRPr="00991EEC" w:rsidR="00726B5F" w:rsidP="005533D8" w:rsidRDefault="000B7EC2" w14:paraId="6B759EE3" w14:textId="79562F8B">
      <w:pPr>
        <w:pStyle w:val="ListParagraph"/>
        <w:numPr>
          <w:ilvl w:val="0"/>
          <w:numId w:val="329"/>
        </w:numPr>
        <w:rPr>
          <w:sz w:val="28"/>
          <w:szCs w:val="28"/>
        </w:rPr>
      </w:pPr>
      <w:r>
        <w:rPr>
          <w:sz w:val="28"/>
          <w:szCs w:val="28"/>
        </w:rPr>
        <w:t>V. chlorae is a p</w:t>
      </w:r>
      <w:r w:rsidRPr="00991EEC" w:rsidR="00726B5F">
        <w:rPr>
          <w:sz w:val="28"/>
          <w:szCs w:val="28"/>
        </w:rPr>
        <w:t>roteobacteria member related to E. coli.</w:t>
      </w:r>
    </w:p>
    <w:p w:rsidRPr="000460AA" w:rsidR="00726B5F" w:rsidP="005533D8" w:rsidRDefault="00726B5F" w14:paraId="1A5D4BE0" w14:textId="77777777">
      <w:pPr>
        <w:pStyle w:val="ListParagraph"/>
        <w:numPr>
          <w:ilvl w:val="0"/>
          <w:numId w:val="329"/>
        </w:numPr>
        <w:rPr>
          <w:sz w:val="28"/>
          <w:szCs w:val="28"/>
        </w:rPr>
      </w:pPr>
      <w:r w:rsidRPr="000460AA">
        <w:rPr>
          <w:sz w:val="28"/>
          <w:szCs w:val="28"/>
        </w:rPr>
        <w:t>Gram-negative, comma-shaped bacterium.</w:t>
      </w:r>
    </w:p>
    <w:p w:rsidRPr="000460AA" w:rsidR="00726B5F" w:rsidP="005533D8" w:rsidRDefault="00726B5F" w14:paraId="083488F3" w14:textId="77777777">
      <w:pPr>
        <w:pStyle w:val="ListParagraph"/>
        <w:numPr>
          <w:ilvl w:val="0"/>
          <w:numId w:val="329"/>
        </w:numPr>
        <w:rPr>
          <w:sz w:val="28"/>
          <w:szCs w:val="28"/>
        </w:rPr>
      </w:pPr>
      <w:r w:rsidRPr="000460AA">
        <w:rPr>
          <w:sz w:val="28"/>
          <w:szCs w:val="28"/>
        </w:rPr>
        <w:t>Facultative anaerobe.</w:t>
      </w:r>
    </w:p>
    <w:p w:rsidRPr="000460AA" w:rsidR="00726B5F" w:rsidP="005533D8" w:rsidRDefault="00726B5F" w14:paraId="62768B12" w14:textId="77777777">
      <w:pPr>
        <w:pStyle w:val="ListParagraph"/>
        <w:numPr>
          <w:ilvl w:val="0"/>
          <w:numId w:val="329"/>
        </w:numPr>
        <w:rPr>
          <w:sz w:val="28"/>
          <w:szCs w:val="28"/>
        </w:rPr>
      </w:pPr>
      <w:r w:rsidRPr="000460AA">
        <w:rPr>
          <w:sz w:val="28"/>
          <w:szCs w:val="28"/>
        </w:rPr>
        <w:t>Flagellated, highly motile bacterial cell with 1 polar flagella and very short generation time.</w:t>
      </w:r>
    </w:p>
    <w:p w:rsidRPr="000460AA" w:rsidR="00726B5F" w:rsidP="005533D8" w:rsidRDefault="00726B5F" w14:paraId="78C2259A" w14:textId="77777777">
      <w:pPr>
        <w:pStyle w:val="ListParagraph"/>
        <w:numPr>
          <w:ilvl w:val="0"/>
          <w:numId w:val="329"/>
        </w:numPr>
        <w:rPr>
          <w:sz w:val="28"/>
          <w:szCs w:val="28"/>
        </w:rPr>
      </w:pPr>
      <w:r w:rsidRPr="000460AA">
        <w:rPr>
          <w:sz w:val="28"/>
          <w:szCs w:val="28"/>
        </w:rPr>
        <w:t>Lives in salt and fresh water with concentrates in shellfish and plankton.</w:t>
      </w:r>
    </w:p>
    <w:p w:rsidR="00697377" w:rsidP="005533D8" w:rsidRDefault="00726B5F" w14:paraId="67B3196C" w14:textId="77777777">
      <w:pPr>
        <w:pStyle w:val="ListParagraph"/>
        <w:numPr>
          <w:ilvl w:val="0"/>
          <w:numId w:val="329"/>
        </w:numPr>
        <w:rPr>
          <w:sz w:val="28"/>
          <w:szCs w:val="28"/>
        </w:rPr>
      </w:pPr>
      <w:r w:rsidRPr="000460AA">
        <w:rPr>
          <w:sz w:val="28"/>
          <w:szCs w:val="28"/>
        </w:rPr>
        <w:t>Over 150 identified serotypes based on O-antigen but</w:t>
      </w:r>
      <w:r w:rsidR="00697377">
        <w:rPr>
          <w:sz w:val="28"/>
          <w:szCs w:val="28"/>
        </w:rPr>
        <w:t xml:space="preserve"> only O1 and O139 are toxigenic.</w:t>
      </w:r>
    </w:p>
    <w:p w:rsidR="00726B5F" w:rsidP="005533D8" w:rsidRDefault="00726B5F" w14:paraId="4B296CA5" w14:textId="5CE343E9">
      <w:pPr>
        <w:pStyle w:val="ListParagraph"/>
        <w:numPr>
          <w:ilvl w:val="0"/>
          <w:numId w:val="329"/>
        </w:numPr>
        <w:rPr>
          <w:sz w:val="28"/>
          <w:szCs w:val="28"/>
        </w:rPr>
      </w:pPr>
      <w:r w:rsidRPr="000460AA">
        <w:rPr>
          <w:sz w:val="28"/>
          <w:szCs w:val="28"/>
        </w:rPr>
        <w:t xml:space="preserve"> O1 has given rise to the pandemic strains ‘Classical’ and ‘El Tor.’</w:t>
      </w:r>
    </w:p>
    <w:p w:rsidRPr="000460AA" w:rsidR="00697377" w:rsidP="00697377" w:rsidRDefault="00697377" w14:paraId="15B12F44" w14:textId="77777777">
      <w:pPr>
        <w:pStyle w:val="ListParagraph"/>
        <w:rPr>
          <w:sz w:val="28"/>
          <w:szCs w:val="28"/>
        </w:rPr>
      </w:pPr>
    </w:p>
    <w:p w:rsidRPr="000460AA" w:rsidR="00726B5F" w:rsidP="005533D8" w:rsidRDefault="00726B5F" w14:paraId="0F39DEC5" w14:textId="77777777">
      <w:pPr>
        <w:pStyle w:val="ListParagraph"/>
        <w:numPr>
          <w:ilvl w:val="0"/>
          <w:numId w:val="329"/>
        </w:numPr>
        <w:rPr>
          <w:sz w:val="28"/>
          <w:szCs w:val="28"/>
        </w:rPr>
      </w:pPr>
      <w:r w:rsidRPr="00991EEC">
        <w:rPr>
          <w:b/>
          <w:sz w:val="28"/>
          <w:szCs w:val="28"/>
        </w:rPr>
        <w:t>Why ‘cholera’?</w:t>
      </w:r>
      <w:r w:rsidRPr="000460AA">
        <w:rPr>
          <w:sz w:val="28"/>
          <w:szCs w:val="28"/>
        </w:rPr>
        <w:t xml:space="preserve"> “The appellation cholera probably derives from the Greek word for the gutter of a roof, comparing the deluge of water following a rainstorm to that from the anus of an infected person.” – Dr. Jean-Pierre Raufman.</w:t>
      </w:r>
    </w:p>
    <w:p w:rsidRPr="000460AA" w:rsidR="00726B5F" w:rsidP="005533D8" w:rsidRDefault="00726B5F" w14:paraId="12EEBAC3" w14:textId="01A79CF1">
      <w:pPr>
        <w:pStyle w:val="ListParagraph"/>
        <w:numPr>
          <w:ilvl w:val="0"/>
          <w:numId w:val="329"/>
        </w:numPr>
        <w:rPr>
          <w:sz w:val="28"/>
          <w:szCs w:val="28"/>
        </w:rPr>
      </w:pPr>
      <w:r w:rsidRPr="000460AA">
        <w:rPr>
          <w:sz w:val="28"/>
          <w:szCs w:val="28"/>
        </w:rPr>
        <w:t xml:space="preserve">Discovered by </w:t>
      </w:r>
      <w:r w:rsidRPr="00991EEC">
        <w:rPr>
          <w:b/>
          <w:sz w:val="28"/>
          <w:szCs w:val="28"/>
        </w:rPr>
        <w:t>Filippo</w:t>
      </w:r>
      <w:r w:rsidRPr="000460AA">
        <w:rPr>
          <w:sz w:val="28"/>
          <w:szCs w:val="28"/>
        </w:rPr>
        <w:t xml:space="preserve"> </w:t>
      </w:r>
      <w:r w:rsidRPr="00991EEC">
        <w:rPr>
          <w:b/>
          <w:sz w:val="28"/>
          <w:szCs w:val="28"/>
        </w:rPr>
        <w:t>Pacini</w:t>
      </w:r>
      <w:r w:rsidR="00991EEC">
        <w:rPr>
          <w:sz w:val="28"/>
          <w:szCs w:val="28"/>
        </w:rPr>
        <w:t>.</w:t>
      </w:r>
    </w:p>
    <w:p w:rsidR="00991EEC" w:rsidP="005533D8" w:rsidRDefault="00726B5F" w14:paraId="68C235B3" w14:textId="77777777">
      <w:pPr>
        <w:pStyle w:val="ListParagraph"/>
        <w:numPr>
          <w:ilvl w:val="0"/>
          <w:numId w:val="381"/>
        </w:numPr>
        <w:rPr>
          <w:sz w:val="28"/>
          <w:szCs w:val="28"/>
        </w:rPr>
      </w:pPr>
      <w:r w:rsidRPr="00991EEC">
        <w:rPr>
          <w:sz w:val="28"/>
          <w:szCs w:val="28"/>
        </w:rPr>
        <w:t xml:space="preserve">In 1854, Cholera reaches Florence, Italy where Pacini discovers the causative agent. </w:t>
      </w:r>
    </w:p>
    <w:p w:rsidRPr="00991EEC" w:rsidR="00726B5F" w:rsidP="005533D8" w:rsidRDefault="00726B5F" w14:paraId="6B7F87FB" w14:textId="7D92F3C8">
      <w:pPr>
        <w:pStyle w:val="ListParagraph"/>
        <w:numPr>
          <w:ilvl w:val="0"/>
          <w:numId w:val="381"/>
        </w:numPr>
        <w:rPr>
          <w:sz w:val="28"/>
          <w:szCs w:val="28"/>
        </w:rPr>
      </w:pPr>
      <w:r w:rsidRPr="00991EEC">
        <w:rPr>
          <w:sz w:val="28"/>
          <w:szCs w:val="28"/>
        </w:rPr>
        <w:t>He then publishes “Microscopical  Observations and Pathological Deductions on Cholera.”</w:t>
      </w:r>
    </w:p>
    <w:p w:rsidRPr="000460AA" w:rsidR="00726B5F" w:rsidP="005533D8" w:rsidRDefault="00726B5F" w14:paraId="16908A6B" w14:textId="77777777">
      <w:pPr>
        <w:pStyle w:val="ListParagraph"/>
        <w:numPr>
          <w:ilvl w:val="0"/>
          <w:numId w:val="329"/>
        </w:numPr>
        <w:rPr>
          <w:sz w:val="28"/>
          <w:szCs w:val="28"/>
        </w:rPr>
      </w:pPr>
      <w:r w:rsidRPr="000460AA">
        <w:rPr>
          <w:sz w:val="28"/>
          <w:szCs w:val="28"/>
        </w:rPr>
        <w:lastRenderedPageBreak/>
        <w:t xml:space="preserve">In 1965, the bacterium was named </w:t>
      </w:r>
      <w:r w:rsidRPr="00991EEC">
        <w:rPr>
          <w:i/>
          <w:sz w:val="28"/>
          <w:szCs w:val="28"/>
        </w:rPr>
        <w:t>Vibrio</w:t>
      </w:r>
      <w:r w:rsidRPr="000460AA">
        <w:rPr>
          <w:sz w:val="28"/>
          <w:szCs w:val="28"/>
        </w:rPr>
        <w:t xml:space="preserve"> </w:t>
      </w:r>
      <w:r w:rsidRPr="00991EEC">
        <w:rPr>
          <w:i/>
          <w:sz w:val="28"/>
          <w:szCs w:val="28"/>
        </w:rPr>
        <w:t>cholerae</w:t>
      </w:r>
      <w:r w:rsidRPr="000460AA">
        <w:rPr>
          <w:sz w:val="28"/>
          <w:szCs w:val="28"/>
        </w:rPr>
        <w:t>.</w:t>
      </w:r>
    </w:p>
    <w:p w:rsidRPr="000460AA" w:rsidR="00726B5F" w:rsidP="005533D8" w:rsidRDefault="00726B5F" w14:paraId="421AE371" w14:textId="77777777">
      <w:pPr>
        <w:pStyle w:val="ListParagraph"/>
        <w:numPr>
          <w:ilvl w:val="0"/>
          <w:numId w:val="329"/>
        </w:numPr>
        <w:rPr>
          <w:sz w:val="28"/>
          <w:szCs w:val="28"/>
        </w:rPr>
      </w:pPr>
      <w:r w:rsidRPr="000460AA">
        <w:rPr>
          <w:b/>
          <w:sz w:val="28"/>
          <w:szCs w:val="28"/>
        </w:rPr>
        <w:t>Cholera</w:t>
      </w:r>
      <w:r w:rsidRPr="000460AA">
        <w:rPr>
          <w:sz w:val="28"/>
          <w:szCs w:val="28"/>
        </w:rPr>
        <w:t xml:space="preserve"> is a deadly disease that has spread throughout the world in seven major pandemics.</w:t>
      </w:r>
    </w:p>
    <w:p w:rsidRPr="000460AA" w:rsidR="00726B5F" w:rsidP="005533D8" w:rsidRDefault="00726B5F" w14:paraId="1C944536" w14:textId="77777777">
      <w:pPr>
        <w:pStyle w:val="ListParagraph"/>
        <w:numPr>
          <w:ilvl w:val="0"/>
          <w:numId w:val="331"/>
        </w:numPr>
        <w:rPr>
          <w:sz w:val="28"/>
          <w:szCs w:val="28"/>
        </w:rPr>
      </w:pPr>
      <w:r w:rsidRPr="000460AA">
        <w:rPr>
          <w:sz w:val="28"/>
          <w:szCs w:val="28"/>
        </w:rPr>
        <w:t>The most recent pandemic began in 1961.</w:t>
      </w:r>
    </w:p>
    <w:p w:rsidRPr="00697377" w:rsidR="00991EEC" w:rsidP="005533D8" w:rsidRDefault="00726B5F" w14:paraId="099F451B" w14:textId="35488001">
      <w:pPr>
        <w:pStyle w:val="ListParagraph"/>
        <w:numPr>
          <w:ilvl w:val="0"/>
          <w:numId w:val="331"/>
        </w:numPr>
        <w:rPr>
          <w:sz w:val="28"/>
          <w:szCs w:val="28"/>
        </w:rPr>
      </w:pPr>
      <w:r w:rsidRPr="000460AA">
        <w:rPr>
          <w:sz w:val="28"/>
          <w:szCs w:val="28"/>
        </w:rPr>
        <w:t>A notable recent outbreak was in Haiti from October 2010 to January 2012 following an earthquake.</w:t>
      </w:r>
    </w:p>
    <w:p w:rsidRPr="000460AA" w:rsidR="00726B5F" w:rsidP="005533D8" w:rsidRDefault="00726B5F" w14:paraId="6E096920" w14:textId="77777777">
      <w:pPr>
        <w:pStyle w:val="ListParagraph"/>
        <w:numPr>
          <w:ilvl w:val="0"/>
          <w:numId w:val="329"/>
        </w:numPr>
        <w:rPr>
          <w:sz w:val="28"/>
          <w:szCs w:val="28"/>
        </w:rPr>
      </w:pPr>
      <w:r w:rsidRPr="000460AA">
        <w:rPr>
          <w:sz w:val="28"/>
          <w:szCs w:val="28"/>
        </w:rPr>
        <w:t>Epidemics usually occur in times of famine or war as people are forced to live close together in unhygienic conditions.</w:t>
      </w:r>
    </w:p>
    <w:p w:rsidR="00726B5F" w:rsidP="005533D8" w:rsidRDefault="00726B5F" w14:paraId="7A12D972" w14:textId="23777385">
      <w:pPr>
        <w:pStyle w:val="ListParagraph"/>
        <w:numPr>
          <w:ilvl w:val="0"/>
          <w:numId w:val="329"/>
        </w:numPr>
        <w:rPr>
          <w:sz w:val="28"/>
          <w:szCs w:val="28"/>
        </w:rPr>
      </w:pPr>
      <w:r w:rsidRPr="000460AA">
        <w:rPr>
          <w:sz w:val="28"/>
          <w:szCs w:val="28"/>
        </w:rPr>
        <w:t>V. cholerae’s major virulence determinant is the cholera toxin CTX.</w:t>
      </w:r>
    </w:p>
    <w:p w:rsidR="00991EEC" w:rsidP="00991EEC" w:rsidRDefault="000B7EC2" w14:paraId="6DA1D285" w14:textId="38976918">
      <w:pPr>
        <w:rPr>
          <w:sz w:val="28"/>
          <w:szCs w:val="28"/>
        </w:rPr>
      </w:pPr>
      <w:r w:rsidRPr="000460AA">
        <w:rPr>
          <w:noProof/>
          <w:sz w:val="28"/>
          <w:szCs w:val="28"/>
        </w:rPr>
        <w:drawing>
          <wp:anchor distT="0" distB="0" distL="114300" distR="114300" simplePos="0" relativeHeight="251666432" behindDoc="0" locked="0" layoutInCell="1" allowOverlap="1" wp14:anchorId="7EBDAAE3" wp14:editId="4917A0CC">
            <wp:simplePos x="0" y="0"/>
            <wp:positionH relativeFrom="column">
              <wp:posOffset>1194435</wp:posOffset>
            </wp:positionH>
            <wp:positionV relativeFrom="paragraph">
              <wp:posOffset>106680</wp:posOffset>
            </wp:positionV>
            <wp:extent cx="3921125" cy="388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7-11-22 at 7.59.23 PM.png"/>
                    <pic:cNvPicPr/>
                  </pic:nvPicPr>
                  <pic:blipFill>
                    <a:blip r:embed="rId17">
                      <a:extLst>
                        <a:ext uri="{28A0092B-C50C-407E-A947-70E740481C1C}">
                          <a14:useLocalDpi xmlns:a14="http://schemas.microsoft.com/office/drawing/2010/main" val="0"/>
                        </a:ext>
                      </a:extLst>
                    </a:blip>
                    <a:stretch>
                      <a:fillRect/>
                    </a:stretch>
                  </pic:blipFill>
                  <pic:spPr>
                    <a:xfrm>
                      <a:off x="0" y="0"/>
                      <a:ext cx="3921125" cy="3888740"/>
                    </a:xfrm>
                    <a:prstGeom prst="rect">
                      <a:avLst/>
                    </a:prstGeom>
                  </pic:spPr>
                </pic:pic>
              </a:graphicData>
            </a:graphic>
            <wp14:sizeRelH relativeFrom="page">
              <wp14:pctWidth>0</wp14:pctWidth>
            </wp14:sizeRelH>
            <wp14:sizeRelV relativeFrom="page">
              <wp14:pctHeight>0</wp14:pctHeight>
            </wp14:sizeRelV>
          </wp:anchor>
        </w:drawing>
      </w:r>
    </w:p>
    <w:p w:rsidR="00991EEC" w:rsidP="00991EEC" w:rsidRDefault="00991EEC" w14:paraId="7A910CDA" w14:textId="1BFD2969">
      <w:pPr>
        <w:rPr>
          <w:sz w:val="28"/>
          <w:szCs w:val="28"/>
        </w:rPr>
      </w:pPr>
    </w:p>
    <w:p w:rsidR="00991EEC" w:rsidP="00991EEC" w:rsidRDefault="00991EEC" w14:paraId="29A70574" w14:textId="04F8E2F6">
      <w:pPr>
        <w:rPr>
          <w:sz w:val="28"/>
          <w:szCs w:val="28"/>
        </w:rPr>
      </w:pPr>
    </w:p>
    <w:p w:rsidR="00991EEC" w:rsidP="00991EEC" w:rsidRDefault="00991EEC" w14:paraId="0788E92B" w14:textId="096F6DE2">
      <w:pPr>
        <w:rPr>
          <w:sz w:val="28"/>
          <w:szCs w:val="28"/>
        </w:rPr>
      </w:pPr>
    </w:p>
    <w:p w:rsidR="00991EEC" w:rsidP="00991EEC" w:rsidRDefault="00991EEC" w14:paraId="2A65C8AD" w14:textId="0D83A28E">
      <w:pPr>
        <w:rPr>
          <w:sz w:val="28"/>
          <w:szCs w:val="28"/>
        </w:rPr>
      </w:pPr>
    </w:p>
    <w:p w:rsidR="00991EEC" w:rsidP="00991EEC" w:rsidRDefault="00991EEC" w14:paraId="1DD05537" w14:textId="0E1854B7">
      <w:pPr>
        <w:rPr>
          <w:sz w:val="28"/>
          <w:szCs w:val="28"/>
        </w:rPr>
      </w:pPr>
    </w:p>
    <w:p w:rsidR="00991EEC" w:rsidP="00991EEC" w:rsidRDefault="00991EEC" w14:paraId="5C61D394" w14:textId="77777777">
      <w:pPr>
        <w:rPr>
          <w:sz w:val="28"/>
          <w:szCs w:val="28"/>
        </w:rPr>
      </w:pPr>
    </w:p>
    <w:p w:rsidR="00991EEC" w:rsidP="00991EEC" w:rsidRDefault="00991EEC" w14:paraId="2FFEC23D" w14:textId="52CE6EEF">
      <w:pPr>
        <w:rPr>
          <w:sz w:val="28"/>
          <w:szCs w:val="28"/>
        </w:rPr>
      </w:pPr>
    </w:p>
    <w:p w:rsidR="00991EEC" w:rsidP="00991EEC" w:rsidRDefault="00991EEC" w14:paraId="5B6E6019" w14:textId="12F1AACB">
      <w:pPr>
        <w:rPr>
          <w:sz w:val="28"/>
          <w:szCs w:val="28"/>
        </w:rPr>
      </w:pPr>
    </w:p>
    <w:p w:rsidR="00991EEC" w:rsidP="00991EEC" w:rsidRDefault="00991EEC" w14:paraId="6E30BD45" w14:textId="77777777">
      <w:pPr>
        <w:rPr>
          <w:sz w:val="28"/>
          <w:szCs w:val="28"/>
        </w:rPr>
      </w:pPr>
    </w:p>
    <w:p w:rsidR="00991EEC" w:rsidP="00991EEC" w:rsidRDefault="00991EEC" w14:paraId="2B71AA2C" w14:textId="77777777">
      <w:pPr>
        <w:rPr>
          <w:sz w:val="28"/>
          <w:szCs w:val="28"/>
        </w:rPr>
      </w:pPr>
    </w:p>
    <w:p w:rsidR="00991EEC" w:rsidP="00991EEC" w:rsidRDefault="00991EEC" w14:paraId="429A2463" w14:textId="77777777">
      <w:pPr>
        <w:rPr>
          <w:sz w:val="28"/>
          <w:szCs w:val="28"/>
        </w:rPr>
      </w:pPr>
    </w:p>
    <w:p w:rsidR="00991EEC" w:rsidP="00991EEC" w:rsidRDefault="00991EEC" w14:paraId="2E72D1F7" w14:textId="77777777">
      <w:pPr>
        <w:rPr>
          <w:sz w:val="28"/>
          <w:szCs w:val="28"/>
        </w:rPr>
      </w:pPr>
    </w:p>
    <w:p w:rsidR="00991EEC" w:rsidP="00991EEC" w:rsidRDefault="00991EEC" w14:paraId="05EDCF12" w14:textId="77777777">
      <w:pPr>
        <w:rPr>
          <w:sz w:val="28"/>
          <w:szCs w:val="28"/>
        </w:rPr>
      </w:pPr>
    </w:p>
    <w:p w:rsidR="00991EEC" w:rsidP="00991EEC" w:rsidRDefault="00991EEC" w14:paraId="0F2D8CF4" w14:textId="77777777">
      <w:pPr>
        <w:rPr>
          <w:sz w:val="28"/>
          <w:szCs w:val="28"/>
        </w:rPr>
      </w:pPr>
    </w:p>
    <w:p w:rsidR="00991EEC" w:rsidP="00991EEC" w:rsidRDefault="00991EEC" w14:paraId="0CAA9C7D" w14:textId="77777777">
      <w:pPr>
        <w:rPr>
          <w:sz w:val="28"/>
          <w:szCs w:val="28"/>
        </w:rPr>
      </w:pPr>
    </w:p>
    <w:p w:rsidR="000B7EC2" w:rsidP="00991EEC" w:rsidRDefault="000B7EC2" w14:paraId="66120F5B" w14:textId="77777777">
      <w:pPr>
        <w:rPr>
          <w:sz w:val="28"/>
          <w:szCs w:val="28"/>
        </w:rPr>
      </w:pPr>
    </w:p>
    <w:p w:rsidR="000B7EC2" w:rsidP="00991EEC" w:rsidRDefault="000B7EC2" w14:paraId="113425A7" w14:textId="77777777">
      <w:pPr>
        <w:rPr>
          <w:sz w:val="28"/>
          <w:szCs w:val="28"/>
        </w:rPr>
      </w:pPr>
    </w:p>
    <w:p w:rsidR="000B7EC2" w:rsidP="00991EEC" w:rsidRDefault="000B7EC2" w14:paraId="18954453" w14:textId="77777777">
      <w:pPr>
        <w:rPr>
          <w:sz w:val="28"/>
          <w:szCs w:val="28"/>
        </w:rPr>
      </w:pPr>
    </w:p>
    <w:p w:rsidRPr="00991EEC" w:rsidR="000B7EC2" w:rsidP="00991EEC" w:rsidRDefault="000B7EC2" w14:paraId="2783D45F" w14:textId="77777777">
      <w:pPr>
        <w:rPr>
          <w:sz w:val="28"/>
          <w:szCs w:val="28"/>
        </w:rPr>
      </w:pPr>
    </w:p>
    <w:p w:rsidRPr="000460AA" w:rsidR="00726B5F" w:rsidP="005533D8" w:rsidRDefault="00726B5F" w14:paraId="402CEF1D" w14:textId="68826AE1">
      <w:pPr>
        <w:pStyle w:val="ListParagraph"/>
        <w:numPr>
          <w:ilvl w:val="0"/>
          <w:numId w:val="329"/>
        </w:numPr>
        <w:rPr>
          <w:b/>
          <w:sz w:val="28"/>
          <w:szCs w:val="28"/>
        </w:rPr>
      </w:pPr>
      <w:r w:rsidRPr="000460AA">
        <w:rPr>
          <w:b/>
          <w:sz w:val="28"/>
          <w:szCs w:val="28"/>
        </w:rPr>
        <w:t>Symptoms of cholera:</w:t>
      </w:r>
    </w:p>
    <w:p w:rsidRPr="000460AA" w:rsidR="00726B5F" w:rsidP="005533D8" w:rsidRDefault="00726B5F" w14:paraId="16DDF963" w14:textId="77777777">
      <w:pPr>
        <w:pStyle w:val="ListParagraph"/>
        <w:numPr>
          <w:ilvl w:val="0"/>
          <w:numId w:val="332"/>
        </w:numPr>
        <w:rPr>
          <w:sz w:val="28"/>
          <w:szCs w:val="28"/>
        </w:rPr>
      </w:pPr>
      <w:r w:rsidRPr="000460AA">
        <w:rPr>
          <w:sz w:val="28"/>
          <w:szCs w:val="28"/>
        </w:rPr>
        <w:t>Sudden onset of explosive, watery diarrhea.</w:t>
      </w:r>
    </w:p>
    <w:p w:rsidRPr="000460AA" w:rsidR="00726B5F" w:rsidP="005533D8" w:rsidRDefault="00726B5F" w14:paraId="5CB51A3D" w14:textId="77777777">
      <w:pPr>
        <w:pStyle w:val="ListParagraph"/>
        <w:numPr>
          <w:ilvl w:val="0"/>
          <w:numId w:val="332"/>
        </w:numPr>
        <w:rPr>
          <w:sz w:val="28"/>
          <w:szCs w:val="28"/>
        </w:rPr>
      </w:pPr>
      <w:r w:rsidRPr="000460AA">
        <w:rPr>
          <w:sz w:val="28"/>
          <w:szCs w:val="28"/>
        </w:rPr>
        <w:t>Painful abdominal cramping.</w:t>
      </w:r>
    </w:p>
    <w:p w:rsidRPr="000460AA" w:rsidR="00726B5F" w:rsidP="005533D8" w:rsidRDefault="00726B5F" w14:paraId="2ABC76BF" w14:textId="77777777">
      <w:pPr>
        <w:pStyle w:val="ListParagraph"/>
        <w:numPr>
          <w:ilvl w:val="0"/>
          <w:numId w:val="332"/>
        </w:numPr>
        <w:rPr>
          <w:sz w:val="28"/>
          <w:szCs w:val="28"/>
        </w:rPr>
      </w:pPr>
      <w:r w:rsidRPr="000460AA">
        <w:rPr>
          <w:sz w:val="28"/>
          <w:szCs w:val="28"/>
        </w:rPr>
        <w:t xml:space="preserve">Continued diarrhea with up to 20 litres of fluid lost per day </w:t>
      </w:r>
      <w:r w:rsidRPr="000460AA">
        <w:rPr>
          <w:sz w:val="28"/>
          <w:szCs w:val="28"/>
        </w:rPr>
        <w:sym w:font="Wingdings" w:char="F0E0"/>
      </w:r>
      <w:r w:rsidRPr="000460AA">
        <w:rPr>
          <w:sz w:val="28"/>
          <w:szCs w:val="28"/>
        </w:rPr>
        <w:t xml:space="preserve"> “rice-water stools”</w:t>
      </w:r>
    </w:p>
    <w:p w:rsidRPr="000460AA" w:rsidR="00726B5F" w:rsidP="005533D8" w:rsidRDefault="00726B5F" w14:paraId="1B243609" w14:textId="77777777">
      <w:pPr>
        <w:pStyle w:val="ListParagraph"/>
        <w:numPr>
          <w:ilvl w:val="0"/>
          <w:numId w:val="332"/>
        </w:numPr>
        <w:rPr>
          <w:sz w:val="28"/>
          <w:szCs w:val="28"/>
        </w:rPr>
      </w:pPr>
      <w:r w:rsidRPr="000460AA">
        <w:rPr>
          <w:sz w:val="28"/>
          <w:szCs w:val="28"/>
        </w:rPr>
        <w:t>Without fluid or electrolyte replacement, death soon occurs.</w:t>
      </w:r>
    </w:p>
    <w:p w:rsidRPr="000460AA" w:rsidR="00726B5F" w:rsidP="005533D8" w:rsidRDefault="00726B5F" w14:paraId="5739B708" w14:textId="77777777">
      <w:pPr>
        <w:pStyle w:val="ListParagraph"/>
        <w:numPr>
          <w:ilvl w:val="0"/>
          <w:numId w:val="332"/>
        </w:numPr>
        <w:rPr>
          <w:sz w:val="28"/>
          <w:szCs w:val="28"/>
        </w:rPr>
      </w:pPr>
      <w:r w:rsidRPr="000460AA">
        <w:rPr>
          <w:sz w:val="28"/>
          <w:szCs w:val="28"/>
        </w:rPr>
        <w:t>With treatment, the disease is self-limiting.</w:t>
      </w:r>
    </w:p>
    <w:p w:rsidRPr="000460AA" w:rsidR="00726B5F" w:rsidP="00726B5F" w:rsidRDefault="00726B5F" w14:paraId="0A4A8565" w14:textId="77777777">
      <w:pPr>
        <w:rPr>
          <w:b/>
          <w:sz w:val="28"/>
          <w:szCs w:val="28"/>
        </w:rPr>
      </w:pPr>
    </w:p>
    <w:p w:rsidRPr="000B7EC2" w:rsidR="00726B5F" w:rsidP="000B7EC2" w:rsidRDefault="00697377" w14:paraId="67EC19E7" w14:textId="3A7323CC">
      <w:pPr>
        <w:rPr>
          <w:b/>
          <w:color w:val="833C0B" w:themeColor="accent2" w:themeShade="80"/>
          <w:sz w:val="28"/>
          <w:szCs w:val="28"/>
        </w:rPr>
      </w:pPr>
      <w:r>
        <w:rPr>
          <w:b/>
          <w:color w:val="833C0B" w:themeColor="accent2" w:themeShade="80"/>
          <w:sz w:val="28"/>
          <w:szCs w:val="28"/>
        </w:rPr>
        <w:lastRenderedPageBreak/>
        <w:t>Cholera toxin – C</w:t>
      </w:r>
      <w:r w:rsidRPr="000B7EC2" w:rsidR="00726B5F">
        <w:rPr>
          <w:b/>
          <w:color w:val="833C0B" w:themeColor="accent2" w:themeShade="80"/>
          <w:sz w:val="28"/>
          <w:szCs w:val="28"/>
        </w:rPr>
        <w:t>TX.</w:t>
      </w:r>
    </w:p>
    <w:p w:rsidR="00697377" w:rsidP="005533D8" w:rsidRDefault="00697377" w14:paraId="3963702B" w14:textId="46602C45">
      <w:pPr>
        <w:pStyle w:val="ListParagraph"/>
        <w:numPr>
          <w:ilvl w:val="0"/>
          <w:numId w:val="329"/>
        </w:numPr>
        <w:rPr>
          <w:sz w:val="28"/>
          <w:szCs w:val="28"/>
        </w:rPr>
      </w:pPr>
      <w:r>
        <w:rPr>
          <w:sz w:val="28"/>
          <w:szCs w:val="28"/>
        </w:rPr>
        <w:t>Is a type of ADP-ribosylating toxins.</w:t>
      </w:r>
    </w:p>
    <w:p w:rsidRPr="000460AA" w:rsidR="00726B5F" w:rsidP="005533D8" w:rsidRDefault="00726B5F" w14:paraId="67AAA52E" w14:textId="77777777">
      <w:pPr>
        <w:pStyle w:val="ListParagraph"/>
        <w:numPr>
          <w:ilvl w:val="0"/>
          <w:numId w:val="329"/>
        </w:numPr>
        <w:rPr>
          <w:sz w:val="28"/>
          <w:szCs w:val="28"/>
        </w:rPr>
      </w:pPr>
      <w:r w:rsidRPr="000460AA">
        <w:rPr>
          <w:sz w:val="28"/>
          <w:szCs w:val="28"/>
        </w:rPr>
        <w:t>The major virulence factor of cholera.</w:t>
      </w:r>
    </w:p>
    <w:p w:rsidRPr="000460AA" w:rsidR="00726B5F" w:rsidP="005533D8" w:rsidRDefault="00726B5F" w14:paraId="188FD5FE" w14:textId="77777777">
      <w:pPr>
        <w:pStyle w:val="ListParagraph"/>
        <w:numPr>
          <w:ilvl w:val="0"/>
          <w:numId w:val="329"/>
        </w:numPr>
        <w:rPr>
          <w:sz w:val="28"/>
          <w:szCs w:val="28"/>
        </w:rPr>
      </w:pPr>
      <w:r w:rsidRPr="000460AA">
        <w:rPr>
          <w:sz w:val="28"/>
          <w:szCs w:val="28"/>
        </w:rPr>
        <w:t xml:space="preserve">Made by </w:t>
      </w:r>
      <w:r w:rsidRPr="00697377">
        <w:rPr>
          <w:i/>
          <w:sz w:val="28"/>
          <w:szCs w:val="28"/>
        </w:rPr>
        <w:t>Vibrio</w:t>
      </w:r>
      <w:r w:rsidRPr="000460AA">
        <w:rPr>
          <w:sz w:val="28"/>
          <w:szCs w:val="28"/>
        </w:rPr>
        <w:t xml:space="preserve"> </w:t>
      </w:r>
      <w:r w:rsidRPr="00697377">
        <w:rPr>
          <w:i/>
          <w:sz w:val="28"/>
          <w:szCs w:val="28"/>
        </w:rPr>
        <w:t>cholerae</w:t>
      </w:r>
      <w:r w:rsidRPr="000460AA">
        <w:rPr>
          <w:sz w:val="28"/>
          <w:szCs w:val="28"/>
        </w:rPr>
        <w:t>.</w:t>
      </w:r>
    </w:p>
    <w:p w:rsidRPr="000460AA" w:rsidR="00726B5F" w:rsidP="005533D8" w:rsidRDefault="00726B5F" w14:paraId="6111238C" w14:textId="77777777">
      <w:pPr>
        <w:pStyle w:val="ListParagraph"/>
        <w:numPr>
          <w:ilvl w:val="0"/>
          <w:numId w:val="329"/>
        </w:numPr>
        <w:rPr>
          <w:sz w:val="28"/>
          <w:szCs w:val="28"/>
        </w:rPr>
      </w:pPr>
      <w:r w:rsidRPr="000460AA">
        <w:rPr>
          <w:sz w:val="28"/>
          <w:szCs w:val="28"/>
        </w:rPr>
        <w:t>Is encoded on a filamentous phage CTX</w:t>
      </w:r>
      <w:r w:rsidRPr="000460AA">
        <w:rPr>
          <w:sz w:val="28"/>
          <w:szCs w:val="28"/>
        </w:rPr>
        <w:sym w:font="Symbol" w:char="F046"/>
      </w:r>
      <w:r w:rsidRPr="000460AA">
        <w:rPr>
          <w:sz w:val="28"/>
          <w:szCs w:val="28"/>
        </w:rPr>
        <w:t xml:space="preserve"> that is capable of transducing the CTX gene into other cholera strains.</w:t>
      </w:r>
    </w:p>
    <w:p w:rsidR="00697377" w:rsidP="005533D8" w:rsidRDefault="00726B5F" w14:paraId="3F14042B" w14:textId="77777777">
      <w:pPr>
        <w:pStyle w:val="ListParagraph"/>
        <w:numPr>
          <w:ilvl w:val="0"/>
          <w:numId w:val="382"/>
        </w:numPr>
        <w:rPr>
          <w:sz w:val="28"/>
          <w:szCs w:val="28"/>
        </w:rPr>
      </w:pPr>
      <w:r w:rsidRPr="000460AA">
        <w:rPr>
          <w:sz w:val="28"/>
          <w:szCs w:val="28"/>
        </w:rPr>
        <w:t>Ribosylates to overactivate adenylate cyclase.</w:t>
      </w:r>
    </w:p>
    <w:p w:rsidRPr="00697377" w:rsidR="00726B5F" w:rsidP="005533D8" w:rsidRDefault="00726B5F" w14:paraId="7B45895F" w14:textId="7DF0C2E7">
      <w:pPr>
        <w:pStyle w:val="ListParagraph"/>
        <w:numPr>
          <w:ilvl w:val="0"/>
          <w:numId w:val="382"/>
        </w:numPr>
        <w:rPr>
          <w:sz w:val="28"/>
          <w:szCs w:val="28"/>
        </w:rPr>
      </w:pPr>
      <w:r w:rsidRPr="00697377">
        <w:rPr>
          <w:sz w:val="28"/>
          <w:szCs w:val="28"/>
        </w:rPr>
        <w:t>cAMP activates ion transport and water follows, causing uncontrollable diarrhea.</w:t>
      </w:r>
    </w:p>
    <w:p w:rsidRPr="000460AA" w:rsidR="00726B5F" w:rsidP="005533D8" w:rsidRDefault="00726B5F" w14:paraId="35B3F01B" w14:textId="77777777">
      <w:pPr>
        <w:pStyle w:val="ListParagraph"/>
        <w:numPr>
          <w:ilvl w:val="0"/>
          <w:numId w:val="329"/>
        </w:numPr>
        <w:rPr>
          <w:sz w:val="28"/>
          <w:szCs w:val="28"/>
        </w:rPr>
      </w:pPr>
      <w:r w:rsidRPr="000460AA">
        <w:rPr>
          <w:sz w:val="28"/>
          <w:szCs w:val="28"/>
        </w:rPr>
        <w:t>It is an A-B type toxin (AB</w:t>
      </w:r>
      <w:r w:rsidRPr="000460AA">
        <w:rPr>
          <w:sz w:val="28"/>
          <w:szCs w:val="28"/>
          <w:vertAlign w:val="subscript"/>
        </w:rPr>
        <w:t>5</w:t>
      </w:r>
      <w:r w:rsidRPr="000460AA">
        <w:rPr>
          <w:sz w:val="28"/>
          <w:szCs w:val="28"/>
        </w:rPr>
        <w:t>) similar to Stx with 1 active A subunit and 5 binding B subunits.</w:t>
      </w:r>
    </w:p>
    <w:p w:rsidR="00697377" w:rsidP="005533D8" w:rsidRDefault="00697377" w14:paraId="0E7AF5A9" w14:textId="77777777">
      <w:pPr>
        <w:pStyle w:val="ListParagraph"/>
        <w:numPr>
          <w:ilvl w:val="0"/>
          <w:numId w:val="333"/>
        </w:numPr>
        <w:rPr>
          <w:sz w:val="28"/>
          <w:szCs w:val="28"/>
        </w:rPr>
      </w:pPr>
      <w:r>
        <w:rPr>
          <w:sz w:val="28"/>
          <w:szCs w:val="28"/>
        </w:rPr>
        <w:t xml:space="preserve">Subunits are </w:t>
      </w:r>
      <w:r w:rsidRPr="000460AA" w:rsidR="00726B5F">
        <w:rPr>
          <w:sz w:val="28"/>
          <w:szCs w:val="28"/>
        </w:rPr>
        <w:t>assembled in the periplasm and secreted via pseudopili</w:t>
      </w:r>
      <w:r>
        <w:rPr>
          <w:sz w:val="28"/>
          <w:szCs w:val="28"/>
        </w:rPr>
        <w:t>ns into the extracellular space.</w:t>
      </w:r>
    </w:p>
    <w:p w:rsidR="00726B5F" w:rsidP="005533D8" w:rsidRDefault="00697377" w14:paraId="530F198B" w14:textId="0BF7B714">
      <w:pPr>
        <w:pStyle w:val="ListParagraph"/>
        <w:numPr>
          <w:ilvl w:val="0"/>
          <w:numId w:val="333"/>
        </w:numPr>
        <w:rPr>
          <w:sz w:val="28"/>
          <w:szCs w:val="28"/>
        </w:rPr>
      </w:pPr>
      <w:r>
        <w:rPr>
          <w:sz w:val="28"/>
          <w:szCs w:val="28"/>
        </w:rPr>
        <w:t>T</w:t>
      </w:r>
      <w:r w:rsidRPr="000460AA" w:rsidR="00726B5F">
        <w:rPr>
          <w:sz w:val="28"/>
          <w:szCs w:val="28"/>
        </w:rPr>
        <w:t>his mechanism is analogous to a piston where the whole CTX (5 B subunits and 1 A subunit) is secreted.</w:t>
      </w:r>
    </w:p>
    <w:p w:rsidRPr="000460AA" w:rsidR="00697377" w:rsidP="00697377" w:rsidRDefault="00697377" w14:paraId="393724FA" w14:textId="77777777">
      <w:pPr>
        <w:pStyle w:val="ListParagraph"/>
        <w:ind w:left="1440"/>
        <w:rPr>
          <w:sz w:val="28"/>
          <w:szCs w:val="28"/>
        </w:rPr>
      </w:pPr>
    </w:p>
    <w:p w:rsidRPr="009E22F5" w:rsidR="00697377" w:rsidP="005533D8" w:rsidRDefault="00726B5F" w14:paraId="401D7A34" w14:textId="7FB63230">
      <w:pPr>
        <w:pStyle w:val="ListParagraph"/>
        <w:numPr>
          <w:ilvl w:val="0"/>
          <w:numId w:val="329"/>
        </w:numPr>
        <w:rPr>
          <w:sz w:val="28"/>
          <w:szCs w:val="28"/>
        </w:rPr>
      </w:pPr>
      <w:r w:rsidRPr="000460AA">
        <w:rPr>
          <w:sz w:val="28"/>
          <w:szCs w:val="28"/>
        </w:rPr>
        <w:t>The CTX genes are encoded on a lysogenic bacteriophage where it is known as CTX</w:t>
      </w:r>
      <w:r w:rsidRPr="000460AA">
        <w:rPr>
          <w:sz w:val="28"/>
          <w:szCs w:val="28"/>
        </w:rPr>
        <w:sym w:font="Symbol" w:char="F046"/>
      </w:r>
      <w:r w:rsidR="009E22F5">
        <w:rPr>
          <w:sz w:val="28"/>
          <w:szCs w:val="28"/>
        </w:rPr>
        <w:t xml:space="preserve">, which </w:t>
      </w:r>
      <w:r w:rsidRPr="009E22F5">
        <w:rPr>
          <w:sz w:val="28"/>
          <w:szCs w:val="28"/>
        </w:rPr>
        <w:t>cause</w:t>
      </w:r>
      <w:r w:rsidR="009E22F5">
        <w:rPr>
          <w:sz w:val="28"/>
          <w:szCs w:val="28"/>
        </w:rPr>
        <w:t>s</w:t>
      </w:r>
      <w:r w:rsidRPr="009E22F5">
        <w:rPr>
          <w:sz w:val="28"/>
          <w:szCs w:val="28"/>
        </w:rPr>
        <w:t xml:space="preserve"> cholera. </w:t>
      </w:r>
    </w:p>
    <w:p w:rsidRPr="000460AA" w:rsidR="00726B5F" w:rsidP="005533D8" w:rsidRDefault="00726B5F" w14:paraId="0553CC41" w14:textId="45E5EC9D">
      <w:pPr>
        <w:pStyle w:val="ListParagraph"/>
        <w:numPr>
          <w:ilvl w:val="0"/>
          <w:numId w:val="329"/>
        </w:numPr>
        <w:rPr>
          <w:sz w:val="28"/>
          <w:szCs w:val="28"/>
        </w:rPr>
      </w:pPr>
      <w:r w:rsidRPr="000460AA">
        <w:rPr>
          <w:sz w:val="28"/>
          <w:szCs w:val="28"/>
        </w:rPr>
        <w:t>These genes code for a classical A-B bacterial exotoxin.</w:t>
      </w:r>
    </w:p>
    <w:p w:rsidR="00697377" w:rsidP="005533D8" w:rsidRDefault="00726B5F" w14:paraId="20B32711" w14:textId="77777777">
      <w:pPr>
        <w:pStyle w:val="ListParagraph"/>
        <w:numPr>
          <w:ilvl w:val="0"/>
          <w:numId w:val="329"/>
        </w:numPr>
        <w:rPr>
          <w:sz w:val="28"/>
          <w:szCs w:val="28"/>
        </w:rPr>
      </w:pPr>
      <w:r w:rsidRPr="000460AA">
        <w:rPr>
          <w:sz w:val="28"/>
          <w:szCs w:val="28"/>
        </w:rPr>
        <w:t xml:space="preserve">In 1996, Matthew K. Waldor and John J. Mekalanos reported the discovery that the toxin was not a part of the bacterium but part of a virus that got integrated into the </w:t>
      </w:r>
      <w:r w:rsidRPr="00697377">
        <w:rPr>
          <w:i/>
          <w:sz w:val="28"/>
          <w:szCs w:val="28"/>
        </w:rPr>
        <w:t>V. cholerae</w:t>
      </w:r>
      <w:r w:rsidRPr="000460AA">
        <w:rPr>
          <w:sz w:val="28"/>
          <w:szCs w:val="28"/>
        </w:rPr>
        <w:t xml:space="preserve"> genome. </w:t>
      </w:r>
    </w:p>
    <w:p w:rsidRPr="000460AA" w:rsidR="00726B5F" w:rsidP="005533D8" w:rsidRDefault="00726B5F" w14:paraId="7ACF9C85" w14:textId="13EE7D76">
      <w:pPr>
        <w:pStyle w:val="ListParagraph"/>
        <w:numPr>
          <w:ilvl w:val="0"/>
          <w:numId w:val="329"/>
        </w:numPr>
        <w:rPr>
          <w:sz w:val="28"/>
          <w:szCs w:val="28"/>
        </w:rPr>
      </w:pPr>
      <w:r w:rsidRPr="000460AA">
        <w:rPr>
          <w:sz w:val="28"/>
          <w:szCs w:val="28"/>
        </w:rPr>
        <w:t xml:space="preserve">Normally, this virus remains silent within the host until its gets activated during infection. </w:t>
      </w:r>
    </w:p>
    <w:p w:rsidRPr="000460AA" w:rsidR="00726B5F" w:rsidP="005533D8" w:rsidRDefault="00726B5F" w14:paraId="09B4A264" w14:textId="77777777">
      <w:pPr>
        <w:pStyle w:val="ListParagraph"/>
        <w:numPr>
          <w:ilvl w:val="0"/>
          <w:numId w:val="329"/>
        </w:numPr>
        <w:rPr>
          <w:sz w:val="28"/>
          <w:szCs w:val="28"/>
        </w:rPr>
      </w:pPr>
      <w:r w:rsidRPr="000460AA">
        <w:rPr>
          <w:sz w:val="28"/>
          <w:szCs w:val="28"/>
        </w:rPr>
        <w:t>The released phages specifically attach to the bacterium, entering it and causing vigorous viral multiplication that results in the production of large amounts of the toxin.</w:t>
      </w:r>
    </w:p>
    <w:p w:rsidRPr="000460AA" w:rsidR="00726B5F" w:rsidP="00726B5F" w:rsidRDefault="00726B5F" w14:paraId="71C68468" w14:textId="77777777">
      <w:pPr>
        <w:rPr>
          <w:sz w:val="28"/>
          <w:szCs w:val="28"/>
        </w:rPr>
      </w:pPr>
    </w:p>
    <w:p w:rsidRPr="009E22F5" w:rsidR="009E22F5" w:rsidP="005533D8" w:rsidRDefault="00726B5F" w14:paraId="7DB9B76B" w14:textId="07C0D7EA">
      <w:pPr>
        <w:pStyle w:val="ListParagraph"/>
        <w:numPr>
          <w:ilvl w:val="0"/>
          <w:numId w:val="329"/>
        </w:numPr>
        <w:rPr>
          <w:sz w:val="28"/>
          <w:szCs w:val="28"/>
        </w:rPr>
      </w:pPr>
      <w:r w:rsidRPr="000460AA">
        <w:rPr>
          <w:sz w:val="28"/>
          <w:szCs w:val="28"/>
        </w:rPr>
        <w:t>Excreted toxin binds to G</w:t>
      </w:r>
      <w:r w:rsidRPr="000460AA">
        <w:rPr>
          <w:sz w:val="28"/>
          <w:szCs w:val="28"/>
          <w:vertAlign w:val="subscript"/>
        </w:rPr>
        <w:t xml:space="preserve">M1 </w:t>
      </w:r>
      <w:r w:rsidR="009E22F5">
        <w:rPr>
          <w:sz w:val="28"/>
          <w:szCs w:val="28"/>
          <w:vertAlign w:val="subscript"/>
        </w:rPr>
        <w:t xml:space="preserve"> </w:t>
      </w:r>
      <w:r w:rsidR="009E22F5">
        <w:rPr>
          <w:sz w:val="28"/>
          <w:szCs w:val="28"/>
        </w:rPr>
        <w:t>gangliosides on host cells.</w:t>
      </w:r>
    </w:p>
    <w:p w:rsidRPr="000460AA" w:rsidR="00726B5F" w:rsidP="005533D8" w:rsidRDefault="00726B5F" w14:paraId="11580DA4" w14:textId="463F1948">
      <w:pPr>
        <w:pStyle w:val="ListParagraph"/>
        <w:numPr>
          <w:ilvl w:val="0"/>
          <w:numId w:val="329"/>
        </w:numPr>
        <w:rPr>
          <w:sz w:val="28"/>
          <w:szCs w:val="28"/>
        </w:rPr>
      </w:pPr>
      <w:r w:rsidRPr="000460AA">
        <w:rPr>
          <w:sz w:val="28"/>
          <w:szCs w:val="28"/>
        </w:rPr>
        <w:t>G</w:t>
      </w:r>
      <w:r w:rsidRPr="000460AA">
        <w:rPr>
          <w:sz w:val="28"/>
          <w:szCs w:val="28"/>
          <w:vertAlign w:val="subscript"/>
        </w:rPr>
        <w:t xml:space="preserve">M1 </w:t>
      </w:r>
      <w:r w:rsidRPr="000460AA">
        <w:rPr>
          <w:sz w:val="28"/>
          <w:szCs w:val="28"/>
        </w:rPr>
        <w:t>gangliosides are lipid-embedded molecules common on host cell surfaces.</w:t>
      </w:r>
    </w:p>
    <w:p w:rsidRPr="000460AA" w:rsidR="00726B5F" w:rsidP="005533D8" w:rsidRDefault="00726B5F" w14:paraId="7A100DC3" w14:textId="74334DFF">
      <w:pPr>
        <w:pStyle w:val="ListParagraph"/>
        <w:numPr>
          <w:ilvl w:val="0"/>
          <w:numId w:val="329"/>
        </w:numPr>
        <w:rPr>
          <w:sz w:val="28"/>
          <w:szCs w:val="28"/>
        </w:rPr>
      </w:pPr>
      <w:r w:rsidRPr="000460AA">
        <w:rPr>
          <w:sz w:val="28"/>
          <w:szCs w:val="28"/>
        </w:rPr>
        <w:t>Following binding, the whole tox</w:t>
      </w:r>
      <w:r w:rsidR="009E22F5">
        <w:rPr>
          <w:sz w:val="28"/>
          <w:szCs w:val="28"/>
        </w:rPr>
        <w:t>in is taken up into an endosome with the mechanism for this</w:t>
      </w:r>
      <w:r w:rsidRPr="000460AA">
        <w:rPr>
          <w:sz w:val="28"/>
          <w:szCs w:val="28"/>
        </w:rPr>
        <w:t xml:space="preserve"> not yet fully known.</w:t>
      </w:r>
    </w:p>
    <w:p w:rsidR="00CE2F9E" w:rsidP="005533D8" w:rsidRDefault="00726B5F" w14:paraId="2571FAE2" w14:textId="77777777">
      <w:pPr>
        <w:pStyle w:val="ListParagraph"/>
        <w:numPr>
          <w:ilvl w:val="0"/>
          <w:numId w:val="329"/>
        </w:numPr>
        <w:rPr>
          <w:sz w:val="28"/>
          <w:szCs w:val="28"/>
        </w:rPr>
      </w:pPr>
      <w:r w:rsidRPr="000460AA">
        <w:rPr>
          <w:sz w:val="28"/>
          <w:szCs w:val="28"/>
        </w:rPr>
        <w:t xml:space="preserve">The CT travels via retrograde transport first </w:t>
      </w:r>
      <w:r w:rsidR="00CE2F9E">
        <w:rPr>
          <w:sz w:val="28"/>
          <w:szCs w:val="28"/>
        </w:rPr>
        <w:t>to the Golgi and then to the ER.</w:t>
      </w:r>
    </w:p>
    <w:p w:rsidRPr="000460AA" w:rsidR="00726B5F" w:rsidP="005533D8" w:rsidRDefault="00CE2F9E" w14:paraId="54ECF317" w14:textId="7A88698F">
      <w:pPr>
        <w:pStyle w:val="ListParagraph"/>
        <w:numPr>
          <w:ilvl w:val="0"/>
          <w:numId w:val="329"/>
        </w:numPr>
        <w:rPr>
          <w:sz w:val="28"/>
          <w:szCs w:val="28"/>
        </w:rPr>
      </w:pPr>
      <w:r>
        <w:rPr>
          <w:sz w:val="28"/>
          <w:szCs w:val="28"/>
        </w:rPr>
        <w:t xml:space="preserve">The </w:t>
      </w:r>
      <w:r w:rsidRPr="000460AA" w:rsidR="00726B5F">
        <w:rPr>
          <w:sz w:val="28"/>
          <w:szCs w:val="28"/>
        </w:rPr>
        <w:t>actin cytoskeleton is thought to be important in this process which means that the host cell cooperates!</w:t>
      </w:r>
    </w:p>
    <w:p w:rsidRPr="00CE2F9E" w:rsidR="00CE2F9E" w:rsidP="005533D8" w:rsidRDefault="00726B5F" w14:paraId="7719E99C" w14:textId="32CF4C0F">
      <w:pPr>
        <w:pStyle w:val="ListParagraph"/>
        <w:numPr>
          <w:ilvl w:val="0"/>
          <w:numId w:val="329"/>
        </w:numPr>
        <w:rPr>
          <w:sz w:val="28"/>
          <w:szCs w:val="28"/>
        </w:rPr>
      </w:pPr>
      <w:r w:rsidRPr="000460AA">
        <w:rPr>
          <w:sz w:val="28"/>
          <w:szCs w:val="28"/>
        </w:rPr>
        <w:lastRenderedPageBreak/>
        <w:t>In the ER, the toxin is processed which leads to the release of the A</w:t>
      </w:r>
      <w:r w:rsidRPr="000460AA">
        <w:rPr>
          <w:sz w:val="28"/>
          <w:szCs w:val="28"/>
          <w:vertAlign w:val="subscript"/>
        </w:rPr>
        <w:t>1</w:t>
      </w:r>
      <w:r w:rsidRPr="000460AA">
        <w:rPr>
          <w:sz w:val="28"/>
          <w:szCs w:val="28"/>
        </w:rPr>
        <w:t xml:space="preserve"> (active) subunit into the cytosol.</w:t>
      </w:r>
    </w:p>
    <w:p w:rsidRPr="00CE2F9E" w:rsidR="00CE2F9E" w:rsidP="005533D8" w:rsidRDefault="00726B5F" w14:paraId="08D7858F" w14:textId="77777777">
      <w:pPr>
        <w:pStyle w:val="ListParagraph"/>
        <w:numPr>
          <w:ilvl w:val="0"/>
          <w:numId w:val="329"/>
        </w:numPr>
        <w:rPr>
          <w:b/>
          <w:sz w:val="28"/>
          <w:szCs w:val="28"/>
        </w:rPr>
      </w:pPr>
      <w:r w:rsidRPr="00CE2F9E">
        <w:rPr>
          <w:b/>
          <w:sz w:val="28"/>
          <w:szCs w:val="28"/>
        </w:rPr>
        <w:t>The mode of action of the A</w:t>
      </w:r>
      <w:r w:rsidRPr="00CE2F9E">
        <w:rPr>
          <w:b/>
          <w:sz w:val="28"/>
          <w:szCs w:val="28"/>
          <w:vertAlign w:val="subscript"/>
        </w:rPr>
        <w:t>1</w:t>
      </w:r>
      <w:r w:rsidRPr="00CE2F9E" w:rsidR="00CE2F9E">
        <w:rPr>
          <w:b/>
          <w:sz w:val="28"/>
          <w:szCs w:val="28"/>
        </w:rPr>
        <w:t xml:space="preserve"> subunit:</w:t>
      </w:r>
      <w:r w:rsidRPr="00CE2F9E">
        <w:rPr>
          <w:b/>
          <w:sz w:val="28"/>
          <w:szCs w:val="28"/>
        </w:rPr>
        <w:t xml:space="preserve"> </w:t>
      </w:r>
    </w:p>
    <w:p w:rsidR="00CE2F9E" w:rsidP="005533D8" w:rsidRDefault="00726B5F" w14:paraId="62D449F1" w14:textId="77777777">
      <w:pPr>
        <w:pStyle w:val="ListParagraph"/>
        <w:numPr>
          <w:ilvl w:val="0"/>
          <w:numId w:val="383"/>
        </w:numPr>
        <w:rPr>
          <w:sz w:val="28"/>
          <w:szCs w:val="28"/>
        </w:rPr>
      </w:pPr>
      <w:r w:rsidRPr="000460AA">
        <w:rPr>
          <w:sz w:val="28"/>
          <w:szCs w:val="28"/>
        </w:rPr>
        <w:t>the A</w:t>
      </w:r>
      <w:r w:rsidRPr="000460AA">
        <w:rPr>
          <w:sz w:val="28"/>
          <w:szCs w:val="28"/>
          <w:vertAlign w:val="subscript"/>
        </w:rPr>
        <w:t xml:space="preserve">1 </w:t>
      </w:r>
      <w:r w:rsidRPr="000460AA">
        <w:rPr>
          <w:sz w:val="28"/>
          <w:szCs w:val="28"/>
        </w:rPr>
        <w:t>fragment catalyzes ADP-ribosylatio</w:t>
      </w:r>
      <w:r w:rsidR="00CE2F9E">
        <w:rPr>
          <w:sz w:val="28"/>
          <w:szCs w:val="28"/>
        </w:rPr>
        <w:t>n of the Gs alpha subunit, Gαs.</w:t>
      </w:r>
    </w:p>
    <w:p w:rsidR="00CE2F9E" w:rsidP="005533D8" w:rsidRDefault="00726B5F" w14:paraId="5B8CD226" w14:textId="77777777">
      <w:pPr>
        <w:pStyle w:val="ListParagraph"/>
        <w:numPr>
          <w:ilvl w:val="0"/>
          <w:numId w:val="385"/>
        </w:numPr>
        <w:rPr>
          <w:sz w:val="28"/>
          <w:szCs w:val="28"/>
        </w:rPr>
      </w:pPr>
      <w:r w:rsidRPr="00CE2F9E">
        <w:rPr>
          <w:sz w:val="28"/>
          <w:szCs w:val="28"/>
        </w:rPr>
        <w:t xml:space="preserve">Normally, this protein is involved in hydrolyzing GTP to GDP+Pi but ADP-ribosylation interferes with this process. </w:t>
      </w:r>
    </w:p>
    <w:p w:rsidRPr="00CE2F9E" w:rsidR="00CE2F9E" w:rsidP="005533D8" w:rsidRDefault="00726B5F" w14:paraId="35ECB139" w14:textId="7D20868F">
      <w:pPr>
        <w:pStyle w:val="ListParagraph"/>
        <w:numPr>
          <w:ilvl w:val="0"/>
          <w:numId w:val="385"/>
        </w:numPr>
        <w:rPr>
          <w:sz w:val="28"/>
          <w:szCs w:val="28"/>
        </w:rPr>
      </w:pPr>
      <w:r w:rsidRPr="00CE2F9E">
        <w:rPr>
          <w:sz w:val="28"/>
          <w:szCs w:val="28"/>
        </w:rPr>
        <w:t xml:space="preserve">Thus, Gαs is activated longer than normal. </w:t>
      </w:r>
    </w:p>
    <w:p w:rsidR="00CE2F9E" w:rsidP="005533D8" w:rsidRDefault="00726B5F" w14:paraId="1BEE8CCE" w14:textId="77777777">
      <w:pPr>
        <w:pStyle w:val="ListParagraph"/>
        <w:numPr>
          <w:ilvl w:val="0"/>
          <w:numId w:val="383"/>
        </w:numPr>
        <w:rPr>
          <w:sz w:val="28"/>
          <w:szCs w:val="28"/>
        </w:rPr>
      </w:pPr>
      <w:r w:rsidRPr="00CE2F9E">
        <w:rPr>
          <w:sz w:val="28"/>
          <w:szCs w:val="28"/>
        </w:rPr>
        <w:t>This results in increased adenylate cyclase activity</w:t>
      </w:r>
      <w:r w:rsidR="00CE2F9E">
        <w:rPr>
          <w:sz w:val="28"/>
          <w:szCs w:val="28"/>
        </w:rPr>
        <w:t>.</w:t>
      </w:r>
    </w:p>
    <w:p w:rsidRPr="00CE2F9E" w:rsidR="00CE2F9E" w:rsidP="005533D8" w:rsidRDefault="00CE2F9E" w14:paraId="4A2400F8" w14:textId="75062E64">
      <w:pPr>
        <w:pStyle w:val="ListParagraph"/>
        <w:numPr>
          <w:ilvl w:val="0"/>
          <w:numId w:val="386"/>
        </w:numPr>
        <w:rPr>
          <w:sz w:val="28"/>
          <w:szCs w:val="28"/>
        </w:rPr>
      </w:pPr>
      <w:r>
        <w:rPr>
          <w:sz w:val="28"/>
          <w:szCs w:val="28"/>
        </w:rPr>
        <w:t>L</w:t>
      </w:r>
      <w:r w:rsidRPr="00CE2F9E" w:rsidR="00726B5F">
        <w:rPr>
          <w:sz w:val="28"/>
          <w:szCs w:val="28"/>
        </w:rPr>
        <w:t xml:space="preserve">eads to  increased intracellular concentration of cAMP </w:t>
      </w:r>
      <w:r>
        <w:t xml:space="preserve"> </w:t>
      </w:r>
      <w:r w:rsidRPr="00CE2F9E" w:rsidR="00726B5F">
        <w:rPr>
          <w:sz w:val="28"/>
          <w:szCs w:val="28"/>
        </w:rPr>
        <w:t>which overactivates protein kinase A</w:t>
      </w:r>
      <w:r>
        <w:rPr>
          <w:sz w:val="28"/>
          <w:szCs w:val="28"/>
        </w:rPr>
        <w:t>.</w:t>
      </w:r>
    </w:p>
    <w:p w:rsidRPr="00CE2F9E" w:rsidR="00CE2F9E" w:rsidP="005533D8" w:rsidRDefault="00CE2F9E" w14:paraId="62460F78" w14:textId="1BDC54EC">
      <w:pPr>
        <w:pStyle w:val="ListParagraph"/>
        <w:numPr>
          <w:ilvl w:val="0"/>
          <w:numId w:val="383"/>
        </w:numPr>
        <w:rPr>
          <w:sz w:val="28"/>
          <w:szCs w:val="28"/>
        </w:rPr>
      </w:pPr>
      <w:r>
        <w:rPr>
          <w:sz w:val="28"/>
          <w:szCs w:val="28"/>
        </w:rPr>
        <w:t xml:space="preserve">Protein kinase A </w:t>
      </w:r>
      <w:r w:rsidRPr="00CE2F9E" w:rsidR="00726B5F">
        <w:rPr>
          <w:sz w:val="28"/>
          <w:szCs w:val="28"/>
        </w:rPr>
        <w:t>phosphorylates the cystic fibrosis transmembrane conductance regulator</w:t>
      </w:r>
      <w:r>
        <w:rPr>
          <w:sz w:val="28"/>
          <w:szCs w:val="28"/>
        </w:rPr>
        <w:t>,</w:t>
      </w:r>
      <w:r w:rsidRPr="00CE2F9E" w:rsidR="00726B5F">
        <w:rPr>
          <w:sz w:val="28"/>
          <w:szCs w:val="28"/>
        </w:rPr>
        <w:t xml:space="preserve"> CFTR</w:t>
      </w:r>
      <w:r>
        <w:rPr>
          <w:sz w:val="28"/>
          <w:szCs w:val="28"/>
        </w:rPr>
        <w:t>.</w:t>
      </w:r>
    </w:p>
    <w:p w:rsidRPr="00CE2F9E" w:rsidR="00CE2F9E" w:rsidP="005533D8" w:rsidRDefault="00CE2F9E" w14:paraId="34CC6595" w14:textId="3D7CF74E">
      <w:pPr>
        <w:pStyle w:val="ListParagraph"/>
        <w:numPr>
          <w:ilvl w:val="0"/>
          <w:numId w:val="383"/>
        </w:numPr>
        <w:rPr>
          <w:sz w:val="28"/>
          <w:szCs w:val="28"/>
        </w:rPr>
      </w:pPr>
      <w:r>
        <w:rPr>
          <w:sz w:val="28"/>
          <w:szCs w:val="28"/>
        </w:rPr>
        <w:t>This phosphorylation l</w:t>
      </w:r>
      <w:r w:rsidRPr="00CE2F9E" w:rsidR="00726B5F">
        <w:rPr>
          <w:sz w:val="28"/>
          <w:szCs w:val="28"/>
        </w:rPr>
        <w:t>eads to ATP-driven efflux of chloride ions from the cell to the intestinal lumen</w:t>
      </w:r>
      <w:r>
        <w:rPr>
          <w:sz w:val="28"/>
          <w:szCs w:val="28"/>
        </w:rPr>
        <w:t xml:space="preserve">. </w:t>
      </w:r>
    </w:p>
    <w:p w:rsidRPr="00CE2F9E" w:rsidR="00CE2F9E" w:rsidP="005533D8" w:rsidRDefault="00CE2F9E" w14:paraId="145A5CDD" w14:textId="6056F0C7">
      <w:pPr>
        <w:pStyle w:val="ListParagraph"/>
        <w:numPr>
          <w:ilvl w:val="0"/>
          <w:numId w:val="383"/>
        </w:numPr>
        <w:rPr>
          <w:sz w:val="28"/>
          <w:szCs w:val="28"/>
        </w:rPr>
      </w:pPr>
      <w:r w:rsidRPr="00CE2F9E">
        <w:rPr>
          <w:sz w:val="28"/>
          <w:szCs w:val="28"/>
        </w:rPr>
        <w:t>W</w:t>
      </w:r>
      <w:r w:rsidRPr="00CE2F9E" w:rsidR="00726B5F">
        <w:rPr>
          <w:sz w:val="28"/>
          <w:szCs w:val="28"/>
        </w:rPr>
        <w:t>ater and other ions rapidly follow and the cell cannot correct for this loss of solute.</w:t>
      </w:r>
    </w:p>
    <w:p w:rsidRPr="00CE2F9E" w:rsidR="00CE2F9E" w:rsidP="00CE2F9E" w:rsidRDefault="00CE2F9E" w14:paraId="1CFDF027" w14:textId="77777777">
      <w:pPr>
        <w:pStyle w:val="ListParagraph"/>
        <w:ind w:left="1080"/>
        <w:rPr>
          <w:sz w:val="28"/>
          <w:szCs w:val="28"/>
        </w:rPr>
      </w:pPr>
    </w:p>
    <w:p w:rsidRPr="000460AA" w:rsidR="00726B5F" w:rsidP="005533D8" w:rsidRDefault="00726B5F" w14:paraId="3B6A5A8C" w14:textId="77777777">
      <w:pPr>
        <w:pStyle w:val="ListParagraph"/>
        <w:numPr>
          <w:ilvl w:val="0"/>
          <w:numId w:val="384"/>
        </w:numPr>
        <w:rPr>
          <w:b/>
          <w:sz w:val="28"/>
          <w:szCs w:val="28"/>
        </w:rPr>
      </w:pPr>
      <w:r w:rsidRPr="000460AA">
        <w:rPr>
          <w:b/>
          <w:sz w:val="28"/>
          <w:szCs w:val="28"/>
        </w:rPr>
        <w:t>Diagnosis of cholera:</w:t>
      </w:r>
    </w:p>
    <w:p w:rsidRPr="00CE2F9E" w:rsidR="00726B5F" w:rsidP="005533D8" w:rsidRDefault="00726B5F" w14:paraId="7A206E0B" w14:textId="77777777">
      <w:pPr>
        <w:pStyle w:val="ListParagraph"/>
        <w:numPr>
          <w:ilvl w:val="0"/>
          <w:numId w:val="387"/>
        </w:numPr>
        <w:rPr>
          <w:sz w:val="28"/>
          <w:szCs w:val="28"/>
        </w:rPr>
      </w:pPr>
      <w:r w:rsidRPr="00CE2F9E">
        <w:rPr>
          <w:sz w:val="28"/>
          <w:szCs w:val="28"/>
        </w:rPr>
        <w:t>Clinical symptoms.</w:t>
      </w:r>
    </w:p>
    <w:p w:rsidRPr="00CE2F9E" w:rsidR="00726B5F" w:rsidP="005533D8" w:rsidRDefault="00726B5F" w14:paraId="492A9D3F" w14:textId="62B19989">
      <w:pPr>
        <w:pStyle w:val="ListParagraph"/>
        <w:numPr>
          <w:ilvl w:val="0"/>
          <w:numId w:val="387"/>
        </w:numPr>
        <w:rPr>
          <w:sz w:val="28"/>
          <w:szCs w:val="28"/>
        </w:rPr>
      </w:pPr>
      <w:r w:rsidRPr="00CE2F9E">
        <w:rPr>
          <w:sz w:val="28"/>
          <w:szCs w:val="28"/>
        </w:rPr>
        <w:t>Isolation of V. ch</w:t>
      </w:r>
      <w:r w:rsidR="00CE2F9E">
        <w:rPr>
          <w:sz w:val="28"/>
          <w:szCs w:val="28"/>
        </w:rPr>
        <w:t xml:space="preserve">olerae from stool </w:t>
      </w:r>
      <w:r w:rsidR="00CE2F9E">
        <w:rPr>
          <w:rFonts w:ascii="Helvetica" w:hAnsi="Helvetica" w:eastAsia="Helvetica" w:cs="Helvetica"/>
          <w:sz w:val="28"/>
          <w:szCs w:val="28"/>
        </w:rPr>
        <w:t>–</w:t>
      </w:r>
      <w:r w:rsidRPr="00CE2F9E">
        <w:rPr>
          <w:sz w:val="28"/>
          <w:szCs w:val="28"/>
        </w:rPr>
        <w:t xml:space="preserve"> 1.0 x 10</w:t>
      </w:r>
      <w:r w:rsidRPr="00CE2F9E">
        <w:rPr>
          <w:sz w:val="28"/>
          <w:szCs w:val="28"/>
          <w:vertAlign w:val="superscript"/>
        </w:rPr>
        <w:t>8</w:t>
      </w:r>
      <w:r w:rsidRPr="00CE2F9E">
        <w:rPr>
          <w:sz w:val="28"/>
          <w:szCs w:val="28"/>
        </w:rPr>
        <w:t xml:space="preserve"> cells per mL identified via dark-field microscopy.</w:t>
      </w:r>
    </w:p>
    <w:p w:rsidR="00726B5F" w:rsidP="005533D8" w:rsidRDefault="00726B5F" w14:paraId="02DF6078" w14:textId="77777777">
      <w:pPr>
        <w:pStyle w:val="ListParagraph"/>
        <w:numPr>
          <w:ilvl w:val="0"/>
          <w:numId w:val="387"/>
        </w:numPr>
        <w:rPr>
          <w:sz w:val="28"/>
          <w:szCs w:val="28"/>
        </w:rPr>
      </w:pPr>
      <w:r w:rsidRPr="00CE2F9E">
        <w:rPr>
          <w:sz w:val="28"/>
          <w:szCs w:val="28"/>
        </w:rPr>
        <w:t>Measurement of serum antibodies using ELISA (antibacterial antibodies, vibriocidal assays and antitoxin antibodies).</w:t>
      </w:r>
    </w:p>
    <w:p w:rsidRPr="00CE2F9E" w:rsidR="00CE2F9E" w:rsidP="00CE2F9E" w:rsidRDefault="00CE2F9E" w14:paraId="525C0166" w14:textId="77777777">
      <w:pPr>
        <w:pStyle w:val="ListParagraph"/>
        <w:ind w:left="1080"/>
        <w:rPr>
          <w:sz w:val="28"/>
          <w:szCs w:val="28"/>
        </w:rPr>
      </w:pPr>
    </w:p>
    <w:p w:rsidRPr="000460AA" w:rsidR="00726B5F" w:rsidP="005533D8" w:rsidRDefault="00726B5F" w14:paraId="4E848242" w14:textId="77777777">
      <w:pPr>
        <w:pStyle w:val="ListParagraph"/>
        <w:numPr>
          <w:ilvl w:val="0"/>
          <w:numId w:val="384"/>
        </w:numPr>
        <w:rPr>
          <w:b/>
          <w:sz w:val="28"/>
          <w:szCs w:val="28"/>
        </w:rPr>
      </w:pPr>
      <w:r w:rsidRPr="000460AA">
        <w:rPr>
          <w:b/>
          <w:sz w:val="28"/>
          <w:szCs w:val="28"/>
        </w:rPr>
        <w:t>Transmission:</w:t>
      </w:r>
    </w:p>
    <w:p w:rsidRPr="000460AA" w:rsidR="00726B5F" w:rsidP="005533D8" w:rsidRDefault="00726B5F" w14:paraId="4C85ED54" w14:textId="77777777">
      <w:pPr>
        <w:pStyle w:val="ListParagraph"/>
        <w:numPr>
          <w:ilvl w:val="0"/>
          <w:numId w:val="334"/>
        </w:numPr>
        <w:rPr>
          <w:sz w:val="28"/>
          <w:szCs w:val="28"/>
        </w:rPr>
      </w:pPr>
      <w:r w:rsidRPr="000460AA">
        <w:rPr>
          <w:sz w:val="28"/>
          <w:szCs w:val="28"/>
        </w:rPr>
        <w:t>Bacterium transmitted via contaminated water or food.</w:t>
      </w:r>
    </w:p>
    <w:p w:rsidRPr="000460AA" w:rsidR="00726B5F" w:rsidP="005533D8" w:rsidRDefault="00726B5F" w14:paraId="48EE87B5" w14:textId="77777777">
      <w:pPr>
        <w:pStyle w:val="ListParagraph"/>
        <w:numPr>
          <w:ilvl w:val="0"/>
          <w:numId w:val="334"/>
        </w:numPr>
        <w:rPr>
          <w:sz w:val="28"/>
          <w:szCs w:val="28"/>
        </w:rPr>
      </w:pPr>
      <w:r w:rsidRPr="000460AA">
        <w:rPr>
          <w:sz w:val="28"/>
          <w:szCs w:val="28"/>
        </w:rPr>
        <w:t>Interaction with carriers such as houseflies and other insects.</w:t>
      </w:r>
    </w:p>
    <w:p w:rsidRPr="00CE2F9E" w:rsidR="00CE2F9E" w:rsidP="005533D8" w:rsidRDefault="00726B5F" w14:paraId="61098CCE" w14:textId="62DA32C8">
      <w:pPr>
        <w:pStyle w:val="ListParagraph"/>
        <w:numPr>
          <w:ilvl w:val="0"/>
          <w:numId w:val="334"/>
        </w:numPr>
        <w:rPr>
          <w:sz w:val="28"/>
          <w:szCs w:val="28"/>
        </w:rPr>
      </w:pPr>
      <w:r w:rsidRPr="000460AA">
        <w:rPr>
          <w:sz w:val="28"/>
          <w:szCs w:val="28"/>
        </w:rPr>
        <w:t>Person to person transmission.</w:t>
      </w:r>
    </w:p>
    <w:p w:rsidRPr="000460AA" w:rsidR="00726B5F" w:rsidP="005533D8" w:rsidRDefault="00726B5F" w14:paraId="7C5E7ABA" w14:textId="77777777">
      <w:pPr>
        <w:pStyle w:val="ListParagraph"/>
        <w:numPr>
          <w:ilvl w:val="0"/>
          <w:numId w:val="384"/>
        </w:numPr>
        <w:rPr>
          <w:b/>
          <w:sz w:val="28"/>
          <w:szCs w:val="28"/>
        </w:rPr>
      </w:pPr>
      <w:r w:rsidRPr="000460AA">
        <w:rPr>
          <w:b/>
          <w:sz w:val="28"/>
          <w:szCs w:val="28"/>
        </w:rPr>
        <w:t>Treatment:</w:t>
      </w:r>
    </w:p>
    <w:p w:rsidRPr="00CE2F9E" w:rsidR="00726B5F" w:rsidP="005533D8" w:rsidRDefault="00726B5F" w14:paraId="4F971DEB" w14:textId="77777777">
      <w:pPr>
        <w:pStyle w:val="ListParagraph"/>
        <w:numPr>
          <w:ilvl w:val="0"/>
          <w:numId w:val="335"/>
        </w:numPr>
        <w:ind w:left="1080"/>
        <w:rPr>
          <w:color w:val="1F3864" w:themeColor="accent1" w:themeShade="80"/>
          <w:sz w:val="28"/>
          <w:szCs w:val="28"/>
        </w:rPr>
      </w:pPr>
      <w:r w:rsidRPr="00CE2F9E">
        <w:rPr>
          <w:color w:val="1F3864" w:themeColor="accent1" w:themeShade="80"/>
          <w:sz w:val="28"/>
          <w:szCs w:val="28"/>
        </w:rPr>
        <w:t>Chemotherapeutic.</w:t>
      </w:r>
    </w:p>
    <w:p w:rsidRPr="000460AA" w:rsidR="00726B5F" w:rsidP="005533D8" w:rsidRDefault="00726B5F" w14:paraId="7363A3F3" w14:textId="77777777">
      <w:pPr>
        <w:pStyle w:val="ListParagraph"/>
        <w:numPr>
          <w:ilvl w:val="0"/>
          <w:numId w:val="336"/>
        </w:numPr>
        <w:rPr>
          <w:sz w:val="28"/>
          <w:szCs w:val="28"/>
        </w:rPr>
      </w:pPr>
      <w:r w:rsidRPr="000460AA">
        <w:rPr>
          <w:sz w:val="28"/>
          <w:szCs w:val="28"/>
        </w:rPr>
        <w:t>Antibiotics (tetracycline)</w:t>
      </w:r>
    </w:p>
    <w:p w:rsidRPr="00CE2F9E" w:rsidR="00726B5F" w:rsidP="005533D8" w:rsidRDefault="00726B5F" w14:paraId="50958A7A" w14:textId="77777777">
      <w:pPr>
        <w:pStyle w:val="ListParagraph"/>
        <w:numPr>
          <w:ilvl w:val="0"/>
          <w:numId w:val="335"/>
        </w:numPr>
        <w:ind w:left="1080"/>
        <w:rPr>
          <w:color w:val="1F3864" w:themeColor="accent1" w:themeShade="80"/>
          <w:sz w:val="28"/>
          <w:szCs w:val="28"/>
        </w:rPr>
      </w:pPr>
      <w:r w:rsidRPr="00CE2F9E">
        <w:rPr>
          <w:color w:val="1F3864" w:themeColor="accent1" w:themeShade="80"/>
          <w:sz w:val="28"/>
          <w:szCs w:val="28"/>
        </w:rPr>
        <w:t>Immunological.</w:t>
      </w:r>
    </w:p>
    <w:p w:rsidRPr="000460AA" w:rsidR="00726B5F" w:rsidP="005533D8" w:rsidRDefault="00726B5F" w14:paraId="13EE4510" w14:textId="77777777">
      <w:pPr>
        <w:pStyle w:val="ListParagraph"/>
        <w:numPr>
          <w:ilvl w:val="0"/>
          <w:numId w:val="336"/>
        </w:numPr>
        <w:rPr>
          <w:sz w:val="28"/>
          <w:szCs w:val="28"/>
        </w:rPr>
      </w:pPr>
      <w:r w:rsidRPr="000460AA">
        <w:rPr>
          <w:sz w:val="28"/>
          <w:szCs w:val="28"/>
        </w:rPr>
        <w:t>Local mucosa immune response to V. cholerae.</w:t>
      </w:r>
    </w:p>
    <w:p w:rsidRPr="000460AA" w:rsidR="00726B5F" w:rsidP="005533D8" w:rsidRDefault="00726B5F" w14:paraId="36DC2904" w14:textId="77777777">
      <w:pPr>
        <w:pStyle w:val="ListParagraph"/>
        <w:numPr>
          <w:ilvl w:val="0"/>
          <w:numId w:val="336"/>
        </w:numPr>
        <w:rPr>
          <w:sz w:val="28"/>
          <w:szCs w:val="28"/>
        </w:rPr>
      </w:pPr>
      <w:r w:rsidRPr="000460AA">
        <w:rPr>
          <w:sz w:val="28"/>
          <w:szCs w:val="28"/>
        </w:rPr>
        <w:t>Serological antivibrio antibodies.</w:t>
      </w:r>
    </w:p>
    <w:p w:rsidRPr="000460AA" w:rsidR="00726B5F" w:rsidP="005533D8" w:rsidRDefault="00726B5F" w14:paraId="371E4CC1" w14:textId="77777777">
      <w:pPr>
        <w:pStyle w:val="ListParagraph"/>
        <w:numPr>
          <w:ilvl w:val="0"/>
          <w:numId w:val="336"/>
        </w:numPr>
        <w:rPr>
          <w:sz w:val="28"/>
          <w:szCs w:val="28"/>
        </w:rPr>
      </w:pPr>
      <w:r w:rsidRPr="000460AA">
        <w:rPr>
          <w:sz w:val="28"/>
          <w:szCs w:val="28"/>
        </w:rPr>
        <w:t>Antitoxin antibodies.</w:t>
      </w:r>
    </w:p>
    <w:p w:rsidRPr="00CE2F9E" w:rsidR="00726B5F" w:rsidP="005533D8" w:rsidRDefault="00726B5F" w14:paraId="20735AD6" w14:textId="77777777">
      <w:pPr>
        <w:pStyle w:val="ListParagraph"/>
        <w:numPr>
          <w:ilvl w:val="0"/>
          <w:numId w:val="335"/>
        </w:numPr>
        <w:ind w:left="1080"/>
        <w:rPr>
          <w:color w:val="1F3864" w:themeColor="accent1" w:themeShade="80"/>
          <w:sz w:val="28"/>
          <w:szCs w:val="28"/>
        </w:rPr>
      </w:pPr>
      <w:r w:rsidRPr="00CE2F9E">
        <w:rPr>
          <w:color w:val="1F3864" w:themeColor="accent1" w:themeShade="80"/>
          <w:sz w:val="28"/>
          <w:szCs w:val="28"/>
        </w:rPr>
        <w:t>To ease symptoms.</w:t>
      </w:r>
    </w:p>
    <w:p w:rsidRPr="000460AA" w:rsidR="00726B5F" w:rsidP="005533D8" w:rsidRDefault="00726B5F" w14:paraId="04708B9A" w14:textId="025FE341">
      <w:pPr>
        <w:pStyle w:val="ListParagraph"/>
        <w:numPr>
          <w:ilvl w:val="0"/>
          <w:numId w:val="337"/>
        </w:numPr>
        <w:rPr>
          <w:sz w:val="28"/>
          <w:szCs w:val="28"/>
        </w:rPr>
      </w:pPr>
      <w:r w:rsidRPr="000460AA">
        <w:rPr>
          <w:sz w:val="28"/>
          <w:szCs w:val="28"/>
        </w:rPr>
        <w:t xml:space="preserve">Oral </w:t>
      </w:r>
      <w:r w:rsidR="00CE2F9E">
        <w:rPr>
          <w:sz w:val="28"/>
          <w:szCs w:val="28"/>
        </w:rPr>
        <w:t xml:space="preserve">or intravenous </w:t>
      </w:r>
      <w:r w:rsidRPr="000460AA">
        <w:rPr>
          <w:sz w:val="28"/>
          <w:szCs w:val="28"/>
        </w:rPr>
        <w:t>rehydration.</w:t>
      </w:r>
    </w:p>
    <w:p w:rsidRPr="000460AA" w:rsidR="00726B5F" w:rsidP="005533D8" w:rsidRDefault="00726B5F" w14:paraId="0FBF021B" w14:textId="77777777">
      <w:pPr>
        <w:pStyle w:val="ListParagraph"/>
        <w:numPr>
          <w:ilvl w:val="0"/>
          <w:numId w:val="384"/>
        </w:numPr>
        <w:rPr>
          <w:b/>
          <w:sz w:val="28"/>
          <w:szCs w:val="28"/>
        </w:rPr>
      </w:pPr>
      <w:r w:rsidRPr="000460AA">
        <w:rPr>
          <w:b/>
          <w:sz w:val="28"/>
          <w:szCs w:val="28"/>
        </w:rPr>
        <w:lastRenderedPageBreak/>
        <w:t>Prevention and control:</w:t>
      </w:r>
    </w:p>
    <w:p w:rsidRPr="00CE2F9E" w:rsidR="00726B5F" w:rsidP="005533D8" w:rsidRDefault="00726B5F" w14:paraId="2DC086EC" w14:textId="77777777">
      <w:pPr>
        <w:pStyle w:val="ListParagraph"/>
        <w:numPr>
          <w:ilvl w:val="0"/>
          <w:numId w:val="338"/>
        </w:numPr>
        <w:rPr>
          <w:color w:val="1F3864" w:themeColor="accent1" w:themeShade="80"/>
          <w:sz w:val="28"/>
          <w:szCs w:val="28"/>
        </w:rPr>
      </w:pPr>
      <w:r w:rsidRPr="00CE2F9E">
        <w:rPr>
          <w:color w:val="1F3864" w:themeColor="accent1" w:themeShade="80"/>
          <w:sz w:val="28"/>
          <w:szCs w:val="28"/>
        </w:rPr>
        <w:t>Immunization.</w:t>
      </w:r>
    </w:p>
    <w:p w:rsidRPr="000460AA" w:rsidR="00726B5F" w:rsidP="005533D8" w:rsidRDefault="00726B5F" w14:paraId="4E04DFA7" w14:textId="77777777">
      <w:pPr>
        <w:pStyle w:val="ListParagraph"/>
        <w:numPr>
          <w:ilvl w:val="0"/>
          <w:numId w:val="339"/>
        </w:numPr>
        <w:rPr>
          <w:sz w:val="28"/>
          <w:szCs w:val="28"/>
        </w:rPr>
      </w:pPr>
      <w:r w:rsidRPr="000460AA">
        <w:rPr>
          <w:sz w:val="28"/>
          <w:szCs w:val="28"/>
        </w:rPr>
        <w:t>Active immunity induced by attenuated V. cholerae and toxoid.</w:t>
      </w:r>
    </w:p>
    <w:p w:rsidRPr="00CE2F9E" w:rsidR="00726B5F" w:rsidP="005533D8" w:rsidRDefault="00726B5F" w14:paraId="2C04F44B" w14:textId="77777777">
      <w:pPr>
        <w:pStyle w:val="ListParagraph"/>
        <w:numPr>
          <w:ilvl w:val="0"/>
          <w:numId w:val="338"/>
        </w:numPr>
        <w:rPr>
          <w:color w:val="1F3864" w:themeColor="accent1" w:themeShade="80"/>
          <w:sz w:val="28"/>
          <w:szCs w:val="28"/>
        </w:rPr>
      </w:pPr>
      <w:r w:rsidRPr="00CE2F9E">
        <w:rPr>
          <w:color w:val="1F3864" w:themeColor="accent1" w:themeShade="80"/>
          <w:sz w:val="28"/>
          <w:szCs w:val="28"/>
        </w:rPr>
        <w:t>Preventing contamination of food and water.</w:t>
      </w:r>
    </w:p>
    <w:p w:rsidRPr="000460AA" w:rsidR="00726B5F" w:rsidP="005533D8" w:rsidRDefault="00726B5F" w14:paraId="551CA6EE" w14:textId="77777777">
      <w:pPr>
        <w:pStyle w:val="ListParagraph"/>
        <w:numPr>
          <w:ilvl w:val="0"/>
          <w:numId w:val="339"/>
        </w:numPr>
        <w:rPr>
          <w:sz w:val="28"/>
          <w:szCs w:val="28"/>
        </w:rPr>
      </w:pPr>
      <w:r w:rsidRPr="000460AA">
        <w:rPr>
          <w:sz w:val="28"/>
          <w:szCs w:val="28"/>
        </w:rPr>
        <w:t>Boiling water, covering food etc.</w:t>
      </w:r>
    </w:p>
    <w:p w:rsidRPr="00CE2F9E" w:rsidR="00726B5F" w:rsidP="005533D8" w:rsidRDefault="00726B5F" w14:paraId="473CCF74" w14:textId="77777777">
      <w:pPr>
        <w:pStyle w:val="ListParagraph"/>
        <w:numPr>
          <w:ilvl w:val="0"/>
          <w:numId w:val="338"/>
        </w:numPr>
        <w:rPr>
          <w:color w:val="1F3864" w:themeColor="accent1" w:themeShade="80"/>
          <w:sz w:val="28"/>
          <w:szCs w:val="28"/>
        </w:rPr>
      </w:pPr>
      <w:r w:rsidRPr="00CE2F9E">
        <w:rPr>
          <w:color w:val="1F3864" w:themeColor="accent1" w:themeShade="80"/>
          <w:sz w:val="28"/>
          <w:szCs w:val="28"/>
        </w:rPr>
        <w:t>Education.</w:t>
      </w:r>
    </w:p>
    <w:p w:rsidRPr="000460AA" w:rsidR="00726B5F" w:rsidP="005533D8" w:rsidRDefault="00726B5F" w14:paraId="02EF6A90" w14:textId="77777777">
      <w:pPr>
        <w:pStyle w:val="ListParagraph"/>
        <w:numPr>
          <w:ilvl w:val="0"/>
          <w:numId w:val="339"/>
        </w:numPr>
        <w:rPr>
          <w:sz w:val="28"/>
          <w:szCs w:val="28"/>
        </w:rPr>
      </w:pPr>
      <w:r w:rsidRPr="000460AA">
        <w:rPr>
          <w:sz w:val="28"/>
          <w:szCs w:val="28"/>
        </w:rPr>
        <w:t>Personal and domestic hygiene.</w:t>
      </w:r>
    </w:p>
    <w:p w:rsidRPr="00CE2F9E" w:rsidR="00726B5F" w:rsidP="005533D8" w:rsidRDefault="00726B5F" w14:paraId="35D7CC7D" w14:textId="77777777">
      <w:pPr>
        <w:pStyle w:val="ListParagraph"/>
        <w:numPr>
          <w:ilvl w:val="0"/>
          <w:numId w:val="338"/>
        </w:numPr>
        <w:rPr>
          <w:color w:val="1F3864" w:themeColor="accent1" w:themeShade="80"/>
          <w:sz w:val="28"/>
          <w:szCs w:val="28"/>
        </w:rPr>
      </w:pPr>
      <w:r w:rsidRPr="00CE2F9E">
        <w:rPr>
          <w:color w:val="1F3864" w:themeColor="accent1" w:themeShade="80"/>
          <w:sz w:val="28"/>
          <w:szCs w:val="28"/>
        </w:rPr>
        <w:t>Prevention of contamination of water supplies.</w:t>
      </w:r>
    </w:p>
    <w:p w:rsidRPr="00CE2F9E" w:rsidR="00726B5F" w:rsidP="005533D8" w:rsidRDefault="00726B5F" w14:paraId="6DD9198A" w14:textId="60ECA47D">
      <w:pPr>
        <w:pStyle w:val="ListParagraph"/>
        <w:numPr>
          <w:ilvl w:val="0"/>
          <w:numId w:val="339"/>
        </w:numPr>
        <w:rPr>
          <w:sz w:val="28"/>
          <w:szCs w:val="28"/>
        </w:rPr>
      </w:pPr>
      <w:r w:rsidRPr="000460AA">
        <w:rPr>
          <w:sz w:val="28"/>
          <w:szCs w:val="28"/>
        </w:rPr>
        <w:t>Improvement of sewage systems.</w:t>
      </w:r>
    </w:p>
    <w:p w:rsidRPr="000460AA" w:rsidR="00726B5F" w:rsidP="00726B5F" w:rsidRDefault="00726B5F" w14:paraId="3CB5BC24" w14:textId="77777777">
      <w:pPr>
        <w:rPr>
          <w:sz w:val="28"/>
          <w:szCs w:val="28"/>
        </w:rPr>
      </w:pPr>
    </w:p>
    <w:p w:rsidRPr="00CE2F9E" w:rsidR="00726B5F" w:rsidP="00CE2F9E" w:rsidRDefault="00CE2F9E" w14:paraId="22FF9868" w14:textId="463C2CE3">
      <w:pPr>
        <w:rPr>
          <w:b/>
          <w:color w:val="833C0B" w:themeColor="accent2" w:themeShade="80"/>
          <w:sz w:val="28"/>
          <w:szCs w:val="28"/>
        </w:rPr>
      </w:pPr>
      <w:r>
        <w:rPr>
          <w:b/>
          <w:color w:val="833C0B" w:themeColor="accent2" w:themeShade="80"/>
          <w:sz w:val="28"/>
          <w:szCs w:val="28"/>
        </w:rPr>
        <w:t>Vaccines against cholera:</w:t>
      </w:r>
    </w:p>
    <w:p w:rsidR="00CE2F9E" w:rsidP="005533D8" w:rsidRDefault="00726B5F" w14:paraId="583D77F1" w14:textId="77777777">
      <w:pPr>
        <w:pStyle w:val="ListParagraph"/>
        <w:numPr>
          <w:ilvl w:val="0"/>
          <w:numId w:val="384"/>
        </w:numPr>
        <w:rPr>
          <w:sz w:val="28"/>
          <w:szCs w:val="28"/>
        </w:rPr>
      </w:pPr>
      <w:r w:rsidRPr="000460AA">
        <w:rPr>
          <w:sz w:val="28"/>
          <w:szCs w:val="28"/>
        </w:rPr>
        <w:t xml:space="preserve">Injectable form of the vaccine used phenol-inactivated strains of </w:t>
      </w:r>
      <w:r w:rsidRPr="00CE2F9E">
        <w:rPr>
          <w:i/>
          <w:sz w:val="28"/>
          <w:szCs w:val="28"/>
        </w:rPr>
        <w:t>V. cholerae</w:t>
      </w:r>
      <w:r w:rsidR="00CE2F9E">
        <w:rPr>
          <w:sz w:val="28"/>
          <w:szCs w:val="28"/>
        </w:rPr>
        <w:t>.</w:t>
      </w:r>
    </w:p>
    <w:p w:rsidRPr="00CE2F9E" w:rsidR="00726B5F" w:rsidP="005533D8" w:rsidRDefault="00CE2F9E" w14:paraId="428693C4" w14:textId="2D60F148">
      <w:pPr>
        <w:pStyle w:val="ListParagraph"/>
        <w:numPr>
          <w:ilvl w:val="0"/>
          <w:numId w:val="334"/>
        </w:numPr>
        <w:rPr>
          <w:sz w:val="28"/>
          <w:szCs w:val="28"/>
        </w:rPr>
      </w:pPr>
      <w:r>
        <w:rPr>
          <w:sz w:val="28"/>
          <w:szCs w:val="28"/>
        </w:rPr>
        <w:t xml:space="preserve">It </w:t>
      </w:r>
      <w:r w:rsidRPr="00CE2F9E" w:rsidR="00726B5F">
        <w:rPr>
          <w:sz w:val="28"/>
          <w:szCs w:val="28"/>
        </w:rPr>
        <w:t>is no longer in use as it had limited efficacy and protection.</w:t>
      </w:r>
    </w:p>
    <w:p w:rsidRPr="000460AA" w:rsidR="00726B5F" w:rsidP="005533D8" w:rsidRDefault="00726B5F" w14:paraId="3FDF92B5" w14:textId="77777777">
      <w:pPr>
        <w:pStyle w:val="ListParagraph"/>
        <w:numPr>
          <w:ilvl w:val="0"/>
          <w:numId w:val="384"/>
        </w:numPr>
        <w:rPr>
          <w:sz w:val="28"/>
          <w:szCs w:val="28"/>
        </w:rPr>
      </w:pPr>
      <w:r w:rsidRPr="000460AA">
        <w:rPr>
          <w:sz w:val="28"/>
          <w:szCs w:val="28"/>
        </w:rPr>
        <w:t>Oral vaccines are now available and given with a bicarbonate buffer.</w:t>
      </w:r>
    </w:p>
    <w:p w:rsidRPr="000460AA" w:rsidR="00726B5F" w:rsidP="005533D8" w:rsidRDefault="00726B5F" w14:paraId="7F0BEEAF" w14:textId="77777777">
      <w:pPr>
        <w:pStyle w:val="ListParagraph"/>
        <w:numPr>
          <w:ilvl w:val="0"/>
          <w:numId w:val="334"/>
        </w:numPr>
        <w:rPr>
          <w:sz w:val="28"/>
          <w:szCs w:val="28"/>
        </w:rPr>
      </w:pPr>
      <w:r w:rsidRPr="00CE2F9E">
        <w:rPr>
          <w:b/>
          <w:sz w:val="28"/>
          <w:szCs w:val="28"/>
        </w:rPr>
        <w:t>Dukoral</w:t>
      </w:r>
      <w:r w:rsidRPr="000460AA">
        <w:rPr>
          <w:sz w:val="28"/>
          <w:szCs w:val="28"/>
        </w:rPr>
        <w:t xml:space="preserve"> being the best known.</w:t>
      </w:r>
    </w:p>
    <w:p w:rsidR="00726B5F" w:rsidP="005533D8" w:rsidRDefault="00726B5F" w14:paraId="07D0B3FA" w14:textId="77777777">
      <w:pPr>
        <w:pStyle w:val="ListParagraph"/>
        <w:numPr>
          <w:ilvl w:val="0"/>
          <w:numId w:val="334"/>
        </w:numPr>
        <w:rPr>
          <w:sz w:val="28"/>
          <w:szCs w:val="28"/>
        </w:rPr>
      </w:pPr>
      <w:r w:rsidRPr="000460AA">
        <w:rPr>
          <w:sz w:val="28"/>
          <w:szCs w:val="28"/>
        </w:rPr>
        <w:t xml:space="preserve">Has both killed whole </w:t>
      </w:r>
      <w:r w:rsidRPr="00CE2F9E">
        <w:rPr>
          <w:i/>
          <w:sz w:val="28"/>
          <w:szCs w:val="28"/>
        </w:rPr>
        <w:t xml:space="preserve">V. cholerae </w:t>
      </w:r>
      <w:r w:rsidRPr="00CE2F9E">
        <w:rPr>
          <w:sz w:val="28"/>
          <w:szCs w:val="28"/>
        </w:rPr>
        <w:t>cells</w:t>
      </w:r>
      <w:r w:rsidRPr="000460AA">
        <w:rPr>
          <w:sz w:val="28"/>
          <w:szCs w:val="28"/>
        </w:rPr>
        <w:t xml:space="preserve"> as well as recombinant CTX-B subunit as it stimulates both antibacterial and antitoxin antibodies.</w:t>
      </w:r>
    </w:p>
    <w:p w:rsidRPr="000460AA" w:rsidR="00CE2F9E" w:rsidP="00CE2F9E" w:rsidRDefault="00CE2F9E" w14:paraId="7B153424" w14:textId="77777777">
      <w:pPr>
        <w:pStyle w:val="ListParagraph"/>
        <w:ind w:left="1080"/>
        <w:rPr>
          <w:sz w:val="28"/>
          <w:szCs w:val="28"/>
        </w:rPr>
      </w:pPr>
    </w:p>
    <w:p w:rsidRPr="000460AA" w:rsidR="00726B5F" w:rsidP="005533D8" w:rsidRDefault="00726B5F" w14:paraId="6C952FCC" w14:textId="3F72A77F">
      <w:pPr>
        <w:pStyle w:val="ListParagraph"/>
        <w:numPr>
          <w:ilvl w:val="0"/>
          <w:numId w:val="384"/>
        </w:numPr>
        <w:rPr>
          <w:sz w:val="28"/>
          <w:szCs w:val="28"/>
        </w:rPr>
      </w:pPr>
      <w:r w:rsidRPr="000460AA">
        <w:rPr>
          <w:sz w:val="28"/>
          <w:szCs w:val="28"/>
        </w:rPr>
        <w:t xml:space="preserve">The FDA recently approved a single-dose live oral cholera vaccine called </w:t>
      </w:r>
      <w:r w:rsidRPr="00CE2F9E">
        <w:rPr>
          <w:b/>
          <w:sz w:val="28"/>
          <w:szCs w:val="28"/>
        </w:rPr>
        <w:t>Vaxchora</w:t>
      </w:r>
      <w:r w:rsidRPr="000460AA">
        <w:rPr>
          <w:sz w:val="28"/>
          <w:szCs w:val="28"/>
        </w:rPr>
        <w:t xml:space="preserve"> for adults </w:t>
      </w:r>
      <w:r w:rsidR="00CE2F9E">
        <w:rPr>
          <w:sz w:val="28"/>
          <w:szCs w:val="28"/>
        </w:rPr>
        <w:t>(</w:t>
      </w:r>
      <w:r w:rsidRPr="000460AA">
        <w:rPr>
          <w:sz w:val="28"/>
          <w:szCs w:val="28"/>
        </w:rPr>
        <w:t>18 – 64 years old</w:t>
      </w:r>
      <w:r w:rsidR="00CE2F9E">
        <w:rPr>
          <w:sz w:val="28"/>
          <w:szCs w:val="28"/>
        </w:rPr>
        <w:t>)</w:t>
      </w:r>
      <w:r w:rsidRPr="000460AA">
        <w:rPr>
          <w:sz w:val="28"/>
          <w:szCs w:val="28"/>
        </w:rPr>
        <w:t xml:space="preserve"> who are traveling to an area of active cholera transmission with toxic </w:t>
      </w:r>
      <w:r w:rsidRPr="00CE2F9E">
        <w:rPr>
          <w:i/>
          <w:sz w:val="28"/>
          <w:szCs w:val="28"/>
        </w:rPr>
        <w:t>V. cholerae</w:t>
      </w:r>
      <w:r w:rsidRPr="000460AA">
        <w:rPr>
          <w:sz w:val="28"/>
          <w:szCs w:val="28"/>
        </w:rPr>
        <w:t xml:space="preserve"> O1.</w:t>
      </w:r>
    </w:p>
    <w:p w:rsidR="00CE2F9E" w:rsidP="005533D8" w:rsidRDefault="00726B5F" w14:paraId="3B54F90A" w14:textId="77777777">
      <w:pPr>
        <w:pStyle w:val="ListParagraph"/>
        <w:numPr>
          <w:ilvl w:val="0"/>
          <w:numId w:val="384"/>
        </w:numPr>
        <w:rPr>
          <w:sz w:val="28"/>
          <w:szCs w:val="28"/>
        </w:rPr>
      </w:pPr>
      <w:r w:rsidRPr="000460AA">
        <w:rPr>
          <w:sz w:val="28"/>
          <w:szCs w:val="28"/>
        </w:rPr>
        <w:t xml:space="preserve">Two other oral inactivated cholera vaccines are </w:t>
      </w:r>
      <w:r w:rsidRPr="00CE2F9E">
        <w:rPr>
          <w:b/>
          <w:sz w:val="28"/>
          <w:szCs w:val="28"/>
        </w:rPr>
        <w:t>Dukoral</w:t>
      </w:r>
      <w:r w:rsidRPr="000460AA">
        <w:rPr>
          <w:sz w:val="28"/>
          <w:szCs w:val="28"/>
        </w:rPr>
        <w:t xml:space="preserve"> and </w:t>
      </w:r>
      <w:r w:rsidRPr="00CE2F9E">
        <w:rPr>
          <w:b/>
          <w:sz w:val="28"/>
          <w:szCs w:val="28"/>
        </w:rPr>
        <w:t>ShanChol</w:t>
      </w:r>
      <w:r w:rsidR="00CE2F9E">
        <w:rPr>
          <w:sz w:val="28"/>
          <w:szCs w:val="28"/>
        </w:rPr>
        <w:t>.</w:t>
      </w:r>
    </w:p>
    <w:p w:rsidRPr="000460AA" w:rsidR="00726B5F" w:rsidP="005533D8" w:rsidRDefault="00CE2F9E" w14:paraId="325784DE" w14:textId="5AE7F54F">
      <w:pPr>
        <w:pStyle w:val="ListParagraph"/>
        <w:numPr>
          <w:ilvl w:val="0"/>
          <w:numId w:val="334"/>
        </w:numPr>
        <w:rPr>
          <w:sz w:val="28"/>
          <w:szCs w:val="28"/>
        </w:rPr>
      </w:pPr>
      <w:r>
        <w:rPr>
          <w:sz w:val="28"/>
          <w:szCs w:val="28"/>
        </w:rPr>
        <w:t>They are WHO</w:t>
      </w:r>
      <w:r w:rsidRPr="000460AA" w:rsidR="00726B5F">
        <w:rPr>
          <w:sz w:val="28"/>
          <w:szCs w:val="28"/>
        </w:rPr>
        <w:t xml:space="preserve"> prequalified but they are not available in the U.S.</w:t>
      </w:r>
    </w:p>
    <w:p w:rsidRPr="000460AA" w:rsidR="00726B5F" w:rsidP="005533D8" w:rsidRDefault="00726B5F" w14:paraId="629117E1" w14:textId="77777777">
      <w:pPr>
        <w:pStyle w:val="ListParagraph"/>
        <w:numPr>
          <w:ilvl w:val="0"/>
          <w:numId w:val="384"/>
        </w:numPr>
        <w:rPr>
          <w:sz w:val="28"/>
          <w:szCs w:val="28"/>
        </w:rPr>
      </w:pPr>
      <w:r w:rsidRPr="000460AA">
        <w:rPr>
          <w:sz w:val="28"/>
          <w:szCs w:val="28"/>
        </w:rPr>
        <w:t>No cholera vaccine is 100% protective and vaccination against cholera is not a substitute for standard prevention and control measures.</w:t>
      </w:r>
    </w:p>
    <w:p w:rsidRPr="000460AA" w:rsidR="00726B5F" w:rsidP="005533D8" w:rsidRDefault="00726B5F" w14:paraId="734E0DC5" w14:textId="77777777">
      <w:pPr>
        <w:pStyle w:val="ListParagraph"/>
        <w:numPr>
          <w:ilvl w:val="0"/>
          <w:numId w:val="384"/>
        </w:numPr>
        <w:rPr>
          <w:sz w:val="28"/>
          <w:szCs w:val="28"/>
        </w:rPr>
      </w:pPr>
      <w:r w:rsidRPr="000460AA">
        <w:rPr>
          <w:sz w:val="28"/>
          <w:szCs w:val="28"/>
        </w:rPr>
        <w:t>An experiment involving a potential cholera vaccine for U.S. Army personnel showed that variations in stomach pH result in variations in disease susceptibility.</w:t>
      </w:r>
    </w:p>
    <w:p w:rsidR="00CE2F9E" w:rsidP="005533D8" w:rsidRDefault="00726B5F" w14:paraId="5769E3B8" w14:textId="77777777">
      <w:pPr>
        <w:pStyle w:val="ListParagraph"/>
        <w:numPr>
          <w:ilvl w:val="0"/>
          <w:numId w:val="384"/>
        </w:numPr>
        <w:rPr>
          <w:sz w:val="28"/>
          <w:szCs w:val="28"/>
        </w:rPr>
      </w:pPr>
      <w:r w:rsidRPr="000460AA">
        <w:rPr>
          <w:sz w:val="28"/>
          <w:szCs w:val="28"/>
        </w:rPr>
        <w:t>The stomach is extremely acidic which effectively kills most microbes that reach it BUT malnourish</w:t>
      </w:r>
      <w:r w:rsidR="00CE2F9E">
        <w:rPr>
          <w:sz w:val="28"/>
          <w:szCs w:val="28"/>
        </w:rPr>
        <w:t>ed individuals are achlorhydric.</w:t>
      </w:r>
    </w:p>
    <w:p w:rsidRPr="000460AA" w:rsidR="00726B5F" w:rsidP="005533D8" w:rsidRDefault="00CE2F9E" w14:paraId="14732226" w14:textId="0B914B3D">
      <w:pPr>
        <w:pStyle w:val="ListParagraph"/>
        <w:numPr>
          <w:ilvl w:val="0"/>
          <w:numId w:val="384"/>
        </w:numPr>
        <w:rPr>
          <w:sz w:val="28"/>
          <w:szCs w:val="28"/>
        </w:rPr>
      </w:pPr>
      <w:r>
        <w:rPr>
          <w:sz w:val="28"/>
          <w:szCs w:val="28"/>
        </w:rPr>
        <w:t>T</w:t>
      </w:r>
      <w:r w:rsidRPr="000460AA" w:rsidR="00726B5F">
        <w:rPr>
          <w:sz w:val="28"/>
          <w:szCs w:val="28"/>
        </w:rPr>
        <w:t>heir stomachs are less acidic, making them more susceptible to cholera.</w:t>
      </w:r>
    </w:p>
    <w:p w:rsidR="00726B5F" w:rsidP="00CE2F9E" w:rsidRDefault="00726B5F" w14:paraId="1A942431" w14:textId="60000A7F">
      <w:pPr>
        <w:pStyle w:val="ListParagraph"/>
        <w:rPr>
          <w:sz w:val="28"/>
          <w:szCs w:val="28"/>
        </w:rPr>
      </w:pPr>
    </w:p>
    <w:p w:rsidR="00CE2F9E" w:rsidP="00CE2F9E" w:rsidRDefault="00CE2F9E" w14:paraId="65192515" w14:textId="77777777">
      <w:pPr>
        <w:pStyle w:val="ListParagraph"/>
        <w:rPr>
          <w:sz w:val="28"/>
          <w:szCs w:val="28"/>
        </w:rPr>
      </w:pPr>
    </w:p>
    <w:p w:rsidR="00CE2F9E" w:rsidP="00CE2F9E" w:rsidRDefault="00CE2F9E" w14:paraId="10B09363" w14:textId="77777777">
      <w:pPr>
        <w:pStyle w:val="ListParagraph"/>
        <w:rPr>
          <w:sz w:val="28"/>
          <w:szCs w:val="28"/>
        </w:rPr>
      </w:pPr>
    </w:p>
    <w:p w:rsidRPr="00CE2F9E" w:rsidR="004E5967" w:rsidP="00CE2F9E" w:rsidRDefault="004E5967" w14:paraId="428D4BF1" w14:textId="77777777">
      <w:pPr>
        <w:pStyle w:val="ListParagraph"/>
        <w:rPr>
          <w:sz w:val="28"/>
          <w:szCs w:val="28"/>
        </w:rPr>
      </w:pPr>
    </w:p>
    <w:p w:rsidRPr="000460AA" w:rsidR="00726B5F" w:rsidP="00726B5F" w:rsidRDefault="00726B5F" w14:paraId="403D19E2" w14:textId="77777777">
      <w:pPr>
        <w:pStyle w:val="ListParagraph"/>
        <w:rPr>
          <w:sz w:val="28"/>
          <w:szCs w:val="28"/>
        </w:rPr>
      </w:pPr>
    </w:p>
    <w:p w:rsidRPr="004E1A7B" w:rsidR="00726B5F" w:rsidP="004E1A7B" w:rsidRDefault="00726B5F" w14:paraId="0316C1C8" w14:textId="77777777">
      <w:pPr>
        <w:rPr>
          <w:b/>
          <w:color w:val="833C0B" w:themeColor="accent2" w:themeShade="80"/>
          <w:sz w:val="28"/>
          <w:szCs w:val="28"/>
        </w:rPr>
      </w:pPr>
      <w:r w:rsidRPr="004E1A7B">
        <w:rPr>
          <w:b/>
          <w:color w:val="833C0B" w:themeColor="accent2" w:themeShade="80"/>
          <w:sz w:val="28"/>
          <w:szCs w:val="28"/>
        </w:rPr>
        <w:lastRenderedPageBreak/>
        <w:t>Human Immunodeficiency Virus (HIV).</w:t>
      </w:r>
    </w:p>
    <w:p w:rsidRPr="000460AA" w:rsidR="00726B5F" w:rsidP="005533D8" w:rsidRDefault="00726B5F" w14:paraId="1B14BE7F" w14:textId="77777777">
      <w:pPr>
        <w:pStyle w:val="ListParagraph"/>
        <w:numPr>
          <w:ilvl w:val="0"/>
          <w:numId w:val="340"/>
        </w:numPr>
        <w:rPr>
          <w:sz w:val="28"/>
          <w:szCs w:val="28"/>
        </w:rPr>
      </w:pPr>
      <w:r w:rsidRPr="000460AA">
        <w:rPr>
          <w:sz w:val="28"/>
          <w:szCs w:val="28"/>
        </w:rPr>
        <w:t>A unique type of virus – retrovirus.</w:t>
      </w:r>
    </w:p>
    <w:p w:rsidRPr="000460AA" w:rsidR="00726B5F" w:rsidP="005533D8" w:rsidRDefault="00726B5F" w14:paraId="05DCC165" w14:textId="77777777">
      <w:pPr>
        <w:pStyle w:val="ListParagraph"/>
        <w:numPr>
          <w:ilvl w:val="0"/>
          <w:numId w:val="340"/>
        </w:numPr>
        <w:rPr>
          <w:sz w:val="28"/>
          <w:szCs w:val="28"/>
        </w:rPr>
      </w:pPr>
      <w:r w:rsidRPr="000460AA">
        <w:rPr>
          <w:sz w:val="28"/>
          <w:szCs w:val="28"/>
        </w:rPr>
        <w:t>It is a lentivirus that causes AIDS, a progressive failure of the immune system that allows life-threatening opportunistic infections and cancers to thrive.</w:t>
      </w:r>
    </w:p>
    <w:p w:rsidRPr="000460AA" w:rsidR="00726B5F" w:rsidP="005533D8" w:rsidRDefault="00726B5F" w14:paraId="00F3ED1A" w14:textId="77777777">
      <w:pPr>
        <w:pStyle w:val="ListParagraph"/>
        <w:numPr>
          <w:ilvl w:val="0"/>
          <w:numId w:val="340"/>
        </w:numPr>
        <w:rPr>
          <w:sz w:val="28"/>
          <w:szCs w:val="28"/>
        </w:rPr>
      </w:pPr>
      <w:r w:rsidRPr="000460AA">
        <w:rPr>
          <w:sz w:val="28"/>
          <w:szCs w:val="28"/>
        </w:rPr>
        <w:t>It evolved from viruses infecting African monkeys.</w:t>
      </w:r>
    </w:p>
    <w:p w:rsidRPr="000460AA" w:rsidR="00726B5F" w:rsidP="005533D8" w:rsidRDefault="00726B5F" w14:paraId="28DBB4C5" w14:textId="77777777">
      <w:pPr>
        <w:pStyle w:val="ListParagraph"/>
        <w:numPr>
          <w:ilvl w:val="0"/>
          <w:numId w:val="340"/>
        </w:numPr>
        <w:rPr>
          <w:sz w:val="28"/>
          <w:szCs w:val="28"/>
        </w:rPr>
      </w:pPr>
      <w:r w:rsidRPr="000460AA">
        <w:rPr>
          <w:sz w:val="28"/>
          <w:szCs w:val="28"/>
        </w:rPr>
        <w:t>The first case of AIDS reported in the U.S. was in 1981.</w:t>
      </w:r>
    </w:p>
    <w:p w:rsidRPr="000460AA" w:rsidR="00726B5F" w:rsidP="00726B5F" w:rsidRDefault="00726B5F" w14:paraId="0FB2B77F" w14:textId="77777777">
      <w:pPr>
        <w:pStyle w:val="ListParagraph"/>
        <w:rPr>
          <w:sz w:val="28"/>
          <w:szCs w:val="28"/>
        </w:rPr>
      </w:pPr>
    </w:p>
    <w:p w:rsidRPr="000460AA" w:rsidR="00726B5F" w:rsidP="005533D8" w:rsidRDefault="00726B5F" w14:paraId="56363E84" w14:textId="77777777">
      <w:pPr>
        <w:pStyle w:val="ListParagraph"/>
        <w:numPr>
          <w:ilvl w:val="0"/>
          <w:numId w:val="340"/>
        </w:numPr>
        <w:rPr>
          <w:sz w:val="28"/>
          <w:szCs w:val="28"/>
        </w:rPr>
      </w:pPr>
      <w:r w:rsidRPr="000460AA">
        <w:rPr>
          <w:sz w:val="28"/>
          <w:szCs w:val="28"/>
        </w:rPr>
        <w:t>Western society failed to grasp the significance of the virus and it was largely ignored because it infected marginalized minority groups.</w:t>
      </w:r>
    </w:p>
    <w:p w:rsidRPr="000460AA" w:rsidR="00726B5F" w:rsidP="005533D8" w:rsidRDefault="00726B5F" w14:paraId="7A09390F" w14:textId="77777777">
      <w:pPr>
        <w:pStyle w:val="ListParagraph"/>
        <w:numPr>
          <w:ilvl w:val="0"/>
          <w:numId w:val="340"/>
        </w:numPr>
        <w:rPr>
          <w:sz w:val="28"/>
          <w:szCs w:val="28"/>
        </w:rPr>
      </w:pPr>
      <w:r w:rsidRPr="000460AA">
        <w:rPr>
          <w:sz w:val="28"/>
          <w:szCs w:val="28"/>
        </w:rPr>
        <w:t>Since the beginning of the epidemic, almost 76 million have been infected and 35 million people have died.</w:t>
      </w:r>
    </w:p>
    <w:p w:rsidRPr="000460AA" w:rsidR="00726B5F" w:rsidP="005533D8" w:rsidRDefault="00726B5F" w14:paraId="4EDEFA92" w14:textId="77777777">
      <w:pPr>
        <w:pStyle w:val="ListParagraph"/>
        <w:numPr>
          <w:ilvl w:val="0"/>
          <w:numId w:val="340"/>
        </w:numPr>
        <w:rPr>
          <w:sz w:val="28"/>
          <w:szCs w:val="28"/>
        </w:rPr>
      </w:pPr>
      <w:r w:rsidRPr="000460AA">
        <w:rPr>
          <w:sz w:val="28"/>
          <w:szCs w:val="28"/>
        </w:rPr>
        <w:t>Globally, 36.7 million people were living with HIV at the end of 2016.</w:t>
      </w:r>
    </w:p>
    <w:p w:rsidRPr="000460AA" w:rsidR="00726B5F" w:rsidP="005533D8" w:rsidRDefault="00726B5F" w14:paraId="5B3F9246" w14:textId="77777777">
      <w:pPr>
        <w:pStyle w:val="ListParagraph"/>
        <w:numPr>
          <w:ilvl w:val="0"/>
          <w:numId w:val="341"/>
        </w:numPr>
        <w:rPr>
          <w:sz w:val="28"/>
          <w:szCs w:val="28"/>
        </w:rPr>
      </w:pPr>
      <w:r w:rsidRPr="000460AA">
        <w:rPr>
          <w:sz w:val="28"/>
          <w:szCs w:val="28"/>
        </w:rPr>
        <w:t>In Canada, 1 in 5 people with HIV are unaware that they are infected.</w:t>
      </w:r>
    </w:p>
    <w:p w:rsidRPr="000460AA" w:rsidR="00726B5F" w:rsidP="005533D8" w:rsidRDefault="00726B5F" w14:paraId="30DB5C1A" w14:textId="77777777">
      <w:pPr>
        <w:pStyle w:val="ListParagraph"/>
        <w:numPr>
          <w:ilvl w:val="0"/>
          <w:numId w:val="340"/>
        </w:numPr>
        <w:rPr>
          <w:sz w:val="28"/>
          <w:szCs w:val="28"/>
        </w:rPr>
      </w:pPr>
      <w:r w:rsidRPr="000460AA">
        <w:rPr>
          <w:sz w:val="28"/>
          <w:szCs w:val="28"/>
        </w:rPr>
        <w:t>Approximately 50,000 people in the United States are newly infected with HIV each year.</w:t>
      </w:r>
    </w:p>
    <w:p w:rsidRPr="000460AA" w:rsidR="00726B5F" w:rsidP="00726B5F" w:rsidRDefault="00726B5F" w14:paraId="6A690EA9" w14:textId="77777777">
      <w:pPr>
        <w:pStyle w:val="ListParagraph"/>
        <w:rPr>
          <w:sz w:val="28"/>
          <w:szCs w:val="28"/>
        </w:rPr>
      </w:pPr>
    </w:p>
    <w:p w:rsidRPr="000460AA" w:rsidR="00726B5F" w:rsidP="005533D8" w:rsidRDefault="00726B5F" w14:paraId="5B645298" w14:textId="77777777">
      <w:pPr>
        <w:pStyle w:val="ListParagraph"/>
        <w:numPr>
          <w:ilvl w:val="0"/>
          <w:numId w:val="340"/>
        </w:numPr>
        <w:rPr>
          <w:sz w:val="28"/>
          <w:szCs w:val="28"/>
        </w:rPr>
      </w:pPr>
      <w:r w:rsidRPr="000460AA">
        <w:rPr>
          <w:sz w:val="28"/>
          <w:szCs w:val="28"/>
        </w:rPr>
        <w:t xml:space="preserve">French virologist </w:t>
      </w:r>
      <w:r w:rsidRPr="004E1A7B">
        <w:rPr>
          <w:b/>
          <w:sz w:val="28"/>
          <w:szCs w:val="28"/>
        </w:rPr>
        <w:t>Luc</w:t>
      </w:r>
      <w:r w:rsidRPr="000460AA">
        <w:rPr>
          <w:sz w:val="28"/>
          <w:szCs w:val="28"/>
        </w:rPr>
        <w:t xml:space="preserve"> </w:t>
      </w:r>
      <w:r w:rsidRPr="004E1A7B">
        <w:rPr>
          <w:b/>
          <w:sz w:val="28"/>
          <w:szCs w:val="28"/>
        </w:rPr>
        <w:t>Montagnier</w:t>
      </w:r>
      <w:r w:rsidRPr="000460AA">
        <w:rPr>
          <w:sz w:val="28"/>
          <w:szCs w:val="28"/>
        </w:rPr>
        <w:t xml:space="preserve"> and American virologist </w:t>
      </w:r>
      <w:r w:rsidRPr="004E1A7B">
        <w:rPr>
          <w:b/>
          <w:sz w:val="28"/>
          <w:szCs w:val="28"/>
        </w:rPr>
        <w:t>Robert</w:t>
      </w:r>
      <w:r w:rsidRPr="000460AA">
        <w:rPr>
          <w:sz w:val="28"/>
          <w:szCs w:val="28"/>
        </w:rPr>
        <w:t xml:space="preserve"> Gallo published their discovery of the virus in the same issue of </w:t>
      </w:r>
      <w:r w:rsidRPr="000460AA">
        <w:rPr>
          <w:i/>
          <w:sz w:val="28"/>
          <w:szCs w:val="28"/>
        </w:rPr>
        <w:t xml:space="preserve">Science </w:t>
      </w:r>
      <w:r w:rsidRPr="000460AA">
        <w:rPr>
          <w:sz w:val="28"/>
          <w:szCs w:val="28"/>
        </w:rPr>
        <w:t>in 1983.</w:t>
      </w:r>
    </w:p>
    <w:p w:rsidR="004E1A7B" w:rsidP="005533D8" w:rsidRDefault="00726B5F" w14:paraId="1624ADF2" w14:textId="77777777">
      <w:pPr>
        <w:pStyle w:val="ListParagraph"/>
        <w:numPr>
          <w:ilvl w:val="0"/>
          <w:numId w:val="341"/>
        </w:numPr>
        <w:rPr>
          <w:sz w:val="28"/>
          <w:szCs w:val="28"/>
        </w:rPr>
      </w:pPr>
      <w:r w:rsidRPr="000460AA">
        <w:rPr>
          <w:sz w:val="28"/>
          <w:szCs w:val="28"/>
        </w:rPr>
        <w:t xml:space="preserve">There was a dispute about who discovered it first but isolated viruses from each lab turned out to be almost identical. </w:t>
      </w:r>
    </w:p>
    <w:p w:rsidR="004E1A7B" w:rsidP="005533D8" w:rsidRDefault="00726B5F" w14:paraId="4C9E00C6" w14:textId="77777777">
      <w:pPr>
        <w:pStyle w:val="ListParagraph"/>
        <w:numPr>
          <w:ilvl w:val="0"/>
          <w:numId w:val="341"/>
        </w:numPr>
        <w:rPr>
          <w:sz w:val="28"/>
          <w:szCs w:val="28"/>
        </w:rPr>
      </w:pPr>
      <w:r w:rsidRPr="000460AA">
        <w:rPr>
          <w:sz w:val="28"/>
          <w:szCs w:val="28"/>
        </w:rPr>
        <w:t xml:space="preserve">Gallo was accused of fraud but it turned out that contaminated samples were sent from Montagnier’s lab to Gallo’s. </w:t>
      </w:r>
    </w:p>
    <w:p w:rsidRPr="000460AA" w:rsidR="00726B5F" w:rsidP="005533D8" w:rsidRDefault="00726B5F" w14:paraId="32C16BF5" w14:textId="64907AAD">
      <w:pPr>
        <w:pStyle w:val="ListParagraph"/>
        <w:numPr>
          <w:ilvl w:val="0"/>
          <w:numId w:val="341"/>
        </w:numPr>
        <w:rPr>
          <w:sz w:val="28"/>
          <w:szCs w:val="28"/>
        </w:rPr>
      </w:pPr>
      <w:r w:rsidRPr="000460AA">
        <w:rPr>
          <w:sz w:val="28"/>
          <w:szCs w:val="28"/>
        </w:rPr>
        <w:t>In 2008, Montagnier won the Nobel prize for his discovery.</w:t>
      </w:r>
    </w:p>
    <w:p w:rsidRPr="000460AA" w:rsidR="00726B5F" w:rsidP="00726B5F" w:rsidRDefault="00726B5F" w14:paraId="41576E92" w14:textId="77777777">
      <w:pPr>
        <w:pStyle w:val="ListParagraph"/>
        <w:ind w:left="1440"/>
        <w:rPr>
          <w:sz w:val="28"/>
          <w:szCs w:val="28"/>
        </w:rPr>
      </w:pPr>
    </w:p>
    <w:p w:rsidRPr="000460AA" w:rsidR="00726B5F" w:rsidP="005533D8" w:rsidRDefault="00726B5F" w14:paraId="5239A557" w14:textId="77777777">
      <w:pPr>
        <w:pStyle w:val="ListParagraph"/>
        <w:numPr>
          <w:ilvl w:val="0"/>
          <w:numId w:val="340"/>
        </w:numPr>
        <w:rPr>
          <w:sz w:val="28"/>
          <w:szCs w:val="28"/>
        </w:rPr>
      </w:pPr>
      <w:r w:rsidRPr="000460AA">
        <w:rPr>
          <w:b/>
          <w:sz w:val="28"/>
          <w:szCs w:val="28"/>
        </w:rPr>
        <w:t>Retroviruses</w:t>
      </w:r>
      <w:r w:rsidRPr="000460AA">
        <w:rPr>
          <w:sz w:val="28"/>
          <w:szCs w:val="28"/>
        </w:rPr>
        <w:t xml:space="preserve"> are a major class of RNA virus. They reverse the normal order of synthesis to copy their RNA into a ds-DNA that is integrated into the host genome.</w:t>
      </w:r>
    </w:p>
    <w:p w:rsidR="004E1A7B" w:rsidP="005533D8" w:rsidRDefault="00726B5F" w14:paraId="3DFA11A0" w14:textId="77777777">
      <w:pPr>
        <w:pStyle w:val="ListParagraph"/>
        <w:numPr>
          <w:ilvl w:val="0"/>
          <w:numId w:val="340"/>
        </w:numPr>
        <w:rPr>
          <w:sz w:val="28"/>
          <w:szCs w:val="28"/>
        </w:rPr>
      </w:pPr>
      <w:r w:rsidRPr="000460AA">
        <w:rPr>
          <w:sz w:val="28"/>
          <w:szCs w:val="28"/>
        </w:rPr>
        <w:t xml:space="preserve">HIV is in the </w:t>
      </w:r>
      <w:r w:rsidR="004E1A7B">
        <w:rPr>
          <w:b/>
          <w:sz w:val="28"/>
          <w:szCs w:val="28"/>
        </w:rPr>
        <w:t>lenti</w:t>
      </w:r>
      <w:r w:rsidRPr="000460AA">
        <w:rPr>
          <w:b/>
          <w:sz w:val="28"/>
          <w:szCs w:val="28"/>
        </w:rPr>
        <w:t xml:space="preserve">virus group </w:t>
      </w:r>
      <w:r w:rsidR="004E1A7B">
        <w:rPr>
          <w:sz w:val="28"/>
          <w:szCs w:val="28"/>
        </w:rPr>
        <w:t>of retroviruses.</w:t>
      </w:r>
    </w:p>
    <w:p w:rsidRPr="004E1A7B" w:rsidR="00726B5F" w:rsidP="005533D8" w:rsidRDefault="004E1A7B" w14:paraId="0339D760" w14:textId="56914794">
      <w:pPr>
        <w:pStyle w:val="ListParagraph"/>
        <w:numPr>
          <w:ilvl w:val="0"/>
          <w:numId w:val="340"/>
        </w:numPr>
        <w:rPr>
          <w:sz w:val="28"/>
          <w:szCs w:val="28"/>
        </w:rPr>
      </w:pPr>
      <w:r>
        <w:rPr>
          <w:sz w:val="28"/>
          <w:szCs w:val="28"/>
        </w:rPr>
        <w:t>T</w:t>
      </w:r>
      <w:r w:rsidRPr="000460AA" w:rsidR="00726B5F">
        <w:rPr>
          <w:sz w:val="28"/>
          <w:szCs w:val="28"/>
        </w:rPr>
        <w:t>his group causes infections (most famous is AIDS) that progress over many years (lenti means slow).</w:t>
      </w:r>
    </w:p>
    <w:p w:rsidR="004E1A7B" w:rsidP="005533D8" w:rsidRDefault="00726B5F" w14:paraId="090F473D" w14:textId="77777777">
      <w:pPr>
        <w:pStyle w:val="ListParagraph"/>
        <w:numPr>
          <w:ilvl w:val="0"/>
          <w:numId w:val="340"/>
        </w:numPr>
        <w:rPr>
          <w:b/>
          <w:sz w:val="28"/>
          <w:szCs w:val="28"/>
        </w:rPr>
      </w:pPr>
      <w:r w:rsidRPr="000460AA">
        <w:rPr>
          <w:b/>
          <w:sz w:val="28"/>
          <w:szCs w:val="28"/>
        </w:rPr>
        <w:t xml:space="preserve">Why is there no cure for AIDS? </w:t>
      </w:r>
    </w:p>
    <w:p w:rsidR="004E1A7B" w:rsidP="005533D8" w:rsidRDefault="00726B5F" w14:paraId="669C226C" w14:textId="77777777">
      <w:pPr>
        <w:pStyle w:val="ListParagraph"/>
        <w:numPr>
          <w:ilvl w:val="0"/>
          <w:numId w:val="388"/>
        </w:numPr>
        <w:rPr>
          <w:sz w:val="28"/>
          <w:szCs w:val="28"/>
        </w:rPr>
      </w:pPr>
      <w:r w:rsidRPr="004E1A7B">
        <w:rPr>
          <w:sz w:val="28"/>
          <w:szCs w:val="28"/>
        </w:rPr>
        <w:t xml:space="preserve">Retroviruses have a high mutation rate because of the high error rate of the reverse transcriptase enzyme. </w:t>
      </w:r>
    </w:p>
    <w:p w:rsidRPr="004E1A7B" w:rsidR="00726B5F" w:rsidP="005533D8" w:rsidRDefault="00726B5F" w14:paraId="2713C8B8" w14:textId="67688F80">
      <w:pPr>
        <w:pStyle w:val="ListParagraph"/>
        <w:numPr>
          <w:ilvl w:val="0"/>
          <w:numId w:val="388"/>
        </w:numPr>
        <w:rPr>
          <w:sz w:val="28"/>
          <w:szCs w:val="28"/>
        </w:rPr>
      </w:pPr>
      <w:r w:rsidRPr="004E1A7B">
        <w:rPr>
          <w:sz w:val="28"/>
          <w:szCs w:val="28"/>
        </w:rPr>
        <w:t>Even with a single patient, the virus evolves into many different quasispecies.</w:t>
      </w:r>
    </w:p>
    <w:p w:rsidRPr="000460AA" w:rsidR="00726B5F" w:rsidP="00726B5F" w:rsidRDefault="00726B5F" w14:paraId="3D07FEBB" w14:textId="77777777">
      <w:pPr>
        <w:pStyle w:val="ListParagraph"/>
        <w:rPr>
          <w:sz w:val="28"/>
          <w:szCs w:val="28"/>
        </w:rPr>
      </w:pPr>
      <w:r w:rsidRPr="000460AA">
        <w:rPr>
          <w:b/>
          <w:sz w:val="28"/>
          <w:szCs w:val="28"/>
        </w:rPr>
        <w:lastRenderedPageBreak/>
        <w:t>Quasispecies:</w:t>
      </w:r>
      <w:r w:rsidRPr="000460AA">
        <w:rPr>
          <w:sz w:val="28"/>
          <w:szCs w:val="28"/>
        </w:rPr>
        <w:t xml:space="preserve"> a group of viruses related by similar mutations competing within a highly mutagenic environment</w:t>
      </w:r>
    </w:p>
    <w:p w:rsidRPr="000460AA" w:rsidR="00726B5F" w:rsidP="005533D8" w:rsidRDefault="00726B5F" w14:paraId="76C41523" w14:textId="2755F084">
      <w:pPr>
        <w:pStyle w:val="ListParagraph"/>
        <w:numPr>
          <w:ilvl w:val="0"/>
          <w:numId w:val="340"/>
        </w:numPr>
        <w:rPr>
          <w:sz w:val="28"/>
          <w:szCs w:val="28"/>
        </w:rPr>
      </w:pPr>
      <w:r w:rsidRPr="000460AA">
        <w:rPr>
          <w:sz w:val="28"/>
          <w:szCs w:val="28"/>
        </w:rPr>
        <w:t xml:space="preserve">The replication of HIV is very complex </w:t>
      </w:r>
      <w:r w:rsidR="004E1A7B">
        <w:rPr>
          <w:sz w:val="28"/>
          <w:szCs w:val="28"/>
        </w:rPr>
        <w:t>as it</w:t>
      </w:r>
      <w:r w:rsidRPr="000460AA">
        <w:rPr>
          <w:sz w:val="28"/>
          <w:szCs w:val="28"/>
        </w:rPr>
        <w:t xml:space="preserve"> has a large number of regulator proteins that allow the virus to hide effectively within host cells.</w:t>
      </w:r>
    </w:p>
    <w:p w:rsidRPr="000460AA" w:rsidR="00726B5F" w:rsidP="00726B5F" w:rsidRDefault="00726B5F" w14:paraId="5B6BCB4F" w14:textId="287A6F8F">
      <w:pPr>
        <w:rPr>
          <w:sz w:val="28"/>
          <w:szCs w:val="28"/>
        </w:rPr>
      </w:pPr>
    </w:p>
    <w:p w:rsidRPr="004E1A7B" w:rsidR="00726B5F" w:rsidP="004E1A7B" w:rsidRDefault="004E1A7B" w14:paraId="51638F9B" w14:textId="7C16831C">
      <w:pPr>
        <w:rPr>
          <w:b/>
          <w:color w:val="833C0B" w:themeColor="accent2" w:themeShade="80"/>
          <w:sz w:val="28"/>
          <w:szCs w:val="28"/>
        </w:rPr>
      </w:pPr>
      <w:r w:rsidRPr="000460AA">
        <w:rPr>
          <w:noProof/>
          <w:sz w:val="28"/>
          <w:szCs w:val="28"/>
        </w:rPr>
        <w:drawing>
          <wp:anchor distT="0" distB="0" distL="114300" distR="114300" simplePos="0" relativeHeight="251673600" behindDoc="0" locked="0" layoutInCell="1" allowOverlap="1" wp14:anchorId="4978D85C" wp14:editId="0ED94EF0">
            <wp:simplePos x="0" y="0"/>
            <wp:positionH relativeFrom="column">
              <wp:posOffset>3709670</wp:posOffset>
            </wp:positionH>
            <wp:positionV relativeFrom="paragraph">
              <wp:posOffset>177800</wp:posOffset>
            </wp:positionV>
            <wp:extent cx="2375535" cy="2218690"/>
            <wp:effectExtent l="0" t="0" r="1206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t="2565" b="5104"/>
                    <a:stretch/>
                  </pic:blipFill>
                  <pic:spPr bwMode="auto">
                    <a:xfrm>
                      <a:off x="0" y="0"/>
                      <a:ext cx="2375535" cy="2218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E1A7B">
        <w:rPr>
          <w:b/>
          <w:color w:val="833C0B" w:themeColor="accent2" w:themeShade="80"/>
          <w:sz w:val="28"/>
          <w:szCs w:val="28"/>
        </w:rPr>
        <w:t>Anatomy of HIV:</w:t>
      </w:r>
    </w:p>
    <w:p w:rsidRPr="000460AA" w:rsidR="00726B5F" w:rsidP="005533D8" w:rsidRDefault="00726B5F" w14:paraId="73891B73" w14:textId="5FD58A06">
      <w:pPr>
        <w:pStyle w:val="ListParagraph"/>
        <w:numPr>
          <w:ilvl w:val="0"/>
          <w:numId w:val="340"/>
        </w:numPr>
        <w:rPr>
          <w:b/>
          <w:color w:val="1F4E79" w:themeColor="accent5" w:themeShade="80"/>
          <w:sz w:val="28"/>
          <w:szCs w:val="28"/>
        </w:rPr>
      </w:pPr>
      <w:r w:rsidRPr="000460AA">
        <w:rPr>
          <w:sz w:val="28"/>
          <w:szCs w:val="28"/>
        </w:rPr>
        <w:t>HIV virions are made up of an envelope that comes from the host cell membrane (as for influenza), a core and proteins that are enzyme and host-derived.</w:t>
      </w:r>
    </w:p>
    <w:p w:rsidRPr="000460AA" w:rsidR="00726B5F" w:rsidP="005533D8" w:rsidRDefault="00726B5F" w14:paraId="6DEF0B6D" w14:textId="219691B3">
      <w:pPr>
        <w:pStyle w:val="ListParagraph"/>
        <w:numPr>
          <w:ilvl w:val="0"/>
          <w:numId w:val="340"/>
        </w:numPr>
        <w:rPr>
          <w:sz w:val="28"/>
          <w:szCs w:val="28"/>
        </w:rPr>
      </w:pPr>
      <w:r w:rsidRPr="000460AA">
        <w:rPr>
          <w:sz w:val="28"/>
          <w:szCs w:val="28"/>
        </w:rPr>
        <w:t xml:space="preserve">The HIV core is an electron dense particle made up of proteases and host-derived proteins and envelopes. </w:t>
      </w:r>
    </w:p>
    <w:p w:rsidRPr="000460AA" w:rsidR="00726B5F" w:rsidP="005533D8" w:rsidRDefault="00726B5F" w14:paraId="06965029" w14:textId="27A28233">
      <w:pPr>
        <w:pStyle w:val="ListParagraph"/>
        <w:widowControl w:val="0"/>
        <w:numPr>
          <w:ilvl w:val="0"/>
          <w:numId w:val="340"/>
        </w:numPr>
        <w:autoSpaceDE w:val="0"/>
        <w:autoSpaceDN w:val="0"/>
        <w:adjustRightInd w:val="0"/>
        <w:spacing w:line="280" w:lineRule="atLeast"/>
        <w:rPr>
          <w:sz w:val="28"/>
          <w:szCs w:val="28"/>
        </w:rPr>
      </w:pPr>
      <w:r w:rsidRPr="000460AA">
        <w:rPr>
          <w:sz w:val="28"/>
          <w:szCs w:val="28"/>
        </w:rPr>
        <w:t>There is a capsid protein pentamer (orange) and a capsid protein hexamer (yellow).</w:t>
      </w:r>
      <w:r w:rsidRPr="004E1A7B" w:rsidR="004E1A7B">
        <w:rPr>
          <w:noProof/>
          <w:sz w:val="28"/>
          <w:szCs w:val="28"/>
        </w:rPr>
        <w:t xml:space="preserve"> </w:t>
      </w:r>
    </w:p>
    <w:p w:rsidRPr="000460AA" w:rsidR="00726B5F" w:rsidP="00726B5F" w:rsidRDefault="00726B5F" w14:paraId="4F8DD63D" w14:textId="2CACF5E1">
      <w:pPr>
        <w:widowControl w:val="0"/>
        <w:autoSpaceDE w:val="0"/>
        <w:autoSpaceDN w:val="0"/>
        <w:adjustRightInd w:val="0"/>
        <w:spacing w:line="280" w:lineRule="atLeast"/>
        <w:ind w:left="360"/>
        <w:rPr>
          <w:sz w:val="28"/>
          <w:szCs w:val="28"/>
        </w:rPr>
      </w:pPr>
    </w:p>
    <w:p w:rsidRPr="005533D8" w:rsidR="00726B5F" w:rsidP="005533D8" w:rsidRDefault="005533D8" w14:paraId="0F60B57C" w14:textId="7D077A11">
      <w:pPr>
        <w:rPr>
          <w:b/>
          <w:color w:val="833C0B" w:themeColor="accent2" w:themeShade="80"/>
          <w:sz w:val="28"/>
          <w:szCs w:val="28"/>
        </w:rPr>
      </w:pPr>
      <w:r>
        <w:rPr>
          <w:b/>
          <w:color w:val="833C0B" w:themeColor="accent2" w:themeShade="80"/>
          <w:sz w:val="28"/>
          <w:szCs w:val="28"/>
        </w:rPr>
        <w:t>HIV-1 Structure and Genome:</w:t>
      </w:r>
    </w:p>
    <w:p w:rsidRPr="000460AA" w:rsidR="00726B5F" w:rsidP="00726B5F" w:rsidRDefault="00726B5F" w14:paraId="0C1F08ED" w14:textId="77777777">
      <w:pPr>
        <w:widowControl w:val="0"/>
        <w:autoSpaceDE w:val="0"/>
        <w:autoSpaceDN w:val="0"/>
        <w:adjustRightInd w:val="0"/>
        <w:spacing w:line="280" w:lineRule="atLeast"/>
        <w:ind w:left="360"/>
        <w:rPr>
          <w:rFonts w:ascii="Times" w:hAnsi="Times" w:cs="Times"/>
          <w:color w:val="000000"/>
          <w:sz w:val="28"/>
          <w:szCs w:val="28"/>
        </w:rPr>
      </w:pPr>
      <w:r w:rsidRPr="000460AA">
        <w:rPr>
          <w:noProof/>
          <w:sz w:val="28"/>
          <w:szCs w:val="28"/>
        </w:rPr>
        <w:drawing>
          <wp:anchor distT="0" distB="0" distL="114300" distR="114300" simplePos="0" relativeHeight="251669504" behindDoc="0" locked="0" layoutInCell="1" allowOverlap="1" wp14:anchorId="22235ABE" wp14:editId="415CDDD3">
            <wp:simplePos x="0" y="0"/>
            <wp:positionH relativeFrom="column">
              <wp:posOffset>502920</wp:posOffset>
            </wp:positionH>
            <wp:positionV relativeFrom="paragraph">
              <wp:posOffset>129540</wp:posOffset>
            </wp:positionV>
            <wp:extent cx="5262880" cy="344106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9365" t="13083" r="21125" b="21503"/>
                    <a:stretch/>
                  </pic:blipFill>
                  <pic:spPr bwMode="auto">
                    <a:xfrm>
                      <a:off x="0" y="0"/>
                      <a:ext cx="5262880" cy="3441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33D8" w:rsidP="005533D8" w:rsidRDefault="005533D8" w14:paraId="22E2EB7E" w14:textId="77777777">
      <w:pPr>
        <w:pStyle w:val="ListParagraph"/>
        <w:numPr>
          <w:ilvl w:val="0"/>
          <w:numId w:val="340"/>
        </w:numPr>
        <w:rPr>
          <w:sz w:val="28"/>
          <w:szCs w:val="28"/>
        </w:rPr>
      </w:pPr>
    </w:p>
    <w:p w:rsidR="005533D8" w:rsidP="005533D8" w:rsidRDefault="005533D8" w14:paraId="76710A6D" w14:textId="77777777">
      <w:pPr>
        <w:pStyle w:val="ListParagraph"/>
        <w:numPr>
          <w:ilvl w:val="0"/>
          <w:numId w:val="340"/>
        </w:numPr>
        <w:rPr>
          <w:sz w:val="28"/>
          <w:szCs w:val="28"/>
        </w:rPr>
      </w:pPr>
    </w:p>
    <w:p w:rsidR="005533D8" w:rsidP="005533D8" w:rsidRDefault="005533D8" w14:paraId="69A9E6A4" w14:textId="77777777">
      <w:pPr>
        <w:pStyle w:val="ListParagraph"/>
        <w:numPr>
          <w:ilvl w:val="0"/>
          <w:numId w:val="340"/>
        </w:numPr>
        <w:rPr>
          <w:sz w:val="28"/>
          <w:szCs w:val="28"/>
        </w:rPr>
      </w:pPr>
    </w:p>
    <w:p w:rsidRPr="000460AA" w:rsidR="00726B5F" w:rsidP="005533D8" w:rsidRDefault="00726B5F" w14:paraId="1DA62C63" w14:textId="77777777">
      <w:pPr>
        <w:pStyle w:val="ListParagraph"/>
        <w:numPr>
          <w:ilvl w:val="0"/>
          <w:numId w:val="340"/>
        </w:numPr>
        <w:rPr>
          <w:sz w:val="28"/>
          <w:szCs w:val="28"/>
        </w:rPr>
      </w:pPr>
      <w:r w:rsidRPr="000460AA">
        <w:rPr>
          <w:sz w:val="28"/>
          <w:szCs w:val="28"/>
        </w:rPr>
        <w:lastRenderedPageBreak/>
        <w:t>Unlike influenza, each RNA strand contains a complete “map” of HIV genes.</w:t>
      </w:r>
    </w:p>
    <w:p w:rsidRPr="005533D8" w:rsidR="005533D8" w:rsidP="005533D8" w:rsidRDefault="00726B5F" w14:paraId="360202E9" w14:textId="77777777">
      <w:pPr>
        <w:pStyle w:val="ListParagraph"/>
        <w:numPr>
          <w:ilvl w:val="0"/>
          <w:numId w:val="340"/>
        </w:numPr>
        <w:rPr>
          <w:sz w:val="28"/>
          <w:szCs w:val="28"/>
          <w:u w:val="single"/>
        </w:rPr>
      </w:pPr>
      <w:r w:rsidRPr="000460AA">
        <w:rPr>
          <w:sz w:val="28"/>
          <w:szCs w:val="28"/>
        </w:rPr>
        <w:t xml:space="preserve">The two RNA genomes can have different mutations arising from distinct replication events. </w:t>
      </w:r>
    </w:p>
    <w:p w:rsidRPr="000460AA" w:rsidR="00726B5F" w:rsidP="005533D8" w:rsidRDefault="00726B5F" w14:paraId="0B01A5F7" w14:textId="06367C9D">
      <w:pPr>
        <w:pStyle w:val="ListParagraph"/>
        <w:numPr>
          <w:ilvl w:val="0"/>
          <w:numId w:val="340"/>
        </w:numPr>
        <w:rPr>
          <w:sz w:val="28"/>
          <w:szCs w:val="28"/>
          <w:u w:val="single"/>
        </w:rPr>
      </w:pPr>
      <w:r w:rsidRPr="000460AA">
        <w:rPr>
          <w:sz w:val="28"/>
          <w:szCs w:val="28"/>
        </w:rPr>
        <w:t xml:space="preserve">Thus, </w:t>
      </w:r>
      <w:r w:rsidRPr="005533D8">
        <w:rPr>
          <w:sz w:val="28"/>
          <w:szCs w:val="28"/>
        </w:rPr>
        <w:t>the HIV genome can be considered diploid.</w:t>
      </w:r>
    </w:p>
    <w:p w:rsidRPr="000460AA" w:rsidR="00726B5F" w:rsidP="00726B5F" w:rsidRDefault="00726B5F" w14:paraId="59489998" w14:textId="77777777">
      <w:pPr>
        <w:pStyle w:val="ListParagraph"/>
        <w:rPr>
          <w:sz w:val="28"/>
          <w:szCs w:val="28"/>
          <w:u w:val="single"/>
        </w:rPr>
      </w:pPr>
    </w:p>
    <w:p w:rsidRPr="005533D8" w:rsidR="00726B5F" w:rsidP="005533D8" w:rsidRDefault="00726B5F" w14:paraId="51394425" w14:textId="77777777">
      <w:pPr>
        <w:pStyle w:val="ListParagraph"/>
        <w:numPr>
          <w:ilvl w:val="0"/>
          <w:numId w:val="340"/>
        </w:numPr>
        <w:rPr>
          <w:b/>
          <w:sz w:val="28"/>
          <w:szCs w:val="28"/>
          <w:u w:val="single"/>
        </w:rPr>
      </w:pPr>
      <w:r w:rsidRPr="005533D8">
        <w:rPr>
          <w:b/>
          <w:sz w:val="28"/>
          <w:szCs w:val="28"/>
        </w:rPr>
        <w:t>There are three main structural genes.</w:t>
      </w:r>
    </w:p>
    <w:p w:rsidRPr="000460AA" w:rsidR="00726B5F" w:rsidP="005533D8" w:rsidRDefault="00726B5F" w14:paraId="1CF816CF" w14:textId="77777777">
      <w:pPr>
        <w:pStyle w:val="ListParagraph"/>
        <w:numPr>
          <w:ilvl w:val="0"/>
          <w:numId w:val="342"/>
        </w:numPr>
        <w:rPr>
          <w:sz w:val="28"/>
          <w:szCs w:val="28"/>
          <w:u w:val="single"/>
        </w:rPr>
      </w:pPr>
      <w:r w:rsidRPr="000460AA">
        <w:rPr>
          <w:color w:val="2F5496" w:themeColor="accent1" w:themeShade="BF"/>
          <w:sz w:val="28"/>
          <w:szCs w:val="28"/>
        </w:rPr>
        <w:t>gag:</w:t>
      </w:r>
      <w:r w:rsidRPr="000460AA">
        <w:rPr>
          <w:color w:val="C00000"/>
          <w:sz w:val="28"/>
          <w:szCs w:val="28"/>
        </w:rPr>
        <w:t xml:space="preserve"> </w:t>
      </w:r>
      <w:r w:rsidRPr="000460AA">
        <w:rPr>
          <w:sz w:val="28"/>
          <w:szCs w:val="28"/>
        </w:rPr>
        <w:t>capsid, matrix proteins.</w:t>
      </w:r>
    </w:p>
    <w:p w:rsidRPr="000460AA" w:rsidR="00726B5F" w:rsidP="005533D8" w:rsidRDefault="00726B5F" w14:paraId="748FD518" w14:textId="77777777">
      <w:pPr>
        <w:pStyle w:val="ListParagraph"/>
        <w:numPr>
          <w:ilvl w:val="0"/>
          <w:numId w:val="342"/>
        </w:numPr>
        <w:rPr>
          <w:sz w:val="28"/>
          <w:szCs w:val="28"/>
          <w:u w:val="single"/>
        </w:rPr>
      </w:pPr>
      <w:r w:rsidRPr="000460AA">
        <w:rPr>
          <w:color w:val="2F5496" w:themeColor="accent1" w:themeShade="BF"/>
          <w:sz w:val="28"/>
          <w:szCs w:val="28"/>
        </w:rPr>
        <w:t xml:space="preserve">pol: </w:t>
      </w:r>
      <w:r w:rsidRPr="000460AA">
        <w:rPr>
          <w:sz w:val="28"/>
          <w:szCs w:val="28"/>
        </w:rPr>
        <w:t>reverse transcriptase, integrase, protease.</w:t>
      </w:r>
    </w:p>
    <w:p w:rsidRPr="005533D8" w:rsidR="00726B5F" w:rsidP="005533D8" w:rsidRDefault="00726B5F" w14:paraId="0447A352" w14:textId="0AC45507">
      <w:pPr>
        <w:pStyle w:val="ListParagraph"/>
        <w:numPr>
          <w:ilvl w:val="0"/>
          <w:numId w:val="342"/>
        </w:numPr>
        <w:rPr>
          <w:sz w:val="28"/>
          <w:szCs w:val="28"/>
          <w:u w:val="single"/>
        </w:rPr>
      </w:pPr>
      <w:r w:rsidRPr="000460AA">
        <w:rPr>
          <w:color w:val="2F5496" w:themeColor="accent1" w:themeShade="BF"/>
          <w:sz w:val="28"/>
          <w:szCs w:val="28"/>
        </w:rPr>
        <w:t>env:</w:t>
      </w:r>
      <w:r w:rsidRPr="000460AA">
        <w:rPr>
          <w:sz w:val="28"/>
          <w:szCs w:val="28"/>
        </w:rPr>
        <w:t xml:space="preserve"> envelope proteins.</w:t>
      </w:r>
    </w:p>
    <w:p w:rsidRPr="005533D8" w:rsidR="005533D8" w:rsidP="005533D8" w:rsidRDefault="005533D8" w14:paraId="27032574" w14:textId="77777777">
      <w:pPr>
        <w:pStyle w:val="ListParagraph"/>
        <w:ind w:left="1080"/>
        <w:rPr>
          <w:sz w:val="28"/>
          <w:szCs w:val="28"/>
          <w:u w:val="single"/>
        </w:rPr>
      </w:pPr>
    </w:p>
    <w:p w:rsidRPr="005533D8" w:rsidR="005533D8" w:rsidP="005533D8" w:rsidRDefault="00726B5F" w14:paraId="28FEB327" w14:textId="77777777">
      <w:pPr>
        <w:pStyle w:val="ListParagraph"/>
        <w:numPr>
          <w:ilvl w:val="0"/>
          <w:numId w:val="340"/>
        </w:numPr>
        <w:rPr>
          <w:sz w:val="28"/>
          <w:szCs w:val="28"/>
          <w:u w:val="single"/>
        </w:rPr>
      </w:pPr>
      <w:r w:rsidRPr="000460AA">
        <w:rPr>
          <w:sz w:val="28"/>
          <w:szCs w:val="28"/>
        </w:rPr>
        <w:t xml:space="preserve">There are also many </w:t>
      </w:r>
      <w:r w:rsidRPr="005533D8">
        <w:rPr>
          <w:b/>
          <w:sz w:val="28"/>
          <w:szCs w:val="28"/>
        </w:rPr>
        <w:t>accessory proteins that regulate the HIV life cycle:</w:t>
      </w:r>
      <w:r w:rsidRPr="000460AA">
        <w:rPr>
          <w:sz w:val="28"/>
          <w:szCs w:val="28"/>
        </w:rPr>
        <w:t xml:space="preserve"> </w:t>
      </w:r>
    </w:p>
    <w:p w:rsidRPr="005533D8" w:rsidR="005533D8" w:rsidP="005533D8" w:rsidRDefault="005533D8" w14:paraId="52333698" w14:textId="6300D645">
      <w:pPr>
        <w:pStyle w:val="ListParagraph"/>
        <w:numPr>
          <w:ilvl w:val="0"/>
          <w:numId w:val="390"/>
        </w:numPr>
        <w:rPr>
          <w:color w:val="2F5496" w:themeColor="accent1" w:themeShade="BF"/>
          <w:sz w:val="28"/>
          <w:szCs w:val="28"/>
        </w:rPr>
      </w:pPr>
      <w:r w:rsidRPr="005533D8">
        <w:rPr>
          <w:color w:val="2F5496" w:themeColor="accent1" w:themeShade="BF"/>
          <w:sz w:val="28"/>
          <w:szCs w:val="28"/>
        </w:rPr>
        <w:t>Vif</w:t>
      </w:r>
    </w:p>
    <w:p w:rsidRPr="005533D8" w:rsidR="005533D8" w:rsidP="005533D8" w:rsidRDefault="005533D8" w14:paraId="4D8106A9" w14:textId="77777777">
      <w:pPr>
        <w:pStyle w:val="ListParagraph"/>
        <w:numPr>
          <w:ilvl w:val="0"/>
          <w:numId w:val="390"/>
        </w:numPr>
        <w:rPr>
          <w:color w:val="2F5496" w:themeColor="accent1" w:themeShade="BF"/>
          <w:sz w:val="28"/>
          <w:szCs w:val="28"/>
        </w:rPr>
      </w:pPr>
      <w:r w:rsidRPr="005533D8">
        <w:rPr>
          <w:color w:val="2F5496" w:themeColor="accent1" w:themeShade="BF"/>
          <w:sz w:val="28"/>
          <w:szCs w:val="28"/>
        </w:rPr>
        <w:t>Vpr</w:t>
      </w:r>
    </w:p>
    <w:p w:rsidRPr="005533D8" w:rsidR="005533D8" w:rsidP="005533D8" w:rsidRDefault="005533D8" w14:paraId="06928841" w14:textId="77777777">
      <w:pPr>
        <w:pStyle w:val="ListParagraph"/>
        <w:numPr>
          <w:ilvl w:val="0"/>
          <w:numId w:val="390"/>
        </w:numPr>
        <w:rPr>
          <w:color w:val="2F5496" w:themeColor="accent1" w:themeShade="BF"/>
          <w:sz w:val="28"/>
          <w:szCs w:val="28"/>
        </w:rPr>
      </w:pPr>
      <w:r w:rsidRPr="005533D8">
        <w:rPr>
          <w:color w:val="2F5496" w:themeColor="accent1" w:themeShade="BF"/>
          <w:sz w:val="28"/>
          <w:szCs w:val="28"/>
        </w:rPr>
        <w:t>Vpu</w:t>
      </w:r>
    </w:p>
    <w:p w:rsidRPr="005533D8" w:rsidR="005533D8" w:rsidP="005533D8" w:rsidRDefault="005533D8" w14:paraId="646B668F" w14:textId="77777777">
      <w:pPr>
        <w:pStyle w:val="ListParagraph"/>
        <w:numPr>
          <w:ilvl w:val="0"/>
          <w:numId w:val="390"/>
        </w:numPr>
        <w:rPr>
          <w:color w:val="2F5496" w:themeColor="accent1" w:themeShade="BF"/>
          <w:sz w:val="28"/>
          <w:szCs w:val="28"/>
        </w:rPr>
      </w:pPr>
      <w:r w:rsidRPr="005533D8">
        <w:rPr>
          <w:color w:val="2F5496" w:themeColor="accent1" w:themeShade="BF"/>
          <w:sz w:val="28"/>
          <w:szCs w:val="28"/>
        </w:rPr>
        <w:t>Rev</w:t>
      </w:r>
    </w:p>
    <w:p w:rsidRPr="005533D8" w:rsidR="005533D8" w:rsidP="005533D8" w:rsidRDefault="005533D8" w14:paraId="55D5C811" w14:textId="77777777">
      <w:pPr>
        <w:pStyle w:val="ListParagraph"/>
        <w:numPr>
          <w:ilvl w:val="0"/>
          <w:numId w:val="390"/>
        </w:numPr>
        <w:rPr>
          <w:color w:val="2F5496" w:themeColor="accent1" w:themeShade="BF"/>
          <w:sz w:val="28"/>
          <w:szCs w:val="28"/>
        </w:rPr>
      </w:pPr>
      <w:r w:rsidRPr="005533D8">
        <w:rPr>
          <w:color w:val="2F5496" w:themeColor="accent1" w:themeShade="BF"/>
          <w:sz w:val="28"/>
          <w:szCs w:val="28"/>
        </w:rPr>
        <w:t>Tat</w:t>
      </w:r>
    </w:p>
    <w:p w:rsidRPr="005533D8" w:rsidR="00726B5F" w:rsidP="005533D8" w:rsidRDefault="005533D8" w14:paraId="4B51274D" w14:textId="6B729D23">
      <w:pPr>
        <w:pStyle w:val="ListParagraph"/>
        <w:numPr>
          <w:ilvl w:val="0"/>
          <w:numId w:val="390"/>
        </w:numPr>
        <w:rPr>
          <w:color w:val="2F5496" w:themeColor="accent1" w:themeShade="BF"/>
          <w:sz w:val="28"/>
          <w:szCs w:val="28"/>
        </w:rPr>
      </w:pPr>
      <w:r>
        <w:rPr>
          <w:color w:val="2F5496" w:themeColor="accent1" w:themeShade="BF"/>
          <w:sz w:val="28"/>
          <w:szCs w:val="28"/>
        </w:rPr>
        <w:t>Nef</w:t>
      </w:r>
    </w:p>
    <w:p w:rsidRPr="000460AA" w:rsidR="00726B5F" w:rsidP="00726B5F" w:rsidRDefault="00726B5F" w14:paraId="035D9CC1" w14:textId="77777777">
      <w:pPr>
        <w:pStyle w:val="ListParagraph"/>
        <w:rPr>
          <w:sz w:val="28"/>
          <w:szCs w:val="28"/>
          <w:u w:val="single"/>
        </w:rPr>
      </w:pPr>
    </w:p>
    <w:p w:rsidRPr="000460AA" w:rsidR="00726B5F" w:rsidP="005533D8" w:rsidRDefault="00726B5F" w14:paraId="39533B2E" w14:textId="77777777">
      <w:pPr>
        <w:pStyle w:val="ListParagraph"/>
        <w:numPr>
          <w:ilvl w:val="0"/>
          <w:numId w:val="384"/>
        </w:numPr>
        <w:rPr>
          <w:sz w:val="28"/>
          <w:szCs w:val="28"/>
        </w:rPr>
      </w:pPr>
      <w:r w:rsidRPr="000460AA">
        <w:rPr>
          <w:sz w:val="28"/>
          <w:szCs w:val="28"/>
        </w:rPr>
        <w:t xml:space="preserve">The </w:t>
      </w:r>
      <w:r w:rsidRPr="005533D8">
        <w:rPr>
          <w:b/>
          <w:color w:val="000000" w:themeColor="text1"/>
          <w:sz w:val="28"/>
          <w:szCs w:val="28"/>
        </w:rPr>
        <w:t>gag</w:t>
      </w:r>
      <w:r w:rsidRPr="000460AA">
        <w:rPr>
          <w:color w:val="2F5496" w:themeColor="accent1" w:themeShade="BF"/>
          <w:sz w:val="28"/>
          <w:szCs w:val="28"/>
        </w:rPr>
        <w:t xml:space="preserve"> </w:t>
      </w:r>
      <w:r w:rsidRPr="005533D8">
        <w:rPr>
          <w:color w:val="000000" w:themeColor="text1"/>
          <w:sz w:val="28"/>
          <w:szCs w:val="28"/>
        </w:rPr>
        <w:t xml:space="preserve">gene </w:t>
      </w:r>
      <w:r w:rsidRPr="000460AA">
        <w:rPr>
          <w:sz w:val="28"/>
          <w:szCs w:val="28"/>
        </w:rPr>
        <w:t>is located in the nucleocapsid of virus.</w:t>
      </w:r>
    </w:p>
    <w:p w:rsidRPr="000460AA" w:rsidR="00726B5F" w:rsidP="005533D8" w:rsidRDefault="00726B5F" w14:paraId="49122DD9" w14:textId="3EC08F9C">
      <w:pPr>
        <w:pStyle w:val="ListParagraph"/>
        <w:numPr>
          <w:ilvl w:val="0"/>
          <w:numId w:val="384"/>
        </w:numPr>
        <w:rPr>
          <w:sz w:val="28"/>
          <w:szCs w:val="28"/>
        </w:rPr>
      </w:pPr>
      <w:r w:rsidRPr="000460AA">
        <w:rPr>
          <w:sz w:val="28"/>
          <w:szCs w:val="28"/>
        </w:rPr>
        <w:t xml:space="preserve">Icosahedral capsid surrounds the internal nucleic acids </w:t>
      </w:r>
      <w:r w:rsidR="005533D8">
        <w:rPr>
          <w:sz w:val="28"/>
          <w:szCs w:val="28"/>
        </w:rPr>
        <w:t xml:space="preserve">that are </w:t>
      </w:r>
      <w:r w:rsidRPr="000460AA">
        <w:rPr>
          <w:sz w:val="28"/>
          <w:szCs w:val="28"/>
        </w:rPr>
        <w:t>made up of p24 and p15.</w:t>
      </w:r>
    </w:p>
    <w:p w:rsidRPr="000460AA" w:rsidR="00726B5F" w:rsidP="005533D8" w:rsidRDefault="00726B5F" w14:paraId="5975CB60" w14:textId="35635A4E">
      <w:pPr>
        <w:pStyle w:val="ListParagraph"/>
        <w:numPr>
          <w:ilvl w:val="0"/>
          <w:numId w:val="384"/>
        </w:numPr>
        <w:rPr>
          <w:sz w:val="28"/>
          <w:szCs w:val="28"/>
        </w:rPr>
      </w:pPr>
      <w:r w:rsidRPr="000460AA">
        <w:rPr>
          <w:sz w:val="28"/>
          <w:szCs w:val="28"/>
        </w:rPr>
        <w:t>p17</w:t>
      </w:r>
      <w:r w:rsidR="005533D8">
        <w:rPr>
          <w:sz w:val="28"/>
          <w:szCs w:val="28"/>
        </w:rPr>
        <w:t>, lying</w:t>
      </w:r>
      <w:r w:rsidRPr="000460AA">
        <w:rPr>
          <w:sz w:val="28"/>
          <w:szCs w:val="28"/>
        </w:rPr>
        <w:t xml:space="preserve"> betwee</w:t>
      </w:r>
      <w:r w:rsidR="005533D8">
        <w:rPr>
          <w:sz w:val="28"/>
          <w:szCs w:val="28"/>
        </w:rPr>
        <w:t xml:space="preserve">n the protein core and envelope, </w:t>
      </w:r>
      <w:r w:rsidRPr="000460AA">
        <w:rPr>
          <w:sz w:val="28"/>
          <w:szCs w:val="28"/>
        </w:rPr>
        <w:t>is embedded in the internal portion of the envelope.</w:t>
      </w:r>
    </w:p>
    <w:p w:rsidRPr="000460AA" w:rsidR="00726B5F" w:rsidP="005533D8" w:rsidRDefault="00726B5F" w14:paraId="17081125" w14:textId="77777777">
      <w:pPr>
        <w:pStyle w:val="ListParagraph"/>
        <w:numPr>
          <w:ilvl w:val="0"/>
          <w:numId w:val="384"/>
        </w:numPr>
        <w:rPr>
          <w:sz w:val="28"/>
          <w:szCs w:val="28"/>
        </w:rPr>
      </w:pPr>
      <w:r w:rsidRPr="000460AA">
        <w:rPr>
          <w:sz w:val="28"/>
          <w:szCs w:val="28"/>
        </w:rPr>
        <w:t>Two additional p55 products (p7 and p9) are nucleic acid binding proteins closely associated with the RNA.</w:t>
      </w:r>
    </w:p>
    <w:p w:rsidRPr="000460AA" w:rsidR="00726B5F" w:rsidP="00726B5F" w:rsidRDefault="00726B5F" w14:paraId="2B86882B" w14:textId="77777777">
      <w:pPr>
        <w:ind w:left="360"/>
        <w:rPr>
          <w:sz w:val="28"/>
          <w:szCs w:val="28"/>
        </w:rPr>
      </w:pPr>
    </w:p>
    <w:p w:rsidRPr="000460AA" w:rsidR="00726B5F" w:rsidP="005533D8" w:rsidRDefault="00726B5F" w14:paraId="63229749" w14:textId="77777777">
      <w:pPr>
        <w:pStyle w:val="ListParagraph"/>
        <w:numPr>
          <w:ilvl w:val="0"/>
          <w:numId w:val="384"/>
        </w:numPr>
        <w:rPr>
          <w:sz w:val="28"/>
          <w:szCs w:val="28"/>
        </w:rPr>
      </w:pPr>
      <w:r w:rsidRPr="000460AA">
        <w:rPr>
          <w:sz w:val="28"/>
          <w:szCs w:val="28"/>
        </w:rPr>
        <w:t xml:space="preserve">The </w:t>
      </w:r>
      <w:r w:rsidRPr="005533D8">
        <w:rPr>
          <w:b/>
          <w:color w:val="000000" w:themeColor="text1"/>
          <w:sz w:val="28"/>
          <w:szCs w:val="28"/>
        </w:rPr>
        <w:t>env</w:t>
      </w:r>
      <w:r w:rsidRPr="000460AA">
        <w:rPr>
          <w:sz w:val="28"/>
          <w:szCs w:val="28"/>
        </w:rPr>
        <w:t xml:space="preserve"> gene codes for envelope proteins gp160, gp120 and gp41.</w:t>
      </w:r>
    </w:p>
    <w:p w:rsidR="00726B5F" w:rsidP="005533D8" w:rsidRDefault="00726B5F" w14:paraId="06300BA3" w14:textId="51DE9C15">
      <w:pPr>
        <w:pStyle w:val="ListParagraph"/>
        <w:numPr>
          <w:ilvl w:val="0"/>
          <w:numId w:val="384"/>
        </w:numPr>
        <w:rPr>
          <w:sz w:val="28"/>
          <w:szCs w:val="28"/>
        </w:rPr>
      </w:pPr>
      <w:r w:rsidRPr="000460AA">
        <w:rPr>
          <w:sz w:val="28"/>
          <w:szCs w:val="28"/>
        </w:rPr>
        <w:t>These polyproteins will eventually be cleaved by proteases to become HIV envelope glycoproteins gp120 and gp41.</w:t>
      </w:r>
    </w:p>
    <w:p w:rsidR="005533D8" w:rsidP="005533D8" w:rsidRDefault="005533D8" w14:paraId="495D7EAA" w14:textId="77777777">
      <w:pPr>
        <w:pStyle w:val="ListParagraph"/>
        <w:numPr>
          <w:ilvl w:val="0"/>
          <w:numId w:val="391"/>
        </w:numPr>
        <w:rPr>
          <w:sz w:val="28"/>
          <w:szCs w:val="28"/>
        </w:rPr>
      </w:pPr>
      <w:r w:rsidRPr="000460AA">
        <w:rPr>
          <w:sz w:val="28"/>
          <w:szCs w:val="28"/>
        </w:rPr>
        <w:t>gp120 forms the 72 knobs which protrude from the outer envelope.</w:t>
      </w:r>
    </w:p>
    <w:p w:rsidR="005533D8" w:rsidP="005533D8" w:rsidRDefault="005533D8" w14:paraId="29941788" w14:textId="77777777">
      <w:pPr>
        <w:pStyle w:val="ListParagraph"/>
        <w:numPr>
          <w:ilvl w:val="0"/>
          <w:numId w:val="391"/>
        </w:numPr>
        <w:rPr>
          <w:sz w:val="28"/>
          <w:szCs w:val="28"/>
        </w:rPr>
      </w:pPr>
      <w:r w:rsidRPr="005533D8">
        <w:rPr>
          <w:sz w:val="28"/>
          <w:szCs w:val="28"/>
        </w:rPr>
        <w:t>gp41 is a transmembrane glycoprotein antigen that spans the inner and outer membranes and attaches to gp120.</w:t>
      </w:r>
    </w:p>
    <w:p w:rsidR="005533D8" w:rsidP="005533D8" w:rsidRDefault="005533D8" w14:paraId="422065D3" w14:textId="77777777">
      <w:pPr>
        <w:pStyle w:val="ListParagraph"/>
        <w:numPr>
          <w:ilvl w:val="0"/>
          <w:numId w:val="391"/>
        </w:numPr>
        <w:rPr>
          <w:sz w:val="28"/>
          <w:szCs w:val="28"/>
        </w:rPr>
      </w:pPr>
      <w:r w:rsidRPr="005533D8">
        <w:rPr>
          <w:sz w:val="28"/>
          <w:szCs w:val="28"/>
        </w:rPr>
        <w:t>gp120 and gp41 are both involved with the fusion and attachment of HIV to CD4 antigen on host cells.</w:t>
      </w:r>
    </w:p>
    <w:p w:rsidR="005533D8" w:rsidP="005533D8" w:rsidRDefault="00726B5F" w14:paraId="5CD9DAF1" w14:textId="6FEF3747">
      <w:pPr>
        <w:pStyle w:val="ListParagraph"/>
        <w:numPr>
          <w:ilvl w:val="0"/>
          <w:numId w:val="391"/>
        </w:numPr>
        <w:rPr>
          <w:sz w:val="28"/>
          <w:szCs w:val="28"/>
        </w:rPr>
      </w:pPr>
      <w:r w:rsidRPr="005533D8">
        <w:rPr>
          <w:sz w:val="28"/>
          <w:szCs w:val="28"/>
        </w:rPr>
        <w:t>gp160 is cleaved to form gp120 and gp41.</w:t>
      </w:r>
    </w:p>
    <w:p w:rsidRPr="005533D8" w:rsidR="005533D8" w:rsidP="005533D8" w:rsidRDefault="005533D8" w14:paraId="472880A6" w14:textId="77777777">
      <w:pPr>
        <w:pStyle w:val="ListParagraph"/>
        <w:ind w:left="1080"/>
        <w:rPr>
          <w:sz w:val="28"/>
          <w:szCs w:val="28"/>
        </w:rPr>
      </w:pPr>
    </w:p>
    <w:p w:rsidRPr="000460AA" w:rsidR="00726B5F" w:rsidP="00726B5F" w:rsidRDefault="00726B5F" w14:paraId="20FC89E9" w14:textId="77777777">
      <w:pPr>
        <w:rPr>
          <w:sz w:val="28"/>
          <w:szCs w:val="28"/>
        </w:rPr>
      </w:pPr>
    </w:p>
    <w:p w:rsidRPr="000460AA" w:rsidR="00726B5F" w:rsidP="005533D8" w:rsidRDefault="00726B5F" w14:paraId="13437C73" w14:textId="77777777">
      <w:pPr>
        <w:pStyle w:val="ListParagraph"/>
        <w:numPr>
          <w:ilvl w:val="0"/>
          <w:numId w:val="384"/>
        </w:numPr>
        <w:rPr>
          <w:sz w:val="28"/>
          <w:szCs w:val="28"/>
        </w:rPr>
      </w:pPr>
      <w:r w:rsidRPr="000460AA">
        <w:rPr>
          <w:sz w:val="28"/>
          <w:szCs w:val="28"/>
        </w:rPr>
        <w:lastRenderedPageBreak/>
        <w:t xml:space="preserve">The </w:t>
      </w:r>
      <w:r w:rsidRPr="005533D8">
        <w:rPr>
          <w:b/>
          <w:sz w:val="28"/>
          <w:szCs w:val="28"/>
        </w:rPr>
        <w:t>pol</w:t>
      </w:r>
      <w:r w:rsidRPr="000460AA">
        <w:rPr>
          <w:sz w:val="28"/>
          <w:szCs w:val="28"/>
        </w:rPr>
        <w:t xml:space="preserve"> gene codes for p66 and p51 subunits of reverse transcriptase and p31 endonuclease.</w:t>
      </w:r>
    </w:p>
    <w:p w:rsidRPr="000460AA" w:rsidR="00726B5F" w:rsidP="005533D8" w:rsidRDefault="00726B5F" w14:paraId="1F0A0239" w14:textId="77777777">
      <w:pPr>
        <w:pStyle w:val="ListParagraph"/>
        <w:numPr>
          <w:ilvl w:val="0"/>
          <w:numId w:val="384"/>
        </w:numPr>
        <w:rPr>
          <w:sz w:val="28"/>
          <w:szCs w:val="28"/>
        </w:rPr>
      </w:pPr>
      <w:r w:rsidRPr="000460AA">
        <w:rPr>
          <w:sz w:val="28"/>
          <w:szCs w:val="28"/>
        </w:rPr>
        <w:t>It is located in the core, close to nucleic acids.</w:t>
      </w:r>
    </w:p>
    <w:p w:rsidRPr="002E61FF" w:rsidR="002E61FF" w:rsidP="005533D8" w:rsidRDefault="002E61FF" w14:paraId="253BB1BD" w14:textId="77777777">
      <w:pPr>
        <w:pStyle w:val="ListParagraph"/>
        <w:numPr>
          <w:ilvl w:val="0"/>
          <w:numId w:val="384"/>
        </w:numPr>
        <w:rPr>
          <w:b/>
          <w:color w:val="000000" w:themeColor="text1"/>
          <w:sz w:val="28"/>
          <w:szCs w:val="28"/>
        </w:rPr>
      </w:pPr>
      <w:r w:rsidRPr="002E61FF">
        <w:rPr>
          <w:b/>
          <w:color w:val="000000" w:themeColor="text1"/>
          <w:sz w:val="28"/>
          <w:szCs w:val="28"/>
        </w:rPr>
        <w:t>It is r</w:t>
      </w:r>
      <w:r w:rsidRPr="002E61FF" w:rsidR="00726B5F">
        <w:rPr>
          <w:b/>
          <w:color w:val="000000" w:themeColor="text1"/>
          <w:sz w:val="28"/>
          <w:szCs w:val="28"/>
        </w:rPr>
        <w:t>esponsible for</w:t>
      </w:r>
      <w:r w:rsidRPr="002E61FF">
        <w:rPr>
          <w:b/>
          <w:color w:val="000000" w:themeColor="text1"/>
          <w:sz w:val="28"/>
          <w:szCs w:val="28"/>
        </w:rPr>
        <w:t>:</w:t>
      </w:r>
    </w:p>
    <w:p w:rsidRPr="002E61FF" w:rsidR="002E61FF" w:rsidP="002E61FF" w:rsidRDefault="00726B5F" w14:paraId="15AC3168" w14:textId="77777777">
      <w:pPr>
        <w:pStyle w:val="ListParagraph"/>
        <w:numPr>
          <w:ilvl w:val="0"/>
          <w:numId w:val="392"/>
        </w:numPr>
        <w:rPr>
          <w:color w:val="000000" w:themeColor="text1"/>
          <w:sz w:val="28"/>
          <w:szCs w:val="28"/>
        </w:rPr>
      </w:pPr>
      <w:r w:rsidRPr="002E61FF">
        <w:rPr>
          <w:color w:val="000000" w:themeColor="text1"/>
          <w:sz w:val="28"/>
          <w:szCs w:val="28"/>
        </w:rPr>
        <w:t xml:space="preserve">conversion of viral RNA into DNA </w:t>
      </w:r>
    </w:p>
    <w:p w:rsidRPr="002E61FF" w:rsidR="002E61FF" w:rsidP="002E61FF" w:rsidRDefault="00726B5F" w14:paraId="33BBDCF4" w14:textId="77777777">
      <w:pPr>
        <w:pStyle w:val="ListParagraph"/>
        <w:numPr>
          <w:ilvl w:val="0"/>
          <w:numId w:val="392"/>
        </w:numPr>
        <w:rPr>
          <w:color w:val="000000" w:themeColor="text1"/>
          <w:sz w:val="28"/>
          <w:szCs w:val="28"/>
        </w:rPr>
      </w:pPr>
      <w:r w:rsidRPr="002E61FF">
        <w:rPr>
          <w:color w:val="000000" w:themeColor="text1"/>
          <w:sz w:val="28"/>
          <w:szCs w:val="28"/>
        </w:rPr>
        <w:t>integr</w:t>
      </w:r>
      <w:r w:rsidRPr="002E61FF" w:rsidR="002E61FF">
        <w:rPr>
          <w:color w:val="000000" w:themeColor="text1"/>
          <w:sz w:val="28"/>
          <w:szCs w:val="28"/>
        </w:rPr>
        <w:t>ation of DNA into host cell DNA</w:t>
      </w:r>
    </w:p>
    <w:p w:rsidRPr="002E61FF" w:rsidR="00726B5F" w:rsidP="002E61FF" w:rsidRDefault="00726B5F" w14:paraId="5E041242" w14:textId="49185E92">
      <w:pPr>
        <w:pStyle w:val="ListParagraph"/>
        <w:numPr>
          <w:ilvl w:val="0"/>
          <w:numId w:val="392"/>
        </w:numPr>
        <w:rPr>
          <w:color w:val="000000" w:themeColor="text1"/>
          <w:sz w:val="28"/>
          <w:szCs w:val="28"/>
        </w:rPr>
      </w:pPr>
      <w:r w:rsidRPr="002E61FF">
        <w:rPr>
          <w:color w:val="000000" w:themeColor="text1"/>
          <w:sz w:val="28"/>
          <w:szCs w:val="28"/>
        </w:rPr>
        <w:t>cleavage of protein precursors.</w:t>
      </w:r>
    </w:p>
    <w:p w:rsidRPr="000460AA" w:rsidR="00726B5F" w:rsidP="00726B5F" w:rsidRDefault="00726B5F" w14:paraId="12F60EBB" w14:textId="77777777">
      <w:pPr>
        <w:rPr>
          <w:sz w:val="28"/>
          <w:szCs w:val="28"/>
        </w:rPr>
      </w:pPr>
    </w:p>
    <w:p w:rsidRPr="000460AA" w:rsidR="002E61FF" w:rsidP="002E61FF" w:rsidRDefault="002E61FF" w14:paraId="08D495AD" w14:textId="77777777">
      <w:pPr>
        <w:pStyle w:val="ListParagraph"/>
        <w:numPr>
          <w:ilvl w:val="0"/>
          <w:numId w:val="384"/>
        </w:numPr>
        <w:rPr>
          <w:sz w:val="28"/>
          <w:szCs w:val="28"/>
        </w:rPr>
      </w:pPr>
      <w:r w:rsidRPr="005533D8">
        <w:rPr>
          <w:b/>
          <w:sz w:val="28"/>
          <w:szCs w:val="28"/>
        </w:rPr>
        <w:t>CD4</w:t>
      </w:r>
      <w:r w:rsidRPr="000460AA">
        <w:rPr>
          <w:sz w:val="28"/>
          <w:szCs w:val="28"/>
        </w:rPr>
        <w:t xml:space="preserve"> is a type of white blood cell that plays a major role in protecting the body from infection.</w:t>
      </w:r>
    </w:p>
    <w:p w:rsidRPr="000460AA" w:rsidR="00726B5F" w:rsidP="005533D8" w:rsidRDefault="00726B5F" w14:paraId="049FD316" w14:textId="77777777">
      <w:pPr>
        <w:pStyle w:val="ListParagraph"/>
        <w:numPr>
          <w:ilvl w:val="0"/>
          <w:numId w:val="384"/>
        </w:numPr>
        <w:rPr>
          <w:sz w:val="28"/>
          <w:szCs w:val="28"/>
        </w:rPr>
      </w:pPr>
      <w:r w:rsidRPr="000460AA">
        <w:rPr>
          <w:sz w:val="28"/>
          <w:szCs w:val="28"/>
        </w:rPr>
        <w:t xml:space="preserve">In attachment and host cell entry, the </w:t>
      </w:r>
      <w:r w:rsidRPr="002E61FF">
        <w:rPr>
          <w:color w:val="000000" w:themeColor="text1"/>
          <w:sz w:val="28"/>
          <w:szCs w:val="28"/>
        </w:rPr>
        <w:t xml:space="preserve">primary receptor </w:t>
      </w:r>
      <w:r w:rsidRPr="000460AA">
        <w:rPr>
          <w:sz w:val="28"/>
          <w:szCs w:val="28"/>
        </w:rPr>
        <w:t>for HIV is the CD4 surface protein on T-lymphocytes.</w:t>
      </w:r>
    </w:p>
    <w:p w:rsidRPr="000460AA" w:rsidR="00726B5F" w:rsidP="005533D8" w:rsidRDefault="00726B5F" w14:paraId="02719A7C" w14:textId="77777777">
      <w:pPr>
        <w:pStyle w:val="ListParagraph"/>
        <w:numPr>
          <w:ilvl w:val="0"/>
          <w:numId w:val="343"/>
        </w:numPr>
        <w:rPr>
          <w:sz w:val="28"/>
          <w:szCs w:val="28"/>
        </w:rPr>
      </w:pPr>
      <w:r w:rsidRPr="000460AA">
        <w:rPr>
          <w:sz w:val="28"/>
          <w:szCs w:val="28"/>
        </w:rPr>
        <w:t>CD4 proteins can also be found on the surface of other cell types, rendering them susceptible to HIV as well i.e. Langerhans cells, microglia etc.</w:t>
      </w:r>
    </w:p>
    <w:p w:rsidRPr="000460AA" w:rsidR="00726B5F" w:rsidP="005533D8" w:rsidRDefault="00726B5F" w14:paraId="5B402FF5" w14:textId="77777777">
      <w:pPr>
        <w:pStyle w:val="ListParagraph"/>
        <w:numPr>
          <w:ilvl w:val="0"/>
          <w:numId w:val="343"/>
        </w:numPr>
        <w:rPr>
          <w:sz w:val="28"/>
          <w:szCs w:val="28"/>
        </w:rPr>
      </w:pPr>
      <w:r w:rsidRPr="000460AA">
        <w:rPr>
          <w:sz w:val="28"/>
          <w:szCs w:val="28"/>
        </w:rPr>
        <w:t>Envelope spike protein gp120 is the viral binding partner.</w:t>
      </w:r>
    </w:p>
    <w:p w:rsidR="00726B5F" w:rsidP="00726B5F" w:rsidRDefault="00726B5F" w14:paraId="664F6B38" w14:textId="76D68A07">
      <w:pPr>
        <w:pStyle w:val="ListParagraph"/>
        <w:numPr>
          <w:ilvl w:val="0"/>
          <w:numId w:val="343"/>
        </w:numPr>
        <w:rPr>
          <w:sz w:val="28"/>
          <w:szCs w:val="28"/>
        </w:rPr>
      </w:pPr>
      <w:r w:rsidRPr="000460AA">
        <w:rPr>
          <w:sz w:val="28"/>
          <w:szCs w:val="28"/>
        </w:rPr>
        <w:t>SU binds, TM unfolds and extend</w:t>
      </w:r>
      <w:r w:rsidR="002E61FF">
        <w:rPr>
          <w:sz w:val="28"/>
          <w:szCs w:val="28"/>
        </w:rPr>
        <w:t>s.</w:t>
      </w:r>
    </w:p>
    <w:p w:rsidR="002E61FF" w:rsidP="002E61FF" w:rsidRDefault="002E61FF" w14:paraId="09FDFE77" w14:textId="77777777">
      <w:pPr>
        <w:ind w:left="1080"/>
        <w:rPr>
          <w:sz w:val="28"/>
          <w:szCs w:val="28"/>
        </w:rPr>
      </w:pPr>
    </w:p>
    <w:p w:rsidRPr="000460AA" w:rsidR="002E61FF" w:rsidP="002E61FF" w:rsidRDefault="002E61FF" w14:paraId="0290CC8F" w14:textId="77777777">
      <w:pPr>
        <w:pStyle w:val="ListParagraph"/>
        <w:numPr>
          <w:ilvl w:val="0"/>
          <w:numId w:val="384"/>
        </w:numPr>
        <w:rPr>
          <w:sz w:val="28"/>
          <w:szCs w:val="28"/>
        </w:rPr>
      </w:pPr>
      <w:r w:rsidRPr="000460AA">
        <w:rPr>
          <w:sz w:val="28"/>
          <w:szCs w:val="28"/>
        </w:rPr>
        <w:t>Retroviruses must integrate their genomes into the host cell genome in order to generate progeny virions.</w:t>
      </w:r>
    </w:p>
    <w:p w:rsidRPr="000460AA" w:rsidR="002E61FF" w:rsidP="002E61FF" w:rsidRDefault="002E61FF" w14:paraId="080440F3" w14:textId="77777777">
      <w:pPr>
        <w:pStyle w:val="ListParagraph"/>
        <w:numPr>
          <w:ilvl w:val="0"/>
          <w:numId w:val="384"/>
        </w:numPr>
        <w:rPr>
          <w:sz w:val="28"/>
          <w:szCs w:val="28"/>
        </w:rPr>
      </w:pPr>
      <w:r w:rsidRPr="000460AA">
        <w:rPr>
          <w:sz w:val="28"/>
          <w:szCs w:val="28"/>
        </w:rPr>
        <w:t>The RNA genome needs to serve as a template for DNA complement then the RNA template needs to be replaced with DNA to give the ds-DNA used for integration.</w:t>
      </w:r>
    </w:p>
    <w:p w:rsidRPr="000460AA" w:rsidR="002E61FF" w:rsidP="002E61FF" w:rsidRDefault="002E61FF" w14:paraId="263C6A32" w14:textId="77777777">
      <w:pPr>
        <w:pStyle w:val="ListParagraph"/>
        <w:numPr>
          <w:ilvl w:val="0"/>
          <w:numId w:val="384"/>
        </w:numPr>
        <w:rPr>
          <w:sz w:val="28"/>
          <w:szCs w:val="28"/>
        </w:rPr>
      </w:pPr>
      <w:r w:rsidRPr="000460AA">
        <w:rPr>
          <w:sz w:val="28"/>
          <w:szCs w:val="28"/>
        </w:rPr>
        <w:t>Reverse transcriptase accomplishes all of this BUT it is error prone with 1 – 2 errors per virus copy which leads to a very high mutation rate.</w:t>
      </w:r>
    </w:p>
    <w:p w:rsidRPr="000460AA" w:rsidR="002E61FF" w:rsidP="002E61FF" w:rsidRDefault="002E61FF" w14:paraId="76C2C84F" w14:textId="77777777">
      <w:pPr>
        <w:pStyle w:val="ListParagraph"/>
        <w:numPr>
          <w:ilvl w:val="0"/>
          <w:numId w:val="384"/>
        </w:numPr>
        <w:rPr>
          <w:sz w:val="28"/>
          <w:szCs w:val="28"/>
        </w:rPr>
      </w:pPr>
      <w:r w:rsidRPr="000460AA">
        <w:rPr>
          <w:sz w:val="28"/>
          <w:szCs w:val="28"/>
        </w:rPr>
        <w:t xml:space="preserve">HIV has an exceptionally large amount of accessory proteins that govern the level of virus production and the duration of the quiescent phase </w:t>
      </w:r>
      <w:r w:rsidRPr="000460AA">
        <w:rPr>
          <w:sz w:val="28"/>
          <w:szCs w:val="28"/>
        </w:rPr>
        <w:sym w:font="Wingdings" w:char="F0E0"/>
      </w:r>
      <w:r w:rsidRPr="000460AA">
        <w:rPr>
          <w:sz w:val="28"/>
          <w:szCs w:val="28"/>
        </w:rPr>
        <w:t xml:space="preserve"> gives complexity.</w:t>
      </w:r>
    </w:p>
    <w:p w:rsidRPr="002E61FF" w:rsidR="002E61FF" w:rsidP="002E61FF" w:rsidRDefault="002E61FF" w14:paraId="0F3515C4" w14:textId="77777777">
      <w:pPr>
        <w:ind w:left="1080"/>
        <w:rPr>
          <w:sz w:val="28"/>
          <w:szCs w:val="28"/>
        </w:rPr>
      </w:pPr>
    </w:p>
    <w:p w:rsidR="002E61FF" w:rsidP="005533D8" w:rsidRDefault="00726B5F" w14:paraId="1F7A3258" w14:textId="77777777">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0460AA">
        <w:rPr>
          <w:sz w:val="28"/>
          <w:szCs w:val="28"/>
        </w:rPr>
        <w:t xml:space="preserve">HIV uses the machinery of the CD4 cells to multiply (make copies of itself) and spread throughout the body. </w:t>
      </w:r>
    </w:p>
    <w:p w:rsidRPr="002E61FF" w:rsidR="00726B5F" w:rsidP="005533D8" w:rsidRDefault="00726B5F" w14:paraId="0FD12BDF" w14:textId="2DEA20ED">
      <w:pPr>
        <w:pStyle w:val="ListParagraph"/>
        <w:widowControl w:val="0"/>
        <w:numPr>
          <w:ilvl w:val="0"/>
          <w:numId w:val="384"/>
        </w:numPr>
        <w:tabs>
          <w:tab w:val="left" w:pos="220"/>
          <w:tab w:val="left" w:pos="720"/>
        </w:tabs>
        <w:autoSpaceDE w:val="0"/>
        <w:autoSpaceDN w:val="0"/>
        <w:adjustRightInd w:val="0"/>
        <w:spacing w:after="853"/>
        <w:rPr>
          <w:color w:val="000000" w:themeColor="text1"/>
          <w:sz w:val="28"/>
          <w:szCs w:val="28"/>
        </w:rPr>
      </w:pPr>
      <w:r w:rsidRPr="000460AA">
        <w:rPr>
          <w:sz w:val="28"/>
          <w:szCs w:val="28"/>
        </w:rPr>
        <w:t xml:space="preserve">This process, which is carried out in seven steps or stages, is called the </w:t>
      </w:r>
      <w:r w:rsidRPr="002E61FF">
        <w:rPr>
          <w:color w:val="000000" w:themeColor="text1"/>
          <w:sz w:val="28"/>
          <w:szCs w:val="28"/>
        </w:rPr>
        <w:t xml:space="preserve">HIV life cycle. </w:t>
      </w:r>
    </w:p>
    <w:p w:rsidR="00726B5F" w:rsidP="005533D8" w:rsidRDefault="00726B5F" w14:paraId="668CCC65" w14:textId="77777777">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0460AA">
        <w:rPr>
          <w:sz w:val="28"/>
          <w:szCs w:val="28"/>
        </w:rPr>
        <w:t>HIV medicines protect the immune system by blocking HIV at different stages of the HIV life cycle.</w:t>
      </w:r>
    </w:p>
    <w:p w:rsidR="002E61FF" w:rsidP="002E61FF" w:rsidRDefault="002E61FF" w14:paraId="298B6C95" w14:textId="77777777">
      <w:pPr>
        <w:pStyle w:val="ListParagraph"/>
        <w:widowControl w:val="0"/>
        <w:tabs>
          <w:tab w:val="left" w:pos="220"/>
          <w:tab w:val="left" w:pos="720"/>
        </w:tabs>
        <w:autoSpaceDE w:val="0"/>
        <w:autoSpaceDN w:val="0"/>
        <w:adjustRightInd w:val="0"/>
        <w:spacing w:after="853"/>
        <w:rPr>
          <w:sz w:val="28"/>
          <w:szCs w:val="28"/>
        </w:rPr>
      </w:pPr>
    </w:p>
    <w:p w:rsidRPr="000460AA" w:rsidR="002E61FF" w:rsidP="002E61FF" w:rsidRDefault="002E61FF" w14:paraId="64D16552" w14:textId="77777777">
      <w:pPr>
        <w:pStyle w:val="ListParagraph"/>
        <w:widowControl w:val="0"/>
        <w:tabs>
          <w:tab w:val="left" w:pos="220"/>
          <w:tab w:val="left" w:pos="720"/>
        </w:tabs>
        <w:autoSpaceDE w:val="0"/>
        <w:autoSpaceDN w:val="0"/>
        <w:adjustRightInd w:val="0"/>
        <w:spacing w:after="853"/>
        <w:rPr>
          <w:sz w:val="28"/>
          <w:szCs w:val="28"/>
        </w:rPr>
      </w:pPr>
    </w:p>
    <w:p w:rsidR="002E61FF" w:rsidP="005533D8" w:rsidRDefault="00726B5F" w14:paraId="4C77335F" w14:textId="77777777">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0460AA">
        <w:rPr>
          <w:sz w:val="28"/>
          <w:szCs w:val="28"/>
        </w:rPr>
        <w:lastRenderedPageBreak/>
        <w:t>The seven s</w:t>
      </w:r>
      <w:r w:rsidR="002E61FF">
        <w:rPr>
          <w:sz w:val="28"/>
          <w:szCs w:val="28"/>
        </w:rPr>
        <w:t>tages of the HIV life cycle are:</w:t>
      </w:r>
    </w:p>
    <w:p w:rsidRPr="002E61FF" w:rsidR="002E61FF" w:rsidP="002E61FF" w:rsidRDefault="002E61FF" w14:paraId="22A6BDFE" w14:textId="77777777">
      <w:pPr>
        <w:pStyle w:val="ListParagraph"/>
        <w:numPr>
          <w:ilvl w:val="0"/>
          <w:numId w:val="393"/>
        </w:numPr>
        <w:rPr>
          <w:sz w:val="28"/>
          <w:szCs w:val="28"/>
        </w:rPr>
      </w:pPr>
      <w:r>
        <w:rPr>
          <w:color w:val="000000" w:themeColor="text1"/>
          <w:sz w:val="28"/>
          <w:szCs w:val="28"/>
        </w:rPr>
        <w:t>Binding</w:t>
      </w:r>
    </w:p>
    <w:p w:rsidRPr="002E61FF" w:rsidR="002E61FF" w:rsidP="002E61FF" w:rsidRDefault="002E61FF" w14:paraId="6F292C42" w14:textId="77777777">
      <w:pPr>
        <w:pStyle w:val="ListParagraph"/>
        <w:numPr>
          <w:ilvl w:val="0"/>
          <w:numId w:val="393"/>
        </w:numPr>
        <w:rPr>
          <w:sz w:val="28"/>
          <w:szCs w:val="28"/>
        </w:rPr>
      </w:pPr>
      <w:r>
        <w:rPr>
          <w:color w:val="000000" w:themeColor="text1"/>
          <w:sz w:val="28"/>
          <w:szCs w:val="28"/>
        </w:rPr>
        <w:t>Fusion</w:t>
      </w:r>
    </w:p>
    <w:p w:rsidRPr="002E61FF" w:rsidR="002E61FF" w:rsidP="002E61FF" w:rsidRDefault="002E61FF" w14:paraId="22242413" w14:textId="6B220A61">
      <w:pPr>
        <w:pStyle w:val="ListParagraph"/>
        <w:numPr>
          <w:ilvl w:val="0"/>
          <w:numId w:val="393"/>
        </w:numPr>
        <w:rPr>
          <w:sz w:val="28"/>
          <w:szCs w:val="28"/>
        </w:rPr>
      </w:pPr>
      <w:r>
        <w:rPr>
          <w:color w:val="000000" w:themeColor="text1"/>
          <w:sz w:val="28"/>
          <w:szCs w:val="28"/>
        </w:rPr>
        <w:t>Reverse transcription</w:t>
      </w:r>
    </w:p>
    <w:p w:rsidRPr="002E61FF" w:rsidR="002E61FF" w:rsidP="002E61FF" w:rsidRDefault="002E61FF" w14:paraId="2517E050" w14:textId="77777777">
      <w:pPr>
        <w:pStyle w:val="ListParagraph"/>
        <w:numPr>
          <w:ilvl w:val="0"/>
          <w:numId w:val="393"/>
        </w:numPr>
        <w:rPr>
          <w:sz w:val="28"/>
          <w:szCs w:val="28"/>
        </w:rPr>
      </w:pPr>
      <w:r>
        <w:rPr>
          <w:color w:val="000000" w:themeColor="text1"/>
          <w:sz w:val="28"/>
          <w:szCs w:val="28"/>
        </w:rPr>
        <w:t>Integration</w:t>
      </w:r>
    </w:p>
    <w:p w:rsidRPr="002E61FF" w:rsidR="002E61FF" w:rsidP="002E61FF" w:rsidRDefault="002E61FF" w14:paraId="7AB4FC5C" w14:textId="77777777">
      <w:pPr>
        <w:pStyle w:val="ListParagraph"/>
        <w:numPr>
          <w:ilvl w:val="0"/>
          <w:numId w:val="393"/>
        </w:numPr>
        <w:rPr>
          <w:sz w:val="28"/>
          <w:szCs w:val="28"/>
        </w:rPr>
      </w:pPr>
      <w:r>
        <w:rPr>
          <w:color w:val="000000" w:themeColor="text1"/>
          <w:sz w:val="28"/>
          <w:szCs w:val="28"/>
        </w:rPr>
        <w:t>Replication</w:t>
      </w:r>
    </w:p>
    <w:p w:rsidRPr="002E61FF" w:rsidR="002E61FF" w:rsidP="002E61FF" w:rsidRDefault="002E61FF" w14:paraId="53748024" w14:textId="77777777">
      <w:pPr>
        <w:pStyle w:val="ListParagraph"/>
        <w:numPr>
          <w:ilvl w:val="0"/>
          <w:numId w:val="393"/>
        </w:numPr>
        <w:rPr>
          <w:sz w:val="28"/>
          <w:szCs w:val="28"/>
        </w:rPr>
      </w:pPr>
      <w:r>
        <w:rPr>
          <w:color w:val="000000" w:themeColor="text1"/>
          <w:sz w:val="28"/>
          <w:szCs w:val="28"/>
        </w:rPr>
        <w:t>Assembly</w:t>
      </w:r>
    </w:p>
    <w:p w:rsidRPr="002E61FF" w:rsidR="00726B5F" w:rsidP="002E61FF" w:rsidRDefault="002E61FF" w14:paraId="428A3C59" w14:textId="300E22C2">
      <w:pPr>
        <w:pStyle w:val="ListParagraph"/>
        <w:numPr>
          <w:ilvl w:val="0"/>
          <w:numId w:val="393"/>
        </w:numPr>
        <w:rPr>
          <w:sz w:val="28"/>
          <w:szCs w:val="28"/>
        </w:rPr>
      </w:pPr>
      <w:r>
        <w:rPr>
          <w:color w:val="000000" w:themeColor="text1"/>
          <w:sz w:val="28"/>
          <w:szCs w:val="28"/>
        </w:rPr>
        <w:t>B</w:t>
      </w:r>
      <w:r w:rsidRPr="002E61FF" w:rsidR="00726B5F">
        <w:rPr>
          <w:sz w:val="28"/>
          <w:szCs w:val="28"/>
        </w:rPr>
        <w:t>udding.</w:t>
      </w:r>
    </w:p>
    <w:p w:rsidRPr="000460AA" w:rsidR="00726B5F" w:rsidP="00726B5F" w:rsidRDefault="00726B5F" w14:paraId="4C39ED43" w14:textId="77777777">
      <w:pPr>
        <w:pStyle w:val="ListParagraph"/>
        <w:widowControl w:val="0"/>
        <w:tabs>
          <w:tab w:val="left" w:pos="220"/>
          <w:tab w:val="left" w:pos="720"/>
        </w:tabs>
        <w:autoSpaceDE w:val="0"/>
        <w:autoSpaceDN w:val="0"/>
        <w:adjustRightInd w:val="0"/>
        <w:spacing w:after="853"/>
        <w:rPr>
          <w:sz w:val="28"/>
          <w:szCs w:val="28"/>
        </w:rPr>
      </w:pPr>
    </w:p>
    <w:p w:rsidRPr="000460AA" w:rsidR="00726B5F" w:rsidP="005533D8" w:rsidRDefault="00726B5F" w14:paraId="654FEF64" w14:textId="77777777">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0460AA">
        <w:rPr>
          <w:sz w:val="28"/>
          <w:szCs w:val="28"/>
        </w:rPr>
        <w:t>AIDS develops when CD4 T-cell counts are &lt; 300 per mm</w:t>
      </w:r>
      <w:r w:rsidRPr="000460AA">
        <w:rPr>
          <w:sz w:val="28"/>
          <w:szCs w:val="28"/>
          <w:vertAlign w:val="superscript"/>
        </w:rPr>
        <w:t>3</w:t>
      </w:r>
      <w:r w:rsidRPr="000460AA">
        <w:rPr>
          <w:sz w:val="28"/>
          <w:szCs w:val="28"/>
        </w:rPr>
        <w:t>.</w:t>
      </w:r>
    </w:p>
    <w:p w:rsidRPr="000460AA" w:rsidR="00726B5F" w:rsidP="005533D8" w:rsidRDefault="00726B5F" w14:paraId="469FB72E" w14:textId="77777777">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0460AA">
        <w:rPr>
          <w:b/>
          <w:sz w:val="28"/>
          <w:szCs w:val="28"/>
        </w:rPr>
        <w:t>Main symptom</w:t>
      </w:r>
      <w:r w:rsidRPr="000460AA">
        <w:rPr>
          <w:sz w:val="28"/>
          <w:szCs w:val="28"/>
        </w:rPr>
        <w:t xml:space="preserve"> is a susceptibility to infections that are unusual in the healthy population.</w:t>
      </w:r>
    </w:p>
    <w:p w:rsidRPr="002E61FF" w:rsidR="002E61FF" w:rsidP="005533D8" w:rsidRDefault="00726B5F" w14:paraId="6E821CAC" w14:textId="77777777">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0460AA">
        <w:rPr>
          <w:b/>
          <w:sz w:val="28"/>
          <w:szCs w:val="28"/>
        </w:rPr>
        <w:t>First stage:</w:t>
      </w:r>
      <w:r w:rsidRPr="000460AA">
        <w:rPr>
          <w:sz w:val="28"/>
          <w:szCs w:val="28"/>
        </w:rPr>
        <w:t xml:space="preserve"> </w:t>
      </w:r>
      <w:r w:rsidRPr="002E61FF">
        <w:rPr>
          <w:color w:val="1F3864" w:themeColor="accent1" w:themeShade="80"/>
          <w:sz w:val="28"/>
          <w:szCs w:val="28"/>
        </w:rPr>
        <w:t>AIDS-related complex</w:t>
      </w:r>
      <w:r w:rsidR="002E61FF">
        <w:rPr>
          <w:color w:val="1F3864" w:themeColor="accent1" w:themeShade="80"/>
          <w:sz w:val="28"/>
          <w:szCs w:val="28"/>
        </w:rPr>
        <w:t>.</w:t>
      </w:r>
    </w:p>
    <w:p w:rsidRPr="000460AA" w:rsidR="00726B5F" w:rsidP="002E61FF" w:rsidRDefault="002E61FF" w14:paraId="7843301B" w14:textId="4B040DC8">
      <w:pPr>
        <w:pStyle w:val="ListParagraph"/>
        <w:widowControl w:val="0"/>
        <w:numPr>
          <w:ilvl w:val="0"/>
          <w:numId w:val="394"/>
        </w:numPr>
        <w:tabs>
          <w:tab w:val="left" w:pos="220"/>
          <w:tab w:val="left" w:pos="720"/>
        </w:tabs>
        <w:autoSpaceDE w:val="0"/>
        <w:autoSpaceDN w:val="0"/>
        <w:adjustRightInd w:val="0"/>
        <w:spacing w:after="853"/>
        <w:rPr>
          <w:sz w:val="28"/>
          <w:szCs w:val="28"/>
        </w:rPr>
      </w:pPr>
      <w:r>
        <w:rPr>
          <w:sz w:val="28"/>
          <w:szCs w:val="28"/>
        </w:rPr>
        <w:t>F</w:t>
      </w:r>
      <w:r w:rsidRPr="000460AA" w:rsidR="00726B5F">
        <w:rPr>
          <w:sz w:val="28"/>
          <w:szCs w:val="28"/>
        </w:rPr>
        <w:t>ever, headache, rash.</w:t>
      </w:r>
    </w:p>
    <w:p w:rsidR="002E61FF" w:rsidP="00726B5F" w:rsidRDefault="00726B5F" w14:paraId="34AA5B21" w14:textId="77777777">
      <w:pPr>
        <w:pStyle w:val="ListParagraph"/>
        <w:widowControl w:val="0"/>
        <w:tabs>
          <w:tab w:val="left" w:pos="220"/>
          <w:tab w:val="left" w:pos="720"/>
        </w:tabs>
        <w:autoSpaceDE w:val="0"/>
        <w:autoSpaceDN w:val="0"/>
        <w:adjustRightInd w:val="0"/>
        <w:spacing w:after="853"/>
        <w:rPr>
          <w:sz w:val="28"/>
          <w:szCs w:val="28"/>
        </w:rPr>
      </w:pPr>
      <w:r w:rsidRPr="000460AA">
        <w:rPr>
          <w:b/>
          <w:sz w:val="28"/>
          <w:szCs w:val="28"/>
        </w:rPr>
        <w:t>Second stage:</w:t>
      </w:r>
      <w:r w:rsidRPr="000460AA">
        <w:rPr>
          <w:sz w:val="28"/>
          <w:szCs w:val="28"/>
        </w:rPr>
        <w:t xml:space="preserve"> </w:t>
      </w:r>
      <w:r w:rsidRPr="002E61FF">
        <w:rPr>
          <w:color w:val="1F3864" w:themeColor="accent1" w:themeShade="80"/>
          <w:sz w:val="28"/>
          <w:szCs w:val="28"/>
        </w:rPr>
        <w:t>AIDS</w:t>
      </w:r>
      <w:r w:rsidR="002E61FF">
        <w:rPr>
          <w:sz w:val="28"/>
          <w:szCs w:val="28"/>
        </w:rPr>
        <w:t>.</w:t>
      </w:r>
    </w:p>
    <w:p w:rsidRPr="002E61FF" w:rsidR="00726B5F" w:rsidP="002E61FF" w:rsidRDefault="002E61FF" w14:paraId="44997831" w14:textId="0DE0B3B3">
      <w:pPr>
        <w:pStyle w:val="ListParagraph"/>
        <w:widowControl w:val="0"/>
        <w:numPr>
          <w:ilvl w:val="0"/>
          <w:numId w:val="394"/>
        </w:numPr>
        <w:tabs>
          <w:tab w:val="left" w:pos="220"/>
          <w:tab w:val="left" w:pos="720"/>
        </w:tabs>
        <w:autoSpaceDE w:val="0"/>
        <w:autoSpaceDN w:val="0"/>
        <w:adjustRightInd w:val="0"/>
        <w:spacing w:after="853"/>
        <w:rPr>
          <w:sz w:val="28"/>
          <w:szCs w:val="28"/>
        </w:rPr>
      </w:pPr>
      <w:r>
        <w:rPr>
          <w:sz w:val="28"/>
          <w:szCs w:val="28"/>
        </w:rPr>
        <w:t>Del</w:t>
      </w:r>
      <w:r w:rsidRPr="002E61FF" w:rsidR="00726B5F">
        <w:rPr>
          <w:sz w:val="28"/>
          <w:szCs w:val="28"/>
        </w:rPr>
        <w:t>etion of T cells and presence of opportunistic infections like oral candidiasis and pneumocystis.</w:t>
      </w:r>
    </w:p>
    <w:p w:rsidRPr="002E61FF" w:rsidR="00726B5F" w:rsidP="00726B5F" w:rsidRDefault="00726B5F" w14:paraId="4EA4B75B" w14:textId="77777777">
      <w:pPr>
        <w:pStyle w:val="ListParagraph"/>
        <w:widowControl w:val="0"/>
        <w:tabs>
          <w:tab w:val="left" w:pos="220"/>
          <w:tab w:val="left" w:pos="720"/>
        </w:tabs>
        <w:autoSpaceDE w:val="0"/>
        <w:autoSpaceDN w:val="0"/>
        <w:adjustRightInd w:val="0"/>
        <w:spacing w:after="853"/>
        <w:rPr>
          <w:color w:val="1F3864" w:themeColor="accent1" w:themeShade="80"/>
          <w:sz w:val="28"/>
          <w:szCs w:val="28"/>
        </w:rPr>
      </w:pPr>
      <w:r w:rsidRPr="000460AA">
        <w:rPr>
          <w:b/>
          <w:sz w:val="28"/>
          <w:szCs w:val="28"/>
        </w:rPr>
        <w:t>Third stage:</w:t>
      </w:r>
      <w:r w:rsidRPr="000460AA">
        <w:rPr>
          <w:sz w:val="28"/>
          <w:szCs w:val="28"/>
        </w:rPr>
        <w:t xml:space="preserve"> </w:t>
      </w:r>
      <w:r w:rsidRPr="002E61FF">
        <w:rPr>
          <w:color w:val="1F3864" w:themeColor="accent1" w:themeShade="80"/>
          <w:sz w:val="28"/>
          <w:szCs w:val="28"/>
        </w:rPr>
        <w:t>AIDS-related dementia.</w:t>
      </w:r>
    </w:p>
    <w:p w:rsidR="002E61FF" w:rsidP="00726B5F" w:rsidRDefault="00726B5F" w14:paraId="00FCD00E" w14:textId="77777777">
      <w:pPr>
        <w:pStyle w:val="ListParagraph"/>
        <w:widowControl w:val="0"/>
        <w:tabs>
          <w:tab w:val="left" w:pos="220"/>
          <w:tab w:val="left" w:pos="720"/>
        </w:tabs>
        <w:autoSpaceDE w:val="0"/>
        <w:autoSpaceDN w:val="0"/>
        <w:adjustRightInd w:val="0"/>
        <w:spacing w:after="853"/>
        <w:rPr>
          <w:sz w:val="28"/>
          <w:szCs w:val="28"/>
        </w:rPr>
      </w:pPr>
      <w:r w:rsidRPr="000460AA">
        <w:rPr>
          <w:b/>
          <w:sz w:val="28"/>
          <w:szCs w:val="28"/>
        </w:rPr>
        <w:t>Fourth stage:</w:t>
      </w:r>
      <w:r w:rsidRPr="000460AA">
        <w:rPr>
          <w:sz w:val="28"/>
          <w:szCs w:val="28"/>
        </w:rPr>
        <w:t xml:space="preserve"> </w:t>
      </w:r>
      <w:r w:rsidRPr="002E61FF">
        <w:rPr>
          <w:color w:val="1F3864" w:themeColor="accent1" w:themeShade="80"/>
          <w:sz w:val="28"/>
          <w:szCs w:val="28"/>
        </w:rPr>
        <w:t>rare cancers</w:t>
      </w:r>
      <w:r w:rsidRPr="002E61FF" w:rsidR="002E61FF">
        <w:rPr>
          <w:sz w:val="28"/>
          <w:szCs w:val="28"/>
        </w:rPr>
        <w:t>.</w:t>
      </w:r>
    </w:p>
    <w:p w:rsidRPr="002E61FF" w:rsidR="00726B5F" w:rsidP="002E61FF" w:rsidRDefault="00726B5F" w14:paraId="48540551" w14:textId="77A3E5AE">
      <w:pPr>
        <w:pStyle w:val="ListParagraph"/>
        <w:widowControl w:val="0"/>
        <w:numPr>
          <w:ilvl w:val="0"/>
          <w:numId w:val="394"/>
        </w:numPr>
        <w:tabs>
          <w:tab w:val="left" w:pos="220"/>
          <w:tab w:val="left" w:pos="720"/>
        </w:tabs>
        <w:autoSpaceDE w:val="0"/>
        <w:autoSpaceDN w:val="0"/>
        <w:adjustRightInd w:val="0"/>
        <w:spacing w:after="853"/>
        <w:rPr>
          <w:sz w:val="28"/>
          <w:szCs w:val="28"/>
        </w:rPr>
      </w:pPr>
      <w:r w:rsidRPr="002E61FF">
        <w:rPr>
          <w:sz w:val="28"/>
          <w:szCs w:val="28"/>
        </w:rPr>
        <w:t>Kaposi’s sarcoma via herpes type 8 sarcoma.</w:t>
      </w:r>
    </w:p>
    <w:p w:rsidRPr="000460AA" w:rsidR="00726B5F" w:rsidP="002E61FF" w:rsidRDefault="00726B5F" w14:paraId="3730A38E" w14:textId="77777777">
      <w:pPr>
        <w:pStyle w:val="ListParagraph"/>
        <w:rPr>
          <w:sz w:val="28"/>
          <w:szCs w:val="28"/>
        </w:rPr>
      </w:pPr>
    </w:p>
    <w:p w:rsidRPr="000460AA" w:rsidR="00726B5F" w:rsidP="005533D8" w:rsidRDefault="00726B5F" w14:paraId="5FFF4CA9" w14:textId="77777777">
      <w:pPr>
        <w:pStyle w:val="ListParagraph"/>
        <w:numPr>
          <w:ilvl w:val="0"/>
          <w:numId w:val="384"/>
        </w:numPr>
        <w:rPr>
          <w:sz w:val="28"/>
          <w:szCs w:val="28"/>
        </w:rPr>
      </w:pPr>
      <w:r w:rsidRPr="000460AA">
        <w:rPr>
          <w:b/>
          <w:sz w:val="28"/>
          <w:szCs w:val="28"/>
        </w:rPr>
        <w:t xml:space="preserve">Transmission: </w:t>
      </w:r>
      <w:r w:rsidRPr="000460AA">
        <w:rPr>
          <w:sz w:val="28"/>
          <w:szCs w:val="28"/>
        </w:rPr>
        <w:t xml:space="preserve">HIV can enter the body through the surface of the skin and into blood vessels via semen, vaginal fluid, blood and breast milk. </w:t>
      </w:r>
    </w:p>
    <w:p w:rsidRPr="000460AA" w:rsidR="00726B5F" w:rsidP="005533D8" w:rsidRDefault="00726B5F" w14:paraId="602CD392" w14:textId="77777777">
      <w:pPr>
        <w:pStyle w:val="ListParagraph"/>
        <w:numPr>
          <w:ilvl w:val="0"/>
          <w:numId w:val="384"/>
        </w:numPr>
        <w:rPr>
          <w:sz w:val="28"/>
          <w:szCs w:val="28"/>
        </w:rPr>
      </w:pPr>
      <w:r w:rsidRPr="000460AA">
        <w:rPr>
          <w:sz w:val="28"/>
          <w:szCs w:val="28"/>
        </w:rPr>
        <w:t>It can also enter the body through a cut, sore, scratch or needle puncture.</w:t>
      </w:r>
    </w:p>
    <w:p w:rsidRPr="000460AA" w:rsidR="00726B5F" w:rsidP="00726B5F" w:rsidRDefault="00726B5F" w14:paraId="32BD829F" w14:textId="77777777">
      <w:pPr>
        <w:pStyle w:val="ListParagraph"/>
        <w:rPr>
          <w:sz w:val="28"/>
          <w:szCs w:val="28"/>
        </w:rPr>
      </w:pPr>
    </w:p>
    <w:p w:rsidRPr="000460AA" w:rsidR="00726B5F" w:rsidP="005533D8" w:rsidRDefault="00726B5F" w14:paraId="2B48EDE5" w14:textId="77777777">
      <w:pPr>
        <w:pStyle w:val="ListParagraph"/>
        <w:numPr>
          <w:ilvl w:val="0"/>
          <w:numId w:val="384"/>
        </w:numPr>
        <w:rPr>
          <w:b/>
          <w:sz w:val="28"/>
          <w:szCs w:val="28"/>
        </w:rPr>
      </w:pPr>
      <w:r w:rsidRPr="000460AA">
        <w:rPr>
          <w:b/>
          <w:sz w:val="28"/>
          <w:szCs w:val="28"/>
        </w:rPr>
        <w:t>Potential anti-HIV drugs might:</w:t>
      </w:r>
    </w:p>
    <w:p w:rsidRPr="000460AA" w:rsidR="00726B5F" w:rsidP="005533D8" w:rsidRDefault="00726B5F" w14:paraId="27DB45C1" w14:textId="77777777">
      <w:pPr>
        <w:pStyle w:val="ListParagraph"/>
        <w:numPr>
          <w:ilvl w:val="0"/>
          <w:numId w:val="344"/>
        </w:numPr>
        <w:rPr>
          <w:sz w:val="28"/>
          <w:szCs w:val="28"/>
        </w:rPr>
      </w:pPr>
      <w:r w:rsidRPr="000460AA">
        <w:rPr>
          <w:sz w:val="28"/>
          <w:szCs w:val="28"/>
        </w:rPr>
        <w:t>Block attachment to the host cell.</w:t>
      </w:r>
    </w:p>
    <w:p w:rsidRPr="000460AA" w:rsidR="00726B5F" w:rsidP="005533D8" w:rsidRDefault="00726B5F" w14:paraId="220FD59B" w14:textId="77777777">
      <w:pPr>
        <w:pStyle w:val="ListParagraph"/>
        <w:numPr>
          <w:ilvl w:val="0"/>
          <w:numId w:val="344"/>
        </w:numPr>
        <w:rPr>
          <w:sz w:val="28"/>
          <w:szCs w:val="28"/>
        </w:rPr>
      </w:pPr>
      <w:r w:rsidRPr="000460AA">
        <w:rPr>
          <w:sz w:val="28"/>
          <w:szCs w:val="28"/>
        </w:rPr>
        <w:t>Prevent the fusion of viral and host membranes.</w:t>
      </w:r>
    </w:p>
    <w:p w:rsidR="00726B5F" w:rsidP="005533D8" w:rsidRDefault="00726B5F" w14:paraId="548262A4" w14:textId="77777777">
      <w:pPr>
        <w:pStyle w:val="ListParagraph"/>
        <w:numPr>
          <w:ilvl w:val="0"/>
          <w:numId w:val="344"/>
        </w:numPr>
        <w:rPr>
          <w:sz w:val="28"/>
          <w:szCs w:val="28"/>
        </w:rPr>
      </w:pPr>
      <w:r w:rsidRPr="000460AA">
        <w:rPr>
          <w:sz w:val="28"/>
          <w:szCs w:val="28"/>
        </w:rPr>
        <w:t>Inhibit reverse transcriptase, integrase and HIV protease.</w:t>
      </w:r>
    </w:p>
    <w:p w:rsidRPr="000460AA" w:rsidR="002E61FF" w:rsidP="002E61FF" w:rsidRDefault="002E61FF" w14:paraId="72A4300B" w14:textId="77777777">
      <w:pPr>
        <w:pStyle w:val="ListParagraph"/>
        <w:numPr>
          <w:ilvl w:val="0"/>
          <w:numId w:val="395"/>
        </w:numPr>
        <w:rPr>
          <w:sz w:val="28"/>
          <w:szCs w:val="28"/>
        </w:rPr>
      </w:pPr>
      <w:r w:rsidRPr="000460AA">
        <w:rPr>
          <w:b/>
          <w:sz w:val="28"/>
          <w:szCs w:val="28"/>
        </w:rPr>
        <w:t>Vaccine against HIV?</w:t>
      </w:r>
      <w:r w:rsidRPr="000460AA">
        <w:rPr>
          <w:sz w:val="28"/>
          <w:szCs w:val="28"/>
        </w:rPr>
        <w:t xml:space="preserve"> Evidence suggests that the human body is capable of defending itself against HIV infection e.g. some infected individuals are resistant to developing AIDS.</w:t>
      </w:r>
    </w:p>
    <w:p w:rsidRPr="000460AA" w:rsidR="002E61FF" w:rsidP="002E61FF" w:rsidRDefault="002E61FF" w14:paraId="1FD415E7" w14:textId="54EF6311">
      <w:pPr>
        <w:pStyle w:val="ListParagraph"/>
        <w:numPr>
          <w:ilvl w:val="0"/>
          <w:numId w:val="395"/>
        </w:numPr>
        <w:rPr>
          <w:sz w:val="28"/>
          <w:szCs w:val="28"/>
        </w:rPr>
      </w:pPr>
      <w:r w:rsidRPr="000460AA">
        <w:rPr>
          <w:sz w:val="28"/>
          <w:szCs w:val="28"/>
        </w:rPr>
        <w:t>HIV is not a good candidate as we need to protect against infection</w:t>
      </w:r>
      <w:r>
        <w:rPr>
          <w:sz w:val="28"/>
          <w:szCs w:val="28"/>
        </w:rPr>
        <w:t>.</w:t>
      </w:r>
    </w:p>
    <w:p w:rsidRPr="000460AA" w:rsidR="002E61FF" w:rsidP="002E61FF" w:rsidRDefault="002E61FF" w14:paraId="2658F4CB" w14:textId="54E2B2B1">
      <w:pPr>
        <w:pStyle w:val="ListParagraph"/>
        <w:numPr>
          <w:ilvl w:val="0"/>
          <w:numId w:val="395"/>
        </w:numPr>
        <w:rPr>
          <w:sz w:val="28"/>
          <w:szCs w:val="28"/>
        </w:rPr>
      </w:pPr>
      <w:r>
        <w:rPr>
          <w:sz w:val="28"/>
          <w:szCs w:val="28"/>
        </w:rPr>
        <w:t>We c</w:t>
      </w:r>
      <w:r w:rsidRPr="000460AA">
        <w:rPr>
          <w:sz w:val="28"/>
          <w:szCs w:val="28"/>
        </w:rPr>
        <w:t>annot use attenuated strains because the virus is delicate and antigenicity is destroyed.</w:t>
      </w:r>
    </w:p>
    <w:p w:rsidRPr="000460AA" w:rsidR="002E61FF" w:rsidP="002E61FF" w:rsidRDefault="002E61FF" w14:paraId="3DB3DA3A" w14:textId="24329FCB">
      <w:pPr>
        <w:pStyle w:val="ListParagraph"/>
        <w:numPr>
          <w:ilvl w:val="0"/>
          <w:numId w:val="395"/>
        </w:numPr>
        <w:rPr>
          <w:sz w:val="28"/>
          <w:szCs w:val="28"/>
        </w:rPr>
      </w:pPr>
      <w:r>
        <w:rPr>
          <w:sz w:val="28"/>
          <w:szCs w:val="28"/>
        </w:rPr>
        <w:t>The virus</w:t>
      </w:r>
      <w:r w:rsidRPr="000460AA">
        <w:rPr>
          <w:sz w:val="28"/>
          <w:szCs w:val="28"/>
        </w:rPr>
        <w:t xml:space="preserve"> mutates rapidly and hides all of the epitopes that are conserved through glycosylation.</w:t>
      </w:r>
    </w:p>
    <w:p w:rsidRPr="002E61FF" w:rsidR="002E61FF" w:rsidP="002E61FF" w:rsidRDefault="002E61FF" w14:paraId="71AF96B5" w14:textId="7639ED54">
      <w:pPr>
        <w:pStyle w:val="ListParagraph"/>
        <w:numPr>
          <w:ilvl w:val="0"/>
          <w:numId w:val="395"/>
        </w:numPr>
        <w:rPr>
          <w:sz w:val="28"/>
          <w:szCs w:val="28"/>
        </w:rPr>
      </w:pPr>
      <w:r w:rsidRPr="000460AA">
        <w:rPr>
          <w:sz w:val="28"/>
          <w:szCs w:val="28"/>
        </w:rPr>
        <w:lastRenderedPageBreak/>
        <w:t>Several clinical trials for a vaccine have shown negative or only marginally effective results.</w:t>
      </w:r>
    </w:p>
    <w:p w:rsidR="002E61FF" w:rsidP="002E61FF" w:rsidRDefault="002E61FF" w14:paraId="5049F7CE" w14:textId="77777777">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2E61FF">
        <w:rPr>
          <w:sz w:val="28"/>
          <w:szCs w:val="28"/>
        </w:rPr>
        <w:t xml:space="preserve">AIDS can be postponed by HAART – Highly </w:t>
      </w:r>
      <w:r>
        <w:rPr>
          <w:sz w:val="28"/>
          <w:szCs w:val="28"/>
        </w:rPr>
        <w:t>Active Anti Retroviral Therapy.</w:t>
      </w:r>
    </w:p>
    <w:p w:rsidR="002E61FF" w:rsidP="002E61FF" w:rsidRDefault="002E61FF" w14:paraId="06DCDCFC" w14:textId="77777777">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2E61FF">
        <w:rPr>
          <w:sz w:val="28"/>
          <w:szCs w:val="28"/>
        </w:rPr>
        <w:t>It is not a cure, has certain problems and is not available in areas where it is needed most.</w:t>
      </w:r>
    </w:p>
    <w:p w:rsidRPr="002E61FF" w:rsidR="00726B5F" w:rsidP="002E61FF" w:rsidRDefault="00726B5F" w14:paraId="40296AB7" w14:textId="5E5510BC">
      <w:pPr>
        <w:pStyle w:val="ListParagraph"/>
        <w:widowControl w:val="0"/>
        <w:numPr>
          <w:ilvl w:val="0"/>
          <w:numId w:val="384"/>
        </w:numPr>
        <w:tabs>
          <w:tab w:val="left" w:pos="220"/>
          <w:tab w:val="left" w:pos="720"/>
        </w:tabs>
        <w:autoSpaceDE w:val="0"/>
        <w:autoSpaceDN w:val="0"/>
        <w:adjustRightInd w:val="0"/>
        <w:spacing w:after="853"/>
        <w:rPr>
          <w:sz w:val="28"/>
          <w:szCs w:val="28"/>
        </w:rPr>
      </w:pPr>
      <w:r w:rsidRPr="002E61FF">
        <w:rPr>
          <w:b/>
          <w:sz w:val="28"/>
          <w:szCs w:val="28"/>
        </w:rPr>
        <w:t>Antiretroviral therapy uses three inhibitors to target the disease.</w:t>
      </w:r>
    </w:p>
    <w:p w:rsidRPr="002E61FF" w:rsidR="00726B5F" w:rsidP="005533D8" w:rsidRDefault="00726B5F" w14:paraId="0FEFD343" w14:textId="77777777">
      <w:pPr>
        <w:pStyle w:val="ListParagraph"/>
        <w:numPr>
          <w:ilvl w:val="0"/>
          <w:numId w:val="345"/>
        </w:numPr>
        <w:rPr>
          <w:color w:val="1F3864" w:themeColor="accent1" w:themeShade="80"/>
          <w:sz w:val="28"/>
          <w:szCs w:val="28"/>
        </w:rPr>
      </w:pPr>
      <w:r w:rsidRPr="002E61FF">
        <w:rPr>
          <w:color w:val="1F3864" w:themeColor="accent1" w:themeShade="80"/>
          <w:sz w:val="28"/>
          <w:szCs w:val="28"/>
        </w:rPr>
        <w:t>Reverse transcriptase inhibitors.</w:t>
      </w:r>
    </w:p>
    <w:p w:rsidRPr="000460AA" w:rsidR="00726B5F" w:rsidP="005533D8" w:rsidRDefault="00726B5F" w14:paraId="7E887093" w14:textId="77777777">
      <w:pPr>
        <w:pStyle w:val="ListParagraph"/>
        <w:numPr>
          <w:ilvl w:val="0"/>
          <w:numId w:val="346"/>
        </w:numPr>
        <w:rPr>
          <w:sz w:val="28"/>
          <w:szCs w:val="28"/>
        </w:rPr>
      </w:pPr>
      <w:r w:rsidRPr="000460AA">
        <w:rPr>
          <w:sz w:val="28"/>
          <w:szCs w:val="28"/>
        </w:rPr>
        <w:t>The reverse transcriptase enzyme is unique to retroviruses.</w:t>
      </w:r>
    </w:p>
    <w:p w:rsidRPr="000460AA" w:rsidR="00726B5F" w:rsidP="005533D8" w:rsidRDefault="00726B5F" w14:paraId="5353C34B" w14:textId="77777777">
      <w:pPr>
        <w:pStyle w:val="ListParagraph"/>
        <w:numPr>
          <w:ilvl w:val="0"/>
          <w:numId w:val="346"/>
        </w:numPr>
        <w:rPr>
          <w:sz w:val="28"/>
          <w:szCs w:val="28"/>
        </w:rPr>
      </w:pPr>
      <w:r w:rsidRPr="000460AA">
        <w:rPr>
          <w:sz w:val="28"/>
          <w:szCs w:val="28"/>
        </w:rPr>
        <w:t>Zidovudine (ZDV or AZT) is an analog of thymine that blocks this enzyme.</w:t>
      </w:r>
    </w:p>
    <w:p w:rsidRPr="002E61FF" w:rsidR="00726B5F" w:rsidP="005533D8" w:rsidRDefault="00726B5F" w14:paraId="4F77F2E1" w14:textId="77777777">
      <w:pPr>
        <w:pStyle w:val="ListParagraph"/>
        <w:numPr>
          <w:ilvl w:val="0"/>
          <w:numId w:val="345"/>
        </w:numPr>
        <w:rPr>
          <w:color w:val="1F3864" w:themeColor="accent1" w:themeShade="80"/>
          <w:sz w:val="28"/>
          <w:szCs w:val="28"/>
        </w:rPr>
      </w:pPr>
      <w:r w:rsidRPr="002E61FF">
        <w:rPr>
          <w:color w:val="1F3864" w:themeColor="accent1" w:themeShade="80"/>
          <w:sz w:val="28"/>
          <w:szCs w:val="28"/>
        </w:rPr>
        <w:t>Protease inhibitors.</w:t>
      </w:r>
    </w:p>
    <w:p w:rsidRPr="000460AA" w:rsidR="00726B5F" w:rsidP="005533D8" w:rsidRDefault="00726B5F" w14:paraId="47AD8B63" w14:textId="77777777">
      <w:pPr>
        <w:pStyle w:val="ListParagraph"/>
        <w:numPr>
          <w:ilvl w:val="0"/>
          <w:numId w:val="346"/>
        </w:numPr>
        <w:rPr>
          <w:sz w:val="28"/>
          <w:szCs w:val="28"/>
        </w:rPr>
      </w:pPr>
      <w:r w:rsidRPr="000460AA">
        <w:rPr>
          <w:sz w:val="28"/>
          <w:szCs w:val="28"/>
        </w:rPr>
        <w:t>HIV makes long, nonfunctional polypeptide chains that are cleaved by HIV protease to make mature proteins.</w:t>
      </w:r>
    </w:p>
    <w:p w:rsidRPr="000460AA" w:rsidR="00726B5F" w:rsidP="005533D8" w:rsidRDefault="00726B5F" w14:paraId="67C93326" w14:textId="77777777">
      <w:pPr>
        <w:pStyle w:val="ListParagraph"/>
        <w:numPr>
          <w:ilvl w:val="0"/>
          <w:numId w:val="346"/>
        </w:numPr>
        <w:rPr>
          <w:sz w:val="28"/>
          <w:szCs w:val="28"/>
        </w:rPr>
      </w:pPr>
      <w:r w:rsidRPr="000460AA">
        <w:rPr>
          <w:sz w:val="28"/>
          <w:szCs w:val="28"/>
        </w:rPr>
        <w:t>Viracept and Lopinavir belong to a powerful class of drugs that block the HIV protease.</w:t>
      </w:r>
    </w:p>
    <w:p w:rsidRPr="002E61FF" w:rsidR="00726B5F" w:rsidP="005533D8" w:rsidRDefault="00726B5F" w14:paraId="2CBC1F02" w14:textId="77777777">
      <w:pPr>
        <w:pStyle w:val="ListParagraph"/>
        <w:numPr>
          <w:ilvl w:val="0"/>
          <w:numId w:val="345"/>
        </w:numPr>
        <w:rPr>
          <w:color w:val="1F3864" w:themeColor="accent1" w:themeShade="80"/>
          <w:sz w:val="28"/>
          <w:szCs w:val="28"/>
        </w:rPr>
      </w:pPr>
      <w:r w:rsidRPr="002E61FF">
        <w:rPr>
          <w:color w:val="1F3864" w:themeColor="accent1" w:themeShade="80"/>
          <w:sz w:val="28"/>
          <w:szCs w:val="28"/>
        </w:rPr>
        <w:t>Entry inhibitors.</w:t>
      </w:r>
    </w:p>
    <w:p w:rsidRPr="000460AA" w:rsidR="00726B5F" w:rsidP="005533D8" w:rsidRDefault="00726B5F" w14:paraId="47FE6046" w14:textId="77777777">
      <w:pPr>
        <w:pStyle w:val="ListParagraph"/>
        <w:numPr>
          <w:ilvl w:val="0"/>
          <w:numId w:val="346"/>
        </w:numPr>
        <w:rPr>
          <w:sz w:val="28"/>
          <w:szCs w:val="28"/>
        </w:rPr>
      </w:pPr>
      <w:r w:rsidRPr="000460AA">
        <w:rPr>
          <w:sz w:val="28"/>
          <w:szCs w:val="28"/>
        </w:rPr>
        <w:t>CCR5 inhibitors block HIV from binding to a receptor.</w:t>
      </w:r>
    </w:p>
    <w:p w:rsidRPr="000460AA" w:rsidR="00726B5F" w:rsidP="005533D8" w:rsidRDefault="00726B5F" w14:paraId="04C04163" w14:textId="77777777">
      <w:pPr>
        <w:pStyle w:val="ListParagraph"/>
        <w:numPr>
          <w:ilvl w:val="0"/>
          <w:numId w:val="346"/>
        </w:numPr>
        <w:rPr>
          <w:sz w:val="28"/>
          <w:szCs w:val="28"/>
        </w:rPr>
      </w:pPr>
      <w:r w:rsidRPr="000460AA">
        <w:rPr>
          <w:sz w:val="28"/>
          <w:szCs w:val="28"/>
        </w:rPr>
        <w:t>Fusion inhibitors also prevent the HIV membrane from fusing with the T-cell membrane.</w:t>
      </w:r>
    </w:p>
    <w:p w:rsidRPr="000460AA" w:rsidR="00726B5F" w:rsidP="00726B5F" w:rsidRDefault="00726B5F" w14:paraId="5E993247" w14:textId="77777777">
      <w:pPr>
        <w:pStyle w:val="ListParagraph"/>
        <w:rPr>
          <w:sz w:val="28"/>
          <w:szCs w:val="28"/>
        </w:rPr>
      </w:pPr>
    </w:p>
    <w:p w:rsidRPr="000460AA" w:rsidR="00726B5F" w:rsidP="005533D8" w:rsidRDefault="00726B5F" w14:paraId="362ABA4A" w14:textId="77777777">
      <w:pPr>
        <w:pStyle w:val="ListParagraph"/>
        <w:numPr>
          <w:ilvl w:val="0"/>
          <w:numId w:val="384"/>
        </w:numPr>
        <w:rPr>
          <w:b/>
          <w:sz w:val="28"/>
          <w:szCs w:val="28"/>
        </w:rPr>
      </w:pPr>
      <w:r w:rsidRPr="000460AA">
        <w:rPr>
          <w:b/>
          <w:sz w:val="28"/>
          <w:szCs w:val="28"/>
        </w:rPr>
        <w:t>FDA approved HIV medicines:</w:t>
      </w:r>
    </w:p>
    <w:p w:rsidRPr="002E61FF" w:rsidR="00726B5F" w:rsidP="005533D8" w:rsidRDefault="00726B5F" w14:paraId="20398353" w14:textId="77777777">
      <w:pPr>
        <w:pStyle w:val="ListParagraph"/>
        <w:numPr>
          <w:ilvl w:val="0"/>
          <w:numId w:val="347"/>
        </w:numPr>
        <w:rPr>
          <w:color w:val="1F3864" w:themeColor="accent1" w:themeShade="80"/>
          <w:sz w:val="28"/>
          <w:szCs w:val="28"/>
        </w:rPr>
      </w:pPr>
      <w:r w:rsidRPr="002E61FF">
        <w:rPr>
          <w:color w:val="1F3864" w:themeColor="accent1" w:themeShade="80"/>
          <w:sz w:val="28"/>
          <w:szCs w:val="28"/>
        </w:rPr>
        <w:t xml:space="preserve">Nucleoside Reverse Transcriptase Inhibitors (NRTIs). </w:t>
      </w:r>
    </w:p>
    <w:p w:rsidRPr="000460AA" w:rsidR="00726B5F" w:rsidP="00726B5F" w:rsidRDefault="00726B5F" w14:paraId="596FC3D8" w14:textId="77777777">
      <w:pPr>
        <w:pStyle w:val="ListParagraph"/>
        <w:rPr>
          <w:sz w:val="28"/>
          <w:szCs w:val="28"/>
        </w:rPr>
      </w:pPr>
      <w:r w:rsidRPr="000460AA">
        <w:rPr>
          <w:sz w:val="28"/>
          <w:szCs w:val="28"/>
        </w:rPr>
        <w:t>Emtriva (generic name emtricitabine).</w:t>
      </w:r>
    </w:p>
    <w:p w:rsidRPr="002E61FF" w:rsidR="00726B5F" w:rsidP="005533D8" w:rsidRDefault="00726B5F" w14:paraId="2FB91441" w14:textId="77777777">
      <w:pPr>
        <w:pStyle w:val="ListParagraph"/>
        <w:numPr>
          <w:ilvl w:val="0"/>
          <w:numId w:val="347"/>
        </w:numPr>
        <w:rPr>
          <w:color w:val="1F3864" w:themeColor="accent1" w:themeShade="80"/>
          <w:sz w:val="28"/>
          <w:szCs w:val="28"/>
        </w:rPr>
      </w:pPr>
      <w:r w:rsidRPr="002E61FF">
        <w:rPr>
          <w:color w:val="1F3864" w:themeColor="accent1" w:themeShade="80"/>
          <w:sz w:val="28"/>
          <w:szCs w:val="28"/>
        </w:rPr>
        <w:t>Non-Nucleoside Reverse Transcriptase Inhibitors (NNRTIs).</w:t>
      </w:r>
    </w:p>
    <w:p w:rsidRPr="000460AA" w:rsidR="00726B5F" w:rsidP="00726B5F" w:rsidRDefault="00726B5F" w14:paraId="6A4AD2D5" w14:textId="77777777">
      <w:pPr>
        <w:pStyle w:val="ListParagraph"/>
        <w:rPr>
          <w:sz w:val="28"/>
          <w:szCs w:val="28"/>
        </w:rPr>
      </w:pPr>
      <w:r w:rsidRPr="000460AA">
        <w:rPr>
          <w:sz w:val="28"/>
          <w:szCs w:val="28"/>
        </w:rPr>
        <w:t>Edurant (Rilpivirine hydrochloride, RPV)</w:t>
      </w:r>
    </w:p>
    <w:p w:rsidRPr="002E61FF" w:rsidR="00726B5F" w:rsidP="005533D8" w:rsidRDefault="00726B5F" w14:paraId="538731AF" w14:textId="77777777">
      <w:pPr>
        <w:pStyle w:val="ListParagraph"/>
        <w:numPr>
          <w:ilvl w:val="0"/>
          <w:numId w:val="347"/>
        </w:numPr>
        <w:rPr>
          <w:color w:val="1F3864" w:themeColor="accent1" w:themeShade="80"/>
          <w:sz w:val="28"/>
          <w:szCs w:val="28"/>
        </w:rPr>
      </w:pPr>
      <w:r w:rsidRPr="002E61FF">
        <w:rPr>
          <w:color w:val="1F3864" w:themeColor="accent1" w:themeShade="80"/>
          <w:sz w:val="28"/>
          <w:szCs w:val="28"/>
        </w:rPr>
        <w:t xml:space="preserve">Protease Inhibitors (PIs). </w:t>
      </w:r>
    </w:p>
    <w:p w:rsidRPr="000460AA" w:rsidR="00726B5F" w:rsidP="00726B5F" w:rsidRDefault="00726B5F" w14:paraId="0489ED88" w14:textId="77777777">
      <w:pPr>
        <w:pStyle w:val="ListParagraph"/>
        <w:rPr>
          <w:sz w:val="28"/>
          <w:szCs w:val="28"/>
        </w:rPr>
      </w:pPr>
      <w:r w:rsidRPr="000460AA">
        <w:rPr>
          <w:sz w:val="28"/>
          <w:szCs w:val="28"/>
        </w:rPr>
        <w:t>Prezista (darunavir ethanoate, DRV)</w:t>
      </w:r>
    </w:p>
    <w:p w:rsidRPr="002E61FF" w:rsidR="00726B5F" w:rsidP="005533D8" w:rsidRDefault="00726B5F" w14:paraId="3A6A1D8C" w14:textId="77777777">
      <w:pPr>
        <w:pStyle w:val="ListParagraph"/>
        <w:numPr>
          <w:ilvl w:val="0"/>
          <w:numId w:val="347"/>
        </w:numPr>
        <w:rPr>
          <w:color w:val="1F3864" w:themeColor="accent1" w:themeShade="80"/>
          <w:sz w:val="28"/>
          <w:szCs w:val="28"/>
        </w:rPr>
      </w:pPr>
      <w:r w:rsidRPr="002E61FF">
        <w:rPr>
          <w:color w:val="1F3864" w:themeColor="accent1" w:themeShade="80"/>
          <w:sz w:val="28"/>
          <w:szCs w:val="28"/>
        </w:rPr>
        <w:t>Fusion Inhibitors.</w:t>
      </w:r>
    </w:p>
    <w:p w:rsidRPr="000460AA" w:rsidR="00726B5F" w:rsidP="00726B5F" w:rsidRDefault="00726B5F" w14:paraId="13FC64F8" w14:textId="77777777">
      <w:pPr>
        <w:pStyle w:val="ListParagraph"/>
        <w:rPr>
          <w:sz w:val="28"/>
          <w:szCs w:val="28"/>
        </w:rPr>
      </w:pPr>
      <w:r w:rsidRPr="000460AA">
        <w:rPr>
          <w:sz w:val="28"/>
          <w:szCs w:val="28"/>
        </w:rPr>
        <w:t>Fuzeon (enfuvirtide)</w:t>
      </w:r>
    </w:p>
    <w:p w:rsidRPr="002E61FF" w:rsidR="00726B5F" w:rsidP="005533D8" w:rsidRDefault="00726B5F" w14:paraId="54BA4127" w14:textId="77777777">
      <w:pPr>
        <w:pStyle w:val="ListParagraph"/>
        <w:numPr>
          <w:ilvl w:val="0"/>
          <w:numId w:val="347"/>
        </w:numPr>
        <w:rPr>
          <w:color w:val="1F3864" w:themeColor="accent1" w:themeShade="80"/>
          <w:sz w:val="28"/>
          <w:szCs w:val="28"/>
        </w:rPr>
      </w:pPr>
      <w:r w:rsidRPr="002E61FF">
        <w:rPr>
          <w:color w:val="1F3864" w:themeColor="accent1" w:themeShade="80"/>
          <w:sz w:val="28"/>
          <w:szCs w:val="28"/>
        </w:rPr>
        <w:t>Entry Inhibitors.</w:t>
      </w:r>
    </w:p>
    <w:p w:rsidRPr="000460AA" w:rsidR="00726B5F" w:rsidP="00726B5F" w:rsidRDefault="00726B5F" w14:paraId="086264D1" w14:textId="77777777">
      <w:pPr>
        <w:pStyle w:val="ListParagraph"/>
        <w:rPr>
          <w:sz w:val="28"/>
          <w:szCs w:val="28"/>
        </w:rPr>
      </w:pPr>
      <w:r w:rsidRPr="000460AA">
        <w:rPr>
          <w:sz w:val="28"/>
          <w:szCs w:val="28"/>
        </w:rPr>
        <w:t>Selzentry (maraviroc)</w:t>
      </w:r>
    </w:p>
    <w:p w:rsidRPr="002E61FF" w:rsidR="00726B5F" w:rsidP="005533D8" w:rsidRDefault="00726B5F" w14:paraId="41C24BC4" w14:textId="77777777">
      <w:pPr>
        <w:pStyle w:val="ListParagraph"/>
        <w:numPr>
          <w:ilvl w:val="0"/>
          <w:numId w:val="347"/>
        </w:numPr>
        <w:rPr>
          <w:color w:val="1F3864" w:themeColor="accent1" w:themeShade="80"/>
          <w:sz w:val="28"/>
          <w:szCs w:val="28"/>
        </w:rPr>
      </w:pPr>
      <w:r w:rsidRPr="002E61FF">
        <w:rPr>
          <w:color w:val="1F3864" w:themeColor="accent1" w:themeShade="80"/>
          <w:sz w:val="28"/>
          <w:szCs w:val="28"/>
        </w:rPr>
        <w:t>Integrase Inhibitors.</w:t>
      </w:r>
    </w:p>
    <w:p w:rsidRPr="000460AA" w:rsidR="00726B5F" w:rsidP="00726B5F" w:rsidRDefault="00726B5F" w14:paraId="55E16DA0" w14:textId="77777777">
      <w:pPr>
        <w:pStyle w:val="ListParagraph"/>
        <w:rPr>
          <w:sz w:val="28"/>
          <w:szCs w:val="28"/>
        </w:rPr>
      </w:pPr>
      <w:r w:rsidRPr="000460AA">
        <w:rPr>
          <w:sz w:val="28"/>
          <w:szCs w:val="28"/>
        </w:rPr>
        <w:t>Isentress HD (raltegravir potassium, RAL)</w:t>
      </w:r>
    </w:p>
    <w:p w:rsidRPr="002E61FF" w:rsidR="00726B5F" w:rsidP="005533D8" w:rsidRDefault="00726B5F" w14:paraId="443781A5" w14:textId="77777777">
      <w:pPr>
        <w:pStyle w:val="ListParagraph"/>
        <w:numPr>
          <w:ilvl w:val="0"/>
          <w:numId w:val="347"/>
        </w:numPr>
        <w:rPr>
          <w:color w:val="1F3864" w:themeColor="accent1" w:themeShade="80"/>
          <w:sz w:val="28"/>
          <w:szCs w:val="28"/>
        </w:rPr>
      </w:pPr>
      <w:r w:rsidRPr="002E61FF">
        <w:rPr>
          <w:color w:val="1F3864" w:themeColor="accent1" w:themeShade="80"/>
          <w:sz w:val="28"/>
          <w:szCs w:val="28"/>
        </w:rPr>
        <w:t>Pharmacokinetic Enhancers.</w:t>
      </w:r>
    </w:p>
    <w:p w:rsidRPr="000460AA" w:rsidR="00726B5F" w:rsidP="00726B5F" w:rsidRDefault="00726B5F" w14:paraId="20756DB6" w14:textId="77777777">
      <w:pPr>
        <w:pStyle w:val="ListParagraph"/>
        <w:rPr>
          <w:sz w:val="28"/>
          <w:szCs w:val="28"/>
        </w:rPr>
      </w:pPr>
      <w:r w:rsidRPr="000460AA">
        <w:rPr>
          <w:sz w:val="28"/>
          <w:szCs w:val="28"/>
        </w:rPr>
        <w:t>Tybost (cobicistat)</w:t>
      </w:r>
    </w:p>
    <w:p w:rsidRPr="002E61FF" w:rsidR="00726B5F" w:rsidP="005533D8" w:rsidRDefault="00726B5F" w14:paraId="53FE9FA1" w14:textId="77777777">
      <w:pPr>
        <w:pStyle w:val="ListParagraph"/>
        <w:numPr>
          <w:ilvl w:val="0"/>
          <w:numId w:val="347"/>
        </w:numPr>
        <w:rPr>
          <w:color w:val="1F3864" w:themeColor="accent1" w:themeShade="80"/>
          <w:sz w:val="28"/>
          <w:szCs w:val="28"/>
        </w:rPr>
      </w:pPr>
      <w:r w:rsidRPr="002E61FF">
        <w:rPr>
          <w:color w:val="1F3864" w:themeColor="accent1" w:themeShade="80"/>
          <w:sz w:val="28"/>
          <w:szCs w:val="28"/>
        </w:rPr>
        <w:t>Combination HIV Medicines.</w:t>
      </w:r>
    </w:p>
    <w:p w:rsidR="00726B5F" w:rsidP="002E61FF" w:rsidRDefault="00726B5F" w14:paraId="7C8A74FB" w14:textId="7EB87909">
      <w:pPr>
        <w:pStyle w:val="ListParagraph"/>
        <w:rPr>
          <w:sz w:val="28"/>
          <w:szCs w:val="28"/>
        </w:rPr>
      </w:pPr>
      <w:r w:rsidRPr="000460AA">
        <w:rPr>
          <w:sz w:val="28"/>
          <w:szCs w:val="28"/>
        </w:rPr>
        <w:t>Descovy.</w:t>
      </w:r>
    </w:p>
    <w:p w:rsidRPr="002E61FF" w:rsidR="002E61FF" w:rsidP="002E61FF" w:rsidRDefault="002E61FF" w14:paraId="060843C3" w14:textId="72AAABF9">
      <w:pPr>
        <w:rPr>
          <w:b/>
          <w:color w:val="833C0B" w:themeColor="accent2" w:themeShade="80"/>
          <w:sz w:val="28"/>
          <w:szCs w:val="28"/>
        </w:rPr>
      </w:pPr>
      <w:r w:rsidRPr="002E61FF">
        <w:rPr>
          <w:b/>
          <w:color w:val="833C0B" w:themeColor="accent2" w:themeShade="80"/>
          <w:sz w:val="28"/>
          <w:szCs w:val="28"/>
        </w:rPr>
        <w:lastRenderedPageBreak/>
        <w:t>Influenza:</w:t>
      </w:r>
    </w:p>
    <w:p w:rsidRPr="000460AA" w:rsidR="00726B5F" w:rsidP="005533D8" w:rsidRDefault="00726B5F" w14:paraId="66B6B159" w14:textId="77777777">
      <w:pPr>
        <w:pStyle w:val="ListParagraph"/>
        <w:numPr>
          <w:ilvl w:val="0"/>
          <w:numId w:val="348"/>
        </w:numPr>
        <w:rPr>
          <w:sz w:val="28"/>
          <w:szCs w:val="28"/>
          <w:lang w:val="en-CA"/>
        </w:rPr>
      </w:pPr>
      <w:r w:rsidRPr="000460AA">
        <w:rPr>
          <w:sz w:val="28"/>
          <w:szCs w:val="28"/>
          <w:lang w:val="en-CA"/>
        </w:rPr>
        <w:t>The influenza virus is a (-) RNA virus.</w:t>
      </w:r>
    </w:p>
    <w:p w:rsidRPr="000460AA" w:rsidR="00726B5F" w:rsidP="005533D8" w:rsidRDefault="00726B5F" w14:paraId="09BEA064" w14:textId="77777777">
      <w:pPr>
        <w:pStyle w:val="ListParagraph"/>
        <w:numPr>
          <w:ilvl w:val="0"/>
          <w:numId w:val="348"/>
        </w:numPr>
        <w:rPr>
          <w:b/>
          <w:sz w:val="28"/>
          <w:szCs w:val="28"/>
          <w:lang w:val="en-CA"/>
        </w:rPr>
      </w:pPr>
      <w:r w:rsidRPr="000460AA">
        <w:rPr>
          <w:b/>
          <w:sz w:val="28"/>
          <w:szCs w:val="28"/>
          <w:lang w:val="en-CA"/>
        </w:rPr>
        <w:t>There are three types.</w:t>
      </w:r>
    </w:p>
    <w:p w:rsidRPr="002E61FF" w:rsidR="00726B5F" w:rsidP="005533D8" w:rsidRDefault="00726B5F" w14:paraId="711BD5DF" w14:textId="77777777">
      <w:pPr>
        <w:pStyle w:val="ListParagraph"/>
        <w:numPr>
          <w:ilvl w:val="0"/>
          <w:numId w:val="389"/>
        </w:numPr>
        <w:rPr>
          <w:color w:val="1F3864" w:themeColor="accent1" w:themeShade="80"/>
          <w:sz w:val="28"/>
          <w:szCs w:val="28"/>
          <w:lang w:val="en-CA"/>
        </w:rPr>
      </w:pPr>
      <w:r w:rsidRPr="002E61FF">
        <w:rPr>
          <w:color w:val="1F3864" w:themeColor="accent1" w:themeShade="80"/>
          <w:sz w:val="28"/>
          <w:szCs w:val="28"/>
          <w:lang w:val="en-CA"/>
        </w:rPr>
        <w:t>Influenza A virus.</w:t>
      </w:r>
    </w:p>
    <w:p w:rsidRPr="000460AA" w:rsidR="00726B5F" w:rsidP="005533D8" w:rsidRDefault="00726B5F" w14:paraId="53E8B908" w14:textId="77777777">
      <w:pPr>
        <w:pStyle w:val="ListParagraph"/>
        <w:numPr>
          <w:ilvl w:val="0"/>
          <w:numId w:val="350"/>
        </w:numPr>
        <w:rPr>
          <w:sz w:val="28"/>
          <w:szCs w:val="28"/>
          <w:lang w:val="en-CA"/>
        </w:rPr>
      </w:pPr>
      <w:r w:rsidRPr="000460AA">
        <w:rPr>
          <w:sz w:val="28"/>
          <w:szCs w:val="28"/>
          <w:lang w:val="en-CA"/>
        </w:rPr>
        <w:t>One of the most common life-threatening viruses in the western world.</w:t>
      </w:r>
    </w:p>
    <w:p w:rsidRPr="000460AA" w:rsidR="00726B5F" w:rsidP="005533D8" w:rsidRDefault="00726B5F" w14:paraId="220F4CD6" w14:textId="77777777">
      <w:pPr>
        <w:pStyle w:val="ListParagraph"/>
        <w:numPr>
          <w:ilvl w:val="0"/>
          <w:numId w:val="350"/>
        </w:numPr>
        <w:rPr>
          <w:sz w:val="28"/>
          <w:szCs w:val="28"/>
          <w:lang w:val="en-CA"/>
        </w:rPr>
      </w:pPr>
      <w:r w:rsidRPr="000460AA">
        <w:rPr>
          <w:sz w:val="28"/>
          <w:szCs w:val="28"/>
          <w:lang w:val="en-CA"/>
        </w:rPr>
        <w:t>Approximately 10% of the population of US and Canada are infected every year.</w:t>
      </w:r>
    </w:p>
    <w:p w:rsidRPr="000460AA" w:rsidR="00726B5F" w:rsidP="005533D8" w:rsidRDefault="00726B5F" w14:paraId="40037AEB" w14:textId="77777777">
      <w:pPr>
        <w:pStyle w:val="ListParagraph"/>
        <w:numPr>
          <w:ilvl w:val="0"/>
          <w:numId w:val="350"/>
        </w:numPr>
        <w:rPr>
          <w:sz w:val="28"/>
          <w:szCs w:val="28"/>
          <w:lang w:val="en-CA"/>
        </w:rPr>
      </w:pPr>
      <w:r w:rsidRPr="000460AA">
        <w:rPr>
          <w:sz w:val="28"/>
          <w:szCs w:val="28"/>
          <w:lang w:val="en-CA"/>
        </w:rPr>
        <w:t>Pregnant women and the elderly are most susceptible.</w:t>
      </w:r>
    </w:p>
    <w:p w:rsidRPr="002E61FF" w:rsidR="00726B5F" w:rsidP="005533D8" w:rsidRDefault="00726B5F" w14:paraId="608F66A8" w14:textId="77777777">
      <w:pPr>
        <w:pStyle w:val="ListParagraph"/>
        <w:numPr>
          <w:ilvl w:val="0"/>
          <w:numId w:val="389"/>
        </w:numPr>
        <w:rPr>
          <w:color w:val="1F3864" w:themeColor="accent1" w:themeShade="80"/>
          <w:sz w:val="28"/>
          <w:szCs w:val="28"/>
          <w:lang w:val="en-CA"/>
        </w:rPr>
      </w:pPr>
      <w:r w:rsidRPr="002E61FF">
        <w:rPr>
          <w:color w:val="1F3864" w:themeColor="accent1" w:themeShade="80"/>
          <w:sz w:val="28"/>
          <w:szCs w:val="28"/>
          <w:lang w:val="en-CA"/>
        </w:rPr>
        <w:t>Influenza B virus.</w:t>
      </w:r>
    </w:p>
    <w:p w:rsidRPr="000460AA" w:rsidR="00726B5F" w:rsidP="005533D8" w:rsidRDefault="00726B5F" w14:paraId="78621A56" w14:textId="77777777">
      <w:pPr>
        <w:pStyle w:val="ListParagraph"/>
        <w:numPr>
          <w:ilvl w:val="0"/>
          <w:numId w:val="350"/>
        </w:numPr>
        <w:rPr>
          <w:sz w:val="28"/>
          <w:szCs w:val="28"/>
          <w:lang w:val="en-CA"/>
        </w:rPr>
      </w:pPr>
      <w:r w:rsidRPr="000460AA">
        <w:rPr>
          <w:sz w:val="28"/>
          <w:szCs w:val="28"/>
          <w:lang w:val="en-CA"/>
        </w:rPr>
        <w:t>Has a narrower host range than influenza A.</w:t>
      </w:r>
    </w:p>
    <w:p w:rsidRPr="000460AA" w:rsidR="00726B5F" w:rsidP="005533D8" w:rsidRDefault="00726B5F" w14:paraId="6699573E" w14:textId="77777777">
      <w:pPr>
        <w:pStyle w:val="ListParagraph"/>
        <w:numPr>
          <w:ilvl w:val="0"/>
          <w:numId w:val="350"/>
        </w:numPr>
        <w:rPr>
          <w:sz w:val="28"/>
          <w:szCs w:val="28"/>
          <w:lang w:val="en-CA"/>
        </w:rPr>
      </w:pPr>
      <w:r w:rsidRPr="000460AA">
        <w:rPr>
          <w:sz w:val="28"/>
          <w:szCs w:val="28"/>
          <w:lang w:val="en-CA"/>
        </w:rPr>
        <w:t>Can cause serious disease but mutates much more slowly.</w:t>
      </w:r>
    </w:p>
    <w:p w:rsidRPr="002E61FF" w:rsidR="00726B5F" w:rsidP="005533D8" w:rsidRDefault="00726B5F" w14:paraId="23B4C50F" w14:textId="77777777">
      <w:pPr>
        <w:pStyle w:val="ListParagraph"/>
        <w:numPr>
          <w:ilvl w:val="0"/>
          <w:numId w:val="389"/>
        </w:numPr>
        <w:rPr>
          <w:color w:val="1F3864" w:themeColor="accent1" w:themeShade="80"/>
          <w:sz w:val="28"/>
          <w:szCs w:val="28"/>
          <w:lang w:val="en-CA"/>
        </w:rPr>
      </w:pPr>
      <w:r w:rsidRPr="002E61FF">
        <w:rPr>
          <w:color w:val="1F3864" w:themeColor="accent1" w:themeShade="80"/>
          <w:sz w:val="28"/>
          <w:szCs w:val="28"/>
          <w:lang w:val="en-CA"/>
        </w:rPr>
        <w:t>Influenza C virus.</w:t>
      </w:r>
    </w:p>
    <w:p w:rsidRPr="000460AA" w:rsidR="00726B5F" w:rsidP="005533D8" w:rsidRDefault="00726B5F" w14:paraId="68F89AA0" w14:textId="77777777">
      <w:pPr>
        <w:pStyle w:val="ListParagraph"/>
        <w:numPr>
          <w:ilvl w:val="0"/>
          <w:numId w:val="350"/>
        </w:numPr>
        <w:rPr>
          <w:sz w:val="28"/>
          <w:szCs w:val="28"/>
          <w:lang w:val="en-CA"/>
        </w:rPr>
      </w:pPr>
      <w:r w:rsidRPr="000460AA">
        <w:rPr>
          <w:sz w:val="28"/>
          <w:szCs w:val="28"/>
          <w:lang w:val="en-CA"/>
        </w:rPr>
        <w:t>Has a narrower host range than influenza A.</w:t>
      </w:r>
    </w:p>
    <w:p w:rsidRPr="000460AA" w:rsidR="00726B5F" w:rsidP="005533D8" w:rsidRDefault="00726B5F" w14:paraId="2450E596" w14:textId="77777777">
      <w:pPr>
        <w:pStyle w:val="ListParagraph"/>
        <w:numPr>
          <w:ilvl w:val="0"/>
          <w:numId w:val="350"/>
        </w:numPr>
        <w:rPr>
          <w:sz w:val="28"/>
          <w:szCs w:val="28"/>
          <w:lang w:val="en-CA"/>
        </w:rPr>
      </w:pPr>
      <w:r w:rsidRPr="000460AA">
        <w:rPr>
          <w:sz w:val="28"/>
          <w:szCs w:val="28"/>
          <w:lang w:val="en-CA"/>
        </w:rPr>
        <w:t>Can cause serious disease but does not spread as easily.</w:t>
      </w:r>
    </w:p>
    <w:p w:rsidRPr="000460AA" w:rsidR="00726B5F" w:rsidP="00726B5F" w:rsidRDefault="00726B5F" w14:paraId="4E846FD4" w14:textId="77777777">
      <w:pPr>
        <w:rPr>
          <w:sz w:val="28"/>
          <w:szCs w:val="28"/>
          <w:lang w:val="en-CA"/>
        </w:rPr>
      </w:pPr>
    </w:p>
    <w:p w:rsidRPr="000460AA" w:rsidR="00726B5F" w:rsidP="005533D8" w:rsidRDefault="00726B5F" w14:paraId="49C2E4AB" w14:textId="77777777">
      <w:pPr>
        <w:pStyle w:val="ListParagraph"/>
        <w:numPr>
          <w:ilvl w:val="0"/>
          <w:numId w:val="348"/>
        </w:numPr>
        <w:rPr>
          <w:sz w:val="28"/>
          <w:szCs w:val="28"/>
          <w:lang w:val="en-CA"/>
        </w:rPr>
      </w:pPr>
      <w:r w:rsidRPr="000460AA">
        <w:rPr>
          <w:sz w:val="28"/>
          <w:szCs w:val="28"/>
          <w:lang w:val="en-CA"/>
        </w:rPr>
        <w:t>There are cyclic appearances of extremely virulent strains that cause pandemic mortality.</w:t>
      </w:r>
    </w:p>
    <w:p w:rsidRPr="000460AA" w:rsidR="00726B5F" w:rsidP="005533D8" w:rsidRDefault="00726B5F" w14:paraId="54CB46FE" w14:textId="77777777">
      <w:pPr>
        <w:pStyle w:val="ListParagraph"/>
        <w:numPr>
          <w:ilvl w:val="0"/>
          <w:numId w:val="351"/>
        </w:numPr>
        <w:rPr>
          <w:sz w:val="28"/>
          <w:szCs w:val="28"/>
          <w:lang w:val="en-CA"/>
        </w:rPr>
      </w:pPr>
      <w:r w:rsidRPr="000460AA">
        <w:rPr>
          <w:sz w:val="28"/>
          <w:szCs w:val="28"/>
          <w:lang w:val="en-CA"/>
        </w:rPr>
        <w:t xml:space="preserve">In 1918, </w:t>
      </w:r>
      <w:r w:rsidRPr="002E61FF">
        <w:rPr>
          <w:color w:val="1F3864" w:themeColor="accent1" w:themeShade="80"/>
          <w:sz w:val="28"/>
          <w:szCs w:val="28"/>
          <w:lang w:val="en-CA"/>
        </w:rPr>
        <w:t xml:space="preserve">the Spanish flu </w:t>
      </w:r>
      <w:r w:rsidRPr="000460AA">
        <w:rPr>
          <w:sz w:val="28"/>
          <w:szCs w:val="28"/>
          <w:lang w:val="en-CA"/>
        </w:rPr>
        <w:t>infected 20% of the world’s population, originating from a bird-infecting strain; more people died than in World War I.</w:t>
      </w:r>
    </w:p>
    <w:p w:rsidRPr="002E61FF" w:rsidR="002E61FF" w:rsidP="005533D8" w:rsidRDefault="00726B5F" w14:paraId="6143B9AC" w14:textId="77777777">
      <w:pPr>
        <w:pStyle w:val="ListParagraph"/>
        <w:numPr>
          <w:ilvl w:val="0"/>
          <w:numId w:val="351"/>
        </w:numPr>
        <w:rPr>
          <w:color w:val="2F5496" w:themeColor="accent1" w:themeShade="BF"/>
          <w:sz w:val="28"/>
          <w:szCs w:val="28"/>
          <w:lang w:val="en-CA"/>
        </w:rPr>
      </w:pPr>
      <w:r w:rsidRPr="000460AA">
        <w:rPr>
          <w:sz w:val="28"/>
          <w:szCs w:val="28"/>
          <w:lang w:val="en-CA"/>
        </w:rPr>
        <w:t xml:space="preserve">In 1958, </w:t>
      </w:r>
      <w:r w:rsidRPr="002E61FF">
        <w:rPr>
          <w:color w:val="1F3864" w:themeColor="accent1" w:themeShade="80"/>
          <w:sz w:val="28"/>
          <w:szCs w:val="28"/>
          <w:lang w:val="en-CA"/>
        </w:rPr>
        <w:t>the Asian flu</w:t>
      </w:r>
      <w:r w:rsidR="002E61FF">
        <w:rPr>
          <w:color w:val="1F3864" w:themeColor="accent1" w:themeShade="80"/>
          <w:sz w:val="28"/>
          <w:szCs w:val="28"/>
          <w:lang w:val="en-CA"/>
        </w:rPr>
        <w:t>.</w:t>
      </w:r>
    </w:p>
    <w:p w:rsidRPr="000460AA" w:rsidR="00726B5F" w:rsidP="005533D8" w:rsidRDefault="002E61FF" w14:paraId="156F5412" w14:textId="1954DACF">
      <w:pPr>
        <w:pStyle w:val="ListParagraph"/>
        <w:numPr>
          <w:ilvl w:val="0"/>
          <w:numId w:val="351"/>
        </w:numPr>
        <w:rPr>
          <w:color w:val="2F5496" w:themeColor="accent1" w:themeShade="BF"/>
          <w:sz w:val="28"/>
          <w:szCs w:val="28"/>
          <w:lang w:val="en-CA"/>
        </w:rPr>
      </w:pPr>
      <w:r>
        <w:rPr>
          <w:sz w:val="28"/>
          <w:szCs w:val="28"/>
          <w:lang w:val="en-CA"/>
        </w:rPr>
        <w:t>I</w:t>
      </w:r>
      <w:r w:rsidRPr="000460AA" w:rsidR="00726B5F">
        <w:rPr>
          <w:sz w:val="28"/>
          <w:szCs w:val="28"/>
          <w:lang w:val="en-CA"/>
        </w:rPr>
        <w:t xml:space="preserve">n 1968, </w:t>
      </w:r>
      <w:r w:rsidRPr="002E61FF" w:rsidR="00726B5F">
        <w:rPr>
          <w:color w:val="1F3864" w:themeColor="accent1" w:themeShade="80"/>
          <w:sz w:val="28"/>
          <w:szCs w:val="28"/>
          <w:lang w:val="en-CA"/>
        </w:rPr>
        <w:t>the Hong Kong flu</w:t>
      </w:r>
      <w:r w:rsidRPr="000460AA" w:rsidR="00726B5F">
        <w:rPr>
          <w:color w:val="2F5496" w:themeColor="accent1" w:themeShade="BF"/>
          <w:sz w:val="28"/>
          <w:szCs w:val="28"/>
          <w:lang w:val="en-CA"/>
        </w:rPr>
        <w:t>.</w:t>
      </w:r>
    </w:p>
    <w:p w:rsidR="002E61FF" w:rsidP="005533D8" w:rsidRDefault="00726B5F" w14:paraId="309A4BAE" w14:textId="77777777">
      <w:pPr>
        <w:pStyle w:val="ListParagraph"/>
        <w:numPr>
          <w:ilvl w:val="0"/>
          <w:numId w:val="351"/>
        </w:numPr>
        <w:rPr>
          <w:sz w:val="28"/>
          <w:szCs w:val="28"/>
          <w:lang w:val="en-CA"/>
        </w:rPr>
      </w:pPr>
      <w:r w:rsidRPr="000460AA">
        <w:rPr>
          <w:sz w:val="28"/>
          <w:szCs w:val="28"/>
          <w:lang w:val="en-CA"/>
        </w:rPr>
        <w:t xml:space="preserve">In 2009, the fear that the new </w:t>
      </w:r>
      <w:r w:rsidRPr="002E61FF">
        <w:rPr>
          <w:color w:val="1F3864" w:themeColor="accent1" w:themeShade="80"/>
          <w:sz w:val="28"/>
          <w:szCs w:val="28"/>
          <w:lang w:val="en-CA"/>
        </w:rPr>
        <w:t>H1N1</w:t>
      </w:r>
      <w:r w:rsidRPr="000460AA">
        <w:rPr>
          <w:color w:val="2F5496" w:themeColor="accent1" w:themeShade="BF"/>
          <w:sz w:val="28"/>
          <w:szCs w:val="28"/>
          <w:lang w:val="en-CA"/>
        </w:rPr>
        <w:t xml:space="preserve"> </w:t>
      </w:r>
      <w:r w:rsidRPr="000460AA">
        <w:rPr>
          <w:sz w:val="28"/>
          <w:szCs w:val="28"/>
          <w:lang w:val="en-CA"/>
        </w:rPr>
        <w:t>varian</w:t>
      </w:r>
      <w:r w:rsidR="002E61FF">
        <w:rPr>
          <w:sz w:val="28"/>
          <w:szCs w:val="28"/>
          <w:lang w:val="en-CA"/>
        </w:rPr>
        <w:t xml:space="preserve">t would cause the next pandemic. </w:t>
      </w:r>
    </w:p>
    <w:p w:rsidRPr="000460AA" w:rsidR="00726B5F" w:rsidP="005533D8" w:rsidRDefault="002E61FF" w14:paraId="6AF8E930" w14:textId="4546D304">
      <w:pPr>
        <w:pStyle w:val="ListParagraph"/>
        <w:numPr>
          <w:ilvl w:val="0"/>
          <w:numId w:val="351"/>
        </w:numPr>
        <w:rPr>
          <w:sz w:val="28"/>
          <w:szCs w:val="28"/>
          <w:lang w:val="en-CA"/>
        </w:rPr>
      </w:pPr>
      <w:r>
        <w:rPr>
          <w:sz w:val="28"/>
          <w:szCs w:val="28"/>
          <w:lang w:val="en-CA"/>
        </w:rPr>
        <w:t>It turned out</w:t>
      </w:r>
      <w:r w:rsidRPr="000460AA" w:rsidR="00726B5F">
        <w:rPr>
          <w:sz w:val="28"/>
          <w:szCs w:val="28"/>
          <w:lang w:val="en-CA"/>
        </w:rPr>
        <w:t xml:space="preserve"> extremely infectious but caused mild disease.</w:t>
      </w:r>
    </w:p>
    <w:p w:rsidRPr="000460AA" w:rsidR="00726B5F" w:rsidP="005533D8" w:rsidRDefault="00726B5F" w14:paraId="6A16CE8C" w14:textId="77777777">
      <w:pPr>
        <w:pStyle w:val="ListParagraph"/>
        <w:numPr>
          <w:ilvl w:val="0"/>
          <w:numId w:val="351"/>
        </w:numPr>
        <w:rPr>
          <w:sz w:val="28"/>
          <w:szCs w:val="28"/>
          <w:lang w:val="en-CA"/>
        </w:rPr>
      </w:pPr>
      <w:r w:rsidRPr="000460AA">
        <w:rPr>
          <w:sz w:val="28"/>
          <w:szCs w:val="28"/>
          <w:lang w:val="en-CA"/>
        </w:rPr>
        <w:t xml:space="preserve">New fear is </w:t>
      </w:r>
      <w:r w:rsidRPr="002E61FF">
        <w:rPr>
          <w:color w:val="1F3864" w:themeColor="accent1" w:themeShade="80"/>
          <w:sz w:val="28"/>
          <w:szCs w:val="28"/>
          <w:lang w:val="en-CA"/>
        </w:rPr>
        <w:t>H7N9</w:t>
      </w:r>
      <w:r w:rsidRPr="000460AA">
        <w:rPr>
          <w:color w:val="2F5496" w:themeColor="accent1" w:themeShade="BF"/>
          <w:sz w:val="28"/>
          <w:szCs w:val="28"/>
          <w:lang w:val="en-CA"/>
        </w:rPr>
        <w:t xml:space="preserve"> </w:t>
      </w:r>
      <w:r w:rsidRPr="000460AA">
        <w:rPr>
          <w:sz w:val="28"/>
          <w:szCs w:val="28"/>
          <w:lang w:val="en-CA"/>
        </w:rPr>
        <w:t>which causes very serious disease in a high proportion of infected people.</w:t>
      </w:r>
    </w:p>
    <w:p w:rsidRPr="000460AA" w:rsidR="00726B5F" w:rsidP="00726B5F" w:rsidRDefault="00726B5F" w14:paraId="07FEB14C" w14:textId="77777777">
      <w:pPr>
        <w:rPr>
          <w:sz w:val="28"/>
          <w:szCs w:val="28"/>
          <w:lang w:val="en-CA"/>
        </w:rPr>
      </w:pPr>
    </w:p>
    <w:p w:rsidRPr="000460AA" w:rsidR="00726B5F" w:rsidP="005533D8" w:rsidRDefault="00726B5F" w14:paraId="50E45B51" w14:textId="77777777">
      <w:pPr>
        <w:pStyle w:val="ListParagraph"/>
        <w:numPr>
          <w:ilvl w:val="0"/>
          <w:numId w:val="348"/>
        </w:numPr>
        <w:rPr>
          <w:sz w:val="28"/>
          <w:szCs w:val="28"/>
          <w:lang w:val="en-CA"/>
        </w:rPr>
      </w:pPr>
      <w:r w:rsidRPr="002E61FF">
        <w:rPr>
          <w:b/>
          <w:sz w:val="28"/>
          <w:szCs w:val="28"/>
          <w:lang w:val="en-CA"/>
        </w:rPr>
        <w:t>Influenza A</w:t>
      </w:r>
      <w:r w:rsidRPr="000460AA">
        <w:rPr>
          <w:sz w:val="28"/>
          <w:szCs w:val="28"/>
          <w:lang w:val="en-CA"/>
        </w:rPr>
        <w:t xml:space="preserve"> virus  is highly virulent and lyses infected cells with little or no latent state.</w:t>
      </w:r>
    </w:p>
    <w:p w:rsidRPr="000460AA" w:rsidR="00726B5F" w:rsidP="005533D8" w:rsidRDefault="00726B5F" w14:paraId="639020CB" w14:textId="77777777">
      <w:pPr>
        <w:pStyle w:val="ListParagraph"/>
        <w:numPr>
          <w:ilvl w:val="0"/>
          <w:numId w:val="348"/>
        </w:numPr>
        <w:rPr>
          <w:sz w:val="28"/>
          <w:szCs w:val="28"/>
          <w:lang w:val="en-CA"/>
        </w:rPr>
      </w:pPr>
      <w:r w:rsidRPr="000460AA">
        <w:rPr>
          <w:sz w:val="28"/>
          <w:szCs w:val="28"/>
          <w:lang w:val="en-CA"/>
        </w:rPr>
        <w:t xml:space="preserve">Influenza has a </w:t>
      </w:r>
      <w:r w:rsidRPr="002E61FF">
        <w:rPr>
          <w:color w:val="000000" w:themeColor="text1"/>
          <w:sz w:val="28"/>
          <w:szCs w:val="28"/>
          <w:lang w:val="en-CA"/>
        </w:rPr>
        <w:t xml:space="preserve">segmented genome </w:t>
      </w:r>
      <w:r w:rsidRPr="000460AA">
        <w:rPr>
          <w:sz w:val="28"/>
          <w:szCs w:val="28"/>
          <w:lang w:val="en-CA"/>
        </w:rPr>
        <w:t>with 8 separate, linear (-) strands of RNA.</w:t>
      </w:r>
    </w:p>
    <w:p w:rsidRPr="000460AA" w:rsidR="00726B5F" w:rsidP="005533D8" w:rsidRDefault="00726B5F" w14:paraId="2B46FAF1" w14:textId="77777777">
      <w:pPr>
        <w:pStyle w:val="ListParagraph"/>
        <w:numPr>
          <w:ilvl w:val="0"/>
          <w:numId w:val="348"/>
        </w:numPr>
        <w:rPr>
          <w:sz w:val="28"/>
          <w:szCs w:val="28"/>
          <w:lang w:val="en-CA"/>
        </w:rPr>
      </w:pPr>
      <w:r w:rsidRPr="000460AA">
        <w:rPr>
          <w:sz w:val="28"/>
          <w:szCs w:val="28"/>
          <w:lang w:val="en-CA"/>
        </w:rPr>
        <w:t>It has no geometric capsid.</w:t>
      </w:r>
    </w:p>
    <w:p w:rsidRPr="002E61FF" w:rsidR="00726B5F" w:rsidP="005533D8" w:rsidRDefault="00726B5F" w14:paraId="5D15B84E" w14:textId="77777777">
      <w:pPr>
        <w:pStyle w:val="ListParagraph"/>
        <w:numPr>
          <w:ilvl w:val="0"/>
          <w:numId w:val="348"/>
        </w:numPr>
        <w:rPr>
          <w:b/>
          <w:sz w:val="28"/>
          <w:szCs w:val="28"/>
          <w:lang w:val="en-CA"/>
        </w:rPr>
      </w:pPr>
      <w:r w:rsidRPr="000460AA">
        <w:rPr>
          <w:sz w:val="28"/>
          <w:szCs w:val="28"/>
          <w:lang w:val="en-CA"/>
        </w:rPr>
        <w:t xml:space="preserve">The RNA genome (8 RNA chromosome fragments) is loosely contained by a shell of </w:t>
      </w:r>
      <w:r w:rsidRPr="002E61FF">
        <w:rPr>
          <w:sz w:val="28"/>
          <w:szCs w:val="28"/>
          <w:lang w:val="en-CA"/>
        </w:rPr>
        <w:t>matrix proteins, M1.</w:t>
      </w:r>
    </w:p>
    <w:p w:rsidRPr="000460AA" w:rsidR="002E61FF" w:rsidP="002E61FF" w:rsidRDefault="002E61FF" w14:paraId="491A2BD3" w14:textId="77777777">
      <w:pPr>
        <w:pStyle w:val="ListParagraph"/>
        <w:rPr>
          <w:b/>
          <w:sz w:val="28"/>
          <w:szCs w:val="28"/>
          <w:lang w:val="en-CA"/>
        </w:rPr>
      </w:pPr>
    </w:p>
    <w:p w:rsidRPr="000460AA" w:rsidR="00726B5F" w:rsidP="005533D8" w:rsidRDefault="00726B5F" w14:paraId="254C707D" w14:textId="77777777">
      <w:pPr>
        <w:pStyle w:val="ListParagraph"/>
        <w:numPr>
          <w:ilvl w:val="0"/>
          <w:numId w:val="348"/>
        </w:numPr>
        <w:rPr>
          <w:b/>
          <w:sz w:val="28"/>
          <w:szCs w:val="28"/>
          <w:lang w:val="en-CA"/>
        </w:rPr>
      </w:pPr>
      <w:r w:rsidRPr="000460AA">
        <w:rPr>
          <w:sz w:val="28"/>
          <w:szCs w:val="28"/>
          <w:lang w:val="en-CA"/>
        </w:rPr>
        <w:lastRenderedPageBreak/>
        <w:t xml:space="preserve">RNA segments are coated with </w:t>
      </w:r>
      <w:r w:rsidRPr="002E61FF">
        <w:rPr>
          <w:sz w:val="28"/>
          <w:szCs w:val="28"/>
          <w:lang w:val="en-CA"/>
        </w:rPr>
        <w:t>nucleocapsid proteins, NPs.</w:t>
      </w:r>
    </w:p>
    <w:p w:rsidRPr="000460AA" w:rsidR="00726B5F" w:rsidP="005533D8" w:rsidRDefault="00726B5F" w14:paraId="00843153" w14:textId="77777777">
      <w:pPr>
        <w:pStyle w:val="ListParagraph"/>
        <w:numPr>
          <w:ilvl w:val="0"/>
          <w:numId w:val="350"/>
        </w:numPr>
        <w:rPr>
          <w:sz w:val="28"/>
          <w:szCs w:val="28"/>
          <w:lang w:val="en-CA"/>
        </w:rPr>
      </w:pPr>
      <w:r w:rsidRPr="000460AA">
        <w:rPr>
          <w:sz w:val="28"/>
          <w:szCs w:val="28"/>
          <w:lang w:val="en-CA"/>
        </w:rPr>
        <w:t>These complexes are linked and packed in the virion.</w:t>
      </w:r>
    </w:p>
    <w:p w:rsidR="00726B5F" w:rsidP="005533D8" w:rsidRDefault="00726B5F" w14:paraId="6A64DC52" w14:textId="77777777">
      <w:pPr>
        <w:pStyle w:val="ListParagraph"/>
        <w:numPr>
          <w:ilvl w:val="0"/>
          <w:numId w:val="350"/>
        </w:numPr>
        <w:rPr>
          <w:sz w:val="28"/>
          <w:szCs w:val="28"/>
          <w:lang w:val="en-CA"/>
        </w:rPr>
      </w:pPr>
      <w:r w:rsidRPr="000460AA">
        <w:rPr>
          <w:sz w:val="28"/>
          <w:szCs w:val="28"/>
          <w:lang w:val="en-CA"/>
        </w:rPr>
        <w:t>The matrix is surrounded by a membrane envelope and derived from the host cell during budding.</w:t>
      </w:r>
    </w:p>
    <w:p w:rsidRPr="000460AA" w:rsidR="002E61FF" w:rsidP="002E61FF" w:rsidRDefault="002E61FF" w14:paraId="0C1022A9" w14:textId="77777777">
      <w:pPr>
        <w:pStyle w:val="ListParagraph"/>
        <w:ind w:left="1440"/>
        <w:rPr>
          <w:sz w:val="28"/>
          <w:szCs w:val="28"/>
          <w:lang w:val="en-CA"/>
        </w:rPr>
      </w:pPr>
    </w:p>
    <w:p w:rsidRPr="000460AA" w:rsidR="00726B5F" w:rsidP="005533D8" w:rsidRDefault="00726B5F" w14:paraId="3A652536" w14:textId="77777777">
      <w:pPr>
        <w:pStyle w:val="ListParagraph"/>
        <w:numPr>
          <w:ilvl w:val="0"/>
          <w:numId w:val="348"/>
        </w:numPr>
        <w:rPr>
          <w:b/>
          <w:sz w:val="28"/>
          <w:szCs w:val="28"/>
          <w:lang w:val="en-CA"/>
        </w:rPr>
      </w:pPr>
      <w:r w:rsidRPr="000460AA">
        <w:rPr>
          <w:b/>
          <w:sz w:val="28"/>
          <w:szCs w:val="28"/>
          <w:lang w:val="en-CA"/>
        </w:rPr>
        <w:t>There are two major envelope proteins.</w:t>
      </w:r>
    </w:p>
    <w:p w:rsidRPr="000460AA" w:rsidR="00726B5F" w:rsidP="005533D8" w:rsidRDefault="00726B5F" w14:paraId="55514B61" w14:textId="77777777">
      <w:pPr>
        <w:pStyle w:val="ListParagraph"/>
        <w:numPr>
          <w:ilvl w:val="0"/>
          <w:numId w:val="352"/>
        </w:numPr>
        <w:rPr>
          <w:sz w:val="28"/>
          <w:szCs w:val="28"/>
          <w:lang w:val="en-CA"/>
        </w:rPr>
      </w:pPr>
      <w:r w:rsidRPr="000460AA">
        <w:rPr>
          <w:sz w:val="28"/>
          <w:szCs w:val="28"/>
          <w:lang w:val="en-CA"/>
        </w:rPr>
        <w:t>Neuraminidase (NA)</w:t>
      </w:r>
    </w:p>
    <w:p w:rsidRPr="000460AA" w:rsidR="00726B5F" w:rsidP="005533D8" w:rsidRDefault="00726B5F" w14:paraId="2AC59C02" w14:textId="77777777">
      <w:pPr>
        <w:pStyle w:val="ListParagraph"/>
        <w:numPr>
          <w:ilvl w:val="0"/>
          <w:numId w:val="352"/>
        </w:numPr>
        <w:rPr>
          <w:sz w:val="28"/>
          <w:szCs w:val="28"/>
          <w:lang w:val="en-CA"/>
        </w:rPr>
      </w:pPr>
      <w:r w:rsidRPr="000460AA">
        <w:rPr>
          <w:sz w:val="28"/>
          <w:szCs w:val="28"/>
          <w:lang w:val="en-CA"/>
        </w:rPr>
        <w:t>Hemagglutinin (NA)</w:t>
      </w:r>
    </w:p>
    <w:p w:rsidRPr="000460AA" w:rsidR="00726B5F" w:rsidP="00726B5F" w:rsidRDefault="00726B5F" w14:paraId="79FED569" w14:textId="77777777">
      <w:pPr>
        <w:rPr>
          <w:sz w:val="28"/>
          <w:szCs w:val="28"/>
          <w:lang w:val="en-CA"/>
        </w:rPr>
      </w:pPr>
    </w:p>
    <w:p w:rsidRPr="000460AA" w:rsidR="00726B5F" w:rsidP="005533D8" w:rsidRDefault="00726B5F" w14:paraId="404E116F" w14:textId="77777777">
      <w:pPr>
        <w:pStyle w:val="ListParagraph"/>
        <w:numPr>
          <w:ilvl w:val="0"/>
          <w:numId w:val="348"/>
        </w:numPr>
        <w:rPr>
          <w:color w:val="2F5496" w:themeColor="accent1" w:themeShade="BF"/>
          <w:sz w:val="28"/>
          <w:szCs w:val="28"/>
          <w:lang w:val="en-CA"/>
        </w:rPr>
      </w:pPr>
      <w:r w:rsidRPr="000460AA">
        <w:rPr>
          <w:sz w:val="28"/>
          <w:szCs w:val="28"/>
          <w:lang w:val="en-CA"/>
        </w:rPr>
        <w:t xml:space="preserve">The virion genome has </w:t>
      </w:r>
      <w:r w:rsidRPr="002E61FF">
        <w:rPr>
          <w:b/>
          <w:color w:val="000000" w:themeColor="text1"/>
          <w:sz w:val="28"/>
          <w:szCs w:val="28"/>
          <w:lang w:val="en-CA"/>
        </w:rPr>
        <w:t>8 negative RNA segments.</w:t>
      </w:r>
    </w:p>
    <w:p w:rsidRPr="000460AA" w:rsidR="00726B5F" w:rsidP="005533D8" w:rsidRDefault="00726B5F" w14:paraId="0DFFA592" w14:textId="77777777">
      <w:pPr>
        <w:pStyle w:val="ListParagraph"/>
        <w:numPr>
          <w:ilvl w:val="0"/>
          <w:numId w:val="350"/>
        </w:numPr>
        <w:rPr>
          <w:sz w:val="28"/>
          <w:szCs w:val="28"/>
          <w:lang w:val="en-CA"/>
        </w:rPr>
      </w:pPr>
      <w:r w:rsidRPr="000460AA">
        <w:rPr>
          <w:sz w:val="28"/>
          <w:szCs w:val="28"/>
          <w:lang w:val="en-CA"/>
        </w:rPr>
        <w:t>Each segment is coated with nucleocapsid proteins.</w:t>
      </w:r>
    </w:p>
    <w:p w:rsidRPr="000460AA" w:rsidR="00726B5F" w:rsidP="005533D8" w:rsidRDefault="00726B5F" w14:paraId="237F8824" w14:textId="77777777">
      <w:pPr>
        <w:pStyle w:val="ListParagraph"/>
        <w:numPr>
          <w:ilvl w:val="0"/>
          <w:numId w:val="350"/>
        </w:numPr>
        <w:rPr>
          <w:sz w:val="28"/>
          <w:szCs w:val="28"/>
          <w:lang w:val="en-CA"/>
        </w:rPr>
      </w:pPr>
      <w:r w:rsidRPr="000460AA">
        <w:rPr>
          <w:sz w:val="28"/>
          <w:szCs w:val="28"/>
          <w:lang w:val="en-CA"/>
        </w:rPr>
        <w:t>Each segment encodes 1 protein.</w:t>
      </w:r>
    </w:p>
    <w:p w:rsidR="002E61FF" w:rsidP="002E61FF" w:rsidRDefault="00726B5F" w14:paraId="46043B7D" w14:textId="77777777">
      <w:pPr>
        <w:pStyle w:val="ListParagraph"/>
        <w:numPr>
          <w:ilvl w:val="0"/>
          <w:numId w:val="350"/>
        </w:numPr>
        <w:rPr>
          <w:sz w:val="28"/>
          <w:szCs w:val="28"/>
          <w:lang w:val="en-CA"/>
        </w:rPr>
      </w:pPr>
      <w:r w:rsidRPr="000460AA">
        <w:rPr>
          <w:sz w:val="28"/>
          <w:szCs w:val="28"/>
          <w:lang w:val="en-CA"/>
        </w:rPr>
        <w:t>2 segments undergo splicing to encode 2 proteins.</w:t>
      </w:r>
    </w:p>
    <w:p w:rsidR="002E61FF" w:rsidP="002E61FF" w:rsidRDefault="00726B5F" w14:paraId="79F84C15" w14:textId="77777777">
      <w:pPr>
        <w:pStyle w:val="ListParagraph"/>
        <w:numPr>
          <w:ilvl w:val="0"/>
          <w:numId w:val="350"/>
        </w:numPr>
        <w:rPr>
          <w:sz w:val="28"/>
          <w:szCs w:val="28"/>
          <w:lang w:val="en-CA"/>
        </w:rPr>
      </w:pPr>
      <w:r w:rsidRPr="002E61FF">
        <w:rPr>
          <w:sz w:val="28"/>
          <w:szCs w:val="28"/>
          <w:lang w:val="en-CA"/>
        </w:rPr>
        <w:t>Each segment is packaged with an RNA-dependent RNA polymerase complex.</w:t>
      </w:r>
    </w:p>
    <w:p w:rsidRPr="002E61FF" w:rsidR="00726B5F" w:rsidP="002E61FF" w:rsidRDefault="00726B5F" w14:paraId="24A5DD61" w14:textId="458BC833">
      <w:pPr>
        <w:pStyle w:val="ListParagraph"/>
        <w:numPr>
          <w:ilvl w:val="0"/>
          <w:numId w:val="350"/>
        </w:numPr>
        <w:rPr>
          <w:sz w:val="28"/>
          <w:szCs w:val="28"/>
          <w:lang w:val="en-CA"/>
        </w:rPr>
      </w:pPr>
      <w:r w:rsidRPr="002E61FF">
        <w:rPr>
          <w:sz w:val="28"/>
          <w:szCs w:val="28"/>
          <w:lang w:val="en-CA"/>
        </w:rPr>
        <w:t>During viral assembly in an infected cell, the segments are packaged randomly.</w:t>
      </w:r>
    </w:p>
    <w:p w:rsidRPr="000460AA" w:rsidR="00726B5F" w:rsidP="005533D8" w:rsidRDefault="00726B5F" w14:paraId="0A2AA5F0" w14:textId="77777777">
      <w:pPr>
        <w:pStyle w:val="ListParagraph"/>
        <w:numPr>
          <w:ilvl w:val="0"/>
          <w:numId w:val="348"/>
        </w:numPr>
        <w:rPr>
          <w:sz w:val="28"/>
          <w:szCs w:val="28"/>
          <w:lang w:val="en-CA"/>
        </w:rPr>
      </w:pPr>
      <w:r w:rsidRPr="000460AA">
        <w:rPr>
          <w:sz w:val="28"/>
          <w:szCs w:val="28"/>
          <w:lang w:val="en-CA"/>
        </w:rPr>
        <w:t>Only 1 in 400 packaged viruses will be capable of subsequent infection.</w:t>
      </w:r>
    </w:p>
    <w:p w:rsidRPr="000460AA" w:rsidR="00726B5F" w:rsidP="00726B5F" w:rsidRDefault="00726B5F" w14:paraId="212C978B" w14:textId="77777777">
      <w:pPr>
        <w:rPr>
          <w:sz w:val="28"/>
          <w:szCs w:val="28"/>
          <w:lang w:val="en-CA"/>
        </w:rPr>
      </w:pPr>
    </w:p>
    <w:p w:rsidRPr="002E61FF" w:rsidR="00726B5F" w:rsidP="002E61FF" w:rsidRDefault="00726B5F" w14:paraId="46BE818B" w14:textId="0B315873">
      <w:pPr>
        <w:pStyle w:val="ListParagraph"/>
        <w:numPr>
          <w:ilvl w:val="0"/>
          <w:numId w:val="396"/>
        </w:numPr>
        <w:rPr>
          <w:b/>
          <w:sz w:val="28"/>
          <w:szCs w:val="28"/>
          <w:lang w:val="en-CA"/>
        </w:rPr>
      </w:pPr>
      <w:r w:rsidRPr="002E61FF">
        <w:rPr>
          <w:b/>
          <w:sz w:val="28"/>
          <w:szCs w:val="28"/>
          <w:lang w:val="en-CA"/>
        </w:rPr>
        <w:t>A</w:t>
      </w:r>
      <w:r w:rsidR="002E61FF">
        <w:rPr>
          <w:b/>
          <w:sz w:val="28"/>
          <w:szCs w:val="28"/>
          <w:lang w:val="en-CA"/>
        </w:rPr>
        <w:t>dvantages of a segmented genome:</w:t>
      </w:r>
    </w:p>
    <w:p w:rsidR="002E61FF" w:rsidP="002E61FF" w:rsidRDefault="002E61FF" w14:paraId="4B16D613" w14:textId="77777777">
      <w:pPr>
        <w:pStyle w:val="ListParagraph"/>
        <w:numPr>
          <w:ilvl w:val="0"/>
          <w:numId w:val="397"/>
        </w:numPr>
        <w:rPr>
          <w:sz w:val="28"/>
          <w:szCs w:val="28"/>
          <w:lang w:val="en-CA"/>
        </w:rPr>
      </w:pPr>
      <w:r>
        <w:rPr>
          <w:sz w:val="28"/>
          <w:szCs w:val="28"/>
          <w:lang w:val="en-CA"/>
        </w:rPr>
        <w:t>I</w:t>
      </w:r>
      <w:r w:rsidRPr="002E61FF" w:rsidR="00726B5F">
        <w:rPr>
          <w:sz w:val="28"/>
          <w:szCs w:val="28"/>
          <w:lang w:val="en-CA"/>
        </w:rPr>
        <w:t>ts ability to continually change its antigenic determinant</w:t>
      </w:r>
      <w:r>
        <w:rPr>
          <w:sz w:val="28"/>
          <w:szCs w:val="28"/>
          <w:lang w:val="en-CA"/>
        </w:rPr>
        <w:t xml:space="preserve">, which allows </w:t>
      </w:r>
      <w:r w:rsidRPr="002E61FF" w:rsidR="00726B5F">
        <w:rPr>
          <w:sz w:val="28"/>
          <w:szCs w:val="28"/>
          <w:lang w:val="en-CA"/>
        </w:rPr>
        <w:t>it</w:t>
      </w:r>
      <w:r>
        <w:rPr>
          <w:sz w:val="28"/>
          <w:szCs w:val="28"/>
          <w:lang w:val="en-CA"/>
        </w:rPr>
        <w:t xml:space="preserve"> to evade</w:t>
      </w:r>
      <w:r w:rsidRPr="002E61FF" w:rsidR="00726B5F">
        <w:rPr>
          <w:sz w:val="28"/>
          <w:szCs w:val="28"/>
          <w:lang w:val="en-CA"/>
        </w:rPr>
        <w:t xml:space="preserve"> host acquired immunity.</w:t>
      </w:r>
    </w:p>
    <w:p w:rsidRPr="00003596" w:rsidR="00726B5F" w:rsidP="00003596" w:rsidRDefault="00003596" w14:paraId="0D85136E" w14:textId="76E865A1">
      <w:pPr>
        <w:pStyle w:val="ListParagraph"/>
        <w:numPr>
          <w:ilvl w:val="0"/>
          <w:numId w:val="397"/>
        </w:numPr>
        <w:rPr>
          <w:sz w:val="28"/>
          <w:szCs w:val="28"/>
          <w:lang w:val="en-CA"/>
        </w:rPr>
      </w:pPr>
      <w:r>
        <w:rPr>
          <w:sz w:val="28"/>
          <w:szCs w:val="28"/>
          <w:lang w:val="en-CA"/>
        </w:rPr>
        <w:t xml:space="preserve">It allows for </w:t>
      </w:r>
      <w:r w:rsidRPr="002E61FF" w:rsidR="00726B5F">
        <w:rPr>
          <w:sz w:val="28"/>
          <w:szCs w:val="28"/>
          <w:lang w:val="en-CA"/>
        </w:rPr>
        <w:t>ass</w:t>
      </w:r>
      <w:r w:rsidR="002E61FF">
        <w:rPr>
          <w:sz w:val="28"/>
          <w:szCs w:val="28"/>
          <w:lang w:val="en-CA"/>
        </w:rPr>
        <w:t>ortment of genetic information which generate</w:t>
      </w:r>
      <w:r w:rsidRPr="002E61FF" w:rsidR="00726B5F">
        <w:rPr>
          <w:sz w:val="28"/>
          <w:szCs w:val="28"/>
          <w:lang w:val="en-CA"/>
        </w:rPr>
        <w:t xml:space="preserve"> new strains </w:t>
      </w:r>
      <w:r w:rsidR="002E61FF">
        <w:rPr>
          <w:sz w:val="28"/>
          <w:szCs w:val="28"/>
          <w:lang w:val="en-CA"/>
        </w:rPr>
        <w:t>faster</w:t>
      </w:r>
      <w:r w:rsidRPr="002E61FF" w:rsidR="00726B5F">
        <w:rPr>
          <w:sz w:val="28"/>
          <w:szCs w:val="28"/>
          <w:lang w:val="en-CA"/>
        </w:rPr>
        <w:t xml:space="preserve"> than vir</w:t>
      </w:r>
      <w:r>
        <w:rPr>
          <w:sz w:val="28"/>
          <w:szCs w:val="28"/>
          <w:lang w:val="en-CA"/>
        </w:rPr>
        <w:t>uses with non-segmented genomes e</w:t>
      </w:r>
      <w:r w:rsidRPr="00003596" w:rsidR="00726B5F">
        <w:rPr>
          <w:sz w:val="28"/>
          <w:szCs w:val="28"/>
          <w:lang w:val="en-CA"/>
        </w:rPr>
        <w:t>.g</w:t>
      </w:r>
      <w:r w:rsidRPr="00003596" w:rsidR="00726B5F">
        <w:rPr>
          <w:color w:val="000000" w:themeColor="text1"/>
          <w:sz w:val="28"/>
          <w:szCs w:val="28"/>
          <w:lang w:val="en-CA"/>
        </w:rPr>
        <w:t>.</w:t>
      </w:r>
      <w:r w:rsidRPr="00003596" w:rsidR="00726B5F">
        <w:rPr>
          <w:color w:val="2F5496" w:themeColor="accent1" w:themeShade="BF"/>
          <w:sz w:val="28"/>
          <w:szCs w:val="28"/>
          <w:lang w:val="en-CA"/>
        </w:rPr>
        <w:t xml:space="preserve"> </w:t>
      </w:r>
      <w:r>
        <w:rPr>
          <w:sz w:val="28"/>
          <w:szCs w:val="28"/>
          <w:lang w:val="en-CA"/>
        </w:rPr>
        <w:t>poliovirus</w:t>
      </w:r>
      <w:r w:rsidRPr="00003596" w:rsidR="00726B5F">
        <w:rPr>
          <w:sz w:val="28"/>
          <w:szCs w:val="28"/>
          <w:lang w:val="en-CA"/>
        </w:rPr>
        <w:t xml:space="preserve"> immunity through exposure </w:t>
      </w:r>
      <w:r>
        <w:rPr>
          <w:sz w:val="28"/>
          <w:szCs w:val="28"/>
          <w:lang w:val="en-CA"/>
        </w:rPr>
        <w:t>or vaccination is long-lasting.</w:t>
      </w:r>
    </w:p>
    <w:p w:rsidRPr="000460AA" w:rsidR="00726B5F" w:rsidP="00726B5F" w:rsidRDefault="00726B5F" w14:paraId="45472173" w14:textId="77777777">
      <w:pPr>
        <w:ind w:left="360"/>
        <w:rPr>
          <w:sz w:val="28"/>
          <w:szCs w:val="28"/>
          <w:lang w:val="en-CA"/>
        </w:rPr>
      </w:pPr>
    </w:p>
    <w:p w:rsidRPr="00003596" w:rsidR="00726B5F" w:rsidP="00726B5F" w:rsidRDefault="00726B5F" w14:paraId="7634A8BC" w14:textId="433D34EC">
      <w:pPr>
        <w:pStyle w:val="ListParagraph"/>
        <w:numPr>
          <w:ilvl w:val="0"/>
          <w:numId w:val="384"/>
        </w:numPr>
        <w:rPr>
          <w:sz w:val="28"/>
          <w:szCs w:val="28"/>
          <w:lang w:val="en-CA"/>
        </w:rPr>
      </w:pPr>
      <w:r w:rsidRPr="000460AA">
        <w:rPr>
          <w:sz w:val="28"/>
          <w:szCs w:val="28"/>
          <w:lang w:val="en-CA"/>
        </w:rPr>
        <w:t>If two different strains of influenza virus infect a host simultaneously, their segments can reassert to generate a novel hybrid strain.</w:t>
      </w:r>
    </w:p>
    <w:p w:rsidRPr="00003596" w:rsidR="00726B5F" w:rsidP="00726B5F" w:rsidRDefault="00726B5F" w14:paraId="1DC05B74" w14:textId="326A563B">
      <w:pPr>
        <w:pStyle w:val="ListParagraph"/>
        <w:numPr>
          <w:ilvl w:val="0"/>
          <w:numId w:val="384"/>
        </w:numPr>
        <w:rPr>
          <w:sz w:val="28"/>
          <w:szCs w:val="28"/>
          <w:lang w:val="en-CA"/>
        </w:rPr>
      </w:pPr>
      <w:r w:rsidRPr="000460AA">
        <w:rPr>
          <w:sz w:val="28"/>
          <w:szCs w:val="28"/>
          <w:lang w:val="en-CA"/>
        </w:rPr>
        <w:t xml:space="preserve"> Because influenza genomes are capable of reassortment, they can rapidly generate a new strain that our immune system fails to recognize e.g. H1N1 pandemic in 2009.</w:t>
      </w:r>
    </w:p>
    <w:p w:rsidRPr="000460AA" w:rsidR="00726B5F" w:rsidP="002E61FF" w:rsidRDefault="00726B5F" w14:paraId="778145CE" w14:textId="77777777">
      <w:pPr>
        <w:pStyle w:val="ListParagraph"/>
        <w:numPr>
          <w:ilvl w:val="0"/>
          <w:numId w:val="384"/>
        </w:numPr>
        <w:rPr>
          <w:sz w:val="28"/>
          <w:szCs w:val="28"/>
          <w:lang w:val="en-CA"/>
        </w:rPr>
      </w:pPr>
      <w:r w:rsidRPr="000460AA">
        <w:rPr>
          <w:sz w:val="28"/>
          <w:szCs w:val="28"/>
          <w:lang w:val="en-CA"/>
        </w:rPr>
        <w:t>The influenza viruses also continually acquire small mutations that can lead to new phenotypes with respect to drug resistance and host range.</w:t>
      </w:r>
    </w:p>
    <w:p w:rsidR="00726B5F" w:rsidP="00726B5F" w:rsidRDefault="00726B5F" w14:paraId="355FF9C8" w14:textId="77777777">
      <w:pPr>
        <w:rPr>
          <w:sz w:val="28"/>
          <w:szCs w:val="28"/>
          <w:lang w:val="en-CA"/>
        </w:rPr>
      </w:pPr>
    </w:p>
    <w:p w:rsidR="00003596" w:rsidP="00726B5F" w:rsidRDefault="00003596" w14:paraId="46182A6B" w14:textId="77777777">
      <w:pPr>
        <w:rPr>
          <w:sz w:val="28"/>
          <w:szCs w:val="28"/>
          <w:lang w:val="en-CA"/>
        </w:rPr>
      </w:pPr>
    </w:p>
    <w:p w:rsidR="00003596" w:rsidP="00726B5F" w:rsidRDefault="00003596" w14:paraId="2820351F" w14:textId="77777777">
      <w:pPr>
        <w:rPr>
          <w:sz w:val="28"/>
          <w:szCs w:val="28"/>
          <w:lang w:val="en-CA"/>
        </w:rPr>
      </w:pPr>
    </w:p>
    <w:p w:rsidRPr="000460AA" w:rsidR="00003596" w:rsidP="00726B5F" w:rsidRDefault="00003596" w14:paraId="76A2AF77" w14:textId="77777777">
      <w:pPr>
        <w:rPr>
          <w:sz w:val="28"/>
          <w:szCs w:val="28"/>
          <w:lang w:val="en-CA"/>
        </w:rPr>
      </w:pPr>
    </w:p>
    <w:p w:rsidRPr="00003596" w:rsidR="00726B5F" w:rsidP="002E61FF" w:rsidRDefault="00003596" w14:paraId="3DFE3091" w14:textId="523493D5">
      <w:pPr>
        <w:pStyle w:val="ListParagraph"/>
        <w:numPr>
          <w:ilvl w:val="0"/>
          <w:numId w:val="384"/>
        </w:numPr>
        <w:rPr>
          <w:sz w:val="28"/>
          <w:szCs w:val="28"/>
          <w:lang w:val="en-CA"/>
        </w:rPr>
      </w:pPr>
      <w:r w:rsidRPr="00003596">
        <w:rPr>
          <w:sz w:val="28"/>
          <w:szCs w:val="28"/>
          <w:lang w:val="en-CA"/>
        </w:rPr>
        <w:lastRenderedPageBreak/>
        <w:t>In “H1N1”, t</w:t>
      </w:r>
      <w:r w:rsidRPr="00003596" w:rsidR="00726B5F">
        <w:rPr>
          <w:sz w:val="28"/>
          <w:szCs w:val="28"/>
          <w:lang w:val="en-CA"/>
        </w:rPr>
        <w:t xml:space="preserve">he H stands for </w:t>
      </w:r>
      <w:r w:rsidRPr="00003596" w:rsidR="00726B5F">
        <w:rPr>
          <w:b/>
          <w:sz w:val="28"/>
          <w:szCs w:val="28"/>
          <w:lang w:val="en-CA"/>
        </w:rPr>
        <w:t>hemagglutinin</w:t>
      </w:r>
      <w:r w:rsidRPr="00003596" w:rsidR="00726B5F">
        <w:rPr>
          <w:sz w:val="28"/>
          <w:szCs w:val="28"/>
          <w:lang w:val="en-CA"/>
        </w:rPr>
        <w:t>.</w:t>
      </w:r>
    </w:p>
    <w:p w:rsidRPr="000460AA" w:rsidR="00726B5F" w:rsidP="005533D8" w:rsidRDefault="00726B5F" w14:paraId="5B9A0C62" w14:textId="77777777">
      <w:pPr>
        <w:pStyle w:val="ListParagraph"/>
        <w:numPr>
          <w:ilvl w:val="0"/>
          <w:numId w:val="350"/>
        </w:numPr>
        <w:rPr>
          <w:sz w:val="28"/>
          <w:szCs w:val="28"/>
          <w:lang w:val="en-CA"/>
        </w:rPr>
      </w:pPr>
      <w:r w:rsidRPr="000460AA">
        <w:rPr>
          <w:sz w:val="28"/>
          <w:szCs w:val="28"/>
          <w:lang w:val="en-CA"/>
        </w:rPr>
        <w:t xml:space="preserve">There are </w:t>
      </w:r>
      <w:r w:rsidRPr="00003596">
        <w:rPr>
          <w:color w:val="000000" w:themeColor="text1"/>
          <w:sz w:val="28"/>
          <w:szCs w:val="28"/>
          <w:lang w:val="en-CA"/>
        </w:rPr>
        <w:t>18 HA subtypes.</w:t>
      </w:r>
    </w:p>
    <w:p w:rsidRPr="000460AA" w:rsidR="00726B5F" w:rsidP="002E61FF" w:rsidRDefault="00003596" w14:paraId="3FD9E00C" w14:textId="7EAFBF17">
      <w:pPr>
        <w:pStyle w:val="ListParagraph"/>
        <w:numPr>
          <w:ilvl w:val="0"/>
          <w:numId w:val="384"/>
        </w:numPr>
        <w:rPr>
          <w:sz w:val="28"/>
          <w:szCs w:val="28"/>
          <w:lang w:val="en-CA"/>
        </w:rPr>
      </w:pPr>
      <w:r>
        <w:rPr>
          <w:sz w:val="28"/>
          <w:szCs w:val="28"/>
          <w:lang w:val="en-CA"/>
        </w:rPr>
        <w:t>It f</w:t>
      </w:r>
      <w:r w:rsidRPr="000460AA" w:rsidR="00726B5F">
        <w:rPr>
          <w:sz w:val="28"/>
          <w:szCs w:val="28"/>
          <w:lang w:val="en-CA"/>
        </w:rPr>
        <w:t>orms a trimer complex</w:t>
      </w:r>
      <w:r>
        <w:rPr>
          <w:sz w:val="28"/>
          <w:szCs w:val="28"/>
          <w:lang w:val="en-CA"/>
        </w:rPr>
        <w:t>,</w:t>
      </w:r>
      <w:r w:rsidRPr="000460AA" w:rsidR="00726B5F">
        <w:rPr>
          <w:sz w:val="28"/>
          <w:szCs w:val="28"/>
          <w:lang w:val="en-CA"/>
        </w:rPr>
        <w:t xml:space="preserve"> each with an N-terminal fusion peptide.</w:t>
      </w:r>
    </w:p>
    <w:p w:rsidRPr="00003596" w:rsidR="00726B5F" w:rsidP="002E61FF" w:rsidRDefault="00726B5F" w14:paraId="2474FB09" w14:textId="77777777">
      <w:pPr>
        <w:pStyle w:val="ListParagraph"/>
        <w:numPr>
          <w:ilvl w:val="0"/>
          <w:numId w:val="384"/>
        </w:numPr>
        <w:rPr>
          <w:sz w:val="28"/>
          <w:szCs w:val="28"/>
          <w:lang w:val="en-CA"/>
        </w:rPr>
      </w:pPr>
      <w:r w:rsidRPr="00003596">
        <w:rPr>
          <w:sz w:val="28"/>
          <w:szCs w:val="28"/>
          <w:lang w:val="en-CA"/>
        </w:rPr>
        <w:t>Allows fusion of the viral membrane with the host cell membrane.</w:t>
      </w:r>
    </w:p>
    <w:p w:rsidRPr="000460AA" w:rsidR="00726B5F" w:rsidP="005533D8" w:rsidRDefault="00726B5F" w14:paraId="36CF5778" w14:textId="77777777">
      <w:pPr>
        <w:pStyle w:val="ListParagraph"/>
        <w:numPr>
          <w:ilvl w:val="0"/>
          <w:numId w:val="354"/>
        </w:numPr>
        <w:rPr>
          <w:sz w:val="28"/>
          <w:szCs w:val="28"/>
          <w:lang w:val="en-CA"/>
        </w:rPr>
      </w:pPr>
      <w:r w:rsidRPr="000460AA">
        <w:rPr>
          <w:sz w:val="28"/>
          <w:szCs w:val="28"/>
          <w:lang w:val="en-CA"/>
        </w:rPr>
        <w:t>HA C-terminal domain recognizes and binds to host cell sialic acid receptor.</w:t>
      </w:r>
    </w:p>
    <w:p w:rsidRPr="000460AA" w:rsidR="00726B5F" w:rsidP="005533D8" w:rsidRDefault="00726B5F" w14:paraId="4B5B7035" w14:textId="77777777">
      <w:pPr>
        <w:pStyle w:val="ListParagraph"/>
        <w:numPr>
          <w:ilvl w:val="0"/>
          <w:numId w:val="354"/>
        </w:numPr>
        <w:rPr>
          <w:sz w:val="28"/>
          <w:szCs w:val="28"/>
          <w:lang w:val="en-CA"/>
        </w:rPr>
      </w:pPr>
      <w:r w:rsidRPr="000460AA">
        <w:rPr>
          <w:sz w:val="28"/>
          <w:szCs w:val="28"/>
          <w:lang w:val="en-CA"/>
        </w:rPr>
        <w:t>Triggers uptake of virion by endocytosis.</w:t>
      </w:r>
    </w:p>
    <w:p w:rsidRPr="000460AA" w:rsidR="00726B5F" w:rsidP="005533D8" w:rsidRDefault="00726B5F" w14:paraId="0DEC8463" w14:textId="77777777">
      <w:pPr>
        <w:pStyle w:val="ListParagraph"/>
        <w:numPr>
          <w:ilvl w:val="0"/>
          <w:numId w:val="354"/>
        </w:numPr>
        <w:rPr>
          <w:sz w:val="28"/>
          <w:szCs w:val="28"/>
          <w:lang w:val="en-CA"/>
        </w:rPr>
      </w:pPr>
      <w:r w:rsidRPr="000460AA">
        <w:rPr>
          <w:sz w:val="28"/>
          <w:szCs w:val="28"/>
          <w:lang w:val="en-CA"/>
        </w:rPr>
        <w:t>Endocytic vesicle acidifies and produces a conformational change that exposes the N-terminal fusion peptide.</w:t>
      </w:r>
    </w:p>
    <w:p w:rsidRPr="000460AA" w:rsidR="00726B5F" w:rsidP="005533D8" w:rsidRDefault="00726B5F" w14:paraId="459F895B" w14:textId="77777777">
      <w:pPr>
        <w:pStyle w:val="ListParagraph"/>
        <w:numPr>
          <w:ilvl w:val="0"/>
          <w:numId w:val="354"/>
        </w:numPr>
        <w:rPr>
          <w:sz w:val="28"/>
          <w:szCs w:val="28"/>
          <w:lang w:val="en-CA"/>
        </w:rPr>
      </w:pPr>
      <w:r w:rsidRPr="000460AA">
        <w:rPr>
          <w:sz w:val="28"/>
          <w:szCs w:val="28"/>
          <w:lang w:val="en-CA"/>
        </w:rPr>
        <w:t>Fusion of host and viral membranes can now take place.</w:t>
      </w:r>
    </w:p>
    <w:p w:rsidRPr="000460AA" w:rsidR="00726B5F" w:rsidP="005533D8" w:rsidRDefault="00726B5F" w14:paraId="1465352A" w14:textId="77777777">
      <w:pPr>
        <w:pStyle w:val="ListParagraph"/>
        <w:numPr>
          <w:ilvl w:val="0"/>
          <w:numId w:val="354"/>
        </w:numPr>
        <w:rPr>
          <w:sz w:val="28"/>
          <w:szCs w:val="28"/>
          <w:lang w:val="en-CA"/>
        </w:rPr>
      </w:pPr>
      <w:r w:rsidRPr="000460AA">
        <w:rPr>
          <w:sz w:val="28"/>
          <w:szCs w:val="28"/>
          <w:lang w:val="en-CA"/>
        </w:rPr>
        <w:t>Triggers release of the genome cargo into the host cytosol.</w:t>
      </w:r>
    </w:p>
    <w:p w:rsidRPr="000460AA" w:rsidR="00726B5F" w:rsidP="00726B5F" w:rsidRDefault="00726B5F" w14:paraId="09B53C37" w14:textId="77777777">
      <w:pPr>
        <w:rPr>
          <w:sz w:val="28"/>
          <w:szCs w:val="28"/>
          <w:lang w:val="en-CA"/>
        </w:rPr>
      </w:pPr>
    </w:p>
    <w:p w:rsidRPr="00003596" w:rsidR="00726B5F" w:rsidP="002E61FF" w:rsidRDefault="00726B5F" w14:paraId="08D3C70D" w14:textId="77777777">
      <w:pPr>
        <w:pStyle w:val="ListParagraph"/>
        <w:numPr>
          <w:ilvl w:val="0"/>
          <w:numId w:val="384"/>
        </w:numPr>
        <w:rPr>
          <w:sz w:val="28"/>
          <w:szCs w:val="28"/>
          <w:lang w:val="en-CA"/>
        </w:rPr>
      </w:pPr>
      <w:r w:rsidRPr="00003596">
        <w:rPr>
          <w:sz w:val="28"/>
          <w:szCs w:val="28"/>
          <w:lang w:val="en-CA"/>
        </w:rPr>
        <w:t xml:space="preserve">The N stands for </w:t>
      </w:r>
      <w:r w:rsidRPr="00003596">
        <w:rPr>
          <w:b/>
          <w:sz w:val="28"/>
          <w:szCs w:val="28"/>
          <w:lang w:val="en-CA"/>
        </w:rPr>
        <w:t>neuraminidase</w:t>
      </w:r>
      <w:r w:rsidRPr="00003596">
        <w:rPr>
          <w:sz w:val="28"/>
          <w:szCs w:val="28"/>
          <w:lang w:val="en-CA"/>
        </w:rPr>
        <w:t>.</w:t>
      </w:r>
    </w:p>
    <w:p w:rsidRPr="00003596" w:rsidR="00726B5F" w:rsidP="005533D8" w:rsidRDefault="00726B5F" w14:paraId="3F87F29F" w14:textId="77777777">
      <w:pPr>
        <w:pStyle w:val="ListParagraph"/>
        <w:numPr>
          <w:ilvl w:val="0"/>
          <w:numId w:val="350"/>
        </w:numPr>
        <w:rPr>
          <w:color w:val="000000" w:themeColor="text1"/>
          <w:sz w:val="28"/>
          <w:szCs w:val="28"/>
          <w:lang w:val="en-CA"/>
        </w:rPr>
      </w:pPr>
      <w:r w:rsidRPr="00003596">
        <w:rPr>
          <w:color w:val="000000" w:themeColor="text1"/>
          <w:sz w:val="28"/>
          <w:szCs w:val="28"/>
          <w:lang w:val="en-CA"/>
        </w:rPr>
        <w:t>There are 11 N variants.</w:t>
      </w:r>
    </w:p>
    <w:p w:rsidRPr="00003596" w:rsidR="00726B5F" w:rsidP="002E61FF" w:rsidRDefault="00726B5F" w14:paraId="5D73A0BE" w14:textId="77777777">
      <w:pPr>
        <w:pStyle w:val="ListParagraph"/>
        <w:numPr>
          <w:ilvl w:val="0"/>
          <w:numId w:val="384"/>
        </w:numPr>
        <w:rPr>
          <w:sz w:val="28"/>
          <w:szCs w:val="28"/>
          <w:lang w:val="en-CA"/>
        </w:rPr>
      </w:pPr>
      <w:r w:rsidRPr="00003596">
        <w:rPr>
          <w:sz w:val="28"/>
          <w:szCs w:val="28"/>
          <w:lang w:val="en-CA"/>
        </w:rPr>
        <w:t>Envelope proteins and viral genome packages travel to cell membrane for packaging into new virions.</w:t>
      </w:r>
    </w:p>
    <w:p w:rsidRPr="000460AA" w:rsidR="00726B5F" w:rsidP="005533D8" w:rsidRDefault="00726B5F" w14:paraId="37EA70D7" w14:textId="77777777">
      <w:pPr>
        <w:pStyle w:val="ListParagraph"/>
        <w:numPr>
          <w:ilvl w:val="0"/>
          <w:numId w:val="355"/>
        </w:numPr>
        <w:rPr>
          <w:sz w:val="28"/>
          <w:szCs w:val="28"/>
          <w:lang w:val="en-CA"/>
        </w:rPr>
      </w:pPr>
      <w:r w:rsidRPr="000460AA">
        <w:rPr>
          <w:sz w:val="28"/>
          <w:szCs w:val="28"/>
          <w:lang w:val="en-CA"/>
        </w:rPr>
        <w:t>Within the cell membrane, envelope proteins assemble around the genome and matrix proteins.</w:t>
      </w:r>
    </w:p>
    <w:p w:rsidRPr="000460AA" w:rsidR="00726B5F" w:rsidP="005533D8" w:rsidRDefault="00726B5F" w14:paraId="37F7BD73" w14:textId="77777777">
      <w:pPr>
        <w:pStyle w:val="ListParagraph"/>
        <w:numPr>
          <w:ilvl w:val="0"/>
          <w:numId w:val="355"/>
        </w:numPr>
        <w:rPr>
          <w:sz w:val="28"/>
          <w:szCs w:val="28"/>
          <w:lang w:val="en-CA"/>
        </w:rPr>
      </w:pPr>
      <w:r w:rsidRPr="000460AA">
        <w:rPr>
          <w:sz w:val="28"/>
          <w:szCs w:val="28"/>
          <w:lang w:val="en-CA"/>
        </w:rPr>
        <w:t>Virion then buds out of the host cell.</w:t>
      </w:r>
    </w:p>
    <w:p w:rsidRPr="000460AA" w:rsidR="00726B5F" w:rsidP="005533D8" w:rsidRDefault="00726B5F" w14:paraId="362BBA59" w14:textId="77777777">
      <w:pPr>
        <w:pStyle w:val="ListParagraph"/>
        <w:numPr>
          <w:ilvl w:val="0"/>
          <w:numId w:val="355"/>
        </w:numPr>
        <w:rPr>
          <w:sz w:val="28"/>
          <w:szCs w:val="28"/>
          <w:lang w:val="en-CA"/>
        </w:rPr>
      </w:pPr>
      <w:r w:rsidRPr="000460AA">
        <w:rPr>
          <w:sz w:val="28"/>
          <w:szCs w:val="28"/>
          <w:lang w:val="en-CA"/>
        </w:rPr>
        <w:t>Neuraminidase cuts the virion loose from host glycoproteins to release it to the extracellular space.</w:t>
      </w:r>
    </w:p>
    <w:p w:rsidRPr="000460AA" w:rsidR="00726B5F" w:rsidP="00726B5F" w:rsidRDefault="00726B5F" w14:paraId="4698AC71" w14:textId="77777777">
      <w:pPr>
        <w:rPr>
          <w:sz w:val="28"/>
          <w:szCs w:val="28"/>
          <w:lang w:val="en-CA"/>
        </w:rPr>
      </w:pPr>
    </w:p>
    <w:p w:rsidRPr="000460AA" w:rsidR="00726B5F" w:rsidP="002E61FF" w:rsidRDefault="00726B5F" w14:paraId="6A1C4929" w14:textId="77777777">
      <w:pPr>
        <w:pStyle w:val="ListParagraph"/>
        <w:numPr>
          <w:ilvl w:val="0"/>
          <w:numId w:val="384"/>
        </w:numPr>
        <w:rPr>
          <w:sz w:val="28"/>
          <w:szCs w:val="28"/>
          <w:lang w:val="en-CA"/>
        </w:rPr>
      </w:pPr>
      <w:r w:rsidRPr="000460AA">
        <w:rPr>
          <w:sz w:val="28"/>
          <w:szCs w:val="28"/>
          <w:lang w:val="en-CA"/>
        </w:rPr>
        <w:t>Birds are the natural reservoir for Influenza A virus.</w:t>
      </w:r>
    </w:p>
    <w:p w:rsidRPr="000460AA" w:rsidR="00726B5F" w:rsidP="002E61FF" w:rsidRDefault="00726B5F" w14:paraId="5A2F8921" w14:textId="77777777">
      <w:pPr>
        <w:pStyle w:val="ListParagraph"/>
        <w:numPr>
          <w:ilvl w:val="0"/>
          <w:numId w:val="384"/>
        </w:numPr>
        <w:rPr>
          <w:sz w:val="28"/>
          <w:szCs w:val="28"/>
          <w:lang w:val="en-CA"/>
        </w:rPr>
      </w:pPr>
      <w:r w:rsidRPr="000460AA">
        <w:rPr>
          <w:sz w:val="28"/>
          <w:szCs w:val="28"/>
          <w:lang w:val="en-CA"/>
        </w:rPr>
        <w:t>Whether other animals are susceptible depends on the presence of a host cellular protease to cleave the HA and initiate infection.</w:t>
      </w:r>
    </w:p>
    <w:p w:rsidRPr="00003596" w:rsidR="00726B5F" w:rsidP="00726B5F" w:rsidRDefault="00726B5F" w14:paraId="32768F9D" w14:textId="4A491733">
      <w:pPr>
        <w:pStyle w:val="ListParagraph"/>
        <w:numPr>
          <w:ilvl w:val="0"/>
          <w:numId w:val="384"/>
        </w:numPr>
        <w:rPr>
          <w:sz w:val="28"/>
          <w:szCs w:val="28"/>
          <w:lang w:val="en-CA"/>
        </w:rPr>
      </w:pPr>
      <w:r w:rsidRPr="000460AA">
        <w:rPr>
          <w:sz w:val="28"/>
          <w:szCs w:val="28"/>
          <w:lang w:val="en-CA"/>
        </w:rPr>
        <w:t>Another host determinant is the nature of the cell surface glycoproteins on host cells that bind the HA and allow endocytosis.</w:t>
      </w:r>
    </w:p>
    <w:p w:rsidRPr="000460AA" w:rsidR="00726B5F" w:rsidP="002E61FF" w:rsidRDefault="00726B5F" w14:paraId="09703CF3" w14:textId="77777777">
      <w:pPr>
        <w:pStyle w:val="ListParagraph"/>
        <w:numPr>
          <w:ilvl w:val="0"/>
          <w:numId w:val="384"/>
        </w:numPr>
        <w:rPr>
          <w:sz w:val="28"/>
          <w:szCs w:val="28"/>
          <w:lang w:val="en-CA"/>
        </w:rPr>
      </w:pPr>
      <w:r w:rsidRPr="000460AA">
        <w:rPr>
          <w:sz w:val="28"/>
          <w:szCs w:val="28"/>
          <w:lang w:val="en-CA"/>
        </w:rPr>
        <w:t>The major contributor to the H7N9 virus’ emergence is thought to be the mixing in close proximity of very large numbers of wild and domestic birds in food markets in China.</w:t>
      </w:r>
    </w:p>
    <w:p w:rsidRPr="00003596" w:rsidR="00726B5F" w:rsidP="00726B5F" w:rsidRDefault="00726B5F" w14:paraId="774E00ED" w14:textId="0209E76A">
      <w:pPr>
        <w:pStyle w:val="ListParagraph"/>
        <w:numPr>
          <w:ilvl w:val="0"/>
          <w:numId w:val="384"/>
        </w:numPr>
        <w:rPr>
          <w:sz w:val="28"/>
          <w:szCs w:val="28"/>
          <w:lang w:val="en-CA"/>
        </w:rPr>
      </w:pPr>
      <w:r w:rsidRPr="000460AA">
        <w:rPr>
          <w:sz w:val="28"/>
          <w:szCs w:val="28"/>
          <w:lang w:val="en-CA"/>
        </w:rPr>
        <w:t>H7N9 does not easily spread from person to person but it causes very high morality in humans i.e. approx. 1 out of 3 infected will die.</w:t>
      </w:r>
    </w:p>
    <w:p w:rsidR="00726B5F" w:rsidP="00726B5F" w:rsidRDefault="00726B5F" w14:paraId="068679AA" w14:textId="77777777">
      <w:pPr>
        <w:rPr>
          <w:sz w:val="28"/>
          <w:szCs w:val="28"/>
          <w:lang w:val="en-CA"/>
        </w:rPr>
      </w:pPr>
    </w:p>
    <w:p w:rsidR="00003596" w:rsidP="00726B5F" w:rsidRDefault="00003596" w14:paraId="50FF6C74" w14:textId="77777777">
      <w:pPr>
        <w:rPr>
          <w:sz w:val="28"/>
          <w:szCs w:val="28"/>
          <w:lang w:val="en-CA"/>
        </w:rPr>
      </w:pPr>
    </w:p>
    <w:p w:rsidR="00003596" w:rsidP="00726B5F" w:rsidRDefault="00003596" w14:paraId="71F078A7" w14:textId="77777777">
      <w:pPr>
        <w:rPr>
          <w:sz w:val="28"/>
          <w:szCs w:val="28"/>
          <w:lang w:val="en-CA"/>
        </w:rPr>
      </w:pPr>
    </w:p>
    <w:p w:rsidR="00003596" w:rsidP="00726B5F" w:rsidRDefault="00003596" w14:paraId="31519FB2" w14:textId="77777777">
      <w:pPr>
        <w:rPr>
          <w:sz w:val="28"/>
          <w:szCs w:val="28"/>
          <w:lang w:val="en-CA"/>
        </w:rPr>
      </w:pPr>
    </w:p>
    <w:p w:rsidRPr="000460AA" w:rsidR="00003596" w:rsidP="00726B5F" w:rsidRDefault="00003596" w14:paraId="2368416A" w14:textId="77777777">
      <w:pPr>
        <w:rPr>
          <w:sz w:val="28"/>
          <w:szCs w:val="28"/>
          <w:lang w:val="en-CA"/>
        </w:rPr>
      </w:pPr>
    </w:p>
    <w:p w:rsidR="00003596" w:rsidP="002E61FF" w:rsidRDefault="00003596" w14:paraId="71A23980" w14:textId="5D91AF41">
      <w:pPr>
        <w:pStyle w:val="ListParagraph"/>
        <w:numPr>
          <w:ilvl w:val="0"/>
          <w:numId w:val="384"/>
        </w:numPr>
        <w:rPr>
          <w:sz w:val="28"/>
          <w:szCs w:val="28"/>
          <w:lang w:val="en-CA"/>
        </w:rPr>
      </w:pPr>
      <w:r w:rsidRPr="00003596">
        <w:rPr>
          <w:b/>
          <w:sz w:val="28"/>
          <w:szCs w:val="28"/>
          <w:lang w:val="en-CA"/>
        </w:rPr>
        <w:lastRenderedPageBreak/>
        <w:t>Host factors</w:t>
      </w:r>
      <w:r>
        <w:rPr>
          <w:sz w:val="28"/>
          <w:szCs w:val="28"/>
          <w:lang w:val="en-CA"/>
        </w:rPr>
        <w:t xml:space="preserve"> are factors that determine which kind of host can be infected or which tissues in the host support viral replication.</w:t>
      </w:r>
    </w:p>
    <w:p w:rsidRPr="00003596" w:rsidR="00003596" w:rsidP="00003596" w:rsidRDefault="00003596" w14:paraId="3F007101" w14:textId="77777777">
      <w:pPr>
        <w:pStyle w:val="ListParagraph"/>
        <w:numPr>
          <w:ilvl w:val="0"/>
          <w:numId w:val="398"/>
        </w:numPr>
        <w:rPr>
          <w:color w:val="1F3864" w:themeColor="accent1" w:themeShade="80"/>
          <w:sz w:val="28"/>
          <w:szCs w:val="28"/>
          <w:lang w:val="en-CA"/>
        </w:rPr>
      </w:pPr>
      <w:r w:rsidRPr="00003596">
        <w:rPr>
          <w:color w:val="1F3864" w:themeColor="accent1" w:themeShade="80"/>
          <w:sz w:val="28"/>
          <w:szCs w:val="28"/>
          <w:lang w:val="en-CA"/>
        </w:rPr>
        <w:t>Protease.</w:t>
      </w:r>
    </w:p>
    <w:p w:rsidRPr="00003596" w:rsidR="00726B5F" w:rsidP="00003596" w:rsidRDefault="00726B5F" w14:paraId="6FF62215" w14:textId="0EFC08B6">
      <w:pPr>
        <w:pStyle w:val="ListParagraph"/>
        <w:numPr>
          <w:ilvl w:val="0"/>
          <w:numId w:val="350"/>
        </w:numPr>
        <w:rPr>
          <w:sz w:val="28"/>
          <w:szCs w:val="28"/>
          <w:lang w:val="en-CA"/>
        </w:rPr>
      </w:pPr>
      <w:r w:rsidRPr="00003596">
        <w:rPr>
          <w:sz w:val="28"/>
          <w:szCs w:val="28"/>
          <w:lang w:val="en-CA"/>
        </w:rPr>
        <w:t xml:space="preserve">Cleavage of hemagglutinin by a </w:t>
      </w:r>
      <w:r w:rsidRPr="00003596">
        <w:rPr>
          <w:color w:val="000000" w:themeColor="text1"/>
          <w:sz w:val="28"/>
          <w:szCs w:val="28"/>
          <w:lang w:val="en-CA"/>
        </w:rPr>
        <w:t>host cell protease</w:t>
      </w:r>
      <w:r w:rsidRPr="00003596">
        <w:rPr>
          <w:sz w:val="28"/>
          <w:szCs w:val="28"/>
          <w:lang w:val="en-CA"/>
        </w:rPr>
        <w:t xml:space="preserve"> enables a small peptide called the fusion peptide to mediate viral entry into the host cell.</w:t>
      </w:r>
    </w:p>
    <w:p w:rsidRPr="00003596" w:rsidR="00726B5F" w:rsidP="00003596" w:rsidRDefault="00003596" w14:paraId="4F92E634" w14:textId="65EBBD3C">
      <w:pPr>
        <w:pStyle w:val="ListParagraph"/>
        <w:numPr>
          <w:ilvl w:val="0"/>
          <w:numId w:val="398"/>
        </w:numPr>
        <w:rPr>
          <w:color w:val="1F3864" w:themeColor="accent1" w:themeShade="80"/>
          <w:sz w:val="28"/>
          <w:szCs w:val="28"/>
          <w:lang w:val="en-CA"/>
        </w:rPr>
      </w:pPr>
      <w:r w:rsidRPr="00003596">
        <w:rPr>
          <w:color w:val="1F3864" w:themeColor="accent1" w:themeShade="80"/>
          <w:sz w:val="28"/>
          <w:szCs w:val="28"/>
          <w:lang w:val="en-CA"/>
        </w:rPr>
        <w:t>Cell-surface glycoproteins that contain a terminal sialic acid.</w:t>
      </w:r>
    </w:p>
    <w:p w:rsidRPr="00003596" w:rsidR="00726B5F" w:rsidP="00003596" w:rsidRDefault="00726B5F" w14:paraId="084AB6F3" w14:textId="77777777">
      <w:pPr>
        <w:pStyle w:val="ListParagraph"/>
        <w:numPr>
          <w:ilvl w:val="0"/>
          <w:numId w:val="399"/>
        </w:numPr>
        <w:rPr>
          <w:sz w:val="28"/>
          <w:szCs w:val="28"/>
          <w:lang w:val="en-CA"/>
        </w:rPr>
      </w:pPr>
      <w:r w:rsidRPr="00003596">
        <w:rPr>
          <w:sz w:val="28"/>
          <w:szCs w:val="28"/>
          <w:lang w:val="en-CA"/>
        </w:rPr>
        <w:t>The hemagglutinin envelope protein attaches to a host cell by binding to a sialic acid polysaccharide.</w:t>
      </w:r>
    </w:p>
    <w:p w:rsidRPr="000460AA" w:rsidR="00726B5F" w:rsidP="00726B5F" w:rsidRDefault="00726B5F" w14:paraId="355930BD" w14:textId="77777777">
      <w:pPr>
        <w:rPr>
          <w:sz w:val="28"/>
          <w:szCs w:val="28"/>
          <w:lang w:val="en-CA"/>
        </w:rPr>
      </w:pPr>
    </w:p>
    <w:p w:rsidRPr="00003596" w:rsidR="00726B5F" w:rsidP="00003596" w:rsidRDefault="00003596" w14:paraId="39AF9FCC" w14:textId="0D4706A7">
      <w:pPr>
        <w:pStyle w:val="ListParagraph"/>
        <w:numPr>
          <w:ilvl w:val="0"/>
          <w:numId w:val="384"/>
        </w:numPr>
        <w:rPr>
          <w:b/>
          <w:sz w:val="28"/>
          <w:szCs w:val="28"/>
          <w:lang w:val="en-CA"/>
        </w:rPr>
      </w:pPr>
      <w:r>
        <w:rPr>
          <w:b/>
          <w:sz w:val="28"/>
          <w:szCs w:val="28"/>
          <w:lang w:val="en-CA"/>
        </w:rPr>
        <w:t>Influenza host cell entry:</w:t>
      </w:r>
    </w:p>
    <w:p w:rsidRPr="00003596" w:rsidR="00003596" w:rsidP="00003596" w:rsidRDefault="00726B5F" w14:paraId="1846BFE7" w14:textId="77777777">
      <w:pPr>
        <w:pStyle w:val="ListParagraph"/>
        <w:numPr>
          <w:ilvl w:val="0"/>
          <w:numId w:val="400"/>
        </w:numPr>
        <w:rPr>
          <w:color w:val="000000" w:themeColor="text1"/>
          <w:sz w:val="28"/>
          <w:szCs w:val="28"/>
          <w:lang w:val="en-CA"/>
        </w:rPr>
      </w:pPr>
      <w:r w:rsidRPr="00003596">
        <w:rPr>
          <w:color w:val="000000" w:themeColor="text1"/>
          <w:sz w:val="28"/>
          <w:szCs w:val="28"/>
          <w:lang w:val="en-CA"/>
        </w:rPr>
        <w:t>The virion is taken up by endocytosis.</w:t>
      </w:r>
    </w:p>
    <w:p w:rsidRPr="00003596" w:rsidR="00726B5F" w:rsidP="00003596" w:rsidRDefault="00726B5F" w14:paraId="7EDB208F" w14:textId="6D3CC77F">
      <w:pPr>
        <w:pStyle w:val="ListParagraph"/>
        <w:numPr>
          <w:ilvl w:val="0"/>
          <w:numId w:val="400"/>
        </w:numPr>
        <w:rPr>
          <w:color w:val="1F3864" w:themeColor="accent1" w:themeShade="80"/>
          <w:sz w:val="28"/>
          <w:szCs w:val="28"/>
          <w:lang w:val="en-CA"/>
        </w:rPr>
      </w:pPr>
      <w:r w:rsidRPr="00003596">
        <w:rPr>
          <w:sz w:val="28"/>
          <w:szCs w:val="28"/>
          <w:lang w:val="en-CA"/>
        </w:rPr>
        <w:t>The endocytic vesicle fuses with a lysosome and its interior acidifies.</w:t>
      </w:r>
    </w:p>
    <w:p w:rsidRPr="000460AA" w:rsidR="00726B5F" w:rsidP="005533D8" w:rsidRDefault="00726B5F" w14:paraId="377D1306" w14:textId="77777777">
      <w:pPr>
        <w:pStyle w:val="ListParagraph"/>
        <w:numPr>
          <w:ilvl w:val="0"/>
          <w:numId w:val="350"/>
        </w:numPr>
        <w:rPr>
          <w:sz w:val="28"/>
          <w:szCs w:val="28"/>
          <w:lang w:val="en-CA"/>
        </w:rPr>
      </w:pPr>
      <w:r w:rsidRPr="000460AA">
        <w:rPr>
          <w:sz w:val="28"/>
          <w:szCs w:val="28"/>
          <w:lang w:val="en-CA"/>
        </w:rPr>
        <w:t>Low pH also induces a conformational change shifting in the fusion peptides.</w:t>
      </w:r>
    </w:p>
    <w:p w:rsidRPr="00003596" w:rsidR="00726B5F" w:rsidP="00003596" w:rsidRDefault="00726B5F" w14:paraId="544F976F" w14:textId="781F66CD">
      <w:pPr>
        <w:pStyle w:val="ListParagraph"/>
        <w:numPr>
          <w:ilvl w:val="0"/>
          <w:numId w:val="400"/>
        </w:numPr>
        <w:rPr>
          <w:sz w:val="28"/>
          <w:szCs w:val="28"/>
          <w:lang w:val="en-CA"/>
        </w:rPr>
      </w:pPr>
      <w:r w:rsidRPr="00003596">
        <w:rPr>
          <w:sz w:val="28"/>
          <w:szCs w:val="28"/>
          <w:lang w:val="en-CA"/>
        </w:rPr>
        <w:t>The peptides extend into the membrane where they mediate fusion between viral and host membranes.</w:t>
      </w:r>
    </w:p>
    <w:p w:rsidRPr="000460AA" w:rsidR="00726B5F" w:rsidP="00003596" w:rsidRDefault="00726B5F" w14:paraId="0C715764" w14:textId="77777777">
      <w:pPr>
        <w:pStyle w:val="ListParagraph"/>
        <w:numPr>
          <w:ilvl w:val="0"/>
          <w:numId w:val="400"/>
        </w:numPr>
        <w:rPr>
          <w:sz w:val="28"/>
          <w:szCs w:val="28"/>
          <w:lang w:val="en-CA"/>
        </w:rPr>
      </w:pPr>
      <w:r w:rsidRPr="000460AA">
        <w:rPr>
          <w:sz w:val="28"/>
          <w:szCs w:val="28"/>
          <w:lang w:val="en-CA"/>
        </w:rPr>
        <w:t>The fusion process expels the contents of the virion into the host cytoplasm.</w:t>
      </w:r>
    </w:p>
    <w:p w:rsidRPr="000460AA" w:rsidR="00726B5F" w:rsidP="00726B5F" w:rsidRDefault="00726B5F" w14:paraId="7332578A" w14:textId="77777777">
      <w:pPr>
        <w:rPr>
          <w:sz w:val="28"/>
          <w:szCs w:val="28"/>
          <w:lang w:val="en-CA"/>
        </w:rPr>
      </w:pPr>
    </w:p>
    <w:p w:rsidRPr="000460AA" w:rsidR="00726B5F" w:rsidP="00003596" w:rsidRDefault="00003596" w14:paraId="6D553C85" w14:textId="61ACCFF2">
      <w:pPr>
        <w:pStyle w:val="ListParagraph"/>
        <w:numPr>
          <w:ilvl w:val="0"/>
          <w:numId w:val="384"/>
        </w:numPr>
        <w:rPr>
          <w:b/>
          <w:sz w:val="28"/>
          <w:szCs w:val="28"/>
          <w:lang w:val="en-CA"/>
        </w:rPr>
      </w:pPr>
      <w:r>
        <w:rPr>
          <w:b/>
          <w:sz w:val="28"/>
          <w:szCs w:val="28"/>
          <w:lang w:val="en-CA"/>
        </w:rPr>
        <w:t>Replication cycle:</w:t>
      </w:r>
    </w:p>
    <w:p w:rsidRPr="000460AA" w:rsidR="00726B5F" w:rsidP="00003596" w:rsidRDefault="00726B5F" w14:paraId="79FFB007" w14:textId="77777777">
      <w:pPr>
        <w:pStyle w:val="ListParagraph"/>
        <w:numPr>
          <w:ilvl w:val="0"/>
          <w:numId w:val="401"/>
        </w:numPr>
        <w:rPr>
          <w:sz w:val="28"/>
          <w:szCs w:val="28"/>
          <w:lang w:val="en-CA"/>
        </w:rPr>
      </w:pPr>
      <w:r w:rsidRPr="000460AA">
        <w:rPr>
          <w:sz w:val="28"/>
          <w:szCs w:val="28"/>
          <w:lang w:val="en-CA"/>
        </w:rPr>
        <w:t>Viral components must travel in and out of the nucleus.</w:t>
      </w:r>
    </w:p>
    <w:p w:rsidRPr="000460AA" w:rsidR="00726B5F" w:rsidP="00003596" w:rsidRDefault="00726B5F" w14:paraId="6110E42B" w14:textId="77777777">
      <w:pPr>
        <w:pStyle w:val="ListParagraph"/>
        <w:numPr>
          <w:ilvl w:val="0"/>
          <w:numId w:val="401"/>
        </w:numPr>
        <w:rPr>
          <w:sz w:val="28"/>
          <w:szCs w:val="28"/>
          <w:lang w:val="en-CA"/>
        </w:rPr>
      </w:pPr>
      <w:r w:rsidRPr="000460AA">
        <w:rPr>
          <w:sz w:val="28"/>
          <w:szCs w:val="28"/>
          <w:lang w:val="en-CA"/>
        </w:rPr>
        <w:t>The envelope proteins must be made and trafficked through the ER and the Golgi.</w:t>
      </w:r>
    </w:p>
    <w:p w:rsidRPr="000460AA" w:rsidR="00726B5F" w:rsidP="005533D8" w:rsidRDefault="00726B5F" w14:paraId="600E278D" w14:textId="77777777">
      <w:pPr>
        <w:pStyle w:val="ListParagraph"/>
        <w:numPr>
          <w:ilvl w:val="0"/>
          <w:numId w:val="356"/>
        </w:numPr>
        <w:rPr>
          <w:sz w:val="28"/>
          <w:szCs w:val="28"/>
          <w:lang w:val="en-CA"/>
        </w:rPr>
      </w:pPr>
      <w:r w:rsidRPr="000460AA">
        <w:rPr>
          <w:sz w:val="28"/>
          <w:szCs w:val="28"/>
          <w:lang w:val="en-CA"/>
        </w:rPr>
        <w:t>Viral segments (NP coated) travel to the nucleus and enter the pores.</w:t>
      </w:r>
    </w:p>
    <w:p w:rsidRPr="000460AA" w:rsidR="00726B5F" w:rsidP="005533D8" w:rsidRDefault="00726B5F" w14:paraId="1A103593" w14:textId="77777777">
      <w:pPr>
        <w:pStyle w:val="ListParagraph"/>
        <w:numPr>
          <w:ilvl w:val="0"/>
          <w:numId w:val="356"/>
        </w:numPr>
        <w:rPr>
          <w:sz w:val="28"/>
          <w:szCs w:val="28"/>
          <w:lang w:val="en-CA"/>
        </w:rPr>
      </w:pPr>
      <w:r w:rsidRPr="000460AA">
        <w:rPr>
          <w:sz w:val="28"/>
          <w:szCs w:val="28"/>
          <w:lang w:val="en-CA"/>
        </w:rPr>
        <w:t>Attached viral RNA polymerase synthesizes (+) strand RNA.</w:t>
      </w:r>
    </w:p>
    <w:p w:rsidRPr="000460AA" w:rsidR="00726B5F" w:rsidP="005533D8" w:rsidRDefault="00726B5F" w14:paraId="197BDECE" w14:textId="77777777">
      <w:pPr>
        <w:pStyle w:val="ListParagraph"/>
        <w:numPr>
          <w:ilvl w:val="0"/>
          <w:numId w:val="356"/>
        </w:numPr>
        <w:rPr>
          <w:sz w:val="28"/>
          <w:szCs w:val="28"/>
          <w:lang w:val="en-CA"/>
        </w:rPr>
      </w:pPr>
      <w:r w:rsidRPr="000460AA">
        <w:rPr>
          <w:sz w:val="28"/>
          <w:szCs w:val="28"/>
          <w:lang w:val="en-CA"/>
        </w:rPr>
        <w:t>mRNA travels to the cytoplasm for translation to viral proteins.</w:t>
      </w:r>
    </w:p>
    <w:p w:rsidRPr="000460AA" w:rsidR="00726B5F" w:rsidP="005533D8" w:rsidRDefault="00726B5F" w14:paraId="401F53E3" w14:textId="77777777">
      <w:pPr>
        <w:pStyle w:val="ListParagraph"/>
        <w:numPr>
          <w:ilvl w:val="0"/>
          <w:numId w:val="356"/>
        </w:numPr>
        <w:rPr>
          <w:sz w:val="28"/>
          <w:szCs w:val="28"/>
          <w:lang w:val="en-CA"/>
        </w:rPr>
      </w:pPr>
      <w:r w:rsidRPr="000460AA">
        <w:rPr>
          <w:sz w:val="28"/>
          <w:szCs w:val="28"/>
          <w:lang w:val="en-CA"/>
        </w:rPr>
        <w:t>Genome packaging proteins and RNA polymerase travels back to the nucleus.</w:t>
      </w:r>
    </w:p>
    <w:p w:rsidRPr="000460AA" w:rsidR="00726B5F" w:rsidP="005533D8" w:rsidRDefault="00726B5F" w14:paraId="0CE1F725" w14:textId="77777777">
      <w:pPr>
        <w:pStyle w:val="ListParagraph"/>
        <w:numPr>
          <w:ilvl w:val="0"/>
          <w:numId w:val="356"/>
        </w:numPr>
        <w:rPr>
          <w:sz w:val="28"/>
          <w:szCs w:val="28"/>
          <w:lang w:val="en-CA"/>
        </w:rPr>
      </w:pPr>
      <w:r w:rsidRPr="000460AA">
        <w:rPr>
          <w:sz w:val="28"/>
          <w:szCs w:val="28"/>
          <w:lang w:val="en-CA"/>
        </w:rPr>
        <w:t>Envelope proteins travel to the ER/Golgi.</w:t>
      </w:r>
    </w:p>
    <w:p w:rsidRPr="000460AA" w:rsidR="00003596" w:rsidP="00726B5F" w:rsidRDefault="00003596" w14:paraId="45E9D3CB" w14:textId="77777777">
      <w:pPr>
        <w:rPr>
          <w:sz w:val="28"/>
          <w:szCs w:val="28"/>
          <w:lang w:val="en-CA"/>
        </w:rPr>
      </w:pPr>
    </w:p>
    <w:p w:rsidRPr="000460AA" w:rsidR="00726B5F" w:rsidP="00003596" w:rsidRDefault="00726B5F" w14:paraId="626B1FC7" w14:textId="77777777">
      <w:pPr>
        <w:pStyle w:val="ListParagraph"/>
        <w:numPr>
          <w:ilvl w:val="0"/>
          <w:numId w:val="401"/>
        </w:numPr>
        <w:rPr>
          <w:b/>
          <w:sz w:val="28"/>
          <w:szCs w:val="28"/>
          <w:lang w:val="en-CA"/>
        </w:rPr>
      </w:pPr>
      <w:r w:rsidRPr="000460AA">
        <w:rPr>
          <w:b/>
          <w:sz w:val="28"/>
          <w:szCs w:val="28"/>
          <w:lang w:val="en-CA"/>
        </w:rPr>
        <w:t>Membrane-coated viruses are vulnerable at two stages:</w:t>
      </w:r>
    </w:p>
    <w:p w:rsidRPr="000460AA" w:rsidR="00726B5F" w:rsidP="005533D8" w:rsidRDefault="00726B5F" w14:paraId="42AF0FCD" w14:textId="77777777">
      <w:pPr>
        <w:pStyle w:val="ListParagraph"/>
        <w:numPr>
          <w:ilvl w:val="0"/>
          <w:numId w:val="357"/>
        </w:numPr>
        <w:rPr>
          <w:sz w:val="28"/>
          <w:szCs w:val="28"/>
          <w:lang w:val="en-CA"/>
        </w:rPr>
      </w:pPr>
      <w:r w:rsidRPr="000460AA">
        <w:rPr>
          <w:sz w:val="28"/>
          <w:szCs w:val="28"/>
          <w:lang w:val="en-CA"/>
        </w:rPr>
        <w:t>When the virus is invading the host cell.</w:t>
      </w:r>
    </w:p>
    <w:p w:rsidRPr="000460AA" w:rsidR="00726B5F" w:rsidP="005533D8" w:rsidRDefault="00726B5F" w14:paraId="50FE04A3" w14:textId="77777777">
      <w:pPr>
        <w:pStyle w:val="ListParagraph"/>
        <w:numPr>
          <w:ilvl w:val="0"/>
          <w:numId w:val="357"/>
        </w:numPr>
        <w:rPr>
          <w:sz w:val="28"/>
          <w:szCs w:val="28"/>
          <w:lang w:val="en-CA"/>
        </w:rPr>
      </w:pPr>
      <w:r w:rsidRPr="000460AA">
        <w:rPr>
          <w:sz w:val="28"/>
          <w:szCs w:val="28"/>
          <w:lang w:val="en-CA"/>
        </w:rPr>
        <w:t>When the progeny viruses release from the host cell.</w:t>
      </w:r>
    </w:p>
    <w:p w:rsidR="00726B5F" w:rsidP="00003596" w:rsidRDefault="00726B5F" w14:paraId="1D690FAC" w14:textId="5AA54FFE">
      <w:pPr>
        <w:pStyle w:val="ListParagraph"/>
        <w:numPr>
          <w:ilvl w:val="0"/>
          <w:numId w:val="401"/>
        </w:numPr>
        <w:rPr>
          <w:sz w:val="28"/>
          <w:szCs w:val="28"/>
          <w:lang w:val="en-CA"/>
        </w:rPr>
      </w:pPr>
      <w:r w:rsidRPr="000460AA">
        <w:rPr>
          <w:sz w:val="28"/>
          <w:szCs w:val="28"/>
          <w:lang w:val="en-CA"/>
        </w:rPr>
        <w:t>The flu virus presents a good example of both.</w:t>
      </w:r>
    </w:p>
    <w:p w:rsidRPr="00003596" w:rsidR="00003596" w:rsidP="00003596" w:rsidRDefault="00003596" w14:paraId="12FAA6A2" w14:textId="77777777">
      <w:pPr>
        <w:pStyle w:val="ListParagraph"/>
        <w:ind w:left="1080"/>
        <w:rPr>
          <w:sz w:val="28"/>
          <w:szCs w:val="28"/>
          <w:lang w:val="en-CA"/>
        </w:rPr>
      </w:pPr>
    </w:p>
    <w:p w:rsidRPr="000460AA" w:rsidR="00726B5F" w:rsidP="00003596" w:rsidRDefault="00726B5F" w14:paraId="628B0456" w14:textId="77777777">
      <w:pPr>
        <w:pStyle w:val="ListParagraph"/>
        <w:numPr>
          <w:ilvl w:val="0"/>
          <w:numId w:val="401"/>
        </w:numPr>
        <w:rPr>
          <w:sz w:val="28"/>
          <w:szCs w:val="28"/>
          <w:lang w:val="en-CA"/>
        </w:rPr>
      </w:pPr>
      <w:r w:rsidRPr="000460AA">
        <w:rPr>
          <w:b/>
          <w:sz w:val="28"/>
          <w:szCs w:val="28"/>
          <w:lang w:val="en-CA"/>
        </w:rPr>
        <w:lastRenderedPageBreak/>
        <w:t>Amantadine</w:t>
      </w:r>
      <w:r w:rsidRPr="000460AA">
        <w:rPr>
          <w:sz w:val="28"/>
          <w:szCs w:val="28"/>
          <w:lang w:val="en-CA"/>
        </w:rPr>
        <w:t xml:space="preserve"> inhibits viral coating which prevents the entry of virus into the host cell.</w:t>
      </w:r>
    </w:p>
    <w:p w:rsidRPr="000460AA" w:rsidR="00726B5F" w:rsidP="00003596" w:rsidRDefault="00726B5F" w14:paraId="0A3242B1" w14:textId="77777777">
      <w:pPr>
        <w:pStyle w:val="ListParagraph"/>
        <w:numPr>
          <w:ilvl w:val="0"/>
          <w:numId w:val="401"/>
        </w:numPr>
        <w:rPr>
          <w:sz w:val="28"/>
          <w:szCs w:val="28"/>
          <w:lang w:val="en-CA"/>
        </w:rPr>
      </w:pPr>
      <w:r w:rsidRPr="000460AA">
        <w:rPr>
          <w:b/>
          <w:sz w:val="28"/>
          <w:szCs w:val="28"/>
          <w:lang w:val="en-CA"/>
        </w:rPr>
        <w:t>Zanamivir</w:t>
      </w:r>
      <w:r w:rsidRPr="000460AA">
        <w:rPr>
          <w:sz w:val="28"/>
          <w:szCs w:val="28"/>
          <w:lang w:val="en-CA"/>
        </w:rPr>
        <w:t xml:space="preserve"> blocks neuraminidase which prevents the release of mature viruses.</w:t>
      </w:r>
    </w:p>
    <w:p w:rsidRPr="000460AA" w:rsidR="00726B5F" w:rsidP="00726B5F" w:rsidRDefault="00726B5F" w14:paraId="453545E9" w14:textId="77777777">
      <w:pPr>
        <w:rPr>
          <w:sz w:val="28"/>
          <w:szCs w:val="28"/>
          <w:lang w:val="en-CA"/>
        </w:rPr>
      </w:pPr>
    </w:p>
    <w:p w:rsidRPr="000460AA" w:rsidR="00726B5F" w:rsidP="00003596" w:rsidRDefault="00726B5F" w14:paraId="27C7CBAB" w14:textId="77777777">
      <w:pPr>
        <w:pStyle w:val="ListParagraph"/>
        <w:numPr>
          <w:ilvl w:val="0"/>
          <w:numId w:val="384"/>
        </w:numPr>
        <w:rPr>
          <w:b/>
          <w:sz w:val="28"/>
          <w:szCs w:val="28"/>
          <w:lang w:val="en-CA"/>
        </w:rPr>
      </w:pPr>
      <w:r w:rsidRPr="000460AA">
        <w:rPr>
          <w:b/>
          <w:sz w:val="28"/>
          <w:szCs w:val="28"/>
          <w:lang w:val="en-CA"/>
        </w:rPr>
        <w:t>Replication cycle of Influenza A.</w:t>
      </w:r>
    </w:p>
    <w:p w:rsidRPr="008C4427" w:rsidR="00726B5F" w:rsidP="008C4427" w:rsidRDefault="00726B5F" w14:paraId="36DD38A9" w14:textId="77777777">
      <w:pPr>
        <w:pStyle w:val="ListParagraph"/>
        <w:numPr>
          <w:ilvl w:val="0"/>
          <w:numId w:val="402"/>
        </w:numPr>
        <w:rPr>
          <w:color w:val="1F3864" w:themeColor="accent1" w:themeShade="80"/>
          <w:sz w:val="28"/>
          <w:szCs w:val="28"/>
          <w:lang w:val="en-CA"/>
        </w:rPr>
      </w:pPr>
      <w:r w:rsidRPr="008C4427">
        <w:rPr>
          <w:color w:val="1F3864" w:themeColor="accent1" w:themeShade="80"/>
          <w:sz w:val="28"/>
          <w:szCs w:val="28"/>
          <w:lang w:val="en-CA"/>
        </w:rPr>
        <w:t>Viral (-) strand RNA are uncoated and enter the nucleus.</w:t>
      </w:r>
    </w:p>
    <w:p w:rsidRPr="000460AA" w:rsidR="00726B5F" w:rsidP="005533D8" w:rsidRDefault="00726B5F" w14:paraId="5FD3878E" w14:textId="77777777">
      <w:pPr>
        <w:pStyle w:val="ListParagraph"/>
        <w:numPr>
          <w:ilvl w:val="0"/>
          <w:numId w:val="350"/>
        </w:numPr>
        <w:rPr>
          <w:sz w:val="28"/>
          <w:szCs w:val="28"/>
          <w:lang w:val="en-CA"/>
        </w:rPr>
      </w:pPr>
      <w:r w:rsidRPr="000460AA">
        <w:rPr>
          <w:sz w:val="28"/>
          <w:szCs w:val="28"/>
          <w:lang w:val="en-CA"/>
        </w:rPr>
        <w:t>Influenza mRNA synthesis is primed by capped RNA fragments cleaved from host mRNA.</w:t>
      </w:r>
    </w:p>
    <w:p w:rsidRPr="000460AA" w:rsidR="00726B5F" w:rsidP="005533D8" w:rsidRDefault="00726B5F" w14:paraId="51043C75" w14:textId="77777777">
      <w:pPr>
        <w:pStyle w:val="ListParagraph"/>
        <w:numPr>
          <w:ilvl w:val="0"/>
          <w:numId w:val="350"/>
        </w:numPr>
        <w:rPr>
          <w:sz w:val="28"/>
          <w:szCs w:val="28"/>
          <w:lang w:val="en-CA"/>
        </w:rPr>
      </w:pPr>
      <w:r w:rsidRPr="000460AA">
        <w:rPr>
          <w:sz w:val="28"/>
          <w:szCs w:val="28"/>
          <w:lang w:val="en-CA"/>
        </w:rPr>
        <w:t>Viral mRNA return to cytoplasm for translation.</w:t>
      </w:r>
    </w:p>
    <w:p w:rsidRPr="008C4427" w:rsidR="00726B5F" w:rsidP="008C4427" w:rsidRDefault="00726B5F" w14:paraId="2A904798" w14:textId="77777777">
      <w:pPr>
        <w:pStyle w:val="ListParagraph"/>
        <w:numPr>
          <w:ilvl w:val="0"/>
          <w:numId w:val="402"/>
        </w:numPr>
        <w:rPr>
          <w:color w:val="1F3864" w:themeColor="accent1" w:themeShade="80"/>
          <w:sz w:val="28"/>
          <w:szCs w:val="28"/>
          <w:lang w:val="en-CA"/>
        </w:rPr>
      </w:pPr>
      <w:r w:rsidRPr="008C4427">
        <w:rPr>
          <w:color w:val="1F3864" w:themeColor="accent1" w:themeShade="80"/>
          <w:sz w:val="28"/>
          <w:szCs w:val="28"/>
          <w:lang w:val="en-CA"/>
        </w:rPr>
        <w:t>Genomic RNA synthesis.</w:t>
      </w:r>
    </w:p>
    <w:p w:rsidRPr="000460AA" w:rsidR="00726B5F" w:rsidP="005533D8" w:rsidRDefault="00726B5F" w14:paraId="7C176C0E" w14:textId="77777777">
      <w:pPr>
        <w:pStyle w:val="ListParagraph"/>
        <w:numPr>
          <w:ilvl w:val="0"/>
          <w:numId w:val="359"/>
        </w:numPr>
        <w:rPr>
          <w:sz w:val="28"/>
          <w:szCs w:val="28"/>
          <w:lang w:val="en-CA"/>
        </w:rPr>
      </w:pPr>
      <w:r w:rsidRPr="000460AA">
        <w:rPr>
          <w:sz w:val="28"/>
          <w:szCs w:val="28"/>
          <w:lang w:val="en-CA"/>
        </w:rPr>
        <w:t>(+) strand RNA is synthesized by prepackaged RNA-RNA pol which then uses it as a template for (-) RNA strands.</w:t>
      </w:r>
    </w:p>
    <w:p w:rsidRPr="000460AA" w:rsidR="00726B5F" w:rsidP="005533D8" w:rsidRDefault="00726B5F" w14:paraId="29994D1F" w14:textId="77777777">
      <w:pPr>
        <w:pStyle w:val="ListParagraph"/>
        <w:numPr>
          <w:ilvl w:val="0"/>
          <w:numId w:val="359"/>
        </w:numPr>
        <w:rPr>
          <w:sz w:val="28"/>
          <w:szCs w:val="28"/>
          <w:lang w:val="en-CA"/>
        </w:rPr>
      </w:pPr>
      <w:r w:rsidRPr="000460AA">
        <w:rPr>
          <w:sz w:val="28"/>
          <w:szCs w:val="28"/>
          <w:lang w:val="en-CA"/>
        </w:rPr>
        <w:t>These are packaged in newly made nucleocapsid proteins (NPs) and exported to the cytoplasm.</w:t>
      </w:r>
    </w:p>
    <w:p w:rsidRPr="000460AA" w:rsidR="00726B5F" w:rsidP="00726B5F" w:rsidRDefault="00726B5F" w14:paraId="793077CC" w14:textId="77777777">
      <w:pPr>
        <w:rPr>
          <w:sz w:val="28"/>
          <w:szCs w:val="28"/>
          <w:lang w:val="en-CA"/>
        </w:rPr>
      </w:pPr>
    </w:p>
    <w:p w:rsidRPr="000460AA" w:rsidR="00726B5F" w:rsidP="005533D8" w:rsidRDefault="00726B5F" w14:paraId="5370CFA2" w14:textId="77777777">
      <w:pPr>
        <w:pStyle w:val="ListParagraph"/>
        <w:numPr>
          <w:ilvl w:val="0"/>
          <w:numId w:val="360"/>
        </w:numPr>
        <w:rPr>
          <w:sz w:val="28"/>
          <w:szCs w:val="28"/>
          <w:lang w:val="en-CA"/>
        </w:rPr>
      </w:pPr>
      <w:r w:rsidRPr="000460AA">
        <w:rPr>
          <w:sz w:val="28"/>
          <w:szCs w:val="28"/>
          <w:lang w:val="en-CA"/>
        </w:rPr>
        <w:t>Capsid assembly occurs in the cytoplasm.</w:t>
      </w:r>
    </w:p>
    <w:p w:rsidRPr="000460AA" w:rsidR="00726B5F" w:rsidP="005533D8" w:rsidRDefault="00726B5F" w14:paraId="29DA63E0" w14:textId="77777777">
      <w:pPr>
        <w:pStyle w:val="ListParagraph"/>
        <w:numPr>
          <w:ilvl w:val="0"/>
          <w:numId w:val="360"/>
        </w:numPr>
        <w:rPr>
          <w:sz w:val="28"/>
          <w:szCs w:val="28"/>
          <w:lang w:val="en-CA"/>
        </w:rPr>
      </w:pPr>
      <w:r w:rsidRPr="000460AA">
        <w:rPr>
          <w:sz w:val="28"/>
          <w:szCs w:val="28"/>
          <w:lang w:val="en-CA"/>
        </w:rPr>
        <w:t>Envelope proteins are synthesized at the ER where they are glycosylated by host enzymes and transferred to the Golgi for export to the cell membrane.</w:t>
      </w:r>
    </w:p>
    <w:p w:rsidRPr="000460AA" w:rsidR="00726B5F" w:rsidP="005533D8" w:rsidRDefault="00726B5F" w14:paraId="3A36630A" w14:textId="77777777">
      <w:pPr>
        <w:pStyle w:val="ListParagraph"/>
        <w:numPr>
          <w:ilvl w:val="0"/>
          <w:numId w:val="360"/>
        </w:numPr>
        <w:rPr>
          <w:sz w:val="28"/>
          <w:szCs w:val="28"/>
          <w:lang w:val="en-CA"/>
        </w:rPr>
      </w:pPr>
      <w:r w:rsidRPr="000460AA">
        <w:rPr>
          <w:sz w:val="28"/>
          <w:szCs w:val="28"/>
          <w:lang w:val="en-CA"/>
        </w:rPr>
        <w:t>At the membrane, the packaged (-) RNA segments are enveloped by the host membrane containing the envelope proteins.</w:t>
      </w:r>
    </w:p>
    <w:p w:rsidRPr="000460AA" w:rsidR="00726B5F" w:rsidP="005533D8" w:rsidRDefault="00726B5F" w14:paraId="5382483B" w14:textId="77777777">
      <w:pPr>
        <w:pStyle w:val="ListParagraph"/>
        <w:numPr>
          <w:ilvl w:val="0"/>
          <w:numId w:val="360"/>
        </w:numPr>
        <w:rPr>
          <w:sz w:val="28"/>
          <w:szCs w:val="28"/>
          <w:lang w:val="en-CA"/>
        </w:rPr>
      </w:pPr>
      <w:r w:rsidRPr="000460AA">
        <w:rPr>
          <w:sz w:val="28"/>
          <w:szCs w:val="28"/>
          <w:lang w:val="en-CA"/>
        </w:rPr>
        <w:t>Mature virions then bud out of the cell membrane.</w:t>
      </w:r>
    </w:p>
    <w:p w:rsidRPr="000460AA" w:rsidR="00726B5F" w:rsidP="00726B5F" w:rsidRDefault="00726B5F" w14:paraId="4819D1DB" w14:textId="77777777">
      <w:pPr>
        <w:rPr>
          <w:sz w:val="28"/>
          <w:szCs w:val="28"/>
          <w:lang w:val="en-CA"/>
        </w:rPr>
      </w:pPr>
    </w:p>
    <w:p w:rsidRPr="000460AA" w:rsidR="00726B5F" w:rsidP="00003596" w:rsidRDefault="00726B5F" w14:paraId="219490E8" w14:textId="77777777">
      <w:pPr>
        <w:pStyle w:val="ListParagraph"/>
        <w:numPr>
          <w:ilvl w:val="0"/>
          <w:numId w:val="401"/>
        </w:numPr>
        <w:rPr>
          <w:b/>
          <w:sz w:val="28"/>
          <w:szCs w:val="28"/>
          <w:lang w:val="en-CA"/>
        </w:rPr>
      </w:pPr>
      <w:r w:rsidRPr="000460AA">
        <w:rPr>
          <w:b/>
          <w:sz w:val="28"/>
          <w:szCs w:val="28"/>
          <w:lang w:val="en-CA"/>
        </w:rPr>
        <w:t>Why do we need to get a flu shot every year?</w:t>
      </w:r>
    </w:p>
    <w:p w:rsidRPr="008C4427" w:rsidR="00726B5F" w:rsidP="005533D8" w:rsidRDefault="00726B5F" w14:paraId="5B87DFA8" w14:textId="77777777">
      <w:pPr>
        <w:pStyle w:val="ListParagraph"/>
        <w:numPr>
          <w:ilvl w:val="0"/>
          <w:numId w:val="358"/>
        </w:numPr>
        <w:rPr>
          <w:color w:val="1F3864" w:themeColor="accent1" w:themeShade="80"/>
          <w:sz w:val="28"/>
          <w:szCs w:val="28"/>
          <w:lang w:val="en-CA"/>
        </w:rPr>
      </w:pPr>
      <w:r w:rsidRPr="008C4427">
        <w:rPr>
          <w:color w:val="1F3864" w:themeColor="accent1" w:themeShade="80"/>
          <w:sz w:val="28"/>
          <w:szCs w:val="28"/>
          <w:lang w:val="en-CA"/>
        </w:rPr>
        <w:t>Drifting.</w:t>
      </w:r>
    </w:p>
    <w:p w:rsidRPr="000460AA" w:rsidR="00726B5F" w:rsidP="008C4427" w:rsidRDefault="00726B5F" w14:paraId="069C25E6" w14:textId="77777777">
      <w:pPr>
        <w:pStyle w:val="ListParagraph"/>
        <w:numPr>
          <w:ilvl w:val="0"/>
          <w:numId w:val="350"/>
        </w:numPr>
        <w:rPr>
          <w:sz w:val="28"/>
          <w:szCs w:val="28"/>
          <w:lang w:val="en-CA"/>
        </w:rPr>
      </w:pPr>
      <w:r w:rsidRPr="000460AA">
        <w:rPr>
          <w:sz w:val="28"/>
          <w:szCs w:val="28"/>
          <w:lang w:val="en-CA"/>
        </w:rPr>
        <w:t>The ability of the influenza virus (A and B) to mutate and change slightly.</w:t>
      </w:r>
    </w:p>
    <w:p w:rsidRPr="000460AA" w:rsidR="00726B5F" w:rsidP="005533D8" w:rsidRDefault="00726B5F" w14:paraId="2F669151" w14:textId="77777777">
      <w:pPr>
        <w:pStyle w:val="ListParagraph"/>
        <w:numPr>
          <w:ilvl w:val="0"/>
          <w:numId w:val="350"/>
        </w:numPr>
        <w:rPr>
          <w:sz w:val="28"/>
          <w:szCs w:val="28"/>
          <w:lang w:val="en-CA"/>
        </w:rPr>
      </w:pPr>
      <w:r w:rsidRPr="000460AA">
        <w:rPr>
          <w:sz w:val="28"/>
          <w:szCs w:val="28"/>
          <w:lang w:val="en-CA"/>
        </w:rPr>
        <w:t>Usually because of RNA replication errors in HA and NA genes.</w:t>
      </w:r>
    </w:p>
    <w:p w:rsidRPr="008C4427" w:rsidR="00726B5F" w:rsidP="005533D8" w:rsidRDefault="00726B5F" w14:paraId="0CE1A313" w14:textId="77777777">
      <w:pPr>
        <w:pStyle w:val="ListParagraph"/>
        <w:numPr>
          <w:ilvl w:val="0"/>
          <w:numId w:val="358"/>
        </w:numPr>
        <w:rPr>
          <w:color w:val="1F3864" w:themeColor="accent1" w:themeShade="80"/>
          <w:sz w:val="28"/>
          <w:szCs w:val="28"/>
          <w:lang w:val="en-CA"/>
        </w:rPr>
      </w:pPr>
      <w:r w:rsidRPr="008C4427">
        <w:rPr>
          <w:color w:val="1F3864" w:themeColor="accent1" w:themeShade="80"/>
          <w:sz w:val="28"/>
          <w:szCs w:val="28"/>
          <w:lang w:val="en-CA"/>
        </w:rPr>
        <w:t>Shifting.</w:t>
      </w:r>
    </w:p>
    <w:p w:rsidRPr="000460AA" w:rsidR="00726B5F" w:rsidP="005533D8" w:rsidRDefault="00726B5F" w14:paraId="4739D0CA" w14:textId="77777777">
      <w:pPr>
        <w:pStyle w:val="ListParagraph"/>
        <w:numPr>
          <w:ilvl w:val="0"/>
          <w:numId w:val="350"/>
        </w:numPr>
        <w:rPr>
          <w:sz w:val="28"/>
          <w:szCs w:val="28"/>
          <w:lang w:val="en-CA"/>
        </w:rPr>
      </w:pPr>
      <w:r w:rsidRPr="000460AA">
        <w:rPr>
          <w:sz w:val="28"/>
          <w:szCs w:val="28"/>
          <w:lang w:val="en-CA"/>
        </w:rPr>
        <w:t>It is a big change in the structure of the flu virus.</w:t>
      </w:r>
    </w:p>
    <w:p w:rsidRPr="008C4427" w:rsidR="008C4427" w:rsidP="00726B5F" w:rsidRDefault="00726B5F" w14:paraId="2030D242" w14:textId="194D7699">
      <w:pPr>
        <w:pStyle w:val="ListParagraph"/>
        <w:numPr>
          <w:ilvl w:val="0"/>
          <w:numId w:val="350"/>
        </w:numPr>
        <w:rPr>
          <w:sz w:val="28"/>
          <w:szCs w:val="28"/>
          <w:lang w:val="en-CA"/>
        </w:rPr>
      </w:pPr>
      <w:r w:rsidRPr="000460AA">
        <w:rPr>
          <w:sz w:val="28"/>
          <w:szCs w:val="28"/>
          <w:lang w:val="en-CA"/>
        </w:rPr>
        <w:t>Can be caused by jumping of the virus into a new species or reassortment of the genes from 2 different viruses mixing in a single host (usually a pig).</w:t>
      </w:r>
    </w:p>
    <w:p w:rsidRPr="000460AA" w:rsidR="00726B5F" w:rsidP="00003596" w:rsidRDefault="00726B5F" w14:paraId="3E40E8CA" w14:textId="77777777">
      <w:pPr>
        <w:pStyle w:val="ListParagraph"/>
        <w:numPr>
          <w:ilvl w:val="0"/>
          <w:numId w:val="401"/>
        </w:numPr>
        <w:rPr>
          <w:sz w:val="28"/>
          <w:szCs w:val="28"/>
          <w:lang w:val="en-CA"/>
        </w:rPr>
      </w:pPr>
      <w:r w:rsidRPr="000460AA">
        <w:rPr>
          <w:sz w:val="28"/>
          <w:szCs w:val="28"/>
          <w:lang w:val="en-CA"/>
        </w:rPr>
        <w:t>Every year, a new vaccine is made based on surveillance data collected from across the world.</w:t>
      </w:r>
    </w:p>
    <w:p w:rsidRPr="000460AA" w:rsidR="00FF12FC" w:rsidP="008C4427" w:rsidRDefault="00726B5F" w14:paraId="5AF22C02" w14:textId="1DE945D6">
      <w:pPr>
        <w:pStyle w:val="ListParagraph"/>
        <w:numPr>
          <w:ilvl w:val="0"/>
          <w:numId w:val="401"/>
        </w:numPr>
        <w:rPr>
          <w:sz w:val="28"/>
          <w:szCs w:val="28"/>
        </w:rPr>
      </w:pPr>
      <w:r w:rsidRPr="000460AA">
        <w:rPr>
          <w:sz w:val="28"/>
          <w:szCs w:val="28"/>
          <w:lang w:val="en-CA"/>
        </w:rPr>
        <w:t>If you got a flu shot last year, it will likely NOT protect you from disease this year.</w:t>
      </w:r>
      <w:bookmarkStart w:name="_GoBack" w:id="0"/>
      <w:bookmarkEnd w:id="0"/>
      <w:r w:rsidRPr="000460AA" w:rsidR="008C4427">
        <w:rPr>
          <w:sz w:val="28"/>
          <w:szCs w:val="28"/>
        </w:rPr>
        <w:t xml:space="preserve"> </w:t>
      </w:r>
    </w:p>
    <w:sectPr w:rsidRPr="000460AA" w:rsidR="00FF12FC" w:rsidSect="00244C83">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3D91" w:rsidP="00003596" w:rsidRDefault="00953D91" w14:paraId="46F3AA87" w14:textId="77777777">
      <w:r>
        <w:separator/>
      </w:r>
    </w:p>
  </w:endnote>
  <w:endnote w:type="continuationSeparator" w:id="0">
    <w:p w:rsidR="00953D91" w:rsidP="00003596" w:rsidRDefault="00953D91" w14:paraId="5147D36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Palatino">
    <w:panose1 w:val="00000000000000000000"/>
    <w:charset w:val="00"/>
    <w:family w:val="auto"/>
    <w:pitch w:val="variable"/>
    <w:sig w:usb0="A00002FF" w:usb1="7800205A" w:usb2="14600000" w:usb3="00000000" w:csb0="00000193"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3D91" w:rsidP="00003596" w:rsidRDefault="00953D91" w14:paraId="174FACC4" w14:textId="77777777">
      <w:r>
        <w:separator/>
      </w:r>
    </w:p>
  </w:footnote>
  <w:footnote w:type="continuationSeparator" w:id="0">
    <w:p w:rsidR="00953D91" w:rsidP="00003596" w:rsidRDefault="00953D91" w14:paraId="2E9C58BE" w14:textId="777777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87709"/>
    <w:multiLevelType w:val="multilevel"/>
    <w:tmpl w:val="7A2C7692"/>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nsid w:val="00573D23"/>
    <w:multiLevelType w:val="hybridMultilevel"/>
    <w:tmpl w:val="541C1EB8"/>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
    <w:nsid w:val="009A358F"/>
    <w:multiLevelType w:val="multilevel"/>
    <w:tmpl w:val="B96CF54A"/>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nsid w:val="00AD1E37"/>
    <w:multiLevelType w:val="hybridMultilevel"/>
    <w:tmpl w:val="40E27ABC"/>
    <w:lvl w:ilvl="0" w:tplc="0130FE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0AF612D"/>
    <w:multiLevelType w:val="hybridMultilevel"/>
    <w:tmpl w:val="1C64AE6C"/>
    <w:lvl w:ilvl="0" w:tplc="A23AFE58">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5">
    <w:nsid w:val="00C41A1C"/>
    <w:multiLevelType w:val="hybridMultilevel"/>
    <w:tmpl w:val="83E460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D0567C"/>
    <w:multiLevelType w:val="multilevel"/>
    <w:tmpl w:val="ECF2C36C"/>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nsid w:val="01AB358E"/>
    <w:multiLevelType w:val="hybridMultilevel"/>
    <w:tmpl w:val="81D0839A"/>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1FC4F1E"/>
    <w:multiLevelType w:val="hybridMultilevel"/>
    <w:tmpl w:val="5C021BA6"/>
    <w:lvl w:ilvl="0" w:tplc="11BE08A6">
      <w:start w:val="1"/>
      <w:numFmt w:val="decimal"/>
      <w:lvlText w:val="%1."/>
      <w:lvlJc w:val="left"/>
      <w:pPr>
        <w:ind w:left="1080" w:hanging="360"/>
      </w:pPr>
      <w:rPr>
        <w:rFonts w:hint="default"/>
        <w:color w:val="1F3864" w:themeColor="accent1" w:themeShade="8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2047967"/>
    <w:multiLevelType w:val="hybridMultilevel"/>
    <w:tmpl w:val="630AD98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0">
    <w:nsid w:val="021103B3"/>
    <w:multiLevelType w:val="hybridMultilevel"/>
    <w:tmpl w:val="4448F908"/>
    <w:lvl w:ilvl="0" w:tplc="1D14E57E">
      <w:numFmt w:val="bullet"/>
      <w:lvlText w:val="-"/>
      <w:lvlJc w:val="left"/>
      <w:pPr>
        <w:ind w:left="720" w:hanging="360"/>
      </w:pPr>
      <w:rPr>
        <w:rFonts w:hint="default" w:ascii="Calibri" w:hAnsi="Calibri" w:eastAsia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2582220"/>
    <w:multiLevelType w:val="hybridMultilevel"/>
    <w:tmpl w:val="E76252B0"/>
    <w:lvl w:ilvl="0" w:tplc="CE4265DA">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nsid w:val="03642FF9"/>
    <w:multiLevelType w:val="hybridMultilevel"/>
    <w:tmpl w:val="FCDAC222"/>
    <w:lvl w:ilvl="0" w:tplc="43E877F4">
      <w:start w:val="1"/>
      <w:numFmt w:val="bullet"/>
      <w:lvlText w:val="-"/>
      <w:lvlJc w:val="left"/>
      <w:pPr>
        <w:ind w:left="720" w:hanging="360"/>
      </w:pPr>
      <w:rPr>
        <w:rFonts w:hint="default" w:ascii="Calibri" w:hAnsi="Calibri" w:eastAsiaTheme="minorHAnsi" w:cstheme="minorBidi"/>
        <w:color w:val="000000" w:themeColor="text1"/>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nsid w:val="03852DF3"/>
    <w:multiLevelType w:val="hybridMultilevel"/>
    <w:tmpl w:val="258A8678"/>
    <w:lvl w:ilvl="0" w:tplc="3C04D9F6">
      <w:numFmt w:val="bullet"/>
      <w:lvlText w:val="-"/>
      <w:lvlJc w:val="left"/>
      <w:pPr>
        <w:ind w:left="720" w:hanging="360"/>
      </w:pPr>
      <w:rPr>
        <w:rFonts w:hint="default" w:ascii="Calibri" w:hAnsi="Calibri" w:eastAsiaTheme="minorHAnsi" w:cstheme="minorBidi"/>
        <w:color w:val="000000" w:themeColor="text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nsid w:val="038E05C1"/>
    <w:multiLevelType w:val="hybridMultilevel"/>
    <w:tmpl w:val="AEAED066"/>
    <w:lvl w:ilvl="0" w:tplc="0409000F">
      <w:start w:val="1"/>
      <w:numFmt w:val="decimal"/>
      <w:lvlText w:val="%1."/>
      <w:lvlJc w:val="left"/>
      <w:pPr>
        <w:ind w:left="947" w:hanging="360"/>
      </w:pPr>
      <w:rPr>
        <w:rFonts w:hint="default"/>
        <w:b w:val="0"/>
        <w:i w:val="0"/>
        <w:color w:val="000000" w:themeColor="text1"/>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5">
    <w:nsid w:val="043758DC"/>
    <w:multiLevelType w:val="hybridMultilevel"/>
    <w:tmpl w:val="08CA8334"/>
    <w:lvl w:ilvl="0" w:tplc="A0F8B87A">
      <w:start w:val="4"/>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nsid w:val="048F0A5E"/>
    <w:multiLevelType w:val="hybridMultilevel"/>
    <w:tmpl w:val="602A7F98"/>
    <w:lvl w:ilvl="0" w:tplc="707222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50429A8"/>
    <w:multiLevelType w:val="hybridMultilevel"/>
    <w:tmpl w:val="ADBEC0B4"/>
    <w:lvl w:ilvl="0" w:tplc="39F28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6395E34"/>
    <w:multiLevelType w:val="hybridMultilevel"/>
    <w:tmpl w:val="7F5E9D28"/>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9">
    <w:nsid w:val="066217C8"/>
    <w:multiLevelType w:val="hybridMultilevel"/>
    <w:tmpl w:val="0480DAA8"/>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0">
    <w:nsid w:val="06855B29"/>
    <w:multiLevelType w:val="hybridMultilevel"/>
    <w:tmpl w:val="0798B0D4"/>
    <w:lvl w:ilvl="0" w:tplc="A0F8B87A">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
    <w:nsid w:val="06BD34F3"/>
    <w:multiLevelType w:val="hybridMultilevel"/>
    <w:tmpl w:val="0E680752"/>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22">
    <w:nsid w:val="06F6365C"/>
    <w:multiLevelType w:val="hybridMultilevel"/>
    <w:tmpl w:val="5AE2FCB0"/>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3">
    <w:nsid w:val="070C1AB5"/>
    <w:multiLevelType w:val="hybridMultilevel"/>
    <w:tmpl w:val="FE522EA4"/>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4">
    <w:nsid w:val="073B1A8B"/>
    <w:multiLevelType w:val="hybridMultilevel"/>
    <w:tmpl w:val="E5C66B8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
    <w:nsid w:val="07445DA4"/>
    <w:multiLevelType w:val="hybridMultilevel"/>
    <w:tmpl w:val="28E08FCE"/>
    <w:lvl w:ilvl="0" w:tplc="62606B34">
      <w:start w:val="1"/>
      <w:numFmt w:val="decimal"/>
      <w:lvlText w:val="%1."/>
      <w:lvlJc w:val="left"/>
      <w:pPr>
        <w:ind w:left="1440" w:hanging="360"/>
      </w:pPr>
      <w:rPr>
        <w:rFonts w:asciiTheme="minorHAnsi" w:hAnsiTheme="minorHAnsi" w:eastAsiaTheme="minorHAnsi" w:cstheme="minorBidi"/>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6">
    <w:nsid w:val="079920DD"/>
    <w:multiLevelType w:val="hybridMultilevel"/>
    <w:tmpl w:val="6AAEF420"/>
    <w:lvl w:ilvl="0" w:tplc="A8E4D680">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nsid w:val="07AB62D9"/>
    <w:multiLevelType w:val="hybridMultilevel"/>
    <w:tmpl w:val="B1FA37D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8">
    <w:nsid w:val="07AD161F"/>
    <w:multiLevelType w:val="hybridMultilevel"/>
    <w:tmpl w:val="56348BC0"/>
    <w:lvl w:ilvl="0" w:tplc="D62E3AF6">
      <w:start w:val="1"/>
      <w:numFmt w:val="decimal"/>
      <w:lvlText w:val="%1."/>
      <w:lvlJc w:val="left"/>
      <w:pPr>
        <w:ind w:left="947" w:hanging="360"/>
      </w:pPr>
      <w:rPr>
        <w:rFonts w:hint="default"/>
        <w:b w:val="0"/>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9">
    <w:nsid w:val="084B5530"/>
    <w:multiLevelType w:val="hybridMultilevel"/>
    <w:tmpl w:val="BB38DBE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0">
    <w:nsid w:val="086077A3"/>
    <w:multiLevelType w:val="hybridMultilevel"/>
    <w:tmpl w:val="768E831E"/>
    <w:lvl w:ilvl="0" w:tplc="BD46962A">
      <w:start w:val="1"/>
      <w:numFmt w:val="decimal"/>
      <w:lvlText w:val="%1."/>
      <w:lvlJc w:val="left"/>
      <w:pPr>
        <w:ind w:left="947" w:hanging="360"/>
      </w:pPr>
      <w:rPr>
        <w:rFonts w:hint="default"/>
        <w:i w:val="0"/>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1">
    <w:nsid w:val="08B71465"/>
    <w:multiLevelType w:val="hybridMultilevel"/>
    <w:tmpl w:val="503EBA4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2">
    <w:nsid w:val="08CF24F6"/>
    <w:multiLevelType w:val="hybridMultilevel"/>
    <w:tmpl w:val="7C52EAF4"/>
    <w:lvl w:ilvl="0" w:tplc="EC287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091400BB"/>
    <w:multiLevelType w:val="hybridMultilevel"/>
    <w:tmpl w:val="6346E03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
    <w:nsid w:val="091E67C6"/>
    <w:multiLevelType w:val="hybridMultilevel"/>
    <w:tmpl w:val="AC0CEF0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5">
    <w:nsid w:val="0A1A2F64"/>
    <w:multiLevelType w:val="hybridMultilevel"/>
    <w:tmpl w:val="8186989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6">
    <w:nsid w:val="0A1E6285"/>
    <w:multiLevelType w:val="hybridMultilevel"/>
    <w:tmpl w:val="C9CE61C8"/>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7">
    <w:nsid w:val="0A592526"/>
    <w:multiLevelType w:val="hybridMultilevel"/>
    <w:tmpl w:val="7CC61BA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0B0E4EDD"/>
    <w:multiLevelType w:val="hybridMultilevel"/>
    <w:tmpl w:val="A4F6E372"/>
    <w:lvl w:ilvl="0" w:tplc="7EA61B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0B347426"/>
    <w:multiLevelType w:val="hybridMultilevel"/>
    <w:tmpl w:val="519EA0B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0">
    <w:nsid w:val="0BD9298B"/>
    <w:multiLevelType w:val="hybridMultilevel"/>
    <w:tmpl w:val="EC6A4FE8"/>
    <w:lvl w:ilvl="0" w:tplc="0409000B">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41">
    <w:nsid w:val="0C8336D8"/>
    <w:multiLevelType w:val="hybridMultilevel"/>
    <w:tmpl w:val="461AD7F4"/>
    <w:lvl w:ilvl="0" w:tplc="8852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0CB77072"/>
    <w:multiLevelType w:val="hybridMultilevel"/>
    <w:tmpl w:val="9340699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3">
    <w:nsid w:val="0CE60D66"/>
    <w:multiLevelType w:val="hybridMultilevel"/>
    <w:tmpl w:val="57B884C6"/>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4">
    <w:nsid w:val="0CEA14D6"/>
    <w:multiLevelType w:val="hybridMultilevel"/>
    <w:tmpl w:val="FBB04EBC"/>
    <w:lvl w:ilvl="0" w:tplc="1D14E57E">
      <w:numFmt w:val="bullet"/>
      <w:lvlText w:val="-"/>
      <w:lvlJc w:val="left"/>
      <w:pPr>
        <w:ind w:left="720" w:hanging="360"/>
      </w:pPr>
      <w:rPr>
        <w:rFonts w:hint="default" w:ascii="Calibri" w:hAnsi="Calibri" w:eastAsia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0D227D88"/>
    <w:multiLevelType w:val="hybridMultilevel"/>
    <w:tmpl w:val="3420030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6">
    <w:nsid w:val="0D2E44E6"/>
    <w:multiLevelType w:val="hybridMultilevel"/>
    <w:tmpl w:val="F524FE2A"/>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7">
    <w:nsid w:val="0D3438C8"/>
    <w:multiLevelType w:val="hybridMultilevel"/>
    <w:tmpl w:val="7E12E07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8">
    <w:nsid w:val="0D775154"/>
    <w:multiLevelType w:val="multilevel"/>
    <w:tmpl w:val="6B0ADE5E"/>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9">
    <w:nsid w:val="0E3F442B"/>
    <w:multiLevelType w:val="hybridMultilevel"/>
    <w:tmpl w:val="1E3C4854"/>
    <w:lvl w:ilvl="0" w:tplc="3C32B7AE">
      <w:start w:val="1"/>
      <w:numFmt w:val="lowerLetter"/>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0E4B0AB6"/>
    <w:multiLevelType w:val="hybridMultilevel"/>
    <w:tmpl w:val="20FCAC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0E783EEA"/>
    <w:multiLevelType w:val="hybridMultilevel"/>
    <w:tmpl w:val="269447CC"/>
    <w:lvl w:ilvl="0" w:tplc="04090005">
      <w:start w:val="1"/>
      <w:numFmt w:val="bullet"/>
      <w:lvlText w:val=""/>
      <w:lvlJc w:val="left"/>
      <w:pPr>
        <w:ind w:left="1307" w:hanging="360"/>
      </w:pPr>
      <w:rPr>
        <w:rFonts w:hint="default" w:ascii="Wingdings" w:hAnsi="Wingdings"/>
      </w:rPr>
    </w:lvl>
    <w:lvl w:ilvl="1" w:tplc="04090003" w:tentative="1">
      <w:start w:val="1"/>
      <w:numFmt w:val="bullet"/>
      <w:lvlText w:val="o"/>
      <w:lvlJc w:val="left"/>
      <w:pPr>
        <w:ind w:left="2027" w:hanging="360"/>
      </w:pPr>
      <w:rPr>
        <w:rFonts w:hint="default" w:ascii="Courier New" w:hAnsi="Courier New" w:cs="Courier New"/>
      </w:rPr>
    </w:lvl>
    <w:lvl w:ilvl="2" w:tplc="04090005" w:tentative="1">
      <w:start w:val="1"/>
      <w:numFmt w:val="bullet"/>
      <w:lvlText w:val=""/>
      <w:lvlJc w:val="left"/>
      <w:pPr>
        <w:ind w:left="2747" w:hanging="360"/>
      </w:pPr>
      <w:rPr>
        <w:rFonts w:hint="default" w:ascii="Wingdings" w:hAnsi="Wingdings"/>
      </w:rPr>
    </w:lvl>
    <w:lvl w:ilvl="3" w:tplc="04090001" w:tentative="1">
      <w:start w:val="1"/>
      <w:numFmt w:val="bullet"/>
      <w:lvlText w:val=""/>
      <w:lvlJc w:val="left"/>
      <w:pPr>
        <w:ind w:left="3467" w:hanging="360"/>
      </w:pPr>
      <w:rPr>
        <w:rFonts w:hint="default" w:ascii="Symbol" w:hAnsi="Symbol"/>
      </w:rPr>
    </w:lvl>
    <w:lvl w:ilvl="4" w:tplc="04090003" w:tentative="1">
      <w:start w:val="1"/>
      <w:numFmt w:val="bullet"/>
      <w:lvlText w:val="o"/>
      <w:lvlJc w:val="left"/>
      <w:pPr>
        <w:ind w:left="4187" w:hanging="360"/>
      </w:pPr>
      <w:rPr>
        <w:rFonts w:hint="default" w:ascii="Courier New" w:hAnsi="Courier New" w:cs="Courier New"/>
      </w:rPr>
    </w:lvl>
    <w:lvl w:ilvl="5" w:tplc="04090005" w:tentative="1">
      <w:start w:val="1"/>
      <w:numFmt w:val="bullet"/>
      <w:lvlText w:val=""/>
      <w:lvlJc w:val="left"/>
      <w:pPr>
        <w:ind w:left="4907" w:hanging="360"/>
      </w:pPr>
      <w:rPr>
        <w:rFonts w:hint="default" w:ascii="Wingdings" w:hAnsi="Wingdings"/>
      </w:rPr>
    </w:lvl>
    <w:lvl w:ilvl="6" w:tplc="04090001" w:tentative="1">
      <w:start w:val="1"/>
      <w:numFmt w:val="bullet"/>
      <w:lvlText w:val=""/>
      <w:lvlJc w:val="left"/>
      <w:pPr>
        <w:ind w:left="5627" w:hanging="360"/>
      </w:pPr>
      <w:rPr>
        <w:rFonts w:hint="default" w:ascii="Symbol" w:hAnsi="Symbol"/>
      </w:rPr>
    </w:lvl>
    <w:lvl w:ilvl="7" w:tplc="04090003" w:tentative="1">
      <w:start w:val="1"/>
      <w:numFmt w:val="bullet"/>
      <w:lvlText w:val="o"/>
      <w:lvlJc w:val="left"/>
      <w:pPr>
        <w:ind w:left="6347" w:hanging="360"/>
      </w:pPr>
      <w:rPr>
        <w:rFonts w:hint="default" w:ascii="Courier New" w:hAnsi="Courier New" w:cs="Courier New"/>
      </w:rPr>
    </w:lvl>
    <w:lvl w:ilvl="8" w:tplc="04090005" w:tentative="1">
      <w:start w:val="1"/>
      <w:numFmt w:val="bullet"/>
      <w:lvlText w:val=""/>
      <w:lvlJc w:val="left"/>
      <w:pPr>
        <w:ind w:left="7067" w:hanging="360"/>
      </w:pPr>
      <w:rPr>
        <w:rFonts w:hint="default" w:ascii="Wingdings" w:hAnsi="Wingdings"/>
      </w:rPr>
    </w:lvl>
  </w:abstractNum>
  <w:abstractNum w:abstractNumId="52">
    <w:nsid w:val="0F600BB0"/>
    <w:multiLevelType w:val="hybridMultilevel"/>
    <w:tmpl w:val="1B947730"/>
    <w:lvl w:ilvl="0" w:tplc="1A98A3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0F6306F1"/>
    <w:multiLevelType w:val="hybridMultilevel"/>
    <w:tmpl w:val="E31C51AC"/>
    <w:lvl w:ilvl="0" w:tplc="D9345DF4">
      <w:start w:val="3"/>
      <w:numFmt w:val="bullet"/>
      <w:lvlText w:val="-"/>
      <w:lvlJc w:val="left"/>
      <w:pPr>
        <w:ind w:left="720" w:hanging="360"/>
      </w:pPr>
      <w:rPr>
        <w:rFonts w:hint="default" w:ascii="Times" w:hAnsi="Times" w:cs="Times"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4">
    <w:nsid w:val="0F8E63B9"/>
    <w:multiLevelType w:val="hybridMultilevel"/>
    <w:tmpl w:val="74DEF3FC"/>
    <w:lvl w:ilvl="0" w:tplc="88523A78">
      <w:start w:val="1"/>
      <w:numFmt w:val="decimal"/>
      <w:lvlText w:val="%1."/>
      <w:lvlJc w:val="left"/>
      <w:pPr>
        <w:ind w:left="1080" w:hanging="360"/>
      </w:pPr>
      <w:rPr>
        <w:rFonts w:hint="default"/>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0FCC3438"/>
    <w:multiLevelType w:val="hybridMultilevel"/>
    <w:tmpl w:val="EFC8715A"/>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56">
    <w:nsid w:val="0FDD375E"/>
    <w:multiLevelType w:val="hybridMultilevel"/>
    <w:tmpl w:val="B03441A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57">
    <w:nsid w:val="107B710C"/>
    <w:multiLevelType w:val="hybridMultilevel"/>
    <w:tmpl w:val="64E88E2A"/>
    <w:lvl w:ilvl="0" w:tplc="04090005">
      <w:start w:val="1"/>
      <w:numFmt w:val="bullet"/>
      <w:lvlText w:val=""/>
      <w:lvlJc w:val="left"/>
      <w:pPr>
        <w:ind w:left="1434" w:hanging="360"/>
      </w:pPr>
      <w:rPr>
        <w:rFonts w:hint="default" w:ascii="Wingdings" w:hAnsi="Wingdings"/>
      </w:rPr>
    </w:lvl>
    <w:lvl w:ilvl="1" w:tplc="04090003" w:tentative="1">
      <w:start w:val="1"/>
      <w:numFmt w:val="bullet"/>
      <w:lvlText w:val="o"/>
      <w:lvlJc w:val="left"/>
      <w:pPr>
        <w:ind w:left="2154" w:hanging="360"/>
      </w:pPr>
      <w:rPr>
        <w:rFonts w:hint="default" w:ascii="Courier New" w:hAnsi="Courier New" w:cs="Courier New"/>
      </w:rPr>
    </w:lvl>
    <w:lvl w:ilvl="2" w:tplc="04090005" w:tentative="1">
      <w:start w:val="1"/>
      <w:numFmt w:val="bullet"/>
      <w:lvlText w:val=""/>
      <w:lvlJc w:val="left"/>
      <w:pPr>
        <w:ind w:left="2874" w:hanging="360"/>
      </w:pPr>
      <w:rPr>
        <w:rFonts w:hint="default" w:ascii="Wingdings" w:hAnsi="Wingdings"/>
      </w:rPr>
    </w:lvl>
    <w:lvl w:ilvl="3" w:tplc="04090001" w:tentative="1">
      <w:start w:val="1"/>
      <w:numFmt w:val="bullet"/>
      <w:lvlText w:val=""/>
      <w:lvlJc w:val="left"/>
      <w:pPr>
        <w:ind w:left="3594" w:hanging="360"/>
      </w:pPr>
      <w:rPr>
        <w:rFonts w:hint="default" w:ascii="Symbol" w:hAnsi="Symbol"/>
      </w:rPr>
    </w:lvl>
    <w:lvl w:ilvl="4" w:tplc="04090003" w:tentative="1">
      <w:start w:val="1"/>
      <w:numFmt w:val="bullet"/>
      <w:lvlText w:val="o"/>
      <w:lvlJc w:val="left"/>
      <w:pPr>
        <w:ind w:left="4314" w:hanging="360"/>
      </w:pPr>
      <w:rPr>
        <w:rFonts w:hint="default" w:ascii="Courier New" w:hAnsi="Courier New" w:cs="Courier New"/>
      </w:rPr>
    </w:lvl>
    <w:lvl w:ilvl="5" w:tplc="04090005" w:tentative="1">
      <w:start w:val="1"/>
      <w:numFmt w:val="bullet"/>
      <w:lvlText w:val=""/>
      <w:lvlJc w:val="left"/>
      <w:pPr>
        <w:ind w:left="5034" w:hanging="360"/>
      </w:pPr>
      <w:rPr>
        <w:rFonts w:hint="default" w:ascii="Wingdings" w:hAnsi="Wingdings"/>
      </w:rPr>
    </w:lvl>
    <w:lvl w:ilvl="6" w:tplc="04090001" w:tentative="1">
      <w:start w:val="1"/>
      <w:numFmt w:val="bullet"/>
      <w:lvlText w:val=""/>
      <w:lvlJc w:val="left"/>
      <w:pPr>
        <w:ind w:left="5754" w:hanging="360"/>
      </w:pPr>
      <w:rPr>
        <w:rFonts w:hint="default" w:ascii="Symbol" w:hAnsi="Symbol"/>
      </w:rPr>
    </w:lvl>
    <w:lvl w:ilvl="7" w:tplc="04090003" w:tentative="1">
      <w:start w:val="1"/>
      <w:numFmt w:val="bullet"/>
      <w:lvlText w:val="o"/>
      <w:lvlJc w:val="left"/>
      <w:pPr>
        <w:ind w:left="6474" w:hanging="360"/>
      </w:pPr>
      <w:rPr>
        <w:rFonts w:hint="default" w:ascii="Courier New" w:hAnsi="Courier New" w:cs="Courier New"/>
      </w:rPr>
    </w:lvl>
    <w:lvl w:ilvl="8" w:tplc="04090005" w:tentative="1">
      <w:start w:val="1"/>
      <w:numFmt w:val="bullet"/>
      <w:lvlText w:val=""/>
      <w:lvlJc w:val="left"/>
      <w:pPr>
        <w:ind w:left="7194" w:hanging="360"/>
      </w:pPr>
      <w:rPr>
        <w:rFonts w:hint="default" w:ascii="Wingdings" w:hAnsi="Wingdings"/>
      </w:rPr>
    </w:lvl>
  </w:abstractNum>
  <w:abstractNum w:abstractNumId="58">
    <w:nsid w:val="10BF29B3"/>
    <w:multiLevelType w:val="hybridMultilevel"/>
    <w:tmpl w:val="C2D4BE2C"/>
    <w:lvl w:ilvl="0" w:tplc="FDB6B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10ED7DA2"/>
    <w:multiLevelType w:val="hybridMultilevel"/>
    <w:tmpl w:val="F7646B8A"/>
    <w:lvl w:ilvl="0" w:tplc="04090005">
      <w:start w:val="1"/>
      <w:numFmt w:val="bullet"/>
      <w:lvlText w:val=""/>
      <w:lvlJc w:val="left"/>
      <w:pPr>
        <w:ind w:left="1307" w:hanging="360"/>
      </w:pPr>
      <w:rPr>
        <w:rFonts w:hint="default" w:ascii="Wingdings" w:hAnsi="Wingdings"/>
      </w:rPr>
    </w:lvl>
    <w:lvl w:ilvl="1" w:tplc="04090003" w:tentative="1">
      <w:start w:val="1"/>
      <w:numFmt w:val="bullet"/>
      <w:lvlText w:val="o"/>
      <w:lvlJc w:val="left"/>
      <w:pPr>
        <w:ind w:left="2027" w:hanging="360"/>
      </w:pPr>
      <w:rPr>
        <w:rFonts w:hint="default" w:ascii="Courier New" w:hAnsi="Courier New" w:cs="Courier New"/>
      </w:rPr>
    </w:lvl>
    <w:lvl w:ilvl="2" w:tplc="04090005" w:tentative="1">
      <w:start w:val="1"/>
      <w:numFmt w:val="bullet"/>
      <w:lvlText w:val=""/>
      <w:lvlJc w:val="left"/>
      <w:pPr>
        <w:ind w:left="2747" w:hanging="360"/>
      </w:pPr>
      <w:rPr>
        <w:rFonts w:hint="default" w:ascii="Wingdings" w:hAnsi="Wingdings"/>
      </w:rPr>
    </w:lvl>
    <w:lvl w:ilvl="3" w:tplc="04090001" w:tentative="1">
      <w:start w:val="1"/>
      <w:numFmt w:val="bullet"/>
      <w:lvlText w:val=""/>
      <w:lvlJc w:val="left"/>
      <w:pPr>
        <w:ind w:left="3467" w:hanging="360"/>
      </w:pPr>
      <w:rPr>
        <w:rFonts w:hint="default" w:ascii="Symbol" w:hAnsi="Symbol"/>
      </w:rPr>
    </w:lvl>
    <w:lvl w:ilvl="4" w:tplc="04090003" w:tentative="1">
      <w:start w:val="1"/>
      <w:numFmt w:val="bullet"/>
      <w:lvlText w:val="o"/>
      <w:lvlJc w:val="left"/>
      <w:pPr>
        <w:ind w:left="4187" w:hanging="360"/>
      </w:pPr>
      <w:rPr>
        <w:rFonts w:hint="default" w:ascii="Courier New" w:hAnsi="Courier New" w:cs="Courier New"/>
      </w:rPr>
    </w:lvl>
    <w:lvl w:ilvl="5" w:tplc="04090005" w:tentative="1">
      <w:start w:val="1"/>
      <w:numFmt w:val="bullet"/>
      <w:lvlText w:val=""/>
      <w:lvlJc w:val="left"/>
      <w:pPr>
        <w:ind w:left="4907" w:hanging="360"/>
      </w:pPr>
      <w:rPr>
        <w:rFonts w:hint="default" w:ascii="Wingdings" w:hAnsi="Wingdings"/>
      </w:rPr>
    </w:lvl>
    <w:lvl w:ilvl="6" w:tplc="04090001" w:tentative="1">
      <w:start w:val="1"/>
      <w:numFmt w:val="bullet"/>
      <w:lvlText w:val=""/>
      <w:lvlJc w:val="left"/>
      <w:pPr>
        <w:ind w:left="5627" w:hanging="360"/>
      </w:pPr>
      <w:rPr>
        <w:rFonts w:hint="default" w:ascii="Symbol" w:hAnsi="Symbol"/>
      </w:rPr>
    </w:lvl>
    <w:lvl w:ilvl="7" w:tplc="04090003" w:tentative="1">
      <w:start w:val="1"/>
      <w:numFmt w:val="bullet"/>
      <w:lvlText w:val="o"/>
      <w:lvlJc w:val="left"/>
      <w:pPr>
        <w:ind w:left="6347" w:hanging="360"/>
      </w:pPr>
      <w:rPr>
        <w:rFonts w:hint="default" w:ascii="Courier New" w:hAnsi="Courier New" w:cs="Courier New"/>
      </w:rPr>
    </w:lvl>
    <w:lvl w:ilvl="8" w:tplc="04090005" w:tentative="1">
      <w:start w:val="1"/>
      <w:numFmt w:val="bullet"/>
      <w:lvlText w:val=""/>
      <w:lvlJc w:val="left"/>
      <w:pPr>
        <w:ind w:left="7067" w:hanging="360"/>
      </w:pPr>
      <w:rPr>
        <w:rFonts w:hint="default" w:ascii="Wingdings" w:hAnsi="Wingdings"/>
      </w:rPr>
    </w:lvl>
  </w:abstractNum>
  <w:abstractNum w:abstractNumId="60">
    <w:nsid w:val="1105225D"/>
    <w:multiLevelType w:val="hybridMultilevel"/>
    <w:tmpl w:val="7CC8A2A2"/>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11384414"/>
    <w:multiLevelType w:val="hybridMultilevel"/>
    <w:tmpl w:val="4784EDDA"/>
    <w:lvl w:ilvl="0" w:tplc="FD7C3A20">
      <w:start w:val="1"/>
      <w:numFmt w:val="decimal"/>
      <w:lvlText w:val="%1."/>
      <w:lvlJc w:val="left"/>
      <w:pPr>
        <w:ind w:left="1141" w:hanging="360"/>
      </w:pPr>
      <w:rPr>
        <w:rFonts w:hint="default"/>
      </w:rPr>
    </w:lvl>
    <w:lvl w:ilvl="1" w:tplc="04090019" w:tentative="1">
      <w:start w:val="1"/>
      <w:numFmt w:val="lowerLetter"/>
      <w:lvlText w:val="%2."/>
      <w:lvlJc w:val="left"/>
      <w:pPr>
        <w:ind w:left="1861" w:hanging="360"/>
      </w:pPr>
    </w:lvl>
    <w:lvl w:ilvl="2" w:tplc="0409001B" w:tentative="1">
      <w:start w:val="1"/>
      <w:numFmt w:val="lowerRoman"/>
      <w:lvlText w:val="%3."/>
      <w:lvlJc w:val="right"/>
      <w:pPr>
        <w:ind w:left="2581" w:hanging="180"/>
      </w:pPr>
    </w:lvl>
    <w:lvl w:ilvl="3" w:tplc="0409000F" w:tentative="1">
      <w:start w:val="1"/>
      <w:numFmt w:val="decimal"/>
      <w:lvlText w:val="%4."/>
      <w:lvlJc w:val="left"/>
      <w:pPr>
        <w:ind w:left="3301" w:hanging="360"/>
      </w:pPr>
    </w:lvl>
    <w:lvl w:ilvl="4" w:tplc="04090019" w:tentative="1">
      <w:start w:val="1"/>
      <w:numFmt w:val="lowerLetter"/>
      <w:lvlText w:val="%5."/>
      <w:lvlJc w:val="left"/>
      <w:pPr>
        <w:ind w:left="4021" w:hanging="360"/>
      </w:pPr>
    </w:lvl>
    <w:lvl w:ilvl="5" w:tplc="0409001B" w:tentative="1">
      <w:start w:val="1"/>
      <w:numFmt w:val="lowerRoman"/>
      <w:lvlText w:val="%6."/>
      <w:lvlJc w:val="right"/>
      <w:pPr>
        <w:ind w:left="4741" w:hanging="180"/>
      </w:pPr>
    </w:lvl>
    <w:lvl w:ilvl="6" w:tplc="0409000F" w:tentative="1">
      <w:start w:val="1"/>
      <w:numFmt w:val="decimal"/>
      <w:lvlText w:val="%7."/>
      <w:lvlJc w:val="left"/>
      <w:pPr>
        <w:ind w:left="5461" w:hanging="360"/>
      </w:pPr>
    </w:lvl>
    <w:lvl w:ilvl="7" w:tplc="04090019" w:tentative="1">
      <w:start w:val="1"/>
      <w:numFmt w:val="lowerLetter"/>
      <w:lvlText w:val="%8."/>
      <w:lvlJc w:val="left"/>
      <w:pPr>
        <w:ind w:left="6181" w:hanging="360"/>
      </w:pPr>
    </w:lvl>
    <w:lvl w:ilvl="8" w:tplc="0409001B" w:tentative="1">
      <w:start w:val="1"/>
      <w:numFmt w:val="lowerRoman"/>
      <w:lvlText w:val="%9."/>
      <w:lvlJc w:val="right"/>
      <w:pPr>
        <w:ind w:left="6901" w:hanging="180"/>
      </w:pPr>
    </w:lvl>
  </w:abstractNum>
  <w:abstractNum w:abstractNumId="62">
    <w:nsid w:val="114E02FD"/>
    <w:multiLevelType w:val="hybridMultilevel"/>
    <w:tmpl w:val="90A6C3A2"/>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63">
    <w:nsid w:val="11872BA7"/>
    <w:multiLevelType w:val="hybridMultilevel"/>
    <w:tmpl w:val="CF7413E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64">
    <w:nsid w:val="11982653"/>
    <w:multiLevelType w:val="hybridMultilevel"/>
    <w:tmpl w:val="7A6632DA"/>
    <w:lvl w:ilvl="0" w:tplc="FDB6B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11F107C8"/>
    <w:multiLevelType w:val="hybridMultilevel"/>
    <w:tmpl w:val="250C7FF8"/>
    <w:lvl w:ilvl="0" w:tplc="DAF68DF6">
      <w:start w:val="1"/>
      <w:numFmt w:val="bullet"/>
      <w:lvlText w:val=""/>
      <w:lvlJc w:val="left"/>
      <w:pPr>
        <w:ind w:left="1080" w:hanging="360"/>
      </w:pPr>
      <w:rPr>
        <w:rFonts w:hint="default" w:ascii="Wingdings" w:hAnsi="Wingdings"/>
        <w:color w:val="000000" w:themeColor="text1"/>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66">
    <w:nsid w:val="12870A56"/>
    <w:multiLevelType w:val="hybridMultilevel"/>
    <w:tmpl w:val="7D300C7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67">
    <w:nsid w:val="12EA5BFC"/>
    <w:multiLevelType w:val="hybridMultilevel"/>
    <w:tmpl w:val="66E82CC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68">
    <w:nsid w:val="132A6E06"/>
    <w:multiLevelType w:val="hybridMultilevel"/>
    <w:tmpl w:val="98687868"/>
    <w:lvl w:ilvl="0" w:tplc="18BAD6B2">
      <w:start w:val="1"/>
      <w:numFmt w:val="bullet"/>
      <w:lvlText w:val=""/>
      <w:lvlJc w:val="left"/>
      <w:pPr>
        <w:ind w:left="1440" w:hanging="360"/>
      </w:pPr>
      <w:rPr>
        <w:rFonts w:hint="default" w:ascii="Wingdings" w:hAnsi="Wingdings"/>
        <w:color w:val="000000" w:themeColor="text1"/>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69">
    <w:nsid w:val="13D20C45"/>
    <w:multiLevelType w:val="hybridMultilevel"/>
    <w:tmpl w:val="6AD4D330"/>
    <w:lvl w:ilvl="0" w:tplc="82568A62">
      <w:start w:val="1"/>
      <w:numFmt w:val="decimal"/>
      <w:lvlText w:val="%1."/>
      <w:lvlJc w:val="left"/>
      <w:pPr>
        <w:ind w:left="1080" w:hanging="360"/>
      </w:pPr>
      <w:rPr>
        <w:rFonts w:hint="default"/>
        <w:b w:val="0"/>
        <w:color w:val="1F3864" w:themeColor="accent1" w:themeShade="8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13E27B60"/>
    <w:multiLevelType w:val="hybridMultilevel"/>
    <w:tmpl w:val="AA981C28"/>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71">
    <w:nsid w:val="154705B4"/>
    <w:multiLevelType w:val="hybridMultilevel"/>
    <w:tmpl w:val="F1143920"/>
    <w:lvl w:ilvl="0" w:tplc="1D14E57E">
      <w:numFmt w:val="bullet"/>
      <w:lvlText w:val="-"/>
      <w:lvlJc w:val="left"/>
      <w:pPr>
        <w:ind w:left="720" w:hanging="360"/>
      </w:pPr>
      <w:rPr>
        <w:rFonts w:hint="default" w:ascii="Calibri" w:hAnsi="Calibri" w:eastAsiaTheme="minorHAnsi" w:cstheme="minorBidi"/>
      </w:rPr>
    </w:lvl>
    <w:lvl w:ilvl="1" w:tplc="04090005">
      <w:start w:val="1"/>
      <w:numFmt w:val="bullet"/>
      <w:lvlText w:val=""/>
      <w:lvlJc w:val="left"/>
      <w:pPr>
        <w:ind w:left="1440" w:hanging="360"/>
      </w:pPr>
      <w:rPr>
        <w:rFonts w:hint="default" w:ascii="Wingdings" w:hAnsi="Wingdings"/>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2">
    <w:nsid w:val="157B4D4F"/>
    <w:multiLevelType w:val="hybridMultilevel"/>
    <w:tmpl w:val="A5541BBA"/>
    <w:lvl w:ilvl="0" w:tplc="F7C4DDBC">
      <w:start w:val="1"/>
      <w:numFmt w:val="bullet"/>
      <w:lvlText w:val=""/>
      <w:lvlJc w:val="left"/>
      <w:pPr>
        <w:ind w:left="1800" w:hanging="360"/>
      </w:pPr>
      <w:rPr>
        <w:rFonts w:hint="default" w:ascii="Wingdings" w:hAnsi="Wingdings"/>
        <w:color w:val="000000" w:themeColor="text1"/>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73">
    <w:nsid w:val="15A045D2"/>
    <w:multiLevelType w:val="hybridMultilevel"/>
    <w:tmpl w:val="B70832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15A228CC"/>
    <w:multiLevelType w:val="multilevel"/>
    <w:tmpl w:val="A34AF5BC"/>
    <w:lvl w:ilvl="0">
      <w:start w:val="1"/>
      <w:numFmt w:val="decimal"/>
      <w:lvlText w:val="%1."/>
      <w:lvlJc w:val="left"/>
      <w:pPr>
        <w:tabs>
          <w:tab w:val="num" w:pos="1080"/>
        </w:tabs>
        <w:ind w:left="1080" w:hanging="360"/>
      </w:pPr>
      <w:rPr>
        <w:color w:val="000000" w:themeColor="text1"/>
      </w:rPr>
    </w:lvl>
    <w:lvl w:ilvl="1">
      <w:start w:val="1"/>
      <w:numFmt w:val="decimal"/>
      <w:lvlText w:val="%2."/>
      <w:lvlJc w:val="left"/>
      <w:pPr>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5">
    <w:nsid w:val="15E47D9F"/>
    <w:multiLevelType w:val="hybridMultilevel"/>
    <w:tmpl w:val="2FD6932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76">
    <w:nsid w:val="16614AEA"/>
    <w:multiLevelType w:val="hybridMultilevel"/>
    <w:tmpl w:val="A6766AE8"/>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77">
    <w:nsid w:val="168F11F6"/>
    <w:multiLevelType w:val="multilevel"/>
    <w:tmpl w:val="84645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16E92A8F"/>
    <w:multiLevelType w:val="hybridMultilevel"/>
    <w:tmpl w:val="E1D8C30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79">
    <w:nsid w:val="171B22AB"/>
    <w:multiLevelType w:val="hybridMultilevel"/>
    <w:tmpl w:val="79D2E1E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80">
    <w:nsid w:val="175C63F0"/>
    <w:multiLevelType w:val="multilevel"/>
    <w:tmpl w:val="78B40C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1">
    <w:nsid w:val="1763583A"/>
    <w:multiLevelType w:val="hybridMultilevel"/>
    <w:tmpl w:val="6CC09C5C"/>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1784529C"/>
    <w:multiLevelType w:val="multilevel"/>
    <w:tmpl w:val="06346C5E"/>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3">
    <w:nsid w:val="18616851"/>
    <w:multiLevelType w:val="hybridMultilevel"/>
    <w:tmpl w:val="8962FF0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84">
    <w:nsid w:val="19186372"/>
    <w:multiLevelType w:val="hybridMultilevel"/>
    <w:tmpl w:val="AD648B38"/>
    <w:lvl w:ilvl="0" w:tplc="04090005">
      <w:start w:val="1"/>
      <w:numFmt w:val="bullet"/>
      <w:lvlText w:val=""/>
      <w:lvlJc w:val="left"/>
      <w:pPr>
        <w:ind w:left="1501" w:hanging="360"/>
      </w:pPr>
      <w:rPr>
        <w:rFonts w:hint="default" w:ascii="Wingdings" w:hAnsi="Wingdings"/>
      </w:rPr>
    </w:lvl>
    <w:lvl w:ilvl="1" w:tplc="04090003" w:tentative="1">
      <w:start w:val="1"/>
      <w:numFmt w:val="bullet"/>
      <w:lvlText w:val="o"/>
      <w:lvlJc w:val="left"/>
      <w:pPr>
        <w:ind w:left="2221" w:hanging="360"/>
      </w:pPr>
      <w:rPr>
        <w:rFonts w:hint="default" w:ascii="Courier New" w:hAnsi="Courier New" w:cs="Courier New"/>
      </w:rPr>
    </w:lvl>
    <w:lvl w:ilvl="2" w:tplc="04090005" w:tentative="1">
      <w:start w:val="1"/>
      <w:numFmt w:val="bullet"/>
      <w:lvlText w:val=""/>
      <w:lvlJc w:val="left"/>
      <w:pPr>
        <w:ind w:left="2941" w:hanging="360"/>
      </w:pPr>
      <w:rPr>
        <w:rFonts w:hint="default" w:ascii="Wingdings" w:hAnsi="Wingdings"/>
      </w:rPr>
    </w:lvl>
    <w:lvl w:ilvl="3" w:tplc="04090001" w:tentative="1">
      <w:start w:val="1"/>
      <w:numFmt w:val="bullet"/>
      <w:lvlText w:val=""/>
      <w:lvlJc w:val="left"/>
      <w:pPr>
        <w:ind w:left="3661" w:hanging="360"/>
      </w:pPr>
      <w:rPr>
        <w:rFonts w:hint="default" w:ascii="Symbol" w:hAnsi="Symbol"/>
      </w:rPr>
    </w:lvl>
    <w:lvl w:ilvl="4" w:tplc="04090003" w:tentative="1">
      <w:start w:val="1"/>
      <w:numFmt w:val="bullet"/>
      <w:lvlText w:val="o"/>
      <w:lvlJc w:val="left"/>
      <w:pPr>
        <w:ind w:left="4381" w:hanging="360"/>
      </w:pPr>
      <w:rPr>
        <w:rFonts w:hint="default" w:ascii="Courier New" w:hAnsi="Courier New" w:cs="Courier New"/>
      </w:rPr>
    </w:lvl>
    <w:lvl w:ilvl="5" w:tplc="04090005" w:tentative="1">
      <w:start w:val="1"/>
      <w:numFmt w:val="bullet"/>
      <w:lvlText w:val=""/>
      <w:lvlJc w:val="left"/>
      <w:pPr>
        <w:ind w:left="5101" w:hanging="360"/>
      </w:pPr>
      <w:rPr>
        <w:rFonts w:hint="default" w:ascii="Wingdings" w:hAnsi="Wingdings"/>
      </w:rPr>
    </w:lvl>
    <w:lvl w:ilvl="6" w:tplc="04090001" w:tentative="1">
      <w:start w:val="1"/>
      <w:numFmt w:val="bullet"/>
      <w:lvlText w:val=""/>
      <w:lvlJc w:val="left"/>
      <w:pPr>
        <w:ind w:left="5821" w:hanging="360"/>
      </w:pPr>
      <w:rPr>
        <w:rFonts w:hint="default" w:ascii="Symbol" w:hAnsi="Symbol"/>
      </w:rPr>
    </w:lvl>
    <w:lvl w:ilvl="7" w:tplc="04090003" w:tentative="1">
      <w:start w:val="1"/>
      <w:numFmt w:val="bullet"/>
      <w:lvlText w:val="o"/>
      <w:lvlJc w:val="left"/>
      <w:pPr>
        <w:ind w:left="6541" w:hanging="360"/>
      </w:pPr>
      <w:rPr>
        <w:rFonts w:hint="default" w:ascii="Courier New" w:hAnsi="Courier New" w:cs="Courier New"/>
      </w:rPr>
    </w:lvl>
    <w:lvl w:ilvl="8" w:tplc="04090005" w:tentative="1">
      <w:start w:val="1"/>
      <w:numFmt w:val="bullet"/>
      <w:lvlText w:val=""/>
      <w:lvlJc w:val="left"/>
      <w:pPr>
        <w:ind w:left="7261" w:hanging="360"/>
      </w:pPr>
      <w:rPr>
        <w:rFonts w:hint="default" w:ascii="Wingdings" w:hAnsi="Wingdings"/>
      </w:rPr>
    </w:lvl>
  </w:abstractNum>
  <w:abstractNum w:abstractNumId="85">
    <w:nsid w:val="198F4919"/>
    <w:multiLevelType w:val="hybridMultilevel"/>
    <w:tmpl w:val="FE7C685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86">
    <w:nsid w:val="1A82127A"/>
    <w:multiLevelType w:val="multilevel"/>
    <w:tmpl w:val="E4E24588"/>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7">
    <w:nsid w:val="1AD0446F"/>
    <w:multiLevelType w:val="hybridMultilevel"/>
    <w:tmpl w:val="7E564B9A"/>
    <w:lvl w:ilvl="0" w:tplc="A0F8B87A">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8">
    <w:nsid w:val="1B500BCD"/>
    <w:multiLevelType w:val="multilevel"/>
    <w:tmpl w:val="D16A7D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9">
    <w:nsid w:val="1C0946EF"/>
    <w:multiLevelType w:val="hybridMultilevel"/>
    <w:tmpl w:val="28BAD01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90">
    <w:nsid w:val="1C644CDC"/>
    <w:multiLevelType w:val="multilevel"/>
    <w:tmpl w:val="0B226B0A"/>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1">
    <w:nsid w:val="1CD97494"/>
    <w:multiLevelType w:val="hybridMultilevel"/>
    <w:tmpl w:val="3B4417F6"/>
    <w:lvl w:ilvl="0" w:tplc="E4C4DB2C">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92">
    <w:nsid w:val="1CE7117E"/>
    <w:multiLevelType w:val="hybridMultilevel"/>
    <w:tmpl w:val="9BA6A1B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93">
    <w:nsid w:val="1D2E139A"/>
    <w:multiLevelType w:val="multilevel"/>
    <w:tmpl w:val="C91E27A4"/>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4">
    <w:nsid w:val="1E2B1198"/>
    <w:multiLevelType w:val="hybridMultilevel"/>
    <w:tmpl w:val="7CC61BA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1E345677"/>
    <w:multiLevelType w:val="hybridMultilevel"/>
    <w:tmpl w:val="CB6ED3D2"/>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96">
    <w:nsid w:val="1E5F4FDA"/>
    <w:multiLevelType w:val="hybridMultilevel"/>
    <w:tmpl w:val="321A8E2E"/>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97">
    <w:nsid w:val="1EB40606"/>
    <w:multiLevelType w:val="hybridMultilevel"/>
    <w:tmpl w:val="6F0A6202"/>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98">
    <w:nsid w:val="1EC470F9"/>
    <w:multiLevelType w:val="hybridMultilevel"/>
    <w:tmpl w:val="1376F4AC"/>
    <w:lvl w:ilvl="0" w:tplc="3B801110">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99">
    <w:nsid w:val="1F1652BA"/>
    <w:multiLevelType w:val="hybridMultilevel"/>
    <w:tmpl w:val="9660473C"/>
    <w:lvl w:ilvl="0" w:tplc="88523A7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1F1A64FA"/>
    <w:multiLevelType w:val="hybridMultilevel"/>
    <w:tmpl w:val="2740359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01">
    <w:nsid w:val="1F5659B5"/>
    <w:multiLevelType w:val="hybridMultilevel"/>
    <w:tmpl w:val="9052418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02">
    <w:nsid w:val="1F6F11E8"/>
    <w:multiLevelType w:val="hybridMultilevel"/>
    <w:tmpl w:val="6FBAC9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1F7761E9"/>
    <w:multiLevelType w:val="hybridMultilevel"/>
    <w:tmpl w:val="5D2613E6"/>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04">
    <w:nsid w:val="1FC74E83"/>
    <w:multiLevelType w:val="hybridMultilevel"/>
    <w:tmpl w:val="CB483E22"/>
    <w:lvl w:ilvl="0" w:tplc="FDB6B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202B5307"/>
    <w:multiLevelType w:val="multilevel"/>
    <w:tmpl w:val="64A8FBBA"/>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6">
    <w:nsid w:val="20370B10"/>
    <w:multiLevelType w:val="hybridMultilevel"/>
    <w:tmpl w:val="86C84B0C"/>
    <w:lvl w:ilvl="0" w:tplc="8852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208C55EE"/>
    <w:multiLevelType w:val="hybridMultilevel"/>
    <w:tmpl w:val="8E04DBDC"/>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08">
    <w:nsid w:val="20C72ABB"/>
    <w:multiLevelType w:val="hybridMultilevel"/>
    <w:tmpl w:val="7CC8A2A2"/>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20C968BE"/>
    <w:multiLevelType w:val="hybridMultilevel"/>
    <w:tmpl w:val="232CA980"/>
    <w:lvl w:ilvl="0" w:tplc="300A71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21027F1A"/>
    <w:multiLevelType w:val="hybridMultilevel"/>
    <w:tmpl w:val="A3821C0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11">
    <w:nsid w:val="2160217C"/>
    <w:multiLevelType w:val="hybridMultilevel"/>
    <w:tmpl w:val="A0F0BE2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12">
    <w:nsid w:val="216838F7"/>
    <w:multiLevelType w:val="multilevel"/>
    <w:tmpl w:val="BB10D2E4"/>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3">
    <w:nsid w:val="21782B26"/>
    <w:multiLevelType w:val="hybridMultilevel"/>
    <w:tmpl w:val="1E4CACA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14">
    <w:nsid w:val="220B4419"/>
    <w:multiLevelType w:val="hybridMultilevel"/>
    <w:tmpl w:val="7F38F90C"/>
    <w:lvl w:ilvl="0" w:tplc="1D14E57E">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5">
    <w:nsid w:val="22846C75"/>
    <w:multiLevelType w:val="multilevel"/>
    <w:tmpl w:val="903A731E"/>
    <w:lvl w:ilvl="0">
      <w:start w:val="1"/>
      <w:numFmt w:val="decimal"/>
      <w:lvlText w:val="%1."/>
      <w:lvlJc w:val="left"/>
      <w:pPr>
        <w:tabs>
          <w:tab w:val="num" w:pos="720"/>
        </w:tabs>
        <w:ind w:left="720" w:hanging="360"/>
      </w:pPr>
      <w:rPr>
        <w:color w:val="1F3864" w:themeColor="accent1" w:themeShade="8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22892454"/>
    <w:multiLevelType w:val="hybridMultilevel"/>
    <w:tmpl w:val="B8DC821C"/>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17">
    <w:nsid w:val="22D45DCF"/>
    <w:multiLevelType w:val="multilevel"/>
    <w:tmpl w:val="300EFFA6"/>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8">
    <w:nsid w:val="22DF0B4D"/>
    <w:multiLevelType w:val="hybridMultilevel"/>
    <w:tmpl w:val="4C6A028E"/>
    <w:lvl w:ilvl="0" w:tplc="88523A7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236E7330"/>
    <w:multiLevelType w:val="hybridMultilevel"/>
    <w:tmpl w:val="9CB694E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20">
    <w:nsid w:val="23E83D89"/>
    <w:multiLevelType w:val="hybridMultilevel"/>
    <w:tmpl w:val="CDFE066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243F462C"/>
    <w:multiLevelType w:val="hybridMultilevel"/>
    <w:tmpl w:val="9D1CE614"/>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22">
    <w:nsid w:val="24714E6A"/>
    <w:multiLevelType w:val="hybridMultilevel"/>
    <w:tmpl w:val="CBE82A36"/>
    <w:lvl w:ilvl="0" w:tplc="1D14E57E">
      <w:numFmt w:val="bullet"/>
      <w:lvlText w:val="-"/>
      <w:lvlJc w:val="left"/>
      <w:pPr>
        <w:ind w:left="781" w:hanging="360"/>
      </w:pPr>
      <w:rPr>
        <w:rFonts w:hint="default" w:ascii="Calibri" w:hAnsi="Calibri" w:eastAsiaTheme="minorHAnsi" w:cstheme="minorBidi"/>
      </w:rPr>
    </w:lvl>
    <w:lvl w:ilvl="1" w:tplc="04090003" w:tentative="1">
      <w:start w:val="1"/>
      <w:numFmt w:val="bullet"/>
      <w:lvlText w:val="o"/>
      <w:lvlJc w:val="left"/>
      <w:pPr>
        <w:ind w:left="1501" w:hanging="360"/>
      </w:pPr>
      <w:rPr>
        <w:rFonts w:hint="default" w:ascii="Courier New" w:hAnsi="Courier New" w:cs="Courier New"/>
      </w:rPr>
    </w:lvl>
    <w:lvl w:ilvl="2" w:tplc="04090005" w:tentative="1">
      <w:start w:val="1"/>
      <w:numFmt w:val="bullet"/>
      <w:lvlText w:val=""/>
      <w:lvlJc w:val="left"/>
      <w:pPr>
        <w:ind w:left="2221" w:hanging="360"/>
      </w:pPr>
      <w:rPr>
        <w:rFonts w:hint="default" w:ascii="Wingdings" w:hAnsi="Wingdings"/>
      </w:rPr>
    </w:lvl>
    <w:lvl w:ilvl="3" w:tplc="04090001" w:tentative="1">
      <w:start w:val="1"/>
      <w:numFmt w:val="bullet"/>
      <w:lvlText w:val=""/>
      <w:lvlJc w:val="left"/>
      <w:pPr>
        <w:ind w:left="2941" w:hanging="360"/>
      </w:pPr>
      <w:rPr>
        <w:rFonts w:hint="default" w:ascii="Symbol" w:hAnsi="Symbol"/>
      </w:rPr>
    </w:lvl>
    <w:lvl w:ilvl="4" w:tplc="04090003" w:tentative="1">
      <w:start w:val="1"/>
      <w:numFmt w:val="bullet"/>
      <w:lvlText w:val="o"/>
      <w:lvlJc w:val="left"/>
      <w:pPr>
        <w:ind w:left="3661" w:hanging="360"/>
      </w:pPr>
      <w:rPr>
        <w:rFonts w:hint="default" w:ascii="Courier New" w:hAnsi="Courier New" w:cs="Courier New"/>
      </w:rPr>
    </w:lvl>
    <w:lvl w:ilvl="5" w:tplc="04090005" w:tentative="1">
      <w:start w:val="1"/>
      <w:numFmt w:val="bullet"/>
      <w:lvlText w:val=""/>
      <w:lvlJc w:val="left"/>
      <w:pPr>
        <w:ind w:left="4381" w:hanging="360"/>
      </w:pPr>
      <w:rPr>
        <w:rFonts w:hint="default" w:ascii="Wingdings" w:hAnsi="Wingdings"/>
      </w:rPr>
    </w:lvl>
    <w:lvl w:ilvl="6" w:tplc="04090001" w:tentative="1">
      <w:start w:val="1"/>
      <w:numFmt w:val="bullet"/>
      <w:lvlText w:val=""/>
      <w:lvlJc w:val="left"/>
      <w:pPr>
        <w:ind w:left="5101" w:hanging="360"/>
      </w:pPr>
      <w:rPr>
        <w:rFonts w:hint="default" w:ascii="Symbol" w:hAnsi="Symbol"/>
      </w:rPr>
    </w:lvl>
    <w:lvl w:ilvl="7" w:tplc="04090003" w:tentative="1">
      <w:start w:val="1"/>
      <w:numFmt w:val="bullet"/>
      <w:lvlText w:val="o"/>
      <w:lvlJc w:val="left"/>
      <w:pPr>
        <w:ind w:left="5821" w:hanging="360"/>
      </w:pPr>
      <w:rPr>
        <w:rFonts w:hint="default" w:ascii="Courier New" w:hAnsi="Courier New" w:cs="Courier New"/>
      </w:rPr>
    </w:lvl>
    <w:lvl w:ilvl="8" w:tplc="04090005" w:tentative="1">
      <w:start w:val="1"/>
      <w:numFmt w:val="bullet"/>
      <w:lvlText w:val=""/>
      <w:lvlJc w:val="left"/>
      <w:pPr>
        <w:ind w:left="6541" w:hanging="360"/>
      </w:pPr>
      <w:rPr>
        <w:rFonts w:hint="default" w:ascii="Wingdings" w:hAnsi="Wingdings"/>
      </w:rPr>
    </w:lvl>
  </w:abstractNum>
  <w:abstractNum w:abstractNumId="123">
    <w:nsid w:val="248E0E4B"/>
    <w:multiLevelType w:val="hybridMultilevel"/>
    <w:tmpl w:val="6D92F170"/>
    <w:lvl w:ilvl="0" w:tplc="EC46E83C">
      <w:start w:val="1"/>
      <w:numFmt w:val="decimal"/>
      <w:lvlText w:val="%1."/>
      <w:lvlJc w:val="left"/>
      <w:pPr>
        <w:ind w:left="1080" w:hanging="360"/>
      </w:pPr>
      <w:rPr>
        <w:rFonts w:hint="default"/>
        <w:color w:val="000000" w:themeColor="text1"/>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24CF4243"/>
    <w:multiLevelType w:val="hybridMultilevel"/>
    <w:tmpl w:val="9FF88F1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25">
    <w:nsid w:val="24F62227"/>
    <w:multiLevelType w:val="multilevel"/>
    <w:tmpl w:val="BEB26DDC"/>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6">
    <w:nsid w:val="25304C16"/>
    <w:multiLevelType w:val="multilevel"/>
    <w:tmpl w:val="48487CA4"/>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7">
    <w:nsid w:val="2556019E"/>
    <w:multiLevelType w:val="multilevel"/>
    <w:tmpl w:val="2158AA92"/>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8">
    <w:nsid w:val="255E2D77"/>
    <w:multiLevelType w:val="hybridMultilevel"/>
    <w:tmpl w:val="83FCD6DA"/>
    <w:lvl w:ilvl="0" w:tplc="B4104432">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29">
    <w:nsid w:val="25FC717D"/>
    <w:multiLevelType w:val="hybridMultilevel"/>
    <w:tmpl w:val="062AEDB2"/>
    <w:lvl w:ilvl="0" w:tplc="04090005">
      <w:start w:val="1"/>
      <w:numFmt w:val="bullet"/>
      <w:lvlText w:val=""/>
      <w:lvlJc w:val="left"/>
      <w:pPr>
        <w:ind w:left="1800" w:hanging="360"/>
      </w:pPr>
      <w:rPr>
        <w:rFonts w:hint="default" w:ascii="Wingdings" w:hAnsi="Wingdings"/>
      </w:rPr>
    </w:lvl>
    <w:lvl w:ilvl="1" w:tplc="04090005">
      <w:start w:val="1"/>
      <w:numFmt w:val="bullet"/>
      <w:lvlText w:val=""/>
      <w:lvlJc w:val="left"/>
      <w:pPr>
        <w:ind w:left="1800" w:hanging="360"/>
      </w:pPr>
      <w:rPr>
        <w:rFonts w:hint="default" w:ascii="Wingdings" w:hAnsi="Wingdings"/>
      </w:rPr>
    </w:lvl>
    <w:lvl w:ilvl="2" w:tplc="04090005">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30">
    <w:nsid w:val="26246349"/>
    <w:multiLevelType w:val="hybridMultilevel"/>
    <w:tmpl w:val="7674D90C"/>
    <w:lvl w:ilvl="0" w:tplc="04090005">
      <w:start w:val="1"/>
      <w:numFmt w:val="bullet"/>
      <w:lvlText w:val=""/>
      <w:lvlJc w:val="left"/>
      <w:pPr>
        <w:ind w:left="1307" w:hanging="360"/>
      </w:pPr>
      <w:rPr>
        <w:rFonts w:hint="default" w:ascii="Wingdings" w:hAnsi="Wingdings"/>
      </w:rPr>
    </w:lvl>
    <w:lvl w:ilvl="1" w:tplc="04090003" w:tentative="1">
      <w:start w:val="1"/>
      <w:numFmt w:val="bullet"/>
      <w:lvlText w:val="o"/>
      <w:lvlJc w:val="left"/>
      <w:pPr>
        <w:ind w:left="2027" w:hanging="360"/>
      </w:pPr>
      <w:rPr>
        <w:rFonts w:hint="default" w:ascii="Courier New" w:hAnsi="Courier New" w:cs="Courier New"/>
      </w:rPr>
    </w:lvl>
    <w:lvl w:ilvl="2" w:tplc="04090005" w:tentative="1">
      <w:start w:val="1"/>
      <w:numFmt w:val="bullet"/>
      <w:lvlText w:val=""/>
      <w:lvlJc w:val="left"/>
      <w:pPr>
        <w:ind w:left="2747" w:hanging="360"/>
      </w:pPr>
      <w:rPr>
        <w:rFonts w:hint="default" w:ascii="Wingdings" w:hAnsi="Wingdings"/>
      </w:rPr>
    </w:lvl>
    <w:lvl w:ilvl="3" w:tplc="04090001" w:tentative="1">
      <w:start w:val="1"/>
      <w:numFmt w:val="bullet"/>
      <w:lvlText w:val=""/>
      <w:lvlJc w:val="left"/>
      <w:pPr>
        <w:ind w:left="3467" w:hanging="360"/>
      </w:pPr>
      <w:rPr>
        <w:rFonts w:hint="default" w:ascii="Symbol" w:hAnsi="Symbol"/>
      </w:rPr>
    </w:lvl>
    <w:lvl w:ilvl="4" w:tplc="04090003" w:tentative="1">
      <w:start w:val="1"/>
      <w:numFmt w:val="bullet"/>
      <w:lvlText w:val="o"/>
      <w:lvlJc w:val="left"/>
      <w:pPr>
        <w:ind w:left="4187" w:hanging="360"/>
      </w:pPr>
      <w:rPr>
        <w:rFonts w:hint="default" w:ascii="Courier New" w:hAnsi="Courier New" w:cs="Courier New"/>
      </w:rPr>
    </w:lvl>
    <w:lvl w:ilvl="5" w:tplc="04090005" w:tentative="1">
      <w:start w:val="1"/>
      <w:numFmt w:val="bullet"/>
      <w:lvlText w:val=""/>
      <w:lvlJc w:val="left"/>
      <w:pPr>
        <w:ind w:left="4907" w:hanging="360"/>
      </w:pPr>
      <w:rPr>
        <w:rFonts w:hint="default" w:ascii="Wingdings" w:hAnsi="Wingdings"/>
      </w:rPr>
    </w:lvl>
    <w:lvl w:ilvl="6" w:tplc="04090001" w:tentative="1">
      <w:start w:val="1"/>
      <w:numFmt w:val="bullet"/>
      <w:lvlText w:val=""/>
      <w:lvlJc w:val="left"/>
      <w:pPr>
        <w:ind w:left="5627" w:hanging="360"/>
      </w:pPr>
      <w:rPr>
        <w:rFonts w:hint="default" w:ascii="Symbol" w:hAnsi="Symbol"/>
      </w:rPr>
    </w:lvl>
    <w:lvl w:ilvl="7" w:tplc="04090003" w:tentative="1">
      <w:start w:val="1"/>
      <w:numFmt w:val="bullet"/>
      <w:lvlText w:val="o"/>
      <w:lvlJc w:val="left"/>
      <w:pPr>
        <w:ind w:left="6347" w:hanging="360"/>
      </w:pPr>
      <w:rPr>
        <w:rFonts w:hint="default" w:ascii="Courier New" w:hAnsi="Courier New" w:cs="Courier New"/>
      </w:rPr>
    </w:lvl>
    <w:lvl w:ilvl="8" w:tplc="04090005" w:tentative="1">
      <w:start w:val="1"/>
      <w:numFmt w:val="bullet"/>
      <w:lvlText w:val=""/>
      <w:lvlJc w:val="left"/>
      <w:pPr>
        <w:ind w:left="7067" w:hanging="360"/>
      </w:pPr>
      <w:rPr>
        <w:rFonts w:hint="default" w:ascii="Wingdings" w:hAnsi="Wingdings"/>
      </w:rPr>
    </w:lvl>
  </w:abstractNum>
  <w:abstractNum w:abstractNumId="131">
    <w:nsid w:val="263C0434"/>
    <w:multiLevelType w:val="hybridMultilevel"/>
    <w:tmpl w:val="7D7C81C6"/>
    <w:lvl w:ilvl="0" w:tplc="245E8436">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266A7A85"/>
    <w:multiLevelType w:val="hybridMultilevel"/>
    <w:tmpl w:val="4322FEBA"/>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133">
    <w:nsid w:val="26FF50ED"/>
    <w:multiLevelType w:val="hybridMultilevel"/>
    <w:tmpl w:val="BD12E090"/>
    <w:lvl w:ilvl="0" w:tplc="87AC3852">
      <w:numFmt w:val="bullet"/>
      <w:lvlText w:val="-"/>
      <w:lvlJc w:val="left"/>
      <w:pPr>
        <w:ind w:left="720" w:hanging="360"/>
      </w:pPr>
      <w:rPr>
        <w:rFonts w:hint="default" w:ascii="Calibri" w:hAnsi="Calibri" w:eastAsiaTheme="minorHAnsi" w:cstheme="minorBidi"/>
        <w:color w:val="000000" w:themeColor="text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4">
    <w:nsid w:val="275D5407"/>
    <w:multiLevelType w:val="hybridMultilevel"/>
    <w:tmpl w:val="C95E912A"/>
    <w:lvl w:ilvl="0" w:tplc="8E78378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276B6B6D"/>
    <w:multiLevelType w:val="multilevel"/>
    <w:tmpl w:val="48F68FBE"/>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6">
    <w:nsid w:val="2773198E"/>
    <w:multiLevelType w:val="hybridMultilevel"/>
    <w:tmpl w:val="340E7F84"/>
    <w:lvl w:ilvl="0" w:tplc="1D14E57E">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7">
    <w:nsid w:val="282013D4"/>
    <w:multiLevelType w:val="hybridMultilevel"/>
    <w:tmpl w:val="4800BD90"/>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nsid w:val="2832360A"/>
    <w:multiLevelType w:val="hybridMultilevel"/>
    <w:tmpl w:val="3B4417F6"/>
    <w:lvl w:ilvl="0" w:tplc="E4C4DB2C">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39">
    <w:nsid w:val="29252719"/>
    <w:multiLevelType w:val="hybridMultilevel"/>
    <w:tmpl w:val="4E8234E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40">
    <w:nsid w:val="294615AD"/>
    <w:multiLevelType w:val="hybridMultilevel"/>
    <w:tmpl w:val="EC60A728"/>
    <w:lvl w:ilvl="0" w:tplc="8852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nsid w:val="29B6769D"/>
    <w:multiLevelType w:val="hybridMultilevel"/>
    <w:tmpl w:val="92B26196"/>
    <w:lvl w:ilvl="0" w:tplc="1D14E57E">
      <w:numFmt w:val="bullet"/>
      <w:lvlText w:val="-"/>
      <w:lvlJc w:val="left"/>
      <w:pPr>
        <w:ind w:left="720" w:hanging="360"/>
      </w:pPr>
      <w:rPr>
        <w:rFonts w:hint="default" w:ascii="Calibri" w:hAnsi="Calibri" w:eastAsia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nsid w:val="29BC45A7"/>
    <w:multiLevelType w:val="hybridMultilevel"/>
    <w:tmpl w:val="9A9E4BF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43">
    <w:nsid w:val="29E72DFC"/>
    <w:multiLevelType w:val="hybridMultilevel"/>
    <w:tmpl w:val="97ECCF72"/>
    <w:lvl w:ilvl="0" w:tplc="5D66AE7E">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44">
    <w:nsid w:val="2A007A7D"/>
    <w:multiLevelType w:val="hybridMultilevel"/>
    <w:tmpl w:val="4800BD90"/>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nsid w:val="2A331DE0"/>
    <w:multiLevelType w:val="hybridMultilevel"/>
    <w:tmpl w:val="9DB22C84"/>
    <w:lvl w:ilvl="0" w:tplc="FDB6B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2A47194F"/>
    <w:multiLevelType w:val="hybridMultilevel"/>
    <w:tmpl w:val="204412DA"/>
    <w:lvl w:ilvl="0" w:tplc="04090009">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7">
    <w:nsid w:val="2A900213"/>
    <w:multiLevelType w:val="multilevel"/>
    <w:tmpl w:val="E79CF5EC"/>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8">
    <w:nsid w:val="2AAF4713"/>
    <w:multiLevelType w:val="hybridMultilevel"/>
    <w:tmpl w:val="F32EBE3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49">
    <w:nsid w:val="2B22793F"/>
    <w:multiLevelType w:val="hybridMultilevel"/>
    <w:tmpl w:val="FE0CC2C8"/>
    <w:lvl w:ilvl="0" w:tplc="2DD0DE0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nsid w:val="2B371C3B"/>
    <w:multiLevelType w:val="hybridMultilevel"/>
    <w:tmpl w:val="95509D1A"/>
    <w:lvl w:ilvl="0" w:tplc="EC287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nsid w:val="2B77391C"/>
    <w:multiLevelType w:val="hybridMultilevel"/>
    <w:tmpl w:val="63D0C2E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52">
    <w:nsid w:val="2BD4166C"/>
    <w:multiLevelType w:val="hybridMultilevel"/>
    <w:tmpl w:val="9E82900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53">
    <w:nsid w:val="2BF05F7C"/>
    <w:multiLevelType w:val="multilevel"/>
    <w:tmpl w:val="DD5CAFBA"/>
    <w:lvl w:ilvl="0">
      <w:start w:val="1"/>
      <w:numFmt w:val="decimal"/>
      <w:lvlText w:val="%1."/>
      <w:lvlJc w:val="left"/>
      <w:pPr>
        <w:tabs>
          <w:tab w:val="num" w:pos="1080"/>
        </w:tabs>
        <w:ind w:left="1080" w:hanging="360"/>
      </w:pPr>
      <w:rPr>
        <w:color w:val="1F3864" w:themeColor="accent1" w:themeShade="8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54">
    <w:nsid w:val="2C254D9B"/>
    <w:multiLevelType w:val="hybridMultilevel"/>
    <w:tmpl w:val="E85C9BF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55">
    <w:nsid w:val="2CA20FB8"/>
    <w:multiLevelType w:val="hybridMultilevel"/>
    <w:tmpl w:val="6B46B40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56">
    <w:nsid w:val="2D1E0B09"/>
    <w:multiLevelType w:val="hybridMultilevel"/>
    <w:tmpl w:val="15A26FE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57">
    <w:nsid w:val="2D734C87"/>
    <w:multiLevelType w:val="hybridMultilevel"/>
    <w:tmpl w:val="53D0E9B2"/>
    <w:lvl w:ilvl="0" w:tplc="12B0500E">
      <w:numFmt w:val="bullet"/>
      <w:lvlText w:val="-"/>
      <w:lvlJc w:val="left"/>
      <w:pPr>
        <w:ind w:left="720" w:hanging="360"/>
      </w:pPr>
      <w:rPr>
        <w:rFonts w:hint="default" w:ascii="Calibri" w:hAnsi="Calibri" w:eastAsiaTheme="minorHAnsi" w:cstheme="minorBidi"/>
        <w:color w:val="000000" w:themeColor="text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8">
    <w:nsid w:val="2EBC23D2"/>
    <w:multiLevelType w:val="hybridMultilevel"/>
    <w:tmpl w:val="ED0EDED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59">
    <w:nsid w:val="2F2F5A14"/>
    <w:multiLevelType w:val="hybridMultilevel"/>
    <w:tmpl w:val="14C0757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60">
    <w:nsid w:val="2FA76004"/>
    <w:multiLevelType w:val="hybridMultilevel"/>
    <w:tmpl w:val="C6B6AB8C"/>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1">
    <w:nsid w:val="30CB2A5D"/>
    <w:multiLevelType w:val="hybridMultilevel"/>
    <w:tmpl w:val="B8A4059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62">
    <w:nsid w:val="30E62435"/>
    <w:multiLevelType w:val="hybridMultilevel"/>
    <w:tmpl w:val="37F04434"/>
    <w:lvl w:ilvl="0" w:tplc="1D14E57E">
      <w:numFmt w:val="bullet"/>
      <w:lvlText w:val="-"/>
      <w:lvlJc w:val="left"/>
      <w:pPr>
        <w:ind w:left="720" w:hanging="360"/>
      </w:pPr>
      <w:rPr>
        <w:rFonts w:hint="default" w:ascii="Calibri" w:hAnsi="Calibri" w:eastAsiaTheme="minorHAnsi" w:cstheme="minorBidi"/>
      </w:rPr>
    </w:lvl>
    <w:lvl w:ilvl="1" w:tplc="04090005">
      <w:start w:val="1"/>
      <w:numFmt w:val="bullet"/>
      <w:lvlText w:val=""/>
      <w:lvlJc w:val="left"/>
      <w:pPr>
        <w:ind w:left="1440" w:hanging="360"/>
      </w:pPr>
      <w:rPr>
        <w:rFonts w:hint="default" w:ascii="Wingdings" w:hAnsi="Wingdings"/>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3">
    <w:nsid w:val="313463DD"/>
    <w:multiLevelType w:val="hybridMultilevel"/>
    <w:tmpl w:val="D5DC17A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64">
    <w:nsid w:val="313870EE"/>
    <w:multiLevelType w:val="multilevel"/>
    <w:tmpl w:val="66B46B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5">
    <w:nsid w:val="31526558"/>
    <w:multiLevelType w:val="hybridMultilevel"/>
    <w:tmpl w:val="B12C5B82"/>
    <w:lvl w:ilvl="0" w:tplc="E4C4DB2C">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66">
    <w:nsid w:val="32FD5117"/>
    <w:multiLevelType w:val="hybridMultilevel"/>
    <w:tmpl w:val="AD04EFEA"/>
    <w:lvl w:ilvl="0" w:tplc="121C292A">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33910475"/>
    <w:multiLevelType w:val="hybridMultilevel"/>
    <w:tmpl w:val="6E9E2B4C"/>
    <w:lvl w:ilvl="0" w:tplc="8B361670">
      <w:start w:val="1"/>
      <w:numFmt w:val="decimal"/>
      <w:lvlText w:val="%1."/>
      <w:lvlJc w:val="left"/>
      <w:pPr>
        <w:ind w:left="1440" w:hanging="360"/>
      </w:pPr>
      <w:rPr>
        <w:rFonts w:hint="default"/>
        <w:b w:val="0"/>
        <w:color w:val="2F5496" w:themeColor="accent1" w:themeShade="BF"/>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nsid w:val="340029B7"/>
    <w:multiLevelType w:val="hybridMultilevel"/>
    <w:tmpl w:val="024EC5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nsid w:val="34932524"/>
    <w:multiLevelType w:val="hybridMultilevel"/>
    <w:tmpl w:val="C7F22098"/>
    <w:lvl w:ilvl="0" w:tplc="8852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nsid w:val="349B69DB"/>
    <w:multiLevelType w:val="hybridMultilevel"/>
    <w:tmpl w:val="7696C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34A97A69"/>
    <w:multiLevelType w:val="hybridMultilevel"/>
    <w:tmpl w:val="9EBABDD6"/>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72">
    <w:nsid w:val="352332CB"/>
    <w:multiLevelType w:val="multilevel"/>
    <w:tmpl w:val="09F65F6A"/>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3">
    <w:nsid w:val="353A3079"/>
    <w:multiLevelType w:val="hybridMultilevel"/>
    <w:tmpl w:val="8448566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4">
    <w:nsid w:val="356D5DBD"/>
    <w:multiLevelType w:val="hybridMultilevel"/>
    <w:tmpl w:val="7078353A"/>
    <w:lvl w:ilvl="0" w:tplc="4DCC0822">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5">
    <w:nsid w:val="358C6844"/>
    <w:multiLevelType w:val="hybridMultilevel"/>
    <w:tmpl w:val="A5FC3AD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76">
    <w:nsid w:val="35AC3508"/>
    <w:multiLevelType w:val="hybridMultilevel"/>
    <w:tmpl w:val="708C3A6C"/>
    <w:lvl w:ilvl="0" w:tplc="04090005">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7">
    <w:nsid w:val="35FE1E3C"/>
    <w:multiLevelType w:val="hybridMultilevel"/>
    <w:tmpl w:val="DE4241F6"/>
    <w:lvl w:ilvl="0" w:tplc="300A71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nsid w:val="36023A4A"/>
    <w:multiLevelType w:val="hybridMultilevel"/>
    <w:tmpl w:val="9940CC8A"/>
    <w:lvl w:ilvl="0" w:tplc="EC287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9">
    <w:nsid w:val="361740B2"/>
    <w:multiLevelType w:val="multilevel"/>
    <w:tmpl w:val="21506C6E"/>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0">
    <w:nsid w:val="36627E5E"/>
    <w:multiLevelType w:val="hybridMultilevel"/>
    <w:tmpl w:val="7518A80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81">
    <w:nsid w:val="368F4561"/>
    <w:multiLevelType w:val="hybridMultilevel"/>
    <w:tmpl w:val="78D2740A"/>
    <w:lvl w:ilvl="0" w:tplc="0460197A">
      <w:start w:val="1"/>
      <w:numFmt w:val="bullet"/>
      <w:lvlText w:val=""/>
      <w:lvlJc w:val="left"/>
      <w:pPr>
        <w:ind w:left="1080" w:hanging="360"/>
      </w:pPr>
      <w:rPr>
        <w:rFonts w:hint="default" w:ascii="Wingdings" w:hAnsi="Wingdings"/>
        <w:color w:val="000000" w:themeColor="text1"/>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82">
    <w:nsid w:val="36C72D0E"/>
    <w:multiLevelType w:val="hybridMultilevel"/>
    <w:tmpl w:val="D1B835AE"/>
    <w:lvl w:ilvl="0" w:tplc="0980D8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nsid w:val="37697051"/>
    <w:multiLevelType w:val="multilevel"/>
    <w:tmpl w:val="BEF8A7AC"/>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4">
    <w:nsid w:val="37AB483E"/>
    <w:multiLevelType w:val="hybridMultilevel"/>
    <w:tmpl w:val="1C8A5D78"/>
    <w:lvl w:ilvl="0" w:tplc="FFCE33C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5">
    <w:nsid w:val="38401D5B"/>
    <w:multiLevelType w:val="hybridMultilevel"/>
    <w:tmpl w:val="CB3A163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86">
    <w:nsid w:val="38CC1947"/>
    <w:multiLevelType w:val="hybridMultilevel"/>
    <w:tmpl w:val="EA30F8AE"/>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87">
    <w:nsid w:val="38E319AB"/>
    <w:multiLevelType w:val="hybridMultilevel"/>
    <w:tmpl w:val="3B3E05F0"/>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88">
    <w:nsid w:val="396D4D51"/>
    <w:multiLevelType w:val="hybridMultilevel"/>
    <w:tmpl w:val="D310864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89">
    <w:nsid w:val="397C08CD"/>
    <w:multiLevelType w:val="hybridMultilevel"/>
    <w:tmpl w:val="94B8BAD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90">
    <w:nsid w:val="39B064BD"/>
    <w:multiLevelType w:val="hybridMultilevel"/>
    <w:tmpl w:val="044AE732"/>
    <w:lvl w:ilvl="0" w:tplc="8F0C29A2">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39B80C19"/>
    <w:multiLevelType w:val="hybridMultilevel"/>
    <w:tmpl w:val="9CD06B6A"/>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92">
    <w:nsid w:val="39E125E1"/>
    <w:multiLevelType w:val="hybridMultilevel"/>
    <w:tmpl w:val="7A6632DA"/>
    <w:lvl w:ilvl="0" w:tplc="FDB6B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3">
    <w:nsid w:val="3A1922AD"/>
    <w:multiLevelType w:val="hybridMultilevel"/>
    <w:tmpl w:val="F4D07590"/>
    <w:lvl w:ilvl="0" w:tplc="2334E3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4">
    <w:nsid w:val="3A9652B0"/>
    <w:multiLevelType w:val="hybridMultilevel"/>
    <w:tmpl w:val="F2683DB2"/>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195">
    <w:nsid w:val="3AE52FEC"/>
    <w:multiLevelType w:val="hybridMultilevel"/>
    <w:tmpl w:val="6EFAE14C"/>
    <w:lvl w:ilvl="0" w:tplc="1D14E57E">
      <w:numFmt w:val="bullet"/>
      <w:lvlText w:val="-"/>
      <w:lvlJc w:val="left"/>
      <w:pPr>
        <w:ind w:left="720" w:hanging="360"/>
      </w:pPr>
      <w:rPr>
        <w:rFonts w:hint="default" w:ascii="Calibri" w:hAnsi="Calibri" w:eastAsiaTheme="minorHAnsi" w:cstheme="minorBidi"/>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6">
    <w:nsid w:val="3B7E013D"/>
    <w:multiLevelType w:val="hybridMultilevel"/>
    <w:tmpl w:val="033C75BC"/>
    <w:lvl w:ilvl="0" w:tplc="E424D258">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97">
    <w:nsid w:val="3BB72805"/>
    <w:multiLevelType w:val="hybridMultilevel"/>
    <w:tmpl w:val="F66E7A2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98">
    <w:nsid w:val="3BD75E07"/>
    <w:multiLevelType w:val="hybridMultilevel"/>
    <w:tmpl w:val="444A44B6"/>
    <w:lvl w:ilvl="0" w:tplc="EC287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9">
    <w:nsid w:val="3C390778"/>
    <w:multiLevelType w:val="hybridMultilevel"/>
    <w:tmpl w:val="9D4E679A"/>
    <w:lvl w:ilvl="0" w:tplc="8852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0">
    <w:nsid w:val="3D007B40"/>
    <w:multiLevelType w:val="multilevel"/>
    <w:tmpl w:val="61C080A6"/>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1">
    <w:nsid w:val="3D220029"/>
    <w:multiLevelType w:val="hybridMultilevel"/>
    <w:tmpl w:val="8152B88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02">
    <w:nsid w:val="3D2D2479"/>
    <w:multiLevelType w:val="hybridMultilevel"/>
    <w:tmpl w:val="65DE5E92"/>
    <w:lvl w:ilvl="0" w:tplc="7E90B9F6">
      <w:start w:val="1"/>
      <w:numFmt w:val="decimal"/>
      <w:lvlText w:val="%1."/>
      <w:lvlJc w:val="left"/>
      <w:pPr>
        <w:ind w:left="1080" w:hanging="360"/>
      </w:pPr>
      <w:rPr>
        <w:rFonts w:hint="default"/>
        <w:color w:val="2F5496" w:themeColor="accent1" w:themeShade="BF"/>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3">
    <w:nsid w:val="3D3B32A5"/>
    <w:multiLevelType w:val="multilevel"/>
    <w:tmpl w:val="58820582"/>
    <w:lvl w:ilvl="0">
      <w:start w:val="1"/>
      <w:numFmt w:val="decimal"/>
      <w:lvlText w:val="%1."/>
      <w:lvlJc w:val="left"/>
      <w:pPr>
        <w:tabs>
          <w:tab w:val="num" w:pos="720"/>
        </w:tabs>
        <w:ind w:left="720" w:hanging="360"/>
      </w:pPr>
      <w:rPr>
        <w:color w:val="1F3864" w:themeColor="accent1" w:themeShade="8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nsid w:val="3D98377F"/>
    <w:multiLevelType w:val="multilevel"/>
    <w:tmpl w:val="A34AF5BC"/>
    <w:lvl w:ilvl="0">
      <w:start w:val="1"/>
      <w:numFmt w:val="decimal"/>
      <w:lvlText w:val="%1."/>
      <w:lvlJc w:val="left"/>
      <w:pPr>
        <w:tabs>
          <w:tab w:val="num" w:pos="1080"/>
        </w:tabs>
        <w:ind w:left="1080" w:hanging="360"/>
      </w:pPr>
      <w:rPr>
        <w:color w:val="000000" w:themeColor="text1"/>
      </w:rPr>
    </w:lvl>
    <w:lvl w:ilvl="1">
      <w:start w:val="1"/>
      <w:numFmt w:val="decimal"/>
      <w:lvlText w:val="%2."/>
      <w:lvlJc w:val="left"/>
      <w:pPr>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05">
    <w:nsid w:val="3E02215B"/>
    <w:multiLevelType w:val="hybridMultilevel"/>
    <w:tmpl w:val="AF32BD5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06">
    <w:nsid w:val="3EAC0616"/>
    <w:multiLevelType w:val="multilevel"/>
    <w:tmpl w:val="1278D076"/>
    <w:lvl w:ilvl="0">
      <w:start w:val="1"/>
      <w:numFmt w:val="decimal"/>
      <w:lvlText w:val="%1."/>
      <w:lvlJc w:val="left"/>
      <w:pPr>
        <w:tabs>
          <w:tab w:val="num" w:pos="720"/>
        </w:tabs>
        <w:ind w:left="720" w:hanging="360"/>
      </w:pPr>
      <w:rPr>
        <w:color w:val="2F5496" w:themeColor="accent1" w:themeShade="BF"/>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nsid w:val="3F252C1B"/>
    <w:multiLevelType w:val="hybridMultilevel"/>
    <w:tmpl w:val="4C5E26FC"/>
    <w:lvl w:ilvl="0" w:tplc="530C7F76">
      <w:start w:val="1"/>
      <w:numFmt w:val="decimal"/>
      <w:lvlText w:val="%1."/>
      <w:lvlJc w:val="left"/>
      <w:pPr>
        <w:ind w:left="720" w:hanging="360"/>
      </w:pPr>
      <w:rPr>
        <w:rFonts w:hint="default"/>
        <w:color w:val="4472C4"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3F6F4221"/>
    <w:multiLevelType w:val="hybridMultilevel"/>
    <w:tmpl w:val="1268A686"/>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nsid w:val="3F8109A0"/>
    <w:multiLevelType w:val="hybridMultilevel"/>
    <w:tmpl w:val="B4E8A57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10">
    <w:nsid w:val="3FA302B6"/>
    <w:multiLevelType w:val="hybridMultilevel"/>
    <w:tmpl w:val="59B6EF60"/>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11">
    <w:nsid w:val="409C515D"/>
    <w:multiLevelType w:val="hybridMultilevel"/>
    <w:tmpl w:val="7A50BF80"/>
    <w:lvl w:ilvl="0" w:tplc="786C3B76">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12">
    <w:nsid w:val="41646894"/>
    <w:multiLevelType w:val="hybridMultilevel"/>
    <w:tmpl w:val="1A743650"/>
    <w:lvl w:ilvl="0" w:tplc="1158BF8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3">
    <w:nsid w:val="41CC78D4"/>
    <w:multiLevelType w:val="hybridMultilevel"/>
    <w:tmpl w:val="6506FE8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14">
    <w:nsid w:val="426133D4"/>
    <w:multiLevelType w:val="multilevel"/>
    <w:tmpl w:val="824AC9E4"/>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5">
    <w:nsid w:val="42904591"/>
    <w:multiLevelType w:val="hybridMultilevel"/>
    <w:tmpl w:val="E8B4D878"/>
    <w:lvl w:ilvl="0" w:tplc="04090005">
      <w:start w:val="1"/>
      <w:numFmt w:val="bullet"/>
      <w:lvlText w:val=""/>
      <w:lvlJc w:val="left"/>
      <w:pPr>
        <w:ind w:left="1501" w:hanging="360"/>
      </w:pPr>
      <w:rPr>
        <w:rFonts w:hint="default" w:ascii="Wingdings" w:hAnsi="Wingdings"/>
      </w:rPr>
    </w:lvl>
    <w:lvl w:ilvl="1" w:tplc="04090003" w:tentative="1">
      <w:start w:val="1"/>
      <w:numFmt w:val="bullet"/>
      <w:lvlText w:val="o"/>
      <w:lvlJc w:val="left"/>
      <w:pPr>
        <w:ind w:left="2221" w:hanging="360"/>
      </w:pPr>
      <w:rPr>
        <w:rFonts w:hint="default" w:ascii="Courier New" w:hAnsi="Courier New" w:cs="Courier New"/>
      </w:rPr>
    </w:lvl>
    <w:lvl w:ilvl="2" w:tplc="04090005" w:tentative="1">
      <w:start w:val="1"/>
      <w:numFmt w:val="bullet"/>
      <w:lvlText w:val=""/>
      <w:lvlJc w:val="left"/>
      <w:pPr>
        <w:ind w:left="2941" w:hanging="360"/>
      </w:pPr>
      <w:rPr>
        <w:rFonts w:hint="default" w:ascii="Wingdings" w:hAnsi="Wingdings"/>
      </w:rPr>
    </w:lvl>
    <w:lvl w:ilvl="3" w:tplc="04090001" w:tentative="1">
      <w:start w:val="1"/>
      <w:numFmt w:val="bullet"/>
      <w:lvlText w:val=""/>
      <w:lvlJc w:val="left"/>
      <w:pPr>
        <w:ind w:left="3661" w:hanging="360"/>
      </w:pPr>
      <w:rPr>
        <w:rFonts w:hint="default" w:ascii="Symbol" w:hAnsi="Symbol"/>
      </w:rPr>
    </w:lvl>
    <w:lvl w:ilvl="4" w:tplc="04090003" w:tentative="1">
      <w:start w:val="1"/>
      <w:numFmt w:val="bullet"/>
      <w:lvlText w:val="o"/>
      <w:lvlJc w:val="left"/>
      <w:pPr>
        <w:ind w:left="4381" w:hanging="360"/>
      </w:pPr>
      <w:rPr>
        <w:rFonts w:hint="default" w:ascii="Courier New" w:hAnsi="Courier New" w:cs="Courier New"/>
      </w:rPr>
    </w:lvl>
    <w:lvl w:ilvl="5" w:tplc="04090005" w:tentative="1">
      <w:start w:val="1"/>
      <w:numFmt w:val="bullet"/>
      <w:lvlText w:val=""/>
      <w:lvlJc w:val="left"/>
      <w:pPr>
        <w:ind w:left="5101" w:hanging="360"/>
      </w:pPr>
      <w:rPr>
        <w:rFonts w:hint="default" w:ascii="Wingdings" w:hAnsi="Wingdings"/>
      </w:rPr>
    </w:lvl>
    <w:lvl w:ilvl="6" w:tplc="04090001" w:tentative="1">
      <w:start w:val="1"/>
      <w:numFmt w:val="bullet"/>
      <w:lvlText w:val=""/>
      <w:lvlJc w:val="left"/>
      <w:pPr>
        <w:ind w:left="5821" w:hanging="360"/>
      </w:pPr>
      <w:rPr>
        <w:rFonts w:hint="default" w:ascii="Symbol" w:hAnsi="Symbol"/>
      </w:rPr>
    </w:lvl>
    <w:lvl w:ilvl="7" w:tplc="04090003" w:tentative="1">
      <w:start w:val="1"/>
      <w:numFmt w:val="bullet"/>
      <w:lvlText w:val="o"/>
      <w:lvlJc w:val="left"/>
      <w:pPr>
        <w:ind w:left="6541" w:hanging="360"/>
      </w:pPr>
      <w:rPr>
        <w:rFonts w:hint="default" w:ascii="Courier New" w:hAnsi="Courier New" w:cs="Courier New"/>
      </w:rPr>
    </w:lvl>
    <w:lvl w:ilvl="8" w:tplc="04090005" w:tentative="1">
      <w:start w:val="1"/>
      <w:numFmt w:val="bullet"/>
      <w:lvlText w:val=""/>
      <w:lvlJc w:val="left"/>
      <w:pPr>
        <w:ind w:left="7261" w:hanging="360"/>
      </w:pPr>
      <w:rPr>
        <w:rFonts w:hint="default" w:ascii="Wingdings" w:hAnsi="Wingdings"/>
      </w:rPr>
    </w:lvl>
  </w:abstractNum>
  <w:abstractNum w:abstractNumId="216">
    <w:nsid w:val="42BB48FF"/>
    <w:multiLevelType w:val="hybridMultilevel"/>
    <w:tmpl w:val="25687F20"/>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17">
    <w:nsid w:val="435027C5"/>
    <w:multiLevelType w:val="multilevel"/>
    <w:tmpl w:val="57CE15EC"/>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8">
    <w:nsid w:val="437C20D1"/>
    <w:multiLevelType w:val="hybridMultilevel"/>
    <w:tmpl w:val="4ABA3D7E"/>
    <w:lvl w:ilvl="0" w:tplc="04090005">
      <w:start w:val="1"/>
      <w:numFmt w:val="bullet"/>
      <w:lvlText w:val=""/>
      <w:lvlJc w:val="left"/>
      <w:pPr>
        <w:ind w:left="1307" w:hanging="360"/>
      </w:pPr>
      <w:rPr>
        <w:rFonts w:hint="default" w:ascii="Wingdings" w:hAnsi="Wingdings"/>
      </w:rPr>
    </w:lvl>
    <w:lvl w:ilvl="1" w:tplc="04090003" w:tentative="1">
      <w:start w:val="1"/>
      <w:numFmt w:val="bullet"/>
      <w:lvlText w:val="o"/>
      <w:lvlJc w:val="left"/>
      <w:pPr>
        <w:ind w:left="2027" w:hanging="360"/>
      </w:pPr>
      <w:rPr>
        <w:rFonts w:hint="default" w:ascii="Courier New" w:hAnsi="Courier New" w:cs="Courier New"/>
      </w:rPr>
    </w:lvl>
    <w:lvl w:ilvl="2" w:tplc="04090005" w:tentative="1">
      <w:start w:val="1"/>
      <w:numFmt w:val="bullet"/>
      <w:lvlText w:val=""/>
      <w:lvlJc w:val="left"/>
      <w:pPr>
        <w:ind w:left="2747" w:hanging="360"/>
      </w:pPr>
      <w:rPr>
        <w:rFonts w:hint="default" w:ascii="Wingdings" w:hAnsi="Wingdings"/>
      </w:rPr>
    </w:lvl>
    <w:lvl w:ilvl="3" w:tplc="04090001" w:tentative="1">
      <w:start w:val="1"/>
      <w:numFmt w:val="bullet"/>
      <w:lvlText w:val=""/>
      <w:lvlJc w:val="left"/>
      <w:pPr>
        <w:ind w:left="3467" w:hanging="360"/>
      </w:pPr>
      <w:rPr>
        <w:rFonts w:hint="default" w:ascii="Symbol" w:hAnsi="Symbol"/>
      </w:rPr>
    </w:lvl>
    <w:lvl w:ilvl="4" w:tplc="04090003" w:tentative="1">
      <w:start w:val="1"/>
      <w:numFmt w:val="bullet"/>
      <w:lvlText w:val="o"/>
      <w:lvlJc w:val="left"/>
      <w:pPr>
        <w:ind w:left="4187" w:hanging="360"/>
      </w:pPr>
      <w:rPr>
        <w:rFonts w:hint="default" w:ascii="Courier New" w:hAnsi="Courier New" w:cs="Courier New"/>
      </w:rPr>
    </w:lvl>
    <w:lvl w:ilvl="5" w:tplc="04090005" w:tentative="1">
      <w:start w:val="1"/>
      <w:numFmt w:val="bullet"/>
      <w:lvlText w:val=""/>
      <w:lvlJc w:val="left"/>
      <w:pPr>
        <w:ind w:left="4907" w:hanging="360"/>
      </w:pPr>
      <w:rPr>
        <w:rFonts w:hint="default" w:ascii="Wingdings" w:hAnsi="Wingdings"/>
      </w:rPr>
    </w:lvl>
    <w:lvl w:ilvl="6" w:tplc="04090001" w:tentative="1">
      <w:start w:val="1"/>
      <w:numFmt w:val="bullet"/>
      <w:lvlText w:val=""/>
      <w:lvlJc w:val="left"/>
      <w:pPr>
        <w:ind w:left="5627" w:hanging="360"/>
      </w:pPr>
      <w:rPr>
        <w:rFonts w:hint="default" w:ascii="Symbol" w:hAnsi="Symbol"/>
      </w:rPr>
    </w:lvl>
    <w:lvl w:ilvl="7" w:tplc="04090003" w:tentative="1">
      <w:start w:val="1"/>
      <w:numFmt w:val="bullet"/>
      <w:lvlText w:val="o"/>
      <w:lvlJc w:val="left"/>
      <w:pPr>
        <w:ind w:left="6347" w:hanging="360"/>
      </w:pPr>
      <w:rPr>
        <w:rFonts w:hint="default" w:ascii="Courier New" w:hAnsi="Courier New" w:cs="Courier New"/>
      </w:rPr>
    </w:lvl>
    <w:lvl w:ilvl="8" w:tplc="04090005" w:tentative="1">
      <w:start w:val="1"/>
      <w:numFmt w:val="bullet"/>
      <w:lvlText w:val=""/>
      <w:lvlJc w:val="left"/>
      <w:pPr>
        <w:ind w:left="7067" w:hanging="360"/>
      </w:pPr>
      <w:rPr>
        <w:rFonts w:hint="default" w:ascii="Wingdings" w:hAnsi="Wingdings"/>
      </w:rPr>
    </w:lvl>
  </w:abstractNum>
  <w:abstractNum w:abstractNumId="219">
    <w:nsid w:val="445066B4"/>
    <w:multiLevelType w:val="hybridMultilevel"/>
    <w:tmpl w:val="30DCB120"/>
    <w:lvl w:ilvl="0" w:tplc="AE50B598">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20">
    <w:nsid w:val="44BE6A35"/>
    <w:multiLevelType w:val="hybridMultilevel"/>
    <w:tmpl w:val="7D409B5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21">
    <w:nsid w:val="44E84C49"/>
    <w:multiLevelType w:val="hybridMultilevel"/>
    <w:tmpl w:val="98F433B0"/>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nsid w:val="44FB02A7"/>
    <w:multiLevelType w:val="hybridMultilevel"/>
    <w:tmpl w:val="CD3860FA"/>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223">
    <w:nsid w:val="4518681B"/>
    <w:multiLevelType w:val="hybridMultilevel"/>
    <w:tmpl w:val="1F30F2B6"/>
    <w:lvl w:ilvl="0" w:tplc="3F38D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4">
    <w:nsid w:val="456460D0"/>
    <w:multiLevelType w:val="hybridMultilevel"/>
    <w:tmpl w:val="8B6AD1E0"/>
    <w:lvl w:ilvl="0" w:tplc="8F0C29A2">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5">
    <w:nsid w:val="45A463CE"/>
    <w:multiLevelType w:val="multilevel"/>
    <w:tmpl w:val="52DE9EA4"/>
    <w:lvl w:ilvl="0">
      <w:start w:val="1"/>
      <w:numFmt w:val="decimal"/>
      <w:lvlText w:val="%1."/>
      <w:lvlJc w:val="left"/>
      <w:pPr>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nsid w:val="465A3EE9"/>
    <w:multiLevelType w:val="hybridMultilevel"/>
    <w:tmpl w:val="64023A78"/>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27">
    <w:nsid w:val="46810EB6"/>
    <w:multiLevelType w:val="hybridMultilevel"/>
    <w:tmpl w:val="27E4C072"/>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228">
    <w:nsid w:val="46B4223E"/>
    <w:multiLevelType w:val="multilevel"/>
    <w:tmpl w:val="A49466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nsid w:val="46F02442"/>
    <w:multiLevelType w:val="hybridMultilevel"/>
    <w:tmpl w:val="6D92F170"/>
    <w:lvl w:ilvl="0" w:tplc="EC46E83C">
      <w:start w:val="1"/>
      <w:numFmt w:val="decimal"/>
      <w:lvlText w:val="%1."/>
      <w:lvlJc w:val="left"/>
      <w:pPr>
        <w:ind w:left="1080" w:hanging="360"/>
      </w:pPr>
      <w:rPr>
        <w:rFonts w:hint="default"/>
        <w:color w:val="000000" w:themeColor="text1"/>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0">
    <w:nsid w:val="476A7790"/>
    <w:multiLevelType w:val="hybridMultilevel"/>
    <w:tmpl w:val="0400B6A0"/>
    <w:lvl w:ilvl="0" w:tplc="91FAB576">
      <w:start w:val="1"/>
      <w:numFmt w:val="bullet"/>
      <w:lvlText w:val=""/>
      <w:lvlJc w:val="left"/>
      <w:pPr>
        <w:ind w:left="1440" w:hanging="360"/>
      </w:pPr>
      <w:rPr>
        <w:rFonts w:hint="default" w:ascii="Wingdings" w:hAnsi="Wingdings"/>
        <w:color w:val="000000" w:themeColor="text1"/>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31">
    <w:nsid w:val="478577FF"/>
    <w:multiLevelType w:val="hybridMultilevel"/>
    <w:tmpl w:val="8A705B9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32">
    <w:nsid w:val="479033CD"/>
    <w:multiLevelType w:val="multilevel"/>
    <w:tmpl w:val="28F21E68"/>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3">
    <w:nsid w:val="47D910C7"/>
    <w:multiLevelType w:val="multilevel"/>
    <w:tmpl w:val="B726B8F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4">
    <w:nsid w:val="48117679"/>
    <w:multiLevelType w:val="multilevel"/>
    <w:tmpl w:val="3CA27CE4"/>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5">
    <w:nsid w:val="488A18FF"/>
    <w:multiLevelType w:val="hybridMultilevel"/>
    <w:tmpl w:val="461AD7F4"/>
    <w:lvl w:ilvl="0" w:tplc="8852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6">
    <w:nsid w:val="48F072E4"/>
    <w:multiLevelType w:val="hybridMultilevel"/>
    <w:tmpl w:val="2E142EA6"/>
    <w:lvl w:ilvl="0" w:tplc="A0F8B87A">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7">
    <w:nsid w:val="493B133F"/>
    <w:multiLevelType w:val="hybridMultilevel"/>
    <w:tmpl w:val="141CCFEE"/>
    <w:lvl w:ilvl="0" w:tplc="A0F8B87A">
      <w:start w:val="4"/>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8">
    <w:nsid w:val="49532FDF"/>
    <w:multiLevelType w:val="hybridMultilevel"/>
    <w:tmpl w:val="ADBEC0B4"/>
    <w:lvl w:ilvl="0" w:tplc="39F28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9">
    <w:nsid w:val="49730829"/>
    <w:multiLevelType w:val="hybridMultilevel"/>
    <w:tmpl w:val="A500841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40">
    <w:nsid w:val="49807886"/>
    <w:multiLevelType w:val="hybridMultilevel"/>
    <w:tmpl w:val="B5F27DF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41">
    <w:nsid w:val="49B6172D"/>
    <w:multiLevelType w:val="hybridMultilevel"/>
    <w:tmpl w:val="48C07706"/>
    <w:lvl w:ilvl="0" w:tplc="B7663DA0">
      <w:start w:val="1"/>
      <w:numFmt w:val="decimal"/>
      <w:lvlText w:val="%1."/>
      <w:lvlJc w:val="left"/>
      <w:pPr>
        <w:ind w:left="1080" w:hanging="360"/>
      </w:pPr>
      <w:rPr>
        <w:rFonts w:hint="default"/>
        <w:color w:val="1F3864" w:themeColor="accent1" w:themeShade="80"/>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42">
    <w:nsid w:val="4A6139A5"/>
    <w:multiLevelType w:val="hybridMultilevel"/>
    <w:tmpl w:val="7F10164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43">
    <w:nsid w:val="4A89244F"/>
    <w:multiLevelType w:val="hybridMultilevel"/>
    <w:tmpl w:val="2B0830B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44">
    <w:nsid w:val="4AC06C07"/>
    <w:multiLevelType w:val="hybridMultilevel"/>
    <w:tmpl w:val="38A0AE5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45">
    <w:nsid w:val="4AFF5047"/>
    <w:multiLevelType w:val="hybridMultilevel"/>
    <w:tmpl w:val="182EFCD0"/>
    <w:lvl w:ilvl="0" w:tplc="8F0C29A2">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6">
    <w:nsid w:val="4B8F6227"/>
    <w:multiLevelType w:val="hybridMultilevel"/>
    <w:tmpl w:val="FADC64CC"/>
    <w:lvl w:ilvl="0" w:tplc="48DEDBE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7">
    <w:nsid w:val="4BC05414"/>
    <w:multiLevelType w:val="hybridMultilevel"/>
    <w:tmpl w:val="6CC09C5C"/>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8">
    <w:nsid w:val="4C1A450E"/>
    <w:multiLevelType w:val="hybridMultilevel"/>
    <w:tmpl w:val="FFE6AC02"/>
    <w:lvl w:ilvl="0" w:tplc="5B32F5CE">
      <w:start w:val="1"/>
      <w:numFmt w:val="decimal"/>
      <w:lvlText w:val="%1."/>
      <w:lvlJc w:val="left"/>
      <w:pPr>
        <w:ind w:left="1080" w:hanging="360"/>
      </w:pPr>
      <w:rPr>
        <w:rFonts w:hint="default"/>
        <w:color w:val="2F5496" w:themeColor="accent1" w:themeShade="BF"/>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9">
    <w:nsid w:val="4C2B562D"/>
    <w:multiLevelType w:val="hybridMultilevel"/>
    <w:tmpl w:val="89AE43E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0">
    <w:nsid w:val="4C3F5232"/>
    <w:multiLevelType w:val="multilevel"/>
    <w:tmpl w:val="9AA8AB4A"/>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1">
    <w:nsid w:val="4C9B134E"/>
    <w:multiLevelType w:val="hybridMultilevel"/>
    <w:tmpl w:val="B578379A"/>
    <w:lvl w:ilvl="0" w:tplc="1D14E57E">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2">
    <w:nsid w:val="4CE11409"/>
    <w:multiLevelType w:val="hybridMultilevel"/>
    <w:tmpl w:val="B456F880"/>
    <w:lvl w:ilvl="0" w:tplc="10840364">
      <w:start w:val="1"/>
      <w:numFmt w:val="decimal"/>
      <w:lvlText w:val="%1."/>
      <w:lvlJc w:val="left"/>
      <w:pPr>
        <w:ind w:left="1440" w:hanging="360"/>
      </w:pPr>
      <w:rPr>
        <w:rFonts w:asciiTheme="minorHAnsi" w:hAnsiTheme="minorHAnsi" w:eastAsiaTheme="minorHAnsi" w:cstheme="minorBidi"/>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3">
    <w:nsid w:val="4D2265A0"/>
    <w:multiLevelType w:val="hybridMultilevel"/>
    <w:tmpl w:val="DB421ACC"/>
    <w:lvl w:ilvl="0" w:tplc="1D14E57E">
      <w:numFmt w:val="bullet"/>
      <w:lvlText w:val="-"/>
      <w:lvlJc w:val="left"/>
      <w:pPr>
        <w:ind w:left="1080" w:hanging="360"/>
      </w:pPr>
      <w:rPr>
        <w:rFonts w:hint="default" w:ascii="Calibri" w:hAnsi="Calibri" w:eastAsia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4">
    <w:nsid w:val="4D254D9F"/>
    <w:multiLevelType w:val="hybridMultilevel"/>
    <w:tmpl w:val="2FE0043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5">
    <w:nsid w:val="4D6C652F"/>
    <w:multiLevelType w:val="hybridMultilevel"/>
    <w:tmpl w:val="99221944"/>
    <w:lvl w:ilvl="0" w:tplc="3CE450C8">
      <w:start w:val="1"/>
      <w:numFmt w:val="decimal"/>
      <w:lvlText w:val="%1."/>
      <w:lvlJc w:val="left"/>
      <w:pPr>
        <w:ind w:left="1080" w:hanging="360"/>
      </w:pPr>
      <w:rPr>
        <w:rFonts w:asciiTheme="minorHAnsi" w:hAnsiTheme="minorHAnsi" w:eastAsiaTheme="minorHAnsi" w:cstheme="minorBidi"/>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4EF4344A"/>
    <w:multiLevelType w:val="hybridMultilevel"/>
    <w:tmpl w:val="259E7E7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57">
    <w:nsid w:val="4EF9627B"/>
    <w:multiLevelType w:val="hybridMultilevel"/>
    <w:tmpl w:val="6B36521A"/>
    <w:lvl w:ilvl="0" w:tplc="3D5AEEF8">
      <w:start w:val="1"/>
      <w:numFmt w:val="decimal"/>
      <w:lvlText w:val="%1."/>
      <w:lvlJc w:val="left"/>
      <w:pPr>
        <w:ind w:left="1080" w:hanging="360"/>
      </w:pPr>
      <w:rPr>
        <w:rFonts w:hint="default" w:ascii="Calibri" w:hAnsi="Calibri" w:cs="Palatino"/>
        <w:b/>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8">
    <w:nsid w:val="4FAC4D68"/>
    <w:multiLevelType w:val="hybridMultilevel"/>
    <w:tmpl w:val="8A36A8DE"/>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59">
    <w:nsid w:val="4FEF4A3D"/>
    <w:multiLevelType w:val="hybridMultilevel"/>
    <w:tmpl w:val="CFD48348"/>
    <w:lvl w:ilvl="0" w:tplc="0409000F">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60">
    <w:nsid w:val="50080651"/>
    <w:multiLevelType w:val="multilevel"/>
    <w:tmpl w:val="27BA5C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nsid w:val="50133908"/>
    <w:multiLevelType w:val="hybridMultilevel"/>
    <w:tmpl w:val="347259E8"/>
    <w:lvl w:ilvl="0" w:tplc="8F0C29A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501927BE"/>
    <w:multiLevelType w:val="hybridMultilevel"/>
    <w:tmpl w:val="D77C5E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5039704D"/>
    <w:multiLevelType w:val="multilevel"/>
    <w:tmpl w:val="AE56AF00"/>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4">
    <w:nsid w:val="5191639F"/>
    <w:multiLevelType w:val="hybridMultilevel"/>
    <w:tmpl w:val="A97A5AF4"/>
    <w:lvl w:ilvl="0" w:tplc="B01E1922">
      <w:numFmt w:val="bullet"/>
      <w:lvlText w:val="-"/>
      <w:lvlJc w:val="left"/>
      <w:pPr>
        <w:ind w:left="1080" w:hanging="360"/>
      </w:pPr>
      <w:rPr>
        <w:rFonts w:hint="default" w:ascii="Calibri" w:hAnsi="Calibri" w:eastAsiaTheme="minorHAnsi" w:cstheme="minorBidi"/>
        <w:b w:val="0"/>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5">
    <w:nsid w:val="51CF2C7C"/>
    <w:multiLevelType w:val="multilevel"/>
    <w:tmpl w:val="47922458"/>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6">
    <w:nsid w:val="528C0E90"/>
    <w:multiLevelType w:val="hybridMultilevel"/>
    <w:tmpl w:val="55C03214"/>
    <w:lvl w:ilvl="0" w:tplc="4E707224">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267">
    <w:nsid w:val="529277CD"/>
    <w:multiLevelType w:val="hybridMultilevel"/>
    <w:tmpl w:val="8ECCB764"/>
    <w:lvl w:ilvl="0" w:tplc="1D14E57E">
      <w:numFmt w:val="bullet"/>
      <w:lvlText w:val="-"/>
      <w:lvlJc w:val="left"/>
      <w:pPr>
        <w:ind w:left="1080" w:hanging="360"/>
      </w:pPr>
      <w:rPr>
        <w:rFonts w:hint="default" w:ascii="Calibri" w:hAnsi="Calibri" w:eastAsiaTheme="minorHAnsi" w:cstheme="minorBidi"/>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8">
    <w:nsid w:val="52973986"/>
    <w:multiLevelType w:val="hybridMultilevel"/>
    <w:tmpl w:val="A0C06CA2"/>
    <w:lvl w:ilvl="0" w:tplc="300A71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9">
    <w:nsid w:val="530E116A"/>
    <w:multiLevelType w:val="hybridMultilevel"/>
    <w:tmpl w:val="7F0EC5C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70">
    <w:nsid w:val="542C5DF7"/>
    <w:multiLevelType w:val="multilevel"/>
    <w:tmpl w:val="22D80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1">
    <w:nsid w:val="54E3548E"/>
    <w:multiLevelType w:val="hybridMultilevel"/>
    <w:tmpl w:val="943895CA"/>
    <w:lvl w:ilvl="0" w:tplc="A0F8B87A">
      <w:start w:val="5"/>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2">
    <w:nsid w:val="54F46162"/>
    <w:multiLevelType w:val="hybridMultilevel"/>
    <w:tmpl w:val="58E2419C"/>
    <w:lvl w:ilvl="0" w:tplc="1D14E57E">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3">
    <w:nsid w:val="550F6F46"/>
    <w:multiLevelType w:val="multilevel"/>
    <w:tmpl w:val="27BA5C12"/>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74">
    <w:nsid w:val="554D2C4A"/>
    <w:multiLevelType w:val="multilevel"/>
    <w:tmpl w:val="5176AC06"/>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5">
    <w:nsid w:val="55805666"/>
    <w:multiLevelType w:val="hybridMultilevel"/>
    <w:tmpl w:val="B6F4303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76">
    <w:nsid w:val="55817B9C"/>
    <w:multiLevelType w:val="multilevel"/>
    <w:tmpl w:val="A34AF5BC"/>
    <w:lvl w:ilvl="0">
      <w:start w:val="1"/>
      <w:numFmt w:val="decimal"/>
      <w:lvlText w:val="%1."/>
      <w:lvlJc w:val="left"/>
      <w:pPr>
        <w:tabs>
          <w:tab w:val="num" w:pos="1080"/>
        </w:tabs>
        <w:ind w:left="1080" w:hanging="360"/>
      </w:pPr>
      <w:rPr>
        <w:color w:val="000000" w:themeColor="text1"/>
      </w:rPr>
    </w:lvl>
    <w:lvl w:ilvl="1">
      <w:start w:val="1"/>
      <w:numFmt w:val="decimal"/>
      <w:lvlText w:val="%2."/>
      <w:lvlJc w:val="left"/>
      <w:pPr>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77">
    <w:nsid w:val="55EA2761"/>
    <w:multiLevelType w:val="multilevel"/>
    <w:tmpl w:val="F618974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78">
    <w:nsid w:val="56DF00A7"/>
    <w:multiLevelType w:val="hybridMultilevel"/>
    <w:tmpl w:val="8954FB4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79">
    <w:nsid w:val="57E07520"/>
    <w:multiLevelType w:val="hybridMultilevel"/>
    <w:tmpl w:val="910873F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0">
    <w:nsid w:val="587D0B30"/>
    <w:multiLevelType w:val="hybridMultilevel"/>
    <w:tmpl w:val="143E0E8E"/>
    <w:lvl w:ilvl="0" w:tplc="1D14E57E">
      <w:numFmt w:val="bullet"/>
      <w:lvlText w:val="-"/>
      <w:lvlJc w:val="left"/>
      <w:pPr>
        <w:ind w:left="720" w:hanging="360"/>
      </w:pPr>
      <w:rPr>
        <w:rFonts w:hint="default" w:ascii="Calibri" w:hAnsi="Calibri" w:eastAsiaTheme="minorHAnsi" w:cstheme="minorBidi"/>
      </w:rPr>
    </w:lvl>
    <w:lvl w:ilvl="1" w:tplc="04090005">
      <w:start w:val="1"/>
      <w:numFmt w:val="bullet"/>
      <w:lvlText w:val=""/>
      <w:lvlJc w:val="left"/>
      <w:pPr>
        <w:ind w:left="1440" w:hanging="360"/>
      </w:pPr>
      <w:rPr>
        <w:rFonts w:hint="default" w:ascii="Wingdings" w:hAnsi="Wingdings"/>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81">
    <w:nsid w:val="588D526B"/>
    <w:multiLevelType w:val="hybridMultilevel"/>
    <w:tmpl w:val="0586629A"/>
    <w:lvl w:ilvl="0" w:tplc="089ED670">
      <w:start w:val="1"/>
      <w:numFmt w:val="decimal"/>
      <w:lvlText w:val="%1."/>
      <w:lvlJc w:val="left"/>
      <w:pPr>
        <w:ind w:left="1080" w:hanging="360"/>
      </w:pPr>
      <w:rPr>
        <w:rFonts w:asciiTheme="minorHAnsi" w:hAnsiTheme="minorHAnsi" w:eastAsiaTheme="minorHAnsi" w:cstheme="minorBid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82">
    <w:nsid w:val="58905742"/>
    <w:multiLevelType w:val="multilevel"/>
    <w:tmpl w:val="B1D6D632"/>
    <w:lvl w:ilvl="0">
      <w:start w:val="1"/>
      <w:numFmt w:val="decimal"/>
      <w:lvlText w:val="%1."/>
      <w:lvlJc w:val="left"/>
      <w:pPr>
        <w:tabs>
          <w:tab w:val="num" w:pos="1080"/>
        </w:tabs>
        <w:ind w:left="1080" w:hanging="360"/>
      </w:pPr>
      <w:rPr>
        <w:b w:val="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83">
    <w:nsid w:val="58947328"/>
    <w:multiLevelType w:val="hybridMultilevel"/>
    <w:tmpl w:val="50007282"/>
    <w:lvl w:ilvl="0" w:tplc="0409000F">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4">
    <w:nsid w:val="59107554"/>
    <w:multiLevelType w:val="multilevel"/>
    <w:tmpl w:val="14903AB0"/>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5">
    <w:nsid w:val="5981000F"/>
    <w:multiLevelType w:val="hybridMultilevel"/>
    <w:tmpl w:val="F9BAEC3A"/>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286">
    <w:nsid w:val="5A4C7116"/>
    <w:multiLevelType w:val="hybridMultilevel"/>
    <w:tmpl w:val="6C4E8F9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87">
    <w:nsid w:val="5AD15509"/>
    <w:multiLevelType w:val="multilevel"/>
    <w:tmpl w:val="1818B63A"/>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8">
    <w:nsid w:val="5ADF77BD"/>
    <w:multiLevelType w:val="multilevel"/>
    <w:tmpl w:val="2F0E90B6"/>
    <w:lvl w:ilvl="0">
      <w:start w:val="1"/>
      <w:numFmt w:val="decimal"/>
      <w:lvlText w:val="%1."/>
      <w:lvlJc w:val="left"/>
      <w:pPr>
        <w:tabs>
          <w:tab w:val="num" w:pos="1080"/>
        </w:tabs>
        <w:ind w:left="1080" w:hanging="360"/>
      </w:pPr>
      <w:rPr>
        <w:b w:val="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89">
    <w:nsid w:val="5AF537A7"/>
    <w:multiLevelType w:val="hybridMultilevel"/>
    <w:tmpl w:val="C6B6AB8C"/>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0">
    <w:nsid w:val="5B0471B3"/>
    <w:multiLevelType w:val="hybridMultilevel"/>
    <w:tmpl w:val="3CB0945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1">
    <w:nsid w:val="5BA10521"/>
    <w:multiLevelType w:val="hybridMultilevel"/>
    <w:tmpl w:val="F68CF60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2">
    <w:nsid w:val="5BAB0027"/>
    <w:multiLevelType w:val="hybridMultilevel"/>
    <w:tmpl w:val="0F78F59A"/>
    <w:lvl w:ilvl="0" w:tplc="83002D42">
      <w:start w:val="1"/>
      <w:numFmt w:val="bullet"/>
      <w:lvlText w:val=""/>
      <w:lvlJc w:val="left"/>
      <w:pPr>
        <w:ind w:left="1440" w:hanging="360"/>
      </w:pPr>
      <w:rPr>
        <w:rFonts w:hint="default" w:ascii="Wingdings" w:hAnsi="Wingdings"/>
        <w:color w:val="000000" w:themeColor="text1"/>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3">
    <w:nsid w:val="5CE209A9"/>
    <w:multiLevelType w:val="multilevel"/>
    <w:tmpl w:val="CAF0F7CA"/>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4">
    <w:nsid w:val="5DE73052"/>
    <w:multiLevelType w:val="hybridMultilevel"/>
    <w:tmpl w:val="BA1EBD9C"/>
    <w:lvl w:ilvl="0" w:tplc="3926AF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5">
    <w:nsid w:val="5E094693"/>
    <w:multiLevelType w:val="hybridMultilevel"/>
    <w:tmpl w:val="23B2D64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6">
    <w:nsid w:val="5EC44E45"/>
    <w:multiLevelType w:val="hybridMultilevel"/>
    <w:tmpl w:val="DD16240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97">
    <w:nsid w:val="5ECE51F9"/>
    <w:multiLevelType w:val="multilevel"/>
    <w:tmpl w:val="E4A2C3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8">
    <w:nsid w:val="5F2604B0"/>
    <w:multiLevelType w:val="hybridMultilevel"/>
    <w:tmpl w:val="8758CA1A"/>
    <w:lvl w:ilvl="0" w:tplc="E624AE70">
      <w:start w:val="1"/>
      <w:numFmt w:val="decimal"/>
      <w:lvlText w:val="%1."/>
      <w:lvlJc w:val="left"/>
      <w:pPr>
        <w:ind w:left="1080" w:hanging="360"/>
      </w:pPr>
      <w:rPr>
        <w:rFonts w:asciiTheme="minorHAnsi" w:hAnsiTheme="minorHAnsi" w:eastAsiaTheme="minorHAnsi" w:cstheme="minorBid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99">
    <w:nsid w:val="60EE4D0F"/>
    <w:multiLevelType w:val="hybridMultilevel"/>
    <w:tmpl w:val="B3D815E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00">
    <w:nsid w:val="61D32FBD"/>
    <w:multiLevelType w:val="hybridMultilevel"/>
    <w:tmpl w:val="66CE888C"/>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01">
    <w:nsid w:val="61D60D87"/>
    <w:multiLevelType w:val="multilevel"/>
    <w:tmpl w:val="58A29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nsid w:val="627B44E4"/>
    <w:multiLevelType w:val="hybridMultilevel"/>
    <w:tmpl w:val="486490F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03">
    <w:nsid w:val="628A163B"/>
    <w:multiLevelType w:val="multilevel"/>
    <w:tmpl w:val="3A461546"/>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4">
    <w:nsid w:val="62EC45F0"/>
    <w:multiLevelType w:val="hybridMultilevel"/>
    <w:tmpl w:val="A4EC976A"/>
    <w:lvl w:ilvl="0" w:tplc="04090005">
      <w:start w:val="1"/>
      <w:numFmt w:val="bullet"/>
      <w:lvlText w:val=""/>
      <w:lvlJc w:val="left"/>
      <w:pPr>
        <w:ind w:left="1307" w:hanging="360"/>
      </w:pPr>
      <w:rPr>
        <w:rFonts w:hint="default" w:ascii="Wingdings" w:hAnsi="Wingdings"/>
      </w:rPr>
    </w:lvl>
    <w:lvl w:ilvl="1" w:tplc="04090003" w:tentative="1">
      <w:start w:val="1"/>
      <w:numFmt w:val="bullet"/>
      <w:lvlText w:val="o"/>
      <w:lvlJc w:val="left"/>
      <w:pPr>
        <w:ind w:left="2027" w:hanging="360"/>
      </w:pPr>
      <w:rPr>
        <w:rFonts w:hint="default" w:ascii="Courier New" w:hAnsi="Courier New" w:cs="Courier New"/>
      </w:rPr>
    </w:lvl>
    <w:lvl w:ilvl="2" w:tplc="04090005" w:tentative="1">
      <w:start w:val="1"/>
      <w:numFmt w:val="bullet"/>
      <w:lvlText w:val=""/>
      <w:lvlJc w:val="left"/>
      <w:pPr>
        <w:ind w:left="2747" w:hanging="360"/>
      </w:pPr>
      <w:rPr>
        <w:rFonts w:hint="default" w:ascii="Wingdings" w:hAnsi="Wingdings"/>
      </w:rPr>
    </w:lvl>
    <w:lvl w:ilvl="3" w:tplc="04090001" w:tentative="1">
      <w:start w:val="1"/>
      <w:numFmt w:val="bullet"/>
      <w:lvlText w:val=""/>
      <w:lvlJc w:val="left"/>
      <w:pPr>
        <w:ind w:left="3467" w:hanging="360"/>
      </w:pPr>
      <w:rPr>
        <w:rFonts w:hint="default" w:ascii="Symbol" w:hAnsi="Symbol"/>
      </w:rPr>
    </w:lvl>
    <w:lvl w:ilvl="4" w:tplc="04090003" w:tentative="1">
      <w:start w:val="1"/>
      <w:numFmt w:val="bullet"/>
      <w:lvlText w:val="o"/>
      <w:lvlJc w:val="left"/>
      <w:pPr>
        <w:ind w:left="4187" w:hanging="360"/>
      </w:pPr>
      <w:rPr>
        <w:rFonts w:hint="default" w:ascii="Courier New" w:hAnsi="Courier New" w:cs="Courier New"/>
      </w:rPr>
    </w:lvl>
    <w:lvl w:ilvl="5" w:tplc="04090005" w:tentative="1">
      <w:start w:val="1"/>
      <w:numFmt w:val="bullet"/>
      <w:lvlText w:val=""/>
      <w:lvlJc w:val="left"/>
      <w:pPr>
        <w:ind w:left="4907" w:hanging="360"/>
      </w:pPr>
      <w:rPr>
        <w:rFonts w:hint="default" w:ascii="Wingdings" w:hAnsi="Wingdings"/>
      </w:rPr>
    </w:lvl>
    <w:lvl w:ilvl="6" w:tplc="04090001" w:tentative="1">
      <w:start w:val="1"/>
      <w:numFmt w:val="bullet"/>
      <w:lvlText w:val=""/>
      <w:lvlJc w:val="left"/>
      <w:pPr>
        <w:ind w:left="5627" w:hanging="360"/>
      </w:pPr>
      <w:rPr>
        <w:rFonts w:hint="default" w:ascii="Symbol" w:hAnsi="Symbol"/>
      </w:rPr>
    </w:lvl>
    <w:lvl w:ilvl="7" w:tplc="04090003" w:tentative="1">
      <w:start w:val="1"/>
      <w:numFmt w:val="bullet"/>
      <w:lvlText w:val="o"/>
      <w:lvlJc w:val="left"/>
      <w:pPr>
        <w:ind w:left="6347" w:hanging="360"/>
      </w:pPr>
      <w:rPr>
        <w:rFonts w:hint="default" w:ascii="Courier New" w:hAnsi="Courier New" w:cs="Courier New"/>
      </w:rPr>
    </w:lvl>
    <w:lvl w:ilvl="8" w:tplc="04090005" w:tentative="1">
      <w:start w:val="1"/>
      <w:numFmt w:val="bullet"/>
      <w:lvlText w:val=""/>
      <w:lvlJc w:val="left"/>
      <w:pPr>
        <w:ind w:left="7067" w:hanging="360"/>
      </w:pPr>
      <w:rPr>
        <w:rFonts w:hint="default" w:ascii="Wingdings" w:hAnsi="Wingdings"/>
      </w:rPr>
    </w:lvl>
  </w:abstractNum>
  <w:abstractNum w:abstractNumId="305">
    <w:nsid w:val="631B5E22"/>
    <w:multiLevelType w:val="hybridMultilevel"/>
    <w:tmpl w:val="2F5C3B7C"/>
    <w:lvl w:ilvl="0" w:tplc="1D14E57E">
      <w:numFmt w:val="bullet"/>
      <w:lvlText w:val="-"/>
      <w:lvlJc w:val="left"/>
      <w:pPr>
        <w:ind w:left="1080" w:hanging="360"/>
      </w:pPr>
      <w:rPr>
        <w:rFonts w:hint="default" w:ascii="Calibri" w:hAnsi="Calibri" w:eastAsiaTheme="minorHAnsi" w:cstheme="minorBid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6">
    <w:nsid w:val="6350387D"/>
    <w:multiLevelType w:val="hybridMultilevel"/>
    <w:tmpl w:val="A600BD3A"/>
    <w:lvl w:ilvl="0" w:tplc="300A71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7">
    <w:nsid w:val="637E1201"/>
    <w:multiLevelType w:val="hybridMultilevel"/>
    <w:tmpl w:val="B99C2A4E"/>
    <w:lvl w:ilvl="0" w:tplc="5276D542">
      <w:start w:val="1"/>
      <w:numFmt w:val="bullet"/>
      <w:lvlText w:val=""/>
      <w:lvlJc w:val="left"/>
      <w:pPr>
        <w:ind w:left="1440" w:hanging="360"/>
      </w:pPr>
      <w:rPr>
        <w:rFonts w:hint="default" w:ascii="Wingdings" w:hAnsi="Wingdings"/>
        <w:color w:val="000000" w:themeColor="text1"/>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08">
    <w:nsid w:val="63835613"/>
    <w:multiLevelType w:val="hybridMultilevel"/>
    <w:tmpl w:val="BA0A8EDC"/>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309">
    <w:nsid w:val="638C36AB"/>
    <w:multiLevelType w:val="hybridMultilevel"/>
    <w:tmpl w:val="DBEC8F32"/>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310">
    <w:nsid w:val="64D76942"/>
    <w:multiLevelType w:val="multilevel"/>
    <w:tmpl w:val="09A67F56"/>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1">
    <w:nsid w:val="65554305"/>
    <w:multiLevelType w:val="multilevel"/>
    <w:tmpl w:val="16E47572"/>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2">
    <w:nsid w:val="65A942EF"/>
    <w:multiLevelType w:val="multilevel"/>
    <w:tmpl w:val="F69416C8"/>
    <w:lvl w:ilvl="0">
      <w:numFmt w:val="bullet"/>
      <w:lvlText w:val="-"/>
      <w:lvlJc w:val="left"/>
      <w:pPr>
        <w:ind w:left="720" w:hanging="360"/>
      </w:pPr>
      <w:rPr>
        <w:rFonts w:hint="default" w:ascii="Calibri" w:hAnsi="Calibri" w:eastAsiaTheme="minorHAnsi" w:cstheme="minorBidi"/>
        <w:color w:val="000000" w:themeColor="text1"/>
      </w:rPr>
    </w:lvl>
    <w:lvl w:ilvl="1">
      <w:start w:val="1"/>
      <w:numFmt w:val="decimal"/>
      <w:lvlText w:val="%2."/>
      <w:lvlJc w:val="left"/>
      <w:pPr>
        <w:ind w:left="1800" w:hanging="360"/>
      </w:pPr>
      <w:rPr>
        <w:rFonts w:hint="default"/>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13">
    <w:nsid w:val="65EE36F1"/>
    <w:multiLevelType w:val="hybridMultilevel"/>
    <w:tmpl w:val="300CA902"/>
    <w:lvl w:ilvl="0" w:tplc="8852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4">
    <w:nsid w:val="6623207E"/>
    <w:multiLevelType w:val="hybridMultilevel"/>
    <w:tmpl w:val="7F06676A"/>
    <w:lvl w:ilvl="0" w:tplc="04090005">
      <w:start w:val="1"/>
      <w:numFmt w:val="bullet"/>
      <w:lvlText w:val=""/>
      <w:lvlJc w:val="left"/>
      <w:pPr>
        <w:ind w:left="1307" w:hanging="360"/>
      </w:pPr>
      <w:rPr>
        <w:rFonts w:hint="default" w:ascii="Wingdings" w:hAnsi="Wingdings"/>
      </w:rPr>
    </w:lvl>
    <w:lvl w:ilvl="1" w:tplc="04090003" w:tentative="1">
      <w:start w:val="1"/>
      <w:numFmt w:val="bullet"/>
      <w:lvlText w:val="o"/>
      <w:lvlJc w:val="left"/>
      <w:pPr>
        <w:ind w:left="2027" w:hanging="360"/>
      </w:pPr>
      <w:rPr>
        <w:rFonts w:hint="default" w:ascii="Courier New" w:hAnsi="Courier New" w:cs="Courier New"/>
      </w:rPr>
    </w:lvl>
    <w:lvl w:ilvl="2" w:tplc="04090005" w:tentative="1">
      <w:start w:val="1"/>
      <w:numFmt w:val="bullet"/>
      <w:lvlText w:val=""/>
      <w:lvlJc w:val="left"/>
      <w:pPr>
        <w:ind w:left="2747" w:hanging="360"/>
      </w:pPr>
      <w:rPr>
        <w:rFonts w:hint="default" w:ascii="Wingdings" w:hAnsi="Wingdings"/>
      </w:rPr>
    </w:lvl>
    <w:lvl w:ilvl="3" w:tplc="04090001" w:tentative="1">
      <w:start w:val="1"/>
      <w:numFmt w:val="bullet"/>
      <w:lvlText w:val=""/>
      <w:lvlJc w:val="left"/>
      <w:pPr>
        <w:ind w:left="3467" w:hanging="360"/>
      </w:pPr>
      <w:rPr>
        <w:rFonts w:hint="default" w:ascii="Symbol" w:hAnsi="Symbol"/>
      </w:rPr>
    </w:lvl>
    <w:lvl w:ilvl="4" w:tplc="04090003" w:tentative="1">
      <w:start w:val="1"/>
      <w:numFmt w:val="bullet"/>
      <w:lvlText w:val="o"/>
      <w:lvlJc w:val="left"/>
      <w:pPr>
        <w:ind w:left="4187" w:hanging="360"/>
      </w:pPr>
      <w:rPr>
        <w:rFonts w:hint="default" w:ascii="Courier New" w:hAnsi="Courier New" w:cs="Courier New"/>
      </w:rPr>
    </w:lvl>
    <w:lvl w:ilvl="5" w:tplc="04090005" w:tentative="1">
      <w:start w:val="1"/>
      <w:numFmt w:val="bullet"/>
      <w:lvlText w:val=""/>
      <w:lvlJc w:val="left"/>
      <w:pPr>
        <w:ind w:left="4907" w:hanging="360"/>
      </w:pPr>
      <w:rPr>
        <w:rFonts w:hint="default" w:ascii="Wingdings" w:hAnsi="Wingdings"/>
      </w:rPr>
    </w:lvl>
    <w:lvl w:ilvl="6" w:tplc="04090001" w:tentative="1">
      <w:start w:val="1"/>
      <w:numFmt w:val="bullet"/>
      <w:lvlText w:val=""/>
      <w:lvlJc w:val="left"/>
      <w:pPr>
        <w:ind w:left="5627" w:hanging="360"/>
      </w:pPr>
      <w:rPr>
        <w:rFonts w:hint="default" w:ascii="Symbol" w:hAnsi="Symbol"/>
      </w:rPr>
    </w:lvl>
    <w:lvl w:ilvl="7" w:tplc="04090003" w:tentative="1">
      <w:start w:val="1"/>
      <w:numFmt w:val="bullet"/>
      <w:lvlText w:val="o"/>
      <w:lvlJc w:val="left"/>
      <w:pPr>
        <w:ind w:left="6347" w:hanging="360"/>
      </w:pPr>
      <w:rPr>
        <w:rFonts w:hint="default" w:ascii="Courier New" w:hAnsi="Courier New" w:cs="Courier New"/>
      </w:rPr>
    </w:lvl>
    <w:lvl w:ilvl="8" w:tplc="04090005" w:tentative="1">
      <w:start w:val="1"/>
      <w:numFmt w:val="bullet"/>
      <w:lvlText w:val=""/>
      <w:lvlJc w:val="left"/>
      <w:pPr>
        <w:ind w:left="7067" w:hanging="360"/>
      </w:pPr>
      <w:rPr>
        <w:rFonts w:hint="default" w:ascii="Wingdings" w:hAnsi="Wingdings"/>
      </w:rPr>
    </w:lvl>
  </w:abstractNum>
  <w:abstractNum w:abstractNumId="315">
    <w:nsid w:val="66615A08"/>
    <w:multiLevelType w:val="hybridMultilevel"/>
    <w:tmpl w:val="B64406F6"/>
    <w:lvl w:ilvl="0" w:tplc="0900B15C">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16">
    <w:nsid w:val="669A0182"/>
    <w:multiLevelType w:val="multilevel"/>
    <w:tmpl w:val="F57C18B6"/>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7">
    <w:nsid w:val="67073762"/>
    <w:multiLevelType w:val="hybridMultilevel"/>
    <w:tmpl w:val="C584F8D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18">
    <w:nsid w:val="671E4592"/>
    <w:multiLevelType w:val="hybridMultilevel"/>
    <w:tmpl w:val="5FC2EF1C"/>
    <w:lvl w:ilvl="0" w:tplc="614611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9">
    <w:nsid w:val="67514E58"/>
    <w:multiLevelType w:val="multilevel"/>
    <w:tmpl w:val="33B87C0C"/>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0">
    <w:nsid w:val="677D7A39"/>
    <w:multiLevelType w:val="hybridMultilevel"/>
    <w:tmpl w:val="784C5F9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21">
    <w:nsid w:val="686B0F7B"/>
    <w:multiLevelType w:val="multilevel"/>
    <w:tmpl w:val="5D284D6A"/>
    <w:lvl w:ilvl="0">
      <w:start w:val="1"/>
      <w:numFmt w:val="decimal"/>
      <w:lvlText w:val="%1."/>
      <w:lvlJc w:val="left"/>
      <w:pPr>
        <w:tabs>
          <w:tab w:val="num" w:pos="720"/>
        </w:tabs>
        <w:ind w:left="720" w:hanging="360"/>
      </w:pPr>
      <w:rPr>
        <w:color w:val="1F3864" w:themeColor="accent1" w:themeShade="8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nsid w:val="689F58CE"/>
    <w:multiLevelType w:val="hybridMultilevel"/>
    <w:tmpl w:val="C25E3256"/>
    <w:lvl w:ilvl="0" w:tplc="EC287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3">
    <w:nsid w:val="69070297"/>
    <w:multiLevelType w:val="hybridMultilevel"/>
    <w:tmpl w:val="EDF0A6B2"/>
    <w:lvl w:ilvl="0" w:tplc="04090005">
      <w:start w:val="1"/>
      <w:numFmt w:val="bullet"/>
      <w:lvlText w:val=""/>
      <w:lvlJc w:val="left"/>
      <w:pPr>
        <w:ind w:left="1307" w:hanging="360"/>
      </w:pPr>
      <w:rPr>
        <w:rFonts w:hint="default" w:ascii="Wingdings" w:hAnsi="Wingdings"/>
      </w:rPr>
    </w:lvl>
    <w:lvl w:ilvl="1" w:tplc="04090003" w:tentative="1">
      <w:start w:val="1"/>
      <w:numFmt w:val="bullet"/>
      <w:lvlText w:val="o"/>
      <w:lvlJc w:val="left"/>
      <w:pPr>
        <w:ind w:left="2027" w:hanging="360"/>
      </w:pPr>
      <w:rPr>
        <w:rFonts w:hint="default" w:ascii="Courier New" w:hAnsi="Courier New" w:cs="Courier New"/>
      </w:rPr>
    </w:lvl>
    <w:lvl w:ilvl="2" w:tplc="04090005" w:tentative="1">
      <w:start w:val="1"/>
      <w:numFmt w:val="bullet"/>
      <w:lvlText w:val=""/>
      <w:lvlJc w:val="left"/>
      <w:pPr>
        <w:ind w:left="2747" w:hanging="360"/>
      </w:pPr>
      <w:rPr>
        <w:rFonts w:hint="default" w:ascii="Wingdings" w:hAnsi="Wingdings"/>
      </w:rPr>
    </w:lvl>
    <w:lvl w:ilvl="3" w:tplc="04090001" w:tentative="1">
      <w:start w:val="1"/>
      <w:numFmt w:val="bullet"/>
      <w:lvlText w:val=""/>
      <w:lvlJc w:val="left"/>
      <w:pPr>
        <w:ind w:left="3467" w:hanging="360"/>
      </w:pPr>
      <w:rPr>
        <w:rFonts w:hint="default" w:ascii="Symbol" w:hAnsi="Symbol"/>
      </w:rPr>
    </w:lvl>
    <w:lvl w:ilvl="4" w:tplc="04090003" w:tentative="1">
      <w:start w:val="1"/>
      <w:numFmt w:val="bullet"/>
      <w:lvlText w:val="o"/>
      <w:lvlJc w:val="left"/>
      <w:pPr>
        <w:ind w:left="4187" w:hanging="360"/>
      </w:pPr>
      <w:rPr>
        <w:rFonts w:hint="default" w:ascii="Courier New" w:hAnsi="Courier New" w:cs="Courier New"/>
      </w:rPr>
    </w:lvl>
    <w:lvl w:ilvl="5" w:tplc="04090005" w:tentative="1">
      <w:start w:val="1"/>
      <w:numFmt w:val="bullet"/>
      <w:lvlText w:val=""/>
      <w:lvlJc w:val="left"/>
      <w:pPr>
        <w:ind w:left="4907" w:hanging="360"/>
      </w:pPr>
      <w:rPr>
        <w:rFonts w:hint="default" w:ascii="Wingdings" w:hAnsi="Wingdings"/>
      </w:rPr>
    </w:lvl>
    <w:lvl w:ilvl="6" w:tplc="04090001" w:tentative="1">
      <w:start w:val="1"/>
      <w:numFmt w:val="bullet"/>
      <w:lvlText w:val=""/>
      <w:lvlJc w:val="left"/>
      <w:pPr>
        <w:ind w:left="5627" w:hanging="360"/>
      </w:pPr>
      <w:rPr>
        <w:rFonts w:hint="default" w:ascii="Symbol" w:hAnsi="Symbol"/>
      </w:rPr>
    </w:lvl>
    <w:lvl w:ilvl="7" w:tplc="04090003" w:tentative="1">
      <w:start w:val="1"/>
      <w:numFmt w:val="bullet"/>
      <w:lvlText w:val="o"/>
      <w:lvlJc w:val="left"/>
      <w:pPr>
        <w:ind w:left="6347" w:hanging="360"/>
      </w:pPr>
      <w:rPr>
        <w:rFonts w:hint="default" w:ascii="Courier New" w:hAnsi="Courier New" w:cs="Courier New"/>
      </w:rPr>
    </w:lvl>
    <w:lvl w:ilvl="8" w:tplc="04090005" w:tentative="1">
      <w:start w:val="1"/>
      <w:numFmt w:val="bullet"/>
      <w:lvlText w:val=""/>
      <w:lvlJc w:val="left"/>
      <w:pPr>
        <w:ind w:left="7067" w:hanging="360"/>
      </w:pPr>
      <w:rPr>
        <w:rFonts w:hint="default" w:ascii="Wingdings" w:hAnsi="Wingdings"/>
      </w:rPr>
    </w:lvl>
  </w:abstractNum>
  <w:abstractNum w:abstractNumId="324">
    <w:nsid w:val="69634E00"/>
    <w:multiLevelType w:val="hybridMultilevel"/>
    <w:tmpl w:val="6CFA2D94"/>
    <w:lvl w:ilvl="0" w:tplc="E1DC6670">
      <w:start w:val="1"/>
      <w:numFmt w:val="decimal"/>
      <w:lvlText w:val="%1."/>
      <w:lvlJc w:val="left"/>
      <w:pPr>
        <w:ind w:left="947" w:hanging="360"/>
      </w:pPr>
      <w:rPr>
        <w:rFonts w:asciiTheme="minorHAnsi" w:hAnsiTheme="minorHAnsi" w:eastAsiaTheme="minorHAnsi" w:cstheme="minorBidi"/>
        <w:i w:val="0"/>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25">
    <w:nsid w:val="6A56350E"/>
    <w:multiLevelType w:val="hybridMultilevel"/>
    <w:tmpl w:val="41C6DEF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26">
    <w:nsid w:val="6A8837AC"/>
    <w:multiLevelType w:val="hybridMultilevel"/>
    <w:tmpl w:val="D88AB358"/>
    <w:lvl w:ilvl="0" w:tplc="FFCE33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7">
    <w:nsid w:val="6AC12CFC"/>
    <w:multiLevelType w:val="hybridMultilevel"/>
    <w:tmpl w:val="D9DEBBFA"/>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328">
    <w:nsid w:val="6AD711CA"/>
    <w:multiLevelType w:val="hybridMultilevel"/>
    <w:tmpl w:val="BCF44DEC"/>
    <w:lvl w:ilvl="0" w:tplc="E4C4DB2C">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29">
    <w:nsid w:val="6B9156C7"/>
    <w:multiLevelType w:val="hybridMultilevel"/>
    <w:tmpl w:val="0BD2E8F0"/>
    <w:lvl w:ilvl="0" w:tplc="7A1AD4E0">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30">
    <w:nsid w:val="6BB845E5"/>
    <w:multiLevelType w:val="hybridMultilevel"/>
    <w:tmpl w:val="65DE5E92"/>
    <w:lvl w:ilvl="0" w:tplc="7E90B9F6">
      <w:start w:val="1"/>
      <w:numFmt w:val="decimal"/>
      <w:lvlText w:val="%1."/>
      <w:lvlJc w:val="left"/>
      <w:pPr>
        <w:ind w:left="1080" w:hanging="360"/>
      </w:pPr>
      <w:rPr>
        <w:rFonts w:hint="default"/>
        <w:color w:val="2F5496" w:themeColor="accent1" w:themeShade="BF"/>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1">
    <w:nsid w:val="6BC072B1"/>
    <w:multiLevelType w:val="hybridMultilevel"/>
    <w:tmpl w:val="6D360F06"/>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32">
    <w:nsid w:val="6C651BBA"/>
    <w:multiLevelType w:val="hybridMultilevel"/>
    <w:tmpl w:val="58063864"/>
    <w:lvl w:ilvl="0" w:tplc="04090005">
      <w:start w:val="1"/>
      <w:numFmt w:val="bullet"/>
      <w:lvlText w:val=""/>
      <w:lvlJc w:val="left"/>
      <w:pPr>
        <w:ind w:left="1080" w:hanging="360"/>
      </w:pPr>
      <w:rPr>
        <w:rFonts w:hint="default" w:ascii="Wingdings" w:hAnsi="Wingdings"/>
      </w:rPr>
    </w:lvl>
    <w:lvl w:ilvl="1" w:tplc="04090005">
      <w:start w:val="1"/>
      <w:numFmt w:val="bullet"/>
      <w:lvlText w:val=""/>
      <w:lvlJc w:val="left"/>
      <w:pPr>
        <w:ind w:left="1800" w:hanging="360"/>
      </w:pPr>
      <w:rPr>
        <w:rFonts w:hint="default" w:ascii="Wingdings" w:hAnsi="Wingdings"/>
      </w:rPr>
    </w:lvl>
    <w:lvl w:ilvl="2" w:tplc="04090005">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33">
    <w:nsid w:val="6C8B4E52"/>
    <w:multiLevelType w:val="hybridMultilevel"/>
    <w:tmpl w:val="E19A96E2"/>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34">
    <w:nsid w:val="6D006CBE"/>
    <w:multiLevelType w:val="hybridMultilevel"/>
    <w:tmpl w:val="5DECA666"/>
    <w:lvl w:ilvl="0" w:tplc="873EF2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5">
    <w:nsid w:val="6D1340D1"/>
    <w:multiLevelType w:val="hybridMultilevel"/>
    <w:tmpl w:val="AFEA510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36">
    <w:nsid w:val="6D6C1CC3"/>
    <w:multiLevelType w:val="hybridMultilevel"/>
    <w:tmpl w:val="180865E2"/>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37">
    <w:nsid w:val="6D971621"/>
    <w:multiLevelType w:val="hybridMultilevel"/>
    <w:tmpl w:val="49329AA4"/>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338">
    <w:nsid w:val="6DCA207C"/>
    <w:multiLevelType w:val="hybridMultilevel"/>
    <w:tmpl w:val="B3B47B7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39">
    <w:nsid w:val="6DCF5BEE"/>
    <w:multiLevelType w:val="hybridMultilevel"/>
    <w:tmpl w:val="E5209C2E"/>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40">
    <w:nsid w:val="6E161405"/>
    <w:multiLevelType w:val="hybridMultilevel"/>
    <w:tmpl w:val="91F871B2"/>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41">
    <w:nsid w:val="6E6C0712"/>
    <w:multiLevelType w:val="hybridMultilevel"/>
    <w:tmpl w:val="B75A77F4"/>
    <w:lvl w:ilvl="0" w:tplc="FFCE33C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2">
    <w:nsid w:val="6EC54342"/>
    <w:multiLevelType w:val="hybridMultilevel"/>
    <w:tmpl w:val="FABA7AE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3">
    <w:nsid w:val="6ECE2283"/>
    <w:multiLevelType w:val="hybridMultilevel"/>
    <w:tmpl w:val="391C4DD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4">
    <w:nsid w:val="6EE1078D"/>
    <w:multiLevelType w:val="hybridMultilevel"/>
    <w:tmpl w:val="B186EECA"/>
    <w:lvl w:ilvl="0" w:tplc="04090005">
      <w:start w:val="1"/>
      <w:numFmt w:val="bullet"/>
      <w:lvlText w:val=""/>
      <w:lvlJc w:val="left"/>
      <w:pPr>
        <w:ind w:left="1440" w:hanging="360"/>
      </w:pPr>
      <w:rPr>
        <w:rFonts w:hint="default" w:ascii="Wingdings" w:hAnsi="Wingdings"/>
      </w:rPr>
    </w:lvl>
    <w:lvl w:ilvl="1" w:tplc="04090003">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5">
    <w:nsid w:val="6F6E24A9"/>
    <w:multiLevelType w:val="hybridMultilevel"/>
    <w:tmpl w:val="8320ED6E"/>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46">
    <w:nsid w:val="6FA54E05"/>
    <w:multiLevelType w:val="hybridMultilevel"/>
    <w:tmpl w:val="8CB81146"/>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7">
    <w:nsid w:val="6FC648BF"/>
    <w:multiLevelType w:val="hybridMultilevel"/>
    <w:tmpl w:val="00AE7B52"/>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48">
    <w:nsid w:val="70512ADD"/>
    <w:multiLevelType w:val="hybridMultilevel"/>
    <w:tmpl w:val="F90CC6E2"/>
    <w:lvl w:ilvl="0" w:tplc="F9885FAE">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9">
    <w:nsid w:val="70954A8E"/>
    <w:multiLevelType w:val="hybridMultilevel"/>
    <w:tmpl w:val="9BC44DC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50">
    <w:nsid w:val="70FC3F45"/>
    <w:multiLevelType w:val="hybridMultilevel"/>
    <w:tmpl w:val="F0020104"/>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51">
    <w:nsid w:val="71117297"/>
    <w:multiLevelType w:val="multilevel"/>
    <w:tmpl w:val="AE766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2">
    <w:nsid w:val="7119272E"/>
    <w:multiLevelType w:val="hybridMultilevel"/>
    <w:tmpl w:val="C31CC350"/>
    <w:lvl w:ilvl="0" w:tplc="7CDC861E">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53">
    <w:nsid w:val="715066B3"/>
    <w:multiLevelType w:val="hybridMultilevel"/>
    <w:tmpl w:val="48868D28"/>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54">
    <w:nsid w:val="71510033"/>
    <w:multiLevelType w:val="multilevel"/>
    <w:tmpl w:val="8DB4DBD0"/>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5">
    <w:nsid w:val="715C3121"/>
    <w:multiLevelType w:val="hybridMultilevel"/>
    <w:tmpl w:val="D8668484"/>
    <w:lvl w:ilvl="0" w:tplc="38CA027C">
      <w:start w:val="1"/>
      <w:numFmt w:val="bullet"/>
      <w:lvlText w:val=""/>
      <w:lvlJc w:val="left"/>
      <w:pPr>
        <w:ind w:left="1440" w:hanging="360"/>
      </w:pPr>
      <w:rPr>
        <w:rFonts w:hint="default" w:ascii="Wingdings" w:hAnsi="Wingdings"/>
        <w:color w:val="000000" w:themeColor="text1"/>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56">
    <w:nsid w:val="72050901"/>
    <w:multiLevelType w:val="hybridMultilevel"/>
    <w:tmpl w:val="2F94D09A"/>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57">
    <w:nsid w:val="722242C6"/>
    <w:multiLevelType w:val="hybridMultilevel"/>
    <w:tmpl w:val="B92E8B2A"/>
    <w:lvl w:ilvl="0" w:tplc="91FAB576">
      <w:start w:val="1"/>
      <w:numFmt w:val="bullet"/>
      <w:lvlText w:val=""/>
      <w:lvlJc w:val="left"/>
      <w:pPr>
        <w:ind w:left="1440" w:hanging="360"/>
      </w:pPr>
      <w:rPr>
        <w:rFonts w:hint="default" w:ascii="Wingdings" w:hAnsi="Wingdings"/>
        <w:color w:val="000000" w:themeColor="text1"/>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8">
    <w:nsid w:val="72340137"/>
    <w:multiLevelType w:val="hybridMultilevel"/>
    <w:tmpl w:val="A900EAA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59">
    <w:nsid w:val="72A575C8"/>
    <w:multiLevelType w:val="hybridMultilevel"/>
    <w:tmpl w:val="C72EBF7C"/>
    <w:lvl w:ilvl="0" w:tplc="F026A6D4">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60">
    <w:nsid w:val="73607B01"/>
    <w:multiLevelType w:val="hybridMultilevel"/>
    <w:tmpl w:val="545490BA"/>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361">
    <w:nsid w:val="73D46692"/>
    <w:multiLevelType w:val="hybridMultilevel"/>
    <w:tmpl w:val="522028D6"/>
    <w:lvl w:ilvl="0" w:tplc="04090005">
      <w:start w:val="1"/>
      <w:numFmt w:val="bullet"/>
      <w:lvlText w:val=""/>
      <w:lvlJc w:val="left"/>
      <w:pPr>
        <w:ind w:left="1501" w:hanging="360"/>
      </w:pPr>
      <w:rPr>
        <w:rFonts w:hint="default" w:ascii="Wingdings" w:hAnsi="Wingdings"/>
      </w:rPr>
    </w:lvl>
    <w:lvl w:ilvl="1" w:tplc="04090003" w:tentative="1">
      <w:start w:val="1"/>
      <w:numFmt w:val="bullet"/>
      <w:lvlText w:val="o"/>
      <w:lvlJc w:val="left"/>
      <w:pPr>
        <w:ind w:left="2221" w:hanging="360"/>
      </w:pPr>
      <w:rPr>
        <w:rFonts w:hint="default" w:ascii="Courier New" w:hAnsi="Courier New" w:cs="Courier New"/>
      </w:rPr>
    </w:lvl>
    <w:lvl w:ilvl="2" w:tplc="04090005" w:tentative="1">
      <w:start w:val="1"/>
      <w:numFmt w:val="bullet"/>
      <w:lvlText w:val=""/>
      <w:lvlJc w:val="left"/>
      <w:pPr>
        <w:ind w:left="2941" w:hanging="360"/>
      </w:pPr>
      <w:rPr>
        <w:rFonts w:hint="default" w:ascii="Wingdings" w:hAnsi="Wingdings"/>
      </w:rPr>
    </w:lvl>
    <w:lvl w:ilvl="3" w:tplc="04090001" w:tentative="1">
      <w:start w:val="1"/>
      <w:numFmt w:val="bullet"/>
      <w:lvlText w:val=""/>
      <w:lvlJc w:val="left"/>
      <w:pPr>
        <w:ind w:left="3661" w:hanging="360"/>
      </w:pPr>
      <w:rPr>
        <w:rFonts w:hint="default" w:ascii="Symbol" w:hAnsi="Symbol"/>
      </w:rPr>
    </w:lvl>
    <w:lvl w:ilvl="4" w:tplc="04090003" w:tentative="1">
      <w:start w:val="1"/>
      <w:numFmt w:val="bullet"/>
      <w:lvlText w:val="o"/>
      <w:lvlJc w:val="left"/>
      <w:pPr>
        <w:ind w:left="4381" w:hanging="360"/>
      </w:pPr>
      <w:rPr>
        <w:rFonts w:hint="default" w:ascii="Courier New" w:hAnsi="Courier New" w:cs="Courier New"/>
      </w:rPr>
    </w:lvl>
    <w:lvl w:ilvl="5" w:tplc="04090005" w:tentative="1">
      <w:start w:val="1"/>
      <w:numFmt w:val="bullet"/>
      <w:lvlText w:val=""/>
      <w:lvlJc w:val="left"/>
      <w:pPr>
        <w:ind w:left="5101" w:hanging="360"/>
      </w:pPr>
      <w:rPr>
        <w:rFonts w:hint="default" w:ascii="Wingdings" w:hAnsi="Wingdings"/>
      </w:rPr>
    </w:lvl>
    <w:lvl w:ilvl="6" w:tplc="04090001" w:tentative="1">
      <w:start w:val="1"/>
      <w:numFmt w:val="bullet"/>
      <w:lvlText w:val=""/>
      <w:lvlJc w:val="left"/>
      <w:pPr>
        <w:ind w:left="5821" w:hanging="360"/>
      </w:pPr>
      <w:rPr>
        <w:rFonts w:hint="default" w:ascii="Symbol" w:hAnsi="Symbol"/>
      </w:rPr>
    </w:lvl>
    <w:lvl w:ilvl="7" w:tplc="04090003" w:tentative="1">
      <w:start w:val="1"/>
      <w:numFmt w:val="bullet"/>
      <w:lvlText w:val="o"/>
      <w:lvlJc w:val="left"/>
      <w:pPr>
        <w:ind w:left="6541" w:hanging="360"/>
      </w:pPr>
      <w:rPr>
        <w:rFonts w:hint="default" w:ascii="Courier New" w:hAnsi="Courier New" w:cs="Courier New"/>
      </w:rPr>
    </w:lvl>
    <w:lvl w:ilvl="8" w:tplc="04090005" w:tentative="1">
      <w:start w:val="1"/>
      <w:numFmt w:val="bullet"/>
      <w:lvlText w:val=""/>
      <w:lvlJc w:val="left"/>
      <w:pPr>
        <w:ind w:left="7261" w:hanging="360"/>
      </w:pPr>
      <w:rPr>
        <w:rFonts w:hint="default" w:ascii="Wingdings" w:hAnsi="Wingdings"/>
      </w:rPr>
    </w:lvl>
  </w:abstractNum>
  <w:abstractNum w:abstractNumId="362">
    <w:nsid w:val="73F07E9D"/>
    <w:multiLevelType w:val="hybridMultilevel"/>
    <w:tmpl w:val="904C46A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3">
    <w:nsid w:val="73F54380"/>
    <w:multiLevelType w:val="hybridMultilevel"/>
    <w:tmpl w:val="9760C060"/>
    <w:lvl w:ilvl="0" w:tplc="A0F8B87A">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4">
    <w:nsid w:val="74117D19"/>
    <w:multiLevelType w:val="hybridMultilevel"/>
    <w:tmpl w:val="D1901CBA"/>
    <w:lvl w:ilvl="0" w:tplc="57AE33C0">
      <w:start w:val="1"/>
      <w:numFmt w:val="decimal"/>
      <w:lvlText w:val="%1."/>
      <w:lvlJc w:val="left"/>
      <w:pPr>
        <w:ind w:left="1080" w:hanging="360"/>
      </w:pPr>
      <w:rPr>
        <w:rFonts w:hint="default"/>
        <w:color w:val="000000" w:themeColor="text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5">
    <w:nsid w:val="74885FFD"/>
    <w:multiLevelType w:val="hybridMultilevel"/>
    <w:tmpl w:val="70EC7AE8"/>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66">
    <w:nsid w:val="74E373C4"/>
    <w:multiLevelType w:val="hybridMultilevel"/>
    <w:tmpl w:val="07D012A2"/>
    <w:lvl w:ilvl="0" w:tplc="3CE450C8">
      <w:start w:val="1"/>
      <w:numFmt w:val="decimal"/>
      <w:lvlText w:val="%1."/>
      <w:lvlJc w:val="left"/>
      <w:pPr>
        <w:ind w:left="1080" w:hanging="360"/>
      </w:pPr>
      <w:rPr>
        <w:rFonts w:asciiTheme="minorHAnsi" w:hAnsiTheme="minorHAnsi" w:eastAsiaTheme="minorHAnsi" w:cstheme="minorBidi"/>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7">
    <w:nsid w:val="751B6293"/>
    <w:multiLevelType w:val="multilevel"/>
    <w:tmpl w:val="C898FC60"/>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68">
    <w:nsid w:val="76130951"/>
    <w:multiLevelType w:val="multilevel"/>
    <w:tmpl w:val="C9BE2D10"/>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9">
    <w:nsid w:val="7629674D"/>
    <w:multiLevelType w:val="multilevel"/>
    <w:tmpl w:val="87C4C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0">
    <w:nsid w:val="768F1BF7"/>
    <w:multiLevelType w:val="hybridMultilevel"/>
    <w:tmpl w:val="C43EF008"/>
    <w:lvl w:ilvl="0" w:tplc="19AC4B20">
      <w:start w:val="1"/>
      <w:numFmt w:val="decimal"/>
      <w:lvlText w:val="%1."/>
      <w:lvlJc w:val="left"/>
      <w:pPr>
        <w:ind w:left="947" w:hanging="360"/>
      </w:pPr>
      <w:rPr>
        <w:rFonts w:hint="default"/>
        <w:b w:val="0"/>
        <w:color w:val="2F5496" w:themeColor="accent1" w:themeShade="BF"/>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71">
    <w:nsid w:val="771C5031"/>
    <w:multiLevelType w:val="hybridMultilevel"/>
    <w:tmpl w:val="7AE62EB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72">
    <w:nsid w:val="776071DD"/>
    <w:multiLevelType w:val="hybridMultilevel"/>
    <w:tmpl w:val="DC60DE9E"/>
    <w:lvl w:ilvl="0" w:tplc="B7BE759A">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3">
    <w:nsid w:val="77A01359"/>
    <w:multiLevelType w:val="hybridMultilevel"/>
    <w:tmpl w:val="EE3C3958"/>
    <w:lvl w:ilvl="0" w:tplc="288A8746">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74">
    <w:nsid w:val="77D20898"/>
    <w:multiLevelType w:val="hybridMultilevel"/>
    <w:tmpl w:val="9C64484A"/>
    <w:lvl w:ilvl="0" w:tplc="04090005">
      <w:start w:val="1"/>
      <w:numFmt w:val="bullet"/>
      <w:lvlText w:val=""/>
      <w:lvlJc w:val="left"/>
      <w:pPr>
        <w:ind w:left="1080" w:hanging="360"/>
      </w:pPr>
      <w:rPr>
        <w:rFonts w:hint="default" w:ascii="Wingdings" w:hAnsi="Wingdings"/>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75">
    <w:nsid w:val="78662DCA"/>
    <w:multiLevelType w:val="hybridMultilevel"/>
    <w:tmpl w:val="CC9E454A"/>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76">
    <w:nsid w:val="78897CB0"/>
    <w:multiLevelType w:val="hybridMultilevel"/>
    <w:tmpl w:val="99221944"/>
    <w:lvl w:ilvl="0" w:tplc="3CE450C8">
      <w:start w:val="1"/>
      <w:numFmt w:val="decimal"/>
      <w:lvlText w:val="%1."/>
      <w:lvlJc w:val="left"/>
      <w:pPr>
        <w:ind w:left="1080" w:hanging="360"/>
      </w:pPr>
      <w:rPr>
        <w:rFonts w:asciiTheme="minorHAnsi" w:hAnsiTheme="minorHAnsi" w:eastAsiaTheme="minorHAnsi" w:cstheme="minorBidi"/>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7">
    <w:nsid w:val="78F069FD"/>
    <w:multiLevelType w:val="hybridMultilevel"/>
    <w:tmpl w:val="76FC2410"/>
    <w:lvl w:ilvl="0" w:tplc="A0F8B87A">
      <w:start w:val="5"/>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78">
    <w:nsid w:val="79093062"/>
    <w:multiLevelType w:val="hybridMultilevel"/>
    <w:tmpl w:val="BE9E68A0"/>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79">
    <w:nsid w:val="792B2853"/>
    <w:multiLevelType w:val="hybridMultilevel"/>
    <w:tmpl w:val="4F527D3A"/>
    <w:lvl w:ilvl="0" w:tplc="04090005">
      <w:start w:val="1"/>
      <w:numFmt w:val="bullet"/>
      <w:lvlText w:val=""/>
      <w:lvlJc w:val="left"/>
      <w:pPr>
        <w:ind w:left="1800" w:hanging="360"/>
      </w:pPr>
      <w:rPr>
        <w:rFonts w:hint="default" w:ascii="Wingdings" w:hAnsi="Wingdings"/>
      </w:rPr>
    </w:lvl>
    <w:lvl w:ilvl="1" w:tplc="04090003" w:tentative="1">
      <w:start w:val="1"/>
      <w:numFmt w:val="bullet"/>
      <w:lvlText w:val="o"/>
      <w:lvlJc w:val="left"/>
      <w:pPr>
        <w:ind w:left="2520" w:hanging="360"/>
      </w:pPr>
      <w:rPr>
        <w:rFonts w:hint="default" w:ascii="Courier New" w:hAnsi="Courier New" w:cs="Courier New"/>
      </w:rPr>
    </w:lvl>
    <w:lvl w:ilvl="2" w:tplc="04090005" w:tentative="1">
      <w:start w:val="1"/>
      <w:numFmt w:val="bullet"/>
      <w:lvlText w:val=""/>
      <w:lvlJc w:val="left"/>
      <w:pPr>
        <w:ind w:left="3240" w:hanging="360"/>
      </w:pPr>
      <w:rPr>
        <w:rFonts w:hint="default" w:ascii="Wingdings" w:hAnsi="Wingdings"/>
      </w:rPr>
    </w:lvl>
    <w:lvl w:ilvl="3" w:tplc="04090001" w:tentative="1">
      <w:start w:val="1"/>
      <w:numFmt w:val="bullet"/>
      <w:lvlText w:val=""/>
      <w:lvlJc w:val="left"/>
      <w:pPr>
        <w:ind w:left="3960" w:hanging="360"/>
      </w:pPr>
      <w:rPr>
        <w:rFonts w:hint="default" w:ascii="Symbol" w:hAnsi="Symbol"/>
      </w:rPr>
    </w:lvl>
    <w:lvl w:ilvl="4" w:tplc="04090003" w:tentative="1">
      <w:start w:val="1"/>
      <w:numFmt w:val="bullet"/>
      <w:lvlText w:val="o"/>
      <w:lvlJc w:val="left"/>
      <w:pPr>
        <w:ind w:left="4680" w:hanging="360"/>
      </w:pPr>
      <w:rPr>
        <w:rFonts w:hint="default" w:ascii="Courier New" w:hAnsi="Courier New" w:cs="Courier New"/>
      </w:rPr>
    </w:lvl>
    <w:lvl w:ilvl="5" w:tplc="04090005" w:tentative="1">
      <w:start w:val="1"/>
      <w:numFmt w:val="bullet"/>
      <w:lvlText w:val=""/>
      <w:lvlJc w:val="left"/>
      <w:pPr>
        <w:ind w:left="5400" w:hanging="360"/>
      </w:pPr>
      <w:rPr>
        <w:rFonts w:hint="default" w:ascii="Wingdings" w:hAnsi="Wingdings"/>
      </w:rPr>
    </w:lvl>
    <w:lvl w:ilvl="6" w:tplc="04090001" w:tentative="1">
      <w:start w:val="1"/>
      <w:numFmt w:val="bullet"/>
      <w:lvlText w:val=""/>
      <w:lvlJc w:val="left"/>
      <w:pPr>
        <w:ind w:left="6120" w:hanging="360"/>
      </w:pPr>
      <w:rPr>
        <w:rFonts w:hint="default" w:ascii="Symbol" w:hAnsi="Symbol"/>
      </w:rPr>
    </w:lvl>
    <w:lvl w:ilvl="7" w:tplc="04090003" w:tentative="1">
      <w:start w:val="1"/>
      <w:numFmt w:val="bullet"/>
      <w:lvlText w:val="o"/>
      <w:lvlJc w:val="left"/>
      <w:pPr>
        <w:ind w:left="6840" w:hanging="360"/>
      </w:pPr>
      <w:rPr>
        <w:rFonts w:hint="default" w:ascii="Courier New" w:hAnsi="Courier New" w:cs="Courier New"/>
      </w:rPr>
    </w:lvl>
    <w:lvl w:ilvl="8" w:tplc="04090005" w:tentative="1">
      <w:start w:val="1"/>
      <w:numFmt w:val="bullet"/>
      <w:lvlText w:val=""/>
      <w:lvlJc w:val="left"/>
      <w:pPr>
        <w:ind w:left="7560" w:hanging="360"/>
      </w:pPr>
      <w:rPr>
        <w:rFonts w:hint="default" w:ascii="Wingdings" w:hAnsi="Wingdings"/>
      </w:rPr>
    </w:lvl>
  </w:abstractNum>
  <w:abstractNum w:abstractNumId="380">
    <w:nsid w:val="79707E57"/>
    <w:multiLevelType w:val="multilevel"/>
    <w:tmpl w:val="8BBE92BE"/>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1">
    <w:nsid w:val="79F45AB0"/>
    <w:multiLevelType w:val="hybridMultilevel"/>
    <w:tmpl w:val="0DA27F5A"/>
    <w:lvl w:ilvl="0" w:tplc="FA8094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2">
    <w:nsid w:val="7A945363"/>
    <w:multiLevelType w:val="hybridMultilevel"/>
    <w:tmpl w:val="86C84B0C"/>
    <w:lvl w:ilvl="0" w:tplc="88523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3">
    <w:nsid w:val="7AE57696"/>
    <w:multiLevelType w:val="hybridMultilevel"/>
    <w:tmpl w:val="9D80C48A"/>
    <w:lvl w:ilvl="0" w:tplc="A0F8B87A">
      <w:start w:val="1"/>
      <w:numFmt w:val="bullet"/>
      <w:lvlText w:val="-"/>
      <w:lvlJc w:val="left"/>
      <w:pPr>
        <w:ind w:left="720" w:hanging="360"/>
      </w:pPr>
      <w:rPr>
        <w:rFonts w:hint="default" w:ascii="Calibri" w:hAnsi="Calibri" w:eastAsiaTheme="minorHAnsi" w:cstheme="minorBid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84">
    <w:nsid w:val="7B5253AB"/>
    <w:multiLevelType w:val="hybridMultilevel"/>
    <w:tmpl w:val="B8A06DB8"/>
    <w:lvl w:ilvl="0" w:tplc="ABB26EFA">
      <w:start w:val="1"/>
      <w:numFmt w:val="decimal"/>
      <w:lvlText w:val="%1."/>
      <w:lvlJc w:val="left"/>
      <w:pPr>
        <w:ind w:left="1080" w:hanging="360"/>
      </w:pPr>
      <w:rPr>
        <w:rFonts w:asciiTheme="minorHAnsi" w:hAnsiTheme="minorHAnsi" w:eastAsiaTheme="minorHAnsi" w:cstheme="minorBidi"/>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385">
    <w:nsid w:val="7B803515"/>
    <w:multiLevelType w:val="hybridMultilevel"/>
    <w:tmpl w:val="375C1AB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86">
    <w:nsid w:val="7B930EDB"/>
    <w:multiLevelType w:val="hybridMultilevel"/>
    <w:tmpl w:val="D1B835AE"/>
    <w:lvl w:ilvl="0" w:tplc="0980D8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7">
    <w:nsid w:val="7BA25513"/>
    <w:multiLevelType w:val="hybridMultilevel"/>
    <w:tmpl w:val="FC8644D0"/>
    <w:lvl w:ilvl="0" w:tplc="04090005">
      <w:start w:val="1"/>
      <w:numFmt w:val="bullet"/>
      <w:lvlText w:val=""/>
      <w:lvlJc w:val="left"/>
      <w:pPr>
        <w:ind w:left="947" w:hanging="360"/>
      </w:pPr>
      <w:rPr>
        <w:rFonts w:hint="default" w:ascii="Wingdings" w:hAnsi="Wingdings"/>
      </w:rPr>
    </w:lvl>
    <w:lvl w:ilvl="1" w:tplc="04090003" w:tentative="1">
      <w:start w:val="1"/>
      <w:numFmt w:val="bullet"/>
      <w:lvlText w:val="o"/>
      <w:lvlJc w:val="left"/>
      <w:pPr>
        <w:ind w:left="1667" w:hanging="360"/>
      </w:pPr>
      <w:rPr>
        <w:rFonts w:hint="default" w:ascii="Courier New" w:hAnsi="Courier New" w:cs="Courier New"/>
      </w:rPr>
    </w:lvl>
    <w:lvl w:ilvl="2" w:tplc="04090005" w:tentative="1">
      <w:start w:val="1"/>
      <w:numFmt w:val="bullet"/>
      <w:lvlText w:val=""/>
      <w:lvlJc w:val="left"/>
      <w:pPr>
        <w:ind w:left="2387" w:hanging="360"/>
      </w:pPr>
      <w:rPr>
        <w:rFonts w:hint="default" w:ascii="Wingdings" w:hAnsi="Wingdings"/>
      </w:rPr>
    </w:lvl>
    <w:lvl w:ilvl="3" w:tplc="04090001" w:tentative="1">
      <w:start w:val="1"/>
      <w:numFmt w:val="bullet"/>
      <w:lvlText w:val=""/>
      <w:lvlJc w:val="left"/>
      <w:pPr>
        <w:ind w:left="3107" w:hanging="360"/>
      </w:pPr>
      <w:rPr>
        <w:rFonts w:hint="default" w:ascii="Symbol" w:hAnsi="Symbol"/>
      </w:rPr>
    </w:lvl>
    <w:lvl w:ilvl="4" w:tplc="04090003" w:tentative="1">
      <w:start w:val="1"/>
      <w:numFmt w:val="bullet"/>
      <w:lvlText w:val="o"/>
      <w:lvlJc w:val="left"/>
      <w:pPr>
        <w:ind w:left="3827" w:hanging="360"/>
      </w:pPr>
      <w:rPr>
        <w:rFonts w:hint="default" w:ascii="Courier New" w:hAnsi="Courier New" w:cs="Courier New"/>
      </w:rPr>
    </w:lvl>
    <w:lvl w:ilvl="5" w:tplc="04090005" w:tentative="1">
      <w:start w:val="1"/>
      <w:numFmt w:val="bullet"/>
      <w:lvlText w:val=""/>
      <w:lvlJc w:val="left"/>
      <w:pPr>
        <w:ind w:left="4547" w:hanging="360"/>
      </w:pPr>
      <w:rPr>
        <w:rFonts w:hint="default" w:ascii="Wingdings" w:hAnsi="Wingdings"/>
      </w:rPr>
    </w:lvl>
    <w:lvl w:ilvl="6" w:tplc="04090001" w:tentative="1">
      <w:start w:val="1"/>
      <w:numFmt w:val="bullet"/>
      <w:lvlText w:val=""/>
      <w:lvlJc w:val="left"/>
      <w:pPr>
        <w:ind w:left="5267" w:hanging="360"/>
      </w:pPr>
      <w:rPr>
        <w:rFonts w:hint="default" w:ascii="Symbol" w:hAnsi="Symbol"/>
      </w:rPr>
    </w:lvl>
    <w:lvl w:ilvl="7" w:tplc="04090003" w:tentative="1">
      <w:start w:val="1"/>
      <w:numFmt w:val="bullet"/>
      <w:lvlText w:val="o"/>
      <w:lvlJc w:val="left"/>
      <w:pPr>
        <w:ind w:left="5987" w:hanging="360"/>
      </w:pPr>
      <w:rPr>
        <w:rFonts w:hint="default" w:ascii="Courier New" w:hAnsi="Courier New" w:cs="Courier New"/>
      </w:rPr>
    </w:lvl>
    <w:lvl w:ilvl="8" w:tplc="04090005" w:tentative="1">
      <w:start w:val="1"/>
      <w:numFmt w:val="bullet"/>
      <w:lvlText w:val=""/>
      <w:lvlJc w:val="left"/>
      <w:pPr>
        <w:ind w:left="6707" w:hanging="360"/>
      </w:pPr>
      <w:rPr>
        <w:rFonts w:hint="default" w:ascii="Wingdings" w:hAnsi="Wingdings"/>
      </w:rPr>
    </w:lvl>
  </w:abstractNum>
  <w:abstractNum w:abstractNumId="388">
    <w:nsid w:val="7BD5763C"/>
    <w:multiLevelType w:val="hybridMultilevel"/>
    <w:tmpl w:val="A2B45308"/>
    <w:lvl w:ilvl="0" w:tplc="5F98E6F4">
      <w:start w:val="1"/>
      <w:numFmt w:val="decimal"/>
      <w:lvlText w:val="%1."/>
      <w:lvlJc w:val="left"/>
      <w:pPr>
        <w:ind w:left="947" w:hanging="360"/>
      </w:pPr>
      <w:rPr>
        <w:rFonts w:hint="default"/>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89">
    <w:nsid w:val="7BD60C8E"/>
    <w:multiLevelType w:val="hybridMultilevel"/>
    <w:tmpl w:val="7A6632DA"/>
    <w:lvl w:ilvl="0" w:tplc="FDB6B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0">
    <w:nsid w:val="7C23252F"/>
    <w:multiLevelType w:val="multilevel"/>
    <w:tmpl w:val="1B724792"/>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1">
    <w:nsid w:val="7CA05C23"/>
    <w:multiLevelType w:val="hybridMultilevel"/>
    <w:tmpl w:val="EBCA698A"/>
    <w:lvl w:ilvl="0" w:tplc="04090005">
      <w:start w:val="1"/>
      <w:numFmt w:val="bullet"/>
      <w:lvlText w:val=""/>
      <w:lvlJc w:val="left"/>
      <w:pPr>
        <w:ind w:left="1440" w:hanging="360"/>
      </w:pPr>
      <w:rPr>
        <w:rFonts w:hint="default" w:ascii="Wingdings" w:hAnsi="Wingdings"/>
      </w:rPr>
    </w:lvl>
    <w:lvl w:ilvl="1" w:tplc="04090003">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92">
    <w:nsid w:val="7CC142F8"/>
    <w:multiLevelType w:val="hybridMultilevel"/>
    <w:tmpl w:val="D2C2ED44"/>
    <w:lvl w:ilvl="0" w:tplc="EC82BC3E">
      <w:numFmt w:val="bullet"/>
      <w:lvlText w:val="-"/>
      <w:lvlJc w:val="left"/>
      <w:pPr>
        <w:ind w:left="720" w:hanging="360"/>
      </w:pPr>
      <w:rPr>
        <w:rFonts w:hint="default" w:ascii="Calibri" w:hAnsi="Calibri" w:eastAsiaTheme="minorHAnsi" w:cstheme="minorBidi"/>
        <w:color w:val="000000" w:themeColor="text1"/>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3">
    <w:nsid w:val="7DA445B4"/>
    <w:multiLevelType w:val="hybridMultilevel"/>
    <w:tmpl w:val="A31AB25A"/>
    <w:lvl w:ilvl="0" w:tplc="04090005">
      <w:start w:val="1"/>
      <w:numFmt w:val="bullet"/>
      <w:lvlText w:val=""/>
      <w:lvlJc w:val="left"/>
      <w:pPr>
        <w:ind w:left="1307" w:hanging="360"/>
      </w:pPr>
      <w:rPr>
        <w:rFonts w:hint="default" w:ascii="Wingdings" w:hAnsi="Wingdings"/>
      </w:rPr>
    </w:lvl>
    <w:lvl w:ilvl="1" w:tplc="04090005">
      <w:start w:val="1"/>
      <w:numFmt w:val="bullet"/>
      <w:lvlText w:val=""/>
      <w:lvlJc w:val="left"/>
      <w:pPr>
        <w:ind w:left="2027" w:hanging="360"/>
      </w:pPr>
      <w:rPr>
        <w:rFonts w:hint="default" w:ascii="Wingdings" w:hAnsi="Wingdings"/>
      </w:rPr>
    </w:lvl>
    <w:lvl w:ilvl="2" w:tplc="04090005" w:tentative="1">
      <w:start w:val="1"/>
      <w:numFmt w:val="bullet"/>
      <w:lvlText w:val=""/>
      <w:lvlJc w:val="left"/>
      <w:pPr>
        <w:ind w:left="2747" w:hanging="360"/>
      </w:pPr>
      <w:rPr>
        <w:rFonts w:hint="default" w:ascii="Wingdings" w:hAnsi="Wingdings"/>
      </w:rPr>
    </w:lvl>
    <w:lvl w:ilvl="3" w:tplc="04090001" w:tentative="1">
      <w:start w:val="1"/>
      <w:numFmt w:val="bullet"/>
      <w:lvlText w:val=""/>
      <w:lvlJc w:val="left"/>
      <w:pPr>
        <w:ind w:left="3467" w:hanging="360"/>
      </w:pPr>
      <w:rPr>
        <w:rFonts w:hint="default" w:ascii="Symbol" w:hAnsi="Symbol"/>
      </w:rPr>
    </w:lvl>
    <w:lvl w:ilvl="4" w:tplc="04090003" w:tentative="1">
      <w:start w:val="1"/>
      <w:numFmt w:val="bullet"/>
      <w:lvlText w:val="o"/>
      <w:lvlJc w:val="left"/>
      <w:pPr>
        <w:ind w:left="4187" w:hanging="360"/>
      </w:pPr>
      <w:rPr>
        <w:rFonts w:hint="default" w:ascii="Courier New" w:hAnsi="Courier New" w:cs="Courier New"/>
      </w:rPr>
    </w:lvl>
    <w:lvl w:ilvl="5" w:tplc="04090005" w:tentative="1">
      <w:start w:val="1"/>
      <w:numFmt w:val="bullet"/>
      <w:lvlText w:val=""/>
      <w:lvlJc w:val="left"/>
      <w:pPr>
        <w:ind w:left="4907" w:hanging="360"/>
      </w:pPr>
      <w:rPr>
        <w:rFonts w:hint="default" w:ascii="Wingdings" w:hAnsi="Wingdings"/>
      </w:rPr>
    </w:lvl>
    <w:lvl w:ilvl="6" w:tplc="04090001" w:tentative="1">
      <w:start w:val="1"/>
      <w:numFmt w:val="bullet"/>
      <w:lvlText w:val=""/>
      <w:lvlJc w:val="left"/>
      <w:pPr>
        <w:ind w:left="5627" w:hanging="360"/>
      </w:pPr>
      <w:rPr>
        <w:rFonts w:hint="default" w:ascii="Symbol" w:hAnsi="Symbol"/>
      </w:rPr>
    </w:lvl>
    <w:lvl w:ilvl="7" w:tplc="04090003" w:tentative="1">
      <w:start w:val="1"/>
      <w:numFmt w:val="bullet"/>
      <w:lvlText w:val="o"/>
      <w:lvlJc w:val="left"/>
      <w:pPr>
        <w:ind w:left="6347" w:hanging="360"/>
      </w:pPr>
      <w:rPr>
        <w:rFonts w:hint="default" w:ascii="Courier New" w:hAnsi="Courier New" w:cs="Courier New"/>
      </w:rPr>
    </w:lvl>
    <w:lvl w:ilvl="8" w:tplc="04090005" w:tentative="1">
      <w:start w:val="1"/>
      <w:numFmt w:val="bullet"/>
      <w:lvlText w:val=""/>
      <w:lvlJc w:val="left"/>
      <w:pPr>
        <w:ind w:left="7067" w:hanging="360"/>
      </w:pPr>
      <w:rPr>
        <w:rFonts w:hint="default" w:ascii="Wingdings" w:hAnsi="Wingdings"/>
      </w:rPr>
    </w:lvl>
  </w:abstractNum>
  <w:abstractNum w:abstractNumId="394">
    <w:nsid w:val="7DDA6336"/>
    <w:multiLevelType w:val="hybridMultilevel"/>
    <w:tmpl w:val="AA88C1E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395">
    <w:nsid w:val="7E0A0D6D"/>
    <w:multiLevelType w:val="hybridMultilevel"/>
    <w:tmpl w:val="F9A029F2"/>
    <w:lvl w:ilvl="0" w:tplc="EC287F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6">
    <w:nsid w:val="7E9C7BF3"/>
    <w:multiLevelType w:val="hybridMultilevel"/>
    <w:tmpl w:val="AF2C9C1E"/>
    <w:lvl w:ilvl="0" w:tplc="FDB6B8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7">
    <w:nsid w:val="7EA25F38"/>
    <w:multiLevelType w:val="hybridMultilevel"/>
    <w:tmpl w:val="ECE4677A"/>
    <w:lvl w:ilvl="0" w:tplc="2F9A6D56">
      <w:start w:val="1"/>
      <w:numFmt w:val="decimal"/>
      <w:lvlText w:val="%1."/>
      <w:lvlJc w:val="left"/>
      <w:pPr>
        <w:ind w:left="947" w:hanging="360"/>
      </w:pPr>
      <w:rPr>
        <w:rFonts w:hint="default"/>
        <w:b w:val="0"/>
        <w:color w:val="1F3864" w:themeColor="accent1" w:themeShade="80"/>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398">
    <w:nsid w:val="7F3E3392"/>
    <w:multiLevelType w:val="hybridMultilevel"/>
    <w:tmpl w:val="764EF41E"/>
    <w:lvl w:ilvl="0" w:tplc="AD320794">
      <w:start w:val="1"/>
      <w:numFmt w:val="decimal"/>
      <w:lvlText w:val="%1."/>
      <w:lvlJc w:val="left"/>
      <w:pPr>
        <w:ind w:left="1080" w:hanging="360"/>
      </w:pPr>
      <w:rPr>
        <w:rFonts w:hint="default"/>
        <w:color w:val="1F3864" w:themeColor="accent1" w:themeShade="8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9">
    <w:nsid w:val="7F7339D2"/>
    <w:multiLevelType w:val="hybridMultilevel"/>
    <w:tmpl w:val="F8AA1F9E"/>
    <w:lvl w:ilvl="0" w:tplc="04090005">
      <w:start w:val="1"/>
      <w:numFmt w:val="bullet"/>
      <w:lvlText w:val=""/>
      <w:lvlJc w:val="left"/>
      <w:pPr>
        <w:ind w:left="1440" w:hanging="360"/>
      </w:pPr>
      <w:rPr>
        <w:rFonts w:hint="default" w:ascii="Wingdings" w:hAnsi="Wingdings"/>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00">
    <w:nsid w:val="7F8A33BC"/>
    <w:multiLevelType w:val="multilevel"/>
    <w:tmpl w:val="CA84E5EE"/>
    <w:lvl w:ilvl="0">
      <w:numFmt w:val="bullet"/>
      <w:lvlText w:val="-"/>
      <w:lvlJc w:val="left"/>
      <w:pPr>
        <w:ind w:left="720" w:hanging="360"/>
      </w:pPr>
      <w:rPr>
        <w:rFonts w:hint="default" w:ascii="Calibri" w:hAnsi="Calibri" w:eastAsiaTheme="minorHAnsi" w:cstheme="minorBidi"/>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1">
    <w:nsid w:val="7F9F5D52"/>
    <w:multiLevelType w:val="multilevel"/>
    <w:tmpl w:val="B420D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36"/>
  </w:num>
  <w:num w:numId="3">
    <w:abstractNumId w:val="257"/>
  </w:num>
  <w:num w:numId="4">
    <w:abstractNumId w:val="308"/>
  </w:num>
  <w:num w:numId="5">
    <w:abstractNumId w:val="227"/>
  </w:num>
  <w:num w:numId="6">
    <w:abstractNumId w:val="136"/>
  </w:num>
  <w:num w:numId="7">
    <w:abstractNumId w:val="371"/>
  </w:num>
  <w:num w:numId="8">
    <w:abstractNumId w:val="363"/>
  </w:num>
  <w:num w:numId="9">
    <w:abstractNumId w:val="101"/>
  </w:num>
  <w:num w:numId="10">
    <w:abstractNumId w:val="347"/>
  </w:num>
  <w:num w:numId="11">
    <w:abstractNumId w:val="374"/>
  </w:num>
  <w:num w:numId="12">
    <w:abstractNumId w:val="318"/>
  </w:num>
  <w:num w:numId="13">
    <w:abstractNumId w:val="251"/>
  </w:num>
  <w:num w:numId="14">
    <w:abstractNumId w:val="87"/>
  </w:num>
  <w:num w:numId="15">
    <w:abstractNumId w:val="283"/>
  </w:num>
  <w:num w:numId="16">
    <w:abstractNumId w:val="121"/>
  </w:num>
  <w:num w:numId="17">
    <w:abstractNumId w:val="313"/>
  </w:num>
  <w:num w:numId="18">
    <w:abstractNumId w:val="269"/>
  </w:num>
  <w:num w:numId="19">
    <w:abstractNumId w:val="69"/>
  </w:num>
  <w:num w:numId="20">
    <w:abstractNumId w:val="99"/>
  </w:num>
  <w:num w:numId="21">
    <w:abstractNumId w:val="118"/>
  </w:num>
  <w:num w:numId="22">
    <w:abstractNumId w:val="53"/>
  </w:num>
  <w:num w:numId="23">
    <w:abstractNumId w:val="279"/>
  </w:num>
  <w:num w:numId="24">
    <w:abstractNumId w:val="383"/>
  </w:num>
  <w:num w:numId="25">
    <w:abstractNumId w:val="75"/>
  </w:num>
  <w:num w:numId="26">
    <w:abstractNumId w:val="291"/>
  </w:num>
  <w:num w:numId="27">
    <w:abstractNumId w:val="161"/>
  </w:num>
  <w:num w:numId="28">
    <w:abstractNumId w:val="235"/>
  </w:num>
  <w:num w:numId="29">
    <w:abstractNumId w:val="9"/>
  </w:num>
  <w:num w:numId="30">
    <w:abstractNumId w:val="356"/>
  </w:num>
  <w:num w:numId="31">
    <w:abstractNumId w:val="174"/>
  </w:num>
  <w:num w:numId="32">
    <w:abstractNumId w:val="42"/>
  </w:num>
  <w:num w:numId="33">
    <w:abstractNumId w:val="92"/>
  </w:num>
  <w:num w:numId="34">
    <w:abstractNumId w:val="106"/>
  </w:num>
  <w:num w:numId="35">
    <w:abstractNumId w:val="29"/>
  </w:num>
  <w:num w:numId="36">
    <w:abstractNumId w:val="343"/>
  </w:num>
  <w:num w:numId="37">
    <w:abstractNumId w:val="382"/>
  </w:num>
  <w:num w:numId="38">
    <w:abstractNumId w:val="213"/>
  </w:num>
  <w:num w:numId="39">
    <w:abstractNumId w:val="78"/>
  </w:num>
  <w:num w:numId="40">
    <w:abstractNumId w:val="33"/>
  </w:num>
  <w:num w:numId="41">
    <w:abstractNumId w:val="197"/>
  </w:num>
  <w:num w:numId="42">
    <w:abstractNumId w:val="188"/>
  </w:num>
  <w:num w:numId="43">
    <w:abstractNumId w:val="231"/>
  </w:num>
  <w:num w:numId="44">
    <w:abstractNumId w:val="154"/>
  </w:num>
  <w:num w:numId="45">
    <w:abstractNumId w:val="1"/>
  </w:num>
  <w:num w:numId="46">
    <w:abstractNumId w:val="317"/>
  </w:num>
  <w:num w:numId="47">
    <w:abstractNumId w:val="193"/>
  </w:num>
  <w:num w:numId="48">
    <w:abstractNumId w:val="237"/>
  </w:num>
  <w:num w:numId="49">
    <w:abstractNumId w:val="332"/>
  </w:num>
  <w:num w:numId="50">
    <w:abstractNumId w:val="335"/>
  </w:num>
  <w:num w:numId="51">
    <w:abstractNumId w:val="140"/>
  </w:num>
  <w:num w:numId="52">
    <w:abstractNumId w:val="252"/>
  </w:num>
  <w:num w:numId="53">
    <w:abstractNumId w:val="39"/>
  </w:num>
  <w:num w:numId="54">
    <w:abstractNumId w:val="169"/>
  </w:num>
  <w:num w:numId="55">
    <w:abstractNumId w:val="180"/>
  </w:num>
  <w:num w:numId="56">
    <w:abstractNumId w:val="338"/>
  </w:num>
  <w:num w:numId="57">
    <w:abstractNumId w:val="254"/>
  </w:num>
  <w:num w:numId="58">
    <w:abstractNumId w:val="27"/>
  </w:num>
  <w:num w:numId="59">
    <w:abstractNumId w:val="156"/>
  </w:num>
  <w:num w:numId="60">
    <w:abstractNumId w:val="34"/>
  </w:num>
  <w:num w:numId="61">
    <w:abstractNumId w:val="210"/>
  </w:num>
  <w:num w:numId="62">
    <w:abstractNumId w:val="124"/>
  </w:num>
  <w:num w:numId="63">
    <w:abstractNumId w:val="256"/>
  </w:num>
  <w:num w:numId="64">
    <w:abstractNumId w:val="209"/>
  </w:num>
  <w:num w:numId="65">
    <w:abstractNumId w:val="110"/>
  </w:num>
  <w:num w:numId="66">
    <w:abstractNumId w:val="151"/>
  </w:num>
  <w:num w:numId="67">
    <w:abstractNumId w:val="249"/>
  </w:num>
  <w:num w:numId="68">
    <w:abstractNumId w:val="24"/>
  </w:num>
  <w:num w:numId="69">
    <w:abstractNumId w:val="131"/>
  </w:num>
  <w:num w:numId="70">
    <w:abstractNumId w:val="253"/>
  </w:num>
  <w:num w:numId="71">
    <w:abstractNumId w:val="167"/>
  </w:num>
  <w:num w:numId="72">
    <w:abstractNumId w:val="264"/>
  </w:num>
  <w:num w:numId="73">
    <w:abstractNumId w:val="16"/>
  </w:num>
  <w:num w:numId="74">
    <w:abstractNumId w:val="305"/>
  </w:num>
  <w:num w:numId="75">
    <w:abstractNumId w:val="377"/>
  </w:num>
  <w:num w:numId="76">
    <w:abstractNumId w:val="281"/>
  </w:num>
  <w:num w:numId="77">
    <w:abstractNumId w:val="334"/>
  </w:num>
  <w:num w:numId="78">
    <w:abstractNumId w:val="381"/>
  </w:num>
  <w:num w:numId="79">
    <w:abstractNumId w:val="384"/>
  </w:num>
  <w:num w:numId="80">
    <w:abstractNumId w:val="66"/>
  </w:num>
  <w:num w:numId="81">
    <w:abstractNumId w:val="399"/>
  </w:num>
  <w:num w:numId="82">
    <w:abstractNumId w:val="298"/>
  </w:num>
  <w:num w:numId="83">
    <w:abstractNumId w:val="294"/>
  </w:num>
  <w:num w:numId="84">
    <w:abstractNumId w:val="119"/>
  </w:num>
  <w:num w:numId="85">
    <w:abstractNumId w:val="290"/>
  </w:num>
  <w:num w:numId="86">
    <w:abstractNumId w:val="25"/>
  </w:num>
  <w:num w:numId="87">
    <w:abstractNumId w:val="155"/>
  </w:num>
  <w:num w:numId="88">
    <w:abstractNumId w:val="192"/>
  </w:num>
  <w:num w:numId="89">
    <w:abstractNumId w:val="220"/>
  </w:num>
  <w:num w:numId="90">
    <w:abstractNumId w:val="389"/>
  </w:num>
  <w:num w:numId="91">
    <w:abstractNumId w:val="152"/>
  </w:num>
  <w:num w:numId="92">
    <w:abstractNumId w:val="243"/>
  </w:num>
  <w:num w:numId="93">
    <w:abstractNumId w:val="378"/>
  </w:num>
  <w:num w:numId="94">
    <w:abstractNumId w:val="325"/>
  </w:num>
  <w:num w:numId="95">
    <w:abstractNumId w:val="353"/>
  </w:num>
  <w:num w:numId="96">
    <w:abstractNumId w:val="68"/>
  </w:num>
  <w:num w:numId="97">
    <w:abstractNumId w:val="175"/>
  </w:num>
  <w:num w:numId="98">
    <w:abstractNumId w:val="376"/>
  </w:num>
  <w:num w:numId="99">
    <w:abstractNumId w:val="255"/>
  </w:num>
  <w:num w:numId="100">
    <w:abstractNumId w:val="366"/>
  </w:num>
  <w:num w:numId="101">
    <w:abstractNumId w:val="37"/>
  </w:num>
  <w:num w:numId="102">
    <w:abstractNumId w:val="163"/>
  </w:num>
  <w:num w:numId="103">
    <w:abstractNumId w:val="100"/>
  </w:num>
  <w:num w:numId="104">
    <w:abstractNumId w:val="342"/>
  </w:num>
  <w:num w:numId="105">
    <w:abstractNumId w:val="94"/>
  </w:num>
  <w:num w:numId="106">
    <w:abstractNumId w:val="3"/>
  </w:num>
  <w:num w:numId="107">
    <w:abstractNumId w:val="337"/>
  </w:num>
  <w:num w:numId="108">
    <w:abstractNumId w:val="222"/>
  </w:num>
  <w:num w:numId="109">
    <w:abstractNumId w:val="64"/>
  </w:num>
  <w:num w:numId="110">
    <w:abstractNumId w:val="271"/>
  </w:num>
  <w:num w:numId="111">
    <w:abstractNumId w:val="240"/>
  </w:num>
  <w:num w:numId="112">
    <w:abstractNumId w:val="113"/>
  </w:num>
  <w:num w:numId="113">
    <w:abstractNumId w:val="104"/>
  </w:num>
  <w:num w:numId="114">
    <w:abstractNumId w:val="145"/>
  </w:num>
  <w:num w:numId="115">
    <w:abstractNumId w:val="62"/>
  </w:num>
  <w:num w:numId="116">
    <w:abstractNumId w:val="21"/>
  </w:num>
  <w:num w:numId="117">
    <w:abstractNumId w:val="132"/>
  </w:num>
  <w:num w:numId="118">
    <w:abstractNumId w:val="97"/>
  </w:num>
  <w:num w:numId="119">
    <w:abstractNumId w:val="360"/>
  </w:num>
  <w:num w:numId="120">
    <w:abstractNumId w:val="55"/>
  </w:num>
  <w:num w:numId="121">
    <w:abstractNumId w:val="309"/>
  </w:num>
  <w:num w:numId="122">
    <w:abstractNumId w:val="239"/>
  </w:num>
  <w:num w:numId="123">
    <w:abstractNumId w:val="396"/>
  </w:num>
  <w:num w:numId="124">
    <w:abstractNumId w:val="148"/>
  </w:num>
  <w:num w:numId="125">
    <w:abstractNumId w:val="134"/>
  </w:num>
  <w:num w:numId="126">
    <w:abstractNumId w:val="166"/>
  </w:num>
  <w:num w:numId="127">
    <w:abstractNumId w:val="349"/>
  </w:num>
  <w:num w:numId="128">
    <w:abstractNumId w:val="358"/>
  </w:num>
  <w:num w:numId="129">
    <w:abstractNumId w:val="31"/>
  </w:num>
  <w:num w:numId="130">
    <w:abstractNumId w:val="296"/>
  </w:num>
  <w:num w:numId="131">
    <w:abstractNumId w:val="385"/>
  </w:num>
  <w:num w:numId="132">
    <w:abstractNumId w:val="275"/>
  </w:num>
  <w:num w:numId="133">
    <w:abstractNumId w:val="17"/>
  </w:num>
  <w:num w:numId="134">
    <w:abstractNumId w:val="386"/>
  </w:num>
  <w:num w:numId="135">
    <w:abstractNumId w:val="394"/>
  </w:num>
  <w:num w:numId="136">
    <w:abstractNumId w:val="201"/>
  </w:num>
  <w:num w:numId="137">
    <w:abstractNumId w:val="223"/>
  </w:num>
  <w:num w:numId="138">
    <w:abstractNumId w:val="241"/>
  </w:num>
  <w:num w:numId="139">
    <w:abstractNumId w:val="246"/>
  </w:num>
  <w:num w:numId="140">
    <w:abstractNumId w:val="40"/>
  </w:num>
  <w:num w:numId="141">
    <w:abstractNumId w:val="182"/>
  </w:num>
  <w:num w:numId="142">
    <w:abstractNumId w:val="149"/>
  </w:num>
  <w:num w:numId="143">
    <w:abstractNumId w:val="292"/>
  </w:num>
  <w:num w:numId="144">
    <w:abstractNumId w:val="58"/>
  </w:num>
  <w:num w:numId="145">
    <w:abstractNumId w:val="311"/>
  </w:num>
  <w:num w:numId="146">
    <w:abstractNumId w:val="225"/>
  </w:num>
  <w:num w:numId="147">
    <w:abstractNumId w:val="90"/>
  </w:num>
  <w:num w:numId="148">
    <w:abstractNumId w:val="206"/>
  </w:num>
  <w:num w:numId="149">
    <w:abstractNumId w:val="284"/>
  </w:num>
  <w:num w:numId="150">
    <w:abstractNumId w:val="293"/>
  </w:num>
  <w:num w:numId="151">
    <w:abstractNumId w:val="301"/>
  </w:num>
  <w:num w:numId="152">
    <w:abstractNumId w:val="200"/>
  </w:num>
  <w:num w:numId="153">
    <w:abstractNumId w:val="147"/>
  </w:num>
  <w:num w:numId="154">
    <w:abstractNumId w:val="203"/>
  </w:num>
  <w:num w:numId="155">
    <w:abstractNumId w:val="390"/>
  </w:num>
  <w:num w:numId="156">
    <w:abstractNumId w:val="115"/>
  </w:num>
  <w:num w:numId="157">
    <w:abstractNumId w:val="214"/>
  </w:num>
  <w:num w:numId="158">
    <w:abstractNumId w:val="282"/>
  </w:num>
  <w:num w:numId="159">
    <w:abstractNumId w:val="2"/>
  </w:num>
  <w:num w:numId="160">
    <w:abstractNumId w:val="288"/>
  </w:num>
  <w:num w:numId="161">
    <w:abstractNumId w:val="125"/>
  </w:num>
  <w:num w:numId="162">
    <w:abstractNumId w:val="217"/>
  </w:num>
  <w:num w:numId="163">
    <w:abstractNumId w:val="270"/>
  </w:num>
  <w:num w:numId="164">
    <w:abstractNumId w:val="105"/>
  </w:num>
  <w:num w:numId="165">
    <w:abstractNumId w:val="263"/>
  </w:num>
  <w:num w:numId="166">
    <w:abstractNumId w:val="232"/>
  </w:num>
  <w:num w:numId="167">
    <w:abstractNumId w:val="321"/>
  </w:num>
  <w:num w:numId="168">
    <w:abstractNumId w:val="80"/>
    <w:lvlOverride w:ilvl="0">
      <w:lvl w:ilvl="0">
        <w:numFmt w:val="bullet"/>
        <w:lvlText w:val=""/>
        <w:lvlJc w:val="left"/>
        <w:pPr>
          <w:tabs>
            <w:tab w:val="num" w:pos="720"/>
          </w:tabs>
          <w:ind w:left="720" w:hanging="360"/>
        </w:pPr>
        <w:rPr>
          <w:rFonts w:hint="default" w:ascii="Wingdings" w:hAnsi="Wingdings"/>
          <w:sz w:val="20"/>
        </w:rPr>
      </w:lvl>
    </w:lvlOverride>
  </w:num>
  <w:num w:numId="169">
    <w:abstractNumId w:val="297"/>
    <w:lvlOverride w:ilvl="0">
      <w:lvl w:ilvl="0">
        <w:numFmt w:val="bullet"/>
        <w:lvlText w:val=""/>
        <w:lvlJc w:val="left"/>
        <w:pPr>
          <w:tabs>
            <w:tab w:val="num" w:pos="720"/>
          </w:tabs>
          <w:ind w:left="720" w:hanging="360"/>
        </w:pPr>
        <w:rPr>
          <w:rFonts w:hint="default" w:ascii="Wingdings" w:hAnsi="Wingdings"/>
          <w:sz w:val="20"/>
        </w:rPr>
      </w:lvl>
    </w:lvlOverride>
  </w:num>
  <w:num w:numId="170">
    <w:abstractNumId w:val="117"/>
  </w:num>
  <w:num w:numId="171">
    <w:abstractNumId w:val="351"/>
  </w:num>
  <w:num w:numId="172">
    <w:abstractNumId w:val="303"/>
  </w:num>
  <w:num w:numId="173">
    <w:abstractNumId w:val="319"/>
  </w:num>
  <w:num w:numId="174">
    <w:abstractNumId w:val="88"/>
    <w:lvlOverride w:ilvl="0">
      <w:lvl w:ilvl="0">
        <w:numFmt w:val="bullet"/>
        <w:lvlText w:val=""/>
        <w:lvlJc w:val="left"/>
        <w:pPr>
          <w:tabs>
            <w:tab w:val="num" w:pos="720"/>
          </w:tabs>
          <w:ind w:left="720" w:hanging="360"/>
        </w:pPr>
        <w:rPr>
          <w:rFonts w:hint="default" w:ascii="Wingdings" w:hAnsi="Wingdings"/>
          <w:sz w:val="20"/>
        </w:rPr>
      </w:lvl>
    </w:lvlOverride>
  </w:num>
  <w:num w:numId="175">
    <w:abstractNumId w:val="0"/>
  </w:num>
  <w:num w:numId="176">
    <w:abstractNumId w:val="77"/>
  </w:num>
  <w:num w:numId="177">
    <w:abstractNumId w:val="316"/>
  </w:num>
  <w:num w:numId="178">
    <w:abstractNumId w:val="369"/>
  </w:num>
  <w:num w:numId="179">
    <w:abstractNumId w:val="228"/>
    <w:lvlOverride w:ilvl="0">
      <w:lvl w:ilvl="0">
        <w:numFmt w:val="decimal"/>
        <w:lvlText w:val="%1."/>
        <w:lvlJc w:val="left"/>
      </w:lvl>
    </w:lvlOverride>
    <w:lvlOverride w:ilvl="1">
      <w:lvl w:ilvl="1">
        <w:start w:val="1"/>
        <w:numFmt w:val="decimal"/>
        <w:lvlText w:val="%2."/>
        <w:lvlJc w:val="left"/>
        <w:pPr>
          <w:tabs>
            <w:tab w:val="num" w:pos="1440"/>
          </w:tabs>
          <w:ind w:left="1440" w:hanging="360"/>
        </w:p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80">
    <w:abstractNumId w:val="400"/>
  </w:num>
  <w:num w:numId="181">
    <w:abstractNumId w:val="250"/>
  </w:num>
  <w:num w:numId="182">
    <w:abstractNumId w:val="287"/>
  </w:num>
  <w:num w:numId="183">
    <w:abstractNumId w:val="153"/>
  </w:num>
  <w:num w:numId="184">
    <w:abstractNumId w:val="179"/>
  </w:num>
  <w:num w:numId="185">
    <w:abstractNumId w:val="164"/>
    <w:lvlOverride w:ilvl="0">
      <w:lvl w:ilvl="0">
        <w:numFmt w:val="bullet"/>
        <w:lvlText w:val=""/>
        <w:lvlJc w:val="left"/>
        <w:pPr>
          <w:tabs>
            <w:tab w:val="num" w:pos="720"/>
          </w:tabs>
          <w:ind w:left="720" w:hanging="360"/>
        </w:pPr>
        <w:rPr>
          <w:rFonts w:hint="default" w:ascii="Wingdings" w:hAnsi="Wingdings"/>
          <w:sz w:val="20"/>
        </w:rPr>
      </w:lvl>
    </w:lvlOverride>
  </w:num>
  <w:num w:numId="186">
    <w:abstractNumId w:val="274"/>
  </w:num>
  <w:num w:numId="187">
    <w:abstractNumId w:val="86"/>
  </w:num>
  <w:num w:numId="188">
    <w:abstractNumId w:val="260"/>
  </w:num>
  <w:num w:numId="189">
    <w:abstractNumId w:val="6"/>
  </w:num>
  <w:num w:numId="190">
    <w:abstractNumId w:val="380"/>
  </w:num>
  <w:num w:numId="191">
    <w:abstractNumId w:val="234"/>
  </w:num>
  <w:num w:numId="192">
    <w:abstractNumId w:val="112"/>
  </w:num>
  <w:num w:numId="193">
    <w:abstractNumId w:val="401"/>
  </w:num>
  <w:num w:numId="194">
    <w:abstractNumId w:val="114"/>
  </w:num>
  <w:num w:numId="195">
    <w:abstractNumId w:val="162"/>
  </w:num>
  <w:num w:numId="196">
    <w:abstractNumId w:val="73"/>
  </w:num>
  <w:num w:numId="197">
    <w:abstractNumId w:val="276"/>
  </w:num>
  <w:num w:numId="198">
    <w:abstractNumId w:val="204"/>
  </w:num>
  <w:num w:numId="199">
    <w:abstractNumId w:val="280"/>
  </w:num>
  <w:num w:numId="200">
    <w:abstractNumId w:val="221"/>
  </w:num>
  <w:num w:numId="201">
    <w:abstractNumId w:val="248"/>
  </w:num>
  <w:num w:numId="202">
    <w:abstractNumId w:val="195"/>
  </w:num>
  <w:num w:numId="203">
    <w:abstractNumId w:val="85"/>
  </w:num>
  <w:num w:numId="204">
    <w:abstractNumId w:val="189"/>
  </w:num>
  <w:num w:numId="205">
    <w:abstractNumId w:val="71"/>
  </w:num>
  <w:num w:numId="206">
    <w:abstractNumId w:val="7"/>
  </w:num>
  <w:num w:numId="207">
    <w:abstractNumId w:val="95"/>
  </w:num>
  <w:num w:numId="208">
    <w:abstractNumId w:val="173"/>
  </w:num>
  <w:num w:numId="209">
    <w:abstractNumId w:val="50"/>
  </w:num>
  <w:num w:numId="210">
    <w:abstractNumId w:val="120"/>
  </w:num>
  <w:num w:numId="211">
    <w:abstractNumId w:val="168"/>
  </w:num>
  <w:num w:numId="212">
    <w:abstractNumId w:val="261"/>
  </w:num>
  <w:num w:numId="213">
    <w:abstractNumId w:val="245"/>
  </w:num>
  <w:num w:numId="214">
    <w:abstractNumId w:val="190"/>
  </w:num>
  <w:num w:numId="215">
    <w:abstractNumId w:val="224"/>
  </w:num>
  <w:num w:numId="216">
    <w:abstractNumId w:val="56"/>
  </w:num>
  <w:num w:numId="217">
    <w:abstractNumId w:val="139"/>
  </w:num>
  <w:num w:numId="218">
    <w:abstractNumId w:val="212"/>
  </w:num>
  <w:num w:numId="219">
    <w:abstractNumId w:val="102"/>
  </w:num>
  <w:num w:numId="220">
    <w:abstractNumId w:val="26"/>
  </w:num>
  <w:num w:numId="221">
    <w:abstractNumId w:val="187"/>
  </w:num>
  <w:num w:numId="222">
    <w:abstractNumId w:val="198"/>
  </w:num>
  <w:num w:numId="223">
    <w:abstractNumId w:val="22"/>
  </w:num>
  <w:num w:numId="224">
    <w:abstractNumId w:val="8"/>
  </w:num>
  <w:num w:numId="225">
    <w:abstractNumId w:val="96"/>
  </w:num>
  <w:num w:numId="226">
    <w:abstractNumId w:val="336"/>
  </w:num>
  <w:num w:numId="227">
    <w:abstractNumId w:val="150"/>
  </w:num>
  <w:num w:numId="228">
    <w:abstractNumId w:val="158"/>
  </w:num>
  <w:num w:numId="229">
    <w:abstractNumId w:val="107"/>
  </w:num>
  <w:num w:numId="230">
    <w:abstractNumId w:val="375"/>
  </w:num>
  <w:num w:numId="231">
    <w:abstractNumId w:val="216"/>
  </w:num>
  <w:num w:numId="232">
    <w:abstractNumId w:val="226"/>
  </w:num>
  <w:num w:numId="233">
    <w:abstractNumId w:val="32"/>
  </w:num>
  <w:num w:numId="234">
    <w:abstractNumId w:val="116"/>
  </w:num>
  <w:num w:numId="235">
    <w:abstractNumId w:val="70"/>
  </w:num>
  <w:num w:numId="236">
    <w:abstractNumId w:val="265"/>
  </w:num>
  <w:num w:numId="237">
    <w:abstractNumId w:val="183"/>
  </w:num>
  <w:num w:numId="238">
    <w:abstractNumId w:val="127"/>
  </w:num>
  <w:num w:numId="239">
    <w:abstractNumId w:val="368"/>
  </w:num>
  <w:num w:numId="240">
    <w:abstractNumId w:val="354"/>
  </w:num>
  <w:num w:numId="241">
    <w:abstractNumId w:val="233"/>
  </w:num>
  <w:num w:numId="242">
    <w:abstractNumId w:val="126"/>
  </w:num>
  <w:num w:numId="243">
    <w:abstractNumId w:val="367"/>
  </w:num>
  <w:num w:numId="244">
    <w:abstractNumId w:val="310"/>
  </w:num>
  <w:num w:numId="245">
    <w:abstractNumId w:val="277"/>
  </w:num>
  <w:num w:numId="246">
    <w:abstractNumId w:val="48"/>
  </w:num>
  <w:num w:numId="247">
    <w:abstractNumId w:val="172"/>
  </w:num>
  <w:num w:numId="248">
    <w:abstractNumId w:val="93"/>
  </w:num>
  <w:num w:numId="249">
    <w:abstractNumId w:val="135"/>
  </w:num>
  <w:num w:numId="250">
    <w:abstractNumId w:val="82"/>
  </w:num>
  <w:num w:numId="251">
    <w:abstractNumId w:val="142"/>
  </w:num>
  <w:num w:numId="252">
    <w:abstractNumId w:val="129"/>
  </w:num>
  <w:num w:numId="253">
    <w:abstractNumId w:val="194"/>
  </w:num>
  <w:num w:numId="254">
    <w:abstractNumId w:val="176"/>
  </w:num>
  <w:num w:numId="255">
    <w:abstractNumId w:val="65"/>
  </w:num>
  <w:num w:numId="256">
    <w:abstractNumId w:val="177"/>
  </w:num>
  <w:num w:numId="257">
    <w:abstractNumId w:val="109"/>
  </w:num>
  <w:num w:numId="258">
    <w:abstractNumId w:val="242"/>
  </w:num>
  <w:num w:numId="259">
    <w:abstractNumId w:val="365"/>
  </w:num>
  <w:num w:numId="260">
    <w:abstractNumId w:val="268"/>
  </w:num>
  <w:num w:numId="261">
    <w:abstractNumId w:val="398"/>
  </w:num>
  <w:num w:numId="262">
    <w:abstractNumId w:val="205"/>
  </w:num>
  <w:num w:numId="263">
    <w:abstractNumId w:val="89"/>
  </w:num>
  <w:num w:numId="264">
    <w:abstractNumId w:val="306"/>
  </w:num>
  <w:num w:numId="265">
    <w:abstractNumId w:val="299"/>
  </w:num>
  <w:num w:numId="266">
    <w:abstractNumId w:val="262"/>
  </w:num>
  <w:num w:numId="267">
    <w:abstractNumId w:val="103"/>
  </w:num>
  <w:num w:numId="268">
    <w:abstractNumId w:val="12"/>
  </w:num>
  <w:num w:numId="269">
    <w:abstractNumId w:val="324"/>
  </w:num>
  <w:num w:numId="270">
    <w:abstractNumId w:val="49"/>
  </w:num>
  <w:num w:numId="271">
    <w:abstractNumId w:val="362"/>
  </w:num>
  <w:num w:numId="272">
    <w:abstractNumId w:val="128"/>
  </w:num>
  <w:num w:numId="273">
    <w:abstractNumId w:val="315"/>
  </w:num>
  <w:num w:numId="274">
    <w:abstractNumId w:val="373"/>
  </w:num>
  <w:num w:numId="275">
    <w:abstractNumId w:val="143"/>
  </w:num>
  <w:num w:numId="276">
    <w:abstractNumId w:val="122"/>
  </w:num>
  <w:num w:numId="277">
    <w:abstractNumId w:val="61"/>
  </w:num>
  <w:num w:numId="278">
    <w:abstractNumId w:val="361"/>
  </w:num>
  <w:num w:numId="279">
    <w:abstractNumId w:val="215"/>
  </w:num>
  <w:num w:numId="280">
    <w:abstractNumId w:val="84"/>
  </w:num>
  <w:num w:numId="281">
    <w:abstractNumId w:val="11"/>
  </w:num>
  <w:num w:numId="282">
    <w:abstractNumId w:val="392"/>
  </w:num>
  <w:num w:numId="283">
    <w:abstractNumId w:val="196"/>
  </w:num>
  <w:num w:numId="284">
    <w:abstractNumId w:val="266"/>
  </w:num>
  <w:num w:numId="285">
    <w:abstractNumId w:val="352"/>
  </w:num>
  <w:num w:numId="286">
    <w:abstractNumId w:val="30"/>
  </w:num>
  <w:num w:numId="287">
    <w:abstractNumId w:val="300"/>
  </w:num>
  <w:num w:numId="288">
    <w:abstractNumId w:val="14"/>
  </w:num>
  <w:num w:numId="289">
    <w:abstractNumId w:val="98"/>
  </w:num>
  <w:num w:numId="290">
    <w:abstractNumId w:val="219"/>
  </w:num>
  <w:num w:numId="291">
    <w:abstractNumId w:val="51"/>
  </w:num>
  <w:num w:numId="292">
    <w:abstractNumId w:val="329"/>
  </w:num>
  <w:num w:numId="293">
    <w:abstractNumId w:val="211"/>
  </w:num>
  <w:num w:numId="294">
    <w:abstractNumId w:val="165"/>
  </w:num>
  <w:num w:numId="295">
    <w:abstractNumId w:val="57"/>
  </w:num>
  <w:num w:numId="296">
    <w:abstractNumId w:val="91"/>
  </w:num>
  <w:num w:numId="297">
    <w:abstractNumId w:val="13"/>
  </w:num>
  <w:num w:numId="298">
    <w:abstractNumId w:val="138"/>
  </w:num>
  <w:num w:numId="299">
    <w:abstractNumId w:val="328"/>
  </w:num>
  <w:num w:numId="300">
    <w:abstractNumId w:val="387"/>
  </w:num>
  <w:num w:numId="301">
    <w:abstractNumId w:val="370"/>
  </w:num>
  <w:num w:numId="302">
    <w:abstractNumId w:val="397"/>
  </w:num>
  <w:num w:numId="303">
    <w:abstractNumId w:val="157"/>
  </w:num>
  <w:num w:numId="304">
    <w:abstractNumId w:val="259"/>
  </w:num>
  <w:num w:numId="305">
    <w:abstractNumId w:val="323"/>
  </w:num>
  <w:num w:numId="306">
    <w:abstractNumId w:val="218"/>
  </w:num>
  <w:num w:numId="307">
    <w:abstractNumId w:val="388"/>
  </w:num>
  <w:num w:numId="308">
    <w:abstractNumId w:val="59"/>
  </w:num>
  <w:num w:numId="309">
    <w:abstractNumId w:val="314"/>
  </w:num>
  <w:num w:numId="310">
    <w:abstractNumId w:val="130"/>
  </w:num>
  <w:num w:numId="311">
    <w:abstractNumId w:val="359"/>
  </w:num>
  <w:num w:numId="312">
    <w:abstractNumId w:val="393"/>
  </w:num>
  <w:num w:numId="313">
    <w:abstractNumId w:val="28"/>
  </w:num>
  <w:num w:numId="314">
    <w:abstractNumId w:val="304"/>
  </w:num>
  <w:num w:numId="315">
    <w:abstractNumId w:val="4"/>
  </w:num>
  <w:num w:numId="316">
    <w:abstractNumId w:val="322"/>
  </w:num>
  <w:num w:numId="317">
    <w:abstractNumId w:val="295"/>
  </w:num>
  <w:num w:numId="318">
    <w:abstractNumId w:val="44"/>
  </w:num>
  <w:num w:numId="319">
    <w:abstractNumId w:val="178"/>
  </w:num>
  <w:num w:numId="320">
    <w:abstractNumId w:val="141"/>
  </w:num>
  <w:num w:numId="321">
    <w:abstractNumId w:val="348"/>
  </w:num>
  <w:num w:numId="322">
    <w:abstractNumId w:val="133"/>
  </w:num>
  <w:num w:numId="323">
    <w:abstractNumId w:val="52"/>
  </w:num>
  <w:num w:numId="324">
    <w:abstractNumId w:val="54"/>
  </w:num>
  <w:num w:numId="325">
    <w:abstractNumId w:val="307"/>
  </w:num>
  <w:num w:numId="326">
    <w:abstractNumId w:val="35"/>
  </w:num>
  <w:num w:numId="327">
    <w:abstractNumId w:val="186"/>
  </w:num>
  <w:num w:numId="328">
    <w:abstractNumId w:val="159"/>
  </w:num>
  <w:num w:numId="329">
    <w:abstractNumId w:val="372"/>
  </w:num>
  <w:num w:numId="330">
    <w:abstractNumId w:val="258"/>
  </w:num>
  <w:num w:numId="331">
    <w:abstractNumId w:val="83"/>
  </w:num>
  <w:num w:numId="332">
    <w:abstractNumId w:val="331"/>
  </w:num>
  <w:num w:numId="333">
    <w:abstractNumId w:val="76"/>
  </w:num>
  <w:num w:numId="334">
    <w:abstractNumId w:val="340"/>
  </w:num>
  <w:num w:numId="335">
    <w:abstractNumId w:val="5"/>
  </w:num>
  <w:num w:numId="336">
    <w:abstractNumId w:val="63"/>
  </w:num>
  <w:num w:numId="337">
    <w:abstractNumId w:val="45"/>
  </w:num>
  <w:num w:numId="338">
    <w:abstractNumId w:val="199"/>
  </w:num>
  <w:num w:numId="339">
    <w:abstractNumId w:val="47"/>
  </w:num>
  <w:num w:numId="340">
    <w:abstractNumId w:val="15"/>
  </w:num>
  <w:num w:numId="341">
    <w:abstractNumId w:val="67"/>
  </w:num>
  <w:num w:numId="342">
    <w:abstractNumId w:val="202"/>
  </w:num>
  <w:num w:numId="343">
    <w:abstractNumId w:val="350"/>
  </w:num>
  <w:num w:numId="344">
    <w:abstractNumId w:val="38"/>
  </w:num>
  <w:num w:numId="345">
    <w:abstractNumId w:val="208"/>
  </w:num>
  <w:num w:numId="346">
    <w:abstractNumId w:val="18"/>
  </w:num>
  <w:num w:numId="347">
    <w:abstractNumId w:val="207"/>
  </w:num>
  <w:num w:numId="348">
    <w:abstractNumId w:val="236"/>
  </w:num>
  <w:num w:numId="349">
    <w:abstractNumId w:val="137"/>
  </w:num>
  <w:num w:numId="350">
    <w:abstractNumId w:val="391"/>
  </w:num>
  <w:num w:numId="351">
    <w:abstractNumId w:val="355"/>
  </w:num>
  <w:num w:numId="352">
    <w:abstractNumId w:val="60"/>
  </w:num>
  <w:num w:numId="353">
    <w:abstractNumId w:val="146"/>
  </w:num>
  <w:num w:numId="354">
    <w:abstractNumId w:val="326"/>
  </w:num>
  <w:num w:numId="355">
    <w:abstractNumId w:val="247"/>
  </w:num>
  <w:num w:numId="356">
    <w:abstractNumId w:val="341"/>
  </w:num>
  <w:num w:numId="357">
    <w:abstractNumId w:val="289"/>
  </w:num>
  <w:num w:numId="358">
    <w:abstractNumId w:val="184"/>
  </w:num>
  <w:num w:numId="359">
    <w:abstractNumId w:val="185"/>
  </w:num>
  <w:num w:numId="360">
    <w:abstractNumId w:val="170"/>
  </w:num>
  <w:num w:numId="361">
    <w:abstractNumId w:val="395"/>
  </w:num>
  <w:num w:numId="362">
    <w:abstractNumId w:val="333"/>
  </w:num>
  <w:num w:numId="363">
    <w:abstractNumId w:val="19"/>
  </w:num>
  <w:num w:numId="364">
    <w:abstractNumId w:val="346"/>
  </w:num>
  <w:num w:numId="365">
    <w:abstractNumId w:val="41"/>
  </w:num>
  <w:num w:numId="366">
    <w:abstractNumId w:val="285"/>
  </w:num>
  <w:num w:numId="367">
    <w:abstractNumId w:val="327"/>
  </w:num>
  <w:num w:numId="368">
    <w:abstractNumId w:val="72"/>
  </w:num>
  <w:num w:numId="369">
    <w:abstractNumId w:val="379"/>
  </w:num>
  <w:num w:numId="370">
    <w:abstractNumId w:val="111"/>
  </w:num>
  <w:num w:numId="371">
    <w:abstractNumId w:val="238"/>
  </w:num>
  <w:num w:numId="372">
    <w:abstractNumId w:val="273"/>
  </w:num>
  <w:num w:numId="373">
    <w:abstractNumId w:val="79"/>
  </w:num>
  <w:num w:numId="374">
    <w:abstractNumId w:val="344"/>
  </w:num>
  <w:num w:numId="375">
    <w:abstractNumId w:val="23"/>
  </w:num>
  <w:num w:numId="376">
    <w:abstractNumId w:val="286"/>
  </w:num>
  <w:num w:numId="377">
    <w:abstractNumId w:val="46"/>
  </w:num>
  <w:num w:numId="378">
    <w:abstractNumId w:val="181"/>
  </w:num>
  <w:num w:numId="379">
    <w:abstractNumId w:val="230"/>
  </w:num>
  <w:num w:numId="380">
    <w:abstractNumId w:val="357"/>
  </w:num>
  <w:num w:numId="381">
    <w:abstractNumId w:val="171"/>
  </w:num>
  <w:num w:numId="382">
    <w:abstractNumId w:val="320"/>
  </w:num>
  <w:num w:numId="383">
    <w:abstractNumId w:val="74"/>
  </w:num>
  <w:num w:numId="384">
    <w:abstractNumId w:val="312"/>
  </w:num>
  <w:num w:numId="385">
    <w:abstractNumId w:val="302"/>
  </w:num>
  <w:num w:numId="386">
    <w:abstractNumId w:val="244"/>
  </w:num>
  <w:num w:numId="387">
    <w:abstractNumId w:val="43"/>
  </w:num>
  <w:num w:numId="388">
    <w:abstractNumId w:val="339"/>
  </w:num>
  <w:num w:numId="389">
    <w:abstractNumId w:val="144"/>
  </w:num>
  <w:num w:numId="390">
    <w:abstractNumId w:val="330"/>
  </w:num>
  <w:num w:numId="391">
    <w:abstractNumId w:val="191"/>
  </w:num>
  <w:num w:numId="392">
    <w:abstractNumId w:val="229"/>
  </w:num>
  <w:num w:numId="393">
    <w:abstractNumId w:val="123"/>
  </w:num>
  <w:num w:numId="394">
    <w:abstractNumId w:val="345"/>
  </w:num>
  <w:num w:numId="395">
    <w:abstractNumId w:val="10"/>
  </w:num>
  <w:num w:numId="396">
    <w:abstractNumId w:val="272"/>
  </w:num>
  <w:num w:numId="397">
    <w:abstractNumId w:val="108"/>
  </w:num>
  <w:num w:numId="398">
    <w:abstractNumId w:val="81"/>
  </w:num>
  <w:num w:numId="399">
    <w:abstractNumId w:val="278"/>
  </w:num>
  <w:num w:numId="400">
    <w:abstractNumId w:val="364"/>
  </w:num>
  <w:num w:numId="401">
    <w:abstractNumId w:val="267"/>
  </w:num>
  <w:num w:numId="402">
    <w:abstractNumId w:val="160"/>
  </w:num>
  <w:numIdMacAtCleanup w:val="398"/>
</w:numbering>
</file>

<file path=word/people.xml><?xml version="1.0" encoding="utf-8"?>
<w15:people xmlns:mc="http://schemas.openxmlformats.org/markup-compatibility/2006" xmlns:w15="http://schemas.microsoft.com/office/word/2012/wordml" mc:Ignorable="w15">
  <w15:person w15:author="Sabrina Sam">
    <w15:presenceInfo w15:providerId="Windows Live" w15:userId="14ca63832bb952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lang="en-CA" w:vendorID="64" w:dllVersion="0" w:nlCheck="1" w:checkStyle="0" w:appName="MSWord"/>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2FC"/>
    <w:rsid w:val="00003596"/>
    <w:rsid w:val="000460AA"/>
    <w:rsid w:val="000B7EC2"/>
    <w:rsid w:val="00244C83"/>
    <w:rsid w:val="002A4AB0"/>
    <w:rsid w:val="002E61FF"/>
    <w:rsid w:val="002E6EEE"/>
    <w:rsid w:val="003F26E1"/>
    <w:rsid w:val="003F30EF"/>
    <w:rsid w:val="004A7CCB"/>
    <w:rsid w:val="004E1A7B"/>
    <w:rsid w:val="004E5967"/>
    <w:rsid w:val="005533D8"/>
    <w:rsid w:val="0055550E"/>
    <w:rsid w:val="00697377"/>
    <w:rsid w:val="00726B5F"/>
    <w:rsid w:val="00766C51"/>
    <w:rsid w:val="007A2608"/>
    <w:rsid w:val="007E0C80"/>
    <w:rsid w:val="008944F9"/>
    <w:rsid w:val="008A2209"/>
    <w:rsid w:val="008C4427"/>
    <w:rsid w:val="00953D91"/>
    <w:rsid w:val="00991EEC"/>
    <w:rsid w:val="009E22F5"/>
    <w:rsid w:val="00AD1593"/>
    <w:rsid w:val="00CD7910"/>
    <w:rsid w:val="00CE2F9E"/>
    <w:rsid w:val="00E03CBF"/>
    <w:rsid w:val="00EC3A27"/>
    <w:rsid w:val="00F730BA"/>
    <w:rsid w:val="00FF12FC"/>
    <w:rsid w:val="7208D43C"/>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777C11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FF12FC"/>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FF12FC"/>
    <w:pPr>
      <w:ind w:left="720"/>
      <w:contextualSpacing/>
    </w:pPr>
  </w:style>
  <w:style w:type="paragraph" w:styleId="NormalWeb">
    <w:name w:val="Normal (Web)"/>
    <w:basedOn w:val="Normal"/>
    <w:uiPriority w:val="99"/>
    <w:unhideWhenUsed/>
    <w:rsid w:val="00726B5F"/>
    <w:pPr>
      <w:spacing w:before="100" w:beforeAutospacing="1" w:after="100" w:afterAutospacing="1"/>
    </w:pPr>
    <w:rPr>
      <w:rFonts w:ascii="Times New Roman" w:hAnsi="Times New Roman" w:cs="Times New Roman"/>
    </w:rPr>
  </w:style>
  <w:style w:type="paragraph" w:styleId="Header">
    <w:name w:val="header"/>
    <w:basedOn w:val="Normal"/>
    <w:link w:val="HeaderChar"/>
    <w:uiPriority w:val="99"/>
    <w:unhideWhenUsed/>
    <w:rsid w:val="00003596"/>
    <w:pPr>
      <w:tabs>
        <w:tab w:val="center" w:pos="4680"/>
        <w:tab w:val="right" w:pos="9360"/>
      </w:tabs>
    </w:pPr>
  </w:style>
  <w:style w:type="character" w:styleId="HeaderChar" w:customStyle="1">
    <w:name w:val="Header Char"/>
    <w:basedOn w:val="DefaultParagraphFont"/>
    <w:link w:val="Header"/>
    <w:uiPriority w:val="99"/>
    <w:rsid w:val="00003596"/>
  </w:style>
  <w:style w:type="paragraph" w:styleId="Footer">
    <w:name w:val="footer"/>
    <w:basedOn w:val="Normal"/>
    <w:link w:val="FooterChar"/>
    <w:uiPriority w:val="99"/>
    <w:unhideWhenUsed/>
    <w:rsid w:val="00003596"/>
    <w:pPr>
      <w:tabs>
        <w:tab w:val="center" w:pos="4680"/>
        <w:tab w:val="right" w:pos="9360"/>
      </w:tabs>
    </w:pPr>
  </w:style>
  <w:style w:type="character" w:styleId="FooterChar" w:customStyle="1">
    <w:name w:val="Footer Char"/>
    <w:basedOn w:val="DefaultParagraphFont"/>
    <w:link w:val="Footer"/>
    <w:uiPriority w:val="99"/>
    <w:rsid w:val="00003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2448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&#65279;<?xml version="1.0" encoding="utf-8"?><Relationships xmlns="http://schemas.openxmlformats.org/package/2006/relationships"><Relationship Type="http://schemas.openxmlformats.org/officeDocument/2006/relationships/image" Target="media/image3.png" Id="rId9" /><Relationship Type="http://schemas.openxmlformats.org/officeDocument/2006/relationships/fontTable" Target="fontTable.xml" Id="rId20" /><Relationship Type="http://schemas.openxmlformats.org/officeDocument/2006/relationships/theme" Target="theme/theme1.xml" Id="rId21" /><Relationship Type="http://schemas.openxmlformats.org/officeDocument/2006/relationships/hyperlink" Target="https://en.wikipedia.org/wiki/Genome" TargetMode="External" Id="rId10" /><Relationship Type="http://schemas.openxmlformats.org/officeDocument/2006/relationships/hyperlink" Target="https://en.wikipedia.org/wiki/DNA_annotation" TargetMode="External" Id="rId11" /><Relationship Type="http://schemas.openxmlformats.org/officeDocument/2006/relationships/hyperlink" Target="https://en.wikipedia.org/wiki/Species" TargetMode="External" Id="rId12" /><Relationship Type="http://schemas.openxmlformats.org/officeDocument/2006/relationships/hyperlink" Target="https://en.wikipedia.org/wiki/Bacteria" TargetMode="External" Id="rId13" /><Relationship Type="http://schemas.openxmlformats.org/officeDocument/2006/relationships/hyperlink" Target="https://en.wikipedia.org/wiki/Virus" TargetMode="External" Id="rId14" /><Relationship Type="http://schemas.openxmlformats.org/officeDocument/2006/relationships/hyperlink" Target="https://en.wikipedia.org/wiki/Immune_cells" TargetMode="External" Id="rId15" /><Relationship Type="http://schemas.openxmlformats.org/officeDocument/2006/relationships/image" Target="media/image4.jpeg" Id="rId16" /><Relationship Type="http://schemas.openxmlformats.org/officeDocument/2006/relationships/image" Target="media/image5.png" Id="rId17" /><Relationship Type="http://schemas.openxmlformats.org/officeDocument/2006/relationships/image" Target="media/image6.jpeg" Id="rId18" /><Relationship Type="http://schemas.openxmlformats.org/officeDocument/2006/relationships/image" Target="media/image7.png" Id="rId19" /><Relationship Type="http://schemas.openxmlformats.org/officeDocument/2006/relationships/numbering" Target="numbering.xml" Id="rId1" /><Relationship Type="http://schemas.openxmlformats.org/officeDocument/2006/relationships/styles" Target="styles.xml" Id="rId2" /><Relationship Type="http://schemas.openxmlformats.org/officeDocument/2006/relationships/settings" Target="settings.xml" Id="rId3" /><Relationship Type="http://schemas.openxmlformats.org/officeDocument/2006/relationships/webSettings" Target="webSettings.xml" Id="rId4" /><Relationship Type="http://schemas.openxmlformats.org/officeDocument/2006/relationships/footnotes" Target="footnotes.xml" Id="rId5" /><Relationship Type="http://schemas.openxmlformats.org/officeDocument/2006/relationships/endnotes" Target="endnotes.xml" Id="rId6" /><Relationship Type="http://schemas.openxmlformats.org/officeDocument/2006/relationships/image" Target="media/image1.jpeg" Id="rId7" /><Relationship Type="http://schemas.openxmlformats.org/officeDocument/2006/relationships/image" Target="media/image2.jpeg" Id="rId8" /><Relationship Type="http://schemas.microsoft.com/office/2011/relationships/people" Target="/word/people.xml" Id="R9086760b3b6b45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Bahija Bader</dc:creator>
  <keywords/>
  <dc:description/>
  <lastModifiedBy>Sabrina Sam</lastModifiedBy>
  <revision>6</revision>
  <dcterms:created xsi:type="dcterms:W3CDTF">2017-12-06T21:39:00.0000000Z</dcterms:created>
  <dcterms:modified xsi:type="dcterms:W3CDTF">2017-12-07T21:25:21.4874061Z</dcterms:modified>
</coreProperties>
</file>