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70260" w14:textId="41774DAE" w:rsidR="00121C00" w:rsidRPr="00A04A14" w:rsidRDefault="00A04A14" w:rsidP="00A04A14">
      <w:pPr>
        <w:jc w:val="center"/>
        <w:rPr>
          <w:u w:val="single"/>
        </w:rPr>
      </w:pPr>
      <w:r w:rsidRPr="00A04A14">
        <w:rPr>
          <w:u w:val="single"/>
        </w:rPr>
        <w:t>MODULE 3 – RNA AND TRANSCRIPTION</w:t>
      </w:r>
    </w:p>
    <w:p w14:paraId="18EBE827" w14:textId="2D35DD29" w:rsidR="00A04A14" w:rsidRDefault="00A04A14"/>
    <w:p w14:paraId="06724231" w14:textId="4CF7F8B0" w:rsidR="00A04A14" w:rsidRPr="00A04A14" w:rsidRDefault="00A04A14">
      <w:pPr>
        <w:rPr>
          <w:b/>
          <w:bCs/>
          <w:sz w:val="22"/>
          <w:szCs w:val="22"/>
        </w:rPr>
      </w:pPr>
      <w:r w:rsidRPr="00A04A14">
        <w:rPr>
          <w:b/>
          <w:bCs/>
          <w:sz w:val="22"/>
          <w:szCs w:val="22"/>
        </w:rPr>
        <w:t>RNA Chemical structure</w:t>
      </w:r>
    </w:p>
    <w:p w14:paraId="600C51C6" w14:textId="2E594060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very similar to DNA, with 3 key differences:</w:t>
      </w:r>
    </w:p>
    <w:p w14:paraId="31075C32" w14:textId="15870E1E" w:rsidR="00A04A14" w:rsidRPr="00A04A14" w:rsidRDefault="00A04A14" w:rsidP="00A04A14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04A14">
        <w:rPr>
          <w:sz w:val="22"/>
          <w:szCs w:val="22"/>
        </w:rPr>
        <w:t>Ribose sugar (instead of deoxy). Sugar with 2 OH groups, RNA is much less stable</w:t>
      </w:r>
    </w:p>
    <w:p w14:paraId="793550FD" w14:textId="5EDFF6ED" w:rsidR="00A04A14" w:rsidRPr="00A04A14" w:rsidRDefault="00A04A14" w:rsidP="00A04A14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04A14">
        <w:rPr>
          <w:sz w:val="22"/>
          <w:szCs w:val="22"/>
        </w:rPr>
        <w:t>Uracil to replace thymine</w:t>
      </w:r>
    </w:p>
    <w:p w14:paraId="3A2A3BB1" w14:textId="20F66157" w:rsidR="00A04A14" w:rsidRPr="00A04A14" w:rsidRDefault="00A04A14" w:rsidP="00A04A14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A04A14">
        <w:rPr>
          <w:sz w:val="22"/>
          <w:szCs w:val="22"/>
        </w:rPr>
        <w:t>Exists as a single polynucleotide chain</w:t>
      </w:r>
    </w:p>
    <w:p w14:paraId="34DEFE20" w14:textId="6FA84396" w:rsidR="00A04A14" w:rsidRPr="00A04A14" w:rsidRDefault="00A04A14" w:rsidP="00A04A14">
      <w:pPr>
        <w:rPr>
          <w:sz w:val="22"/>
          <w:szCs w:val="22"/>
        </w:rPr>
      </w:pPr>
      <w:r w:rsidRPr="00A04A14">
        <w:rPr>
          <w:sz w:val="22"/>
          <w:szCs w:val="22"/>
        </w:rPr>
        <w:t>However, RNA capable of forming double stranded structures</w:t>
      </w:r>
    </w:p>
    <w:p w14:paraId="2535D07F" w14:textId="36DD3EAA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Capable of base pairing with itself; RNA-RNA hybrids</w:t>
      </w:r>
    </w:p>
    <w:p w14:paraId="60B9DBD8" w14:textId="23DEF034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Transient DNA-RNA hybrids</w:t>
      </w:r>
    </w:p>
    <w:p w14:paraId="3AB1CBF7" w14:textId="29A28902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2º and 3º structures within a single RNA molecule (bends back on itself to form structures; very flexible)</w:t>
      </w:r>
    </w:p>
    <w:p w14:paraId="5B6ED05E" w14:textId="270B5B1B" w:rsidR="00A04A14" w:rsidRPr="00A04A14" w:rsidRDefault="00A04A14" w:rsidP="00A04A1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Structures (i.e. stem loop) recognized by many proteins interacting with RNA</w:t>
      </w:r>
    </w:p>
    <w:p w14:paraId="79B2EC1A" w14:textId="63C45455" w:rsidR="00A04A14" w:rsidRPr="00A04A14" w:rsidRDefault="00A04A14" w:rsidP="00A04A14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 xml:space="preserve">Impart important functional properties to these molecules (i.e. catalytic activity of </w:t>
      </w:r>
      <w:proofErr w:type="spellStart"/>
      <w:r w:rsidRPr="00A04A14">
        <w:rPr>
          <w:sz w:val="22"/>
          <w:szCs w:val="22"/>
        </w:rPr>
        <w:t>ribosymes</w:t>
      </w:r>
      <w:proofErr w:type="spellEnd"/>
      <w:r w:rsidRPr="00A04A14">
        <w:rPr>
          <w:sz w:val="22"/>
          <w:szCs w:val="22"/>
        </w:rPr>
        <w:t>)</w:t>
      </w:r>
    </w:p>
    <w:p w14:paraId="7DE438C3" w14:textId="3C70A163" w:rsidR="00A04A14" w:rsidRPr="00A04A14" w:rsidRDefault="00A04A14" w:rsidP="00A04A14">
      <w:pPr>
        <w:rPr>
          <w:sz w:val="22"/>
          <w:szCs w:val="22"/>
        </w:rPr>
      </w:pPr>
      <w:r w:rsidRPr="00A04A14">
        <w:rPr>
          <w:b/>
          <w:bCs/>
          <w:sz w:val="22"/>
          <w:szCs w:val="22"/>
        </w:rPr>
        <w:t>RNA is the intermediate between DNA and protein:</w:t>
      </w:r>
    </w:p>
    <w:p w14:paraId="47EC17F9" w14:textId="53A58D55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DNA = archive of genetic information (heritable component of genetic information); maintained as intact as possible</w:t>
      </w:r>
    </w:p>
    <w:p w14:paraId="06B33210" w14:textId="4AB873E2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Proteins are the effector molecule</w:t>
      </w:r>
    </w:p>
    <w:p w14:paraId="21428FCD" w14:textId="49804240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mRNA is the transfer of information: intermediary, working copy. Used and degraded very quickly</w:t>
      </w:r>
    </w:p>
    <w:p w14:paraId="587A61A6" w14:textId="13EB0651" w:rsidR="00A04A14" w:rsidRP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However, can also sometimes be the final working product (</w:t>
      </w:r>
      <w:proofErr w:type="spellStart"/>
      <w:r w:rsidRPr="00A04A14">
        <w:rPr>
          <w:sz w:val="22"/>
          <w:szCs w:val="22"/>
        </w:rPr>
        <w:t>ribosymes</w:t>
      </w:r>
      <w:proofErr w:type="spellEnd"/>
      <w:r w:rsidRPr="00A04A14">
        <w:rPr>
          <w:sz w:val="22"/>
          <w:szCs w:val="22"/>
        </w:rPr>
        <w:t xml:space="preserve"> to carry out processes)</w:t>
      </w:r>
    </w:p>
    <w:p w14:paraId="3A5E07AD" w14:textId="2CFFF885" w:rsidR="00A04A14" w:rsidRPr="00A04A14" w:rsidRDefault="00A04A14" w:rsidP="00A04A14">
      <w:pPr>
        <w:rPr>
          <w:sz w:val="22"/>
          <w:szCs w:val="22"/>
        </w:rPr>
      </w:pPr>
    </w:p>
    <w:p w14:paraId="72EDDB82" w14:textId="3284819E" w:rsidR="00A04A14" w:rsidRPr="00A04A14" w:rsidRDefault="00A04A14" w:rsidP="00A04A14">
      <w:pPr>
        <w:rPr>
          <w:sz w:val="22"/>
          <w:szCs w:val="22"/>
        </w:rPr>
      </w:pPr>
      <w:r w:rsidRPr="00A04A14">
        <w:rPr>
          <w:b/>
          <w:bCs/>
          <w:sz w:val="22"/>
          <w:szCs w:val="22"/>
        </w:rPr>
        <w:t>Visualization of transcription (Christmas tree)</w:t>
      </w:r>
    </w:p>
    <w:p w14:paraId="52056DA5" w14:textId="75627426" w:rsid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Transcription of rRNA genes</w:t>
      </w:r>
    </w:p>
    <w:p w14:paraId="206D5E8C" w14:textId="4A6CFBD1" w:rsidR="00A04A14" w:rsidRDefault="00A04A14" w:rsidP="00A04A1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04A14">
        <w:rPr>
          <w:sz w:val="22"/>
          <w:szCs w:val="22"/>
        </w:rPr>
        <w:t>Short branches = beginning of transcription (tells you direction of transcription)</w:t>
      </w:r>
    </w:p>
    <w:p w14:paraId="27B9BB30" w14:textId="36C755AF" w:rsidR="00A04A14" w:rsidRDefault="00A04A14" w:rsidP="00A04A14">
      <w:pPr>
        <w:rPr>
          <w:sz w:val="22"/>
          <w:szCs w:val="22"/>
        </w:rPr>
      </w:pPr>
      <w:r w:rsidRPr="00A04A14">
        <w:rPr>
          <w:noProof/>
          <w:sz w:val="22"/>
          <w:szCs w:val="22"/>
        </w:rPr>
        <w:drawing>
          <wp:inline distT="0" distB="0" distL="0" distR="0" wp14:anchorId="42AA5C08" wp14:editId="1581FCAE">
            <wp:extent cx="5943600" cy="18135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A91EE" w14:textId="49BE7D7C" w:rsidR="00A04A14" w:rsidRDefault="00A04A14" w:rsidP="00A04A14">
      <w:pPr>
        <w:rPr>
          <w:sz w:val="22"/>
          <w:szCs w:val="22"/>
        </w:rPr>
      </w:pPr>
      <w:r>
        <w:rPr>
          <w:sz w:val="22"/>
          <w:szCs w:val="22"/>
        </w:rPr>
        <w:t>2 separate genes in this picture being expressed, both proceeding in the same direction</w:t>
      </w:r>
    </w:p>
    <w:p w14:paraId="1C23C8B0" w14:textId="7004366C" w:rsidR="00A04A14" w:rsidRDefault="00A04A14" w:rsidP="00A04A1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Transcription: very similar to DNA synthesis (3 key differences)</w:t>
      </w:r>
    </w:p>
    <w:p w14:paraId="6CA8C5CB" w14:textId="756DAC51" w:rsidR="00A04A14" w:rsidRDefault="00A04A14" w:rsidP="00A04A1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RNA polymerase carries out synthesis of RNA, the enzyme </w:t>
      </w:r>
      <w:r>
        <w:rPr>
          <w:sz w:val="22"/>
          <w:szCs w:val="22"/>
          <w:u w:val="single"/>
        </w:rPr>
        <w:t>does not need a primer to begin synth.</w:t>
      </w:r>
    </w:p>
    <w:p w14:paraId="0B78A3FA" w14:textId="00A2C89F" w:rsidR="00A04A14" w:rsidRDefault="00A04A14" w:rsidP="00A04A1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RNA transcript does not remain base paired with the template DNA. Transient association; dissociates </w:t>
      </w:r>
      <w:r w:rsidR="000A0CA9">
        <w:rPr>
          <w:sz w:val="22"/>
          <w:szCs w:val="22"/>
        </w:rPr>
        <w:t>after catalyzing few bases</w:t>
      </w:r>
    </w:p>
    <w:p w14:paraId="7FF73D78" w14:textId="64A34F77" w:rsidR="000A0CA9" w:rsidRDefault="000A0CA9" w:rsidP="00A04A14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Less accurate, more error prone. RNA is transient working copy. If mistake is made, it can just be degraded</w:t>
      </w:r>
    </w:p>
    <w:p w14:paraId="682C71E1" w14:textId="75D9AD0A" w:rsidR="000A0CA9" w:rsidRDefault="000A0CA9" w:rsidP="000A0CA9">
      <w:pPr>
        <w:rPr>
          <w:sz w:val="22"/>
          <w:szCs w:val="22"/>
        </w:rPr>
      </w:pPr>
      <w:r>
        <w:rPr>
          <w:b/>
          <w:bCs/>
          <w:sz w:val="22"/>
          <w:szCs w:val="22"/>
        </w:rPr>
        <w:t>Nomenclature:</w:t>
      </w:r>
    </w:p>
    <w:p w14:paraId="65262D06" w14:textId="5D2BA913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Promoter: upstream the beginning of the gene (on the coding strand), machinery assembly.</w:t>
      </w:r>
    </w:p>
    <w:p w14:paraId="3AD05863" w14:textId="2D13EFEF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Beginning of the coding region designated +1 (very first base to be incorporated). </w:t>
      </w:r>
    </w:p>
    <w:p w14:paraId="70E872DF" w14:textId="3ACF92D8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+1 is the location where transcription begins. Every subsequent base is a positive value, and are DOWNSTREAM to the promoter</w:t>
      </w:r>
    </w:p>
    <w:p w14:paraId="484130D9" w14:textId="41BD832F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Anything before the promoter is negative, and UPSTREAM (no base 0)</w:t>
      </w:r>
    </w:p>
    <w:p w14:paraId="27C849A8" w14:textId="7AEB050E" w:rsidR="000A0CA9" w:rsidRDefault="000A0CA9" w:rsidP="000A0CA9">
      <w:pPr>
        <w:ind w:left="360"/>
        <w:jc w:val="center"/>
        <w:rPr>
          <w:sz w:val="22"/>
          <w:szCs w:val="22"/>
        </w:rPr>
      </w:pPr>
      <w:r w:rsidRPr="000A0CA9">
        <w:rPr>
          <w:noProof/>
          <w:sz w:val="22"/>
          <w:szCs w:val="22"/>
        </w:rPr>
        <w:drawing>
          <wp:inline distT="0" distB="0" distL="0" distR="0" wp14:anchorId="40B252B6" wp14:editId="0E090A63">
            <wp:extent cx="3673503" cy="14245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79958" cy="146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DD3D0" w14:textId="505464FA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 coding region: DNA which serves as the template for the synth of RNA (sequence located between trans start site, and termination site</w:t>
      </w:r>
    </w:p>
    <w:p w14:paraId="50B2AB1A" w14:textId="571722BD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Terminator: DNA sequence which terminates transcription</w:t>
      </w:r>
    </w:p>
    <w:p w14:paraId="2D9C8A3F" w14:textId="739F8A7B" w:rsidR="000A0CA9" w:rsidRDefault="000A0CA9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Coding strand (gene 5’</w:t>
      </w:r>
      <w:r w:rsidRPr="000A0CA9">
        <w:rPr>
          <w:sz w:val="22"/>
          <w:szCs w:val="22"/>
        </w:rPr>
        <w:sym w:font="Wingdings" w:char="F0E0"/>
      </w:r>
      <w:r>
        <w:rPr>
          <w:sz w:val="22"/>
          <w:szCs w:val="22"/>
        </w:rPr>
        <w:t>3’</w:t>
      </w:r>
      <w:r w:rsidR="00B07BCA">
        <w:rPr>
          <w:sz w:val="22"/>
          <w:szCs w:val="22"/>
        </w:rPr>
        <w:t xml:space="preserve"> for mRNA). Non-template strand; its sequence will be </w:t>
      </w:r>
      <w:r w:rsidR="00B07BCA">
        <w:rPr>
          <w:sz w:val="22"/>
          <w:szCs w:val="22"/>
          <w:u w:val="single"/>
        </w:rPr>
        <w:t>the same as</w:t>
      </w:r>
      <w:r w:rsidR="00B07BCA">
        <w:rPr>
          <w:sz w:val="22"/>
          <w:szCs w:val="22"/>
        </w:rPr>
        <w:t xml:space="preserve"> the new RNA molecule</w:t>
      </w:r>
    </w:p>
    <w:p w14:paraId="4A908978" w14:textId="76AB633E" w:rsidR="00B07BCA" w:rsidRDefault="00B07BCA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Non-coding strand (3’</w:t>
      </w:r>
      <w:r w:rsidRPr="00B07BCA">
        <w:rPr>
          <w:sz w:val="22"/>
          <w:szCs w:val="22"/>
        </w:rPr>
        <w:sym w:font="Wingdings" w:char="F0E0"/>
      </w:r>
      <w:r>
        <w:rPr>
          <w:sz w:val="22"/>
          <w:szCs w:val="22"/>
        </w:rPr>
        <w:t>5’). Template strand, complements the new RNA molecule</w:t>
      </w:r>
      <w:bookmarkStart w:id="0" w:name="_GoBack"/>
      <w:bookmarkEnd w:id="0"/>
    </w:p>
    <w:p w14:paraId="280B470C" w14:textId="5462FB3E" w:rsidR="00B07BCA" w:rsidRDefault="00B07BCA" w:rsidP="000A0CA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Transcription will yield a copy of the coding strand, RNAP works by base pairing to the template strand</w:t>
      </w:r>
    </w:p>
    <w:p w14:paraId="744D6EEF" w14:textId="60F28064" w:rsidR="00B07BCA" w:rsidRDefault="00B07BCA" w:rsidP="00B07BCA">
      <w:pPr>
        <w:rPr>
          <w:sz w:val="22"/>
          <w:szCs w:val="22"/>
        </w:rPr>
      </w:pPr>
      <w:r>
        <w:rPr>
          <w:sz w:val="22"/>
          <w:szCs w:val="22"/>
        </w:rPr>
        <w:t xml:space="preserve">** genes can be found on either strand of DNA. Coding: always written 5’ </w:t>
      </w:r>
      <w:r w:rsidRPr="00B07BCA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3’.</w:t>
      </w:r>
    </w:p>
    <w:p w14:paraId="687949BB" w14:textId="1F282B5E" w:rsidR="00B07BCA" w:rsidRDefault="00B07BCA" w:rsidP="00B07BCA">
      <w:pPr>
        <w:jc w:val="center"/>
        <w:rPr>
          <w:sz w:val="22"/>
          <w:szCs w:val="22"/>
        </w:rPr>
      </w:pPr>
      <w:r w:rsidRPr="00B07BCA">
        <w:rPr>
          <w:noProof/>
          <w:sz w:val="22"/>
          <w:szCs w:val="22"/>
        </w:rPr>
        <w:drawing>
          <wp:inline distT="0" distB="0" distL="0" distR="0" wp14:anchorId="2BB9F42E" wp14:editId="4E8D55FA">
            <wp:extent cx="4045527" cy="13636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2758" cy="1376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47CEE" w14:textId="225A1653" w:rsidR="00B07BCA" w:rsidRDefault="00B07BCA" w:rsidP="00B07BCA">
      <w:pPr>
        <w:rPr>
          <w:sz w:val="22"/>
          <w:szCs w:val="22"/>
        </w:rPr>
      </w:pPr>
    </w:p>
    <w:p w14:paraId="751724EC" w14:textId="15D6DE32" w:rsidR="00B07BCA" w:rsidRDefault="00B07BCA" w:rsidP="00B07BC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General steps: initiation of transcription</w:t>
      </w:r>
      <w:r w:rsidR="00B665A2">
        <w:rPr>
          <w:b/>
          <w:bCs/>
          <w:sz w:val="22"/>
          <w:szCs w:val="22"/>
        </w:rPr>
        <w:t xml:space="preserve"> (prokaryotes)</w:t>
      </w:r>
    </w:p>
    <w:p w14:paraId="4E1A32B3" w14:textId="3E2CB1CA" w:rsidR="00B07BCA" w:rsidRDefault="00B07BCA" w:rsidP="00B07BC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Promoter: DNA sequence found upstream to the transcription start site; binds transcription machinery</w:t>
      </w:r>
    </w:p>
    <w:p w14:paraId="53AD61A8" w14:textId="45E743AC" w:rsidR="00B07BCA" w:rsidRDefault="00B07BCA" w:rsidP="00B07BC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Promoter is not transcribed; only plays a regulatory role (allows the start of the gene to be identified, tells machinery to assemble)</w:t>
      </w:r>
    </w:p>
    <w:p w14:paraId="541BE9B0" w14:textId="7ABBE060" w:rsidR="00B07BCA" w:rsidRDefault="00B665A2" w:rsidP="00B07BC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Consensus sequence:</w:t>
      </w:r>
      <w:r>
        <w:rPr>
          <w:sz w:val="22"/>
          <w:szCs w:val="22"/>
        </w:rPr>
        <w:t xml:space="preserve"> an element conserved in bacterial promoters</w:t>
      </w:r>
    </w:p>
    <w:p w14:paraId="643EB958" w14:textId="7A698830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-</w:t>
      </w:r>
      <w:r>
        <w:rPr>
          <w:sz w:val="22"/>
          <w:szCs w:val="22"/>
        </w:rPr>
        <w:t>35 region and -10 region</w:t>
      </w:r>
    </w:p>
    <w:p w14:paraId="3D9AA3D5" w14:textId="2C3B329E" w:rsid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Consensus sequence = the “average” promoter sequence. In a promoter, some bases may vary. The closer a promoter is to the consensus sequence, the stronger the promoter and the more likely transcription will occur (with more mRNA products)</w:t>
      </w:r>
    </w:p>
    <w:p w14:paraId="76119B35" w14:textId="51ED750E" w:rsid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Strong promoter: one that closely matches the consensus sequence; most likely leads to transcription</w:t>
      </w:r>
    </w:p>
    <w:p w14:paraId="1DB07188" w14:textId="3028BDF3" w:rsid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RNA polymerase:</w:t>
      </w:r>
      <w:r>
        <w:rPr>
          <w:sz w:val="22"/>
          <w:szCs w:val="22"/>
        </w:rPr>
        <w:t xml:space="preserve"> a complex (holoenzyme) made up of different proteins, whose aggregate carries out a function.</w:t>
      </w:r>
    </w:p>
    <w:p w14:paraId="5CD10D59" w14:textId="705CB8C1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 subunits form the core enzyme. CE interacts with the DNA anywhere</w:t>
      </w:r>
    </w:p>
    <w:p w14:paraId="699E4DC5" w14:textId="2BEFFC43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 regulatory subunit that helps the polymerase find the promoter (sigma)</w:t>
      </w:r>
    </w:p>
    <w:p w14:paraId="30AD597A" w14:textId="0B54304B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Initiation of transcription is the main point at which the cell regulates protein production</w:t>
      </w:r>
    </w:p>
    <w:p w14:paraId="4041C3B6" w14:textId="0A3EAED2" w:rsid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Sigma and the promoter</w:t>
      </w:r>
      <w:r>
        <w:rPr>
          <w:sz w:val="22"/>
          <w:szCs w:val="22"/>
        </w:rPr>
        <w:t xml:space="preserve">: Sigma factor </w:t>
      </w:r>
      <w:proofErr w:type="gramStart"/>
      <w:r>
        <w:rPr>
          <w:sz w:val="22"/>
          <w:szCs w:val="22"/>
        </w:rPr>
        <w:t>has</w:t>
      </w:r>
      <w:proofErr w:type="gramEnd"/>
      <w:r>
        <w:rPr>
          <w:sz w:val="22"/>
          <w:szCs w:val="22"/>
        </w:rPr>
        <w:t xml:space="preserve"> several domains allowing it to specifically interact with the promoter of a gene</w:t>
      </w:r>
    </w:p>
    <w:p w14:paraId="21C5679D" w14:textId="78A85A08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Attaches to the -35 region; keeping the sigma subunit attached and in place</w:t>
      </w:r>
    </w:p>
    <w:p w14:paraId="31B78D57" w14:textId="32CD18C9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 helix-turn-helix binds to the -35 region and allows a tight interaction</w:t>
      </w:r>
    </w:p>
    <w:p w14:paraId="013C93B7" w14:textId="40B6059A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Second helix melts the DNA double helix at the -10. Opens up the double helix by recognizing the -10 section (rich in A’s and T’s), and inserts itself between a few bases</w:t>
      </w:r>
    </w:p>
    <w:p w14:paraId="7B9D21AE" w14:textId="0D574365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Flips out a few bases and creates a transcription bubble</w:t>
      </w:r>
    </w:p>
    <w:p w14:paraId="67C129B8" w14:textId="6A31CAA2" w:rsid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Only one RNA polymerase core enzyme, many sigma factors:</w:t>
      </w:r>
      <w:r>
        <w:rPr>
          <w:sz w:val="22"/>
          <w:szCs w:val="22"/>
        </w:rPr>
        <w:t xml:space="preserve"> allows RNAP to regulate different groups of genes</w:t>
      </w:r>
    </w:p>
    <w:p w14:paraId="13379547" w14:textId="1294B70A" w:rsidR="00B665A2" w:rsidRDefault="00B665A2" w:rsidP="00B665A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different sigma factors used to respond to environmental/nutritional conditions</w:t>
      </w:r>
    </w:p>
    <w:p w14:paraId="6E3EA2F1" w14:textId="65618572" w:rsidR="00B665A2" w:rsidRPr="00B665A2" w:rsidRDefault="00B665A2" w:rsidP="00B665A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Transcription:</w:t>
      </w:r>
    </w:p>
    <w:p w14:paraId="694941AD" w14:textId="5B8A4417" w:rsidR="00B665A2" w:rsidRDefault="00B665A2" w:rsidP="00B665A2">
      <w:pPr>
        <w:jc w:val="center"/>
        <w:rPr>
          <w:sz w:val="22"/>
          <w:szCs w:val="22"/>
        </w:rPr>
      </w:pPr>
      <w:r w:rsidRPr="00B665A2">
        <w:rPr>
          <w:noProof/>
          <w:sz w:val="22"/>
          <w:szCs w:val="22"/>
        </w:rPr>
        <w:drawing>
          <wp:inline distT="0" distB="0" distL="0" distR="0" wp14:anchorId="348B89A5" wp14:editId="2C21B815">
            <wp:extent cx="4904509" cy="272577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0266" cy="2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30464" w14:textId="101B5D5C" w:rsidR="00B665A2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A7F8B">
        <w:rPr>
          <w:sz w:val="22"/>
          <w:szCs w:val="22"/>
        </w:rPr>
        <w:t>DNA first interact</w:t>
      </w:r>
      <w:r>
        <w:rPr>
          <w:sz w:val="22"/>
          <w:szCs w:val="22"/>
        </w:rPr>
        <w:t>s with a sigma subunit (core enzyme in blue). DNA not yet melted, closed conformation</w:t>
      </w:r>
    </w:p>
    <w:p w14:paraId="04D95483" w14:textId="283C0D0B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DNA melts, core enzyme moves into open conformation (energetically favorable conformation)</w:t>
      </w:r>
    </w:p>
    <w:p w14:paraId="22CD2EB9" w14:textId="17C9B5B9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RNAP attempts to carry out transcription, adds like 10 bases and fails</w:t>
      </w:r>
    </w:p>
    <w:p w14:paraId="304D3301" w14:textId="3B8E5607" w:rsidR="002A7F8B" w:rsidRDefault="002A7F8B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sigma factor holds very tightly at promoter (component binding the -35 and -10 regions)</w:t>
      </w:r>
    </w:p>
    <w:p w14:paraId="19BF44D2" w14:textId="37B0F72E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RNAP is unable to leave the sigma factor at beginning of gene; DNA scrunched &amp; sigma pulls pol</w:t>
      </w:r>
    </w:p>
    <w:p w14:paraId="04C1E897" w14:textId="7583E8DE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Abortive initiation: transcription starts, scrunching causes all bases added to be released</w:t>
      </w:r>
    </w:p>
    <w:p w14:paraId="608976E5" w14:textId="5B967342" w:rsidR="002A7F8B" w:rsidRDefault="002A7F8B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sigma factor also blocks the point that the new mRNA is supposed to exit from</w:t>
      </w:r>
    </w:p>
    <w:p w14:paraId="35D09500" w14:textId="668EA1BB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Each round of abortion builds up more energy necessary to dissociate sigma factor, until promoter clearance can occur</w:t>
      </w:r>
    </w:p>
    <w:p w14:paraId="08DF7D25" w14:textId="74237515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Once that occurs, there is only the core protein attached. Transcription can happen properly</w:t>
      </w:r>
    </w:p>
    <w:p w14:paraId="0F4FA303" w14:textId="249FCC4E" w:rsidR="002A7F8B" w:rsidRP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RNAP shaped like a crab claw, with an exit chamber for RNA to leave.</w:t>
      </w:r>
    </w:p>
    <w:p w14:paraId="216D9B8A" w14:textId="498412FB" w:rsidR="002A7F8B" w:rsidRDefault="002A7F8B" w:rsidP="002A7F8B">
      <w:pPr>
        <w:jc w:val="center"/>
        <w:rPr>
          <w:sz w:val="22"/>
          <w:szCs w:val="22"/>
        </w:rPr>
      </w:pPr>
      <w:r w:rsidRPr="002A7F8B">
        <w:rPr>
          <w:noProof/>
          <w:sz w:val="22"/>
          <w:szCs w:val="22"/>
        </w:rPr>
        <w:drawing>
          <wp:inline distT="0" distB="0" distL="0" distR="0" wp14:anchorId="4A971522" wp14:editId="2035C2EF">
            <wp:extent cx="2126511" cy="15681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5277" cy="164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8FDF3" w14:textId="3154A3A4" w:rsidR="002A7F8B" w:rsidRDefault="002A7F8B" w:rsidP="002A7F8B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Elongation reaction:</w:t>
      </w:r>
      <w:r>
        <w:rPr>
          <w:sz w:val="22"/>
          <w:szCs w:val="22"/>
        </w:rPr>
        <w:t xml:space="preserve"> similar to DNA elongation</w:t>
      </w:r>
    </w:p>
    <w:p w14:paraId="17169F06" w14:textId="269A3D84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Ases</w:t>
      </w:r>
      <w:proofErr w:type="spellEnd"/>
      <w:r>
        <w:rPr>
          <w:sz w:val="22"/>
          <w:szCs w:val="22"/>
        </w:rPr>
        <w:t xml:space="preserve"> base pairing rules to add ribonucleotides (sugar with OH at 2’ position)</w:t>
      </w:r>
    </w:p>
    <w:p w14:paraId="6E2CCF6F" w14:textId="75561475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Uses RNA pol to catalyze; no primer used. Addition of NTPs (nucleotide triphosphates) onto the 3’ ed of a growing RNA molecule</w:t>
      </w:r>
    </w:p>
    <w:p w14:paraId="025BCD62" w14:textId="7FB50EBA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Hydrolysis of high energy phosphate bonds drives this process energetically</w:t>
      </w:r>
    </w:p>
    <w:p w14:paraId="6002EA3B" w14:textId="0BFF62B4" w:rsidR="002A7F8B" w:rsidRDefault="002A7F8B" w:rsidP="002A7F8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Termination:</w:t>
      </w:r>
    </w:p>
    <w:p w14:paraId="5F7A4584" w14:textId="79364B0D" w:rsidR="002A7F8B" w:rsidRDefault="002A7F8B" w:rsidP="002A7F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Rho Independent Termination:</w:t>
      </w:r>
      <w:r>
        <w:rPr>
          <w:sz w:val="22"/>
          <w:szCs w:val="22"/>
        </w:rPr>
        <w:t xml:space="preserve"> Structure dependent. Genes have a sequence that is complementary at the end, and after that there is an A rich region.</w:t>
      </w:r>
    </w:p>
    <w:p w14:paraId="32EA22B7" w14:textId="60BA36A6" w:rsidR="002A7F8B" w:rsidRDefault="002A7F8B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Transcription proceeds until the end (end complementary sequence transcribed)</w:t>
      </w:r>
    </w:p>
    <w:p w14:paraId="62CF67BA" w14:textId="1A08856F" w:rsidR="002A7F8B" w:rsidRDefault="002A7F8B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Complementary sequence forms a stem loop structure (single stranded on RNA)</w:t>
      </w:r>
    </w:p>
    <w:p w14:paraId="53F3BFD3" w14:textId="359445FD" w:rsidR="00476846" w:rsidRDefault="00476846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mRNA is held to the DNA by the A-rich region, which is very easily melted. Once the stem loop has formed, the physical interaction between RNA pol and the stem loop causes them to be forced apart</w:t>
      </w:r>
    </w:p>
    <w:p w14:paraId="144DC3E5" w14:textId="51BD704B" w:rsidR="00476846" w:rsidRDefault="00476846" w:rsidP="002A7F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Stem loop pushes the RNAP off</w:t>
      </w:r>
    </w:p>
    <w:p w14:paraId="6B89CA74" w14:textId="49F5BAD3" w:rsidR="00476846" w:rsidRDefault="00476846" w:rsidP="0047684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Rho Dependent Termination:</w:t>
      </w:r>
      <w:r>
        <w:rPr>
          <w:sz w:val="22"/>
          <w:szCs w:val="22"/>
        </w:rPr>
        <w:t xml:space="preserve"> Requires Rho enzyme</w:t>
      </w:r>
    </w:p>
    <w:p w14:paraId="730D0C83" w14:textId="3A6BB0CD" w:rsidR="00476846" w:rsidRDefault="00476846" w:rsidP="0047684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Similar function to helicase; </w:t>
      </w:r>
      <w:r w:rsidRPr="00476846">
        <w:rPr>
          <w:sz w:val="22"/>
          <w:szCs w:val="22"/>
          <w:u w:val="single"/>
        </w:rPr>
        <w:t>recognizes the rut sequence,</w:t>
      </w:r>
      <w:r>
        <w:rPr>
          <w:sz w:val="22"/>
          <w:szCs w:val="22"/>
        </w:rPr>
        <w:t xml:space="preserve"> associates with RNA in an ATP dependent manner</w:t>
      </w:r>
    </w:p>
    <w:p w14:paraId="506A7726" w14:textId="10DBE32E" w:rsidR="00476846" w:rsidRDefault="00476846" w:rsidP="0047684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Travels along molecule to force stuff to detach/dissociate</w:t>
      </w:r>
      <w:r w:rsidR="00C6495D">
        <w:rPr>
          <w:sz w:val="22"/>
          <w:szCs w:val="22"/>
        </w:rPr>
        <w:t xml:space="preserve"> the DNA-RNA hybrid</w:t>
      </w:r>
    </w:p>
    <w:p w14:paraId="5EA72165" w14:textId="5EB63ACF" w:rsid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Mode of termination depends on the sequence</w:t>
      </w:r>
    </w:p>
    <w:p w14:paraId="0FFB0B44" w14:textId="6D66EE59" w:rsidR="00C6495D" w:rsidRDefault="00C6495D" w:rsidP="00C6495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Rut sequence will call for Rho termination</w:t>
      </w:r>
    </w:p>
    <w:p w14:paraId="20D2B51F" w14:textId="17EEBD08" w:rsidR="00C6495D" w:rsidRDefault="00C6495D" w:rsidP="00C6495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Complementary sequence with lots of A’s call for Rho independent</w:t>
      </w:r>
    </w:p>
    <w:p w14:paraId="3CD6A8DC" w14:textId="7EBFDD54" w:rsidR="00C6495D" w:rsidRDefault="00C6495D" w:rsidP="00C6495D">
      <w:pPr>
        <w:rPr>
          <w:sz w:val="22"/>
          <w:szCs w:val="22"/>
        </w:rPr>
      </w:pPr>
    </w:p>
    <w:p w14:paraId="219AD84D" w14:textId="259F02E1" w:rsidR="00C6495D" w:rsidRDefault="00C6495D" w:rsidP="00C6495D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Transcription/translation: paired in prokaryotes</w:t>
      </w:r>
    </w:p>
    <w:p w14:paraId="603E31BA" w14:textId="3A6EA0D9" w:rsid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Both occur at the same </w:t>
      </w:r>
      <w:proofErr w:type="gramStart"/>
      <w:r>
        <w:rPr>
          <w:sz w:val="22"/>
          <w:szCs w:val="22"/>
        </w:rPr>
        <w:t>time,</w:t>
      </w:r>
      <w:proofErr w:type="gramEnd"/>
      <w:r>
        <w:rPr>
          <w:sz w:val="22"/>
          <w:szCs w:val="22"/>
        </w:rPr>
        <w:t xml:space="preserve"> each structure of mRNA has ribosomes associated for translation</w:t>
      </w:r>
    </w:p>
    <w:p w14:paraId="2DB19764" w14:textId="5D064DC8" w:rsid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Colinearity: DNA</w:t>
      </w:r>
      <w:r w:rsidRPr="00C6495D">
        <w:rPr>
          <w:sz w:val="22"/>
          <w:szCs w:val="22"/>
        </w:rPr>
        <w:sym w:font="Wingdings" w:char="F0E0"/>
      </w:r>
      <w:r>
        <w:rPr>
          <w:sz w:val="22"/>
          <w:szCs w:val="22"/>
        </w:rPr>
        <w:t>RNA</w:t>
      </w:r>
      <w:r w:rsidRPr="00C6495D">
        <w:rPr>
          <w:sz w:val="22"/>
          <w:szCs w:val="22"/>
        </w:rPr>
        <w:sym w:font="Wingdings" w:char="F0E0"/>
      </w:r>
      <w:r>
        <w:rPr>
          <w:sz w:val="22"/>
          <w:szCs w:val="22"/>
        </w:rPr>
        <w:t>protein</w:t>
      </w:r>
    </w:p>
    <w:p w14:paraId="55E2E472" w14:textId="0D86EE6F" w:rsid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Genes are not completely colinear in eukaryotes, due to splicing. Intron are removed, parts of DNA removed and not part of the final product</w:t>
      </w:r>
    </w:p>
    <w:p w14:paraId="181BBB3C" w14:textId="5F0B1890" w:rsidR="00C6495D" w:rsidRP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Not specifically colinear: they are directly related, just not colinear</w:t>
      </w:r>
    </w:p>
    <w:p w14:paraId="171B2958" w14:textId="47BA39C8" w:rsidR="00C6495D" w:rsidRDefault="00C6495D" w:rsidP="00C6495D">
      <w:pPr>
        <w:jc w:val="center"/>
        <w:rPr>
          <w:sz w:val="22"/>
          <w:szCs w:val="22"/>
        </w:rPr>
      </w:pPr>
      <w:r w:rsidRPr="00C6495D">
        <w:rPr>
          <w:noProof/>
          <w:sz w:val="22"/>
          <w:szCs w:val="22"/>
        </w:rPr>
        <w:drawing>
          <wp:inline distT="0" distB="0" distL="0" distR="0" wp14:anchorId="5684C1AF" wp14:editId="07F240AC">
            <wp:extent cx="2752253" cy="903847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9406" cy="91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795F5" w14:textId="11C95EC6" w:rsid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Sequence hypothesis: the specificity of a piece of nucleic acid is expressed solely by the sequence of its bases, and this seq is a simple code for the amino acid seq of a particular protein</w:t>
      </w:r>
    </w:p>
    <w:p w14:paraId="75457BE3" w14:textId="6FC67287" w:rsidR="00C6495D" w:rsidRPr="00C6495D" w:rsidRDefault="00C6495D" w:rsidP="00C6495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Colinearity</w:t>
      </w:r>
    </w:p>
    <w:p w14:paraId="2B24A1A6" w14:textId="6AE796E3" w:rsidR="00C6495D" w:rsidRDefault="00C6495D" w:rsidP="00C6495D">
      <w:pPr>
        <w:rPr>
          <w:sz w:val="22"/>
          <w:szCs w:val="22"/>
        </w:rPr>
      </w:pPr>
    </w:p>
    <w:p w14:paraId="51948092" w14:textId="0764AEBF" w:rsidR="00C6495D" w:rsidRPr="00C6495D" w:rsidRDefault="00C6495D" w:rsidP="00C6495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Eukaryotic genes are discontinuous</w:t>
      </w:r>
    </w:p>
    <w:p w14:paraId="4FC5B350" w14:textId="77777777" w:rsidR="00605F2A" w:rsidRDefault="00605F2A" w:rsidP="00605F2A">
      <w:pPr>
        <w:jc w:val="center"/>
        <w:rPr>
          <w:sz w:val="22"/>
          <w:szCs w:val="22"/>
        </w:rPr>
      </w:pPr>
    </w:p>
    <w:p w14:paraId="7C9B7797" w14:textId="560F4CA1" w:rsidR="00C6495D" w:rsidRDefault="00605F2A" w:rsidP="00605F2A">
      <w:pPr>
        <w:rPr>
          <w:sz w:val="22"/>
          <w:szCs w:val="22"/>
        </w:rPr>
      </w:pPr>
      <w:r w:rsidRPr="00605F2A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6D1401F4" wp14:editId="7309228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02463" cy="1528218"/>
            <wp:effectExtent l="0" t="0" r="0" b="0"/>
            <wp:wrapTight wrapText="bothSides">
              <wp:wrapPolygon edited="0">
                <wp:start x="0" y="0"/>
                <wp:lineTo x="0" y="21367"/>
                <wp:lineTo x="21403" y="21367"/>
                <wp:lineTo x="2140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463" cy="1528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Loops = introns, which do not have a complement in mRNA as they are spliced out</w:t>
      </w:r>
    </w:p>
    <w:p w14:paraId="23FB9F65" w14:textId="4B4537D5" w:rsidR="00605F2A" w:rsidRDefault="00605F2A" w:rsidP="00605F2A">
      <w:pPr>
        <w:rPr>
          <w:sz w:val="22"/>
          <w:szCs w:val="22"/>
        </w:rPr>
      </w:pPr>
      <w:r>
        <w:rPr>
          <w:sz w:val="22"/>
          <w:szCs w:val="22"/>
        </w:rPr>
        <w:t>Seen are DNA hybrids, with loops of introns (not colinear)</w:t>
      </w:r>
    </w:p>
    <w:p w14:paraId="397BC936" w14:textId="5CE2E67F" w:rsidR="00605F2A" w:rsidRDefault="00605F2A" w:rsidP="00605F2A">
      <w:pPr>
        <w:rPr>
          <w:sz w:val="22"/>
          <w:szCs w:val="22"/>
        </w:rPr>
      </w:pPr>
    </w:p>
    <w:p w14:paraId="07B173BA" w14:textId="3DB15507" w:rsidR="00605F2A" w:rsidRDefault="00605F2A" w:rsidP="00605F2A">
      <w:pPr>
        <w:rPr>
          <w:sz w:val="22"/>
          <w:szCs w:val="22"/>
        </w:rPr>
      </w:pPr>
    </w:p>
    <w:p w14:paraId="5717B8B2" w14:textId="4415659F" w:rsidR="00605F2A" w:rsidRDefault="00605F2A" w:rsidP="00605F2A">
      <w:pPr>
        <w:rPr>
          <w:sz w:val="22"/>
          <w:szCs w:val="22"/>
        </w:rPr>
      </w:pPr>
    </w:p>
    <w:p w14:paraId="03E86041" w14:textId="04C148C7" w:rsidR="00605F2A" w:rsidRDefault="00605F2A" w:rsidP="00605F2A">
      <w:pPr>
        <w:rPr>
          <w:sz w:val="22"/>
          <w:szCs w:val="22"/>
        </w:rPr>
      </w:pPr>
    </w:p>
    <w:p w14:paraId="712C028A" w14:textId="406A6198" w:rsidR="00605F2A" w:rsidRDefault="00605F2A" w:rsidP="00605F2A">
      <w:pPr>
        <w:rPr>
          <w:sz w:val="22"/>
          <w:szCs w:val="22"/>
        </w:rPr>
      </w:pPr>
    </w:p>
    <w:p w14:paraId="4C2EC8A1" w14:textId="52A4A92D" w:rsidR="00605F2A" w:rsidRDefault="00605F2A" w:rsidP="00605F2A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Transcription in Eukaryotes:</w:t>
      </w:r>
      <w:r>
        <w:rPr>
          <w:sz w:val="22"/>
          <w:szCs w:val="22"/>
        </w:rPr>
        <w:t xml:space="preserve"> same general steps as in prokaryotes</w:t>
      </w:r>
    </w:p>
    <w:p w14:paraId="11FB104C" w14:textId="12FEA7E6" w:rsidR="00605F2A" w:rsidRDefault="00F06DA7" w:rsidP="00605F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Prok: only 1 RNAP, 2 beta subunits, 2 alpha subunits, 1 omega subunit</w:t>
      </w:r>
    </w:p>
    <w:p w14:paraId="4E7BDB33" w14:textId="4BF1C4F4" w:rsidR="00F06DA7" w:rsidRDefault="00F06DA7" w:rsidP="00605F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Euk have 3 different polymerases: 1,2,3. </w:t>
      </w:r>
    </w:p>
    <w:p w14:paraId="151D9F15" w14:textId="24991AD3" w:rsidR="00F06DA7" w:rsidRDefault="00F06DA7" w:rsidP="00605F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Same claw structure, and share several common subunits (structural similarity</w:t>
      </w:r>
    </w:p>
    <w:p w14:paraId="20A6C508" w14:textId="05727845" w:rsidR="00F06DA7" w:rsidRDefault="00F06DA7" w:rsidP="00605F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Core subunits are analogous, however euk have additional ones</w:t>
      </w:r>
    </w:p>
    <w:p w14:paraId="137CAFCF" w14:textId="089DB237" w:rsidR="00F06DA7" w:rsidRDefault="00F06DA7" w:rsidP="00605F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Major difference in the CTD:</w:t>
      </w:r>
      <w:r>
        <w:rPr>
          <w:sz w:val="22"/>
          <w:szCs w:val="22"/>
        </w:rPr>
        <w:t xml:space="preserve"> C-term domain, long tail structure</w:t>
      </w:r>
    </w:p>
    <w:p w14:paraId="0F9038B5" w14:textId="59C10EC1" w:rsidR="002D2BAC" w:rsidRPr="002D2BAC" w:rsidRDefault="002D2BAC" w:rsidP="00374212">
      <w:pPr>
        <w:jc w:val="center"/>
        <w:rPr>
          <w:sz w:val="22"/>
          <w:szCs w:val="22"/>
        </w:rPr>
      </w:pPr>
      <w:r w:rsidRPr="002D2BAC">
        <w:rPr>
          <w:noProof/>
          <w:sz w:val="22"/>
          <w:szCs w:val="22"/>
        </w:rPr>
        <w:drawing>
          <wp:inline distT="0" distB="0" distL="0" distR="0" wp14:anchorId="68B1BDC7" wp14:editId="13A5A078">
            <wp:extent cx="3297382" cy="1102650"/>
            <wp:effectExtent l="0" t="0" r="508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64161" cy="112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AD13E" w14:textId="0A4AE6F5" w:rsidR="00605F2A" w:rsidRDefault="002D2BAC" w:rsidP="00605F2A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RNAP CTD: </w:t>
      </w:r>
      <w:r>
        <w:rPr>
          <w:sz w:val="22"/>
          <w:szCs w:val="22"/>
        </w:rPr>
        <w:t>in humans, CTD consists of a series of 52 tandem repeats of a 7AA sequence</w:t>
      </w:r>
    </w:p>
    <w:p w14:paraId="768B00CB" w14:textId="1AE6BD29" w:rsidR="002D2BAC" w:rsidRDefault="002D2BAC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Sequence has a lot of </w:t>
      </w:r>
      <w:proofErr w:type="spellStart"/>
      <w:r>
        <w:rPr>
          <w:sz w:val="22"/>
          <w:szCs w:val="22"/>
        </w:rPr>
        <w:t>serines</w:t>
      </w:r>
      <w:proofErr w:type="spellEnd"/>
      <w:r>
        <w:rPr>
          <w:sz w:val="22"/>
          <w:szCs w:val="22"/>
        </w:rPr>
        <w:t>: these can be phosphorylated, changing the structure and function of the CTD</w:t>
      </w:r>
    </w:p>
    <w:p w14:paraId="20F39275" w14:textId="6063E039" w:rsidR="002D2BAC" w:rsidRDefault="002D2BAC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Specific phosphorylation events at the CTD lead to (1) a conformational change required for promoter escape and (2) mRNA processing</w:t>
      </w:r>
    </w:p>
    <w:p w14:paraId="729DC704" w14:textId="40DF99EE" w:rsidR="002D2BAC" w:rsidRDefault="002D2BAC" w:rsidP="002D2BA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Processing: 5’ cap, proper termination</w:t>
      </w:r>
    </w:p>
    <w:p w14:paraId="5D210B83" w14:textId="29B9C4D8" w:rsidR="002D2BAC" w:rsidRDefault="002D2BAC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CTD not phosphorylated it forms a compact, globular structure</w:t>
      </w:r>
    </w:p>
    <w:p w14:paraId="2C92164B" w14:textId="62E72D48" w:rsidR="002D2BAC" w:rsidRPr="00374212" w:rsidRDefault="002D2BAC" w:rsidP="002D2BA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phosphorylated: many </w:t>
      </w:r>
      <w:proofErr w:type="gramStart"/>
      <w:r>
        <w:rPr>
          <w:sz w:val="22"/>
          <w:szCs w:val="22"/>
        </w:rPr>
        <w:t>times</w:t>
      </w:r>
      <w:proofErr w:type="gramEnd"/>
      <w:r>
        <w:rPr>
          <w:sz w:val="22"/>
          <w:szCs w:val="22"/>
        </w:rPr>
        <w:t xml:space="preserve"> longer</w:t>
      </w:r>
    </w:p>
    <w:p w14:paraId="1D947C2E" w14:textId="77777777" w:rsidR="00374212" w:rsidRDefault="00374212" w:rsidP="002D2BAC">
      <w:pPr>
        <w:rPr>
          <w:b/>
          <w:bCs/>
          <w:sz w:val="22"/>
          <w:szCs w:val="22"/>
        </w:rPr>
      </w:pPr>
    </w:p>
    <w:p w14:paraId="3760D181" w14:textId="1AFC2BCF" w:rsidR="002D2BAC" w:rsidRDefault="002D2BAC" w:rsidP="002D2BA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Eukaryotic RNA Pol II core promoters</w:t>
      </w:r>
      <w:r>
        <w:rPr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COMMON ELEMENTS</w:t>
      </w:r>
    </w:p>
    <w:p w14:paraId="109AF936" w14:textId="081277F2" w:rsidR="002D2BAC" w:rsidRDefault="002D2BAC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TATA box - upstream the transcription start site</w:t>
      </w:r>
    </w:p>
    <w:p w14:paraId="51F72E94" w14:textId="631015D0" w:rsidR="002D2BAC" w:rsidRDefault="002D2BAC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BRE </w:t>
      </w:r>
      <w:r w:rsidR="00EA0E6E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EA0E6E">
        <w:rPr>
          <w:sz w:val="22"/>
          <w:szCs w:val="22"/>
        </w:rPr>
        <w:t>B recognition element</w:t>
      </w:r>
      <w:r w:rsidR="00374212">
        <w:rPr>
          <w:sz w:val="22"/>
          <w:szCs w:val="22"/>
        </w:rPr>
        <w:t>, upstream start site</w:t>
      </w:r>
    </w:p>
    <w:p w14:paraId="088CA975" w14:textId="4B7BFC29" w:rsidR="00374212" w:rsidRDefault="00374212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INR – initiator motif, falls around +1</w:t>
      </w:r>
    </w:p>
    <w:p w14:paraId="0886EB94" w14:textId="5DD24E6D" w:rsidR="00374212" w:rsidRDefault="00374212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DPE – downstream promoter element, downstream start site (-30)</w:t>
      </w:r>
    </w:p>
    <w:p w14:paraId="68179458" w14:textId="2AA3FCCC" w:rsidR="00374212" w:rsidRDefault="00374212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Each promoter has a subset of these</w:t>
      </w:r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Typically</w:t>
      </w:r>
      <w:proofErr w:type="gramEnd"/>
      <w:r>
        <w:rPr>
          <w:sz w:val="22"/>
          <w:szCs w:val="22"/>
        </w:rPr>
        <w:t xml:space="preserve"> INR + either TATA box or DPE</w:t>
      </w:r>
    </w:p>
    <w:p w14:paraId="6A0F0BC5" w14:textId="1F092FBC" w:rsidR="00374212" w:rsidRDefault="00374212" w:rsidP="002D2BA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Many other regulatory sequences play a role</w:t>
      </w:r>
    </w:p>
    <w:p w14:paraId="46B1F3C1" w14:textId="5376D44F" w:rsidR="00374212" w:rsidRDefault="00374212" w:rsidP="0037421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General Transcription Factors</w:t>
      </w:r>
    </w:p>
    <w:p w14:paraId="10BBC8EC" w14:textId="7FB4110E" w:rsidR="00374212" w:rsidRDefault="00374212" w:rsidP="0037421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Rather than a single sigma factor, euk RNAP requires a set of </w:t>
      </w:r>
      <w:r>
        <w:rPr>
          <w:b/>
          <w:bCs/>
          <w:sz w:val="22"/>
          <w:szCs w:val="22"/>
        </w:rPr>
        <w:t>general transcription factors</w:t>
      </w:r>
    </w:p>
    <w:p w14:paraId="39FF5473" w14:textId="08939456" w:rsidR="00374212" w:rsidRDefault="00374212" w:rsidP="0037421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General: they are needed at almost every RNA pol II promoter</w:t>
      </w:r>
    </w:p>
    <w:p w14:paraId="306E23CC" w14:textId="68D11D54" w:rsidR="00374212" w:rsidRDefault="00374212" w:rsidP="0037421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TFII:</w:t>
      </w:r>
      <w:r>
        <w:rPr>
          <w:sz w:val="22"/>
          <w:szCs w:val="22"/>
        </w:rPr>
        <w:t xml:space="preserve"> transcription factor for RNA polymerase II + a letter which designates identity</w:t>
      </w:r>
    </w:p>
    <w:p w14:paraId="38020CB7" w14:textId="395F100F" w:rsidR="00374212" w:rsidRPr="00374212" w:rsidRDefault="00374212" w:rsidP="00374212">
      <w:pPr>
        <w:pStyle w:val="ListParagraph"/>
        <w:rPr>
          <w:sz w:val="22"/>
          <w:szCs w:val="22"/>
          <w:u w:val="single"/>
        </w:rPr>
      </w:pPr>
      <w:r w:rsidRPr="00374212">
        <w:rPr>
          <w:noProof/>
          <w:sz w:val="22"/>
          <w:szCs w:val="22"/>
          <w:u w:val="single"/>
        </w:rPr>
        <w:drawing>
          <wp:anchor distT="0" distB="0" distL="114300" distR="114300" simplePos="0" relativeHeight="251659264" behindDoc="0" locked="0" layoutInCell="1" allowOverlap="1" wp14:anchorId="0FD23B50" wp14:editId="44CD4A66">
            <wp:simplePos x="0" y="0"/>
            <wp:positionH relativeFrom="column">
              <wp:posOffset>92075</wp:posOffset>
            </wp:positionH>
            <wp:positionV relativeFrom="paragraph">
              <wp:posOffset>58420</wp:posOffset>
            </wp:positionV>
            <wp:extent cx="3786505" cy="254889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212">
        <w:rPr>
          <w:b/>
          <w:bCs/>
          <w:sz w:val="22"/>
          <w:szCs w:val="22"/>
          <w:u w:val="single"/>
        </w:rPr>
        <w:t>Role: initiation</w:t>
      </w:r>
    </w:p>
    <w:p w14:paraId="7A121EDF" w14:textId="4FC9D836" w:rsidR="00374212" w:rsidRDefault="00374212" w:rsidP="0037421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Positions the RNA polymerase on the promoter</w:t>
      </w:r>
    </w:p>
    <w:p w14:paraId="0D786C4F" w14:textId="77777777" w:rsidR="00374212" w:rsidRDefault="00374212" w:rsidP="00374212">
      <w:pPr>
        <w:pStyle w:val="ListParagraph"/>
        <w:ind w:left="1440"/>
        <w:rPr>
          <w:sz w:val="22"/>
          <w:szCs w:val="22"/>
        </w:rPr>
      </w:pPr>
    </w:p>
    <w:p w14:paraId="118D3143" w14:textId="48A5B2F5" w:rsidR="00374212" w:rsidRDefault="00374212" w:rsidP="0037421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Separate strands of DNA helix</w:t>
      </w:r>
    </w:p>
    <w:p w14:paraId="24F97296" w14:textId="77777777" w:rsidR="00374212" w:rsidRDefault="00374212" w:rsidP="00374212">
      <w:pPr>
        <w:pStyle w:val="ListParagraph"/>
        <w:ind w:left="1440"/>
        <w:rPr>
          <w:sz w:val="22"/>
          <w:szCs w:val="22"/>
        </w:rPr>
      </w:pPr>
    </w:p>
    <w:p w14:paraId="6EAEF2D4" w14:textId="5FDFBA42" w:rsidR="00374212" w:rsidRDefault="00374212" w:rsidP="0037421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Release RNAP from the promoter, allowing for elongation</w:t>
      </w:r>
    </w:p>
    <w:p w14:paraId="19E2CD32" w14:textId="751A0448" w:rsidR="00374212" w:rsidRDefault="00374212" w:rsidP="00374212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Together with RNAP, they make a huge protein complex</w:t>
      </w:r>
    </w:p>
    <w:p w14:paraId="36F4D656" w14:textId="10AD9A98" w:rsidR="00374212" w:rsidRDefault="00374212" w:rsidP="00374212">
      <w:pPr>
        <w:rPr>
          <w:sz w:val="22"/>
          <w:szCs w:val="22"/>
        </w:rPr>
      </w:pPr>
    </w:p>
    <w:p w14:paraId="6F10723D" w14:textId="64FB70C4" w:rsidR="00374212" w:rsidRDefault="00374212" w:rsidP="00374212">
      <w:pPr>
        <w:rPr>
          <w:sz w:val="22"/>
          <w:szCs w:val="22"/>
        </w:rPr>
      </w:pPr>
    </w:p>
    <w:p w14:paraId="1D21EA8B" w14:textId="392F9A15" w:rsidR="00374212" w:rsidRDefault="00374212" w:rsidP="00374212">
      <w:pPr>
        <w:rPr>
          <w:sz w:val="22"/>
          <w:szCs w:val="22"/>
        </w:rPr>
      </w:pPr>
    </w:p>
    <w:p w14:paraId="7236EB52" w14:textId="3FEEA4DF" w:rsidR="00374212" w:rsidRDefault="00374212" w:rsidP="00374212">
      <w:pPr>
        <w:rPr>
          <w:sz w:val="22"/>
          <w:szCs w:val="22"/>
        </w:rPr>
      </w:pPr>
    </w:p>
    <w:p w14:paraId="4137D10F" w14:textId="155C0252" w:rsidR="00374212" w:rsidRDefault="00374212" w:rsidP="00374212">
      <w:pPr>
        <w:rPr>
          <w:sz w:val="22"/>
          <w:szCs w:val="22"/>
        </w:rPr>
      </w:pPr>
    </w:p>
    <w:p w14:paraId="05D1BD6A" w14:textId="03CBA734" w:rsidR="00374212" w:rsidRDefault="00374212" w:rsidP="00374212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Initiation: a stepwise process</w:t>
      </w:r>
    </w:p>
    <w:p w14:paraId="36DA31E9" w14:textId="6426CC1E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TF’s take the role of sigma factors in prokaryotes</w:t>
      </w:r>
    </w:p>
    <w:p w14:paraId="3F7186F2" w14:textId="2416E401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TATA box: </w:t>
      </w:r>
      <w:r>
        <w:rPr>
          <w:sz w:val="22"/>
          <w:szCs w:val="22"/>
        </w:rPr>
        <w:t>most important DNA sequence for the initiation of transcription by RNAP II</w:t>
      </w:r>
    </w:p>
    <w:p w14:paraId="1D35C13F" w14:textId="10D60D4F" w:rsidR="00186947" w:rsidRDefault="00186947" w:rsidP="001869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TFIID associates with TATA box, serves as a docking site for TFIID</w:t>
      </w:r>
    </w:p>
    <w:p w14:paraId="5A4F4612" w14:textId="77777777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186947">
        <w:rPr>
          <w:sz w:val="22"/>
          <w:szCs w:val="22"/>
        </w:rPr>
        <w:t xml:space="preserve">TATA binding protein (TBP) subunit and TBP-associated factors interact with box. </w:t>
      </w:r>
    </w:p>
    <w:p w14:paraId="7EC95B30" w14:textId="023B2A50" w:rsidR="00186947" w:rsidRDefault="00186947" w:rsidP="0018694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186947">
        <w:rPr>
          <w:sz w:val="22"/>
          <w:szCs w:val="22"/>
        </w:rPr>
        <w:t>TBP recognizes the box</w:t>
      </w:r>
      <w:r>
        <w:rPr>
          <w:sz w:val="22"/>
          <w:szCs w:val="22"/>
        </w:rPr>
        <w:t>, and inserts a beta pleated sheet into the minor groove of DNA</w:t>
      </w:r>
    </w:p>
    <w:p w14:paraId="32D2FD7B" w14:textId="691CEAC9" w:rsidR="00186947" w:rsidRDefault="00186947" w:rsidP="001869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causes the DNA to bend; this denotes which promoter is active</w:t>
      </w:r>
    </w:p>
    <w:p w14:paraId="15681649" w14:textId="3EA2E3AF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Pushes upstream/downstream elements into close proximity (as sometimes distal promoters are far away)</w:t>
      </w:r>
    </w:p>
    <w:p w14:paraId="0A057583" w14:textId="4171BE04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Bend in DNA are important:</w:t>
      </w:r>
    </w:p>
    <w:p w14:paraId="439381D6" w14:textId="318AE909" w:rsidR="00186947" w:rsidRDefault="00186947" w:rsidP="001869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Physical landmark to denote an active promoter</w:t>
      </w:r>
    </w:p>
    <w:p w14:paraId="391AD543" w14:textId="639AAF14" w:rsidR="00186947" w:rsidRDefault="00186947" w:rsidP="0018694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Increases proximity of DNA sequence on each side of the site (assists in the assembly of the transcription </w:t>
      </w:r>
      <w:proofErr w:type="spellStart"/>
      <w:r>
        <w:rPr>
          <w:sz w:val="22"/>
          <w:szCs w:val="22"/>
        </w:rPr>
        <w:t>intiation</w:t>
      </w:r>
      <w:proofErr w:type="spellEnd"/>
      <w:r>
        <w:rPr>
          <w:sz w:val="22"/>
          <w:szCs w:val="22"/>
        </w:rPr>
        <w:t xml:space="preserve"> complex)</w:t>
      </w:r>
    </w:p>
    <w:p w14:paraId="403B77B8" w14:textId="795A6938" w:rsidR="00186947" w:rsidRDefault="00186947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no TATA box: there is a DPE downstream, which TFIIB also recognizes (one or the other)</w:t>
      </w:r>
    </w:p>
    <w:p w14:paraId="1C837997" w14:textId="7790E646" w:rsidR="00186947" w:rsidRDefault="00186947" w:rsidP="00186947">
      <w:pPr>
        <w:rPr>
          <w:sz w:val="22"/>
          <w:szCs w:val="22"/>
        </w:rPr>
      </w:pPr>
    </w:p>
    <w:p w14:paraId="0CDF0844" w14:textId="3D43533E" w:rsidR="00186947" w:rsidRDefault="00186947" w:rsidP="00186947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Assembly of the transcription initiation complex:</w:t>
      </w:r>
    </w:p>
    <w:p w14:paraId="5ADD50C2" w14:textId="0608725F" w:rsidR="00186947" w:rsidRDefault="006034F1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TFIIB is recruited to the promoter, and associates with the BRE domain</w:t>
      </w:r>
    </w:p>
    <w:p w14:paraId="0D184E4D" w14:textId="76A3559F" w:rsidR="006034F1" w:rsidRDefault="006034F1" w:rsidP="0018694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B-</w:t>
      </w:r>
      <w:proofErr w:type="spellStart"/>
      <w:r>
        <w:rPr>
          <w:sz w:val="22"/>
          <w:szCs w:val="22"/>
        </w:rPr>
        <w:t>recog</w:t>
      </w:r>
      <w:proofErr w:type="spellEnd"/>
      <w:r>
        <w:rPr>
          <w:sz w:val="22"/>
          <w:szCs w:val="22"/>
        </w:rPr>
        <w:t xml:space="preserve"> element of the TFIIB is responsible for placing the RNAP in the right position, at the transcription start site (+1 region)</w:t>
      </w:r>
    </w:p>
    <w:p w14:paraId="7318B436" w14:textId="0C329723" w:rsidR="006034F1" w:rsidRPr="006034F1" w:rsidRDefault="006034F1" w:rsidP="006034F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It is essential for anchoring RNAP to the promoter, positioning it over the start site (+1) and ensuring it is oriented such that it will only </w:t>
      </w:r>
      <w:r w:rsidRPr="006034F1">
        <w:rPr>
          <w:sz w:val="22"/>
          <w:szCs w:val="22"/>
          <w:u w:val="single"/>
        </w:rPr>
        <w:t>transcribe in the downstream direction</w:t>
      </w:r>
    </w:p>
    <w:p w14:paraId="0BDCCDA5" w14:textId="1B0B432E" w:rsidR="006034F1" w:rsidRDefault="006034F1" w:rsidP="006034F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RNAP II associates with TFIIF, TFIIE and TFIIH to form the transcription initiation complex</w:t>
      </w:r>
    </w:p>
    <w:p w14:paraId="1A1D0C43" w14:textId="5889E42F" w:rsidR="006034F1" w:rsidRDefault="006034F1" w:rsidP="006034F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is analogous to the sigma factor and RNA core proteins in prokaryotes</w:t>
      </w:r>
    </w:p>
    <w:p w14:paraId="3D03B95D" w14:textId="7F64503A" w:rsidR="006034F1" w:rsidRDefault="006034F1" w:rsidP="006034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Initiation of transcription:</w:t>
      </w:r>
    </w:p>
    <w:p w14:paraId="4666B1EA" w14:textId="0FCC5A11" w:rsidR="006034F1" w:rsidRDefault="006034F1" w:rsidP="006034F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TFIIH: large protein that performs several important enzymatic steps necessary for transcription initiation:</w:t>
      </w:r>
    </w:p>
    <w:p w14:paraId="2DA7E6DD" w14:textId="06EBF756" w:rsidR="006034F1" w:rsidRDefault="006034F1" w:rsidP="006034F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Has a DNA helicase subunit, which unwinds DNA in an ATP dependent </w:t>
      </w:r>
      <w:proofErr w:type="gramStart"/>
      <w:r>
        <w:rPr>
          <w:sz w:val="22"/>
          <w:szCs w:val="22"/>
        </w:rPr>
        <w:t>manner.</w:t>
      </w:r>
      <w:proofErr w:type="gramEnd"/>
      <w:r>
        <w:rPr>
          <w:sz w:val="22"/>
          <w:szCs w:val="22"/>
        </w:rPr>
        <w:t xml:space="preserve"> This transiently exposes the template strand</w:t>
      </w:r>
    </w:p>
    <w:p w14:paraId="257C522B" w14:textId="01E032BB" w:rsidR="006034F1" w:rsidRDefault="006034F1" w:rsidP="006034F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Protein kinase subunit phosphorylates serine 5s in the CTD. This induces a conformational change and allows RNAP to escape from the promoter (and the general TFs), to proceed with elongation</w:t>
      </w:r>
    </w:p>
    <w:p w14:paraId="1106F180" w14:textId="0483301B" w:rsidR="006034F1" w:rsidRDefault="006034F1" w:rsidP="006034F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PK also allows other proteins and enzymes to be brought in close proximity with the RNA being transcribed</w:t>
      </w:r>
    </w:p>
    <w:p w14:paraId="37D92625" w14:textId="20F2221D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P-recognition element to recognize the promoter</w:t>
      </w:r>
    </w:p>
    <w:p w14:paraId="04137167" w14:textId="2AA0F331" w:rsidR="004338FA" w:rsidRDefault="004338FA" w:rsidP="004338F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TATA box important for initiation, and can have downstream promoters as well (DPE)</w:t>
      </w:r>
    </w:p>
    <w:p w14:paraId="6B048240" w14:textId="77777777" w:rsidR="004338FA" w:rsidRDefault="004338FA" w:rsidP="006034F1">
      <w:pPr>
        <w:rPr>
          <w:sz w:val="22"/>
          <w:szCs w:val="22"/>
        </w:rPr>
      </w:pPr>
    </w:p>
    <w:p w14:paraId="61F9B96C" w14:textId="30CAB167" w:rsidR="006034F1" w:rsidRPr="004338FA" w:rsidRDefault="006034F1" w:rsidP="006034F1">
      <w:pPr>
        <w:rPr>
          <w:b/>
          <w:bCs/>
          <w:sz w:val="22"/>
          <w:szCs w:val="22"/>
        </w:rPr>
      </w:pPr>
      <w:r w:rsidRPr="004338FA">
        <w:rPr>
          <w:b/>
          <w:bCs/>
          <w:sz w:val="22"/>
          <w:szCs w:val="22"/>
        </w:rPr>
        <w:t>Initiation requires assembly of:</w:t>
      </w:r>
    </w:p>
    <w:p w14:paraId="1EF7B1B3" w14:textId="137F46C1" w:rsidR="006034F1" w:rsidRDefault="006034F1" w:rsidP="006034F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Activators and repressors:</w:t>
      </w:r>
      <w:r>
        <w:rPr>
          <w:sz w:val="22"/>
          <w:szCs w:val="22"/>
        </w:rPr>
        <w:t xml:space="preserve"> bind to sites which may be upstream/downstream, or in introns</w:t>
      </w:r>
    </w:p>
    <w:p w14:paraId="14CA27D1" w14:textId="577A28FC" w:rsidR="004338FA" w:rsidRDefault="004338FA" w:rsidP="004338F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Euk: usually activators, enhancers that the activator associate with can be far away and the DNA will bend to bring it close</w:t>
      </w:r>
    </w:p>
    <w:p w14:paraId="54B7B745" w14:textId="02342D46" w:rsidR="006034F1" w:rsidRDefault="006034F1" w:rsidP="006034F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Mediator:</w:t>
      </w:r>
      <w:r>
        <w:rPr>
          <w:sz w:val="22"/>
          <w:szCs w:val="22"/>
        </w:rPr>
        <w:t xml:space="preserve"> integrates/transmits instructions to the RNAP holoenzyme</w:t>
      </w:r>
    </w:p>
    <w:p w14:paraId="26B9753A" w14:textId="7B9E5AD1" w:rsidR="004338FA" w:rsidRDefault="004338FA" w:rsidP="004338F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Mediator complex associates with transcription initiation complex: important for integration of information from all other transcription factors</w:t>
      </w:r>
    </w:p>
    <w:p w14:paraId="326C0706" w14:textId="00E9C91E" w:rsidR="004338FA" w:rsidRDefault="004338FA" w:rsidP="004338F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Protein enhancers bind activator proteins and transmit info via a mediator protein</w:t>
      </w:r>
    </w:p>
    <w:p w14:paraId="23D535CD" w14:textId="626897EA" w:rsidR="004338FA" w:rsidRP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Chromatin remodeling complex</w:t>
      </w:r>
    </w:p>
    <w:p w14:paraId="6198C745" w14:textId="05D5675B" w:rsidR="004338FA" w:rsidRP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Histone modifying enzymes)</w:t>
      </w:r>
    </w:p>
    <w:p w14:paraId="66EAB2D9" w14:textId="2705B62E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4338FA">
        <w:rPr>
          <w:sz w:val="22"/>
          <w:szCs w:val="22"/>
        </w:rPr>
        <w:t>Specific protein constituents &amp; their assembly vary gene to gene</w:t>
      </w:r>
    </w:p>
    <w:p w14:paraId="212ACFF7" w14:textId="148F6E65" w:rsidR="004338FA" w:rsidRDefault="004338FA" w:rsidP="004338FA">
      <w:pPr>
        <w:rPr>
          <w:sz w:val="22"/>
          <w:szCs w:val="22"/>
        </w:rPr>
      </w:pPr>
    </w:p>
    <w:p w14:paraId="57155CD5" w14:textId="32801D88" w:rsidR="004338FA" w:rsidRDefault="004338FA" w:rsidP="004338FA">
      <w:pPr>
        <w:jc w:val="center"/>
        <w:rPr>
          <w:sz w:val="22"/>
          <w:szCs w:val="22"/>
        </w:rPr>
      </w:pPr>
      <w:r w:rsidRPr="004338FA">
        <w:rPr>
          <w:noProof/>
          <w:sz w:val="22"/>
          <w:szCs w:val="22"/>
        </w:rPr>
        <w:lastRenderedPageBreak/>
        <w:drawing>
          <wp:inline distT="0" distB="0" distL="0" distR="0" wp14:anchorId="77F9B961" wp14:editId="70254B1B">
            <wp:extent cx="3768436" cy="2767948"/>
            <wp:effectExtent l="0" t="0" r="381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77113" cy="277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ACB57" w14:textId="2634EA83" w:rsidR="004338FA" w:rsidRPr="004338FA" w:rsidRDefault="004338FA" w:rsidP="004338FA">
      <w:pPr>
        <w:rPr>
          <w:sz w:val="22"/>
          <w:szCs w:val="22"/>
        </w:rPr>
      </w:pPr>
      <w:r>
        <w:rPr>
          <w:sz w:val="22"/>
          <w:szCs w:val="22"/>
        </w:rPr>
        <w:t>Once RNA has escaped promoter, it must gain access to DNA (unpackage/repackage)</w:t>
      </w:r>
    </w:p>
    <w:p w14:paraId="56D9234B" w14:textId="4413C175" w:rsidR="004338FA" w:rsidRDefault="004338FA" w:rsidP="004338F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FACT complex:</w:t>
      </w:r>
      <w:r>
        <w:rPr>
          <w:sz w:val="22"/>
          <w:szCs w:val="22"/>
        </w:rPr>
        <w:t xml:space="preserve"> facilitates chromatin transcription</w:t>
      </w:r>
    </w:p>
    <w:p w14:paraId="123C65AD" w14:textId="2EBC9F6B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Displaces one H2A-H2B dimer from nucleosome ahead of RNAP II</w:t>
      </w:r>
    </w:p>
    <w:p w14:paraId="724B0AD6" w14:textId="154EE7BE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Replaces the H2A-H2B dimer, reforming the nucleosome after RNAP II</w:t>
      </w:r>
    </w:p>
    <w:p w14:paraId="011DB52E" w14:textId="77777777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Required for transcription, as it facilitates movement of transcriptional machinery</w:t>
      </w:r>
    </w:p>
    <w:p w14:paraId="0F1D1EEC" w14:textId="1E8B2D0C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Loosens the DNA interaction to allow gene expression (different mod from DNA synth)</w:t>
      </w:r>
    </w:p>
    <w:p w14:paraId="5C4BDF0E" w14:textId="138B98E3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Hist mods occur to allow access to DNA in order for transcription to move ahead</w:t>
      </w:r>
    </w:p>
    <w:p w14:paraId="6D74EC7E" w14:textId="75ACBFAC" w:rsidR="004338FA" w:rsidRDefault="004338FA" w:rsidP="004338FA">
      <w:pPr>
        <w:rPr>
          <w:sz w:val="22"/>
          <w:szCs w:val="22"/>
        </w:rPr>
      </w:pPr>
    </w:p>
    <w:p w14:paraId="7F4228B6" w14:textId="0E2A7A1B" w:rsidR="004338FA" w:rsidRDefault="004338FA" w:rsidP="004338F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Elongation: RNAP II adds new nucleotides 5’ to 3’</w:t>
      </w:r>
    </w:p>
    <w:p w14:paraId="0E9B1D6D" w14:textId="392B0A1B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Initially jerky, requires a set of elongation factors to be associated with the transcriptional machinery</w:t>
      </w:r>
    </w:p>
    <w:p w14:paraId="432F7C1C" w14:textId="4A27459B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Decreases the risk of RNAP dissociation: RNAP always tries to dissociate from the template (keep it on for efficiency)</w:t>
      </w:r>
    </w:p>
    <w:p w14:paraId="5FA63255" w14:textId="6469D6E0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Primary function of elongation factors is to keep RNAP attached, and also gives a method for the RNA to escape easily (EFs form a tunnel to enter/exit, so molecule less likely to dissociate)</w:t>
      </w:r>
    </w:p>
    <w:p w14:paraId="4B654310" w14:textId="2BB453CF" w:rsidR="004338FA" w:rsidRDefault="004338FA" w:rsidP="004338F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Accessory proteins keep them associated to the complex</w:t>
      </w:r>
    </w:p>
    <w:p w14:paraId="400000A5" w14:textId="2578B139" w:rsidR="00B5349A" w:rsidRDefault="00B5349A" w:rsidP="00B5349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Elongation is tightly coupled to RNA processing</w:t>
      </w:r>
    </w:p>
    <w:p w14:paraId="22339680" w14:textId="5C50C9F3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Maturation of the primary RNA transcript into mRNA requires:</w:t>
      </w:r>
    </w:p>
    <w:p w14:paraId="226068D0" w14:textId="681533FD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Addition of 5’ cap</w:t>
      </w:r>
    </w:p>
    <w:p w14:paraId="71BC442F" w14:textId="2C72F7E3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removal of introns via splicing</w:t>
      </w:r>
    </w:p>
    <w:p w14:paraId="519C84FF" w14:textId="5588802E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Addition of 3’ </w:t>
      </w:r>
      <w:proofErr w:type="spellStart"/>
      <w:r>
        <w:rPr>
          <w:sz w:val="22"/>
          <w:szCs w:val="22"/>
        </w:rPr>
        <w:t>polyA</w:t>
      </w:r>
      <w:proofErr w:type="spellEnd"/>
      <w:r>
        <w:rPr>
          <w:sz w:val="22"/>
          <w:szCs w:val="22"/>
        </w:rPr>
        <w:t xml:space="preserve"> tail</w:t>
      </w:r>
    </w:p>
    <w:p w14:paraId="70AA570D" w14:textId="03ED1C7A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Takes place in nucleus, required for export to cytoplasm</w:t>
      </w:r>
    </w:p>
    <w:p w14:paraId="3A6A35BC" w14:textId="12E20297" w:rsidR="00B5349A" w:rsidRDefault="00B5349A" w:rsidP="00B5349A">
      <w:pPr>
        <w:jc w:val="center"/>
        <w:rPr>
          <w:sz w:val="22"/>
          <w:szCs w:val="22"/>
        </w:rPr>
      </w:pPr>
      <w:r w:rsidRPr="00B5349A">
        <w:rPr>
          <w:noProof/>
          <w:sz w:val="22"/>
          <w:szCs w:val="22"/>
        </w:rPr>
        <w:drawing>
          <wp:inline distT="0" distB="0" distL="0" distR="0" wp14:anchorId="4CA23C87" wp14:editId="7AD9F2AC">
            <wp:extent cx="2770909" cy="948207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59041" cy="978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B9045" w14:textId="6DECDAD3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5’ cap: </w:t>
      </w:r>
      <w:r>
        <w:rPr>
          <w:sz w:val="22"/>
          <w:szCs w:val="22"/>
        </w:rPr>
        <w:t xml:space="preserve">G nucleotide, methyl guanine in the </w:t>
      </w:r>
      <w:proofErr w:type="gramStart"/>
      <w:r>
        <w:rPr>
          <w:sz w:val="22"/>
          <w:szCs w:val="22"/>
        </w:rPr>
        <w:t>7 position</w:t>
      </w:r>
      <w:proofErr w:type="gramEnd"/>
      <w:r>
        <w:rPr>
          <w:sz w:val="22"/>
          <w:szCs w:val="22"/>
        </w:rPr>
        <w:t xml:space="preserve"> installed backwards on the mRNA strand</w:t>
      </w:r>
    </w:p>
    <w:p w14:paraId="3293D2CE" w14:textId="3FDBA039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B5349A">
        <w:rPr>
          <w:sz w:val="22"/>
          <w:szCs w:val="22"/>
        </w:rPr>
        <w:t xml:space="preserve">Installed on the 5’ end of </w:t>
      </w:r>
      <w:r>
        <w:rPr>
          <w:sz w:val="22"/>
          <w:szCs w:val="22"/>
        </w:rPr>
        <w:t>the newly synthesized RNA</w:t>
      </w:r>
    </w:p>
    <w:p w14:paraId="679E7449" w14:textId="75CB61A9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Done very early: once 25 nt’s have been added on</w:t>
      </w:r>
    </w:p>
    <w:p w14:paraId="166E8882" w14:textId="344EA44B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Process facilitated by 3 different enzymes (placed close to RNAP by CTD)</w:t>
      </w:r>
    </w:p>
    <w:p w14:paraId="4801A218" w14:textId="6524AE26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3 enzymes bound to RNAP II CTD, when phosphorylated at the serine 5:</w:t>
      </w:r>
    </w:p>
    <w:p w14:paraId="4B39C757" w14:textId="463A3C74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Phosphatase removes the phosphate from the 5’ end of the RNA (removes 1 phosphate group)</w:t>
      </w:r>
    </w:p>
    <w:p w14:paraId="29FFAF9A" w14:textId="3906178B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Guanyl transferase adds a GMP in a reverse linkage (5’ to 5’) (removes 2 phosphate groups)</w:t>
      </w:r>
    </w:p>
    <w:p w14:paraId="39C20E6E" w14:textId="4CA1D219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Methyl transferase adds a methyl group to the guanine</w:t>
      </w:r>
    </w:p>
    <w:p w14:paraId="7705EE62" w14:textId="558B8954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5’ cap increases stability of the mRNA</w:t>
      </w:r>
    </w:p>
    <w:p w14:paraId="65204D7B" w14:textId="1B97D3D2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Distinguishes mRNA from other types of RNA</w:t>
      </w:r>
    </w:p>
    <w:p w14:paraId="2AA5E08E" w14:textId="7BEA9C61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Facilitates binding of the mRNA to the ribosome for translation</w:t>
      </w:r>
    </w:p>
    <w:p w14:paraId="04BECB6C" w14:textId="77777777" w:rsidR="00B5349A" w:rsidRDefault="00B5349A" w:rsidP="00B5349A">
      <w:pPr>
        <w:rPr>
          <w:b/>
          <w:bCs/>
          <w:sz w:val="22"/>
          <w:szCs w:val="22"/>
        </w:rPr>
      </w:pPr>
    </w:p>
    <w:p w14:paraId="727E3357" w14:textId="58CE7DD9" w:rsidR="00B5349A" w:rsidRDefault="00B5349A" w:rsidP="00B5349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Splicing: process of removing non-protein coding introns from primary RNA transcript</w:t>
      </w:r>
    </w:p>
    <w:p w14:paraId="6BD69BD5" w14:textId="22CAB3EA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Increases genome complexity without expansion of the genome itself (most genes make more than one protein)</w:t>
      </w:r>
    </w:p>
    <w:p w14:paraId="5564CB1C" w14:textId="6B453D33" w:rsidR="00B5349A" w:rsidRDefault="00B5349A" w:rsidP="00B5349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Different protein transcripts generated by different splicing events (many genes created for very little nt’s)</w:t>
      </w:r>
    </w:p>
    <w:p w14:paraId="44149ACA" w14:textId="5A49CEA1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Allows for careful regulation/tailoring of required proteins</w:t>
      </w:r>
    </w:p>
    <w:p w14:paraId="5C88CF21" w14:textId="72B3582C" w:rsidR="00B5349A" w:rsidRDefault="00B5349A" w:rsidP="00B5349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Recognition of introns</w:t>
      </w:r>
    </w:p>
    <w:p w14:paraId="654A841F" w14:textId="3EAA39DB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5’ end of the intron has a GU</w:t>
      </w:r>
    </w:p>
    <w:p w14:paraId="237A5DED" w14:textId="5D58E137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3’ end of the intron has an AG</w:t>
      </w:r>
    </w:p>
    <w:p w14:paraId="35C4EF58" w14:textId="7DDF7117" w:rsidR="00B5349A" w:rsidRDefault="00B5349A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Branch point sequence</w:t>
      </w:r>
      <w:r w:rsidR="00A2224F">
        <w:rPr>
          <w:sz w:val="22"/>
          <w:szCs w:val="22"/>
        </w:rPr>
        <w:t xml:space="preserve">: </w:t>
      </w:r>
      <w:proofErr w:type="gramStart"/>
      <w:r w:rsidR="00A2224F">
        <w:rPr>
          <w:sz w:val="22"/>
          <w:szCs w:val="22"/>
        </w:rPr>
        <w:t>an</w:t>
      </w:r>
      <w:proofErr w:type="gramEnd"/>
      <w:r w:rsidR="00A2224F">
        <w:rPr>
          <w:sz w:val="22"/>
          <w:szCs w:val="22"/>
        </w:rPr>
        <w:t xml:space="preserve"> A nucleotide in the middle of the sequence</w:t>
      </w:r>
    </w:p>
    <w:p w14:paraId="5060921C" w14:textId="5E14FA05" w:rsidR="00B5349A" w:rsidRDefault="00B5349A" w:rsidP="00B5349A">
      <w:pPr>
        <w:jc w:val="center"/>
        <w:rPr>
          <w:sz w:val="22"/>
          <w:szCs w:val="22"/>
        </w:rPr>
      </w:pPr>
      <w:r w:rsidRPr="00B5349A">
        <w:rPr>
          <w:noProof/>
          <w:sz w:val="22"/>
          <w:szCs w:val="22"/>
        </w:rPr>
        <w:drawing>
          <wp:inline distT="0" distB="0" distL="0" distR="0" wp14:anchorId="245D974F" wp14:editId="199EC178">
            <wp:extent cx="4739077" cy="18807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20077" cy="191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46323" w14:textId="297BC2D9" w:rsidR="00B5349A" w:rsidRDefault="00A2224F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Once splicing done, 3’ end of exon 1 is joined to 5’ end of exon 2 (yellow portion, intron, removed)</w:t>
      </w:r>
    </w:p>
    <w:p w14:paraId="3BDE08C2" w14:textId="2AD83303" w:rsidR="00A2224F" w:rsidRDefault="00A2224F" w:rsidP="00B5349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Sequence for recognition is short, many factors involved to increase specificity</w:t>
      </w:r>
    </w:p>
    <w:p w14:paraId="371EC80F" w14:textId="77777777" w:rsidR="00B20E12" w:rsidRDefault="00B20E12" w:rsidP="00A2224F">
      <w:pPr>
        <w:rPr>
          <w:b/>
          <w:bCs/>
          <w:sz w:val="22"/>
          <w:szCs w:val="22"/>
        </w:rPr>
      </w:pPr>
    </w:p>
    <w:p w14:paraId="57B4F944" w14:textId="445CCC84" w:rsidR="00A2224F" w:rsidRDefault="00A2224F" w:rsidP="00A2224F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Splicing reaction: consists of 2 sequential phosphoryl-transfer reactions (transesterification)</w:t>
      </w:r>
    </w:p>
    <w:p w14:paraId="5C3BCEBC" w14:textId="08910053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Adenine 2’OH attacks guanine at 5’ splice site (sugar phosphate backbone at the intron-exon boundary)</w:t>
      </w:r>
    </w:p>
    <w:p w14:paraId="71124D21" w14:textId="16B51403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Phosphate backbone is cleaved, allows 5’ end of the intron and A (branch point) to be covalently linked. Bases are joined at the 5’ end of the intron, with the A residue</w:t>
      </w:r>
    </w:p>
    <w:p w14:paraId="3BCD682B" w14:textId="7D4A1977" w:rsidR="00A2224F" w:rsidRDefault="00A2224F" w:rsidP="00A2224F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First exon is attached, but the intron is still attached (looped lariat)</w:t>
      </w:r>
    </w:p>
    <w:p w14:paraId="55D7B1C5" w14:textId="1EBFF620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Free 3’OH of first exon attacks the phosphodiester bond at the 3’ splice site</w:t>
      </w:r>
    </w:p>
    <w:p w14:paraId="6DF06B3A" w14:textId="5D021D32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Two exons are </w:t>
      </w:r>
      <w:proofErr w:type="gramStart"/>
      <w:r>
        <w:rPr>
          <w:sz w:val="22"/>
          <w:szCs w:val="22"/>
        </w:rPr>
        <w:t>joined</w:t>
      </w:r>
      <w:proofErr w:type="gramEnd"/>
      <w:r>
        <w:rPr>
          <w:sz w:val="22"/>
          <w:szCs w:val="22"/>
        </w:rPr>
        <w:t xml:space="preserve"> and the intron is released as a lariat</w:t>
      </w:r>
    </w:p>
    <w:p w14:paraId="0C2B2DC0" w14:textId="296ACCBA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Reaction conserves energy from the sugar-phosphate backbone (broken). </w:t>
      </w:r>
    </w:p>
    <w:p w14:paraId="013CD0D8" w14:textId="3526E8A6" w:rsidR="00A2224F" w:rsidRP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u w:val="single"/>
        </w:rPr>
        <w:t>Splicing does not require energy</w:t>
      </w:r>
    </w:p>
    <w:p w14:paraId="30B7E7D8" w14:textId="25E725E3" w:rsidR="00A2224F" w:rsidRDefault="00A2224F" w:rsidP="00A2224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2224F">
        <w:rPr>
          <w:sz w:val="22"/>
          <w:szCs w:val="22"/>
        </w:rPr>
        <w:t>Splicing is aided by a large complex of RNA and proteins</w:t>
      </w:r>
      <w:r>
        <w:rPr>
          <w:sz w:val="22"/>
          <w:szCs w:val="22"/>
        </w:rPr>
        <w:t xml:space="preserve">, called </w:t>
      </w:r>
      <w:proofErr w:type="spellStart"/>
      <w:r>
        <w:rPr>
          <w:sz w:val="22"/>
          <w:szCs w:val="22"/>
        </w:rPr>
        <w:t>sNRPs</w:t>
      </w:r>
      <w:proofErr w:type="spellEnd"/>
      <w:r>
        <w:rPr>
          <w:sz w:val="22"/>
          <w:szCs w:val="22"/>
        </w:rPr>
        <w:t xml:space="preserve"> (small nuclear RNA)</w:t>
      </w:r>
    </w:p>
    <w:p w14:paraId="2FA539A7" w14:textId="695FA3BB" w:rsidR="00A2224F" w:rsidRDefault="00A2224F" w:rsidP="00A2224F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sNRPS</w:t>
      </w:r>
      <w:proofErr w:type="spellEnd"/>
      <w:r>
        <w:rPr>
          <w:sz w:val="22"/>
          <w:szCs w:val="22"/>
        </w:rPr>
        <w:t xml:space="preserve"> give rise to spliceosomes</w:t>
      </w:r>
    </w:p>
    <w:p w14:paraId="20F46A1A" w14:textId="13C9C0A8" w:rsidR="00B20E12" w:rsidRDefault="00B20E12" w:rsidP="00B20E12">
      <w:pPr>
        <w:rPr>
          <w:b/>
          <w:bCs/>
          <w:sz w:val="22"/>
          <w:szCs w:val="22"/>
        </w:rPr>
      </w:pPr>
    </w:p>
    <w:p w14:paraId="7EB72480" w14:textId="21AD0E67" w:rsidR="00B20E12" w:rsidRDefault="00B20E12" w:rsidP="00B20E12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Spliceosome:</w:t>
      </w:r>
      <w:r>
        <w:rPr>
          <w:sz w:val="22"/>
          <w:szCs w:val="22"/>
        </w:rPr>
        <w:t xml:space="preserve"> complex that carries out RNA splicing</w:t>
      </w:r>
    </w:p>
    <w:p w14:paraId="070E3B4C" w14:textId="252BD2F2" w:rsidR="00B20E12" w:rsidRDefault="00B20E12" w:rsidP="00B20E1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Core of spliceosome made up of small nuclear ribonuclear proteins</w:t>
      </w:r>
      <w:r w:rsidR="00E50D2A">
        <w:rPr>
          <w:sz w:val="22"/>
          <w:szCs w:val="22"/>
        </w:rPr>
        <w:t>, small nuclear RNA complexed with seven protein subunits</w:t>
      </w:r>
    </w:p>
    <w:p w14:paraId="1D4859E5" w14:textId="02185891" w:rsidR="00E50D2A" w:rsidRDefault="00E50D2A" w:rsidP="00E50D2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E50D2A">
        <w:rPr>
          <w:sz w:val="22"/>
          <w:szCs w:val="22"/>
        </w:rPr>
        <w:t xml:space="preserve">U1 </w:t>
      </w:r>
      <w:proofErr w:type="spellStart"/>
      <w:r w:rsidRPr="00E50D2A">
        <w:rPr>
          <w:sz w:val="22"/>
          <w:szCs w:val="22"/>
        </w:rPr>
        <w:t>sNRP</w:t>
      </w:r>
      <w:proofErr w:type="spellEnd"/>
      <w:r w:rsidRPr="00E50D2A">
        <w:rPr>
          <w:sz w:val="22"/>
          <w:szCs w:val="22"/>
        </w:rPr>
        <w:t xml:space="preserve"> first associates with the 5’ splice site</w:t>
      </w:r>
      <w:r>
        <w:rPr>
          <w:sz w:val="22"/>
          <w:szCs w:val="22"/>
        </w:rPr>
        <w:t>. 2 proteins recognize the branch point, and base pair there (BBP, branch binding protein)</w:t>
      </w:r>
    </w:p>
    <w:p w14:paraId="2230A59B" w14:textId="44C9089E" w:rsidR="00E50D2A" w:rsidRDefault="00E50D2A" w:rsidP="00E50D2A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U2 auxiliary factor binds which recruits the U2 </w:t>
      </w:r>
      <w:proofErr w:type="spellStart"/>
      <w:r>
        <w:rPr>
          <w:sz w:val="22"/>
          <w:szCs w:val="22"/>
        </w:rPr>
        <w:t>sNRP</w:t>
      </w:r>
      <w:proofErr w:type="spellEnd"/>
      <w:r>
        <w:rPr>
          <w:sz w:val="22"/>
          <w:szCs w:val="22"/>
        </w:rPr>
        <w:t xml:space="preserve"> once it recognizes the site</w:t>
      </w:r>
    </w:p>
    <w:p w14:paraId="6F5C6BA3" w14:textId="2A454171" w:rsidR="00E50D2A" w:rsidRDefault="00E50D2A" w:rsidP="00E50D2A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They </w:t>
      </w:r>
      <w:proofErr w:type="spellStart"/>
      <w:r>
        <w:rPr>
          <w:sz w:val="22"/>
          <w:szCs w:val="22"/>
        </w:rPr>
        <w:t>gt</w:t>
      </w:r>
      <w:proofErr w:type="spellEnd"/>
      <w:r>
        <w:rPr>
          <w:sz w:val="22"/>
          <w:szCs w:val="22"/>
        </w:rPr>
        <w:t xml:space="preserve"> displaced &amp; you have U1 at the 5’ site and U2 at the branch point (U1/U2 splicing)</w:t>
      </w:r>
    </w:p>
    <w:p w14:paraId="3DEC4D8A" w14:textId="1E7BC640" w:rsidR="00E50D2A" w:rsidRDefault="00E50D2A" w:rsidP="00E50D2A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A 3</w:t>
      </w:r>
      <w:r w:rsidRPr="00E50D2A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sNRP</w:t>
      </w:r>
      <w:proofErr w:type="spellEnd"/>
      <w:r>
        <w:rPr>
          <w:sz w:val="22"/>
          <w:szCs w:val="22"/>
        </w:rPr>
        <w:t xml:space="preserve"> gets recruited (U4,5,6). The 3 come together and draws the intron/exon structure into a physical shape which brings the branch point A into close proximity with the intron/exon boundary (which will be attacked and cleaved)</w:t>
      </w:r>
    </w:p>
    <w:p w14:paraId="0D71410C" w14:textId="24A03A0A" w:rsidR="00E50D2A" w:rsidRDefault="00E50D2A" w:rsidP="00E50D2A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Occurs through dissociation of U1 and U4 (leave the complex)</w:t>
      </w:r>
    </w:p>
    <w:p w14:paraId="31DF5D16" w14:textId="56294507" w:rsidR="00E50D2A" w:rsidRDefault="00E50D2A" w:rsidP="00E50D2A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Left with a lariat structure, and exon 1 attached to exon 2</w:t>
      </w:r>
    </w:p>
    <w:p w14:paraId="084A04DF" w14:textId="466A29FB" w:rsidR="00E50D2A" w:rsidRDefault="00E50D2A" w:rsidP="00E50D2A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Remaining </w:t>
      </w:r>
      <w:proofErr w:type="spellStart"/>
      <w:r>
        <w:rPr>
          <w:sz w:val="22"/>
          <w:szCs w:val="22"/>
        </w:rPr>
        <w:t>sNRPs</w:t>
      </w:r>
      <w:proofErr w:type="spellEnd"/>
      <w:r>
        <w:rPr>
          <w:sz w:val="22"/>
          <w:szCs w:val="22"/>
        </w:rPr>
        <w:t xml:space="preserve"> holding ex 1 in close position so that its 3’OH can attack</w:t>
      </w:r>
    </w:p>
    <w:p w14:paraId="321F348E" w14:textId="23CEC372" w:rsidR="00B20E12" w:rsidRDefault="00E50D2A" w:rsidP="00E50D2A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Lariat dissociates, </w:t>
      </w:r>
      <w:proofErr w:type="spellStart"/>
      <w:r>
        <w:rPr>
          <w:sz w:val="22"/>
          <w:szCs w:val="22"/>
        </w:rPr>
        <w:t>sNRPs</w:t>
      </w:r>
      <w:proofErr w:type="spellEnd"/>
      <w:r>
        <w:rPr>
          <w:sz w:val="22"/>
          <w:szCs w:val="22"/>
        </w:rPr>
        <w:t xml:space="preserve"> dissociate. RNA degraded and </w:t>
      </w:r>
      <w:proofErr w:type="spellStart"/>
      <w:r>
        <w:rPr>
          <w:sz w:val="22"/>
          <w:szCs w:val="22"/>
        </w:rPr>
        <w:t>sNRPs</w:t>
      </w:r>
      <w:proofErr w:type="spellEnd"/>
      <w:r>
        <w:rPr>
          <w:sz w:val="22"/>
          <w:szCs w:val="22"/>
        </w:rPr>
        <w:t xml:space="preserve"> recycled for more splicing</w:t>
      </w:r>
    </w:p>
    <w:p w14:paraId="4E2CBFBC" w14:textId="3C22E857" w:rsidR="00E50D2A" w:rsidRDefault="00E50D2A" w:rsidP="00E50D2A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Spliceosome also brings along the </w:t>
      </w:r>
      <w:r w:rsidRPr="00E50D2A">
        <w:rPr>
          <w:b/>
          <w:bCs/>
          <w:sz w:val="22"/>
          <w:szCs w:val="22"/>
        </w:rPr>
        <w:t>exon junction complex</w:t>
      </w:r>
    </w:p>
    <w:p w14:paraId="22381797" w14:textId="3492B814" w:rsidR="00E50D2A" w:rsidRPr="00E50D2A" w:rsidRDefault="00E50D2A" w:rsidP="00E50D2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Deposited on mRNA after splicing, it is a tag that represents the mRNA has spliced and undergone processing (mark of maturity)</w:t>
      </w:r>
    </w:p>
    <w:p w14:paraId="111697A9" w14:textId="1C5859BB" w:rsidR="00A2224F" w:rsidRDefault="00A2224F" w:rsidP="00A2224F">
      <w:pPr>
        <w:jc w:val="center"/>
        <w:rPr>
          <w:sz w:val="22"/>
          <w:szCs w:val="22"/>
        </w:rPr>
      </w:pPr>
      <w:r w:rsidRPr="00A2224F">
        <w:rPr>
          <w:noProof/>
          <w:sz w:val="22"/>
          <w:szCs w:val="22"/>
        </w:rPr>
        <w:drawing>
          <wp:inline distT="0" distB="0" distL="0" distR="0" wp14:anchorId="3483EFE4" wp14:editId="30732F03">
            <wp:extent cx="4124615" cy="3472873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31322" cy="347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55418" w14:textId="77777777" w:rsidR="00B20E12" w:rsidRDefault="00B20E12" w:rsidP="00B20E1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Spliceosome: DOES use ATP</w:t>
      </w:r>
    </w:p>
    <w:p w14:paraId="7DC803F7" w14:textId="77777777" w:rsidR="00B20E12" w:rsidRDefault="00B20E12" w:rsidP="00B20E1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Transesterification conserves the energy from the phosphate </w:t>
      </w:r>
      <w:proofErr w:type="gramStart"/>
      <w:r>
        <w:rPr>
          <w:sz w:val="22"/>
          <w:szCs w:val="22"/>
        </w:rPr>
        <w:t>bond,</w:t>
      </w:r>
      <w:proofErr w:type="gramEnd"/>
      <w:r>
        <w:rPr>
          <w:sz w:val="22"/>
          <w:szCs w:val="22"/>
        </w:rPr>
        <w:t xml:space="preserve"> however splicing is driven by conventional base pairing between RNA molecules</w:t>
      </w:r>
    </w:p>
    <w:p w14:paraId="7D4D2678" w14:textId="7BACADF4" w:rsidR="00B20E12" w:rsidRDefault="00B20E12" w:rsidP="00B20E1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Rearrangement of RNA-RNA hybrids in the spliceosome occur several times during splicing, requires ATP</w:t>
      </w:r>
    </w:p>
    <w:p w14:paraId="2A9A6FEA" w14:textId="766F608B" w:rsidR="00E50D2A" w:rsidRDefault="00E50D2A" w:rsidP="00B20E12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i.e. kicking out U1 and U4, replacing with U6</w:t>
      </w:r>
    </w:p>
    <w:p w14:paraId="29D7A2B8" w14:textId="57D16D6B" w:rsidR="00E50D2A" w:rsidRDefault="00E50D2A" w:rsidP="00E50D2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U1 recognizes the 5’ end because of the GU sequence, base pairs to attach</w:t>
      </w:r>
    </w:p>
    <w:p w14:paraId="185F7BCA" w14:textId="7FACDD75" w:rsidR="00E50D2A" w:rsidRDefault="00E50D2A" w:rsidP="00E50D2A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Energy is needed to break the H bonds with U1, before forming new bonds with U6 </w:t>
      </w:r>
    </w:p>
    <w:p w14:paraId="25B8CD36" w14:textId="1D03383A" w:rsidR="00E50D2A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U6 and U2 snRNAs are positioned on the intron loop when it is formed, this creates a catalytic site with the proper orientation of the two exons (facilitates first transesterification reaction)</w:t>
      </w:r>
    </w:p>
    <w:p w14:paraId="1F90C324" w14:textId="709C9AD4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U5 snRNP mediates rearrangement. This requires ATP, which facilitates the 2</w:t>
      </w:r>
      <w:r w:rsidRPr="002623D4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transesterification reaction</w:t>
      </w:r>
    </w:p>
    <w:p w14:paraId="42EC9AD2" w14:textId="66BD79FC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Lots of H-bond involved. Rearrangement involves breaking those bonds (transesterification requires no energy)</w:t>
      </w:r>
    </w:p>
    <w:p w14:paraId="0DFD9FCD" w14:textId="11781FA4" w:rsidR="002623D4" w:rsidRDefault="002623D4" w:rsidP="002623D4">
      <w:pPr>
        <w:rPr>
          <w:sz w:val="22"/>
          <w:szCs w:val="22"/>
        </w:rPr>
      </w:pPr>
    </w:p>
    <w:p w14:paraId="486285A2" w14:textId="667A4B72" w:rsidR="002623D4" w:rsidRDefault="002623D4" w:rsidP="002623D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Further defining introns/exons</w:t>
      </w:r>
    </w:p>
    <w:p w14:paraId="7CAD336B" w14:textId="7381741B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Introns labelled by the preferential association of heterogenous nuclear ribonucleoproteins (</w:t>
      </w:r>
      <w:proofErr w:type="spellStart"/>
      <w:r>
        <w:rPr>
          <w:sz w:val="22"/>
          <w:szCs w:val="22"/>
        </w:rPr>
        <w:t>hnRNPs</w:t>
      </w:r>
      <w:proofErr w:type="spellEnd"/>
      <w:r>
        <w:rPr>
          <w:sz w:val="22"/>
          <w:szCs w:val="22"/>
        </w:rPr>
        <w:t xml:space="preserve">) </w:t>
      </w:r>
    </w:p>
    <w:p w14:paraId="485037BA" w14:textId="6C46EE0B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Exon boundaries are defined by SR proteins</w:t>
      </w:r>
    </w:p>
    <w:p w14:paraId="78271753" w14:textId="528DBA15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SR proteins relates to amino acids serine and </w:t>
      </w:r>
      <w:proofErr w:type="spellStart"/>
      <w:r>
        <w:rPr>
          <w:sz w:val="22"/>
          <w:szCs w:val="22"/>
        </w:rPr>
        <w:t>argenine</w:t>
      </w:r>
      <w:proofErr w:type="spellEnd"/>
      <w:r>
        <w:rPr>
          <w:sz w:val="22"/>
          <w:szCs w:val="22"/>
        </w:rPr>
        <w:t>, also associate with the exon-intron boundary (interacts with exons only)</w:t>
      </w:r>
    </w:p>
    <w:p w14:paraId="2228979D" w14:textId="02107E75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Introns associate with </w:t>
      </w:r>
      <w:proofErr w:type="spellStart"/>
      <w:r>
        <w:rPr>
          <w:sz w:val="22"/>
          <w:szCs w:val="22"/>
        </w:rPr>
        <w:t>hnRNPs</w:t>
      </w:r>
      <w:proofErr w:type="spellEnd"/>
    </w:p>
    <w:p w14:paraId="4DCFF970" w14:textId="63041C33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dinucleotide (GU, AG) is common and not specific. Other proteins come into play for this purpose (components brought into position near the mRNA  5’CTD)</w:t>
      </w:r>
    </w:p>
    <w:p w14:paraId="5BC34242" w14:textId="5B53E22E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Transferred right onto RNA as each intron/exon boundary exits the RNAP</w:t>
      </w:r>
    </w:p>
    <w:p w14:paraId="3C18E0F1" w14:textId="1271665D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Marks off the first intron/exon boundary (labels them immediately before the other end of the boundary emerges)</w:t>
      </w:r>
    </w:p>
    <w:p w14:paraId="2370C56B" w14:textId="3691532B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Scans for and recognizes each one as they happen, helped by the uniform size of exons</w:t>
      </w:r>
    </w:p>
    <w:p w14:paraId="00306FEB" w14:textId="21AEA9DB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Some splicing occurs right away, as soon as intron/exon boundary is presented, one complete intron is exposed</w:t>
      </w:r>
    </w:p>
    <w:p w14:paraId="44B6F712" w14:textId="24C62E1F" w:rsidR="002623D4" w:rsidRDefault="002623D4" w:rsidP="002623D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Important that proteins mark the boundary asap, otherwise lose track of the boundaries</w:t>
      </w:r>
    </w:p>
    <w:p w14:paraId="61E428E3" w14:textId="168CFE9C" w:rsidR="002623D4" w:rsidRDefault="002623D4" w:rsidP="002623D4">
      <w:pPr>
        <w:rPr>
          <w:sz w:val="22"/>
          <w:szCs w:val="22"/>
        </w:rPr>
      </w:pPr>
    </w:p>
    <w:p w14:paraId="3A107413" w14:textId="6215EA90" w:rsidR="002623D4" w:rsidRDefault="002623D4" w:rsidP="002623D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Other forms of splicing</w:t>
      </w:r>
    </w:p>
    <w:p w14:paraId="7DD48102" w14:textId="01FA4F14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Minor splicing: rare, relies on U11 and U12 snRNA (swaps out U1 and U2 I guess)</w:t>
      </w:r>
    </w:p>
    <w:p w14:paraId="7AB860A5" w14:textId="23A64F2A" w:rsidR="002623D4" w:rsidRDefault="002623D4" w:rsidP="002623D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 splicing: rare (less than minor)</w:t>
      </w:r>
      <w:r w:rsidR="00490CE6">
        <w:rPr>
          <w:sz w:val="22"/>
          <w:szCs w:val="22"/>
        </w:rPr>
        <w:t>; combines 2 separate primary transcripts to form a chimeric RNA</w:t>
      </w:r>
    </w:p>
    <w:p w14:paraId="3E37B10F" w14:textId="27CE44BA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New RNA/protein may exert novel function</w:t>
      </w:r>
    </w:p>
    <w:p w14:paraId="2F2F5283" w14:textId="6036598A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Occurs when human genes are distinct but adjacent (may cause disease)</w:t>
      </w:r>
    </w:p>
    <w:p w14:paraId="2015F494" w14:textId="39C27A2B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Self-splicing: some RNA molecules have capacity to splice themselves without enzymatic activity of other molecules (ribozymes)</w:t>
      </w:r>
    </w:p>
    <w:p w14:paraId="63B9BA42" w14:textId="0E74313F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Group 1 splicing: intron fold into complex secondary structure with 9 loops, employs 2 </w:t>
      </w:r>
      <w:proofErr w:type="spellStart"/>
      <w:r>
        <w:rPr>
          <w:sz w:val="22"/>
          <w:szCs w:val="22"/>
        </w:rPr>
        <w:t>transester</w:t>
      </w:r>
      <w:proofErr w:type="spellEnd"/>
      <w:r>
        <w:rPr>
          <w:sz w:val="22"/>
          <w:szCs w:val="22"/>
        </w:rPr>
        <w:t xml:space="preserve"> reactions. Has a structure of 9 loops to allow 2 </w:t>
      </w:r>
      <w:proofErr w:type="spellStart"/>
      <w:r>
        <w:rPr>
          <w:sz w:val="22"/>
          <w:szCs w:val="22"/>
        </w:rPr>
        <w:t>transester</w:t>
      </w:r>
      <w:proofErr w:type="spellEnd"/>
      <w:r>
        <w:rPr>
          <w:sz w:val="22"/>
          <w:szCs w:val="22"/>
        </w:rPr>
        <w:t xml:space="preserve"> reactions to </w:t>
      </w:r>
      <w:proofErr w:type="gramStart"/>
      <w:r>
        <w:rPr>
          <w:sz w:val="22"/>
          <w:szCs w:val="22"/>
        </w:rPr>
        <w:t>happen.</w:t>
      </w:r>
      <w:proofErr w:type="gramEnd"/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No lariat forms</w:t>
      </w:r>
    </w:p>
    <w:p w14:paraId="29155B36" w14:textId="6B615587" w:rsidR="00490CE6" w:rsidRP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Group2: </w:t>
      </w:r>
      <w:proofErr w:type="spellStart"/>
      <w:r>
        <w:rPr>
          <w:sz w:val="22"/>
          <w:szCs w:val="22"/>
        </w:rPr>
        <w:t>self splicing</w:t>
      </w:r>
      <w:proofErr w:type="spellEnd"/>
      <w:r>
        <w:rPr>
          <w:sz w:val="22"/>
          <w:szCs w:val="22"/>
        </w:rPr>
        <w:t xml:space="preserve"> introns which produce lariats. No spliceosome machinery, but rather a structure that adopts allows catalysis (internal structure)</w:t>
      </w:r>
    </w:p>
    <w:p w14:paraId="6790981F" w14:textId="3F308CE8" w:rsidR="00490CE6" w:rsidRDefault="00490CE6" w:rsidP="00490CE6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Splicing and mutations</w:t>
      </w:r>
    </w:p>
    <w:p w14:paraId="449A7DE7" w14:textId="1A73EAA6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Splicing is flexible: goal is to pair 5’ splice site with 3’ splice site; spliceosomes will just do its best job at this</w:t>
      </w:r>
    </w:p>
    <w:p w14:paraId="6BFD99F9" w14:textId="19291EBB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 very small mutation can </w:t>
      </w:r>
      <w:proofErr w:type="gramStart"/>
      <w:r>
        <w:rPr>
          <w:sz w:val="22"/>
          <w:szCs w:val="22"/>
        </w:rPr>
        <w:t>occur</w:t>
      </w:r>
      <w:proofErr w:type="gramEnd"/>
      <w:r>
        <w:rPr>
          <w:sz w:val="22"/>
          <w:szCs w:val="22"/>
        </w:rPr>
        <w:t xml:space="preserve"> and splice site is completely affected</w:t>
      </w:r>
    </w:p>
    <w:p w14:paraId="598CB5AA" w14:textId="7C819C16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i.e. single nucleotide change can destroy a normal splice site, causing exon skipping</w:t>
      </w:r>
    </w:p>
    <w:p w14:paraId="134DFD84" w14:textId="3A1151D6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Mutation where BPP cannot be added onto branch point, or U2 will not bind (won’t recognize)</w:t>
      </w:r>
    </w:p>
    <w:p w14:paraId="457D4FD1" w14:textId="6BA8079D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As a </w:t>
      </w:r>
      <w:proofErr w:type="gramStart"/>
      <w:r>
        <w:rPr>
          <w:sz w:val="22"/>
          <w:szCs w:val="22"/>
        </w:rPr>
        <w:t>result</w:t>
      </w:r>
      <w:proofErr w:type="gramEnd"/>
      <w:r>
        <w:rPr>
          <w:sz w:val="22"/>
          <w:szCs w:val="22"/>
        </w:rPr>
        <w:t xml:space="preserve"> it will not be marked and the next boundary will be instead (3’ boundary presented, won’t be marked until end of intron 2)</w:t>
      </w:r>
    </w:p>
    <w:p w14:paraId="283902A7" w14:textId="39B9F735" w:rsidR="00490CE6" w:rsidRDefault="00490CE6" w:rsidP="00490CE6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intron 1 and 2 taken out, exon in middle lost</w:t>
      </w:r>
    </w:p>
    <w:p w14:paraId="2E4D83EC" w14:textId="5AFAED6D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Mutation may also bring an alternative termination site (causing the last exon to be shorter)</w:t>
      </w:r>
    </w:p>
    <w:p w14:paraId="6773455D" w14:textId="0C701801" w:rsidR="00490CE6" w:rsidRDefault="00490CE6" w:rsidP="00490CE6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3’ </w:t>
      </w:r>
      <w:proofErr w:type="spellStart"/>
      <w:r>
        <w:rPr>
          <w:b/>
          <w:bCs/>
          <w:sz w:val="22"/>
          <w:szCs w:val="22"/>
        </w:rPr>
        <w:t>polyA</w:t>
      </w:r>
      <w:proofErr w:type="spellEnd"/>
      <w:r>
        <w:rPr>
          <w:b/>
          <w:bCs/>
          <w:sz w:val="22"/>
          <w:szCs w:val="22"/>
        </w:rPr>
        <w:t xml:space="preserve"> tail</w:t>
      </w:r>
    </w:p>
    <w:p w14:paraId="43558ED8" w14:textId="4E8B3DDC" w:rsidR="00490CE6" w:rsidRDefault="00490CE6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Termination at end of gene: eukaryotic sequences have AU rich sequence, allows proteins to associate and termination to happen</w:t>
      </w:r>
    </w:p>
    <w:p w14:paraId="4ED0F5D1" w14:textId="2BCB8FA7" w:rsidR="00B553BD" w:rsidRDefault="00B553BD" w:rsidP="00490CE6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CA site 30 </w:t>
      </w:r>
      <w:proofErr w:type="spellStart"/>
      <w:r>
        <w:rPr>
          <w:sz w:val="22"/>
          <w:szCs w:val="22"/>
        </w:rPr>
        <w:t>nts</w:t>
      </w:r>
      <w:proofErr w:type="spellEnd"/>
      <w:r>
        <w:rPr>
          <w:sz w:val="22"/>
          <w:szCs w:val="22"/>
        </w:rPr>
        <w:t xml:space="preserve"> at end of the gene</w:t>
      </w:r>
    </w:p>
    <w:p w14:paraId="3B52D3BB" w14:textId="5B5C35D2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mRNA will continue to be transcribed beyond the end of the gene (CA sequence), able to continue</w:t>
      </w:r>
    </w:p>
    <w:p w14:paraId="7B89A735" w14:textId="5AA9D0DA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 binding proteins recognize the blue part (mRNA), and recognize the cleavage site</w:t>
      </w:r>
    </w:p>
    <w:p w14:paraId="3FBE121D" w14:textId="5105B66A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CTD brings proteins necessary for the process (separate blue from green, </w:t>
      </w:r>
      <w:r>
        <w:rPr>
          <w:sz w:val="22"/>
          <w:szCs w:val="22"/>
          <w:u w:val="single"/>
        </w:rPr>
        <w:t>2 proteins necessary</w:t>
      </w:r>
      <w:r>
        <w:rPr>
          <w:sz w:val="22"/>
          <w:szCs w:val="22"/>
        </w:rPr>
        <w:t>)</w:t>
      </w:r>
    </w:p>
    <w:p w14:paraId="6333D420" w14:textId="5AE80467" w:rsidR="00B553BD" w:rsidRDefault="00B553BD" w:rsidP="00B553B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As sequence transcribed into RNA, it is recognized by RNA binding proteins and processing enzymes:</w:t>
      </w:r>
    </w:p>
    <w:p w14:paraId="11FDB95D" w14:textId="038C0036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Cleavage Stimulation Factor (</w:t>
      </w:r>
      <w:proofErr w:type="spellStart"/>
      <w:r>
        <w:rPr>
          <w:sz w:val="22"/>
          <w:szCs w:val="22"/>
        </w:rPr>
        <w:t>CstF</w:t>
      </w:r>
      <w:proofErr w:type="spellEnd"/>
      <w:r>
        <w:rPr>
          <w:sz w:val="22"/>
          <w:szCs w:val="22"/>
        </w:rPr>
        <w:t>)</w:t>
      </w:r>
    </w:p>
    <w:p w14:paraId="2CF0BC1C" w14:textId="698B4907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Cleavage and Polyadenylation Specificity Factor</w:t>
      </w:r>
    </w:p>
    <w:p w14:paraId="1F7D750D" w14:textId="0FC5165B" w:rsidR="00B553BD" w:rsidRDefault="00B553BD" w:rsidP="00B553BD">
      <w:pPr>
        <w:jc w:val="center"/>
        <w:rPr>
          <w:sz w:val="22"/>
          <w:szCs w:val="22"/>
        </w:rPr>
      </w:pPr>
      <w:r w:rsidRPr="00B553BD">
        <w:rPr>
          <w:noProof/>
          <w:sz w:val="22"/>
          <w:szCs w:val="22"/>
        </w:rPr>
        <w:drawing>
          <wp:inline distT="0" distB="0" distL="0" distR="0" wp14:anchorId="1D1D2E4A" wp14:editId="13FDEEF6">
            <wp:extent cx="3778511" cy="2078181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84507" cy="208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D7BEF" w14:textId="2431DC14" w:rsidR="00B553BD" w:rsidRDefault="00B553BD" w:rsidP="00B553B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CTD extends out of the polymerase, approaches AU rich sequence (which is transcribed and becomes a part of the mRNA)</w:t>
      </w:r>
    </w:p>
    <w:p w14:paraId="27D4AEA1" w14:textId="55DB0B7E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CstF</w:t>
      </w:r>
      <w:proofErr w:type="spellEnd"/>
      <w:r>
        <w:rPr>
          <w:sz w:val="22"/>
          <w:szCs w:val="22"/>
        </w:rPr>
        <w:t xml:space="preserve"> and CPSF, which are previously associated with the CTD) are transferred onto the mRNA itself</w:t>
      </w:r>
    </w:p>
    <w:p w14:paraId="4F54C374" w14:textId="0B2CF97C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Calls for cleavage factors, enzymes that make cleavage happen. Once cleavage happens, stimulation factor dissociates</w:t>
      </w:r>
    </w:p>
    <w:p w14:paraId="576BC769" w14:textId="07ACF3C8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End up with </w:t>
      </w:r>
      <w:proofErr w:type="spellStart"/>
      <w:r>
        <w:rPr>
          <w:sz w:val="22"/>
          <w:szCs w:val="22"/>
        </w:rPr>
        <w:t>polyA</w:t>
      </w:r>
      <w:proofErr w:type="spellEnd"/>
      <w:r>
        <w:rPr>
          <w:sz w:val="22"/>
          <w:szCs w:val="22"/>
        </w:rPr>
        <w:t xml:space="preserve"> polymerase associating; adds a </w:t>
      </w:r>
      <w:proofErr w:type="spellStart"/>
      <w:r>
        <w:rPr>
          <w:sz w:val="22"/>
          <w:szCs w:val="22"/>
        </w:rPr>
        <w:t>polyA</w:t>
      </w:r>
      <w:proofErr w:type="spellEnd"/>
      <w:r>
        <w:rPr>
          <w:sz w:val="22"/>
          <w:szCs w:val="22"/>
        </w:rPr>
        <w:t xml:space="preserve"> tail</w:t>
      </w:r>
    </w:p>
    <w:p w14:paraId="16F7635F" w14:textId="7D247019" w:rsidR="00B553BD" w:rsidRDefault="00B553BD" w:rsidP="00B553B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Binding of </w:t>
      </w:r>
      <w:proofErr w:type="spellStart"/>
      <w:r>
        <w:rPr>
          <w:sz w:val="22"/>
          <w:szCs w:val="22"/>
        </w:rPr>
        <w:t>CstF</w:t>
      </w:r>
      <w:proofErr w:type="spellEnd"/>
      <w:r>
        <w:rPr>
          <w:sz w:val="22"/>
          <w:szCs w:val="22"/>
        </w:rPr>
        <w:t xml:space="preserve"> and CPSF allows for assembly of other proteins, these:</w:t>
      </w:r>
    </w:p>
    <w:p w14:paraId="61A4019F" w14:textId="43DCD08A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Cleave RNA from polymerase</w:t>
      </w:r>
    </w:p>
    <w:p w14:paraId="09391AE6" w14:textId="48FAFDB9" w:rsidR="00C922BC" w:rsidRPr="00C922BC" w:rsidRDefault="00C922BC" w:rsidP="00C922B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Poly-A polymerase (PAP) adds series of 50-200 adenines in template-independent manner</w:t>
      </w:r>
    </w:p>
    <w:p w14:paraId="7B7F82D5" w14:textId="74D32DA6" w:rsidR="00B553BD" w:rsidRDefault="00B553BD" w:rsidP="00B553B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turn, attracts poly-A binding proteins which help regulate the length of the tail</w:t>
      </w:r>
    </w:p>
    <w:p w14:paraId="47E2D352" w14:textId="77777777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PolyA</w:t>
      </w:r>
      <w:proofErr w:type="spellEnd"/>
      <w:r>
        <w:rPr>
          <w:sz w:val="22"/>
          <w:szCs w:val="22"/>
        </w:rPr>
        <w:t xml:space="preserve"> polymerase: an enzyme (which is a polymerase)</w:t>
      </w:r>
    </w:p>
    <w:p w14:paraId="63D1D557" w14:textId="77777777" w:rsidR="00C922BC" w:rsidRDefault="00C922BC" w:rsidP="00C922B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Adds on RNA nt’s (series of A’s)</w:t>
      </w:r>
    </w:p>
    <w:p w14:paraId="648B1CF5" w14:textId="322EF822" w:rsidR="00C922BC" w:rsidRDefault="00C922BC" w:rsidP="00C922BC">
      <w:pPr>
        <w:rPr>
          <w:sz w:val="22"/>
          <w:szCs w:val="22"/>
        </w:rPr>
      </w:pPr>
    </w:p>
    <w:p w14:paraId="4EF1F37D" w14:textId="42F90CA7" w:rsidR="00C922BC" w:rsidRDefault="00C922BC" w:rsidP="00C922B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Termination: how RNAP dissociates from the mRNA itself</w:t>
      </w:r>
    </w:p>
    <w:p w14:paraId="67674233" w14:textId="452340D4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Following cleavage of RNA transcript, RNAP II continues to transcribe for hundreds of </w:t>
      </w:r>
      <w:proofErr w:type="spellStart"/>
      <w:r>
        <w:rPr>
          <w:sz w:val="22"/>
          <w:szCs w:val="22"/>
        </w:rPr>
        <w:t>nts</w:t>
      </w:r>
      <w:proofErr w:type="spellEnd"/>
    </w:p>
    <w:p w14:paraId="747AE0BA" w14:textId="4E8D250A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 lacks a 5’ cap and is susceptible to degradation by exonuclease</w:t>
      </w:r>
    </w:p>
    <w:p w14:paraId="17D2D14B" w14:textId="01BDEE99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 models of termination: torpedo and allosteric</w:t>
      </w:r>
    </w:p>
    <w:p w14:paraId="6E771C9A" w14:textId="0F7A164E" w:rsidR="00C922BC" w:rsidRDefault="00C922BC" w:rsidP="00C922B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Torpedo:</w:t>
      </w:r>
      <w:r>
        <w:rPr>
          <w:sz w:val="22"/>
          <w:szCs w:val="22"/>
        </w:rPr>
        <w:t xml:space="preserve"> mRNA dissociated after cleavage, however RNA still generated</w:t>
      </w:r>
    </w:p>
    <w:p w14:paraId="59B65766" w14:textId="2755803A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5’ cap means exonuclease chews it back; destroys it until it runs into polymerase (which falls off)</w:t>
      </w:r>
    </w:p>
    <w:p w14:paraId="1624FCAD" w14:textId="2FF7C7D0" w:rsidR="00C922BC" w:rsidRDefault="00C922BC" w:rsidP="00C922B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Allosteric:</w:t>
      </w:r>
      <w:r>
        <w:rPr>
          <w:sz w:val="22"/>
          <w:szCs w:val="22"/>
        </w:rPr>
        <w:t xml:space="preserve"> processivity of RNAP decreases gradually, until it decreases so </w:t>
      </w:r>
      <w:proofErr w:type="spellStart"/>
      <w:r>
        <w:rPr>
          <w:sz w:val="22"/>
          <w:szCs w:val="22"/>
        </w:rPr>
        <w:t>mch</w:t>
      </w:r>
      <w:proofErr w:type="spellEnd"/>
      <w:r>
        <w:rPr>
          <w:sz w:val="22"/>
          <w:szCs w:val="22"/>
        </w:rPr>
        <w:t xml:space="preserve"> it falls off</w:t>
      </w:r>
    </w:p>
    <w:p w14:paraId="2F52983C" w14:textId="076E30AB" w:rsidR="00C922BC" w:rsidRDefault="00C922BC" w:rsidP="00C922BC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CTD is the RNA Factory</w:t>
      </w:r>
    </w:p>
    <w:p w14:paraId="294DC2B3" w14:textId="40BF9DA2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CTD used as a scaffold for RNA processing proteins. This increases the efficiency/accuracy of mRNA production</w:t>
      </w:r>
    </w:p>
    <w:p w14:paraId="120F1C35" w14:textId="08B0BADB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CTD tail carries enzymes for different functions; capable of association at different times thanks to phosphorylation (i.e. allows splicing enzymes to associate at a given time)</w:t>
      </w:r>
    </w:p>
    <w:p w14:paraId="7EFD0C3E" w14:textId="56320FC4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5’ capping</w:t>
      </w:r>
      <w:r>
        <w:rPr>
          <w:sz w:val="22"/>
          <w:szCs w:val="22"/>
        </w:rPr>
        <w:t xml:space="preserve">: all 3 enzymes for 5’ capping </w:t>
      </w:r>
      <w:proofErr w:type="gramStart"/>
      <w:r>
        <w:rPr>
          <w:sz w:val="22"/>
          <w:szCs w:val="22"/>
        </w:rPr>
        <w:t>bind</w:t>
      </w:r>
      <w:proofErr w:type="gramEnd"/>
      <w:r>
        <w:rPr>
          <w:sz w:val="22"/>
          <w:szCs w:val="22"/>
        </w:rPr>
        <w:t xml:space="preserve"> the RNAP II CTD at the P-Ser5, placing them in close proximity needed for capping as mRNA emerges from enzyme</w:t>
      </w:r>
    </w:p>
    <w:p w14:paraId="5993B568" w14:textId="028628BE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Splicing:</w:t>
      </w:r>
      <w:r>
        <w:rPr>
          <w:sz w:val="22"/>
          <w:szCs w:val="22"/>
        </w:rPr>
        <w:t xml:space="preserve"> several spliceosome components carried on the CTD, transferred directly onto the newly emerging exons/introns (allows them to be managed one at a time)</w:t>
      </w:r>
    </w:p>
    <w:p w14:paraId="6FD5C535" w14:textId="0B14E35A" w:rsidR="00C922BC" w:rsidRDefault="00C922BC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Polyadenylation: </w:t>
      </w:r>
      <w:proofErr w:type="spellStart"/>
      <w:r>
        <w:rPr>
          <w:sz w:val="22"/>
          <w:szCs w:val="22"/>
        </w:rPr>
        <w:t>CstF</w:t>
      </w:r>
      <w:proofErr w:type="spellEnd"/>
      <w:r>
        <w:rPr>
          <w:sz w:val="22"/>
          <w:szCs w:val="22"/>
        </w:rPr>
        <w:t xml:space="preserve"> and CPSF</w:t>
      </w:r>
      <w:r w:rsidR="00E31EFA">
        <w:rPr>
          <w:sz w:val="22"/>
          <w:szCs w:val="22"/>
        </w:rPr>
        <w:t xml:space="preserve"> are carried by the CTD, and transferred to the mRNA as the 3’ processing sequence emerges</w:t>
      </w:r>
    </w:p>
    <w:p w14:paraId="3B629DBB" w14:textId="492F55C8" w:rsidR="00E31EFA" w:rsidRDefault="00E31EFA" w:rsidP="00C922B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CTD keeps enzymes in right place and organized so they can do the right job at the right time</w:t>
      </w:r>
    </w:p>
    <w:p w14:paraId="37FAB18C" w14:textId="4A053BA2" w:rsidR="00E31EFA" w:rsidRDefault="00E31EFA" w:rsidP="00E31EFA">
      <w:pPr>
        <w:rPr>
          <w:sz w:val="22"/>
          <w:szCs w:val="22"/>
        </w:rPr>
      </w:pPr>
    </w:p>
    <w:p w14:paraId="45CD87D3" w14:textId="00BCB4BE" w:rsidR="00E31EFA" w:rsidRDefault="00E31EFA" w:rsidP="00E31EFA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Nuclear export: </w:t>
      </w:r>
      <w:r>
        <w:rPr>
          <w:sz w:val="22"/>
          <w:szCs w:val="22"/>
        </w:rPr>
        <w:t>transfer the mRNA from the nucleus into the cytosol, via a pore in the nuclear membrane</w:t>
      </w:r>
    </w:p>
    <w:p w14:paraId="626E8568" w14:textId="5290549F" w:rsidR="00E31EFA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recognition by the nuclear export protein</w:t>
      </w:r>
    </w:p>
    <w:p w14:paraId="060B3E91" w14:textId="7D7870AE" w:rsidR="00527EA7" w:rsidRDefault="00527EA7" w:rsidP="00527EA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Mature mRNAs recognized based on the complement of proteins associated with them, including the nuclear export receptor</w:t>
      </w:r>
    </w:p>
    <w:p w14:paraId="1087B960" w14:textId="554E1BE8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Once initiated, nuclear export proceeds very rapidly</w:t>
      </w:r>
    </w:p>
    <w:p w14:paraId="30916BFF" w14:textId="32B6CC89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Complement of proteins associated with mature mRNA are the markers needed in order to be export ready (i.e. 5’cap)</w:t>
      </w:r>
    </w:p>
    <w:p w14:paraId="29D17179" w14:textId="0A5138C7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SR proteins do not make it to the pore as thy are removed before export (important for ID-</w:t>
      </w:r>
      <w:proofErr w:type="spellStart"/>
      <w:r>
        <w:rPr>
          <w:sz w:val="22"/>
          <w:szCs w:val="22"/>
        </w:rPr>
        <w:t>ing</w:t>
      </w:r>
      <w:proofErr w:type="spellEnd"/>
      <w:r>
        <w:rPr>
          <w:sz w:val="22"/>
          <w:szCs w:val="22"/>
        </w:rPr>
        <w:t xml:space="preserve"> intron-exon boundaries)</w:t>
      </w:r>
    </w:p>
    <w:p w14:paraId="68FBDB38" w14:textId="483D3A24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Junction complexes added as splicing is done (after spliceosome removes an intron); they identify that splicing has been completed, and marks a mature mRNA</w:t>
      </w:r>
    </w:p>
    <w:p w14:paraId="6FEC5E8D" w14:textId="1D95DAFE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hnRNP’s</w:t>
      </w:r>
      <w:proofErr w:type="spellEnd"/>
      <w:r>
        <w:rPr>
          <w:sz w:val="22"/>
          <w:szCs w:val="22"/>
        </w:rPr>
        <w:t xml:space="preserve"> are mostly nucleus restricted, however some found in cytosol</w:t>
      </w:r>
    </w:p>
    <w:p w14:paraId="18FF143F" w14:textId="1F2286DD" w:rsidR="00527EA7" w:rsidRDefault="00527EA7" w:rsidP="00527EA7">
      <w:pPr>
        <w:rPr>
          <w:sz w:val="22"/>
          <w:szCs w:val="22"/>
        </w:rPr>
      </w:pPr>
    </w:p>
    <w:p w14:paraId="4EBF8197" w14:textId="1497E2B5" w:rsidR="00527EA7" w:rsidRP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Profile of proteins associated in nucleus is different than in cytosol</w:t>
      </w:r>
    </w:p>
    <w:p w14:paraId="04E7E16B" w14:textId="44549164" w:rsidR="00527EA7" w:rsidRDefault="00527EA7" w:rsidP="00527EA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U6 was associated to mRNA, the molecule would not make it across barrier (U6 is a splicing protein, suggests the mRNA is still immature)</w:t>
      </w:r>
    </w:p>
    <w:p w14:paraId="7B5A7BF9" w14:textId="5FE68F26" w:rsidR="00527EA7" w:rsidRDefault="00527EA7" w:rsidP="00527EA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Final proofreading: decays the mRNA that’s not supposed to make it out of the membrane</w:t>
      </w:r>
    </w:p>
    <w:p w14:paraId="2B0E7DE5" w14:textId="0BC7F28C" w:rsidR="00527EA7" w:rsidRDefault="00527EA7" w:rsidP="00527EA7">
      <w:pPr>
        <w:rPr>
          <w:sz w:val="22"/>
          <w:szCs w:val="22"/>
        </w:rPr>
      </w:pPr>
      <w:r w:rsidRPr="00527EA7">
        <w:rPr>
          <w:noProof/>
          <w:sz w:val="22"/>
          <w:szCs w:val="22"/>
        </w:rPr>
        <w:drawing>
          <wp:inline distT="0" distB="0" distL="0" distR="0" wp14:anchorId="3E1A975E" wp14:editId="6897348D">
            <wp:extent cx="5943600" cy="197548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098DD" w14:textId="5522D73A" w:rsidR="00121C00" w:rsidRDefault="00121C0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4A7B2DF" w14:textId="138A01F9" w:rsidR="00527EA7" w:rsidRDefault="00121C00" w:rsidP="00121C00">
      <w:pPr>
        <w:jc w:val="center"/>
      </w:pPr>
      <w:r>
        <w:rPr>
          <w:u w:val="single"/>
        </w:rPr>
        <w:lastRenderedPageBreak/>
        <w:t>MODULE 4 – RNA AND TRANSLATION</w:t>
      </w:r>
    </w:p>
    <w:p w14:paraId="307A6C8C" w14:textId="1F402821" w:rsidR="00121C00" w:rsidRDefault="00121C00" w:rsidP="00121C00">
      <w:pPr>
        <w:rPr>
          <w:sz w:val="22"/>
          <w:szCs w:val="22"/>
        </w:rPr>
      </w:pPr>
    </w:p>
    <w:p w14:paraId="7B502E82" w14:textId="15FA8A5B" w:rsidR="00332DFE" w:rsidRDefault="00332DFE" w:rsidP="00121C0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Translation: facilitated by non-coding RNA</w:t>
      </w:r>
    </w:p>
    <w:p w14:paraId="479A7CCE" w14:textId="4392B4AF" w:rsidR="00332DFE" w:rsidRDefault="00332DFE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has an anticodon that recognizes mRNA, matches an amino acid onto it</w:t>
      </w:r>
    </w:p>
    <w:p w14:paraId="6E2A850C" w14:textId="50F4719B" w:rsidR="00332DFE" w:rsidRDefault="00332DFE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is non-coding; never becomes translated to protein</w:t>
      </w:r>
    </w:p>
    <w:p w14:paraId="4CB72FD5" w14:textId="2902E7C4" w:rsidR="00332DFE" w:rsidRDefault="00332DFE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non-coding rRNA is also very important in this process (ribosomal RNA facilitates transcription)</w:t>
      </w:r>
    </w:p>
    <w:p w14:paraId="6F8211AF" w14:textId="191F81BE" w:rsidR="00332DFE" w:rsidRDefault="00332DFE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non-coding RNAs also synthesized and processed in the nucleus</w:t>
      </w:r>
    </w:p>
    <w:p w14:paraId="68C109B9" w14:textId="2135CB00" w:rsidR="00332DFE" w:rsidRDefault="00332DFE" w:rsidP="00332DF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Non-coding RNA synth. by different polymerases:</w:t>
      </w:r>
    </w:p>
    <w:p w14:paraId="27B99458" w14:textId="5565F901" w:rsidR="00332DFE" w:rsidRDefault="00332DFE" w:rsidP="00332DFE">
      <w:pPr>
        <w:jc w:val="center"/>
        <w:rPr>
          <w:sz w:val="22"/>
          <w:szCs w:val="22"/>
        </w:rPr>
      </w:pPr>
      <w:r w:rsidRPr="00332DFE">
        <w:rPr>
          <w:noProof/>
          <w:sz w:val="22"/>
          <w:szCs w:val="22"/>
        </w:rPr>
        <w:drawing>
          <wp:inline distT="0" distB="0" distL="0" distR="0" wp14:anchorId="17C283EF" wp14:editId="4AE66A88">
            <wp:extent cx="4499264" cy="15247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65370" cy="154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9472F" w14:textId="438CC814" w:rsidR="00332DFE" w:rsidRDefault="00332DFE" w:rsidP="00332DF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Ribosomal RNA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 most abundant type of RNA in cell</w:t>
      </w:r>
    </w:p>
    <w:p w14:paraId="4B9DD9D9" w14:textId="00D61363" w:rsidR="00020DF8" w:rsidRDefault="00020DF8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rRNA forms the core of the ribosome: an RNA-protein complex which catalyzes synthesis of protein, based on an mRNA sequence</w:t>
      </w:r>
    </w:p>
    <w:p w14:paraId="0AE47964" w14:textId="2FB26308" w:rsidR="00332DFE" w:rsidRDefault="00332DFE" w:rsidP="00332DF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RNA portion of the ribosome is the catalytic part (effector)</w:t>
      </w:r>
    </w:p>
    <w:p w14:paraId="698DE7DF" w14:textId="4DE54C07" w:rsidR="00020DF8" w:rsidRDefault="00020DF8" w:rsidP="00020DF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Ribosome is a ribozyme: enzymatic RNA effector molecule</w:t>
      </w:r>
    </w:p>
    <w:p w14:paraId="70A2847A" w14:textId="0A141D57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Euk rRNA have 4 species:</w:t>
      </w:r>
    </w:p>
    <w:p w14:paraId="40B64DA6" w14:textId="056E0FA6" w:rsidR="00020DF8" w:rsidRDefault="00020DF8" w:rsidP="00020DF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28S, 5.8S, 5S, 18S rRNAs, one of each present per ribosome</w:t>
      </w:r>
    </w:p>
    <w:p w14:paraId="6A5B0E92" w14:textId="4D12E6B6" w:rsidR="00020DF8" w:rsidRDefault="00020DF8" w:rsidP="00020DF8">
      <w:pPr>
        <w:rPr>
          <w:sz w:val="22"/>
          <w:szCs w:val="22"/>
        </w:rPr>
      </w:pPr>
      <w:r w:rsidRPr="00020DF8">
        <w:rPr>
          <w:noProof/>
          <w:sz w:val="22"/>
          <w:szCs w:val="22"/>
        </w:rPr>
        <w:drawing>
          <wp:inline distT="0" distB="0" distL="0" distR="0" wp14:anchorId="012A1927" wp14:editId="7658F098">
            <wp:extent cx="4873336" cy="3472252"/>
            <wp:effectExtent l="0" t="0" r="381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78961" cy="347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9B8BE" w14:textId="61C9D566" w:rsidR="00020DF8" w:rsidRDefault="00020DF8" w:rsidP="00020DF8">
      <w:pPr>
        <w:rPr>
          <w:sz w:val="22"/>
          <w:szCs w:val="22"/>
        </w:rPr>
      </w:pPr>
      <w:r>
        <w:rPr>
          <w:sz w:val="22"/>
          <w:szCs w:val="22"/>
        </w:rPr>
        <w:t xml:space="preserve">Large subunit in light </w:t>
      </w:r>
      <w:proofErr w:type="gramStart"/>
      <w:r>
        <w:rPr>
          <w:sz w:val="22"/>
          <w:szCs w:val="22"/>
        </w:rPr>
        <w:t>green:</w:t>
      </w:r>
      <w:proofErr w:type="gramEnd"/>
      <w:r>
        <w:rPr>
          <w:sz w:val="22"/>
          <w:szCs w:val="22"/>
        </w:rPr>
        <w:t xml:space="preserve"> made up of 3 rRNA subunits: 5s, 28s, 5.8s</w:t>
      </w:r>
    </w:p>
    <w:p w14:paraId="170C8CD0" w14:textId="03A8427B" w:rsidR="00020DF8" w:rsidRDefault="00020DF8" w:rsidP="00020DF8">
      <w:pPr>
        <w:rPr>
          <w:sz w:val="22"/>
          <w:szCs w:val="22"/>
        </w:rPr>
      </w:pPr>
      <w:r>
        <w:rPr>
          <w:sz w:val="22"/>
          <w:szCs w:val="22"/>
        </w:rPr>
        <w:t>Small subunit in dark green: only 18s subunit</w:t>
      </w:r>
    </w:p>
    <w:p w14:paraId="690B24C6" w14:textId="6B8EB3B1" w:rsidR="00020DF8" w:rsidRDefault="00020DF8" w:rsidP="00020DF8">
      <w:pPr>
        <w:rPr>
          <w:sz w:val="22"/>
          <w:szCs w:val="22"/>
        </w:rPr>
      </w:pPr>
    </w:p>
    <w:p w14:paraId="5C907F7D" w14:textId="3C7ED07D" w:rsidR="00020DF8" w:rsidRDefault="00020DF8" w:rsidP="00020DF8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rRNA Genes – transcription looks like Christmas Tree</w:t>
      </w:r>
    </w:p>
    <w:p w14:paraId="68112206" w14:textId="73D3BCF9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over 10 million copies of each type of rRNA</w:t>
      </w:r>
    </w:p>
    <w:p w14:paraId="1D057F5D" w14:textId="3E5729CF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rRNA is the final product. no opportunity for amplification at the level of translation</w:t>
      </w:r>
    </w:p>
    <w:p w14:paraId="30EBB55B" w14:textId="2F97955F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multiple copies of rRNA coding gene</w:t>
      </w:r>
    </w:p>
    <w:p w14:paraId="654A38EC" w14:textId="5A6D562E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~200 rRNA gene copies per haploid genome, found in clusters on the tips of 5 chromosomes</w:t>
      </w:r>
    </w:p>
    <w:p w14:paraId="2F901474" w14:textId="75CD5A05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Individual rRNA genes separated by non-transcribed spacers</w:t>
      </w:r>
    </w:p>
    <w:p w14:paraId="620367D4" w14:textId="44B4A8D2" w:rsidR="00020DF8" w:rsidRDefault="00020DF8" w:rsidP="00020DF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includes regulatory elements i.e. transcriptional enhancers</w:t>
      </w:r>
    </w:p>
    <w:p w14:paraId="61BD5016" w14:textId="69B2A116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During replicative periods, DNA which encodes rRNA adopts </w:t>
      </w:r>
      <w:r w:rsidRPr="00020DF8">
        <w:rPr>
          <w:sz w:val="22"/>
          <w:szCs w:val="22"/>
          <w:u w:val="single"/>
        </w:rPr>
        <w:t>nucleosome free loop structures</w:t>
      </w:r>
      <w:r>
        <w:rPr>
          <w:sz w:val="22"/>
          <w:szCs w:val="22"/>
          <w:u w:val="single"/>
        </w:rPr>
        <w:t>;</w:t>
      </w:r>
      <w:r>
        <w:rPr>
          <w:sz w:val="22"/>
          <w:szCs w:val="22"/>
        </w:rPr>
        <w:t xml:space="preserve"> a key part of the composition of the nucleolus</w:t>
      </w:r>
    </w:p>
    <w:p w14:paraId="04DAB378" w14:textId="09BB0515" w:rsidR="00020DF8" w:rsidRDefault="00020DF8" w:rsidP="00020DF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Nucleolus size varies depending on rRNA production</w:t>
      </w:r>
    </w:p>
    <w:p w14:paraId="5D563D70" w14:textId="099A7157" w:rsidR="00020DF8" w:rsidRDefault="00020DF8" w:rsidP="00020DF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rRNA synthesis</w:t>
      </w:r>
    </w:p>
    <w:p w14:paraId="04FACF68" w14:textId="026BA6D1" w:rsidR="00020DF8" w:rsidRPr="0031505E" w:rsidRDefault="00020DF8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1505E">
        <w:rPr>
          <w:sz w:val="22"/>
          <w:szCs w:val="22"/>
        </w:rPr>
        <w:t>5s transcribed by RNAP II, does not undergo chemical modification</w:t>
      </w:r>
    </w:p>
    <w:p w14:paraId="2AD373D3" w14:textId="0FD5357F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18s, 5.8s, and 28s transcribed as part of a 45s precursor, by RNAP I. Precursor undergoes extensive processing in the nucleolus</w:t>
      </w:r>
      <w:r w:rsidR="0031505E">
        <w:rPr>
          <w:sz w:val="22"/>
          <w:szCs w:val="22"/>
        </w:rPr>
        <w:t xml:space="preserve"> (similar to operons, </w:t>
      </w:r>
      <w:proofErr w:type="spellStart"/>
      <w:r w:rsidR="0031505E">
        <w:rPr>
          <w:sz w:val="22"/>
          <w:szCs w:val="22"/>
        </w:rPr>
        <w:t>mult</w:t>
      </w:r>
      <w:proofErr w:type="spellEnd"/>
      <w:r w:rsidR="0031505E">
        <w:rPr>
          <w:sz w:val="22"/>
          <w:szCs w:val="22"/>
        </w:rPr>
        <w:t>. genes and 1 promoter)</w:t>
      </w:r>
    </w:p>
    <w:p w14:paraId="3A688CCD" w14:textId="5FBB901D" w:rsidR="00020DF8" w:rsidRDefault="00020DF8" w:rsidP="00020DF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Since both RNAP I and III lack a CTD, rRNA molecules are not 5’ capped or polyadenylated</w:t>
      </w:r>
    </w:p>
    <w:p w14:paraId="3994A30B" w14:textId="54638865" w:rsidR="0031505E" w:rsidRDefault="0031505E" w:rsidP="0031505E">
      <w:pPr>
        <w:jc w:val="center"/>
        <w:rPr>
          <w:sz w:val="22"/>
          <w:szCs w:val="22"/>
        </w:rPr>
      </w:pPr>
      <w:r w:rsidRPr="0031505E">
        <w:rPr>
          <w:noProof/>
          <w:sz w:val="22"/>
          <w:szCs w:val="22"/>
        </w:rPr>
        <w:drawing>
          <wp:inline distT="0" distB="0" distL="0" distR="0" wp14:anchorId="423AA3BB" wp14:editId="310B4526">
            <wp:extent cx="2826135" cy="3948545"/>
            <wp:effectExtent l="0" t="0" r="6350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57553" cy="399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505E">
        <w:rPr>
          <w:noProof/>
          <w:sz w:val="22"/>
          <w:szCs w:val="22"/>
        </w:rPr>
        <w:drawing>
          <wp:inline distT="0" distB="0" distL="0" distR="0" wp14:anchorId="097463DC" wp14:editId="512B937F">
            <wp:extent cx="3106882" cy="2611971"/>
            <wp:effectExtent l="0" t="0" r="508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53734" cy="265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0B0B5" w14:textId="77777777" w:rsidR="0031505E" w:rsidRDefault="0031505E" w:rsidP="0031505E">
      <w:pPr>
        <w:rPr>
          <w:b/>
          <w:bCs/>
          <w:sz w:val="22"/>
          <w:szCs w:val="22"/>
        </w:rPr>
      </w:pPr>
    </w:p>
    <w:p w14:paraId="17B456F2" w14:textId="42EE4598" w:rsidR="0031505E" w:rsidRDefault="0031505E" w:rsidP="0031505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rRNA processing</w:t>
      </w:r>
      <w:r>
        <w:rPr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>5.8s, 18s, 28s rRNAs undergo extensive mods prior to cleavage</w:t>
      </w:r>
    </w:p>
    <w:p w14:paraId="2438457A" w14:textId="0F0A522A" w:rsidR="0031505E" w:rsidRP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45s precursor (transcribed by RNAP I) must be modified and then cleaved to generate each subunit of mature rRNA</w:t>
      </w:r>
    </w:p>
    <w:p w14:paraId="2D594B32" w14:textId="0363BC37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Methylation of the 2’OH of ribose sugars</w:t>
      </w:r>
    </w:p>
    <w:p w14:paraId="6027556A" w14:textId="0FC64B60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isomerization of uridine to </w:t>
      </w:r>
      <w:proofErr w:type="spellStart"/>
      <w:r>
        <w:rPr>
          <w:sz w:val="22"/>
          <w:szCs w:val="22"/>
        </w:rPr>
        <w:t>pseudouridine</w:t>
      </w:r>
      <w:proofErr w:type="spellEnd"/>
    </w:p>
    <w:p w14:paraId="45466C5B" w14:textId="3EAEED74" w:rsidR="0031505E" w:rsidRDefault="0031505E" w:rsidP="0031505E">
      <w:pPr>
        <w:rPr>
          <w:sz w:val="22"/>
          <w:szCs w:val="22"/>
        </w:rPr>
      </w:pPr>
    </w:p>
    <w:p w14:paraId="57D8532E" w14:textId="396C7C68" w:rsidR="0031505E" w:rsidRDefault="0031505E" w:rsidP="0031505E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snoRNAs – small nucleolar RNAs</w:t>
      </w:r>
    </w:p>
    <w:p w14:paraId="11ED8357" w14:textId="30CF8DF2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Family of non-coding RNAs found in abundance within the nucleolus</w:t>
      </w:r>
    </w:p>
    <w:p w14:paraId="2585490B" w14:textId="02DACB3A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Transcribed by RNAP II: DNA sequences found mostly within intron so </w:t>
      </w:r>
      <w:proofErr w:type="spellStart"/>
      <w:r>
        <w:rPr>
          <w:sz w:val="22"/>
          <w:szCs w:val="22"/>
        </w:rPr>
        <w:t>fother</w:t>
      </w:r>
      <w:proofErr w:type="spellEnd"/>
      <w:r>
        <w:rPr>
          <w:sz w:val="22"/>
          <w:szCs w:val="22"/>
        </w:rPr>
        <w:t xml:space="preserve"> genes</w:t>
      </w:r>
    </w:p>
    <w:p w14:paraId="1EB32918" w14:textId="4BAA7CB3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Like snRNAs, they complex with proteins to form snoRNPs (small nucleolar ribonuclear proteins)</w:t>
      </w:r>
    </w:p>
    <w:p w14:paraId="667EB9B0" w14:textId="005F010B" w:rsidR="0031505E" w:rsidRPr="0031505E" w:rsidRDefault="0031505E" w:rsidP="0031505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remains in the nucleus to </w:t>
      </w:r>
      <w:r w:rsidRPr="0031505E">
        <w:rPr>
          <w:sz w:val="22"/>
          <w:szCs w:val="22"/>
          <w:u w:val="single"/>
        </w:rPr>
        <w:t>carry out modifications for rRNAs</w:t>
      </w:r>
      <w:r>
        <w:rPr>
          <w:sz w:val="22"/>
          <w:szCs w:val="22"/>
        </w:rPr>
        <w:t>, by complexing with proteins</w:t>
      </w:r>
    </w:p>
    <w:p w14:paraId="01755B91" w14:textId="079866D2" w:rsidR="00020DF8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Associated RNA carries out catalysis (by base pairing)</w:t>
      </w:r>
    </w:p>
    <w:p w14:paraId="7CAD3CAF" w14:textId="643BA4E4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Possesses both guide sequence and enzymatic activity</w:t>
      </w:r>
    </w:p>
    <w:p w14:paraId="5F31BAD5" w14:textId="6F6B1F12" w:rsidR="0031505E" w:rsidRDefault="0031505E" w:rsidP="0031505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snoRNPs direct modification of several types of RNA and ribonuclear protein </w:t>
      </w:r>
      <w:proofErr w:type="spellStart"/>
      <w:r>
        <w:rPr>
          <w:b/>
          <w:bCs/>
          <w:sz w:val="22"/>
          <w:szCs w:val="22"/>
        </w:rPr>
        <w:t>compexes</w:t>
      </w:r>
      <w:proofErr w:type="spellEnd"/>
    </w:p>
    <w:p w14:paraId="7B93FB48" w14:textId="35EB0ACF" w:rsidR="0031505E" w:rsidRP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u w:val="single"/>
        </w:rPr>
        <w:t>2 main families of snoRNPs:</w:t>
      </w:r>
    </w:p>
    <w:p w14:paraId="150A7C05" w14:textId="0B4C826A" w:rsidR="0031505E" w:rsidRPr="0031505E" w:rsidRDefault="0031505E" w:rsidP="0031505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C/D box family: responsible for addition of methyl groups. Sequence complements the rRNA sequence, allowing it to apply a methyl group </w:t>
      </w:r>
    </w:p>
    <w:p w14:paraId="36BC0833" w14:textId="400A6525" w:rsidR="0031505E" w:rsidRDefault="0031505E" w:rsidP="0031505E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H/ACA box: mediates isomerization of uridine in immature rRNA molecules. </w:t>
      </w:r>
      <w:r w:rsidR="00310CD3">
        <w:rPr>
          <w:sz w:val="22"/>
          <w:szCs w:val="22"/>
        </w:rPr>
        <w:t>Allows rRNA to interact/isomerase uridine (replace nitrogen with carbon)</w:t>
      </w:r>
    </w:p>
    <w:p w14:paraId="452F37CD" w14:textId="69D71A40" w:rsidR="0031505E" w:rsidRDefault="0031505E" w:rsidP="0031505E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Also important for telomere maturation and tRNA processing</w:t>
      </w:r>
    </w:p>
    <w:p w14:paraId="0C2CA0CF" w14:textId="24F64069" w:rsidR="00310CD3" w:rsidRDefault="00310CD3" w:rsidP="00310CD3">
      <w:pPr>
        <w:jc w:val="center"/>
        <w:rPr>
          <w:sz w:val="22"/>
          <w:szCs w:val="22"/>
        </w:rPr>
      </w:pPr>
      <w:r w:rsidRPr="00310CD3">
        <w:rPr>
          <w:noProof/>
          <w:sz w:val="22"/>
          <w:szCs w:val="22"/>
        </w:rPr>
        <w:drawing>
          <wp:inline distT="0" distB="0" distL="0" distR="0" wp14:anchorId="4A74842D" wp14:editId="42893655">
            <wp:extent cx="5611091" cy="1870364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34303" cy="187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1B458" w14:textId="2AB635E5" w:rsidR="00310CD3" w:rsidRDefault="00310CD3" w:rsidP="00310CD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The Nucleolus</w:t>
      </w:r>
      <w:r>
        <w:rPr>
          <w:sz w:val="22"/>
          <w:szCs w:val="22"/>
        </w:rPr>
        <w:t xml:space="preserve"> – ribosome assembly factory</w:t>
      </w:r>
    </w:p>
    <w:p w14:paraId="2B3E522F" w14:textId="6E8CDF10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Purpose: a factory for transcribing. processing and assembling ribonuclear protein complexes (ribosomal subunits)</w:t>
      </w:r>
    </w:p>
    <w:p w14:paraId="2D5667D1" w14:textId="701EACBF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 non-membrane bound organelle within the nucleus, which forms/dissociates across the cell cycle</w:t>
      </w:r>
    </w:p>
    <w:p w14:paraId="63D6058F" w14:textId="7B3AE37B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size and consistency changes during different phases, relates to position of rRNA genes</w:t>
      </w:r>
    </w:p>
    <w:p w14:paraId="6D8C95E4" w14:textId="55932EF8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Composed of:</w:t>
      </w:r>
    </w:p>
    <w:p w14:paraId="0A7DCADF" w14:textId="2E91A4EE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Chromosomal DNA (rRNA genes)</w:t>
      </w:r>
    </w:p>
    <w:p w14:paraId="2471141B" w14:textId="7D029A28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precursor/mature rRNAs</w:t>
      </w:r>
    </w:p>
    <w:p w14:paraId="67E0FDEB" w14:textId="0DEA7401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snoRNPs</w:t>
      </w:r>
    </w:p>
    <w:p w14:paraId="7670F9F1" w14:textId="2EF2CA0C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Assembly factors</w:t>
      </w:r>
    </w:p>
    <w:p w14:paraId="333E0953" w14:textId="3F25C943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ribosomal proteins</w:t>
      </w:r>
    </w:p>
    <w:p w14:paraId="27A6EBBA" w14:textId="38D53754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partially assembled ribosomes</w:t>
      </w:r>
    </w:p>
    <w:p w14:paraId="66B86189" w14:textId="0F3BC6B4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rRNA + snoRNPs give mature ribosome in the nucleolus</w:t>
      </w:r>
    </w:p>
    <w:p w14:paraId="0342940D" w14:textId="44AF34E4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Nucleolus composed of rRNA genes, which form dark cluster in centre</w:t>
      </w:r>
    </w:p>
    <w:p w14:paraId="108CD8DC" w14:textId="1D35D16F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rRNA transcription occurs in this region</w:t>
      </w:r>
    </w:p>
    <w:p w14:paraId="34B04A98" w14:textId="66551C89" w:rsidR="00310CD3" w:rsidRDefault="00310CD3" w:rsidP="00310CD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Ribosome assembly:</w:t>
      </w:r>
    </w:p>
    <w:p w14:paraId="6A34B1CC" w14:textId="04F698DC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Following synth/processing, rRNA molecules complexed with more than 50 ribosomal proteins in the nucleolus</w:t>
      </w:r>
    </w:p>
    <w:p w14:paraId="0352DD8F" w14:textId="58D7CE84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Generates large &amp; small ribosomal subunits</w:t>
      </w:r>
    </w:p>
    <w:p w14:paraId="6A1A8953" w14:textId="6B6872E8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Ribosomal subunits only considered fully matured/functional once exported to cytoplasm</w:t>
      </w:r>
    </w:p>
    <w:p w14:paraId="210D1BFA" w14:textId="5E543B83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Subunits remain separate when not synthesizing protein. Come together to form complete ribosome on 5’ end of an mRNA, to carry out translation</w:t>
      </w:r>
    </w:p>
    <w:p w14:paraId="607BED6D" w14:textId="74CD3309" w:rsidR="00310CD3" w:rsidRDefault="00310CD3" w:rsidP="00310CD3">
      <w:pPr>
        <w:rPr>
          <w:sz w:val="22"/>
          <w:szCs w:val="22"/>
        </w:rPr>
      </w:pPr>
    </w:p>
    <w:p w14:paraId="7F2BC93E" w14:textId="595C5C9C" w:rsidR="00310CD3" w:rsidRDefault="00310CD3" w:rsidP="00310CD3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Other functions of nucleolus</w:t>
      </w:r>
      <w:r>
        <w:rPr>
          <w:sz w:val="22"/>
          <w:szCs w:val="22"/>
        </w:rPr>
        <w:t>:</w:t>
      </w:r>
    </w:p>
    <w:p w14:paraId="4759BC17" w14:textId="3B8C9208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Telomerase (ends replication in euk. genes): assembly of its proteins/RNA components occurs in the nucleolus</w:t>
      </w:r>
    </w:p>
    <w:p w14:paraId="1ACB14F3" w14:textId="4F27FD23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Chemical modification of non-coding RNAs &amp; assembly into complexes</w:t>
      </w:r>
    </w:p>
    <w:p w14:paraId="4C2714E3" w14:textId="22EEFC1C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snRNPs, tRNAs (tRNA has uridine on one arm)</w:t>
      </w:r>
    </w:p>
    <w:p w14:paraId="454A8FD8" w14:textId="015D3F73" w:rsidR="00310CD3" w:rsidRDefault="00310CD3" w:rsidP="00310CD3">
      <w:pPr>
        <w:rPr>
          <w:sz w:val="22"/>
          <w:szCs w:val="22"/>
        </w:rPr>
      </w:pPr>
    </w:p>
    <w:p w14:paraId="7157C5D0" w14:textId="28C20155" w:rsidR="00310CD3" w:rsidRDefault="00310CD3" w:rsidP="00310CD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 – Transfer RNA</w:t>
      </w:r>
    </w:p>
    <w:p w14:paraId="35B9DA3E" w14:textId="0629722F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Serves as molecular adaptors, bind to mRNA on one end and carries amino acid into position on the other end</w:t>
      </w:r>
    </w:p>
    <w:p w14:paraId="7F0E37FB" w14:textId="23AC7FB9" w:rsidR="00310CD3" w:rsidRDefault="00310CD3" w:rsidP="00310CD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tRNAs adopt unique structure:</w:t>
      </w:r>
    </w:p>
    <w:p w14:paraId="2BACAE7B" w14:textId="2E157B03" w:rsidR="00310CD3" w:rsidRDefault="00310CD3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2º: cloverleaf</w:t>
      </w:r>
      <w:r w:rsidR="00D06750">
        <w:rPr>
          <w:sz w:val="22"/>
          <w:szCs w:val="22"/>
        </w:rPr>
        <w:t xml:space="preserve"> due to several regions of internal complementarity</w:t>
      </w:r>
    </w:p>
    <w:p w14:paraId="091CFB2F" w14:textId="52E968F9" w:rsidR="00D06750" w:rsidRDefault="00D06750" w:rsidP="00310CD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3º: further compaction into L shaped structure (important for processing of tRNA, and function to allow it to fit the ribosome)</w:t>
      </w:r>
    </w:p>
    <w:p w14:paraId="5F6CEBDA" w14:textId="6906836F" w:rsidR="00D06750" w:rsidRPr="00D06750" w:rsidRDefault="00D06750" w:rsidP="00D06750">
      <w:pPr>
        <w:jc w:val="center"/>
        <w:rPr>
          <w:sz w:val="22"/>
          <w:szCs w:val="22"/>
        </w:rPr>
      </w:pPr>
      <w:r w:rsidRPr="00D06750">
        <w:rPr>
          <w:noProof/>
          <w:sz w:val="22"/>
          <w:szCs w:val="22"/>
        </w:rPr>
        <w:drawing>
          <wp:inline distT="0" distB="0" distL="0" distR="0" wp14:anchorId="39ED1CC1" wp14:editId="7C40D337">
            <wp:extent cx="5455227" cy="3129762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0519" cy="3144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E9272" w14:textId="6B63F473" w:rsidR="00310CD3" w:rsidRDefault="00D06750" w:rsidP="00310CD3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Acceptor arm - </w:t>
      </w:r>
      <w:r>
        <w:rPr>
          <w:sz w:val="22"/>
          <w:szCs w:val="22"/>
        </w:rPr>
        <w:t>double stranded stem that ends in a single stranded sequence, in which the 3’OH of the terminal nucleotide can bind the specific AA</w:t>
      </w:r>
    </w:p>
    <w:p w14:paraId="278538EB" w14:textId="4C4AE263" w:rsid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Single stranded region has the same sequence every time (5’CCA3’), allows amino acid to attach</w:t>
      </w:r>
    </w:p>
    <w:p w14:paraId="6FDBD138" w14:textId="38E7B442" w:rsidR="00D06750" w:rsidRDefault="00D06750" w:rsidP="00D0675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DHU arm </w:t>
      </w:r>
      <w:proofErr w:type="gramStart"/>
      <w:r>
        <w:rPr>
          <w:b/>
          <w:bCs/>
          <w:sz w:val="22"/>
          <w:szCs w:val="22"/>
        </w:rPr>
        <w:t xml:space="preserve">- </w:t>
      </w:r>
      <w:r>
        <w:rPr>
          <w:sz w:val="22"/>
          <w:szCs w:val="22"/>
        </w:rPr>
        <w:t xml:space="preserve"> contains</w:t>
      </w:r>
      <w:proofErr w:type="gramEnd"/>
      <w:r>
        <w:rPr>
          <w:sz w:val="22"/>
          <w:szCs w:val="22"/>
        </w:rPr>
        <w:t xml:space="preserve"> modified base dihydrouracil </w:t>
      </w:r>
    </w:p>
    <w:p w14:paraId="2BFB1E38" w14:textId="56DDBC4D" w:rsid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ds regions may have different sequence</w:t>
      </w:r>
    </w:p>
    <w:p w14:paraId="138DB0B7" w14:textId="2A443108" w:rsidR="00D06750" w:rsidRDefault="00D06750" w:rsidP="00D06750">
      <w:pPr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TuC</w:t>
      </w:r>
      <w:proofErr w:type="spellEnd"/>
      <w:r>
        <w:rPr>
          <w:b/>
          <w:bCs/>
          <w:sz w:val="22"/>
          <w:szCs w:val="22"/>
        </w:rPr>
        <w:t xml:space="preserve"> arm – </w:t>
      </w:r>
      <w:r>
        <w:rPr>
          <w:sz w:val="22"/>
          <w:szCs w:val="22"/>
        </w:rPr>
        <w:t>contains triplet of bases, where u represents pseudo-uridine</w:t>
      </w:r>
    </w:p>
    <w:p w14:paraId="1519BFAC" w14:textId="72A571B2" w:rsidR="00D06750" w:rsidRDefault="00D06750" w:rsidP="00D0675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Anticodon arm – </w:t>
      </w:r>
      <w:r>
        <w:rPr>
          <w:sz w:val="22"/>
          <w:szCs w:val="22"/>
        </w:rPr>
        <w:t>contains anti-codon triplet which recognizes the complementary codon on the mRNA at the centre of a loop</w:t>
      </w:r>
    </w:p>
    <w:p w14:paraId="5007A7BC" w14:textId="6824023D" w:rsid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Different sequence for each tRNA here, recognized by tRNA synthetase</w:t>
      </w:r>
    </w:p>
    <w:p w14:paraId="4876CF60" w14:textId="3BC9F209" w:rsidR="00D06750" w:rsidRP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Binds the mRNA sequence (complementarity), matches it with the appropriate amino acid</w:t>
      </w:r>
    </w:p>
    <w:p w14:paraId="30DC9D5A" w14:textId="4D572606" w:rsidR="00D06750" w:rsidRDefault="00D06750" w:rsidP="00D06750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Variable (extra) loop – </w:t>
      </w:r>
      <w:r>
        <w:rPr>
          <w:sz w:val="22"/>
          <w:szCs w:val="22"/>
        </w:rPr>
        <w:t>length varies between 2 and 21 nucleotides</w:t>
      </w:r>
    </w:p>
    <w:p w14:paraId="235A9D75" w14:textId="66574CD8" w:rsidR="00D06750" w:rsidRDefault="00D06750" w:rsidP="00D06750">
      <w:pPr>
        <w:rPr>
          <w:sz w:val="22"/>
          <w:szCs w:val="22"/>
        </w:rPr>
      </w:pPr>
    </w:p>
    <w:p w14:paraId="7CF391CA" w14:textId="0CBE4A56" w:rsidR="00D06750" w:rsidRDefault="00D06750" w:rsidP="00D06750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 genes and their transcription</w:t>
      </w:r>
    </w:p>
    <w:p w14:paraId="7B3686A7" w14:textId="73795896" w:rsid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500 genes in genome code for tRNAs representing 48 anticodons (redundancies)</w:t>
      </w:r>
    </w:p>
    <w:p w14:paraId="35063F9D" w14:textId="2503DEDA" w:rsidR="00D06750" w:rsidRP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tRNAs synthesized in the nucleus by RNAP III, in a </w:t>
      </w:r>
      <w:r w:rsidRPr="00D06750">
        <w:rPr>
          <w:sz w:val="22"/>
          <w:szCs w:val="22"/>
          <w:u w:val="single"/>
        </w:rPr>
        <w:t>precursor form</w:t>
      </w:r>
      <w:r w:rsidR="00BF718B">
        <w:rPr>
          <w:sz w:val="22"/>
          <w:szCs w:val="22"/>
          <w:u w:val="single"/>
        </w:rPr>
        <w:t>,</w:t>
      </w:r>
      <w:r w:rsidR="00BF718B">
        <w:rPr>
          <w:sz w:val="22"/>
          <w:szCs w:val="22"/>
        </w:rPr>
        <w:t xml:space="preserve"> undergoes processing</w:t>
      </w:r>
    </w:p>
    <w:p w14:paraId="34E6CA91" w14:textId="77F5ED6A" w:rsidR="00D06750" w:rsidRDefault="00D06750" w:rsidP="00D06750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tRNA precursor must be processed to generate mature tRNA, which can be exported to cytoplasm to function</w:t>
      </w:r>
    </w:p>
    <w:p w14:paraId="30A1FDBC" w14:textId="0AE72598" w:rsidR="00D06750" w:rsidRDefault="00D06750" w:rsidP="00D06750">
      <w:pPr>
        <w:jc w:val="center"/>
        <w:rPr>
          <w:sz w:val="22"/>
          <w:szCs w:val="22"/>
        </w:rPr>
      </w:pPr>
      <w:r w:rsidRPr="00D06750">
        <w:rPr>
          <w:noProof/>
          <w:sz w:val="22"/>
          <w:szCs w:val="22"/>
        </w:rPr>
        <w:drawing>
          <wp:inline distT="0" distB="0" distL="0" distR="0" wp14:anchorId="4702BEAC" wp14:editId="4EFF3ACD">
            <wp:extent cx="4665519" cy="3034582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99829" cy="305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9E21A" w14:textId="144F1CB6" w:rsidR="00D06750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5’ end leader sequence removed in mature tRNA</w:t>
      </w:r>
    </w:p>
    <w:p w14:paraId="3A0D1EB3" w14:textId="136AE29F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Must also generate the free 3’ end region (CCA)</w:t>
      </w:r>
    </w:p>
    <w:p w14:paraId="06849F4C" w14:textId="35C95919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Some splicing in the anticodon arm, introns must be removed</w:t>
      </w:r>
    </w:p>
    <w:p w14:paraId="086BE7EE" w14:textId="0C014FCF" w:rsidR="00BF718B" w:rsidRDefault="00BF718B" w:rsidP="00BF718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 processing: splicing</w:t>
      </w:r>
    </w:p>
    <w:p w14:paraId="295F70C6" w14:textId="250AFA4F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Contrast with mRNA: splicing occurs via </w:t>
      </w:r>
      <w:proofErr w:type="spellStart"/>
      <w:r>
        <w:rPr>
          <w:sz w:val="22"/>
          <w:szCs w:val="22"/>
        </w:rPr>
        <w:t>sRNPs</w:t>
      </w:r>
      <w:proofErr w:type="spellEnd"/>
      <w:r>
        <w:rPr>
          <w:sz w:val="22"/>
          <w:szCs w:val="22"/>
        </w:rPr>
        <w:t xml:space="preserve"> in the spliceosome (RNA component)</w:t>
      </w:r>
    </w:p>
    <w:p w14:paraId="31317846" w14:textId="5D837670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 tRNA, occurs via cut and paste mechanism. </w:t>
      </w:r>
      <w:r>
        <w:rPr>
          <w:sz w:val="22"/>
          <w:szCs w:val="22"/>
          <w:u w:val="single"/>
        </w:rPr>
        <w:t>Catalysis is by protein</w:t>
      </w:r>
      <w:r>
        <w:rPr>
          <w:sz w:val="22"/>
          <w:szCs w:val="22"/>
        </w:rPr>
        <w:t xml:space="preserve"> rather than snRNPs</w:t>
      </w:r>
    </w:p>
    <w:p w14:paraId="17638A0C" w14:textId="0DBFA1F7" w:rsidR="00BF718B" w:rsidRDefault="00BF718B" w:rsidP="00BF71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Carried out by tRNA endonuclease (tRNA specific)</w:t>
      </w:r>
    </w:p>
    <w:p w14:paraId="0BB53C9A" w14:textId="765A3627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Acts on tRNA in its 3D conformation and requires correct folding in order to be recognized</w:t>
      </w:r>
    </w:p>
    <w:p w14:paraId="7DDC7864" w14:textId="452C3990" w:rsidR="00BF718B" w:rsidRDefault="00BF718B" w:rsidP="00BF71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recognizes the bulge-helix-bulge structure, to carry out splicing</w:t>
      </w:r>
    </w:p>
    <w:p w14:paraId="4CA91896" w14:textId="598AE0B1" w:rsidR="00BF718B" w:rsidRDefault="00BF718B" w:rsidP="00BF71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Important step for quality control in tRNA generation</w:t>
      </w:r>
    </w:p>
    <w:p w14:paraId="3FDAD6FE" w14:textId="7BA8DF1B" w:rsidR="00BF718B" w:rsidRDefault="00BF718B" w:rsidP="00BF718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 processing: chemical modification</w:t>
      </w:r>
    </w:p>
    <w:p w14:paraId="188408B8" w14:textId="247FC9CC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10% of bases in tRNA are variants, 50 types of modifications known to exist (some facilitated by snoRNPs)</w:t>
      </w:r>
    </w:p>
    <w:p w14:paraId="556D69D4" w14:textId="2C9FE4BD" w:rsidR="00BF718B" w:rsidRDefault="00BF718B" w:rsidP="00BF718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Purpose is to facilitate pairing of mRNA codon, and tRNA anti-codon</w:t>
      </w:r>
    </w:p>
    <w:p w14:paraId="0D16F27E" w14:textId="4DF797B2" w:rsidR="00BF718B" w:rsidRDefault="00BF718B" w:rsidP="00BF718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Also increases accuracy of amino acid loading</w:t>
      </w:r>
    </w:p>
    <w:p w14:paraId="2E837968" w14:textId="1DE8D7F3" w:rsidR="00BF718B" w:rsidRDefault="00BF718B" w:rsidP="00BF718B">
      <w:pPr>
        <w:jc w:val="center"/>
        <w:rPr>
          <w:sz w:val="22"/>
          <w:szCs w:val="22"/>
        </w:rPr>
      </w:pPr>
    </w:p>
    <w:p w14:paraId="59099B5B" w14:textId="61F5F894" w:rsidR="00BF718B" w:rsidRDefault="00BF718B" w:rsidP="00BF718B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Echo question</w:t>
      </w:r>
      <w:r>
        <w:rPr>
          <w:sz w:val="22"/>
          <w:szCs w:val="22"/>
        </w:rPr>
        <w:t xml:space="preserve">: </w:t>
      </w:r>
    </w:p>
    <w:p w14:paraId="344E25D3" w14:textId="2D8D346C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 an image with Christmas tree structures, snRNA would not be seen. </w:t>
      </w:r>
    </w:p>
    <w:p w14:paraId="1D20E8C5" w14:textId="28B1AFA7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snRNA is involved with splicing mRNA. rRNA are not spliced</w:t>
      </w:r>
    </w:p>
    <w:p w14:paraId="43AC6040" w14:textId="5A89F765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45s precursor must be cleaved (after being chemically modified). This is done by snoRNA (chemical mods) and a protein complex (splicing)</w:t>
      </w:r>
    </w:p>
    <w:p w14:paraId="79E4D63F" w14:textId="407997E3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Transcription: both strands of a dsDNA may act as the template strand; depends on the presence of a promoter</w:t>
      </w:r>
    </w:p>
    <w:p w14:paraId="13C4A321" w14:textId="5026569F" w:rsidR="006B4323" w:rsidRDefault="006B4323" w:rsidP="006B432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template 5’</w:t>
      </w:r>
      <w:r w:rsidRPr="006B4323">
        <w:rPr>
          <w:sz w:val="22"/>
          <w:szCs w:val="22"/>
        </w:rPr>
        <w:sym w:font="Wingdings" w:char="F0E0"/>
      </w:r>
      <w:r>
        <w:rPr>
          <w:sz w:val="22"/>
          <w:szCs w:val="22"/>
        </w:rPr>
        <w:t>3’, transcribe &amp; write mRNA sequence always 5’</w:t>
      </w:r>
      <w:r w:rsidRPr="006B4323">
        <w:rPr>
          <w:sz w:val="22"/>
          <w:szCs w:val="22"/>
        </w:rPr>
        <w:sym w:font="Wingdings" w:char="F0E0"/>
      </w:r>
      <w:r>
        <w:rPr>
          <w:sz w:val="22"/>
          <w:szCs w:val="22"/>
        </w:rPr>
        <w:t>3’</w:t>
      </w:r>
    </w:p>
    <w:p w14:paraId="0CFB3B04" w14:textId="7EEE977F" w:rsidR="006B4323" w:rsidRDefault="006B4323" w:rsidP="006B4323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TRANSLATION</w:t>
      </w:r>
    </w:p>
    <w:p w14:paraId="3B51637A" w14:textId="77777777" w:rsidR="006B4323" w:rsidRDefault="006B4323" w:rsidP="006B4323">
      <w:pPr>
        <w:rPr>
          <w:b/>
          <w:bCs/>
          <w:sz w:val="22"/>
          <w:szCs w:val="22"/>
        </w:rPr>
      </w:pPr>
    </w:p>
    <w:p w14:paraId="2236E85D" w14:textId="3C621E2E" w:rsidR="006B4323" w:rsidRDefault="006B4323" w:rsidP="006B432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Codon:</w:t>
      </w:r>
      <w:r>
        <w:rPr>
          <w:sz w:val="22"/>
          <w:szCs w:val="22"/>
        </w:rPr>
        <w:t xml:space="preserve"> a sequence of RNA or DNA nucleotides, which code for an amino acid (or stop signal)</w:t>
      </w:r>
    </w:p>
    <w:p w14:paraId="1B2CA2E7" w14:textId="57A8798F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Must be in combinations of 3 (2^3 = 64), any less would be not enough amino acids</w:t>
      </w:r>
    </w:p>
    <w:p w14:paraId="754C397D" w14:textId="2034422A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Studied overlap using point mutation: changing 1 </w:t>
      </w:r>
      <w:proofErr w:type="spellStart"/>
      <w:r>
        <w:rPr>
          <w:sz w:val="22"/>
          <w:szCs w:val="22"/>
        </w:rPr>
        <w:t>nt</w:t>
      </w:r>
      <w:proofErr w:type="spellEnd"/>
      <w:r>
        <w:rPr>
          <w:sz w:val="22"/>
          <w:szCs w:val="22"/>
        </w:rPr>
        <w:t xml:space="preserve"> would change only 1 amino acid (no overlap)</w:t>
      </w:r>
    </w:p>
    <w:p w14:paraId="0FDB18E2" w14:textId="3335BC47" w:rsidR="006B4323" w:rsidRDefault="006B4323" w:rsidP="006B4323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Genetic code: </w:t>
      </w:r>
      <w:r>
        <w:rPr>
          <w:sz w:val="22"/>
          <w:szCs w:val="22"/>
        </w:rPr>
        <w:t>set of rules specifying correspondence between nucleotide triplets and amino acids in proteins</w:t>
      </w:r>
    </w:p>
    <w:p w14:paraId="2F84BBC6" w14:textId="0D9CDF16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code is used universally by all </w:t>
      </w:r>
      <w:proofErr w:type="gramStart"/>
      <w:r>
        <w:rPr>
          <w:sz w:val="22"/>
          <w:szCs w:val="22"/>
        </w:rPr>
        <w:t>present day</w:t>
      </w:r>
      <w:proofErr w:type="gramEnd"/>
      <w:r>
        <w:rPr>
          <w:sz w:val="22"/>
          <w:szCs w:val="22"/>
        </w:rPr>
        <w:t xml:space="preserve"> organisms</w:t>
      </w:r>
    </w:p>
    <w:p w14:paraId="5626F714" w14:textId="5540ECC7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rule used to read clusters of 3; codon table is universal to all organisms</w:t>
      </w:r>
    </w:p>
    <w:p w14:paraId="36C86B21" w14:textId="47D48FB0" w:rsidR="006B4323" w:rsidRDefault="006B4323" w:rsidP="006B432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Characteristics of the code:</w:t>
      </w:r>
    </w:p>
    <w:p w14:paraId="40993252" w14:textId="44210FB1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Unequivocal: each codon corresponds to one amino acid</w:t>
      </w:r>
    </w:p>
    <w:p w14:paraId="4363E559" w14:textId="2BC3FB3D" w:rsidR="006B4323" w:rsidRDefault="006B4323" w:rsidP="006B432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First two nucleotides of a codon play a determining role in which amino acid the codon codes for</w:t>
      </w:r>
    </w:p>
    <w:p w14:paraId="188A133A" w14:textId="599D3DA0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Degenerate: for a given amino acid, there may be more than one codon</w:t>
      </w:r>
    </w:p>
    <w:p w14:paraId="2A5F2FE8" w14:textId="26145ABE" w:rsidR="006B4323" w:rsidRDefault="006B4323" w:rsidP="006B432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combinations of nt’s than amino acids, meaning multiple codes will call for the same amino acid (difference in the last position)</w:t>
      </w:r>
    </w:p>
    <w:p w14:paraId="75E9F75F" w14:textId="23E29E7E" w:rsidR="006B4323" w:rsidRDefault="006B4323" w:rsidP="006B432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Codons with similar sequences often correspond to amino acids with similar properties/chemical structures</w:t>
      </w:r>
    </w:p>
    <w:p w14:paraId="47E71387" w14:textId="598874F2" w:rsidR="006B4323" w:rsidRDefault="006B4323" w:rsidP="006B432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Reading frame:</w:t>
      </w:r>
    </w:p>
    <w:p w14:paraId="62FB3E14" w14:textId="09426140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Phase in which mRNA sequence is read</w:t>
      </w:r>
    </w:p>
    <w:p w14:paraId="529994B0" w14:textId="63EE03FD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Always 3 possible reading frames, only 1 will yield the correct protein</w:t>
      </w:r>
    </w:p>
    <w:p w14:paraId="3D1BEB75" w14:textId="5A95E7F1" w:rsidR="006B4323" w:rsidRDefault="006B4323" w:rsidP="006B432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Mutations (in/</w:t>
      </w:r>
      <w:proofErr w:type="spellStart"/>
      <w:r>
        <w:rPr>
          <w:sz w:val="22"/>
          <w:szCs w:val="22"/>
        </w:rPr>
        <w:t>dels</w:t>
      </w:r>
      <w:proofErr w:type="spellEnd"/>
      <w:r>
        <w:rPr>
          <w:sz w:val="22"/>
          <w:szCs w:val="22"/>
        </w:rPr>
        <w:t>) may mess up the reading frame</w:t>
      </w:r>
      <w:r w:rsidR="002E2508">
        <w:rPr>
          <w:sz w:val="22"/>
          <w:szCs w:val="22"/>
        </w:rPr>
        <w:t>. Use of deletions allowed conclusion to be drawn that there is 3 nt’s per frame</w:t>
      </w:r>
    </w:p>
    <w:p w14:paraId="43EFF173" w14:textId="0A005114" w:rsidR="002E2508" w:rsidRDefault="002E2508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Punctuation:</w:t>
      </w:r>
    </w:p>
    <w:p w14:paraId="49332895" w14:textId="726AA7A5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2E2508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38F0D17" wp14:editId="2E7AB255">
            <wp:simplePos x="0" y="0"/>
            <wp:positionH relativeFrom="column">
              <wp:posOffset>3698875</wp:posOffset>
            </wp:positionH>
            <wp:positionV relativeFrom="paragraph">
              <wp:posOffset>225425</wp:posOffset>
            </wp:positionV>
            <wp:extent cx="2475230" cy="4187190"/>
            <wp:effectExtent l="0" t="0" r="1270" b="381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523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Codons which specify start (AUG always) and stop (UAA, UAG, UGA) positions for translation machinery</w:t>
      </w:r>
    </w:p>
    <w:p w14:paraId="7A572743" w14:textId="43764B87" w:rsidR="002E2508" w:rsidRDefault="002E2508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tRNAs and Wobble base pairing</w:t>
      </w:r>
    </w:p>
    <w:p w14:paraId="382AD258" w14:textId="594564BF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Imperfect base pairing (tRNA and mRNA pairing imperfect only at the 3</w:t>
      </w:r>
      <w:r w:rsidRPr="002E250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position)</w:t>
      </w:r>
    </w:p>
    <w:p w14:paraId="5636E966" w14:textId="103EDC9E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Wobble: non-Watson Crick base pairing, only tolerated at 3</w:t>
      </w:r>
      <w:r w:rsidRPr="002E250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position of codon</w:t>
      </w:r>
    </w:p>
    <w:p w14:paraId="56A24AA0" w14:textId="271C7530" w:rsidR="002E2508" w:rsidRP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Pairing at the 3</w:t>
      </w:r>
      <w:r w:rsidRPr="002E250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codon position relaxed; variability in 1</w:t>
      </w:r>
      <w:r w:rsidRPr="002E2508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or 2</w:t>
      </w:r>
      <w:r w:rsidRPr="002E2508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position would not be accepted</w:t>
      </w:r>
    </w:p>
    <w:p w14:paraId="5E5FD9CB" w14:textId="2CEF1725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tRNAs have redundancies (similar to genetic code)</w:t>
      </w:r>
    </w:p>
    <w:p w14:paraId="6B57C24D" w14:textId="213058F6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eukaryotes, a U can pair with A, G or I</w:t>
      </w:r>
    </w:p>
    <w:p w14:paraId="56D1A1CB" w14:textId="1476B5C6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Inosine is a unique modified base (deamination of an A); adds redundancy in base pairing</w:t>
      </w:r>
    </w:p>
    <w:p w14:paraId="292822E1" w14:textId="72E82B08" w:rsidR="002E2508" w:rsidRP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Wobble occurs at the 3</w:t>
      </w:r>
      <w:r w:rsidRPr="002E2508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position of an mRNA codon, but the 1</w:t>
      </w:r>
      <w:r w:rsidRPr="002E2508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position of a tRNA anticodon (since its written 5’</w:t>
      </w:r>
      <w:r w:rsidRPr="002E2508">
        <w:rPr>
          <w:sz w:val="22"/>
          <w:szCs w:val="22"/>
        </w:rPr>
        <w:sym w:font="Wingdings" w:char="F0E0"/>
      </w:r>
      <w:r>
        <w:rPr>
          <w:sz w:val="22"/>
          <w:szCs w:val="22"/>
        </w:rPr>
        <w:t>3’)</w:t>
      </w:r>
    </w:p>
    <w:p w14:paraId="6D8973A9" w14:textId="2E31DE49" w:rsidR="002E2508" w:rsidRPr="002E2508" w:rsidRDefault="002E2508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Inosine: non-traditional base pairs</w:t>
      </w:r>
      <w:r w:rsidR="00134059">
        <w:rPr>
          <w:b/>
          <w:bCs/>
          <w:sz w:val="22"/>
          <w:szCs w:val="22"/>
        </w:rPr>
        <w:t xml:space="preserve"> (Wobble)</w:t>
      </w:r>
    </w:p>
    <w:p w14:paraId="6F231D8A" w14:textId="0D82FD16" w:rsidR="002E2508" w:rsidRPr="002E2508" w:rsidRDefault="002E2508" w:rsidP="002E2508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Formed when A deaminated; has great flexibility in pairing &amp; easily accommodates wobble pairing see in tRNA</w:t>
      </w:r>
    </w:p>
    <w:p w14:paraId="328E4F48" w14:textId="3AC5F0BB" w:rsidR="002E2508" w:rsidRDefault="00134059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G-U </w:t>
      </w:r>
      <w:proofErr w:type="gramStart"/>
      <w:r>
        <w:rPr>
          <w:b/>
          <w:bCs/>
          <w:sz w:val="22"/>
          <w:szCs w:val="22"/>
        </w:rPr>
        <w:t>pairing:</w:t>
      </w:r>
      <w:proofErr w:type="gramEnd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also facilitates wobble</w:t>
      </w:r>
    </w:p>
    <w:p w14:paraId="56B116D1" w14:textId="11AEA04C" w:rsidR="00134059" w:rsidRPr="00134059" w:rsidRDefault="00134059" w:rsidP="001340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general, non-traditional BP-</w:t>
      </w:r>
      <w:proofErr w:type="spellStart"/>
      <w:r>
        <w:rPr>
          <w:sz w:val="22"/>
          <w:szCs w:val="22"/>
        </w:rPr>
        <w:t>ing</w:t>
      </w:r>
      <w:proofErr w:type="spellEnd"/>
      <w:r>
        <w:rPr>
          <w:sz w:val="22"/>
          <w:szCs w:val="22"/>
        </w:rPr>
        <w:t xml:space="preserve"> plays a role in formation of RNA 2º structures</w:t>
      </w:r>
    </w:p>
    <w:p w14:paraId="4E2982F8" w14:textId="4A2E6F24" w:rsidR="002E2508" w:rsidRDefault="002E2508" w:rsidP="002E2508">
      <w:pPr>
        <w:rPr>
          <w:b/>
          <w:bCs/>
          <w:sz w:val="22"/>
          <w:szCs w:val="22"/>
        </w:rPr>
      </w:pPr>
    </w:p>
    <w:p w14:paraId="32DB0B29" w14:textId="77777777" w:rsidR="00134059" w:rsidRDefault="00134059" w:rsidP="002E2508">
      <w:pPr>
        <w:rPr>
          <w:b/>
          <w:bCs/>
          <w:sz w:val="22"/>
          <w:szCs w:val="22"/>
        </w:rPr>
      </w:pPr>
    </w:p>
    <w:p w14:paraId="192391E8" w14:textId="77777777" w:rsidR="00134059" w:rsidRDefault="00134059" w:rsidP="002E2508">
      <w:pPr>
        <w:rPr>
          <w:b/>
          <w:bCs/>
          <w:sz w:val="22"/>
          <w:szCs w:val="22"/>
        </w:rPr>
      </w:pPr>
    </w:p>
    <w:p w14:paraId="38CC0CF4" w14:textId="77777777" w:rsidR="00134059" w:rsidRDefault="00134059" w:rsidP="002E2508">
      <w:pPr>
        <w:rPr>
          <w:b/>
          <w:bCs/>
          <w:sz w:val="22"/>
          <w:szCs w:val="22"/>
        </w:rPr>
      </w:pPr>
    </w:p>
    <w:p w14:paraId="43818EED" w14:textId="04A13DC9" w:rsidR="002E2508" w:rsidRDefault="002E2508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tRNAs Match Amino Acids to Codons</w:t>
      </w:r>
    </w:p>
    <w:p w14:paraId="1FD55408" w14:textId="7E3630DA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Adaptor molecule which has an anticodon on an arm, to base pair with the mRNA (matches amino acid)</w:t>
      </w:r>
    </w:p>
    <w:p w14:paraId="75CC0028" w14:textId="1C4B151C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Anticodon: 3 bases</w:t>
      </w:r>
    </w:p>
    <w:p w14:paraId="0314116F" w14:textId="67B75C64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mRNA 5’</w:t>
      </w:r>
      <w:r w:rsidRPr="002E2508">
        <w:rPr>
          <w:sz w:val="22"/>
          <w:szCs w:val="22"/>
        </w:rPr>
        <w:sym w:font="Wingdings" w:char="F0E0"/>
      </w:r>
      <w:r>
        <w:rPr>
          <w:sz w:val="22"/>
          <w:szCs w:val="22"/>
        </w:rPr>
        <w:t>3’ recognized by the small subunit</w:t>
      </w:r>
    </w:p>
    <w:p w14:paraId="5FB7439A" w14:textId="227DC02B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AUG must be recognized by first tRNA to start translation</w:t>
      </w:r>
    </w:p>
    <w:p w14:paraId="5585993A" w14:textId="0719CAAE" w:rsidR="002E2508" w:rsidRDefault="002E2508" w:rsidP="002E250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charged with methionine always starts translation (methionine always first amino acid)</w:t>
      </w:r>
    </w:p>
    <w:p w14:paraId="0381271E" w14:textId="20F454AE" w:rsidR="00134059" w:rsidRDefault="00134059" w:rsidP="00134059">
      <w:pPr>
        <w:rPr>
          <w:sz w:val="22"/>
          <w:szCs w:val="22"/>
        </w:rPr>
      </w:pPr>
      <w:r>
        <w:rPr>
          <w:b/>
          <w:bCs/>
          <w:sz w:val="22"/>
          <w:szCs w:val="22"/>
        </w:rPr>
        <w:t>Before tRNAs can be used in synthesis of polypeptide, tRNAs must be linked with designated AA</w:t>
      </w:r>
    </w:p>
    <w:p w14:paraId="58615C5E" w14:textId="51DAB954" w:rsidR="00134059" w:rsidRDefault="00134059" w:rsidP="001340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Facilitated by a family of enzymes: </w:t>
      </w:r>
      <w:r>
        <w:rPr>
          <w:b/>
          <w:bCs/>
          <w:sz w:val="22"/>
          <w:szCs w:val="22"/>
        </w:rPr>
        <w:t>aminoacyl-tRNA synthetases</w:t>
      </w:r>
    </w:p>
    <w:p w14:paraId="4F04B397" w14:textId="0925BAD8" w:rsidR="00134059" w:rsidRDefault="00134059" w:rsidP="001340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Eukaryotes have 1 aminoacyl-tRNA synthetase per amino acid (20 in total)</w:t>
      </w:r>
    </w:p>
    <w:p w14:paraId="077DB422" w14:textId="32FD5B80" w:rsidR="00134059" w:rsidRDefault="00134059" w:rsidP="001340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Prokaryotes have fewer, chemically modifies AA to ensure correct pairing</w:t>
      </w:r>
    </w:p>
    <w:p w14:paraId="3CAC0BCD" w14:textId="42A7006F" w:rsidR="00134059" w:rsidRDefault="00134059" w:rsidP="0013405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Charging tRNA is a </w:t>
      </w:r>
      <w:proofErr w:type="gramStart"/>
      <w:r>
        <w:rPr>
          <w:sz w:val="22"/>
          <w:szCs w:val="22"/>
        </w:rPr>
        <w:t>2 step</w:t>
      </w:r>
      <w:proofErr w:type="gramEnd"/>
      <w:r>
        <w:rPr>
          <w:sz w:val="22"/>
          <w:szCs w:val="22"/>
        </w:rPr>
        <w:t xml:space="preserve"> process: end up with an AMP, diphosphate and the amino acid linked to the tRNA</w:t>
      </w:r>
    </w:p>
    <w:p w14:paraId="3E99558B" w14:textId="64818F6C" w:rsidR="00F77A93" w:rsidRDefault="00134059" w:rsidP="00F77A9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First step: adenylation, energy transferred to </w:t>
      </w:r>
      <w:r w:rsidR="00F77A93">
        <w:rPr>
          <w:sz w:val="22"/>
          <w:szCs w:val="22"/>
        </w:rPr>
        <w:t>high energy intermediate (tertiary structure must be correct in order for recognition by the synthetase &amp; matching to occur)</w:t>
      </w:r>
    </w:p>
    <w:p w14:paraId="59680716" w14:textId="5C069C14" w:rsidR="00F77A93" w:rsidRDefault="00F77A93" w:rsidP="00F77A9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synthetase does the proofreading to check for the correct amino acid (if there is a match, whatever is attached to the tRNA anticodon will be added)</w:t>
      </w:r>
    </w:p>
    <w:p w14:paraId="049E8841" w14:textId="5568618A" w:rsidR="00F77A93" w:rsidRDefault="00F77A93" w:rsidP="00F77A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Aminoacyl-tRNA synthetase just as important as tRNAs for proper protein synth</w:t>
      </w:r>
    </w:p>
    <w:p w14:paraId="2072D229" w14:textId="1A1B10D5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Wobble occurs at 3</w:t>
      </w:r>
      <w:r w:rsidRPr="00F77A93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spot of a codon, tRNA would be able to recognize both sequences and the anticodon would pair</w:t>
      </w:r>
    </w:p>
    <w:p w14:paraId="1B618170" w14:textId="4B415AED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synthetase is important to ensure correct amino acid sequence added</w:t>
      </w:r>
    </w:p>
    <w:p w14:paraId="254A08E5" w14:textId="37CC00E1" w:rsidR="00F77A93" w:rsidRDefault="00F77A93" w:rsidP="00F77A9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mistake is made here, even if tRNA does a perfect job the wrong amino acid will still be added to the chain</w:t>
      </w:r>
    </w:p>
    <w:p w14:paraId="284A7867" w14:textId="1D60DB44" w:rsidR="00F77A93" w:rsidRDefault="00F77A93" w:rsidP="00F77A9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Charcot Marie Tooth disease</w:t>
      </w:r>
    </w:p>
    <w:p w14:paraId="27C8731B" w14:textId="04A8ED37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Each synthetase recognizes the proper tRNA by the anticodon, or the acceptor arm where the AA adds on</w:t>
      </w:r>
    </w:p>
    <w:p w14:paraId="5FA1183E" w14:textId="1A985C41" w:rsidR="00F77A93" w:rsidRDefault="00F77A93" w:rsidP="00F77A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Recognition of the correct tRNA via:</w:t>
      </w:r>
    </w:p>
    <w:p w14:paraId="6217FC08" w14:textId="59899993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Extensive structural/chemical complementarity</w:t>
      </w:r>
    </w:p>
    <w:p w14:paraId="0ED58C80" w14:textId="3C258416" w:rsidR="00F77A93" w:rsidRP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Most specifically recognize the anticodon (as well as other regions throughout the tRNA)</w:t>
      </w:r>
      <w:r>
        <w:rPr>
          <w:sz w:val="22"/>
          <w:szCs w:val="22"/>
        </w:rPr>
        <w:br/>
        <w:t>Some recognize the shape of the acceptor arm</w:t>
      </w:r>
    </w:p>
    <w:p w14:paraId="3BE35B3D" w14:textId="064926F3" w:rsidR="002E2508" w:rsidRDefault="002E2508" w:rsidP="002E2508">
      <w:pPr>
        <w:rPr>
          <w:sz w:val="22"/>
          <w:szCs w:val="22"/>
        </w:rPr>
      </w:pPr>
    </w:p>
    <w:p w14:paraId="3F67DB6B" w14:textId="44E08695" w:rsidR="00F77A93" w:rsidRDefault="00F77A93" w:rsidP="002E2508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tRNA Charging – coupling of tRNA to an AA requires ATP, occurs in 2 step process</w:t>
      </w:r>
    </w:p>
    <w:p w14:paraId="7497D11A" w14:textId="42CE27F0" w:rsidR="00F77A93" w:rsidRDefault="00F77A93" w:rsidP="00F77A93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ATP hydrolyzed which provides energy, liberates an AMP. The AA is linked via its carboxyl group (adenylated amino acid) onto the AMP</w:t>
      </w:r>
    </w:p>
    <w:p w14:paraId="79DF041E" w14:textId="6C06AA54" w:rsidR="00F77A93" w:rsidRDefault="00F77A93" w:rsidP="00F77A93">
      <w:pPr>
        <w:pStyle w:val="ListParagraph"/>
        <w:numPr>
          <w:ilvl w:val="1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Charged amino acid; has high energy (2 phosphate groups hydrolyzed from ATP)</w:t>
      </w:r>
    </w:p>
    <w:p w14:paraId="5D603B92" w14:textId="5025EA76" w:rsidR="00F77A93" w:rsidRDefault="00F77A93" w:rsidP="00F77A93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The AA is transferred to the 3’OH of the terminal base on the tRNA acceptor arm (aminoacyl-tRNA)</w:t>
      </w:r>
    </w:p>
    <w:p w14:paraId="59A09A11" w14:textId="3F192FDE" w:rsidR="00F77A93" w:rsidRDefault="00F77A93" w:rsidP="00F77A93">
      <w:pPr>
        <w:pStyle w:val="ListParagraph"/>
        <w:numPr>
          <w:ilvl w:val="1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Charged AA transferred onto acceptor arm, to the unpaired CCA with free 3’OH (attaches with amino acid)</w:t>
      </w:r>
    </w:p>
    <w:p w14:paraId="444E3A7B" w14:textId="706E0040" w:rsidR="00F77A93" w:rsidRDefault="00F77A93" w:rsidP="00F77A93">
      <w:pPr>
        <w:pStyle w:val="ListParagraph"/>
        <w:numPr>
          <w:ilvl w:val="1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Uses the energy harnessed from hydrolysis of ATP to create a high energy bond between the tRNA and amino acid</w:t>
      </w:r>
    </w:p>
    <w:p w14:paraId="470C883E" w14:textId="41486F45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Energy liberated from hydrolysis of ATP remains stored, later used in the formation of the new peptide bond at the ribosome</w:t>
      </w:r>
    </w:p>
    <w:p w14:paraId="12E18628" w14:textId="1C0E932D" w:rsidR="00F77A93" w:rsidRDefault="00F77A93" w:rsidP="00F77A93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Accuracy of charging: selection is a </w:t>
      </w:r>
      <w:proofErr w:type="gramStart"/>
      <w:r>
        <w:rPr>
          <w:b/>
          <w:bCs/>
          <w:sz w:val="22"/>
          <w:szCs w:val="22"/>
        </w:rPr>
        <w:t>2 step</w:t>
      </w:r>
      <w:proofErr w:type="gramEnd"/>
      <w:r>
        <w:rPr>
          <w:b/>
          <w:bCs/>
          <w:sz w:val="22"/>
          <w:szCs w:val="22"/>
        </w:rPr>
        <w:t xml:space="preserve"> process:</w:t>
      </w:r>
    </w:p>
    <w:p w14:paraId="7630D4ED" w14:textId="3EB362B6" w:rsidR="00F77A93" w:rsidRDefault="00F77A93" w:rsidP="00F77A93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Affinity for the correct AA for the active site of the synthetase enzyme</w:t>
      </w:r>
    </w:p>
    <w:p w14:paraId="02DEC905" w14:textId="0EE1BBF6" w:rsidR="00F77A93" w:rsidRDefault="00F77A93" w:rsidP="00F77A93">
      <w:pPr>
        <w:pStyle w:val="ListParagraph"/>
        <w:numPr>
          <w:ilvl w:val="1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Effective for excluding larger AAs, not great for distinguishing between similar AAs</w:t>
      </w:r>
    </w:p>
    <w:p w14:paraId="04F49534" w14:textId="3943428C" w:rsidR="00F77A93" w:rsidRDefault="00F77A93" w:rsidP="00F77A93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Pairing verified in editing pocket</w:t>
      </w:r>
    </w:p>
    <w:p w14:paraId="645CC255" w14:textId="627F34D6" w:rsidR="00F77A93" w:rsidRDefault="00F77A93" w:rsidP="00F77A93">
      <w:pPr>
        <w:pStyle w:val="ListParagraph"/>
        <w:numPr>
          <w:ilvl w:val="1"/>
          <w:numId w:val="6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editing site excludes the correct AA, allows incorrect AAs to enter</w:t>
      </w:r>
    </w:p>
    <w:p w14:paraId="451AF293" w14:textId="636E2283" w:rsidR="00F77A93" w:rsidRDefault="00F77A93" w:rsidP="00F77A93">
      <w:pPr>
        <w:pStyle w:val="ListParagraph"/>
        <w:numPr>
          <w:ilvl w:val="1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AA which enter the editing site are cleaved from the AMP or tRNA via hydrolysis</w:t>
      </w:r>
    </w:p>
    <w:p w14:paraId="132ED788" w14:textId="097E68AE" w:rsidR="00F77A93" w:rsidRDefault="00F77A93" w:rsidP="00F77A9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tRNA synthetase responsible for editing/proofreading</w:t>
      </w:r>
    </w:p>
    <w:p w14:paraId="51829295" w14:textId="52E3FA6D" w:rsidR="003A4472" w:rsidRDefault="003A4472" w:rsidP="003A447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translation, editing done before synthesis (as opposed to during like in DNAP)</w:t>
      </w:r>
    </w:p>
    <w:p w14:paraId="0F0AFCA5" w14:textId="2F31688E" w:rsidR="003A4472" w:rsidRDefault="003A4472" w:rsidP="003A447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Peptide bond: fundamental reaction carried out during translation</w:t>
      </w:r>
    </w:p>
    <w:p w14:paraId="1584DF50" w14:textId="742ED83E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Carboxyl group of an AA is attached to the free amino group on incoming AA</w:t>
      </w:r>
    </w:p>
    <w:p w14:paraId="442ABB02" w14:textId="5F84D358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Proceeds in stepwise manner starting from the N terminal end of the protein, progressing towards the C terminal end</w:t>
      </w:r>
    </w:p>
    <w:p w14:paraId="05ACC438" w14:textId="458878B5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Allows C term of the growing polypeptide chain to remain activated at all times</w:t>
      </w:r>
    </w:p>
    <w:p w14:paraId="1F8B835C" w14:textId="7931A945" w:rsidR="00DA07C5" w:rsidRDefault="00DA07C5" w:rsidP="00DA07C5">
      <w:pPr>
        <w:rPr>
          <w:b/>
          <w:bCs/>
          <w:sz w:val="22"/>
          <w:szCs w:val="22"/>
        </w:rPr>
      </w:pPr>
      <w:r w:rsidRPr="00DA07C5">
        <w:rPr>
          <w:b/>
          <w:bCs/>
          <w:noProof/>
          <w:sz w:val="22"/>
          <w:szCs w:val="22"/>
        </w:rPr>
        <w:drawing>
          <wp:inline distT="0" distB="0" distL="0" distR="0" wp14:anchorId="654B2CFD" wp14:editId="4B543993">
            <wp:extent cx="5943600" cy="199453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7B95A" w14:textId="1ACBF364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Brings multiple amino acids together, via peptide bond</w:t>
      </w:r>
    </w:p>
    <w:p w14:paraId="1D44F2FC" w14:textId="4B1F46F2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Synthesis of proteins always starts at the N term, peptide sequences always written N to C</w:t>
      </w:r>
    </w:p>
    <w:p w14:paraId="09F18936" w14:textId="2CA5CFEA" w:rsidR="00DA07C5" w:rsidRPr="00DA07C5" w:rsidRDefault="00DA07C5" w:rsidP="00DA07C5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C term attaches to next RNA by the N term</w:t>
      </w:r>
    </w:p>
    <w:p w14:paraId="70261C45" w14:textId="49D209B9" w:rsidR="00DA07C5" w:rsidRDefault="00DA07C5" w:rsidP="00DA07C5">
      <w:pPr>
        <w:rPr>
          <w:b/>
          <w:bCs/>
          <w:sz w:val="22"/>
          <w:szCs w:val="22"/>
        </w:rPr>
      </w:pPr>
    </w:p>
    <w:p w14:paraId="19CBE9F5" w14:textId="4BD0E9BE" w:rsidR="00DA07C5" w:rsidRDefault="00DA07C5" w:rsidP="00DA07C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Protein synth carried out by ribosomes</w:t>
      </w:r>
    </w:p>
    <w:p w14:paraId="6DB38569" w14:textId="788FF6FD" w:rsidR="00DA07C5" w:rsidRDefault="00DA07C5" w:rsidP="00DA07C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Process done on ribosome; a complex of 4 rRNAs and 50+ proteins which make up:</w:t>
      </w:r>
    </w:p>
    <w:p w14:paraId="2EA3384C" w14:textId="02686060" w:rsidR="00DA07C5" w:rsidRPr="00DA07C5" w:rsidRDefault="00DA07C5" w:rsidP="00DA07C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Small subunit, which has the framework to hold the mRNA; generates the individual sites which are able to interact with tRNA</w:t>
      </w:r>
    </w:p>
    <w:p w14:paraId="0D9301EF" w14:textId="1A79C02C" w:rsidR="00DA07C5" w:rsidRDefault="00DA07C5" w:rsidP="00DA07C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Large ribosomal subunit has the catalytic activity. Catalyzes formation of peptide bond (ribozyme)</w:t>
      </w:r>
    </w:p>
    <w:p w14:paraId="4BCE14C0" w14:textId="4D5BC27A" w:rsidR="00DA07C5" w:rsidRDefault="00DA07C5" w:rsidP="00DA07C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Mature ribosomal subunits found in the cytoplasm. They remain separate until beginning translation at the 5’ end of an mRNA</w:t>
      </w:r>
    </w:p>
    <w:p w14:paraId="54409D6F" w14:textId="10E4D2D6" w:rsidR="00DA07C5" w:rsidRDefault="00DA07C5" w:rsidP="00DA07C5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May be free in cytoplasm or associated with the endoplasmic reticulum (eukaryotes)</w:t>
      </w:r>
    </w:p>
    <w:p w14:paraId="357903AE" w14:textId="32046283" w:rsidR="00DA07C5" w:rsidRDefault="00DA07C5" w:rsidP="00DA07C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Structure of ribosome:</w:t>
      </w:r>
    </w:p>
    <w:p w14:paraId="6D44198C" w14:textId="57101993" w:rsidR="00DA07C5" w:rsidRDefault="00DA07C5" w:rsidP="00DA07C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Small subunit has binding site for mRNA</w:t>
      </w:r>
      <w:r w:rsidR="006230B8">
        <w:rPr>
          <w:sz w:val="22"/>
          <w:szCs w:val="22"/>
        </w:rPr>
        <w:t xml:space="preserve"> (positions it into the right position, relative to the APE sites)</w:t>
      </w:r>
    </w:p>
    <w:p w14:paraId="580A7A3C" w14:textId="0FC77170" w:rsidR="00DA07C5" w:rsidRDefault="00DA07C5" w:rsidP="00DA07C5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3 sites capable of binding tRNAs</w:t>
      </w:r>
      <w:r w:rsidR="006230B8">
        <w:rPr>
          <w:sz w:val="22"/>
          <w:szCs w:val="22"/>
        </w:rPr>
        <w:t>, each formed by both the large and small subunit together</w:t>
      </w:r>
    </w:p>
    <w:p w14:paraId="7157A1E3" w14:textId="6E6AE449" w:rsidR="006230B8" w:rsidRPr="006230B8" w:rsidRDefault="006230B8" w:rsidP="006230B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A site: amino acid</w:t>
      </w:r>
    </w:p>
    <w:p w14:paraId="15C4C446" w14:textId="3ED03E43" w:rsidR="006230B8" w:rsidRPr="006230B8" w:rsidRDefault="006230B8" w:rsidP="006230B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E site exit</w:t>
      </w:r>
    </w:p>
    <w:p w14:paraId="55F16B4D" w14:textId="2937CA7B" w:rsidR="006230B8" w:rsidRDefault="006230B8" w:rsidP="006230B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P site: polypeptide</w:t>
      </w:r>
    </w:p>
    <w:p w14:paraId="5C5FAC05" w14:textId="53C3EEFE" w:rsidR="006230B8" w:rsidRDefault="006230B8" w:rsidP="006230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order for amino acid to be properly added, both small and large units must be associated</w:t>
      </w:r>
    </w:p>
    <w:p w14:paraId="1EB469B5" w14:textId="22BB50D6" w:rsidR="006230B8" w:rsidRDefault="006230B8" w:rsidP="006230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Only 2 sites are ever occupied at one time (always P site)</w:t>
      </w:r>
    </w:p>
    <w:p w14:paraId="0718E57B" w14:textId="5DD613BF" w:rsidR="006230B8" w:rsidRDefault="006230B8" w:rsidP="006230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RNA component (as </w:t>
      </w:r>
      <w:proofErr w:type="spellStart"/>
      <w:r>
        <w:rPr>
          <w:sz w:val="22"/>
          <w:szCs w:val="22"/>
        </w:rPr>
        <w:t>alwas</w:t>
      </w:r>
      <w:proofErr w:type="spellEnd"/>
      <w:r>
        <w:rPr>
          <w:sz w:val="22"/>
          <w:szCs w:val="22"/>
        </w:rPr>
        <w:t>) is what carries out the catalytic activity</w:t>
      </w:r>
    </w:p>
    <w:p w14:paraId="78C07727" w14:textId="19BE1D0C" w:rsidR="006230B8" w:rsidRDefault="006230B8" w:rsidP="006230B8">
      <w:pPr>
        <w:rPr>
          <w:sz w:val="22"/>
          <w:szCs w:val="22"/>
        </w:rPr>
      </w:pPr>
    </w:p>
    <w:p w14:paraId="2D6D1486" w14:textId="3B48A9C5" w:rsidR="006230B8" w:rsidRDefault="006230B8" w:rsidP="006230B8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Initiation of </w:t>
      </w:r>
      <w:proofErr w:type="gramStart"/>
      <w:r>
        <w:rPr>
          <w:b/>
          <w:bCs/>
          <w:sz w:val="22"/>
          <w:szCs w:val="22"/>
        </w:rPr>
        <w:t>transcription:</w:t>
      </w:r>
      <w:proofErr w:type="gramEnd"/>
      <w:r>
        <w:rPr>
          <w:b/>
          <w:bCs/>
          <w:sz w:val="22"/>
          <w:szCs w:val="22"/>
        </w:rPr>
        <w:t xml:space="preserve"> occurs immediately after export</w:t>
      </w:r>
    </w:p>
    <w:p w14:paraId="2F3C6703" w14:textId="49C6A2A8" w:rsidR="006230B8" w:rsidRDefault="006230B8" w:rsidP="006230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Export ready proteins associate, spliceosome dissociates after attachment of nuclear export receptor</w:t>
      </w:r>
    </w:p>
    <w:p w14:paraId="645AE4EA" w14:textId="201BE9E6" w:rsidR="006230B8" w:rsidRDefault="006230B8" w:rsidP="006230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As soon as it makes it out of pore, new proteins associate (</w:t>
      </w:r>
      <w:proofErr w:type="spellStart"/>
      <w:r>
        <w:rPr>
          <w:sz w:val="22"/>
          <w:szCs w:val="22"/>
        </w:rPr>
        <w:t>eIF</w:t>
      </w:r>
      <w:proofErr w:type="spellEnd"/>
      <w:r>
        <w:rPr>
          <w:sz w:val="22"/>
          <w:szCs w:val="22"/>
        </w:rPr>
        <w:t>, eukaryotic initiation factors)</w:t>
      </w:r>
    </w:p>
    <w:p w14:paraId="69E8DCC4" w14:textId="77777777" w:rsidR="006230B8" w:rsidRPr="006230B8" w:rsidRDefault="006230B8" w:rsidP="006230B8">
      <w:pPr>
        <w:ind w:left="360"/>
        <w:rPr>
          <w:sz w:val="22"/>
          <w:szCs w:val="22"/>
        </w:rPr>
      </w:pPr>
    </w:p>
    <w:p w14:paraId="38BB9EE6" w14:textId="23C7DFAD" w:rsidR="006230B8" w:rsidRDefault="006230B8" w:rsidP="006230B8">
      <w:pPr>
        <w:rPr>
          <w:sz w:val="22"/>
          <w:szCs w:val="22"/>
        </w:rPr>
      </w:pPr>
      <w:r w:rsidRPr="006230B8">
        <w:rPr>
          <w:noProof/>
          <w:sz w:val="22"/>
          <w:szCs w:val="22"/>
        </w:rPr>
        <w:drawing>
          <wp:inline distT="0" distB="0" distL="0" distR="0" wp14:anchorId="48A56780" wp14:editId="514A07D9">
            <wp:extent cx="6474491" cy="1901536"/>
            <wp:effectExtent l="0" t="0" r="254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99532" cy="190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125A3" w14:textId="0AB5C156" w:rsidR="00424603" w:rsidRPr="00424603" w:rsidRDefault="00424603" w:rsidP="006230B8">
      <w:pPr>
        <w:rPr>
          <w:sz w:val="22"/>
          <w:szCs w:val="22"/>
        </w:rPr>
      </w:pPr>
      <w:r>
        <w:rPr>
          <w:sz w:val="22"/>
          <w:szCs w:val="22"/>
        </w:rPr>
        <w:t>Mature mRNA molecules rapidly associate with eukaryotic initiation factors upon nuclear export:</w:t>
      </w:r>
    </w:p>
    <w:p w14:paraId="45DCABF1" w14:textId="15CB9552" w:rsidR="006230B8" w:rsidRDefault="00424603" w:rsidP="00424603">
      <w:pPr>
        <w:ind w:firstLine="360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eIF</w:t>
      </w:r>
      <w:proofErr w:type="spellEnd"/>
      <w:r>
        <w:rPr>
          <w:b/>
          <w:bCs/>
          <w:sz w:val="22"/>
          <w:szCs w:val="22"/>
        </w:rPr>
        <w:t xml:space="preserve"> 4E associates immediately with the 5’ cap/cap binding protein</w:t>
      </w:r>
    </w:p>
    <w:p w14:paraId="58287D29" w14:textId="79ADC8EF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Confirms </w:t>
      </w:r>
      <w:proofErr w:type="spellStart"/>
      <w:r>
        <w:rPr>
          <w:sz w:val="22"/>
          <w:szCs w:val="22"/>
        </w:rPr>
        <w:t>presense</w:t>
      </w:r>
      <w:proofErr w:type="spellEnd"/>
      <w:r>
        <w:rPr>
          <w:sz w:val="22"/>
          <w:szCs w:val="22"/>
        </w:rPr>
        <w:t xml:space="preserve"> of cap, and is required for interaction with the small ribosomal subunit</w:t>
      </w:r>
    </w:p>
    <w:p w14:paraId="1ABA6B12" w14:textId="15F4CE4A" w:rsidR="00424603" w:rsidRDefault="00424603" w:rsidP="00424603">
      <w:pPr>
        <w:ind w:firstLine="360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eIF</w:t>
      </w:r>
      <w:proofErr w:type="spellEnd"/>
      <w:r>
        <w:rPr>
          <w:b/>
          <w:bCs/>
          <w:sz w:val="22"/>
          <w:szCs w:val="22"/>
        </w:rPr>
        <w:t xml:space="preserve"> 4G recognizes </w:t>
      </w:r>
      <w:proofErr w:type="spellStart"/>
      <w:r>
        <w:rPr>
          <w:b/>
          <w:bCs/>
          <w:sz w:val="22"/>
          <w:szCs w:val="22"/>
        </w:rPr>
        <w:t>polyA</w:t>
      </w:r>
      <w:proofErr w:type="spellEnd"/>
      <w:r>
        <w:rPr>
          <w:b/>
          <w:bCs/>
          <w:sz w:val="22"/>
          <w:szCs w:val="22"/>
        </w:rPr>
        <w:t xml:space="preserve"> tail</w:t>
      </w:r>
    </w:p>
    <w:p w14:paraId="6B9AAF7E" w14:textId="1B02847E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gives the mRNA a circular structure (translation efficiency)</w:t>
      </w:r>
    </w:p>
    <w:p w14:paraId="4AA19F6D" w14:textId="4F5A2314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through its interaction with eIF4E, imparts the RNA with circular shape important for translation efficiency</w:t>
      </w:r>
    </w:p>
    <w:p w14:paraId="68E3DAE0" w14:textId="1636893A" w:rsidR="00424603" w:rsidRDefault="00424603" w:rsidP="00424603">
      <w:pPr>
        <w:rPr>
          <w:sz w:val="22"/>
          <w:szCs w:val="22"/>
        </w:rPr>
      </w:pPr>
      <w:r>
        <w:rPr>
          <w:sz w:val="22"/>
          <w:szCs w:val="22"/>
        </w:rPr>
        <w:t>Through association with these 2 euk initiation factors, have ability to recognize the 2 most important features of maturity</w:t>
      </w:r>
    </w:p>
    <w:p w14:paraId="453B256D" w14:textId="3C0CE7AB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not seen, the mRNA will be degraded (not expressed)</w:t>
      </w:r>
    </w:p>
    <w:p w14:paraId="25A9F667" w14:textId="77777777" w:rsidR="00424603" w:rsidRDefault="00424603" w:rsidP="00424603">
      <w:pPr>
        <w:rPr>
          <w:b/>
          <w:bCs/>
          <w:sz w:val="22"/>
          <w:szCs w:val="22"/>
        </w:rPr>
      </w:pPr>
    </w:p>
    <w:p w14:paraId="0C57D682" w14:textId="045E8252" w:rsidR="00424603" w:rsidRDefault="00424603" w:rsidP="0042460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Critical regulatory step: last chance to avoid production of a protein</w:t>
      </w:r>
    </w:p>
    <w:p w14:paraId="38BA4068" w14:textId="0458EA13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Last chance to avoid production of a given protein</w:t>
      </w:r>
    </w:p>
    <w:p w14:paraId="62189545" w14:textId="583E1AE1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Sets reading frame for translation</w:t>
      </w:r>
    </w:p>
    <w:p w14:paraId="619A0CCB" w14:textId="648E478F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Rate of initiation dictates rate of protein production</w:t>
      </w:r>
    </w:p>
    <w:p w14:paraId="7D267261" w14:textId="77777777" w:rsidR="00424603" w:rsidRDefault="00424603" w:rsidP="00424603">
      <w:pPr>
        <w:rPr>
          <w:b/>
          <w:bCs/>
          <w:sz w:val="22"/>
          <w:szCs w:val="22"/>
        </w:rPr>
      </w:pPr>
    </w:p>
    <w:p w14:paraId="415C12A3" w14:textId="020E6432" w:rsidR="00424603" w:rsidRDefault="00424603" w:rsidP="00424603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Start codon: always AUG = methionine</w:t>
      </w:r>
    </w:p>
    <w:p w14:paraId="28A44F34" w14:textId="64CAC309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True in prokaryotes (</w:t>
      </w:r>
      <w:proofErr w:type="spellStart"/>
      <w:r>
        <w:rPr>
          <w:sz w:val="22"/>
          <w:szCs w:val="22"/>
        </w:rPr>
        <w:t>formylmethionine</w:t>
      </w:r>
      <w:proofErr w:type="spellEnd"/>
      <w:r>
        <w:rPr>
          <w:sz w:val="22"/>
          <w:szCs w:val="22"/>
        </w:rPr>
        <w:t>) and eukaryotes (may sometimes be removed from final protein product)</w:t>
      </w:r>
    </w:p>
    <w:p w14:paraId="51A909CF" w14:textId="3E6957BE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met-</w:t>
      </w:r>
      <w:proofErr w:type="spellStart"/>
      <w:r>
        <w:rPr>
          <w:sz w:val="22"/>
          <w:szCs w:val="22"/>
        </w:rPr>
        <w:t>tRNAi</w:t>
      </w:r>
      <w:proofErr w:type="spellEnd"/>
      <w:r>
        <w:rPr>
          <w:sz w:val="22"/>
          <w:szCs w:val="22"/>
        </w:rPr>
        <w:t>: first tRNA (initiator). Used to identify start &amp; bring methionine.</w:t>
      </w:r>
    </w:p>
    <w:p w14:paraId="6A57EBFD" w14:textId="509B5C6F" w:rsidR="00424603" w:rsidRDefault="00424603" w:rsidP="0042460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Only tRNA capable of binding at the P site; do</w:t>
      </w:r>
      <w:r w:rsidR="00614AE9">
        <w:rPr>
          <w:sz w:val="22"/>
          <w:szCs w:val="22"/>
        </w:rPr>
        <w:t>es so in absence of large ribosomal subunit</w:t>
      </w:r>
    </w:p>
    <w:p w14:paraId="35A91ED9" w14:textId="608CF16C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Modifications to </w:t>
      </w:r>
      <w:proofErr w:type="spellStart"/>
      <w:r>
        <w:rPr>
          <w:sz w:val="22"/>
          <w:szCs w:val="22"/>
        </w:rPr>
        <w:t>tRNAi</w:t>
      </w:r>
      <w:proofErr w:type="spellEnd"/>
      <w:r>
        <w:rPr>
          <w:sz w:val="22"/>
          <w:szCs w:val="22"/>
        </w:rPr>
        <w:t xml:space="preserve"> allows it to associate with a small ribosomal subunit at the P-site, without a large ribosomal subunit</w:t>
      </w:r>
    </w:p>
    <w:p w14:paraId="1A16A669" w14:textId="56D6C5A9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Modified from normal tRNA: overall generally the same structure (CCA on acceptor arm, stem, D loop, anticodon,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</w:t>
      </w:r>
    </w:p>
    <w:p w14:paraId="0869C641" w14:textId="5712E7D7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Usually (with a normal tRNA) this association cannot occur until the small/large units are associated</w:t>
      </w:r>
    </w:p>
    <w:p w14:paraId="0B551A3F" w14:textId="21D977FA" w:rsidR="00614AE9" w:rsidRDefault="00614AE9" w:rsidP="00614AE9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Process of initiation</w:t>
      </w:r>
      <w:r>
        <w:rPr>
          <w:sz w:val="22"/>
          <w:szCs w:val="22"/>
        </w:rPr>
        <w:t xml:space="preserve">: </w:t>
      </w:r>
    </w:p>
    <w:p w14:paraId="2EDC7CE6" w14:textId="506C7443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Met-</w:t>
      </w:r>
      <w:proofErr w:type="spellStart"/>
      <w:r>
        <w:rPr>
          <w:sz w:val="22"/>
          <w:szCs w:val="22"/>
        </w:rPr>
        <w:t>tRNAi</w:t>
      </w:r>
      <w:proofErr w:type="spellEnd"/>
      <w:r>
        <w:rPr>
          <w:sz w:val="22"/>
          <w:szCs w:val="22"/>
        </w:rPr>
        <w:t xml:space="preserve"> is loaded </w:t>
      </w:r>
      <w:proofErr w:type="spellStart"/>
      <w:r>
        <w:rPr>
          <w:sz w:val="22"/>
          <w:szCs w:val="22"/>
        </w:rPr>
        <w:t>ontot</w:t>
      </w:r>
      <w:proofErr w:type="spellEnd"/>
      <w:r>
        <w:rPr>
          <w:sz w:val="22"/>
          <w:szCs w:val="22"/>
        </w:rPr>
        <w:t xml:space="preserve"> he small ribosomal subunit, along with GTP bound eIF2</w:t>
      </w:r>
    </w:p>
    <w:p w14:paraId="6BB50F25" w14:textId="276B9B40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Small rib. subunit associates with the initiator tRNA, which has been acylated</w:t>
      </w:r>
    </w:p>
    <w:p w14:paraId="662F9DD8" w14:textId="3274EE7F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eiF2 is associated and it is in a GTP bound state</w:t>
      </w:r>
    </w:p>
    <w:p w14:paraId="4AEE56A0" w14:textId="770B38CB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Small ribosomal subunit interacts with the 5’ end of an mRNA via the 5’ cap and initiation factors (eIF4E and eIF4G) associated with it</w:t>
      </w:r>
    </w:p>
    <w:p w14:paraId="048EB112" w14:textId="782A4B87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Forms the mRNA into a loop</w:t>
      </w:r>
    </w:p>
    <w:p w14:paraId="09A07A2D" w14:textId="2190F49F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Translation requires </w:t>
      </w:r>
      <w:proofErr w:type="gramStart"/>
      <w:r>
        <w:rPr>
          <w:sz w:val="22"/>
          <w:szCs w:val="22"/>
        </w:rPr>
        <w:t>energy:</w:t>
      </w:r>
      <w:proofErr w:type="gramEnd"/>
      <w:r>
        <w:rPr>
          <w:sz w:val="22"/>
          <w:szCs w:val="22"/>
        </w:rPr>
        <w:t xml:space="preserve"> uses GTP, harvests high energy phosphate bonds</w:t>
      </w:r>
    </w:p>
    <w:p w14:paraId="5105365D" w14:textId="7162F647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Small subunit scans for an AUG start codon</w:t>
      </w:r>
    </w:p>
    <w:p w14:paraId="5D3A3553" w14:textId="1CF041C1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ATP dependent helicase to facilitate the movement along the RNA</w:t>
      </w:r>
    </w:p>
    <w:p w14:paraId="5B1709B3" w14:textId="1B40F9F8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Finds AUG to set reading frame, start translation. Once associated with the 5’ end, requires ATP to scan</w:t>
      </w:r>
    </w:p>
    <w:p w14:paraId="744E5BBE" w14:textId="4CD7CAD6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Once a start codon is found:</w:t>
      </w:r>
    </w:p>
    <w:p w14:paraId="16E7B68B" w14:textId="15D9A7FD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GTP is hydrolyzed which releases eIF2 from the structure (initiation factors dissociate)</w:t>
      </w:r>
    </w:p>
    <w:p w14:paraId="6CC6A6D6" w14:textId="1DD240FB" w:rsidR="00614AE9" w:rsidRP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This allows large rib subunit to associate and elongation can proceed</w:t>
      </w:r>
    </w:p>
    <w:p w14:paraId="34B1230A" w14:textId="3FDC272E" w:rsidR="00614AE9" w:rsidRPr="00614AE9" w:rsidRDefault="00614AE9" w:rsidP="00614AE9">
      <w:pPr>
        <w:ind w:left="1080"/>
        <w:rPr>
          <w:sz w:val="22"/>
          <w:szCs w:val="22"/>
        </w:rPr>
      </w:pPr>
    </w:p>
    <w:p w14:paraId="1E98C888" w14:textId="780BA177" w:rsidR="00614AE9" w:rsidRDefault="00614AE9" w:rsidP="00614AE9">
      <w:pPr>
        <w:jc w:val="center"/>
        <w:rPr>
          <w:sz w:val="22"/>
          <w:szCs w:val="22"/>
        </w:rPr>
      </w:pPr>
      <w:r w:rsidRPr="00614AE9">
        <w:rPr>
          <w:noProof/>
          <w:sz w:val="22"/>
          <w:szCs w:val="22"/>
        </w:rPr>
        <w:drawing>
          <wp:inline distT="0" distB="0" distL="0" distR="0" wp14:anchorId="28C41399" wp14:editId="23D7E0C6">
            <wp:extent cx="2446412" cy="4281055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455767" cy="4297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4AE9">
        <w:rPr>
          <w:noProof/>
          <w:sz w:val="22"/>
          <w:szCs w:val="22"/>
        </w:rPr>
        <w:drawing>
          <wp:inline distT="0" distB="0" distL="0" distR="0" wp14:anchorId="38B9BE0D" wp14:editId="55757265">
            <wp:extent cx="1579419" cy="3948546"/>
            <wp:effectExtent l="0" t="0" r="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84975" cy="396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E37FB" w14:textId="5A67A5F7" w:rsidR="00614AE9" w:rsidRDefault="00614AE9" w:rsidP="00614AE9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Selecting a start codon: </w:t>
      </w:r>
      <w:r>
        <w:rPr>
          <w:sz w:val="22"/>
          <w:szCs w:val="22"/>
        </w:rPr>
        <w:t>sequence surrounding AUG codon influences the efficiency of the scanning process</w:t>
      </w:r>
    </w:p>
    <w:p w14:paraId="523EA64E" w14:textId="561B8C75" w:rsidR="00AC38B8" w:rsidRDefault="00AC38B8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90% of time, translation begins at first AUG encountered</w:t>
      </w:r>
    </w:p>
    <w:p w14:paraId="79E84DC6" w14:textId="4A1434EC" w:rsidR="00AC38B8" w:rsidRPr="00AC38B8" w:rsidRDefault="00AC38B8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Portion of mRNA prior to AUG serves regulatory purpose: </w:t>
      </w:r>
      <w:r>
        <w:rPr>
          <w:b/>
          <w:bCs/>
          <w:sz w:val="22"/>
          <w:szCs w:val="22"/>
        </w:rPr>
        <w:t>5’ untranslated region (UTR)</w:t>
      </w:r>
    </w:p>
    <w:p w14:paraId="35D7E94C" w14:textId="4AEF1D2A" w:rsidR="00614AE9" w:rsidRDefault="00614AE9" w:rsidP="00614AE9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Kozak sequence:</w:t>
      </w:r>
      <w:r>
        <w:rPr>
          <w:sz w:val="22"/>
          <w:szCs w:val="22"/>
        </w:rPr>
        <w:t xml:space="preserve"> strong signal. Sequence just upstream of AUG. Strong Kozak means that AUG will be used</w:t>
      </w:r>
    </w:p>
    <w:p w14:paraId="229B46F8" w14:textId="510E5441" w:rsidR="00614AE9" w:rsidRDefault="00614AE9" w:rsidP="00614AE9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10% of the time Kozak will be weak, which means that AUG will not be recognized (bypassed and next AUG used)</w:t>
      </w:r>
      <w:r w:rsidR="00AC38B8">
        <w:rPr>
          <w:sz w:val="22"/>
          <w:szCs w:val="22"/>
        </w:rPr>
        <w:t xml:space="preserve"> </w:t>
      </w:r>
      <w:r w:rsidR="00AC38B8" w:rsidRPr="00AC38B8">
        <w:rPr>
          <w:sz w:val="22"/>
          <w:szCs w:val="22"/>
        </w:rPr>
        <w:sym w:font="Wingdings" w:char="F0DF"/>
      </w:r>
      <w:r w:rsidR="00AC38B8">
        <w:rPr>
          <w:sz w:val="22"/>
          <w:szCs w:val="22"/>
        </w:rPr>
        <w:t xml:space="preserve"> leaky scanning, downstream AUG used</w:t>
      </w:r>
    </w:p>
    <w:p w14:paraId="31517F31" w14:textId="5B7206D1" w:rsidR="00AC38B8" w:rsidRDefault="00AC38B8" w:rsidP="00AC38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Leaky scanning: allows for more than one protein to be generated with different N-term leader sequences, which can have important consequences</w:t>
      </w:r>
    </w:p>
    <w:p w14:paraId="7D2ACA45" w14:textId="77777777" w:rsidR="00AC38B8" w:rsidRDefault="00AC38B8" w:rsidP="00AC38B8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Means that a second reading frame is possible (gives 2 proteins with 2 N-term leader sequences) </w:t>
      </w:r>
    </w:p>
    <w:p w14:paraId="59BA21B0" w14:textId="1AC1573C" w:rsidR="00AC38B8" w:rsidRDefault="00AC38B8" w:rsidP="00AC38B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Prokaryotic initiation</w:t>
      </w:r>
      <w:r>
        <w:rPr>
          <w:sz w:val="22"/>
          <w:szCs w:val="22"/>
        </w:rPr>
        <w:t xml:space="preserve">: instead of the 5’ cap, prokaryotic RNAs contain a </w:t>
      </w:r>
      <w:r>
        <w:rPr>
          <w:b/>
          <w:bCs/>
          <w:sz w:val="22"/>
          <w:szCs w:val="22"/>
        </w:rPr>
        <w:t>Shine-Dalgarno sequence</w:t>
      </w:r>
    </w:p>
    <w:p w14:paraId="063C52CC" w14:textId="72935D2D" w:rsidR="00AC38B8" w:rsidRDefault="00AC38B8" w:rsidP="00AC38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Base pairs with 16S rRNA in the small ribosomal subunit, which positions it over the AUG start codon</w:t>
      </w:r>
    </w:p>
    <w:p w14:paraId="1A6A6C94" w14:textId="4A9A5C22" w:rsidR="00AC38B8" w:rsidRDefault="00AC38B8" w:rsidP="00AC38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Prokaryotic translation initiation factors (IF1, 2, 3) facilitate this event</w:t>
      </w:r>
    </w:p>
    <w:p w14:paraId="1ECD4EFC" w14:textId="5E0F9627" w:rsidR="00AC38B8" w:rsidRDefault="00AC38B8" w:rsidP="00AC38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 prokaryotes, transcription happens at same time as translation (genes organized in different way)</w:t>
      </w:r>
    </w:p>
    <w:p w14:paraId="1700339C" w14:textId="2BD41BA7" w:rsidR="00AC38B8" w:rsidRDefault="00AC38B8" w:rsidP="00AC38B8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scanning is done; it gets directly placed over the sequence thanks to base pairing</w:t>
      </w:r>
    </w:p>
    <w:p w14:paraId="03359A28" w14:textId="4FA1EE0A" w:rsidR="00122D7C" w:rsidRDefault="00122D7C" w:rsidP="00122D7C">
      <w:pPr>
        <w:rPr>
          <w:sz w:val="22"/>
          <w:szCs w:val="22"/>
        </w:rPr>
      </w:pPr>
    </w:p>
    <w:p w14:paraId="1235DE29" w14:textId="4146B471" w:rsidR="00122D7C" w:rsidRDefault="00122D7C" w:rsidP="00122D7C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Prokaryotic mRNA is polycistronic</w:t>
      </w:r>
    </w:p>
    <w:p w14:paraId="50852DCA" w14:textId="7310745B" w:rsidR="00122D7C" w:rsidRDefault="00122D7C" w:rsidP="00122D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Multiple protein coding sequences under control of one promoter (similar to Christmas tree, 45s </w:t>
      </w:r>
      <w:r w:rsidRPr="00122D7C">
        <w:rPr>
          <w:sz w:val="22"/>
          <w:szCs w:val="22"/>
        </w:rPr>
        <w:sym w:font="Wingdings" w:char="F0E0"/>
      </w:r>
      <w:r>
        <w:rPr>
          <w:sz w:val="22"/>
          <w:szCs w:val="22"/>
        </w:rPr>
        <w:t>5.8s, 5s, 28s)</w:t>
      </w:r>
    </w:p>
    <w:p w14:paraId="594CB521" w14:textId="6F0F85F6" w:rsidR="00122D7C" w:rsidRDefault="00122D7C" w:rsidP="00122D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Polycistronic = an RNA molecule containing the coding information for more than one protein</w:t>
      </w:r>
    </w:p>
    <w:p w14:paraId="41932D12" w14:textId="7B70BFCF" w:rsidR="00122D7C" w:rsidRDefault="00122D7C" w:rsidP="00122D7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Produces multiple coding products</w:t>
      </w:r>
    </w:p>
    <w:p w14:paraId="3C8C2B87" w14:textId="2F7B6781" w:rsidR="00122D7C" w:rsidRDefault="00122D7C" w:rsidP="00122D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Single promoter, mRNA generates 3 separate protein products</w:t>
      </w:r>
    </w:p>
    <w:p w14:paraId="2C3E8AB8" w14:textId="216FA531" w:rsidR="00122D7C" w:rsidRDefault="00122D7C" w:rsidP="00122D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Each protein has its own Shine-Dalgarno sequence</w:t>
      </w:r>
    </w:p>
    <w:p w14:paraId="53211886" w14:textId="6BBDBF4C" w:rsidR="00122D7C" w:rsidRDefault="00122D7C" w:rsidP="00122D7C">
      <w:pPr>
        <w:rPr>
          <w:sz w:val="22"/>
          <w:szCs w:val="22"/>
        </w:rPr>
      </w:pPr>
    </w:p>
    <w:p w14:paraId="6960C071" w14:textId="18E6DC6B" w:rsidR="00122D7C" w:rsidRDefault="00122D7C" w:rsidP="00122D7C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Elongation reaction (after assembling complete ribosome on mRNA)</w:t>
      </w:r>
    </w:p>
    <w:p w14:paraId="6BA2AC9E" w14:textId="7247193D" w:rsidR="006F5F41" w:rsidRPr="006F5F41" w:rsidRDefault="006F5F41" w:rsidP="006F5F41">
      <w:pPr>
        <w:pStyle w:val="ListParagraph"/>
        <w:numPr>
          <w:ilvl w:val="0"/>
          <w:numId w:val="7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tRNA binding at the A site</w:t>
      </w:r>
    </w:p>
    <w:p w14:paraId="2CA02EF3" w14:textId="540AA84B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Requires correct base pairing between codon/anticodon</w:t>
      </w:r>
    </w:p>
    <w:p w14:paraId="37E720CF" w14:textId="5E1C481E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New tRNA come into A site; recognizes correct codon sequence on mRNA</w:t>
      </w:r>
    </w:p>
    <w:p w14:paraId="7E078D06" w14:textId="75010802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If correct, proceeds to 2</w:t>
      </w:r>
    </w:p>
    <w:p w14:paraId="7EF5D1E5" w14:textId="439D257E" w:rsidR="006F5F41" w:rsidRDefault="006F5F41" w:rsidP="006F5F41">
      <w:pPr>
        <w:pStyle w:val="ListParagraph"/>
        <w:numPr>
          <w:ilvl w:val="0"/>
          <w:numId w:val="7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Peptide bond formation</w:t>
      </w:r>
    </w:p>
    <w:p w14:paraId="7EB43AD8" w14:textId="0F6B4C2F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C term is released from the tRNA, allowing it to form a new peptide bond with the free amino acid in the A site</w:t>
      </w:r>
    </w:p>
    <w:p w14:paraId="22565C33" w14:textId="487CDEC5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Joined via peptide bond to the free N terminus of the incoming AA attached to the tRNA (in the A site)</w:t>
      </w:r>
    </w:p>
    <w:p w14:paraId="797B0BB2" w14:textId="1FE772FD" w:rsid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Catalyzed by the peptidyl transferase </w:t>
      </w:r>
      <w:proofErr w:type="spellStart"/>
      <w:r>
        <w:rPr>
          <w:sz w:val="22"/>
          <w:szCs w:val="22"/>
        </w:rPr>
        <w:t>ativity</w:t>
      </w:r>
      <w:proofErr w:type="spellEnd"/>
      <w:r>
        <w:rPr>
          <w:sz w:val="22"/>
          <w:szCs w:val="22"/>
        </w:rPr>
        <w:t xml:space="preserve"> of the ribosome</w:t>
      </w:r>
    </w:p>
    <w:p w14:paraId="06182E5B" w14:textId="0D331A32" w:rsidR="006F5F41" w:rsidRDefault="006F5F41" w:rsidP="006F5F41">
      <w:pPr>
        <w:pStyle w:val="ListParagraph"/>
        <w:numPr>
          <w:ilvl w:val="0"/>
          <w:numId w:val="7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Large subunit translocation</w:t>
      </w:r>
    </w:p>
    <w:p w14:paraId="7C80B22C" w14:textId="2EDD1FFC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Polypeptide now attached to the tRNA in the A site, large subunit </w:t>
      </w:r>
      <w:proofErr w:type="spellStart"/>
      <w:r>
        <w:rPr>
          <w:sz w:val="22"/>
          <w:szCs w:val="22"/>
        </w:rPr>
        <w:t>translocates</w:t>
      </w:r>
      <w:proofErr w:type="spellEnd"/>
      <w:r>
        <w:rPr>
          <w:sz w:val="22"/>
          <w:szCs w:val="22"/>
        </w:rPr>
        <w:t xml:space="preserve"> (moves the tRNA into the E site)</w:t>
      </w:r>
    </w:p>
    <w:p w14:paraId="7420D48B" w14:textId="0FA350B6" w:rsid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tRNA acceptor stems are transferred to the E and P site of large rib subunit</w:t>
      </w:r>
    </w:p>
    <w:p w14:paraId="1DECB549" w14:textId="075C1429" w:rsidR="006F5F41" w:rsidRDefault="006F5F41" w:rsidP="006F5F41">
      <w:pPr>
        <w:pStyle w:val="ListParagraph"/>
        <w:numPr>
          <w:ilvl w:val="0"/>
          <w:numId w:val="7"/>
        </w:num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Small subunit translocation</w:t>
      </w:r>
    </w:p>
    <w:p w14:paraId="727E2BA7" w14:textId="0DFCCEB2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Small rib subunit relocates to catch up, resetting the whole process</w:t>
      </w:r>
    </w:p>
    <w:p w14:paraId="0F3A6CB9" w14:textId="697A2E0F" w:rsidR="006F5F41" w:rsidRPr="006F5F41" w:rsidRDefault="006F5F41" w:rsidP="006F5F41">
      <w:pPr>
        <w:pStyle w:val="ListParagraph"/>
        <w:numPr>
          <w:ilvl w:val="1"/>
          <w:numId w:val="7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mRNA is ratcheted along 3 bases, which ejects the tRNA from the E site and resets the ribosome to start again</w:t>
      </w:r>
    </w:p>
    <w:p w14:paraId="7D9E06BA" w14:textId="5EF02BB7" w:rsidR="006F5F41" w:rsidRPr="006F5F41" w:rsidRDefault="006F5F41" w:rsidP="006F5F41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Cycle continues until every amino acid added</w:t>
      </w:r>
    </w:p>
    <w:p w14:paraId="3EC9FB93" w14:textId="0F45D3F0" w:rsidR="006F5F41" w:rsidRPr="006F5F41" w:rsidRDefault="006F5F41" w:rsidP="006F5F41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tRNA in the P site is where polypeptide attaches</w:t>
      </w:r>
    </w:p>
    <w:p w14:paraId="04E0538A" w14:textId="6B778557" w:rsidR="006F5F41" w:rsidRDefault="006F5F41" w:rsidP="006F5F4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Elongation factors drive translocation of the ribosome</w:t>
      </w:r>
    </w:p>
    <w:p w14:paraId="63434A8C" w14:textId="28A15F8D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 elongation factors (EFs) enter and leave the ribosome each cycle</w:t>
      </w:r>
    </w:p>
    <w:p w14:paraId="51DB62DD" w14:textId="0F21AD6C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EF-Tu and EF-G in prokaryotes</w:t>
      </w:r>
    </w:p>
    <w:p w14:paraId="1A06D424" w14:textId="4FBB2D10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EF1 and EF2 in euk</w:t>
      </w:r>
    </w:p>
    <w:p w14:paraId="5ABC8FBC" w14:textId="315ECD5B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Both hydrolyze GTP to GDP, ensures the directionality of this process and speed</w:t>
      </w:r>
    </w:p>
    <w:p w14:paraId="1CF8DD2C" w14:textId="27AC38BD" w:rsidR="006F5F41" w:rsidRDefault="006F5F41" w:rsidP="006F5F41">
      <w:pPr>
        <w:rPr>
          <w:sz w:val="22"/>
          <w:szCs w:val="22"/>
        </w:rPr>
      </w:pPr>
    </w:p>
    <w:p w14:paraId="15096AA7" w14:textId="3776A780" w:rsidR="006F5F41" w:rsidRDefault="006F5F41" w:rsidP="006F5F4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Accuracy of process:</w:t>
      </w:r>
    </w:p>
    <w:p w14:paraId="5E04A780" w14:textId="0E36D495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EF Tu binds the amino acylated tRNA in a GTP bound state</w:t>
      </w:r>
    </w:p>
    <w:p w14:paraId="2A431A7E" w14:textId="7DBBD732" w:rsidR="006F5F41" w:rsidRP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bound to GTP, it doesn’t fit the A site well (which would allow tRNA to check)</w:t>
      </w:r>
    </w:p>
    <w:p w14:paraId="02E77D34" w14:textId="31591DAB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 match: tRNA able to dissociate</w:t>
      </w:r>
    </w:p>
    <w:p w14:paraId="42D3F7DF" w14:textId="2A3B8630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positioning correct: GTP is hydrolyze, change in shape allows the tRNA to release from the EF-Tu (can now properly fit into the A site of the tRNA)</w:t>
      </w:r>
    </w:p>
    <w:p w14:paraId="48979E01" w14:textId="6409BCE9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Hydrolysis causes conformation change which allows it to fit ribosome correctly</w:t>
      </w:r>
    </w:p>
    <w:p w14:paraId="64A12563" w14:textId="71BA44B2" w:rsidR="006F5F41" w:rsidRDefault="006F5F41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Incorrect tRNA/AAs dissociate</w:t>
      </w:r>
    </w:p>
    <w:p w14:paraId="11EA48BE" w14:textId="449F1B2E" w:rsidR="006F5F41" w:rsidRDefault="00DD5054" w:rsidP="006F5F4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D5054">
        <w:rPr>
          <w:b/>
          <w:bCs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654006B3" wp14:editId="259CCC89">
            <wp:simplePos x="0" y="0"/>
            <wp:positionH relativeFrom="column">
              <wp:posOffset>4488815</wp:posOffset>
            </wp:positionH>
            <wp:positionV relativeFrom="paragraph">
              <wp:posOffset>247</wp:posOffset>
            </wp:positionV>
            <wp:extent cx="1789430" cy="4800600"/>
            <wp:effectExtent l="0" t="0" r="127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F41">
        <w:rPr>
          <w:sz w:val="22"/>
          <w:szCs w:val="22"/>
        </w:rPr>
        <w:t>EF-Tu’s conformation change via GTP hydrolysis:</w:t>
      </w:r>
    </w:p>
    <w:p w14:paraId="65626919" w14:textId="271CBDD9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Change in a-helix conformation</w:t>
      </w:r>
    </w:p>
    <w:p w14:paraId="14AC049A" w14:textId="38CF4C69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Causes pocket to open up, release of tRNA</w:t>
      </w:r>
    </w:p>
    <w:p w14:paraId="03B332E3" w14:textId="5EE35E39" w:rsidR="006F5F41" w:rsidRDefault="006F5F41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Occurs with proper codon/anticodon match</w:t>
      </w:r>
    </w:p>
    <w:p w14:paraId="53A28826" w14:textId="5CD3A50E" w:rsidR="00DD5054" w:rsidRDefault="00DD5054" w:rsidP="006F5F41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Induces a fit of the tRNA into the ribosome</w:t>
      </w:r>
    </w:p>
    <w:p w14:paraId="3E6FFC94" w14:textId="61D23446" w:rsidR="00DD5054" w:rsidRDefault="00DD5054" w:rsidP="00DD505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Kinetic proofreading</w:t>
      </w:r>
    </w:p>
    <w:p w14:paraId="582C4D8D" w14:textId="075894F6" w:rsidR="00DD5054" w:rsidRDefault="00DD5054" w:rsidP="00DD505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Time delay as tRNA moves into position for the formation of the peptide bond, following GTP hydrolysis and release from EF-Tu</w:t>
      </w:r>
    </w:p>
    <w:p w14:paraId="6C575092" w14:textId="679AF82D" w:rsidR="00DD5054" w:rsidRDefault="00DD5054" w:rsidP="00DD505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Time delay is longer when pairing is incorrect. Dissociation more likely to be possible (allows tRNA to float out of A site)</w:t>
      </w:r>
    </w:p>
    <w:p w14:paraId="3C6BF0DE" w14:textId="23AFC88D" w:rsidR="00DD5054" w:rsidRDefault="00DD5054" w:rsidP="00DD5054">
      <w:pPr>
        <w:rPr>
          <w:sz w:val="22"/>
          <w:szCs w:val="22"/>
        </w:rPr>
      </w:pPr>
    </w:p>
    <w:p w14:paraId="2A080572" w14:textId="383E024E" w:rsidR="00DD5054" w:rsidRDefault="00DD5054" w:rsidP="00DD505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Movement of mRNA</w:t>
      </w:r>
    </w:p>
    <w:p w14:paraId="22C336E7" w14:textId="2FDCE79E" w:rsidR="00DD5054" w:rsidRPr="00DD5054" w:rsidRDefault="00DD5054" w:rsidP="00DD5054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EF-G is a factor that allows ribosomal translocation to </w:t>
      </w:r>
      <w:proofErr w:type="gramStart"/>
      <w:r>
        <w:rPr>
          <w:sz w:val="22"/>
          <w:szCs w:val="22"/>
        </w:rPr>
        <w:t>happen:</w:t>
      </w:r>
      <w:proofErr w:type="gramEnd"/>
      <w:r>
        <w:rPr>
          <w:sz w:val="22"/>
          <w:szCs w:val="22"/>
        </w:rPr>
        <w:t xml:space="preserve"> with accompanying GTP it moves the mRNA along exactly 3 nucleotides</w:t>
      </w:r>
    </w:p>
    <w:p w14:paraId="10A95F4E" w14:textId="7C6737CA" w:rsidR="00DD5054" w:rsidRPr="00DD5054" w:rsidRDefault="00DD5054" w:rsidP="00DD5054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Small rib subunit cannot shift right away: binding to GDP changes the shape of the EF-G, which allows the small rib subunit to be ratcheted along</w:t>
      </w:r>
    </w:p>
    <w:p w14:paraId="561E7DCF" w14:textId="56A71C3F" w:rsidR="00DD5054" w:rsidRPr="00DD5054" w:rsidRDefault="00DD5054" w:rsidP="00DD5054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Large subunit moves first </w:t>
      </w:r>
      <w:r w:rsidRPr="00DD5054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small subunit moves after hydrolysis of GTP</w:t>
      </w:r>
    </w:p>
    <w:p w14:paraId="3A8C1856" w14:textId="4D7CA1C5" w:rsidR="00DD5054" w:rsidRPr="00DD5054" w:rsidRDefault="00DD5054" w:rsidP="00DD5054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New AA enters the A site with tRNA + aminoacyl tRNA + GTP (codon must match)</w:t>
      </w:r>
    </w:p>
    <w:p w14:paraId="36835C99" w14:textId="54890C51" w:rsidR="00DD5054" w:rsidRPr="00DD5054" w:rsidRDefault="00DD5054" w:rsidP="00DD5054">
      <w:pPr>
        <w:pStyle w:val="ListParagraph"/>
        <w:numPr>
          <w:ilvl w:val="0"/>
          <w:numId w:val="1"/>
        </w:numPr>
        <w:rPr>
          <w:b/>
          <w:bCs/>
          <w:sz w:val="22"/>
          <w:szCs w:val="22"/>
        </w:rPr>
      </w:pPr>
      <w:r>
        <w:rPr>
          <w:sz w:val="22"/>
          <w:szCs w:val="22"/>
        </w:rPr>
        <w:t>Elongation factor Tu hydrolyzes GTP, which allows it to dissociate</w:t>
      </w:r>
    </w:p>
    <w:p w14:paraId="0D35548A" w14:textId="0B5F5BBF" w:rsidR="00DD5054" w:rsidRDefault="00DD5054" w:rsidP="00DD5054">
      <w:pPr>
        <w:rPr>
          <w:b/>
          <w:bCs/>
          <w:sz w:val="22"/>
          <w:szCs w:val="22"/>
        </w:rPr>
      </w:pPr>
    </w:p>
    <w:p w14:paraId="644F55CC" w14:textId="42575C45" w:rsidR="00BC386D" w:rsidRDefault="00BC386D" w:rsidP="00DD5054">
      <w:pPr>
        <w:rPr>
          <w:b/>
          <w:bCs/>
          <w:sz w:val="22"/>
          <w:szCs w:val="22"/>
        </w:rPr>
      </w:pPr>
    </w:p>
    <w:p w14:paraId="2C7BACB8" w14:textId="0F8130ED" w:rsidR="00BC386D" w:rsidRDefault="00BC386D" w:rsidP="00DD5054">
      <w:pPr>
        <w:rPr>
          <w:b/>
          <w:bCs/>
          <w:sz w:val="22"/>
          <w:szCs w:val="22"/>
        </w:rPr>
      </w:pPr>
    </w:p>
    <w:p w14:paraId="02DB4DF7" w14:textId="75813E2B" w:rsidR="00BC386D" w:rsidRDefault="00BC386D" w:rsidP="00DD5054">
      <w:pPr>
        <w:rPr>
          <w:b/>
          <w:bCs/>
          <w:sz w:val="22"/>
          <w:szCs w:val="22"/>
        </w:rPr>
      </w:pPr>
    </w:p>
    <w:p w14:paraId="74F242F6" w14:textId="575CBC7E" w:rsidR="00BC386D" w:rsidRDefault="00BC386D" w:rsidP="00DD5054">
      <w:pPr>
        <w:rPr>
          <w:b/>
          <w:bCs/>
          <w:sz w:val="22"/>
          <w:szCs w:val="22"/>
        </w:rPr>
      </w:pPr>
    </w:p>
    <w:p w14:paraId="4D76B3CA" w14:textId="4F78DA29" w:rsidR="00BC386D" w:rsidRDefault="00BC386D" w:rsidP="00DD505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Protein synthesis requires a lot of energy</w:t>
      </w:r>
    </w:p>
    <w:p w14:paraId="0DBE1E40" w14:textId="376B5129" w:rsidR="00BC386D" w:rsidRDefault="00BC386D" w:rsidP="00BC38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Consumes more energy than any other biosynthetic process</w:t>
      </w:r>
    </w:p>
    <w:p w14:paraId="21BC6AE6" w14:textId="1AB0717D" w:rsidR="00BC386D" w:rsidRDefault="00BC386D" w:rsidP="00BC386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BC386D">
        <w:rPr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00921BA" wp14:editId="3A6ABB52">
            <wp:simplePos x="0" y="0"/>
            <wp:positionH relativeFrom="column">
              <wp:posOffset>3883231</wp:posOffset>
            </wp:positionH>
            <wp:positionV relativeFrom="paragraph">
              <wp:posOffset>120824</wp:posOffset>
            </wp:positionV>
            <wp:extent cx="2710717" cy="2695699"/>
            <wp:effectExtent l="0" t="0" r="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717" cy="2695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At least 4 high energy phosphate bonds split to generate 1 new peptide bond</w:t>
      </w:r>
    </w:p>
    <w:p w14:paraId="557D2E67" w14:textId="4DDB1C30" w:rsidR="00BC386D" w:rsidRDefault="00BC386D" w:rsidP="00BC386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 to charge the tRNA</w:t>
      </w:r>
    </w:p>
    <w:p w14:paraId="69D53AA6" w14:textId="37E5B7C7" w:rsidR="00BC386D" w:rsidRDefault="00BC386D" w:rsidP="00BC386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2 to drive the ribosome forward during translation</w:t>
      </w:r>
    </w:p>
    <w:p w14:paraId="02C80FAF" w14:textId="453BEA61" w:rsidR="00BC386D" w:rsidRDefault="00BC386D" w:rsidP="00BC38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energy needed if errors occur:</w:t>
      </w:r>
    </w:p>
    <w:p w14:paraId="269B54E5" w14:textId="7C0878CD" w:rsidR="00BC386D" w:rsidRDefault="00BC386D" w:rsidP="00BC386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Hydrolysis reaction to remove incorrect AAs during tRNA charging</w:t>
      </w:r>
    </w:p>
    <w:p w14:paraId="6C0F4775" w14:textId="0F9F5FE6" w:rsidR="00BC386D" w:rsidRDefault="00BC386D" w:rsidP="00BC386D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Entry of incorrect tRNA into ribosome triggers GTP hydrolysis for rejection</w:t>
      </w:r>
    </w:p>
    <w:p w14:paraId="314ED2E2" w14:textId="7DFE7643" w:rsidR="00BC386D" w:rsidRDefault="00BC386D" w:rsidP="00BC386D">
      <w:pPr>
        <w:rPr>
          <w:sz w:val="22"/>
          <w:szCs w:val="22"/>
        </w:rPr>
      </w:pPr>
    </w:p>
    <w:p w14:paraId="260BEED7" w14:textId="09901061" w:rsidR="00BC386D" w:rsidRDefault="00BC386D" w:rsidP="00BC386D">
      <w:pPr>
        <w:rPr>
          <w:sz w:val="22"/>
          <w:szCs w:val="22"/>
        </w:rPr>
      </w:pPr>
    </w:p>
    <w:p w14:paraId="76D11D32" w14:textId="4F59FDB3" w:rsidR="00BC386D" w:rsidRDefault="00BC386D" w:rsidP="00BC386D">
      <w:pPr>
        <w:rPr>
          <w:sz w:val="22"/>
          <w:szCs w:val="22"/>
        </w:rPr>
      </w:pPr>
    </w:p>
    <w:p w14:paraId="4A66A3A7" w14:textId="5EA11F86" w:rsidR="00BC386D" w:rsidRDefault="00BC386D" w:rsidP="00BC386D">
      <w:pPr>
        <w:rPr>
          <w:sz w:val="22"/>
          <w:szCs w:val="22"/>
        </w:rPr>
      </w:pPr>
    </w:p>
    <w:p w14:paraId="66433A0F" w14:textId="3C173E3F" w:rsidR="00BC386D" w:rsidRDefault="00BC386D" w:rsidP="00BC386D">
      <w:pPr>
        <w:rPr>
          <w:sz w:val="22"/>
          <w:szCs w:val="22"/>
        </w:rPr>
      </w:pPr>
    </w:p>
    <w:p w14:paraId="62BBC6D5" w14:textId="58C7D250" w:rsidR="00BC386D" w:rsidRDefault="00BC386D" w:rsidP="00BC386D">
      <w:pPr>
        <w:rPr>
          <w:sz w:val="22"/>
          <w:szCs w:val="22"/>
        </w:rPr>
      </w:pPr>
    </w:p>
    <w:p w14:paraId="04DC2759" w14:textId="0CDE4479" w:rsidR="00BC386D" w:rsidRDefault="00BC386D" w:rsidP="00BC386D">
      <w:pPr>
        <w:rPr>
          <w:sz w:val="22"/>
          <w:szCs w:val="22"/>
        </w:rPr>
      </w:pPr>
    </w:p>
    <w:p w14:paraId="45F57FD8" w14:textId="7636498C" w:rsidR="00BC386D" w:rsidRDefault="00BC386D" w:rsidP="00BC386D">
      <w:pPr>
        <w:rPr>
          <w:sz w:val="22"/>
          <w:szCs w:val="22"/>
        </w:rPr>
      </w:pPr>
    </w:p>
    <w:p w14:paraId="1BB07606" w14:textId="136B38B0" w:rsidR="00BC386D" w:rsidRDefault="00BC386D" w:rsidP="00BC386D">
      <w:pPr>
        <w:rPr>
          <w:sz w:val="22"/>
          <w:szCs w:val="22"/>
        </w:rPr>
      </w:pPr>
      <w:r w:rsidRPr="00BC386D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3360" behindDoc="0" locked="0" layoutInCell="1" allowOverlap="1" wp14:anchorId="7E45B782" wp14:editId="411C491C">
            <wp:simplePos x="0" y="0"/>
            <wp:positionH relativeFrom="column">
              <wp:posOffset>4524499</wp:posOffset>
            </wp:positionH>
            <wp:positionV relativeFrom="paragraph">
              <wp:posOffset>107</wp:posOffset>
            </wp:positionV>
            <wp:extent cx="1682504" cy="529639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504" cy="529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2"/>
          <w:szCs w:val="22"/>
        </w:rPr>
        <w:t>Termination: stop codons</w:t>
      </w:r>
    </w:p>
    <w:p w14:paraId="6BE84A00" w14:textId="752FCD28" w:rsidR="00BC386D" w:rsidRDefault="00BC386D" w:rsidP="00BC38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Recognized by ribosome, trigger the binding of a release factor in the A site of the ribosome</w:t>
      </w:r>
    </w:p>
    <w:p w14:paraId="4A6A732E" w14:textId="3BC94B82" w:rsidR="00BC386D" w:rsidRDefault="00BC386D" w:rsidP="00BC38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Recruitment of a release factor instead of an amino acid</w:t>
      </w:r>
    </w:p>
    <w:p w14:paraId="2BCBD79D" w14:textId="2D7042B9" w:rsidR="00BC386D" w:rsidRDefault="00BC386D" w:rsidP="00BC38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Leads to addition of water molecule to growing polypeptide chain, releasing it from the final tRNA/ribosome</w:t>
      </w:r>
    </w:p>
    <w:p w14:paraId="50FE4C13" w14:textId="0162E883" w:rsidR="00BC386D" w:rsidRDefault="00BC386D" w:rsidP="00BC386D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Requires additional energy</w:t>
      </w:r>
    </w:p>
    <w:p w14:paraId="3FDDC387" w14:textId="1097D0D8" w:rsidR="00BC386D" w:rsidRDefault="00BC386D" w:rsidP="00BC38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Also triggers the release of the ribosomal subunits</w:t>
      </w:r>
    </w:p>
    <w:p w14:paraId="06B7F46C" w14:textId="136A82B8" w:rsidR="00BC386D" w:rsidRDefault="00BC386D" w:rsidP="00BC386D">
      <w:pPr>
        <w:rPr>
          <w:sz w:val="22"/>
          <w:szCs w:val="22"/>
        </w:rPr>
      </w:pPr>
    </w:p>
    <w:p w14:paraId="78258AF5" w14:textId="63CFAFC2" w:rsidR="00BC386D" w:rsidRDefault="00BC386D" w:rsidP="00BC386D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Polyribosomes </w:t>
      </w:r>
      <w:proofErr w:type="gramStart"/>
      <w:r>
        <w:rPr>
          <w:b/>
          <w:bCs/>
          <w:sz w:val="22"/>
          <w:szCs w:val="22"/>
        </w:rPr>
        <w:t xml:space="preserve">- </w:t>
      </w:r>
      <w:r>
        <w:rPr>
          <w:sz w:val="22"/>
          <w:szCs w:val="22"/>
        </w:rPr>
        <w:t xml:space="preserve"> cytoplasmic</w:t>
      </w:r>
      <w:proofErr w:type="gramEnd"/>
      <w:r>
        <w:rPr>
          <w:sz w:val="22"/>
          <w:szCs w:val="22"/>
        </w:rPr>
        <w:t xml:space="preserve"> assembly of multiple ribosomes attached to the same mRNA</w:t>
      </w:r>
    </w:p>
    <w:p w14:paraId="31969AAA" w14:textId="6404064B" w:rsidR="00BC386D" w:rsidRDefault="00BC386D" w:rsidP="00BC386D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Spaced 80 or more nucleotides apart</w:t>
      </w:r>
    </w:p>
    <w:p w14:paraId="09725486" w14:textId="5FF04843" w:rsidR="009E287C" w:rsidRDefault="009E287C" w:rsidP="009E287C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As soon as the ribosome has cleared the initiation site, a new ribosome can be loaded onto it</w:t>
      </w:r>
    </w:p>
    <w:p w14:paraId="20111BFE" w14:textId="1505A281" w:rsidR="009E287C" w:rsidRDefault="009E287C" w:rsidP="009E28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Both prokaryotes/eukaryotes use polysomes to increase rate of protein synthesis</w:t>
      </w:r>
    </w:p>
    <w:p w14:paraId="1437E3D7" w14:textId="5F71CC8F" w:rsidR="009E287C" w:rsidRPr="00BC386D" w:rsidRDefault="009E287C" w:rsidP="009E287C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Couples transcription and translation to one another </w:t>
      </w:r>
    </w:p>
    <w:p w14:paraId="01A045E7" w14:textId="77777777" w:rsidR="00FB196A" w:rsidRDefault="00FB196A" w:rsidP="00BC386D">
      <w:pPr>
        <w:rPr>
          <w:sz w:val="22"/>
          <w:szCs w:val="22"/>
        </w:rPr>
      </w:pPr>
      <w:r w:rsidRPr="00FB196A">
        <w:rPr>
          <w:noProof/>
          <w:sz w:val="22"/>
          <w:szCs w:val="22"/>
        </w:rPr>
        <w:drawing>
          <wp:inline distT="0" distB="0" distL="0" distR="0" wp14:anchorId="0FEB7E56" wp14:editId="370B178C">
            <wp:extent cx="3340595" cy="4631377"/>
            <wp:effectExtent l="0" t="0" r="0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359087" cy="465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636FC" w14:textId="366D5026" w:rsidR="00BC386D" w:rsidRDefault="00FB196A" w:rsidP="00BC386D">
      <w:pPr>
        <w:rPr>
          <w:sz w:val="22"/>
          <w:szCs w:val="22"/>
        </w:rPr>
      </w:pPr>
      <w:r>
        <w:rPr>
          <w:sz w:val="22"/>
          <w:szCs w:val="22"/>
        </w:rPr>
        <w:t>Many steps from DNA to protein, many check/balances to regulate the processes</w:t>
      </w:r>
    </w:p>
    <w:p w14:paraId="1AA8828C" w14:textId="2FA414F1" w:rsidR="00FB196A" w:rsidRPr="00FB196A" w:rsidRDefault="00FB196A" w:rsidP="00BC386D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Inhibition of protein synth: many antibiotics do this </w:t>
      </w:r>
      <w:r>
        <w:rPr>
          <w:sz w:val="22"/>
          <w:szCs w:val="22"/>
        </w:rPr>
        <w:t>(tetracycline blocks ribozyme from adding an amino acid into the A site to restart cycle; site physically blocked)</w:t>
      </w:r>
    </w:p>
    <w:sectPr w:rsidR="00FB196A" w:rsidRPr="00FB196A" w:rsidSect="00821D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C368D"/>
    <w:multiLevelType w:val="hybridMultilevel"/>
    <w:tmpl w:val="56660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227FA"/>
    <w:multiLevelType w:val="hybridMultilevel"/>
    <w:tmpl w:val="CE229D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B4AAE"/>
    <w:multiLevelType w:val="hybridMultilevel"/>
    <w:tmpl w:val="B2282ADA"/>
    <w:lvl w:ilvl="0" w:tplc="8B88666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E2F2C"/>
    <w:multiLevelType w:val="hybridMultilevel"/>
    <w:tmpl w:val="DD8CB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B51AAB"/>
    <w:multiLevelType w:val="hybridMultilevel"/>
    <w:tmpl w:val="5726C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20C6F"/>
    <w:multiLevelType w:val="hybridMultilevel"/>
    <w:tmpl w:val="5086B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B3D6C"/>
    <w:multiLevelType w:val="hybridMultilevel"/>
    <w:tmpl w:val="158C0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A14"/>
    <w:rsid w:val="00020DF8"/>
    <w:rsid w:val="000A0CA9"/>
    <w:rsid w:val="00121C00"/>
    <w:rsid w:val="00122D7C"/>
    <w:rsid w:val="00126D12"/>
    <w:rsid w:val="00134059"/>
    <w:rsid w:val="001862D7"/>
    <w:rsid w:val="00186947"/>
    <w:rsid w:val="00195243"/>
    <w:rsid w:val="002623D4"/>
    <w:rsid w:val="002A7F8B"/>
    <w:rsid w:val="002D2BAC"/>
    <w:rsid w:val="002E2508"/>
    <w:rsid w:val="00310CD3"/>
    <w:rsid w:val="0031505E"/>
    <w:rsid w:val="00332DFE"/>
    <w:rsid w:val="00374212"/>
    <w:rsid w:val="003A4472"/>
    <w:rsid w:val="00424603"/>
    <w:rsid w:val="004338FA"/>
    <w:rsid w:val="00476846"/>
    <w:rsid w:val="00490CE6"/>
    <w:rsid w:val="00527EA7"/>
    <w:rsid w:val="006034F1"/>
    <w:rsid w:val="00605F2A"/>
    <w:rsid w:val="00614AE9"/>
    <w:rsid w:val="006230B8"/>
    <w:rsid w:val="006B4323"/>
    <w:rsid w:val="006F5F41"/>
    <w:rsid w:val="007F03F1"/>
    <w:rsid w:val="00821D94"/>
    <w:rsid w:val="008B4019"/>
    <w:rsid w:val="009E287C"/>
    <w:rsid w:val="00A04A14"/>
    <w:rsid w:val="00A2224F"/>
    <w:rsid w:val="00A72BB3"/>
    <w:rsid w:val="00AC38B8"/>
    <w:rsid w:val="00B07BCA"/>
    <w:rsid w:val="00B20E12"/>
    <w:rsid w:val="00B317BE"/>
    <w:rsid w:val="00B5349A"/>
    <w:rsid w:val="00B553BD"/>
    <w:rsid w:val="00B665A2"/>
    <w:rsid w:val="00B72229"/>
    <w:rsid w:val="00BC386D"/>
    <w:rsid w:val="00BF718B"/>
    <w:rsid w:val="00C6495D"/>
    <w:rsid w:val="00C922BC"/>
    <w:rsid w:val="00CE092A"/>
    <w:rsid w:val="00D06750"/>
    <w:rsid w:val="00DA07C5"/>
    <w:rsid w:val="00DD5054"/>
    <w:rsid w:val="00E31EFA"/>
    <w:rsid w:val="00E50D2A"/>
    <w:rsid w:val="00EA0E6E"/>
    <w:rsid w:val="00F06DA7"/>
    <w:rsid w:val="00F77A93"/>
    <w:rsid w:val="00FB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02916"/>
  <w14:defaultImageDpi w14:val="32767"/>
  <w15:chartTrackingRefBased/>
  <w15:docId w15:val="{D0C19BB6-4F1A-BA42-A073-868D4D82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A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A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4A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742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6881</Words>
  <Characters>39226</Characters>
  <Application>Microsoft Office Word</Application>
  <DocSecurity>0</DocSecurity>
  <Lines>326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Zhao</dc:creator>
  <cp:keywords/>
  <dc:description/>
  <cp:lastModifiedBy>Karen Zhao</cp:lastModifiedBy>
  <cp:revision>14</cp:revision>
  <dcterms:created xsi:type="dcterms:W3CDTF">2019-11-03T16:44:00Z</dcterms:created>
  <dcterms:modified xsi:type="dcterms:W3CDTF">2019-11-05T01:49:00Z</dcterms:modified>
</cp:coreProperties>
</file>