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7A99" w:rsidRDefault="004E7A99" w:rsidP="004E7A99">
      <w:pPr>
        <w:pStyle w:val="BodyText"/>
        <w:rPr>
          <w:sz w:val="26"/>
        </w:rPr>
      </w:pPr>
    </w:p>
    <w:p w:rsidR="004E7A99" w:rsidRPr="004E7A99" w:rsidRDefault="004E7A99" w:rsidP="004E7A99">
      <w:pPr>
        <w:pStyle w:val="BodyText"/>
        <w:rPr>
          <w:rFonts w:ascii="Arial" w:hAnsi="Arial" w:cs="Arial"/>
          <w:sz w:val="26"/>
        </w:rPr>
      </w:pPr>
    </w:p>
    <w:p w:rsidR="004E7A99" w:rsidRPr="004E7A99" w:rsidRDefault="004E7A99" w:rsidP="00A875E5">
      <w:pPr>
        <w:pStyle w:val="BodyText"/>
        <w:spacing w:before="12"/>
        <w:jc w:val="center"/>
        <w:rPr>
          <w:rFonts w:ascii="Arial" w:hAnsi="Arial" w:cs="Arial"/>
          <w:sz w:val="17"/>
        </w:rPr>
      </w:pPr>
    </w:p>
    <w:p w:rsidR="004E7A99" w:rsidRPr="00F005D9" w:rsidRDefault="00A875E5" w:rsidP="00A875E5">
      <w:pPr>
        <w:pStyle w:val="BodyText"/>
        <w:spacing w:before="1"/>
        <w:ind w:left="2155"/>
        <w:rPr>
          <w:rFonts w:ascii="Times New Roman" w:hAnsi="Times New Roman" w:cs="Times New Roman"/>
        </w:rPr>
      </w:pPr>
      <w:r>
        <w:rPr>
          <w:rFonts w:ascii="Times New Roman" w:hAnsi="Times New Roman" w:cs="Times New Roman"/>
          <w:w w:val="95"/>
        </w:rPr>
        <w:t xml:space="preserve">The distribution of </w:t>
      </w:r>
      <w:r w:rsidRPr="00A875E5">
        <w:rPr>
          <w:rFonts w:ascii="Times New Roman" w:hAnsi="Times New Roman" w:cs="Times New Roman"/>
          <w:i/>
          <w:iCs/>
          <w:w w:val="95"/>
        </w:rPr>
        <w:t>Kalmia angustifolia</w:t>
      </w:r>
      <w:r w:rsidR="00A6553B">
        <w:rPr>
          <w:rFonts w:ascii="Times New Roman" w:hAnsi="Times New Roman" w:cs="Times New Roman"/>
          <w:w w:val="95"/>
        </w:rPr>
        <w:t xml:space="preserve"> in the Mer Bleue Conservation Area</w:t>
      </w:r>
      <w:r>
        <w:rPr>
          <w:rFonts w:ascii="Times New Roman" w:hAnsi="Times New Roman" w:cs="Times New Roman"/>
          <w:w w:val="95"/>
        </w:rPr>
        <w:t xml:space="preserve"> – effects of moisture concentration</w:t>
      </w:r>
    </w:p>
    <w:p w:rsidR="004E7A99" w:rsidRPr="00F005D9" w:rsidRDefault="00A875E5" w:rsidP="00A875E5">
      <w:pPr>
        <w:pStyle w:val="BodyText"/>
        <w:tabs>
          <w:tab w:val="left" w:pos="8450"/>
        </w:tabs>
        <w:rPr>
          <w:rFonts w:ascii="Times New Roman" w:hAnsi="Times New Roman" w:cs="Times New Roman"/>
          <w:sz w:val="26"/>
        </w:rPr>
      </w:pPr>
      <w:r>
        <w:rPr>
          <w:rFonts w:ascii="Times New Roman" w:hAnsi="Times New Roman" w:cs="Times New Roman"/>
          <w:sz w:val="26"/>
        </w:rPr>
        <w:tab/>
      </w:r>
    </w:p>
    <w:p w:rsidR="004E7A99" w:rsidRPr="00F005D9" w:rsidRDefault="004E7A99" w:rsidP="004E7A99">
      <w:pPr>
        <w:pStyle w:val="BodyText"/>
        <w:rPr>
          <w:rFonts w:ascii="Times New Roman" w:hAnsi="Times New Roman" w:cs="Times New Roman"/>
          <w:sz w:val="26"/>
        </w:rPr>
      </w:pPr>
    </w:p>
    <w:p w:rsidR="004E7A99" w:rsidRPr="00F005D9" w:rsidRDefault="004E7A99" w:rsidP="004E7A99">
      <w:pPr>
        <w:pStyle w:val="BodyText"/>
        <w:rPr>
          <w:rFonts w:ascii="Times New Roman" w:hAnsi="Times New Roman" w:cs="Times New Roman"/>
          <w:sz w:val="25"/>
        </w:rPr>
      </w:pPr>
    </w:p>
    <w:p w:rsidR="004E7A99" w:rsidRPr="00F005D9" w:rsidRDefault="004E7A99" w:rsidP="004E7A99">
      <w:pPr>
        <w:pStyle w:val="BodyText"/>
        <w:spacing w:line="232" w:lineRule="auto"/>
        <w:ind w:left="5028" w:right="5026"/>
        <w:jc w:val="center"/>
        <w:rPr>
          <w:rFonts w:ascii="Times New Roman" w:hAnsi="Times New Roman" w:cs="Times New Roman"/>
          <w:w w:val="84"/>
        </w:rPr>
      </w:pPr>
      <w:r w:rsidRPr="00F005D9">
        <w:rPr>
          <w:rFonts w:ascii="Times New Roman" w:hAnsi="Times New Roman" w:cs="Times New Roman"/>
          <w:w w:val="83"/>
        </w:rPr>
        <w:t>By</w:t>
      </w:r>
      <w:r w:rsidRPr="00F005D9">
        <w:rPr>
          <w:rFonts w:ascii="Times New Roman" w:hAnsi="Times New Roman" w:cs="Times New Roman"/>
        </w:rPr>
        <w:t xml:space="preserve"> Melanie Jeganathan</w:t>
      </w:r>
    </w:p>
    <w:p w:rsidR="004E7A99" w:rsidRPr="00F005D9" w:rsidRDefault="004E7A99" w:rsidP="004E7A99">
      <w:pPr>
        <w:pStyle w:val="BodyText"/>
        <w:spacing w:line="232" w:lineRule="auto"/>
        <w:ind w:left="5028" w:right="5026"/>
        <w:jc w:val="center"/>
        <w:rPr>
          <w:rFonts w:ascii="Times New Roman" w:hAnsi="Times New Roman" w:cs="Times New Roman"/>
        </w:rPr>
      </w:pPr>
      <w:r w:rsidRPr="00F005D9">
        <w:rPr>
          <w:rFonts w:ascii="Times New Roman" w:hAnsi="Times New Roman" w:cs="Times New Roman"/>
          <w:w w:val="95"/>
        </w:rPr>
        <w:t>300127878</w:t>
      </w:r>
    </w:p>
    <w:p w:rsidR="004E7A99" w:rsidRPr="00F005D9" w:rsidRDefault="004E7A99" w:rsidP="004E7A99">
      <w:pPr>
        <w:pStyle w:val="BodyText"/>
        <w:rPr>
          <w:rFonts w:ascii="Times New Roman" w:hAnsi="Times New Roman" w:cs="Times New Roman"/>
          <w:sz w:val="26"/>
        </w:rPr>
      </w:pPr>
    </w:p>
    <w:p w:rsidR="004E7A99" w:rsidRPr="00F005D9" w:rsidRDefault="004E7A99" w:rsidP="004E7A99">
      <w:pPr>
        <w:pStyle w:val="BodyText"/>
        <w:rPr>
          <w:rFonts w:ascii="Times New Roman" w:hAnsi="Times New Roman" w:cs="Times New Roman"/>
          <w:sz w:val="26"/>
        </w:rPr>
      </w:pPr>
    </w:p>
    <w:p w:rsidR="004E7A99" w:rsidRPr="00F005D9" w:rsidRDefault="004E7A99" w:rsidP="004E7A99">
      <w:pPr>
        <w:pStyle w:val="BodyText"/>
        <w:rPr>
          <w:rFonts w:ascii="Times New Roman" w:hAnsi="Times New Roman" w:cs="Times New Roman"/>
          <w:sz w:val="26"/>
        </w:rPr>
      </w:pPr>
    </w:p>
    <w:p w:rsidR="004E7A99" w:rsidRPr="00F005D9" w:rsidRDefault="004E7A99" w:rsidP="004E7A99">
      <w:pPr>
        <w:pStyle w:val="BodyText"/>
        <w:spacing w:before="13"/>
        <w:rPr>
          <w:rFonts w:ascii="Times New Roman" w:hAnsi="Times New Roman" w:cs="Times New Roman"/>
          <w:sz w:val="17"/>
        </w:rPr>
      </w:pPr>
    </w:p>
    <w:p w:rsidR="004E7A99" w:rsidRPr="00F005D9" w:rsidRDefault="004E7A99" w:rsidP="004E7A99">
      <w:pPr>
        <w:pStyle w:val="Heading7"/>
        <w:ind w:left="4559" w:right="4559"/>
        <w:jc w:val="center"/>
        <w:rPr>
          <w:rFonts w:ascii="Times New Roman" w:hAnsi="Times New Roman" w:cs="Times New Roman"/>
        </w:rPr>
      </w:pPr>
      <w:r w:rsidRPr="00F005D9">
        <w:rPr>
          <w:rFonts w:ascii="Times New Roman" w:hAnsi="Times New Roman" w:cs="Times New Roman"/>
        </w:rPr>
        <w:t>BIO1130 Section B7</w:t>
      </w:r>
    </w:p>
    <w:p w:rsidR="004E7A99" w:rsidRPr="00F005D9" w:rsidRDefault="004E7A99" w:rsidP="004E7A99">
      <w:pPr>
        <w:pStyle w:val="BodyText"/>
        <w:rPr>
          <w:rFonts w:ascii="Times New Roman" w:hAnsi="Times New Roman" w:cs="Times New Roman"/>
          <w:b/>
          <w:sz w:val="26"/>
        </w:rPr>
      </w:pPr>
    </w:p>
    <w:p w:rsidR="004E7A99" w:rsidRPr="00F005D9" w:rsidRDefault="004E7A99" w:rsidP="004E7A99">
      <w:pPr>
        <w:pStyle w:val="BodyText"/>
        <w:rPr>
          <w:rFonts w:ascii="Times New Roman" w:hAnsi="Times New Roman" w:cs="Times New Roman"/>
          <w:b/>
          <w:sz w:val="26"/>
        </w:rPr>
      </w:pPr>
    </w:p>
    <w:p w:rsidR="004E7A99" w:rsidRPr="00F005D9" w:rsidRDefault="004E7A99" w:rsidP="004E7A99">
      <w:pPr>
        <w:pStyle w:val="BodyText"/>
        <w:rPr>
          <w:rFonts w:ascii="Times New Roman" w:hAnsi="Times New Roman" w:cs="Times New Roman"/>
          <w:b/>
          <w:sz w:val="26"/>
        </w:rPr>
      </w:pPr>
    </w:p>
    <w:p w:rsidR="004E7A99" w:rsidRPr="00F005D9" w:rsidRDefault="004E7A99" w:rsidP="004E7A99">
      <w:pPr>
        <w:pStyle w:val="BodyText"/>
        <w:spacing w:before="7"/>
        <w:rPr>
          <w:rFonts w:ascii="Times New Roman" w:hAnsi="Times New Roman" w:cs="Times New Roman"/>
          <w:b/>
          <w:sz w:val="28"/>
        </w:rPr>
      </w:pPr>
    </w:p>
    <w:p w:rsidR="004E7A99" w:rsidRPr="00F005D9" w:rsidRDefault="004E7A99" w:rsidP="004E7A99">
      <w:pPr>
        <w:pStyle w:val="BodyText"/>
        <w:spacing w:line="232" w:lineRule="auto"/>
        <w:ind w:left="5214" w:right="5211" w:hanging="1"/>
        <w:jc w:val="center"/>
        <w:rPr>
          <w:rFonts w:ascii="Times New Roman" w:hAnsi="Times New Roman" w:cs="Times New Roman"/>
          <w:w w:val="90"/>
        </w:rPr>
      </w:pPr>
      <w:r w:rsidRPr="00F005D9">
        <w:rPr>
          <w:rFonts w:ascii="Times New Roman" w:hAnsi="Times New Roman" w:cs="Times New Roman"/>
          <w:w w:val="90"/>
        </w:rPr>
        <w:t xml:space="preserve">Demonstrators: </w:t>
      </w:r>
    </w:p>
    <w:p w:rsidR="004E7A99" w:rsidRPr="00F005D9" w:rsidRDefault="004E7A99" w:rsidP="004E7A99">
      <w:pPr>
        <w:pStyle w:val="BodyText"/>
        <w:spacing w:line="232" w:lineRule="auto"/>
        <w:ind w:left="5214" w:right="5211" w:hanging="1"/>
        <w:jc w:val="center"/>
        <w:rPr>
          <w:rFonts w:ascii="Times New Roman" w:hAnsi="Times New Roman" w:cs="Times New Roman"/>
          <w:w w:val="90"/>
        </w:rPr>
      </w:pPr>
      <w:r w:rsidRPr="00F005D9">
        <w:rPr>
          <w:rFonts w:ascii="Times New Roman" w:hAnsi="Times New Roman" w:cs="Times New Roman"/>
          <w:w w:val="90"/>
        </w:rPr>
        <w:t>Elie Farhat</w:t>
      </w:r>
      <w:r w:rsidRPr="00F005D9">
        <w:rPr>
          <w:rFonts w:ascii="Times New Roman" w:hAnsi="Times New Roman" w:cs="Times New Roman"/>
          <w:spacing w:val="-33"/>
          <w:w w:val="90"/>
        </w:rPr>
        <w:t xml:space="preserve"> </w:t>
      </w:r>
      <w:r w:rsidRPr="00F005D9">
        <w:rPr>
          <w:rFonts w:ascii="Times New Roman" w:hAnsi="Times New Roman" w:cs="Times New Roman"/>
          <w:w w:val="90"/>
        </w:rPr>
        <w:t xml:space="preserve">and </w:t>
      </w:r>
    </w:p>
    <w:p w:rsidR="004E7A99" w:rsidRPr="00F005D9" w:rsidRDefault="004E7A99" w:rsidP="004E7A99">
      <w:pPr>
        <w:pStyle w:val="BodyText"/>
        <w:spacing w:line="232" w:lineRule="auto"/>
        <w:ind w:left="5214" w:right="5211" w:hanging="1"/>
        <w:jc w:val="center"/>
        <w:rPr>
          <w:rFonts w:ascii="Times New Roman" w:hAnsi="Times New Roman" w:cs="Times New Roman"/>
        </w:rPr>
      </w:pPr>
      <w:r w:rsidRPr="00F005D9">
        <w:rPr>
          <w:rFonts w:ascii="Times New Roman" w:hAnsi="Times New Roman" w:cs="Times New Roman"/>
          <w:w w:val="90"/>
        </w:rPr>
        <w:t>Adam Waldbillig</w:t>
      </w:r>
    </w:p>
    <w:p w:rsidR="004E7A99" w:rsidRPr="00F005D9" w:rsidRDefault="004E7A99" w:rsidP="004E7A99">
      <w:pPr>
        <w:pStyle w:val="BodyText"/>
        <w:rPr>
          <w:rFonts w:ascii="Times New Roman" w:hAnsi="Times New Roman" w:cs="Times New Roman"/>
          <w:sz w:val="26"/>
        </w:rPr>
      </w:pPr>
    </w:p>
    <w:p w:rsidR="00D91B34" w:rsidRDefault="004E7A99" w:rsidP="004E7A99">
      <w:pPr>
        <w:pStyle w:val="BodyText"/>
        <w:spacing w:before="185" w:line="810" w:lineRule="atLeast"/>
        <w:ind w:left="5028" w:right="5026"/>
        <w:jc w:val="center"/>
        <w:rPr>
          <w:rFonts w:ascii="Times New Roman" w:hAnsi="Times New Roman" w:cs="Times New Roman"/>
          <w:w w:val="90"/>
        </w:rPr>
      </w:pPr>
      <w:r w:rsidRPr="00F005D9">
        <w:rPr>
          <w:rFonts w:ascii="Times New Roman" w:hAnsi="Times New Roman" w:cs="Times New Roman"/>
          <w:w w:val="90"/>
        </w:rPr>
        <w:t xml:space="preserve">October </w:t>
      </w:r>
      <w:r w:rsidR="00C57B0F">
        <w:rPr>
          <w:rFonts w:ascii="Times New Roman" w:hAnsi="Times New Roman" w:cs="Times New Roman"/>
          <w:w w:val="90"/>
        </w:rPr>
        <w:t>29</w:t>
      </w:r>
      <w:bookmarkStart w:id="0" w:name="_GoBack"/>
      <w:bookmarkEnd w:id="0"/>
      <w:r w:rsidRPr="00F005D9">
        <w:rPr>
          <w:rFonts w:ascii="Times New Roman" w:hAnsi="Times New Roman" w:cs="Times New Roman"/>
          <w:w w:val="90"/>
        </w:rPr>
        <w:t xml:space="preserve">, 2019 </w:t>
      </w:r>
    </w:p>
    <w:p w:rsidR="004E7A99" w:rsidRPr="00F005D9" w:rsidRDefault="004E7A99" w:rsidP="004E7A99">
      <w:pPr>
        <w:pStyle w:val="BodyText"/>
        <w:spacing w:before="185" w:line="810" w:lineRule="atLeast"/>
        <w:ind w:left="5028" w:right="5026"/>
        <w:jc w:val="center"/>
        <w:rPr>
          <w:rFonts w:ascii="Times New Roman" w:hAnsi="Times New Roman" w:cs="Times New Roman"/>
        </w:rPr>
      </w:pPr>
      <w:r w:rsidRPr="00F005D9">
        <w:rPr>
          <w:rFonts w:ascii="Times New Roman" w:hAnsi="Times New Roman" w:cs="Times New Roman"/>
          <w:w w:val="85"/>
        </w:rPr>
        <w:t>Department of</w:t>
      </w:r>
      <w:r w:rsidRPr="00F005D9">
        <w:rPr>
          <w:rFonts w:ascii="Times New Roman" w:hAnsi="Times New Roman" w:cs="Times New Roman"/>
          <w:spacing w:val="18"/>
          <w:w w:val="85"/>
        </w:rPr>
        <w:t xml:space="preserve"> </w:t>
      </w:r>
      <w:r w:rsidRPr="00F005D9">
        <w:rPr>
          <w:rFonts w:ascii="Times New Roman" w:hAnsi="Times New Roman" w:cs="Times New Roman"/>
          <w:w w:val="85"/>
        </w:rPr>
        <w:t>Biology</w:t>
      </w:r>
    </w:p>
    <w:p w:rsidR="004E7A99" w:rsidRPr="00F005D9" w:rsidRDefault="004E7A99" w:rsidP="004E7A99">
      <w:pPr>
        <w:pStyle w:val="BodyText"/>
        <w:spacing w:before="6"/>
        <w:rPr>
          <w:rFonts w:ascii="Times New Roman" w:hAnsi="Times New Roman" w:cs="Times New Roman"/>
          <w:sz w:val="21"/>
        </w:rPr>
      </w:pPr>
    </w:p>
    <w:p w:rsidR="004E7A99" w:rsidRPr="00F005D9" w:rsidRDefault="004E7A99" w:rsidP="004E7A99">
      <w:pPr>
        <w:pStyle w:val="Heading7"/>
        <w:ind w:left="4559" w:right="4559"/>
        <w:jc w:val="center"/>
        <w:rPr>
          <w:rFonts w:ascii="Times New Roman" w:hAnsi="Times New Roman" w:cs="Times New Roman"/>
        </w:rPr>
      </w:pPr>
      <w:r w:rsidRPr="00F005D9">
        <w:rPr>
          <w:rFonts w:ascii="Times New Roman" w:hAnsi="Times New Roman" w:cs="Times New Roman"/>
          <w:w w:val="110"/>
        </w:rPr>
        <w:t>University</w:t>
      </w:r>
      <w:r w:rsidRPr="00F005D9">
        <w:rPr>
          <w:rFonts w:ascii="Times New Roman" w:hAnsi="Times New Roman" w:cs="Times New Roman"/>
          <w:spacing w:val="-32"/>
          <w:w w:val="110"/>
        </w:rPr>
        <w:t xml:space="preserve"> </w:t>
      </w:r>
      <w:r w:rsidRPr="00F005D9">
        <w:rPr>
          <w:rFonts w:ascii="Times New Roman" w:hAnsi="Times New Roman" w:cs="Times New Roman"/>
          <w:w w:val="110"/>
        </w:rPr>
        <w:t>of</w:t>
      </w:r>
      <w:r w:rsidRPr="00F005D9">
        <w:rPr>
          <w:rFonts w:ascii="Times New Roman" w:hAnsi="Times New Roman" w:cs="Times New Roman"/>
          <w:spacing w:val="-32"/>
          <w:w w:val="110"/>
        </w:rPr>
        <w:t xml:space="preserve"> </w:t>
      </w:r>
      <w:r w:rsidRPr="00F005D9">
        <w:rPr>
          <w:rFonts w:ascii="Times New Roman" w:hAnsi="Times New Roman" w:cs="Times New Roman"/>
          <w:w w:val="110"/>
        </w:rPr>
        <w:t>Ottawa</w:t>
      </w:r>
    </w:p>
    <w:p w:rsidR="004E7A99" w:rsidRPr="00F005D9" w:rsidRDefault="004E7A99" w:rsidP="004E7A99">
      <w:pPr>
        <w:jc w:val="center"/>
        <w:rPr>
          <w:rFonts w:ascii="Times New Roman" w:hAnsi="Times New Roman" w:cs="Times New Roman"/>
        </w:rPr>
        <w:sectPr w:rsidR="004E7A99" w:rsidRPr="00F005D9">
          <w:headerReference w:type="even" r:id="rId8"/>
          <w:footerReference w:type="even" r:id="rId9"/>
          <w:pgSz w:w="12240" w:h="15840"/>
          <w:pgMar w:top="1500" w:right="0" w:bottom="280" w:left="0" w:header="0" w:footer="0" w:gutter="0"/>
          <w:cols w:space="720"/>
        </w:sectPr>
      </w:pPr>
    </w:p>
    <w:p w:rsidR="00F005D9" w:rsidRPr="000025F1" w:rsidRDefault="00F005D9" w:rsidP="00F005D9">
      <w:pPr>
        <w:pStyle w:val="body"/>
        <w:numPr>
          <w:ilvl w:val="0"/>
          <w:numId w:val="2"/>
        </w:numPr>
        <w:spacing w:before="120" w:beforeAutospacing="0" w:after="120" w:afterAutospacing="0" w:line="300" w:lineRule="atLeast"/>
        <w:textAlignment w:val="baseline"/>
        <w:rPr>
          <w:sz w:val="20"/>
          <w:szCs w:val="20"/>
        </w:rPr>
      </w:pPr>
      <w:r w:rsidRPr="000025F1">
        <w:rPr>
          <w:sz w:val="20"/>
          <w:szCs w:val="20"/>
        </w:rPr>
        <w:lastRenderedPageBreak/>
        <w:t>Your Hypothesis: Based on the observations plotted on your graph, what type of habitat(s) is your plant adapted to?</w:t>
      </w:r>
    </w:p>
    <w:p w:rsidR="00C466C3" w:rsidRPr="000025F1" w:rsidRDefault="00C466C3" w:rsidP="00C466C3">
      <w:pPr>
        <w:pStyle w:val="body"/>
        <w:spacing w:before="120" w:beforeAutospacing="0" w:after="120" w:afterAutospacing="0" w:line="300" w:lineRule="atLeast"/>
        <w:ind w:firstLine="720"/>
        <w:textAlignment w:val="baseline"/>
        <w:rPr>
          <w:sz w:val="20"/>
          <w:szCs w:val="20"/>
        </w:rPr>
      </w:pPr>
      <w:r w:rsidRPr="000025F1">
        <w:rPr>
          <w:sz w:val="20"/>
          <w:szCs w:val="20"/>
        </w:rPr>
        <w:t>Based o</w:t>
      </w:r>
      <w:r w:rsidR="00851873" w:rsidRPr="000025F1">
        <w:rPr>
          <w:sz w:val="20"/>
          <w:szCs w:val="20"/>
        </w:rPr>
        <w:t>n</w:t>
      </w:r>
      <w:r w:rsidRPr="000025F1">
        <w:rPr>
          <w:sz w:val="20"/>
          <w:szCs w:val="20"/>
        </w:rPr>
        <w:t xml:space="preserve"> the observations made by the four groups</w:t>
      </w:r>
      <w:r w:rsidR="00851873" w:rsidRPr="000025F1">
        <w:rPr>
          <w:sz w:val="20"/>
          <w:szCs w:val="20"/>
        </w:rPr>
        <w:t>,</w:t>
      </w:r>
      <w:r w:rsidRPr="000025F1">
        <w:rPr>
          <w:sz w:val="20"/>
          <w:szCs w:val="20"/>
        </w:rPr>
        <w:t xml:space="preserve"> the</w:t>
      </w:r>
      <w:r w:rsidRPr="000025F1">
        <w:rPr>
          <w:i/>
          <w:iCs/>
          <w:sz w:val="20"/>
          <w:szCs w:val="20"/>
        </w:rPr>
        <w:t xml:space="preserve"> Kalmia angustifolia</w:t>
      </w:r>
      <w:r w:rsidR="00851873" w:rsidRPr="000025F1">
        <w:rPr>
          <w:i/>
          <w:iCs/>
          <w:sz w:val="20"/>
          <w:szCs w:val="20"/>
        </w:rPr>
        <w:t>,</w:t>
      </w:r>
      <w:r w:rsidRPr="000025F1">
        <w:rPr>
          <w:sz w:val="20"/>
          <w:szCs w:val="20"/>
        </w:rPr>
        <w:t xml:space="preserve"> commonly known as the </w:t>
      </w:r>
      <w:r w:rsidR="004136B7">
        <w:rPr>
          <w:sz w:val="20"/>
          <w:szCs w:val="20"/>
        </w:rPr>
        <w:t>Sheep Laurel</w:t>
      </w:r>
      <w:r w:rsidR="00851873" w:rsidRPr="000025F1">
        <w:rPr>
          <w:sz w:val="20"/>
          <w:szCs w:val="20"/>
        </w:rPr>
        <w:t>,</w:t>
      </w:r>
      <w:r w:rsidR="00F62ECF" w:rsidRPr="000025F1">
        <w:rPr>
          <w:sz w:val="20"/>
          <w:szCs w:val="20"/>
        </w:rPr>
        <w:t xml:space="preserve"> was mostly obse</w:t>
      </w:r>
      <w:r w:rsidR="004136B7">
        <w:rPr>
          <w:sz w:val="20"/>
          <w:szCs w:val="20"/>
        </w:rPr>
        <w:t>rved in</w:t>
      </w:r>
      <w:r w:rsidR="00F62ECF" w:rsidRPr="000025F1">
        <w:rPr>
          <w:sz w:val="20"/>
          <w:szCs w:val="20"/>
        </w:rPr>
        <w:t xml:space="preserve"> the forest, ecotone, bog and marsh.  All four stations at </w:t>
      </w:r>
      <w:r w:rsidRPr="000025F1">
        <w:rPr>
          <w:sz w:val="20"/>
          <w:szCs w:val="20"/>
        </w:rPr>
        <w:t>Mer Bleue</w:t>
      </w:r>
      <w:r w:rsidR="00F62ECF" w:rsidRPr="000025F1">
        <w:rPr>
          <w:sz w:val="20"/>
          <w:szCs w:val="20"/>
        </w:rPr>
        <w:t xml:space="preserve"> have </w:t>
      </w:r>
      <w:r w:rsidRPr="000025F1">
        <w:rPr>
          <w:sz w:val="20"/>
          <w:szCs w:val="20"/>
        </w:rPr>
        <w:t>high moisture concentrations</w:t>
      </w:r>
      <w:r w:rsidR="00F62ECF" w:rsidRPr="000025F1">
        <w:rPr>
          <w:sz w:val="20"/>
          <w:szCs w:val="20"/>
        </w:rPr>
        <w:t xml:space="preserve"> with the exception to the high portion of the forest which has a low moisture concentration</w:t>
      </w:r>
      <w:r w:rsidR="004136B7">
        <w:rPr>
          <w:sz w:val="20"/>
          <w:szCs w:val="20"/>
        </w:rPr>
        <w:t>.  Therefore, the Sheep Laurel has adapted to environments with high moisture levels.</w:t>
      </w:r>
    </w:p>
    <w:p w:rsidR="00F005D9" w:rsidRPr="000025F1" w:rsidRDefault="00F005D9" w:rsidP="00F005D9">
      <w:pPr>
        <w:pStyle w:val="body"/>
        <w:spacing w:before="120" w:beforeAutospacing="0" w:after="120" w:afterAutospacing="0" w:line="300" w:lineRule="atLeast"/>
        <w:textAlignment w:val="baseline"/>
        <w:rPr>
          <w:sz w:val="20"/>
          <w:szCs w:val="20"/>
        </w:rPr>
      </w:pPr>
      <w:r w:rsidRPr="000025F1">
        <w:rPr>
          <w:sz w:val="20"/>
          <w:szCs w:val="20"/>
        </w:rPr>
        <w:t>2. a) What would happen to the preferred habitat of your plant in case of partial water drainage of the Mer Bleue marsh (e.g. the water level would go down half the depth of the marsh)?</w:t>
      </w:r>
    </w:p>
    <w:p w:rsidR="004136B7" w:rsidRDefault="004136B7" w:rsidP="00F62ECF">
      <w:pPr>
        <w:pStyle w:val="body"/>
        <w:spacing w:before="120" w:beforeAutospacing="0" w:after="120" w:afterAutospacing="0" w:line="300" w:lineRule="atLeast"/>
        <w:ind w:firstLine="720"/>
        <w:textAlignment w:val="baseline"/>
        <w:rPr>
          <w:sz w:val="20"/>
          <w:szCs w:val="20"/>
        </w:rPr>
      </w:pPr>
      <w:r>
        <w:rPr>
          <w:sz w:val="20"/>
          <w:szCs w:val="20"/>
        </w:rPr>
        <w:t xml:space="preserve">If the water from the marsh were to partially drain, the habitat of the Sheep Laurel would change because the marsh supplies water for the bog, ecotone, and the low forest.  Partial draining would lead to a decrease in water levels at Mer Bleue.  The marsh and bog would not be severely affected because they are wetlands meaning the soil itself contains moisture naturally.  In result the population of the Sheep Laurel would remain in these areas.  Whereas the moisture levels in the ecotone and low forest would no longer solemnly rely on the runoff from the marsh, instead they would also need to obtain water from precipitation to maintain the moisture level needed to sustain its population of Sheep Laurel. </w:t>
      </w:r>
    </w:p>
    <w:p w:rsidR="00F005D9" w:rsidRPr="000025F1" w:rsidRDefault="00F005D9" w:rsidP="00F62ECF">
      <w:pPr>
        <w:pStyle w:val="body"/>
        <w:spacing w:before="120" w:beforeAutospacing="0" w:after="120" w:afterAutospacing="0" w:line="300" w:lineRule="atLeast"/>
        <w:ind w:firstLine="720"/>
        <w:textAlignment w:val="baseline"/>
        <w:rPr>
          <w:sz w:val="20"/>
          <w:szCs w:val="20"/>
        </w:rPr>
      </w:pPr>
      <w:r w:rsidRPr="000025F1">
        <w:rPr>
          <w:sz w:val="20"/>
          <w:szCs w:val="20"/>
        </w:rPr>
        <w:t xml:space="preserve">b) What is your prediction regarding the consequence of the drainage on your plant regarding its abundance in its preferred habitat as well as its distribution in the </w:t>
      </w:r>
      <w:r w:rsidR="004136B7">
        <w:rPr>
          <w:sz w:val="20"/>
          <w:szCs w:val="20"/>
        </w:rPr>
        <w:t>Me</w:t>
      </w:r>
      <w:r w:rsidR="004136B7" w:rsidRPr="000025F1">
        <w:rPr>
          <w:sz w:val="20"/>
          <w:szCs w:val="20"/>
        </w:rPr>
        <w:t>r</w:t>
      </w:r>
      <w:r w:rsidRPr="000025F1">
        <w:rPr>
          <w:sz w:val="20"/>
          <w:szCs w:val="20"/>
        </w:rPr>
        <w:t xml:space="preserve"> Bleue site?</w:t>
      </w:r>
    </w:p>
    <w:p w:rsidR="00F62ECF" w:rsidRPr="000025F1" w:rsidRDefault="00F62ECF" w:rsidP="00F62ECF">
      <w:pPr>
        <w:pStyle w:val="body"/>
        <w:spacing w:before="120" w:beforeAutospacing="0" w:after="120" w:afterAutospacing="0" w:line="300" w:lineRule="atLeast"/>
        <w:ind w:firstLine="720"/>
        <w:textAlignment w:val="baseline"/>
        <w:rPr>
          <w:sz w:val="20"/>
          <w:szCs w:val="20"/>
        </w:rPr>
      </w:pPr>
      <w:r w:rsidRPr="000025F1">
        <w:rPr>
          <w:sz w:val="20"/>
          <w:szCs w:val="20"/>
        </w:rPr>
        <w:t>If the water from the marsh w</w:t>
      </w:r>
      <w:r w:rsidR="00851873" w:rsidRPr="000025F1">
        <w:rPr>
          <w:sz w:val="20"/>
          <w:szCs w:val="20"/>
        </w:rPr>
        <w:t>ere</w:t>
      </w:r>
      <w:r w:rsidR="004136B7">
        <w:rPr>
          <w:sz w:val="20"/>
          <w:szCs w:val="20"/>
        </w:rPr>
        <w:t xml:space="preserve"> to decrease</w:t>
      </w:r>
      <w:r w:rsidRPr="000025F1">
        <w:rPr>
          <w:sz w:val="20"/>
          <w:szCs w:val="20"/>
        </w:rPr>
        <w:t xml:space="preserve"> than the population of the </w:t>
      </w:r>
      <w:r w:rsidR="004136B7">
        <w:rPr>
          <w:sz w:val="20"/>
          <w:szCs w:val="20"/>
        </w:rPr>
        <w:t>Sheep Laurel would consequently decrease because there would not be enough moisture to sustain a large population of the species.  The decrease in water would result in a smaller population in the four stations the Sheep Laurel in currently found in (low forest, ecotone, bog and marsh).  The population of the Sheep Laurel in these areas may start to mimic the species population in the fields.</w:t>
      </w:r>
      <w:r w:rsidRPr="000025F1">
        <w:rPr>
          <w:sz w:val="20"/>
          <w:szCs w:val="20"/>
        </w:rPr>
        <w:t xml:space="preserve">  </w:t>
      </w:r>
    </w:p>
    <w:p w:rsidR="004E7A99" w:rsidRPr="000025F1" w:rsidRDefault="004E7A99" w:rsidP="004E7A99">
      <w:pPr>
        <w:spacing w:after="0" w:line="240" w:lineRule="auto"/>
        <w:rPr>
          <w:sz w:val="20"/>
          <w:szCs w:val="20"/>
        </w:rPr>
      </w:pPr>
    </w:p>
    <w:sectPr w:rsidR="004E7A99" w:rsidRPr="000025F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19A3" w:rsidRDefault="007519A3">
      <w:pPr>
        <w:spacing w:after="0" w:line="240" w:lineRule="auto"/>
      </w:pPr>
      <w:r>
        <w:separator/>
      </w:r>
    </w:p>
  </w:endnote>
  <w:endnote w:type="continuationSeparator" w:id="0">
    <w:p w:rsidR="007519A3" w:rsidRDefault="007519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Latha">
    <w:panose1 w:val="020B0604020202020204"/>
    <w:charset w:val="00"/>
    <w:family w:val="swiss"/>
    <w:pitch w:val="variable"/>
    <w:sig w:usb0="001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Black">
    <w:altName w:val="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1909" w:rsidRDefault="007519A3">
    <w:pPr>
      <w:pStyle w:val="BodyText"/>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19A3" w:rsidRDefault="007519A3">
      <w:pPr>
        <w:spacing w:after="0" w:line="240" w:lineRule="auto"/>
      </w:pPr>
      <w:r>
        <w:separator/>
      </w:r>
    </w:p>
  </w:footnote>
  <w:footnote w:type="continuationSeparator" w:id="0">
    <w:p w:rsidR="007519A3" w:rsidRDefault="007519A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1909" w:rsidRDefault="007519A3">
    <w:pPr>
      <w:pStyle w:val="BodyText"/>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963299"/>
    <w:multiLevelType w:val="multilevel"/>
    <w:tmpl w:val="10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C1C271A"/>
    <w:multiLevelType w:val="multilevel"/>
    <w:tmpl w:val="97CE6050"/>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La0sLQwsLAwNDA1NTJT0lEKTi0uzszPAykwqQUAnY5dtywAAAA="/>
  </w:docVars>
  <w:rsids>
    <w:rsidRoot w:val="00EF39B3"/>
    <w:rsid w:val="000025F1"/>
    <w:rsid w:val="00124E03"/>
    <w:rsid w:val="00147D53"/>
    <w:rsid w:val="004136B7"/>
    <w:rsid w:val="004E7A99"/>
    <w:rsid w:val="00561344"/>
    <w:rsid w:val="007519A3"/>
    <w:rsid w:val="007D35B0"/>
    <w:rsid w:val="00851873"/>
    <w:rsid w:val="00A6553B"/>
    <w:rsid w:val="00A875E5"/>
    <w:rsid w:val="00B245D7"/>
    <w:rsid w:val="00B40D0A"/>
    <w:rsid w:val="00C466C3"/>
    <w:rsid w:val="00C57B0F"/>
    <w:rsid w:val="00D91B34"/>
    <w:rsid w:val="00EF39B3"/>
    <w:rsid w:val="00F005D9"/>
    <w:rsid w:val="00F62ECF"/>
  </w:rsids>
  <m:mathPr>
    <m:mathFont m:val="Cambria Math"/>
    <m:brkBin m:val="before"/>
    <m:brkBinSub m:val="--"/>
    <m:smallFrac m:val="0"/>
    <m:dispDef/>
    <m:lMargin m:val="0"/>
    <m:rMargin m:val="0"/>
    <m:defJc m:val="centerGroup"/>
    <m:wrapIndent m:val="1440"/>
    <m:intLim m:val="subSup"/>
    <m:naryLim m:val="undOvr"/>
  </m:mathPr>
  <w:themeFontLang w:val="en-CA" w:bidi="ta-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50A80D-830A-43AA-BF0D-0E1E8046D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ta-LK"/>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7">
    <w:name w:val="heading 7"/>
    <w:basedOn w:val="Normal"/>
    <w:link w:val="Heading7Char"/>
    <w:uiPriority w:val="1"/>
    <w:qFormat/>
    <w:rsid w:val="004E7A99"/>
    <w:pPr>
      <w:widowControl w:val="0"/>
      <w:autoSpaceDE w:val="0"/>
      <w:autoSpaceDN w:val="0"/>
      <w:spacing w:after="0" w:line="240" w:lineRule="auto"/>
      <w:ind w:left="1440"/>
      <w:outlineLvl w:val="6"/>
    </w:pPr>
    <w:rPr>
      <w:rFonts w:ascii="Arial" w:eastAsia="Arial" w:hAnsi="Arial" w:cs="Arial"/>
      <w:b/>
      <w:bCs/>
      <w:sz w:val="20"/>
      <w:szCs w:val="20"/>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1"/>
    <w:rsid w:val="004E7A99"/>
    <w:rPr>
      <w:rFonts w:ascii="Arial" w:eastAsia="Arial" w:hAnsi="Arial" w:cs="Arial"/>
      <w:b/>
      <w:bCs/>
      <w:sz w:val="20"/>
      <w:szCs w:val="20"/>
      <w:lang w:val="en-US" w:bidi="ar-SA"/>
    </w:rPr>
  </w:style>
  <w:style w:type="paragraph" w:styleId="BodyText">
    <w:name w:val="Body Text"/>
    <w:basedOn w:val="Normal"/>
    <w:link w:val="BodyTextChar"/>
    <w:uiPriority w:val="1"/>
    <w:qFormat/>
    <w:rsid w:val="004E7A99"/>
    <w:pPr>
      <w:widowControl w:val="0"/>
      <w:autoSpaceDE w:val="0"/>
      <w:autoSpaceDN w:val="0"/>
      <w:spacing w:after="0" w:line="240" w:lineRule="auto"/>
    </w:pPr>
    <w:rPr>
      <w:rFonts w:ascii="Arial Black" w:eastAsia="Arial Black" w:hAnsi="Arial Black" w:cs="Arial Black"/>
      <w:sz w:val="20"/>
      <w:szCs w:val="20"/>
      <w:lang w:val="en-US" w:bidi="ar-SA"/>
    </w:rPr>
  </w:style>
  <w:style w:type="character" w:customStyle="1" w:styleId="BodyTextChar">
    <w:name w:val="Body Text Char"/>
    <w:basedOn w:val="DefaultParagraphFont"/>
    <w:link w:val="BodyText"/>
    <w:uiPriority w:val="1"/>
    <w:rsid w:val="004E7A99"/>
    <w:rPr>
      <w:rFonts w:ascii="Arial Black" w:eastAsia="Arial Black" w:hAnsi="Arial Black" w:cs="Arial Black"/>
      <w:sz w:val="20"/>
      <w:szCs w:val="20"/>
      <w:lang w:val="en-US" w:bidi="ar-SA"/>
    </w:rPr>
  </w:style>
  <w:style w:type="paragraph" w:customStyle="1" w:styleId="body">
    <w:name w:val="body"/>
    <w:basedOn w:val="Normal"/>
    <w:rsid w:val="004E7A99"/>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5613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134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8210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DC9477-7C29-43BE-B0B4-C85D82E73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2665</TotalTime>
  <Pages>2</Pages>
  <Words>354</Words>
  <Characters>2021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Jeganathan</dc:creator>
  <cp:keywords/>
  <dc:description/>
  <cp:lastModifiedBy>Melanie Jeganathan</cp:lastModifiedBy>
  <cp:revision>24</cp:revision>
  <cp:lastPrinted>2019-09-29T19:00:00Z</cp:lastPrinted>
  <dcterms:created xsi:type="dcterms:W3CDTF">2019-09-26T16:43:00Z</dcterms:created>
  <dcterms:modified xsi:type="dcterms:W3CDTF">2019-10-26T14:02:00Z</dcterms:modified>
</cp:coreProperties>
</file>