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7591FA" w14:textId="77777777" w:rsidR="00894009" w:rsidRPr="00AB2285" w:rsidRDefault="00964033" w:rsidP="00AB2285">
      <w:pPr>
        <w:jc w:val="center"/>
        <w:rPr>
          <w:b/>
          <w:sz w:val="32"/>
          <w:szCs w:val="32"/>
        </w:rPr>
      </w:pPr>
      <w:r w:rsidRPr="00AB2285">
        <w:rPr>
          <w:b/>
          <w:sz w:val="32"/>
          <w:szCs w:val="32"/>
        </w:rPr>
        <w:t>Deviance: Breaking Bad</w:t>
      </w:r>
    </w:p>
    <w:p w14:paraId="526E21ED" w14:textId="77777777" w:rsidR="00964033" w:rsidRDefault="00964033">
      <w:pPr>
        <w:rPr>
          <w:b/>
        </w:rPr>
      </w:pPr>
    </w:p>
    <w:p w14:paraId="66184F8C" w14:textId="77777777" w:rsidR="00964033" w:rsidRDefault="00964033">
      <w:pPr>
        <w:rPr>
          <w:b/>
        </w:rPr>
      </w:pPr>
      <w:r>
        <w:rPr>
          <w:b/>
        </w:rPr>
        <w:t xml:space="preserve">Deviance </w:t>
      </w:r>
    </w:p>
    <w:p w14:paraId="4DB08E84" w14:textId="77777777" w:rsidR="00964033" w:rsidRDefault="00964033" w:rsidP="00964033">
      <w:pPr>
        <w:pStyle w:val="ListParagraph"/>
        <w:numPr>
          <w:ilvl w:val="0"/>
          <w:numId w:val="1"/>
        </w:numPr>
      </w:pPr>
      <w:r>
        <w:t>Deviance, a violation of a cultural/societal norm. Hence to deviate from the norm!</w:t>
      </w:r>
    </w:p>
    <w:p w14:paraId="095843EF" w14:textId="77777777" w:rsidR="00964033" w:rsidRDefault="00964033" w:rsidP="00964033">
      <w:pPr>
        <w:pStyle w:val="ListParagraph"/>
        <w:numPr>
          <w:ilvl w:val="0"/>
          <w:numId w:val="1"/>
        </w:numPr>
      </w:pPr>
      <w:r>
        <w:t xml:space="preserve">Deviance can be viewed as absolute or as relative to the group being studied </w:t>
      </w:r>
    </w:p>
    <w:p w14:paraId="1A32E378" w14:textId="77777777" w:rsidR="00964033" w:rsidRDefault="00964033" w:rsidP="00964033">
      <w:pPr>
        <w:pStyle w:val="ListParagraph"/>
        <w:numPr>
          <w:ilvl w:val="0"/>
          <w:numId w:val="1"/>
        </w:numPr>
      </w:pPr>
      <w:r>
        <w:t xml:space="preserve">Societies divide deviance into more or less serious forms, representing mores and folkways  </w:t>
      </w:r>
    </w:p>
    <w:p w14:paraId="2D4D3C8D" w14:textId="77777777" w:rsidR="00AB2285" w:rsidRDefault="00AB2285" w:rsidP="00AB2285"/>
    <w:p w14:paraId="0718AB6B" w14:textId="77777777" w:rsidR="00AB2285" w:rsidRDefault="00AB2285" w:rsidP="00AB2285">
      <w:pPr>
        <w:rPr>
          <w:b/>
        </w:rPr>
      </w:pPr>
      <w:r>
        <w:rPr>
          <w:b/>
        </w:rPr>
        <w:t xml:space="preserve">Social Constructionism </w:t>
      </w:r>
    </w:p>
    <w:p w14:paraId="5874D234" w14:textId="77777777" w:rsidR="00AB2285" w:rsidRDefault="00AB2285" w:rsidP="00AB2285">
      <w:r>
        <w:t>If men define situations as real, they are real in their consequences (W.I. Thomas, 1928: 572)</w:t>
      </w:r>
    </w:p>
    <w:p w14:paraId="14B106C9" w14:textId="77777777" w:rsidR="00AB2285" w:rsidRDefault="00AB2285" w:rsidP="00AB2285">
      <w:pPr>
        <w:pStyle w:val="ListParagraph"/>
        <w:numPr>
          <w:ilvl w:val="0"/>
          <w:numId w:val="1"/>
        </w:numPr>
      </w:pPr>
      <w:r>
        <w:t xml:space="preserve">Labeling theory </w:t>
      </w:r>
    </w:p>
    <w:p w14:paraId="665E0417" w14:textId="77777777" w:rsidR="00AB2285" w:rsidRDefault="006A69F6" w:rsidP="00AB2285">
      <w:pPr>
        <w:pStyle w:val="ListParagraph"/>
        <w:numPr>
          <w:ilvl w:val="0"/>
          <w:numId w:val="2"/>
        </w:numPr>
      </w:pPr>
      <w:r>
        <w:t xml:space="preserve">Frank Tannenbaum (1938) Crime and Community </w:t>
      </w:r>
    </w:p>
    <w:p w14:paraId="3FCFD39A" w14:textId="77777777" w:rsidR="006A69F6" w:rsidRDefault="006A69F6" w:rsidP="00AB2285">
      <w:pPr>
        <w:pStyle w:val="ListParagraph"/>
        <w:numPr>
          <w:ilvl w:val="0"/>
          <w:numId w:val="2"/>
        </w:numPr>
      </w:pPr>
      <w:r>
        <w:t xml:space="preserve">Dramatization of evil in regards to youth </w:t>
      </w:r>
    </w:p>
    <w:p w14:paraId="22F58E58" w14:textId="77777777" w:rsidR="00431438" w:rsidRDefault="00431438" w:rsidP="00431438">
      <w:pPr>
        <w:pStyle w:val="ListParagraph"/>
        <w:numPr>
          <w:ilvl w:val="0"/>
          <w:numId w:val="1"/>
        </w:numPr>
      </w:pPr>
      <w:r>
        <w:t xml:space="preserve">Edwin Lemert (1951) Social Pathology </w:t>
      </w:r>
    </w:p>
    <w:p w14:paraId="41627FD0" w14:textId="77777777" w:rsidR="00431438" w:rsidRDefault="00431438" w:rsidP="00431438">
      <w:pPr>
        <w:pStyle w:val="ListParagraph"/>
        <w:numPr>
          <w:ilvl w:val="0"/>
          <w:numId w:val="3"/>
        </w:numPr>
      </w:pPr>
      <w:r>
        <w:t xml:space="preserve">Primary deviation-rule breaking </w:t>
      </w:r>
    </w:p>
    <w:p w14:paraId="7ACE3117" w14:textId="77777777" w:rsidR="00431438" w:rsidRDefault="00431438" w:rsidP="00431438">
      <w:pPr>
        <w:pStyle w:val="ListParagraph"/>
        <w:numPr>
          <w:ilvl w:val="0"/>
          <w:numId w:val="3"/>
        </w:numPr>
      </w:pPr>
      <w:r>
        <w:t xml:space="preserve">Secondary Deviation-Agreement with societies reaction </w:t>
      </w:r>
    </w:p>
    <w:p w14:paraId="533E3A16" w14:textId="77777777" w:rsidR="00FD181F" w:rsidRDefault="00FD181F" w:rsidP="00FD181F"/>
    <w:p w14:paraId="15474C37" w14:textId="77777777" w:rsidR="00FD181F" w:rsidRDefault="00FD181F" w:rsidP="00FD181F">
      <w:pPr>
        <w:rPr>
          <w:b/>
        </w:rPr>
      </w:pPr>
      <w:r>
        <w:rPr>
          <w:b/>
        </w:rPr>
        <w:t xml:space="preserve">Moral Careers and Deviant Subcultures </w:t>
      </w:r>
    </w:p>
    <w:p w14:paraId="6B4394DF" w14:textId="77777777" w:rsidR="00FD181F" w:rsidRDefault="00FD181F" w:rsidP="00FD181F">
      <w:r>
        <w:t>In his famous work, Outsiders: Studies in the sociology of deviance, Howard Becker (1973) elaborated the processes through which:</w:t>
      </w:r>
    </w:p>
    <w:p w14:paraId="1AB32660" w14:textId="77777777" w:rsidR="00FD181F" w:rsidRDefault="00FD181F" w:rsidP="00FD181F">
      <w:pPr>
        <w:pStyle w:val="ListParagraph"/>
        <w:numPr>
          <w:ilvl w:val="0"/>
          <w:numId w:val="1"/>
        </w:numPr>
      </w:pPr>
      <w:r>
        <w:t xml:space="preserve">Primary deviance leads to secondary deviance </w:t>
      </w:r>
    </w:p>
    <w:p w14:paraId="65D3F1FC" w14:textId="77777777" w:rsidR="00FD181F" w:rsidRDefault="00FD181F" w:rsidP="00FD181F">
      <w:pPr>
        <w:pStyle w:val="ListParagraph"/>
        <w:numPr>
          <w:ilvl w:val="0"/>
          <w:numId w:val="1"/>
        </w:numPr>
      </w:pPr>
      <w:r>
        <w:t xml:space="preserve">The importance of deviant subcultures in maintaining the deviant self-image </w:t>
      </w:r>
    </w:p>
    <w:p w14:paraId="0EF74AD5" w14:textId="77777777" w:rsidR="00FD181F" w:rsidRDefault="00FD181F" w:rsidP="00FD181F">
      <w:r>
        <w:t xml:space="preserve">Outsiders refers to people labeled as deviants who accept the deviant label </w:t>
      </w:r>
    </w:p>
    <w:p w14:paraId="3FFE91A4" w14:textId="77777777" w:rsidR="002308F6" w:rsidRDefault="002308F6" w:rsidP="00FD181F"/>
    <w:p w14:paraId="24260643" w14:textId="77777777" w:rsidR="002308F6" w:rsidRDefault="0059234B" w:rsidP="00FD181F">
      <w:pPr>
        <w:rPr>
          <w:b/>
        </w:rPr>
      </w:pPr>
      <w:r>
        <w:rPr>
          <w:b/>
        </w:rPr>
        <w:t>Becker’s</w:t>
      </w:r>
      <w:r w:rsidR="002308F6">
        <w:rPr>
          <w:b/>
        </w:rPr>
        <w:t xml:space="preserve"> Stages of Becoming an Outsider </w:t>
      </w:r>
    </w:p>
    <w:p w14:paraId="61CB0F54" w14:textId="77777777" w:rsidR="002308F6" w:rsidRDefault="002308F6" w:rsidP="00FD181F">
      <w:r>
        <w:t xml:space="preserve">Becker (1973) </w:t>
      </w:r>
      <w:r w:rsidR="0059234B">
        <w:t>described</w:t>
      </w:r>
      <w:r>
        <w:t xml:space="preserve"> a three-stage process by which individuals become outsiders</w:t>
      </w:r>
    </w:p>
    <w:p w14:paraId="4618054C" w14:textId="77777777" w:rsidR="002308F6" w:rsidRDefault="002308F6" w:rsidP="002308F6">
      <w:pPr>
        <w:pStyle w:val="ListParagraph"/>
        <w:numPr>
          <w:ilvl w:val="0"/>
          <w:numId w:val="1"/>
        </w:numPr>
      </w:pPr>
      <w:r>
        <w:t>An individual commits a deviant act (primary deviance)</w:t>
      </w:r>
    </w:p>
    <w:p w14:paraId="22901126" w14:textId="77777777" w:rsidR="002308F6" w:rsidRDefault="002308F6" w:rsidP="002308F6">
      <w:pPr>
        <w:pStyle w:val="ListParagraph"/>
        <w:numPr>
          <w:ilvl w:val="0"/>
          <w:numId w:val="1"/>
        </w:numPr>
      </w:pPr>
      <w:r>
        <w:t>The person begins to accept deviant status (secondary deviance)</w:t>
      </w:r>
    </w:p>
    <w:p w14:paraId="0BEE9ECC" w14:textId="77777777" w:rsidR="002308F6" w:rsidRDefault="002308F6" w:rsidP="002308F6">
      <w:pPr>
        <w:pStyle w:val="ListParagraph"/>
        <w:numPr>
          <w:ilvl w:val="0"/>
          <w:numId w:val="1"/>
        </w:numPr>
      </w:pPr>
      <w:r>
        <w:t xml:space="preserve">The deviant joins a deviant subculture </w:t>
      </w:r>
    </w:p>
    <w:p w14:paraId="5C4EB03B" w14:textId="77777777" w:rsidR="002308F6" w:rsidRDefault="002308F6" w:rsidP="002308F6">
      <w:r>
        <w:t xml:space="preserve">Master Status </w:t>
      </w:r>
    </w:p>
    <w:p w14:paraId="51CBA325" w14:textId="77777777" w:rsidR="002308F6" w:rsidRDefault="002308F6" w:rsidP="002308F6">
      <w:pPr>
        <w:pStyle w:val="ListParagraph"/>
        <w:numPr>
          <w:ilvl w:val="0"/>
          <w:numId w:val="1"/>
        </w:numPr>
      </w:pPr>
      <w:r>
        <w:t xml:space="preserve">Basis of personal identity </w:t>
      </w:r>
    </w:p>
    <w:p w14:paraId="0C3EA8DF" w14:textId="77777777" w:rsidR="002308F6" w:rsidRDefault="002308F6" w:rsidP="002308F6">
      <w:pPr>
        <w:pStyle w:val="ListParagraph"/>
        <w:numPr>
          <w:ilvl w:val="0"/>
          <w:numId w:val="1"/>
        </w:numPr>
      </w:pPr>
      <w:r>
        <w:t xml:space="preserve">Self-fulfilling prophecy </w:t>
      </w:r>
    </w:p>
    <w:p w14:paraId="5AE1321A" w14:textId="77777777" w:rsidR="0059234B" w:rsidRDefault="0059234B" w:rsidP="0059234B"/>
    <w:p w14:paraId="0C4BE70A" w14:textId="77777777" w:rsidR="0059234B" w:rsidRDefault="0059234B" w:rsidP="0059234B">
      <w:pPr>
        <w:rPr>
          <w:b/>
        </w:rPr>
      </w:pPr>
      <w:r>
        <w:rPr>
          <w:b/>
        </w:rPr>
        <w:t xml:space="preserve">Stigma and Deviance </w:t>
      </w:r>
    </w:p>
    <w:p w14:paraId="56EB2B12" w14:textId="77777777" w:rsidR="0059234B" w:rsidRDefault="0059234B" w:rsidP="0059234B">
      <w:r>
        <w:t xml:space="preserve">Deviance can take many forms </w:t>
      </w:r>
    </w:p>
    <w:p w14:paraId="16E03379" w14:textId="77777777" w:rsidR="0059234B" w:rsidRDefault="0059234B" w:rsidP="0059234B">
      <w:pPr>
        <w:pStyle w:val="ListParagraph"/>
        <w:numPr>
          <w:ilvl w:val="0"/>
          <w:numId w:val="1"/>
        </w:numPr>
      </w:pPr>
      <w:r>
        <w:t>Erving Goffman (1963) defined stigma as “an attribute that is deeply accrediting”</w:t>
      </w:r>
    </w:p>
    <w:p w14:paraId="32236BF2" w14:textId="77777777" w:rsidR="0059234B" w:rsidRDefault="0059234B" w:rsidP="0059234B">
      <w:pPr>
        <w:pStyle w:val="ListParagraph"/>
        <w:numPr>
          <w:ilvl w:val="0"/>
          <w:numId w:val="1"/>
        </w:numPr>
      </w:pPr>
      <w:r>
        <w:t>Stigma can take three forms:</w:t>
      </w:r>
    </w:p>
    <w:p w14:paraId="13F0E53B" w14:textId="77777777" w:rsidR="0059234B" w:rsidRDefault="0059234B" w:rsidP="0059234B">
      <w:pPr>
        <w:pStyle w:val="ListParagraph"/>
        <w:numPr>
          <w:ilvl w:val="0"/>
          <w:numId w:val="4"/>
        </w:numPr>
      </w:pPr>
      <w:r>
        <w:t xml:space="preserve">A physical deformity </w:t>
      </w:r>
    </w:p>
    <w:p w14:paraId="1B96B265" w14:textId="77777777" w:rsidR="0059234B" w:rsidRDefault="0059234B" w:rsidP="0059234B">
      <w:pPr>
        <w:pStyle w:val="ListParagraph"/>
        <w:numPr>
          <w:ilvl w:val="0"/>
          <w:numId w:val="4"/>
        </w:numPr>
      </w:pPr>
      <w:r>
        <w:t>Being part of an undesirable social group</w:t>
      </w:r>
    </w:p>
    <w:p w14:paraId="7F469BBD" w14:textId="77777777" w:rsidR="0059234B" w:rsidRDefault="0059234B" w:rsidP="0059234B">
      <w:pPr>
        <w:pStyle w:val="ListParagraph"/>
        <w:numPr>
          <w:ilvl w:val="0"/>
          <w:numId w:val="4"/>
        </w:numPr>
      </w:pPr>
      <w:r>
        <w:t xml:space="preserve">A character flaw </w:t>
      </w:r>
    </w:p>
    <w:p w14:paraId="52D193B3" w14:textId="77777777" w:rsidR="00D80605" w:rsidRDefault="00D80605" w:rsidP="00D80605"/>
    <w:p w14:paraId="4D1C258D" w14:textId="77777777" w:rsidR="00D80605" w:rsidRDefault="00D80605" w:rsidP="00D80605"/>
    <w:p w14:paraId="4BD95ECD" w14:textId="77777777" w:rsidR="00D80605" w:rsidRDefault="00D80605" w:rsidP="00D80605"/>
    <w:p w14:paraId="6D16AA5F" w14:textId="77777777" w:rsidR="00D80605" w:rsidRDefault="00D80605" w:rsidP="00D80605">
      <w:pPr>
        <w:rPr>
          <w:b/>
        </w:rPr>
      </w:pPr>
      <w:r>
        <w:rPr>
          <w:b/>
        </w:rPr>
        <w:lastRenderedPageBreak/>
        <w:t xml:space="preserve">The Career of the Mental Patient </w:t>
      </w:r>
    </w:p>
    <w:p w14:paraId="1992FECB" w14:textId="77777777" w:rsidR="00D80605" w:rsidRDefault="00D80605" w:rsidP="00D80605">
      <w:r>
        <w:t xml:space="preserve">Ervin Goffman (1961) studied the ways that mentally-ill patients managed stigma in asylums </w:t>
      </w:r>
    </w:p>
    <w:p w14:paraId="37456406" w14:textId="77777777" w:rsidR="00D80605" w:rsidRDefault="00D80605" w:rsidP="00D80605">
      <w:pPr>
        <w:pStyle w:val="ListParagraph"/>
        <w:numPr>
          <w:ilvl w:val="0"/>
          <w:numId w:val="1"/>
        </w:numPr>
      </w:pPr>
      <w:r>
        <w:t xml:space="preserve">He described mental institutions as total institutions, places where individuals are required to isolate themselves from the rest of society </w:t>
      </w:r>
    </w:p>
    <w:p w14:paraId="7C1B0F72" w14:textId="77777777" w:rsidR="00D80605" w:rsidRDefault="00D80605" w:rsidP="00D80605">
      <w:pPr>
        <w:pStyle w:val="ListParagraph"/>
        <w:numPr>
          <w:ilvl w:val="0"/>
          <w:numId w:val="1"/>
        </w:numPr>
      </w:pPr>
      <w:r>
        <w:t xml:space="preserve">The goal of the asylum is to force the patient to adjust her senses of self </w:t>
      </w:r>
    </w:p>
    <w:p w14:paraId="352C7D61" w14:textId="77777777" w:rsidR="00D80605" w:rsidRDefault="00D80605" w:rsidP="00D80605">
      <w:pPr>
        <w:pStyle w:val="ListParagraph"/>
        <w:numPr>
          <w:ilvl w:val="0"/>
          <w:numId w:val="1"/>
        </w:numPr>
      </w:pPr>
      <w:r>
        <w:t xml:space="preserve">Goffman found that individuals with stigma try to cover-up their deviance by passing, ways that people try to make themselves look like “normal” people, and covering, ways of concealing their problems from people </w:t>
      </w:r>
    </w:p>
    <w:p w14:paraId="06D2BA8C" w14:textId="77777777" w:rsidR="000619C5" w:rsidRDefault="000619C5" w:rsidP="000619C5"/>
    <w:p w14:paraId="5D4B4B33" w14:textId="77777777" w:rsidR="000619C5" w:rsidRDefault="000619C5" w:rsidP="000619C5">
      <w:pPr>
        <w:rPr>
          <w:b/>
        </w:rPr>
      </w:pPr>
      <w:r>
        <w:rPr>
          <w:b/>
        </w:rPr>
        <w:t xml:space="preserve">Ethnomethodology and Deviance </w:t>
      </w:r>
    </w:p>
    <w:p w14:paraId="2C90C22A" w14:textId="77777777" w:rsidR="000619C5" w:rsidRDefault="000619C5" w:rsidP="000619C5">
      <w:pPr>
        <w:pStyle w:val="ListParagraph"/>
        <w:numPr>
          <w:ilvl w:val="0"/>
          <w:numId w:val="1"/>
        </w:numPr>
      </w:pPr>
      <w:r>
        <w:t xml:space="preserve">Ethnomethodology emphasizes how individuals construct and defend their views of social reality </w:t>
      </w:r>
    </w:p>
    <w:p w14:paraId="4875888B" w14:textId="77777777" w:rsidR="000619C5" w:rsidRDefault="000619C5" w:rsidP="000619C5">
      <w:pPr>
        <w:pStyle w:val="ListParagraph"/>
        <w:numPr>
          <w:ilvl w:val="0"/>
          <w:numId w:val="1"/>
        </w:numPr>
      </w:pPr>
      <w:r>
        <w:t xml:space="preserve">The meaning of a given behavior may be defined as deviant to one person but not to another person through the process of reflexivity </w:t>
      </w:r>
    </w:p>
    <w:p w14:paraId="60041AAE" w14:textId="77777777" w:rsidR="000619C5" w:rsidRDefault="000619C5" w:rsidP="000619C5">
      <w:pPr>
        <w:pStyle w:val="ListParagraph"/>
        <w:numPr>
          <w:ilvl w:val="0"/>
          <w:numId w:val="1"/>
        </w:numPr>
      </w:pPr>
      <w:r>
        <w:t xml:space="preserve">A product of this interaction process is the documentary interpretation of actions </w:t>
      </w:r>
    </w:p>
    <w:p w14:paraId="18806B6A" w14:textId="77777777" w:rsidR="000619C5" w:rsidRDefault="000619C5" w:rsidP="000619C5">
      <w:pPr>
        <w:pStyle w:val="ListParagraph"/>
        <w:numPr>
          <w:ilvl w:val="0"/>
          <w:numId w:val="1"/>
        </w:numPr>
      </w:pPr>
      <w:r>
        <w:t xml:space="preserve">Harold Garfinkel – Breaching Experiments </w:t>
      </w:r>
    </w:p>
    <w:p w14:paraId="26C18965" w14:textId="77777777" w:rsidR="007A6BDF" w:rsidRDefault="007A6BDF" w:rsidP="007A6BDF"/>
    <w:p w14:paraId="1BC8BA29" w14:textId="650522FB" w:rsidR="007A6BDF" w:rsidRDefault="00673C93" w:rsidP="007A6BDF">
      <w:pPr>
        <w:rPr>
          <w:b/>
        </w:rPr>
      </w:pPr>
      <w:r>
        <w:rPr>
          <w:b/>
        </w:rPr>
        <w:t>Durkheim’s</w:t>
      </w:r>
      <w:r w:rsidR="007A6BDF">
        <w:rPr>
          <w:b/>
        </w:rPr>
        <w:t xml:space="preserve"> Theory of Anomie </w:t>
      </w:r>
    </w:p>
    <w:p w14:paraId="7E9A6AD1" w14:textId="266268AD" w:rsidR="007A6BDF" w:rsidRDefault="007A6BDF" w:rsidP="007A6BDF">
      <w:r>
        <w:t xml:space="preserve">Society of Saints </w:t>
      </w:r>
    </w:p>
    <w:p w14:paraId="0B21AFD0" w14:textId="05811C23" w:rsidR="007A6BDF" w:rsidRDefault="007A6BDF" w:rsidP="007A6BDF">
      <w:pPr>
        <w:pStyle w:val="ListParagraph"/>
        <w:numPr>
          <w:ilvl w:val="0"/>
          <w:numId w:val="1"/>
        </w:numPr>
      </w:pPr>
      <w:r>
        <w:t xml:space="preserve">Humans are egotistic </w:t>
      </w:r>
    </w:p>
    <w:p w14:paraId="0711FF81" w14:textId="041D9579" w:rsidR="00673C93" w:rsidRDefault="007A6BDF" w:rsidP="007A6BDF">
      <w:pPr>
        <w:pStyle w:val="ListParagraph"/>
        <w:numPr>
          <w:ilvl w:val="0"/>
          <w:numId w:val="5"/>
        </w:numPr>
      </w:pPr>
      <w:r>
        <w:t xml:space="preserve">Society needs </w:t>
      </w:r>
      <w:r w:rsidR="00673C93">
        <w:t>social control to regulate their wants and behaviors</w:t>
      </w:r>
    </w:p>
    <w:p w14:paraId="184AB7FD" w14:textId="4521192C" w:rsidR="007A6BDF" w:rsidRDefault="007A6BDF" w:rsidP="007A6BDF">
      <w:pPr>
        <w:pStyle w:val="ListParagraph"/>
        <w:numPr>
          <w:ilvl w:val="0"/>
          <w:numId w:val="1"/>
        </w:numPr>
      </w:pPr>
      <w:r>
        <w:t xml:space="preserve">Anomie </w:t>
      </w:r>
    </w:p>
    <w:p w14:paraId="7DFBFC93" w14:textId="129BA560" w:rsidR="00673C93" w:rsidRDefault="00673C93" w:rsidP="00673C93">
      <w:pPr>
        <w:pStyle w:val="ListParagraph"/>
        <w:numPr>
          <w:ilvl w:val="0"/>
          <w:numId w:val="5"/>
        </w:numPr>
      </w:pPr>
      <w:r>
        <w:t xml:space="preserve">A condition of normlessness </w:t>
      </w:r>
    </w:p>
    <w:p w14:paraId="2A72D680" w14:textId="48B73A28" w:rsidR="00673C93" w:rsidRDefault="00673C93" w:rsidP="00673C93">
      <w:pPr>
        <w:pStyle w:val="ListParagraph"/>
        <w:numPr>
          <w:ilvl w:val="0"/>
          <w:numId w:val="5"/>
        </w:numPr>
      </w:pPr>
      <w:r>
        <w:t xml:space="preserve">Results from rapid social change, e.g., industrialization </w:t>
      </w:r>
    </w:p>
    <w:p w14:paraId="115D8500" w14:textId="66D467CA" w:rsidR="003B3B42" w:rsidRDefault="003B3B42" w:rsidP="003B3B42">
      <w:pPr>
        <w:pStyle w:val="ListParagraph"/>
        <w:numPr>
          <w:ilvl w:val="0"/>
          <w:numId w:val="1"/>
        </w:numPr>
      </w:pPr>
      <w:r>
        <w:t xml:space="preserve">Rapid change </w:t>
      </w:r>
    </w:p>
    <w:p w14:paraId="4432AAEF" w14:textId="1790634E" w:rsidR="003B3B42" w:rsidRDefault="003B3B42" w:rsidP="003B3B42">
      <w:pPr>
        <w:pStyle w:val="ListParagraph"/>
        <w:numPr>
          <w:ilvl w:val="0"/>
          <w:numId w:val="6"/>
        </w:numPr>
      </w:pPr>
      <w:r>
        <w:t xml:space="preserve">Creates anomie </w:t>
      </w:r>
    </w:p>
    <w:p w14:paraId="50F30EEC" w14:textId="326DC1B8" w:rsidR="003B3B42" w:rsidRDefault="003B3B42" w:rsidP="003B3B42">
      <w:pPr>
        <w:pStyle w:val="ListParagraph"/>
        <w:numPr>
          <w:ilvl w:val="0"/>
          <w:numId w:val="6"/>
        </w:numPr>
      </w:pPr>
      <w:r>
        <w:t xml:space="preserve">Increases deviance </w:t>
      </w:r>
    </w:p>
    <w:p w14:paraId="089515B5" w14:textId="77777777" w:rsidR="00E34A85" w:rsidRDefault="00E34A85" w:rsidP="00E34A85"/>
    <w:p w14:paraId="4667FF09" w14:textId="17756D89" w:rsidR="00E34A85" w:rsidRDefault="00E34A85" w:rsidP="00E34A85">
      <w:pPr>
        <w:rPr>
          <w:b/>
        </w:rPr>
      </w:pPr>
      <w:r>
        <w:rPr>
          <w:b/>
        </w:rPr>
        <w:t>Hirschi’s Social Bond (1969)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0"/>
        <w:gridCol w:w="2200"/>
      </w:tblGrid>
      <w:tr w:rsidR="00E34A85" w14:paraId="6BBDAB81" w14:textId="77777777" w:rsidTr="00E34A85">
        <w:trPr>
          <w:trHeight w:val="404"/>
        </w:trPr>
        <w:tc>
          <w:tcPr>
            <w:tcW w:w="2200" w:type="dxa"/>
          </w:tcPr>
          <w:p w14:paraId="54997A0E" w14:textId="72F481D2" w:rsidR="00E34A85" w:rsidRDefault="00E34A85" w:rsidP="00E34A85">
            <w:pPr>
              <w:jc w:val="center"/>
            </w:pPr>
            <w:r>
              <w:t>Attachment</w:t>
            </w:r>
          </w:p>
        </w:tc>
        <w:tc>
          <w:tcPr>
            <w:tcW w:w="2200" w:type="dxa"/>
          </w:tcPr>
          <w:p w14:paraId="1EEC5676" w14:textId="72AD070D" w:rsidR="00E34A85" w:rsidRDefault="00E34A85" w:rsidP="00E34A85">
            <w:pPr>
              <w:jc w:val="center"/>
            </w:pPr>
            <w:r>
              <w:t>Commitment</w:t>
            </w:r>
          </w:p>
        </w:tc>
      </w:tr>
      <w:tr w:rsidR="00E34A85" w14:paraId="4A1BAB67" w14:textId="77777777" w:rsidTr="00E34A85">
        <w:trPr>
          <w:trHeight w:val="423"/>
        </w:trPr>
        <w:tc>
          <w:tcPr>
            <w:tcW w:w="2200" w:type="dxa"/>
          </w:tcPr>
          <w:p w14:paraId="66696E5E" w14:textId="2925381F" w:rsidR="00E34A85" w:rsidRDefault="00E34A85" w:rsidP="00E34A85">
            <w:pPr>
              <w:jc w:val="center"/>
            </w:pPr>
            <w:r>
              <w:t>Involvement</w:t>
            </w:r>
          </w:p>
        </w:tc>
        <w:tc>
          <w:tcPr>
            <w:tcW w:w="2200" w:type="dxa"/>
          </w:tcPr>
          <w:p w14:paraId="75BC0BC0" w14:textId="530B46EE" w:rsidR="00E34A85" w:rsidRDefault="00E34A85" w:rsidP="00E34A85">
            <w:pPr>
              <w:tabs>
                <w:tab w:val="left" w:pos="1034"/>
              </w:tabs>
              <w:jc w:val="center"/>
            </w:pPr>
            <w:r>
              <w:t>Belief</w:t>
            </w:r>
          </w:p>
        </w:tc>
      </w:tr>
    </w:tbl>
    <w:p w14:paraId="7829263A" w14:textId="77777777" w:rsidR="00E34A85" w:rsidRDefault="00E34A85" w:rsidP="00E34A85"/>
    <w:p w14:paraId="3776090A" w14:textId="78D1AEA2" w:rsidR="00622904" w:rsidRDefault="00622904" w:rsidP="00E34A85">
      <w:pPr>
        <w:rPr>
          <w:b/>
        </w:rPr>
      </w:pPr>
      <w:r>
        <w:rPr>
          <w:b/>
        </w:rPr>
        <w:t xml:space="preserve">Differential Association </w:t>
      </w:r>
    </w:p>
    <w:p w14:paraId="4645A4D7" w14:textId="7B697D58" w:rsidR="00622904" w:rsidRDefault="00622904" w:rsidP="00E34A85">
      <w:r>
        <w:t>Criminal attitudes and skills are learned:</w:t>
      </w:r>
    </w:p>
    <w:p w14:paraId="1F257796" w14:textId="5183E671" w:rsidR="00622904" w:rsidRDefault="00622904" w:rsidP="00622904">
      <w:pPr>
        <w:pStyle w:val="ListParagraph"/>
        <w:numPr>
          <w:ilvl w:val="0"/>
          <w:numId w:val="1"/>
        </w:numPr>
      </w:pPr>
      <w:r>
        <w:t xml:space="preserve">Through interaction </w:t>
      </w:r>
    </w:p>
    <w:p w14:paraId="3C5B342B" w14:textId="6B244B0A" w:rsidR="00B4363B" w:rsidRDefault="00B4363B" w:rsidP="00622904">
      <w:pPr>
        <w:pStyle w:val="ListParagraph"/>
        <w:numPr>
          <w:ilvl w:val="0"/>
          <w:numId w:val="1"/>
        </w:numPr>
      </w:pPr>
      <w:r>
        <w:t xml:space="preserve">With significant others </w:t>
      </w:r>
    </w:p>
    <w:p w14:paraId="6A5FA1D6" w14:textId="7DA2AFC5" w:rsidR="00B4363B" w:rsidRDefault="00B4363B" w:rsidP="00B4363B">
      <w:r>
        <w:t xml:space="preserve">Criminal learning includes skills and motives </w:t>
      </w:r>
    </w:p>
    <w:p w14:paraId="31E12C29" w14:textId="485695F2" w:rsidR="00C56AE3" w:rsidRDefault="00C56AE3" w:rsidP="00C56AE3">
      <w:pPr>
        <w:pStyle w:val="ListParagraph"/>
        <w:numPr>
          <w:ilvl w:val="0"/>
          <w:numId w:val="1"/>
        </w:numPr>
      </w:pPr>
      <w:r>
        <w:t xml:space="preserve">Significant others give definitions that are favorable or unfavorable to law-breaking. Too many definitions favorable to breaking the law results in deviance </w:t>
      </w:r>
    </w:p>
    <w:p w14:paraId="271E3E38" w14:textId="64F45736" w:rsidR="00165737" w:rsidRDefault="00165737" w:rsidP="00C56AE3">
      <w:pPr>
        <w:pStyle w:val="ListParagraph"/>
        <w:numPr>
          <w:ilvl w:val="0"/>
          <w:numId w:val="1"/>
        </w:numPr>
      </w:pPr>
      <w:r>
        <w:t>Associations vary in priority, frequency, duration and intensity. Criminal behavior is learned just like non-criminal behavior</w:t>
      </w:r>
    </w:p>
    <w:p w14:paraId="4E45C070" w14:textId="32FE0732" w:rsidR="00165737" w:rsidRDefault="00165737" w:rsidP="00C56AE3">
      <w:pPr>
        <w:pStyle w:val="ListParagraph"/>
        <w:numPr>
          <w:ilvl w:val="0"/>
          <w:numId w:val="1"/>
        </w:numPr>
      </w:pPr>
      <w:r>
        <w:t xml:space="preserve">Criminal behavior results from general needs and values, not special needs and values </w:t>
      </w:r>
    </w:p>
    <w:p w14:paraId="1D59FCCF" w14:textId="77777777" w:rsidR="00A45A01" w:rsidRDefault="00A45A01" w:rsidP="00A45A01"/>
    <w:p w14:paraId="3F6E7470" w14:textId="77863BE2" w:rsidR="00A45A01" w:rsidRDefault="00A45A01" w:rsidP="00A45A01">
      <w:r>
        <w:t>Research Shows that:</w:t>
      </w:r>
    </w:p>
    <w:p w14:paraId="51DBC7A1" w14:textId="3BAC2CCF" w:rsidR="00A45A01" w:rsidRDefault="00A45A01" w:rsidP="00A45A01">
      <w:pPr>
        <w:pStyle w:val="ListParagraph"/>
        <w:numPr>
          <w:ilvl w:val="0"/>
          <w:numId w:val="1"/>
        </w:numPr>
      </w:pPr>
      <w:r>
        <w:t>Deviant friends are particularly important in illegal drug behaviors</w:t>
      </w:r>
    </w:p>
    <w:p w14:paraId="686D142F" w14:textId="0DE49E6C" w:rsidR="00A45A01" w:rsidRDefault="00A45A01" w:rsidP="00A45A01">
      <w:pPr>
        <w:pStyle w:val="ListParagraph"/>
        <w:numPr>
          <w:ilvl w:val="0"/>
          <w:numId w:val="1"/>
        </w:numPr>
      </w:pPr>
      <w:r>
        <w:t>Recently cultivated friendships are more important in deviant behaviors</w:t>
      </w:r>
    </w:p>
    <w:p w14:paraId="350A1B41" w14:textId="77777777" w:rsidR="00956DE8" w:rsidRDefault="00956DE8" w:rsidP="00956DE8"/>
    <w:p w14:paraId="03897EC0" w14:textId="6A953712" w:rsidR="00956DE8" w:rsidRDefault="00956DE8" w:rsidP="00956DE8">
      <w:r>
        <w:t>The Asch Conformity Paradigm</w:t>
      </w:r>
    </w:p>
    <w:p w14:paraId="4CD0352F" w14:textId="2D40C052" w:rsidR="00956DE8" w:rsidRDefault="00956DE8" w:rsidP="00956DE8">
      <w:pPr>
        <w:pStyle w:val="ListParagraph"/>
        <w:numPr>
          <w:ilvl w:val="0"/>
          <w:numId w:val="1"/>
        </w:numPr>
      </w:pPr>
      <w:r>
        <w:t>People begin to answer even what they feel is wrong just because the whole group is doing it</w:t>
      </w:r>
    </w:p>
    <w:p w14:paraId="09AC2CD6" w14:textId="53657CFD" w:rsidR="00956DE8" w:rsidRDefault="00956DE8" w:rsidP="00956DE8">
      <w:pPr>
        <w:pStyle w:val="ListParagraph"/>
        <w:numPr>
          <w:ilvl w:val="0"/>
          <w:numId w:val="1"/>
        </w:numPr>
      </w:pPr>
      <w:r>
        <w:t>Example is answering A when in your mind you belive its B, simply because everyone answered A</w:t>
      </w:r>
    </w:p>
    <w:p w14:paraId="28D9A114" w14:textId="77777777" w:rsidR="002356EA" w:rsidRDefault="002356EA" w:rsidP="002356EA"/>
    <w:p w14:paraId="1D704693" w14:textId="5F60C4D2" w:rsidR="002356EA" w:rsidRDefault="002356EA" w:rsidP="002356EA">
      <w:pPr>
        <w:rPr>
          <w:b/>
        </w:rPr>
      </w:pPr>
      <w:r>
        <w:rPr>
          <w:b/>
        </w:rPr>
        <w:t xml:space="preserve">Aspects of Sexual Identity </w:t>
      </w:r>
    </w:p>
    <w:p w14:paraId="1E6B90D8" w14:textId="6B3B6026" w:rsidR="002356EA" w:rsidRDefault="002356EA" w:rsidP="002356EA">
      <w:r>
        <w:t xml:space="preserve">Sexual Identity </w:t>
      </w:r>
    </w:p>
    <w:p w14:paraId="1FA07F2B" w14:textId="7B49965A" w:rsidR="002356EA" w:rsidRDefault="002356EA" w:rsidP="002356EA">
      <w:pPr>
        <w:pStyle w:val="ListParagraph"/>
        <w:numPr>
          <w:ilvl w:val="0"/>
          <w:numId w:val="1"/>
        </w:numPr>
      </w:pPr>
      <w:r>
        <w:t>Body image</w:t>
      </w:r>
    </w:p>
    <w:p w14:paraId="590A4D70" w14:textId="0B365CA6" w:rsidR="002356EA" w:rsidRDefault="002356EA" w:rsidP="002356EA">
      <w:pPr>
        <w:pStyle w:val="ListParagraph"/>
        <w:numPr>
          <w:ilvl w:val="0"/>
          <w:numId w:val="1"/>
        </w:numPr>
      </w:pPr>
      <w:r>
        <w:t>Sexual values and ethics</w:t>
      </w:r>
    </w:p>
    <w:p w14:paraId="77FE9D78" w14:textId="77777777" w:rsidR="00B82BDA" w:rsidRDefault="002356EA" w:rsidP="002356EA">
      <w:pPr>
        <w:pStyle w:val="ListParagraph"/>
        <w:numPr>
          <w:ilvl w:val="0"/>
          <w:numId w:val="1"/>
        </w:numPr>
      </w:pPr>
      <w:r>
        <w:t>Erotic preferences</w:t>
      </w:r>
    </w:p>
    <w:p w14:paraId="20E9D350" w14:textId="77777777" w:rsidR="00B82BDA" w:rsidRDefault="00B82BDA" w:rsidP="00B82BDA"/>
    <w:p w14:paraId="664BF657" w14:textId="69AD9616" w:rsidR="002356EA" w:rsidRDefault="00B82BDA" w:rsidP="00B82BDA">
      <w:r>
        <w:rPr>
          <w:b/>
        </w:rPr>
        <w:t xml:space="preserve">Gender Differences in Sexual Socialization </w:t>
      </w:r>
      <w:r w:rsidR="002356EA">
        <w:t xml:space="preserve"> </w:t>
      </w:r>
    </w:p>
    <w:p w14:paraId="4363BA03" w14:textId="3559DFC0" w:rsidR="00B82BDA" w:rsidRDefault="00B82BDA" w:rsidP="00B82BDA">
      <w:r>
        <w:t xml:space="preserve">Men have more interest in sex </w:t>
      </w:r>
    </w:p>
    <w:p w14:paraId="63E3CDC5" w14:textId="60DE0420" w:rsidR="00B82BDA" w:rsidRDefault="00B82BDA" w:rsidP="00B82BDA">
      <w:pPr>
        <w:pStyle w:val="ListParagraph"/>
        <w:numPr>
          <w:ilvl w:val="0"/>
          <w:numId w:val="1"/>
        </w:numPr>
      </w:pPr>
      <w:r>
        <w:t xml:space="preserve">Males are encouraged, to initiate sex, </w:t>
      </w:r>
      <w:r w:rsidR="006816EC">
        <w:t>experiment</w:t>
      </w:r>
      <w:r>
        <w:t xml:space="preserve"> and enjoy </w:t>
      </w:r>
      <w:r w:rsidR="006816EC">
        <w:t xml:space="preserve">sex without emotional connection </w:t>
      </w:r>
    </w:p>
    <w:p w14:paraId="081AC88A" w14:textId="1753335B" w:rsidR="006816EC" w:rsidRDefault="006816EC" w:rsidP="00B82BDA">
      <w:pPr>
        <w:pStyle w:val="ListParagraph"/>
        <w:numPr>
          <w:ilvl w:val="0"/>
          <w:numId w:val="1"/>
        </w:numPr>
      </w:pPr>
      <w:r>
        <w:t xml:space="preserve">Aggression is more often linked to male sexuality </w:t>
      </w:r>
    </w:p>
    <w:p w14:paraId="6DE5E33A" w14:textId="16613ECA" w:rsidR="006816EC" w:rsidRDefault="006816EC" w:rsidP="006816EC">
      <w:r>
        <w:t xml:space="preserve">For females, the connection between sex and intimacy is paramount </w:t>
      </w:r>
    </w:p>
    <w:p w14:paraId="06DCB51B" w14:textId="386322FC" w:rsidR="006816EC" w:rsidRDefault="006816EC" w:rsidP="006816EC">
      <w:pPr>
        <w:pStyle w:val="ListParagraph"/>
        <w:numPr>
          <w:ilvl w:val="0"/>
          <w:numId w:val="1"/>
        </w:numPr>
      </w:pPr>
      <w:r>
        <w:t>Females are taught to view sex within the context of a loving relationship</w:t>
      </w:r>
    </w:p>
    <w:p w14:paraId="2ADE9767" w14:textId="77D68CB2" w:rsidR="006816EC" w:rsidRDefault="006816EC" w:rsidP="006816EC">
      <w:pPr>
        <w:pStyle w:val="ListParagraph"/>
        <w:numPr>
          <w:ilvl w:val="0"/>
          <w:numId w:val="1"/>
        </w:numPr>
      </w:pPr>
      <w:r>
        <w:t xml:space="preserve">Females also have negative associations with sex: guilt and shame, fear of pregnancy </w:t>
      </w:r>
    </w:p>
    <w:p w14:paraId="756D294E" w14:textId="7CE07023" w:rsidR="006816EC" w:rsidRDefault="006816EC" w:rsidP="006816EC">
      <w:pPr>
        <w:pStyle w:val="ListParagraph"/>
        <w:numPr>
          <w:ilvl w:val="0"/>
          <w:numId w:val="1"/>
        </w:numPr>
      </w:pPr>
      <w:r>
        <w:t xml:space="preserve">Females sexuality is more shaped by culture and situational factors </w:t>
      </w:r>
    </w:p>
    <w:p w14:paraId="40513BC8" w14:textId="77777777" w:rsidR="006816EC" w:rsidRDefault="006816EC" w:rsidP="006816EC"/>
    <w:p w14:paraId="1A64DB7B" w14:textId="2B669FE0" w:rsidR="006816EC" w:rsidRDefault="006816EC" w:rsidP="006816EC">
      <w:pPr>
        <w:rPr>
          <w:b/>
        </w:rPr>
      </w:pPr>
      <w:r>
        <w:rPr>
          <w:b/>
        </w:rPr>
        <w:t xml:space="preserve">Sadomasochism </w:t>
      </w:r>
    </w:p>
    <w:p w14:paraId="2A44C5D7" w14:textId="65B3A970" w:rsidR="006816EC" w:rsidRDefault="006816EC" w:rsidP="006816EC">
      <w:pPr>
        <w:pStyle w:val="ListParagraph"/>
        <w:numPr>
          <w:ilvl w:val="0"/>
          <w:numId w:val="1"/>
        </w:numPr>
      </w:pPr>
      <w:r>
        <w:t xml:space="preserve">Sexual arousal associated with the infliction and receipt of pain or humiliation, can be simulated </w:t>
      </w:r>
    </w:p>
    <w:p w14:paraId="58D7B124" w14:textId="1177CA73" w:rsidR="006816EC" w:rsidRDefault="006816EC" w:rsidP="006816EC">
      <w:pPr>
        <w:pStyle w:val="ListParagraph"/>
        <w:numPr>
          <w:ilvl w:val="0"/>
          <w:numId w:val="1"/>
        </w:numPr>
      </w:pPr>
      <w:r>
        <w:t xml:space="preserve">Occasional and mild S&amp;M is common among the general population and an S&amp;M subculture exists in the Canada </w:t>
      </w:r>
    </w:p>
    <w:p w14:paraId="13A08E17" w14:textId="42836917" w:rsidR="006816EC" w:rsidRDefault="006816EC" w:rsidP="006816EC">
      <w:pPr>
        <w:pStyle w:val="ListParagraph"/>
        <w:numPr>
          <w:ilvl w:val="0"/>
          <w:numId w:val="1"/>
        </w:numPr>
      </w:pPr>
      <w:r>
        <w:t xml:space="preserve">Males begin to enjoy sadomasochism in childhood </w:t>
      </w:r>
    </w:p>
    <w:p w14:paraId="3B9E49D6" w14:textId="6DCF95CB" w:rsidR="006816EC" w:rsidRDefault="006816EC" w:rsidP="006816EC">
      <w:pPr>
        <w:pStyle w:val="ListParagraph"/>
        <w:numPr>
          <w:ilvl w:val="0"/>
          <w:numId w:val="1"/>
        </w:numPr>
      </w:pPr>
      <w:r>
        <w:t xml:space="preserve">Women tend to be introduced to sadomasochism by someone else and many are also dominant </w:t>
      </w:r>
    </w:p>
    <w:p w14:paraId="466362BC" w14:textId="246FE5E4" w:rsidR="006816EC" w:rsidRPr="006816EC" w:rsidRDefault="006816EC" w:rsidP="006816EC">
      <w:pPr>
        <w:pStyle w:val="ListParagraph"/>
        <w:numPr>
          <w:ilvl w:val="0"/>
          <w:numId w:val="1"/>
        </w:numPr>
      </w:pPr>
      <w:r>
        <w:t xml:space="preserve">Masters and Johnson discovered that sadomasochism fantasies are fairly common but most people do not want to experience them in real life </w:t>
      </w:r>
      <w:bookmarkStart w:id="0" w:name="_GoBack"/>
      <w:bookmarkEnd w:id="0"/>
    </w:p>
    <w:sectPr w:rsidR="006816EC" w:rsidRPr="006816EC" w:rsidSect="00271B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724B89"/>
    <w:multiLevelType w:val="hybridMultilevel"/>
    <w:tmpl w:val="1FC2CC1C"/>
    <w:lvl w:ilvl="0" w:tplc="04090003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9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8" w:hanging="360"/>
      </w:pPr>
      <w:rPr>
        <w:rFonts w:ascii="Wingdings" w:hAnsi="Wingdings" w:hint="default"/>
      </w:rPr>
    </w:lvl>
  </w:abstractNum>
  <w:abstractNum w:abstractNumId="1">
    <w:nsid w:val="3377096E"/>
    <w:multiLevelType w:val="hybridMultilevel"/>
    <w:tmpl w:val="F73E85C4"/>
    <w:lvl w:ilvl="0" w:tplc="04090003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9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8" w:hanging="360"/>
      </w:pPr>
      <w:rPr>
        <w:rFonts w:ascii="Wingdings" w:hAnsi="Wingdings" w:hint="default"/>
      </w:rPr>
    </w:lvl>
  </w:abstractNum>
  <w:abstractNum w:abstractNumId="2">
    <w:nsid w:val="370F06EA"/>
    <w:multiLevelType w:val="hybridMultilevel"/>
    <w:tmpl w:val="44AC00B8"/>
    <w:lvl w:ilvl="0" w:tplc="938CE52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6F1D9D"/>
    <w:multiLevelType w:val="hybridMultilevel"/>
    <w:tmpl w:val="8376C62A"/>
    <w:lvl w:ilvl="0" w:tplc="04090003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9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8" w:hanging="360"/>
      </w:pPr>
      <w:rPr>
        <w:rFonts w:ascii="Wingdings" w:hAnsi="Wingdings" w:hint="default"/>
      </w:rPr>
    </w:lvl>
  </w:abstractNum>
  <w:abstractNum w:abstractNumId="4">
    <w:nsid w:val="6710108B"/>
    <w:multiLevelType w:val="hybridMultilevel"/>
    <w:tmpl w:val="F458598C"/>
    <w:lvl w:ilvl="0" w:tplc="04090003">
      <w:start w:val="1"/>
      <w:numFmt w:val="bullet"/>
      <w:lvlText w:val="o"/>
      <w:lvlJc w:val="left"/>
      <w:pPr>
        <w:ind w:left="130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5">
    <w:nsid w:val="79FD319C"/>
    <w:multiLevelType w:val="hybridMultilevel"/>
    <w:tmpl w:val="2F74B9B8"/>
    <w:lvl w:ilvl="0" w:tplc="4F90DA2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033"/>
    <w:rsid w:val="000146F9"/>
    <w:rsid w:val="000619C5"/>
    <w:rsid w:val="00165737"/>
    <w:rsid w:val="002308F6"/>
    <w:rsid w:val="002356EA"/>
    <w:rsid w:val="00271B7E"/>
    <w:rsid w:val="003B3B42"/>
    <w:rsid w:val="00431438"/>
    <w:rsid w:val="0059234B"/>
    <w:rsid w:val="00622904"/>
    <w:rsid w:val="00673C93"/>
    <w:rsid w:val="006816EC"/>
    <w:rsid w:val="006A69F6"/>
    <w:rsid w:val="007A6BDF"/>
    <w:rsid w:val="00876587"/>
    <w:rsid w:val="00894009"/>
    <w:rsid w:val="00956DE8"/>
    <w:rsid w:val="00964033"/>
    <w:rsid w:val="00A45A01"/>
    <w:rsid w:val="00AB2285"/>
    <w:rsid w:val="00B4363B"/>
    <w:rsid w:val="00B82BDA"/>
    <w:rsid w:val="00C56AE3"/>
    <w:rsid w:val="00D80605"/>
    <w:rsid w:val="00E34A85"/>
    <w:rsid w:val="00F85F96"/>
    <w:rsid w:val="00FD1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4DD13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4033"/>
    <w:pPr>
      <w:ind w:left="720"/>
      <w:contextualSpacing/>
    </w:pPr>
  </w:style>
  <w:style w:type="table" w:styleId="TableGrid">
    <w:name w:val="Table Grid"/>
    <w:basedOn w:val="TableNormal"/>
    <w:uiPriority w:val="39"/>
    <w:rsid w:val="00E34A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63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738</Words>
  <Characters>4213</Characters>
  <Application>Microsoft Macintosh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 clarke</dc:creator>
  <cp:keywords/>
  <dc:description/>
  <cp:lastModifiedBy>zach clarke</cp:lastModifiedBy>
  <cp:revision>11</cp:revision>
  <dcterms:created xsi:type="dcterms:W3CDTF">2019-03-12T15:42:00Z</dcterms:created>
  <dcterms:modified xsi:type="dcterms:W3CDTF">2019-03-15T18:20:00Z</dcterms:modified>
</cp:coreProperties>
</file>