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tabs>
          <w:tab w:val="left" w:pos="1427"/>
        </w:tabs>
        <w:spacing w:before="100" w:after="240" w:line="240" w:lineRule="auto"/>
        <w:jc w:val="both"/>
        <w:rPr>
          <w:rFonts w:ascii="Times New Roman" w:cs="Times New Roman" w:hAnsi="Times New Roman" w:eastAsia="Times New Roman"/>
        </w:rPr>
      </w:pPr>
      <w:r>
        <w:rPr>
          <w:rFonts w:ascii="Times New Roman"/>
          <w:b w:val="1"/>
          <w:bCs w:val="1"/>
          <w:rtl w:val="0"/>
          <w:lang w:val="en-US"/>
        </w:rPr>
        <w:t xml:space="preserve">The Parliamentary system, the executive </w:t>
      </w:r>
      <w:r>
        <w:rPr>
          <w:rFonts w:ascii="Times New Roman"/>
          <w:rtl w:val="0"/>
          <w:lang w:val="en-US"/>
        </w:rPr>
        <w:t>(How does the parliamentary system work?</w:t>
      </w:r>
      <w:r>
        <w:rPr>
          <w:rFonts w:hAnsi="Times New Roman" w:hint="default"/>
          <w:rtl w:val="0"/>
          <w:lang w:val="en-US"/>
        </w:rPr>
        <w:t xml:space="preserve"> – </w:t>
      </w:r>
      <w:r>
        <w:rPr>
          <w:rFonts w:ascii="Times New Roman"/>
          <w:rtl w:val="0"/>
          <w:lang w:val="en-US"/>
        </w:rPr>
        <w:t xml:space="preserve">Exam) </w:t>
      </w:r>
    </w:p>
    <w:p>
      <w:pPr>
        <w:pStyle w:val="Body"/>
        <w:jc w:val="both"/>
        <w:rPr>
          <w:rFonts w:ascii="Times New Roman" w:cs="Times New Roman" w:hAnsi="Times New Roman" w:eastAsia="Times New Roman"/>
        </w:rPr>
      </w:pPr>
      <w:r>
        <w:rPr>
          <w:rFonts w:ascii="Times New Roman"/>
          <w:i w:val="1"/>
          <w:iCs w:val="1"/>
          <w:u w:val="single"/>
          <w:rtl w:val="0"/>
          <w:lang w:val="en-US"/>
        </w:rPr>
        <w:t>System of governments:</w:t>
      </w:r>
      <w:r>
        <w:rPr>
          <w:rFonts w:ascii="Times New Roman"/>
          <w:rtl w:val="0"/>
          <w:lang w:val="en-US"/>
        </w:rPr>
        <w:t xml:space="preserve"> Is the nature of the relationship between the two branches of the State. Traditionally the state was composed of four different branches: (1) the executive (the government) that makes public policy decision, (2) the legislative branch which makes laws and (3) force (4) civil service. </w:t>
      </w:r>
    </w:p>
    <w:p>
      <w:pPr>
        <w:pStyle w:val="Body"/>
        <w:jc w:val="both"/>
        <w:rPr>
          <w:rFonts w:ascii="Times New Roman" w:cs="Times New Roman" w:hAnsi="Times New Roman" w:eastAsia="Times New Roman"/>
        </w:rPr>
      </w:pPr>
      <w:r>
        <w:rPr>
          <w:rFonts w:ascii="Times New Roman"/>
          <w:rtl w:val="0"/>
          <w:lang w:val="en-US"/>
        </w:rPr>
        <w:t xml:space="preserve">Different systems of government have different structures to the relationship between the legislative and executive branch. </w:t>
      </w:r>
    </w:p>
    <w:p>
      <w:pPr>
        <w:pStyle w:val="Body"/>
        <w:jc w:val="both"/>
        <w:rPr>
          <w:rFonts w:ascii="Times New Roman" w:cs="Times New Roman" w:hAnsi="Times New Roman" w:eastAsia="Times New Roman"/>
        </w:rPr>
      </w:pPr>
      <w:r>
        <w:rPr>
          <w:rFonts w:ascii="Times New Roman"/>
          <w:u w:val="single"/>
          <w:rtl w:val="0"/>
          <w:lang w:val="en-US"/>
        </w:rPr>
        <w:t xml:space="preserve">The three branches of government: </w:t>
      </w:r>
      <w:r>
        <w:rPr>
          <w:rFonts w:ascii="Times New Roman"/>
          <w:rtl w:val="0"/>
          <w:lang w:val="en-US"/>
        </w:rPr>
        <w:t xml:space="preserve"> these branches coincide with three major functions of democratic governance: the legislature makes the laws; the executive implements the laws and the judicial branch interprets the laws. </w:t>
      </w:r>
    </w:p>
    <w:p>
      <w:pPr>
        <w:pStyle w:val="Body"/>
        <w:jc w:val="both"/>
        <w:rPr>
          <w:rFonts w:ascii="Times New Roman" w:cs="Times New Roman" w:hAnsi="Times New Roman" w:eastAsia="Times New Roman"/>
        </w:rPr>
      </w:pPr>
    </w:p>
    <w:p>
      <w:pPr>
        <w:pStyle w:val="Body"/>
        <w:jc w:val="both"/>
        <w:rPr>
          <w:rFonts w:ascii="Times New Roman" w:cs="Times New Roman" w:hAnsi="Times New Roman" w:eastAsia="Times New Roman"/>
          <w:b w:val="1"/>
          <w:bCs w:val="1"/>
        </w:rPr>
      </w:pPr>
      <w:r>
        <w:rPr>
          <w:rFonts w:ascii="Times New Roman"/>
          <w:b w:val="1"/>
          <w:bCs w:val="1"/>
          <w:rtl w:val="0"/>
        </w:rPr>
        <w:t>Legislature</w:t>
        <w:tab/>
        <w:tab/>
        <w:t xml:space="preserve">               </w:t>
        <w:tab/>
        <w:t xml:space="preserve">           Executive</w:t>
        <w:tab/>
        <w:tab/>
        <w:tab/>
        <w:t xml:space="preserve">             Judiciary</w:t>
      </w:r>
    </w:p>
    <w:p>
      <w:pPr>
        <w:pStyle w:val="Body"/>
        <w:jc w:val="both"/>
        <w:rPr>
          <w:rFonts w:ascii="Times New Roman" w:cs="Times New Roman" w:hAnsi="Times New Roman" w:eastAsia="Times New Roman"/>
        </w:rPr>
      </w:pPr>
      <w:r>
        <w:rPr>
          <w:rFonts w:ascii="Times New Roman" w:cs="Times New Roman" w:hAnsi="Times New Roman" w:eastAsia="Times New Roman"/>
          <w:rtl w:val="0"/>
        </w:rPr>
        <mc:AlternateContent>
          <mc:Choice Requires="wps">
            <w:drawing>
              <wp:anchor distT="0" distB="0" distL="0" distR="0" simplePos="0" relativeHeight="251659264" behindDoc="0" locked="0" layoutInCell="1" allowOverlap="1">
                <wp:simplePos x="0" y="0"/>
                <wp:positionH relativeFrom="column">
                  <wp:posOffset>2965836</wp:posOffset>
                </wp:positionH>
                <wp:positionV relativeFrom="line">
                  <wp:posOffset>234177</wp:posOffset>
                </wp:positionV>
                <wp:extent cx="1" cy="1017271"/>
                <wp:effectExtent l="0" t="0" r="0" b="0"/>
                <wp:wrapNone/>
                <wp:docPr id="1073741825" name="officeArt object"/>
                <wp:cNvGraphicFramePr/>
                <a:graphic xmlns:a="http://schemas.openxmlformats.org/drawingml/2006/main">
                  <a:graphicData uri="http://schemas.microsoft.com/office/word/2010/wordprocessingShape">
                    <wps:wsp>
                      <wps:cNvSpPr/>
                      <wps:spPr>
                        <a:xfrm flipH="1">
                          <a:off x="0" y="0"/>
                          <a:ext cx="1" cy="1017271"/>
                        </a:xfrm>
                        <a:prstGeom prst="line">
                          <a:avLst/>
                        </a:prstGeom>
                        <a:noFill/>
                        <a:ln w="9525" cap="flat">
                          <a:solidFill>
                            <a:srgbClr val="000000"/>
                          </a:solidFill>
                          <a:prstDash val="solid"/>
                          <a:bevel/>
                        </a:ln>
                        <a:effectLst/>
                      </wps:spPr>
                      <wps:bodyPr/>
                    </wps:wsp>
                  </a:graphicData>
                </a:graphic>
              </wp:anchor>
            </w:drawing>
          </mc:Choice>
          <mc:Fallback>
            <w:pict>
              <v:line id="_x0000_s1026" style="visibility:visible;position:absolute;margin-left:233.5pt;margin-top:18.4pt;width:0.0pt;height:80.1pt;z-index:251659264;mso-position-horizontal:absolute;mso-position-horizontal-relative:text;mso-position-vertical:absolute;mso-position-vertical-relative:line;mso-wrap-distance-left:0.0pt;mso-wrap-distance-top:0.0pt;mso-wrap-distance-right:0.0pt;mso-wrap-distance-bottom:0.0pt;flip:x;">
                <v:fill on="f"/>
                <v:stroke filltype="solid" color="#000000" opacity="100.0%" weight="0.8pt" dashstyle="solid" endcap="flat" joinstyle="bevel" linestyle="single" startarrow="none" startarrowwidth="medium" startarrowlength="medium" endarrow="none" endarrowwidth="medium" endarrowlength="medium"/>
                <w10:wrap type="none" side="bothSides" anchorx="text"/>
              </v:line>
            </w:pict>
          </mc:Fallback>
        </mc:AlternateContent>
      </w:r>
      <w:r>
        <w:rPr>
          <w:rFonts w:ascii="Times New Roman" w:cs="Times New Roman" w:hAnsi="Times New Roman" w:eastAsia="Times New Roman"/>
          <w:rtl w:val="0"/>
        </w:rPr>
        <mc:AlternateContent>
          <mc:Choice Requires="wpg">
            <w:drawing>
              <wp:anchor distT="152400" distB="152400" distL="152400" distR="152400" simplePos="0" relativeHeight="251664384" behindDoc="0" locked="0" layoutInCell="1" allowOverlap="1">
                <wp:simplePos x="0" y="0"/>
                <wp:positionH relativeFrom="column">
                  <wp:posOffset>2178657</wp:posOffset>
                </wp:positionH>
                <wp:positionV relativeFrom="line">
                  <wp:posOffset>154664</wp:posOffset>
                </wp:positionV>
                <wp:extent cx="1709530" cy="469127"/>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microsoft.com/office/word/2010/wordprocessingGroup">
                    <wpg:wgp>
                      <wpg:cNvGrpSpPr/>
                      <wpg:grpSpPr>
                        <a:xfrm>
                          <a:off x="0" y="0"/>
                          <a:ext cx="1709530" cy="469127"/>
                          <a:chOff x="0" y="0"/>
                          <a:chExt cx="1709529" cy="469126"/>
                        </a:xfrm>
                      </wpg:grpSpPr>
                      <wps:wsp>
                        <wps:cNvPr id="1073741826" name="Shape 1073741826"/>
                        <wps:cNvSpPr/>
                        <wps:spPr>
                          <a:xfrm>
                            <a:off x="0" y="0"/>
                            <a:ext cx="1709530" cy="469127"/>
                          </a:xfrm>
                          <a:prstGeom prst="rect">
                            <a:avLst/>
                          </a:prstGeom>
                          <a:solidFill>
                            <a:srgbClr val="FFFFFF"/>
                          </a:solidFill>
                          <a:ln w="6350" cap="flat">
                            <a:solidFill>
                              <a:srgbClr val="000000"/>
                            </a:solidFill>
                            <a:prstDash val="solid"/>
                            <a:bevel/>
                          </a:ln>
                          <a:effectLst/>
                        </wps:spPr>
                        <wps:bodyPr/>
                      </wps:wsp>
                      <wps:wsp>
                        <wps:cNvPr id="1073741827" name="Shape 1073741827"/>
                        <wps:cNvSpPr/>
                        <wps:spPr>
                          <a:xfrm>
                            <a:off x="0" y="0"/>
                            <a:ext cx="1709530" cy="469127"/>
                          </a:xfrm>
                          <a:prstGeom prst="rect">
                            <a:avLst/>
                          </a:prstGeom>
                          <a:noFill/>
                          <a:ln w="12700" cap="flat">
                            <a:noFill/>
                            <a:miter lim="400000"/>
                          </a:ln>
                          <a:effectLst/>
                        </wps:spPr>
                        <wps:txbx>
                          <w:txbxContent>
                            <w:p>
                              <w:pPr>
                                <w:pStyle w:val="Body"/>
                                <w:spacing w:after="0" w:line="240" w:lineRule="auto"/>
                                <w:jc w:val="center"/>
                                <w:rPr>
                                  <w:rFonts w:ascii="Times New Roman" w:cs="Times New Roman" w:hAnsi="Times New Roman" w:eastAsia="Times New Roman"/>
                                </w:rPr>
                              </w:pPr>
                              <w:r>
                                <w:rPr>
                                  <w:rFonts w:ascii="Times New Roman"/>
                                  <w:rtl w:val="0"/>
                                </w:rPr>
                                <w:t>Monarch</w:t>
                              </w:r>
                            </w:p>
                            <w:p>
                              <w:pPr>
                                <w:pStyle w:val="Body"/>
                                <w:spacing w:after="0" w:line="240" w:lineRule="auto"/>
                                <w:jc w:val="center"/>
                              </w:pPr>
                              <w:r>
                                <w:rPr>
                                  <w:rFonts w:ascii="Times New Roman"/>
                                  <w:rtl w:val="0"/>
                                  <w:lang w:val="pt-PT"/>
                                </w:rPr>
                                <w:t>Governor General</w:t>
                              </w:r>
                            </w:p>
                          </w:txbxContent>
                        </wps:txbx>
                        <wps:bodyPr wrap="square" lIns="45719" tIns="45719" rIns="45719" bIns="45719" numCol="1" anchor="t">
                          <a:noAutofit/>
                        </wps:bodyPr>
                      </wps:wsp>
                    </wpg:wgp>
                  </a:graphicData>
                </a:graphic>
              </wp:anchor>
            </w:drawing>
          </mc:Choice>
          <mc:Fallback>
            <w:pict>
              <v:group id="_x0000_s1027" style="visibility:visible;position:absolute;margin-left:171.5pt;margin-top:12.2pt;width:134.6pt;height:36.9pt;z-index:251664384;mso-position-horizontal:absolute;mso-position-horizontal-relative:text;mso-position-vertical:absolute;mso-position-vertical-relative:line;mso-wrap-distance-left:12.0pt;mso-wrap-distance-top:12.0pt;mso-wrap-distance-right:12.0pt;mso-wrap-distance-bottom:12.0pt;" coordorigin="0,0" coordsize="1709530,469127">
                <w10:wrap type="through" side="bothSides" anchorx="text"/>
                <v:rect id="_x0000_s1028" style="position:absolute;left:0;top:0;width:1709530;height:469127;">
                  <v:fill color="#FFFFFF" opacity="100.0%" type="solid"/>
                  <v:stroke filltype="solid" color="#000000" opacity="100.0%" weight="0.5pt" dashstyle="solid" endcap="flat" joinstyle="bevel" linestyle="single" startarrow="none" startarrowwidth="medium" startarrowlength="medium" endarrow="none" endarrowwidth="medium" endarrowlength="medium"/>
                </v:rect>
                <v:rect id="_x0000_s1029" style="position:absolute;left:0;top:0;width:1709530;height:469127;">
                  <v:fill on="f"/>
                  <v:stroke on="f" weight="1.0pt" dashstyle="solid" endcap="flat" miterlimit="400.0%" joinstyle="miter" linestyle="single" startarrow="none" startarrowwidth="medium" startarrowlength="medium" endarrow="none" endarrowwidth="medium" endarrowlength="medium"/>
                  <v:textbox>
                    <w:txbxContent>
                      <w:p>
                        <w:pPr>
                          <w:pStyle w:val="Body"/>
                          <w:spacing w:after="0" w:line="240" w:lineRule="auto"/>
                          <w:jc w:val="center"/>
                          <w:rPr>
                            <w:rFonts w:ascii="Times New Roman" w:cs="Times New Roman" w:hAnsi="Times New Roman" w:eastAsia="Times New Roman"/>
                          </w:rPr>
                        </w:pPr>
                        <w:r>
                          <w:rPr>
                            <w:rFonts w:ascii="Times New Roman"/>
                            <w:rtl w:val="0"/>
                          </w:rPr>
                          <w:t>Monarch</w:t>
                        </w:r>
                      </w:p>
                      <w:p>
                        <w:pPr>
                          <w:pStyle w:val="Body"/>
                          <w:spacing w:after="0" w:line="240" w:lineRule="auto"/>
                          <w:jc w:val="center"/>
                        </w:pPr>
                        <w:r>
                          <w:rPr>
                            <w:rFonts w:ascii="Times New Roman"/>
                            <w:rtl w:val="0"/>
                            <w:lang w:val="pt-PT"/>
                          </w:rPr>
                          <w:t>Governor General</w:t>
                        </w:r>
                      </w:p>
                    </w:txbxContent>
                  </v:textbox>
                </v:rect>
              </v:group>
            </w:pict>
          </mc:Fallback>
        </mc:AlternateContent>
      </w:r>
    </w:p>
    <w:p>
      <w:pPr>
        <w:pStyle w:val="Body"/>
        <w:jc w:val="both"/>
        <w:rPr>
          <w:rFonts w:ascii="Times New Roman" w:cs="Times New Roman" w:hAnsi="Times New Roman" w:eastAsia="Times New Roman"/>
        </w:rPr>
      </w:pPr>
    </w:p>
    <w:p>
      <w:pPr>
        <w:pStyle w:val="Body"/>
        <w:jc w:val="both"/>
        <w:rPr>
          <w:rFonts w:ascii="Times New Roman" w:cs="Times New Roman" w:hAnsi="Times New Roman" w:eastAsia="Times New Roman"/>
        </w:rPr>
      </w:pPr>
      <w:r>
        <w:rPr>
          <w:rFonts w:ascii="Times New Roman" w:cs="Times New Roman" w:hAnsi="Times New Roman" w:eastAsia="Times New Roman"/>
          <w:rtl w:val="0"/>
        </w:rPr>
        <mc:AlternateContent>
          <mc:Choice Requires="wpg">
            <w:drawing>
              <wp:anchor distT="152400" distB="152400" distL="152400" distR="152400" simplePos="0" relativeHeight="251665408" behindDoc="0" locked="0" layoutInCell="1" allowOverlap="1">
                <wp:simplePos x="0" y="0"/>
                <wp:positionH relativeFrom="column">
                  <wp:posOffset>2179320</wp:posOffset>
                </wp:positionH>
                <wp:positionV relativeFrom="line">
                  <wp:posOffset>151765</wp:posOffset>
                </wp:positionV>
                <wp:extent cx="1709420" cy="468630"/>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microsoft.com/office/word/2010/wordprocessingGroup">
                    <wpg:wgp>
                      <wpg:cNvGrpSpPr/>
                      <wpg:grpSpPr>
                        <a:xfrm>
                          <a:off x="0" y="0"/>
                          <a:ext cx="1709420" cy="468630"/>
                          <a:chOff x="0" y="0"/>
                          <a:chExt cx="1709419" cy="468629"/>
                        </a:xfrm>
                      </wpg:grpSpPr>
                      <wps:wsp>
                        <wps:cNvPr id="1073741829" name="Shape 1073741829"/>
                        <wps:cNvSpPr/>
                        <wps:spPr>
                          <a:xfrm>
                            <a:off x="-1" y="-1"/>
                            <a:ext cx="1709421" cy="468631"/>
                          </a:xfrm>
                          <a:prstGeom prst="rect">
                            <a:avLst/>
                          </a:prstGeom>
                          <a:solidFill>
                            <a:srgbClr val="FFFFFF"/>
                          </a:solidFill>
                          <a:ln w="6350" cap="flat">
                            <a:solidFill>
                              <a:srgbClr val="000000"/>
                            </a:solidFill>
                            <a:prstDash val="solid"/>
                            <a:bevel/>
                          </a:ln>
                          <a:effectLst/>
                        </wps:spPr>
                        <wps:bodyPr/>
                      </wps:wsp>
                      <wps:wsp>
                        <wps:cNvPr id="1073741830" name="Shape 1073741830"/>
                        <wps:cNvSpPr/>
                        <wps:spPr>
                          <a:xfrm>
                            <a:off x="-1" y="-1"/>
                            <a:ext cx="1709421" cy="468631"/>
                          </a:xfrm>
                          <a:prstGeom prst="rect">
                            <a:avLst/>
                          </a:prstGeom>
                          <a:noFill/>
                          <a:ln w="12700" cap="flat">
                            <a:noFill/>
                            <a:miter lim="400000"/>
                          </a:ln>
                          <a:effectLst/>
                        </wps:spPr>
                        <wps:txbx>
                          <w:txbxContent>
                            <w:p>
                              <w:pPr>
                                <w:pStyle w:val="Body"/>
                                <w:spacing w:after="0" w:line="240" w:lineRule="auto"/>
                                <w:jc w:val="center"/>
                                <w:rPr>
                                  <w:rFonts w:ascii="Times New Roman" w:cs="Times New Roman" w:hAnsi="Times New Roman" w:eastAsia="Times New Roman"/>
                                </w:rPr>
                              </w:pPr>
                              <w:r>
                                <w:rPr>
                                  <w:rFonts w:ascii="Times New Roman"/>
                                  <w:rtl w:val="0"/>
                                </w:rPr>
                                <w:t>Prime Minister</w:t>
                              </w:r>
                            </w:p>
                            <w:p>
                              <w:pPr>
                                <w:pStyle w:val="Body"/>
                                <w:spacing w:after="0" w:line="240" w:lineRule="auto"/>
                                <w:jc w:val="center"/>
                              </w:pPr>
                              <w:r>
                                <w:rPr>
                                  <w:rFonts w:ascii="Times New Roman"/>
                                  <w:rtl w:val="0"/>
                                </w:rPr>
                                <w:t>Cabinet</w:t>
                              </w:r>
                            </w:p>
                          </w:txbxContent>
                        </wps:txbx>
                        <wps:bodyPr wrap="square" lIns="45719" tIns="45719" rIns="45719" bIns="45719" numCol="1" anchor="t">
                          <a:noAutofit/>
                        </wps:bodyPr>
                      </wps:wsp>
                    </wpg:wgp>
                  </a:graphicData>
                </a:graphic>
              </wp:anchor>
            </w:drawing>
          </mc:Choice>
          <mc:Fallback>
            <w:pict>
              <v:group id="_x0000_s1030" style="visibility:visible;position:absolute;margin-left:171.6pt;margin-top:12.0pt;width:134.6pt;height:36.9pt;z-index:251665408;mso-position-horizontal:absolute;mso-position-horizontal-relative:text;mso-position-vertical:absolute;mso-position-vertical-relative:line;mso-wrap-distance-left:12.0pt;mso-wrap-distance-top:12.0pt;mso-wrap-distance-right:12.0pt;mso-wrap-distance-bottom:12.0pt;" coordorigin="0,0" coordsize="1709419,468629">
                <w10:wrap type="through" side="bothSides" anchorx="text"/>
                <v:rect id="_x0000_s1031" style="position:absolute;left:0;top:0;width:1709419;height:468629;">
                  <v:fill color="#FFFFFF" opacity="100.0%" type="solid"/>
                  <v:stroke filltype="solid" color="#000000" opacity="100.0%" weight="0.5pt" dashstyle="solid" endcap="flat" joinstyle="bevel" linestyle="single" startarrow="none" startarrowwidth="medium" startarrowlength="medium" endarrow="none" endarrowwidth="medium" endarrowlength="medium"/>
                </v:rect>
                <v:rect id="_x0000_s1032" style="position:absolute;left:0;top:0;width:1709419;height:468629;">
                  <v:fill on="f"/>
                  <v:stroke on="f" weight="1.0pt" dashstyle="solid" endcap="flat" miterlimit="400.0%" joinstyle="miter" linestyle="single" startarrow="none" startarrowwidth="medium" startarrowlength="medium" endarrow="none" endarrowwidth="medium" endarrowlength="medium"/>
                  <v:textbox>
                    <w:txbxContent>
                      <w:p>
                        <w:pPr>
                          <w:pStyle w:val="Body"/>
                          <w:spacing w:after="0" w:line="240" w:lineRule="auto"/>
                          <w:jc w:val="center"/>
                          <w:rPr>
                            <w:rFonts w:ascii="Times New Roman" w:cs="Times New Roman" w:hAnsi="Times New Roman" w:eastAsia="Times New Roman"/>
                          </w:rPr>
                        </w:pPr>
                        <w:r>
                          <w:rPr>
                            <w:rFonts w:ascii="Times New Roman"/>
                            <w:rtl w:val="0"/>
                          </w:rPr>
                          <w:t>Prime Minister</w:t>
                        </w:r>
                      </w:p>
                      <w:p>
                        <w:pPr>
                          <w:pStyle w:val="Body"/>
                          <w:spacing w:after="0" w:line="240" w:lineRule="auto"/>
                          <w:jc w:val="center"/>
                        </w:pPr>
                        <w:r>
                          <w:rPr>
                            <w:rFonts w:ascii="Times New Roman"/>
                            <w:rtl w:val="0"/>
                          </w:rPr>
                          <w:t>Cabinet</w:t>
                        </w:r>
                      </w:p>
                    </w:txbxContent>
                  </v:textbox>
                </v:rect>
              </v:group>
            </w:pict>
          </mc:Fallback>
        </mc:AlternateContent>
      </w:r>
    </w:p>
    <w:p>
      <w:pPr>
        <w:pStyle w:val="Body"/>
        <w:jc w:val="both"/>
        <w:rPr>
          <w:rFonts w:ascii="Times New Roman" w:cs="Times New Roman" w:hAnsi="Times New Roman" w:eastAsia="Times New Roman"/>
        </w:rPr>
      </w:pPr>
      <w:r>
        <w:rPr>
          <w:rFonts w:ascii="Times New Roman" w:cs="Times New Roman" w:hAnsi="Times New Roman" w:eastAsia="Times New Roman"/>
          <w:rtl w:val="0"/>
        </w:rPr>
        <mc:AlternateContent>
          <mc:Choice Requires="wps">
            <w:drawing>
              <wp:anchor distT="0" distB="0" distL="0" distR="0" simplePos="0" relativeHeight="251662336" behindDoc="0" locked="0" layoutInCell="1" allowOverlap="1">
                <wp:simplePos x="0" y="0"/>
                <wp:positionH relativeFrom="column">
                  <wp:posOffset>3891778</wp:posOffset>
                </wp:positionH>
                <wp:positionV relativeFrom="line">
                  <wp:posOffset>33676</wp:posOffset>
                </wp:positionV>
                <wp:extent cx="2067451" cy="524787"/>
                <wp:effectExtent l="0" t="0" r="0" b="0"/>
                <wp:wrapNone/>
                <wp:docPr id="1073741832" name="officeArt object"/>
                <wp:cNvGraphicFramePr/>
                <a:graphic xmlns:a="http://schemas.openxmlformats.org/drawingml/2006/main">
                  <a:graphicData uri="http://schemas.microsoft.com/office/word/2010/wordprocessingShape">
                    <wps:wsp>
                      <wps:cNvSpPr/>
                      <wps:spPr>
                        <a:xfrm>
                          <a:off x="0" y="0"/>
                          <a:ext cx="2067451" cy="524787"/>
                        </a:xfrm>
                        <a:prstGeom prst="line">
                          <a:avLst/>
                        </a:prstGeom>
                        <a:noFill/>
                        <a:ln w="9525" cap="flat">
                          <a:solidFill>
                            <a:srgbClr val="000000"/>
                          </a:solidFill>
                          <a:prstDash val="solid"/>
                          <a:bevel/>
                        </a:ln>
                        <a:effectLst/>
                      </wps:spPr>
                      <wps:bodyPr/>
                    </wps:wsp>
                  </a:graphicData>
                </a:graphic>
              </wp:anchor>
            </w:drawing>
          </mc:Choice>
          <mc:Fallback>
            <w:pict>
              <v:line id="_x0000_s1033" style="visibility:visible;position:absolute;margin-left:306.4pt;margin-top:2.7pt;width:162.8pt;height:41.3pt;z-index:251662336;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solid" endcap="flat" joinstyle="bevel" linestyle="single" startarrow="none" startarrowwidth="medium" startarrowlength="medium" endarrow="none" endarrowwidth="medium" endarrowlength="medium"/>
                <w10:wrap type="none" side="bothSides" anchorx="text"/>
              </v:line>
            </w:pict>
          </mc:Fallback>
        </mc:AlternateContent>
      </w:r>
      <w:r>
        <w:rPr>
          <w:rFonts w:ascii="Times New Roman" w:cs="Times New Roman" w:hAnsi="Times New Roman" w:eastAsia="Times New Roman"/>
          <w:rtl w:val="0"/>
        </w:rPr>
        <mc:AlternateContent>
          <mc:Choice Requires="wps">
            <w:drawing>
              <wp:anchor distT="0" distB="0" distL="0" distR="0" simplePos="0" relativeHeight="251660288" behindDoc="0" locked="0" layoutInCell="1" allowOverlap="1">
                <wp:simplePos x="0" y="0"/>
                <wp:positionH relativeFrom="column">
                  <wp:posOffset>385251</wp:posOffset>
                </wp:positionH>
                <wp:positionV relativeFrom="line">
                  <wp:posOffset>89336</wp:posOffset>
                </wp:positionV>
                <wp:extent cx="1844702" cy="469127"/>
                <wp:effectExtent l="0" t="0" r="0" b="0"/>
                <wp:wrapNone/>
                <wp:docPr id="1073741833" name="officeArt object"/>
                <wp:cNvGraphicFramePr/>
                <a:graphic xmlns:a="http://schemas.openxmlformats.org/drawingml/2006/main">
                  <a:graphicData uri="http://schemas.microsoft.com/office/word/2010/wordprocessingShape">
                    <wps:wsp>
                      <wps:cNvSpPr/>
                      <wps:spPr>
                        <a:xfrm flipV="1">
                          <a:off x="0" y="0"/>
                          <a:ext cx="1844702" cy="469127"/>
                        </a:xfrm>
                        <a:prstGeom prst="line">
                          <a:avLst/>
                        </a:prstGeom>
                        <a:noFill/>
                        <a:ln w="9525" cap="flat">
                          <a:solidFill>
                            <a:srgbClr val="000000"/>
                          </a:solidFill>
                          <a:prstDash val="solid"/>
                          <a:bevel/>
                        </a:ln>
                        <a:effectLst/>
                      </wps:spPr>
                      <wps:bodyPr/>
                    </wps:wsp>
                  </a:graphicData>
                </a:graphic>
              </wp:anchor>
            </w:drawing>
          </mc:Choice>
          <mc:Fallback>
            <w:pict>
              <v:line id="_x0000_s1034" style="visibility:visible;position:absolute;margin-left:30.3pt;margin-top:7.0pt;width:145.3pt;height:36.9pt;z-index:251660288;mso-position-horizontal:absolute;mso-position-horizontal-relative:text;mso-position-vertical:absolute;mso-position-vertical-relative:line;mso-wrap-distance-left:0.0pt;mso-wrap-distance-top:0.0pt;mso-wrap-distance-right:0.0pt;mso-wrap-distance-bottom:0.0pt;flip:y;">
                <v:fill on="f"/>
                <v:stroke filltype="solid" color="#000000" opacity="100.0%" weight="0.8pt" dashstyle="solid" endcap="flat" joinstyle="bevel" linestyle="single" startarrow="none" startarrowwidth="medium" startarrowlength="medium" endarrow="none" endarrowwidth="medium" endarrowlength="medium"/>
                <w10:wrap type="none" side="bothSides" anchorx="text"/>
              </v:line>
            </w:pict>
          </mc:Fallback>
        </mc:AlternateContent>
      </w:r>
      <w:r>
        <w:rPr>
          <w:rFonts w:ascii="Times New Roman" w:cs="Times New Roman" w:hAnsi="Times New Roman" w:eastAsia="Times New Roman"/>
          <w:rtl w:val="0"/>
        </w:rPr>
        <mc:AlternateContent>
          <mc:Choice Requires="wps">
            <w:drawing>
              <wp:anchor distT="0" distB="0" distL="0" distR="0" simplePos="0" relativeHeight="251671552" behindDoc="0" locked="0" layoutInCell="1" allowOverlap="1">
                <wp:simplePos x="0" y="0"/>
                <wp:positionH relativeFrom="column">
                  <wp:posOffset>2973787</wp:posOffset>
                </wp:positionH>
                <wp:positionV relativeFrom="line">
                  <wp:posOffset>308637</wp:posOffset>
                </wp:positionV>
                <wp:extent cx="1" cy="1017768"/>
                <wp:effectExtent l="0" t="0" r="0" b="0"/>
                <wp:wrapNone/>
                <wp:docPr id="1073741834" name="officeArt object"/>
                <wp:cNvGraphicFramePr/>
                <a:graphic xmlns:a="http://schemas.openxmlformats.org/drawingml/2006/main">
                  <a:graphicData uri="http://schemas.microsoft.com/office/word/2010/wordprocessingShape">
                    <wps:wsp>
                      <wps:cNvSpPr/>
                      <wps:spPr>
                        <a:xfrm flipH="1">
                          <a:off x="0" y="0"/>
                          <a:ext cx="1" cy="1017768"/>
                        </a:xfrm>
                        <a:prstGeom prst="line">
                          <a:avLst/>
                        </a:prstGeom>
                        <a:noFill/>
                        <a:ln w="9525" cap="flat">
                          <a:solidFill>
                            <a:srgbClr val="000000"/>
                          </a:solidFill>
                          <a:prstDash val="solid"/>
                          <a:bevel/>
                        </a:ln>
                        <a:effectLst/>
                      </wps:spPr>
                      <wps:bodyPr/>
                    </wps:wsp>
                  </a:graphicData>
                </a:graphic>
              </wp:anchor>
            </w:drawing>
          </mc:Choice>
          <mc:Fallback>
            <w:pict>
              <v:line id="_x0000_s1035" style="visibility:visible;position:absolute;margin-left:234.2pt;margin-top:24.3pt;width:0.0pt;height:80.1pt;z-index:251671552;mso-position-horizontal:absolute;mso-position-horizontal-relative:text;mso-position-vertical:absolute;mso-position-vertical-relative:line;mso-wrap-distance-left:0.0pt;mso-wrap-distance-top:0.0pt;mso-wrap-distance-right:0.0pt;mso-wrap-distance-bottom:0.0pt;flip:x;">
                <v:fill on="f"/>
                <v:stroke filltype="solid" color="#000000" opacity="100.0%" weight="0.8pt" dashstyle="solid" endcap="flat" joinstyle="bevel" linestyle="single" startarrow="none" startarrowwidth="medium" startarrowlength="medium" endarrow="none" endarrowwidth="medium" endarrowlength="medium"/>
                <w10:wrap type="none" side="bothSides" anchorx="text"/>
              </v:line>
            </w:pict>
          </mc:Fallback>
        </mc:AlternateContent>
      </w:r>
    </w:p>
    <w:p>
      <w:pPr>
        <w:pStyle w:val="Body"/>
        <w:jc w:val="both"/>
        <w:rPr>
          <w:rFonts w:ascii="Times New Roman" w:cs="Times New Roman" w:hAnsi="Times New Roman" w:eastAsia="Times New Roman"/>
        </w:rPr>
      </w:pPr>
      <w:r>
        <w:rPr>
          <w:rFonts w:ascii="Times New Roman" w:cs="Times New Roman" w:hAnsi="Times New Roman" w:eastAsia="Times New Roman"/>
          <w:rtl w:val="0"/>
        </w:rPr>
        <mc:AlternateContent>
          <mc:Choice Requires="wps">
            <w:drawing>
              <wp:anchor distT="0" distB="0" distL="0" distR="0" simplePos="0" relativeHeight="251663360" behindDoc="0" locked="0" layoutInCell="1" allowOverlap="1">
                <wp:simplePos x="0" y="0"/>
                <wp:positionH relativeFrom="column">
                  <wp:posOffset>4852925</wp:posOffset>
                </wp:positionH>
                <wp:positionV relativeFrom="line">
                  <wp:posOffset>71558</wp:posOffset>
                </wp:positionV>
                <wp:extent cx="420840" cy="190833"/>
                <wp:effectExtent l="0" t="0" r="0" b="0"/>
                <wp:wrapNone/>
                <wp:docPr id="1073741835" name="officeArt object"/>
                <wp:cNvGraphicFramePr/>
                <a:graphic xmlns:a="http://schemas.openxmlformats.org/drawingml/2006/main">
                  <a:graphicData uri="http://schemas.microsoft.com/office/word/2010/wordprocessingShape">
                    <wps:wsp>
                      <wps:cNvSpPr/>
                      <wps:spPr>
                        <a:xfrm flipV="1">
                          <a:off x="0" y="0"/>
                          <a:ext cx="420840" cy="190833"/>
                        </a:xfrm>
                        <a:prstGeom prst="line">
                          <a:avLst/>
                        </a:prstGeom>
                        <a:noFill/>
                        <a:ln w="9525" cap="flat">
                          <a:solidFill>
                            <a:srgbClr val="000000"/>
                          </a:solidFill>
                          <a:prstDash val="solid"/>
                          <a:bevel/>
                        </a:ln>
                        <a:effectLst/>
                      </wps:spPr>
                      <wps:bodyPr/>
                    </wps:wsp>
                  </a:graphicData>
                </a:graphic>
              </wp:anchor>
            </w:drawing>
          </mc:Choice>
          <mc:Fallback>
            <w:pict>
              <v:line id="_x0000_s1036" style="visibility:visible;position:absolute;margin-left:382.1pt;margin-top:5.6pt;width:33.1pt;height:15.0pt;z-index:251663360;mso-position-horizontal:absolute;mso-position-horizontal-relative:text;mso-position-vertical:absolute;mso-position-vertical-relative:line;mso-wrap-distance-left:0.0pt;mso-wrap-distance-top:0.0pt;mso-wrap-distance-right:0.0pt;mso-wrap-distance-bottom:0.0pt;flip:y;">
                <v:fill on="f"/>
                <v:stroke filltype="solid" color="#000000" opacity="100.0%" weight="0.8pt" dashstyle="solid" endcap="flat" joinstyle="bevel" linestyle="single" startarrow="none" startarrowwidth="medium" startarrowlength="medium" endarrow="none" endarrowwidth="medium" endarrowlength="medium"/>
                <w10:wrap type="none" side="bothSides" anchorx="text"/>
              </v:line>
            </w:pict>
          </mc:Fallback>
        </mc:AlternateContent>
      </w:r>
      <w:r>
        <w:rPr>
          <w:rFonts w:ascii="Times New Roman" w:cs="Times New Roman" w:hAnsi="Times New Roman" w:eastAsia="Times New Roman"/>
          <w:rtl w:val="0"/>
        </w:rPr>
        <mc:AlternateContent>
          <mc:Choice Requires="wps">
            <w:drawing>
              <wp:anchor distT="0" distB="0" distL="0" distR="0" simplePos="0" relativeHeight="251661312" behindDoc="0" locked="0" layoutInCell="1" allowOverlap="1">
                <wp:simplePos x="0" y="0"/>
                <wp:positionH relativeFrom="column">
                  <wp:posOffset>885802</wp:posOffset>
                </wp:positionH>
                <wp:positionV relativeFrom="line">
                  <wp:posOffset>119571</wp:posOffset>
                </wp:positionV>
                <wp:extent cx="414048" cy="143125"/>
                <wp:effectExtent l="0" t="0" r="0" b="0"/>
                <wp:wrapNone/>
                <wp:docPr id="1073741836" name="officeArt object"/>
                <wp:cNvGraphicFramePr/>
                <a:graphic xmlns:a="http://schemas.openxmlformats.org/drawingml/2006/main">
                  <a:graphicData uri="http://schemas.microsoft.com/office/word/2010/wordprocessingShape">
                    <wps:wsp>
                      <wps:cNvSpPr/>
                      <wps:spPr>
                        <a:xfrm flipH="1" flipV="1">
                          <a:off x="0" y="0"/>
                          <a:ext cx="414048" cy="143125"/>
                        </a:xfrm>
                        <a:prstGeom prst="line">
                          <a:avLst/>
                        </a:prstGeom>
                        <a:noFill/>
                        <a:ln w="9525" cap="flat">
                          <a:solidFill>
                            <a:srgbClr val="000000"/>
                          </a:solidFill>
                          <a:prstDash val="solid"/>
                          <a:bevel/>
                        </a:ln>
                        <a:effectLst/>
                      </wps:spPr>
                      <wps:bodyPr/>
                    </wps:wsp>
                  </a:graphicData>
                </a:graphic>
              </wp:anchor>
            </w:drawing>
          </mc:Choice>
          <mc:Fallback>
            <w:pict>
              <v:line id="_x0000_s1037" style="visibility:visible;position:absolute;margin-left:69.7pt;margin-top:9.4pt;width:32.6pt;height:11.3pt;z-index:251661312;mso-position-horizontal:absolute;mso-position-horizontal-relative:text;mso-position-vertical:absolute;mso-position-vertical-relative:line;mso-wrap-distance-left:0.0pt;mso-wrap-distance-top:0.0pt;mso-wrap-distance-right:0.0pt;mso-wrap-distance-bottom:0.0pt;flip:x y;">
                <v:fill on="f"/>
                <v:stroke filltype="solid" color="#000000" opacity="100.0%" weight="0.8pt" dashstyle="solid" endcap="flat" joinstyle="bevel" linestyle="single" startarrow="none" startarrowwidth="medium" startarrowlength="medium" endarrow="none" endarrowwidth="medium" endarrowlength="medium"/>
                <w10:wrap type="none" side="bothSides" anchorx="text"/>
              </v:line>
            </w:pict>
          </mc:Fallback>
        </mc:AlternateContent>
      </w:r>
      <w:r>
        <w:rPr>
          <w:rFonts w:ascii="Times New Roman" w:cs="Times New Roman" w:hAnsi="Times New Roman" w:eastAsia="Times New Roman"/>
          <w:rtl w:val="0"/>
        </w:rPr>
        <mc:AlternateContent>
          <mc:Choice Requires="wpg">
            <w:drawing>
              <wp:anchor distT="152400" distB="152400" distL="152400" distR="152400" simplePos="0" relativeHeight="251668480" behindDoc="0" locked="0" layoutInCell="1" allowOverlap="1">
                <wp:simplePos x="0" y="0"/>
                <wp:positionH relativeFrom="column">
                  <wp:posOffset>5383033</wp:posOffset>
                </wp:positionH>
                <wp:positionV relativeFrom="line">
                  <wp:posOffset>243343</wp:posOffset>
                </wp:positionV>
                <wp:extent cx="882014" cy="779229"/>
                <wp:effectExtent l="0" t="0" r="0" b="0"/>
                <wp:wrapThrough wrapText="bothSides" distL="152400" distR="152400">
                  <wp:wrapPolygon edited="1">
                    <wp:start x="0" y="0"/>
                    <wp:lineTo x="21600" y="0"/>
                    <wp:lineTo x="21600" y="21600"/>
                    <wp:lineTo x="0" y="21600"/>
                    <wp:lineTo x="0" y="0"/>
                  </wp:wrapPolygon>
                </wp:wrapThrough>
                <wp:docPr id="1073741839" name="officeArt object"/>
                <wp:cNvGraphicFramePr/>
                <a:graphic xmlns:a="http://schemas.openxmlformats.org/drawingml/2006/main">
                  <a:graphicData uri="http://schemas.microsoft.com/office/word/2010/wordprocessingGroup">
                    <wpg:wgp>
                      <wpg:cNvGrpSpPr/>
                      <wpg:grpSpPr>
                        <a:xfrm>
                          <a:off x="0" y="0"/>
                          <a:ext cx="882014" cy="779229"/>
                          <a:chOff x="0" y="0"/>
                          <a:chExt cx="882013" cy="779228"/>
                        </a:xfrm>
                      </wpg:grpSpPr>
                      <wps:wsp>
                        <wps:cNvPr id="1073741837" name="Shape 1073741837"/>
                        <wps:cNvSpPr/>
                        <wps:spPr>
                          <a:xfrm>
                            <a:off x="0" y="-1"/>
                            <a:ext cx="882014" cy="779230"/>
                          </a:xfrm>
                          <a:prstGeom prst="rect">
                            <a:avLst/>
                          </a:prstGeom>
                          <a:solidFill>
                            <a:srgbClr val="FFFFFF"/>
                          </a:solidFill>
                          <a:ln w="6350" cap="flat">
                            <a:solidFill>
                              <a:srgbClr val="000000"/>
                            </a:solidFill>
                            <a:prstDash val="solid"/>
                            <a:bevel/>
                          </a:ln>
                          <a:effectLst/>
                        </wps:spPr>
                        <wps:bodyPr/>
                      </wps:wsp>
                      <wps:wsp>
                        <wps:cNvPr id="1073741838" name="Shape 1073741838"/>
                        <wps:cNvSpPr/>
                        <wps:spPr>
                          <a:xfrm>
                            <a:off x="0" y="-1"/>
                            <a:ext cx="882014" cy="779230"/>
                          </a:xfrm>
                          <a:prstGeom prst="rect">
                            <a:avLst/>
                          </a:prstGeom>
                          <a:noFill/>
                          <a:ln w="12700" cap="flat">
                            <a:noFill/>
                            <a:miter lim="400000"/>
                          </a:ln>
                          <a:effectLst/>
                        </wps:spPr>
                        <wps:txbx>
                          <w:txbxContent>
                            <w:p>
                              <w:pPr>
                                <w:pStyle w:val="Body"/>
                                <w:spacing w:after="0" w:line="240" w:lineRule="auto"/>
                                <w:jc w:val="center"/>
                              </w:pPr>
                              <w:r>
                                <w:rPr>
                                  <w:rFonts w:ascii="Times New Roman"/>
                                  <w:rtl w:val="0"/>
                                  <w:lang w:val="en-US"/>
                                </w:rPr>
                                <w:t>Other Federally Appointed Courts</w:t>
                              </w:r>
                            </w:p>
                          </w:txbxContent>
                        </wps:txbx>
                        <wps:bodyPr wrap="square" lIns="45719" tIns="45719" rIns="45719" bIns="45719" numCol="1" anchor="t">
                          <a:noAutofit/>
                        </wps:bodyPr>
                      </wps:wsp>
                    </wpg:wgp>
                  </a:graphicData>
                </a:graphic>
              </wp:anchor>
            </w:drawing>
          </mc:Choice>
          <mc:Fallback>
            <w:pict>
              <v:group id="_x0000_s1038" style="visibility:visible;position:absolute;margin-left:423.9pt;margin-top:19.2pt;width:69.4pt;height:61.4pt;z-index:251668480;mso-position-horizontal:absolute;mso-position-horizontal-relative:text;mso-position-vertical:absolute;mso-position-vertical-relative:line;mso-wrap-distance-left:12.0pt;mso-wrap-distance-top:12.0pt;mso-wrap-distance-right:12.0pt;mso-wrap-distance-bottom:12.0pt;" coordorigin="0,0" coordsize="882014,779228">
                <w10:wrap type="through" side="bothSides" anchorx="text"/>
                <v:rect id="_x0000_s1039" style="position:absolute;left:0;top:0;width:882014;height:779228;">
                  <v:fill color="#FFFFFF" opacity="100.0%" type="solid"/>
                  <v:stroke filltype="solid" color="#000000" opacity="100.0%" weight="0.5pt" dashstyle="solid" endcap="flat" joinstyle="bevel" linestyle="single" startarrow="none" startarrowwidth="medium" startarrowlength="medium" endarrow="none" endarrowwidth="medium" endarrowlength="medium"/>
                </v:rect>
                <v:rect id="_x0000_s1040" style="position:absolute;left:0;top:0;width:882014;height:779228;">
                  <v:fill on="f"/>
                  <v:stroke on="f" weight="1.0pt" dashstyle="solid" endcap="flat" miterlimit="400.0%" joinstyle="miter" linestyle="single" startarrow="none" startarrowwidth="medium" startarrowlength="medium" endarrow="none" endarrowwidth="medium" endarrowlength="medium"/>
                  <v:textbox>
                    <w:txbxContent>
                      <w:p>
                        <w:pPr>
                          <w:pStyle w:val="Body"/>
                          <w:spacing w:after="0" w:line="240" w:lineRule="auto"/>
                          <w:jc w:val="center"/>
                        </w:pPr>
                        <w:r>
                          <w:rPr>
                            <w:rFonts w:ascii="Times New Roman"/>
                            <w:rtl w:val="0"/>
                            <w:lang w:val="en-US"/>
                          </w:rPr>
                          <w:t>Other Federally Appointed Courts</w:t>
                        </w:r>
                      </w:p>
                    </w:txbxContent>
                  </v:textbox>
                </v:rect>
              </v:group>
            </w:pict>
          </mc:Fallback>
        </mc:AlternateContent>
      </w:r>
      <w:r>
        <w:rPr>
          <w:rFonts w:ascii="Times New Roman" w:cs="Times New Roman" w:hAnsi="Times New Roman" w:eastAsia="Times New Roman"/>
          <w:rtl w:val="0"/>
        </w:rPr>
        <mc:AlternateContent>
          <mc:Choice Requires="wpg">
            <w:drawing>
              <wp:anchor distT="152400" distB="152400" distL="152400" distR="152400" simplePos="0" relativeHeight="251669504" behindDoc="0" locked="0" layoutInCell="1" allowOverlap="1">
                <wp:simplePos x="0" y="0"/>
                <wp:positionH relativeFrom="column">
                  <wp:posOffset>4389120</wp:posOffset>
                </wp:positionH>
                <wp:positionV relativeFrom="line">
                  <wp:posOffset>251293</wp:posOffset>
                </wp:positionV>
                <wp:extent cx="882014" cy="604300"/>
                <wp:effectExtent l="0" t="0" r="0" b="0"/>
                <wp:wrapThrough wrapText="bothSides" distL="152400" distR="152400">
                  <wp:wrapPolygon edited="1">
                    <wp:start x="0" y="0"/>
                    <wp:lineTo x="21600" y="0"/>
                    <wp:lineTo x="21600" y="21600"/>
                    <wp:lineTo x="0" y="21600"/>
                    <wp:lineTo x="0" y="0"/>
                  </wp:wrapPolygon>
                </wp:wrapThrough>
                <wp:docPr id="1073741842" name="officeArt object"/>
                <wp:cNvGraphicFramePr/>
                <a:graphic xmlns:a="http://schemas.openxmlformats.org/drawingml/2006/main">
                  <a:graphicData uri="http://schemas.microsoft.com/office/word/2010/wordprocessingGroup">
                    <wpg:wgp>
                      <wpg:cNvGrpSpPr/>
                      <wpg:grpSpPr>
                        <a:xfrm>
                          <a:off x="0" y="0"/>
                          <a:ext cx="882014" cy="604300"/>
                          <a:chOff x="0" y="0"/>
                          <a:chExt cx="882013" cy="604299"/>
                        </a:xfrm>
                      </wpg:grpSpPr>
                      <wps:wsp>
                        <wps:cNvPr id="1073741840" name="Shape 1073741840"/>
                        <wps:cNvSpPr/>
                        <wps:spPr>
                          <a:xfrm>
                            <a:off x="0" y="-1"/>
                            <a:ext cx="882014" cy="604301"/>
                          </a:xfrm>
                          <a:prstGeom prst="rect">
                            <a:avLst/>
                          </a:prstGeom>
                          <a:solidFill>
                            <a:srgbClr val="FFFFFF"/>
                          </a:solidFill>
                          <a:ln w="6350" cap="flat">
                            <a:solidFill>
                              <a:srgbClr val="000000"/>
                            </a:solidFill>
                            <a:prstDash val="solid"/>
                            <a:bevel/>
                          </a:ln>
                          <a:effectLst/>
                        </wps:spPr>
                        <wps:bodyPr/>
                      </wps:wsp>
                      <wps:wsp>
                        <wps:cNvPr id="1073741841" name="Shape 1073741841"/>
                        <wps:cNvSpPr/>
                        <wps:spPr>
                          <a:xfrm>
                            <a:off x="0" y="-1"/>
                            <a:ext cx="882014" cy="604301"/>
                          </a:xfrm>
                          <a:prstGeom prst="rect">
                            <a:avLst/>
                          </a:prstGeom>
                          <a:noFill/>
                          <a:ln w="12700" cap="flat">
                            <a:noFill/>
                            <a:miter lim="400000"/>
                          </a:ln>
                          <a:effectLst/>
                        </wps:spPr>
                        <wps:txbx>
                          <w:txbxContent>
                            <w:p>
                              <w:pPr>
                                <w:pStyle w:val="Body"/>
                                <w:spacing w:after="0" w:line="240" w:lineRule="auto"/>
                                <w:jc w:val="center"/>
                              </w:pPr>
                              <w:r>
                                <w:rPr>
                                  <w:rFonts w:ascii="Times New Roman"/>
                                  <w:rtl w:val="0"/>
                                  <w:lang w:val="en-US"/>
                                </w:rPr>
                                <w:t>Supreme court of Canada</w:t>
                              </w:r>
                            </w:p>
                          </w:txbxContent>
                        </wps:txbx>
                        <wps:bodyPr wrap="square" lIns="45719" tIns="45719" rIns="45719" bIns="45719" numCol="1" anchor="t">
                          <a:noAutofit/>
                        </wps:bodyPr>
                      </wps:wsp>
                    </wpg:wgp>
                  </a:graphicData>
                </a:graphic>
              </wp:anchor>
            </w:drawing>
          </mc:Choice>
          <mc:Fallback>
            <w:pict>
              <v:group id="_x0000_s1041" style="visibility:visible;position:absolute;margin-left:345.6pt;margin-top:19.8pt;width:69.4pt;height:47.6pt;z-index:251669504;mso-position-horizontal:absolute;mso-position-horizontal-relative:text;mso-position-vertical:absolute;mso-position-vertical-relative:line;mso-wrap-distance-left:12.0pt;mso-wrap-distance-top:12.0pt;mso-wrap-distance-right:12.0pt;mso-wrap-distance-bottom:12.0pt;" coordorigin="0,0" coordsize="882014,604299">
                <w10:wrap type="through" side="bothSides" anchorx="text"/>
                <v:rect id="_x0000_s1042" style="position:absolute;left:0;top:0;width:882014;height:604299;">
                  <v:fill color="#FFFFFF" opacity="100.0%" type="solid"/>
                  <v:stroke filltype="solid" color="#000000" opacity="100.0%" weight="0.5pt" dashstyle="solid" endcap="flat" joinstyle="bevel" linestyle="single" startarrow="none" startarrowwidth="medium" startarrowlength="medium" endarrow="none" endarrowwidth="medium" endarrowlength="medium"/>
                </v:rect>
                <v:rect id="_x0000_s1043" style="position:absolute;left:0;top:0;width:882014;height:604299;">
                  <v:fill on="f"/>
                  <v:stroke on="f" weight="1.0pt" dashstyle="solid" endcap="flat" miterlimit="400.0%" joinstyle="miter" linestyle="single" startarrow="none" startarrowwidth="medium" startarrowlength="medium" endarrow="none" endarrowwidth="medium" endarrowlength="medium"/>
                  <v:textbox>
                    <w:txbxContent>
                      <w:p>
                        <w:pPr>
                          <w:pStyle w:val="Body"/>
                          <w:spacing w:after="0" w:line="240" w:lineRule="auto"/>
                          <w:jc w:val="center"/>
                        </w:pPr>
                        <w:r>
                          <w:rPr>
                            <w:rFonts w:ascii="Times New Roman"/>
                            <w:rtl w:val="0"/>
                            <w:lang w:val="en-US"/>
                          </w:rPr>
                          <w:t>Supreme court of Canada</w:t>
                        </w:r>
                      </w:p>
                    </w:txbxContent>
                  </v:textbox>
                </v:rect>
              </v:group>
            </w:pict>
          </mc:Fallback>
        </mc:AlternateContent>
      </w:r>
      <w:r>
        <w:rPr>
          <w:rFonts w:ascii="Times New Roman" w:cs="Times New Roman" w:hAnsi="Times New Roman" w:eastAsia="Times New Roman"/>
          <w:rtl w:val="0"/>
        </w:rPr>
        <mc:AlternateContent>
          <mc:Choice Requires="wpg">
            <w:drawing>
              <wp:anchor distT="152400" distB="152400" distL="152400" distR="152400" simplePos="0" relativeHeight="251667456" behindDoc="0" locked="0" layoutInCell="1" allowOverlap="1">
                <wp:simplePos x="0" y="0"/>
                <wp:positionH relativeFrom="column">
                  <wp:posOffset>963294</wp:posOffset>
                </wp:positionH>
                <wp:positionV relativeFrom="line">
                  <wp:posOffset>260350</wp:posOffset>
                </wp:positionV>
                <wp:extent cx="882014" cy="476885"/>
                <wp:effectExtent l="0" t="0" r="0" b="0"/>
                <wp:wrapThrough wrapText="bothSides" distL="152400" distR="152400">
                  <wp:wrapPolygon edited="1">
                    <wp:start x="0" y="0"/>
                    <wp:lineTo x="21600" y="0"/>
                    <wp:lineTo x="21600" y="21600"/>
                    <wp:lineTo x="0" y="21600"/>
                    <wp:lineTo x="0" y="0"/>
                  </wp:wrapPolygon>
                </wp:wrapThrough>
                <wp:docPr id="1073741845" name="officeArt object"/>
                <wp:cNvGraphicFramePr/>
                <a:graphic xmlns:a="http://schemas.openxmlformats.org/drawingml/2006/main">
                  <a:graphicData uri="http://schemas.microsoft.com/office/word/2010/wordprocessingGroup">
                    <wpg:wgp>
                      <wpg:cNvGrpSpPr/>
                      <wpg:grpSpPr>
                        <a:xfrm>
                          <a:off x="0" y="0"/>
                          <a:ext cx="882014" cy="476885"/>
                          <a:chOff x="0" y="0"/>
                          <a:chExt cx="882013" cy="476884"/>
                        </a:xfrm>
                      </wpg:grpSpPr>
                      <wps:wsp>
                        <wps:cNvPr id="1073741843" name="Shape 1073741843"/>
                        <wps:cNvSpPr/>
                        <wps:spPr>
                          <a:xfrm>
                            <a:off x="0" y="0"/>
                            <a:ext cx="882014" cy="476885"/>
                          </a:xfrm>
                          <a:prstGeom prst="rect">
                            <a:avLst/>
                          </a:prstGeom>
                          <a:solidFill>
                            <a:srgbClr val="FFFFFF"/>
                          </a:solidFill>
                          <a:ln w="6350" cap="flat">
                            <a:solidFill>
                              <a:srgbClr val="000000"/>
                            </a:solidFill>
                            <a:prstDash val="solid"/>
                            <a:bevel/>
                          </a:ln>
                          <a:effectLst/>
                        </wps:spPr>
                        <wps:bodyPr/>
                      </wps:wsp>
                      <wps:wsp>
                        <wps:cNvPr id="1073741844" name="Shape 1073741844"/>
                        <wps:cNvSpPr/>
                        <wps:spPr>
                          <a:xfrm>
                            <a:off x="0" y="0"/>
                            <a:ext cx="882014" cy="476885"/>
                          </a:xfrm>
                          <a:prstGeom prst="rect">
                            <a:avLst/>
                          </a:prstGeom>
                          <a:noFill/>
                          <a:ln w="12700" cap="flat">
                            <a:noFill/>
                            <a:miter lim="400000"/>
                          </a:ln>
                          <a:effectLst/>
                        </wps:spPr>
                        <wps:txbx>
                          <w:txbxContent>
                            <w:p>
                              <w:pPr>
                                <w:pStyle w:val="Body"/>
                                <w:spacing w:after="0" w:line="240" w:lineRule="auto"/>
                                <w:jc w:val="center"/>
                              </w:pPr>
                              <w:r>
                                <w:rPr>
                                  <w:rFonts w:ascii="Times New Roman"/>
                                  <w:rtl w:val="0"/>
                                </w:rPr>
                                <w:t>Senate</w:t>
                              </w:r>
                            </w:p>
                          </w:txbxContent>
                        </wps:txbx>
                        <wps:bodyPr wrap="square" lIns="45719" tIns="45719" rIns="45719" bIns="45719" numCol="1" anchor="t">
                          <a:noAutofit/>
                        </wps:bodyPr>
                      </wps:wsp>
                    </wpg:wgp>
                  </a:graphicData>
                </a:graphic>
              </wp:anchor>
            </w:drawing>
          </mc:Choice>
          <mc:Fallback>
            <w:pict>
              <v:group id="_x0000_s1044" style="visibility:visible;position:absolute;margin-left:75.8pt;margin-top:20.5pt;width:69.4pt;height:37.5pt;z-index:251667456;mso-position-horizontal:absolute;mso-position-horizontal-relative:text;mso-position-vertical:absolute;mso-position-vertical-relative:line;mso-wrap-distance-left:12.0pt;mso-wrap-distance-top:12.0pt;mso-wrap-distance-right:12.0pt;mso-wrap-distance-bottom:12.0pt;" coordorigin="0,0" coordsize="882014,476885">
                <w10:wrap type="through" side="bothSides" anchorx="text"/>
                <v:rect id="_x0000_s1045" style="position:absolute;left:0;top:0;width:882014;height:476885;">
                  <v:fill color="#FFFFFF" opacity="100.0%" type="solid"/>
                  <v:stroke filltype="solid" color="#000000" opacity="100.0%" weight="0.5pt" dashstyle="solid" endcap="flat" joinstyle="bevel" linestyle="single" startarrow="none" startarrowwidth="medium" startarrowlength="medium" endarrow="none" endarrowwidth="medium" endarrowlength="medium"/>
                </v:rect>
                <v:rect id="_x0000_s1046" style="position:absolute;left:0;top:0;width:882014;height:476885;">
                  <v:fill on="f"/>
                  <v:stroke on="f" weight="1.0pt" dashstyle="solid" endcap="flat" miterlimit="400.0%" joinstyle="miter" linestyle="single" startarrow="none" startarrowwidth="medium" startarrowlength="medium" endarrow="none" endarrowwidth="medium" endarrowlength="medium"/>
                  <v:textbox>
                    <w:txbxContent>
                      <w:p>
                        <w:pPr>
                          <w:pStyle w:val="Body"/>
                          <w:spacing w:after="0" w:line="240" w:lineRule="auto"/>
                          <w:jc w:val="center"/>
                        </w:pPr>
                        <w:r>
                          <w:rPr>
                            <w:rFonts w:ascii="Times New Roman"/>
                            <w:rtl w:val="0"/>
                          </w:rPr>
                          <w:t>Senate</w:t>
                        </w:r>
                      </w:p>
                    </w:txbxContent>
                  </v:textbox>
                </v:rect>
              </v:group>
            </w:pict>
          </mc:Fallback>
        </mc:AlternateContent>
      </w:r>
      <w:r>
        <w:rPr>
          <w:rFonts w:ascii="Times New Roman" w:cs="Times New Roman" w:hAnsi="Times New Roman" w:eastAsia="Times New Roman"/>
          <w:rtl w:val="0"/>
        </w:rPr>
        <mc:AlternateContent>
          <mc:Choice Requires="wpg">
            <w:drawing>
              <wp:anchor distT="152400" distB="152400" distL="152400" distR="152400" simplePos="0" relativeHeight="251666432" behindDoc="0" locked="0" layoutInCell="1" allowOverlap="1">
                <wp:simplePos x="0" y="0"/>
                <wp:positionH relativeFrom="column">
                  <wp:posOffset>0</wp:posOffset>
                </wp:positionH>
                <wp:positionV relativeFrom="line">
                  <wp:posOffset>259247</wp:posOffset>
                </wp:positionV>
                <wp:extent cx="882594" cy="477079"/>
                <wp:effectExtent l="0" t="0" r="0" b="0"/>
                <wp:wrapThrough wrapText="bothSides" distL="152400" distR="152400">
                  <wp:wrapPolygon edited="1">
                    <wp:start x="0" y="0"/>
                    <wp:lineTo x="21600" y="0"/>
                    <wp:lineTo x="21600" y="21600"/>
                    <wp:lineTo x="0" y="21600"/>
                    <wp:lineTo x="0" y="0"/>
                  </wp:wrapPolygon>
                </wp:wrapThrough>
                <wp:docPr id="1073741848" name="officeArt object"/>
                <wp:cNvGraphicFramePr/>
                <a:graphic xmlns:a="http://schemas.openxmlformats.org/drawingml/2006/main">
                  <a:graphicData uri="http://schemas.microsoft.com/office/word/2010/wordprocessingGroup">
                    <wpg:wgp>
                      <wpg:cNvGrpSpPr/>
                      <wpg:grpSpPr>
                        <a:xfrm>
                          <a:off x="0" y="0"/>
                          <a:ext cx="882594" cy="477079"/>
                          <a:chOff x="0" y="0"/>
                          <a:chExt cx="882593" cy="477078"/>
                        </a:xfrm>
                      </wpg:grpSpPr>
                      <wps:wsp>
                        <wps:cNvPr id="1073741846" name="Shape 1073741846"/>
                        <wps:cNvSpPr/>
                        <wps:spPr>
                          <a:xfrm>
                            <a:off x="0" y="-1"/>
                            <a:ext cx="882594" cy="477080"/>
                          </a:xfrm>
                          <a:prstGeom prst="rect">
                            <a:avLst/>
                          </a:prstGeom>
                          <a:solidFill>
                            <a:srgbClr val="FFFFFF"/>
                          </a:solidFill>
                          <a:ln w="6350" cap="flat">
                            <a:solidFill>
                              <a:srgbClr val="000000"/>
                            </a:solidFill>
                            <a:prstDash val="solid"/>
                            <a:bevel/>
                          </a:ln>
                          <a:effectLst/>
                        </wps:spPr>
                        <wps:bodyPr/>
                      </wps:wsp>
                      <wps:wsp>
                        <wps:cNvPr id="1073741847" name="Shape 1073741847"/>
                        <wps:cNvSpPr/>
                        <wps:spPr>
                          <a:xfrm>
                            <a:off x="0" y="-1"/>
                            <a:ext cx="882594" cy="477080"/>
                          </a:xfrm>
                          <a:prstGeom prst="rect">
                            <a:avLst/>
                          </a:prstGeom>
                          <a:noFill/>
                          <a:ln w="12700" cap="flat">
                            <a:noFill/>
                            <a:miter lim="400000"/>
                          </a:ln>
                          <a:effectLst/>
                        </wps:spPr>
                        <wps:txbx>
                          <w:txbxContent>
                            <w:p>
                              <w:pPr>
                                <w:pStyle w:val="Body"/>
                                <w:spacing w:after="0" w:line="240" w:lineRule="auto"/>
                                <w:jc w:val="center"/>
                              </w:pPr>
                              <w:r>
                                <w:rPr>
                                  <w:rFonts w:ascii="Times New Roman"/>
                                  <w:rtl w:val="0"/>
                                  <w:lang w:val="en-US"/>
                                </w:rPr>
                                <w:t>House of Commons</w:t>
                              </w:r>
                            </w:p>
                          </w:txbxContent>
                        </wps:txbx>
                        <wps:bodyPr wrap="square" lIns="45719" tIns="45719" rIns="45719" bIns="45719" numCol="1" anchor="t">
                          <a:noAutofit/>
                        </wps:bodyPr>
                      </wps:wsp>
                    </wpg:wgp>
                  </a:graphicData>
                </a:graphic>
              </wp:anchor>
            </w:drawing>
          </mc:Choice>
          <mc:Fallback>
            <w:pict>
              <v:group id="_x0000_s1047" style="visibility:visible;position:absolute;margin-left:0.0pt;margin-top:20.4pt;width:69.5pt;height:37.6pt;z-index:251666432;mso-position-horizontal:absolute;mso-position-horizontal-relative:text;mso-position-vertical:absolute;mso-position-vertical-relative:line;mso-wrap-distance-left:12.0pt;mso-wrap-distance-top:12.0pt;mso-wrap-distance-right:12.0pt;mso-wrap-distance-bottom:12.0pt;" coordorigin="0,0" coordsize="882594,477078">
                <w10:wrap type="through" side="bothSides" anchorx="text"/>
                <v:rect id="_x0000_s1048" style="position:absolute;left:0;top:0;width:882594;height:477078;">
                  <v:fill color="#FFFFFF" opacity="100.0%" type="solid"/>
                  <v:stroke filltype="solid" color="#000000" opacity="100.0%" weight="0.5pt" dashstyle="solid" endcap="flat" joinstyle="bevel" linestyle="single" startarrow="none" startarrowwidth="medium" startarrowlength="medium" endarrow="none" endarrowwidth="medium" endarrowlength="medium"/>
                </v:rect>
                <v:rect id="_x0000_s1049" style="position:absolute;left:0;top:0;width:882594;height:477078;">
                  <v:fill on="f"/>
                  <v:stroke on="f" weight="1.0pt" dashstyle="solid" endcap="flat" miterlimit="400.0%" joinstyle="miter" linestyle="single" startarrow="none" startarrowwidth="medium" startarrowlength="medium" endarrow="none" endarrowwidth="medium" endarrowlength="medium"/>
                  <v:textbox>
                    <w:txbxContent>
                      <w:p>
                        <w:pPr>
                          <w:pStyle w:val="Body"/>
                          <w:spacing w:after="0" w:line="240" w:lineRule="auto"/>
                          <w:jc w:val="center"/>
                        </w:pPr>
                        <w:r>
                          <w:rPr>
                            <w:rFonts w:ascii="Times New Roman"/>
                            <w:rtl w:val="0"/>
                            <w:lang w:val="en-US"/>
                          </w:rPr>
                          <w:t>House of Commons</w:t>
                        </w:r>
                      </w:p>
                    </w:txbxContent>
                  </v:textbox>
                </v:rect>
              </v:group>
            </w:pict>
          </mc:Fallback>
        </mc:AlternateContent>
      </w:r>
    </w:p>
    <w:p>
      <w:pPr>
        <w:pStyle w:val="Body"/>
        <w:jc w:val="both"/>
        <w:rPr>
          <w:rFonts w:ascii="Times New Roman" w:cs="Times New Roman" w:hAnsi="Times New Roman" w:eastAsia="Times New Roman"/>
        </w:rPr>
      </w:pPr>
    </w:p>
    <w:p>
      <w:pPr>
        <w:pStyle w:val="Body"/>
        <w:jc w:val="both"/>
        <w:rPr>
          <w:rFonts w:ascii="Times New Roman" w:cs="Times New Roman" w:hAnsi="Times New Roman" w:eastAsia="Times New Roman"/>
        </w:rPr>
      </w:pPr>
    </w:p>
    <w:p>
      <w:pPr>
        <w:pStyle w:val="Body"/>
        <w:jc w:val="both"/>
        <w:rPr>
          <w:rFonts w:ascii="Times New Roman" w:cs="Times New Roman" w:hAnsi="Times New Roman" w:eastAsia="Times New Roman"/>
        </w:rPr>
      </w:pPr>
      <w:r>
        <w:rPr>
          <w:rFonts w:ascii="Times New Roman" w:cs="Times New Roman" w:hAnsi="Times New Roman" w:eastAsia="Times New Roman"/>
          <w:rtl w:val="0"/>
        </w:rPr>
        <mc:AlternateContent>
          <mc:Choice Requires="wpg">
            <w:drawing>
              <wp:anchor distT="152400" distB="152400" distL="152400" distR="152400" simplePos="0" relativeHeight="251670528" behindDoc="0" locked="0" layoutInCell="1" allowOverlap="1">
                <wp:simplePos x="0" y="0"/>
                <wp:positionH relativeFrom="column">
                  <wp:posOffset>2178657</wp:posOffset>
                </wp:positionH>
                <wp:positionV relativeFrom="line">
                  <wp:posOffset>79264</wp:posOffset>
                </wp:positionV>
                <wp:extent cx="1709420" cy="691762"/>
                <wp:effectExtent l="0" t="0" r="0" b="0"/>
                <wp:wrapThrough wrapText="bothSides" distL="152400" distR="152400">
                  <wp:wrapPolygon edited="1">
                    <wp:start x="0" y="0"/>
                    <wp:lineTo x="21600" y="0"/>
                    <wp:lineTo x="21600" y="21600"/>
                    <wp:lineTo x="0" y="21600"/>
                    <wp:lineTo x="0" y="0"/>
                  </wp:wrapPolygon>
                </wp:wrapThrough>
                <wp:docPr id="1073741851" name="officeArt object"/>
                <wp:cNvGraphicFramePr/>
                <a:graphic xmlns:a="http://schemas.openxmlformats.org/drawingml/2006/main">
                  <a:graphicData uri="http://schemas.microsoft.com/office/word/2010/wordprocessingGroup">
                    <wpg:wgp>
                      <wpg:cNvGrpSpPr/>
                      <wpg:grpSpPr>
                        <a:xfrm>
                          <a:off x="0" y="0"/>
                          <a:ext cx="1709420" cy="691762"/>
                          <a:chOff x="0" y="0"/>
                          <a:chExt cx="1709419" cy="691761"/>
                        </a:xfrm>
                      </wpg:grpSpPr>
                      <wps:wsp>
                        <wps:cNvPr id="1073741849" name="Shape 1073741849"/>
                        <wps:cNvSpPr/>
                        <wps:spPr>
                          <a:xfrm>
                            <a:off x="-1" y="0"/>
                            <a:ext cx="1709421" cy="691762"/>
                          </a:xfrm>
                          <a:prstGeom prst="rect">
                            <a:avLst/>
                          </a:prstGeom>
                          <a:solidFill>
                            <a:srgbClr val="FFFFFF"/>
                          </a:solidFill>
                          <a:ln w="6350" cap="flat">
                            <a:solidFill>
                              <a:srgbClr val="000000"/>
                            </a:solidFill>
                            <a:prstDash val="solid"/>
                            <a:bevel/>
                          </a:ln>
                          <a:effectLst/>
                        </wps:spPr>
                        <wps:bodyPr/>
                      </wps:wsp>
                      <wps:wsp>
                        <wps:cNvPr id="1073741850" name="Shape 1073741850"/>
                        <wps:cNvSpPr/>
                        <wps:spPr>
                          <a:xfrm>
                            <a:off x="-1" y="0"/>
                            <a:ext cx="1709421" cy="691762"/>
                          </a:xfrm>
                          <a:prstGeom prst="rect">
                            <a:avLst/>
                          </a:prstGeom>
                          <a:noFill/>
                          <a:ln w="12700" cap="flat">
                            <a:noFill/>
                            <a:miter lim="400000"/>
                          </a:ln>
                          <a:effectLst/>
                        </wps:spPr>
                        <wps:txbx>
                          <w:txbxContent>
                            <w:p>
                              <w:pPr>
                                <w:pStyle w:val="Body"/>
                                <w:spacing w:after="0" w:line="240" w:lineRule="auto"/>
                                <w:jc w:val="center"/>
                              </w:pPr>
                              <w:r>
                                <w:rPr>
                                  <w:rFonts w:ascii="Times New Roman"/>
                                  <w:rtl w:val="0"/>
                                  <w:lang w:val="en-US"/>
                                </w:rPr>
                                <w:t xml:space="preserve">Bureaucracy (Departments, Agencies, Crown Corporations) </w:t>
                              </w:r>
                            </w:p>
                          </w:txbxContent>
                        </wps:txbx>
                        <wps:bodyPr wrap="square" lIns="45719" tIns="45719" rIns="45719" bIns="45719" numCol="1" anchor="t">
                          <a:noAutofit/>
                        </wps:bodyPr>
                      </wps:wsp>
                    </wpg:wgp>
                  </a:graphicData>
                </a:graphic>
              </wp:anchor>
            </w:drawing>
          </mc:Choice>
          <mc:Fallback>
            <w:pict>
              <v:group id="_x0000_s1050" style="visibility:visible;position:absolute;margin-left:171.5pt;margin-top:6.2pt;width:134.6pt;height:54.5pt;z-index:251670528;mso-position-horizontal:absolute;mso-position-horizontal-relative:text;mso-position-vertical:absolute;mso-position-vertical-relative:line;mso-wrap-distance-left:12.0pt;mso-wrap-distance-top:12.0pt;mso-wrap-distance-right:12.0pt;mso-wrap-distance-bottom:12.0pt;" coordorigin="0,0" coordsize="1709419,691762">
                <w10:wrap type="through" side="bothSides" anchorx="text"/>
                <v:rect id="_x0000_s1051" style="position:absolute;left:0;top:0;width:1709419;height:691762;">
                  <v:fill color="#FFFFFF" opacity="100.0%" type="solid"/>
                  <v:stroke filltype="solid" color="#000000" opacity="100.0%" weight="0.5pt" dashstyle="solid" endcap="flat" joinstyle="bevel" linestyle="single" startarrow="none" startarrowwidth="medium" startarrowlength="medium" endarrow="none" endarrowwidth="medium" endarrowlength="medium"/>
                </v:rect>
                <v:rect id="_x0000_s1052" style="position:absolute;left:0;top:0;width:1709419;height:691762;">
                  <v:fill on="f"/>
                  <v:stroke on="f" weight="1.0pt" dashstyle="solid" endcap="flat" miterlimit="400.0%" joinstyle="miter" linestyle="single" startarrow="none" startarrowwidth="medium" startarrowlength="medium" endarrow="none" endarrowwidth="medium" endarrowlength="medium"/>
                  <v:textbox>
                    <w:txbxContent>
                      <w:p>
                        <w:pPr>
                          <w:pStyle w:val="Body"/>
                          <w:spacing w:after="0" w:line="240" w:lineRule="auto"/>
                          <w:jc w:val="center"/>
                        </w:pPr>
                        <w:r>
                          <w:rPr>
                            <w:rFonts w:ascii="Times New Roman"/>
                            <w:rtl w:val="0"/>
                            <w:lang w:val="en-US"/>
                          </w:rPr>
                          <w:t xml:space="preserve">Bureaucracy (Departments, Agencies, Crown Corporations) </w:t>
                        </w:r>
                      </w:p>
                    </w:txbxContent>
                  </v:textbox>
                </v:rect>
              </v:group>
            </w:pict>
          </mc:Fallback>
        </mc:AlternateContent>
      </w:r>
    </w:p>
    <w:p>
      <w:pPr>
        <w:pStyle w:val="Body"/>
        <w:jc w:val="both"/>
        <w:rPr>
          <w:rFonts w:ascii="Times New Roman" w:cs="Times New Roman" w:hAnsi="Times New Roman" w:eastAsia="Times New Roman"/>
        </w:rPr>
      </w:pPr>
    </w:p>
    <w:p>
      <w:pPr>
        <w:pStyle w:val="Body"/>
        <w:jc w:val="both"/>
        <w:rPr>
          <w:rFonts w:ascii="Times New Roman" w:cs="Times New Roman" w:hAnsi="Times New Roman" w:eastAsia="Times New Roman"/>
        </w:rPr>
      </w:pPr>
    </w:p>
    <w:p>
      <w:pPr>
        <w:pStyle w:val="Body"/>
        <w:jc w:val="both"/>
        <w:rPr>
          <w:rFonts w:ascii="Times New Roman" w:cs="Times New Roman" w:hAnsi="Times New Roman" w:eastAsia="Times New Roman"/>
        </w:rPr>
      </w:pPr>
      <w:r>
        <w:rPr>
          <w:rFonts w:ascii="Times New Roman"/>
          <w:color w:val="ff0066"/>
          <w:u w:color="ff0066"/>
          <w:rtl w:val="0"/>
          <w:lang w:val="en-US"/>
        </w:rPr>
        <w:t xml:space="preserve">The Canadian Parliamentary system </w:t>
      </w:r>
      <w:r>
        <w:rPr>
          <w:rFonts w:hAnsi="Times New Roman" w:hint="default"/>
          <w:rtl w:val="0"/>
          <w:lang w:val="en-US"/>
        </w:rPr>
        <w:t xml:space="preserve">– </w:t>
      </w:r>
      <w:r>
        <w:rPr>
          <w:rFonts w:ascii="Times New Roman"/>
          <w:rtl w:val="0"/>
          <w:lang w:val="nl-NL"/>
        </w:rPr>
        <w:t xml:space="preserve">Week 6 </w:t>
      </w:r>
    </w:p>
    <w:p>
      <w:pPr>
        <w:pStyle w:val="List Paragraph"/>
        <w:numPr>
          <w:ilvl w:val="0"/>
          <w:numId w:val="3"/>
        </w:numPr>
        <w:tabs>
          <w:tab w:val="num" w:pos="720"/>
          <w:tab w:val="clear" w:pos="0"/>
        </w:tabs>
        <w:bidi w:val="0"/>
        <w:ind w:left="720" w:right="0" w:hanging="360"/>
        <w:jc w:val="both"/>
        <w:rPr>
          <w:rFonts w:ascii="Times New Roman" w:cs="Times New Roman" w:hAnsi="Times New Roman" w:eastAsia="Times New Roman"/>
          <w:color w:val="ff0066"/>
          <w:position w:val="0"/>
          <w:sz w:val="22"/>
          <w:szCs w:val="22"/>
          <w:u w:color="ff0066"/>
          <w:rtl w:val="0"/>
        </w:rPr>
      </w:pPr>
      <w:r>
        <w:rPr>
          <w:rFonts w:ascii="Times New Roman"/>
          <w:b w:val="1"/>
          <w:bCs w:val="1"/>
          <w:color w:val="000000"/>
          <w:rtl w:val="0"/>
          <w:lang w:val="en-US"/>
        </w:rPr>
        <w:t>Dual executive</w:t>
      </w:r>
      <w:r>
        <w:rPr>
          <w:rFonts w:ascii="Times New Roman"/>
          <w:color w:val="000000"/>
          <w:rtl w:val="0"/>
          <w:lang w:val="en-US"/>
        </w:rPr>
        <w:t xml:space="preserve">: In the Canadian Parliamentary systems there are two positions of executive power. There is the Head of State (the Queen) and the Head of government (the Prime Minister). There are two positions of executive authority government is the policy process and the head of state stands above politics and is there to oversee government formation of dissolution of the house. </w:t>
      </w:r>
    </w:p>
    <w:p>
      <w:pPr>
        <w:pStyle w:val="List Paragraph"/>
        <w:numPr>
          <w:ilvl w:val="0"/>
          <w:numId w:val="6"/>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In a presidency, the President is both head of state and head of government.</w:t>
      </w:r>
    </w:p>
    <w:p>
      <w:pPr>
        <w:pStyle w:val="List Paragraph"/>
        <w:numPr>
          <w:ilvl w:val="0"/>
          <w:numId w:val="7"/>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The reason why they don</w:t>
      </w:r>
      <w:r>
        <w:rPr>
          <w:rFonts w:hAnsi="Times New Roman" w:hint="default"/>
          <w:rtl w:val="0"/>
          <w:lang w:val="en-US"/>
        </w:rPr>
        <w:t>’</w:t>
      </w:r>
      <w:r>
        <w:rPr>
          <w:rFonts w:ascii="Times New Roman"/>
          <w:rtl w:val="0"/>
          <w:lang w:val="en-US"/>
        </w:rPr>
        <w:t>t need a dual executive is because the president is elected by the citizens.</w:t>
      </w:r>
    </w:p>
    <w:p>
      <w:pPr>
        <w:pStyle w:val="List Paragraph"/>
        <w:numPr>
          <w:ilvl w:val="0"/>
          <w:numId w:val="8"/>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In Canada we do not vote for a Prime Minister or for the government. </w:t>
      </w:r>
    </w:p>
    <w:p>
      <w:pPr>
        <w:pStyle w:val="List Paragraph"/>
        <w:numPr>
          <w:ilvl w:val="0"/>
          <w:numId w:val="9"/>
        </w:numPr>
        <w:tabs>
          <w:tab w:val="num" w:pos="720"/>
          <w:tab w:val="clear" w:pos="0"/>
        </w:tabs>
        <w:bidi w:val="0"/>
        <w:ind w:left="720" w:right="0" w:hanging="360"/>
        <w:jc w:val="both"/>
        <w:rPr>
          <w:rFonts w:ascii="Times New Roman" w:cs="Times New Roman" w:hAnsi="Times New Roman" w:eastAsia="Times New Roman"/>
          <w:color w:val="ff0066"/>
          <w:position w:val="0"/>
          <w:sz w:val="22"/>
          <w:szCs w:val="22"/>
          <w:u w:color="ff0066"/>
          <w:rtl w:val="0"/>
        </w:rPr>
      </w:pPr>
      <w:r>
        <w:rPr>
          <w:rFonts w:ascii="Times New Roman"/>
          <w:b w:val="1"/>
          <w:bCs w:val="1"/>
          <w:color w:val="000000"/>
          <w:rtl w:val="0"/>
          <w:lang w:val="en-US"/>
        </w:rPr>
        <w:t>Fusion of legislative and executive power</w:t>
      </w:r>
      <w:r>
        <w:rPr>
          <w:rFonts w:ascii="Times New Roman"/>
          <w:color w:val="000000"/>
          <w:rtl w:val="0"/>
          <w:lang w:val="en-US"/>
        </w:rPr>
        <w:t xml:space="preserve">: Typically in a parliamentary system to be a member of the executive branch of government (cabinet member or Prime Minister) you need to be a member of the legislative branch. In Canada the Prime minister and his cabinet have to be either members of parliament sitting in the House of Commons or Senators. </w:t>
      </w:r>
    </w:p>
    <w:p>
      <w:pPr>
        <w:pStyle w:val="List Paragraph"/>
        <w:numPr>
          <w:ilvl w:val="0"/>
          <w:numId w:val="10"/>
        </w:numPr>
        <w:tabs>
          <w:tab w:val="num" w:pos="720"/>
          <w:tab w:val="clear" w:pos="0"/>
        </w:tabs>
        <w:bidi w:val="0"/>
        <w:ind w:left="720" w:right="0" w:hanging="360"/>
        <w:jc w:val="both"/>
        <w:rPr>
          <w:rFonts w:ascii="Times New Roman" w:cs="Times New Roman" w:hAnsi="Times New Roman" w:eastAsia="Times New Roman"/>
          <w:color w:val="ff0066"/>
          <w:position w:val="0"/>
          <w:sz w:val="22"/>
          <w:szCs w:val="22"/>
          <w:u w:color="ff0066"/>
          <w:rtl w:val="0"/>
        </w:rPr>
      </w:pPr>
      <w:r>
        <w:rPr>
          <w:rFonts w:ascii="Times New Roman"/>
          <w:b w:val="1"/>
          <w:bCs w:val="1"/>
          <w:color w:val="000000"/>
          <w:rtl w:val="0"/>
          <w:lang w:val="en-US"/>
        </w:rPr>
        <w:t>Responsible government, the question of confidence</w:t>
      </w:r>
      <w:r>
        <w:rPr>
          <w:rFonts w:ascii="Times New Roman"/>
          <w:color w:val="000000"/>
          <w:rtl w:val="0"/>
          <w:lang w:val="en-US"/>
        </w:rPr>
        <w:t xml:space="preserve">: Who forms the government? For a government to exist in a parliamentary system it needs to have the confidence of the house. </w:t>
      </w:r>
    </w:p>
    <w:p>
      <w:pPr>
        <w:pStyle w:val="List Paragraph"/>
        <w:jc w:val="both"/>
        <w:rPr>
          <w:rFonts w:ascii="Times New Roman" w:cs="Times New Roman" w:hAnsi="Times New Roman" w:eastAsia="Times New Roman"/>
          <w:color w:val="ff0066"/>
          <w:u w:color="ff0066"/>
        </w:rPr>
      </w:pPr>
      <w:r>
        <w:rPr>
          <w:rFonts w:ascii="Times New Roman"/>
          <w:rtl w:val="0"/>
          <w:lang w:val="en-US"/>
        </w:rPr>
        <w:t xml:space="preserve">You can only govern the system if the majority of the house of members (House of Commons) has confidence in the system itself. This is expressed through a vote and where a majority 50%+1 express their confidence in a certain government. </w:t>
      </w:r>
    </w:p>
    <w:p>
      <w:pPr>
        <w:pStyle w:val="List Paragraph"/>
        <w:numPr>
          <w:ilvl w:val="0"/>
          <w:numId w:val="13"/>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Build in we have a mechanism that can withdraw the confidence</w:t>
      </w:r>
    </w:p>
    <w:p>
      <w:pPr>
        <w:pStyle w:val="List Paragraph"/>
        <w:numPr>
          <w:ilvl w:val="0"/>
          <w:numId w:val="14"/>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This does not happen often because of the party discipline (if your own party wins majority, we would rarely have a vote of confidence) </w:t>
      </w:r>
    </w:p>
    <w:p>
      <w:pPr>
        <w:pStyle w:val="List Paragraph"/>
        <w:numPr>
          <w:ilvl w:val="0"/>
          <w:numId w:val="15"/>
        </w:numPr>
        <w:tabs>
          <w:tab w:val="num" w:pos="720"/>
          <w:tab w:val="clear" w:pos="0"/>
        </w:tabs>
        <w:bidi w:val="0"/>
        <w:ind w:left="720" w:right="0" w:hanging="360"/>
        <w:jc w:val="both"/>
        <w:rPr>
          <w:rFonts w:ascii="Times New Roman" w:cs="Times New Roman" w:hAnsi="Times New Roman" w:eastAsia="Times New Roman"/>
          <w:b w:val="1"/>
          <w:bCs w:val="1"/>
          <w:position w:val="0"/>
          <w:sz w:val="22"/>
          <w:szCs w:val="22"/>
          <w:rtl w:val="0"/>
        </w:rPr>
      </w:pPr>
      <w:r>
        <w:rPr>
          <w:rFonts w:ascii="Times New Roman"/>
          <w:b w:val="1"/>
          <w:bCs w:val="1"/>
          <w:rtl w:val="0"/>
          <w:lang w:val="en-US"/>
        </w:rPr>
        <w:t>Dissolution of the house</w:t>
      </w:r>
      <w:r>
        <w:rPr>
          <w:rFonts w:ascii="Times New Roman"/>
          <w:b w:val="0"/>
          <w:bCs w:val="0"/>
          <w:rtl w:val="0"/>
          <w:lang w:val="en-US"/>
        </w:rPr>
        <w:t xml:space="preserve">: The house can make a government fall anytime it want, the legislation also did a fixed date election (put by the conservative regime 4-5 years). At any point the executive can dissolve the house. </w:t>
      </w:r>
    </w:p>
    <w:p>
      <w:pPr>
        <w:pStyle w:val="List Paragraph"/>
        <w:numPr>
          <w:ilvl w:val="0"/>
          <w:numId w:val="18"/>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The executive branch can dissolve the house but the legislative branch can only make it fall</w:t>
      </w:r>
    </w:p>
    <w:p>
      <w:pPr>
        <w:pStyle w:val="Body"/>
        <w:jc w:val="both"/>
        <w:rPr>
          <w:rFonts w:ascii="Times New Roman" w:cs="Times New Roman" w:hAnsi="Times New Roman" w:eastAsia="Times New Roman"/>
          <w:i w:val="1"/>
          <w:iCs w:val="1"/>
          <w:u w:val="single"/>
        </w:rPr>
      </w:pPr>
      <w:r>
        <w:rPr>
          <w:rFonts w:ascii="Times New Roman"/>
          <w:i w:val="1"/>
          <w:iCs w:val="1"/>
          <w:u w:val="single"/>
          <w:rtl w:val="0"/>
          <w:lang w:val="en-US"/>
        </w:rPr>
        <w:t xml:space="preserve">How do we form governments in a parliamentary system? </w:t>
      </w:r>
      <w:r>
        <w:rPr>
          <w:rFonts w:ascii="Times New Roman"/>
          <w:rtl w:val="0"/>
          <w:lang w:val="en-US"/>
        </w:rPr>
        <w:t xml:space="preserve">In Canada we do not vote for a government, we vote for members of parliament. The parliament decides on the government. That party that wins the most seats (according to British customs) will be allowed by the governor general to try to form a government first. </w:t>
      </w:r>
    </w:p>
    <w:p>
      <w:pPr>
        <w:pStyle w:val="Body"/>
        <w:jc w:val="both"/>
        <w:rPr>
          <w:rFonts w:ascii="Times New Roman" w:cs="Times New Roman" w:hAnsi="Times New Roman" w:eastAsia="Times New Roman"/>
        </w:rPr>
      </w:pPr>
      <w:r>
        <w:rPr>
          <w:rFonts w:ascii="Times New Roman"/>
          <w:rtl w:val="0"/>
          <w:lang w:val="en-US"/>
        </w:rPr>
        <w:t xml:space="preserve">Forming a coalition: coalitions are a grouping of two or more political parties who get together in purpose to form a government. Cabinet positions are allocated to members from different parties. (Being able to governor without the constant threat of a vote of confidence) </w:t>
      </w:r>
    </w:p>
    <w:p>
      <w:pPr>
        <w:pStyle w:val="Body"/>
        <w:jc w:val="both"/>
        <w:rPr>
          <w:rFonts w:ascii="Times New Roman" w:cs="Times New Roman" w:hAnsi="Times New Roman" w:eastAsia="Times New Roman"/>
        </w:rPr>
      </w:pPr>
      <w:r>
        <w:rPr>
          <w:rFonts w:ascii="Times New Roman"/>
          <w:rtl w:val="0"/>
          <w:lang w:val="en-US"/>
        </w:rPr>
        <w:t xml:space="preserve">If a political party wins majority most of the time they decide that they want to govern on their own (form a minority government). </w:t>
      </w:r>
    </w:p>
    <w:p>
      <w:pPr>
        <w:pStyle w:val="List Paragraph"/>
        <w:numPr>
          <w:ilvl w:val="0"/>
          <w:numId w:val="19"/>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Part disciple; majority, minority and coalition governments</w:t>
      </w:r>
    </w:p>
    <w:p>
      <w:pPr>
        <w:pStyle w:val="Body"/>
        <w:jc w:val="both"/>
        <w:rPr>
          <w:rFonts w:ascii="Times New Roman" w:cs="Times New Roman" w:hAnsi="Times New Roman" w:eastAsia="Times New Roman"/>
        </w:rPr>
      </w:pPr>
      <w:r>
        <w:rPr>
          <w:rFonts w:ascii="Times New Roman"/>
          <w:color w:val="ff0066"/>
          <w:u w:color="ff0066"/>
          <w:rtl w:val="0"/>
          <w:lang w:val="en-US"/>
        </w:rPr>
        <w:t xml:space="preserve">The 2008 </w:t>
      </w:r>
      <w:r>
        <w:rPr>
          <w:rFonts w:hAnsi="Times New Roman" w:hint="default"/>
          <w:color w:val="ff0066"/>
          <w:u w:color="ff0066"/>
          <w:rtl w:val="0"/>
          <w:lang w:val="en-US"/>
        </w:rPr>
        <w:t>‘</w:t>
      </w:r>
      <w:r>
        <w:rPr>
          <w:rFonts w:ascii="Times New Roman"/>
          <w:color w:val="ff0066"/>
          <w:u w:color="ff0066"/>
          <w:rtl w:val="0"/>
        </w:rPr>
        <w:t>crisis</w:t>
      </w:r>
      <w:r>
        <w:rPr>
          <w:rFonts w:hAnsi="Times New Roman" w:hint="default"/>
          <w:color w:val="ff0066"/>
          <w:u w:color="ff0066"/>
          <w:rtl w:val="0"/>
          <w:lang w:val="en-US"/>
        </w:rPr>
        <w:t>’</w:t>
      </w:r>
      <w:r>
        <w:rPr>
          <w:rFonts w:ascii="Times New Roman"/>
          <w:rtl w:val="0"/>
          <w:lang w:val="en-US"/>
        </w:rPr>
        <w:t>: The conservative didn</w:t>
      </w:r>
      <w:r>
        <w:rPr>
          <w:rFonts w:hAnsi="Times New Roman" w:hint="default"/>
          <w:rtl w:val="0"/>
          <w:lang w:val="en-US"/>
        </w:rPr>
        <w:t>’</w:t>
      </w:r>
      <w:r>
        <w:rPr>
          <w:rFonts w:ascii="Times New Roman"/>
          <w:rtl w:val="0"/>
          <w:lang w:val="en-US"/>
        </w:rPr>
        <w:t>t win majority, decided to form a minority and govern on its own.  A few weeks later after the election the other parties felt as if the conservative party wasn</w:t>
      </w:r>
      <w:r>
        <w:rPr>
          <w:rFonts w:hAnsi="Times New Roman" w:hint="default"/>
          <w:rtl w:val="0"/>
          <w:lang w:val="en-US"/>
        </w:rPr>
        <w:t>’</w:t>
      </w:r>
      <w:r>
        <w:rPr>
          <w:rFonts w:ascii="Times New Roman"/>
          <w:rtl w:val="0"/>
          <w:lang w:val="en-US"/>
        </w:rPr>
        <w:t xml:space="preserve">t being completely honest. The </w:t>
      </w:r>
      <w:r>
        <w:rPr>
          <w:rFonts w:ascii="Times New Roman"/>
          <w:b w:val="1"/>
          <w:bCs w:val="1"/>
          <w:rtl w:val="0"/>
          <w:lang w:val="nl-NL"/>
        </w:rPr>
        <w:t xml:space="preserve">liberals </w:t>
      </w:r>
      <w:r>
        <w:rPr>
          <w:rFonts w:ascii="Times New Roman"/>
          <w:rtl w:val="0"/>
          <w:lang w:val="en-US"/>
        </w:rPr>
        <w:t xml:space="preserve">and the </w:t>
      </w:r>
      <w:r>
        <w:rPr>
          <w:rFonts w:ascii="Times New Roman"/>
          <w:b w:val="1"/>
          <w:bCs w:val="1"/>
          <w:rtl w:val="0"/>
        </w:rPr>
        <w:t>NDP</w:t>
      </w:r>
      <w:r>
        <w:rPr>
          <w:rFonts w:ascii="Trebuchet MS"/>
          <w:rtl w:val="0"/>
        </w:rPr>
        <w:t xml:space="preserve"> </w:t>
      </w:r>
      <w:r>
        <w:rPr>
          <w:rFonts w:ascii="Times New Roman"/>
          <w:rtl w:val="0"/>
          <w:lang w:val="en-US"/>
        </w:rPr>
        <w:t>decided to sign an agreement they could form their own government (it</w:t>
      </w:r>
      <w:r>
        <w:rPr>
          <w:rFonts w:hAnsi="Times New Roman" w:hint="default"/>
          <w:rtl w:val="0"/>
          <w:lang w:val="en-US"/>
        </w:rPr>
        <w:t>’</w:t>
      </w:r>
      <w:r>
        <w:rPr>
          <w:rFonts w:ascii="Times New Roman"/>
          <w:rtl w:val="0"/>
          <w:lang w:val="en-US"/>
        </w:rPr>
        <w:t xml:space="preserve">s not who wins the election but who has the confidence of the house) </w:t>
      </w:r>
    </w:p>
    <w:p>
      <w:pPr>
        <w:pStyle w:val="List Paragraph"/>
        <w:numPr>
          <w:ilvl w:val="0"/>
          <w:numId w:val="20"/>
        </w:numPr>
        <w:tabs>
          <w:tab w:val="num" w:pos="720"/>
          <w:tab w:val="clear" w:pos="0"/>
        </w:tabs>
        <w:bidi w:val="0"/>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In the weeks after the election, the liberal party and the NDP sent a letter to the governor general and said they were ready to form their own government. </w:t>
      </w:r>
    </w:p>
    <w:p>
      <w:pPr>
        <w:pStyle w:val="List Paragraph"/>
        <w:numPr>
          <w:ilvl w:val="0"/>
          <w:numId w:val="21"/>
        </w:numPr>
        <w:tabs>
          <w:tab w:val="num" w:pos="720"/>
          <w:tab w:val="clear" w:pos="0"/>
        </w:tabs>
        <w:bidi w:val="0"/>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 conservative party saw that it was in big trouble, so Harper decided to meet with the Governor General and asked to prorogue the parliament (close it temporarily) so that they could sort things out. </w:t>
      </w:r>
    </w:p>
    <w:p>
      <w:pPr>
        <w:pStyle w:val="Body"/>
        <w:jc w:val="both"/>
        <w:rPr>
          <w:rFonts w:ascii="Times New Roman" w:cs="Times New Roman" w:hAnsi="Times New Roman" w:eastAsia="Times New Roman"/>
        </w:rPr>
      </w:pPr>
      <w:r>
        <w:rPr>
          <w:rFonts w:ascii="Times New Roman"/>
          <w:rtl w:val="0"/>
          <w:lang w:val="en-US"/>
        </w:rPr>
        <w:t xml:space="preserve">The conservative party did a masterful job and lied about how the parliamentary system works. The Harper government explained that what the liberals and the NDP were doing was illegitimate and was going against the wish of the Canadian people (without knowing that they vote for the parliament, the parliament chooses the form of government). </w:t>
      </w:r>
    </w:p>
    <w:p>
      <w:pPr>
        <w:pStyle w:val="List Paragraph"/>
        <w:numPr>
          <w:ilvl w:val="0"/>
          <w:numId w:val="22"/>
        </w:numPr>
        <w:tabs>
          <w:tab w:val="num" w:pos="720"/>
          <w:tab w:val="clear" w:pos="0"/>
        </w:tabs>
        <w:bidi w:val="0"/>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Governments can be formed after elections but you don</w:t>
      </w:r>
      <w:r>
        <w:rPr>
          <w:rFonts w:hAnsi="Times New Roman" w:hint="default"/>
          <w:rtl w:val="0"/>
          <w:lang w:val="en-US"/>
        </w:rPr>
        <w:t>’</w:t>
      </w:r>
      <w:r>
        <w:rPr>
          <w:rFonts w:ascii="Times New Roman"/>
          <w:rtl w:val="0"/>
          <w:lang w:val="en-US"/>
        </w:rPr>
        <w:t>t need elections to form the government.</w:t>
      </w:r>
    </w:p>
    <w:p>
      <w:pPr>
        <w:pStyle w:val="Body"/>
        <w:jc w:val="both"/>
        <w:rPr>
          <w:rFonts w:ascii="Times New Roman" w:cs="Times New Roman" w:hAnsi="Times New Roman" w:eastAsia="Times New Roman"/>
        </w:rPr>
      </w:pPr>
      <w:r>
        <w:rPr>
          <w:rFonts w:ascii="Times New Roman"/>
          <w:b w:val="1"/>
          <w:bCs w:val="1"/>
          <w:rtl w:val="0"/>
          <w:lang w:val="pt-PT"/>
        </w:rPr>
        <w:t>Governor Generals</w:t>
      </w:r>
      <w:r>
        <w:rPr>
          <w:rFonts w:ascii="Times New Roman"/>
          <w:rtl w:val="0"/>
          <w:lang w:val="en-US"/>
        </w:rPr>
        <w:t xml:space="preserve"> have been an asymmetrical personal, although the prime minister can appoint someone in a career with partisan politics this has not been done yet. The Governor General can be renewed up to 8 more years, but they cannot be fired or removed. </w:t>
      </w:r>
    </w:p>
    <w:p>
      <w:pPr>
        <w:pStyle w:val="Body"/>
        <w:jc w:val="both"/>
        <w:rPr>
          <w:rFonts w:ascii="Times New Roman" w:cs="Times New Roman" w:hAnsi="Times New Roman" w:eastAsia="Times New Roman"/>
        </w:rPr>
      </w:pPr>
      <w:r>
        <w:rPr>
          <w:rFonts w:ascii="Times New Roman"/>
          <w:u w:val="single"/>
          <w:rtl w:val="0"/>
          <w:lang w:val="en-US"/>
        </w:rPr>
        <w:t>The crown is always uninterrupted</w:t>
      </w:r>
    </w:p>
    <w:p>
      <w:pPr>
        <w:pStyle w:val="Body"/>
        <w:jc w:val="both"/>
        <w:rPr>
          <w:rFonts w:ascii="Times New Roman" w:cs="Times New Roman" w:hAnsi="Times New Roman" w:eastAsia="Times New Roman"/>
        </w:rPr>
      </w:pPr>
      <w:r>
        <w:rPr>
          <w:rFonts w:ascii="Times New Roman"/>
          <w:rtl w:val="0"/>
          <w:lang w:val="en-US"/>
        </w:rPr>
        <w:t xml:space="preserve">When a vote of confidence takes place and the answer is no they can go back to the provinces, change leaders or even form a coalition. </w:t>
      </w:r>
    </w:p>
    <w:p>
      <w:pPr>
        <w:pStyle w:val="Body"/>
        <w:jc w:val="both"/>
        <w:rPr>
          <w:rFonts w:ascii="Times New Roman" w:cs="Times New Roman" w:hAnsi="Times New Roman" w:eastAsia="Times New Roman"/>
        </w:rPr>
      </w:pPr>
      <w:r>
        <w:rPr>
          <w:rFonts w:ascii="Times New Roman"/>
          <w:shd w:val="clear" w:color="auto" w:fill="ffff00"/>
          <w:rtl w:val="0"/>
          <w:lang w:val="en-US"/>
        </w:rPr>
        <w:t>(Read the Alberta and Manitoba article that</w:t>
      </w:r>
      <w:r>
        <w:rPr>
          <w:rFonts w:hAnsi="Times New Roman" w:hint="default"/>
          <w:shd w:val="clear" w:color="auto" w:fill="ffff00"/>
          <w:rtl w:val="0"/>
          <w:lang w:val="en-US"/>
        </w:rPr>
        <w:t>’</w:t>
      </w:r>
      <w:r>
        <w:rPr>
          <w:rFonts w:ascii="Times New Roman"/>
          <w:shd w:val="clear" w:color="auto" w:fill="ffff00"/>
          <w:rtl w:val="0"/>
          <w:lang w:val="en-US"/>
        </w:rPr>
        <w:t>s on blackboard)</w:t>
      </w:r>
    </w:p>
    <w:p>
      <w:pPr>
        <w:pStyle w:val="Body"/>
        <w:jc w:val="both"/>
        <w:rPr>
          <w:rFonts w:ascii="Times New Roman" w:cs="Times New Roman" w:hAnsi="Times New Roman" w:eastAsia="Times New Roman"/>
        </w:rPr>
      </w:pPr>
      <w:r>
        <w:rPr>
          <w:rFonts w:ascii="Times New Roman"/>
          <w:color w:val="ff0066"/>
          <w:u w:color="ff0066"/>
          <w:rtl w:val="0"/>
          <w:lang w:val="en-US"/>
        </w:rPr>
        <w:t xml:space="preserve">The Executive </w:t>
      </w:r>
      <w:r>
        <w:rPr>
          <w:rFonts w:hAnsi="Times New Roman" w:hint="default"/>
          <w:rtl w:val="0"/>
          <w:lang w:val="en-US"/>
        </w:rPr>
        <w:t xml:space="preserve">– </w:t>
      </w:r>
      <w:r>
        <w:rPr>
          <w:rFonts w:ascii="Times New Roman"/>
          <w:rtl w:val="0"/>
          <w:lang w:val="nl-NL"/>
        </w:rPr>
        <w:t>Week 7</w:t>
      </w:r>
    </w:p>
    <w:p>
      <w:pPr>
        <w:pStyle w:val="List Paragraph"/>
        <w:numPr>
          <w:ilvl w:val="0"/>
          <w:numId w:val="23"/>
        </w:numPr>
        <w:tabs>
          <w:tab w:val="num" w:pos="720"/>
          <w:tab w:val="clear" w:pos="0"/>
        </w:tabs>
        <w:bidi w:val="0"/>
        <w:ind w:left="720" w:right="0" w:hanging="360"/>
        <w:jc w:val="both"/>
        <w:rPr>
          <w:rFonts w:ascii="Times New Roman" w:cs="Times New Roman" w:hAnsi="Times New Roman" w:eastAsia="Times New Roman"/>
          <w:position w:val="0"/>
          <w:sz w:val="22"/>
          <w:szCs w:val="22"/>
          <w:rtl w:val="0"/>
        </w:rPr>
      </w:pPr>
      <w:r>
        <w:rPr>
          <w:rFonts w:ascii="Times New Roman"/>
          <w:b w:val="1"/>
          <w:bCs w:val="1"/>
          <w:rtl w:val="0"/>
          <w:lang w:val="en-US"/>
        </w:rPr>
        <w:t>The Cabinet</w:t>
      </w:r>
      <w:r>
        <w:rPr>
          <w:rFonts w:ascii="Times New Roman"/>
          <w:rtl w:val="0"/>
          <w:lang w:val="en-US"/>
        </w:rPr>
        <w:t xml:space="preserve">: Despite frequent references to the crown and the office of the governor general as purely ceremonial, the Head of State embodies the nation but we know that the Head of State can be crucial in instances of government formation. </w:t>
      </w:r>
    </w:p>
    <w:p>
      <w:pPr>
        <w:pStyle w:val="List Paragraph"/>
        <w:numPr>
          <w:ilvl w:val="0"/>
          <w:numId w:val="24"/>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There is a very strong role for the Head of State in Canadian politics. </w:t>
      </w:r>
    </w:p>
    <w:p>
      <w:pPr>
        <w:pStyle w:val="List Paragraph"/>
        <w:numPr>
          <w:ilvl w:val="0"/>
          <w:numId w:val="25"/>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Two positions of executive authority: Head of State and Head of parliament </w:t>
      </w:r>
    </w:p>
    <w:p>
      <w:pPr>
        <w:pStyle w:val="List Paragraph"/>
        <w:numPr>
          <w:ilvl w:val="0"/>
          <w:numId w:val="26"/>
        </w:numPr>
        <w:tabs>
          <w:tab w:val="num" w:pos="720"/>
          <w:tab w:val="clear" w:pos="0"/>
        </w:tabs>
        <w:bidi w:val="0"/>
        <w:ind w:left="720" w:right="0" w:hanging="360"/>
        <w:jc w:val="both"/>
        <w:rPr>
          <w:rFonts w:ascii="Times New Roman" w:cs="Times New Roman" w:hAnsi="Times New Roman" w:eastAsia="Times New Roman"/>
          <w:position w:val="0"/>
          <w:sz w:val="22"/>
          <w:szCs w:val="22"/>
          <w:rtl w:val="0"/>
        </w:rPr>
      </w:pPr>
      <w:r>
        <w:rPr>
          <w:rFonts w:ascii="Times New Roman"/>
          <w:b w:val="1"/>
          <w:bCs w:val="1"/>
          <w:rtl w:val="0"/>
          <w:lang w:val="en-US"/>
        </w:rPr>
        <w:t>Cabinet discretion, solidarity and responsibility</w:t>
      </w:r>
      <w:r>
        <w:rPr>
          <w:rFonts w:ascii="Times New Roman"/>
          <w:rtl w:val="0"/>
          <w:lang w:val="en-US"/>
        </w:rPr>
        <w:t xml:space="preserve">: The Prime Minister is a minister but the main (1rst); from that perspective a PM is not more qualified to run the country then a regular minister. </w:t>
      </w:r>
    </w:p>
    <w:p>
      <w:pPr>
        <w:pStyle w:val="List Paragraph"/>
        <w:numPr>
          <w:ilvl w:val="0"/>
          <w:numId w:val="27"/>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Historically, the Parliamentary system has worked with cabinets (ministers) and this is where executive power used to lie. </w:t>
      </w:r>
    </w:p>
    <w:p>
      <w:pPr>
        <w:pStyle w:val="List Paragraph"/>
        <w:numPr>
          <w:ilvl w:val="0"/>
          <w:numId w:val="28"/>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According to a few principles this is how the cabinet works</w:t>
      </w:r>
    </w:p>
    <w:p>
      <w:pPr>
        <w:pStyle w:val="List Paragraph"/>
        <w:numPr>
          <w:ilvl w:val="0"/>
          <w:numId w:val="31"/>
        </w:numPr>
        <w:tabs>
          <w:tab w:val="num" w:pos="1800"/>
          <w:tab w:val="clear" w:pos="0"/>
        </w:tabs>
        <w:bidi w:val="0"/>
        <w:ind w:left="1800" w:right="0" w:hanging="360"/>
        <w:jc w:val="both"/>
        <w:rPr>
          <w:rFonts w:ascii="Times New Roman" w:cs="Times New Roman" w:hAnsi="Times New Roman" w:eastAsia="Times New Roman"/>
          <w:position w:val="0"/>
          <w:rtl w:val="0"/>
        </w:rPr>
      </w:pPr>
      <w:r>
        <w:rPr>
          <w:rFonts w:ascii="Times New Roman"/>
          <w:i w:val="1"/>
          <w:iCs w:val="1"/>
          <w:rtl w:val="0"/>
          <w:lang w:val="en-US"/>
        </w:rPr>
        <w:t>Cabinet discretion</w:t>
      </w:r>
      <w:r>
        <w:rPr>
          <w:rFonts w:ascii="Times New Roman"/>
          <w:rtl w:val="0"/>
          <w:lang w:val="en-US"/>
        </w:rPr>
        <w:t>: meaning that we don</w:t>
      </w:r>
      <w:r>
        <w:rPr>
          <w:rFonts w:hAnsi="Times New Roman" w:hint="default"/>
          <w:rtl w:val="0"/>
          <w:lang w:val="en-US"/>
        </w:rPr>
        <w:t>’</w:t>
      </w:r>
      <w:r>
        <w:rPr>
          <w:rFonts w:ascii="Times New Roman"/>
          <w:rtl w:val="0"/>
          <w:lang w:val="en-US"/>
        </w:rPr>
        <w:t xml:space="preserve">t get to know what is said in the Cabinet because this is mainly a political institution. If you are a member of the cabinet you should be able to state your opinion when it comes to party policy. </w:t>
      </w:r>
    </w:p>
    <w:p>
      <w:pPr>
        <w:pStyle w:val="List Paragraph"/>
        <w:numPr>
          <w:ilvl w:val="0"/>
          <w:numId w:val="31"/>
        </w:numPr>
        <w:tabs>
          <w:tab w:val="num" w:pos="1800"/>
          <w:tab w:val="clear" w:pos="0"/>
        </w:tabs>
        <w:bidi w:val="0"/>
        <w:ind w:left="1800" w:right="0" w:hanging="360"/>
        <w:jc w:val="both"/>
        <w:rPr>
          <w:rFonts w:ascii="Times New Roman" w:cs="Times New Roman" w:hAnsi="Times New Roman" w:eastAsia="Times New Roman"/>
          <w:position w:val="0"/>
          <w:rtl w:val="0"/>
        </w:rPr>
      </w:pPr>
      <w:r>
        <w:rPr>
          <w:rFonts w:ascii="Times New Roman"/>
          <w:i w:val="1"/>
          <w:iCs w:val="1"/>
          <w:rtl w:val="0"/>
          <w:lang w:val="en-US"/>
        </w:rPr>
        <w:t>Cabinet Solidarity</w:t>
      </w:r>
      <w:r>
        <w:rPr>
          <w:rFonts w:ascii="Times New Roman"/>
          <w:rtl w:val="0"/>
          <w:lang w:val="en-US"/>
        </w:rPr>
        <w:t>, its one thing for a member of the Parliament to oppose party policy but you cannot oppose a decision made by the cabinet even if you disagree with it.</w:t>
      </w:r>
    </w:p>
    <w:p>
      <w:pPr>
        <w:pStyle w:val="List Paragraph"/>
        <w:numPr>
          <w:ilvl w:val="0"/>
          <w:numId w:val="31"/>
        </w:numPr>
        <w:tabs>
          <w:tab w:val="num" w:pos="1800"/>
          <w:tab w:val="clear" w:pos="0"/>
        </w:tabs>
        <w:bidi w:val="0"/>
        <w:ind w:left="1800" w:right="0" w:hanging="360"/>
        <w:jc w:val="both"/>
        <w:rPr>
          <w:rFonts w:ascii="Times New Roman" w:cs="Times New Roman" w:hAnsi="Times New Roman" w:eastAsia="Times New Roman"/>
          <w:position w:val="0"/>
          <w:rtl w:val="0"/>
        </w:rPr>
      </w:pPr>
      <w:r>
        <w:rPr>
          <w:rFonts w:ascii="Times New Roman"/>
          <w:i w:val="1"/>
          <w:iCs w:val="1"/>
          <w:rtl w:val="0"/>
          <w:lang w:val="en-US"/>
        </w:rPr>
        <w:t>Cabinet Responsibility</w:t>
      </w:r>
      <w:r>
        <w:rPr>
          <w:rFonts w:ascii="Times New Roman"/>
          <w:rtl w:val="0"/>
          <w:lang w:val="en-US"/>
        </w:rPr>
        <w:t>, whatever the government has chosen to do, you bear the responsibility (if there is a financial scandal while you are in government it is still your responsibility to handle the situation  and shoulder the responsibility of whatever has happened)</w:t>
      </w:r>
    </w:p>
    <w:p>
      <w:pPr>
        <w:pStyle w:val="List Paragraph"/>
        <w:numPr>
          <w:ilvl w:val="0"/>
          <w:numId w:val="34"/>
        </w:numPr>
        <w:tabs>
          <w:tab w:val="num" w:pos="2520"/>
          <w:tab w:val="clear" w:pos="0"/>
        </w:tabs>
        <w:bidi w:val="0"/>
        <w:ind w:left="25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As the executive you are accountable as a whole; </w:t>
      </w:r>
    </w:p>
    <w:p>
      <w:pPr>
        <w:pStyle w:val="List Paragraph"/>
        <w:numPr>
          <w:ilvl w:val="0"/>
          <w:numId w:val="35"/>
        </w:numPr>
        <w:tabs>
          <w:tab w:val="num" w:pos="2520"/>
          <w:tab w:val="clear" w:pos="0"/>
        </w:tabs>
        <w:bidi w:val="0"/>
        <w:ind w:left="25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You are always associated with the government in place and the cabinet. </w:t>
      </w:r>
    </w:p>
    <w:p>
      <w:pPr>
        <w:pStyle w:val="List Paragraph"/>
        <w:numPr>
          <w:ilvl w:val="0"/>
          <w:numId w:val="36"/>
        </w:numPr>
        <w:tabs>
          <w:tab w:val="num" w:pos="720"/>
          <w:tab w:val="clear" w:pos="0"/>
        </w:tabs>
        <w:bidi w:val="0"/>
        <w:ind w:left="720" w:right="0" w:hanging="360"/>
        <w:jc w:val="both"/>
        <w:rPr>
          <w:rFonts w:ascii="Times New Roman" w:cs="Times New Roman" w:hAnsi="Times New Roman" w:eastAsia="Times New Roman"/>
          <w:position w:val="0"/>
          <w:sz w:val="22"/>
          <w:szCs w:val="22"/>
          <w:rtl w:val="0"/>
        </w:rPr>
      </w:pPr>
      <w:r>
        <w:rPr>
          <w:rFonts w:ascii="Times New Roman"/>
          <w:b w:val="1"/>
          <w:bCs w:val="1"/>
          <w:rtl w:val="0"/>
          <w:lang w:val="en-US"/>
        </w:rPr>
        <w:t>Federalism and the Cabinet</w:t>
      </w:r>
      <w:r>
        <w:rPr>
          <w:rFonts w:ascii="Times New Roman"/>
          <w:rtl w:val="0"/>
          <w:lang w:val="en-US"/>
        </w:rPr>
        <w:t xml:space="preserve">: Cabinet ministers are not necessarily specialists, there is a structure of policy expertise, the minister is not supposed to learn the ins and outs of policy. </w:t>
      </w:r>
    </w:p>
    <w:p>
      <w:pPr>
        <w:pStyle w:val="List Paragraph"/>
        <w:jc w:val="both"/>
        <w:rPr>
          <w:rFonts w:ascii="Times New Roman" w:cs="Times New Roman" w:hAnsi="Times New Roman" w:eastAsia="Times New Roman"/>
        </w:rPr>
      </w:pPr>
      <w:r>
        <w:rPr>
          <w:rFonts w:ascii="Times New Roman"/>
          <w:rtl w:val="0"/>
          <w:lang w:val="en-US"/>
        </w:rPr>
        <w:t>When appointing ministers the Prime Minister tends to look at general talent, people that are good administrators. There is other considerations (1) Canada</w:t>
      </w:r>
      <w:r>
        <w:rPr>
          <w:rFonts w:hAnsi="Times New Roman" w:hint="default"/>
          <w:rtl w:val="0"/>
          <w:lang w:val="en-US"/>
        </w:rPr>
        <w:t>’</w:t>
      </w:r>
      <w:r>
        <w:rPr>
          <w:rFonts w:ascii="Times New Roman"/>
          <w:rtl w:val="0"/>
          <w:lang w:val="en-US"/>
        </w:rPr>
        <w:t xml:space="preserve">s federal structure: need a cabinet that generally represents the country with a variety of gender, race and geographical spheres. </w:t>
      </w:r>
    </w:p>
    <w:p>
      <w:pPr>
        <w:pStyle w:val="List Paragraph"/>
        <w:numPr>
          <w:ilvl w:val="0"/>
          <w:numId w:val="39"/>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Cabinet making can be a difficult task </w:t>
      </w:r>
    </w:p>
    <w:p>
      <w:pPr>
        <w:pStyle w:val="List Paragraph"/>
        <w:numPr>
          <w:ilvl w:val="0"/>
          <w:numId w:val="40"/>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All members of the executive system can also be members of the legislative branch (constitutionally this is possible). </w:t>
      </w:r>
    </w:p>
    <w:p>
      <w:pPr>
        <w:pStyle w:val="List Paragraph"/>
        <w:numPr>
          <w:ilvl w:val="0"/>
          <w:numId w:val="41"/>
        </w:numPr>
        <w:tabs>
          <w:tab w:val="num" w:pos="720"/>
          <w:tab w:val="clear" w:pos="0"/>
        </w:tabs>
        <w:bidi w:val="0"/>
        <w:ind w:left="720" w:right="0" w:hanging="360"/>
        <w:jc w:val="both"/>
        <w:rPr>
          <w:rFonts w:ascii="Times New Roman" w:cs="Times New Roman" w:hAnsi="Times New Roman" w:eastAsia="Times New Roman"/>
          <w:position w:val="0"/>
          <w:sz w:val="22"/>
          <w:szCs w:val="22"/>
          <w:rtl w:val="0"/>
        </w:rPr>
      </w:pPr>
      <w:r>
        <w:rPr>
          <w:rFonts w:ascii="Times New Roman"/>
          <w:b w:val="1"/>
          <w:bCs w:val="1"/>
          <w:rtl w:val="0"/>
          <w:lang w:val="en-US"/>
        </w:rPr>
        <w:t xml:space="preserve"> </w:t>
      </w:r>
      <w:r>
        <w:rPr>
          <w:rFonts w:hAnsi="Times New Roman" w:hint="default"/>
          <w:b w:val="1"/>
          <w:bCs w:val="1"/>
          <w:rtl w:val="0"/>
          <w:lang w:val="en-US"/>
        </w:rPr>
        <w:t>‘</w:t>
      </w:r>
      <w:r>
        <w:rPr>
          <w:rFonts w:ascii="Times New Roman"/>
          <w:b w:val="1"/>
          <w:bCs w:val="1"/>
          <w:rtl w:val="0"/>
          <w:lang w:val="en-US"/>
        </w:rPr>
        <w:t>Governing for the center</w:t>
      </w:r>
      <w:r>
        <w:rPr>
          <w:rFonts w:hAnsi="Times New Roman" w:hint="default"/>
          <w:b w:val="1"/>
          <w:bCs w:val="1"/>
          <w:rtl w:val="0"/>
          <w:lang w:val="en-US"/>
        </w:rPr>
        <w:t>’</w:t>
      </w:r>
      <w:r>
        <w:rPr>
          <w:rFonts w:ascii="Times New Roman"/>
          <w:rtl w:val="0"/>
          <w:lang w:val="en-US"/>
        </w:rPr>
        <w:t xml:space="preserve">: We live in a system where the power of the Prime minister is immense. One of the most important books written in political science is </w:t>
      </w:r>
      <w:r>
        <w:rPr>
          <w:rFonts w:hAnsi="Times New Roman" w:hint="default"/>
          <w:rtl w:val="0"/>
          <w:lang w:val="en-US"/>
        </w:rPr>
        <w:t>“</w:t>
      </w:r>
      <w:r>
        <w:rPr>
          <w:rFonts w:ascii="Times New Roman"/>
          <w:i w:val="1"/>
          <w:iCs w:val="1"/>
          <w:rtl w:val="0"/>
          <w:lang w:val="en-US"/>
        </w:rPr>
        <w:t>Governing from the center</w:t>
      </w:r>
      <w:r>
        <w:rPr>
          <w:rFonts w:ascii="Times New Roman"/>
          <w:rtl w:val="0"/>
          <w:lang w:val="en-US"/>
        </w:rPr>
        <w:t>.</w:t>
      </w:r>
      <w:r>
        <w:rPr>
          <w:rFonts w:hAnsi="Times New Roman" w:hint="default"/>
          <w:rtl w:val="0"/>
          <w:lang w:val="en-US"/>
        </w:rPr>
        <w:t>”</w:t>
      </w:r>
    </w:p>
    <w:p>
      <w:pPr>
        <w:pStyle w:val="List Paragraph"/>
        <w:numPr>
          <w:ilvl w:val="0"/>
          <w:numId w:val="42"/>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What Donald Savoie tries to demonstrate in this book is that no longer is the Prime Minister governing or using the advice from his cabinet ministers. The Prime Minister tends to announce to his ministers the decisions he already has taken. </w:t>
      </w:r>
    </w:p>
    <w:p>
      <w:pPr>
        <w:pStyle w:val="List Paragraph"/>
        <w:numPr>
          <w:ilvl w:val="0"/>
          <w:numId w:val="43"/>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Over the last 40 years the power of the cabinet ministers has been declining and the power of the prime minister has been increasing. </w:t>
      </w:r>
    </w:p>
    <w:p>
      <w:pPr>
        <w:pStyle w:val="List Paragraph"/>
        <w:jc w:val="both"/>
        <w:rPr>
          <w:rFonts w:ascii="Times New Roman" w:cs="Times New Roman" w:hAnsi="Times New Roman" w:eastAsia="Times New Roman"/>
        </w:rPr>
      </w:pPr>
      <w:r>
        <w:rPr>
          <w:rFonts w:ascii="Times New Roman"/>
          <w:rtl w:val="0"/>
          <w:lang w:val="en-US"/>
        </w:rPr>
        <w:t xml:space="preserve">The Canadian political system can appreciate the extent of the power of the PM, most of the Prime ministers work in the context of the majority government which means that because of the strongly disciplined nature of the parties Canadian ministers can basically control the House of Commons. </w:t>
      </w:r>
    </w:p>
    <w:p>
      <w:pPr>
        <w:pStyle w:val="List Paragraph"/>
        <w:jc w:val="both"/>
        <w:rPr>
          <w:rFonts w:ascii="Times New Roman" w:cs="Times New Roman" w:hAnsi="Times New Roman" w:eastAsia="Times New Roman"/>
        </w:rPr>
      </w:pPr>
      <w:r>
        <w:rPr>
          <w:rFonts w:ascii="Times New Roman"/>
          <w:rtl w:val="0"/>
          <w:lang w:val="en-US"/>
        </w:rPr>
        <w:t xml:space="preserve">The liberals now have the majority forming a discipline party where there is no chance that any of their policies will get turned away by the House. </w:t>
      </w:r>
    </w:p>
    <w:p>
      <w:pPr>
        <w:pStyle w:val="List Paragraph"/>
        <w:numPr>
          <w:ilvl w:val="0"/>
          <w:numId w:val="46"/>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Canada has the most disciplined parties in the world (we use this discipline to assure the power) in Canada free votes are rare. </w:t>
      </w:r>
    </w:p>
    <w:p>
      <w:pPr>
        <w:pStyle w:val="List Paragraph"/>
        <w:numPr>
          <w:ilvl w:val="0"/>
          <w:numId w:val="47"/>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 Executive controls the House, the Senate might or not be controlled by the PM (senators in Canada are not elected) meaning that they cannot veto legislation. </w:t>
      </w:r>
    </w:p>
    <w:p>
      <w:pPr>
        <w:pStyle w:val="List Paragraph"/>
        <w:numPr>
          <w:ilvl w:val="0"/>
          <w:numId w:val="48"/>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Canadian Prime Minister in the parliament is more powerful than a President in the United States. </w:t>
      </w:r>
    </w:p>
    <w:p>
      <w:pPr>
        <w:pStyle w:val="List Paragraph"/>
        <w:jc w:val="both"/>
        <w:rPr>
          <w:rFonts w:ascii="Times New Roman" w:cs="Times New Roman" w:hAnsi="Times New Roman" w:eastAsia="Times New Roman"/>
        </w:rPr>
      </w:pPr>
      <w:r>
        <w:rPr>
          <w:rFonts w:ascii="Times New Roman"/>
          <w:rtl w:val="0"/>
          <w:lang w:val="en-US"/>
        </w:rPr>
        <w:t xml:space="preserve">Under the conservative government (Harper), ministers were not able to do anything on their own. With Harper it is the control of the Ministers by the Prime Minister. </w:t>
      </w:r>
    </w:p>
    <w:p>
      <w:pPr>
        <w:pStyle w:val="List Paragraph"/>
        <w:jc w:val="both"/>
        <w:rPr>
          <w:rFonts w:ascii="Times New Roman" w:cs="Times New Roman" w:hAnsi="Times New Roman" w:eastAsia="Times New Roman"/>
        </w:rPr>
      </w:pPr>
      <w:r>
        <w:rPr>
          <w:rFonts w:ascii="Times New Roman"/>
          <w:rtl w:val="0"/>
          <w:lang w:val="en-US"/>
        </w:rPr>
        <w:t>The Prime Minister also employs people who he chooses; these people are strategists as well, this being a strategic move on the PM</w:t>
      </w:r>
      <w:r>
        <w:rPr>
          <w:rFonts w:hAnsi="Times New Roman" w:hint="default"/>
          <w:rtl w:val="0"/>
          <w:lang w:val="en-US"/>
        </w:rPr>
        <w:t>’</w:t>
      </w:r>
      <w:r>
        <w:rPr>
          <w:rFonts w:ascii="Times New Roman"/>
          <w:rtl w:val="0"/>
          <w:lang w:val="en-US"/>
        </w:rPr>
        <w:t xml:space="preserve">s part. </w:t>
      </w:r>
    </w:p>
    <w:p>
      <w:pPr>
        <w:pStyle w:val="Body"/>
        <w:jc w:val="both"/>
        <w:rPr>
          <w:rFonts w:ascii="Times New Roman" w:cs="Times New Roman" w:hAnsi="Times New Roman" w:eastAsia="Times New Roman"/>
        </w:rPr>
      </w:pPr>
      <w:r>
        <w:rPr>
          <w:rFonts w:ascii="Times New Roman"/>
          <w:color w:val="ff0066"/>
          <w:u w:color="ff0066"/>
          <w:rtl w:val="0"/>
          <w:lang w:val="en-US"/>
        </w:rPr>
        <w:t xml:space="preserve">The Legislative Branch </w:t>
      </w:r>
      <w:r>
        <w:rPr>
          <w:rFonts w:ascii="Times New Roman"/>
          <w:shd w:val="clear" w:color="auto" w:fill="ffff00"/>
          <w:rtl w:val="0"/>
          <w:lang w:val="en-US"/>
        </w:rPr>
        <w:t>(role of the Member of Parliament question on the exam)</w:t>
      </w:r>
    </w:p>
    <w:p>
      <w:pPr>
        <w:pStyle w:val="Body"/>
        <w:jc w:val="both"/>
        <w:rPr>
          <w:rFonts w:ascii="Times New Roman" w:cs="Times New Roman" w:hAnsi="Times New Roman" w:eastAsia="Times New Roman"/>
        </w:rPr>
      </w:pPr>
      <w:r>
        <w:rPr>
          <w:rFonts w:ascii="Times New Roman"/>
          <w:u w:val="single"/>
          <w:rtl w:val="0"/>
          <w:lang w:val="en-US"/>
        </w:rPr>
        <w:t>The House of Commons</w:t>
      </w:r>
      <w:r>
        <w:rPr>
          <w:rFonts w:ascii="Times New Roman"/>
          <w:rtl w:val="0"/>
          <w:lang w:val="en-US"/>
        </w:rPr>
        <w:t xml:space="preserve">: this is the house of confidence in Canada. </w:t>
      </w:r>
    </w:p>
    <w:p>
      <w:pPr>
        <w:pStyle w:val="List Paragraph"/>
        <w:numPr>
          <w:ilvl w:val="0"/>
          <w:numId w:val="49"/>
        </w:numPr>
        <w:tabs>
          <w:tab w:val="num" w:pos="720"/>
          <w:tab w:val="clear" w:pos="0"/>
        </w:tabs>
        <w:bidi w:val="0"/>
        <w:ind w:left="720" w:right="0" w:hanging="360"/>
        <w:jc w:val="both"/>
        <w:rPr>
          <w:rFonts w:ascii="Times New Roman" w:cs="Times New Roman" w:hAnsi="Times New Roman" w:eastAsia="Times New Roman"/>
          <w:position w:val="0"/>
          <w:sz w:val="22"/>
          <w:szCs w:val="22"/>
          <w:rtl w:val="0"/>
        </w:rPr>
      </w:pPr>
      <w:r>
        <w:rPr>
          <w:rFonts w:ascii="Times New Roman"/>
          <w:b w:val="1"/>
          <w:bCs w:val="1"/>
          <w:rtl w:val="0"/>
          <w:lang w:val="en-US"/>
        </w:rPr>
        <w:t>House for responsible government</w:t>
      </w:r>
      <w:r>
        <w:rPr>
          <w:rFonts w:ascii="Times New Roman"/>
          <w:rtl w:val="0"/>
          <w:lang w:val="en-US"/>
        </w:rPr>
        <w:t xml:space="preserve">: </w:t>
      </w:r>
    </w:p>
    <w:p>
      <w:pPr>
        <w:pStyle w:val="List Paragraph"/>
        <w:jc w:val="both"/>
        <w:rPr>
          <w:rFonts w:ascii="Times New Roman" w:cs="Times New Roman" w:hAnsi="Times New Roman" w:eastAsia="Times New Roman"/>
        </w:rPr>
      </w:pPr>
    </w:p>
    <w:p>
      <w:pPr>
        <w:pStyle w:val="List Paragraph"/>
        <w:numPr>
          <w:ilvl w:val="0"/>
          <w:numId w:val="50"/>
        </w:numPr>
        <w:tabs>
          <w:tab w:val="num" w:pos="720"/>
          <w:tab w:val="clear" w:pos="0"/>
        </w:tabs>
        <w:bidi w:val="0"/>
        <w:ind w:left="720" w:right="0" w:hanging="360"/>
        <w:jc w:val="both"/>
        <w:rPr>
          <w:rFonts w:ascii="Times New Roman" w:cs="Times New Roman" w:hAnsi="Times New Roman" w:eastAsia="Times New Roman"/>
          <w:position w:val="0"/>
          <w:sz w:val="22"/>
          <w:szCs w:val="22"/>
          <w:rtl w:val="0"/>
        </w:rPr>
      </w:pPr>
      <w:r>
        <w:rPr>
          <w:rFonts w:ascii="Times New Roman"/>
          <w:b w:val="1"/>
          <w:bCs w:val="1"/>
          <w:rtl w:val="0"/>
          <w:lang w:val="en-US"/>
        </w:rPr>
        <w:t>Center of the legislative process</w:t>
      </w:r>
      <w:r>
        <w:rPr>
          <w:rFonts w:ascii="Times New Roman"/>
          <w:rtl w:val="0"/>
          <w:lang w:val="en-US"/>
        </w:rPr>
        <w:t xml:space="preserve">: there can be some bills that originate from the House of Commons; public policy is put forth by the executive meaning that this is the central legislative institution of the country.  </w:t>
      </w:r>
    </w:p>
    <w:p>
      <w:pPr>
        <w:pStyle w:val="List Paragraph"/>
        <w:numPr>
          <w:ilvl w:val="0"/>
          <w:numId w:val="51"/>
        </w:numPr>
        <w:tabs>
          <w:tab w:val="num" w:pos="720"/>
          <w:tab w:val="clear" w:pos="0"/>
        </w:tabs>
        <w:bidi w:val="0"/>
        <w:ind w:left="720" w:right="0" w:hanging="360"/>
        <w:jc w:val="both"/>
        <w:rPr>
          <w:rFonts w:ascii="Times New Roman" w:cs="Times New Roman" w:hAnsi="Times New Roman" w:eastAsia="Times New Roman"/>
          <w:position w:val="0"/>
          <w:sz w:val="22"/>
          <w:szCs w:val="22"/>
          <w:rtl w:val="0"/>
        </w:rPr>
      </w:pPr>
      <w:r>
        <w:rPr>
          <w:rFonts w:ascii="Times New Roman"/>
          <w:b w:val="1"/>
          <w:bCs w:val="1"/>
          <w:rtl w:val="0"/>
          <w:lang w:val="en-US"/>
        </w:rPr>
        <w:t>Committees and question period</w:t>
      </w:r>
      <w:r>
        <w:rPr>
          <w:rFonts w:ascii="Times New Roman"/>
          <w:rtl w:val="0"/>
          <w:lang w:val="en-US"/>
        </w:rPr>
        <w:t>: is for politicians to show themselves and convince the Canadian population that they are in fact taking the right decisions. In the context of question period this is where the pulverisation of party politics is at its highest. However, the more serious work is done by the committees; in committees there is more cooperation, the relationship is better since most don</w:t>
      </w:r>
      <w:r>
        <w:rPr>
          <w:rFonts w:hAnsi="Times New Roman" w:hint="default"/>
          <w:rtl w:val="0"/>
          <w:lang w:val="en-US"/>
        </w:rPr>
        <w:t>’</w:t>
      </w:r>
      <w:r>
        <w:rPr>
          <w:rFonts w:ascii="Times New Roman"/>
          <w:rtl w:val="0"/>
          <w:lang w:val="en-US"/>
        </w:rPr>
        <w:t xml:space="preserve">t attack the opposing party. </w:t>
      </w:r>
    </w:p>
    <w:p>
      <w:pPr>
        <w:pStyle w:val="List Paragraph"/>
        <w:numPr>
          <w:ilvl w:val="0"/>
          <w:numId w:val="52"/>
        </w:numPr>
        <w:tabs>
          <w:tab w:val="num" w:pos="720"/>
          <w:tab w:val="clear" w:pos="0"/>
        </w:tabs>
        <w:bidi w:val="0"/>
        <w:ind w:left="720" w:right="0" w:hanging="360"/>
        <w:jc w:val="both"/>
        <w:rPr>
          <w:rFonts w:ascii="Times New Roman" w:cs="Times New Roman" w:hAnsi="Times New Roman" w:eastAsia="Times New Roman"/>
          <w:position w:val="0"/>
          <w:sz w:val="22"/>
          <w:szCs w:val="22"/>
          <w:rtl w:val="0"/>
        </w:rPr>
      </w:pPr>
      <w:r>
        <w:rPr>
          <w:rFonts w:ascii="Times New Roman"/>
          <w:b w:val="1"/>
          <w:bCs w:val="1"/>
          <w:rtl w:val="0"/>
          <w:lang w:val="en-US"/>
        </w:rPr>
        <w:t xml:space="preserve">The members of Parliament </w:t>
      </w:r>
      <w:r>
        <w:rPr>
          <w:rFonts w:hAnsi="Times New Roman" w:hint="default"/>
          <w:b w:val="1"/>
          <w:bCs w:val="1"/>
          <w:rtl w:val="0"/>
          <w:lang w:val="en-US"/>
        </w:rPr>
        <w:t>‘</w:t>
      </w:r>
      <w:r>
        <w:rPr>
          <w:rFonts w:ascii="Times New Roman"/>
          <w:b w:val="1"/>
          <w:bCs w:val="1"/>
          <w:rtl w:val="0"/>
          <w:lang w:val="en-US"/>
        </w:rPr>
        <w:t>nobodies</w:t>
      </w:r>
      <w:r>
        <w:rPr>
          <w:rFonts w:hAnsi="Times New Roman" w:hint="default"/>
          <w:b w:val="1"/>
          <w:bCs w:val="1"/>
          <w:rtl w:val="0"/>
          <w:lang w:val="en-US"/>
        </w:rPr>
        <w:t xml:space="preserve">’ </w:t>
      </w:r>
      <w:r>
        <w:rPr>
          <w:rFonts w:ascii="Times New Roman"/>
          <w:b w:val="1"/>
          <w:bCs w:val="1"/>
          <w:rtl w:val="0"/>
          <w:lang w:val="en-US"/>
        </w:rPr>
        <w:t>away from the hill</w:t>
      </w:r>
      <w:r>
        <w:rPr>
          <w:rFonts w:ascii="Times New Roman"/>
          <w:rtl w:val="0"/>
          <w:lang w:val="en-US"/>
        </w:rPr>
        <w:t>: This speaks with party discipline, if you are a liberal MP you don</w:t>
      </w:r>
      <w:r>
        <w:rPr>
          <w:rFonts w:hAnsi="Times New Roman" w:hint="default"/>
          <w:rtl w:val="0"/>
          <w:lang w:val="en-US"/>
        </w:rPr>
        <w:t>’</w:t>
      </w:r>
      <w:r>
        <w:rPr>
          <w:rFonts w:ascii="Times New Roman"/>
          <w:rtl w:val="0"/>
          <w:lang w:val="en-US"/>
        </w:rPr>
        <w:t xml:space="preserve">t have that much individuality, you express and defend your party. In highly disciplined environment this is most likely the case. </w:t>
      </w:r>
    </w:p>
    <w:p>
      <w:pPr>
        <w:pStyle w:val="List Paragraph"/>
        <w:numPr>
          <w:ilvl w:val="0"/>
          <w:numId w:val="55"/>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However, MPs do have important roles: (1) work their constituencies, (2) work in the House, (3) cabinet ministers and (4) administrating their department. </w:t>
      </w:r>
    </w:p>
    <w:p>
      <w:pPr>
        <w:pStyle w:val="List Paragraph"/>
        <w:numPr>
          <w:ilvl w:val="0"/>
          <w:numId w:val="56"/>
        </w:numPr>
        <w:tabs>
          <w:tab w:val="num" w:pos="1440"/>
          <w:tab w:val="clear" w:pos="0"/>
        </w:tabs>
        <w:bidi w:val="0"/>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They represent a unit that is part of a bigger team</w:t>
      </w:r>
    </w:p>
    <w:p>
      <w:pPr>
        <w:pStyle w:val="List Paragraph"/>
        <w:numPr>
          <w:ilvl w:val="0"/>
          <w:numId w:val="57"/>
        </w:numPr>
        <w:tabs>
          <w:tab w:val="num" w:pos="720"/>
          <w:tab w:val="clear" w:pos="0"/>
        </w:tabs>
        <w:bidi w:val="0"/>
        <w:ind w:left="720" w:right="0" w:hanging="360"/>
        <w:jc w:val="both"/>
        <w:rPr>
          <w:rFonts w:ascii="Times New Roman" w:cs="Times New Roman" w:hAnsi="Times New Roman" w:eastAsia="Times New Roman"/>
          <w:position w:val="0"/>
          <w:sz w:val="22"/>
          <w:szCs w:val="22"/>
          <w:rtl w:val="0"/>
        </w:rPr>
      </w:pPr>
      <w:r>
        <w:rPr>
          <w:rFonts w:ascii="Times New Roman"/>
          <w:b w:val="1"/>
          <w:bCs w:val="1"/>
          <w:rtl w:val="0"/>
          <w:lang w:val="en-US"/>
        </w:rPr>
        <w:t>The question of provincial representation</w:t>
      </w:r>
      <w:r>
        <w:rPr>
          <w:rFonts w:ascii="Times New Roman"/>
          <w:rtl w:val="0"/>
          <w:lang w:val="en-US"/>
        </w:rPr>
        <w:t xml:space="preserve">: provincial representation is adjusted every 20 years as they reflect population growth. Four main provinces were beneficiary (1) Alberta, (2) Columbia, (3) Ontario and (4) Quebec. </w:t>
      </w:r>
    </w:p>
    <w:p>
      <w:pPr>
        <w:pStyle w:val="List Paragraph"/>
        <w:jc w:val="both"/>
        <w:rPr>
          <w:rFonts w:ascii="Times New Roman" w:cs="Times New Roman" w:hAnsi="Times New Roman" w:eastAsia="Times New Roman"/>
        </w:rPr>
      </w:pPr>
      <w:r>
        <w:rPr>
          <w:rFonts w:ascii="Times New Roman"/>
          <w:rtl w:val="0"/>
          <w:lang w:val="en-US"/>
        </w:rPr>
        <w:t>Arguably provinces in Canada don</w:t>
      </w:r>
      <w:r>
        <w:rPr>
          <w:rFonts w:hAnsi="Times New Roman" w:hint="default"/>
          <w:rtl w:val="0"/>
          <w:lang w:val="en-US"/>
        </w:rPr>
        <w:t>’</w:t>
      </w:r>
      <w:r>
        <w:rPr>
          <w:rFonts w:ascii="Times New Roman"/>
          <w:rtl w:val="0"/>
          <w:lang w:val="en-US"/>
        </w:rPr>
        <w:t xml:space="preserve">t have the same representation, we have over representation of rural ridings, once a province is more disperse you need to cover a large category, for example in Ontario = Toronto, Montreal, Ottawa. </w:t>
      </w:r>
    </w:p>
    <w:p>
      <w:pPr>
        <w:pStyle w:val="Body"/>
        <w:jc w:val="both"/>
        <w:rPr>
          <w:rFonts w:ascii="Times New Roman" w:cs="Times New Roman" w:hAnsi="Times New Roman" w:eastAsia="Times New Roman"/>
        </w:rPr>
      </w:pPr>
      <w:r>
        <w:rPr>
          <w:rFonts w:ascii="Times New Roman"/>
          <w:rtl w:val="0"/>
          <w:lang w:val="en-US"/>
        </w:rPr>
        <w:t xml:space="preserve">The House of Commons is the most important house of the legislative branch in Canada, it is the House that is at the center of legislation, representation and it also provides the opposing of the government. (1) Making laws, (2) representing Canada and (3) providing an opposition to the government (the executive). </w:t>
      </w:r>
    </w:p>
    <w:p>
      <w:pPr>
        <w:pStyle w:val="Body"/>
        <w:jc w:val="both"/>
        <w:rPr>
          <w:rFonts w:ascii="Times New Roman" w:cs="Times New Roman" w:hAnsi="Times New Roman" w:eastAsia="Times New Roman"/>
        </w:rPr>
      </w:pPr>
      <w:r>
        <w:rPr>
          <w:rFonts w:ascii="Times New Roman"/>
          <w:u w:val="single"/>
          <w:rtl w:val="0"/>
          <w:lang w:val="en-US"/>
        </w:rPr>
        <w:t>The Senate</w:t>
      </w:r>
      <w:r>
        <w:rPr>
          <w:rFonts w:ascii="Times New Roman"/>
          <w:rtl w:val="0"/>
          <w:lang w:val="en-US"/>
        </w:rPr>
        <w:t xml:space="preserve">: Over the years there has been many scandals coming about from the Senate (for example, Mike Duffy). To what extent did the Prime Minister actually know about the scandals, was he involved? In some provinces the Senate has been unpopular for decades, politics in the prairies </w:t>
      </w:r>
      <w:r>
        <w:rPr>
          <w:rFonts w:hAnsi="Times New Roman" w:hint="default"/>
          <w:rtl w:val="0"/>
          <w:lang w:val="en-US"/>
        </w:rPr>
        <w:t xml:space="preserve">– </w:t>
      </w:r>
      <w:r>
        <w:rPr>
          <w:rFonts w:ascii="Times New Roman"/>
          <w:rtl w:val="0"/>
          <w:lang w:val="nl-NL"/>
        </w:rPr>
        <w:t xml:space="preserve">Alberta, Sakskatchewan and Manitoba </w:t>
      </w:r>
      <w:r>
        <w:rPr>
          <w:rFonts w:hAnsi="Times New Roman" w:hint="default"/>
          <w:rtl w:val="0"/>
          <w:lang w:val="en-US"/>
        </w:rPr>
        <w:t xml:space="preserve">– </w:t>
      </w:r>
      <w:r>
        <w:rPr>
          <w:rFonts w:ascii="Times New Roman"/>
          <w:rtl w:val="0"/>
          <w:lang w:val="en-US"/>
        </w:rPr>
        <w:t xml:space="preserve">tends to have a more populace bent. </w:t>
      </w:r>
    </w:p>
    <w:p>
      <w:pPr>
        <w:pStyle w:val="List Paragraph"/>
        <w:numPr>
          <w:ilvl w:val="0"/>
          <w:numId w:val="58"/>
        </w:numPr>
        <w:tabs>
          <w:tab w:val="num" w:pos="720"/>
          <w:tab w:val="clear" w:pos="0"/>
        </w:tabs>
        <w:bidi w:val="0"/>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 idea that we have appointed senators rubs people the wrong way. </w:t>
      </w:r>
    </w:p>
    <w:p>
      <w:pPr>
        <w:pStyle w:val="List Paragraph"/>
        <w:numPr>
          <w:ilvl w:val="0"/>
          <w:numId w:val="59"/>
        </w:numPr>
        <w:tabs>
          <w:tab w:val="num" w:pos="720"/>
          <w:tab w:val="clear" w:pos="0"/>
        </w:tabs>
        <w:bidi w:val="0"/>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That makes matters worse for western provinces, since they believed that we could potentially have a Senate embodying equal representation. </w:t>
      </w:r>
    </w:p>
    <w:p>
      <w:pPr>
        <w:pStyle w:val="List Paragraph"/>
        <w:numPr>
          <w:ilvl w:val="0"/>
          <w:numId w:val="60"/>
        </w:numPr>
        <w:tabs>
          <w:tab w:val="num" w:pos="720"/>
          <w:tab w:val="clear" w:pos="0"/>
        </w:tabs>
        <w:bidi w:val="0"/>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However, the Federal government in Canada is formed without their consent because the bulk of the population is found in Ontario or Quebec. </w:t>
      </w:r>
    </w:p>
    <w:p>
      <w:pPr>
        <w:pStyle w:val="Body"/>
        <w:jc w:val="both"/>
        <w:rPr>
          <w:rFonts w:ascii="Times New Roman" w:cs="Times New Roman" w:hAnsi="Times New Roman" w:eastAsia="Times New Roman"/>
        </w:rPr>
      </w:pPr>
      <w:r>
        <w:rPr>
          <w:rFonts w:ascii="Times New Roman"/>
          <w:rtl w:val="0"/>
          <w:lang w:val="en-US"/>
        </w:rPr>
        <w:t>There is no majority in Prairie Provinces and they don</w:t>
      </w:r>
      <w:r>
        <w:rPr>
          <w:rFonts w:hAnsi="Times New Roman" w:hint="default"/>
          <w:rtl w:val="0"/>
          <w:lang w:val="en-US"/>
        </w:rPr>
        <w:t>’</w:t>
      </w:r>
      <w:r>
        <w:rPr>
          <w:rFonts w:ascii="Times New Roman"/>
          <w:rtl w:val="0"/>
          <w:lang w:val="en-US"/>
        </w:rPr>
        <w:t>t have enough population to prevent this unequal representation. The Senate was thought to be a house to provide a source of power for the western provinces if we elected senators (brings about legitimacy).</w:t>
      </w:r>
    </w:p>
    <w:p>
      <w:pPr>
        <w:pStyle w:val="List Paragraph"/>
        <w:numPr>
          <w:ilvl w:val="0"/>
          <w:numId w:val="61"/>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b w:val="1"/>
          <w:bCs w:val="1"/>
          <w:rtl w:val="0"/>
          <w:lang w:val="en-US"/>
        </w:rPr>
        <w:t>History</w:t>
      </w:r>
      <w:r>
        <w:rPr>
          <w:rFonts w:ascii="Times New Roman"/>
          <w:rtl w:val="0"/>
          <w:lang w:val="en-US"/>
        </w:rPr>
        <w:t>: in 1867, when creating the Canada federation, the literature tells us that it</w:t>
      </w:r>
      <w:r>
        <w:rPr>
          <w:rFonts w:hAnsi="Times New Roman" w:hint="default"/>
          <w:rtl w:val="0"/>
          <w:lang w:val="en-US"/>
        </w:rPr>
        <w:t>’</w:t>
      </w:r>
      <w:r>
        <w:rPr>
          <w:rFonts w:ascii="Times New Roman"/>
          <w:rtl w:val="0"/>
          <w:lang w:val="en-US"/>
        </w:rPr>
        <w:t xml:space="preserve">s the Senate that triggered the most discussion. </w:t>
      </w:r>
    </w:p>
    <w:p>
      <w:pPr>
        <w:pStyle w:val="List Paragraph"/>
        <w:numPr>
          <w:ilvl w:val="0"/>
          <w:numId w:val="64"/>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In Canada we had a Lower House (House of Commons) where representation would be proportional to the population (there is no check and balances). However, it was unclear as what the Senate would become. In the end the decision was to have a non-elected Senate. </w:t>
      </w:r>
    </w:p>
    <w:p>
      <w:pPr>
        <w:pStyle w:val="List Paragraph"/>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 xml:space="preserve">In 1867, there was this fear or democracy and popular sovereignty, there is an idea that it would be unwise to leave all popular decision making to the population being uneducated. In this context, in the Senate we had appointed people that were smart and able to take wise decisions for the population. </w:t>
      </w:r>
    </w:p>
    <w:p>
      <w:pPr>
        <w:pStyle w:val="List Paragraph"/>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 xml:space="preserve">The Senate was meant to give a </w:t>
      </w:r>
      <w:r>
        <w:rPr>
          <w:rFonts w:hAnsi="Times New Roman" w:hint="default"/>
          <w:rtl w:val="0"/>
          <w:lang w:val="en-US"/>
        </w:rPr>
        <w:t>‘</w:t>
      </w:r>
      <w:r>
        <w:rPr>
          <w:rFonts w:ascii="Times New Roman"/>
          <w:rtl w:val="0"/>
          <w:lang w:val="en-US"/>
        </w:rPr>
        <w:t>sober second thought</w:t>
      </w:r>
      <w:r>
        <w:rPr>
          <w:rFonts w:hAnsi="Times New Roman" w:hint="default"/>
          <w:rtl w:val="0"/>
          <w:lang w:val="en-US"/>
        </w:rPr>
        <w:t>’</w:t>
      </w:r>
      <w:r>
        <w:rPr>
          <w:rFonts w:ascii="Times New Roman"/>
          <w:rtl w:val="0"/>
          <w:lang w:val="en-US"/>
        </w:rPr>
        <w:t xml:space="preserve">. </w:t>
      </w:r>
    </w:p>
    <w:p>
      <w:pPr>
        <w:pStyle w:val="List Paragraph"/>
        <w:tabs>
          <w:tab w:val="left" w:pos="1427"/>
        </w:tabs>
        <w:spacing w:before="100" w:after="240" w:line="240" w:lineRule="auto"/>
        <w:jc w:val="both"/>
        <w:rPr>
          <w:rFonts w:ascii="Times New Roman" w:cs="Times New Roman" w:hAnsi="Times New Roman" w:eastAsia="Times New Roman"/>
        </w:rPr>
      </w:pPr>
    </w:p>
    <w:p>
      <w:pPr>
        <w:pStyle w:val="List Paragraph"/>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The Senate at its roots is very conservative in a sense that it was meant to protect Canada from potential excesses of the population. Grounded in the notion where wealthier educated elites know best. This mission for the Senate means that it hasn</w:t>
      </w:r>
      <w:r>
        <w:rPr>
          <w:rFonts w:hAnsi="Times New Roman" w:hint="default"/>
          <w:rtl w:val="0"/>
          <w:lang w:val="en-US"/>
        </w:rPr>
        <w:t>’</w:t>
      </w:r>
      <w:r>
        <w:rPr>
          <w:rFonts w:ascii="Times New Roman"/>
          <w:rtl w:val="0"/>
          <w:lang w:val="en-US"/>
        </w:rPr>
        <w:t xml:space="preserve">t aged very well. </w:t>
      </w:r>
    </w:p>
    <w:p>
      <w:pPr>
        <w:pStyle w:val="List Paragraph"/>
        <w:numPr>
          <w:ilvl w:val="0"/>
          <w:numId w:val="65"/>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For a party like the NDP: the very notion of this House is difficult to bear. </w:t>
      </w:r>
    </w:p>
    <w:p>
      <w:pPr>
        <w:pStyle w:val="List Paragraph"/>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 xml:space="preserve"> The Senate is also supposed to provide territorial representation. It allocates a number of seats per region for the country (Ontario 24, Quebec 24, the Western provinces have 24 seats and the Atlantic Provinces have 24 seats as well). </w:t>
      </w:r>
    </w:p>
    <w:p>
      <w:pPr>
        <w:pStyle w:val="List Paragraph"/>
        <w:numPr>
          <w:ilvl w:val="0"/>
          <w:numId w:val="66"/>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 Senate needs to provide the provinces with representation at the federal level. However, this is not the case since senators are appointed instead of being elected. </w:t>
      </w:r>
    </w:p>
    <w:p>
      <w:pPr>
        <w:pStyle w:val="List Paragraph"/>
        <w:numPr>
          <w:ilvl w:val="0"/>
          <w:numId w:val="67"/>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 Senate has also been structured by the same type of party discipline; historically a senator from Ontario was either a conservative or a liberal senator (these are partisan appointments). </w:t>
      </w:r>
    </w:p>
    <w:p>
      <w:pPr>
        <w:pStyle w:val="List Paragraph"/>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If a government bill was badly received in a province it was unlikely that a senator from that province would voice an opposition. The senator</w:t>
      </w:r>
      <w:r>
        <w:rPr>
          <w:rFonts w:hAnsi="Times New Roman" w:hint="default"/>
          <w:rtl w:val="0"/>
          <w:lang w:val="en-US"/>
        </w:rPr>
        <w:t>’</w:t>
      </w:r>
      <w:r>
        <w:rPr>
          <w:rFonts w:ascii="Times New Roman"/>
          <w:rtl w:val="0"/>
          <w:lang w:val="en-US"/>
        </w:rPr>
        <w:t xml:space="preserve">s job he or she cannot lose their job, meaning that they do get some independence. On the other hand, a member of the parliament is much more dependent on the party leader because there are elections in the House of Commons. </w:t>
      </w:r>
    </w:p>
    <w:p>
      <w:pPr>
        <w:pStyle w:val="List Paragraph"/>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The senator</w:t>
      </w:r>
      <w:r>
        <w:rPr>
          <w:rFonts w:hAnsi="Times New Roman" w:hint="default"/>
          <w:rtl w:val="0"/>
          <w:lang w:val="en-US"/>
        </w:rPr>
        <w:t>’</w:t>
      </w:r>
      <w:r>
        <w:rPr>
          <w:rFonts w:ascii="Times New Roman"/>
          <w:rtl w:val="0"/>
          <w:lang w:val="en-US"/>
        </w:rPr>
        <w:t xml:space="preserve">s position is owed to the Prime Minister, they do lose their reach. </w:t>
      </w:r>
    </w:p>
    <w:p>
      <w:pPr>
        <w:pStyle w:val="List Paragraph"/>
        <w:tabs>
          <w:tab w:val="left" w:pos="1427"/>
        </w:tabs>
        <w:spacing w:before="100" w:after="240" w:line="240" w:lineRule="auto"/>
        <w:jc w:val="both"/>
        <w:rPr>
          <w:rFonts w:ascii="Times New Roman" w:cs="Times New Roman" w:hAnsi="Times New Roman" w:eastAsia="Times New Roman"/>
        </w:rPr>
      </w:pPr>
    </w:p>
    <w:p>
      <w:pPr>
        <w:pStyle w:val="List Paragraph"/>
        <w:numPr>
          <w:ilvl w:val="0"/>
          <w:numId w:val="68"/>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b w:val="1"/>
          <w:bCs w:val="1"/>
          <w:rtl w:val="0"/>
          <w:lang w:val="en-US"/>
        </w:rPr>
        <w:t>Role and functions</w:t>
      </w:r>
      <w:r>
        <w:rPr>
          <w:rFonts w:ascii="Times New Roman"/>
          <w:rtl w:val="0"/>
          <w:lang w:val="en-US"/>
        </w:rPr>
        <w:t xml:space="preserve">: </w:t>
      </w:r>
    </w:p>
    <w:p>
      <w:pPr>
        <w:pStyle w:val="List Paragraph"/>
        <w:tabs>
          <w:tab w:val="left" w:pos="1427"/>
        </w:tabs>
        <w:spacing w:before="100" w:after="240" w:line="240" w:lineRule="auto"/>
        <w:jc w:val="both"/>
        <w:rPr>
          <w:rFonts w:ascii="Times New Roman" w:cs="Times New Roman" w:hAnsi="Times New Roman" w:eastAsia="Times New Roman"/>
        </w:rPr>
      </w:pPr>
    </w:p>
    <w:p>
      <w:pPr>
        <w:pStyle w:val="List Paragraph"/>
        <w:numPr>
          <w:ilvl w:val="0"/>
          <w:numId w:val="69"/>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b w:val="1"/>
          <w:bCs w:val="1"/>
          <w:rtl w:val="0"/>
          <w:lang w:val="en-US"/>
        </w:rPr>
        <w:t>Options of reform</w:t>
      </w:r>
      <w:r>
        <w:rPr>
          <w:rFonts w:ascii="Times New Roman"/>
          <w:rtl w:val="0"/>
          <w:lang w:val="en-US"/>
        </w:rPr>
        <w:t>: within the conservative party that governed within the Senate scandal, a lot of conservatives believed that the Senate should undergo reform. It doesn</w:t>
      </w:r>
      <w:r>
        <w:rPr>
          <w:rFonts w:hAnsi="Times New Roman" w:hint="default"/>
          <w:rtl w:val="0"/>
          <w:lang w:val="en-US"/>
        </w:rPr>
        <w:t>’</w:t>
      </w:r>
      <w:r>
        <w:rPr>
          <w:rFonts w:ascii="Times New Roman"/>
          <w:rtl w:val="0"/>
          <w:lang w:val="en-US"/>
        </w:rPr>
        <w:t>t matter how simple Senate reform can be, you can</w:t>
      </w:r>
      <w:r>
        <w:rPr>
          <w:rFonts w:hAnsi="Times New Roman" w:hint="default"/>
          <w:rtl w:val="0"/>
          <w:lang w:val="en-US"/>
        </w:rPr>
        <w:t>’</w:t>
      </w:r>
      <w:r>
        <w:rPr>
          <w:rFonts w:ascii="Times New Roman"/>
          <w:rtl w:val="0"/>
          <w:lang w:val="en-US"/>
        </w:rPr>
        <w:t>t only reform the Senate as it affects other institutions as well.</w:t>
      </w:r>
    </w:p>
    <w:p>
      <w:pPr>
        <w:pStyle w:val="List Paragraph"/>
        <w:numPr>
          <w:ilvl w:val="0"/>
          <w:numId w:val="72"/>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With this comes the Senate reference questions: for reform you need 7/50</w:t>
      </w:r>
    </w:p>
    <w:p>
      <w:pPr>
        <w:pStyle w:val="List Paragraph"/>
        <w:numPr>
          <w:ilvl w:val="0"/>
          <w:numId w:val="75"/>
        </w:numPr>
        <w:tabs>
          <w:tab w:val="left" w:pos="1427"/>
          <w:tab w:val="num" w:pos="1800"/>
          <w:tab w:val="clear" w:pos="0"/>
        </w:tabs>
        <w:bidi w:val="0"/>
        <w:spacing w:before="100" w:after="240" w:line="240" w:lineRule="auto"/>
        <w:ind w:left="1800" w:right="0" w:hanging="360"/>
        <w:jc w:val="both"/>
        <w:rPr>
          <w:rFonts w:ascii="Times New Roman" w:cs="Times New Roman" w:hAnsi="Times New Roman" w:eastAsia="Times New Roman"/>
          <w:position w:val="0"/>
          <w:rtl w:val="0"/>
        </w:rPr>
      </w:pPr>
      <w:r>
        <w:rPr>
          <w:rFonts w:ascii="Times New Roman"/>
          <w:rtl w:val="0"/>
          <w:lang w:val="en-US"/>
        </w:rPr>
        <w:t>Senate term limits</w:t>
      </w:r>
    </w:p>
    <w:p>
      <w:pPr>
        <w:pStyle w:val="List Paragraph"/>
        <w:numPr>
          <w:ilvl w:val="0"/>
          <w:numId w:val="75"/>
        </w:numPr>
        <w:tabs>
          <w:tab w:val="left" w:pos="1427"/>
          <w:tab w:val="num" w:pos="1800"/>
          <w:tab w:val="clear" w:pos="0"/>
        </w:tabs>
        <w:bidi w:val="0"/>
        <w:spacing w:before="100" w:after="240" w:line="240" w:lineRule="auto"/>
        <w:ind w:left="1800" w:right="0" w:hanging="360"/>
        <w:jc w:val="both"/>
        <w:rPr>
          <w:rFonts w:ascii="Times New Roman" w:cs="Times New Roman" w:hAnsi="Times New Roman" w:eastAsia="Times New Roman"/>
          <w:position w:val="0"/>
          <w:rtl w:val="0"/>
        </w:rPr>
      </w:pPr>
      <w:r>
        <w:rPr>
          <w:rFonts w:ascii="Times New Roman"/>
          <w:rtl w:val="0"/>
          <w:lang w:val="en-US"/>
        </w:rPr>
        <w:t xml:space="preserve">Property Qualifications </w:t>
      </w:r>
    </w:p>
    <w:p>
      <w:pPr>
        <w:pStyle w:val="List Paragraph"/>
        <w:numPr>
          <w:ilvl w:val="0"/>
          <w:numId w:val="75"/>
        </w:numPr>
        <w:tabs>
          <w:tab w:val="left" w:pos="1427"/>
          <w:tab w:val="num" w:pos="1800"/>
          <w:tab w:val="clear" w:pos="0"/>
        </w:tabs>
        <w:bidi w:val="0"/>
        <w:spacing w:before="100" w:after="240" w:line="240" w:lineRule="auto"/>
        <w:ind w:left="1800" w:right="0" w:hanging="360"/>
        <w:jc w:val="both"/>
        <w:rPr>
          <w:rFonts w:ascii="Times New Roman" w:cs="Times New Roman" w:hAnsi="Times New Roman" w:eastAsia="Times New Roman"/>
          <w:position w:val="0"/>
          <w:rtl w:val="0"/>
        </w:rPr>
      </w:pPr>
      <w:r>
        <w:rPr>
          <w:rFonts w:ascii="Times New Roman"/>
          <w:rtl w:val="0"/>
          <w:lang w:val="en-US"/>
        </w:rPr>
        <w:t xml:space="preserve">Abolition; need unanimity to abolish the upper Chamber. </w:t>
      </w:r>
    </w:p>
    <w:p>
      <w:pPr>
        <w:pStyle w:val="List Paragraph"/>
        <w:numPr>
          <w:ilvl w:val="0"/>
          <w:numId w:val="75"/>
        </w:numPr>
        <w:tabs>
          <w:tab w:val="left" w:pos="1427"/>
          <w:tab w:val="num" w:pos="1800"/>
          <w:tab w:val="clear" w:pos="0"/>
        </w:tabs>
        <w:bidi w:val="0"/>
        <w:spacing w:before="100" w:after="240" w:line="240" w:lineRule="auto"/>
        <w:ind w:left="1800" w:right="0" w:hanging="360"/>
        <w:jc w:val="both"/>
        <w:rPr>
          <w:rFonts w:ascii="Times New Roman" w:cs="Times New Roman" w:hAnsi="Times New Roman" w:eastAsia="Times New Roman"/>
          <w:position w:val="0"/>
          <w:rtl w:val="0"/>
        </w:rPr>
      </w:pPr>
      <w:r>
        <w:rPr>
          <w:rFonts w:ascii="Times New Roman"/>
          <w:rtl w:val="0"/>
          <w:lang w:val="en-US"/>
        </w:rPr>
        <w:t xml:space="preserve">Senate Appointment Consultations: Provincial Processes and National Processes; </w:t>
      </w:r>
    </w:p>
    <w:p>
      <w:pPr>
        <w:pStyle w:val="List Paragraph"/>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 xml:space="preserve">The Supreme Court was in favor of the provinces </w:t>
      </w:r>
      <w:r>
        <w:rPr>
          <w:rFonts w:ascii="Times New Roman"/>
          <w:shd w:val="clear" w:color="auto" w:fill="ffff00"/>
          <w:rtl w:val="0"/>
          <w:lang w:val="en-US"/>
        </w:rPr>
        <w:t>(read the article on blackboard)</w:t>
      </w:r>
      <w:r>
        <w:rPr>
          <w:rFonts w:ascii="Times New Roman"/>
          <w:rtl w:val="0"/>
          <w:lang w:val="en-US"/>
        </w:rPr>
        <w:t xml:space="preserve">. </w:t>
      </w:r>
    </w:p>
    <w:p>
      <w:pPr>
        <w:pStyle w:val="List Paragraph"/>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 xml:space="preserve">The Senate is an institution that is part of the federal bargain in 1867 meaning that unanimity is important to abolish it. </w:t>
      </w:r>
    </w:p>
    <w:p>
      <w:pPr>
        <w:pStyle w:val="List Paragraph"/>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 xml:space="preserve">All reform proposals have hit a dead end in most circumstances. </w:t>
      </w:r>
    </w:p>
    <w:p>
      <w:pPr>
        <w:pStyle w:val="List Paragraph"/>
        <w:numPr>
          <w:ilvl w:val="0"/>
          <w:numId w:val="76"/>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Traditional idea of a </w:t>
      </w:r>
      <w:r>
        <w:rPr>
          <w:rFonts w:ascii="Times New Roman"/>
          <w:i w:val="1"/>
          <w:iCs w:val="1"/>
          <w:rtl w:val="0"/>
          <w:lang w:val="en-US"/>
        </w:rPr>
        <w:t>Senate reform</w:t>
      </w:r>
      <w:r>
        <w:rPr>
          <w:rFonts w:ascii="Times New Roman"/>
          <w:rtl w:val="0"/>
          <w:lang w:val="en-US"/>
        </w:rPr>
        <w:t xml:space="preserve"> in Canada was the </w:t>
      </w:r>
      <w:r>
        <w:rPr>
          <w:rFonts w:ascii="Times New Roman"/>
          <w:i w:val="1"/>
          <w:iCs w:val="1"/>
          <w:rtl w:val="0"/>
          <w:lang w:val="en-US"/>
        </w:rPr>
        <w:t>Triple E Senate</w:t>
      </w:r>
      <w:r>
        <w:rPr>
          <w:rFonts w:ascii="Times New Roman"/>
          <w:rtl w:val="0"/>
          <w:lang w:val="en-US"/>
        </w:rPr>
        <w:t xml:space="preserve">: A Senate that would be elected, effective and equal; claim of the Western provinces, having an elected and equal number of senators in the upper Chamber. </w:t>
      </w:r>
    </w:p>
    <w:p>
      <w:pPr>
        <w:pStyle w:val="List Paragraph"/>
        <w:numPr>
          <w:ilvl w:val="0"/>
          <w:numId w:val="77"/>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Why would Ontario accept a Triple E Senate when they already have 1/3 of the seats? </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 xml:space="preserve">What would it take for provinces to accept or support Senate reform, are there other ways to ensure Senate reform? </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 xml:space="preserve">Without recognition of distinct society or nationalism in Quebec, the Quebec government will next accept a Senate reform as they are protect and provide the majority of the seats. </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color w:val="ff0066"/>
          <w:u w:color="ff0066"/>
          <w:rtl w:val="0"/>
          <w:lang w:val="en-US"/>
        </w:rPr>
        <w:t xml:space="preserve">Multiculturalism </w:t>
      </w:r>
      <w:r>
        <w:rPr>
          <w:rFonts w:hAnsi="Times New Roman" w:hint="default"/>
          <w:rtl w:val="0"/>
          <w:lang w:val="en-US"/>
        </w:rPr>
        <w:t xml:space="preserve">– </w:t>
      </w:r>
      <w:r>
        <w:rPr>
          <w:rFonts w:ascii="Times New Roman"/>
          <w:rtl w:val="0"/>
          <w:lang w:val="nl-NL"/>
        </w:rPr>
        <w:t xml:space="preserve">Week 8 </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i w:val="1"/>
          <w:iCs w:val="1"/>
          <w:u w:val="single"/>
          <w:rtl w:val="0"/>
          <w:lang w:val="en-US"/>
        </w:rPr>
        <w:t xml:space="preserve">What is multiculturalism: </w:t>
      </w:r>
      <w:r>
        <w:rPr>
          <w:rFonts w:ascii="Times New Roman"/>
          <w:rtl w:val="0"/>
          <w:lang w:val="en-US"/>
        </w:rPr>
        <w:t xml:space="preserve">is a principle of response to the governance multiculturalism and diversity, this response organizes the states capacity and willingness to recognize cultural minorities as being legitimate citizens within equality. Recognition in that sense is a symbolic gesture; it confers public legitimacy on the person or group present it recognizes them as valued members of the community and facilitates immigration in the common weed. </w:t>
      </w:r>
    </w:p>
    <w:p>
      <w:pPr>
        <w:pStyle w:val="List Paragraph"/>
        <w:numPr>
          <w:ilvl w:val="0"/>
          <w:numId w:val="78"/>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Policies, laws and rules are put into place to make the government institutions more reflective of diversity and receptive to the political claim of minority/dominant groups. </w:t>
      </w:r>
    </w:p>
    <w:p>
      <w:pPr>
        <w:pStyle w:val="List Paragraph"/>
        <w:numPr>
          <w:ilvl w:val="0"/>
          <w:numId w:val="79"/>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Multiculturalism set public policies as a way to redefine how the states imagined the nation in contrast to some of its previous definitions. </w:t>
      </w:r>
    </w:p>
    <w:p>
      <w:pPr>
        <w:pStyle w:val="Body"/>
        <w:tabs>
          <w:tab w:val="left" w:pos="1427"/>
        </w:tabs>
        <w:spacing w:before="100" w:after="240" w:line="240" w:lineRule="auto"/>
        <w:jc w:val="both"/>
        <w:rPr>
          <w:rFonts w:ascii="Times New Roman" w:cs="Times New Roman" w:hAnsi="Times New Roman" w:eastAsia="Times New Roman"/>
          <w:u w:val="single"/>
        </w:rPr>
      </w:pPr>
      <w:r>
        <w:rPr>
          <w:rFonts w:ascii="Times New Roman"/>
          <w:u w:val="single"/>
          <w:rtl w:val="0"/>
          <w:lang w:val="en-US"/>
        </w:rPr>
        <w:t>This begs the question of how Canada became multicultural</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b w:val="1"/>
          <w:bCs w:val="1"/>
          <w:rtl w:val="0"/>
          <w:lang w:val="de-DE"/>
        </w:rPr>
        <w:t>Regime</w:t>
      </w:r>
      <w:r>
        <w:rPr>
          <w:rFonts w:ascii="Times New Roman"/>
          <w:rtl w:val="0"/>
          <w:lang w:val="en-US"/>
        </w:rPr>
        <w:t xml:space="preserve">: this is a set of values and norms which is codified with rules, laws, and politics. Regimes can also be challenged and develop in a newer regime (to adapt and grow better).  They are never fixed, but they have to dismantle themselves before falling apart. </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b w:val="1"/>
          <w:bCs w:val="1"/>
          <w:rtl w:val="0"/>
          <w:lang w:val="en-US"/>
        </w:rPr>
        <w:t>Ethnicity</w:t>
      </w:r>
      <w:r>
        <w:rPr>
          <w:rFonts w:ascii="Times New Roman"/>
          <w:rtl w:val="0"/>
          <w:lang w:val="en-US"/>
        </w:rPr>
        <w:t xml:space="preserve">: this is a community or a tribe, in a modern use this is seen as an implicit power relation between groups setting different orders. However with race its explicit it tries to invoke rules and laws. </w:t>
      </w:r>
    </w:p>
    <w:p>
      <w:pPr>
        <w:pStyle w:val="List Paragraph"/>
        <w:numPr>
          <w:ilvl w:val="0"/>
          <w:numId w:val="82"/>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There are 3 dominate approach: </w:t>
      </w:r>
    </w:p>
    <w:p>
      <w:pPr>
        <w:pStyle w:val="List Paragraph"/>
        <w:numPr>
          <w:ilvl w:val="0"/>
          <w:numId w:val="85"/>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Primodalist (see ethnicity as fixed or inherited, no chance of change it is an over powering bond) </w:t>
      </w:r>
    </w:p>
    <w:p>
      <w:pPr>
        <w:pStyle w:val="List Paragraph"/>
        <w:numPr>
          <w:ilvl w:val="0"/>
          <w:numId w:val="86"/>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Instrumentalist (sees identity as culture)</w:t>
      </w:r>
    </w:p>
    <w:p>
      <w:pPr>
        <w:pStyle w:val="List Paragraph"/>
        <w:numPr>
          <w:ilvl w:val="0"/>
          <w:numId w:val="87"/>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Constructivist ( they see ethnic groups as socially constructed, subjective sense of belonging in the community more or less consciously). </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b w:val="1"/>
          <w:bCs w:val="1"/>
          <w:rtl w:val="0"/>
          <w:lang w:val="en-US"/>
        </w:rPr>
        <w:t>Imagining the nation</w:t>
      </w:r>
      <w:r>
        <w:rPr>
          <w:rFonts w:ascii="Times New Roman"/>
          <w:rtl w:val="0"/>
          <w:lang w:val="en-US"/>
        </w:rPr>
        <w:t xml:space="preserve">: goes a long way in determining the regime, how we imagine the nation (1) </w:t>
      </w:r>
      <w:r>
        <w:rPr>
          <w:rFonts w:ascii="Times New Roman"/>
          <w:color w:val="ff0066"/>
          <w:u w:color="ff0066"/>
          <w:rtl w:val="0"/>
          <w:lang w:val="en-US"/>
        </w:rPr>
        <w:t>limited</w:t>
      </w:r>
      <w:r>
        <w:rPr>
          <w:rFonts w:ascii="Times New Roman"/>
          <w:rtl w:val="0"/>
          <w:lang w:val="en-US"/>
        </w:rPr>
        <w:t xml:space="preserve"> where it has borders at the end of the border we have a population, the state needs to identify the limit between the communities (2) </w:t>
      </w:r>
      <w:r>
        <w:rPr>
          <w:rFonts w:ascii="Times New Roman"/>
          <w:color w:val="ff0066"/>
          <w:u w:color="ff0066"/>
          <w:rtl w:val="0"/>
          <w:lang w:val="en-US"/>
        </w:rPr>
        <w:t xml:space="preserve">sovereign </w:t>
      </w:r>
      <w:r>
        <w:rPr>
          <w:rFonts w:ascii="Times New Roman"/>
          <w:rtl w:val="0"/>
          <w:lang w:val="en-US"/>
        </w:rPr>
        <w:t xml:space="preserve">within the limits it uses power, the people part of the limits should be sovereign and imagine themselves as a community (3) </w:t>
      </w:r>
      <w:r>
        <w:rPr>
          <w:rFonts w:ascii="Times New Roman"/>
          <w:color w:val="ff0066"/>
          <w:u w:color="ff0066"/>
          <w:rtl w:val="0"/>
          <w:lang w:val="en-US"/>
        </w:rPr>
        <w:t>community</w:t>
      </w:r>
      <w:r>
        <w:rPr>
          <w:rFonts w:ascii="Times New Roman"/>
          <w:rtl w:val="0"/>
          <w:lang w:val="en-US"/>
        </w:rPr>
        <w:t xml:space="preserve"> which is a sense of belonging to the community, example: a person willing to die for the nation. </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b w:val="1"/>
          <w:bCs w:val="1"/>
          <w:rtl w:val="0"/>
          <w:lang w:val="en-US"/>
        </w:rPr>
        <w:t>Ethnicity regime:</w:t>
      </w:r>
      <w:r>
        <w:rPr>
          <w:rFonts w:ascii="Times New Roman"/>
          <w:rtl w:val="0"/>
          <w:lang w:val="en-US"/>
        </w:rPr>
        <w:t xml:space="preserve"> (1) core membership, how to you gain status of being part of a community, (2) expression, does the state allow you to express or suppress their identity. </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b w:val="1"/>
          <w:bCs w:val="1"/>
          <w:rtl w:val="0"/>
        </w:rPr>
        <w:t xml:space="preserve">Monism: </w:t>
      </w:r>
    </w:p>
    <w:p>
      <w:pPr>
        <w:pStyle w:val="List Paragraph"/>
        <w:numPr>
          <w:ilvl w:val="0"/>
          <w:numId w:val="88"/>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b w:val="1"/>
          <w:bCs w:val="1"/>
          <w:position w:val="0"/>
          <w:sz w:val="22"/>
          <w:szCs w:val="22"/>
          <w:rtl w:val="0"/>
        </w:rPr>
      </w:pPr>
      <w:r>
        <w:rPr>
          <w:rFonts w:ascii="Times New Roman"/>
          <w:b w:val="0"/>
          <w:bCs w:val="0"/>
          <w:rtl w:val="0"/>
          <w:lang w:val="en-US"/>
        </w:rPr>
        <w:t xml:space="preserve">The monist Ethnicity Regime: one form of subjectivity that is seen as legitimate </w:t>
      </w:r>
    </w:p>
    <w:p>
      <w:pPr>
        <w:pStyle w:val="List Paragraph"/>
        <w:numPr>
          <w:ilvl w:val="0"/>
          <w:numId w:val="91"/>
        </w:numPr>
        <w:tabs>
          <w:tab w:val="num" w:pos="1427"/>
          <w:tab w:val="clear" w:pos="0"/>
        </w:tabs>
        <w:bidi w:val="0"/>
        <w:spacing w:before="100" w:after="240" w:line="240" w:lineRule="auto"/>
        <w:ind w:left="1440" w:right="0" w:hanging="360"/>
        <w:jc w:val="both"/>
        <w:rPr>
          <w:rFonts w:ascii="Times New Roman" w:cs="Times New Roman" w:hAnsi="Times New Roman" w:eastAsia="Times New Roman"/>
          <w:b w:val="1"/>
          <w:bCs w:val="1"/>
          <w:position w:val="0"/>
          <w:sz w:val="22"/>
          <w:szCs w:val="22"/>
          <w:rtl w:val="0"/>
        </w:rPr>
      </w:pPr>
      <w:r>
        <w:rPr>
          <w:rFonts w:ascii="Times New Roman"/>
          <w:b w:val="0"/>
          <w:bCs w:val="0"/>
          <w:rtl w:val="0"/>
          <w:lang w:val="en-US"/>
        </w:rPr>
        <w:t>White Canada</w:t>
      </w:r>
      <w:r>
        <w:rPr>
          <w:rFonts w:hAnsi="Times New Roman" w:hint="default"/>
          <w:b w:val="0"/>
          <w:bCs w:val="0"/>
          <w:rtl w:val="0"/>
          <w:lang w:val="en-US"/>
        </w:rPr>
        <w:t xml:space="preserve"> – </w:t>
      </w:r>
      <w:r>
        <w:rPr>
          <w:rFonts w:ascii="Times New Roman"/>
          <w:b w:val="0"/>
          <w:bCs w:val="0"/>
          <w:rtl w:val="0"/>
          <w:lang w:val="en-US"/>
        </w:rPr>
        <w:t xml:space="preserve">1867 to 1947 in which is based off of differential exclusion. This meant that there was a racial regulation of membership. </w:t>
      </w:r>
    </w:p>
    <w:p>
      <w:pPr>
        <w:pStyle w:val="List Paragraph"/>
        <w:numPr>
          <w:ilvl w:val="0"/>
          <w:numId w:val="92"/>
        </w:numPr>
        <w:tabs>
          <w:tab w:val="num" w:pos="1427"/>
          <w:tab w:val="clear" w:pos="0"/>
        </w:tabs>
        <w:bidi w:val="0"/>
        <w:spacing w:before="100" w:after="240" w:line="240" w:lineRule="auto"/>
        <w:ind w:left="1440" w:right="0" w:hanging="360"/>
        <w:jc w:val="both"/>
        <w:rPr>
          <w:rFonts w:ascii="Times New Roman" w:cs="Times New Roman" w:hAnsi="Times New Roman" w:eastAsia="Times New Roman"/>
          <w:b w:val="1"/>
          <w:bCs w:val="1"/>
          <w:position w:val="0"/>
          <w:sz w:val="22"/>
          <w:szCs w:val="22"/>
          <w:rtl w:val="0"/>
        </w:rPr>
      </w:pPr>
      <w:r>
        <w:rPr>
          <w:rFonts w:ascii="Times New Roman"/>
          <w:b w:val="0"/>
          <w:bCs w:val="0"/>
          <w:rtl w:val="0"/>
          <w:lang w:val="en-US"/>
        </w:rPr>
        <w:t xml:space="preserve">Within the immigration policies of Canada, they have identified three groups: </w:t>
      </w:r>
    </w:p>
    <w:p>
      <w:pPr>
        <w:pStyle w:val="List Paragraph"/>
        <w:numPr>
          <w:ilvl w:val="0"/>
          <w:numId w:val="95"/>
        </w:numPr>
        <w:tabs>
          <w:tab w:val="left" w:pos="1427"/>
          <w:tab w:val="num" w:pos="1800"/>
          <w:tab w:val="clear" w:pos="0"/>
        </w:tabs>
        <w:bidi w:val="0"/>
        <w:spacing w:before="100" w:after="240" w:line="240" w:lineRule="auto"/>
        <w:ind w:left="1800" w:right="0" w:hanging="360"/>
        <w:jc w:val="both"/>
        <w:rPr>
          <w:rFonts w:ascii="Times New Roman" w:cs="Times New Roman" w:hAnsi="Times New Roman" w:eastAsia="Times New Roman"/>
          <w:b w:val="1"/>
          <w:bCs w:val="1"/>
          <w:position w:val="0"/>
          <w:rtl w:val="0"/>
        </w:rPr>
      </w:pPr>
      <w:r>
        <w:rPr>
          <w:rFonts w:ascii="Times New Roman"/>
          <w:b w:val="0"/>
          <w:bCs w:val="0"/>
          <w:i w:val="1"/>
          <w:iCs w:val="1"/>
          <w:rtl w:val="0"/>
          <w:lang w:val="en-US"/>
        </w:rPr>
        <w:t>Preferred</w:t>
      </w:r>
      <w:r>
        <w:rPr>
          <w:rFonts w:ascii="Times New Roman"/>
          <w:b w:val="0"/>
          <w:bCs w:val="0"/>
          <w:rtl w:val="0"/>
          <w:lang w:val="en-US"/>
        </w:rPr>
        <w:t xml:space="preserve">: types of immigrants that identified as preferred future citizens, they are basically northern Europeans from the British Iles. </w:t>
      </w:r>
    </w:p>
    <w:p>
      <w:pPr>
        <w:pStyle w:val="List Paragraph"/>
        <w:numPr>
          <w:ilvl w:val="0"/>
          <w:numId w:val="95"/>
        </w:numPr>
        <w:tabs>
          <w:tab w:val="left" w:pos="1427"/>
          <w:tab w:val="num" w:pos="1800"/>
          <w:tab w:val="clear" w:pos="0"/>
        </w:tabs>
        <w:bidi w:val="0"/>
        <w:spacing w:before="100" w:after="240" w:line="240" w:lineRule="auto"/>
        <w:ind w:left="1800" w:right="0" w:hanging="360"/>
        <w:jc w:val="both"/>
        <w:rPr>
          <w:rFonts w:ascii="Times New Roman" w:cs="Times New Roman" w:hAnsi="Times New Roman" w:eastAsia="Times New Roman"/>
          <w:b w:val="1"/>
          <w:bCs w:val="1"/>
          <w:position w:val="0"/>
          <w:rtl w:val="0"/>
        </w:rPr>
      </w:pPr>
      <w:r>
        <w:rPr>
          <w:rFonts w:ascii="Times New Roman"/>
          <w:b w:val="0"/>
          <w:bCs w:val="0"/>
          <w:i w:val="1"/>
          <w:iCs w:val="1"/>
          <w:rtl w:val="0"/>
          <w:lang w:val="en-US"/>
        </w:rPr>
        <w:t>Non-preferred</w:t>
      </w:r>
      <w:r>
        <w:rPr>
          <w:rFonts w:ascii="Times New Roman"/>
          <w:b w:val="0"/>
          <w:bCs w:val="0"/>
          <w:rtl w:val="0"/>
          <w:lang w:val="en-US"/>
        </w:rPr>
        <w:t xml:space="preserve">: it is a group of people that we can </w:t>
      </w:r>
      <w:r>
        <w:rPr>
          <w:rFonts w:hAnsi="Times New Roman" w:hint="default"/>
          <w:b w:val="0"/>
          <w:bCs w:val="0"/>
          <w:rtl w:val="0"/>
          <w:lang w:val="en-US"/>
        </w:rPr>
        <w:t>“</w:t>
      </w:r>
      <w:r>
        <w:rPr>
          <w:rFonts w:ascii="Times New Roman"/>
          <w:b w:val="0"/>
          <w:bCs w:val="0"/>
          <w:rtl w:val="0"/>
          <w:lang w:val="en-US"/>
        </w:rPr>
        <w:t>sort-of</w:t>
      </w:r>
      <w:r>
        <w:rPr>
          <w:rFonts w:hAnsi="Times New Roman" w:hint="default"/>
          <w:b w:val="0"/>
          <w:bCs w:val="0"/>
          <w:rtl w:val="0"/>
          <w:lang w:val="en-US"/>
        </w:rPr>
        <w:t xml:space="preserve">” </w:t>
      </w:r>
      <w:r>
        <w:rPr>
          <w:rFonts w:ascii="Times New Roman"/>
          <w:b w:val="0"/>
          <w:bCs w:val="0"/>
          <w:rtl w:val="0"/>
          <w:lang w:val="en-US"/>
        </w:rPr>
        <w:t xml:space="preserve">incorporate. These were Europeans from the southern and eastern parts of Europe. </w:t>
      </w:r>
    </w:p>
    <w:p>
      <w:pPr>
        <w:pStyle w:val="List Paragraph"/>
        <w:numPr>
          <w:ilvl w:val="0"/>
          <w:numId w:val="95"/>
        </w:numPr>
        <w:tabs>
          <w:tab w:val="left" w:pos="1427"/>
          <w:tab w:val="num" w:pos="1800"/>
          <w:tab w:val="clear" w:pos="0"/>
        </w:tabs>
        <w:bidi w:val="0"/>
        <w:spacing w:before="100" w:after="240" w:line="240" w:lineRule="auto"/>
        <w:ind w:left="1800" w:right="0" w:hanging="360"/>
        <w:jc w:val="both"/>
        <w:rPr>
          <w:rFonts w:ascii="Times New Roman" w:cs="Times New Roman" w:hAnsi="Times New Roman" w:eastAsia="Times New Roman"/>
          <w:b w:val="1"/>
          <w:bCs w:val="1"/>
          <w:position w:val="0"/>
          <w:rtl w:val="0"/>
        </w:rPr>
      </w:pPr>
      <w:r>
        <w:rPr>
          <w:rFonts w:ascii="Times New Roman"/>
          <w:b w:val="0"/>
          <w:bCs w:val="0"/>
          <w:i w:val="1"/>
          <w:iCs w:val="1"/>
          <w:rtl w:val="0"/>
          <w:lang w:val="en-US"/>
        </w:rPr>
        <w:t>Excluded</w:t>
      </w:r>
      <w:r>
        <w:rPr>
          <w:rFonts w:ascii="Times New Roman"/>
          <w:b w:val="0"/>
          <w:bCs w:val="0"/>
          <w:rtl w:val="0"/>
          <w:lang w:val="en-US"/>
        </w:rPr>
        <w:t xml:space="preserve">: they are the radical other; within a model of differential exclusion you identify the differences that become part of the dominant group and the ones that simply cannot join the group according to the state policies. </w:t>
      </w:r>
    </w:p>
    <w:p>
      <w:pPr>
        <w:pStyle w:val="List Paragraph"/>
        <w:numPr>
          <w:ilvl w:val="0"/>
          <w:numId w:val="98"/>
        </w:numPr>
        <w:tabs>
          <w:tab w:val="left" w:pos="1427"/>
          <w:tab w:val="num" w:pos="2520"/>
          <w:tab w:val="clear" w:pos="0"/>
        </w:tabs>
        <w:bidi w:val="0"/>
        <w:spacing w:before="100" w:after="240" w:line="240" w:lineRule="auto"/>
        <w:ind w:left="2520" w:right="0" w:hanging="360"/>
        <w:jc w:val="both"/>
        <w:rPr>
          <w:rFonts w:ascii="Times New Roman" w:cs="Times New Roman" w:hAnsi="Times New Roman" w:eastAsia="Times New Roman"/>
          <w:b w:val="1"/>
          <w:bCs w:val="1"/>
          <w:position w:val="0"/>
          <w:sz w:val="22"/>
          <w:szCs w:val="22"/>
          <w:rtl w:val="0"/>
        </w:rPr>
      </w:pPr>
      <w:r>
        <w:rPr>
          <w:rFonts w:ascii="Times New Roman"/>
          <w:b w:val="0"/>
          <w:bCs w:val="0"/>
          <w:rtl w:val="0"/>
          <w:lang w:val="en-US"/>
        </w:rPr>
        <w:t>For example: the Chinese immigration Act, the Continuous journey clause which meant that anyone who would like to immigrate to Canada had to do it through a direct journey, they couldn</w:t>
      </w:r>
      <w:r>
        <w:rPr>
          <w:rFonts w:hAnsi="Times New Roman" w:hint="default"/>
          <w:b w:val="0"/>
          <w:bCs w:val="0"/>
          <w:rtl w:val="0"/>
          <w:lang w:val="en-US"/>
        </w:rPr>
        <w:t>’</w:t>
      </w:r>
      <w:r>
        <w:rPr>
          <w:rFonts w:ascii="Times New Roman"/>
          <w:b w:val="0"/>
          <w:bCs w:val="0"/>
          <w:rtl w:val="0"/>
          <w:lang w:val="en-US"/>
        </w:rPr>
        <w:t xml:space="preserve">t do any lay overs or stops. </w:t>
      </w:r>
    </w:p>
    <w:p>
      <w:pPr>
        <w:pStyle w:val="List Paragraph"/>
        <w:numPr>
          <w:ilvl w:val="0"/>
          <w:numId w:val="99"/>
        </w:numPr>
        <w:tabs>
          <w:tab w:val="left" w:pos="1427"/>
          <w:tab w:val="num" w:pos="2520"/>
          <w:tab w:val="clear" w:pos="0"/>
        </w:tabs>
        <w:bidi w:val="0"/>
        <w:spacing w:before="100" w:after="240" w:line="240" w:lineRule="auto"/>
        <w:ind w:left="2520" w:right="0" w:hanging="360"/>
        <w:jc w:val="both"/>
        <w:rPr>
          <w:rFonts w:ascii="Times New Roman" w:cs="Times New Roman" w:hAnsi="Times New Roman" w:eastAsia="Times New Roman"/>
          <w:b w:val="1"/>
          <w:bCs w:val="1"/>
          <w:position w:val="0"/>
          <w:sz w:val="22"/>
          <w:szCs w:val="22"/>
          <w:rtl w:val="0"/>
        </w:rPr>
      </w:pPr>
      <w:r>
        <w:rPr>
          <w:rFonts w:ascii="Times New Roman"/>
          <w:b w:val="0"/>
          <w:bCs w:val="0"/>
          <w:rtl w:val="0"/>
          <w:lang w:val="en-US"/>
        </w:rPr>
        <w:t xml:space="preserve">You had political rights if you were a British subject. The public expression of difference is regulated by membership; this was guided by the Eugenics theory. </w:t>
      </w:r>
    </w:p>
    <w:p>
      <w:pPr>
        <w:pStyle w:val="List Paragraph"/>
        <w:numPr>
          <w:ilvl w:val="0"/>
          <w:numId w:val="102"/>
        </w:numPr>
        <w:tabs>
          <w:tab w:val="num" w:pos="1427"/>
          <w:tab w:val="clear" w:pos="0"/>
        </w:tabs>
        <w:bidi w:val="0"/>
        <w:spacing w:before="100" w:after="240" w:line="240" w:lineRule="auto"/>
        <w:ind w:left="1440" w:right="0" w:hanging="360"/>
        <w:jc w:val="both"/>
        <w:rPr>
          <w:rFonts w:ascii="Times New Roman" w:cs="Times New Roman" w:hAnsi="Times New Roman" w:eastAsia="Times New Roman"/>
          <w:b w:val="1"/>
          <w:bCs w:val="1"/>
          <w:position w:val="0"/>
          <w:sz w:val="22"/>
          <w:szCs w:val="22"/>
          <w:rtl w:val="0"/>
        </w:rPr>
      </w:pPr>
      <w:r>
        <w:rPr>
          <w:rFonts w:ascii="Times New Roman"/>
          <w:b w:val="0"/>
          <w:bCs w:val="0"/>
          <w:rtl w:val="0"/>
          <w:lang w:val="en-US"/>
        </w:rPr>
        <w:t xml:space="preserve">Eugenics theory: moral superiority of certain groups (whites and Europeans). </w:t>
      </w:r>
    </w:p>
    <w:p>
      <w:pPr>
        <w:pStyle w:val="List Paragraph"/>
        <w:numPr>
          <w:ilvl w:val="0"/>
          <w:numId w:val="103"/>
        </w:numPr>
        <w:tabs>
          <w:tab w:val="num" w:pos="1427"/>
          <w:tab w:val="clear" w:pos="0"/>
        </w:tabs>
        <w:bidi w:val="0"/>
        <w:spacing w:before="100" w:after="240" w:line="240" w:lineRule="auto"/>
        <w:ind w:left="1440" w:right="0" w:hanging="360"/>
        <w:jc w:val="both"/>
        <w:rPr>
          <w:rFonts w:ascii="Times New Roman" w:cs="Times New Roman" w:hAnsi="Times New Roman" w:eastAsia="Times New Roman"/>
          <w:b w:val="1"/>
          <w:bCs w:val="1"/>
          <w:position w:val="0"/>
          <w:sz w:val="22"/>
          <w:szCs w:val="22"/>
          <w:rtl w:val="0"/>
        </w:rPr>
      </w:pPr>
      <w:r>
        <w:rPr>
          <w:rFonts w:ascii="Times New Roman"/>
          <w:b w:val="0"/>
          <w:bCs w:val="0"/>
          <w:rtl w:val="0"/>
          <w:lang w:val="en-US"/>
        </w:rPr>
        <w:t>The territorial boundaries of the nation were made to be congruent with the ethnic composition of the territories. That</w:t>
      </w:r>
      <w:r>
        <w:rPr>
          <w:rFonts w:hAnsi="Times New Roman" w:hint="default"/>
          <w:b w:val="0"/>
          <w:bCs w:val="0"/>
          <w:rtl w:val="0"/>
          <w:lang w:val="en-US"/>
        </w:rPr>
        <w:t>’</w:t>
      </w:r>
      <w:r>
        <w:rPr>
          <w:rFonts w:ascii="Times New Roman"/>
          <w:b w:val="0"/>
          <w:bCs w:val="0"/>
          <w:rtl w:val="0"/>
          <w:lang w:val="en-US"/>
        </w:rPr>
        <w:t>s how the State imagined the nation where its limits of a territorial boundary had to match the ethnic composition of the population.</w:t>
      </w:r>
    </w:p>
    <w:p>
      <w:pPr>
        <w:pStyle w:val="List Paragraph"/>
        <w:numPr>
          <w:ilvl w:val="0"/>
          <w:numId w:val="104"/>
        </w:numPr>
        <w:tabs>
          <w:tab w:val="num" w:pos="1427"/>
          <w:tab w:val="clear" w:pos="0"/>
        </w:tabs>
        <w:bidi w:val="0"/>
        <w:spacing w:before="100" w:after="240" w:line="240" w:lineRule="auto"/>
        <w:ind w:left="1440" w:right="0" w:hanging="360"/>
        <w:jc w:val="both"/>
        <w:rPr>
          <w:rFonts w:ascii="Times New Roman" w:cs="Times New Roman" w:hAnsi="Times New Roman" w:eastAsia="Times New Roman"/>
          <w:b w:val="1"/>
          <w:bCs w:val="1"/>
          <w:position w:val="0"/>
          <w:sz w:val="22"/>
          <w:szCs w:val="22"/>
          <w:rtl w:val="0"/>
        </w:rPr>
      </w:pPr>
      <w:r>
        <w:rPr>
          <w:rFonts w:ascii="Times New Roman"/>
          <w:b w:val="0"/>
          <w:bCs w:val="0"/>
          <w:rtl w:val="0"/>
          <w:lang w:val="en-US"/>
        </w:rPr>
        <w:t>Primordial nationalism</w:t>
      </w:r>
    </w:p>
    <w:p>
      <w:pPr>
        <w:pStyle w:val="List Paragraph"/>
        <w:numPr>
          <w:ilvl w:val="0"/>
          <w:numId w:val="105"/>
        </w:numPr>
        <w:tabs>
          <w:tab w:val="num" w:pos="1427"/>
          <w:tab w:val="clear" w:pos="0"/>
        </w:tabs>
        <w:bidi w:val="0"/>
        <w:spacing w:before="100" w:after="240" w:line="240" w:lineRule="auto"/>
        <w:ind w:left="1440" w:right="0" w:hanging="360"/>
        <w:jc w:val="both"/>
        <w:rPr>
          <w:rFonts w:ascii="Times New Roman" w:cs="Times New Roman" w:hAnsi="Times New Roman" w:eastAsia="Times New Roman"/>
          <w:b w:val="1"/>
          <w:bCs w:val="1"/>
          <w:position w:val="0"/>
          <w:sz w:val="22"/>
          <w:szCs w:val="22"/>
          <w:rtl w:val="0"/>
        </w:rPr>
      </w:pPr>
      <w:r>
        <w:rPr>
          <w:rFonts w:ascii="Times New Roman"/>
          <w:b w:val="0"/>
          <w:bCs w:val="0"/>
          <w:rtl w:val="0"/>
          <w:lang w:val="en-US"/>
        </w:rPr>
        <w:t xml:space="preserve">Census is an interesting institution; it categorizes populations and shows you how the state imagines the different communities that form the population. It categorizes ethnic groups (who is legitimate and who is not). </w:t>
      </w:r>
    </w:p>
    <w:p>
      <w:pPr>
        <w:pStyle w:val="List Paragraph"/>
        <w:numPr>
          <w:ilvl w:val="0"/>
          <w:numId w:val="108"/>
        </w:numPr>
        <w:tabs>
          <w:tab w:val="left" w:pos="1427"/>
          <w:tab w:val="num" w:pos="2160"/>
          <w:tab w:val="clear" w:pos="0"/>
        </w:tabs>
        <w:bidi w:val="0"/>
        <w:spacing w:before="100" w:after="240" w:line="240" w:lineRule="auto"/>
        <w:ind w:left="216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This is very limited: it is country and province preferred, religion, nationality.  </w:t>
      </w:r>
    </w:p>
    <w:p>
      <w:pPr>
        <w:pStyle w:val="Body"/>
        <w:tabs>
          <w:tab w:val="left" w:pos="1427"/>
        </w:tabs>
        <w:spacing w:before="100" w:after="240" w:line="240" w:lineRule="auto"/>
        <w:jc w:val="both"/>
        <w:rPr>
          <w:rFonts w:ascii="Times New Roman" w:cs="Times New Roman" w:hAnsi="Times New Roman" w:eastAsia="Times New Roman"/>
          <w:b w:val="1"/>
          <w:bCs w:val="1"/>
        </w:rPr>
      </w:pPr>
      <w:r>
        <w:rPr>
          <w:rFonts w:ascii="Times New Roman"/>
          <w:b w:val="1"/>
          <w:bCs w:val="1"/>
          <w:rtl w:val="0"/>
        </w:rPr>
        <w:t>Dualism:</w:t>
      </w:r>
    </w:p>
    <w:p>
      <w:pPr>
        <w:pStyle w:val="List Paragraph"/>
        <w:numPr>
          <w:ilvl w:val="0"/>
          <w:numId w:val="109"/>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With time that initial model of Monist regime began to stretch and unravel, it adapted itself and transitioned to what we can the Anglo conformity from 1947 to 1971. </w:t>
      </w:r>
    </w:p>
    <w:p>
      <w:pPr>
        <w:pStyle w:val="List Paragraph"/>
        <w:numPr>
          <w:ilvl w:val="0"/>
          <w:numId w:val="110"/>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They eventually repealed the Chinese Immigration Act around the same time they introduced the Canadian citizenship Act of 1947. </w:t>
      </w:r>
    </w:p>
    <w:p>
      <w:pPr>
        <w:pStyle w:val="List Paragraph"/>
        <w:numPr>
          <w:ilvl w:val="0"/>
          <w:numId w:val="113"/>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Those who have political rights of membership were actually Canadian citizens and no longer the British subject.</w:t>
      </w:r>
    </w:p>
    <w:p>
      <w:pPr>
        <w:pStyle w:val="List Paragraph"/>
        <w:numPr>
          <w:ilvl w:val="0"/>
          <w:numId w:val="114"/>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With the birth of the Canadian nation came a new flag in 1965 in which stripped the British and monarchist symbols that were on the formal flag. </w:t>
      </w:r>
    </w:p>
    <w:p>
      <w:pPr>
        <w:pStyle w:val="List Paragraph"/>
        <w:numPr>
          <w:ilvl w:val="0"/>
          <w:numId w:val="115"/>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During this period membership is somewhat color blind because they eliminated much of the former overly explicit discriminatory racist policies. </w:t>
      </w:r>
    </w:p>
    <w:p>
      <w:pPr>
        <w:pStyle w:val="List Paragraph"/>
        <w:numPr>
          <w:ilvl w:val="0"/>
          <w:numId w:val="116"/>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However, the public expression of difference goes from the exclusion of difference to its assimilation where people now assimilate to the Anglo dominant cultural group. </w:t>
      </w:r>
    </w:p>
    <w:p>
      <w:pPr>
        <w:pStyle w:val="List Paragraph"/>
        <w:numPr>
          <w:ilvl w:val="0"/>
          <w:numId w:val="117"/>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There are strong social norms expecting minorities to assimilate to the core values and beliefs of the Anglophone majority. </w:t>
      </w:r>
    </w:p>
    <w:p>
      <w:pPr>
        <w:pStyle w:val="List Paragraph"/>
        <w:numPr>
          <w:ilvl w:val="0"/>
          <w:numId w:val="118"/>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i w:val="1"/>
          <w:iCs w:val="1"/>
          <w:rtl w:val="0"/>
          <w:lang w:val="en-US"/>
        </w:rPr>
        <w:t xml:space="preserve">Civic nationalism </w:t>
      </w:r>
      <w:r>
        <w:rPr>
          <w:rFonts w:ascii="Times New Roman"/>
          <w:rtl w:val="0"/>
          <w:lang w:val="en-US"/>
        </w:rPr>
        <w:t xml:space="preserve">(in theory) where everyone theoretically requires citizenship. </w:t>
      </w:r>
    </w:p>
    <w:p>
      <w:pPr>
        <w:pStyle w:val="List Paragraph"/>
        <w:numPr>
          <w:ilvl w:val="0"/>
          <w:numId w:val="119"/>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There is a still an implicit social hierarchy within the society at the time as it is becoming a nation and trying to reimagines its boundaries.</w:t>
      </w:r>
    </w:p>
    <w:p>
      <w:pPr>
        <w:pStyle w:val="List Paragraph"/>
        <w:numPr>
          <w:ilvl w:val="0"/>
          <w:numId w:val="120"/>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u w:val="single"/>
          <w:rtl w:val="0"/>
          <w:lang w:val="en-US"/>
        </w:rPr>
        <w:t>Birth or the Canadian nation, it is now distinct from the British Empire</w:t>
      </w:r>
    </w:p>
    <w:p>
      <w:pPr>
        <w:pStyle w:val="Body"/>
        <w:tabs>
          <w:tab w:val="left" w:pos="1427"/>
        </w:tabs>
        <w:spacing w:before="100" w:after="240" w:line="240" w:lineRule="auto"/>
        <w:jc w:val="both"/>
        <w:rPr>
          <w:rFonts w:ascii="Times New Roman" w:cs="Times New Roman" w:hAnsi="Times New Roman" w:eastAsia="Times New Roman"/>
          <w:b w:val="1"/>
          <w:bCs w:val="1"/>
        </w:rPr>
      </w:pPr>
      <w:r>
        <w:rPr>
          <w:rFonts w:ascii="Times New Roman"/>
          <w:b w:val="1"/>
          <w:bCs w:val="1"/>
          <w:rtl w:val="0"/>
        </w:rPr>
        <w:t xml:space="preserve">Pluralism: </w:t>
      </w:r>
    </w:p>
    <w:p>
      <w:pPr>
        <w:pStyle w:val="List Paragraph"/>
        <w:numPr>
          <w:ilvl w:val="0"/>
          <w:numId w:val="121"/>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b w:val="1"/>
          <w:bCs w:val="1"/>
          <w:position w:val="0"/>
          <w:sz w:val="22"/>
          <w:szCs w:val="22"/>
          <w:rtl w:val="0"/>
        </w:rPr>
      </w:pPr>
      <w:r>
        <w:rPr>
          <w:rFonts w:ascii="Times New Roman"/>
          <w:b w:val="0"/>
          <w:bCs w:val="0"/>
          <w:rtl w:val="0"/>
          <w:lang w:val="en-US"/>
        </w:rPr>
        <w:t>This starts the introduction of multiculturalism in 1971 and has been ongoing since.</w:t>
      </w:r>
    </w:p>
    <w:p>
      <w:pPr>
        <w:pStyle w:val="List Paragraph"/>
        <w:numPr>
          <w:ilvl w:val="0"/>
          <w:numId w:val="122"/>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b w:val="1"/>
          <w:bCs w:val="1"/>
          <w:position w:val="0"/>
          <w:sz w:val="22"/>
          <w:szCs w:val="22"/>
          <w:rtl w:val="0"/>
        </w:rPr>
      </w:pPr>
      <w:r>
        <w:rPr>
          <w:rFonts w:ascii="Times New Roman"/>
          <w:b w:val="0"/>
          <w:bCs w:val="0"/>
          <w:rtl w:val="0"/>
          <w:lang w:val="en-US"/>
        </w:rPr>
        <w:t xml:space="preserve">With rather important challenges to these previous models have really started to unravel themselves. One of the first things was the introduction of the </w:t>
      </w:r>
      <w:r>
        <w:rPr>
          <w:rFonts w:ascii="Times New Roman"/>
          <w:b w:val="0"/>
          <w:bCs w:val="0"/>
          <w:i w:val="1"/>
          <w:iCs w:val="1"/>
          <w:rtl w:val="0"/>
          <w:lang w:val="en-US"/>
        </w:rPr>
        <w:t>universal skills-based immigration selection</w:t>
      </w:r>
      <w:r>
        <w:rPr>
          <w:rFonts w:ascii="Times New Roman"/>
          <w:b w:val="0"/>
          <w:bCs w:val="0"/>
          <w:rtl w:val="0"/>
          <w:lang w:val="en-US"/>
        </w:rPr>
        <w:t xml:space="preserve"> in 1962. </w:t>
      </w:r>
    </w:p>
    <w:p>
      <w:pPr>
        <w:pStyle w:val="List Paragraph"/>
        <w:numPr>
          <w:ilvl w:val="0"/>
          <w:numId w:val="125"/>
        </w:numPr>
        <w:tabs>
          <w:tab w:val="num" w:pos="1427"/>
          <w:tab w:val="clear" w:pos="0"/>
        </w:tabs>
        <w:bidi w:val="0"/>
        <w:spacing w:before="100" w:after="240" w:line="240" w:lineRule="auto"/>
        <w:ind w:left="1440" w:right="0" w:hanging="360"/>
        <w:jc w:val="both"/>
        <w:rPr>
          <w:rFonts w:ascii="Times New Roman" w:cs="Times New Roman" w:hAnsi="Times New Roman" w:eastAsia="Times New Roman"/>
          <w:b w:val="1"/>
          <w:bCs w:val="1"/>
          <w:position w:val="0"/>
          <w:sz w:val="22"/>
          <w:szCs w:val="22"/>
          <w:rtl w:val="0"/>
        </w:rPr>
      </w:pPr>
      <w:r>
        <w:rPr>
          <w:rFonts w:ascii="Times New Roman"/>
          <w:b w:val="0"/>
          <w:bCs w:val="0"/>
          <w:rtl w:val="0"/>
          <w:lang w:val="en-US"/>
        </w:rPr>
        <w:t>Rather than selecting people based off of their origin you now select them through education, language proficiency and age.</w:t>
      </w:r>
    </w:p>
    <w:p>
      <w:pPr>
        <w:pStyle w:val="List Paragraph"/>
        <w:numPr>
          <w:ilvl w:val="0"/>
          <w:numId w:val="126"/>
        </w:numPr>
        <w:tabs>
          <w:tab w:val="num" w:pos="1427"/>
          <w:tab w:val="clear" w:pos="0"/>
        </w:tabs>
        <w:bidi w:val="0"/>
        <w:spacing w:before="100" w:after="240" w:line="240" w:lineRule="auto"/>
        <w:ind w:left="1440" w:right="0" w:hanging="360"/>
        <w:jc w:val="both"/>
        <w:rPr>
          <w:rFonts w:ascii="Times New Roman" w:cs="Times New Roman" w:hAnsi="Times New Roman" w:eastAsia="Times New Roman"/>
          <w:b w:val="1"/>
          <w:bCs w:val="1"/>
          <w:position w:val="0"/>
          <w:sz w:val="22"/>
          <w:szCs w:val="22"/>
          <w:rtl w:val="0"/>
        </w:rPr>
      </w:pPr>
      <w:r>
        <w:rPr>
          <w:rFonts w:ascii="Times New Roman"/>
          <w:b w:val="0"/>
          <w:bCs w:val="0"/>
          <w:rtl w:val="0"/>
          <w:lang w:val="en-US"/>
        </w:rPr>
        <w:t xml:space="preserve">Membership now became universal and non-discriminatory. </w:t>
      </w:r>
    </w:p>
    <w:p>
      <w:pPr>
        <w:pStyle w:val="List Paragraph"/>
        <w:numPr>
          <w:ilvl w:val="0"/>
          <w:numId w:val="127"/>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b w:val="1"/>
          <w:bCs w:val="1"/>
          <w:position w:val="0"/>
          <w:sz w:val="22"/>
          <w:szCs w:val="22"/>
          <w:rtl w:val="0"/>
        </w:rPr>
      </w:pPr>
      <w:r>
        <w:rPr>
          <w:rFonts w:ascii="Times New Roman"/>
          <w:b w:val="0"/>
          <w:bCs w:val="0"/>
          <w:rtl w:val="0"/>
          <w:lang w:val="en-US"/>
        </w:rPr>
        <w:t xml:space="preserve">Another important moment was the </w:t>
      </w:r>
      <w:r>
        <w:rPr>
          <w:rFonts w:ascii="Times New Roman"/>
          <w:b w:val="0"/>
          <w:bCs w:val="0"/>
          <w:i w:val="1"/>
          <w:iCs w:val="1"/>
          <w:rtl w:val="0"/>
          <w:lang w:val="en-US"/>
        </w:rPr>
        <w:t>Royal Commission on Bilingualism and Biculturalism</w:t>
      </w:r>
      <w:r>
        <w:rPr>
          <w:rFonts w:ascii="Times New Roman"/>
          <w:b w:val="0"/>
          <w:bCs w:val="0"/>
          <w:rtl w:val="0"/>
          <w:lang w:val="en-US"/>
        </w:rPr>
        <w:t xml:space="preserve"> started in 1963 under the Lester B. Pearson government. </w:t>
      </w:r>
    </w:p>
    <w:p>
      <w:pPr>
        <w:pStyle w:val="List Paragraph"/>
        <w:numPr>
          <w:ilvl w:val="0"/>
          <w:numId w:val="130"/>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This was a time where French Canadians and Quebecois nationalism was on the rise. </w:t>
      </w:r>
    </w:p>
    <w:p>
      <w:pPr>
        <w:pStyle w:val="List Paragraph"/>
        <w:numPr>
          <w:ilvl w:val="0"/>
          <w:numId w:val="131"/>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They had a conception that Quebec would be a distinct nation and have their own independence so they created a Royal Commission to discuss cultures in Canada. </w:t>
      </w:r>
    </w:p>
    <w:p>
      <w:pPr>
        <w:pStyle w:val="List Paragraph"/>
        <w:numPr>
          <w:ilvl w:val="0"/>
          <w:numId w:val="132"/>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One of the first observations of the commission was the socioeconomic and political marginalization of French Canadians.</w:t>
      </w:r>
    </w:p>
    <w:p>
      <w:pPr>
        <w:pStyle w:val="List Paragraph"/>
        <w:numPr>
          <w:ilvl w:val="0"/>
          <w:numId w:val="135"/>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They wanted them to assimilate to the British organization, from this came the </w:t>
      </w:r>
      <w:r>
        <w:rPr>
          <w:rFonts w:ascii="Times New Roman"/>
          <w:i w:val="1"/>
          <w:iCs w:val="1"/>
          <w:rtl w:val="0"/>
          <w:lang w:val="en-US"/>
        </w:rPr>
        <w:t>Official Language Act of 1969</w:t>
      </w:r>
      <w:r>
        <w:rPr>
          <w:rFonts w:ascii="Times New Roman"/>
          <w:rtl w:val="0"/>
          <w:lang w:val="en-US"/>
        </w:rPr>
        <w:t xml:space="preserve">. </w:t>
      </w:r>
    </w:p>
    <w:p>
      <w:pPr>
        <w:pStyle w:val="List Paragraph"/>
        <w:numPr>
          <w:ilvl w:val="0"/>
          <w:numId w:val="136"/>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That formerly recognized bilingualism as being the language policy of Canada. </w:t>
      </w:r>
    </w:p>
    <w:p>
      <w:pPr>
        <w:pStyle w:val="List Paragraph"/>
        <w:numPr>
          <w:ilvl w:val="0"/>
          <w:numId w:val="137"/>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 second observation was the historical subordination of ethnic minorities but also the continued significance of cultural markers as the commission report believed that the cultural practices continued long into conformism. </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 xml:space="preserve">With this the government claimed its multiculturalism policy in 1971. During the introduction of this policy the Prime Minister Pierre Trudeau proposed the creation of the Canadian charter of rights and Freedoms in 1982. In fact, it consolidated into the Multiculturalism Act of 1988: adopting a multicultural perspective. </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 xml:space="preserve">They also introduced the idea of multiple origins; it was now about celebration of difference and the preservation of diversity. </w:t>
      </w:r>
    </w:p>
    <w:p>
      <w:pPr>
        <w:pStyle w:val="List Paragraph"/>
        <w:numPr>
          <w:ilvl w:val="0"/>
          <w:numId w:val="140"/>
        </w:numPr>
        <w:tabs>
          <w:tab w:val="num" w:pos="720"/>
          <w:tab w:val="left" w:pos="1427"/>
          <w:tab w:val="clear" w:pos="0"/>
        </w:tabs>
        <w:bidi w:val="0"/>
        <w:spacing w:after="0" w:line="240" w:lineRule="auto"/>
        <w:ind w:left="720" w:right="0" w:hanging="360"/>
        <w:jc w:val="both"/>
        <w:rPr>
          <w:rFonts w:ascii="Times New Roman" w:cs="Times New Roman" w:hAnsi="Times New Roman" w:eastAsia="Times New Roman"/>
          <w:position w:val="0"/>
          <w:rtl w:val="0"/>
        </w:rPr>
      </w:pPr>
      <w:r>
        <w:rPr>
          <w:rFonts w:ascii="Times New Roman"/>
          <w:rtl w:val="0"/>
          <w:lang w:val="en-US"/>
        </w:rPr>
        <w:t>Monist; White Canada = evidence that it</w:t>
      </w:r>
      <w:r>
        <w:rPr>
          <w:rFonts w:hAnsi="Times New Roman" w:hint="default"/>
          <w:rtl w:val="0"/>
          <w:lang w:val="en-US"/>
        </w:rPr>
        <w:t>’</w:t>
      </w:r>
      <w:r>
        <w:rPr>
          <w:rFonts w:ascii="Times New Roman"/>
          <w:rtl w:val="0"/>
          <w:lang w:val="en-US"/>
        </w:rPr>
        <w:t>s us vs. them (identifying that Canadians are superior)</w:t>
      </w:r>
    </w:p>
    <w:p>
      <w:pPr>
        <w:pStyle w:val="List Paragraph"/>
        <w:numPr>
          <w:ilvl w:val="0"/>
          <w:numId w:val="140"/>
        </w:numPr>
        <w:tabs>
          <w:tab w:val="num" w:pos="720"/>
          <w:tab w:val="left" w:pos="1427"/>
          <w:tab w:val="clear" w:pos="0"/>
        </w:tabs>
        <w:bidi w:val="0"/>
        <w:spacing w:after="0" w:line="240" w:lineRule="auto"/>
        <w:ind w:left="720" w:right="0" w:hanging="360"/>
        <w:jc w:val="both"/>
        <w:rPr>
          <w:rFonts w:ascii="Times New Roman" w:cs="Times New Roman" w:hAnsi="Times New Roman" w:eastAsia="Times New Roman"/>
          <w:position w:val="0"/>
          <w:rtl w:val="0"/>
        </w:rPr>
      </w:pPr>
      <w:r>
        <w:rPr>
          <w:rFonts w:ascii="Times New Roman"/>
          <w:rtl w:val="0"/>
          <w:lang w:val="en-US"/>
        </w:rPr>
        <w:t>Dualist; Anglo conforming model = assimilated typical expression in the mainstream love of culture</w:t>
      </w:r>
    </w:p>
    <w:p>
      <w:pPr>
        <w:pStyle w:val="List Paragraph"/>
        <w:numPr>
          <w:ilvl w:val="0"/>
          <w:numId w:val="140"/>
        </w:numPr>
        <w:tabs>
          <w:tab w:val="num" w:pos="720"/>
          <w:tab w:val="left" w:pos="1427"/>
          <w:tab w:val="clear" w:pos="0"/>
        </w:tabs>
        <w:bidi w:val="0"/>
        <w:spacing w:after="0" w:line="240" w:lineRule="auto"/>
        <w:ind w:left="720" w:right="0" w:hanging="360"/>
        <w:jc w:val="both"/>
        <w:rPr>
          <w:rFonts w:ascii="Times New Roman" w:cs="Times New Roman" w:hAnsi="Times New Roman" w:eastAsia="Times New Roman"/>
          <w:position w:val="0"/>
          <w:rtl w:val="0"/>
        </w:rPr>
      </w:pPr>
      <w:r>
        <w:rPr>
          <w:rFonts w:ascii="Times New Roman"/>
          <w:rtl w:val="0"/>
          <w:lang w:val="en-US"/>
        </w:rPr>
        <w:t xml:space="preserve">Multicultural regime of Canada = integration is a two way process, the values of pluralism. </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color w:val="ff0066"/>
          <w:u w:color="ff0066"/>
          <w:rtl w:val="0"/>
          <w:lang w:val="en-US"/>
        </w:rPr>
        <w:t xml:space="preserve">Civil service/bureaucracy; the judiciary and the Charter </w:t>
      </w:r>
      <w:r>
        <w:rPr>
          <w:rFonts w:hAnsi="Times New Roman" w:hint="default"/>
          <w:rtl w:val="0"/>
          <w:lang w:val="en-US"/>
        </w:rPr>
        <w:t xml:space="preserve">– </w:t>
      </w:r>
      <w:r>
        <w:rPr>
          <w:rFonts w:ascii="Times New Roman"/>
          <w:rtl w:val="0"/>
          <w:lang w:val="nl-NL"/>
        </w:rPr>
        <w:t>Week 8</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b w:val="1"/>
          <w:bCs w:val="1"/>
          <w:rtl w:val="0"/>
          <w:lang w:val="en-US"/>
        </w:rPr>
        <w:t>The bureaucracy</w:t>
      </w:r>
      <w:r>
        <w:rPr>
          <w:rFonts w:ascii="Times New Roman"/>
          <w:rtl w:val="0"/>
          <w:lang w:val="en-US"/>
        </w:rPr>
        <w:t xml:space="preserve">: There is a federal and a provincial civil service, when it comes to basic functions and principles the bureaucracy of the civil service, whether it is at a federal or provincial level work in the same way.  </w:t>
      </w:r>
    </w:p>
    <w:p>
      <w:pPr>
        <w:pStyle w:val="Body"/>
        <w:tabs>
          <w:tab w:val="left" w:pos="1427"/>
        </w:tabs>
        <w:spacing w:before="100" w:after="240" w:line="240" w:lineRule="auto"/>
        <w:jc w:val="both"/>
        <w:rPr>
          <w:rFonts w:ascii="Times New Roman" w:cs="Times New Roman" w:hAnsi="Times New Roman" w:eastAsia="Times New Roman"/>
          <w:b w:val="1"/>
          <w:bCs w:val="1"/>
        </w:rPr>
      </w:pPr>
      <w:r>
        <w:rPr>
          <w:rFonts w:ascii="Times New Roman"/>
          <w:b w:val="1"/>
          <w:bCs w:val="1"/>
          <w:rtl w:val="0"/>
          <w:lang w:val="en-US"/>
        </w:rPr>
        <w:t>The basic principles of the Canadian public service</w:t>
      </w:r>
    </w:p>
    <w:p>
      <w:pPr>
        <w:pStyle w:val="List Paragraph"/>
        <w:numPr>
          <w:ilvl w:val="0"/>
          <w:numId w:val="143"/>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rtl w:val="0"/>
        </w:rPr>
      </w:pPr>
      <w:r>
        <w:rPr>
          <w:rFonts w:ascii="Times New Roman"/>
          <w:rtl w:val="0"/>
          <w:lang w:val="en-US"/>
        </w:rPr>
        <w:t xml:space="preserve">Neutrality: </w:t>
      </w:r>
    </w:p>
    <w:p>
      <w:pPr>
        <w:pStyle w:val="List Paragraph"/>
        <w:numPr>
          <w:ilvl w:val="0"/>
          <w:numId w:val="146"/>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Public or civil servants in Canada are non-partisan. </w:t>
      </w:r>
    </w:p>
    <w:p>
      <w:pPr>
        <w:pStyle w:val="List Paragraph"/>
        <w:numPr>
          <w:ilvl w:val="0"/>
          <w:numId w:val="147"/>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At the federal level for example it is important to make the distinction between the very important agency </w:t>
      </w:r>
      <w:r>
        <w:rPr>
          <w:rFonts w:hAnsi="Times New Roman" w:hint="default"/>
          <w:rtl w:val="0"/>
          <w:lang w:val="en-US"/>
        </w:rPr>
        <w:t xml:space="preserve">– </w:t>
      </w:r>
      <w:r>
        <w:rPr>
          <w:rFonts w:ascii="Times New Roman"/>
          <w:rtl w:val="0"/>
          <w:lang w:val="en-US"/>
        </w:rPr>
        <w:t>the Prime Minister</w:t>
      </w:r>
      <w:r>
        <w:rPr>
          <w:rFonts w:hAnsi="Times New Roman" w:hint="default"/>
          <w:rtl w:val="0"/>
          <w:lang w:val="en-US"/>
        </w:rPr>
        <w:t>’</w:t>
      </w:r>
      <w:r>
        <w:rPr>
          <w:rFonts w:ascii="Times New Roman"/>
          <w:rtl w:val="0"/>
          <w:lang w:val="en-US"/>
        </w:rPr>
        <w:t xml:space="preserve">s office </w:t>
      </w:r>
      <w:r>
        <w:rPr>
          <w:rFonts w:hAnsi="Times New Roman" w:hint="default"/>
          <w:rtl w:val="0"/>
          <w:lang w:val="en-US"/>
        </w:rPr>
        <w:t>–</w:t>
      </w:r>
      <w:r>
        <w:rPr>
          <w:rFonts w:ascii="Times New Roman"/>
          <w:rtl w:val="0"/>
          <w:lang w:val="en-US"/>
        </w:rPr>
        <w:t xml:space="preserve"> and the actual bureaucracy composed of many different government departments (justice, immigration).</w:t>
      </w:r>
    </w:p>
    <w:p>
      <w:pPr>
        <w:pStyle w:val="List Paragraph"/>
        <w:numPr>
          <w:ilvl w:val="0"/>
          <w:numId w:val="148"/>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At the top of every government department is a minister and bellow the minister is the whole hierarchy of the civil servants. Everything that is below the minister in the parliament is non-partisan. </w:t>
      </w:r>
    </w:p>
    <w:p>
      <w:pPr>
        <w:pStyle w:val="List Paragraph"/>
        <w:numPr>
          <w:ilvl w:val="0"/>
          <w:numId w:val="149"/>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Trust and comfort are related to partisan politics</w:t>
      </w:r>
    </w:p>
    <w:p>
      <w:pPr>
        <w:pStyle w:val="List Paragraph"/>
        <w:numPr>
          <w:ilvl w:val="0"/>
          <w:numId w:val="150"/>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In the name of neutrality as a civil servant you are serving the government of today even if you don</w:t>
      </w:r>
      <w:r>
        <w:rPr>
          <w:rFonts w:hAnsi="Times New Roman" w:hint="default"/>
          <w:rtl w:val="0"/>
          <w:lang w:val="en-US"/>
        </w:rPr>
        <w:t>’</w:t>
      </w:r>
      <w:r>
        <w:rPr>
          <w:rFonts w:ascii="Times New Roman"/>
          <w:rtl w:val="0"/>
          <w:lang w:val="en-US"/>
        </w:rPr>
        <w:t>t like the government.</w:t>
      </w:r>
    </w:p>
    <w:p>
      <w:pPr>
        <w:pStyle w:val="List Paragraph"/>
        <w:numPr>
          <w:ilvl w:val="0"/>
          <w:numId w:val="151"/>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In Canada the expectation is that even when there is a change in government overall the high level civil servants remain, they can be shuffled around but you won</w:t>
      </w:r>
      <w:r>
        <w:rPr>
          <w:rFonts w:hAnsi="Times New Roman" w:hint="default"/>
          <w:rtl w:val="0"/>
          <w:lang w:val="en-US"/>
        </w:rPr>
        <w:t>’</w:t>
      </w:r>
      <w:r>
        <w:rPr>
          <w:rFonts w:ascii="Times New Roman"/>
          <w:rtl w:val="0"/>
          <w:lang w:val="en-US"/>
        </w:rPr>
        <w:t xml:space="preserve">t see a whole sale turn over. </w:t>
      </w:r>
    </w:p>
    <w:p>
      <w:pPr>
        <w:pStyle w:val="List Paragraph"/>
        <w:numPr>
          <w:ilvl w:val="0"/>
          <w:numId w:val="152"/>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 formal position is that the civil service is neutral, it is loyal to the government of today and they have in built job security to protect them from against winds of government. </w:t>
      </w:r>
    </w:p>
    <w:p>
      <w:pPr>
        <w:pStyle w:val="List Paragraph"/>
        <w:numPr>
          <w:ilvl w:val="0"/>
          <w:numId w:val="143"/>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rtl w:val="0"/>
        </w:rPr>
      </w:pPr>
      <w:r>
        <w:rPr>
          <w:rFonts w:ascii="Times New Roman"/>
          <w:rtl w:val="0"/>
          <w:lang w:val="en-US"/>
        </w:rPr>
        <w:t>Meritocracy:</w:t>
      </w:r>
    </w:p>
    <w:p>
      <w:pPr>
        <w:pStyle w:val="List Paragraph"/>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The merit aspect of the Canadian bureaucracy was the first one to shave the structure of the Canadian civil service perhaps it was also important that the public resembled civil society.</w:t>
      </w:r>
    </w:p>
    <w:p>
      <w:pPr>
        <w:pStyle w:val="List Paragraph"/>
        <w:numPr>
          <w:ilvl w:val="0"/>
          <w:numId w:val="155"/>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 bureaucracy in Canada is based on merit; overall the system works quite well. </w:t>
      </w:r>
    </w:p>
    <w:p>
      <w:pPr>
        <w:pStyle w:val="List Paragraph"/>
        <w:numPr>
          <w:ilvl w:val="0"/>
          <w:numId w:val="156"/>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In Canada there is a structure for entry in the public service, it is heavy as it requires multiple test. This structure is meant to ensure that merit is the principle that drives recruiting in the public service. </w:t>
      </w:r>
    </w:p>
    <w:p>
      <w:pPr>
        <w:pStyle w:val="List Paragraph"/>
        <w:numPr>
          <w:ilvl w:val="0"/>
          <w:numId w:val="157"/>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Overall the public service is very complicated</w:t>
      </w:r>
    </w:p>
    <w:p>
      <w:pPr>
        <w:pStyle w:val="List Paragraph"/>
        <w:numPr>
          <w:ilvl w:val="0"/>
          <w:numId w:val="158"/>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It is an arbitrary government </w:t>
      </w:r>
    </w:p>
    <w:p>
      <w:pPr>
        <w:pStyle w:val="List Paragraph"/>
        <w:numPr>
          <w:ilvl w:val="0"/>
          <w:numId w:val="143"/>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rtl w:val="0"/>
        </w:rPr>
      </w:pPr>
      <w:r>
        <w:rPr>
          <w:rFonts w:ascii="Times New Roman"/>
          <w:rtl w:val="0"/>
          <w:lang w:val="en-US"/>
        </w:rPr>
        <w:t>Representation</w:t>
      </w:r>
    </w:p>
    <w:p>
      <w:pPr>
        <w:pStyle w:val="List Paragraph"/>
        <w:numPr>
          <w:ilvl w:val="0"/>
          <w:numId w:val="161"/>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In the late 1960s the merit principles </w:t>
      </w:r>
    </w:p>
    <w:p>
      <w:pPr>
        <w:pStyle w:val="List Paragraph"/>
        <w:numPr>
          <w:ilvl w:val="0"/>
          <w:numId w:val="162"/>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Quebec didn</w:t>
      </w:r>
      <w:r>
        <w:rPr>
          <w:rFonts w:hAnsi="Times New Roman" w:hint="default"/>
          <w:rtl w:val="0"/>
          <w:lang w:val="en-US"/>
        </w:rPr>
        <w:t>’</w:t>
      </w:r>
      <w:r>
        <w:rPr>
          <w:rFonts w:ascii="Times New Roman"/>
          <w:rtl w:val="0"/>
          <w:lang w:val="en-US"/>
        </w:rPr>
        <w:t>t feel like they were apart of Canada, one of the reason why is because they didn</w:t>
      </w:r>
      <w:r>
        <w:rPr>
          <w:rFonts w:hAnsi="Times New Roman" w:hint="default"/>
          <w:rtl w:val="0"/>
          <w:lang w:val="en-US"/>
        </w:rPr>
        <w:t>’</w:t>
      </w:r>
      <w:r>
        <w:rPr>
          <w:rFonts w:ascii="Times New Roman"/>
          <w:rtl w:val="0"/>
          <w:lang w:val="en-US"/>
        </w:rPr>
        <w:t>t recognize themselves in Canada</w:t>
      </w:r>
      <w:r>
        <w:rPr>
          <w:rFonts w:hAnsi="Times New Roman" w:hint="default"/>
          <w:rtl w:val="0"/>
          <w:lang w:val="en-US"/>
        </w:rPr>
        <w:t>’</w:t>
      </w:r>
      <w:r>
        <w:rPr>
          <w:rFonts w:ascii="Times New Roman"/>
          <w:rtl w:val="0"/>
          <w:lang w:val="en-US"/>
        </w:rPr>
        <w:t xml:space="preserve">s governmental institution or either of the civil service since they were dominantly English speaking institutions. </w:t>
      </w:r>
    </w:p>
    <w:p>
      <w:pPr>
        <w:pStyle w:val="List Paragraph"/>
        <w:numPr>
          <w:ilvl w:val="0"/>
          <w:numId w:val="163"/>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Wanted more representation starting the late 1960s in the government since they felt that they weren</w:t>
      </w:r>
      <w:r>
        <w:rPr>
          <w:rFonts w:hAnsi="Times New Roman" w:hint="default"/>
          <w:rtl w:val="0"/>
          <w:lang w:val="en-US"/>
        </w:rPr>
        <w:t>’</w:t>
      </w:r>
      <w:r>
        <w:rPr>
          <w:rFonts w:ascii="Times New Roman"/>
          <w:rtl w:val="0"/>
          <w:lang w:val="en-US"/>
        </w:rPr>
        <w:t xml:space="preserve">t respected as a distinct society and French was considered as a second language. </w:t>
      </w:r>
    </w:p>
    <w:p>
      <w:pPr>
        <w:pStyle w:val="List Paragraph"/>
        <w:numPr>
          <w:ilvl w:val="0"/>
          <w:numId w:val="164"/>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 Bilingualism Act of 1969, changes were made to the criteria required for certain bureaucratic and administrative positions. </w:t>
      </w:r>
    </w:p>
    <w:p>
      <w:pPr>
        <w:pStyle w:val="List Paragraph"/>
        <w:numPr>
          <w:ilvl w:val="0"/>
          <w:numId w:val="165"/>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u w:val="single"/>
          <w:rtl w:val="0"/>
        </w:rPr>
      </w:pPr>
      <w:r>
        <w:rPr>
          <w:rFonts w:ascii="Times New Roman"/>
          <w:u w:val="single"/>
          <w:rtl w:val="0"/>
          <w:lang w:val="en-US"/>
        </w:rPr>
        <w:t xml:space="preserve">Is that enlarging the definition of merit? There is tension in the way we see merit and representation, </w:t>
      </w:r>
    </w:p>
    <w:p>
      <w:pPr>
        <w:pStyle w:val="List Paragraph"/>
        <w:numPr>
          <w:ilvl w:val="0"/>
          <w:numId w:val="166"/>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u w:val="single"/>
          <w:rtl w:val="0"/>
        </w:rPr>
      </w:pPr>
      <w:r>
        <w:rPr>
          <w:rFonts w:ascii="Times New Roman"/>
          <w:rtl w:val="0"/>
          <w:lang w:val="en-US"/>
        </w:rPr>
        <w:t xml:space="preserve">Room was now made for cultural minorities, for women and Aboriginals. </w:t>
      </w:r>
    </w:p>
    <w:p>
      <w:pPr>
        <w:pStyle w:val="Body"/>
        <w:tabs>
          <w:tab w:val="left" w:pos="1427"/>
        </w:tabs>
        <w:spacing w:before="100" w:after="240" w:line="240" w:lineRule="auto"/>
        <w:rPr>
          <w:rFonts w:ascii="Times New Roman" w:cs="Times New Roman" w:hAnsi="Times New Roman" w:eastAsia="Times New Roman"/>
          <w:i w:val="1"/>
          <w:iCs w:val="1"/>
        </w:rPr>
      </w:pPr>
      <w:r>
        <w:rPr>
          <w:rFonts w:ascii="Times New Roman"/>
          <w:i w:val="1"/>
          <w:iCs w:val="1"/>
          <w:rtl w:val="0"/>
          <w:lang w:val="en-US"/>
        </w:rPr>
        <w:t>What does the civil service/bureaucracy do?</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b w:val="1"/>
          <w:bCs w:val="1"/>
          <w:rtl w:val="0"/>
        </w:rPr>
        <w:t>Agenda-setting</w:t>
      </w:r>
      <w:r>
        <w:rPr>
          <w:rFonts w:ascii="Times New Roman"/>
          <w:rtl w:val="0"/>
          <w:lang w:val="en-US"/>
        </w:rPr>
        <w:t xml:space="preserve">: This is where we formulate policy ideas, although we think this comes from the government, in some situations the government and the executive can use the civil service as a source for new policy ideas. If you are in a government department and you want to promote a certain policy idea or choice, you still need to make it accessible with (1) the policy option fits with the overall governmental budget structure, (2) the policy option fits within the broader government agenda. </w:t>
      </w:r>
    </w:p>
    <w:p>
      <w:pPr>
        <w:pStyle w:val="List Paragraph"/>
        <w:numPr>
          <w:ilvl w:val="0"/>
          <w:numId w:val="167"/>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Civil servants need to understand the government, who they are dealing with and timing. </w:t>
      </w:r>
    </w:p>
    <w:p>
      <w:pPr>
        <w:pStyle w:val="List Paragraph"/>
        <w:numPr>
          <w:ilvl w:val="0"/>
          <w:numId w:val="168"/>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This function of the bureaucracy is not known or appreciated since we tend to believe that this function does not participate in formulating policies. </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b w:val="1"/>
          <w:bCs w:val="1"/>
          <w:rtl w:val="0"/>
          <w:lang w:val="da-DK"/>
        </w:rPr>
        <w:t>Advising</w:t>
      </w:r>
      <w:r>
        <w:rPr>
          <w:rFonts w:ascii="Times New Roman"/>
          <w:rtl w:val="0"/>
          <w:lang w:val="en-US"/>
        </w:rPr>
        <w:t xml:space="preserve">: the dynamics of advising are extremely complex in the public service. In theory, one of the main functions of bureaucracy </w:t>
      </w:r>
      <w:r>
        <w:rPr>
          <w:rFonts w:hAnsi="Times New Roman" w:hint="default"/>
          <w:rtl w:val="0"/>
          <w:lang w:val="en-US"/>
        </w:rPr>
        <w:t>‘</w:t>
      </w:r>
      <w:r>
        <w:rPr>
          <w:rFonts w:ascii="Times New Roman"/>
          <w:rtl w:val="0"/>
          <w:lang w:val="en-US"/>
        </w:rPr>
        <w:t>speak truth to power</w:t>
      </w:r>
      <w:r>
        <w:rPr>
          <w:rFonts w:hAnsi="Times New Roman" w:hint="default"/>
          <w:rtl w:val="0"/>
          <w:lang w:val="en-US"/>
        </w:rPr>
        <w:t>’</w:t>
      </w:r>
      <w:r>
        <w:rPr>
          <w:rFonts w:ascii="Times New Roman"/>
          <w:rtl w:val="0"/>
          <w:lang w:val="en-US"/>
        </w:rPr>
        <w:t xml:space="preserve">, because the idea is that the civil servant in Canada is a professional civil servant with good job security. A civil servant should be able to promote a policy option which might not be very popular but you know is the right thing. It often does not work like this. </w:t>
      </w:r>
    </w:p>
    <w:p>
      <w:pPr>
        <w:pStyle w:val="List Paragraph"/>
        <w:numPr>
          <w:ilvl w:val="0"/>
          <w:numId w:val="169"/>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This intensive structure validates a certain way of thinking. Telling truth to power can be very difficult.</w:t>
      </w:r>
    </w:p>
    <w:p>
      <w:pPr>
        <w:pStyle w:val="List Paragraph"/>
        <w:numPr>
          <w:ilvl w:val="0"/>
          <w:numId w:val="170"/>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 minister lives with a party discipline, with a government agenda and is a member of the government living with constituents. </w:t>
      </w:r>
    </w:p>
    <w:p>
      <w:pPr>
        <w:pStyle w:val="List Paragraph"/>
        <w:numPr>
          <w:ilvl w:val="0"/>
          <w:numId w:val="171"/>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The civil service feeds notes or policy opinions that go against the basic view of government or the minister</w:t>
      </w:r>
      <w:r>
        <w:rPr>
          <w:rFonts w:hAnsi="Times New Roman" w:hint="default"/>
          <w:rtl w:val="0"/>
          <w:lang w:val="en-US"/>
        </w:rPr>
        <w:t>’</w:t>
      </w:r>
      <w:r>
        <w:rPr>
          <w:rFonts w:ascii="Times New Roman"/>
          <w:rtl w:val="0"/>
          <w:lang w:val="en-US"/>
        </w:rPr>
        <w:t xml:space="preserve">s constituents he or she is put in a very tough position. </w:t>
      </w:r>
    </w:p>
    <w:p>
      <w:pPr>
        <w:pStyle w:val="List Paragraph"/>
        <w:numPr>
          <w:ilvl w:val="0"/>
          <w:numId w:val="172"/>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In the end you have no control, as a public servant you need to make sure you have the make up for such events. </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b w:val="1"/>
          <w:bCs w:val="1"/>
          <w:rtl w:val="0"/>
          <w:lang w:val="it-IT"/>
        </w:rPr>
        <w:t>Implementing</w:t>
      </w:r>
      <w:r>
        <w:rPr>
          <w:rFonts w:ascii="Times New Roman"/>
          <w:rtl w:val="0"/>
          <w:lang w:val="en-US"/>
        </w:rPr>
        <w:t>: in the end when is a policy is formulated and legislated, the public service is at the front line of the service delivery. There is a lot of power there as well when you make policy you cannot think of every special case. There are a lot of important decisions made at the implementation level by the bureaucracy.</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b w:val="1"/>
          <w:bCs w:val="1"/>
          <w:rtl w:val="0"/>
        </w:rPr>
        <w:t>Evaluation</w:t>
      </w:r>
      <w:r>
        <w:rPr>
          <w:rFonts w:ascii="Times New Roman"/>
          <w:rtl w:val="0"/>
          <w:lang w:val="en-US"/>
        </w:rPr>
        <w:t xml:space="preserve">: public services now look at established programs and evaluate them with the idea of conducting a cost-balance analysis (for example: proposing a new job in which benefits the population, creating more sectors; we need to create this program by analysing how much it would cost the government). </w:t>
      </w:r>
    </w:p>
    <w:p>
      <w:pPr>
        <w:pStyle w:val="Body"/>
        <w:tabs>
          <w:tab w:val="left" w:pos="1427"/>
        </w:tabs>
        <w:spacing w:before="100" w:after="240" w:line="240" w:lineRule="auto"/>
        <w:jc w:val="both"/>
        <w:rPr>
          <w:rFonts w:ascii="Times New Roman" w:cs="Times New Roman" w:hAnsi="Times New Roman" w:eastAsia="Times New Roman"/>
          <w:u w:val="single"/>
        </w:rPr>
      </w:pPr>
      <w:r>
        <w:rPr>
          <w:rFonts w:ascii="Times New Roman"/>
          <w:u w:val="single"/>
          <w:rtl w:val="0"/>
          <w:lang w:val="en-US"/>
        </w:rPr>
        <w:t>What does a typical structure government department look at?</w:t>
      </w:r>
    </w:p>
    <w:p>
      <w:pPr>
        <w:pStyle w:val="List Paragraph"/>
        <w:numPr>
          <w:ilvl w:val="0"/>
          <w:numId w:val="173"/>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First of all, at the top of the government department is a member of the executive, there is ministerial responsibility for every government department. The public servants in our system cannot be routinely questioned since there role is to give advice. Ultimately, the executive does, the minister is responsible for everything that goes on in his or her party. </w:t>
      </w:r>
    </w:p>
    <w:p>
      <w:pPr>
        <w:pStyle w:val="List Paragraph"/>
        <w:numPr>
          <w:ilvl w:val="0"/>
          <w:numId w:val="174"/>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 rationality behind that is that there needs to be one person that can be held accountable by parliament. </w:t>
      </w:r>
    </w:p>
    <w:p>
      <w:pPr>
        <w:pStyle w:val="List Paragraph"/>
        <w:numPr>
          <w:ilvl w:val="0"/>
          <w:numId w:val="175"/>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In our parliamentary system it is the minister</w:t>
      </w:r>
      <w:r>
        <w:rPr>
          <w:rFonts w:hAnsi="Times New Roman" w:hint="default"/>
          <w:rtl w:val="0"/>
          <w:lang w:val="en-US"/>
        </w:rPr>
        <w:t>’</w:t>
      </w:r>
      <w:r>
        <w:rPr>
          <w:rFonts w:ascii="Times New Roman"/>
          <w:rtl w:val="0"/>
          <w:lang w:val="en-US"/>
        </w:rPr>
        <w:t>s responsibility to take the blame for the servants</w:t>
      </w:r>
      <w:r>
        <w:rPr>
          <w:rFonts w:hAnsi="Times New Roman" w:hint="default"/>
          <w:rtl w:val="0"/>
          <w:lang w:val="en-US"/>
        </w:rPr>
        <w:t xml:space="preserve">’ </w:t>
      </w:r>
      <w:r>
        <w:rPr>
          <w:rFonts w:ascii="Times New Roman"/>
          <w:rtl w:val="0"/>
          <w:lang w:val="en-US"/>
        </w:rPr>
        <w:t>mistakes.</w:t>
      </w:r>
    </w:p>
    <w:p>
      <w:pPr>
        <w:pStyle w:val="List Paragraph"/>
        <w:numPr>
          <w:ilvl w:val="0"/>
          <w:numId w:val="176"/>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 deputy ministers (very powerful members of the government) are the link between the executive and the civil servants. </w:t>
      </w:r>
    </w:p>
    <w:p>
      <w:pPr>
        <w:pStyle w:val="List Paragraph"/>
        <w:numPr>
          <w:ilvl w:val="0"/>
          <w:numId w:val="177"/>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Deputy Ministers </w:t>
      </w:r>
      <w:r>
        <w:rPr>
          <w:rFonts w:hAnsi="Times New Roman" w:hint="default"/>
          <w:rtl w:val="0"/>
          <w:lang w:val="en-US"/>
        </w:rPr>
        <w:t xml:space="preserve">– </w:t>
      </w:r>
      <w:r>
        <w:rPr>
          <w:rFonts w:ascii="Times New Roman"/>
          <w:rtl w:val="0"/>
          <w:lang w:val="en-US"/>
        </w:rPr>
        <w:t xml:space="preserve">assistant deputy minister </w:t>
      </w:r>
      <w:r>
        <w:rPr>
          <w:rFonts w:hAnsi="Times New Roman" w:hint="default"/>
          <w:rtl w:val="0"/>
          <w:lang w:val="en-US"/>
        </w:rPr>
        <w:t xml:space="preserve">– </w:t>
      </w:r>
      <w:r>
        <w:rPr>
          <w:rFonts w:ascii="Times New Roman"/>
          <w:rtl w:val="0"/>
          <w:lang w:val="en-US"/>
        </w:rPr>
        <w:t xml:space="preserve">several director generals </w:t>
      </w:r>
      <w:r>
        <w:rPr>
          <w:rFonts w:hAnsi="Times New Roman" w:hint="default"/>
          <w:rtl w:val="0"/>
          <w:lang w:val="en-US"/>
        </w:rPr>
        <w:t xml:space="preserve">– </w:t>
      </w:r>
      <w:r>
        <w:rPr>
          <w:rFonts w:ascii="Times New Roman"/>
          <w:rtl w:val="0"/>
          <w:lang w:val="en-US"/>
        </w:rPr>
        <w:t xml:space="preserve">several directors = these are the non-unionised generals. </w:t>
      </w:r>
    </w:p>
    <w:p>
      <w:pPr>
        <w:pStyle w:val="List Paragraph"/>
        <w:numPr>
          <w:ilvl w:val="0"/>
          <w:numId w:val="178"/>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 Privy Council is the number one civil servant in the country, is in charge of the public service, is the link between the government, the Prime Minister and the whole public service. </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Missing notes from March 10 and March 14</w:t>
      </w: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color w:val="ff0066"/>
          <w:u w:color="ff0066"/>
          <w:rtl w:val="0"/>
          <w:lang w:val="en-US"/>
        </w:rPr>
        <w:t>Political Parties in Canada, on and off Parliament Hill</w:t>
      </w:r>
      <w:r>
        <w:rPr>
          <w:rFonts w:hAnsi="Times New Roman" w:hint="default"/>
          <w:rtl w:val="0"/>
          <w:lang w:val="en-US"/>
        </w:rPr>
        <w:t xml:space="preserve"> –</w:t>
      </w:r>
      <w:r>
        <w:rPr>
          <w:rFonts w:ascii="Times New Roman"/>
          <w:rtl w:val="0"/>
          <w:lang w:val="nl-NL"/>
        </w:rPr>
        <w:t xml:space="preserve"> Week 9</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Political parties aren</w:t>
      </w:r>
      <w:r>
        <w:rPr>
          <w:rFonts w:hAnsi="Times New Roman" w:hint="default"/>
          <w:rtl w:val="0"/>
          <w:lang w:val="en-US"/>
        </w:rPr>
        <w:t>’</w:t>
      </w:r>
      <w:r>
        <w:rPr>
          <w:rFonts w:ascii="Times New Roman"/>
          <w:rtl w:val="0"/>
          <w:lang w:val="en-US"/>
        </w:rPr>
        <w:t>t institutions in the narrow sense of the word; they are different from parliament, from the executive and from the civil servants. The literature understands political parties to be this kind of connection belt between the state and civil society. This belt allows us to have a link with the state and it</w:t>
      </w:r>
      <w:r>
        <w:rPr>
          <w:rFonts w:hAnsi="Times New Roman" w:hint="default"/>
          <w:rtl w:val="0"/>
          <w:lang w:val="en-US"/>
        </w:rPr>
        <w:t>’</w:t>
      </w:r>
      <w:r>
        <w:rPr>
          <w:rFonts w:ascii="Times New Roman"/>
          <w:rtl w:val="0"/>
          <w:lang w:val="en-US"/>
        </w:rPr>
        <w:t xml:space="preserve">s the political parties allow the state to reach civil society. </w:t>
      </w:r>
    </w:p>
    <w:p>
      <w:pPr>
        <w:pStyle w:val="List Paragraph"/>
        <w:numPr>
          <w:ilvl w:val="0"/>
          <w:numId w:val="179"/>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In the traditional literature of political parties we find that parties are supposed to aggregate and articulate societal interests. </w:t>
      </w:r>
    </w:p>
    <w:p>
      <w:pPr>
        <w:pStyle w:val="List Paragraph"/>
        <w:numPr>
          <w:ilvl w:val="0"/>
          <w:numId w:val="180"/>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 aggregation of societal interests involves taking different positions and making them into an intelligible hole. </w:t>
      </w:r>
    </w:p>
    <w:p>
      <w:pPr>
        <w:pStyle w:val="List Paragraph"/>
        <w:numPr>
          <w:ilvl w:val="0"/>
          <w:numId w:val="181"/>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In order for the parliament to legislate and for the executive to devise public policies the first step involves placing those types of positions in various categories. </w:t>
      </w:r>
    </w:p>
    <w:p>
      <w:pPr>
        <w:pStyle w:val="List Paragraph"/>
        <w:numPr>
          <w:ilvl w:val="0"/>
          <w:numId w:val="182"/>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Political parties aggregate and then articulate these interests to the state. </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 xml:space="preserve">Political parties in liberal highly advanced democracies are in some kind of crisis, the indicators used to make these arguments are (1) </w:t>
      </w:r>
      <w:r>
        <w:rPr>
          <w:rFonts w:ascii="Times New Roman"/>
          <w:b w:val="1"/>
          <w:bCs w:val="1"/>
          <w:rtl w:val="0"/>
          <w:lang w:val="en-US"/>
        </w:rPr>
        <w:t>voter identification</w:t>
      </w:r>
      <w:r>
        <w:rPr>
          <w:rFonts w:ascii="Times New Roman"/>
          <w:rtl w:val="0"/>
          <w:lang w:val="en-US"/>
        </w:rPr>
        <w:t xml:space="preserve"> and (2) </w:t>
      </w:r>
      <w:r>
        <w:rPr>
          <w:rFonts w:ascii="Times New Roman"/>
          <w:b w:val="1"/>
          <w:bCs w:val="1"/>
          <w:rtl w:val="0"/>
          <w:lang w:val="en-US"/>
        </w:rPr>
        <w:t>party membership</w:t>
      </w:r>
      <w:r>
        <w:rPr>
          <w:rFonts w:ascii="Times New Roman"/>
          <w:rtl w:val="0"/>
          <w:lang w:val="en-US"/>
        </w:rPr>
        <w:t xml:space="preserve">. It is harder for political parties to convince people to become formal members of their organization. </w:t>
      </w:r>
    </w:p>
    <w:p>
      <w:pPr>
        <w:pStyle w:val="Body"/>
        <w:tabs>
          <w:tab w:val="left" w:pos="1427"/>
        </w:tabs>
        <w:spacing w:before="100" w:after="240" w:line="240" w:lineRule="auto"/>
        <w:jc w:val="both"/>
        <w:rPr>
          <w:rFonts w:ascii="Times New Roman" w:cs="Times New Roman" w:hAnsi="Times New Roman" w:eastAsia="Times New Roman"/>
        </w:rPr>
      </w:pPr>
      <w:r>
        <w:rPr>
          <w:rFonts w:ascii="Times New Roman"/>
          <w:rtl w:val="0"/>
          <w:lang w:val="en-US"/>
        </w:rPr>
        <w:t xml:space="preserve">The game has changed for political parties, we cannot count on their loyal support that some of their constituencies offered previously (there is a differentiation of how they get involved and there is a trust issue) </w:t>
      </w:r>
    </w:p>
    <w:p>
      <w:pPr>
        <w:pStyle w:val="Body"/>
        <w:tabs>
          <w:tab w:val="left" w:pos="1427"/>
        </w:tabs>
        <w:spacing w:before="100" w:after="240" w:line="240" w:lineRule="auto"/>
        <w:jc w:val="both"/>
        <w:rPr>
          <w:rFonts w:ascii="Times New Roman" w:cs="Times New Roman" w:hAnsi="Times New Roman" w:eastAsia="Times New Roman"/>
          <w:b w:val="1"/>
          <w:bCs w:val="1"/>
        </w:rPr>
      </w:pPr>
      <w:r>
        <w:rPr>
          <w:rFonts w:ascii="Times New Roman"/>
          <w:b w:val="1"/>
          <w:bCs w:val="1"/>
          <w:rtl w:val="0"/>
          <w:lang w:val="en-US"/>
        </w:rPr>
        <w:t>The nature and functions of political parties</w:t>
      </w:r>
    </w:p>
    <w:p>
      <w:pPr>
        <w:pStyle w:val="List Paragraph"/>
        <w:numPr>
          <w:ilvl w:val="0"/>
          <w:numId w:val="183"/>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There is this notion of like mindedness; which is almost instinctive (for example: people in the members of the conservative party all think the same)</w:t>
      </w:r>
    </w:p>
    <w:p>
      <w:pPr>
        <w:pStyle w:val="List Paragraph"/>
        <w:numPr>
          <w:ilvl w:val="0"/>
          <w:numId w:val="184"/>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Focuses on values, policy, ideology and principles.</w:t>
      </w:r>
    </w:p>
    <w:p>
      <w:pPr>
        <w:pStyle w:val="List Paragraph"/>
        <w:numPr>
          <w:ilvl w:val="0"/>
          <w:numId w:val="185"/>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Another definition is when they believe that the like mindedness is all secondary. What defines the political parties is that it can be seen as an organization where the sole purpose is to maintain and wield political power </w:t>
      </w:r>
      <w:r>
        <w:rPr>
          <w:rFonts w:hAnsi="Times New Roman" w:hint="default"/>
          <w:rtl w:val="0"/>
          <w:lang w:val="en-US"/>
        </w:rPr>
        <w:t xml:space="preserve">– </w:t>
      </w:r>
      <w:r>
        <w:rPr>
          <w:rFonts w:ascii="Times New Roman"/>
          <w:rtl w:val="0"/>
          <w:lang w:val="en-US"/>
        </w:rPr>
        <w:t xml:space="preserve">to hold office. </w:t>
      </w:r>
    </w:p>
    <w:p>
      <w:pPr>
        <w:pStyle w:val="List Paragraph"/>
        <w:numPr>
          <w:ilvl w:val="0"/>
          <w:numId w:val="186"/>
        </w:numPr>
        <w:tabs>
          <w:tab w:val="num" w:pos="720"/>
          <w:tab w:val="left" w:pos="1427"/>
          <w:tab w:val="clear" w:pos="0"/>
        </w:tabs>
        <w:bidi w:val="0"/>
        <w:spacing w:before="100" w:after="240" w:line="240" w:lineRule="auto"/>
        <w:ind w:left="72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Thinking of parties only in terms of like mindedness is wrong since were missing its ultimate objective. </w:t>
      </w:r>
    </w:p>
    <w:p>
      <w:pPr>
        <w:pStyle w:val="List Paragraph"/>
        <w:numPr>
          <w:ilvl w:val="0"/>
          <w:numId w:val="189"/>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Dual nature of political parties has led political scientists to suggest that they can make a distinction between political parties. </w:t>
      </w:r>
    </w:p>
    <w:p>
      <w:pPr>
        <w:pStyle w:val="List Paragraph"/>
        <w:numPr>
          <w:ilvl w:val="0"/>
          <w:numId w:val="190"/>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Catchall parties and the ideological parties:</w:t>
      </w:r>
    </w:p>
    <w:p>
      <w:pPr>
        <w:pStyle w:val="List Paragraph"/>
        <w:numPr>
          <w:ilvl w:val="0"/>
          <w:numId w:val="191"/>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 catchall parties: their ultimate focus is to obtain political power. They are willing to have positions that are harder to form an upper hand. </w:t>
      </w:r>
    </w:p>
    <w:p>
      <w:pPr>
        <w:pStyle w:val="List Paragraph"/>
        <w:numPr>
          <w:ilvl w:val="0"/>
          <w:numId w:val="192"/>
        </w:numPr>
        <w:tabs>
          <w:tab w:val="num" w:pos="1427"/>
          <w:tab w:val="clear" w:pos="0"/>
        </w:tabs>
        <w:bidi w:val="0"/>
        <w:spacing w:before="100" w:after="240" w:line="240" w:lineRule="auto"/>
        <w:ind w:left="1440"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Ideological parties: political purpose is less clear, they will choose to remain </w:t>
      </w:r>
      <w:r>
        <w:rPr>
          <w:rFonts w:hAnsi="Times New Roman" w:hint="default"/>
          <w:rtl w:val="0"/>
          <w:lang w:val="en-US"/>
        </w:rPr>
        <w:t>“</w:t>
      </w:r>
      <w:r>
        <w:rPr>
          <w:rFonts w:ascii="Times New Roman"/>
          <w:rtl w:val="0"/>
          <w:lang w:val="en-US"/>
        </w:rPr>
        <w:t>pure</w:t>
      </w:r>
      <w:r>
        <w:rPr>
          <w:rFonts w:hAnsi="Times New Roman" w:hint="default"/>
          <w:rtl w:val="0"/>
          <w:lang w:val="en-US"/>
        </w:rPr>
        <w:t xml:space="preserve">” </w:t>
      </w:r>
      <w:r>
        <w:rPr>
          <w:rFonts w:ascii="Times New Roman"/>
          <w:rtl w:val="0"/>
          <w:lang w:val="en-US"/>
        </w:rPr>
        <w:t xml:space="preserve">and respected its ideology and political position even though it understands that these are minority positions and might not wield them political power. </w:t>
      </w:r>
    </w:p>
    <w:p>
      <w:pPr>
        <w:pStyle w:val="List Paragraph"/>
        <w:numPr>
          <w:ilvl w:val="0"/>
          <w:numId w:val="195"/>
        </w:numPr>
        <w:tabs>
          <w:tab w:val="left" w:pos="1427"/>
          <w:tab w:val="num" w:pos="2160"/>
          <w:tab w:val="clear" w:pos="0"/>
        </w:tabs>
        <w:bidi w:val="0"/>
        <w:spacing w:before="100" w:after="240" w:line="240" w:lineRule="auto"/>
        <w:ind w:left="2160" w:right="0" w:hanging="360"/>
        <w:jc w:val="both"/>
        <w:rPr>
          <w:rFonts w:ascii="Times New Roman" w:cs="Times New Roman" w:hAnsi="Times New Roman" w:eastAsia="Times New Roman"/>
          <w:position w:val="0"/>
          <w:sz w:val="22"/>
          <w:szCs w:val="22"/>
          <w:rtl w:val="0"/>
        </w:rPr>
      </w:pPr>
      <w:r>
        <w:rPr>
          <w:rFonts w:ascii="Times New Roman"/>
          <w:rtl w:val="0"/>
          <w:lang w:val="en-US"/>
        </w:rPr>
        <w:t>For example the Green and the Bloc Quebecois parties are both never wrong to form the parliament meaning that they are ideological parties.</w:t>
      </w:r>
    </w:p>
    <w:p>
      <w:pPr>
        <w:pStyle w:val="List Paragraph"/>
        <w:numPr>
          <w:ilvl w:val="0"/>
          <w:numId w:val="197"/>
        </w:numPr>
        <w:tabs>
          <w:tab w:val="num" w:pos="709"/>
          <w:tab w:val="clear" w:pos="0"/>
        </w:tabs>
        <w:bidi w:val="0"/>
        <w:spacing w:before="100" w:after="240" w:line="240" w:lineRule="auto"/>
        <w:ind w:left="709" w:right="0" w:hanging="283"/>
        <w:jc w:val="both"/>
        <w:rPr>
          <w:rFonts w:ascii="Times New Roman" w:cs="Times New Roman" w:hAnsi="Times New Roman" w:eastAsia="Times New Roman"/>
          <w:position w:val="0"/>
          <w:sz w:val="22"/>
          <w:szCs w:val="22"/>
          <w:rtl w:val="0"/>
        </w:rPr>
      </w:pPr>
      <w:r>
        <w:rPr>
          <w:rFonts w:ascii="Times New Roman"/>
          <w:rtl w:val="0"/>
          <w:lang w:val="en-US"/>
        </w:rPr>
        <w:t xml:space="preserve">The parliamentary system almost requires a distinct political party. </w:t>
      </w:r>
    </w:p>
    <w:p>
      <w:pPr>
        <w:pStyle w:val="List Paragraph"/>
        <w:numPr>
          <w:ilvl w:val="0"/>
          <w:numId w:val="198"/>
        </w:numPr>
        <w:tabs>
          <w:tab w:val="num" w:pos="709"/>
          <w:tab w:val="clear" w:pos="0"/>
        </w:tabs>
        <w:bidi w:val="0"/>
        <w:spacing w:before="100" w:after="240" w:line="240" w:lineRule="auto"/>
        <w:ind w:left="709" w:right="0" w:hanging="283"/>
        <w:jc w:val="both"/>
        <w:rPr>
          <w:rFonts w:ascii="Times New Roman" w:cs="Times New Roman" w:hAnsi="Times New Roman" w:eastAsia="Times New Roman"/>
          <w:position w:val="0"/>
          <w:sz w:val="22"/>
          <w:szCs w:val="22"/>
          <w:rtl w:val="0"/>
        </w:rPr>
      </w:pPr>
      <w:r>
        <w:rPr>
          <w:rFonts w:ascii="Times New Roman"/>
          <w:rtl w:val="0"/>
          <w:lang w:val="en-US"/>
        </w:rPr>
        <w:t xml:space="preserve">Political parties are confined since the executive and legislative branch require organizations. The legislation needs the support of the parties to govern making them an essential tool. </w:t>
      </w:r>
    </w:p>
    <w:p>
      <w:pPr>
        <w:pStyle w:val="List Paragraph"/>
        <w:numPr>
          <w:ilvl w:val="0"/>
          <w:numId w:val="199"/>
        </w:numPr>
        <w:tabs>
          <w:tab w:val="num" w:pos="709"/>
          <w:tab w:val="clear" w:pos="0"/>
        </w:tabs>
        <w:bidi w:val="0"/>
        <w:spacing w:before="100" w:after="240" w:line="240" w:lineRule="auto"/>
        <w:ind w:left="709" w:right="0" w:hanging="283"/>
        <w:jc w:val="both"/>
        <w:rPr>
          <w:rFonts w:ascii="Times New Roman" w:cs="Times New Roman" w:hAnsi="Times New Roman" w:eastAsia="Times New Roman"/>
          <w:position w:val="0"/>
          <w:sz w:val="22"/>
          <w:szCs w:val="22"/>
          <w:rtl w:val="0"/>
        </w:rPr>
      </w:pPr>
      <w:r>
        <w:rPr>
          <w:rFonts w:ascii="Times New Roman"/>
          <w:rtl w:val="0"/>
          <w:lang w:val="en-US"/>
        </w:rPr>
        <w:t>Political parties bring government and opposition.</w:t>
      </w:r>
    </w:p>
    <w:p>
      <w:pPr>
        <w:pStyle w:val="List Paragraph"/>
        <w:numPr>
          <w:ilvl w:val="0"/>
          <w:numId w:val="200"/>
        </w:numPr>
        <w:tabs>
          <w:tab w:val="num" w:pos="709"/>
          <w:tab w:val="clear" w:pos="0"/>
        </w:tabs>
        <w:bidi w:val="0"/>
        <w:spacing w:before="100" w:after="240" w:line="240" w:lineRule="auto"/>
        <w:ind w:left="709" w:right="0" w:hanging="283"/>
        <w:jc w:val="both"/>
        <w:rPr>
          <w:rFonts w:ascii="Times New Roman" w:cs="Times New Roman" w:hAnsi="Times New Roman" w:eastAsia="Times New Roman"/>
          <w:position w:val="0"/>
          <w:sz w:val="22"/>
          <w:szCs w:val="22"/>
          <w:rtl w:val="0"/>
        </w:rPr>
      </w:pPr>
      <w:r>
        <w:rPr>
          <w:rFonts w:ascii="Times New Roman"/>
          <w:rtl w:val="0"/>
          <w:lang w:val="en-US"/>
        </w:rPr>
        <w:t xml:space="preserve">It would be very difficult to imagine the government or the elections to work without political parties. </w:t>
      </w:r>
    </w:p>
    <w:p>
      <w:pPr>
        <w:pStyle w:val="Body"/>
        <w:spacing w:before="100" w:after="240" w:line="240" w:lineRule="auto"/>
        <w:jc w:val="both"/>
        <w:rPr>
          <w:rFonts w:ascii="Times New Roman" w:cs="Times New Roman" w:hAnsi="Times New Roman" w:eastAsia="Times New Roman"/>
          <w:b w:val="1"/>
          <w:bCs w:val="1"/>
        </w:rPr>
      </w:pPr>
      <w:r>
        <w:rPr>
          <w:rFonts w:ascii="Times New Roman"/>
          <w:b w:val="1"/>
          <w:bCs w:val="1"/>
          <w:rtl w:val="0"/>
          <w:lang w:val="en-US"/>
        </w:rPr>
        <w:t>Party systems</w:t>
      </w:r>
    </w:p>
    <w:p>
      <w:pPr>
        <w:pStyle w:val="Body"/>
        <w:spacing w:before="100" w:after="240" w:line="240" w:lineRule="auto"/>
        <w:jc w:val="both"/>
        <w:rPr>
          <w:rFonts w:ascii="Times New Roman" w:cs="Times New Roman" w:hAnsi="Times New Roman" w:eastAsia="Times New Roman"/>
        </w:rPr>
      </w:pPr>
      <w:r>
        <w:rPr>
          <w:rFonts w:ascii="Times New Roman"/>
          <w:rtl w:val="0"/>
          <w:lang w:val="en-US"/>
        </w:rPr>
        <w:t>This refers to the way political parties are configured in a political system, this is the number of political parties, its relative strength (their capacity to form a government or participate in a government). The literature makes a distinction between two types of party systems:</w:t>
      </w:r>
    </w:p>
    <w:p>
      <w:pPr>
        <w:pStyle w:val="List Paragraph"/>
        <w:numPr>
          <w:ilvl w:val="0"/>
          <w:numId w:val="203"/>
        </w:numPr>
        <w:tabs>
          <w:tab w:val="num" w:pos="720"/>
          <w:tab w:val="clear" w:pos="0"/>
        </w:tabs>
        <w:bidi w:val="0"/>
        <w:spacing w:before="100" w:after="240" w:line="240" w:lineRule="auto"/>
        <w:ind w:left="720" w:right="0" w:hanging="360"/>
        <w:jc w:val="both"/>
        <w:rPr>
          <w:rFonts w:ascii="Times New Roman" w:cs="Times New Roman" w:hAnsi="Times New Roman" w:eastAsia="Times New Roman"/>
          <w:position w:val="0"/>
          <w:rtl w:val="0"/>
        </w:rPr>
      </w:pPr>
      <w:r>
        <w:rPr>
          <w:rFonts w:ascii="Times New Roman"/>
          <w:rtl w:val="0"/>
          <w:lang w:val="en-US"/>
        </w:rPr>
        <w:t xml:space="preserve">The </w:t>
      </w:r>
      <w:r>
        <w:rPr>
          <w:rFonts w:ascii="Times New Roman"/>
          <w:i w:val="1"/>
          <w:iCs w:val="1"/>
          <w:rtl w:val="0"/>
          <w:lang w:val="en-US"/>
        </w:rPr>
        <w:t>one party system</w:t>
      </w:r>
      <w:r>
        <w:rPr>
          <w:rFonts w:ascii="Times New Roman"/>
          <w:rtl w:val="0"/>
          <w:lang w:val="en-US"/>
        </w:rPr>
        <w:t xml:space="preserve"> where only one party is legal in constitution (for example in China we have the communist party of China is the only legal party).</w:t>
      </w:r>
    </w:p>
    <w:p>
      <w:pPr>
        <w:pStyle w:val="List Paragraph"/>
        <w:numPr>
          <w:ilvl w:val="0"/>
          <w:numId w:val="205"/>
        </w:numPr>
        <w:tabs>
          <w:tab w:val="num" w:pos="1134"/>
          <w:tab w:val="left" w:pos="1560"/>
          <w:tab w:val="clear" w:pos="0"/>
        </w:tabs>
        <w:bidi w:val="0"/>
        <w:spacing w:before="100" w:after="240" w:line="240" w:lineRule="auto"/>
        <w:ind w:left="1134" w:right="0" w:hanging="283"/>
        <w:jc w:val="both"/>
        <w:rPr>
          <w:rFonts w:ascii="Times New Roman" w:cs="Times New Roman" w:hAnsi="Times New Roman" w:eastAsia="Times New Roman"/>
          <w:position w:val="0"/>
          <w:sz w:val="22"/>
          <w:szCs w:val="22"/>
          <w:rtl w:val="0"/>
        </w:rPr>
      </w:pPr>
      <w:r>
        <w:rPr>
          <w:rFonts w:ascii="Times New Roman"/>
          <w:rtl w:val="0"/>
          <w:lang w:val="en-US"/>
        </w:rPr>
        <w:t xml:space="preserve">The </w:t>
      </w:r>
      <w:r>
        <w:rPr>
          <w:rFonts w:ascii="Times New Roman"/>
          <w:i w:val="1"/>
          <w:iCs w:val="1"/>
          <w:rtl w:val="0"/>
          <w:lang w:val="en-US"/>
        </w:rPr>
        <w:t>one party dominant system</w:t>
      </w:r>
      <w:r>
        <w:rPr>
          <w:rFonts w:ascii="Times New Roman"/>
          <w:rtl w:val="0"/>
          <w:lang w:val="en-US"/>
        </w:rPr>
        <w:t>: this is where we have free and fair elections, there</w:t>
      </w:r>
      <w:r>
        <w:rPr>
          <w:rFonts w:hAnsi="Times New Roman" w:hint="default"/>
          <w:rtl w:val="0"/>
          <w:lang w:val="en-US"/>
        </w:rPr>
        <w:t>’</w:t>
      </w:r>
      <w:r>
        <w:rPr>
          <w:rFonts w:ascii="Times New Roman"/>
          <w:rtl w:val="0"/>
          <w:lang w:val="en-US"/>
        </w:rPr>
        <w:t xml:space="preserve">s multiple parties competing in an election but the same party always wins. </w:t>
      </w:r>
    </w:p>
    <w:p>
      <w:pPr>
        <w:pStyle w:val="List Paragraph"/>
        <w:numPr>
          <w:ilvl w:val="0"/>
          <w:numId w:val="206"/>
        </w:numPr>
        <w:tabs>
          <w:tab w:val="num" w:pos="1134"/>
          <w:tab w:val="left" w:pos="1560"/>
          <w:tab w:val="clear" w:pos="0"/>
        </w:tabs>
        <w:bidi w:val="0"/>
        <w:spacing w:before="100" w:after="240" w:line="240" w:lineRule="auto"/>
        <w:ind w:left="1134" w:right="0" w:hanging="283"/>
        <w:jc w:val="both"/>
        <w:rPr>
          <w:rFonts w:ascii="Times New Roman" w:cs="Times New Roman" w:hAnsi="Times New Roman" w:eastAsia="Times New Roman"/>
          <w:position w:val="0"/>
          <w:sz w:val="22"/>
          <w:szCs w:val="22"/>
          <w:rtl w:val="0"/>
        </w:rPr>
      </w:pPr>
      <w:r>
        <w:rPr>
          <w:rFonts w:ascii="Times New Roman"/>
          <w:rtl w:val="0"/>
          <w:lang w:val="en-US"/>
        </w:rPr>
        <w:t>All these elections we never have a doubt about who is going to win and this does exist in democracy.</w:t>
      </w:r>
    </w:p>
    <w:p>
      <w:pPr>
        <w:pStyle w:val="List Paragraph"/>
        <w:numPr>
          <w:ilvl w:val="0"/>
          <w:numId w:val="203"/>
        </w:numPr>
        <w:tabs>
          <w:tab w:val="num" w:pos="720"/>
          <w:tab w:val="left" w:pos="1134"/>
          <w:tab w:val="left" w:pos="1560"/>
          <w:tab w:val="clear" w:pos="0"/>
        </w:tabs>
        <w:bidi w:val="0"/>
        <w:spacing w:before="100" w:after="240" w:line="240" w:lineRule="auto"/>
        <w:ind w:left="720" w:right="0" w:hanging="360"/>
        <w:jc w:val="both"/>
        <w:rPr>
          <w:rFonts w:ascii="Times New Roman" w:cs="Times New Roman" w:hAnsi="Times New Roman" w:eastAsia="Times New Roman"/>
          <w:position w:val="0"/>
          <w:rtl w:val="0"/>
        </w:rPr>
      </w:pPr>
      <w:r>
        <w:rPr>
          <w:rFonts w:ascii="Times New Roman"/>
          <w:rtl w:val="0"/>
          <w:lang w:val="en-US"/>
        </w:rPr>
        <w:t xml:space="preserve">The </w:t>
      </w:r>
      <w:r>
        <w:rPr>
          <w:rFonts w:ascii="Times New Roman"/>
          <w:i w:val="1"/>
          <w:iCs w:val="1"/>
          <w:rtl w:val="0"/>
          <w:lang w:val="en-US"/>
        </w:rPr>
        <w:t>two party system</w:t>
      </w:r>
      <w:r>
        <w:rPr>
          <w:rFonts w:ascii="Times New Roman"/>
          <w:rtl w:val="0"/>
          <w:lang w:val="en-US"/>
        </w:rPr>
        <w:t xml:space="preserve">, this corresponds to Great Britain, this is the idea that we have two big parties, it is crucial that we alternate between two parties (in Canada = conservative and liberals). </w:t>
      </w:r>
    </w:p>
    <w:p>
      <w:pPr>
        <w:pStyle w:val="List Paragraph"/>
        <w:numPr>
          <w:ilvl w:val="0"/>
          <w:numId w:val="208"/>
        </w:numPr>
        <w:tabs>
          <w:tab w:val="num" w:pos="1134"/>
          <w:tab w:val="left" w:pos="1560"/>
          <w:tab w:val="clear" w:pos="0"/>
        </w:tabs>
        <w:bidi w:val="0"/>
        <w:spacing w:before="100" w:after="240" w:line="240" w:lineRule="auto"/>
        <w:ind w:left="1134" w:right="0" w:hanging="218"/>
        <w:jc w:val="both"/>
        <w:rPr>
          <w:rFonts w:ascii="Times New Roman" w:cs="Times New Roman" w:hAnsi="Times New Roman" w:eastAsia="Times New Roman"/>
          <w:position w:val="0"/>
          <w:sz w:val="22"/>
          <w:szCs w:val="22"/>
          <w:rtl w:val="0"/>
        </w:rPr>
      </w:pPr>
      <w:r>
        <w:rPr>
          <w:rFonts w:ascii="Times New Roman"/>
          <w:i w:val="1"/>
          <w:iCs w:val="1"/>
          <w:rtl w:val="0"/>
          <w:lang w:val="en-US"/>
        </w:rPr>
        <w:t>Two party plus system</w:t>
      </w:r>
      <w:r>
        <w:rPr>
          <w:rFonts w:ascii="Times New Roman"/>
          <w:rtl w:val="0"/>
          <w:lang w:val="en-US"/>
        </w:rPr>
        <w:t xml:space="preserve">, scholars argue that systems sometimes have a third party (in Canada this is the NDP). This additional party never forms the government but does receive seats. </w:t>
      </w:r>
    </w:p>
    <w:p>
      <w:pPr>
        <w:pStyle w:val="Body"/>
        <w:tabs>
          <w:tab w:val="left" w:pos="1134"/>
          <w:tab w:val="left" w:pos="1560"/>
        </w:tabs>
        <w:spacing w:before="100" w:after="240" w:line="240" w:lineRule="auto"/>
        <w:jc w:val="both"/>
        <w:rPr>
          <w:rFonts w:ascii="Times New Roman" w:cs="Times New Roman" w:hAnsi="Times New Roman" w:eastAsia="Times New Roman"/>
        </w:rPr>
      </w:pPr>
      <w:r>
        <w:rPr>
          <w:rFonts w:ascii="Times New Roman"/>
          <w:rtl w:val="0"/>
          <w:lang w:val="en-US"/>
        </w:rPr>
        <w:t xml:space="preserve">The </w:t>
      </w:r>
      <w:r>
        <w:rPr>
          <w:rFonts w:ascii="Times New Roman"/>
          <w:i w:val="1"/>
          <w:iCs w:val="1"/>
          <w:rtl w:val="0"/>
          <w:lang w:val="en-US"/>
        </w:rPr>
        <w:t>multiparty system</w:t>
      </w:r>
      <w:r>
        <w:rPr>
          <w:rFonts w:ascii="Times New Roman"/>
          <w:rtl w:val="0"/>
          <w:lang w:val="en-US"/>
        </w:rPr>
        <w:t xml:space="preserve">: this is where we have more than two parties, but no one party is able to form a majority in a government. </w:t>
      </w:r>
    </w:p>
    <w:p>
      <w:pPr>
        <w:pStyle w:val="Body"/>
        <w:tabs>
          <w:tab w:val="left" w:pos="1134"/>
          <w:tab w:val="left" w:pos="1560"/>
        </w:tabs>
        <w:spacing w:before="100" w:after="240" w:line="240" w:lineRule="auto"/>
        <w:jc w:val="both"/>
        <w:rPr>
          <w:rFonts w:ascii="Times New Roman" w:cs="Times New Roman" w:hAnsi="Times New Roman" w:eastAsia="Times New Roman"/>
        </w:rPr>
      </w:pPr>
      <w:r>
        <w:rPr>
          <w:rFonts w:ascii="Times New Roman"/>
          <w:b w:val="1"/>
          <w:bCs w:val="1"/>
          <w:rtl w:val="0"/>
        </w:rPr>
        <w:t>1867-1933</w:t>
      </w:r>
      <w:r>
        <w:rPr>
          <w:rFonts w:ascii="Times New Roman"/>
          <w:rtl w:val="0"/>
          <w:lang w:val="en-US"/>
        </w:rPr>
        <w:t xml:space="preserve">: Canada has a two party system, and Canada has inherited the Liberals and the Conservatives and we have a system where two big parties compete and no one dominates. </w:t>
      </w:r>
    </w:p>
    <w:p>
      <w:pPr>
        <w:pStyle w:val="List Paragraph"/>
        <w:numPr>
          <w:ilvl w:val="0"/>
          <w:numId w:val="210"/>
        </w:numPr>
        <w:tabs>
          <w:tab w:val="num" w:pos="1134"/>
          <w:tab w:val="clear" w:pos="0"/>
        </w:tabs>
        <w:bidi w:val="0"/>
        <w:spacing w:before="100" w:after="240" w:line="240" w:lineRule="auto"/>
        <w:ind w:left="1134"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In 1993, the CCF is known as the former NDP. This party becomes an important actor, it is not a party that could ever form a majority or win the government but manages to become a fixture in the House of Commons. </w:t>
      </w:r>
    </w:p>
    <w:p>
      <w:pPr>
        <w:pStyle w:val="Body"/>
        <w:spacing w:before="100" w:after="240" w:line="240" w:lineRule="auto"/>
        <w:jc w:val="both"/>
        <w:rPr>
          <w:rFonts w:ascii="Times New Roman" w:cs="Times New Roman" w:hAnsi="Times New Roman" w:eastAsia="Times New Roman"/>
        </w:rPr>
      </w:pPr>
      <w:r>
        <w:rPr>
          <w:rFonts w:ascii="Times New Roman"/>
          <w:b w:val="1"/>
          <w:bCs w:val="1"/>
          <w:rtl w:val="0"/>
        </w:rPr>
        <w:t>1933-1993</w:t>
      </w:r>
      <w:r>
        <w:rPr>
          <w:rFonts w:ascii="Times New Roman"/>
          <w:rtl w:val="0"/>
          <w:lang w:val="en-US"/>
        </w:rPr>
        <w:t xml:space="preserve">: In Canada we have a two party plus system. The NDP always secures a significant representation in the House of Commons. </w:t>
      </w:r>
    </w:p>
    <w:p>
      <w:pPr>
        <w:pStyle w:val="Body"/>
        <w:spacing w:before="100" w:after="240" w:line="240" w:lineRule="auto"/>
        <w:jc w:val="both"/>
        <w:rPr>
          <w:rFonts w:ascii="Times New Roman" w:cs="Times New Roman" w:hAnsi="Times New Roman" w:eastAsia="Times New Roman"/>
        </w:rPr>
      </w:pPr>
      <w:r>
        <w:rPr>
          <w:rFonts w:ascii="Times New Roman"/>
          <w:b w:val="1"/>
          <w:bCs w:val="1"/>
          <w:rtl w:val="0"/>
        </w:rPr>
        <w:t>1993</w:t>
      </w:r>
      <w:r>
        <w:rPr>
          <w:rFonts w:ascii="Times New Roman"/>
          <w:rtl w:val="0"/>
          <w:lang w:val="en-US"/>
        </w:rPr>
        <w:t xml:space="preserve">: the progressive conservative party of Canada, which had gained an enormous majority before in 1984-1988 are wiped out and left with two seats in the House of Commons. The progressive party is no longer one of the two apart of the two party system. </w:t>
      </w:r>
    </w:p>
    <w:p>
      <w:pPr>
        <w:pStyle w:val="List Paragraph"/>
        <w:numPr>
          <w:ilvl w:val="0"/>
          <w:numId w:val="212"/>
        </w:numPr>
        <w:tabs>
          <w:tab w:val="num" w:pos="1134"/>
          <w:tab w:val="clear" w:pos="0"/>
        </w:tabs>
        <w:bidi w:val="0"/>
        <w:spacing w:before="100" w:after="240" w:line="240" w:lineRule="auto"/>
        <w:ind w:left="1134" w:right="0" w:hanging="425"/>
        <w:jc w:val="both"/>
        <w:rPr>
          <w:rFonts w:ascii="Times New Roman" w:cs="Times New Roman" w:hAnsi="Times New Roman" w:eastAsia="Times New Roman"/>
          <w:position w:val="0"/>
          <w:sz w:val="22"/>
          <w:szCs w:val="22"/>
          <w:rtl w:val="0"/>
        </w:rPr>
      </w:pPr>
      <w:r>
        <w:rPr>
          <w:rFonts w:ascii="Times New Roman"/>
          <w:rtl w:val="0"/>
          <w:lang w:val="en-US"/>
        </w:rPr>
        <w:t xml:space="preserve">Where did the conservative votes go, a lot of the people who voted for the progressive party of Canada, now voted for the reform party and the Quebecois now voted for the Bloc party. </w:t>
      </w:r>
    </w:p>
    <w:p>
      <w:pPr>
        <w:pStyle w:val="List Paragraph"/>
        <w:numPr>
          <w:ilvl w:val="0"/>
          <w:numId w:val="213"/>
        </w:numPr>
        <w:tabs>
          <w:tab w:val="num" w:pos="1134"/>
          <w:tab w:val="clear" w:pos="0"/>
        </w:tabs>
        <w:bidi w:val="0"/>
        <w:spacing w:before="100" w:after="240" w:line="240" w:lineRule="auto"/>
        <w:ind w:left="1134" w:right="0" w:hanging="425"/>
        <w:jc w:val="both"/>
        <w:rPr>
          <w:rFonts w:ascii="Times New Roman" w:cs="Times New Roman" w:hAnsi="Times New Roman" w:eastAsia="Times New Roman"/>
          <w:position w:val="0"/>
          <w:sz w:val="22"/>
          <w:szCs w:val="22"/>
          <w:rtl w:val="0"/>
        </w:rPr>
      </w:pPr>
      <w:r>
        <w:rPr>
          <w:rFonts w:ascii="Times New Roman"/>
          <w:rtl w:val="0"/>
          <w:lang w:val="en-US"/>
        </w:rPr>
        <w:t xml:space="preserve">In 1993 we have this situation that will approximate the </w:t>
      </w:r>
      <w:r>
        <w:rPr>
          <w:rFonts w:ascii="Times New Roman"/>
          <w:u w:val="single"/>
          <w:rtl w:val="0"/>
          <w:lang w:val="en-US"/>
        </w:rPr>
        <w:t>one party dominant system</w:t>
      </w:r>
      <w:r>
        <w:rPr>
          <w:rFonts w:ascii="Times New Roman"/>
          <w:rtl w:val="0"/>
          <w:lang w:val="en-US"/>
        </w:rPr>
        <w:t xml:space="preserve">. </w:t>
      </w:r>
    </w:p>
    <w:p>
      <w:pPr>
        <w:pStyle w:val="Body"/>
        <w:spacing w:before="100" w:after="240" w:line="240" w:lineRule="auto"/>
        <w:jc w:val="both"/>
        <w:rPr>
          <w:rFonts w:ascii="Times New Roman" w:cs="Times New Roman" w:hAnsi="Times New Roman" w:eastAsia="Times New Roman"/>
        </w:rPr>
      </w:pPr>
      <w:r>
        <w:rPr>
          <w:rFonts w:ascii="Times New Roman"/>
          <w:rtl w:val="0"/>
          <w:lang w:val="en-US"/>
        </w:rPr>
        <w:t xml:space="preserve">In </w:t>
      </w:r>
      <w:r>
        <w:rPr>
          <w:rFonts w:ascii="Times New Roman"/>
          <w:b w:val="1"/>
          <w:bCs w:val="1"/>
          <w:rtl w:val="0"/>
        </w:rPr>
        <w:t>2011</w:t>
      </w:r>
      <w:r>
        <w:rPr>
          <w:rFonts w:ascii="Times New Roman"/>
          <w:rtl w:val="0"/>
          <w:lang w:val="en-US"/>
        </w:rPr>
        <w:t>: the conservatives formed a majority government but the opposition was now the NDP, the mighty liberal party that dominated politics in Canada losses it</w:t>
      </w:r>
      <w:r>
        <w:rPr>
          <w:rFonts w:hAnsi="Times New Roman" w:hint="default"/>
          <w:rtl w:val="0"/>
          <w:lang w:val="en-US"/>
        </w:rPr>
        <w:t>’</w:t>
      </w:r>
      <w:r>
        <w:rPr>
          <w:rFonts w:ascii="Times New Roman"/>
          <w:rtl w:val="0"/>
          <w:lang w:val="en-US"/>
        </w:rPr>
        <w:t>s important. Was this a two party plus system?</w:t>
      </w:r>
    </w:p>
    <w:p>
      <w:pPr>
        <w:pStyle w:val="Body"/>
        <w:spacing w:before="100" w:after="240" w:line="240" w:lineRule="auto"/>
        <w:jc w:val="both"/>
        <w:rPr>
          <w:rFonts w:ascii="Times New Roman" w:cs="Times New Roman" w:hAnsi="Times New Roman" w:eastAsia="Times New Roman"/>
        </w:rPr>
      </w:pPr>
      <w:r>
        <w:rPr>
          <w:rFonts w:ascii="Times New Roman"/>
          <w:rtl w:val="0"/>
          <w:lang w:val="en-US"/>
        </w:rPr>
        <w:t xml:space="preserve">The 2015 elections were important here because it shut down this system. Now the system that we are back to is the old </w:t>
      </w:r>
      <w:r>
        <w:rPr>
          <w:rFonts w:ascii="Times New Roman"/>
          <w:i w:val="1"/>
          <w:iCs w:val="1"/>
          <w:rtl w:val="0"/>
          <w:lang w:val="en-US"/>
        </w:rPr>
        <w:t>two party plus system</w:t>
      </w:r>
      <w:r>
        <w:rPr>
          <w:rFonts w:ascii="Times New Roman"/>
          <w:rtl w:val="0"/>
          <w:lang w:val="en-US"/>
        </w:rPr>
        <w:t xml:space="preserve"> that had taken place in 1933. </w:t>
      </w:r>
    </w:p>
    <w:p>
      <w:pPr>
        <w:pStyle w:val="List Paragraph"/>
        <w:numPr>
          <w:ilvl w:val="0"/>
          <w:numId w:val="214"/>
        </w:numPr>
        <w:tabs>
          <w:tab w:val="num" w:pos="1134"/>
          <w:tab w:val="clear" w:pos="0"/>
        </w:tabs>
        <w:bidi w:val="0"/>
        <w:spacing w:before="100" w:after="240" w:line="240" w:lineRule="auto"/>
        <w:ind w:left="1134"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 reform party has disappeared and the NDP find itself in third place. </w:t>
      </w:r>
    </w:p>
    <w:p>
      <w:pPr>
        <w:pStyle w:val="Body"/>
        <w:spacing w:before="100" w:after="240" w:line="240" w:lineRule="auto"/>
        <w:jc w:val="both"/>
        <w:rPr>
          <w:rFonts w:ascii="Times New Roman" w:cs="Times New Roman" w:hAnsi="Times New Roman" w:eastAsia="Times New Roman"/>
        </w:rPr>
      </w:pPr>
      <w:r>
        <w:rPr>
          <w:rFonts w:ascii="Times New Roman"/>
          <w:rtl w:val="0"/>
          <w:lang w:val="en-US"/>
        </w:rPr>
        <w:t xml:space="preserve">Religion still to this date has a lot of impact on the Canadian population. Originally, Catholics vote for the liberal party of Canada. </w:t>
      </w:r>
    </w:p>
    <w:p>
      <w:pPr>
        <w:pStyle w:val="Body"/>
        <w:jc w:val="both"/>
        <w:rPr>
          <w:rFonts w:ascii="Times New Roman" w:cs="Times New Roman" w:hAnsi="Times New Roman" w:eastAsia="Times New Roman"/>
        </w:rPr>
      </w:pPr>
      <w:r>
        <w:rPr>
          <w:rFonts w:ascii="Times New Roman"/>
          <w:rtl w:val="0"/>
          <w:lang w:val="en-US"/>
        </w:rPr>
        <w:t xml:space="preserve">In the early years of the federation, the two political parties had very clear religious identities. The liberal party of Canada was the party of Catholics and the Conservative party of Canada was the party of Protestants. </w:t>
      </w:r>
    </w:p>
    <w:p>
      <w:pPr>
        <w:pStyle w:val="Body"/>
        <w:jc w:val="both"/>
        <w:rPr>
          <w:rFonts w:ascii="Times New Roman" w:cs="Times New Roman" w:hAnsi="Times New Roman" w:eastAsia="Times New Roman"/>
        </w:rPr>
      </w:pPr>
      <w:r>
        <w:rPr>
          <w:rFonts w:ascii="Times New Roman"/>
          <w:rtl w:val="0"/>
          <w:lang w:val="en-US"/>
        </w:rPr>
        <w:t>The liberals benefits from historically is this overwhelming support from Quebec and French Canadians. They would get the most seats in Quebec, seats in Atlantic Canada and they would get a lot in Ontario.</w:t>
      </w:r>
    </w:p>
    <w:p>
      <w:pPr>
        <w:pStyle w:val="List Paragraph"/>
        <w:numPr>
          <w:ilvl w:val="0"/>
          <w:numId w:val="215"/>
        </w:numPr>
        <w:tabs>
          <w:tab w:val="num" w:pos="1134"/>
          <w:tab w:val="clear" w:pos="0"/>
        </w:tabs>
        <w:bidi w:val="0"/>
        <w:ind w:left="1134"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This kind of structure led a lot of observers to refer to the liberal party of Canada as the national party of government. </w:t>
      </w:r>
    </w:p>
    <w:p>
      <w:pPr>
        <w:pStyle w:val="List Paragraph"/>
        <w:numPr>
          <w:ilvl w:val="0"/>
          <w:numId w:val="216"/>
        </w:numPr>
        <w:tabs>
          <w:tab w:val="num" w:pos="1134"/>
          <w:tab w:val="clear" w:pos="0"/>
        </w:tabs>
        <w:bidi w:val="0"/>
        <w:ind w:left="1134"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For another party to for a majority government you need some kind of perfect storm. </w:t>
      </w:r>
    </w:p>
    <w:p>
      <w:pPr>
        <w:pStyle w:val="Body"/>
        <w:jc w:val="both"/>
        <w:rPr>
          <w:rFonts w:ascii="Times New Roman" w:cs="Times New Roman" w:hAnsi="Times New Roman" w:eastAsia="Times New Roman"/>
        </w:rPr>
      </w:pPr>
      <w:r>
        <w:rPr>
          <w:rFonts w:ascii="Times New Roman"/>
          <w:rtl w:val="0"/>
          <w:lang w:val="en-US"/>
        </w:rPr>
        <w:t xml:space="preserve">During the Harper years there was this argument that Canadian politics had fundamentally changed, they believed that this was an end of the Laurentian consensus. </w:t>
      </w:r>
    </w:p>
    <w:p>
      <w:pPr>
        <w:pStyle w:val="Body"/>
        <w:jc w:val="both"/>
        <w:rPr>
          <w:rFonts w:ascii="Times New Roman" w:cs="Times New Roman" w:hAnsi="Times New Roman" w:eastAsia="Times New Roman"/>
        </w:rPr>
      </w:pPr>
      <w:r>
        <w:rPr>
          <w:rFonts w:ascii="Times New Roman"/>
          <w:rtl w:val="0"/>
          <w:lang w:val="en-US"/>
        </w:rPr>
        <w:t xml:space="preserve">The center of gravity from Canadian politics had switched, it was no longer a Montreal Toronto Ottawa triangle it was a Calgary Toronto and Ottawa triangle. Part of this was because of the price of oil. </w:t>
      </w:r>
    </w:p>
    <w:p>
      <w:pPr>
        <w:pStyle w:val="Body"/>
        <w:jc w:val="both"/>
        <w:rPr>
          <w:rFonts w:ascii="Times New Roman" w:cs="Times New Roman" w:hAnsi="Times New Roman" w:eastAsia="Times New Roman"/>
        </w:rPr>
      </w:pPr>
      <w:r>
        <w:rPr>
          <w:rFonts w:ascii="Times New Roman"/>
          <w:rtl w:val="0"/>
          <w:lang w:val="en-US"/>
        </w:rPr>
        <w:t xml:space="preserve">The </w:t>
      </w:r>
      <w:r>
        <w:rPr>
          <w:rFonts w:ascii="Times New Roman"/>
          <w:b w:val="1"/>
          <w:bCs w:val="1"/>
          <w:rtl w:val="0"/>
          <w:lang w:val="en-US"/>
        </w:rPr>
        <w:t>liberal party of Canada</w:t>
      </w:r>
      <w:r>
        <w:rPr>
          <w:rFonts w:ascii="Times New Roman"/>
          <w:rtl w:val="0"/>
          <w:lang w:val="en-US"/>
        </w:rPr>
        <w:t xml:space="preserve"> begins in opposition; there is a very long period of liberal governments. The liberal party then also fought for Free-Trade with the United States. </w:t>
      </w:r>
    </w:p>
    <w:p>
      <w:pPr>
        <w:pStyle w:val="List Paragraph"/>
        <w:numPr>
          <w:ilvl w:val="0"/>
          <w:numId w:val="217"/>
        </w:numPr>
        <w:tabs>
          <w:tab w:val="num" w:pos="1134"/>
          <w:tab w:val="clear" w:pos="0"/>
        </w:tabs>
        <w:bidi w:val="0"/>
        <w:ind w:left="1134"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The politician that dominated in the mid-1980s was Pierre Trudeau. Those governments were instrumental in reshaping the Canadian identity, he made Canada bilingual. </w:t>
      </w:r>
    </w:p>
    <w:p>
      <w:pPr>
        <w:pStyle w:val="List Paragraph"/>
        <w:numPr>
          <w:ilvl w:val="0"/>
          <w:numId w:val="218"/>
        </w:numPr>
        <w:tabs>
          <w:tab w:val="num" w:pos="1134"/>
          <w:tab w:val="clear" w:pos="0"/>
        </w:tabs>
        <w:bidi w:val="0"/>
        <w:ind w:left="1134" w:right="0" w:hanging="360"/>
        <w:jc w:val="both"/>
        <w:rPr>
          <w:rFonts w:ascii="Times New Roman" w:cs="Times New Roman" w:hAnsi="Times New Roman" w:eastAsia="Times New Roman"/>
          <w:position w:val="0"/>
          <w:sz w:val="22"/>
          <w:szCs w:val="22"/>
          <w:rtl w:val="0"/>
        </w:rPr>
      </w:pPr>
      <w:r>
        <w:rPr>
          <w:rFonts w:ascii="Times New Roman"/>
          <w:rtl w:val="0"/>
          <w:lang w:val="en-US"/>
        </w:rPr>
        <w:t xml:space="preserve">For Pierre Trudeau, the growing nationalist movement in Quebec was the product that French Canadians did not feel like they were a part of this country. </w:t>
      </w:r>
    </w:p>
    <w:p>
      <w:pPr>
        <w:pStyle w:val="Body"/>
        <w:jc w:val="both"/>
        <w:rPr>
          <w:rFonts w:ascii="Times New Roman" w:cs="Times New Roman" w:hAnsi="Times New Roman" w:eastAsia="Times New Roman"/>
        </w:rPr>
      </w:pPr>
      <w:r>
        <w:rPr>
          <w:rFonts w:ascii="Times New Roman"/>
          <w:b w:val="1"/>
          <w:bCs w:val="1"/>
          <w:rtl w:val="0"/>
        </w:rPr>
        <w:t>Multiculturalism</w:t>
      </w:r>
      <w:r>
        <w:rPr>
          <w:rFonts w:ascii="Times New Roman"/>
          <w:rtl w:val="0"/>
          <w:lang w:val="en-US"/>
        </w:rPr>
        <w:t xml:space="preserve">: new comers in Canada would be encouraged to keep and to bring with them their culture and their language and that all those cultures would be celebrated in the country. For Pierre Trudeau this was a strategic move because we started to respect French Canadians and give the, some sort of identity. Quebec no longer feels as if they are a </w:t>
      </w:r>
      <w:r>
        <w:rPr>
          <w:rFonts w:ascii="Times New Roman"/>
          <w:i w:val="1"/>
          <w:iCs w:val="1"/>
          <w:rtl w:val="0"/>
          <w:lang w:val="en-US"/>
        </w:rPr>
        <w:t>distinct society</w:t>
      </w:r>
      <w:r>
        <w:rPr>
          <w:rFonts w:ascii="Times New Roman"/>
          <w:rtl w:val="0"/>
        </w:rPr>
        <w:t xml:space="preserve">. </w:t>
      </w:r>
    </w:p>
    <w:p>
      <w:pPr>
        <w:pStyle w:val="Body"/>
        <w:jc w:val="both"/>
        <w:rPr>
          <w:rFonts w:ascii="Times New Roman" w:cs="Times New Roman" w:hAnsi="Times New Roman" w:eastAsia="Times New Roman"/>
        </w:rPr>
      </w:pPr>
      <w:r>
        <w:rPr>
          <w:rFonts w:ascii="Times New Roman"/>
          <w:u w:val="single"/>
          <w:rtl w:val="0"/>
          <w:lang w:val="en-US"/>
        </w:rPr>
        <w:t>The Charter of rights and freedoms</w:t>
      </w:r>
      <w:r>
        <w:rPr>
          <w:rFonts w:hAnsi="Times New Roman" w:hint="default"/>
          <w:rtl w:val="0"/>
          <w:lang w:val="en-US"/>
        </w:rPr>
        <w:t xml:space="preserve"> – </w:t>
      </w:r>
      <w:r>
        <w:rPr>
          <w:rFonts w:ascii="Times New Roman"/>
          <w:rtl w:val="0"/>
          <w:lang w:val="en-US"/>
        </w:rPr>
        <w:t xml:space="preserve">a movement by Pierre Trudeau was made to have a constitutionally specified rights regime in the country. </w:t>
      </w:r>
    </w:p>
    <w:p>
      <w:pPr>
        <w:pStyle w:val="Body"/>
        <w:rPr>
          <w:rFonts w:ascii="Times New Roman" w:cs="Times New Roman" w:hAnsi="Times New Roman" w:eastAsia="Times New Roman"/>
        </w:rPr>
      </w:pPr>
      <w:r>
        <w:rPr>
          <w:rFonts w:ascii="Times New Roman"/>
          <w:rtl w:val="0"/>
          <w:lang w:val="en-US"/>
        </w:rPr>
        <w:t xml:space="preserve">In the </w:t>
      </w:r>
      <w:r>
        <w:rPr>
          <w:rFonts w:ascii="Times New Roman"/>
          <w:b w:val="1"/>
          <w:bCs w:val="1"/>
          <w:rtl w:val="0"/>
          <w:lang w:val="en-US"/>
        </w:rPr>
        <w:t>1980s</w:t>
      </w:r>
      <w:r>
        <w:rPr>
          <w:rFonts w:ascii="Times New Roman"/>
          <w:rtl w:val="0"/>
          <w:lang w:val="en-US"/>
        </w:rPr>
        <w:t xml:space="preserve"> it was a bad time for the liberals , this inches on Quebec, because after they adopted the 1982 constitutional act without the consent of Quebec, Pierre Trudeau leaves and the liberal party losses its Quebec strong hold. The liberal party now has a long period of opposition. </w:t>
      </w:r>
    </w:p>
    <w:p>
      <w:pPr>
        <w:pStyle w:val="List Paragraph"/>
        <w:numPr>
          <w:ilvl w:val="0"/>
          <w:numId w:val="219"/>
        </w:numPr>
        <w:tabs>
          <w:tab w:val="num" w:pos="1134"/>
          <w:tab w:val="clear" w:pos="0"/>
        </w:tabs>
        <w:bidi w:val="0"/>
        <w:ind w:left="1134" w:right="0" w:hanging="360"/>
        <w:jc w:val="left"/>
        <w:rPr>
          <w:rFonts w:ascii="Times New Roman" w:cs="Times New Roman" w:hAnsi="Times New Roman" w:eastAsia="Times New Roman"/>
          <w:position w:val="0"/>
          <w:sz w:val="22"/>
          <w:szCs w:val="22"/>
          <w:rtl w:val="0"/>
        </w:rPr>
      </w:pPr>
      <w:r>
        <w:rPr>
          <w:rFonts w:ascii="Times New Roman"/>
          <w:rtl w:val="0"/>
          <w:lang w:val="en-US"/>
        </w:rPr>
        <w:t xml:space="preserve">They are now battling </w:t>
      </w:r>
      <w:r>
        <w:rPr>
          <w:rFonts w:ascii="Times New Roman"/>
          <w:b w:val="1"/>
          <w:bCs w:val="1"/>
          <w:rtl w:val="0"/>
          <w:lang w:val="en-US"/>
        </w:rPr>
        <w:t>Free-Trade</w:t>
      </w:r>
      <w:r>
        <w:rPr>
          <w:rFonts w:ascii="Times New Roman"/>
          <w:rtl w:val="0"/>
          <w:lang w:val="en-US"/>
        </w:rPr>
        <w:t xml:space="preserve"> and  </w:t>
      </w:r>
      <w:r>
        <w:rPr>
          <w:rFonts w:ascii="Times New Roman"/>
          <w:b w:val="1"/>
          <w:bCs w:val="1"/>
          <w:rtl w:val="0"/>
          <w:lang w:val="en-US"/>
        </w:rPr>
        <w:t>The Meech Lake Accord</w:t>
      </w:r>
    </w:p>
    <w:p>
      <w:pPr>
        <w:pStyle w:val="List Paragraph"/>
        <w:numPr>
          <w:ilvl w:val="0"/>
          <w:numId w:val="220"/>
        </w:numPr>
        <w:tabs>
          <w:tab w:val="num" w:pos="1134"/>
          <w:tab w:val="clear" w:pos="0"/>
        </w:tabs>
        <w:bidi w:val="0"/>
        <w:ind w:left="1134" w:right="0" w:hanging="360"/>
        <w:jc w:val="left"/>
        <w:rPr>
          <w:rFonts w:ascii="Times New Roman" w:cs="Times New Roman" w:hAnsi="Times New Roman" w:eastAsia="Times New Roman"/>
          <w:position w:val="0"/>
          <w:sz w:val="22"/>
          <w:szCs w:val="22"/>
          <w:rtl w:val="0"/>
        </w:rPr>
      </w:pPr>
      <w:r>
        <w:rPr>
          <w:rFonts w:ascii="Times New Roman"/>
          <w:rtl w:val="0"/>
          <w:lang w:val="en-US"/>
        </w:rPr>
        <w:t xml:space="preserve">It was also fractured on the issue of leadership </w:t>
      </w:r>
    </w:p>
    <w:p>
      <w:pPr>
        <w:pStyle w:val="Body"/>
        <w:rPr>
          <w:rFonts w:ascii="Times New Roman" w:cs="Times New Roman" w:hAnsi="Times New Roman" w:eastAsia="Times New Roman"/>
        </w:rPr>
      </w:pPr>
    </w:p>
    <w:p>
      <w:pPr>
        <w:pStyle w:val="Body"/>
        <w:spacing w:before="100" w:after="240" w:line="240" w:lineRule="auto"/>
        <w:jc w:val="both"/>
        <w:rPr>
          <w:rFonts w:ascii="Times New Roman" w:cs="Times New Roman" w:hAnsi="Times New Roman" w:eastAsia="Times New Roman"/>
        </w:rPr>
      </w:pPr>
    </w:p>
    <w:p>
      <w:pPr>
        <w:pStyle w:val="Body"/>
        <w:spacing w:before="100" w:after="240" w:line="240" w:lineRule="auto"/>
        <w:jc w:val="both"/>
        <w:rPr>
          <w:rFonts w:ascii="Times New Roman" w:cs="Times New Roman" w:hAnsi="Times New Roman" w:eastAsia="Times New Roman"/>
        </w:rPr>
      </w:pPr>
    </w:p>
    <w:p>
      <w:pPr>
        <w:pStyle w:val="Body"/>
        <w:spacing w:before="100" w:after="240" w:line="240" w:lineRule="auto"/>
        <w:jc w:val="both"/>
        <w:rPr>
          <w:rFonts w:ascii="Times New Roman" w:cs="Times New Roman" w:hAnsi="Times New Roman" w:eastAsia="Times New Roman"/>
        </w:rPr>
      </w:pPr>
    </w:p>
    <w:p>
      <w:pPr>
        <w:pStyle w:val="Body"/>
        <w:spacing w:before="100" w:after="240" w:line="240" w:lineRule="auto"/>
        <w:jc w:val="both"/>
        <w:rPr>
          <w:rFonts w:ascii="Times New Roman" w:cs="Times New Roman" w:hAnsi="Times New Roman" w:eastAsia="Times New Roman"/>
        </w:rPr>
      </w:pPr>
      <w:r>
        <w:rPr>
          <w:rFonts w:ascii="Times New Roman"/>
          <w:color w:val="ff0066"/>
          <w:u w:color="ff0066"/>
          <w:rtl w:val="0"/>
          <w:lang w:val="en-US"/>
        </w:rPr>
        <w:t xml:space="preserve">Parties and the electoral system </w:t>
      </w:r>
      <w:r>
        <w:rPr>
          <w:rFonts w:hAnsi="Times New Roman" w:hint="default"/>
          <w:rtl w:val="0"/>
          <w:lang w:val="en-US"/>
        </w:rPr>
        <w:t xml:space="preserve">– </w:t>
      </w:r>
      <w:r>
        <w:rPr>
          <w:rFonts w:ascii="Times New Roman"/>
          <w:rtl w:val="0"/>
          <w:lang w:val="nl-NL"/>
        </w:rPr>
        <w:t>Week 11</w:t>
      </w:r>
    </w:p>
    <w:p>
      <w:pPr>
        <w:pStyle w:val="Body"/>
        <w:spacing w:before="100" w:after="240" w:line="240" w:lineRule="auto"/>
        <w:jc w:val="both"/>
        <w:rPr>
          <w:rFonts w:ascii="Times New Roman" w:cs="Times New Roman" w:hAnsi="Times New Roman" w:eastAsia="Times New Roman"/>
        </w:rPr>
      </w:pPr>
      <w:r>
        <w:rPr>
          <w:rFonts w:ascii="Times New Roman"/>
          <w:b w:val="1"/>
          <w:bCs w:val="1"/>
          <w:rtl w:val="0"/>
          <w:lang w:val="en-US"/>
        </w:rPr>
        <w:t xml:space="preserve">The conservative party of Canada </w:t>
      </w:r>
    </w:p>
    <w:p>
      <w:pPr>
        <w:pStyle w:val="Body"/>
        <w:spacing w:before="100" w:after="240" w:line="240" w:lineRule="auto"/>
        <w:jc w:val="both"/>
        <w:rPr>
          <w:rFonts w:ascii="Times New Roman" w:cs="Times New Roman" w:hAnsi="Times New Roman" w:eastAsia="Times New Roman"/>
        </w:rPr>
      </w:pPr>
      <w:r>
        <w:rPr>
          <w:rFonts w:ascii="Times New Roman"/>
          <w:rtl w:val="0"/>
          <w:lang w:val="en-US"/>
        </w:rPr>
        <w:t xml:space="preserve">First of all the conservative party of Canada is </w:t>
      </w:r>
      <w:r>
        <w:rPr>
          <w:rFonts w:hAnsi="Times New Roman" w:hint="default"/>
          <w:rtl w:val="0"/>
          <w:lang w:val="en-US"/>
        </w:rPr>
        <w:t>“</w:t>
      </w:r>
      <w:r>
        <w:rPr>
          <w:rFonts w:ascii="Times New Roman"/>
          <w:rtl w:val="0"/>
          <w:lang w:val="en-US"/>
        </w:rPr>
        <w:t>the party of the Confederation</w:t>
      </w:r>
      <w:r>
        <w:rPr>
          <w:rFonts w:hAnsi="Times New Roman" w:hint="default"/>
          <w:rtl w:val="0"/>
          <w:lang w:val="en-US"/>
        </w:rPr>
        <w:t>”</w:t>
      </w:r>
      <w:r>
        <w:rPr>
          <w:rFonts w:ascii="Times New Roman"/>
          <w:rtl w:val="0"/>
          <w:lang w:val="en-US"/>
        </w:rPr>
        <w:t xml:space="preserve">. Although the conservative party has been one of the two major political forces in Canadian federal politics it has governed less than the liberals. </w:t>
      </w:r>
    </w:p>
    <w:p>
      <w:pPr>
        <w:pStyle w:val="List Paragraph"/>
        <w:numPr>
          <w:ilvl w:val="0"/>
          <w:numId w:val="222"/>
        </w:numPr>
        <w:tabs>
          <w:tab w:val="num" w:pos="851"/>
          <w:tab w:val="clear" w:pos="0"/>
        </w:tabs>
        <w:bidi w:val="0"/>
        <w:spacing w:before="100" w:after="240" w:line="240" w:lineRule="auto"/>
        <w:ind w:left="851" w:right="0" w:hanging="284"/>
        <w:jc w:val="both"/>
        <w:rPr>
          <w:rFonts w:ascii="Times New Roman" w:cs="Times New Roman" w:hAnsi="Times New Roman" w:eastAsia="Times New Roman"/>
          <w:position w:val="0"/>
          <w:sz w:val="22"/>
          <w:szCs w:val="22"/>
          <w:rtl w:val="0"/>
        </w:rPr>
      </w:pPr>
      <w:r>
        <w:rPr>
          <w:rFonts w:ascii="Times New Roman"/>
          <w:rtl w:val="0"/>
          <w:lang w:val="en-US"/>
        </w:rPr>
        <w:t xml:space="preserve">The conservative party was associated with religion and had a lot of difficulty finding support from French Canadians. </w:t>
      </w:r>
    </w:p>
    <w:p>
      <w:pPr>
        <w:pStyle w:val="List Paragraph"/>
        <w:numPr>
          <w:ilvl w:val="0"/>
          <w:numId w:val="223"/>
        </w:numPr>
        <w:tabs>
          <w:tab w:val="num" w:pos="851"/>
          <w:tab w:val="clear" w:pos="0"/>
        </w:tabs>
        <w:bidi w:val="0"/>
        <w:spacing w:before="100" w:after="240" w:line="240" w:lineRule="auto"/>
        <w:ind w:left="851" w:right="0" w:hanging="284"/>
        <w:jc w:val="both"/>
        <w:rPr>
          <w:rFonts w:ascii="Times New Roman" w:cs="Times New Roman" w:hAnsi="Times New Roman" w:eastAsia="Times New Roman"/>
          <w:position w:val="0"/>
          <w:sz w:val="22"/>
          <w:szCs w:val="22"/>
          <w:rtl w:val="0"/>
        </w:rPr>
      </w:pPr>
      <w:r>
        <w:rPr>
          <w:rFonts w:ascii="Times New Roman"/>
          <w:rtl w:val="0"/>
          <w:lang w:val="en-US"/>
        </w:rPr>
        <w:t xml:space="preserve">This meant that conservative governments were rarer than the liberals. In fact, they typically benefited from weaker majorities or were short of a majority all together. </w:t>
      </w:r>
    </w:p>
    <w:p>
      <w:pPr>
        <w:pStyle w:val="Body"/>
        <w:spacing w:before="100" w:after="240" w:line="240" w:lineRule="auto"/>
        <w:jc w:val="both"/>
        <w:rPr>
          <w:rFonts w:ascii="Times New Roman" w:cs="Times New Roman" w:hAnsi="Times New Roman" w:eastAsia="Times New Roman"/>
        </w:rPr>
      </w:pPr>
      <w:r>
        <w:rPr>
          <w:rFonts w:ascii="Times New Roman"/>
          <w:rtl w:val="0"/>
          <w:lang w:val="en-US"/>
        </w:rPr>
        <w:t xml:space="preserve">Under the leadership of Mulroney, he was able to add the Quebec component to the conservative party. Thanks to the constitutional reform brought by the Pierre Trudeau government Quebec turned away from the liberal party in 1980. </w:t>
      </w:r>
    </w:p>
    <w:p>
      <w:pPr>
        <w:pStyle w:val="Body"/>
        <w:spacing w:before="100" w:after="240" w:line="240" w:lineRule="auto"/>
        <w:jc w:val="both"/>
        <w:rPr>
          <w:rFonts w:ascii="Times New Roman" w:cs="Times New Roman" w:hAnsi="Times New Roman" w:eastAsia="Times New Roman"/>
        </w:rPr>
      </w:pPr>
      <w:r>
        <w:rPr>
          <w:rFonts w:ascii="Times New Roman"/>
          <w:rtl w:val="0"/>
          <w:lang w:val="en-US"/>
        </w:rPr>
        <w:t>In the end the party was designated after the 1993 election because there was a lot of corruption in the Mulroney government. The Mulroney years created a profound backlash to the western provinces. Conservatives in the west were unhappy that the Mulroney government dedicated so much energy towards the constitutional demands</w:t>
      </w:r>
    </w:p>
    <w:p>
      <w:pPr>
        <w:pStyle w:val="Body"/>
        <w:spacing w:before="100" w:after="240" w:line="240" w:lineRule="auto"/>
        <w:jc w:val="both"/>
        <w:rPr>
          <w:rFonts w:ascii="Times New Roman" w:cs="Times New Roman" w:hAnsi="Times New Roman" w:eastAsia="Times New Roman"/>
        </w:rPr>
      </w:pPr>
    </w:p>
    <w:p>
      <w:pPr>
        <w:pStyle w:val="Body"/>
        <w:spacing w:before="100" w:after="240" w:line="240" w:lineRule="auto"/>
        <w:jc w:val="both"/>
      </w:pPr>
      <w:r>
        <w:rPr>
          <w:rFonts w:ascii="Times New Roman" w:cs="Times New Roman" w:hAnsi="Times New Roman" w:eastAsia="Times New Roman"/>
        </w:rPr>
      </w:r>
    </w:p>
    <w:sectPr>
      <w:headerReference w:type="default" r:id="rId4"/>
      <w:footerReference w:type="default" r:id="rId5"/>
      <w:pgSz w:w="12240" w:h="15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rPr>
        <w:b w:val="1"/>
        <w:bCs w:val="1"/>
        <w:color w:val="000000"/>
        <w:position w:val="0"/>
      </w:rPr>
    </w:lvl>
    <w:lvl w:ilvl="1">
      <w:start w:val="1"/>
      <w:numFmt w:val="bullet"/>
      <w:suff w:val="tab"/>
      <w:lvlText w:val="o"/>
      <w:lvlJc w:val="left"/>
      <w:pPr/>
      <w:rPr>
        <w:b w:val="1"/>
        <w:bCs w:val="1"/>
        <w:color w:val="000000"/>
        <w:position w:val="0"/>
      </w:rPr>
    </w:lvl>
    <w:lvl w:ilvl="2">
      <w:start w:val="1"/>
      <w:numFmt w:val="bullet"/>
      <w:suff w:val="tab"/>
      <w:lvlText w:val="▪"/>
      <w:lvlJc w:val="left"/>
      <w:pPr/>
      <w:rPr>
        <w:b w:val="1"/>
        <w:bCs w:val="1"/>
        <w:color w:val="000000"/>
        <w:position w:val="0"/>
      </w:rPr>
    </w:lvl>
    <w:lvl w:ilvl="3">
      <w:start w:val="1"/>
      <w:numFmt w:val="bullet"/>
      <w:suff w:val="tab"/>
      <w:lvlText w:val="•"/>
      <w:lvlJc w:val="left"/>
      <w:pPr/>
      <w:rPr>
        <w:b w:val="1"/>
        <w:bCs w:val="1"/>
        <w:color w:val="000000"/>
        <w:position w:val="0"/>
      </w:rPr>
    </w:lvl>
    <w:lvl w:ilvl="4">
      <w:start w:val="1"/>
      <w:numFmt w:val="bullet"/>
      <w:suff w:val="tab"/>
      <w:lvlText w:val="o"/>
      <w:lvlJc w:val="left"/>
      <w:pPr/>
      <w:rPr>
        <w:b w:val="1"/>
        <w:bCs w:val="1"/>
        <w:color w:val="000000"/>
        <w:position w:val="0"/>
      </w:rPr>
    </w:lvl>
    <w:lvl w:ilvl="5">
      <w:start w:val="1"/>
      <w:numFmt w:val="bullet"/>
      <w:suff w:val="tab"/>
      <w:lvlText w:val="▪"/>
      <w:lvlJc w:val="left"/>
      <w:pPr/>
      <w:rPr>
        <w:b w:val="1"/>
        <w:bCs w:val="1"/>
        <w:color w:val="000000"/>
        <w:position w:val="0"/>
      </w:rPr>
    </w:lvl>
    <w:lvl w:ilvl="6">
      <w:start w:val="1"/>
      <w:numFmt w:val="bullet"/>
      <w:suff w:val="tab"/>
      <w:lvlText w:val="•"/>
      <w:lvlJc w:val="left"/>
      <w:pPr/>
      <w:rPr>
        <w:b w:val="1"/>
        <w:bCs w:val="1"/>
        <w:color w:val="000000"/>
        <w:position w:val="0"/>
      </w:rPr>
    </w:lvl>
    <w:lvl w:ilvl="7">
      <w:start w:val="1"/>
      <w:numFmt w:val="bullet"/>
      <w:suff w:val="tab"/>
      <w:lvlText w:val="o"/>
      <w:lvlJc w:val="left"/>
      <w:pPr/>
      <w:rPr>
        <w:b w:val="1"/>
        <w:bCs w:val="1"/>
        <w:color w:val="000000"/>
        <w:position w:val="0"/>
      </w:rPr>
    </w:lvl>
    <w:lvl w:ilvl="8">
      <w:start w:val="1"/>
      <w:numFmt w:val="bullet"/>
      <w:suff w:val="tab"/>
      <w:lvlText w:val="▪"/>
      <w:lvlJc w:val="left"/>
      <w:pPr/>
      <w:rPr>
        <w:b w:val="1"/>
        <w:bCs w:val="1"/>
        <w:color w:val="000000"/>
        <w:position w:val="0"/>
      </w:rPr>
    </w:lvl>
  </w:abstractNum>
  <w:abstractNum w:abstractNumId="1">
    <w:multiLevelType w:val="multilevel"/>
    <w:lvl w:ilvl="0">
      <w:start w:val="1"/>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
    <w:multiLevelType w:val="multilevel"/>
    <w:styleLink w:val="List 0"/>
    <w:lvl w:ilvl="0">
      <w:start w:val="0"/>
      <w:numFmt w:val="bullet"/>
      <w:suff w:val="tab"/>
      <w:lvlText w:val="-"/>
      <w:lvlJc w:val="left"/>
      <w:pPr/>
      <w:rPr>
        <w:b w:val="1"/>
        <w:bCs w:val="1"/>
        <w:color w:val="000000"/>
        <w:position w:val="0"/>
      </w:rPr>
    </w:lvl>
    <w:lvl w:ilvl="1">
      <w:start w:val="1"/>
      <w:numFmt w:val="bullet"/>
      <w:suff w:val="tab"/>
      <w:lvlText w:val="o"/>
      <w:lvlJc w:val="left"/>
      <w:pPr/>
      <w:rPr>
        <w:b w:val="1"/>
        <w:bCs w:val="1"/>
        <w:color w:val="000000"/>
        <w:position w:val="0"/>
      </w:rPr>
    </w:lvl>
    <w:lvl w:ilvl="2">
      <w:start w:val="1"/>
      <w:numFmt w:val="bullet"/>
      <w:suff w:val="tab"/>
      <w:lvlText w:val="▪"/>
      <w:lvlJc w:val="left"/>
      <w:pPr/>
      <w:rPr>
        <w:b w:val="1"/>
        <w:bCs w:val="1"/>
        <w:color w:val="000000"/>
        <w:position w:val="0"/>
      </w:rPr>
    </w:lvl>
    <w:lvl w:ilvl="3">
      <w:start w:val="1"/>
      <w:numFmt w:val="bullet"/>
      <w:suff w:val="tab"/>
      <w:lvlText w:val="•"/>
      <w:lvlJc w:val="left"/>
      <w:pPr/>
      <w:rPr>
        <w:b w:val="1"/>
        <w:bCs w:val="1"/>
        <w:color w:val="000000"/>
        <w:position w:val="0"/>
      </w:rPr>
    </w:lvl>
    <w:lvl w:ilvl="4">
      <w:start w:val="1"/>
      <w:numFmt w:val="bullet"/>
      <w:suff w:val="tab"/>
      <w:lvlText w:val="o"/>
      <w:lvlJc w:val="left"/>
      <w:pPr/>
      <w:rPr>
        <w:b w:val="1"/>
        <w:bCs w:val="1"/>
        <w:color w:val="000000"/>
        <w:position w:val="0"/>
      </w:rPr>
    </w:lvl>
    <w:lvl w:ilvl="5">
      <w:start w:val="1"/>
      <w:numFmt w:val="bullet"/>
      <w:suff w:val="tab"/>
      <w:lvlText w:val="▪"/>
      <w:lvlJc w:val="left"/>
      <w:pPr/>
      <w:rPr>
        <w:b w:val="1"/>
        <w:bCs w:val="1"/>
        <w:color w:val="000000"/>
        <w:position w:val="0"/>
      </w:rPr>
    </w:lvl>
    <w:lvl w:ilvl="6">
      <w:start w:val="1"/>
      <w:numFmt w:val="bullet"/>
      <w:suff w:val="tab"/>
      <w:lvlText w:val="•"/>
      <w:lvlJc w:val="left"/>
      <w:pPr/>
      <w:rPr>
        <w:b w:val="1"/>
        <w:bCs w:val="1"/>
        <w:color w:val="000000"/>
        <w:position w:val="0"/>
      </w:rPr>
    </w:lvl>
    <w:lvl w:ilvl="7">
      <w:start w:val="1"/>
      <w:numFmt w:val="bullet"/>
      <w:suff w:val="tab"/>
      <w:lvlText w:val="o"/>
      <w:lvlJc w:val="left"/>
      <w:pPr/>
      <w:rPr>
        <w:b w:val="1"/>
        <w:bCs w:val="1"/>
        <w:color w:val="000000"/>
        <w:position w:val="0"/>
      </w:rPr>
    </w:lvl>
    <w:lvl w:ilvl="8">
      <w:start w:val="1"/>
      <w:numFmt w:val="bullet"/>
      <w:suff w:val="tab"/>
      <w:lvlText w:val="▪"/>
      <w:lvlJc w:val="left"/>
      <w:pPr/>
      <w:rPr>
        <w:b w:val="1"/>
        <w:bCs w:val="1"/>
        <w:color w:val="000000"/>
        <w:position w:val="0"/>
      </w:rPr>
    </w:lvl>
  </w:abstractNum>
  <w:abstractNum w:abstractNumId="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5">
    <w:multiLevelType w:val="multilevel"/>
    <w:styleLink w:val="List 1"/>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
    <w:multiLevelType w:val="multilevel"/>
    <w:styleLink w:val="List 1"/>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7">
    <w:multiLevelType w:val="multilevel"/>
    <w:styleLink w:val="List 1"/>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8">
    <w:multiLevelType w:val="multilevel"/>
    <w:styleLink w:val="List 0"/>
    <w:lvl w:ilvl="0">
      <w:start w:val="0"/>
      <w:numFmt w:val="bullet"/>
      <w:suff w:val="tab"/>
      <w:lvlText w:val="-"/>
      <w:lvlJc w:val="left"/>
      <w:pPr/>
      <w:rPr>
        <w:b w:val="1"/>
        <w:bCs w:val="1"/>
        <w:color w:val="000000"/>
        <w:position w:val="0"/>
      </w:rPr>
    </w:lvl>
    <w:lvl w:ilvl="1">
      <w:start w:val="1"/>
      <w:numFmt w:val="bullet"/>
      <w:suff w:val="tab"/>
      <w:lvlText w:val="o"/>
      <w:lvlJc w:val="left"/>
      <w:pPr/>
      <w:rPr>
        <w:b w:val="1"/>
        <w:bCs w:val="1"/>
        <w:color w:val="000000"/>
        <w:position w:val="0"/>
      </w:rPr>
    </w:lvl>
    <w:lvl w:ilvl="2">
      <w:start w:val="1"/>
      <w:numFmt w:val="bullet"/>
      <w:suff w:val="tab"/>
      <w:lvlText w:val="▪"/>
      <w:lvlJc w:val="left"/>
      <w:pPr/>
      <w:rPr>
        <w:b w:val="1"/>
        <w:bCs w:val="1"/>
        <w:color w:val="000000"/>
        <w:position w:val="0"/>
      </w:rPr>
    </w:lvl>
    <w:lvl w:ilvl="3">
      <w:start w:val="1"/>
      <w:numFmt w:val="bullet"/>
      <w:suff w:val="tab"/>
      <w:lvlText w:val="•"/>
      <w:lvlJc w:val="left"/>
      <w:pPr/>
      <w:rPr>
        <w:b w:val="1"/>
        <w:bCs w:val="1"/>
        <w:color w:val="000000"/>
        <w:position w:val="0"/>
      </w:rPr>
    </w:lvl>
    <w:lvl w:ilvl="4">
      <w:start w:val="1"/>
      <w:numFmt w:val="bullet"/>
      <w:suff w:val="tab"/>
      <w:lvlText w:val="o"/>
      <w:lvlJc w:val="left"/>
      <w:pPr/>
      <w:rPr>
        <w:b w:val="1"/>
        <w:bCs w:val="1"/>
        <w:color w:val="000000"/>
        <w:position w:val="0"/>
      </w:rPr>
    </w:lvl>
    <w:lvl w:ilvl="5">
      <w:start w:val="1"/>
      <w:numFmt w:val="bullet"/>
      <w:suff w:val="tab"/>
      <w:lvlText w:val="▪"/>
      <w:lvlJc w:val="left"/>
      <w:pPr/>
      <w:rPr>
        <w:b w:val="1"/>
        <w:bCs w:val="1"/>
        <w:color w:val="000000"/>
        <w:position w:val="0"/>
      </w:rPr>
    </w:lvl>
    <w:lvl w:ilvl="6">
      <w:start w:val="1"/>
      <w:numFmt w:val="bullet"/>
      <w:suff w:val="tab"/>
      <w:lvlText w:val="•"/>
      <w:lvlJc w:val="left"/>
      <w:pPr/>
      <w:rPr>
        <w:b w:val="1"/>
        <w:bCs w:val="1"/>
        <w:color w:val="000000"/>
        <w:position w:val="0"/>
      </w:rPr>
    </w:lvl>
    <w:lvl w:ilvl="7">
      <w:start w:val="1"/>
      <w:numFmt w:val="bullet"/>
      <w:suff w:val="tab"/>
      <w:lvlText w:val="o"/>
      <w:lvlJc w:val="left"/>
      <w:pPr/>
      <w:rPr>
        <w:b w:val="1"/>
        <w:bCs w:val="1"/>
        <w:color w:val="000000"/>
        <w:position w:val="0"/>
      </w:rPr>
    </w:lvl>
    <w:lvl w:ilvl="8">
      <w:start w:val="1"/>
      <w:numFmt w:val="bullet"/>
      <w:suff w:val="tab"/>
      <w:lvlText w:val="▪"/>
      <w:lvlJc w:val="left"/>
      <w:pPr/>
      <w:rPr>
        <w:b w:val="1"/>
        <w:bCs w:val="1"/>
        <w:color w:val="000000"/>
        <w:position w:val="0"/>
      </w:rPr>
    </w:lvl>
  </w:abstractNum>
  <w:abstractNum w:abstractNumId="9">
    <w:multiLevelType w:val="multilevel"/>
    <w:styleLink w:val="List 0"/>
    <w:lvl w:ilvl="0">
      <w:start w:val="0"/>
      <w:numFmt w:val="bullet"/>
      <w:suff w:val="tab"/>
      <w:lvlText w:val="-"/>
      <w:lvlJc w:val="left"/>
      <w:pPr/>
      <w:rPr>
        <w:b w:val="1"/>
        <w:bCs w:val="1"/>
        <w:color w:val="000000"/>
        <w:position w:val="0"/>
      </w:rPr>
    </w:lvl>
    <w:lvl w:ilvl="1">
      <w:start w:val="1"/>
      <w:numFmt w:val="bullet"/>
      <w:suff w:val="tab"/>
      <w:lvlText w:val="o"/>
      <w:lvlJc w:val="left"/>
      <w:pPr/>
      <w:rPr>
        <w:b w:val="1"/>
        <w:bCs w:val="1"/>
        <w:color w:val="000000"/>
        <w:position w:val="0"/>
      </w:rPr>
    </w:lvl>
    <w:lvl w:ilvl="2">
      <w:start w:val="1"/>
      <w:numFmt w:val="bullet"/>
      <w:suff w:val="tab"/>
      <w:lvlText w:val="▪"/>
      <w:lvlJc w:val="left"/>
      <w:pPr/>
      <w:rPr>
        <w:b w:val="1"/>
        <w:bCs w:val="1"/>
        <w:color w:val="000000"/>
        <w:position w:val="0"/>
      </w:rPr>
    </w:lvl>
    <w:lvl w:ilvl="3">
      <w:start w:val="1"/>
      <w:numFmt w:val="bullet"/>
      <w:suff w:val="tab"/>
      <w:lvlText w:val="•"/>
      <w:lvlJc w:val="left"/>
      <w:pPr/>
      <w:rPr>
        <w:b w:val="1"/>
        <w:bCs w:val="1"/>
        <w:color w:val="000000"/>
        <w:position w:val="0"/>
      </w:rPr>
    </w:lvl>
    <w:lvl w:ilvl="4">
      <w:start w:val="1"/>
      <w:numFmt w:val="bullet"/>
      <w:suff w:val="tab"/>
      <w:lvlText w:val="o"/>
      <w:lvlJc w:val="left"/>
      <w:pPr/>
      <w:rPr>
        <w:b w:val="1"/>
        <w:bCs w:val="1"/>
        <w:color w:val="000000"/>
        <w:position w:val="0"/>
      </w:rPr>
    </w:lvl>
    <w:lvl w:ilvl="5">
      <w:start w:val="1"/>
      <w:numFmt w:val="bullet"/>
      <w:suff w:val="tab"/>
      <w:lvlText w:val="▪"/>
      <w:lvlJc w:val="left"/>
      <w:pPr/>
      <w:rPr>
        <w:b w:val="1"/>
        <w:bCs w:val="1"/>
        <w:color w:val="000000"/>
        <w:position w:val="0"/>
      </w:rPr>
    </w:lvl>
    <w:lvl w:ilvl="6">
      <w:start w:val="1"/>
      <w:numFmt w:val="bullet"/>
      <w:suff w:val="tab"/>
      <w:lvlText w:val="•"/>
      <w:lvlJc w:val="left"/>
      <w:pPr/>
      <w:rPr>
        <w:b w:val="1"/>
        <w:bCs w:val="1"/>
        <w:color w:val="000000"/>
        <w:position w:val="0"/>
      </w:rPr>
    </w:lvl>
    <w:lvl w:ilvl="7">
      <w:start w:val="1"/>
      <w:numFmt w:val="bullet"/>
      <w:suff w:val="tab"/>
      <w:lvlText w:val="o"/>
      <w:lvlJc w:val="left"/>
      <w:pPr/>
      <w:rPr>
        <w:b w:val="1"/>
        <w:bCs w:val="1"/>
        <w:color w:val="000000"/>
        <w:position w:val="0"/>
      </w:rPr>
    </w:lvl>
    <w:lvl w:ilvl="8">
      <w:start w:val="1"/>
      <w:numFmt w:val="bullet"/>
      <w:suff w:val="tab"/>
      <w:lvlText w:val="▪"/>
      <w:lvlJc w:val="left"/>
      <w:pPr/>
      <w:rPr>
        <w:b w:val="1"/>
        <w:bCs w:val="1"/>
        <w:color w:val="000000"/>
        <w:position w:val="0"/>
      </w:rPr>
    </w:lvl>
  </w:abstractNum>
  <w:abstractNum w:abstractNumId="10">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2">
    <w:multiLevelType w:val="multilevel"/>
    <w:styleLink w:val="List 2"/>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3">
    <w:multiLevelType w:val="multilevel"/>
    <w:styleLink w:val="List 2"/>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4">
    <w:multiLevelType w:val="multilevel"/>
    <w:styleLink w:val="List 0"/>
    <w:lvl w:ilvl="0">
      <w:start w:val="0"/>
      <w:numFmt w:val="bullet"/>
      <w:suff w:val="tab"/>
      <w:lvlText w:val="-"/>
      <w:lvlJc w:val="left"/>
      <w:pPr/>
      <w:rPr>
        <w:b w:val="1"/>
        <w:bCs w:val="1"/>
        <w:color w:val="000000"/>
        <w:position w:val="0"/>
      </w:rPr>
    </w:lvl>
    <w:lvl w:ilvl="1">
      <w:start w:val="1"/>
      <w:numFmt w:val="bullet"/>
      <w:suff w:val="tab"/>
      <w:lvlText w:val="o"/>
      <w:lvlJc w:val="left"/>
      <w:pPr/>
      <w:rPr>
        <w:b w:val="1"/>
        <w:bCs w:val="1"/>
        <w:color w:val="000000"/>
        <w:position w:val="0"/>
      </w:rPr>
    </w:lvl>
    <w:lvl w:ilvl="2">
      <w:start w:val="1"/>
      <w:numFmt w:val="bullet"/>
      <w:suff w:val="tab"/>
      <w:lvlText w:val="▪"/>
      <w:lvlJc w:val="left"/>
      <w:pPr/>
      <w:rPr>
        <w:b w:val="1"/>
        <w:bCs w:val="1"/>
        <w:color w:val="000000"/>
        <w:position w:val="0"/>
      </w:rPr>
    </w:lvl>
    <w:lvl w:ilvl="3">
      <w:start w:val="1"/>
      <w:numFmt w:val="bullet"/>
      <w:suff w:val="tab"/>
      <w:lvlText w:val="•"/>
      <w:lvlJc w:val="left"/>
      <w:pPr/>
      <w:rPr>
        <w:b w:val="1"/>
        <w:bCs w:val="1"/>
        <w:color w:val="000000"/>
        <w:position w:val="0"/>
      </w:rPr>
    </w:lvl>
    <w:lvl w:ilvl="4">
      <w:start w:val="1"/>
      <w:numFmt w:val="bullet"/>
      <w:suff w:val="tab"/>
      <w:lvlText w:val="o"/>
      <w:lvlJc w:val="left"/>
      <w:pPr/>
      <w:rPr>
        <w:b w:val="1"/>
        <w:bCs w:val="1"/>
        <w:color w:val="000000"/>
        <w:position w:val="0"/>
      </w:rPr>
    </w:lvl>
    <w:lvl w:ilvl="5">
      <w:start w:val="1"/>
      <w:numFmt w:val="bullet"/>
      <w:suff w:val="tab"/>
      <w:lvlText w:val="▪"/>
      <w:lvlJc w:val="left"/>
      <w:pPr/>
      <w:rPr>
        <w:b w:val="1"/>
        <w:bCs w:val="1"/>
        <w:color w:val="000000"/>
        <w:position w:val="0"/>
      </w:rPr>
    </w:lvl>
    <w:lvl w:ilvl="6">
      <w:start w:val="1"/>
      <w:numFmt w:val="bullet"/>
      <w:suff w:val="tab"/>
      <w:lvlText w:val="•"/>
      <w:lvlJc w:val="left"/>
      <w:pPr/>
      <w:rPr>
        <w:b w:val="1"/>
        <w:bCs w:val="1"/>
        <w:color w:val="000000"/>
        <w:position w:val="0"/>
      </w:rPr>
    </w:lvl>
    <w:lvl w:ilvl="7">
      <w:start w:val="1"/>
      <w:numFmt w:val="bullet"/>
      <w:suff w:val="tab"/>
      <w:lvlText w:val="o"/>
      <w:lvlJc w:val="left"/>
      <w:pPr/>
      <w:rPr>
        <w:b w:val="1"/>
        <w:bCs w:val="1"/>
        <w:color w:val="000000"/>
        <w:position w:val="0"/>
      </w:rPr>
    </w:lvl>
    <w:lvl w:ilvl="8">
      <w:start w:val="1"/>
      <w:numFmt w:val="bullet"/>
      <w:suff w:val="tab"/>
      <w:lvlText w:val="▪"/>
      <w:lvlJc w:val="left"/>
      <w:pPr/>
      <w:rPr>
        <w:b w:val="1"/>
        <w:bCs w:val="1"/>
        <w:color w:val="000000"/>
        <w:position w:val="0"/>
      </w:rPr>
    </w:lvl>
  </w:abstractNum>
  <w:abstractNum w:abstractNumId="15">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6">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7">
    <w:multiLevelType w:val="multilevel"/>
    <w:styleLink w:val="List 3"/>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8">
    <w:multiLevelType w:val="multilevel"/>
    <w:styleLink w:val="List 3"/>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9">
    <w:multiLevelType w:val="multilevel"/>
    <w:styleLink w:val="List 0"/>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0">
    <w:multiLevelType w:val="multilevel"/>
    <w:styleLink w:val="List 0"/>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1">
    <w:multiLevelType w:val="multilevel"/>
    <w:styleLink w:val="List 0"/>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2">
    <w:multiLevelType w:val="multilevel"/>
    <w:styleLink w:val="List 0"/>
    <w:lvl w:ilvl="0">
      <w:start w:val="0"/>
      <w:numFmt w:val="bullet"/>
      <w:suff w:val="tab"/>
      <w:lvlText w:val="-"/>
      <w:lvlJc w:val="left"/>
      <w:pPr/>
      <w:rPr>
        <w:b w:val="1"/>
        <w:bCs w:val="1"/>
        <w:color w:val="000000"/>
        <w:position w:val="0"/>
      </w:rPr>
    </w:lvl>
    <w:lvl w:ilvl="1">
      <w:start w:val="1"/>
      <w:numFmt w:val="bullet"/>
      <w:suff w:val="tab"/>
      <w:lvlText w:val="o"/>
      <w:lvlJc w:val="left"/>
      <w:pPr/>
      <w:rPr>
        <w:b w:val="1"/>
        <w:bCs w:val="1"/>
        <w:color w:val="000000"/>
        <w:position w:val="0"/>
      </w:rPr>
    </w:lvl>
    <w:lvl w:ilvl="2">
      <w:start w:val="1"/>
      <w:numFmt w:val="bullet"/>
      <w:suff w:val="tab"/>
      <w:lvlText w:val="▪"/>
      <w:lvlJc w:val="left"/>
      <w:pPr/>
      <w:rPr>
        <w:b w:val="1"/>
        <w:bCs w:val="1"/>
        <w:color w:val="000000"/>
        <w:position w:val="0"/>
      </w:rPr>
    </w:lvl>
    <w:lvl w:ilvl="3">
      <w:start w:val="1"/>
      <w:numFmt w:val="bullet"/>
      <w:suff w:val="tab"/>
      <w:lvlText w:val="•"/>
      <w:lvlJc w:val="left"/>
      <w:pPr/>
      <w:rPr>
        <w:b w:val="1"/>
        <w:bCs w:val="1"/>
        <w:color w:val="000000"/>
        <w:position w:val="0"/>
      </w:rPr>
    </w:lvl>
    <w:lvl w:ilvl="4">
      <w:start w:val="1"/>
      <w:numFmt w:val="bullet"/>
      <w:suff w:val="tab"/>
      <w:lvlText w:val="o"/>
      <w:lvlJc w:val="left"/>
      <w:pPr/>
      <w:rPr>
        <w:b w:val="1"/>
        <w:bCs w:val="1"/>
        <w:color w:val="000000"/>
        <w:position w:val="0"/>
      </w:rPr>
    </w:lvl>
    <w:lvl w:ilvl="5">
      <w:start w:val="1"/>
      <w:numFmt w:val="bullet"/>
      <w:suff w:val="tab"/>
      <w:lvlText w:val="▪"/>
      <w:lvlJc w:val="left"/>
      <w:pPr/>
      <w:rPr>
        <w:b w:val="1"/>
        <w:bCs w:val="1"/>
        <w:color w:val="000000"/>
        <w:position w:val="0"/>
      </w:rPr>
    </w:lvl>
    <w:lvl w:ilvl="6">
      <w:start w:val="1"/>
      <w:numFmt w:val="bullet"/>
      <w:suff w:val="tab"/>
      <w:lvlText w:val="•"/>
      <w:lvlJc w:val="left"/>
      <w:pPr/>
      <w:rPr>
        <w:b w:val="1"/>
        <w:bCs w:val="1"/>
        <w:color w:val="000000"/>
        <w:position w:val="0"/>
      </w:rPr>
    </w:lvl>
    <w:lvl w:ilvl="7">
      <w:start w:val="1"/>
      <w:numFmt w:val="bullet"/>
      <w:suff w:val="tab"/>
      <w:lvlText w:val="o"/>
      <w:lvlJc w:val="left"/>
      <w:pPr/>
      <w:rPr>
        <w:b w:val="1"/>
        <w:bCs w:val="1"/>
        <w:color w:val="000000"/>
        <w:position w:val="0"/>
      </w:rPr>
    </w:lvl>
    <w:lvl w:ilvl="8">
      <w:start w:val="1"/>
      <w:numFmt w:val="bullet"/>
      <w:suff w:val="tab"/>
      <w:lvlText w:val="▪"/>
      <w:lvlJc w:val="left"/>
      <w:pPr/>
      <w:rPr>
        <w:b w:val="1"/>
        <w:bCs w:val="1"/>
        <w:color w:val="000000"/>
        <w:position w:val="0"/>
      </w:rPr>
    </w:lvl>
  </w:abstractNum>
  <w:abstractNum w:abstractNumId="23">
    <w:multiLevelType w:val="multilevel"/>
    <w:styleLink w:val="List 3"/>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4">
    <w:multiLevelType w:val="multilevel"/>
    <w:styleLink w:val="List 3"/>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5">
    <w:multiLevelType w:val="multilevel"/>
    <w:styleLink w:val="List 0"/>
    <w:lvl w:ilvl="0">
      <w:start w:val="0"/>
      <w:numFmt w:val="bullet"/>
      <w:suff w:val="tab"/>
      <w:lvlText w:val="-"/>
      <w:lvlJc w:val="left"/>
      <w:pPr/>
      <w:rPr>
        <w:b w:val="1"/>
        <w:bCs w:val="1"/>
        <w:color w:val="000000"/>
        <w:position w:val="0"/>
      </w:rPr>
    </w:lvl>
    <w:lvl w:ilvl="1">
      <w:start w:val="1"/>
      <w:numFmt w:val="bullet"/>
      <w:suff w:val="tab"/>
      <w:lvlText w:val="o"/>
      <w:lvlJc w:val="left"/>
      <w:pPr/>
      <w:rPr>
        <w:b w:val="1"/>
        <w:bCs w:val="1"/>
        <w:color w:val="000000"/>
        <w:position w:val="0"/>
      </w:rPr>
    </w:lvl>
    <w:lvl w:ilvl="2">
      <w:start w:val="1"/>
      <w:numFmt w:val="bullet"/>
      <w:suff w:val="tab"/>
      <w:lvlText w:val="▪"/>
      <w:lvlJc w:val="left"/>
      <w:pPr/>
      <w:rPr>
        <w:b w:val="1"/>
        <w:bCs w:val="1"/>
        <w:color w:val="000000"/>
        <w:position w:val="0"/>
      </w:rPr>
    </w:lvl>
    <w:lvl w:ilvl="3">
      <w:start w:val="1"/>
      <w:numFmt w:val="bullet"/>
      <w:suff w:val="tab"/>
      <w:lvlText w:val="•"/>
      <w:lvlJc w:val="left"/>
      <w:pPr/>
      <w:rPr>
        <w:b w:val="1"/>
        <w:bCs w:val="1"/>
        <w:color w:val="000000"/>
        <w:position w:val="0"/>
      </w:rPr>
    </w:lvl>
    <w:lvl w:ilvl="4">
      <w:start w:val="1"/>
      <w:numFmt w:val="bullet"/>
      <w:suff w:val="tab"/>
      <w:lvlText w:val="o"/>
      <w:lvlJc w:val="left"/>
      <w:pPr/>
      <w:rPr>
        <w:b w:val="1"/>
        <w:bCs w:val="1"/>
        <w:color w:val="000000"/>
        <w:position w:val="0"/>
      </w:rPr>
    </w:lvl>
    <w:lvl w:ilvl="5">
      <w:start w:val="1"/>
      <w:numFmt w:val="bullet"/>
      <w:suff w:val="tab"/>
      <w:lvlText w:val="▪"/>
      <w:lvlJc w:val="left"/>
      <w:pPr/>
      <w:rPr>
        <w:b w:val="1"/>
        <w:bCs w:val="1"/>
        <w:color w:val="000000"/>
        <w:position w:val="0"/>
      </w:rPr>
    </w:lvl>
    <w:lvl w:ilvl="6">
      <w:start w:val="1"/>
      <w:numFmt w:val="bullet"/>
      <w:suff w:val="tab"/>
      <w:lvlText w:val="•"/>
      <w:lvlJc w:val="left"/>
      <w:pPr/>
      <w:rPr>
        <w:b w:val="1"/>
        <w:bCs w:val="1"/>
        <w:color w:val="000000"/>
        <w:position w:val="0"/>
      </w:rPr>
    </w:lvl>
    <w:lvl w:ilvl="7">
      <w:start w:val="1"/>
      <w:numFmt w:val="bullet"/>
      <w:suff w:val="tab"/>
      <w:lvlText w:val="o"/>
      <w:lvlJc w:val="left"/>
      <w:pPr/>
      <w:rPr>
        <w:b w:val="1"/>
        <w:bCs w:val="1"/>
        <w:color w:val="000000"/>
        <w:position w:val="0"/>
      </w:rPr>
    </w:lvl>
    <w:lvl w:ilvl="8">
      <w:start w:val="1"/>
      <w:numFmt w:val="bullet"/>
      <w:suff w:val="tab"/>
      <w:lvlText w:val="▪"/>
      <w:lvlJc w:val="left"/>
      <w:pPr/>
      <w:rPr>
        <w:b w:val="1"/>
        <w:bCs w:val="1"/>
        <w:color w:val="000000"/>
        <w:position w:val="0"/>
      </w:rPr>
    </w:lvl>
  </w:abstractNum>
  <w:abstractNum w:abstractNumId="26">
    <w:multiLevelType w:val="multilevel"/>
    <w:styleLink w:val="List 3"/>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7">
    <w:multiLevelType w:val="multilevel"/>
    <w:styleLink w:val="List 3"/>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8">
    <w:multiLevelType w:val="multilevel"/>
    <w:lvl w:ilvl="0">
      <w:start w:val="1"/>
      <w:numFmt w:val="decimal"/>
      <w:suff w:val="tab"/>
      <w:lvlText w:val="%1."/>
      <w:lvlJc w:val="left"/>
      <w:pPr/>
      <w:rPr>
        <w:i w:val="1"/>
        <w:iCs w:val="1"/>
        <w:position w:val="0"/>
      </w:rPr>
    </w:lvl>
    <w:lvl w:ilvl="1">
      <w:start w:val="1"/>
      <w:numFmt w:val="lowerLetter"/>
      <w:suff w:val="tab"/>
      <w:lvlText w:val="%2."/>
      <w:lvlJc w:val="left"/>
      <w:pPr/>
      <w:rPr>
        <w:i w:val="1"/>
        <w:iCs w:val="1"/>
        <w:position w:val="0"/>
      </w:rPr>
    </w:lvl>
    <w:lvl w:ilvl="2">
      <w:start w:val="1"/>
      <w:numFmt w:val="lowerRoman"/>
      <w:suff w:val="tab"/>
      <w:lvlText w:val="%3."/>
      <w:lvlJc w:val="left"/>
      <w:pPr/>
      <w:rPr>
        <w:i w:val="1"/>
        <w:iCs w:val="1"/>
        <w:position w:val="0"/>
      </w:rPr>
    </w:lvl>
    <w:lvl w:ilvl="3">
      <w:start w:val="1"/>
      <w:numFmt w:val="decimal"/>
      <w:suff w:val="tab"/>
      <w:lvlText w:val="%4."/>
      <w:lvlJc w:val="left"/>
      <w:pPr/>
      <w:rPr>
        <w:i w:val="1"/>
        <w:iCs w:val="1"/>
        <w:position w:val="0"/>
      </w:rPr>
    </w:lvl>
    <w:lvl w:ilvl="4">
      <w:start w:val="1"/>
      <w:numFmt w:val="lowerLetter"/>
      <w:suff w:val="tab"/>
      <w:lvlText w:val="%5."/>
      <w:lvlJc w:val="left"/>
      <w:pPr/>
      <w:rPr>
        <w:i w:val="1"/>
        <w:iCs w:val="1"/>
        <w:position w:val="0"/>
      </w:rPr>
    </w:lvl>
    <w:lvl w:ilvl="5">
      <w:start w:val="1"/>
      <w:numFmt w:val="lowerRoman"/>
      <w:suff w:val="tab"/>
      <w:lvlText w:val="%6."/>
      <w:lvlJc w:val="left"/>
      <w:pPr/>
      <w:rPr>
        <w:i w:val="1"/>
        <w:iCs w:val="1"/>
        <w:position w:val="0"/>
      </w:rPr>
    </w:lvl>
    <w:lvl w:ilvl="6">
      <w:start w:val="1"/>
      <w:numFmt w:val="decimal"/>
      <w:suff w:val="tab"/>
      <w:lvlText w:val="%7."/>
      <w:lvlJc w:val="left"/>
      <w:pPr/>
      <w:rPr>
        <w:i w:val="1"/>
        <w:iCs w:val="1"/>
        <w:position w:val="0"/>
      </w:rPr>
    </w:lvl>
    <w:lvl w:ilvl="7">
      <w:start w:val="1"/>
      <w:numFmt w:val="lowerLetter"/>
      <w:suff w:val="tab"/>
      <w:lvlText w:val="%8."/>
      <w:lvlJc w:val="left"/>
      <w:pPr/>
      <w:rPr>
        <w:i w:val="1"/>
        <w:iCs w:val="1"/>
        <w:position w:val="0"/>
      </w:rPr>
    </w:lvl>
    <w:lvl w:ilvl="8">
      <w:start w:val="1"/>
      <w:numFmt w:val="lowerRoman"/>
      <w:suff w:val="tab"/>
      <w:lvlText w:val="%9."/>
      <w:lvlJc w:val="left"/>
      <w:pPr/>
      <w:rPr>
        <w:i w:val="1"/>
        <w:iCs w:val="1"/>
        <w:position w:val="0"/>
      </w:rPr>
    </w:lvl>
  </w:abstractNum>
  <w:abstractNum w:abstractNumId="29">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30">
    <w:multiLevelType w:val="multilevel"/>
    <w:styleLink w:val="List 4"/>
    <w:lvl w:ilvl="0">
      <w:start w:val="1"/>
      <w:numFmt w:val="decimal"/>
      <w:suff w:val="tab"/>
      <w:lvlText w:val="%1."/>
      <w:lvlJc w:val="left"/>
      <w:pPr/>
      <w:rPr>
        <w:i w:val="1"/>
        <w:iCs w:val="1"/>
        <w:position w:val="0"/>
      </w:rPr>
    </w:lvl>
    <w:lvl w:ilvl="1">
      <w:start w:val="1"/>
      <w:numFmt w:val="lowerLetter"/>
      <w:suff w:val="tab"/>
      <w:lvlText w:val="%2."/>
      <w:lvlJc w:val="left"/>
      <w:pPr/>
      <w:rPr>
        <w:i w:val="1"/>
        <w:iCs w:val="1"/>
        <w:position w:val="0"/>
      </w:rPr>
    </w:lvl>
    <w:lvl w:ilvl="2">
      <w:start w:val="1"/>
      <w:numFmt w:val="lowerRoman"/>
      <w:suff w:val="tab"/>
      <w:lvlText w:val="%3."/>
      <w:lvlJc w:val="left"/>
      <w:pPr/>
      <w:rPr>
        <w:i w:val="1"/>
        <w:iCs w:val="1"/>
        <w:position w:val="0"/>
      </w:rPr>
    </w:lvl>
    <w:lvl w:ilvl="3">
      <w:start w:val="1"/>
      <w:numFmt w:val="decimal"/>
      <w:suff w:val="tab"/>
      <w:lvlText w:val="%4."/>
      <w:lvlJc w:val="left"/>
      <w:pPr/>
      <w:rPr>
        <w:i w:val="1"/>
        <w:iCs w:val="1"/>
        <w:position w:val="0"/>
      </w:rPr>
    </w:lvl>
    <w:lvl w:ilvl="4">
      <w:start w:val="1"/>
      <w:numFmt w:val="lowerLetter"/>
      <w:suff w:val="tab"/>
      <w:lvlText w:val="%5."/>
      <w:lvlJc w:val="left"/>
      <w:pPr/>
      <w:rPr>
        <w:i w:val="1"/>
        <w:iCs w:val="1"/>
        <w:position w:val="0"/>
      </w:rPr>
    </w:lvl>
    <w:lvl w:ilvl="5">
      <w:start w:val="1"/>
      <w:numFmt w:val="lowerRoman"/>
      <w:suff w:val="tab"/>
      <w:lvlText w:val="%6."/>
      <w:lvlJc w:val="left"/>
      <w:pPr/>
      <w:rPr>
        <w:i w:val="1"/>
        <w:iCs w:val="1"/>
        <w:position w:val="0"/>
      </w:rPr>
    </w:lvl>
    <w:lvl w:ilvl="6">
      <w:start w:val="1"/>
      <w:numFmt w:val="decimal"/>
      <w:suff w:val="tab"/>
      <w:lvlText w:val="%7."/>
      <w:lvlJc w:val="left"/>
      <w:pPr/>
      <w:rPr>
        <w:i w:val="1"/>
        <w:iCs w:val="1"/>
        <w:position w:val="0"/>
      </w:rPr>
    </w:lvl>
    <w:lvl w:ilvl="7">
      <w:start w:val="1"/>
      <w:numFmt w:val="lowerLetter"/>
      <w:suff w:val="tab"/>
      <w:lvlText w:val="%8."/>
      <w:lvlJc w:val="left"/>
      <w:pPr/>
      <w:rPr>
        <w:i w:val="1"/>
        <w:iCs w:val="1"/>
        <w:position w:val="0"/>
      </w:rPr>
    </w:lvl>
    <w:lvl w:ilvl="8">
      <w:start w:val="1"/>
      <w:numFmt w:val="lowerRoman"/>
      <w:suff w:val="tab"/>
      <w:lvlText w:val="%9."/>
      <w:lvlJc w:val="left"/>
      <w:pPr/>
      <w:rPr>
        <w:i w:val="1"/>
        <w:iCs w:val="1"/>
        <w:position w:val="0"/>
      </w:rPr>
    </w:lvl>
  </w:abstractNum>
  <w:abstractNum w:abstractNumId="3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32">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33">
    <w:multiLevelType w:val="multilevel"/>
    <w:styleLink w:val="List 5"/>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34">
    <w:multiLevelType w:val="multilevel"/>
    <w:styleLink w:val="List 5"/>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35">
    <w:multiLevelType w:val="multilevel"/>
    <w:styleLink w:val="List 0"/>
    <w:lvl w:ilvl="0">
      <w:start w:val="0"/>
      <w:numFmt w:val="bullet"/>
      <w:suff w:val="tab"/>
      <w:lvlText w:val="-"/>
      <w:lvlJc w:val="left"/>
      <w:pPr/>
      <w:rPr>
        <w:b w:val="1"/>
        <w:bCs w:val="1"/>
        <w:color w:val="000000"/>
        <w:position w:val="0"/>
      </w:rPr>
    </w:lvl>
    <w:lvl w:ilvl="1">
      <w:start w:val="1"/>
      <w:numFmt w:val="bullet"/>
      <w:suff w:val="tab"/>
      <w:lvlText w:val="o"/>
      <w:lvlJc w:val="left"/>
      <w:pPr/>
      <w:rPr>
        <w:b w:val="1"/>
        <w:bCs w:val="1"/>
        <w:color w:val="000000"/>
        <w:position w:val="0"/>
      </w:rPr>
    </w:lvl>
    <w:lvl w:ilvl="2">
      <w:start w:val="1"/>
      <w:numFmt w:val="bullet"/>
      <w:suff w:val="tab"/>
      <w:lvlText w:val="▪"/>
      <w:lvlJc w:val="left"/>
      <w:pPr/>
      <w:rPr>
        <w:b w:val="1"/>
        <w:bCs w:val="1"/>
        <w:color w:val="000000"/>
        <w:position w:val="0"/>
      </w:rPr>
    </w:lvl>
    <w:lvl w:ilvl="3">
      <w:start w:val="1"/>
      <w:numFmt w:val="bullet"/>
      <w:suff w:val="tab"/>
      <w:lvlText w:val="•"/>
      <w:lvlJc w:val="left"/>
      <w:pPr/>
      <w:rPr>
        <w:b w:val="1"/>
        <w:bCs w:val="1"/>
        <w:color w:val="000000"/>
        <w:position w:val="0"/>
      </w:rPr>
    </w:lvl>
    <w:lvl w:ilvl="4">
      <w:start w:val="1"/>
      <w:numFmt w:val="bullet"/>
      <w:suff w:val="tab"/>
      <w:lvlText w:val="o"/>
      <w:lvlJc w:val="left"/>
      <w:pPr/>
      <w:rPr>
        <w:b w:val="1"/>
        <w:bCs w:val="1"/>
        <w:color w:val="000000"/>
        <w:position w:val="0"/>
      </w:rPr>
    </w:lvl>
    <w:lvl w:ilvl="5">
      <w:start w:val="1"/>
      <w:numFmt w:val="bullet"/>
      <w:suff w:val="tab"/>
      <w:lvlText w:val="▪"/>
      <w:lvlJc w:val="left"/>
      <w:pPr/>
      <w:rPr>
        <w:b w:val="1"/>
        <w:bCs w:val="1"/>
        <w:color w:val="000000"/>
        <w:position w:val="0"/>
      </w:rPr>
    </w:lvl>
    <w:lvl w:ilvl="6">
      <w:start w:val="1"/>
      <w:numFmt w:val="bullet"/>
      <w:suff w:val="tab"/>
      <w:lvlText w:val="•"/>
      <w:lvlJc w:val="left"/>
      <w:pPr/>
      <w:rPr>
        <w:b w:val="1"/>
        <w:bCs w:val="1"/>
        <w:color w:val="000000"/>
        <w:position w:val="0"/>
      </w:rPr>
    </w:lvl>
    <w:lvl w:ilvl="7">
      <w:start w:val="1"/>
      <w:numFmt w:val="bullet"/>
      <w:suff w:val="tab"/>
      <w:lvlText w:val="o"/>
      <w:lvlJc w:val="left"/>
      <w:pPr/>
      <w:rPr>
        <w:b w:val="1"/>
        <w:bCs w:val="1"/>
        <w:color w:val="000000"/>
        <w:position w:val="0"/>
      </w:rPr>
    </w:lvl>
    <w:lvl w:ilvl="8">
      <w:start w:val="1"/>
      <w:numFmt w:val="bullet"/>
      <w:suff w:val="tab"/>
      <w:lvlText w:val="▪"/>
      <w:lvlJc w:val="left"/>
      <w:pPr/>
      <w:rPr>
        <w:b w:val="1"/>
        <w:bCs w:val="1"/>
        <w:color w:val="000000"/>
        <w:position w:val="0"/>
      </w:rPr>
    </w:lvl>
  </w:abstractNum>
  <w:abstractNum w:abstractNumId="36">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37">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38">
    <w:multiLevelType w:val="multilevel"/>
    <w:styleLink w:val="List 6"/>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39">
    <w:multiLevelType w:val="multilevel"/>
    <w:styleLink w:val="List 6"/>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40">
    <w:multiLevelType w:val="multilevel"/>
    <w:styleLink w:val="List 0"/>
    <w:lvl w:ilvl="0">
      <w:start w:val="0"/>
      <w:numFmt w:val="bullet"/>
      <w:suff w:val="tab"/>
      <w:lvlText w:val="-"/>
      <w:lvlJc w:val="left"/>
      <w:pPr/>
      <w:rPr>
        <w:b w:val="1"/>
        <w:bCs w:val="1"/>
        <w:color w:val="000000"/>
        <w:position w:val="0"/>
      </w:rPr>
    </w:lvl>
    <w:lvl w:ilvl="1">
      <w:start w:val="1"/>
      <w:numFmt w:val="bullet"/>
      <w:suff w:val="tab"/>
      <w:lvlText w:val="o"/>
      <w:lvlJc w:val="left"/>
      <w:pPr/>
      <w:rPr>
        <w:b w:val="1"/>
        <w:bCs w:val="1"/>
        <w:color w:val="000000"/>
        <w:position w:val="0"/>
      </w:rPr>
    </w:lvl>
    <w:lvl w:ilvl="2">
      <w:start w:val="1"/>
      <w:numFmt w:val="bullet"/>
      <w:suff w:val="tab"/>
      <w:lvlText w:val="▪"/>
      <w:lvlJc w:val="left"/>
      <w:pPr/>
      <w:rPr>
        <w:b w:val="1"/>
        <w:bCs w:val="1"/>
        <w:color w:val="000000"/>
        <w:position w:val="0"/>
      </w:rPr>
    </w:lvl>
    <w:lvl w:ilvl="3">
      <w:start w:val="1"/>
      <w:numFmt w:val="bullet"/>
      <w:suff w:val="tab"/>
      <w:lvlText w:val="•"/>
      <w:lvlJc w:val="left"/>
      <w:pPr/>
      <w:rPr>
        <w:b w:val="1"/>
        <w:bCs w:val="1"/>
        <w:color w:val="000000"/>
        <w:position w:val="0"/>
      </w:rPr>
    </w:lvl>
    <w:lvl w:ilvl="4">
      <w:start w:val="1"/>
      <w:numFmt w:val="bullet"/>
      <w:suff w:val="tab"/>
      <w:lvlText w:val="o"/>
      <w:lvlJc w:val="left"/>
      <w:pPr/>
      <w:rPr>
        <w:b w:val="1"/>
        <w:bCs w:val="1"/>
        <w:color w:val="000000"/>
        <w:position w:val="0"/>
      </w:rPr>
    </w:lvl>
    <w:lvl w:ilvl="5">
      <w:start w:val="1"/>
      <w:numFmt w:val="bullet"/>
      <w:suff w:val="tab"/>
      <w:lvlText w:val="▪"/>
      <w:lvlJc w:val="left"/>
      <w:pPr/>
      <w:rPr>
        <w:b w:val="1"/>
        <w:bCs w:val="1"/>
        <w:color w:val="000000"/>
        <w:position w:val="0"/>
      </w:rPr>
    </w:lvl>
    <w:lvl w:ilvl="6">
      <w:start w:val="1"/>
      <w:numFmt w:val="bullet"/>
      <w:suff w:val="tab"/>
      <w:lvlText w:val="•"/>
      <w:lvlJc w:val="left"/>
      <w:pPr/>
      <w:rPr>
        <w:b w:val="1"/>
        <w:bCs w:val="1"/>
        <w:color w:val="000000"/>
        <w:position w:val="0"/>
      </w:rPr>
    </w:lvl>
    <w:lvl w:ilvl="7">
      <w:start w:val="1"/>
      <w:numFmt w:val="bullet"/>
      <w:suff w:val="tab"/>
      <w:lvlText w:val="o"/>
      <w:lvlJc w:val="left"/>
      <w:pPr/>
      <w:rPr>
        <w:b w:val="1"/>
        <w:bCs w:val="1"/>
        <w:color w:val="000000"/>
        <w:position w:val="0"/>
      </w:rPr>
    </w:lvl>
    <w:lvl w:ilvl="8">
      <w:start w:val="1"/>
      <w:numFmt w:val="bullet"/>
      <w:suff w:val="tab"/>
      <w:lvlText w:val="▪"/>
      <w:lvlJc w:val="left"/>
      <w:pPr/>
      <w:rPr>
        <w:b w:val="1"/>
        <w:bCs w:val="1"/>
        <w:color w:val="000000"/>
        <w:position w:val="0"/>
      </w:rPr>
    </w:lvl>
  </w:abstractNum>
  <w:abstractNum w:abstractNumId="41">
    <w:multiLevelType w:val="multilevel"/>
    <w:styleLink w:val="List 3"/>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42">
    <w:multiLevelType w:val="multilevel"/>
    <w:styleLink w:val="List 3"/>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4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4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45">
    <w:multiLevelType w:val="multilevel"/>
    <w:styleLink w:val="List 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46">
    <w:multiLevelType w:val="multilevel"/>
    <w:styleLink w:val="List 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47">
    <w:multiLevelType w:val="multilevel"/>
    <w:styleLink w:val="List 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48">
    <w:multiLevelType w:val="multilevel"/>
    <w:styleLink w:val="List 0"/>
    <w:lvl w:ilvl="0">
      <w:start w:val="0"/>
      <w:numFmt w:val="bullet"/>
      <w:suff w:val="tab"/>
      <w:lvlText w:val="-"/>
      <w:lvlJc w:val="left"/>
      <w:pPr/>
      <w:rPr>
        <w:b w:val="1"/>
        <w:bCs w:val="1"/>
        <w:color w:val="000000"/>
        <w:position w:val="0"/>
      </w:rPr>
    </w:lvl>
    <w:lvl w:ilvl="1">
      <w:start w:val="1"/>
      <w:numFmt w:val="bullet"/>
      <w:suff w:val="tab"/>
      <w:lvlText w:val="o"/>
      <w:lvlJc w:val="left"/>
      <w:pPr/>
      <w:rPr>
        <w:b w:val="1"/>
        <w:bCs w:val="1"/>
        <w:color w:val="000000"/>
        <w:position w:val="0"/>
      </w:rPr>
    </w:lvl>
    <w:lvl w:ilvl="2">
      <w:start w:val="1"/>
      <w:numFmt w:val="bullet"/>
      <w:suff w:val="tab"/>
      <w:lvlText w:val="▪"/>
      <w:lvlJc w:val="left"/>
      <w:pPr/>
      <w:rPr>
        <w:b w:val="1"/>
        <w:bCs w:val="1"/>
        <w:color w:val="000000"/>
        <w:position w:val="0"/>
      </w:rPr>
    </w:lvl>
    <w:lvl w:ilvl="3">
      <w:start w:val="1"/>
      <w:numFmt w:val="bullet"/>
      <w:suff w:val="tab"/>
      <w:lvlText w:val="•"/>
      <w:lvlJc w:val="left"/>
      <w:pPr/>
      <w:rPr>
        <w:b w:val="1"/>
        <w:bCs w:val="1"/>
        <w:color w:val="000000"/>
        <w:position w:val="0"/>
      </w:rPr>
    </w:lvl>
    <w:lvl w:ilvl="4">
      <w:start w:val="1"/>
      <w:numFmt w:val="bullet"/>
      <w:suff w:val="tab"/>
      <w:lvlText w:val="o"/>
      <w:lvlJc w:val="left"/>
      <w:pPr/>
      <w:rPr>
        <w:b w:val="1"/>
        <w:bCs w:val="1"/>
        <w:color w:val="000000"/>
        <w:position w:val="0"/>
      </w:rPr>
    </w:lvl>
    <w:lvl w:ilvl="5">
      <w:start w:val="1"/>
      <w:numFmt w:val="bullet"/>
      <w:suff w:val="tab"/>
      <w:lvlText w:val="▪"/>
      <w:lvlJc w:val="left"/>
      <w:pPr/>
      <w:rPr>
        <w:b w:val="1"/>
        <w:bCs w:val="1"/>
        <w:color w:val="000000"/>
        <w:position w:val="0"/>
      </w:rPr>
    </w:lvl>
    <w:lvl w:ilvl="6">
      <w:start w:val="1"/>
      <w:numFmt w:val="bullet"/>
      <w:suff w:val="tab"/>
      <w:lvlText w:val="•"/>
      <w:lvlJc w:val="left"/>
      <w:pPr/>
      <w:rPr>
        <w:b w:val="1"/>
        <w:bCs w:val="1"/>
        <w:color w:val="000000"/>
        <w:position w:val="0"/>
      </w:rPr>
    </w:lvl>
    <w:lvl w:ilvl="7">
      <w:start w:val="1"/>
      <w:numFmt w:val="bullet"/>
      <w:suff w:val="tab"/>
      <w:lvlText w:val="o"/>
      <w:lvlJc w:val="left"/>
      <w:pPr/>
      <w:rPr>
        <w:b w:val="1"/>
        <w:bCs w:val="1"/>
        <w:color w:val="000000"/>
        <w:position w:val="0"/>
      </w:rPr>
    </w:lvl>
    <w:lvl w:ilvl="8">
      <w:start w:val="1"/>
      <w:numFmt w:val="bullet"/>
      <w:suff w:val="tab"/>
      <w:lvlText w:val="▪"/>
      <w:lvlJc w:val="left"/>
      <w:pPr/>
      <w:rPr>
        <w:b w:val="1"/>
        <w:bCs w:val="1"/>
        <w:color w:val="000000"/>
        <w:position w:val="0"/>
      </w:rPr>
    </w:lvl>
  </w:abstractNum>
  <w:abstractNum w:abstractNumId="49">
    <w:multiLevelType w:val="multilevel"/>
    <w:styleLink w:val="List 0"/>
    <w:lvl w:ilvl="0">
      <w:start w:val="0"/>
      <w:numFmt w:val="bullet"/>
      <w:suff w:val="tab"/>
      <w:lvlText w:val="-"/>
      <w:lvlJc w:val="left"/>
      <w:pPr/>
      <w:rPr>
        <w:b w:val="1"/>
        <w:bCs w:val="1"/>
        <w:color w:val="000000"/>
        <w:position w:val="0"/>
      </w:rPr>
    </w:lvl>
    <w:lvl w:ilvl="1">
      <w:start w:val="1"/>
      <w:numFmt w:val="bullet"/>
      <w:suff w:val="tab"/>
      <w:lvlText w:val="o"/>
      <w:lvlJc w:val="left"/>
      <w:pPr/>
      <w:rPr>
        <w:b w:val="1"/>
        <w:bCs w:val="1"/>
        <w:color w:val="000000"/>
        <w:position w:val="0"/>
      </w:rPr>
    </w:lvl>
    <w:lvl w:ilvl="2">
      <w:start w:val="1"/>
      <w:numFmt w:val="bullet"/>
      <w:suff w:val="tab"/>
      <w:lvlText w:val="▪"/>
      <w:lvlJc w:val="left"/>
      <w:pPr/>
      <w:rPr>
        <w:b w:val="1"/>
        <w:bCs w:val="1"/>
        <w:color w:val="000000"/>
        <w:position w:val="0"/>
      </w:rPr>
    </w:lvl>
    <w:lvl w:ilvl="3">
      <w:start w:val="1"/>
      <w:numFmt w:val="bullet"/>
      <w:suff w:val="tab"/>
      <w:lvlText w:val="•"/>
      <w:lvlJc w:val="left"/>
      <w:pPr/>
      <w:rPr>
        <w:b w:val="1"/>
        <w:bCs w:val="1"/>
        <w:color w:val="000000"/>
        <w:position w:val="0"/>
      </w:rPr>
    </w:lvl>
    <w:lvl w:ilvl="4">
      <w:start w:val="1"/>
      <w:numFmt w:val="bullet"/>
      <w:suff w:val="tab"/>
      <w:lvlText w:val="o"/>
      <w:lvlJc w:val="left"/>
      <w:pPr/>
      <w:rPr>
        <w:b w:val="1"/>
        <w:bCs w:val="1"/>
        <w:color w:val="000000"/>
        <w:position w:val="0"/>
      </w:rPr>
    </w:lvl>
    <w:lvl w:ilvl="5">
      <w:start w:val="1"/>
      <w:numFmt w:val="bullet"/>
      <w:suff w:val="tab"/>
      <w:lvlText w:val="▪"/>
      <w:lvlJc w:val="left"/>
      <w:pPr/>
      <w:rPr>
        <w:b w:val="1"/>
        <w:bCs w:val="1"/>
        <w:color w:val="000000"/>
        <w:position w:val="0"/>
      </w:rPr>
    </w:lvl>
    <w:lvl w:ilvl="6">
      <w:start w:val="1"/>
      <w:numFmt w:val="bullet"/>
      <w:suff w:val="tab"/>
      <w:lvlText w:val="•"/>
      <w:lvlJc w:val="left"/>
      <w:pPr/>
      <w:rPr>
        <w:b w:val="1"/>
        <w:bCs w:val="1"/>
        <w:color w:val="000000"/>
        <w:position w:val="0"/>
      </w:rPr>
    </w:lvl>
    <w:lvl w:ilvl="7">
      <w:start w:val="1"/>
      <w:numFmt w:val="bullet"/>
      <w:suff w:val="tab"/>
      <w:lvlText w:val="o"/>
      <w:lvlJc w:val="left"/>
      <w:pPr/>
      <w:rPr>
        <w:b w:val="1"/>
        <w:bCs w:val="1"/>
        <w:color w:val="000000"/>
        <w:position w:val="0"/>
      </w:rPr>
    </w:lvl>
    <w:lvl w:ilvl="8">
      <w:start w:val="1"/>
      <w:numFmt w:val="bullet"/>
      <w:suff w:val="tab"/>
      <w:lvlText w:val="▪"/>
      <w:lvlJc w:val="left"/>
      <w:pPr/>
      <w:rPr>
        <w:b w:val="1"/>
        <w:bCs w:val="1"/>
        <w:color w:val="000000"/>
        <w:position w:val="0"/>
      </w:rPr>
    </w:lvl>
  </w:abstractNum>
  <w:abstractNum w:abstractNumId="50">
    <w:multiLevelType w:val="multilevel"/>
    <w:styleLink w:val="List 0"/>
    <w:lvl w:ilvl="0">
      <w:start w:val="0"/>
      <w:numFmt w:val="bullet"/>
      <w:suff w:val="tab"/>
      <w:lvlText w:val="-"/>
      <w:lvlJc w:val="left"/>
      <w:pPr/>
      <w:rPr>
        <w:b w:val="1"/>
        <w:bCs w:val="1"/>
        <w:color w:val="000000"/>
        <w:position w:val="0"/>
      </w:rPr>
    </w:lvl>
    <w:lvl w:ilvl="1">
      <w:start w:val="1"/>
      <w:numFmt w:val="bullet"/>
      <w:suff w:val="tab"/>
      <w:lvlText w:val="o"/>
      <w:lvlJc w:val="left"/>
      <w:pPr/>
      <w:rPr>
        <w:b w:val="1"/>
        <w:bCs w:val="1"/>
        <w:color w:val="000000"/>
        <w:position w:val="0"/>
      </w:rPr>
    </w:lvl>
    <w:lvl w:ilvl="2">
      <w:start w:val="1"/>
      <w:numFmt w:val="bullet"/>
      <w:suff w:val="tab"/>
      <w:lvlText w:val="▪"/>
      <w:lvlJc w:val="left"/>
      <w:pPr/>
      <w:rPr>
        <w:b w:val="1"/>
        <w:bCs w:val="1"/>
        <w:color w:val="000000"/>
        <w:position w:val="0"/>
      </w:rPr>
    </w:lvl>
    <w:lvl w:ilvl="3">
      <w:start w:val="1"/>
      <w:numFmt w:val="bullet"/>
      <w:suff w:val="tab"/>
      <w:lvlText w:val="•"/>
      <w:lvlJc w:val="left"/>
      <w:pPr/>
      <w:rPr>
        <w:b w:val="1"/>
        <w:bCs w:val="1"/>
        <w:color w:val="000000"/>
        <w:position w:val="0"/>
      </w:rPr>
    </w:lvl>
    <w:lvl w:ilvl="4">
      <w:start w:val="1"/>
      <w:numFmt w:val="bullet"/>
      <w:suff w:val="tab"/>
      <w:lvlText w:val="o"/>
      <w:lvlJc w:val="left"/>
      <w:pPr/>
      <w:rPr>
        <w:b w:val="1"/>
        <w:bCs w:val="1"/>
        <w:color w:val="000000"/>
        <w:position w:val="0"/>
      </w:rPr>
    </w:lvl>
    <w:lvl w:ilvl="5">
      <w:start w:val="1"/>
      <w:numFmt w:val="bullet"/>
      <w:suff w:val="tab"/>
      <w:lvlText w:val="▪"/>
      <w:lvlJc w:val="left"/>
      <w:pPr/>
      <w:rPr>
        <w:b w:val="1"/>
        <w:bCs w:val="1"/>
        <w:color w:val="000000"/>
        <w:position w:val="0"/>
      </w:rPr>
    </w:lvl>
    <w:lvl w:ilvl="6">
      <w:start w:val="1"/>
      <w:numFmt w:val="bullet"/>
      <w:suff w:val="tab"/>
      <w:lvlText w:val="•"/>
      <w:lvlJc w:val="left"/>
      <w:pPr/>
      <w:rPr>
        <w:b w:val="1"/>
        <w:bCs w:val="1"/>
        <w:color w:val="000000"/>
        <w:position w:val="0"/>
      </w:rPr>
    </w:lvl>
    <w:lvl w:ilvl="7">
      <w:start w:val="1"/>
      <w:numFmt w:val="bullet"/>
      <w:suff w:val="tab"/>
      <w:lvlText w:val="o"/>
      <w:lvlJc w:val="left"/>
      <w:pPr/>
      <w:rPr>
        <w:b w:val="1"/>
        <w:bCs w:val="1"/>
        <w:color w:val="000000"/>
        <w:position w:val="0"/>
      </w:rPr>
    </w:lvl>
    <w:lvl w:ilvl="8">
      <w:start w:val="1"/>
      <w:numFmt w:val="bullet"/>
      <w:suff w:val="tab"/>
      <w:lvlText w:val="▪"/>
      <w:lvlJc w:val="left"/>
      <w:pPr/>
      <w:rPr>
        <w:b w:val="1"/>
        <w:bCs w:val="1"/>
        <w:color w:val="000000"/>
        <w:position w:val="0"/>
      </w:rPr>
    </w:lvl>
  </w:abstractNum>
  <w:abstractNum w:abstractNumId="51">
    <w:multiLevelType w:val="multilevel"/>
    <w:styleLink w:val="List 0"/>
    <w:lvl w:ilvl="0">
      <w:start w:val="0"/>
      <w:numFmt w:val="bullet"/>
      <w:suff w:val="tab"/>
      <w:lvlText w:val="-"/>
      <w:lvlJc w:val="left"/>
      <w:pPr/>
      <w:rPr>
        <w:b w:val="1"/>
        <w:bCs w:val="1"/>
        <w:color w:val="000000"/>
        <w:position w:val="0"/>
      </w:rPr>
    </w:lvl>
    <w:lvl w:ilvl="1">
      <w:start w:val="1"/>
      <w:numFmt w:val="bullet"/>
      <w:suff w:val="tab"/>
      <w:lvlText w:val="o"/>
      <w:lvlJc w:val="left"/>
      <w:pPr/>
      <w:rPr>
        <w:b w:val="1"/>
        <w:bCs w:val="1"/>
        <w:color w:val="000000"/>
        <w:position w:val="0"/>
      </w:rPr>
    </w:lvl>
    <w:lvl w:ilvl="2">
      <w:start w:val="1"/>
      <w:numFmt w:val="bullet"/>
      <w:suff w:val="tab"/>
      <w:lvlText w:val="▪"/>
      <w:lvlJc w:val="left"/>
      <w:pPr/>
      <w:rPr>
        <w:b w:val="1"/>
        <w:bCs w:val="1"/>
        <w:color w:val="000000"/>
        <w:position w:val="0"/>
      </w:rPr>
    </w:lvl>
    <w:lvl w:ilvl="3">
      <w:start w:val="1"/>
      <w:numFmt w:val="bullet"/>
      <w:suff w:val="tab"/>
      <w:lvlText w:val="•"/>
      <w:lvlJc w:val="left"/>
      <w:pPr/>
      <w:rPr>
        <w:b w:val="1"/>
        <w:bCs w:val="1"/>
        <w:color w:val="000000"/>
        <w:position w:val="0"/>
      </w:rPr>
    </w:lvl>
    <w:lvl w:ilvl="4">
      <w:start w:val="1"/>
      <w:numFmt w:val="bullet"/>
      <w:suff w:val="tab"/>
      <w:lvlText w:val="o"/>
      <w:lvlJc w:val="left"/>
      <w:pPr/>
      <w:rPr>
        <w:b w:val="1"/>
        <w:bCs w:val="1"/>
        <w:color w:val="000000"/>
        <w:position w:val="0"/>
      </w:rPr>
    </w:lvl>
    <w:lvl w:ilvl="5">
      <w:start w:val="1"/>
      <w:numFmt w:val="bullet"/>
      <w:suff w:val="tab"/>
      <w:lvlText w:val="▪"/>
      <w:lvlJc w:val="left"/>
      <w:pPr/>
      <w:rPr>
        <w:b w:val="1"/>
        <w:bCs w:val="1"/>
        <w:color w:val="000000"/>
        <w:position w:val="0"/>
      </w:rPr>
    </w:lvl>
    <w:lvl w:ilvl="6">
      <w:start w:val="1"/>
      <w:numFmt w:val="bullet"/>
      <w:suff w:val="tab"/>
      <w:lvlText w:val="•"/>
      <w:lvlJc w:val="left"/>
      <w:pPr/>
      <w:rPr>
        <w:b w:val="1"/>
        <w:bCs w:val="1"/>
        <w:color w:val="000000"/>
        <w:position w:val="0"/>
      </w:rPr>
    </w:lvl>
    <w:lvl w:ilvl="7">
      <w:start w:val="1"/>
      <w:numFmt w:val="bullet"/>
      <w:suff w:val="tab"/>
      <w:lvlText w:val="o"/>
      <w:lvlJc w:val="left"/>
      <w:pPr/>
      <w:rPr>
        <w:b w:val="1"/>
        <w:bCs w:val="1"/>
        <w:color w:val="000000"/>
        <w:position w:val="0"/>
      </w:rPr>
    </w:lvl>
    <w:lvl w:ilvl="8">
      <w:start w:val="1"/>
      <w:numFmt w:val="bullet"/>
      <w:suff w:val="tab"/>
      <w:lvlText w:val="▪"/>
      <w:lvlJc w:val="left"/>
      <w:pPr/>
      <w:rPr>
        <w:b w:val="1"/>
        <w:bCs w:val="1"/>
        <w:color w:val="000000"/>
        <w:position w:val="0"/>
      </w:rPr>
    </w:lvl>
  </w:abstractNum>
  <w:abstractNum w:abstractNumId="52">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5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54">
    <w:multiLevelType w:val="multilevel"/>
    <w:styleLink w:val="List 8"/>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55">
    <w:multiLevelType w:val="multilevel"/>
    <w:styleLink w:val="List 8"/>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56">
    <w:multiLevelType w:val="multilevel"/>
    <w:styleLink w:val="List 0"/>
    <w:lvl w:ilvl="0">
      <w:start w:val="0"/>
      <w:numFmt w:val="bullet"/>
      <w:suff w:val="tab"/>
      <w:lvlText w:val="-"/>
      <w:lvlJc w:val="left"/>
      <w:pPr/>
      <w:rPr>
        <w:b w:val="1"/>
        <w:bCs w:val="1"/>
        <w:color w:val="000000"/>
        <w:position w:val="0"/>
      </w:rPr>
    </w:lvl>
    <w:lvl w:ilvl="1">
      <w:start w:val="1"/>
      <w:numFmt w:val="bullet"/>
      <w:suff w:val="tab"/>
      <w:lvlText w:val="o"/>
      <w:lvlJc w:val="left"/>
      <w:pPr/>
      <w:rPr>
        <w:b w:val="1"/>
        <w:bCs w:val="1"/>
        <w:color w:val="000000"/>
        <w:position w:val="0"/>
      </w:rPr>
    </w:lvl>
    <w:lvl w:ilvl="2">
      <w:start w:val="1"/>
      <w:numFmt w:val="bullet"/>
      <w:suff w:val="tab"/>
      <w:lvlText w:val="▪"/>
      <w:lvlJc w:val="left"/>
      <w:pPr/>
      <w:rPr>
        <w:b w:val="1"/>
        <w:bCs w:val="1"/>
        <w:color w:val="000000"/>
        <w:position w:val="0"/>
      </w:rPr>
    </w:lvl>
    <w:lvl w:ilvl="3">
      <w:start w:val="1"/>
      <w:numFmt w:val="bullet"/>
      <w:suff w:val="tab"/>
      <w:lvlText w:val="•"/>
      <w:lvlJc w:val="left"/>
      <w:pPr/>
      <w:rPr>
        <w:b w:val="1"/>
        <w:bCs w:val="1"/>
        <w:color w:val="000000"/>
        <w:position w:val="0"/>
      </w:rPr>
    </w:lvl>
    <w:lvl w:ilvl="4">
      <w:start w:val="1"/>
      <w:numFmt w:val="bullet"/>
      <w:suff w:val="tab"/>
      <w:lvlText w:val="o"/>
      <w:lvlJc w:val="left"/>
      <w:pPr/>
      <w:rPr>
        <w:b w:val="1"/>
        <w:bCs w:val="1"/>
        <w:color w:val="000000"/>
        <w:position w:val="0"/>
      </w:rPr>
    </w:lvl>
    <w:lvl w:ilvl="5">
      <w:start w:val="1"/>
      <w:numFmt w:val="bullet"/>
      <w:suff w:val="tab"/>
      <w:lvlText w:val="▪"/>
      <w:lvlJc w:val="left"/>
      <w:pPr/>
      <w:rPr>
        <w:b w:val="1"/>
        <w:bCs w:val="1"/>
        <w:color w:val="000000"/>
        <w:position w:val="0"/>
      </w:rPr>
    </w:lvl>
    <w:lvl w:ilvl="6">
      <w:start w:val="1"/>
      <w:numFmt w:val="bullet"/>
      <w:suff w:val="tab"/>
      <w:lvlText w:val="•"/>
      <w:lvlJc w:val="left"/>
      <w:pPr/>
      <w:rPr>
        <w:b w:val="1"/>
        <w:bCs w:val="1"/>
        <w:color w:val="000000"/>
        <w:position w:val="0"/>
      </w:rPr>
    </w:lvl>
    <w:lvl w:ilvl="7">
      <w:start w:val="1"/>
      <w:numFmt w:val="bullet"/>
      <w:suff w:val="tab"/>
      <w:lvlText w:val="o"/>
      <w:lvlJc w:val="left"/>
      <w:pPr/>
      <w:rPr>
        <w:b w:val="1"/>
        <w:bCs w:val="1"/>
        <w:color w:val="000000"/>
        <w:position w:val="0"/>
      </w:rPr>
    </w:lvl>
    <w:lvl w:ilvl="8">
      <w:start w:val="1"/>
      <w:numFmt w:val="bullet"/>
      <w:suff w:val="tab"/>
      <w:lvlText w:val="▪"/>
      <w:lvlJc w:val="left"/>
      <w:pPr/>
      <w:rPr>
        <w:b w:val="1"/>
        <w:bCs w:val="1"/>
        <w:color w:val="000000"/>
        <w:position w:val="0"/>
      </w:rPr>
    </w:lvl>
  </w:abstractNum>
  <w:abstractNum w:abstractNumId="57">
    <w:multiLevelType w:val="multilevel"/>
    <w:styleLink w:val="List 0"/>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58">
    <w:multiLevelType w:val="multilevel"/>
    <w:styleLink w:val="List 0"/>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59">
    <w:multiLevelType w:val="multilevel"/>
    <w:styleLink w:val="List 0"/>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60">
    <w:multiLevelType w:val="multilevel"/>
    <w:styleLink w:val="List 0"/>
    <w:lvl w:ilvl="0">
      <w:start w:val="0"/>
      <w:numFmt w:val="bullet"/>
      <w:suff w:val="tab"/>
      <w:lvlText w:val="-"/>
      <w:lvlJc w:val="left"/>
      <w:pPr/>
      <w:rPr>
        <w:b w:val="1"/>
        <w:bCs w:val="1"/>
        <w:color w:val="000000"/>
        <w:position w:val="0"/>
      </w:rPr>
    </w:lvl>
    <w:lvl w:ilvl="1">
      <w:start w:val="1"/>
      <w:numFmt w:val="bullet"/>
      <w:suff w:val="tab"/>
      <w:lvlText w:val="o"/>
      <w:lvlJc w:val="left"/>
      <w:pPr/>
      <w:rPr>
        <w:b w:val="1"/>
        <w:bCs w:val="1"/>
        <w:color w:val="000000"/>
        <w:position w:val="0"/>
      </w:rPr>
    </w:lvl>
    <w:lvl w:ilvl="2">
      <w:start w:val="1"/>
      <w:numFmt w:val="bullet"/>
      <w:suff w:val="tab"/>
      <w:lvlText w:val="▪"/>
      <w:lvlJc w:val="left"/>
      <w:pPr/>
      <w:rPr>
        <w:b w:val="1"/>
        <w:bCs w:val="1"/>
        <w:color w:val="000000"/>
        <w:position w:val="0"/>
      </w:rPr>
    </w:lvl>
    <w:lvl w:ilvl="3">
      <w:start w:val="1"/>
      <w:numFmt w:val="bullet"/>
      <w:suff w:val="tab"/>
      <w:lvlText w:val="•"/>
      <w:lvlJc w:val="left"/>
      <w:pPr/>
      <w:rPr>
        <w:b w:val="1"/>
        <w:bCs w:val="1"/>
        <w:color w:val="000000"/>
        <w:position w:val="0"/>
      </w:rPr>
    </w:lvl>
    <w:lvl w:ilvl="4">
      <w:start w:val="1"/>
      <w:numFmt w:val="bullet"/>
      <w:suff w:val="tab"/>
      <w:lvlText w:val="o"/>
      <w:lvlJc w:val="left"/>
      <w:pPr/>
      <w:rPr>
        <w:b w:val="1"/>
        <w:bCs w:val="1"/>
        <w:color w:val="000000"/>
        <w:position w:val="0"/>
      </w:rPr>
    </w:lvl>
    <w:lvl w:ilvl="5">
      <w:start w:val="1"/>
      <w:numFmt w:val="bullet"/>
      <w:suff w:val="tab"/>
      <w:lvlText w:val="▪"/>
      <w:lvlJc w:val="left"/>
      <w:pPr/>
      <w:rPr>
        <w:b w:val="1"/>
        <w:bCs w:val="1"/>
        <w:color w:val="000000"/>
        <w:position w:val="0"/>
      </w:rPr>
    </w:lvl>
    <w:lvl w:ilvl="6">
      <w:start w:val="1"/>
      <w:numFmt w:val="bullet"/>
      <w:suff w:val="tab"/>
      <w:lvlText w:val="•"/>
      <w:lvlJc w:val="left"/>
      <w:pPr/>
      <w:rPr>
        <w:b w:val="1"/>
        <w:bCs w:val="1"/>
        <w:color w:val="000000"/>
        <w:position w:val="0"/>
      </w:rPr>
    </w:lvl>
    <w:lvl w:ilvl="7">
      <w:start w:val="1"/>
      <w:numFmt w:val="bullet"/>
      <w:suff w:val="tab"/>
      <w:lvlText w:val="o"/>
      <w:lvlJc w:val="left"/>
      <w:pPr/>
      <w:rPr>
        <w:b w:val="1"/>
        <w:bCs w:val="1"/>
        <w:color w:val="000000"/>
        <w:position w:val="0"/>
      </w:rPr>
    </w:lvl>
    <w:lvl w:ilvl="8">
      <w:start w:val="1"/>
      <w:numFmt w:val="bullet"/>
      <w:suff w:val="tab"/>
      <w:lvlText w:val="▪"/>
      <w:lvlJc w:val="left"/>
      <w:pPr/>
      <w:rPr>
        <w:b w:val="1"/>
        <w:bCs w:val="1"/>
        <w:color w:val="000000"/>
        <w:position w:val="0"/>
      </w:rPr>
    </w:lvl>
  </w:abstractNum>
  <w:abstractNum w:abstractNumId="6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2">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3">
    <w:multiLevelType w:val="multilevel"/>
    <w:styleLink w:val="List 9"/>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4">
    <w:multiLevelType w:val="multilevel"/>
    <w:styleLink w:val="List 9"/>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5">
    <w:multiLevelType w:val="multilevel"/>
    <w:styleLink w:val="List 9"/>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6">
    <w:multiLevelType w:val="multilevel"/>
    <w:styleLink w:val="List 9"/>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7">
    <w:multiLevelType w:val="multilevel"/>
    <w:styleLink w:val="List 0"/>
    <w:lvl w:ilvl="0">
      <w:start w:val="0"/>
      <w:numFmt w:val="bullet"/>
      <w:suff w:val="tab"/>
      <w:lvlText w:val="-"/>
      <w:lvlJc w:val="left"/>
      <w:pPr/>
      <w:rPr>
        <w:b w:val="1"/>
        <w:bCs w:val="1"/>
        <w:color w:val="000000"/>
        <w:position w:val="0"/>
      </w:rPr>
    </w:lvl>
    <w:lvl w:ilvl="1">
      <w:start w:val="1"/>
      <w:numFmt w:val="bullet"/>
      <w:suff w:val="tab"/>
      <w:lvlText w:val="o"/>
      <w:lvlJc w:val="left"/>
      <w:pPr/>
      <w:rPr>
        <w:b w:val="1"/>
        <w:bCs w:val="1"/>
        <w:color w:val="000000"/>
        <w:position w:val="0"/>
      </w:rPr>
    </w:lvl>
    <w:lvl w:ilvl="2">
      <w:start w:val="1"/>
      <w:numFmt w:val="bullet"/>
      <w:suff w:val="tab"/>
      <w:lvlText w:val="▪"/>
      <w:lvlJc w:val="left"/>
      <w:pPr/>
      <w:rPr>
        <w:b w:val="1"/>
        <w:bCs w:val="1"/>
        <w:color w:val="000000"/>
        <w:position w:val="0"/>
      </w:rPr>
    </w:lvl>
    <w:lvl w:ilvl="3">
      <w:start w:val="1"/>
      <w:numFmt w:val="bullet"/>
      <w:suff w:val="tab"/>
      <w:lvlText w:val="•"/>
      <w:lvlJc w:val="left"/>
      <w:pPr/>
      <w:rPr>
        <w:b w:val="1"/>
        <w:bCs w:val="1"/>
        <w:color w:val="000000"/>
        <w:position w:val="0"/>
      </w:rPr>
    </w:lvl>
    <w:lvl w:ilvl="4">
      <w:start w:val="1"/>
      <w:numFmt w:val="bullet"/>
      <w:suff w:val="tab"/>
      <w:lvlText w:val="o"/>
      <w:lvlJc w:val="left"/>
      <w:pPr/>
      <w:rPr>
        <w:b w:val="1"/>
        <w:bCs w:val="1"/>
        <w:color w:val="000000"/>
        <w:position w:val="0"/>
      </w:rPr>
    </w:lvl>
    <w:lvl w:ilvl="5">
      <w:start w:val="1"/>
      <w:numFmt w:val="bullet"/>
      <w:suff w:val="tab"/>
      <w:lvlText w:val="▪"/>
      <w:lvlJc w:val="left"/>
      <w:pPr/>
      <w:rPr>
        <w:b w:val="1"/>
        <w:bCs w:val="1"/>
        <w:color w:val="000000"/>
        <w:position w:val="0"/>
      </w:rPr>
    </w:lvl>
    <w:lvl w:ilvl="6">
      <w:start w:val="1"/>
      <w:numFmt w:val="bullet"/>
      <w:suff w:val="tab"/>
      <w:lvlText w:val="•"/>
      <w:lvlJc w:val="left"/>
      <w:pPr/>
      <w:rPr>
        <w:b w:val="1"/>
        <w:bCs w:val="1"/>
        <w:color w:val="000000"/>
        <w:position w:val="0"/>
      </w:rPr>
    </w:lvl>
    <w:lvl w:ilvl="7">
      <w:start w:val="1"/>
      <w:numFmt w:val="bullet"/>
      <w:suff w:val="tab"/>
      <w:lvlText w:val="o"/>
      <w:lvlJc w:val="left"/>
      <w:pPr/>
      <w:rPr>
        <w:b w:val="1"/>
        <w:bCs w:val="1"/>
        <w:color w:val="000000"/>
        <w:position w:val="0"/>
      </w:rPr>
    </w:lvl>
    <w:lvl w:ilvl="8">
      <w:start w:val="1"/>
      <w:numFmt w:val="bullet"/>
      <w:suff w:val="tab"/>
      <w:lvlText w:val="▪"/>
      <w:lvlJc w:val="left"/>
      <w:pPr/>
      <w:rPr>
        <w:b w:val="1"/>
        <w:bCs w:val="1"/>
        <w:color w:val="000000"/>
        <w:position w:val="0"/>
      </w:rPr>
    </w:lvl>
  </w:abstractNum>
  <w:abstractNum w:abstractNumId="68">
    <w:multiLevelType w:val="multilevel"/>
    <w:styleLink w:val="List 0"/>
    <w:lvl w:ilvl="0">
      <w:start w:val="0"/>
      <w:numFmt w:val="bullet"/>
      <w:suff w:val="tab"/>
      <w:lvlText w:val="-"/>
      <w:lvlJc w:val="left"/>
      <w:pPr/>
      <w:rPr>
        <w:b w:val="1"/>
        <w:bCs w:val="1"/>
        <w:color w:val="000000"/>
        <w:position w:val="0"/>
      </w:rPr>
    </w:lvl>
    <w:lvl w:ilvl="1">
      <w:start w:val="1"/>
      <w:numFmt w:val="bullet"/>
      <w:suff w:val="tab"/>
      <w:lvlText w:val="o"/>
      <w:lvlJc w:val="left"/>
      <w:pPr/>
      <w:rPr>
        <w:b w:val="1"/>
        <w:bCs w:val="1"/>
        <w:color w:val="000000"/>
        <w:position w:val="0"/>
      </w:rPr>
    </w:lvl>
    <w:lvl w:ilvl="2">
      <w:start w:val="1"/>
      <w:numFmt w:val="bullet"/>
      <w:suff w:val="tab"/>
      <w:lvlText w:val="▪"/>
      <w:lvlJc w:val="left"/>
      <w:pPr/>
      <w:rPr>
        <w:b w:val="1"/>
        <w:bCs w:val="1"/>
        <w:color w:val="000000"/>
        <w:position w:val="0"/>
      </w:rPr>
    </w:lvl>
    <w:lvl w:ilvl="3">
      <w:start w:val="1"/>
      <w:numFmt w:val="bullet"/>
      <w:suff w:val="tab"/>
      <w:lvlText w:val="•"/>
      <w:lvlJc w:val="left"/>
      <w:pPr/>
      <w:rPr>
        <w:b w:val="1"/>
        <w:bCs w:val="1"/>
        <w:color w:val="000000"/>
        <w:position w:val="0"/>
      </w:rPr>
    </w:lvl>
    <w:lvl w:ilvl="4">
      <w:start w:val="1"/>
      <w:numFmt w:val="bullet"/>
      <w:suff w:val="tab"/>
      <w:lvlText w:val="o"/>
      <w:lvlJc w:val="left"/>
      <w:pPr/>
      <w:rPr>
        <w:b w:val="1"/>
        <w:bCs w:val="1"/>
        <w:color w:val="000000"/>
        <w:position w:val="0"/>
      </w:rPr>
    </w:lvl>
    <w:lvl w:ilvl="5">
      <w:start w:val="1"/>
      <w:numFmt w:val="bullet"/>
      <w:suff w:val="tab"/>
      <w:lvlText w:val="▪"/>
      <w:lvlJc w:val="left"/>
      <w:pPr/>
      <w:rPr>
        <w:b w:val="1"/>
        <w:bCs w:val="1"/>
        <w:color w:val="000000"/>
        <w:position w:val="0"/>
      </w:rPr>
    </w:lvl>
    <w:lvl w:ilvl="6">
      <w:start w:val="1"/>
      <w:numFmt w:val="bullet"/>
      <w:suff w:val="tab"/>
      <w:lvlText w:val="•"/>
      <w:lvlJc w:val="left"/>
      <w:pPr/>
      <w:rPr>
        <w:b w:val="1"/>
        <w:bCs w:val="1"/>
        <w:color w:val="000000"/>
        <w:position w:val="0"/>
      </w:rPr>
    </w:lvl>
    <w:lvl w:ilvl="7">
      <w:start w:val="1"/>
      <w:numFmt w:val="bullet"/>
      <w:suff w:val="tab"/>
      <w:lvlText w:val="o"/>
      <w:lvlJc w:val="left"/>
      <w:pPr/>
      <w:rPr>
        <w:b w:val="1"/>
        <w:bCs w:val="1"/>
        <w:color w:val="000000"/>
        <w:position w:val="0"/>
      </w:rPr>
    </w:lvl>
    <w:lvl w:ilvl="8">
      <w:start w:val="1"/>
      <w:numFmt w:val="bullet"/>
      <w:suff w:val="tab"/>
      <w:lvlText w:val="▪"/>
      <w:lvlJc w:val="left"/>
      <w:pPr/>
      <w:rPr>
        <w:b w:val="1"/>
        <w:bCs w:val="1"/>
        <w:color w:val="000000"/>
        <w:position w:val="0"/>
      </w:rPr>
    </w:lvl>
  </w:abstractNum>
  <w:abstractNum w:abstractNumId="69">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70">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71">
    <w:multiLevelType w:val="multilevel"/>
    <w:styleLink w:val="List 10"/>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72">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73">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74">
    <w:multiLevelType w:val="multilevel"/>
    <w:styleLink w:val="List 11"/>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75">
    <w:multiLevelType w:val="multilevel"/>
    <w:styleLink w:val="List 0"/>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76">
    <w:multiLevelType w:val="multilevel"/>
    <w:styleLink w:val="List 0"/>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77">
    <w:multiLevelType w:val="multilevel"/>
    <w:styleLink w:val="List 0"/>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78">
    <w:multiLevelType w:val="multilevel"/>
    <w:styleLink w:val="List 0"/>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79">
    <w:multiLevelType w:val="multilevel"/>
    <w:lvl w:ilvl="0">
      <w:start w:val="1"/>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80">
    <w:multiLevelType w:val="multilevel"/>
    <w:lvl w:ilvl="0">
      <w:start w:val="1"/>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81">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82">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8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84">
    <w:multiLevelType w:val="multilevel"/>
    <w:styleLink w:val="List 13"/>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85">
    <w:multiLevelType w:val="multilevel"/>
    <w:styleLink w:val="List 13"/>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86">
    <w:multiLevelType w:val="multilevel"/>
    <w:styleLink w:val="List 13"/>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87">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88">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89">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90">
    <w:multiLevelType w:val="multilevel"/>
    <w:styleLink w:val="List 14"/>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91">
    <w:multiLevelType w:val="multilevel"/>
    <w:styleLink w:val="List 14"/>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92">
    <w:multiLevelType w:val="multilevel"/>
    <w:lvl w:ilvl="0">
      <w:start w:val="1"/>
      <w:numFmt w:val="lowerLetter"/>
      <w:suff w:val="tab"/>
      <w:lvlText w:val="%1)"/>
      <w:lvlJc w:val="left"/>
      <w:pPr/>
      <w:rPr>
        <w:i w:val="1"/>
        <w:iCs w:val="1"/>
        <w:position w:val="0"/>
      </w:rPr>
    </w:lvl>
    <w:lvl w:ilvl="1">
      <w:start w:val="1"/>
      <w:numFmt w:val="lowerLetter"/>
      <w:suff w:val="tab"/>
      <w:lvlText w:val="%2."/>
      <w:lvlJc w:val="left"/>
      <w:pPr/>
      <w:rPr>
        <w:i w:val="1"/>
        <w:iCs w:val="1"/>
        <w:position w:val="0"/>
      </w:rPr>
    </w:lvl>
    <w:lvl w:ilvl="2">
      <w:start w:val="1"/>
      <w:numFmt w:val="lowerRoman"/>
      <w:suff w:val="tab"/>
      <w:lvlText w:val="%3."/>
      <w:lvlJc w:val="left"/>
      <w:pPr/>
      <w:rPr>
        <w:i w:val="1"/>
        <w:iCs w:val="1"/>
        <w:position w:val="0"/>
      </w:rPr>
    </w:lvl>
    <w:lvl w:ilvl="3">
      <w:start w:val="1"/>
      <w:numFmt w:val="decimal"/>
      <w:suff w:val="tab"/>
      <w:lvlText w:val="%4."/>
      <w:lvlJc w:val="left"/>
      <w:pPr/>
      <w:rPr>
        <w:i w:val="1"/>
        <w:iCs w:val="1"/>
        <w:position w:val="0"/>
      </w:rPr>
    </w:lvl>
    <w:lvl w:ilvl="4">
      <w:start w:val="1"/>
      <w:numFmt w:val="lowerLetter"/>
      <w:suff w:val="tab"/>
      <w:lvlText w:val="%5."/>
      <w:lvlJc w:val="left"/>
      <w:pPr/>
      <w:rPr>
        <w:i w:val="1"/>
        <w:iCs w:val="1"/>
        <w:position w:val="0"/>
      </w:rPr>
    </w:lvl>
    <w:lvl w:ilvl="5">
      <w:start w:val="1"/>
      <w:numFmt w:val="lowerRoman"/>
      <w:suff w:val="tab"/>
      <w:lvlText w:val="%6."/>
      <w:lvlJc w:val="left"/>
      <w:pPr/>
      <w:rPr>
        <w:i w:val="1"/>
        <w:iCs w:val="1"/>
        <w:position w:val="0"/>
      </w:rPr>
    </w:lvl>
    <w:lvl w:ilvl="6">
      <w:start w:val="1"/>
      <w:numFmt w:val="decimal"/>
      <w:suff w:val="tab"/>
      <w:lvlText w:val="%7."/>
      <w:lvlJc w:val="left"/>
      <w:pPr/>
      <w:rPr>
        <w:i w:val="1"/>
        <w:iCs w:val="1"/>
        <w:position w:val="0"/>
      </w:rPr>
    </w:lvl>
    <w:lvl w:ilvl="7">
      <w:start w:val="1"/>
      <w:numFmt w:val="lowerLetter"/>
      <w:suff w:val="tab"/>
      <w:lvlText w:val="%8."/>
      <w:lvlJc w:val="left"/>
      <w:pPr/>
      <w:rPr>
        <w:i w:val="1"/>
        <w:iCs w:val="1"/>
        <w:position w:val="0"/>
      </w:rPr>
    </w:lvl>
    <w:lvl w:ilvl="8">
      <w:start w:val="1"/>
      <w:numFmt w:val="lowerRoman"/>
      <w:suff w:val="tab"/>
      <w:lvlText w:val="%9."/>
      <w:lvlJc w:val="left"/>
      <w:pPr/>
      <w:rPr>
        <w:i w:val="1"/>
        <w:iCs w:val="1"/>
        <w:position w:val="0"/>
      </w:rPr>
    </w:lvl>
  </w:abstractNum>
  <w:abstractNum w:abstractNumId="93">
    <w:multiLevelType w:val="multilevel"/>
    <w:lvl w:ilvl="0">
      <w:start w:val="1"/>
      <w:numFmt w:val="lowerLetter"/>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94">
    <w:multiLevelType w:val="multilevel"/>
    <w:styleLink w:val="List 15"/>
    <w:lvl w:ilvl="0">
      <w:start w:val="1"/>
      <w:numFmt w:val="lowerLetter"/>
      <w:suff w:val="tab"/>
      <w:lvlText w:val="%1)"/>
      <w:lvlJc w:val="left"/>
      <w:pPr/>
      <w:rPr>
        <w:i w:val="1"/>
        <w:iCs w:val="1"/>
        <w:position w:val="0"/>
      </w:rPr>
    </w:lvl>
    <w:lvl w:ilvl="1">
      <w:start w:val="1"/>
      <w:numFmt w:val="lowerLetter"/>
      <w:suff w:val="tab"/>
      <w:lvlText w:val="%2."/>
      <w:lvlJc w:val="left"/>
      <w:pPr/>
      <w:rPr>
        <w:i w:val="1"/>
        <w:iCs w:val="1"/>
        <w:position w:val="0"/>
      </w:rPr>
    </w:lvl>
    <w:lvl w:ilvl="2">
      <w:start w:val="1"/>
      <w:numFmt w:val="lowerRoman"/>
      <w:suff w:val="tab"/>
      <w:lvlText w:val="%3."/>
      <w:lvlJc w:val="left"/>
      <w:pPr/>
      <w:rPr>
        <w:i w:val="1"/>
        <w:iCs w:val="1"/>
        <w:position w:val="0"/>
      </w:rPr>
    </w:lvl>
    <w:lvl w:ilvl="3">
      <w:start w:val="1"/>
      <w:numFmt w:val="decimal"/>
      <w:suff w:val="tab"/>
      <w:lvlText w:val="%4."/>
      <w:lvlJc w:val="left"/>
      <w:pPr/>
      <w:rPr>
        <w:i w:val="1"/>
        <w:iCs w:val="1"/>
        <w:position w:val="0"/>
      </w:rPr>
    </w:lvl>
    <w:lvl w:ilvl="4">
      <w:start w:val="1"/>
      <w:numFmt w:val="lowerLetter"/>
      <w:suff w:val="tab"/>
      <w:lvlText w:val="%5."/>
      <w:lvlJc w:val="left"/>
      <w:pPr/>
      <w:rPr>
        <w:i w:val="1"/>
        <w:iCs w:val="1"/>
        <w:position w:val="0"/>
      </w:rPr>
    </w:lvl>
    <w:lvl w:ilvl="5">
      <w:start w:val="1"/>
      <w:numFmt w:val="lowerRoman"/>
      <w:suff w:val="tab"/>
      <w:lvlText w:val="%6."/>
      <w:lvlJc w:val="left"/>
      <w:pPr/>
      <w:rPr>
        <w:i w:val="1"/>
        <w:iCs w:val="1"/>
        <w:position w:val="0"/>
      </w:rPr>
    </w:lvl>
    <w:lvl w:ilvl="6">
      <w:start w:val="1"/>
      <w:numFmt w:val="decimal"/>
      <w:suff w:val="tab"/>
      <w:lvlText w:val="%7."/>
      <w:lvlJc w:val="left"/>
      <w:pPr/>
      <w:rPr>
        <w:i w:val="1"/>
        <w:iCs w:val="1"/>
        <w:position w:val="0"/>
      </w:rPr>
    </w:lvl>
    <w:lvl w:ilvl="7">
      <w:start w:val="1"/>
      <w:numFmt w:val="lowerLetter"/>
      <w:suff w:val="tab"/>
      <w:lvlText w:val="%8."/>
      <w:lvlJc w:val="left"/>
      <w:pPr/>
      <w:rPr>
        <w:i w:val="1"/>
        <w:iCs w:val="1"/>
        <w:position w:val="0"/>
      </w:rPr>
    </w:lvl>
    <w:lvl w:ilvl="8">
      <w:start w:val="1"/>
      <w:numFmt w:val="lowerRoman"/>
      <w:suff w:val="tab"/>
      <w:lvlText w:val="%9."/>
      <w:lvlJc w:val="left"/>
      <w:pPr/>
      <w:rPr>
        <w:i w:val="1"/>
        <w:iCs w:val="1"/>
        <w:position w:val="0"/>
      </w:rPr>
    </w:lvl>
  </w:abstractNum>
  <w:abstractNum w:abstractNumId="95">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96">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97">
    <w:multiLevelType w:val="multilevel"/>
    <w:styleLink w:val="List 16"/>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98">
    <w:multiLevelType w:val="multilevel"/>
    <w:styleLink w:val="List 16"/>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99">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00">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01">
    <w:multiLevelType w:val="multilevel"/>
    <w:styleLink w:val="List 1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02">
    <w:multiLevelType w:val="multilevel"/>
    <w:styleLink w:val="List 1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03">
    <w:multiLevelType w:val="multilevel"/>
    <w:styleLink w:val="List 1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04">
    <w:multiLevelType w:val="multilevel"/>
    <w:styleLink w:val="List 1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05">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06">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07">
    <w:multiLevelType w:val="multilevel"/>
    <w:styleLink w:val="List 18"/>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08">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09">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10">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1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12">
    <w:multiLevelType w:val="multilevel"/>
    <w:styleLink w:val="List 19"/>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13">
    <w:multiLevelType w:val="multilevel"/>
    <w:styleLink w:val="List 19"/>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14">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15">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16">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17">
    <w:multiLevelType w:val="multilevel"/>
    <w:styleLink w:val="List 12"/>
    <w:lvl w:ilvl="0">
      <w:start w:val="0"/>
      <w:numFmt w:val="bullet"/>
      <w:suff w:val="tab"/>
      <w:lvlText w:val="-"/>
      <w:lvlJc w:val="left"/>
      <w:pPr/>
      <w:rPr>
        <w:i w:val="1"/>
        <w:iCs w:val="1"/>
        <w:color w:val="000000"/>
        <w:position w:val="0"/>
      </w:rPr>
    </w:lvl>
    <w:lvl w:ilvl="1">
      <w:start w:val="1"/>
      <w:numFmt w:val="bullet"/>
      <w:suff w:val="tab"/>
      <w:lvlText w:val="o"/>
      <w:lvlJc w:val="left"/>
      <w:pPr/>
      <w:rPr>
        <w:i w:val="1"/>
        <w:iCs w:val="1"/>
        <w:color w:val="000000"/>
        <w:position w:val="0"/>
      </w:rPr>
    </w:lvl>
    <w:lvl w:ilvl="2">
      <w:start w:val="1"/>
      <w:numFmt w:val="bullet"/>
      <w:suff w:val="tab"/>
      <w:lvlText w:val="▪"/>
      <w:lvlJc w:val="left"/>
      <w:pPr/>
      <w:rPr>
        <w:i w:val="1"/>
        <w:iCs w:val="1"/>
        <w:color w:val="000000"/>
        <w:position w:val="0"/>
      </w:rPr>
    </w:lvl>
    <w:lvl w:ilvl="3">
      <w:start w:val="1"/>
      <w:numFmt w:val="bullet"/>
      <w:suff w:val="tab"/>
      <w:lvlText w:val="•"/>
      <w:lvlJc w:val="left"/>
      <w:pPr/>
      <w:rPr>
        <w:i w:val="1"/>
        <w:iCs w:val="1"/>
        <w:color w:val="000000"/>
        <w:position w:val="0"/>
      </w:rPr>
    </w:lvl>
    <w:lvl w:ilvl="4">
      <w:start w:val="1"/>
      <w:numFmt w:val="bullet"/>
      <w:suff w:val="tab"/>
      <w:lvlText w:val="o"/>
      <w:lvlJc w:val="left"/>
      <w:pPr/>
      <w:rPr>
        <w:i w:val="1"/>
        <w:iCs w:val="1"/>
        <w:color w:val="000000"/>
        <w:position w:val="0"/>
      </w:rPr>
    </w:lvl>
    <w:lvl w:ilvl="5">
      <w:start w:val="1"/>
      <w:numFmt w:val="bullet"/>
      <w:suff w:val="tab"/>
      <w:lvlText w:val="▪"/>
      <w:lvlJc w:val="left"/>
      <w:pPr/>
      <w:rPr>
        <w:i w:val="1"/>
        <w:iCs w:val="1"/>
        <w:color w:val="000000"/>
        <w:position w:val="0"/>
      </w:rPr>
    </w:lvl>
    <w:lvl w:ilvl="6">
      <w:start w:val="1"/>
      <w:numFmt w:val="bullet"/>
      <w:suff w:val="tab"/>
      <w:lvlText w:val="•"/>
      <w:lvlJc w:val="left"/>
      <w:pPr/>
      <w:rPr>
        <w:i w:val="1"/>
        <w:iCs w:val="1"/>
        <w:color w:val="000000"/>
        <w:position w:val="0"/>
      </w:rPr>
    </w:lvl>
    <w:lvl w:ilvl="7">
      <w:start w:val="1"/>
      <w:numFmt w:val="bullet"/>
      <w:suff w:val="tab"/>
      <w:lvlText w:val="o"/>
      <w:lvlJc w:val="left"/>
      <w:pPr/>
      <w:rPr>
        <w:i w:val="1"/>
        <w:iCs w:val="1"/>
        <w:color w:val="000000"/>
        <w:position w:val="0"/>
      </w:rPr>
    </w:lvl>
    <w:lvl w:ilvl="8">
      <w:start w:val="1"/>
      <w:numFmt w:val="bullet"/>
      <w:suff w:val="tab"/>
      <w:lvlText w:val="▪"/>
      <w:lvlJc w:val="left"/>
      <w:pPr/>
      <w:rPr>
        <w:i w:val="1"/>
        <w:iCs w:val="1"/>
        <w:color w:val="000000"/>
        <w:position w:val="0"/>
      </w:rPr>
    </w:lvl>
  </w:abstractNum>
  <w:abstractNum w:abstractNumId="118">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19">
    <w:multiLevelType w:val="multilevel"/>
    <w:styleLink w:val="List 12"/>
    <w:lvl w:ilvl="0">
      <w:start w:val="0"/>
      <w:numFmt w:val="bullet"/>
      <w:suff w:val="tab"/>
      <w:lvlText w:val="-"/>
      <w:lvlJc w:val="left"/>
      <w:pPr/>
      <w:rPr>
        <w:color w:val="000000"/>
        <w:position w:val="0"/>
        <w:u w:val="single"/>
      </w:rPr>
    </w:lvl>
    <w:lvl w:ilvl="1">
      <w:start w:val="1"/>
      <w:numFmt w:val="bullet"/>
      <w:suff w:val="tab"/>
      <w:lvlText w:val="o"/>
      <w:lvlJc w:val="left"/>
      <w:pPr/>
      <w:rPr>
        <w:color w:val="000000"/>
        <w:position w:val="0"/>
        <w:u w:val="single"/>
      </w:rPr>
    </w:lvl>
    <w:lvl w:ilvl="2">
      <w:start w:val="1"/>
      <w:numFmt w:val="bullet"/>
      <w:suff w:val="tab"/>
      <w:lvlText w:val="▪"/>
      <w:lvlJc w:val="left"/>
      <w:pPr/>
      <w:rPr>
        <w:color w:val="000000"/>
        <w:position w:val="0"/>
        <w:u w:val="single"/>
      </w:rPr>
    </w:lvl>
    <w:lvl w:ilvl="3">
      <w:start w:val="1"/>
      <w:numFmt w:val="bullet"/>
      <w:suff w:val="tab"/>
      <w:lvlText w:val="•"/>
      <w:lvlJc w:val="left"/>
      <w:pPr/>
      <w:rPr>
        <w:color w:val="000000"/>
        <w:position w:val="0"/>
        <w:u w:val="single"/>
      </w:rPr>
    </w:lvl>
    <w:lvl w:ilvl="4">
      <w:start w:val="1"/>
      <w:numFmt w:val="bullet"/>
      <w:suff w:val="tab"/>
      <w:lvlText w:val="o"/>
      <w:lvlJc w:val="left"/>
      <w:pPr/>
      <w:rPr>
        <w:color w:val="000000"/>
        <w:position w:val="0"/>
        <w:u w:val="single"/>
      </w:rPr>
    </w:lvl>
    <w:lvl w:ilvl="5">
      <w:start w:val="1"/>
      <w:numFmt w:val="bullet"/>
      <w:suff w:val="tab"/>
      <w:lvlText w:val="▪"/>
      <w:lvlJc w:val="left"/>
      <w:pPr/>
      <w:rPr>
        <w:color w:val="000000"/>
        <w:position w:val="0"/>
        <w:u w:val="single"/>
      </w:rPr>
    </w:lvl>
    <w:lvl w:ilvl="6">
      <w:start w:val="1"/>
      <w:numFmt w:val="bullet"/>
      <w:suff w:val="tab"/>
      <w:lvlText w:val="•"/>
      <w:lvlJc w:val="left"/>
      <w:pPr/>
      <w:rPr>
        <w:color w:val="000000"/>
        <w:position w:val="0"/>
        <w:u w:val="single"/>
      </w:rPr>
    </w:lvl>
    <w:lvl w:ilvl="7">
      <w:start w:val="1"/>
      <w:numFmt w:val="bullet"/>
      <w:suff w:val="tab"/>
      <w:lvlText w:val="o"/>
      <w:lvlJc w:val="left"/>
      <w:pPr/>
      <w:rPr>
        <w:color w:val="000000"/>
        <w:position w:val="0"/>
        <w:u w:val="single"/>
      </w:rPr>
    </w:lvl>
    <w:lvl w:ilvl="8">
      <w:start w:val="1"/>
      <w:numFmt w:val="bullet"/>
      <w:suff w:val="tab"/>
      <w:lvlText w:val="▪"/>
      <w:lvlJc w:val="left"/>
      <w:pPr/>
      <w:rPr>
        <w:color w:val="000000"/>
        <w:position w:val="0"/>
        <w:u w:val="single"/>
      </w:rPr>
    </w:lvl>
  </w:abstractNum>
  <w:abstractNum w:abstractNumId="120">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21">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22">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2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24">
    <w:multiLevelType w:val="multilevel"/>
    <w:styleLink w:val="List 20"/>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25">
    <w:multiLevelType w:val="multilevel"/>
    <w:styleLink w:val="List 20"/>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26">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27">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28">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29">
    <w:multiLevelType w:val="multilevel"/>
    <w:styleLink w:val="List 21"/>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30">
    <w:multiLevelType w:val="multilevel"/>
    <w:styleLink w:val="List 21"/>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31">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32">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3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34">
    <w:multiLevelType w:val="multilevel"/>
    <w:styleLink w:val="List 22"/>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35">
    <w:multiLevelType w:val="multilevel"/>
    <w:styleLink w:val="List 22"/>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36">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37">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138">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139">
    <w:multiLevelType w:val="multilevel"/>
    <w:styleLink w:val="List 23"/>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140">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141">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142">
    <w:multiLevelType w:val="multilevel"/>
    <w:styleLink w:val="List 24"/>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14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4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45">
    <w:multiLevelType w:val="multilevel"/>
    <w:styleLink w:val="List 25"/>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46">
    <w:multiLevelType w:val="multilevel"/>
    <w:styleLink w:val="List 25"/>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47">
    <w:multiLevelType w:val="multilevel"/>
    <w:styleLink w:val="List 25"/>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48">
    <w:multiLevelType w:val="multilevel"/>
    <w:styleLink w:val="List 25"/>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49">
    <w:multiLevelType w:val="multilevel"/>
    <w:styleLink w:val="List 25"/>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50">
    <w:multiLevelType w:val="multilevel"/>
    <w:styleLink w:val="List 25"/>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51">
    <w:multiLevelType w:val="multilevel"/>
    <w:styleLink w:val="List 25"/>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52">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5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54">
    <w:multiLevelType w:val="multilevel"/>
    <w:styleLink w:val="List 26"/>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55">
    <w:multiLevelType w:val="multilevel"/>
    <w:styleLink w:val="List 26"/>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56">
    <w:multiLevelType w:val="multilevel"/>
    <w:styleLink w:val="List 26"/>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57">
    <w:multiLevelType w:val="multilevel"/>
    <w:styleLink w:val="List 26"/>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58">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59">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60">
    <w:multiLevelType w:val="multilevel"/>
    <w:styleLink w:val="List 2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61">
    <w:multiLevelType w:val="multilevel"/>
    <w:styleLink w:val="List 2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62">
    <w:multiLevelType w:val="multilevel"/>
    <w:styleLink w:val="List 2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63">
    <w:multiLevelType w:val="multilevel"/>
    <w:styleLink w:val="List 2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64">
    <w:multiLevelType w:val="multilevel"/>
    <w:styleLink w:val="List 27"/>
    <w:lvl w:ilvl="0">
      <w:start w:val="0"/>
      <w:numFmt w:val="bullet"/>
      <w:suff w:val="tab"/>
      <w:lvlText w:val="•"/>
      <w:lvlJc w:val="left"/>
      <w:pPr/>
      <w:rPr>
        <w:position w:val="0"/>
        <w:u w:val="single"/>
      </w:rPr>
    </w:lvl>
    <w:lvl w:ilvl="1">
      <w:start w:val="1"/>
      <w:numFmt w:val="bullet"/>
      <w:suff w:val="tab"/>
      <w:lvlText w:val="o"/>
      <w:lvlJc w:val="left"/>
      <w:pPr/>
      <w:rPr>
        <w:position w:val="0"/>
        <w:u w:val="single"/>
      </w:rPr>
    </w:lvl>
    <w:lvl w:ilvl="2">
      <w:start w:val="1"/>
      <w:numFmt w:val="bullet"/>
      <w:suff w:val="tab"/>
      <w:lvlText w:val="▪"/>
      <w:lvlJc w:val="left"/>
      <w:pPr/>
      <w:rPr>
        <w:position w:val="0"/>
        <w:u w:val="single"/>
      </w:rPr>
    </w:lvl>
    <w:lvl w:ilvl="3">
      <w:start w:val="1"/>
      <w:numFmt w:val="bullet"/>
      <w:suff w:val="tab"/>
      <w:lvlText w:val="•"/>
      <w:lvlJc w:val="left"/>
      <w:pPr/>
      <w:rPr>
        <w:position w:val="0"/>
        <w:u w:val="single"/>
      </w:rPr>
    </w:lvl>
    <w:lvl w:ilvl="4">
      <w:start w:val="1"/>
      <w:numFmt w:val="bullet"/>
      <w:suff w:val="tab"/>
      <w:lvlText w:val="o"/>
      <w:lvlJc w:val="left"/>
      <w:pPr/>
      <w:rPr>
        <w:position w:val="0"/>
        <w:u w:val="single"/>
      </w:rPr>
    </w:lvl>
    <w:lvl w:ilvl="5">
      <w:start w:val="1"/>
      <w:numFmt w:val="bullet"/>
      <w:suff w:val="tab"/>
      <w:lvlText w:val="▪"/>
      <w:lvlJc w:val="left"/>
      <w:pPr/>
      <w:rPr>
        <w:position w:val="0"/>
        <w:u w:val="single"/>
      </w:rPr>
    </w:lvl>
    <w:lvl w:ilvl="6">
      <w:start w:val="1"/>
      <w:numFmt w:val="bullet"/>
      <w:suff w:val="tab"/>
      <w:lvlText w:val="•"/>
      <w:lvlJc w:val="left"/>
      <w:pPr/>
      <w:rPr>
        <w:position w:val="0"/>
        <w:u w:val="single"/>
      </w:rPr>
    </w:lvl>
    <w:lvl w:ilvl="7">
      <w:start w:val="1"/>
      <w:numFmt w:val="bullet"/>
      <w:suff w:val="tab"/>
      <w:lvlText w:val="o"/>
      <w:lvlJc w:val="left"/>
      <w:pPr/>
      <w:rPr>
        <w:position w:val="0"/>
        <w:u w:val="single"/>
      </w:rPr>
    </w:lvl>
    <w:lvl w:ilvl="8">
      <w:start w:val="1"/>
      <w:numFmt w:val="bullet"/>
      <w:suff w:val="tab"/>
      <w:lvlText w:val="▪"/>
      <w:lvlJc w:val="left"/>
      <w:pPr/>
      <w:rPr>
        <w:position w:val="0"/>
        <w:u w:val="single"/>
      </w:rPr>
    </w:lvl>
  </w:abstractNum>
  <w:abstractNum w:abstractNumId="165">
    <w:multiLevelType w:val="multilevel"/>
    <w:styleLink w:val="List 27"/>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66">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67">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68">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69">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70">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71">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72">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73">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74">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75">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76">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77">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78">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79">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80">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81">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82">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83">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84">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85">
    <w:multiLevelType w:val="multilevel"/>
    <w:styleLink w:val="List 1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86">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87">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88">
    <w:multiLevelType w:val="multilevel"/>
    <w:styleLink w:val="List 28"/>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89">
    <w:multiLevelType w:val="multilevel"/>
    <w:styleLink w:val="List 28"/>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90">
    <w:multiLevelType w:val="multilevel"/>
    <w:styleLink w:val="List 28"/>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91">
    <w:multiLevelType w:val="multilevel"/>
    <w:styleLink w:val="List 28"/>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92">
    <w:multiLevelType w:val="multilevel"/>
    <w:lvl w:ilvl="0">
      <w:start w:val="1"/>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93">
    <w:multiLevelType w:val="multilevel"/>
    <w:lvl w:ilvl="0">
      <w:start w:val="1"/>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94">
    <w:multiLevelType w:val="multilevel"/>
    <w:styleLink w:val="List 29"/>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95">
    <w:multiLevelType w:val="multilevel"/>
    <w:lvl w:ilvl="0">
      <w:start w:val="1"/>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96">
    <w:multiLevelType w:val="multilevel"/>
    <w:styleLink w:val="List 30"/>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97">
    <w:multiLevelType w:val="multilevel"/>
    <w:styleLink w:val="List 30"/>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98">
    <w:multiLevelType w:val="multilevel"/>
    <w:styleLink w:val="List 30"/>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199">
    <w:multiLevelType w:val="multilevel"/>
    <w:styleLink w:val="List 30"/>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00">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201">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202">
    <w:multiLevelType w:val="multilevel"/>
    <w:styleLink w:val="List 31"/>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203">
    <w:multiLevelType w:val="multilevel"/>
    <w:lvl w:ilvl="0">
      <w:start w:val="1"/>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04">
    <w:multiLevelType w:val="multilevel"/>
    <w:styleLink w:val="List 3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05">
    <w:multiLevelType w:val="multilevel"/>
    <w:styleLink w:val="List 32"/>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06">
    <w:multiLevelType w:val="multilevel"/>
    <w:lvl w:ilvl="0">
      <w:start w:val="1"/>
      <w:numFmt w:val="bullet"/>
      <w:suff w:val="tab"/>
      <w:lvlText w:val="-"/>
      <w:lvlJc w:val="left"/>
      <w:pPr/>
      <w:rPr>
        <w:i w:val="1"/>
        <w:iCs w:val="1"/>
        <w:color w:val="000000"/>
        <w:position w:val="0"/>
      </w:rPr>
    </w:lvl>
    <w:lvl w:ilvl="1">
      <w:start w:val="1"/>
      <w:numFmt w:val="bullet"/>
      <w:suff w:val="tab"/>
      <w:lvlText w:val="o"/>
      <w:lvlJc w:val="left"/>
      <w:pPr/>
      <w:rPr>
        <w:i w:val="1"/>
        <w:iCs w:val="1"/>
        <w:color w:val="000000"/>
        <w:position w:val="0"/>
      </w:rPr>
    </w:lvl>
    <w:lvl w:ilvl="2">
      <w:start w:val="1"/>
      <w:numFmt w:val="bullet"/>
      <w:suff w:val="tab"/>
      <w:lvlText w:val="▪"/>
      <w:lvlJc w:val="left"/>
      <w:pPr/>
      <w:rPr>
        <w:i w:val="1"/>
        <w:iCs w:val="1"/>
        <w:color w:val="000000"/>
        <w:position w:val="0"/>
      </w:rPr>
    </w:lvl>
    <w:lvl w:ilvl="3">
      <w:start w:val="1"/>
      <w:numFmt w:val="bullet"/>
      <w:suff w:val="tab"/>
      <w:lvlText w:val="•"/>
      <w:lvlJc w:val="left"/>
      <w:pPr/>
      <w:rPr>
        <w:i w:val="1"/>
        <w:iCs w:val="1"/>
        <w:color w:val="000000"/>
        <w:position w:val="0"/>
      </w:rPr>
    </w:lvl>
    <w:lvl w:ilvl="4">
      <w:start w:val="1"/>
      <w:numFmt w:val="bullet"/>
      <w:suff w:val="tab"/>
      <w:lvlText w:val="o"/>
      <w:lvlJc w:val="left"/>
      <w:pPr/>
      <w:rPr>
        <w:i w:val="1"/>
        <w:iCs w:val="1"/>
        <w:color w:val="000000"/>
        <w:position w:val="0"/>
      </w:rPr>
    </w:lvl>
    <w:lvl w:ilvl="5">
      <w:start w:val="1"/>
      <w:numFmt w:val="bullet"/>
      <w:suff w:val="tab"/>
      <w:lvlText w:val="▪"/>
      <w:lvlJc w:val="left"/>
      <w:pPr/>
      <w:rPr>
        <w:i w:val="1"/>
        <w:iCs w:val="1"/>
        <w:color w:val="000000"/>
        <w:position w:val="0"/>
      </w:rPr>
    </w:lvl>
    <w:lvl w:ilvl="6">
      <w:start w:val="1"/>
      <w:numFmt w:val="bullet"/>
      <w:suff w:val="tab"/>
      <w:lvlText w:val="•"/>
      <w:lvlJc w:val="left"/>
      <w:pPr/>
      <w:rPr>
        <w:i w:val="1"/>
        <w:iCs w:val="1"/>
        <w:color w:val="000000"/>
        <w:position w:val="0"/>
      </w:rPr>
    </w:lvl>
    <w:lvl w:ilvl="7">
      <w:start w:val="1"/>
      <w:numFmt w:val="bullet"/>
      <w:suff w:val="tab"/>
      <w:lvlText w:val="o"/>
      <w:lvlJc w:val="left"/>
      <w:pPr/>
      <w:rPr>
        <w:i w:val="1"/>
        <w:iCs w:val="1"/>
        <w:color w:val="000000"/>
        <w:position w:val="0"/>
      </w:rPr>
    </w:lvl>
    <w:lvl w:ilvl="8">
      <w:start w:val="1"/>
      <w:numFmt w:val="bullet"/>
      <w:suff w:val="tab"/>
      <w:lvlText w:val="▪"/>
      <w:lvlJc w:val="left"/>
      <w:pPr/>
      <w:rPr>
        <w:i w:val="1"/>
        <w:iCs w:val="1"/>
        <w:color w:val="000000"/>
        <w:position w:val="0"/>
      </w:rPr>
    </w:lvl>
  </w:abstractNum>
  <w:abstractNum w:abstractNumId="207">
    <w:multiLevelType w:val="multilevel"/>
    <w:styleLink w:val="List 33"/>
    <w:lvl w:ilvl="0">
      <w:start w:val="0"/>
      <w:numFmt w:val="bullet"/>
      <w:suff w:val="tab"/>
      <w:lvlText w:val="-"/>
      <w:lvlJc w:val="left"/>
      <w:pPr/>
      <w:rPr>
        <w:i w:val="1"/>
        <w:iCs w:val="1"/>
        <w:color w:val="000000"/>
        <w:position w:val="0"/>
      </w:rPr>
    </w:lvl>
    <w:lvl w:ilvl="1">
      <w:start w:val="1"/>
      <w:numFmt w:val="bullet"/>
      <w:suff w:val="tab"/>
      <w:lvlText w:val="o"/>
      <w:lvlJc w:val="left"/>
      <w:pPr/>
      <w:rPr>
        <w:i w:val="1"/>
        <w:iCs w:val="1"/>
        <w:color w:val="000000"/>
        <w:position w:val="0"/>
      </w:rPr>
    </w:lvl>
    <w:lvl w:ilvl="2">
      <w:start w:val="1"/>
      <w:numFmt w:val="bullet"/>
      <w:suff w:val="tab"/>
      <w:lvlText w:val="▪"/>
      <w:lvlJc w:val="left"/>
      <w:pPr/>
      <w:rPr>
        <w:i w:val="1"/>
        <w:iCs w:val="1"/>
        <w:color w:val="000000"/>
        <w:position w:val="0"/>
      </w:rPr>
    </w:lvl>
    <w:lvl w:ilvl="3">
      <w:start w:val="1"/>
      <w:numFmt w:val="bullet"/>
      <w:suff w:val="tab"/>
      <w:lvlText w:val="•"/>
      <w:lvlJc w:val="left"/>
      <w:pPr/>
      <w:rPr>
        <w:i w:val="1"/>
        <w:iCs w:val="1"/>
        <w:color w:val="000000"/>
        <w:position w:val="0"/>
      </w:rPr>
    </w:lvl>
    <w:lvl w:ilvl="4">
      <w:start w:val="1"/>
      <w:numFmt w:val="bullet"/>
      <w:suff w:val="tab"/>
      <w:lvlText w:val="o"/>
      <w:lvlJc w:val="left"/>
      <w:pPr/>
      <w:rPr>
        <w:i w:val="1"/>
        <w:iCs w:val="1"/>
        <w:color w:val="000000"/>
        <w:position w:val="0"/>
      </w:rPr>
    </w:lvl>
    <w:lvl w:ilvl="5">
      <w:start w:val="1"/>
      <w:numFmt w:val="bullet"/>
      <w:suff w:val="tab"/>
      <w:lvlText w:val="▪"/>
      <w:lvlJc w:val="left"/>
      <w:pPr/>
      <w:rPr>
        <w:i w:val="1"/>
        <w:iCs w:val="1"/>
        <w:color w:val="000000"/>
        <w:position w:val="0"/>
      </w:rPr>
    </w:lvl>
    <w:lvl w:ilvl="6">
      <w:start w:val="1"/>
      <w:numFmt w:val="bullet"/>
      <w:suff w:val="tab"/>
      <w:lvlText w:val="•"/>
      <w:lvlJc w:val="left"/>
      <w:pPr/>
      <w:rPr>
        <w:i w:val="1"/>
        <w:iCs w:val="1"/>
        <w:color w:val="000000"/>
        <w:position w:val="0"/>
      </w:rPr>
    </w:lvl>
    <w:lvl w:ilvl="7">
      <w:start w:val="1"/>
      <w:numFmt w:val="bullet"/>
      <w:suff w:val="tab"/>
      <w:lvlText w:val="o"/>
      <w:lvlJc w:val="left"/>
      <w:pPr/>
      <w:rPr>
        <w:i w:val="1"/>
        <w:iCs w:val="1"/>
        <w:color w:val="000000"/>
        <w:position w:val="0"/>
      </w:rPr>
    </w:lvl>
    <w:lvl w:ilvl="8">
      <w:start w:val="1"/>
      <w:numFmt w:val="bullet"/>
      <w:suff w:val="tab"/>
      <w:lvlText w:val="▪"/>
      <w:lvlJc w:val="left"/>
      <w:pPr/>
      <w:rPr>
        <w:i w:val="1"/>
        <w:iCs w:val="1"/>
        <w:color w:val="000000"/>
        <w:position w:val="0"/>
      </w:rPr>
    </w:lvl>
  </w:abstractNum>
  <w:abstractNum w:abstractNumId="208">
    <w:multiLevelType w:val="multilevel"/>
    <w:lvl w:ilvl="0">
      <w:start w:val="1"/>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09">
    <w:multiLevelType w:val="multilevel"/>
    <w:styleLink w:val="List 34"/>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10">
    <w:multiLevelType w:val="multilevel"/>
    <w:lvl w:ilvl="0">
      <w:start w:val="1"/>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11">
    <w:multiLevelType w:val="multilevel"/>
    <w:styleLink w:val="List 35"/>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12">
    <w:multiLevelType w:val="multilevel"/>
    <w:styleLink w:val="List 35"/>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13">
    <w:multiLevelType w:val="multilevel"/>
    <w:styleLink w:val="List 34"/>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14">
    <w:multiLevelType w:val="multilevel"/>
    <w:styleLink w:val="List 34"/>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15">
    <w:multiLevelType w:val="multilevel"/>
    <w:styleLink w:val="List 34"/>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16">
    <w:multiLevelType w:val="multilevel"/>
    <w:styleLink w:val="List 34"/>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17">
    <w:multiLevelType w:val="multilevel"/>
    <w:styleLink w:val="List 34"/>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18">
    <w:multiLevelType w:val="multilevel"/>
    <w:styleLink w:val="List 34"/>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19">
    <w:multiLevelType w:val="multilevel"/>
    <w:styleLink w:val="List 34"/>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20">
    <w:multiLevelType w:val="multilevel"/>
    <w:lvl w:ilvl="0">
      <w:start w:val="1"/>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21">
    <w:multiLevelType w:val="multilevel"/>
    <w:styleLink w:val="List 36"/>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22">
    <w:multiLevelType w:val="multilevel"/>
    <w:styleLink w:val="List 36"/>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numbering" w:styleId="List 1">
    <w:name w:val="List 1"/>
    <w:basedOn w:val="Imported Style 2"/>
    <w:next w:val="List 1"/>
    <w:pPr>
      <w:numPr>
        <w:numId w:val="4"/>
      </w:numPr>
    </w:pPr>
  </w:style>
  <w:style w:type="numbering" w:styleId="Imported Style 2">
    <w:name w:val="Imported Style 2"/>
    <w:next w:val="Imported Style 2"/>
    <w:pPr>
      <w:numPr>
        <w:numId w:val="5"/>
      </w:numPr>
    </w:pPr>
  </w:style>
  <w:style w:type="numbering" w:styleId="List 2">
    <w:name w:val="List 2"/>
    <w:basedOn w:val="Imported Style 3"/>
    <w:next w:val="List 2"/>
    <w:pPr>
      <w:numPr>
        <w:numId w:val="11"/>
      </w:numPr>
    </w:pPr>
  </w:style>
  <w:style w:type="numbering" w:styleId="Imported Style 3">
    <w:name w:val="Imported Style 3"/>
    <w:next w:val="Imported Style 3"/>
    <w:pPr>
      <w:numPr>
        <w:numId w:val="12"/>
      </w:numPr>
    </w:pPr>
  </w:style>
  <w:style w:type="numbering" w:styleId="List 3">
    <w:name w:val="List 3"/>
    <w:basedOn w:val="Imported Style 4"/>
    <w:next w:val="List 3"/>
    <w:pPr>
      <w:numPr>
        <w:numId w:val="16"/>
      </w:numPr>
    </w:pPr>
  </w:style>
  <w:style w:type="numbering" w:styleId="Imported Style 4">
    <w:name w:val="Imported Style 4"/>
    <w:next w:val="Imported Style 4"/>
    <w:pPr>
      <w:numPr>
        <w:numId w:val="17"/>
      </w:numPr>
    </w:pPr>
  </w:style>
  <w:style w:type="numbering" w:styleId="List 4">
    <w:name w:val="List 4"/>
    <w:basedOn w:val="Imported Style 5"/>
    <w:next w:val="List 4"/>
    <w:pPr>
      <w:numPr>
        <w:numId w:val="29"/>
      </w:numPr>
    </w:pPr>
  </w:style>
  <w:style w:type="numbering" w:styleId="Imported Style 5">
    <w:name w:val="Imported Style 5"/>
    <w:next w:val="Imported Style 5"/>
    <w:pPr>
      <w:numPr>
        <w:numId w:val="30"/>
      </w:numPr>
    </w:pPr>
  </w:style>
  <w:style w:type="numbering" w:styleId="List 5">
    <w:name w:val="List 5"/>
    <w:basedOn w:val="Imported Style 6"/>
    <w:next w:val="List 5"/>
    <w:pPr>
      <w:numPr>
        <w:numId w:val="32"/>
      </w:numPr>
    </w:pPr>
  </w:style>
  <w:style w:type="numbering" w:styleId="Imported Style 6">
    <w:name w:val="Imported Style 6"/>
    <w:next w:val="Imported Style 6"/>
    <w:pPr>
      <w:numPr>
        <w:numId w:val="33"/>
      </w:numPr>
    </w:pPr>
  </w:style>
  <w:style w:type="numbering" w:styleId="List 6">
    <w:name w:val="List 6"/>
    <w:basedOn w:val="Imported Style 7"/>
    <w:next w:val="List 6"/>
    <w:pPr>
      <w:numPr>
        <w:numId w:val="37"/>
      </w:numPr>
    </w:pPr>
  </w:style>
  <w:style w:type="numbering" w:styleId="Imported Style 7">
    <w:name w:val="Imported Style 7"/>
    <w:next w:val="Imported Style 7"/>
    <w:pPr>
      <w:numPr>
        <w:numId w:val="38"/>
      </w:numPr>
    </w:pPr>
  </w:style>
  <w:style w:type="numbering" w:styleId="List 7">
    <w:name w:val="List 7"/>
    <w:basedOn w:val="Imported Style 8"/>
    <w:next w:val="List 7"/>
    <w:pPr>
      <w:numPr>
        <w:numId w:val="44"/>
      </w:numPr>
    </w:pPr>
  </w:style>
  <w:style w:type="numbering" w:styleId="Imported Style 8">
    <w:name w:val="Imported Style 8"/>
    <w:next w:val="Imported Style 8"/>
    <w:pPr>
      <w:numPr>
        <w:numId w:val="45"/>
      </w:numPr>
    </w:pPr>
  </w:style>
  <w:style w:type="numbering" w:styleId="List 8">
    <w:name w:val="List 8"/>
    <w:basedOn w:val="Imported Style 9"/>
    <w:next w:val="List 8"/>
    <w:pPr>
      <w:numPr>
        <w:numId w:val="53"/>
      </w:numPr>
    </w:pPr>
  </w:style>
  <w:style w:type="numbering" w:styleId="Imported Style 9">
    <w:name w:val="Imported Style 9"/>
    <w:next w:val="Imported Style 9"/>
    <w:pPr>
      <w:numPr>
        <w:numId w:val="54"/>
      </w:numPr>
    </w:pPr>
  </w:style>
  <w:style w:type="numbering" w:styleId="List 9">
    <w:name w:val="List 9"/>
    <w:basedOn w:val="Imported Style 10"/>
    <w:next w:val="List 9"/>
    <w:pPr>
      <w:numPr>
        <w:numId w:val="62"/>
      </w:numPr>
    </w:pPr>
  </w:style>
  <w:style w:type="numbering" w:styleId="Imported Style 10">
    <w:name w:val="Imported Style 10"/>
    <w:next w:val="Imported Style 10"/>
    <w:pPr>
      <w:numPr>
        <w:numId w:val="63"/>
      </w:numPr>
    </w:pPr>
  </w:style>
  <w:style w:type="numbering" w:styleId="List 10">
    <w:name w:val="List 10"/>
    <w:basedOn w:val="Imported Style 11"/>
    <w:next w:val="List 10"/>
    <w:pPr>
      <w:numPr>
        <w:numId w:val="70"/>
      </w:numPr>
    </w:pPr>
  </w:style>
  <w:style w:type="numbering" w:styleId="Imported Style 11">
    <w:name w:val="Imported Style 11"/>
    <w:next w:val="Imported Style 11"/>
    <w:pPr>
      <w:numPr>
        <w:numId w:val="71"/>
      </w:numPr>
    </w:pPr>
  </w:style>
  <w:style w:type="numbering" w:styleId="List 11">
    <w:name w:val="List 11"/>
    <w:basedOn w:val="Imported Style 12"/>
    <w:next w:val="List 11"/>
    <w:pPr>
      <w:numPr>
        <w:numId w:val="73"/>
      </w:numPr>
    </w:pPr>
  </w:style>
  <w:style w:type="numbering" w:styleId="Imported Style 12">
    <w:name w:val="Imported Style 12"/>
    <w:next w:val="Imported Style 12"/>
    <w:pPr>
      <w:numPr>
        <w:numId w:val="74"/>
      </w:numPr>
    </w:pPr>
  </w:style>
  <w:style w:type="numbering" w:styleId="List 12">
    <w:name w:val="List 12"/>
    <w:basedOn w:val="Imported Style 13"/>
    <w:next w:val="List 12"/>
    <w:pPr>
      <w:numPr>
        <w:numId w:val="80"/>
      </w:numPr>
    </w:pPr>
  </w:style>
  <w:style w:type="numbering" w:styleId="Imported Style 13">
    <w:name w:val="Imported Style 13"/>
    <w:next w:val="Imported Style 13"/>
    <w:pPr>
      <w:numPr>
        <w:numId w:val="81"/>
      </w:numPr>
    </w:pPr>
  </w:style>
  <w:style w:type="numbering" w:styleId="List 13">
    <w:name w:val="List 13"/>
    <w:basedOn w:val="Imported Style 14"/>
    <w:next w:val="List 13"/>
    <w:pPr>
      <w:numPr>
        <w:numId w:val="83"/>
      </w:numPr>
    </w:pPr>
  </w:style>
  <w:style w:type="numbering" w:styleId="Imported Style 14">
    <w:name w:val="Imported Style 14"/>
    <w:next w:val="Imported Style 14"/>
    <w:pPr>
      <w:numPr>
        <w:numId w:val="84"/>
      </w:numPr>
    </w:pPr>
  </w:style>
  <w:style w:type="numbering" w:styleId="List 14">
    <w:name w:val="List 14"/>
    <w:basedOn w:val="Imported Style 15"/>
    <w:next w:val="List 14"/>
    <w:pPr>
      <w:numPr>
        <w:numId w:val="89"/>
      </w:numPr>
    </w:pPr>
  </w:style>
  <w:style w:type="numbering" w:styleId="Imported Style 15">
    <w:name w:val="Imported Style 15"/>
    <w:next w:val="Imported Style 15"/>
    <w:pPr>
      <w:numPr>
        <w:numId w:val="90"/>
      </w:numPr>
    </w:pPr>
  </w:style>
  <w:style w:type="numbering" w:styleId="List 15">
    <w:name w:val="List 15"/>
    <w:basedOn w:val="Imported Style 16"/>
    <w:next w:val="List 15"/>
    <w:pPr>
      <w:numPr>
        <w:numId w:val="93"/>
      </w:numPr>
    </w:pPr>
  </w:style>
  <w:style w:type="numbering" w:styleId="Imported Style 16">
    <w:name w:val="Imported Style 16"/>
    <w:next w:val="Imported Style 16"/>
    <w:pPr>
      <w:numPr>
        <w:numId w:val="94"/>
      </w:numPr>
    </w:pPr>
  </w:style>
  <w:style w:type="numbering" w:styleId="List 16">
    <w:name w:val="List 16"/>
    <w:basedOn w:val="Imported Style 17"/>
    <w:next w:val="List 16"/>
    <w:pPr>
      <w:numPr>
        <w:numId w:val="96"/>
      </w:numPr>
    </w:pPr>
  </w:style>
  <w:style w:type="numbering" w:styleId="Imported Style 17">
    <w:name w:val="Imported Style 17"/>
    <w:next w:val="Imported Style 17"/>
    <w:pPr>
      <w:numPr>
        <w:numId w:val="97"/>
      </w:numPr>
    </w:pPr>
  </w:style>
  <w:style w:type="numbering" w:styleId="List 17">
    <w:name w:val="List 17"/>
    <w:basedOn w:val="Imported Style 18"/>
    <w:next w:val="List 17"/>
    <w:pPr>
      <w:numPr>
        <w:numId w:val="100"/>
      </w:numPr>
    </w:pPr>
  </w:style>
  <w:style w:type="numbering" w:styleId="Imported Style 18">
    <w:name w:val="Imported Style 18"/>
    <w:next w:val="Imported Style 18"/>
    <w:pPr>
      <w:numPr>
        <w:numId w:val="101"/>
      </w:numPr>
    </w:pPr>
  </w:style>
  <w:style w:type="numbering" w:styleId="List 18">
    <w:name w:val="List 18"/>
    <w:basedOn w:val="Imported Style 19"/>
    <w:next w:val="List 18"/>
    <w:pPr>
      <w:numPr>
        <w:numId w:val="106"/>
      </w:numPr>
    </w:pPr>
  </w:style>
  <w:style w:type="numbering" w:styleId="Imported Style 19">
    <w:name w:val="Imported Style 19"/>
    <w:next w:val="Imported Style 19"/>
    <w:pPr>
      <w:numPr>
        <w:numId w:val="107"/>
      </w:numPr>
    </w:pPr>
  </w:style>
  <w:style w:type="numbering" w:styleId="List 19">
    <w:name w:val="List 19"/>
    <w:basedOn w:val="Imported Style 20"/>
    <w:next w:val="List 19"/>
    <w:pPr>
      <w:numPr>
        <w:numId w:val="111"/>
      </w:numPr>
    </w:pPr>
  </w:style>
  <w:style w:type="numbering" w:styleId="Imported Style 20">
    <w:name w:val="Imported Style 20"/>
    <w:next w:val="Imported Style 20"/>
    <w:pPr>
      <w:numPr>
        <w:numId w:val="112"/>
      </w:numPr>
    </w:pPr>
  </w:style>
  <w:style w:type="numbering" w:styleId="List 20">
    <w:name w:val="List 20"/>
    <w:basedOn w:val="Imported Style 21"/>
    <w:next w:val="List 20"/>
    <w:pPr>
      <w:numPr>
        <w:numId w:val="123"/>
      </w:numPr>
    </w:pPr>
  </w:style>
  <w:style w:type="numbering" w:styleId="Imported Style 21">
    <w:name w:val="Imported Style 21"/>
    <w:next w:val="Imported Style 21"/>
    <w:pPr>
      <w:numPr>
        <w:numId w:val="124"/>
      </w:numPr>
    </w:pPr>
  </w:style>
  <w:style w:type="numbering" w:styleId="List 21">
    <w:name w:val="List 21"/>
    <w:basedOn w:val="Imported Style 22"/>
    <w:next w:val="List 21"/>
    <w:pPr>
      <w:numPr>
        <w:numId w:val="128"/>
      </w:numPr>
    </w:pPr>
  </w:style>
  <w:style w:type="numbering" w:styleId="Imported Style 22">
    <w:name w:val="Imported Style 22"/>
    <w:next w:val="Imported Style 22"/>
    <w:pPr>
      <w:numPr>
        <w:numId w:val="129"/>
      </w:numPr>
    </w:pPr>
  </w:style>
  <w:style w:type="numbering" w:styleId="List 22">
    <w:name w:val="List 22"/>
    <w:basedOn w:val="Imported Style 23"/>
    <w:next w:val="List 22"/>
    <w:pPr>
      <w:numPr>
        <w:numId w:val="133"/>
      </w:numPr>
    </w:pPr>
  </w:style>
  <w:style w:type="numbering" w:styleId="Imported Style 23">
    <w:name w:val="Imported Style 23"/>
    <w:next w:val="Imported Style 23"/>
    <w:pPr>
      <w:numPr>
        <w:numId w:val="134"/>
      </w:numPr>
    </w:pPr>
  </w:style>
  <w:style w:type="numbering" w:styleId="List 23">
    <w:name w:val="List 23"/>
    <w:basedOn w:val="Imported Style 24"/>
    <w:next w:val="List 23"/>
    <w:pPr>
      <w:numPr>
        <w:numId w:val="138"/>
      </w:numPr>
    </w:pPr>
  </w:style>
  <w:style w:type="numbering" w:styleId="Imported Style 24">
    <w:name w:val="Imported Style 24"/>
    <w:next w:val="Imported Style 24"/>
    <w:pPr>
      <w:numPr>
        <w:numId w:val="139"/>
      </w:numPr>
    </w:pPr>
  </w:style>
  <w:style w:type="numbering" w:styleId="List 24">
    <w:name w:val="List 24"/>
    <w:basedOn w:val="Imported Style 25"/>
    <w:next w:val="List 24"/>
    <w:pPr>
      <w:numPr>
        <w:numId w:val="141"/>
      </w:numPr>
    </w:pPr>
  </w:style>
  <w:style w:type="numbering" w:styleId="Imported Style 25">
    <w:name w:val="Imported Style 25"/>
    <w:next w:val="Imported Style 25"/>
    <w:pPr>
      <w:numPr>
        <w:numId w:val="142"/>
      </w:numPr>
    </w:pPr>
  </w:style>
  <w:style w:type="numbering" w:styleId="List 25">
    <w:name w:val="List 25"/>
    <w:basedOn w:val="Imported Style 26"/>
    <w:next w:val="List 25"/>
    <w:pPr>
      <w:numPr>
        <w:numId w:val="144"/>
      </w:numPr>
    </w:pPr>
  </w:style>
  <w:style w:type="numbering" w:styleId="Imported Style 26">
    <w:name w:val="Imported Style 26"/>
    <w:next w:val="Imported Style 26"/>
    <w:pPr>
      <w:numPr>
        <w:numId w:val="145"/>
      </w:numPr>
    </w:pPr>
  </w:style>
  <w:style w:type="numbering" w:styleId="List 26">
    <w:name w:val="List 26"/>
    <w:basedOn w:val="Imported Style 27"/>
    <w:next w:val="List 26"/>
    <w:pPr>
      <w:numPr>
        <w:numId w:val="153"/>
      </w:numPr>
    </w:pPr>
  </w:style>
  <w:style w:type="numbering" w:styleId="Imported Style 27">
    <w:name w:val="Imported Style 27"/>
    <w:next w:val="Imported Style 27"/>
    <w:pPr>
      <w:numPr>
        <w:numId w:val="154"/>
      </w:numPr>
    </w:pPr>
  </w:style>
  <w:style w:type="numbering" w:styleId="List 27">
    <w:name w:val="List 27"/>
    <w:basedOn w:val="Imported Style 28"/>
    <w:next w:val="List 27"/>
    <w:pPr>
      <w:numPr>
        <w:numId w:val="159"/>
      </w:numPr>
    </w:pPr>
  </w:style>
  <w:style w:type="numbering" w:styleId="Imported Style 28">
    <w:name w:val="Imported Style 28"/>
    <w:next w:val="Imported Style 28"/>
    <w:pPr>
      <w:numPr>
        <w:numId w:val="160"/>
      </w:numPr>
    </w:pPr>
  </w:style>
  <w:style w:type="numbering" w:styleId="List 28">
    <w:name w:val="List 28"/>
    <w:basedOn w:val="Imported Style 29"/>
    <w:next w:val="List 28"/>
    <w:pPr>
      <w:numPr>
        <w:numId w:val="187"/>
      </w:numPr>
    </w:pPr>
  </w:style>
  <w:style w:type="numbering" w:styleId="Imported Style 29">
    <w:name w:val="Imported Style 29"/>
    <w:next w:val="Imported Style 29"/>
    <w:pPr>
      <w:numPr>
        <w:numId w:val="188"/>
      </w:numPr>
    </w:pPr>
  </w:style>
  <w:style w:type="numbering" w:styleId="List 29">
    <w:name w:val="List 29"/>
    <w:basedOn w:val="Imported Style 30"/>
    <w:next w:val="List 29"/>
    <w:pPr>
      <w:numPr>
        <w:numId w:val="193"/>
      </w:numPr>
    </w:pPr>
  </w:style>
  <w:style w:type="numbering" w:styleId="Imported Style 30">
    <w:name w:val="Imported Style 30"/>
    <w:next w:val="Imported Style 30"/>
    <w:pPr>
      <w:numPr>
        <w:numId w:val="194"/>
      </w:numPr>
    </w:pPr>
  </w:style>
  <w:style w:type="numbering" w:styleId="List 30">
    <w:name w:val="List 30"/>
    <w:basedOn w:val="Imported Style 30"/>
    <w:next w:val="List 30"/>
    <w:pPr>
      <w:numPr>
        <w:numId w:val="196"/>
      </w:numPr>
    </w:pPr>
  </w:style>
  <w:style w:type="numbering" w:styleId="List 31">
    <w:name w:val="List 31"/>
    <w:basedOn w:val="Imported Style 31"/>
    <w:next w:val="List 31"/>
    <w:pPr>
      <w:numPr>
        <w:numId w:val="201"/>
      </w:numPr>
    </w:pPr>
  </w:style>
  <w:style w:type="numbering" w:styleId="Imported Style 31">
    <w:name w:val="Imported Style 31"/>
    <w:next w:val="Imported Style 31"/>
    <w:pPr>
      <w:numPr>
        <w:numId w:val="202"/>
      </w:numPr>
    </w:pPr>
  </w:style>
  <w:style w:type="numbering" w:styleId="List 32">
    <w:name w:val="List 32"/>
    <w:basedOn w:val="Imported Style 30"/>
    <w:next w:val="List 32"/>
    <w:pPr>
      <w:numPr>
        <w:numId w:val="204"/>
      </w:numPr>
    </w:pPr>
  </w:style>
  <w:style w:type="numbering" w:styleId="List 33">
    <w:name w:val="List 33"/>
    <w:basedOn w:val="Imported Style 30"/>
    <w:next w:val="List 33"/>
    <w:pPr>
      <w:numPr>
        <w:numId w:val="207"/>
      </w:numPr>
    </w:pPr>
  </w:style>
  <w:style w:type="numbering" w:styleId="List 34">
    <w:name w:val="List 34"/>
    <w:basedOn w:val="Imported Style 30"/>
    <w:next w:val="List 34"/>
    <w:pPr>
      <w:numPr>
        <w:numId w:val="209"/>
      </w:numPr>
    </w:pPr>
  </w:style>
  <w:style w:type="numbering" w:styleId="List 35">
    <w:name w:val="List 35"/>
    <w:basedOn w:val="Imported Style 30"/>
    <w:next w:val="List 35"/>
    <w:pPr>
      <w:numPr>
        <w:numId w:val="211"/>
      </w:numPr>
    </w:pPr>
  </w:style>
  <w:style w:type="numbering" w:styleId="List 36">
    <w:name w:val="List 36"/>
    <w:basedOn w:val="Imported Style 30"/>
    <w:next w:val="List 36"/>
    <w:pPr>
      <w:numPr>
        <w:numId w:val="22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15000"/>
          </a:lnSpc>
          <a:spcBef>
            <a:spcPts val="100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