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7D438" w14:textId="5CE10B82" w:rsidR="001023B0" w:rsidRPr="001023B0" w:rsidRDefault="001023B0">
      <w:pPr>
        <w:rPr>
          <w:u w:val="single"/>
        </w:rPr>
      </w:pPr>
      <w:r w:rsidRPr="001023B0">
        <w:rPr>
          <w:u w:val="single"/>
        </w:rPr>
        <w:t>ADM midterm review</w:t>
      </w:r>
    </w:p>
    <w:p w14:paraId="40835DCE" w14:textId="2058FD74" w:rsidR="001023B0" w:rsidRPr="001023B0" w:rsidRDefault="001023B0" w:rsidP="001023B0">
      <w:pPr>
        <w:pStyle w:val="ListParagraph"/>
        <w:numPr>
          <w:ilvl w:val="0"/>
          <w:numId w:val="1"/>
        </w:numPr>
      </w:pPr>
      <w:r w:rsidRPr="001023B0">
        <w:t>2 hours</w:t>
      </w:r>
    </w:p>
    <w:p w14:paraId="1100177F" w14:textId="394893AC" w:rsidR="001023B0" w:rsidRPr="001023B0" w:rsidRDefault="001023B0" w:rsidP="001023B0">
      <w:pPr>
        <w:pStyle w:val="ListParagraph"/>
        <w:numPr>
          <w:ilvl w:val="0"/>
          <w:numId w:val="1"/>
        </w:numPr>
      </w:pPr>
      <w:r w:rsidRPr="001023B0">
        <w:t xml:space="preserve"> Begins with definitions, </w:t>
      </w:r>
      <w:proofErr w:type="gramStart"/>
      <w:r w:rsidRPr="001023B0">
        <w:t>have to</w:t>
      </w:r>
      <w:proofErr w:type="gramEnd"/>
      <w:r w:rsidRPr="001023B0">
        <w:t xml:space="preserve"> write the word connecting to it (6 of them)</w:t>
      </w:r>
    </w:p>
    <w:p w14:paraId="3055FE09" w14:textId="064F7FF6" w:rsidR="001023B0" w:rsidRPr="001023B0" w:rsidRDefault="001023B0" w:rsidP="001023B0">
      <w:pPr>
        <w:pStyle w:val="ListParagraph"/>
        <w:numPr>
          <w:ilvl w:val="0"/>
          <w:numId w:val="1"/>
        </w:numPr>
      </w:pPr>
      <w:r w:rsidRPr="001023B0">
        <w:t>Short answers</w:t>
      </w:r>
    </w:p>
    <w:p w14:paraId="32ECB14C" w14:textId="3D7394C2" w:rsidR="001023B0" w:rsidRPr="001023B0" w:rsidRDefault="001023B0" w:rsidP="001023B0">
      <w:pPr>
        <w:pStyle w:val="ListParagraph"/>
        <w:numPr>
          <w:ilvl w:val="0"/>
          <w:numId w:val="1"/>
        </w:numPr>
      </w:pPr>
      <w:r w:rsidRPr="001023B0">
        <w:t>Long answers about CSR</w:t>
      </w:r>
    </w:p>
    <w:p w14:paraId="161EB184" w14:textId="3F045D45" w:rsidR="001023B0" w:rsidRPr="001023B0" w:rsidRDefault="001023B0">
      <w:pPr>
        <w:pStyle w:val="ListParagraph"/>
        <w:numPr>
          <w:ilvl w:val="0"/>
          <w:numId w:val="1"/>
        </w:numPr>
      </w:pPr>
      <w:r w:rsidRPr="001023B0">
        <w:t>Figures from lecture 4</w:t>
      </w:r>
    </w:p>
    <w:p w14:paraId="257AF004" w14:textId="31A5FDAD" w:rsidR="001023B0" w:rsidRPr="001023B0" w:rsidRDefault="001023B0">
      <w:pPr>
        <w:pStyle w:val="ListParagraph"/>
        <w:numPr>
          <w:ilvl w:val="0"/>
          <w:numId w:val="1"/>
        </w:numPr>
      </w:pPr>
      <w:r w:rsidRPr="001023B0">
        <w:t>Case study from class</w:t>
      </w:r>
    </w:p>
    <w:p w14:paraId="698F1859" w14:textId="2EA7FE56" w:rsidR="001023B0" w:rsidRPr="001023B0" w:rsidRDefault="001023B0">
      <w:pPr>
        <w:pStyle w:val="ListParagraph"/>
        <w:numPr>
          <w:ilvl w:val="0"/>
          <w:numId w:val="1"/>
        </w:numPr>
      </w:pPr>
      <w:r w:rsidRPr="001023B0">
        <w:t>Figure from several lectures</w:t>
      </w:r>
    </w:p>
    <w:p w14:paraId="7DD4FC2F" w14:textId="2E011F43" w:rsidR="001023B0" w:rsidRPr="001023B0" w:rsidRDefault="001023B0">
      <w:pPr>
        <w:pStyle w:val="ListParagraph"/>
        <w:numPr>
          <w:ilvl w:val="0"/>
          <w:numId w:val="1"/>
        </w:numPr>
      </w:pPr>
      <w:r w:rsidRPr="001023B0">
        <w:t>Discussion about personal opinions</w:t>
      </w:r>
    </w:p>
    <w:p w14:paraId="7C1926BA" w14:textId="5B8BA7B1" w:rsidR="001023B0" w:rsidRDefault="001023B0">
      <w:pPr>
        <w:pStyle w:val="ListParagraph"/>
        <w:numPr>
          <w:ilvl w:val="0"/>
          <w:numId w:val="1"/>
        </w:numPr>
      </w:pPr>
      <w:r w:rsidRPr="001023B0">
        <w:t>Q. 11, strategies and opinions</w:t>
      </w:r>
    </w:p>
    <w:p w14:paraId="17AD21B2" w14:textId="535C52B7" w:rsidR="001023B0" w:rsidRDefault="001023B0" w:rsidP="001023B0">
      <w:r>
        <w:t>Important material:</w:t>
      </w:r>
    </w:p>
    <w:p w14:paraId="17DE1079" w14:textId="3BCF3270" w:rsidR="001023B0" w:rsidRDefault="001023B0" w:rsidP="001023B0">
      <w:r>
        <w:t>Lecture 1 &amp; 2:</w:t>
      </w:r>
    </w:p>
    <w:p w14:paraId="3C9E56AF" w14:textId="28271D50" w:rsidR="001023B0" w:rsidRDefault="001023B0" w:rsidP="001023B0">
      <w:pPr>
        <w:pStyle w:val="ListParagraph"/>
        <w:numPr>
          <w:ilvl w:val="0"/>
          <w:numId w:val="1"/>
        </w:numPr>
      </w:pPr>
      <w:r>
        <w:t>Economic systems</w:t>
      </w:r>
    </w:p>
    <w:p w14:paraId="7F9C3F14" w14:textId="22C93D0C" w:rsidR="001023B0" w:rsidRDefault="001023B0" w:rsidP="001023B0">
      <w:pPr>
        <w:pStyle w:val="ListParagraph"/>
        <w:numPr>
          <w:ilvl w:val="0"/>
          <w:numId w:val="1"/>
        </w:numPr>
      </w:pPr>
      <w:r>
        <w:t>Key terminology slides (Including after CSV slide)</w:t>
      </w:r>
    </w:p>
    <w:p w14:paraId="338A1426" w14:textId="67D29AA9" w:rsidR="001023B0" w:rsidRDefault="001023B0" w:rsidP="001023B0">
      <w:pPr>
        <w:pStyle w:val="ListParagraph"/>
        <w:numPr>
          <w:ilvl w:val="0"/>
          <w:numId w:val="1"/>
        </w:numPr>
      </w:pPr>
      <w:r>
        <w:t>Stakeholder definition</w:t>
      </w:r>
    </w:p>
    <w:p w14:paraId="15843A6F" w14:textId="193283D0" w:rsidR="001023B0" w:rsidRDefault="001023B0" w:rsidP="001023B0">
      <w:pPr>
        <w:pStyle w:val="ListParagraph"/>
        <w:numPr>
          <w:ilvl w:val="0"/>
          <w:numId w:val="1"/>
        </w:numPr>
      </w:pPr>
      <w:r>
        <w:t>Social, economic, environment diagram</w:t>
      </w:r>
    </w:p>
    <w:p w14:paraId="41F77CB5" w14:textId="47245464" w:rsidR="001023B0" w:rsidRDefault="001023B0" w:rsidP="001023B0">
      <w:pPr>
        <w:pStyle w:val="ListParagraph"/>
        <w:numPr>
          <w:ilvl w:val="0"/>
          <w:numId w:val="1"/>
        </w:numPr>
      </w:pPr>
      <w:r>
        <w:t>CSR vs CSV (Creating shared value)</w:t>
      </w:r>
    </w:p>
    <w:p w14:paraId="5C7E2A9C" w14:textId="3F74BFFF" w:rsidR="001023B0" w:rsidRDefault="001023B0" w:rsidP="001023B0">
      <w:pPr>
        <w:pStyle w:val="ListParagraph"/>
        <w:numPr>
          <w:ilvl w:val="0"/>
          <w:numId w:val="1"/>
        </w:numPr>
      </w:pPr>
      <w:r>
        <w:t xml:space="preserve">Case studies (Nike, BP, </w:t>
      </w:r>
      <w:proofErr w:type="spellStart"/>
      <w:r>
        <w:t>etc</w:t>
      </w:r>
      <w:proofErr w:type="spellEnd"/>
      <w:r>
        <w:t>)</w:t>
      </w:r>
    </w:p>
    <w:p w14:paraId="7CF67F76" w14:textId="0F504314" w:rsidR="001023B0" w:rsidRDefault="001023B0" w:rsidP="001023B0">
      <w:pPr>
        <w:pStyle w:val="ListParagraph"/>
        <w:numPr>
          <w:ilvl w:val="0"/>
          <w:numId w:val="1"/>
        </w:numPr>
      </w:pPr>
      <w:r>
        <w:t>Structure diagram</w:t>
      </w:r>
    </w:p>
    <w:p w14:paraId="152A1476" w14:textId="52AC58F5" w:rsidR="001023B0" w:rsidRDefault="001023B0" w:rsidP="001023B0">
      <w:r>
        <w:t>Lecture 3 &amp; 4:</w:t>
      </w:r>
    </w:p>
    <w:p w14:paraId="38DD973B" w14:textId="51C829A3" w:rsidR="001023B0" w:rsidRDefault="00436728" w:rsidP="001023B0">
      <w:pPr>
        <w:pStyle w:val="ListParagraph"/>
        <w:numPr>
          <w:ilvl w:val="0"/>
          <w:numId w:val="1"/>
        </w:numPr>
      </w:pPr>
      <w:r>
        <w:t>Stakeholder definition, types of stakeholders</w:t>
      </w:r>
    </w:p>
    <w:p w14:paraId="06F23D24" w14:textId="48767B0C" w:rsidR="00436728" w:rsidRDefault="00436728" w:rsidP="001023B0">
      <w:pPr>
        <w:pStyle w:val="ListParagraph"/>
        <w:numPr>
          <w:ilvl w:val="0"/>
          <w:numId w:val="1"/>
        </w:numPr>
      </w:pPr>
      <w:r>
        <w:t>How to identify a stakeholder</w:t>
      </w:r>
    </w:p>
    <w:p w14:paraId="045B64F0" w14:textId="618C3D67" w:rsidR="00436728" w:rsidRDefault="00436728" w:rsidP="001023B0">
      <w:pPr>
        <w:pStyle w:val="ListParagraph"/>
        <w:numPr>
          <w:ilvl w:val="0"/>
          <w:numId w:val="1"/>
        </w:numPr>
      </w:pPr>
      <w:r>
        <w:t>Stakeholder square (priority)</w:t>
      </w:r>
    </w:p>
    <w:p w14:paraId="5C1C7C25" w14:textId="3B11F6A1" w:rsidR="00436728" w:rsidRDefault="00436728" w:rsidP="001023B0">
      <w:pPr>
        <w:pStyle w:val="ListParagraph"/>
        <w:numPr>
          <w:ilvl w:val="0"/>
          <w:numId w:val="1"/>
        </w:numPr>
      </w:pPr>
      <w:r>
        <w:t>Stakeholder theory</w:t>
      </w:r>
    </w:p>
    <w:p w14:paraId="3B2F5089" w14:textId="4D4B3259" w:rsidR="00436728" w:rsidRDefault="00436728" w:rsidP="001023B0">
      <w:pPr>
        <w:pStyle w:val="ListParagraph"/>
        <w:numPr>
          <w:ilvl w:val="0"/>
          <w:numId w:val="1"/>
        </w:numPr>
      </w:pPr>
      <w:r>
        <w:t>Power, legitimacy, etc. diagram</w:t>
      </w:r>
    </w:p>
    <w:p w14:paraId="540CF9F6" w14:textId="62E8537E" w:rsidR="00436728" w:rsidRDefault="00436728" w:rsidP="00436728">
      <w:pPr>
        <w:pStyle w:val="ListParagraph"/>
        <w:numPr>
          <w:ilvl w:val="0"/>
          <w:numId w:val="1"/>
        </w:numPr>
      </w:pPr>
      <w:r>
        <w:t>Stakeholder analysis and how to do it</w:t>
      </w:r>
    </w:p>
    <w:p w14:paraId="532CB926" w14:textId="3C2B221A" w:rsidR="00436728" w:rsidRDefault="00436728" w:rsidP="001023B0">
      <w:pPr>
        <w:pStyle w:val="ListParagraph"/>
        <w:numPr>
          <w:ilvl w:val="0"/>
          <w:numId w:val="1"/>
        </w:numPr>
      </w:pPr>
      <w:r>
        <w:t>Step 2.3 of stakeholder analysis</w:t>
      </w:r>
    </w:p>
    <w:p w14:paraId="5DC8177C" w14:textId="6DEE8757" w:rsidR="00436728" w:rsidRDefault="00436728" w:rsidP="001023B0">
      <w:pPr>
        <w:pStyle w:val="ListParagraph"/>
        <w:numPr>
          <w:ilvl w:val="0"/>
          <w:numId w:val="1"/>
        </w:numPr>
      </w:pPr>
      <w:r>
        <w:t>How to recognize key players</w:t>
      </w:r>
    </w:p>
    <w:p w14:paraId="72CB0B70" w14:textId="2BF379E9" w:rsidR="00436728" w:rsidRDefault="00436728" w:rsidP="001023B0">
      <w:pPr>
        <w:pStyle w:val="ListParagraph"/>
        <w:numPr>
          <w:ilvl w:val="0"/>
          <w:numId w:val="1"/>
        </w:numPr>
      </w:pPr>
      <w:r>
        <w:t>Stakeholders planning &amp; communication</w:t>
      </w:r>
    </w:p>
    <w:p w14:paraId="3698A148" w14:textId="3635AC8E" w:rsidR="00436728" w:rsidRDefault="00FC5634" w:rsidP="001023B0">
      <w:pPr>
        <w:pStyle w:val="ListParagraph"/>
        <w:numPr>
          <w:ilvl w:val="0"/>
          <w:numId w:val="1"/>
        </w:numPr>
      </w:pPr>
      <w:r>
        <w:t xml:space="preserve">Jeff </w:t>
      </w:r>
      <w:proofErr w:type="spellStart"/>
      <w:r>
        <w:t>frooman</w:t>
      </w:r>
      <w:proofErr w:type="spellEnd"/>
      <w:r>
        <w:t xml:space="preserve"> (Stakeholder influence strategies, </w:t>
      </w:r>
      <w:proofErr w:type="spellStart"/>
      <w:r>
        <w:t>etc</w:t>
      </w:r>
      <w:proofErr w:type="spellEnd"/>
      <w:r>
        <w:t>)</w:t>
      </w:r>
    </w:p>
    <w:p w14:paraId="283DCC70" w14:textId="32FC4366" w:rsidR="00FC5634" w:rsidRDefault="00FC5634" w:rsidP="001023B0">
      <w:pPr>
        <w:pStyle w:val="ListParagraph"/>
        <w:numPr>
          <w:ilvl w:val="0"/>
          <w:numId w:val="1"/>
        </w:numPr>
      </w:pPr>
      <w:r>
        <w:t>Stakeholder influence strategies</w:t>
      </w:r>
    </w:p>
    <w:p w14:paraId="12B27A59" w14:textId="4CA0594A" w:rsidR="00FC5634" w:rsidRDefault="00FC5634" w:rsidP="001023B0">
      <w:pPr>
        <w:pStyle w:val="ListParagraph"/>
        <w:numPr>
          <w:ilvl w:val="0"/>
          <w:numId w:val="1"/>
        </w:numPr>
      </w:pPr>
      <w:r>
        <w:t>Manger responsibilities</w:t>
      </w:r>
    </w:p>
    <w:p w14:paraId="4FB2ACEA" w14:textId="23AB604D" w:rsidR="00FC5634" w:rsidRDefault="00FC5634" w:rsidP="00FC5634">
      <w:pPr>
        <w:pStyle w:val="ListParagraph"/>
        <w:numPr>
          <w:ilvl w:val="0"/>
          <w:numId w:val="1"/>
        </w:numPr>
      </w:pPr>
      <w:r>
        <w:t>Remember facts of BP case</w:t>
      </w:r>
    </w:p>
    <w:p w14:paraId="009A428B" w14:textId="23D94F82" w:rsidR="00FC5634" w:rsidRDefault="00FC5634" w:rsidP="00FC5634">
      <w:pPr>
        <w:pStyle w:val="ListParagraph"/>
        <w:numPr>
          <w:ilvl w:val="0"/>
          <w:numId w:val="1"/>
        </w:numPr>
      </w:pPr>
      <w:r>
        <w:t>What are the stages of crisis management?</w:t>
      </w:r>
    </w:p>
    <w:p w14:paraId="62CBE526" w14:textId="3A1B9E29" w:rsidR="00FC5634" w:rsidRDefault="00FC5634" w:rsidP="00FC5634">
      <w:pPr>
        <w:pStyle w:val="ListParagraph"/>
        <w:numPr>
          <w:ilvl w:val="0"/>
          <w:numId w:val="1"/>
        </w:numPr>
      </w:pPr>
      <w:r>
        <w:t>Stakeholder engagement</w:t>
      </w:r>
    </w:p>
    <w:p w14:paraId="508F5586" w14:textId="652130DA" w:rsidR="00FC5634" w:rsidRDefault="00FC5634" w:rsidP="00FC5634">
      <w:pPr>
        <w:pStyle w:val="ListParagraph"/>
        <w:numPr>
          <w:ilvl w:val="0"/>
          <w:numId w:val="1"/>
        </w:numPr>
      </w:pPr>
      <w:r>
        <w:t>Social capital</w:t>
      </w:r>
    </w:p>
    <w:p w14:paraId="455BFD34" w14:textId="18B19ADF" w:rsidR="00FC5634" w:rsidRDefault="00FC5634" w:rsidP="00FC5634">
      <w:r>
        <w:t>Lecture 4:</w:t>
      </w:r>
    </w:p>
    <w:p w14:paraId="708F1FEC" w14:textId="32381541" w:rsidR="00FC5634" w:rsidRDefault="00FC5634" w:rsidP="00FC5634">
      <w:pPr>
        <w:pStyle w:val="ListParagraph"/>
        <w:numPr>
          <w:ilvl w:val="0"/>
          <w:numId w:val="1"/>
        </w:numPr>
      </w:pPr>
      <w:r>
        <w:t>Six characteristics of CSR</w:t>
      </w:r>
    </w:p>
    <w:p w14:paraId="2C943CE0" w14:textId="4298EF61" w:rsidR="00FC5634" w:rsidRDefault="00FC5634" w:rsidP="00FC5634">
      <w:pPr>
        <w:pStyle w:val="ListParagraph"/>
        <w:numPr>
          <w:ilvl w:val="0"/>
          <w:numId w:val="1"/>
        </w:numPr>
      </w:pPr>
      <w:proofErr w:type="spellStart"/>
      <w:r>
        <w:t>Csr</w:t>
      </w:r>
      <w:proofErr w:type="spellEnd"/>
      <w:r>
        <w:t xml:space="preserve"> debate</w:t>
      </w:r>
    </w:p>
    <w:p w14:paraId="00244059" w14:textId="2352E397" w:rsidR="00FC5634" w:rsidRDefault="00FC5634" w:rsidP="00FC5634">
      <w:pPr>
        <w:pStyle w:val="ListParagraph"/>
        <w:numPr>
          <w:ilvl w:val="0"/>
          <w:numId w:val="1"/>
        </w:numPr>
      </w:pPr>
      <w:r>
        <w:t>Social responsibility theories</w:t>
      </w:r>
    </w:p>
    <w:p w14:paraId="3DF1EDA6" w14:textId="5C71652E" w:rsidR="00FC5634" w:rsidRDefault="00FC5634" w:rsidP="00FC5634">
      <w:pPr>
        <w:pStyle w:val="ListParagraph"/>
        <w:numPr>
          <w:ilvl w:val="0"/>
          <w:numId w:val="1"/>
        </w:numPr>
      </w:pPr>
      <w:r>
        <w:lastRenderedPageBreak/>
        <w:t>Pyramid of CSR</w:t>
      </w:r>
    </w:p>
    <w:p w14:paraId="05437B8B" w14:textId="623E1996" w:rsidR="00FC5634" w:rsidRDefault="00FC5634" w:rsidP="00FC5634">
      <w:pPr>
        <w:pStyle w:val="ListParagraph"/>
        <w:numPr>
          <w:ilvl w:val="0"/>
          <w:numId w:val="1"/>
        </w:numPr>
      </w:pPr>
      <w:r>
        <w:t>VBP models, integration gaps</w:t>
      </w:r>
    </w:p>
    <w:p w14:paraId="03686870" w14:textId="0DFB169E" w:rsidR="00FC5634" w:rsidRDefault="00FC5634" w:rsidP="00FC5634">
      <w:pPr>
        <w:pStyle w:val="ListParagraph"/>
        <w:numPr>
          <w:ilvl w:val="0"/>
          <w:numId w:val="1"/>
        </w:numPr>
      </w:pPr>
      <w:r>
        <w:t>Social auditing</w:t>
      </w:r>
    </w:p>
    <w:p w14:paraId="749F65D7" w14:textId="3CBF73E5" w:rsidR="00FC5634" w:rsidRDefault="00FC5634" w:rsidP="00FC5634">
      <w:pPr>
        <w:pStyle w:val="ListParagraph"/>
        <w:numPr>
          <w:ilvl w:val="0"/>
          <w:numId w:val="1"/>
        </w:numPr>
      </w:pPr>
      <w:r>
        <w:t>Barriers to CSR implementation (52, 44, 27% models)</w:t>
      </w:r>
    </w:p>
    <w:p w14:paraId="32F8CE1F" w14:textId="7BD7EF52" w:rsidR="00FC5634" w:rsidRDefault="00FC5634" w:rsidP="00FC5634">
      <w:pPr>
        <w:pStyle w:val="ListParagraph"/>
        <w:numPr>
          <w:ilvl w:val="0"/>
          <w:numId w:val="1"/>
        </w:numPr>
      </w:pPr>
      <w:proofErr w:type="spellStart"/>
      <w:r>
        <w:t>Csr</w:t>
      </w:r>
      <w:proofErr w:type="spellEnd"/>
      <w:r>
        <w:t xml:space="preserve"> programs vs approaches</w:t>
      </w:r>
    </w:p>
    <w:p w14:paraId="26051AE5" w14:textId="68BCA2D2" w:rsidR="00FC5634" w:rsidRDefault="00FC5634" w:rsidP="00FC5634">
      <w:pPr>
        <w:pStyle w:val="ListParagraph"/>
        <w:numPr>
          <w:ilvl w:val="0"/>
          <w:numId w:val="1"/>
        </w:numPr>
      </w:pPr>
      <w:r>
        <w:t>Corporate philanthropy (3 of each from list)</w:t>
      </w:r>
    </w:p>
    <w:p w14:paraId="27BF4B9A" w14:textId="01DE63B9" w:rsidR="00FC5634" w:rsidRDefault="00FC5634" w:rsidP="00FC5634">
      <w:r>
        <w:t>Lecture 5:</w:t>
      </w:r>
    </w:p>
    <w:p w14:paraId="4BA45419" w14:textId="3878D3C1" w:rsidR="00FC5634" w:rsidRDefault="00FC5634" w:rsidP="00FC5634">
      <w:pPr>
        <w:pStyle w:val="ListParagraph"/>
        <w:numPr>
          <w:ilvl w:val="0"/>
          <w:numId w:val="1"/>
        </w:numPr>
      </w:pPr>
      <w:r>
        <w:t>Liability of directors</w:t>
      </w:r>
    </w:p>
    <w:p w14:paraId="0E6058E0" w14:textId="510AD9C2" w:rsidR="00FC5634" w:rsidRDefault="00FC5634" w:rsidP="00FC5634">
      <w:pPr>
        <w:pStyle w:val="ListParagraph"/>
        <w:numPr>
          <w:ilvl w:val="0"/>
          <w:numId w:val="1"/>
        </w:numPr>
      </w:pPr>
      <w:r>
        <w:t>Relation between business &amp; stakeholders</w:t>
      </w:r>
    </w:p>
    <w:p w14:paraId="62E17CAB" w14:textId="17CCF851" w:rsidR="00FC5634" w:rsidRDefault="00E4225A" w:rsidP="00FC5634">
      <w:pPr>
        <w:pStyle w:val="ListParagraph"/>
        <w:numPr>
          <w:ilvl w:val="0"/>
          <w:numId w:val="1"/>
        </w:numPr>
      </w:pPr>
      <w:r>
        <w:t>Stop at top managers = general manager slide</w:t>
      </w:r>
    </w:p>
    <w:p w14:paraId="2D5EE9A8" w14:textId="7C888542" w:rsidR="00E4225A" w:rsidRDefault="00E4225A" w:rsidP="00FC5634">
      <w:pPr>
        <w:pStyle w:val="ListParagraph"/>
        <w:numPr>
          <w:ilvl w:val="0"/>
          <w:numId w:val="1"/>
        </w:numPr>
      </w:pPr>
      <w:r>
        <w:t>Four primary figures from lectures focused on throughout the midterm</w:t>
      </w:r>
    </w:p>
    <w:p w14:paraId="1C6D212D" w14:textId="1A07DB04" w:rsidR="00E4225A" w:rsidRPr="001023B0" w:rsidRDefault="00E4225A" w:rsidP="00FC5634">
      <w:pPr>
        <w:pStyle w:val="ListParagraph"/>
        <w:numPr>
          <w:ilvl w:val="0"/>
          <w:numId w:val="1"/>
        </w:numPr>
      </w:pPr>
      <w:r>
        <w:t>Review midterm slide on brightspace</w:t>
      </w:r>
      <w:bookmarkStart w:id="0" w:name="_GoBack"/>
      <w:bookmarkEnd w:id="0"/>
    </w:p>
    <w:p w14:paraId="1F3CDDCD" w14:textId="77777777" w:rsidR="001023B0" w:rsidRPr="001023B0" w:rsidRDefault="001023B0" w:rsidP="001023B0"/>
    <w:sectPr w:rsidR="001023B0" w:rsidRPr="00102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B412E"/>
    <w:multiLevelType w:val="hybridMultilevel"/>
    <w:tmpl w:val="660E9FF6"/>
    <w:lvl w:ilvl="0" w:tplc="1068CF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B0"/>
    <w:rsid w:val="001023B0"/>
    <w:rsid w:val="00436728"/>
    <w:rsid w:val="00E4225A"/>
    <w:rsid w:val="00FC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C3D66"/>
  <w15:chartTrackingRefBased/>
  <w15:docId w15:val="{B8A74488-ADCA-43ED-BA00-673632D8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Eyrie clark</dc:creator>
  <cp:keywords/>
  <dc:description/>
  <cp:lastModifiedBy>Eyrie clark</cp:lastModifiedBy>
  <cp:revision>1</cp:revision>
  <dcterms:created xsi:type="dcterms:W3CDTF">2018-02-07T00:45:00Z</dcterms:created>
  <dcterms:modified xsi:type="dcterms:W3CDTF">2018-02-07T01:26:00Z</dcterms:modified>
</cp:coreProperties>
</file>