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7A50" w:rsidRPr="00407A50" w:rsidRDefault="00407A50" w:rsidP="00407A5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center"/>
        <w:rPr>
          <w:rFonts w:ascii="Calibri" w:eastAsia="MS PGothic" w:hAnsi="Times New Roman" w:cs="Calibri"/>
          <w:kern w:val="24"/>
          <w:sz w:val="104"/>
          <w:szCs w:val="104"/>
          <w:lang w:val="en-US"/>
        </w:rPr>
      </w:pPr>
      <w:bookmarkStart w:id="0" w:name="_GoBack"/>
      <w:bookmarkEnd w:id="0"/>
      <w:r w:rsidRPr="00407A50">
        <w:rPr>
          <w:rFonts w:ascii="Calibri" w:eastAsia="MS PGothic" w:hAnsi="Times New Roman" w:cs="Calibri"/>
          <w:kern w:val="24"/>
          <w:sz w:val="104"/>
          <w:szCs w:val="104"/>
          <w:lang w:val="en-US"/>
        </w:rPr>
        <w:t xml:space="preserve">Planning </w:t>
      </w:r>
      <w:r w:rsidRPr="00407A50">
        <w:rPr>
          <w:rFonts w:ascii="Calibri" w:eastAsia="MS PGothic" w:hAnsi="Times New Roman" w:cs="Calibri"/>
          <w:kern w:val="24"/>
          <w:sz w:val="104"/>
          <w:szCs w:val="104"/>
          <w:lang w:val="en-US"/>
        </w:rPr>
        <w:br/>
        <w:t>Chapter 9</w:t>
      </w:r>
    </w:p>
    <w:p w:rsidR="00407A50" w:rsidRPr="00407A50" w:rsidRDefault="00407A50" w:rsidP="00407A5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Calibri" w:hAnsi="Calibri" w:cs="Calibri"/>
          <w:kern w:val="24"/>
          <w:sz w:val="64"/>
          <w:szCs w:val="64"/>
          <w:lang w:val="en-US"/>
        </w:rPr>
      </w:pPr>
    </w:p>
    <w:p w:rsidR="00407A50" w:rsidRPr="00407A50" w:rsidRDefault="00407A50" w:rsidP="00407A5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eastAsia="MS PGothic" w:hAnsi="Times New Roman" w:cs="Calibri"/>
          <w:kern w:val="24"/>
          <w:sz w:val="64"/>
          <w:szCs w:val="64"/>
          <w:lang w:val="en-US"/>
        </w:rPr>
      </w:pPr>
      <w:r w:rsidRPr="00407A50">
        <w:rPr>
          <w:rFonts w:ascii="Calibri" w:eastAsia="MS PGothic" w:hAnsi="Times New Roman" w:cs="Calibri"/>
          <w:kern w:val="24"/>
          <w:sz w:val="64"/>
          <w:szCs w:val="64"/>
          <w:lang w:val="en-US"/>
        </w:rPr>
        <w:t xml:space="preserve">Agenda </w:t>
      </w:r>
      <w:r w:rsidRPr="00407A50">
        <w:rPr>
          <w:rFonts w:ascii="Calibri" w:eastAsia="MS PGothic" w:hAnsi="Times New Roman" w:cs="Calibri"/>
          <w:kern w:val="24"/>
          <w:sz w:val="64"/>
          <w:szCs w:val="64"/>
          <w:lang w:val="en-US"/>
        </w:rPr>
        <w:t>–</w:t>
      </w:r>
      <w:r w:rsidRPr="00407A50">
        <w:rPr>
          <w:rFonts w:ascii="Calibri" w:eastAsia="MS PGothic" w:hAnsi="Times New Roman" w:cs="Calibri"/>
          <w:kern w:val="24"/>
          <w:sz w:val="64"/>
          <w:szCs w:val="64"/>
          <w:lang w:val="en-US"/>
        </w:rPr>
        <w:t xml:space="preserve"> Manager as a Planner</w:t>
      </w:r>
    </w:p>
    <w:p w:rsidR="00407A50" w:rsidRPr="00407A50" w:rsidRDefault="00407A50" w:rsidP="00407A5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kern w:val="24"/>
          <w:sz w:val="56"/>
          <w:szCs w:val="56"/>
          <w:lang w:val="en-US"/>
        </w:rPr>
      </w:pPr>
    </w:p>
    <w:p w:rsidR="00407A50" w:rsidRPr="00407A50" w:rsidRDefault="00407A50" w:rsidP="00407A5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kern w:val="24"/>
          <w:sz w:val="56"/>
          <w:szCs w:val="56"/>
          <w:lang w:val="en-US"/>
        </w:rPr>
      </w:pPr>
      <w:r w:rsidRPr="00407A50">
        <w:rPr>
          <w:rFonts w:ascii="Corbel" w:eastAsia="MS PGothic" w:hAnsi="Times New Roman" w:cs="Corbel"/>
          <w:kern w:val="24"/>
          <w:sz w:val="56"/>
          <w:szCs w:val="56"/>
          <w:lang w:val="en-US"/>
        </w:rPr>
        <w:t>Why plan?</w:t>
      </w:r>
    </w:p>
    <w:p w:rsidR="00407A50" w:rsidRPr="00407A50" w:rsidRDefault="00407A50" w:rsidP="00407A5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kern w:val="24"/>
          <w:sz w:val="56"/>
          <w:szCs w:val="56"/>
          <w:lang w:val="en-US"/>
        </w:rPr>
      </w:pPr>
      <w:r w:rsidRPr="00407A50">
        <w:rPr>
          <w:rFonts w:ascii="Corbel" w:eastAsia="MS PGothic" w:hAnsi="Times New Roman" w:cs="Corbel"/>
          <w:kern w:val="24"/>
          <w:sz w:val="56"/>
          <w:szCs w:val="56"/>
          <w:lang w:val="en-US"/>
        </w:rPr>
        <w:t>Types of plans</w:t>
      </w:r>
    </w:p>
    <w:p w:rsidR="00407A50" w:rsidRPr="00407A50" w:rsidRDefault="00407A50" w:rsidP="00407A5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kern w:val="24"/>
          <w:sz w:val="56"/>
          <w:szCs w:val="56"/>
          <w:lang w:val="en-US"/>
        </w:rPr>
      </w:pPr>
      <w:r w:rsidRPr="00407A50">
        <w:rPr>
          <w:rFonts w:ascii="Corbel" w:eastAsia="MS PGothic" w:hAnsi="Times New Roman" w:cs="Corbel"/>
          <w:kern w:val="24"/>
          <w:sz w:val="56"/>
          <w:szCs w:val="56"/>
          <w:lang w:val="en-US"/>
        </w:rPr>
        <w:t>Planning tools</w:t>
      </w:r>
    </w:p>
    <w:p w:rsidR="00407A50" w:rsidRPr="00407A50" w:rsidRDefault="00407A50" w:rsidP="00407A5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kern w:val="24"/>
          <w:sz w:val="56"/>
          <w:szCs w:val="56"/>
          <w:lang w:val="en-US"/>
        </w:rPr>
      </w:pPr>
      <w:r w:rsidRPr="00407A50">
        <w:rPr>
          <w:rFonts w:ascii="Corbel" w:eastAsia="MS PGothic" w:hAnsi="Times New Roman" w:cs="Corbel"/>
          <w:kern w:val="24"/>
          <w:sz w:val="56"/>
          <w:szCs w:val="56"/>
          <w:lang w:val="en-US"/>
        </w:rPr>
        <w:t>Goals setting as part of the plan</w:t>
      </w:r>
    </w:p>
    <w:p w:rsidR="00407A50" w:rsidRPr="00407A50" w:rsidRDefault="00407A50" w:rsidP="00407A5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eastAsia="MS PGothic" w:hAnsi="Times New Roman" w:cs="Calibri"/>
          <w:kern w:val="24"/>
          <w:sz w:val="64"/>
          <w:szCs w:val="64"/>
          <w:lang w:val="en-US"/>
        </w:rPr>
      </w:pPr>
      <w:r w:rsidRPr="00407A50">
        <w:rPr>
          <w:rFonts w:ascii="Calibri" w:eastAsia="MS PGothic" w:hAnsi="Times New Roman" w:cs="Calibri"/>
          <w:kern w:val="24"/>
          <w:sz w:val="64"/>
          <w:szCs w:val="64"/>
          <w:lang w:val="en-US"/>
        </w:rPr>
        <w:t>What is Planning?</w:t>
      </w:r>
    </w:p>
    <w:p w:rsidR="00407A50" w:rsidRPr="00407A50" w:rsidRDefault="00407A50" w:rsidP="00407A5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kern w:val="24"/>
          <w:sz w:val="64"/>
          <w:szCs w:val="64"/>
          <w:lang w:val="en-US"/>
        </w:rPr>
      </w:pPr>
      <w:r w:rsidRPr="00407A50">
        <w:rPr>
          <w:rFonts w:ascii="Corbel" w:eastAsia="MS PGothic" w:hAnsi="Times New Roman" w:cs="Corbel"/>
          <w:kern w:val="24"/>
          <w:sz w:val="64"/>
          <w:szCs w:val="64"/>
          <w:lang w:val="en-US"/>
        </w:rPr>
        <w:t>Decision making process that focuses on the future of an organization and how to achieve goals</w:t>
      </w:r>
    </w:p>
    <w:p w:rsidR="00407A50" w:rsidRPr="00407A50" w:rsidRDefault="00407A50" w:rsidP="00407A5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kern w:val="24"/>
          <w:sz w:val="64"/>
          <w:szCs w:val="64"/>
          <w:lang w:val="en-US"/>
        </w:rPr>
      </w:pPr>
      <w:r w:rsidRPr="00407A50">
        <w:rPr>
          <w:rFonts w:ascii="Corbel" w:eastAsia="MS PGothic" w:hAnsi="Times New Roman" w:cs="Corbel"/>
          <w:kern w:val="24"/>
          <w:sz w:val="64"/>
          <w:szCs w:val="64"/>
          <w:lang w:val="en-US"/>
        </w:rPr>
        <w:lastRenderedPageBreak/>
        <w:t>Identifying the objectives to be attained and the ways to realize them</w:t>
      </w:r>
    </w:p>
    <w:p w:rsidR="00407A50" w:rsidRPr="00407A50" w:rsidRDefault="00407A50" w:rsidP="00407A5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eastAsia="MS PGothic" w:hAnsi="Times New Roman" w:cs="Calibri"/>
          <w:kern w:val="24"/>
          <w:sz w:val="64"/>
          <w:szCs w:val="64"/>
          <w:lang w:val="en-US"/>
        </w:rPr>
      </w:pPr>
      <w:r w:rsidRPr="00407A50">
        <w:rPr>
          <w:rFonts w:ascii="Calibri" w:eastAsia="MS PGothic" w:hAnsi="Times New Roman" w:cs="Calibri"/>
          <w:kern w:val="24"/>
          <w:sz w:val="64"/>
          <w:szCs w:val="64"/>
          <w:lang w:val="en-US"/>
        </w:rPr>
        <w:t>Why Plan?</w:t>
      </w:r>
    </w:p>
    <w:p w:rsidR="00407A50" w:rsidRPr="00407A50" w:rsidRDefault="00407A50" w:rsidP="00407A5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kern w:val="24"/>
          <w:sz w:val="64"/>
          <w:szCs w:val="64"/>
          <w:lang w:val="en-US"/>
        </w:rPr>
      </w:pPr>
      <w:r w:rsidRPr="00407A50">
        <w:rPr>
          <w:rFonts w:ascii="Corbel" w:eastAsia="MS PGothic" w:hAnsi="Times New Roman" w:cs="Corbel"/>
          <w:kern w:val="24"/>
          <w:sz w:val="64"/>
          <w:szCs w:val="64"/>
          <w:lang w:val="en-US"/>
        </w:rPr>
        <w:t xml:space="preserve">Focuses attention on </w:t>
      </w:r>
      <w:proofErr w:type="gramStart"/>
      <w:r w:rsidRPr="00407A50">
        <w:rPr>
          <w:rFonts w:ascii="Corbel" w:eastAsia="MS PGothic" w:hAnsi="Times New Roman" w:cs="Corbel"/>
          <w:kern w:val="24"/>
          <w:sz w:val="64"/>
          <w:szCs w:val="64"/>
          <w:lang w:val="en-US"/>
        </w:rPr>
        <w:t>goals(</w:t>
      </w:r>
      <w:proofErr w:type="gramEnd"/>
      <w:r w:rsidRPr="00407A50">
        <w:rPr>
          <w:rFonts w:ascii="Corbel" w:eastAsia="MS PGothic" w:hAnsi="Times New Roman" w:cs="Corbel"/>
          <w:kern w:val="24"/>
          <w:sz w:val="64"/>
          <w:szCs w:val="64"/>
          <w:lang w:val="en-US"/>
        </w:rPr>
        <w:t xml:space="preserve">avoid </w:t>
      </w:r>
      <w:proofErr w:type="spellStart"/>
      <w:r w:rsidRPr="00407A50">
        <w:rPr>
          <w:rFonts w:ascii="Corbel" w:eastAsia="MS PGothic" w:hAnsi="Times New Roman" w:cs="Corbel"/>
          <w:kern w:val="24"/>
          <w:sz w:val="64"/>
          <w:szCs w:val="64"/>
          <w:lang w:val="en-US"/>
        </w:rPr>
        <w:t>complacemcy</w:t>
      </w:r>
      <w:proofErr w:type="spellEnd"/>
      <w:r w:rsidRPr="00407A50">
        <w:rPr>
          <w:rFonts w:ascii="Corbel" w:eastAsia="MS PGothic" w:hAnsi="Times New Roman" w:cs="Corbel"/>
          <w:kern w:val="24"/>
          <w:sz w:val="64"/>
          <w:szCs w:val="64"/>
          <w:lang w:val="en-US"/>
        </w:rPr>
        <w:t xml:space="preserve"> trap)</w:t>
      </w:r>
    </w:p>
    <w:p w:rsidR="00407A50" w:rsidRPr="00407A50" w:rsidRDefault="00407A50" w:rsidP="00407A5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kern w:val="24"/>
          <w:sz w:val="64"/>
          <w:szCs w:val="64"/>
          <w:lang w:val="en-US"/>
        </w:rPr>
      </w:pPr>
      <w:r w:rsidRPr="00407A50">
        <w:rPr>
          <w:rFonts w:ascii="Corbel" w:eastAsia="MS PGothic" w:hAnsi="Times New Roman" w:cs="Corbel"/>
          <w:kern w:val="24"/>
          <w:sz w:val="64"/>
          <w:szCs w:val="64"/>
          <w:lang w:val="en-US"/>
        </w:rPr>
        <w:t>Offsets (to a degree) uncertainty of change</w:t>
      </w:r>
    </w:p>
    <w:p w:rsidR="00407A50" w:rsidRPr="00407A50" w:rsidRDefault="00407A50" w:rsidP="00407A5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kern w:val="24"/>
          <w:sz w:val="64"/>
          <w:szCs w:val="64"/>
          <w:lang w:val="en-US"/>
        </w:rPr>
      </w:pPr>
      <w:r w:rsidRPr="00407A50">
        <w:rPr>
          <w:rFonts w:ascii="Corbel" w:eastAsia="MS PGothic" w:hAnsi="Times New Roman" w:cs="Corbel"/>
          <w:kern w:val="24"/>
          <w:sz w:val="64"/>
          <w:szCs w:val="64"/>
          <w:lang w:val="en-US"/>
        </w:rPr>
        <w:t xml:space="preserve">Minimizes costs through efficiency of </w:t>
      </w:r>
      <w:proofErr w:type="gramStart"/>
      <w:r w:rsidRPr="00407A50">
        <w:rPr>
          <w:rFonts w:ascii="Corbel" w:eastAsia="MS PGothic" w:hAnsi="Times New Roman" w:cs="Corbel"/>
          <w:kern w:val="24"/>
          <w:sz w:val="64"/>
          <w:szCs w:val="64"/>
          <w:lang w:val="en-US"/>
        </w:rPr>
        <w:t>operations(</w:t>
      </w:r>
      <w:proofErr w:type="gramEnd"/>
      <w:r w:rsidRPr="00407A50">
        <w:rPr>
          <w:rFonts w:ascii="Corbel" w:eastAsia="MS PGothic" w:hAnsi="Times New Roman" w:cs="Corbel"/>
          <w:kern w:val="24"/>
          <w:sz w:val="64"/>
          <w:szCs w:val="64"/>
          <w:lang w:val="en-US"/>
        </w:rPr>
        <w:t>minimize waste)</w:t>
      </w:r>
    </w:p>
    <w:p w:rsidR="00407A50" w:rsidRPr="00407A50" w:rsidRDefault="00407A50" w:rsidP="00407A5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kern w:val="24"/>
          <w:sz w:val="64"/>
          <w:szCs w:val="64"/>
          <w:lang w:val="en-US"/>
        </w:rPr>
      </w:pPr>
      <w:r w:rsidRPr="00407A50">
        <w:rPr>
          <w:rFonts w:ascii="Corbel" w:eastAsia="MS PGothic" w:hAnsi="Times New Roman" w:cs="Corbel"/>
          <w:kern w:val="24"/>
          <w:sz w:val="64"/>
          <w:szCs w:val="64"/>
          <w:lang w:val="en-US"/>
        </w:rPr>
        <w:t>Helps integrate short with long term</w:t>
      </w:r>
    </w:p>
    <w:p w:rsidR="00407A50" w:rsidRPr="00407A50" w:rsidRDefault="00407A50" w:rsidP="00407A5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kern w:val="24"/>
          <w:sz w:val="64"/>
          <w:szCs w:val="64"/>
          <w:lang w:val="en-US"/>
        </w:rPr>
      </w:pPr>
      <w:r w:rsidRPr="00407A50">
        <w:rPr>
          <w:rFonts w:ascii="Corbel" w:eastAsia="MS PGothic" w:hAnsi="Times New Roman" w:cs="Corbel"/>
          <w:kern w:val="24"/>
          <w:sz w:val="64"/>
          <w:szCs w:val="64"/>
          <w:lang w:val="en-US"/>
        </w:rPr>
        <w:t>Facilitates managerial coordination and control</w:t>
      </w:r>
    </w:p>
    <w:p w:rsidR="00407A50" w:rsidRPr="00407A50" w:rsidRDefault="00407A50" w:rsidP="00407A5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eastAsia="MS PGothic" w:hAnsi="Times New Roman" w:cs="Calibri"/>
          <w:kern w:val="24"/>
          <w:sz w:val="64"/>
          <w:szCs w:val="64"/>
          <w:lang w:val="en-US"/>
        </w:rPr>
      </w:pPr>
      <w:r w:rsidRPr="00407A50">
        <w:rPr>
          <w:rFonts w:ascii="Calibri" w:eastAsia="MS PGothic" w:hAnsi="Times New Roman" w:cs="Calibri"/>
          <w:kern w:val="24"/>
          <w:sz w:val="64"/>
          <w:szCs w:val="64"/>
          <w:lang w:val="en-US"/>
        </w:rPr>
        <w:t>Types of Plans</w:t>
      </w:r>
    </w:p>
    <w:p w:rsidR="00407A50" w:rsidRPr="00407A50" w:rsidRDefault="00407A50" w:rsidP="00407A5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kern w:val="24"/>
          <w:sz w:val="64"/>
          <w:szCs w:val="64"/>
          <w:lang w:val="en-US"/>
        </w:rPr>
      </w:pPr>
      <w:r w:rsidRPr="00407A50">
        <w:rPr>
          <w:rFonts w:ascii="Corbel" w:eastAsia="MS PGothic" w:hAnsi="Times New Roman" w:cs="Corbel"/>
          <w:kern w:val="24"/>
          <w:sz w:val="64"/>
          <w:szCs w:val="64"/>
          <w:lang w:val="en-US"/>
        </w:rPr>
        <w:lastRenderedPageBreak/>
        <w:t>1.) Strategic (3+ years</w:t>
      </w:r>
      <w:r w:rsidRPr="00407A50">
        <w:rPr>
          <w:rFonts w:ascii="Corbel" w:eastAsia="MS PGothic" w:hAnsi="Times New Roman" w:cs="Corbel"/>
          <w:kern w:val="24"/>
          <w:sz w:val="64"/>
          <w:szCs w:val="64"/>
          <w:lang w:val="en-US"/>
        </w:rPr>
        <w:t>…</w:t>
      </w:r>
      <w:r w:rsidRPr="00407A50">
        <w:rPr>
          <w:rFonts w:ascii="Corbel" w:eastAsia="MS PGothic" w:hAnsi="Times New Roman" w:cs="Corbel"/>
          <w:kern w:val="24"/>
          <w:sz w:val="64"/>
          <w:szCs w:val="64"/>
          <w:lang w:val="en-US"/>
        </w:rPr>
        <w:t>)</w:t>
      </w:r>
    </w:p>
    <w:p w:rsidR="00407A50" w:rsidRPr="00407A50" w:rsidRDefault="00407A50" w:rsidP="00407A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b/>
          <w:bCs/>
          <w:kern w:val="24"/>
          <w:sz w:val="56"/>
          <w:szCs w:val="56"/>
          <w:lang w:val="en-US"/>
        </w:rPr>
      </w:pPr>
      <w:r w:rsidRPr="00407A50">
        <w:rPr>
          <w:rFonts w:ascii="Corbel" w:eastAsia="MS PGothic" w:hAnsi="Times New Roman" w:cs="Corbel"/>
          <w:b/>
          <w:bCs/>
          <w:kern w:val="24"/>
          <w:sz w:val="56"/>
          <w:szCs w:val="56"/>
          <w:lang w:val="en-US"/>
        </w:rPr>
        <w:t>Broad plans</w:t>
      </w:r>
    </w:p>
    <w:p w:rsidR="00407A50" w:rsidRPr="00407A50" w:rsidRDefault="00407A50" w:rsidP="00407A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b/>
          <w:bCs/>
          <w:kern w:val="24"/>
          <w:sz w:val="56"/>
          <w:szCs w:val="56"/>
          <w:lang w:val="en-US"/>
        </w:rPr>
      </w:pPr>
      <w:r w:rsidRPr="00407A50">
        <w:rPr>
          <w:rFonts w:ascii="Corbel" w:eastAsia="MS PGothic" w:hAnsi="Times New Roman" w:cs="Corbel"/>
          <w:b/>
          <w:bCs/>
          <w:kern w:val="24"/>
          <w:sz w:val="56"/>
          <w:szCs w:val="56"/>
          <w:lang w:val="en-US"/>
        </w:rPr>
        <w:t>Prepared by top level managers</w:t>
      </w:r>
    </w:p>
    <w:p w:rsidR="00407A50" w:rsidRPr="00407A50" w:rsidRDefault="00407A50" w:rsidP="00407A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b/>
          <w:bCs/>
          <w:kern w:val="24"/>
          <w:sz w:val="56"/>
          <w:szCs w:val="56"/>
          <w:lang w:val="en-US"/>
        </w:rPr>
      </w:pPr>
      <w:r w:rsidRPr="00407A50">
        <w:rPr>
          <w:rFonts w:ascii="Corbel" w:eastAsia="MS PGothic" w:hAnsi="Times New Roman" w:cs="Corbel"/>
          <w:b/>
          <w:bCs/>
          <w:kern w:val="24"/>
          <w:sz w:val="56"/>
          <w:szCs w:val="56"/>
          <w:lang w:val="en-US"/>
        </w:rPr>
        <w:t xml:space="preserve">How to achieve long term goals/visions </w:t>
      </w:r>
      <w:r w:rsidRPr="00407A50">
        <w:rPr>
          <w:rFonts w:ascii="Corbel" w:eastAsia="MS PGothic" w:hAnsi="Times New Roman" w:cs="Corbel"/>
          <w:b/>
          <w:bCs/>
          <w:kern w:val="24"/>
          <w:sz w:val="56"/>
          <w:szCs w:val="56"/>
          <w:lang w:val="en-US"/>
        </w:rPr>
        <w:tab/>
        <w:t xml:space="preserve"> </w:t>
      </w:r>
    </w:p>
    <w:p w:rsidR="00407A50" w:rsidRPr="00407A50" w:rsidRDefault="00407A50" w:rsidP="00407A5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kern w:val="24"/>
          <w:sz w:val="24"/>
          <w:szCs w:val="24"/>
          <w:lang w:val="en-US"/>
        </w:rPr>
      </w:pPr>
      <w:r w:rsidRPr="00407A50">
        <w:rPr>
          <w:rFonts w:ascii="Corbel" w:eastAsia="MS PGothic" w:hAnsi="Times New Roman" w:cs="Corbel"/>
          <w:b/>
          <w:bCs/>
          <w:kern w:val="24"/>
          <w:sz w:val="56"/>
          <w:szCs w:val="56"/>
          <w:lang w:val="en-US"/>
        </w:rPr>
        <w:tab/>
      </w:r>
      <w:r w:rsidRPr="00407A50">
        <w:rPr>
          <w:rFonts w:ascii="Corbel" w:eastAsia="MS PGothic" w:hAnsi="Times New Roman" w:cs="Corbel"/>
          <w:kern w:val="24"/>
          <w:sz w:val="56"/>
          <w:szCs w:val="56"/>
          <w:lang w:val="en-US"/>
        </w:rPr>
        <w:tab/>
      </w:r>
    </w:p>
    <w:p w:rsidR="00407A50" w:rsidRPr="00407A50" w:rsidRDefault="00407A50" w:rsidP="00407A5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kern w:val="24"/>
          <w:sz w:val="24"/>
          <w:szCs w:val="24"/>
          <w:lang w:val="en-US"/>
        </w:rPr>
      </w:pPr>
    </w:p>
    <w:p w:rsidR="00407A50" w:rsidRPr="00407A50" w:rsidRDefault="00407A50" w:rsidP="00407A5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b/>
          <w:bCs/>
          <w:kern w:val="24"/>
          <w:sz w:val="56"/>
          <w:szCs w:val="56"/>
          <w:lang w:val="en-US"/>
        </w:rPr>
      </w:pPr>
      <w:r w:rsidRPr="00407A50">
        <w:rPr>
          <w:rFonts w:ascii="Corbel" w:eastAsia="MS PGothic" w:hAnsi="Times New Roman" w:cs="Corbel"/>
          <w:kern w:val="24"/>
          <w:sz w:val="64"/>
          <w:szCs w:val="64"/>
          <w:lang w:val="en-US"/>
        </w:rPr>
        <w:t>2.) Operational</w:t>
      </w:r>
      <w:r w:rsidRPr="00407A50">
        <w:rPr>
          <w:rFonts w:ascii="Corbel" w:eastAsia="MS PGothic" w:hAnsi="Times New Roman" w:cs="Corbel"/>
          <w:b/>
          <w:bCs/>
          <w:kern w:val="24"/>
          <w:sz w:val="56"/>
          <w:szCs w:val="56"/>
          <w:lang w:val="en-US"/>
        </w:rPr>
        <w:t xml:space="preserve"> </w:t>
      </w:r>
      <w:r w:rsidRPr="00407A50">
        <w:rPr>
          <w:rFonts w:ascii="Corbel" w:eastAsia="MS PGothic" w:hAnsi="Times New Roman" w:cs="Corbel"/>
          <w:b/>
          <w:bCs/>
          <w:kern w:val="24"/>
          <w:sz w:val="56"/>
          <w:szCs w:val="56"/>
          <w:lang w:val="en-US"/>
        </w:rPr>
        <w:tab/>
      </w:r>
    </w:p>
    <w:p w:rsidR="00407A50" w:rsidRPr="00407A50" w:rsidRDefault="00407A50" w:rsidP="00407A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b/>
          <w:bCs/>
          <w:kern w:val="24"/>
          <w:sz w:val="56"/>
          <w:szCs w:val="56"/>
          <w:lang w:val="en-US"/>
        </w:rPr>
      </w:pPr>
      <w:r w:rsidRPr="00407A50">
        <w:rPr>
          <w:rFonts w:ascii="Corbel" w:eastAsia="MS PGothic" w:hAnsi="Times New Roman" w:cs="Corbel"/>
          <w:b/>
          <w:bCs/>
          <w:kern w:val="24"/>
          <w:sz w:val="56"/>
          <w:szCs w:val="56"/>
          <w:lang w:val="en-US"/>
        </w:rPr>
        <w:t xml:space="preserve">Focuses on </w:t>
      </w:r>
      <w:proofErr w:type="gramStart"/>
      <w:r w:rsidRPr="00407A50">
        <w:rPr>
          <w:rFonts w:ascii="Corbel" w:eastAsia="MS PGothic" w:hAnsi="Times New Roman" w:cs="Corbel"/>
          <w:b/>
          <w:bCs/>
          <w:kern w:val="24"/>
          <w:sz w:val="56"/>
          <w:szCs w:val="56"/>
          <w:lang w:val="en-US"/>
        </w:rPr>
        <w:t>particular organizational</w:t>
      </w:r>
      <w:proofErr w:type="gramEnd"/>
      <w:r w:rsidRPr="00407A50">
        <w:rPr>
          <w:rFonts w:ascii="Corbel" w:eastAsia="MS PGothic" w:hAnsi="Times New Roman" w:cs="Corbel"/>
          <w:b/>
          <w:bCs/>
          <w:kern w:val="24"/>
          <w:sz w:val="56"/>
          <w:szCs w:val="56"/>
          <w:lang w:val="en-US"/>
        </w:rPr>
        <w:t xml:space="preserve"> unit</w:t>
      </w:r>
    </w:p>
    <w:p w:rsidR="00407A50" w:rsidRPr="00407A50" w:rsidRDefault="00407A50" w:rsidP="00407A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b/>
          <w:bCs/>
          <w:kern w:val="24"/>
          <w:sz w:val="56"/>
          <w:szCs w:val="56"/>
          <w:lang w:val="en-US"/>
        </w:rPr>
      </w:pPr>
      <w:r w:rsidRPr="00407A50">
        <w:rPr>
          <w:rFonts w:ascii="Corbel" w:eastAsia="MS PGothic" w:hAnsi="Times New Roman" w:cs="Corbel"/>
          <w:b/>
          <w:bCs/>
          <w:kern w:val="24"/>
          <w:sz w:val="56"/>
          <w:szCs w:val="56"/>
          <w:lang w:val="en-US"/>
        </w:rPr>
        <w:t>Short range plans</w:t>
      </w:r>
    </w:p>
    <w:p w:rsidR="00407A50" w:rsidRPr="00407A50" w:rsidRDefault="00407A50" w:rsidP="00407A5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b/>
          <w:bCs/>
          <w:kern w:val="24"/>
          <w:sz w:val="56"/>
          <w:szCs w:val="56"/>
          <w:lang w:val="en-US"/>
        </w:rPr>
      </w:pPr>
      <w:r w:rsidRPr="00407A50">
        <w:rPr>
          <w:rFonts w:ascii="Corbel" w:eastAsia="MS PGothic" w:hAnsi="Times New Roman" w:cs="Corbel"/>
          <w:b/>
          <w:bCs/>
          <w:kern w:val="24"/>
          <w:sz w:val="56"/>
          <w:szCs w:val="56"/>
          <w:lang w:val="en-US"/>
        </w:rPr>
        <w:t xml:space="preserve">Prepared by first level managers </w:t>
      </w:r>
    </w:p>
    <w:p w:rsidR="00407A50" w:rsidRPr="00407A50" w:rsidRDefault="00407A50" w:rsidP="00407A5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hAnsi="Calibri" w:cs="Calibri"/>
          <w:kern w:val="24"/>
          <w:sz w:val="64"/>
          <w:szCs w:val="64"/>
        </w:rPr>
      </w:pPr>
      <w:r w:rsidRPr="00407A50">
        <w:rPr>
          <w:rFonts w:ascii="Calibri" w:hAnsi="Calibri" w:cs="Calibri"/>
          <w:kern w:val="24"/>
          <w:sz w:val="64"/>
          <w:szCs w:val="64"/>
        </w:rPr>
        <w:t>Planning Tools</w:t>
      </w:r>
    </w:p>
    <w:p w:rsidR="00407A50" w:rsidRPr="00407A50" w:rsidRDefault="00407A50" w:rsidP="00407A5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kern w:val="24"/>
          <w:sz w:val="64"/>
          <w:szCs w:val="64"/>
        </w:rPr>
      </w:pPr>
      <w:r w:rsidRPr="00407A50">
        <w:rPr>
          <w:rFonts w:ascii="Corbel" w:eastAsia="MS PGothic" w:hAnsi="Times New Roman" w:cs="Corbel"/>
          <w:i/>
          <w:iCs/>
          <w:kern w:val="24"/>
          <w:sz w:val="64"/>
          <w:szCs w:val="64"/>
        </w:rPr>
        <w:t xml:space="preserve">Forecasting </w:t>
      </w:r>
      <w:r w:rsidRPr="00407A50">
        <w:rPr>
          <w:rFonts w:ascii="Corbel" w:eastAsia="MS PGothic" w:hAnsi="Times New Roman" w:cs="Corbel"/>
          <w:kern w:val="24"/>
          <w:sz w:val="64"/>
          <w:szCs w:val="64"/>
        </w:rPr>
        <w:t>–</w:t>
      </w:r>
      <w:r w:rsidRPr="00407A50">
        <w:rPr>
          <w:rFonts w:ascii="Corbel" w:eastAsia="MS PGothic" w:hAnsi="Times New Roman" w:cs="Corbel"/>
          <w:kern w:val="24"/>
          <w:sz w:val="64"/>
          <w:szCs w:val="64"/>
        </w:rPr>
        <w:t xml:space="preserve"> attempt to predict the future</w:t>
      </w:r>
    </w:p>
    <w:p w:rsidR="00407A50" w:rsidRPr="00407A50" w:rsidRDefault="00407A50" w:rsidP="00407A5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kern w:val="24"/>
          <w:sz w:val="64"/>
          <w:szCs w:val="64"/>
        </w:rPr>
      </w:pPr>
    </w:p>
    <w:p w:rsidR="00407A50" w:rsidRPr="00407A50" w:rsidRDefault="00407A50" w:rsidP="00407A5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kern w:val="24"/>
          <w:sz w:val="64"/>
          <w:szCs w:val="64"/>
        </w:rPr>
      </w:pPr>
      <w:r w:rsidRPr="00407A50">
        <w:rPr>
          <w:rFonts w:ascii="Corbel" w:eastAsia="MS PGothic" w:hAnsi="Times New Roman" w:cs="Corbel"/>
          <w:i/>
          <w:iCs/>
          <w:kern w:val="24"/>
          <w:sz w:val="64"/>
          <w:szCs w:val="64"/>
        </w:rPr>
        <w:lastRenderedPageBreak/>
        <w:t xml:space="preserve">Contingency planning </w:t>
      </w:r>
      <w:r w:rsidRPr="00407A50">
        <w:rPr>
          <w:rFonts w:ascii="Corbel" w:eastAsia="MS PGothic" w:hAnsi="Times New Roman" w:cs="Corbel"/>
          <w:kern w:val="24"/>
          <w:sz w:val="64"/>
          <w:szCs w:val="64"/>
        </w:rPr>
        <w:t>–</w:t>
      </w:r>
      <w:r w:rsidRPr="00407A50">
        <w:rPr>
          <w:rFonts w:ascii="Corbel" w:eastAsia="MS PGothic" w:hAnsi="Times New Roman" w:cs="Corbel"/>
          <w:kern w:val="24"/>
          <w:sz w:val="64"/>
          <w:szCs w:val="64"/>
        </w:rPr>
        <w:t xml:space="preserve"> alternative courses of action if things don</w:t>
      </w:r>
      <w:r w:rsidRPr="00407A50">
        <w:rPr>
          <w:rFonts w:ascii="Corbel" w:eastAsia="MS PGothic" w:hAnsi="Times New Roman" w:cs="Corbel"/>
          <w:kern w:val="24"/>
          <w:sz w:val="64"/>
          <w:szCs w:val="64"/>
        </w:rPr>
        <w:t>’</w:t>
      </w:r>
      <w:r w:rsidRPr="00407A50">
        <w:rPr>
          <w:rFonts w:ascii="Corbel" w:eastAsia="MS PGothic" w:hAnsi="Times New Roman" w:cs="Corbel"/>
          <w:kern w:val="24"/>
          <w:sz w:val="64"/>
          <w:szCs w:val="64"/>
        </w:rPr>
        <w:t>t work</w:t>
      </w:r>
    </w:p>
    <w:p w:rsidR="00407A50" w:rsidRPr="00407A50" w:rsidRDefault="00407A50" w:rsidP="00407A5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kern w:val="24"/>
          <w:sz w:val="64"/>
          <w:szCs w:val="64"/>
        </w:rPr>
      </w:pPr>
    </w:p>
    <w:p w:rsidR="00407A50" w:rsidRPr="00407A50" w:rsidRDefault="00407A50" w:rsidP="00407A5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kern w:val="24"/>
          <w:sz w:val="64"/>
          <w:szCs w:val="64"/>
        </w:rPr>
      </w:pPr>
      <w:r w:rsidRPr="00407A50">
        <w:rPr>
          <w:rFonts w:ascii="Corbel" w:eastAsia="MS PGothic" w:hAnsi="Times New Roman" w:cs="Corbel"/>
          <w:i/>
          <w:iCs/>
          <w:kern w:val="24"/>
          <w:sz w:val="64"/>
          <w:szCs w:val="64"/>
        </w:rPr>
        <w:t>Benchmarkin</w:t>
      </w:r>
      <w:r w:rsidRPr="00407A50">
        <w:rPr>
          <w:rFonts w:ascii="Corbel" w:eastAsia="MS PGothic" w:hAnsi="Times New Roman" w:cs="Corbel"/>
          <w:kern w:val="24"/>
          <w:sz w:val="64"/>
          <w:szCs w:val="64"/>
        </w:rPr>
        <w:t xml:space="preserve">g </w:t>
      </w:r>
      <w:r w:rsidRPr="00407A50">
        <w:rPr>
          <w:rFonts w:ascii="Corbel" w:eastAsia="MS PGothic" w:hAnsi="Times New Roman" w:cs="Corbel"/>
          <w:kern w:val="24"/>
          <w:sz w:val="64"/>
          <w:szCs w:val="64"/>
        </w:rPr>
        <w:t>–</w:t>
      </w:r>
      <w:r w:rsidRPr="00407A50">
        <w:rPr>
          <w:rFonts w:ascii="Corbel" w:eastAsia="MS PGothic" w:hAnsi="Times New Roman" w:cs="Corbel"/>
          <w:kern w:val="24"/>
          <w:sz w:val="64"/>
          <w:szCs w:val="64"/>
        </w:rPr>
        <w:t xml:space="preserve"> external and internal comparisons to plan for future improvements</w:t>
      </w:r>
    </w:p>
    <w:p w:rsidR="00407A50" w:rsidRPr="00407A50" w:rsidRDefault="00407A50" w:rsidP="00407A5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kern w:val="24"/>
          <w:sz w:val="64"/>
          <w:szCs w:val="64"/>
        </w:rPr>
      </w:pPr>
      <w:r w:rsidRPr="00407A50">
        <w:rPr>
          <w:rFonts w:ascii="Corbel" w:eastAsia="MS PGothic" w:hAnsi="Times New Roman" w:cs="Corbel"/>
          <w:i/>
          <w:iCs/>
          <w:kern w:val="24"/>
          <w:sz w:val="64"/>
          <w:szCs w:val="64"/>
        </w:rPr>
        <w:t>Environmental Scanning</w:t>
      </w:r>
    </w:p>
    <w:p w:rsidR="00407A50" w:rsidRPr="00407A50" w:rsidRDefault="00407A50" w:rsidP="00407A5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Corbel" w:eastAsia="MS PGothic" w:hAnsi="Times New Roman" w:cs="Corbel"/>
          <w:kern w:val="24"/>
          <w:sz w:val="64"/>
          <w:szCs w:val="64"/>
        </w:rPr>
      </w:pPr>
    </w:p>
    <w:p w:rsidR="00407A50" w:rsidRPr="00407A50" w:rsidRDefault="00407A50" w:rsidP="00407A5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eastAsia="MS PGothic" w:hAnsi="Times New Roman" w:cs="Calibri"/>
          <w:kern w:val="24"/>
          <w:sz w:val="64"/>
          <w:szCs w:val="64"/>
          <w:lang w:val="en-US"/>
        </w:rPr>
      </w:pPr>
      <w:r w:rsidRPr="00407A50">
        <w:rPr>
          <w:rFonts w:ascii="Calibri" w:eastAsia="MS PGothic" w:hAnsi="Times New Roman" w:cs="Calibri"/>
          <w:kern w:val="24"/>
          <w:sz w:val="64"/>
          <w:szCs w:val="64"/>
          <w:lang w:val="en-US"/>
        </w:rPr>
        <w:t xml:space="preserve">Goals Setting as Part of the Plan </w:t>
      </w:r>
    </w:p>
    <w:p w:rsidR="00407A50" w:rsidRPr="00407A50" w:rsidRDefault="00407A50" w:rsidP="00407A5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hAnsi="Calibri" w:cs="Calibri"/>
          <w:kern w:val="24"/>
          <w:sz w:val="64"/>
          <w:szCs w:val="64"/>
        </w:rPr>
      </w:pPr>
      <w:r w:rsidRPr="00407A50">
        <w:rPr>
          <w:rFonts w:ascii="Calibri" w:hAnsi="Calibri" w:cs="Calibri"/>
          <w:kern w:val="24"/>
          <w:sz w:val="64"/>
          <w:szCs w:val="64"/>
        </w:rPr>
        <w:t xml:space="preserve">Goals are objectives for performance </w:t>
      </w:r>
    </w:p>
    <w:p w:rsidR="00407A50" w:rsidRPr="00407A50" w:rsidRDefault="00407A50" w:rsidP="00407A5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hAnsi="Calibri" w:cs="Calibri"/>
          <w:kern w:val="24"/>
          <w:sz w:val="64"/>
          <w:szCs w:val="64"/>
        </w:rPr>
      </w:pPr>
      <w:r w:rsidRPr="00407A50">
        <w:rPr>
          <w:rFonts w:ascii="Calibri" w:hAnsi="Calibri" w:cs="Calibri"/>
          <w:kern w:val="24"/>
          <w:sz w:val="64"/>
          <w:szCs w:val="64"/>
        </w:rPr>
        <w:t>They are the starting point of successfully managing a business</w:t>
      </w:r>
    </w:p>
    <w:p w:rsidR="00407A50" w:rsidRPr="00407A50" w:rsidRDefault="00407A50" w:rsidP="00407A5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Calibri" w:hAnsi="Calibri" w:cs="Calibri"/>
          <w:kern w:val="24"/>
          <w:sz w:val="64"/>
          <w:szCs w:val="64"/>
        </w:rPr>
      </w:pPr>
      <w:r w:rsidRPr="00407A50">
        <w:rPr>
          <w:rFonts w:ascii="Calibri" w:hAnsi="Calibri" w:cs="Calibri"/>
          <w:kern w:val="24"/>
          <w:sz w:val="64"/>
          <w:szCs w:val="64"/>
        </w:rPr>
        <w:t>They provide direction for all management decisions.</w:t>
      </w:r>
    </w:p>
    <w:p w:rsidR="00407A50" w:rsidRPr="00407A50" w:rsidRDefault="00407A50" w:rsidP="00407A5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Calibri" w:hAnsi="Calibri" w:cs="Calibri"/>
          <w:kern w:val="24"/>
          <w:sz w:val="64"/>
          <w:szCs w:val="64"/>
          <w:lang w:val="en-US"/>
        </w:rPr>
      </w:pPr>
    </w:p>
    <w:p w:rsidR="00407A50" w:rsidRPr="00407A50" w:rsidRDefault="00407A50" w:rsidP="00407A50">
      <w:pPr>
        <w:autoSpaceDE w:val="0"/>
        <w:autoSpaceDN w:val="0"/>
        <w:adjustRightInd w:val="0"/>
        <w:spacing w:after="0" w:line="240" w:lineRule="auto"/>
        <w:ind w:left="540" w:hanging="540"/>
        <w:rPr>
          <w:rFonts w:ascii="Calibri" w:hAnsi="Calibri" w:cs="Calibri"/>
          <w:kern w:val="24"/>
          <w:sz w:val="64"/>
          <w:szCs w:val="64"/>
        </w:rPr>
      </w:pPr>
    </w:p>
    <w:p w:rsidR="00407A50" w:rsidRPr="00407A50" w:rsidRDefault="00407A50"/>
    <w:sectPr w:rsidR="00407A50" w:rsidRPr="00407A50" w:rsidSect="005A45A7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5AA6F010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104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64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56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0"/>
        <w:lvlJc w:val="left"/>
        <w:rPr>
          <w:rFonts w:ascii="Corbel" w:hAnsi="Corbel" w:hint="default"/>
          <w:sz w:val="56"/>
        </w:rPr>
      </w:lvl>
    </w:lvlOverride>
  </w:num>
  <w:num w:numId="5">
    <w:abstractNumId w:val="0"/>
    <w:lvlOverride w:ilvl="0">
      <w:lvl w:ilvl="0">
        <w:numFmt w:val="bullet"/>
        <w:lvlText w:val="►"/>
        <w:legacy w:legacy="1" w:legacySpace="0" w:legacyIndent="0"/>
        <w:lvlJc w:val="left"/>
        <w:rPr>
          <w:rFonts w:ascii="Arial" w:hAnsi="Arial" w:cs="Arial" w:hint="default"/>
          <w:sz w:val="64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A50"/>
    <w:rsid w:val="00073113"/>
    <w:rsid w:val="00407A50"/>
    <w:rsid w:val="005A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1E5AF9-A443-4C39-AB23-A1AF32216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sacha malhi</dc:creator>
  <cp:keywords/>
  <dc:description/>
  <cp:lastModifiedBy>sacha malhi</cp:lastModifiedBy>
  <cp:revision>1</cp:revision>
  <dcterms:created xsi:type="dcterms:W3CDTF">2019-10-18T05:20:00Z</dcterms:created>
  <dcterms:modified xsi:type="dcterms:W3CDTF">2019-10-18T21:07:00Z</dcterms:modified>
</cp:coreProperties>
</file>