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AEC14" w14:textId="77777777" w:rsidR="0041295E" w:rsidRPr="0041295E" w:rsidRDefault="0041295E" w:rsidP="002501CE">
      <w:pPr>
        <w:jc w:val="both"/>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xml:space="preserve">Varieties of Memory </w:t>
      </w:r>
    </w:p>
    <w:p w14:paraId="0E2FA884" w14:textId="77777777" w:rsidR="0041295E" w:rsidRPr="0041295E" w:rsidRDefault="0041295E" w:rsidP="002501CE">
      <w:pPr>
        <w:numPr>
          <w:ilvl w:val="0"/>
          <w:numId w:val="1"/>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Working memory:</w:t>
      </w:r>
      <w:r w:rsidRPr="0041295E">
        <w:rPr>
          <w:rFonts w:ascii="Times New Roman" w:eastAsia="Times New Roman" w:hAnsi="Times New Roman" w:cs="Times New Roman"/>
          <w:lang w:val="en-US"/>
        </w:rPr>
        <w:t xml:space="preserve"> the ability to hold information in our minds for a brief time and work with it</w:t>
      </w:r>
    </w:p>
    <w:p w14:paraId="55607CFC" w14:textId="77777777" w:rsidR="0041295E" w:rsidRPr="0041295E" w:rsidRDefault="0041295E" w:rsidP="002501CE">
      <w:pPr>
        <w:numPr>
          <w:ilvl w:val="1"/>
          <w:numId w:val="1"/>
        </w:numPr>
        <w:ind w:left="37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Vs.</w:t>
      </w:r>
    </w:p>
    <w:p w14:paraId="71A7AFC1" w14:textId="77777777" w:rsidR="0041295E" w:rsidRPr="0041295E" w:rsidRDefault="0041295E" w:rsidP="002501CE">
      <w:pPr>
        <w:numPr>
          <w:ilvl w:val="0"/>
          <w:numId w:val="1"/>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Long-term memory:</w:t>
      </w:r>
      <w:r w:rsidRPr="0041295E">
        <w:rPr>
          <w:rFonts w:ascii="Times New Roman" w:eastAsia="Times New Roman" w:hAnsi="Times New Roman" w:cs="Times New Roman"/>
          <w:lang w:val="en-US"/>
        </w:rPr>
        <w:t xml:space="preserve"> where informative knowledge is held indefinitely</w:t>
      </w:r>
    </w:p>
    <w:p w14:paraId="490E61A5" w14:textId="77777777" w:rsidR="0041295E" w:rsidRPr="0041295E" w:rsidRDefault="0041295E" w:rsidP="002501CE">
      <w:pPr>
        <w:jc w:val="both"/>
        <w:rPr>
          <w:rFonts w:ascii="Times New Roman" w:eastAsia="Times New Roman" w:hAnsi="Times New Roman" w:cs="Times New Roman"/>
          <w:lang w:val="en-US"/>
        </w:rPr>
      </w:pPr>
      <w:r w:rsidRPr="0041295E">
        <w:rPr>
          <w:rFonts w:ascii="Times New Roman" w:eastAsia="Times New Roman" w:hAnsi="Times New Roman" w:cs="Times New Roman"/>
          <w:lang w:val="en-US"/>
        </w:rPr>
        <w:t> </w:t>
      </w:r>
    </w:p>
    <w:p w14:paraId="47C4CB63" w14:textId="77777777" w:rsidR="0041295E" w:rsidRPr="0041295E" w:rsidRDefault="0041295E" w:rsidP="002501CE">
      <w:pPr>
        <w:numPr>
          <w:ilvl w:val="0"/>
          <w:numId w:val="2"/>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Episodic memory:</w:t>
      </w:r>
      <w:r w:rsidRPr="0041295E">
        <w:rPr>
          <w:rFonts w:ascii="Times New Roman" w:eastAsia="Times New Roman" w:hAnsi="Times New Roman" w:cs="Times New Roman"/>
          <w:lang w:val="en-US"/>
        </w:rPr>
        <w:t xml:space="preserve"> the ability to remember the episodes of our lives </w:t>
      </w:r>
    </w:p>
    <w:p w14:paraId="63BB63A3" w14:textId="77777777" w:rsidR="0041295E" w:rsidRPr="0041295E" w:rsidRDefault="0041295E" w:rsidP="002501CE">
      <w:pPr>
        <w:numPr>
          <w:ilvl w:val="1"/>
          <w:numId w:val="2"/>
        </w:numPr>
        <w:ind w:left="37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Vs.</w:t>
      </w:r>
    </w:p>
    <w:p w14:paraId="26EA59C7" w14:textId="77777777" w:rsidR="0041295E" w:rsidRPr="0041295E" w:rsidRDefault="0041295E" w:rsidP="002501CE">
      <w:pPr>
        <w:numPr>
          <w:ilvl w:val="0"/>
          <w:numId w:val="2"/>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Semantic memory:</w:t>
      </w:r>
      <w:r w:rsidRPr="0041295E">
        <w:rPr>
          <w:rFonts w:ascii="Times New Roman" w:eastAsia="Times New Roman" w:hAnsi="Times New Roman" w:cs="Times New Roman"/>
          <w:lang w:val="en-US"/>
        </w:rPr>
        <w:t xml:space="preserve"> our storehouse of more-or-less permanent knowledge, such as the meanings of words in a language (e.g., the meaning of “parasol”) and the huge collection of facts about the world </w:t>
      </w:r>
    </w:p>
    <w:p w14:paraId="078300E9" w14:textId="77777777" w:rsidR="0041295E" w:rsidRPr="0041295E" w:rsidRDefault="0041295E" w:rsidP="002501CE">
      <w:pPr>
        <w:ind w:left="540"/>
        <w:jc w:val="both"/>
        <w:rPr>
          <w:rFonts w:ascii="Times New Roman" w:eastAsia="Times New Roman" w:hAnsi="Times New Roman" w:cs="Times New Roman"/>
          <w:lang w:val="en-US"/>
        </w:rPr>
      </w:pPr>
      <w:r w:rsidRPr="0041295E">
        <w:rPr>
          <w:rFonts w:ascii="Times New Roman" w:eastAsia="Times New Roman" w:hAnsi="Times New Roman" w:cs="Times New Roman"/>
          <w:lang w:val="en-US"/>
        </w:rPr>
        <w:t> </w:t>
      </w:r>
    </w:p>
    <w:p w14:paraId="47C6A769" w14:textId="77777777" w:rsidR="0041295E" w:rsidRPr="0041295E" w:rsidRDefault="0041295E" w:rsidP="002501CE">
      <w:pPr>
        <w:numPr>
          <w:ilvl w:val="0"/>
          <w:numId w:val="3"/>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Collective:</w:t>
      </w:r>
      <w:r w:rsidRPr="0041295E">
        <w:rPr>
          <w:rFonts w:ascii="Times New Roman" w:eastAsia="Times New Roman" w:hAnsi="Times New Roman" w:cs="Times New Roman"/>
          <w:lang w:val="en-US"/>
        </w:rPr>
        <w:t xml:space="preserve"> memories shared by a group, collection of memories</w:t>
      </w:r>
    </w:p>
    <w:p w14:paraId="2B114CE6" w14:textId="77777777" w:rsidR="0041295E" w:rsidRPr="0041295E" w:rsidRDefault="0041295E" w:rsidP="002501CE">
      <w:pPr>
        <w:numPr>
          <w:ilvl w:val="1"/>
          <w:numId w:val="3"/>
        </w:numPr>
        <w:ind w:left="37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Vs. </w:t>
      </w:r>
    </w:p>
    <w:p w14:paraId="51BFE0A8" w14:textId="77777777" w:rsidR="0041295E" w:rsidRPr="0041295E" w:rsidRDefault="0041295E" w:rsidP="002501CE">
      <w:pPr>
        <w:numPr>
          <w:ilvl w:val="0"/>
          <w:numId w:val="3"/>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Autobiographical:</w:t>
      </w:r>
      <w:r w:rsidRPr="0041295E">
        <w:rPr>
          <w:rFonts w:ascii="Times New Roman" w:eastAsia="Times New Roman" w:hAnsi="Times New Roman" w:cs="Times New Roman"/>
          <w:lang w:val="en-US"/>
        </w:rPr>
        <w:t xml:space="preserve"> memories of the events of one's life</w:t>
      </w:r>
    </w:p>
    <w:p w14:paraId="491A6359" w14:textId="77777777" w:rsidR="0041295E" w:rsidRPr="0041295E" w:rsidRDefault="0041295E" w:rsidP="002501CE">
      <w:pPr>
        <w:jc w:val="both"/>
        <w:rPr>
          <w:rFonts w:ascii="Times New Roman" w:eastAsia="Times New Roman" w:hAnsi="Times New Roman" w:cs="Times New Roman"/>
          <w:lang w:val="en-US"/>
        </w:rPr>
      </w:pPr>
      <w:r w:rsidRPr="0041295E">
        <w:rPr>
          <w:rFonts w:ascii="Times New Roman" w:eastAsia="Times New Roman" w:hAnsi="Times New Roman" w:cs="Times New Roman"/>
          <w:lang w:val="en-US"/>
        </w:rPr>
        <w:t> </w:t>
      </w:r>
    </w:p>
    <w:p w14:paraId="146230C4" w14:textId="77777777" w:rsidR="0041295E" w:rsidRPr="0041295E" w:rsidRDefault="0041295E" w:rsidP="002501CE">
      <w:pPr>
        <w:jc w:val="both"/>
        <w:rPr>
          <w:rFonts w:ascii="Times New Roman" w:eastAsia="Times New Roman" w:hAnsi="Times New Roman" w:cs="Times New Roman"/>
          <w:lang w:val="en-US"/>
        </w:rPr>
      </w:pPr>
      <w:r w:rsidRPr="0041295E">
        <w:rPr>
          <w:rFonts w:ascii="Times New Roman" w:eastAsia="Times New Roman" w:hAnsi="Times New Roman" w:cs="Times New Roman"/>
          <w:highlight w:val="yellow"/>
          <w:lang w:val="en-US"/>
        </w:rPr>
        <w:t>The three- stage model of memory</w:t>
      </w:r>
    </w:p>
    <w:p w14:paraId="15F5841B" w14:textId="77777777" w:rsidR="0041295E" w:rsidRPr="0041295E" w:rsidRDefault="0041295E" w:rsidP="002501CE">
      <w:pPr>
        <w:numPr>
          <w:ilvl w:val="0"/>
          <w:numId w:val="4"/>
        </w:numPr>
        <w:ind w:left="1080"/>
        <w:jc w:val="both"/>
        <w:textAlignment w:val="center"/>
        <w:rPr>
          <w:rFonts w:ascii="Times New Roman" w:eastAsia="Times New Roman" w:hAnsi="Times New Roman" w:cs="Times New Roman"/>
          <w:lang w:val="en-US"/>
        </w:rPr>
      </w:pPr>
      <w:r w:rsidRPr="0041295E">
        <w:rPr>
          <w:rFonts w:ascii="Times New Roman" w:eastAsia="Times New Roman" w:hAnsi="Times New Roman" w:cs="Times New Roman"/>
          <w:lang w:val="en-US"/>
        </w:rPr>
        <w:t xml:space="preserve">Sensory input from the environment is recorded as fleeting sensory memory </w:t>
      </w:r>
    </w:p>
    <w:p w14:paraId="06D9BC6E" w14:textId="77777777" w:rsidR="0041295E" w:rsidRPr="0041295E" w:rsidRDefault="0041295E" w:rsidP="002501CE">
      <w:pPr>
        <w:numPr>
          <w:ilvl w:val="0"/>
          <w:numId w:val="4"/>
        </w:numPr>
        <w:ind w:left="1080"/>
        <w:jc w:val="both"/>
        <w:textAlignment w:val="center"/>
        <w:rPr>
          <w:rFonts w:ascii="Times New Roman" w:eastAsia="Times New Roman" w:hAnsi="Times New Roman" w:cs="Times New Roman"/>
          <w:lang w:val="en-US"/>
        </w:rPr>
      </w:pPr>
      <w:r w:rsidRPr="0041295E">
        <w:rPr>
          <w:rFonts w:ascii="Times New Roman" w:eastAsia="Times New Roman" w:hAnsi="Times New Roman" w:cs="Times New Roman"/>
          <w:lang w:val="en-US"/>
        </w:rPr>
        <w:t>Information is processed in short-term memory</w:t>
      </w:r>
    </w:p>
    <w:p w14:paraId="6A1E7969" w14:textId="77777777" w:rsidR="0041295E" w:rsidRPr="0041295E" w:rsidRDefault="0041295E" w:rsidP="002501CE">
      <w:pPr>
        <w:numPr>
          <w:ilvl w:val="0"/>
          <w:numId w:val="4"/>
        </w:numPr>
        <w:ind w:left="1080"/>
        <w:jc w:val="both"/>
        <w:textAlignment w:val="center"/>
        <w:rPr>
          <w:rFonts w:ascii="Times New Roman" w:eastAsia="Times New Roman" w:hAnsi="Times New Roman" w:cs="Times New Roman"/>
          <w:lang w:val="en-US"/>
        </w:rPr>
      </w:pPr>
      <w:r w:rsidRPr="0041295E">
        <w:rPr>
          <w:rFonts w:ascii="Times New Roman" w:eastAsia="Times New Roman" w:hAnsi="Times New Roman" w:cs="Times New Roman"/>
          <w:lang w:val="en-US"/>
        </w:rPr>
        <w:t xml:space="preserve">Information is encoded into long-term memory for later retrieval </w:t>
      </w:r>
    </w:p>
    <w:p w14:paraId="2E24ACDA" w14:textId="77777777" w:rsidR="0041295E" w:rsidRPr="0041295E" w:rsidRDefault="0041295E" w:rsidP="002501CE">
      <w:pPr>
        <w:jc w:val="both"/>
        <w:rPr>
          <w:rFonts w:ascii="Times New Roman" w:eastAsia="Times New Roman" w:hAnsi="Times New Roman" w:cs="Times New Roman"/>
          <w:lang w:val="en-US"/>
        </w:rPr>
      </w:pPr>
      <w:r w:rsidRPr="0041295E">
        <w:rPr>
          <w:rFonts w:ascii="Times New Roman" w:eastAsia="Times New Roman" w:hAnsi="Times New Roman" w:cs="Times New Roman"/>
          <w:lang w:val="en-US"/>
        </w:rPr>
        <w:t> </w:t>
      </w:r>
    </w:p>
    <w:p w14:paraId="5007FCC3" w14:textId="77777777" w:rsidR="0041295E" w:rsidRPr="0041295E" w:rsidRDefault="0041295E" w:rsidP="002501CE">
      <w:pPr>
        <w:jc w:val="both"/>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xml:space="preserve">Three Stages of the Learning/Memory Process </w:t>
      </w:r>
    </w:p>
    <w:p w14:paraId="5D78AF50" w14:textId="77777777" w:rsidR="0041295E" w:rsidRPr="0041295E" w:rsidRDefault="0041295E" w:rsidP="002501CE">
      <w:pPr>
        <w:numPr>
          <w:ilvl w:val="0"/>
          <w:numId w:val="5"/>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Encoding</w:t>
      </w:r>
      <w:r w:rsidRPr="0041295E">
        <w:rPr>
          <w:rFonts w:ascii="Times New Roman" w:eastAsia="Times New Roman" w:hAnsi="Times New Roman" w:cs="Times New Roman"/>
          <w:lang w:val="en-US"/>
        </w:rPr>
        <w:t>, the initial experience of percei</w:t>
      </w:r>
      <w:bookmarkStart w:id="0" w:name="_GoBack"/>
      <w:bookmarkEnd w:id="0"/>
      <w:r w:rsidRPr="0041295E">
        <w:rPr>
          <w:rFonts w:ascii="Times New Roman" w:eastAsia="Times New Roman" w:hAnsi="Times New Roman" w:cs="Times New Roman"/>
          <w:lang w:val="en-US"/>
        </w:rPr>
        <w:t xml:space="preserve">ving and learning events </w:t>
      </w:r>
    </w:p>
    <w:p w14:paraId="79EA6E2B"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Selective, we attend to some events in our environment and we ignore others</w:t>
      </w:r>
    </w:p>
    <w:p w14:paraId="31916D38"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Prolific, we are always encoding the events of our lives—attending to the world, trying to understand it</w:t>
      </w:r>
    </w:p>
    <w:p w14:paraId="3317D217"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The process of encoding is selective, and in complex situations, relatively few of many possible details are noticed and encoded</w:t>
      </w:r>
    </w:p>
    <w:p w14:paraId="33E3808B"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Distinctiveness, having an event stand out as quite different from a background of similar events—as a key to remembering events</w:t>
      </w:r>
    </w:p>
    <w:p w14:paraId="39C71336"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When vivid memories are tinged with strong emotional content, they often seem to leave a permanent mark on us</w:t>
      </w:r>
    </w:p>
    <w:p w14:paraId="2538D9BB"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Flashbulb memory</w:t>
      </w:r>
      <w:r w:rsidRPr="0041295E">
        <w:rPr>
          <w:rFonts w:ascii="Times New Roman" w:eastAsia="Times New Roman" w:hAnsi="Times New Roman" w:cs="Times New Roman"/>
          <w:lang w:val="en-US"/>
        </w:rPr>
        <w:t>, vivid personal memories of receiving the news of some momentous (and usually emotional) event</w:t>
      </w:r>
    </w:p>
    <w:p w14:paraId="1105AFFB"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The name refers to how some memories seem to be captured in the mind like a flash photograph; because of the distinctiveness and emotionality of the news, they seem to become permanently etched in the mind with exceptional clarity compared to other memories</w:t>
      </w:r>
    </w:p>
    <w:p w14:paraId="223CE9E1"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Although people have great confidence in flashbulb memories like these, the truth is, our objective accuracy with them is far from perfect</w:t>
      </w:r>
    </w:p>
    <w:p w14:paraId="15E53156"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Even though people may have great confidence in what they recall, their memories are not as accurate (e.g., what the actual colors were; where objects were truly placed) as they tend to imagine</w:t>
      </w:r>
    </w:p>
    <w:p w14:paraId="14A2667E"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Nonetheless, all other things being equal, distinctive and emotional events are well-remembered</w:t>
      </w:r>
    </w:p>
    <w:p w14:paraId="3542B6BB" w14:textId="04AF2E42"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lastRenderedPageBreak/>
        <w:t xml:space="preserve">Encoding involves </w:t>
      </w:r>
      <w:r w:rsidRPr="0041295E">
        <w:rPr>
          <w:rFonts w:ascii="Times New Roman" w:eastAsia="Times New Roman" w:hAnsi="Times New Roman" w:cs="Times New Roman"/>
          <w:highlight w:val="yellow"/>
          <w:lang w:val="en-US"/>
        </w:rPr>
        <w:t>recording</w:t>
      </w:r>
      <w:r w:rsidRPr="0041295E">
        <w:rPr>
          <w:rFonts w:ascii="Times New Roman" w:eastAsia="Times New Roman" w:hAnsi="Times New Roman" w:cs="Times New Roman"/>
          <w:lang w:val="en-US"/>
        </w:rPr>
        <w:t xml:space="preserve">, taking the information from the form it is delivered to us and then converting it in a way that </w:t>
      </w:r>
      <w:r w:rsidR="002501CE" w:rsidRPr="0041295E">
        <w:rPr>
          <w:rFonts w:ascii="Times New Roman" w:eastAsia="Times New Roman" w:hAnsi="Times New Roman" w:cs="Times New Roman"/>
          <w:lang w:val="en-US"/>
        </w:rPr>
        <w:t>we</w:t>
      </w:r>
      <w:r w:rsidRPr="0041295E">
        <w:rPr>
          <w:rFonts w:ascii="Times New Roman" w:eastAsia="Times New Roman" w:hAnsi="Times New Roman" w:cs="Times New Roman"/>
          <w:lang w:val="en-US"/>
        </w:rPr>
        <w:t xml:space="preserve"> can make sense of it</w:t>
      </w:r>
    </w:p>
    <w:p w14:paraId="5B68FE4C"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Ex. try to remember the colors of a rainbow by using the acronym ROY G BIV (red, orange, yellow, green, blue, indigo, violet)</w:t>
      </w:r>
    </w:p>
    <w:p w14:paraId="65F085B2"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The process of recoding the colors into a name can help us to remember. However, recoding can also introduce errors—when we accidentally add information during encoding, then remember that </w:t>
      </w:r>
      <w:r w:rsidRPr="0041295E">
        <w:rPr>
          <w:rFonts w:ascii="Times New Roman" w:eastAsia="Times New Roman" w:hAnsi="Times New Roman" w:cs="Times New Roman"/>
          <w:i/>
          <w:iCs/>
          <w:color w:val="333333"/>
          <w:shd w:val="clear" w:color="auto" w:fill="FFFFFF"/>
          <w:lang w:val="en-US"/>
        </w:rPr>
        <w:t>new</w:t>
      </w:r>
      <w:r w:rsidRPr="0041295E">
        <w:rPr>
          <w:rFonts w:ascii="Times New Roman" w:eastAsia="Times New Roman" w:hAnsi="Times New Roman" w:cs="Times New Roman"/>
          <w:lang w:val="en-US"/>
        </w:rPr>
        <w:t> material as if it had been part of the actual experience</w:t>
      </w:r>
    </w:p>
    <w:p w14:paraId="5745E091"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Recording strategies that can be used during study to improve retention</w:t>
      </w:r>
    </w:p>
    <w:p w14:paraId="2EC511E3" w14:textId="2F66D8C3"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As we study, </w:t>
      </w:r>
      <w:r w:rsidR="002501CE" w:rsidRPr="0041295E">
        <w:rPr>
          <w:rFonts w:ascii="Times New Roman" w:eastAsia="Times New Roman" w:hAnsi="Times New Roman" w:cs="Times New Roman"/>
          <w:lang w:val="en-US"/>
        </w:rPr>
        <w:t>we</w:t>
      </w:r>
      <w:r w:rsidRPr="0041295E">
        <w:rPr>
          <w:rFonts w:ascii="Times New Roman" w:eastAsia="Times New Roman" w:hAnsi="Times New Roman" w:cs="Times New Roman"/>
          <w:lang w:val="en-US"/>
        </w:rPr>
        <w:t xml:space="preserve"> should think of the meaning of the events, relate new events to information we already know</w:t>
      </w:r>
    </w:p>
    <w:p w14:paraId="594C0AEE" w14:textId="23BA11B0"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Helps us form associations that </w:t>
      </w:r>
      <w:r w:rsidR="002501CE" w:rsidRPr="0041295E">
        <w:rPr>
          <w:rFonts w:ascii="Times New Roman" w:eastAsia="Times New Roman" w:hAnsi="Times New Roman" w:cs="Times New Roman"/>
          <w:lang w:val="en-US"/>
        </w:rPr>
        <w:t>we</w:t>
      </w:r>
      <w:r w:rsidRPr="0041295E">
        <w:rPr>
          <w:rFonts w:ascii="Times New Roman" w:eastAsia="Times New Roman" w:hAnsi="Times New Roman" w:cs="Times New Roman"/>
          <w:lang w:val="en-US"/>
        </w:rPr>
        <w:t xml:space="preserve"> can use to retrieve information later </w:t>
      </w:r>
    </w:p>
    <w:p w14:paraId="554C21A7"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Second, imagining events, creating vivid images out of information can greatly improve later recall </w:t>
      </w:r>
    </w:p>
    <w:p w14:paraId="64B3F1A9"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However, recoding can add information that was not even seen or heard during the initial encoding phase</w:t>
      </w:r>
    </w:p>
    <w:p w14:paraId="664AD31C"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Several of the recoding processes, like forming associations between memories, can happen without our awareness</w:t>
      </w:r>
    </w:p>
    <w:p w14:paraId="5F91B688"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Remember events that did not actually happen</w:t>
      </w:r>
    </w:p>
    <w:p w14:paraId="741465AE"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During recording, details were added </w:t>
      </w:r>
    </w:p>
    <w:p w14:paraId="4D8DC217"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DRM effect (list of related words, ask them if one of the words was part of the list, they say yes although it wasn’t, only because it is related to the other words)</w:t>
      </w:r>
    </w:p>
    <w:p w14:paraId="525BCC30" w14:textId="4F8E51B9"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Encoding is essential in the learning and memory process but does not guarantee that it </w:t>
      </w:r>
      <w:r w:rsidR="002501CE" w:rsidRPr="0041295E">
        <w:rPr>
          <w:rFonts w:ascii="Times New Roman" w:eastAsia="Times New Roman" w:hAnsi="Times New Roman" w:cs="Times New Roman"/>
          <w:lang w:val="en-US"/>
        </w:rPr>
        <w:t>will be</w:t>
      </w:r>
      <w:r w:rsidRPr="0041295E">
        <w:rPr>
          <w:rFonts w:ascii="Times New Roman" w:eastAsia="Times New Roman" w:hAnsi="Times New Roman" w:cs="Times New Roman"/>
          <w:lang w:val="en-US"/>
        </w:rPr>
        <w:t xml:space="preserve"> remembered later </w:t>
      </w:r>
    </w:p>
    <w:p w14:paraId="26B5337E" w14:textId="77777777" w:rsidR="0041295E" w:rsidRPr="0041295E" w:rsidRDefault="0041295E" w:rsidP="002501CE">
      <w:pPr>
        <w:numPr>
          <w:ilvl w:val="0"/>
          <w:numId w:val="5"/>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Storage</w:t>
      </w:r>
      <w:r w:rsidRPr="0041295E">
        <w:rPr>
          <w:rFonts w:ascii="Times New Roman" w:eastAsia="Times New Roman" w:hAnsi="Times New Roman" w:cs="Times New Roman"/>
          <w:lang w:val="en-US"/>
        </w:rPr>
        <w:t>, the persistence of memory over time</w:t>
      </w:r>
    </w:p>
    <w:p w14:paraId="10852B63"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Experiences leave memory traces/engrams</w:t>
      </w:r>
    </w:p>
    <w:p w14:paraId="5FDE3ACC"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The change in the nervous system representing an event</w:t>
      </w:r>
    </w:p>
    <w:p w14:paraId="6B828909"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Memories have to be stored somewhere in the brain, so in order to do so, the brain biochemically alters itself and its neural tissue</w:t>
      </w:r>
    </w:p>
    <w:p w14:paraId="09D011D0"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Just like you might write yourself a note to remind you of something, the brain “writes” a memory trace, changing its own physical composition to do so</w:t>
      </w:r>
    </w:p>
    <w:p w14:paraId="0E480FA3"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Events create engrams through a process of consolidation: the neural changes that occur after learning to create the memory trace of an experience</w:t>
      </w:r>
    </w:p>
    <w:p w14:paraId="7D8CA718"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When we remember past events, we reconstruct them with the aid of our memory traces—but also with our current belief of what happened</w:t>
      </w:r>
    </w:p>
    <w:p w14:paraId="17F33D7B"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Remembering is reconstructive not a perfect reproduction </w:t>
      </w:r>
    </w:p>
    <w:p w14:paraId="698A519A"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Psychologists reefer to the time between learning and testing as the retention interval </w:t>
      </w:r>
    </w:p>
    <w:p w14:paraId="7A696A71"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Memories can consolidate during that time, aiding retention</w:t>
      </w:r>
    </w:p>
    <w:p w14:paraId="392567AA"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Experiences can also occur that undermine the memory </w:t>
      </w:r>
    </w:p>
    <w:p w14:paraId="6B06ACE9"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Ex. what you had for lunch yesterday—a pretty easy task. However, if you had to recall what you had for lunch 17 days ago, you may well fail (assuming you don’t eat the same thing every day). The 16 lunches you’ve had since that one </w:t>
      </w:r>
      <w:proofErr w:type="gramStart"/>
      <w:r w:rsidRPr="0041295E">
        <w:rPr>
          <w:rFonts w:ascii="Times New Roman" w:eastAsia="Times New Roman" w:hAnsi="Times New Roman" w:cs="Times New Roman"/>
          <w:lang w:val="en-US"/>
        </w:rPr>
        <w:t>have</w:t>
      </w:r>
      <w:proofErr w:type="gramEnd"/>
      <w:r w:rsidRPr="0041295E">
        <w:rPr>
          <w:rFonts w:ascii="Times New Roman" w:eastAsia="Times New Roman" w:hAnsi="Times New Roman" w:cs="Times New Roman"/>
          <w:lang w:val="en-US"/>
        </w:rPr>
        <w:t xml:space="preserve"> created retroactive interference</w:t>
      </w:r>
    </w:p>
    <w:p w14:paraId="7A2463C6"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Retroactive interference:</w:t>
      </w:r>
      <w:r w:rsidRPr="0041295E">
        <w:rPr>
          <w:rFonts w:ascii="Times New Roman" w:eastAsia="Times New Roman" w:hAnsi="Times New Roman" w:cs="Times New Roman"/>
          <w:lang w:val="en-US"/>
        </w:rPr>
        <w:t xml:space="preserve"> events that occur after some particular event of interest will usually cause forgetting of the original event</w:t>
      </w:r>
    </w:p>
    <w:p w14:paraId="611489F4" w14:textId="77777777" w:rsidR="0041295E" w:rsidRPr="0041295E" w:rsidRDefault="0041295E" w:rsidP="002501CE">
      <w:pPr>
        <w:numPr>
          <w:ilvl w:val="4"/>
          <w:numId w:val="5"/>
        </w:numPr>
        <w:ind w:left="270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lastRenderedPageBreak/>
        <w:t>New activities (i.e., the subsequent lunches) during the retention interval (i.e., the time between the lunch 17 days ago and now) that interfere with retrieving the specific, older memory (i.e., the lunch details from 17 days ago</w:t>
      </w:r>
    </w:p>
    <w:p w14:paraId="6BFD4C8D" w14:textId="77777777" w:rsidR="0041295E" w:rsidRPr="0041295E" w:rsidRDefault="0041295E" w:rsidP="002501CE">
      <w:pPr>
        <w:numPr>
          <w:ilvl w:val="4"/>
          <w:numId w:val="5"/>
        </w:numPr>
        <w:ind w:left="270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One of the main causes of forgetting </w:t>
      </w:r>
    </w:p>
    <w:p w14:paraId="6F6EA12D"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Proactive interference:</w:t>
      </w:r>
      <w:r w:rsidRPr="0041295E">
        <w:rPr>
          <w:rFonts w:ascii="Times New Roman" w:eastAsia="Times New Roman" w:hAnsi="Times New Roman" w:cs="Times New Roman"/>
          <w:lang w:val="en-US"/>
        </w:rPr>
        <w:t xml:space="preserve"> when past memories interfere with the encoding of new ones</w:t>
      </w:r>
    </w:p>
    <w:p w14:paraId="022A212E" w14:textId="3C3B8B6B" w:rsidR="0041295E" w:rsidRPr="0041295E" w:rsidRDefault="0041295E" w:rsidP="002501CE">
      <w:pPr>
        <w:numPr>
          <w:ilvl w:val="4"/>
          <w:numId w:val="5"/>
        </w:numPr>
        <w:ind w:left="270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Ex. </w:t>
      </w:r>
      <w:r w:rsidR="002501CE" w:rsidRPr="0041295E">
        <w:rPr>
          <w:rFonts w:ascii="Times New Roman" w:eastAsia="Times New Roman" w:hAnsi="Times New Roman" w:cs="Times New Roman"/>
          <w:lang w:val="en-US"/>
        </w:rPr>
        <w:t>Studying a</w:t>
      </w:r>
      <w:r w:rsidRPr="0041295E">
        <w:rPr>
          <w:rFonts w:ascii="Times New Roman" w:eastAsia="Times New Roman" w:hAnsi="Times New Roman" w:cs="Times New Roman"/>
          <w:lang w:val="en-US"/>
        </w:rPr>
        <w:t xml:space="preserve"> second language, often times the grammar and vocabulary of your native language will pop into your head, impairing your fluency in the foreign language</w:t>
      </w:r>
    </w:p>
    <w:p w14:paraId="25478F7E"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Misinformation effect: wrong information occurring after an event is remembered as having been part of the original event</w:t>
      </w:r>
    </w:p>
    <w:p w14:paraId="4558ADF1" w14:textId="529F29C5"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A type of retroactive interference that can occur during </w:t>
      </w:r>
      <w:r w:rsidR="002501CE" w:rsidRPr="0041295E">
        <w:rPr>
          <w:rFonts w:ascii="Times New Roman" w:eastAsia="Times New Roman" w:hAnsi="Times New Roman" w:cs="Times New Roman"/>
          <w:lang w:val="en-US"/>
        </w:rPr>
        <w:t>the</w:t>
      </w:r>
      <w:r w:rsidRPr="0041295E">
        <w:rPr>
          <w:rFonts w:ascii="Times New Roman" w:eastAsia="Times New Roman" w:hAnsi="Times New Roman" w:cs="Times New Roman"/>
          <w:lang w:val="en-US"/>
        </w:rPr>
        <w:t xml:space="preserve"> retention interval</w:t>
      </w:r>
    </w:p>
    <w:p w14:paraId="7615C6DF"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Although interference may arise between the occurrence of an event and the attempt to recall it, </w:t>
      </w:r>
      <w:r w:rsidRPr="0041295E">
        <w:rPr>
          <w:rFonts w:ascii="Times New Roman" w:eastAsia="Times New Roman" w:hAnsi="Times New Roman" w:cs="Times New Roman"/>
          <w:i/>
          <w:iCs/>
          <w:shd w:val="clear" w:color="auto" w:fill="FFFFFF"/>
          <w:lang w:val="en-US"/>
        </w:rPr>
        <w:t>the effect itself is always expressed when we retrieve memories</w:t>
      </w:r>
    </w:p>
    <w:p w14:paraId="3C7B4E6D" w14:textId="77777777" w:rsidR="0041295E" w:rsidRPr="0041295E" w:rsidRDefault="0041295E" w:rsidP="002501CE">
      <w:pPr>
        <w:numPr>
          <w:ilvl w:val="0"/>
          <w:numId w:val="5"/>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Retrieval,</w:t>
      </w:r>
      <w:r w:rsidRPr="0041295E">
        <w:rPr>
          <w:rFonts w:ascii="Times New Roman" w:eastAsia="Times New Roman" w:hAnsi="Times New Roman" w:cs="Times New Roman"/>
          <w:lang w:val="en-US"/>
        </w:rPr>
        <w:t xml:space="preserve"> the process of accessing stored information</w:t>
      </w:r>
    </w:p>
    <w:p w14:paraId="617C7759"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If information were encoded and stored but could not be retrieved, it would be useless</w:t>
      </w:r>
    </w:p>
    <w:p w14:paraId="7EFB83AB"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Most of our memories will never be used </w:t>
      </w:r>
    </w:p>
    <w:p w14:paraId="11F73E5F"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Available </w:t>
      </w:r>
    </w:p>
    <w:p w14:paraId="552070BE"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All information stored in memory </w:t>
      </w:r>
    </w:p>
    <w:p w14:paraId="589205A2"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Accessible</w:t>
      </w:r>
    </w:p>
    <w:p w14:paraId="74EF052B"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The information we are able to retrieve </w:t>
      </w:r>
    </w:p>
    <w:p w14:paraId="10A6435A"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What factors determine what information can be retrieved from memory?</w:t>
      </w:r>
    </w:p>
    <w:p w14:paraId="55728991"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The type of hints, or cues, in the environment </w:t>
      </w:r>
    </w:p>
    <w:p w14:paraId="26147085"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Ex. you may hear a song on the radio that suddenly evokes memories of an earlier time in your life, even if you were not trying to remember it when the song came on</w:t>
      </w:r>
    </w:p>
    <w:p w14:paraId="792D66EB"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Context-dependent memory</w:t>
      </w:r>
      <w:r w:rsidRPr="0041295E">
        <w:rPr>
          <w:rFonts w:ascii="Times New Roman" w:eastAsia="Times New Roman" w:hAnsi="Times New Roman" w:cs="Times New Roman"/>
          <w:lang w:val="en-US"/>
        </w:rPr>
        <w:t xml:space="preserve">: ability to recall is improved when in the same context as the initial experience </w:t>
      </w:r>
    </w:p>
    <w:p w14:paraId="5DD245F2"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How well you encode it is important to how you will retrieve it </w:t>
      </w:r>
    </w:p>
    <w:p w14:paraId="66D2496D"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Encoding specificity principle:</w:t>
      </w:r>
      <w:r w:rsidRPr="0041295E">
        <w:rPr>
          <w:rFonts w:ascii="Times New Roman" w:eastAsia="Times New Roman" w:hAnsi="Times New Roman" w:cs="Times New Roman"/>
          <w:lang w:val="en-US"/>
        </w:rPr>
        <w:t xml:space="preserve"> the hypothesis that human memories are more easily retrieved if external conditions (emotional cues) at the time of retrieval are similar to those in existence at the time the memory was store</w:t>
      </w:r>
    </w:p>
    <w:p w14:paraId="2C57C5BF"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Participants memorize a set of words in a unique setting</w:t>
      </w:r>
    </w:p>
    <w:p w14:paraId="3E4A007C"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Later, the participants were tested on the word sets, either in the same location they learned the words or a different one</w:t>
      </w:r>
    </w:p>
    <w:p w14:paraId="3801758E"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As a result of encoding specificity, the students who took the test in the same place they learned the words were actually able to recall more words than the students who took the test in a new setting</w:t>
      </w:r>
    </w:p>
    <w:p w14:paraId="2B07A0A1" w14:textId="77777777"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The effectiveness of retrieval cues </w:t>
      </w:r>
    </w:p>
    <w:p w14:paraId="5EAA045F"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For the cue to work, it can't match too many other experiences </w:t>
      </w:r>
    </w:p>
    <w:p w14:paraId="3B76A015"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Cue overload principle:</w:t>
      </w:r>
      <w:r w:rsidRPr="0041295E">
        <w:rPr>
          <w:rFonts w:ascii="Times New Roman" w:eastAsia="Times New Roman" w:hAnsi="Times New Roman" w:cs="Times New Roman"/>
          <w:lang w:val="en-US"/>
        </w:rPr>
        <w:t xml:space="preserve"> the principle stating that the more memories that are associated to a particular retrieval cue, the less effective the cue will be in prompting retrieval of any one memory</w:t>
      </w:r>
    </w:p>
    <w:p w14:paraId="50E80ADD" w14:textId="77777777" w:rsidR="0041295E" w:rsidRPr="0041295E" w:rsidRDefault="0041295E" w:rsidP="002501CE">
      <w:pPr>
        <w:numPr>
          <w:ilvl w:val="4"/>
          <w:numId w:val="5"/>
        </w:numPr>
        <w:ind w:left="270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To be effective, a retrieval cue cannot be overloaded with too many memories </w:t>
      </w:r>
    </w:p>
    <w:p w14:paraId="70F593D4" w14:textId="77777777" w:rsidR="0041295E" w:rsidRPr="0041295E" w:rsidRDefault="0041295E" w:rsidP="002501CE">
      <w:pPr>
        <w:numPr>
          <w:ilvl w:val="4"/>
          <w:numId w:val="5"/>
        </w:numPr>
        <w:ind w:left="270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lastRenderedPageBreak/>
        <w:t>To produce the best retrieval, the cue-target relationship should be distinctive</w:t>
      </w:r>
    </w:p>
    <w:p w14:paraId="18351A2A" w14:textId="4B287019" w:rsidR="0041295E" w:rsidRPr="0041295E" w:rsidRDefault="0041295E" w:rsidP="002501CE">
      <w:pPr>
        <w:numPr>
          <w:ilvl w:val="2"/>
          <w:numId w:val="5"/>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Psychologists measure memory performance by using production tests (involving recall) or recognition tests (involving the selection of correct from incorrect information, e.g., a </w:t>
      </w:r>
      <w:r w:rsidR="002501CE" w:rsidRPr="0041295E">
        <w:rPr>
          <w:rFonts w:ascii="Times New Roman" w:eastAsia="Times New Roman" w:hAnsi="Times New Roman" w:cs="Times New Roman"/>
          <w:lang w:val="en-US"/>
        </w:rPr>
        <w:t>multiple-choice</w:t>
      </w:r>
      <w:r w:rsidRPr="0041295E">
        <w:rPr>
          <w:rFonts w:ascii="Times New Roman" w:eastAsia="Times New Roman" w:hAnsi="Times New Roman" w:cs="Times New Roman"/>
          <w:lang w:val="en-US"/>
        </w:rPr>
        <w:t xml:space="preserve"> test </w:t>
      </w:r>
    </w:p>
    <w:p w14:paraId="48397155"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Recognition tests do not provide perfect indexes of what is stored in memory </w:t>
      </w:r>
    </w:p>
    <w:p w14:paraId="5EBDACEF" w14:textId="21E20571"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Recognition failure of recallable words: a cue will be most effective depending on how the information has been encoded </w:t>
      </w:r>
    </w:p>
    <w:p w14:paraId="2DA02B9C"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Which cue will be most effective depends on how the info has been </w:t>
      </w:r>
      <w:proofErr w:type="gramStart"/>
      <w:r w:rsidRPr="0041295E">
        <w:rPr>
          <w:rFonts w:ascii="Times New Roman" w:eastAsia="Times New Roman" w:hAnsi="Times New Roman" w:cs="Times New Roman"/>
          <w:lang w:val="en-US"/>
        </w:rPr>
        <w:t>encoded</w:t>
      </w:r>
      <w:proofErr w:type="gramEnd"/>
      <w:r w:rsidRPr="0041295E">
        <w:rPr>
          <w:rFonts w:ascii="Times New Roman" w:eastAsia="Times New Roman" w:hAnsi="Times New Roman" w:cs="Times New Roman"/>
          <w:lang w:val="en-US"/>
        </w:rPr>
        <w:t xml:space="preserve"> </w:t>
      </w:r>
    </w:p>
    <w:p w14:paraId="74B5D0E4"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Testing effect/retrieval practice effect: long-term memory is often increased when some of the learning period is devoted to retrieving the to-be-remembered information</w:t>
      </w:r>
    </w:p>
    <w:p w14:paraId="7E1BB721" w14:textId="77777777" w:rsidR="0041295E" w:rsidRPr="0041295E" w:rsidRDefault="0041295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Retrieval-induced forgetting: retrieving information can actually cause us to forget other information related to it </w:t>
      </w:r>
    </w:p>
    <w:p w14:paraId="084D7A62" w14:textId="69F720F1" w:rsidR="0041295E" w:rsidRPr="0041295E" w:rsidRDefault="002501CE" w:rsidP="002501CE">
      <w:pPr>
        <w:numPr>
          <w:ilvl w:val="3"/>
          <w:numId w:val="5"/>
        </w:numPr>
        <w:ind w:left="216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Thus,</w:t>
      </w:r>
      <w:r w:rsidR="0041295E" w:rsidRPr="0041295E">
        <w:rPr>
          <w:rFonts w:ascii="Times New Roman" w:eastAsia="Times New Roman" w:hAnsi="Times New Roman" w:cs="Times New Roman"/>
          <w:lang w:val="en-US"/>
        </w:rPr>
        <w:t xml:space="preserve"> the act of retrieval can be a double-edged sword—strengthening the memory just retrieved (usually by a large amount) but harming related information (though this effect is often relatively small)</w:t>
      </w:r>
    </w:p>
    <w:p w14:paraId="1F5CABCA"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Sometimes memories can even be manufactured just from hearing a vivid story</w:t>
      </w:r>
    </w:p>
    <w:p w14:paraId="413721F9" w14:textId="77777777" w:rsidR="0041295E" w:rsidRPr="0041295E" w:rsidRDefault="0041295E" w:rsidP="002501CE">
      <w:pPr>
        <w:numPr>
          <w:ilvl w:val="1"/>
          <w:numId w:val="5"/>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The fact that one can remember precise details (the location, the scratches) does not necessarily indicate that the memory is true</w:t>
      </w:r>
    </w:p>
    <w:p w14:paraId="7B1F3322" w14:textId="77777777" w:rsidR="0041295E" w:rsidRPr="0041295E" w:rsidRDefault="0041295E" w:rsidP="002501CE">
      <w:pPr>
        <w:jc w:val="both"/>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76F98BD8" w14:textId="77777777" w:rsidR="0041295E" w:rsidRPr="0041295E" w:rsidRDefault="0041295E" w:rsidP="002501CE">
      <w:pPr>
        <w:jc w:val="both"/>
        <w:rPr>
          <w:rFonts w:ascii="Times New Roman" w:eastAsia="Times New Roman" w:hAnsi="Times New Roman" w:cs="Times New Roman"/>
          <w:sz w:val="22"/>
          <w:szCs w:val="22"/>
          <w:lang w:val="en-US"/>
        </w:rPr>
      </w:pPr>
      <w:r w:rsidRPr="0041295E">
        <w:rPr>
          <w:rFonts w:ascii="Times New Roman" w:eastAsia="Times New Roman" w:hAnsi="Times New Roman" w:cs="Times New Roman"/>
          <w:sz w:val="28"/>
          <w:szCs w:val="28"/>
          <w:lang w:val="en-US"/>
        </w:rPr>
        <w:t>Where We Go Wrong</w:t>
      </w:r>
      <w:r w:rsidRPr="0041295E">
        <w:rPr>
          <w:rFonts w:ascii="Times New Roman" w:eastAsia="Times New Roman" w:hAnsi="Times New Roman" w:cs="Times New Roman"/>
          <w:lang w:val="en-US"/>
        </w:rPr>
        <w:t xml:space="preserve">  </w:t>
      </w:r>
    </w:p>
    <w:p w14:paraId="5E76DE45"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Flashbulb memories and overconfidence</w:t>
      </w:r>
    </w:p>
    <w:p w14:paraId="1139E033"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highly detailed and vivid memory of an emotionally significant event</w:t>
      </w:r>
    </w:p>
    <w:p w14:paraId="745AC3EA"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Recording errors</w:t>
      </w:r>
    </w:p>
    <w:p w14:paraId="591ADB79"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taking information in one form and converting it to another form, usually one more easily remembered</w:t>
      </w:r>
    </w:p>
    <w:p w14:paraId="76628759"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Recording can also introduce errors </w:t>
      </w:r>
    </w:p>
    <w:p w14:paraId="3CEF4BBB" w14:textId="77777777" w:rsidR="0041295E" w:rsidRPr="0041295E" w:rsidRDefault="0041295E" w:rsidP="002501CE">
      <w:pPr>
        <w:numPr>
          <w:ilvl w:val="2"/>
          <w:numId w:val="6"/>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Adding information </w:t>
      </w:r>
    </w:p>
    <w:p w14:paraId="43391C13" w14:textId="77777777" w:rsidR="0041295E" w:rsidRPr="0041295E" w:rsidRDefault="0041295E" w:rsidP="002501CE">
      <w:pPr>
        <w:numPr>
          <w:ilvl w:val="2"/>
          <w:numId w:val="6"/>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Automatic associations aka pragmatic inferences </w:t>
      </w:r>
    </w:p>
    <w:p w14:paraId="00F6E843"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Duration of working memory </w:t>
      </w:r>
    </w:p>
    <w:p w14:paraId="1B390046"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Remember three consonant groups </w:t>
      </w:r>
    </w:p>
    <w:p w14:paraId="74CC3E2A"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Limited in duration </w:t>
      </w:r>
    </w:p>
    <w:p w14:paraId="5A79DA90"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Recency and primary effects </w:t>
      </w:r>
    </w:p>
    <w:p w14:paraId="0FC2ADF1"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Immediately after a list of words is read or seen, people recall the last items in a list better </w:t>
      </w:r>
    </w:p>
    <w:p w14:paraId="3A97B20B"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When exposure to a list is followed by a long delay, people recall the first items on a list better </w:t>
      </w:r>
    </w:p>
    <w:p w14:paraId="68963260"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Retention interval and interference </w:t>
      </w:r>
    </w:p>
    <w:p w14:paraId="651779AB"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Retroactive interference</w:t>
      </w:r>
    </w:p>
    <w:p w14:paraId="50A38B6F"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Proactive interference</w:t>
      </w:r>
    </w:p>
    <w:p w14:paraId="2D28F3E6"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Storage decay</w:t>
      </w:r>
    </w:p>
    <w:p w14:paraId="1721787A" w14:textId="77777777" w:rsidR="0041295E" w:rsidRPr="0041295E" w:rsidRDefault="0041295E" w:rsidP="002501CE">
      <w:pPr>
        <w:numPr>
          <w:ilvl w:val="0"/>
          <w:numId w:val="6"/>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Retrieval errors </w:t>
      </w:r>
    </w:p>
    <w:p w14:paraId="7A17A374"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Reconstruction not retrieval!</w:t>
      </w:r>
    </w:p>
    <w:p w14:paraId="77E68FC0"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Storage decay</w:t>
      </w:r>
    </w:p>
    <w:p w14:paraId="6325A744"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lastRenderedPageBreak/>
        <w:t>Testing effect (aka retrieval practice effect)</w:t>
      </w:r>
    </w:p>
    <w:p w14:paraId="368ED8E9" w14:textId="77777777" w:rsidR="0041295E" w:rsidRPr="0041295E" w:rsidRDefault="0041295E" w:rsidP="002501CE">
      <w:pPr>
        <w:numPr>
          <w:ilvl w:val="2"/>
          <w:numId w:val="6"/>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Easier to recall something when its recalled</w:t>
      </w:r>
    </w:p>
    <w:p w14:paraId="21242A21" w14:textId="77777777" w:rsidR="0041295E" w:rsidRPr="0041295E" w:rsidRDefault="0041295E" w:rsidP="002501CE">
      <w:pPr>
        <w:numPr>
          <w:ilvl w:val="1"/>
          <w:numId w:val="6"/>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Retrieval-induced forgetting </w:t>
      </w:r>
    </w:p>
    <w:p w14:paraId="0370F268" w14:textId="77777777" w:rsidR="0041295E" w:rsidRPr="0041295E" w:rsidRDefault="0041295E" w:rsidP="002501CE">
      <w:pPr>
        <w:numPr>
          <w:ilvl w:val="2"/>
          <w:numId w:val="6"/>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Forget some info about memory when recalling a memory </w:t>
      </w:r>
    </w:p>
    <w:p w14:paraId="1F103F06" w14:textId="77777777" w:rsidR="0041295E" w:rsidRPr="0041295E" w:rsidRDefault="0041295E" w:rsidP="002501CE">
      <w:pPr>
        <w:jc w:val="both"/>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4D4E8858" w14:textId="77777777" w:rsidR="0041295E" w:rsidRPr="0041295E" w:rsidRDefault="0041295E" w:rsidP="002501CE">
      <w:pPr>
        <w:jc w:val="both"/>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Pulling It All Together: Improving Your Memory</w:t>
      </w:r>
    </w:p>
    <w:p w14:paraId="58D17687" w14:textId="77777777" w:rsidR="0041295E" w:rsidRPr="0041295E" w:rsidRDefault="0041295E" w:rsidP="002501CE">
      <w:pPr>
        <w:numPr>
          <w:ilvl w:val="0"/>
          <w:numId w:val="7"/>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To improve learning and memory, we need to encode information in conjunction with excellent cues that will bring back the remembered events when we need them</w:t>
      </w:r>
    </w:p>
    <w:p w14:paraId="76BCFBB8" w14:textId="77777777" w:rsidR="0041295E" w:rsidRPr="0041295E" w:rsidRDefault="0041295E" w:rsidP="002501CE">
      <w:pPr>
        <w:numPr>
          <w:ilvl w:val="0"/>
          <w:numId w:val="7"/>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Two critical principles to maximize cue effectiveness: </w:t>
      </w:r>
    </w:p>
    <w:p w14:paraId="4B11CA83" w14:textId="77777777" w:rsidR="0041295E" w:rsidRPr="0041295E" w:rsidRDefault="0041295E" w:rsidP="002501CE">
      <w:pPr>
        <w:numPr>
          <w:ilvl w:val="1"/>
          <w:numId w:val="7"/>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To maximize retrieval, we should construct </w:t>
      </w:r>
      <w:r w:rsidRPr="0041295E">
        <w:rPr>
          <w:rFonts w:ascii="Times New Roman" w:eastAsia="Times New Roman" w:hAnsi="Times New Roman" w:cs="Times New Roman"/>
          <w:i/>
          <w:iCs/>
          <w:shd w:val="clear" w:color="auto" w:fill="FFFFFF"/>
          <w:lang w:val="en-US"/>
        </w:rPr>
        <w:t>meaningful</w:t>
      </w:r>
      <w:r w:rsidRPr="0041295E">
        <w:rPr>
          <w:rFonts w:ascii="Times New Roman" w:eastAsia="Times New Roman" w:hAnsi="Times New Roman" w:cs="Times New Roman"/>
          <w:lang w:val="en-US"/>
        </w:rPr>
        <w:t> cues that remind us of the original experience</w:t>
      </w:r>
    </w:p>
    <w:p w14:paraId="0492E96C" w14:textId="77777777" w:rsidR="0041295E" w:rsidRPr="0041295E" w:rsidRDefault="0041295E" w:rsidP="002501CE">
      <w:pPr>
        <w:numPr>
          <w:ilvl w:val="1"/>
          <w:numId w:val="7"/>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And, those cues should be </w:t>
      </w:r>
      <w:r w:rsidRPr="0041295E">
        <w:rPr>
          <w:rFonts w:ascii="Times New Roman" w:eastAsia="Times New Roman" w:hAnsi="Times New Roman" w:cs="Times New Roman"/>
          <w:i/>
          <w:iCs/>
          <w:shd w:val="clear" w:color="auto" w:fill="FFFFFF"/>
          <w:lang w:val="en-US"/>
        </w:rPr>
        <w:t>distinctive</w:t>
      </w:r>
      <w:r w:rsidRPr="0041295E">
        <w:rPr>
          <w:rFonts w:ascii="Times New Roman" w:eastAsia="Times New Roman" w:hAnsi="Times New Roman" w:cs="Times New Roman"/>
          <w:lang w:val="en-US"/>
        </w:rPr>
        <w:t> and </w:t>
      </w:r>
      <w:r w:rsidRPr="0041295E">
        <w:rPr>
          <w:rFonts w:ascii="Times New Roman" w:eastAsia="Times New Roman" w:hAnsi="Times New Roman" w:cs="Times New Roman"/>
          <w:i/>
          <w:iCs/>
          <w:shd w:val="clear" w:color="auto" w:fill="FFFFFF"/>
          <w:lang w:val="en-US"/>
        </w:rPr>
        <w:t>not associated with other memories</w:t>
      </w:r>
    </w:p>
    <w:p w14:paraId="131181F2" w14:textId="77777777" w:rsidR="0041295E" w:rsidRPr="0041295E" w:rsidRDefault="0041295E" w:rsidP="002501CE">
      <w:pPr>
        <w:numPr>
          <w:ilvl w:val="0"/>
          <w:numId w:val="7"/>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shd w:val="clear" w:color="auto" w:fill="FFFFFF"/>
          <w:lang w:val="en-US"/>
        </w:rPr>
        <w:t xml:space="preserve">Mnemonic devices, memory aids/tricks </w:t>
      </w:r>
    </w:p>
    <w:p w14:paraId="21B2CCC0" w14:textId="77777777" w:rsidR="0041295E" w:rsidRPr="0041295E" w:rsidRDefault="0041295E" w:rsidP="002501CE">
      <w:pPr>
        <w:numPr>
          <w:ilvl w:val="1"/>
          <w:numId w:val="7"/>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shd w:val="clear" w:color="auto" w:fill="FFFFFF"/>
          <w:lang w:val="en-US"/>
        </w:rPr>
        <w:t xml:space="preserve">Learning a set of cues, then applying these cues to learn and remember information </w:t>
      </w:r>
    </w:p>
    <w:p w14:paraId="63659F30" w14:textId="77777777" w:rsidR="0041295E" w:rsidRPr="0041295E" w:rsidRDefault="0041295E" w:rsidP="002501CE">
      <w:pPr>
        <w:numPr>
          <w:ilvl w:val="1"/>
          <w:numId w:val="7"/>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highlight w:val="yellow"/>
          <w:lang w:val="en-US"/>
        </w:rPr>
        <w:t>Peg word technique</w:t>
      </w:r>
      <w:r w:rsidRPr="0041295E">
        <w:rPr>
          <w:rFonts w:ascii="Times New Roman" w:eastAsia="Times New Roman" w:hAnsi="Times New Roman" w:cs="Times New Roman"/>
          <w:shd w:val="clear" w:color="auto" w:fill="FFFFFF"/>
          <w:lang w:val="en-US"/>
        </w:rPr>
        <w:t xml:space="preserve">- form a vivid image of what you want to remember and imagine it interacting with your peg words </w:t>
      </w:r>
    </w:p>
    <w:p w14:paraId="4C98F28B" w14:textId="77777777" w:rsidR="0041295E" w:rsidRPr="0041295E" w:rsidRDefault="0041295E" w:rsidP="002501CE">
      <w:pPr>
        <w:numPr>
          <w:ilvl w:val="2"/>
          <w:numId w:val="7"/>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shd w:val="clear" w:color="auto" w:fill="FFFFFF"/>
          <w:lang w:val="en-US"/>
        </w:rPr>
        <w:t xml:space="preserve">Provide direct access to the memorized items, regardless of order </w:t>
      </w:r>
    </w:p>
    <w:p w14:paraId="229D8CE0" w14:textId="77777777" w:rsidR="0041295E" w:rsidRPr="0041295E" w:rsidRDefault="0041295E" w:rsidP="002501CE">
      <w:pPr>
        <w:jc w:val="both"/>
        <w:rPr>
          <w:rFonts w:ascii="Times New Roman" w:eastAsia="Times New Roman" w:hAnsi="Times New Roman" w:cs="Times New Roman"/>
          <w:lang w:val="en-US"/>
        </w:rPr>
      </w:pPr>
      <w:r w:rsidRPr="0041295E">
        <w:rPr>
          <w:rFonts w:ascii="Times New Roman" w:eastAsia="Times New Roman" w:hAnsi="Times New Roman" w:cs="Times New Roman"/>
          <w:lang w:val="en-US"/>
        </w:rPr>
        <w:t> </w:t>
      </w:r>
    </w:p>
    <w:p w14:paraId="113220B4" w14:textId="77777777" w:rsidR="0041295E" w:rsidRPr="0041295E" w:rsidRDefault="0041295E" w:rsidP="002501CE">
      <w:pPr>
        <w:jc w:val="both"/>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There's Got to Be a Better Way!</w:t>
      </w:r>
    </w:p>
    <w:p w14:paraId="4B1D5D20" w14:textId="77777777" w:rsidR="0041295E" w:rsidRPr="0041295E" w:rsidRDefault="0041295E" w:rsidP="002501CE">
      <w:pPr>
        <w:numPr>
          <w:ilvl w:val="0"/>
          <w:numId w:val="8"/>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Mnemonics</w:t>
      </w:r>
    </w:p>
    <w:p w14:paraId="408A7642" w14:textId="77777777" w:rsidR="0041295E" w:rsidRPr="0041295E" w:rsidRDefault="0041295E" w:rsidP="002501CE">
      <w:pPr>
        <w:numPr>
          <w:ilvl w:val="0"/>
          <w:numId w:val="8"/>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peg words</w:t>
      </w:r>
    </w:p>
    <w:p w14:paraId="1AE78F74" w14:textId="77777777" w:rsidR="0041295E" w:rsidRPr="0041295E" w:rsidRDefault="0041295E" w:rsidP="002501CE">
      <w:pPr>
        <w:numPr>
          <w:ilvl w:val="0"/>
          <w:numId w:val="9"/>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Levels of processing </w:t>
      </w:r>
    </w:p>
    <w:p w14:paraId="407727F0"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Verbal information processed at different levels which affect long-term retention</w:t>
      </w:r>
    </w:p>
    <w:p w14:paraId="3643F103" w14:textId="77777777" w:rsidR="0041295E" w:rsidRPr="0041295E" w:rsidRDefault="0041295E" w:rsidP="002501CE">
      <w:pPr>
        <w:numPr>
          <w:ilvl w:val="2"/>
          <w:numId w:val="9"/>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Shallow processing encodes on a very basic level (word's letters) or more intermediate level (word's sound)</w:t>
      </w:r>
    </w:p>
    <w:p w14:paraId="6781DD39" w14:textId="77777777" w:rsidR="0041295E" w:rsidRPr="0041295E" w:rsidRDefault="0041295E" w:rsidP="002501CE">
      <w:pPr>
        <w:numPr>
          <w:ilvl w:val="2"/>
          <w:numId w:val="9"/>
        </w:numPr>
        <w:ind w:left="162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 xml:space="preserve">Deep processing encodes semantically based on word meaning </w:t>
      </w:r>
    </w:p>
    <w:p w14:paraId="7C10CB70" w14:textId="77777777" w:rsidR="0041295E" w:rsidRPr="0041295E" w:rsidRDefault="0041295E" w:rsidP="002501CE">
      <w:pPr>
        <w:numPr>
          <w:ilvl w:val="0"/>
          <w:numId w:val="9"/>
        </w:numPr>
        <w:ind w:left="540"/>
        <w:jc w:val="both"/>
        <w:textAlignment w:val="center"/>
        <w:rPr>
          <w:rFonts w:ascii="Calibri" w:eastAsia="Times New Roman" w:hAnsi="Calibri" w:cs="Calibri"/>
          <w:sz w:val="22"/>
          <w:szCs w:val="22"/>
          <w:lang w:val="en-US"/>
        </w:rPr>
      </w:pPr>
      <w:r w:rsidRPr="0041295E">
        <w:rPr>
          <w:rFonts w:ascii="Times New Roman" w:eastAsia="Times New Roman" w:hAnsi="Times New Roman" w:cs="Times New Roman"/>
          <w:lang w:val="en-US"/>
        </w:rPr>
        <w:t>How to improve memory?</w:t>
      </w:r>
    </w:p>
    <w:p w14:paraId="2B5991EF"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SQ3R – survey, question, read, retrieve, review</w:t>
      </w:r>
    </w:p>
    <w:p w14:paraId="2640363F"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Rehearse repeatedly.</w:t>
      </w:r>
    </w:p>
    <w:p w14:paraId="086DE01D"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Make the material meaningful.</w:t>
      </w:r>
    </w:p>
    <w:p w14:paraId="7A3B681D"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Activate retrieval cues.</w:t>
      </w:r>
    </w:p>
    <w:p w14:paraId="5416077C"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Use mnemonic devices.</w:t>
      </w:r>
    </w:p>
    <w:p w14:paraId="6C2A1010"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Minimize interference.</w:t>
      </w:r>
    </w:p>
    <w:p w14:paraId="24B724DC"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Sleep more.</w:t>
      </w:r>
    </w:p>
    <w:p w14:paraId="210DC6E5" w14:textId="77777777" w:rsidR="0041295E" w:rsidRPr="0041295E" w:rsidRDefault="0041295E" w:rsidP="002501CE">
      <w:pPr>
        <w:numPr>
          <w:ilvl w:val="1"/>
          <w:numId w:val="9"/>
        </w:numPr>
        <w:ind w:left="1080"/>
        <w:jc w:val="both"/>
        <w:textAlignment w:val="center"/>
        <w:rPr>
          <w:rFonts w:ascii="Calibri" w:eastAsia="Times New Roman" w:hAnsi="Calibri" w:cs="Calibri"/>
          <w:sz w:val="22"/>
          <w:szCs w:val="22"/>
        </w:rPr>
      </w:pPr>
      <w:r w:rsidRPr="0041295E">
        <w:rPr>
          <w:rFonts w:ascii="Times New Roman" w:eastAsia="Times New Roman" w:hAnsi="Times New Roman" w:cs="Times New Roman"/>
        </w:rPr>
        <w:t>Test your own knowledge (to rehearse and to find out what you don’t yet know)</w:t>
      </w:r>
    </w:p>
    <w:p w14:paraId="2893F0CC" w14:textId="77777777" w:rsidR="0041295E" w:rsidRPr="0041295E" w:rsidRDefault="0041295E" w:rsidP="0041295E">
      <w:pPr>
        <w:rPr>
          <w:rFonts w:ascii="Calibri" w:eastAsia="Times New Roman" w:hAnsi="Calibri" w:cs="Calibri"/>
          <w:sz w:val="28"/>
          <w:szCs w:val="28"/>
          <w:lang w:val="en-US"/>
        </w:rPr>
      </w:pPr>
      <w:r w:rsidRPr="0041295E">
        <w:rPr>
          <w:rFonts w:ascii="Calibri" w:eastAsia="Times New Roman" w:hAnsi="Calibri" w:cs="Calibri"/>
          <w:sz w:val="28"/>
          <w:szCs w:val="28"/>
          <w:lang w:val="en-US"/>
        </w:rPr>
        <w:t> </w:t>
      </w:r>
    </w:p>
    <w:p w14:paraId="4E897F07"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0BDAFCDF"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6B23BBDE"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54EB3114"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5DC6A8CD"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2946A6D4"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167ACB24"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7FCFD96C"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63D51106"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lastRenderedPageBreak/>
        <w:t> </w:t>
      </w:r>
    </w:p>
    <w:p w14:paraId="7FFAF8B4"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5A241650"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3578DDE5"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78E56411" w14:textId="77777777" w:rsidR="0041295E" w:rsidRPr="0041295E" w:rsidRDefault="0041295E" w:rsidP="0041295E">
      <w:pPr>
        <w:ind w:left="540"/>
        <w:rPr>
          <w:rFonts w:ascii="Times New Roman" w:eastAsia="Times New Roman" w:hAnsi="Times New Roman" w:cs="Times New Roman"/>
          <w:sz w:val="28"/>
          <w:szCs w:val="28"/>
          <w:lang w:val="en-US"/>
        </w:rPr>
      </w:pPr>
      <w:r w:rsidRPr="0041295E">
        <w:rPr>
          <w:rFonts w:ascii="Times New Roman" w:eastAsia="Times New Roman" w:hAnsi="Times New Roman" w:cs="Times New Roman"/>
          <w:sz w:val="28"/>
          <w:szCs w:val="28"/>
          <w:lang w:val="en-US"/>
        </w:rPr>
        <w:t> </w:t>
      </w:r>
    </w:p>
    <w:p w14:paraId="133CE421" w14:textId="77777777" w:rsidR="0041295E" w:rsidRPr="0041295E" w:rsidRDefault="0041295E" w:rsidP="0041295E">
      <w:pPr>
        <w:jc w:val="center"/>
        <w:rPr>
          <w:rFonts w:ascii="Times New Roman" w:eastAsia="Times New Roman" w:hAnsi="Times New Roman" w:cs="Times New Roman"/>
          <w:color w:val="000000"/>
        </w:rPr>
      </w:pPr>
      <w:r w:rsidRPr="0041295E">
        <w:rPr>
          <w:rFonts w:ascii="Times New Roman" w:eastAsia="Times New Roman" w:hAnsi="Times New Roman" w:cs="Times New Roman"/>
          <w:color w:val="000000"/>
        </w:rPr>
        <w:t>The Three-Stage Model</w:t>
      </w:r>
    </w:p>
    <w:p w14:paraId="22087485" w14:textId="20E39997" w:rsidR="0041295E" w:rsidRPr="0041295E" w:rsidRDefault="0041295E" w:rsidP="0041295E">
      <w:pPr>
        <w:rPr>
          <w:rFonts w:ascii="Calibri" w:eastAsia="Times New Roman" w:hAnsi="Calibri" w:cs="Calibri"/>
          <w:sz w:val="22"/>
          <w:szCs w:val="22"/>
          <w:lang w:val="en-US"/>
        </w:rPr>
      </w:pPr>
      <w:r w:rsidRPr="0041295E">
        <w:rPr>
          <w:rFonts w:ascii="Calibri" w:eastAsia="Times New Roman" w:hAnsi="Calibri" w:cs="Calibri"/>
          <w:sz w:val="22"/>
          <w:szCs w:val="22"/>
          <w:lang w:val="en-US"/>
        </w:rPr>
        <w:fldChar w:fldCharType="begin"/>
      </w:r>
      <w:r w:rsidRPr="0041295E">
        <w:rPr>
          <w:rFonts w:ascii="Calibri" w:eastAsia="Times New Roman" w:hAnsi="Calibri" w:cs="Calibri"/>
          <w:sz w:val="22"/>
          <w:szCs w:val="22"/>
          <w:lang w:val="en-US"/>
        </w:rPr>
        <w:instrText xml:space="preserve"> INCLUDEPICTURE "/var/folders/8r/mtjdr6p52_zblbnwm6by7z7w0000gn/T/com.microsoft.Word/WebArchiveCopyPasteTempFiles/cid451FA678-9273-0F4D-BA43-023F13CB292D.png" \* MERGEFORMATINET </w:instrText>
      </w:r>
      <w:r w:rsidRPr="0041295E">
        <w:rPr>
          <w:rFonts w:ascii="Calibri" w:eastAsia="Times New Roman" w:hAnsi="Calibri" w:cs="Calibri"/>
          <w:sz w:val="22"/>
          <w:szCs w:val="22"/>
          <w:lang w:val="en-US"/>
        </w:rPr>
        <w:fldChar w:fldCharType="separate"/>
      </w:r>
      <w:r w:rsidRPr="0041295E">
        <w:rPr>
          <w:rFonts w:ascii="Calibri" w:eastAsia="Times New Roman" w:hAnsi="Calibri" w:cs="Calibri"/>
          <w:noProof/>
          <w:sz w:val="22"/>
          <w:szCs w:val="22"/>
          <w:lang w:val="en-US"/>
        </w:rPr>
        <w:drawing>
          <wp:inline distT="0" distB="0" distL="0" distR="0" wp14:anchorId="7F09D2EB" wp14:editId="33B4245C">
            <wp:extent cx="5943600" cy="1180465"/>
            <wp:effectExtent l="0" t="0" r="0" b="635"/>
            <wp:docPr id="2" name="Picture 2" descr="Sensory input &#10;External &#10;Sensory &#10;events &#10;memory &#10;Short-term &#10;memory &#10;Encoding &#10;Retrieving &#10;Long-term &#10;memory &#10;Enco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ory input &#10;External &#10;Sensory &#10;events &#10;memory &#10;Short-term &#10;memory &#10;Encoding &#10;Retrieving &#10;Long-term &#10;memory &#10;Encodi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180465"/>
                    </a:xfrm>
                    <a:prstGeom prst="rect">
                      <a:avLst/>
                    </a:prstGeom>
                    <a:noFill/>
                    <a:ln>
                      <a:noFill/>
                    </a:ln>
                  </pic:spPr>
                </pic:pic>
              </a:graphicData>
            </a:graphic>
          </wp:inline>
        </w:drawing>
      </w:r>
      <w:r w:rsidRPr="0041295E">
        <w:rPr>
          <w:rFonts w:ascii="Calibri" w:eastAsia="Times New Roman" w:hAnsi="Calibri" w:cs="Calibri"/>
          <w:sz w:val="22"/>
          <w:szCs w:val="22"/>
          <w:lang w:val="en-US"/>
        </w:rPr>
        <w:fldChar w:fldCharType="end"/>
      </w:r>
    </w:p>
    <w:p w14:paraId="396AE470" w14:textId="77777777" w:rsidR="0041295E" w:rsidRPr="0041295E" w:rsidRDefault="0041295E" w:rsidP="0041295E">
      <w:pPr>
        <w:rPr>
          <w:rFonts w:ascii="Calibri" w:eastAsia="Times New Roman" w:hAnsi="Calibri" w:cs="Calibri"/>
          <w:sz w:val="22"/>
          <w:szCs w:val="22"/>
          <w:lang w:val="en-US"/>
        </w:rPr>
      </w:pPr>
      <w:r w:rsidRPr="0041295E">
        <w:rPr>
          <w:rFonts w:ascii="Calibri" w:eastAsia="Times New Roman" w:hAnsi="Calibri" w:cs="Calibri"/>
          <w:sz w:val="22"/>
          <w:szCs w:val="22"/>
          <w:lang w:val="en-US"/>
        </w:rPr>
        <w:t> </w:t>
      </w:r>
    </w:p>
    <w:p w14:paraId="54CA7986" w14:textId="77777777" w:rsidR="0041295E" w:rsidRPr="0041295E" w:rsidRDefault="0041295E" w:rsidP="0041295E">
      <w:pPr>
        <w:jc w:val="center"/>
        <w:rPr>
          <w:rFonts w:ascii="Times New Roman" w:eastAsia="Times New Roman" w:hAnsi="Times New Roman" w:cs="Times New Roman"/>
          <w:color w:val="000000"/>
        </w:rPr>
      </w:pPr>
      <w:r w:rsidRPr="0041295E">
        <w:rPr>
          <w:rFonts w:ascii="Times New Roman" w:eastAsia="Times New Roman" w:hAnsi="Times New Roman" w:cs="Times New Roman"/>
          <w:color w:val="000000"/>
        </w:rPr>
        <w:t>Updates to the Three-Stage Model</w:t>
      </w:r>
    </w:p>
    <w:p w14:paraId="76A4E58A" w14:textId="77777777" w:rsidR="0041295E" w:rsidRPr="0041295E" w:rsidRDefault="0041295E" w:rsidP="0041295E">
      <w:pPr>
        <w:jc w:val="center"/>
        <w:rPr>
          <w:rFonts w:ascii="Times New Roman" w:eastAsia="Times New Roman" w:hAnsi="Times New Roman" w:cs="Times New Roman"/>
          <w:color w:val="000000"/>
        </w:rPr>
      </w:pPr>
      <w:r w:rsidRPr="0041295E">
        <w:rPr>
          <w:rFonts w:ascii="Times New Roman" w:eastAsia="Times New Roman" w:hAnsi="Times New Roman" w:cs="Times New Roman"/>
          <w:color w:val="000000"/>
        </w:rPr>
        <w:t> </w:t>
      </w:r>
    </w:p>
    <w:p w14:paraId="2F06D37F" w14:textId="77777777" w:rsidR="0041295E" w:rsidRPr="0041295E" w:rsidRDefault="0041295E" w:rsidP="0041295E">
      <w:pPr>
        <w:spacing w:before="120"/>
        <w:jc w:val="center"/>
        <w:rPr>
          <w:rFonts w:ascii="Times New Roman" w:eastAsia="Times New Roman" w:hAnsi="Times New Roman" w:cs="Times New Roman"/>
          <w:color w:val="000000"/>
        </w:rPr>
      </w:pPr>
      <w:r w:rsidRPr="0041295E">
        <w:rPr>
          <w:rFonts w:ascii="Times New Roman" w:eastAsia="Times New Roman" w:hAnsi="Times New Roman" w:cs="Times New Roman"/>
          <w:color w:val="000000"/>
        </w:rPr>
        <w:t xml:space="preserve">We can’t focus on all the sensory information received, so we select information that is important to us and </w:t>
      </w:r>
      <w:r w:rsidRPr="0041295E">
        <w:rPr>
          <w:rFonts w:ascii="Times New Roman" w:eastAsia="Times New Roman" w:hAnsi="Times New Roman" w:cs="Times New Roman"/>
          <w:b/>
          <w:bCs/>
          <w:color w:val="000000"/>
        </w:rPr>
        <w:t>actively</w:t>
      </w:r>
      <w:r w:rsidRPr="0041295E">
        <w:rPr>
          <w:rFonts w:ascii="Times New Roman" w:eastAsia="Times New Roman" w:hAnsi="Times New Roman" w:cs="Times New Roman"/>
          <w:color w:val="000000"/>
        </w:rPr>
        <w:t xml:space="preserve"> process it into our working memory. </w:t>
      </w:r>
    </w:p>
    <w:p w14:paraId="27F76075" w14:textId="3A3A6226" w:rsidR="0095168D" w:rsidRDefault="0041295E" w:rsidP="0041295E">
      <w:r w:rsidRPr="0041295E">
        <w:rPr>
          <w:rFonts w:ascii="Calibri" w:eastAsia="Times New Roman" w:hAnsi="Calibri" w:cs="Calibri"/>
          <w:sz w:val="22"/>
          <w:szCs w:val="22"/>
          <w:lang w:val="en-US"/>
        </w:rPr>
        <w:fldChar w:fldCharType="begin"/>
      </w:r>
      <w:r w:rsidRPr="0041295E">
        <w:rPr>
          <w:rFonts w:ascii="Calibri" w:eastAsia="Times New Roman" w:hAnsi="Calibri" w:cs="Calibri"/>
          <w:sz w:val="22"/>
          <w:szCs w:val="22"/>
          <w:lang w:val="en-US"/>
        </w:rPr>
        <w:instrText xml:space="preserve"> INCLUDEPICTURE "/var/folders/8r/mtjdr6p52_zblbnwm6by7z7w0000gn/T/com.microsoft.Word/WebArchiveCopyPasteTempFiles/cidDB36D936-1EE4-8E45-A0F0-D1599A15E4EF.png" \* MERGEFORMATINET </w:instrText>
      </w:r>
      <w:r w:rsidRPr="0041295E">
        <w:rPr>
          <w:rFonts w:ascii="Calibri" w:eastAsia="Times New Roman" w:hAnsi="Calibri" w:cs="Calibri"/>
          <w:sz w:val="22"/>
          <w:szCs w:val="22"/>
          <w:lang w:val="en-US"/>
        </w:rPr>
        <w:fldChar w:fldCharType="separate"/>
      </w:r>
      <w:r w:rsidRPr="0041295E">
        <w:rPr>
          <w:rFonts w:ascii="Calibri" w:eastAsia="Times New Roman" w:hAnsi="Calibri" w:cs="Calibri"/>
          <w:noProof/>
          <w:sz w:val="22"/>
          <w:szCs w:val="22"/>
          <w:lang w:val="en-US"/>
        </w:rPr>
        <w:drawing>
          <wp:inline distT="0" distB="0" distL="0" distR="0" wp14:anchorId="36ED74E9" wp14:editId="6CB36BC5">
            <wp:extent cx="5943600" cy="2112645"/>
            <wp:effectExtent l="0" t="0" r="0" b="0"/>
            <wp:docPr id="1" name="Picture 1" descr="Maintenance rehearsal &#10;Unconscious / Automatic processing &#10;Attention to important &#10;Sensory input &#10;External &#10;events &#10;or novel information &#10;Working/Short- &#10;Sensory &#10;term &#10;memory Encoding &#10;memory &#10;En ding &#10;R rieving &#10;Long-term &#10;mem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intenance rehearsal &#10;Unconscious / Automatic processing &#10;Attention to important &#10;Sensory input &#10;External &#10;events &#10;or novel information &#10;Working/Short- &#10;Sensory &#10;term &#10;memory Encoding &#10;memory &#10;En ding &#10;R rieving &#10;Long-term &#10;memor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112645"/>
                    </a:xfrm>
                    <a:prstGeom prst="rect">
                      <a:avLst/>
                    </a:prstGeom>
                    <a:noFill/>
                    <a:ln>
                      <a:noFill/>
                    </a:ln>
                  </pic:spPr>
                </pic:pic>
              </a:graphicData>
            </a:graphic>
          </wp:inline>
        </w:drawing>
      </w:r>
      <w:r w:rsidRPr="0041295E">
        <w:rPr>
          <w:rFonts w:ascii="Calibri" w:eastAsia="Times New Roman" w:hAnsi="Calibri" w:cs="Calibri"/>
          <w:sz w:val="22"/>
          <w:szCs w:val="22"/>
          <w:lang w:val="en-US"/>
        </w:rPr>
        <w:fldChar w:fldCharType="end"/>
      </w:r>
    </w:p>
    <w:sectPr w:rsidR="0095168D" w:rsidSect="009435F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ABDBB" w14:textId="77777777" w:rsidR="00CF524C" w:rsidRDefault="00CF524C" w:rsidP="0041295E">
      <w:r>
        <w:separator/>
      </w:r>
    </w:p>
  </w:endnote>
  <w:endnote w:type="continuationSeparator" w:id="0">
    <w:p w14:paraId="57EE0DE5" w14:textId="77777777" w:rsidR="00CF524C" w:rsidRDefault="00CF524C" w:rsidP="0041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75C38" w14:textId="77777777" w:rsidR="00CF524C" w:rsidRDefault="00CF524C" w:rsidP="0041295E">
      <w:r>
        <w:separator/>
      </w:r>
    </w:p>
  </w:footnote>
  <w:footnote w:type="continuationSeparator" w:id="0">
    <w:p w14:paraId="2FE9BCEC" w14:textId="77777777" w:rsidR="00CF524C" w:rsidRDefault="00CF524C" w:rsidP="00412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10637" w14:textId="6863E4E3" w:rsidR="0041295E" w:rsidRPr="0041295E" w:rsidRDefault="0041295E">
    <w:pPr>
      <w:pStyle w:val="Header"/>
      <w:rPr>
        <w:rFonts w:asciiTheme="majorBidi" w:hAnsiTheme="majorBidi" w:cstheme="majorBidi"/>
      </w:rPr>
    </w:pPr>
    <w:r w:rsidRPr="0041295E">
      <w:rPr>
        <w:rFonts w:asciiTheme="majorBidi" w:hAnsiTheme="majorBidi" w:cstheme="majorBidi"/>
        <w:lang w:val="en-US"/>
      </w:rPr>
      <w:t>Memory</w:t>
    </w:r>
    <w:r w:rsidRPr="0041295E">
      <w:rPr>
        <w:rFonts w:asciiTheme="majorBidi" w:hAnsiTheme="majorBidi" w:cstheme="majorBidi"/>
        <w:lang w:val="en-US"/>
      </w:rPr>
      <w:t xml:space="preserve"> (Encoding, Storage, Retrieval) </w:t>
    </w:r>
  </w:p>
  <w:p w14:paraId="04A7BF04" w14:textId="77777777" w:rsidR="0041295E" w:rsidRDefault="00412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F667E"/>
    <w:multiLevelType w:val="multilevel"/>
    <w:tmpl w:val="7C0A1C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A1640C"/>
    <w:multiLevelType w:val="multilevel"/>
    <w:tmpl w:val="C1FED74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9C75351"/>
    <w:multiLevelType w:val="multilevel"/>
    <w:tmpl w:val="2804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20424"/>
    <w:multiLevelType w:val="multilevel"/>
    <w:tmpl w:val="F626B3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FC7012"/>
    <w:multiLevelType w:val="multilevel"/>
    <w:tmpl w:val="73A26B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C06773"/>
    <w:multiLevelType w:val="multilevel"/>
    <w:tmpl w:val="D9D415A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B145A2B"/>
    <w:multiLevelType w:val="multilevel"/>
    <w:tmpl w:val="D9004E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501214"/>
    <w:multiLevelType w:val="multilevel"/>
    <w:tmpl w:val="85A692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7E6B2A63"/>
    <w:multiLevelType w:val="multilevel"/>
    <w:tmpl w:val="951279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6"/>
  </w:num>
  <w:num w:numId="4">
    <w:abstractNumId w:val="7"/>
    <w:lvlOverride w:ilvl="0">
      <w:startOverride w:val="1"/>
    </w:lvlOverride>
  </w:num>
  <w:num w:numId="5">
    <w:abstractNumId w:val="0"/>
  </w:num>
  <w:num w:numId="6">
    <w:abstractNumId w:val="1"/>
  </w:num>
  <w:num w:numId="7">
    <w:abstractNumId w:val="8"/>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95E"/>
    <w:rsid w:val="002501CE"/>
    <w:rsid w:val="0041295E"/>
    <w:rsid w:val="005A2512"/>
    <w:rsid w:val="00761C2F"/>
    <w:rsid w:val="009435FB"/>
    <w:rsid w:val="00CF524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1ADB3ADE"/>
  <w15:chartTrackingRefBased/>
  <w15:docId w15:val="{7840B42D-7214-8B48-A15A-BC4CA0AAB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295E"/>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1295E"/>
    <w:pPr>
      <w:tabs>
        <w:tab w:val="center" w:pos="4680"/>
        <w:tab w:val="right" w:pos="9360"/>
      </w:tabs>
    </w:pPr>
  </w:style>
  <w:style w:type="character" w:customStyle="1" w:styleId="HeaderChar">
    <w:name w:val="Header Char"/>
    <w:basedOn w:val="DefaultParagraphFont"/>
    <w:link w:val="Header"/>
    <w:uiPriority w:val="99"/>
    <w:rsid w:val="0041295E"/>
  </w:style>
  <w:style w:type="paragraph" w:styleId="Footer">
    <w:name w:val="footer"/>
    <w:basedOn w:val="Normal"/>
    <w:link w:val="FooterChar"/>
    <w:uiPriority w:val="99"/>
    <w:unhideWhenUsed/>
    <w:rsid w:val="0041295E"/>
    <w:pPr>
      <w:tabs>
        <w:tab w:val="center" w:pos="4680"/>
        <w:tab w:val="right" w:pos="9360"/>
      </w:tabs>
    </w:pPr>
  </w:style>
  <w:style w:type="character" w:customStyle="1" w:styleId="FooterChar">
    <w:name w:val="Footer Char"/>
    <w:basedOn w:val="DefaultParagraphFont"/>
    <w:link w:val="Footer"/>
    <w:uiPriority w:val="99"/>
    <w:rsid w:val="00412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45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1778</Words>
  <Characters>10138</Characters>
  <Application>Microsoft Office Word</Application>
  <DocSecurity>0</DocSecurity>
  <Lines>84</Lines>
  <Paragraphs>23</Paragraphs>
  <ScaleCrop>false</ScaleCrop>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mratemi@outlook.com</dc:creator>
  <cp:keywords/>
  <dc:description/>
  <cp:lastModifiedBy>mratemi@outlook.com</cp:lastModifiedBy>
  <cp:revision>2</cp:revision>
  <dcterms:created xsi:type="dcterms:W3CDTF">2019-10-01T15:20:00Z</dcterms:created>
  <dcterms:modified xsi:type="dcterms:W3CDTF">2019-10-01T15:23:00Z</dcterms:modified>
</cp:coreProperties>
</file>