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CD9024" w14:textId="376EE469" w:rsidR="009F526F" w:rsidRPr="00354DD1" w:rsidRDefault="009F526F">
      <w:pPr>
        <w:rPr>
          <w:sz w:val="32"/>
        </w:rPr>
      </w:pPr>
      <w:r w:rsidRPr="00354DD1">
        <w:rPr>
          <w:sz w:val="32"/>
        </w:rPr>
        <w:t xml:space="preserve">Cours 6 </w:t>
      </w:r>
    </w:p>
    <w:p w14:paraId="7E1F700B" w14:textId="77777777" w:rsidR="009F526F" w:rsidRDefault="009F526F">
      <w:r>
        <w:t xml:space="preserve">Théories multifactorielles </w:t>
      </w:r>
      <w:r w:rsidR="000F0C29">
        <w:t>(à</w:t>
      </w:r>
      <w:r>
        <w:t xml:space="preserve"> l’examen)</w:t>
      </w:r>
    </w:p>
    <w:p w14:paraId="3BEB87A6" w14:textId="77777777" w:rsidR="00690833" w:rsidRPr="00690833" w:rsidRDefault="00690833" w:rsidP="00690833">
      <w:pPr>
        <w:rPr>
          <w:b/>
        </w:rPr>
      </w:pPr>
      <w:r w:rsidRPr="00690833">
        <w:rPr>
          <w:b/>
        </w:rPr>
        <w:t>Théories de la régulation sociale de Marc Leblanc (précurseur)</w:t>
      </w:r>
    </w:p>
    <w:p w14:paraId="645D1B5C" w14:textId="77777777" w:rsidR="00690833" w:rsidRDefault="00690833" w:rsidP="00690833">
      <w:r>
        <w:t>La délinquance est en lien avec la faiblesse des mécanismes de contrôle social soit la régulation sociale</w:t>
      </w:r>
    </w:p>
    <w:p w14:paraId="6821D794" w14:textId="77777777" w:rsidR="007447BD" w:rsidRDefault="007447BD">
      <w:r>
        <w:t>Inclus plusieurs éléments de plusieurs autres théories</w:t>
      </w:r>
    </w:p>
    <w:p w14:paraId="13F9CA4A" w14:textId="666AA0D0" w:rsidR="00354DD1" w:rsidRDefault="00690833" w:rsidP="00354DD1">
      <w:r>
        <w:t>Caractéristiques : Faiblesse de liens sociaux (détérioration du lien)</w:t>
      </w:r>
      <w:r w:rsidR="00354DD1">
        <w:t xml:space="preserve"> : affaiblissement ou rupture du lien avec la société au travers de facteurs suivants : </w:t>
      </w:r>
    </w:p>
    <w:p w14:paraId="70D2430F" w14:textId="23A82D1F" w:rsidR="00354DD1" w:rsidRDefault="00354DD1" w:rsidP="00354DD1">
      <w:pPr>
        <w:pStyle w:val="ListParagraph"/>
        <w:numPr>
          <w:ilvl w:val="0"/>
          <w:numId w:val="2"/>
        </w:numPr>
      </w:pPr>
      <w:r>
        <w:t xml:space="preserve">Attachement </w:t>
      </w:r>
    </w:p>
    <w:p w14:paraId="4D638FE8" w14:textId="77777777" w:rsidR="00354DD1" w:rsidRDefault="00354DD1" w:rsidP="00354DD1">
      <w:pPr>
        <w:pStyle w:val="ListParagraph"/>
        <w:numPr>
          <w:ilvl w:val="0"/>
          <w:numId w:val="2"/>
        </w:numPr>
      </w:pPr>
      <w:r>
        <w:t>Engagement</w:t>
      </w:r>
    </w:p>
    <w:p w14:paraId="7F94A20D" w14:textId="77777777" w:rsidR="00354DD1" w:rsidRDefault="00354DD1" w:rsidP="00354DD1">
      <w:pPr>
        <w:pStyle w:val="ListParagraph"/>
        <w:numPr>
          <w:ilvl w:val="0"/>
          <w:numId w:val="2"/>
        </w:numPr>
      </w:pPr>
      <w:r>
        <w:t>Participation</w:t>
      </w:r>
    </w:p>
    <w:p w14:paraId="0419C6B6" w14:textId="77777777" w:rsidR="00354DD1" w:rsidRDefault="00354DD1" w:rsidP="00354DD1">
      <w:pPr>
        <w:pStyle w:val="ListParagraph"/>
        <w:numPr>
          <w:ilvl w:val="0"/>
          <w:numId w:val="2"/>
        </w:numPr>
      </w:pPr>
      <w:r>
        <w:t>Croyances et valeurs</w:t>
      </w:r>
    </w:p>
    <w:p w14:paraId="10E84A7C" w14:textId="2E45EDD0" w:rsidR="00690833" w:rsidRDefault="00690833" w:rsidP="00690833"/>
    <w:p w14:paraId="6F85C79B" w14:textId="1A97F19D" w:rsidR="00690833" w:rsidRDefault="00690833" w:rsidP="00690833">
      <w:r>
        <w:t>Retard du développement psychosocial (déficience quant au contrôle social de la structure formel ou informel)</w:t>
      </w:r>
    </w:p>
    <w:p w14:paraId="1EA427CF" w14:textId="4E0F64C3" w:rsidR="00690833" w:rsidRDefault="00690833" w:rsidP="00690833">
      <w:r>
        <w:t>Déficiences des contrôles sociales</w:t>
      </w:r>
    </w:p>
    <w:p w14:paraId="4207826A" w14:textId="369ED029" w:rsidR="00690833" w:rsidRDefault="00690833" w:rsidP="00690833">
      <w:r>
        <w:t>Utilité de la théorie de Marc Leblanc : détecter plus facilement les risques élevés des délinquants à venir et d’indiquer vers où on doit orienter l’intervention</w:t>
      </w:r>
    </w:p>
    <w:p w14:paraId="14CEB4A9" w14:textId="77777777" w:rsidR="00690833" w:rsidRDefault="00690833" w:rsidP="00690833"/>
    <w:p w14:paraId="3BBF57F9" w14:textId="32CD6E5B" w:rsidR="00690833" w:rsidRDefault="00690833" w:rsidP="00690833">
      <w:r>
        <w:t>*La qualité des liens familiaux est un facteur important de protection : plus un individu est attaché à sa famille mieux cela encourage le développement d’un lien préventif à la délinquance et à la déviance</w:t>
      </w:r>
    </w:p>
    <w:p w14:paraId="52B0EA4C" w14:textId="77777777" w:rsidR="00690833" w:rsidRDefault="00690833" w:rsidP="00690833"/>
    <w:p w14:paraId="43BE3FAB" w14:textId="749D541E" w:rsidR="00690833" w:rsidRDefault="00690833" w:rsidP="00690833">
      <w:r>
        <w:t>Contraintes et dimensions étudiées</w:t>
      </w:r>
    </w:p>
    <w:p w14:paraId="55BFC72A" w14:textId="144A1DBC" w:rsidR="00690833" w:rsidRDefault="00690833" w:rsidP="00690833">
      <w:pPr>
        <w:pStyle w:val="ListParagraph"/>
        <w:numPr>
          <w:ilvl w:val="0"/>
          <w:numId w:val="5"/>
        </w:numPr>
      </w:pPr>
      <w:r>
        <w:t>Statut social</w:t>
      </w:r>
    </w:p>
    <w:p w14:paraId="1A5043EA" w14:textId="163FBFE0" w:rsidR="00690833" w:rsidRDefault="00690833" w:rsidP="00690833">
      <w:pPr>
        <w:pStyle w:val="ListParagraph"/>
        <w:numPr>
          <w:ilvl w:val="0"/>
          <w:numId w:val="5"/>
        </w:numPr>
      </w:pPr>
      <w:r>
        <w:t>Sexe</w:t>
      </w:r>
    </w:p>
    <w:p w14:paraId="7A6371D6" w14:textId="24BA89B9" w:rsidR="00690833" w:rsidRDefault="00690833" w:rsidP="00690833">
      <w:pPr>
        <w:pStyle w:val="ListParagraph"/>
        <w:numPr>
          <w:ilvl w:val="0"/>
          <w:numId w:val="5"/>
        </w:numPr>
      </w:pPr>
      <w:r>
        <w:t>Niveau d’intelligence</w:t>
      </w:r>
    </w:p>
    <w:p w14:paraId="413B8DC5" w14:textId="223E52B8" w:rsidR="00690833" w:rsidRDefault="00D7766B" w:rsidP="00690833">
      <w:pPr>
        <w:pStyle w:val="ListParagraph"/>
        <w:numPr>
          <w:ilvl w:val="0"/>
          <w:numId w:val="5"/>
        </w:numPr>
      </w:pPr>
      <w:r>
        <w:t>Liens sociaux (attachement aux personnes et engagement envers les institutions</w:t>
      </w:r>
    </w:p>
    <w:p w14:paraId="68E7DE0C" w14:textId="7DE4D23C" w:rsidR="00D7766B" w:rsidRDefault="00D7766B" w:rsidP="00690833">
      <w:pPr>
        <w:pStyle w:val="ListParagraph"/>
        <w:numPr>
          <w:ilvl w:val="0"/>
          <w:numId w:val="5"/>
        </w:numPr>
      </w:pPr>
      <w:r>
        <w:t>Nature du fonctionnement psychologique (égocentrisme, isolement, insécurité)</w:t>
      </w:r>
    </w:p>
    <w:p w14:paraId="0340FD81" w14:textId="6EC5E4C0" w:rsidR="00D7766B" w:rsidRDefault="00D7766B" w:rsidP="00690833">
      <w:pPr>
        <w:pStyle w:val="ListParagraph"/>
        <w:numPr>
          <w:ilvl w:val="0"/>
          <w:numId w:val="5"/>
        </w:numPr>
      </w:pPr>
      <w:r>
        <w:t>Entrée en rôle d’adolescent (fréquentation de pairs déviants et leur engagement scolaire)</w:t>
      </w:r>
    </w:p>
    <w:p w14:paraId="7FD6CEBB" w14:textId="60DDC860" w:rsidR="00D7766B" w:rsidRDefault="00D7766B" w:rsidP="00690833">
      <w:pPr>
        <w:pStyle w:val="ListParagraph"/>
        <w:numPr>
          <w:ilvl w:val="0"/>
          <w:numId w:val="5"/>
        </w:numPr>
      </w:pPr>
      <w:r>
        <w:t>Contraintes sociales interne (norme et valeurs de l’individu) et contraintes externe (supervision des parents)</w:t>
      </w:r>
    </w:p>
    <w:p w14:paraId="682CFDAD" w14:textId="2B0F4118" w:rsidR="00D7766B" w:rsidRDefault="00D7766B" w:rsidP="00D7766B">
      <w:r>
        <w:t>Le fonctionnement psychologique et les liens sociaux sont les fondements de la personne et ont un lien direct avec la délinquance</w:t>
      </w:r>
    </w:p>
    <w:p w14:paraId="23EF26BC" w14:textId="77777777" w:rsidR="00D7766B" w:rsidRDefault="00D7766B" w:rsidP="00D7766B"/>
    <w:p w14:paraId="0D32D409" w14:textId="63F0B225" w:rsidR="00D7766B" w:rsidRDefault="00D7766B" w:rsidP="00D7766B">
      <w:pPr>
        <w:rPr>
          <w:b/>
        </w:rPr>
      </w:pPr>
      <w:r w:rsidRPr="00D7766B">
        <w:rPr>
          <w:b/>
        </w:rPr>
        <w:t>Typologie et interventions</w:t>
      </w:r>
    </w:p>
    <w:p w14:paraId="4CAB89F7" w14:textId="17B4CC77" w:rsidR="00D7766B" w:rsidRPr="00D7766B" w:rsidRDefault="00D7766B" w:rsidP="00D7766B">
      <w:r>
        <w:t>Délinquance d’occasion : relâchement de la surveillance des parents qui ne se préoccupe pas de l’enfant, difficultés scolaires, association à des pairs déviants qui soutiennent l’émergence de la délinquance</w:t>
      </w:r>
    </w:p>
    <w:p w14:paraId="4920EA06" w14:textId="18C8C20E" w:rsidR="004958F1" w:rsidRDefault="00E363F5">
      <w:r>
        <w:t>Délinquance de transition : situation familiale conflictuelle,</w:t>
      </w:r>
      <w:r w:rsidR="00D7766B">
        <w:t xml:space="preserve"> divorce des parents, le jeune s’opposent à l’école, débalancement du fonctionnement psychologique de l’adolescent </w:t>
      </w:r>
      <w:r w:rsidR="00354DD1">
        <w:t>en situation de crise</w:t>
      </w:r>
    </w:p>
    <w:p w14:paraId="0EBEC2C5" w14:textId="77777777" w:rsidR="00E363F5" w:rsidRDefault="00E363F5">
      <w:r>
        <w:lastRenderedPageBreak/>
        <w:t>Débalancement qui est en lien avec la situation de crise</w:t>
      </w:r>
    </w:p>
    <w:p w14:paraId="4742CA32" w14:textId="77777777" w:rsidR="00E363F5" w:rsidRDefault="00E363F5">
      <w:r>
        <w:t>Important que le jeune ne doit pas y trouver son compte</w:t>
      </w:r>
    </w:p>
    <w:p w14:paraId="6853B6B4" w14:textId="77777777" w:rsidR="00E363F5" w:rsidRDefault="00E363F5"/>
    <w:p w14:paraId="6E950FB9" w14:textId="2C7FC4D9" w:rsidR="00E363F5" w:rsidRDefault="00E363F5">
      <w:r>
        <w:t xml:space="preserve">Délinquance de condition : </w:t>
      </w:r>
      <w:r w:rsidR="00354DD1">
        <w:t xml:space="preserve">en lien direct avec l’environnement socio-économique défavorisé, handicap social majeur, la marginalisation du jeune dû à son environnement et de nombreuses interventions inefficaces. </w:t>
      </w:r>
    </w:p>
    <w:p w14:paraId="67892178" w14:textId="77777777" w:rsidR="00E363F5" w:rsidRDefault="00E363F5"/>
    <w:p w14:paraId="12D5DCC7" w14:textId="77777777" w:rsidR="00E363F5" w:rsidRDefault="00E363F5">
      <w:r>
        <w:t>Intervention qui se fait au niveau de l’entourage (délinquance d’occasion)</w:t>
      </w:r>
    </w:p>
    <w:p w14:paraId="31836C26" w14:textId="77777777" w:rsidR="00E363F5" w:rsidRDefault="00E363F5">
      <w:r>
        <w:t>Intervention qui va favoriser l’estime de soi (aide à passer au travers de crises dans la vie)</w:t>
      </w:r>
    </w:p>
    <w:p w14:paraId="19D8CDF1" w14:textId="77777777" w:rsidR="00E363F5" w:rsidRDefault="00E363F5">
      <w:r>
        <w:t xml:space="preserve">Intervention d’une délinquance persistance : il faut mettre de l’accent et s’attaquer </w:t>
      </w:r>
      <w:proofErr w:type="spellStart"/>
      <w:r>
        <w:t>a</w:t>
      </w:r>
      <w:proofErr w:type="spellEnd"/>
      <w:r>
        <w:t xml:space="preserve"> toute les dimensions de l’individu pour réguler le tout</w:t>
      </w:r>
    </w:p>
    <w:p w14:paraId="3CAF7620" w14:textId="559E2031" w:rsidR="00354DD1" w:rsidRDefault="00354DD1">
      <w:r>
        <w:t xml:space="preserve">…. (PowerPoint pour plus de détails) </w:t>
      </w:r>
    </w:p>
    <w:p w14:paraId="2D614BC0" w14:textId="77777777" w:rsidR="00E363F5" w:rsidRDefault="00E363F5"/>
    <w:p w14:paraId="08A3DD3E" w14:textId="16BDEFCC" w:rsidR="00E363F5" w:rsidRPr="000E2E5B" w:rsidRDefault="00E363F5">
      <w:pPr>
        <w:rPr>
          <w:b/>
        </w:rPr>
      </w:pPr>
      <w:r w:rsidRPr="000E2E5B">
        <w:rPr>
          <w:b/>
        </w:rPr>
        <w:t>Théorie générale du crime</w:t>
      </w:r>
      <w:r w:rsidR="00354DD1">
        <w:rPr>
          <w:b/>
        </w:rPr>
        <w:t xml:space="preserve"> ou théorie du faible contrôle de </w:t>
      </w:r>
      <w:proofErr w:type="spellStart"/>
      <w:r w:rsidR="00354DD1">
        <w:rPr>
          <w:b/>
        </w:rPr>
        <w:t>Hirschi</w:t>
      </w:r>
      <w:proofErr w:type="spellEnd"/>
      <w:r w:rsidR="00354DD1">
        <w:rPr>
          <w:b/>
        </w:rPr>
        <w:t xml:space="preserve"> </w:t>
      </w:r>
    </w:p>
    <w:p w14:paraId="181DFD86" w14:textId="77777777" w:rsidR="00E80EB2" w:rsidRDefault="00E363F5">
      <w:r>
        <w:t>La première cause</w:t>
      </w:r>
      <w:r w:rsidR="0014167A">
        <w:t xml:space="preserve"> de la criminalité est le faible contrôle personnel dû à</w:t>
      </w:r>
      <w:r>
        <w:t xml:space="preserve"> une mauvaise socialisation à cause du fait que les parents ont un faible contrôle d’eux-mêmes.</w:t>
      </w:r>
    </w:p>
    <w:p w14:paraId="116B5ADC" w14:textId="5193C370" w:rsidR="00E363F5" w:rsidRDefault="00E363F5">
      <w:r>
        <w:t xml:space="preserve"> Le modèle de l’individu est le père ou la mère qui transmet cette faiblesse</w:t>
      </w:r>
      <w:r w:rsidR="00E80EB2">
        <w:t>.</w:t>
      </w:r>
    </w:p>
    <w:p w14:paraId="0FA524BA" w14:textId="728A04EF" w:rsidR="00354DD1" w:rsidRDefault="00354DD1">
      <w:r>
        <w:t>Il y a donc des lacunes dans l’éducation du jeune</w:t>
      </w:r>
    </w:p>
    <w:p w14:paraId="5E895A66" w14:textId="4DCE9903" w:rsidR="00E363F5" w:rsidRDefault="00E363F5"/>
    <w:p w14:paraId="42CAE08F" w14:textId="09D0E395" w:rsidR="00A631E8" w:rsidRDefault="00A631E8">
      <w:r>
        <w:t>On explique la plupart des comportements au travers de ces facteurs</w:t>
      </w:r>
    </w:p>
    <w:p w14:paraId="565DE8E6" w14:textId="4A1DED98" w:rsidR="00E363F5" w:rsidRDefault="00E363F5">
      <w:r>
        <w:t>P</w:t>
      </w:r>
      <w:r w:rsidR="000E2E5B">
        <w:t>ostulats</w:t>
      </w:r>
      <w:r w:rsidR="00354DD1">
        <w:t xml:space="preserve"> : </w:t>
      </w:r>
      <w:r w:rsidR="00A631E8">
        <w:t>on maintient tout de même le fait que …</w:t>
      </w:r>
    </w:p>
    <w:p w14:paraId="6BBCA455" w14:textId="673ECEE7" w:rsidR="00E363F5" w:rsidRDefault="00A631E8">
      <w:r>
        <w:t xml:space="preserve">Les délinquants sont des êtres </w:t>
      </w:r>
      <w:r w:rsidR="00E363F5">
        <w:t xml:space="preserve">rationnels </w:t>
      </w:r>
      <w:r>
        <w:t>(calculs des couts et bénéfices</w:t>
      </w:r>
    </w:p>
    <w:p w14:paraId="3EF9367B" w14:textId="45560645" w:rsidR="00E363F5" w:rsidRDefault="00A631E8">
      <w:r>
        <w:t>La délinquance est une m</w:t>
      </w:r>
      <w:r w:rsidR="00E363F5">
        <w:t>anifestation d’un</w:t>
      </w:r>
      <w:r>
        <w:t xml:space="preserve"> seul et</w:t>
      </w:r>
      <w:r w:rsidR="00E363F5">
        <w:t xml:space="preserve"> même problème : le crime est une autre manifestation de tous ces facteurs (drogue…)</w:t>
      </w:r>
    </w:p>
    <w:p w14:paraId="79ABF235" w14:textId="77777777" w:rsidR="00E363F5" w:rsidRDefault="00E363F5">
      <w:r>
        <w:t xml:space="preserve">Ils sont des généralistes (ils vont commettre plusieurs types de crimes) </w:t>
      </w:r>
    </w:p>
    <w:p w14:paraId="5477E02D" w14:textId="77777777" w:rsidR="00E363F5" w:rsidRDefault="00E363F5">
      <w:r>
        <w:t>Ils vont rechercher du plaisir</w:t>
      </w:r>
    </w:p>
    <w:p w14:paraId="15E0012E" w14:textId="77777777" w:rsidR="00E363F5" w:rsidRDefault="00E363F5">
      <w:r>
        <w:t>Défi personnel qui peut expliquer que les délinquants sont des déviants généralistes</w:t>
      </w:r>
    </w:p>
    <w:p w14:paraId="4D9A0B97" w14:textId="77777777" w:rsidR="00577887" w:rsidRDefault="00577887"/>
    <w:p w14:paraId="29BB7D71" w14:textId="77777777" w:rsidR="00577887" w:rsidRPr="00F677E8" w:rsidRDefault="00577887">
      <w:pPr>
        <w:rPr>
          <w:b/>
        </w:rPr>
      </w:pPr>
      <w:r w:rsidRPr="00F677E8">
        <w:rPr>
          <w:b/>
        </w:rPr>
        <w:t>Facteur étiologique (cause importante)</w:t>
      </w:r>
    </w:p>
    <w:p w14:paraId="18C82CDF" w14:textId="1217F7F7" w:rsidR="00577887" w:rsidRDefault="00577887">
      <w:r>
        <w:t>Capacité de la personne de se retenir. Si une personne réussit à se retenir devant quelque chose qu’elle voudrait</w:t>
      </w:r>
      <w:r w:rsidR="00C90C1E">
        <w:t xml:space="preserve"> veut dire qu’elle est bien socialisée </w:t>
      </w:r>
    </w:p>
    <w:p w14:paraId="526E322A" w14:textId="2CBCA4A5" w:rsidR="00577887" w:rsidRDefault="00577887">
      <w:r>
        <w:t>Elle n’est pas préparée à cause de sa socialisation à se retenir</w:t>
      </w:r>
      <w:r w:rsidR="00C90C1E">
        <w:t xml:space="preserve"> </w:t>
      </w:r>
      <w:r w:rsidR="00A631E8">
        <w:t>(personne</w:t>
      </w:r>
      <w:r w:rsidR="004F6ECC">
        <w:t xml:space="preserve"> délinquante)</w:t>
      </w:r>
    </w:p>
    <w:p w14:paraId="68875636" w14:textId="77777777" w:rsidR="00577887" w:rsidRDefault="00DA3C50">
      <w:r>
        <w:t>Inc</w:t>
      </w:r>
      <w:r w:rsidR="00577887">
        <w:t xml:space="preserve">apacité de reporter à plus tard est importante </w:t>
      </w:r>
      <w:r>
        <w:t xml:space="preserve">chez le délinquant </w:t>
      </w:r>
    </w:p>
    <w:p w14:paraId="2B035778" w14:textId="77777777" w:rsidR="00577887" w:rsidRDefault="00577887"/>
    <w:p w14:paraId="3A3F681E" w14:textId="77777777" w:rsidR="00577887" w:rsidRDefault="00577887">
      <w:r>
        <w:t>Baisse de la propension du crime</w:t>
      </w:r>
    </w:p>
    <w:p w14:paraId="2D8A125A" w14:textId="77777777" w:rsidR="00577887" w:rsidRDefault="00DA3C50">
      <w:r>
        <w:t>Elle va diminuer (le passage à l’acte) lorsqu’elle arrive à évaluer les risques associer à des conduites</w:t>
      </w:r>
    </w:p>
    <w:p w14:paraId="24EEDD2A" w14:textId="77777777" w:rsidR="00DA3C50" w:rsidRDefault="00DA3C50">
      <w:r>
        <w:t>Qu’est que ma conduite va amener ?</w:t>
      </w:r>
    </w:p>
    <w:p w14:paraId="7AA75F42" w14:textId="77777777" w:rsidR="00DA3C50" w:rsidRDefault="00DA3C50">
      <w:r>
        <w:t>Avoir des activités moins risquées qui vont remplacer les anciennes habitudes (légales)</w:t>
      </w:r>
    </w:p>
    <w:p w14:paraId="01FE605D" w14:textId="77777777" w:rsidR="00DA3C50" w:rsidRDefault="00DA3C50"/>
    <w:p w14:paraId="16C38D27" w14:textId="77777777" w:rsidR="00DA3C50" w:rsidRDefault="00DA3C50">
      <w:r>
        <w:t xml:space="preserve">Pourquoi plus d’hommes délinquants : La socialisation du garçon (les parents sont souvent plus sévères avec les filles que les garçons) </w:t>
      </w:r>
    </w:p>
    <w:p w14:paraId="670AE1F1" w14:textId="77777777" w:rsidR="00DA3C50" w:rsidRDefault="00DA3C50"/>
    <w:p w14:paraId="278AC40D" w14:textId="77777777" w:rsidR="00DA3C50" w:rsidRDefault="00DA3C50"/>
    <w:p w14:paraId="118FF6F9" w14:textId="77777777" w:rsidR="00DA3C50" w:rsidRDefault="00DA3C50"/>
    <w:p w14:paraId="5B027689" w14:textId="77777777" w:rsidR="00DA3C50" w:rsidRDefault="00DA3C50"/>
    <w:p w14:paraId="088A5BEF" w14:textId="77777777" w:rsidR="00DA3C50" w:rsidRDefault="00DA3C50"/>
    <w:p w14:paraId="3EF5A475" w14:textId="77777777" w:rsidR="00DA3C50" w:rsidRDefault="00DA3C50">
      <w:r>
        <w:t>Conséquences du faible contrôle personnels</w:t>
      </w:r>
    </w:p>
    <w:p w14:paraId="70B30507" w14:textId="77777777" w:rsidR="00DA3C50" w:rsidRDefault="00DA3C50">
      <w:r>
        <w:t>Fréquentations déviantes qui augmentent les occasions criminelles. Plus d’outils et de savoir-faire</w:t>
      </w:r>
    </w:p>
    <w:p w14:paraId="1ED4C64C" w14:textId="77777777" w:rsidR="00DA3C50" w:rsidRDefault="00DA3C50">
      <w:r>
        <w:t xml:space="preserve">Abandon scolaire </w:t>
      </w:r>
    </w:p>
    <w:p w14:paraId="63C802B0" w14:textId="77777777" w:rsidR="00DA3C50" w:rsidRDefault="00DA3C50">
      <w:r>
        <w:t>Histoire amoureuse mouvementé</w:t>
      </w:r>
    </w:p>
    <w:p w14:paraId="0B1BF2CE" w14:textId="77777777" w:rsidR="00DA3C50" w:rsidRDefault="00DA3C50">
      <w:r>
        <w:t>Plusieurs occupations chaotiques (ex : pas d’emplois stables)</w:t>
      </w:r>
    </w:p>
    <w:p w14:paraId="4A3E8CA5" w14:textId="77777777" w:rsidR="00DA3C50" w:rsidRDefault="00DA3C50"/>
    <w:p w14:paraId="5CA67E8A" w14:textId="77777777" w:rsidR="00DA3C50" w:rsidRDefault="00DA3C50">
      <w:r>
        <w:t>Le faible contrôle a plusieurs conséquences sur toute les sphères d</w:t>
      </w:r>
      <w:r w:rsidR="004540A7">
        <w:t>e la vie pas uniquement légales</w:t>
      </w:r>
    </w:p>
    <w:p w14:paraId="7A5163D9" w14:textId="77777777" w:rsidR="004540A7" w:rsidRDefault="004540A7"/>
    <w:p w14:paraId="1F70755E" w14:textId="77777777" w:rsidR="004540A7" w:rsidRDefault="009F526F">
      <w:r>
        <w:t>Exercice</w:t>
      </w:r>
      <w:r w:rsidR="004540A7">
        <w:t xml:space="preserve"> : Cas de Luc </w:t>
      </w:r>
    </w:p>
    <w:p w14:paraId="3853629A" w14:textId="77777777" w:rsidR="009F526F" w:rsidRDefault="009F526F"/>
    <w:p w14:paraId="71FA8469" w14:textId="77777777" w:rsidR="009F526F" w:rsidRDefault="009F526F"/>
    <w:p w14:paraId="32B6A183" w14:textId="77777777" w:rsidR="009F526F" w:rsidRDefault="009F526F"/>
    <w:p w14:paraId="235EF1B0" w14:textId="77777777" w:rsidR="009F526F" w:rsidRPr="00354DD1" w:rsidRDefault="009F526F">
      <w:pPr>
        <w:rPr>
          <w:sz w:val="32"/>
        </w:rPr>
      </w:pPr>
      <w:r w:rsidRPr="00354DD1">
        <w:rPr>
          <w:sz w:val="32"/>
        </w:rPr>
        <w:t xml:space="preserve">Cours 7 </w:t>
      </w:r>
      <w:r w:rsidR="000F645B" w:rsidRPr="00354DD1">
        <w:rPr>
          <w:sz w:val="32"/>
        </w:rPr>
        <w:t xml:space="preserve"> </w:t>
      </w:r>
    </w:p>
    <w:p w14:paraId="0C6AB147" w14:textId="77777777" w:rsidR="007447BD" w:rsidRDefault="007447BD"/>
    <w:p w14:paraId="741F9714" w14:textId="725F0E8E" w:rsidR="007447BD" w:rsidRDefault="007447BD">
      <w:r w:rsidRPr="00690833">
        <w:rPr>
          <w:b/>
        </w:rPr>
        <w:t>Approche psychodynamique</w:t>
      </w:r>
      <w:r>
        <w:t xml:space="preserve"> </w:t>
      </w:r>
    </w:p>
    <w:p w14:paraId="3973652D" w14:textId="77777777" w:rsidR="003D51F9" w:rsidRDefault="003D51F9">
      <w:r>
        <w:t xml:space="preserve">Base de l’approche psychodynamique : </w:t>
      </w:r>
    </w:p>
    <w:p w14:paraId="0DF5148C" w14:textId="1AFD4BBD" w:rsidR="003D51F9" w:rsidRDefault="003D51F9">
      <w:r>
        <w:t>1- Importance des pulsions, instincts</w:t>
      </w:r>
    </w:p>
    <w:p w14:paraId="5F3C16C4" w14:textId="777A7FDC" w:rsidR="003D51F9" w:rsidRDefault="003D51F9">
      <w:r>
        <w:t>2- L’importance des facteurs inconscients</w:t>
      </w:r>
    </w:p>
    <w:p w14:paraId="08D1E63E" w14:textId="78463BDC" w:rsidR="003D51F9" w:rsidRDefault="003D51F9">
      <w:r>
        <w:t>3-L’importance de l’enfance</w:t>
      </w:r>
    </w:p>
    <w:p w14:paraId="024F43B7" w14:textId="77777777" w:rsidR="003D51F9" w:rsidRDefault="003D51F9"/>
    <w:p w14:paraId="7AF3D37F" w14:textId="77777777" w:rsidR="007447BD" w:rsidRDefault="007447BD">
      <w:r>
        <w:t>En lien avec les pulsions et les instincts et avec l’inconscient</w:t>
      </w:r>
    </w:p>
    <w:p w14:paraId="7705AB71" w14:textId="77777777" w:rsidR="007447BD" w:rsidRDefault="007447BD">
      <w:r>
        <w:t>Met l’emphase sur l’enfance</w:t>
      </w:r>
    </w:p>
    <w:p w14:paraId="2F8EF514" w14:textId="77777777" w:rsidR="007447BD" w:rsidRDefault="007447BD">
      <w:r>
        <w:t>En lien avec le fonctionnement du Moi : on est composé de trois instances (Ça, Moi, Surmoi)</w:t>
      </w:r>
    </w:p>
    <w:p w14:paraId="1A5CD0D1" w14:textId="77777777" w:rsidR="005813B3" w:rsidRDefault="007447BD" w:rsidP="005813B3">
      <w:r>
        <w:t>Le Moi et le médiateur entre les pulsions et la conscience (petite voix qui nous rappelle à l’autre)</w:t>
      </w:r>
      <w:r w:rsidR="005813B3" w:rsidRPr="005813B3">
        <w:t xml:space="preserve"> </w:t>
      </w:r>
    </w:p>
    <w:p w14:paraId="75C39F84" w14:textId="77777777" w:rsidR="005813B3" w:rsidRDefault="005813B3" w:rsidP="005813B3">
      <w:r>
        <w:t>En lien avec les problèmes de relation entre l’enfant et la mère</w:t>
      </w:r>
    </w:p>
    <w:p w14:paraId="6CCB70A1" w14:textId="77777777" w:rsidR="007447BD" w:rsidRDefault="007447BD"/>
    <w:p w14:paraId="53ACBD0F" w14:textId="77777777" w:rsidR="007447BD" w:rsidRDefault="007447BD">
      <w:r>
        <w:t xml:space="preserve">Découverte : Inconscient avec l’hypnose </w:t>
      </w:r>
    </w:p>
    <w:p w14:paraId="24DDC9EF" w14:textId="77777777" w:rsidR="007447BD" w:rsidRDefault="007447BD">
      <w:r>
        <w:t xml:space="preserve">Il y arrive des conflits qui vont créer de l’anxiété, car on cherche à s’adapter à l’aide de mécanisme de défense qui vont nous soulager. </w:t>
      </w:r>
      <w:r w:rsidR="005813B3">
        <w:t>Les mécanismes</w:t>
      </w:r>
      <w:r>
        <w:t xml:space="preserve"> de défense sont en réponse aux conflits </w:t>
      </w:r>
      <w:r w:rsidR="005813B3">
        <w:t>émotionnelles</w:t>
      </w:r>
    </w:p>
    <w:p w14:paraId="6B98955C" w14:textId="77777777" w:rsidR="007447BD" w:rsidRDefault="007447BD">
      <w:r>
        <w:t>Mécanisme de défense :</w:t>
      </w:r>
      <w:r w:rsidR="005813B3">
        <w:t xml:space="preserve"> ils ne sont pas conscients et</w:t>
      </w:r>
      <w:r>
        <w:t xml:space="preserve"> sont automatique</w:t>
      </w:r>
      <w:r w:rsidR="005813B3">
        <w:t>s</w:t>
      </w:r>
    </w:p>
    <w:p w14:paraId="57A6EBD2" w14:textId="77777777" w:rsidR="007447BD" w:rsidRDefault="007447BD">
      <w:r>
        <w:t>Refoulement</w:t>
      </w:r>
    </w:p>
    <w:p w14:paraId="39B1CBCE" w14:textId="77777777" w:rsidR="007447BD" w:rsidRDefault="007447BD">
      <w:r>
        <w:t>Passage à l’acte</w:t>
      </w:r>
    </w:p>
    <w:p w14:paraId="74E4629E" w14:textId="6198C675" w:rsidR="007447BD" w:rsidRDefault="007447BD">
      <w:r>
        <w:t>Humour</w:t>
      </w:r>
      <w:r w:rsidR="005813B3">
        <w:t> </w:t>
      </w:r>
    </w:p>
    <w:p w14:paraId="78A83DDB" w14:textId="77777777" w:rsidR="007447BD" w:rsidRDefault="007447BD">
      <w:r>
        <w:t>Omnipotence</w:t>
      </w:r>
    </w:p>
    <w:p w14:paraId="695A0181" w14:textId="77777777" w:rsidR="005813B3" w:rsidRDefault="005813B3"/>
    <w:p w14:paraId="3CF890F3" w14:textId="77777777" w:rsidR="005813B3" w:rsidRDefault="005813B3">
      <w:r>
        <w:lastRenderedPageBreak/>
        <w:t>Niveau adaptatif élevé : ne pose pas de problème (adaptations optimales aux facteurs de stress)</w:t>
      </w:r>
    </w:p>
    <w:p w14:paraId="26DD8103" w14:textId="77777777" w:rsidR="005813B3" w:rsidRDefault="005813B3">
      <w:r>
        <w:t xml:space="preserve">Niveau des inhibitions mentale... (Potentiellement menaçant) </w:t>
      </w:r>
    </w:p>
    <w:p w14:paraId="1AAB158D" w14:textId="77777777" w:rsidR="005813B3" w:rsidRDefault="005813B3">
      <w:r>
        <w:t>Niveau de distorsion mineure de l’image : permet de s’adapter à une source de stress</w:t>
      </w:r>
    </w:p>
    <w:p w14:paraId="30668450" w14:textId="77777777" w:rsidR="005813B3" w:rsidRDefault="005813B3">
      <w:r>
        <w:t xml:space="preserve">Niveau de désaveu : empêche la prise de conscience </w:t>
      </w:r>
    </w:p>
    <w:p w14:paraId="67EEAC7B" w14:textId="77777777" w:rsidR="005813B3" w:rsidRDefault="005813B3">
      <w:r>
        <w:t xml:space="preserve">Niveau de distorsion majeure de l’image : démontre que la distorsion est plus grande </w:t>
      </w:r>
    </w:p>
    <w:p w14:paraId="4A5BC619" w14:textId="77777777" w:rsidR="007B7344" w:rsidRDefault="007B7344">
      <w:r>
        <w:t>Niveau de l’agir : défense par les actes</w:t>
      </w:r>
    </w:p>
    <w:p w14:paraId="3DCB77A3" w14:textId="77777777" w:rsidR="007447BD" w:rsidRDefault="007447BD"/>
    <w:p w14:paraId="41B977CA" w14:textId="77777777" w:rsidR="007B7344" w:rsidRDefault="007B7344">
      <w:r>
        <w:t>Stades du développement psychosexuel</w:t>
      </w:r>
      <w:r w:rsidR="00FB0348">
        <w:t xml:space="preserve"> (</w:t>
      </w:r>
      <w:r w:rsidR="00AD1EA7">
        <w:t xml:space="preserve">les étapes ne sont </w:t>
      </w:r>
      <w:r w:rsidR="00FB0348">
        <w:t>pas à l’examen)</w:t>
      </w:r>
      <w:r w:rsidR="00AD1EA7">
        <w:t> : si on reste bloquer à une des étapes, cela peut expliquer certain comportement</w:t>
      </w:r>
    </w:p>
    <w:p w14:paraId="0335567B" w14:textId="77777777" w:rsidR="000F645B" w:rsidRDefault="000F645B">
      <w:r>
        <w:t>Si tu as un faible Surmoi</w:t>
      </w:r>
    </w:p>
    <w:p w14:paraId="304354D9" w14:textId="77777777" w:rsidR="000F645B" w:rsidRDefault="000F645B">
      <w:r>
        <w:t>Surmoi excessif : moyen de se faire punir, empêche l’individu de faire les choses et il va exploser</w:t>
      </w:r>
    </w:p>
    <w:p w14:paraId="221ACA19" w14:textId="77777777" w:rsidR="000F645B" w:rsidRDefault="000F645B">
      <w:r>
        <w:t>Surmoi déviant : parents criminels donc elle ne va pas juger ce qu’elle fait comme étant déviant</w:t>
      </w:r>
    </w:p>
    <w:p w14:paraId="78C7F393" w14:textId="77777777" w:rsidR="000F645B" w:rsidRDefault="000F645B"/>
    <w:p w14:paraId="29D84E15" w14:textId="77777777" w:rsidR="000F645B" w:rsidRDefault="000F645B">
      <w:r>
        <w:t>La conduite criminelle est également dû à des tendances inconscientes</w:t>
      </w:r>
    </w:p>
    <w:p w14:paraId="6A3842E2" w14:textId="77777777" w:rsidR="002767D6" w:rsidRDefault="002767D6"/>
    <w:p w14:paraId="0B6ACE58" w14:textId="77777777" w:rsidR="002767D6" w:rsidRDefault="002767D6">
      <w:r>
        <w:t xml:space="preserve">TEXTE HISTOIRE DES SAVANTS jusqu’à la p.199 il y a une question à l’examen </w:t>
      </w:r>
    </w:p>
    <w:p w14:paraId="1B7AAB36" w14:textId="77777777" w:rsidR="002767D6" w:rsidRDefault="002767D6"/>
    <w:p w14:paraId="4C06F4A8" w14:textId="77777777" w:rsidR="002767D6" w:rsidRDefault="002767D6">
      <w:r>
        <w:t xml:space="preserve">Perturbations des fonctions du Moi chez le délinquant (à l’examen) </w:t>
      </w:r>
    </w:p>
    <w:p w14:paraId="41E4BA28" w14:textId="77777777" w:rsidR="002767D6" w:rsidRDefault="00183E62">
      <w:r>
        <w:t>Capacités à percevoir la réalité sociale et à y assumer un rôle : difficultés à concevoir les deux côtés de la médaille. Ne voit que le positif.</w:t>
      </w:r>
    </w:p>
    <w:p w14:paraId="7EC6644C" w14:textId="77777777" w:rsidR="00183E62" w:rsidRDefault="00183E62">
      <w:r>
        <w:t>Estime de soi : blessures narcissique (une femme me dit non, ça ma blesser, personne ne me dit non)</w:t>
      </w:r>
    </w:p>
    <w:p w14:paraId="1C02BAA9" w14:textId="77777777" w:rsidR="00183E62" w:rsidRDefault="00183E62">
      <w:r>
        <w:t>6 stratégies selon les théories psychodynamiques (à l’examen)</w:t>
      </w:r>
    </w:p>
    <w:p w14:paraId="223E8165" w14:textId="77777777" w:rsidR="00377915" w:rsidRDefault="00377915"/>
    <w:p w14:paraId="77AD57BB" w14:textId="694A7C2F" w:rsidR="009F526F" w:rsidRPr="00377915" w:rsidRDefault="008E2034">
      <w:pPr>
        <w:rPr>
          <w:b/>
        </w:rPr>
      </w:pPr>
      <w:r w:rsidRPr="00377915">
        <w:rPr>
          <w:b/>
        </w:rPr>
        <w:t>Théorie de l’attachement</w:t>
      </w:r>
      <w:r w:rsidR="004445B1">
        <w:rPr>
          <w:b/>
        </w:rPr>
        <w:t> : Bowlby</w:t>
      </w:r>
    </w:p>
    <w:p w14:paraId="500BA661" w14:textId="77777777" w:rsidR="008E2034" w:rsidRDefault="008E2034">
      <w:r>
        <w:t xml:space="preserve">Stades de l’attachement : </w:t>
      </w:r>
      <w:r w:rsidR="00BC1E12">
        <w:t xml:space="preserve">la façon dont la personne s’attache à son entourage </w:t>
      </w:r>
    </w:p>
    <w:p w14:paraId="4C7D65A5" w14:textId="07F6465A" w:rsidR="00377915" w:rsidRDefault="00377915">
      <w:r>
        <w:t xml:space="preserve">Peut expliquer les troubles de personnalité </w:t>
      </w:r>
    </w:p>
    <w:p w14:paraId="01B14024" w14:textId="093FF8DE" w:rsidR="00377915" w:rsidRDefault="00377915">
      <w:r>
        <w:t>Beaucoup de conséquence chez la personne en développement (toute la vie)</w:t>
      </w:r>
    </w:p>
    <w:p w14:paraId="6149E039" w14:textId="1DBAC6D6" w:rsidR="004445B1" w:rsidRDefault="004445B1">
      <w:r>
        <w:t xml:space="preserve">On estime que la proximité avec la mère procure un sentiment de sécurité et aider l’enfant </w:t>
      </w:r>
      <w:r w:rsidR="004B5C9E">
        <w:t>à</w:t>
      </w:r>
      <w:r>
        <w:t xml:space="preserve"> bien se développer</w:t>
      </w:r>
    </w:p>
    <w:p w14:paraId="4A828D9D" w14:textId="77777777" w:rsidR="008A1A86" w:rsidRDefault="004445B1">
      <w:r>
        <w:t>Théorie prouvée avec des singes</w:t>
      </w:r>
      <w:r w:rsidR="008A1A86">
        <w:t xml:space="preserve"> : l’attachement c’est un contact chaleureux qui va amener le sentiment de sécurité à l’enfant </w:t>
      </w:r>
    </w:p>
    <w:p w14:paraId="34F6AF90" w14:textId="15E1CFD5" w:rsidR="004445B1" w:rsidRDefault="008A1A86">
      <w:r>
        <w:t>Le bébé a besoin d’une figure stable qui occupe le rôle de manière constante et stable</w:t>
      </w:r>
      <w:r w:rsidR="004445B1">
        <w:t xml:space="preserve"> </w:t>
      </w:r>
    </w:p>
    <w:p w14:paraId="5261CDE6" w14:textId="7EEC9FE9" w:rsidR="00377915" w:rsidRDefault="004B5C9E">
      <w:r>
        <w:t>But : réguler leur émotion</w:t>
      </w:r>
    </w:p>
    <w:p w14:paraId="0308AD4A" w14:textId="77777777" w:rsidR="004B5C9E" w:rsidRDefault="004B5C9E"/>
    <w:p w14:paraId="69FAC468" w14:textId="51AF75E2" w:rsidR="00484AED" w:rsidRPr="004B5C9E" w:rsidRDefault="00484AED">
      <w:pPr>
        <w:rPr>
          <w:b/>
        </w:rPr>
      </w:pPr>
      <w:r w:rsidRPr="004B5C9E">
        <w:rPr>
          <w:b/>
        </w:rPr>
        <w:t>Recherches Ainsworth</w:t>
      </w:r>
      <w:r w:rsidR="004B5C9E" w:rsidRPr="004B5C9E">
        <w:rPr>
          <w:b/>
        </w:rPr>
        <w:t> : les styles d’attachement à l’âge adulte</w:t>
      </w:r>
    </w:p>
    <w:p w14:paraId="67096348" w14:textId="147DFC79" w:rsidR="004B5C9E" w:rsidRDefault="004B5C9E">
      <w:r>
        <w:t>Sécurisant : il va se sentir menacé seulement quand il y a un danger</w:t>
      </w:r>
    </w:p>
    <w:p w14:paraId="2538F0E3" w14:textId="6756734F" w:rsidR="004B5C9E" w:rsidRDefault="00727DF6">
      <w:r>
        <w:t xml:space="preserve">Anxieux-ambivalent : la figure parentale </w:t>
      </w:r>
      <w:r w:rsidR="001659BA">
        <w:t>a</w:t>
      </w:r>
      <w:r>
        <w:t xml:space="preserve"> été inconsistante </w:t>
      </w:r>
      <w:r w:rsidR="001659BA">
        <w:t xml:space="preserve">qui engendre un besoin de sécurité insatisfait que l’individu cherche à combler avec le premier venu </w:t>
      </w:r>
    </w:p>
    <w:p w14:paraId="3A7E735E" w14:textId="4FE56391" w:rsidR="004B5C9E" w:rsidRDefault="004B5C9E">
      <w:r>
        <w:t xml:space="preserve">Anxieux-Évitant : </w:t>
      </w:r>
      <w:r w:rsidR="001659BA">
        <w:t xml:space="preserve">Les figures parentales sont indisponible </w:t>
      </w:r>
      <w:proofErr w:type="spellStart"/>
      <w:r w:rsidR="001659BA">
        <w:t>a</w:t>
      </w:r>
      <w:proofErr w:type="spellEnd"/>
      <w:r w:rsidR="001659BA">
        <w:t xml:space="preserve"> l’égard de l’enfant. Une fois adulte, il maintient son entourage </w:t>
      </w:r>
      <w:r w:rsidR="000C3F49">
        <w:t>à</w:t>
      </w:r>
      <w:r w:rsidR="001659BA">
        <w:t xml:space="preserve"> distance </w:t>
      </w:r>
      <w:r w:rsidR="000C3F49">
        <w:t>(je</w:t>
      </w:r>
      <w:r w:rsidR="001659BA">
        <w:t xml:space="preserve"> peux m’</w:t>
      </w:r>
      <w:r w:rsidR="000C3F49">
        <w:t xml:space="preserve">en sortir seul) </w:t>
      </w:r>
    </w:p>
    <w:p w14:paraId="55D07619" w14:textId="738B1BC4" w:rsidR="004B5C9E" w:rsidRDefault="004B5C9E">
      <w:r>
        <w:lastRenderedPageBreak/>
        <w:t xml:space="preserve">Désorganisé : </w:t>
      </w:r>
      <w:r w:rsidR="00727DF6">
        <w:t xml:space="preserve">comportement </w:t>
      </w:r>
      <w:r w:rsidR="000C3F49">
        <w:t>agressif à l’égard de la figure parentale qui se traduit par le même type de comportement à l’âge adulte. Peut-être en lien avec le développement de comportements psychopathiques</w:t>
      </w:r>
    </w:p>
    <w:p w14:paraId="1FD968D1" w14:textId="77777777" w:rsidR="004B5C9E" w:rsidRDefault="004B5C9E"/>
    <w:p w14:paraId="534A392A" w14:textId="19BBE610" w:rsidR="004B5C9E" w:rsidRDefault="004B5C9E">
      <w:r>
        <w:t>Répercussions du style d’attachement à l’âge adulte</w:t>
      </w:r>
    </w:p>
    <w:p w14:paraId="2827CBA3" w14:textId="742E2612" w:rsidR="004B5C9E" w:rsidRDefault="004B5C9E">
      <w:r>
        <w:t>Régulation affective insuffisante : vont se fâcher très vite</w:t>
      </w:r>
    </w:p>
    <w:p w14:paraId="53BDA791" w14:textId="51957EC5" w:rsidR="004B5C9E" w:rsidRDefault="004B5C9E">
      <w:r>
        <w:t>Individus frustrés de leur lien et vulnérable au sentiment de perte de la figure d’attachement : L’impression qu’on va les laisser tomber = fin du monde</w:t>
      </w:r>
    </w:p>
    <w:p w14:paraId="7E046A61" w14:textId="298594DB" w:rsidR="004B5C9E" w:rsidRDefault="004B5C9E">
      <w:r>
        <w:t>Style anxieux ambivalent ou évitant</w:t>
      </w:r>
    </w:p>
    <w:p w14:paraId="11EF6F18" w14:textId="649F6038" w:rsidR="004B5C9E" w:rsidRDefault="004B5C9E">
      <w:r>
        <w:t>Développement des troubles de personnalité</w:t>
      </w:r>
    </w:p>
    <w:p w14:paraId="35ED048E" w14:textId="77777777" w:rsidR="004B5C9E" w:rsidRDefault="004B5C9E"/>
    <w:p w14:paraId="7296CD2D" w14:textId="77777777" w:rsidR="004B5C9E" w:rsidRDefault="004B5C9E"/>
    <w:p w14:paraId="15C56038" w14:textId="77777777" w:rsidR="004B5C9E" w:rsidRPr="004B5C9E" w:rsidRDefault="004B5C9E">
      <w:pPr>
        <w:rPr>
          <w:b/>
        </w:rPr>
      </w:pPr>
    </w:p>
    <w:p w14:paraId="59B67838" w14:textId="77777777" w:rsidR="008E2034" w:rsidRDefault="008E2034"/>
    <w:p w14:paraId="482ED9C7" w14:textId="77777777" w:rsidR="009F526F" w:rsidRDefault="009F526F">
      <w:r>
        <w:t>Modèle du système d’attachement adulte (Fournier et Brassard)</w:t>
      </w:r>
    </w:p>
    <w:p w14:paraId="4865948A" w14:textId="77777777" w:rsidR="008E2034" w:rsidRDefault="008E2034">
      <w:r>
        <w:t>Conséquence dans la vie adulte</w:t>
      </w:r>
    </w:p>
    <w:p w14:paraId="7C004586" w14:textId="77777777" w:rsidR="008E2034" w:rsidRDefault="008E2034">
      <w:r>
        <w:t>N’est pas la faute de l’individu, c’est le fait que la mère sera trop protectrice ou pas assez</w:t>
      </w:r>
    </w:p>
    <w:p w14:paraId="31782C41" w14:textId="11FBF741" w:rsidR="008E2034" w:rsidRDefault="008E2034">
      <w:r>
        <w:t>Rendu à l’âge adulte une personne qui n’a pas développer un système d’</w:t>
      </w:r>
      <w:r w:rsidR="00BC1E12">
        <w:t xml:space="preserve">attachement </w:t>
      </w:r>
      <w:r w:rsidR="00377915">
        <w:t>sécurisant, va</w:t>
      </w:r>
      <w:r>
        <w:t xml:space="preserve"> occasionner des problèmes</w:t>
      </w:r>
      <w:r w:rsidR="004B5C9E">
        <w:t xml:space="preserve">. </w:t>
      </w:r>
    </w:p>
    <w:p w14:paraId="5160C1AC" w14:textId="77777777" w:rsidR="00377915" w:rsidRDefault="00377915"/>
    <w:p w14:paraId="1BED2767" w14:textId="77777777" w:rsidR="00377915" w:rsidRDefault="00377915"/>
    <w:p w14:paraId="740D645F" w14:textId="77777777" w:rsidR="00377915" w:rsidRDefault="00377915"/>
    <w:p w14:paraId="40D07511" w14:textId="77777777" w:rsidR="00377915" w:rsidRDefault="00377915"/>
    <w:p w14:paraId="1827DE07" w14:textId="77777777" w:rsidR="00377915" w:rsidRDefault="00377915"/>
    <w:p w14:paraId="6A4675C7" w14:textId="77777777" w:rsidR="00DA3C50" w:rsidRDefault="009F526F">
      <w:r>
        <w:rPr>
          <w:noProof/>
          <w:lang w:val="en-US"/>
        </w:rPr>
        <mc:AlternateContent>
          <mc:Choice Requires="wps">
            <w:drawing>
              <wp:anchor distT="0" distB="0" distL="114300" distR="114300" simplePos="0" relativeHeight="251659264" behindDoc="0" locked="0" layoutInCell="1" allowOverlap="1" wp14:anchorId="551C1A7D" wp14:editId="323111D1">
                <wp:simplePos x="0" y="0"/>
                <wp:positionH relativeFrom="column">
                  <wp:posOffset>-64135</wp:posOffset>
                </wp:positionH>
                <wp:positionV relativeFrom="paragraph">
                  <wp:posOffset>100965</wp:posOffset>
                </wp:positionV>
                <wp:extent cx="1372235" cy="1368425"/>
                <wp:effectExtent l="0" t="0" r="24765" b="28575"/>
                <wp:wrapThrough wrapText="bothSides">
                  <wp:wrapPolygon edited="0">
                    <wp:start x="7197" y="0"/>
                    <wp:lineTo x="4398" y="1203"/>
                    <wp:lineTo x="0" y="5212"/>
                    <wp:lineTo x="0" y="15235"/>
                    <wp:lineTo x="2799" y="19245"/>
                    <wp:lineTo x="2799" y="19645"/>
                    <wp:lineTo x="6797" y="21650"/>
                    <wp:lineTo x="7197" y="21650"/>
                    <wp:lineTo x="14393" y="21650"/>
                    <wp:lineTo x="15193" y="21650"/>
                    <wp:lineTo x="18791" y="19245"/>
                    <wp:lineTo x="21590" y="15235"/>
                    <wp:lineTo x="21590" y="5212"/>
                    <wp:lineTo x="17192" y="1203"/>
                    <wp:lineTo x="14393" y="0"/>
                    <wp:lineTo x="7197" y="0"/>
                  </wp:wrapPolygon>
                </wp:wrapThrough>
                <wp:docPr id="1" name="Oval 1"/>
                <wp:cNvGraphicFramePr/>
                <a:graphic xmlns:a="http://schemas.openxmlformats.org/drawingml/2006/main">
                  <a:graphicData uri="http://schemas.microsoft.com/office/word/2010/wordprocessingShape">
                    <wps:wsp>
                      <wps:cNvSpPr/>
                      <wps:spPr>
                        <a:xfrm>
                          <a:off x="0" y="0"/>
                          <a:ext cx="1372235" cy="13684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03C0907" w14:textId="77777777" w:rsidR="004958F1" w:rsidRDefault="004958F1" w:rsidP="009F526F">
                            <w:pP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pPr>
                            <w:proofErr w:type="spellStart"/>
                            <w:r>
                              <w:rPr>
                                <w:color w:val="FFFFFF" w:themeColor="background1"/>
                                <w14:textFill>
                                  <w14:noFill/>
                                </w14:textFill>
                              </w:rPr>
                              <w:t>I</w:t>
                            </w:r>
                            <w: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t>indices</w:t>
                            </w:r>
                            <w:proofErr w:type="spellEnd"/>
                          </w:p>
                          <w:p w14:paraId="3A33198D" w14:textId="77777777" w:rsidR="004958F1" w:rsidRDefault="004958F1" w:rsidP="009F526F">
                            <w:pP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pPr>
                            <w:proofErr w:type="gramStart"/>
                            <w: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t>de</w:t>
                            </w:r>
                            <w:proofErr w:type="gramEnd"/>
                            <w: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t xml:space="preserve"> danger</w:t>
                            </w:r>
                          </w:p>
                          <w:p w14:paraId="5568160E" w14:textId="77777777" w:rsidR="004958F1" w:rsidRPr="009F526F" w:rsidRDefault="004958F1" w:rsidP="009F526F">
                            <w:pP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1C1A7D" id="Oval 1" o:spid="_x0000_s1026" style="position:absolute;margin-left:-5.05pt;margin-top:7.95pt;width:108.05pt;height:10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" filled="f" strokecolor="#1f3763 [1604]" strokeweight="1pt">
                <v:stroke joinstyle="miter"/>
                <v:textbox>
                  <w:txbxContent>
                    <w:p w14:paraId="203C0907" w14:textId="77777777" w:rsidR="004958F1" w:rsidRDefault="004958F1" w:rsidP="009F526F">
                      <w:pP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pPr>
                      <w:proofErr w:type="spellStart"/>
                      <w:r>
                        <w:rPr>
                          <w:color w:val="FFFFFF" w:themeColor="background1"/>
                          <w14:textFill>
                            <w14:noFill/>
                          </w14:textFill>
                        </w:rPr>
                        <w:t>I</w:t>
                      </w:r>
                      <w: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t>indices</w:t>
                      </w:r>
                      <w:proofErr w:type="spellEnd"/>
                    </w:p>
                    <w:p w14:paraId="3A33198D" w14:textId="77777777" w:rsidR="004958F1" w:rsidRDefault="004958F1" w:rsidP="009F526F">
                      <w:pP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pPr>
                      <w:proofErr w:type="gramStart"/>
                      <w: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t>de</w:t>
                      </w:r>
                      <w:proofErr w:type="gramEnd"/>
                      <w: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t xml:space="preserve"> danger</w:t>
                      </w:r>
                    </w:p>
                    <w:p w14:paraId="5568160E" w14:textId="77777777" w:rsidR="004958F1" w:rsidRPr="009F526F" w:rsidRDefault="004958F1" w:rsidP="009F526F">
                      <w:pPr>
                        <w:rPr>
                          <w:outline/>
                          <w:color w:val="4472C4" w:themeColor="accent1"/>
                          <w14:textOutline w14:w="9525" w14:cap="rnd" w14:cmpd="sng" w14:algn="ctr">
                            <w14:solidFill>
                              <w14:schemeClr w14:val="accent1">
                                <w14:shade w14:val="50000"/>
                              </w14:schemeClr>
                            </w14:solidFill>
                            <w14:prstDash w14:val="solid"/>
                            <w14:bevel/>
                          </w14:textOutline>
                          <w14:textFill>
                            <w14:noFill/>
                          </w14:textFill>
                        </w:rPr>
                      </w:pPr>
                    </w:p>
                  </w:txbxContent>
                </v:textbox>
                <w10:wrap type="through"/>
              </v:oval>
            </w:pict>
          </mc:Fallback>
        </mc:AlternateContent>
      </w:r>
    </w:p>
    <w:p w14:paraId="2C214E07" w14:textId="77777777" w:rsidR="00DA3C50" w:rsidRDefault="009F526F">
      <w:r>
        <w:rPr>
          <w:noProof/>
          <w:lang w:val="en-US"/>
        </w:rPr>
        <mc:AlternateContent>
          <mc:Choice Requires="wps">
            <w:drawing>
              <wp:anchor distT="0" distB="0" distL="114300" distR="114300" simplePos="0" relativeHeight="251661312" behindDoc="0" locked="0" layoutInCell="1" allowOverlap="1" wp14:anchorId="160CC51A" wp14:editId="02F23085">
                <wp:simplePos x="0" y="0"/>
                <wp:positionH relativeFrom="column">
                  <wp:posOffset>2456122</wp:posOffset>
                </wp:positionH>
                <wp:positionV relativeFrom="paragraph">
                  <wp:posOffset>138431</wp:posOffset>
                </wp:positionV>
                <wp:extent cx="109914" cy="345440"/>
                <wp:effectExtent l="0" t="0" r="67945" b="60960"/>
                <wp:wrapNone/>
                <wp:docPr id="3" name="Straight Arrow Connector 3"/>
                <wp:cNvGraphicFramePr/>
                <a:graphic xmlns:a="http://schemas.openxmlformats.org/drawingml/2006/main">
                  <a:graphicData uri="http://schemas.microsoft.com/office/word/2010/wordprocessingShape">
                    <wps:wsp>
                      <wps:cNvCnPr/>
                      <wps:spPr>
                        <a:xfrm>
                          <a:off x="0" y="0"/>
                          <a:ext cx="109914" cy="345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9A5866" id="_x0000_t32" coordsize="21600,21600" o:spt="32" o:oned="t" path="m0,0l21600,21600e" filled="f">
                <v:path arrowok="t" fillok="f" o:connecttype="none"/>
                <o:lock v:ext="edit" shapetype="t"/>
              </v:shapetype>
              <v:shape id="Straight Arrow Connector 3" o:spid="_x0000_s1026" type="#_x0000_t32" style="position:absolute;margin-left:193.4pt;margin-top:10.9pt;width:8.65pt;height:2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" strokecolor="#4472c4 [3204]" strokeweight=".5pt">
                <v:stroke endarrow="block" joinstyle="miter"/>
              </v:shape>
            </w:pict>
          </mc:Fallback>
        </mc:AlternateContent>
      </w:r>
      <w:r>
        <w:t xml:space="preserve">             Activation</w:t>
      </w:r>
    </w:p>
    <w:p w14:paraId="14BB2A41" w14:textId="77777777" w:rsidR="00DA3C50" w:rsidRDefault="009F526F" w:rsidP="009F526F">
      <w:pPr>
        <w:tabs>
          <w:tab w:val="left" w:pos="1038"/>
        </w:tabs>
      </w:pPr>
      <w:r>
        <w:rPr>
          <w:noProof/>
          <w:lang w:val="en-US"/>
        </w:rPr>
        <mc:AlternateContent>
          <mc:Choice Requires="wps">
            <w:drawing>
              <wp:anchor distT="0" distB="0" distL="114300" distR="114300" simplePos="0" relativeHeight="251660288" behindDoc="0" locked="0" layoutInCell="1" allowOverlap="1" wp14:anchorId="69948C70" wp14:editId="02DC98FB">
                <wp:simplePos x="0" y="0"/>
                <wp:positionH relativeFrom="column">
                  <wp:posOffset>1423035</wp:posOffset>
                </wp:positionH>
                <wp:positionV relativeFrom="paragraph">
                  <wp:posOffset>69215</wp:posOffset>
                </wp:positionV>
                <wp:extent cx="342900" cy="457200"/>
                <wp:effectExtent l="0" t="50800" r="63500" b="25400"/>
                <wp:wrapNone/>
                <wp:docPr id="2" name="Straight Arrow Connector 2"/>
                <wp:cNvGraphicFramePr/>
                <a:graphic xmlns:a="http://schemas.openxmlformats.org/drawingml/2006/main">
                  <a:graphicData uri="http://schemas.microsoft.com/office/word/2010/wordprocessingShape">
                    <wps:wsp>
                      <wps:cNvCnPr/>
                      <wps:spPr>
                        <a:xfrm flipV="1">
                          <a:off x="0" y="0"/>
                          <a:ext cx="3429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8A0F94" id="Straight Arrow Connector 2" o:spid="_x0000_s1026" type="#_x0000_t32" style="position:absolute;margin-left:112.05pt;margin-top:5.45pt;width:27pt;height:36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" strokecolor="#4472c4 [3204]" strokeweight=".5pt">
                <v:stroke endarrow="block" joinstyle="miter"/>
              </v:shape>
            </w:pict>
          </mc:Fallback>
        </mc:AlternateContent>
      </w:r>
      <w:r>
        <w:tab/>
      </w:r>
    </w:p>
    <w:p w14:paraId="6B50AC91" w14:textId="77777777" w:rsidR="00E363F5" w:rsidRDefault="00E363F5"/>
    <w:p w14:paraId="10F93648" w14:textId="77777777" w:rsidR="009F526F" w:rsidRDefault="009F526F" w:rsidP="009F526F">
      <w:pPr>
        <w:tabs>
          <w:tab w:val="center" w:pos="3561"/>
        </w:tabs>
      </w:pPr>
      <w:r>
        <w:rPr>
          <w:noProof/>
          <w:lang w:val="en-US"/>
        </w:rPr>
        <mc:AlternateContent>
          <mc:Choice Requires="wps">
            <w:drawing>
              <wp:anchor distT="0" distB="0" distL="114300" distR="114300" simplePos="0" relativeHeight="251664384" behindDoc="0" locked="0" layoutInCell="1" allowOverlap="1" wp14:anchorId="63E58510" wp14:editId="772E9346">
                <wp:simplePos x="0" y="0"/>
                <wp:positionH relativeFrom="column">
                  <wp:posOffset>4166235</wp:posOffset>
                </wp:positionH>
                <wp:positionV relativeFrom="paragraph">
                  <wp:posOffset>34911</wp:posOffset>
                </wp:positionV>
                <wp:extent cx="456270" cy="45719"/>
                <wp:effectExtent l="0" t="25400" r="52070" b="107315"/>
                <wp:wrapNone/>
                <wp:docPr id="6" name="Straight Arrow Connector 6"/>
                <wp:cNvGraphicFramePr/>
                <a:graphic xmlns:a="http://schemas.openxmlformats.org/drawingml/2006/main">
                  <a:graphicData uri="http://schemas.microsoft.com/office/word/2010/wordprocessingShape">
                    <wps:wsp>
                      <wps:cNvCnPr/>
                      <wps:spPr>
                        <a:xfrm>
                          <a:off x="0" y="0"/>
                          <a:ext cx="45627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52AD6D" id="Straight Arrow Connector 6" o:spid="_x0000_s1026" type="#_x0000_t32" style="position:absolute;margin-left:328.05pt;margin-top:2.75pt;width:35.9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663360" behindDoc="0" locked="0" layoutInCell="1" allowOverlap="1" wp14:anchorId="50D4DAD1" wp14:editId="10DB5D78">
                <wp:simplePos x="0" y="0"/>
                <wp:positionH relativeFrom="column">
                  <wp:posOffset>2794635</wp:posOffset>
                </wp:positionH>
                <wp:positionV relativeFrom="paragraph">
                  <wp:posOffset>83185</wp:posOffset>
                </wp:positionV>
                <wp:extent cx="457200" cy="0"/>
                <wp:effectExtent l="0" t="76200" r="50800" b="101600"/>
                <wp:wrapNone/>
                <wp:docPr id="5" name="Straight Arrow Connector 5"/>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02DD5D" id="Straight Arrow Connector 5" o:spid="_x0000_s1026" type="#_x0000_t32" style="position:absolute;margin-left:220.05pt;margin-top:6.55pt;width:36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" strokecolor="#4472c4 [3204]" strokeweight=".5pt">
                <v:stroke endarrow="block" joinstyle="miter"/>
              </v:shape>
            </w:pict>
          </mc:Fallback>
        </mc:AlternateContent>
      </w:r>
      <w:r>
        <w:t xml:space="preserve">                   Recherche</w:t>
      </w:r>
      <w:r>
        <w:tab/>
        <w:t xml:space="preserve">                     Insécurité                        </w:t>
      </w:r>
      <w:proofErr w:type="spellStart"/>
      <w:r>
        <w:t>Hyperactivation</w:t>
      </w:r>
      <w:proofErr w:type="spellEnd"/>
    </w:p>
    <w:p w14:paraId="43A42885" w14:textId="77777777" w:rsidR="009F526F" w:rsidRPr="009F526F" w:rsidRDefault="009F526F" w:rsidP="009F526F"/>
    <w:p w14:paraId="0BB35148" w14:textId="77777777" w:rsidR="009F526F" w:rsidRPr="009F526F" w:rsidRDefault="009F526F" w:rsidP="009F526F">
      <w:r>
        <w:rPr>
          <w:noProof/>
          <w:lang w:val="en-US"/>
        </w:rPr>
        <mc:AlternateContent>
          <mc:Choice Requires="wps">
            <w:drawing>
              <wp:anchor distT="0" distB="0" distL="114300" distR="114300" simplePos="0" relativeHeight="251665408" behindDoc="0" locked="0" layoutInCell="1" allowOverlap="1" wp14:anchorId="4B9DA6DA" wp14:editId="7A16D9D9">
                <wp:simplePos x="0" y="0"/>
                <wp:positionH relativeFrom="column">
                  <wp:posOffset>4166235</wp:posOffset>
                </wp:positionH>
                <wp:positionV relativeFrom="paragraph">
                  <wp:posOffset>53975</wp:posOffset>
                </wp:positionV>
                <wp:extent cx="457200" cy="0"/>
                <wp:effectExtent l="0" t="76200" r="50800" b="101600"/>
                <wp:wrapNone/>
                <wp:docPr id="7" name="Straight Arrow Connector 7"/>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9F231A" id="Straight Arrow Connector 7" o:spid="_x0000_s1026" type="#_x0000_t32" style="position:absolute;margin-left:328.05pt;margin-top:4.25pt;width:36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" strokecolor="#4472c4 [3204]" strokeweight=".5pt">
                <v:stroke endarrow="block" joinstyle="miter"/>
              </v:shape>
            </w:pict>
          </mc:Fallback>
        </mc:AlternateContent>
      </w:r>
      <w:r>
        <w:t xml:space="preserve">                                                                                                    Désactivation </w:t>
      </w:r>
    </w:p>
    <w:p w14:paraId="7941FE43" w14:textId="77777777" w:rsidR="009F526F" w:rsidRPr="009F526F" w:rsidRDefault="009F526F" w:rsidP="009F526F">
      <w:r>
        <w:rPr>
          <w:noProof/>
          <w:lang w:val="en-US"/>
        </w:rPr>
        <mc:AlternateContent>
          <mc:Choice Requires="wps">
            <w:drawing>
              <wp:anchor distT="0" distB="0" distL="114300" distR="114300" simplePos="0" relativeHeight="251662336" behindDoc="0" locked="0" layoutInCell="1" allowOverlap="1" wp14:anchorId="59B0662C" wp14:editId="5F4C8810">
                <wp:simplePos x="0" y="0"/>
                <wp:positionH relativeFrom="column">
                  <wp:posOffset>618549</wp:posOffset>
                </wp:positionH>
                <wp:positionV relativeFrom="paragraph">
                  <wp:posOffset>168172</wp:posOffset>
                </wp:positionV>
                <wp:extent cx="0" cy="228600"/>
                <wp:effectExtent l="50800" t="0" r="76200" b="76200"/>
                <wp:wrapNone/>
                <wp:docPr id="4" name="Straight Arrow Connector 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06EF1C" id="Straight Arrow Connector 4" o:spid="_x0000_s1026" type="#_x0000_t32" style="position:absolute;margin-left:48.7pt;margin-top:13.25pt;width:0;height:1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" strokecolor="#4472c4 [3204]" strokeweight=".5pt">
                <v:stroke endarrow="block" joinstyle="miter"/>
              </v:shape>
            </w:pict>
          </mc:Fallback>
        </mc:AlternateContent>
      </w:r>
    </w:p>
    <w:p w14:paraId="73C438A3" w14:textId="77777777" w:rsidR="00E363F5" w:rsidRDefault="00E363F5" w:rsidP="009F526F">
      <w:pPr>
        <w:ind w:firstLine="720"/>
      </w:pPr>
    </w:p>
    <w:p w14:paraId="49BDBF6C" w14:textId="77777777" w:rsidR="009F526F" w:rsidRDefault="009F526F" w:rsidP="009F526F">
      <w:pPr>
        <w:ind w:firstLine="720"/>
      </w:pPr>
      <w:r>
        <w:t xml:space="preserve">Non </w:t>
      </w:r>
    </w:p>
    <w:p w14:paraId="0F6575F8" w14:textId="77777777" w:rsidR="009F526F" w:rsidRDefault="009F526F" w:rsidP="009F526F">
      <w:pPr>
        <w:ind w:firstLine="720"/>
      </w:pPr>
    </w:p>
    <w:p w14:paraId="426B5581" w14:textId="77777777" w:rsidR="009F526F" w:rsidRDefault="009F526F" w:rsidP="009F526F">
      <w:pPr>
        <w:ind w:firstLine="720"/>
      </w:pPr>
      <w:proofErr w:type="spellStart"/>
      <w:r>
        <w:t>Hyperactivation</w:t>
      </w:r>
      <w:proofErr w:type="spellEnd"/>
      <w:r>
        <w:t xml:space="preserve"> : SPA Contrôle </w:t>
      </w:r>
      <w:proofErr w:type="spellStart"/>
      <w:r>
        <w:t>etc</w:t>
      </w:r>
      <w:proofErr w:type="spellEnd"/>
    </w:p>
    <w:p w14:paraId="2ABC085C" w14:textId="77777777" w:rsidR="009F526F" w:rsidRDefault="009F526F" w:rsidP="009F526F">
      <w:pPr>
        <w:ind w:firstLine="720"/>
      </w:pPr>
      <w:r>
        <w:t xml:space="preserve">Désactivation : Retrait SPA évitement </w:t>
      </w:r>
      <w:proofErr w:type="spellStart"/>
      <w:r>
        <w:t>etc</w:t>
      </w:r>
      <w:proofErr w:type="spellEnd"/>
    </w:p>
    <w:p w14:paraId="0A998ABD" w14:textId="77777777" w:rsidR="000F0C29" w:rsidRDefault="000F0C29" w:rsidP="009F526F">
      <w:pPr>
        <w:ind w:firstLine="720"/>
      </w:pPr>
    </w:p>
    <w:p w14:paraId="3F6C3BEB" w14:textId="77777777" w:rsidR="000F0C29" w:rsidRDefault="000F0C29" w:rsidP="009F526F">
      <w:pPr>
        <w:ind w:firstLine="720"/>
      </w:pPr>
    </w:p>
    <w:p w14:paraId="3643763F" w14:textId="77777777" w:rsidR="000F0C29" w:rsidRDefault="000F0C29" w:rsidP="009F526F">
      <w:pPr>
        <w:ind w:firstLine="720"/>
      </w:pPr>
    </w:p>
    <w:p w14:paraId="6EE62420" w14:textId="77777777" w:rsidR="003E7727" w:rsidRDefault="003E7727" w:rsidP="009F526F">
      <w:pPr>
        <w:ind w:firstLine="720"/>
      </w:pPr>
    </w:p>
    <w:p w14:paraId="0E04D6D7" w14:textId="77777777" w:rsidR="003E7727" w:rsidRDefault="003E7727" w:rsidP="009F526F">
      <w:pPr>
        <w:ind w:firstLine="720"/>
      </w:pPr>
    </w:p>
    <w:p w14:paraId="6AB2A947" w14:textId="77777777" w:rsidR="003E7727" w:rsidRDefault="003E7727" w:rsidP="009F526F">
      <w:pPr>
        <w:ind w:firstLine="720"/>
      </w:pPr>
    </w:p>
    <w:p w14:paraId="63150B51" w14:textId="77777777" w:rsidR="003E7727" w:rsidRDefault="003E7727" w:rsidP="009F526F">
      <w:pPr>
        <w:ind w:firstLine="720"/>
      </w:pPr>
    </w:p>
    <w:p w14:paraId="39600C4D" w14:textId="77777777" w:rsidR="003E7727" w:rsidRDefault="003E7727" w:rsidP="009F526F">
      <w:pPr>
        <w:ind w:firstLine="720"/>
      </w:pPr>
    </w:p>
    <w:p w14:paraId="34C4B2B3" w14:textId="77777777" w:rsidR="003E7727" w:rsidRDefault="003E7727" w:rsidP="009F526F">
      <w:pPr>
        <w:ind w:firstLine="720"/>
      </w:pPr>
    </w:p>
    <w:p w14:paraId="790856DD" w14:textId="77777777" w:rsidR="003E7727" w:rsidRDefault="003E7727" w:rsidP="009F526F">
      <w:pPr>
        <w:ind w:firstLine="720"/>
      </w:pPr>
    </w:p>
    <w:p w14:paraId="4FF95452" w14:textId="77777777" w:rsidR="003E7727" w:rsidRDefault="003E7727" w:rsidP="009F526F">
      <w:pPr>
        <w:ind w:firstLine="720"/>
      </w:pPr>
    </w:p>
    <w:p w14:paraId="2B24A754" w14:textId="77777777" w:rsidR="003E7727" w:rsidRDefault="003E7727" w:rsidP="009F526F">
      <w:pPr>
        <w:ind w:firstLine="720"/>
      </w:pPr>
    </w:p>
    <w:p w14:paraId="683A5581" w14:textId="0F3452D0" w:rsidR="003E7727" w:rsidRDefault="003E7727" w:rsidP="003E7727">
      <w:pPr>
        <w:rPr>
          <w:sz w:val="32"/>
        </w:rPr>
      </w:pPr>
      <w:r>
        <w:rPr>
          <w:sz w:val="32"/>
        </w:rPr>
        <w:t xml:space="preserve">Cours 8 </w:t>
      </w:r>
    </w:p>
    <w:p w14:paraId="654E6B81" w14:textId="77777777" w:rsidR="003E7727" w:rsidRDefault="003E7727" w:rsidP="003E7727">
      <w:r>
        <w:t xml:space="preserve">Approche </w:t>
      </w:r>
      <w:proofErr w:type="spellStart"/>
      <w:r>
        <w:t>béhaviorale</w:t>
      </w:r>
      <w:proofErr w:type="spellEnd"/>
      <w:r>
        <w:t xml:space="preserve"> et cognitive</w:t>
      </w:r>
    </w:p>
    <w:p w14:paraId="03B8C77C" w14:textId="77777777" w:rsidR="003E7727" w:rsidRDefault="003E7727" w:rsidP="003E7727"/>
    <w:p w14:paraId="72AB86AB" w14:textId="77777777" w:rsidR="007D4EC9" w:rsidRDefault="003E7727" w:rsidP="007D4EC9">
      <w:r w:rsidRPr="0047471C">
        <w:rPr>
          <w:b/>
        </w:rPr>
        <w:t>Conditionnement classique</w:t>
      </w:r>
      <w:r>
        <w:t xml:space="preserve"> : le stimuli est la cause de l’apprentissage. On associe un stimuli à un événement </w:t>
      </w:r>
    </w:p>
    <w:p w14:paraId="41AB96F8" w14:textId="4F62B38B" w:rsidR="003E7727" w:rsidRDefault="007D4EC9" w:rsidP="003E7727">
      <w:r>
        <w:t xml:space="preserve">Conditionnement opérant : punition positive-négative ou récompense positive-négative </w:t>
      </w:r>
    </w:p>
    <w:p w14:paraId="2D6FA68A" w14:textId="77777777" w:rsidR="007D4EC9" w:rsidRDefault="007D4EC9" w:rsidP="007D4EC9">
      <w:r>
        <w:t>Punition : Punir un comportement</w:t>
      </w:r>
    </w:p>
    <w:p w14:paraId="2F54BC33" w14:textId="77777777" w:rsidR="007D4EC9" w:rsidRPr="003E7727" w:rsidRDefault="007D4EC9" w:rsidP="007D4EC9">
      <w:r>
        <w:t xml:space="preserve">Récompense : encourager un comportement </w:t>
      </w:r>
    </w:p>
    <w:p w14:paraId="06F65BD7" w14:textId="4B3E587C" w:rsidR="003E7727" w:rsidRDefault="003E7727" w:rsidP="003E7727">
      <w:r>
        <w:t>Positive : avec l’ajout d’un élément</w:t>
      </w:r>
    </w:p>
    <w:p w14:paraId="00290E49" w14:textId="67D750E3" w:rsidR="003E7727" w:rsidRDefault="003E7727" w:rsidP="003E7727">
      <w:r>
        <w:t>Négative : avec le retrait d’un élément</w:t>
      </w:r>
    </w:p>
    <w:p w14:paraId="585D7418" w14:textId="50A2695C" w:rsidR="007D4EC9" w:rsidRDefault="007D4EC9" w:rsidP="003E7727">
      <w:r>
        <w:t xml:space="preserve">Apprentissage d’un comportement avec une punition ou une récompense avec le </w:t>
      </w:r>
      <w:r w:rsidR="00DB4395">
        <w:t>retrait</w:t>
      </w:r>
      <w:r>
        <w:t xml:space="preserve"> (négative) ou l’ajout (</w:t>
      </w:r>
      <w:r w:rsidR="003C1D01">
        <w:t>positive</w:t>
      </w:r>
      <w:r>
        <w:t>) d’</w:t>
      </w:r>
      <w:r w:rsidR="003C1D01">
        <w:t>un</w:t>
      </w:r>
      <w:r>
        <w:t xml:space="preserve"> stimuli</w:t>
      </w:r>
    </w:p>
    <w:p w14:paraId="6D9C722B" w14:textId="77777777" w:rsidR="00BF2DE5" w:rsidRDefault="00BF2DE5" w:rsidP="003E7727"/>
    <w:p w14:paraId="25D4C858" w14:textId="06C0540C" w:rsidR="00BF2DE5" w:rsidRDefault="00BF2DE5" w:rsidP="003E7727">
      <w:r>
        <w:t>Techniques découlant du conditionnement opérant </w:t>
      </w:r>
    </w:p>
    <w:p w14:paraId="1B64FEF8" w14:textId="77D57031" w:rsidR="00BF2DE5" w:rsidRDefault="00BF2DE5" w:rsidP="003E7727">
      <w:r>
        <w:t>Arrêt de pensée :</w:t>
      </w:r>
      <w:r w:rsidR="0047471C">
        <w:t xml:space="preserve"> penser à autre chose</w:t>
      </w:r>
    </w:p>
    <w:p w14:paraId="5DAC2CBF" w14:textId="768A1217" w:rsidR="0047471C" w:rsidRDefault="0047471C" w:rsidP="003E7727">
      <w:r>
        <w:t>Registre des activités quotidiennes : pour augmenter l’auto-observation de la personne on va lui demander de faire un résumé des événements</w:t>
      </w:r>
    </w:p>
    <w:p w14:paraId="1FF78A87" w14:textId="384962EC" w:rsidR="0047471C" w:rsidRDefault="0047471C" w:rsidP="003E7727">
      <w:r>
        <w:br/>
        <w:t>Thérapie cognitive </w:t>
      </w:r>
    </w:p>
    <w:p w14:paraId="7264B95E" w14:textId="57406955" w:rsidR="0047471C" w:rsidRDefault="0047471C" w:rsidP="003E7727">
      <w:r>
        <w:t>Émotions des êtres humains au travers du traitement des pensées irréalistes et dysfonctionnelle</w:t>
      </w:r>
    </w:p>
    <w:p w14:paraId="1AA04737" w14:textId="3125ACCC" w:rsidR="0047471C" w:rsidRDefault="0047471C" w:rsidP="003E7727">
      <w:r>
        <w:t>Comment traiter? utilise le questionnement socratique</w:t>
      </w:r>
      <w:r w:rsidR="007E1268">
        <w:t>, traiter des cr</w:t>
      </w:r>
      <w:r>
        <w:t>oyances intermédiaires : présomptions (je ne peux pas vivre seul</w:t>
      </w:r>
      <w:r w:rsidR="007E1268">
        <w:t>), des distorsions cognitives et du discours intérieur</w:t>
      </w:r>
    </w:p>
    <w:p w14:paraId="68B228CF" w14:textId="77777777" w:rsidR="000A5555" w:rsidRDefault="000A5555" w:rsidP="003E7727"/>
    <w:p w14:paraId="15D47DF8" w14:textId="404830D8" w:rsidR="000A5555" w:rsidRPr="00F2017E" w:rsidRDefault="000A5555" w:rsidP="003E7727">
      <w:pPr>
        <w:rPr>
          <w:b/>
        </w:rPr>
      </w:pPr>
      <w:r w:rsidRPr="00F2017E">
        <w:rPr>
          <w:b/>
        </w:rPr>
        <w:t xml:space="preserve">Approche </w:t>
      </w:r>
      <w:proofErr w:type="spellStart"/>
      <w:r w:rsidRPr="00F2017E">
        <w:rPr>
          <w:b/>
        </w:rPr>
        <w:t>cognitivio</w:t>
      </w:r>
      <w:proofErr w:type="spellEnd"/>
      <w:r w:rsidRPr="00F2017E">
        <w:rPr>
          <w:b/>
        </w:rPr>
        <w:t>-comportementale</w:t>
      </w:r>
      <w:r w:rsidR="00F2017E">
        <w:rPr>
          <w:b/>
        </w:rPr>
        <w:t xml:space="preserve"> : présenter </w:t>
      </w:r>
      <w:r w:rsidR="00F73983">
        <w:rPr>
          <w:b/>
        </w:rPr>
        <w:t xml:space="preserve">les habilités </w:t>
      </w:r>
      <w:proofErr w:type="spellStart"/>
      <w:r w:rsidR="00F73983">
        <w:rPr>
          <w:b/>
        </w:rPr>
        <w:t>socialesu</w:t>
      </w:r>
      <w:proofErr w:type="spellEnd"/>
    </w:p>
    <w:p w14:paraId="13F154BC" w14:textId="6D3526A8" w:rsidR="000A5555" w:rsidRDefault="000A5555" w:rsidP="003E7727">
      <w:r>
        <w:t>On demande de présenter leur mémoire d’expériences traumatiques sur un schéma pour prendre conscience de l’impact de ses événements passés qui nous ont marqués</w:t>
      </w:r>
    </w:p>
    <w:p w14:paraId="2007FB01" w14:textId="0FB22680" w:rsidR="000A5555" w:rsidRDefault="000A5555" w:rsidP="003E7727">
      <w:r>
        <w:t xml:space="preserve">On a donc pour but de remplacer les pensées dysfonctionnelles par d’autres fonctionnelles </w:t>
      </w:r>
    </w:p>
    <w:p w14:paraId="175A8358" w14:textId="735476CC" w:rsidR="000A5555" w:rsidRDefault="000A5555" w:rsidP="003E7727">
      <w:r>
        <w:t xml:space="preserve">Donner de la rétroaction : donner son avis qu’il soit positif ou négatif dans le respect </w:t>
      </w:r>
    </w:p>
    <w:p w14:paraId="3D698010" w14:textId="568A6BE8" w:rsidR="005B37C5" w:rsidRDefault="000A5555" w:rsidP="003E7727">
      <w:r>
        <w:t>Recevoir de la rétroaction : apprendre à écouter l’autre en restant calme en ayant l’esprit ouvert et accepter l’opinion de l’autre et remercier l’autre pour sa rétroaction</w:t>
      </w:r>
    </w:p>
    <w:p w14:paraId="1E6B1E24" w14:textId="3939A3FA" w:rsidR="000A5555" w:rsidRDefault="000A5555" w:rsidP="003E7727">
      <w:r>
        <w:t>Demander de l’aide : apprendre à dire qu’on a besoin de l’aide et pourquoi. C’est mieux d’exprimer que de garder en soi. Il faut comprendre pourquoi tu as besoin de l’aide</w:t>
      </w:r>
    </w:p>
    <w:p w14:paraId="0A5E6D2B" w14:textId="353DAA27" w:rsidR="000A5555" w:rsidRDefault="000A5555" w:rsidP="003E7727">
      <w:r>
        <w:t>Vérifier les perspectives: L’opinion des autres importent, il faut donc respecter l’opinion de l’autre et le prendre ne compte</w:t>
      </w:r>
    </w:p>
    <w:p w14:paraId="3C662246" w14:textId="501CADA7" w:rsidR="000A5555" w:rsidRDefault="000A5555" w:rsidP="003E7727">
      <w:r>
        <w:t>Compétences d’coute : écouter ce que la personne dit en analysant son point de vue. Montrer son intérêt par rapport à ce que la personne dit</w:t>
      </w:r>
      <w:r w:rsidR="00FA4ACA">
        <w:t xml:space="preserve"> </w:t>
      </w:r>
    </w:p>
    <w:p w14:paraId="7D9ECC9D" w14:textId="5FFA81E0" w:rsidR="00FA4ACA" w:rsidRDefault="00FA4ACA" w:rsidP="003E7727">
      <w:r>
        <w:t>L’affirmation de soi : Exprimer ce qui nous dérange et dire ce qu’on veut qui change</w:t>
      </w:r>
    </w:p>
    <w:p w14:paraId="1D9F1E09" w14:textId="7EF03C34" w:rsidR="00F2017E" w:rsidRDefault="00FA4ACA" w:rsidP="003E7727">
      <w:r>
        <w:lastRenderedPageBreak/>
        <w:t xml:space="preserve">Négociation : Faire des compromis et dire qu’est qu’on pourrait faire pour que les deux parties soient satisfait. Maitriser ses émotions </w:t>
      </w:r>
    </w:p>
    <w:p w14:paraId="7C500A32" w14:textId="77777777" w:rsidR="00F2017E" w:rsidRDefault="00F2017E" w:rsidP="003E7727"/>
    <w:p w14:paraId="752F33E9" w14:textId="4B2A543B" w:rsidR="002F1464" w:rsidRDefault="00F66511" w:rsidP="003E7727">
      <w:r>
        <w:t xml:space="preserve">Modèle RBR : Risques, Besoins, Réceptivité p.8 du texte de </w:t>
      </w:r>
      <w:proofErr w:type="spellStart"/>
      <w:r>
        <w:t>Bonta</w:t>
      </w:r>
      <w:proofErr w:type="spellEnd"/>
      <w:r>
        <w:t xml:space="preserve"> </w:t>
      </w:r>
    </w:p>
    <w:p w14:paraId="61D4C210" w14:textId="77777777" w:rsidR="00F2017E" w:rsidRDefault="00D22F23" w:rsidP="003E7727">
      <w:r>
        <w:t xml:space="preserve">Réceptivité : tirer des enseignements d’une thérapie </w:t>
      </w:r>
      <w:r w:rsidR="00F2017E">
        <w:t>au travers des entretiens motivationnel et du stade de changement.</w:t>
      </w:r>
    </w:p>
    <w:p w14:paraId="7F0A4B2C" w14:textId="3A25C950" w:rsidR="00D22F23" w:rsidRDefault="00F2017E" w:rsidP="003E7727">
      <w:r>
        <w:t xml:space="preserve"> Il faut adapter les interventions aux individus</w:t>
      </w:r>
    </w:p>
    <w:p w14:paraId="3389DF9C" w14:textId="6D65E0E5" w:rsidR="00F2017E" w:rsidRDefault="00F2017E" w:rsidP="003E7727">
      <w:r>
        <w:t>Entretien motivationnel réceptivité spécifique : pour toute sorte de clientèle (fumeur de tabac.) on veut amener la personne à résoudre les ambivalences</w:t>
      </w:r>
    </w:p>
    <w:p w14:paraId="78719EBC" w14:textId="69A9138E" w:rsidR="00F2017E" w:rsidRDefault="00F2017E" w:rsidP="003E7727">
      <w:r>
        <w:t>Centré sur la personne</w:t>
      </w:r>
    </w:p>
    <w:p w14:paraId="39E38D1B" w14:textId="0124A58A" w:rsidR="00F2017E" w:rsidRDefault="00F2017E" w:rsidP="003E7727">
      <w:r>
        <w:t>Valoriser les personnes, empathie</w:t>
      </w:r>
    </w:p>
    <w:p w14:paraId="517E9B9D" w14:textId="33C87A9C" w:rsidR="00F2017E" w:rsidRDefault="00F2017E" w:rsidP="003E7727">
      <w:r>
        <w:t>Déterminer un objectif avec la personne</w:t>
      </w:r>
    </w:p>
    <w:p w14:paraId="77A5EED6" w14:textId="05403338" w:rsidR="00F2017E" w:rsidRDefault="00F2017E" w:rsidP="003E7727">
      <w:r>
        <w:t>Tendre vers un objectif</w:t>
      </w:r>
    </w:p>
    <w:p w14:paraId="1D765888" w14:textId="0AC5B7FB" w:rsidR="008E0085" w:rsidRDefault="008E0085" w:rsidP="003E7727">
      <w:r>
        <w:t>On veut que la personne soit en action</w:t>
      </w:r>
    </w:p>
    <w:p w14:paraId="0B21A048" w14:textId="77777777" w:rsidR="008E0085" w:rsidRDefault="008E0085" w:rsidP="003E7727"/>
    <w:p w14:paraId="240E8EF3" w14:textId="43B1BEDB" w:rsidR="008E0085" w:rsidRDefault="008E0085" w:rsidP="003E7727">
      <w:r>
        <w:t>L’esprit a adopté durant l’entretien motivationnel</w:t>
      </w:r>
      <w:r w:rsidR="00F73983">
        <w:t xml:space="preserve"> et compétences</w:t>
      </w:r>
    </w:p>
    <w:p w14:paraId="602F1F04" w14:textId="785FB7F8" w:rsidR="008E0085" w:rsidRDefault="008E0085" w:rsidP="003E7727">
      <w:r>
        <w:t>L’intervenant ne prend pas le rôle d’expert c’est une collaboration avec l’individu</w:t>
      </w:r>
    </w:p>
    <w:p w14:paraId="2F08C125" w14:textId="2C3DF85F" w:rsidR="00B30D7D" w:rsidRDefault="00B30D7D" w:rsidP="003E7727">
      <w:r>
        <w:t xml:space="preserve">Poser des questions ouvertes </w:t>
      </w:r>
    </w:p>
    <w:p w14:paraId="2C869FEB" w14:textId="62EE3FF9" w:rsidR="00F73983" w:rsidRDefault="00F73983" w:rsidP="003E7727">
      <w:r>
        <w:t>Valoriser l’individu</w:t>
      </w:r>
    </w:p>
    <w:p w14:paraId="33125FB4" w14:textId="05F3F6AD" w:rsidR="00F73983" w:rsidRDefault="00F73983" w:rsidP="003E7727">
      <w:r>
        <w:t>Non jugement</w:t>
      </w:r>
    </w:p>
    <w:p w14:paraId="69192D83" w14:textId="5BF6AADD" w:rsidR="00F73983" w:rsidRDefault="00F73983" w:rsidP="003E7727">
      <w:r>
        <w:t>Résumer ce que la personne dit pour lui montrer qu’on est présent</w:t>
      </w:r>
    </w:p>
    <w:p w14:paraId="00C335E1" w14:textId="2438B93D" w:rsidR="00F73983" w:rsidRDefault="00F73983" w:rsidP="003E7727">
      <w:r>
        <w:t>Altruisme</w:t>
      </w:r>
    </w:p>
    <w:p w14:paraId="76BBF87D" w14:textId="77777777" w:rsidR="00F73983" w:rsidRDefault="00F73983" w:rsidP="003E7727"/>
    <w:p w14:paraId="79BE4F30" w14:textId="27C541A1" w:rsidR="00204D19" w:rsidRPr="00204D19" w:rsidRDefault="00204D19" w:rsidP="003E7727">
      <w:pPr>
        <w:rPr>
          <w:b/>
        </w:rPr>
      </w:pPr>
      <w:r w:rsidRPr="00204D19">
        <w:rPr>
          <w:b/>
        </w:rPr>
        <w:t xml:space="preserve">L’évocation : étape 3 dans l’entretien motivationnel </w:t>
      </w:r>
    </w:p>
    <w:p w14:paraId="0229ED03" w14:textId="1EF59831" w:rsidR="00204D19" w:rsidRDefault="00204D19" w:rsidP="003E7727">
      <w:r>
        <w:t>L’intervenant mène la personne à verbaliser ses arguments et ses motivations</w:t>
      </w:r>
    </w:p>
    <w:p w14:paraId="07FA0DF1" w14:textId="77073158" w:rsidR="00204D19" w:rsidRDefault="00204D19" w:rsidP="003E7727">
      <w:r>
        <w:t>Trouver des arguments pour et contre afin de mettre fin à l’ambivalence de l’individu</w:t>
      </w:r>
    </w:p>
    <w:p w14:paraId="18A1174A" w14:textId="36A63B77" w:rsidR="00204D19" w:rsidRDefault="00204D19" w:rsidP="003E7727">
      <w:r>
        <w:t xml:space="preserve">En imaginant le passé et le futur en réagissant aux arguments trouvés </w:t>
      </w:r>
    </w:p>
    <w:p w14:paraId="2244033F" w14:textId="77777777" w:rsidR="00204D19" w:rsidRDefault="00204D19" w:rsidP="003E7727"/>
    <w:p w14:paraId="263D5883" w14:textId="2F5E4F5C" w:rsidR="00204D19" w:rsidRPr="00BA353D" w:rsidRDefault="00BA353D" w:rsidP="003E7727">
      <w:pPr>
        <w:rPr>
          <w:b/>
        </w:rPr>
      </w:pPr>
      <w:r w:rsidRPr="00BA353D">
        <w:rPr>
          <w:b/>
        </w:rPr>
        <w:t>Les stades du changement</w:t>
      </w:r>
    </w:p>
    <w:p w14:paraId="76582A5E" w14:textId="3CACE452" w:rsidR="00BA353D" w:rsidRDefault="00BA353D" w:rsidP="003E7727">
      <w:r>
        <w:t xml:space="preserve">L’étape du maintien : Changement est fait et maintien depuis au moins 6 mois </w:t>
      </w:r>
    </w:p>
    <w:p w14:paraId="2940F968" w14:textId="6E05A9E4" w:rsidR="00BA353D" w:rsidRDefault="00BA353D" w:rsidP="003E7727">
      <w:r>
        <w:t xml:space="preserve">Stabilisation du comportement </w:t>
      </w:r>
    </w:p>
    <w:p w14:paraId="12E4C927" w14:textId="23F6C675" w:rsidR="00BA353D" w:rsidRDefault="00BA353D" w:rsidP="003E7727">
      <w:r>
        <w:t xml:space="preserve">Défi : persévérer le changement ou l’habitude sur le long terme </w:t>
      </w:r>
    </w:p>
    <w:p w14:paraId="2CBE0C0B" w14:textId="77777777" w:rsidR="00A005B2" w:rsidRDefault="00A005B2" w:rsidP="003E7727"/>
    <w:p w14:paraId="11E0DA91" w14:textId="6894C119" w:rsidR="00A005B2" w:rsidRDefault="00A005B2" w:rsidP="003E7727">
      <w:r>
        <w:t xml:space="preserve">Questions ouvertes : </w:t>
      </w:r>
      <w:r w:rsidR="00254D87">
        <w:t>pas à l’examen</w:t>
      </w:r>
    </w:p>
    <w:p w14:paraId="6F9EF6E8" w14:textId="64C051C7" w:rsidR="00A338C7" w:rsidRDefault="00A338C7" w:rsidP="003E7727">
      <w:r>
        <w:t>Est-ce que t’est à l’aise?</w:t>
      </w:r>
    </w:p>
    <w:p w14:paraId="22C46E18" w14:textId="37E61E6D" w:rsidR="00A338C7" w:rsidRDefault="00A338C7" w:rsidP="003E7727">
      <w:r>
        <w:t>C’est quoi les aspects...</w:t>
      </w:r>
    </w:p>
    <w:p w14:paraId="570851D5" w14:textId="074D1F85" w:rsidR="00A338C7" w:rsidRDefault="00A338C7" w:rsidP="003E7727">
      <w:r>
        <w:t>Ça permet de t’évader</w:t>
      </w:r>
    </w:p>
    <w:p w14:paraId="122A1BBC" w14:textId="6239CEFA" w:rsidR="00A338C7" w:rsidRDefault="00184803" w:rsidP="003E7727">
      <w:r>
        <w:t xml:space="preserve">C’est </w:t>
      </w:r>
      <w:r w:rsidR="00580EA8">
        <w:t>dur</w:t>
      </w:r>
      <w:r>
        <w:t xml:space="preserve"> pour toi de ressentir cette perte de contrôle</w:t>
      </w:r>
    </w:p>
    <w:p w14:paraId="67543A1E" w14:textId="1FA0D138" w:rsidR="00580EA8" w:rsidRDefault="00580EA8" w:rsidP="003E7727">
      <w:r>
        <w:t>Qu’est qui va t’aider à prendre des seringues neuves</w:t>
      </w:r>
    </w:p>
    <w:p w14:paraId="5A7EBE67" w14:textId="77777777" w:rsidR="00254D87" w:rsidRDefault="00254D87" w:rsidP="003E7727"/>
    <w:p w14:paraId="61429D9C" w14:textId="77777777" w:rsidR="000E12C6" w:rsidRDefault="000E12C6" w:rsidP="003E7727"/>
    <w:p w14:paraId="53A55A4A" w14:textId="77777777" w:rsidR="000E12C6" w:rsidRDefault="000E12C6" w:rsidP="003E7727"/>
    <w:p w14:paraId="0985A2F3" w14:textId="77777777" w:rsidR="000E12C6" w:rsidRDefault="000E12C6" w:rsidP="003E7727"/>
    <w:p w14:paraId="4B5B4E0F" w14:textId="4654E5A2" w:rsidR="00254D87" w:rsidRDefault="00254D87" w:rsidP="003E7727">
      <w:pPr>
        <w:rPr>
          <w:sz w:val="32"/>
        </w:rPr>
      </w:pPr>
      <w:r>
        <w:rPr>
          <w:sz w:val="32"/>
        </w:rPr>
        <w:lastRenderedPageBreak/>
        <w:t>Cours 9 : Personnalité criminelle</w:t>
      </w:r>
    </w:p>
    <w:p w14:paraId="41FA52BD" w14:textId="07368B42" w:rsidR="00254D87" w:rsidRDefault="00254D87" w:rsidP="003E7727">
      <w:r w:rsidRPr="00254D87">
        <w:t xml:space="preserve">Individu où leur </w:t>
      </w:r>
      <w:r>
        <w:t>faç</w:t>
      </w:r>
      <w:r w:rsidRPr="00254D87">
        <w:t>on</w:t>
      </w:r>
      <w:r w:rsidR="00BC6E6B">
        <w:t xml:space="preserve"> de penser les rendent</w:t>
      </w:r>
      <w:r w:rsidRPr="00254D87">
        <w:t xml:space="preserve"> différent</w:t>
      </w:r>
      <w:r w:rsidR="00BC6E6B">
        <w:t>s</w:t>
      </w:r>
      <w:r w:rsidRPr="00254D87">
        <w:t xml:space="preserve"> des autres</w:t>
      </w:r>
    </w:p>
    <w:p w14:paraId="4F4F5E1D" w14:textId="7DF0CBEC" w:rsidR="00254D87" w:rsidRDefault="00254D87" w:rsidP="003E7727">
      <w:r>
        <w:t xml:space="preserve">La personnalité criminelle c’est que tu naît comme ça </w:t>
      </w:r>
      <w:r w:rsidR="00BC6E6B">
        <w:t xml:space="preserve">(C’est ce qu’on pensait au début de la mise en place de la théorie portant de la personnalité criminelle) </w:t>
      </w:r>
    </w:p>
    <w:p w14:paraId="12956B51" w14:textId="48BE22CD" w:rsidR="00BD14B4" w:rsidRDefault="00BC6E6B" w:rsidP="003E7727">
      <w:r>
        <w:t xml:space="preserve">On pense que </w:t>
      </w:r>
      <w:r w:rsidR="000E12C6">
        <w:t>le criminel</w:t>
      </w:r>
      <w:r>
        <w:t xml:space="preserve"> ne pense pas à </w:t>
      </w:r>
      <w:r w:rsidR="00BD14B4">
        <w:t>la souffrance de la victime et</w:t>
      </w:r>
      <w:r>
        <w:t xml:space="preserve"> ne se sentent pas responsable</w:t>
      </w:r>
    </w:p>
    <w:p w14:paraId="0942B861" w14:textId="4CED90A3" w:rsidR="00BD14B4" w:rsidRDefault="00BD14B4" w:rsidP="003E7727">
      <w:r>
        <w:t xml:space="preserve"> </w:t>
      </w:r>
    </w:p>
    <w:p w14:paraId="64C2B207" w14:textId="77777777" w:rsidR="00BD14B4" w:rsidRDefault="00BD14B4" w:rsidP="003E7727"/>
    <w:p w14:paraId="50D297CD" w14:textId="7DF235E0" w:rsidR="00BD14B4" w:rsidRDefault="00BD14B4" w:rsidP="003E7727">
      <w:proofErr w:type="spellStart"/>
      <w:r>
        <w:t>Pinatel</w:t>
      </w:r>
      <w:proofErr w:type="spellEnd"/>
      <w:r>
        <w:t xml:space="preserve"> 1963 :</w:t>
      </w:r>
      <w:r w:rsidR="003F1635">
        <w:t xml:space="preserve"> d’après lui il existe un noyau qui compose </w:t>
      </w:r>
      <w:r>
        <w:t>la personnalité criminelle</w:t>
      </w:r>
    </w:p>
    <w:p w14:paraId="39D240E7" w14:textId="5009D80C" w:rsidR="00BD14B4" w:rsidRDefault="00BD14B4" w:rsidP="003E7727">
      <w:r>
        <w:t>Tout le monde est similaire</w:t>
      </w:r>
      <w:r w:rsidR="003F1635">
        <w:t xml:space="preserve"> et présente ces traits,</w:t>
      </w:r>
      <w:r>
        <w:t xml:space="preserve"> mais ces traits sont plus forts chez les criminelles</w:t>
      </w:r>
    </w:p>
    <w:p w14:paraId="1B6E8E36" w14:textId="38C93D8E" w:rsidR="00BD14B4" w:rsidRDefault="00BD14B4" w:rsidP="00BD14B4">
      <w:pPr>
        <w:pStyle w:val="ListParagraph"/>
        <w:numPr>
          <w:ilvl w:val="0"/>
          <w:numId w:val="6"/>
        </w:numPr>
      </w:pPr>
      <w:r>
        <w:t>Égocentrisme : indiffèrent face aux autres et ce qu’ils pensent</w:t>
      </w:r>
    </w:p>
    <w:p w14:paraId="1B4B4BED" w14:textId="3F26EB68" w:rsidR="00BD14B4" w:rsidRDefault="00BD14B4" w:rsidP="00BD14B4">
      <w:pPr>
        <w:pStyle w:val="ListParagraph"/>
        <w:numPr>
          <w:ilvl w:val="0"/>
          <w:numId w:val="6"/>
        </w:numPr>
      </w:pPr>
      <w:r>
        <w:t>Labilité : instable dans ces réactions. Pas de ligne constante dans sa vie</w:t>
      </w:r>
    </w:p>
    <w:p w14:paraId="5345FDD0" w14:textId="67858711" w:rsidR="00BD14B4" w:rsidRDefault="00BD14B4" w:rsidP="00BD14B4">
      <w:pPr>
        <w:pStyle w:val="ListParagraph"/>
        <w:numPr>
          <w:ilvl w:val="0"/>
          <w:numId w:val="6"/>
        </w:numPr>
      </w:pPr>
      <w:r>
        <w:t>Agressivité : avoir recours à la violence pour régler des problèmes</w:t>
      </w:r>
    </w:p>
    <w:p w14:paraId="03C63FAD" w14:textId="75427C09" w:rsidR="00BD14B4" w:rsidRDefault="00BD14B4" w:rsidP="00BD14B4">
      <w:pPr>
        <w:pStyle w:val="ListParagraph"/>
        <w:numPr>
          <w:ilvl w:val="0"/>
          <w:numId w:val="6"/>
        </w:numPr>
      </w:pPr>
      <w:r>
        <w:t>Indifférence affective : insensible à la souffrance d’autrui. N’est pas empathique</w:t>
      </w:r>
    </w:p>
    <w:p w14:paraId="0661E95E" w14:textId="77777777" w:rsidR="00BD14B4" w:rsidRDefault="00BD14B4" w:rsidP="00BD14B4"/>
    <w:p w14:paraId="28751FE4" w14:textId="4149746D" w:rsidR="00BD14B4" w:rsidRDefault="00BD14B4" w:rsidP="00BD14B4">
      <w:r>
        <w:t>Élément qu’on utilisait dans les rapports, mais ce n’était pas adéquat</w:t>
      </w:r>
      <w:r w:rsidR="003F1635">
        <w:t>, car les criminologues n’ont pas la capacité ou l’expertise d’apporter des diagnostics</w:t>
      </w:r>
    </w:p>
    <w:p w14:paraId="47001A0F" w14:textId="77777777" w:rsidR="00BD14B4" w:rsidRDefault="00BD14B4" w:rsidP="00BD14B4"/>
    <w:p w14:paraId="63688062" w14:textId="3A045550" w:rsidR="00BD14B4" w:rsidRDefault="00BD14B4" w:rsidP="00BD14B4">
      <w:r>
        <w:t xml:space="preserve">Leblanc 1991 : il travaille en suivant les théories de </w:t>
      </w:r>
      <w:proofErr w:type="spellStart"/>
      <w:r>
        <w:t>Pinatel</w:t>
      </w:r>
      <w:proofErr w:type="spellEnd"/>
      <w:r>
        <w:t>. Il y avait trois symptômes d’après lui</w:t>
      </w:r>
      <w:r w:rsidR="003F1635">
        <w:t xml:space="preserve"> (vue dans les chapitres précédents) </w:t>
      </w:r>
    </w:p>
    <w:p w14:paraId="2CEA57F7" w14:textId="77777777" w:rsidR="00BD14B4" w:rsidRDefault="00BD14B4" w:rsidP="00BD14B4"/>
    <w:p w14:paraId="353D59ED" w14:textId="258AD43A" w:rsidR="00BD14B4" w:rsidRDefault="00BD14B4" w:rsidP="00BD14B4">
      <w:r>
        <w:t>Trouble de personnalité narcissique</w:t>
      </w:r>
    </w:p>
    <w:p w14:paraId="0DAF9F9C" w14:textId="4A441714" w:rsidR="00BD14B4" w:rsidRDefault="007D6F23" w:rsidP="00BD14B4">
      <w:r>
        <w:t>On peut en tant que criminologue dire qu’il prés</w:t>
      </w:r>
      <w:r w:rsidR="003F1635">
        <w:t>ente des traits, mais pas apposer</w:t>
      </w:r>
      <w:r>
        <w:t xml:space="preserve"> un diagnostic</w:t>
      </w:r>
    </w:p>
    <w:p w14:paraId="69DD7F57" w14:textId="0FEC462A" w:rsidR="007D6F23" w:rsidRDefault="00171581" w:rsidP="00171581">
      <w:pPr>
        <w:pStyle w:val="ListParagraph"/>
        <w:numPr>
          <w:ilvl w:val="0"/>
          <w:numId w:val="8"/>
        </w:numPr>
      </w:pPr>
      <w:r>
        <w:t>Réclame une attention excessive : jouer le jeu avec eux</w:t>
      </w:r>
    </w:p>
    <w:p w14:paraId="68C235EA" w14:textId="4860CDD8" w:rsidR="00171581" w:rsidRDefault="00171581" w:rsidP="00171581">
      <w:pPr>
        <w:pStyle w:val="ListParagraph"/>
        <w:numPr>
          <w:ilvl w:val="0"/>
          <w:numId w:val="8"/>
        </w:numPr>
      </w:pPr>
      <w:r>
        <w:t>Manque d’empathie</w:t>
      </w:r>
    </w:p>
    <w:p w14:paraId="7E9E8340" w14:textId="355A960C" w:rsidR="00171581" w:rsidRDefault="00171581" w:rsidP="00171581">
      <w:pPr>
        <w:ind w:left="360"/>
      </w:pPr>
      <w:r>
        <w:t>….</w:t>
      </w:r>
      <w:r w:rsidR="003F1635">
        <w:t xml:space="preserve"> (</w:t>
      </w:r>
      <w:proofErr w:type="gramStart"/>
      <w:r w:rsidR="003F1635">
        <w:t>voir</w:t>
      </w:r>
      <w:proofErr w:type="gramEnd"/>
      <w:r w:rsidR="003F1635">
        <w:t xml:space="preserve"> </w:t>
      </w:r>
      <w:r w:rsidR="00D32F38">
        <w:t>PowerPoint</w:t>
      </w:r>
      <w:r w:rsidR="003F1635">
        <w:t xml:space="preserve">) </w:t>
      </w:r>
    </w:p>
    <w:p w14:paraId="313631DC" w14:textId="77777777" w:rsidR="003F1635" w:rsidRDefault="003F1635" w:rsidP="00171581">
      <w:pPr>
        <w:ind w:left="360"/>
      </w:pPr>
    </w:p>
    <w:p w14:paraId="52AF54C3" w14:textId="7840F20B" w:rsidR="001112C1" w:rsidRDefault="001112C1" w:rsidP="00171581">
      <w:r>
        <w:t>D’après le DSM-V :</w:t>
      </w:r>
      <w:r w:rsidR="003F1635">
        <w:t xml:space="preserve"> L</w:t>
      </w:r>
      <w:r>
        <w:t xml:space="preserve">e sujet a un sens grandiose de sa propre importance </w:t>
      </w:r>
    </w:p>
    <w:p w14:paraId="5C6F86E6" w14:textId="0589D8A8" w:rsidR="00171581" w:rsidRDefault="0002236C" w:rsidP="00171581">
      <w:r>
        <w:t xml:space="preserve">Il est </w:t>
      </w:r>
      <w:r w:rsidR="001112C1">
        <w:t>absorbé par des fantaisies du succès illimité, de pouvoir, de splendeur</w:t>
      </w:r>
    </w:p>
    <w:p w14:paraId="4753FCAF" w14:textId="560FF77F" w:rsidR="001112C1" w:rsidRDefault="001112C1" w:rsidP="00171581">
      <w:r>
        <w:t>Pense être spécial et unique et ne pouvoir être compris que par des gens de hauts niveaux</w:t>
      </w:r>
    </w:p>
    <w:p w14:paraId="57123D23" w14:textId="0C430AB9" w:rsidR="001112C1" w:rsidRDefault="001112C1" w:rsidP="00171581">
      <w:r>
        <w:t xml:space="preserve">Besoin excessif d’être admiré </w:t>
      </w:r>
    </w:p>
    <w:p w14:paraId="17EA22BA" w14:textId="0C425400" w:rsidR="001112C1" w:rsidRDefault="001112C1" w:rsidP="00171581">
      <w:r>
        <w:t>Pense que tout lui est dû</w:t>
      </w:r>
    </w:p>
    <w:p w14:paraId="679D4D21" w14:textId="49D4FE32" w:rsidR="001112C1" w:rsidRDefault="001112C1" w:rsidP="00171581">
      <w:r>
        <w:t>Exploite l’autre</w:t>
      </w:r>
    </w:p>
    <w:p w14:paraId="0B940D75" w14:textId="22273B05" w:rsidR="001112C1" w:rsidRDefault="001112C1" w:rsidP="00171581">
      <w:r>
        <w:t>Manque d’empathie</w:t>
      </w:r>
    </w:p>
    <w:p w14:paraId="5F0FE1C2" w14:textId="10993977" w:rsidR="00AF0C45" w:rsidRDefault="00AF0C45" w:rsidP="00171581">
      <w:r>
        <w:t>*Il faut présenté 5 des caractérisés</w:t>
      </w:r>
      <w:r w:rsidR="0017210C">
        <w:t xml:space="preserve"> à l’âge de 15 ans </w:t>
      </w:r>
    </w:p>
    <w:p w14:paraId="1A74E873" w14:textId="77777777" w:rsidR="001112C1" w:rsidRDefault="001112C1" w:rsidP="00171581"/>
    <w:p w14:paraId="1206505B" w14:textId="17457EF7" w:rsidR="001112C1" w:rsidRPr="00A176D9" w:rsidRDefault="001112C1" w:rsidP="00171581">
      <w:pPr>
        <w:rPr>
          <w:b/>
        </w:rPr>
      </w:pPr>
      <w:r w:rsidRPr="00A176D9">
        <w:rPr>
          <w:b/>
        </w:rPr>
        <w:t>Trouble de la personnalité antisociale</w:t>
      </w:r>
    </w:p>
    <w:p w14:paraId="6F632969" w14:textId="08EF3F34" w:rsidR="00AF0C45" w:rsidRDefault="00AF0C45" w:rsidP="00171581">
      <w:r>
        <w:t xml:space="preserve">*Présenté 3 des manifestations </w:t>
      </w:r>
      <w:r w:rsidR="0017210C">
        <w:t xml:space="preserve">à l’âge de 15 ans </w:t>
      </w:r>
    </w:p>
    <w:p w14:paraId="0C1C2157" w14:textId="6A8D5065" w:rsidR="00AF0C45" w:rsidRDefault="00AF0C45" w:rsidP="00171581">
      <w:r>
        <w:t>Incapacité de conformer aux normes</w:t>
      </w:r>
    </w:p>
    <w:p w14:paraId="2E37C792" w14:textId="4CED7E95" w:rsidR="00AF0C45" w:rsidRDefault="00AF0C45" w:rsidP="00171581">
      <w:r>
        <w:t>Tendance à tromper, ne pas donner son vrai nom</w:t>
      </w:r>
    </w:p>
    <w:p w14:paraId="0C249CAF" w14:textId="34638FB8" w:rsidR="00AF0C45" w:rsidRDefault="00AF0C45" w:rsidP="00171581">
      <w:r>
        <w:t>Impulsivité ou incapacité de prévoir à l’avance</w:t>
      </w:r>
    </w:p>
    <w:p w14:paraId="702CA48B" w14:textId="0F67EB00" w:rsidR="0017210C" w:rsidRDefault="0017210C" w:rsidP="00171581">
      <w:r>
        <w:t>Irresponsabilité persistante</w:t>
      </w:r>
    </w:p>
    <w:p w14:paraId="7BB16818" w14:textId="5DDFE73C" w:rsidR="0017210C" w:rsidRDefault="0017210C" w:rsidP="00171581">
      <w:r>
        <w:lastRenderedPageBreak/>
        <w:t>Absence de remords</w:t>
      </w:r>
    </w:p>
    <w:p w14:paraId="2EA95FF3" w14:textId="5D585800" w:rsidR="0017210C" w:rsidRDefault="0017210C" w:rsidP="00171581">
      <w:r>
        <w:t xml:space="preserve">Mépris inconsidéré pour sa sécurité ou celle d’autrui </w:t>
      </w:r>
    </w:p>
    <w:p w14:paraId="262DD7BE" w14:textId="77777777" w:rsidR="00D32F38" w:rsidRDefault="00D32F38" w:rsidP="00171581"/>
    <w:p w14:paraId="47BA682B" w14:textId="77777777" w:rsidR="00D32F38" w:rsidRDefault="00D32F38" w:rsidP="00171581"/>
    <w:p w14:paraId="4A085449" w14:textId="0832550E" w:rsidR="00D32F38" w:rsidRDefault="00D32F38" w:rsidP="00171581">
      <w:r>
        <w:t xml:space="preserve">Stratégies d’intervention </w:t>
      </w:r>
    </w:p>
    <w:p w14:paraId="44338998" w14:textId="717C2120" w:rsidR="00D32F38" w:rsidRDefault="00D32F38" w:rsidP="00171581">
      <w:r>
        <w:t>Bienveillance afin de soutenir l’estime et la vulnérabilité</w:t>
      </w:r>
    </w:p>
    <w:p w14:paraId="694AB12E" w14:textId="4DB6977E" w:rsidR="00D32F38" w:rsidRDefault="00D32F38" w:rsidP="00171581">
      <w:r>
        <w:t>Symboliser ses manques</w:t>
      </w:r>
    </w:p>
    <w:p w14:paraId="564C88B4" w14:textId="4EFB0D74" w:rsidR="00D32F38" w:rsidRDefault="00D32F38" w:rsidP="00171581">
      <w:r>
        <w:t>Expliquer les réactions des autres</w:t>
      </w:r>
    </w:p>
    <w:p w14:paraId="4BF34717" w14:textId="54A90537" w:rsidR="00D32F38" w:rsidRDefault="00D32F38" w:rsidP="00171581">
      <w:r>
        <w:t>…</w:t>
      </w:r>
    </w:p>
    <w:p w14:paraId="732AD83D" w14:textId="77777777" w:rsidR="00D32F38" w:rsidRDefault="00D32F38" w:rsidP="00171581"/>
    <w:p w14:paraId="20AF0F7B" w14:textId="77777777" w:rsidR="0017210C" w:rsidRDefault="0017210C" w:rsidP="00171581"/>
    <w:p w14:paraId="76F1A92A" w14:textId="3C2B2A36" w:rsidR="0017210C" w:rsidRDefault="0017210C" w:rsidP="00171581">
      <w:r>
        <w:t xml:space="preserve">Il y a plusieurs critères communs aux délinquants, mais ça </w:t>
      </w:r>
      <w:r w:rsidR="00DE61A3">
        <w:t>ne veut pas dire qu’ils ont une personnalité antisociale. Il faut présenter 3 trois critères et ceux à l’âge de 15 ans au moins</w:t>
      </w:r>
    </w:p>
    <w:p w14:paraId="4B759EE2" w14:textId="77777777" w:rsidR="00DE61A3" w:rsidRDefault="00DE61A3" w:rsidP="00171581"/>
    <w:p w14:paraId="7A5D1FF6" w14:textId="77777777" w:rsidR="00DE61A3" w:rsidRDefault="00DE61A3" w:rsidP="00171581"/>
    <w:p w14:paraId="0EAD68DA" w14:textId="5BCC1769" w:rsidR="00DE61A3" w:rsidRDefault="00DE61A3" w:rsidP="00171581">
      <w:r>
        <w:t>Psychopathie</w:t>
      </w:r>
    </w:p>
    <w:p w14:paraId="5EFF3EC5" w14:textId="0E04CA3B" w:rsidR="00DE61A3" w:rsidRDefault="00DE61A3" w:rsidP="00171581">
      <w:r>
        <w:t xml:space="preserve">Hannibal </w:t>
      </w:r>
      <w:proofErr w:type="spellStart"/>
      <w:r>
        <w:t>Lecter</w:t>
      </w:r>
      <w:proofErr w:type="spellEnd"/>
    </w:p>
    <w:p w14:paraId="0117EDA7" w14:textId="02B2AF2A" w:rsidR="00DE61A3" w:rsidRDefault="00DE61A3" w:rsidP="00171581">
      <w:r>
        <w:t>Tueurs en série : ce n’est pas des gens qu’on peut identifier physiquement et qui passe discrètement dans la société</w:t>
      </w:r>
    </w:p>
    <w:p w14:paraId="68CEF381" w14:textId="2DD982EF" w:rsidR="00DE61A3" w:rsidRDefault="00DE61A3" w:rsidP="00171581">
      <w:r>
        <w:t>Concept fortement associé au criminel et à la violence</w:t>
      </w:r>
    </w:p>
    <w:p w14:paraId="61A014BB" w14:textId="77777777" w:rsidR="00DE61A3" w:rsidRDefault="00DE61A3" w:rsidP="00171581"/>
    <w:p w14:paraId="55482738" w14:textId="6D42D84E" w:rsidR="00DE61A3" w:rsidRDefault="00DE61A3" w:rsidP="00171581">
      <w:r>
        <w:t>Caractéristiques</w:t>
      </w:r>
    </w:p>
    <w:p w14:paraId="4C156EA7" w14:textId="384EE984" w:rsidR="00DE61A3" w:rsidRDefault="00DE61A3" w:rsidP="00171581">
      <w:r>
        <w:t>Comportement particulier qu’on dit déshumanisé</w:t>
      </w:r>
    </w:p>
    <w:p w14:paraId="018892B6" w14:textId="78E863B7" w:rsidR="00DE61A3" w:rsidRDefault="00DE61A3" w:rsidP="00171581">
      <w:r>
        <w:t>Narcissisme extrême</w:t>
      </w:r>
    </w:p>
    <w:p w14:paraId="064650CE" w14:textId="45DE5A14" w:rsidR="00DE61A3" w:rsidRDefault="00DE61A3" w:rsidP="00171581">
      <w:r>
        <w:t>Avoir plaisir de faire souffrir</w:t>
      </w:r>
    </w:p>
    <w:p w14:paraId="76CCBCEC" w14:textId="0D5C49CA" w:rsidR="00DE61A3" w:rsidRDefault="00DE61A3" w:rsidP="00171581">
      <w:r>
        <w:t xml:space="preserve"> Le psychopathe est :</w:t>
      </w:r>
    </w:p>
    <w:p w14:paraId="244CB66E" w14:textId="3924B283" w:rsidR="00DE61A3" w:rsidRDefault="00DE61A3" w:rsidP="00171581">
      <w:r>
        <w:t>Charmeur</w:t>
      </w:r>
    </w:p>
    <w:p w14:paraId="2DFF6078" w14:textId="09B0D24B" w:rsidR="00DE61A3" w:rsidRDefault="00DE61A3" w:rsidP="00171581">
      <w:r>
        <w:t xml:space="preserve">Manipulateur </w:t>
      </w:r>
    </w:p>
    <w:p w14:paraId="4FE11A0A" w14:textId="572B47ED" w:rsidR="00DE61A3" w:rsidRDefault="00DE61A3" w:rsidP="00171581">
      <w:r>
        <w:t>Bonne capacité à duper</w:t>
      </w:r>
    </w:p>
    <w:p w14:paraId="5F8046DC" w14:textId="004DAD57" w:rsidR="00DE61A3" w:rsidRDefault="00DE61A3" w:rsidP="00171581">
      <w:r>
        <w:t>Reconnaît pas les faits reprochés</w:t>
      </w:r>
    </w:p>
    <w:p w14:paraId="3EFF8320" w14:textId="25A35A0D" w:rsidR="00DE61A3" w:rsidRDefault="00DE61A3" w:rsidP="00171581">
      <w:r>
        <w:t>Aucun remords</w:t>
      </w:r>
    </w:p>
    <w:p w14:paraId="515ADB7E" w14:textId="74442C71" w:rsidR="00DE61A3" w:rsidRDefault="00DE61A3" w:rsidP="00171581">
      <w:r>
        <w:t>Manque d’empathie</w:t>
      </w:r>
    </w:p>
    <w:p w14:paraId="546AFCB6" w14:textId="3E8E0F0A" w:rsidR="00DE61A3" w:rsidRDefault="00DE61A3" w:rsidP="00171581">
      <w:r>
        <w:t>Se fatigue des tâches qu’on entame</w:t>
      </w:r>
    </w:p>
    <w:p w14:paraId="3259C0AA" w14:textId="30E4E56C" w:rsidR="00DE61A3" w:rsidRDefault="00DE61A3" w:rsidP="00171581">
      <w:r>
        <w:t>Recherches des choses plus excitantes</w:t>
      </w:r>
    </w:p>
    <w:p w14:paraId="3841018A" w14:textId="4683FBE5" w:rsidR="00DE61A3" w:rsidRDefault="00DE61A3" w:rsidP="00171581">
      <w:r>
        <w:t xml:space="preserve">Susceptible de s’évader en prison s’ils sont </w:t>
      </w:r>
      <w:r w:rsidR="00E50BD7">
        <w:t>incarcérés</w:t>
      </w:r>
    </w:p>
    <w:p w14:paraId="2EB89AAD" w14:textId="7B12BCA8" w:rsidR="00E50BD7" w:rsidRDefault="00E50BD7" w:rsidP="00171581">
      <w:r>
        <w:t>Se justifie</w:t>
      </w:r>
    </w:p>
    <w:p w14:paraId="25D67AC7" w14:textId="04132651" w:rsidR="00DE61A3" w:rsidRDefault="00DE61A3" w:rsidP="00171581"/>
    <w:p w14:paraId="4F244C40" w14:textId="0C83752A" w:rsidR="00DE61A3" w:rsidRDefault="00DE61A3" w:rsidP="00171581">
      <w:r>
        <w:t>Ces traits s’</w:t>
      </w:r>
      <w:r w:rsidR="0002236C">
        <w:t>inscrivent très tôt</w:t>
      </w:r>
      <w:r>
        <w:t xml:space="preserve"> dans le développement</w:t>
      </w:r>
    </w:p>
    <w:p w14:paraId="6AE3B9AA" w14:textId="56AFD3B6" w:rsidR="00DE61A3" w:rsidRDefault="00DE61A3" w:rsidP="00171581">
      <w:r>
        <w:t>On peut tous percevoir ces caractéristiques, mais le tout se joue dans l’intensité de ces comportements</w:t>
      </w:r>
    </w:p>
    <w:p w14:paraId="7FCDA32F" w14:textId="77777777" w:rsidR="00E50BD7" w:rsidRDefault="00E50BD7" w:rsidP="00171581"/>
    <w:p w14:paraId="0893484B" w14:textId="19315F84" w:rsidR="00E50BD7" w:rsidRDefault="00E50BD7" w:rsidP="00E50BD7">
      <w:r>
        <w:t>Ce n’est pas tous les psychopathes qui sont condamnés pour avoir enfreint la loi</w:t>
      </w:r>
    </w:p>
    <w:p w14:paraId="162A17FB" w14:textId="4430D0AB" w:rsidR="00E50BD7" w:rsidRDefault="00E50BD7" w:rsidP="00E50BD7">
      <w:r>
        <w:t>Ils peuvent être médecins, hommes politiques, hommes d’affaires</w:t>
      </w:r>
    </w:p>
    <w:p w14:paraId="3B149F0C" w14:textId="2165A35A" w:rsidR="00E50BD7" w:rsidRDefault="00E50BD7" w:rsidP="00E50BD7">
      <w:r>
        <w:t xml:space="preserve">Ils sont capables de se maîtriser </w:t>
      </w:r>
    </w:p>
    <w:p w14:paraId="2E83AC4D" w14:textId="0A8DE528" w:rsidR="00E50BD7" w:rsidRDefault="00E50BD7" w:rsidP="00E50BD7">
      <w:r>
        <w:lastRenderedPageBreak/>
        <w:t>On les appelle les psychopathes sociaux qui n’ont pas recours à la violence</w:t>
      </w:r>
    </w:p>
    <w:p w14:paraId="18DC62C2" w14:textId="05B3D1A9" w:rsidR="00E50BD7" w:rsidRDefault="00E50BD7" w:rsidP="00E50BD7">
      <w:r>
        <w:t xml:space="preserve"> </w:t>
      </w:r>
    </w:p>
    <w:p w14:paraId="59C56B57" w14:textId="456A5A30" w:rsidR="00E50BD7" w:rsidRDefault="00E50BD7" w:rsidP="00E50BD7">
      <w:r>
        <w:t>Prévalence à la psychopathie</w:t>
      </w:r>
    </w:p>
    <w:p w14:paraId="5E7EE6D5" w14:textId="3F0C04BC" w:rsidR="00E50BD7" w:rsidRDefault="00E50BD7" w:rsidP="00E50BD7">
      <w:r>
        <w:t>Entre 15% et 30 % sont psychopathe dans les détenus masculins</w:t>
      </w:r>
    </w:p>
    <w:p w14:paraId="2C25BE8D" w14:textId="34091AD9" w:rsidR="00E50BD7" w:rsidRDefault="00E50BD7" w:rsidP="00E50BD7">
      <w:r>
        <w:t>28% et 62 % ont une personnalité antisociale dans les détenus masculins</w:t>
      </w:r>
    </w:p>
    <w:p w14:paraId="69747714" w14:textId="30404CF4" w:rsidR="00E50BD7" w:rsidRDefault="00E50BD7" w:rsidP="00E50BD7">
      <w:r>
        <w:t>Même pourcentage chez les femmes</w:t>
      </w:r>
    </w:p>
    <w:p w14:paraId="0E7BC4AD" w14:textId="0A4B3EE2" w:rsidR="00A22595" w:rsidRDefault="00A22595" w:rsidP="00E50BD7">
      <w:r>
        <w:t>Dans la société : 1%</w:t>
      </w:r>
    </w:p>
    <w:p w14:paraId="7124EA60" w14:textId="77777777" w:rsidR="00E50BD7" w:rsidRDefault="00E50BD7" w:rsidP="00E50BD7"/>
    <w:p w14:paraId="2DD4EBA8" w14:textId="1E2C5D98" w:rsidR="00E50BD7" w:rsidRDefault="00E50BD7" w:rsidP="00E50BD7">
      <w:r>
        <w:t>Test PCL-R</w:t>
      </w:r>
    </w:p>
    <w:p w14:paraId="5C615CA7" w14:textId="12E737EC" w:rsidR="00E50BD7" w:rsidRDefault="00D32F38" w:rsidP="00E50BD7">
      <w:r>
        <w:t xml:space="preserve">Il faut revoir le test notamment le point de coupure de 30 points </w:t>
      </w:r>
      <w:r w:rsidR="00E50BD7">
        <w:t xml:space="preserve"> </w:t>
      </w:r>
    </w:p>
    <w:p w14:paraId="270F4B6A" w14:textId="77777777" w:rsidR="00E50BD7" w:rsidRDefault="00E50BD7" w:rsidP="00E50BD7"/>
    <w:p w14:paraId="1FEDB85F" w14:textId="4B592456" w:rsidR="00E50BD7" w:rsidRDefault="00E50BD7" w:rsidP="00E50BD7">
      <w:r>
        <w:t>Hypothèse quant au développem</w:t>
      </w:r>
      <w:r w:rsidR="00CE2FEA">
        <w:t>ent</w:t>
      </w:r>
      <w:r w:rsidR="00D32F38">
        <w:t xml:space="preserve"> de la psychopathie</w:t>
      </w:r>
    </w:p>
    <w:p w14:paraId="5F54105A" w14:textId="1B9E3211" w:rsidR="00CE2FEA" w:rsidRDefault="00CE2FEA" w:rsidP="00E50BD7">
      <w:r>
        <w:t>Ils n’ont jamais peur</w:t>
      </w:r>
      <w:r w:rsidR="00D32F38">
        <w:t xml:space="preserve"> et ne présente aucun</w:t>
      </w:r>
      <w:r w:rsidR="00A22595">
        <w:t xml:space="preserve"> signe d’anxiété</w:t>
      </w:r>
      <w:r>
        <w:t xml:space="preserve"> </w:t>
      </w:r>
    </w:p>
    <w:p w14:paraId="1EF389F3" w14:textId="6429DE07" w:rsidR="00D32F38" w:rsidRDefault="00D32F38" w:rsidP="00E50BD7">
      <w:r>
        <w:t>Manque de perspectives ; orienté vers leur but</w:t>
      </w:r>
    </w:p>
    <w:p w14:paraId="60F80D49" w14:textId="3763BEB9" w:rsidR="00D32F38" w:rsidRDefault="00D32F38" w:rsidP="00E50BD7">
      <w:r>
        <w:t>Déficits biologiques</w:t>
      </w:r>
    </w:p>
    <w:p w14:paraId="47EEB355" w14:textId="33FF4480" w:rsidR="00CE2FEA" w:rsidRDefault="00D32F38" w:rsidP="00E50BD7">
      <w:r>
        <w:t>Incapacité d’inhiber un comportement en sachant qu’il pourrait entraîner une punition</w:t>
      </w:r>
    </w:p>
    <w:p w14:paraId="62F3B5D2" w14:textId="77777777" w:rsidR="00D32F38" w:rsidRDefault="00D32F38" w:rsidP="00E50BD7"/>
    <w:p w14:paraId="3A931288" w14:textId="60D99FA8" w:rsidR="00D32F38" w:rsidRDefault="00D32F38" w:rsidP="00E50BD7">
      <w:r>
        <w:t>Traitement des psychopathes</w:t>
      </w:r>
    </w:p>
    <w:p w14:paraId="373AABB2" w14:textId="4739B562" w:rsidR="00D32F38" w:rsidRDefault="00D32F38" w:rsidP="00E50BD7">
      <w:r>
        <w:t xml:space="preserve">Psychothérapie : on voit rarement des changements </w:t>
      </w:r>
    </w:p>
    <w:p w14:paraId="37CCCF4E" w14:textId="77777777" w:rsidR="00D32F38" w:rsidRDefault="00D32F38" w:rsidP="00E50BD7"/>
    <w:p w14:paraId="0BF04679" w14:textId="4CC7F565" w:rsidR="00D32F38" w:rsidRDefault="00D32F38" w:rsidP="00E50BD7">
      <w:r>
        <w:t xml:space="preserve">Objectifs recherchés : modeste et ne pas chercher à modifier la personnalité, mais le comportement violent </w:t>
      </w:r>
    </w:p>
    <w:p w14:paraId="445D5D10" w14:textId="77777777" w:rsidR="00D32F38" w:rsidRDefault="00D32F38" w:rsidP="00E50BD7"/>
    <w:p w14:paraId="2E1E0194" w14:textId="42E05AC0" w:rsidR="00D32F38" w:rsidRDefault="00D32F38" w:rsidP="00E50BD7">
      <w:r>
        <w:t>Moyens utilisés</w:t>
      </w:r>
    </w:p>
    <w:p w14:paraId="502F5518" w14:textId="18C7D2DF" w:rsidR="00D32F38" w:rsidRDefault="00D32F38" w:rsidP="00E50BD7">
      <w:r>
        <w:t>Le patient doit reconnaître le problème avant de débuter la psychothérapie</w:t>
      </w:r>
    </w:p>
    <w:p w14:paraId="3551A8DC" w14:textId="442D25F3" w:rsidR="00D32F38" w:rsidRDefault="00D32F38" w:rsidP="00E50BD7">
      <w:r>
        <w:t>Employer le vocabulaire du patient ; éviter toute explication sophistiquée</w:t>
      </w:r>
    </w:p>
    <w:p w14:paraId="648101C1" w14:textId="26A2F528" w:rsidR="00D32F38" w:rsidRDefault="00D32F38" w:rsidP="00E50BD7">
      <w:r>
        <w:t>Exercer un contrôle ferme</w:t>
      </w:r>
    </w:p>
    <w:p w14:paraId="33DFAAA9" w14:textId="783A2528" w:rsidR="00D32F38" w:rsidRDefault="00D32F38" w:rsidP="00E50BD7">
      <w:r>
        <w:t xml:space="preserve">Utiliser l’approche </w:t>
      </w:r>
      <w:proofErr w:type="spellStart"/>
      <w:r>
        <w:t>cognitivo</w:t>
      </w:r>
      <w:proofErr w:type="spellEnd"/>
      <w:r>
        <w:t>-comportementale</w:t>
      </w:r>
    </w:p>
    <w:p w14:paraId="46549343" w14:textId="6705D5EE" w:rsidR="00CE2FEA" w:rsidRDefault="00D32F38" w:rsidP="00E50BD7">
      <w:r>
        <w:t xml:space="preserve">… </w:t>
      </w:r>
    </w:p>
    <w:p w14:paraId="6B20DE87" w14:textId="77777777" w:rsidR="00D32F38" w:rsidRDefault="00D32F38" w:rsidP="00E50BD7"/>
    <w:p w14:paraId="294D1A31" w14:textId="77777777" w:rsidR="00C05933" w:rsidRDefault="00C05933" w:rsidP="00E50BD7"/>
    <w:p w14:paraId="0DF2A285" w14:textId="77777777" w:rsidR="00C05933" w:rsidRDefault="00C05933" w:rsidP="00E50BD7"/>
    <w:p w14:paraId="30517E31" w14:textId="77777777" w:rsidR="00C05933" w:rsidRDefault="00C05933" w:rsidP="00E50BD7"/>
    <w:p w14:paraId="4162E848" w14:textId="77777777" w:rsidR="00C05933" w:rsidRDefault="00C05933" w:rsidP="00E50BD7"/>
    <w:p w14:paraId="0A75DAC4" w14:textId="77777777" w:rsidR="00C05933" w:rsidRDefault="00C05933" w:rsidP="00E50BD7"/>
    <w:p w14:paraId="6656450D" w14:textId="77777777" w:rsidR="00C05933" w:rsidRDefault="00C05933" w:rsidP="00E50BD7"/>
    <w:p w14:paraId="16A3F83D" w14:textId="77777777" w:rsidR="00C05933" w:rsidRDefault="00C05933" w:rsidP="00E50BD7"/>
    <w:p w14:paraId="2B7700F2" w14:textId="77777777" w:rsidR="00C05933" w:rsidRDefault="00C05933" w:rsidP="00E50BD7"/>
    <w:p w14:paraId="0F6C1404" w14:textId="77777777" w:rsidR="00C05933" w:rsidRDefault="00C05933" w:rsidP="00E50BD7"/>
    <w:p w14:paraId="40489799" w14:textId="77777777" w:rsidR="00C05933" w:rsidRDefault="00C05933" w:rsidP="00E50BD7"/>
    <w:p w14:paraId="3BECA0A0" w14:textId="77777777" w:rsidR="00C05933" w:rsidRDefault="00C05933" w:rsidP="00E50BD7"/>
    <w:p w14:paraId="7FDADE02" w14:textId="77777777" w:rsidR="00C05933" w:rsidRDefault="00C05933" w:rsidP="00E50BD7"/>
    <w:p w14:paraId="64532E8B" w14:textId="77777777" w:rsidR="00E57FE5" w:rsidRDefault="00E57FE5" w:rsidP="00E50BD7"/>
    <w:p w14:paraId="662D6708" w14:textId="77777777" w:rsidR="00E57FE5" w:rsidRDefault="00E57FE5" w:rsidP="00E50BD7"/>
    <w:p w14:paraId="3A3A0B60" w14:textId="77777777" w:rsidR="00C05933" w:rsidRDefault="00C05933" w:rsidP="00E50BD7"/>
    <w:p w14:paraId="0C9B8FCF" w14:textId="5C650208" w:rsidR="00837019" w:rsidRDefault="00837019" w:rsidP="00E50BD7">
      <w:pPr>
        <w:rPr>
          <w:sz w:val="28"/>
        </w:rPr>
      </w:pPr>
      <w:r>
        <w:rPr>
          <w:sz w:val="28"/>
        </w:rPr>
        <w:t>Délinquance sexuelle : mythes à l’examen</w:t>
      </w:r>
    </w:p>
    <w:p w14:paraId="5DD55685" w14:textId="77777777" w:rsidR="00837019" w:rsidRDefault="00837019" w:rsidP="00E50BD7">
      <w:pPr>
        <w:rPr>
          <w:sz w:val="28"/>
        </w:rPr>
      </w:pPr>
    </w:p>
    <w:p w14:paraId="2A0BE551" w14:textId="4E885F3B" w:rsidR="00837019" w:rsidRDefault="00837019" w:rsidP="00E50BD7">
      <w:r>
        <w:t>La délinquance sexuelle est un phénomène multidimensionnel qui englobe un ensemble de conduites et de comportements</w:t>
      </w:r>
    </w:p>
    <w:p w14:paraId="60BA280F" w14:textId="714F5081" w:rsidR="00837019" w:rsidRDefault="00837019" w:rsidP="00E50BD7">
      <w:r>
        <w:t>Il y a trois aspects : Violences sexuelles : Peut impliquer la pénétration ou pas où la victime n’est pas consentante</w:t>
      </w:r>
    </w:p>
    <w:p w14:paraId="2741C26E" w14:textId="418BBFE2" w:rsidR="00837019" w:rsidRDefault="00837019" w:rsidP="00E50BD7">
      <w:r>
        <w:t>Inconduites sexuelles : geste qui vont à l’encontre d’un code de conduite ex : nudité qui n’est pas consentante</w:t>
      </w:r>
      <w:r w:rsidR="00566EFD">
        <w:t xml:space="preserve"> dans </w:t>
      </w:r>
      <w:r w:rsidR="00C05933">
        <w:t>un lieu public</w:t>
      </w:r>
      <w:r>
        <w:t xml:space="preserve"> par rapport aux autres</w:t>
      </w:r>
    </w:p>
    <w:p w14:paraId="4D5CF6AF" w14:textId="20741EFC" w:rsidR="00837019" w:rsidRDefault="00837019" w:rsidP="00E50BD7">
      <w:r>
        <w:t>Exploitation sexuelle : tirer profit de l’Autre sans son consentement</w:t>
      </w:r>
    </w:p>
    <w:p w14:paraId="0AD066DE" w14:textId="77777777" w:rsidR="00837019" w:rsidRDefault="00837019" w:rsidP="00E50BD7"/>
    <w:p w14:paraId="78070BD1" w14:textId="0910CC92" w:rsidR="00837019" w:rsidRDefault="00837019" w:rsidP="00E50BD7">
      <w:r>
        <w:t xml:space="preserve">Troubles paraphilies : voyeurisme, masochisme, frotteurisme, pédophile, exhibitionnisme, sadisme sexuel (faire souffrir les autres), fétichisme (utiliser des objets), nécrophilie (cadavre), zoophilie </w:t>
      </w:r>
    </w:p>
    <w:p w14:paraId="1C99B63B" w14:textId="4C4744DD" w:rsidR="00837019" w:rsidRDefault="00837019" w:rsidP="00E50BD7">
      <w:r>
        <w:t>Faut être âgé de 18 ans pour qu’on diagnostique ces troubles</w:t>
      </w:r>
    </w:p>
    <w:p w14:paraId="0259867E" w14:textId="77777777" w:rsidR="0092324A" w:rsidRDefault="0092324A" w:rsidP="00E50BD7"/>
    <w:p w14:paraId="3F8944AC" w14:textId="101C5D78" w:rsidR="0092324A" w:rsidRDefault="0092324A" w:rsidP="00E50BD7">
      <w:pPr>
        <w:rPr>
          <w:b/>
        </w:rPr>
      </w:pPr>
      <w:r w:rsidRPr="0092324A">
        <w:rPr>
          <w:b/>
        </w:rPr>
        <w:t>Mythes</w:t>
      </w:r>
    </w:p>
    <w:p w14:paraId="2B3A8D0D" w14:textId="7DD3EE64" w:rsidR="0092324A" w:rsidRDefault="0092324A" w:rsidP="00E50BD7">
      <w:r>
        <w:t>Délit à caractère sexuel = délinquant sexuel un jour, donc toujours (faux)</w:t>
      </w:r>
    </w:p>
    <w:p w14:paraId="0041F801" w14:textId="03FEDFF4" w:rsidR="0092324A" w:rsidRDefault="0092324A" w:rsidP="00E50BD7">
      <w:r>
        <w:t>Les ados ayant commis u infraction sexuelle sont les délinquants sexuels de demain (faux)</w:t>
      </w:r>
    </w:p>
    <w:p w14:paraId="6C8B3119" w14:textId="6B4C27EE" w:rsidR="0092324A" w:rsidRDefault="0092324A" w:rsidP="00E50BD7">
      <w:r>
        <w:t>Les individus condamnés pour un crime sexuel sont spécialistes de ce type de crime (faux) : commet d’autres crimes</w:t>
      </w:r>
    </w:p>
    <w:p w14:paraId="05CFA8CC" w14:textId="08F5998E" w:rsidR="0092324A" w:rsidRDefault="0092324A" w:rsidP="00E50BD7">
      <w:r>
        <w:t>Demande tous une expertise psycho sexologique à cause de leur déviance sexuelle (faux)</w:t>
      </w:r>
    </w:p>
    <w:p w14:paraId="0A8B5BFA" w14:textId="4F279496" w:rsidR="0092324A" w:rsidRDefault="0092324A" w:rsidP="00E50BD7">
      <w:r>
        <w:t>Souvent un risque de récidive élevé (faux) : dépend de paramètres</w:t>
      </w:r>
    </w:p>
    <w:p w14:paraId="0277F611" w14:textId="70280E40" w:rsidR="0092324A" w:rsidRDefault="0092324A" w:rsidP="00E50BD7">
      <w:r>
        <w:t>Perçus comme des prédateurs qui s’en prennent à des inconnus en utilisant différents subterfuges afin de conduire les victimes et les policiers : (faux) car ils connaissent les victimes</w:t>
      </w:r>
    </w:p>
    <w:p w14:paraId="2AD126DB" w14:textId="6E371EF3" w:rsidR="0092324A" w:rsidRDefault="0092324A" w:rsidP="00E50BD7">
      <w:r>
        <w:t>Risque de récidive sexuelle présenté comme fixe et stable : (faux) on apprend à développer des capacités sociales et donc le risque est dynamique</w:t>
      </w:r>
    </w:p>
    <w:p w14:paraId="0232B42F" w14:textId="3D2785DA" w:rsidR="0092324A" w:rsidRDefault="0092324A" w:rsidP="00E50BD7">
      <w:r>
        <w:t>Tous requièrent une thérapie spécialisée : faux, car le niveau de risque dépend du traitement reçu</w:t>
      </w:r>
    </w:p>
    <w:p w14:paraId="6EA002E8" w14:textId="01B4F339" w:rsidR="0092324A" w:rsidRDefault="0092324A" w:rsidP="00E50BD7">
      <w:r>
        <w:t xml:space="preserve">Dépeints comme multirécidivistes : </w:t>
      </w:r>
      <w:r w:rsidR="00717B8F">
        <w:t xml:space="preserve">faux </w:t>
      </w:r>
    </w:p>
    <w:p w14:paraId="4F36BB1C" w14:textId="5F041DC2" w:rsidR="00717B8F" w:rsidRDefault="00717B8F" w:rsidP="00E50BD7">
      <w:r>
        <w:t>Cibler les délinquants sexuels comme activité de prévention est considéré comme une approche préventive valide et efficace : faux</w:t>
      </w:r>
    </w:p>
    <w:p w14:paraId="05711A21" w14:textId="77777777" w:rsidR="00717B8F" w:rsidRDefault="00717B8F" w:rsidP="00E50BD7"/>
    <w:p w14:paraId="3BF6770A" w14:textId="4AC18591" w:rsidR="00717B8F" w:rsidRDefault="00717B8F" w:rsidP="00E50BD7">
      <w:r>
        <w:t>Motivations en lien avec le passage à l’acte</w:t>
      </w:r>
      <w:r w:rsidR="00075B82">
        <w:t xml:space="preserve"> (pas à l’examen)</w:t>
      </w:r>
    </w:p>
    <w:p w14:paraId="3DD832A1" w14:textId="77777777" w:rsidR="00E917FA" w:rsidRDefault="00E917FA" w:rsidP="00E50BD7"/>
    <w:p w14:paraId="3778C209" w14:textId="0F3B217E" w:rsidR="00E50BD7" w:rsidRDefault="00E917FA" w:rsidP="00E50BD7">
      <w:r>
        <w:t>Le concept de transfert (Texte sur la psychanalyse : histoire des savoirs sur le crime et la peine) :</w:t>
      </w:r>
      <w:r w:rsidR="00A5455A">
        <w:t xml:space="preserve"> </w:t>
      </w:r>
      <w:r w:rsidR="00954F74">
        <w:t xml:space="preserve">processus par lequel les désirs et les conflits inconscients s’actualisent dans la relation personnelle du sujet avec le psychanalyste. Revivre des situations infantile qui furent perturbantes  </w:t>
      </w:r>
    </w:p>
    <w:p w14:paraId="7798C92A" w14:textId="77777777" w:rsidR="00E50BD7" w:rsidRDefault="00E50BD7" w:rsidP="00E50BD7">
      <w:bookmarkStart w:id="0" w:name="_GoBack"/>
      <w:bookmarkEnd w:id="0"/>
    </w:p>
    <w:p w14:paraId="6307DA57" w14:textId="28BEE914" w:rsidR="007B3CA2" w:rsidRDefault="007B3CA2" w:rsidP="00E50BD7">
      <w:pPr>
        <w:rPr>
          <w:b/>
        </w:rPr>
      </w:pPr>
      <w:r w:rsidRPr="007B3CA2">
        <w:rPr>
          <w:b/>
        </w:rPr>
        <w:t>Troubles de la personnalité antisociale et les conseils au niveau de l’intervention : à l’exam</w:t>
      </w:r>
    </w:p>
    <w:p w14:paraId="3F006D05" w14:textId="77777777" w:rsidR="007B3CA2" w:rsidRDefault="007B3CA2" w:rsidP="00E50BD7">
      <w:pPr>
        <w:rPr>
          <w:b/>
        </w:rPr>
      </w:pPr>
    </w:p>
    <w:p w14:paraId="0E6340F8" w14:textId="326ED827" w:rsidR="007B3CA2" w:rsidRDefault="007B3CA2" w:rsidP="00E50BD7">
      <w:pPr>
        <w:rPr>
          <w:b/>
        </w:rPr>
      </w:pPr>
      <w:r>
        <w:rPr>
          <w:b/>
        </w:rPr>
        <w:t xml:space="preserve">Expliquer une théorie au choix et pourquoi on choisit cette théorie (il en existe 4) </w:t>
      </w:r>
    </w:p>
    <w:p w14:paraId="00724575" w14:textId="61832CD3" w:rsidR="00A176D9" w:rsidRDefault="007B3CA2" w:rsidP="00E50BD7">
      <w:pPr>
        <w:rPr>
          <w:b/>
        </w:rPr>
      </w:pPr>
      <w:r>
        <w:rPr>
          <w:b/>
        </w:rPr>
        <w:lastRenderedPageBreak/>
        <w:t>Évolutives, spécifique, criminogène, hybrid</w:t>
      </w:r>
      <w:r w:rsidR="00A176D9">
        <w:rPr>
          <w:b/>
        </w:rPr>
        <w:t>es</w:t>
      </w:r>
    </w:p>
    <w:p w14:paraId="029321C5" w14:textId="4E151B0E" w:rsidR="00A176D9" w:rsidRDefault="00A176D9" w:rsidP="00E50BD7">
      <w:r>
        <w:rPr>
          <w:b/>
        </w:rPr>
        <w:t xml:space="preserve">Théories évolutives : </w:t>
      </w:r>
    </w:p>
    <w:p w14:paraId="5B374EF9" w14:textId="5AEBEA8E" w:rsidR="00A176D9" w:rsidRPr="00A176D9" w:rsidRDefault="00A176D9" w:rsidP="00E50BD7">
      <w:r>
        <w:t xml:space="preserve">Socio-sexualité : recours </w:t>
      </w:r>
      <w:r w:rsidR="006F1485">
        <w:t>à</w:t>
      </w:r>
      <w:r>
        <w:t xml:space="preserve"> des ruses (prétendre être amoureux, mettre des images compromettantes, frapper… pour arriver à leur fin </w:t>
      </w:r>
    </w:p>
    <w:p w14:paraId="3B6A3D34" w14:textId="02022387" w:rsidR="00E50BD7" w:rsidRPr="007B3CA2" w:rsidRDefault="00A176D9" w:rsidP="00E50BD7">
      <w:pPr>
        <w:rPr>
          <w:b/>
        </w:rPr>
      </w:pPr>
      <w:r>
        <w:t xml:space="preserve">Acquis socialement : Réponse apprise par la culture dans laquelle on vit </w:t>
      </w:r>
    </w:p>
    <w:p w14:paraId="2143033C" w14:textId="7CC2E027" w:rsidR="00E50BD7" w:rsidRDefault="00A176D9" w:rsidP="00171581">
      <w:r>
        <w:t xml:space="preserve">Inégalité entre la femme et l’homme, sexualité précoce, les médias... qui vont encourager le courant de pensée qui vont encourager les comportements </w:t>
      </w:r>
    </w:p>
    <w:p w14:paraId="5B1E2A0F" w14:textId="5501FDD3" w:rsidR="00A176D9" w:rsidRDefault="00A176D9" w:rsidP="00171581">
      <w:r>
        <w:t>La violence serait au cœur des processus qui peuvent influencer la délinquance</w:t>
      </w:r>
    </w:p>
    <w:p w14:paraId="5E0DDDC7" w14:textId="38BA8E91" w:rsidR="00A176D9" w:rsidRDefault="00A176D9" w:rsidP="00171581">
      <w:proofErr w:type="spellStart"/>
      <w:r>
        <w:t>Etc</w:t>
      </w:r>
      <w:proofErr w:type="spellEnd"/>
      <w:r>
        <w:t> : la culture de la violence tolérée</w:t>
      </w:r>
    </w:p>
    <w:p w14:paraId="464CAE7F" w14:textId="3B8503AC" w:rsidR="00A176D9" w:rsidRDefault="00A176D9" w:rsidP="00171581">
      <w:r>
        <w:t>Utilisation de la pornographie qui peut influencer le recours à la violence</w:t>
      </w:r>
    </w:p>
    <w:p w14:paraId="63E2A59D" w14:textId="06D1D964" w:rsidR="006F1485" w:rsidRDefault="006F1485" w:rsidP="00171581">
      <w:r>
        <w:t>Hostilité à l’égard de la femme (fausse croyance)</w:t>
      </w:r>
    </w:p>
    <w:p w14:paraId="3BDC2059" w14:textId="77777777" w:rsidR="006F1485" w:rsidRDefault="006F1485" w:rsidP="00171581"/>
    <w:p w14:paraId="3B8D89C0" w14:textId="07287103" w:rsidR="006F1485" w:rsidRDefault="006F1485" w:rsidP="00171581">
      <w:pPr>
        <w:rPr>
          <w:b/>
        </w:rPr>
      </w:pPr>
      <w:r>
        <w:rPr>
          <w:b/>
        </w:rPr>
        <w:t>Théories spécifiques :</w:t>
      </w:r>
    </w:p>
    <w:p w14:paraId="3584233B" w14:textId="2D4063A0" w:rsidR="006F1485" w:rsidRDefault="006F1485" w:rsidP="00171581">
      <w:r>
        <w:t>Déficits que d’autres délinquants n’</w:t>
      </w:r>
      <w:r w:rsidR="006C19FC">
        <w:t>a</w:t>
      </w:r>
      <w:r>
        <w:t xml:space="preserve">uraient pas à cause de leur développement sexuelle tel que des dérèglements biologiques neuro-hormonaux même avant la naissance </w:t>
      </w:r>
    </w:p>
    <w:p w14:paraId="0344E482" w14:textId="67798389" w:rsidR="006F1485" w:rsidRDefault="006F1485" w:rsidP="00171581">
      <w:r>
        <w:t>Trop haut niveau de l’hormone sexuel mâle : la testostérone</w:t>
      </w:r>
    </w:p>
    <w:p w14:paraId="3F7786C2" w14:textId="4AB1E678" w:rsidR="006F1485" w:rsidRDefault="006F1485" w:rsidP="00171581">
      <w:r>
        <w:t>Par contre, on ne peut pas tout expliquer avec le lien testostérone et l’agression</w:t>
      </w:r>
    </w:p>
    <w:p w14:paraId="733D3D6D" w14:textId="69F7A740" w:rsidR="006F1485" w:rsidRDefault="006F1485" w:rsidP="00171581">
      <w:r>
        <w:t xml:space="preserve">Mode de fonctionnement avec les autres : difficultés d’établir des relations égalitaires avec les autres à cause d’un lien d’attachement insécure (méfiance) tient souvent de son enfance auprès du modèle familiale qui ne permet pas à l’enfant de se développer qui lui permettrait de développer des liens sains avec les autres. Ce qui fait de lui quelqu’un de solitaire </w:t>
      </w:r>
    </w:p>
    <w:p w14:paraId="1DAA496A" w14:textId="34AD3F66" w:rsidR="006F1485" w:rsidRDefault="006F1485" w:rsidP="00171581">
      <w:r>
        <w:t xml:space="preserve">Modèle Marshall et </w:t>
      </w:r>
      <w:proofErr w:type="spellStart"/>
      <w:r>
        <w:t>Barbaree</w:t>
      </w:r>
      <w:proofErr w:type="spellEnd"/>
      <w:r>
        <w:t> : l’attachement joue un rôle clé dans le processus de socialisation que l’enfant qui a une déficience à ce niveau-là ne parvient pas à autoréguler ses émotions</w:t>
      </w:r>
    </w:p>
    <w:p w14:paraId="52590AD1" w14:textId="77777777" w:rsidR="006F1485" w:rsidRDefault="006F1485" w:rsidP="00171581">
      <w:r>
        <w:t xml:space="preserve">Modèle Ward et </w:t>
      </w:r>
      <w:proofErr w:type="spellStart"/>
      <w:r>
        <w:t>Sierget</w:t>
      </w:r>
      <w:proofErr w:type="spellEnd"/>
      <w:r>
        <w:t xml:space="preserve"> : est un facteur de risque pour l’ensemble des délinquants, mais pas qu’au délinquant sexuel comme le stipule le modèle de Marshall et </w:t>
      </w:r>
      <w:proofErr w:type="spellStart"/>
      <w:r>
        <w:t>Barbaree</w:t>
      </w:r>
      <w:proofErr w:type="spellEnd"/>
      <w:r>
        <w:t xml:space="preserve">. </w:t>
      </w:r>
    </w:p>
    <w:p w14:paraId="7565FED9" w14:textId="2A8FF889" w:rsidR="006F1485" w:rsidRDefault="006F1485" w:rsidP="00171581">
      <w:r>
        <w:t xml:space="preserve">Plus </w:t>
      </w:r>
      <w:r w:rsidR="00C032C8">
        <w:t>le résultat</w:t>
      </w:r>
      <w:r>
        <w:t xml:space="preserve"> de </w:t>
      </w:r>
      <w:r w:rsidR="00D1710F">
        <w:t>valeurs</w:t>
      </w:r>
      <w:r w:rsidR="00C032C8">
        <w:t xml:space="preserve"> compromises</w:t>
      </w:r>
      <w:r w:rsidR="00D1710F">
        <w:t>,</w:t>
      </w:r>
      <w:r>
        <w:t xml:space="preserve"> car ces personnes ont des déficits au niveau neuropsychologique (fonction exécutive) capacité de planifier (Impulsivité) qui devraient permettre à l’individu de réguler ces comportements</w:t>
      </w:r>
    </w:p>
    <w:p w14:paraId="04605F1B" w14:textId="23CEE304" w:rsidR="006F1485" w:rsidRDefault="006F1485" w:rsidP="00171581">
      <w:r>
        <w:t xml:space="preserve">La régulation personnelle : la capacité de planifier </w:t>
      </w:r>
      <w:r w:rsidR="00D1710F">
        <w:t xml:space="preserve">et d’évaluer afin d’atteindre un objectif </w:t>
      </w:r>
    </w:p>
    <w:p w14:paraId="2A311F47" w14:textId="77777777" w:rsidR="006F1485" w:rsidRDefault="006F1485" w:rsidP="00171581"/>
    <w:p w14:paraId="23889B13" w14:textId="08DDFD80" w:rsidR="006F1485" w:rsidRDefault="00875437" w:rsidP="00171581">
      <w:r>
        <w:t>Par contre, on ne peut pas expliquer avec les théories spécifiques</w:t>
      </w:r>
    </w:p>
    <w:p w14:paraId="7D88EC4B" w14:textId="77777777" w:rsidR="00875437" w:rsidRPr="00875437" w:rsidRDefault="00875437" w:rsidP="00171581">
      <w:pPr>
        <w:rPr>
          <w:b/>
        </w:rPr>
      </w:pPr>
    </w:p>
    <w:p w14:paraId="4752BB8A" w14:textId="21694CCA" w:rsidR="00875437" w:rsidRDefault="00875437" w:rsidP="00171581">
      <w:pPr>
        <w:rPr>
          <w:b/>
        </w:rPr>
      </w:pPr>
      <w:r w:rsidRPr="00875437">
        <w:rPr>
          <w:b/>
        </w:rPr>
        <w:t>Théories criminogènes</w:t>
      </w:r>
      <w:r>
        <w:rPr>
          <w:b/>
        </w:rPr>
        <w:t> :</w:t>
      </w:r>
    </w:p>
    <w:p w14:paraId="5FB39FB9" w14:textId="63623A1C" w:rsidR="00875437" w:rsidRDefault="00875437" w:rsidP="00171581">
      <w:r>
        <w:t>Un délinquant sexuel ou pas est identiques, car la délinquance c’est un ensemble de comportements antisociales</w:t>
      </w:r>
    </w:p>
    <w:p w14:paraId="6D6F56CF" w14:textId="381316CA" w:rsidR="00875437" w:rsidRDefault="00875437" w:rsidP="00171581">
      <w:r>
        <w:t>Conduites antisociales : mentir à la victime pour gagner sa confiance, menacer de s’en prendre à la victime…</w:t>
      </w:r>
    </w:p>
    <w:p w14:paraId="27EF6F18" w14:textId="648ED3AD" w:rsidR="00875437" w:rsidRDefault="00875437" w:rsidP="00171581">
      <w:r>
        <w:t>4 dimensions</w:t>
      </w:r>
    </w:p>
    <w:p w14:paraId="4F5E0266" w14:textId="54E28BB2" w:rsidR="00875437" w:rsidRDefault="00875437" w:rsidP="00171581">
      <w:r>
        <w:t>Comportement rebelle à qui oppose l’autorité </w:t>
      </w:r>
    </w:p>
    <w:p w14:paraId="0BAF4E46" w14:textId="2A9BC78C" w:rsidR="00875437" w:rsidRDefault="00875437" w:rsidP="00171581">
      <w:r>
        <w:t>Conduite dangereuse : relations sexuelles non protéger, conduite en état d’ébriété</w:t>
      </w:r>
    </w:p>
    <w:p w14:paraId="3ECAE1A6" w14:textId="66D4195C" w:rsidR="00875437" w:rsidRDefault="00875437" w:rsidP="00171581">
      <w:r>
        <w:t>Conduite clandestine : fraude, vol répété</w:t>
      </w:r>
    </w:p>
    <w:p w14:paraId="0703EA05" w14:textId="7C483311" w:rsidR="00875437" w:rsidRDefault="00875437" w:rsidP="00171581">
      <w:r>
        <w:t xml:space="preserve">Conduite manifeste : menace, voie de fait, tout ce qui en lien avec des comportements agressifs </w:t>
      </w:r>
    </w:p>
    <w:p w14:paraId="2217865A" w14:textId="77777777" w:rsidR="00875437" w:rsidRDefault="00875437" w:rsidP="00171581"/>
    <w:p w14:paraId="71DDC166" w14:textId="0E19813F" w:rsidR="00875437" w:rsidRDefault="00875437" w:rsidP="00171581">
      <w:proofErr w:type="spellStart"/>
      <w:r>
        <w:lastRenderedPageBreak/>
        <w:t>Gottfredson</w:t>
      </w:r>
      <w:proofErr w:type="spellEnd"/>
      <w:r>
        <w:t xml:space="preserve"> et </w:t>
      </w:r>
      <w:proofErr w:type="spellStart"/>
      <w:r>
        <w:t>Hirshi</w:t>
      </w:r>
      <w:proofErr w:type="spellEnd"/>
      <w:r>
        <w:t> : gratifications immédiates que procure le comportement délinquant antisociale</w:t>
      </w:r>
    </w:p>
    <w:p w14:paraId="6684B1E5" w14:textId="2A1C7DEC" w:rsidR="00875437" w:rsidRDefault="00875437" w:rsidP="00171581">
      <w:r>
        <w:t>Gratification simple à obtenir : vol d’une voiture avec les clés dans le contact</w:t>
      </w:r>
    </w:p>
    <w:p w14:paraId="1FDC7EBE" w14:textId="7CD8B3AA" w:rsidR="00875437" w:rsidRDefault="00875437" w:rsidP="00171581">
      <w:r>
        <w:t>Comportement fort et excitant qui procure des sensations fortes et nouvelles</w:t>
      </w:r>
    </w:p>
    <w:p w14:paraId="6A3EBF58" w14:textId="6E82B5E8" w:rsidR="006F1485" w:rsidRDefault="00875437" w:rsidP="00171581">
      <w:r>
        <w:t>Conduites antisociales ne procure pas de bénéfices à long terme tout est sur le court terme</w:t>
      </w:r>
    </w:p>
    <w:p w14:paraId="2789791F" w14:textId="58826704" w:rsidR="00875437" w:rsidRDefault="00875437" w:rsidP="00171581">
      <w:r>
        <w:t>Comportement requiert peu ou pas de planification</w:t>
      </w:r>
    </w:p>
    <w:p w14:paraId="5FF86D35" w14:textId="0F5427FB" w:rsidR="00875437" w:rsidRDefault="00875437" w:rsidP="00171581">
      <w:r>
        <w:t>Impose des conséquences négatives à la famille de la victime</w:t>
      </w:r>
    </w:p>
    <w:p w14:paraId="0ABCFD75" w14:textId="7EBB9AEF" w:rsidR="00875437" w:rsidRDefault="00875437" w:rsidP="00171581">
      <w:r>
        <w:t xml:space="preserve">Soulagement face à une frustration : consommer pour soulager </w:t>
      </w:r>
    </w:p>
    <w:p w14:paraId="7E33AFEB" w14:textId="77777777" w:rsidR="00875437" w:rsidRDefault="00875437" w:rsidP="00171581"/>
    <w:p w14:paraId="1FF0B632" w14:textId="1201C230" w:rsidR="00875437" w:rsidRDefault="00875437" w:rsidP="00171581">
      <w:r>
        <w:t xml:space="preserve">Les individus qui ont commis </w:t>
      </w:r>
      <w:r w:rsidR="007B5A3F">
        <w:t>un crime sexuel</w:t>
      </w:r>
      <w:r>
        <w:t xml:space="preserve"> ont des difficultés à faire la différence entre des gratifications et des besoins </w:t>
      </w:r>
      <w:r w:rsidR="007B5A3F">
        <w:t>dû à une faible maîtrise de soi</w:t>
      </w:r>
    </w:p>
    <w:p w14:paraId="182DB661" w14:textId="77777777" w:rsidR="007B5A3F" w:rsidRDefault="007B5A3F" w:rsidP="00171581">
      <w:r>
        <w:t>Qui se développe au travers :</w:t>
      </w:r>
    </w:p>
    <w:p w14:paraId="5EDE5222" w14:textId="1130E2AD" w:rsidR="007B5A3F" w:rsidRDefault="007B5A3F" w:rsidP="00171581">
      <w:r>
        <w:t>De conditions économiques défavorables (éducation)</w:t>
      </w:r>
    </w:p>
    <w:p w14:paraId="14B1939A" w14:textId="477C4E92" w:rsidR="007B5A3F" w:rsidRDefault="007B5A3F" w:rsidP="00171581">
      <w:r>
        <w:t>L’attachement entre l’individu et les institutions</w:t>
      </w:r>
      <w:r w:rsidR="006C19FC">
        <w:t xml:space="preserve"> comme la famille et l’école</w:t>
      </w:r>
    </w:p>
    <w:p w14:paraId="71EA6046" w14:textId="5AB0FBCA" w:rsidR="006C19FC" w:rsidRDefault="006C19FC" w:rsidP="00171581">
      <w:r>
        <w:t>Développement moral de la personne : socialisation amène le développement qui va considérer l’environnement social (plus il est réceptif à un contrôle social</w:t>
      </w:r>
    </w:p>
    <w:p w14:paraId="52B858F0" w14:textId="604E7B57" w:rsidR="006C19FC" w:rsidRDefault="006C19FC" w:rsidP="00171581">
      <w:r>
        <w:t>Apprentissage social entre les parents et les amis de l’individu</w:t>
      </w:r>
    </w:p>
    <w:p w14:paraId="3FBD6813" w14:textId="77777777" w:rsidR="006C19FC" w:rsidRDefault="006C19FC" w:rsidP="00171581"/>
    <w:p w14:paraId="3DDE9BA9" w14:textId="60E88D35" w:rsidR="006C19FC" w:rsidRDefault="006C19FC" w:rsidP="00171581">
      <w:r>
        <w:t>On pense que la délinquance sexuelle vient avec les non apprentissages de nombreux aspects de la vie qui font faire que la personne n’aurait un bon contrôle de soi et favorise l’utilisation de la colère et de la rage</w:t>
      </w:r>
    </w:p>
    <w:p w14:paraId="6A1625D9" w14:textId="77777777" w:rsidR="006C19FC" w:rsidRPr="006C19FC" w:rsidRDefault="006C19FC" w:rsidP="00171581">
      <w:pPr>
        <w:rPr>
          <w:b/>
        </w:rPr>
      </w:pPr>
    </w:p>
    <w:p w14:paraId="7B93AE3E" w14:textId="1CD796C1" w:rsidR="006C19FC" w:rsidRDefault="006C19FC" w:rsidP="00171581">
      <w:pPr>
        <w:rPr>
          <w:b/>
        </w:rPr>
      </w:pPr>
      <w:r w:rsidRPr="006C19FC">
        <w:rPr>
          <w:b/>
        </w:rPr>
        <w:t>Théories hybrides</w:t>
      </w:r>
      <w:r>
        <w:rPr>
          <w:b/>
        </w:rPr>
        <w:t> :</w:t>
      </w:r>
    </w:p>
    <w:p w14:paraId="15BF3A24" w14:textId="120B7100" w:rsidR="006C19FC" w:rsidRDefault="006C19FC" w:rsidP="00171581">
      <w:r>
        <w:t>Mélange des éléments spécifiques et criminogènes</w:t>
      </w:r>
    </w:p>
    <w:p w14:paraId="7EF04758" w14:textId="044A0903" w:rsidR="006C19FC" w:rsidRDefault="006C19FC" w:rsidP="00171581">
      <w:proofErr w:type="spellStart"/>
      <w:r>
        <w:t>Malamuth</w:t>
      </w:r>
      <w:proofErr w:type="spellEnd"/>
      <w:r>
        <w:t xml:space="preserve"> (auteur) : prend racine autour d’événements traumatiques vécus dans l’enfance tel que des agressions sexuelle, violence au sein de la famille qui va faire en sorte de développer une masculinité négative où le recours à la violence est quelque chose de bien vue </w:t>
      </w:r>
    </w:p>
    <w:p w14:paraId="547E1720" w14:textId="530303B6" w:rsidR="006C19FC" w:rsidRPr="006C19FC" w:rsidRDefault="006C19FC" w:rsidP="00171581">
      <w:r>
        <w:t xml:space="preserve">Il </w:t>
      </w:r>
      <w:r w:rsidR="008C2771">
        <w:t>y a</w:t>
      </w:r>
      <w:r>
        <w:t xml:space="preserve"> une sexualité impersonnelle qui s’installe où l’individu à de nombreux rapports sexuels</w:t>
      </w:r>
    </w:p>
    <w:p w14:paraId="5BBA2B2A" w14:textId="77777777" w:rsidR="006C19FC" w:rsidRDefault="006C19FC" w:rsidP="00171581"/>
    <w:p w14:paraId="54A3BAE0" w14:textId="77777777" w:rsidR="006C19FC" w:rsidRDefault="006C19FC" w:rsidP="00171581"/>
    <w:p w14:paraId="1B74CFE8" w14:textId="77777777" w:rsidR="007B5A3F" w:rsidRPr="006F1485" w:rsidRDefault="007B5A3F" w:rsidP="00171581"/>
    <w:p w14:paraId="7669D05A" w14:textId="77777777" w:rsidR="00DE61A3" w:rsidRDefault="00DE61A3" w:rsidP="00171581">
      <w:pPr>
        <w:rPr>
          <w:sz w:val="28"/>
        </w:rPr>
      </w:pPr>
    </w:p>
    <w:p w14:paraId="4149E1D2" w14:textId="77777777" w:rsidR="000E12C6" w:rsidRDefault="000E12C6" w:rsidP="00171581">
      <w:pPr>
        <w:rPr>
          <w:sz w:val="28"/>
        </w:rPr>
      </w:pPr>
    </w:p>
    <w:p w14:paraId="4A691CD7" w14:textId="77777777" w:rsidR="000E12C6" w:rsidRDefault="000E12C6" w:rsidP="00171581">
      <w:pPr>
        <w:rPr>
          <w:sz w:val="28"/>
        </w:rPr>
      </w:pPr>
    </w:p>
    <w:p w14:paraId="3D843EFE" w14:textId="77777777" w:rsidR="000E12C6" w:rsidRDefault="000E12C6" w:rsidP="00171581">
      <w:pPr>
        <w:rPr>
          <w:sz w:val="28"/>
        </w:rPr>
      </w:pPr>
    </w:p>
    <w:p w14:paraId="15717CC7" w14:textId="77777777" w:rsidR="000E12C6" w:rsidRDefault="000E12C6" w:rsidP="00171581">
      <w:pPr>
        <w:rPr>
          <w:sz w:val="28"/>
        </w:rPr>
      </w:pPr>
    </w:p>
    <w:p w14:paraId="3DCCA45A" w14:textId="77777777" w:rsidR="000E12C6" w:rsidRDefault="000E12C6" w:rsidP="00171581">
      <w:pPr>
        <w:rPr>
          <w:sz w:val="28"/>
        </w:rPr>
      </w:pPr>
    </w:p>
    <w:p w14:paraId="6EC9E42A" w14:textId="77777777" w:rsidR="000E12C6" w:rsidRDefault="000E12C6" w:rsidP="00171581">
      <w:pPr>
        <w:rPr>
          <w:sz w:val="28"/>
        </w:rPr>
      </w:pPr>
    </w:p>
    <w:p w14:paraId="5243066F" w14:textId="77777777" w:rsidR="000E12C6" w:rsidRDefault="000E12C6" w:rsidP="00171581">
      <w:pPr>
        <w:rPr>
          <w:sz w:val="28"/>
        </w:rPr>
      </w:pPr>
    </w:p>
    <w:p w14:paraId="705AAECE" w14:textId="77777777" w:rsidR="000E12C6" w:rsidRDefault="000E12C6" w:rsidP="00171581">
      <w:pPr>
        <w:rPr>
          <w:sz w:val="28"/>
        </w:rPr>
      </w:pPr>
    </w:p>
    <w:p w14:paraId="61F116E9" w14:textId="77777777" w:rsidR="000E12C6" w:rsidRDefault="000E12C6" w:rsidP="00171581">
      <w:pPr>
        <w:rPr>
          <w:sz w:val="28"/>
        </w:rPr>
      </w:pPr>
    </w:p>
    <w:p w14:paraId="7908CF11" w14:textId="77777777" w:rsidR="000E12C6" w:rsidRPr="008C2771" w:rsidRDefault="000E12C6" w:rsidP="00171581">
      <w:pPr>
        <w:rPr>
          <w:sz w:val="28"/>
        </w:rPr>
      </w:pPr>
    </w:p>
    <w:p w14:paraId="2E78E585" w14:textId="344D25CB" w:rsidR="00DE61A3" w:rsidRPr="008C2771" w:rsidRDefault="008C2771" w:rsidP="00171581">
      <w:pPr>
        <w:rPr>
          <w:sz w:val="28"/>
        </w:rPr>
      </w:pPr>
      <w:r w:rsidRPr="008C2771">
        <w:rPr>
          <w:sz w:val="28"/>
        </w:rPr>
        <w:lastRenderedPageBreak/>
        <w:t>Théorie de l’acte criminel</w:t>
      </w:r>
    </w:p>
    <w:p w14:paraId="4FA69CE8" w14:textId="77777777" w:rsidR="00DE61A3" w:rsidRDefault="00DE61A3" w:rsidP="00171581"/>
    <w:p w14:paraId="0878E6B3" w14:textId="372C1E5F" w:rsidR="00F66511" w:rsidRDefault="00DE61A3" w:rsidP="003E7727">
      <w:pPr>
        <w:rPr>
          <w:b/>
        </w:rPr>
      </w:pPr>
      <w:r>
        <w:t xml:space="preserve"> </w:t>
      </w:r>
      <w:r w:rsidR="008C2771" w:rsidRPr="008C2771">
        <w:rPr>
          <w:b/>
        </w:rPr>
        <w:t>Théorie du choix rationnel</w:t>
      </w:r>
      <w:r w:rsidR="008C2771">
        <w:rPr>
          <w:b/>
        </w:rPr>
        <w:t> :</w:t>
      </w:r>
      <w:r w:rsidR="004958F1">
        <w:rPr>
          <w:b/>
        </w:rPr>
        <w:t xml:space="preserve"> </w:t>
      </w:r>
      <w:proofErr w:type="spellStart"/>
      <w:r w:rsidR="004958F1">
        <w:rPr>
          <w:b/>
        </w:rPr>
        <w:t>Cusson</w:t>
      </w:r>
      <w:proofErr w:type="spellEnd"/>
    </w:p>
    <w:p w14:paraId="580AB3E0" w14:textId="35CF6C28" w:rsidR="004958F1" w:rsidRDefault="004958F1" w:rsidP="003E7727">
      <w:r>
        <w:t>C’est l’évènement criminel qui est au centre de l’étude</w:t>
      </w:r>
      <w:r w:rsidR="00597B57">
        <w:t xml:space="preserve"> et non l’implication dans la criminalité</w:t>
      </w:r>
    </w:p>
    <w:p w14:paraId="71CEF7DA" w14:textId="5AFF1AC5" w:rsidR="004958F1" w:rsidRDefault="00597B57" w:rsidP="003E7727">
      <w:r>
        <w:t xml:space="preserve">Question des opportunités : </w:t>
      </w:r>
      <w:r w:rsidR="004958F1">
        <w:t>Occasion de commettre un crime (il faut trois conditions) : un criminel, une cible et une absence de moyen de surveillance</w:t>
      </w:r>
    </w:p>
    <w:p w14:paraId="07B2DDC6" w14:textId="4242AC3B" w:rsidR="00597B57" w:rsidRDefault="00597B57" w:rsidP="003E7727">
      <w:r>
        <w:t xml:space="preserve">Selon </w:t>
      </w:r>
      <w:proofErr w:type="spellStart"/>
      <w:r>
        <w:t>Cusson</w:t>
      </w:r>
      <w:proofErr w:type="spellEnd"/>
      <w:r>
        <w:t xml:space="preserve"> : </w:t>
      </w:r>
    </w:p>
    <w:p w14:paraId="3295F8FB" w14:textId="4D4E74DC" w:rsidR="004958F1" w:rsidRDefault="004958F1" w:rsidP="003E7727">
      <w:r>
        <w:t>Les délinquants ne sont pas différents d’autres, car ils cherchent le profit et des gains (le délinquant est tout aussi rationnel que les non délinquants). Le délinquant à juger que le fait de commettre le crime avait plus de gains que de pertes</w:t>
      </w:r>
    </w:p>
    <w:p w14:paraId="4349AEA5" w14:textId="743E4842" w:rsidR="004958F1" w:rsidRDefault="004958F1" w:rsidP="003E7727">
      <w:r>
        <w:t>Il évalue les avantages et détermine qu’il y a un avantage immédiat face au délit</w:t>
      </w:r>
    </w:p>
    <w:p w14:paraId="7081315F" w14:textId="77777777" w:rsidR="00BE3DCC" w:rsidRDefault="00BE3DCC" w:rsidP="003E7727"/>
    <w:p w14:paraId="55E5EBF2" w14:textId="12A3FAED" w:rsidR="004958F1" w:rsidRDefault="004958F1" w:rsidP="003E7727">
      <w:r>
        <w:t>Le processus de décision est en fonction du processus d’engagement du délinquant (initiation, persistance, désistement)</w:t>
      </w:r>
    </w:p>
    <w:p w14:paraId="2214CA5C" w14:textId="16021179" w:rsidR="004958F1" w:rsidRDefault="00DD5A86" w:rsidP="003E7727">
      <w:r>
        <w:t xml:space="preserve">Le délinquant a une certaine analyse de la situation qui lui permet de mettre en place de stratégies au bon fonctionnement de l’acte qu’il veut poser. </w:t>
      </w:r>
    </w:p>
    <w:p w14:paraId="68D4C738" w14:textId="24842B3D" w:rsidR="00DD5A86" w:rsidRDefault="00DD5A86" w:rsidP="003E7727">
      <w:r>
        <w:t xml:space="preserve">Ex : Est-ce qu’il y a un risque d’être pris </w:t>
      </w:r>
    </w:p>
    <w:p w14:paraId="477C92DB" w14:textId="77777777" w:rsidR="00DD5A86" w:rsidRDefault="00DD5A86" w:rsidP="003E7727">
      <w:r>
        <w:t>Sang-froid indispensable</w:t>
      </w:r>
    </w:p>
    <w:p w14:paraId="27500AEA" w14:textId="77777777" w:rsidR="00BE3DCC" w:rsidRDefault="00DD5A86" w:rsidP="003E7727">
      <w:r>
        <w:t>Est-ce que je vais pouvoir vendre le produit acquis pour en retirer un profit</w:t>
      </w:r>
    </w:p>
    <w:p w14:paraId="1E8EF415" w14:textId="77777777" w:rsidR="00200EDA" w:rsidRDefault="00200EDA" w:rsidP="003E7727"/>
    <w:p w14:paraId="62E32BE5" w14:textId="3F965B7B" w:rsidR="00D71E27" w:rsidRDefault="00200EDA" w:rsidP="003E7727">
      <w:r>
        <w:t xml:space="preserve">Pour </w:t>
      </w:r>
      <w:proofErr w:type="spellStart"/>
      <w:r>
        <w:t>Cusson</w:t>
      </w:r>
      <w:proofErr w:type="spellEnd"/>
      <w:r>
        <w:t xml:space="preserve"> on passa à l’acte pour l’excitation, le jeu, le fait de vouloir un bien, utiliser le bien à son intérêt, attaquer d’abord, se venger, le fait de satisfaire une envie de dominer et de faire </w:t>
      </w:r>
      <w:r w:rsidR="00912084">
        <w:t>souffrir</w:t>
      </w:r>
    </w:p>
    <w:p w14:paraId="6E26CA20" w14:textId="77777777" w:rsidR="00D71E27" w:rsidRDefault="00D71E27" w:rsidP="003E7727"/>
    <w:p w14:paraId="7D7B8B03" w14:textId="631AEA64" w:rsidR="00DD5A86" w:rsidRDefault="00D71E27" w:rsidP="003E7727">
      <w:r>
        <w:t>Il y a de nombreux coûts relié au calcul des gains et des pertes tels que les blessures, la perte d’estime des proches, perdre son emploi, se séparer d’un conjoint</w:t>
      </w:r>
      <w:r w:rsidR="00DD5A86">
        <w:t xml:space="preserve"> </w:t>
      </w:r>
    </w:p>
    <w:p w14:paraId="5E639DB2" w14:textId="77777777" w:rsidR="00DD5A86" w:rsidRDefault="00DD5A86" w:rsidP="003E7727"/>
    <w:p w14:paraId="68650953" w14:textId="111ABACC" w:rsidR="00DD5A86" w:rsidRDefault="00DD5A86" w:rsidP="003E7727">
      <w:r>
        <w:t xml:space="preserve"> </w:t>
      </w:r>
    </w:p>
    <w:p w14:paraId="58FCAF4B" w14:textId="061A39E8" w:rsidR="004958F1" w:rsidRPr="004958F1" w:rsidRDefault="004958F1" w:rsidP="003E7727">
      <w:pPr>
        <w:rPr>
          <w:sz w:val="22"/>
        </w:rPr>
      </w:pPr>
    </w:p>
    <w:p w14:paraId="188EC06D" w14:textId="143BA506" w:rsidR="007D4EC9" w:rsidRDefault="007D4EC9" w:rsidP="003E7727">
      <w:r>
        <w:t xml:space="preserve"> </w:t>
      </w:r>
    </w:p>
    <w:p w14:paraId="2EE50905" w14:textId="77777777" w:rsidR="007D4EC9" w:rsidRPr="007D4EC9" w:rsidRDefault="007D4EC9">
      <w:pPr>
        <w:rPr>
          <w:lang w:val="fr-FR"/>
        </w:rPr>
      </w:pPr>
    </w:p>
    <w:sectPr w:rsidR="007D4EC9" w:rsidRPr="007D4EC9" w:rsidSect="00F8450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E916DE" w14:textId="77777777" w:rsidR="00074183" w:rsidRDefault="00074183" w:rsidP="008C2771">
      <w:r>
        <w:separator/>
      </w:r>
    </w:p>
  </w:endnote>
  <w:endnote w:type="continuationSeparator" w:id="0">
    <w:p w14:paraId="14200EF6" w14:textId="77777777" w:rsidR="00074183" w:rsidRDefault="00074183" w:rsidP="008C2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79BFFD" w14:textId="77777777" w:rsidR="00074183" w:rsidRDefault="00074183" w:rsidP="008C2771">
      <w:r>
        <w:separator/>
      </w:r>
    </w:p>
  </w:footnote>
  <w:footnote w:type="continuationSeparator" w:id="0">
    <w:p w14:paraId="0500020C" w14:textId="77777777" w:rsidR="00074183" w:rsidRDefault="00074183" w:rsidP="008C277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16C1D"/>
    <w:multiLevelType w:val="hybridMultilevel"/>
    <w:tmpl w:val="BF3C1B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11BD6"/>
    <w:multiLevelType w:val="hybridMultilevel"/>
    <w:tmpl w:val="314A6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A2E9C"/>
    <w:multiLevelType w:val="hybridMultilevel"/>
    <w:tmpl w:val="B63CB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D508A"/>
    <w:multiLevelType w:val="hybridMultilevel"/>
    <w:tmpl w:val="FF761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B66212"/>
    <w:multiLevelType w:val="hybridMultilevel"/>
    <w:tmpl w:val="4226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6C5DC2"/>
    <w:multiLevelType w:val="hybridMultilevel"/>
    <w:tmpl w:val="5D2CD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EE6ECF"/>
    <w:multiLevelType w:val="hybridMultilevel"/>
    <w:tmpl w:val="59AEBCAA"/>
    <w:lvl w:ilvl="0" w:tplc="ACD85432">
      <w:start w:val="1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376DCB"/>
    <w:multiLevelType w:val="hybridMultilevel"/>
    <w:tmpl w:val="C4DA54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82F74"/>
    <w:multiLevelType w:val="hybridMultilevel"/>
    <w:tmpl w:val="81A052C0"/>
    <w:lvl w:ilvl="0" w:tplc="ACD85432">
      <w:start w:val="1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0"/>
  </w:num>
  <w:num w:numId="3">
    <w:abstractNumId w:val="6"/>
  </w:num>
  <w:num w:numId="4">
    <w:abstractNumId w:val="8"/>
  </w:num>
  <w:num w:numId="5">
    <w:abstractNumId w:val="3"/>
  </w:num>
  <w:num w:numId="6">
    <w:abstractNumId w:val="4"/>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F5"/>
    <w:rsid w:val="0002236C"/>
    <w:rsid w:val="00074183"/>
    <w:rsid w:val="00075B82"/>
    <w:rsid w:val="000A5555"/>
    <w:rsid w:val="000C3F49"/>
    <w:rsid w:val="000E12C6"/>
    <w:rsid w:val="000E2E5B"/>
    <w:rsid w:val="000F0C29"/>
    <w:rsid w:val="000F645B"/>
    <w:rsid w:val="001112C1"/>
    <w:rsid w:val="0014167A"/>
    <w:rsid w:val="001659BA"/>
    <w:rsid w:val="00171581"/>
    <w:rsid w:val="0017210C"/>
    <w:rsid w:val="00183E62"/>
    <w:rsid w:val="00184803"/>
    <w:rsid w:val="00200EDA"/>
    <w:rsid w:val="00204D19"/>
    <w:rsid w:val="00254D87"/>
    <w:rsid w:val="002767D6"/>
    <w:rsid w:val="00291E85"/>
    <w:rsid w:val="002B02AD"/>
    <w:rsid w:val="002E2F4C"/>
    <w:rsid w:val="002F1464"/>
    <w:rsid w:val="00354DD1"/>
    <w:rsid w:val="00377915"/>
    <w:rsid w:val="003C1D01"/>
    <w:rsid w:val="003D51F9"/>
    <w:rsid w:val="003E7727"/>
    <w:rsid w:val="003F1635"/>
    <w:rsid w:val="004172B7"/>
    <w:rsid w:val="004445B1"/>
    <w:rsid w:val="004540A7"/>
    <w:rsid w:val="0047471C"/>
    <w:rsid w:val="00482026"/>
    <w:rsid w:val="00484AED"/>
    <w:rsid w:val="004958F1"/>
    <w:rsid w:val="004B5C9E"/>
    <w:rsid w:val="004F6ECC"/>
    <w:rsid w:val="00566EFD"/>
    <w:rsid w:val="00577887"/>
    <w:rsid w:val="00580EA8"/>
    <w:rsid w:val="005813B3"/>
    <w:rsid w:val="00597B57"/>
    <w:rsid w:val="005B37C5"/>
    <w:rsid w:val="00690833"/>
    <w:rsid w:val="006C19FC"/>
    <w:rsid w:val="006E5A1F"/>
    <w:rsid w:val="006F1485"/>
    <w:rsid w:val="00717B8F"/>
    <w:rsid w:val="00727DF6"/>
    <w:rsid w:val="007447BD"/>
    <w:rsid w:val="007B0508"/>
    <w:rsid w:val="007B3CA2"/>
    <w:rsid w:val="007B5A3F"/>
    <w:rsid w:val="007B6BD7"/>
    <w:rsid w:val="007B7344"/>
    <w:rsid w:val="007D4EC9"/>
    <w:rsid w:val="007D6F23"/>
    <w:rsid w:val="007E1268"/>
    <w:rsid w:val="00837019"/>
    <w:rsid w:val="00871417"/>
    <w:rsid w:val="00875437"/>
    <w:rsid w:val="008A1A86"/>
    <w:rsid w:val="008C2771"/>
    <w:rsid w:val="008E0085"/>
    <w:rsid w:val="008E2034"/>
    <w:rsid w:val="00912084"/>
    <w:rsid w:val="0092324A"/>
    <w:rsid w:val="00954F74"/>
    <w:rsid w:val="00966091"/>
    <w:rsid w:val="009826B2"/>
    <w:rsid w:val="009F526F"/>
    <w:rsid w:val="00A005B2"/>
    <w:rsid w:val="00A176D9"/>
    <w:rsid w:val="00A22595"/>
    <w:rsid w:val="00A338C7"/>
    <w:rsid w:val="00A5455A"/>
    <w:rsid w:val="00A631E8"/>
    <w:rsid w:val="00AC57B0"/>
    <w:rsid w:val="00AD1EA7"/>
    <w:rsid w:val="00AF0C45"/>
    <w:rsid w:val="00B30D7D"/>
    <w:rsid w:val="00BA353D"/>
    <w:rsid w:val="00BC1E12"/>
    <w:rsid w:val="00BC6E6B"/>
    <w:rsid w:val="00BD14B4"/>
    <w:rsid w:val="00BE3DCC"/>
    <w:rsid w:val="00BF2DE5"/>
    <w:rsid w:val="00C032C8"/>
    <w:rsid w:val="00C05933"/>
    <w:rsid w:val="00C90C1E"/>
    <w:rsid w:val="00CE2FEA"/>
    <w:rsid w:val="00D04F75"/>
    <w:rsid w:val="00D1710F"/>
    <w:rsid w:val="00D22F23"/>
    <w:rsid w:val="00D32F38"/>
    <w:rsid w:val="00D71E27"/>
    <w:rsid w:val="00D7766B"/>
    <w:rsid w:val="00DA3C50"/>
    <w:rsid w:val="00DB4395"/>
    <w:rsid w:val="00DD5A86"/>
    <w:rsid w:val="00DE61A3"/>
    <w:rsid w:val="00E363F5"/>
    <w:rsid w:val="00E47782"/>
    <w:rsid w:val="00E50BD7"/>
    <w:rsid w:val="00E57FE5"/>
    <w:rsid w:val="00E80EB2"/>
    <w:rsid w:val="00E917FA"/>
    <w:rsid w:val="00EA148E"/>
    <w:rsid w:val="00EC3145"/>
    <w:rsid w:val="00F2017E"/>
    <w:rsid w:val="00F357C7"/>
    <w:rsid w:val="00F66511"/>
    <w:rsid w:val="00F677E8"/>
    <w:rsid w:val="00F73983"/>
    <w:rsid w:val="00F8450D"/>
    <w:rsid w:val="00FA4ACA"/>
    <w:rsid w:val="00FB0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29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7BD"/>
    <w:pPr>
      <w:ind w:left="720"/>
      <w:contextualSpacing/>
    </w:pPr>
  </w:style>
  <w:style w:type="paragraph" w:styleId="Header">
    <w:name w:val="header"/>
    <w:basedOn w:val="Normal"/>
    <w:link w:val="HeaderChar"/>
    <w:uiPriority w:val="99"/>
    <w:unhideWhenUsed/>
    <w:rsid w:val="008C2771"/>
    <w:pPr>
      <w:tabs>
        <w:tab w:val="center" w:pos="4680"/>
        <w:tab w:val="right" w:pos="9360"/>
      </w:tabs>
    </w:pPr>
  </w:style>
  <w:style w:type="character" w:customStyle="1" w:styleId="HeaderChar">
    <w:name w:val="Header Char"/>
    <w:basedOn w:val="DefaultParagraphFont"/>
    <w:link w:val="Header"/>
    <w:uiPriority w:val="99"/>
    <w:rsid w:val="008C2771"/>
    <w:rPr>
      <w:lang w:val="fr-CA"/>
    </w:rPr>
  </w:style>
  <w:style w:type="paragraph" w:styleId="Footer">
    <w:name w:val="footer"/>
    <w:basedOn w:val="Normal"/>
    <w:link w:val="FooterChar"/>
    <w:uiPriority w:val="99"/>
    <w:unhideWhenUsed/>
    <w:rsid w:val="008C2771"/>
    <w:pPr>
      <w:tabs>
        <w:tab w:val="center" w:pos="4680"/>
        <w:tab w:val="right" w:pos="9360"/>
      </w:tabs>
    </w:pPr>
  </w:style>
  <w:style w:type="character" w:customStyle="1" w:styleId="FooterChar">
    <w:name w:val="Footer Char"/>
    <w:basedOn w:val="DefaultParagraphFont"/>
    <w:link w:val="Footer"/>
    <w:uiPriority w:val="99"/>
    <w:rsid w:val="008C2771"/>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14</Pages>
  <Words>3837</Words>
  <Characters>21875</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ouka</dc:creator>
  <cp:keywords/>
  <dc:description/>
  <cp:lastModifiedBy>Sophie ouka</cp:lastModifiedBy>
  <cp:revision>10</cp:revision>
  <cp:lastPrinted>2019-04-17T22:25:00Z</cp:lastPrinted>
  <dcterms:created xsi:type="dcterms:W3CDTF">2019-03-25T23:39:00Z</dcterms:created>
  <dcterms:modified xsi:type="dcterms:W3CDTF">2019-04-28T01:58:00Z</dcterms:modified>
</cp:coreProperties>
</file>