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54AD" w:rsidRPr="002254AD" w:rsidRDefault="002254AD">
      <w:pPr>
        <w:rPr>
          <w:rFonts w:cstheme="minorHAnsi"/>
          <w:b/>
          <w:u w:val="single"/>
        </w:rPr>
      </w:pPr>
      <w:r w:rsidRPr="002254AD">
        <w:rPr>
          <w:rFonts w:cstheme="minorHAnsi"/>
          <w:b/>
          <w:u w:val="single"/>
        </w:rPr>
        <w:t xml:space="preserve">Cenozoic Era: </w:t>
      </w:r>
      <w:proofErr w:type="spellStart"/>
      <w:r w:rsidRPr="002254AD">
        <w:rPr>
          <w:rFonts w:cstheme="minorHAnsi"/>
          <w:b/>
          <w:u w:val="single"/>
        </w:rPr>
        <w:t>Paleogene</w:t>
      </w:r>
      <w:proofErr w:type="spellEnd"/>
      <w:r w:rsidRPr="002254AD">
        <w:rPr>
          <w:rFonts w:cstheme="minorHAnsi"/>
          <w:b/>
          <w:u w:val="single"/>
        </w:rPr>
        <w:t xml:space="preserve"> and </w:t>
      </w:r>
      <w:proofErr w:type="spellStart"/>
      <w:r w:rsidRPr="002254AD">
        <w:rPr>
          <w:rFonts w:cstheme="minorHAnsi"/>
          <w:b/>
          <w:u w:val="single"/>
        </w:rPr>
        <w:t>Neogene</w:t>
      </w:r>
      <w:proofErr w:type="spellEnd"/>
      <w:r w:rsidRPr="002254AD">
        <w:rPr>
          <w:rFonts w:cstheme="minorHAnsi"/>
          <w:b/>
          <w:u w:val="single"/>
        </w:rPr>
        <w:t xml:space="preserve"> Periods</w:t>
      </w:r>
      <w:r w:rsidRPr="002254AD">
        <w:rPr>
          <w:rFonts w:cstheme="minorHAnsi"/>
          <w:b/>
          <w:u w:val="single"/>
        </w:rPr>
        <w:br/>
        <w:t xml:space="preserve">Another recovery, vertebrate diversification and the age of mammals. </w:t>
      </w:r>
    </w:p>
    <w:p w:rsidR="008C1727" w:rsidRDefault="002254AD">
      <w:pPr>
        <w:rPr>
          <w:rFonts w:cstheme="minorHAnsi"/>
        </w:rPr>
      </w:pPr>
      <w:r w:rsidRPr="002254AD">
        <w:rPr>
          <w:rFonts w:cstheme="minorHAnsi"/>
          <w:b/>
        </w:rPr>
        <w:t>Amniote animals:</w:t>
      </w:r>
      <w:r>
        <w:rPr>
          <w:rFonts w:cstheme="minorHAnsi"/>
        </w:rPr>
        <w:t xml:space="preserve"> See Mesozoic. </w:t>
      </w:r>
    </w:p>
    <w:p w:rsidR="002254AD" w:rsidRDefault="002254AD">
      <w:pPr>
        <w:rPr>
          <w:rFonts w:cstheme="minorHAnsi"/>
        </w:rPr>
      </w:pPr>
    </w:p>
    <w:p w:rsidR="002254AD" w:rsidRPr="00263603" w:rsidRDefault="002254AD">
      <w:pPr>
        <w:rPr>
          <w:rFonts w:cstheme="minorHAnsi"/>
        </w:rPr>
      </w:pPr>
    </w:p>
    <w:p w:rsidR="00C943EB" w:rsidRPr="00263603" w:rsidRDefault="008C1727" w:rsidP="00C943EB">
      <w:pPr>
        <w:spacing w:after="0" w:line="240" w:lineRule="auto"/>
        <w:rPr>
          <w:rFonts w:eastAsia="Times New Roman" w:cstheme="minorHAnsi"/>
          <w:color w:val="222222"/>
          <w:lang w:eastAsia="en-CA"/>
        </w:rPr>
      </w:pPr>
      <w:r w:rsidRPr="00263603">
        <w:rPr>
          <w:rFonts w:cstheme="minorHAnsi"/>
          <w:b/>
        </w:rPr>
        <w:t>Anthropoids</w:t>
      </w:r>
      <w:r w:rsidR="00C943EB" w:rsidRPr="00263603">
        <w:rPr>
          <w:rFonts w:cstheme="minorHAnsi"/>
          <w:b/>
        </w:rPr>
        <w:t>:</w:t>
      </w:r>
      <w:r w:rsidR="00C943EB" w:rsidRPr="00263603">
        <w:rPr>
          <w:rFonts w:cstheme="minorHAnsi"/>
        </w:rPr>
        <w:t xml:space="preserve"> </w:t>
      </w:r>
      <w:r w:rsidR="00C943EB" w:rsidRPr="00263603">
        <w:rPr>
          <w:rFonts w:eastAsia="Times New Roman" w:cstheme="minorHAnsi"/>
          <w:color w:val="222222"/>
          <w:lang w:eastAsia="en-CA"/>
        </w:rPr>
        <w:t>An anthropoid animal; having characteristics of a human being, usually in terms of shape or appearance; having characteristics of an ape</w:t>
      </w:r>
    </w:p>
    <w:p w:rsidR="008C1727" w:rsidRPr="00263603" w:rsidRDefault="00C943EB">
      <w:pPr>
        <w:rPr>
          <w:rFonts w:cstheme="minorHAnsi"/>
        </w:rPr>
      </w:pPr>
      <w:r w:rsidRPr="00263603">
        <w:rPr>
          <w:rFonts w:cstheme="minorHAnsi"/>
        </w:rPr>
        <w:br/>
      </w:r>
      <w:r w:rsidR="008C1727" w:rsidRPr="00263603">
        <w:rPr>
          <w:rFonts w:cstheme="minorHAnsi"/>
          <w:b/>
          <w:i/>
          <w:iCs/>
        </w:rPr>
        <w:t>Australopithecus</w:t>
      </w:r>
      <w:r w:rsidRPr="00263603">
        <w:rPr>
          <w:rFonts w:cstheme="minorHAnsi"/>
          <w:b/>
        </w:rPr>
        <w:t>:</w:t>
      </w:r>
      <w:r w:rsidRPr="00263603">
        <w:rPr>
          <w:rFonts w:cstheme="minorHAnsi"/>
        </w:rPr>
        <w:t xml:space="preserve"> A fossil bipedal primate with both apelike and human characteristics</w:t>
      </w:r>
    </w:p>
    <w:p w:rsidR="008C1727" w:rsidRPr="00263603" w:rsidRDefault="00C943EB">
      <w:pPr>
        <w:rPr>
          <w:rFonts w:cstheme="minorHAnsi"/>
        </w:rPr>
      </w:pPr>
      <w:r w:rsidRPr="00263603">
        <w:rPr>
          <w:rFonts w:cstheme="minorHAnsi"/>
          <w:b/>
        </w:rPr>
        <w:t>Bipedal:</w:t>
      </w:r>
      <w:r w:rsidRPr="00263603">
        <w:rPr>
          <w:rFonts w:cstheme="minorHAnsi"/>
        </w:rPr>
        <w:t xml:space="preserve"> Bipedalism is a form of terrestrial locomotion where an organism moves by means of its two rear limbs, or legs. An animal or machine that usually moves in a bipedal manner is known as a </w:t>
      </w:r>
      <w:proofErr w:type="gramStart"/>
      <w:r w:rsidRPr="00263603">
        <w:rPr>
          <w:rFonts w:cstheme="minorHAnsi"/>
        </w:rPr>
        <w:t>biped ,</w:t>
      </w:r>
      <w:proofErr w:type="gramEnd"/>
      <w:r w:rsidRPr="00263603">
        <w:rPr>
          <w:rFonts w:cstheme="minorHAnsi"/>
        </w:rPr>
        <w:t xml:space="preserve"> meaning "two feet"</w:t>
      </w:r>
      <w:r w:rsidRPr="00263603">
        <w:rPr>
          <w:rFonts w:cstheme="minorHAnsi"/>
        </w:rPr>
        <w:br/>
        <w:t>- The ability to walk upright on two legs, characteristic of hominids.</w:t>
      </w:r>
      <w:r w:rsidR="002254AD">
        <w:rPr>
          <w:rFonts w:cstheme="minorHAnsi"/>
        </w:rPr>
        <w:br/>
        <w:t xml:space="preserve">-Major innovation because it allows organisms to chase prey and manipulate food etc. </w:t>
      </w:r>
      <w:r w:rsidR="002254AD">
        <w:rPr>
          <w:rFonts w:cstheme="minorHAnsi"/>
        </w:rPr>
        <w:br/>
        <w:t>-Skeletal structure allows support against gravity.</w:t>
      </w:r>
    </w:p>
    <w:p w:rsidR="00263603" w:rsidRDefault="00263603" w:rsidP="00263603">
      <w:pPr>
        <w:pStyle w:val="NormalWeb"/>
        <w:rPr>
          <w:lang w:val="en"/>
        </w:rPr>
      </w:pPr>
      <w:proofErr w:type="spellStart"/>
      <w:r w:rsidRPr="00263603">
        <w:rPr>
          <w:rFonts w:cstheme="minorHAnsi"/>
          <w:b/>
        </w:rPr>
        <w:t>Cro-magnons</w:t>
      </w:r>
      <w:proofErr w:type="spellEnd"/>
      <w:r w:rsidRPr="00263603">
        <w:rPr>
          <w:rFonts w:cstheme="minorHAnsi"/>
          <w:b/>
        </w:rPr>
        <w:t>:</w:t>
      </w:r>
      <w:r>
        <w:rPr>
          <w:rFonts w:cstheme="minorHAnsi"/>
        </w:rPr>
        <w:t xml:space="preserve"> </w:t>
      </w:r>
      <w:r>
        <w:rPr>
          <w:lang w:val="en"/>
        </w:rPr>
        <w:t xml:space="preserve">were the first </w:t>
      </w:r>
      <w:r w:rsidRPr="00263603">
        <w:rPr>
          <w:i/>
          <w:iCs/>
          <w:lang w:val="en"/>
        </w:rPr>
        <w:t>early modern humans</w:t>
      </w:r>
      <w:r>
        <w:rPr>
          <w:lang w:val="en"/>
        </w:rPr>
        <w:t xml:space="preserve"> (early </w:t>
      </w:r>
      <w:r>
        <w:rPr>
          <w:i/>
          <w:iCs/>
          <w:lang w:val="en"/>
        </w:rPr>
        <w:t>Homo sapiens sapiens</w:t>
      </w:r>
      <w:r>
        <w:rPr>
          <w:lang w:val="en"/>
        </w:rPr>
        <w:t xml:space="preserve">) of the </w:t>
      </w:r>
      <w:r w:rsidRPr="00263603">
        <w:rPr>
          <w:lang w:val="en"/>
        </w:rPr>
        <w:t>European</w:t>
      </w:r>
      <w:r>
        <w:rPr>
          <w:lang w:val="en"/>
        </w:rPr>
        <w:t xml:space="preserve"> </w:t>
      </w:r>
      <w:r w:rsidRPr="00263603">
        <w:rPr>
          <w:lang w:val="en"/>
        </w:rPr>
        <w:t xml:space="preserve">Upper </w:t>
      </w:r>
      <w:proofErr w:type="spellStart"/>
      <w:r w:rsidRPr="00263603">
        <w:rPr>
          <w:lang w:val="en"/>
        </w:rPr>
        <w:t>Paleolithic</w:t>
      </w:r>
      <w:proofErr w:type="spellEnd"/>
      <w:r>
        <w:rPr>
          <w:lang w:val="en"/>
        </w:rPr>
        <w:t xml:space="preserve">. The earliest known remains of Cro-Magnon-like humans are </w:t>
      </w:r>
      <w:proofErr w:type="spellStart"/>
      <w:r w:rsidRPr="00263603">
        <w:rPr>
          <w:lang w:val="en"/>
        </w:rPr>
        <w:t>radiometrically</w:t>
      </w:r>
      <w:proofErr w:type="spellEnd"/>
      <w:r w:rsidRPr="00263603">
        <w:rPr>
          <w:lang w:val="en"/>
        </w:rPr>
        <w:t xml:space="preserve"> dated</w:t>
      </w:r>
      <w:r>
        <w:rPr>
          <w:lang w:val="en"/>
        </w:rPr>
        <w:t xml:space="preserve"> to 35,000 years </w:t>
      </w:r>
      <w:r w:rsidRPr="00263603">
        <w:rPr>
          <w:lang w:val="en"/>
        </w:rPr>
        <w:t>before present</w:t>
      </w:r>
      <w:r>
        <w:rPr>
          <w:lang w:val="en"/>
        </w:rPr>
        <w:t>.</w:t>
      </w:r>
      <w:r>
        <w:rPr>
          <w:lang w:val="en"/>
        </w:rPr>
        <w:br/>
        <w:t xml:space="preserve">-Cro-Magnons were robustly built and powerful. The body was generally heavy and solid with a strong musculature. The forehead was straight, with slight </w:t>
      </w:r>
      <w:proofErr w:type="spellStart"/>
      <w:r>
        <w:rPr>
          <w:lang w:val="en"/>
        </w:rPr>
        <w:t>browridges</w:t>
      </w:r>
      <w:proofErr w:type="spellEnd"/>
      <w:r>
        <w:rPr>
          <w:lang w:val="en"/>
        </w:rPr>
        <w:t xml:space="preserve"> and a tall forehead. Cro-Magnons were the first humans (genus Homo) to have a prominent </w:t>
      </w:r>
      <w:r w:rsidRPr="00263603">
        <w:rPr>
          <w:lang w:val="en"/>
        </w:rPr>
        <w:t>chin</w:t>
      </w:r>
      <w:r>
        <w:rPr>
          <w:lang w:val="en"/>
        </w:rPr>
        <w:t xml:space="preserve">. The brain capacity was about 1,600 cc (100 cubic inches), larger than the average for modern </w:t>
      </w:r>
      <w:r w:rsidRPr="00263603">
        <w:rPr>
          <w:lang w:val="en"/>
        </w:rPr>
        <w:t>humans</w:t>
      </w:r>
      <w:r>
        <w:rPr>
          <w:lang w:val="en"/>
        </w:rPr>
        <w:t>.</w:t>
      </w:r>
    </w:p>
    <w:p w:rsidR="00263603" w:rsidRDefault="00263603" w:rsidP="00263603">
      <w:pPr>
        <w:pStyle w:val="NormalWeb"/>
        <w:rPr>
          <w:lang w:val="en"/>
        </w:rPr>
      </w:pPr>
      <w:proofErr w:type="spellStart"/>
      <w:r w:rsidRPr="00263603">
        <w:rPr>
          <w:rFonts w:cstheme="minorHAnsi"/>
          <w:b/>
        </w:rPr>
        <w:t>Endothermy</w:t>
      </w:r>
      <w:proofErr w:type="spellEnd"/>
      <w:r w:rsidRPr="00263603">
        <w:rPr>
          <w:rFonts w:cstheme="minorHAnsi"/>
          <w:b/>
        </w:rPr>
        <w:t>:</w:t>
      </w:r>
      <w:r>
        <w:rPr>
          <w:rFonts w:cstheme="minorHAnsi"/>
        </w:rPr>
        <w:t xml:space="preserve"> </w:t>
      </w:r>
      <w:r>
        <w:rPr>
          <w:lang w:val="en"/>
        </w:rPr>
        <w:t xml:space="preserve">The term </w:t>
      </w:r>
      <w:r w:rsidRPr="00263603">
        <w:rPr>
          <w:bCs/>
          <w:lang w:val="en"/>
        </w:rPr>
        <w:t>warm-blooded</w:t>
      </w:r>
      <w:r>
        <w:rPr>
          <w:lang w:val="en"/>
        </w:rPr>
        <w:t xml:space="preserve"> is a colloquial term to describe </w:t>
      </w:r>
      <w:r w:rsidRPr="00263603">
        <w:rPr>
          <w:lang w:val="en"/>
        </w:rPr>
        <w:t>animal</w:t>
      </w:r>
      <w:r>
        <w:rPr>
          <w:lang w:val="en"/>
        </w:rPr>
        <w:t xml:space="preserve"> </w:t>
      </w:r>
      <w:r w:rsidRPr="00263603">
        <w:rPr>
          <w:lang w:val="en"/>
        </w:rPr>
        <w:t>species</w:t>
      </w:r>
      <w:r>
        <w:rPr>
          <w:lang w:val="en"/>
        </w:rPr>
        <w:t xml:space="preserve"> which have a relatively higher blood temperature, and maintain thermal </w:t>
      </w:r>
      <w:r w:rsidRPr="00263603">
        <w:rPr>
          <w:lang w:val="en"/>
        </w:rPr>
        <w:t>homeostasis</w:t>
      </w:r>
      <w:r>
        <w:rPr>
          <w:lang w:val="en"/>
        </w:rPr>
        <w:t xml:space="preserve"> primarily through internal </w:t>
      </w:r>
      <w:r w:rsidRPr="00263603">
        <w:rPr>
          <w:lang w:val="en"/>
        </w:rPr>
        <w:t>metabolic</w:t>
      </w:r>
      <w:r>
        <w:rPr>
          <w:lang w:val="en"/>
        </w:rPr>
        <w:t xml:space="preserve"> processes. These are characteristics of </w:t>
      </w:r>
      <w:r w:rsidRPr="00263603">
        <w:rPr>
          <w:lang w:val="en"/>
        </w:rPr>
        <w:t>mammals</w:t>
      </w:r>
      <w:r>
        <w:rPr>
          <w:lang w:val="en"/>
        </w:rPr>
        <w:t xml:space="preserve"> and </w:t>
      </w:r>
      <w:r w:rsidRPr="00263603">
        <w:rPr>
          <w:lang w:val="en"/>
        </w:rPr>
        <w:t>birds</w:t>
      </w:r>
      <w:r>
        <w:rPr>
          <w:lang w:val="en"/>
        </w:rPr>
        <w:t>.</w:t>
      </w:r>
    </w:p>
    <w:p w:rsidR="008C1727" w:rsidRPr="00263603" w:rsidRDefault="002254AD">
      <w:pPr>
        <w:rPr>
          <w:rFonts w:cstheme="minorHAnsi"/>
        </w:rPr>
      </w:pPr>
      <w:r w:rsidRPr="002254AD">
        <w:rPr>
          <w:rFonts w:cstheme="minorHAnsi"/>
          <w:b/>
        </w:rPr>
        <w:t>Glandular skin</w:t>
      </w:r>
      <w:r>
        <w:rPr>
          <w:rFonts w:cstheme="minorHAnsi"/>
        </w:rPr>
        <w:t xml:space="preserve">: Allows mammals to </w:t>
      </w:r>
      <w:r>
        <w:t xml:space="preserve">give off scents </w:t>
      </w:r>
      <w:r>
        <w:br/>
        <w:t>-</w:t>
      </w:r>
      <w:r>
        <w:t xml:space="preserve">used by </w:t>
      </w:r>
      <w:proofErr w:type="spellStart"/>
      <w:r>
        <w:t>therapsids</w:t>
      </w:r>
      <w:proofErr w:type="spellEnd"/>
      <w:r>
        <w:t xml:space="preserve"> to identify each</w:t>
      </w:r>
      <w:r>
        <w:t xml:space="preserve"> </w:t>
      </w:r>
      <w:r>
        <w:t xml:space="preserve">other, </w:t>
      </w:r>
      <w:r>
        <w:t>useful for mating</w:t>
      </w:r>
      <w:r>
        <w:br/>
        <w:t>-Skunks are a modern example of glandular skin communication</w:t>
      </w:r>
      <w:r>
        <w:br/>
        <w:t xml:space="preserve">-Glands can also secrete oils and water (sweat) </w:t>
      </w:r>
    </w:p>
    <w:p w:rsidR="008C1727" w:rsidRPr="00263603" w:rsidRDefault="008C1727">
      <w:pPr>
        <w:rPr>
          <w:rFonts w:cstheme="minorHAnsi"/>
        </w:rPr>
      </w:pPr>
      <w:r w:rsidRPr="00263603">
        <w:rPr>
          <w:rFonts w:cstheme="minorHAnsi"/>
          <w:b/>
        </w:rPr>
        <w:t>Great apes</w:t>
      </w:r>
      <w:r w:rsidR="00C943EB" w:rsidRPr="00263603">
        <w:rPr>
          <w:rFonts w:cstheme="minorHAnsi"/>
          <w:b/>
        </w:rPr>
        <w:t>:</w:t>
      </w:r>
      <w:r w:rsidR="00C943EB" w:rsidRPr="00263603">
        <w:rPr>
          <w:rFonts w:cstheme="minorHAnsi"/>
        </w:rPr>
        <w:t xml:space="preserve"> A large ape of a family closely related to humans, including the gorilla, orangutan, and chimpanzees, but excluding the gibbons; an anthropoid ape</w:t>
      </w:r>
    </w:p>
    <w:p w:rsidR="008C1727" w:rsidRPr="00263603" w:rsidRDefault="00C943EB">
      <w:pPr>
        <w:rPr>
          <w:rFonts w:cstheme="minorHAnsi"/>
        </w:rPr>
      </w:pPr>
      <w:r w:rsidRPr="00263603">
        <w:rPr>
          <w:rFonts w:cstheme="minorHAnsi"/>
          <w:b/>
        </w:rPr>
        <w:t xml:space="preserve">Hominids: </w:t>
      </w:r>
      <w:r w:rsidRPr="00263603">
        <w:rPr>
          <w:rFonts w:cstheme="minorHAnsi"/>
        </w:rPr>
        <w:t>A primate of a family (</w:t>
      </w:r>
      <w:proofErr w:type="spellStart"/>
      <w:r w:rsidRPr="00263603">
        <w:rPr>
          <w:rFonts w:cstheme="minorHAnsi"/>
        </w:rPr>
        <w:t>Hominidae</w:t>
      </w:r>
      <w:proofErr w:type="spellEnd"/>
      <w:r w:rsidRPr="00263603">
        <w:rPr>
          <w:rFonts w:cstheme="minorHAnsi"/>
        </w:rPr>
        <w:t>) that includes humans and their fossil ancestors</w:t>
      </w:r>
    </w:p>
    <w:p w:rsidR="00151FCE" w:rsidRPr="00263603" w:rsidRDefault="00151FCE" w:rsidP="00151FCE">
      <w:pPr>
        <w:spacing w:after="0" w:line="240" w:lineRule="auto"/>
        <w:rPr>
          <w:rFonts w:eastAsia="Times New Roman" w:cstheme="minorHAnsi"/>
          <w:color w:val="222222"/>
          <w:lang w:eastAsia="en-CA"/>
        </w:rPr>
      </w:pPr>
      <w:proofErr w:type="spellStart"/>
      <w:r w:rsidRPr="00263603">
        <w:rPr>
          <w:rFonts w:cstheme="minorHAnsi"/>
          <w:b/>
        </w:rPr>
        <w:t>Hominins</w:t>
      </w:r>
      <w:proofErr w:type="spellEnd"/>
      <w:r w:rsidRPr="00263603">
        <w:rPr>
          <w:rFonts w:cstheme="minorHAnsi"/>
          <w:b/>
        </w:rPr>
        <w:t>:</w:t>
      </w:r>
      <w:r w:rsidRPr="00263603">
        <w:rPr>
          <w:rFonts w:cstheme="minorHAnsi"/>
        </w:rPr>
        <w:t xml:space="preserve"> </w:t>
      </w:r>
      <w:r w:rsidRPr="00263603">
        <w:rPr>
          <w:rFonts w:eastAsia="Times New Roman" w:cstheme="minorHAnsi"/>
          <w:color w:val="222222"/>
          <w:lang w:eastAsia="en-CA"/>
        </w:rPr>
        <w:t xml:space="preserve">All taxa closer to humans than to chimpanzee. Apart from </w:t>
      </w:r>
      <w:proofErr w:type="gramStart"/>
      <w:r w:rsidRPr="00263603">
        <w:rPr>
          <w:rFonts w:eastAsia="Times New Roman" w:cstheme="minorHAnsi"/>
          <w:color w:val="222222"/>
          <w:lang w:eastAsia="en-CA"/>
        </w:rPr>
        <w:t>ourselves</w:t>
      </w:r>
      <w:proofErr w:type="gramEnd"/>
      <w:r w:rsidRPr="00263603">
        <w:rPr>
          <w:rFonts w:eastAsia="Times New Roman" w:cstheme="minorHAnsi"/>
          <w:color w:val="222222"/>
          <w:lang w:eastAsia="en-CA"/>
        </w:rPr>
        <w:t>, all these taxa are now extinct.</w:t>
      </w:r>
    </w:p>
    <w:p w:rsidR="00151FCE" w:rsidRPr="00263603" w:rsidRDefault="00151FCE" w:rsidP="00151FCE">
      <w:pPr>
        <w:spacing w:after="0" w:line="240" w:lineRule="auto"/>
        <w:rPr>
          <w:rFonts w:eastAsia="Times New Roman" w:cstheme="minorHAnsi"/>
          <w:color w:val="222222"/>
          <w:lang w:eastAsia="en-CA"/>
        </w:rPr>
      </w:pPr>
    </w:p>
    <w:p w:rsidR="008C1727" w:rsidRPr="00263603" w:rsidRDefault="00151FCE" w:rsidP="00151FCE">
      <w:pPr>
        <w:spacing w:after="0" w:line="240" w:lineRule="auto"/>
        <w:rPr>
          <w:rFonts w:eastAsia="Times New Roman" w:cstheme="minorHAnsi"/>
          <w:color w:val="222222"/>
          <w:lang w:eastAsia="en-CA"/>
        </w:rPr>
      </w:pPr>
      <w:r w:rsidRPr="00263603">
        <w:rPr>
          <w:rFonts w:cstheme="minorHAnsi"/>
          <w:b/>
        </w:rPr>
        <w:lastRenderedPageBreak/>
        <w:t>Mammary gland:</w:t>
      </w:r>
      <w:r w:rsidRPr="00263603">
        <w:rPr>
          <w:rFonts w:cstheme="minorHAnsi"/>
        </w:rPr>
        <w:t xml:space="preserve"> A mammary gland is an organ in mammals that produces milk for the sustenance of young offspring. It is an exocrine gland that is an enlarged and modified sweat gland, and gives mammals their name.</w:t>
      </w:r>
      <w:r w:rsidRPr="00263603">
        <w:rPr>
          <w:rFonts w:cstheme="minorHAnsi"/>
        </w:rPr>
        <w:br/>
        <w:t>-The mammary develops wherever the animal holds her young</w:t>
      </w:r>
      <w:r w:rsidRPr="00263603">
        <w:rPr>
          <w:rFonts w:eastAsia="Times New Roman" w:cstheme="minorHAnsi"/>
          <w:color w:val="222222"/>
          <w:lang w:eastAsia="en-CA"/>
        </w:rPr>
        <w:br/>
      </w:r>
      <w:r w:rsidRPr="00263603">
        <w:rPr>
          <w:rFonts w:eastAsia="Times New Roman" w:cstheme="minorHAnsi"/>
          <w:color w:val="222222"/>
          <w:lang w:eastAsia="en-CA"/>
        </w:rPr>
        <w:br/>
      </w:r>
      <w:r w:rsidRPr="00263603">
        <w:rPr>
          <w:rFonts w:cstheme="minorHAnsi"/>
          <w:b/>
        </w:rPr>
        <w:t>Neanderthal:</w:t>
      </w:r>
      <w:r w:rsidRPr="00263603">
        <w:rPr>
          <w:rFonts w:cstheme="minorHAnsi"/>
        </w:rPr>
        <w:t xml:space="preserve"> An extinct species of human that was widely distributed in ice-age Europe between c.120</w:t>
      </w:r>
      <w:proofErr w:type="gramStart"/>
      <w:r w:rsidRPr="00263603">
        <w:rPr>
          <w:rFonts w:cstheme="minorHAnsi"/>
        </w:rPr>
        <w:t>,000</w:t>
      </w:r>
      <w:proofErr w:type="gramEnd"/>
      <w:r w:rsidRPr="00263603">
        <w:rPr>
          <w:rFonts w:cstheme="minorHAnsi"/>
        </w:rPr>
        <w:t>–35,000 years ago, with a receding forehead and prominent brow ridges.</w:t>
      </w:r>
    </w:p>
    <w:p w:rsidR="00C279D3" w:rsidRPr="00C279D3" w:rsidRDefault="00C279D3" w:rsidP="00C279D3">
      <w:pPr>
        <w:spacing w:before="100" w:beforeAutospacing="1" w:after="100" w:afterAutospacing="1" w:line="240" w:lineRule="auto"/>
        <w:rPr>
          <w:rFonts w:eastAsia="Times New Roman" w:cstheme="minorHAnsi"/>
          <w:lang w:eastAsia="en-CA"/>
        </w:rPr>
      </w:pPr>
      <w:proofErr w:type="spellStart"/>
      <w:r w:rsidRPr="00263603">
        <w:rPr>
          <w:rFonts w:cstheme="minorHAnsi"/>
          <w:b/>
        </w:rPr>
        <w:t>Neogene</w:t>
      </w:r>
      <w:proofErr w:type="spellEnd"/>
      <w:r w:rsidRPr="00263603">
        <w:rPr>
          <w:rFonts w:cstheme="minorHAnsi"/>
          <w:b/>
        </w:rPr>
        <w:t>:</w:t>
      </w:r>
      <w:r w:rsidRPr="00263603">
        <w:rPr>
          <w:rFonts w:cstheme="minorHAnsi"/>
        </w:rPr>
        <w:t xml:space="preserve"> 24Ma – Present</w:t>
      </w:r>
      <w:r w:rsidRPr="00263603">
        <w:rPr>
          <w:rFonts w:cstheme="minorHAnsi"/>
        </w:rPr>
        <w:br/>
      </w:r>
      <w:r w:rsidRPr="00263603">
        <w:rPr>
          <w:rFonts w:eastAsia="Times New Roman" w:cstheme="minorHAnsi"/>
          <w:lang w:eastAsia="en-CA"/>
        </w:rPr>
        <w:t xml:space="preserve">Miocene (24 - 5.3 Ma) </w:t>
      </w:r>
      <w:r w:rsidRPr="00263603">
        <w:rPr>
          <w:rFonts w:eastAsia="Times New Roman" w:cstheme="minorHAnsi"/>
          <w:lang w:eastAsia="en-CA"/>
        </w:rPr>
        <w:br/>
      </w:r>
      <w:r w:rsidRPr="00C279D3">
        <w:rPr>
          <w:rFonts w:eastAsia="Times New Roman" w:cstheme="minorHAnsi"/>
          <w:lang w:eastAsia="en-CA"/>
        </w:rPr>
        <w:t xml:space="preserve">20 Ma - Inland seas dry out, great mountain building, kelp forests </w:t>
      </w:r>
      <w:r w:rsidRPr="00263603">
        <w:rPr>
          <w:rFonts w:eastAsia="Times New Roman" w:cstheme="minorHAnsi"/>
          <w:lang w:eastAsia="en-CA"/>
        </w:rPr>
        <w:br/>
      </w:r>
      <w:r w:rsidRPr="00C279D3">
        <w:rPr>
          <w:rFonts w:eastAsia="Times New Roman" w:cstheme="minorHAnsi"/>
          <w:lang w:eastAsia="en-CA"/>
        </w:rPr>
        <w:t xml:space="preserve">18 Ma - Grazing horses </w:t>
      </w:r>
      <w:r w:rsidRPr="00263603">
        <w:rPr>
          <w:rFonts w:eastAsia="Times New Roman" w:cstheme="minorHAnsi"/>
          <w:lang w:eastAsia="en-CA"/>
        </w:rPr>
        <w:br/>
      </w:r>
      <w:r w:rsidRPr="00C279D3">
        <w:rPr>
          <w:rFonts w:eastAsia="Times New Roman" w:cstheme="minorHAnsi"/>
          <w:lang w:eastAsia="en-CA"/>
        </w:rPr>
        <w:t xml:space="preserve">16 Ma - Orangutan line separates from African Ape/Hominid </w:t>
      </w:r>
      <w:r w:rsidRPr="00263603">
        <w:rPr>
          <w:rFonts w:eastAsia="Times New Roman" w:cstheme="minorHAnsi"/>
          <w:lang w:eastAsia="en-CA"/>
        </w:rPr>
        <w:br/>
      </w:r>
      <w:r w:rsidRPr="00C279D3">
        <w:rPr>
          <w:rFonts w:eastAsia="Times New Roman" w:cstheme="minorHAnsi"/>
          <w:lang w:eastAsia="en-CA"/>
        </w:rPr>
        <w:t xml:space="preserve"> 9 Ma - Miocene extinction </w:t>
      </w:r>
      <w:r w:rsidRPr="00263603">
        <w:rPr>
          <w:rFonts w:eastAsia="Times New Roman" w:cstheme="minorHAnsi"/>
          <w:lang w:eastAsia="en-CA"/>
        </w:rPr>
        <w:br/>
      </w:r>
      <w:r w:rsidRPr="00C279D3">
        <w:rPr>
          <w:rFonts w:eastAsia="Times New Roman" w:cstheme="minorHAnsi"/>
          <w:lang w:eastAsia="en-CA"/>
        </w:rPr>
        <w:t xml:space="preserve">6 Ma - Chimpanzee and Hominid line separate </w:t>
      </w:r>
      <w:r w:rsidRPr="00263603">
        <w:rPr>
          <w:rFonts w:eastAsia="Times New Roman" w:cstheme="minorHAnsi"/>
          <w:lang w:eastAsia="en-CA"/>
        </w:rPr>
        <w:br/>
      </w:r>
      <w:r w:rsidRPr="00C279D3">
        <w:rPr>
          <w:rFonts w:eastAsia="Times New Roman" w:cstheme="minorHAnsi"/>
          <w:lang w:eastAsia="en-CA"/>
        </w:rPr>
        <w:t xml:space="preserve">Pliocene (5.3 - 1.8 Ma) </w:t>
      </w:r>
      <w:r w:rsidRPr="00263603">
        <w:rPr>
          <w:rFonts w:eastAsia="Times New Roman" w:cstheme="minorHAnsi"/>
          <w:lang w:eastAsia="en-CA"/>
        </w:rPr>
        <w:br/>
        <w:t>5</w:t>
      </w:r>
      <w:r w:rsidRPr="00C279D3">
        <w:rPr>
          <w:rFonts w:eastAsia="Times New Roman" w:cstheme="minorHAnsi"/>
          <w:lang w:eastAsia="en-CA"/>
        </w:rPr>
        <w:t xml:space="preserve">.2Ma - Hominids </w:t>
      </w:r>
      <w:r w:rsidRPr="00263603">
        <w:rPr>
          <w:rFonts w:eastAsia="Times New Roman" w:cstheme="minorHAnsi"/>
          <w:lang w:eastAsia="en-CA"/>
        </w:rPr>
        <w:br/>
      </w:r>
      <w:r w:rsidRPr="00C279D3">
        <w:rPr>
          <w:rFonts w:eastAsia="Times New Roman" w:cstheme="minorHAnsi"/>
          <w:lang w:eastAsia="en-CA"/>
        </w:rPr>
        <w:t xml:space="preserve"> 2 Ma - Global ice ages begin </w:t>
      </w:r>
      <w:r w:rsidRPr="00263603">
        <w:rPr>
          <w:rFonts w:eastAsia="Times New Roman" w:cstheme="minorHAnsi"/>
          <w:lang w:eastAsia="en-CA"/>
        </w:rPr>
        <w:br/>
      </w:r>
      <w:r w:rsidRPr="00C279D3">
        <w:rPr>
          <w:rFonts w:eastAsia="Times New Roman" w:cstheme="minorHAnsi"/>
          <w:lang w:eastAsia="en-CA"/>
        </w:rPr>
        <w:t xml:space="preserve">Pleistocene (1.8 - 0.01 Ma) </w:t>
      </w:r>
      <w:r w:rsidRPr="00263603">
        <w:rPr>
          <w:rFonts w:eastAsia="Times New Roman" w:cstheme="minorHAnsi"/>
          <w:lang w:eastAsia="en-CA"/>
        </w:rPr>
        <w:br/>
      </w:r>
      <w:r w:rsidRPr="00C279D3">
        <w:rPr>
          <w:rFonts w:eastAsia="Times New Roman" w:cstheme="minorHAnsi"/>
          <w:lang w:eastAsia="en-CA"/>
        </w:rPr>
        <w:t xml:space="preserve">0.6Ma - Early Humans </w:t>
      </w:r>
      <w:r w:rsidRPr="00263603">
        <w:rPr>
          <w:rFonts w:eastAsia="Times New Roman" w:cstheme="minorHAnsi"/>
          <w:lang w:eastAsia="en-CA"/>
        </w:rPr>
        <w:br/>
      </w:r>
      <w:r w:rsidRPr="00C279D3">
        <w:rPr>
          <w:rFonts w:eastAsia="Times New Roman" w:cstheme="minorHAnsi"/>
          <w:lang w:eastAsia="en-CA"/>
        </w:rPr>
        <w:t xml:space="preserve">0.1Ma - Modern Humans </w:t>
      </w:r>
      <w:r w:rsidRPr="00263603">
        <w:rPr>
          <w:rFonts w:eastAsia="Times New Roman" w:cstheme="minorHAnsi"/>
          <w:lang w:eastAsia="en-CA"/>
        </w:rPr>
        <w:br/>
      </w:r>
      <w:r w:rsidRPr="00C279D3">
        <w:rPr>
          <w:rFonts w:eastAsia="Times New Roman" w:cstheme="minorHAnsi"/>
          <w:lang w:eastAsia="en-CA"/>
        </w:rPr>
        <w:t>0.01M</w:t>
      </w:r>
      <w:r w:rsidRPr="00263603">
        <w:rPr>
          <w:rFonts w:eastAsia="Times New Roman" w:cstheme="minorHAnsi"/>
          <w:lang w:eastAsia="en-CA"/>
        </w:rPr>
        <w:t>a - Late Pleistocene extinction</w:t>
      </w:r>
      <w:r w:rsidRPr="00263603">
        <w:rPr>
          <w:rFonts w:eastAsia="Times New Roman" w:cstheme="minorHAnsi"/>
          <w:lang w:eastAsia="en-CA"/>
        </w:rPr>
        <w:br/>
      </w:r>
      <w:r w:rsidRPr="00C279D3">
        <w:rPr>
          <w:rFonts w:eastAsia="Times New Roman" w:cstheme="minorHAnsi"/>
          <w:lang w:eastAsia="en-CA"/>
        </w:rPr>
        <w:t xml:space="preserve">Holocene (0.01 Ma - present) </w:t>
      </w:r>
    </w:p>
    <w:p w:rsidR="008C1727" w:rsidRPr="00263603" w:rsidRDefault="00151FCE">
      <w:pPr>
        <w:rPr>
          <w:rFonts w:cstheme="minorHAnsi"/>
        </w:rPr>
      </w:pPr>
      <w:r w:rsidRPr="00263603">
        <w:rPr>
          <w:rFonts w:cstheme="minorHAnsi"/>
          <w:b/>
        </w:rPr>
        <w:t>Out-of-Africa hypothesis:</w:t>
      </w:r>
      <w:r w:rsidRPr="00263603">
        <w:rPr>
          <w:rFonts w:cstheme="minorHAnsi"/>
        </w:rPr>
        <w:t xml:space="preserve"> </w:t>
      </w:r>
      <w:r w:rsidRPr="00BB38A3">
        <w:rPr>
          <w:rFonts w:cstheme="minorHAnsi"/>
        </w:rPr>
        <w:t xml:space="preserve">The </w:t>
      </w:r>
      <w:proofErr w:type="gramStart"/>
      <w:r w:rsidRPr="00BB38A3">
        <w:rPr>
          <w:rFonts w:cstheme="minorHAnsi"/>
        </w:rPr>
        <w:t>Out</w:t>
      </w:r>
      <w:proofErr w:type="gramEnd"/>
      <w:r w:rsidRPr="00BB38A3">
        <w:rPr>
          <w:rFonts w:cstheme="minorHAnsi"/>
        </w:rPr>
        <w:t xml:space="preserve"> of Africa or African Replacement Hypothesis argues that every living human being is descended from a small group in Africa, who then dispersed into the wider world displacing earlier forms such as Neanderthal.</w:t>
      </w:r>
      <w:r w:rsidRPr="00263603">
        <w:rPr>
          <w:rFonts w:cstheme="minorHAnsi"/>
          <w:color w:val="333333"/>
        </w:rPr>
        <w:br/>
        <w:t>-</w:t>
      </w:r>
      <w:r w:rsidRPr="00263603">
        <w:rPr>
          <w:rFonts w:cstheme="minorHAnsi"/>
          <w:color w:val="000000"/>
        </w:rPr>
        <w:t xml:space="preserve"> modern humans stem from a single group of Homo sapiens who emigrated from Africa 2,000 generations ago and spread throughout Eurasia over thousands of years. These settlers replaced other early humans (such as Neanderthals), rather than interbreeding with them</w:t>
      </w:r>
    </w:p>
    <w:p w:rsidR="008C1727" w:rsidRPr="00263603" w:rsidRDefault="00C414DC">
      <w:pPr>
        <w:rPr>
          <w:rFonts w:cstheme="minorHAnsi"/>
        </w:rPr>
      </w:pPr>
      <w:r w:rsidRPr="00263603">
        <w:rPr>
          <w:rFonts w:cstheme="minorHAnsi"/>
          <w:b/>
        </w:rPr>
        <w:t>Oviparous:</w:t>
      </w:r>
      <w:r w:rsidRPr="00263603">
        <w:rPr>
          <w:rFonts w:cstheme="minorHAnsi"/>
        </w:rPr>
        <w:t xml:space="preserve"> Animals that lay eggs.</w:t>
      </w:r>
      <w:r w:rsidRPr="00263603">
        <w:rPr>
          <w:rFonts w:cstheme="minorHAnsi"/>
        </w:rPr>
        <w:br/>
      </w:r>
      <w:r w:rsidR="002254AD">
        <w:rPr>
          <w:rFonts w:cstheme="minorHAnsi"/>
        </w:rPr>
        <w:t>-</w:t>
      </w:r>
      <w:proofErr w:type="spellStart"/>
      <w:r w:rsidRPr="00263603">
        <w:rPr>
          <w:rFonts w:cstheme="minorHAnsi"/>
        </w:rPr>
        <w:t>Monotremes</w:t>
      </w:r>
      <w:proofErr w:type="spellEnd"/>
      <w:r w:rsidR="002254AD">
        <w:rPr>
          <w:rFonts w:cstheme="minorHAnsi"/>
        </w:rPr>
        <w:t xml:space="preserve"> are a group of mammals that still produce eggs (such as the platypus) when the eggs hatch the mother holds them close to her mammary glands and cares for them. </w:t>
      </w:r>
    </w:p>
    <w:p w:rsidR="00876231" w:rsidRPr="00876231" w:rsidRDefault="00876231" w:rsidP="00876231">
      <w:pPr>
        <w:spacing w:before="100" w:beforeAutospacing="1" w:after="100" w:afterAutospacing="1" w:line="240" w:lineRule="auto"/>
        <w:rPr>
          <w:rFonts w:eastAsia="Times New Roman" w:cstheme="minorHAnsi"/>
          <w:lang w:eastAsia="en-CA"/>
        </w:rPr>
      </w:pPr>
      <w:proofErr w:type="spellStart"/>
      <w:r w:rsidRPr="00263603">
        <w:rPr>
          <w:rFonts w:cstheme="minorHAnsi"/>
          <w:b/>
        </w:rPr>
        <w:t>Paleogene</w:t>
      </w:r>
      <w:proofErr w:type="spellEnd"/>
      <w:r w:rsidRPr="00263603">
        <w:rPr>
          <w:rFonts w:cstheme="minorHAnsi"/>
          <w:b/>
        </w:rPr>
        <w:t xml:space="preserve"> Period:</w:t>
      </w:r>
      <w:r w:rsidRPr="00263603">
        <w:rPr>
          <w:rFonts w:cstheme="minorHAnsi"/>
        </w:rPr>
        <w:t xml:space="preserve"> 65 - 24 Ma, Part of the Cenozoic Era </w:t>
      </w:r>
      <w:r w:rsidRPr="00263603">
        <w:rPr>
          <w:rFonts w:cstheme="minorHAnsi"/>
        </w:rPr>
        <w:br/>
      </w:r>
      <w:r w:rsidRPr="00263603">
        <w:rPr>
          <w:rFonts w:eastAsia="Times New Roman" w:cstheme="minorHAnsi"/>
          <w:lang w:eastAsia="en-CA"/>
        </w:rPr>
        <w:t xml:space="preserve">60 Ma - Primates </w:t>
      </w:r>
      <w:r w:rsidRPr="00263603">
        <w:rPr>
          <w:rFonts w:eastAsia="Times New Roman" w:cstheme="minorHAnsi"/>
          <w:lang w:eastAsia="en-CA"/>
        </w:rPr>
        <w:br/>
      </w:r>
      <w:r w:rsidRPr="00876231">
        <w:rPr>
          <w:rFonts w:eastAsia="Times New Roman" w:cstheme="minorHAnsi"/>
          <w:lang w:eastAsia="en-CA"/>
        </w:rPr>
        <w:t xml:space="preserve">57 Ma - Rodents </w:t>
      </w:r>
      <w:r w:rsidRPr="00263603">
        <w:rPr>
          <w:rFonts w:eastAsia="Times New Roman" w:cstheme="minorHAnsi"/>
          <w:lang w:eastAsia="en-CA"/>
        </w:rPr>
        <w:br/>
      </w:r>
      <w:r w:rsidRPr="00876231">
        <w:rPr>
          <w:rFonts w:eastAsia="Times New Roman" w:cstheme="minorHAnsi"/>
          <w:lang w:eastAsia="en-CA"/>
        </w:rPr>
        <w:t xml:space="preserve">55 Ma - Bats </w:t>
      </w:r>
      <w:r w:rsidRPr="00263603">
        <w:rPr>
          <w:rFonts w:eastAsia="Times New Roman" w:cstheme="minorHAnsi"/>
          <w:lang w:eastAsia="en-CA"/>
        </w:rPr>
        <w:br/>
      </w:r>
      <w:r w:rsidRPr="00876231">
        <w:rPr>
          <w:rFonts w:eastAsia="Times New Roman" w:cstheme="minorHAnsi"/>
          <w:lang w:eastAsia="en-CA"/>
        </w:rPr>
        <w:t xml:space="preserve">Eocene (54 - 33 Ma) </w:t>
      </w:r>
      <w:r w:rsidRPr="00263603">
        <w:rPr>
          <w:rFonts w:eastAsia="Times New Roman" w:cstheme="minorHAnsi"/>
          <w:lang w:eastAsia="en-CA"/>
        </w:rPr>
        <w:br/>
      </w:r>
      <w:r w:rsidRPr="00876231">
        <w:rPr>
          <w:rFonts w:eastAsia="Times New Roman" w:cstheme="minorHAnsi"/>
          <w:lang w:eastAsia="en-CA"/>
        </w:rPr>
        <w:t xml:space="preserve">50 Ma - Whales </w:t>
      </w:r>
      <w:r w:rsidRPr="00263603">
        <w:rPr>
          <w:rFonts w:eastAsia="Times New Roman" w:cstheme="minorHAnsi"/>
          <w:lang w:eastAsia="en-CA"/>
        </w:rPr>
        <w:br/>
      </w:r>
      <w:r w:rsidRPr="00876231">
        <w:rPr>
          <w:rFonts w:eastAsia="Times New Roman" w:cstheme="minorHAnsi"/>
          <w:lang w:eastAsia="en-CA"/>
        </w:rPr>
        <w:t xml:space="preserve">40 Ma - Continents near present day conditions, drying and cooling trend begins </w:t>
      </w:r>
      <w:r w:rsidRPr="00263603">
        <w:rPr>
          <w:rFonts w:eastAsia="Times New Roman" w:cstheme="minorHAnsi"/>
          <w:lang w:eastAsia="en-CA"/>
        </w:rPr>
        <w:br/>
      </w:r>
      <w:r w:rsidRPr="00876231">
        <w:rPr>
          <w:rFonts w:eastAsia="Times New Roman" w:cstheme="minorHAnsi"/>
          <w:lang w:eastAsia="en-CA"/>
        </w:rPr>
        <w:t xml:space="preserve">33 Ma - Late Eocene extinction </w:t>
      </w:r>
      <w:r w:rsidRPr="00263603">
        <w:rPr>
          <w:rFonts w:eastAsia="Times New Roman" w:cstheme="minorHAnsi"/>
          <w:lang w:eastAsia="en-CA"/>
        </w:rPr>
        <w:br/>
      </w:r>
      <w:r w:rsidRPr="00876231">
        <w:rPr>
          <w:rFonts w:eastAsia="Times New Roman" w:cstheme="minorHAnsi"/>
          <w:lang w:eastAsia="en-CA"/>
        </w:rPr>
        <w:t xml:space="preserve">Oligocene (33 - 24 Ma) </w:t>
      </w:r>
      <w:r w:rsidRPr="00263603">
        <w:rPr>
          <w:rFonts w:eastAsia="Times New Roman" w:cstheme="minorHAnsi"/>
          <w:lang w:eastAsia="en-CA"/>
        </w:rPr>
        <w:br/>
      </w:r>
      <w:r w:rsidRPr="00876231">
        <w:rPr>
          <w:rFonts w:eastAsia="Times New Roman" w:cstheme="minorHAnsi"/>
          <w:lang w:eastAsia="en-CA"/>
        </w:rPr>
        <w:t xml:space="preserve">25 Ma - Ape/Human line evolves, grasses </w:t>
      </w:r>
      <w:r w:rsidRPr="00263603">
        <w:rPr>
          <w:rFonts w:eastAsia="Times New Roman" w:cstheme="minorHAnsi"/>
          <w:lang w:eastAsia="en-CA"/>
        </w:rPr>
        <w:br/>
      </w:r>
      <w:r w:rsidRPr="00876231">
        <w:rPr>
          <w:rFonts w:eastAsia="Times New Roman" w:cstheme="minorHAnsi"/>
          <w:lang w:eastAsia="en-CA"/>
        </w:rPr>
        <w:t xml:space="preserve">24 Ma - Short term warming and drying </w:t>
      </w:r>
    </w:p>
    <w:p w:rsidR="00876231" w:rsidRPr="00263603" w:rsidRDefault="008C1727">
      <w:pPr>
        <w:rPr>
          <w:rFonts w:cstheme="minorHAnsi"/>
        </w:rPr>
      </w:pPr>
      <w:proofErr w:type="spellStart"/>
      <w:r w:rsidRPr="002254AD">
        <w:rPr>
          <w:rFonts w:cstheme="minorHAnsi"/>
          <w:b/>
          <w:i/>
          <w:iCs/>
        </w:rPr>
        <w:lastRenderedPageBreak/>
        <w:t>Paranthropus</w:t>
      </w:r>
      <w:proofErr w:type="spellEnd"/>
      <w:r w:rsidR="002254AD" w:rsidRPr="002254AD">
        <w:rPr>
          <w:rFonts w:cstheme="minorHAnsi"/>
          <w:b/>
        </w:rPr>
        <w:t>:</w:t>
      </w:r>
      <w:r w:rsidR="002254AD">
        <w:rPr>
          <w:rFonts w:cstheme="minorHAnsi"/>
        </w:rPr>
        <w:t xml:space="preserve"> </w:t>
      </w:r>
      <w:r w:rsidR="002254AD">
        <w:rPr>
          <w:rFonts w:ascii="Arial" w:hAnsi="Arial" w:cs="Arial"/>
        </w:rPr>
        <w:t>A genus name often applied to robust fossil hominids first found in South Africa in 1938</w:t>
      </w:r>
    </w:p>
    <w:p w:rsidR="005B15C2" w:rsidRPr="00263603" w:rsidRDefault="005B15C2" w:rsidP="005B15C2">
      <w:pPr>
        <w:rPr>
          <w:rFonts w:cstheme="minorHAnsi"/>
        </w:rPr>
      </w:pPr>
      <w:r w:rsidRPr="00263603">
        <w:rPr>
          <w:rFonts w:cstheme="minorHAnsi"/>
          <w:b/>
        </w:rPr>
        <w:t>Parental care:</w:t>
      </w:r>
      <w:r w:rsidRPr="00263603">
        <w:rPr>
          <w:rFonts w:cstheme="minorHAnsi"/>
        </w:rPr>
        <w:t xml:space="preserve"> Species producing few offspring at a time provide much more car to each one.</w:t>
      </w:r>
      <w:r w:rsidRPr="00263603">
        <w:rPr>
          <w:rFonts w:cstheme="minorHAnsi"/>
        </w:rPr>
        <w:br/>
        <w:t>birds to varying degrees put time into eggs and caring for young instead of spending time creating 100s of offspring invest time into a few</w:t>
      </w:r>
      <w:r w:rsidR="002254AD">
        <w:rPr>
          <w:rFonts w:cstheme="minorHAnsi"/>
        </w:rPr>
        <w:br/>
        <w:t xml:space="preserve">-Mammals put even more time into parental care to ensure that the few offspring that they have survive. They invest time during embryological period and also once the young are born. </w:t>
      </w:r>
    </w:p>
    <w:p w:rsidR="008C1727" w:rsidRPr="00263603" w:rsidRDefault="00151FCE">
      <w:pPr>
        <w:rPr>
          <w:rFonts w:cstheme="minorHAnsi"/>
        </w:rPr>
      </w:pPr>
      <w:r w:rsidRPr="00263603">
        <w:rPr>
          <w:rFonts w:cstheme="minorHAnsi"/>
          <w:b/>
        </w:rPr>
        <w:t>Placenta</w:t>
      </w:r>
      <w:r w:rsidRPr="00263603">
        <w:rPr>
          <w:rFonts w:cstheme="minorHAnsi"/>
        </w:rPr>
        <w:t xml:space="preserve">: </w:t>
      </w:r>
      <w:r w:rsidRPr="00263603">
        <w:rPr>
          <w:rFonts w:cstheme="minorHAnsi"/>
          <w:lang w:val="en"/>
        </w:rPr>
        <w:t xml:space="preserve">The </w:t>
      </w:r>
      <w:r w:rsidRPr="00263603">
        <w:rPr>
          <w:rFonts w:cstheme="minorHAnsi"/>
          <w:bCs/>
          <w:lang w:val="en"/>
        </w:rPr>
        <w:t>placenta</w:t>
      </w:r>
      <w:r w:rsidRPr="00263603">
        <w:rPr>
          <w:rFonts w:cstheme="minorHAnsi"/>
          <w:lang w:val="en"/>
        </w:rPr>
        <w:t xml:space="preserve"> is an organ that connects the developing fetus to the uterine wall to allow nutrient uptake, waste elimination, and gas exchange via the mother's blood supply. </w:t>
      </w:r>
      <w:r w:rsidRPr="00263603">
        <w:rPr>
          <w:rFonts w:cstheme="minorHAnsi"/>
          <w:lang w:val="en"/>
        </w:rPr>
        <w:br/>
        <w:t xml:space="preserve">-"True" placentas are a defining characteristic of </w:t>
      </w:r>
      <w:proofErr w:type="spellStart"/>
      <w:r w:rsidRPr="00263603">
        <w:rPr>
          <w:rFonts w:cstheme="minorHAnsi"/>
          <w:lang w:val="en"/>
        </w:rPr>
        <w:t>eutherian</w:t>
      </w:r>
      <w:proofErr w:type="spellEnd"/>
      <w:r w:rsidRPr="00263603">
        <w:rPr>
          <w:rFonts w:cstheme="minorHAnsi"/>
          <w:lang w:val="en"/>
        </w:rPr>
        <w:t xml:space="preserve"> or "placental" mammals.</w:t>
      </w:r>
      <w:r w:rsidR="00263603" w:rsidRPr="00263603">
        <w:rPr>
          <w:rFonts w:cstheme="minorHAnsi"/>
          <w:lang w:val="en"/>
        </w:rPr>
        <w:br/>
        <w:t>-</w:t>
      </w:r>
      <w:r w:rsidR="00263603" w:rsidRPr="00263603">
        <w:rPr>
          <w:rFonts w:cstheme="minorHAnsi"/>
        </w:rPr>
        <w:t>Fetus is seen as a parasite (foreign body that needs to get out – exits in marsupials), placental barrier between organism and mother allows the developing embryo to not appear as foreign and allows for exchange across the membrane.</w:t>
      </w:r>
    </w:p>
    <w:p w:rsidR="008C1727" w:rsidRPr="00263603" w:rsidRDefault="00263603">
      <w:pPr>
        <w:rPr>
          <w:rFonts w:cstheme="minorHAnsi"/>
        </w:rPr>
      </w:pPr>
      <w:r w:rsidRPr="00263603">
        <w:rPr>
          <w:rFonts w:cstheme="minorHAnsi"/>
          <w:b/>
        </w:rPr>
        <w:t>Primates:</w:t>
      </w:r>
      <w:r w:rsidRPr="00263603">
        <w:rPr>
          <w:rFonts w:cstheme="minorHAnsi"/>
        </w:rPr>
        <w:t xml:space="preserve"> A mammal of an order that includes the lemurs, bush babies, tarsiers, marmosets, monkeys, apes, and humans. They are distinguished by having hands, </w:t>
      </w:r>
      <w:proofErr w:type="spellStart"/>
      <w:r w:rsidRPr="00263603">
        <w:rPr>
          <w:rFonts w:cstheme="minorHAnsi"/>
        </w:rPr>
        <w:t>handlike</w:t>
      </w:r>
      <w:proofErr w:type="spellEnd"/>
      <w:r w:rsidRPr="00263603">
        <w:rPr>
          <w:rFonts w:cstheme="minorHAnsi"/>
        </w:rPr>
        <w:t xml:space="preserve"> feet, and forward-facing eyes, and, with the exception of humans, are typically agile tree-dwellers</w:t>
      </w:r>
    </w:p>
    <w:p w:rsidR="008C1727" w:rsidRPr="00263603" w:rsidRDefault="00263603">
      <w:pPr>
        <w:rPr>
          <w:rFonts w:cstheme="minorHAnsi"/>
        </w:rPr>
      </w:pPr>
      <w:r w:rsidRPr="00263603">
        <w:rPr>
          <w:rFonts w:cstheme="minorHAnsi"/>
          <w:b/>
        </w:rPr>
        <w:t>Sebaceous gland:</w:t>
      </w:r>
      <w:r w:rsidRPr="00263603">
        <w:rPr>
          <w:rFonts w:cstheme="minorHAnsi"/>
        </w:rPr>
        <w:t xml:space="preserve"> A small gland in the skin which secretes a lubricating oily matter (sebum) into the hair follicles to lubricate the skin and hair</w:t>
      </w:r>
      <w:r w:rsidRPr="00263603">
        <w:rPr>
          <w:rFonts w:cstheme="minorHAnsi"/>
        </w:rPr>
        <w:br/>
        <w:t xml:space="preserve">-mammals take keratin to make whiskers for burrowing. Whiskers become hair which covers mammal which is </w:t>
      </w:r>
      <w:proofErr w:type="spellStart"/>
      <w:r w:rsidRPr="00263603">
        <w:rPr>
          <w:rFonts w:cstheme="minorHAnsi"/>
        </w:rPr>
        <w:t>insulative</w:t>
      </w:r>
      <w:proofErr w:type="spellEnd"/>
      <w:r w:rsidRPr="00263603">
        <w:rPr>
          <w:rFonts w:cstheme="minorHAnsi"/>
        </w:rPr>
        <w:t xml:space="preserve"> as well. </w:t>
      </w:r>
      <w:r w:rsidR="00973287">
        <w:rPr>
          <w:rFonts w:cstheme="minorHAnsi"/>
        </w:rPr>
        <w:br/>
        <w:t>-Sebaceous glands are used to ensure that the keratin does not become dry and brittle.</w:t>
      </w:r>
    </w:p>
    <w:p w:rsidR="008C1727" w:rsidRPr="00263603" w:rsidRDefault="005B15C2">
      <w:pPr>
        <w:rPr>
          <w:rFonts w:cstheme="minorHAnsi"/>
        </w:rPr>
      </w:pPr>
      <w:r w:rsidRPr="00263603">
        <w:rPr>
          <w:rFonts w:cstheme="minorHAnsi"/>
          <w:b/>
        </w:rPr>
        <w:t>Sternal keel:</w:t>
      </w:r>
      <w:r w:rsidRPr="00263603">
        <w:rPr>
          <w:rFonts w:cstheme="minorHAnsi"/>
        </w:rPr>
        <w:t xml:space="preserve"> Skeletal feature associated with flight in birds</w:t>
      </w:r>
      <w:r w:rsidRPr="00263603">
        <w:rPr>
          <w:rFonts w:cstheme="minorHAnsi"/>
        </w:rPr>
        <w:br/>
        <w:t>-Breastbone</w:t>
      </w:r>
      <w:r w:rsidRPr="00263603">
        <w:rPr>
          <w:rFonts w:cstheme="minorHAnsi"/>
        </w:rPr>
        <w:br/>
        <w:t xml:space="preserve">-anchors the flight muscles; forms a pulley system which allows lift and pulling down of wings and is extremely powerful </w:t>
      </w:r>
      <w:r w:rsidR="00973287">
        <w:rPr>
          <w:rFonts w:cstheme="minorHAnsi"/>
        </w:rPr>
        <w:br/>
        <w:t>-Birds have hollow bones and reduced number of bones (tail and teeth are gone) in order to achieve flight; their center of gravity is focused in the front of the bird making it possible for flight to take place.</w:t>
      </w:r>
    </w:p>
    <w:p w:rsidR="008C1727" w:rsidRPr="00263603" w:rsidRDefault="00263603">
      <w:pPr>
        <w:rPr>
          <w:rFonts w:cstheme="minorHAnsi"/>
        </w:rPr>
      </w:pPr>
      <w:r w:rsidRPr="00263603">
        <w:rPr>
          <w:rFonts w:cstheme="minorHAnsi"/>
          <w:b/>
        </w:rPr>
        <w:t>Sweat gland:</w:t>
      </w:r>
      <w:r w:rsidRPr="00263603">
        <w:rPr>
          <w:rFonts w:cstheme="minorHAnsi"/>
        </w:rPr>
        <w:t xml:space="preserve"> exocrine glands found under the skin in all mammal species which are used for body temperature regulation (thermoregulation).</w:t>
      </w:r>
      <w:r w:rsidR="00973287">
        <w:rPr>
          <w:rFonts w:cstheme="minorHAnsi"/>
        </w:rPr>
        <w:br/>
        <w:t>-Since mammals can now create heat they needed a mechanism to release heat when they were too hot – the evapora</w:t>
      </w:r>
      <w:bookmarkStart w:id="0" w:name="_GoBack"/>
      <w:bookmarkEnd w:id="0"/>
      <w:r w:rsidR="00973287">
        <w:rPr>
          <w:rFonts w:cstheme="minorHAnsi"/>
        </w:rPr>
        <w:t xml:space="preserve">tion system of sweating was created to deal with such a problem. </w:t>
      </w:r>
    </w:p>
    <w:p w:rsidR="003255E9" w:rsidRPr="00263603" w:rsidRDefault="008C1727">
      <w:pPr>
        <w:rPr>
          <w:rFonts w:cstheme="minorHAnsi"/>
        </w:rPr>
      </w:pPr>
      <w:r w:rsidRPr="00263603">
        <w:rPr>
          <w:rFonts w:cstheme="minorHAnsi"/>
          <w:b/>
        </w:rPr>
        <w:t>Viviparous</w:t>
      </w:r>
      <w:r w:rsidR="00C414DC" w:rsidRPr="00263603">
        <w:rPr>
          <w:rFonts w:cstheme="minorHAnsi"/>
          <w:b/>
        </w:rPr>
        <w:t>:</w:t>
      </w:r>
      <w:r w:rsidR="00C414DC" w:rsidRPr="00263603">
        <w:rPr>
          <w:rFonts w:cstheme="minorHAnsi"/>
        </w:rPr>
        <w:t xml:space="preserve"> Bear live young (not eggs) </w:t>
      </w:r>
      <w:r w:rsidR="00C414DC" w:rsidRPr="00263603">
        <w:rPr>
          <w:rFonts w:cstheme="minorHAnsi"/>
        </w:rPr>
        <w:br/>
        <w:t>Marsupials (kangaroos</w:t>
      </w:r>
      <w:r w:rsidR="00973287">
        <w:rPr>
          <w:rFonts w:cstheme="minorHAnsi"/>
        </w:rPr>
        <w:t xml:space="preserve"> – embryo will exit and latch into pouch where the </w:t>
      </w:r>
      <w:proofErr w:type="spellStart"/>
      <w:r w:rsidR="00973287">
        <w:rPr>
          <w:rFonts w:cstheme="minorHAnsi"/>
        </w:rPr>
        <w:t>mammaries</w:t>
      </w:r>
      <w:proofErr w:type="spellEnd"/>
      <w:r w:rsidR="00973287">
        <w:rPr>
          <w:rFonts w:cstheme="minorHAnsi"/>
        </w:rPr>
        <w:t xml:space="preserve"> are found</w:t>
      </w:r>
      <w:r w:rsidR="00C414DC" w:rsidRPr="00263603">
        <w:rPr>
          <w:rFonts w:cstheme="minorHAnsi"/>
        </w:rPr>
        <w:t xml:space="preserve">) &amp; </w:t>
      </w:r>
      <w:proofErr w:type="spellStart"/>
      <w:r w:rsidR="00C414DC" w:rsidRPr="00263603">
        <w:rPr>
          <w:rFonts w:cstheme="minorHAnsi"/>
        </w:rPr>
        <w:t>Eutharians</w:t>
      </w:r>
      <w:proofErr w:type="spellEnd"/>
      <w:r w:rsidR="00C414DC" w:rsidRPr="00263603">
        <w:rPr>
          <w:rFonts w:cstheme="minorHAnsi"/>
        </w:rPr>
        <w:t xml:space="preserve"> (placental animals</w:t>
      </w:r>
      <w:r w:rsidR="00973287">
        <w:rPr>
          <w:rFonts w:cstheme="minorHAnsi"/>
        </w:rPr>
        <w:t xml:space="preserve"> will develop internally past the embryonic stage</w:t>
      </w:r>
      <w:r w:rsidR="00C414DC" w:rsidRPr="00263603">
        <w:rPr>
          <w:rFonts w:cstheme="minorHAnsi"/>
        </w:rPr>
        <w:t>)</w:t>
      </w:r>
    </w:p>
    <w:sectPr w:rsidR="003255E9" w:rsidRPr="0026360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801EFC"/>
    <w:multiLevelType w:val="multilevel"/>
    <w:tmpl w:val="CCE645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E7620BB"/>
    <w:multiLevelType w:val="multilevel"/>
    <w:tmpl w:val="C11A9E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882533"/>
    <w:multiLevelType w:val="multilevel"/>
    <w:tmpl w:val="A07E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6642938"/>
    <w:multiLevelType w:val="multilevel"/>
    <w:tmpl w:val="EF647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727"/>
    <w:rsid w:val="00151FCE"/>
    <w:rsid w:val="002254AD"/>
    <w:rsid w:val="00263603"/>
    <w:rsid w:val="003A4858"/>
    <w:rsid w:val="005B15C2"/>
    <w:rsid w:val="00876231"/>
    <w:rsid w:val="008C1727"/>
    <w:rsid w:val="00973287"/>
    <w:rsid w:val="009944B7"/>
    <w:rsid w:val="00BB38A3"/>
    <w:rsid w:val="00C279D3"/>
    <w:rsid w:val="00C414DC"/>
    <w:rsid w:val="00C711A6"/>
    <w:rsid w:val="00C943E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51FCE"/>
    <w:rPr>
      <w:color w:val="3366CC"/>
      <w:u w:val="single"/>
    </w:rPr>
  </w:style>
  <w:style w:type="paragraph" w:styleId="NormalWeb">
    <w:name w:val="Normal (Web)"/>
    <w:basedOn w:val="Normal"/>
    <w:uiPriority w:val="99"/>
    <w:semiHidden/>
    <w:unhideWhenUsed/>
    <w:rsid w:val="0026360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151FCE"/>
    <w:rPr>
      <w:color w:val="3366CC"/>
      <w:u w:val="single"/>
    </w:rPr>
  </w:style>
  <w:style w:type="paragraph" w:styleId="NormalWeb">
    <w:name w:val="Normal (Web)"/>
    <w:basedOn w:val="Normal"/>
    <w:uiPriority w:val="99"/>
    <w:semiHidden/>
    <w:unhideWhenUsed/>
    <w:rsid w:val="0026360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55008">
      <w:bodyDiv w:val="1"/>
      <w:marLeft w:val="0"/>
      <w:marRight w:val="0"/>
      <w:marTop w:val="45"/>
      <w:marBottom w:val="45"/>
      <w:divBdr>
        <w:top w:val="none" w:sz="0" w:space="0" w:color="auto"/>
        <w:left w:val="none" w:sz="0" w:space="0" w:color="auto"/>
        <w:bottom w:val="none" w:sz="0" w:space="0" w:color="auto"/>
        <w:right w:val="none" w:sz="0" w:space="0" w:color="auto"/>
      </w:divBdr>
      <w:divsChild>
        <w:div w:id="230653234">
          <w:marLeft w:val="0"/>
          <w:marRight w:val="0"/>
          <w:marTop w:val="0"/>
          <w:marBottom w:val="0"/>
          <w:divBdr>
            <w:top w:val="none" w:sz="0" w:space="0" w:color="auto"/>
            <w:left w:val="none" w:sz="0" w:space="0" w:color="auto"/>
            <w:bottom w:val="none" w:sz="0" w:space="0" w:color="auto"/>
            <w:right w:val="none" w:sz="0" w:space="0" w:color="auto"/>
          </w:divBdr>
          <w:divsChild>
            <w:div w:id="395200394">
              <w:marLeft w:val="0"/>
              <w:marRight w:val="0"/>
              <w:marTop w:val="0"/>
              <w:marBottom w:val="0"/>
              <w:divBdr>
                <w:top w:val="none" w:sz="0" w:space="0" w:color="auto"/>
                <w:left w:val="none" w:sz="0" w:space="0" w:color="auto"/>
                <w:bottom w:val="none" w:sz="0" w:space="0" w:color="auto"/>
                <w:right w:val="none" w:sz="0" w:space="0" w:color="auto"/>
              </w:divBdr>
              <w:divsChild>
                <w:div w:id="1434209936">
                  <w:marLeft w:val="0"/>
                  <w:marRight w:val="0"/>
                  <w:marTop w:val="0"/>
                  <w:marBottom w:val="0"/>
                  <w:divBdr>
                    <w:top w:val="none" w:sz="0" w:space="0" w:color="auto"/>
                    <w:left w:val="none" w:sz="0" w:space="0" w:color="auto"/>
                    <w:bottom w:val="none" w:sz="0" w:space="0" w:color="auto"/>
                    <w:right w:val="none" w:sz="0" w:space="0" w:color="auto"/>
                  </w:divBdr>
                  <w:divsChild>
                    <w:div w:id="1361470897">
                      <w:marLeft w:val="0"/>
                      <w:marRight w:val="0"/>
                      <w:marTop w:val="0"/>
                      <w:marBottom w:val="0"/>
                      <w:divBdr>
                        <w:top w:val="none" w:sz="0" w:space="0" w:color="auto"/>
                        <w:left w:val="none" w:sz="0" w:space="0" w:color="auto"/>
                        <w:bottom w:val="none" w:sz="0" w:space="0" w:color="auto"/>
                        <w:right w:val="none" w:sz="0" w:space="0" w:color="auto"/>
                      </w:divBdr>
                      <w:divsChild>
                        <w:div w:id="312679835">
                          <w:marLeft w:val="0"/>
                          <w:marRight w:val="0"/>
                          <w:marTop w:val="315"/>
                          <w:marBottom w:val="0"/>
                          <w:divBdr>
                            <w:top w:val="none" w:sz="0" w:space="0" w:color="auto"/>
                            <w:left w:val="none" w:sz="0" w:space="0" w:color="auto"/>
                            <w:bottom w:val="none" w:sz="0" w:space="0" w:color="auto"/>
                            <w:right w:val="none" w:sz="0" w:space="0" w:color="auto"/>
                          </w:divBdr>
                          <w:divsChild>
                            <w:div w:id="248857108">
                              <w:marLeft w:val="3180"/>
                              <w:marRight w:val="0"/>
                              <w:marTop w:val="0"/>
                              <w:marBottom w:val="0"/>
                              <w:divBdr>
                                <w:top w:val="none" w:sz="0" w:space="0" w:color="auto"/>
                                <w:left w:val="none" w:sz="0" w:space="0" w:color="auto"/>
                                <w:bottom w:val="none" w:sz="0" w:space="0" w:color="auto"/>
                                <w:right w:val="none" w:sz="0" w:space="0" w:color="auto"/>
                              </w:divBdr>
                              <w:divsChild>
                                <w:div w:id="343560692">
                                  <w:marLeft w:val="0"/>
                                  <w:marRight w:val="0"/>
                                  <w:marTop w:val="0"/>
                                  <w:marBottom w:val="0"/>
                                  <w:divBdr>
                                    <w:top w:val="none" w:sz="0" w:space="0" w:color="auto"/>
                                    <w:left w:val="none" w:sz="0" w:space="0" w:color="auto"/>
                                    <w:bottom w:val="none" w:sz="0" w:space="0" w:color="auto"/>
                                    <w:right w:val="none" w:sz="0" w:space="0" w:color="auto"/>
                                  </w:divBdr>
                                  <w:divsChild>
                                    <w:div w:id="1181243769">
                                      <w:marLeft w:val="0"/>
                                      <w:marRight w:val="0"/>
                                      <w:marTop w:val="0"/>
                                      <w:marBottom w:val="0"/>
                                      <w:divBdr>
                                        <w:top w:val="none" w:sz="0" w:space="0" w:color="auto"/>
                                        <w:left w:val="none" w:sz="0" w:space="0" w:color="auto"/>
                                        <w:bottom w:val="none" w:sz="0" w:space="0" w:color="auto"/>
                                        <w:right w:val="none" w:sz="0" w:space="0" w:color="auto"/>
                                      </w:divBdr>
                                      <w:divsChild>
                                        <w:div w:id="315694224">
                                          <w:marLeft w:val="0"/>
                                          <w:marRight w:val="0"/>
                                          <w:marTop w:val="0"/>
                                          <w:marBottom w:val="0"/>
                                          <w:divBdr>
                                            <w:top w:val="none" w:sz="0" w:space="0" w:color="auto"/>
                                            <w:left w:val="none" w:sz="0" w:space="0" w:color="auto"/>
                                            <w:bottom w:val="none" w:sz="0" w:space="0" w:color="auto"/>
                                            <w:right w:val="none" w:sz="0" w:space="0" w:color="auto"/>
                                          </w:divBdr>
                                          <w:divsChild>
                                            <w:div w:id="1483159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50988042">
      <w:bodyDiv w:val="1"/>
      <w:marLeft w:val="0"/>
      <w:marRight w:val="0"/>
      <w:marTop w:val="0"/>
      <w:marBottom w:val="0"/>
      <w:divBdr>
        <w:top w:val="none" w:sz="0" w:space="0" w:color="auto"/>
        <w:left w:val="none" w:sz="0" w:space="0" w:color="auto"/>
        <w:bottom w:val="none" w:sz="0" w:space="0" w:color="auto"/>
        <w:right w:val="none" w:sz="0" w:space="0" w:color="auto"/>
      </w:divBdr>
      <w:divsChild>
        <w:div w:id="2123259501">
          <w:marLeft w:val="0"/>
          <w:marRight w:val="0"/>
          <w:marTop w:val="0"/>
          <w:marBottom w:val="0"/>
          <w:divBdr>
            <w:top w:val="none" w:sz="0" w:space="0" w:color="auto"/>
            <w:left w:val="none" w:sz="0" w:space="0" w:color="auto"/>
            <w:bottom w:val="none" w:sz="0" w:space="0" w:color="auto"/>
            <w:right w:val="none" w:sz="0" w:space="0" w:color="auto"/>
          </w:divBdr>
          <w:divsChild>
            <w:div w:id="1576083308">
              <w:marLeft w:val="0"/>
              <w:marRight w:val="0"/>
              <w:marTop w:val="0"/>
              <w:marBottom w:val="0"/>
              <w:divBdr>
                <w:top w:val="none" w:sz="0" w:space="0" w:color="auto"/>
                <w:left w:val="none" w:sz="0" w:space="0" w:color="auto"/>
                <w:bottom w:val="none" w:sz="0" w:space="0" w:color="auto"/>
                <w:right w:val="none" w:sz="0" w:space="0" w:color="auto"/>
              </w:divBdr>
              <w:divsChild>
                <w:div w:id="231158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1427619">
      <w:bodyDiv w:val="1"/>
      <w:marLeft w:val="0"/>
      <w:marRight w:val="0"/>
      <w:marTop w:val="45"/>
      <w:marBottom w:val="45"/>
      <w:divBdr>
        <w:top w:val="none" w:sz="0" w:space="0" w:color="auto"/>
        <w:left w:val="none" w:sz="0" w:space="0" w:color="auto"/>
        <w:bottom w:val="none" w:sz="0" w:space="0" w:color="auto"/>
        <w:right w:val="none" w:sz="0" w:space="0" w:color="auto"/>
      </w:divBdr>
      <w:divsChild>
        <w:div w:id="1450588692">
          <w:marLeft w:val="0"/>
          <w:marRight w:val="0"/>
          <w:marTop w:val="0"/>
          <w:marBottom w:val="0"/>
          <w:divBdr>
            <w:top w:val="none" w:sz="0" w:space="0" w:color="auto"/>
            <w:left w:val="none" w:sz="0" w:space="0" w:color="auto"/>
            <w:bottom w:val="none" w:sz="0" w:space="0" w:color="auto"/>
            <w:right w:val="none" w:sz="0" w:space="0" w:color="auto"/>
          </w:divBdr>
          <w:divsChild>
            <w:div w:id="906648298">
              <w:marLeft w:val="0"/>
              <w:marRight w:val="0"/>
              <w:marTop w:val="0"/>
              <w:marBottom w:val="0"/>
              <w:divBdr>
                <w:top w:val="none" w:sz="0" w:space="0" w:color="auto"/>
                <w:left w:val="none" w:sz="0" w:space="0" w:color="auto"/>
                <w:bottom w:val="none" w:sz="0" w:space="0" w:color="auto"/>
                <w:right w:val="none" w:sz="0" w:space="0" w:color="auto"/>
              </w:divBdr>
              <w:divsChild>
                <w:div w:id="221798571">
                  <w:marLeft w:val="0"/>
                  <w:marRight w:val="0"/>
                  <w:marTop w:val="0"/>
                  <w:marBottom w:val="0"/>
                  <w:divBdr>
                    <w:top w:val="none" w:sz="0" w:space="0" w:color="auto"/>
                    <w:left w:val="none" w:sz="0" w:space="0" w:color="auto"/>
                    <w:bottom w:val="none" w:sz="0" w:space="0" w:color="auto"/>
                    <w:right w:val="none" w:sz="0" w:space="0" w:color="auto"/>
                  </w:divBdr>
                  <w:divsChild>
                    <w:div w:id="1324317852">
                      <w:marLeft w:val="0"/>
                      <w:marRight w:val="0"/>
                      <w:marTop w:val="0"/>
                      <w:marBottom w:val="0"/>
                      <w:divBdr>
                        <w:top w:val="none" w:sz="0" w:space="0" w:color="auto"/>
                        <w:left w:val="none" w:sz="0" w:space="0" w:color="auto"/>
                        <w:bottom w:val="none" w:sz="0" w:space="0" w:color="auto"/>
                        <w:right w:val="none" w:sz="0" w:space="0" w:color="auto"/>
                      </w:divBdr>
                      <w:divsChild>
                        <w:div w:id="650644209">
                          <w:marLeft w:val="0"/>
                          <w:marRight w:val="0"/>
                          <w:marTop w:val="315"/>
                          <w:marBottom w:val="0"/>
                          <w:divBdr>
                            <w:top w:val="none" w:sz="0" w:space="0" w:color="auto"/>
                            <w:left w:val="none" w:sz="0" w:space="0" w:color="auto"/>
                            <w:bottom w:val="none" w:sz="0" w:space="0" w:color="auto"/>
                            <w:right w:val="none" w:sz="0" w:space="0" w:color="auto"/>
                          </w:divBdr>
                          <w:divsChild>
                            <w:div w:id="1250043861">
                              <w:marLeft w:val="1980"/>
                              <w:marRight w:val="0"/>
                              <w:marTop w:val="0"/>
                              <w:marBottom w:val="0"/>
                              <w:divBdr>
                                <w:top w:val="none" w:sz="0" w:space="0" w:color="auto"/>
                                <w:left w:val="none" w:sz="0" w:space="0" w:color="auto"/>
                                <w:bottom w:val="none" w:sz="0" w:space="0" w:color="auto"/>
                                <w:right w:val="none" w:sz="0" w:space="0" w:color="auto"/>
                              </w:divBdr>
                              <w:divsChild>
                                <w:div w:id="1097140236">
                                  <w:marLeft w:val="0"/>
                                  <w:marRight w:val="0"/>
                                  <w:marTop w:val="0"/>
                                  <w:marBottom w:val="0"/>
                                  <w:divBdr>
                                    <w:top w:val="none" w:sz="0" w:space="0" w:color="auto"/>
                                    <w:left w:val="none" w:sz="0" w:space="0" w:color="auto"/>
                                    <w:bottom w:val="none" w:sz="0" w:space="0" w:color="auto"/>
                                    <w:right w:val="none" w:sz="0" w:space="0" w:color="auto"/>
                                  </w:divBdr>
                                  <w:divsChild>
                                    <w:div w:id="504519638">
                                      <w:marLeft w:val="0"/>
                                      <w:marRight w:val="0"/>
                                      <w:marTop w:val="0"/>
                                      <w:marBottom w:val="0"/>
                                      <w:divBdr>
                                        <w:top w:val="none" w:sz="0" w:space="0" w:color="auto"/>
                                        <w:left w:val="none" w:sz="0" w:space="0" w:color="auto"/>
                                        <w:bottom w:val="none" w:sz="0" w:space="0" w:color="auto"/>
                                        <w:right w:val="none" w:sz="0" w:space="0" w:color="auto"/>
                                      </w:divBdr>
                                      <w:divsChild>
                                        <w:div w:id="1084912015">
                                          <w:marLeft w:val="0"/>
                                          <w:marRight w:val="0"/>
                                          <w:marTop w:val="0"/>
                                          <w:marBottom w:val="0"/>
                                          <w:divBdr>
                                            <w:top w:val="none" w:sz="0" w:space="0" w:color="auto"/>
                                            <w:left w:val="none" w:sz="0" w:space="0" w:color="auto"/>
                                            <w:bottom w:val="none" w:sz="0" w:space="0" w:color="auto"/>
                                            <w:right w:val="none" w:sz="0" w:space="0" w:color="auto"/>
                                          </w:divBdr>
                                          <w:divsChild>
                                            <w:div w:id="14692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9144669">
      <w:bodyDiv w:val="1"/>
      <w:marLeft w:val="0"/>
      <w:marRight w:val="0"/>
      <w:marTop w:val="0"/>
      <w:marBottom w:val="0"/>
      <w:divBdr>
        <w:top w:val="none" w:sz="0" w:space="0" w:color="auto"/>
        <w:left w:val="none" w:sz="0" w:space="0" w:color="auto"/>
        <w:bottom w:val="none" w:sz="0" w:space="0" w:color="auto"/>
        <w:right w:val="none" w:sz="0" w:space="0" w:color="auto"/>
      </w:divBdr>
      <w:divsChild>
        <w:div w:id="22828798">
          <w:marLeft w:val="0"/>
          <w:marRight w:val="0"/>
          <w:marTop w:val="0"/>
          <w:marBottom w:val="0"/>
          <w:divBdr>
            <w:top w:val="none" w:sz="0" w:space="0" w:color="auto"/>
            <w:left w:val="none" w:sz="0" w:space="0" w:color="auto"/>
            <w:bottom w:val="none" w:sz="0" w:space="0" w:color="auto"/>
            <w:right w:val="none" w:sz="0" w:space="0" w:color="auto"/>
          </w:divBdr>
          <w:divsChild>
            <w:div w:id="131801127">
              <w:marLeft w:val="0"/>
              <w:marRight w:val="0"/>
              <w:marTop w:val="0"/>
              <w:marBottom w:val="0"/>
              <w:divBdr>
                <w:top w:val="none" w:sz="0" w:space="0" w:color="auto"/>
                <w:left w:val="none" w:sz="0" w:space="0" w:color="auto"/>
                <w:bottom w:val="none" w:sz="0" w:space="0" w:color="auto"/>
                <w:right w:val="none" w:sz="0" w:space="0" w:color="auto"/>
              </w:divBdr>
              <w:divsChild>
                <w:div w:id="81483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3</Pages>
  <Words>1020</Words>
  <Characters>5817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6824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cp:revision>
  <dcterms:created xsi:type="dcterms:W3CDTF">2011-12-07T21:39:00Z</dcterms:created>
  <dcterms:modified xsi:type="dcterms:W3CDTF">2011-12-11T06:27:00Z</dcterms:modified>
</cp:coreProperties>
</file>