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2A88" w:rsidRPr="00002A88" w:rsidRDefault="00002A88" w:rsidP="00511A11">
      <w:pPr>
        <w:pStyle w:val="body"/>
        <w:rPr>
          <w:rFonts w:asciiTheme="minorHAnsi" w:hAnsiTheme="minorHAnsi" w:cstheme="minorHAnsi"/>
          <w:sz w:val="22"/>
          <w:szCs w:val="22"/>
        </w:rPr>
      </w:pPr>
      <w:proofErr w:type="spellStart"/>
      <w:r>
        <w:rPr>
          <w:rFonts w:asciiTheme="minorHAnsi" w:hAnsiTheme="minorHAnsi" w:cstheme="minorHAnsi"/>
          <w:b/>
          <w:sz w:val="22"/>
          <w:szCs w:val="22"/>
        </w:rPr>
        <w:t>Archean</w:t>
      </w:r>
      <w:proofErr w:type="spellEnd"/>
      <w:r>
        <w:rPr>
          <w:rFonts w:asciiTheme="minorHAnsi" w:hAnsiTheme="minorHAnsi" w:cstheme="minorHAnsi"/>
          <w:b/>
          <w:sz w:val="22"/>
          <w:szCs w:val="22"/>
        </w:rPr>
        <w:t xml:space="preserve"> Period: 3800-2500 Ma </w:t>
      </w:r>
      <w:r>
        <w:rPr>
          <w:rFonts w:asciiTheme="minorHAnsi" w:hAnsiTheme="minorHAnsi" w:cstheme="minorHAnsi"/>
          <w:b/>
          <w:sz w:val="22"/>
          <w:szCs w:val="22"/>
        </w:rPr>
        <w:br/>
        <w:t>3700 – Photosynthesizing bacteria</w:t>
      </w:r>
      <w:r>
        <w:rPr>
          <w:rFonts w:asciiTheme="minorHAnsi" w:hAnsiTheme="minorHAnsi" w:cstheme="minorHAnsi"/>
          <w:b/>
          <w:sz w:val="22"/>
          <w:szCs w:val="22"/>
        </w:rPr>
        <w:br/>
        <w:t>3500 – Oldest fossils</w:t>
      </w:r>
      <w:r>
        <w:rPr>
          <w:rFonts w:asciiTheme="minorHAnsi" w:hAnsiTheme="minorHAnsi" w:cstheme="minorHAnsi"/>
          <w:b/>
          <w:sz w:val="22"/>
          <w:szCs w:val="22"/>
        </w:rPr>
        <w:br/>
        <w:t>3400 – Small continents form</w:t>
      </w:r>
      <w:r>
        <w:rPr>
          <w:rFonts w:asciiTheme="minorHAnsi" w:hAnsiTheme="minorHAnsi" w:cstheme="minorHAnsi"/>
          <w:b/>
          <w:sz w:val="22"/>
          <w:szCs w:val="22"/>
        </w:rPr>
        <w:br/>
        <w:t>3100 – Continents begin shifting</w:t>
      </w:r>
      <w:r>
        <w:rPr>
          <w:rFonts w:asciiTheme="minorHAnsi" w:hAnsiTheme="minorHAnsi" w:cstheme="minorHAnsi"/>
          <w:b/>
          <w:sz w:val="22"/>
          <w:szCs w:val="22"/>
        </w:rPr>
        <w:br/>
        <w:t>2700 – first eukaryotes</w:t>
      </w:r>
      <w:r>
        <w:rPr>
          <w:rFonts w:asciiTheme="minorHAnsi" w:hAnsiTheme="minorHAnsi" w:cstheme="minorHAnsi"/>
          <w:b/>
          <w:sz w:val="22"/>
          <w:szCs w:val="22"/>
        </w:rPr>
        <w:br/>
        <w:t>2600 – bacteria on land</w:t>
      </w:r>
      <w:r>
        <w:rPr>
          <w:rFonts w:asciiTheme="minorHAnsi" w:hAnsiTheme="minorHAnsi" w:cstheme="minorHAnsi"/>
          <w:b/>
          <w:sz w:val="22"/>
          <w:szCs w:val="22"/>
        </w:rPr>
        <w:br/>
        <w:t xml:space="preserve">2500 – banded iron formations </w:t>
      </w:r>
    </w:p>
    <w:p w:rsidR="00511A11" w:rsidRPr="00511A11" w:rsidRDefault="00511A11" w:rsidP="00511A11">
      <w:pPr>
        <w:pStyle w:val="body"/>
        <w:rPr>
          <w:rFonts w:asciiTheme="minorHAnsi" w:hAnsiTheme="minorHAnsi" w:cstheme="minorHAnsi"/>
          <w:sz w:val="22"/>
          <w:szCs w:val="22"/>
        </w:rPr>
      </w:pPr>
      <w:r w:rsidRPr="00A469C3">
        <w:rPr>
          <w:rFonts w:asciiTheme="minorHAnsi" w:hAnsiTheme="minorHAnsi" w:cstheme="minorHAnsi"/>
          <w:b/>
          <w:sz w:val="22"/>
          <w:szCs w:val="22"/>
        </w:rPr>
        <w:t>Aerobic:</w:t>
      </w:r>
      <w:r w:rsidR="004A34A1">
        <w:rPr>
          <w:rFonts w:asciiTheme="minorHAnsi" w:hAnsiTheme="minorHAnsi" w:cstheme="minorHAnsi"/>
          <w:sz w:val="22"/>
          <w:szCs w:val="22"/>
        </w:rPr>
        <w:t xml:space="preserve"> Organisms or cells that need oxygen to survive. </w:t>
      </w:r>
      <w:r w:rsidR="00A469C3">
        <w:rPr>
          <w:rFonts w:asciiTheme="minorHAnsi" w:hAnsiTheme="minorHAnsi" w:cstheme="minorHAnsi"/>
          <w:sz w:val="22"/>
          <w:szCs w:val="22"/>
        </w:rPr>
        <w:br/>
        <w:t>Example: Cyanobacteria – these transform the planet to the oxygen rich environment that we know today</w:t>
      </w:r>
    </w:p>
    <w:p w:rsidR="00511A11" w:rsidRPr="00511A11" w:rsidRDefault="00511A11" w:rsidP="00511A11">
      <w:pPr>
        <w:pStyle w:val="body"/>
        <w:rPr>
          <w:rFonts w:asciiTheme="minorHAnsi" w:hAnsiTheme="minorHAnsi" w:cstheme="minorHAnsi"/>
          <w:sz w:val="22"/>
          <w:szCs w:val="22"/>
        </w:rPr>
      </w:pPr>
      <w:r w:rsidRPr="00A469C3">
        <w:rPr>
          <w:rFonts w:asciiTheme="minorHAnsi" w:hAnsiTheme="minorHAnsi" w:cstheme="minorHAnsi"/>
          <w:b/>
          <w:sz w:val="22"/>
          <w:szCs w:val="22"/>
        </w:rPr>
        <w:t>Anaerobic:</w:t>
      </w:r>
      <w:r w:rsidR="004A34A1">
        <w:rPr>
          <w:rFonts w:asciiTheme="minorHAnsi" w:hAnsiTheme="minorHAnsi" w:cstheme="minorHAnsi"/>
          <w:sz w:val="22"/>
          <w:szCs w:val="22"/>
        </w:rPr>
        <w:t xml:space="preserve"> Organisms or cells that live in an oxygen-free environment. </w:t>
      </w:r>
    </w:p>
    <w:p w:rsidR="00511A11" w:rsidRPr="00511A11" w:rsidRDefault="00511A11" w:rsidP="00511A11">
      <w:pPr>
        <w:pStyle w:val="body"/>
        <w:rPr>
          <w:rFonts w:asciiTheme="minorHAnsi" w:hAnsiTheme="minorHAnsi" w:cstheme="minorHAnsi"/>
          <w:sz w:val="22"/>
          <w:szCs w:val="22"/>
        </w:rPr>
      </w:pPr>
      <w:r w:rsidRPr="0021676D">
        <w:rPr>
          <w:rFonts w:asciiTheme="minorHAnsi" w:hAnsiTheme="minorHAnsi" w:cstheme="minorHAnsi"/>
          <w:b/>
          <w:bCs/>
          <w:sz w:val="22"/>
          <w:szCs w:val="22"/>
        </w:rPr>
        <w:t>Antibiotic resistance:</w:t>
      </w:r>
      <w:r w:rsidR="004A34A1">
        <w:rPr>
          <w:rFonts w:asciiTheme="minorHAnsi" w:hAnsiTheme="minorHAnsi" w:cstheme="minorHAnsi"/>
          <w:bCs/>
          <w:sz w:val="22"/>
          <w:szCs w:val="22"/>
        </w:rPr>
        <w:t xml:space="preserve"> Process of a once susceptible bacteria becoming resistant to treatment.</w:t>
      </w:r>
      <w:r w:rsidR="0021676D">
        <w:rPr>
          <w:rFonts w:asciiTheme="minorHAnsi" w:hAnsiTheme="minorHAnsi" w:cstheme="minorHAnsi"/>
          <w:bCs/>
          <w:sz w:val="22"/>
          <w:szCs w:val="22"/>
        </w:rPr>
        <w:t xml:space="preserve"> The low resistant bacteria will be killed in treatment but those that are highly susceptible will divide and continue to spread – the natural selection of bacteria.</w:t>
      </w:r>
      <w:r w:rsidR="0021676D">
        <w:rPr>
          <w:rFonts w:asciiTheme="minorHAnsi" w:hAnsiTheme="minorHAnsi" w:cstheme="minorHAnsi"/>
          <w:bCs/>
          <w:sz w:val="22"/>
          <w:szCs w:val="22"/>
        </w:rPr>
        <w:br/>
        <w:t>-</w:t>
      </w:r>
      <w:r w:rsidR="004A34A1">
        <w:rPr>
          <w:rFonts w:asciiTheme="minorHAnsi" w:hAnsiTheme="minorHAnsi" w:cstheme="minorHAnsi"/>
          <w:bCs/>
          <w:sz w:val="22"/>
          <w:szCs w:val="22"/>
        </w:rPr>
        <w:t xml:space="preserve"> As travelling and globalization becomes more frequent in the world, the risk of spreading resistant bacter</w:t>
      </w:r>
      <w:r w:rsidR="0021676D">
        <w:rPr>
          <w:rFonts w:asciiTheme="minorHAnsi" w:hAnsiTheme="minorHAnsi" w:cstheme="minorHAnsi"/>
          <w:bCs/>
          <w:sz w:val="22"/>
          <w:szCs w:val="22"/>
        </w:rPr>
        <w:t xml:space="preserve">ia is more and more dangerous. </w:t>
      </w:r>
      <w:r w:rsidR="0021676D">
        <w:rPr>
          <w:rFonts w:asciiTheme="minorHAnsi" w:hAnsiTheme="minorHAnsi" w:cstheme="minorHAnsi"/>
          <w:bCs/>
          <w:sz w:val="22"/>
          <w:szCs w:val="22"/>
        </w:rPr>
        <w:br/>
        <w:t xml:space="preserve">-Examples: There are strains of bacteria that are resistant to treatment – this is the number 3 killer in the world and a big issue in developing countries. </w:t>
      </w:r>
    </w:p>
    <w:p w:rsidR="00511A11" w:rsidRPr="00511A11" w:rsidRDefault="00511A11" w:rsidP="00511A11">
      <w:pPr>
        <w:pStyle w:val="body"/>
        <w:rPr>
          <w:rFonts w:asciiTheme="minorHAnsi" w:hAnsiTheme="minorHAnsi" w:cstheme="minorHAnsi"/>
          <w:sz w:val="22"/>
          <w:szCs w:val="22"/>
        </w:rPr>
      </w:pPr>
      <w:proofErr w:type="spellStart"/>
      <w:r w:rsidRPr="00002A88">
        <w:rPr>
          <w:rFonts w:asciiTheme="minorHAnsi" w:hAnsiTheme="minorHAnsi" w:cstheme="minorHAnsi"/>
          <w:b/>
          <w:sz w:val="22"/>
          <w:szCs w:val="22"/>
        </w:rPr>
        <w:t>Archaea</w:t>
      </w:r>
      <w:proofErr w:type="spellEnd"/>
      <w:r w:rsidRPr="00002A88">
        <w:rPr>
          <w:rFonts w:asciiTheme="minorHAnsi" w:hAnsiTheme="minorHAnsi" w:cstheme="minorHAnsi"/>
          <w:b/>
          <w:sz w:val="22"/>
          <w:szCs w:val="22"/>
        </w:rPr>
        <w:t>:</w:t>
      </w:r>
      <w:r w:rsidR="0090614B">
        <w:rPr>
          <w:rFonts w:asciiTheme="minorHAnsi" w:hAnsiTheme="minorHAnsi" w:cstheme="minorHAnsi"/>
          <w:sz w:val="22"/>
          <w:szCs w:val="22"/>
        </w:rPr>
        <w:t xml:space="preserve"> group of bacteria that thrive in extreme conditions such as high salt and high temperatures – also known as extremophiles </w:t>
      </w:r>
      <w:r w:rsidR="0090614B">
        <w:rPr>
          <w:rFonts w:asciiTheme="minorHAnsi" w:hAnsiTheme="minorHAnsi" w:cstheme="minorHAnsi"/>
          <w:sz w:val="22"/>
          <w:szCs w:val="22"/>
        </w:rPr>
        <w:br/>
        <w:t>-the entire group have a unique lipid composition of the plasma membrane (which is probably due to the extreme condition that they live in</w:t>
      </w:r>
      <w:proofErr w:type="gramStart"/>
      <w:r w:rsidR="0090614B">
        <w:rPr>
          <w:rFonts w:asciiTheme="minorHAnsi" w:hAnsiTheme="minorHAnsi" w:cstheme="minorHAnsi"/>
          <w:sz w:val="22"/>
          <w:szCs w:val="22"/>
        </w:rPr>
        <w:t>)</w:t>
      </w:r>
      <w:proofErr w:type="gramEnd"/>
      <w:r w:rsidR="0090614B">
        <w:rPr>
          <w:rFonts w:asciiTheme="minorHAnsi" w:hAnsiTheme="minorHAnsi" w:cstheme="minorHAnsi"/>
          <w:sz w:val="22"/>
          <w:szCs w:val="22"/>
        </w:rPr>
        <w:br/>
        <w:t>Examples: methanogens (produce methane), extreme halophiles (live in extremely salty conditions), extreme thermophiles (live in extremely cold or hot temperatures)</w:t>
      </w:r>
    </w:p>
    <w:p w:rsidR="003913E3" w:rsidRDefault="00511A11" w:rsidP="003913E3">
      <w:pPr>
        <w:pStyle w:val="NormalWeb"/>
      </w:pPr>
      <w:r w:rsidRPr="003913E3">
        <w:rPr>
          <w:rFonts w:asciiTheme="minorHAnsi" w:hAnsiTheme="minorHAnsi" w:cstheme="minorHAnsi"/>
          <w:b/>
          <w:sz w:val="22"/>
          <w:szCs w:val="22"/>
        </w:rPr>
        <w:t xml:space="preserve">ATP </w:t>
      </w:r>
      <w:proofErr w:type="spellStart"/>
      <w:r w:rsidRPr="003913E3">
        <w:rPr>
          <w:rFonts w:asciiTheme="minorHAnsi" w:hAnsiTheme="minorHAnsi" w:cstheme="minorHAnsi"/>
          <w:b/>
          <w:sz w:val="22"/>
          <w:szCs w:val="22"/>
        </w:rPr>
        <w:t>sythetase</w:t>
      </w:r>
      <w:proofErr w:type="spellEnd"/>
      <w:r w:rsidRPr="003913E3">
        <w:rPr>
          <w:rFonts w:asciiTheme="minorHAnsi" w:hAnsiTheme="minorHAnsi" w:cstheme="minorHAnsi"/>
          <w:b/>
          <w:sz w:val="22"/>
          <w:szCs w:val="22"/>
        </w:rPr>
        <w:t xml:space="preserve"> (synthase):</w:t>
      </w:r>
      <w:r w:rsidR="003913E3">
        <w:rPr>
          <w:rFonts w:asciiTheme="minorHAnsi" w:hAnsiTheme="minorHAnsi" w:cstheme="minorHAnsi"/>
          <w:sz w:val="22"/>
          <w:szCs w:val="22"/>
        </w:rPr>
        <w:t xml:space="preserve">  </w:t>
      </w:r>
      <w:r w:rsidR="003913E3">
        <w:t xml:space="preserve">An </w:t>
      </w:r>
      <w:r w:rsidR="003913E3" w:rsidRPr="003913E3">
        <w:t>enzyme</w:t>
      </w:r>
      <w:r w:rsidR="003913E3">
        <w:t xml:space="preserve"> that catalyzes the formation of </w:t>
      </w:r>
      <w:r w:rsidR="003913E3" w:rsidRPr="003913E3">
        <w:t>ATP</w:t>
      </w:r>
      <w:r w:rsidR="003913E3">
        <w:t xml:space="preserve"> from the </w:t>
      </w:r>
      <w:r w:rsidR="003913E3" w:rsidRPr="003913E3">
        <w:t>phosphorylation</w:t>
      </w:r>
      <w:r w:rsidR="003913E3">
        <w:t xml:space="preserve"> of </w:t>
      </w:r>
      <w:r w:rsidR="003913E3" w:rsidRPr="003913E3">
        <w:t>ADP</w:t>
      </w:r>
      <w:r w:rsidR="003913E3">
        <w:t xml:space="preserve"> with inorganic </w:t>
      </w:r>
      <w:r w:rsidR="003913E3" w:rsidRPr="003913E3">
        <w:t>phosphate</w:t>
      </w:r>
      <w:r w:rsidR="003913E3">
        <w:t xml:space="preserve">, using a form of </w:t>
      </w:r>
      <w:r w:rsidR="003913E3" w:rsidRPr="003913E3">
        <w:t>energy</w:t>
      </w:r>
      <w:r w:rsidR="003913E3">
        <w:t xml:space="preserve">, such as the </w:t>
      </w:r>
      <w:r w:rsidR="003913E3" w:rsidRPr="003913E3">
        <w:t>energy</w:t>
      </w:r>
      <w:r w:rsidR="003913E3">
        <w:t xml:space="preserve"> from a </w:t>
      </w:r>
      <w:r w:rsidR="003913E3" w:rsidRPr="003913E3">
        <w:t>proton gradient</w:t>
      </w:r>
      <w:r w:rsidR="003913E3">
        <w:t xml:space="preserve">. </w:t>
      </w:r>
    </w:p>
    <w:p w:rsidR="00511A11" w:rsidRPr="00511A11" w:rsidRDefault="00511A11" w:rsidP="00511A11">
      <w:pPr>
        <w:pStyle w:val="body"/>
        <w:rPr>
          <w:rFonts w:asciiTheme="minorHAnsi" w:hAnsiTheme="minorHAnsi" w:cstheme="minorHAnsi"/>
          <w:sz w:val="22"/>
          <w:szCs w:val="22"/>
        </w:rPr>
      </w:pPr>
      <w:r w:rsidRPr="003913E3">
        <w:rPr>
          <w:rFonts w:asciiTheme="minorHAnsi" w:hAnsiTheme="minorHAnsi" w:cstheme="minorHAnsi"/>
          <w:b/>
          <w:sz w:val="22"/>
          <w:szCs w:val="22"/>
        </w:rPr>
        <w:t>Autotroph:</w:t>
      </w:r>
      <w:r w:rsidR="002364D1">
        <w:rPr>
          <w:rFonts w:asciiTheme="minorHAnsi" w:hAnsiTheme="minorHAnsi" w:cstheme="minorHAnsi"/>
          <w:sz w:val="22"/>
          <w:szCs w:val="22"/>
        </w:rPr>
        <w:t xml:space="preserve"> an organism which uses a metabolic process capable of building organic carbon by using atmospheric carbon dioxide </w:t>
      </w:r>
    </w:p>
    <w:p w:rsidR="00511A11" w:rsidRPr="00511A11" w:rsidRDefault="00511A11" w:rsidP="00511A11">
      <w:pPr>
        <w:pStyle w:val="body"/>
        <w:rPr>
          <w:rFonts w:asciiTheme="minorHAnsi" w:hAnsiTheme="minorHAnsi" w:cstheme="minorHAnsi"/>
          <w:sz w:val="22"/>
          <w:szCs w:val="22"/>
        </w:rPr>
      </w:pPr>
      <w:r w:rsidRPr="003913E3">
        <w:rPr>
          <w:rFonts w:asciiTheme="minorHAnsi" w:hAnsiTheme="minorHAnsi" w:cstheme="minorHAnsi"/>
          <w:b/>
          <w:bCs/>
          <w:sz w:val="22"/>
          <w:szCs w:val="22"/>
        </w:rPr>
        <w:t>Bacillus bacteria</w:t>
      </w:r>
      <w:r w:rsidRPr="003913E3">
        <w:rPr>
          <w:rFonts w:asciiTheme="minorHAnsi" w:hAnsiTheme="minorHAnsi" w:cstheme="minorHAnsi"/>
          <w:b/>
          <w:sz w:val="22"/>
          <w:szCs w:val="22"/>
        </w:rPr>
        <w:t xml:space="preserve">: </w:t>
      </w:r>
      <w:r w:rsidR="00FE0D84">
        <w:rPr>
          <w:rFonts w:asciiTheme="minorHAnsi" w:hAnsiTheme="minorHAnsi" w:cstheme="minorHAnsi"/>
          <w:sz w:val="22"/>
          <w:szCs w:val="22"/>
        </w:rPr>
        <w:t xml:space="preserve">Rod shaped bacteria </w:t>
      </w:r>
    </w:p>
    <w:p w:rsidR="00EE3806" w:rsidRDefault="00511A11" w:rsidP="00511A11">
      <w:pPr>
        <w:pStyle w:val="body"/>
        <w:rPr>
          <w:rFonts w:asciiTheme="minorHAnsi" w:hAnsiTheme="minorHAnsi" w:cstheme="minorHAnsi"/>
          <w:sz w:val="22"/>
          <w:szCs w:val="22"/>
        </w:rPr>
      </w:pPr>
      <w:r w:rsidRPr="00002A88">
        <w:rPr>
          <w:rFonts w:asciiTheme="minorHAnsi" w:hAnsiTheme="minorHAnsi" w:cstheme="minorHAnsi"/>
          <w:b/>
          <w:sz w:val="22"/>
          <w:szCs w:val="22"/>
        </w:rPr>
        <w:t>Bacteria (Eubacteria)</w:t>
      </w:r>
      <w:r w:rsidRPr="00511A11">
        <w:rPr>
          <w:rFonts w:asciiTheme="minorHAnsi" w:hAnsiTheme="minorHAnsi" w:cstheme="minorHAnsi"/>
          <w:sz w:val="22"/>
          <w:szCs w:val="22"/>
        </w:rPr>
        <w:t>:</w:t>
      </w:r>
      <w:r w:rsidR="00EE3806">
        <w:rPr>
          <w:rFonts w:asciiTheme="minorHAnsi" w:hAnsiTheme="minorHAnsi" w:cstheme="minorHAnsi"/>
          <w:sz w:val="22"/>
          <w:szCs w:val="22"/>
        </w:rPr>
        <w:t xml:space="preserve"> Cytoplasm lacks an endomembrane system and organelles. The Cytoplasm is rich in 70S ribosomes consisting of 50S and 30S subunits and a genome.</w:t>
      </w:r>
      <w:r w:rsidR="00EE3806">
        <w:rPr>
          <w:rFonts w:asciiTheme="minorHAnsi" w:hAnsiTheme="minorHAnsi" w:cstheme="minorHAnsi"/>
          <w:sz w:val="22"/>
          <w:szCs w:val="22"/>
        </w:rPr>
        <w:br/>
        <w:t xml:space="preserve">-The genome is located in a special region of the cytoplasm known as the nucleoid. There are no chromosomes rather there is a single or double stranded circular piece of DNA (in some cases it can be linear) that folds and loops itself into a compact structure. </w:t>
      </w:r>
    </w:p>
    <w:p w:rsidR="00511A11" w:rsidRPr="00511A11" w:rsidRDefault="00511A11" w:rsidP="00511A11">
      <w:pPr>
        <w:pStyle w:val="body"/>
        <w:rPr>
          <w:rFonts w:asciiTheme="minorHAnsi" w:hAnsiTheme="minorHAnsi" w:cstheme="minorHAnsi"/>
          <w:sz w:val="22"/>
          <w:szCs w:val="22"/>
        </w:rPr>
      </w:pPr>
      <w:r w:rsidRPr="00EE3806">
        <w:rPr>
          <w:rFonts w:asciiTheme="minorHAnsi" w:hAnsiTheme="minorHAnsi" w:cstheme="minorHAnsi"/>
          <w:b/>
          <w:bCs/>
          <w:sz w:val="22"/>
          <w:szCs w:val="22"/>
        </w:rPr>
        <w:t>Bacterial flagellum</w:t>
      </w:r>
      <w:r w:rsidRPr="00EE3806">
        <w:rPr>
          <w:rFonts w:asciiTheme="minorHAnsi" w:hAnsiTheme="minorHAnsi" w:cstheme="minorHAnsi"/>
          <w:b/>
          <w:sz w:val="22"/>
          <w:szCs w:val="22"/>
        </w:rPr>
        <w:t>:</w:t>
      </w:r>
      <w:r w:rsidR="00BB6FC5">
        <w:rPr>
          <w:rFonts w:asciiTheme="minorHAnsi" w:hAnsiTheme="minorHAnsi" w:cstheme="minorHAnsi"/>
          <w:sz w:val="22"/>
          <w:szCs w:val="22"/>
        </w:rPr>
        <w:t xml:space="preserve"> Not all bacteria are motile but those that are have a flagellum – the mechanism of movement is made up of three parts: the flagellum, the hook and the basal structure or motor</w:t>
      </w:r>
      <w:r w:rsidR="00BB6FC5">
        <w:rPr>
          <w:rFonts w:asciiTheme="minorHAnsi" w:hAnsiTheme="minorHAnsi" w:cstheme="minorHAnsi"/>
          <w:sz w:val="22"/>
          <w:szCs w:val="22"/>
        </w:rPr>
        <w:br/>
      </w:r>
      <w:r w:rsidR="00BB6FC5">
        <w:rPr>
          <w:rFonts w:asciiTheme="minorHAnsi" w:hAnsiTheme="minorHAnsi" w:cstheme="minorHAnsi"/>
          <w:sz w:val="22"/>
          <w:szCs w:val="22"/>
        </w:rPr>
        <w:lastRenderedPageBreak/>
        <w:t xml:space="preserve">-the flagella moves in order to propel the bacterium using </w:t>
      </w:r>
      <w:proofErr w:type="gramStart"/>
      <w:r w:rsidR="00BB6FC5">
        <w:rPr>
          <w:rFonts w:asciiTheme="minorHAnsi" w:hAnsiTheme="minorHAnsi" w:cstheme="minorHAnsi"/>
          <w:sz w:val="22"/>
          <w:szCs w:val="22"/>
        </w:rPr>
        <w:t>an</w:t>
      </w:r>
      <w:proofErr w:type="gramEnd"/>
      <w:r w:rsidR="00BB6FC5">
        <w:rPr>
          <w:rFonts w:asciiTheme="minorHAnsi" w:hAnsiTheme="minorHAnsi" w:cstheme="minorHAnsi"/>
          <w:sz w:val="22"/>
          <w:szCs w:val="22"/>
        </w:rPr>
        <w:t xml:space="preserve"> proton gradient as energy to work the motor.</w:t>
      </w:r>
    </w:p>
    <w:p w:rsidR="00511A11" w:rsidRPr="00511A11" w:rsidRDefault="00511A11" w:rsidP="00511A11">
      <w:pPr>
        <w:pStyle w:val="body"/>
        <w:rPr>
          <w:rFonts w:asciiTheme="minorHAnsi" w:hAnsiTheme="minorHAnsi" w:cstheme="minorHAnsi"/>
          <w:sz w:val="22"/>
          <w:szCs w:val="22"/>
        </w:rPr>
      </w:pPr>
      <w:r w:rsidRPr="00405F1F">
        <w:rPr>
          <w:rFonts w:asciiTheme="minorHAnsi" w:hAnsiTheme="minorHAnsi" w:cstheme="minorHAnsi"/>
          <w:b/>
          <w:bCs/>
          <w:sz w:val="22"/>
          <w:szCs w:val="22"/>
        </w:rPr>
        <w:t>Bacteriophage:</w:t>
      </w:r>
      <w:r w:rsidR="008F29BC" w:rsidRPr="008F29BC">
        <w:rPr>
          <w:rFonts w:asciiTheme="minorHAnsi" w:hAnsiTheme="minorHAnsi" w:cstheme="minorHAnsi"/>
          <w:sz w:val="22"/>
          <w:szCs w:val="22"/>
        </w:rPr>
        <w:t xml:space="preserve"> </w:t>
      </w:r>
      <w:r w:rsidR="008F29BC">
        <w:rPr>
          <w:rFonts w:asciiTheme="minorHAnsi" w:hAnsiTheme="minorHAnsi" w:cstheme="minorHAnsi"/>
          <w:sz w:val="22"/>
          <w:szCs w:val="22"/>
        </w:rPr>
        <w:t xml:space="preserve">Bacteriophages take over the bacterial cell’s replication, transcription, and translation machinery and uses it to replicate its own genome and produce the proteins of the viral case that are encoded in the viral genome. </w:t>
      </w:r>
      <w:r w:rsidR="003B6A2B">
        <w:rPr>
          <w:rFonts w:asciiTheme="minorHAnsi" w:hAnsiTheme="minorHAnsi" w:cstheme="minorHAnsi"/>
          <w:sz w:val="22"/>
          <w:szCs w:val="22"/>
        </w:rPr>
        <w:t>The bacteriophage will encase its own DNA into the cases that it created and burst the cell in order to infect other cells.</w:t>
      </w:r>
      <w:r w:rsidR="008F29BC">
        <w:rPr>
          <w:rFonts w:asciiTheme="minorHAnsi" w:hAnsiTheme="minorHAnsi" w:cstheme="minorHAnsi"/>
          <w:sz w:val="22"/>
          <w:szCs w:val="22"/>
        </w:rPr>
        <w:br/>
        <w:t>-</w:t>
      </w:r>
      <w:r w:rsidR="008F29BC">
        <w:rPr>
          <w:rFonts w:asciiTheme="minorHAnsi" w:hAnsiTheme="minorHAnsi" w:cstheme="minorHAnsi"/>
          <w:bCs/>
          <w:sz w:val="22"/>
          <w:szCs w:val="22"/>
        </w:rPr>
        <w:t>Take</w:t>
      </w:r>
      <w:r w:rsidR="00405F1F">
        <w:rPr>
          <w:rFonts w:asciiTheme="minorHAnsi" w:hAnsiTheme="minorHAnsi" w:cstheme="minorHAnsi"/>
          <w:bCs/>
          <w:sz w:val="22"/>
          <w:szCs w:val="22"/>
        </w:rPr>
        <w:t xml:space="preserve"> o</w:t>
      </w:r>
      <w:r w:rsidR="008F29BC">
        <w:rPr>
          <w:rFonts w:asciiTheme="minorHAnsi" w:hAnsiTheme="minorHAnsi" w:cstheme="minorHAnsi"/>
          <w:bCs/>
          <w:sz w:val="22"/>
          <w:szCs w:val="22"/>
        </w:rPr>
        <w:t>ver the bacterial cell and kill</w:t>
      </w:r>
      <w:r w:rsidR="00405F1F">
        <w:rPr>
          <w:rFonts w:asciiTheme="minorHAnsi" w:hAnsiTheme="minorHAnsi" w:cstheme="minorHAnsi"/>
          <w:bCs/>
          <w:sz w:val="22"/>
          <w:szCs w:val="22"/>
        </w:rPr>
        <w:t xml:space="preserve"> them during the lytic phase of the viral life cycle. </w:t>
      </w:r>
      <w:r w:rsidR="00405F1F">
        <w:rPr>
          <w:rFonts w:asciiTheme="minorHAnsi" w:hAnsiTheme="minorHAnsi" w:cstheme="minorHAnsi"/>
          <w:bCs/>
          <w:sz w:val="22"/>
          <w:szCs w:val="22"/>
        </w:rPr>
        <w:br/>
        <w:t>-Some cells resist bacteriophages with capsules</w:t>
      </w:r>
      <w:r w:rsidR="00BB6FC5">
        <w:rPr>
          <w:rFonts w:asciiTheme="minorHAnsi" w:hAnsiTheme="minorHAnsi" w:cstheme="minorHAnsi"/>
          <w:bCs/>
          <w:sz w:val="22"/>
          <w:szCs w:val="22"/>
        </w:rPr>
        <w:t xml:space="preserve"> </w:t>
      </w:r>
    </w:p>
    <w:p w:rsidR="00511A11" w:rsidRPr="00511A11" w:rsidRDefault="00511A11" w:rsidP="00511A11">
      <w:pPr>
        <w:pStyle w:val="body"/>
        <w:rPr>
          <w:rFonts w:asciiTheme="minorHAnsi" w:hAnsiTheme="minorHAnsi" w:cstheme="minorHAnsi"/>
          <w:sz w:val="22"/>
          <w:szCs w:val="22"/>
        </w:rPr>
      </w:pPr>
      <w:r w:rsidRPr="00115E90">
        <w:rPr>
          <w:rFonts w:asciiTheme="minorHAnsi" w:hAnsiTheme="minorHAnsi" w:cstheme="minorHAnsi"/>
          <w:b/>
          <w:sz w:val="22"/>
          <w:szCs w:val="22"/>
        </w:rPr>
        <w:t>Binary fission:</w:t>
      </w:r>
      <w:r w:rsidR="00BC39D3">
        <w:rPr>
          <w:rFonts w:asciiTheme="minorHAnsi" w:hAnsiTheme="minorHAnsi" w:cstheme="minorHAnsi"/>
          <w:sz w:val="22"/>
          <w:szCs w:val="22"/>
        </w:rPr>
        <w:t xml:space="preserve"> Bacterial cells are always haploid.</w:t>
      </w:r>
      <w:r w:rsidR="00BC39D3">
        <w:rPr>
          <w:rFonts w:asciiTheme="minorHAnsi" w:hAnsiTheme="minorHAnsi" w:cstheme="minorHAnsi"/>
          <w:sz w:val="22"/>
          <w:szCs w:val="22"/>
        </w:rPr>
        <w:br/>
        <w:t>-in terms of variability any mutations or changes in the DNA sequence of the genome that occur are going to be expressed because there is no second copy of the gene of DNA sequence.</w:t>
      </w:r>
      <w:r w:rsidR="00115E90">
        <w:rPr>
          <w:rFonts w:asciiTheme="minorHAnsi" w:hAnsiTheme="minorHAnsi" w:cstheme="minorHAnsi"/>
          <w:sz w:val="22"/>
          <w:szCs w:val="22"/>
        </w:rPr>
        <w:br/>
        <w:t>-Binary fission is the simplest form of reproduction for bacteria – the genome duplicates, then attaches itself to the cell wall and when the cell splits into two daughter cells each one has a copy of the DNA</w:t>
      </w:r>
      <w:r w:rsidR="00115E90">
        <w:rPr>
          <w:rFonts w:asciiTheme="minorHAnsi" w:hAnsiTheme="minorHAnsi" w:cstheme="minorHAnsi"/>
          <w:sz w:val="22"/>
          <w:szCs w:val="22"/>
        </w:rPr>
        <w:br/>
        <w:t>-Plasmids, and other cytoplasmic components like ribosomes are split up between the two cells</w:t>
      </w:r>
      <w:r w:rsidR="00115E90">
        <w:rPr>
          <w:rFonts w:asciiTheme="minorHAnsi" w:hAnsiTheme="minorHAnsi" w:cstheme="minorHAnsi"/>
          <w:sz w:val="22"/>
          <w:szCs w:val="22"/>
        </w:rPr>
        <w:br/>
        <w:t>-The plasmid can be incorporated into the genome of the bacteria; if this is the case the plasmid DNA is replicated at the same time as the genome (usually the plasmid divides independently)</w:t>
      </w:r>
      <w:r w:rsidR="00BC39D3">
        <w:rPr>
          <w:rFonts w:asciiTheme="minorHAnsi" w:hAnsiTheme="minorHAnsi" w:cstheme="minorHAnsi"/>
          <w:sz w:val="22"/>
          <w:szCs w:val="22"/>
        </w:rPr>
        <w:t xml:space="preserve"> </w:t>
      </w:r>
    </w:p>
    <w:p w:rsidR="00511A11" w:rsidRPr="004A34A1" w:rsidRDefault="00511A11" w:rsidP="00511A11">
      <w:pPr>
        <w:pStyle w:val="body"/>
        <w:rPr>
          <w:rFonts w:asciiTheme="minorHAnsi" w:hAnsiTheme="minorHAnsi" w:cstheme="minorHAnsi"/>
          <w:sz w:val="22"/>
          <w:szCs w:val="22"/>
        </w:rPr>
      </w:pPr>
      <w:r w:rsidRPr="003B6A2B">
        <w:rPr>
          <w:rFonts w:asciiTheme="minorHAnsi" w:hAnsiTheme="minorHAnsi" w:cstheme="minorHAnsi"/>
          <w:b/>
          <w:bCs/>
          <w:sz w:val="22"/>
          <w:szCs w:val="22"/>
        </w:rPr>
        <w:t>Capsule</w:t>
      </w:r>
      <w:r w:rsidRPr="003B6A2B">
        <w:rPr>
          <w:rFonts w:asciiTheme="minorHAnsi" w:hAnsiTheme="minorHAnsi" w:cstheme="minorHAnsi"/>
          <w:b/>
          <w:sz w:val="22"/>
          <w:szCs w:val="22"/>
        </w:rPr>
        <w:t>:</w:t>
      </w:r>
      <w:r w:rsidR="00890C28">
        <w:rPr>
          <w:rFonts w:asciiTheme="minorHAnsi" w:hAnsiTheme="minorHAnsi" w:cstheme="minorHAnsi"/>
          <w:sz w:val="22"/>
          <w:szCs w:val="22"/>
        </w:rPr>
        <w:t xml:space="preserve"> Outer surface of bacteria that is composed of some form of mucilaginous outer capsule that forms a </w:t>
      </w:r>
      <w:proofErr w:type="spellStart"/>
      <w:r w:rsidR="00890C28">
        <w:rPr>
          <w:rFonts w:asciiTheme="minorHAnsi" w:hAnsiTheme="minorHAnsi" w:cstheme="minorHAnsi"/>
          <w:sz w:val="22"/>
          <w:szCs w:val="22"/>
        </w:rPr>
        <w:t>glycocalyx</w:t>
      </w:r>
      <w:proofErr w:type="spellEnd"/>
      <w:r w:rsidR="00890C28">
        <w:rPr>
          <w:rFonts w:asciiTheme="minorHAnsi" w:hAnsiTheme="minorHAnsi" w:cstheme="minorHAnsi"/>
          <w:sz w:val="22"/>
          <w:szCs w:val="22"/>
        </w:rPr>
        <w:t xml:space="preserve"> over the surface of the bacterial cell. </w:t>
      </w:r>
      <w:r w:rsidR="00890C28">
        <w:rPr>
          <w:rFonts w:asciiTheme="minorHAnsi" w:hAnsiTheme="minorHAnsi" w:cstheme="minorHAnsi"/>
          <w:sz w:val="22"/>
          <w:szCs w:val="22"/>
        </w:rPr>
        <w:br/>
        <w:t xml:space="preserve">-the capsule can </w:t>
      </w:r>
      <w:proofErr w:type="gramStart"/>
      <w:r w:rsidR="00890C28">
        <w:rPr>
          <w:rFonts w:asciiTheme="minorHAnsi" w:hAnsiTheme="minorHAnsi" w:cstheme="minorHAnsi"/>
          <w:sz w:val="22"/>
          <w:szCs w:val="22"/>
        </w:rPr>
        <w:t>adhere</w:t>
      </w:r>
      <w:proofErr w:type="gramEnd"/>
      <w:r w:rsidR="00890C28">
        <w:rPr>
          <w:rFonts w:asciiTheme="minorHAnsi" w:hAnsiTheme="minorHAnsi" w:cstheme="minorHAnsi"/>
          <w:sz w:val="22"/>
          <w:szCs w:val="22"/>
        </w:rPr>
        <w:t xml:space="preserve"> bacterial cells together to form biofilms which defend the bacteria from bacteriophages and phagocytosis by </w:t>
      </w:r>
      <w:proofErr w:type="spellStart"/>
      <w:r w:rsidR="00890C28">
        <w:rPr>
          <w:rFonts w:asciiTheme="minorHAnsi" w:hAnsiTheme="minorHAnsi" w:cstheme="minorHAnsi"/>
          <w:sz w:val="22"/>
          <w:szCs w:val="22"/>
        </w:rPr>
        <w:t>protists</w:t>
      </w:r>
      <w:proofErr w:type="spellEnd"/>
      <w:r w:rsidR="00890C28">
        <w:rPr>
          <w:rFonts w:asciiTheme="minorHAnsi" w:hAnsiTheme="minorHAnsi" w:cstheme="minorHAnsi"/>
          <w:sz w:val="22"/>
          <w:szCs w:val="22"/>
        </w:rPr>
        <w:t xml:space="preserve"> or the immune system of host organisms.</w:t>
      </w:r>
    </w:p>
    <w:p w:rsidR="003913E3" w:rsidRPr="003913E3" w:rsidRDefault="00511A11" w:rsidP="003913E3">
      <w:pPr>
        <w:spacing w:after="0"/>
        <w:rPr>
          <w:rFonts w:ascii="Arial" w:eastAsia="Times New Roman" w:hAnsi="Arial" w:cs="Arial"/>
          <w:color w:val="000000"/>
          <w:sz w:val="20"/>
          <w:szCs w:val="20"/>
          <w:lang w:eastAsia="en-CA"/>
        </w:rPr>
      </w:pPr>
      <w:r w:rsidRPr="003913E3">
        <w:rPr>
          <w:rFonts w:cstheme="minorHAnsi"/>
          <w:b/>
        </w:rPr>
        <w:t>Cellular respiration</w:t>
      </w:r>
      <w:r w:rsidRPr="004A34A1">
        <w:rPr>
          <w:rFonts w:cstheme="minorHAnsi"/>
        </w:rPr>
        <w:t>:</w:t>
      </w:r>
      <w:r w:rsidR="003913E3">
        <w:rPr>
          <w:rFonts w:cstheme="minorHAnsi"/>
        </w:rPr>
        <w:t xml:space="preserve"> </w:t>
      </w:r>
      <w:r w:rsidR="003913E3" w:rsidRPr="003913E3">
        <w:rPr>
          <w:rFonts w:ascii="Arial" w:eastAsia="Times New Roman" w:hAnsi="Arial" w:cs="Arial"/>
          <w:color w:val="000000"/>
          <w:sz w:val="20"/>
          <w:szCs w:val="20"/>
          <w:lang w:eastAsia="en-CA"/>
        </w:rPr>
        <w:t>The series of metabolic processes by which living cells produce energy through the oxidation of organic substances.</w:t>
      </w:r>
    </w:p>
    <w:p w:rsidR="00511A11" w:rsidRPr="004A34A1" w:rsidRDefault="00511A11" w:rsidP="00511A11">
      <w:pPr>
        <w:pStyle w:val="body"/>
        <w:rPr>
          <w:rFonts w:asciiTheme="minorHAnsi" w:hAnsiTheme="minorHAnsi" w:cstheme="minorHAnsi"/>
          <w:sz w:val="22"/>
          <w:szCs w:val="22"/>
        </w:rPr>
      </w:pPr>
      <w:r w:rsidRPr="003B6A2B">
        <w:rPr>
          <w:rFonts w:asciiTheme="minorHAnsi" w:hAnsiTheme="minorHAnsi" w:cstheme="minorHAnsi"/>
          <w:b/>
          <w:bCs/>
          <w:sz w:val="22"/>
          <w:szCs w:val="22"/>
        </w:rPr>
        <w:t>Cellulose</w:t>
      </w:r>
      <w:r w:rsidRPr="003B6A2B">
        <w:rPr>
          <w:rFonts w:asciiTheme="minorHAnsi" w:hAnsiTheme="minorHAnsi" w:cstheme="minorHAnsi"/>
          <w:b/>
          <w:sz w:val="22"/>
          <w:szCs w:val="22"/>
        </w:rPr>
        <w:t>:</w:t>
      </w:r>
      <w:r w:rsidR="00BB6FC5">
        <w:rPr>
          <w:rFonts w:asciiTheme="minorHAnsi" w:hAnsiTheme="minorHAnsi" w:cstheme="minorHAnsi"/>
          <w:sz w:val="22"/>
          <w:szCs w:val="22"/>
        </w:rPr>
        <w:t xml:space="preserve"> found in the cell wall of plant cells. </w:t>
      </w:r>
      <w:r w:rsidR="00BB6FC5">
        <w:rPr>
          <w:rFonts w:asciiTheme="minorHAnsi" w:hAnsiTheme="minorHAnsi" w:cstheme="minorHAnsi"/>
          <w:sz w:val="22"/>
          <w:szCs w:val="22"/>
        </w:rPr>
        <w:br/>
        <w:t xml:space="preserve">-is made of glucose molecules that are strung together to form cellulose which gives the cell wall its strength and rigidity. </w:t>
      </w:r>
    </w:p>
    <w:p w:rsidR="00532359" w:rsidRDefault="00511A11" w:rsidP="00532359">
      <w:pPr>
        <w:pStyle w:val="NoteLevel2"/>
        <w:numPr>
          <w:ilvl w:val="0"/>
          <w:numId w:val="0"/>
        </w:numPr>
        <w:rPr>
          <w:rFonts w:asciiTheme="minorHAnsi" w:hAnsiTheme="minorHAnsi"/>
        </w:rPr>
      </w:pPr>
      <w:proofErr w:type="spellStart"/>
      <w:r w:rsidRPr="003913E3">
        <w:rPr>
          <w:rFonts w:asciiTheme="minorHAnsi" w:hAnsiTheme="minorHAnsi" w:cstheme="minorHAnsi"/>
          <w:b/>
          <w:bCs/>
          <w:sz w:val="22"/>
          <w:szCs w:val="22"/>
        </w:rPr>
        <w:t>Chemolithoheterotroph</w:t>
      </w:r>
      <w:proofErr w:type="spellEnd"/>
      <w:r w:rsidRPr="003913E3">
        <w:rPr>
          <w:rFonts w:asciiTheme="minorHAnsi" w:hAnsiTheme="minorHAnsi" w:cstheme="minorHAnsi"/>
          <w:b/>
          <w:bCs/>
          <w:sz w:val="22"/>
          <w:szCs w:val="22"/>
        </w:rPr>
        <w:t>:</w:t>
      </w:r>
      <w:r w:rsidR="004B508B">
        <w:rPr>
          <w:rFonts w:asciiTheme="minorHAnsi" w:hAnsiTheme="minorHAnsi" w:cstheme="minorHAnsi"/>
          <w:bCs/>
          <w:sz w:val="22"/>
          <w:szCs w:val="22"/>
        </w:rPr>
        <w:t xml:space="preserve"> Uses minerals (inorganic molecules) as source of high energy electron; uses organic carbon as carbon source </w:t>
      </w:r>
      <w:r w:rsidR="00532359">
        <w:rPr>
          <w:rFonts w:asciiTheme="minorHAnsi" w:hAnsiTheme="minorHAnsi" w:cstheme="minorHAnsi"/>
          <w:bCs/>
          <w:sz w:val="22"/>
          <w:szCs w:val="22"/>
        </w:rPr>
        <w:br/>
      </w:r>
      <w:r w:rsidR="00532359">
        <w:rPr>
          <w:rFonts w:asciiTheme="minorHAnsi" w:hAnsiTheme="minorHAnsi"/>
        </w:rPr>
        <w:t>-</w:t>
      </w:r>
      <w:r w:rsidR="00532359">
        <w:rPr>
          <w:rFonts w:asciiTheme="minorHAnsi" w:hAnsiTheme="minorHAnsi"/>
        </w:rPr>
        <w:t>Heterotrophs</w:t>
      </w:r>
    </w:p>
    <w:p w:rsidR="00532359" w:rsidRDefault="00532359" w:rsidP="00532359">
      <w:pPr>
        <w:pStyle w:val="NoteLevel2"/>
        <w:numPr>
          <w:ilvl w:val="0"/>
          <w:numId w:val="0"/>
        </w:numPr>
        <w:rPr>
          <w:rFonts w:asciiTheme="minorHAnsi" w:hAnsiTheme="minorHAnsi"/>
        </w:rPr>
      </w:pPr>
      <w:r>
        <w:rPr>
          <w:rFonts w:asciiTheme="minorHAnsi" w:hAnsiTheme="minorHAnsi"/>
        </w:rPr>
        <w:t>-</w:t>
      </w:r>
      <w:r>
        <w:rPr>
          <w:rFonts w:asciiTheme="minorHAnsi" w:hAnsiTheme="minorHAnsi"/>
        </w:rPr>
        <w:t>Use inorganic energy substrates (consume it)</w:t>
      </w:r>
    </w:p>
    <w:p w:rsidR="00532359" w:rsidRDefault="00532359" w:rsidP="00532359">
      <w:pPr>
        <w:pStyle w:val="NoteLevel2"/>
        <w:numPr>
          <w:ilvl w:val="0"/>
          <w:numId w:val="0"/>
        </w:numPr>
        <w:rPr>
          <w:rFonts w:asciiTheme="minorHAnsi" w:hAnsiTheme="minorHAnsi"/>
        </w:rPr>
      </w:pPr>
      <w:r>
        <w:rPr>
          <w:rFonts w:asciiTheme="minorHAnsi" w:hAnsiTheme="minorHAnsi"/>
        </w:rPr>
        <w:t>-</w:t>
      </w:r>
      <w:r>
        <w:rPr>
          <w:rFonts w:asciiTheme="minorHAnsi" w:hAnsiTheme="minorHAnsi"/>
        </w:rPr>
        <w:t xml:space="preserve">Bacteria that get their energy from iron and other charged particles like ammonia and different </w:t>
      </w:r>
      <w:r>
        <w:rPr>
          <w:rFonts w:asciiTheme="minorHAnsi" w:hAnsiTheme="minorHAnsi"/>
        </w:rPr>
        <w:t>-</w:t>
      </w:r>
      <w:r>
        <w:rPr>
          <w:rFonts w:asciiTheme="minorHAnsi" w:hAnsiTheme="minorHAnsi"/>
        </w:rPr>
        <w:t>minerals</w:t>
      </w:r>
    </w:p>
    <w:p w:rsidR="00532359" w:rsidRDefault="00532359" w:rsidP="00532359">
      <w:pPr>
        <w:pStyle w:val="NoteLevel2"/>
        <w:numPr>
          <w:ilvl w:val="0"/>
          <w:numId w:val="0"/>
        </w:numPr>
        <w:rPr>
          <w:rFonts w:asciiTheme="minorHAnsi" w:hAnsiTheme="minorHAnsi"/>
        </w:rPr>
      </w:pPr>
      <w:r>
        <w:rPr>
          <w:rFonts w:asciiTheme="minorHAnsi" w:hAnsiTheme="minorHAnsi"/>
        </w:rPr>
        <w:t>-</w:t>
      </w:r>
      <w:r>
        <w:rPr>
          <w:rFonts w:asciiTheme="minorHAnsi" w:hAnsiTheme="minorHAnsi"/>
        </w:rPr>
        <w:t>Oxidation reactions</w:t>
      </w:r>
    </w:p>
    <w:p w:rsidR="00511A11" w:rsidRPr="004A34A1" w:rsidRDefault="00511A11" w:rsidP="00511A11">
      <w:pPr>
        <w:pStyle w:val="body"/>
        <w:rPr>
          <w:rFonts w:asciiTheme="minorHAnsi" w:hAnsiTheme="minorHAnsi" w:cstheme="minorHAnsi"/>
          <w:sz w:val="22"/>
          <w:szCs w:val="22"/>
        </w:rPr>
      </w:pPr>
    </w:p>
    <w:p w:rsidR="00532359" w:rsidRDefault="00511A11" w:rsidP="00532359">
      <w:pPr>
        <w:pStyle w:val="NoteLevel2"/>
        <w:numPr>
          <w:ilvl w:val="0"/>
          <w:numId w:val="0"/>
        </w:numPr>
        <w:rPr>
          <w:rFonts w:asciiTheme="minorHAnsi" w:hAnsiTheme="minorHAnsi"/>
        </w:rPr>
      </w:pPr>
      <w:proofErr w:type="spellStart"/>
      <w:r w:rsidRPr="003913E3">
        <w:rPr>
          <w:rFonts w:asciiTheme="minorHAnsi" w:hAnsiTheme="minorHAnsi" w:cstheme="minorHAnsi"/>
          <w:b/>
          <w:sz w:val="22"/>
          <w:szCs w:val="22"/>
        </w:rPr>
        <w:lastRenderedPageBreak/>
        <w:t>Chemolithotrophs</w:t>
      </w:r>
      <w:proofErr w:type="spellEnd"/>
      <w:r w:rsidRPr="00511A11">
        <w:rPr>
          <w:rFonts w:asciiTheme="minorHAnsi" w:hAnsiTheme="minorHAnsi" w:cstheme="minorHAnsi"/>
          <w:sz w:val="22"/>
          <w:szCs w:val="22"/>
        </w:rPr>
        <w:t>:</w:t>
      </w:r>
      <w:r w:rsidR="004B508B">
        <w:rPr>
          <w:rFonts w:asciiTheme="minorHAnsi" w:hAnsiTheme="minorHAnsi" w:cstheme="minorHAnsi"/>
          <w:sz w:val="22"/>
          <w:szCs w:val="22"/>
        </w:rPr>
        <w:t xml:space="preserve"> Source of high energy electron is minerals (inorganic</w:t>
      </w:r>
      <w:r w:rsidR="00532359">
        <w:rPr>
          <w:rFonts w:asciiTheme="minorHAnsi" w:hAnsiTheme="minorHAnsi" w:cstheme="minorHAnsi"/>
          <w:sz w:val="22"/>
          <w:szCs w:val="22"/>
        </w:rPr>
        <w:t xml:space="preserve"> substances); carbon dioxide is </w:t>
      </w:r>
      <w:r w:rsidR="004B508B">
        <w:rPr>
          <w:rFonts w:asciiTheme="minorHAnsi" w:hAnsiTheme="minorHAnsi" w:cstheme="minorHAnsi"/>
          <w:sz w:val="22"/>
          <w:szCs w:val="22"/>
        </w:rPr>
        <w:t>the source of carbon</w:t>
      </w:r>
      <w:r w:rsidR="00532359">
        <w:rPr>
          <w:rFonts w:asciiTheme="minorHAnsi" w:hAnsiTheme="minorHAnsi" w:cstheme="minorHAnsi"/>
          <w:sz w:val="22"/>
          <w:szCs w:val="22"/>
        </w:rPr>
        <w:br/>
      </w:r>
      <w:r w:rsidR="00532359">
        <w:rPr>
          <w:rFonts w:asciiTheme="minorHAnsi" w:hAnsiTheme="minorHAnsi"/>
        </w:rPr>
        <w:t>-</w:t>
      </w:r>
      <w:r w:rsidR="00532359">
        <w:rPr>
          <w:rFonts w:asciiTheme="minorHAnsi" w:hAnsiTheme="minorHAnsi"/>
        </w:rPr>
        <w:t>Autotrophic bacteria that use oxidation reactions to form energy</w:t>
      </w:r>
    </w:p>
    <w:p w:rsidR="00532359" w:rsidRDefault="00532359" w:rsidP="00532359">
      <w:pPr>
        <w:pStyle w:val="NoteLevel2"/>
        <w:numPr>
          <w:ilvl w:val="0"/>
          <w:numId w:val="0"/>
        </w:numPr>
        <w:ind w:left="360" w:hanging="360"/>
        <w:rPr>
          <w:rFonts w:asciiTheme="minorHAnsi" w:hAnsiTheme="minorHAnsi"/>
        </w:rPr>
      </w:pPr>
      <w:r>
        <w:rPr>
          <w:rFonts w:asciiTheme="minorHAnsi" w:hAnsiTheme="minorHAnsi"/>
        </w:rPr>
        <w:t>-</w:t>
      </w:r>
      <w:r>
        <w:rPr>
          <w:rFonts w:asciiTheme="minorHAnsi" w:hAnsiTheme="minorHAnsi"/>
        </w:rPr>
        <w:t xml:space="preserve">Use Co2 to produce </w:t>
      </w:r>
      <w:proofErr w:type="gramStart"/>
      <w:r>
        <w:rPr>
          <w:rFonts w:asciiTheme="minorHAnsi" w:hAnsiTheme="minorHAnsi"/>
        </w:rPr>
        <w:t>their own</w:t>
      </w:r>
      <w:proofErr w:type="gramEnd"/>
      <w:r>
        <w:rPr>
          <w:rFonts w:asciiTheme="minorHAnsi" w:hAnsiTheme="minorHAnsi"/>
        </w:rPr>
        <w:t xml:space="preserve"> organic compounds</w:t>
      </w:r>
    </w:p>
    <w:p w:rsidR="00532359" w:rsidRDefault="00532359" w:rsidP="00532359">
      <w:pPr>
        <w:pStyle w:val="NoteLevel2"/>
        <w:numPr>
          <w:ilvl w:val="0"/>
          <w:numId w:val="0"/>
        </w:numPr>
        <w:rPr>
          <w:rFonts w:asciiTheme="minorHAnsi" w:hAnsiTheme="minorHAnsi"/>
        </w:rPr>
      </w:pPr>
      <w:r>
        <w:rPr>
          <w:rFonts w:asciiTheme="minorHAnsi" w:hAnsiTheme="minorHAnsi"/>
        </w:rPr>
        <w:t>-</w:t>
      </w:r>
      <w:r>
        <w:rPr>
          <w:rFonts w:asciiTheme="minorHAnsi" w:hAnsiTheme="minorHAnsi"/>
        </w:rPr>
        <w:t>Gets high energy electrons from particles</w:t>
      </w:r>
    </w:p>
    <w:p w:rsidR="00532359" w:rsidRDefault="00532359" w:rsidP="00532359">
      <w:pPr>
        <w:pStyle w:val="NoteLevel2"/>
        <w:numPr>
          <w:ilvl w:val="0"/>
          <w:numId w:val="0"/>
        </w:numPr>
        <w:rPr>
          <w:rFonts w:asciiTheme="minorHAnsi" w:hAnsiTheme="minorHAnsi"/>
        </w:rPr>
      </w:pPr>
    </w:p>
    <w:p w:rsidR="00532359" w:rsidRDefault="00511A11" w:rsidP="00532359">
      <w:pPr>
        <w:pStyle w:val="NoteLevel2"/>
        <w:numPr>
          <w:ilvl w:val="0"/>
          <w:numId w:val="0"/>
        </w:numPr>
        <w:rPr>
          <w:rFonts w:asciiTheme="minorHAnsi" w:hAnsiTheme="minorHAnsi"/>
        </w:rPr>
      </w:pPr>
      <w:proofErr w:type="spellStart"/>
      <w:r w:rsidRPr="003913E3">
        <w:rPr>
          <w:rFonts w:asciiTheme="minorHAnsi" w:hAnsiTheme="minorHAnsi" w:cstheme="minorHAnsi"/>
          <w:b/>
          <w:sz w:val="22"/>
          <w:szCs w:val="22"/>
        </w:rPr>
        <w:t>Chemoorganoheterotrophs</w:t>
      </w:r>
      <w:proofErr w:type="spellEnd"/>
      <w:r w:rsidRPr="003913E3">
        <w:rPr>
          <w:rFonts w:asciiTheme="minorHAnsi" w:hAnsiTheme="minorHAnsi" w:cstheme="minorHAnsi"/>
          <w:b/>
          <w:sz w:val="22"/>
          <w:szCs w:val="22"/>
        </w:rPr>
        <w:t>:</w:t>
      </w:r>
      <w:r w:rsidR="003913E3">
        <w:rPr>
          <w:rFonts w:asciiTheme="minorHAnsi" w:hAnsiTheme="minorHAnsi" w:cstheme="minorHAnsi"/>
          <w:sz w:val="22"/>
          <w:szCs w:val="22"/>
        </w:rPr>
        <w:t xml:space="preserve"> Uses organic carbon as a source of high energy electrons; carbon is received by organic carbon source.</w:t>
      </w:r>
      <w:r w:rsidR="00532359">
        <w:rPr>
          <w:rFonts w:asciiTheme="minorHAnsi" w:hAnsiTheme="minorHAnsi" w:cstheme="minorHAnsi"/>
          <w:sz w:val="22"/>
          <w:szCs w:val="22"/>
        </w:rPr>
        <w:br/>
      </w:r>
      <w:r w:rsidR="00532359">
        <w:rPr>
          <w:rFonts w:asciiTheme="minorHAnsi" w:hAnsiTheme="minorHAnsi"/>
        </w:rPr>
        <w:t>-</w:t>
      </w:r>
      <w:r w:rsidR="00532359">
        <w:rPr>
          <w:rFonts w:asciiTheme="minorHAnsi" w:hAnsiTheme="minorHAnsi"/>
        </w:rPr>
        <w:t>Heterotrophs</w:t>
      </w:r>
    </w:p>
    <w:p w:rsidR="00532359" w:rsidRDefault="00532359" w:rsidP="00532359">
      <w:pPr>
        <w:pStyle w:val="NoteLevel2"/>
        <w:numPr>
          <w:ilvl w:val="0"/>
          <w:numId w:val="0"/>
        </w:numPr>
        <w:rPr>
          <w:rFonts w:asciiTheme="minorHAnsi" w:hAnsiTheme="minorHAnsi"/>
        </w:rPr>
      </w:pPr>
      <w:r>
        <w:rPr>
          <w:rFonts w:asciiTheme="minorHAnsi" w:hAnsiTheme="minorHAnsi"/>
        </w:rPr>
        <w:t>-</w:t>
      </w:r>
      <w:r>
        <w:rPr>
          <w:rFonts w:asciiTheme="minorHAnsi" w:hAnsiTheme="minorHAnsi"/>
        </w:rPr>
        <w:t>Consume carbon in its organic form</w:t>
      </w:r>
    </w:p>
    <w:p w:rsidR="00532359" w:rsidRDefault="00532359" w:rsidP="00532359">
      <w:pPr>
        <w:pStyle w:val="NoteLevel2"/>
        <w:numPr>
          <w:ilvl w:val="0"/>
          <w:numId w:val="0"/>
        </w:numPr>
        <w:rPr>
          <w:rFonts w:asciiTheme="minorHAnsi" w:hAnsiTheme="minorHAnsi"/>
        </w:rPr>
      </w:pPr>
      <w:r>
        <w:rPr>
          <w:rFonts w:asciiTheme="minorHAnsi" w:hAnsiTheme="minorHAnsi"/>
        </w:rPr>
        <w:t>-</w:t>
      </w:r>
      <w:r>
        <w:rPr>
          <w:rFonts w:asciiTheme="minorHAnsi" w:hAnsiTheme="minorHAnsi"/>
        </w:rPr>
        <w:t xml:space="preserve">Harness energy (high energy electrons) by breaking carbon bonds – break chemical bonds to </w:t>
      </w:r>
      <w:r>
        <w:rPr>
          <w:rFonts w:asciiTheme="minorHAnsi" w:hAnsiTheme="minorHAnsi"/>
        </w:rPr>
        <w:t>-</w:t>
      </w:r>
      <w:r>
        <w:rPr>
          <w:rFonts w:asciiTheme="minorHAnsi" w:hAnsiTheme="minorHAnsi"/>
        </w:rPr>
        <w:t>generate energy</w:t>
      </w:r>
    </w:p>
    <w:p w:rsidR="00532359" w:rsidRPr="00532359" w:rsidRDefault="00532359" w:rsidP="00532359">
      <w:pPr>
        <w:pStyle w:val="NoteLevel1"/>
        <w:numPr>
          <w:ilvl w:val="0"/>
          <w:numId w:val="0"/>
        </w:numPr>
        <w:rPr>
          <w:rFonts w:asciiTheme="minorHAnsi" w:hAnsiTheme="minorHAnsi"/>
        </w:rPr>
      </w:pPr>
      <w:r>
        <w:rPr>
          <w:rFonts w:asciiTheme="minorHAnsi" w:hAnsiTheme="minorHAnsi"/>
        </w:rPr>
        <w:t>-</w:t>
      </w:r>
      <w:proofErr w:type="spellStart"/>
      <w:r w:rsidRPr="00532359">
        <w:rPr>
          <w:rFonts w:asciiTheme="minorHAnsi" w:hAnsiTheme="minorHAnsi"/>
        </w:rPr>
        <w:t>Glycolosis</w:t>
      </w:r>
      <w:proofErr w:type="spellEnd"/>
      <w:r w:rsidRPr="00532359">
        <w:rPr>
          <w:rFonts w:asciiTheme="minorHAnsi" w:hAnsiTheme="minorHAnsi"/>
        </w:rPr>
        <w:t>, Krebs cycle</w:t>
      </w:r>
    </w:p>
    <w:p w:rsidR="00532359" w:rsidRPr="00532359" w:rsidRDefault="00532359" w:rsidP="00532359">
      <w:pPr>
        <w:pStyle w:val="NoteLevel1"/>
        <w:rPr>
          <w:rFonts w:asciiTheme="minorHAnsi" w:hAnsiTheme="minorHAnsi"/>
        </w:rPr>
      </w:pPr>
      <w:r>
        <w:rPr>
          <w:rFonts w:asciiTheme="minorHAnsi" w:hAnsiTheme="minorHAnsi"/>
        </w:rPr>
        <w:t>-</w:t>
      </w:r>
      <w:r w:rsidRPr="00532359">
        <w:rPr>
          <w:rFonts w:asciiTheme="minorHAnsi" w:hAnsiTheme="minorHAnsi"/>
        </w:rPr>
        <w:t xml:space="preserve">In </w:t>
      </w:r>
      <w:proofErr w:type="spellStart"/>
      <w:r w:rsidRPr="00532359">
        <w:rPr>
          <w:rFonts w:asciiTheme="minorHAnsi" w:hAnsiTheme="minorHAnsi"/>
        </w:rPr>
        <w:t>animalia</w:t>
      </w:r>
      <w:proofErr w:type="spellEnd"/>
      <w:r w:rsidRPr="00532359">
        <w:rPr>
          <w:rFonts w:asciiTheme="minorHAnsi" w:hAnsiTheme="minorHAnsi"/>
        </w:rPr>
        <w:t xml:space="preserve"> and fungi kingdoms</w:t>
      </w:r>
    </w:p>
    <w:p w:rsidR="00532359" w:rsidRDefault="00532359" w:rsidP="00532359">
      <w:pPr>
        <w:pStyle w:val="NoteLevel2"/>
        <w:numPr>
          <w:ilvl w:val="0"/>
          <w:numId w:val="0"/>
        </w:numPr>
        <w:rPr>
          <w:rFonts w:asciiTheme="minorHAnsi" w:eastAsia="Times New Roman" w:hAnsiTheme="minorHAnsi" w:cstheme="minorHAnsi"/>
          <w:sz w:val="22"/>
          <w:szCs w:val="22"/>
          <w:lang w:eastAsia="en-CA"/>
        </w:rPr>
      </w:pPr>
    </w:p>
    <w:p w:rsidR="00532359" w:rsidRDefault="00511A11" w:rsidP="00532359">
      <w:pPr>
        <w:pStyle w:val="NoteLevel2"/>
        <w:numPr>
          <w:ilvl w:val="0"/>
          <w:numId w:val="0"/>
        </w:numPr>
        <w:rPr>
          <w:rFonts w:asciiTheme="minorHAnsi" w:hAnsiTheme="minorHAnsi"/>
        </w:rPr>
      </w:pPr>
      <w:proofErr w:type="spellStart"/>
      <w:r w:rsidRPr="003913E3">
        <w:rPr>
          <w:rFonts w:asciiTheme="minorHAnsi" w:hAnsiTheme="minorHAnsi" w:cstheme="minorHAnsi"/>
          <w:b/>
          <w:sz w:val="22"/>
          <w:szCs w:val="22"/>
        </w:rPr>
        <w:t>Chemoorganotrophs</w:t>
      </w:r>
      <w:proofErr w:type="spellEnd"/>
      <w:r w:rsidRPr="00511A11">
        <w:rPr>
          <w:rFonts w:asciiTheme="minorHAnsi" w:hAnsiTheme="minorHAnsi" w:cstheme="minorHAnsi"/>
          <w:sz w:val="22"/>
          <w:szCs w:val="22"/>
        </w:rPr>
        <w:t>:</w:t>
      </w:r>
      <w:r w:rsidR="004B508B">
        <w:rPr>
          <w:rFonts w:asciiTheme="minorHAnsi" w:hAnsiTheme="minorHAnsi" w:cstheme="minorHAnsi"/>
          <w:sz w:val="22"/>
          <w:szCs w:val="22"/>
        </w:rPr>
        <w:t xml:space="preserve"> Use covalent bonds in organic chemicals as their energy source; carbon source is carbon dioxide </w:t>
      </w:r>
      <w:r w:rsidR="004B508B">
        <w:rPr>
          <w:rFonts w:asciiTheme="minorHAnsi" w:hAnsiTheme="minorHAnsi" w:cstheme="minorHAnsi"/>
          <w:sz w:val="22"/>
          <w:szCs w:val="22"/>
        </w:rPr>
        <w:br/>
      </w:r>
      <w:r w:rsidR="00532359">
        <w:rPr>
          <w:rFonts w:asciiTheme="minorHAnsi" w:hAnsiTheme="minorHAnsi"/>
        </w:rPr>
        <w:t>-</w:t>
      </w:r>
      <w:r w:rsidR="00532359">
        <w:rPr>
          <w:rFonts w:asciiTheme="minorHAnsi" w:hAnsiTheme="minorHAnsi"/>
        </w:rPr>
        <w:t>Autotrophs</w:t>
      </w:r>
    </w:p>
    <w:p w:rsidR="00532359" w:rsidRPr="00532359" w:rsidRDefault="00532359" w:rsidP="00532359">
      <w:pPr>
        <w:pStyle w:val="NoteLevel1"/>
        <w:numPr>
          <w:ilvl w:val="0"/>
          <w:numId w:val="0"/>
        </w:numPr>
        <w:rPr>
          <w:rFonts w:asciiTheme="minorHAnsi" w:hAnsiTheme="minorHAnsi"/>
        </w:rPr>
      </w:pPr>
      <w:r>
        <w:rPr>
          <w:rFonts w:asciiTheme="minorHAnsi" w:hAnsiTheme="minorHAnsi"/>
        </w:rPr>
        <w:t>-</w:t>
      </w:r>
      <w:r w:rsidRPr="00532359">
        <w:rPr>
          <w:rFonts w:asciiTheme="minorHAnsi" w:hAnsiTheme="minorHAnsi"/>
        </w:rPr>
        <w:t>Break carbon-carbon bonds to get energy</w:t>
      </w:r>
    </w:p>
    <w:p w:rsidR="00532359" w:rsidRDefault="00532359" w:rsidP="00532359">
      <w:pPr>
        <w:pStyle w:val="NoteLevel2"/>
        <w:numPr>
          <w:ilvl w:val="0"/>
          <w:numId w:val="0"/>
        </w:numPr>
        <w:rPr>
          <w:rFonts w:asciiTheme="minorHAnsi" w:hAnsiTheme="minorHAnsi"/>
        </w:rPr>
      </w:pPr>
      <w:r>
        <w:rPr>
          <w:rFonts w:asciiTheme="minorHAnsi" w:hAnsiTheme="minorHAnsi"/>
        </w:rPr>
        <w:t>-</w:t>
      </w:r>
      <w:r>
        <w:rPr>
          <w:rFonts w:asciiTheme="minorHAnsi" w:hAnsiTheme="minorHAnsi"/>
        </w:rPr>
        <w:t xml:space="preserve">Pull CO2 together to make </w:t>
      </w:r>
      <w:proofErr w:type="gramStart"/>
      <w:r>
        <w:rPr>
          <w:rFonts w:asciiTheme="minorHAnsi" w:hAnsiTheme="minorHAnsi"/>
        </w:rPr>
        <w:t>their own</w:t>
      </w:r>
      <w:proofErr w:type="gramEnd"/>
      <w:r>
        <w:rPr>
          <w:rFonts w:asciiTheme="minorHAnsi" w:hAnsiTheme="minorHAnsi"/>
        </w:rPr>
        <w:t xml:space="preserve"> organic compounds</w:t>
      </w:r>
    </w:p>
    <w:p w:rsidR="00511A11" w:rsidRPr="00511A11" w:rsidRDefault="00511A11" w:rsidP="00511A11">
      <w:pPr>
        <w:pStyle w:val="body"/>
        <w:rPr>
          <w:rFonts w:asciiTheme="minorHAnsi" w:hAnsiTheme="minorHAnsi" w:cstheme="minorHAnsi"/>
          <w:sz w:val="22"/>
          <w:szCs w:val="22"/>
        </w:rPr>
      </w:pPr>
      <w:bookmarkStart w:id="0" w:name="_GoBack"/>
      <w:bookmarkEnd w:id="0"/>
      <w:r w:rsidRPr="00002A88">
        <w:rPr>
          <w:rFonts w:asciiTheme="minorHAnsi" w:hAnsiTheme="minorHAnsi" w:cstheme="minorHAnsi"/>
          <w:b/>
          <w:bCs/>
          <w:sz w:val="22"/>
          <w:szCs w:val="22"/>
        </w:rPr>
        <w:t>Chitin</w:t>
      </w:r>
      <w:r w:rsidRPr="00002A88">
        <w:rPr>
          <w:rFonts w:asciiTheme="minorHAnsi" w:hAnsiTheme="minorHAnsi" w:cstheme="minorHAnsi"/>
          <w:b/>
          <w:sz w:val="22"/>
          <w:szCs w:val="22"/>
        </w:rPr>
        <w:t>:</w:t>
      </w:r>
      <w:r w:rsidR="00BB6FC5">
        <w:rPr>
          <w:rFonts w:asciiTheme="minorHAnsi" w:hAnsiTheme="minorHAnsi" w:cstheme="minorHAnsi"/>
          <w:sz w:val="22"/>
          <w:szCs w:val="22"/>
        </w:rPr>
        <w:t xml:space="preserve"> Found in the fungal cell wall. </w:t>
      </w:r>
      <w:r w:rsidR="00BB6FC5">
        <w:rPr>
          <w:rFonts w:asciiTheme="minorHAnsi" w:hAnsiTheme="minorHAnsi" w:cstheme="minorHAnsi"/>
          <w:sz w:val="22"/>
          <w:szCs w:val="22"/>
        </w:rPr>
        <w:br/>
        <w:t>-</w:t>
      </w:r>
      <w:proofErr w:type="gramStart"/>
      <w:r w:rsidR="00BB6FC5">
        <w:rPr>
          <w:rFonts w:asciiTheme="minorHAnsi" w:hAnsiTheme="minorHAnsi" w:cstheme="minorHAnsi"/>
          <w:sz w:val="22"/>
          <w:szCs w:val="22"/>
        </w:rPr>
        <w:t>composed</w:t>
      </w:r>
      <w:proofErr w:type="gramEnd"/>
      <w:r w:rsidR="00BB6FC5">
        <w:rPr>
          <w:rFonts w:asciiTheme="minorHAnsi" w:hAnsiTheme="minorHAnsi" w:cstheme="minorHAnsi"/>
          <w:sz w:val="22"/>
          <w:szCs w:val="22"/>
        </w:rPr>
        <w:t xml:space="preserve"> of N-acetyl-glucosamine monomers </w:t>
      </w:r>
      <w:r w:rsidR="00BB6FC5">
        <w:rPr>
          <w:rFonts w:asciiTheme="minorHAnsi" w:hAnsiTheme="minorHAnsi" w:cstheme="minorHAnsi"/>
          <w:sz w:val="22"/>
          <w:szCs w:val="22"/>
        </w:rPr>
        <w:br/>
        <w:t>-Give fungal cells their strength and rigidity</w:t>
      </w:r>
    </w:p>
    <w:p w:rsidR="003913E3" w:rsidRDefault="00511A11" w:rsidP="003913E3">
      <w:pPr>
        <w:pStyle w:val="NormalWeb"/>
      </w:pPr>
      <w:r w:rsidRPr="003913E3">
        <w:rPr>
          <w:rFonts w:asciiTheme="minorHAnsi" w:hAnsiTheme="minorHAnsi" w:cstheme="minorHAnsi"/>
          <w:b/>
          <w:bCs/>
          <w:sz w:val="22"/>
          <w:szCs w:val="22"/>
        </w:rPr>
        <w:t>Circular genome</w:t>
      </w:r>
      <w:r w:rsidRPr="00511A11">
        <w:rPr>
          <w:rFonts w:asciiTheme="minorHAnsi" w:hAnsiTheme="minorHAnsi" w:cstheme="minorHAnsi"/>
          <w:sz w:val="22"/>
          <w:szCs w:val="22"/>
        </w:rPr>
        <w:t>:</w:t>
      </w:r>
      <w:r w:rsidR="003913E3">
        <w:rPr>
          <w:rFonts w:asciiTheme="minorHAnsi" w:hAnsiTheme="minorHAnsi" w:cstheme="minorHAnsi"/>
          <w:sz w:val="22"/>
          <w:szCs w:val="22"/>
        </w:rPr>
        <w:t xml:space="preserve"> DNA is organized in a circular manner rather than a double helix or linear.</w:t>
      </w:r>
      <w:r w:rsidR="003913E3">
        <w:rPr>
          <w:rFonts w:asciiTheme="minorHAnsi" w:hAnsiTheme="minorHAnsi" w:cstheme="minorHAnsi"/>
          <w:sz w:val="22"/>
          <w:szCs w:val="22"/>
        </w:rPr>
        <w:br/>
      </w:r>
      <w:r w:rsidR="003913E3">
        <w:t xml:space="preserve">Examples: </w:t>
      </w:r>
      <w:r w:rsidR="003913E3" w:rsidRPr="003913E3">
        <w:t>plasmids</w:t>
      </w:r>
      <w:r w:rsidR="003913E3">
        <w:t xml:space="preserve">, </w:t>
      </w:r>
      <w:r w:rsidR="003913E3" w:rsidRPr="003913E3">
        <w:t>bacterial</w:t>
      </w:r>
      <w:r w:rsidR="003913E3">
        <w:t xml:space="preserve">, </w:t>
      </w:r>
      <w:r w:rsidR="003913E3" w:rsidRPr="003913E3">
        <w:t>mitochondrial</w:t>
      </w:r>
      <w:r w:rsidR="003913E3">
        <w:t xml:space="preserve">, </w:t>
      </w:r>
      <w:r w:rsidR="003913E3" w:rsidRPr="003913E3">
        <w:t>chloroplast</w:t>
      </w:r>
      <w:r w:rsidR="003913E3">
        <w:t xml:space="preserve"> and some </w:t>
      </w:r>
      <w:r w:rsidR="003913E3" w:rsidRPr="003913E3">
        <w:t>viral</w:t>
      </w:r>
      <w:r w:rsidR="003913E3">
        <w:t xml:space="preserve"> </w:t>
      </w:r>
      <w:r w:rsidR="003913E3" w:rsidRPr="003913E3">
        <w:t>genomes</w:t>
      </w:r>
      <w:r w:rsidR="003913E3">
        <w:t xml:space="preserve">. </w:t>
      </w:r>
    </w:p>
    <w:p w:rsidR="00511A11" w:rsidRPr="00511A11" w:rsidRDefault="00511A11" w:rsidP="00511A11">
      <w:pPr>
        <w:pStyle w:val="body"/>
        <w:rPr>
          <w:rFonts w:asciiTheme="minorHAnsi" w:hAnsiTheme="minorHAnsi" w:cstheme="minorHAnsi"/>
          <w:sz w:val="22"/>
          <w:szCs w:val="22"/>
        </w:rPr>
      </w:pPr>
      <w:proofErr w:type="spellStart"/>
      <w:r w:rsidRPr="003B6A2B">
        <w:rPr>
          <w:rFonts w:asciiTheme="minorHAnsi" w:hAnsiTheme="minorHAnsi" w:cstheme="minorHAnsi"/>
          <w:b/>
          <w:bCs/>
          <w:sz w:val="22"/>
          <w:szCs w:val="22"/>
        </w:rPr>
        <w:t>Coccal</w:t>
      </w:r>
      <w:proofErr w:type="spellEnd"/>
      <w:r w:rsidRPr="003B6A2B">
        <w:rPr>
          <w:rFonts w:asciiTheme="minorHAnsi" w:hAnsiTheme="minorHAnsi" w:cstheme="minorHAnsi"/>
          <w:b/>
          <w:bCs/>
          <w:sz w:val="22"/>
          <w:szCs w:val="22"/>
        </w:rPr>
        <w:t xml:space="preserve"> bacteria</w:t>
      </w:r>
      <w:r w:rsidRPr="003B6A2B">
        <w:rPr>
          <w:rFonts w:asciiTheme="minorHAnsi" w:hAnsiTheme="minorHAnsi" w:cstheme="minorHAnsi"/>
          <w:b/>
          <w:sz w:val="22"/>
          <w:szCs w:val="22"/>
        </w:rPr>
        <w:t>:</w:t>
      </w:r>
      <w:r w:rsidR="004A34A1">
        <w:rPr>
          <w:rFonts w:asciiTheme="minorHAnsi" w:hAnsiTheme="minorHAnsi" w:cstheme="minorHAnsi"/>
          <w:sz w:val="22"/>
          <w:szCs w:val="22"/>
        </w:rPr>
        <w:t xml:space="preserve"> Round, spherical shaped bacteria. </w:t>
      </w:r>
    </w:p>
    <w:p w:rsidR="00511A11" w:rsidRPr="00511A11" w:rsidRDefault="00511A11" w:rsidP="00511A11">
      <w:pPr>
        <w:pStyle w:val="body"/>
        <w:rPr>
          <w:rFonts w:asciiTheme="minorHAnsi" w:hAnsiTheme="minorHAnsi" w:cstheme="minorHAnsi"/>
          <w:sz w:val="22"/>
          <w:szCs w:val="22"/>
        </w:rPr>
      </w:pPr>
      <w:r w:rsidRPr="00405F1F">
        <w:rPr>
          <w:rFonts w:asciiTheme="minorHAnsi" w:hAnsiTheme="minorHAnsi" w:cstheme="minorHAnsi"/>
          <w:b/>
          <w:sz w:val="22"/>
          <w:szCs w:val="22"/>
        </w:rPr>
        <w:t>Conjugation:</w:t>
      </w:r>
      <w:r w:rsidR="00405F1F">
        <w:rPr>
          <w:rFonts w:asciiTheme="minorHAnsi" w:hAnsiTheme="minorHAnsi" w:cstheme="minorHAnsi"/>
          <w:sz w:val="22"/>
          <w:szCs w:val="22"/>
        </w:rPr>
        <w:t xml:space="preserve"> The presence of a fertility gene on the plasmid produces </w:t>
      </w:r>
      <w:proofErr w:type="spellStart"/>
      <w:r w:rsidR="00405F1F">
        <w:rPr>
          <w:rFonts w:asciiTheme="minorHAnsi" w:hAnsiTheme="minorHAnsi" w:cstheme="minorHAnsi"/>
          <w:sz w:val="22"/>
          <w:szCs w:val="22"/>
        </w:rPr>
        <w:t>pilli</w:t>
      </w:r>
      <w:proofErr w:type="spellEnd"/>
      <w:r w:rsidR="00405F1F">
        <w:rPr>
          <w:rFonts w:asciiTheme="minorHAnsi" w:hAnsiTheme="minorHAnsi" w:cstheme="minorHAnsi"/>
          <w:sz w:val="22"/>
          <w:szCs w:val="22"/>
        </w:rPr>
        <w:t xml:space="preserve"> on the surface of the cell wall allowing plasmids to be capable of transferring themselves between bacteria. </w:t>
      </w:r>
      <w:r w:rsidR="00405F1F">
        <w:rPr>
          <w:rFonts w:asciiTheme="minorHAnsi" w:hAnsiTheme="minorHAnsi" w:cstheme="minorHAnsi"/>
          <w:sz w:val="22"/>
          <w:szCs w:val="22"/>
        </w:rPr>
        <w:br/>
        <w:t xml:space="preserve">-if a bacterium with a </w:t>
      </w:r>
      <w:proofErr w:type="spellStart"/>
      <w:r w:rsidR="00405F1F">
        <w:rPr>
          <w:rFonts w:asciiTheme="minorHAnsi" w:hAnsiTheme="minorHAnsi" w:cstheme="minorHAnsi"/>
          <w:sz w:val="22"/>
          <w:szCs w:val="22"/>
        </w:rPr>
        <w:t>pilli</w:t>
      </w:r>
      <w:proofErr w:type="spellEnd"/>
      <w:r w:rsidR="00405F1F">
        <w:rPr>
          <w:rFonts w:asciiTheme="minorHAnsi" w:hAnsiTheme="minorHAnsi" w:cstheme="minorHAnsi"/>
          <w:sz w:val="22"/>
          <w:szCs w:val="22"/>
        </w:rPr>
        <w:t xml:space="preserve"> meets one without the two connect and a single stranded copy of the plasmid is transferred from the F-positive bacterium to the F-negative bacterial cell.</w:t>
      </w:r>
      <w:r w:rsidR="00405F1F">
        <w:rPr>
          <w:rFonts w:asciiTheme="minorHAnsi" w:hAnsiTheme="minorHAnsi" w:cstheme="minorHAnsi"/>
          <w:sz w:val="22"/>
          <w:szCs w:val="22"/>
        </w:rPr>
        <w:br/>
        <w:t>-The F-negative cell now contains a plasmid that could include genes for antibiotic resistance or unique metabolic pathways.</w:t>
      </w:r>
      <w:r w:rsidR="00405F1F">
        <w:rPr>
          <w:rFonts w:asciiTheme="minorHAnsi" w:hAnsiTheme="minorHAnsi" w:cstheme="minorHAnsi"/>
          <w:sz w:val="22"/>
          <w:szCs w:val="22"/>
        </w:rPr>
        <w:br/>
        <w:t xml:space="preserve">-The plasmid may also incorporate itself in the genome of the bacterium and remain there for many generations and then remove itself and become once again a separate plasmid – when this happens it is not uncommon for the plasmid to take a piece of the genome with it; resulting in a new plasmid that contains its own DNA and DNA from the host cell. </w:t>
      </w:r>
      <w:r w:rsidR="00405F1F">
        <w:rPr>
          <w:rFonts w:asciiTheme="minorHAnsi" w:hAnsiTheme="minorHAnsi" w:cstheme="minorHAnsi"/>
          <w:sz w:val="22"/>
          <w:szCs w:val="22"/>
        </w:rPr>
        <w:br/>
        <w:t xml:space="preserve">-Conjugation can happen again and the plasmid and part of the DNA host genome will be transferred into a new cell </w:t>
      </w:r>
      <w:r w:rsidR="003B6A2B">
        <w:rPr>
          <w:rFonts w:asciiTheme="minorHAnsi" w:hAnsiTheme="minorHAnsi" w:cstheme="minorHAnsi"/>
          <w:sz w:val="22"/>
          <w:szCs w:val="22"/>
        </w:rPr>
        <w:br/>
        <w:t>-</w:t>
      </w:r>
      <w:r w:rsidR="00405F1F">
        <w:rPr>
          <w:rFonts w:asciiTheme="minorHAnsi" w:hAnsiTheme="minorHAnsi" w:cstheme="minorHAnsi"/>
          <w:sz w:val="22"/>
          <w:szCs w:val="22"/>
        </w:rPr>
        <w:t xml:space="preserve">a form of horizontal gene transfer </w:t>
      </w:r>
    </w:p>
    <w:p w:rsidR="00511A11" w:rsidRPr="00511A11" w:rsidRDefault="00511A11" w:rsidP="00511A11">
      <w:pPr>
        <w:pStyle w:val="body"/>
        <w:rPr>
          <w:rFonts w:asciiTheme="minorHAnsi" w:hAnsiTheme="minorHAnsi" w:cstheme="minorHAnsi"/>
          <w:sz w:val="22"/>
          <w:szCs w:val="22"/>
        </w:rPr>
      </w:pPr>
      <w:r w:rsidRPr="003913E3">
        <w:rPr>
          <w:rFonts w:asciiTheme="minorHAnsi" w:hAnsiTheme="minorHAnsi" w:cstheme="minorHAnsi"/>
          <w:b/>
          <w:sz w:val="22"/>
          <w:szCs w:val="22"/>
        </w:rPr>
        <w:lastRenderedPageBreak/>
        <w:t>Cyanobacteria:</w:t>
      </w:r>
      <w:r w:rsidR="003913E3">
        <w:rPr>
          <w:rFonts w:asciiTheme="minorHAnsi" w:hAnsiTheme="minorHAnsi" w:cstheme="minorHAnsi"/>
          <w:sz w:val="22"/>
          <w:szCs w:val="22"/>
        </w:rPr>
        <w:t xml:space="preserve"> Photosynthetic bacterium. </w:t>
      </w:r>
      <w:r w:rsidR="003913E3">
        <w:rPr>
          <w:rFonts w:asciiTheme="minorHAnsi" w:hAnsiTheme="minorHAnsi" w:cstheme="minorHAnsi"/>
          <w:sz w:val="22"/>
          <w:szCs w:val="22"/>
        </w:rPr>
        <w:br/>
        <w:t xml:space="preserve">-These bacteria have not changed since the </w:t>
      </w:r>
      <w:proofErr w:type="spellStart"/>
      <w:proofErr w:type="gramStart"/>
      <w:r w:rsidR="003913E3">
        <w:rPr>
          <w:rFonts w:asciiTheme="minorHAnsi" w:hAnsiTheme="minorHAnsi" w:cstheme="minorHAnsi"/>
          <w:sz w:val="22"/>
          <w:szCs w:val="22"/>
        </w:rPr>
        <w:t>archean</w:t>
      </w:r>
      <w:proofErr w:type="spellEnd"/>
      <w:proofErr w:type="gramEnd"/>
      <w:r w:rsidR="003913E3">
        <w:rPr>
          <w:rFonts w:asciiTheme="minorHAnsi" w:hAnsiTheme="minorHAnsi" w:cstheme="minorHAnsi"/>
          <w:sz w:val="22"/>
          <w:szCs w:val="22"/>
        </w:rPr>
        <w:t xml:space="preserve"> because their mechanism is very successful – they are the bacteria that create the oxygen atmosphere that we live in today.</w:t>
      </w:r>
    </w:p>
    <w:p w:rsidR="003913E3" w:rsidRPr="003913E3" w:rsidRDefault="00511A11" w:rsidP="003913E3">
      <w:pPr>
        <w:spacing w:after="0"/>
        <w:rPr>
          <w:rFonts w:ascii="Arial" w:eastAsia="Times New Roman" w:hAnsi="Arial" w:cs="Arial"/>
          <w:color w:val="000000"/>
          <w:sz w:val="20"/>
          <w:szCs w:val="20"/>
          <w:lang w:eastAsia="en-CA"/>
        </w:rPr>
      </w:pPr>
      <w:r w:rsidRPr="005D7DBA">
        <w:rPr>
          <w:rFonts w:cstheme="minorHAnsi"/>
          <w:b/>
          <w:bCs/>
        </w:rPr>
        <w:t>Daughter cell</w:t>
      </w:r>
      <w:r w:rsidRPr="005D7DBA">
        <w:rPr>
          <w:rFonts w:cstheme="minorHAnsi"/>
          <w:b/>
        </w:rPr>
        <w:t>:</w:t>
      </w:r>
      <w:r w:rsidR="003913E3">
        <w:rPr>
          <w:rFonts w:cstheme="minorHAnsi"/>
        </w:rPr>
        <w:t xml:space="preserve"> </w:t>
      </w:r>
      <w:r w:rsidR="003913E3" w:rsidRPr="003913E3">
        <w:rPr>
          <w:rFonts w:ascii="Arial" w:eastAsia="Times New Roman" w:hAnsi="Arial" w:cs="Arial"/>
          <w:color w:val="000000"/>
          <w:sz w:val="20"/>
          <w:szCs w:val="20"/>
          <w:lang w:eastAsia="en-CA"/>
        </w:rPr>
        <w:t xml:space="preserve">Either of the two cells formed when a cell undergoes cell division by </w:t>
      </w:r>
      <w:r w:rsidR="003913E3" w:rsidRPr="005D7DBA">
        <w:rPr>
          <w:rFonts w:ascii="Arial" w:eastAsia="Times New Roman" w:hAnsi="Arial" w:cs="Arial"/>
          <w:b/>
          <w:bCs/>
          <w:color w:val="000000"/>
          <w:sz w:val="20"/>
          <w:szCs w:val="20"/>
          <w:highlight w:val="magenta"/>
          <w:lang w:eastAsia="en-CA"/>
        </w:rPr>
        <w:t>mitosis</w:t>
      </w:r>
      <w:r w:rsidR="003913E3" w:rsidRPr="005D7DBA">
        <w:rPr>
          <w:rFonts w:ascii="Arial" w:eastAsia="Times New Roman" w:hAnsi="Arial" w:cs="Arial"/>
          <w:color w:val="000000"/>
          <w:sz w:val="20"/>
          <w:szCs w:val="20"/>
          <w:highlight w:val="magenta"/>
          <w:lang w:eastAsia="en-CA"/>
        </w:rPr>
        <w:t>.</w:t>
      </w:r>
      <w:r w:rsidR="003913E3" w:rsidRPr="003913E3">
        <w:rPr>
          <w:rFonts w:ascii="Arial" w:eastAsia="Times New Roman" w:hAnsi="Arial" w:cs="Arial"/>
          <w:color w:val="000000"/>
          <w:sz w:val="20"/>
          <w:szCs w:val="20"/>
          <w:lang w:eastAsia="en-CA"/>
        </w:rPr>
        <w:t xml:space="preserve"> Daughter cells are genetically identical to the parent cell because they contain the same number and type of chromosomes.</w:t>
      </w:r>
    </w:p>
    <w:p w:rsidR="00511A11" w:rsidRPr="00511A11" w:rsidRDefault="00511A11" w:rsidP="00511A11">
      <w:pPr>
        <w:pStyle w:val="body"/>
        <w:rPr>
          <w:rFonts w:asciiTheme="minorHAnsi" w:hAnsiTheme="minorHAnsi" w:cstheme="minorHAnsi"/>
          <w:sz w:val="22"/>
          <w:szCs w:val="22"/>
        </w:rPr>
      </w:pPr>
      <w:r w:rsidRPr="005D7DBA">
        <w:rPr>
          <w:rFonts w:asciiTheme="minorHAnsi" w:hAnsiTheme="minorHAnsi" w:cstheme="minorHAnsi"/>
          <w:b/>
          <w:sz w:val="22"/>
          <w:szCs w:val="22"/>
        </w:rPr>
        <w:t>Electron donor:</w:t>
      </w:r>
      <w:r w:rsidR="00FE0D84">
        <w:rPr>
          <w:rFonts w:asciiTheme="minorHAnsi" w:hAnsiTheme="minorHAnsi" w:cstheme="minorHAnsi"/>
          <w:sz w:val="22"/>
          <w:szCs w:val="22"/>
        </w:rPr>
        <w:t xml:space="preserve"> The compound that loses an electron in a redox pair, it is oxidized</w:t>
      </w:r>
    </w:p>
    <w:p w:rsidR="00511A11" w:rsidRPr="00511A11" w:rsidRDefault="00511A11" w:rsidP="00511A11">
      <w:pPr>
        <w:pStyle w:val="body"/>
        <w:rPr>
          <w:rFonts w:asciiTheme="minorHAnsi" w:hAnsiTheme="minorHAnsi" w:cstheme="minorHAnsi"/>
          <w:sz w:val="22"/>
          <w:szCs w:val="22"/>
        </w:rPr>
      </w:pPr>
      <w:r w:rsidRPr="005D7DBA">
        <w:rPr>
          <w:rFonts w:asciiTheme="minorHAnsi" w:hAnsiTheme="minorHAnsi" w:cstheme="minorHAnsi"/>
          <w:b/>
          <w:sz w:val="22"/>
          <w:szCs w:val="22"/>
        </w:rPr>
        <w:t>Electron receptor:</w:t>
      </w:r>
      <w:r w:rsidRPr="00511A11">
        <w:rPr>
          <w:rFonts w:asciiTheme="minorHAnsi" w:hAnsiTheme="minorHAnsi" w:cstheme="minorHAnsi"/>
          <w:sz w:val="22"/>
          <w:szCs w:val="22"/>
        </w:rPr>
        <w:t xml:space="preserve"> </w:t>
      </w:r>
      <w:r w:rsidR="00FE0D84">
        <w:rPr>
          <w:rFonts w:asciiTheme="minorHAnsi" w:hAnsiTheme="minorHAnsi" w:cstheme="minorHAnsi"/>
          <w:sz w:val="22"/>
          <w:szCs w:val="22"/>
        </w:rPr>
        <w:t>The compound in the redox pair that gains an electron, it is reduced</w:t>
      </w:r>
    </w:p>
    <w:p w:rsidR="00511A11" w:rsidRPr="00511A11" w:rsidRDefault="00511A11" w:rsidP="00511A11">
      <w:pPr>
        <w:pStyle w:val="body"/>
        <w:rPr>
          <w:rFonts w:asciiTheme="minorHAnsi" w:hAnsiTheme="minorHAnsi" w:cstheme="minorHAnsi"/>
          <w:sz w:val="22"/>
          <w:szCs w:val="22"/>
        </w:rPr>
      </w:pPr>
      <w:r w:rsidRPr="005D7DBA">
        <w:rPr>
          <w:rFonts w:asciiTheme="minorHAnsi" w:hAnsiTheme="minorHAnsi" w:cstheme="minorHAnsi"/>
          <w:b/>
          <w:sz w:val="22"/>
          <w:szCs w:val="22"/>
        </w:rPr>
        <w:t>Electron transport chain:</w:t>
      </w:r>
      <w:r w:rsidR="008B6C0D">
        <w:rPr>
          <w:rFonts w:asciiTheme="minorHAnsi" w:hAnsiTheme="minorHAnsi" w:cstheme="minorHAnsi"/>
          <w:sz w:val="22"/>
          <w:szCs w:val="22"/>
        </w:rPr>
        <w:t xml:space="preserve"> energy of a series of redox reactions is used to pump protons in the pace between the inner and outer mitochondrial membranes </w:t>
      </w:r>
    </w:p>
    <w:p w:rsidR="00511A11" w:rsidRPr="00511A11" w:rsidRDefault="00511A11" w:rsidP="00511A11">
      <w:pPr>
        <w:pStyle w:val="body"/>
        <w:rPr>
          <w:rFonts w:asciiTheme="minorHAnsi" w:hAnsiTheme="minorHAnsi" w:cstheme="minorHAnsi"/>
          <w:sz w:val="22"/>
          <w:szCs w:val="22"/>
        </w:rPr>
      </w:pPr>
      <w:r w:rsidRPr="005D7DBA">
        <w:rPr>
          <w:rFonts w:asciiTheme="minorHAnsi" w:hAnsiTheme="minorHAnsi" w:cstheme="minorHAnsi"/>
          <w:b/>
          <w:bCs/>
          <w:sz w:val="22"/>
          <w:szCs w:val="22"/>
        </w:rPr>
        <w:t>Eukaryote:</w:t>
      </w:r>
      <w:r w:rsidR="005D7DBA">
        <w:rPr>
          <w:rFonts w:asciiTheme="minorHAnsi" w:hAnsiTheme="minorHAnsi" w:cstheme="minorHAnsi"/>
          <w:bCs/>
          <w:sz w:val="22"/>
          <w:szCs w:val="22"/>
        </w:rPr>
        <w:t xml:space="preserve"> </w:t>
      </w:r>
      <w:r w:rsidR="005D7DBA">
        <w:rPr>
          <w:rFonts w:ascii="Arial" w:hAnsi="Arial" w:cs="Arial"/>
          <w:color w:val="000000"/>
          <w:sz w:val="20"/>
          <w:szCs w:val="20"/>
        </w:rPr>
        <w:t>A single-celled or multicellular organism whose cells contain a distinct membrane-bound nucleus.</w:t>
      </w:r>
    </w:p>
    <w:p w:rsidR="00511A11" w:rsidRPr="00511A11" w:rsidRDefault="00511A11" w:rsidP="00511A11">
      <w:pPr>
        <w:pStyle w:val="body"/>
        <w:rPr>
          <w:rFonts w:asciiTheme="minorHAnsi" w:hAnsiTheme="minorHAnsi" w:cstheme="minorHAnsi"/>
          <w:sz w:val="22"/>
          <w:szCs w:val="22"/>
        </w:rPr>
      </w:pPr>
      <w:r w:rsidRPr="005D7DBA">
        <w:rPr>
          <w:rFonts w:asciiTheme="minorHAnsi" w:hAnsiTheme="minorHAnsi" w:cstheme="minorHAnsi"/>
          <w:b/>
          <w:sz w:val="22"/>
          <w:szCs w:val="22"/>
        </w:rPr>
        <w:t>Extremophiles:</w:t>
      </w:r>
      <w:r w:rsidR="008B6C0D">
        <w:rPr>
          <w:rFonts w:asciiTheme="minorHAnsi" w:hAnsiTheme="minorHAnsi" w:cstheme="minorHAnsi"/>
          <w:sz w:val="22"/>
          <w:szCs w:val="22"/>
        </w:rPr>
        <w:t xml:space="preserve"> </w:t>
      </w:r>
      <w:proofErr w:type="spellStart"/>
      <w:r w:rsidR="008B6C0D">
        <w:rPr>
          <w:rFonts w:asciiTheme="minorHAnsi" w:hAnsiTheme="minorHAnsi" w:cstheme="minorHAnsi"/>
          <w:sz w:val="22"/>
          <w:szCs w:val="22"/>
        </w:rPr>
        <w:t>archea</w:t>
      </w:r>
      <w:proofErr w:type="spellEnd"/>
      <w:r w:rsidR="008B6C0D">
        <w:rPr>
          <w:rFonts w:asciiTheme="minorHAnsi" w:hAnsiTheme="minorHAnsi" w:cstheme="minorHAnsi"/>
          <w:sz w:val="22"/>
          <w:szCs w:val="22"/>
        </w:rPr>
        <w:t xml:space="preserve"> that live in extreme conditions (produce methane, love salt, or live in high and low temperatures)</w:t>
      </w:r>
    </w:p>
    <w:p w:rsidR="005D7DBA" w:rsidRDefault="00511A11" w:rsidP="005D7DBA">
      <w:pPr>
        <w:pStyle w:val="NormalWeb"/>
      </w:pPr>
      <w:r w:rsidRPr="005D7DBA">
        <w:rPr>
          <w:rFonts w:asciiTheme="minorHAnsi" w:hAnsiTheme="minorHAnsi" w:cstheme="minorHAnsi"/>
          <w:b/>
          <w:sz w:val="22"/>
          <w:szCs w:val="22"/>
        </w:rPr>
        <w:t>Fermentation:</w:t>
      </w:r>
      <w:r w:rsidR="005D7DBA">
        <w:rPr>
          <w:rFonts w:asciiTheme="minorHAnsi" w:hAnsiTheme="minorHAnsi" w:cstheme="minorHAnsi"/>
          <w:sz w:val="22"/>
          <w:szCs w:val="22"/>
        </w:rPr>
        <w:t xml:space="preserve"> </w:t>
      </w:r>
      <w:r w:rsidR="005D7DBA">
        <w:t xml:space="preserve">An </w:t>
      </w:r>
      <w:r w:rsidR="005D7DBA" w:rsidRPr="005D7DBA">
        <w:t>anaerobic</w:t>
      </w:r>
      <w:r w:rsidR="005D7DBA">
        <w:t xml:space="preserve"> (without </w:t>
      </w:r>
      <w:r w:rsidR="005D7DBA" w:rsidRPr="005D7DBA">
        <w:t>oxygen</w:t>
      </w:r>
      <w:r w:rsidR="005D7DBA">
        <w:t xml:space="preserve">) cellular process in which organic foods are converted into simpler </w:t>
      </w:r>
      <w:proofErr w:type="gramStart"/>
      <w:r w:rsidR="005D7DBA">
        <w:t>compounds,</w:t>
      </w:r>
      <w:proofErr w:type="gramEnd"/>
      <w:r w:rsidR="005D7DBA">
        <w:t xml:space="preserve"> and chemical energy (ATP) is produced.</w:t>
      </w:r>
      <w:r w:rsidR="005D7DBA">
        <w:br/>
        <w:t xml:space="preserve">-Fermentation is believed to have been the primary means of </w:t>
      </w:r>
      <w:r w:rsidR="005D7DBA" w:rsidRPr="005D7DBA">
        <w:t>energy</w:t>
      </w:r>
      <w:r w:rsidR="005D7DBA">
        <w:t xml:space="preserve"> production in earlier organisms before </w:t>
      </w:r>
      <w:r w:rsidR="005D7DBA" w:rsidRPr="005D7DBA">
        <w:t>oxygen</w:t>
      </w:r>
      <w:r w:rsidR="005D7DBA">
        <w:t xml:space="preserve"> was at high concentration in the </w:t>
      </w:r>
      <w:r w:rsidR="005D7DBA" w:rsidRPr="005D7DBA">
        <w:t>atmosphere</w:t>
      </w:r>
      <w:r w:rsidR="005D7DBA">
        <w:t xml:space="preserve">, and thus would represent a more ancient form of energy production in </w:t>
      </w:r>
      <w:r w:rsidR="005D7DBA" w:rsidRPr="005D7DBA">
        <w:t>cells</w:t>
      </w:r>
      <w:r w:rsidR="005D7DBA">
        <w:t xml:space="preserve">. </w:t>
      </w:r>
    </w:p>
    <w:p w:rsidR="00511A11" w:rsidRPr="00511A11" w:rsidRDefault="00511A11" w:rsidP="00511A11">
      <w:pPr>
        <w:pStyle w:val="body"/>
        <w:rPr>
          <w:rFonts w:asciiTheme="minorHAnsi" w:hAnsiTheme="minorHAnsi" w:cstheme="minorHAnsi"/>
          <w:sz w:val="22"/>
          <w:szCs w:val="22"/>
        </w:rPr>
      </w:pPr>
    </w:p>
    <w:p w:rsidR="00511A11" w:rsidRPr="00511A11" w:rsidRDefault="00511A11" w:rsidP="00511A11">
      <w:pPr>
        <w:pStyle w:val="body"/>
        <w:rPr>
          <w:rFonts w:asciiTheme="minorHAnsi" w:hAnsiTheme="minorHAnsi" w:cstheme="minorHAnsi"/>
          <w:sz w:val="22"/>
          <w:szCs w:val="22"/>
        </w:rPr>
      </w:pPr>
      <w:proofErr w:type="spellStart"/>
      <w:r w:rsidRPr="003B6A2B">
        <w:rPr>
          <w:rFonts w:asciiTheme="minorHAnsi" w:hAnsiTheme="minorHAnsi" w:cstheme="minorHAnsi"/>
          <w:b/>
          <w:bCs/>
          <w:sz w:val="22"/>
          <w:szCs w:val="22"/>
        </w:rPr>
        <w:t>Flagellar</w:t>
      </w:r>
      <w:proofErr w:type="spellEnd"/>
      <w:r w:rsidRPr="003B6A2B">
        <w:rPr>
          <w:rFonts w:asciiTheme="minorHAnsi" w:hAnsiTheme="minorHAnsi" w:cstheme="minorHAnsi"/>
          <w:b/>
          <w:bCs/>
          <w:sz w:val="22"/>
          <w:szCs w:val="22"/>
        </w:rPr>
        <w:t xml:space="preserve"> hook</w:t>
      </w:r>
      <w:r w:rsidRPr="003B6A2B">
        <w:rPr>
          <w:rFonts w:asciiTheme="minorHAnsi" w:hAnsiTheme="minorHAnsi" w:cstheme="minorHAnsi"/>
          <w:b/>
          <w:sz w:val="22"/>
          <w:szCs w:val="22"/>
        </w:rPr>
        <w:t>:</w:t>
      </w:r>
      <w:r w:rsidR="00CB0AED">
        <w:rPr>
          <w:rFonts w:asciiTheme="minorHAnsi" w:hAnsiTheme="minorHAnsi" w:cstheme="minorHAnsi"/>
          <w:sz w:val="22"/>
          <w:szCs w:val="22"/>
        </w:rPr>
        <w:t xml:space="preserve"> The </w:t>
      </w:r>
      <w:proofErr w:type="spellStart"/>
      <w:r w:rsidR="00CB0AED">
        <w:rPr>
          <w:rFonts w:asciiTheme="minorHAnsi" w:hAnsiTheme="minorHAnsi" w:cstheme="minorHAnsi"/>
          <w:sz w:val="22"/>
          <w:szCs w:val="22"/>
        </w:rPr>
        <w:t>flagellar</w:t>
      </w:r>
      <w:proofErr w:type="spellEnd"/>
      <w:r w:rsidR="00CB0AED">
        <w:rPr>
          <w:rFonts w:asciiTheme="minorHAnsi" w:hAnsiTheme="minorHAnsi" w:cstheme="minorHAnsi"/>
          <w:sz w:val="22"/>
          <w:szCs w:val="22"/>
        </w:rPr>
        <w:t xml:space="preserve"> hook is a coupling between the flagellum and the motor </w:t>
      </w:r>
    </w:p>
    <w:p w:rsidR="00511A11" w:rsidRPr="00511A11" w:rsidRDefault="00511A11" w:rsidP="00511A11">
      <w:pPr>
        <w:pStyle w:val="body"/>
        <w:rPr>
          <w:rFonts w:asciiTheme="minorHAnsi" w:hAnsiTheme="minorHAnsi" w:cstheme="minorHAnsi"/>
          <w:sz w:val="22"/>
          <w:szCs w:val="22"/>
        </w:rPr>
      </w:pPr>
      <w:proofErr w:type="spellStart"/>
      <w:r w:rsidRPr="00002A88">
        <w:rPr>
          <w:rFonts w:asciiTheme="minorHAnsi" w:hAnsiTheme="minorHAnsi" w:cstheme="minorHAnsi"/>
          <w:b/>
          <w:bCs/>
          <w:sz w:val="22"/>
          <w:szCs w:val="22"/>
        </w:rPr>
        <w:t>Flagellar</w:t>
      </w:r>
      <w:proofErr w:type="spellEnd"/>
      <w:r w:rsidRPr="00002A88">
        <w:rPr>
          <w:rFonts w:asciiTheme="minorHAnsi" w:hAnsiTheme="minorHAnsi" w:cstheme="minorHAnsi"/>
          <w:b/>
          <w:bCs/>
          <w:sz w:val="22"/>
          <w:szCs w:val="22"/>
        </w:rPr>
        <w:t xml:space="preserve"> motor</w:t>
      </w:r>
      <w:r w:rsidRPr="00002A88">
        <w:rPr>
          <w:rFonts w:asciiTheme="minorHAnsi" w:hAnsiTheme="minorHAnsi" w:cstheme="minorHAnsi"/>
          <w:b/>
          <w:sz w:val="22"/>
          <w:szCs w:val="22"/>
        </w:rPr>
        <w:t>:</w:t>
      </w:r>
      <w:r w:rsidR="003A7BA5">
        <w:rPr>
          <w:rFonts w:asciiTheme="minorHAnsi" w:hAnsiTheme="minorHAnsi" w:cstheme="minorHAnsi"/>
          <w:sz w:val="22"/>
          <w:szCs w:val="22"/>
        </w:rPr>
        <w:t xml:space="preserve"> Includes a series of proteins that because of their amino acid compositions span the plasma membrane to form rings. </w:t>
      </w:r>
      <w:r w:rsidR="003A7BA5">
        <w:rPr>
          <w:rFonts w:asciiTheme="minorHAnsi" w:hAnsiTheme="minorHAnsi" w:cstheme="minorHAnsi"/>
          <w:sz w:val="22"/>
          <w:szCs w:val="22"/>
        </w:rPr>
        <w:br/>
        <w:t>-The motor is driven by a proton gradient. Hydrolysis of ATP moves a proton across the inner membrane and as they accumulate a proton gradient from outside the inside begins to form</w:t>
      </w:r>
      <w:r w:rsidR="00BF4531">
        <w:rPr>
          <w:rFonts w:asciiTheme="minorHAnsi" w:hAnsiTheme="minorHAnsi" w:cstheme="minorHAnsi"/>
          <w:sz w:val="22"/>
          <w:szCs w:val="22"/>
        </w:rPr>
        <w:br/>
        <w:t xml:space="preserve">-It is a similar process in bacterial cells but the protons move through openings in the motor. As they pass through the motor protein the energy is used to create a conformational change in the motor proteins that moves the central rotor attached to the hook that spins inside the rings embedded in the plasma membrane. </w:t>
      </w:r>
      <w:r w:rsidR="00BF4531">
        <w:rPr>
          <w:rFonts w:asciiTheme="minorHAnsi" w:hAnsiTheme="minorHAnsi" w:cstheme="minorHAnsi"/>
          <w:sz w:val="22"/>
          <w:szCs w:val="22"/>
        </w:rPr>
        <w:br/>
        <w:t>-switch proteins can change whether the motor is spinning clockwise or counter clockwise and the whole complex is made of 20 proteins.</w:t>
      </w:r>
    </w:p>
    <w:p w:rsidR="00511A11" w:rsidRPr="00511A11" w:rsidRDefault="00511A11" w:rsidP="00511A11">
      <w:pPr>
        <w:pStyle w:val="body"/>
        <w:rPr>
          <w:rFonts w:asciiTheme="minorHAnsi" w:hAnsiTheme="minorHAnsi" w:cstheme="minorHAnsi"/>
          <w:sz w:val="22"/>
          <w:szCs w:val="22"/>
        </w:rPr>
      </w:pPr>
      <w:r w:rsidRPr="00002A88">
        <w:rPr>
          <w:rFonts w:asciiTheme="minorHAnsi" w:hAnsiTheme="minorHAnsi" w:cstheme="minorHAnsi"/>
          <w:b/>
          <w:bCs/>
          <w:sz w:val="22"/>
          <w:szCs w:val="22"/>
        </w:rPr>
        <w:t>F-negative and F-pos</w:t>
      </w:r>
      <w:r w:rsidR="00AF2A1F" w:rsidRPr="00002A88">
        <w:rPr>
          <w:rFonts w:asciiTheme="minorHAnsi" w:hAnsiTheme="minorHAnsi" w:cstheme="minorHAnsi"/>
          <w:b/>
          <w:bCs/>
          <w:sz w:val="22"/>
          <w:szCs w:val="22"/>
        </w:rPr>
        <w:t>i</w:t>
      </w:r>
      <w:r w:rsidRPr="00002A88">
        <w:rPr>
          <w:rFonts w:asciiTheme="minorHAnsi" w:hAnsiTheme="minorHAnsi" w:cstheme="minorHAnsi"/>
          <w:b/>
          <w:bCs/>
          <w:sz w:val="22"/>
          <w:szCs w:val="22"/>
        </w:rPr>
        <w:t>tive bacteria:</w:t>
      </w:r>
      <w:r w:rsidR="003B6A2B">
        <w:rPr>
          <w:rFonts w:asciiTheme="minorHAnsi" w:hAnsiTheme="minorHAnsi" w:cstheme="minorHAnsi"/>
          <w:bCs/>
          <w:sz w:val="22"/>
          <w:szCs w:val="22"/>
        </w:rPr>
        <w:t xml:space="preserve"> </w:t>
      </w:r>
      <w:proofErr w:type="gramStart"/>
      <w:r w:rsidR="003B6A2B">
        <w:rPr>
          <w:rFonts w:asciiTheme="minorHAnsi" w:hAnsiTheme="minorHAnsi" w:cstheme="minorHAnsi"/>
          <w:bCs/>
          <w:sz w:val="22"/>
          <w:szCs w:val="22"/>
        </w:rPr>
        <w:t>A</w:t>
      </w:r>
      <w:proofErr w:type="gramEnd"/>
      <w:r w:rsidR="003B6A2B">
        <w:rPr>
          <w:rFonts w:asciiTheme="minorHAnsi" w:hAnsiTheme="minorHAnsi" w:cstheme="minorHAnsi"/>
          <w:bCs/>
          <w:sz w:val="22"/>
          <w:szCs w:val="22"/>
        </w:rPr>
        <w:t xml:space="preserve"> F-positive bacteria will have a plasmid that codes for </w:t>
      </w:r>
      <w:proofErr w:type="spellStart"/>
      <w:r w:rsidR="003B6A2B">
        <w:rPr>
          <w:rFonts w:asciiTheme="minorHAnsi" w:hAnsiTheme="minorHAnsi" w:cstheme="minorHAnsi"/>
          <w:bCs/>
          <w:sz w:val="22"/>
          <w:szCs w:val="22"/>
        </w:rPr>
        <w:t>pilli</w:t>
      </w:r>
      <w:proofErr w:type="spellEnd"/>
      <w:r w:rsidR="003B6A2B">
        <w:rPr>
          <w:rFonts w:asciiTheme="minorHAnsi" w:hAnsiTheme="minorHAnsi" w:cstheme="minorHAnsi"/>
          <w:bCs/>
          <w:sz w:val="22"/>
          <w:szCs w:val="22"/>
        </w:rPr>
        <w:t xml:space="preserve"> known as the “fertility </w:t>
      </w:r>
      <w:r w:rsidR="00AF2A1F">
        <w:rPr>
          <w:rFonts w:asciiTheme="minorHAnsi" w:hAnsiTheme="minorHAnsi" w:cstheme="minorHAnsi"/>
          <w:bCs/>
          <w:sz w:val="22"/>
          <w:szCs w:val="22"/>
        </w:rPr>
        <w:t>gene”</w:t>
      </w:r>
      <w:r w:rsidR="00AF2A1F">
        <w:rPr>
          <w:rFonts w:asciiTheme="minorHAnsi" w:hAnsiTheme="minorHAnsi" w:cstheme="minorHAnsi"/>
          <w:bCs/>
          <w:sz w:val="22"/>
          <w:szCs w:val="22"/>
        </w:rPr>
        <w:br/>
        <w:t xml:space="preserve">-F-negative plasmids will not have this “fertility gene” </w:t>
      </w:r>
    </w:p>
    <w:p w:rsidR="00511A11" w:rsidRPr="00511A11" w:rsidRDefault="00511A11" w:rsidP="00511A11">
      <w:pPr>
        <w:pStyle w:val="body"/>
        <w:rPr>
          <w:rFonts w:asciiTheme="minorHAnsi" w:hAnsiTheme="minorHAnsi" w:cstheme="minorHAnsi"/>
          <w:strike/>
          <w:sz w:val="22"/>
          <w:szCs w:val="22"/>
        </w:rPr>
      </w:pPr>
      <w:r w:rsidRPr="004A4EDA">
        <w:rPr>
          <w:rFonts w:asciiTheme="minorHAnsi" w:hAnsiTheme="minorHAnsi" w:cstheme="minorHAnsi"/>
          <w:b/>
          <w:bCs/>
          <w:sz w:val="22"/>
          <w:szCs w:val="22"/>
        </w:rPr>
        <w:lastRenderedPageBreak/>
        <w:t>Gram-negative bacteria</w:t>
      </w:r>
      <w:r w:rsidRPr="004A4EDA">
        <w:rPr>
          <w:rFonts w:asciiTheme="minorHAnsi" w:hAnsiTheme="minorHAnsi" w:cstheme="minorHAnsi"/>
          <w:b/>
          <w:sz w:val="22"/>
          <w:szCs w:val="22"/>
        </w:rPr>
        <w:t>:</w:t>
      </w:r>
      <w:r w:rsidR="00607B7E">
        <w:rPr>
          <w:rFonts w:asciiTheme="minorHAnsi" w:hAnsiTheme="minorHAnsi" w:cstheme="minorHAnsi"/>
          <w:sz w:val="22"/>
          <w:szCs w:val="22"/>
        </w:rPr>
        <w:t xml:space="preserve"> Has a thinner layer of peptidoglycan that is located between the inner and outer plasma membrane. </w:t>
      </w:r>
      <w:r w:rsidR="004A4EDA">
        <w:rPr>
          <w:rFonts w:asciiTheme="minorHAnsi" w:hAnsiTheme="minorHAnsi" w:cstheme="minorHAnsi"/>
          <w:sz w:val="22"/>
          <w:szCs w:val="22"/>
        </w:rPr>
        <w:t xml:space="preserve">(Outer plasma membrane </w:t>
      </w:r>
      <w:r w:rsidR="004A4EDA" w:rsidRPr="004A4EDA">
        <w:rPr>
          <w:rFonts w:asciiTheme="minorHAnsi" w:hAnsiTheme="minorHAnsi" w:cstheme="minorHAnsi"/>
          <w:sz w:val="22"/>
          <w:szCs w:val="22"/>
        </w:rPr>
        <w:sym w:font="Wingdings" w:char="F0E0"/>
      </w:r>
      <w:r w:rsidR="004A4EDA">
        <w:rPr>
          <w:rFonts w:asciiTheme="minorHAnsi" w:hAnsiTheme="minorHAnsi" w:cstheme="minorHAnsi"/>
          <w:sz w:val="22"/>
          <w:szCs w:val="22"/>
        </w:rPr>
        <w:t xml:space="preserve"> </w:t>
      </w:r>
      <w:proofErr w:type="spellStart"/>
      <w:r w:rsidR="004A4EDA">
        <w:rPr>
          <w:rFonts w:asciiTheme="minorHAnsi" w:hAnsiTheme="minorHAnsi" w:cstheme="minorHAnsi"/>
          <w:sz w:val="22"/>
          <w:szCs w:val="22"/>
        </w:rPr>
        <w:t>Periplasm</w:t>
      </w:r>
      <w:proofErr w:type="spellEnd"/>
      <w:r w:rsidR="004A4EDA">
        <w:rPr>
          <w:rFonts w:asciiTheme="minorHAnsi" w:hAnsiTheme="minorHAnsi" w:cstheme="minorHAnsi"/>
          <w:sz w:val="22"/>
          <w:szCs w:val="22"/>
        </w:rPr>
        <w:t xml:space="preserve"> containing Peptidoglycan </w:t>
      </w:r>
      <w:r w:rsidR="004A4EDA" w:rsidRPr="004A4EDA">
        <w:rPr>
          <w:rFonts w:asciiTheme="minorHAnsi" w:hAnsiTheme="minorHAnsi" w:cstheme="minorHAnsi"/>
          <w:sz w:val="22"/>
          <w:szCs w:val="22"/>
        </w:rPr>
        <w:sym w:font="Wingdings" w:char="F0E0"/>
      </w:r>
      <w:r w:rsidR="004A4EDA">
        <w:rPr>
          <w:rFonts w:asciiTheme="minorHAnsi" w:hAnsiTheme="minorHAnsi" w:cstheme="minorHAnsi"/>
          <w:sz w:val="22"/>
          <w:szCs w:val="22"/>
        </w:rPr>
        <w:t xml:space="preserve"> Inner plasma membrane </w:t>
      </w:r>
      <w:r w:rsidR="004A4EDA" w:rsidRPr="004A4EDA">
        <w:rPr>
          <w:rFonts w:asciiTheme="minorHAnsi" w:hAnsiTheme="minorHAnsi" w:cstheme="minorHAnsi"/>
          <w:sz w:val="22"/>
          <w:szCs w:val="22"/>
        </w:rPr>
        <w:sym w:font="Wingdings" w:char="F0E0"/>
      </w:r>
      <w:r w:rsidR="004A4EDA">
        <w:rPr>
          <w:rFonts w:asciiTheme="minorHAnsi" w:hAnsiTheme="minorHAnsi" w:cstheme="minorHAnsi"/>
          <w:sz w:val="22"/>
          <w:szCs w:val="22"/>
        </w:rPr>
        <w:t xml:space="preserve"> Cytoplasm)</w:t>
      </w:r>
      <w:r w:rsidR="00607B7E">
        <w:rPr>
          <w:rFonts w:asciiTheme="minorHAnsi" w:hAnsiTheme="minorHAnsi" w:cstheme="minorHAnsi"/>
          <w:sz w:val="22"/>
          <w:szCs w:val="22"/>
        </w:rPr>
        <w:br/>
        <w:t>-The additional outer membrane plasma membrane prevents the staining of the peptidoglycan layer.</w:t>
      </w:r>
      <w:r w:rsidR="004A4EDA">
        <w:rPr>
          <w:rFonts w:asciiTheme="minorHAnsi" w:hAnsiTheme="minorHAnsi" w:cstheme="minorHAnsi"/>
          <w:sz w:val="22"/>
          <w:szCs w:val="22"/>
        </w:rPr>
        <w:br/>
        <w:t>-gram-negative bacteria are often pathogenic because the outer lipid layer contains the endotoxins (LPS) that make bacteria toxic. As well the outer layer prevents penicillin from being effective and therefore gram negative bacteria are resistant to penicillin.</w:t>
      </w:r>
      <w:r w:rsidR="004A4EDA">
        <w:rPr>
          <w:rFonts w:asciiTheme="minorHAnsi" w:hAnsiTheme="minorHAnsi" w:cstheme="minorHAnsi"/>
          <w:sz w:val="22"/>
          <w:szCs w:val="22"/>
        </w:rPr>
        <w:br/>
        <w:t>(Capsule may or may not be present – it is a carbohydrate slime material that is important for adhesion of bacteria to each other or to host)</w:t>
      </w:r>
      <w:r w:rsidR="00CB0AED">
        <w:rPr>
          <w:rFonts w:asciiTheme="minorHAnsi" w:hAnsiTheme="minorHAnsi" w:cstheme="minorHAnsi"/>
          <w:sz w:val="22"/>
          <w:szCs w:val="22"/>
        </w:rPr>
        <w:br/>
        <w:t xml:space="preserve">-2 rings will anchor the flagella in the membrane </w:t>
      </w:r>
    </w:p>
    <w:p w:rsidR="00511A11" w:rsidRPr="00511A11" w:rsidRDefault="00511A11" w:rsidP="00511A11">
      <w:pPr>
        <w:pStyle w:val="body"/>
        <w:rPr>
          <w:rFonts w:asciiTheme="minorHAnsi" w:hAnsiTheme="minorHAnsi" w:cstheme="minorHAnsi"/>
          <w:sz w:val="22"/>
          <w:szCs w:val="22"/>
        </w:rPr>
      </w:pPr>
      <w:r w:rsidRPr="004A4EDA">
        <w:rPr>
          <w:rFonts w:asciiTheme="minorHAnsi" w:hAnsiTheme="minorHAnsi" w:cstheme="minorHAnsi"/>
          <w:b/>
          <w:bCs/>
          <w:sz w:val="22"/>
          <w:szCs w:val="22"/>
        </w:rPr>
        <w:t>Gram-Positive bacteria</w:t>
      </w:r>
      <w:r w:rsidRPr="004A4EDA">
        <w:rPr>
          <w:rFonts w:asciiTheme="minorHAnsi" w:hAnsiTheme="minorHAnsi" w:cstheme="minorHAnsi"/>
          <w:b/>
          <w:sz w:val="22"/>
          <w:szCs w:val="22"/>
        </w:rPr>
        <w:t>:</w:t>
      </w:r>
      <w:r w:rsidR="0021676D">
        <w:rPr>
          <w:rFonts w:asciiTheme="minorHAnsi" w:hAnsiTheme="minorHAnsi" w:cstheme="minorHAnsi"/>
          <w:sz w:val="22"/>
          <w:szCs w:val="22"/>
        </w:rPr>
        <w:t xml:space="preserve"> </w:t>
      </w:r>
      <w:r w:rsidR="0021676D">
        <w:rPr>
          <w:rFonts w:ascii="Tahoma" w:hAnsi="Tahoma" w:cs="Tahoma"/>
          <w:color w:val="000000"/>
          <w:sz w:val="20"/>
          <w:szCs w:val="20"/>
        </w:rPr>
        <w:t>The thick peptidoglycan is what absorbs the gram stain</w:t>
      </w:r>
      <w:r w:rsidR="00607B7E">
        <w:rPr>
          <w:rFonts w:ascii="Tahoma" w:hAnsi="Tahoma" w:cs="Tahoma"/>
          <w:color w:val="000000"/>
          <w:sz w:val="20"/>
          <w:szCs w:val="20"/>
        </w:rPr>
        <w:t xml:space="preserve"> and it is located on the outermost surface of the bacterium (Peptidoglycan </w:t>
      </w:r>
      <w:r w:rsidR="00607B7E" w:rsidRPr="00607B7E">
        <w:rPr>
          <w:rFonts w:ascii="Tahoma" w:hAnsi="Tahoma" w:cs="Tahoma"/>
          <w:color w:val="000000"/>
          <w:sz w:val="20"/>
          <w:szCs w:val="20"/>
        </w:rPr>
        <w:sym w:font="Wingdings" w:char="F0E0"/>
      </w:r>
      <w:r w:rsidR="00607B7E">
        <w:rPr>
          <w:rFonts w:ascii="Tahoma" w:hAnsi="Tahoma" w:cs="Tahoma"/>
          <w:color w:val="000000"/>
          <w:sz w:val="20"/>
          <w:szCs w:val="20"/>
        </w:rPr>
        <w:t xml:space="preserve"> Plasma membrane </w:t>
      </w:r>
      <w:r w:rsidR="00607B7E" w:rsidRPr="00607B7E">
        <w:rPr>
          <w:rFonts w:ascii="Tahoma" w:hAnsi="Tahoma" w:cs="Tahoma"/>
          <w:color w:val="000000"/>
          <w:sz w:val="20"/>
          <w:szCs w:val="20"/>
        </w:rPr>
        <w:sym w:font="Wingdings" w:char="F0E0"/>
      </w:r>
      <w:r w:rsidR="00607B7E">
        <w:rPr>
          <w:rFonts w:ascii="Tahoma" w:hAnsi="Tahoma" w:cs="Tahoma"/>
          <w:color w:val="000000"/>
          <w:sz w:val="20"/>
          <w:szCs w:val="20"/>
        </w:rPr>
        <w:t xml:space="preserve"> Cytoplasm)</w:t>
      </w:r>
      <w:r w:rsidR="0021676D">
        <w:rPr>
          <w:rFonts w:ascii="Tahoma" w:hAnsi="Tahoma" w:cs="Tahoma"/>
          <w:color w:val="000000"/>
          <w:sz w:val="20"/>
          <w:szCs w:val="20"/>
        </w:rPr>
        <w:t>. Gram positive cells have a si</w:t>
      </w:r>
      <w:r w:rsidR="00607B7E">
        <w:rPr>
          <w:rFonts w:ascii="Tahoma" w:hAnsi="Tahoma" w:cs="Tahoma"/>
          <w:color w:val="000000"/>
          <w:sz w:val="20"/>
          <w:szCs w:val="20"/>
        </w:rPr>
        <w:t>mple cell wall structure in con</w:t>
      </w:r>
      <w:r w:rsidR="0021676D">
        <w:rPr>
          <w:rFonts w:ascii="Tahoma" w:hAnsi="Tahoma" w:cs="Tahoma"/>
          <w:color w:val="000000"/>
          <w:sz w:val="20"/>
          <w:szCs w:val="20"/>
        </w:rPr>
        <w:t xml:space="preserve">trast to the negative bacteria. </w:t>
      </w:r>
      <w:r w:rsidR="004A4EDA">
        <w:rPr>
          <w:rFonts w:ascii="Tahoma" w:hAnsi="Tahoma" w:cs="Tahoma"/>
          <w:color w:val="000000"/>
          <w:sz w:val="20"/>
          <w:szCs w:val="20"/>
        </w:rPr>
        <w:br/>
      </w:r>
      <w:r w:rsidR="004A4EDA">
        <w:rPr>
          <w:rFonts w:asciiTheme="minorHAnsi" w:hAnsiTheme="minorHAnsi" w:cstheme="minorHAnsi"/>
          <w:sz w:val="22"/>
          <w:szCs w:val="22"/>
        </w:rPr>
        <w:t>(Capsule may or may not be present – it is a carbohydrate slime material that is important for adhesion of bacteria to each other or to host)</w:t>
      </w:r>
      <w:r w:rsidR="00CB0AED">
        <w:rPr>
          <w:rFonts w:asciiTheme="minorHAnsi" w:hAnsiTheme="minorHAnsi" w:cstheme="minorHAnsi"/>
          <w:sz w:val="22"/>
          <w:szCs w:val="22"/>
        </w:rPr>
        <w:br/>
        <w:t>-1 ring will anchor the flagella in the membrane</w:t>
      </w:r>
    </w:p>
    <w:p w:rsidR="00511A11" w:rsidRPr="00511A11" w:rsidRDefault="00511A11" w:rsidP="00511A11">
      <w:pPr>
        <w:pStyle w:val="body"/>
        <w:rPr>
          <w:rFonts w:asciiTheme="minorHAnsi" w:hAnsiTheme="minorHAnsi" w:cstheme="minorHAnsi"/>
          <w:sz w:val="22"/>
          <w:szCs w:val="22"/>
        </w:rPr>
      </w:pPr>
      <w:r w:rsidRPr="00511A11">
        <w:rPr>
          <w:rFonts w:asciiTheme="minorHAnsi" w:hAnsiTheme="minorHAnsi" w:cstheme="minorHAnsi"/>
          <w:bCs/>
          <w:sz w:val="22"/>
          <w:szCs w:val="22"/>
        </w:rPr>
        <w:t>Halophiles</w:t>
      </w:r>
      <w:r w:rsidRPr="00511A11">
        <w:rPr>
          <w:rFonts w:asciiTheme="minorHAnsi" w:hAnsiTheme="minorHAnsi" w:cstheme="minorHAnsi"/>
          <w:sz w:val="22"/>
          <w:szCs w:val="22"/>
        </w:rPr>
        <w:t>:</w:t>
      </w:r>
      <w:r w:rsidR="002364D1">
        <w:rPr>
          <w:rFonts w:asciiTheme="minorHAnsi" w:hAnsiTheme="minorHAnsi" w:cstheme="minorHAnsi"/>
          <w:sz w:val="22"/>
          <w:szCs w:val="22"/>
        </w:rPr>
        <w:t xml:space="preserve"> Salt loving </w:t>
      </w:r>
      <w:proofErr w:type="spellStart"/>
      <w:r w:rsidR="002364D1">
        <w:rPr>
          <w:rFonts w:asciiTheme="minorHAnsi" w:hAnsiTheme="minorHAnsi" w:cstheme="minorHAnsi"/>
          <w:sz w:val="22"/>
          <w:szCs w:val="22"/>
        </w:rPr>
        <w:t>archea</w:t>
      </w:r>
      <w:proofErr w:type="spellEnd"/>
      <w:r w:rsidR="002364D1">
        <w:rPr>
          <w:rFonts w:asciiTheme="minorHAnsi" w:hAnsiTheme="minorHAnsi" w:cstheme="minorHAnsi"/>
          <w:sz w:val="22"/>
          <w:szCs w:val="22"/>
        </w:rPr>
        <w:t xml:space="preserve"> extremophiles </w:t>
      </w:r>
    </w:p>
    <w:p w:rsidR="00511A11" w:rsidRPr="00511A11" w:rsidRDefault="00511A11" w:rsidP="00511A11">
      <w:pPr>
        <w:pStyle w:val="body"/>
        <w:rPr>
          <w:rFonts w:asciiTheme="minorHAnsi" w:hAnsiTheme="minorHAnsi" w:cstheme="minorHAnsi"/>
          <w:sz w:val="22"/>
          <w:szCs w:val="22"/>
        </w:rPr>
      </w:pPr>
      <w:r w:rsidRPr="00511A11">
        <w:rPr>
          <w:rFonts w:asciiTheme="minorHAnsi" w:hAnsiTheme="minorHAnsi" w:cstheme="minorHAnsi"/>
          <w:sz w:val="22"/>
          <w:szCs w:val="22"/>
        </w:rPr>
        <w:t>Heterotroph:</w:t>
      </w:r>
      <w:r w:rsidR="002364D1">
        <w:rPr>
          <w:rFonts w:asciiTheme="minorHAnsi" w:hAnsiTheme="minorHAnsi" w:cstheme="minorHAnsi"/>
          <w:sz w:val="22"/>
          <w:szCs w:val="22"/>
        </w:rPr>
        <w:t xml:space="preserve"> these organisms build using carbon that already exists as part of an organic carbon-carbon bond.</w:t>
      </w:r>
      <w:r w:rsidR="002364D1">
        <w:rPr>
          <w:rFonts w:asciiTheme="minorHAnsi" w:hAnsiTheme="minorHAnsi" w:cstheme="minorHAnsi"/>
          <w:sz w:val="22"/>
          <w:szCs w:val="22"/>
        </w:rPr>
        <w:br/>
        <w:t>-Autotrophs supply the organic carbon that heterotrophs build with</w:t>
      </w:r>
    </w:p>
    <w:p w:rsidR="00511A11" w:rsidRPr="00511A11" w:rsidRDefault="00511A11" w:rsidP="00511A11">
      <w:pPr>
        <w:pStyle w:val="body"/>
        <w:rPr>
          <w:rFonts w:asciiTheme="minorHAnsi" w:hAnsiTheme="minorHAnsi" w:cstheme="minorHAnsi"/>
          <w:sz w:val="22"/>
          <w:szCs w:val="22"/>
        </w:rPr>
      </w:pPr>
      <w:r w:rsidRPr="00511A11">
        <w:rPr>
          <w:rFonts w:asciiTheme="minorHAnsi" w:hAnsiTheme="minorHAnsi" w:cstheme="minorHAnsi"/>
          <w:bCs/>
          <w:sz w:val="22"/>
          <w:szCs w:val="22"/>
        </w:rPr>
        <w:t>Horizontal gene transfer</w:t>
      </w:r>
      <w:r w:rsidRPr="00511A11">
        <w:rPr>
          <w:rFonts w:asciiTheme="minorHAnsi" w:hAnsiTheme="minorHAnsi" w:cstheme="minorHAnsi"/>
          <w:sz w:val="22"/>
          <w:szCs w:val="22"/>
        </w:rPr>
        <w:t>:</w:t>
      </w:r>
      <w:r w:rsidR="00002A88">
        <w:rPr>
          <w:rFonts w:asciiTheme="minorHAnsi" w:hAnsiTheme="minorHAnsi" w:cstheme="minorHAnsi"/>
          <w:sz w:val="22"/>
          <w:szCs w:val="22"/>
        </w:rPr>
        <w:t xml:space="preserve"> Any process in which an organism incorporates genetic material from another organism without being the offspring of that organism. </w:t>
      </w:r>
      <w:r w:rsidR="00002A88">
        <w:rPr>
          <w:rFonts w:asciiTheme="minorHAnsi" w:hAnsiTheme="minorHAnsi" w:cstheme="minorHAnsi"/>
          <w:sz w:val="22"/>
          <w:szCs w:val="22"/>
        </w:rPr>
        <w:br/>
        <w:t xml:space="preserve">Example: Conjugation, Transduction, Transformation </w:t>
      </w:r>
    </w:p>
    <w:p w:rsidR="00511A11" w:rsidRPr="00511A11" w:rsidRDefault="00511A11" w:rsidP="00511A11">
      <w:pPr>
        <w:pStyle w:val="body"/>
        <w:rPr>
          <w:rFonts w:asciiTheme="minorHAnsi" w:hAnsiTheme="minorHAnsi" w:cstheme="minorHAnsi"/>
          <w:sz w:val="22"/>
          <w:szCs w:val="22"/>
        </w:rPr>
      </w:pPr>
      <w:proofErr w:type="spellStart"/>
      <w:r w:rsidRPr="00511A11">
        <w:rPr>
          <w:rFonts w:asciiTheme="minorHAnsi" w:hAnsiTheme="minorHAnsi" w:cstheme="minorHAnsi"/>
          <w:bCs/>
          <w:sz w:val="22"/>
          <w:szCs w:val="22"/>
        </w:rPr>
        <w:t>Lithotrophs</w:t>
      </w:r>
      <w:proofErr w:type="spellEnd"/>
      <w:r w:rsidRPr="00511A11">
        <w:rPr>
          <w:rFonts w:asciiTheme="minorHAnsi" w:hAnsiTheme="minorHAnsi" w:cstheme="minorHAnsi"/>
          <w:sz w:val="22"/>
          <w:szCs w:val="22"/>
        </w:rPr>
        <w:t>:</w:t>
      </w:r>
      <w:r w:rsidR="004B508B">
        <w:rPr>
          <w:rFonts w:asciiTheme="minorHAnsi" w:hAnsiTheme="minorHAnsi" w:cstheme="minorHAnsi"/>
          <w:sz w:val="22"/>
          <w:szCs w:val="22"/>
        </w:rPr>
        <w:t xml:space="preserve"> an organism which harnesses high energy electrons from redox pairs in inorganic materials (iron being oxidized to iron oxide, ammonia, sulphur gases </w:t>
      </w:r>
      <w:proofErr w:type="spellStart"/>
      <w:r w:rsidR="004B508B">
        <w:rPr>
          <w:rFonts w:asciiTheme="minorHAnsi" w:hAnsiTheme="minorHAnsi" w:cstheme="minorHAnsi"/>
          <w:sz w:val="22"/>
          <w:szCs w:val="22"/>
        </w:rPr>
        <w:t>etc</w:t>
      </w:r>
      <w:proofErr w:type="spellEnd"/>
      <w:r w:rsidR="004B508B">
        <w:rPr>
          <w:rFonts w:asciiTheme="minorHAnsi" w:hAnsiTheme="minorHAnsi" w:cstheme="minorHAnsi"/>
          <w:sz w:val="22"/>
          <w:szCs w:val="22"/>
        </w:rPr>
        <w:t>)</w:t>
      </w:r>
      <w:r w:rsidR="004B508B">
        <w:rPr>
          <w:rFonts w:asciiTheme="minorHAnsi" w:hAnsiTheme="minorHAnsi" w:cstheme="minorHAnsi"/>
          <w:sz w:val="22"/>
          <w:szCs w:val="22"/>
        </w:rPr>
        <w:br/>
        <w:t xml:space="preserve">-many of these inorganic redox pairs are part of the </w:t>
      </w:r>
      <w:proofErr w:type="gramStart"/>
      <w:r w:rsidR="004B508B">
        <w:rPr>
          <w:rFonts w:asciiTheme="minorHAnsi" w:hAnsiTheme="minorHAnsi" w:cstheme="minorHAnsi"/>
          <w:sz w:val="22"/>
          <w:szCs w:val="22"/>
        </w:rPr>
        <w:t>earth’s</w:t>
      </w:r>
      <w:proofErr w:type="gramEnd"/>
      <w:r w:rsidR="004B508B">
        <w:rPr>
          <w:rFonts w:asciiTheme="minorHAnsi" w:hAnsiTheme="minorHAnsi" w:cstheme="minorHAnsi"/>
          <w:sz w:val="22"/>
          <w:szCs w:val="22"/>
        </w:rPr>
        <w:t xml:space="preserve"> crust (the lithosphere)</w:t>
      </w:r>
    </w:p>
    <w:p w:rsidR="00511A11" w:rsidRPr="00511A11" w:rsidRDefault="00511A11" w:rsidP="00511A11">
      <w:pPr>
        <w:pStyle w:val="body"/>
        <w:rPr>
          <w:rFonts w:asciiTheme="minorHAnsi" w:hAnsiTheme="minorHAnsi" w:cstheme="minorHAnsi"/>
          <w:sz w:val="22"/>
          <w:szCs w:val="22"/>
        </w:rPr>
      </w:pPr>
      <w:r w:rsidRPr="0090614B">
        <w:rPr>
          <w:rFonts w:asciiTheme="minorHAnsi" w:hAnsiTheme="minorHAnsi" w:cstheme="minorHAnsi"/>
          <w:b/>
          <w:bCs/>
          <w:sz w:val="22"/>
          <w:szCs w:val="22"/>
        </w:rPr>
        <w:t>Methanogens</w:t>
      </w:r>
      <w:r w:rsidRPr="0090614B">
        <w:rPr>
          <w:rFonts w:asciiTheme="minorHAnsi" w:hAnsiTheme="minorHAnsi" w:cstheme="minorHAnsi"/>
          <w:b/>
          <w:sz w:val="22"/>
          <w:szCs w:val="22"/>
        </w:rPr>
        <w:t>:</w:t>
      </w:r>
      <w:r w:rsidR="0090614B">
        <w:rPr>
          <w:rFonts w:asciiTheme="minorHAnsi" w:hAnsiTheme="minorHAnsi" w:cstheme="minorHAnsi"/>
          <w:sz w:val="22"/>
          <w:szCs w:val="22"/>
        </w:rPr>
        <w:t xml:space="preserve"> live in anaerobic conditions (even a trace of oxygen is toxic to them)</w:t>
      </w:r>
      <w:r w:rsidR="0090614B">
        <w:rPr>
          <w:rFonts w:asciiTheme="minorHAnsi" w:hAnsiTheme="minorHAnsi" w:cstheme="minorHAnsi"/>
          <w:sz w:val="22"/>
          <w:szCs w:val="22"/>
        </w:rPr>
        <w:br/>
        <w:t>-they combine hydrogen and carbon dioxide to build organic molecules resulting in methane as a by-product</w:t>
      </w:r>
      <w:r w:rsidR="0090614B">
        <w:rPr>
          <w:rFonts w:asciiTheme="minorHAnsi" w:hAnsiTheme="minorHAnsi" w:cstheme="minorHAnsi"/>
          <w:sz w:val="22"/>
          <w:szCs w:val="22"/>
        </w:rPr>
        <w:br/>
        <w:t xml:space="preserve">-so abundant in </w:t>
      </w:r>
      <w:proofErr w:type="spellStart"/>
      <w:r w:rsidR="0090614B">
        <w:rPr>
          <w:rFonts w:asciiTheme="minorHAnsi" w:hAnsiTheme="minorHAnsi" w:cstheme="minorHAnsi"/>
          <w:sz w:val="22"/>
          <w:szCs w:val="22"/>
        </w:rPr>
        <w:t>Archean</w:t>
      </w:r>
      <w:proofErr w:type="spellEnd"/>
      <w:r w:rsidR="0090614B">
        <w:rPr>
          <w:rFonts w:asciiTheme="minorHAnsi" w:hAnsiTheme="minorHAnsi" w:cstheme="minorHAnsi"/>
          <w:sz w:val="22"/>
          <w:szCs w:val="22"/>
        </w:rPr>
        <w:t xml:space="preserve"> world that in the pockets of the Earth’s crust filled spaces with their methane product; in the deep oceans water pressure has solidified the methane as methane gas hydrates.</w:t>
      </w:r>
      <w:r w:rsidR="0090614B">
        <w:rPr>
          <w:rFonts w:asciiTheme="minorHAnsi" w:hAnsiTheme="minorHAnsi" w:cstheme="minorHAnsi"/>
          <w:sz w:val="22"/>
          <w:szCs w:val="22"/>
        </w:rPr>
        <w:br/>
        <w:t>-More recently methane was a problem in landfill sites because of the explosiveness of methane – but those once dangerous sites are now being mined for their accumulated methane now tapped as fuel</w:t>
      </w:r>
      <w:r w:rsidR="0090614B">
        <w:rPr>
          <w:rFonts w:asciiTheme="minorHAnsi" w:hAnsiTheme="minorHAnsi" w:cstheme="minorHAnsi"/>
          <w:sz w:val="22"/>
          <w:szCs w:val="22"/>
        </w:rPr>
        <w:br/>
        <w:t xml:space="preserve">Examples: Bog fairies, swamp gas, and cow flatulence </w:t>
      </w:r>
    </w:p>
    <w:p w:rsidR="00511A11" w:rsidRPr="00511A11" w:rsidRDefault="00511A11" w:rsidP="00511A11">
      <w:pPr>
        <w:pStyle w:val="body"/>
        <w:rPr>
          <w:rFonts w:asciiTheme="minorHAnsi" w:hAnsiTheme="minorHAnsi" w:cstheme="minorHAnsi"/>
          <w:sz w:val="22"/>
          <w:szCs w:val="22"/>
        </w:rPr>
      </w:pPr>
      <w:proofErr w:type="spellStart"/>
      <w:r w:rsidRPr="005D7DBA">
        <w:rPr>
          <w:rFonts w:asciiTheme="minorHAnsi" w:hAnsiTheme="minorHAnsi" w:cstheme="minorHAnsi"/>
          <w:bCs/>
          <w:sz w:val="22"/>
          <w:szCs w:val="22"/>
          <w:highlight w:val="magenta"/>
        </w:rPr>
        <w:t>Monera</w:t>
      </w:r>
      <w:proofErr w:type="spellEnd"/>
      <w:r w:rsidRPr="005D7DBA">
        <w:rPr>
          <w:rFonts w:asciiTheme="minorHAnsi" w:hAnsiTheme="minorHAnsi" w:cstheme="minorHAnsi"/>
          <w:sz w:val="22"/>
          <w:szCs w:val="22"/>
          <w:highlight w:val="magenta"/>
        </w:rPr>
        <w:t>:</w:t>
      </w:r>
    </w:p>
    <w:p w:rsidR="005D7DBA" w:rsidRDefault="00511A11" w:rsidP="005D7DBA">
      <w:pPr>
        <w:pStyle w:val="NormalWeb"/>
      </w:pPr>
      <w:r w:rsidRPr="00BD76DC">
        <w:rPr>
          <w:rFonts w:asciiTheme="minorHAnsi" w:hAnsiTheme="minorHAnsi" w:cstheme="minorHAnsi"/>
          <w:sz w:val="22"/>
          <w:szCs w:val="22"/>
          <w:highlight w:val="green"/>
        </w:rPr>
        <w:t>Nitrogen fixation:</w:t>
      </w:r>
      <w:r w:rsidR="004B508B">
        <w:rPr>
          <w:rFonts w:asciiTheme="minorHAnsi" w:hAnsiTheme="minorHAnsi" w:cstheme="minorHAnsi"/>
          <w:sz w:val="22"/>
          <w:szCs w:val="22"/>
        </w:rPr>
        <w:t xml:space="preserve"> The conversion of nitrogen in atmosphere to ammonia</w:t>
      </w:r>
      <w:r w:rsidR="005D7DBA">
        <w:rPr>
          <w:rFonts w:asciiTheme="minorHAnsi" w:hAnsiTheme="minorHAnsi" w:cstheme="minorHAnsi"/>
          <w:sz w:val="22"/>
          <w:szCs w:val="22"/>
        </w:rPr>
        <w:t xml:space="preserve"> by bacteria. </w:t>
      </w:r>
      <w:r w:rsidR="005D7DBA">
        <w:rPr>
          <w:rFonts w:asciiTheme="minorHAnsi" w:hAnsiTheme="minorHAnsi" w:cstheme="minorHAnsi"/>
          <w:sz w:val="22"/>
          <w:szCs w:val="22"/>
        </w:rPr>
        <w:br/>
        <w:t>-</w:t>
      </w:r>
      <w:r w:rsidR="005D7DBA">
        <w:t xml:space="preserve">This is an </w:t>
      </w:r>
      <w:r w:rsidR="005D7DBA" w:rsidRPr="005D7DBA">
        <w:t>essential</w:t>
      </w:r>
      <w:r w:rsidR="005D7DBA">
        <w:t xml:space="preserve"> </w:t>
      </w:r>
      <w:r w:rsidR="005D7DBA" w:rsidRPr="005D7DBA">
        <w:t>stage</w:t>
      </w:r>
      <w:r w:rsidR="005D7DBA">
        <w:t xml:space="preserve"> in the </w:t>
      </w:r>
      <w:r w:rsidR="005D7DBA" w:rsidRPr="005D7DBA">
        <w:t>nitrogen cycle</w:t>
      </w:r>
      <w:r w:rsidR="005D7DBA">
        <w:t xml:space="preserve"> and is the </w:t>
      </w:r>
      <w:r w:rsidR="005D7DBA" w:rsidRPr="005D7DBA">
        <w:t>ultimate</w:t>
      </w:r>
      <w:r w:rsidR="005D7DBA">
        <w:t xml:space="preserve"> source of all </w:t>
      </w:r>
      <w:r w:rsidR="005D7DBA" w:rsidRPr="005D7DBA">
        <w:t>nitrogen</w:t>
      </w:r>
      <w:r w:rsidR="005D7DBA">
        <w:t xml:space="preserve"> in living </w:t>
      </w:r>
      <w:r w:rsidR="005D7DBA" w:rsidRPr="005D7DBA">
        <w:t>organisms</w:t>
      </w:r>
      <w:r w:rsidR="005D7DBA">
        <w:t xml:space="preserve">. In the </w:t>
      </w:r>
      <w:r w:rsidR="005D7DBA" w:rsidRPr="005D7DBA">
        <w:t>sea</w:t>
      </w:r>
      <w:r w:rsidR="005D7DBA">
        <w:t xml:space="preserve">, the </w:t>
      </w:r>
      <w:r w:rsidR="005D7DBA" w:rsidRPr="005D7DBA">
        <w:t>main</w:t>
      </w:r>
      <w:r w:rsidR="005D7DBA">
        <w:t xml:space="preserve"> nitrogen fixers are </w:t>
      </w:r>
      <w:r w:rsidR="005D7DBA" w:rsidRPr="005D7DBA">
        <w:t>cyanobacteria</w:t>
      </w:r>
      <w:r w:rsidR="005D7DBA">
        <w:t xml:space="preserve">. </w:t>
      </w:r>
      <w:r w:rsidR="005D7DBA">
        <w:br/>
        <w:t xml:space="preserve">-There are several </w:t>
      </w:r>
      <w:r w:rsidR="005D7DBA" w:rsidRPr="005D7DBA">
        <w:t>free</w:t>
      </w:r>
      <w:r w:rsidR="005D7DBA">
        <w:t xml:space="preserve"> living </w:t>
      </w:r>
      <w:r w:rsidR="005D7DBA" w:rsidRPr="005D7DBA">
        <w:t>bacteria</w:t>
      </w:r>
      <w:r w:rsidR="005D7DBA">
        <w:t xml:space="preserve"> in </w:t>
      </w:r>
      <w:r w:rsidR="005D7DBA" w:rsidRPr="005D7DBA">
        <w:t>soil</w:t>
      </w:r>
      <w:r w:rsidR="005D7DBA">
        <w:t xml:space="preserve"> that </w:t>
      </w:r>
      <w:r w:rsidR="005D7DBA" w:rsidRPr="005D7DBA">
        <w:t>fix</w:t>
      </w:r>
      <w:r w:rsidR="005D7DBA">
        <w:t xml:space="preserve"> </w:t>
      </w:r>
      <w:r w:rsidR="005D7DBA" w:rsidRPr="005D7DBA">
        <w:t>nitrogen</w:t>
      </w:r>
      <w:r w:rsidR="005D7DBA">
        <w:t xml:space="preserve"> </w:t>
      </w:r>
    </w:p>
    <w:p w:rsidR="00511A11" w:rsidRPr="00511A11" w:rsidRDefault="00511A11" w:rsidP="00511A11">
      <w:pPr>
        <w:pStyle w:val="body"/>
        <w:rPr>
          <w:rFonts w:asciiTheme="minorHAnsi" w:hAnsiTheme="minorHAnsi" w:cstheme="minorHAnsi"/>
          <w:sz w:val="22"/>
          <w:szCs w:val="22"/>
        </w:rPr>
      </w:pPr>
      <w:r w:rsidRPr="005D7DBA">
        <w:rPr>
          <w:rFonts w:asciiTheme="minorHAnsi" w:hAnsiTheme="minorHAnsi" w:cstheme="minorHAnsi"/>
          <w:b/>
          <w:sz w:val="22"/>
          <w:szCs w:val="22"/>
        </w:rPr>
        <w:lastRenderedPageBreak/>
        <w:t>Nucleoid:</w:t>
      </w:r>
      <w:r w:rsidR="00EE3806">
        <w:rPr>
          <w:rFonts w:asciiTheme="minorHAnsi" w:hAnsiTheme="minorHAnsi" w:cstheme="minorHAnsi"/>
          <w:sz w:val="22"/>
          <w:szCs w:val="22"/>
        </w:rPr>
        <w:t xml:space="preserve"> Specialized region of the bacterial cyto</w:t>
      </w:r>
      <w:r w:rsidR="00BC39D3">
        <w:rPr>
          <w:rFonts w:asciiTheme="minorHAnsi" w:hAnsiTheme="minorHAnsi" w:cstheme="minorHAnsi"/>
          <w:sz w:val="22"/>
          <w:szCs w:val="22"/>
        </w:rPr>
        <w:t xml:space="preserve">plasm that contains the genetic information. </w:t>
      </w:r>
    </w:p>
    <w:p w:rsidR="00511A11" w:rsidRPr="00511A11" w:rsidRDefault="00511A11" w:rsidP="00511A11">
      <w:pPr>
        <w:pStyle w:val="body"/>
        <w:rPr>
          <w:rFonts w:asciiTheme="minorHAnsi" w:hAnsiTheme="minorHAnsi" w:cstheme="minorHAnsi"/>
          <w:sz w:val="22"/>
          <w:szCs w:val="22"/>
        </w:rPr>
      </w:pPr>
      <w:r w:rsidRPr="005D7DBA">
        <w:rPr>
          <w:rFonts w:asciiTheme="minorHAnsi" w:hAnsiTheme="minorHAnsi" w:cstheme="minorHAnsi"/>
          <w:b/>
          <w:sz w:val="22"/>
          <w:szCs w:val="22"/>
        </w:rPr>
        <w:t>Oxidized:</w:t>
      </w:r>
      <w:r w:rsidR="00002A88">
        <w:rPr>
          <w:rFonts w:asciiTheme="minorHAnsi" w:hAnsiTheme="minorHAnsi" w:cstheme="minorHAnsi"/>
          <w:sz w:val="22"/>
          <w:szCs w:val="22"/>
        </w:rPr>
        <w:t xml:space="preserve"> </w:t>
      </w:r>
      <w:r w:rsidR="008B6C0D">
        <w:rPr>
          <w:rFonts w:asciiTheme="minorHAnsi" w:hAnsiTheme="minorHAnsi" w:cstheme="minorHAnsi"/>
          <w:sz w:val="22"/>
          <w:szCs w:val="22"/>
        </w:rPr>
        <w:t>Donor of the electron in a redox pair is oxidized (losing an electron)</w:t>
      </w:r>
    </w:p>
    <w:p w:rsidR="00511A11" w:rsidRPr="00511A11" w:rsidRDefault="00511A11" w:rsidP="00511A11">
      <w:pPr>
        <w:pStyle w:val="body"/>
        <w:rPr>
          <w:rFonts w:asciiTheme="minorHAnsi" w:hAnsiTheme="minorHAnsi" w:cstheme="minorHAnsi"/>
          <w:sz w:val="22"/>
          <w:szCs w:val="22"/>
        </w:rPr>
      </w:pPr>
      <w:r w:rsidRPr="005D7DBA">
        <w:rPr>
          <w:rFonts w:asciiTheme="minorHAnsi" w:hAnsiTheme="minorHAnsi" w:cstheme="minorHAnsi"/>
          <w:b/>
          <w:sz w:val="22"/>
          <w:szCs w:val="22"/>
        </w:rPr>
        <w:t>Pathogen</w:t>
      </w:r>
      <w:r w:rsidRPr="00511A11">
        <w:rPr>
          <w:rFonts w:asciiTheme="minorHAnsi" w:hAnsiTheme="minorHAnsi" w:cstheme="minorHAnsi"/>
          <w:sz w:val="22"/>
          <w:szCs w:val="22"/>
        </w:rPr>
        <w:t>:</w:t>
      </w:r>
      <w:r w:rsidR="00002A88">
        <w:rPr>
          <w:rFonts w:asciiTheme="minorHAnsi" w:hAnsiTheme="minorHAnsi" w:cstheme="minorHAnsi"/>
          <w:sz w:val="22"/>
          <w:szCs w:val="22"/>
        </w:rPr>
        <w:t xml:space="preserve"> A bacterium, virus, or other microorganism that can cause disease</w:t>
      </w:r>
    </w:p>
    <w:p w:rsidR="00511A11" w:rsidRPr="00511A11" w:rsidRDefault="00511A11" w:rsidP="00511A11">
      <w:pPr>
        <w:pStyle w:val="body"/>
        <w:rPr>
          <w:rFonts w:asciiTheme="minorHAnsi" w:hAnsiTheme="minorHAnsi" w:cstheme="minorHAnsi"/>
          <w:sz w:val="22"/>
          <w:szCs w:val="22"/>
        </w:rPr>
      </w:pPr>
      <w:r w:rsidRPr="005D7DBA">
        <w:rPr>
          <w:rFonts w:asciiTheme="minorHAnsi" w:hAnsiTheme="minorHAnsi" w:cstheme="minorHAnsi"/>
          <w:b/>
          <w:bCs/>
          <w:sz w:val="22"/>
          <w:szCs w:val="22"/>
        </w:rPr>
        <w:t>Penicillin</w:t>
      </w:r>
      <w:r w:rsidRPr="005D7DBA">
        <w:rPr>
          <w:rFonts w:asciiTheme="minorHAnsi" w:hAnsiTheme="minorHAnsi" w:cstheme="minorHAnsi"/>
          <w:b/>
          <w:sz w:val="22"/>
          <w:szCs w:val="22"/>
        </w:rPr>
        <w:t>:</w:t>
      </w:r>
      <w:r w:rsidR="00FF6022">
        <w:rPr>
          <w:rFonts w:asciiTheme="minorHAnsi" w:hAnsiTheme="minorHAnsi" w:cstheme="minorHAnsi"/>
          <w:sz w:val="22"/>
          <w:szCs w:val="22"/>
        </w:rPr>
        <w:t xml:space="preserve"> An antibiotic that is used to kill many gram-positive bacteria. Resistance of this antibiotic has been occurring and it is not as effective as it once was. </w:t>
      </w:r>
      <w:r w:rsidR="00FF6022">
        <w:rPr>
          <w:rFonts w:asciiTheme="minorHAnsi" w:hAnsiTheme="minorHAnsi" w:cstheme="minorHAnsi"/>
          <w:sz w:val="22"/>
          <w:szCs w:val="22"/>
        </w:rPr>
        <w:br/>
        <w:t>-Penicillin is ineffective against gram negative bacteria because of its outer layer</w:t>
      </w:r>
    </w:p>
    <w:p w:rsidR="0021676D" w:rsidRDefault="00511A11" w:rsidP="00511A11">
      <w:pPr>
        <w:pStyle w:val="body"/>
        <w:rPr>
          <w:rFonts w:ascii="Tahoma" w:hAnsi="Tahoma" w:cs="Tahoma"/>
          <w:color w:val="000000"/>
          <w:sz w:val="20"/>
          <w:szCs w:val="20"/>
        </w:rPr>
      </w:pPr>
      <w:r w:rsidRPr="00607B7E">
        <w:rPr>
          <w:rFonts w:asciiTheme="minorHAnsi" w:hAnsiTheme="minorHAnsi" w:cstheme="minorHAnsi"/>
          <w:b/>
          <w:sz w:val="22"/>
          <w:szCs w:val="22"/>
        </w:rPr>
        <w:t>Peptidoglycan:</w:t>
      </w:r>
      <w:r w:rsidR="0021676D" w:rsidRPr="0021676D">
        <w:rPr>
          <w:rFonts w:ascii="Tahoma" w:hAnsi="Tahoma" w:cs="Tahoma"/>
          <w:color w:val="000000"/>
          <w:sz w:val="20"/>
          <w:szCs w:val="20"/>
        </w:rPr>
        <w:t xml:space="preserve"> </w:t>
      </w:r>
      <w:r w:rsidR="0021676D">
        <w:rPr>
          <w:rFonts w:ascii="Tahoma" w:hAnsi="Tahoma" w:cs="Tahoma"/>
          <w:color w:val="000000"/>
          <w:sz w:val="20"/>
          <w:szCs w:val="20"/>
        </w:rPr>
        <w:t xml:space="preserve">Peptidoglycan is unique within the bacterial cell wall and it contains a combination of </w:t>
      </w:r>
      <w:r w:rsidR="00A469C3">
        <w:rPr>
          <w:rFonts w:ascii="Tahoma" w:hAnsi="Tahoma" w:cs="Tahoma"/>
          <w:color w:val="000000"/>
          <w:sz w:val="20"/>
          <w:szCs w:val="20"/>
        </w:rPr>
        <w:t xml:space="preserve">two different </w:t>
      </w:r>
      <w:r w:rsidR="0021676D">
        <w:rPr>
          <w:rFonts w:ascii="Tahoma" w:hAnsi="Tahoma" w:cs="Tahoma"/>
          <w:color w:val="000000"/>
          <w:sz w:val="20"/>
          <w:szCs w:val="20"/>
        </w:rPr>
        <w:t xml:space="preserve">sugar molecules and protein molecule; </w:t>
      </w:r>
      <w:proofErr w:type="gramStart"/>
      <w:r w:rsidR="0021676D">
        <w:rPr>
          <w:rFonts w:ascii="Tahoma" w:hAnsi="Tahoma" w:cs="Tahoma"/>
          <w:color w:val="000000"/>
          <w:sz w:val="20"/>
          <w:szCs w:val="20"/>
        </w:rPr>
        <w:t xml:space="preserve">a chain of dimer sugar molecules (100s of dimers long) and off </w:t>
      </w:r>
      <w:r w:rsidR="00A469C3">
        <w:rPr>
          <w:rFonts w:ascii="Tahoma" w:hAnsi="Tahoma" w:cs="Tahoma"/>
          <w:color w:val="000000"/>
          <w:sz w:val="20"/>
          <w:szCs w:val="20"/>
        </w:rPr>
        <w:t>every second sugar</w:t>
      </w:r>
      <w:r w:rsidR="0021676D">
        <w:rPr>
          <w:rFonts w:ascii="Tahoma" w:hAnsi="Tahoma" w:cs="Tahoma"/>
          <w:color w:val="000000"/>
          <w:sz w:val="20"/>
          <w:szCs w:val="20"/>
        </w:rPr>
        <w:t xml:space="preserve"> are</w:t>
      </w:r>
      <w:proofErr w:type="gramEnd"/>
      <w:r w:rsidR="0021676D">
        <w:rPr>
          <w:rFonts w:ascii="Tahoma" w:hAnsi="Tahoma" w:cs="Tahoma"/>
          <w:color w:val="000000"/>
          <w:sz w:val="20"/>
          <w:szCs w:val="20"/>
        </w:rPr>
        <w:t xml:space="preserve"> </w:t>
      </w:r>
      <w:r w:rsidR="00A469C3">
        <w:rPr>
          <w:rFonts w:ascii="Tahoma" w:hAnsi="Tahoma" w:cs="Tahoma"/>
          <w:color w:val="000000"/>
          <w:sz w:val="20"/>
          <w:szCs w:val="20"/>
        </w:rPr>
        <w:t xml:space="preserve">small peptide </w:t>
      </w:r>
      <w:r w:rsidR="0021676D">
        <w:rPr>
          <w:rFonts w:ascii="Tahoma" w:hAnsi="Tahoma" w:cs="Tahoma"/>
          <w:color w:val="000000"/>
          <w:sz w:val="20"/>
          <w:szCs w:val="20"/>
        </w:rPr>
        <w:t xml:space="preserve">chains (always 4 amino acids). </w:t>
      </w:r>
      <w:r w:rsidR="00A469C3">
        <w:rPr>
          <w:rFonts w:ascii="Tahoma" w:hAnsi="Tahoma" w:cs="Tahoma"/>
          <w:color w:val="000000"/>
          <w:sz w:val="20"/>
          <w:szCs w:val="20"/>
        </w:rPr>
        <w:t>The 4 amino acids will link to</w:t>
      </w:r>
      <w:r w:rsidR="0021676D">
        <w:rPr>
          <w:rFonts w:ascii="Tahoma" w:hAnsi="Tahoma" w:cs="Tahoma"/>
          <w:color w:val="000000"/>
          <w:sz w:val="20"/>
          <w:szCs w:val="20"/>
        </w:rPr>
        <w:t xml:space="preserve"> </w:t>
      </w:r>
      <w:r w:rsidR="00A469C3">
        <w:rPr>
          <w:rFonts w:ascii="Tahoma" w:hAnsi="Tahoma" w:cs="Tahoma"/>
          <w:color w:val="000000"/>
          <w:sz w:val="20"/>
          <w:szCs w:val="20"/>
        </w:rPr>
        <w:t>other peptidogly</w:t>
      </w:r>
      <w:r w:rsidR="00607B7E">
        <w:rPr>
          <w:rFonts w:ascii="Tahoma" w:hAnsi="Tahoma" w:cs="Tahoma"/>
          <w:color w:val="000000"/>
          <w:sz w:val="20"/>
          <w:szCs w:val="20"/>
        </w:rPr>
        <w:t>can fibres to allow interaction.</w:t>
      </w:r>
      <w:r w:rsidR="00607B7E">
        <w:rPr>
          <w:rFonts w:ascii="Tahoma" w:hAnsi="Tahoma" w:cs="Tahoma"/>
          <w:color w:val="000000"/>
          <w:sz w:val="20"/>
          <w:szCs w:val="20"/>
        </w:rPr>
        <w:br/>
        <w:t xml:space="preserve">-enzymes will allow covalent linkages between the two terminal end amino acids of the peptide chains that belong to two different peptidoglycan chains essentially creating a mesh framework. </w:t>
      </w:r>
      <w:r w:rsidR="00607B7E">
        <w:rPr>
          <w:rFonts w:ascii="Tahoma" w:hAnsi="Tahoma" w:cs="Tahoma"/>
          <w:color w:val="000000"/>
          <w:sz w:val="20"/>
          <w:szCs w:val="20"/>
        </w:rPr>
        <w:br/>
        <w:t>-this is repeated multiple times and gives the peptidoglycan (and therefore the bacteria) strength and rigidity</w:t>
      </w:r>
      <w:r w:rsidR="00607B7E">
        <w:rPr>
          <w:rFonts w:ascii="Tahoma" w:hAnsi="Tahoma" w:cs="Tahoma"/>
          <w:color w:val="000000"/>
          <w:sz w:val="20"/>
          <w:szCs w:val="20"/>
        </w:rPr>
        <w:br/>
        <w:t xml:space="preserve">-The peptidoglycan layer is thick in Gram positive bacteria and thin in Gram negative bacteria. </w:t>
      </w:r>
    </w:p>
    <w:p w:rsidR="00511A11" w:rsidRPr="00511A11" w:rsidRDefault="00511A11" w:rsidP="00511A11">
      <w:pPr>
        <w:pStyle w:val="body"/>
        <w:rPr>
          <w:rFonts w:asciiTheme="minorHAnsi" w:hAnsiTheme="minorHAnsi" w:cstheme="minorHAnsi"/>
          <w:sz w:val="22"/>
          <w:szCs w:val="22"/>
        </w:rPr>
      </w:pPr>
      <w:proofErr w:type="spellStart"/>
      <w:r w:rsidRPr="00FF6022">
        <w:rPr>
          <w:rFonts w:asciiTheme="minorHAnsi" w:hAnsiTheme="minorHAnsi" w:cstheme="minorHAnsi"/>
          <w:b/>
          <w:bCs/>
          <w:sz w:val="22"/>
          <w:szCs w:val="22"/>
        </w:rPr>
        <w:t>Periplasm</w:t>
      </w:r>
      <w:proofErr w:type="spellEnd"/>
      <w:r w:rsidRPr="00FF6022">
        <w:rPr>
          <w:rFonts w:asciiTheme="minorHAnsi" w:hAnsiTheme="minorHAnsi" w:cstheme="minorHAnsi"/>
          <w:b/>
          <w:bCs/>
          <w:sz w:val="22"/>
          <w:szCs w:val="22"/>
        </w:rPr>
        <w:t>:</w:t>
      </w:r>
      <w:r w:rsidR="00890C28">
        <w:rPr>
          <w:rFonts w:asciiTheme="minorHAnsi" w:hAnsiTheme="minorHAnsi" w:cstheme="minorHAnsi"/>
          <w:bCs/>
          <w:sz w:val="22"/>
          <w:szCs w:val="22"/>
        </w:rPr>
        <w:t xml:space="preserve"> space between two plasma layers </w:t>
      </w:r>
    </w:p>
    <w:p w:rsidR="00511A11" w:rsidRPr="002364D1" w:rsidRDefault="00511A11" w:rsidP="00511A11">
      <w:pPr>
        <w:pStyle w:val="body"/>
        <w:rPr>
          <w:rFonts w:asciiTheme="minorHAnsi" w:hAnsiTheme="minorHAnsi" w:cstheme="minorHAnsi"/>
          <w:sz w:val="22"/>
          <w:szCs w:val="22"/>
        </w:rPr>
      </w:pPr>
      <w:proofErr w:type="spellStart"/>
      <w:proofErr w:type="gramStart"/>
      <w:r w:rsidRPr="005D7DBA">
        <w:rPr>
          <w:rFonts w:asciiTheme="minorHAnsi" w:hAnsiTheme="minorHAnsi" w:cstheme="minorHAnsi"/>
          <w:b/>
          <w:sz w:val="22"/>
          <w:szCs w:val="22"/>
        </w:rPr>
        <w:t>Photoheterotrophs</w:t>
      </w:r>
      <w:proofErr w:type="spellEnd"/>
      <w:r w:rsidRPr="005D7DBA">
        <w:rPr>
          <w:rFonts w:asciiTheme="minorHAnsi" w:hAnsiTheme="minorHAnsi" w:cstheme="minorHAnsi"/>
          <w:b/>
          <w:sz w:val="22"/>
          <w:szCs w:val="22"/>
        </w:rPr>
        <w:t> :</w:t>
      </w:r>
      <w:proofErr w:type="gramEnd"/>
      <w:r w:rsidR="005D7DBA">
        <w:rPr>
          <w:rFonts w:asciiTheme="minorHAnsi" w:hAnsiTheme="minorHAnsi" w:cstheme="minorHAnsi"/>
          <w:sz w:val="22"/>
          <w:szCs w:val="22"/>
        </w:rPr>
        <w:t xml:space="preserve"> Uses light as its source of high energy electron; Carbon source is from organic carbon.</w:t>
      </w:r>
    </w:p>
    <w:p w:rsidR="005D7DBA" w:rsidRPr="005D7DBA" w:rsidRDefault="00511A11" w:rsidP="005D7DBA">
      <w:pPr>
        <w:spacing w:after="0"/>
        <w:rPr>
          <w:rFonts w:ascii="Arial" w:eastAsia="Times New Roman" w:hAnsi="Arial" w:cs="Arial"/>
          <w:color w:val="000000"/>
          <w:sz w:val="20"/>
          <w:szCs w:val="20"/>
          <w:lang w:eastAsia="en-CA"/>
        </w:rPr>
      </w:pPr>
      <w:r w:rsidRPr="005D7DBA">
        <w:rPr>
          <w:rFonts w:cstheme="minorHAnsi"/>
          <w:b/>
        </w:rPr>
        <w:t>Photosynthesis:</w:t>
      </w:r>
      <w:r w:rsidR="005D7DBA">
        <w:rPr>
          <w:rFonts w:cstheme="minorHAnsi"/>
        </w:rPr>
        <w:t xml:space="preserve"> </w:t>
      </w:r>
      <w:r w:rsidR="005D7DBA" w:rsidRPr="005D7DBA">
        <w:rPr>
          <w:rFonts w:ascii="Arial" w:eastAsia="Times New Roman" w:hAnsi="Arial" w:cs="Arial"/>
          <w:color w:val="000000"/>
          <w:sz w:val="20"/>
          <w:szCs w:val="20"/>
          <w:lang w:eastAsia="en-CA"/>
        </w:rPr>
        <w:t xml:space="preserve">The process in green plants and certain other organisms by which carbohydrates are synthesized from carbon dioxide and water using light as an energy source. Most forms of photosynthesis release oxygen as a </w:t>
      </w:r>
      <w:proofErr w:type="spellStart"/>
      <w:r w:rsidR="005D7DBA" w:rsidRPr="005D7DBA">
        <w:rPr>
          <w:rFonts w:ascii="Arial" w:eastAsia="Times New Roman" w:hAnsi="Arial" w:cs="Arial"/>
          <w:color w:val="000000"/>
          <w:sz w:val="20"/>
          <w:szCs w:val="20"/>
          <w:lang w:eastAsia="en-CA"/>
        </w:rPr>
        <w:t>byproduct</w:t>
      </w:r>
      <w:proofErr w:type="spellEnd"/>
      <w:r w:rsidR="005D7DBA" w:rsidRPr="005D7DBA">
        <w:rPr>
          <w:rFonts w:ascii="Arial" w:eastAsia="Times New Roman" w:hAnsi="Arial" w:cs="Arial"/>
          <w:color w:val="000000"/>
          <w:sz w:val="20"/>
          <w:szCs w:val="20"/>
          <w:lang w:eastAsia="en-CA"/>
        </w:rPr>
        <w:t>.</w:t>
      </w:r>
    </w:p>
    <w:p w:rsidR="00511A11" w:rsidRPr="002364D1" w:rsidRDefault="00511A11" w:rsidP="00511A11">
      <w:pPr>
        <w:pStyle w:val="body"/>
        <w:rPr>
          <w:rFonts w:asciiTheme="minorHAnsi" w:hAnsiTheme="minorHAnsi" w:cstheme="minorHAnsi"/>
          <w:sz w:val="22"/>
          <w:szCs w:val="22"/>
        </w:rPr>
      </w:pPr>
    </w:p>
    <w:p w:rsidR="00511A11" w:rsidRPr="002364D1" w:rsidRDefault="00511A11" w:rsidP="00511A11">
      <w:pPr>
        <w:pStyle w:val="body"/>
        <w:rPr>
          <w:rFonts w:asciiTheme="minorHAnsi" w:hAnsiTheme="minorHAnsi" w:cstheme="minorHAnsi"/>
          <w:sz w:val="22"/>
          <w:szCs w:val="22"/>
        </w:rPr>
      </w:pPr>
      <w:proofErr w:type="spellStart"/>
      <w:r w:rsidRPr="005D7DBA">
        <w:rPr>
          <w:rFonts w:asciiTheme="minorHAnsi" w:hAnsiTheme="minorHAnsi" w:cstheme="minorHAnsi"/>
          <w:b/>
          <w:sz w:val="22"/>
          <w:szCs w:val="22"/>
        </w:rPr>
        <w:t>Phototroph</w:t>
      </w:r>
      <w:proofErr w:type="spellEnd"/>
      <w:r w:rsidRPr="005D7DBA">
        <w:rPr>
          <w:rFonts w:asciiTheme="minorHAnsi" w:hAnsiTheme="minorHAnsi" w:cstheme="minorHAnsi"/>
          <w:b/>
          <w:sz w:val="22"/>
          <w:szCs w:val="22"/>
        </w:rPr>
        <w:t>:</w:t>
      </w:r>
      <w:r w:rsidR="002364D1">
        <w:rPr>
          <w:rFonts w:asciiTheme="minorHAnsi" w:hAnsiTheme="minorHAnsi" w:cstheme="minorHAnsi"/>
          <w:sz w:val="22"/>
          <w:szCs w:val="22"/>
        </w:rPr>
        <w:t xml:space="preserve"> all organisms that use light’s energy to build carbon-carbon bonds</w:t>
      </w:r>
      <w:r w:rsidR="005D7DBA">
        <w:rPr>
          <w:rFonts w:asciiTheme="minorHAnsi" w:hAnsiTheme="minorHAnsi" w:cstheme="minorHAnsi"/>
          <w:sz w:val="22"/>
          <w:szCs w:val="22"/>
        </w:rPr>
        <w:t xml:space="preserve"> – carbon is harnessed by carbon dioxide. </w:t>
      </w:r>
      <w:r w:rsidR="004B508B">
        <w:rPr>
          <w:rFonts w:asciiTheme="minorHAnsi" w:hAnsiTheme="minorHAnsi" w:cstheme="minorHAnsi"/>
          <w:sz w:val="22"/>
          <w:szCs w:val="22"/>
        </w:rPr>
        <w:br/>
        <w:t>-Photons can create</w:t>
      </w:r>
      <w:r w:rsidR="005D7DBA">
        <w:rPr>
          <w:rFonts w:asciiTheme="minorHAnsi" w:hAnsiTheme="minorHAnsi" w:cstheme="minorHAnsi"/>
          <w:sz w:val="22"/>
          <w:szCs w:val="22"/>
        </w:rPr>
        <w:t xml:space="preserve"> energy that can be harnessed to</w:t>
      </w:r>
      <w:r w:rsidR="004B508B">
        <w:rPr>
          <w:rFonts w:asciiTheme="minorHAnsi" w:hAnsiTheme="minorHAnsi" w:cstheme="minorHAnsi"/>
          <w:sz w:val="22"/>
          <w:szCs w:val="22"/>
        </w:rPr>
        <w:t xml:space="preserve"> create high energy electrons; the photons knock electrons into a higher energy state and as they are transferred through redox pairs the energy is transferred into the chemical bonds of glucose. </w:t>
      </w:r>
    </w:p>
    <w:p w:rsidR="00511A11" w:rsidRPr="00890C28" w:rsidRDefault="00511A11" w:rsidP="00511A11">
      <w:pPr>
        <w:pStyle w:val="body"/>
        <w:rPr>
          <w:rFonts w:asciiTheme="minorHAnsi" w:hAnsiTheme="minorHAnsi" w:cstheme="minorHAnsi"/>
          <w:sz w:val="22"/>
          <w:szCs w:val="22"/>
        </w:rPr>
      </w:pPr>
      <w:r w:rsidRPr="00FF6022">
        <w:rPr>
          <w:rFonts w:asciiTheme="minorHAnsi" w:hAnsiTheme="minorHAnsi" w:cstheme="minorHAnsi"/>
          <w:b/>
          <w:bCs/>
          <w:sz w:val="22"/>
          <w:szCs w:val="22"/>
        </w:rPr>
        <w:t>Pilli:</w:t>
      </w:r>
      <w:r w:rsidRPr="00890C28">
        <w:rPr>
          <w:rFonts w:asciiTheme="minorHAnsi" w:hAnsiTheme="minorHAnsi" w:cstheme="minorHAnsi"/>
          <w:sz w:val="22"/>
          <w:szCs w:val="22"/>
        </w:rPr>
        <w:t xml:space="preserve"> </w:t>
      </w:r>
      <w:r w:rsidR="00890C28" w:rsidRPr="00890C28">
        <w:rPr>
          <w:rFonts w:asciiTheme="minorHAnsi" w:hAnsiTheme="minorHAnsi" w:cstheme="minorHAnsi"/>
          <w:sz w:val="22"/>
          <w:szCs w:val="22"/>
        </w:rPr>
        <w:t>Small hair-like projections</w:t>
      </w:r>
      <w:r w:rsidR="00890C28">
        <w:rPr>
          <w:rFonts w:asciiTheme="minorHAnsi" w:hAnsiTheme="minorHAnsi" w:cstheme="minorHAnsi"/>
          <w:sz w:val="22"/>
          <w:szCs w:val="22"/>
        </w:rPr>
        <w:t xml:space="preserve"> found on bacteria</w:t>
      </w:r>
      <w:r w:rsidR="00890C28" w:rsidRPr="00890C28">
        <w:rPr>
          <w:rFonts w:asciiTheme="minorHAnsi" w:hAnsiTheme="minorHAnsi" w:cstheme="minorHAnsi"/>
          <w:sz w:val="22"/>
          <w:szCs w:val="22"/>
        </w:rPr>
        <w:t xml:space="preserve"> that play an important role in conjugation</w:t>
      </w:r>
      <w:r w:rsidR="00BC39D3">
        <w:rPr>
          <w:rFonts w:asciiTheme="minorHAnsi" w:hAnsiTheme="minorHAnsi" w:cstheme="minorHAnsi"/>
          <w:sz w:val="22"/>
          <w:szCs w:val="22"/>
        </w:rPr>
        <w:br/>
        <w:t>-created by the plasmid</w:t>
      </w:r>
    </w:p>
    <w:p w:rsidR="00511A11" w:rsidRPr="00BC39D3" w:rsidRDefault="00511A11" w:rsidP="00511A11">
      <w:pPr>
        <w:pStyle w:val="body"/>
        <w:rPr>
          <w:rFonts w:asciiTheme="minorHAnsi" w:hAnsiTheme="minorHAnsi" w:cstheme="minorHAnsi"/>
          <w:sz w:val="22"/>
          <w:szCs w:val="22"/>
        </w:rPr>
      </w:pPr>
      <w:r w:rsidRPr="00BC39D3">
        <w:rPr>
          <w:rFonts w:asciiTheme="minorHAnsi" w:hAnsiTheme="minorHAnsi" w:cstheme="minorHAnsi"/>
          <w:b/>
          <w:sz w:val="22"/>
          <w:szCs w:val="22"/>
        </w:rPr>
        <w:t>Plasmid:</w:t>
      </w:r>
      <w:r w:rsidR="00BC39D3" w:rsidRPr="00BC39D3">
        <w:rPr>
          <w:rFonts w:asciiTheme="minorHAnsi" w:hAnsiTheme="minorHAnsi" w:cstheme="minorHAnsi"/>
          <w:sz w:val="22"/>
          <w:szCs w:val="22"/>
        </w:rPr>
        <w:t xml:space="preserve"> A piece of circular DNA that may exist in the cytoplasm that divides independently of the cell. </w:t>
      </w:r>
      <w:r w:rsidR="00BC39D3">
        <w:rPr>
          <w:rFonts w:asciiTheme="minorHAnsi" w:hAnsiTheme="minorHAnsi" w:cstheme="minorHAnsi"/>
          <w:sz w:val="22"/>
          <w:szCs w:val="22"/>
        </w:rPr>
        <w:br/>
        <w:t xml:space="preserve">-Plasmids play an important role in initiating conjugation by producing </w:t>
      </w:r>
      <w:proofErr w:type="spellStart"/>
      <w:r w:rsidR="00BC39D3">
        <w:rPr>
          <w:rFonts w:asciiTheme="minorHAnsi" w:hAnsiTheme="minorHAnsi" w:cstheme="minorHAnsi"/>
          <w:sz w:val="22"/>
          <w:szCs w:val="22"/>
        </w:rPr>
        <w:t>pilli</w:t>
      </w:r>
      <w:proofErr w:type="spellEnd"/>
      <w:r w:rsidR="00BC39D3">
        <w:rPr>
          <w:rFonts w:asciiTheme="minorHAnsi" w:hAnsiTheme="minorHAnsi" w:cstheme="minorHAnsi"/>
          <w:sz w:val="22"/>
          <w:szCs w:val="22"/>
        </w:rPr>
        <w:t xml:space="preserve"> and play a role in in horizontal gene transfer during transformation.</w:t>
      </w:r>
      <w:r w:rsidR="00BC39D3">
        <w:rPr>
          <w:rFonts w:asciiTheme="minorHAnsi" w:hAnsiTheme="minorHAnsi" w:cstheme="minorHAnsi"/>
          <w:sz w:val="22"/>
          <w:szCs w:val="22"/>
        </w:rPr>
        <w:br/>
        <w:t>-Implicated in antibiotic resistance and toxin production</w:t>
      </w:r>
    </w:p>
    <w:p w:rsidR="00511A11" w:rsidRPr="00511A11" w:rsidRDefault="00511A11" w:rsidP="00511A11">
      <w:pPr>
        <w:pStyle w:val="body"/>
        <w:rPr>
          <w:rFonts w:asciiTheme="minorHAnsi" w:hAnsiTheme="minorHAnsi" w:cstheme="minorHAnsi"/>
          <w:sz w:val="22"/>
          <w:szCs w:val="22"/>
          <w:lang w:val="fr-CA"/>
        </w:rPr>
      </w:pPr>
      <w:proofErr w:type="spellStart"/>
      <w:r w:rsidRPr="00511A11">
        <w:rPr>
          <w:rFonts w:asciiTheme="minorHAnsi" w:hAnsiTheme="minorHAnsi" w:cstheme="minorHAnsi"/>
          <w:bCs/>
          <w:sz w:val="22"/>
          <w:szCs w:val="22"/>
          <w:lang w:val="fr-CA"/>
        </w:rPr>
        <w:t>Prokaryote</w:t>
      </w:r>
      <w:proofErr w:type="spellEnd"/>
      <w:r w:rsidRPr="00511A11">
        <w:rPr>
          <w:rFonts w:asciiTheme="minorHAnsi" w:hAnsiTheme="minorHAnsi" w:cstheme="minorHAnsi"/>
          <w:bCs/>
          <w:sz w:val="22"/>
          <w:szCs w:val="22"/>
          <w:lang w:val="fr-CA"/>
        </w:rPr>
        <w:t> </w:t>
      </w:r>
      <w:r w:rsidRPr="00511A11">
        <w:rPr>
          <w:rFonts w:asciiTheme="minorHAnsi" w:hAnsiTheme="minorHAnsi" w:cstheme="minorHAnsi"/>
          <w:sz w:val="22"/>
          <w:szCs w:val="22"/>
          <w:lang w:val="fr-CA"/>
        </w:rPr>
        <w:t>:</w:t>
      </w:r>
    </w:p>
    <w:p w:rsidR="00511A11" w:rsidRPr="00890C28" w:rsidRDefault="00511A11" w:rsidP="00511A11">
      <w:pPr>
        <w:pStyle w:val="body"/>
        <w:rPr>
          <w:rFonts w:asciiTheme="minorHAnsi" w:hAnsiTheme="minorHAnsi" w:cstheme="minorHAnsi"/>
          <w:sz w:val="22"/>
          <w:szCs w:val="22"/>
        </w:rPr>
      </w:pPr>
      <w:r w:rsidRPr="00FF6022">
        <w:rPr>
          <w:rFonts w:asciiTheme="minorHAnsi" w:hAnsiTheme="minorHAnsi" w:cstheme="minorHAnsi"/>
          <w:b/>
          <w:bCs/>
          <w:sz w:val="22"/>
          <w:szCs w:val="22"/>
        </w:rPr>
        <w:lastRenderedPageBreak/>
        <w:t xml:space="preserve">Proton </w:t>
      </w:r>
      <w:proofErr w:type="gramStart"/>
      <w:r w:rsidRPr="00FF6022">
        <w:rPr>
          <w:rFonts w:asciiTheme="minorHAnsi" w:hAnsiTheme="minorHAnsi" w:cstheme="minorHAnsi"/>
          <w:b/>
          <w:bCs/>
          <w:sz w:val="22"/>
          <w:szCs w:val="22"/>
        </w:rPr>
        <w:t>gradients </w:t>
      </w:r>
      <w:r w:rsidRPr="00FF6022">
        <w:rPr>
          <w:rFonts w:asciiTheme="minorHAnsi" w:hAnsiTheme="minorHAnsi" w:cstheme="minorHAnsi"/>
          <w:b/>
          <w:sz w:val="22"/>
          <w:szCs w:val="22"/>
        </w:rPr>
        <w:t>:</w:t>
      </w:r>
      <w:proofErr w:type="gramEnd"/>
      <w:r w:rsidR="00890C28">
        <w:rPr>
          <w:rFonts w:asciiTheme="minorHAnsi" w:hAnsiTheme="minorHAnsi" w:cstheme="minorHAnsi"/>
          <w:sz w:val="22"/>
          <w:szCs w:val="22"/>
        </w:rPr>
        <w:t xml:space="preserve"> Proton gradients are a form of stored energy via the hydrolysis of ATP (similar to the mitochondria and the electron transport chain accumulation of protons in between the inner and outer membrane before falling through the hollow core of the ATP synthase). </w:t>
      </w:r>
      <w:r w:rsidR="00890C28">
        <w:rPr>
          <w:rFonts w:asciiTheme="minorHAnsi" w:hAnsiTheme="minorHAnsi" w:cstheme="minorHAnsi"/>
          <w:sz w:val="22"/>
          <w:szCs w:val="22"/>
        </w:rPr>
        <w:br/>
        <w:t>-It is a similar process in bacterial cells but the protons move through openings in the motor</w:t>
      </w:r>
    </w:p>
    <w:p w:rsidR="00002A88" w:rsidRPr="00002A88" w:rsidRDefault="00511A11" w:rsidP="00511A11">
      <w:pPr>
        <w:pStyle w:val="body"/>
        <w:rPr>
          <w:rFonts w:asciiTheme="minorHAnsi" w:hAnsiTheme="minorHAnsi" w:cstheme="minorHAnsi"/>
          <w:sz w:val="22"/>
          <w:szCs w:val="22"/>
        </w:rPr>
      </w:pPr>
      <w:r w:rsidRPr="00002A88">
        <w:rPr>
          <w:rFonts w:asciiTheme="minorHAnsi" w:hAnsiTheme="minorHAnsi" w:cstheme="minorHAnsi"/>
          <w:bCs/>
          <w:sz w:val="22"/>
          <w:szCs w:val="22"/>
        </w:rPr>
        <w:t xml:space="preserve">Redox </w:t>
      </w:r>
      <w:proofErr w:type="gramStart"/>
      <w:r w:rsidRPr="00002A88">
        <w:rPr>
          <w:rFonts w:asciiTheme="minorHAnsi" w:hAnsiTheme="minorHAnsi" w:cstheme="minorHAnsi"/>
          <w:bCs/>
          <w:sz w:val="22"/>
          <w:szCs w:val="22"/>
        </w:rPr>
        <w:t>pair </w:t>
      </w:r>
      <w:r w:rsidRPr="00002A88">
        <w:rPr>
          <w:rFonts w:asciiTheme="minorHAnsi" w:hAnsiTheme="minorHAnsi" w:cstheme="minorHAnsi"/>
          <w:sz w:val="22"/>
          <w:szCs w:val="22"/>
        </w:rPr>
        <w:t>:</w:t>
      </w:r>
      <w:proofErr w:type="gramEnd"/>
      <w:r w:rsidR="00002A88" w:rsidRPr="00002A88">
        <w:rPr>
          <w:rFonts w:asciiTheme="minorHAnsi" w:hAnsiTheme="minorHAnsi" w:cstheme="minorHAnsi"/>
          <w:sz w:val="22"/>
          <w:szCs w:val="22"/>
        </w:rPr>
        <w:t xml:space="preserve"> energy comes in the form of high energy electrons, when these high energy electrons are combined in a redox pair where an electron is passed between two compounds there is the possibility to harness energy</w:t>
      </w:r>
    </w:p>
    <w:p w:rsidR="00511A11" w:rsidRPr="00511A11" w:rsidRDefault="00511A11" w:rsidP="00511A11">
      <w:pPr>
        <w:pStyle w:val="body"/>
        <w:rPr>
          <w:rFonts w:asciiTheme="minorHAnsi" w:hAnsiTheme="minorHAnsi" w:cstheme="minorHAnsi"/>
          <w:sz w:val="22"/>
          <w:szCs w:val="22"/>
        </w:rPr>
      </w:pPr>
      <w:r w:rsidRPr="00511A11">
        <w:rPr>
          <w:rFonts w:asciiTheme="minorHAnsi" w:hAnsiTheme="minorHAnsi" w:cstheme="minorHAnsi"/>
          <w:sz w:val="22"/>
          <w:szCs w:val="22"/>
        </w:rPr>
        <w:t>Reduced:</w:t>
      </w:r>
      <w:r w:rsidR="00002A88">
        <w:rPr>
          <w:rFonts w:asciiTheme="minorHAnsi" w:hAnsiTheme="minorHAnsi" w:cstheme="minorHAnsi"/>
          <w:sz w:val="22"/>
          <w:szCs w:val="22"/>
        </w:rPr>
        <w:t xml:space="preserve"> </w:t>
      </w:r>
      <w:proofErr w:type="spellStart"/>
      <w:r w:rsidR="00002A88">
        <w:rPr>
          <w:rFonts w:asciiTheme="minorHAnsi" w:hAnsiTheme="minorHAnsi" w:cstheme="minorHAnsi"/>
          <w:sz w:val="22"/>
          <w:szCs w:val="22"/>
        </w:rPr>
        <w:t>Receipient</w:t>
      </w:r>
      <w:proofErr w:type="spellEnd"/>
      <w:r w:rsidR="00002A88">
        <w:rPr>
          <w:rFonts w:asciiTheme="minorHAnsi" w:hAnsiTheme="minorHAnsi" w:cstheme="minorHAnsi"/>
          <w:sz w:val="22"/>
          <w:szCs w:val="22"/>
        </w:rPr>
        <w:t xml:space="preserve"> of the electron in a redox pair is reduced (gains an electron) with a </w:t>
      </w:r>
      <w:r w:rsidR="00002A88" w:rsidRPr="00FE0D84">
        <w:rPr>
          <w:rFonts w:asciiTheme="minorHAnsi" w:hAnsiTheme="minorHAnsi" w:cstheme="minorHAnsi"/>
          <w:sz w:val="22"/>
          <w:szCs w:val="22"/>
          <w:highlight w:val="yellow"/>
        </w:rPr>
        <w:t>positive charge</w:t>
      </w:r>
    </w:p>
    <w:p w:rsidR="005D7DBA" w:rsidRDefault="00511A11" w:rsidP="005D7DBA">
      <w:pPr>
        <w:pStyle w:val="NormalWeb"/>
      </w:pPr>
      <w:r w:rsidRPr="005D7DBA">
        <w:rPr>
          <w:rFonts w:asciiTheme="minorHAnsi" w:hAnsiTheme="minorHAnsi" w:cstheme="minorHAnsi"/>
          <w:b/>
          <w:bCs/>
          <w:sz w:val="22"/>
          <w:szCs w:val="22"/>
        </w:rPr>
        <w:t>Ribosome</w:t>
      </w:r>
      <w:r w:rsidRPr="005D7DBA">
        <w:rPr>
          <w:rFonts w:asciiTheme="minorHAnsi" w:hAnsiTheme="minorHAnsi" w:cstheme="minorHAnsi"/>
          <w:b/>
          <w:sz w:val="22"/>
          <w:szCs w:val="22"/>
        </w:rPr>
        <w:t>:</w:t>
      </w:r>
      <w:r w:rsidR="00002A88">
        <w:rPr>
          <w:rFonts w:asciiTheme="minorHAnsi" w:hAnsiTheme="minorHAnsi" w:cstheme="minorHAnsi"/>
          <w:sz w:val="22"/>
          <w:szCs w:val="22"/>
        </w:rPr>
        <w:t xml:space="preserve"> </w:t>
      </w:r>
      <w:r w:rsidR="005D7DBA">
        <w:t xml:space="preserve"> A </w:t>
      </w:r>
      <w:r w:rsidR="005D7DBA" w:rsidRPr="005D7DBA">
        <w:t>minute</w:t>
      </w:r>
      <w:r w:rsidR="005D7DBA">
        <w:t xml:space="preserve"> </w:t>
      </w:r>
      <w:r w:rsidR="005D7DBA" w:rsidRPr="005D7DBA">
        <w:t>particle</w:t>
      </w:r>
      <w:r w:rsidR="005D7DBA">
        <w:t xml:space="preserve"> composed of </w:t>
      </w:r>
      <w:r w:rsidR="005D7DBA" w:rsidRPr="005D7DBA">
        <w:t>protein</w:t>
      </w:r>
      <w:r w:rsidR="005D7DBA">
        <w:t xml:space="preserve"> and </w:t>
      </w:r>
      <w:r w:rsidR="005D7DBA" w:rsidRPr="005D7DBA">
        <w:t>ribonucleic acid</w:t>
      </w:r>
      <w:r w:rsidR="005D7DBA">
        <w:t xml:space="preserve"> (</w:t>
      </w:r>
      <w:r w:rsidR="005D7DBA" w:rsidRPr="005D7DBA">
        <w:t>RNA</w:t>
      </w:r>
      <w:r w:rsidR="005D7DBA">
        <w:t xml:space="preserve">) that serves as the site of </w:t>
      </w:r>
      <w:r w:rsidR="005D7DBA" w:rsidRPr="005D7DBA">
        <w:t>protein synthesis</w:t>
      </w:r>
      <w:r w:rsidR="005D7DBA">
        <w:t xml:space="preserve">. </w:t>
      </w:r>
      <w:r w:rsidR="005D7DBA">
        <w:br/>
        <w:t xml:space="preserve">-A </w:t>
      </w:r>
      <w:r w:rsidR="005D7DBA" w:rsidRPr="005D7DBA">
        <w:t>molecule</w:t>
      </w:r>
      <w:r w:rsidR="005D7DBA">
        <w:t xml:space="preserve"> consisting of two </w:t>
      </w:r>
      <w:r w:rsidR="005D7DBA" w:rsidRPr="005D7DBA">
        <w:t>subunits</w:t>
      </w:r>
      <w:r w:rsidR="005D7DBA">
        <w:t xml:space="preserve"> that fit together and work as one to build </w:t>
      </w:r>
      <w:r w:rsidR="005D7DBA" w:rsidRPr="005D7DBA">
        <w:t>proteins</w:t>
      </w:r>
      <w:r w:rsidR="005D7DBA">
        <w:t xml:space="preserve"> according to the </w:t>
      </w:r>
      <w:r w:rsidR="005D7DBA" w:rsidRPr="005D7DBA">
        <w:t>genetic</w:t>
      </w:r>
      <w:r w:rsidR="005D7DBA">
        <w:t xml:space="preserve"> </w:t>
      </w:r>
      <w:r w:rsidR="005D7DBA" w:rsidRPr="005D7DBA">
        <w:t>sequence</w:t>
      </w:r>
      <w:r w:rsidR="005D7DBA">
        <w:t xml:space="preserve"> held within the messenger </w:t>
      </w:r>
      <w:smartTag w:uri="urn:schemas-microsoft-com:office:smarttags" w:element="stockticker">
        <w:r w:rsidR="005D7DBA">
          <w:t>RNA</w:t>
        </w:r>
      </w:smartTag>
      <w:r w:rsidR="005D7DBA">
        <w:t xml:space="preserve"> (</w:t>
      </w:r>
      <w:r w:rsidR="005D7DBA" w:rsidRPr="005D7DBA">
        <w:t>mRNA</w:t>
      </w:r>
      <w:r w:rsidR="005D7DBA">
        <w:t xml:space="preserve">). Using the </w:t>
      </w:r>
      <w:r w:rsidR="005D7DBA" w:rsidRPr="005D7DBA">
        <w:t>mRNA</w:t>
      </w:r>
      <w:r w:rsidR="005D7DBA">
        <w:t xml:space="preserve"> as a </w:t>
      </w:r>
      <w:r w:rsidR="005D7DBA" w:rsidRPr="005D7DBA">
        <w:t>template</w:t>
      </w:r>
      <w:r w:rsidR="005D7DBA">
        <w:t xml:space="preserve">, the ribosome traverses each </w:t>
      </w:r>
      <w:r w:rsidR="005D7DBA" w:rsidRPr="005D7DBA">
        <w:t>codon</w:t>
      </w:r>
      <w:r w:rsidR="005D7DBA">
        <w:t xml:space="preserve">, pairing it with the appropriate </w:t>
      </w:r>
      <w:r w:rsidR="005D7DBA" w:rsidRPr="005D7DBA">
        <w:t>amino acid</w:t>
      </w:r>
      <w:r w:rsidR="005D7DBA">
        <w:t xml:space="preserve">. This is done through interacting with transfer </w:t>
      </w:r>
      <w:smartTag w:uri="urn:schemas-microsoft-com:office:smarttags" w:element="stockticker">
        <w:r w:rsidR="005D7DBA">
          <w:t>RNA</w:t>
        </w:r>
      </w:smartTag>
      <w:r w:rsidR="005D7DBA">
        <w:t xml:space="preserve"> (</w:t>
      </w:r>
      <w:proofErr w:type="spellStart"/>
      <w:r w:rsidR="005D7DBA">
        <w:t>tRNA</w:t>
      </w:r>
      <w:proofErr w:type="spellEnd"/>
      <w:r w:rsidR="005D7DBA">
        <w:t xml:space="preserve">) containing a </w:t>
      </w:r>
      <w:r w:rsidR="005D7DBA" w:rsidRPr="005D7DBA">
        <w:t>complementary</w:t>
      </w:r>
      <w:r w:rsidR="005D7DBA">
        <w:t xml:space="preserve"> </w:t>
      </w:r>
      <w:r w:rsidR="005D7DBA" w:rsidRPr="005D7DBA">
        <w:t>anticodon</w:t>
      </w:r>
      <w:r w:rsidR="005D7DBA">
        <w:t xml:space="preserve"> on one end and the appropriate </w:t>
      </w:r>
      <w:r w:rsidR="005D7DBA" w:rsidRPr="005D7DBA">
        <w:t>amino acid</w:t>
      </w:r>
      <w:r w:rsidR="005D7DBA">
        <w:t xml:space="preserve"> on the other. </w:t>
      </w:r>
      <w:r w:rsidR="005D7DBA">
        <w:br/>
        <w:t xml:space="preserve">-A sphere-shaped </w:t>
      </w:r>
      <w:r w:rsidR="005D7DBA" w:rsidRPr="005D7DBA">
        <w:t>structure</w:t>
      </w:r>
      <w:r w:rsidR="005D7DBA">
        <w:t xml:space="preserve"> found in the </w:t>
      </w:r>
      <w:r w:rsidR="005D7DBA" w:rsidRPr="005D7DBA">
        <w:t>cytoplasm</w:t>
      </w:r>
      <w:r w:rsidR="005D7DBA">
        <w:t xml:space="preserve"> of </w:t>
      </w:r>
      <w:r w:rsidR="005D7DBA" w:rsidRPr="005D7DBA">
        <w:t>prokaryotic</w:t>
      </w:r>
      <w:r w:rsidR="005D7DBA">
        <w:t xml:space="preserve"> and </w:t>
      </w:r>
      <w:r w:rsidR="005D7DBA" w:rsidRPr="005D7DBA">
        <w:t>eukaryotic</w:t>
      </w:r>
      <w:r w:rsidR="005D7DBA">
        <w:t xml:space="preserve"> </w:t>
      </w:r>
      <w:r w:rsidR="005D7DBA" w:rsidRPr="005D7DBA">
        <w:t>cells</w:t>
      </w:r>
      <w:r w:rsidR="005D7DBA">
        <w:t xml:space="preserve">. Some ribosomes occur freely in the </w:t>
      </w:r>
      <w:r w:rsidR="005D7DBA" w:rsidRPr="005D7DBA">
        <w:t>cytosol</w:t>
      </w:r>
      <w:r w:rsidR="005D7DBA">
        <w:t xml:space="preserve"> whereas others are attached to the </w:t>
      </w:r>
      <w:r w:rsidR="005D7DBA" w:rsidRPr="005D7DBA">
        <w:t>nuclear membrane</w:t>
      </w:r>
      <w:r w:rsidR="005D7DBA">
        <w:t xml:space="preserve"> or to the </w:t>
      </w:r>
      <w:r w:rsidR="005D7DBA" w:rsidRPr="005D7DBA">
        <w:t>endoplasmic reticulum</w:t>
      </w:r>
      <w:r w:rsidR="005D7DBA">
        <w:t xml:space="preserve"> (ER) giving the latter a rough appearance, hence, the name rough ER or </w:t>
      </w:r>
      <w:proofErr w:type="spellStart"/>
      <w:r w:rsidR="005D7DBA">
        <w:t>rER</w:t>
      </w:r>
      <w:proofErr w:type="spellEnd"/>
      <w:r w:rsidR="005D7DBA">
        <w:t xml:space="preserve">. </w:t>
      </w:r>
    </w:p>
    <w:p w:rsidR="00511A11" w:rsidRPr="00511A11" w:rsidRDefault="00511A11" w:rsidP="00511A11">
      <w:pPr>
        <w:pStyle w:val="body"/>
        <w:rPr>
          <w:rFonts w:asciiTheme="minorHAnsi" w:hAnsiTheme="minorHAnsi" w:cstheme="minorHAnsi"/>
          <w:sz w:val="22"/>
          <w:szCs w:val="22"/>
        </w:rPr>
      </w:pPr>
      <w:r w:rsidRPr="005D7DBA">
        <w:rPr>
          <w:rFonts w:asciiTheme="minorHAnsi" w:hAnsiTheme="minorHAnsi" w:cstheme="minorHAnsi"/>
          <w:b/>
          <w:bCs/>
          <w:sz w:val="22"/>
          <w:szCs w:val="22"/>
        </w:rPr>
        <w:t>Spirochete bacteria</w:t>
      </w:r>
      <w:r w:rsidRPr="005D7DBA">
        <w:rPr>
          <w:rFonts w:asciiTheme="minorHAnsi" w:hAnsiTheme="minorHAnsi" w:cstheme="minorHAnsi"/>
          <w:b/>
          <w:sz w:val="22"/>
          <w:szCs w:val="22"/>
        </w:rPr>
        <w:t>:</w:t>
      </w:r>
      <w:r w:rsidRPr="00511A11">
        <w:rPr>
          <w:rFonts w:asciiTheme="minorHAnsi" w:hAnsiTheme="minorHAnsi" w:cstheme="minorHAnsi"/>
          <w:sz w:val="22"/>
          <w:szCs w:val="22"/>
        </w:rPr>
        <w:t xml:space="preserve"> </w:t>
      </w:r>
      <w:r w:rsidR="00002A88">
        <w:rPr>
          <w:rFonts w:asciiTheme="minorHAnsi" w:hAnsiTheme="minorHAnsi" w:cstheme="minorHAnsi"/>
          <w:sz w:val="22"/>
          <w:szCs w:val="22"/>
        </w:rPr>
        <w:t>Spiral, motile bacteria that are often pathogenic</w:t>
      </w:r>
    </w:p>
    <w:p w:rsidR="000F77C7" w:rsidRPr="000F77C7" w:rsidRDefault="00511A11" w:rsidP="000F77C7">
      <w:pPr>
        <w:spacing w:after="0"/>
        <w:rPr>
          <w:rFonts w:ascii="Arial" w:eastAsia="Times New Roman" w:hAnsi="Arial" w:cs="Arial"/>
          <w:color w:val="000000"/>
          <w:sz w:val="20"/>
          <w:szCs w:val="20"/>
          <w:lang w:eastAsia="en-CA"/>
        </w:rPr>
      </w:pPr>
      <w:proofErr w:type="spellStart"/>
      <w:r w:rsidRPr="000F77C7">
        <w:rPr>
          <w:rFonts w:cstheme="minorHAnsi"/>
          <w:b/>
          <w:bCs/>
        </w:rPr>
        <w:t>Stromatolites</w:t>
      </w:r>
      <w:proofErr w:type="spellEnd"/>
      <w:r w:rsidRPr="000F77C7">
        <w:rPr>
          <w:rFonts w:cstheme="minorHAnsi"/>
          <w:b/>
        </w:rPr>
        <w:t>:</w:t>
      </w:r>
      <w:r w:rsidR="000F77C7">
        <w:rPr>
          <w:rFonts w:cstheme="minorHAnsi"/>
        </w:rPr>
        <w:t xml:space="preserve"> </w:t>
      </w:r>
      <w:r w:rsidR="000F77C7" w:rsidRPr="000F77C7">
        <w:rPr>
          <w:rFonts w:ascii="Arial" w:eastAsia="Times New Roman" w:hAnsi="Arial" w:cs="Arial"/>
          <w:color w:val="000000"/>
          <w:sz w:val="20"/>
          <w:szCs w:val="20"/>
          <w:lang w:eastAsia="en-CA"/>
        </w:rPr>
        <w:t xml:space="preserve">A dome-shaped structure consisting of alternating layers of carbonate or silicate sediment and fossilized algal mats. </w:t>
      </w:r>
      <w:proofErr w:type="spellStart"/>
      <w:r w:rsidR="000F77C7" w:rsidRPr="000F77C7">
        <w:rPr>
          <w:rFonts w:ascii="Arial" w:eastAsia="Times New Roman" w:hAnsi="Arial" w:cs="Arial"/>
          <w:color w:val="000000"/>
          <w:sz w:val="20"/>
          <w:szCs w:val="20"/>
          <w:lang w:eastAsia="en-CA"/>
        </w:rPr>
        <w:t>Stromatolites</w:t>
      </w:r>
      <w:proofErr w:type="spellEnd"/>
      <w:r w:rsidR="000F77C7" w:rsidRPr="000F77C7">
        <w:rPr>
          <w:rFonts w:ascii="Arial" w:eastAsia="Times New Roman" w:hAnsi="Arial" w:cs="Arial"/>
          <w:color w:val="000000"/>
          <w:sz w:val="20"/>
          <w:szCs w:val="20"/>
          <w:lang w:eastAsia="en-CA"/>
        </w:rPr>
        <w:t xml:space="preserve"> are produced over geologic time by the trapping, binding, or precipitating of sediment by groups of microorganisms, primarily cyanobacteria. They are widely distributed in the fossil record and contain some of the oldest recorded forms of life, from over three billion years ago. They continue to form today especially in </w:t>
      </w:r>
      <w:proofErr w:type="gramStart"/>
      <w:r w:rsidR="000F77C7" w:rsidRPr="000F77C7">
        <w:rPr>
          <w:rFonts w:ascii="Arial" w:eastAsia="Times New Roman" w:hAnsi="Arial" w:cs="Arial"/>
          <w:color w:val="000000"/>
          <w:sz w:val="20"/>
          <w:szCs w:val="20"/>
          <w:lang w:eastAsia="en-CA"/>
        </w:rPr>
        <w:t>western</w:t>
      </w:r>
      <w:proofErr w:type="gramEnd"/>
      <w:r w:rsidR="000F77C7" w:rsidRPr="000F77C7">
        <w:rPr>
          <w:rFonts w:ascii="Arial" w:eastAsia="Times New Roman" w:hAnsi="Arial" w:cs="Arial"/>
          <w:color w:val="000000"/>
          <w:sz w:val="20"/>
          <w:szCs w:val="20"/>
          <w:lang w:eastAsia="en-CA"/>
        </w:rPr>
        <w:t xml:space="preserve"> Australia.</w:t>
      </w:r>
    </w:p>
    <w:p w:rsidR="00511A11" w:rsidRPr="00511A11" w:rsidRDefault="00511A11" w:rsidP="00511A11">
      <w:pPr>
        <w:pStyle w:val="body"/>
        <w:rPr>
          <w:rFonts w:asciiTheme="minorHAnsi" w:hAnsiTheme="minorHAnsi" w:cstheme="minorHAnsi"/>
          <w:sz w:val="22"/>
          <w:szCs w:val="22"/>
        </w:rPr>
      </w:pPr>
    </w:p>
    <w:p w:rsidR="00511A11" w:rsidRPr="00511A11" w:rsidRDefault="00511A11" w:rsidP="00511A11">
      <w:pPr>
        <w:pStyle w:val="body"/>
        <w:rPr>
          <w:rFonts w:asciiTheme="minorHAnsi" w:hAnsiTheme="minorHAnsi" w:cstheme="minorHAnsi"/>
          <w:sz w:val="22"/>
          <w:szCs w:val="22"/>
        </w:rPr>
      </w:pPr>
      <w:r w:rsidRPr="000F77C7">
        <w:rPr>
          <w:rFonts w:asciiTheme="minorHAnsi" w:hAnsiTheme="minorHAnsi" w:cstheme="minorHAnsi"/>
          <w:b/>
          <w:bCs/>
          <w:sz w:val="22"/>
          <w:szCs w:val="22"/>
        </w:rPr>
        <w:t>Thermophiles</w:t>
      </w:r>
      <w:r w:rsidRPr="000F77C7">
        <w:rPr>
          <w:rFonts w:asciiTheme="minorHAnsi" w:hAnsiTheme="minorHAnsi" w:cstheme="minorHAnsi"/>
          <w:b/>
          <w:sz w:val="22"/>
          <w:szCs w:val="22"/>
        </w:rPr>
        <w:t>:</w:t>
      </w:r>
      <w:r w:rsidR="00002A88">
        <w:rPr>
          <w:rFonts w:asciiTheme="minorHAnsi" w:hAnsiTheme="minorHAnsi" w:cstheme="minorHAnsi"/>
          <w:sz w:val="22"/>
          <w:szCs w:val="22"/>
        </w:rPr>
        <w:t xml:space="preserve"> </w:t>
      </w:r>
      <w:proofErr w:type="spellStart"/>
      <w:r w:rsidR="00002A88">
        <w:rPr>
          <w:rFonts w:asciiTheme="minorHAnsi" w:hAnsiTheme="minorHAnsi" w:cstheme="minorHAnsi"/>
          <w:sz w:val="22"/>
          <w:szCs w:val="22"/>
        </w:rPr>
        <w:t>Archea</w:t>
      </w:r>
      <w:proofErr w:type="spellEnd"/>
      <w:r w:rsidR="00002A88">
        <w:rPr>
          <w:rFonts w:asciiTheme="minorHAnsi" w:hAnsiTheme="minorHAnsi" w:cstheme="minorHAnsi"/>
          <w:sz w:val="22"/>
          <w:szCs w:val="22"/>
        </w:rPr>
        <w:t xml:space="preserve"> that live in extremely cold or extremely hot temperatures. </w:t>
      </w:r>
    </w:p>
    <w:p w:rsidR="00511A11" w:rsidRPr="00511A11" w:rsidRDefault="00511A11" w:rsidP="00511A11">
      <w:pPr>
        <w:pStyle w:val="body"/>
        <w:rPr>
          <w:rFonts w:asciiTheme="minorHAnsi" w:hAnsiTheme="minorHAnsi" w:cstheme="minorHAnsi"/>
          <w:sz w:val="22"/>
          <w:szCs w:val="22"/>
        </w:rPr>
      </w:pPr>
      <w:r w:rsidRPr="003B6A2B">
        <w:rPr>
          <w:rFonts w:asciiTheme="minorHAnsi" w:hAnsiTheme="minorHAnsi" w:cstheme="minorHAnsi"/>
          <w:b/>
          <w:sz w:val="22"/>
          <w:szCs w:val="22"/>
        </w:rPr>
        <w:t>Transduction:</w:t>
      </w:r>
      <w:r w:rsidR="00405F1F">
        <w:rPr>
          <w:rFonts w:asciiTheme="minorHAnsi" w:hAnsiTheme="minorHAnsi" w:cstheme="minorHAnsi"/>
          <w:sz w:val="22"/>
          <w:szCs w:val="22"/>
        </w:rPr>
        <w:t xml:space="preserve"> </w:t>
      </w:r>
      <w:r w:rsidR="003B6A2B">
        <w:rPr>
          <w:rFonts w:asciiTheme="minorHAnsi" w:hAnsiTheme="minorHAnsi" w:cstheme="minorHAnsi"/>
          <w:sz w:val="22"/>
          <w:szCs w:val="22"/>
        </w:rPr>
        <w:t>In the final stages of the bacteriophage taking over, as the virus is being assembled by encapsulating a copy of the viral genome that is floating in the bacterial cytoplasm sometimes a piece of the bacterial genome did not get destroyed in the initial process- and it may be encapsulated along with the viral DNA.</w:t>
      </w:r>
      <w:r w:rsidR="003B6A2B">
        <w:rPr>
          <w:rFonts w:asciiTheme="minorHAnsi" w:hAnsiTheme="minorHAnsi" w:cstheme="minorHAnsi"/>
          <w:sz w:val="22"/>
          <w:szCs w:val="22"/>
        </w:rPr>
        <w:br/>
        <w:t>-</w:t>
      </w:r>
      <w:proofErr w:type="gramStart"/>
      <w:r w:rsidR="003B6A2B">
        <w:rPr>
          <w:rFonts w:asciiTheme="minorHAnsi" w:hAnsiTheme="minorHAnsi" w:cstheme="minorHAnsi"/>
          <w:sz w:val="22"/>
          <w:szCs w:val="22"/>
        </w:rPr>
        <w:t>this</w:t>
      </w:r>
      <w:proofErr w:type="gramEnd"/>
      <w:r w:rsidR="003B6A2B">
        <w:rPr>
          <w:rFonts w:asciiTheme="minorHAnsi" w:hAnsiTheme="minorHAnsi" w:cstheme="minorHAnsi"/>
          <w:sz w:val="22"/>
          <w:szCs w:val="22"/>
        </w:rPr>
        <w:t xml:space="preserve"> bacteriophage is capable of injecting its genetic load into another bacterium – the bacterium may then incorporate the bacteriophage bacteria into its own genome </w:t>
      </w:r>
      <w:r w:rsidR="003B6A2B">
        <w:rPr>
          <w:rFonts w:asciiTheme="minorHAnsi" w:hAnsiTheme="minorHAnsi" w:cstheme="minorHAnsi"/>
          <w:sz w:val="22"/>
          <w:szCs w:val="22"/>
        </w:rPr>
        <w:br/>
        <w:t>-Form of horizontal gene transfer</w:t>
      </w:r>
    </w:p>
    <w:p w:rsidR="00511A11" w:rsidRPr="00511A11" w:rsidRDefault="00511A11" w:rsidP="00511A11">
      <w:pPr>
        <w:pStyle w:val="body"/>
        <w:rPr>
          <w:rFonts w:asciiTheme="minorHAnsi" w:hAnsiTheme="minorHAnsi" w:cstheme="minorHAnsi"/>
          <w:sz w:val="22"/>
          <w:szCs w:val="22"/>
        </w:rPr>
      </w:pPr>
      <w:r w:rsidRPr="003B6A2B">
        <w:rPr>
          <w:rFonts w:asciiTheme="minorHAnsi" w:hAnsiTheme="minorHAnsi" w:cstheme="minorHAnsi"/>
          <w:b/>
          <w:sz w:val="22"/>
          <w:szCs w:val="22"/>
        </w:rPr>
        <w:t>Transformation:</w:t>
      </w:r>
      <w:r w:rsidR="003B6A2B">
        <w:rPr>
          <w:rFonts w:asciiTheme="minorHAnsi" w:hAnsiTheme="minorHAnsi" w:cstheme="minorHAnsi"/>
          <w:sz w:val="22"/>
          <w:szCs w:val="22"/>
        </w:rPr>
        <w:t xml:space="preserve"> another form of horizontal gene transfer</w:t>
      </w:r>
      <w:r w:rsidR="003B6A2B">
        <w:rPr>
          <w:rFonts w:asciiTheme="minorHAnsi" w:hAnsiTheme="minorHAnsi" w:cstheme="minorHAnsi"/>
          <w:sz w:val="22"/>
          <w:szCs w:val="22"/>
        </w:rPr>
        <w:br/>
        <w:t>-a bacterium can absorb a DNA strand from the external environment and splice it into their own genome</w:t>
      </w:r>
      <w:r w:rsidR="003B6A2B">
        <w:rPr>
          <w:rFonts w:asciiTheme="minorHAnsi" w:hAnsiTheme="minorHAnsi" w:cstheme="minorHAnsi"/>
          <w:sz w:val="22"/>
          <w:szCs w:val="22"/>
        </w:rPr>
        <w:br/>
        <w:t xml:space="preserve">-sometimes the new gene sequence is inserted into the genome and is active and other times the DNA is </w:t>
      </w:r>
      <w:r w:rsidR="003B6A2B">
        <w:rPr>
          <w:rFonts w:asciiTheme="minorHAnsi" w:hAnsiTheme="minorHAnsi" w:cstheme="minorHAnsi"/>
          <w:sz w:val="22"/>
          <w:szCs w:val="22"/>
        </w:rPr>
        <w:lastRenderedPageBreak/>
        <w:t>degraded and salvaged for the nucleotide building blocks</w:t>
      </w:r>
      <w:r w:rsidR="003B6A2B">
        <w:rPr>
          <w:rFonts w:asciiTheme="minorHAnsi" w:hAnsiTheme="minorHAnsi" w:cstheme="minorHAnsi"/>
          <w:sz w:val="22"/>
          <w:szCs w:val="22"/>
        </w:rPr>
        <w:br/>
      </w:r>
    </w:p>
    <w:p w:rsidR="00FB2EA3" w:rsidRDefault="00FB2EA3"/>
    <w:sectPr w:rsidR="00FB2EA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1B07DE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Times New Roman"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Times New Roman"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1A11"/>
    <w:rsid w:val="00002A88"/>
    <w:rsid w:val="000F77C7"/>
    <w:rsid w:val="00115E90"/>
    <w:rsid w:val="0021676D"/>
    <w:rsid w:val="002364D1"/>
    <w:rsid w:val="003913E3"/>
    <w:rsid w:val="003A7BA5"/>
    <w:rsid w:val="003B6A2B"/>
    <w:rsid w:val="00405F1F"/>
    <w:rsid w:val="004A34A1"/>
    <w:rsid w:val="004A4EDA"/>
    <w:rsid w:val="004B508B"/>
    <w:rsid w:val="00511A11"/>
    <w:rsid w:val="00532359"/>
    <w:rsid w:val="005D7DBA"/>
    <w:rsid w:val="00607B7E"/>
    <w:rsid w:val="00890C28"/>
    <w:rsid w:val="008B6C0D"/>
    <w:rsid w:val="008F29BC"/>
    <w:rsid w:val="0090614B"/>
    <w:rsid w:val="00A469C3"/>
    <w:rsid w:val="00A57401"/>
    <w:rsid w:val="00AF2A1F"/>
    <w:rsid w:val="00BB6FC5"/>
    <w:rsid w:val="00BC39D3"/>
    <w:rsid w:val="00BD76DC"/>
    <w:rsid w:val="00BF4531"/>
    <w:rsid w:val="00CB0AED"/>
    <w:rsid w:val="00DF6A43"/>
    <w:rsid w:val="00EE3806"/>
    <w:rsid w:val="00FB2EA3"/>
    <w:rsid w:val="00FE0D84"/>
    <w:rsid w:val="00FF602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basedOn w:val="Normal"/>
    <w:rsid w:val="00511A11"/>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yperlink">
    <w:name w:val="Hyperlink"/>
    <w:basedOn w:val="DefaultParagraphFont"/>
    <w:uiPriority w:val="99"/>
    <w:semiHidden/>
    <w:unhideWhenUsed/>
    <w:rsid w:val="003913E3"/>
    <w:rPr>
      <w:color w:val="0000FF"/>
      <w:u w:val="single"/>
    </w:rPr>
  </w:style>
  <w:style w:type="paragraph" w:styleId="NormalWeb">
    <w:name w:val="Normal (Web)"/>
    <w:basedOn w:val="Normal"/>
    <w:uiPriority w:val="99"/>
    <w:semiHidden/>
    <w:unhideWhenUsed/>
    <w:rsid w:val="003913E3"/>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NoteLevel1">
    <w:name w:val="Note Level 1"/>
    <w:basedOn w:val="Normal"/>
    <w:uiPriority w:val="99"/>
    <w:rsid w:val="00532359"/>
    <w:pPr>
      <w:keepNext/>
      <w:numPr>
        <w:numId w:val="1"/>
      </w:numPr>
      <w:spacing w:after="0" w:line="240" w:lineRule="auto"/>
      <w:contextualSpacing/>
      <w:outlineLvl w:val="0"/>
    </w:pPr>
    <w:rPr>
      <w:rFonts w:ascii="Verdana" w:eastAsiaTheme="minorEastAsia" w:hAnsi="Verdana"/>
      <w:sz w:val="24"/>
      <w:szCs w:val="24"/>
      <w:lang w:val="en-US"/>
    </w:rPr>
  </w:style>
  <w:style w:type="paragraph" w:customStyle="1" w:styleId="NoteLevel2">
    <w:name w:val="Note Level 2"/>
    <w:basedOn w:val="Normal"/>
    <w:uiPriority w:val="99"/>
    <w:rsid w:val="00532359"/>
    <w:pPr>
      <w:keepNext/>
      <w:numPr>
        <w:ilvl w:val="1"/>
        <w:numId w:val="1"/>
      </w:numPr>
      <w:spacing w:after="0" w:line="240" w:lineRule="auto"/>
      <w:contextualSpacing/>
      <w:outlineLvl w:val="1"/>
    </w:pPr>
    <w:rPr>
      <w:rFonts w:ascii="Verdana" w:eastAsiaTheme="minorEastAsia" w:hAnsi="Verdana"/>
      <w:sz w:val="24"/>
      <w:szCs w:val="24"/>
      <w:lang w:val="en-US"/>
    </w:rPr>
  </w:style>
  <w:style w:type="paragraph" w:customStyle="1" w:styleId="NoteLevel3">
    <w:name w:val="Note Level 3"/>
    <w:basedOn w:val="Normal"/>
    <w:uiPriority w:val="99"/>
    <w:rsid w:val="00532359"/>
    <w:pPr>
      <w:keepNext/>
      <w:numPr>
        <w:ilvl w:val="2"/>
        <w:numId w:val="1"/>
      </w:numPr>
      <w:spacing w:after="0" w:line="240" w:lineRule="auto"/>
      <w:contextualSpacing/>
      <w:outlineLvl w:val="2"/>
    </w:pPr>
    <w:rPr>
      <w:rFonts w:ascii="Verdana" w:eastAsiaTheme="minorEastAsia" w:hAnsi="Verdana"/>
      <w:sz w:val="24"/>
      <w:szCs w:val="24"/>
      <w:lang w:val="en-US"/>
    </w:rPr>
  </w:style>
  <w:style w:type="paragraph" w:customStyle="1" w:styleId="NoteLevel4">
    <w:name w:val="Note Level 4"/>
    <w:basedOn w:val="Normal"/>
    <w:uiPriority w:val="99"/>
    <w:rsid w:val="00532359"/>
    <w:pPr>
      <w:keepNext/>
      <w:numPr>
        <w:ilvl w:val="3"/>
        <w:numId w:val="1"/>
      </w:numPr>
      <w:spacing w:after="0" w:line="240" w:lineRule="auto"/>
      <w:contextualSpacing/>
      <w:outlineLvl w:val="3"/>
    </w:pPr>
    <w:rPr>
      <w:rFonts w:ascii="Verdana" w:eastAsiaTheme="minorEastAsia" w:hAnsi="Verdana"/>
      <w:sz w:val="24"/>
      <w:szCs w:val="24"/>
      <w:lang w:val="en-US"/>
    </w:rPr>
  </w:style>
  <w:style w:type="paragraph" w:customStyle="1" w:styleId="NoteLevel5">
    <w:name w:val="Note Level 5"/>
    <w:basedOn w:val="Normal"/>
    <w:uiPriority w:val="99"/>
    <w:semiHidden/>
    <w:rsid w:val="00532359"/>
    <w:pPr>
      <w:keepNext/>
      <w:numPr>
        <w:ilvl w:val="4"/>
        <w:numId w:val="1"/>
      </w:numPr>
      <w:spacing w:after="0" w:line="240" w:lineRule="auto"/>
      <w:contextualSpacing/>
      <w:outlineLvl w:val="4"/>
    </w:pPr>
    <w:rPr>
      <w:rFonts w:ascii="Verdana" w:eastAsiaTheme="minorEastAsia" w:hAnsi="Verdana"/>
      <w:sz w:val="24"/>
      <w:szCs w:val="24"/>
      <w:lang w:val="en-US"/>
    </w:rPr>
  </w:style>
  <w:style w:type="paragraph" w:customStyle="1" w:styleId="NoteLevel6">
    <w:name w:val="Note Level 6"/>
    <w:basedOn w:val="Normal"/>
    <w:uiPriority w:val="99"/>
    <w:semiHidden/>
    <w:rsid w:val="00532359"/>
    <w:pPr>
      <w:keepNext/>
      <w:numPr>
        <w:ilvl w:val="5"/>
        <w:numId w:val="1"/>
      </w:numPr>
      <w:spacing w:after="0" w:line="240" w:lineRule="auto"/>
      <w:contextualSpacing/>
      <w:outlineLvl w:val="5"/>
    </w:pPr>
    <w:rPr>
      <w:rFonts w:ascii="Verdana" w:eastAsiaTheme="minorEastAsia" w:hAnsi="Verdana"/>
      <w:sz w:val="24"/>
      <w:szCs w:val="24"/>
      <w:lang w:val="en-US"/>
    </w:rPr>
  </w:style>
  <w:style w:type="paragraph" w:customStyle="1" w:styleId="NoteLevel7">
    <w:name w:val="Note Level 7"/>
    <w:basedOn w:val="Normal"/>
    <w:uiPriority w:val="99"/>
    <w:semiHidden/>
    <w:rsid w:val="00532359"/>
    <w:pPr>
      <w:keepNext/>
      <w:numPr>
        <w:ilvl w:val="6"/>
        <w:numId w:val="1"/>
      </w:numPr>
      <w:spacing w:after="0" w:line="240" w:lineRule="auto"/>
      <w:contextualSpacing/>
      <w:outlineLvl w:val="6"/>
    </w:pPr>
    <w:rPr>
      <w:rFonts w:ascii="Verdana" w:eastAsiaTheme="minorEastAsia" w:hAnsi="Verdana"/>
      <w:sz w:val="24"/>
      <w:szCs w:val="24"/>
      <w:lang w:val="en-US"/>
    </w:rPr>
  </w:style>
  <w:style w:type="paragraph" w:customStyle="1" w:styleId="NoteLevel8">
    <w:name w:val="Note Level 8"/>
    <w:basedOn w:val="Normal"/>
    <w:uiPriority w:val="99"/>
    <w:semiHidden/>
    <w:rsid w:val="00532359"/>
    <w:pPr>
      <w:keepNext/>
      <w:numPr>
        <w:ilvl w:val="7"/>
        <w:numId w:val="1"/>
      </w:numPr>
      <w:spacing w:after="0" w:line="240" w:lineRule="auto"/>
      <w:contextualSpacing/>
      <w:outlineLvl w:val="7"/>
    </w:pPr>
    <w:rPr>
      <w:rFonts w:ascii="Verdana" w:eastAsiaTheme="minorEastAsia" w:hAnsi="Verdana"/>
      <w:sz w:val="24"/>
      <w:szCs w:val="24"/>
      <w:lang w:val="en-US"/>
    </w:rPr>
  </w:style>
  <w:style w:type="paragraph" w:customStyle="1" w:styleId="NoteLevel9">
    <w:name w:val="Note Level 9"/>
    <w:basedOn w:val="Normal"/>
    <w:uiPriority w:val="99"/>
    <w:semiHidden/>
    <w:rsid w:val="00532359"/>
    <w:pPr>
      <w:keepNext/>
      <w:numPr>
        <w:ilvl w:val="8"/>
        <w:numId w:val="1"/>
      </w:numPr>
      <w:spacing w:after="0" w:line="240" w:lineRule="auto"/>
      <w:contextualSpacing/>
      <w:outlineLvl w:val="8"/>
    </w:pPr>
    <w:rPr>
      <w:rFonts w:ascii="Verdana" w:eastAsiaTheme="minorEastAsia" w:hAnsi="Verdana"/>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basedOn w:val="Normal"/>
    <w:rsid w:val="00511A11"/>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yperlink">
    <w:name w:val="Hyperlink"/>
    <w:basedOn w:val="DefaultParagraphFont"/>
    <w:uiPriority w:val="99"/>
    <w:semiHidden/>
    <w:unhideWhenUsed/>
    <w:rsid w:val="003913E3"/>
    <w:rPr>
      <w:color w:val="0000FF"/>
      <w:u w:val="single"/>
    </w:rPr>
  </w:style>
  <w:style w:type="paragraph" w:styleId="NormalWeb">
    <w:name w:val="Normal (Web)"/>
    <w:basedOn w:val="Normal"/>
    <w:uiPriority w:val="99"/>
    <w:semiHidden/>
    <w:unhideWhenUsed/>
    <w:rsid w:val="003913E3"/>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NoteLevel1">
    <w:name w:val="Note Level 1"/>
    <w:basedOn w:val="Normal"/>
    <w:uiPriority w:val="99"/>
    <w:rsid w:val="00532359"/>
    <w:pPr>
      <w:keepNext/>
      <w:numPr>
        <w:numId w:val="1"/>
      </w:numPr>
      <w:spacing w:after="0" w:line="240" w:lineRule="auto"/>
      <w:contextualSpacing/>
      <w:outlineLvl w:val="0"/>
    </w:pPr>
    <w:rPr>
      <w:rFonts w:ascii="Verdana" w:eastAsiaTheme="minorEastAsia" w:hAnsi="Verdana"/>
      <w:sz w:val="24"/>
      <w:szCs w:val="24"/>
      <w:lang w:val="en-US"/>
    </w:rPr>
  </w:style>
  <w:style w:type="paragraph" w:customStyle="1" w:styleId="NoteLevel2">
    <w:name w:val="Note Level 2"/>
    <w:basedOn w:val="Normal"/>
    <w:uiPriority w:val="99"/>
    <w:rsid w:val="00532359"/>
    <w:pPr>
      <w:keepNext/>
      <w:numPr>
        <w:ilvl w:val="1"/>
        <w:numId w:val="1"/>
      </w:numPr>
      <w:spacing w:after="0" w:line="240" w:lineRule="auto"/>
      <w:contextualSpacing/>
      <w:outlineLvl w:val="1"/>
    </w:pPr>
    <w:rPr>
      <w:rFonts w:ascii="Verdana" w:eastAsiaTheme="minorEastAsia" w:hAnsi="Verdana"/>
      <w:sz w:val="24"/>
      <w:szCs w:val="24"/>
      <w:lang w:val="en-US"/>
    </w:rPr>
  </w:style>
  <w:style w:type="paragraph" w:customStyle="1" w:styleId="NoteLevel3">
    <w:name w:val="Note Level 3"/>
    <w:basedOn w:val="Normal"/>
    <w:uiPriority w:val="99"/>
    <w:rsid w:val="00532359"/>
    <w:pPr>
      <w:keepNext/>
      <w:numPr>
        <w:ilvl w:val="2"/>
        <w:numId w:val="1"/>
      </w:numPr>
      <w:spacing w:after="0" w:line="240" w:lineRule="auto"/>
      <w:contextualSpacing/>
      <w:outlineLvl w:val="2"/>
    </w:pPr>
    <w:rPr>
      <w:rFonts w:ascii="Verdana" w:eastAsiaTheme="minorEastAsia" w:hAnsi="Verdana"/>
      <w:sz w:val="24"/>
      <w:szCs w:val="24"/>
      <w:lang w:val="en-US"/>
    </w:rPr>
  </w:style>
  <w:style w:type="paragraph" w:customStyle="1" w:styleId="NoteLevel4">
    <w:name w:val="Note Level 4"/>
    <w:basedOn w:val="Normal"/>
    <w:uiPriority w:val="99"/>
    <w:rsid w:val="00532359"/>
    <w:pPr>
      <w:keepNext/>
      <w:numPr>
        <w:ilvl w:val="3"/>
        <w:numId w:val="1"/>
      </w:numPr>
      <w:spacing w:after="0" w:line="240" w:lineRule="auto"/>
      <w:contextualSpacing/>
      <w:outlineLvl w:val="3"/>
    </w:pPr>
    <w:rPr>
      <w:rFonts w:ascii="Verdana" w:eastAsiaTheme="minorEastAsia" w:hAnsi="Verdana"/>
      <w:sz w:val="24"/>
      <w:szCs w:val="24"/>
      <w:lang w:val="en-US"/>
    </w:rPr>
  </w:style>
  <w:style w:type="paragraph" w:customStyle="1" w:styleId="NoteLevel5">
    <w:name w:val="Note Level 5"/>
    <w:basedOn w:val="Normal"/>
    <w:uiPriority w:val="99"/>
    <w:semiHidden/>
    <w:rsid w:val="00532359"/>
    <w:pPr>
      <w:keepNext/>
      <w:numPr>
        <w:ilvl w:val="4"/>
        <w:numId w:val="1"/>
      </w:numPr>
      <w:spacing w:after="0" w:line="240" w:lineRule="auto"/>
      <w:contextualSpacing/>
      <w:outlineLvl w:val="4"/>
    </w:pPr>
    <w:rPr>
      <w:rFonts w:ascii="Verdana" w:eastAsiaTheme="minorEastAsia" w:hAnsi="Verdana"/>
      <w:sz w:val="24"/>
      <w:szCs w:val="24"/>
      <w:lang w:val="en-US"/>
    </w:rPr>
  </w:style>
  <w:style w:type="paragraph" w:customStyle="1" w:styleId="NoteLevel6">
    <w:name w:val="Note Level 6"/>
    <w:basedOn w:val="Normal"/>
    <w:uiPriority w:val="99"/>
    <w:semiHidden/>
    <w:rsid w:val="00532359"/>
    <w:pPr>
      <w:keepNext/>
      <w:numPr>
        <w:ilvl w:val="5"/>
        <w:numId w:val="1"/>
      </w:numPr>
      <w:spacing w:after="0" w:line="240" w:lineRule="auto"/>
      <w:contextualSpacing/>
      <w:outlineLvl w:val="5"/>
    </w:pPr>
    <w:rPr>
      <w:rFonts w:ascii="Verdana" w:eastAsiaTheme="minorEastAsia" w:hAnsi="Verdana"/>
      <w:sz w:val="24"/>
      <w:szCs w:val="24"/>
      <w:lang w:val="en-US"/>
    </w:rPr>
  </w:style>
  <w:style w:type="paragraph" w:customStyle="1" w:styleId="NoteLevel7">
    <w:name w:val="Note Level 7"/>
    <w:basedOn w:val="Normal"/>
    <w:uiPriority w:val="99"/>
    <w:semiHidden/>
    <w:rsid w:val="00532359"/>
    <w:pPr>
      <w:keepNext/>
      <w:numPr>
        <w:ilvl w:val="6"/>
        <w:numId w:val="1"/>
      </w:numPr>
      <w:spacing w:after="0" w:line="240" w:lineRule="auto"/>
      <w:contextualSpacing/>
      <w:outlineLvl w:val="6"/>
    </w:pPr>
    <w:rPr>
      <w:rFonts w:ascii="Verdana" w:eastAsiaTheme="minorEastAsia" w:hAnsi="Verdana"/>
      <w:sz w:val="24"/>
      <w:szCs w:val="24"/>
      <w:lang w:val="en-US"/>
    </w:rPr>
  </w:style>
  <w:style w:type="paragraph" w:customStyle="1" w:styleId="NoteLevel8">
    <w:name w:val="Note Level 8"/>
    <w:basedOn w:val="Normal"/>
    <w:uiPriority w:val="99"/>
    <w:semiHidden/>
    <w:rsid w:val="00532359"/>
    <w:pPr>
      <w:keepNext/>
      <w:numPr>
        <w:ilvl w:val="7"/>
        <w:numId w:val="1"/>
      </w:numPr>
      <w:spacing w:after="0" w:line="240" w:lineRule="auto"/>
      <w:contextualSpacing/>
      <w:outlineLvl w:val="7"/>
    </w:pPr>
    <w:rPr>
      <w:rFonts w:ascii="Verdana" w:eastAsiaTheme="minorEastAsia" w:hAnsi="Verdana"/>
      <w:sz w:val="24"/>
      <w:szCs w:val="24"/>
      <w:lang w:val="en-US"/>
    </w:rPr>
  </w:style>
  <w:style w:type="paragraph" w:customStyle="1" w:styleId="NoteLevel9">
    <w:name w:val="Note Level 9"/>
    <w:basedOn w:val="Normal"/>
    <w:uiPriority w:val="99"/>
    <w:semiHidden/>
    <w:rsid w:val="00532359"/>
    <w:pPr>
      <w:keepNext/>
      <w:numPr>
        <w:ilvl w:val="8"/>
        <w:numId w:val="1"/>
      </w:numPr>
      <w:spacing w:after="0" w:line="240" w:lineRule="auto"/>
      <w:contextualSpacing/>
      <w:outlineLvl w:val="8"/>
    </w:pPr>
    <w:rPr>
      <w:rFonts w:ascii="Verdana" w:eastAsiaTheme="minorEastAsia" w:hAnsi="Verdana"/>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021929">
      <w:bodyDiv w:val="1"/>
      <w:marLeft w:val="105"/>
      <w:marRight w:val="105"/>
      <w:marTop w:val="15"/>
      <w:marBottom w:val="15"/>
      <w:divBdr>
        <w:top w:val="none" w:sz="0" w:space="0" w:color="auto"/>
        <w:left w:val="none" w:sz="0" w:space="0" w:color="auto"/>
        <w:bottom w:val="none" w:sz="0" w:space="0" w:color="auto"/>
        <w:right w:val="none" w:sz="0" w:space="0" w:color="auto"/>
      </w:divBdr>
      <w:divsChild>
        <w:div w:id="1692300878">
          <w:marLeft w:val="0"/>
          <w:marRight w:val="0"/>
          <w:marTop w:val="120"/>
          <w:marBottom w:val="0"/>
          <w:divBdr>
            <w:top w:val="none" w:sz="0" w:space="0" w:color="auto"/>
            <w:left w:val="none" w:sz="0" w:space="0" w:color="auto"/>
            <w:bottom w:val="none" w:sz="0" w:space="0" w:color="auto"/>
            <w:right w:val="none" w:sz="0" w:space="0" w:color="auto"/>
          </w:divBdr>
          <w:divsChild>
            <w:div w:id="273094747">
              <w:marLeft w:val="0"/>
              <w:marRight w:val="0"/>
              <w:marTop w:val="0"/>
              <w:marBottom w:val="0"/>
              <w:divBdr>
                <w:top w:val="none" w:sz="0" w:space="0" w:color="auto"/>
                <w:left w:val="none" w:sz="0" w:space="0" w:color="auto"/>
                <w:bottom w:val="none" w:sz="0" w:space="0" w:color="auto"/>
                <w:right w:val="none" w:sz="0" w:space="0" w:color="auto"/>
              </w:divBdr>
              <w:divsChild>
                <w:div w:id="1167134938">
                  <w:marLeft w:val="5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4475963">
      <w:bodyDiv w:val="1"/>
      <w:marLeft w:val="0"/>
      <w:marRight w:val="0"/>
      <w:marTop w:val="0"/>
      <w:marBottom w:val="0"/>
      <w:divBdr>
        <w:top w:val="none" w:sz="0" w:space="0" w:color="auto"/>
        <w:left w:val="none" w:sz="0" w:space="0" w:color="auto"/>
        <w:bottom w:val="none" w:sz="0" w:space="0" w:color="auto"/>
        <w:right w:val="none" w:sz="0" w:space="0" w:color="auto"/>
      </w:divBdr>
    </w:div>
    <w:div w:id="358430222">
      <w:bodyDiv w:val="1"/>
      <w:marLeft w:val="105"/>
      <w:marRight w:val="105"/>
      <w:marTop w:val="15"/>
      <w:marBottom w:val="15"/>
      <w:divBdr>
        <w:top w:val="none" w:sz="0" w:space="0" w:color="auto"/>
        <w:left w:val="none" w:sz="0" w:space="0" w:color="auto"/>
        <w:bottom w:val="none" w:sz="0" w:space="0" w:color="auto"/>
        <w:right w:val="none" w:sz="0" w:space="0" w:color="auto"/>
      </w:divBdr>
      <w:divsChild>
        <w:div w:id="1815290883">
          <w:marLeft w:val="0"/>
          <w:marRight w:val="0"/>
          <w:marTop w:val="120"/>
          <w:marBottom w:val="0"/>
          <w:divBdr>
            <w:top w:val="none" w:sz="0" w:space="0" w:color="auto"/>
            <w:left w:val="none" w:sz="0" w:space="0" w:color="auto"/>
            <w:bottom w:val="none" w:sz="0" w:space="0" w:color="auto"/>
            <w:right w:val="none" w:sz="0" w:space="0" w:color="auto"/>
          </w:divBdr>
          <w:divsChild>
            <w:div w:id="1794473442">
              <w:marLeft w:val="0"/>
              <w:marRight w:val="0"/>
              <w:marTop w:val="0"/>
              <w:marBottom w:val="0"/>
              <w:divBdr>
                <w:top w:val="none" w:sz="0" w:space="0" w:color="auto"/>
                <w:left w:val="none" w:sz="0" w:space="0" w:color="auto"/>
                <w:bottom w:val="none" w:sz="0" w:space="0" w:color="auto"/>
                <w:right w:val="none" w:sz="0" w:space="0" w:color="auto"/>
              </w:divBdr>
              <w:divsChild>
                <w:div w:id="862329904">
                  <w:marLeft w:val="5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9963828">
      <w:bodyDiv w:val="1"/>
      <w:marLeft w:val="0"/>
      <w:marRight w:val="0"/>
      <w:marTop w:val="0"/>
      <w:marBottom w:val="0"/>
      <w:divBdr>
        <w:top w:val="none" w:sz="0" w:space="0" w:color="auto"/>
        <w:left w:val="none" w:sz="0" w:space="0" w:color="auto"/>
        <w:bottom w:val="none" w:sz="0" w:space="0" w:color="auto"/>
        <w:right w:val="none" w:sz="0" w:space="0" w:color="auto"/>
      </w:divBdr>
      <w:divsChild>
        <w:div w:id="681858198">
          <w:marLeft w:val="0"/>
          <w:marRight w:val="0"/>
          <w:marTop w:val="0"/>
          <w:marBottom w:val="0"/>
          <w:divBdr>
            <w:top w:val="none" w:sz="0" w:space="0" w:color="auto"/>
            <w:left w:val="none" w:sz="0" w:space="0" w:color="auto"/>
            <w:bottom w:val="none" w:sz="0" w:space="0" w:color="auto"/>
            <w:right w:val="none" w:sz="0" w:space="0" w:color="auto"/>
          </w:divBdr>
          <w:divsChild>
            <w:div w:id="2129229279">
              <w:marLeft w:val="0"/>
              <w:marRight w:val="0"/>
              <w:marTop w:val="0"/>
              <w:marBottom w:val="0"/>
              <w:divBdr>
                <w:top w:val="none" w:sz="0" w:space="0" w:color="auto"/>
                <w:left w:val="none" w:sz="0" w:space="0" w:color="auto"/>
                <w:bottom w:val="none" w:sz="0" w:space="0" w:color="auto"/>
                <w:right w:val="none" w:sz="0" w:space="0" w:color="auto"/>
              </w:divBdr>
              <w:divsChild>
                <w:div w:id="1456944749">
                  <w:marLeft w:val="0"/>
                  <w:marRight w:val="0"/>
                  <w:marTop w:val="0"/>
                  <w:marBottom w:val="0"/>
                  <w:divBdr>
                    <w:top w:val="none" w:sz="0" w:space="0" w:color="auto"/>
                    <w:left w:val="none" w:sz="0" w:space="0" w:color="auto"/>
                    <w:bottom w:val="none" w:sz="0" w:space="0" w:color="auto"/>
                    <w:right w:val="none" w:sz="0" w:space="0" w:color="auto"/>
                  </w:divBdr>
                  <w:divsChild>
                    <w:div w:id="779227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4977788">
      <w:bodyDiv w:val="1"/>
      <w:marLeft w:val="0"/>
      <w:marRight w:val="0"/>
      <w:marTop w:val="0"/>
      <w:marBottom w:val="0"/>
      <w:divBdr>
        <w:top w:val="none" w:sz="0" w:space="0" w:color="auto"/>
        <w:left w:val="none" w:sz="0" w:space="0" w:color="auto"/>
        <w:bottom w:val="none" w:sz="0" w:space="0" w:color="auto"/>
        <w:right w:val="none" w:sz="0" w:space="0" w:color="auto"/>
      </w:divBdr>
    </w:div>
    <w:div w:id="791948561">
      <w:bodyDiv w:val="1"/>
      <w:marLeft w:val="0"/>
      <w:marRight w:val="0"/>
      <w:marTop w:val="0"/>
      <w:marBottom w:val="0"/>
      <w:divBdr>
        <w:top w:val="none" w:sz="0" w:space="0" w:color="auto"/>
        <w:left w:val="none" w:sz="0" w:space="0" w:color="auto"/>
        <w:bottom w:val="none" w:sz="0" w:space="0" w:color="auto"/>
        <w:right w:val="none" w:sz="0" w:space="0" w:color="auto"/>
      </w:divBdr>
    </w:div>
    <w:div w:id="870410638">
      <w:bodyDiv w:val="1"/>
      <w:marLeft w:val="0"/>
      <w:marRight w:val="0"/>
      <w:marTop w:val="0"/>
      <w:marBottom w:val="0"/>
      <w:divBdr>
        <w:top w:val="none" w:sz="0" w:space="0" w:color="auto"/>
        <w:left w:val="none" w:sz="0" w:space="0" w:color="auto"/>
        <w:bottom w:val="none" w:sz="0" w:space="0" w:color="auto"/>
        <w:right w:val="none" w:sz="0" w:space="0" w:color="auto"/>
      </w:divBdr>
      <w:divsChild>
        <w:div w:id="771247911">
          <w:marLeft w:val="0"/>
          <w:marRight w:val="0"/>
          <w:marTop w:val="0"/>
          <w:marBottom w:val="0"/>
          <w:divBdr>
            <w:top w:val="none" w:sz="0" w:space="0" w:color="auto"/>
            <w:left w:val="none" w:sz="0" w:space="0" w:color="auto"/>
            <w:bottom w:val="none" w:sz="0" w:space="0" w:color="auto"/>
            <w:right w:val="none" w:sz="0" w:space="0" w:color="auto"/>
          </w:divBdr>
          <w:divsChild>
            <w:div w:id="5862706">
              <w:marLeft w:val="0"/>
              <w:marRight w:val="0"/>
              <w:marTop w:val="0"/>
              <w:marBottom w:val="0"/>
              <w:divBdr>
                <w:top w:val="none" w:sz="0" w:space="0" w:color="auto"/>
                <w:left w:val="none" w:sz="0" w:space="0" w:color="auto"/>
                <w:bottom w:val="none" w:sz="0" w:space="0" w:color="auto"/>
                <w:right w:val="none" w:sz="0" w:space="0" w:color="auto"/>
              </w:divBdr>
              <w:divsChild>
                <w:div w:id="1852723706">
                  <w:marLeft w:val="0"/>
                  <w:marRight w:val="0"/>
                  <w:marTop w:val="0"/>
                  <w:marBottom w:val="0"/>
                  <w:divBdr>
                    <w:top w:val="none" w:sz="0" w:space="0" w:color="auto"/>
                    <w:left w:val="none" w:sz="0" w:space="0" w:color="auto"/>
                    <w:bottom w:val="none" w:sz="0" w:space="0" w:color="auto"/>
                    <w:right w:val="none" w:sz="0" w:space="0" w:color="auto"/>
                  </w:divBdr>
                  <w:divsChild>
                    <w:div w:id="165362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6764013">
      <w:bodyDiv w:val="1"/>
      <w:marLeft w:val="0"/>
      <w:marRight w:val="0"/>
      <w:marTop w:val="0"/>
      <w:marBottom w:val="0"/>
      <w:divBdr>
        <w:top w:val="none" w:sz="0" w:space="0" w:color="auto"/>
        <w:left w:val="none" w:sz="0" w:space="0" w:color="auto"/>
        <w:bottom w:val="none" w:sz="0" w:space="0" w:color="auto"/>
        <w:right w:val="none" w:sz="0" w:space="0" w:color="auto"/>
      </w:divBdr>
      <w:divsChild>
        <w:div w:id="474490688">
          <w:marLeft w:val="0"/>
          <w:marRight w:val="0"/>
          <w:marTop w:val="0"/>
          <w:marBottom w:val="0"/>
          <w:divBdr>
            <w:top w:val="none" w:sz="0" w:space="0" w:color="auto"/>
            <w:left w:val="none" w:sz="0" w:space="0" w:color="auto"/>
            <w:bottom w:val="none" w:sz="0" w:space="0" w:color="auto"/>
            <w:right w:val="none" w:sz="0" w:space="0" w:color="auto"/>
          </w:divBdr>
          <w:divsChild>
            <w:div w:id="1306547623">
              <w:marLeft w:val="0"/>
              <w:marRight w:val="0"/>
              <w:marTop w:val="0"/>
              <w:marBottom w:val="0"/>
              <w:divBdr>
                <w:top w:val="none" w:sz="0" w:space="0" w:color="auto"/>
                <w:left w:val="none" w:sz="0" w:space="0" w:color="auto"/>
                <w:bottom w:val="none" w:sz="0" w:space="0" w:color="auto"/>
                <w:right w:val="none" w:sz="0" w:space="0" w:color="auto"/>
              </w:divBdr>
              <w:divsChild>
                <w:div w:id="400565152">
                  <w:marLeft w:val="0"/>
                  <w:marRight w:val="0"/>
                  <w:marTop w:val="0"/>
                  <w:marBottom w:val="0"/>
                  <w:divBdr>
                    <w:top w:val="none" w:sz="0" w:space="0" w:color="auto"/>
                    <w:left w:val="none" w:sz="0" w:space="0" w:color="auto"/>
                    <w:bottom w:val="none" w:sz="0" w:space="0" w:color="auto"/>
                    <w:right w:val="none" w:sz="0" w:space="0" w:color="auto"/>
                  </w:divBdr>
                  <w:divsChild>
                    <w:div w:id="337079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4988890">
      <w:bodyDiv w:val="1"/>
      <w:marLeft w:val="105"/>
      <w:marRight w:val="105"/>
      <w:marTop w:val="15"/>
      <w:marBottom w:val="15"/>
      <w:divBdr>
        <w:top w:val="none" w:sz="0" w:space="0" w:color="auto"/>
        <w:left w:val="none" w:sz="0" w:space="0" w:color="auto"/>
        <w:bottom w:val="none" w:sz="0" w:space="0" w:color="auto"/>
        <w:right w:val="none" w:sz="0" w:space="0" w:color="auto"/>
      </w:divBdr>
      <w:divsChild>
        <w:div w:id="1597789431">
          <w:marLeft w:val="0"/>
          <w:marRight w:val="0"/>
          <w:marTop w:val="120"/>
          <w:marBottom w:val="0"/>
          <w:divBdr>
            <w:top w:val="none" w:sz="0" w:space="0" w:color="auto"/>
            <w:left w:val="none" w:sz="0" w:space="0" w:color="auto"/>
            <w:bottom w:val="none" w:sz="0" w:space="0" w:color="auto"/>
            <w:right w:val="none" w:sz="0" w:space="0" w:color="auto"/>
          </w:divBdr>
          <w:divsChild>
            <w:div w:id="811485963">
              <w:marLeft w:val="0"/>
              <w:marRight w:val="0"/>
              <w:marTop w:val="0"/>
              <w:marBottom w:val="0"/>
              <w:divBdr>
                <w:top w:val="none" w:sz="0" w:space="0" w:color="auto"/>
                <w:left w:val="none" w:sz="0" w:space="0" w:color="auto"/>
                <w:bottom w:val="none" w:sz="0" w:space="0" w:color="auto"/>
                <w:right w:val="none" w:sz="0" w:space="0" w:color="auto"/>
              </w:divBdr>
              <w:divsChild>
                <w:div w:id="2034526056">
                  <w:marLeft w:val="5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581113">
      <w:bodyDiv w:val="1"/>
      <w:marLeft w:val="0"/>
      <w:marRight w:val="0"/>
      <w:marTop w:val="0"/>
      <w:marBottom w:val="0"/>
      <w:divBdr>
        <w:top w:val="none" w:sz="0" w:space="0" w:color="auto"/>
        <w:left w:val="none" w:sz="0" w:space="0" w:color="auto"/>
        <w:bottom w:val="none" w:sz="0" w:space="0" w:color="auto"/>
        <w:right w:val="none" w:sz="0" w:space="0" w:color="auto"/>
      </w:divBdr>
      <w:divsChild>
        <w:div w:id="486482735">
          <w:marLeft w:val="0"/>
          <w:marRight w:val="0"/>
          <w:marTop w:val="0"/>
          <w:marBottom w:val="0"/>
          <w:divBdr>
            <w:top w:val="none" w:sz="0" w:space="0" w:color="auto"/>
            <w:left w:val="none" w:sz="0" w:space="0" w:color="auto"/>
            <w:bottom w:val="none" w:sz="0" w:space="0" w:color="auto"/>
            <w:right w:val="none" w:sz="0" w:space="0" w:color="auto"/>
          </w:divBdr>
          <w:divsChild>
            <w:div w:id="35394796">
              <w:marLeft w:val="0"/>
              <w:marRight w:val="0"/>
              <w:marTop w:val="0"/>
              <w:marBottom w:val="0"/>
              <w:divBdr>
                <w:top w:val="none" w:sz="0" w:space="0" w:color="auto"/>
                <w:left w:val="none" w:sz="0" w:space="0" w:color="auto"/>
                <w:bottom w:val="none" w:sz="0" w:space="0" w:color="auto"/>
                <w:right w:val="none" w:sz="0" w:space="0" w:color="auto"/>
              </w:divBdr>
              <w:divsChild>
                <w:div w:id="1763261471">
                  <w:marLeft w:val="0"/>
                  <w:marRight w:val="0"/>
                  <w:marTop w:val="0"/>
                  <w:marBottom w:val="0"/>
                  <w:divBdr>
                    <w:top w:val="none" w:sz="0" w:space="0" w:color="auto"/>
                    <w:left w:val="none" w:sz="0" w:space="0" w:color="auto"/>
                    <w:bottom w:val="none" w:sz="0" w:space="0" w:color="auto"/>
                    <w:right w:val="none" w:sz="0" w:space="0" w:color="auto"/>
                  </w:divBdr>
                  <w:divsChild>
                    <w:div w:id="1922063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7013891">
      <w:bodyDiv w:val="1"/>
      <w:marLeft w:val="0"/>
      <w:marRight w:val="0"/>
      <w:marTop w:val="0"/>
      <w:marBottom w:val="0"/>
      <w:divBdr>
        <w:top w:val="none" w:sz="0" w:space="0" w:color="auto"/>
        <w:left w:val="none" w:sz="0" w:space="0" w:color="auto"/>
        <w:bottom w:val="none" w:sz="0" w:space="0" w:color="auto"/>
        <w:right w:val="none" w:sz="0" w:space="0" w:color="auto"/>
      </w:divBdr>
      <w:divsChild>
        <w:div w:id="279066934">
          <w:marLeft w:val="0"/>
          <w:marRight w:val="0"/>
          <w:marTop w:val="0"/>
          <w:marBottom w:val="0"/>
          <w:divBdr>
            <w:top w:val="none" w:sz="0" w:space="0" w:color="auto"/>
            <w:left w:val="none" w:sz="0" w:space="0" w:color="auto"/>
            <w:bottom w:val="none" w:sz="0" w:space="0" w:color="auto"/>
            <w:right w:val="none" w:sz="0" w:space="0" w:color="auto"/>
          </w:divBdr>
          <w:divsChild>
            <w:div w:id="243152630">
              <w:marLeft w:val="0"/>
              <w:marRight w:val="0"/>
              <w:marTop w:val="0"/>
              <w:marBottom w:val="0"/>
              <w:divBdr>
                <w:top w:val="none" w:sz="0" w:space="0" w:color="auto"/>
                <w:left w:val="none" w:sz="0" w:space="0" w:color="auto"/>
                <w:bottom w:val="none" w:sz="0" w:space="0" w:color="auto"/>
                <w:right w:val="none" w:sz="0" w:space="0" w:color="auto"/>
              </w:divBdr>
              <w:divsChild>
                <w:div w:id="1936554793">
                  <w:marLeft w:val="0"/>
                  <w:marRight w:val="0"/>
                  <w:marTop w:val="0"/>
                  <w:marBottom w:val="0"/>
                  <w:divBdr>
                    <w:top w:val="none" w:sz="0" w:space="0" w:color="auto"/>
                    <w:left w:val="none" w:sz="0" w:space="0" w:color="auto"/>
                    <w:bottom w:val="none" w:sz="0" w:space="0" w:color="auto"/>
                    <w:right w:val="none" w:sz="0" w:space="0" w:color="auto"/>
                  </w:divBdr>
                  <w:divsChild>
                    <w:div w:id="885601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1695034">
      <w:bodyDiv w:val="1"/>
      <w:marLeft w:val="105"/>
      <w:marRight w:val="105"/>
      <w:marTop w:val="15"/>
      <w:marBottom w:val="15"/>
      <w:divBdr>
        <w:top w:val="none" w:sz="0" w:space="0" w:color="auto"/>
        <w:left w:val="none" w:sz="0" w:space="0" w:color="auto"/>
        <w:bottom w:val="none" w:sz="0" w:space="0" w:color="auto"/>
        <w:right w:val="none" w:sz="0" w:space="0" w:color="auto"/>
      </w:divBdr>
      <w:divsChild>
        <w:div w:id="259723264">
          <w:marLeft w:val="0"/>
          <w:marRight w:val="0"/>
          <w:marTop w:val="120"/>
          <w:marBottom w:val="0"/>
          <w:divBdr>
            <w:top w:val="none" w:sz="0" w:space="0" w:color="auto"/>
            <w:left w:val="none" w:sz="0" w:space="0" w:color="auto"/>
            <w:bottom w:val="none" w:sz="0" w:space="0" w:color="auto"/>
            <w:right w:val="none" w:sz="0" w:space="0" w:color="auto"/>
          </w:divBdr>
          <w:divsChild>
            <w:div w:id="768158964">
              <w:marLeft w:val="0"/>
              <w:marRight w:val="0"/>
              <w:marTop w:val="0"/>
              <w:marBottom w:val="0"/>
              <w:divBdr>
                <w:top w:val="none" w:sz="0" w:space="0" w:color="auto"/>
                <w:left w:val="none" w:sz="0" w:space="0" w:color="auto"/>
                <w:bottom w:val="none" w:sz="0" w:space="0" w:color="auto"/>
                <w:right w:val="none" w:sz="0" w:space="0" w:color="auto"/>
              </w:divBdr>
              <w:divsChild>
                <w:div w:id="1897542544">
                  <w:marLeft w:val="5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5167314">
      <w:bodyDiv w:val="1"/>
      <w:marLeft w:val="0"/>
      <w:marRight w:val="0"/>
      <w:marTop w:val="0"/>
      <w:marBottom w:val="0"/>
      <w:divBdr>
        <w:top w:val="none" w:sz="0" w:space="0" w:color="auto"/>
        <w:left w:val="none" w:sz="0" w:space="0" w:color="auto"/>
        <w:bottom w:val="none" w:sz="0" w:space="0" w:color="auto"/>
        <w:right w:val="none" w:sz="0" w:space="0" w:color="auto"/>
      </w:divBdr>
      <w:divsChild>
        <w:div w:id="1808013829">
          <w:marLeft w:val="0"/>
          <w:marRight w:val="0"/>
          <w:marTop w:val="0"/>
          <w:marBottom w:val="0"/>
          <w:divBdr>
            <w:top w:val="none" w:sz="0" w:space="0" w:color="auto"/>
            <w:left w:val="none" w:sz="0" w:space="0" w:color="auto"/>
            <w:bottom w:val="none" w:sz="0" w:space="0" w:color="auto"/>
            <w:right w:val="none" w:sz="0" w:space="0" w:color="auto"/>
          </w:divBdr>
          <w:divsChild>
            <w:div w:id="221984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394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367</TotalTime>
  <Pages>8</Pages>
  <Words>2656</Words>
  <Characters>15140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17761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9</cp:revision>
  <dcterms:created xsi:type="dcterms:W3CDTF">2011-11-03T03:02:00Z</dcterms:created>
  <dcterms:modified xsi:type="dcterms:W3CDTF">2011-11-08T20:43:00Z</dcterms:modified>
</cp:coreProperties>
</file>