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3A37D8"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36"/>
          <w:szCs w:val="36"/>
        </w:rPr>
        <w:t>Psychologie Midterm 1</w:t>
      </w:r>
    </w:p>
    <w:p w14:paraId="767D05F9" w14:textId="77777777" w:rsidR="0086612F" w:rsidRPr="0086612F" w:rsidRDefault="0086612F" w:rsidP="0086612F">
      <w:pPr>
        <w:rPr>
          <w:rFonts w:ascii="-webkit-standard" w:eastAsia="Times New Roman" w:hAnsi="-webkit-standard" w:cs="Times New Roman"/>
          <w:color w:val="000000"/>
        </w:rPr>
      </w:pPr>
    </w:p>
    <w:p w14:paraId="355B1D9D"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 xml:space="preserve">1. La psychologie a ses racines dans la philosophie. Lequel des ces penseurs s’intéressait à l’innéisme, l’idée que nous sommes nés avec certains comportements et connaissances? </w:t>
      </w:r>
    </w:p>
    <w:p w14:paraId="038BE921" w14:textId="77777777" w:rsidR="0086612F" w:rsidRPr="0086612F" w:rsidRDefault="0086612F" w:rsidP="0086612F">
      <w:pPr>
        <w:numPr>
          <w:ilvl w:val="0"/>
          <w:numId w:val="1"/>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Platon </w:t>
      </w:r>
    </w:p>
    <w:p w14:paraId="297B4958" w14:textId="77777777" w:rsidR="0086612F" w:rsidRPr="0086612F" w:rsidRDefault="0086612F" w:rsidP="0086612F">
      <w:pPr>
        <w:numPr>
          <w:ilvl w:val="0"/>
          <w:numId w:val="1"/>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Descartes</w:t>
      </w:r>
    </w:p>
    <w:p w14:paraId="79B96AD7" w14:textId="77777777" w:rsidR="0086612F" w:rsidRPr="0086612F" w:rsidRDefault="0086612F" w:rsidP="0086612F">
      <w:pPr>
        <w:numPr>
          <w:ilvl w:val="0"/>
          <w:numId w:val="1"/>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Aristote</w:t>
      </w:r>
    </w:p>
    <w:p w14:paraId="5944AAF2" w14:textId="77777777" w:rsidR="0086612F" w:rsidRPr="0086612F" w:rsidRDefault="0086612F" w:rsidP="0086612F">
      <w:pPr>
        <w:numPr>
          <w:ilvl w:val="0"/>
          <w:numId w:val="1"/>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Socrate</w:t>
      </w:r>
    </w:p>
    <w:p w14:paraId="3A5EF509" w14:textId="77777777" w:rsidR="0086612F" w:rsidRPr="0086612F" w:rsidRDefault="0086612F" w:rsidP="0086612F">
      <w:pPr>
        <w:rPr>
          <w:rFonts w:ascii="-webkit-standard" w:eastAsia="Times New Roman" w:hAnsi="-webkit-standard" w:cs="Times New Roman"/>
          <w:color w:val="000000"/>
        </w:rPr>
      </w:pPr>
    </w:p>
    <w:p w14:paraId="67EB1C0E"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2. Lequel des énoncés suivants est faux:</w:t>
      </w:r>
    </w:p>
    <w:p w14:paraId="41A0315C" w14:textId="77777777" w:rsidR="0086612F" w:rsidRPr="0086612F" w:rsidRDefault="0086612F" w:rsidP="0086612F">
      <w:pPr>
        <w:numPr>
          <w:ilvl w:val="0"/>
          <w:numId w:val="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La psychologie, c’est l’art de poser et de répondre à des questions</w:t>
      </w:r>
    </w:p>
    <w:p w14:paraId="39925BF5" w14:textId="77777777" w:rsidR="0086612F" w:rsidRPr="0086612F" w:rsidRDefault="0086612F" w:rsidP="0086612F">
      <w:pPr>
        <w:numPr>
          <w:ilvl w:val="0"/>
          <w:numId w:val="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 débat “inné vs acquis” est encore un des sujets les plus chauds en psychologie</w:t>
      </w:r>
    </w:p>
    <w:p w14:paraId="3EDE8F0F" w14:textId="77777777" w:rsidR="0086612F" w:rsidRPr="0086612F" w:rsidRDefault="0086612F" w:rsidP="0086612F">
      <w:pPr>
        <w:numPr>
          <w:ilvl w:val="0"/>
          <w:numId w:val="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Il est éthique de tromper volontairement les participants dans un contexte de recherche </w:t>
      </w:r>
    </w:p>
    <w:p w14:paraId="7B23101B" w14:textId="77777777" w:rsidR="0086612F" w:rsidRPr="0086612F" w:rsidRDefault="0086612F" w:rsidP="0086612F">
      <w:pPr>
        <w:numPr>
          <w:ilvl w:val="0"/>
          <w:numId w:val="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 type d’échantillonnage a peu d’impacts sur les résultats de la recherche</w:t>
      </w:r>
    </w:p>
    <w:p w14:paraId="0B2DDDF6" w14:textId="77777777" w:rsidR="0086612F" w:rsidRPr="0086612F" w:rsidRDefault="0086612F" w:rsidP="0086612F">
      <w:pPr>
        <w:numPr>
          <w:ilvl w:val="0"/>
          <w:numId w:val="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Les approches en psychologie ne sont pas contradictoires</w:t>
      </w:r>
    </w:p>
    <w:p w14:paraId="79A8ED79"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ab/>
      </w:r>
    </w:p>
    <w:p w14:paraId="60AB2341"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3. Laquelle des approches contemporaines suivantes s’intéresse à comment nous encodons l'information?</w:t>
      </w:r>
    </w:p>
    <w:p w14:paraId="20746ED3" w14:textId="77777777" w:rsidR="0086612F" w:rsidRPr="0086612F" w:rsidRDefault="0086612F" w:rsidP="0086612F">
      <w:pPr>
        <w:numPr>
          <w:ilvl w:val="0"/>
          <w:numId w:val="3"/>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Neuroscience</w:t>
      </w:r>
    </w:p>
    <w:p w14:paraId="2DCC51F2" w14:textId="77777777" w:rsidR="0086612F" w:rsidRPr="0086612F" w:rsidRDefault="0086612F" w:rsidP="0086612F">
      <w:pPr>
        <w:numPr>
          <w:ilvl w:val="0"/>
          <w:numId w:val="3"/>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Cognitive</w:t>
      </w:r>
    </w:p>
    <w:p w14:paraId="12707AB9" w14:textId="77777777" w:rsidR="0086612F" w:rsidRPr="0086612F" w:rsidRDefault="0086612F" w:rsidP="0086612F">
      <w:pPr>
        <w:numPr>
          <w:ilvl w:val="0"/>
          <w:numId w:val="3"/>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Évolutionniste</w:t>
      </w:r>
    </w:p>
    <w:p w14:paraId="0020BB77" w14:textId="77777777" w:rsidR="0086612F" w:rsidRPr="0086612F" w:rsidRDefault="0086612F" w:rsidP="0086612F">
      <w:pPr>
        <w:numPr>
          <w:ilvl w:val="0"/>
          <w:numId w:val="3"/>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Génétique comportementale</w:t>
      </w:r>
    </w:p>
    <w:p w14:paraId="02C476D0"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ab/>
      </w:r>
    </w:p>
    <w:p w14:paraId="460EADFB"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 xml:space="preserve">4. Sarah analyse les données de son étude et trouve une corrélation négative entre le niveau de dépression et le nombre de chats qu’un individu possède. Elle peut légitimement conclure que: </w:t>
      </w:r>
    </w:p>
    <w:p w14:paraId="3C3542AD" w14:textId="77777777" w:rsidR="0086612F" w:rsidRPr="0086612F" w:rsidRDefault="0086612F" w:rsidP="0086612F">
      <w:pPr>
        <w:numPr>
          <w:ilvl w:val="0"/>
          <w:numId w:val="4"/>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Les gens qui ont beaucoup de chats rapportent un niveau plus bas de dépression</w:t>
      </w:r>
    </w:p>
    <w:p w14:paraId="624BABDB" w14:textId="77777777" w:rsidR="0086612F" w:rsidRPr="0086612F" w:rsidRDefault="0086612F" w:rsidP="0086612F">
      <w:pPr>
        <w:numPr>
          <w:ilvl w:val="0"/>
          <w:numId w:val="4"/>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Les gens qui ont beaucoup de chats rapportent un niveau plus élevé de dépression</w:t>
      </w:r>
    </w:p>
    <w:p w14:paraId="0C0CD591" w14:textId="77777777" w:rsidR="0086612F" w:rsidRPr="0086612F" w:rsidRDefault="0086612F" w:rsidP="0086612F">
      <w:pPr>
        <w:numPr>
          <w:ilvl w:val="0"/>
          <w:numId w:val="4"/>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La dépression est causée par l’absence de chats chez soi</w:t>
      </w:r>
    </w:p>
    <w:p w14:paraId="6369C975" w14:textId="77777777" w:rsidR="0086612F" w:rsidRPr="0086612F" w:rsidRDefault="0086612F" w:rsidP="0086612F">
      <w:pPr>
        <w:numPr>
          <w:ilvl w:val="0"/>
          <w:numId w:val="4"/>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Il n’y a aucun lien entre le niveau de dépression et le nombre de chats</w:t>
      </w:r>
    </w:p>
    <w:p w14:paraId="6C6266AB" w14:textId="77777777" w:rsidR="0086612F" w:rsidRPr="0086612F" w:rsidRDefault="0086612F" w:rsidP="0086612F">
      <w:pPr>
        <w:rPr>
          <w:rFonts w:ascii="-webkit-standard" w:eastAsia="Times New Roman" w:hAnsi="-webkit-standard" w:cs="Times New Roman"/>
          <w:color w:val="000000"/>
        </w:rPr>
      </w:pPr>
    </w:p>
    <w:p w14:paraId="16098DCF"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5. Laquelle des méthodes de recherche suivantes produit des résultats qui ne peuvent pas être généralisés à d’autres contextes?</w:t>
      </w:r>
    </w:p>
    <w:p w14:paraId="0791F008" w14:textId="77777777" w:rsidR="0086612F" w:rsidRPr="0086612F" w:rsidRDefault="0086612F" w:rsidP="0086612F">
      <w:pPr>
        <w:numPr>
          <w:ilvl w:val="0"/>
          <w:numId w:val="5"/>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Descriptive</w:t>
      </w:r>
    </w:p>
    <w:p w14:paraId="04B20E5E" w14:textId="77777777" w:rsidR="0086612F" w:rsidRPr="0086612F" w:rsidRDefault="0086612F" w:rsidP="0086612F">
      <w:pPr>
        <w:numPr>
          <w:ilvl w:val="0"/>
          <w:numId w:val="5"/>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Corrélationnelle</w:t>
      </w:r>
    </w:p>
    <w:p w14:paraId="3DDDED1D" w14:textId="77777777" w:rsidR="0086612F" w:rsidRPr="0086612F" w:rsidRDefault="0086612F" w:rsidP="0086612F">
      <w:pPr>
        <w:textAlignment w:val="baseline"/>
        <w:rPr>
          <w:rFonts w:ascii="Times New Roman" w:hAnsi="Times New Roman" w:cs="Times New Roman"/>
          <w:color w:val="000000"/>
          <w:sz w:val="22"/>
          <w:szCs w:val="22"/>
        </w:rPr>
      </w:pPr>
    </w:p>
    <w:p w14:paraId="05DE3786" w14:textId="77777777" w:rsidR="0086612F" w:rsidRPr="0086612F" w:rsidRDefault="0086612F" w:rsidP="0086612F">
      <w:pPr>
        <w:numPr>
          <w:ilvl w:val="0"/>
          <w:numId w:val="5"/>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Expérimentale</w:t>
      </w:r>
    </w:p>
    <w:p w14:paraId="3904B5D2" w14:textId="77777777" w:rsidR="0086612F" w:rsidRPr="0086612F" w:rsidRDefault="0086612F" w:rsidP="0086612F">
      <w:pPr>
        <w:numPr>
          <w:ilvl w:val="0"/>
          <w:numId w:val="5"/>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Enquête</w:t>
      </w:r>
    </w:p>
    <w:p w14:paraId="04BFFE3A" w14:textId="77777777" w:rsidR="0086612F" w:rsidRPr="0086612F" w:rsidRDefault="0086612F" w:rsidP="0086612F">
      <w:pPr>
        <w:spacing w:after="240"/>
        <w:rPr>
          <w:rFonts w:ascii="-webkit-standard" w:eastAsia="Times New Roman" w:hAnsi="-webkit-standard" w:cs="Times New Roman"/>
          <w:color w:val="000000"/>
        </w:rPr>
      </w:pPr>
    </w:p>
    <w:p w14:paraId="5488AEBE"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6. Le Dr. Fhou même des expériences sur les effets de certains médicaments sur l’anxiété. Un groupe de sujets consomme un nouveau médicament expérimental: l’autre groupe reçoit placebo. À quoi correspondent les médicaments</w:t>
      </w:r>
    </w:p>
    <w:p w14:paraId="1AA4874B" w14:textId="77777777" w:rsidR="0086612F" w:rsidRPr="0086612F" w:rsidRDefault="0086612F" w:rsidP="0086612F">
      <w:pPr>
        <w:numPr>
          <w:ilvl w:val="0"/>
          <w:numId w:val="6"/>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Variable dépendante</w:t>
      </w:r>
    </w:p>
    <w:p w14:paraId="34E6FAAD" w14:textId="77777777" w:rsidR="0086612F" w:rsidRPr="0086612F" w:rsidRDefault="0086612F" w:rsidP="0086612F">
      <w:pPr>
        <w:numPr>
          <w:ilvl w:val="0"/>
          <w:numId w:val="6"/>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Variable indépendante</w:t>
      </w:r>
    </w:p>
    <w:p w14:paraId="1C2B7BB1" w14:textId="77777777" w:rsidR="0086612F" w:rsidRPr="0086612F" w:rsidRDefault="0086612F" w:rsidP="0086612F">
      <w:pPr>
        <w:numPr>
          <w:ilvl w:val="0"/>
          <w:numId w:val="6"/>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Variable corrélationnelle</w:t>
      </w:r>
    </w:p>
    <w:p w14:paraId="4B34FBA8" w14:textId="77777777" w:rsidR="0086612F" w:rsidRPr="0086612F" w:rsidRDefault="0086612F" w:rsidP="0086612F">
      <w:pPr>
        <w:numPr>
          <w:ilvl w:val="0"/>
          <w:numId w:val="6"/>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Variable exploratoire</w:t>
      </w:r>
    </w:p>
    <w:p w14:paraId="4AA74B60" w14:textId="77777777" w:rsidR="0086612F" w:rsidRPr="0086612F" w:rsidRDefault="0086612F" w:rsidP="0086612F">
      <w:pPr>
        <w:rPr>
          <w:rFonts w:ascii="-webkit-standard" w:eastAsia="Times New Roman" w:hAnsi="-webkit-standard" w:cs="Times New Roman"/>
          <w:color w:val="000000"/>
        </w:rPr>
      </w:pPr>
    </w:p>
    <w:p w14:paraId="0F037892"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7. Lequel des énoncés suivants n’est pas une condition d’éthique en recherche?</w:t>
      </w:r>
    </w:p>
    <w:p w14:paraId="13353296" w14:textId="77777777" w:rsidR="0086612F" w:rsidRPr="0086612F" w:rsidRDefault="0086612F" w:rsidP="0086612F">
      <w:pPr>
        <w:numPr>
          <w:ilvl w:val="0"/>
          <w:numId w:val="7"/>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La participation doit être volontaire</w:t>
      </w:r>
    </w:p>
    <w:p w14:paraId="7AE26B25" w14:textId="77777777" w:rsidR="0086612F" w:rsidRPr="0086612F" w:rsidRDefault="0086612F" w:rsidP="0086612F">
      <w:pPr>
        <w:numPr>
          <w:ilvl w:val="0"/>
          <w:numId w:val="7"/>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La tromperie peut être utilisée dans certaines circonstances</w:t>
      </w:r>
    </w:p>
    <w:p w14:paraId="5B3575A8" w14:textId="77777777" w:rsidR="0086612F" w:rsidRPr="0086612F" w:rsidRDefault="0086612F" w:rsidP="0086612F">
      <w:pPr>
        <w:numPr>
          <w:ilvl w:val="0"/>
          <w:numId w:val="7"/>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lastRenderedPageBreak/>
        <w:t>Les informations recueillies doivent être confidentielles</w:t>
      </w:r>
    </w:p>
    <w:p w14:paraId="2CEF9AC1" w14:textId="77777777" w:rsidR="0086612F" w:rsidRPr="0086612F" w:rsidRDefault="0086612F" w:rsidP="0086612F">
      <w:pPr>
        <w:numPr>
          <w:ilvl w:val="0"/>
          <w:numId w:val="7"/>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Les informations recueillies doivent être anonymes</w:t>
      </w:r>
    </w:p>
    <w:p w14:paraId="7F10A717" w14:textId="77777777" w:rsidR="0086612F" w:rsidRPr="0086612F" w:rsidRDefault="0086612F" w:rsidP="0086612F">
      <w:pPr>
        <w:rPr>
          <w:rFonts w:ascii="-webkit-standard" w:eastAsia="Times New Roman" w:hAnsi="-webkit-standard" w:cs="Times New Roman"/>
          <w:color w:val="000000"/>
        </w:rPr>
      </w:pPr>
    </w:p>
    <w:p w14:paraId="3CE71A69"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 xml:space="preserve">8. Éric fait une étude en laboratoire durant laquelle il assigne les participants, au hasard, soit au groupe contrôle ou au groupe expérimental. Cette procédure se nomme: </w:t>
      </w:r>
    </w:p>
    <w:p w14:paraId="08ED0E22" w14:textId="77777777" w:rsidR="0086612F" w:rsidRPr="0086612F" w:rsidRDefault="0086612F" w:rsidP="0086612F">
      <w:pPr>
        <w:numPr>
          <w:ilvl w:val="0"/>
          <w:numId w:val="8"/>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Échantillonnage aléatoire</w:t>
      </w:r>
    </w:p>
    <w:p w14:paraId="0943D59E" w14:textId="77777777" w:rsidR="0086612F" w:rsidRPr="0086612F" w:rsidRDefault="0086612F" w:rsidP="0086612F">
      <w:pPr>
        <w:numPr>
          <w:ilvl w:val="0"/>
          <w:numId w:val="8"/>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Assignation aléatoire</w:t>
      </w:r>
    </w:p>
    <w:p w14:paraId="0A66C8C5" w14:textId="77777777" w:rsidR="0086612F" w:rsidRPr="0086612F" w:rsidRDefault="0086612F" w:rsidP="0086612F">
      <w:pPr>
        <w:numPr>
          <w:ilvl w:val="0"/>
          <w:numId w:val="8"/>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Assignation double-aveugle</w:t>
      </w:r>
    </w:p>
    <w:p w14:paraId="2430F427" w14:textId="77777777" w:rsidR="0086612F" w:rsidRPr="0086612F" w:rsidRDefault="0086612F" w:rsidP="0086612F">
      <w:pPr>
        <w:numPr>
          <w:ilvl w:val="0"/>
          <w:numId w:val="8"/>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Effet placebo</w:t>
      </w:r>
    </w:p>
    <w:p w14:paraId="051333B2" w14:textId="77777777" w:rsidR="0086612F" w:rsidRPr="0086612F" w:rsidRDefault="0086612F" w:rsidP="0086612F">
      <w:pPr>
        <w:rPr>
          <w:rFonts w:ascii="-webkit-standard" w:eastAsia="Times New Roman" w:hAnsi="-webkit-standard" w:cs="Times New Roman"/>
          <w:color w:val="000000"/>
        </w:rPr>
      </w:pPr>
    </w:p>
    <w:p w14:paraId="4CB2D7A1"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 xml:space="preserve">9. La mesure de tendance centrale qui réfère au score qui revient le plus fréquemment dans une distribution est: </w:t>
      </w:r>
    </w:p>
    <w:p w14:paraId="04071C86" w14:textId="77777777" w:rsidR="0086612F" w:rsidRPr="0086612F" w:rsidRDefault="0086612F" w:rsidP="0086612F">
      <w:pPr>
        <w:numPr>
          <w:ilvl w:val="0"/>
          <w:numId w:val="9"/>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Moyenne</w:t>
      </w:r>
    </w:p>
    <w:p w14:paraId="1FDDFCC6" w14:textId="77777777" w:rsidR="0086612F" w:rsidRPr="0086612F" w:rsidRDefault="0086612F" w:rsidP="0086612F">
      <w:pPr>
        <w:numPr>
          <w:ilvl w:val="0"/>
          <w:numId w:val="9"/>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Médiane</w:t>
      </w:r>
    </w:p>
    <w:p w14:paraId="22370555" w14:textId="77777777" w:rsidR="0086612F" w:rsidRPr="0086612F" w:rsidRDefault="0086612F" w:rsidP="0086612F">
      <w:pPr>
        <w:numPr>
          <w:ilvl w:val="0"/>
          <w:numId w:val="9"/>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Mode</w:t>
      </w:r>
    </w:p>
    <w:p w14:paraId="33D459B5" w14:textId="77777777" w:rsidR="0086612F" w:rsidRPr="0086612F" w:rsidRDefault="0086612F" w:rsidP="0086612F">
      <w:pPr>
        <w:numPr>
          <w:ilvl w:val="0"/>
          <w:numId w:val="9"/>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Écart-type</w:t>
      </w:r>
      <w:r w:rsidRPr="0086612F">
        <w:rPr>
          <w:rFonts w:ascii="Times New Roman" w:hAnsi="Times New Roman" w:cs="Times New Roman"/>
          <w:color w:val="FF0000"/>
          <w:sz w:val="22"/>
          <w:szCs w:val="22"/>
        </w:rPr>
        <w:t xml:space="preserve"> </w:t>
      </w:r>
    </w:p>
    <w:p w14:paraId="748247B2" w14:textId="77777777" w:rsidR="0086612F" w:rsidRPr="0086612F" w:rsidRDefault="0086612F" w:rsidP="0086612F">
      <w:pPr>
        <w:rPr>
          <w:rFonts w:ascii="-webkit-standard" w:eastAsia="Times New Roman" w:hAnsi="-webkit-standard" w:cs="Times New Roman"/>
          <w:color w:val="000000"/>
        </w:rPr>
      </w:pPr>
    </w:p>
    <w:p w14:paraId="45057ACA"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 xml:space="preserve">10. Je suis le fondateur du premier laboratoire de psychologie en 1879. Qui suis- je? </w:t>
      </w:r>
    </w:p>
    <w:p w14:paraId="7E446C6C" w14:textId="77777777" w:rsidR="0086612F" w:rsidRPr="0086612F" w:rsidRDefault="0086612F" w:rsidP="0086612F">
      <w:pPr>
        <w:numPr>
          <w:ilvl w:val="0"/>
          <w:numId w:val="10"/>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Sigmund Freud</w:t>
      </w:r>
    </w:p>
    <w:p w14:paraId="220071A8" w14:textId="77777777" w:rsidR="0086612F" w:rsidRPr="0086612F" w:rsidRDefault="0086612F" w:rsidP="0086612F">
      <w:pPr>
        <w:numPr>
          <w:ilvl w:val="0"/>
          <w:numId w:val="10"/>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Whilhelm Wundt</w:t>
      </w:r>
    </w:p>
    <w:p w14:paraId="06150EC7" w14:textId="77777777" w:rsidR="0086612F" w:rsidRPr="0086612F" w:rsidRDefault="0086612F" w:rsidP="0086612F">
      <w:pPr>
        <w:numPr>
          <w:ilvl w:val="0"/>
          <w:numId w:val="10"/>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Ivan Pavlov</w:t>
      </w:r>
    </w:p>
    <w:p w14:paraId="70E4AC7A" w14:textId="77777777" w:rsidR="0086612F" w:rsidRPr="0086612F" w:rsidRDefault="0086612F" w:rsidP="0086612F">
      <w:pPr>
        <w:numPr>
          <w:ilvl w:val="0"/>
          <w:numId w:val="10"/>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Abraham Maslow</w:t>
      </w:r>
    </w:p>
    <w:p w14:paraId="0FB9A967" w14:textId="77777777" w:rsidR="0086612F" w:rsidRPr="0086612F" w:rsidRDefault="0086612F" w:rsidP="0086612F">
      <w:pPr>
        <w:numPr>
          <w:ilvl w:val="0"/>
          <w:numId w:val="10"/>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Christophe Fortin</w:t>
      </w:r>
    </w:p>
    <w:p w14:paraId="60A4893E" w14:textId="77777777" w:rsidR="0086612F" w:rsidRPr="0086612F" w:rsidRDefault="0086612F" w:rsidP="0086612F">
      <w:pPr>
        <w:rPr>
          <w:rFonts w:ascii="-webkit-standard" w:eastAsia="Times New Roman" w:hAnsi="-webkit-standard" w:cs="Times New Roman"/>
          <w:color w:val="000000"/>
        </w:rPr>
      </w:pPr>
    </w:p>
    <w:p w14:paraId="2331EB8A"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11. Je veux savoir qu’est-ce qui explique l’échec scolaire de ma meilleure amie Julie. Quelle serait la méthode de recherche la plus appropriée?</w:t>
      </w:r>
    </w:p>
    <w:p w14:paraId="4D25C2B5" w14:textId="77777777" w:rsidR="0086612F" w:rsidRPr="0086612F" w:rsidRDefault="0086612F" w:rsidP="0086612F">
      <w:pPr>
        <w:numPr>
          <w:ilvl w:val="0"/>
          <w:numId w:val="11"/>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Un sondage</w:t>
      </w:r>
    </w:p>
    <w:p w14:paraId="3CAB6EB9" w14:textId="77777777" w:rsidR="0086612F" w:rsidRPr="0086612F" w:rsidRDefault="0086612F" w:rsidP="0086612F">
      <w:pPr>
        <w:numPr>
          <w:ilvl w:val="0"/>
          <w:numId w:val="11"/>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Une étude corrélationnelle</w:t>
      </w:r>
    </w:p>
    <w:p w14:paraId="17C3884D" w14:textId="77777777" w:rsidR="0086612F" w:rsidRPr="0086612F" w:rsidRDefault="0086612F" w:rsidP="0086612F">
      <w:pPr>
        <w:numPr>
          <w:ilvl w:val="0"/>
          <w:numId w:val="11"/>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Une étude de cas</w:t>
      </w:r>
    </w:p>
    <w:p w14:paraId="4350A453" w14:textId="77777777" w:rsidR="0086612F" w:rsidRPr="0086612F" w:rsidRDefault="0086612F" w:rsidP="0086612F">
      <w:pPr>
        <w:numPr>
          <w:ilvl w:val="0"/>
          <w:numId w:val="11"/>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Une expérience</w:t>
      </w:r>
    </w:p>
    <w:p w14:paraId="07BCE065" w14:textId="77777777" w:rsidR="0086612F" w:rsidRPr="0086612F" w:rsidRDefault="0086612F" w:rsidP="0086612F">
      <w:pPr>
        <w:rPr>
          <w:rFonts w:ascii="-webkit-standard" w:eastAsia="Times New Roman" w:hAnsi="-webkit-standard" w:cs="Times New Roman"/>
          <w:color w:val="000000"/>
        </w:rPr>
      </w:pPr>
    </w:p>
    <w:p w14:paraId="73F926CE"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12. Notre personnalité…</w:t>
      </w:r>
    </w:p>
    <w:p w14:paraId="38529BCE" w14:textId="77777777" w:rsidR="0086612F" w:rsidRPr="0086612F" w:rsidRDefault="0086612F" w:rsidP="0086612F">
      <w:pPr>
        <w:numPr>
          <w:ilvl w:val="0"/>
          <w:numId w:val="1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Est déjà déterminée à la naissance</w:t>
      </w:r>
    </w:p>
    <w:p w14:paraId="54300820" w14:textId="77777777" w:rsidR="0086612F" w:rsidRPr="0086612F" w:rsidRDefault="0086612F" w:rsidP="0086612F">
      <w:pPr>
        <w:numPr>
          <w:ilvl w:val="0"/>
          <w:numId w:val="1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Dépend entièrement de la culture et de la société dans lesquelles on grandit</w:t>
      </w:r>
    </w:p>
    <w:p w14:paraId="51B488BE" w14:textId="77777777" w:rsidR="0086612F" w:rsidRPr="0086612F" w:rsidRDefault="0086612F" w:rsidP="0086612F">
      <w:pPr>
        <w:numPr>
          <w:ilvl w:val="0"/>
          <w:numId w:val="1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Dépend de la personnalité de notre mère mais pas de notre père</w:t>
      </w:r>
    </w:p>
    <w:p w14:paraId="15EEC80D" w14:textId="77777777" w:rsidR="0086612F" w:rsidRPr="0086612F" w:rsidRDefault="0086612F" w:rsidP="0086612F">
      <w:pPr>
        <w:numPr>
          <w:ilvl w:val="0"/>
          <w:numId w:val="1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Est le résultat de multiples interactions entre nos facteurs génétiques et nos facteurs environnementaux</w:t>
      </w:r>
    </w:p>
    <w:p w14:paraId="047D6B33" w14:textId="77777777" w:rsidR="0086612F" w:rsidRPr="0086612F" w:rsidRDefault="0086612F" w:rsidP="0086612F">
      <w:pPr>
        <w:rPr>
          <w:rFonts w:ascii="-webkit-standard" w:eastAsia="Times New Roman" w:hAnsi="-webkit-standard" w:cs="Times New Roman"/>
          <w:color w:val="000000"/>
        </w:rPr>
      </w:pPr>
    </w:p>
    <w:p w14:paraId="5A863A26"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13. Vous êtes d’avis que les préjugés que les gens entretiennent envers un groupe d’individus dépendent avant tout des expériences négatives qu’ils ont vécues à leur contacts. À quelle approche contemporaine de la psychologie adhérez-vous?</w:t>
      </w:r>
    </w:p>
    <w:p w14:paraId="6A71AD9A" w14:textId="77777777" w:rsidR="0086612F" w:rsidRPr="0086612F" w:rsidRDefault="0086612F" w:rsidP="0086612F">
      <w:pPr>
        <w:numPr>
          <w:ilvl w:val="0"/>
          <w:numId w:val="13"/>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Neurosciences </w:t>
      </w:r>
    </w:p>
    <w:p w14:paraId="261DD912" w14:textId="77777777" w:rsidR="0086612F" w:rsidRPr="0086612F" w:rsidRDefault="0086612F" w:rsidP="0086612F">
      <w:pPr>
        <w:numPr>
          <w:ilvl w:val="0"/>
          <w:numId w:val="13"/>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Socioculturelle</w:t>
      </w:r>
    </w:p>
    <w:p w14:paraId="621D3F22" w14:textId="77777777" w:rsidR="0086612F" w:rsidRPr="0086612F" w:rsidRDefault="0086612F" w:rsidP="0086612F">
      <w:pPr>
        <w:numPr>
          <w:ilvl w:val="0"/>
          <w:numId w:val="13"/>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Cognitive</w:t>
      </w:r>
    </w:p>
    <w:p w14:paraId="170BF304" w14:textId="77777777" w:rsidR="0086612F" w:rsidRPr="0086612F" w:rsidRDefault="0086612F" w:rsidP="0086612F">
      <w:pPr>
        <w:numPr>
          <w:ilvl w:val="0"/>
          <w:numId w:val="13"/>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Évolutionniste</w:t>
      </w:r>
    </w:p>
    <w:p w14:paraId="40769700" w14:textId="77777777" w:rsidR="0086612F" w:rsidRPr="0086612F" w:rsidRDefault="0086612F" w:rsidP="0086612F">
      <w:pPr>
        <w:rPr>
          <w:rFonts w:ascii="-webkit-standard" w:eastAsia="Times New Roman" w:hAnsi="-webkit-standard" w:cs="Times New Roman"/>
          <w:color w:val="000000"/>
        </w:rPr>
      </w:pPr>
    </w:p>
    <w:p w14:paraId="208BBDD5"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14.</w:t>
      </w:r>
      <w:r w:rsidRPr="0086612F">
        <w:rPr>
          <w:rFonts w:ascii="Times New Roman" w:hAnsi="Times New Roman" w:cs="Times New Roman"/>
          <w:color w:val="000000"/>
          <w:sz w:val="22"/>
          <w:szCs w:val="22"/>
        </w:rPr>
        <w:t xml:space="preserve"> </w:t>
      </w:r>
      <w:r w:rsidRPr="0086612F">
        <w:rPr>
          <w:rFonts w:ascii="Times New Roman" w:hAnsi="Times New Roman" w:cs="Times New Roman"/>
          <w:b/>
          <w:bCs/>
          <w:color w:val="000000"/>
          <w:sz w:val="22"/>
          <w:szCs w:val="22"/>
        </w:rPr>
        <w:t>“Elle s’applique à savoir comment vous réfléchissez face un problème de la vie courante”. Cette affirmation fait référence à quelle approche contemporaines de la psychologie?</w:t>
      </w:r>
    </w:p>
    <w:p w14:paraId="2BFE5E42" w14:textId="77777777" w:rsidR="0086612F" w:rsidRPr="0086612F" w:rsidRDefault="0086612F" w:rsidP="0086612F">
      <w:pPr>
        <w:numPr>
          <w:ilvl w:val="0"/>
          <w:numId w:val="14"/>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Neuroscience</w:t>
      </w:r>
    </w:p>
    <w:p w14:paraId="5872E790" w14:textId="77777777" w:rsidR="0086612F" w:rsidRPr="0086612F" w:rsidRDefault="0086612F" w:rsidP="0086612F">
      <w:pPr>
        <w:numPr>
          <w:ilvl w:val="0"/>
          <w:numId w:val="14"/>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Socioculturelle</w:t>
      </w:r>
    </w:p>
    <w:p w14:paraId="4B2A5422" w14:textId="77777777" w:rsidR="0086612F" w:rsidRPr="0086612F" w:rsidRDefault="0086612F" w:rsidP="0086612F">
      <w:pPr>
        <w:numPr>
          <w:ilvl w:val="0"/>
          <w:numId w:val="14"/>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Cognitive</w:t>
      </w:r>
    </w:p>
    <w:p w14:paraId="31EA6781" w14:textId="77777777" w:rsidR="0086612F" w:rsidRPr="0086612F" w:rsidRDefault="0086612F" w:rsidP="0086612F">
      <w:pPr>
        <w:numPr>
          <w:ilvl w:val="0"/>
          <w:numId w:val="14"/>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Évolutionniste</w:t>
      </w:r>
    </w:p>
    <w:p w14:paraId="0891A0D3" w14:textId="77777777" w:rsidR="0086612F" w:rsidRPr="0086612F" w:rsidRDefault="0086612F" w:rsidP="0086612F">
      <w:pPr>
        <w:rPr>
          <w:rFonts w:ascii="-webkit-standard" w:eastAsia="Times New Roman" w:hAnsi="-webkit-standard" w:cs="Times New Roman"/>
          <w:color w:val="000000"/>
        </w:rPr>
      </w:pPr>
    </w:p>
    <w:p w14:paraId="55D373C7"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15. Besoin d’épanouissement personnel, besoin d’estime de soi besoin d’appartenance. Cette affirmation fait référence quelle approche de la psychologie?</w:t>
      </w:r>
    </w:p>
    <w:p w14:paraId="2C0D6AD1" w14:textId="77777777" w:rsidR="0086612F" w:rsidRPr="0086612F" w:rsidRDefault="0086612F" w:rsidP="0086612F">
      <w:pPr>
        <w:numPr>
          <w:ilvl w:val="0"/>
          <w:numId w:val="15"/>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Behaviorisme</w:t>
      </w:r>
    </w:p>
    <w:p w14:paraId="19C79F62" w14:textId="77777777" w:rsidR="0086612F" w:rsidRPr="0086612F" w:rsidRDefault="0086612F" w:rsidP="0086612F">
      <w:pPr>
        <w:numPr>
          <w:ilvl w:val="0"/>
          <w:numId w:val="15"/>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Socioculturelle</w:t>
      </w:r>
    </w:p>
    <w:p w14:paraId="1A3A22B5" w14:textId="77777777" w:rsidR="0086612F" w:rsidRPr="0086612F" w:rsidRDefault="0086612F" w:rsidP="0086612F">
      <w:pPr>
        <w:numPr>
          <w:ilvl w:val="0"/>
          <w:numId w:val="15"/>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Cognitive</w:t>
      </w:r>
    </w:p>
    <w:p w14:paraId="435244C2" w14:textId="77777777" w:rsidR="0086612F" w:rsidRPr="0086612F" w:rsidRDefault="0086612F" w:rsidP="0086612F">
      <w:pPr>
        <w:numPr>
          <w:ilvl w:val="0"/>
          <w:numId w:val="15"/>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Humanisme</w:t>
      </w:r>
    </w:p>
    <w:p w14:paraId="4624997F" w14:textId="77777777" w:rsidR="0086612F" w:rsidRPr="0086612F" w:rsidRDefault="0086612F" w:rsidP="0086612F">
      <w:pPr>
        <w:rPr>
          <w:rFonts w:ascii="-webkit-standard" w:eastAsia="Times New Roman" w:hAnsi="-webkit-standard" w:cs="Times New Roman"/>
          <w:color w:val="000000"/>
        </w:rPr>
      </w:pPr>
    </w:p>
    <w:p w14:paraId="052180DF"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16. Les système nerveux comprend:</w:t>
      </w:r>
    </w:p>
    <w:p w14:paraId="7159956B" w14:textId="77777777" w:rsidR="0086612F" w:rsidRPr="0086612F" w:rsidRDefault="0086612F" w:rsidP="0086612F">
      <w:pPr>
        <w:numPr>
          <w:ilvl w:val="0"/>
          <w:numId w:val="16"/>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 cerveau</w:t>
      </w:r>
    </w:p>
    <w:p w14:paraId="14C622BC" w14:textId="77777777" w:rsidR="0086612F" w:rsidRPr="0086612F" w:rsidRDefault="0086612F" w:rsidP="0086612F">
      <w:pPr>
        <w:numPr>
          <w:ilvl w:val="0"/>
          <w:numId w:val="16"/>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La moelle épinière</w:t>
      </w:r>
    </w:p>
    <w:p w14:paraId="102F3954" w14:textId="77777777" w:rsidR="0086612F" w:rsidRPr="0086612F" w:rsidRDefault="0086612F" w:rsidP="0086612F">
      <w:pPr>
        <w:numPr>
          <w:ilvl w:val="0"/>
          <w:numId w:val="16"/>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L’encéphale</w:t>
      </w:r>
    </w:p>
    <w:p w14:paraId="7EB6F360" w14:textId="77777777" w:rsidR="0086612F" w:rsidRPr="0086612F" w:rsidRDefault="0086612F" w:rsidP="0086612F">
      <w:pPr>
        <w:numPr>
          <w:ilvl w:val="0"/>
          <w:numId w:val="16"/>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A et b </w:t>
      </w:r>
    </w:p>
    <w:p w14:paraId="4BA39BFE" w14:textId="77777777" w:rsidR="0086612F" w:rsidRPr="0086612F" w:rsidRDefault="0086612F" w:rsidP="0086612F">
      <w:pPr>
        <w:numPr>
          <w:ilvl w:val="0"/>
          <w:numId w:val="16"/>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Toutes ces réponses</w:t>
      </w:r>
    </w:p>
    <w:p w14:paraId="5EA42B53" w14:textId="77777777" w:rsidR="0086612F" w:rsidRPr="0086612F" w:rsidRDefault="0086612F" w:rsidP="0086612F">
      <w:pPr>
        <w:rPr>
          <w:rFonts w:ascii="-webkit-standard" w:eastAsia="Times New Roman" w:hAnsi="-webkit-standard" w:cs="Times New Roman"/>
          <w:color w:val="000000"/>
        </w:rPr>
      </w:pPr>
    </w:p>
    <w:p w14:paraId="5B1EF700"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 xml:space="preserve">17. Qui suis-je ? J’aide le système nerveux à se libérer des neurones morts et des déchets. </w:t>
      </w:r>
    </w:p>
    <w:p w14:paraId="4DF6B1C3" w14:textId="77777777" w:rsidR="0086612F" w:rsidRPr="0086612F" w:rsidRDefault="0086612F" w:rsidP="0086612F">
      <w:pPr>
        <w:numPr>
          <w:ilvl w:val="0"/>
          <w:numId w:val="17"/>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 corps cellulaire</w:t>
      </w:r>
    </w:p>
    <w:p w14:paraId="0C0E5BDC" w14:textId="77777777" w:rsidR="0086612F" w:rsidRPr="0086612F" w:rsidRDefault="0086612F" w:rsidP="0086612F">
      <w:pPr>
        <w:numPr>
          <w:ilvl w:val="0"/>
          <w:numId w:val="17"/>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 noyau</w:t>
      </w:r>
    </w:p>
    <w:p w14:paraId="1DE6CE7B" w14:textId="77777777" w:rsidR="0086612F" w:rsidRPr="0086612F" w:rsidRDefault="0086612F" w:rsidP="0086612F">
      <w:pPr>
        <w:numPr>
          <w:ilvl w:val="0"/>
          <w:numId w:val="17"/>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Les neurotransmetteurs</w:t>
      </w:r>
    </w:p>
    <w:p w14:paraId="3A8C0A11" w14:textId="77777777" w:rsidR="0086612F" w:rsidRPr="0086612F" w:rsidRDefault="0086612F" w:rsidP="0086612F">
      <w:pPr>
        <w:numPr>
          <w:ilvl w:val="0"/>
          <w:numId w:val="17"/>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Les cellules gliales </w:t>
      </w:r>
    </w:p>
    <w:p w14:paraId="296B0FA9"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ab/>
      </w:r>
    </w:p>
    <w:p w14:paraId="0B4485F0"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18. Les neurones acheminent leurs messages nerveux…</w:t>
      </w:r>
    </w:p>
    <w:p w14:paraId="5ED2FCDC" w14:textId="77777777" w:rsidR="0086612F" w:rsidRPr="0086612F" w:rsidRDefault="0086612F" w:rsidP="0086612F">
      <w:pPr>
        <w:numPr>
          <w:ilvl w:val="0"/>
          <w:numId w:val="18"/>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Des terminaisons axonales au corps cellulaire</w:t>
      </w:r>
    </w:p>
    <w:p w14:paraId="5F3B785C" w14:textId="77777777" w:rsidR="0086612F" w:rsidRPr="0086612F" w:rsidRDefault="0086612F" w:rsidP="0086612F">
      <w:pPr>
        <w:numPr>
          <w:ilvl w:val="0"/>
          <w:numId w:val="18"/>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Des dendrites aux terminaisons axonales</w:t>
      </w:r>
    </w:p>
    <w:p w14:paraId="0785459B" w14:textId="77777777" w:rsidR="0086612F" w:rsidRPr="0086612F" w:rsidRDefault="0086612F" w:rsidP="0086612F">
      <w:pPr>
        <w:numPr>
          <w:ilvl w:val="0"/>
          <w:numId w:val="18"/>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Sert à ralentir la transmission des influx nerveux</w:t>
      </w:r>
    </w:p>
    <w:p w14:paraId="1ECBF92B" w14:textId="77777777" w:rsidR="0086612F" w:rsidRPr="0086612F" w:rsidRDefault="0086612F" w:rsidP="0086612F">
      <w:pPr>
        <w:numPr>
          <w:ilvl w:val="0"/>
          <w:numId w:val="18"/>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Est un signe de maladie neurodégénérative</w:t>
      </w:r>
    </w:p>
    <w:p w14:paraId="1222A065" w14:textId="77777777" w:rsidR="0086612F" w:rsidRPr="0086612F" w:rsidRDefault="0086612F" w:rsidP="0086612F">
      <w:pPr>
        <w:spacing w:after="240"/>
        <w:rPr>
          <w:rFonts w:ascii="-webkit-standard" w:eastAsia="Times New Roman" w:hAnsi="-webkit-standard" w:cs="Times New Roman"/>
          <w:color w:val="000000"/>
        </w:rPr>
      </w:pPr>
    </w:p>
    <w:p w14:paraId="556FF7E4"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19. La myéline…</w:t>
      </w:r>
    </w:p>
    <w:p w14:paraId="4385BE52" w14:textId="77777777" w:rsidR="0086612F" w:rsidRPr="0086612F" w:rsidRDefault="0086612F" w:rsidP="0086612F">
      <w:pPr>
        <w:numPr>
          <w:ilvl w:val="0"/>
          <w:numId w:val="19"/>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Se trouve autour de l’axone</w:t>
      </w:r>
    </w:p>
    <w:p w14:paraId="7CE3171E" w14:textId="77777777" w:rsidR="0086612F" w:rsidRPr="0086612F" w:rsidRDefault="0086612F" w:rsidP="0086612F">
      <w:pPr>
        <w:numPr>
          <w:ilvl w:val="0"/>
          <w:numId w:val="19"/>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Sert à ralentir la transmission des influx nerveux.</w:t>
      </w:r>
    </w:p>
    <w:p w14:paraId="2EFAD71B" w14:textId="77777777" w:rsidR="0086612F" w:rsidRPr="0086612F" w:rsidRDefault="0086612F" w:rsidP="0086612F">
      <w:pPr>
        <w:numPr>
          <w:ilvl w:val="0"/>
          <w:numId w:val="19"/>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Est un signe de maladie neurodégénérative</w:t>
      </w:r>
    </w:p>
    <w:p w14:paraId="681AEE5D" w14:textId="77777777" w:rsidR="0086612F" w:rsidRPr="0086612F" w:rsidRDefault="0086612F" w:rsidP="0086612F">
      <w:pPr>
        <w:numPr>
          <w:ilvl w:val="0"/>
          <w:numId w:val="19"/>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A et b</w:t>
      </w:r>
    </w:p>
    <w:p w14:paraId="6C375188" w14:textId="77777777" w:rsidR="0086612F" w:rsidRPr="0086612F" w:rsidRDefault="0086612F" w:rsidP="0086612F">
      <w:pPr>
        <w:numPr>
          <w:ilvl w:val="0"/>
          <w:numId w:val="19"/>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A et c </w:t>
      </w:r>
    </w:p>
    <w:p w14:paraId="213FAFE4" w14:textId="77777777" w:rsidR="0086612F" w:rsidRPr="0086612F" w:rsidRDefault="0086612F" w:rsidP="0086612F">
      <w:pPr>
        <w:spacing w:after="240"/>
        <w:rPr>
          <w:rFonts w:ascii="-webkit-standard" w:eastAsia="Times New Roman" w:hAnsi="-webkit-standard" w:cs="Times New Roman"/>
          <w:color w:val="000000"/>
        </w:rPr>
      </w:pPr>
    </w:p>
    <w:p w14:paraId="234B7D72"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20. Un influx nerveux est absolument nécessaire afin de produire…</w:t>
      </w:r>
    </w:p>
    <w:p w14:paraId="22183A0F" w14:textId="77777777" w:rsidR="0086612F" w:rsidRPr="0086612F" w:rsidRDefault="0086612F" w:rsidP="0086612F">
      <w:pPr>
        <w:numPr>
          <w:ilvl w:val="0"/>
          <w:numId w:val="20"/>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Un mouvement moteur</w:t>
      </w:r>
    </w:p>
    <w:p w14:paraId="16781B68" w14:textId="77777777" w:rsidR="0086612F" w:rsidRPr="0086612F" w:rsidRDefault="0086612F" w:rsidP="0086612F">
      <w:pPr>
        <w:numPr>
          <w:ilvl w:val="0"/>
          <w:numId w:val="20"/>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Une sensation</w:t>
      </w:r>
    </w:p>
    <w:p w14:paraId="18C022F9" w14:textId="77777777" w:rsidR="0086612F" w:rsidRPr="0086612F" w:rsidRDefault="0086612F" w:rsidP="0086612F">
      <w:pPr>
        <w:numPr>
          <w:ilvl w:val="0"/>
          <w:numId w:val="20"/>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Une idée</w:t>
      </w:r>
    </w:p>
    <w:p w14:paraId="1E0A7B28" w14:textId="77777777" w:rsidR="0086612F" w:rsidRPr="0086612F" w:rsidRDefault="0086612F" w:rsidP="0086612F">
      <w:pPr>
        <w:numPr>
          <w:ilvl w:val="0"/>
          <w:numId w:val="20"/>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Toutes ces réponses</w:t>
      </w:r>
    </w:p>
    <w:p w14:paraId="13237910" w14:textId="77777777" w:rsidR="0086612F" w:rsidRPr="0086612F" w:rsidRDefault="0086612F" w:rsidP="0086612F">
      <w:pPr>
        <w:spacing w:after="240"/>
        <w:rPr>
          <w:rFonts w:ascii="-webkit-standard" w:eastAsia="Times New Roman" w:hAnsi="-webkit-standard" w:cs="Times New Roman"/>
          <w:color w:val="000000"/>
        </w:rPr>
      </w:pPr>
    </w:p>
    <w:p w14:paraId="52E811E2"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21. Après une décharge, le neurone ne peut plus recevoir de messages d’autres neurones. Cette période s’appelle…</w:t>
      </w:r>
    </w:p>
    <w:p w14:paraId="2C02F859" w14:textId="77777777" w:rsidR="0086612F" w:rsidRPr="0086612F" w:rsidRDefault="0086612F" w:rsidP="0086612F">
      <w:pPr>
        <w:numPr>
          <w:ilvl w:val="0"/>
          <w:numId w:val="21"/>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La période de transition</w:t>
      </w:r>
    </w:p>
    <w:p w14:paraId="08FE41BB" w14:textId="77777777" w:rsidR="0086612F" w:rsidRPr="0086612F" w:rsidRDefault="0086612F" w:rsidP="0086612F">
      <w:pPr>
        <w:numPr>
          <w:ilvl w:val="0"/>
          <w:numId w:val="21"/>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La période réfractaire</w:t>
      </w:r>
    </w:p>
    <w:p w14:paraId="1D2C5CC8" w14:textId="77777777" w:rsidR="0086612F" w:rsidRPr="0086612F" w:rsidRDefault="0086612F" w:rsidP="0086612F">
      <w:pPr>
        <w:numPr>
          <w:ilvl w:val="0"/>
          <w:numId w:val="21"/>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La période de repolarisation </w:t>
      </w:r>
    </w:p>
    <w:p w14:paraId="49F020D3" w14:textId="77777777" w:rsidR="0086612F" w:rsidRPr="0086612F" w:rsidRDefault="0086612F" w:rsidP="0086612F">
      <w:pPr>
        <w:numPr>
          <w:ilvl w:val="0"/>
          <w:numId w:val="21"/>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La période d’inactivité</w:t>
      </w:r>
    </w:p>
    <w:p w14:paraId="1C281306" w14:textId="77777777" w:rsidR="0086612F" w:rsidRPr="0086612F" w:rsidRDefault="0086612F" w:rsidP="0086612F">
      <w:pPr>
        <w:numPr>
          <w:ilvl w:val="0"/>
          <w:numId w:val="21"/>
        </w:numPr>
        <w:spacing w:before="100" w:beforeAutospacing="1" w:after="100" w:afterAutospacing="1"/>
        <w:textAlignment w:val="baseline"/>
        <w:rPr>
          <w:rFonts w:ascii="Times New Roman" w:eastAsia="Times New Roman" w:hAnsi="Times New Roman" w:cs="Times New Roman"/>
          <w:color w:val="000000"/>
          <w:sz w:val="22"/>
          <w:szCs w:val="22"/>
        </w:rPr>
      </w:pPr>
    </w:p>
    <w:p w14:paraId="486E94E3"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 xml:space="preserve">22. Le système nerveux central comprend… </w:t>
      </w:r>
    </w:p>
    <w:p w14:paraId="55529BC9" w14:textId="77777777" w:rsidR="0086612F" w:rsidRPr="0086612F" w:rsidRDefault="0086612F" w:rsidP="0086612F">
      <w:pPr>
        <w:numPr>
          <w:ilvl w:val="0"/>
          <w:numId w:val="2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 système nerveux somatique</w:t>
      </w:r>
    </w:p>
    <w:p w14:paraId="5D2F4742" w14:textId="77777777" w:rsidR="0086612F" w:rsidRPr="0086612F" w:rsidRDefault="0086612F" w:rsidP="0086612F">
      <w:pPr>
        <w:numPr>
          <w:ilvl w:val="0"/>
          <w:numId w:val="2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L’encéphale</w:t>
      </w:r>
    </w:p>
    <w:p w14:paraId="79CD95A0" w14:textId="77777777" w:rsidR="0086612F" w:rsidRPr="0086612F" w:rsidRDefault="0086612F" w:rsidP="0086612F">
      <w:pPr>
        <w:numPr>
          <w:ilvl w:val="0"/>
          <w:numId w:val="2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La moelle épinière</w:t>
      </w:r>
    </w:p>
    <w:p w14:paraId="5EF2157B" w14:textId="77777777" w:rsidR="0086612F" w:rsidRPr="0086612F" w:rsidRDefault="0086612F" w:rsidP="0086612F">
      <w:pPr>
        <w:numPr>
          <w:ilvl w:val="0"/>
          <w:numId w:val="2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A et C</w:t>
      </w:r>
    </w:p>
    <w:p w14:paraId="082F015B" w14:textId="77777777" w:rsidR="0086612F" w:rsidRPr="0086612F" w:rsidRDefault="0086612F" w:rsidP="0086612F">
      <w:pPr>
        <w:numPr>
          <w:ilvl w:val="0"/>
          <w:numId w:val="2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B et C</w:t>
      </w:r>
    </w:p>
    <w:p w14:paraId="0E53A23B" w14:textId="77777777" w:rsidR="0086612F" w:rsidRPr="0086612F" w:rsidRDefault="0086612F" w:rsidP="0086612F">
      <w:pPr>
        <w:rPr>
          <w:rFonts w:ascii="-webkit-standard" w:eastAsia="Times New Roman" w:hAnsi="-webkit-standard" w:cs="Times New Roman"/>
          <w:color w:val="000000"/>
        </w:rPr>
      </w:pPr>
    </w:p>
    <w:p w14:paraId="39835E51"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23. Lorsque le médecin de Camille lui donne un petit coup sur le genou, sa jambe bouge spontanément. Ce réflexe implique quel système?</w:t>
      </w:r>
    </w:p>
    <w:p w14:paraId="7FC61BB2" w14:textId="77777777" w:rsidR="0086612F" w:rsidRPr="0086612F" w:rsidRDefault="0086612F" w:rsidP="0086612F">
      <w:pPr>
        <w:numPr>
          <w:ilvl w:val="0"/>
          <w:numId w:val="23"/>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Le système nerveux sympathique </w:t>
      </w:r>
    </w:p>
    <w:p w14:paraId="6E21666F" w14:textId="77777777" w:rsidR="0086612F" w:rsidRPr="0086612F" w:rsidRDefault="0086612F" w:rsidP="0086612F">
      <w:pPr>
        <w:numPr>
          <w:ilvl w:val="0"/>
          <w:numId w:val="23"/>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 système nerveux parasympathique</w:t>
      </w:r>
    </w:p>
    <w:p w14:paraId="1263AA63" w14:textId="77777777" w:rsidR="0086612F" w:rsidRPr="0086612F" w:rsidRDefault="0086612F" w:rsidP="0086612F">
      <w:pPr>
        <w:numPr>
          <w:ilvl w:val="0"/>
          <w:numId w:val="23"/>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 systeme nerveux central</w:t>
      </w:r>
    </w:p>
    <w:p w14:paraId="148C4766" w14:textId="77777777" w:rsidR="0086612F" w:rsidRPr="0086612F" w:rsidRDefault="0086612F" w:rsidP="0086612F">
      <w:pPr>
        <w:numPr>
          <w:ilvl w:val="0"/>
          <w:numId w:val="23"/>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La moelle épinière </w:t>
      </w:r>
    </w:p>
    <w:p w14:paraId="649BC6B4" w14:textId="77777777" w:rsidR="0086612F" w:rsidRPr="0086612F" w:rsidRDefault="0086612F" w:rsidP="0086612F">
      <w:pPr>
        <w:spacing w:after="240"/>
        <w:rPr>
          <w:rFonts w:ascii="-webkit-standard" w:eastAsia="Times New Roman" w:hAnsi="-webkit-standard" w:cs="Times New Roman"/>
          <w:color w:val="000000"/>
        </w:rPr>
      </w:pPr>
    </w:p>
    <w:p w14:paraId="4722DF80"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24. Laquelle des ces fonctions peut être attribuée au système nerveux autonome?</w:t>
      </w:r>
    </w:p>
    <w:p w14:paraId="1FE511DC" w14:textId="77777777" w:rsidR="0086612F" w:rsidRPr="0086612F" w:rsidRDefault="0086612F" w:rsidP="0086612F">
      <w:pPr>
        <w:numPr>
          <w:ilvl w:val="0"/>
          <w:numId w:val="24"/>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Mouvements volontaires</w:t>
      </w:r>
    </w:p>
    <w:p w14:paraId="31EAEF07" w14:textId="77777777" w:rsidR="0086612F" w:rsidRPr="0086612F" w:rsidRDefault="0086612F" w:rsidP="0086612F">
      <w:pPr>
        <w:numPr>
          <w:ilvl w:val="0"/>
          <w:numId w:val="24"/>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Respiration</w:t>
      </w:r>
    </w:p>
    <w:p w14:paraId="1CE0ABAC" w14:textId="77777777" w:rsidR="0086612F" w:rsidRPr="0086612F" w:rsidRDefault="0086612F" w:rsidP="0086612F">
      <w:pPr>
        <w:numPr>
          <w:ilvl w:val="0"/>
          <w:numId w:val="24"/>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Fonctionnement des glandes</w:t>
      </w:r>
    </w:p>
    <w:p w14:paraId="7226ADF0" w14:textId="77777777" w:rsidR="0086612F" w:rsidRPr="0086612F" w:rsidRDefault="0086612F" w:rsidP="0086612F">
      <w:pPr>
        <w:numPr>
          <w:ilvl w:val="0"/>
          <w:numId w:val="24"/>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B et C </w:t>
      </w:r>
    </w:p>
    <w:p w14:paraId="50EBC2D4" w14:textId="77777777" w:rsidR="0086612F" w:rsidRPr="0086612F" w:rsidRDefault="0086612F" w:rsidP="0086612F">
      <w:pPr>
        <w:numPr>
          <w:ilvl w:val="0"/>
          <w:numId w:val="24"/>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Toutes ces réponses</w:t>
      </w:r>
    </w:p>
    <w:p w14:paraId="7F9E158E" w14:textId="77777777" w:rsidR="0086612F" w:rsidRPr="0086612F" w:rsidRDefault="0086612F" w:rsidP="0086612F">
      <w:pPr>
        <w:rPr>
          <w:rFonts w:ascii="-webkit-standard" w:eastAsia="Times New Roman" w:hAnsi="-webkit-standard" w:cs="Times New Roman"/>
          <w:color w:val="000000"/>
        </w:rPr>
      </w:pPr>
    </w:p>
    <w:p w14:paraId="6EADE0EB"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25. Luc a reçu un coup à la tête et doit faire passer des rayons X sans sa tête pour obtenir une image à trois dimensions de son cerveau. Cette procédure médicale s’appelle....</w:t>
      </w:r>
    </w:p>
    <w:p w14:paraId="1F9A8CC9" w14:textId="77777777" w:rsidR="0086612F" w:rsidRPr="0086612F" w:rsidRDefault="0086612F" w:rsidP="0086612F">
      <w:pPr>
        <w:numPr>
          <w:ilvl w:val="0"/>
          <w:numId w:val="25"/>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Tomographie par émissions de positons (TEP)</w:t>
      </w:r>
    </w:p>
    <w:p w14:paraId="0717C6C7" w14:textId="77777777" w:rsidR="0086612F" w:rsidRPr="0086612F" w:rsidRDefault="0086612F" w:rsidP="0086612F">
      <w:pPr>
        <w:numPr>
          <w:ilvl w:val="0"/>
          <w:numId w:val="25"/>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Tomodensitométrie (TDM)</w:t>
      </w:r>
    </w:p>
    <w:p w14:paraId="363165E8" w14:textId="77777777" w:rsidR="0086612F" w:rsidRPr="0086612F" w:rsidRDefault="0086612F" w:rsidP="0086612F">
      <w:pPr>
        <w:numPr>
          <w:ilvl w:val="0"/>
          <w:numId w:val="25"/>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Imagerie par résonnance magnétique (IRM)</w:t>
      </w:r>
    </w:p>
    <w:p w14:paraId="201F562A" w14:textId="77777777" w:rsidR="0086612F" w:rsidRPr="0086612F" w:rsidRDefault="0086612F" w:rsidP="0086612F">
      <w:pPr>
        <w:numPr>
          <w:ilvl w:val="0"/>
          <w:numId w:val="25"/>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Hémisphérectomie</w:t>
      </w:r>
    </w:p>
    <w:p w14:paraId="6D395DC6" w14:textId="77777777" w:rsidR="0086612F" w:rsidRPr="0086612F" w:rsidRDefault="0086612F" w:rsidP="0086612F">
      <w:pPr>
        <w:rPr>
          <w:rFonts w:ascii="-webkit-standard" w:eastAsia="Times New Roman" w:hAnsi="-webkit-standard" w:cs="Times New Roman"/>
          <w:color w:val="000000"/>
        </w:rPr>
      </w:pPr>
    </w:p>
    <w:p w14:paraId="4CCF70F0"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26. Qui suis-je? Je participe à la régulation du rythme cardiaque, de la pression artérielle, de la respiration et de la circulation sanguine.</w:t>
      </w:r>
    </w:p>
    <w:p w14:paraId="4D2C7257" w14:textId="77777777" w:rsidR="0086612F" w:rsidRPr="0086612F" w:rsidRDefault="0086612F" w:rsidP="0086612F">
      <w:pPr>
        <w:numPr>
          <w:ilvl w:val="0"/>
          <w:numId w:val="26"/>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Formation réticulée</w:t>
      </w:r>
    </w:p>
    <w:p w14:paraId="3D2B5490" w14:textId="77777777" w:rsidR="0086612F" w:rsidRPr="0086612F" w:rsidRDefault="0086612F" w:rsidP="0086612F">
      <w:pPr>
        <w:numPr>
          <w:ilvl w:val="0"/>
          <w:numId w:val="26"/>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Bulbe rachidien </w:t>
      </w:r>
    </w:p>
    <w:p w14:paraId="4257F3CD" w14:textId="77777777" w:rsidR="0086612F" w:rsidRPr="0086612F" w:rsidRDefault="0086612F" w:rsidP="0086612F">
      <w:pPr>
        <w:numPr>
          <w:ilvl w:val="0"/>
          <w:numId w:val="26"/>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Pont de varole</w:t>
      </w:r>
    </w:p>
    <w:p w14:paraId="4330D0FF" w14:textId="77777777" w:rsidR="0086612F" w:rsidRPr="0086612F" w:rsidRDefault="0086612F" w:rsidP="0086612F">
      <w:pPr>
        <w:numPr>
          <w:ilvl w:val="0"/>
          <w:numId w:val="26"/>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Cortex cérébral</w:t>
      </w:r>
    </w:p>
    <w:p w14:paraId="42CE9217" w14:textId="77777777" w:rsidR="0086612F" w:rsidRPr="0086612F" w:rsidRDefault="0086612F" w:rsidP="0086612F">
      <w:pPr>
        <w:rPr>
          <w:rFonts w:ascii="-webkit-standard" w:eastAsia="Times New Roman" w:hAnsi="-webkit-standard" w:cs="Times New Roman"/>
          <w:color w:val="000000"/>
        </w:rPr>
      </w:pPr>
    </w:p>
    <w:p w14:paraId="09C752D4"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27. Léanne a violemment heurté sa tête lors d’un accident automobile. Depuis ce temps, elle a de grandes difficultés à garder son équilibre et à attraper la balle lorsqu’elle joue au baseball avec son petit frère. Quelle partie de son cerveau a probablement absorbée le coup?</w:t>
      </w:r>
    </w:p>
    <w:p w14:paraId="3EC133A8" w14:textId="77777777" w:rsidR="0086612F" w:rsidRPr="0086612F" w:rsidRDefault="0086612F" w:rsidP="0086612F">
      <w:pPr>
        <w:numPr>
          <w:ilvl w:val="0"/>
          <w:numId w:val="27"/>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 cortex préfrontal</w:t>
      </w:r>
    </w:p>
    <w:p w14:paraId="14E7870E" w14:textId="77777777" w:rsidR="0086612F" w:rsidRPr="0086612F" w:rsidRDefault="0086612F" w:rsidP="0086612F">
      <w:pPr>
        <w:numPr>
          <w:ilvl w:val="0"/>
          <w:numId w:val="27"/>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L’hypothalamus </w:t>
      </w:r>
    </w:p>
    <w:p w14:paraId="1134E175" w14:textId="77777777" w:rsidR="0086612F" w:rsidRPr="0086612F" w:rsidRDefault="0086612F" w:rsidP="0086612F">
      <w:pPr>
        <w:numPr>
          <w:ilvl w:val="0"/>
          <w:numId w:val="27"/>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L’hypophyse</w:t>
      </w:r>
    </w:p>
    <w:p w14:paraId="34B9EFEA" w14:textId="77777777" w:rsidR="0086612F" w:rsidRPr="0086612F" w:rsidRDefault="0086612F" w:rsidP="0086612F">
      <w:pPr>
        <w:numPr>
          <w:ilvl w:val="0"/>
          <w:numId w:val="27"/>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 cervelet</w:t>
      </w:r>
    </w:p>
    <w:p w14:paraId="5C35B681" w14:textId="77777777" w:rsidR="0086612F" w:rsidRPr="0086612F" w:rsidRDefault="0086612F" w:rsidP="0086612F">
      <w:pPr>
        <w:rPr>
          <w:rFonts w:ascii="-webkit-standard" w:eastAsia="Times New Roman" w:hAnsi="-webkit-standard" w:cs="Times New Roman"/>
          <w:color w:val="000000"/>
        </w:rPr>
      </w:pPr>
    </w:p>
    <w:p w14:paraId="13A74C2E"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28. Le chat de Pierre est particulièrement aggressif. Pierre pense peut-être que ______ de son chat est andommagé(e).</w:t>
      </w:r>
    </w:p>
    <w:p w14:paraId="142247F9" w14:textId="77777777" w:rsidR="0086612F" w:rsidRPr="0086612F" w:rsidRDefault="0086612F" w:rsidP="0086612F">
      <w:pPr>
        <w:numPr>
          <w:ilvl w:val="0"/>
          <w:numId w:val="28"/>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Son thalamus</w:t>
      </w:r>
    </w:p>
    <w:p w14:paraId="022FC4F9" w14:textId="77777777" w:rsidR="0086612F" w:rsidRPr="0086612F" w:rsidRDefault="0086612F" w:rsidP="0086612F">
      <w:pPr>
        <w:numPr>
          <w:ilvl w:val="0"/>
          <w:numId w:val="28"/>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Son amyglade</w:t>
      </w:r>
    </w:p>
    <w:p w14:paraId="7DA429B1" w14:textId="77777777" w:rsidR="0086612F" w:rsidRPr="0086612F" w:rsidRDefault="0086612F" w:rsidP="0086612F">
      <w:pPr>
        <w:numPr>
          <w:ilvl w:val="0"/>
          <w:numId w:val="28"/>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Son hypophyse</w:t>
      </w:r>
    </w:p>
    <w:p w14:paraId="1DE07613" w14:textId="77777777" w:rsidR="0086612F" w:rsidRPr="0086612F" w:rsidRDefault="0086612F" w:rsidP="0086612F">
      <w:pPr>
        <w:numPr>
          <w:ilvl w:val="0"/>
          <w:numId w:val="28"/>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Son cervelet</w:t>
      </w:r>
    </w:p>
    <w:p w14:paraId="471E6A61" w14:textId="77777777" w:rsidR="0086612F" w:rsidRPr="0086612F" w:rsidRDefault="0086612F" w:rsidP="0086612F">
      <w:pPr>
        <w:spacing w:after="240"/>
        <w:rPr>
          <w:rFonts w:ascii="-webkit-standard" w:eastAsia="Times New Roman" w:hAnsi="-webkit-standard" w:cs="Times New Roman"/>
          <w:color w:val="000000"/>
        </w:rPr>
      </w:pPr>
      <w:r w:rsidRPr="0086612F">
        <w:rPr>
          <w:rFonts w:ascii="-webkit-standard" w:eastAsia="Times New Roman" w:hAnsi="-webkit-standard" w:cs="Times New Roman"/>
          <w:color w:val="000000"/>
        </w:rPr>
        <w:br/>
      </w:r>
      <w:r w:rsidRPr="0086612F">
        <w:rPr>
          <w:rFonts w:ascii="-webkit-standard" w:eastAsia="Times New Roman" w:hAnsi="-webkit-standard" w:cs="Times New Roman"/>
          <w:color w:val="000000"/>
        </w:rPr>
        <w:br/>
      </w:r>
      <w:r w:rsidRPr="0086612F">
        <w:rPr>
          <w:rFonts w:ascii="-webkit-standard" w:eastAsia="Times New Roman" w:hAnsi="-webkit-standard" w:cs="Times New Roman"/>
          <w:color w:val="000000"/>
        </w:rPr>
        <w:br/>
      </w:r>
    </w:p>
    <w:p w14:paraId="74E3DCE8"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 xml:space="preserve">29. Liam a ressenti de la douleur quand il a mis sa main sur le four qui était chaud. Quel cortex a permis à Liam d’interpréter cette sensation </w:t>
      </w:r>
    </w:p>
    <w:p w14:paraId="649EB008" w14:textId="77777777" w:rsidR="0086612F" w:rsidRPr="0086612F" w:rsidRDefault="0086612F" w:rsidP="0086612F">
      <w:pPr>
        <w:numPr>
          <w:ilvl w:val="0"/>
          <w:numId w:val="29"/>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 cortex moteur</w:t>
      </w:r>
    </w:p>
    <w:p w14:paraId="36D41792" w14:textId="77777777" w:rsidR="0086612F" w:rsidRPr="0086612F" w:rsidRDefault="0086612F" w:rsidP="0086612F">
      <w:pPr>
        <w:numPr>
          <w:ilvl w:val="0"/>
          <w:numId w:val="29"/>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 cortex somatosensoriel</w:t>
      </w:r>
    </w:p>
    <w:p w14:paraId="01990EC4" w14:textId="77777777" w:rsidR="0086612F" w:rsidRPr="0086612F" w:rsidRDefault="0086612F" w:rsidP="0086612F">
      <w:pPr>
        <w:numPr>
          <w:ilvl w:val="0"/>
          <w:numId w:val="29"/>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 cortex préfrontal</w:t>
      </w:r>
    </w:p>
    <w:p w14:paraId="67D816B2" w14:textId="77777777" w:rsidR="0086612F" w:rsidRPr="0086612F" w:rsidRDefault="0086612F" w:rsidP="0086612F">
      <w:pPr>
        <w:numPr>
          <w:ilvl w:val="0"/>
          <w:numId w:val="29"/>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 cortex prémoteur</w:t>
      </w:r>
    </w:p>
    <w:p w14:paraId="67EB8BEC" w14:textId="77777777" w:rsidR="0086612F" w:rsidRPr="0086612F" w:rsidRDefault="0086612F" w:rsidP="0086612F">
      <w:pPr>
        <w:rPr>
          <w:rFonts w:ascii="-webkit-standard" w:eastAsia="Times New Roman" w:hAnsi="-webkit-standard" w:cs="Times New Roman"/>
          <w:color w:val="000000"/>
        </w:rPr>
      </w:pPr>
    </w:p>
    <w:p w14:paraId="5263B932"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 xml:space="preserve">30. Jacob ne comprend pas le discours des gens et son très incohérent. Jacob souffre d’/ de: </w:t>
      </w:r>
    </w:p>
    <w:p w14:paraId="56C4928C" w14:textId="77777777" w:rsidR="0086612F" w:rsidRPr="0086612F" w:rsidRDefault="0086612F" w:rsidP="0086612F">
      <w:pPr>
        <w:numPr>
          <w:ilvl w:val="0"/>
          <w:numId w:val="30"/>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Aphasie de Wernicke</w:t>
      </w:r>
    </w:p>
    <w:p w14:paraId="4E36E777" w14:textId="77777777" w:rsidR="0086612F" w:rsidRPr="0086612F" w:rsidRDefault="0086612F" w:rsidP="0086612F">
      <w:pPr>
        <w:numPr>
          <w:ilvl w:val="0"/>
          <w:numId w:val="30"/>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Aphasie de Broca</w:t>
      </w:r>
    </w:p>
    <w:p w14:paraId="2B5A9B92" w14:textId="77777777" w:rsidR="0086612F" w:rsidRPr="0086612F" w:rsidRDefault="0086612F" w:rsidP="0086612F">
      <w:pPr>
        <w:numPr>
          <w:ilvl w:val="0"/>
          <w:numId w:val="30"/>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Épilepsie </w:t>
      </w:r>
    </w:p>
    <w:p w14:paraId="4E0EF3A0" w14:textId="77777777" w:rsidR="0086612F" w:rsidRPr="0086612F" w:rsidRDefault="0086612F" w:rsidP="0086612F">
      <w:pPr>
        <w:numPr>
          <w:ilvl w:val="0"/>
          <w:numId w:val="30"/>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Parkinson </w:t>
      </w:r>
    </w:p>
    <w:p w14:paraId="2EA514D2" w14:textId="77777777" w:rsidR="0086612F" w:rsidRPr="0086612F" w:rsidRDefault="0086612F" w:rsidP="0086612F">
      <w:pPr>
        <w:rPr>
          <w:rFonts w:ascii="-webkit-standard" w:eastAsia="Times New Roman" w:hAnsi="-webkit-standard" w:cs="Times New Roman"/>
          <w:color w:val="000000"/>
        </w:rPr>
      </w:pPr>
    </w:p>
    <w:p w14:paraId="0E1C9203"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 xml:space="preserve">31. Quelle(s) glande(s) sécréte(nt) la mélatonine et permet de réguler le cycle veille-sommeil </w:t>
      </w:r>
    </w:p>
    <w:p w14:paraId="791A28C5" w14:textId="77777777" w:rsidR="0086612F" w:rsidRPr="0086612F" w:rsidRDefault="0086612F" w:rsidP="0086612F">
      <w:pPr>
        <w:numPr>
          <w:ilvl w:val="0"/>
          <w:numId w:val="31"/>
        </w:numPr>
        <w:textAlignment w:val="baseline"/>
        <w:rPr>
          <w:rFonts w:ascii="Times New Roman" w:hAnsi="Times New Roman" w:cs="Times New Roman"/>
          <w:b/>
          <w:bCs/>
          <w:color w:val="000000"/>
          <w:sz w:val="22"/>
          <w:szCs w:val="22"/>
        </w:rPr>
      </w:pPr>
      <w:r w:rsidRPr="0086612F">
        <w:rPr>
          <w:rFonts w:ascii="Times New Roman" w:hAnsi="Times New Roman" w:cs="Times New Roman"/>
          <w:color w:val="000000"/>
          <w:sz w:val="22"/>
          <w:szCs w:val="22"/>
        </w:rPr>
        <w:t>L’hypophyse</w:t>
      </w:r>
    </w:p>
    <w:p w14:paraId="7B9B09CB" w14:textId="77777777" w:rsidR="0086612F" w:rsidRPr="0086612F" w:rsidRDefault="0086612F" w:rsidP="0086612F">
      <w:pPr>
        <w:numPr>
          <w:ilvl w:val="0"/>
          <w:numId w:val="31"/>
        </w:numPr>
        <w:textAlignment w:val="baseline"/>
        <w:rPr>
          <w:rFonts w:ascii="Times New Roman" w:hAnsi="Times New Roman" w:cs="Times New Roman"/>
          <w:b/>
          <w:bCs/>
          <w:color w:val="000000"/>
          <w:sz w:val="22"/>
          <w:szCs w:val="22"/>
        </w:rPr>
      </w:pPr>
      <w:r w:rsidRPr="0086612F">
        <w:rPr>
          <w:rFonts w:ascii="Times New Roman" w:hAnsi="Times New Roman" w:cs="Times New Roman"/>
          <w:color w:val="000000"/>
          <w:sz w:val="22"/>
          <w:szCs w:val="22"/>
        </w:rPr>
        <w:t>La glande pinéale</w:t>
      </w:r>
    </w:p>
    <w:p w14:paraId="05D3B73F" w14:textId="77777777" w:rsidR="0086612F" w:rsidRPr="0086612F" w:rsidRDefault="0086612F" w:rsidP="0086612F">
      <w:pPr>
        <w:numPr>
          <w:ilvl w:val="0"/>
          <w:numId w:val="31"/>
        </w:numPr>
        <w:textAlignment w:val="baseline"/>
        <w:rPr>
          <w:rFonts w:ascii="Times New Roman" w:hAnsi="Times New Roman" w:cs="Times New Roman"/>
          <w:b/>
          <w:bCs/>
          <w:color w:val="000000"/>
          <w:sz w:val="22"/>
          <w:szCs w:val="22"/>
        </w:rPr>
      </w:pPr>
      <w:r w:rsidRPr="0086612F">
        <w:rPr>
          <w:rFonts w:ascii="Times New Roman" w:hAnsi="Times New Roman" w:cs="Times New Roman"/>
          <w:color w:val="000000"/>
          <w:sz w:val="22"/>
          <w:szCs w:val="22"/>
        </w:rPr>
        <w:t>La thyroïde</w:t>
      </w:r>
    </w:p>
    <w:p w14:paraId="2629A12A" w14:textId="77777777" w:rsidR="0086612F" w:rsidRPr="0086612F" w:rsidRDefault="0086612F" w:rsidP="0086612F">
      <w:pPr>
        <w:numPr>
          <w:ilvl w:val="0"/>
          <w:numId w:val="31"/>
        </w:numPr>
        <w:textAlignment w:val="baseline"/>
        <w:rPr>
          <w:rFonts w:ascii="Arial" w:hAnsi="Arial" w:cs="Arial"/>
          <w:b/>
          <w:bCs/>
          <w:color w:val="000000"/>
          <w:sz w:val="22"/>
          <w:szCs w:val="22"/>
        </w:rPr>
      </w:pPr>
      <w:r w:rsidRPr="0086612F">
        <w:rPr>
          <w:rFonts w:ascii="Times New Roman" w:hAnsi="Times New Roman" w:cs="Times New Roman"/>
          <w:color w:val="000000"/>
          <w:sz w:val="22"/>
          <w:szCs w:val="22"/>
        </w:rPr>
        <w:t xml:space="preserve">Les testicules et les ovaires </w:t>
      </w:r>
      <w:r w:rsidRPr="0086612F">
        <w:rPr>
          <w:rFonts w:ascii="Times New Roman" w:hAnsi="Times New Roman" w:cs="Times New Roman"/>
          <w:b/>
          <w:bCs/>
          <w:color w:val="000000"/>
          <w:sz w:val="22"/>
          <w:szCs w:val="22"/>
        </w:rPr>
        <w:t> </w:t>
      </w:r>
    </w:p>
    <w:p w14:paraId="2618815B" w14:textId="77777777" w:rsidR="0086612F" w:rsidRPr="0086612F" w:rsidRDefault="0086612F" w:rsidP="0086612F">
      <w:pPr>
        <w:rPr>
          <w:rFonts w:ascii="-webkit-standard" w:eastAsia="Times New Roman" w:hAnsi="-webkit-standard" w:cs="Times New Roman"/>
          <w:color w:val="000000"/>
        </w:rPr>
      </w:pPr>
    </w:p>
    <w:p w14:paraId="15274346"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32. Pendant une fête, malgré les 50 autres personne présentes, SÉbastien n’entend que la voix de sa copine Lucie. Ceci représente le concept d’/de:</w:t>
      </w:r>
    </w:p>
    <w:p w14:paraId="1E4C8549" w14:textId="77777777" w:rsidR="0086612F" w:rsidRPr="0086612F" w:rsidRDefault="0086612F" w:rsidP="0086612F">
      <w:pPr>
        <w:numPr>
          <w:ilvl w:val="0"/>
          <w:numId w:val="3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Traitement dualiste de l’information</w:t>
      </w:r>
    </w:p>
    <w:p w14:paraId="78A2057A" w14:textId="77777777" w:rsidR="0086612F" w:rsidRPr="0086612F" w:rsidRDefault="0086612F" w:rsidP="0086612F">
      <w:pPr>
        <w:numPr>
          <w:ilvl w:val="0"/>
          <w:numId w:val="3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Vision aveugle </w:t>
      </w:r>
    </w:p>
    <w:p w14:paraId="7AB90FDB" w14:textId="77777777" w:rsidR="0086612F" w:rsidRPr="0086612F" w:rsidRDefault="0086612F" w:rsidP="0086612F">
      <w:pPr>
        <w:numPr>
          <w:ilvl w:val="0"/>
          <w:numId w:val="3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Attention sélective</w:t>
      </w:r>
    </w:p>
    <w:p w14:paraId="28A22C30" w14:textId="77777777" w:rsidR="0086612F" w:rsidRPr="0086612F" w:rsidRDefault="0086612F" w:rsidP="0086612F">
      <w:pPr>
        <w:numPr>
          <w:ilvl w:val="0"/>
          <w:numId w:val="3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Traitement parallèle </w:t>
      </w:r>
    </w:p>
    <w:p w14:paraId="7085E901" w14:textId="77777777" w:rsidR="0086612F" w:rsidRPr="0086612F" w:rsidRDefault="0086612F" w:rsidP="0086612F">
      <w:pPr>
        <w:rPr>
          <w:rFonts w:ascii="-webkit-standard" w:eastAsia="Times New Roman" w:hAnsi="-webkit-standard" w:cs="Times New Roman"/>
          <w:color w:val="000000"/>
        </w:rPr>
      </w:pPr>
    </w:p>
    <w:p w14:paraId="5C48B4B6"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 xml:space="preserve">33. Maggy parle à son voisin qui se trouve de l’autre côté de la rue. Son voisin porte un chapeau bleu. Toute à coup, un gros camion passe entre les deux. Son voisin change prestement son chapeau bleu pour un chapeau vert. Maggy ne le remarque pas tout et continue sa conversation avec lui. Ceci représente le concept d’/de: </w:t>
      </w:r>
    </w:p>
    <w:p w14:paraId="6C4992F1" w14:textId="77777777" w:rsidR="0086612F" w:rsidRPr="0086612F" w:rsidRDefault="0086612F" w:rsidP="0086612F">
      <w:pPr>
        <w:rPr>
          <w:rFonts w:ascii="Times New Roman" w:hAnsi="Times New Roman" w:cs="Times New Roman"/>
          <w:color w:val="000000"/>
          <w:sz w:val="22"/>
          <w:szCs w:val="22"/>
        </w:rPr>
      </w:pPr>
    </w:p>
    <w:p w14:paraId="5D9705CF" w14:textId="77777777" w:rsidR="0086612F" w:rsidRPr="0086612F" w:rsidRDefault="0086612F" w:rsidP="0086612F">
      <w:pPr>
        <w:pStyle w:val="ListParagraph"/>
        <w:numPr>
          <w:ilvl w:val="0"/>
          <w:numId w:val="48"/>
        </w:numPr>
        <w:rPr>
          <w:rFonts w:ascii="Times New Roman" w:eastAsia="Times New Roman" w:hAnsi="Times New Roman" w:cs="Times New Roman"/>
          <w:color w:val="222222"/>
          <w:shd w:val="clear" w:color="auto" w:fill="FFFFFF"/>
        </w:rPr>
      </w:pPr>
      <w:r w:rsidRPr="0086612F">
        <w:rPr>
          <w:rFonts w:ascii="Times New Roman" w:hAnsi="Times New Roman" w:cs="Times New Roman"/>
          <w:color w:val="000000"/>
          <w:sz w:val="22"/>
          <w:szCs w:val="22"/>
        </w:rPr>
        <w:t>Cécité d’inattention (</w:t>
      </w:r>
      <w:r w:rsidRPr="0086612F">
        <w:rPr>
          <w:rFonts w:ascii="Times New Roman" w:eastAsia="Times New Roman" w:hAnsi="Times New Roman" w:cs="Times New Roman"/>
          <w:color w:val="222222"/>
          <w:sz w:val="22"/>
          <w:szCs w:val="22"/>
          <w:shd w:val="clear" w:color="auto" w:fill="FFFFFF"/>
        </w:rPr>
        <w:t>le fait d'échouer à remarquer un stimulus pourtant parfaitement visible</w:t>
      </w:r>
      <w:r w:rsidRPr="0086612F">
        <w:rPr>
          <w:rFonts w:ascii="Times New Roman" w:eastAsia="Times New Roman" w:hAnsi="Times New Roman" w:cs="Times New Roman"/>
          <w:color w:val="222222"/>
          <w:shd w:val="clear" w:color="auto" w:fill="FFFFFF"/>
        </w:rPr>
        <w:t>)</w:t>
      </w:r>
    </w:p>
    <w:p w14:paraId="05C6C386" w14:textId="77777777" w:rsidR="0086612F" w:rsidRPr="0086612F" w:rsidRDefault="0086612F" w:rsidP="0086612F">
      <w:pPr>
        <w:pStyle w:val="ListParagraph"/>
        <w:numPr>
          <w:ilvl w:val="0"/>
          <w:numId w:val="48"/>
        </w:numPr>
        <w:rPr>
          <w:rFonts w:ascii="Times New Roman" w:eastAsia="Times New Roman" w:hAnsi="Times New Roman" w:cs="Times New Roman"/>
          <w:color w:val="222222"/>
          <w:u w:val="single"/>
          <w:shd w:val="clear" w:color="auto" w:fill="FFFFFF"/>
        </w:rPr>
      </w:pPr>
      <w:r w:rsidRPr="0086612F">
        <w:rPr>
          <w:rFonts w:ascii="Times New Roman" w:hAnsi="Times New Roman" w:cs="Times New Roman"/>
          <w:color w:val="000000"/>
          <w:sz w:val="22"/>
          <w:szCs w:val="22"/>
        </w:rPr>
        <w:t xml:space="preserve">Cécité du changement </w:t>
      </w:r>
      <w:r w:rsidRPr="0086612F">
        <w:rPr>
          <w:rFonts w:ascii="Times New Roman" w:hAnsi="Times New Roman" w:cs="Times New Roman"/>
          <w:color w:val="000000"/>
          <w:sz w:val="22"/>
          <w:szCs w:val="22"/>
          <w:u w:val="single"/>
        </w:rPr>
        <w:t>( l’echec de detecter des changement visuelle)</w:t>
      </w:r>
    </w:p>
    <w:p w14:paraId="35479FAE" w14:textId="77777777" w:rsidR="0086612F" w:rsidRPr="0086612F" w:rsidRDefault="0086612F" w:rsidP="0086612F">
      <w:pPr>
        <w:pStyle w:val="ListParagraph"/>
        <w:numPr>
          <w:ilvl w:val="0"/>
          <w:numId w:val="48"/>
        </w:numPr>
        <w:rPr>
          <w:rFonts w:ascii="Times New Roman" w:eastAsia="Times New Roman" w:hAnsi="Times New Roman" w:cs="Times New Roman"/>
          <w:color w:val="222222"/>
          <w:u w:val="single"/>
          <w:shd w:val="clear" w:color="auto" w:fill="FFFFFF"/>
        </w:rPr>
      </w:pPr>
      <w:r w:rsidRPr="0086612F">
        <w:rPr>
          <w:rFonts w:ascii="Times New Roman" w:hAnsi="Times New Roman" w:cs="Times New Roman"/>
          <w:color w:val="000000"/>
          <w:sz w:val="22"/>
          <w:szCs w:val="22"/>
        </w:rPr>
        <w:t xml:space="preserve"> Effet cocktail (</w:t>
      </w:r>
      <w:r w:rsidRPr="0086612F">
        <w:rPr>
          <w:rFonts w:ascii="Times New Roman" w:hAnsi="Times New Roman" w:cs="Times New Roman"/>
          <w:color w:val="000000"/>
          <w:sz w:val="22"/>
          <w:szCs w:val="22"/>
          <w:u w:val="single"/>
        </w:rPr>
        <w:t>la capacitor a diriger son attention pour suivre un influx verbale)</w:t>
      </w:r>
    </w:p>
    <w:p w14:paraId="17C5B24D" w14:textId="77777777" w:rsidR="0086612F" w:rsidRPr="0086612F" w:rsidRDefault="0086612F" w:rsidP="0086612F">
      <w:pPr>
        <w:pStyle w:val="ListParagraph"/>
        <w:numPr>
          <w:ilvl w:val="0"/>
          <w:numId w:val="48"/>
        </w:numPr>
        <w:rPr>
          <w:rFonts w:ascii="Times New Roman" w:eastAsia="Times New Roman" w:hAnsi="Times New Roman" w:cs="Times New Roman"/>
          <w:color w:val="222222"/>
          <w:shd w:val="clear" w:color="auto" w:fill="FFFFFF"/>
        </w:rPr>
      </w:pPr>
      <w:r w:rsidRPr="0086612F">
        <w:rPr>
          <w:rFonts w:ascii="Times New Roman" w:hAnsi="Times New Roman" w:cs="Times New Roman"/>
          <w:color w:val="000000"/>
          <w:sz w:val="22"/>
          <w:szCs w:val="22"/>
        </w:rPr>
        <w:t xml:space="preserve">Phénomène de pop-out </w:t>
      </w:r>
    </w:p>
    <w:p w14:paraId="1655F085" w14:textId="77777777" w:rsidR="0086612F" w:rsidRPr="0086612F" w:rsidRDefault="0086612F" w:rsidP="0086612F">
      <w:pPr>
        <w:spacing w:after="240"/>
        <w:rPr>
          <w:rFonts w:ascii="-webkit-standard" w:eastAsia="Times New Roman" w:hAnsi="-webkit-standard" w:cs="Times New Roman"/>
          <w:color w:val="000000"/>
        </w:rPr>
      </w:pPr>
      <w:r w:rsidRPr="0086612F">
        <w:rPr>
          <w:rFonts w:ascii="-webkit-standard" w:eastAsia="Times New Roman" w:hAnsi="-webkit-standard" w:cs="Times New Roman"/>
          <w:color w:val="000000"/>
        </w:rPr>
        <w:br/>
      </w:r>
      <w:r w:rsidRPr="0086612F">
        <w:rPr>
          <w:rFonts w:ascii="-webkit-standard" w:eastAsia="Times New Roman" w:hAnsi="-webkit-standard" w:cs="Times New Roman"/>
          <w:color w:val="000000"/>
        </w:rPr>
        <w:br/>
      </w:r>
    </w:p>
    <w:p w14:paraId="79F8C8CC"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34. Le sommeil REM</w:t>
      </w:r>
    </w:p>
    <w:p w14:paraId="583C39F0" w14:textId="77777777" w:rsidR="0086612F" w:rsidRPr="0086612F" w:rsidRDefault="0086612F" w:rsidP="0086612F">
      <w:pPr>
        <w:numPr>
          <w:ilvl w:val="0"/>
          <w:numId w:val="33"/>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Est caractérisé par des mouvements oculaire lents et saccadés</w:t>
      </w:r>
    </w:p>
    <w:p w14:paraId="19878189" w14:textId="77777777" w:rsidR="0086612F" w:rsidRPr="0086612F" w:rsidRDefault="0086612F" w:rsidP="0086612F">
      <w:pPr>
        <w:numPr>
          <w:ilvl w:val="0"/>
          <w:numId w:val="33"/>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Est un stade de sommeil récurrent</w:t>
      </w:r>
    </w:p>
    <w:p w14:paraId="7E8113F9" w14:textId="77777777" w:rsidR="0086612F" w:rsidRPr="0086612F" w:rsidRDefault="0086612F" w:rsidP="0086612F">
      <w:pPr>
        <w:numPr>
          <w:ilvl w:val="0"/>
          <w:numId w:val="33"/>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Est caractérisé par les rêves</w:t>
      </w:r>
    </w:p>
    <w:p w14:paraId="38E821EE" w14:textId="77777777" w:rsidR="0086612F" w:rsidRPr="0086612F" w:rsidRDefault="0086612F" w:rsidP="0086612F">
      <w:pPr>
        <w:numPr>
          <w:ilvl w:val="0"/>
          <w:numId w:val="33"/>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B et C</w:t>
      </w:r>
    </w:p>
    <w:p w14:paraId="3C6A85A5" w14:textId="77777777" w:rsidR="0086612F" w:rsidRPr="0086612F" w:rsidRDefault="0086612F" w:rsidP="0086612F">
      <w:pPr>
        <w:numPr>
          <w:ilvl w:val="0"/>
          <w:numId w:val="33"/>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Toutes ces réponses</w:t>
      </w:r>
    </w:p>
    <w:p w14:paraId="5D95F124" w14:textId="77777777" w:rsidR="0086612F" w:rsidRPr="0086612F" w:rsidRDefault="0086612F" w:rsidP="0086612F">
      <w:pPr>
        <w:rPr>
          <w:rFonts w:ascii="-webkit-standard" w:eastAsia="Times New Roman" w:hAnsi="-webkit-standard" w:cs="Times New Roman"/>
          <w:color w:val="000000"/>
        </w:rPr>
      </w:pPr>
    </w:p>
    <w:p w14:paraId="5C50E8FD"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color w:val="000000"/>
          <w:sz w:val="22"/>
          <w:szCs w:val="22"/>
        </w:rPr>
        <w:t xml:space="preserve">35. </w:t>
      </w:r>
      <w:r w:rsidRPr="0086612F">
        <w:rPr>
          <w:rFonts w:ascii="Times New Roman" w:hAnsi="Times New Roman" w:cs="Times New Roman"/>
          <w:b/>
          <w:bCs/>
          <w:color w:val="000000"/>
          <w:sz w:val="22"/>
          <w:szCs w:val="22"/>
        </w:rPr>
        <w:t>Justin vient de se mettre au lit et il sent la fatigue le gagner. Sa respiration ralentit et il tombe dans le sommeil. Ce stade est le….</w:t>
      </w:r>
    </w:p>
    <w:p w14:paraId="270715DE" w14:textId="77777777" w:rsidR="0086612F" w:rsidRPr="0086612F" w:rsidRDefault="0086612F" w:rsidP="0086612F">
      <w:pPr>
        <w:numPr>
          <w:ilvl w:val="0"/>
          <w:numId w:val="34"/>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NREM-1 </w:t>
      </w:r>
    </w:p>
    <w:p w14:paraId="55DEA4F6" w14:textId="77777777" w:rsidR="0086612F" w:rsidRPr="0086612F" w:rsidRDefault="0086612F" w:rsidP="0086612F">
      <w:pPr>
        <w:numPr>
          <w:ilvl w:val="0"/>
          <w:numId w:val="34"/>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Sommeil REM</w:t>
      </w:r>
    </w:p>
    <w:p w14:paraId="596B5DDD" w14:textId="77777777" w:rsidR="0086612F" w:rsidRPr="0086612F" w:rsidRDefault="0086612F" w:rsidP="0086612F">
      <w:pPr>
        <w:numPr>
          <w:ilvl w:val="0"/>
          <w:numId w:val="34"/>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NREM-2</w:t>
      </w:r>
    </w:p>
    <w:p w14:paraId="06FCC1BA" w14:textId="77777777" w:rsidR="0086612F" w:rsidRPr="0086612F" w:rsidRDefault="0086612F" w:rsidP="0086612F">
      <w:pPr>
        <w:numPr>
          <w:ilvl w:val="0"/>
          <w:numId w:val="34"/>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NREM-3</w:t>
      </w:r>
    </w:p>
    <w:p w14:paraId="29A0B944" w14:textId="77777777" w:rsidR="0086612F" w:rsidRPr="0086612F" w:rsidRDefault="0086612F" w:rsidP="0086612F">
      <w:pPr>
        <w:rPr>
          <w:rFonts w:ascii="-webkit-standard" w:eastAsia="Times New Roman" w:hAnsi="-webkit-standard" w:cs="Times New Roman"/>
          <w:color w:val="000000"/>
        </w:rPr>
      </w:pPr>
    </w:p>
    <w:p w14:paraId="15F01E21"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36. La semaine passée, Jim s’est endormi soudainement alors qu’il était au restaurant avec sa femme. Hier,il s’est endormi en jouant au baseball avec son fils. Jim souffre probablement d’/de…</w:t>
      </w:r>
    </w:p>
    <w:p w14:paraId="37C082D9" w14:textId="77777777" w:rsidR="0086612F" w:rsidRPr="0086612F" w:rsidRDefault="0086612F" w:rsidP="0086612F">
      <w:pPr>
        <w:numPr>
          <w:ilvl w:val="0"/>
          <w:numId w:val="35"/>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Insomnie</w:t>
      </w:r>
    </w:p>
    <w:p w14:paraId="6F6894C6" w14:textId="77777777" w:rsidR="0086612F" w:rsidRPr="0086612F" w:rsidRDefault="0086612F" w:rsidP="0086612F">
      <w:pPr>
        <w:numPr>
          <w:ilvl w:val="0"/>
          <w:numId w:val="35"/>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Narcolepsie</w:t>
      </w:r>
    </w:p>
    <w:p w14:paraId="1A2056E2" w14:textId="77777777" w:rsidR="0086612F" w:rsidRPr="0086612F" w:rsidRDefault="0086612F" w:rsidP="0086612F">
      <w:pPr>
        <w:numPr>
          <w:ilvl w:val="0"/>
          <w:numId w:val="35"/>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Somnambulisme</w:t>
      </w:r>
    </w:p>
    <w:p w14:paraId="65B1E5C1" w14:textId="77777777" w:rsidR="0086612F" w:rsidRPr="0086612F" w:rsidRDefault="0086612F" w:rsidP="0086612F">
      <w:pPr>
        <w:numPr>
          <w:ilvl w:val="0"/>
          <w:numId w:val="35"/>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Apnée du sommeil</w:t>
      </w:r>
    </w:p>
    <w:p w14:paraId="74C80C27" w14:textId="77777777" w:rsidR="0086612F" w:rsidRPr="0086612F" w:rsidRDefault="0086612F" w:rsidP="0086612F">
      <w:pPr>
        <w:numPr>
          <w:ilvl w:val="0"/>
          <w:numId w:val="35"/>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Terreurs nocturnes</w:t>
      </w:r>
    </w:p>
    <w:p w14:paraId="39873BB7"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color w:val="FF0000"/>
          <w:sz w:val="22"/>
          <w:szCs w:val="22"/>
        </w:rPr>
        <w:tab/>
      </w:r>
    </w:p>
    <w:p w14:paraId="140AA596" w14:textId="77777777" w:rsidR="0086612F" w:rsidRPr="0086612F" w:rsidRDefault="0086612F" w:rsidP="0086612F">
      <w:pPr>
        <w:rPr>
          <w:rFonts w:ascii="-webkit-standard" w:eastAsia="Times New Roman" w:hAnsi="-webkit-standard" w:cs="Times New Roman"/>
          <w:color w:val="000000"/>
        </w:rPr>
      </w:pPr>
    </w:p>
    <w:p w14:paraId="777F379E"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 xml:space="preserve">37. Claire se plaint que son conjoint Jason ronfle très fort. Elle a aussi remarqué qu’il semble avoir des pauses respiratoires durant son sommeil. Cependant, son conjoint n’a aucun souvenir le lendemain matin, Jason souffre probablement d’/de... </w:t>
      </w:r>
    </w:p>
    <w:p w14:paraId="66859737" w14:textId="77777777" w:rsidR="0086612F" w:rsidRPr="0086612F" w:rsidRDefault="0086612F" w:rsidP="0086612F">
      <w:pPr>
        <w:numPr>
          <w:ilvl w:val="0"/>
          <w:numId w:val="36"/>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Insomnie (stressant)</w:t>
      </w:r>
    </w:p>
    <w:p w14:paraId="2E070BB2" w14:textId="77777777" w:rsidR="0086612F" w:rsidRPr="0086612F" w:rsidRDefault="0086612F" w:rsidP="0086612F">
      <w:pPr>
        <w:numPr>
          <w:ilvl w:val="0"/>
          <w:numId w:val="36"/>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Narcolepsie</w:t>
      </w:r>
    </w:p>
    <w:p w14:paraId="5F588906" w14:textId="77777777" w:rsidR="0086612F" w:rsidRPr="0086612F" w:rsidRDefault="0086612F" w:rsidP="0086612F">
      <w:pPr>
        <w:numPr>
          <w:ilvl w:val="0"/>
          <w:numId w:val="36"/>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Somnambulisme</w:t>
      </w:r>
    </w:p>
    <w:p w14:paraId="628D9174" w14:textId="77777777" w:rsidR="0086612F" w:rsidRPr="0086612F" w:rsidRDefault="0086612F" w:rsidP="0086612F">
      <w:pPr>
        <w:numPr>
          <w:ilvl w:val="0"/>
          <w:numId w:val="36"/>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Apnée du sommeil </w:t>
      </w:r>
    </w:p>
    <w:p w14:paraId="6C120D05" w14:textId="77777777" w:rsidR="0086612F" w:rsidRPr="0086612F" w:rsidRDefault="0086612F" w:rsidP="0086612F">
      <w:pPr>
        <w:numPr>
          <w:ilvl w:val="0"/>
          <w:numId w:val="36"/>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Terreurs nocturnes</w:t>
      </w:r>
    </w:p>
    <w:p w14:paraId="0B8A58A7" w14:textId="77777777" w:rsidR="0086612F" w:rsidRPr="0086612F" w:rsidRDefault="0086612F" w:rsidP="0086612F">
      <w:pPr>
        <w:rPr>
          <w:rFonts w:ascii="-webkit-standard" w:eastAsia="Times New Roman" w:hAnsi="-webkit-standard" w:cs="Times New Roman"/>
          <w:color w:val="000000"/>
        </w:rPr>
      </w:pPr>
    </w:p>
    <w:p w14:paraId="5577BE6E"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38. Tommy a remarqué qu’il a besoin de plus en plus de bières pour atteindre l’effet désiré. Pourquoi?</w:t>
      </w:r>
    </w:p>
    <w:p w14:paraId="6DD171E7" w14:textId="77777777" w:rsidR="0086612F" w:rsidRPr="0086612F" w:rsidRDefault="0086612F" w:rsidP="0086612F">
      <w:pPr>
        <w:numPr>
          <w:ilvl w:val="0"/>
          <w:numId w:val="37"/>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Tommy a une dépendance à l’alcool</w:t>
      </w:r>
    </w:p>
    <w:p w14:paraId="170B92FF" w14:textId="77777777" w:rsidR="0086612F" w:rsidRPr="0086612F" w:rsidRDefault="0086612F" w:rsidP="0086612F">
      <w:pPr>
        <w:numPr>
          <w:ilvl w:val="0"/>
          <w:numId w:val="37"/>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Tommy est en période de sevrage</w:t>
      </w:r>
    </w:p>
    <w:p w14:paraId="3212FFA7" w14:textId="77777777" w:rsidR="0086612F" w:rsidRPr="0086612F" w:rsidRDefault="0086612F" w:rsidP="0086612F">
      <w:pPr>
        <w:numPr>
          <w:ilvl w:val="0"/>
          <w:numId w:val="37"/>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Tommy a développé une tolérance à l’alcool</w:t>
      </w:r>
    </w:p>
    <w:p w14:paraId="1DE67A4B" w14:textId="77777777" w:rsidR="0086612F" w:rsidRPr="0086612F" w:rsidRDefault="0086612F" w:rsidP="0086612F">
      <w:pPr>
        <w:numPr>
          <w:ilvl w:val="0"/>
          <w:numId w:val="37"/>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Tommy est un alcoolique </w:t>
      </w:r>
    </w:p>
    <w:p w14:paraId="2DEE53CF" w14:textId="77777777" w:rsidR="0086612F" w:rsidRPr="0086612F" w:rsidRDefault="0086612F" w:rsidP="0086612F">
      <w:pPr>
        <w:spacing w:after="240"/>
        <w:rPr>
          <w:rFonts w:ascii="-webkit-standard" w:eastAsia="Times New Roman" w:hAnsi="-webkit-standard" w:cs="Times New Roman"/>
          <w:color w:val="000000"/>
        </w:rPr>
      </w:pPr>
      <w:r w:rsidRPr="0086612F">
        <w:rPr>
          <w:rFonts w:ascii="-webkit-standard" w:eastAsia="Times New Roman" w:hAnsi="-webkit-standard" w:cs="Times New Roman"/>
          <w:color w:val="000000"/>
        </w:rPr>
        <w:br/>
      </w:r>
      <w:r w:rsidRPr="0086612F">
        <w:rPr>
          <w:rFonts w:ascii="-webkit-standard" w:eastAsia="Times New Roman" w:hAnsi="-webkit-standard" w:cs="Times New Roman"/>
          <w:color w:val="000000"/>
        </w:rPr>
        <w:br/>
      </w:r>
    </w:p>
    <w:p w14:paraId="2B11E765"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 xml:space="preserve">39. Lorsque Marie consomme, elle a les pupilles dilatées et sa respiration s'accélère. Son énergie et sa confiance en elle sont décuplées. Mary consomme probablement… </w:t>
      </w:r>
    </w:p>
    <w:p w14:paraId="68E6D432" w14:textId="77777777" w:rsidR="0086612F" w:rsidRPr="0086612F" w:rsidRDefault="0086612F" w:rsidP="0086612F">
      <w:pPr>
        <w:numPr>
          <w:ilvl w:val="0"/>
          <w:numId w:val="38"/>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Des psycholeptiques</w:t>
      </w:r>
    </w:p>
    <w:p w14:paraId="7A677F71" w14:textId="77777777" w:rsidR="0086612F" w:rsidRPr="0086612F" w:rsidRDefault="0086612F" w:rsidP="0086612F">
      <w:pPr>
        <w:numPr>
          <w:ilvl w:val="0"/>
          <w:numId w:val="38"/>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Des opiacés</w:t>
      </w:r>
    </w:p>
    <w:p w14:paraId="6F9106DD" w14:textId="77777777" w:rsidR="0086612F" w:rsidRPr="0086612F" w:rsidRDefault="0086612F" w:rsidP="0086612F">
      <w:pPr>
        <w:numPr>
          <w:ilvl w:val="0"/>
          <w:numId w:val="38"/>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Des psychostimulants</w:t>
      </w:r>
    </w:p>
    <w:p w14:paraId="29C12D05" w14:textId="77777777" w:rsidR="0086612F" w:rsidRPr="0086612F" w:rsidRDefault="0086612F" w:rsidP="0086612F">
      <w:pPr>
        <w:numPr>
          <w:ilvl w:val="0"/>
          <w:numId w:val="38"/>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De la marijuana </w:t>
      </w:r>
    </w:p>
    <w:p w14:paraId="72E8DF79" w14:textId="77777777" w:rsidR="0086612F" w:rsidRPr="0086612F" w:rsidRDefault="0086612F" w:rsidP="0086612F">
      <w:pPr>
        <w:rPr>
          <w:rFonts w:ascii="-webkit-standard" w:eastAsia="Times New Roman" w:hAnsi="-webkit-standard" w:cs="Times New Roman"/>
          <w:color w:val="000000"/>
        </w:rPr>
      </w:pPr>
    </w:p>
    <w:p w14:paraId="6AD209CF"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 xml:space="preserve">40. Tommy continuer de consommer de l’alcool malgré ses nombreuses querelles avec ses amis et sa conjointe. Tommy… </w:t>
      </w:r>
    </w:p>
    <w:p w14:paraId="16CF36EC" w14:textId="77777777" w:rsidR="0086612F" w:rsidRPr="0086612F" w:rsidRDefault="0086612F" w:rsidP="0086612F">
      <w:pPr>
        <w:numPr>
          <w:ilvl w:val="0"/>
          <w:numId w:val="39"/>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A une dépendance à l’alcool </w:t>
      </w:r>
    </w:p>
    <w:p w14:paraId="267AC4CB" w14:textId="77777777" w:rsidR="0086612F" w:rsidRPr="0086612F" w:rsidRDefault="0086612F" w:rsidP="0086612F">
      <w:pPr>
        <w:numPr>
          <w:ilvl w:val="0"/>
          <w:numId w:val="39"/>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Est en période de sevrage</w:t>
      </w:r>
    </w:p>
    <w:p w14:paraId="4EDC570B" w14:textId="77777777" w:rsidR="0086612F" w:rsidRPr="0086612F" w:rsidRDefault="0086612F" w:rsidP="0086612F">
      <w:pPr>
        <w:numPr>
          <w:ilvl w:val="0"/>
          <w:numId w:val="39"/>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A développé une tolérance à l’alcool </w:t>
      </w:r>
    </w:p>
    <w:p w14:paraId="76041CC8" w14:textId="77777777" w:rsidR="0086612F" w:rsidRPr="0086612F" w:rsidRDefault="0086612F" w:rsidP="0086612F">
      <w:pPr>
        <w:numPr>
          <w:ilvl w:val="0"/>
          <w:numId w:val="39"/>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Est un alcoolique </w:t>
      </w:r>
    </w:p>
    <w:p w14:paraId="16D1120E" w14:textId="77777777" w:rsidR="0086612F" w:rsidRPr="0086612F" w:rsidRDefault="0086612F" w:rsidP="0086612F">
      <w:pPr>
        <w:spacing w:after="240"/>
        <w:rPr>
          <w:rFonts w:ascii="-webkit-standard" w:eastAsia="Times New Roman" w:hAnsi="-webkit-standard" w:cs="Times New Roman"/>
          <w:color w:val="000000"/>
        </w:rPr>
      </w:pPr>
    </w:p>
    <w:p w14:paraId="6DAE5E0D"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41. Notre rythme circadien est géré par:</w:t>
      </w:r>
    </w:p>
    <w:p w14:paraId="555B170D" w14:textId="77777777" w:rsidR="0086612F" w:rsidRPr="0086612F" w:rsidRDefault="0086612F" w:rsidP="0086612F">
      <w:pPr>
        <w:numPr>
          <w:ilvl w:val="0"/>
          <w:numId w:val="40"/>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Notre horloge biologie </w:t>
      </w:r>
    </w:p>
    <w:p w14:paraId="22903128" w14:textId="77777777" w:rsidR="0086612F" w:rsidRPr="0086612F" w:rsidRDefault="0086612F" w:rsidP="0086612F">
      <w:pPr>
        <w:numPr>
          <w:ilvl w:val="0"/>
          <w:numId w:val="40"/>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Le mélatonine </w:t>
      </w:r>
    </w:p>
    <w:p w14:paraId="10BA806F" w14:textId="77777777" w:rsidR="0086612F" w:rsidRPr="0086612F" w:rsidRDefault="0086612F" w:rsidP="0086612F">
      <w:pPr>
        <w:numPr>
          <w:ilvl w:val="0"/>
          <w:numId w:val="40"/>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Le noyau suprachiasmatique </w:t>
      </w:r>
    </w:p>
    <w:p w14:paraId="5DDDDEF1" w14:textId="77777777" w:rsidR="0086612F" w:rsidRPr="0086612F" w:rsidRDefault="0086612F" w:rsidP="0086612F">
      <w:pPr>
        <w:numPr>
          <w:ilvl w:val="0"/>
          <w:numId w:val="40"/>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La glande pinéale </w:t>
      </w:r>
    </w:p>
    <w:p w14:paraId="23BE9B5E" w14:textId="77777777" w:rsidR="0086612F" w:rsidRPr="0086612F" w:rsidRDefault="0086612F" w:rsidP="0086612F">
      <w:pPr>
        <w:numPr>
          <w:ilvl w:val="0"/>
          <w:numId w:val="40"/>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Aucune de ces réponses</w:t>
      </w:r>
    </w:p>
    <w:p w14:paraId="625B3A7D" w14:textId="77777777" w:rsidR="0086612F" w:rsidRPr="0086612F" w:rsidRDefault="0086612F" w:rsidP="0086612F">
      <w:pPr>
        <w:rPr>
          <w:rFonts w:ascii="-webkit-standard" w:eastAsia="Times New Roman" w:hAnsi="-webkit-standard" w:cs="Times New Roman"/>
          <w:color w:val="000000"/>
        </w:rPr>
      </w:pPr>
    </w:p>
    <w:p w14:paraId="60DFC957"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42. Laquelle des affirmations suivantes concernant le sommeil est vraie?</w:t>
      </w:r>
    </w:p>
    <w:p w14:paraId="043BF915" w14:textId="77777777" w:rsidR="0086612F" w:rsidRPr="0086612F" w:rsidRDefault="0086612F" w:rsidP="0086612F">
      <w:pPr>
        <w:numPr>
          <w:ilvl w:val="0"/>
          <w:numId w:val="41"/>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 temps de sommeil diminue avec l’âge</w:t>
      </w:r>
    </w:p>
    <w:p w14:paraId="0BCF5261" w14:textId="77777777" w:rsidR="0086612F" w:rsidRPr="0086612F" w:rsidRDefault="0086612F" w:rsidP="0086612F">
      <w:pPr>
        <w:numPr>
          <w:ilvl w:val="0"/>
          <w:numId w:val="41"/>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Au cours de la vie, les stades 1 et 2 diminuent et 3 &amp; 4 augmentent </w:t>
      </w:r>
    </w:p>
    <w:p w14:paraId="2B980C1C" w14:textId="77777777" w:rsidR="0086612F" w:rsidRPr="0086612F" w:rsidRDefault="0086612F" w:rsidP="0086612F">
      <w:pPr>
        <w:numPr>
          <w:ilvl w:val="0"/>
          <w:numId w:val="41"/>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Ls cycles de sommeil sont plus longs chez les enfants (0-4)</w:t>
      </w:r>
    </w:p>
    <w:p w14:paraId="031562D8" w14:textId="77777777" w:rsidR="0086612F" w:rsidRPr="0086612F" w:rsidRDefault="0086612F" w:rsidP="0086612F">
      <w:pPr>
        <w:numPr>
          <w:ilvl w:val="0"/>
          <w:numId w:val="41"/>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Les cycles de 90 minutes débutent vers l’âge de 15 ans</w:t>
      </w:r>
    </w:p>
    <w:p w14:paraId="667DB5AF" w14:textId="77777777" w:rsidR="0086612F" w:rsidRPr="0086612F" w:rsidRDefault="0086612F" w:rsidP="0086612F">
      <w:pPr>
        <w:numPr>
          <w:ilvl w:val="0"/>
          <w:numId w:val="41"/>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Toutes ces réponses</w:t>
      </w:r>
    </w:p>
    <w:p w14:paraId="7FAFE3C6" w14:textId="77777777" w:rsidR="0086612F" w:rsidRPr="0086612F" w:rsidRDefault="0086612F" w:rsidP="0086612F">
      <w:pPr>
        <w:rPr>
          <w:rFonts w:ascii="-webkit-standard" w:eastAsia="Times New Roman" w:hAnsi="-webkit-standard" w:cs="Times New Roman"/>
          <w:color w:val="000000"/>
        </w:rPr>
      </w:pPr>
    </w:p>
    <w:p w14:paraId="19C214AC"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43. Lequel des énoncées suivants concernant les rêves est faux?</w:t>
      </w:r>
    </w:p>
    <w:p w14:paraId="459FDA22" w14:textId="77777777" w:rsidR="0086612F" w:rsidRPr="0086612F" w:rsidRDefault="0086612F" w:rsidP="0086612F">
      <w:pPr>
        <w:numPr>
          <w:ilvl w:val="0"/>
          <w:numId w:val="4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Seulement 25% de nos rêves sont en couleurs </w:t>
      </w:r>
    </w:p>
    <w:p w14:paraId="2080276A" w14:textId="77777777" w:rsidR="0086612F" w:rsidRPr="0086612F" w:rsidRDefault="0086612F" w:rsidP="0086612F">
      <w:pPr>
        <w:numPr>
          <w:ilvl w:val="0"/>
          <w:numId w:val="4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Les individues nés aveugles ont des rêves qui impliquent leurs autres sens </w:t>
      </w:r>
    </w:p>
    <w:p w14:paraId="6F74D7E9" w14:textId="77777777" w:rsidR="0086612F" w:rsidRPr="0086612F" w:rsidRDefault="0086612F" w:rsidP="0086612F">
      <w:pPr>
        <w:numPr>
          <w:ilvl w:val="0"/>
          <w:numId w:val="4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Les individus des sociétés industrialisées rêvent très peu aux animaux </w:t>
      </w:r>
    </w:p>
    <w:p w14:paraId="708BEDA4" w14:textId="77777777" w:rsidR="0086612F" w:rsidRPr="0086612F" w:rsidRDefault="0086612F" w:rsidP="0086612F">
      <w:pPr>
        <w:numPr>
          <w:ilvl w:val="0"/>
          <w:numId w:val="4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Il est probable que les animaux rêvent </w:t>
      </w:r>
    </w:p>
    <w:p w14:paraId="4328B147" w14:textId="77777777" w:rsidR="0086612F" w:rsidRPr="0086612F" w:rsidRDefault="0086612F" w:rsidP="0086612F">
      <w:pPr>
        <w:numPr>
          <w:ilvl w:val="0"/>
          <w:numId w:val="42"/>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Toutes ces réponses sont fausses</w:t>
      </w:r>
    </w:p>
    <w:p w14:paraId="0B25BEA6" w14:textId="77777777" w:rsidR="0086612F" w:rsidRPr="0086612F" w:rsidRDefault="0086612F" w:rsidP="0086612F">
      <w:pPr>
        <w:rPr>
          <w:rFonts w:ascii="-webkit-standard" w:eastAsia="Times New Roman" w:hAnsi="-webkit-standard" w:cs="Times New Roman"/>
          <w:color w:val="000000"/>
        </w:rPr>
      </w:pPr>
    </w:p>
    <w:p w14:paraId="420F8F37"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44. Laquelle des affirmations suivantes par rapport à l’hypnose est fausse?</w:t>
      </w:r>
    </w:p>
    <w:p w14:paraId="69F61190" w14:textId="77777777" w:rsidR="0086612F" w:rsidRPr="0086612F" w:rsidRDefault="0086612F" w:rsidP="0086612F">
      <w:pPr>
        <w:numPr>
          <w:ilvl w:val="0"/>
          <w:numId w:val="43"/>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Cette technique peut être utile dans le traitement de l’anxiété</w:t>
      </w:r>
    </w:p>
    <w:p w14:paraId="200CA053" w14:textId="77777777" w:rsidR="0086612F" w:rsidRPr="0086612F" w:rsidRDefault="0086612F" w:rsidP="0086612F">
      <w:pPr>
        <w:numPr>
          <w:ilvl w:val="0"/>
          <w:numId w:val="43"/>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Elle peut forcer les individus à faire des choses contre leur volonté</w:t>
      </w:r>
    </w:p>
    <w:p w14:paraId="1F6F4FEB" w14:textId="77777777" w:rsidR="0086612F" w:rsidRPr="0086612F" w:rsidRDefault="0086612F" w:rsidP="0086612F">
      <w:pPr>
        <w:numPr>
          <w:ilvl w:val="0"/>
          <w:numId w:val="43"/>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Elle peut diminuer la douleur et l’inconfort</w:t>
      </w:r>
    </w:p>
    <w:p w14:paraId="0C59B3F4" w14:textId="77777777" w:rsidR="0086612F" w:rsidRPr="0086612F" w:rsidRDefault="0086612F" w:rsidP="0086612F">
      <w:pPr>
        <w:numPr>
          <w:ilvl w:val="0"/>
          <w:numId w:val="43"/>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Elle peut augmenter la motivation, la performance et la guérison </w:t>
      </w:r>
    </w:p>
    <w:p w14:paraId="6859595A" w14:textId="77777777" w:rsidR="0086612F" w:rsidRPr="0086612F" w:rsidRDefault="0086612F" w:rsidP="0086612F">
      <w:pPr>
        <w:numPr>
          <w:ilvl w:val="0"/>
          <w:numId w:val="43"/>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Toutes ces réponses sont vraies</w:t>
      </w:r>
    </w:p>
    <w:p w14:paraId="46C5B700"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ab/>
      </w:r>
    </w:p>
    <w:p w14:paraId="2A0A44A8"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45. Les individus consomment des drogues pour une variété de raisons. Parmi les raisons suivantes: la neurotransmission du cerveau est modifiée “je souffre d’anxiété sociale; je me demande pourquoi je suis là….” quelle famille d’influences n’est pas représentée ?</w:t>
      </w:r>
    </w:p>
    <w:p w14:paraId="66F8A9B6" w14:textId="77777777" w:rsidR="0086612F" w:rsidRPr="0086612F" w:rsidRDefault="0086612F" w:rsidP="0086612F">
      <w:pPr>
        <w:numPr>
          <w:ilvl w:val="0"/>
          <w:numId w:val="44"/>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Les influences biologiques</w:t>
      </w:r>
    </w:p>
    <w:p w14:paraId="6C938C4C" w14:textId="77777777" w:rsidR="0086612F" w:rsidRPr="0086612F" w:rsidRDefault="0086612F" w:rsidP="0086612F">
      <w:pPr>
        <w:numPr>
          <w:ilvl w:val="0"/>
          <w:numId w:val="44"/>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Les influences psychologiques </w:t>
      </w:r>
    </w:p>
    <w:p w14:paraId="737A3000" w14:textId="77777777" w:rsidR="0086612F" w:rsidRPr="0086612F" w:rsidRDefault="0086612F" w:rsidP="0086612F">
      <w:pPr>
        <w:numPr>
          <w:ilvl w:val="0"/>
          <w:numId w:val="44"/>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Les influences socioculturelle </w:t>
      </w:r>
    </w:p>
    <w:p w14:paraId="31905B86" w14:textId="77777777" w:rsidR="0086612F" w:rsidRPr="0086612F" w:rsidRDefault="0086612F" w:rsidP="0086612F">
      <w:pPr>
        <w:numPr>
          <w:ilvl w:val="0"/>
          <w:numId w:val="44"/>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Elles sont toutes représentées</w:t>
      </w:r>
    </w:p>
    <w:p w14:paraId="0A13F056" w14:textId="77777777" w:rsidR="0086612F" w:rsidRPr="0086612F" w:rsidRDefault="0086612F" w:rsidP="0086612F">
      <w:pPr>
        <w:rPr>
          <w:rFonts w:ascii="-webkit-standard" w:eastAsia="Times New Roman" w:hAnsi="-webkit-standard" w:cs="Times New Roman"/>
          <w:color w:val="000000"/>
        </w:rPr>
      </w:pPr>
    </w:p>
    <w:p w14:paraId="39F7BFC0" w14:textId="77777777" w:rsidR="0086612F" w:rsidRPr="0086612F" w:rsidRDefault="0086612F" w:rsidP="0086612F">
      <w:pPr>
        <w:jc w:val="center"/>
        <w:rPr>
          <w:rFonts w:ascii="-webkit-standard" w:hAnsi="-webkit-standard" w:cs="Times New Roman"/>
          <w:color w:val="000000"/>
        </w:rPr>
      </w:pPr>
      <w:r w:rsidRPr="0086612F">
        <w:rPr>
          <w:rFonts w:ascii="Times New Roman" w:hAnsi="Times New Roman" w:cs="Times New Roman"/>
          <w:b/>
          <w:bCs/>
          <w:color w:val="000000"/>
          <w:sz w:val="22"/>
          <w:szCs w:val="22"/>
        </w:rPr>
        <w:t>QUESTIONS BONUS</w:t>
      </w:r>
    </w:p>
    <w:p w14:paraId="7083FE8A"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 xml:space="preserve">46. Quelle drogue Freud a-t-il consommée durant des années, la recommandant même à ses patients? </w:t>
      </w:r>
    </w:p>
    <w:p w14:paraId="12C8F384" w14:textId="77777777" w:rsidR="0086612F" w:rsidRPr="0086612F" w:rsidRDefault="0086612F" w:rsidP="0086612F">
      <w:pPr>
        <w:numPr>
          <w:ilvl w:val="0"/>
          <w:numId w:val="45"/>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Cocaine</w:t>
      </w:r>
    </w:p>
    <w:p w14:paraId="4232BA56" w14:textId="77777777" w:rsidR="0086612F" w:rsidRPr="0086612F" w:rsidRDefault="0086612F" w:rsidP="0086612F">
      <w:pPr>
        <w:numPr>
          <w:ilvl w:val="0"/>
          <w:numId w:val="45"/>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Marijuana</w:t>
      </w:r>
    </w:p>
    <w:p w14:paraId="2F23559A" w14:textId="77777777" w:rsidR="0086612F" w:rsidRPr="0086612F" w:rsidRDefault="0086612F" w:rsidP="0086612F">
      <w:pPr>
        <w:numPr>
          <w:ilvl w:val="0"/>
          <w:numId w:val="45"/>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Opium</w:t>
      </w:r>
    </w:p>
    <w:p w14:paraId="7997BF0C" w14:textId="77777777" w:rsidR="0086612F" w:rsidRPr="0086612F" w:rsidRDefault="0086612F" w:rsidP="0086612F">
      <w:pPr>
        <w:numPr>
          <w:ilvl w:val="0"/>
          <w:numId w:val="45"/>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Héroine </w:t>
      </w:r>
    </w:p>
    <w:p w14:paraId="4D8921D9" w14:textId="77777777" w:rsidR="0086612F" w:rsidRPr="0086612F" w:rsidRDefault="0086612F" w:rsidP="0086612F">
      <w:pPr>
        <w:rPr>
          <w:rFonts w:ascii="-webkit-standard" w:eastAsia="Times New Roman" w:hAnsi="-webkit-standard" w:cs="Times New Roman"/>
          <w:color w:val="000000"/>
        </w:rPr>
      </w:pPr>
    </w:p>
    <w:p w14:paraId="20E470A7"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47. Quel élément chimique complète la ¨fameuse¨ pompe au potassium impliqué dans la neurotransmission?</w:t>
      </w:r>
    </w:p>
    <w:p w14:paraId="76C282F1" w14:textId="77777777" w:rsidR="0086612F" w:rsidRPr="0086612F" w:rsidRDefault="0086612F" w:rsidP="0086612F">
      <w:pPr>
        <w:numPr>
          <w:ilvl w:val="0"/>
          <w:numId w:val="46"/>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Azote</w:t>
      </w:r>
    </w:p>
    <w:p w14:paraId="1F26544F" w14:textId="77777777" w:rsidR="0086612F" w:rsidRPr="0086612F" w:rsidRDefault="0086612F" w:rsidP="0086612F">
      <w:pPr>
        <w:numPr>
          <w:ilvl w:val="0"/>
          <w:numId w:val="46"/>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Hydrogène </w:t>
      </w:r>
    </w:p>
    <w:p w14:paraId="1C7D1ED0" w14:textId="77777777" w:rsidR="0086612F" w:rsidRPr="0086612F" w:rsidRDefault="0086612F" w:rsidP="0086612F">
      <w:pPr>
        <w:numPr>
          <w:ilvl w:val="0"/>
          <w:numId w:val="46"/>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Sodium </w:t>
      </w:r>
    </w:p>
    <w:p w14:paraId="0713C950" w14:textId="77777777" w:rsidR="0086612F" w:rsidRPr="0086612F" w:rsidRDefault="0086612F" w:rsidP="0086612F">
      <w:pPr>
        <w:numPr>
          <w:ilvl w:val="0"/>
          <w:numId w:val="46"/>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 xml:space="preserve">Radium </w:t>
      </w:r>
    </w:p>
    <w:p w14:paraId="1D1EBAEF" w14:textId="77777777" w:rsidR="0086612F" w:rsidRPr="0086612F" w:rsidRDefault="0086612F" w:rsidP="0086612F">
      <w:pPr>
        <w:rPr>
          <w:rFonts w:ascii="-webkit-standard" w:hAnsi="-webkit-standard" w:cs="Times New Roman"/>
          <w:color w:val="000000"/>
        </w:rPr>
      </w:pPr>
      <w:r w:rsidRPr="0086612F">
        <w:rPr>
          <w:rFonts w:ascii="Times New Roman" w:hAnsi="Times New Roman" w:cs="Times New Roman"/>
          <w:color w:val="000000"/>
          <w:sz w:val="22"/>
          <w:szCs w:val="22"/>
        </w:rPr>
        <w:t xml:space="preserve">48. </w:t>
      </w:r>
      <w:r w:rsidRPr="0086612F">
        <w:rPr>
          <w:rFonts w:ascii="Times New Roman" w:hAnsi="Times New Roman" w:cs="Times New Roman"/>
          <w:b/>
          <w:bCs/>
          <w:color w:val="000000"/>
          <w:sz w:val="22"/>
          <w:szCs w:val="22"/>
        </w:rPr>
        <w:t>Quel pourcentage des sensations (stimuli) pouvons-nous centrer notre attention sur?</w:t>
      </w:r>
    </w:p>
    <w:p w14:paraId="3EF6377E" w14:textId="77777777" w:rsidR="0086612F" w:rsidRPr="0086612F" w:rsidRDefault="0086612F" w:rsidP="0086612F">
      <w:pPr>
        <w:numPr>
          <w:ilvl w:val="0"/>
          <w:numId w:val="47"/>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0,000363636%</w:t>
      </w:r>
    </w:p>
    <w:p w14:paraId="06BBC05B" w14:textId="77777777" w:rsidR="0086612F" w:rsidRPr="0086612F" w:rsidRDefault="0086612F" w:rsidP="0086612F">
      <w:pPr>
        <w:numPr>
          <w:ilvl w:val="0"/>
          <w:numId w:val="47"/>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0,000525252%</w:t>
      </w:r>
    </w:p>
    <w:p w14:paraId="6BCF25E4" w14:textId="77777777" w:rsidR="0086612F" w:rsidRPr="0086612F" w:rsidRDefault="0086612F" w:rsidP="0086612F">
      <w:pPr>
        <w:numPr>
          <w:ilvl w:val="0"/>
          <w:numId w:val="47"/>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0,000636363%</w:t>
      </w:r>
    </w:p>
    <w:p w14:paraId="04ED9CEF" w14:textId="77777777" w:rsidR="0086612F" w:rsidRPr="0086612F" w:rsidRDefault="0086612F" w:rsidP="0086612F">
      <w:pPr>
        <w:numPr>
          <w:ilvl w:val="0"/>
          <w:numId w:val="47"/>
        </w:numPr>
        <w:textAlignment w:val="baseline"/>
        <w:rPr>
          <w:rFonts w:ascii="Times New Roman" w:hAnsi="Times New Roman" w:cs="Times New Roman"/>
          <w:color w:val="000000"/>
          <w:sz w:val="22"/>
          <w:szCs w:val="22"/>
        </w:rPr>
      </w:pPr>
      <w:r w:rsidRPr="0086612F">
        <w:rPr>
          <w:rFonts w:ascii="Times New Roman" w:hAnsi="Times New Roman" w:cs="Times New Roman"/>
          <w:color w:val="000000"/>
          <w:sz w:val="22"/>
          <w:szCs w:val="22"/>
        </w:rPr>
        <w:t>0,000932932%</w:t>
      </w:r>
    </w:p>
    <w:p w14:paraId="2AAA2F1A" w14:textId="77777777" w:rsidR="0086612F" w:rsidRPr="0086612F" w:rsidRDefault="0086612F" w:rsidP="0086612F">
      <w:pPr>
        <w:spacing w:after="240"/>
        <w:rPr>
          <w:rFonts w:ascii="-webkit-standard" w:eastAsia="Times New Roman" w:hAnsi="-webkit-standard" w:cs="Times New Roman"/>
          <w:color w:val="000000"/>
        </w:rPr>
      </w:pPr>
      <w:r w:rsidRPr="0086612F">
        <w:rPr>
          <w:rFonts w:ascii="-webkit-standard" w:eastAsia="Times New Roman" w:hAnsi="-webkit-standard" w:cs="Times New Roman"/>
          <w:color w:val="000000"/>
        </w:rPr>
        <w:br/>
      </w:r>
    </w:p>
    <w:p w14:paraId="5DDDCDB6" w14:textId="77777777" w:rsidR="0086612F" w:rsidRPr="007E3A6A" w:rsidRDefault="0086612F" w:rsidP="0086612F">
      <w:pPr>
        <w:rPr>
          <w:rFonts w:ascii="-webkit-standard" w:hAnsi="-webkit-standard" w:cs="Times New Roman"/>
          <w:color w:val="000000"/>
        </w:rPr>
      </w:pPr>
      <w:r w:rsidRPr="0086612F">
        <w:rPr>
          <w:rFonts w:ascii="Times New Roman" w:hAnsi="Times New Roman" w:cs="Times New Roman"/>
          <w:b/>
          <w:bCs/>
          <w:color w:val="000000"/>
          <w:sz w:val="22"/>
          <w:szCs w:val="22"/>
        </w:rPr>
        <w:t>Réponses: 1a, 2d, 3b, 4a, 5c, 6b, 7d, 8b, 9c, 10b, 11c, 12d, 13c, 14c, 15d, 16e, 17d, 18b, 19a, 20d, 21b, 22e, 23c, 24d, 25b, 26b, 27d, 28b, 29b, 30b, 31b, 32c, 33b, 34d, 35a, 36b, 37d, 38c, 39c, 40a, 41c, 42a, 43a, 44b, 45c, 46a, 47c, 48a,</w:t>
      </w:r>
      <w:bookmarkStart w:id="0" w:name="_GoBack"/>
      <w:bookmarkEnd w:id="0"/>
      <w:r w:rsidRPr="007E3A6A">
        <w:rPr>
          <w:rFonts w:ascii="Times New Roman" w:hAnsi="Times New Roman" w:cs="Times New Roman"/>
          <w:b/>
          <w:bCs/>
          <w:color w:val="000000"/>
          <w:sz w:val="22"/>
          <w:szCs w:val="22"/>
        </w:rPr>
        <w:t xml:space="preserve"> </w:t>
      </w:r>
    </w:p>
    <w:p w14:paraId="2129B415" w14:textId="77777777" w:rsidR="0086612F" w:rsidRPr="007E3A6A" w:rsidRDefault="0086612F" w:rsidP="0086612F">
      <w:pPr>
        <w:spacing w:after="240"/>
        <w:rPr>
          <w:rFonts w:ascii="Times New Roman" w:eastAsia="Times New Roman" w:hAnsi="Times New Roman" w:cs="Times New Roman"/>
        </w:rPr>
      </w:pPr>
    </w:p>
    <w:p w14:paraId="57EE51DC" w14:textId="77777777" w:rsidR="0086612F" w:rsidRDefault="0086612F" w:rsidP="0086612F"/>
    <w:p w14:paraId="6CC742A8" w14:textId="77777777" w:rsidR="00864C35" w:rsidRDefault="0086612F"/>
    <w:sectPr w:rsidR="00864C35" w:rsidSect="00001F7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webkit-standard">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4262B"/>
    <w:multiLevelType w:val="multilevel"/>
    <w:tmpl w:val="DAB62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2C3C9F"/>
    <w:multiLevelType w:val="multilevel"/>
    <w:tmpl w:val="B4CC8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335B45"/>
    <w:multiLevelType w:val="multilevel"/>
    <w:tmpl w:val="67745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D82123"/>
    <w:multiLevelType w:val="multilevel"/>
    <w:tmpl w:val="E7A2A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9B60CE8"/>
    <w:multiLevelType w:val="multilevel"/>
    <w:tmpl w:val="8FE01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DBA2268"/>
    <w:multiLevelType w:val="multilevel"/>
    <w:tmpl w:val="33B64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EAD13C7"/>
    <w:multiLevelType w:val="multilevel"/>
    <w:tmpl w:val="FBA22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19205A2"/>
    <w:multiLevelType w:val="multilevel"/>
    <w:tmpl w:val="9F54F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33E4979"/>
    <w:multiLevelType w:val="multilevel"/>
    <w:tmpl w:val="C1741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4FB60DD"/>
    <w:multiLevelType w:val="multilevel"/>
    <w:tmpl w:val="A5FC4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5531EC8"/>
    <w:multiLevelType w:val="multilevel"/>
    <w:tmpl w:val="4740C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8FD28A5"/>
    <w:multiLevelType w:val="multilevel"/>
    <w:tmpl w:val="02967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9D87321"/>
    <w:multiLevelType w:val="multilevel"/>
    <w:tmpl w:val="00285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6EC4905"/>
    <w:multiLevelType w:val="multilevel"/>
    <w:tmpl w:val="FB660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053183"/>
    <w:multiLevelType w:val="multilevel"/>
    <w:tmpl w:val="3EA46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A7F557D"/>
    <w:multiLevelType w:val="multilevel"/>
    <w:tmpl w:val="E8746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DAA6FFE"/>
    <w:multiLevelType w:val="multilevel"/>
    <w:tmpl w:val="45F2A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DB75BDD"/>
    <w:multiLevelType w:val="multilevel"/>
    <w:tmpl w:val="F4309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E04F9D"/>
    <w:multiLevelType w:val="multilevel"/>
    <w:tmpl w:val="11E4D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F6F3E53"/>
    <w:multiLevelType w:val="multilevel"/>
    <w:tmpl w:val="8D2E8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00B28A7"/>
    <w:multiLevelType w:val="hybridMultilevel"/>
    <w:tmpl w:val="A1B89F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944CDB"/>
    <w:multiLevelType w:val="multilevel"/>
    <w:tmpl w:val="7D50D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3C064C5"/>
    <w:multiLevelType w:val="multilevel"/>
    <w:tmpl w:val="7068C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5410100"/>
    <w:multiLevelType w:val="multilevel"/>
    <w:tmpl w:val="2C763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817267"/>
    <w:multiLevelType w:val="multilevel"/>
    <w:tmpl w:val="4E7A0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8900F35"/>
    <w:multiLevelType w:val="multilevel"/>
    <w:tmpl w:val="35845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1E0368D"/>
    <w:multiLevelType w:val="multilevel"/>
    <w:tmpl w:val="EFDA4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5B702E0"/>
    <w:multiLevelType w:val="multilevel"/>
    <w:tmpl w:val="141A8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5C65786"/>
    <w:multiLevelType w:val="multilevel"/>
    <w:tmpl w:val="E2963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60C61A6"/>
    <w:multiLevelType w:val="multilevel"/>
    <w:tmpl w:val="D8166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72D1BD5"/>
    <w:multiLevelType w:val="multilevel"/>
    <w:tmpl w:val="D1D6A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B1C1874"/>
    <w:multiLevelType w:val="multilevel"/>
    <w:tmpl w:val="7A06C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E6F1AD6"/>
    <w:multiLevelType w:val="multilevel"/>
    <w:tmpl w:val="892AA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39F0EB5"/>
    <w:multiLevelType w:val="multilevel"/>
    <w:tmpl w:val="CDFCF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3ED3C08"/>
    <w:multiLevelType w:val="multilevel"/>
    <w:tmpl w:val="6212A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5814B88"/>
    <w:multiLevelType w:val="multilevel"/>
    <w:tmpl w:val="C2E67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74638EC"/>
    <w:multiLevelType w:val="multilevel"/>
    <w:tmpl w:val="DA9C1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8084A74"/>
    <w:multiLevelType w:val="multilevel"/>
    <w:tmpl w:val="026AF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A494AE8"/>
    <w:multiLevelType w:val="multilevel"/>
    <w:tmpl w:val="C0D67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AD37D4C"/>
    <w:multiLevelType w:val="multilevel"/>
    <w:tmpl w:val="61520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B90505D"/>
    <w:multiLevelType w:val="multilevel"/>
    <w:tmpl w:val="6CA08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C30428D"/>
    <w:multiLevelType w:val="multilevel"/>
    <w:tmpl w:val="AA4E2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E53309C"/>
    <w:multiLevelType w:val="multilevel"/>
    <w:tmpl w:val="2FD43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23646D6"/>
    <w:multiLevelType w:val="multilevel"/>
    <w:tmpl w:val="8C425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90D4072"/>
    <w:multiLevelType w:val="multilevel"/>
    <w:tmpl w:val="07B29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9421B4F"/>
    <w:multiLevelType w:val="multilevel"/>
    <w:tmpl w:val="BC80F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E4606B6"/>
    <w:multiLevelType w:val="multilevel"/>
    <w:tmpl w:val="4BD22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F9A7A9C"/>
    <w:multiLevelType w:val="multilevel"/>
    <w:tmpl w:val="E676D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7"/>
    <w:lvlOverride w:ilvl="0">
      <w:lvl w:ilvl="0">
        <w:numFmt w:val="lowerLetter"/>
        <w:lvlText w:val="%1."/>
        <w:lvlJc w:val="left"/>
      </w:lvl>
    </w:lvlOverride>
  </w:num>
  <w:num w:numId="2">
    <w:abstractNumId w:val="19"/>
    <w:lvlOverride w:ilvl="0">
      <w:lvl w:ilvl="0">
        <w:numFmt w:val="lowerLetter"/>
        <w:lvlText w:val="%1."/>
        <w:lvlJc w:val="left"/>
      </w:lvl>
    </w:lvlOverride>
  </w:num>
  <w:num w:numId="3">
    <w:abstractNumId w:val="9"/>
    <w:lvlOverride w:ilvl="0">
      <w:lvl w:ilvl="0">
        <w:numFmt w:val="lowerLetter"/>
        <w:lvlText w:val="%1."/>
        <w:lvlJc w:val="left"/>
      </w:lvl>
    </w:lvlOverride>
  </w:num>
  <w:num w:numId="4">
    <w:abstractNumId w:val="28"/>
    <w:lvlOverride w:ilvl="0">
      <w:lvl w:ilvl="0">
        <w:numFmt w:val="lowerLetter"/>
        <w:lvlText w:val="%1."/>
        <w:lvlJc w:val="left"/>
      </w:lvl>
    </w:lvlOverride>
  </w:num>
  <w:num w:numId="5">
    <w:abstractNumId w:val="24"/>
    <w:lvlOverride w:ilvl="0">
      <w:lvl w:ilvl="0">
        <w:numFmt w:val="lowerLetter"/>
        <w:lvlText w:val="%1."/>
        <w:lvlJc w:val="left"/>
      </w:lvl>
    </w:lvlOverride>
  </w:num>
  <w:num w:numId="6">
    <w:abstractNumId w:val="40"/>
    <w:lvlOverride w:ilvl="0">
      <w:lvl w:ilvl="0">
        <w:numFmt w:val="lowerLetter"/>
        <w:lvlText w:val="%1."/>
        <w:lvlJc w:val="left"/>
      </w:lvl>
    </w:lvlOverride>
  </w:num>
  <w:num w:numId="7">
    <w:abstractNumId w:val="10"/>
    <w:lvlOverride w:ilvl="0">
      <w:lvl w:ilvl="0">
        <w:numFmt w:val="lowerLetter"/>
        <w:lvlText w:val="%1."/>
        <w:lvlJc w:val="left"/>
      </w:lvl>
    </w:lvlOverride>
  </w:num>
  <w:num w:numId="8">
    <w:abstractNumId w:val="17"/>
    <w:lvlOverride w:ilvl="0">
      <w:lvl w:ilvl="0">
        <w:numFmt w:val="lowerLetter"/>
        <w:lvlText w:val="%1."/>
        <w:lvlJc w:val="left"/>
      </w:lvl>
    </w:lvlOverride>
  </w:num>
  <w:num w:numId="9">
    <w:abstractNumId w:val="36"/>
    <w:lvlOverride w:ilvl="0">
      <w:lvl w:ilvl="0">
        <w:numFmt w:val="lowerLetter"/>
        <w:lvlText w:val="%1."/>
        <w:lvlJc w:val="left"/>
      </w:lvl>
    </w:lvlOverride>
  </w:num>
  <w:num w:numId="10">
    <w:abstractNumId w:val="26"/>
    <w:lvlOverride w:ilvl="0">
      <w:lvl w:ilvl="0">
        <w:numFmt w:val="lowerLetter"/>
        <w:lvlText w:val="%1."/>
        <w:lvlJc w:val="left"/>
      </w:lvl>
    </w:lvlOverride>
  </w:num>
  <w:num w:numId="11">
    <w:abstractNumId w:val="37"/>
    <w:lvlOverride w:ilvl="0">
      <w:lvl w:ilvl="0">
        <w:numFmt w:val="lowerLetter"/>
        <w:lvlText w:val="%1."/>
        <w:lvlJc w:val="left"/>
      </w:lvl>
    </w:lvlOverride>
  </w:num>
  <w:num w:numId="12">
    <w:abstractNumId w:val="18"/>
    <w:lvlOverride w:ilvl="0">
      <w:lvl w:ilvl="0">
        <w:numFmt w:val="lowerLetter"/>
        <w:lvlText w:val="%1."/>
        <w:lvlJc w:val="left"/>
      </w:lvl>
    </w:lvlOverride>
  </w:num>
  <w:num w:numId="13">
    <w:abstractNumId w:val="8"/>
    <w:lvlOverride w:ilvl="0">
      <w:lvl w:ilvl="0">
        <w:numFmt w:val="lowerLetter"/>
        <w:lvlText w:val="%1."/>
        <w:lvlJc w:val="left"/>
      </w:lvl>
    </w:lvlOverride>
  </w:num>
  <w:num w:numId="14">
    <w:abstractNumId w:val="45"/>
    <w:lvlOverride w:ilvl="0">
      <w:lvl w:ilvl="0">
        <w:numFmt w:val="lowerLetter"/>
        <w:lvlText w:val="%1."/>
        <w:lvlJc w:val="left"/>
      </w:lvl>
    </w:lvlOverride>
  </w:num>
  <w:num w:numId="15">
    <w:abstractNumId w:val="22"/>
    <w:lvlOverride w:ilvl="0">
      <w:lvl w:ilvl="0">
        <w:numFmt w:val="lowerLetter"/>
        <w:lvlText w:val="%1."/>
        <w:lvlJc w:val="left"/>
      </w:lvl>
    </w:lvlOverride>
  </w:num>
  <w:num w:numId="16">
    <w:abstractNumId w:val="39"/>
    <w:lvlOverride w:ilvl="0">
      <w:lvl w:ilvl="0">
        <w:numFmt w:val="lowerLetter"/>
        <w:lvlText w:val="%1."/>
        <w:lvlJc w:val="left"/>
      </w:lvl>
    </w:lvlOverride>
  </w:num>
  <w:num w:numId="17">
    <w:abstractNumId w:val="46"/>
    <w:lvlOverride w:ilvl="0">
      <w:lvl w:ilvl="0">
        <w:numFmt w:val="lowerLetter"/>
        <w:lvlText w:val="%1."/>
        <w:lvlJc w:val="left"/>
      </w:lvl>
    </w:lvlOverride>
  </w:num>
  <w:num w:numId="18">
    <w:abstractNumId w:val="6"/>
    <w:lvlOverride w:ilvl="0">
      <w:lvl w:ilvl="0">
        <w:numFmt w:val="lowerLetter"/>
        <w:lvlText w:val="%1."/>
        <w:lvlJc w:val="left"/>
      </w:lvl>
    </w:lvlOverride>
  </w:num>
  <w:num w:numId="19">
    <w:abstractNumId w:val="12"/>
    <w:lvlOverride w:ilvl="0">
      <w:lvl w:ilvl="0">
        <w:numFmt w:val="lowerLetter"/>
        <w:lvlText w:val="%1."/>
        <w:lvlJc w:val="left"/>
      </w:lvl>
    </w:lvlOverride>
  </w:num>
  <w:num w:numId="20">
    <w:abstractNumId w:val="2"/>
    <w:lvlOverride w:ilvl="0">
      <w:lvl w:ilvl="0">
        <w:numFmt w:val="lowerLetter"/>
        <w:lvlText w:val="%1."/>
        <w:lvlJc w:val="left"/>
      </w:lvl>
    </w:lvlOverride>
  </w:num>
  <w:num w:numId="21">
    <w:abstractNumId w:val="38"/>
    <w:lvlOverride w:ilvl="0">
      <w:lvl w:ilvl="0">
        <w:numFmt w:val="lowerLetter"/>
        <w:lvlText w:val="%1."/>
        <w:lvlJc w:val="left"/>
      </w:lvl>
    </w:lvlOverride>
  </w:num>
  <w:num w:numId="22">
    <w:abstractNumId w:val="21"/>
    <w:lvlOverride w:ilvl="0">
      <w:lvl w:ilvl="0">
        <w:numFmt w:val="lowerLetter"/>
        <w:lvlText w:val="%1."/>
        <w:lvlJc w:val="left"/>
      </w:lvl>
    </w:lvlOverride>
  </w:num>
  <w:num w:numId="23">
    <w:abstractNumId w:val="30"/>
    <w:lvlOverride w:ilvl="0">
      <w:lvl w:ilvl="0">
        <w:numFmt w:val="lowerLetter"/>
        <w:lvlText w:val="%1."/>
        <w:lvlJc w:val="left"/>
      </w:lvl>
    </w:lvlOverride>
  </w:num>
  <w:num w:numId="24">
    <w:abstractNumId w:val="15"/>
    <w:lvlOverride w:ilvl="0">
      <w:lvl w:ilvl="0">
        <w:numFmt w:val="lowerLetter"/>
        <w:lvlText w:val="%1."/>
        <w:lvlJc w:val="left"/>
      </w:lvl>
    </w:lvlOverride>
  </w:num>
  <w:num w:numId="25">
    <w:abstractNumId w:val="4"/>
    <w:lvlOverride w:ilvl="0">
      <w:lvl w:ilvl="0">
        <w:numFmt w:val="lowerLetter"/>
        <w:lvlText w:val="%1."/>
        <w:lvlJc w:val="left"/>
      </w:lvl>
    </w:lvlOverride>
  </w:num>
  <w:num w:numId="26">
    <w:abstractNumId w:val="14"/>
    <w:lvlOverride w:ilvl="0">
      <w:lvl w:ilvl="0">
        <w:numFmt w:val="lowerLetter"/>
        <w:lvlText w:val="%1."/>
        <w:lvlJc w:val="left"/>
      </w:lvl>
    </w:lvlOverride>
  </w:num>
  <w:num w:numId="27">
    <w:abstractNumId w:val="13"/>
    <w:lvlOverride w:ilvl="0">
      <w:lvl w:ilvl="0">
        <w:numFmt w:val="lowerLetter"/>
        <w:lvlText w:val="%1."/>
        <w:lvlJc w:val="left"/>
      </w:lvl>
    </w:lvlOverride>
  </w:num>
  <w:num w:numId="28">
    <w:abstractNumId w:val="35"/>
    <w:lvlOverride w:ilvl="0">
      <w:lvl w:ilvl="0">
        <w:numFmt w:val="lowerLetter"/>
        <w:lvlText w:val="%1."/>
        <w:lvlJc w:val="left"/>
      </w:lvl>
    </w:lvlOverride>
  </w:num>
  <w:num w:numId="29">
    <w:abstractNumId w:val="1"/>
    <w:lvlOverride w:ilvl="0">
      <w:lvl w:ilvl="0">
        <w:numFmt w:val="lowerLetter"/>
        <w:lvlText w:val="%1."/>
        <w:lvlJc w:val="left"/>
      </w:lvl>
    </w:lvlOverride>
  </w:num>
  <w:num w:numId="30">
    <w:abstractNumId w:val="23"/>
    <w:lvlOverride w:ilvl="0">
      <w:lvl w:ilvl="0">
        <w:numFmt w:val="lowerLetter"/>
        <w:lvlText w:val="%1."/>
        <w:lvlJc w:val="left"/>
      </w:lvl>
    </w:lvlOverride>
  </w:num>
  <w:num w:numId="31">
    <w:abstractNumId w:val="41"/>
    <w:lvlOverride w:ilvl="0">
      <w:lvl w:ilvl="0">
        <w:numFmt w:val="lowerLetter"/>
        <w:lvlText w:val="%1."/>
        <w:lvlJc w:val="left"/>
      </w:lvl>
    </w:lvlOverride>
  </w:num>
  <w:num w:numId="32">
    <w:abstractNumId w:val="33"/>
    <w:lvlOverride w:ilvl="0">
      <w:lvl w:ilvl="0">
        <w:numFmt w:val="lowerLetter"/>
        <w:lvlText w:val="%1."/>
        <w:lvlJc w:val="left"/>
      </w:lvl>
    </w:lvlOverride>
  </w:num>
  <w:num w:numId="33">
    <w:abstractNumId w:val="16"/>
    <w:lvlOverride w:ilvl="0">
      <w:lvl w:ilvl="0">
        <w:numFmt w:val="lowerLetter"/>
        <w:lvlText w:val="%1."/>
        <w:lvlJc w:val="left"/>
      </w:lvl>
    </w:lvlOverride>
  </w:num>
  <w:num w:numId="34">
    <w:abstractNumId w:val="43"/>
    <w:lvlOverride w:ilvl="0">
      <w:lvl w:ilvl="0">
        <w:numFmt w:val="lowerLetter"/>
        <w:lvlText w:val="%1."/>
        <w:lvlJc w:val="left"/>
      </w:lvl>
    </w:lvlOverride>
  </w:num>
  <w:num w:numId="35">
    <w:abstractNumId w:val="42"/>
    <w:lvlOverride w:ilvl="0">
      <w:lvl w:ilvl="0">
        <w:numFmt w:val="lowerLetter"/>
        <w:lvlText w:val="%1."/>
        <w:lvlJc w:val="left"/>
      </w:lvl>
    </w:lvlOverride>
  </w:num>
  <w:num w:numId="36">
    <w:abstractNumId w:val="25"/>
    <w:lvlOverride w:ilvl="0">
      <w:lvl w:ilvl="0">
        <w:numFmt w:val="lowerLetter"/>
        <w:lvlText w:val="%1."/>
        <w:lvlJc w:val="left"/>
      </w:lvl>
    </w:lvlOverride>
  </w:num>
  <w:num w:numId="37">
    <w:abstractNumId w:val="3"/>
    <w:lvlOverride w:ilvl="0">
      <w:lvl w:ilvl="0">
        <w:numFmt w:val="lowerLetter"/>
        <w:lvlText w:val="%1."/>
        <w:lvlJc w:val="left"/>
      </w:lvl>
    </w:lvlOverride>
  </w:num>
  <w:num w:numId="38">
    <w:abstractNumId w:val="27"/>
    <w:lvlOverride w:ilvl="0">
      <w:lvl w:ilvl="0">
        <w:numFmt w:val="lowerLetter"/>
        <w:lvlText w:val="%1."/>
        <w:lvlJc w:val="left"/>
      </w:lvl>
    </w:lvlOverride>
  </w:num>
  <w:num w:numId="39">
    <w:abstractNumId w:val="44"/>
    <w:lvlOverride w:ilvl="0">
      <w:lvl w:ilvl="0">
        <w:numFmt w:val="lowerLetter"/>
        <w:lvlText w:val="%1."/>
        <w:lvlJc w:val="left"/>
      </w:lvl>
    </w:lvlOverride>
  </w:num>
  <w:num w:numId="40">
    <w:abstractNumId w:val="5"/>
    <w:lvlOverride w:ilvl="0">
      <w:lvl w:ilvl="0">
        <w:numFmt w:val="lowerLetter"/>
        <w:lvlText w:val="%1."/>
        <w:lvlJc w:val="left"/>
      </w:lvl>
    </w:lvlOverride>
  </w:num>
  <w:num w:numId="41">
    <w:abstractNumId w:val="32"/>
    <w:lvlOverride w:ilvl="0">
      <w:lvl w:ilvl="0">
        <w:numFmt w:val="lowerLetter"/>
        <w:lvlText w:val="%1."/>
        <w:lvlJc w:val="left"/>
      </w:lvl>
    </w:lvlOverride>
  </w:num>
  <w:num w:numId="42">
    <w:abstractNumId w:val="34"/>
    <w:lvlOverride w:ilvl="0">
      <w:lvl w:ilvl="0">
        <w:numFmt w:val="lowerLetter"/>
        <w:lvlText w:val="%1."/>
        <w:lvlJc w:val="left"/>
      </w:lvl>
    </w:lvlOverride>
  </w:num>
  <w:num w:numId="43">
    <w:abstractNumId w:val="31"/>
    <w:lvlOverride w:ilvl="0">
      <w:lvl w:ilvl="0">
        <w:numFmt w:val="lowerLetter"/>
        <w:lvlText w:val="%1."/>
        <w:lvlJc w:val="left"/>
      </w:lvl>
    </w:lvlOverride>
  </w:num>
  <w:num w:numId="44">
    <w:abstractNumId w:val="29"/>
    <w:lvlOverride w:ilvl="0">
      <w:lvl w:ilvl="0">
        <w:numFmt w:val="lowerLetter"/>
        <w:lvlText w:val="%1."/>
        <w:lvlJc w:val="left"/>
      </w:lvl>
    </w:lvlOverride>
  </w:num>
  <w:num w:numId="45">
    <w:abstractNumId w:val="7"/>
    <w:lvlOverride w:ilvl="0">
      <w:lvl w:ilvl="0">
        <w:numFmt w:val="lowerLetter"/>
        <w:lvlText w:val="%1."/>
        <w:lvlJc w:val="left"/>
      </w:lvl>
    </w:lvlOverride>
  </w:num>
  <w:num w:numId="46">
    <w:abstractNumId w:val="0"/>
    <w:lvlOverride w:ilvl="0">
      <w:lvl w:ilvl="0">
        <w:numFmt w:val="lowerLetter"/>
        <w:lvlText w:val="%1."/>
        <w:lvlJc w:val="left"/>
      </w:lvl>
    </w:lvlOverride>
  </w:num>
  <w:num w:numId="47">
    <w:abstractNumId w:val="11"/>
    <w:lvlOverride w:ilvl="0">
      <w:lvl w:ilvl="0">
        <w:numFmt w:val="lowerLetter"/>
        <w:lvlText w:val="%1."/>
        <w:lvlJc w:val="left"/>
      </w:lvl>
    </w:lvlOverride>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12F"/>
    <w:rsid w:val="00001F79"/>
    <w:rsid w:val="0086612F"/>
    <w:rsid w:val="00E635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AE3C5A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661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61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1753</Words>
  <Characters>9998</Characters>
  <Application>Microsoft Macintosh Word</Application>
  <DocSecurity>0</DocSecurity>
  <Lines>83</Lines>
  <Paragraphs>23</Paragraphs>
  <ScaleCrop>false</ScaleCrop>
  <LinksUpToDate>false</LinksUpToDate>
  <CharactersWithSpaces>11728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Boulos</dc:creator>
  <cp:keywords/>
  <dc:description/>
  <cp:lastModifiedBy>Marian Boulos</cp:lastModifiedBy>
  <cp:revision>1</cp:revision>
  <dcterms:created xsi:type="dcterms:W3CDTF">2019-10-04T02:04:00Z</dcterms:created>
  <dcterms:modified xsi:type="dcterms:W3CDTF">2019-10-04T02:05:00Z</dcterms:modified>
</cp:coreProperties>
</file>