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Module 1 - Fundamental Concepts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color w:val="666666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666666"/>
          <w:sz w:val="20"/>
          <w:szCs w:val="20"/>
          <w:rtl w:val="0"/>
        </w:rPr>
        <w:t xml:space="preserve">Sunday, September 8, 2019</w:t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  <w:color w:val="666666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6 major units:</w:t>
        <w:br w:type="textWrapping"/>
      </w:r>
      <w:r w:rsidDel="00000000" w:rsidR="00000000" w:rsidRPr="00000000">
        <w:rPr>
          <w:rFonts w:ascii="Calibri" w:cs="Calibri" w:eastAsia="Calibri" w:hAnsi="Calibri"/>
          <w:rtl w:val="0"/>
        </w:rPr>
        <w:t xml:space="preserve"> Input Unit (keyboard, mouse)</w:t>
        <w:br w:type="textWrapping"/>
        <w:t xml:space="preserve"> Output Unit (screen)</w:t>
        <w:br w:type="textWrapping"/>
        <w:t xml:space="preserve"> Arithmetic Logic Unit (ALU)</w:t>
        <w:br w:type="textWrapping"/>
        <w:t xml:space="preserve"> Central Processing Unit (CPU)</w:t>
        <w:br w:type="textWrapping"/>
        <w:t xml:space="preserve"> Memory Unit (RAM)</w:t>
        <w:br w:type="textWrapping"/>
        <w:t xml:space="preserve"> Secondary Storage Unit</w:t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Programming Languages (3 Classifications)</w:t>
        <w:br w:type="textWrapping"/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Machine language - all data must be translated to machine language</w:t>
        <w:br w:type="textWrapping"/>
        <w:t xml:space="preserve"> Assembly language - mid range difficulty understanding for programmers</w:t>
        <w:br w:type="textWrapping"/>
        <w:t xml:space="preserve"> High Level  language - (C, Java, Python etc.) a compiler automatically translates the high level language to machine language so it's easier to understand/write for us</w:t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 work in base 10: 0123456789</w:t>
        <w:br w:type="textWrapping"/>
        <w:t xml:space="preserve"> Computers work in base 2: 01 (off = 0, on =1)  - binary</w:t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Every 8 bits (eg. 0101 1101) are called a byte</w:t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CPU refers to the memory locations, which stores bits (usually 8 bit, 8 numbers)</w:t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Role of Operating System</w:t>
        <w:br w:type="textWrapping"/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program that manages and controls computer's activities</w:t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Computer Variable</w:t>
        <w:br w:type="textWrapping"/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- Location in memory (set of bits)</w:t>
        <w:br w:type="textWrapping"/>
        <w:t xml:space="preserve"> -Address</w:t>
        <w:br w:type="textWrapping"/>
        <w:t xml:space="preserve"> -Type</w:t>
        <w:br w:type="textWrapping"/>
        <w:tab/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C Programing</w:t>
        <w:br w:type="textWrapping"/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- Scanning integer: %d</w:t>
        <w:br w:type="textWrapping"/>
        <w:t xml:space="preserve"> -Scanning real number: %f           </w:t>
        <w:br w:type="textWrapping"/>
        <w:t xml:space="preserve"> - Header: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main ()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required  at start</w:t>
        <w:br w:type="textWrapping"/>
        <w:t xml:space="preserve"> - computer stores value of x and y in CPU, simple arithmetics can be performed</w:t>
        <w:br w:type="textWrapping"/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\npositions the cursor at the beginning of the next line</w:t>
      </w:r>
    </w:p>
    <w:p w:rsidR="00000000" w:rsidDel="00000000" w:rsidP="00000000" w:rsidRDefault="00000000" w:rsidRPr="00000000" w14:paraId="0000000D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\tmove the cursor to the next tab position</w:t>
      </w:r>
    </w:p>
    <w:p w:rsidR="00000000" w:rsidDel="00000000" w:rsidP="00000000" w:rsidRDefault="00000000" w:rsidRPr="00000000" w14:paraId="0000000E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\rmove the cursor to the beginning of the current line</w:t>
      </w:r>
    </w:p>
    <w:p w:rsidR="00000000" w:rsidDel="00000000" w:rsidP="00000000" w:rsidRDefault="00000000" w:rsidRPr="00000000" w14:paraId="0000000F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\asound the bell (alarm)</w:t>
      </w:r>
    </w:p>
    <w:p w:rsidR="00000000" w:rsidDel="00000000" w:rsidP="00000000" w:rsidRDefault="00000000" w:rsidRPr="00000000" w14:paraId="00000010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\\ Print the symbol \ (backslash)</w:t>
      </w:r>
    </w:p>
    <w:p w:rsidR="00000000" w:rsidDel="00000000" w:rsidP="00000000" w:rsidRDefault="00000000" w:rsidRPr="00000000" w14:paraId="00000011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\" print the symbol "(double quote)</w:t>
      </w:r>
    </w:p>
    <w:p w:rsidR="00000000" w:rsidDel="00000000" w:rsidP="00000000" w:rsidRDefault="00000000" w:rsidRPr="00000000" w14:paraId="00000012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 you can make your own functions, stored in local working memory</w:t>
      </w:r>
    </w:p>
    <w:p w:rsidR="00000000" w:rsidDel="00000000" w:rsidP="00000000" w:rsidRDefault="00000000" w:rsidRPr="00000000" w14:paraId="00000014">
      <w:pPr>
        <w:ind w:left="5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LOOKUP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Parameter List</w:t>
      </w:r>
    </w:p>
    <w:p w:rsidR="00000000" w:rsidDel="00000000" w:rsidP="00000000" w:rsidRDefault="00000000" w:rsidRPr="00000000" w14:paraId="00000015">
      <w:pPr>
        <w:ind w:left="0" w:firstLine="0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72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jc w:val="right"/>
      <w:rPr/>
    </w:pPr>
    <w:r w:rsidDel="00000000" w:rsidR="00000000" w:rsidRPr="00000000">
      <w:rPr>
        <w:rtl w:val="0"/>
      </w:rPr>
      <w:tab/>
      <w:t xml:space="preserve">GNG1106 | Engineering Computation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