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13289" w14:textId="77777777" w:rsidR="00C439DB" w:rsidRDefault="000F5FE8">
      <w:pPr>
        <w:pStyle w:val="Heading1"/>
      </w:pPr>
      <w:r>
        <w:t>BIO</w:t>
      </w:r>
      <w:r w:rsidR="00E762E2">
        <w:t>1130</w:t>
      </w:r>
      <w:r>
        <w:t xml:space="preserve">: Lecture 2 </w:t>
      </w:r>
      <w:r w:rsidR="003E1421">
        <w:t>–</w:t>
      </w:r>
      <w:r>
        <w:t xml:space="preserve"> </w:t>
      </w:r>
      <w:r w:rsidR="00E762E2">
        <w:t>Chapter 1: The Scientific Method</w:t>
      </w:r>
    </w:p>
    <w:p w14:paraId="110C97AD" w14:textId="77777777" w:rsidR="00470A1F" w:rsidRPr="00BC3C5E" w:rsidRDefault="00E762E2" w:rsidP="00470A1F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3C5E">
        <w:rPr>
          <w:rFonts w:ascii="Arial" w:hAnsi="Arial" w:cs="Arial"/>
          <w:b/>
          <w:bCs/>
          <w:color w:val="000000" w:themeColor="text1"/>
          <w:sz w:val="22"/>
          <w:szCs w:val="22"/>
        </w:rPr>
        <w:t>CHAPTER 1: The Scientific Method</w:t>
      </w:r>
    </w:p>
    <w:p w14:paraId="2B237C86" w14:textId="77777777" w:rsidR="00E762E2" w:rsidRPr="00E762E2" w:rsidRDefault="00E762E2" w:rsidP="00E762E2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E762E2">
        <w:rPr>
          <w:rFonts w:ascii="Arial" w:hAnsi="Arial" w:cs="Arial"/>
          <w:color w:val="000000" w:themeColor="text1"/>
          <w:sz w:val="22"/>
          <w:szCs w:val="22"/>
          <w:u w:val="single"/>
        </w:rPr>
        <w:t>Introduction and definition of science</w:t>
      </w:r>
    </w:p>
    <w:p w14:paraId="0B6CEEC2" w14:textId="77777777" w:rsidR="00E762E2" w:rsidRDefault="00E762E2" w:rsidP="00E762E2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The Scientific Method</w:t>
      </w:r>
    </w:p>
    <w:p w14:paraId="6D10464A" w14:textId="77777777" w:rsidR="00E762E2" w:rsidRDefault="00E762E2" w:rsidP="00E762E2">
      <w:pPr>
        <w:pStyle w:val="ListParagraph"/>
        <w:numPr>
          <w:ilvl w:val="2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Inductive Reasoning</w:t>
      </w:r>
    </w:p>
    <w:p w14:paraId="24657F78" w14:textId="77777777" w:rsidR="00E762E2" w:rsidRDefault="00E762E2" w:rsidP="00E762E2">
      <w:pPr>
        <w:pStyle w:val="ListParagraph"/>
        <w:numPr>
          <w:ilvl w:val="2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Deductive Reasoning</w:t>
      </w:r>
    </w:p>
    <w:p w14:paraId="64D7D85D" w14:textId="77777777" w:rsidR="00E762E2" w:rsidRDefault="00E762E2" w:rsidP="00E762E2">
      <w:pPr>
        <w:pStyle w:val="ListParagraph"/>
        <w:numPr>
          <w:ilvl w:val="2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Scientific Process + Case Studies</w:t>
      </w:r>
    </w:p>
    <w:p w14:paraId="47944359" w14:textId="77777777" w:rsidR="00E762E2" w:rsidRDefault="00E762E2" w:rsidP="00E762E2">
      <w:pPr>
        <w:pStyle w:val="ListParagraph"/>
        <w:numPr>
          <w:ilvl w:val="1"/>
          <w:numId w:val="7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Conclusion</w:t>
      </w:r>
    </w:p>
    <w:p w14:paraId="1DE885D3" w14:textId="77777777" w:rsidR="00E762E2" w:rsidRDefault="00E762E2" w:rsidP="00E762E2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7C62B6FB" w14:textId="77777777" w:rsidR="00E762E2" w:rsidRPr="00E762E2" w:rsidRDefault="00E762E2" w:rsidP="00E762E2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1.1 </w:t>
      </w:r>
      <w:r w:rsidRPr="00E762E2">
        <w:rPr>
          <w:rFonts w:ascii="Arial" w:hAnsi="Arial" w:cs="Arial"/>
          <w:b/>
          <w:bCs/>
          <w:color w:val="000000" w:themeColor="text1"/>
          <w:sz w:val="22"/>
          <w:szCs w:val="22"/>
        </w:rPr>
        <w:t>Introduction and definition of Science</w:t>
      </w:r>
    </w:p>
    <w:p w14:paraId="7212B863" w14:textId="77777777" w:rsidR="00E762E2" w:rsidRDefault="00E762E2" w:rsidP="00E762E2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Science: the intellectual and practical activity encompassing the systematic study of the structure and behavior of the physical and natural world through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observation and experiment</w:t>
      </w:r>
    </w:p>
    <w:p w14:paraId="53389BE2" w14:textId="77777777" w:rsidR="00E762E2" w:rsidRDefault="00E762E2" w:rsidP="00E762E2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Science is evidence based</w:t>
      </w:r>
    </w:p>
    <w:p w14:paraId="3DC118ED" w14:textId="77777777" w:rsidR="00E762E2" w:rsidRDefault="00E762E2" w:rsidP="00E762E2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Biology: The science of how life works</w:t>
      </w:r>
    </w:p>
    <w:p w14:paraId="33E5FE2F" w14:textId="77777777" w:rsidR="00E762E2" w:rsidRDefault="00E762E2" w:rsidP="00E762E2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Scientific inquiry: the diverse ways in which scientists study the natural world and propose explanations based on the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evidence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derived from their work</w:t>
      </w:r>
    </w:p>
    <w:p w14:paraId="195532DC" w14:textId="77777777" w:rsidR="00E762E2" w:rsidRDefault="00E762E2" w:rsidP="00E762E2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Two approaches:</w:t>
      </w:r>
    </w:p>
    <w:p w14:paraId="748CD6F8" w14:textId="77777777" w:rsidR="00E762E2" w:rsidRDefault="00E762E2" w:rsidP="00E762E2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Description-based (ex: describing nature)</w:t>
      </w:r>
    </w:p>
    <w:p w14:paraId="5A1FD902" w14:textId="77777777" w:rsidR="00E762E2" w:rsidRDefault="00E762E2" w:rsidP="00E762E2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Hypothesis-based (ex: explaining nature)</w:t>
      </w:r>
    </w:p>
    <w:p w14:paraId="12D517BE" w14:textId="77777777" w:rsidR="00EA6AA3" w:rsidRPr="00EA6AA3" w:rsidRDefault="00EA6AA3" w:rsidP="00EA6AA3">
      <w:pPr>
        <w:spacing w:line="240" w:lineRule="auto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1.2 The Scientific Method</w:t>
      </w:r>
    </w:p>
    <w:p w14:paraId="13FC8AB9" w14:textId="77777777" w:rsidR="00BC3C5E" w:rsidRPr="00BC3C5E" w:rsidRDefault="00BC3C5E" w:rsidP="00BC3C5E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3C5E">
        <w:rPr>
          <w:rFonts w:ascii="Arial" w:hAnsi="Arial" w:cs="Arial"/>
          <w:b/>
          <w:bCs/>
          <w:color w:val="000000" w:themeColor="text1"/>
          <w:sz w:val="22"/>
          <w:szCs w:val="22"/>
        </w:rPr>
        <w:t>1.2.1 Inductive reasoning (linked to a descriptive-based approach):</w:t>
      </w:r>
    </w:p>
    <w:p w14:paraId="5A62A59C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Generalization based on numerous observations</w:t>
      </w:r>
    </w:p>
    <w:p w14:paraId="157839AD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Particular </w:t>
      </w:r>
      <w:r w:rsidRPr="00BC3C5E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General</w:t>
      </w:r>
    </w:p>
    <w:p w14:paraId="404959D2" w14:textId="77777777" w:rsidR="00BC3C5E" w:rsidRPr="00BC3C5E" w:rsidRDefault="00BC3C5E" w:rsidP="00BC3C5E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3C5E">
        <w:rPr>
          <w:rFonts w:ascii="Arial" w:hAnsi="Arial" w:cs="Arial"/>
          <w:b/>
          <w:bCs/>
          <w:color w:val="000000" w:themeColor="text1"/>
          <w:sz w:val="22"/>
          <w:szCs w:val="22"/>
        </w:rPr>
        <w:t>1.2.2 Deductive reasoning (linked to a hypothesis-based approach):</w:t>
      </w:r>
    </w:p>
    <w:p w14:paraId="59079B10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Stating a hypothesis and then making conclusions (after experimentation or observation) from hypothesis</w:t>
      </w:r>
    </w:p>
    <w:p w14:paraId="13D4A37C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General </w:t>
      </w:r>
      <w:r w:rsidRPr="00BC3C5E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Particular</w:t>
      </w:r>
    </w:p>
    <w:p w14:paraId="5F908A63" w14:textId="77777777" w:rsidR="00BC3C5E" w:rsidRDefault="00BC3C5E" w:rsidP="00BC3C5E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Testing general thinking (hypothesis) = then closer to truth</w:t>
      </w:r>
    </w:p>
    <w:p w14:paraId="4719D699" w14:textId="77777777" w:rsidR="00EA6AA3" w:rsidRDefault="00BC3C5E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Scientific hypotheses must be verifiable, refutable, reproducible</w:t>
      </w:r>
    </w:p>
    <w:p w14:paraId="454A953B" w14:textId="77777777" w:rsidR="00EA6AA3" w:rsidRPr="00EA6AA3" w:rsidRDefault="00EA6AA3" w:rsidP="00EA6AA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4BD69E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Observation: Flashlight doesn’t light</w:t>
      </w:r>
    </w:p>
    <w:p w14:paraId="4D75519A" w14:textId="77777777" w:rsidR="00BC3C5E" w:rsidRDefault="00BC3C5E" w:rsidP="00BC3C5E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Question: Why doesn’t flashlight work?</w:t>
      </w:r>
    </w:p>
    <w:p w14:paraId="28C8517F" w14:textId="77777777" w:rsidR="00BC3C5E" w:rsidRDefault="00BC3C5E" w:rsidP="00BC3C5E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Hypothesis 1: Dead batteries</w:t>
      </w:r>
    </w:p>
    <w:p w14:paraId="27EB32BB" w14:textId="77777777" w:rsidR="00EA6AA3" w:rsidRDefault="00EA6AA3" w:rsidP="00EA6AA3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Prediction: Replacing batteries will fix problem</w:t>
      </w:r>
    </w:p>
    <w:p w14:paraId="0505EF40" w14:textId="77777777" w:rsidR="00EA6AA3" w:rsidRDefault="00EA6AA3" w:rsidP="00EA6AA3">
      <w:pPr>
        <w:pStyle w:val="ListParagraph"/>
        <w:numPr>
          <w:ilvl w:val="4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 of prediction: Replace batteries</w:t>
      </w:r>
    </w:p>
    <w:p w14:paraId="4FB83062" w14:textId="77777777" w:rsidR="00EA6AA3" w:rsidRDefault="00EA6AA3" w:rsidP="00EA6AA3">
      <w:pPr>
        <w:pStyle w:val="ListParagraph"/>
        <w:numPr>
          <w:ilvl w:val="5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Results: Flashlight doesn’t work Test falsifies hypothesis</w:t>
      </w:r>
    </w:p>
    <w:p w14:paraId="6824FA0A" w14:textId="77777777" w:rsidR="00BC3C5E" w:rsidRDefault="00BC3C5E" w:rsidP="00BC3C5E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Hypothesis 2: Burnt-out bulb</w:t>
      </w:r>
    </w:p>
    <w:p w14:paraId="6D9934B0" w14:textId="77777777" w:rsidR="00EA6AA3" w:rsidRDefault="00EA6AA3" w:rsidP="00EA6AA3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Prediction: Replacing bulb with fix problem</w:t>
      </w:r>
    </w:p>
    <w:p w14:paraId="298722B9" w14:textId="77777777" w:rsidR="00EA6AA3" w:rsidRDefault="00EA6AA3" w:rsidP="00EA6AA3">
      <w:pPr>
        <w:pStyle w:val="ListParagraph"/>
        <w:numPr>
          <w:ilvl w:val="4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 Prediction: Replace bulb</w:t>
      </w:r>
    </w:p>
    <w:p w14:paraId="404BE481" w14:textId="77777777" w:rsidR="00EA6AA3" w:rsidRDefault="00EA6AA3" w:rsidP="00EA6AA3">
      <w:pPr>
        <w:pStyle w:val="ListParagraph"/>
        <w:numPr>
          <w:ilvl w:val="5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Result: Flashing works. Test does not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falsift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hypothesis</w:t>
      </w:r>
    </w:p>
    <w:p w14:paraId="3A8A05C6" w14:textId="77777777" w:rsidR="003E1421" w:rsidRP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From hypothesis you can make a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PREDICTION</w:t>
      </w:r>
    </w:p>
    <w:p w14:paraId="5C0C5FC2" w14:textId="77777777" w:rsidR="00BC3C5E" w:rsidRDefault="00BC3C5E" w:rsidP="00BC3C5E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Predictions must be testable and give a clear result</w:t>
      </w:r>
    </w:p>
    <w:p w14:paraId="61C285B8" w14:textId="77777777" w:rsidR="00EA6AA3" w:rsidRDefault="00EA6AA3" w:rsidP="00EA6AA3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If …. Then …. Statement</w:t>
      </w:r>
    </w:p>
    <w:p w14:paraId="7E90C16D" w14:textId="77777777" w:rsidR="00EA6AA3" w:rsidRDefault="00EA6AA3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Hypothesis can be falsified or not falsified</w:t>
      </w:r>
    </w:p>
    <w:p w14:paraId="12596DC8" w14:textId="77777777" w:rsidR="00EA6AA3" w:rsidRDefault="00EA6AA3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We can never prove that a hypothesis is the scientific truth</w:t>
      </w:r>
    </w:p>
    <w:p w14:paraId="0BD55CD0" w14:textId="77777777" w:rsidR="00EA6AA3" w:rsidRDefault="00EA6AA3" w:rsidP="00EA6AA3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Maybe the bulb was never burnt, it wasn’t screwed properly</w:t>
      </w:r>
    </w:p>
    <w:p w14:paraId="13565229" w14:textId="77777777" w:rsidR="00EA6AA3" w:rsidRDefault="00EA6AA3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 f a hypothesis has survived multiple falsification attempts = THEORY</w:t>
      </w:r>
    </w:p>
    <w:p w14:paraId="719AA404" w14:textId="77777777" w:rsidR="00EA6AA3" w:rsidRPr="00EA6AA3" w:rsidRDefault="00EA6AA3" w:rsidP="00EA6AA3">
      <w:pPr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EA6AA3">
        <w:rPr>
          <w:rFonts w:ascii="Arial" w:hAnsi="Arial" w:cs="Arial"/>
          <w:color w:val="000000" w:themeColor="text1"/>
          <w:sz w:val="22"/>
          <w:szCs w:val="22"/>
          <w:u w:val="single"/>
        </w:rPr>
        <w:t>The case of dead fishes of Gatineau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:</w:t>
      </w:r>
    </w:p>
    <w:p w14:paraId="54932556" w14:textId="77777777" w:rsidR="00EA6AA3" w:rsidRDefault="00EA6AA3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After proper necropsies of fishes</w:t>
      </w:r>
    </w:p>
    <w:p w14:paraId="2C0C460F" w14:textId="77777777" w:rsidR="00EA6AA3" w:rsidRDefault="00EA6AA3" w:rsidP="00EA6AA3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Cause of death: Gas bubble disease cause by the outflow of a hydro-electric dam on the river</w:t>
      </w:r>
    </w:p>
    <w:p w14:paraId="6DE883EA" w14:textId="77777777" w:rsidR="00EA6AA3" w:rsidRPr="00EA6AA3" w:rsidRDefault="00EA6AA3" w:rsidP="00EA6AA3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Gas is super saturated =&gt; gets in fish and causes death</w:t>
      </w:r>
    </w:p>
    <w:p w14:paraId="0C199961" w14:textId="77777777" w:rsidR="00EA6AA3" w:rsidRDefault="00EA6AA3" w:rsidP="00EA6AA3">
      <w:pPr>
        <w:rPr>
          <w:rFonts w:ascii="Arial" w:hAnsi="Arial" w:cs="Arial"/>
          <w:color w:val="000000" w:themeColor="text1"/>
          <w:sz w:val="22"/>
          <w:szCs w:val="22"/>
        </w:rPr>
      </w:pPr>
      <w:r w:rsidRPr="00EA6AA3"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1378D3F7" wp14:editId="1D68639A">
            <wp:extent cx="5943600" cy="3978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DCAF8" w14:textId="77777777" w:rsidR="00EA6AA3" w:rsidRDefault="00EA6AA3" w:rsidP="00EA6AA3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 xml:space="preserve">Not refuted 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 xml:space="preserve">    refuted</w:t>
      </w:r>
    </w:p>
    <w:p w14:paraId="0B0076CC" w14:textId="77777777" w:rsidR="0096674D" w:rsidRDefault="0096674D" w:rsidP="0096674D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Not all knowledge is science</w:t>
      </w:r>
    </w:p>
    <w:p w14:paraId="2BDA1666" w14:textId="77777777" w:rsidR="0096674D" w:rsidRPr="0096674D" w:rsidRDefault="0096674D" w:rsidP="0096674D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</w:p>
    <w:p w14:paraId="689A19EC" w14:textId="77777777" w:rsidR="00EA6AA3" w:rsidRDefault="00EA6AA3" w:rsidP="00EA6AA3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 contract between </w:t>
      </w:r>
      <w:r w:rsidR="0096674D">
        <w:rPr>
          <w:rFonts w:ascii="Arial" w:hAnsi="Arial" w:cs="Arial"/>
          <w:color w:val="000000" w:themeColor="text1"/>
          <w:sz w:val="22"/>
          <w:szCs w:val="22"/>
        </w:rPr>
        <w:t>science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and knowledge (or the ability to know)</w:t>
      </w:r>
    </w:p>
    <w:p w14:paraId="7AE16EE3" w14:textId="77777777" w:rsidR="00EA6AA3" w:rsidRPr="00AE1EA8" w:rsidRDefault="00EA6AA3" w:rsidP="00EA6AA3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E1EA8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Initial </w:t>
      </w:r>
      <w:r w:rsidR="0096674D" w:rsidRPr="00AE1EA8">
        <w:rPr>
          <w:rFonts w:ascii="Arial" w:hAnsi="Arial" w:cs="Arial"/>
          <w:b/>
          <w:bCs/>
          <w:color w:val="000000" w:themeColor="text1"/>
          <w:sz w:val="22"/>
          <w:szCs w:val="22"/>
        </w:rPr>
        <w:t>skepticism on facts</w:t>
      </w:r>
    </w:p>
    <w:p w14:paraId="3567F9D8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Ask honest questions on facts and hypothesis</w:t>
      </w:r>
    </w:p>
    <w:p w14:paraId="70E8A536" w14:textId="77777777" w:rsidR="0096674D" w:rsidRDefault="0096674D" w:rsidP="00AE1EA8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Re-test what has been found</w:t>
      </w:r>
    </w:p>
    <w:p w14:paraId="28170F57" w14:textId="77777777" w:rsidR="0096674D" w:rsidRPr="00AE1EA8" w:rsidRDefault="0096674D" w:rsidP="0096674D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E1EA8">
        <w:rPr>
          <w:rFonts w:ascii="Arial" w:hAnsi="Arial" w:cs="Arial"/>
          <w:b/>
          <w:bCs/>
          <w:color w:val="000000" w:themeColor="text1"/>
          <w:sz w:val="22"/>
          <w:szCs w:val="22"/>
        </w:rPr>
        <w:t>Realism</w:t>
      </w:r>
    </w:p>
    <w:p w14:paraId="17B446DD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world is older and exists independently from my perception of it</w:t>
      </w:r>
    </w:p>
    <w:p w14:paraId="7A0F3FFC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 reality, not ideas</w:t>
      </w:r>
    </w:p>
    <w:p w14:paraId="36168D20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Requires neutrality </w:t>
      </w:r>
    </w:p>
    <w:p w14:paraId="1A30D1BB" w14:textId="77777777" w:rsidR="0096674D" w:rsidRPr="00AE1EA8" w:rsidRDefault="0096674D" w:rsidP="0096674D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E1EA8">
        <w:rPr>
          <w:rFonts w:ascii="Arial" w:hAnsi="Arial" w:cs="Arial"/>
          <w:b/>
          <w:bCs/>
          <w:color w:val="000000" w:themeColor="text1"/>
          <w:sz w:val="22"/>
          <w:szCs w:val="22"/>
        </w:rPr>
        <w:t>Rationality</w:t>
      </w:r>
    </w:p>
    <w:p w14:paraId="5DEAA2E3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Logic: demonstrations from a scientist must be the result of coherent steps</w:t>
      </w:r>
    </w:p>
    <w:p w14:paraId="0D77C1E6" w14:textId="77777777" w:rsidR="0096674D" w:rsidRDefault="0096674D" w:rsidP="0096674D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All process; hypothesis, tested, claim falsified or not … </w:t>
      </w:r>
    </w:p>
    <w:p w14:paraId="46564974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Parsimony: methodological principle which states that acceptable theories are hypothetically the most economical in assumptions</w:t>
      </w:r>
    </w:p>
    <w:p w14:paraId="774CCA1E" w14:textId="77777777" w:rsidR="0096674D" w:rsidRPr="0096674D" w:rsidRDefault="0096674D" w:rsidP="0096674D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Many hypothesis to explain a hypothesis: go with less complicated one, simplest solution</w:t>
      </w:r>
    </w:p>
    <w:p w14:paraId="57F2DF14" w14:textId="77777777" w:rsidR="0096674D" w:rsidRPr="00AE1EA8" w:rsidRDefault="0096674D" w:rsidP="0096674D">
      <w:pPr>
        <w:pStyle w:val="ListParagraph"/>
        <w:numPr>
          <w:ilvl w:val="1"/>
          <w:numId w:val="8"/>
        </w:num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AE1EA8">
        <w:rPr>
          <w:rFonts w:ascii="Arial" w:hAnsi="Arial" w:cs="Arial"/>
          <w:b/>
          <w:bCs/>
          <w:color w:val="000000" w:themeColor="text1"/>
          <w:sz w:val="22"/>
          <w:szCs w:val="22"/>
        </w:rPr>
        <w:t>Methodological materialism</w:t>
      </w:r>
    </w:p>
    <w:p w14:paraId="1B64D79D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Materialistic type</w:t>
      </w:r>
    </w:p>
    <w:p w14:paraId="06B0513E" w14:textId="77777777" w:rsidR="0096674D" w:rsidRDefault="0096674D" w:rsidP="0096674D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All that is experimentally accessible in the real world is material or has a material origin</w:t>
      </w:r>
    </w:p>
    <w:p w14:paraId="35297BA2" w14:textId="40341561" w:rsidR="0096674D" w:rsidRDefault="0096674D" w:rsidP="0096674D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No extra force or made up thing</w:t>
      </w:r>
    </w:p>
    <w:p w14:paraId="2924F0BF" w14:textId="5A4ACDF5" w:rsidR="00AE1EA8" w:rsidRDefault="00AE1EA8" w:rsidP="0096674D">
      <w:pPr>
        <w:pStyle w:val="ListParagraph"/>
        <w:numPr>
          <w:ilvl w:val="3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No evidence of credibility – need to test hypotheses</w:t>
      </w:r>
    </w:p>
    <w:p w14:paraId="0511A3AE" w14:textId="77777777" w:rsidR="00AE1EA8" w:rsidRPr="00AE1EA8" w:rsidRDefault="00AE1EA8" w:rsidP="00AE1EA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AED153" w14:textId="77DFBABB" w:rsidR="00AE1EA8" w:rsidRDefault="00AE1EA8" w:rsidP="00AE1EA8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Crop Circle enigma (ex: of Parsimony)</w:t>
      </w:r>
    </w:p>
    <w:p w14:paraId="7242F001" w14:textId="0C0F3B48" w:rsidR="00AE1EA8" w:rsidRDefault="00AE1EA8" w:rsidP="00AE1EA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1970s – geometric figure that would appear at night (no one knows who did them)</w:t>
      </w:r>
    </w:p>
    <w:p w14:paraId="394E8A65" w14:textId="731859DD" w:rsidR="00AE1EA8" w:rsidRDefault="00AE1EA8" w:rsidP="00AE1EA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People thought they were made by aliens, extraterrestrials</w:t>
      </w:r>
    </w:p>
    <w:p w14:paraId="7F3E12A6" w14:textId="38561CD8" w:rsidR="00AE1EA8" w:rsidRDefault="00AE1EA8" w:rsidP="00AE1EA8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Studies done on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DNA  -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said there was radiation</w:t>
      </w:r>
    </w:p>
    <w:p w14:paraId="5A9D571E" w14:textId="083C652E" w:rsidR="00AE1EA8" w:rsidRDefault="00AE1EA8" w:rsidP="00AE1EA8">
      <w:pPr>
        <w:pStyle w:val="ListParagraph"/>
        <w:numPr>
          <w:ilvl w:val="1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After 2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yrs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2 people confessed how they did them at night</w:t>
      </w:r>
    </w:p>
    <w:p w14:paraId="10024CC9" w14:textId="77FD0B34" w:rsidR="00AE1EA8" w:rsidRDefault="00AE1EA8" w:rsidP="00AE1EA8">
      <w:pPr>
        <w:pStyle w:val="ListParagraph"/>
        <w:numPr>
          <w:ilvl w:val="2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Simplest explanation: people did it at night</w:t>
      </w:r>
    </w:p>
    <w:p w14:paraId="55A27A06" w14:textId="62FB2A5E" w:rsidR="00AE1EA8" w:rsidRDefault="00AE1EA8" w:rsidP="00AE1EA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8954B2A" w14:textId="238882CA" w:rsidR="00AE1EA8" w:rsidRPr="00AE1EA8" w:rsidRDefault="00AE1EA8" w:rsidP="00AE1EA8">
      <w:pPr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AE1EA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>1.2.3 Scientific Process:</w:t>
      </w:r>
    </w:p>
    <w:p w14:paraId="08CB329B" w14:textId="2243B77C" w:rsidR="00AE1EA8" w:rsidRDefault="00AE1EA8" w:rsidP="00AE1EA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Mimicry (Batesian)</w:t>
      </w:r>
    </w:p>
    <w:p w14:paraId="1E6B6466" w14:textId="444AF0A1" w:rsidR="00AE1EA8" w:rsidRDefault="00AE1EA8" w:rsidP="00AE1EA8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Monarchs: only feed on milkweed</w:t>
      </w:r>
    </w:p>
    <w:p w14:paraId="505D6FB9" w14:textId="6D046A33" w:rsidR="00AE1EA8" w:rsidRDefault="00AE1EA8" w:rsidP="00AE1EA8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Viceroy: </w:t>
      </w:r>
      <w:proofErr w:type="spellStart"/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non toxic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E1EA8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looks very similar, same patterns, but viceroy are smaller</w:t>
      </w:r>
    </w:p>
    <w:p w14:paraId="1368B6B4" w14:textId="7D9A8EEA" w:rsidR="00AE1EA8" w:rsidRDefault="00AE1EA8" w:rsidP="00AE1EA8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Monarch :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toxic</w:t>
      </w:r>
    </w:p>
    <w:p w14:paraId="2D69941B" w14:textId="5925BD77" w:rsidR="00AE1EA8" w:rsidRDefault="00AE1EA8" w:rsidP="00AE1EA8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However similar coloration</w:t>
      </w:r>
    </w:p>
    <w:p w14:paraId="2ED8797C" w14:textId="7E3B5358" w:rsidR="00AE1EA8" w:rsidRDefault="00AE1EA8" w:rsidP="00AE1EA8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Non toxic</w:t>
      </w:r>
      <w:proofErr w:type="spellEnd"/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(Viceroy) species, adapts to toxic species’ (Monarch) coloration as a mean of protection </w:t>
      </w:r>
      <w:r w:rsidRPr="00AE1EA8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predator won’t feed on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non toxic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bc looks like toxic butterfly</w:t>
      </w:r>
    </w:p>
    <w:p w14:paraId="7449459A" w14:textId="609A27F9" w:rsidR="00AE1EA8" w:rsidRDefault="00AE1EA8" w:rsidP="00AE1EA8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THEN … new case studies show that Viceroy are actually toxic </w:t>
      </w:r>
      <w:r w:rsidRPr="00AE1EA8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now called Mullerian, not Batesian (Mullerian = Toxic &amp; toxic)</w:t>
      </w:r>
    </w:p>
    <w:p w14:paraId="14FC724C" w14:textId="4C570486" w:rsidR="00865FD3" w:rsidRDefault="00865FD3" w:rsidP="00865FD3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Batesian = (non-toxic species looks like toxic species)</w:t>
      </w:r>
    </w:p>
    <w:p w14:paraId="51EABBAA" w14:textId="3F421C24" w:rsidR="00AE1EA8" w:rsidRDefault="00AE1EA8" w:rsidP="00AE1EA8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Therefore, hypothesis </w:t>
      </w:r>
      <w:r w:rsidRPr="00AE1EA8">
        <w:rPr>
          <w:rFonts w:ascii="Arial" w:hAnsi="Arial" w:cs="Arial"/>
          <w:color w:val="000000" w:themeColor="text1"/>
          <w:sz w:val="22"/>
          <w:szCs w:val="22"/>
          <w:u w:val="single"/>
        </w:rPr>
        <w:t>NEED TO BE TESTED AGAIN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(revise hypothesis)</w:t>
      </w:r>
    </w:p>
    <w:p w14:paraId="3D92A50F" w14:textId="77777777" w:rsidR="00865FD3" w:rsidRDefault="00865FD3" w:rsidP="00865FD3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52A3FF3" w14:textId="77777777" w:rsidR="00865FD3" w:rsidRDefault="00865FD3" w:rsidP="00865FD3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CC5EFAB" w14:textId="77777777" w:rsidR="00865FD3" w:rsidRDefault="00865FD3" w:rsidP="00865FD3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851819F" w14:textId="0CBEB958" w:rsidR="00AE1EA8" w:rsidRPr="00865FD3" w:rsidRDefault="00865FD3" w:rsidP="00865FD3">
      <w:pPr>
        <w:rPr>
          <w:rFonts w:ascii="Arial" w:hAnsi="Arial" w:cs="Arial"/>
          <w:color w:val="000000" w:themeColor="text1"/>
          <w:sz w:val="22"/>
          <w:szCs w:val="22"/>
        </w:rPr>
      </w:pPr>
      <w:r w:rsidRPr="00865FD3">
        <w:rPr>
          <w:rFonts w:ascii="Arial" w:hAnsi="Arial" w:cs="Arial"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658240" behindDoc="1" locked="0" layoutInCell="1" allowOverlap="1" wp14:anchorId="28FF42CA" wp14:editId="52B98318">
            <wp:simplePos x="0" y="0"/>
            <wp:positionH relativeFrom="column">
              <wp:posOffset>4610100</wp:posOffset>
            </wp:positionH>
            <wp:positionV relativeFrom="paragraph">
              <wp:posOffset>0</wp:posOffset>
            </wp:positionV>
            <wp:extent cx="1993900" cy="4233545"/>
            <wp:effectExtent l="0" t="0" r="0" b="0"/>
            <wp:wrapTight wrapText="bothSides">
              <wp:wrapPolygon edited="0">
                <wp:start x="0" y="0"/>
                <wp:lineTo x="0" y="21513"/>
                <wp:lineTo x="21462" y="21513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423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EA8" w:rsidRPr="00865FD3">
        <w:rPr>
          <w:rFonts w:ascii="Arial" w:hAnsi="Arial" w:cs="Arial"/>
          <w:b/>
          <w:bCs/>
          <w:color w:val="000000" w:themeColor="text1"/>
          <w:sz w:val="22"/>
          <w:szCs w:val="22"/>
        </w:rPr>
        <w:t>Case Study:</w:t>
      </w:r>
      <w:r w:rsidRPr="00865FD3">
        <w:rPr>
          <w:rFonts w:ascii="Arial" w:hAnsi="Arial" w:cs="Arial"/>
          <w:color w:val="000000" w:themeColor="text1"/>
          <w:sz w:val="22"/>
          <w:szCs w:val="22"/>
        </w:rPr>
        <w:t xml:space="preserve"> Fur colouration in Peromyscus polionotus, the oldfield mouse</w:t>
      </w:r>
    </w:p>
    <w:p w14:paraId="3DF54052" w14:textId="56D695D3" w:rsidR="00865FD3" w:rsidRDefault="00865FD3" w:rsidP="00865FD3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Florida – mouse is white (beach population)</w:t>
      </w:r>
    </w:p>
    <w:p w14:paraId="21FA657C" w14:textId="4A336A37" w:rsidR="00865FD3" w:rsidRDefault="00865FD3" w:rsidP="00865FD3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Inland population – mouse is brown (bends with trees and soil)</w:t>
      </w:r>
    </w:p>
    <w:p w14:paraId="566DDE4D" w14:textId="376DDCDC" w:rsidR="00865FD3" w:rsidRPr="00865FD3" w:rsidRDefault="00AE1EA8" w:rsidP="00865FD3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Hypothesis:</w:t>
      </w:r>
      <w:r w:rsidR="00865FD3">
        <w:rPr>
          <w:rFonts w:ascii="Arial" w:hAnsi="Arial" w:cs="Arial"/>
          <w:color w:val="000000" w:themeColor="text1"/>
          <w:sz w:val="22"/>
          <w:szCs w:val="22"/>
        </w:rPr>
        <w:t xml:space="preserve"> In this species, fur colouration patterns has evolved as camouflage in their native environments</w:t>
      </w:r>
    </w:p>
    <w:p w14:paraId="4C2497F8" w14:textId="365793C5" w:rsidR="00865FD3" w:rsidRDefault="00AE1EA8" w:rsidP="00AE1EA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Prediction:</w:t>
      </w:r>
      <w:r w:rsidR="00865FD3">
        <w:rPr>
          <w:rFonts w:ascii="Arial" w:hAnsi="Arial" w:cs="Arial"/>
          <w:color w:val="000000" w:themeColor="text1"/>
          <w:sz w:val="22"/>
          <w:szCs w:val="22"/>
        </w:rPr>
        <w:t xml:space="preserve"> If mice have a colouration that does not match their habitat, then they will be preyed on more heavily than the native, well-matched mice</w:t>
      </w:r>
    </w:p>
    <w:p w14:paraId="57E3EEC2" w14:textId="7F9C804C" w:rsidR="00865FD3" w:rsidRDefault="00865FD3" w:rsidP="00AE1EA8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Test: Put white mouse in inland and brown mice in beach (opposite native environments)</w:t>
      </w:r>
    </w:p>
    <w:p w14:paraId="218DD347" w14:textId="3695C33A" w:rsidR="00865FD3" w:rsidRDefault="00865FD3" w:rsidP="00865FD3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Plasticine mice sprayed-painted in beach or inland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colours</w:t>
      </w:r>
      <w:proofErr w:type="spellEnd"/>
    </w:p>
    <w:p w14:paraId="0598D363" w14:textId="4EC645C8" w:rsidR="00865FD3" w:rsidRDefault="00865FD3" w:rsidP="00865FD3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Spread both colors models (control and experimental) in equal numbers in both habitats.</w:t>
      </w:r>
    </w:p>
    <w:p w14:paraId="22F31A6F" w14:textId="77777777" w:rsidR="00865FD3" w:rsidRDefault="00865FD3" w:rsidP="00865FD3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Count signs of attacks</w:t>
      </w:r>
    </w:p>
    <w:p w14:paraId="775038A1" w14:textId="77777777" w:rsidR="00865FD3" w:rsidRDefault="00865FD3" w:rsidP="00865FD3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See if predators attack experimental mouse</w:t>
      </w:r>
    </w:p>
    <w:p w14:paraId="0772041C" w14:textId="77777777" w:rsidR="00865FD3" w:rsidRDefault="00865FD3" w:rsidP="00865FD3">
      <w:pPr>
        <w:pStyle w:val="ListParagraph"/>
        <w:numPr>
          <w:ilvl w:val="2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Monitor attacks and looks at result</w:t>
      </w:r>
    </w:p>
    <w:p w14:paraId="11D10D32" w14:textId="624055BE" w:rsidR="00AE1EA8" w:rsidRPr="00865FD3" w:rsidRDefault="00865FD3" w:rsidP="00865FD3">
      <w:pPr>
        <w:pStyle w:val="ListParagraph"/>
        <w:numPr>
          <w:ilvl w:val="1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Tested hypothesis: mice that camouflage with habitat are more likely to survive</w:t>
      </w:r>
      <w:r w:rsidR="00AE1EA8" w:rsidRPr="00865FD3">
        <w:rPr>
          <w:rFonts w:ascii="Arial" w:hAnsi="Arial" w:cs="Arial"/>
          <w:color w:val="000000" w:themeColor="text1"/>
          <w:sz w:val="22"/>
          <w:szCs w:val="22"/>
        </w:rPr>
        <w:br/>
      </w:r>
    </w:p>
    <w:p w14:paraId="77FB093D" w14:textId="5A7CC93D" w:rsidR="00AE1EA8" w:rsidRDefault="00AE1EA8" w:rsidP="00AE1EA8">
      <w:pPr>
        <w:rPr>
          <w:rFonts w:ascii="Arial" w:hAnsi="Arial" w:cs="Arial"/>
          <w:color w:val="000000" w:themeColor="text1"/>
          <w:sz w:val="22"/>
          <w:szCs w:val="22"/>
        </w:rPr>
      </w:pPr>
      <w:r w:rsidRPr="00865FD3">
        <w:rPr>
          <w:rFonts w:ascii="Arial" w:hAnsi="Arial" w:cs="Arial"/>
          <w:b/>
          <w:bCs/>
          <w:color w:val="000000" w:themeColor="text1"/>
          <w:sz w:val="22"/>
          <w:szCs w:val="22"/>
        </w:rPr>
        <w:t>Case study</w:t>
      </w:r>
      <w:r>
        <w:rPr>
          <w:rFonts w:ascii="Arial" w:hAnsi="Arial" w:cs="Arial"/>
          <w:color w:val="000000" w:themeColor="text1"/>
          <w:sz w:val="22"/>
          <w:szCs w:val="22"/>
        </w:rPr>
        <w:t>: Introduction of fish in Gatineau Park</w:t>
      </w:r>
    </w:p>
    <w:p w14:paraId="401645CA" w14:textId="6BA72F33" w:rsidR="00290A8E" w:rsidRDefault="00290A8E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introduction of species for recreational l fishing are frequent to enhance the “value” of a lake</w:t>
      </w:r>
    </w:p>
    <w:p w14:paraId="004104CD" w14:textId="31803086" w:rsidR="00AE1EA8" w:rsidRDefault="00290A8E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impact of piscivorous fish introductions on indigenous species have been the subject of studies</w:t>
      </w:r>
    </w:p>
    <w:p w14:paraId="63A106BA" w14:textId="07CAADC5" w:rsidR="00AE1EA8" w:rsidRDefault="00AE1EA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>Observation</w:t>
      </w:r>
      <w:r>
        <w:rPr>
          <w:rFonts w:ascii="Arial" w:hAnsi="Arial" w:cs="Arial"/>
          <w:color w:val="000000" w:themeColor="text1"/>
          <w:sz w:val="22"/>
          <w:szCs w:val="22"/>
        </w:rPr>
        <w:t>:</w:t>
      </w:r>
      <w:r w:rsidR="00290A8E">
        <w:rPr>
          <w:rFonts w:ascii="Arial" w:hAnsi="Arial" w:cs="Arial"/>
          <w:color w:val="000000" w:themeColor="text1"/>
          <w:sz w:val="22"/>
          <w:szCs w:val="22"/>
        </w:rPr>
        <w:t xml:space="preserve"> Small Lakes in which recreational fishing specie (piscivores) have been introduced do not have schools of small fish near store.</w:t>
      </w:r>
    </w:p>
    <w:p w14:paraId="057903F6" w14:textId="35081039" w:rsidR="00290A8E" w:rsidRDefault="00290A8E" w:rsidP="00290A8E">
      <w:pPr>
        <w:pStyle w:val="ListParagraph"/>
        <w:numPr>
          <w:ilvl w:val="1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Thinking: Potential prey fishes were lower</w:t>
      </w:r>
    </w:p>
    <w:p w14:paraId="5377653F" w14:textId="358CBEB0" w:rsidR="00AE1EA8" w:rsidRDefault="00AE1EA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>Sample Area</w:t>
      </w:r>
      <w:r>
        <w:rPr>
          <w:rFonts w:ascii="Arial" w:hAnsi="Arial" w:cs="Arial"/>
          <w:color w:val="000000" w:themeColor="text1"/>
          <w:sz w:val="22"/>
          <w:szCs w:val="22"/>
        </w:rPr>
        <w:t>:</w:t>
      </w:r>
      <w:r w:rsidR="00290A8E">
        <w:rPr>
          <w:rFonts w:ascii="Arial" w:hAnsi="Arial" w:cs="Arial"/>
          <w:color w:val="000000" w:themeColor="text1"/>
          <w:sz w:val="22"/>
          <w:szCs w:val="22"/>
        </w:rPr>
        <w:t xml:space="preserve"> Gatineau Park</w:t>
      </w:r>
    </w:p>
    <w:p w14:paraId="737C3103" w14:textId="2626A80D" w:rsidR="00290A8E" w:rsidRDefault="00290A8E" w:rsidP="00290A8E">
      <w:pPr>
        <w:pStyle w:val="ListParagraph"/>
        <w:numPr>
          <w:ilvl w:val="1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Introduction of piscivores species in 20 small lakes (less than 60 hectares) at the beginning of the 20</w:t>
      </w:r>
      <w:r w:rsidRPr="00290A8E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century (experimental group)</w:t>
      </w:r>
    </w:p>
    <w:p w14:paraId="6C083F9A" w14:textId="7ED51E6D" w:rsidR="00290A8E" w:rsidRDefault="00290A8E" w:rsidP="00290A8E">
      <w:pPr>
        <w:pStyle w:val="ListParagraph"/>
        <w:numPr>
          <w:ilvl w:val="1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About 25 small lakes without piscivores species (control group)</w:t>
      </w:r>
    </w:p>
    <w:p w14:paraId="288C96BD" w14:textId="0A0B667D" w:rsidR="00AE1EA8" w:rsidRDefault="00AE1EA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>Hypothesis:</w:t>
      </w:r>
      <w:r w:rsidR="00290A8E"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="00290A8E">
        <w:rPr>
          <w:rFonts w:ascii="Arial" w:hAnsi="Arial" w:cs="Arial"/>
          <w:color w:val="000000" w:themeColor="text1"/>
          <w:sz w:val="22"/>
          <w:szCs w:val="22"/>
        </w:rPr>
        <w:t>Introduction of piscivore fish species in small lakes would result in a decline in the numbers o f smaller species</w:t>
      </w:r>
    </w:p>
    <w:p w14:paraId="4C787EC4" w14:textId="758B4228" w:rsidR="00290A8E" w:rsidRPr="00290A8E" w:rsidRDefault="00290A8E" w:rsidP="00290A8E">
      <w:pPr>
        <w:pStyle w:val="ListParagraph"/>
        <w:numPr>
          <w:ilvl w:val="1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Think about predator – if u have a species that doesn’t get big </w:t>
      </w:r>
      <w:r w:rsidRPr="00290A8E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susceptible to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credation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90A8E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small fish would be the ones to disappear first</w:t>
      </w:r>
    </w:p>
    <w:p w14:paraId="2C48C917" w14:textId="50B5C51C" w:rsidR="00AE1EA8" w:rsidRPr="00290A8E" w:rsidRDefault="00AE1EA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>Prediction:</w:t>
      </w:r>
      <w:r w:rsidR="00290A8E">
        <w:rPr>
          <w:rFonts w:ascii="Arial" w:hAnsi="Arial" w:cs="Arial"/>
          <w:color w:val="000000" w:themeColor="text1"/>
          <w:sz w:val="22"/>
          <w:szCs w:val="22"/>
        </w:rPr>
        <w:t xml:space="preserve"> In small lakes from the same region, if lakes contain introduced piscivorous species then they will have fewer smaller fish species than lakes without the piscivores</w:t>
      </w:r>
    </w:p>
    <w:p w14:paraId="659F76D4" w14:textId="208B7A55" w:rsidR="00AE1EA8" w:rsidRPr="00514D48" w:rsidRDefault="00AE1EA8" w:rsidP="00514D4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 w:rsidRPr="00290A8E">
        <w:rPr>
          <w:rFonts w:ascii="Arial" w:hAnsi="Arial" w:cs="Arial"/>
          <w:color w:val="000000" w:themeColor="text1"/>
          <w:sz w:val="22"/>
          <w:szCs w:val="22"/>
          <w:u w:val="single"/>
        </w:rPr>
        <w:t>Testing the prediction:</w:t>
      </w:r>
      <w:r w:rsidR="00290A8E">
        <w:rPr>
          <w:rFonts w:ascii="Arial" w:hAnsi="Arial" w:cs="Arial"/>
          <w:color w:val="000000" w:themeColor="text1"/>
          <w:sz w:val="22"/>
          <w:szCs w:val="22"/>
        </w:rPr>
        <w:t xml:space="preserve"> Determine the number of fish species in both types of lakes.</w:t>
      </w:r>
    </w:p>
    <w:p w14:paraId="21E0C36D" w14:textId="74465FB5" w:rsidR="00514D48" w:rsidRPr="00514D48" w:rsidRDefault="00514D48" w:rsidP="00514D48">
      <w:pPr>
        <w:pStyle w:val="ListParagraph"/>
        <w:numPr>
          <w:ilvl w:val="1"/>
          <w:numId w:val="11"/>
        </w:numPr>
        <w:rPr>
          <w:rFonts w:ascii="Arial" w:hAnsi="Arial" w:cs="Arial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</w:rPr>
        <w:t>A comparative analysis of fish species diversity in a region with small lakes with and without introducing piscivores</w:t>
      </w:r>
    </w:p>
    <w:p w14:paraId="0CCA03ED" w14:textId="77949B9E" w:rsidR="00AE1EA8" w:rsidRDefault="00514D4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Results: Lakes without introduced piscivorous fish species have significantly more (50%) small-sized fish species than lakes with introduced piscivores</w:t>
      </w:r>
    </w:p>
    <w:p w14:paraId="2CFAC399" w14:textId="1554007C" w:rsidR="00514D48" w:rsidRDefault="00514D48" w:rsidP="00AE1EA8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Recommendation: No piscivorous species introduction in Gatineau Park lakes to preserve the park’s biodiversity</w:t>
      </w:r>
    </w:p>
    <w:p w14:paraId="52A35A48" w14:textId="7EDB4BE5" w:rsidR="00514D48" w:rsidRDefault="00514D48" w:rsidP="00514D48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CONCLUSION:</w:t>
      </w:r>
    </w:p>
    <w:p w14:paraId="3DFB9890" w14:textId="520E0F91" w:rsidR="00514D48" w:rsidRDefault="00514D48" w:rsidP="00514D48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 valid scientific process needs to respect the clauses of the contract between the acquisition of knowledge and science</w:t>
      </w:r>
    </w:p>
    <w:p w14:paraId="3398B854" w14:textId="154D0174" w:rsidR="00514D48" w:rsidRPr="00514D48" w:rsidRDefault="00514D48" w:rsidP="00514D48">
      <w:pPr>
        <w:pStyle w:val="ListParagraph"/>
        <w:numPr>
          <w:ilvl w:val="1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Breaking one of the clauses invalidates the contract </w:t>
      </w:r>
      <w:r w:rsidR="00BC62C9">
        <w:rPr>
          <w:rFonts w:ascii="Arial" w:hAnsi="Arial" w:cs="Arial"/>
          <w:color w:val="000000" w:themeColor="text1"/>
          <w:sz w:val="22"/>
          <w:szCs w:val="22"/>
        </w:rPr>
        <w:t>because</w:t>
      </w:r>
      <w:bookmarkStart w:id="0" w:name="_GoBack"/>
      <w:bookmarkEnd w:id="0"/>
      <w:r>
        <w:rPr>
          <w:rFonts w:ascii="Arial" w:hAnsi="Arial" w:cs="Arial"/>
          <w:color w:val="000000" w:themeColor="text1"/>
          <w:sz w:val="22"/>
          <w:szCs w:val="22"/>
        </w:rPr>
        <w:t xml:space="preserve"> the acquisition of knowledge is not associated with an objective search for the scientific truth (which we can never say we have obtained)</w:t>
      </w:r>
    </w:p>
    <w:sectPr w:rsidR="00514D48" w:rsidRPr="00514D48">
      <w:footerReference w:type="default" r:id="rId9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0CBFB" w14:textId="77777777" w:rsidR="00C06EE1" w:rsidRDefault="00C06EE1">
      <w:r>
        <w:separator/>
      </w:r>
    </w:p>
    <w:p w14:paraId="2C5E170B" w14:textId="77777777" w:rsidR="00C06EE1" w:rsidRDefault="00C06EE1"/>
  </w:endnote>
  <w:endnote w:type="continuationSeparator" w:id="0">
    <w:p w14:paraId="076D5BCD" w14:textId="77777777" w:rsidR="00C06EE1" w:rsidRDefault="00C06EE1">
      <w:r>
        <w:continuationSeparator/>
      </w:r>
    </w:p>
    <w:p w14:paraId="09676DE1" w14:textId="77777777" w:rsidR="00C06EE1" w:rsidRDefault="00C06E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A10D5E" w14:textId="77777777" w:rsidR="00C439DB" w:rsidRDefault="003C303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EC7DA9" w14:textId="77777777" w:rsidR="00C06EE1" w:rsidRDefault="00C06EE1">
      <w:r>
        <w:separator/>
      </w:r>
    </w:p>
    <w:p w14:paraId="019DB99B" w14:textId="77777777" w:rsidR="00C06EE1" w:rsidRDefault="00C06EE1"/>
  </w:footnote>
  <w:footnote w:type="continuationSeparator" w:id="0">
    <w:p w14:paraId="0713EA40" w14:textId="77777777" w:rsidR="00C06EE1" w:rsidRDefault="00C06EE1">
      <w:r>
        <w:continuationSeparator/>
      </w:r>
    </w:p>
    <w:p w14:paraId="220E5FDF" w14:textId="77777777" w:rsidR="00C06EE1" w:rsidRDefault="00C06E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603FA0"/>
    <w:multiLevelType w:val="hybridMultilevel"/>
    <w:tmpl w:val="CEFE6084"/>
    <w:lvl w:ilvl="0" w:tplc="3906EFA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B6AB5"/>
    <w:multiLevelType w:val="multilevel"/>
    <w:tmpl w:val="E7229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62503"/>
    <w:multiLevelType w:val="hybridMultilevel"/>
    <w:tmpl w:val="D1265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22A9E"/>
    <w:multiLevelType w:val="hybridMultilevel"/>
    <w:tmpl w:val="A91C2E2A"/>
    <w:lvl w:ilvl="0" w:tplc="3B1AC26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11BB0"/>
    <w:multiLevelType w:val="hybridMultilevel"/>
    <w:tmpl w:val="D3E2F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00897"/>
    <w:multiLevelType w:val="hybridMultilevel"/>
    <w:tmpl w:val="7B665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AC9"/>
    <w:multiLevelType w:val="hybridMultilevel"/>
    <w:tmpl w:val="EAFC7722"/>
    <w:lvl w:ilvl="0" w:tplc="BD4CC3F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8"/>
  </w:num>
  <w:num w:numId="5">
    <w:abstractNumId w:val="2"/>
  </w:num>
  <w:num w:numId="6">
    <w:abstractNumId w:val="10"/>
  </w:num>
  <w:num w:numId="7">
    <w:abstractNumId w:val="3"/>
  </w:num>
  <w:num w:numId="8">
    <w:abstractNumId w:val="5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FE8"/>
    <w:rsid w:val="000F5FE8"/>
    <w:rsid w:val="00290A8E"/>
    <w:rsid w:val="003C3031"/>
    <w:rsid w:val="003E1421"/>
    <w:rsid w:val="00470A1F"/>
    <w:rsid w:val="00514D48"/>
    <w:rsid w:val="00865FD3"/>
    <w:rsid w:val="0096674D"/>
    <w:rsid w:val="00AE1EA8"/>
    <w:rsid w:val="00BC3C5E"/>
    <w:rsid w:val="00BC62C9"/>
    <w:rsid w:val="00C06EE1"/>
    <w:rsid w:val="00C439DB"/>
    <w:rsid w:val="00E762E2"/>
    <w:rsid w:val="00EA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1B18ED"/>
  <w15:chartTrackingRefBased/>
  <w15:docId w15:val="{5CECCF6E-3A96-834C-9A0B-B13B4F688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E1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ena/Library/Containers/com.microsoft.Word/Data/Library/Application%20Support/Microsoft/Office/16.0/DTS/en-US%7bDBA37A83-9EB2-684D-A4D5-90A341EFB3C0%7d/%7bAE43FE28-9942-F34E-A51C-FDAD16F37EB4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78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Serena Knight</cp:lastModifiedBy>
  <cp:revision>10</cp:revision>
  <dcterms:created xsi:type="dcterms:W3CDTF">2019-09-09T12:20:00Z</dcterms:created>
  <dcterms:modified xsi:type="dcterms:W3CDTF">2019-09-12T14:45:00Z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