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02905" w14:textId="77777777" w:rsidR="008C40B7" w:rsidRPr="00152C8A" w:rsidRDefault="00640C93" w:rsidP="00152C8A">
      <w:pPr>
        <w:jc w:val="center"/>
        <w:rPr>
          <w:b/>
          <w:color w:val="000000" w:themeColor="text1"/>
          <w:sz w:val="24"/>
          <w:szCs w:val="24"/>
          <w:u w:val="single"/>
          <w:lang w:val="fr-CA"/>
        </w:rPr>
      </w:pPr>
      <w:r w:rsidRPr="00152C8A">
        <w:rPr>
          <w:b/>
          <w:color w:val="000000" w:themeColor="text1"/>
          <w:sz w:val="24"/>
          <w:szCs w:val="24"/>
          <w:u w:val="single"/>
          <w:lang w:val="fr-CA"/>
        </w:rPr>
        <w:t>L’inné, l’acquis et la diversité humaine</w:t>
      </w:r>
    </w:p>
    <w:p w14:paraId="4B128A58" w14:textId="77777777" w:rsidR="00E045B1" w:rsidRPr="00152C8A" w:rsidRDefault="00E045B1">
      <w:pPr>
        <w:rPr>
          <w:color w:val="000000" w:themeColor="text1"/>
          <w:sz w:val="24"/>
          <w:szCs w:val="24"/>
          <w:lang w:val="fr-CA"/>
        </w:rPr>
      </w:pPr>
    </w:p>
    <w:p w14:paraId="2152309B" w14:textId="77777777" w:rsidR="00E045B1" w:rsidRPr="00152C8A" w:rsidRDefault="007C1248">
      <w:pPr>
        <w:rPr>
          <w:b/>
          <w:color w:val="000000" w:themeColor="text1"/>
          <w:sz w:val="24"/>
          <w:szCs w:val="24"/>
          <w:lang w:val="fr-CA"/>
        </w:rPr>
      </w:pPr>
      <w:r w:rsidRPr="00152C8A">
        <w:rPr>
          <w:b/>
          <w:color w:val="000000" w:themeColor="text1"/>
          <w:sz w:val="24"/>
          <w:szCs w:val="24"/>
          <w:lang w:val="fr-CA"/>
        </w:rPr>
        <w:t>La diversité humaine :</w:t>
      </w:r>
    </w:p>
    <w:p w14:paraId="691F6D98" w14:textId="77777777" w:rsidR="007C1248" w:rsidRPr="00152C8A" w:rsidRDefault="007C1248" w:rsidP="007C1248">
      <w:pPr>
        <w:pStyle w:val="ListParagraph"/>
        <w:numPr>
          <w:ilvl w:val="0"/>
          <w:numId w:val="2"/>
        </w:numPr>
        <w:rPr>
          <w:color w:val="000000" w:themeColor="text1"/>
          <w:sz w:val="24"/>
          <w:szCs w:val="24"/>
          <w:lang w:val="fr-CA"/>
        </w:rPr>
      </w:pPr>
      <w:r w:rsidRPr="00152C8A">
        <w:rPr>
          <w:color w:val="000000" w:themeColor="text1"/>
          <w:sz w:val="24"/>
          <w:szCs w:val="24"/>
          <w:lang w:val="fr-CA"/>
        </w:rPr>
        <w:t>Quelle est la cause de la diversité humaine?</w:t>
      </w:r>
    </w:p>
    <w:p w14:paraId="75BC3E67" w14:textId="77777777" w:rsidR="007C1248" w:rsidRPr="00152C8A" w:rsidRDefault="007C1248" w:rsidP="007C1248">
      <w:pPr>
        <w:pStyle w:val="ListParagraph"/>
        <w:numPr>
          <w:ilvl w:val="0"/>
          <w:numId w:val="3"/>
        </w:numPr>
        <w:rPr>
          <w:color w:val="000000" w:themeColor="text1"/>
          <w:sz w:val="24"/>
          <w:szCs w:val="24"/>
          <w:lang w:val="fr-CA"/>
        </w:rPr>
      </w:pPr>
      <w:r w:rsidRPr="00152C8A">
        <w:rPr>
          <w:color w:val="000000" w:themeColor="text1"/>
          <w:sz w:val="24"/>
          <w:szCs w:val="24"/>
          <w:lang w:val="fr-CA"/>
        </w:rPr>
        <w:t>Les différences génétiques?</w:t>
      </w:r>
    </w:p>
    <w:p w14:paraId="51B2DB9F" w14:textId="20CB2582" w:rsidR="007C1248" w:rsidRPr="00152C8A" w:rsidRDefault="007C1248" w:rsidP="007C1248">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Les </w:t>
      </w:r>
      <w:r w:rsidR="00152C8A" w:rsidRPr="00152C8A">
        <w:rPr>
          <w:color w:val="000000" w:themeColor="text1"/>
          <w:sz w:val="24"/>
          <w:szCs w:val="24"/>
          <w:lang w:val="fr-CA"/>
        </w:rPr>
        <w:t>différences</w:t>
      </w:r>
      <w:r w:rsidRPr="00152C8A">
        <w:rPr>
          <w:color w:val="000000" w:themeColor="text1"/>
          <w:sz w:val="24"/>
          <w:szCs w:val="24"/>
          <w:lang w:val="fr-CA"/>
        </w:rPr>
        <w:t xml:space="preserve"> de l’environnement?</w:t>
      </w:r>
    </w:p>
    <w:p w14:paraId="55A0334F" w14:textId="77777777" w:rsidR="007C1248" w:rsidRPr="00152C8A" w:rsidRDefault="007C1248" w:rsidP="007C1248">
      <w:pPr>
        <w:pStyle w:val="ListParagraph"/>
        <w:numPr>
          <w:ilvl w:val="0"/>
          <w:numId w:val="3"/>
        </w:numPr>
        <w:rPr>
          <w:color w:val="000000" w:themeColor="text1"/>
          <w:sz w:val="24"/>
          <w:szCs w:val="24"/>
          <w:lang w:val="fr-CA"/>
        </w:rPr>
      </w:pPr>
      <w:r w:rsidRPr="00152C8A">
        <w:rPr>
          <w:color w:val="000000" w:themeColor="text1"/>
          <w:sz w:val="24"/>
          <w:szCs w:val="24"/>
          <w:lang w:val="fr-CA"/>
        </w:rPr>
        <w:t>L’éducation?</w:t>
      </w:r>
    </w:p>
    <w:p w14:paraId="7DDD41A6" w14:textId="77777777" w:rsidR="007C1248" w:rsidRPr="00152C8A" w:rsidRDefault="007C1248" w:rsidP="007C1248">
      <w:pPr>
        <w:pStyle w:val="ListParagraph"/>
        <w:numPr>
          <w:ilvl w:val="0"/>
          <w:numId w:val="3"/>
        </w:numPr>
        <w:rPr>
          <w:color w:val="000000" w:themeColor="text1"/>
          <w:sz w:val="24"/>
          <w:szCs w:val="24"/>
          <w:lang w:val="fr-CA"/>
        </w:rPr>
      </w:pPr>
      <w:r w:rsidRPr="00152C8A">
        <w:rPr>
          <w:color w:val="000000" w:themeColor="text1"/>
          <w:sz w:val="24"/>
          <w:szCs w:val="24"/>
          <w:lang w:val="fr-CA"/>
        </w:rPr>
        <w:t>La culture?</w:t>
      </w:r>
    </w:p>
    <w:p w14:paraId="2C2C8959" w14:textId="77777777" w:rsidR="007C1248" w:rsidRPr="00152C8A" w:rsidRDefault="007C1248" w:rsidP="007C1248">
      <w:pPr>
        <w:rPr>
          <w:color w:val="000000" w:themeColor="text1"/>
          <w:sz w:val="24"/>
          <w:szCs w:val="24"/>
          <w:lang w:val="fr-CA"/>
        </w:rPr>
      </w:pPr>
    </w:p>
    <w:p w14:paraId="439DE18A" w14:textId="77777777" w:rsidR="007C1248" w:rsidRPr="00152C8A" w:rsidRDefault="007C1248" w:rsidP="007C1248">
      <w:pPr>
        <w:rPr>
          <w:b/>
          <w:color w:val="000000" w:themeColor="text1"/>
          <w:sz w:val="24"/>
          <w:szCs w:val="24"/>
          <w:lang w:val="fr-CA"/>
        </w:rPr>
      </w:pPr>
      <w:r w:rsidRPr="00152C8A">
        <w:rPr>
          <w:b/>
          <w:color w:val="000000" w:themeColor="text1"/>
          <w:sz w:val="24"/>
          <w:szCs w:val="24"/>
          <w:lang w:val="fr-CA"/>
        </w:rPr>
        <w:t>La génétique du comportement :</w:t>
      </w:r>
    </w:p>
    <w:p w14:paraId="1AE24C8B" w14:textId="77777777" w:rsidR="007C1248" w:rsidRPr="00152C8A" w:rsidRDefault="007C1248" w:rsidP="007C1248">
      <w:pPr>
        <w:pStyle w:val="ListParagraph"/>
        <w:numPr>
          <w:ilvl w:val="0"/>
          <w:numId w:val="2"/>
        </w:numPr>
        <w:rPr>
          <w:color w:val="000000" w:themeColor="text1"/>
          <w:sz w:val="24"/>
          <w:szCs w:val="24"/>
          <w:lang w:val="fr-CA"/>
        </w:rPr>
      </w:pPr>
      <w:r w:rsidRPr="00152C8A">
        <w:rPr>
          <w:color w:val="000000" w:themeColor="text1"/>
          <w:sz w:val="24"/>
          <w:szCs w:val="24"/>
          <w:lang w:val="fr-CA"/>
        </w:rPr>
        <w:t>Génétique du comportement :</w:t>
      </w:r>
    </w:p>
    <w:p w14:paraId="769F2910" w14:textId="77777777" w:rsidR="007C1248" w:rsidRPr="00152C8A" w:rsidRDefault="007C1248" w:rsidP="007C1248">
      <w:pPr>
        <w:pStyle w:val="ListParagraph"/>
        <w:numPr>
          <w:ilvl w:val="0"/>
          <w:numId w:val="3"/>
        </w:numPr>
        <w:rPr>
          <w:color w:val="000000" w:themeColor="text1"/>
          <w:sz w:val="24"/>
          <w:szCs w:val="24"/>
          <w:lang w:val="fr-CA"/>
        </w:rPr>
      </w:pPr>
      <w:r w:rsidRPr="00152C8A">
        <w:rPr>
          <w:color w:val="000000" w:themeColor="text1"/>
          <w:sz w:val="24"/>
          <w:szCs w:val="24"/>
          <w:lang w:val="fr-CA"/>
        </w:rPr>
        <w:t>Étude du pouvoir et des limites relatifs de la génétique, et des influences environnementales sur le comportement</w:t>
      </w:r>
    </w:p>
    <w:p w14:paraId="52F75055" w14:textId="77777777" w:rsidR="007C1248" w:rsidRPr="00152C8A" w:rsidRDefault="007C1248" w:rsidP="007C1248">
      <w:pPr>
        <w:pStyle w:val="ListParagraph"/>
        <w:numPr>
          <w:ilvl w:val="0"/>
          <w:numId w:val="3"/>
        </w:numPr>
        <w:rPr>
          <w:color w:val="000000" w:themeColor="text1"/>
          <w:sz w:val="24"/>
          <w:szCs w:val="24"/>
          <w:lang w:val="fr-CA"/>
        </w:rPr>
      </w:pPr>
      <w:r w:rsidRPr="00152C8A">
        <w:rPr>
          <w:color w:val="000000" w:themeColor="text1"/>
          <w:sz w:val="24"/>
          <w:szCs w:val="24"/>
          <w:lang w:val="fr-CA"/>
        </w:rPr>
        <w:t>Inné vs acquis</w:t>
      </w:r>
    </w:p>
    <w:p w14:paraId="74D1C117" w14:textId="43F063BA" w:rsidR="007C1248" w:rsidRDefault="00984843" w:rsidP="00A54943">
      <w:pPr>
        <w:pStyle w:val="ListParagraph"/>
        <w:numPr>
          <w:ilvl w:val="0"/>
          <w:numId w:val="2"/>
        </w:numPr>
        <w:rPr>
          <w:color w:val="000000" w:themeColor="text1"/>
          <w:sz w:val="24"/>
          <w:szCs w:val="24"/>
          <w:lang w:val="fr-CA"/>
        </w:rPr>
      </w:pPr>
      <w:r>
        <w:rPr>
          <w:color w:val="000000" w:themeColor="text1"/>
          <w:sz w:val="24"/>
          <w:szCs w:val="24"/>
          <w:lang w:val="fr-CA"/>
        </w:rPr>
        <w:t>Étude du pouvoir et des limites relatifs de la génétique et des influences environnementales sur le comportement</w:t>
      </w:r>
    </w:p>
    <w:p w14:paraId="782EC144" w14:textId="195D4A96" w:rsidR="00984843" w:rsidRPr="00A54943" w:rsidRDefault="00984843" w:rsidP="00A54943">
      <w:pPr>
        <w:pStyle w:val="ListParagraph"/>
        <w:numPr>
          <w:ilvl w:val="0"/>
          <w:numId w:val="2"/>
        </w:numPr>
        <w:rPr>
          <w:color w:val="000000" w:themeColor="text1"/>
          <w:sz w:val="24"/>
          <w:szCs w:val="24"/>
          <w:lang w:val="fr-CA"/>
        </w:rPr>
      </w:pPr>
      <w:r>
        <w:rPr>
          <w:color w:val="000000" w:themeColor="text1"/>
          <w:sz w:val="24"/>
          <w:szCs w:val="24"/>
          <w:lang w:val="fr-CA"/>
        </w:rPr>
        <w:t xml:space="preserve">L’hérédité interagit avec nos expériences vécus pour façonner à la fois notre nature universelle et notre diversité sociale et individuelle </w:t>
      </w:r>
    </w:p>
    <w:p w14:paraId="5A37C170" w14:textId="77777777" w:rsidR="00A54943" w:rsidRPr="00152C8A" w:rsidRDefault="00A54943" w:rsidP="007C1248">
      <w:pPr>
        <w:rPr>
          <w:color w:val="000000" w:themeColor="text1"/>
          <w:sz w:val="24"/>
          <w:szCs w:val="24"/>
          <w:lang w:val="fr-CA"/>
        </w:rPr>
      </w:pPr>
    </w:p>
    <w:p w14:paraId="2DE984FF" w14:textId="77777777" w:rsidR="00025A50" w:rsidRPr="00152C8A" w:rsidRDefault="00025A50" w:rsidP="007C1248">
      <w:pPr>
        <w:rPr>
          <w:b/>
          <w:color w:val="000000" w:themeColor="text1"/>
          <w:sz w:val="24"/>
          <w:szCs w:val="24"/>
          <w:lang w:val="fr-CA"/>
        </w:rPr>
      </w:pPr>
      <w:r w:rsidRPr="00152C8A">
        <w:rPr>
          <w:b/>
          <w:color w:val="000000" w:themeColor="text1"/>
          <w:sz w:val="24"/>
          <w:szCs w:val="24"/>
          <w:lang w:val="fr-CA"/>
        </w:rPr>
        <w:t>La</w:t>
      </w:r>
      <w:r w:rsidR="00253693" w:rsidRPr="00152C8A">
        <w:rPr>
          <w:b/>
          <w:color w:val="000000" w:themeColor="text1"/>
          <w:sz w:val="24"/>
          <w:szCs w:val="24"/>
          <w:lang w:val="fr-CA"/>
        </w:rPr>
        <w:t xml:space="preserve"> génétique : les constituants de base de l’humain :</w:t>
      </w:r>
    </w:p>
    <w:p w14:paraId="729FE501" w14:textId="77777777" w:rsidR="00253693" w:rsidRPr="00152C8A" w:rsidRDefault="00840F15" w:rsidP="00253693">
      <w:pPr>
        <w:pStyle w:val="ListParagraph"/>
        <w:numPr>
          <w:ilvl w:val="0"/>
          <w:numId w:val="2"/>
        </w:numPr>
        <w:rPr>
          <w:b/>
          <w:color w:val="000000" w:themeColor="text1"/>
          <w:sz w:val="24"/>
          <w:szCs w:val="24"/>
          <w:lang w:val="fr-CA"/>
        </w:rPr>
      </w:pPr>
      <w:r w:rsidRPr="00152C8A">
        <w:rPr>
          <w:color w:val="000000" w:themeColor="text1"/>
          <w:sz w:val="24"/>
          <w:szCs w:val="24"/>
          <w:lang w:val="fr-CA"/>
        </w:rPr>
        <w:t xml:space="preserve">46 chromosomes, la moitié de la mère et l’autre moitié du père </w:t>
      </w:r>
    </w:p>
    <w:p w14:paraId="7B21444E" w14:textId="7D5D4604" w:rsidR="00840F15" w:rsidRPr="00152C8A" w:rsidRDefault="00785BD0" w:rsidP="00253693">
      <w:pPr>
        <w:pStyle w:val="ListParagraph"/>
        <w:numPr>
          <w:ilvl w:val="0"/>
          <w:numId w:val="2"/>
        </w:numPr>
        <w:rPr>
          <w:b/>
          <w:color w:val="000000" w:themeColor="text1"/>
          <w:sz w:val="24"/>
          <w:szCs w:val="24"/>
          <w:lang w:val="fr-CA"/>
        </w:rPr>
      </w:pPr>
      <w:r w:rsidRPr="00152C8A">
        <w:rPr>
          <w:b/>
          <w:noProof/>
          <w:color w:val="000000" w:themeColor="text1"/>
          <w:sz w:val="24"/>
          <w:szCs w:val="24"/>
          <w:lang w:val="fr-CA"/>
        </w:rPr>
        <w:drawing>
          <wp:inline distT="0" distB="0" distL="0" distR="0" wp14:anchorId="0B5168C0" wp14:editId="7BBE2D57">
            <wp:extent cx="2035534" cy="1332804"/>
            <wp:effectExtent l="0" t="0" r="0" b="1270"/>
            <wp:docPr id="1" name="Picture 1" descr="/Users/brynnperreault/Desktop/Screen Shot 2019-01-21 at 7.24.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brynnperreault/Desktop/Screen Shot 2019-01-21 at 7.24.52 PM.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45202" cy="1339134"/>
                    </a:xfrm>
                    <a:prstGeom prst="rect">
                      <a:avLst/>
                    </a:prstGeom>
                    <a:noFill/>
                    <a:ln>
                      <a:noFill/>
                    </a:ln>
                  </pic:spPr>
                </pic:pic>
              </a:graphicData>
            </a:graphic>
          </wp:inline>
        </w:drawing>
      </w:r>
    </w:p>
    <w:p w14:paraId="464668BC" w14:textId="77777777" w:rsidR="00840F15" w:rsidRPr="00152C8A" w:rsidRDefault="00840F15" w:rsidP="00840F15">
      <w:pPr>
        <w:rPr>
          <w:b/>
          <w:color w:val="000000" w:themeColor="text1"/>
          <w:sz w:val="24"/>
          <w:szCs w:val="24"/>
          <w:lang w:val="fr-CA"/>
        </w:rPr>
      </w:pPr>
    </w:p>
    <w:p w14:paraId="2F7CEF49" w14:textId="77777777" w:rsidR="00984843" w:rsidRDefault="00984843" w:rsidP="00840F15">
      <w:pPr>
        <w:rPr>
          <w:b/>
          <w:color w:val="000000" w:themeColor="text1"/>
          <w:sz w:val="24"/>
          <w:szCs w:val="24"/>
          <w:lang w:val="fr-CA"/>
        </w:rPr>
      </w:pPr>
    </w:p>
    <w:p w14:paraId="162CCCA4" w14:textId="2B030FAB" w:rsidR="00840F15" w:rsidRPr="00152C8A" w:rsidRDefault="00416B0E" w:rsidP="00840F15">
      <w:pPr>
        <w:rPr>
          <w:b/>
          <w:color w:val="000000" w:themeColor="text1"/>
          <w:sz w:val="24"/>
          <w:szCs w:val="24"/>
          <w:lang w:val="fr-CA"/>
        </w:rPr>
      </w:pPr>
      <w:r w:rsidRPr="00152C8A">
        <w:rPr>
          <w:b/>
          <w:color w:val="000000" w:themeColor="text1"/>
          <w:sz w:val="24"/>
          <w:szCs w:val="24"/>
          <w:lang w:val="fr-CA"/>
        </w:rPr>
        <w:t>Les constituants de base de l’humain :</w:t>
      </w:r>
    </w:p>
    <w:p w14:paraId="4FB368F9" w14:textId="77777777" w:rsidR="00416B0E" w:rsidRPr="00152C8A" w:rsidRDefault="00416B0E" w:rsidP="00416B0E">
      <w:pPr>
        <w:pStyle w:val="ListParagraph"/>
        <w:numPr>
          <w:ilvl w:val="0"/>
          <w:numId w:val="4"/>
        </w:numPr>
        <w:rPr>
          <w:color w:val="000000" w:themeColor="text1"/>
          <w:sz w:val="24"/>
          <w:szCs w:val="24"/>
          <w:lang w:val="fr-CA"/>
        </w:rPr>
      </w:pPr>
      <w:r w:rsidRPr="00152C8A">
        <w:rPr>
          <w:color w:val="000000" w:themeColor="text1"/>
          <w:sz w:val="24"/>
          <w:szCs w:val="24"/>
          <w:lang w:val="fr-CA"/>
        </w:rPr>
        <w:t>Chromosomes :</w:t>
      </w:r>
    </w:p>
    <w:p w14:paraId="30CEF78B" w14:textId="5B9E16D8" w:rsidR="00CE1765" w:rsidRDefault="00152C8A" w:rsidP="00CE1765">
      <w:pPr>
        <w:pStyle w:val="ListParagraph"/>
        <w:numPr>
          <w:ilvl w:val="0"/>
          <w:numId w:val="3"/>
        </w:numPr>
        <w:rPr>
          <w:color w:val="000000" w:themeColor="text1"/>
          <w:sz w:val="24"/>
          <w:szCs w:val="24"/>
          <w:lang w:val="fr-CA"/>
        </w:rPr>
      </w:pPr>
      <w:r w:rsidRPr="00152C8A">
        <w:rPr>
          <w:color w:val="000000" w:themeColor="text1"/>
          <w:sz w:val="24"/>
          <w:szCs w:val="24"/>
          <w:lang w:val="fr-CA"/>
        </w:rPr>
        <w:t>Structures formées</w:t>
      </w:r>
      <w:r w:rsidR="00CE1765" w:rsidRPr="00152C8A">
        <w:rPr>
          <w:color w:val="000000" w:themeColor="text1"/>
          <w:sz w:val="24"/>
          <w:szCs w:val="24"/>
          <w:lang w:val="fr-CA"/>
        </w:rPr>
        <w:t xml:space="preserve"> de </w:t>
      </w:r>
      <w:r w:rsidRPr="00152C8A">
        <w:rPr>
          <w:color w:val="000000" w:themeColor="text1"/>
          <w:sz w:val="24"/>
          <w:szCs w:val="24"/>
          <w:lang w:val="fr-CA"/>
        </w:rPr>
        <w:t>molécules</w:t>
      </w:r>
      <w:r w:rsidR="00CE1765" w:rsidRPr="00152C8A">
        <w:rPr>
          <w:color w:val="000000" w:themeColor="text1"/>
          <w:sz w:val="24"/>
          <w:szCs w:val="24"/>
          <w:lang w:val="fr-CA"/>
        </w:rPr>
        <w:t xml:space="preserve"> d’ADN qui contiennent les gènes </w:t>
      </w:r>
    </w:p>
    <w:p w14:paraId="5ADF510E" w14:textId="2C8F6521" w:rsidR="00BD1FE2" w:rsidRPr="00152C8A" w:rsidRDefault="00BD1FE2" w:rsidP="00CE1765">
      <w:pPr>
        <w:pStyle w:val="ListParagraph"/>
        <w:numPr>
          <w:ilvl w:val="0"/>
          <w:numId w:val="3"/>
        </w:numPr>
        <w:rPr>
          <w:color w:val="000000" w:themeColor="text1"/>
          <w:sz w:val="24"/>
          <w:szCs w:val="24"/>
          <w:lang w:val="fr-CA"/>
        </w:rPr>
      </w:pPr>
      <w:r>
        <w:rPr>
          <w:color w:val="000000" w:themeColor="text1"/>
          <w:sz w:val="24"/>
          <w:szCs w:val="24"/>
          <w:lang w:val="fr-CA"/>
        </w:rPr>
        <w:t>Structures filamenteuses formées de molécules d’A</w:t>
      </w:r>
      <w:r w:rsidR="00FB13E0">
        <w:rPr>
          <w:color w:val="000000" w:themeColor="text1"/>
          <w:sz w:val="24"/>
          <w:szCs w:val="24"/>
          <w:lang w:val="fr-CA"/>
        </w:rPr>
        <w:t>DN</w:t>
      </w:r>
      <w:r>
        <w:rPr>
          <w:color w:val="000000" w:themeColor="text1"/>
          <w:sz w:val="24"/>
          <w:szCs w:val="24"/>
          <w:lang w:val="fr-CA"/>
        </w:rPr>
        <w:t xml:space="preserve"> et qui contiennent les gènes </w:t>
      </w:r>
    </w:p>
    <w:p w14:paraId="0EFB563B" w14:textId="77777777" w:rsidR="00416B0E" w:rsidRPr="00152C8A" w:rsidRDefault="00416B0E" w:rsidP="00416B0E">
      <w:pPr>
        <w:pStyle w:val="ListParagraph"/>
        <w:numPr>
          <w:ilvl w:val="0"/>
          <w:numId w:val="4"/>
        </w:numPr>
        <w:rPr>
          <w:color w:val="000000" w:themeColor="text1"/>
          <w:sz w:val="24"/>
          <w:szCs w:val="24"/>
          <w:lang w:val="fr-CA"/>
        </w:rPr>
      </w:pPr>
      <w:r w:rsidRPr="00152C8A">
        <w:rPr>
          <w:color w:val="000000" w:themeColor="text1"/>
          <w:sz w:val="24"/>
          <w:szCs w:val="24"/>
          <w:lang w:val="fr-CA"/>
        </w:rPr>
        <w:t>ADN (acide désoxyribonucléique) :</w:t>
      </w:r>
    </w:p>
    <w:p w14:paraId="5B27DAE4" w14:textId="1CC50258" w:rsidR="00CE1765" w:rsidRDefault="00152C8A" w:rsidP="00CE1765">
      <w:pPr>
        <w:pStyle w:val="ListParagraph"/>
        <w:numPr>
          <w:ilvl w:val="0"/>
          <w:numId w:val="3"/>
        </w:numPr>
        <w:rPr>
          <w:color w:val="000000" w:themeColor="text1"/>
          <w:sz w:val="24"/>
          <w:szCs w:val="24"/>
          <w:lang w:val="fr-CA"/>
        </w:rPr>
      </w:pPr>
      <w:r w:rsidRPr="00152C8A">
        <w:rPr>
          <w:color w:val="000000" w:themeColor="text1"/>
          <w:sz w:val="24"/>
          <w:szCs w:val="24"/>
          <w:lang w:val="fr-CA"/>
        </w:rPr>
        <w:t>Molécule</w:t>
      </w:r>
      <w:r w:rsidR="00CE1765" w:rsidRPr="00152C8A">
        <w:rPr>
          <w:color w:val="000000" w:themeColor="text1"/>
          <w:sz w:val="24"/>
          <w:szCs w:val="24"/>
          <w:lang w:val="fr-CA"/>
        </w:rPr>
        <w:t xml:space="preserve"> complexe contenant l’information génétique (gène)</w:t>
      </w:r>
    </w:p>
    <w:p w14:paraId="4CF7B81E" w14:textId="15002F71" w:rsidR="00BD1FE2" w:rsidRPr="00152C8A" w:rsidRDefault="001865BF" w:rsidP="00CE1765">
      <w:pPr>
        <w:pStyle w:val="ListParagraph"/>
        <w:numPr>
          <w:ilvl w:val="0"/>
          <w:numId w:val="3"/>
        </w:numPr>
        <w:rPr>
          <w:color w:val="000000" w:themeColor="text1"/>
          <w:sz w:val="24"/>
          <w:szCs w:val="24"/>
          <w:lang w:val="fr-CA"/>
        </w:rPr>
      </w:pPr>
      <w:r>
        <w:rPr>
          <w:color w:val="000000" w:themeColor="text1"/>
          <w:sz w:val="24"/>
          <w:szCs w:val="24"/>
          <w:lang w:val="fr-CA"/>
        </w:rPr>
        <w:t>Molécule complexe contenant l’information génétique et qui est le principal consitutant des chromosomes</w:t>
      </w:r>
    </w:p>
    <w:p w14:paraId="23054548" w14:textId="77777777" w:rsidR="00416B0E" w:rsidRPr="00152C8A" w:rsidRDefault="00416B0E" w:rsidP="00416B0E">
      <w:pPr>
        <w:pStyle w:val="ListParagraph"/>
        <w:numPr>
          <w:ilvl w:val="0"/>
          <w:numId w:val="4"/>
        </w:numPr>
        <w:rPr>
          <w:color w:val="000000" w:themeColor="text1"/>
          <w:sz w:val="24"/>
          <w:szCs w:val="24"/>
          <w:lang w:val="fr-CA"/>
        </w:rPr>
      </w:pPr>
      <w:r w:rsidRPr="00152C8A">
        <w:rPr>
          <w:color w:val="000000" w:themeColor="text1"/>
          <w:sz w:val="24"/>
          <w:szCs w:val="24"/>
          <w:lang w:val="fr-CA"/>
        </w:rPr>
        <w:t>Gènes :</w:t>
      </w:r>
    </w:p>
    <w:p w14:paraId="1C3F9694" w14:textId="4328C197" w:rsidR="00CE1765" w:rsidRDefault="00152C8A" w:rsidP="00CE1765">
      <w:pPr>
        <w:pStyle w:val="ListParagraph"/>
        <w:numPr>
          <w:ilvl w:val="0"/>
          <w:numId w:val="3"/>
        </w:numPr>
        <w:rPr>
          <w:color w:val="000000" w:themeColor="text1"/>
          <w:sz w:val="24"/>
          <w:szCs w:val="24"/>
          <w:lang w:val="fr-CA"/>
        </w:rPr>
      </w:pPr>
      <w:r w:rsidRPr="00152C8A">
        <w:rPr>
          <w:color w:val="000000" w:themeColor="text1"/>
          <w:sz w:val="24"/>
          <w:szCs w:val="24"/>
          <w:lang w:val="fr-CA"/>
        </w:rPr>
        <w:t>Unité biochimique</w:t>
      </w:r>
      <w:r w:rsidR="00CE1765" w:rsidRPr="00152C8A">
        <w:rPr>
          <w:color w:val="000000" w:themeColor="text1"/>
          <w:sz w:val="24"/>
          <w:szCs w:val="24"/>
          <w:lang w:val="fr-CA"/>
        </w:rPr>
        <w:t xml:space="preserve"> de l’hérédité </w:t>
      </w:r>
    </w:p>
    <w:p w14:paraId="0D9798E6" w14:textId="5B5D2381" w:rsidR="001865BF" w:rsidRDefault="001865BF" w:rsidP="00CE1765">
      <w:pPr>
        <w:pStyle w:val="ListParagraph"/>
        <w:numPr>
          <w:ilvl w:val="0"/>
          <w:numId w:val="3"/>
        </w:numPr>
        <w:rPr>
          <w:color w:val="000000" w:themeColor="text1"/>
          <w:sz w:val="24"/>
          <w:szCs w:val="24"/>
          <w:lang w:val="fr-CA"/>
        </w:rPr>
      </w:pPr>
      <w:r>
        <w:rPr>
          <w:color w:val="000000" w:themeColor="text1"/>
          <w:sz w:val="24"/>
          <w:szCs w:val="24"/>
          <w:lang w:val="fr-CA"/>
        </w:rPr>
        <w:t>Constituant les chromosmes</w:t>
      </w:r>
    </w:p>
    <w:p w14:paraId="1F27F913" w14:textId="52FDC209" w:rsidR="001865BF" w:rsidRPr="00152C8A" w:rsidRDefault="001865BF" w:rsidP="00CE1765">
      <w:pPr>
        <w:pStyle w:val="ListParagraph"/>
        <w:numPr>
          <w:ilvl w:val="0"/>
          <w:numId w:val="3"/>
        </w:numPr>
        <w:rPr>
          <w:color w:val="000000" w:themeColor="text1"/>
          <w:sz w:val="24"/>
          <w:szCs w:val="24"/>
          <w:lang w:val="fr-CA"/>
        </w:rPr>
      </w:pPr>
      <w:r>
        <w:rPr>
          <w:color w:val="000000" w:themeColor="text1"/>
          <w:sz w:val="24"/>
          <w:szCs w:val="24"/>
          <w:lang w:val="fr-CA"/>
        </w:rPr>
        <w:t xml:space="preserve">Segment d’ADN qui permet la synthèse d’une protéine </w:t>
      </w:r>
    </w:p>
    <w:p w14:paraId="4E8060D0" w14:textId="77777777" w:rsidR="00CE1765" w:rsidRPr="00152C8A" w:rsidRDefault="00CE1765" w:rsidP="00416B0E">
      <w:pPr>
        <w:pStyle w:val="ListParagraph"/>
        <w:numPr>
          <w:ilvl w:val="0"/>
          <w:numId w:val="4"/>
        </w:numPr>
        <w:rPr>
          <w:color w:val="000000" w:themeColor="text1"/>
          <w:sz w:val="24"/>
          <w:szCs w:val="24"/>
          <w:lang w:val="fr-CA"/>
        </w:rPr>
      </w:pPr>
      <w:r w:rsidRPr="00152C8A">
        <w:rPr>
          <w:color w:val="000000" w:themeColor="text1"/>
          <w:sz w:val="24"/>
          <w:szCs w:val="24"/>
          <w:lang w:val="fr-CA"/>
        </w:rPr>
        <w:t>En moyenne entre 20 000 et 25 000 gènes actifs ou inactifs</w:t>
      </w:r>
    </w:p>
    <w:p w14:paraId="2E0EFC7B" w14:textId="48A4106E" w:rsidR="00CE1765" w:rsidRPr="00152C8A" w:rsidRDefault="00CE1765" w:rsidP="00416B0E">
      <w:pPr>
        <w:pStyle w:val="ListParagraph"/>
        <w:numPr>
          <w:ilvl w:val="0"/>
          <w:numId w:val="4"/>
        </w:numPr>
        <w:rPr>
          <w:color w:val="000000" w:themeColor="text1"/>
          <w:sz w:val="24"/>
          <w:szCs w:val="24"/>
          <w:lang w:val="fr-CA"/>
        </w:rPr>
      </w:pPr>
      <w:r w:rsidRPr="00152C8A">
        <w:rPr>
          <w:color w:val="000000" w:themeColor="text1"/>
          <w:sz w:val="24"/>
          <w:szCs w:val="24"/>
          <w:lang w:val="fr-CA"/>
        </w:rPr>
        <w:lastRenderedPageBreak/>
        <w:t xml:space="preserve">On peut porter un gène, mais celui-ci peut </w:t>
      </w:r>
      <w:r w:rsidR="00152C8A" w:rsidRPr="00152C8A">
        <w:rPr>
          <w:color w:val="000000" w:themeColor="text1"/>
          <w:sz w:val="24"/>
          <w:szCs w:val="24"/>
          <w:lang w:val="fr-CA"/>
        </w:rPr>
        <w:t>être</w:t>
      </w:r>
      <w:r w:rsidRPr="00152C8A">
        <w:rPr>
          <w:color w:val="000000" w:themeColor="text1"/>
          <w:sz w:val="24"/>
          <w:szCs w:val="24"/>
          <w:lang w:val="fr-CA"/>
        </w:rPr>
        <w:t xml:space="preserve"> inactif (on peut par contre le transmettre)</w:t>
      </w:r>
    </w:p>
    <w:p w14:paraId="0FF8CA43" w14:textId="77777777" w:rsidR="00CE1765" w:rsidRPr="00152C8A" w:rsidRDefault="00CE1765" w:rsidP="00416B0E">
      <w:pPr>
        <w:pStyle w:val="ListParagraph"/>
        <w:numPr>
          <w:ilvl w:val="0"/>
          <w:numId w:val="4"/>
        </w:numPr>
        <w:rPr>
          <w:color w:val="000000" w:themeColor="text1"/>
          <w:sz w:val="24"/>
          <w:szCs w:val="24"/>
          <w:lang w:val="fr-CA"/>
        </w:rPr>
      </w:pPr>
      <w:r w:rsidRPr="00152C8A">
        <w:rPr>
          <w:color w:val="000000" w:themeColor="text1"/>
          <w:sz w:val="24"/>
          <w:szCs w:val="24"/>
          <w:lang w:val="fr-CA"/>
        </w:rPr>
        <w:t>Certains gènes inactifs peuvent devenir actif</w:t>
      </w:r>
    </w:p>
    <w:p w14:paraId="56741C11" w14:textId="77777777" w:rsidR="00CE1765" w:rsidRPr="00152C8A" w:rsidRDefault="00CE1765" w:rsidP="00416B0E">
      <w:pPr>
        <w:pStyle w:val="ListParagraph"/>
        <w:numPr>
          <w:ilvl w:val="0"/>
          <w:numId w:val="4"/>
        </w:numPr>
        <w:rPr>
          <w:color w:val="000000" w:themeColor="text1"/>
          <w:sz w:val="24"/>
          <w:szCs w:val="24"/>
          <w:lang w:val="fr-CA"/>
        </w:rPr>
      </w:pPr>
      <w:r w:rsidRPr="00152C8A">
        <w:rPr>
          <w:color w:val="000000" w:themeColor="text1"/>
          <w:sz w:val="24"/>
          <w:szCs w:val="24"/>
          <w:lang w:val="fr-CA"/>
        </w:rPr>
        <w:t xml:space="preserve">Il peut y avoir des erreurs de transmission, des mutations génétiques </w:t>
      </w:r>
    </w:p>
    <w:p w14:paraId="3F65AD10" w14:textId="77777777" w:rsidR="00CE1765" w:rsidRPr="00152C8A" w:rsidRDefault="00CE1765" w:rsidP="00CE1765">
      <w:pPr>
        <w:pStyle w:val="ListParagraph"/>
        <w:numPr>
          <w:ilvl w:val="0"/>
          <w:numId w:val="4"/>
        </w:numPr>
        <w:rPr>
          <w:color w:val="000000" w:themeColor="text1"/>
          <w:sz w:val="24"/>
          <w:szCs w:val="24"/>
          <w:lang w:val="fr-CA"/>
        </w:rPr>
      </w:pPr>
      <w:r w:rsidRPr="00152C8A">
        <w:rPr>
          <w:color w:val="000000" w:themeColor="text1"/>
          <w:sz w:val="24"/>
          <w:szCs w:val="24"/>
          <w:lang w:val="fr-CA"/>
        </w:rPr>
        <w:t>Les yeux bleus sont des mutations qui viennent de la scandavie</w:t>
      </w:r>
    </w:p>
    <w:p w14:paraId="3AAD2670" w14:textId="77777777" w:rsidR="00CE1765" w:rsidRPr="00152C8A" w:rsidRDefault="00CE1765" w:rsidP="00CE1765">
      <w:pPr>
        <w:pStyle w:val="ListParagraph"/>
        <w:numPr>
          <w:ilvl w:val="0"/>
          <w:numId w:val="4"/>
        </w:numPr>
        <w:rPr>
          <w:color w:val="000000" w:themeColor="text1"/>
          <w:sz w:val="24"/>
          <w:szCs w:val="24"/>
          <w:lang w:val="fr-CA"/>
        </w:rPr>
      </w:pPr>
      <w:r w:rsidRPr="00152C8A">
        <w:rPr>
          <w:color w:val="000000" w:themeColor="text1"/>
          <w:sz w:val="24"/>
          <w:szCs w:val="24"/>
          <w:lang w:val="fr-CA"/>
        </w:rPr>
        <w:t>Génome : profil génétique commun des hommes</w:t>
      </w:r>
    </w:p>
    <w:p w14:paraId="1FA8788C" w14:textId="7141720E" w:rsidR="00CE1765" w:rsidRDefault="00CE1765" w:rsidP="00426627">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Ensemble </w:t>
      </w:r>
      <w:r w:rsidR="00152C8A" w:rsidRPr="00152C8A">
        <w:rPr>
          <w:color w:val="000000" w:themeColor="text1"/>
          <w:sz w:val="24"/>
          <w:szCs w:val="24"/>
          <w:lang w:val="fr-CA"/>
        </w:rPr>
        <w:t>des instructions portées</w:t>
      </w:r>
      <w:r w:rsidRPr="00152C8A">
        <w:rPr>
          <w:color w:val="000000" w:themeColor="text1"/>
          <w:sz w:val="24"/>
          <w:szCs w:val="24"/>
          <w:lang w:val="fr-CA"/>
        </w:rPr>
        <w:t xml:space="preserve"> par l’ADN qui permettent de construire un organisme </w:t>
      </w:r>
    </w:p>
    <w:p w14:paraId="76C164A4" w14:textId="589E5039" w:rsidR="001D5467" w:rsidRPr="00152C8A" w:rsidRDefault="00274C4C" w:rsidP="00426627">
      <w:pPr>
        <w:pStyle w:val="ListParagraph"/>
        <w:numPr>
          <w:ilvl w:val="0"/>
          <w:numId w:val="3"/>
        </w:numPr>
        <w:rPr>
          <w:color w:val="000000" w:themeColor="text1"/>
          <w:sz w:val="24"/>
          <w:szCs w:val="24"/>
          <w:lang w:val="fr-CA"/>
        </w:rPr>
      </w:pPr>
      <w:r>
        <w:rPr>
          <w:color w:val="000000" w:themeColor="text1"/>
          <w:sz w:val="24"/>
          <w:szCs w:val="24"/>
          <w:lang w:val="fr-CA"/>
        </w:rPr>
        <w:t xml:space="preserve">Représentées par l’ensemble du matériel génétique contenu dans ses chromosomes </w:t>
      </w:r>
    </w:p>
    <w:p w14:paraId="1D254EE1" w14:textId="77777777" w:rsidR="00D944ED" w:rsidRPr="00152C8A" w:rsidRDefault="00D944ED" w:rsidP="00426627">
      <w:pPr>
        <w:pStyle w:val="ListParagraph"/>
        <w:numPr>
          <w:ilvl w:val="0"/>
          <w:numId w:val="3"/>
        </w:numPr>
        <w:rPr>
          <w:color w:val="000000" w:themeColor="text1"/>
          <w:sz w:val="24"/>
          <w:szCs w:val="24"/>
          <w:lang w:val="fr-CA"/>
        </w:rPr>
      </w:pPr>
      <w:r w:rsidRPr="00152C8A">
        <w:rPr>
          <w:color w:val="000000" w:themeColor="text1"/>
          <w:sz w:val="24"/>
          <w:szCs w:val="24"/>
          <w:lang w:val="fr-CA"/>
        </w:rPr>
        <w:t>Universel</w:t>
      </w:r>
    </w:p>
    <w:p w14:paraId="3B4FD42C" w14:textId="77777777" w:rsidR="00426627" w:rsidRPr="00152C8A" w:rsidRDefault="00426627" w:rsidP="00426627">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Explique comment on se ressemble </w:t>
      </w:r>
    </w:p>
    <w:p w14:paraId="008B6BF0" w14:textId="77777777" w:rsidR="00426627" w:rsidRPr="00152C8A" w:rsidRDefault="00426627" w:rsidP="00426627">
      <w:pPr>
        <w:pStyle w:val="ListParagraph"/>
        <w:numPr>
          <w:ilvl w:val="0"/>
          <w:numId w:val="3"/>
        </w:numPr>
        <w:rPr>
          <w:color w:val="000000" w:themeColor="text1"/>
          <w:sz w:val="24"/>
          <w:szCs w:val="24"/>
          <w:lang w:val="fr-CA"/>
        </w:rPr>
      </w:pPr>
      <w:r w:rsidRPr="00152C8A">
        <w:rPr>
          <w:color w:val="000000" w:themeColor="text1"/>
          <w:sz w:val="24"/>
          <w:szCs w:val="24"/>
          <w:lang w:val="fr-CA"/>
        </w:rPr>
        <w:t>Les légères variations dans les gènes sont toutes les différences observables</w:t>
      </w:r>
    </w:p>
    <w:p w14:paraId="7FB88264" w14:textId="77777777" w:rsidR="00426627" w:rsidRPr="00152C8A" w:rsidRDefault="00426627" w:rsidP="00426627">
      <w:pPr>
        <w:pStyle w:val="ListParagraph"/>
        <w:numPr>
          <w:ilvl w:val="0"/>
          <w:numId w:val="5"/>
        </w:numPr>
        <w:rPr>
          <w:color w:val="000000" w:themeColor="text1"/>
          <w:sz w:val="24"/>
          <w:szCs w:val="24"/>
          <w:lang w:val="fr-CA"/>
        </w:rPr>
      </w:pPr>
      <w:r w:rsidRPr="00152C8A">
        <w:rPr>
          <w:color w:val="000000" w:themeColor="text1"/>
          <w:sz w:val="24"/>
          <w:szCs w:val="24"/>
          <w:lang w:val="fr-CA"/>
        </w:rPr>
        <w:t xml:space="preserve">En </w:t>
      </w:r>
      <w:r w:rsidR="00C2092B" w:rsidRPr="00152C8A">
        <w:rPr>
          <w:color w:val="000000" w:themeColor="text1"/>
          <w:sz w:val="24"/>
          <w:szCs w:val="24"/>
          <w:lang w:val="fr-CA"/>
        </w:rPr>
        <w:t>résumé :</w:t>
      </w:r>
    </w:p>
    <w:p w14:paraId="646F3CF9" w14:textId="77777777" w:rsidR="00C2092B" w:rsidRPr="00152C8A" w:rsidRDefault="00C2092B" w:rsidP="00C2092B">
      <w:pPr>
        <w:pStyle w:val="ListParagraph"/>
        <w:numPr>
          <w:ilvl w:val="0"/>
          <w:numId w:val="3"/>
        </w:numPr>
        <w:rPr>
          <w:color w:val="000000" w:themeColor="text1"/>
          <w:sz w:val="24"/>
          <w:szCs w:val="24"/>
          <w:lang w:val="fr-CA"/>
        </w:rPr>
      </w:pPr>
      <w:r w:rsidRPr="00152C8A">
        <w:rPr>
          <w:color w:val="000000" w:themeColor="text1"/>
          <w:sz w:val="24"/>
          <w:szCs w:val="24"/>
          <w:lang w:val="fr-CA"/>
        </w:rPr>
        <w:t>Génome = encyclopédie universelle</w:t>
      </w:r>
    </w:p>
    <w:p w14:paraId="1A831193" w14:textId="77777777" w:rsidR="00C2092B" w:rsidRPr="00152C8A" w:rsidRDefault="00C2092B" w:rsidP="00C2092B">
      <w:pPr>
        <w:pStyle w:val="ListParagraph"/>
        <w:numPr>
          <w:ilvl w:val="0"/>
          <w:numId w:val="3"/>
        </w:numPr>
        <w:rPr>
          <w:color w:val="000000" w:themeColor="text1"/>
          <w:sz w:val="24"/>
          <w:szCs w:val="24"/>
          <w:lang w:val="fr-CA"/>
        </w:rPr>
      </w:pPr>
      <w:r w:rsidRPr="00152C8A">
        <w:rPr>
          <w:color w:val="000000" w:themeColor="text1"/>
          <w:sz w:val="24"/>
          <w:szCs w:val="24"/>
          <w:lang w:val="fr-CA"/>
        </w:rPr>
        <w:t>Noyau = livre de chaque individu</w:t>
      </w:r>
    </w:p>
    <w:p w14:paraId="3145E435" w14:textId="77777777" w:rsidR="00C2092B" w:rsidRPr="00152C8A" w:rsidRDefault="00C2092B" w:rsidP="00C2092B">
      <w:pPr>
        <w:pStyle w:val="ListParagraph"/>
        <w:numPr>
          <w:ilvl w:val="0"/>
          <w:numId w:val="3"/>
        </w:numPr>
        <w:rPr>
          <w:color w:val="000000" w:themeColor="text1"/>
          <w:sz w:val="24"/>
          <w:szCs w:val="24"/>
          <w:lang w:val="fr-CA"/>
        </w:rPr>
      </w:pPr>
      <w:r w:rsidRPr="00152C8A">
        <w:rPr>
          <w:color w:val="000000" w:themeColor="text1"/>
          <w:sz w:val="24"/>
          <w:szCs w:val="24"/>
          <w:lang w:val="fr-CA"/>
        </w:rPr>
        <w:t>Chromosome = chapitres de ces livres</w:t>
      </w:r>
    </w:p>
    <w:p w14:paraId="61509ABF" w14:textId="77777777" w:rsidR="00C2092B" w:rsidRPr="00152C8A" w:rsidRDefault="00C2092B" w:rsidP="00C2092B">
      <w:pPr>
        <w:pStyle w:val="ListParagraph"/>
        <w:numPr>
          <w:ilvl w:val="0"/>
          <w:numId w:val="3"/>
        </w:numPr>
        <w:rPr>
          <w:color w:val="000000" w:themeColor="text1"/>
          <w:sz w:val="24"/>
          <w:szCs w:val="24"/>
          <w:lang w:val="fr-CA"/>
        </w:rPr>
      </w:pPr>
      <w:r w:rsidRPr="00152C8A">
        <w:rPr>
          <w:color w:val="000000" w:themeColor="text1"/>
          <w:sz w:val="24"/>
          <w:szCs w:val="24"/>
          <w:lang w:val="fr-CA"/>
        </w:rPr>
        <w:t>ADN = pages des chapitres</w:t>
      </w:r>
    </w:p>
    <w:p w14:paraId="6C4D74E4" w14:textId="77777777" w:rsidR="00C2092B" w:rsidRPr="00152C8A" w:rsidRDefault="00C2092B" w:rsidP="00C2092B">
      <w:pPr>
        <w:pStyle w:val="ListParagraph"/>
        <w:numPr>
          <w:ilvl w:val="0"/>
          <w:numId w:val="3"/>
        </w:numPr>
        <w:rPr>
          <w:color w:val="000000" w:themeColor="text1"/>
          <w:sz w:val="24"/>
          <w:szCs w:val="24"/>
          <w:lang w:val="fr-CA"/>
        </w:rPr>
      </w:pPr>
      <w:r w:rsidRPr="00152C8A">
        <w:rPr>
          <w:color w:val="000000" w:themeColor="text1"/>
          <w:sz w:val="24"/>
          <w:szCs w:val="24"/>
          <w:lang w:val="fr-CA"/>
        </w:rPr>
        <w:t>Gènes = mots contenus dans les pages</w:t>
      </w:r>
    </w:p>
    <w:p w14:paraId="728A310E" w14:textId="6DE3FAD6" w:rsidR="00C2092B" w:rsidRDefault="00C2092B" w:rsidP="00C2092B">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Génétique = inné </w:t>
      </w:r>
    </w:p>
    <w:p w14:paraId="5E1AD7F4" w14:textId="5631AF3C" w:rsidR="001865BF" w:rsidRDefault="001D5467" w:rsidP="001865BF">
      <w:pPr>
        <w:pStyle w:val="ListParagraph"/>
        <w:numPr>
          <w:ilvl w:val="0"/>
          <w:numId w:val="5"/>
        </w:numPr>
        <w:rPr>
          <w:color w:val="000000" w:themeColor="text1"/>
          <w:sz w:val="24"/>
          <w:szCs w:val="24"/>
          <w:lang w:val="fr-CA"/>
        </w:rPr>
      </w:pPr>
      <w:r>
        <w:rPr>
          <w:color w:val="000000" w:themeColor="text1"/>
          <w:sz w:val="24"/>
          <w:szCs w:val="24"/>
          <w:lang w:val="fr-CA"/>
        </w:rPr>
        <w:t>Les gènes peuvent être actifs (exprimés) ou inactif</w:t>
      </w:r>
    </w:p>
    <w:p w14:paraId="4B1C731A" w14:textId="4CC2C1A7" w:rsidR="001D5467" w:rsidRDefault="001D5467" w:rsidP="001865BF">
      <w:pPr>
        <w:pStyle w:val="ListParagraph"/>
        <w:numPr>
          <w:ilvl w:val="0"/>
          <w:numId w:val="5"/>
        </w:numPr>
        <w:rPr>
          <w:color w:val="000000" w:themeColor="text1"/>
          <w:sz w:val="24"/>
          <w:szCs w:val="24"/>
          <w:lang w:val="fr-CA"/>
        </w:rPr>
      </w:pPr>
      <w:r>
        <w:rPr>
          <w:color w:val="000000" w:themeColor="text1"/>
          <w:sz w:val="24"/>
          <w:szCs w:val="24"/>
          <w:lang w:val="fr-CA"/>
        </w:rPr>
        <w:t xml:space="preserve">Les événements de l’environnement peuvent activer les gènes </w:t>
      </w:r>
    </w:p>
    <w:p w14:paraId="668C0D8A" w14:textId="4C7870B9" w:rsidR="001D5467" w:rsidRDefault="001D5467" w:rsidP="001865BF">
      <w:pPr>
        <w:pStyle w:val="ListParagraph"/>
        <w:numPr>
          <w:ilvl w:val="0"/>
          <w:numId w:val="5"/>
        </w:numPr>
        <w:rPr>
          <w:color w:val="000000" w:themeColor="text1"/>
          <w:sz w:val="24"/>
          <w:szCs w:val="24"/>
          <w:lang w:val="fr-CA"/>
        </w:rPr>
      </w:pPr>
      <w:r>
        <w:rPr>
          <w:color w:val="000000" w:themeColor="text1"/>
          <w:sz w:val="24"/>
          <w:szCs w:val="24"/>
          <w:lang w:val="fr-CA"/>
        </w:rPr>
        <w:t xml:space="preserve">Lorsqu’ils sont activés, les gènes expriment le code qui permet la synthèse des protéines pour consistants de base de notre organisme </w:t>
      </w:r>
    </w:p>
    <w:p w14:paraId="43895720" w14:textId="51CBDBBE" w:rsidR="00274C4C" w:rsidRDefault="0004753E" w:rsidP="001865BF">
      <w:pPr>
        <w:pStyle w:val="ListParagraph"/>
        <w:numPr>
          <w:ilvl w:val="0"/>
          <w:numId w:val="5"/>
        </w:numPr>
        <w:rPr>
          <w:color w:val="000000" w:themeColor="text1"/>
          <w:sz w:val="24"/>
          <w:szCs w:val="24"/>
          <w:lang w:val="fr-CA"/>
        </w:rPr>
      </w:pPr>
      <w:r>
        <w:rPr>
          <w:color w:val="000000" w:themeColor="text1"/>
          <w:sz w:val="24"/>
          <w:szCs w:val="24"/>
          <w:lang w:val="fr-CA"/>
        </w:rPr>
        <w:t xml:space="preserve">Les petites différences dans le génomes caractérise les différentes espèces </w:t>
      </w:r>
    </w:p>
    <w:p w14:paraId="14B9F1E6" w14:textId="6AB7E438" w:rsidR="00A33862" w:rsidRDefault="00A33862" w:rsidP="001865BF">
      <w:pPr>
        <w:pStyle w:val="ListParagraph"/>
        <w:numPr>
          <w:ilvl w:val="0"/>
          <w:numId w:val="5"/>
        </w:numPr>
        <w:rPr>
          <w:color w:val="000000" w:themeColor="text1"/>
          <w:sz w:val="24"/>
          <w:szCs w:val="24"/>
          <w:lang w:val="fr-CA"/>
        </w:rPr>
      </w:pPr>
      <w:r>
        <w:rPr>
          <w:color w:val="000000" w:themeColor="text1"/>
          <w:sz w:val="24"/>
          <w:szCs w:val="24"/>
          <w:lang w:val="fr-CA"/>
        </w:rPr>
        <w:t>Les légères variations dans l’ADN commun à deux personne font de chacune d’elles un être unique</w:t>
      </w:r>
    </w:p>
    <w:p w14:paraId="3637A630" w14:textId="66A6F7FF" w:rsidR="00A33862" w:rsidRPr="00A33862" w:rsidRDefault="00A33862" w:rsidP="00A33862">
      <w:pPr>
        <w:pStyle w:val="ListParagraph"/>
        <w:numPr>
          <w:ilvl w:val="0"/>
          <w:numId w:val="5"/>
        </w:numPr>
        <w:rPr>
          <w:color w:val="000000" w:themeColor="text1"/>
          <w:sz w:val="24"/>
          <w:szCs w:val="24"/>
          <w:lang w:val="fr-CA"/>
        </w:rPr>
      </w:pPr>
      <w:r>
        <w:rPr>
          <w:color w:val="000000" w:themeColor="text1"/>
          <w:sz w:val="24"/>
          <w:szCs w:val="24"/>
          <w:lang w:val="fr-CA"/>
        </w:rPr>
        <w:t xml:space="preserve">Chaque caractéristique est influencée par des gènes différents qui interagissent avec l’environnement </w:t>
      </w:r>
    </w:p>
    <w:p w14:paraId="3A88EB62" w14:textId="77777777" w:rsidR="005667A0" w:rsidRPr="00152C8A" w:rsidRDefault="005667A0" w:rsidP="005667A0">
      <w:pPr>
        <w:rPr>
          <w:color w:val="000000" w:themeColor="text1"/>
          <w:sz w:val="24"/>
          <w:szCs w:val="24"/>
          <w:lang w:val="fr-CA"/>
        </w:rPr>
      </w:pPr>
    </w:p>
    <w:p w14:paraId="31BAEDD6" w14:textId="77777777" w:rsidR="005667A0" w:rsidRPr="00152C8A" w:rsidRDefault="00DE1DD9" w:rsidP="005667A0">
      <w:pPr>
        <w:rPr>
          <w:b/>
          <w:color w:val="000000" w:themeColor="text1"/>
          <w:sz w:val="24"/>
          <w:szCs w:val="24"/>
          <w:lang w:val="fr-CA"/>
        </w:rPr>
      </w:pPr>
      <w:r w:rsidRPr="00152C8A">
        <w:rPr>
          <w:b/>
          <w:color w:val="000000" w:themeColor="text1"/>
          <w:sz w:val="24"/>
          <w:szCs w:val="24"/>
          <w:lang w:val="fr-CA"/>
        </w:rPr>
        <w:t>L’environnement :</w:t>
      </w:r>
    </w:p>
    <w:p w14:paraId="6B42FF69" w14:textId="7F049563" w:rsidR="00DE1DD9" w:rsidRPr="00152C8A" w:rsidRDefault="003E0218" w:rsidP="00DE1DD9">
      <w:pPr>
        <w:pStyle w:val="ListParagraph"/>
        <w:numPr>
          <w:ilvl w:val="0"/>
          <w:numId w:val="5"/>
        </w:numPr>
        <w:rPr>
          <w:color w:val="000000" w:themeColor="text1"/>
          <w:sz w:val="24"/>
          <w:szCs w:val="24"/>
          <w:lang w:val="fr-CA"/>
        </w:rPr>
      </w:pPr>
      <w:r w:rsidRPr="00152C8A">
        <w:rPr>
          <w:color w:val="000000" w:themeColor="text1"/>
          <w:sz w:val="24"/>
          <w:szCs w:val="24"/>
          <w:lang w:val="fr-CA"/>
        </w:rPr>
        <w:t xml:space="preserve">Toute influence non génétique, allant de la nutrition </w:t>
      </w:r>
      <w:r w:rsidR="001865BF">
        <w:rPr>
          <w:color w:val="000000" w:themeColor="text1"/>
          <w:sz w:val="24"/>
          <w:szCs w:val="24"/>
          <w:lang w:val="fr-CA"/>
        </w:rPr>
        <w:t xml:space="preserve">prénatale </w:t>
      </w:r>
      <w:r w:rsidRPr="00152C8A">
        <w:rPr>
          <w:color w:val="000000" w:themeColor="text1"/>
          <w:sz w:val="24"/>
          <w:szCs w:val="24"/>
          <w:lang w:val="fr-CA"/>
        </w:rPr>
        <w:t xml:space="preserve">aux personnes et aux choses qui nous entourent </w:t>
      </w:r>
    </w:p>
    <w:p w14:paraId="044D42BA" w14:textId="77777777" w:rsidR="003E0218" w:rsidRPr="00152C8A" w:rsidRDefault="003E0218" w:rsidP="00DE1DD9">
      <w:pPr>
        <w:pStyle w:val="ListParagraph"/>
        <w:numPr>
          <w:ilvl w:val="0"/>
          <w:numId w:val="5"/>
        </w:numPr>
        <w:rPr>
          <w:color w:val="000000" w:themeColor="text1"/>
          <w:sz w:val="24"/>
          <w:szCs w:val="24"/>
          <w:lang w:val="fr-CA"/>
        </w:rPr>
      </w:pPr>
      <w:r w:rsidRPr="00152C8A">
        <w:rPr>
          <w:color w:val="000000" w:themeColor="text1"/>
          <w:sz w:val="24"/>
          <w:szCs w:val="24"/>
          <w:lang w:val="fr-CA"/>
        </w:rPr>
        <w:t>Acquis</w:t>
      </w:r>
    </w:p>
    <w:p w14:paraId="23059C7C" w14:textId="25F32305" w:rsidR="003E0218" w:rsidRPr="00152C8A" w:rsidRDefault="003E0218" w:rsidP="00DE1DD9">
      <w:pPr>
        <w:pStyle w:val="ListParagraph"/>
        <w:numPr>
          <w:ilvl w:val="0"/>
          <w:numId w:val="5"/>
        </w:numPr>
        <w:rPr>
          <w:color w:val="000000" w:themeColor="text1"/>
          <w:sz w:val="24"/>
          <w:szCs w:val="24"/>
          <w:lang w:val="fr-CA"/>
        </w:rPr>
      </w:pPr>
      <w:r w:rsidRPr="00152C8A">
        <w:rPr>
          <w:color w:val="000000" w:themeColor="text1"/>
          <w:sz w:val="24"/>
          <w:szCs w:val="24"/>
          <w:lang w:val="fr-CA"/>
        </w:rPr>
        <w:t xml:space="preserve">Exemple : éducation, culture, pauvreté, conditions prénatales, </w:t>
      </w:r>
      <w:r w:rsidR="00152C8A" w:rsidRPr="00152C8A">
        <w:rPr>
          <w:color w:val="000000" w:themeColor="text1"/>
          <w:sz w:val="24"/>
          <w:szCs w:val="24"/>
          <w:lang w:val="fr-CA"/>
        </w:rPr>
        <w:t>etc.</w:t>
      </w:r>
      <w:r w:rsidRPr="00152C8A">
        <w:rPr>
          <w:color w:val="000000" w:themeColor="text1"/>
          <w:sz w:val="24"/>
          <w:szCs w:val="24"/>
          <w:lang w:val="fr-CA"/>
        </w:rPr>
        <w:t>,</w:t>
      </w:r>
    </w:p>
    <w:p w14:paraId="2950FC64" w14:textId="77777777" w:rsidR="003E0218" w:rsidRPr="00152C8A" w:rsidRDefault="003E0218" w:rsidP="00DE1DD9">
      <w:pPr>
        <w:pStyle w:val="ListParagraph"/>
        <w:numPr>
          <w:ilvl w:val="0"/>
          <w:numId w:val="5"/>
        </w:numPr>
        <w:rPr>
          <w:color w:val="000000" w:themeColor="text1"/>
          <w:sz w:val="24"/>
          <w:szCs w:val="24"/>
          <w:lang w:val="fr-CA"/>
        </w:rPr>
      </w:pPr>
      <w:r w:rsidRPr="00152C8A">
        <w:rPr>
          <w:color w:val="000000" w:themeColor="text1"/>
          <w:sz w:val="24"/>
          <w:szCs w:val="24"/>
          <w:lang w:val="fr-CA"/>
        </w:rPr>
        <w:t xml:space="preserve">Déjà lors de la grossesse, l’environnement agit sur le bébé </w:t>
      </w:r>
    </w:p>
    <w:p w14:paraId="22EF5CC6" w14:textId="77777777" w:rsidR="003E0218" w:rsidRPr="00152C8A" w:rsidRDefault="003E0218" w:rsidP="003E0218">
      <w:pPr>
        <w:rPr>
          <w:color w:val="000000" w:themeColor="text1"/>
          <w:sz w:val="24"/>
          <w:szCs w:val="24"/>
          <w:lang w:val="fr-CA"/>
        </w:rPr>
      </w:pPr>
    </w:p>
    <w:p w14:paraId="53C6E69A" w14:textId="77777777" w:rsidR="003E0218" w:rsidRPr="00152C8A" w:rsidRDefault="003E0218" w:rsidP="003E0218">
      <w:pPr>
        <w:rPr>
          <w:b/>
          <w:color w:val="000000" w:themeColor="text1"/>
          <w:sz w:val="24"/>
          <w:szCs w:val="24"/>
          <w:lang w:val="fr-CA"/>
        </w:rPr>
      </w:pPr>
      <w:r w:rsidRPr="00152C8A">
        <w:rPr>
          <w:b/>
          <w:color w:val="000000" w:themeColor="text1"/>
          <w:sz w:val="24"/>
          <w:szCs w:val="24"/>
          <w:lang w:val="fr-CA"/>
        </w:rPr>
        <w:t>Étude de jumeaux :</w:t>
      </w:r>
    </w:p>
    <w:p w14:paraId="10899783" w14:textId="77777777" w:rsidR="003E0218" w:rsidRPr="00152C8A" w:rsidRDefault="00122043" w:rsidP="003E0218">
      <w:pPr>
        <w:pStyle w:val="ListParagraph"/>
        <w:numPr>
          <w:ilvl w:val="0"/>
          <w:numId w:val="6"/>
        </w:numPr>
        <w:rPr>
          <w:color w:val="000000" w:themeColor="text1"/>
          <w:sz w:val="24"/>
          <w:szCs w:val="24"/>
          <w:lang w:val="fr-CA"/>
        </w:rPr>
      </w:pPr>
      <w:r w:rsidRPr="00152C8A">
        <w:rPr>
          <w:color w:val="000000" w:themeColor="text1"/>
          <w:sz w:val="24"/>
          <w:szCs w:val="24"/>
          <w:lang w:val="fr-CA"/>
        </w:rPr>
        <w:t>La façon d’étudier l’influence de l’acquis (environnement) vs l’inné (génétique)?</w:t>
      </w:r>
    </w:p>
    <w:p w14:paraId="0A6DC4F6" w14:textId="5BCFA85C" w:rsidR="004E7512" w:rsidRPr="00152C8A" w:rsidRDefault="004E7512" w:rsidP="003E0218">
      <w:pPr>
        <w:pStyle w:val="ListParagraph"/>
        <w:numPr>
          <w:ilvl w:val="0"/>
          <w:numId w:val="6"/>
        </w:numPr>
        <w:rPr>
          <w:color w:val="000000" w:themeColor="text1"/>
          <w:sz w:val="24"/>
          <w:szCs w:val="24"/>
          <w:lang w:val="fr-CA"/>
        </w:rPr>
      </w:pPr>
      <w:r w:rsidRPr="00152C8A">
        <w:rPr>
          <w:noProof/>
          <w:color w:val="000000" w:themeColor="text1"/>
          <w:sz w:val="24"/>
          <w:szCs w:val="24"/>
          <w:lang w:val="fr-CA"/>
        </w:rPr>
        <w:lastRenderedPageBreak/>
        <w:drawing>
          <wp:inline distT="0" distB="0" distL="0" distR="0" wp14:anchorId="29CD1175" wp14:editId="73E4C4D6">
            <wp:extent cx="1160890" cy="1722053"/>
            <wp:effectExtent l="0" t="0" r="0" b="5715"/>
            <wp:docPr id="2" name="Picture 2" descr="/Users/brynnperreault/Desktop/Screen Shot 2019-01-21 at 7.25.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brynnperreault/Desktop/Screen Shot 2019-01-21 at 7.25.37 PM.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85501" cy="1758560"/>
                    </a:xfrm>
                    <a:prstGeom prst="rect">
                      <a:avLst/>
                    </a:prstGeom>
                    <a:noFill/>
                    <a:ln>
                      <a:noFill/>
                    </a:ln>
                  </pic:spPr>
                </pic:pic>
              </a:graphicData>
            </a:graphic>
          </wp:inline>
        </w:drawing>
      </w:r>
    </w:p>
    <w:p w14:paraId="09862FD8" w14:textId="77777777" w:rsidR="00122043" w:rsidRPr="00152C8A" w:rsidRDefault="00122043" w:rsidP="003E0218">
      <w:pPr>
        <w:pStyle w:val="ListParagraph"/>
        <w:numPr>
          <w:ilvl w:val="0"/>
          <w:numId w:val="6"/>
        </w:numPr>
        <w:rPr>
          <w:color w:val="000000" w:themeColor="text1"/>
          <w:sz w:val="24"/>
          <w:szCs w:val="24"/>
          <w:lang w:val="fr-CA"/>
        </w:rPr>
      </w:pPr>
      <w:r w:rsidRPr="00152C8A">
        <w:rPr>
          <w:color w:val="000000" w:themeColor="text1"/>
          <w:sz w:val="24"/>
          <w:szCs w:val="24"/>
          <w:lang w:val="fr-CA"/>
        </w:rPr>
        <w:t>Jumeaux identiques</w:t>
      </w:r>
    </w:p>
    <w:p w14:paraId="3C13A43A" w14:textId="669118CA" w:rsidR="00A33862" w:rsidRPr="00331DA0" w:rsidRDefault="005339C4" w:rsidP="00331DA0">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Il peut y avoir une </w:t>
      </w:r>
      <w:r w:rsidR="00152C8A" w:rsidRPr="00152C8A">
        <w:rPr>
          <w:color w:val="000000" w:themeColor="text1"/>
          <w:sz w:val="24"/>
          <w:szCs w:val="24"/>
          <w:lang w:val="fr-CA"/>
        </w:rPr>
        <w:t>différence</w:t>
      </w:r>
      <w:r w:rsidRPr="00152C8A">
        <w:rPr>
          <w:color w:val="000000" w:themeColor="text1"/>
          <w:sz w:val="24"/>
          <w:szCs w:val="24"/>
          <w:lang w:val="fr-CA"/>
        </w:rPr>
        <w:t xml:space="preserve"> au niveau du tempérament, des différences de comportements à cause de l’environnement prénatales, renforcer l’impatience et la patience des enfants en le laissant ou non pleurer</w:t>
      </w:r>
    </w:p>
    <w:p w14:paraId="4888998D" w14:textId="77777777" w:rsidR="00122043" w:rsidRPr="00152C8A" w:rsidRDefault="005339C4" w:rsidP="003E0218">
      <w:pPr>
        <w:pStyle w:val="ListParagraph"/>
        <w:numPr>
          <w:ilvl w:val="0"/>
          <w:numId w:val="6"/>
        </w:numPr>
        <w:rPr>
          <w:color w:val="000000" w:themeColor="text1"/>
          <w:sz w:val="24"/>
          <w:szCs w:val="24"/>
          <w:lang w:val="fr-CA"/>
        </w:rPr>
      </w:pPr>
      <w:r w:rsidRPr="00152C8A">
        <w:rPr>
          <w:color w:val="000000" w:themeColor="text1"/>
          <w:sz w:val="24"/>
          <w:szCs w:val="24"/>
          <w:lang w:val="fr-CA"/>
        </w:rPr>
        <w:t>Vrais jumeaux (identiques ou monozygotes) :</w:t>
      </w:r>
    </w:p>
    <w:p w14:paraId="74D15441" w14:textId="75F43B8C" w:rsidR="00331DA0" w:rsidRDefault="00331DA0" w:rsidP="00C535A6">
      <w:pPr>
        <w:pStyle w:val="ListParagraph"/>
        <w:numPr>
          <w:ilvl w:val="0"/>
          <w:numId w:val="3"/>
        </w:numPr>
        <w:rPr>
          <w:color w:val="000000" w:themeColor="text1"/>
          <w:sz w:val="24"/>
          <w:szCs w:val="24"/>
          <w:lang w:val="fr-CA"/>
        </w:rPr>
      </w:pPr>
      <w:r>
        <w:rPr>
          <w:color w:val="000000" w:themeColor="text1"/>
          <w:sz w:val="24"/>
          <w:szCs w:val="24"/>
          <w:lang w:val="fr-CA"/>
        </w:rPr>
        <w:t>Jumeaux qui se développent à partir d’un zygote unique (ovule fertilisé) qui se divise en deux, créant deux organismes génétiquement identiques</w:t>
      </w:r>
    </w:p>
    <w:p w14:paraId="3B778379" w14:textId="6770FE1C" w:rsidR="00C535A6" w:rsidRPr="00152C8A" w:rsidRDefault="00C535A6" w:rsidP="00C535A6">
      <w:pPr>
        <w:pStyle w:val="ListParagraph"/>
        <w:numPr>
          <w:ilvl w:val="0"/>
          <w:numId w:val="3"/>
        </w:numPr>
        <w:rPr>
          <w:color w:val="000000" w:themeColor="text1"/>
          <w:sz w:val="24"/>
          <w:szCs w:val="24"/>
          <w:lang w:val="fr-CA"/>
        </w:rPr>
      </w:pPr>
      <w:r w:rsidRPr="00152C8A">
        <w:rPr>
          <w:color w:val="000000" w:themeColor="text1"/>
          <w:sz w:val="24"/>
          <w:szCs w:val="24"/>
          <w:lang w:val="fr-CA"/>
        </w:rPr>
        <w:t>Ont des gènes identiques</w:t>
      </w:r>
    </w:p>
    <w:p w14:paraId="72FB9D35" w14:textId="0D706E1C" w:rsidR="00C535A6" w:rsidRPr="00152C8A" w:rsidRDefault="00C535A6" w:rsidP="00C535A6">
      <w:pPr>
        <w:pStyle w:val="ListParagraph"/>
        <w:numPr>
          <w:ilvl w:val="0"/>
          <w:numId w:val="3"/>
        </w:numPr>
        <w:rPr>
          <w:color w:val="000000" w:themeColor="text1"/>
          <w:sz w:val="24"/>
          <w:szCs w:val="24"/>
          <w:lang w:val="fr-CA"/>
        </w:rPr>
      </w:pPr>
      <w:r w:rsidRPr="00152C8A">
        <w:rPr>
          <w:color w:val="000000" w:themeColor="text1"/>
          <w:sz w:val="24"/>
          <w:szCs w:val="24"/>
          <w:lang w:val="fr-CA"/>
        </w:rPr>
        <w:t>Pas toujours le même nombre de copie</w:t>
      </w:r>
      <w:r w:rsidR="00331DA0">
        <w:rPr>
          <w:color w:val="000000" w:themeColor="text1"/>
          <w:sz w:val="24"/>
          <w:szCs w:val="24"/>
          <w:lang w:val="fr-CA"/>
        </w:rPr>
        <w:t xml:space="preserve"> de gènes </w:t>
      </w:r>
    </w:p>
    <w:p w14:paraId="39CAFBCE" w14:textId="77777777" w:rsidR="00C535A6" w:rsidRPr="00152C8A" w:rsidRDefault="00C535A6" w:rsidP="00C535A6">
      <w:pPr>
        <w:pStyle w:val="ListParagraph"/>
        <w:numPr>
          <w:ilvl w:val="0"/>
          <w:numId w:val="3"/>
        </w:numPr>
        <w:rPr>
          <w:color w:val="000000" w:themeColor="text1"/>
          <w:sz w:val="24"/>
          <w:szCs w:val="24"/>
          <w:lang w:val="fr-CA"/>
        </w:rPr>
      </w:pPr>
      <w:r w:rsidRPr="00152C8A">
        <w:rPr>
          <w:color w:val="000000" w:themeColor="text1"/>
          <w:sz w:val="24"/>
          <w:szCs w:val="24"/>
          <w:lang w:val="fr-CA"/>
        </w:rPr>
        <w:t>1/3 ne partages pas le même placenta</w:t>
      </w:r>
    </w:p>
    <w:p w14:paraId="3B2AE9EC" w14:textId="77777777" w:rsidR="005339C4" w:rsidRPr="00152C8A" w:rsidRDefault="005339C4" w:rsidP="003E0218">
      <w:pPr>
        <w:pStyle w:val="ListParagraph"/>
        <w:numPr>
          <w:ilvl w:val="0"/>
          <w:numId w:val="6"/>
        </w:numPr>
        <w:rPr>
          <w:color w:val="000000" w:themeColor="text1"/>
          <w:sz w:val="24"/>
          <w:szCs w:val="24"/>
          <w:lang w:val="fr-CA"/>
        </w:rPr>
      </w:pPr>
      <w:r w:rsidRPr="00152C8A">
        <w:rPr>
          <w:color w:val="000000" w:themeColor="text1"/>
          <w:sz w:val="24"/>
          <w:szCs w:val="24"/>
          <w:lang w:val="fr-CA"/>
        </w:rPr>
        <w:t>Faux jumeaux (fraternels ou dizygotes)</w:t>
      </w:r>
      <w:r w:rsidR="00C535A6" w:rsidRPr="00152C8A">
        <w:rPr>
          <w:color w:val="000000" w:themeColor="text1"/>
          <w:sz w:val="24"/>
          <w:szCs w:val="24"/>
          <w:lang w:val="fr-CA"/>
        </w:rPr>
        <w:t> :</w:t>
      </w:r>
    </w:p>
    <w:p w14:paraId="7350F5AD" w14:textId="1B57DFDF" w:rsidR="00331DA0" w:rsidRDefault="00331DA0" w:rsidP="00B52D71">
      <w:pPr>
        <w:pStyle w:val="ListParagraph"/>
        <w:numPr>
          <w:ilvl w:val="0"/>
          <w:numId w:val="3"/>
        </w:numPr>
        <w:rPr>
          <w:color w:val="000000" w:themeColor="text1"/>
          <w:sz w:val="24"/>
          <w:szCs w:val="24"/>
          <w:lang w:val="fr-CA"/>
        </w:rPr>
      </w:pPr>
      <w:r>
        <w:rPr>
          <w:color w:val="000000" w:themeColor="text1"/>
          <w:sz w:val="24"/>
          <w:szCs w:val="24"/>
          <w:lang w:val="fr-CA"/>
        </w:rPr>
        <w:t xml:space="preserve">Jumeaux qui se développent à partir d’œufs fertilisés séparés </w:t>
      </w:r>
    </w:p>
    <w:p w14:paraId="153426A9" w14:textId="272B5D6F" w:rsidR="00331DA0" w:rsidRDefault="00331DA0" w:rsidP="00B52D71">
      <w:pPr>
        <w:pStyle w:val="ListParagraph"/>
        <w:numPr>
          <w:ilvl w:val="0"/>
          <w:numId w:val="3"/>
        </w:numPr>
        <w:rPr>
          <w:color w:val="000000" w:themeColor="text1"/>
          <w:sz w:val="24"/>
          <w:szCs w:val="24"/>
          <w:lang w:val="fr-CA"/>
        </w:rPr>
      </w:pPr>
      <w:r>
        <w:rPr>
          <w:color w:val="000000" w:themeColor="text1"/>
          <w:sz w:val="24"/>
          <w:szCs w:val="24"/>
          <w:lang w:val="fr-CA"/>
        </w:rPr>
        <w:t xml:space="preserve">Ils ne sont pas plus proches génétiquement que des frères et sœurs, mais bénéficient du même environnement prénatal </w:t>
      </w:r>
    </w:p>
    <w:p w14:paraId="785CE5A3" w14:textId="359D6C4F" w:rsidR="00B52D71" w:rsidRPr="00152C8A" w:rsidRDefault="00B52D71" w:rsidP="00B52D71">
      <w:pPr>
        <w:pStyle w:val="ListParagraph"/>
        <w:numPr>
          <w:ilvl w:val="0"/>
          <w:numId w:val="3"/>
        </w:numPr>
        <w:rPr>
          <w:color w:val="000000" w:themeColor="text1"/>
          <w:sz w:val="24"/>
          <w:szCs w:val="24"/>
          <w:lang w:val="fr-CA"/>
        </w:rPr>
      </w:pPr>
      <w:r w:rsidRPr="00152C8A">
        <w:rPr>
          <w:color w:val="000000" w:themeColor="text1"/>
          <w:sz w:val="24"/>
          <w:szCs w:val="24"/>
          <w:lang w:val="fr-CA"/>
        </w:rPr>
        <w:t>Comme des frères et sœurs au niveau des gènes, mais il se ressemble plus que des frères et sœurs ordinaires car ils avaient le même environnement, ont le même âge, même place cognitivement</w:t>
      </w:r>
    </w:p>
    <w:p w14:paraId="1EE2956E" w14:textId="77777777" w:rsidR="00B52D71" w:rsidRPr="00152C8A" w:rsidRDefault="00B52D71" w:rsidP="00B52D71">
      <w:pPr>
        <w:pStyle w:val="ListParagraph"/>
        <w:numPr>
          <w:ilvl w:val="0"/>
          <w:numId w:val="6"/>
        </w:numPr>
        <w:rPr>
          <w:color w:val="000000" w:themeColor="text1"/>
          <w:sz w:val="24"/>
          <w:szCs w:val="24"/>
          <w:lang w:val="fr-CA"/>
        </w:rPr>
      </w:pPr>
      <w:r w:rsidRPr="00152C8A">
        <w:rPr>
          <w:color w:val="000000" w:themeColor="text1"/>
          <w:sz w:val="24"/>
          <w:szCs w:val="24"/>
          <w:lang w:val="fr-CA"/>
        </w:rPr>
        <w:t xml:space="preserve">Peuvent prouver la présence d’une contribution génétique </w:t>
      </w:r>
    </w:p>
    <w:p w14:paraId="758B5022" w14:textId="77777777" w:rsidR="00B52D71" w:rsidRPr="00152C8A" w:rsidRDefault="00B52D71" w:rsidP="00B52D71">
      <w:pPr>
        <w:pStyle w:val="ListParagraph"/>
        <w:numPr>
          <w:ilvl w:val="0"/>
          <w:numId w:val="6"/>
        </w:numPr>
        <w:rPr>
          <w:color w:val="000000" w:themeColor="text1"/>
          <w:sz w:val="24"/>
          <w:szCs w:val="24"/>
          <w:lang w:val="fr-CA"/>
        </w:rPr>
      </w:pPr>
      <w:r w:rsidRPr="00152C8A">
        <w:rPr>
          <w:color w:val="000000" w:themeColor="text1"/>
          <w:sz w:val="24"/>
          <w:szCs w:val="24"/>
          <w:lang w:val="fr-CA"/>
        </w:rPr>
        <w:t>Exemples :</w:t>
      </w:r>
    </w:p>
    <w:p w14:paraId="7C8E2AE0" w14:textId="77777777" w:rsidR="00B52D71" w:rsidRPr="00152C8A" w:rsidRDefault="00B52D71" w:rsidP="00B52D71">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Instabilité émotionnelle </w:t>
      </w:r>
    </w:p>
    <w:p w14:paraId="750FBD65" w14:textId="77777777" w:rsidR="00B52D71" w:rsidRPr="00152C8A" w:rsidRDefault="00B52D71" w:rsidP="00B52D71">
      <w:pPr>
        <w:pStyle w:val="ListParagraph"/>
        <w:numPr>
          <w:ilvl w:val="0"/>
          <w:numId w:val="3"/>
        </w:numPr>
        <w:rPr>
          <w:color w:val="000000" w:themeColor="text1"/>
          <w:sz w:val="24"/>
          <w:szCs w:val="24"/>
          <w:lang w:val="fr-CA"/>
        </w:rPr>
      </w:pPr>
      <w:r w:rsidRPr="00152C8A">
        <w:rPr>
          <w:color w:val="000000" w:themeColor="text1"/>
          <w:sz w:val="24"/>
          <w:szCs w:val="24"/>
          <w:lang w:val="fr-CA"/>
        </w:rPr>
        <w:t>Taux de divorce</w:t>
      </w:r>
    </w:p>
    <w:p w14:paraId="77E1CCCA" w14:textId="77777777" w:rsidR="00B52D71" w:rsidRPr="00152C8A" w:rsidRDefault="00B52D71" w:rsidP="00B52D71">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Personnalité </w:t>
      </w:r>
    </w:p>
    <w:p w14:paraId="2C7A6063" w14:textId="77777777" w:rsidR="00B52D71" w:rsidRPr="00152C8A" w:rsidRDefault="00B52D71" w:rsidP="00B52D71">
      <w:pPr>
        <w:pStyle w:val="ListParagraph"/>
        <w:numPr>
          <w:ilvl w:val="0"/>
          <w:numId w:val="3"/>
        </w:numPr>
        <w:rPr>
          <w:color w:val="000000" w:themeColor="text1"/>
          <w:sz w:val="24"/>
          <w:szCs w:val="24"/>
          <w:lang w:val="fr-CA"/>
        </w:rPr>
      </w:pPr>
      <w:r w:rsidRPr="00152C8A">
        <w:rPr>
          <w:color w:val="000000" w:themeColor="text1"/>
          <w:sz w:val="24"/>
          <w:szCs w:val="24"/>
          <w:lang w:val="fr-CA"/>
        </w:rPr>
        <w:t>Aptitudes</w:t>
      </w:r>
    </w:p>
    <w:p w14:paraId="6DD08B4E" w14:textId="77777777" w:rsidR="00B52D71" w:rsidRPr="00152C8A" w:rsidRDefault="00B52D71" w:rsidP="00B52D71">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Intérêts </w:t>
      </w:r>
    </w:p>
    <w:p w14:paraId="747D2B44" w14:textId="7CA9AA2E" w:rsidR="00B576F5" w:rsidRPr="00152C8A" w:rsidRDefault="00B576F5" w:rsidP="00B576F5">
      <w:pPr>
        <w:pStyle w:val="ListParagraph"/>
        <w:numPr>
          <w:ilvl w:val="0"/>
          <w:numId w:val="6"/>
        </w:numPr>
        <w:rPr>
          <w:color w:val="000000" w:themeColor="text1"/>
          <w:sz w:val="24"/>
          <w:szCs w:val="24"/>
          <w:lang w:val="fr-CA"/>
        </w:rPr>
      </w:pPr>
      <w:r w:rsidRPr="00152C8A">
        <w:rPr>
          <w:color w:val="000000" w:themeColor="text1"/>
          <w:sz w:val="24"/>
          <w:szCs w:val="24"/>
          <w:lang w:val="fr-CA"/>
        </w:rPr>
        <w:t xml:space="preserve">Si ce sont </w:t>
      </w:r>
      <w:r w:rsidR="00152C8A" w:rsidRPr="00152C8A">
        <w:rPr>
          <w:color w:val="000000" w:themeColor="text1"/>
          <w:sz w:val="24"/>
          <w:szCs w:val="24"/>
          <w:lang w:val="fr-CA"/>
        </w:rPr>
        <w:t>des jumeaux monozygotes</w:t>
      </w:r>
      <w:r w:rsidRPr="00152C8A">
        <w:rPr>
          <w:color w:val="000000" w:themeColor="text1"/>
          <w:sz w:val="24"/>
          <w:szCs w:val="24"/>
          <w:lang w:val="fr-CA"/>
        </w:rPr>
        <w:t xml:space="preserve"> qui se ressemble plus, c’est inné </w:t>
      </w:r>
    </w:p>
    <w:p w14:paraId="00F1BA55" w14:textId="3BB9EBCB" w:rsidR="00B576F5" w:rsidRPr="00152C8A" w:rsidRDefault="00B576F5" w:rsidP="00B576F5">
      <w:pPr>
        <w:pStyle w:val="ListParagraph"/>
        <w:numPr>
          <w:ilvl w:val="0"/>
          <w:numId w:val="6"/>
        </w:numPr>
        <w:rPr>
          <w:color w:val="000000" w:themeColor="text1"/>
          <w:sz w:val="24"/>
          <w:szCs w:val="24"/>
          <w:lang w:val="fr-CA"/>
        </w:rPr>
      </w:pPr>
      <w:r w:rsidRPr="00152C8A">
        <w:rPr>
          <w:color w:val="000000" w:themeColor="text1"/>
          <w:sz w:val="24"/>
          <w:szCs w:val="24"/>
          <w:lang w:val="fr-CA"/>
        </w:rPr>
        <w:t xml:space="preserve">Si ce sont </w:t>
      </w:r>
      <w:r w:rsidR="00152C8A" w:rsidRPr="00152C8A">
        <w:rPr>
          <w:color w:val="000000" w:themeColor="text1"/>
          <w:sz w:val="24"/>
          <w:szCs w:val="24"/>
          <w:lang w:val="fr-CA"/>
        </w:rPr>
        <w:t>des jumeaux dizygotes</w:t>
      </w:r>
      <w:r w:rsidRPr="00152C8A">
        <w:rPr>
          <w:color w:val="000000" w:themeColor="text1"/>
          <w:sz w:val="24"/>
          <w:szCs w:val="24"/>
          <w:lang w:val="fr-CA"/>
        </w:rPr>
        <w:t xml:space="preserve"> qui se ressemble </w:t>
      </w:r>
      <w:r w:rsidR="00246388" w:rsidRPr="00152C8A">
        <w:rPr>
          <w:color w:val="000000" w:themeColor="text1"/>
          <w:sz w:val="24"/>
          <w:szCs w:val="24"/>
          <w:lang w:val="fr-CA"/>
        </w:rPr>
        <w:t>plus, c’est plus acquis</w:t>
      </w:r>
    </w:p>
    <w:p w14:paraId="5485EE46" w14:textId="77777777" w:rsidR="00246388" w:rsidRPr="00152C8A" w:rsidRDefault="00246388" w:rsidP="00B576F5">
      <w:pPr>
        <w:pStyle w:val="ListParagraph"/>
        <w:numPr>
          <w:ilvl w:val="0"/>
          <w:numId w:val="6"/>
        </w:numPr>
        <w:rPr>
          <w:color w:val="000000" w:themeColor="text1"/>
          <w:sz w:val="24"/>
          <w:szCs w:val="24"/>
          <w:lang w:val="fr-CA"/>
        </w:rPr>
      </w:pPr>
      <w:r w:rsidRPr="00152C8A">
        <w:rPr>
          <w:color w:val="000000" w:themeColor="text1"/>
          <w:sz w:val="24"/>
          <w:szCs w:val="24"/>
          <w:lang w:val="fr-CA"/>
        </w:rPr>
        <w:t>Le divorce n’est pas génétique, c’est plutôt la personnalité qui est génétique et qui influence le divorce</w:t>
      </w:r>
    </w:p>
    <w:p w14:paraId="3112D164" w14:textId="63161A37" w:rsidR="00246388" w:rsidRPr="00152C8A" w:rsidRDefault="00152C8A" w:rsidP="00B576F5">
      <w:pPr>
        <w:pStyle w:val="ListParagraph"/>
        <w:numPr>
          <w:ilvl w:val="0"/>
          <w:numId w:val="6"/>
        </w:numPr>
        <w:rPr>
          <w:color w:val="000000" w:themeColor="text1"/>
          <w:sz w:val="24"/>
          <w:szCs w:val="24"/>
          <w:lang w:val="fr-CA"/>
        </w:rPr>
      </w:pPr>
      <w:r w:rsidRPr="00152C8A">
        <w:rPr>
          <w:color w:val="000000" w:themeColor="text1"/>
          <w:sz w:val="24"/>
          <w:szCs w:val="24"/>
          <w:lang w:val="fr-CA"/>
        </w:rPr>
        <w:t>Alzheimer</w:t>
      </w:r>
      <w:r w:rsidR="00246388" w:rsidRPr="00152C8A">
        <w:rPr>
          <w:color w:val="000000" w:themeColor="text1"/>
          <w:sz w:val="24"/>
          <w:szCs w:val="24"/>
          <w:lang w:val="fr-CA"/>
        </w:rPr>
        <w:t xml:space="preserve"> est génétique </w:t>
      </w:r>
    </w:p>
    <w:p w14:paraId="39F7C617" w14:textId="77777777" w:rsidR="00246388" w:rsidRPr="00152C8A" w:rsidRDefault="00246388" w:rsidP="00B576F5">
      <w:pPr>
        <w:pStyle w:val="ListParagraph"/>
        <w:numPr>
          <w:ilvl w:val="0"/>
          <w:numId w:val="6"/>
        </w:numPr>
        <w:rPr>
          <w:color w:val="000000" w:themeColor="text1"/>
          <w:sz w:val="24"/>
          <w:szCs w:val="24"/>
          <w:lang w:val="fr-CA"/>
        </w:rPr>
      </w:pPr>
      <w:r w:rsidRPr="00152C8A">
        <w:rPr>
          <w:color w:val="000000" w:themeColor="text1"/>
          <w:sz w:val="24"/>
          <w:szCs w:val="24"/>
          <w:lang w:val="fr-CA"/>
        </w:rPr>
        <w:t>Séparés à la naissance :</w:t>
      </w:r>
    </w:p>
    <w:p w14:paraId="7177353F" w14:textId="77777777" w:rsidR="00246388" w:rsidRPr="00152C8A" w:rsidRDefault="00246388" w:rsidP="00246388">
      <w:pPr>
        <w:pStyle w:val="ListParagraph"/>
        <w:numPr>
          <w:ilvl w:val="0"/>
          <w:numId w:val="3"/>
        </w:numPr>
        <w:rPr>
          <w:color w:val="000000" w:themeColor="text1"/>
          <w:sz w:val="24"/>
          <w:szCs w:val="24"/>
          <w:lang w:val="fr-CA"/>
        </w:rPr>
      </w:pPr>
      <w:r w:rsidRPr="00152C8A">
        <w:rPr>
          <w:color w:val="000000" w:themeColor="text1"/>
          <w:sz w:val="24"/>
          <w:szCs w:val="24"/>
          <w:lang w:val="fr-CA"/>
        </w:rPr>
        <w:t>Prouvent la contribution génétique?</w:t>
      </w:r>
    </w:p>
    <w:p w14:paraId="0542AA60" w14:textId="77777777" w:rsidR="00246388" w:rsidRPr="00152C8A" w:rsidRDefault="00246388" w:rsidP="00246388">
      <w:pPr>
        <w:pStyle w:val="ListParagraph"/>
        <w:numPr>
          <w:ilvl w:val="0"/>
          <w:numId w:val="3"/>
        </w:numPr>
        <w:rPr>
          <w:color w:val="000000" w:themeColor="text1"/>
          <w:sz w:val="24"/>
          <w:szCs w:val="24"/>
          <w:lang w:val="fr-CA"/>
        </w:rPr>
      </w:pPr>
      <w:r w:rsidRPr="00152C8A">
        <w:rPr>
          <w:color w:val="000000" w:themeColor="text1"/>
          <w:sz w:val="24"/>
          <w:szCs w:val="24"/>
          <w:lang w:val="fr-CA"/>
        </w:rPr>
        <w:t>Critiques :</w:t>
      </w:r>
    </w:p>
    <w:p w14:paraId="698EDB58" w14:textId="77777777" w:rsidR="00246388" w:rsidRPr="00152C8A" w:rsidRDefault="00246388" w:rsidP="00246388">
      <w:pPr>
        <w:pStyle w:val="ListParagraph"/>
        <w:numPr>
          <w:ilvl w:val="0"/>
          <w:numId w:val="7"/>
        </w:numPr>
        <w:rPr>
          <w:color w:val="000000" w:themeColor="text1"/>
          <w:sz w:val="24"/>
          <w:szCs w:val="24"/>
          <w:lang w:val="fr-CA"/>
        </w:rPr>
      </w:pPr>
      <w:r w:rsidRPr="00152C8A">
        <w:rPr>
          <w:color w:val="000000" w:themeColor="text1"/>
          <w:sz w:val="24"/>
          <w:szCs w:val="24"/>
          <w:lang w:val="fr-CA"/>
        </w:rPr>
        <w:t>Anecdotes</w:t>
      </w:r>
    </w:p>
    <w:p w14:paraId="2881C132" w14:textId="77777777" w:rsidR="00246388" w:rsidRPr="00152C8A" w:rsidRDefault="00246388" w:rsidP="00246388">
      <w:pPr>
        <w:pStyle w:val="ListParagraph"/>
        <w:numPr>
          <w:ilvl w:val="0"/>
          <w:numId w:val="7"/>
        </w:numPr>
        <w:rPr>
          <w:color w:val="000000" w:themeColor="text1"/>
          <w:sz w:val="24"/>
          <w:szCs w:val="24"/>
          <w:lang w:val="fr-CA"/>
        </w:rPr>
      </w:pPr>
      <w:r w:rsidRPr="00152C8A">
        <w:rPr>
          <w:color w:val="000000" w:themeColor="text1"/>
          <w:sz w:val="24"/>
          <w:szCs w:val="24"/>
          <w:lang w:val="fr-CA"/>
        </w:rPr>
        <w:t>Similarités physiques</w:t>
      </w:r>
    </w:p>
    <w:p w14:paraId="14DD692B" w14:textId="77777777" w:rsidR="00246388" w:rsidRPr="00152C8A" w:rsidRDefault="00246388" w:rsidP="00246388">
      <w:pPr>
        <w:pStyle w:val="ListParagraph"/>
        <w:numPr>
          <w:ilvl w:val="0"/>
          <w:numId w:val="7"/>
        </w:numPr>
        <w:rPr>
          <w:color w:val="000000" w:themeColor="text1"/>
          <w:sz w:val="24"/>
          <w:szCs w:val="24"/>
          <w:lang w:val="fr-CA"/>
        </w:rPr>
      </w:pPr>
      <w:r w:rsidRPr="00152C8A">
        <w:rPr>
          <w:color w:val="000000" w:themeColor="text1"/>
          <w:sz w:val="24"/>
          <w:szCs w:val="24"/>
          <w:lang w:val="fr-CA"/>
        </w:rPr>
        <w:lastRenderedPageBreak/>
        <w:t xml:space="preserve">Réunions avant l’étude </w:t>
      </w:r>
    </w:p>
    <w:p w14:paraId="0D184D79" w14:textId="0400BA23" w:rsidR="00246388" w:rsidRPr="00152C8A" w:rsidRDefault="00152C8A" w:rsidP="00246388">
      <w:pPr>
        <w:pStyle w:val="ListParagraph"/>
        <w:numPr>
          <w:ilvl w:val="0"/>
          <w:numId w:val="7"/>
        </w:numPr>
        <w:rPr>
          <w:color w:val="000000" w:themeColor="text1"/>
          <w:sz w:val="24"/>
          <w:szCs w:val="24"/>
          <w:lang w:val="fr-CA"/>
        </w:rPr>
      </w:pPr>
      <w:r w:rsidRPr="00152C8A">
        <w:rPr>
          <w:color w:val="000000" w:themeColor="text1"/>
          <w:sz w:val="24"/>
          <w:szCs w:val="24"/>
          <w:lang w:val="fr-CA"/>
        </w:rPr>
        <w:t>Environnements semblables</w:t>
      </w:r>
      <w:r w:rsidR="00246388" w:rsidRPr="00152C8A">
        <w:rPr>
          <w:color w:val="000000" w:themeColor="text1"/>
          <w:sz w:val="24"/>
          <w:szCs w:val="24"/>
          <w:lang w:val="fr-CA"/>
        </w:rPr>
        <w:t>?</w:t>
      </w:r>
    </w:p>
    <w:p w14:paraId="7860CCEE" w14:textId="77777777" w:rsidR="00246388" w:rsidRPr="00152C8A" w:rsidRDefault="00246388" w:rsidP="00246388">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Se ressembler physiquement peut affecter leur environnement de la même façon </w:t>
      </w:r>
    </w:p>
    <w:p w14:paraId="34A2CC95" w14:textId="77777777" w:rsidR="00246388" w:rsidRPr="00152C8A" w:rsidRDefault="00246388" w:rsidP="00246388">
      <w:pPr>
        <w:pStyle w:val="ListParagraph"/>
        <w:numPr>
          <w:ilvl w:val="0"/>
          <w:numId w:val="3"/>
        </w:numPr>
        <w:rPr>
          <w:color w:val="000000" w:themeColor="text1"/>
          <w:sz w:val="24"/>
          <w:szCs w:val="24"/>
          <w:lang w:val="fr-CA"/>
        </w:rPr>
      </w:pPr>
      <w:r w:rsidRPr="00152C8A">
        <w:rPr>
          <w:color w:val="000000" w:themeColor="text1"/>
          <w:sz w:val="24"/>
          <w:szCs w:val="24"/>
          <w:lang w:val="fr-CA"/>
        </w:rPr>
        <w:t>Il y a une similarité dans l’environnement des gens qui adoptent</w:t>
      </w:r>
    </w:p>
    <w:p w14:paraId="648F4F5C" w14:textId="77777777" w:rsidR="00246388" w:rsidRPr="00152C8A" w:rsidRDefault="00246388" w:rsidP="00246388">
      <w:pPr>
        <w:rPr>
          <w:color w:val="000000" w:themeColor="text1"/>
          <w:sz w:val="24"/>
          <w:szCs w:val="24"/>
          <w:lang w:val="fr-CA"/>
        </w:rPr>
      </w:pPr>
    </w:p>
    <w:p w14:paraId="68E47774" w14:textId="77777777" w:rsidR="00246388" w:rsidRPr="00152C8A" w:rsidRDefault="002B0F90" w:rsidP="00246388">
      <w:pPr>
        <w:rPr>
          <w:b/>
          <w:color w:val="000000" w:themeColor="text1"/>
          <w:sz w:val="24"/>
          <w:szCs w:val="24"/>
          <w:lang w:val="fr-CA"/>
        </w:rPr>
      </w:pPr>
      <w:r w:rsidRPr="00152C8A">
        <w:rPr>
          <w:b/>
          <w:color w:val="000000" w:themeColor="text1"/>
          <w:sz w:val="24"/>
          <w:szCs w:val="24"/>
          <w:lang w:val="fr-CA"/>
        </w:rPr>
        <w:t>Études d’adoption :</w:t>
      </w:r>
    </w:p>
    <w:p w14:paraId="1FC780B9" w14:textId="77777777" w:rsidR="002B0F90" w:rsidRPr="00152C8A" w:rsidRDefault="002B0F90" w:rsidP="002B0F90">
      <w:pPr>
        <w:pStyle w:val="ListParagraph"/>
        <w:numPr>
          <w:ilvl w:val="0"/>
          <w:numId w:val="8"/>
        </w:numPr>
        <w:rPr>
          <w:color w:val="000000" w:themeColor="text1"/>
          <w:sz w:val="24"/>
          <w:szCs w:val="24"/>
          <w:lang w:val="fr-CA"/>
        </w:rPr>
      </w:pPr>
      <w:r w:rsidRPr="00152C8A">
        <w:rPr>
          <w:color w:val="000000" w:themeColor="text1"/>
          <w:sz w:val="24"/>
          <w:szCs w:val="24"/>
          <w:lang w:val="fr-CA"/>
        </w:rPr>
        <w:t>Permettent de distinguer l’importance relative de la génétique ou de l’environnement</w:t>
      </w:r>
    </w:p>
    <w:p w14:paraId="43A1FC0B" w14:textId="68D68348" w:rsidR="002B0F90" w:rsidRPr="00152C8A" w:rsidRDefault="002B0F90" w:rsidP="002B0F90">
      <w:pPr>
        <w:pStyle w:val="ListParagraph"/>
        <w:numPr>
          <w:ilvl w:val="0"/>
          <w:numId w:val="8"/>
        </w:numPr>
        <w:rPr>
          <w:color w:val="000000" w:themeColor="text1"/>
          <w:sz w:val="24"/>
          <w:szCs w:val="24"/>
          <w:lang w:val="fr-CA"/>
        </w:rPr>
      </w:pPr>
      <w:r w:rsidRPr="00152C8A">
        <w:rPr>
          <w:color w:val="000000" w:themeColor="text1"/>
          <w:sz w:val="24"/>
          <w:szCs w:val="24"/>
          <w:lang w:val="fr-CA"/>
        </w:rPr>
        <w:t xml:space="preserve">On compare l’enfant avec ses parents biologiques (génétiques) et ses parents </w:t>
      </w:r>
      <w:r w:rsidR="003A1E9C">
        <w:rPr>
          <w:color w:val="000000" w:themeColor="text1"/>
          <w:sz w:val="24"/>
          <w:szCs w:val="24"/>
          <w:lang w:val="fr-CA"/>
        </w:rPr>
        <w:t xml:space="preserve">adoptifs </w:t>
      </w:r>
    </w:p>
    <w:p w14:paraId="384F0CBC" w14:textId="77777777" w:rsidR="002B0F90" w:rsidRPr="00152C8A" w:rsidRDefault="002B0F90" w:rsidP="002B0F90">
      <w:pPr>
        <w:pStyle w:val="ListParagraph"/>
        <w:numPr>
          <w:ilvl w:val="0"/>
          <w:numId w:val="8"/>
        </w:numPr>
        <w:rPr>
          <w:color w:val="000000" w:themeColor="text1"/>
          <w:sz w:val="24"/>
          <w:szCs w:val="24"/>
          <w:lang w:val="fr-CA"/>
        </w:rPr>
      </w:pPr>
      <w:r w:rsidRPr="00152C8A">
        <w:rPr>
          <w:color w:val="000000" w:themeColor="text1"/>
          <w:sz w:val="24"/>
          <w:szCs w:val="24"/>
          <w:lang w:val="fr-CA"/>
        </w:rPr>
        <w:t>La personnalité :</w:t>
      </w:r>
    </w:p>
    <w:p w14:paraId="4BA860DD" w14:textId="77777777" w:rsidR="002B0F90" w:rsidRPr="00152C8A" w:rsidRDefault="00A1567F" w:rsidP="002B0F90">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Les influences sur la personnalité </w:t>
      </w:r>
    </w:p>
    <w:p w14:paraId="1598CC97" w14:textId="77777777" w:rsidR="00A1567F" w:rsidRPr="00152C8A" w:rsidRDefault="00A1567F" w:rsidP="002B0F90">
      <w:pPr>
        <w:pStyle w:val="ListParagraph"/>
        <w:numPr>
          <w:ilvl w:val="0"/>
          <w:numId w:val="3"/>
        </w:numPr>
        <w:rPr>
          <w:color w:val="000000" w:themeColor="text1"/>
          <w:sz w:val="24"/>
          <w:szCs w:val="24"/>
          <w:lang w:val="fr-CA"/>
        </w:rPr>
      </w:pPr>
      <w:r w:rsidRPr="00152C8A">
        <w:rPr>
          <w:color w:val="000000" w:themeColor="text1"/>
          <w:sz w:val="24"/>
          <w:szCs w:val="24"/>
          <w:lang w:val="fr-CA"/>
        </w:rPr>
        <w:t>Est-ce que les enfants adoptés sont plus similaires à leur parents biologiques ou adoptifs?</w:t>
      </w:r>
    </w:p>
    <w:p w14:paraId="21ED6937" w14:textId="77777777" w:rsidR="00A1567F" w:rsidRPr="00152C8A" w:rsidRDefault="00E00ACA" w:rsidP="00A1567F">
      <w:pPr>
        <w:pStyle w:val="ListParagraph"/>
        <w:numPr>
          <w:ilvl w:val="0"/>
          <w:numId w:val="9"/>
        </w:numPr>
        <w:rPr>
          <w:color w:val="000000" w:themeColor="text1"/>
          <w:sz w:val="24"/>
          <w:szCs w:val="24"/>
          <w:lang w:val="fr-CA"/>
        </w:rPr>
      </w:pPr>
      <w:r w:rsidRPr="00152C8A">
        <w:rPr>
          <w:color w:val="000000" w:themeColor="text1"/>
          <w:sz w:val="24"/>
          <w:szCs w:val="24"/>
          <w:lang w:val="fr-CA"/>
        </w:rPr>
        <w:t xml:space="preserve">Davantage la génétique </w:t>
      </w:r>
    </w:p>
    <w:p w14:paraId="2BEA2AD7" w14:textId="77777777" w:rsidR="00E00ACA" w:rsidRPr="00152C8A" w:rsidRDefault="00E00ACA" w:rsidP="00A1567F">
      <w:pPr>
        <w:pStyle w:val="ListParagraph"/>
        <w:numPr>
          <w:ilvl w:val="0"/>
          <w:numId w:val="9"/>
        </w:numPr>
        <w:rPr>
          <w:color w:val="000000" w:themeColor="text1"/>
          <w:sz w:val="24"/>
          <w:szCs w:val="24"/>
          <w:lang w:val="fr-CA"/>
        </w:rPr>
      </w:pPr>
      <w:r w:rsidRPr="00152C8A">
        <w:rPr>
          <w:color w:val="000000" w:themeColor="text1"/>
          <w:sz w:val="24"/>
          <w:szCs w:val="24"/>
          <w:lang w:val="fr-CA"/>
        </w:rPr>
        <w:t xml:space="preserve">Ils ressemblent plus à leur parent biologique </w:t>
      </w:r>
    </w:p>
    <w:p w14:paraId="517A3500" w14:textId="77777777" w:rsidR="00A1567F" w:rsidRPr="00152C8A" w:rsidRDefault="00E00ACA" w:rsidP="002B0F90">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La personnalité des enfants adoptés a plus de similitude avec leurs parents biologiques qu’adoptifs </w:t>
      </w:r>
    </w:p>
    <w:p w14:paraId="585011FF" w14:textId="77777777" w:rsidR="00E00ACA" w:rsidRPr="00152C8A" w:rsidRDefault="00E00ACA" w:rsidP="002B0F90">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Les facteurs environnementaux partagés par les enfants d’une même famille n’ont presque pas d’influence sur leur personnalité </w:t>
      </w:r>
    </w:p>
    <w:p w14:paraId="12CF4B0A" w14:textId="77777777" w:rsidR="002B0F90" w:rsidRPr="00152C8A" w:rsidRDefault="00E00ACA" w:rsidP="002B0F90">
      <w:pPr>
        <w:pStyle w:val="ListParagraph"/>
        <w:numPr>
          <w:ilvl w:val="0"/>
          <w:numId w:val="8"/>
        </w:numPr>
        <w:rPr>
          <w:color w:val="000000" w:themeColor="text1"/>
          <w:sz w:val="24"/>
          <w:szCs w:val="24"/>
          <w:lang w:val="fr-CA"/>
        </w:rPr>
      </w:pPr>
      <w:r w:rsidRPr="00152C8A">
        <w:rPr>
          <w:color w:val="000000" w:themeColor="text1"/>
          <w:sz w:val="24"/>
          <w:szCs w:val="24"/>
          <w:lang w:val="fr-CA"/>
        </w:rPr>
        <w:t>Pourquoi les enfants d’une même famille sont-ils si différents?</w:t>
      </w:r>
    </w:p>
    <w:p w14:paraId="357E8B96" w14:textId="77777777" w:rsidR="00E00ACA" w:rsidRPr="00152C8A" w:rsidRDefault="00E00ACA" w:rsidP="00E00ACA">
      <w:pPr>
        <w:pStyle w:val="ListParagraph"/>
        <w:numPr>
          <w:ilvl w:val="0"/>
          <w:numId w:val="3"/>
        </w:numPr>
        <w:rPr>
          <w:color w:val="000000" w:themeColor="text1"/>
          <w:sz w:val="24"/>
          <w:szCs w:val="24"/>
          <w:lang w:val="fr-CA"/>
        </w:rPr>
      </w:pPr>
      <w:r w:rsidRPr="00152C8A">
        <w:rPr>
          <w:color w:val="000000" w:themeColor="text1"/>
          <w:sz w:val="24"/>
          <w:szCs w:val="24"/>
          <w:lang w:val="fr-CA"/>
        </w:rPr>
        <w:t>Est-ce que la fratrie vie des expériences différentes?</w:t>
      </w:r>
    </w:p>
    <w:p w14:paraId="52BDC1DF" w14:textId="77777777" w:rsidR="00E00ACA" w:rsidRPr="00152C8A" w:rsidRDefault="00E00ACA" w:rsidP="00E00ACA">
      <w:pPr>
        <w:pStyle w:val="ListParagraph"/>
        <w:numPr>
          <w:ilvl w:val="0"/>
          <w:numId w:val="3"/>
        </w:numPr>
        <w:rPr>
          <w:color w:val="000000" w:themeColor="text1"/>
          <w:sz w:val="24"/>
          <w:szCs w:val="24"/>
          <w:lang w:val="fr-CA"/>
        </w:rPr>
      </w:pPr>
      <w:r w:rsidRPr="00152C8A">
        <w:rPr>
          <w:color w:val="000000" w:themeColor="text1"/>
          <w:sz w:val="24"/>
          <w:szCs w:val="24"/>
          <w:lang w:val="fr-CA"/>
        </w:rPr>
        <w:t>Est-ce que la fratrie, malgré le fait qu’elle partage la moitié de ses gènes, a des combinaisons différentes dans l’autre moitié de ses gènes?</w:t>
      </w:r>
    </w:p>
    <w:p w14:paraId="54C373AF" w14:textId="77777777" w:rsidR="00E00ACA" w:rsidRPr="00152C8A" w:rsidRDefault="00E00ACA" w:rsidP="00E00ACA">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Les mêmes événements peuvent avoir deux perceptions différentes, ils ne se vivent pas de la même façon </w:t>
      </w:r>
    </w:p>
    <w:p w14:paraId="6939DB16" w14:textId="77777777" w:rsidR="00E00ACA" w:rsidRPr="00152C8A" w:rsidRDefault="00E00ACA" w:rsidP="00E00ACA">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Pas les mêmes amis, les mêmes enseignants, les mêmes traumatismes </w:t>
      </w:r>
    </w:p>
    <w:p w14:paraId="6B96C503" w14:textId="77777777" w:rsidR="00E00ACA" w:rsidRPr="00152C8A" w:rsidRDefault="00E00ACA" w:rsidP="00E00ACA">
      <w:pPr>
        <w:pStyle w:val="ListParagraph"/>
        <w:numPr>
          <w:ilvl w:val="0"/>
          <w:numId w:val="3"/>
        </w:numPr>
        <w:rPr>
          <w:color w:val="000000" w:themeColor="text1"/>
          <w:sz w:val="24"/>
          <w:szCs w:val="24"/>
          <w:lang w:val="fr-CA"/>
        </w:rPr>
      </w:pPr>
      <w:r w:rsidRPr="00152C8A">
        <w:rPr>
          <w:color w:val="000000" w:themeColor="text1"/>
          <w:sz w:val="24"/>
          <w:szCs w:val="24"/>
          <w:lang w:val="fr-CA"/>
        </w:rPr>
        <w:t>Ils vivent une différente vie</w:t>
      </w:r>
    </w:p>
    <w:p w14:paraId="1211051F" w14:textId="77777777" w:rsidR="00E00ACA" w:rsidRPr="00152C8A" w:rsidRDefault="00E00ACA" w:rsidP="00E00ACA">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Même si on a les mêmes parents, on ne se ressemble pas nécessairement, différentes copies de gènes de la mère et du père biologique </w:t>
      </w:r>
    </w:p>
    <w:p w14:paraId="31FE21A5" w14:textId="77777777" w:rsidR="00E00ACA" w:rsidRPr="00152C8A" w:rsidRDefault="00E00ACA" w:rsidP="002B0F90">
      <w:pPr>
        <w:pStyle w:val="ListParagraph"/>
        <w:numPr>
          <w:ilvl w:val="0"/>
          <w:numId w:val="8"/>
        </w:numPr>
        <w:rPr>
          <w:color w:val="000000" w:themeColor="text1"/>
          <w:sz w:val="24"/>
          <w:szCs w:val="24"/>
          <w:lang w:val="fr-CA"/>
        </w:rPr>
      </w:pPr>
      <w:r w:rsidRPr="00152C8A">
        <w:rPr>
          <w:color w:val="000000" w:themeColor="text1"/>
          <w:sz w:val="24"/>
          <w:szCs w:val="24"/>
          <w:lang w:val="fr-CA"/>
        </w:rPr>
        <w:t>L’impact des pratiques parentales :</w:t>
      </w:r>
    </w:p>
    <w:p w14:paraId="7D5D974C" w14:textId="77777777" w:rsidR="00E00ACA" w:rsidRPr="00152C8A" w:rsidRDefault="00E00ACA" w:rsidP="00E00ACA">
      <w:pPr>
        <w:pStyle w:val="ListParagraph"/>
        <w:numPr>
          <w:ilvl w:val="0"/>
          <w:numId w:val="3"/>
        </w:numPr>
        <w:rPr>
          <w:color w:val="000000" w:themeColor="text1"/>
          <w:sz w:val="24"/>
          <w:szCs w:val="24"/>
          <w:lang w:val="fr-CA"/>
        </w:rPr>
      </w:pPr>
      <w:r w:rsidRPr="00152C8A">
        <w:rPr>
          <w:color w:val="000000" w:themeColor="text1"/>
          <w:sz w:val="24"/>
          <w:szCs w:val="24"/>
          <w:lang w:val="fr-CA"/>
        </w:rPr>
        <w:t>Les pratiques parentales ont un impact sur les enfants qu’ils soient reliés biologiquement ou non</w:t>
      </w:r>
    </w:p>
    <w:p w14:paraId="0A822F15" w14:textId="77777777" w:rsidR="00E00ACA" w:rsidRPr="00152C8A" w:rsidRDefault="00E00ACA" w:rsidP="00E00ACA">
      <w:pPr>
        <w:pStyle w:val="ListParagraph"/>
        <w:numPr>
          <w:ilvl w:val="0"/>
          <w:numId w:val="3"/>
        </w:numPr>
        <w:rPr>
          <w:color w:val="000000" w:themeColor="text1"/>
          <w:sz w:val="24"/>
          <w:szCs w:val="24"/>
          <w:lang w:val="fr-CA"/>
        </w:rPr>
      </w:pPr>
      <w:r w:rsidRPr="00152C8A">
        <w:rPr>
          <w:color w:val="000000" w:themeColor="text1"/>
          <w:sz w:val="24"/>
          <w:szCs w:val="24"/>
          <w:lang w:val="fr-CA"/>
        </w:rPr>
        <w:t>Influence des pratiques parentales sur :</w:t>
      </w:r>
    </w:p>
    <w:p w14:paraId="3F54DE78" w14:textId="77777777" w:rsidR="00E00ACA" w:rsidRPr="00152C8A" w:rsidRDefault="00B56D30" w:rsidP="00E00ACA">
      <w:pPr>
        <w:pStyle w:val="ListParagraph"/>
        <w:numPr>
          <w:ilvl w:val="0"/>
          <w:numId w:val="10"/>
        </w:numPr>
        <w:rPr>
          <w:color w:val="000000" w:themeColor="text1"/>
          <w:sz w:val="24"/>
          <w:szCs w:val="24"/>
          <w:lang w:val="fr-CA"/>
        </w:rPr>
      </w:pPr>
      <w:r w:rsidRPr="00152C8A">
        <w:rPr>
          <w:color w:val="000000" w:themeColor="text1"/>
          <w:sz w:val="24"/>
          <w:szCs w:val="24"/>
          <w:lang w:val="fr-CA"/>
        </w:rPr>
        <w:t>Attitudes, valeurs</w:t>
      </w:r>
    </w:p>
    <w:p w14:paraId="35E77105" w14:textId="77777777" w:rsidR="00B56D30" w:rsidRPr="00152C8A" w:rsidRDefault="00B56D30" w:rsidP="00E00ACA">
      <w:pPr>
        <w:pStyle w:val="ListParagraph"/>
        <w:numPr>
          <w:ilvl w:val="0"/>
          <w:numId w:val="10"/>
        </w:numPr>
        <w:rPr>
          <w:color w:val="000000" w:themeColor="text1"/>
          <w:sz w:val="24"/>
          <w:szCs w:val="24"/>
          <w:lang w:val="fr-CA"/>
        </w:rPr>
      </w:pPr>
      <w:r w:rsidRPr="00152C8A">
        <w:rPr>
          <w:color w:val="000000" w:themeColor="text1"/>
          <w:sz w:val="24"/>
          <w:szCs w:val="24"/>
          <w:lang w:val="fr-CA"/>
        </w:rPr>
        <w:t>Croyance</w:t>
      </w:r>
    </w:p>
    <w:p w14:paraId="0AE794FA" w14:textId="77777777" w:rsidR="00B56D30" w:rsidRPr="00152C8A" w:rsidRDefault="00B56D30" w:rsidP="00E00ACA">
      <w:pPr>
        <w:pStyle w:val="ListParagraph"/>
        <w:numPr>
          <w:ilvl w:val="0"/>
          <w:numId w:val="10"/>
        </w:numPr>
        <w:rPr>
          <w:color w:val="000000" w:themeColor="text1"/>
          <w:sz w:val="24"/>
          <w:szCs w:val="24"/>
          <w:lang w:val="fr-CA"/>
        </w:rPr>
      </w:pPr>
      <w:r w:rsidRPr="00152C8A">
        <w:rPr>
          <w:color w:val="000000" w:themeColor="text1"/>
          <w:sz w:val="24"/>
          <w:szCs w:val="24"/>
          <w:lang w:val="fr-CA"/>
        </w:rPr>
        <w:t>Foi, politique</w:t>
      </w:r>
    </w:p>
    <w:p w14:paraId="714AEB39" w14:textId="77777777" w:rsidR="00B56D30" w:rsidRPr="00152C8A" w:rsidRDefault="00B56D30" w:rsidP="00E00ACA">
      <w:pPr>
        <w:pStyle w:val="ListParagraph"/>
        <w:numPr>
          <w:ilvl w:val="0"/>
          <w:numId w:val="10"/>
        </w:numPr>
        <w:rPr>
          <w:color w:val="000000" w:themeColor="text1"/>
          <w:sz w:val="24"/>
          <w:szCs w:val="24"/>
          <w:lang w:val="fr-CA"/>
        </w:rPr>
      </w:pPr>
      <w:r w:rsidRPr="00152C8A">
        <w:rPr>
          <w:color w:val="000000" w:themeColor="text1"/>
          <w:sz w:val="24"/>
          <w:szCs w:val="24"/>
          <w:lang w:val="fr-CA"/>
        </w:rPr>
        <w:t xml:space="preserve">Pas autant d’impact sur la personnalité </w:t>
      </w:r>
    </w:p>
    <w:p w14:paraId="622ED095" w14:textId="77777777" w:rsidR="00E00ACA" w:rsidRPr="00152C8A" w:rsidRDefault="00E00ACA" w:rsidP="002B0F90">
      <w:pPr>
        <w:pStyle w:val="ListParagraph"/>
        <w:numPr>
          <w:ilvl w:val="0"/>
          <w:numId w:val="8"/>
        </w:numPr>
        <w:rPr>
          <w:color w:val="000000" w:themeColor="text1"/>
          <w:sz w:val="24"/>
          <w:szCs w:val="24"/>
          <w:lang w:val="fr-CA"/>
        </w:rPr>
      </w:pPr>
      <w:r w:rsidRPr="00152C8A">
        <w:rPr>
          <w:color w:val="000000" w:themeColor="text1"/>
          <w:sz w:val="24"/>
          <w:szCs w:val="24"/>
          <w:lang w:val="fr-CA"/>
        </w:rPr>
        <w:t>En résumé :</w:t>
      </w:r>
    </w:p>
    <w:p w14:paraId="3904CD1B" w14:textId="5DFC0A2C" w:rsidR="00B56D30" w:rsidRPr="00152C8A" w:rsidRDefault="008340B1" w:rsidP="008340B1">
      <w:pPr>
        <w:pStyle w:val="ListParagraph"/>
        <w:numPr>
          <w:ilvl w:val="0"/>
          <w:numId w:val="3"/>
        </w:numPr>
        <w:rPr>
          <w:color w:val="000000" w:themeColor="text1"/>
          <w:sz w:val="24"/>
          <w:szCs w:val="24"/>
          <w:lang w:val="fr-CA"/>
        </w:rPr>
      </w:pPr>
      <w:r w:rsidRPr="00152C8A">
        <w:rPr>
          <w:color w:val="000000" w:themeColor="text1"/>
          <w:sz w:val="24"/>
          <w:szCs w:val="24"/>
          <w:lang w:val="fr-CA"/>
        </w:rPr>
        <w:t>L’</w:t>
      </w:r>
      <w:r w:rsidR="00152C8A" w:rsidRPr="00152C8A">
        <w:rPr>
          <w:color w:val="000000" w:themeColor="text1"/>
          <w:sz w:val="24"/>
          <w:szCs w:val="24"/>
          <w:lang w:val="fr-CA"/>
        </w:rPr>
        <w:t>hérédité</w:t>
      </w:r>
      <w:r w:rsidRPr="00152C8A">
        <w:rPr>
          <w:color w:val="000000" w:themeColor="text1"/>
          <w:sz w:val="24"/>
          <w:szCs w:val="24"/>
          <w:lang w:val="fr-CA"/>
        </w:rPr>
        <w:t xml:space="preserve"> prédispose aux différences de tempéraments </w:t>
      </w:r>
    </w:p>
    <w:p w14:paraId="083D4AA5" w14:textId="2A537FCA" w:rsidR="008340B1" w:rsidRPr="00152C8A" w:rsidRDefault="008340B1" w:rsidP="008340B1">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Les </w:t>
      </w:r>
      <w:r w:rsidR="00152C8A" w:rsidRPr="00152C8A">
        <w:rPr>
          <w:color w:val="000000" w:themeColor="text1"/>
          <w:sz w:val="24"/>
          <w:szCs w:val="24"/>
          <w:lang w:val="fr-CA"/>
        </w:rPr>
        <w:t>différences</w:t>
      </w:r>
      <w:r w:rsidRPr="00152C8A">
        <w:rPr>
          <w:color w:val="000000" w:themeColor="text1"/>
          <w:sz w:val="24"/>
          <w:szCs w:val="24"/>
          <w:lang w:val="fr-CA"/>
        </w:rPr>
        <w:t xml:space="preserve"> de tempérament ont tendance à persister </w:t>
      </w:r>
    </w:p>
    <w:p w14:paraId="32655A82" w14:textId="13FC2E46" w:rsidR="008340B1" w:rsidRDefault="000B7628" w:rsidP="00331DA0">
      <w:pPr>
        <w:pStyle w:val="ListParagraph"/>
        <w:numPr>
          <w:ilvl w:val="0"/>
          <w:numId w:val="8"/>
        </w:numPr>
        <w:rPr>
          <w:color w:val="000000" w:themeColor="text1"/>
          <w:sz w:val="24"/>
          <w:szCs w:val="24"/>
          <w:lang w:val="fr-CA"/>
        </w:rPr>
      </w:pPr>
      <w:r>
        <w:rPr>
          <w:color w:val="000000" w:themeColor="text1"/>
          <w:sz w:val="24"/>
          <w:szCs w:val="24"/>
          <w:lang w:val="fr-CA"/>
        </w:rPr>
        <w:t>L’adoption crée deux types de familles : les parents génétique de l’enfant adopté (parents biologique et leurs enfants) et les parents environnementaux (parents adoptifs avec leurs enfants)</w:t>
      </w:r>
    </w:p>
    <w:p w14:paraId="4C88003B" w14:textId="4BA43E10" w:rsidR="000B7628" w:rsidRDefault="000B7628" w:rsidP="00331DA0">
      <w:pPr>
        <w:pStyle w:val="ListParagraph"/>
        <w:numPr>
          <w:ilvl w:val="0"/>
          <w:numId w:val="8"/>
        </w:numPr>
        <w:rPr>
          <w:color w:val="000000" w:themeColor="text1"/>
          <w:sz w:val="24"/>
          <w:szCs w:val="24"/>
          <w:lang w:val="fr-CA"/>
        </w:rPr>
      </w:pPr>
      <w:r>
        <w:rPr>
          <w:color w:val="000000" w:themeColor="text1"/>
          <w:sz w:val="24"/>
          <w:szCs w:val="24"/>
          <w:lang w:val="fr-CA"/>
        </w:rPr>
        <w:lastRenderedPageBreak/>
        <w:t>Les traits de caractère des enfants adoptés (personnalité) ont plus de similitudes avec ceux de leurs parents biologiques qu’avec ceux de leur parents adoptifs</w:t>
      </w:r>
    </w:p>
    <w:p w14:paraId="76EDC101" w14:textId="6721EB2F" w:rsidR="000B7628" w:rsidRDefault="000B7628" w:rsidP="00331DA0">
      <w:pPr>
        <w:pStyle w:val="ListParagraph"/>
        <w:numPr>
          <w:ilvl w:val="0"/>
          <w:numId w:val="8"/>
        </w:numPr>
        <w:rPr>
          <w:color w:val="000000" w:themeColor="text1"/>
          <w:sz w:val="24"/>
          <w:szCs w:val="24"/>
          <w:lang w:val="fr-CA"/>
        </w:rPr>
      </w:pPr>
      <w:r>
        <w:rPr>
          <w:color w:val="000000" w:themeColor="text1"/>
          <w:sz w:val="24"/>
          <w:szCs w:val="24"/>
          <w:lang w:val="fr-CA"/>
        </w:rPr>
        <w:t xml:space="preserve">Les facteurs environnementaux partagés par les enfants d’une même famille n’ont pratiquement aucune influence sur leur personnalité </w:t>
      </w:r>
    </w:p>
    <w:p w14:paraId="1B4864D9" w14:textId="3D87449D" w:rsidR="000B7628" w:rsidRPr="00331DA0" w:rsidRDefault="000B7628" w:rsidP="00331DA0">
      <w:pPr>
        <w:pStyle w:val="ListParagraph"/>
        <w:numPr>
          <w:ilvl w:val="0"/>
          <w:numId w:val="8"/>
        </w:numPr>
        <w:rPr>
          <w:color w:val="000000" w:themeColor="text1"/>
          <w:sz w:val="24"/>
          <w:szCs w:val="24"/>
          <w:lang w:val="fr-CA"/>
        </w:rPr>
      </w:pPr>
      <w:r>
        <w:rPr>
          <w:color w:val="000000" w:themeColor="text1"/>
          <w:sz w:val="24"/>
          <w:szCs w:val="24"/>
          <w:lang w:val="fr-CA"/>
        </w:rPr>
        <w:t>Les parents adoptifs influencent les attitudes, les valeurs, les mœurs, les convictions politiques et la foi de leurs enfants</w:t>
      </w:r>
    </w:p>
    <w:p w14:paraId="12224839" w14:textId="77777777" w:rsidR="00331DA0" w:rsidRPr="00152C8A" w:rsidRDefault="00331DA0" w:rsidP="008340B1">
      <w:pPr>
        <w:rPr>
          <w:color w:val="000000" w:themeColor="text1"/>
          <w:sz w:val="24"/>
          <w:szCs w:val="24"/>
          <w:lang w:val="fr-CA"/>
        </w:rPr>
      </w:pPr>
    </w:p>
    <w:p w14:paraId="47D6B27C" w14:textId="4BEACFAC" w:rsidR="000B7628" w:rsidRDefault="000B7628" w:rsidP="008340B1">
      <w:pPr>
        <w:rPr>
          <w:b/>
          <w:color w:val="000000" w:themeColor="text1"/>
          <w:sz w:val="24"/>
          <w:szCs w:val="24"/>
          <w:lang w:val="fr-CA"/>
        </w:rPr>
      </w:pPr>
      <w:r>
        <w:rPr>
          <w:b/>
          <w:color w:val="000000" w:themeColor="text1"/>
          <w:sz w:val="24"/>
          <w:szCs w:val="24"/>
          <w:lang w:val="fr-CA"/>
        </w:rPr>
        <w:t>Tempérament :</w:t>
      </w:r>
    </w:p>
    <w:p w14:paraId="0A2DC4A4" w14:textId="14945C17" w:rsidR="000B7628" w:rsidRDefault="00A701B1" w:rsidP="000B7628">
      <w:pPr>
        <w:pStyle w:val="ListParagraph"/>
        <w:numPr>
          <w:ilvl w:val="0"/>
          <w:numId w:val="35"/>
        </w:numPr>
        <w:rPr>
          <w:color w:val="000000" w:themeColor="text1"/>
          <w:sz w:val="24"/>
          <w:szCs w:val="24"/>
          <w:lang w:val="fr-CA"/>
        </w:rPr>
      </w:pPr>
      <w:r>
        <w:rPr>
          <w:color w:val="000000" w:themeColor="text1"/>
          <w:sz w:val="24"/>
          <w:szCs w:val="24"/>
          <w:lang w:val="fr-CA"/>
        </w:rPr>
        <w:t xml:space="preserve">Manière d’être du sujet exprimée par ses réactions émotionnelles et leurs intensité </w:t>
      </w:r>
    </w:p>
    <w:p w14:paraId="1A9DAA69" w14:textId="47BFC6D9" w:rsidR="00A701B1" w:rsidRDefault="00A701B1" w:rsidP="000B7628">
      <w:pPr>
        <w:pStyle w:val="ListParagraph"/>
        <w:numPr>
          <w:ilvl w:val="0"/>
          <w:numId w:val="35"/>
        </w:numPr>
        <w:rPr>
          <w:color w:val="000000" w:themeColor="text1"/>
          <w:sz w:val="24"/>
          <w:szCs w:val="24"/>
          <w:lang w:val="fr-CA"/>
        </w:rPr>
      </w:pPr>
      <w:r>
        <w:rPr>
          <w:color w:val="000000" w:themeColor="text1"/>
          <w:sz w:val="24"/>
          <w:szCs w:val="24"/>
          <w:lang w:val="fr-CA"/>
        </w:rPr>
        <w:t xml:space="preserve">Il est mis à jour précocement et est génétiquement influencé </w:t>
      </w:r>
    </w:p>
    <w:p w14:paraId="233C4209" w14:textId="521398D0" w:rsidR="00A701B1" w:rsidRDefault="00A701B1" w:rsidP="000B7628">
      <w:pPr>
        <w:pStyle w:val="ListParagraph"/>
        <w:numPr>
          <w:ilvl w:val="0"/>
          <w:numId w:val="35"/>
        </w:numPr>
        <w:rPr>
          <w:color w:val="000000" w:themeColor="text1"/>
          <w:sz w:val="24"/>
          <w:szCs w:val="24"/>
          <w:lang w:val="fr-CA"/>
        </w:rPr>
      </w:pPr>
      <w:r>
        <w:rPr>
          <w:color w:val="000000" w:themeColor="text1"/>
          <w:sz w:val="24"/>
          <w:szCs w:val="24"/>
          <w:lang w:val="fr-CA"/>
        </w:rPr>
        <w:t xml:space="preserve">Quelques semaines après la naissance, on remarque déjà que certains enfants sont particulièrement difficiles – irritables, tendus, remuants, imprévisibles </w:t>
      </w:r>
    </w:p>
    <w:p w14:paraId="54DA4186" w14:textId="23ED3112" w:rsidR="00A701B1" w:rsidRDefault="00A701B1" w:rsidP="000B7628">
      <w:pPr>
        <w:pStyle w:val="ListParagraph"/>
        <w:numPr>
          <w:ilvl w:val="0"/>
          <w:numId w:val="35"/>
        </w:numPr>
        <w:rPr>
          <w:color w:val="000000" w:themeColor="text1"/>
          <w:sz w:val="24"/>
          <w:szCs w:val="24"/>
          <w:lang w:val="fr-CA"/>
        </w:rPr>
      </w:pPr>
      <w:r>
        <w:rPr>
          <w:color w:val="000000" w:themeColor="text1"/>
          <w:sz w:val="24"/>
          <w:szCs w:val="24"/>
          <w:lang w:val="fr-CA"/>
        </w:rPr>
        <w:t xml:space="preserve">D’autre manifestent déjà un caractère facile – joyeux, détendus, mangeant et dormant selon un rythme régulier </w:t>
      </w:r>
    </w:p>
    <w:p w14:paraId="5D8044FF" w14:textId="0CB335AF" w:rsidR="00A701B1" w:rsidRDefault="00A701B1" w:rsidP="000B7628">
      <w:pPr>
        <w:pStyle w:val="ListParagraph"/>
        <w:numPr>
          <w:ilvl w:val="0"/>
          <w:numId w:val="35"/>
        </w:numPr>
        <w:rPr>
          <w:color w:val="000000" w:themeColor="text1"/>
          <w:sz w:val="24"/>
          <w:szCs w:val="24"/>
          <w:lang w:val="fr-CA"/>
        </w:rPr>
      </w:pPr>
      <w:r>
        <w:rPr>
          <w:color w:val="000000" w:themeColor="text1"/>
          <w:sz w:val="24"/>
          <w:szCs w:val="24"/>
          <w:lang w:val="fr-CA"/>
        </w:rPr>
        <w:t>Les différences de tempérament ont tendance à persister</w:t>
      </w:r>
    </w:p>
    <w:p w14:paraId="521F4461" w14:textId="637D75DF" w:rsidR="00A701B1" w:rsidRDefault="00A701B1" w:rsidP="000B7628">
      <w:pPr>
        <w:pStyle w:val="ListParagraph"/>
        <w:numPr>
          <w:ilvl w:val="0"/>
          <w:numId w:val="35"/>
        </w:numPr>
        <w:rPr>
          <w:color w:val="000000" w:themeColor="text1"/>
          <w:sz w:val="24"/>
          <w:szCs w:val="24"/>
          <w:lang w:val="fr-CA"/>
        </w:rPr>
      </w:pPr>
      <w:r>
        <w:rPr>
          <w:color w:val="000000" w:themeColor="text1"/>
          <w:sz w:val="24"/>
          <w:szCs w:val="24"/>
          <w:lang w:val="fr-CA"/>
        </w:rPr>
        <w:t xml:space="preserve">Les effets de la génétique sont visible dans les différences physiologiques </w:t>
      </w:r>
    </w:p>
    <w:p w14:paraId="5F1FE458" w14:textId="1489AAE7" w:rsidR="00A701B1" w:rsidRDefault="00A701B1" w:rsidP="000B7628">
      <w:pPr>
        <w:pStyle w:val="ListParagraph"/>
        <w:numPr>
          <w:ilvl w:val="0"/>
          <w:numId w:val="35"/>
        </w:numPr>
        <w:rPr>
          <w:color w:val="000000" w:themeColor="text1"/>
          <w:sz w:val="24"/>
          <w:szCs w:val="24"/>
          <w:lang w:val="fr-CA"/>
        </w:rPr>
      </w:pPr>
      <w:r>
        <w:rPr>
          <w:color w:val="000000" w:themeColor="text1"/>
          <w:sz w:val="24"/>
          <w:szCs w:val="24"/>
          <w:lang w:val="fr-CA"/>
        </w:rPr>
        <w:t xml:space="preserve">Les enfants anxieux et inhibés ont une fréquence cardiaque élevée et un rythme irrégulier et un système nerveux très réactif </w:t>
      </w:r>
    </w:p>
    <w:p w14:paraId="006E1067" w14:textId="68EEF1C2" w:rsidR="00A701B1" w:rsidRDefault="00A701B1" w:rsidP="000B7628">
      <w:pPr>
        <w:pStyle w:val="ListParagraph"/>
        <w:numPr>
          <w:ilvl w:val="0"/>
          <w:numId w:val="35"/>
        </w:numPr>
        <w:rPr>
          <w:color w:val="000000" w:themeColor="text1"/>
          <w:sz w:val="24"/>
          <w:szCs w:val="24"/>
          <w:lang w:val="fr-CA"/>
        </w:rPr>
      </w:pPr>
      <w:r>
        <w:rPr>
          <w:color w:val="000000" w:themeColor="text1"/>
          <w:sz w:val="24"/>
          <w:szCs w:val="24"/>
          <w:lang w:val="fr-CA"/>
        </w:rPr>
        <w:t xml:space="preserve">Ils sont plus excités physiologiquement lorsqu’ils sont face à une nouvelle situation ou à une situation inhabituelle </w:t>
      </w:r>
    </w:p>
    <w:p w14:paraId="31BD81B5" w14:textId="177E1772" w:rsidR="00A701B1" w:rsidRPr="000B7628" w:rsidRDefault="00A701B1" w:rsidP="000B7628">
      <w:pPr>
        <w:pStyle w:val="ListParagraph"/>
        <w:numPr>
          <w:ilvl w:val="0"/>
          <w:numId w:val="35"/>
        </w:numPr>
        <w:rPr>
          <w:color w:val="000000" w:themeColor="text1"/>
          <w:sz w:val="24"/>
          <w:szCs w:val="24"/>
          <w:lang w:val="fr-CA"/>
        </w:rPr>
      </w:pPr>
      <w:r>
        <w:rPr>
          <w:color w:val="000000" w:themeColor="text1"/>
          <w:sz w:val="24"/>
          <w:szCs w:val="24"/>
          <w:lang w:val="fr-CA"/>
        </w:rPr>
        <w:t>Une variation d’un des gènes régulant le métabolisme de la sérotonine, gene codant la synthèse de la protéine de transport présynaptique, prédispose à un tempérament craintif et, en l’absence de soins attentifs, conduit à une inhibition émotionnelle chez l’enfant inhibé</w:t>
      </w:r>
    </w:p>
    <w:p w14:paraId="04D7AD7A" w14:textId="77777777" w:rsidR="000B7628" w:rsidRDefault="000B7628" w:rsidP="008340B1">
      <w:pPr>
        <w:rPr>
          <w:b/>
          <w:color w:val="000000" w:themeColor="text1"/>
          <w:sz w:val="24"/>
          <w:szCs w:val="24"/>
          <w:lang w:val="fr-CA"/>
        </w:rPr>
      </w:pPr>
    </w:p>
    <w:p w14:paraId="754DFA66" w14:textId="096020CB" w:rsidR="008340B1" w:rsidRPr="00152C8A" w:rsidRDefault="008340B1" w:rsidP="008340B1">
      <w:pPr>
        <w:rPr>
          <w:b/>
          <w:color w:val="000000" w:themeColor="text1"/>
          <w:sz w:val="24"/>
          <w:szCs w:val="24"/>
          <w:lang w:val="fr-CA"/>
        </w:rPr>
      </w:pPr>
      <w:r w:rsidRPr="00152C8A">
        <w:rPr>
          <w:b/>
          <w:color w:val="000000" w:themeColor="text1"/>
          <w:sz w:val="24"/>
          <w:szCs w:val="24"/>
          <w:lang w:val="fr-CA"/>
        </w:rPr>
        <w:t>Génétique moléculaire :</w:t>
      </w:r>
    </w:p>
    <w:p w14:paraId="4B8C1EB4" w14:textId="77777777" w:rsidR="008340B1" w:rsidRPr="00152C8A" w:rsidRDefault="008340B1" w:rsidP="008340B1">
      <w:pPr>
        <w:pStyle w:val="ListParagraph"/>
        <w:numPr>
          <w:ilvl w:val="0"/>
          <w:numId w:val="8"/>
        </w:numPr>
        <w:rPr>
          <w:color w:val="000000" w:themeColor="text1"/>
          <w:sz w:val="24"/>
          <w:szCs w:val="24"/>
          <w:lang w:val="fr-CA"/>
        </w:rPr>
      </w:pPr>
      <w:r w:rsidRPr="00152C8A">
        <w:rPr>
          <w:color w:val="000000" w:themeColor="text1"/>
          <w:sz w:val="24"/>
          <w:szCs w:val="24"/>
          <w:lang w:val="fr-CA"/>
        </w:rPr>
        <w:t xml:space="preserve">Partie de la biologie qui étudie la structure moléculaire et la fonction des gènes </w:t>
      </w:r>
    </w:p>
    <w:p w14:paraId="5982BEC6" w14:textId="77777777" w:rsidR="008340B1" w:rsidRPr="00152C8A" w:rsidRDefault="008340B1" w:rsidP="008340B1">
      <w:pPr>
        <w:pStyle w:val="ListParagraph"/>
        <w:numPr>
          <w:ilvl w:val="0"/>
          <w:numId w:val="8"/>
        </w:numPr>
        <w:rPr>
          <w:color w:val="000000" w:themeColor="text1"/>
          <w:sz w:val="24"/>
          <w:szCs w:val="24"/>
          <w:lang w:val="fr-CA"/>
        </w:rPr>
      </w:pPr>
      <w:r w:rsidRPr="00152C8A">
        <w:rPr>
          <w:color w:val="000000" w:themeColor="text1"/>
          <w:sz w:val="24"/>
          <w:szCs w:val="24"/>
          <w:lang w:val="fr-CA"/>
        </w:rPr>
        <w:t>Buts :</w:t>
      </w:r>
    </w:p>
    <w:p w14:paraId="07DD948A" w14:textId="77777777" w:rsidR="008340B1" w:rsidRPr="00152C8A" w:rsidRDefault="008340B1" w:rsidP="008340B1">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Identifier les </w:t>
      </w:r>
      <w:r w:rsidR="00E75524" w:rsidRPr="00152C8A">
        <w:rPr>
          <w:color w:val="000000" w:themeColor="text1"/>
          <w:sz w:val="24"/>
          <w:szCs w:val="24"/>
          <w:lang w:val="fr-CA"/>
        </w:rPr>
        <w:t>gènes spécifiques influençant le comportement</w:t>
      </w:r>
    </w:p>
    <w:p w14:paraId="5A98271B" w14:textId="77777777" w:rsidR="00E75524" w:rsidRPr="00152C8A" w:rsidRDefault="00E75524" w:rsidP="008340B1">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Identifier les groupes de gènes </w:t>
      </w:r>
    </w:p>
    <w:p w14:paraId="5987E468" w14:textId="5314FF33" w:rsidR="00C67CF0" w:rsidRDefault="00C67CF0" w:rsidP="008340B1">
      <w:pPr>
        <w:pStyle w:val="ListParagraph"/>
        <w:numPr>
          <w:ilvl w:val="0"/>
          <w:numId w:val="8"/>
        </w:numPr>
        <w:rPr>
          <w:color w:val="000000" w:themeColor="text1"/>
          <w:sz w:val="24"/>
          <w:szCs w:val="24"/>
          <w:lang w:val="fr-CA"/>
        </w:rPr>
      </w:pPr>
      <w:r>
        <w:rPr>
          <w:color w:val="000000" w:themeColor="text1"/>
          <w:sz w:val="24"/>
          <w:szCs w:val="24"/>
          <w:lang w:val="fr-CA"/>
        </w:rPr>
        <w:t xml:space="preserve">Génétique moléculaire du comportement : étude de la façon dont la structure et la fonction des gènes interagissent avec notre environnement pour déterminer le comportement </w:t>
      </w:r>
    </w:p>
    <w:p w14:paraId="1A2120C3" w14:textId="289FB63B" w:rsidR="008340B1" w:rsidRPr="00152C8A" w:rsidRDefault="008340B1" w:rsidP="008340B1">
      <w:pPr>
        <w:pStyle w:val="ListParagraph"/>
        <w:numPr>
          <w:ilvl w:val="0"/>
          <w:numId w:val="8"/>
        </w:numPr>
        <w:rPr>
          <w:color w:val="000000" w:themeColor="text1"/>
          <w:sz w:val="24"/>
          <w:szCs w:val="24"/>
          <w:lang w:val="fr-CA"/>
        </w:rPr>
      </w:pPr>
      <w:r w:rsidRPr="00152C8A">
        <w:rPr>
          <w:color w:val="000000" w:themeColor="text1"/>
          <w:sz w:val="24"/>
          <w:szCs w:val="24"/>
          <w:lang w:val="fr-CA"/>
        </w:rPr>
        <w:t>C’est souvent plusieurs gènes qui affectent un trait</w:t>
      </w:r>
    </w:p>
    <w:p w14:paraId="03F2862D" w14:textId="7E6F7B9F" w:rsidR="00801F9D" w:rsidRPr="00152C8A" w:rsidRDefault="00152C8A" w:rsidP="008340B1">
      <w:pPr>
        <w:pStyle w:val="ListParagraph"/>
        <w:numPr>
          <w:ilvl w:val="0"/>
          <w:numId w:val="8"/>
        </w:numPr>
        <w:rPr>
          <w:color w:val="000000" w:themeColor="text1"/>
          <w:sz w:val="24"/>
          <w:szCs w:val="24"/>
          <w:lang w:val="fr-CA"/>
        </w:rPr>
      </w:pPr>
      <w:r w:rsidRPr="00152C8A">
        <w:rPr>
          <w:color w:val="000000" w:themeColor="text1"/>
          <w:sz w:val="24"/>
          <w:szCs w:val="24"/>
          <w:lang w:val="fr-CA"/>
        </w:rPr>
        <w:t>Épigénétique</w:t>
      </w:r>
      <w:r w:rsidR="00801F9D" w:rsidRPr="00152C8A">
        <w:rPr>
          <w:color w:val="000000" w:themeColor="text1"/>
          <w:sz w:val="24"/>
          <w:szCs w:val="24"/>
          <w:lang w:val="fr-CA"/>
        </w:rPr>
        <w:t> :</w:t>
      </w:r>
    </w:p>
    <w:p w14:paraId="063CF908" w14:textId="2BEB8735" w:rsidR="00971518" w:rsidRDefault="00971518" w:rsidP="00801F9D">
      <w:pPr>
        <w:pStyle w:val="ListParagraph"/>
        <w:numPr>
          <w:ilvl w:val="0"/>
          <w:numId w:val="3"/>
        </w:numPr>
        <w:rPr>
          <w:color w:val="000000" w:themeColor="text1"/>
          <w:sz w:val="24"/>
          <w:szCs w:val="24"/>
          <w:lang w:val="fr-CA"/>
        </w:rPr>
      </w:pPr>
      <w:r>
        <w:rPr>
          <w:color w:val="000000" w:themeColor="text1"/>
          <w:sz w:val="24"/>
          <w:szCs w:val="24"/>
          <w:lang w:val="fr-CA"/>
        </w:rPr>
        <w:t>Étude des influences du milieu sur l’expression des gènes, qui se produisent sans modification de l’ADN</w:t>
      </w:r>
    </w:p>
    <w:p w14:paraId="0A121BB5" w14:textId="1C0EFE42" w:rsidR="00801F9D" w:rsidRPr="00152C8A" w:rsidRDefault="00801F9D" w:rsidP="00801F9D">
      <w:pPr>
        <w:pStyle w:val="ListParagraph"/>
        <w:numPr>
          <w:ilvl w:val="0"/>
          <w:numId w:val="3"/>
        </w:numPr>
        <w:rPr>
          <w:color w:val="000000" w:themeColor="text1"/>
          <w:sz w:val="24"/>
          <w:szCs w:val="24"/>
          <w:lang w:val="fr-CA"/>
        </w:rPr>
      </w:pPr>
      <w:r w:rsidRPr="00152C8A">
        <w:rPr>
          <w:color w:val="000000" w:themeColor="text1"/>
          <w:sz w:val="24"/>
          <w:szCs w:val="24"/>
          <w:lang w:val="fr-CA"/>
        </w:rPr>
        <w:t>Étudie les mécanismes moléculaires par lesquels l’environnement induit l’expression des gènes ou la réprime (sans modification de l’ADN)</w:t>
      </w:r>
    </w:p>
    <w:p w14:paraId="73BD9A6F" w14:textId="77777777" w:rsidR="00801F9D" w:rsidRPr="00152C8A" w:rsidRDefault="00801F9D" w:rsidP="00801F9D">
      <w:pPr>
        <w:pStyle w:val="ListParagraph"/>
        <w:numPr>
          <w:ilvl w:val="0"/>
          <w:numId w:val="3"/>
        </w:numPr>
        <w:rPr>
          <w:color w:val="000000" w:themeColor="text1"/>
          <w:sz w:val="24"/>
          <w:szCs w:val="24"/>
          <w:lang w:val="fr-CA"/>
        </w:rPr>
      </w:pPr>
      <w:r w:rsidRPr="00152C8A">
        <w:rPr>
          <w:color w:val="000000" w:themeColor="text1"/>
          <w:sz w:val="24"/>
          <w:szCs w:val="24"/>
          <w:lang w:val="fr-CA"/>
        </w:rPr>
        <w:t>On peut changer sur le plan génétique car certains gènes inactifs peuvent s’activer ou vice-versa</w:t>
      </w:r>
    </w:p>
    <w:p w14:paraId="4BDA908E" w14:textId="77777777" w:rsidR="00801F9D" w:rsidRPr="00152C8A" w:rsidRDefault="00801F9D" w:rsidP="00801F9D">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La programmation n’est pas toujours linéaire </w:t>
      </w:r>
    </w:p>
    <w:p w14:paraId="6E1719F6" w14:textId="1E3EA0D6" w:rsidR="004E7512" w:rsidRPr="00152C8A" w:rsidRDefault="004E7512" w:rsidP="00801F9D">
      <w:pPr>
        <w:pStyle w:val="ListParagraph"/>
        <w:numPr>
          <w:ilvl w:val="0"/>
          <w:numId w:val="3"/>
        </w:numPr>
        <w:rPr>
          <w:color w:val="000000" w:themeColor="text1"/>
          <w:sz w:val="24"/>
          <w:szCs w:val="24"/>
          <w:lang w:val="fr-CA"/>
        </w:rPr>
      </w:pPr>
      <w:r w:rsidRPr="00152C8A">
        <w:rPr>
          <w:noProof/>
          <w:color w:val="000000" w:themeColor="text1"/>
          <w:sz w:val="24"/>
          <w:szCs w:val="24"/>
          <w:lang w:val="fr-CA"/>
        </w:rPr>
        <w:lastRenderedPageBreak/>
        <w:drawing>
          <wp:inline distT="0" distB="0" distL="0" distR="0" wp14:anchorId="75AAEB59" wp14:editId="185B82BF">
            <wp:extent cx="962108" cy="2580970"/>
            <wp:effectExtent l="0" t="0" r="3175"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7"/>
                    <a:stretch>
                      <a:fillRect/>
                    </a:stretch>
                  </pic:blipFill>
                  <pic:spPr>
                    <a:xfrm>
                      <a:off x="0" y="0"/>
                      <a:ext cx="968512" cy="2598150"/>
                    </a:xfrm>
                    <a:prstGeom prst="rect">
                      <a:avLst/>
                    </a:prstGeom>
                  </pic:spPr>
                </pic:pic>
              </a:graphicData>
            </a:graphic>
          </wp:inline>
        </w:drawing>
      </w:r>
    </w:p>
    <w:p w14:paraId="1AE877B9" w14:textId="77777777" w:rsidR="00801F9D" w:rsidRPr="00152C8A" w:rsidRDefault="00801F9D" w:rsidP="00801F9D">
      <w:pPr>
        <w:rPr>
          <w:color w:val="000000" w:themeColor="text1"/>
          <w:sz w:val="24"/>
          <w:szCs w:val="24"/>
          <w:lang w:val="fr-CA"/>
        </w:rPr>
      </w:pPr>
    </w:p>
    <w:p w14:paraId="6345A967" w14:textId="46CDD464" w:rsidR="00801F9D" w:rsidRPr="00152C8A" w:rsidRDefault="00801F9D" w:rsidP="00801F9D">
      <w:pPr>
        <w:rPr>
          <w:b/>
          <w:color w:val="000000" w:themeColor="text1"/>
          <w:sz w:val="24"/>
          <w:szCs w:val="24"/>
          <w:lang w:val="fr-CA"/>
        </w:rPr>
      </w:pPr>
      <w:r w:rsidRPr="00152C8A">
        <w:rPr>
          <w:b/>
          <w:color w:val="000000" w:themeColor="text1"/>
          <w:sz w:val="24"/>
          <w:szCs w:val="24"/>
          <w:lang w:val="fr-CA"/>
        </w:rPr>
        <w:t>L’</w:t>
      </w:r>
      <w:r w:rsidR="00152C8A" w:rsidRPr="00152C8A">
        <w:rPr>
          <w:b/>
          <w:color w:val="000000" w:themeColor="text1"/>
          <w:sz w:val="24"/>
          <w:szCs w:val="24"/>
          <w:lang w:val="fr-CA"/>
        </w:rPr>
        <w:t>héritabilité</w:t>
      </w:r>
      <w:r w:rsidRPr="00152C8A">
        <w:rPr>
          <w:b/>
          <w:color w:val="000000" w:themeColor="text1"/>
          <w:sz w:val="24"/>
          <w:szCs w:val="24"/>
          <w:lang w:val="fr-CA"/>
        </w:rPr>
        <w:t> et différences individuelles :</w:t>
      </w:r>
    </w:p>
    <w:p w14:paraId="0280D347" w14:textId="77777777" w:rsidR="00801F9D" w:rsidRPr="00152C8A" w:rsidRDefault="007D60A1" w:rsidP="007D60A1">
      <w:pPr>
        <w:pStyle w:val="ListParagraph"/>
        <w:numPr>
          <w:ilvl w:val="0"/>
          <w:numId w:val="11"/>
        </w:numPr>
        <w:rPr>
          <w:color w:val="000000" w:themeColor="text1"/>
          <w:sz w:val="24"/>
          <w:szCs w:val="24"/>
          <w:lang w:val="fr-CA"/>
        </w:rPr>
      </w:pPr>
      <w:r w:rsidRPr="00152C8A">
        <w:rPr>
          <w:color w:val="000000" w:themeColor="text1"/>
          <w:sz w:val="24"/>
          <w:szCs w:val="24"/>
          <w:lang w:val="fr-CA"/>
        </w:rPr>
        <w:t>Héritabilité :</w:t>
      </w:r>
    </w:p>
    <w:p w14:paraId="2335EBC3" w14:textId="7F58080E" w:rsidR="007D60A1" w:rsidRDefault="00D3606C" w:rsidP="00D3606C">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Proportion de variation entre individus qu’il est possible d’attribuer aux gènes </w:t>
      </w:r>
    </w:p>
    <w:p w14:paraId="6F39EF87" w14:textId="6E7866DC" w:rsidR="00971518" w:rsidRPr="00152C8A" w:rsidRDefault="00971518" w:rsidP="00D3606C">
      <w:pPr>
        <w:pStyle w:val="ListParagraph"/>
        <w:numPr>
          <w:ilvl w:val="0"/>
          <w:numId w:val="3"/>
        </w:numPr>
        <w:rPr>
          <w:color w:val="000000" w:themeColor="text1"/>
          <w:sz w:val="24"/>
          <w:szCs w:val="24"/>
          <w:lang w:val="fr-CA"/>
        </w:rPr>
      </w:pPr>
      <w:r>
        <w:rPr>
          <w:color w:val="000000" w:themeColor="text1"/>
          <w:sz w:val="24"/>
          <w:szCs w:val="24"/>
          <w:lang w:val="fr-CA"/>
        </w:rPr>
        <w:t xml:space="preserve">L’héritabilité d’un caractère peut varier en fonction de l’étendue des populations et des environnements étudiés </w:t>
      </w:r>
    </w:p>
    <w:p w14:paraId="66A26EAF" w14:textId="77777777" w:rsidR="007D60A1" w:rsidRPr="00152C8A" w:rsidRDefault="007D60A1" w:rsidP="007D60A1">
      <w:pPr>
        <w:pStyle w:val="ListParagraph"/>
        <w:numPr>
          <w:ilvl w:val="0"/>
          <w:numId w:val="11"/>
        </w:numPr>
        <w:rPr>
          <w:color w:val="000000" w:themeColor="text1"/>
          <w:sz w:val="24"/>
          <w:szCs w:val="24"/>
          <w:lang w:val="fr-CA"/>
        </w:rPr>
      </w:pPr>
      <w:r w:rsidRPr="00152C8A">
        <w:rPr>
          <w:color w:val="000000" w:themeColor="text1"/>
          <w:sz w:val="24"/>
          <w:szCs w:val="24"/>
          <w:lang w:val="fr-CA"/>
        </w:rPr>
        <w:t>Peut varier d’une étude à l’autre :</w:t>
      </w:r>
    </w:p>
    <w:p w14:paraId="007D0E10" w14:textId="77777777" w:rsidR="00375F5F" w:rsidRPr="00152C8A" w:rsidRDefault="00375F5F" w:rsidP="00375F5F">
      <w:pPr>
        <w:pStyle w:val="ListParagraph"/>
        <w:numPr>
          <w:ilvl w:val="0"/>
          <w:numId w:val="3"/>
        </w:numPr>
        <w:rPr>
          <w:color w:val="000000" w:themeColor="text1"/>
          <w:sz w:val="24"/>
          <w:szCs w:val="24"/>
          <w:lang w:val="fr-CA"/>
        </w:rPr>
      </w:pPr>
      <w:r w:rsidRPr="00152C8A">
        <w:rPr>
          <w:color w:val="000000" w:themeColor="text1"/>
          <w:sz w:val="24"/>
          <w:szCs w:val="24"/>
          <w:lang w:val="fr-CA"/>
        </w:rPr>
        <w:t>Lorsque les environnements sont semblables, l’héritabilité augmente</w:t>
      </w:r>
    </w:p>
    <w:p w14:paraId="58913129" w14:textId="77777777" w:rsidR="00375F5F" w:rsidRPr="00152C8A" w:rsidRDefault="00375F5F" w:rsidP="007D60A1">
      <w:pPr>
        <w:pStyle w:val="ListParagraph"/>
        <w:numPr>
          <w:ilvl w:val="0"/>
          <w:numId w:val="11"/>
        </w:numPr>
        <w:rPr>
          <w:color w:val="000000" w:themeColor="text1"/>
          <w:sz w:val="24"/>
          <w:szCs w:val="24"/>
          <w:lang w:val="fr-CA"/>
        </w:rPr>
      </w:pPr>
      <w:r w:rsidRPr="00152C8A">
        <w:rPr>
          <w:color w:val="000000" w:themeColor="text1"/>
          <w:sz w:val="24"/>
          <w:szCs w:val="24"/>
          <w:lang w:val="fr-CA"/>
        </w:rPr>
        <w:t>Pourcentage</w:t>
      </w:r>
    </w:p>
    <w:p w14:paraId="5517D852" w14:textId="77777777" w:rsidR="00375F5F" w:rsidRPr="00152C8A" w:rsidRDefault="00375F5F" w:rsidP="007D60A1">
      <w:pPr>
        <w:pStyle w:val="ListParagraph"/>
        <w:numPr>
          <w:ilvl w:val="0"/>
          <w:numId w:val="11"/>
        </w:numPr>
        <w:rPr>
          <w:color w:val="000000" w:themeColor="text1"/>
          <w:sz w:val="24"/>
          <w:szCs w:val="24"/>
          <w:lang w:val="fr-CA"/>
        </w:rPr>
      </w:pPr>
      <w:r w:rsidRPr="00152C8A">
        <w:rPr>
          <w:color w:val="000000" w:themeColor="text1"/>
          <w:sz w:val="24"/>
          <w:szCs w:val="24"/>
          <w:lang w:val="fr-CA"/>
        </w:rPr>
        <w:t xml:space="preserve">Pour un groupe donné </w:t>
      </w:r>
    </w:p>
    <w:p w14:paraId="0ED2B2B6" w14:textId="77777777" w:rsidR="00375F5F" w:rsidRPr="00152C8A" w:rsidRDefault="00375F5F" w:rsidP="007D60A1">
      <w:pPr>
        <w:pStyle w:val="ListParagraph"/>
        <w:numPr>
          <w:ilvl w:val="0"/>
          <w:numId w:val="11"/>
        </w:numPr>
        <w:rPr>
          <w:color w:val="000000" w:themeColor="text1"/>
          <w:sz w:val="24"/>
          <w:szCs w:val="24"/>
          <w:lang w:val="fr-CA"/>
        </w:rPr>
      </w:pPr>
      <w:r w:rsidRPr="00152C8A">
        <w:rPr>
          <w:color w:val="000000" w:themeColor="text1"/>
          <w:sz w:val="24"/>
          <w:szCs w:val="24"/>
          <w:lang w:val="fr-CA"/>
        </w:rPr>
        <w:t>Il y a des variations dans le groupe</w:t>
      </w:r>
    </w:p>
    <w:p w14:paraId="441E9954" w14:textId="77777777" w:rsidR="00375F5F" w:rsidRPr="00152C8A" w:rsidRDefault="00375F5F" w:rsidP="007D60A1">
      <w:pPr>
        <w:pStyle w:val="ListParagraph"/>
        <w:numPr>
          <w:ilvl w:val="0"/>
          <w:numId w:val="11"/>
        </w:numPr>
        <w:rPr>
          <w:color w:val="000000" w:themeColor="text1"/>
          <w:sz w:val="24"/>
          <w:szCs w:val="24"/>
          <w:lang w:val="fr-CA"/>
        </w:rPr>
      </w:pPr>
      <w:r w:rsidRPr="00152C8A">
        <w:rPr>
          <w:color w:val="000000" w:themeColor="text1"/>
          <w:sz w:val="24"/>
          <w:szCs w:val="24"/>
          <w:lang w:val="fr-CA"/>
        </w:rPr>
        <w:t xml:space="preserve">Le pourcentage des variations liées à la génétique </w:t>
      </w:r>
    </w:p>
    <w:p w14:paraId="64ED019B" w14:textId="77777777" w:rsidR="00375F5F" w:rsidRPr="00152C8A" w:rsidRDefault="00375F5F" w:rsidP="007D60A1">
      <w:pPr>
        <w:pStyle w:val="ListParagraph"/>
        <w:numPr>
          <w:ilvl w:val="0"/>
          <w:numId w:val="11"/>
        </w:numPr>
        <w:rPr>
          <w:color w:val="000000" w:themeColor="text1"/>
          <w:sz w:val="24"/>
          <w:szCs w:val="24"/>
          <w:lang w:val="fr-CA"/>
        </w:rPr>
      </w:pPr>
      <w:r w:rsidRPr="00152C8A">
        <w:rPr>
          <w:color w:val="000000" w:themeColor="text1"/>
          <w:sz w:val="24"/>
          <w:szCs w:val="24"/>
          <w:lang w:val="fr-CA"/>
        </w:rPr>
        <w:t xml:space="preserve">Plus l’environnement est similaire, moins c’est l’environnement qui nous influence, alors c’est les gènes </w:t>
      </w:r>
    </w:p>
    <w:p w14:paraId="73638C32" w14:textId="77777777" w:rsidR="00375F5F" w:rsidRPr="00152C8A" w:rsidRDefault="00375F5F" w:rsidP="007D60A1">
      <w:pPr>
        <w:pStyle w:val="ListParagraph"/>
        <w:numPr>
          <w:ilvl w:val="0"/>
          <w:numId w:val="11"/>
        </w:numPr>
        <w:rPr>
          <w:color w:val="000000" w:themeColor="text1"/>
          <w:sz w:val="24"/>
          <w:szCs w:val="24"/>
          <w:lang w:val="fr-CA"/>
        </w:rPr>
      </w:pPr>
      <w:r w:rsidRPr="00152C8A">
        <w:rPr>
          <w:color w:val="000000" w:themeColor="text1"/>
          <w:sz w:val="24"/>
          <w:szCs w:val="24"/>
          <w:lang w:val="fr-CA"/>
        </w:rPr>
        <w:t xml:space="preserve">Les différentes entre les groupes sont souvent davantage expliquées par l’environnement </w:t>
      </w:r>
    </w:p>
    <w:p w14:paraId="4D0641CA" w14:textId="77777777" w:rsidR="00375F5F" w:rsidRPr="00152C8A" w:rsidRDefault="00375F5F" w:rsidP="007D60A1">
      <w:pPr>
        <w:pStyle w:val="ListParagraph"/>
        <w:numPr>
          <w:ilvl w:val="0"/>
          <w:numId w:val="11"/>
        </w:numPr>
        <w:rPr>
          <w:color w:val="000000" w:themeColor="text1"/>
          <w:sz w:val="24"/>
          <w:szCs w:val="24"/>
          <w:lang w:val="fr-CA"/>
        </w:rPr>
      </w:pPr>
      <w:r w:rsidRPr="00152C8A">
        <w:rPr>
          <w:color w:val="000000" w:themeColor="text1"/>
          <w:sz w:val="24"/>
          <w:szCs w:val="24"/>
          <w:lang w:val="fr-CA"/>
        </w:rPr>
        <w:t>Exemple :</w:t>
      </w:r>
    </w:p>
    <w:p w14:paraId="0416C451" w14:textId="5086449C" w:rsidR="00375F5F" w:rsidRPr="00152C8A" w:rsidRDefault="00375F5F" w:rsidP="00375F5F">
      <w:pPr>
        <w:pStyle w:val="ListParagraph"/>
        <w:numPr>
          <w:ilvl w:val="0"/>
          <w:numId w:val="3"/>
        </w:numPr>
        <w:rPr>
          <w:color w:val="000000" w:themeColor="text1"/>
          <w:sz w:val="24"/>
          <w:szCs w:val="24"/>
          <w:lang w:val="fr-CA"/>
        </w:rPr>
      </w:pPr>
      <w:r w:rsidRPr="00152C8A">
        <w:rPr>
          <w:color w:val="000000" w:themeColor="text1"/>
          <w:sz w:val="24"/>
          <w:szCs w:val="24"/>
          <w:lang w:val="fr-CA"/>
        </w:rPr>
        <w:t>L’</w:t>
      </w:r>
      <w:r w:rsidR="00152C8A" w:rsidRPr="00152C8A">
        <w:rPr>
          <w:color w:val="000000" w:themeColor="text1"/>
          <w:sz w:val="24"/>
          <w:szCs w:val="24"/>
          <w:lang w:val="fr-CA"/>
        </w:rPr>
        <w:t>agressivité</w:t>
      </w:r>
      <w:r w:rsidRPr="00152C8A">
        <w:rPr>
          <w:color w:val="000000" w:themeColor="text1"/>
          <w:sz w:val="24"/>
          <w:szCs w:val="24"/>
          <w:lang w:val="fr-CA"/>
        </w:rPr>
        <w:t xml:space="preserve"> de certains groupes</w:t>
      </w:r>
    </w:p>
    <w:p w14:paraId="78761A69" w14:textId="298439BF" w:rsidR="00375F5F" w:rsidRPr="00152C8A" w:rsidRDefault="00375F5F" w:rsidP="00375F5F">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La taille de </w:t>
      </w:r>
      <w:r w:rsidR="00152C8A" w:rsidRPr="00152C8A">
        <w:rPr>
          <w:color w:val="000000" w:themeColor="text1"/>
          <w:sz w:val="24"/>
          <w:szCs w:val="24"/>
          <w:lang w:val="fr-CA"/>
        </w:rPr>
        <w:t>certains</w:t>
      </w:r>
      <w:r w:rsidRPr="00152C8A">
        <w:rPr>
          <w:color w:val="000000" w:themeColor="text1"/>
          <w:sz w:val="24"/>
          <w:szCs w:val="24"/>
          <w:lang w:val="fr-CA"/>
        </w:rPr>
        <w:t xml:space="preserve"> peuples</w:t>
      </w:r>
    </w:p>
    <w:p w14:paraId="65E016D1" w14:textId="77777777" w:rsidR="00375F5F" w:rsidRPr="00152C8A" w:rsidRDefault="00375F5F" w:rsidP="00375F5F">
      <w:pPr>
        <w:rPr>
          <w:color w:val="000000" w:themeColor="text1"/>
          <w:sz w:val="24"/>
          <w:szCs w:val="24"/>
          <w:lang w:val="fr-CA"/>
        </w:rPr>
      </w:pPr>
    </w:p>
    <w:p w14:paraId="60D846AF" w14:textId="77777777" w:rsidR="00375F5F" w:rsidRPr="00152C8A" w:rsidRDefault="00375F5F" w:rsidP="00375F5F">
      <w:pPr>
        <w:rPr>
          <w:b/>
          <w:color w:val="000000" w:themeColor="text1"/>
          <w:sz w:val="24"/>
          <w:szCs w:val="24"/>
          <w:lang w:val="fr-CA"/>
        </w:rPr>
      </w:pPr>
      <w:r w:rsidRPr="00152C8A">
        <w:rPr>
          <w:b/>
          <w:color w:val="000000" w:themeColor="text1"/>
          <w:sz w:val="24"/>
          <w:szCs w:val="24"/>
          <w:lang w:val="fr-CA"/>
        </w:rPr>
        <w:t>Interaction entre gènes et environnement :</w:t>
      </w:r>
    </w:p>
    <w:p w14:paraId="641CA3F4" w14:textId="3AAA7747" w:rsidR="00375F5F" w:rsidRPr="00152C8A" w:rsidRDefault="00512DC8" w:rsidP="00375F5F">
      <w:pPr>
        <w:pStyle w:val="ListParagraph"/>
        <w:numPr>
          <w:ilvl w:val="0"/>
          <w:numId w:val="12"/>
        </w:numPr>
        <w:rPr>
          <w:color w:val="000000" w:themeColor="text1"/>
          <w:sz w:val="24"/>
          <w:szCs w:val="24"/>
          <w:lang w:val="fr-CA"/>
        </w:rPr>
      </w:pPr>
      <w:r w:rsidRPr="00152C8A">
        <w:rPr>
          <w:color w:val="000000" w:themeColor="text1"/>
          <w:sz w:val="24"/>
          <w:szCs w:val="24"/>
          <w:lang w:val="fr-CA"/>
        </w:rPr>
        <w:t xml:space="preserve">Les gènes </w:t>
      </w:r>
      <w:r w:rsidR="00152C8A" w:rsidRPr="00152C8A">
        <w:rPr>
          <w:color w:val="000000" w:themeColor="text1"/>
          <w:sz w:val="24"/>
          <w:szCs w:val="24"/>
          <w:lang w:val="fr-CA"/>
        </w:rPr>
        <w:t>influencent</w:t>
      </w:r>
      <w:r w:rsidRPr="00152C8A">
        <w:rPr>
          <w:color w:val="000000" w:themeColor="text1"/>
          <w:sz w:val="24"/>
          <w:szCs w:val="24"/>
          <w:lang w:val="fr-CA"/>
        </w:rPr>
        <w:t xml:space="preserve"> nos traits qui eux affectent l’environnement </w:t>
      </w:r>
    </w:p>
    <w:p w14:paraId="39CAB590" w14:textId="77777777" w:rsidR="00512DC8" w:rsidRPr="00152C8A" w:rsidRDefault="00512DC8" w:rsidP="00512DC8">
      <w:pPr>
        <w:pStyle w:val="ListParagraph"/>
        <w:numPr>
          <w:ilvl w:val="0"/>
          <w:numId w:val="3"/>
        </w:numPr>
        <w:rPr>
          <w:color w:val="000000" w:themeColor="text1"/>
          <w:sz w:val="24"/>
          <w:szCs w:val="24"/>
          <w:lang w:val="fr-CA"/>
        </w:rPr>
      </w:pPr>
      <w:r w:rsidRPr="00152C8A">
        <w:rPr>
          <w:color w:val="000000" w:themeColor="text1"/>
          <w:sz w:val="24"/>
          <w:szCs w:val="24"/>
          <w:lang w:val="fr-CA"/>
        </w:rPr>
        <w:t>Ex : enfant hyperactif</w:t>
      </w:r>
    </w:p>
    <w:p w14:paraId="30A41AB3" w14:textId="043F9D41" w:rsidR="00512DC8" w:rsidRPr="00152C8A" w:rsidRDefault="00512DC8" w:rsidP="00375F5F">
      <w:pPr>
        <w:pStyle w:val="ListParagraph"/>
        <w:numPr>
          <w:ilvl w:val="0"/>
          <w:numId w:val="12"/>
        </w:numPr>
        <w:rPr>
          <w:color w:val="000000" w:themeColor="text1"/>
          <w:sz w:val="24"/>
          <w:szCs w:val="24"/>
          <w:lang w:val="fr-CA"/>
        </w:rPr>
      </w:pPr>
      <w:r w:rsidRPr="00152C8A">
        <w:rPr>
          <w:color w:val="000000" w:themeColor="text1"/>
          <w:sz w:val="24"/>
          <w:szCs w:val="24"/>
          <w:lang w:val="fr-CA"/>
        </w:rPr>
        <w:t xml:space="preserve">L’environnement peut à </w:t>
      </w:r>
      <w:r w:rsidR="00152C8A" w:rsidRPr="00152C8A">
        <w:rPr>
          <w:color w:val="000000" w:themeColor="text1"/>
          <w:sz w:val="24"/>
          <w:szCs w:val="24"/>
          <w:lang w:val="fr-CA"/>
        </w:rPr>
        <w:t>son</w:t>
      </w:r>
      <w:r w:rsidRPr="00152C8A">
        <w:rPr>
          <w:color w:val="000000" w:themeColor="text1"/>
          <w:sz w:val="24"/>
          <w:szCs w:val="24"/>
          <w:lang w:val="fr-CA"/>
        </w:rPr>
        <w:t xml:space="preserve"> tour affecter l’activité de nos gènes </w:t>
      </w:r>
    </w:p>
    <w:p w14:paraId="22A10026" w14:textId="4B0C5935" w:rsidR="00512DC8" w:rsidRPr="00152C8A" w:rsidRDefault="00512DC8" w:rsidP="00375F5F">
      <w:pPr>
        <w:pStyle w:val="ListParagraph"/>
        <w:numPr>
          <w:ilvl w:val="0"/>
          <w:numId w:val="12"/>
        </w:numPr>
        <w:rPr>
          <w:color w:val="000000" w:themeColor="text1"/>
          <w:sz w:val="24"/>
          <w:szCs w:val="24"/>
          <w:lang w:val="fr-CA"/>
        </w:rPr>
      </w:pPr>
      <w:r w:rsidRPr="00152C8A">
        <w:rPr>
          <w:color w:val="000000" w:themeColor="text1"/>
          <w:sz w:val="24"/>
          <w:szCs w:val="24"/>
          <w:lang w:val="fr-CA"/>
        </w:rPr>
        <w:t xml:space="preserve">De plus, on choisit </w:t>
      </w:r>
      <w:r w:rsidR="00164527">
        <w:rPr>
          <w:color w:val="000000" w:themeColor="text1"/>
          <w:sz w:val="24"/>
          <w:szCs w:val="24"/>
          <w:lang w:val="fr-CA"/>
        </w:rPr>
        <w:t>notre</w:t>
      </w:r>
      <w:r w:rsidRPr="00152C8A">
        <w:rPr>
          <w:color w:val="000000" w:themeColor="text1"/>
          <w:sz w:val="24"/>
          <w:szCs w:val="24"/>
          <w:lang w:val="fr-CA"/>
        </w:rPr>
        <w:t xml:space="preserve"> environnement</w:t>
      </w:r>
    </w:p>
    <w:p w14:paraId="158F7159" w14:textId="77777777" w:rsidR="00512DC8" w:rsidRPr="00152C8A" w:rsidRDefault="00512DC8" w:rsidP="00375F5F">
      <w:pPr>
        <w:pStyle w:val="ListParagraph"/>
        <w:numPr>
          <w:ilvl w:val="0"/>
          <w:numId w:val="12"/>
        </w:numPr>
        <w:rPr>
          <w:color w:val="000000" w:themeColor="text1"/>
          <w:sz w:val="24"/>
          <w:szCs w:val="24"/>
          <w:lang w:val="fr-CA"/>
        </w:rPr>
      </w:pPr>
      <w:r w:rsidRPr="00152C8A">
        <w:rPr>
          <w:color w:val="000000" w:themeColor="text1"/>
          <w:sz w:val="24"/>
          <w:szCs w:val="24"/>
          <w:lang w:val="fr-CA"/>
        </w:rPr>
        <w:t>Les gens réagissent différemment à l’apparence physique</w:t>
      </w:r>
    </w:p>
    <w:p w14:paraId="3AFC1802" w14:textId="4DE4023D" w:rsidR="00512DC8" w:rsidRPr="00152C8A" w:rsidRDefault="00B81D21" w:rsidP="00375F5F">
      <w:pPr>
        <w:pStyle w:val="ListParagraph"/>
        <w:numPr>
          <w:ilvl w:val="0"/>
          <w:numId w:val="12"/>
        </w:numPr>
        <w:rPr>
          <w:color w:val="000000" w:themeColor="text1"/>
          <w:sz w:val="24"/>
          <w:szCs w:val="24"/>
          <w:lang w:val="fr-CA"/>
        </w:rPr>
      </w:pPr>
      <w:r w:rsidRPr="00152C8A">
        <w:rPr>
          <w:color w:val="000000" w:themeColor="text1"/>
          <w:sz w:val="24"/>
          <w:szCs w:val="24"/>
          <w:lang w:val="fr-CA"/>
        </w:rPr>
        <w:t xml:space="preserve">Donc, </w:t>
      </w:r>
      <w:r w:rsidR="00152C8A" w:rsidRPr="00152C8A">
        <w:rPr>
          <w:color w:val="000000" w:themeColor="text1"/>
          <w:sz w:val="24"/>
          <w:szCs w:val="24"/>
          <w:lang w:val="fr-CA"/>
        </w:rPr>
        <w:t>la vraie question</w:t>
      </w:r>
      <w:r w:rsidRPr="00152C8A">
        <w:rPr>
          <w:color w:val="000000" w:themeColor="text1"/>
          <w:sz w:val="24"/>
          <w:szCs w:val="24"/>
          <w:lang w:val="fr-CA"/>
        </w:rPr>
        <w:t xml:space="preserve"> : acquis vs inné </w:t>
      </w:r>
    </w:p>
    <w:p w14:paraId="7431D2CD" w14:textId="77777777" w:rsidR="00B81D21" w:rsidRPr="00152C8A" w:rsidRDefault="00B81D21" w:rsidP="00B81D21">
      <w:pPr>
        <w:rPr>
          <w:color w:val="000000" w:themeColor="text1"/>
          <w:sz w:val="24"/>
          <w:szCs w:val="24"/>
          <w:lang w:val="fr-CA"/>
        </w:rPr>
      </w:pPr>
    </w:p>
    <w:p w14:paraId="3670E6A7" w14:textId="77777777" w:rsidR="00B81D21" w:rsidRPr="00152C8A" w:rsidRDefault="00B81D21" w:rsidP="00B81D21">
      <w:pPr>
        <w:rPr>
          <w:b/>
          <w:color w:val="000000" w:themeColor="text1"/>
          <w:sz w:val="24"/>
          <w:szCs w:val="24"/>
          <w:lang w:val="fr-CA"/>
        </w:rPr>
      </w:pPr>
      <w:r w:rsidRPr="00152C8A">
        <w:rPr>
          <w:b/>
          <w:color w:val="000000" w:themeColor="text1"/>
          <w:sz w:val="24"/>
          <w:szCs w:val="24"/>
          <w:lang w:val="fr-CA"/>
        </w:rPr>
        <w:t>L’inné et l’acquis : conclusion</w:t>
      </w:r>
    </w:p>
    <w:p w14:paraId="244D68F7" w14:textId="77777777" w:rsidR="00B81D21" w:rsidRPr="00152C8A" w:rsidRDefault="00B81D21" w:rsidP="00B81D21">
      <w:pPr>
        <w:pStyle w:val="ListParagraph"/>
        <w:numPr>
          <w:ilvl w:val="0"/>
          <w:numId w:val="13"/>
        </w:numPr>
        <w:rPr>
          <w:color w:val="000000" w:themeColor="text1"/>
          <w:sz w:val="24"/>
          <w:szCs w:val="24"/>
          <w:lang w:val="fr-CA"/>
        </w:rPr>
      </w:pPr>
      <w:r w:rsidRPr="00152C8A">
        <w:rPr>
          <w:color w:val="000000" w:themeColor="text1"/>
          <w:sz w:val="24"/>
          <w:szCs w:val="24"/>
          <w:lang w:val="fr-CA"/>
        </w:rPr>
        <w:lastRenderedPageBreak/>
        <w:t>L’inné et l’acquis travaillent ensemble</w:t>
      </w:r>
    </w:p>
    <w:p w14:paraId="48C08C78" w14:textId="4C6DA8EC" w:rsidR="009E1438" w:rsidRPr="00152C8A" w:rsidRDefault="00152C8A" w:rsidP="009E1438">
      <w:pPr>
        <w:pStyle w:val="ListParagraph"/>
        <w:numPr>
          <w:ilvl w:val="0"/>
          <w:numId w:val="13"/>
        </w:numPr>
        <w:rPr>
          <w:color w:val="000000" w:themeColor="text1"/>
          <w:sz w:val="24"/>
          <w:szCs w:val="24"/>
          <w:lang w:val="fr-CA"/>
        </w:rPr>
      </w:pPr>
      <w:r w:rsidRPr="00152C8A">
        <w:rPr>
          <w:color w:val="000000" w:themeColor="text1"/>
          <w:sz w:val="24"/>
          <w:szCs w:val="24"/>
          <w:lang w:val="fr-CA"/>
        </w:rPr>
        <w:t>Les différences humaines</w:t>
      </w:r>
      <w:r w:rsidR="00B81D21" w:rsidRPr="00152C8A">
        <w:rPr>
          <w:color w:val="000000" w:themeColor="text1"/>
          <w:sz w:val="24"/>
          <w:szCs w:val="24"/>
          <w:lang w:val="fr-CA"/>
        </w:rPr>
        <w:t xml:space="preserve"> sont presque toujours le résultat d’influences à la fois génétiques et environnementales </w:t>
      </w:r>
    </w:p>
    <w:p w14:paraId="1DD9AF0A" w14:textId="77777777" w:rsidR="009E1438" w:rsidRPr="00152C8A" w:rsidRDefault="009E1438" w:rsidP="009E1438">
      <w:pPr>
        <w:rPr>
          <w:color w:val="000000" w:themeColor="text1"/>
          <w:sz w:val="24"/>
          <w:szCs w:val="24"/>
          <w:lang w:val="fr-CA"/>
        </w:rPr>
      </w:pPr>
    </w:p>
    <w:p w14:paraId="431CC522" w14:textId="77777777" w:rsidR="009E1438" w:rsidRPr="00152C8A" w:rsidRDefault="009E1438" w:rsidP="009E1438">
      <w:pPr>
        <w:rPr>
          <w:b/>
          <w:color w:val="000000" w:themeColor="text1"/>
          <w:sz w:val="24"/>
          <w:szCs w:val="24"/>
          <w:lang w:val="fr-CA"/>
        </w:rPr>
      </w:pPr>
      <w:r w:rsidRPr="00152C8A">
        <w:rPr>
          <w:b/>
          <w:color w:val="000000" w:themeColor="text1"/>
          <w:sz w:val="24"/>
          <w:szCs w:val="24"/>
          <w:lang w:val="fr-CA"/>
        </w:rPr>
        <w:t>Psychologie évolutionniste :</w:t>
      </w:r>
    </w:p>
    <w:p w14:paraId="78142F6C" w14:textId="0D22C454" w:rsidR="00C67CF0" w:rsidRDefault="00C67CF0" w:rsidP="0027406D">
      <w:pPr>
        <w:pStyle w:val="ListParagraph"/>
        <w:numPr>
          <w:ilvl w:val="0"/>
          <w:numId w:val="14"/>
        </w:numPr>
        <w:rPr>
          <w:color w:val="000000" w:themeColor="text1"/>
          <w:sz w:val="24"/>
          <w:szCs w:val="24"/>
          <w:lang w:val="fr-CA"/>
        </w:rPr>
      </w:pPr>
      <w:r>
        <w:rPr>
          <w:color w:val="000000" w:themeColor="text1"/>
          <w:sz w:val="24"/>
          <w:szCs w:val="24"/>
          <w:lang w:val="fr-CA"/>
        </w:rPr>
        <w:t>Étude de l’évolution du comportement et de l’esprit, qui utilise les principes de la sélection naturelle</w:t>
      </w:r>
    </w:p>
    <w:p w14:paraId="09D27A40" w14:textId="5B755D5C" w:rsidR="00C67CF0" w:rsidRDefault="00C67CF0" w:rsidP="0027406D">
      <w:pPr>
        <w:pStyle w:val="ListParagraph"/>
        <w:numPr>
          <w:ilvl w:val="0"/>
          <w:numId w:val="14"/>
        </w:numPr>
        <w:rPr>
          <w:color w:val="000000" w:themeColor="text1"/>
          <w:sz w:val="24"/>
          <w:szCs w:val="24"/>
          <w:lang w:val="fr-CA"/>
        </w:rPr>
      </w:pPr>
      <w:r>
        <w:rPr>
          <w:color w:val="000000" w:themeColor="text1"/>
          <w:sz w:val="24"/>
          <w:szCs w:val="24"/>
          <w:lang w:val="fr-CA"/>
        </w:rPr>
        <w:t>Sélection naturelle : principe selon lequel les caractéristiques héritées qui contribuent à la reproduction et la survie auront plus de chances d’être transmises aux générations à venir</w:t>
      </w:r>
    </w:p>
    <w:p w14:paraId="408B8896" w14:textId="50068F83" w:rsidR="00C67CF0" w:rsidRDefault="00C67CF0" w:rsidP="0027406D">
      <w:pPr>
        <w:pStyle w:val="ListParagraph"/>
        <w:numPr>
          <w:ilvl w:val="0"/>
          <w:numId w:val="14"/>
        </w:numPr>
        <w:rPr>
          <w:color w:val="000000" w:themeColor="text1"/>
          <w:sz w:val="24"/>
          <w:szCs w:val="24"/>
          <w:lang w:val="fr-CA"/>
        </w:rPr>
      </w:pPr>
      <w:r>
        <w:rPr>
          <w:color w:val="000000" w:themeColor="text1"/>
          <w:sz w:val="24"/>
          <w:szCs w:val="24"/>
          <w:lang w:val="fr-CA"/>
        </w:rPr>
        <w:t xml:space="preserve">Mutation : une erreur aléatoire dans la réplication génétique qui conduit à une modification </w:t>
      </w:r>
    </w:p>
    <w:p w14:paraId="26BC6AFC" w14:textId="48CDE847" w:rsidR="00C67CF0" w:rsidRDefault="00C67CF0" w:rsidP="0027406D">
      <w:pPr>
        <w:pStyle w:val="ListParagraph"/>
        <w:numPr>
          <w:ilvl w:val="0"/>
          <w:numId w:val="14"/>
        </w:numPr>
        <w:rPr>
          <w:color w:val="000000" w:themeColor="text1"/>
          <w:sz w:val="24"/>
          <w:szCs w:val="24"/>
          <w:lang w:val="fr-CA"/>
        </w:rPr>
      </w:pPr>
      <w:r>
        <w:rPr>
          <w:color w:val="000000" w:themeColor="text1"/>
          <w:sz w:val="24"/>
          <w:szCs w:val="24"/>
          <w:lang w:val="fr-CA"/>
        </w:rPr>
        <w:t>Utilise le principe de Charles Darwin, la sélection naturelle, pour comprendre les racines du comportement et des processus mentaux</w:t>
      </w:r>
    </w:p>
    <w:p w14:paraId="1E54BEBE" w14:textId="10228274" w:rsidR="00144971" w:rsidRDefault="00144971" w:rsidP="0027406D">
      <w:pPr>
        <w:pStyle w:val="ListParagraph"/>
        <w:numPr>
          <w:ilvl w:val="0"/>
          <w:numId w:val="14"/>
        </w:numPr>
        <w:rPr>
          <w:color w:val="000000" w:themeColor="text1"/>
          <w:sz w:val="24"/>
          <w:szCs w:val="24"/>
          <w:lang w:val="fr-CA"/>
        </w:rPr>
      </w:pPr>
      <w:r>
        <w:rPr>
          <w:color w:val="000000" w:themeColor="text1"/>
          <w:sz w:val="24"/>
          <w:szCs w:val="24"/>
          <w:lang w:val="fr-CA"/>
        </w:rPr>
        <w:t xml:space="preserve">Les descendants des divers </w:t>
      </w:r>
      <w:r w:rsidR="003C17A9">
        <w:rPr>
          <w:color w:val="000000" w:themeColor="text1"/>
          <w:sz w:val="24"/>
          <w:szCs w:val="24"/>
          <w:lang w:val="fr-CA"/>
        </w:rPr>
        <w:t>êtres organisés entrent en compétition pour survivre</w:t>
      </w:r>
    </w:p>
    <w:p w14:paraId="16F3529E" w14:textId="52DFD631" w:rsidR="003C17A9" w:rsidRDefault="003C17A9" w:rsidP="0027406D">
      <w:pPr>
        <w:pStyle w:val="ListParagraph"/>
        <w:numPr>
          <w:ilvl w:val="0"/>
          <w:numId w:val="14"/>
        </w:numPr>
        <w:rPr>
          <w:color w:val="000000" w:themeColor="text1"/>
          <w:sz w:val="24"/>
          <w:szCs w:val="24"/>
          <w:lang w:val="fr-CA"/>
        </w:rPr>
      </w:pPr>
      <w:r>
        <w:rPr>
          <w:color w:val="000000" w:themeColor="text1"/>
          <w:sz w:val="24"/>
          <w:szCs w:val="24"/>
          <w:lang w:val="fr-CA"/>
        </w:rPr>
        <w:t>Certaines variations biologiques et comportementales survenant chez ces êtres augmentent leurs chances de se reproduire et de survivre dans leur environnement particulier</w:t>
      </w:r>
    </w:p>
    <w:p w14:paraId="7028E513" w14:textId="79755A49" w:rsidR="003C17A9" w:rsidRDefault="003C17A9" w:rsidP="0027406D">
      <w:pPr>
        <w:pStyle w:val="ListParagraph"/>
        <w:numPr>
          <w:ilvl w:val="0"/>
          <w:numId w:val="14"/>
        </w:numPr>
        <w:rPr>
          <w:color w:val="000000" w:themeColor="text1"/>
          <w:sz w:val="24"/>
          <w:szCs w:val="24"/>
          <w:lang w:val="fr-CA"/>
        </w:rPr>
      </w:pPr>
      <w:r>
        <w:rPr>
          <w:color w:val="000000" w:themeColor="text1"/>
          <w:sz w:val="24"/>
          <w:szCs w:val="24"/>
          <w:lang w:val="fr-CA"/>
        </w:rPr>
        <w:t>Les descendants qui survivent ont plus de chances de transmettre leurs gènes aux générations suivantes</w:t>
      </w:r>
    </w:p>
    <w:p w14:paraId="2615A259" w14:textId="284714D0" w:rsidR="003C17A9" w:rsidRDefault="003C17A9" w:rsidP="0027406D">
      <w:pPr>
        <w:pStyle w:val="ListParagraph"/>
        <w:numPr>
          <w:ilvl w:val="0"/>
          <w:numId w:val="14"/>
        </w:numPr>
        <w:rPr>
          <w:color w:val="000000" w:themeColor="text1"/>
          <w:sz w:val="24"/>
          <w:szCs w:val="24"/>
          <w:lang w:val="fr-CA"/>
        </w:rPr>
      </w:pPr>
      <w:r>
        <w:rPr>
          <w:color w:val="000000" w:themeColor="text1"/>
          <w:sz w:val="24"/>
          <w:szCs w:val="24"/>
          <w:lang w:val="fr-CA"/>
        </w:rPr>
        <w:t>Ainsi, avec le temps, les caractéristiques des populations peuvent changer</w:t>
      </w:r>
    </w:p>
    <w:p w14:paraId="49F62FED" w14:textId="31E060DC" w:rsidR="003C17A9" w:rsidRDefault="00DF54AF" w:rsidP="0027406D">
      <w:pPr>
        <w:pStyle w:val="ListParagraph"/>
        <w:numPr>
          <w:ilvl w:val="0"/>
          <w:numId w:val="14"/>
        </w:numPr>
        <w:rPr>
          <w:color w:val="000000" w:themeColor="text1"/>
          <w:sz w:val="24"/>
          <w:szCs w:val="24"/>
          <w:lang w:val="fr-CA"/>
        </w:rPr>
      </w:pPr>
      <w:r>
        <w:rPr>
          <w:color w:val="000000" w:themeColor="text1"/>
          <w:sz w:val="24"/>
          <w:szCs w:val="24"/>
          <w:lang w:val="fr-CA"/>
        </w:rPr>
        <w:t>Au fil du temps, les traits qui sont avantageux pour la survie d’un individu ou d’une espèce sont sélectionnés et seront prévalent</w:t>
      </w:r>
    </w:p>
    <w:p w14:paraId="07F0A8D9" w14:textId="6A535F38" w:rsidR="00DF54AF" w:rsidRDefault="00DF54AF" w:rsidP="0027406D">
      <w:pPr>
        <w:pStyle w:val="ListParagraph"/>
        <w:numPr>
          <w:ilvl w:val="0"/>
          <w:numId w:val="14"/>
        </w:numPr>
        <w:rPr>
          <w:color w:val="000000" w:themeColor="text1"/>
          <w:sz w:val="24"/>
          <w:szCs w:val="24"/>
          <w:lang w:val="fr-CA"/>
        </w:rPr>
      </w:pPr>
      <w:r>
        <w:rPr>
          <w:color w:val="000000" w:themeColor="text1"/>
          <w:sz w:val="24"/>
          <w:szCs w:val="24"/>
          <w:lang w:val="fr-CA"/>
        </w:rPr>
        <w:t xml:space="preserve">Les expériences d’élevage d’animaux manipulent la sélection génétique </w:t>
      </w:r>
    </w:p>
    <w:p w14:paraId="1B78E96C" w14:textId="758F7CBD" w:rsidR="00DF54AF" w:rsidRDefault="00DF54AF" w:rsidP="0027406D">
      <w:pPr>
        <w:pStyle w:val="ListParagraph"/>
        <w:numPr>
          <w:ilvl w:val="0"/>
          <w:numId w:val="14"/>
        </w:numPr>
        <w:rPr>
          <w:color w:val="000000" w:themeColor="text1"/>
          <w:sz w:val="24"/>
          <w:szCs w:val="24"/>
          <w:lang w:val="fr-CA"/>
        </w:rPr>
      </w:pPr>
      <w:r>
        <w:rPr>
          <w:color w:val="000000" w:themeColor="text1"/>
          <w:sz w:val="24"/>
          <w:szCs w:val="24"/>
          <w:lang w:val="fr-CA"/>
        </w:rPr>
        <w:t xml:space="preserve">À partir des mutations qui se produisent parfois et des nouvelles combinaisons génétiques resultant de chaque conception, la nature a sélectionné des variations avantageuses </w:t>
      </w:r>
    </w:p>
    <w:p w14:paraId="1CB149E3" w14:textId="6F2F481C" w:rsidR="00DF54AF" w:rsidRDefault="00B52FCE" w:rsidP="0027406D">
      <w:pPr>
        <w:pStyle w:val="ListParagraph"/>
        <w:numPr>
          <w:ilvl w:val="0"/>
          <w:numId w:val="14"/>
        </w:numPr>
        <w:rPr>
          <w:color w:val="000000" w:themeColor="text1"/>
          <w:sz w:val="24"/>
          <w:szCs w:val="24"/>
          <w:lang w:val="fr-CA"/>
        </w:rPr>
      </w:pPr>
      <w:r>
        <w:rPr>
          <w:color w:val="000000" w:themeColor="text1"/>
          <w:sz w:val="24"/>
          <w:szCs w:val="24"/>
          <w:lang w:val="fr-CA"/>
        </w:rPr>
        <w:t xml:space="preserve">Permet de nous adapter à différents environnements et donne une grande capacité d’apprentissage </w:t>
      </w:r>
    </w:p>
    <w:p w14:paraId="3B9931F9" w14:textId="63377BDA" w:rsidR="00DF54AF" w:rsidRDefault="00DF54AF" w:rsidP="0027406D">
      <w:pPr>
        <w:pStyle w:val="ListParagraph"/>
        <w:numPr>
          <w:ilvl w:val="0"/>
          <w:numId w:val="14"/>
        </w:numPr>
        <w:rPr>
          <w:color w:val="000000" w:themeColor="text1"/>
          <w:sz w:val="24"/>
          <w:szCs w:val="24"/>
          <w:lang w:val="fr-CA"/>
        </w:rPr>
      </w:pPr>
      <w:r>
        <w:rPr>
          <w:color w:val="000000" w:themeColor="text1"/>
          <w:sz w:val="24"/>
          <w:szCs w:val="24"/>
          <w:lang w:val="fr-CA"/>
        </w:rPr>
        <w:t xml:space="preserve">Les gènes et l’expérience s’allient pour effectuer les connexions cérébrales </w:t>
      </w:r>
    </w:p>
    <w:p w14:paraId="62973528" w14:textId="359BBBB3" w:rsidR="00DF54AF" w:rsidRDefault="00DF54AF" w:rsidP="0027406D">
      <w:pPr>
        <w:pStyle w:val="ListParagraph"/>
        <w:numPr>
          <w:ilvl w:val="0"/>
          <w:numId w:val="14"/>
        </w:numPr>
        <w:rPr>
          <w:color w:val="000000" w:themeColor="text1"/>
          <w:sz w:val="24"/>
          <w:szCs w:val="24"/>
          <w:lang w:val="fr-CA"/>
        </w:rPr>
      </w:pPr>
      <w:r>
        <w:rPr>
          <w:color w:val="000000" w:themeColor="text1"/>
          <w:sz w:val="24"/>
          <w:szCs w:val="24"/>
          <w:lang w:val="fr-CA"/>
        </w:rPr>
        <w:t xml:space="preserve">Notre capacité d’adaptation à différents environnements contribue à notre bonne santé, à notre capacité à survivre et à nous reproduire </w:t>
      </w:r>
    </w:p>
    <w:p w14:paraId="327C9845" w14:textId="630A8749" w:rsidR="00597B12" w:rsidRDefault="00597B12" w:rsidP="0027406D">
      <w:pPr>
        <w:pStyle w:val="ListParagraph"/>
        <w:numPr>
          <w:ilvl w:val="0"/>
          <w:numId w:val="14"/>
        </w:numPr>
        <w:rPr>
          <w:color w:val="000000" w:themeColor="text1"/>
          <w:sz w:val="24"/>
          <w:szCs w:val="24"/>
          <w:lang w:val="fr-CA"/>
        </w:rPr>
      </w:pPr>
      <w:r>
        <w:rPr>
          <w:color w:val="000000" w:themeColor="text1"/>
          <w:sz w:val="24"/>
          <w:szCs w:val="24"/>
          <w:lang w:val="fr-CA"/>
        </w:rPr>
        <w:t>Scénario social : guide culturellement modelé pour savoir comment agir dans divers situations (manuel de savoir-vivre)</w:t>
      </w:r>
    </w:p>
    <w:p w14:paraId="41C39386" w14:textId="678F1B38" w:rsidR="009E1438" w:rsidRPr="00152C8A" w:rsidRDefault="0027406D"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Comprendre la nature humaine :</w:t>
      </w:r>
    </w:p>
    <w:p w14:paraId="06FF6449" w14:textId="77777777" w:rsidR="0027406D" w:rsidRPr="00152C8A" w:rsidRDefault="0027406D" w:rsidP="0027406D">
      <w:pPr>
        <w:pStyle w:val="ListParagraph"/>
        <w:numPr>
          <w:ilvl w:val="0"/>
          <w:numId w:val="3"/>
        </w:numPr>
        <w:rPr>
          <w:color w:val="000000" w:themeColor="text1"/>
          <w:sz w:val="24"/>
          <w:szCs w:val="24"/>
          <w:lang w:val="fr-CA"/>
        </w:rPr>
      </w:pPr>
      <w:r w:rsidRPr="00152C8A">
        <w:rPr>
          <w:color w:val="000000" w:themeColor="text1"/>
          <w:sz w:val="24"/>
          <w:szCs w:val="24"/>
          <w:lang w:val="fr-CA"/>
        </w:rPr>
        <w:t>Pourquoi les enfants développent-ils la peur de l’étranger quand ils commencent à se mouvoir?</w:t>
      </w:r>
      <w:r w:rsidR="00A54723" w:rsidRPr="00152C8A">
        <w:rPr>
          <w:color w:val="000000" w:themeColor="text1"/>
          <w:sz w:val="24"/>
          <w:szCs w:val="24"/>
          <w:lang w:val="fr-CA"/>
        </w:rPr>
        <w:t xml:space="preserve"> A 4-5 mois, les enfants n’ont pas peur des étrangers, c’est une valeur adaptative.</w:t>
      </w:r>
    </w:p>
    <w:p w14:paraId="0EB6E784" w14:textId="26FD64AC" w:rsidR="0027406D" w:rsidRPr="00152C8A" w:rsidRDefault="0027406D" w:rsidP="0027406D">
      <w:pPr>
        <w:pStyle w:val="ListParagraph"/>
        <w:numPr>
          <w:ilvl w:val="0"/>
          <w:numId w:val="3"/>
        </w:numPr>
        <w:rPr>
          <w:color w:val="000000" w:themeColor="text1"/>
          <w:sz w:val="24"/>
          <w:szCs w:val="24"/>
          <w:lang w:val="fr-CA"/>
        </w:rPr>
      </w:pPr>
      <w:r w:rsidRPr="00152C8A">
        <w:rPr>
          <w:color w:val="000000" w:themeColor="text1"/>
          <w:sz w:val="24"/>
          <w:szCs w:val="24"/>
          <w:lang w:val="fr-CA"/>
        </w:rPr>
        <w:t>Pourquoi la plupart des parents se dévouent-ils passionnément à leurs enfants?</w:t>
      </w:r>
      <w:r w:rsidR="00A54723" w:rsidRPr="00152C8A">
        <w:rPr>
          <w:color w:val="000000" w:themeColor="text1"/>
          <w:sz w:val="24"/>
          <w:szCs w:val="24"/>
          <w:lang w:val="fr-CA"/>
        </w:rPr>
        <w:t xml:space="preserve"> Les enfants sont </w:t>
      </w:r>
      <w:r w:rsidR="00152C8A" w:rsidRPr="00152C8A">
        <w:rPr>
          <w:color w:val="000000" w:themeColor="text1"/>
          <w:sz w:val="24"/>
          <w:szCs w:val="24"/>
          <w:lang w:val="fr-CA"/>
        </w:rPr>
        <w:t>difficiles</w:t>
      </w:r>
      <w:r w:rsidR="00A54723" w:rsidRPr="00152C8A">
        <w:rPr>
          <w:color w:val="000000" w:themeColor="text1"/>
          <w:sz w:val="24"/>
          <w:szCs w:val="24"/>
          <w:lang w:val="fr-CA"/>
        </w:rPr>
        <w:t xml:space="preserve"> et coute beaucoup d’agent, mais les humains continuent à se reproduire </w:t>
      </w:r>
    </w:p>
    <w:p w14:paraId="19DC5FC3" w14:textId="77777777" w:rsidR="0027406D" w:rsidRPr="00152C8A" w:rsidRDefault="007327ED" w:rsidP="0027406D">
      <w:pPr>
        <w:pStyle w:val="ListParagraph"/>
        <w:numPr>
          <w:ilvl w:val="0"/>
          <w:numId w:val="3"/>
        </w:numPr>
        <w:rPr>
          <w:color w:val="000000" w:themeColor="text1"/>
          <w:sz w:val="24"/>
          <w:szCs w:val="24"/>
          <w:lang w:val="fr-CA"/>
        </w:rPr>
      </w:pPr>
      <w:r w:rsidRPr="00152C8A">
        <w:rPr>
          <w:color w:val="000000" w:themeColor="text1"/>
          <w:sz w:val="24"/>
          <w:szCs w:val="24"/>
          <w:lang w:val="fr-CA"/>
        </w:rPr>
        <w:t>Pourquoi tant de gens ont-ils la phobie des araignées et des serpents alors qu’ils ne craignent pas les armes à feu et l’électricité qui sont beaucoup plus dangereuse?</w:t>
      </w:r>
    </w:p>
    <w:p w14:paraId="36528725" w14:textId="77777777" w:rsidR="0027406D" w:rsidRPr="00152C8A" w:rsidRDefault="00B46A9D"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lastRenderedPageBreak/>
        <w:t>Sélection naturelle et adaptation</w:t>
      </w:r>
    </w:p>
    <w:p w14:paraId="17175EFA" w14:textId="77777777" w:rsidR="00B46A9D" w:rsidRPr="00152C8A" w:rsidRDefault="00B46A9D"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L’explication de nos similitudes humaines</w:t>
      </w:r>
    </w:p>
    <w:p w14:paraId="76A349B3" w14:textId="77777777" w:rsidR="00B46A9D" w:rsidRPr="00152C8A" w:rsidRDefault="00B46A9D"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L’explication évolutionniste de la sexualité humaine</w:t>
      </w:r>
    </w:p>
    <w:p w14:paraId="714F50A9" w14:textId="7D1F430C" w:rsidR="00B46A9D" w:rsidRPr="00152C8A" w:rsidRDefault="00B46A9D"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 xml:space="preserve">Définition : étude de l’évolution du comportement et de l’esprit, qui utilise les principes de la </w:t>
      </w:r>
      <w:r w:rsidR="00152C8A" w:rsidRPr="00152C8A">
        <w:rPr>
          <w:color w:val="000000" w:themeColor="text1"/>
          <w:sz w:val="24"/>
          <w:szCs w:val="24"/>
          <w:lang w:val="fr-CA"/>
        </w:rPr>
        <w:t>sélection</w:t>
      </w:r>
      <w:r w:rsidRPr="00152C8A">
        <w:rPr>
          <w:color w:val="000000" w:themeColor="text1"/>
          <w:sz w:val="24"/>
          <w:szCs w:val="24"/>
          <w:lang w:val="fr-CA"/>
        </w:rPr>
        <w:t xml:space="preserve"> naturelle (selon Darwin)</w:t>
      </w:r>
    </w:p>
    <w:p w14:paraId="0AD64E52" w14:textId="77777777" w:rsidR="00B46A9D" w:rsidRPr="00152C8A" w:rsidRDefault="00B46A9D"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Sélection naturelle et adaptation :</w:t>
      </w:r>
    </w:p>
    <w:p w14:paraId="5A875B0E" w14:textId="77777777" w:rsidR="00B46A9D" w:rsidRPr="00152C8A" w:rsidRDefault="00B46A9D" w:rsidP="00B46A9D">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Les organismes entrent en compétition </w:t>
      </w:r>
    </w:p>
    <w:p w14:paraId="15BD1BEE" w14:textId="77777777" w:rsidR="00B46A9D" w:rsidRPr="00152C8A" w:rsidRDefault="00B46A9D" w:rsidP="00B46A9D">
      <w:pPr>
        <w:pStyle w:val="ListParagraph"/>
        <w:numPr>
          <w:ilvl w:val="0"/>
          <w:numId w:val="3"/>
        </w:numPr>
        <w:rPr>
          <w:color w:val="000000" w:themeColor="text1"/>
          <w:sz w:val="24"/>
          <w:szCs w:val="24"/>
          <w:lang w:val="fr-CA"/>
        </w:rPr>
      </w:pPr>
      <w:r w:rsidRPr="00152C8A">
        <w:rPr>
          <w:color w:val="000000" w:themeColor="text1"/>
          <w:sz w:val="24"/>
          <w:szCs w:val="24"/>
          <w:lang w:val="fr-CA"/>
        </w:rPr>
        <w:t>Certaines variations biologiques et comportementales augmentent les chances de survie</w:t>
      </w:r>
    </w:p>
    <w:p w14:paraId="12E525E6" w14:textId="2F8F87ED" w:rsidR="00B46A9D" w:rsidRPr="00152C8A" w:rsidRDefault="00B46A9D" w:rsidP="00B46A9D">
      <w:pPr>
        <w:pStyle w:val="ListParagraph"/>
        <w:numPr>
          <w:ilvl w:val="0"/>
          <w:numId w:val="3"/>
        </w:numPr>
        <w:rPr>
          <w:color w:val="000000" w:themeColor="text1"/>
          <w:sz w:val="24"/>
          <w:szCs w:val="24"/>
          <w:lang w:val="fr-CA"/>
        </w:rPr>
      </w:pPr>
      <w:r w:rsidRPr="00152C8A">
        <w:rPr>
          <w:color w:val="000000" w:themeColor="text1"/>
          <w:sz w:val="24"/>
          <w:szCs w:val="24"/>
          <w:lang w:val="fr-CA"/>
        </w:rPr>
        <w:t>Ces variations sont transmises aux générations su</w:t>
      </w:r>
      <w:r w:rsidR="00164527">
        <w:rPr>
          <w:color w:val="000000" w:themeColor="text1"/>
          <w:sz w:val="24"/>
          <w:szCs w:val="24"/>
          <w:lang w:val="fr-CA"/>
        </w:rPr>
        <w:t>i</w:t>
      </w:r>
      <w:r w:rsidRPr="00152C8A">
        <w:rPr>
          <w:color w:val="000000" w:themeColor="text1"/>
          <w:sz w:val="24"/>
          <w:szCs w:val="24"/>
          <w:lang w:val="fr-CA"/>
        </w:rPr>
        <w:t>vantes</w:t>
      </w:r>
    </w:p>
    <w:p w14:paraId="7BEB9103" w14:textId="77777777" w:rsidR="00B46A9D" w:rsidRPr="00152C8A" w:rsidRDefault="00B46A9D" w:rsidP="00B46A9D">
      <w:pPr>
        <w:pStyle w:val="ListParagraph"/>
        <w:numPr>
          <w:ilvl w:val="0"/>
          <w:numId w:val="3"/>
        </w:numPr>
        <w:rPr>
          <w:color w:val="000000" w:themeColor="text1"/>
          <w:sz w:val="24"/>
          <w:szCs w:val="24"/>
          <w:lang w:val="fr-CA"/>
        </w:rPr>
      </w:pPr>
      <w:r w:rsidRPr="00152C8A">
        <w:rPr>
          <w:color w:val="000000" w:themeColor="text1"/>
          <w:sz w:val="24"/>
          <w:szCs w:val="24"/>
          <w:lang w:val="fr-CA"/>
        </w:rPr>
        <w:t>Avec le temps, les populations changent</w:t>
      </w:r>
    </w:p>
    <w:p w14:paraId="17272398" w14:textId="72540B78" w:rsidR="00B46A9D" w:rsidRPr="00152C8A" w:rsidRDefault="00B46A9D" w:rsidP="00B46A9D">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S’adapter à </w:t>
      </w:r>
      <w:r w:rsidR="00152C8A" w:rsidRPr="00152C8A">
        <w:rPr>
          <w:color w:val="000000" w:themeColor="text1"/>
          <w:sz w:val="24"/>
          <w:szCs w:val="24"/>
          <w:lang w:val="fr-CA"/>
        </w:rPr>
        <w:t>son</w:t>
      </w:r>
      <w:r w:rsidRPr="00152C8A">
        <w:rPr>
          <w:color w:val="000000" w:themeColor="text1"/>
          <w:sz w:val="24"/>
          <w:szCs w:val="24"/>
          <w:lang w:val="fr-CA"/>
        </w:rPr>
        <w:t xml:space="preserve"> milieu</w:t>
      </w:r>
    </w:p>
    <w:p w14:paraId="538D294D" w14:textId="77777777" w:rsidR="00B46A9D" w:rsidRPr="00152C8A" w:rsidRDefault="00B46A9D" w:rsidP="00B46A9D">
      <w:pPr>
        <w:pStyle w:val="ListParagraph"/>
        <w:numPr>
          <w:ilvl w:val="0"/>
          <w:numId w:val="3"/>
        </w:numPr>
        <w:rPr>
          <w:color w:val="000000" w:themeColor="text1"/>
          <w:sz w:val="24"/>
          <w:szCs w:val="24"/>
          <w:lang w:val="fr-CA"/>
        </w:rPr>
      </w:pPr>
      <w:r w:rsidRPr="00152C8A">
        <w:rPr>
          <w:color w:val="000000" w:themeColor="text1"/>
          <w:sz w:val="24"/>
          <w:szCs w:val="24"/>
          <w:lang w:val="fr-CA"/>
        </w:rPr>
        <w:t>Permis de survivre</w:t>
      </w:r>
    </w:p>
    <w:p w14:paraId="697659D1" w14:textId="363460ED" w:rsidR="00B46A9D" w:rsidRPr="00152C8A" w:rsidRDefault="00B46A9D" w:rsidP="00B46A9D">
      <w:pPr>
        <w:pStyle w:val="ListParagraph"/>
        <w:numPr>
          <w:ilvl w:val="0"/>
          <w:numId w:val="3"/>
        </w:numPr>
        <w:rPr>
          <w:color w:val="000000" w:themeColor="text1"/>
          <w:sz w:val="24"/>
          <w:szCs w:val="24"/>
          <w:lang w:val="fr-CA"/>
        </w:rPr>
      </w:pPr>
      <w:r w:rsidRPr="00152C8A">
        <w:rPr>
          <w:color w:val="000000" w:themeColor="text1"/>
          <w:sz w:val="24"/>
          <w:szCs w:val="24"/>
          <w:lang w:val="fr-CA"/>
        </w:rPr>
        <w:t>Plus capa</w:t>
      </w:r>
      <w:r w:rsidR="004859FA">
        <w:rPr>
          <w:color w:val="000000" w:themeColor="text1"/>
          <w:sz w:val="24"/>
          <w:szCs w:val="24"/>
          <w:lang w:val="fr-CA"/>
        </w:rPr>
        <w:t>ble</w:t>
      </w:r>
      <w:r w:rsidRPr="00152C8A">
        <w:rPr>
          <w:color w:val="000000" w:themeColor="text1"/>
          <w:sz w:val="24"/>
          <w:szCs w:val="24"/>
          <w:lang w:val="fr-CA"/>
        </w:rPr>
        <w:t xml:space="preserve"> de transmettre ses gènes </w:t>
      </w:r>
    </w:p>
    <w:p w14:paraId="7C60A7E0" w14:textId="77777777" w:rsidR="00B46A9D" w:rsidRPr="00152C8A" w:rsidRDefault="00B46A9D" w:rsidP="005B7085">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La nature va sélectionner certains gènes et les transmettre à sa progéniture </w:t>
      </w:r>
    </w:p>
    <w:p w14:paraId="23152D5E" w14:textId="77777777" w:rsidR="00B46A9D" w:rsidRPr="00152C8A" w:rsidRDefault="005B7085"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La nature sélectionne certains traits (</w:t>
      </w:r>
      <w:r w:rsidR="00A16E1F" w:rsidRPr="00152C8A">
        <w:rPr>
          <w:color w:val="000000" w:themeColor="text1"/>
          <w:sz w:val="24"/>
          <w:szCs w:val="24"/>
          <w:lang w:val="fr-CA"/>
        </w:rPr>
        <w:t>gènes) qui augmentent notre capacité de reproduction et d’adaptation</w:t>
      </w:r>
    </w:p>
    <w:p w14:paraId="7E7A45B0" w14:textId="63A0C163" w:rsidR="00A16E1F" w:rsidRPr="00152C8A" w:rsidRDefault="00A16E1F" w:rsidP="00A16E1F">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Ex : gout pour le sucre et le gras. Pour </w:t>
      </w:r>
      <w:r w:rsidR="00152C8A" w:rsidRPr="00152C8A">
        <w:rPr>
          <w:color w:val="000000" w:themeColor="text1"/>
          <w:sz w:val="24"/>
          <w:szCs w:val="24"/>
          <w:lang w:val="fr-CA"/>
        </w:rPr>
        <w:t>nos ancêtres</w:t>
      </w:r>
      <w:r w:rsidRPr="00152C8A">
        <w:rPr>
          <w:color w:val="000000" w:themeColor="text1"/>
          <w:sz w:val="24"/>
          <w:szCs w:val="24"/>
          <w:lang w:val="fr-CA"/>
        </w:rPr>
        <w:t>, il fallait ces types d’aliments afin de survivre lorsque la nourriture était moins accessible</w:t>
      </w:r>
    </w:p>
    <w:p w14:paraId="33D06946" w14:textId="788C79A0" w:rsidR="00A16E1F" w:rsidRPr="00152C8A" w:rsidRDefault="00A16E1F" w:rsidP="00A16E1F">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La cellulite chez les femmes servait de </w:t>
      </w:r>
      <w:r w:rsidR="00152C8A" w:rsidRPr="00152C8A">
        <w:rPr>
          <w:color w:val="000000" w:themeColor="text1"/>
          <w:sz w:val="24"/>
          <w:szCs w:val="24"/>
          <w:lang w:val="fr-CA"/>
        </w:rPr>
        <w:t>réserve</w:t>
      </w:r>
      <w:r w:rsidRPr="00152C8A">
        <w:rPr>
          <w:color w:val="000000" w:themeColor="text1"/>
          <w:sz w:val="24"/>
          <w:szCs w:val="24"/>
          <w:lang w:val="fr-CA"/>
        </w:rPr>
        <w:t xml:space="preserve"> d’eau et de nourriture pour favoriser la reproduction</w:t>
      </w:r>
    </w:p>
    <w:p w14:paraId="5D63717A" w14:textId="77777777" w:rsidR="00A16E1F" w:rsidRPr="00152C8A" w:rsidRDefault="00A16E1F" w:rsidP="00A16E1F">
      <w:pPr>
        <w:pStyle w:val="ListParagraph"/>
        <w:numPr>
          <w:ilvl w:val="0"/>
          <w:numId w:val="3"/>
        </w:numPr>
        <w:rPr>
          <w:color w:val="000000" w:themeColor="text1"/>
          <w:sz w:val="24"/>
          <w:szCs w:val="24"/>
          <w:lang w:val="fr-CA"/>
        </w:rPr>
      </w:pPr>
      <w:r w:rsidRPr="00152C8A">
        <w:rPr>
          <w:color w:val="000000" w:themeColor="text1"/>
          <w:sz w:val="24"/>
          <w:szCs w:val="24"/>
          <w:lang w:val="fr-CA"/>
        </w:rPr>
        <w:t>Ceci prend beaucoup de temps</w:t>
      </w:r>
    </w:p>
    <w:p w14:paraId="4B05475C" w14:textId="5252C1D1" w:rsidR="00A16E1F" w:rsidRPr="00152C8A" w:rsidRDefault="00780188" w:rsidP="00A16E1F">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Ex : </w:t>
      </w:r>
      <w:r w:rsidR="003C17A9">
        <w:rPr>
          <w:color w:val="000000" w:themeColor="text1"/>
          <w:sz w:val="24"/>
          <w:szCs w:val="24"/>
          <w:lang w:val="fr-CA"/>
        </w:rPr>
        <w:t>Belyaev</w:t>
      </w:r>
      <w:r w:rsidRPr="00152C8A">
        <w:rPr>
          <w:color w:val="000000" w:themeColor="text1"/>
          <w:sz w:val="24"/>
          <w:szCs w:val="24"/>
          <w:lang w:val="fr-CA"/>
        </w:rPr>
        <w:t xml:space="preserve"> (renard les plus doux ont été sélectionnés jusqu’à ce que tous les renards </w:t>
      </w:r>
      <w:r w:rsidR="00152C8A" w:rsidRPr="00152C8A">
        <w:rPr>
          <w:color w:val="000000" w:themeColor="text1"/>
          <w:sz w:val="24"/>
          <w:szCs w:val="24"/>
          <w:lang w:val="fr-CA"/>
        </w:rPr>
        <w:t>soient</w:t>
      </w:r>
      <w:r w:rsidRPr="00152C8A">
        <w:rPr>
          <w:color w:val="000000" w:themeColor="text1"/>
          <w:sz w:val="24"/>
          <w:szCs w:val="24"/>
          <w:lang w:val="fr-CA"/>
        </w:rPr>
        <w:t xml:space="preserve"> doux)</w:t>
      </w:r>
    </w:p>
    <w:p w14:paraId="248F7FCC" w14:textId="77777777" w:rsidR="00780188" w:rsidRPr="00152C8A" w:rsidRDefault="00780188" w:rsidP="00A16E1F">
      <w:pPr>
        <w:pStyle w:val="ListParagraph"/>
        <w:numPr>
          <w:ilvl w:val="0"/>
          <w:numId w:val="3"/>
        </w:numPr>
        <w:rPr>
          <w:color w:val="000000" w:themeColor="text1"/>
          <w:sz w:val="24"/>
          <w:szCs w:val="24"/>
          <w:lang w:val="fr-CA"/>
        </w:rPr>
      </w:pPr>
      <w:r w:rsidRPr="00152C8A">
        <w:rPr>
          <w:color w:val="000000" w:themeColor="text1"/>
          <w:sz w:val="24"/>
          <w:szCs w:val="24"/>
          <w:lang w:val="fr-CA"/>
        </w:rPr>
        <w:t>On a plus tendance à sauver un enfant de 6 ans que de 1 ans, ainsi que de 20 ans que de 40 ans</w:t>
      </w:r>
    </w:p>
    <w:p w14:paraId="302673C0" w14:textId="3CF90272" w:rsidR="00780188" w:rsidRPr="00152C8A" w:rsidRDefault="00780188" w:rsidP="00A16E1F">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Les gars préfèrent une fille plus jeune, tandis que </w:t>
      </w:r>
      <w:r w:rsidR="00152C8A" w:rsidRPr="00152C8A">
        <w:rPr>
          <w:color w:val="000000" w:themeColor="text1"/>
          <w:sz w:val="24"/>
          <w:szCs w:val="24"/>
          <w:lang w:val="fr-CA"/>
        </w:rPr>
        <w:t>les filles</w:t>
      </w:r>
      <w:r w:rsidRPr="00152C8A">
        <w:rPr>
          <w:color w:val="000000" w:themeColor="text1"/>
          <w:sz w:val="24"/>
          <w:szCs w:val="24"/>
          <w:lang w:val="fr-CA"/>
        </w:rPr>
        <w:t xml:space="preserve"> préfèrent un gars plus vieux</w:t>
      </w:r>
    </w:p>
    <w:p w14:paraId="4E3360E5" w14:textId="08064527" w:rsidR="00780188" w:rsidRPr="00152C8A" w:rsidRDefault="00780188" w:rsidP="00A16E1F">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 Les gars </w:t>
      </w:r>
      <w:r w:rsidR="00152C8A" w:rsidRPr="00152C8A">
        <w:rPr>
          <w:color w:val="000000" w:themeColor="text1"/>
          <w:sz w:val="24"/>
          <w:szCs w:val="24"/>
          <w:lang w:val="fr-CA"/>
        </w:rPr>
        <w:t>veulent</w:t>
      </w:r>
      <w:r w:rsidRPr="00152C8A">
        <w:rPr>
          <w:color w:val="000000" w:themeColor="text1"/>
          <w:sz w:val="24"/>
          <w:szCs w:val="24"/>
          <w:lang w:val="fr-CA"/>
        </w:rPr>
        <w:t xml:space="preserve"> de l’attirance physique chez la fille, tandis que la fille veut un gars attentionné et responsable</w:t>
      </w:r>
    </w:p>
    <w:p w14:paraId="24190A5C" w14:textId="10D2AAB4" w:rsidR="00780188" w:rsidRPr="00152C8A" w:rsidRDefault="00780188" w:rsidP="00A16E1F">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Les </w:t>
      </w:r>
      <w:r w:rsidR="00152C8A" w:rsidRPr="00152C8A">
        <w:rPr>
          <w:color w:val="000000" w:themeColor="text1"/>
          <w:sz w:val="24"/>
          <w:szCs w:val="24"/>
          <w:lang w:val="fr-CA"/>
        </w:rPr>
        <w:t>grands-parents</w:t>
      </w:r>
      <w:r w:rsidRPr="00152C8A">
        <w:rPr>
          <w:color w:val="000000" w:themeColor="text1"/>
          <w:sz w:val="24"/>
          <w:szCs w:val="24"/>
          <w:lang w:val="fr-CA"/>
        </w:rPr>
        <w:t xml:space="preserve"> les plus portés vers l’enfant : la mère de la mère car c’est la seule qui sait que c’est ses gènes </w:t>
      </w:r>
    </w:p>
    <w:p w14:paraId="6FAF24BD" w14:textId="77777777" w:rsidR="00780188" w:rsidRPr="00152C8A" w:rsidRDefault="00780188" w:rsidP="00A16E1F">
      <w:pPr>
        <w:pStyle w:val="ListParagraph"/>
        <w:numPr>
          <w:ilvl w:val="0"/>
          <w:numId w:val="3"/>
        </w:numPr>
        <w:rPr>
          <w:color w:val="000000" w:themeColor="text1"/>
          <w:sz w:val="24"/>
          <w:szCs w:val="24"/>
          <w:lang w:val="fr-CA"/>
        </w:rPr>
      </w:pPr>
      <w:r w:rsidRPr="00152C8A">
        <w:rPr>
          <w:color w:val="000000" w:themeColor="text1"/>
          <w:sz w:val="24"/>
          <w:szCs w:val="24"/>
          <w:lang w:val="fr-CA"/>
        </w:rPr>
        <w:t>La mère, les parents de la mère et les parents plus âgés sont plus affectés par la mort d’un enfant</w:t>
      </w:r>
    </w:p>
    <w:p w14:paraId="2D216524" w14:textId="7BE7D918" w:rsidR="00780188" w:rsidRPr="00152C8A" w:rsidRDefault="00780188" w:rsidP="00A16E1F">
      <w:pPr>
        <w:pStyle w:val="ListParagraph"/>
        <w:numPr>
          <w:ilvl w:val="0"/>
          <w:numId w:val="3"/>
        </w:numPr>
        <w:rPr>
          <w:color w:val="000000" w:themeColor="text1"/>
          <w:sz w:val="24"/>
          <w:szCs w:val="24"/>
          <w:lang w:val="fr-CA"/>
        </w:rPr>
      </w:pPr>
      <w:r w:rsidRPr="00152C8A">
        <w:rPr>
          <w:color w:val="000000" w:themeColor="text1"/>
          <w:sz w:val="24"/>
          <w:szCs w:val="24"/>
          <w:lang w:val="fr-CA"/>
        </w:rPr>
        <w:t>La perte d’un fils et l</w:t>
      </w:r>
      <w:r w:rsidR="00835073">
        <w:rPr>
          <w:color w:val="000000" w:themeColor="text1"/>
          <w:sz w:val="24"/>
          <w:szCs w:val="24"/>
          <w:lang w:val="fr-CA"/>
        </w:rPr>
        <w:t>a</w:t>
      </w:r>
      <w:r w:rsidRPr="00152C8A">
        <w:rPr>
          <w:color w:val="000000" w:themeColor="text1"/>
          <w:sz w:val="24"/>
          <w:szCs w:val="24"/>
          <w:lang w:val="fr-CA"/>
        </w:rPr>
        <w:t xml:space="preserve"> mort d’un enfant en santé causerait un plus grand </w:t>
      </w:r>
      <w:r w:rsidR="00152C8A" w:rsidRPr="00152C8A">
        <w:rPr>
          <w:color w:val="000000" w:themeColor="text1"/>
          <w:sz w:val="24"/>
          <w:szCs w:val="24"/>
          <w:lang w:val="fr-CA"/>
        </w:rPr>
        <w:t>deuil</w:t>
      </w:r>
    </w:p>
    <w:p w14:paraId="7531E0EE" w14:textId="77777777" w:rsidR="00A16E1F" w:rsidRPr="00152C8A" w:rsidRDefault="00706129"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Exemple du choix d’un partenaire :</w:t>
      </w:r>
    </w:p>
    <w:p w14:paraId="158EF5E9" w14:textId="77777777" w:rsidR="00CE7675" w:rsidRPr="00152C8A" w:rsidRDefault="00CE7675" w:rsidP="00CE7675">
      <w:pPr>
        <w:pStyle w:val="ListParagraph"/>
        <w:numPr>
          <w:ilvl w:val="0"/>
          <w:numId w:val="3"/>
        </w:numPr>
        <w:rPr>
          <w:color w:val="000000" w:themeColor="text1"/>
          <w:sz w:val="24"/>
          <w:szCs w:val="24"/>
          <w:lang w:val="fr-CA"/>
        </w:rPr>
      </w:pPr>
      <w:r w:rsidRPr="00152C8A">
        <w:rPr>
          <w:color w:val="000000" w:themeColor="text1"/>
          <w:sz w:val="24"/>
          <w:szCs w:val="24"/>
          <w:lang w:val="fr-CA"/>
        </w:rPr>
        <w:t>Que recherche les hommes?</w:t>
      </w:r>
    </w:p>
    <w:p w14:paraId="287CB168" w14:textId="56E9AE76" w:rsidR="009C0803" w:rsidRPr="00152C8A" w:rsidRDefault="00C45510" w:rsidP="00C45510">
      <w:pPr>
        <w:pStyle w:val="ListParagraph"/>
        <w:numPr>
          <w:ilvl w:val="0"/>
          <w:numId w:val="15"/>
        </w:numPr>
        <w:rPr>
          <w:color w:val="000000" w:themeColor="text1"/>
          <w:sz w:val="24"/>
          <w:szCs w:val="24"/>
          <w:lang w:val="fr-CA"/>
        </w:rPr>
      </w:pPr>
      <w:r w:rsidRPr="00152C8A">
        <w:rPr>
          <w:color w:val="000000" w:themeColor="text1"/>
          <w:sz w:val="24"/>
          <w:szCs w:val="24"/>
          <w:lang w:val="fr-CA"/>
        </w:rPr>
        <w:t xml:space="preserve">Les hommes </w:t>
      </w:r>
      <w:r w:rsidR="00152C8A" w:rsidRPr="00152C8A">
        <w:rPr>
          <w:color w:val="000000" w:themeColor="text1"/>
          <w:sz w:val="24"/>
          <w:szCs w:val="24"/>
          <w:lang w:val="fr-CA"/>
        </w:rPr>
        <w:t>recherchent</w:t>
      </w:r>
      <w:r w:rsidRPr="00152C8A">
        <w:rPr>
          <w:color w:val="000000" w:themeColor="text1"/>
          <w:sz w:val="24"/>
          <w:szCs w:val="24"/>
          <w:lang w:val="fr-CA"/>
        </w:rPr>
        <w:t xml:space="preserve"> la fertilité, la jeunesse et la santé </w:t>
      </w:r>
    </w:p>
    <w:p w14:paraId="52AE9A61" w14:textId="77777777" w:rsidR="00CE7675" w:rsidRPr="00152C8A" w:rsidRDefault="00CE7675" w:rsidP="00CE7675">
      <w:pPr>
        <w:pStyle w:val="ListParagraph"/>
        <w:numPr>
          <w:ilvl w:val="0"/>
          <w:numId w:val="3"/>
        </w:numPr>
        <w:rPr>
          <w:color w:val="000000" w:themeColor="text1"/>
          <w:sz w:val="24"/>
          <w:szCs w:val="24"/>
          <w:lang w:val="fr-CA"/>
        </w:rPr>
      </w:pPr>
      <w:r w:rsidRPr="00152C8A">
        <w:rPr>
          <w:color w:val="000000" w:themeColor="text1"/>
          <w:sz w:val="24"/>
          <w:szCs w:val="24"/>
          <w:lang w:val="fr-CA"/>
        </w:rPr>
        <w:t>Que recherchent les femmes?</w:t>
      </w:r>
    </w:p>
    <w:p w14:paraId="0F654C8A" w14:textId="57D6733C" w:rsidR="00C45510" w:rsidRPr="00152C8A" w:rsidRDefault="002049D0" w:rsidP="00C45510">
      <w:pPr>
        <w:pStyle w:val="ListParagraph"/>
        <w:numPr>
          <w:ilvl w:val="0"/>
          <w:numId w:val="15"/>
        </w:numPr>
        <w:rPr>
          <w:color w:val="000000" w:themeColor="text1"/>
          <w:sz w:val="24"/>
          <w:szCs w:val="24"/>
          <w:lang w:val="fr-CA"/>
        </w:rPr>
      </w:pPr>
      <w:r w:rsidRPr="00152C8A">
        <w:rPr>
          <w:color w:val="000000" w:themeColor="text1"/>
          <w:sz w:val="24"/>
          <w:szCs w:val="24"/>
          <w:lang w:val="fr-CA"/>
        </w:rPr>
        <w:t xml:space="preserve">Les femmes </w:t>
      </w:r>
      <w:r w:rsidR="00152C8A" w:rsidRPr="00152C8A">
        <w:rPr>
          <w:color w:val="000000" w:themeColor="text1"/>
          <w:sz w:val="24"/>
          <w:szCs w:val="24"/>
          <w:lang w:val="fr-CA"/>
        </w:rPr>
        <w:t>recherchent</w:t>
      </w:r>
      <w:r w:rsidRPr="00152C8A">
        <w:rPr>
          <w:color w:val="000000" w:themeColor="text1"/>
          <w:sz w:val="24"/>
          <w:szCs w:val="24"/>
          <w:lang w:val="fr-CA"/>
        </w:rPr>
        <w:t xml:space="preserve"> </w:t>
      </w:r>
      <w:r w:rsidR="00152C8A" w:rsidRPr="00152C8A">
        <w:rPr>
          <w:color w:val="000000" w:themeColor="text1"/>
          <w:sz w:val="24"/>
          <w:szCs w:val="24"/>
          <w:lang w:val="fr-CA"/>
        </w:rPr>
        <w:t>un homme plus âgé</w:t>
      </w:r>
      <w:r w:rsidRPr="00152C8A">
        <w:rPr>
          <w:color w:val="000000" w:themeColor="text1"/>
          <w:sz w:val="24"/>
          <w:szCs w:val="24"/>
          <w:lang w:val="fr-CA"/>
        </w:rPr>
        <w:t>, plus de ressource et un meilleur statut social</w:t>
      </w:r>
    </w:p>
    <w:p w14:paraId="3C3600AE" w14:textId="77777777" w:rsidR="00CE7675" w:rsidRPr="00152C8A" w:rsidRDefault="00227E72"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Exemple de la sexualité humaine :</w:t>
      </w:r>
    </w:p>
    <w:p w14:paraId="7EC4F60A" w14:textId="49876AE4" w:rsidR="00834726" w:rsidRPr="00152C8A" w:rsidRDefault="00152C8A" w:rsidP="00834726">
      <w:pPr>
        <w:pStyle w:val="ListParagraph"/>
        <w:numPr>
          <w:ilvl w:val="0"/>
          <w:numId w:val="3"/>
        </w:numPr>
        <w:rPr>
          <w:color w:val="000000" w:themeColor="text1"/>
          <w:sz w:val="24"/>
          <w:szCs w:val="24"/>
          <w:lang w:val="fr-CA"/>
        </w:rPr>
      </w:pPr>
      <w:r w:rsidRPr="00152C8A">
        <w:rPr>
          <w:color w:val="000000" w:themeColor="text1"/>
          <w:sz w:val="24"/>
          <w:szCs w:val="24"/>
          <w:lang w:val="fr-CA"/>
        </w:rPr>
        <w:t>Quelques</w:t>
      </w:r>
      <w:r w:rsidR="00834726" w:rsidRPr="00152C8A">
        <w:rPr>
          <w:color w:val="000000" w:themeColor="text1"/>
          <w:sz w:val="24"/>
          <w:szCs w:val="24"/>
          <w:lang w:val="fr-CA"/>
        </w:rPr>
        <w:t xml:space="preserve"> différences entre hommes &amp; femmes… </w:t>
      </w:r>
    </w:p>
    <w:p w14:paraId="651FCDE0" w14:textId="77777777" w:rsidR="00834726" w:rsidRPr="00152C8A" w:rsidRDefault="00834726" w:rsidP="00834726">
      <w:pPr>
        <w:pStyle w:val="ListParagraph"/>
        <w:numPr>
          <w:ilvl w:val="0"/>
          <w:numId w:val="3"/>
        </w:numPr>
        <w:rPr>
          <w:color w:val="000000" w:themeColor="text1"/>
          <w:sz w:val="24"/>
          <w:szCs w:val="24"/>
          <w:lang w:val="fr-CA"/>
        </w:rPr>
      </w:pPr>
      <w:r w:rsidRPr="00152C8A">
        <w:rPr>
          <w:color w:val="000000" w:themeColor="text1"/>
          <w:sz w:val="24"/>
          <w:szCs w:val="24"/>
          <w:lang w:val="fr-CA"/>
        </w:rPr>
        <w:lastRenderedPageBreak/>
        <w:t xml:space="preserve">Explication évolutionniste </w:t>
      </w:r>
    </w:p>
    <w:p w14:paraId="1029E81D" w14:textId="42AEA58A" w:rsidR="00834726" w:rsidRPr="00152C8A" w:rsidRDefault="00834726" w:rsidP="00834726">
      <w:pPr>
        <w:pStyle w:val="ListParagraph"/>
        <w:numPr>
          <w:ilvl w:val="0"/>
          <w:numId w:val="3"/>
        </w:numPr>
        <w:rPr>
          <w:color w:val="000000" w:themeColor="text1"/>
          <w:sz w:val="24"/>
          <w:szCs w:val="24"/>
          <w:lang w:val="fr-CA"/>
        </w:rPr>
      </w:pPr>
      <w:r w:rsidRPr="00152C8A">
        <w:rPr>
          <w:color w:val="000000" w:themeColor="text1"/>
          <w:sz w:val="24"/>
          <w:szCs w:val="24"/>
          <w:lang w:val="fr-CA"/>
        </w:rPr>
        <w:t>Donc que peut- on dire de l’</w:t>
      </w:r>
      <w:r w:rsidR="00152C8A" w:rsidRPr="00152C8A">
        <w:rPr>
          <w:color w:val="000000" w:themeColor="text1"/>
          <w:sz w:val="24"/>
          <w:szCs w:val="24"/>
          <w:lang w:val="fr-CA"/>
        </w:rPr>
        <w:t>infidélité</w:t>
      </w:r>
      <w:r w:rsidRPr="00152C8A">
        <w:rPr>
          <w:color w:val="000000" w:themeColor="text1"/>
          <w:sz w:val="24"/>
          <w:szCs w:val="24"/>
          <w:lang w:val="fr-CA"/>
        </w:rPr>
        <w:t xml:space="preserve"> des hommes?</w:t>
      </w:r>
    </w:p>
    <w:p w14:paraId="32BA5CEE" w14:textId="77777777" w:rsidR="0074631E" w:rsidRPr="00152C8A" w:rsidRDefault="0074631E" w:rsidP="00834726">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Femme privilège la qualité et l’homme privilège la quantité </w:t>
      </w:r>
    </w:p>
    <w:p w14:paraId="328BD960" w14:textId="0ECAAD4B" w:rsidR="0074631E" w:rsidRPr="00152C8A" w:rsidRDefault="0074631E" w:rsidP="00834726">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Homme amorce davantage des relations sexuelles, perçoivent davantage les comportements </w:t>
      </w:r>
      <w:r w:rsidR="00ED6C81">
        <w:rPr>
          <w:color w:val="000000" w:themeColor="text1"/>
          <w:sz w:val="24"/>
          <w:szCs w:val="24"/>
          <w:lang w:val="fr-CA"/>
        </w:rPr>
        <w:t xml:space="preserve">chaleureux </w:t>
      </w:r>
      <w:r w:rsidRPr="00152C8A">
        <w:rPr>
          <w:color w:val="000000" w:themeColor="text1"/>
          <w:sz w:val="24"/>
          <w:szCs w:val="24"/>
          <w:lang w:val="fr-CA"/>
        </w:rPr>
        <w:t>comme une invitation à la sexualité, ils pensent plus souvent à la sexualité que les femmes</w:t>
      </w:r>
    </w:p>
    <w:p w14:paraId="3A1EF338" w14:textId="77777777" w:rsidR="0074631E" w:rsidRPr="00152C8A" w:rsidRDefault="0074631E" w:rsidP="00834726">
      <w:pPr>
        <w:pStyle w:val="ListParagraph"/>
        <w:numPr>
          <w:ilvl w:val="0"/>
          <w:numId w:val="3"/>
        </w:numPr>
        <w:rPr>
          <w:color w:val="000000" w:themeColor="text1"/>
          <w:sz w:val="24"/>
          <w:szCs w:val="24"/>
          <w:lang w:val="fr-CA"/>
        </w:rPr>
      </w:pPr>
      <w:r w:rsidRPr="00152C8A">
        <w:rPr>
          <w:color w:val="000000" w:themeColor="text1"/>
          <w:sz w:val="24"/>
          <w:szCs w:val="24"/>
          <w:lang w:val="fr-CA"/>
        </w:rPr>
        <w:t>Les couples gays ont plus de relation sexuelle que les lesbiens</w:t>
      </w:r>
    </w:p>
    <w:p w14:paraId="50657FCA" w14:textId="29C834FD" w:rsidR="0074631E" w:rsidRPr="00152C8A" w:rsidRDefault="0074631E" w:rsidP="00834726">
      <w:pPr>
        <w:pStyle w:val="ListParagraph"/>
        <w:numPr>
          <w:ilvl w:val="0"/>
          <w:numId w:val="3"/>
        </w:numPr>
        <w:rPr>
          <w:color w:val="000000" w:themeColor="text1"/>
          <w:sz w:val="24"/>
          <w:szCs w:val="24"/>
          <w:lang w:val="fr-CA"/>
        </w:rPr>
      </w:pPr>
      <w:r w:rsidRPr="00152C8A">
        <w:rPr>
          <w:color w:val="000000" w:themeColor="text1"/>
          <w:sz w:val="24"/>
          <w:szCs w:val="24"/>
          <w:lang w:val="fr-CA"/>
        </w:rPr>
        <w:t>L’</w:t>
      </w:r>
      <w:r w:rsidR="00152C8A" w:rsidRPr="00152C8A">
        <w:rPr>
          <w:color w:val="000000" w:themeColor="text1"/>
          <w:sz w:val="24"/>
          <w:szCs w:val="24"/>
          <w:lang w:val="fr-CA"/>
        </w:rPr>
        <w:t>infidélité</w:t>
      </w:r>
      <w:r w:rsidRPr="00152C8A">
        <w:rPr>
          <w:color w:val="000000" w:themeColor="text1"/>
          <w:sz w:val="24"/>
          <w:szCs w:val="24"/>
          <w:lang w:val="fr-CA"/>
        </w:rPr>
        <w:t xml:space="preserve"> : l’évolution les </w:t>
      </w:r>
      <w:r w:rsidR="00100C36">
        <w:rPr>
          <w:color w:val="000000" w:themeColor="text1"/>
          <w:sz w:val="24"/>
          <w:szCs w:val="24"/>
          <w:lang w:val="fr-CA"/>
        </w:rPr>
        <w:t>pousses</w:t>
      </w:r>
      <w:r w:rsidRPr="00152C8A">
        <w:rPr>
          <w:color w:val="000000" w:themeColor="text1"/>
          <w:sz w:val="24"/>
          <w:szCs w:val="24"/>
          <w:lang w:val="fr-CA"/>
        </w:rPr>
        <w:t xml:space="preserve"> à reproduire </w:t>
      </w:r>
      <w:r w:rsidR="00152C8A" w:rsidRPr="00152C8A">
        <w:rPr>
          <w:color w:val="000000" w:themeColor="text1"/>
          <w:sz w:val="24"/>
          <w:szCs w:val="24"/>
          <w:lang w:val="fr-CA"/>
        </w:rPr>
        <w:t>leurs gènes</w:t>
      </w:r>
      <w:r w:rsidRPr="00152C8A">
        <w:rPr>
          <w:color w:val="000000" w:themeColor="text1"/>
          <w:sz w:val="24"/>
          <w:szCs w:val="24"/>
          <w:lang w:val="fr-CA"/>
        </w:rPr>
        <w:t xml:space="preserve"> </w:t>
      </w:r>
    </w:p>
    <w:p w14:paraId="60E4370E" w14:textId="77777777" w:rsidR="0074631E" w:rsidRPr="00152C8A" w:rsidRDefault="0074631E" w:rsidP="0074631E">
      <w:pPr>
        <w:pStyle w:val="ListParagraph"/>
        <w:numPr>
          <w:ilvl w:val="0"/>
          <w:numId w:val="3"/>
        </w:numPr>
        <w:rPr>
          <w:color w:val="000000" w:themeColor="text1"/>
          <w:sz w:val="24"/>
          <w:szCs w:val="24"/>
          <w:lang w:val="fr-CA"/>
        </w:rPr>
      </w:pPr>
      <w:r w:rsidRPr="00152C8A">
        <w:rPr>
          <w:color w:val="000000" w:themeColor="text1"/>
          <w:sz w:val="24"/>
          <w:szCs w:val="24"/>
          <w:lang w:val="fr-CA"/>
        </w:rPr>
        <w:t>Homme : son conjoint a eu une relation sexuelle avec quelqu’un d’autre est pire</w:t>
      </w:r>
    </w:p>
    <w:p w14:paraId="2E2109A6" w14:textId="77777777" w:rsidR="0074631E" w:rsidRPr="00152C8A" w:rsidRDefault="0074631E" w:rsidP="0074631E">
      <w:pPr>
        <w:pStyle w:val="ListParagraph"/>
        <w:numPr>
          <w:ilvl w:val="0"/>
          <w:numId w:val="3"/>
        </w:numPr>
        <w:rPr>
          <w:color w:val="000000" w:themeColor="text1"/>
          <w:sz w:val="24"/>
          <w:szCs w:val="24"/>
          <w:lang w:val="fr-CA"/>
        </w:rPr>
      </w:pPr>
      <w:r w:rsidRPr="00152C8A">
        <w:rPr>
          <w:color w:val="000000" w:themeColor="text1"/>
          <w:sz w:val="24"/>
          <w:szCs w:val="24"/>
          <w:lang w:val="fr-CA"/>
        </w:rPr>
        <w:t>Femme : son conjoint est dans une relation émotive avec quelqu’un d’autre est pire</w:t>
      </w:r>
    </w:p>
    <w:p w14:paraId="447BFEEB" w14:textId="77777777" w:rsidR="00227E72" w:rsidRPr="00152C8A" w:rsidRDefault="00227E72"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Critiques :</w:t>
      </w:r>
    </w:p>
    <w:p w14:paraId="63EF6080" w14:textId="77777777" w:rsidR="0046308E" w:rsidRPr="00152C8A" w:rsidRDefault="00DE78D4" w:rsidP="0046308E">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Critiques de la psychologie évolutionniste </w:t>
      </w:r>
    </w:p>
    <w:p w14:paraId="7155F440" w14:textId="088E1016" w:rsidR="00DE78D4" w:rsidRPr="00152C8A" w:rsidRDefault="00090E09" w:rsidP="00090E09">
      <w:pPr>
        <w:pStyle w:val="ListParagraph"/>
        <w:numPr>
          <w:ilvl w:val="0"/>
          <w:numId w:val="16"/>
        </w:numPr>
        <w:rPr>
          <w:color w:val="000000" w:themeColor="text1"/>
          <w:sz w:val="24"/>
          <w:szCs w:val="24"/>
          <w:lang w:val="fr-CA"/>
        </w:rPr>
      </w:pPr>
      <w:r w:rsidRPr="00152C8A">
        <w:rPr>
          <w:color w:val="000000" w:themeColor="text1"/>
          <w:sz w:val="24"/>
          <w:szCs w:val="24"/>
          <w:lang w:val="fr-CA"/>
        </w:rPr>
        <w:t xml:space="preserve">Les liens sont </w:t>
      </w:r>
      <w:r w:rsidR="00152C8A" w:rsidRPr="00152C8A">
        <w:rPr>
          <w:color w:val="000000" w:themeColor="text1"/>
          <w:sz w:val="24"/>
          <w:szCs w:val="24"/>
          <w:lang w:val="fr-CA"/>
        </w:rPr>
        <w:t>faits</w:t>
      </w:r>
      <w:r w:rsidRPr="00152C8A">
        <w:rPr>
          <w:color w:val="000000" w:themeColor="text1"/>
          <w:sz w:val="24"/>
          <w:szCs w:val="24"/>
          <w:lang w:val="fr-CA"/>
        </w:rPr>
        <w:t xml:space="preserve"> après coups</w:t>
      </w:r>
    </w:p>
    <w:p w14:paraId="09882EB8" w14:textId="77777777" w:rsidR="00090E09" w:rsidRPr="00152C8A" w:rsidRDefault="00090E09" w:rsidP="00090E09">
      <w:pPr>
        <w:pStyle w:val="ListParagraph"/>
        <w:numPr>
          <w:ilvl w:val="0"/>
          <w:numId w:val="16"/>
        </w:numPr>
        <w:rPr>
          <w:color w:val="000000" w:themeColor="text1"/>
          <w:sz w:val="24"/>
          <w:szCs w:val="24"/>
          <w:lang w:val="fr-CA"/>
        </w:rPr>
      </w:pPr>
      <w:r w:rsidRPr="00152C8A">
        <w:rPr>
          <w:color w:val="000000" w:themeColor="text1"/>
          <w:sz w:val="24"/>
          <w:szCs w:val="24"/>
          <w:lang w:val="fr-CA"/>
        </w:rPr>
        <w:t>Néglige l’impact de l’apprentissage sociale</w:t>
      </w:r>
    </w:p>
    <w:p w14:paraId="4874F8DF" w14:textId="77777777" w:rsidR="00090E09" w:rsidRPr="00152C8A" w:rsidRDefault="00090E09" w:rsidP="00090E09">
      <w:pPr>
        <w:pStyle w:val="ListParagraph"/>
        <w:numPr>
          <w:ilvl w:val="0"/>
          <w:numId w:val="16"/>
        </w:numPr>
        <w:rPr>
          <w:color w:val="000000" w:themeColor="text1"/>
          <w:sz w:val="24"/>
          <w:szCs w:val="24"/>
          <w:lang w:val="fr-CA"/>
        </w:rPr>
      </w:pPr>
      <w:r w:rsidRPr="00152C8A">
        <w:rPr>
          <w:color w:val="000000" w:themeColor="text1"/>
          <w:sz w:val="24"/>
          <w:szCs w:val="24"/>
          <w:lang w:val="fr-CA"/>
        </w:rPr>
        <w:t>Cela peut diminuer la responsabilité morale des gens…</w:t>
      </w:r>
    </w:p>
    <w:p w14:paraId="4A7C6D69" w14:textId="53CAC30E" w:rsidR="00090E09" w:rsidRPr="00152C8A" w:rsidRDefault="00152C8A" w:rsidP="00090E09">
      <w:pPr>
        <w:pStyle w:val="ListParagraph"/>
        <w:numPr>
          <w:ilvl w:val="0"/>
          <w:numId w:val="16"/>
        </w:numPr>
        <w:rPr>
          <w:color w:val="000000" w:themeColor="text1"/>
          <w:sz w:val="24"/>
          <w:szCs w:val="24"/>
          <w:lang w:val="fr-CA"/>
        </w:rPr>
      </w:pPr>
      <w:r w:rsidRPr="00152C8A">
        <w:rPr>
          <w:color w:val="000000" w:themeColor="text1"/>
          <w:sz w:val="24"/>
          <w:szCs w:val="24"/>
          <w:lang w:val="fr-CA"/>
        </w:rPr>
        <w:t>Certains comportements</w:t>
      </w:r>
      <w:r w:rsidR="00090E09" w:rsidRPr="00152C8A">
        <w:rPr>
          <w:color w:val="000000" w:themeColor="text1"/>
          <w:sz w:val="24"/>
          <w:szCs w:val="24"/>
          <w:lang w:val="fr-CA"/>
        </w:rPr>
        <w:t xml:space="preserve"> ne peuvent être expliqués </w:t>
      </w:r>
    </w:p>
    <w:p w14:paraId="227E2C4A" w14:textId="4D73AE56" w:rsidR="00DE78D4" w:rsidRPr="00152C8A" w:rsidRDefault="00152C8A" w:rsidP="0046308E">
      <w:pPr>
        <w:pStyle w:val="ListParagraph"/>
        <w:numPr>
          <w:ilvl w:val="0"/>
          <w:numId w:val="3"/>
        </w:numPr>
        <w:rPr>
          <w:color w:val="000000" w:themeColor="text1"/>
          <w:sz w:val="24"/>
          <w:szCs w:val="24"/>
          <w:lang w:val="fr-CA"/>
        </w:rPr>
      </w:pPr>
      <w:r w:rsidRPr="00152C8A">
        <w:rPr>
          <w:color w:val="000000" w:themeColor="text1"/>
          <w:sz w:val="24"/>
          <w:szCs w:val="24"/>
          <w:lang w:val="fr-CA"/>
        </w:rPr>
        <w:t>On</w:t>
      </w:r>
      <w:r w:rsidR="00697916" w:rsidRPr="00152C8A">
        <w:rPr>
          <w:color w:val="000000" w:themeColor="text1"/>
          <w:sz w:val="24"/>
          <w:szCs w:val="24"/>
          <w:lang w:val="fr-CA"/>
        </w:rPr>
        <w:t xml:space="preserve"> voit un comportement et </w:t>
      </w:r>
      <w:r w:rsidRPr="00152C8A">
        <w:rPr>
          <w:color w:val="000000" w:themeColor="text1"/>
          <w:sz w:val="24"/>
          <w:szCs w:val="24"/>
          <w:lang w:val="fr-CA"/>
        </w:rPr>
        <w:t>on</w:t>
      </w:r>
      <w:r w:rsidR="00697916" w:rsidRPr="00152C8A">
        <w:rPr>
          <w:color w:val="000000" w:themeColor="text1"/>
          <w:sz w:val="24"/>
          <w:szCs w:val="24"/>
          <w:lang w:val="fr-CA"/>
        </w:rPr>
        <w:t xml:space="preserve"> </w:t>
      </w:r>
      <w:r w:rsidR="00672790" w:rsidRPr="00152C8A">
        <w:rPr>
          <w:color w:val="000000" w:themeColor="text1"/>
          <w:sz w:val="24"/>
          <w:szCs w:val="24"/>
          <w:lang w:val="fr-CA"/>
        </w:rPr>
        <w:t>essaie de faire des liens</w:t>
      </w:r>
    </w:p>
    <w:p w14:paraId="5D75CFDF" w14:textId="003E65EF" w:rsidR="00672790" w:rsidRPr="00152C8A" w:rsidRDefault="00672790" w:rsidP="0046308E">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On regarde la cause et on essaie d’inférer ce qui la </w:t>
      </w:r>
      <w:r w:rsidR="00E60178">
        <w:rPr>
          <w:color w:val="000000" w:themeColor="text1"/>
          <w:sz w:val="24"/>
          <w:szCs w:val="24"/>
          <w:lang w:val="fr-CA"/>
        </w:rPr>
        <w:t xml:space="preserve">causer </w:t>
      </w:r>
    </w:p>
    <w:p w14:paraId="0BB498AC" w14:textId="77777777" w:rsidR="00672790" w:rsidRPr="00152C8A" w:rsidRDefault="00672790" w:rsidP="0046308E">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Le suicide et l’homosexualité va contre cette approche et ne peut pas être expliqué </w:t>
      </w:r>
    </w:p>
    <w:p w14:paraId="2A51BF39" w14:textId="1FD7CB24" w:rsidR="00672790" w:rsidRPr="00152C8A" w:rsidRDefault="00672790" w:rsidP="0046308E">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Mais comprendre </w:t>
      </w:r>
      <w:r w:rsidR="00152C8A" w:rsidRPr="00152C8A">
        <w:rPr>
          <w:color w:val="000000" w:themeColor="text1"/>
          <w:sz w:val="24"/>
          <w:szCs w:val="24"/>
          <w:lang w:val="fr-CA"/>
        </w:rPr>
        <w:t>notre tendance naturelle</w:t>
      </w:r>
      <w:r w:rsidRPr="00152C8A">
        <w:rPr>
          <w:color w:val="000000" w:themeColor="text1"/>
          <w:sz w:val="24"/>
          <w:szCs w:val="24"/>
          <w:lang w:val="fr-CA"/>
        </w:rPr>
        <w:t xml:space="preserve"> peut nous aider à les surmonter</w:t>
      </w:r>
    </w:p>
    <w:p w14:paraId="1D21C527" w14:textId="77777777" w:rsidR="009C413E" w:rsidRPr="00152C8A" w:rsidRDefault="009C413E" w:rsidP="009C413E">
      <w:pPr>
        <w:rPr>
          <w:color w:val="000000" w:themeColor="text1"/>
          <w:sz w:val="24"/>
          <w:szCs w:val="24"/>
          <w:lang w:val="fr-CA"/>
        </w:rPr>
      </w:pPr>
    </w:p>
    <w:p w14:paraId="33951BAC" w14:textId="77777777" w:rsidR="0074631E" w:rsidRPr="00152C8A" w:rsidRDefault="0046308E" w:rsidP="009C413E">
      <w:pPr>
        <w:rPr>
          <w:b/>
          <w:color w:val="000000" w:themeColor="text1"/>
          <w:sz w:val="24"/>
          <w:szCs w:val="24"/>
          <w:lang w:val="fr-CA"/>
        </w:rPr>
      </w:pPr>
      <w:r w:rsidRPr="00152C8A">
        <w:rPr>
          <w:b/>
          <w:color w:val="000000" w:themeColor="text1"/>
          <w:sz w:val="24"/>
          <w:szCs w:val="24"/>
          <w:lang w:val="fr-CA"/>
        </w:rPr>
        <w:t>Les influences environnementales</w:t>
      </w:r>
      <w:r w:rsidR="00C56EC1" w:rsidRPr="00152C8A">
        <w:rPr>
          <w:b/>
          <w:color w:val="000000" w:themeColor="text1"/>
          <w:sz w:val="24"/>
          <w:szCs w:val="24"/>
          <w:lang w:val="fr-CA"/>
        </w:rPr>
        <w:t> :</w:t>
      </w:r>
    </w:p>
    <w:p w14:paraId="0AD37E81" w14:textId="08E0E5C2" w:rsidR="000A1253" w:rsidRDefault="00D40F9C" w:rsidP="009C413E">
      <w:pPr>
        <w:pStyle w:val="ListParagraph"/>
        <w:numPr>
          <w:ilvl w:val="0"/>
          <w:numId w:val="14"/>
        </w:numPr>
        <w:rPr>
          <w:color w:val="000000" w:themeColor="text1"/>
          <w:sz w:val="24"/>
          <w:szCs w:val="24"/>
          <w:lang w:val="fr-CA"/>
        </w:rPr>
      </w:pPr>
      <w:r>
        <w:rPr>
          <w:color w:val="000000" w:themeColor="text1"/>
          <w:sz w:val="24"/>
          <w:szCs w:val="24"/>
          <w:lang w:val="fr-CA"/>
        </w:rPr>
        <w:t>Interaction : dépendance de l’effet d’un facteur (tel que l’environnement) de la variation d’un autre facteur (tel que l’hérédité)</w:t>
      </w:r>
    </w:p>
    <w:p w14:paraId="36DAFFDF" w14:textId="068F55E9" w:rsidR="00D40F9C" w:rsidRDefault="00D40F9C" w:rsidP="009C413E">
      <w:pPr>
        <w:pStyle w:val="ListParagraph"/>
        <w:numPr>
          <w:ilvl w:val="0"/>
          <w:numId w:val="14"/>
        </w:numPr>
        <w:rPr>
          <w:color w:val="000000" w:themeColor="text1"/>
          <w:sz w:val="24"/>
          <w:szCs w:val="24"/>
          <w:lang w:val="fr-CA"/>
        </w:rPr>
      </w:pPr>
      <w:r>
        <w:rPr>
          <w:color w:val="000000" w:themeColor="text1"/>
          <w:sz w:val="24"/>
          <w:szCs w:val="24"/>
          <w:lang w:val="fr-CA"/>
        </w:rPr>
        <w:t xml:space="preserve">Nos gènes influencent la manière dont les autres réagissent à notre égard et nous influencent en retour </w:t>
      </w:r>
    </w:p>
    <w:p w14:paraId="43DF91B4" w14:textId="688F67AE" w:rsidR="00D40F9C" w:rsidRDefault="00D40F9C" w:rsidP="009C413E">
      <w:pPr>
        <w:pStyle w:val="ListParagraph"/>
        <w:numPr>
          <w:ilvl w:val="0"/>
          <w:numId w:val="14"/>
        </w:numPr>
        <w:rPr>
          <w:color w:val="000000" w:themeColor="text1"/>
          <w:sz w:val="24"/>
          <w:szCs w:val="24"/>
          <w:lang w:val="fr-CA"/>
        </w:rPr>
      </w:pPr>
      <w:r>
        <w:rPr>
          <w:color w:val="000000" w:themeColor="text1"/>
          <w:sz w:val="24"/>
          <w:szCs w:val="24"/>
          <w:lang w:val="fr-CA"/>
        </w:rPr>
        <w:t xml:space="preserve">L’acquis via l’inné </w:t>
      </w:r>
    </w:p>
    <w:p w14:paraId="60896250" w14:textId="5EC179A6" w:rsidR="00D40F9C" w:rsidRDefault="00D40F9C" w:rsidP="009C413E">
      <w:pPr>
        <w:pStyle w:val="ListParagraph"/>
        <w:numPr>
          <w:ilvl w:val="0"/>
          <w:numId w:val="14"/>
        </w:numPr>
        <w:rPr>
          <w:color w:val="000000" w:themeColor="text1"/>
          <w:sz w:val="24"/>
          <w:szCs w:val="24"/>
          <w:lang w:val="fr-CA"/>
        </w:rPr>
      </w:pPr>
      <w:r>
        <w:rPr>
          <w:color w:val="000000" w:themeColor="text1"/>
          <w:sz w:val="24"/>
          <w:szCs w:val="24"/>
          <w:lang w:val="fr-CA"/>
        </w:rPr>
        <w:t xml:space="preserve">L’environnement déclenche l’activité de certains gènes </w:t>
      </w:r>
    </w:p>
    <w:p w14:paraId="3F64BD3B" w14:textId="5E9E1FE8" w:rsidR="00D40F9C" w:rsidRDefault="00D40F9C" w:rsidP="009C413E">
      <w:pPr>
        <w:pStyle w:val="ListParagraph"/>
        <w:numPr>
          <w:ilvl w:val="0"/>
          <w:numId w:val="14"/>
        </w:numPr>
        <w:rPr>
          <w:color w:val="000000" w:themeColor="text1"/>
          <w:sz w:val="24"/>
          <w:szCs w:val="24"/>
          <w:lang w:val="fr-CA"/>
        </w:rPr>
      </w:pPr>
      <w:r>
        <w:rPr>
          <w:color w:val="000000" w:themeColor="text1"/>
          <w:sz w:val="24"/>
          <w:szCs w:val="24"/>
          <w:lang w:val="fr-CA"/>
        </w:rPr>
        <w:t>Et nos caractères, influencés génétiquement, engendrent également des réponses significatives chez les autres</w:t>
      </w:r>
    </w:p>
    <w:p w14:paraId="733B0130" w14:textId="19A2771E" w:rsidR="00D40F9C" w:rsidRDefault="00D40F9C" w:rsidP="009C413E">
      <w:pPr>
        <w:pStyle w:val="ListParagraph"/>
        <w:numPr>
          <w:ilvl w:val="0"/>
          <w:numId w:val="14"/>
        </w:numPr>
        <w:rPr>
          <w:color w:val="000000" w:themeColor="text1"/>
          <w:sz w:val="24"/>
          <w:szCs w:val="24"/>
          <w:lang w:val="fr-CA"/>
        </w:rPr>
      </w:pPr>
      <w:r>
        <w:rPr>
          <w:color w:val="000000" w:themeColor="text1"/>
          <w:sz w:val="24"/>
          <w:szCs w:val="24"/>
          <w:lang w:val="fr-CA"/>
        </w:rPr>
        <w:t xml:space="preserve">Nos gènes, étant exprimés dans un environnement spécifique, influencent nos différences de développement </w:t>
      </w:r>
    </w:p>
    <w:p w14:paraId="08C070AD" w14:textId="3D53C92E" w:rsidR="00D40F9C" w:rsidRDefault="00D40F9C" w:rsidP="009C413E">
      <w:pPr>
        <w:pStyle w:val="ListParagraph"/>
        <w:numPr>
          <w:ilvl w:val="0"/>
          <w:numId w:val="14"/>
        </w:numPr>
        <w:rPr>
          <w:color w:val="000000" w:themeColor="text1"/>
          <w:sz w:val="24"/>
          <w:szCs w:val="24"/>
          <w:lang w:val="fr-CA"/>
        </w:rPr>
      </w:pPr>
      <w:r>
        <w:rPr>
          <w:color w:val="000000" w:themeColor="text1"/>
          <w:sz w:val="24"/>
          <w:szCs w:val="24"/>
          <w:lang w:val="fr-CA"/>
        </w:rPr>
        <w:t>Nous sommes formés par l’inné et l’acquis</w:t>
      </w:r>
    </w:p>
    <w:p w14:paraId="5259BB75" w14:textId="7636321F" w:rsidR="00D40F9C" w:rsidRDefault="00D40F9C" w:rsidP="009C413E">
      <w:pPr>
        <w:pStyle w:val="ListParagraph"/>
        <w:numPr>
          <w:ilvl w:val="0"/>
          <w:numId w:val="14"/>
        </w:numPr>
        <w:rPr>
          <w:color w:val="000000" w:themeColor="text1"/>
          <w:sz w:val="24"/>
          <w:szCs w:val="24"/>
          <w:lang w:val="fr-CA"/>
        </w:rPr>
      </w:pPr>
      <w:r>
        <w:rPr>
          <w:color w:val="000000" w:themeColor="text1"/>
          <w:sz w:val="24"/>
          <w:szCs w:val="24"/>
          <w:lang w:val="fr-CA"/>
        </w:rPr>
        <w:t xml:space="preserve">Le complot fomenté par l’inné et l’acquis pour nous façonner commence dès la conception, dans notre </w:t>
      </w:r>
      <w:r w:rsidR="00330A28">
        <w:rPr>
          <w:color w:val="000000" w:themeColor="text1"/>
          <w:sz w:val="24"/>
          <w:szCs w:val="24"/>
          <w:lang w:val="fr-CA"/>
        </w:rPr>
        <w:t xml:space="preserve">environnement </w:t>
      </w:r>
      <w:r>
        <w:rPr>
          <w:color w:val="000000" w:themeColor="text1"/>
          <w:sz w:val="24"/>
          <w:szCs w:val="24"/>
          <w:lang w:val="fr-CA"/>
        </w:rPr>
        <w:t xml:space="preserve">utérin prénatal, car les embryons reçoivent une alimentation différente et sont exposés plus ou moins fortement aux agents </w:t>
      </w:r>
      <w:r w:rsidR="008D742F">
        <w:rPr>
          <w:color w:val="000000" w:themeColor="text1"/>
          <w:sz w:val="24"/>
          <w:szCs w:val="24"/>
          <w:lang w:val="fr-CA"/>
        </w:rPr>
        <w:t>xénobiotique qui peuvent être toxiques</w:t>
      </w:r>
    </w:p>
    <w:p w14:paraId="22A273C2" w14:textId="125EB3B1" w:rsidR="008D742F" w:rsidRDefault="008D742F" w:rsidP="009C413E">
      <w:pPr>
        <w:pStyle w:val="ListParagraph"/>
        <w:numPr>
          <w:ilvl w:val="0"/>
          <w:numId w:val="14"/>
        </w:numPr>
        <w:rPr>
          <w:color w:val="000000" w:themeColor="text1"/>
          <w:sz w:val="24"/>
          <w:szCs w:val="24"/>
          <w:lang w:val="fr-CA"/>
        </w:rPr>
      </w:pPr>
      <w:r>
        <w:rPr>
          <w:color w:val="000000" w:themeColor="text1"/>
          <w:sz w:val="24"/>
          <w:szCs w:val="24"/>
          <w:lang w:val="fr-CA"/>
        </w:rPr>
        <w:t>L’environnement poursuit son influence après la naissance, et nos premières expériences favorisent le développement de notre cerveau</w:t>
      </w:r>
    </w:p>
    <w:p w14:paraId="7A53594B" w14:textId="3ED84B74" w:rsidR="00C56EC1" w:rsidRPr="00152C8A" w:rsidRDefault="00C56EC1" w:rsidP="009C413E">
      <w:pPr>
        <w:pStyle w:val="ListParagraph"/>
        <w:numPr>
          <w:ilvl w:val="0"/>
          <w:numId w:val="14"/>
        </w:numPr>
        <w:rPr>
          <w:color w:val="000000" w:themeColor="text1"/>
          <w:sz w:val="24"/>
          <w:szCs w:val="24"/>
          <w:lang w:val="fr-CA"/>
        </w:rPr>
      </w:pPr>
      <w:r w:rsidRPr="00152C8A">
        <w:rPr>
          <w:color w:val="000000" w:themeColor="text1"/>
          <w:sz w:val="24"/>
          <w:szCs w:val="24"/>
          <w:lang w:val="fr-CA"/>
        </w:rPr>
        <w:t>L’acquis</w:t>
      </w:r>
    </w:p>
    <w:p w14:paraId="6A957AD8" w14:textId="77777777" w:rsidR="00C56EC1" w:rsidRPr="00152C8A" w:rsidRDefault="00C56EC1" w:rsidP="00C56EC1">
      <w:pPr>
        <w:pStyle w:val="ListParagraph"/>
        <w:numPr>
          <w:ilvl w:val="0"/>
          <w:numId w:val="3"/>
        </w:numPr>
        <w:rPr>
          <w:color w:val="000000" w:themeColor="text1"/>
          <w:sz w:val="24"/>
          <w:szCs w:val="24"/>
          <w:lang w:val="fr-CA"/>
        </w:rPr>
      </w:pPr>
      <w:r w:rsidRPr="00152C8A">
        <w:rPr>
          <w:color w:val="000000" w:themeColor="text1"/>
          <w:sz w:val="24"/>
          <w:szCs w:val="24"/>
          <w:lang w:val="fr-CA"/>
        </w:rPr>
        <w:t>Quelles composantes de notre environnement ont le plus d’influence sur nous?</w:t>
      </w:r>
    </w:p>
    <w:p w14:paraId="0396A031" w14:textId="77777777" w:rsidR="00C56EC1" w:rsidRPr="00152C8A" w:rsidRDefault="00C56EC1" w:rsidP="00C56EC1">
      <w:pPr>
        <w:pStyle w:val="ListParagraph"/>
        <w:numPr>
          <w:ilvl w:val="0"/>
          <w:numId w:val="15"/>
        </w:numPr>
        <w:rPr>
          <w:color w:val="000000" w:themeColor="text1"/>
          <w:sz w:val="24"/>
          <w:szCs w:val="24"/>
          <w:lang w:val="fr-CA"/>
        </w:rPr>
      </w:pPr>
      <w:r w:rsidRPr="00152C8A">
        <w:rPr>
          <w:color w:val="000000" w:themeColor="text1"/>
          <w:sz w:val="24"/>
          <w:szCs w:val="24"/>
          <w:lang w:val="fr-CA"/>
        </w:rPr>
        <w:t>Nos parents</w:t>
      </w:r>
    </w:p>
    <w:p w14:paraId="448C249C" w14:textId="77777777" w:rsidR="00C56EC1" w:rsidRPr="00152C8A" w:rsidRDefault="00C56EC1" w:rsidP="00C56EC1">
      <w:pPr>
        <w:pStyle w:val="ListParagraph"/>
        <w:numPr>
          <w:ilvl w:val="0"/>
          <w:numId w:val="15"/>
        </w:numPr>
        <w:rPr>
          <w:color w:val="000000" w:themeColor="text1"/>
          <w:sz w:val="24"/>
          <w:szCs w:val="24"/>
          <w:lang w:val="fr-CA"/>
        </w:rPr>
      </w:pPr>
      <w:r w:rsidRPr="00152C8A">
        <w:rPr>
          <w:color w:val="000000" w:themeColor="text1"/>
          <w:sz w:val="24"/>
          <w:szCs w:val="24"/>
          <w:lang w:val="fr-CA"/>
        </w:rPr>
        <w:t>Nos paires</w:t>
      </w:r>
    </w:p>
    <w:p w14:paraId="4F653FF9" w14:textId="77777777" w:rsidR="00C56EC1" w:rsidRPr="00152C8A" w:rsidRDefault="00C56EC1" w:rsidP="00C56EC1">
      <w:pPr>
        <w:pStyle w:val="ListParagraph"/>
        <w:numPr>
          <w:ilvl w:val="0"/>
          <w:numId w:val="15"/>
        </w:numPr>
        <w:rPr>
          <w:color w:val="000000" w:themeColor="text1"/>
          <w:sz w:val="24"/>
          <w:szCs w:val="24"/>
          <w:lang w:val="fr-CA"/>
        </w:rPr>
      </w:pPr>
      <w:r w:rsidRPr="00152C8A">
        <w:rPr>
          <w:color w:val="000000" w:themeColor="text1"/>
          <w:sz w:val="24"/>
          <w:szCs w:val="24"/>
          <w:lang w:val="fr-CA"/>
        </w:rPr>
        <w:lastRenderedPageBreak/>
        <w:t>Notre culture</w:t>
      </w:r>
    </w:p>
    <w:p w14:paraId="7A542259" w14:textId="77777777" w:rsidR="00C56EC1" w:rsidRPr="00152C8A" w:rsidRDefault="00C56EC1" w:rsidP="00C56EC1">
      <w:pPr>
        <w:pStyle w:val="ListParagraph"/>
        <w:numPr>
          <w:ilvl w:val="0"/>
          <w:numId w:val="15"/>
        </w:numPr>
        <w:rPr>
          <w:color w:val="000000" w:themeColor="text1"/>
          <w:sz w:val="24"/>
          <w:szCs w:val="24"/>
          <w:lang w:val="fr-CA"/>
        </w:rPr>
      </w:pPr>
      <w:r w:rsidRPr="00152C8A">
        <w:rPr>
          <w:color w:val="000000" w:themeColor="text1"/>
          <w:sz w:val="24"/>
          <w:szCs w:val="24"/>
          <w:lang w:val="fr-CA"/>
        </w:rPr>
        <w:t xml:space="preserve">Notre éducation </w:t>
      </w:r>
    </w:p>
    <w:p w14:paraId="08B6A9F2" w14:textId="77777777" w:rsidR="00C56EC1" w:rsidRPr="00152C8A" w:rsidRDefault="009C413E"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Les parents :</w:t>
      </w:r>
    </w:p>
    <w:p w14:paraId="62A254E5" w14:textId="09384628" w:rsidR="00BA5787" w:rsidRPr="00152C8A" w:rsidRDefault="00BA5787" w:rsidP="00BA5787">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Peuvent </w:t>
      </w:r>
      <w:r w:rsidR="009B6F60">
        <w:rPr>
          <w:color w:val="000000" w:themeColor="text1"/>
          <w:sz w:val="24"/>
          <w:szCs w:val="24"/>
          <w:lang w:val="fr-CA"/>
        </w:rPr>
        <w:t>influencer l’</w:t>
      </w:r>
      <w:r w:rsidRPr="00152C8A">
        <w:rPr>
          <w:color w:val="000000" w:themeColor="text1"/>
          <w:sz w:val="24"/>
          <w:szCs w:val="24"/>
          <w:lang w:val="fr-CA"/>
        </w:rPr>
        <w:t xml:space="preserve">environnement prénatal </w:t>
      </w:r>
    </w:p>
    <w:p w14:paraId="089FC6F0" w14:textId="77777777" w:rsidR="00BA5787" w:rsidRPr="00152C8A" w:rsidRDefault="00BA5787" w:rsidP="00BA5787">
      <w:pPr>
        <w:pStyle w:val="ListParagraph"/>
        <w:numPr>
          <w:ilvl w:val="0"/>
          <w:numId w:val="3"/>
        </w:numPr>
        <w:rPr>
          <w:color w:val="000000" w:themeColor="text1"/>
          <w:sz w:val="24"/>
          <w:szCs w:val="24"/>
          <w:lang w:val="fr-CA"/>
        </w:rPr>
      </w:pPr>
      <w:r w:rsidRPr="00152C8A">
        <w:rPr>
          <w:color w:val="000000" w:themeColor="text1"/>
          <w:sz w:val="24"/>
          <w:szCs w:val="24"/>
          <w:lang w:val="fr-CA"/>
        </w:rPr>
        <w:t>Expérience et développement du cerveau</w:t>
      </w:r>
    </w:p>
    <w:p w14:paraId="749F8E52" w14:textId="77777777" w:rsidR="00524EC2" w:rsidRPr="00152C8A" w:rsidRDefault="00524EC2" w:rsidP="00BA5787">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Environnement pauvre = moins de stimulation = cellule nerveuse faiblement développée </w:t>
      </w:r>
    </w:p>
    <w:p w14:paraId="2823D547" w14:textId="77777777" w:rsidR="00524EC2" w:rsidRPr="00152C8A" w:rsidRDefault="00524EC2" w:rsidP="00BA5787">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Environnement enrichi = plus de stimulation = cellule nerveuse très développer </w:t>
      </w:r>
    </w:p>
    <w:p w14:paraId="01B9D771" w14:textId="77777777" w:rsidR="00564668" w:rsidRPr="00152C8A" w:rsidRDefault="00564668" w:rsidP="00BA5787">
      <w:pPr>
        <w:pStyle w:val="ListParagraph"/>
        <w:numPr>
          <w:ilvl w:val="0"/>
          <w:numId w:val="3"/>
        </w:numPr>
        <w:rPr>
          <w:color w:val="000000" w:themeColor="text1"/>
          <w:sz w:val="24"/>
          <w:szCs w:val="24"/>
          <w:lang w:val="fr-CA"/>
        </w:rPr>
      </w:pPr>
      <w:r w:rsidRPr="00152C8A">
        <w:rPr>
          <w:color w:val="000000" w:themeColor="text1"/>
          <w:sz w:val="24"/>
          <w:szCs w:val="24"/>
          <w:lang w:val="fr-CA"/>
        </w:rPr>
        <w:t>Prénatal : ce que la femme boit, mange, fume, etc.</w:t>
      </w:r>
    </w:p>
    <w:p w14:paraId="518ACAF0" w14:textId="77777777" w:rsidR="00564668" w:rsidRPr="00152C8A" w:rsidRDefault="00564668" w:rsidP="00BA5787">
      <w:pPr>
        <w:pStyle w:val="ListParagraph"/>
        <w:numPr>
          <w:ilvl w:val="0"/>
          <w:numId w:val="3"/>
        </w:numPr>
        <w:rPr>
          <w:color w:val="000000" w:themeColor="text1"/>
          <w:sz w:val="24"/>
          <w:szCs w:val="24"/>
          <w:lang w:val="fr-CA"/>
        </w:rPr>
      </w:pPr>
      <w:r w:rsidRPr="00152C8A">
        <w:rPr>
          <w:color w:val="000000" w:themeColor="text1"/>
          <w:sz w:val="24"/>
          <w:szCs w:val="24"/>
          <w:lang w:val="fr-CA"/>
        </w:rPr>
        <w:t>L’environnement influence beaucoup le développement du cerveau</w:t>
      </w:r>
    </w:p>
    <w:p w14:paraId="54983E91" w14:textId="77777777" w:rsidR="00564668" w:rsidRPr="00152C8A" w:rsidRDefault="00564668" w:rsidP="00BA5787">
      <w:pPr>
        <w:pStyle w:val="ListParagraph"/>
        <w:numPr>
          <w:ilvl w:val="0"/>
          <w:numId w:val="3"/>
        </w:numPr>
        <w:rPr>
          <w:color w:val="000000" w:themeColor="text1"/>
          <w:sz w:val="24"/>
          <w:szCs w:val="24"/>
          <w:lang w:val="fr-CA"/>
        </w:rPr>
      </w:pPr>
      <w:r w:rsidRPr="00152C8A">
        <w:rPr>
          <w:color w:val="000000" w:themeColor="text1"/>
          <w:sz w:val="24"/>
          <w:szCs w:val="24"/>
          <w:lang w:val="fr-CA"/>
        </w:rPr>
        <w:t>7 à 10% plus développer en 7 jours dans l’environnement enrichi</w:t>
      </w:r>
    </w:p>
    <w:p w14:paraId="6FA5284D" w14:textId="6B704AFB" w:rsidR="00564668" w:rsidRDefault="00564668" w:rsidP="00F3027A">
      <w:pPr>
        <w:pStyle w:val="ListParagraph"/>
        <w:numPr>
          <w:ilvl w:val="0"/>
          <w:numId w:val="3"/>
        </w:numPr>
        <w:rPr>
          <w:color w:val="000000" w:themeColor="text1"/>
          <w:sz w:val="24"/>
          <w:szCs w:val="24"/>
          <w:lang w:val="fr-CA"/>
        </w:rPr>
      </w:pPr>
      <w:r w:rsidRPr="00152C8A">
        <w:rPr>
          <w:color w:val="000000" w:themeColor="text1"/>
          <w:sz w:val="24"/>
          <w:szCs w:val="24"/>
          <w:lang w:val="fr-CA"/>
        </w:rPr>
        <w:t>Les parents ont un grand impact dans le développement du cerveau</w:t>
      </w:r>
    </w:p>
    <w:p w14:paraId="4DF95CF5" w14:textId="558C075C" w:rsidR="00A06421" w:rsidRPr="00152C8A" w:rsidRDefault="00D36D18" w:rsidP="00F3027A">
      <w:pPr>
        <w:pStyle w:val="ListParagraph"/>
        <w:numPr>
          <w:ilvl w:val="0"/>
          <w:numId w:val="3"/>
        </w:numPr>
        <w:rPr>
          <w:color w:val="000000" w:themeColor="text1"/>
          <w:sz w:val="24"/>
          <w:szCs w:val="24"/>
          <w:lang w:val="fr-CA"/>
        </w:rPr>
      </w:pPr>
      <w:r>
        <w:rPr>
          <w:color w:val="000000" w:themeColor="text1"/>
          <w:sz w:val="24"/>
          <w:szCs w:val="24"/>
          <w:lang w:val="fr-CA"/>
        </w:rPr>
        <w:t>Les rats vivant dans un environnement enrichi, qui stimulait un environnement naturel, avaient en général un cortex cérébral plus épais et plus lourds que celui des autres rats</w:t>
      </w:r>
    </w:p>
    <w:p w14:paraId="05441A84" w14:textId="44B7FE2F" w:rsidR="004B736E" w:rsidRPr="00152C8A" w:rsidRDefault="004B736E" w:rsidP="00F3027A">
      <w:pPr>
        <w:pStyle w:val="ListParagraph"/>
        <w:numPr>
          <w:ilvl w:val="0"/>
          <w:numId w:val="3"/>
        </w:numPr>
        <w:rPr>
          <w:color w:val="000000" w:themeColor="text1"/>
          <w:sz w:val="24"/>
          <w:szCs w:val="24"/>
          <w:lang w:val="fr-CA"/>
        </w:rPr>
      </w:pPr>
      <w:r w:rsidRPr="00152C8A">
        <w:rPr>
          <w:noProof/>
          <w:color w:val="000000" w:themeColor="text1"/>
          <w:sz w:val="24"/>
          <w:szCs w:val="24"/>
          <w:lang w:val="fr-CA"/>
        </w:rPr>
        <w:drawing>
          <wp:inline distT="0" distB="0" distL="0" distR="0" wp14:anchorId="4BB8430F" wp14:editId="0BBA21F4">
            <wp:extent cx="3601941" cy="1263846"/>
            <wp:effectExtent l="0" t="0" r="5080" b="6350"/>
            <wp:docPr id="4" name="Picture 4" descr="/Users/brynnperreault/Desktop/Screen Shot 2019-01-21 at 7.28.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brynnperreault/Desktop/Screen Shot 2019-01-21 at 7.28.06 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12151" cy="1267429"/>
                    </a:xfrm>
                    <a:prstGeom prst="rect">
                      <a:avLst/>
                    </a:prstGeom>
                    <a:noFill/>
                    <a:ln>
                      <a:noFill/>
                    </a:ln>
                  </pic:spPr>
                </pic:pic>
              </a:graphicData>
            </a:graphic>
          </wp:inline>
        </w:drawing>
      </w:r>
    </w:p>
    <w:p w14:paraId="2E07F3D5" w14:textId="77777777" w:rsidR="00BA5787" w:rsidRPr="00152C8A" w:rsidRDefault="00BA5787"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Sur le cerveau : continue à l’âge adulte</w:t>
      </w:r>
    </w:p>
    <w:p w14:paraId="0221EE8D" w14:textId="77777777" w:rsidR="007A65CE" w:rsidRPr="00152C8A" w:rsidRDefault="007A65CE" w:rsidP="007A65CE">
      <w:pPr>
        <w:pStyle w:val="ListParagraph"/>
        <w:numPr>
          <w:ilvl w:val="0"/>
          <w:numId w:val="3"/>
        </w:numPr>
        <w:rPr>
          <w:color w:val="000000" w:themeColor="text1"/>
          <w:sz w:val="24"/>
          <w:szCs w:val="24"/>
          <w:lang w:val="fr-CA"/>
        </w:rPr>
      </w:pPr>
      <w:r w:rsidRPr="00152C8A">
        <w:rPr>
          <w:color w:val="000000" w:themeColor="text1"/>
          <w:sz w:val="24"/>
          <w:szCs w:val="24"/>
          <w:lang w:val="fr-CA"/>
        </w:rPr>
        <w:t>Une épreuve de pianotage répétée active plus de neurones du cortex moteur</w:t>
      </w:r>
    </w:p>
    <w:p w14:paraId="6AC9453A" w14:textId="77777777" w:rsidR="007A65CE" w:rsidRPr="00152C8A" w:rsidRDefault="007A65CE" w:rsidP="007A65CE">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Environnement continue à modifier le cerveau tout au long de la vie </w:t>
      </w:r>
    </w:p>
    <w:p w14:paraId="2DF1C903" w14:textId="000CA276" w:rsidR="008D742F" w:rsidRDefault="008D742F" w:rsidP="0027406D">
      <w:pPr>
        <w:pStyle w:val="ListParagraph"/>
        <w:numPr>
          <w:ilvl w:val="0"/>
          <w:numId w:val="14"/>
        </w:numPr>
        <w:rPr>
          <w:color w:val="000000" w:themeColor="text1"/>
          <w:sz w:val="24"/>
          <w:szCs w:val="24"/>
          <w:lang w:val="fr-CA"/>
        </w:rPr>
      </w:pPr>
      <w:r>
        <w:rPr>
          <w:color w:val="000000" w:themeColor="text1"/>
          <w:sz w:val="24"/>
          <w:szCs w:val="24"/>
          <w:lang w:val="fr-CA"/>
        </w:rPr>
        <w:t>Expérience et développement du cerveau :</w:t>
      </w:r>
    </w:p>
    <w:p w14:paraId="7FC14734" w14:textId="780347CF" w:rsidR="008D742F" w:rsidRDefault="008D742F" w:rsidP="008D742F">
      <w:pPr>
        <w:pStyle w:val="ListParagraph"/>
        <w:numPr>
          <w:ilvl w:val="0"/>
          <w:numId w:val="3"/>
        </w:numPr>
        <w:rPr>
          <w:color w:val="000000" w:themeColor="text1"/>
          <w:sz w:val="24"/>
          <w:szCs w:val="24"/>
          <w:lang w:val="fr-CA"/>
        </w:rPr>
      </w:pPr>
      <w:r>
        <w:rPr>
          <w:color w:val="000000" w:themeColor="text1"/>
          <w:sz w:val="24"/>
          <w:szCs w:val="24"/>
          <w:lang w:val="fr-CA"/>
        </w:rPr>
        <w:t xml:space="preserve">Le développement des connexions neuronales prépare </w:t>
      </w:r>
      <w:r w:rsidR="00A06421">
        <w:rPr>
          <w:color w:val="000000" w:themeColor="text1"/>
          <w:sz w:val="24"/>
          <w:szCs w:val="24"/>
          <w:lang w:val="fr-CA"/>
        </w:rPr>
        <w:t xml:space="preserve">notre cerveau à l’élaboration de la pensée, à l’acquisition du language, et aux futures expériences </w:t>
      </w:r>
    </w:p>
    <w:p w14:paraId="30E6C5EA" w14:textId="2F7A259E" w:rsidR="00D36D18" w:rsidRDefault="00D36D18" w:rsidP="008D742F">
      <w:pPr>
        <w:pStyle w:val="ListParagraph"/>
        <w:numPr>
          <w:ilvl w:val="0"/>
          <w:numId w:val="3"/>
        </w:numPr>
        <w:rPr>
          <w:color w:val="000000" w:themeColor="text1"/>
          <w:sz w:val="24"/>
          <w:szCs w:val="24"/>
          <w:lang w:val="fr-CA"/>
        </w:rPr>
      </w:pPr>
      <w:r>
        <w:rPr>
          <w:color w:val="000000" w:themeColor="text1"/>
          <w:sz w:val="24"/>
          <w:szCs w:val="24"/>
          <w:lang w:val="fr-CA"/>
        </w:rPr>
        <w:t>L</w:t>
      </w:r>
      <w:r w:rsidR="00330A28">
        <w:rPr>
          <w:color w:val="000000" w:themeColor="text1"/>
          <w:sz w:val="24"/>
          <w:szCs w:val="24"/>
          <w:lang w:val="fr-CA"/>
        </w:rPr>
        <w:t>’</w:t>
      </w:r>
      <w:r>
        <w:rPr>
          <w:color w:val="000000" w:themeColor="text1"/>
          <w:sz w:val="24"/>
          <w:szCs w:val="24"/>
          <w:lang w:val="fr-CA"/>
        </w:rPr>
        <w:t xml:space="preserve">interactions de inné et acquis sculpte nos synapses </w:t>
      </w:r>
    </w:p>
    <w:p w14:paraId="70218361" w14:textId="451879CF" w:rsidR="00D36D18" w:rsidRDefault="00D36D18" w:rsidP="008D742F">
      <w:pPr>
        <w:pStyle w:val="ListParagraph"/>
        <w:numPr>
          <w:ilvl w:val="0"/>
          <w:numId w:val="3"/>
        </w:numPr>
        <w:rPr>
          <w:color w:val="000000" w:themeColor="text1"/>
          <w:sz w:val="24"/>
          <w:szCs w:val="24"/>
          <w:lang w:val="fr-CA"/>
        </w:rPr>
      </w:pPr>
      <w:r>
        <w:rPr>
          <w:color w:val="000000" w:themeColor="text1"/>
          <w:sz w:val="24"/>
          <w:szCs w:val="24"/>
          <w:lang w:val="fr-CA"/>
        </w:rPr>
        <w:t>La maturation du cerveau nous fournit une abondance de connexions neuro</w:t>
      </w:r>
      <w:r w:rsidR="005330B2">
        <w:rPr>
          <w:color w:val="000000" w:themeColor="text1"/>
          <w:sz w:val="24"/>
          <w:szCs w:val="24"/>
          <w:lang w:val="fr-CA"/>
        </w:rPr>
        <w:t>nales</w:t>
      </w:r>
    </w:p>
    <w:p w14:paraId="40BE50FB" w14:textId="6A632CFC" w:rsidR="00D36D18" w:rsidRDefault="00D36D18" w:rsidP="008D742F">
      <w:pPr>
        <w:pStyle w:val="ListParagraph"/>
        <w:numPr>
          <w:ilvl w:val="0"/>
          <w:numId w:val="3"/>
        </w:numPr>
        <w:rPr>
          <w:color w:val="000000" w:themeColor="text1"/>
          <w:sz w:val="24"/>
          <w:szCs w:val="24"/>
          <w:lang w:val="fr-CA"/>
        </w:rPr>
      </w:pPr>
      <w:r>
        <w:rPr>
          <w:color w:val="000000" w:themeColor="text1"/>
          <w:sz w:val="24"/>
          <w:szCs w:val="24"/>
          <w:lang w:val="fr-CA"/>
        </w:rPr>
        <w:t>Les expériences qui stimulent les sens, la vue, le toucher et l’odorat, activent les connexions nerveuses et les renforcent</w:t>
      </w:r>
    </w:p>
    <w:p w14:paraId="79C1A020" w14:textId="1E72D829" w:rsidR="00D36D18" w:rsidRDefault="00D36D18" w:rsidP="008D742F">
      <w:pPr>
        <w:pStyle w:val="ListParagraph"/>
        <w:numPr>
          <w:ilvl w:val="0"/>
          <w:numId w:val="3"/>
        </w:numPr>
        <w:rPr>
          <w:color w:val="000000" w:themeColor="text1"/>
          <w:sz w:val="24"/>
          <w:szCs w:val="24"/>
          <w:lang w:val="fr-CA"/>
        </w:rPr>
      </w:pPr>
      <w:r>
        <w:rPr>
          <w:color w:val="000000" w:themeColor="text1"/>
          <w:sz w:val="24"/>
          <w:szCs w:val="24"/>
          <w:lang w:val="fr-CA"/>
        </w:rPr>
        <w:t xml:space="preserve">Les vois nerveuses non utilisées s’affaiblissent </w:t>
      </w:r>
    </w:p>
    <w:p w14:paraId="36DB6880" w14:textId="543C2A9F" w:rsidR="00D36D18" w:rsidRDefault="00D36D18" w:rsidP="008D742F">
      <w:pPr>
        <w:pStyle w:val="ListParagraph"/>
        <w:numPr>
          <w:ilvl w:val="0"/>
          <w:numId w:val="3"/>
        </w:numPr>
        <w:rPr>
          <w:color w:val="000000" w:themeColor="text1"/>
          <w:sz w:val="24"/>
          <w:szCs w:val="24"/>
          <w:lang w:val="fr-CA"/>
        </w:rPr>
      </w:pPr>
      <w:r>
        <w:rPr>
          <w:color w:val="000000" w:themeColor="text1"/>
          <w:sz w:val="24"/>
          <w:szCs w:val="24"/>
          <w:lang w:val="fr-CA"/>
        </w:rPr>
        <w:t>À la puberté, il se produit une perte massive de connexions inemployées, le processus d’élagage synaptique</w:t>
      </w:r>
    </w:p>
    <w:p w14:paraId="233BF9A5" w14:textId="1BAA7AB7" w:rsidR="00D36D18" w:rsidRDefault="00D36D18" w:rsidP="008D742F">
      <w:pPr>
        <w:pStyle w:val="ListParagraph"/>
        <w:numPr>
          <w:ilvl w:val="0"/>
          <w:numId w:val="3"/>
        </w:numPr>
        <w:rPr>
          <w:color w:val="000000" w:themeColor="text1"/>
          <w:sz w:val="24"/>
          <w:szCs w:val="24"/>
          <w:lang w:val="fr-CA"/>
        </w:rPr>
      </w:pPr>
      <w:r>
        <w:rPr>
          <w:color w:val="000000" w:themeColor="text1"/>
          <w:sz w:val="24"/>
          <w:szCs w:val="24"/>
          <w:lang w:val="fr-CA"/>
        </w:rPr>
        <w:t>Tu l’utilise ou tu le perds</w:t>
      </w:r>
    </w:p>
    <w:p w14:paraId="76328B47" w14:textId="49F11B15" w:rsidR="00D36D18" w:rsidRDefault="00D36D18" w:rsidP="008D742F">
      <w:pPr>
        <w:pStyle w:val="ListParagraph"/>
        <w:numPr>
          <w:ilvl w:val="0"/>
          <w:numId w:val="3"/>
        </w:numPr>
        <w:rPr>
          <w:color w:val="000000" w:themeColor="text1"/>
          <w:sz w:val="24"/>
          <w:szCs w:val="24"/>
          <w:lang w:val="fr-CA"/>
        </w:rPr>
      </w:pPr>
      <w:r>
        <w:rPr>
          <w:color w:val="000000" w:themeColor="text1"/>
          <w:sz w:val="24"/>
          <w:szCs w:val="24"/>
          <w:lang w:val="fr-CA"/>
        </w:rPr>
        <w:t>Bien que la stimulation normale au cours des premières années soit primordiale, le développement du cerveau ne s’achève pas avec l’enfance</w:t>
      </w:r>
    </w:p>
    <w:p w14:paraId="41A8E360" w14:textId="27685AF2" w:rsidR="00D36D18" w:rsidRDefault="00D36D18" w:rsidP="008D742F">
      <w:pPr>
        <w:pStyle w:val="ListParagraph"/>
        <w:numPr>
          <w:ilvl w:val="0"/>
          <w:numId w:val="3"/>
        </w:numPr>
        <w:rPr>
          <w:color w:val="000000" w:themeColor="text1"/>
          <w:sz w:val="24"/>
          <w:szCs w:val="24"/>
          <w:lang w:val="fr-CA"/>
        </w:rPr>
      </w:pPr>
      <w:r>
        <w:rPr>
          <w:color w:val="000000" w:themeColor="text1"/>
          <w:sz w:val="24"/>
          <w:szCs w:val="24"/>
          <w:lang w:val="fr-CA"/>
        </w:rPr>
        <w:t xml:space="preserve">Grâce à cette capacité incroyable que possède le cerveau, à savoir la plasticité, notre tissu nerveux est en constant évolution et réorganisation, en réponse à de nouvelles expériences </w:t>
      </w:r>
    </w:p>
    <w:p w14:paraId="6975B0BB" w14:textId="4DA39D6C" w:rsidR="00D36D18" w:rsidRDefault="00D36D18" w:rsidP="008D742F">
      <w:pPr>
        <w:pStyle w:val="ListParagraph"/>
        <w:numPr>
          <w:ilvl w:val="0"/>
          <w:numId w:val="3"/>
        </w:numPr>
        <w:rPr>
          <w:color w:val="000000" w:themeColor="text1"/>
          <w:sz w:val="24"/>
          <w:szCs w:val="24"/>
          <w:lang w:val="fr-CA"/>
        </w:rPr>
      </w:pPr>
      <w:r>
        <w:rPr>
          <w:color w:val="000000" w:themeColor="text1"/>
          <w:sz w:val="24"/>
          <w:szCs w:val="24"/>
          <w:lang w:val="fr-CA"/>
        </w:rPr>
        <w:t xml:space="preserve">Une néo-neurogenese est aussi présente </w:t>
      </w:r>
    </w:p>
    <w:p w14:paraId="18DB0B55" w14:textId="2413D615" w:rsidR="00D36D18" w:rsidRDefault="00D36D18" w:rsidP="008D742F">
      <w:pPr>
        <w:pStyle w:val="ListParagraph"/>
        <w:numPr>
          <w:ilvl w:val="0"/>
          <w:numId w:val="3"/>
        </w:numPr>
        <w:rPr>
          <w:color w:val="000000" w:themeColor="text1"/>
          <w:sz w:val="24"/>
          <w:szCs w:val="24"/>
          <w:lang w:val="fr-CA"/>
        </w:rPr>
      </w:pPr>
      <w:r>
        <w:rPr>
          <w:color w:val="000000" w:themeColor="text1"/>
          <w:sz w:val="24"/>
          <w:szCs w:val="24"/>
          <w:lang w:val="fr-CA"/>
        </w:rPr>
        <w:t xml:space="preserve">Nos capacités s’améliorent à mesure que notre cerveau intègre l’apprentissage </w:t>
      </w:r>
    </w:p>
    <w:p w14:paraId="4671B024" w14:textId="56203DDA" w:rsidR="00F3027A" w:rsidRPr="00152C8A" w:rsidRDefault="00F3027A"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Influence des pairs </w:t>
      </w:r>
      <w:r w:rsidR="005F54E9" w:rsidRPr="00152C8A">
        <w:rPr>
          <w:color w:val="000000" w:themeColor="text1"/>
          <w:sz w:val="24"/>
          <w:szCs w:val="24"/>
          <w:lang w:val="fr-CA"/>
        </w:rPr>
        <w:t>vs parents :</w:t>
      </w:r>
    </w:p>
    <w:p w14:paraId="0DBA5605" w14:textId="66000E3B" w:rsidR="000B6404" w:rsidRDefault="000B6404" w:rsidP="00B065A7">
      <w:pPr>
        <w:pStyle w:val="ListParagraph"/>
        <w:numPr>
          <w:ilvl w:val="0"/>
          <w:numId w:val="3"/>
        </w:numPr>
        <w:rPr>
          <w:color w:val="000000" w:themeColor="text1"/>
          <w:sz w:val="24"/>
          <w:szCs w:val="24"/>
          <w:lang w:val="fr-CA"/>
        </w:rPr>
      </w:pPr>
      <w:r>
        <w:rPr>
          <w:color w:val="000000" w:themeColor="text1"/>
          <w:sz w:val="24"/>
          <w:szCs w:val="24"/>
          <w:lang w:val="fr-CA"/>
        </w:rPr>
        <w:lastRenderedPageBreak/>
        <w:t>Les parents ont réellement de l’importance</w:t>
      </w:r>
    </w:p>
    <w:p w14:paraId="2B2ED06A" w14:textId="7AA670DC" w:rsidR="000B6404" w:rsidRDefault="000B6404" w:rsidP="00B065A7">
      <w:pPr>
        <w:pStyle w:val="ListParagraph"/>
        <w:numPr>
          <w:ilvl w:val="0"/>
          <w:numId w:val="3"/>
        </w:numPr>
        <w:rPr>
          <w:color w:val="000000" w:themeColor="text1"/>
          <w:sz w:val="24"/>
          <w:szCs w:val="24"/>
          <w:lang w:val="fr-CA"/>
        </w:rPr>
      </w:pPr>
      <w:r>
        <w:rPr>
          <w:color w:val="000000" w:themeColor="text1"/>
          <w:sz w:val="24"/>
          <w:szCs w:val="24"/>
          <w:lang w:val="fr-CA"/>
        </w:rPr>
        <w:t>Les conséquences de l’exercice de l’autorité parentales sont plus nettes dans les cas extrêmes : les enfants maltraités qui deviennent maltraitants, les enfants négligés qui deviennent négligents, puis</w:t>
      </w:r>
      <w:r w:rsidR="0068532F">
        <w:rPr>
          <w:color w:val="000000" w:themeColor="text1"/>
          <w:sz w:val="24"/>
          <w:szCs w:val="24"/>
          <w:lang w:val="fr-CA"/>
        </w:rPr>
        <w:t xml:space="preserve"> </w:t>
      </w:r>
      <w:r>
        <w:rPr>
          <w:color w:val="000000" w:themeColor="text1"/>
          <w:sz w:val="24"/>
          <w:szCs w:val="24"/>
          <w:lang w:val="fr-CA"/>
        </w:rPr>
        <w:t xml:space="preserve">les enfants aimés et élevés avec une certaines rigueur qui deviennent sûrs d’eux et socialement compétents </w:t>
      </w:r>
    </w:p>
    <w:p w14:paraId="127F3F68" w14:textId="485C0861" w:rsidR="00B065A7" w:rsidRPr="00152C8A" w:rsidRDefault="00B065A7" w:rsidP="00B065A7">
      <w:pPr>
        <w:pStyle w:val="ListParagraph"/>
        <w:numPr>
          <w:ilvl w:val="0"/>
          <w:numId w:val="3"/>
        </w:numPr>
        <w:rPr>
          <w:color w:val="000000" w:themeColor="text1"/>
          <w:sz w:val="24"/>
          <w:szCs w:val="24"/>
          <w:lang w:val="fr-CA"/>
        </w:rPr>
      </w:pPr>
      <w:r w:rsidRPr="00152C8A">
        <w:rPr>
          <w:color w:val="000000" w:themeColor="text1"/>
          <w:sz w:val="24"/>
          <w:szCs w:val="24"/>
          <w:lang w:val="fr-CA"/>
        </w:rPr>
        <w:t>Parents ont plus d’influence sur :</w:t>
      </w:r>
    </w:p>
    <w:p w14:paraId="36B02298" w14:textId="77777777" w:rsidR="00E03652" w:rsidRPr="00152C8A" w:rsidRDefault="00811B92" w:rsidP="00811B92">
      <w:pPr>
        <w:pStyle w:val="ListParagraph"/>
        <w:numPr>
          <w:ilvl w:val="0"/>
          <w:numId w:val="17"/>
        </w:numPr>
        <w:rPr>
          <w:color w:val="000000" w:themeColor="text1"/>
          <w:sz w:val="24"/>
          <w:szCs w:val="24"/>
          <w:lang w:val="fr-CA"/>
        </w:rPr>
      </w:pPr>
      <w:r w:rsidRPr="00152C8A">
        <w:rPr>
          <w:color w:val="000000" w:themeColor="text1"/>
          <w:sz w:val="24"/>
          <w:szCs w:val="24"/>
          <w:lang w:val="fr-CA"/>
        </w:rPr>
        <w:t xml:space="preserve">Éducation et choix de carrière </w:t>
      </w:r>
    </w:p>
    <w:p w14:paraId="1E2BE255" w14:textId="77777777" w:rsidR="00811B92" w:rsidRPr="00152C8A" w:rsidRDefault="00811B92" w:rsidP="00811B92">
      <w:pPr>
        <w:pStyle w:val="ListParagraph"/>
        <w:numPr>
          <w:ilvl w:val="0"/>
          <w:numId w:val="17"/>
        </w:numPr>
        <w:rPr>
          <w:color w:val="000000" w:themeColor="text1"/>
          <w:sz w:val="24"/>
          <w:szCs w:val="24"/>
          <w:lang w:val="fr-CA"/>
        </w:rPr>
      </w:pPr>
      <w:r w:rsidRPr="00152C8A">
        <w:rPr>
          <w:color w:val="000000" w:themeColor="text1"/>
          <w:sz w:val="24"/>
          <w:szCs w:val="24"/>
          <w:lang w:val="fr-CA"/>
        </w:rPr>
        <w:t xml:space="preserve">Auto-discipline </w:t>
      </w:r>
    </w:p>
    <w:p w14:paraId="1496AACD" w14:textId="1460E001" w:rsidR="00811B92" w:rsidRDefault="00811B92" w:rsidP="00811B92">
      <w:pPr>
        <w:pStyle w:val="ListParagraph"/>
        <w:numPr>
          <w:ilvl w:val="0"/>
          <w:numId w:val="17"/>
        </w:numPr>
        <w:rPr>
          <w:color w:val="000000" w:themeColor="text1"/>
          <w:sz w:val="24"/>
          <w:szCs w:val="24"/>
          <w:lang w:val="fr-CA"/>
        </w:rPr>
      </w:pPr>
      <w:r w:rsidRPr="00152C8A">
        <w:rPr>
          <w:color w:val="000000" w:themeColor="text1"/>
          <w:sz w:val="24"/>
          <w:szCs w:val="24"/>
          <w:lang w:val="fr-CA"/>
        </w:rPr>
        <w:t>Responsabilités</w:t>
      </w:r>
    </w:p>
    <w:p w14:paraId="637E3BE5" w14:textId="6C31C8F6" w:rsidR="00917124" w:rsidRPr="00152C8A" w:rsidRDefault="00917124" w:rsidP="00811B92">
      <w:pPr>
        <w:pStyle w:val="ListParagraph"/>
        <w:numPr>
          <w:ilvl w:val="0"/>
          <w:numId w:val="17"/>
        </w:numPr>
        <w:rPr>
          <w:color w:val="000000" w:themeColor="text1"/>
          <w:sz w:val="24"/>
          <w:szCs w:val="24"/>
          <w:lang w:val="fr-CA"/>
        </w:rPr>
      </w:pPr>
      <w:r>
        <w:rPr>
          <w:color w:val="000000" w:themeColor="text1"/>
          <w:sz w:val="24"/>
          <w:szCs w:val="24"/>
          <w:lang w:val="fr-CA"/>
        </w:rPr>
        <w:t>Ordre</w:t>
      </w:r>
    </w:p>
    <w:p w14:paraId="73233EBB" w14:textId="77777777" w:rsidR="00811B92" w:rsidRPr="00152C8A" w:rsidRDefault="00811B92" w:rsidP="00811B92">
      <w:pPr>
        <w:pStyle w:val="ListParagraph"/>
        <w:numPr>
          <w:ilvl w:val="0"/>
          <w:numId w:val="17"/>
        </w:numPr>
        <w:rPr>
          <w:color w:val="000000" w:themeColor="text1"/>
          <w:sz w:val="24"/>
          <w:szCs w:val="24"/>
          <w:lang w:val="fr-CA"/>
        </w:rPr>
      </w:pPr>
      <w:r w:rsidRPr="00152C8A">
        <w:rPr>
          <w:color w:val="000000" w:themeColor="text1"/>
          <w:sz w:val="24"/>
          <w:szCs w:val="24"/>
          <w:lang w:val="fr-CA"/>
        </w:rPr>
        <w:t xml:space="preserve">Charité </w:t>
      </w:r>
    </w:p>
    <w:p w14:paraId="2A2A77FB" w14:textId="77777777" w:rsidR="00811B92" w:rsidRPr="00152C8A" w:rsidRDefault="00811B92" w:rsidP="00811B92">
      <w:pPr>
        <w:pStyle w:val="ListParagraph"/>
        <w:numPr>
          <w:ilvl w:val="0"/>
          <w:numId w:val="17"/>
        </w:numPr>
        <w:rPr>
          <w:color w:val="000000" w:themeColor="text1"/>
          <w:sz w:val="24"/>
          <w:szCs w:val="24"/>
          <w:lang w:val="fr-CA"/>
        </w:rPr>
      </w:pPr>
      <w:r w:rsidRPr="00152C8A">
        <w:rPr>
          <w:color w:val="000000" w:themeColor="text1"/>
          <w:sz w:val="24"/>
          <w:szCs w:val="24"/>
          <w:lang w:val="fr-CA"/>
        </w:rPr>
        <w:t>Religion</w:t>
      </w:r>
    </w:p>
    <w:p w14:paraId="3A49AF53" w14:textId="77777777" w:rsidR="00811B92" w:rsidRPr="00152C8A" w:rsidRDefault="00811B92" w:rsidP="00811B92">
      <w:pPr>
        <w:pStyle w:val="ListParagraph"/>
        <w:numPr>
          <w:ilvl w:val="0"/>
          <w:numId w:val="17"/>
        </w:numPr>
        <w:rPr>
          <w:color w:val="000000" w:themeColor="text1"/>
          <w:sz w:val="24"/>
          <w:szCs w:val="24"/>
          <w:lang w:val="fr-CA"/>
        </w:rPr>
      </w:pPr>
      <w:r w:rsidRPr="00152C8A">
        <w:rPr>
          <w:color w:val="000000" w:themeColor="text1"/>
          <w:sz w:val="24"/>
          <w:szCs w:val="24"/>
          <w:lang w:val="fr-CA"/>
        </w:rPr>
        <w:t xml:space="preserve">Interaction avec les figures d’autorité </w:t>
      </w:r>
    </w:p>
    <w:p w14:paraId="37D7E682" w14:textId="77777777" w:rsidR="00811B92" w:rsidRPr="00152C8A" w:rsidRDefault="00811B92" w:rsidP="00811B92">
      <w:pPr>
        <w:pStyle w:val="ListParagraph"/>
        <w:numPr>
          <w:ilvl w:val="0"/>
          <w:numId w:val="17"/>
        </w:numPr>
        <w:rPr>
          <w:color w:val="000000" w:themeColor="text1"/>
          <w:sz w:val="24"/>
          <w:szCs w:val="24"/>
          <w:lang w:val="fr-CA"/>
        </w:rPr>
      </w:pPr>
      <w:r w:rsidRPr="00152C8A">
        <w:rPr>
          <w:color w:val="000000" w:themeColor="text1"/>
          <w:sz w:val="24"/>
          <w:szCs w:val="24"/>
          <w:lang w:val="fr-CA"/>
        </w:rPr>
        <w:t>Les parents choisissent le milieu de l’enfant (quartier, école, etc.) donc ils influencent une peu le choix des pairs</w:t>
      </w:r>
    </w:p>
    <w:p w14:paraId="1A1885B8" w14:textId="7E780E11" w:rsidR="00C82C77" w:rsidRDefault="00917124" w:rsidP="00B065A7">
      <w:pPr>
        <w:pStyle w:val="ListParagraph"/>
        <w:numPr>
          <w:ilvl w:val="0"/>
          <w:numId w:val="3"/>
        </w:numPr>
        <w:rPr>
          <w:color w:val="000000" w:themeColor="text1"/>
          <w:sz w:val="24"/>
          <w:szCs w:val="24"/>
          <w:lang w:val="fr-CA"/>
        </w:rPr>
      </w:pPr>
      <w:r>
        <w:rPr>
          <w:color w:val="000000" w:themeColor="text1"/>
          <w:sz w:val="24"/>
          <w:szCs w:val="24"/>
          <w:lang w:val="fr-CA"/>
        </w:rPr>
        <w:t>Lors de l’enfance et l’adolescence, nous cherchons à nous adapter dans divers groupes et nous sommes soumis à l’influence de notre entourage</w:t>
      </w:r>
    </w:p>
    <w:p w14:paraId="5EC08C59" w14:textId="05FB4A5F" w:rsidR="00917124" w:rsidRDefault="00917124" w:rsidP="00B065A7">
      <w:pPr>
        <w:pStyle w:val="ListParagraph"/>
        <w:numPr>
          <w:ilvl w:val="0"/>
          <w:numId w:val="3"/>
        </w:numPr>
        <w:rPr>
          <w:color w:val="000000" w:themeColor="text1"/>
          <w:sz w:val="24"/>
          <w:szCs w:val="24"/>
          <w:lang w:val="fr-CA"/>
        </w:rPr>
      </w:pPr>
      <w:r>
        <w:rPr>
          <w:color w:val="000000" w:themeColor="text1"/>
          <w:sz w:val="24"/>
          <w:szCs w:val="24"/>
          <w:lang w:val="fr-CA"/>
        </w:rPr>
        <w:t>Une partie de la similarité avec les pairs peut être due à un effet de sélection, c’est-à-dire que les enfants cherchent des camarades ayant les mêmes attitudes et les mêmes intérêts qu’eux</w:t>
      </w:r>
    </w:p>
    <w:p w14:paraId="70B2DD85" w14:textId="1B39F92A" w:rsidR="00B065A7" w:rsidRPr="00152C8A" w:rsidRDefault="00B065A7" w:rsidP="00B065A7">
      <w:pPr>
        <w:pStyle w:val="ListParagraph"/>
        <w:numPr>
          <w:ilvl w:val="0"/>
          <w:numId w:val="3"/>
        </w:numPr>
        <w:rPr>
          <w:color w:val="000000" w:themeColor="text1"/>
          <w:sz w:val="24"/>
          <w:szCs w:val="24"/>
          <w:lang w:val="fr-CA"/>
        </w:rPr>
      </w:pPr>
      <w:r w:rsidRPr="00152C8A">
        <w:rPr>
          <w:color w:val="000000" w:themeColor="text1"/>
          <w:sz w:val="24"/>
          <w:szCs w:val="24"/>
          <w:lang w:val="fr-CA"/>
        </w:rPr>
        <w:t>Pairs ont plus d’influence sur :</w:t>
      </w:r>
    </w:p>
    <w:p w14:paraId="18E91E6C" w14:textId="77777777" w:rsidR="00811B92" w:rsidRPr="00152C8A" w:rsidRDefault="00DA444B" w:rsidP="00811B92">
      <w:pPr>
        <w:pStyle w:val="ListParagraph"/>
        <w:numPr>
          <w:ilvl w:val="0"/>
          <w:numId w:val="18"/>
        </w:numPr>
        <w:rPr>
          <w:color w:val="000000" w:themeColor="text1"/>
          <w:sz w:val="24"/>
          <w:szCs w:val="24"/>
          <w:lang w:val="fr-CA"/>
        </w:rPr>
      </w:pPr>
      <w:r w:rsidRPr="00152C8A">
        <w:rPr>
          <w:color w:val="000000" w:themeColor="text1"/>
          <w:sz w:val="24"/>
          <w:szCs w:val="24"/>
          <w:lang w:val="fr-CA"/>
        </w:rPr>
        <w:t xml:space="preserve">Coopération </w:t>
      </w:r>
    </w:p>
    <w:p w14:paraId="4240C650" w14:textId="77777777" w:rsidR="00DA444B" w:rsidRPr="00152C8A" w:rsidRDefault="00DA444B" w:rsidP="00811B92">
      <w:pPr>
        <w:pStyle w:val="ListParagraph"/>
        <w:numPr>
          <w:ilvl w:val="0"/>
          <w:numId w:val="18"/>
        </w:numPr>
        <w:rPr>
          <w:color w:val="000000" w:themeColor="text1"/>
          <w:sz w:val="24"/>
          <w:szCs w:val="24"/>
          <w:lang w:val="fr-CA"/>
        </w:rPr>
      </w:pPr>
      <w:r w:rsidRPr="00152C8A">
        <w:rPr>
          <w:color w:val="000000" w:themeColor="text1"/>
          <w:sz w:val="24"/>
          <w:szCs w:val="24"/>
          <w:lang w:val="fr-CA"/>
        </w:rPr>
        <w:t xml:space="preserve">Cheminer vers la popularité </w:t>
      </w:r>
    </w:p>
    <w:p w14:paraId="4A04C3ED" w14:textId="77777777" w:rsidR="00DA444B" w:rsidRPr="00152C8A" w:rsidRDefault="00DA444B" w:rsidP="00811B92">
      <w:pPr>
        <w:pStyle w:val="ListParagraph"/>
        <w:numPr>
          <w:ilvl w:val="0"/>
          <w:numId w:val="18"/>
        </w:numPr>
        <w:rPr>
          <w:color w:val="000000" w:themeColor="text1"/>
          <w:sz w:val="24"/>
          <w:szCs w:val="24"/>
          <w:lang w:val="fr-CA"/>
        </w:rPr>
      </w:pPr>
      <w:r w:rsidRPr="00152C8A">
        <w:rPr>
          <w:color w:val="000000" w:themeColor="text1"/>
          <w:sz w:val="24"/>
          <w:szCs w:val="24"/>
          <w:lang w:val="fr-CA"/>
        </w:rPr>
        <w:t>Musique et loisirs</w:t>
      </w:r>
    </w:p>
    <w:p w14:paraId="33DD4546" w14:textId="69413559" w:rsidR="00DA444B" w:rsidRPr="00152C8A" w:rsidRDefault="00152C8A" w:rsidP="00811B92">
      <w:pPr>
        <w:pStyle w:val="ListParagraph"/>
        <w:numPr>
          <w:ilvl w:val="0"/>
          <w:numId w:val="18"/>
        </w:numPr>
        <w:rPr>
          <w:color w:val="000000" w:themeColor="text1"/>
          <w:sz w:val="24"/>
          <w:szCs w:val="24"/>
          <w:lang w:val="fr-CA"/>
        </w:rPr>
      </w:pPr>
      <w:r w:rsidRPr="00152C8A">
        <w:rPr>
          <w:color w:val="000000" w:themeColor="text1"/>
          <w:sz w:val="24"/>
          <w:szCs w:val="24"/>
          <w:lang w:val="fr-CA"/>
        </w:rPr>
        <w:t>Habillements</w:t>
      </w:r>
      <w:r w:rsidR="00DA444B" w:rsidRPr="00152C8A">
        <w:rPr>
          <w:color w:val="000000" w:themeColor="text1"/>
          <w:sz w:val="24"/>
          <w:szCs w:val="24"/>
          <w:lang w:val="fr-CA"/>
        </w:rPr>
        <w:t xml:space="preserve"> </w:t>
      </w:r>
    </w:p>
    <w:p w14:paraId="4AB750AA" w14:textId="4CF78845" w:rsidR="00DA444B" w:rsidRDefault="00DA444B" w:rsidP="00811B92">
      <w:pPr>
        <w:pStyle w:val="ListParagraph"/>
        <w:numPr>
          <w:ilvl w:val="0"/>
          <w:numId w:val="18"/>
        </w:numPr>
        <w:rPr>
          <w:color w:val="000000" w:themeColor="text1"/>
          <w:sz w:val="24"/>
          <w:szCs w:val="24"/>
          <w:lang w:val="fr-CA"/>
        </w:rPr>
      </w:pPr>
      <w:r w:rsidRPr="00152C8A">
        <w:rPr>
          <w:color w:val="000000" w:themeColor="text1"/>
          <w:sz w:val="24"/>
          <w:szCs w:val="24"/>
          <w:lang w:val="fr-CA"/>
        </w:rPr>
        <w:t xml:space="preserve">Bonnes et </w:t>
      </w:r>
      <w:r w:rsidR="00152C8A" w:rsidRPr="00152C8A">
        <w:rPr>
          <w:color w:val="000000" w:themeColor="text1"/>
          <w:sz w:val="24"/>
          <w:szCs w:val="24"/>
          <w:lang w:val="fr-CA"/>
        </w:rPr>
        <w:t>mauvaises habitudes</w:t>
      </w:r>
    </w:p>
    <w:p w14:paraId="4F338AAB" w14:textId="6F630A5E" w:rsidR="00917124" w:rsidRPr="00152C8A" w:rsidRDefault="00917124" w:rsidP="00811B92">
      <w:pPr>
        <w:pStyle w:val="ListParagraph"/>
        <w:numPr>
          <w:ilvl w:val="0"/>
          <w:numId w:val="18"/>
        </w:numPr>
        <w:rPr>
          <w:color w:val="000000" w:themeColor="text1"/>
          <w:sz w:val="24"/>
          <w:szCs w:val="24"/>
          <w:lang w:val="fr-CA"/>
        </w:rPr>
      </w:pPr>
      <w:r>
        <w:rPr>
          <w:color w:val="000000" w:themeColor="text1"/>
          <w:sz w:val="24"/>
          <w:szCs w:val="24"/>
          <w:lang w:val="fr-CA"/>
        </w:rPr>
        <w:t xml:space="preserve">Comment inventer des moyens d’interaction entre des individus du même âge </w:t>
      </w:r>
    </w:p>
    <w:p w14:paraId="759E7979" w14:textId="77777777" w:rsidR="00B065A7" w:rsidRPr="00152C8A" w:rsidRDefault="00B065A7" w:rsidP="0027406D">
      <w:pPr>
        <w:pStyle w:val="ListParagraph"/>
        <w:numPr>
          <w:ilvl w:val="0"/>
          <w:numId w:val="14"/>
        </w:numPr>
        <w:rPr>
          <w:color w:val="000000" w:themeColor="text1"/>
          <w:sz w:val="24"/>
          <w:szCs w:val="24"/>
          <w:lang w:val="fr-CA"/>
        </w:rPr>
      </w:pPr>
      <w:r w:rsidRPr="00152C8A">
        <w:rPr>
          <w:color w:val="000000" w:themeColor="text1"/>
          <w:sz w:val="24"/>
          <w:szCs w:val="24"/>
          <w:lang w:val="fr-CA"/>
        </w:rPr>
        <w:t>Influences culturelles :</w:t>
      </w:r>
    </w:p>
    <w:p w14:paraId="5BA7107D" w14:textId="77777777" w:rsidR="00BD6C38" w:rsidRPr="00152C8A" w:rsidRDefault="00A74152" w:rsidP="00BD6C38">
      <w:pPr>
        <w:pStyle w:val="ListParagraph"/>
        <w:numPr>
          <w:ilvl w:val="0"/>
          <w:numId w:val="3"/>
        </w:numPr>
        <w:rPr>
          <w:color w:val="000000" w:themeColor="text1"/>
          <w:sz w:val="24"/>
          <w:szCs w:val="24"/>
          <w:lang w:val="fr-CA"/>
        </w:rPr>
      </w:pPr>
      <w:r w:rsidRPr="00152C8A">
        <w:rPr>
          <w:color w:val="000000" w:themeColor="text1"/>
          <w:sz w:val="24"/>
          <w:szCs w:val="24"/>
          <w:lang w:val="fr-CA"/>
        </w:rPr>
        <w:t>Culture :</w:t>
      </w:r>
    </w:p>
    <w:p w14:paraId="33307D3A" w14:textId="06636DF8" w:rsidR="002F047F" w:rsidRDefault="002F047F" w:rsidP="002F047F">
      <w:pPr>
        <w:pStyle w:val="ListParagraph"/>
        <w:numPr>
          <w:ilvl w:val="0"/>
          <w:numId w:val="19"/>
        </w:numPr>
        <w:rPr>
          <w:color w:val="000000" w:themeColor="text1"/>
          <w:sz w:val="24"/>
          <w:szCs w:val="24"/>
          <w:lang w:val="fr-CA"/>
        </w:rPr>
      </w:pPr>
      <w:r w:rsidRPr="00152C8A">
        <w:rPr>
          <w:color w:val="000000" w:themeColor="text1"/>
          <w:sz w:val="24"/>
          <w:szCs w:val="24"/>
          <w:lang w:val="fr-CA"/>
        </w:rPr>
        <w:t>Comportements, idées, attitudes</w:t>
      </w:r>
      <w:r w:rsidR="00917124">
        <w:rPr>
          <w:color w:val="000000" w:themeColor="text1"/>
          <w:sz w:val="24"/>
          <w:szCs w:val="24"/>
          <w:lang w:val="fr-CA"/>
        </w:rPr>
        <w:t>, valeurs</w:t>
      </w:r>
      <w:r w:rsidRPr="00152C8A">
        <w:rPr>
          <w:color w:val="000000" w:themeColor="text1"/>
          <w:sz w:val="24"/>
          <w:szCs w:val="24"/>
          <w:lang w:val="fr-CA"/>
        </w:rPr>
        <w:t xml:space="preserve"> et traditions </w:t>
      </w:r>
      <w:r w:rsidR="00251F5E">
        <w:rPr>
          <w:color w:val="000000" w:themeColor="text1"/>
          <w:sz w:val="24"/>
          <w:szCs w:val="24"/>
          <w:lang w:val="fr-CA"/>
        </w:rPr>
        <w:t>persistantes,</w:t>
      </w:r>
      <w:r w:rsidR="00DE5DA3">
        <w:rPr>
          <w:color w:val="000000" w:themeColor="text1"/>
          <w:sz w:val="24"/>
          <w:szCs w:val="24"/>
          <w:lang w:val="fr-CA"/>
        </w:rPr>
        <w:t xml:space="preserve"> </w:t>
      </w:r>
      <w:r w:rsidRPr="00152C8A">
        <w:rPr>
          <w:color w:val="000000" w:themeColor="text1"/>
          <w:sz w:val="24"/>
          <w:szCs w:val="24"/>
          <w:lang w:val="fr-CA"/>
        </w:rPr>
        <w:t>partagés par un groupe de personnes et transmis de génération en génération</w:t>
      </w:r>
    </w:p>
    <w:p w14:paraId="0211DAAC" w14:textId="4B0D958E" w:rsidR="003F4A5C" w:rsidRDefault="003F4A5C" w:rsidP="002F047F">
      <w:pPr>
        <w:pStyle w:val="ListParagraph"/>
        <w:numPr>
          <w:ilvl w:val="0"/>
          <w:numId w:val="19"/>
        </w:numPr>
        <w:rPr>
          <w:color w:val="000000" w:themeColor="text1"/>
          <w:sz w:val="24"/>
          <w:szCs w:val="24"/>
          <w:lang w:val="fr-CA"/>
        </w:rPr>
      </w:pPr>
      <w:r>
        <w:rPr>
          <w:color w:val="000000" w:themeColor="text1"/>
          <w:sz w:val="24"/>
          <w:szCs w:val="24"/>
          <w:lang w:val="fr-CA"/>
        </w:rPr>
        <w:t>La nature humaine est conçue pour la culture</w:t>
      </w:r>
    </w:p>
    <w:p w14:paraId="632F3C0E" w14:textId="78F2A31B" w:rsidR="003F4A5C" w:rsidRDefault="003F4A5C" w:rsidP="002F047F">
      <w:pPr>
        <w:pStyle w:val="ListParagraph"/>
        <w:numPr>
          <w:ilvl w:val="0"/>
          <w:numId w:val="19"/>
        </w:numPr>
        <w:rPr>
          <w:color w:val="000000" w:themeColor="text1"/>
          <w:sz w:val="24"/>
          <w:szCs w:val="24"/>
          <w:lang w:val="fr-CA"/>
        </w:rPr>
      </w:pPr>
      <w:r>
        <w:rPr>
          <w:color w:val="000000" w:themeColor="text1"/>
          <w:sz w:val="24"/>
          <w:szCs w:val="24"/>
          <w:lang w:val="fr-CA"/>
        </w:rPr>
        <w:t>La culture soutient la survie de notre espèce et de notre reproduction en transmettant les comportements acquis qui sont bénéfique pour le groupe</w:t>
      </w:r>
    </w:p>
    <w:p w14:paraId="0F68324E" w14:textId="22F76DA9" w:rsidR="003F4A5C" w:rsidRDefault="003F4A5C" w:rsidP="002F047F">
      <w:pPr>
        <w:pStyle w:val="ListParagraph"/>
        <w:numPr>
          <w:ilvl w:val="0"/>
          <w:numId w:val="19"/>
        </w:numPr>
        <w:rPr>
          <w:color w:val="000000" w:themeColor="text1"/>
          <w:sz w:val="24"/>
          <w:szCs w:val="24"/>
          <w:lang w:val="fr-CA"/>
        </w:rPr>
      </w:pPr>
      <w:r>
        <w:rPr>
          <w:color w:val="000000" w:themeColor="text1"/>
          <w:sz w:val="24"/>
          <w:szCs w:val="24"/>
          <w:lang w:val="fr-CA"/>
        </w:rPr>
        <w:t xml:space="preserve">Nous profitons de la préservations de l’innovation </w:t>
      </w:r>
    </w:p>
    <w:p w14:paraId="0936B827" w14:textId="0E886EE9" w:rsidR="003F4A5C" w:rsidRDefault="003F4A5C" w:rsidP="002F047F">
      <w:pPr>
        <w:pStyle w:val="ListParagraph"/>
        <w:numPr>
          <w:ilvl w:val="0"/>
          <w:numId w:val="19"/>
        </w:numPr>
        <w:rPr>
          <w:color w:val="000000" w:themeColor="text1"/>
          <w:sz w:val="24"/>
          <w:szCs w:val="24"/>
          <w:lang w:val="fr-CA"/>
        </w:rPr>
      </w:pPr>
      <w:r>
        <w:rPr>
          <w:color w:val="000000" w:themeColor="text1"/>
          <w:sz w:val="24"/>
          <w:szCs w:val="24"/>
          <w:lang w:val="fr-CA"/>
        </w:rPr>
        <w:t xml:space="preserve">La culture nous permet de répartir le travail efficacement </w:t>
      </w:r>
    </w:p>
    <w:p w14:paraId="2313928D" w14:textId="56C32559" w:rsidR="003F4A5C" w:rsidRDefault="003F4A5C" w:rsidP="002F047F">
      <w:pPr>
        <w:pStyle w:val="ListParagraph"/>
        <w:numPr>
          <w:ilvl w:val="0"/>
          <w:numId w:val="19"/>
        </w:numPr>
        <w:rPr>
          <w:color w:val="000000" w:themeColor="text1"/>
          <w:sz w:val="24"/>
          <w:szCs w:val="24"/>
          <w:lang w:val="fr-CA"/>
        </w:rPr>
      </w:pPr>
      <w:r>
        <w:rPr>
          <w:color w:val="000000" w:themeColor="text1"/>
          <w:sz w:val="24"/>
          <w:szCs w:val="24"/>
          <w:lang w:val="fr-CA"/>
        </w:rPr>
        <w:t xml:space="preserve">La culture est à l’œuvre </w:t>
      </w:r>
    </w:p>
    <w:p w14:paraId="177CBE2C" w14:textId="6FBDC41C" w:rsidR="003F4A5C" w:rsidRDefault="003F4A5C" w:rsidP="002F047F">
      <w:pPr>
        <w:pStyle w:val="ListParagraph"/>
        <w:numPr>
          <w:ilvl w:val="0"/>
          <w:numId w:val="19"/>
        </w:numPr>
        <w:rPr>
          <w:color w:val="000000" w:themeColor="text1"/>
          <w:sz w:val="24"/>
          <w:szCs w:val="24"/>
          <w:lang w:val="fr-CA"/>
        </w:rPr>
      </w:pPr>
      <w:r>
        <w:rPr>
          <w:color w:val="000000" w:themeColor="text1"/>
          <w:sz w:val="24"/>
          <w:szCs w:val="24"/>
          <w:lang w:val="fr-CA"/>
        </w:rPr>
        <w:t>Transmet les habitudes et les croyances qui nous permettent de communiquer, d’échanger nos monnaies pour acheter des choses, de jouer, de manger et de conduire en sécurité grâce au code de la route accepté par tous</w:t>
      </w:r>
    </w:p>
    <w:p w14:paraId="5E1946C1" w14:textId="004497F5" w:rsidR="003F4A5C" w:rsidRDefault="003F4A5C" w:rsidP="002F047F">
      <w:pPr>
        <w:pStyle w:val="ListParagraph"/>
        <w:numPr>
          <w:ilvl w:val="0"/>
          <w:numId w:val="19"/>
        </w:numPr>
        <w:rPr>
          <w:color w:val="000000" w:themeColor="text1"/>
          <w:sz w:val="24"/>
          <w:szCs w:val="24"/>
          <w:lang w:val="fr-CA"/>
        </w:rPr>
      </w:pPr>
      <w:r>
        <w:rPr>
          <w:color w:val="000000" w:themeColor="text1"/>
          <w:sz w:val="24"/>
          <w:szCs w:val="24"/>
          <w:lang w:val="fr-CA"/>
        </w:rPr>
        <w:t>Les cultures varient, changent</w:t>
      </w:r>
      <w:r w:rsidR="00145585">
        <w:rPr>
          <w:color w:val="000000" w:themeColor="text1"/>
          <w:sz w:val="24"/>
          <w:szCs w:val="24"/>
          <w:lang w:val="fr-CA"/>
        </w:rPr>
        <w:t xml:space="preserve"> et façonne nos vies</w:t>
      </w:r>
    </w:p>
    <w:p w14:paraId="62864A0C" w14:textId="359E3754" w:rsidR="000855CE" w:rsidRDefault="000855CE" w:rsidP="002F047F">
      <w:pPr>
        <w:pStyle w:val="ListParagraph"/>
        <w:numPr>
          <w:ilvl w:val="0"/>
          <w:numId w:val="19"/>
        </w:numPr>
        <w:rPr>
          <w:color w:val="000000" w:themeColor="text1"/>
          <w:sz w:val="24"/>
          <w:szCs w:val="24"/>
          <w:lang w:val="fr-CA"/>
        </w:rPr>
      </w:pPr>
      <w:r>
        <w:rPr>
          <w:color w:val="000000" w:themeColor="text1"/>
          <w:sz w:val="24"/>
          <w:szCs w:val="24"/>
          <w:lang w:val="fr-CA"/>
        </w:rPr>
        <w:t xml:space="preserve">Quelle que soit notre culture, nous sommes plus semblables que différents </w:t>
      </w:r>
    </w:p>
    <w:p w14:paraId="11BD6E5B" w14:textId="38B45932" w:rsidR="000855CE" w:rsidRDefault="000855CE" w:rsidP="002F047F">
      <w:pPr>
        <w:pStyle w:val="ListParagraph"/>
        <w:numPr>
          <w:ilvl w:val="0"/>
          <w:numId w:val="19"/>
        </w:numPr>
        <w:rPr>
          <w:color w:val="000000" w:themeColor="text1"/>
          <w:sz w:val="24"/>
          <w:szCs w:val="24"/>
          <w:lang w:val="fr-CA"/>
        </w:rPr>
      </w:pPr>
      <w:r>
        <w:rPr>
          <w:color w:val="000000" w:themeColor="text1"/>
          <w:sz w:val="24"/>
          <w:szCs w:val="24"/>
          <w:lang w:val="fr-CA"/>
        </w:rPr>
        <w:lastRenderedPageBreak/>
        <w:t>Nous partageons le même cycle de vie</w:t>
      </w:r>
    </w:p>
    <w:p w14:paraId="79CE989F" w14:textId="7C898F31" w:rsidR="000855CE" w:rsidRDefault="000855CE" w:rsidP="002F047F">
      <w:pPr>
        <w:pStyle w:val="ListParagraph"/>
        <w:numPr>
          <w:ilvl w:val="0"/>
          <w:numId w:val="19"/>
        </w:numPr>
        <w:rPr>
          <w:color w:val="000000" w:themeColor="text1"/>
          <w:sz w:val="24"/>
          <w:szCs w:val="24"/>
          <w:lang w:val="fr-CA"/>
        </w:rPr>
      </w:pPr>
      <w:r>
        <w:rPr>
          <w:color w:val="000000" w:themeColor="text1"/>
          <w:sz w:val="24"/>
          <w:szCs w:val="24"/>
          <w:lang w:val="fr-CA"/>
        </w:rPr>
        <w:t>Même les différences a l’intérieur d’une culture, comme celles attribuées à l’ethnie, peuvent souvent s’expliquer par les interactions entre notre biologie et notre culture</w:t>
      </w:r>
    </w:p>
    <w:p w14:paraId="44473739" w14:textId="1E471335" w:rsidR="000855CE" w:rsidRPr="00152C8A" w:rsidRDefault="000855CE" w:rsidP="002F047F">
      <w:pPr>
        <w:pStyle w:val="ListParagraph"/>
        <w:numPr>
          <w:ilvl w:val="0"/>
          <w:numId w:val="19"/>
        </w:numPr>
        <w:rPr>
          <w:color w:val="000000" w:themeColor="text1"/>
          <w:sz w:val="24"/>
          <w:szCs w:val="24"/>
          <w:lang w:val="fr-CA"/>
        </w:rPr>
      </w:pPr>
      <w:r>
        <w:rPr>
          <w:color w:val="000000" w:themeColor="text1"/>
          <w:sz w:val="24"/>
          <w:szCs w:val="24"/>
          <w:lang w:val="fr-CA"/>
        </w:rPr>
        <w:t>Nos comportement sociaux varient, mais traduisent les principes universels de l’influence humaine</w:t>
      </w:r>
    </w:p>
    <w:p w14:paraId="6640F089" w14:textId="77777777" w:rsidR="002F047F" w:rsidRPr="00152C8A" w:rsidRDefault="002F047F" w:rsidP="00BD6C38">
      <w:pPr>
        <w:pStyle w:val="ListParagraph"/>
        <w:numPr>
          <w:ilvl w:val="0"/>
          <w:numId w:val="3"/>
        </w:numPr>
        <w:rPr>
          <w:color w:val="000000" w:themeColor="text1"/>
          <w:sz w:val="24"/>
          <w:szCs w:val="24"/>
          <w:lang w:val="fr-CA"/>
        </w:rPr>
      </w:pPr>
      <w:r w:rsidRPr="00152C8A">
        <w:rPr>
          <w:color w:val="000000" w:themeColor="text1"/>
          <w:sz w:val="24"/>
          <w:szCs w:val="24"/>
          <w:lang w:val="fr-CA"/>
        </w:rPr>
        <w:t>Normes :</w:t>
      </w:r>
    </w:p>
    <w:p w14:paraId="6458A922" w14:textId="7489F91C" w:rsidR="002F047F" w:rsidRDefault="00152C8A" w:rsidP="002F047F">
      <w:pPr>
        <w:pStyle w:val="ListParagraph"/>
        <w:numPr>
          <w:ilvl w:val="0"/>
          <w:numId w:val="19"/>
        </w:numPr>
        <w:rPr>
          <w:color w:val="000000" w:themeColor="text1"/>
          <w:sz w:val="24"/>
          <w:szCs w:val="24"/>
          <w:lang w:val="fr-CA"/>
        </w:rPr>
      </w:pPr>
      <w:r w:rsidRPr="00152C8A">
        <w:rPr>
          <w:color w:val="000000" w:themeColor="text1"/>
          <w:sz w:val="24"/>
          <w:szCs w:val="24"/>
          <w:lang w:val="fr-CA"/>
        </w:rPr>
        <w:t>Règles convenues</w:t>
      </w:r>
      <w:r w:rsidR="002F047F" w:rsidRPr="00152C8A">
        <w:rPr>
          <w:color w:val="000000" w:themeColor="text1"/>
          <w:sz w:val="24"/>
          <w:szCs w:val="24"/>
          <w:lang w:val="fr-CA"/>
        </w:rPr>
        <w:t xml:space="preserve"> concernant les comportements attendus et acceptés </w:t>
      </w:r>
    </w:p>
    <w:p w14:paraId="6C26A187" w14:textId="020BDAEC" w:rsidR="003F4A5C" w:rsidRDefault="003F4A5C" w:rsidP="002F047F">
      <w:pPr>
        <w:pStyle w:val="ListParagraph"/>
        <w:numPr>
          <w:ilvl w:val="0"/>
          <w:numId w:val="19"/>
        </w:numPr>
        <w:rPr>
          <w:color w:val="000000" w:themeColor="text1"/>
          <w:sz w:val="24"/>
          <w:szCs w:val="24"/>
          <w:lang w:val="fr-CA"/>
        </w:rPr>
      </w:pPr>
      <w:r>
        <w:rPr>
          <w:color w:val="000000" w:themeColor="text1"/>
          <w:sz w:val="24"/>
          <w:szCs w:val="24"/>
          <w:lang w:val="fr-CA"/>
        </w:rPr>
        <w:t xml:space="preserve">Les normes prescrivent les comportements adéquats </w:t>
      </w:r>
    </w:p>
    <w:p w14:paraId="1BDA4C34" w14:textId="599966A1" w:rsidR="003F4A5C" w:rsidRDefault="003F4A5C" w:rsidP="002F047F">
      <w:pPr>
        <w:pStyle w:val="ListParagraph"/>
        <w:numPr>
          <w:ilvl w:val="0"/>
          <w:numId w:val="19"/>
        </w:numPr>
        <w:rPr>
          <w:color w:val="000000" w:themeColor="text1"/>
          <w:sz w:val="24"/>
          <w:szCs w:val="24"/>
          <w:lang w:val="fr-CA"/>
        </w:rPr>
      </w:pPr>
      <w:r>
        <w:rPr>
          <w:color w:val="000000" w:themeColor="text1"/>
          <w:sz w:val="24"/>
          <w:szCs w:val="24"/>
          <w:lang w:val="fr-CA"/>
        </w:rPr>
        <w:t>Chaque groupe culturel élabore ses propres normes</w:t>
      </w:r>
    </w:p>
    <w:p w14:paraId="6D031104" w14:textId="62CD0ECD" w:rsidR="003F4A5C" w:rsidRPr="00152C8A" w:rsidRDefault="003F4A5C" w:rsidP="002F047F">
      <w:pPr>
        <w:pStyle w:val="ListParagraph"/>
        <w:numPr>
          <w:ilvl w:val="0"/>
          <w:numId w:val="19"/>
        </w:numPr>
        <w:rPr>
          <w:color w:val="000000" w:themeColor="text1"/>
          <w:sz w:val="24"/>
          <w:szCs w:val="24"/>
          <w:lang w:val="fr-CA"/>
        </w:rPr>
      </w:pPr>
      <w:r>
        <w:rPr>
          <w:color w:val="000000" w:themeColor="text1"/>
          <w:sz w:val="24"/>
          <w:szCs w:val="24"/>
          <w:lang w:val="fr-CA"/>
        </w:rPr>
        <w:t xml:space="preserve">Lorsque nous ne comprenons pas ce qui est attendu ou accepté, nous pouvons ressentir un choix culturel </w:t>
      </w:r>
    </w:p>
    <w:p w14:paraId="385D76BC" w14:textId="77777777" w:rsidR="00A74152" w:rsidRPr="00152C8A" w:rsidRDefault="00A74152" w:rsidP="00BD6C38">
      <w:pPr>
        <w:pStyle w:val="ListParagraph"/>
        <w:numPr>
          <w:ilvl w:val="0"/>
          <w:numId w:val="3"/>
        </w:numPr>
        <w:rPr>
          <w:color w:val="000000" w:themeColor="text1"/>
          <w:sz w:val="24"/>
          <w:szCs w:val="24"/>
          <w:lang w:val="fr-CA"/>
        </w:rPr>
      </w:pPr>
      <w:r w:rsidRPr="00152C8A">
        <w:rPr>
          <w:color w:val="000000" w:themeColor="text1"/>
          <w:sz w:val="24"/>
          <w:szCs w:val="24"/>
          <w:lang w:val="fr-CA"/>
        </w:rPr>
        <w:t>Individualisme vs collectivisme :</w:t>
      </w:r>
    </w:p>
    <w:p w14:paraId="74A0EE06" w14:textId="77777777" w:rsidR="002F047F" w:rsidRPr="00152C8A" w:rsidRDefault="00750764" w:rsidP="002F047F">
      <w:pPr>
        <w:pStyle w:val="ListParagraph"/>
        <w:numPr>
          <w:ilvl w:val="0"/>
          <w:numId w:val="19"/>
        </w:numPr>
        <w:rPr>
          <w:color w:val="000000" w:themeColor="text1"/>
          <w:sz w:val="24"/>
          <w:szCs w:val="24"/>
          <w:lang w:val="fr-CA"/>
        </w:rPr>
      </w:pPr>
      <w:r w:rsidRPr="00152C8A">
        <w:rPr>
          <w:color w:val="000000" w:themeColor="text1"/>
          <w:sz w:val="24"/>
          <w:szCs w:val="24"/>
          <w:lang w:val="fr-CA"/>
        </w:rPr>
        <w:t>Individualisme :</w:t>
      </w:r>
    </w:p>
    <w:p w14:paraId="175DC205" w14:textId="60214112" w:rsidR="00145585" w:rsidRDefault="00145585" w:rsidP="00750764">
      <w:pPr>
        <w:pStyle w:val="ListParagraph"/>
        <w:numPr>
          <w:ilvl w:val="0"/>
          <w:numId w:val="20"/>
        </w:numPr>
        <w:rPr>
          <w:color w:val="000000" w:themeColor="text1"/>
          <w:sz w:val="24"/>
          <w:szCs w:val="24"/>
          <w:lang w:val="fr-CA"/>
        </w:rPr>
      </w:pPr>
      <w:r>
        <w:rPr>
          <w:color w:val="000000" w:themeColor="text1"/>
          <w:sz w:val="24"/>
          <w:szCs w:val="24"/>
          <w:lang w:val="fr-CA"/>
        </w:rPr>
        <w:t>Donner la priorité à ses propres objectifs plutôt qu’à ceux du groupe et définir son identité par ses qualités personnelles plutôt que par des identifications au groupe</w:t>
      </w:r>
    </w:p>
    <w:p w14:paraId="5CD85350" w14:textId="4852463F" w:rsidR="00750764" w:rsidRPr="00152C8A" w:rsidRDefault="00750764" w:rsidP="00750764">
      <w:pPr>
        <w:pStyle w:val="ListParagraph"/>
        <w:numPr>
          <w:ilvl w:val="0"/>
          <w:numId w:val="20"/>
        </w:numPr>
        <w:rPr>
          <w:color w:val="000000" w:themeColor="text1"/>
          <w:sz w:val="24"/>
          <w:szCs w:val="24"/>
          <w:lang w:val="fr-CA"/>
        </w:rPr>
      </w:pPr>
      <w:r w:rsidRPr="00152C8A">
        <w:rPr>
          <w:color w:val="000000" w:themeColor="text1"/>
          <w:sz w:val="24"/>
          <w:szCs w:val="24"/>
          <w:lang w:val="fr-CA"/>
        </w:rPr>
        <w:t xml:space="preserve">Donner la priorité à ses propres buts </w:t>
      </w:r>
    </w:p>
    <w:p w14:paraId="72011D12" w14:textId="09A4768A" w:rsidR="00750764" w:rsidRDefault="00750764" w:rsidP="00750764">
      <w:pPr>
        <w:pStyle w:val="ListParagraph"/>
        <w:numPr>
          <w:ilvl w:val="0"/>
          <w:numId w:val="20"/>
        </w:numPr>
        <w:rPr>
          <w:color w:val="000000" w:themeColor="text1"/>
          <w:sz w:val="24"/>
          <w:szCs w:val="24"/>
          <w:lang w:val="fr-CA"/>
        </w:rPr>
      </w:pPr>
      <w:r w:rsidRPr="00152C8A">
        <w:rPr>
          <w:color w:val="000000" w:themeColor="text1"/>
          <w:sz w:val="24"/>
          <w:szCs w:val="24"/>
          <w:lang w:val="fr-CA"/>
        </w:rPr>
        <w:t>Définir son identité en termes d’attributs personnels</w:t>
      </w:r>
    </w:p>
    <w:p w14:paraId="05642F45" w14:textId="12F18F75" w:rsidR="00145585" w:rsidRDefault="00145585" w:rsidP="00750764">
      <w:pPr>
        <w:pStyle w:val="ListParagraph"/>
        <w:numPr>
          <w:ilvl w:val="0"/>
          <w:numId w:val="20"/>
        </w:numPr>
        <w:rPr>
          <w:color w:val="000000" w:themeColor="text1"/>
          <w:sz w:val="24"/>
          <w:szCs w:val="24"/>
          <w:lang w:val="fr-CA"/>
        </w:rPr>
      </w:pPr>
      <w:r>
        <w:rPr>
          <w:color w:val="000000" w:themeColor="text1"/>
          <w:sz w:val="24"/>
          <w:szCs w:val="24"/>
          <w:lang w:val="fr-CA"/>
        </w:rPr>
        <w:t>Fondée sur l’individu</w:t>
      </w:r>
    </w:p>
    <w:p w14:paraId="58193606" w14:textId="36BF46F5" w:rsidR="00145585" w:rsidRDefault="00145585" w:rsidP="00750764">
      <w:pPr>
        <w:pStyle w:val="ListParagraph"/>
        <w:numPr>
          <w:ilvl w:val="0"/>
          <w:numId w:val="20"/>
        </w:numPr>
        <w:rPr>
          <w:color w:val="000000" w:themeColor="text1"/>
          <w:sz w:val="24"/>
          <w:szCs w:val="24"/>
          <w:lang w:val="fr-CA"/>
        </w:rPr>
      </w:pPr>
      <w:r>
        <w:rPr>
          <w:color w:val="000000" w:themeColor="text1"/>
          <w:sz w:val="24"/>
          <w:szCs w:val="24"/>
          <w:lang w:val="fr-CA"/>
        </w:rPr>
        <w:t>Identité resterait intact</w:t>
      </w:r>
    </w:p>
    <w:p w14:paraId="63120356" w14:textId="7EA3C4C9" w:rsidR="00145585" w:rsidRDefault="00145585" w:rsidP="00750764">
      <w:pPr>
        <w:pStyle w:val="ListParagraph"/>
        <w:numPr>
          <w:ilvl w:val="0"/>
          <w:numId w:val="20"/>
        </w:numPr>
        <w:rPr>
          <w:color w:val="000000" w:themeColor="text1"/>
          <w:sz w:val="24"/>
          <w:szCs w:val="24"/>
          <w:lang w:val="fr-CA"/>
        </w:rPr>
      </w:pPr>
      <w:r>
        <w:rPr>
          <w:color w:val="000000" w:themeColor="text1"/>
          <w:sz w:val="24"/>
          <w:szCs w:val="24"/>
          <w:lang w:val="fr-CA"/>
        </w:rPr>
        <w:t>Souhaite avoir un moi, indépendant et une acceptation consciente et voulue des convictions et des valeurs</w:t>
      </w:r>
    </w:p>
    <w:p w14:paraId="6BC14535" w14:textId="6075F691" w:rsidR="00145585" w:rsidRDefault="00145585" w:rsidP="00750764">
      <w:pPr>
        <w:pStyle w:val="ListParagraph"/>
        <w:numPr>
          <w:ilvl w:val="0"/>
          <w:numId w:val="20"/>
        </w:numPr>
        <w:rPr>
          <w:color w:val="000000" w:themeColor="text1"/>
          <w:sz w:val="24"/>
          <w:szCs w:val="24"/>
          <w:lang w:val="fr-CA"/>
        </w:rPr>
      </w:pPr>
      <w:r>
        <w:rPr>
          <w:color w:val="000000" w:themeColor="text1"/>
          <w:sz w:val="24"/>
          <w:szCs w:val="24"/>
          <w:lang w:val="fr-CA"/>
        </w:rPr>
        <w:t>Les cultures fondées sur l’individu accordent une plus grande valeur aux aspirations personnelles</w:t>
      </w:r>
    </w:p>
    <w:p w14:paraId="2880EFF8" w14:textId="1AB5503E" w:rsidR="00145585" w:rsidRDefault="00145585" w:rsidP="00750764">
      <w:pPr>
        <w:pStyle w:val="ListParagraph"/>
        <w:numPr>
          <w:ilvl w:val="0"/>
          <w:numId w:val="20"/>
        </w:numPr>
        <w:rPr>
          <w:color w:val="000000" w:themeColor="text1"/>
          <w:sz w:val="24"/>
          <w:szCs w:val="24"/>
          <w:lang w:val="fr-CA"/>
        </w:rPr>
      </w:pPr>
      <w:r>
        <w:rPr>
          <w:color w:val="000000" w:themeColor="text1"/>
          <w:sz w:val="24"/>
          <w:szCs w:val="24"/>
          <w:lang w:val="fr-CA"/>
        </w:rPr>
        <w:t>Leur moi définit véritablement leur personne en tant qu’entité distincte</w:t>
      </w:r>
    </w:p>
    <w:p w14:paraId="38D40BD4" w14:textId="48DB581A" w:rsidR="00145585" w:rsidRDefault="00145585" w:rsidP="00750764">
      <w:pPr>
        <w:pStyle w:val="ListParagraph"/>
        <w:numPr>
          <w:ilvl w:val="0"/>
          <w:numId w:val="20"/>
        </w:numPr>
        <w:rPr>
          <w:color w:val="000000" w:themeColor="text1"/>
          <w:sz w:val="24"/>
          <w:szCs w:val="24"/>
          <w:lang w:val="fr-CA"/>
        </w:rPr>
      </w:pPr>
      <w:r>
        <w:rPr>
          <w:color w:val="000000" w:themeColor="text1"/>
          <w:sz w:val="24"/>
          <w:szCs w:val="24"/>
          <w:lang w:val="fr-CA"/>
        </w:rPr>
        <w:t xml:space="preserve">Ils s’efforcent d’avoir une certaine maitrise de soi et de s’accomplir individuellement </w:t>
      </w:r>
    </w:p>
    <w:p w14:paraId="21CFB4BD" w14:textId="361077C0" w:rsidR="00145585" w:rsidRDefault="00145585" w:rsidP="00750764">
      <w:pPr>
        <w:pStyle w:val="ListParagraph"/>
        <w:numPr>
          <w:ilvl w:val="0"/>
          <w:numId w:val="20"/>
        </w:numPr>
        <w:rPr>
          <w:color w:val="000000" w:themeColor="text1"/>
          <w:sz w:val="24"/>
          <w:szCs w:val="24"/>
          <w:lang w:val="fr-CA"/>
        </w:rPr>
      </w:pPr>
      <w:r>
        <w:rPr>
          <w:color w:val="000000" w:themeColor="text1"/>
          <w:sz w:val="24"/>
          <w:szCs w:val="24"/>
          <w:lang w:val="fr-CA"/>
        </w:rPr>
        <w:t xml:space="preserve">Les individualistes partagent le besoin humains d’appartenance </w:t>
      </w:r>
    </w:p>
    <w:p w14:paraId="2A8A8722" w14:textId="38BC3C0D" w:rsidR="00DF4D64" w:rsidRDefault="00DF4D64" w:rsidP="00752875">
      <w:pPr>
        <w:pStyle w:val="ListParagraph"/>
        <w:numPr>
          <w:ilvl w:val="0"/>
          <w:numId w:val="20"/>
        </w:numPr>
        <w:rPr>
          <w:color w:val="000000" w:themeColor="text1"/>
          <w:sz w:val="24"/>
          <w:szCs w:val="24"/>
          <w:lang w:val="fr-CA"/>
        </w:rPr>
      </w:pPr>
      <w:r>
        <w:rPr>
          <w:color w:val="000000" w:themeColor="text1"/>
          <w:sz w:val="24"/>
          <w:szCs w:val="24"/>
          <w:lang w:val="fr-CA"/>
        </w:rPr>
        <w:t>Forment des groupes</w:t>
      </w:r>
    </w:p>
    <w:p w14:paraId="2858A3BA" w14:textId="2650A52A" w:rsidR="00752875" w:rsidRDefault="00752875" w:rsidP="00752875">
      <w:pPr>
        <w:pStyle w:val="ListParagraph"/>
        <w:numPr>
          <w:ilvl w:val="0"/>
          <w:numId w:val="20"/>
        </w:numPr>
        <w:rPr>
          <w:color w:val="000000" w:themeColor="text1"/>
          <w:sz w:val="24"/>
          <w:szCs w:val="24"/>
          <w:lang w:val="fr-CA"/>
        </w:rPr>
      </w:pPr>
      <w:r>
        <w:rPr>
          <w:color w:val="000000" w:themeColor="text1"/>
          <w:sz w:val="24"/>
          <w:szCs w:val="24"/>
          <w:lang w:val="fr-CA"/>
        </w:rPr>
        <w:t>Étant plus autonomes, les individualistes vont et viennent facilement au sein de groupes sociaux</w:t>
      </w:r>
    </w:p>
    <w:p w14:paraId="7EDD0F33" w14:textId="6B5C4871" w:rsidR="00752875" w:rsidRDefault="00752875" w:rsidP="00752875">
      <w:pPr>
        <w:pStyle w:val="ListParagraph"/>
        <w:numPr>
          <w:ilvl w:val="0"/>
          <w:numId w:val="20"/>
        </w:numPr>
        <w:rPr>
          <w:color w:val="000000" w:themeColor="text1"/>
          <w:sz w:val="24"/>
          <w:szCs w:val="24"/>
          <w:lang w:val="fr-CA"/>
        </w:rPr>
      </w:pPr>
      <w:r>
        <w:rPr>
          <w:color w:val="000000" w:themeColor="text1"/>
          <w:sz w:val="24"/>
          <w:szCs w:val="24"/>
          <w:lang w:val="fr-CA"/>
        </w:rPr>
        <w:t xml:space="preserve">Ils se sentent relativement libres de changer de lieu de culte, de quitter un travail pour un autre, ou même de quitter leur famille en déménagent </w:t>
      </w:r>
    </w:p>
    <w:p w14:paraId="4E541441" w14:textId="46B54BB9" w:rsidR="00752875" w:rsidRPr="00752875" w:rsidRDefault="00752875" w:rsidP="00752875">
      <w:pPr>
        <w:pStyle w:val="ListParagraph"/>
        <w:numPr>
          <w:ilvl w:val="0"/>
          <w:numId w:val="20"/>
        </w:numPr>
        <w:rPr>
          <w:color w:val="000000" w:themeColor="text1"/>
          <w:sz w:val="24"/>
          <w:szCs w:val="24"/>
          <w:lang w:val="fr-CA"/>
        </w:rPr>
      </w:pPr>
      <w:r>
        <w:rPr>
          <w:color w:val="000000" w:themeColor="text1"/>
          <w:sz w:val="24"/>
          <w:szCs w:val="24"/>
          <w:lang w:val="fr-CA"/>
        </w:rPr>
        <w:t>Le marriage dure tant que les deux conjoint éprouvent des sentiments</w:t>
      </w:r>
    </w:p>
    <w:p w14:paraId="2FC522CB" w14:textId="77777777" w:rsidR="00750764" w:rsidRPr="00152C8A" w:rsidRDefault="00750764" w:rsidP="002F047F">
      <w:pPr>
        <w:pStyle w:val="ListParagraph"/>
        <w:numPr>
          <w:ilvl w:val="0"/>
          <w:numId w:val="19"/>
        </w:numPr>
        <w:rPr>
          <w:color w:val="000000" w:themeColor="text1"/>
          <w:sz w:val="24"/>
          <w:szCs w:val="24"/>
          <w:lang w:val="fr-CA"/>
        </w:rPr>
      </w:pPr>
      <w:r w:rsidRPr="00152C8A">
        <w:rPr>
          <w:color w:val="000000" w:themeColor="text1"/>
          <w:sz w:val="24"/>
          <w:szCs w:val="24"/>
          <w:lang w:val="fr-CA"/>
        </w:rPr>
        <w:t>Collectivisme :</w:t>
      </w:r>
    </w:p>
    <w:p w14:paraId="454338AB" w14:textId="03A91C04" w:rsidR="00145585" w:rsidRDefault="00145585" w:rsidP="00750764">
      <w:pPr>
        <w:pStyle w:val="ListParagraph"/>
        <w:numPr>
          <w:ilvl w:val="0"/>
          <w:numId w:val="21"/>
        </w:numPr>
        <w:rPr>
          <w:color w:val="000000" w:themeColor="text1"/>
          <w:sz w:val="24"/>
          <w:szCs w:val="24"/>
          <w:lang w:val="fr-CA"/>
        </w:rPr>
      </w:pPr>
      <w:r>
        <w:rPr>
          <w:color w:val="000000" w:themeColor="text1"/>
          <w:sz w:val="24"/>
          <w:szCs w:val="24"/>
          <w:lang w:val="fr-CA"/>
        </w:rPr>
        <w:t xml:space="preserve">Donner la priorité aux objectifs d’un groupe (souvent le groupe familial au sens large ou l’équipe de travail) et définir son identité en conséquence </w:t>
      </w:r>
    </w:p>
    <w:p w14:paraId="38D484E9" w14:textId="76CA2D92" w:rsidR="00750764" w:rsidRPr="00152C8A" w:rsidRDefault="00750764" w:rsidP="00750764">
      <w:pPr>
        <w:pStyle w:val="ListParagraph"/>
        <w:numPr>
          <w:ilvl w:val="0"/>
          <w:numId w:val="21"/>
        </w:numPr>
        <w:rPr>
          <w:color w:val="000000" w:themeColor="text1"/>
          <w:sz w:val="24"/>
          <w:szCs w:val="24"/>
          <w:lang w:val="fr-CA"/>
        </w:rPr>
      </w:pPr>
      <w:r w:rsidRPr="00152C8A">
        <w:rPr>
          <w:color w:val="000000" w:themeColor="text1"/>
          <w:sz w:val="24"/>
          <w:szCs w:val="24"/>
          <w:lang w:val="fr-CA"/>
        </w:rPr>
        <w:t xml:space="preserve">Donner la priorité aux buts du groupe </w:t>
      </w:r>
    </w:p>
    <w:p w14:paraId="4BFBBD34" w14:textId="3426C888" w:rsidR="00750764" w:rsidRDefault="00750764" w:rsidP="00750764">
      <w:pPr>
        <w:pStyle w:val="ListParagraph"/>
        <w:numPr>
          <w:ilvl w:val="0"/>
          <w:numId w:val="21"/>
        </w:numPr>
        <w:rPr>
          <w:color w:val="000000" w:themeColor="text1"/>
          <w:sz w:val="24"/>
          <w:szCs w:val="24"/>
          <w:lang w:val="fr-CA"/>
        </w:rPr>
      </w:pPr>
      <w:r w:rsidRPr="00152C8A">
        <w:rPr>
          <w:color w:val="000000" w:themeColor="text1"/>
          <w:sz w:val="24"/>
          <w:szCs w:val="24"/>
          <w:lang w:val="fr-CA"/>
        </w:rPr>
        <w:t>Définir son identité par rapport au groupe</w:t>
      </w:r>
    </w:p>
    <w:p w14:paraId="4EE7D874" w14:textId="198EB2EC" w:rsidR="00752875" w:rsidRDefault="00752875" w:rsidP="00750764">
      <w:pPr>
        <w:pStyle w:val="ListParagraph"/>
        <w:numPr>
          <w:ilvl w:val="0"/>
          <w:numId w:val="21"/>
        </w:numPr>
        <w:rPr>
          <w:color w:val="000000" w:themeColor="text1"/>
          <w:sz w:val="24"/>
          <w:szCs w:val="24"/>
          <w:lang w:val="fr-CA"/>
        </w:rPr>
      </w:pPr>
      <w:r>
        <w:rPr>
          <w:color w:val="000000" w:themeColor="text1"/>
          <w:sz w:val="24"/>
          <w:szCs w:val="24"/>
          <w:lang w:val="fr-CA"/>
        </w:rPr>
        <w:lastRenderedPageBreak/>
        <w:t xml:space="preserve">Peut entraîner une perte d’identité plus importante </w:t>
      </w:r>
    </w:p>
    <w:p w14:paraId="1272C1CF" w14:textId="29081E4A" w:rsidR="00752875" w:rsidRDefault="00752875" w:rsidP="00750764">
      <w:pPr>
        <w:pStyle w:val="ListParagraph"/>
        <w:numPr>
          <w:ilvl w:val="0"/>
          <w:numId w:val="21"/>
        </w:numPr>
        <w:rPr>
          <w:color w:val="000000" w:themeColor="text1"/>
          <w:sz w:val="24"/>
          <w:szCs w:val="24"/>
          <w:lang w:val="fr-CA"/>
        </w:rPr>
      </w:pPr>
      <w:r>
        <w:rPr>
          <w:color w:val="000000" w:themeColor="text1"/>
          <w:sz w:val="24"/>
          <w:szCs w:val="24"/>
          <w:lang w:val="fr-CA"/>
        </w:rPr>
        <w:t>Identification au groupe</w:t>
      </w:r>
    </w:p>
    <w:p w14:paraId="0316C001" w14:textId="07C6AB0F" w:rsidR="00752875" w:rsidRDefault="00DD18C4" w:rsidP="00750764">
      <w:pPr>
        <w:pStyle w:val="ListParagraph"/>
        <w:numPr>
          <w:ilvl w:val="0"/>
          <w:numId w:val="21"/>
        </w:numPr>
        <w:rPr>
          <w:color w:val="000000" w:themeColor="text1"/>
          <w:sz w:val="24"/>
          <w:szCs w:val="24"/>
          <w:lang w:val="fr-CA"/>
        </w:rPr>
      </w:pPr>
      <w:r>
        <w:rPr>
          <w:color w:val="000000" w:themeColor="text1"/>
          <w:sz w:val="24"/>
          <w:szCs w:val="24"/>
          <w:lang w:val="fr-CA"/>
        </w:rPr>
        <w:t xml:space="preserve">Dans les cultures fondées sur la collectivité, elles procurent un sentiment d’appartenance, un ensemble de valeurs et l’assurance de la sécurité </w:t>
      </w:r>
    </w:p>
    <w:p w14:paraId="6B9D13DF" w14:textId="3B594918" w:rsidR="00DD18C4" w:rsidRDefault="00DD18C4" w:rsidP="00750764">
      <w:pPr>
        <w:pStyle w:val="ListParagraph"/>
        <w:numPr>
          <w:ilvl w:val="0"/>
          <w:numId w:val="21"/>
        </w:numPr>
        <w:rPr>
          <w:color w:val="000000" w:themeColor="text1"/>
          <w:sz w:val="24"/>
          <w:szCs w:val="24"/>
          <w:lang w:val="fr-CA"/>
        </w:rPr>
      </w:pPr>
      <w:r>
        <w:rPr>
          <w:color w:val="000000" w:themeColor="text1"/>
          <w:sz w:val="24"/>
          <w:szCs w:val="24"/>
          <w:lang w:val="fr-CA"/>
        </w:rPr>
        <w:t>Ils sont plus profondément attachés à leur groupe – leur famille, leur clan ou leur équipe de travail</w:t>
      </w:r>
    </w:p>
    <w:p w14:paraId="6B56026C" w14:textId="58FEE6DA" w:rsidR="00DD18C4" w:rsidRPr="00152C8A" w:rsidRDefault="00DD18C4" w:rsidP="00750764">
      <w:pPr>
        <w:pStyle w:val="ListParagraph"/>
        <w:numPr>
          <w:ilvl w:val="0"/>
          <w:numId w:val="21"/>
        </w:numPr>
        <w:rPr>
          <w:color w:val="000000" w:themeColor="text1"/>
          <w:sz w:val="24"/>
          <w:szCs w:val="24"/>
          <w:lang w:val="fr-CA"/>
        </w:rPr>
      </w:pPr>
      <w:r>
        <w:rPr>
          <w:color w:val="000000" w:themeColor="text1"/>
          <w:sz w:val="24"/>
          <w:szCs w:val="24"/>
          <w:lang w:val="fr-CA"/>
        </w:rPr>
        <w:t>Les aînés sont l’objet d</w:t>
      </w:r>
      <w:r w:rsidR="0049732F">
        <w:rPr>
          <w:color w:val="000000" w:themeColor="text1"/>
          <w:sz w:val="24"/>
          <w:szCs w:val="24"/>
          <w:lang w:val="fr-CA"/>
        </w:rPr>
        <w:t>’</w:t>
      </w:r>
      <w:r>
        <w:rPr>
          <w:color w:val="000000" w:themeColor="text1"/>
          <w:sz w:val="24"/>
          <w:szCs w:val="24"/>
          <w:lang w:val="fr-CA"/>
        </w:rPr>
        <w:t xml:space="preserve">un grand respect </w:t>
      </w:r>
    </w:p>
    <w:p w14:paraId="13965693" w14:textId="34423471" w:rsidR="00750764" w:rsidRDefault="00750764" w:rsidP="00750764">
      <w:pPr>
        <w:pStyle w:val="ListParagraph"/>
        <w:numPr>
          <w:ilvl w:val="0"/>
          <w:numId w:val="19"/>
        </w:numPr>
        <w:rPr>
          <w:color w:val="000000" w:themeColor="text1"/>
          <w:sz w:val="24"/>
          <w:szCs w:val="24"/>
          <w:lang w:val="fr-CA"/>
        </w:rPr>
      </w:pPr>
      <w:r w:rsidRPr="00152C8A">
        <w:rPr>
          <w:color w:val="000000" w:themeColor="text1"/>
          <w:sz w:val="24"/>
          <w:szCs w:val="24"/>
          <w:lang w:val="fr-CA"/>
        </w:rPr>
        <w:t>A l’intérieur des cultures, il peut y avoir des variations</w:t>
      </w:r>
    </w:p>
    <w:tbl>
      <w:tblPr>
        <w:tblStyle w:val="TableGrid"/>
        <w:tblW w:w="0" w:type="auto"/>
        <w:tblLook w:val="04A0" w:firstRow="1" w:lastRow="0" w:firstColumn="1" w:lastColumn="0" w:noHBand="0" w:noVBand="1"/>
      </w:tblPr>
      <w:tblGrid>
        <w:gridCol w:w="3116"/>
        <w:gridCol w:w="3117"/>
        <w:gridCol w:w="3117"/>
      </w:tblGrid>
      <w:tr w:rsidR="00574F19" w:rsidRPr="00B11017" w14:paraId="3C6BB900" w14:textId="77777777" w:rsidTr="00574F19">
        <w:tc>
          <w:tcPr>
            <w:tcW w:w="3116" w:type="dxa"/>
          </w:tcPr>
          <w:p w14:paraId="230185F7" w14:textId="641644E8" w:rsidR="00574F19" w:rsidRPr="00B11017" w:rsidRDefault="00574F19" w:rsidP="00574F19">
            <w:pPr>
              <w:rPr>
                <w:b/>
                <w:color w:val="000000" w:themeColor="text1"/>
                <w:sz w:val="24"/>
                <w:szCs w:val="24"/>
                <w:lang w:val="fr-CA"/>
              </w:rPr>
            </w:pPr>
            <w:r w:rsidRPr="00B11017">
              <w:rPr>
                <w:b/>
                <w:color w:val="000000" w:themeColor="text1"/>
                <w:sz w:val="24"/>
                <w:szCs w:val="24"/>
                <w:lang w:val="fr-CA"/>
              </w:rPr>
              <w:t xml:space="preserve">Concepts </w:t>
            </w:r>
          </w:p>
        </w:tc>
        <w:tc>
          <w:tcPr>
            <w:tcW w:w="3117" w:type="dxa"/>
          </w:tcPr>
          <w:p w14:paraId="0C7D2296" w14:textId="7A4E377E" w:rsidR="00574F19" w:rsidRPr="00B11017" w:rsidRDefault="00574F19" w:rsidP="00574F19">
            <w:pPr>
              <w:rPr>
                <w:b/>
                <w:color w:val="000000" w:themeColor="text1"/>
                <w:sz w:val="24"/>
                <w:szCs w:val="24"/>
                <w:lang w:val="fr-CA"/>
              </w:rPr>
            </w:pPr>
            <w:r w:rsidRPr="00B11017">
              <w:rPr>
                <w:b/>
                <w:color w:val="000000" w:themeColor="text1"/>
                <w:sz w:val="24"/>
                <w:szCs w:val="24"/>
                <w:lang w:val="fr-CA"/>
              </w:rPr>
              <w:t>Individu</w:t>
            </w:r>
          </w:p>
        </w:tc>
        <w:tc>
          <w:tcPr>
            <w:tcW w:w="3117" w:type="dxa"/>
          </w:tcPr>
          <w:p w14:paraId="37A47D67" w14:textId="7ED7AAFE" w:rsidR="00574F19" w:rsidRPr="00B11017" w:rsidRDefault="00574F19" w:rsidP="00574F19">
            <w:pPr>
              <w:rPr>
                <w:b/>
                <w:color w:val="000000" w:themeColor="text1"/>
                <w:sz w:val="24"/>
                <w:szCs w:val="24"/>
                <w:lang w:val="fr-CA"/>
              </w:rPr>
            </w:pPr>
            <w:r w:rsidRPr="00B11017">
              <w:rPr>
                <w:b/>
                <w:color w:val="000000" w:themeColor="text1"/>
                <w:sz w:val="24"/>
                <w:szCs w:val="24"/>
                <w:lang w:val="fr-CA"/>
              </w:rPr>
              <w:t>Collectivité</w:t>
            </w:r>
          </w:p>
        </w:tc>
      </w:tr>
      <w:tr w:rsidR="00574F19" w14:paraId="36C51BCB" w14:textId="77777777" w:rsidTr="00574F19">
        <w:tc>
          <w:tcPr>
            <w:tcW w:w="3116" w:type="dxa"/>
          </w:tcPr>
          <w:p w14:paraId="0BA51403" w14:textId="3ACD527A" w:rsidR="00574F19" w:rsidRDefault="00B11017" w:rsidP="00574F19">
            <w:pPr>
              <w:rPr>
                <w:color w:val="000000" w:themeColor="text1"/>
                <w:sz w:val="24"/>
                <w:szCs w:val="24"/>
                <w:lang w:val="fr-CA"/>
              </w:rPr>
            </w:pPr>
            <w:r>
              <w:rPr>
                <w:color w:val="000000" w:themeColor="text1"/>
                <w:sz w:val="24"/>
                <w:szCs w:val="24"/>
                <w:lang w:val="fr-CA"/>
              </w:rPr>
              <w:t>Soi</w:t>
            </w:r>
          </w:p>
        </w:tc>
        <w:tc>
          <w:tcPr>
            <w:tcW w:w="3117" w:type="dxa"/>
          </w:tcPr>
          <w:p w14:paraId="56FD76DA" w14:textId="69E53CDC" w:rsidR="00574F19" w:rsidRDefault="001D2E97" w:rsidP="00574F19">
            <w:pPr>
              <w:rPr>
                <w:color w:val="000000" w:themeColor="text1"/>
                <w:sz w:val="24"/>
                <w:szCs w:val="24"/>
                <w:lang w:val="fr-CA"/>
              </w:rPr>
            </w:pPr>
            <w:r>
              <w:rPr>
                <w:color w:val="000000" w:themeColor="text1"/>
                <w:sz w:val="24"/>
                <w:szCs w:val="24"/>
                <w:lang w:val="fr-CA"/>
              </w:rPr>
              <w:t>Indépendant (identité, produit des traits individuels)</w:t>
            </w:r>
          </w:p>
        </w:tc>
        <w:tc>
          <w:tcPr>
            <w:tcW w:w="3117" w:type="dxa"/>
          </w:tcPr>
          <w:p w14:paraId="54C57923" w14:textId="09EDE3F4" w:rsidR="00574F19" w:rsidRDefault="001D2E97" w:rsidP="00574F19">
            <w:pPr>
              <w:rPr>
                <w:color w:val="000000" w:themeColor="text1"/>
                <w:sz w:val="24"/>
                <w:szCs w:val="24"/>
                <w:lang w:val="fr-CA"/>
              </w:rPr>
            </w:pPr>
            <w:r>
              <w:rPr>
                <w:color w:val="000000" w:themeColor="text1"/>
                <w:sz w:val="24"/>
                <w:szCs w:val="24"/>
                <w:lang w:val="fr-CA"/>
              </w:rPr>
              <w:t>Interdépant (identité, produit de l’appartenance)</w:t>
            </w:r>
          </w:p>
        </w:tc>
      </w:tr>
      <w:tr w:rsidR="00574F19" w14:paraId="53C859BC" w14:textId="77777777" w:rsidTr="00574F19">
        <w:tc>
          <w:tcPr>
            <w:tcW w:w="3116" w:type="dxa"/>
          </w:tcPr>
          <w:p w14:paraId="42C7F9B0" w14:textId="7CE2C7A2" w:rsidR="00574F19" w:rsidRDefault="00B11017" w:rsidP="00574F19">
            <w:pPr>
              <w:rPr>
                <w:color w:val="000000" w:themeColor="text1"/>
                <w:sz w:val="24"/>
                <w:szCs w:val="24"/>
                <w:lang w:val="fr-CA"/>
              </w:rPr>
            </w:pPr>
            <w:r>
              <w:rPr>
                <w:color w:val="000000" w:themeColor="text1"/>
                <w:sz w:val="24"/>
                <w:szCs w:val="24"/>
                <w:lang w:val="fr-CA"/>
              </w:rPr>
              <w:t>But dans la vie</w:t>
            </w:r>
          </w:p>
        </w:tc>
        <w:tc>
          <w:tcPr>
            <w:tcW w:w="3117" w:type="dxa"/>
          </w:tcPr>
          <w:p w14:paraId="0CC29E98" w14:textId="053779DF" w:rsidR="00574F19" w:rsidRDefault="001D2E97" w:rsidP="00574F19">
            <w:pPr>
              <w:rPr>
                <w:color w:val="000000" w:themeColor="text1"/>
                <w:sz w:val="24"/>
                <w:szCs w:val="24"/>
                <w:lang w:val="fr-CA"/>
              </w:rPr>
            </w:pPr>
            <w:r>
              <w:rPr>
                <w:color w:val="000000" w:themeColor="text1"/>
                <w:sz w:val="24"/>
                <w:szCs w:val="24"/>
                <w:lang w:val="fr-CA"/>
              </w:rPr>
              <w:t xml:space="preserve">Découvrir et exprimer sa singularité </w:t>
            </w:r>
          </w:p>
        </w:tc>
        <w:tc>
          <w:tcPr>
            <w:tcW w:w="3117" w:type="dxa"/>
          </w:tcPr>
          <w:p w14:paraId="214AF5E7" w14:textId="64F4346E" w:rsidR="00574F19" w:rsidRDefault="001D2E97" w:rsidP="00574F19">
            <w:pPr>
              <w:rPr>
                <w:color w:val="000000" w:themeColor="text1"/>
                <w:sz w:val="24"/>
                <w:szCs w:val="24"/>
                <w:lang w:val="fr-CA"/>
              </w:rPr>
            </w:pPr>
            <w:r>
              <w:rPr>
                <w:color w:val="000000" w:themeColor="text1"/>
                <w:sz w:val="24"/>
                <w:szCs w:val="24"/>
                <w:lang w:val="fr-CA"/>
              </w:rPr>
              <w:t xml:space="preserve">Maintenir des liens, intégrer, jouer un rôle </w:t>
            </w:r>
          </w:p>
        </w:tc>
      </w:tr>
      <w:tr w:rsidR="00B11017" w14:paraId="44A9F23E" w14:textId="77777777" w:rsidTr="00574F19">
        <w:tc>
          <w:tcPr>
            <w:tcW w:w="3116" w:type="dxa"/>
          </w:tcPr>
          <w:p w14:paraId="11990771" w14:textId="25FF4231" w:rsidR="00B11017" w:rsidRDefault="00B11017" w:rsidP="00574F19">
            <w:pPr>
              <w:rPr>
                <w:color w:val="000000" w:themeColor="text1"/>
                <w:sz w:val="24"/>
                <w:szCs w:val="24"/>
                <w:lang w:val="fr-CA"/>
              </w:rPr>
            </w:pPr>
            <w:r>
              <w:rPr>
                <w:color w:val="000000" w:themeColor="text1"/>
                <w:sz w:val="24"/>
                <w:szCs w:val="24"/>
                <w:lang w:val="fr-CA"/>
              </w:rPr>
              <w:t>Ce qui importe</w:t>
            </w:r>
          </w:p>
        </w:tc>
        <w:tc>
          <w:tcPr>
            <w:tcW w:w="3117" w:type="dxa"/>
          </w:tcPr>
          <w:p w14:paraId="36BF25BC" w14:textId="59EFB492" w:rsidR="00B11017" w:rsidRDefault="00B44C8E" w:rsidP="00574F19">
            <w:pPr>
              <w:rPr>
                <w:color w:val="000000" w:themeColor="text1"/>
                <w:sz w:val="24"/>
                <w:szCs w:val="24"/>
                <w:lang w:val="fr-CA"/>
              </w:rPr>
            </w:pPr>
            <w:r>
              <w:rPr>
                <w:color w:val="000000" w:themeColor="text1"/>
                <w:sz w:val="24"/>
                <w:szCs w:val="24"/>
                <w:lang w:val="fr-CA"/>
              </w:rPr>
              <w:t>Moi – réussite personnelle, épanouissement de soi; droit et libertés; estime de soi</w:t>
            </w:r>
          </w:p>
        </w:tc>
        <w:tc>
          <w:tcPr>
            <w:tcW w:w="3117" w:type="dxa"/>
          </w:tcPr>
          <w:p w14:paraId="5E17732A" w14:textId="323F746C" w:rsidR="00B11017" w:rsidRDefault="00B44C8E" w:rsidP="00574F19">
            <w:pPr>
              <w:rPr>
                <w:color w:val="000000" w:themeColor="text1"/>
                <w:sz w:val="24"/>
                <w:szCs w:val="24"/>
                <w:lang w:val="fr-CA"/>
              </w:rPr>
            </w:pPr>
            <w:r>
              <w:rPr>
                <w:color w:val="000000" w:themeColor="text1"/>
                <w:sz w:val="24"/>
                <w:szCs w:val="24"/>
                <w:lang w:val="fr-CA"/>
              </w:rPr>
              <w:t>Nous – objectifs du groupe et solidarité dans le groupe; responsabilité et relations sociales; devoir envers la famille</w:t>
            </w:r>
          </w:p>
        </w:tc>
      </w:tr>
      <w:tr w:rsidR="00B11017" w14:paraId="4889C635" w14:textId="77777777" w:rsidTr="00574F19">
        <w:tc>
          <w:tcPr>
            <w:tcW w:w="3116" w:type="dxa"/>
          </w:tcPr>
          <w:p w14:paraId="160914AF" w14:textId="5C12776C" w:rsidR="00B11017" w:rsidRDefault="00B11017" w:rsidP="00574F19">
            <w:pPr>
              <w:rPr>
                <w:color w:val="000000" w:themeColor="text1"/>
                <w:sz w:val="24"/>
                <w:szCs w:val="24"/>
                <w:lang w:val="fr-CA"/>
              </w:rPr>
            </w:pPr>
            <w:r>
              <w:rPr>
                <w:color w:val="000000" w:themeColor="text1"/>
                <w:sz w:val="24"/>
                <w:szCs w:val="24"/>
                <w:lang w:val="fr-CA"/>
              </w:rPr>
              <w:t>Méthode d’adaptation</w:t>
            </w:r>
          </w:p>
        </w:tc>
        <w:tc>
          <w:tcPr>
            <w:tcW w:w="3117" w:type="dxa"/>
          </w:tcPr>
          <w:p w14:paraId="756B3CA9" w14:textId="388FE32B" w:rsidR="00B11017" w:rsidRDefault="00B44C8E" w:rsidP="00574F19">
            <w:pPr>
              <w:rPr>
                <w:color w:val="000000" w:themeColor="text1"/>
                <w:sz w:val="24"/>
                <w:szCs w:val="24"/>
                <w:lang w:val="fr-CA"/>
              </w:rPr>
            </w:pPr>
            <w:r>
              <w:rPr>
                <w:color w:val="000000" w:themeColor="text1"/>
                <w:sz w:val="24"/>
                <w:szCs w:val="24"/>
                <w:lang w:val="fr-CA"/>
              </w:rPr>
              <w:t xml:space="preserve">Changer la réalité </w:t>
            </w:r>
          </w:p>
        </w:tc>
        <w:tc>
          <w:tcPr>
            <w:tcW w:w="3117" w:type="dxa"/>
          </w:tcPr>
          <w:p w14:paraId="2E031D5A" w14:textId="3D2A901D" w:rsidR="00B11017" w:rsidRDefault="00B44C8E" w:rsidP="00574F19">
            <w:pPr>
              <w:rPr>
                <w:color w:val="000000" w:themeColor="text1"/>
                <w:sz w:val="24"/>
                <w:szCs w:val="24"/>
                <w:lang w:val="fr-CA"/>
              </w:rPr>
            </w:pPr>
            <w:r>
              <w:rPr>
                <w:color w:val="000000" w:themeColor="text1"/>
                <w:sz w:val="24"/>
                <w:szCs w:val="24"/>
                <w:lang w:val="fr-CA"/>
              </w:rPr>
              <w:t xml:space="preserve">S’adapter à la réalité </w:t>
            </w:r>
          </w:p>
        </w:tc>
      </w:tr>
      <w:tr w:rsidR="00B11017" w14:paraId="2530B527" w14:textId="77777777" w:rsidTr="00574F19">
        <w:tc>
          <w:tcPr>
            <w:tcW w:w="3116" w:type="dxa"/>
          </w:tcPr>
          <w:p w14:paraId="7C28D15F" w14:textId="1CAE2F56" w:rsidR="00B11017" w:rsidRDefault="001D2E97" w:rsidP="00574F19">
            <w:pPr>
              <w:rPr>
                <w:color w:val="000000" w:themeColor="text1"/>
                <w:sz w:val="24"/>
                <w:szCs w:val="24"/>
                <w:lang w:val="fr-CA"/>
              </w:rPr>
            </w:pPr>
            <w:r>
              <w:rPr>
                <w:color w:val="000000" w:themeColor="text1"/>
                <w:sz w:val="24"/>
                <w:szCs w:val="24"/>
                <w:lang w:val="fr-CA"/>
              </w:rPr>
              <w:t xml:space="preserve">Moralité </w:t>
            </w:r>
          </w:p>
        </w:tc>
        <w:tc>
          <w:tcPr>
            <w:tcW w:w="3117" w:type="dxa"/>
          </w:tcPr>
          <w:p w14:paraId="44F51A0E" w14:textId="745E95A5" w:rsidR="00B11017" w:rsidRDefault="00B44C8E" w:rsidP="00574F19">
            <w:pPr>
              <w:rPr>
                <w:color w:val="000000" w:themeColor="text1"/>
                <w:sz w:val="24"/>
                <w:szCs w:val="24"/>
                <w:lang w:val="fr-CA"/>
              </w:rPr>
            </w:pPr>
            <w:r>
              <w:rPr>
                <w:color w:val="000000" w:themeColor="text1"/>
                <w:sz w:val="24"/>
                <w:szCs w:val="24"/>
                <w:lang w:val="fr-CA"/>
              </w:rPr>
              <w:t xml:space="preserve">Définie par les individus </w:t>
            </w:r>
          </w:p>
        </w:tc>
        <w:tc>
          <w:tcPr>
            <w:tcW w:w="3117" w:type="dxa"/>
          </w:tcPr>
          <w:p w14:paraId="09F55E56" w14:textId="1B568EFD" w:rsidR="00B11017" w:rsidRDefault="00B44C8E" w:rsidP="00574F19">
            <w:pPr>
              <w:rPr>
                <w:color w:val="000000" w:themeColor="text1"/>
                <w:sz w:val="24"/>
                <w:szCs w:val="24"/>
                <w:lang w:val="fr-CA"/>
              </w:rPr>
            </w:pPr>
            <w:r>
              <w:rPr>
                <w:color w:val="000000" w:themeColor="text1"/>
                <w:sz w:val="24"/>
                <w:szCs w:val="24"/>
                <w:lang w:val="fr-CA"/>
              </w:rPr>
              <w:t>Définie par le tissu social (fondée sur le devoir)</w:t>
            </w:r>
          </w:p>
        </w:tc>
      </w:tr>
      <w:tr w:rsidR="001D2E97" w14:paraId="63E41DC5" w14:textId="77777777" w:rsidTr="00574F19">
        <w:tc>
          <w:tcPr>
            <w:tcW w:w="3116" w:type="dxa"/>
          </w:tcPr>
          <w:p w14:paraId="47606E5F" w14:textId="18134F47" w:rsidR="001D2E97" w:rsidRDefault="001D2E97" w:rsidP="00574F19">
            <w:pPr>
              <w:rPr>
                <w:color w:val="000000" w:themeColor="text1"/>
                <w:sz w:val="24"/>
                <w:szCs w:val="24"/>
                <w:lang w:val="fr-CA"/>
              </w:rPr>
            </w:pPr>
            <w:r>
              <w:rPr>
                <w:color w:val="000000" w:themeColor="text1"/>
                <w:sz w:val="24"/>
                <w:szCs w:val="24"/>
                <w:lang w:val="fr-CA"/>
              </w:rPr>
              <w:t xml:space="preserve">Relations </w:t>
            </w:r>
          </w:p>
        </w:tc>
        <w:tc>
          <w:tcPr>
            <w:tcW w:w="3117" w:type="dxa"/>
          </w:tcPr>
          <w:p w14:paraId="59770814" w14:textId="726ACD6C" w:rsidR="001D2E97" w:rsidRDefault="00B44C8E" w:rsidP="00574F19">
            <w:pPr>
              <w:rPr>
                <w:color w:val="000000" w:themeColor="text1"/>
                <w:sz w:val="24"/>
                <w:szCs w:val="24"/>
                <w:lang w:val="fr-CA"/>
              </w:rPr>
            </w:pPr>
            <w:r>
              <w:rPr>
                <w:color w:val="000000" w:themeColor="text1"/>
                <w:sz w:val="24"/>
                <w:szCs w:val="24"/>
                <w:lang w:val="fr-CA"/>
              </w:rPr>
              <w:t>Nombreuses, souvent temporaires ou occasionnelles; confrontation admise</w:t>
            </w:r>
          </w:p>
        </w:tc>
        <w:tc>
          <w:tcPr>
            <w:tcW w:w="3117" w:type="dxa"/>
          </w:tcPr>
          <w:p w14:paraId="467DD1BD" w14:textId="4EA76A16" w:rsidR="001D2E97" w:rsidRDefault="00B44C8E" w:rsidP="00574F19">
            <w:pPr>
              <w:rPr>
                <w:color w:val="000000" w:themeColor="text1"/>
                <w:sz w:val="24"/>
                <w:szCs w:val="24"/>
                <w:lang w:val="fr-CA"/>
              </w:rPr>
            </w:pPr>
            <w:r>
              <w:rPr>
                <w:color w:val="000000" w:themeColor="text1"/>
                <w:sz w:val="24"/>
                <w:szCs w:val="24"/>
                <w:lang w:val="fr-CA"/>
              </w:rPr>
              <w:t xml:space="preserve">Peu nombreuses, étroites </w:t>
            </w:r>
            <w:r w:rsidR="004920AE">
              <w:rPr>
                <w:color w:val="000000" w:themeColor="text1"/>
                <w:sz w:val="24"/>
                <w:szCs w:val="24"/>
                <w:lang w:val="fr-CA"/>
              </w:rPr>
              <w:t>et</w:t>
            </w:r>
            <w:r>
              <w:rPr>
                <w:color w:val="000000" w:themeColor="text1"/>
                <w:sz w:val="24"/>
                <w:szCs w:val="24"/>
                <w:lang w:val="fr-CA"/>
              </w:rPr>
              <w:t xml:space="preserve"> durables; harmonie mise en valeur</w:t>
            </w:r>
          </w:p>
        </w:tc>
      </w:tr>
      <w:tr w:rsidR="001D2E97" w14:paraId="5F1C1B4C" w14:textId="77777777" w:rsidTr="00574F19">
        <w:tc>
          <w:tcPr>
            <w:tcW w:w="3116" w:type="dxa"/>
          </w:tcPr>
          <w:p w14:paraId="6FFCE385" w14:textId="47D3CC9A" w:rsidR="001D2E97" w:rsidRDefault="001D2E97" w:rsidP="00574F19">
            <w:pPr>
              <w:rPr>
                <w:color w:val="000000" w:themeColor="text1"/>
                <w:sz w:val="24"/>
                <w:szCs w:val="24"/>
                <w:lang w:val="fr-CA"/>
              </w:rPr>
            </w:pPr>
            <w:r>
              <w:rPr>
                <w:color w:val="000000" w:themeColor="text1"/>
                <w:sz w:val="24"/>
                <w:szCs w:val="24"/>
                <w:lang w:val="fr-CA"/>
              </w:rPr>
              <w:t xml:space="preserve">Comportement caractéristique </w:t>
            </w:r>
          </w:p>
        </w:tc>
        <w:tc>
          <w:tcPr>
            <w:tcW w:w="3117" w:type="dxa"/>
          </w:tcPr>
          <w:p w14:paraId="53B16AEA" w14:textId="43BC434E" w:rsidR="001D2E97" w:rsidRDefault="00B44C8E" w:rsidP="00574F19">
            <w:pPr>
              <w:rPr>
                <w:color w:val="000000" w:themeColor="text1"/>
                <w:sz w:val="24"/>
                <w:szCs w:val="24"/>
                <w:lang w:val="fr-CA"/>
              </w:rPr>
            </w:pPr>
            <w:r>
              <w:rPr>
                <w:color w:val="000000" w:themeColor="text1"/>
                <w:sz w:val="24"/>
                <w:szCs w:val="24"/>
                <w:lang w:val="fr-CA"/>
              </w:rPr>
              <w:t xml:space="preserve">Le comportement reflète sa personnalité et sa manière d’être </w:t>
            </w:r>
          </w:p>
        </w:tc>
        <w:tc>
          <w:tcPr>
            <w:tcW w:w="3117" w:type="dxa"/>
          </w:tcPr>
          <w:p w14:paraId="585F67C0" w14:textId="7424E549" w:rsidR="001D2E97" w:rsidRDefault="00B44C8E" w:rsidP="00574F19">
            <w:pPr>
              <w:rPr>
                <w:color w:val="000000" w:themeColor="text1"/>
                <w:sz w:val="24"/>
                <w:szCs w:val="24"/>
                <w:lang w:val="fr-CA"/>
              </w:rPr>
            </w:pPr>
            <w:r>
              <w:rPr>
                <w:color w:val="000000" w:themeColor="text1"/>
                <w:sz w:val="24"/>
                <w:szCs w:val="24"/>
                <w:lang w:val="fr-CA"/>
              </w:rPr>
              <w:t>Le comportement reflète les normes et les rôles sociaux</w:t>
            </w:r>
          </w:p>
        </w:tc>
      </w:tr>
    </w:tbl>
    <w:p w14:paraId="6AE29F40" w14:textId="77777777" w:rsidR="00DD18C4" w:rsidRPr="00574F19" w:rsidRDefault="00DD18C4" w:rsidP="00574F19">
      <w:pPr>
        <w:rPr>
          <w:color w:val="000000" w:themeColor="text1"/>
          <w:sz w:val="24"/>
          <w:szCs w:val="24"/>
          <w:lang w:val="fr-CA"/>
        </w:rPr>
      </w:pPr>
    </w:p>
    <w:p w14:paraId="09840159" w14:textId="77777777" w:rsidR="002F047F" w:rsidRPr="00152C8A" w:rsidRDefault="00750764" w:rsidP="00BD6C38">
      <w:pPr>
        <w:pStyle w:val="ListParagraph"/>
        <w:numPr>
          <w:ilvl w:val="0"/>
          <w:numId w:val="3"/>
        </w:numPr>
        <w:rPr>
          <w:color w:val="000000" w:themeColor="text1"/>
          <w:sz w:val="24"/>
          <w:szCs w:val="24"/>
          <w:lang w:val="fr-CA"/>
        </w:rPr>
      </w:pPr>
      <w:r w:rsidRPr="00152C8A">
        <w:rPr>
          <w:color w:val="000000" w:themeColor="text1"/>
          <w:sz w:val="24"/>
          <w:szCs w:val="24"/>
          <w:lang w:val="fr-CA"/>
        </w:rPr>
        <w:t>L’éducation des enfants :</w:t>
      </w:r>
    </w:p>
    <w:p w14:paraId="283472CC" w14:textId="302B24ED" w:rsidR="00750764" w:rsidRPr="00152C8A" w:rsidRDefault="00152C8A" w:rsidP="00750764">
      <w:pPr>
        <w:pStyle w:val="ListParagraph"/>
        <w:numPr>
          <w:ilvl w:val="0"/>
          <w:numId w:val="19"/>
        </w:numPr>
        <w:rPr>
          <w:color w:val="000000" w:themeColor="text1"/>
          <w:sz w:val="24"/>
          <w:szCs w:val="24"/>
          <w:lang w:val="fr-CA"/>
        </w:rPr>
      </w:pPr>
      <w:r w:rsidRPr="00152C8A">
        <w:rPr>
          <w:color w:val="000000" w:themeColor="text1"/>
          <w:sz w:val="24"/>
          <w:szCs w:val="24"/>
          <w:lang w:val="fr-CA"/>
        </w:rPr>
        <w:t>Cultures occidentales</w:t>
      </w:r>
      <w:r w:rsidR="00750764" w:rsidRPr="00152C8A">
        <w:rPr>
          <w:color w:val="000000" w:themeColor="text1"/>
          <w:sz w:val="24"/>
          <w:szCs w:val="24"/>
          <w:lang w:val="fr-CA"/>
        </w:rPr>
        <w:t> :</w:t>
      </w:r>
    </w:p>
    <w:p w14:paraId="7F24D02D" w14:textId="2F7447D6" w:rsidR="00750764" w:rsidRPr="00152C8A" w:rsidRDefault="00152C8A" w:rsidP="00750764">
      <w:pPr>
        <w:pStyle w:val="ListParagraph"/>
        <w:numPr>
          <w:ilvl w:val="0"/>
          <w:numId w:val="22"/>
        </w:numPr>
        <w:rPr>
          <w:color w:val="000000" w:themeColor="text1"/>
          <w:sz w:val="24"/>
          <w:szCs w:val="24"/>
          <w:lang w:val="fr-CA"/>
        </w:rPr>
      </w:pPr>
      <w:r w:rsidRPr="00152C8A">
        <w:rPr>
          <w:color w:val="000000" w:themeColor="text1"/>
          <w:sz w:val="24"/>
          <w:szCs w:val="24"/>
          <w:lang w:val="fr-CA"/>
        </w:rPr>
        <w:t>Responsable</w:t>
      </w:r>
      <w:r w:rsidR="00750764" w:rsidRPr="00152C8A">
        <w:rPr>
          <w:color w:val="000000" w:themeColor="text1"/>
          <w:sz w:val="24"/>
          <w:szCs w:val="24"/>
          <w:lang w:val="fr-CA"/>
        </w:rPr>
        <w:t xml:space="preserve"> de soi-même </w:t>
      </w:r>
    </w:p>
    <w:p w14:paraId="425346E8" w14:textId="77777777" w:rsidR="00750764" w:rsidRPr="00152C8A" w:rsidRDefault="00750764" w:rsidP="00750764">
      <w:pPr>
        <w:pStyle w:val="ListParagraph"/>
        <w:numPr>
          <w:ilvl w:val="0"/>
          <w:numId w:val="22"/>
        </w:numPr>
        <w:rPr>
          <w:color w:val="000000" w:themeColor="text1"/>
          <w:sz w:val="24"/>
          <w:szCs w:val="24"/>
          <w:lang w:val="fr-CA"/>
        </w:rPr>
      </w:pPr>
      <w:r w:rsidRPr="00152C8A">
        <w:rPr>
          <w:color w:val="000000" w:themeColor="text1"/>
          <w:sz w:val="24"/>
          <w:szCs w:val="24"/>
          <w:lang w:val="fr-CA"/>
        </w:rPr>
        <w:t>Suit ta conscience</w:t>
      </w:r>
    </w:p>
    <w:p w14:paraId="0FD4162A" w14:textId="77777777" w:rsidR="00750764" w:rsidRPr="00152C8A" w:rsidRDefault="00750764" w:rsidP="00750764">
      <w:pPr>
        <w:pStyle w:val="ListParagraph"/>
        <w:numPr>
          <w:ilvl w:val="0"/>
          <w:numId w:val="22"/>
        </w:numPr>
        <w:rPr>
          <w:color w:val="000000" w:themeColor="text1"/>
          <w:sz w:val="24"/>
          <w:szCs w:val="24"/>
          <w:lang w:val="fr-CA"/>
        </w:rPr>
      </w:pPr>
      <w:r w:rsidRPr="00152C8A">
        <w:rPr>
          <w:color w:val="000000" w:themeColor="text1"/>
          <w:sz w:val="24"/>
          <w:szCs w:val="24"/>
          <w:lang w:val="fr-CA"/>
        </w:rPr>
        <w:t>Découvre tes dons/talents</w:t>
      </w:r>
    </w:p>
    <w:p w14:paraId="5663019A" w14:textId="77777777" w:rsidR="00750764" w:rsidRPr="00152C8A" w:rsidRDefault="00750764" w:rsidP="00750764">
      <w:pPr>
        <w:pStyle w:val="ListParagraph"/>
        <w:numPr>
          <w:ilvl w:val="0"/>
          <w:numId w:val="22"/>
        </w:numPr>
        <w:rPr>
          <w:color w:val="000000" w:themeColor="text1"/>
          <w:sz w:val="24"/>
          <w:szCs w:val="24"/>
          <w:lang w:val="fr-CA"/>
        </w:rPr>
      </w:pPr>
      <w:r w:rsidRPr="00152C8A">
        <w:rPr>
          <w:color w:val="000000" w:themeColor="text1"/>
          <w:sz w:val="24"/>
          <w:szCs w:val="24"/>
          <w:lang w:val="fr-CA"/>
        </w:rPr>
        <w:t xml:space="preserve">Soit fidèle à toi-même </w:t>
      </w:r>
    </w:p>
    <w:p w14:paraId="2F416190" w14:textId="77777777" w:rsidR="00750764" w:rsidRPr="00152C8A" w:rsidRDefault="00750764" w:rsidP="00750764">
      <w:pPr>
        <w:pStyle w:val="ListParagraph"/>
        <w:numPr>
          <w:ilvl w:val="0"/>
          <w:numId w:val="22"/>
        </w:numPr>
        <w:rPr>
          <w:color w:val="000000" w:themeColor="text1"/>
          <w:sz w:val="24"/>
          <w:szCs w:val="24"/>
          <w:lang w:val="fr-CA"/>
        </w:rPr>
      </w:pPr>
      <w:r w:rsidRPr="00152C8A">
        <w:rPr>
          <w:color w:val="000000" w:themeColor="text1"/>
          <w:sz w:val="24"/>
          <w:szCs w:val="24"/>
          <w:lang w:val="fr-CA"/>
        </w:rPr>
        <w:t xml:space="preserve">Soit indépendant </w:t>
      </w:r>
    </w:p>
    <w:p w14:paraId="7A48AB60" w14:textId="77777777" w:rsidR="00750764" w:rsidRPr="00152C8A" w:rsidRDefault="00750764" w:rsidP="00750764">
      <w:pPr>
        <w:pStyle w:val="ListParagraph"/>
        <w:numPr>
          <w:ilvl w:val="0"/>
          <w:numId w:val="19"/>
        </w:numPr>
        <w:rPr>
          <w:color w:val="000000" w:themeColor="text1"/>
          <w:sz w:val="24"/>
          <w:szCs w:val="24"/>
          <w:lang w:val="fr-CA"/>
        </w:rPr>
      </w:pPr>
      <w:r w:rsidRPr="00152C8A">
        <w:rPr>
          <w:color w:val="000000" w:themeColor="text1"/>
          <w:sz w:val="24"/>
          <w:szCs w:val="24"/>
          <w:lang w:val="fr-CA"/>
        </w:rPr>
        <w:t>Culture Asiatique – Africaine:</w:t>
      </w:r>
    </w:p>
    <w:p w14:paraId="50E36873" w14:textId="3897801B" w:rsidR="00750764" w:rsidRPr="00152C8A" w:rsidRDefault="00152C8A" w:rsidP="00750764">
      <w:pPr>
        <w:pStyle w:val="ListParagraph"/>
        <w:numPr>
          <w:ilvl w:val="0"/>
          <w:numId w:val="23"/>
        </w:numPr>
        <w:rPr>
          <w:color w:val="000000" w:themeColor="text1"/>
          <w:sz w:val="24"/>
          <w:szCs w:val="24"/>
          <w:lang w:val="fr-CA"/>
        </w:rPr>
      </w:pPr>
      <w:r w:rsidRPr="00152C8A">
        <w:rPr>
          <w:color w:val="000000" w:themeColor="text1"/>
          <w:sz w:val="24"/>
          <w:szCs w:val="24"/>
          <w:lang w:val="fr-CA"/>
        </w:rPr>
        <w:t>Responsable</w:t>
      </w:r>
      <w:r w:rsidR="00750764" w:rsidRPr="00152C8A">
        <w:rPr>
          <w:color w:val="000000" w:themeColor="text1"/>
          <w:sz w:val="24"/>
          <w:szCs w:val="24"/>
          <w:lang w:val="fr-CA"/>
        </w:rPr>
        <w:t xml:space="preserve"> du groupe</w:t>
      </w:r>
    </w:p>
    <w:p w14:paraId="3F2AF73E" w14:textId="77777777" w:rsidR="00750764" w:rsidRPr="00152C8A" w:rsidRDefault="00750764" w:rsidP="00750764">
      <w:pPr>
        <w:pStyle w:val="ListParagraph"/>
        <w:numPr>
          <w:ilvl w:val="0"/>
          <w:numId w:val="23"/>
        </w:numPr>
        <w:rPr>
          <w:color w:val="000000" w:themeColor="text1"/>
          <w:sz w:val="24"/>
          <w:szCs w:val="24"/>
          <w:lang w:val="fr-CA"/>
        </w:rPr>
      </w:pPr>
      <w:r w:rsidRPr="00152C8A">
        <w:rPr>
          <w:color w:val="000000" w:themeColor="text1"/>
          <w:sz w:val="24"/>
          <w:szCs w:val="24"/>
          <w:lang w:val="fr-CA"/>
        </w:rPr>
        <w:t xml:space="preserve">Priorité à l’obéissance </w:t>
      </w:r>
    </w:p>
    <w:p w14:paraId="6E5BDBD7" w14:textId="77777777" w:rsidR="00750764" w:rsidRPr="00152C8A" w:rsidRDefault="00750764" w:rsidP="00750764">
      <w:pPr>
        <w:pStyle w:val="ListParagraph"/>
        <w:numPr>
          <w:ilvl w:val="0"/>
          <w:numId w:val="23"/>
        </w:numPr>
        <w:rPr>
          <w:color w:val="000000" w:themeColor="text1"/>
          <w:sz w:val="24"/>
          <w:szCs w:val="24"/>
          <w:lang w:val="fr-CA"/>
        </w:rPr>
      </w:pPr>
      <w:r w:rsidRPr="00152C8A">
        <w:rPr>
          <w:color w:val="000000" w:themeColor="text1"/>
          <w:sz w:val="24"/>
          <w:szCs w:val="24"/>
          <w:lang w:val="fr-CA"/>
        </w:rPr>
        <w:t>Aie le sens de la famille</w:t>
      </w:r>
    </w:p>
    <w:p w14:paraId="550DAA89" w14:textId="77777777" w:rsidR="00750764" w:rsidRPr="00152C8A" w:rsidRDefault="00750764" w:rsidP="00750764">
      <w:pPr>
        <w:pStyle w:val="ListParagraph"/>
        <w:numPr>
          <w:ilvl w:val="0"/>
          <w:numId w:val="23"/>
        </w:numPr>
        <w:rPr>
          <w:color w:val="000000" w:themeColor="text1"/>
          <w:sz w:val="24"/>
          <w:szCs w:val="24"/>
          <w:lang w:val="fr-CA"/>
        </w:rPr>
      </w:pPr>
      <w:r w:rsidRPr="00152C8A">
        <w:rPr>
          <w:color w:val="000000" w:themeColor="text1"/>
          <w:sz w:val="24"/>
          <w:szCs w:val="24"/>
          <w:lang w:val="fr-CA"/>
        </w:rPr>
        <w:t>Soit loyal au groupe</w:t>
      </w:r>
    </w:p>
    <w:p w14:paraId="0854251C" w14:textId="77777777" w:rsidR="00750764" w:rsidRPr="00152C8A" w:rsidRDefault="00750764" w:rsidP="00750764">
      <w:pPr>
        <w:pStyle w:val="ListParagraph"/>
        <w:numPr>
          <w:ilvl w:val="0"/>
          <w:numId w:val="23"/>
        </w:numPr>
        <w:rPr>
          <w:color w:val="000000" w:themeColor="text1"/>
          <w:sz w:val="24"/>
          <w:szCs w:val="24"/>
          <w:lang w:val="fr-CA"/>
        </w:rPr>
      </w:pPr>
      <w:r w:rsidRPr="00152C8A">
        <w:rPr>
          <w:color w:val="000000" w:themeColor="text1"/>
          <w:sz w:val="24"/>
          <w:szCs w:val="24"/>
          <w:lang w:val="fr-CA"/>
        </w:rPr>
        <w:t>Soit interdépendant</w:t>
      </w:r>
    </w:p>
    <w:p w14:paraId="1F2066C2" w14:textId="77777777" w:rsidR="00750764" w:rsidRPr="00152C8A" w:rsidRDefault="00C66E11" w:rsidP="00BD6C38">
      <w:pPr>
        <w:pStyle w:val="ListParagraph"/>
        <w:numPr>
          <w:ilvl w:val="0"/>
          <w:numId w:val="3"/>
        </w:numPr>
        <w:rPr>
          <w:color w:val="000000" w:themeColor="text1"/>
          <w:sz w:val="24"/>
          <w:szCs w:val="24"/>
          <w:lang w:val="fr-CA"/>
        </w:rPr>
      </w:pPr>
      <w:r w:rsidRPr="00152C8A">
        <w:rPr>
          <w:color w:val="000000" w:themeColor="text1"/>
          <w:sz w:val="24"/>
          <w:szCs w:val="24"/>
          <w:lang w:val="fr-CA"/>
        </w:rPr>
        <w:lastRenderedPageBreak/>
        <w:t>Influences culturelles ou génétiques?</w:t>
      </w:r>
    </w:p>
    <w:p w14:paraId="3912F42C" w14:textId="77777777" w:rsidR="00C66E11" w:rsidRPr="00152C8A" w:rsidRDefault="00C66E11" w:rsidP="00C66E11">
      <w:pPr>
        <w:pStyle w:val="ListParagraph"/>
        <w:numPr>
          <w:ilvl w:val="0"/>
          <w:numId w:val="19"/>
        </w:numPr>
        <w:rPr>
          <w:color w:val="000000" w:themeColor="text1"/>
          <w:sz w:val="24"/>
          <w:szCs w:val="24"/>
          <w:lang w:val="fr-CA"/>
        </w:rPr>
      </w:pPr>
      <w:r w:rsidRPr="00152C8A">
        <w:rPr>
          <w:color w:val="000000" w:themeColor="text1"/>
          <w:sz w:val="24"/>
          <w:szCs w:val="24"/>
          <w:lang w:val="fr-CA"/>
        </w:rPr>
        <w:t xml:space="preserve">Il y a des différences entre les ethnies quant à leur pression artérielle </w:t>
      </w:r>
    </w:p>
    <w:p w14:paraId="272E11B4" w14:textId="3BA058A2" w:rsidR="00C66E11" w:rsidRPr="00152C8A" w:rsidRDefault="00C66E11" w:rsidP="00C66E11">
      <w:pPr>
        <w:pStyle w:val="ListParagraph"/>
        <w:numPr>
          <w:ilvl w:val="0"/>
          <w:numId w:val="19"/>
        </w:numPr>
        <w:rPr>
          <w:color w:val="000000" w:themeColor="text1"/>
          <w:sz w:val="24"/>
          <w:szCs w:val="24"/>
          <w:lang w:val="fr-CA"/>
        </w:rPr>
      </w:pPr>
      <w:r w:rsidRPr="00152C8A">
        <w:rPr>
          <w:color w:val="000000" w:themeColor="text1"/>
          <w:sz w:val="24"/>
          <w:szCs w:val="24"/>
          <w:lang w:val="fr-CA"/>
        </w:rPr>
        <w:t xml:space="preserve">Cela peut être attribuable aux </w:t>
      </w:r>
      <w:r w:rsidR="00152C8A" w:rsidRPr="00152C8A">
        <w:rPr>
          <w:color w:val="000000" w:themeColor="text1"/>
          <w:sz w:val="24"/>
          <w:szCs w:val="24"/>
          <w:lang w:val="fr-CA"/>
        </w:rPr>
        <w:t>gènes</w:t>
      </w:r>
      <w:r w:rsidRPr="00152C8A">
        <w:rPr>
          <w:color w:val="000000" w:themeColor="text1"/>
          <w:sz w:val="24"/>
          <w:szCs w:val="24"/>
          <w:lang w:val="fr-CA"/>
        </w:rPr>
        <w:t xml:space="preserve"> mais également à la culture</w:t>
      </w:r>
    </w:p>
    <w:p w14:paraId="2D69F870" w14:textId="77777777" w:rsidR="00BD6C38" w:rsidRPr="00152C8A" w:rsidRDefault="00BD6C38" w:rsidP="00C66E11">
      <w:pPr>
        <w:pStyle w:val="ListParagraph"/>
        <w:rPr>
          <w:color w:val="000000" w:themeColor="text1"/>
          <w:sz w:val="24"/>
          <w:szCs w:val="24"/>
          <w:lang w:val="fr-CA"/>
        </w:rPr>
      </w:pPr>
    </w:p>
    <w:p w14:paraId="556CB68E" w14:textId="77777777" w:rsidR="00C66E11" w:rsidRPr="00152C8A" w:rsidRDefault="00C66E11" w:rsidP="007E754B">
      <w:pPr>
        <w:rPr>
          <w:b/>
          <w:color w:val="000000" w:themeColor="text1"/>
          <w:sz w:val="24"/>
          <w:szCs w:val="24"/>
          <w:lang w:val="fr-CA"/>
        </w:rPr>
      </w:pPr>
      <w:r w:rsidRPr="00152C8A">
        <w:rPr>
          <w:b/>
          <w:color w:val="000000" w:themeColor="text1"/>
          <w:sz w:val="24"/>
          <w:szCs w:val="24"/>
          <w:lang w:val="fr-CA"/>
        </w:rPr>
        <w:t>Développement du genre :</w:t>
      </w:r>
    </w:p>
    <w:p w14:paraId="46A44592" w14:textId="77777777" w:rsidR="00C66E11" w:rsidRPr="00152C8A" w:rsidRDefault="007E754B" w:rsidP="00C66E11">
      <w:pPr>
        <w:pStyle w:val="ListParagraph"/>
        <w:numPr>
          <w:ilvl w:val="0"/>
          <w:numId w:val="14"/>
        </w:numPr>
        <w:rPr>
          <w:color w:val="000000" w:themeColor="text1"/>
          <w:sz w:val="24"/>
          <w:szCs w:val="24"/>
          <w:lang w:val="fr-CA"/>
        </w:rPr>
      </w:pPr>
      <w:r w:rsidRPr="00152C8A">
        <w:rPr>
          <w:color w:val="000000" w:themeColor="text1"/>
          <w:sz w:val="24"/>
          <w:szCs w:val="24"/>
          <w:lang w:val="fr-CA"/>
        </w:rPr>
        <w:t xml:space="preserve">Sexe </w:t>
      </w:r>
      <w:r w:rsidR="00E229B8" w:rsidRPr="00152C8A">
        <w:rPr>
          <w:color w:val="000000" w:themeColor="text1"/>
          <w:sz w:val="24"/>
          <w:szCs w:val="24"/>
          <w:lang w:val="fr-CA"/>
        </w:rPr>
        <w:t>(en psychologie) :</w:t>
      </w:r>
    </w:p>
    <w:p w14:paraId="270DBFAB" w14:textId="77777777" w:rsidR="00E229B8" w:rsidRPr="00152C8A" w:rsidRDefault="00647A2F" w:rsidP="00E229B8">
      <w:pPr>
        <w:pStyle w:val="ListParagraph"/>
        <w:numPr>
          <w:ilvl w:val="0"/>
          <w:numId w:val="3"/>
        </w:numPr>
        <w:rPr>
          <w:color w:val="000000" w:themeColor="text1"/>
          <w:sz w:val="24"/>
          <w:szCs w:val="24"/>
          <w:lang w:val="fr-CA"/>
        </w:rPr>
      </w:pPr>
      <w:r w:rsidRPr="00152C8A">
        <w:rPr>
          <w:color w:val="000000" w:themeColor="text1"/>
          <w:sz w:val="24"/>
          <w:szCs w:val="24"/>
          <w:lang w:val="fr-CA"/>
        </w:rPr>
        <w:t>Caractéristiques biologiques par lesquelles un individu se définit comme étant un homme ou une femme</w:t>
      </w:r>
    </w:p>
    <w:p w14:paraId="557EBD7D" w14:textId="77777777" w:rsidR="00E229B8" w:rsidRPr="00152C8A" w:rsidRDefault="00E229B8" w:rsidP="00C66E11">
      <w:pPr>
        <w:pStyle w:val="ListParagraph"/>
        <w:numPr>
          <w:ilvl w:val="0"/>
          <w:numId w:val="14"/>
        </w:numPr>
        <w:rPr>
          <w:color w:val="000000" w:themeColor="text1"/>
          <w:sz w:val="24"/>
          <w:szCs w:val="24"/>
          <w:lang w:val="fr-CA"/>
        </w:rPr>
      </w:pPr>
      <w:r w:rsidRPr="00152C8A">
        <w:rPr>
          <w:color w:val="000000" w:themeColor="text1"/>
          <w:sz w:val="24"/>
          <w:szCs w:val="24"/>
          <w:lang w:val="fr-CA"/>
        </w:rPr>
        <w:t>Genre (en psychologie)</w:t>
      </w:r>
      <w:r w:rsidR="00316E99" w:rsidRPr="00152C8A">
        <w:rPr>
          <w:color w:val="000000" w:themeColor="text1"/>
          <w:sz w:val="24"/>
          <w:szCs w:val="24"/>
          <w:lang w:val="fr-CA"/>
        </w:rPr>
        <w:t> :</w:t>
      </w:r>
    </w:p>
    <w:p w14:paraId="7A38515A" w14:textId="77777777" w:rsidR="00316E99" w:rsidRPr="00152C8A" w:rsidRDefault="00316E99" w:rsidP="00316E99">
      <w:pPr>
        <w:pStyle w:val="ListParagraph"/>
        <w:numPr>
          <w:ilvl w:val="0"/>
          <w:numId w:val="3"/>
        </w:numPr>
        <w:rPr>
          <w:color w:val="000000" w:themeColor="text1"/>
          <w:sz w:val="24"/>
          <w:szCs w:val="24"/>
          <w:lang w:val="fr-CA"/>
        </w:rPr>
      </w:pPr>
      <w:r w:rsidRPr="00152C8A">
        <w:rPr>
          <w:color w:val="000000" w:themeColor="text1"/>
          <w:sz w:val="24"/>
          <w:szCs w:val="24"/>
          <w:lang w:val="fr-CA"/>
        </w:rPr>
        <w:t>Caractéristiques influencées socialement par lesquelles un individu se définit comme étant un homme ou une femme</w:t>
      </w:r>
    </w:p>
    <w:p w14:paraId="5D95EDF1" w14:textId="50C5F810" w:rsidR="00647A2F" w:rsidRPr="00152C8A" w:rsidRDefault="00152C8A" w:rsidP="00C66E11">
      <w:pPr>
        <w:pStyle w:val="ListParagraph"/>
        <w:numPr>
          <w:ilvl w:val="0"/>
          <w:numId w:val="14"/>
        </w:numPr>
        <w:rPr>
          <w:color w:val="000000" w:themeColor="text1"/>
          <w:sz w:val="24"/>
          <w:szCs w:val="24"/>
          <w:lang w:val="fr-CA"/>
        </w:rPr>
      </w:pPr>
      <w:r w:rsidRPr="00152C8A">
        <w:rPr>
          <w:color w:val="000000" w:themeColor="text1"/>
          <w:sz w:val="24"/>
          <w:szCs w:val="24"/>
          <w:lang w:val="fr-CA"/>
        </w:rPr>
        <w:t>Similitudes</w:t>
      </w:r>
      <w:r w:rsidR="00316E99" w:rsidRPr="00152C8A">
        <w:rPr>
          <w:color w:val="000000" w:themeColor="text1"/>
          <w:sz w:val="24"/>
          <w:szCs w:val="24"/>
          <w:lang w:val="fr-CA"/>
        </w:rPr>
        <w:t xml:space="preserve"> et différences :</w:t>
      </w:r>
    </w:p>
    <w:p w14:paraId="5BD62751" w14:textId="77777777" w:rsidR="00301972" w:rsidRPr="00152C8A" w:rsidRDefault="00301972" w:rsidP="00301972">
      <w:pPr>
        <w:pStyle w:val="ListParagraph"/>
        <w:numPr>
          <w:ilvl w:val="0"/>
          <w:numId w:val="3"/>
        </w:numPr>
        <w:rPr>
          <w:color w:val="000000" w:themeColor="text1"/>
          <w:sz w:val="24"/>
          <w:szCs w:val="24"/>
          <w:lang w:val="fr-CA"/>
        </w:rPr>
      </w:pPr>
      <w:r w:rsidRPr="00152C8A">
        <w:rPr>
          <w:color w:val="000000" w:themeColor="text1"/>
          <w:sz w:val="24"/>
          <w:szCs w:val="24"/>
          <w:lang w:val="fr-CA"/>
        </w:rPr>
        <w:t>Sur nos 46 chromosomes, 45 sont uni</w:t>
      </w:r>
      <w:r w:rsidR="00001E5F" w:rsidRPr="00152C8A">
        <w:rPr>
          <w:color w:val="000000" w:themeColor="text1"/>
          <w:sz w:val="24"/>
          <w:szCs w:val="24"/>
          <w:lang w:val="fr-CA"/>
        </w:rPr>
        <w:t>sexes</w:t>
      </w:r>
    </w:p>
    <w:p w14:paraId="41AF366D" w14:textId="77777777" w:rsidR="00D31688" w:rsidRPr="00152C8A" w:rsidRDefault="00D31688" w:rsidP="00301972">
      <w:pPr>
        <w:pStyle w:val="ListParagraph"/>
        <w:numPr>
          <w:ilvl w:val="0"/>
          <w:numId w:val="3"/>
        </w:numPr>
        <w:rPr>
          <w:color w:val="000000" w:themeColor="text1"/>
          <w:sz w:val="24"/>
          <w:szCs w:val="24"/>
          <w:lang w:val="fr-CA"/>
        </w:rPr>
      </w:pPr>
      <w:r w:rsidRPr="00152C8A">
        <w:rPr>
          <w:color w:val="000000" w:themeColor="text1"/>
          <w:sz w:val="24"/>
          <w:szCs w:val="24"/>
          <w:lang w:val="fr-CA"/>
        </w:rPr>
        <w:t>Similitudes et différences :</w:t>
      </w:r>
    </w:p>
    <w:p w14:paraId="79C7D1EE" w14:textId="503AE033" w:rsidR="00D31688" w:rsidRPr="00152C8A" w:rsidRDefault="00D31688" w:rsidP="00D31688">
      <w:pPr>
        <w:pStyle w:val="ListParagraph"/>
        <w:numPr>
          <w:ilvl w:val="0"/>
          <w:numId w:val="24"/>
        </w:numPr>
        <w:rPr>
          <w:color w:val="000000" w:themeColor="text1"/>
          <w:sz w:val="24"/>
          <w:szCs w:val="24"/>
          <w:lang w:val="fr-CA"/>
        </w:rPr>
      </w:pPr>
      <w:r w:rsidRPr="00152C8A">
        <w:rPr>
          <w:color w:val="000000" w:themeColor="text1"/>
          <w:sz w:val="24"/>
          <w:szCs w:val="24"/>
          <w:lang w:val="fr-CA"/>
        </w:rPr>
        <w:t>Biologique</w:t>
      </w:r>
      <w:r w:rsidR="00720FC8" w:rsidRPr="00152C8A">
        <w:rPr>
          <w:color w:val="000000" w:themeColor="text1"/>
          <w:sz w:val="24"/>
          <w:szCs w:val="24"/>
          <w:lang w:val="fr-CA"/>
        </w:rPr>
        <w:t xml:space="preserve"> : hormone, </w:t>
      </w:r>
      <w:r w:rsidR="00152C8A" w:rsidRPr="00152C8A">
        <w:rPr>
          <w:color w:val="000000" w:themeColor="text1"/>
          <w:sz w:val="24"/>
          <w:szCs w:val="24"/>
          <w:lang w:val="fr-CA"/>
        </w:rPr>
        <w:t>organes sexuels</w:t>
      </w:r>
    </w:p>
    <w:p w14:paraId="01CD8B9B" w14:textId="125EC7E0" w:rsidR="00720FC8" w:rsidRPr="00152C8A" w:rsidRDefault="00152C8A" w:rsidP="00D31688">
      <w:pPr>
        <w:pStyle w:val="ListParagraph"/>
        <w:numPr>
          <w:ilvl w:val="0"/>
          <w:numId w:val="24"/>
        </w:numPr>
        <w:rPr>
          <w:color w:val="000000" w:themeColor="text1"/>
          <w:sz w:val="24"/>
          <w:szCs w:val="24"/>
          <w:lang w:val="fr-CA"/>
        </w:rPr>
      </w:pPr>
      <w:r w:rsidRPr="00152C8A">
        <w:rPr>
          <w:color w:val="000000" w:themeColor="text1"/>
          <w:sz w:val="24"/>
          <w:szCs w:val="24"/>
          <w:lang w:val="fr-CA"/>
        </w:rPr>
        <w:t>Agressivité</w:t>
      </w:r>
      <w:r w:rsidR="00720FC8" w:rsidRPr="00152C8A">
        <w:rPr>
          <w:color w:val="000000" w:themeColor="text1"/>
          <w:sz w:val="24"/>
          <w:szCs w:val="24"/>
          <w:lang w:val="fr-CA"/>
        </w:rPr>
        <w:t> : homme = physique, femme = verbale</w:t>
      </w:r>
    </w:p>
    <w:p w14:paraId="45715B67" w14:textId="77777777" w:rsidR="00720FC8" w:rsidRPr="00152C8A" w:rsidRDefault="00720FC8" w:rsidP="00D31688">
      <w:pPr>
        <w:pStyle w:val="ListParagraph"/>
        <w:numPr>
          <w:ilvl w:val="0"/>
          <w:numId w:val="24"/>
        </w:numPr>
        <w:rPr>
          <w:color w:val="000000" w:themeColor="text1"/>
          <w:sz w:val="24"/>
          <w:szCs w:val="24"/>
          <w:lang w:val="fr-CA"/>
        </w:rPr>
      </w:pPr>
      <w:r w:rsidRPr="00152C8A">
        <w:rPr>
          <w:color w:val="000000" w:themeColor="text1"/>
          <w:sz w:val="24"/>
          <w:szCs w:val="24"/>
          <w:lang w:val="fr-CA"/>
        </w:rPr>
        <w:t>Pouvoir social : au départ l’homme, femme plus tard</w:t>
      </w:r>
    </w:p>
    <w:p w14:paraId="28CC4AB3" w14:textId="77777777" w:rsidR="00720FC8" w:rsidRPr="00152C8A" w:rsidRDefault="00720FC8" w:rsidP="00D31688">
      <w:pPr>
        <w:pStyle w:val="ListParagraph"/>
        <w:numPr>
          <w:ilvl w:val="0"/>
          <w:numId w:val="24"/>
        </w:numPr>
        <w:rPr>
          <w:color w:val="000000" w:themeColor="text1"/>
          <w:sz w:val="24"/>
          <w:szCs w:val="24"/>
          <w:lang w:val="fr-CA"/>
        </w:rPr>
      </w:pPr>
      <w:r w:rsidRPr="00152C8A">
        <w:rPr>
          <w:color w:val="000000" w:themeColor="text1"/>
          <w:sz w:val="24"/>
          <w:szCs w:val="24"/>
          <w:lang w:val="fr-CA"/>
        </w:rPr>
        <w:t>Santé mentale : plus femme (dépression, anxiété, trouble alimentaire), plus hommes (trouble attention, autisme, trouble de consommation)</w:t>
      </w:r>
    </w:p>
    <w:p w14:paraId="405A7C0F" w14:textId="34A26127" w:rsidR="00301972" w:rsidRDefault="00ED0F6A" w:rsidP="00E97EF4">
      <w:pPr>
        <w:pStyle w:val="ListParagraph"/>
        <w:numPr>
          <w:ilvl w:val="0"/>
          <w:numId w:val="14"/>
        </w:numPr>
        <w:rPr>
          <w:color w:val="000000" w:themeColor="text1"/>
          <w:sz w:val="24"/>
          <w:szCs w:val="24"/>
          <w:lang w:val="fr-CA"/>
        </w:rPr>
      </w:pPr>
      <w:r>
        <w:rPr>
          <w:color w:val="000000" w:themeColor="text1"/>
          <w:sz w:val="24"/>
          <w:szCs w:val="24"/>
          <w:lang w:val="fr-CA"/>
        </w:rPr>
        <w:t>Le sexe, le statut biologique défini par vos chromosomes et votre anatomie, aide à définir le genre</w:t>
      </w:r>
    </w:p>
    <w:p w14:paraId="5475D54E" w14:textId="2A734E37" w:rsidR="00ED0F6A" w:rsidRPr="00E97EF4" w:rsidRDefault="00ED0F6A" w:rsidP="00E97EF4">
      <w:pPr>
        <w:pStyle w:val="ListParagraph"/>
        <w:numPr>
          <w:ilvl w:val="0"/>
          <w:numId w:val="14"/>
        </w:numPr>
        <w:rPr>
          <w:color w:val="000000" w:themeColor="text1"/>
          <w:sz w:val="24"/>
          <w:szCs w:val="24"/>
          <w:lang w:val="fr-CA"/>
        </w:rPr>
      </w:pPr>
      <w:r>
        <w:rPr>
          <w:color w:val="000000" w:themeColor="text1"/>
          <w:sz w:val="24"/>
          <w:szCs w:val="24"/>
          <w:lang w:val="fr-CA"/>
        </w:rPr>
        <w:t>Le genre est le produit de l’interrelation de nos dispositions biologiques, nos expériences acquises a</w:t>
      </w:r>
      <w:r>
        <w:rPr>
          <w:color w:val="000000" w:themeColor="text1"/>
          <w:sz w:val="24"/>
          <w:szCs w:val="24"/>
        </w:rPr>
        <w:t>u c</w:t>
      </w:r>
      <w:r w:rsidR="00FF1D8F">
        <w:rPr>
          <w:color w:val="000000" w:themeColor="text1"/>
          <w:sz w:val="24"/>
          <w:szCs w:val="24"/>
          <w:lang w:val="fr-CA"/>
        </w:rPr>
        <w:t>ours du développement et notre situation actuelle</w:t>
      </w:r>
    </w:p>
    <w:p w14:paraId="042ABD68" w14:textId="77777777" w:rsidR="00E97EF4" w:rsidRPr="00152C8A" w:rsidRDefault="00E97EF4" w:rsidP="00720FC8">
      <w:pPr>
        <w:rPr>
          <w:color w:val="000000" w:themeColor="text1"/>
          <w:sz w:val="24"/>
          <w:szCs w:val="24"/>
          <w:lang w:val="fr-CA"/>
        </w:rPr>
      </w:pPr>
    </w:p>
    <w:p w14:paraId="6A562CC7" w14:textId="77777777" w:rsidR="00720FC8" w:rsidRPr="00152C8A" w:rsidRDefault="00720FC8" w:rsidP="00720FC8">
      <w:pPr>
        <w:rPr>
          <w:b/>
          <w:color w:val="000000" w:themeColor="text1"/>
          <w:sz w:val="24"/>
          <w:szCs w:val="24"/>
          <w:lang w:val="fr-CA"/>
        </w:rPr>
      </w:pPr>
      <w:r w:rsidRPr="00152C8A">
        <w:rPr>
          <w:b/>
          <w:color w:val="000000" w:themeColor="text1"/>
          <w:sz w:val="24"/>
          <w:szCs w:val="24"/>
          <w:lang w:val="fr-CA"/>
        </w:rPr>
        <w:t>Genre et communication sociale :</w:t>
      </w:r>
    </w:p>
    <w:p w14:paraId="0700CCA0" w14:textId="77777777" w:rsidR="00C47D6E" w:rsidRPr="00152C8A" w:rsidRDefault="00C47D6E" w:rsidP="00C47D6E">
      <w:pPr>
        <w:pStyle w:val="ListParagraph"/>
        <w:numPr>
          <w:ilvl w:val="0"/>
          <w:numId w:val="14"/>
        </w:numPr>
        <w:rPr>
          <w:color w:val="000000" w:themeColor="text1"/>
          <w:sz w:val="24"/>
          <w:szCs w:val="24"/>
          <w:lang w:val="fr-CA"/>
        </w:rPr>
      </w:pPr>
      <w:r w:rsidRPr="00152C8A">
        <w:rPr>
          <w:color w:val="000000" w:themeColor="text1"/>
          <w:sz w:val="24"/>
          <w:szCs w:val="24"/>
          <w:lang w:val="fr-CA"/>
        </w:rPr>
        <w:t>Les femmes communiquent plus que les hommes</w:t>
      </w:r>
      <w:r w:rsidR="00B525E2" w:rsidRPr="00152C8A">
        <w:rPr>
          <w:color w:val="000000" w:themeColor="text1"/>
          <w:sz w:val="24"/>
          <w:szCs w:val="24"/>
          <w:lang w:val="fr-CA"/>
        </w:rPr>
        <w:t> :</w:t>
      </w:r>
    </w:p>
    <w:p w14:paraId="44B6D30B" w14:textId="77777777" w:rsidR="00B525E2" w:rsidRPr="00152C8A" w:rsidRDefault="00B525E2" w:rsidP="00B525E2">
      <w:pPr>
        <w:pStyle w:val="ListParagraph"/>
        <w:numPr>
          <w:ilvl w:val="0"/>
          <w:numId w:val="3"/>
        </w:numPr>
        <w:rPr>
          <w:color w:val="000000" w:themeColor="text1"/>
          <w:sz w:val="24"/>
          <w:szCs w:val="24"/>
          <w:lang w:val="fr-CA"/>
        </w:rPr>
      </w:pPr>
      <w:r w:rsidRPr="00152C8A">
        <w:rPr>
          <w:color w:val="000000" w:themeColor="text1"/>
          <w:sz w:val="24"/>
          <w:szCs w:val="24"/>
          <w:lang w:val="fr-CA"/>
        </w:rPr>
        <w:t>Message textes</w:t>
      </w:r>
    </w:p>
    <w:p w14:paraId="34CB1A53" w14:textId="77777777" w:rsidR="00B525E2" w:rsidRPr="00152C8A" w:rsidRDefault="00B525E2" w:rsidP="00B525E2">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Téléphone </w:t>
      </w:r>
    </w:p>
    <w:p w14:paraId="6EBDA702" w14:textId="77777777" w:rsidR="00B525E2" w:rsidRPr="00152C8A" w:rsidRDefault="00B525E2" w:rsidP="00C47D6E">
      <w:pPr>
        <w:pStyle w:val="ListParagraph"/>
        <w:numPr>
          <w:ilvl w:val="0"/>
          <w:numId w:val="14"/>
        </w:numPr>
        <w:rPr>
          <w:color w:val="000000" w:themeColor="text1"/>
          <w:sz w:val="24"/>
          <w:szCs w:val="24"/>
          <w:lang w:val="fr-CA"/>
        </w:rPr>
      </w:pPr>
      <w:r w:rsidRPr="00152C8A">
        <w:rPr>
          <w:color w:val="000000" w:themeColor="text1"/>
          <w:sz w:val="24"/>
          <w:szCs w:val="24"/>
          <w:lang w:val="fr-CA"/>
        </w:rPr>
        <w:t xml:space="preserve">Les hommes et les femmes communiquent différemment </w:t>
      </w:r>
    </w:p>
    <w:p w14:paraId="7CBCF527" w14:textId="77777777" w:rsidR="00B525E2" w:rsidRPr="00152C8A" w:rsidRDefault="00B525E2" w:rsidP="00B525E2">
      <w:pPr>
        <w:pStyle w:val="ListParagraph"/>
        <w:numPr>
          <w:ilvl w:val="0"/>
          <w:numId w:val="3"/>
        </w:numPr>
        <w:rPr>
          <w:color w:val="000000" w:themeColor="text1"/>
          <w:sz w:val="24"/>
          <w:szCs w:val="24"/>
          <w:lang w:val="fr-CA"/>
        </w:rPr>
      </w:pPr>
      <w:r w:rsidRPr="00152C8A">
        <w:rPr>
          <w:color w:val="000000" w:themeColor="text1"/>
          <w:sz w:val="24"/>
          <w:szCs w:val="24"/>
          <w:lang w:val="fr-CA"/>
        </w:rPr>
        <w:t>Homme : trouver une solution, donner un opinion, position à prendre, langage concis</w:t>
      </w:r>
    </w:p>
    <w:p w14:paraId="7815DC11" w14:textId="37AE6CC4" w:rsidR="00B525E2" w:rsidRPr="00152C8A" w:rsidRDefault="00B525E2" w:rsidP="00B525E2">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Femme : </w:t>
      </w:r>
      <w:r w:rsidR="00152C8A" w:rsidRPr="00152C8A">
        <w:rPr>
          <w:color w:val="000000" w:themeColor="text1"/>
          <w:sz w:val="24"/>
          <w:szCs w:val="24"/>
          <w:lang w:val="fr-CA"/>
        </w:rPr>
        <w:t>développer</w:t>
      </w:r>
      <w:r w:rsidRPr="00152C8A">
        <w:rPr>
          <w:color w:val="000000" w:themeColor="text1"/>
          <w:sz w:val="24"/>
          <w:szCs w:val="24"/>
          <w:lang w:val="fr-CA"/>
        </w:rPr>
        <w:t xml:space="preserve"> et explorer les relations, créer des liens et les renforcer</w:t>
      </w:r>
    </w:p>
    <w:p w14:paraId="79A85E99" w14:textId="77777777" w:rsidR="0091145A" w:rsidRPr="00152C8A" w:rsidRDefault="0091145A" w:rsidP="00720FC8">
      <w:pPr>
        <w:rPr>
          <w:b/>
          <w:color w:val="000000" w:themeColor="text1"/>
          <w:sz w:val="24"/>
          <w:szCs w:val="24"/>
          <w:lang w:val="fr-CA"/>
        </w:rPr>
      </w:pPr>
    </w:p>
    <w:p w14:paraId="4B421F79" w14:textId="77777777" w:rsidR="00C47D6E" w:rsidRPr="00152C8A" w:rsidRDefault="00C47D6E" w:rsidP="00720FC8">
      <w:pPr>
        <w:rPr>
          <w:b/>
          <w:color w:val="000000" w:themeColor="text1"/>
          <w:sz w:val="24"/>
          <w:szCs w:val="24"/>
          <w:lang w:val="fr-CA"/>
        </w:rPr>
      </w:pPr>
      <w:r w:rsidRPr="00152C8A">
        <w:rPr>
          <w:b/>
          <w:color w:val="000000" w:themeColor="text1"/>
          <w:sz w:val="24"/>
          <w:szCs w:val="24"/>
          <w:lang w:val="fr-CA"/>
        </w:rPr>
        <w:t>Genre et réseau social :</w:t>
      </w:r>
    </w:p>
    <w:p w14:paraId="42BE4397" w14:textId="74437144" w:rsidR="00B525E2" w:rsidRPr="00152C8A" w:rsidRDefault="00F84B51" w:rsidP="00B525E2">
      <w:pPr>
        <w:pStyle w:val="ListParagraph"/>
        <w:numPr>
          <w:ilvl w:val="0"/>
          <w:numId w:val="14"/>
        </w:numPr>
        <w:rPr>
          <w:color w:val="000000" w:themeColor="text1"/>
          <w:sz w:val="24"/>
          <w:szCs w:val="24"/>
          <w:lang w:val="fr-CA"/>
        </w:rPr>
      </w:pPr>
      <w:r w:rsidRPr="00152C8A">
        <w:rPr>
          <w:color w:val="000000" w:themeColor="text1"/>
          <w:sz w:val="24"/>
          <w:szCs w:val="24"/>
          <w:lang w:val="fr-CA"/>
        </w:rPr>
        <w:t xml:space="preserve">Les </w:t>
      </w:r>
      <w:r w:rsidR="00152C8A" w:rsidRPr="00152C8A">
        <w:rPr>
          <w:color w:val="000000" w:themeColor="text1"/>
          <w:sz w:val="24"/>
          <w:szCs w:val="24"/>
          <w:lang w:val="fr-CA"/>
        </w:rPr>
        <w:t>hommes</w:t>
      </w:r>
      <w:r w:rsidRPr="00152C8A">
        <w:rPr>
          <w:color w:val="000000" w:themeColor="text1"/>
          <w:sz w:val="24"/>
          <w:szCs w:val="24"/>
          <w:lang w:val="fr-CA"/>
        </w:rPr>
        <w:t xml:space="preserve"> et les femmes se tournent davantage vers les femmes pour se confier</w:t>
      </w:r>
    </w:p>
    <w:p w14:paraId="1833E182" w14:textId="77777777" w:rsidR="00F84B51" w:rsidRPr="00152C8A" w:rsidRDefault="00F84B51" w:rsidP="00B525E2">
      <w:pPr>
        <w:pStyle w:val="ListParagraph"/>
        <w:numPr>
          <w:ilvl w:val="0"/>
          <w:numId w:val="14"/>
        </w:numPr>
        <w:rPr>
          <w:color w:val="000000" w:themeColor="text1"/>
          <w:sz w:val="24"/>
          <w:szCs w:val="24"/>
          <w:lang w:val="fr-CA"/>
        </w:rPr>
      </w:pPr>
      <w:r w:rsidRPr="00152C8A">
        <w:rPr>
          <w:color w:val="000000" w:themeColor="text1"/>
          <w:sz w:val="24"/>
          <w:szCs w:val="24"/>
          <w:lang w:val="fr-CA"/>
        </w:rPr>
        <w:t xml:space="preserve">Les femmes ont des liens amicaux et </w:t>
      </w:r>
      <w:r w:rsidR="008D6687" w:rsidRPr="00152C8A">
        <w:rPr>
          <w:color w:val="000000" w:themeColor="text1"/>
          <w:sz w:val="24"/>
          <w:szCs w:val="24"/>
          <w:lang w:val="fr-CA"/>
        </w:rPr>
        <w:t>familiaux plus forts</w:t>
      </w:r>
    </w:p>
    <w:p w14:paraId="195EF00D" w14:textId="77777777" w:rsidR="008D6687" w:rsidRPr="00152C8A" w:rsidRDefault="008D6687" w:rsidP="00B525E2">
      <w:pPr>
        <w:pStyle w:val="ListParagraph"/>
        <w:numPr>
          <w:ilvl w:val="0"/>
          <w:numId w:val="14"/>
        </w:numPr>
        <w:rPr>
          <w:color w:val="000000" w:themeColor="text1"/>
          <w:sz w:val="24"/>
          <w:szCs w:val="24"/>
          <w:lang w:val="fr-CA"/>
        </w:rPr>
      </w:pPr>
      <w:r w:rsidRPr="00152C8A">
        <w:rPr>
          <w:color w:val="000000" w:themeColor="text1"/>
          <w:sz w:val="24"/>
          <w:szCs w:val="24"/>
          <w:lang w:val="fr-CA"/>
        </w:rPr>
        <w:t>Les femmes s’intéressent et se consacrent plus aux autres qu’aux choses</w:t>
      </w:r>
    </w:p>
    <w:p w14:paraId="6A2BE28F" w14:textId="77777777" w:rsidR="008D6687" w:rsidRPr="00152C8A" w:rsidRDefault="008D6687" w:rsidP="00B525E2">
      <w:pPr>
        <w:pStyle w:val="ListParagraph"/>
        <w:numPr>
          <w:ilvl w:val="0"/>
          <w:numId w:val="14"/>
        </w:numPr>
        <w:rPr>
          <w:color w:val="000000" w:themeColor="text1"/>
          <w:sz w:val="24"/>
          <w:szCs w:val="24"/>
          <w:lang w:val="fr-CA"/>
        </w:rPr>
      </w:pPr>
      <w:r w:rsidRPr="00152C8A">
        <w:rPr>
          <w:color w:val="000000" w:themeColor="text1"/>
          <w:sz w:val="24"/>
          <w:szCs w:val="24"/>
          <w:lang w:val="fr-CA"/>
        </w:rPr>
        <w:t>Les hommes sont plus indépendants, ils ont plus d’amis, mais ils sont plus indépendants les uns les autres (pas vraiment de « meilleur » amis)</w:t>
      </w:r>
    </w:p>
    <w:p w14:paraId="309F7EDD" w14:textId="44D50DC5" w:rsidR="008D6687" w:rsidRPr="00152C8A" w:rsidRDefault="008D6687" w:rsidP="00B525E2">
      <w:pPr>
        <w:pStyle w:val="ListParagraph"/>
        <w:numPr>
          <w:ilvl w:val="0"/>
          <w:numId w:val="14"/>
        </w:numPr>
        <w:rPr>
          <w:color w:val="000000" w:themeColor="text1"/>
          <w:sz w:val="24"/>
          <w:szCs w:val="24"/>
          <w:lang w:val="fr-CA"/>
        </w:rPr>
      </w:pPr>
      <w:r w:rsidRPr="00152C8A">
        <w:rPr>
          <w:color w:val="000000" w:themeColor="text1"/>
          <w:sz w:val="24"/>
          <w:szCs w:val="24"/>
          <w:lang w:val="fr-CA"/>
        </w:rPr>
        <w:t xml:space="preserve">Les filles sont </w:t>
      </w:r>
      <w:r w:rsidR="00E67751" w:rsidRPr="00152C8A">
        <w:rPr>
          <w:color w:val="000000" w:themeColor="text1"/>
          <w:sz w:val="24"/>
          <w:szCs w:val="24"/>
          <w:lang w:val="fr-CA"/>
        </w:rPr>
        <w:t xml:space="preserve">plus interdépendantes, </w:t>
      </w:r>
      <w:r w:rsidR="00152C8A" w:rsidRPr="00152C8A">
        <w:rPr>
          <w:color w:val="000000" w:themeColor="text1"/>
          <w:sz w:val="24"/>
          <w:szCs w:val="24"/>
          <w:lang w:val="fr-CA"/>
        </w:rPr>
        <w:t>plus petits nombres</w:t>
      </w:r>
      <w:r w:rsidR="00E67751" w:rsidRPr="00152C8A">
        <w:rPr>
          <w:color w:val="000000" w:themeColor="text1"/>
          <w:sz w:val="24"/>
          <w:szCs w:val="24"/>
          <w:lang w:val="fr-CA"/>
        </w:rPr>
        <w:t xml:space="preserve"> de groupe, mais ce sont des vraiment bonnes amies, elles font des activités ensemble avec leur meilleurs amies</w:t>
      </w:r>
    </w:p>
    <w:p w14:paraId="71D2A1E0" w14:textId="77777777" w:rsidR="00E67751" w:rsidRPr="00152C8A" w:rsidRDefault="00D50E62" w:rsidP="00B525E2">
      <w:pPr>
        <w:pStyle w:val="ListParagraph"/>
        <w:numPr>
          <w:ilvl w:val="0"/>
          <w:numId w:val="14"/>
        </w:numPr>
        <w:rPr>
          <w:color w:val="000000" w:themeColor="text1"/>
          <w:sz w:val="24"/>
          <w:szCs w:val="24"/>
          <w:lang w:val="fr-CA"/>
        </w:rPr>
      </w:pPr>
      <w:r w:rsidRPr="00152C8A">
        <w:rPr>
          <w:color w:val="000000" w:themeColor="text1"/>
          <w:sz w:val="24"/>
          <w:szCs w:val="24"/>
          <w:lang w:val="fr-CA"/>
        </w:rPr>
        <w:t>Métier avec des personnes : femmes</w:t>
      </w:r>
    </w:p>
    <w:p w14:paraId="3898F40E" w14:textId="4EDF63E8" w:rsidR="00D50E62" w:rsidRPr="00152C8A" w:rsidRDefault="00D50E62" w:rsidP="00B525E2">
      <w:pPr>
        <w:pStyle w:val="ListParagraph"/>
        <w:numPr>
          <w:ilvl w:val="0"/>
          <w:numId w:val="14"/>
        </w:numPr>
        <w:rPr>
          <w:color w:val="000000" w:themeColor="text1"/>
          <w:sz w:val="24"/>
          <w:szCs w:val="24"/>
          <w:lang w:val="fr-CA"/>
        </w:rPr>
      </w:pPr>
      <w:r w:rsidRPr="00152C8A">
        <w:rPr>
          <w:color w:val="000000" w:themeColor="text1"/>
          <w:sz w:val="24"/>
          <w:szCs w:val="24"/>
          <w:lang w:val="fr-CA"/>
        </w:rPr>
        <w:t xml:space="preserve">Métier avec des </w:t>
      </w:r>
      <w:r w:rsidR="00152C8A" w:rsidRPr="00152C8A">
        <w:rPr>
          <w:color w:val="000000" w:themeColor="text1"/>
          <w:sz w:val="24"/>
          <w:szCs w:val="24"/>
          <w:lang w:val="fr-CA"/>
        </w:rPr>
        <w:t>objets</w:t>
      </w:r>
      <w:r w:rsidRPr="00152C8A">
        <w:rPr>
          <w:color w:val="000000" w:themeColor="text1"/>
          <w:sz w:val="24"/>
          <w:szCs w:val="24"/>
          <w:lang w:val="fr-CA"/>
        </w:rPr>
        <w:t> : hommes</w:t>
      </w:r>
    </w:p>
    <w:p w14:paraId="5ED7834B" w14:textId="77777777" w:rsidR="00D50E62" w:rsidRPr="00152C8A" w:rsidRDefault="00D50E62" w:rsidP="00D50E62">
      <w:pPr>
        <w:rPr>
          <w:color w:val="000000" w:themeColor="text1"/>
          <w:sz w:val="24"/>
          <w:szCs w:val="24"/>
          <w:lang w:val="fr-CA"/>
        </w:rPr>
      </w:pPr>
    </w:p>
    <w:p w14:paraId="0CD4B5A8" w14:textId="77777777" w:rsidR="00D50E62" w:rsidRPr="00152C8A" w:rsidRDefault="00E3327D" w:rsidP="00D50E62">
      <w:pPr>
        <w:rPr>
          <w:b/>
          <w:color w:val="000000" w:themeColor="text1"/>
          <w:sz w:val="24"/>
          <w:szCs w:val="24"/>
          <w:lang w:val="fr-CA"/>
        </w:rPr>
      </w:pPr>
      <w:r w:rsidRPr="00152C8A">
        <w:rPr>
          <w:b/>
          <w:color w:val="000000" w:themeColor="text1"/>
          <w:sz w:val="24"/>
          <w:szCs w:val="24"/>
          <w:lang w:val="fr-CA"/>
        </w:rPr>
        <w:t>Différences hommes et femmes :</w:t>
      </w:r>
    </w:p>
    <w:p w14:paraId="5749A69A" w14:textId="77777777" w:rsidR="00E3327D" w:rsidRPr="00152C8A" w:rsidRDefault="00E3327D" w:rsidP="00E3327D">
      <w:pPr>
        <w:pStyle w:val="ListParagraph"/>
        <w:numPr>
          <w:ilvl w:val="0"/>
          <w:numId w:val="25"/>
        </w:numPr>
        <w:rPr>
          <w:color w:val="000000" w:themeColor="text1"/>
          <w:sz w:val="24"/>
          <w:szCs w:val="24"/>
          <w:lang w:val="fr-CA"/>
        </w:rPr>
      </w:pPr>
      <w:r w:rsidRPr="00152C8A">
        <w:rPr>
          <w:color w:val="000000" w:themeColor="text1"/>
          <w:sz w:val="24"/>
          <w:szCs w:val="24"/>
          <w:lang w:val="fr-CA"/>
        </w:rPr>
        <w:t>En perspective…</w:t>
      </w:r>
    </w:p>
    <w:p w14:paraId="3F89411B" w14:textId="43EBB0D2" w:rsidR="00E3327D" w:rsidRPr="00152C8A" w:rsidRDefault="00E3327D" w:rsidP="00E3327D">
      <w:pPr>
        <w:pStyle w:val="ListParagraph"/>
        <w:numPr>
          <w:ilvl w:val="0"/>
          <w:numId w:val="25"/>
        </w:numPr>
        <w:rPr>
          <w:color w:val="000000" w:themeColor="text1"/>
          <w:sz w:val="24"/>
          <w:szCs w:val="24"/>
          <w:lang w:val="fr-CA"/>
        </w:rPr>
      </w:pPr>
      <w:r w:rsidRPr="00152C8A">
        <w:rPr>
          <w:color w:val="000000" w:themeColor="text1"/>
          <w:sz w:val="24"/>
          <w:szCs w:val="24"/>
          <w:lang w:val="fr-CA"/>
        </w:rPr>
        <w:t xml:space="preserve">Estime de </w:t>
      </w:r>
      <w:r w:rsidR="00152C8A">
        <w:rPr>
          <w:color w:val="000000" w:themeColor="text1"/>
          <w:sz w:val="24"/>
          <w:szCs w:val="24"/>
          <w:lang w:val="fr-CA"/>
        </w:rPr>
        <w:t>soi :</w:t>
      </w:r>
      <w:r w:rsidRPr="00152C8A">
        <w:rPr>
          <w:color w:val="000000" w:themeColor="text1"/>
          <w:sz w:val="24"/>
          <w:szCs w:val="24"/>
          <w:lang w:val="fr-CA"/>
        </w:rPr>
        <w:t xml:space="preserve"> la différence entre les groupes est petite comparativement à la différence intragroupe</w:t>
      </w:r>
    </w:p>
    <w:p w14:paraId="0F937683" w14:textId="77777777" w:rsidR="00E3327D" w:rsidRPr="00152C8A" w:rsidRDefault="00E3327D" w:rsidP="00E3327D">
      <w:pPr>
        <w:pStyle w:val="ListParagraph"/>
        <w:numPr>
          <w:ilvl w:val="0"/>
          <w:numId w:val="25"/>
        </w:numPr>
        <w:rPr>
          <w:color w:val="000000" w:themeColor="text1"/>
          <w:sz w:val="24"/>
          <w:szCs w:val="24"/>
          <w:lang w:val="fr-CA"/>
        </w:rPr>
      </w:pPr>
      <w:r w:rsidRPr="00152C8A">
        <w:rPr>
          <w:color w:val="000000" w:themeColor="text1"/>
          <w:sz w:val="24"/>
          <w:szCs w:val="24"/>
          <w:lang w:val="fr-CA"/>
        </w:rPr>
        <w:t xml:space="preserve">A l’intérieur du groupe, il y a une grande variété </w:t>
      </w:r>
    </w:p>
    <w:p w14:paraId="3528D138" w14:textId="0906FF74" w:rsidR="004B736E" w:rsidRPr="00152C8A" w:rsidRDefault="004B736E" w:rsidP="00E3327D">
      <w:pPr>
        <w:pStyle w:val="ListParagraph"/>
        <w:numPr>
          <w:ilvl w:val="0"/>
          <w:numId w:val="25"/>
        </w:numPr>
        <w:rPr>
          <w:color w:val="000000" w:themeColor="text1"/>
          <w:sz w:val="24"/>
          <w:szCs w:val="24"/>
          <w:lang w:val="fr-CA"/>
        </w:rPr>
      </w:pPr>
      <w:r w:rsidRPr="00152C8A">
        <w:rPr>
          <w:noProof/>
          <w:color w:val="000000" w:themeColor="text1"/>
          <w:sz w:val="24"/>
          <w:szCs w:val="24"/>
          <w:lang w:val="fr-CA"/>
        </w:rPr>
        <w:drawing>
          <wp:inline distT="0" distB="0" distL="0" distR="0" wp14:anchorId="2C22E556" wp14:editId="02B83CC0">
            <wp:extent cx="2154803" cy="1120222"/>
            <wp:effectExtent l="0" t="0" r="4445" b="0"/>
            <wp:docPr id="5" name="Picture 5" descr="/Users/brynnperreault/Desktop/Screen Shot 2019-01-21 at 7.28.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brynnperreault/Desktop/Screen Shot 2019-01-21 at 7.28.52 P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1921" cy="1134320"/>
                    </a:xfrm>
                    <a:prstGeom prst="rect">
                      <a:avLst/>
                    </a:prstGeom>
                    <a:noFill/>
                    <a:ln>
                      <a:noFill/>
                    </a:ln>
                  </pic:spPr>
                </pic:pic>
              </a:graphicData>
            </a:graphic>
          </wp:inline>
        </w:drawing>
      </w:r>
    </w:p>
    <w:p w14:paraId="2335CF1A" w14:textId="297552ED" w:rsidR="001D55F0" w:rsidRDefault="001D55F0" w:rsidP="001D55F0">
      <w:pPr>
        <w:pStyle w:val="ListParagraph"/>
        <w:numPr>
          <w:ilvl w:val="0"/>
          <w:numId w:val="25"/>
        </w:numPr>
        <w:rPr>
          <w:color w:val="000000" w:themeColor="text1"/>
          <w:sz w:val="24"/>
          <w:szCs w:val="24"/>
          <w:lang w:val="fr-CA"/>
        </w:rPr>
      </w:pPr>
      <w:r>
        <w:rPr>
          <w:color w:val="000000" w:themeColor="text1"/>
          <w:sz w:val="24"/>
          <w:szCs w:val="24"/>
          <w:lang w:val="fr-CA"/>
        </w:rPr>
        <w:t>La puberté survient un an plus tôt chez la femme et la longévité de la femme est de cinq ans supérieure à celle de l’homme</w:t>
      </w:r>
    </w:p>
    <w:p w14:paraId="14FB0CAB" w14:textId="39152C2E" w:rsidR="001D55F0" w:rsidRDefault="001D55F0" w:rsidP="001D55F0">
      <w:pPr>
        <w:pStyle w:val="ListParagraph"/>
        <w:numPr>
          <w:ilvl w:val="0"/>
          <w:numId w:val="25"/>
        </w:numPr>
        <w:rPr>
          <w:color w:val="000000" w:themeColor="text1"/>
          <w:sz w:val="24"/>
          <w:szCs w:val="24"/>
          <w:lang w:val="fr-CA"/>
        </w:rPr>
      </w:pPr>
      <w:r>
        <w:rPr>
          <w:color w:val="000000" w:themeColor="text1"/>
          <w:sz w:val="24"/>
          <w:szCs w:val="24"/>
          <w:lang w:val="fr-CA"/>
        </w:rPr>
        <w:t>Elle exprime ses emotions plus librement, peut détecter des odeurs plus tenues, et se voit proposer de l</w:t>
      </w:r>
      <w:r w:rsidR="00050596">
        <w:rPr>
          <w:color w:val="000000" w:themeColor="text1"/>
          <w:sz w:val="24"/>
          <w:szCs w:val="24"/>
          <w:lang w:val="fr-CA"/>
        </w:rPr>
        <w:t>’</w:t>
      </w:r>
      <w:r>
        <w:rPr>
          <w:color w:val="000000" w:themeColor="text1"/>
          <w:sz w:val="24"/>
          <w:szCs w:val="24"/>
          <w:lang w:val="fr-CA"/>
        </w:rPr>
        <w:t>aide plus souvent</w:t>
      </w:r>
    </w:p>
    <w:p w14:paraId="770C8ABF" w14:textId="774B8C59" w:rsidR="001D55F0" w:rsidRDefault="001D55F0" w:rsidP="001D55F0">
      <w:pPr>
        <w:pStyle w:val="ListParagraph"/>
        <w:numPr>
          <w:ilvl w:val="0"/>
          <w:numId w:val="25"/>
        </w:numPr>
        <w:rPr>
          <w:color w:val="000000" w:themeColor="text1"/>
          <w:sz w:val="24"/>
          <w:szCs w:val="24"/>
          <w:lang w:val="fr-CA"/>
        </w:rPr>
      </w:pPr>
      <w:r>
        <w:rPr>
          <w:color w:val="000000" w:themeColor="text1"/>
          <w:sz w:val="24"/>
          <w:szCs w:val="24"/>
          <w:lang w:val="fr-CA"/>
        </w:rPr>
        <w:t>Le risque de souffrir d’un état dépressif ou d’un trouble anxieux est doublé, puis le risque de survenir d’un trouble des conduites alimentaires est multiplié par 10</w:t>
      </w:r>
    </w:p>
    <w:p w14:paraId="28543BAE" w14:textId="62C6E104" w:rsidR="001D55F0" w:rsidRDefault="001D55F0" w:rsidP="001D55F0">
      <w:pPr>
        <w:pStyle w:val="ListParagraph"/>
        <w:numPr>
          <w:ilvl w:val="0"/>
          <w:numId w:val="25"/>
        </w:numPr>
        <w:rPr>
          <w:color w:val="000000" w:themeColor="text1"/>
          <w:sz w:val="24"/>
          <w:szCs w:val="24"/>
          <w:lang w:val="fr-CA"/>
        </w:rPr>
      </w:pPr>
      <w:r>
        <w:rPr>
          <w:color w:val="000000" w:themeColor="text1"/>
          <w:sz w:val="24"/>
          <w:szCs w:val="24"/>
          <w:lang w:val="fr-CA"/>
        </w:rPr>
        <w:t>Le risque suicidaire est multiplié par 4 chez l’homme tout comme le risque de survenir d’un trouble de la consommation pathologique d’alcool</w:t>
      </w:r>
    </w:p>
    <w:p w14:paraId="028A783C" w14:textId="372FE829" w:rsidR="001D55F0" w:rsidRDefault="001D55F0" w:rsidP="001D55F0">
      <w:pPr>
        <w:pStyle w:val="ListParagraph"/>
        <w:numPr>
          <w:ilvl w:val="0"/>
          <w:numId w:val="25"/>
        </w:numPr>
        <w:rPr>
          <w:color w:val="000000" w:themeColor="text1"/>
          <w:sz w:val="24"/>
          <w:szCs w:val="24"/>
          <w:lang w:val="fr-CA"/>
        </w:rPr>
      </w:pPr>
      <w:r>
        <w:rPr>
          <w:color w:val="000000" w:themeColor="text1"/>
          <w:sz w:val="24"/>
          <w:szCs w:val="24"/>
          <w:lang w:val="fr-CA"/>
        </w:rPr>
        <w:t>La prévalence des troubles du spectre de l’autisme, du daltonisme, et trouble du déficit de l’attention avec hyperactivite (TDAH) est plus élevée chez l’homme</w:t>
      </w:r>
    </w:p>
    <w:p w14:paraId="43EA3653" w14:textId="12CD5508" w:rsidR="001D55F0" w:rsidRDefault="001D55F0" w:rsidP="001D55F0">
      <w:pPr>
        <w:pStyle w:val="ListParagraph"/>
        <w:numPr>
          <w:ilvl w:val="0"/>
          <w:numId w:val="25"/>
        </w:numPr>
        <w:rPr>
          <w:color w:val="000000" w:themeColor="text1"/>
          <w:sz w:val="24"/>
          <w:szCs w:val="24"/>
          <w:lang w:val="fr-CA"/>
        </w:rPr>
      </w:pPr>
      <w:r>
        <w:rPr>
          <w:color w:val="000000" w:themeColor="text1"/>
          <w:sz w:val="24"/>
          <w:szCs w:val="24"/>
          <w:lang w:val="fr-CA"/>
        </w:rPr>
        <w:t xml:space="preserve">Les hommes affichent plus d’agressivité (tout comportement physique ou verbal destiné à nuire à quelqu’un physiquement ou émotionnellement) et peuvent se comporter plus souvent avec une violence physique extrême </w:t>
      </w:r>
    </w:p>
    <w:p w14:paraId="6CB3B15C" w14:textId="25C762AC" w:rsidR="001D55F0" w:rsidRDefault="001D55F0" w:rsidP="001D55F0">
      <w:pPr>
        <w:pStyle w:val="ListParagraph"/>
        <w:numPr>
          <w:ilvl w:val="0"/>
          <w:numId w:val="25"/>
        </w:numPr>
        <w:rPr>
          <w:color w:val="000000" w:themeColor="text1"/>
          <w:sz w:val="24"/>
          <w:szCs w:val="24"/>
          <w:lang w:val="fr-CA"/>
        </w:rPr>
      </w:pPr>
      <w:r>
        <w:rPr>
          <w:color w:val="000000" w:themeColor="text1"/>
          <w:sz w:val="24"/>
          <w:szCs w:val="24"/>
          <w:lang w:val="fr-CA"/>
        </w:rPr>
        <w:t>Les hommes font plus d’agression relationnelle (un acte d’agression physique ou verbale destiné à nuire aux relations d’une personne ou à son statut social)</w:t>
      </w:r>
    </w:p>
    <w:p w14:paraId="03E0A48A" w14:textId="2F1E936A" w:rsidR="001D55F0" w:rsidRDefault="001D55F0" w:rsidP="001D55F0">
      <w:pPr>
        <w:pStyle w:val="ListParagraph"/>
        <w:numPr>
          <w:ilvl w:val="0"/>
          <w:numId w:val="25"/>
        </w:numPr>
        <w:rPr>
          <w:color w:val="000000" w:themeColor="text1"/>
          <w:sz w:val="24"/>
          <w:szCs w:val="24"/>
          <w:lang w:val="fr-CA"/>
        </w:rPr>
      </w:pPr>
      <w:r>
        <w:rPr>
          <w:color w:val="000000" w:themeColor="text1"/>
          <w:sz w:val="24"/>
          <w:szCs w:val="24"/>
          <w:lang w:val="fr-CA"/>
        </w:rPr>
        <w:t xml:space="preserve">Les hommes accordent plus d’importance au pouvoir et à la réussite, puis sont socialement dominants </w:t>
      </w:r>
    </w:p>
    <w:p w14:paraId="430A24C5" w14:textId="7EC82FD7" w:rsidR="001D55F0" w:rsidRDefault="001D55F0" w:rsidP="001D55F0">
      <w:pPr>
        <w:pStyle w:val="ListParagraph"/>
        <w:numPr>
          <w:ilvl w:val="0"/>
          <w:numId w:val="25"/>
        </w:numPr>
        <w:rPr>
          <w:color w:val="000000" w:themeColor="text1"/>
          <w:sz w:val="24"/>
          <w:szCs w:val="24"/>
          <w:lang w:val="fr-CA"/>
        </w:rPr>
      </w:pPr>
      <w:r>
        <w:rPr>
          <w:color w:val="000000" w:themeColor="text1"/>
          <w:sz w:val="24"/>
          <w:szCs w:val="24"/>
          <w:lang w:val="fr-CA"/>
        </w:rPr>
        <w:t>Les hommes ont plus tendance à être directif, à donner des ordres précis sur les buts à atteindre et les moyens d’y parvenir</w:t>
      </w:r>
    </w:p>
    <w:p w14:paraId="60E03F2B" w14:textId="7FF8BED8" w:rsidR="001D55F0" w:rsidRDefault="001D55F0" w:rsidP="001D55F0">
      <w:pPr>
        <w:pStyle w:val="ListParagraph"/>
        <w:numPr>
          <w:ilvl w:val="0"/>
          <w:numId w:val="25"/>
        </w:numPr>
        <w:rPr>
          <w:color w:val="000000" w:themeColor="text1"/>
          <w:sz w:val="24"/>
          <w:szCs w:val="24"/>
          <w:lang w:val="fr-CA"/>
        </w:rPr>
      </w:pPr>
      <w:r>
        <w:rPr>
          <w:color w:val="000000" w:themeColor="text1"/>
          <w:sz w:val="24"/>
          <w:szCs w:val="24"/>
          <w:lang w:val="fr-CA"/>
        </w:rPr>
        <w:t xml:space="preserve">Les femmes ont tendance à être plus démocratiques, plus ouvertes à la participation des autres à la prise de décision </w:t>
      </w:r>
    </w:p>
    <w:p w14:paraId="04BE529E" w14:textId="2D041E8A" w:rsidR="00050596" w:rsidRDefault="00050596" w:rsidP="001D55F0">
      <w:pPr>
        <w:pStyle w:val="ListParagraph"/>
        <w:numPr>
          <w:ilvl w:val="0"/>
          <w:numId w:val="25"/>
        </w:numPr>
        <w:rPr>
          <w:color w:val="000000" w:themeColor="text1"/>
          <w:sz w:val="24"/>
          <w:szCs w:val="24"/>
          <w:lang w:val="fr-CA"/>
        </w:rPr>
      </w:pPr>
      <w:r>
        <w:rPr>
          <w:color w:val="000000" w:themeColor="text1"/>
          <w:sz w:val="24"/>
          <w:szCs w:val="24"/>
          <w:lang w:val="fr-CA"/>
        </w:rPr>
        <w:t xml:space="preserve">Les hommes ont tendance à être indépendant </w:t>
      </w:r>
    </w:p>
    <w:p w14:paraId="1214583F" w14:textId="78E836CE" w:rsidR="00050596" w:rsidRDefault="00050596" w:rsidP="001D55F0">
      <w:pPr>
        <w:pStyle w:val="ListParagraph"/>
        <w:numPr>
          <w:ilvl w:val="0"/>
          <w:numId w:val="25"/>
        </w:numPr>
        <w:rPr>
          <w:color w:val="000000" w:themeColor="text1"/>
          <w:sz w:val="24"/>
          <w:szCs w:val="24"/>
          <w:lang w:val="fr-CA"/>
        </w:rPr>
      </w:pPr>
      <w:r>
        <w:rPr>
          <w:color w:val="000000" w:themeColor="text1"/>
          <w:sz w:val="24"/>
          <w:szCs w:val="24"/>
          <w:lang w:val="fr-CA"/>
        </w:rPr>
        <w:t xml:space="preserve">Syndrome de la reponse masculine : donner des réponses fausses plutôt qu’admettre leur ignorance </w:t>
      </w:r>
    </w:p>
    <w:p w14:paraId="7F8B8820" w14:textId="4A1C4DCD" w:rsidR="00050596" w:rsidRDefault="00050596" w:rsidP="001D55F0">
      <w:pPr>
        <w:pStyle w:val="ListParagraph"/>
        <w:numPr>
          <w:ilvl w:val="0"/>
          <w:numId w:val="25"/>
        </w:numPr>
        <w:rPr>
          <w:color w:val="000000" w:themeColor="text1"/>
          <w:sz w:val="24"/>
          <w:szCs w:val="24"/>
          <w:lang w:val="fr-CA"/>
        </w:rPr>
      </w:pPr>
      <w:r>
        <w:rPr>
          <w:color w:val="000000" w:themeColor="text1"/>
          <w:sz w:val="24"/>
          <w:szCs w:val="24"/>
          <w:lang w:val="fr-CA"/>
        </w:rPr>
        <w:t xml:space="preserve">Les femmes ont tendance à être plus interdépendantes </w:t>
      </w:r>
    </w:p>
    <w:p w14:paraId="3AE18398" w14:textId="4559EDDF" w:rsidR="000E6116" w:rsidRDefault="000E6116" w:rsidP="001D55F0">
      <w:pPr>
        <w:pStyle w:val="ListParagraph"/>
        <w:numPr>
          <w:ilvl w:val="0"/>
          <w:numId w:val="25"/>
        </w:numPr>
        <w:rPr>
          <w:color w:val="000000" w:themeColor="text1"/>
          <w:sz w:val="24"/>
          <w:szCs w:val="24"/>
          <w:lang w:val="fr-CA"/>
        </w:rPr>
      </w:pPr>
      <w:r>
        <w:rPr>
          <w:color w:val="000000" w:themeColor="text1"/>
          <w:sz w:val="24"/>
          <w:szCs w:val="24"/>
          <w:lang w:val="fr-CA"/>
        </w:rPr>
        <w:t>Les connexions intra et inter hémisphérique chez les femmes facilitent la communication entre les processus analytiques et intuitifs, puis les cerveaux des hommes pour faciliter la communication de la perception à l’action</w:t>
      </w:r>
    </w:p>
    <w:p w14:paraId="26075490" w14:textId="1BE73014" w:rsidR="000E6116" w:rsidRDefault="000E6116" w:rsidP="001D55F0">
      <w:pPr>
        <w:pStyle w:val="ListParagraph"/>
        <w:numPr>
          <w:ilvl w:val="0"/>
          <w:numId w:val="25"/>
        </w:numPr>
        <w:rPr>
          <w:color w:val="000000" w:themeColor="text1"/>
          <w:sz w:val="24"/>
          <w:szCs w:val="24"/>
          <w:lang w:val="fr-CA"/>
        </w:rPr>
      </w:pPr>
      <w:r>
        <w:rPr>
          <w:color w:val="000000" w:themeColor="text1"/>
          <w:sz w:val="24"/>
          <w:szCs w:val="24"/>
          <w:lang w:val="fr-CA"/>
        </w:rPr>
        <w:t>Les femmes s’intéressent et se consacrent plus aux autres qu’aux choses</w:t>
      </w:r>
    </w:p>
    <w:p w14:paraId="0F2C3EFE" w14:textId="19487823" w:rsidR="000E6116" w:rsidRDefault="000E6116" w:rsidP="001D55F0">
      <w:pPr>
        <w:pStyle w:val="ListParagraph"/>
        <w:numPr>
          <w:ilvl w:val="0"/>
          <w:numId w:val="25"/>
        </w:numPr>
        <w:rPr>
          <w:color w:val="000000" w:themeColor="text1"/>
          <w:sz w:val="24"/>
          <w:szCs w:val="24"/>
          <w:lang w:val="fr-CA"/>
        </w:rPr>
      </w:pPr>
      <w:r>
        <w:rPr>
          <w:color w:val="000000" w:themeColor="text1"/>
          <w:sz w:val="24"/>
          <w:szCs w:val="24"/>
          <w:lang w:val="fr-CA"/>
        </w:rPr>
        <w:t>Les hommes préfèrent travailler avec des objets et les femmes préfèrent travailler avec des gens</w:t>
      </w:r>
    </w:p>
    <w:p w14:paraId="0C3585C6" w14:textId="585DFA8B" w:rsidR="000E6116" w:rsidRDefault="000E6116" w:rsidP="001D55F0">
      <w:pPr>
        <w:pStyle w:val="ListParagraph"/>
        <w:numPr>
          <w:ilvl w:val="0"/>
          <w:numId w:val="25"/>
        </w:numPr>
        <w:rPr>
          <w:color w:val="000000" w:themeColor="text1"/>
          <w:sz w:val="24"/>
          <w:szCs w:val="24"/>
          <w:lang w:val="fr-CA"/>
        </w:rPr>
      </w:pPr>
      <w:r>
        <w:rPr>
          <w:color w:val="000000" w:themeColor="text1"/>
          <w:sz w:val="24"/>
          <w:szCs w:val="24"/>
          <w:lang w:val="fr-CA"/>
        </w:rPr>
        <w:lastRenderedPageBreak/>
        <w:t>Les femmes sont enclines à venir en aide à l’autre</w:t>
      </w:r>
    </w:p>
    <w:p w14:paraId="28617D91" w14:textId="019DE304" w:rsidR="000E6116" w:rsidRPr="001D55F0" w:rsidRDefault="000E6116" w:rsidP="001D55F0">
      <w:pPr>
        <w:pStyle w:val="ListParagraph"/>
        <w:numPr>
          <w:ilvl w:val="0"/>
          <w:numId w:val="25"/>
        </w:numPr>
        <w:rPr>
          <w:color w:val="000000" w:themeColor="text1"/>
          <w:sz w:val="24"/>
          <w:szCs w:val="24"/>
          <w:lang w:val="fr-CA"/>
        </w:rPr>
      </w:pPr>
      <w:r>
        <w:rPr>
          <w:color w:val="000000" w:themeColor="text1"/>
          <w:sz w:val="24"/>
          <w:szCs w:val="24"/>
          <w:lang w:val="fr-CA"/>
        </w:rPr>
        <w:t xml:space="preserve">Les hommes accordent plus d’importance aux notions de liberté et d’autosuffisance </w:t>
      </w:r>
    </w:p>
    <w:p w14:paraId="36479209" w14:textId="77777777" w:rsidR="00FF1D8F" w:rsidRPr="00152C8A" w:rsidRDefault="00FF1D8F" w:rsidP="00E3327D">
      <w:pPr>
        <w:rPr>
          <w:color w:val="000000" w:themeColor="text1"/>
          <w:sz w:val="24"/>
          <w:szCs w:val="24"/>
          <w:lang w:val="fr-CA"/>
        </w:rPr>
      </w:pPr>
    </w:p>
    <w:p w14:paraId="6765ACEC" w14:textId="77777777" w:rsidR="00E3327D" w:rsidRPr="00152C8A" w:rsidRDefault="00E3327D" w:rsidP="00E3327D">
      <w:pPr>
        <w:rPr>
          <w:b/>
          <w:color w:val="000000" w:themeColor="text1"/>
          <w:sz w:val="24"/>
          <w:szCs w:val="24"/>
          <w:lang w:val="fr-CA"/>
        </w:rPr>
      </w:pPr>
      <w:r w:rsidRPr="00152C8A">
        <w:rPr>
          <w:b/>
          <w:color w:val="000000" w:themeColor="text1"/>
          <w:sz w:val="24"/>
          <w:szCs w:val="24"/>
          <w:lang w:val="fr-CA"/>
        </w:rPr>
        <w:t>Développement du genre :</w:t>
      </w:r>
    </w:p>
    <w:p w14:paraId="1A0C5C73" w14:textId="495DC83F" w:rsidR="000E6116" w:rsidRDefault="000E6116" w:rsidP="00E34227">
      <w:pPr>
        <w:pStyle w:val="ListParagraph"/>
        <w:numPr>
          <w:ilvl w:val="0"/>
          <w:numId w:val="26"/>
        </w:numPr>
        <w:rPr>
          <w:color w:val="000000" w:themeColor="text1"/>
          <w:sz w:val="24"/>
          <w:szCs w:val="24"/>
          <w:lang w:val="fr-CA"/>
        </w:rPr>
      </w:pPr>
      <w:r>
        <w:rPr>
          <w:color w:val="000000" w:themeColor="text1"/>
          <w:sz w:val="24"/>
          <w:szCs w:val="24"/>
          <w:lang w:val="fr-CA"/>
        </w:rPr>
        <w:t>La biologie ne dicte pas le genre, mais peut l’influencer de 2 façons :</w:t>
      </w:r>
    </w:p>
    <w:p w14:paraId="2DD7EEC2" w14:textId="56FEE100" w:rsidR="000E6116" w:rsidRDefault="000E6116" w:rsidP="000E6116">
      <w:pPr>
        <w:pStyle w:val="ListParagraph"/>
        <w:numPr>
          <w:ilvl w:val="0"/>
          <w:numId w:val="3"/>
        </w:numPr>
        <w:rPr>
          <w:color w:val="000000" w:themeColor="text1"/>
          <w:sz w:val="24"/>
          <w:szCs w:val="24"/>
          <w:lang w:val="fr-CA"/>
        </w:rPr>
      </w:pPr>
      <w:r>
        <w:rPr>
          <w:color w:val="000000" w:themeColor="text1"/>
          <w:sz w:val="24"/>
          <w:szCs w:val="24"/>
          <w:lang w:val="fr-CA"/>
        </w:rPr>
        <w:t>Génétiquement : males et femelles sont différenciés par leurs chromosomes sexuels (ou genosomes)</w:t>
      </w:r>
    </w:p>
    <w:p w14:paraId="0B0A9A5D" w14:textId="7D7A5BEE" w:rsidR="000E6116" w:rsidRDefault="000E6116" w:rsidP="000E6116">
      <w:pPr>
        <w:pStyle w:val="ListParagraph"/>
        <w:numPr>
          <w:ilvl w:val="0"/>
          <w:numId w:val="3"/>
        </w:numPr>
        <w:rPr>
          <w:color w:val="000000" w:themeColor="text1"/>
          <w:sz w:val="24"/>
          <w:szCs w:val="24"/>
          <w:lang w:val="fr-CA"/>
        </w:rPr>
      </w:pPr>
      <w:r>
        <w:rPr>
          <w:color w:val="000000" w:themeColor="text1"/>
          <w:sz w:val="24"/>
          <w:szCs w:val="24"/>
          <w:lang w:val="fr-CA"/>
        </w:rPr>
        <w:t xml:space="preserve">Physiologiquement : mâles et femelles ont des concentrations différentes en hormones sexuelles, qui provoquent d’autres différences anatomiques </w:t>
      </w:r>
    </w:p>
    <w:p w14:paraId="42A7B7FF" w14:textId="211ABE89" w:rsidR="00E3327D" w:rsidRPr="00152C8A" w:rsidRDefault="00E34227" w:rsidP="00E34227">
      <w:pPr>
        <w:pStyle w:val="ListParagraph"/>
        <w:numPr>
          <w:ilvl w:val="0"/>
          <w:numId w:val="26"/>
        </w:numPr>
        <w:rPr>
          <w:color w:val="000000" w:themeColor="text1"/>
          <w:sz w:val="24"/>
          <w:szCs w:val="24"/>
          <w:lang w:val="fr-CA"/>
        </w:rPr>
      </w:pPr>
      <w:r w:rsidRPr="00152C8A">
        <w:rPr>
          <w:color w:val="000000" w:themeColor="text1"/>
          <w:sz w:val="24"/>
          <w:szCs w:val="24"/>
          <w:lang w:val="fr-CA"/>
        </w:rPr>
        <w:t>La part de l’inné :</w:t>
      </w:r>
    </w:p>
    <w:p w14:paraId="374A7872" w14:textId="77777777" w:rsidR="00E34227" w:rsidRPr="00152C8A" w:rsidRDefault="00E34227" w:rsidP="00E34227">
      <w:pPr>
        <w:pStyle w:val="ListParagraph"/>
        <w:numPr>
          <w:ilvl w:val="0"/>
          <w:numId w:val="3"/>
        </w:numPr>
        <w:rPr>
          <w:color w:val="000000" w:themeColor="text1"/>
          <w:sz w:val="24"/>
          <w:szCs w:val="24"/>
          <w:lang w:val="fr-CA"/>
        </w:rPr>
      </w:pPr>
      <w:r w:rsidRPr="00152C8A">
        <w:rPr>
          <w:color w:val="000000" w:themeColor="text1"/>
          <w:sz w:val="24"/>
          <w:szCs w:val="24"/>
          <w:lang w:val="fr-CA"/>
        </w:rPr>
        <w:t>Caractères sexuels innés :</w:t>
      </w:r>
    </w:p>
    <w:p w14:paraId="3EFB79D7" w14:textId="36F3235E" w:rsidR="00E34227" w:rsidRPr="00152C8A" w:rsidRDefault="00E34227" w:rsidP="00E34227">
      <w:pPr>
        <w:pStyle w:val="ListParagraph"/>
        <w:numPr>
          <w:ilvl w:val="0"/>
          <w:numId w:val="27"/>
        </w:numPr>
        <w:rPr>
          <w:color w:val="000000" w:themeColor="text1"/>
          <w:sz w:val="24"/>
          <w:szCs w:val="24"/>
          <w:lang w:val="fr-CA"/>
        </w:rPr>
      </w:pPr>
      <w:r w:rsidRPr="00152C8A">
        <w:rPr>
          <w:color w:val="000000" w:themeColor="text1"/>
          <w:sz w:val="24"/>
          <w:szCs w:val="24"/>
          <w:lang w:val="fr-CA"/>
        </w:rPr>
        <w:t xml:space="preserve">Le sexe biologique est </w:t>
      </w:r>
      <w:r w:rsidR="00152C8A" w:rsidRPr="00152C8A">
        <w:rPr>
          <w:color w:val="000000" w:themeColor="text1"/>
          <w:sz w:val="24"/>
          <w:szCs w:val="24"/>
          <w:lang w:val="fr-CA"/>
        </w:rPr>
        <w:t>déterminé</w:t>
      </w:r>
      <w:r w:rsidRPr="00152C8A">
        <w:rPr>
          <w:color w:val="000000" w:themeColor="text1"/>
          <w:sz w:val="24"/>
          <w:szCs w:val="24"/>
          <w:lang w:val="fr-CA"/>
        </w:rPr>
        <w:t xml:space="preserve"> par la 23</w:t>
      </w:r>
      <w:r w:rsidR="00152C8A" w:rsidRPr="00152C8A">
        <w:rPr>
          <w:color w:val="000000" w:themeColor="text1"/>
          <w:sz w:val="24"/>
          <w:szCs w:val="24"/>
          <w:vertAlign w:val="superscript"/>
          <w:lang w:val="fr-CA"/>
        </w:rPr>
        <w:t>ème</w:t>
      </w:r>
      <w:r w:rsidR="00152C8A" w:rsidRPr="00152C8A">
        <w:rPr>
          <w:color w:val="000000" w:themeColor="text1"/>
          <w:sz w:val="24"/>
          <w:szCs w:val="24"/>
          <w:lang w:val="fr-CA"/>
        </w:rPr>
        <w:t xml:space="preserve"> paire</w:t>
      </w:r>
      <w:r w:rsidRPr="00152C8A">
        <w:rPr>
          <w:color w:val="000000" w:themeColor="text1"/>
          <w:sz w:val="24"/>
          <w:szCs w:val="24"/>
          <w:lang w:val="fr-CA"/>
        </w:rPr>
        <w:t xml:space="preserve"> de chromosomes</w:t>
      </w:r>
    </w:p>
    <w:p w14:paraId="507E116F" w14:textId="77777777" w:rsidR="00E34227" w:rsidRPr="00152C8A" w:rsidRDefault="00E34227" w:rsidP="00E34227">
      <w:pPr>
        <w:pStyle w:val="ListParagraph"/>
        <w:numPr>
          <w:ilvl w:val="0"/>
          <w:numId w:val="27"/>
        </w:numPr>
        <w:rPr>
          <w:color w:val="000000" w:themeColor="text1"/>
          <w:sz w:val="24"/>
          <w:szCs w:val="24"/>
          <w:lang w:val="fr-CA"/>
        </w:rPr>
      </w:pPr>
      <w:r w:rsidRPr="00152C8A">
        <w:rPr>
          <w:color w:val="000000" w:themeColor="text1"/>
          <w:sz w:val="24"/>
          <w:szCs w:val="24"/>
          <w:lang w:val="fr-CA"/>
        </w:rPr>
        <w:t>Si XX = femelle</w:t>
      </w:r>
    </w:p>
    <w:p w14:paraId="0F6FB17C" w14:textId="77777777" w:rsidR="00E34227" w:rsidRPr="00152C8A" w:rsidRDefault="00E34227" w:rsidP="00E34227">
      <w:pPr>
        <w:pStyle w:val="ListParagraph"/>
        <w:numPr>
          <w:ilvl w:val="0"/>
          <w:numId w:val="27"/>
        </w:numPr>
        <w:rPr>
          <w:color w:val="000000" w:themeColor="text1"/>
          <w:sz w:val="24"/>
          <w:szCs w:val="24"/>
          <w:lang w:val="fr-CA"/>
        </w:rPr>
      </w:pPr>
      <w:r w:rsidRPr="00152C8A">
        <w:rPr>
          <w:color w:val="000000" w:themeColor="text1"/>
          <w:sz w:val="24"/>
          <w:szCs w:val="24"/>
          <w:lang w:val="fr-CA"/>
        </w:rPr>
        <w:t xml:space="preserve">Si XY = mâle </w:t>
      </w:r>
    </w:p>
    <w:p w14:paraId="7898ED5E" w14:textId="0309D0F8" w:rsidR="004B736E" w:rsidRPr="00152C8A" w:rsidRDefault="004B736E" w:rsidP="004B736E">
      <w:pPr>
        <w:pStyle w:val="ListParagraph"/>
        <w:numPr>
          <w:ilvl w:val="0"/>
          <w:numId w:val="3"/>
        </w:numPr>
        <w:rPr>
          <w:color w:val="000000" w:themeColor="text1"/>
          <w:sz w:val="24"/>
          <w:szCs w:val="24"/>
          <w:lang w:val="fr-CA"/>
        </w:rPr>
      </w:pPr>
      <w:r w:rsidRPr="00152C8A">
        <w:rPr>
          <w:noProof/>
          <w:color w:val="000000" w:themeColor="text1"/>
          <w:sz w:val="24"/>
          <w:szCs w:val="24"/>
          <w:lang w:val="fr-CA"/>
        </w:rPr>
        <w:drawing>
          <wp:inline distT="0" distB="0" distL="0" distR="0" wp14:anchorId="2AA27AFC" wp14:editId="756871DC">
            <wp:extent cx="1343771" cy="1151163"/>
            <wp:effectExtent l="0" t="0" r="2540" b="5080"/>
            <wp:docPr id="6" name="Picture 6" descr="I11-35-Y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6" descr="I11-35-Y1"/>
                    <pic:cNvPicPr>
                      <a:picLocks noGrp="1" noChangeAspect="1" noChangeArrowheads="1"/>
                    </pic:cNvPicPr>
                  </pic:nvPicPr>
                  <pic:blipFill>
                    <a:blip r:embed="rId10" cstate="print"/>
                    <a:stretch>
                      <a:fillRect/>
                    </a:stretch>
                  </pic:blipFill>
                  <pic:spPr>
                    <a:xfrm>
                      <a:off x="0" y="0"/>
                      <a:ext cx="1353468" cy="1159470"/>
                    </a:xfrm>
                    <a:prstGeom prst="rect">
                      <a:avLst/>
                    </a:prstGeom>
                    <a:noFill/>
                    <a:ln/>
                  </pic:spPr>
                </pic:pic>
              </a:graphicData>
            </a:graphic>
          </wp:inline>
        </w:drawing>
      </w:r>
    </w:p>
    <w:p w14:paraId="4AF89393" w14:textId="68F09228" w:rsidR="00E34227" w:rsidRPr="00152C8A" w:rsidRDefault="00E34227" w:rsidP="00E34227">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Développement </w:t>
      </w:r>
      <w:r w:rsidR="000E6116">
        <w:rPr>
          <w:color w:val="000000" w:themeColor="text1"/>
          <w:sz w:val="24"/>
          <w:szCs w:val="24"/>
          <w:lang w:val="fr-CA"/>
        </w:rPr>
        <w:t xml:space="preserve">sexuel </w:t>
      </w:r>
      <w:r w:rsidRPr="00152C8A">
        <w:rPr>
          <w:color w:val="000000" w:themeColor="text1"/>
          <w:sz w:val="24"/>
          <w:szCs w:val="24"/>
          <w:lang w:val="fr-CA"/>
        </w:rPr>
        <w:t>prénatal :</w:t>
      </w:r>
    </w:p>
    <w:p w14:paraId="2E848798" w14:textId="425E840F" w:rsidR="000E6116" w:rsidRDefault="000E6116" w:rsidP="00E34227">
      <w:pPr>
        <w:pStyle w:val="ListParagraph"/>
        <w:numPr>
          <w:ilvl w:val="0"/>
          <w:numId w:val="28"/>
        </w:numPr>
        <w:rPr>
          <w:color w:val="000000" w:themeColor="text1"/>
          <w:sz w:val="24"/>
          <w:szCs w:val="24"/>
          <w:lang w:val="fr-CA"/>
        </w:rPr>
      </w:pPr>
      <w:r>
        <w:rPr>
          <w:color w:val="000000" w:themeColor="text1"/>
          <w:sz w:val="24"/>
          <w:szCs w:val="24"/>
          <w:lang w:val="fr-CA"/>
        </w:rPr>
        <w:t>Les gènes ont déterminé le sexe biologique, gènes situés sur la 23</w:t>
      </w:r>
      <w:r w:rsidRPr="000E6116">
        <w:rPr>
          <w:color w:val="000000" w:themeColor="text1"/>
          <w:sz w:val="24"/>
          <w:szCs w:val="24"/>
          <w:vertAlign w:val="superscript"/>
          <w:lang w:val="fr-CA"/>
        </w:rPr>
        <w:t>e</w:t>
      </w:r>
      <w:r>
        <w:rPr>
          <w:color w:val="000000" w:themeColor="text1"/>
          <w:sz w:val="24"/>
          <w:szCs w:val="24"/>
          <w:lang w:val="fr-CA"/>
        </w:rPr>
        <w:t xml:space="preserve"> paire de chromosome, les chromosomes sexuels</w:t>
      </w:r>
    </w:p>
    <w:p w14:paraId="3EFD04F9" w14:textId="72FE1DDC" w:rsidR="000E6116" w:rsidRDefault="000E6116" w:rsidP="00E34227">
      <w:pPr>
        <w:pStyle w:val="ListParagraph"/>
        <w:numPr>
          <w:ilvl w:val="0"/>
          <w:numId w:val="28"/>
        </w:numPr>
        <w:rPr>
          <w:color w:val="000000" w:themeColor="text1"/>
          <w:sz w:val="24"/>
          <w:szCs w:val="24"/>
          <w:lang w:val="fr-CA"/>
        </w:rPr>
      </w:pPr>
      <w:r>
        <w:rPr>
          <w:color w:val="000000" w:themeColor="text1"/>
          <w:sz w:val="24"/>
          <w:szCs w:val="24"/>
          <w:lang w:val="fr-CA"/>
        </w:rPr>
        <w:t>La contribution de la mère est un chromosome X</w:t>
      </w:r>
    </w:p>
    <w:p w14:paraId="19CC8207" w14:textId="07F4501C" w:rsidR="000E6116" w:rsidRDefault="000E6116" w:rsidP="00E34227">
      <w:pPr>
        <w:pStyle w:val="ListParagraph"/>
        <w:numPr>
          <w:ilvl w:val="0"/>
          <w:numId w:val="28"/>
        </w:numPr>
        <w:rPr>
          <w:color w:val="000000" w:themeColor="text1"/>
          <w:sz w:val="24"/>
          <w:szCs w:val="24"/>
          <w:lang w:val="fr-CA"/>
        </w:rPr>
      </w:pPr>
      <w:r>
        <w:rPr>
          <w:color w:val="000000" w:themeColor="text1"/>
          <w:sz w:val="24"/>
          <w:szCs w:val="24"/>
          <w:lang w:val="fr-CA"/>
        </w:rPr>
        <w:t>Chromosome X : chromosome sexuel présent aussi bien chez l’homme que chez la femme; les femmes ont deux chromosomes X; les hommes en ont un seul; l’apport d’un chromosmes X par chacun des parents donne naissance à une fille</w:t>
      </w:r>
    </w:p>
    <w:p w14:paraId="42357F24" w14:textId="17DE6840" w:rsidR="000E6116" w:rsidRDefault="000E6116" w:rsidP="00E34227">
      <w:pPr>
        <w:pStyle w:val="ListParagraph"/>
        <w:numPr>
          <w:ilvl w:val="0"/>
          <w:numId w:val="28"/>
        </w:numPr>
        <w:rPr>
          <w:color w:val="000000" w:themeColor="text1"/>
          <w:sz w:val="24"/>
          <w:szCs w:val="24"/>
          <w:lang w:val="fr-CA"/>
        </w:rPr>
      </w:pPr>
      <w:r>
        <w:rPr>
          <w:color w:val="000000" w:themeColor="text1"/>
          <w:sz w:val="24"/>
          <w:szCs w:val="24"/>
          <w:lang w:val="fr-CA"/>
        </w:rPr>
        <w:t xml:space="preserve">On reçoit soit un chromosome X ou Y de notre père </w:t>
      </w:r>
    </w:p>
    <w:p w14:paraId="4A520E01" w14:textId="534ACBBA" w:rsidR="000E6116" w:rsidRDefault="000E6116" w:rsidP="00E34227">
      <w:pPr>
        <w:pStyle w:val="ListParagraph"/>
        <w:numPr>
          <w:ilvl w:val="0"/>
          <w:numId w:val="28"/>
        </w:numPr>
        <w:rPr>
          <w:color w:val="000000" w:themeColor="text1"/>
          <w:sz w:val="24"/>
          <w:szCs w:val="24"/>
          <w:lang w:val="fr-CA"/>
        </w:rPr>
      </w:pPr>
      <w:r>
        <w:rPr>
          <w:color w:val="000000" w:themeColor="text1"/>
          <w:sz w:val="24"/>
          <w:szCs w:val="24"/>
          <w:lang w:val="fr-CA"/>
        </w:rPr>
        <w:t xml:space="preserve">Chromosome Y : chromosme sexuel présent uniquement chez les hommes; l’apport d’un chromosme X provenant de la mère donne naissance à un garçon </w:t>
      </w:r>
    </w:p>
    <w:p w14:paraId="77768B23" w14:textId="19ADC908" w:rsidR="000E6116" w:rsidRDefault="000E6116" w:rsidP="00E34227">
      <w:pPr>
        <w:pStyle w:val="ListParagraph"/>
        <w:numPr>
          <w:ilvl w:val="0"/>
          <w:numId w:val="28"/>
        </w:numPr>
        <w:rPr>
          <w:color w:val="000000" w:themeColor="text1"/>
          <w:sz w:val="24"/>
          <w:szCs w:val="24"/>
          <w:lang w:val="fr-CA"/>
        </w:rPr>
      </w:pPr>
      <w:r>
        <w:rPr>
          <w:color w:val="000000" w:themeColor="text1"/>
          <w:sz w:val="24"/>
          <w:szCs w:val="24"/>
          <w:lang w:val="fr-CA"/>
        </w:rPr>
        <w:t>Environ 7 semain</w:t>
      </w:r>
      <w:r w:rsidR="000D1586">
        <w:rPr>
          <w:color w:val="000000" w:themeColor="text1"/>
          <w:sz w:val="24"/>
          <w:szCs w:val="24"/>
          <w:lang w:val="fr-CA"/>
        </w:rPr>
        <w:t>e</w:t>
      </w:r>
      <w:r>
        <w:rPr>
          <w:color w:val="000000" w:themeColor="text1"/>
          <w:sz w:val="24"/>
          <w:szCs w:val="24"/>
          <w:lang w:val="fr-CA"/>
        </w:rPr>
        <w:t xml:space="preserve"> après la conception, un seul gène sur le chromosome Y est activé, ce qui déclenche le développement des testicules</w:t>
      </w:r>
      <w:r w:rsidR="0087756D">
        <w:rPr>
          <w:color w:val="000000" w:themeColor="text1"/>
          <w:sz w:val="24"/>
          <w:szCs w:val="24"/>
          <w:lang w:val="fr-CA"/>
        </w:rPr>
        <w:t xml:space="preserve"> </w:t>
      </w:r>
      <w:r>
        <w:rPr>
          <w:color w:val="000000" w:themeColor="text1"/>
          <w:sz w:val="24"/>
          <w:szCs w:val="24"/>
          <w:lang w:val="fr-CA"/>
        </w:rPr>
        <w:t>et la biosynthèse de testostérone, la principale hormone males qui favorise le développement des organes sexuels masculins (les femmes aussi ont de la testostérone, mais en bien moins grande concentration)</w:t>
      </w:r>
    </w:p>
    <w:p w14:paraId="1C3A8947" w14:textId="7266BB61" w:rsidR="000E6116" w:rsidRDefault="000E6116" w:rsidP="00E34227">
      <w:pPr>
        <w:pStyle w:val="ListParagraph"/>
        <w:numPr>
          <w:ilvl w:val="0"/>
          <w:numId w:val="28"/>
        </w:numPr>
        <w:rPr>
          <w:color w:val="000000" w:themeColor="text1"/>
          <w:sz w:val="24"/>
          <w:szCs w:val="24"/>
          <w:lang w:val="fr-CA"/>
        </w:rPr>
      </w:pPr>
      <w:r>
        <w:rPr>
          <w:color w:val="000000" w:themeColor="text1"/>
          <w:sz w:val="24"/>
          <w:szCs w:val="24"/>
          <w:lang w:val="fr-CA"/>
        </w:rPr>
        <w:t>Testostérone :</w:t>
      </w:r>
      <w:r w:rsidR="00835E14">
        <w:rPr>
          <w:color w:val="000000" w:themeColor="text1"/>
          <w:sz w:val="24"/>
          <w:szCs w:val="24"/>
          <w:lang w:val="fr-CA"/>
        </w:rPr>
        <w:t xml:space="preserve"> la plus importante des hormones sexuelles masculines. Elle est présente à la fois chez les hommes et les femmes, mais la testostérone, plus abondante chez les hommes, stimule le développement des organes sexuels masculins chez le fœtus et le développement des caractères sexuels secondaires masculins lors de la puberté </w:t>
      </w:r>
    </w:p>
    <w:p w14:paraId="68FF33EE" w14:textId="1B3473C6" w:rsidR="000E6116" w:rsidRDefault="000E6116" w:rsidP="00E34227">
      <w:pPr>
        <w:pStyle w:val="ListParagraph"/>
        <w:numPr>
          <w:ilvl w:val="0"/>
          <w:numId w:val="28"/>
        </w:numPr>
        <w:rPr>
          <w:color w:val="000000" w:themeColor="text1"/>
          <w:sz w:val="24"/>
          <w:szCs w:val="24"/>
          <w:lang w:val="fr-CA"/>
        </w:rPr>
      </w:pPr>
      <w:r>
        <w:rPr>
          <w:color w:val="000000" w:themeColor="text1"/>
          <w:sz w:val="24"/>
          <w:szCs w:val="24"/>
          <w:lang w:val="fr-CA"/>
        </w:rPr>
        <w:lastRenderedPageBreak/>
        <w:t xml:space="preserve">Cette plus grande libération de testostérone chez le garçon entraine le développement des organes sexuels masculins </w:t>
      </w:r>
      <w:r w:rsidR="000D1586">
        <w:rPr>
          <w:color w:val="000000" w:themeColor="text1"/>
          <w:sz w:val="24"/>
          <w:szCs w:val="24"/>
          <w:lang w:val="fr-CA"/>
        </w:rPr>
        <w:t xml:space="preserve">externes autour de la septième semaine </w:t>
      </w:r>
    </w:p>
    <w:p w14:paraId="464A2E7F" w14:textId="5F76C00A" w:rsidR="000D1586" w:rsidRDefault="000D1586" w:rsidP="00E34227">
      <w:pPr>
        <w:pStyle w:val="ListParagraph"/>
        <w:numPr>
          <w:ilvl w:val="0"/>
          <w:numId w:val="28"/>
        </w:numPr>
        <w:rPr>
          <w:color w:val="000000" w:themeColor="text1"/>
          <w:sz w:val="24"/>
          <w:szCs w:val="24"/>
          <w:lang w:val="fr-CA"/>
        </w:rPr>
      </w:pPr>
      <w:r>
        <w:rPr>
          <w:color w:val="000000" w:themeColor="text1"/>
          <w:sz w:val="24"/>
          <w:szCs w:val="24"/>
          <w:lang w:val="fr-CA"/>
        </w:rPr>
        <w:t>Lors d</w:t>
      </w:r>
      <w:r w:rsidR="00604525">
        <w:rPr>
          <w:color w:val="000000" w:themeColor="text1"/>
          <w:sz w:val="24"/>
          <w:szCs w:val="24"/>
          <w:lang w:val="fr-CA"/>
        </w:rPr>
        <w:t xml:space="preserve">u </w:t>
      </w:r>
      <w:r>
        <w:rPr>
          <w:color w:val="000000" w:themeColor="text1"/>
          <w:sz w:val="24"/>
          <w:szCs w:val="24"/>
          <w:lang w:val="fr-CA"/>
        </w:rPr>
        <w:t>4</w:t>
      </w:r>
      <w:r w:rsidRPr="000D1586">
        <w:rPr>
          <w:color w:val="000000" w:themeColor="text1"/>
          <w:sz w:val="24"/>
          <w:szCs w:val="24"/>
          <w:vertAlign w:val="superscript"/>
          <w:lang w:val="fr-CA"/>
        </w:rPr>
        <w:t>e</w:t>
      </w:r>
      <w:r>
        <w:rPr>
          <w:color w:val="000000" w:themeColor="text1"/>
          <w:sz w:val="24"/>
          <w:szCs w:val="24"/>
          <w:lang w:val="fr-CA"/>
        </w:rPr>
        <w:t xml:space="preserve"> </w:t>
      </w:r>
      <w:r w:rsidR="00604525">
        <w:rPr>
          <w:color w:val="000000" w:themeColor="text1"/>
          <w:sz w:val="24"/>
          <w:szCs w:val="24"/>
          <w:lang w:val="fr-CA"/>
        </w:rPr>
        <w:t xml:space="preserve"> et 5</w:t>
      </w:r>
      <w:r w:rsidR="00604525" w:rsidRPr="00604525">
        <w:rPr>
          <w:color w:val="000000" w:themeColor="text1"/>
          <w:sz w:val="24"/>
          <w:szCs w:val="24"/>
          <w:vertAlign w:val="superscript"/>
          <w:lang w:val="fr-CA"/>
        </w:rPr>
        <w:t>e</w:t>
      </w:r>
      <w:r w:rsidR="00604525">
        <w:rPr>
          <w:color w:val="000000" w:themeColor="text1"/>
          <w:sz w:val="24"/>
          <w:szCs w:val="24"/>
          <w:lang w:val="fr-CA"/>
        </w:rPr>
        <w:t xml:space="preserve"> mois de la grosses</w:t>
      </w:r>
      <w:r w:rsidR="00E20C8A">
        <w:rPr>
          <w:color w:val="000000" w:themeColor="text1"/>
          <w:sz w:val="24"/>
          <w:szCs w:val="24"/>
          <w:lang w:val="fr-CA"/>
        </w:rPr>
        <w:t>se</w:t>
      </w:r>
      <w:r w:rsidR="00604525">
        <w:rPr>
          <w:color w:val="000000" w:themeColor="text1"/>
          <w:sz w:val="24"/>
          <w:szCs w:val="24"/>
          <w:lang w:val="fr-CA"/>
        </w:rPr>
        <w:t xml:space="preserve">, les hormones sexuelles baignent le cerveau fœtale et influencent les connexions cérébrales </w:t>
      </w:r>
    </w:p>
    <w:p w14:paraId="40DEE9D2" w14:textId="35386857" w:rsidR="00604525" w:rsidRDefault="00604525" w:rsidP="00E34227">
      <w:pPr>
        <w:pStyle w:val="ListParagraph"/>
        <w:numPr>
          <w:ilvl w:val="0"/>
          <w:numId w:val="28"/>
        </w:numPr>
        <w:rPr>
          <w:color w:val="000000" w:themeColor="text1"/>
          <w:sz w:val="24"/>
          <w:szCs w:val="24"/>
          <w:lang w:val="fr-CA"/>
        </w:rPr>
      </w:pPr>
      <w:r>
        <w:rPr>
          <w:color w:val="000000" w:themeColor="text1"/>
          <w:sz w:val="24"/>
          <w:szCs w:val="24"/>
          <w:lang w:val="fr-CA"/>
        </w:rPr>
        <w:t>Différentes caractéristiques des hommes et des femmes se développent sous l’influence de la testostérone chez le garçon et des hormones ovariennes chez la femme</w:t>
      </w:r>
    </w:p>
    <w:p w14:paraId="5007A257" w14:textId="1C2F6AB0" w:rsidR="00604525" w:rsidRDefault="00604525" w:rsidP="00E34227">
      <w:pPr>
        <w:pStyle w:val="ListParagraph"/>
        <w:numPr>
          <w:ilvl w:val="0"/>
          <w:numId w:val="28"/>
        </w:numPr>
        <w:rPr>
          <w:color w:val="000000" w:themeColor="text1"/>
          <w:sz w:val="24"/>
          <w:szCs w:val="24"/>
          <w:lang w:val="fr-CA"/>
        </w:rPr>
      </w:pPr>
      <w:r>
        <w:rPr>
          <w:color w:val="000000" w:themeColor="text1"/>
          <w:sz w:val="24"/>
          <w:szCs w:val="24"/>
          <w:lang w:val="fr-CA"/>
        </w:rPr>
        <w:t xml:space="preserve">Des différences homme/femme se produisent dans les zones cérébrales possèdant de nombreux récepteurs aux hormones sexuelles </w:t>
      </w:r>
    </w:p>
    <w:p w14:paraId="3D424AB7" w14:textId="7023F540" w:rsidR="00E34227" w:rsidRPr="00152C8A" w:rsidRDefault="00C45092" w:rsidP="00E34227">
      <w:pPr>
        <w:pStyle w:val="ListParagraph"/>
        <w:numPr>
          <w:ilvl w:val="0"/>
          <w:numId w:val="28"/>
        </w:numPr>
        <w:rPr>
          <w:color w:val="000000" w:themeColor="text1"/>
          <w:sz w:val="24"/>
          <w:szCs w:val="24"/>
          <w:lang w:val="fr-CA"/>
        </w:rPr>
      </w:pPr>
      <w:r w:rsidRPr="00152C8A">
        <w:rPr>
          <w:color w:val="000000" w:themeColor="text1"/>
          <w:sz w:val="24"/>
          <w:szCs w:val="24"/>
          <w:lang w:val="fr-CA"/>
        </w:rPr>
        <w:t xml:space="preserve">Chromosome </w:t>
      </w:r>
      <w:r w:rsidR="00152C8A" w:rsidRPr="00152C8A">
        <w:rPr>
          <w:color w:val="000000" w:themeColor="text1"/>
          <w:sz w:val="24"/>
          <w:szCs w:val="24"/>
          <w:lang w:val="fr-CA"/>
        </w:rPr>
        <w:t>Y déclenche</w:t>
      </w:r>
      <w:r w:rsidRPr="00152C8A">
        <w:rPr>
          <w:color w:val="000000" w:themeColor="text1"/>
          <w:sz w:val="24"/>
          <w:szCs w:val="24"/>
          <w:lang w:val="fr-CA"/>
        </w:rPr>
        <w:t xml:space="preserve"> la production des testicules et de la testostérone vers la 7eme semaine</w:t>
      </w:r>
    </w:p>
    <w:p w14:paraId="33391FEE" w14:textId="7BD93D71" w:rsidR="00C45092" w:rsidRPr="00152C8A" w:rsidRDefault="00C45092" w:rsidP="00E34227">
      <w:pPr>
        <w:pStyle w:val="ListParagraph"/>
        <w:numPr>
          <w:ilvl w:val="0"/>
          <w:numId w:val="28"/>
        </w:numPr>
        <w:rPr>
          <w:color w:val="000000" w:themeColor="text1"/>
          <w:sz w:val="24"/>
          <w:szCs w:val="24"/>
          <w:lang w:val="fr-CA"/>
        </w:rPr>
      </w:pPr>
      <w:r w:rsidRPr="00152C8A">
        <w:rPr>
          <w:color w:val="000000" w:themeColor="text1"/>
          <w:sz w:val="24"/>
          <w:szCs w:val="24"/>
          <w:lang w:val="fr-CA"/>
        </w:rPr>
        <w:t>Hormones influences le développe</w:t>
      </w:r>
      <w:r w:rsidR="00152C8A">
        <w:rPr>
          <w:color w:val="000000" w:themeColor="text1"/>
          <w:sz w:val="24"/>
          <w:szCs w:val="24"/>
          <w:lang w:val="fr-CA"/>
        </w:rPr>
        <w:t>ment du cerveau vers le 4</w:t>
      </w:r>
      <w:r w:rsidR="00152C8A">
        <w:rPr>
          <w:color w:val="000000" w:themeColor="text1"/>
          <w:sz w:val="24"/>
          <w:szCs w:val="24"/>
          <w:vertAlign w:val="superscript"/>
          <w:lang w:val="fr-CA"/>
        </w:rPr>
        <w:t>ème</w:t>
      </w:r>
      <w:r w:rsidR="00152C8A">
        <w:rPr>
          <w:color w:val="000000" w:themeColor="text1"/>
          <w:sz w:val="24"/>
          <w:szCs w:val="24"/>
          <w:lang w:val="fr-CA"/>
        </w:rPr>
        <w:t xml:space="preserve"> – 5</w:t>
      </w:r>
      <w:r w:rsidR="00152C8A">
        <w:rPr>
          <w:color w:val="000000" w:themeColor="text1"/>
          <w:sz w:val="24"/>
          <w:szCs w:val="24"/>
          <w:vertAlign w:val="superscript"/>
          <w:lang w:val="fr-CA"/>
        </w:rPr>
        <w:t>ème</w:t>
      </w:r>
      <w:r w:rsidRPr="00152C8A">
        <w:rPr>
          <w:color w:val="000000" w:themeColor="text1"/>
          <w:sz w:val="24"/>
          <w:szCs w:val="24"/>
          <w:lang w:val="fr-CA"/>
        </w:rPr>
        <w:t xml:space="preserve"> mois</w:t>
      </w:r>
    </w:p>
    <w:p w14:paraId="318AB1F2" w14:textId="77777777" w:rsidR="00C45092" w:rsidRPr="00152C8A" w:rsidRDefault="00C45092" w:rsidP="00E34227">
      <w:pPr>
        <w:pStyle w:val="ListParagraph"/>
        <w:numPr>
          <w:ilvl w:val="0"/>
          <w:numId w:val="28"/>
        </w:numPr>
        <w:rPr>
          <w:color w:val="000000" w:themeColor="text1"/>
          <w:sz w:val="24"/>
          <w:szCs w:val="24"/>
          <w:lang w:val="fr-CA"/>
        </w:rPr>
      </w:pPr>
      <w:r w:rsidRPr="00152C8A">
        <w:rPr>
          <w:color w:val="000000" w:themeColor="text1"/>
          <w:sz w:val="24"/>
          <w:szCs w:val="24"/>
          <w:lang w:val="fr-CA"/>
        </w:rPr>
        <w:t>Garçons : densification visospaciale plus développer / plus dense</w:t>
      </w:r>
    </w:p>
    <w:p w14:paraId="30D96B81" w14:textId="77777777" w:rsidR="00C45092" w:rsidRPr="00152C8A" w:rsidRDefault="00C45092" w:rsidP="00E34227">
      <w:pPr>
        <w:pStyle w:val="ListParagraph"/>
        <w:numPr>
          <w:ilvl w:val="0"/>
          <w:numId w:val="28"/>
        </w:numPr>
        <w:rPr>
          <w:color w:val="000000" w:themeColor="text1"/>
          <w:sz w:val="24"/>
          <w:szCs w:val="24"/>
          <w:lang w:val="fr-CA"/>
        </w:rPr>
      </w:pPr>
      <w:r w:rsidRPr="00152C8A">
        <w:rPr>
          <w:color w:val="000000" w:themeColor="text1"/>
          <w:sz w:val="24"/>
          <w:szCs w:val="24"/>
          <w:lang w:val="fr-CA"/>
        </w:rPr>
        <w:t xml:space="preserve">Fille : densification de la région verbale plus développer/ plus dense </w:t>
      </w:r>
    </w:p>
    <w:p w14:paraId="37AB5590" w14:textId="54F09352" w:rsidR="00835E14" w:rsidRPr="000F047B" w:rsidRDefault="00E34227" w:rsidP="000F047B">
      <w:pPr>
        <w:pStyle w:val="ListParagraph"/>
        <w:numPr>
          <w:ilvl w:val="0"/>
          <w:numId w:val="3"/>
        </w:numPr>
        <w:rPr>
          <w:color w:val="000000" w:themeColor="text1"/>
          <w:sz w:val="24"/>
          <w:szCs w:val="24"/>
          <w:lang w:val="fr-CA"/>
        </w:rPr>
      </w:pPr>
      <w:r w:rsidRPr="00152C8A">
        <w:rPr>
          <w:color w:val="000000" w:themeColor="text1"/>
          <w:sz w:val="24"/>
          <w:szCs w:val="24"/>
          <w:lang w:val="fr-CA"/>
        </w:rPr>
        <w:t>Développement sexuel des adolescents :</w:t>
      </w:r>
    </w:p>
    <w:p w14:paraId="2CA328F7" w14:textId="52D0A047" w:rsidR="000F047B" w:rsidRPr="000F047B" w:rsidRDefault="00AC0152" w:rsidP="000F047B">
      <w:pPr>
        <w:pStyle w:val="ListParagraph"/>
        <w:numPr>
          <w:ilvl w:val="0"/>
          <w:numId w:val="29"/>
        </w:numPr>
        <w:rPr>
          <w:color w:val="000000" w:themeColor="text1"/>
          <w:sz w:val="24"/>
          <w:szCs w:val="24"/>
          <w:lang w:val="fr-CA"/>
        </w:rPr>
      </w:pPr>
      <w:r w:rsidRPr="00152C8A">
        <w:rPr>
          <w:color w:val="000000" w:themeColor="text1"/>
          <w:sz w:val="24"/>
          <w:szCs w:val="24"/>
          <w:lang w:val="fr-CA"/>
        </w:rPr>
        <w:t>Puberté : période de maturation sexuelle quand un sujet devient capable de se reproduire</w:t>
      </w:r>
    </w:p>
    <w:p w14:paraId="4FE13B66" w14:textId="72FC57A2" w:rsidR="00AC0152" w:rsidRPr="00152C8A" w:rsidRDefault="00AC0152" w:rsidP="00C45092">
      <w:pPr>
        <w:pStyle w:val="ListParagraph"/>
        <w:numPr>
          <w:ilvl w:val="0"/>
          <w:numId w:val="29"/>
        </w:numPr>
        <w:rPr>
          <w:color w:val="000000" w:themeColor="text1"/>
          <w:sz w:val="24"/>
          <w:szCs w:val="24"/>
          <w:lang w:val="fr-CA"/>
        </w:rPr>
      </w:pPr>
      <w:r w:rsidRPr="00152C8A">
        <w:rPr>
          <w:color w:val="000000" w:themeColor="text1"/>
          <w:sz w:val="24"/>
          <w:szCs w:val="24"/>
          <w:lang w:val="fr-CA"/>
        </w:rPr>
        <w:t>Caractères sexuels primaires</w:t>
      </w:r>
      <w:r w:rsidR="000F047B">
        <w:rPr>
          <w:color w:val="000000" w:themeColor="text1"/>
          <w:sz w:val="24"/>
          <w:szCs w:val="24"/>
          <w:lang w:val="fr-CA"/>
        </w:rPr>
        <w:t> :</w:t>
      </w:r>
      <w:r w:rsidR="009A232F">
        <w:rPr>
          <w:color w:val="000000" w:themeColor="text1"/>
          <w:sz w:val="24"/>
          <w:szCs w:val="24"/>
          <w:lang w:val="fr-CA"/>
        </w:rPr>
        <w:t xml:space="preserve"> </w:t>
      </w:r>
      <w:r w:rsidRPr="00152C8A">
        <w:rPr>
          <w:color w:val="000000" w:themeColor="text1"/>
          <w:sz w:val="24"/>
          <w:szCs w:val="24"/>
          <w:lang w:val="fr-CA"/>
        </w:rPr>
        <w:t>rendent possible la reproduction </w:t>
      </w:r>
      <w:r w:rsidR="009A232F">
        <w:rPr>
          <w:color w:val="000000" w:themeColor="text1"/>
          <w:sz w:val="24"/>
          <w:szCs w:val="24"/>
          <w:lang w:val="fr-CA"/>
        </w:rPr>
        <w:t>sexuée (</w:t>
      </w:r>
      <w:r w:rsidRPr="00152C8A">
        <w:rPr>
          <w:color w:val="000000" w:themeColor="text1"/>
          <w:sz w:val="24"/>
          <w:szCs w:val="24"/>
          <w:lang w:val="fr-CA"/>
        </w:rPr>
        <w:t xml:space="preserve">organes </w:t>
      </w:r>
      <w:r w:rsidR="00152C8A" w:rsidRPr="00152C8A">
        <w:rPr>
          <w:color w:val="000000" w:themeColor="text1"/>
          <w:sz w:val="24"/>
          <w:szCs w:val="24"/>
          <w:lang w:val="fr-CA"/>
        </w:rPr>
        <w:t>génitaux</w:t>
      </w:r>
      <w:r w:rsidR="009A232F">
        <w:rPr>
          <w:color w:val="000000" w:themeColor="text1"/>
          <w:sz w:val="24"/>
          <w:szCs w:val="24"/>
          <w:lang w:val="fr-CA"/>
        </w:rPr>
        <w:t xml:space="preserve"> externes</w:t>
      </w:r>
      <w:r w:rsidR="00116682">
        <w:rPr>
          <w:color w:val="000000" w:themeColor="text1"/>
          <w:sz w:val="24"/>
          <w:szCs w:val="24"/>
          <w:lang w:val="fr-CA"/>
        </w:rPr>
        <w:t>, ovaires, testicules</w:t>
      </w:r>
      <w:r w:rsidRPr="00152C8A">
        <w:rPr>
          <w:color w:val="000000" w:themeColor="text1"/>
          <w:sz w:val="24"/>
          <w:szCs w:val="24"/>
          <w:lang w:val="fr-CA"/>
        </w:rPr>
        <w:t>, hormones, menstruation)</w:t>
      </w:r>
    </w:p>
    <w:p w14:paraId="0EB0871B" w14:textId="7BDF0661" w:rsidR="00AC0152" w:rsidRDefault="00AC0152" w:rsidP="00C45092">
      <w:pPr>
        <w:pStyle w:val="ListParagraph"/>
        <w:numPr>
          <w:ilvl w:val="0"/>
          <w:numId w:val="29"/>
        </w:numPr>
        <w:rPr>
          <w:color w:val="000000" w:themeColor="text1"/>
          <w:sz w:val="24"/>
          <w:szCs w:val="24"/>
          <w:lang w:val="fr-CA"/>
        </w:rPr>
      </w:pPr>
      <w:r w:rsidRPr="00152C8A">
        <w:rPr>
          <w:color w:val="000000" w:themeColor="text1"/>
          <w:sz w:val="24"/>
          <w:szCs w:val="24"/>
          <w:lang w:val="fr-CA"/>
        </w:rPr>
        <w:t>Caractères sexuels secondaires</w:t>
      </w:r>
      <w:r w:rsidR="00116682">
        <w:rPr>
          <w:color w:val="000000" w:themeColor="text1"/>
          <w:sz w:val="24"/>
          <w:szCs w:val="24"/>
          <w:lang w:val="fr-CA"/>
        </w:rPr>
        <w:t xml:space="preserve"> : </w:t>
      </w:r>
      <w:r w:rsidRPr="00152C8A">
        <w:rPr>
          <w:color w:val="000000" w:themeColor="text1"/>
          <w:sz w:val="24"/>
          <w:szCs w:val="24"/>
          <w:lang w:val="fr-CA"/>
        </w:rPr>
        <w:t>non impliqués dans la reproduction </w:t>
      </w:r>
      <w:r w:rsidR="00116682">
        <w:rPr>
          <w:color w:val="000000" w:themeColor="text1"/>
          <w:sz w:val="24"/>
          <w:szCs w:val="24"/>
          <w:lang w:val="fr-CA"/>
        </w:rPr>
        <w:t>(</w:t>
      </w:r>
      <w:r w:rsidRPr="00152C8A">
        <w:rPr>
          <w:color w:val="000000" w:themeColor="text1"/>
          <w:sz w:val="24"/>
          <w:szCs w:val="24"/>
          <w:lang w:val="fr-CA"/>
        </w:rPr>
        <w:t xml:space="preserve">sein, </w:t>
      </w:r>
      <w:r w:rsidR="00116682">
        <w:rPr>
          <w:color w:val="000000" w:themeColor="text1"/>
          <w:sz w:val="24"/>
          <w:szCs w:val="24"/>
          <w:lang w:val="fr-CA"/>
        </w:rPr>
        <w:t xml:space="preserve">la forme et la taille des </w:t>
      </w:r>
      <w:r w:rsidRPr="00152C8A">
        <w:rPr>
          <w:color w:val="000000" w:themeColor="text1"/>
          <w:sz w:val="24"/>
          <w:szCs w:val="24"/>
          <w:lang w:val="fr-CA"/>
        </w:rPr>
        <w:t xml:space="preserve">hanches, </w:t>
      </w:r>
      <w:r w:rsidR="00EA7FAF">
        <w:rPr>
          <w:color w:val="000000" w:themeColor="text1"/>
          <w:sz w:val="24"/>
          <w:szCs w:val="24"/>
          <w:lang w:val="fr-CA"/>
        </w:rPr>
        <w:t xml:space="preserve">le timbre masculin de la </w:t>
      </w:r>
      <w:r w:rsidRPr="00152C8A">
        <w:rPr>
          <w:color w:val="000000" w:themeColor="text1"/>
          <w:sz w:val="24"/>
          <w:szCs w:val="24"/>
          <w:lang w:val="fr-CA"/>
        </w:rPr>
        <w:t>voix,</w:t>
      </w:r>
      <w:r w:rsidR="00AB4872">
        <w:rPr>
          <w:color w:val="000000" w:themeColor="text1"/>
          <w:sz w:val="24"/>
          <w:szCs w:val="24"/>
          <w:lang w:val="fr-CA"/>
        </w:rPr>
        <w:t xml:space="preserve"> </w:t>
      </w:r>
      <w:r w:rsidR="00EA7FAF">
        <w:rPr>
          <w:color w:val="000000" w:themeColor="text1"/>
          <w:sz w:val="24"/>
          <w:szCs w:val="24"/>
          <w:lang w:val="fr-CA"/>
        </w:rPr>
        <w:t>et la pilosité</w:t>
      </w:r>
      <w:r w:rsidRPr="00152C8A">
        <w:rPr>
          <w:color w:val="000000" w:themeColor="text1"/>
          <w:sz w:val="24"/>
          <w:szCs w:val="24"/>
          <w:lang w:val="fr-CA"/>
        </w:rPr>
        <w:t>)</w:t>
      </w:r>
    </w:p>
    <w:p w14:paraId="5DB12847" w14:textId="32289EBC" w:rsidR="00EA7FAF" w:rsidRDefault="00EA7FAF" w:rsidP="00C45092">
      <w:pPr>
        <w:pStyle w:val="ListParagraph"/>
        <w:numPr>
          <w:ilvl w:val="0"/>
          <w:numId w:val="29"/>
        </w:numPr>
        <w:rPr>
          <w:color w:val="000000" w:themeColor="text1"/>
          <w:sz w:val="24"/>
          <w:szCs w:val="24"/>
          <w:lang w:val="fr-CA"/>
        </w:rPr>
      </w:pPr>
      <w:r>
        <w:rPr>
          <w:color w:val="000000" w:themeColor="text1"/>
          <w:sz w:val="24"/>
          <w:szCs w:val="24"/>
          <w:lang w:val="fr-CA"/>
        </w:rPr>
        <w:t>Pen</w:t>
      </w:r>
      <w:r w:rsidR="00346DCF">
        <w:rPr>
          <w:color w:val="000000" w:themeColor="text1"/>
          <w:sz w:val="24"/>
          <w:szCs w:val="24"/>
          <w:lang w:val="fr-CA"/>
        </w:rPr>
        <w:t>dant</w:t>
      </w:r>
      <w:bookmarkStart w:id="0" w:name="_GoBack"/>
      <w:bookmarkEnd w:id="0"/>
      <w:r>
        <w:rPr>
          <w:color w:val="000000" w:themeColor="text1"/>
          <w:sz w:val="24"/>
          <w:szCs w:val="24"/>
          <w:lang w:val="fr-CA"/>
        </w:rPr>
        <w:t xml:space="preserve"> cette période de maturation sexuelle rapide de 2 ans, se produisent les différences prononcées existant entre hommes et femmes</w:t>
      </w:r>
    </w:p>
    <w:p w14:paraId="0CFE4BC3" w14:textId="5445558A" w:rsidR="00EA7FAF" w:rsidRDefault="00EA7FAF" w:rsidP="00C45092">
      <w:pPr>
        <w:pStyle w:val="ListParagraph"/>
        <w:numPr>
          <w:ilvl w:val="0"/>
          <w:numId w:val="29"/>
        </w:numPr>
        <w:rPr>
          <w:color w:val="000000" w:themeColor="text1"/>
          <w:sz w:val="24"/>
          <w:szCs w:val="24"/>
          <w:lang w:val="fr-CA"/>
        </w:rPr>
      </w:pPr>
      <w:r>
        <w:rPr>
          <w:color w:val="000000" w:themeColor="text1"/>
          <w:sz w:val="24"/>
          <w:szCs w:val="24"/>
          <w:lang w:val="fr-CA"/>
        </w:rPr>
        <w:t xml:space="preserve">Commence à environ 11 ans chez les filles et environ 12 ans chez les garçons </w:t>
      </w:r>
    </w:p>
    <w:p w14:paraId="02EF67C7" w14:textId="0BD52B32" w:rsidR="00EA7FAF" w:rsidRDefault="00EA7FAF" w:rsidP="00C45092">
      <w:pPr>
        <w:pStyle w:val="ListParagraph"/>
        <w:numPr>
          <w:ilvl w:val="0"/>
          <w:numId w:val="29"/>
        </w:numPr>
        <w:rPr>
          <w:color w:val="000000" w:themeColor="text1"/>
          <w:sz w:val="24"/>
          <w:szCs w:val="24"/>
          <w:lang w:val="fr-CA"/>
        </w:rPr>
      </w:pPr>
      <w:r>
        <w:rPr>
          <w:color w:val="000000" w:themeColor="text1"/>
          <w:sz w:val="24"/>
          <w:szCs w:val="24"/>
          <w:lang w:val="fr-CA"/>
        </w:rPr>
        <w:t xml:space="preserve">Un ans ou deux avant la puberté les filles et les garçons ressentent leurs premiers emois, envers les personnes du sexe opposé </w:t>
      </w:r>
    </w:p>
    <w:p w14:paraId="0BE6D54A" w14:textId="00E63AC5" w:rsidR="00EA7FAF" w:rsidRDefault="00EA7FAF" w:rsidP="00C45092">
      <w:pPr>
        <w:pStyle w:val="ListParagraph"/>
        <w:numPr>
          <w:ilvl w:val="0"/>
          <w:numId w:val="29"/>
        </w:numPr>
        <w:rPr>
          <w:color w:val="000000" w:themeColor="text1"/>
          <w:sz w:val="24"/>
          <w:szCs w:val="24"/>
          <w:lang w:val="fr-CA"/>
        </w:rPr>
      </w:pPr>
      <w:r>
        <w:rPr>
          <w:color w:val="000000" w:themeColor="text1"/>
          <w:sz w:val="24"/>
          <w:szCs w:val="24"/>
          <w:lang w:val="fr-CA"/>
        </w:rPr>
        <w:t>Avec une entrée plus précoce dans la puberté, la croissance au même âge, devrait être plus importante chez les filles, mais les garçons rattrapent cette croissance et à l’âge de 14 ans, ils sont généralement plus grands que les filles</w:t>
      </w:r>
    </w:p>
    <w:p w14:paraId="1B694E44" w14:textId="754BBA9A" w:rsidR="00EA7FAF" w:rsidRDefault="00EA7FAF" w:rsidP="00C45092">
      <w:pPr>
        <w:pStyle w:val="ListParagraph"/>
        <w:numPr>
          <w:ilvl w:val="0"/>
          <w:numId w:val="29"/>
        </w:numPr>
        <w:rPr>
          <w:color w:val="000000" w:themeColor="text1"/>
          <w:sz w:val="24"/>
          <w:szCs w:val="24"/>
          <w:lang w:val="fr-CA"/>
        </w:rPr>
      </w:pPr>
      <w:r>
        <w:rPr>
          <w:color w:val="000000" w:themeColor="text1"/>
          <w:sz w:val="24"/>
          <w:szCs w:val="24"/>
          <w:lang w:val="fr-CA"/>
        </w:rPr>
        <w:t>Spermarche : première ejaculation</w:t>
      </w:r>
      <w:r w:rsidR="00F10B20">
        <w:rPr>
          <w:color w:val="000000" w:themeColor="text1"/>
          <w:sz w:val="24"/>
          <w:szCs w:val="24"/>
          <w:lang w:val="fr-CA"/>
        </w:rPr>
        <w:t>, survient habituellement à l’age de 14 ans environ</w:t>
      </w:r>
    </w:p>
    <w:p w14:paraId="32E6693D" w14:textId="57026221" w:rsidR="00EA7FAF" w:rsidRPr="00152C8A" w:rsidRDefault="00EA7FAF" w:rsidP="00C45092">
      <w:pPr>
        <w:pStyle w:val="ListParagraph"/>
        <w:numPr>
          <w:ilvl w:val="0"/>
          <w:numId w:val="29"/>
        </w:numPr>
        <w:rPr>
          <w:color w:val="000000" w:themeColor="text1"/>
          <w:sz w:val="24"/>
          <w:szCs w:val="24"/>
          <w:lang w:val="fr-CA"/>
        </w:rPr>
      </w:pPr>
      <w:r>
        <w:rPr>
          <w:color w:val="000000" w:themeColor="text1"/>
          <w:sz w:val="24"/>
          <w:szCs w:val="24"/>
          <w:lang w:val="fr-CA"/>
        </w:rPr>
        <w:t>Menarche : premiere période menstruelle</w:t>
      </w:r>
      <w:r w:rsidR="00F10B20">
        <w:rPr>
          <w:color w:val="000000" w:themeColor="text1"/>
          <w:sz w:val="24"/>
          <w:szCs w:val="24"/>
          <w:lang w:val="fr-CA"/>
        </w:rPr>
        <w:t>, survient habituellement à l’âge de 12 ans et demi</w:t>
      </w:r>
    </w:p>
    <w:p w14:paraId="253BE27D" w14:textId="77777777" w:rsidR="00C45092" w:rsidRPr="00152C8A" w:rsidRDefault="00C45092" w:rsidP="00E34227">
      <w:pPr>
        <w:pStyle w:val="ListParagraph"/>
        <w:numPr>
          <w:ilvl w:val="0"/>
          <w:numId w:val="3"/>
        </w:numPr>
        <w:rPr>
          <w:color w:val="000000" w:themeColor="text1"/>
          <w:sz w:val="24"/>
          <w:szCs w:val="24"/>
          <w:lang w:val="fr-CA"/>
        </w:rPr>
      </w:pPr>
      <w:r w:rsidRPr="00152C8A">
        <w:rPr>
          <w:color w:val="000000" w:themeColor="text1"/>
          <w:sz w:val="24"/>
          <w:szCs w:val="24"/>
          <w:lang w:val="fr-CA"/>
        </w:rPr>
        <w:t>Variations de développement sexuel :</w:t>
      </w:r>
    </w:p>
    <w:p w14:paraId="056C9A6C" w14:textId="77777777" w:rsidR="005F1DE0" w:rsidRPr="00152C8A" w:rsidRDefault="005F1DE0" w:rsidP="005F1DE0">
      <w:pPr>
        <w:pStyle w:val="ListParagraph"/>
        <w:numPr>
          <w:ilvl w:val="0"/>
          <w:numId w:val="30"/>
        </w:numPr>
        <w:rPr>
          <w:color w:val="000000" w:themeColor="text1"/>
          <w:sz w:val="24"/>
          <w:szCs w:val="24"/>
          <w:lang w:val="fr-CA"/>
        </w:rPr>
      </w:pPr>
      <w:r w:rsidRPr="00152C8A">
        <w:rPr>
          <w:color w:val="000000" w:themeColor="text1"/>
          <w:sz w:val="24"/>
          <w:szCs w:val="24"/>
          <w:lang w:val="fr-CA"/>
        </w:rPr>
        <w:t>Trouble du développement sexuel : maladie congénitale due à un nombre aberrant de chromosomes sexuels ayant des répercussions anatomiques</w:t>
      </w:r>
    </w:p>
    <w:p w14:paraId="326CDFE0" w14:textId="77777777" w:rsidR="005F1DE0" w:rsidRPr="00152C8A" w:rsidRDefault="005F1DE0" w:rsidP="005F1DE0">
      <w:pPr>
        <w:pStyle w:val="ListParagraph"/>
        <w:numPr>
          <w:ilvl w:val="0"/>
          <w:numId w:val="30"/>
        </w:numPr>
        <w:rPr>
          <w:color w:val="000000" w:themeColor="text1"/>
          <w:sz w:val="24"/>
          <w:szCs w:val="24"/>
          <w:lang w:val="fr-CA"/>
        </w:rPr>
      </w:pPr>
      <w:r w:rsidRPr="00152C8A">
        <w:rPr>
          <w:color w:val="000000" w:themeColor="text1"/>
          <w:sz w:val="24"/>
          <w:szCs w:val="24"/>
          <w:lang w:val="fr-CA"/>
        </w:rPr>
        <w:t>Ex : malformations des organes génitaux, corps de femme chez XY, etc.</w:t>
      </w:r>
    </w:p>
    <w:p w14:paraId="15D56886" w14:textId="77777777" w:rsidR="00E34227" w:rsidRPr="00152C8A" w:rsidRDefault="00E34227" w:rsidP="00E34227">
      <w:pPr>
        <w:pStyle w:val="ListParagraph"/>
        <w:numPr>
          <w:ilvl w:val="0"/>
          <w:numId w:val="26"/>
        </w:numPr>
        <w:rPr>
          <w:color w:val="000000" w:themeColor="text1"/>
          <w:sz w:val="24"/>
          <w:szCs w:val="24"/>
          <w:lang w:val="fr-CA"/>
        </w:rPr>
      </w:pPr>
      <w:r w:rsidRPr="00152C8A">
        <w:rPr>
          <w:color w:val="000000" w:themeColor="text1"/>
          <w:sz w:val="24"/>
          <w:szCs w:val="24"/>
          <w:lang w:val="fr-CA"/>
        </w:rPr>
        <w:t>La part de l’acquis :</w:t>
      </w:r>
    </w:p>
    <w:p w14:paraId="37178F7B" w14:textId="77777777" w:rsidR="005F1DE0" w:rsidRPr="00152C8A" w:rsidRDefault="00B62093" w:rsidP="00B62093">
      <w:pPr>
        <w:pStyle w:val="ListParagraph"/>
        <w:numPr>
          <w:ilvl w:val="0"/>
          <w:numId w:val="3"/>
        </w:numPr>
        <w:rPr>
          <w:color w:val="000000" w:themeColor="text1"/>
          <w:sz w:val="24"/>
          <w:szCs w:val="24"/>
          <w:lang w:val="fr-CA"/>
        </w:rPr>
      </w:pPr>
      <w:r w:rsidRPr="00152C8A">
        <w:rPr>
          <w:color w:val="000000" w:themeColor="text1"/>
          <w:sz w:val="24"/>
          <w:szCs w:val="24"/>
          <w:lang w:val="fr-CA"/>
        </w:rPr>
        <w:t>Caractères sexuels acquis :</w:t>
      </w:r>
    </w:p>
    <w:p w14:paraId="1DE8415F" w14:textId="77777777" w:rsidR="00B62093" w:rsidRPr="00152C8A" w:rsidRDefault="00523870" w:rsidP="00B62093">
      <w:pPr>
        <w:pStyle w:val="ListParagraph"/>
        <w:numPr>
          <w:ilvl w:val="0"/>
          <w:numId w:val="31"/>
        </w:numPr>
        <w:rPr>
          <w:color w:val="000000" w:themeColor="text1"/>
          <w:sz w:val="24"/>
          <w:szCs w:val="24"/>
          <w:lang w:val="fr-CA"/>
        </w:rPr>
      </w:pPr>
      <w:r w:rsidRPr="00152C8A">
        <w:rPr>
          <w:color w:val="000000" w:themeColor="text1"/>
          <w:sz w:val="24"/>
          <w:szCs w:val="24"/>
          <w:lang w:val="fr-CA"/>
        </w:rPr>
        <w:t>Le genre est aussi construit socialement :</w:t>
      </w:r>
    </w:p>
    <w:p w14:paraId="73EAF620" w14:textId="77777777" w:rsidR="00F10B20" w:rsidRDefault="00523870" w:rsidP="00523870">
      <w:pPr>
        <w:pStyle w:val="ListParagraph"/>
        <w:numPr>
          <w:ilvl w:val="0"/>
          <w:numId w:val="32"/>
        </w:numPr>
        <w:rPr>
          <w:color w:val="000000" w:themeColor="text1"/>
          <w:sz w:val="24"/>
          <w:szCs w:val="24"/>
          <w:lang w:val="fr-CA"/>
        </w:rPr>
      </w:pPr>
      <w:r w:rsidRPr="00152C8A">
        <w:rPr>
          <w:color w:val="000000" w:themeColor="text1"/>
          <w:sz w:val="24"/>
          <w:szCs w:val="24"/>
          <w:lang w:val="fr-CA"/>
        </w:rPr>
        <w:t>Rôles sexués</w:t>
      </w:r>
      <w:r w:rsidR="00F10B20">
        <w:rPr>
          <w:color w:val="000000" w:themeColor="text1"/>
          <w:sz w:val="24"/>
          <w:szCs w:val="24"/>
          <w:lang w:val="fr-CA"/>
        </w:rPr>
        <w:t> :</w:t>
      </w:r>
    </w:p>
    <w:p w14:paraId="72208B43" w14:textId="3EFE1AB6" w:rsidR="00523870" w:rsidRDefault="00F10B20" w:rsidP="00F10B20">
      <w:pPr>
        <w:pStyle w:val="ListParagraph"/>
        <w:numPr>
          <w:ilvl w:val="0"/>
          <w:numId w:val="36"/>
        </w:numPr>
        <w:rPr>
          <w:color w:val="000000" w:themeColor="text1"/>
          <w:sz w:val="24"/>
          <w:szCs w:val="24"/>
          <w:lang w:val="fr-CA"/>
        </w:rPr>
      </w:pPr>
      <w:r>
        <w:rPr>
          <w:color w:val="000000" w:themeColor="text1"/>
          <w:sz w:val="24"/>
          <w:szCs w:val="24"/>
          <w:lang w:val="fr-CA"/>
        </w:rPr>
        <w:lastRenderedPageBreak/>
        <w:t>F</w:t>
      </w:r>
      <w:r w:rsidR="00523870" w:rsidRPr="00152C8A">
        <w:rPr>
          <w:color w:val="000000" w:themeColor="text1"/>
          <w:sz w:val="24"/>
          <w:szCs w:val="24"/>
          <w:lang w:val="fr-CA"/>
        </w:rPr>
        <w:t>açon habituelle de se comporter comme un homme ou une femme dans la société, tendances de certains comportements</w:t>
      </w:r>
    </w:p>
    <w:p w14:paraId="35538FDC" w14:textId="65FB7A99" w:rsidR="00E30F7A" w:rsidRDefault="00E30F7A" w:rsidP="00F10B20">
      <w:pPr>
        <w:pStyle w:val="ListParagraph"/>
        <w:numPr>
          <w:ilvl w:val="0"/>
          <w:numId w:val="36"/>
        </w:numPr>
        <w:rPr>
          <w:color w:val="000000" w:themeColor="text1"/>
          <w:sz w:val="24"/>
          <w:szCs w:val="24"/>
          <w:lang w:val="fr-CA"/>
        </w:rPr>
      </w:pPr>
      <w:r>
        <w:rPr>
          <w:color w:val="000000" w:themeColor="text1"/>
          <w:sz w:val="24"/>
          <w:szCs w:val="24"/>
          <w:lang w:val="fr-CA"/>
        </w:rPr>
        <w:t xml:space="preserve">Ensemble de comportement attendus de la part des hommes et des femmes </w:t>
      </w:r>
    </w:p>
    <w:p w14:paraId="063026B4" w14:textId="78FDE318" w:rsidR="00E30F7A" w:rsidRPr="00E30F7A" w:rsidRDefault="00E30F7A" w:rsidP="00E30F7A">
      <w:pPr>
        <w:pStyle w:val="ListParagraph"/>
        <w:numPr>
          <w:ilvl w:val="0"/>
          <w:numId w:val="32"/>
        </w:numPr>
        <w:rPr>
          <w:color w:val="000000" w:themeColor="text1"/>
          <w:sz w:val="24"/>
          <w:szCs w:val="24"/>
          <w:lang w:val="fr-CA"/>
        </w:rPr>
      </w:pPr>
      <w:r>
        <w:rPr>
          <w:color w:val="000000" w:themeColor="text1"/>
          <w:sz w:val="24"/>
          <w:szCs w:val="24"/>
          <w:lang w:val="fr-CA"/>
        </w:rPr>
        <w:t>Rôle :</w:t>
      </w:r>
    </w:p>
    <w:p w14:paraId="7902532E" w14:textId="55FEA795" w:rsidR="00F10B20" w:rsidRPr="00152C8A" w:rsidRDefault="00CA4BDB" w:rsidP="00F10B20">
      <w:pPr>
        <w:pStyle w:val="ListParagraph"/>
        <w:numPr>
          <w:ilvl w:val="0"/>
          <w:numId w:val="36"/>
        </w:numPr>
        <w:rPr>
          <w:color w:val="000000" w:themeColor="text1"/>
          <w:sz w:val="24"/>
          <w:szCs w:val="24"/>
          <w:lang w:val="fr-CA"/>
        </w:rPr>
      </w:pPr>
      <w:r>
        <w:rPr>
          <w:color w:val="000000" w:themeColor="text1"/>
          <w:sz w:val="24"/>
          <w:szCs w:val="24"/>
          <w:lang w:val="fr-CA"/>
        </w:rPr>
        <w:t>Ensemble d’attentes (normes) à propos d’une position sociale définissant comment ceux qui occupent cette position doivent se conduire</w:t>
      </w:r>
    </w:p>
    <w:p w14:paraId="658B7A8E" w14:textId="77777777" w:rsidR="00523870" w:rsidRPr="00152C8A" w:rsidRDefault="00523870" w:rsidP="00523870">
      <w:pPr>
        <w:pStyle w:val="ListParagraph"/>
        <w:numPr>
          <w:ilvl w:val="0"/>
          <w:numId w:val="32"/>
        </w:numPr>
        <w:rPr>
          <w:color w:val="000000" w:themeColor="text1"/>
          <w:sz w:val="24"/>
          <w:szCs w:val="24"/>
          <w:lang w:val="fr-CA"/>
        </w:rPr>
      </w:pPr>
      <w:r w:rsidRPr="00152C8A">
        <w:rPr>
          <w:color w:val="000000" w:themeColor="text1"/>
          <w:sz w:val="24"/>
          <w:szCs w:val="24"/>
          <w:lang w:val="fr-CA"/>
        </w:rPr>
        <w:t>Média et stéréotypes (renforce les rôles sexués)</w:t>
      </w:r>
    </w:p>
    <w:p w14:paraId="32E9851C" w14:textId="77777777" w:rsidR="00B62093" w:rsidRPr="00152C8A" w:rsidRDefault="00C20D8E" w:rsidP="00B62093">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Via l’identité </w:t>
      </w:r>
      <w:r w:rsidR="00B62093" w:rsidRPr="00152C8A">
        <w:rPr>
          <w:color w:val="000000" w:themeColor="text1"/>
          <w:sz w:val="24"/>
          <w:szCs w:val="24"/>
          <w:lang w:val="fr-CA"/>
        </w:rPr>
        <w:t>de genre :</w:t>
      </w:r>
    </w:p>
    <w:p w14:paraId="43A44FC0" w14:textId="77777777" w:rsidR="00C20D8E" w:rsidRPr="00152C8A" w:rsidRDefault="00C20D8E" w:rsidP="00C20D8E">
      <w:pPr>
        <w:pStyle w:val="ListParagraph"/>
        <w:numPr>
          <w:ilvl w:val="0"/>
          <w:numId w:val="31"/>
        </w:numPr>
        <w:rPr>
          <w:color w:val="000000" w:themeColor="text1"/>
          <w:sz w:val="24"/>
          <w:szCs w:val="24"/>
          <w:lang w:val="fr-CA"/>
        </w:rPr>
      </w:pPr>
      <w:r w:rsidRPr="00152C8A">
        <w:rPr>
          <w:color w:val="000000" w:themeColor="text1"/>
          <w:sz w:val="24"/>
          <w:szCs w:val="24"/>
          <w:lang w:val="fr-CA"/>
        </w:rPr>
        <w:t>Identité de genre :</w:t>
      </w:r>
    </w:p>
    <w:p w14:paraId="119444A8" w14:textId="77777777" w:rsidR="00C20D8E" w:rsidRPr="00152C8A" w:rsidRDefault="00C20D8E" w:rsidP="00C20D8E">
      <w:pPr>
        <w:pStyle w:val="ListParagraph"/>
        <w:numPr>
          <w:ilvl w:val="0"/>
          <w:numId w:val="33"/>
        </w:numPr>
        <w:rPr>
          <w:color w:val="000000" w:themeColor="text1"/>
          <w:sz w:val="24"/>
          <w:szCs w:val="24"/>
          <w:lang w:val="fr-CA"/>
        </w:rPr>
      </w:pPr>
      <w:r w:rsidRPr="00152C8A">
        <w:rPr>
          <w:color w:val="000000" w:themeColor="text1"/>
          <w:sz w:val="24"/>
          <w:szCs w:val="24"/>
          <w:lang w:val="fr-CA"/>
        </w:rPr>
        <w:t>Sentiment d’être un homme, une femme ou une combinaison des deux</w:t>
      </w:r>
    </w:p>
    <w:p w14:paraId="001A9496" w14:textId="77777777" w:rsidR="00C20D8E" w:rsidRPr="00152C8A" w:rsidRDefault="00C20D8E" w:rsidP="00C20D8E">
      <w:pPr>
        <w:pStyle w:val="ListParagraph"/>
        <w:numPr>
          <w:ilvl w:val="0"/>
          <w:numId w:val="33"/>
        </w:numPr>
        <w:rPr>
          <w:color w:val="000000" w:themeColor="text1"/>
          <w:sz w:val="24"/>
          <w:szCs w:val="24"/>
          <w:lang w:val="fr-CA"/>
        </w:rPr>
      </w:pPr>
      <w:r w:rsidRPr="00152C8A">
        <w:rPr>
          <w:color w:val="000000" w:themeColor="text1"/>
          <w:sz w:val="24"/>
          <w:szCs w:val="24"/>
          <w:lang w:val="fr-CA"/>
        </w:rPr>
        <w:t>Acquise via :</w:t>
      </w:r>
    </w:p>
    <w:p w14:paraId="16C2F0C6" w14:textId="5CD6C5F2" w:rsidR="00C20D8E" w:rsidRPr="00152C8A" w:rsidRDefault="00C20D8E" w:rsidP="00C20D8E">
      <w:pPr>
        <w:pStyle w:val="ListParagraph"/>
        <w:numPr>
          <w:ilvl w:val="0"/>
          <w:numId w:val="34"/>
        </w:numPr>
        <w:rPr>
          <w:color w:val="000000" w:themeColor="text1"/>
          <w:sz w:val="24"/>
          <w:szCs w:val="24"/>
          <w:lang w:val="fr-CA"/>
        </w:rPr>
      </w:pPr>
      <w:r w:rsidRPr="00152C8A">
        <w:rPr>
          <w:color w:val="000000" w:themeColor="text1"/>
          <w:sz w:val="24"/>
          <w:szCs w:val="24"/>
          <w:lang w:val="fr-CA"/>
        </w:rPr>
        <w:t>Théorie de l’apprentissage sociale</w:t>
      </w:r>
      <w:r w:rsidR="002B2DCD">
        <w:rPr>
          <w:color w:val="000000" w:themeColor="text1"/>
          <w:sz w:val="24"/>
          <w:szCs w:val="24"/>
          <w:lang w:val="fr-CA"/>
        </w:rPr>
        <w:t> : théorie selon laquelle nous apprenons les comportements sociaux en observant, en imitant et en étant récompensé ou punis</w:t>
      </w:r>
    </w:p>
    <w:p w14:paraId="4F9B8AD6" w14:textId="77777777" w:rsidR="00C20D8E" w:rsidRPr="00152C8A" w:rsidRDefault="00C20D8E" w:rsidP="00C20D8E">
      <w:pPr>
        <w:pStyle w:val="ListParagraph"/>
        <w:numPr>
          <w:ilvl w:val="0"/>
          <w:numId w:val="34"/>
        </w:numPr>
        <w:rPr>
          <w:color w:val="000000" w:themeColor="text1"/>
          <w:sz w:val="24"/>
          <w:szCs w:val="24"/>
          <w:lang w:val="fr-CA"/>
        </w:rPr>
      </w:pPr>
      <w:r w:rsidRPr="00152C8A">
        <w:rPr>
          <w:color w:val="000000" w:themeColor="text1"/>
          <w:sz w:val="24"/>
          <w:szCs w:val="24"/>
          <w:lang w:val="fr-CA"/>
        </w:rPr>
        <w:t>Schéma de genre</w:t>
      </w:r>
    </w:p>
    <w:p w14:paraId="1D2A10B6" w14:textId="77777777" w:rsidR="00C20D8E" w:rsidRPr="00152C8A" w:rsidRDefault="00C20D8E" w:rsidP="00C20D8E">
      <w:pPr>
        <w:pStyle w:val="ListParagraph"/>
        <w:numPr>
          <w:ilvl w:val="0"/>
          <w:numId w:val="34"/>
        </w:numPr>
        <w:rPr>
          <w:color w:val="000000" w:themeColor="text1"/>
          <w:sz w:val="24"/>
          <w:szCs w:val="24"/>
          <w:lang w:val="fr-CA"/>
        </w:rPr>
      </w:pPr>
      <w:r w:rsidRPr="00152C8A">
        <w:rPr>
          <w:color w:val="000000" w:themeColor="text1"/>
          <w:sz w:val="24"/>
          <w:szCs w:val="24"/>
          <w:lang w:val="fr-CA"/>
        </w:rPr>
        <w:t xml:space="preserve">Influence, modèle </w:t>
      </w:r>
    </w:p>
    <w:p w14:paraId="7FA45BB4" w14:textId="0326C32D" w:rsidR="002B2DCD" w:rsidRDefault="002B2DCD" w:rsidP="00C20D8E">
      <w:pPr>
        <w:pStyle w:val="ListParagraph"/>
        <w:numPr>
          <w:ilvl w:val="0"/>
          <w:numId w:val="31"/>
        </w:numPr>
        <w:rPr>
          <w:color w:val="000000" w:themeColor="text1"/>
          <w:sz w:val="24"/>
          <w:szCs w:val="24"/>
          <w:lang w:val="fr-CA"/>
        </w:rPr>
      </w:pPr>
      <w:r>
        <w:rPr>
          <w:color w:val="000000" w:themeColor="text1"/>
          <w:sz w:val="24"/>
          <w:szCs w:val="24"/>
          <w:lang w:val="fr-CA"/>
        </w:rPr>
        <w:t xml:space="preserve">L’identification sexuée : acquisition d’un rôle masculin ou féminin traditionnel </w:t>
      </w:r>
    </w:p>
    <w:p w14:paraId="71CFE16B" w14:textId="5870EF97" w:rsidR="00C20D8E" w:rsidRPr="00152C8A" w:rsidRDefault="00C20D8E" w:rsidP="00C20D8E">
      <w:pPr>
        <w:pStyle w:val="ListParagraph"/>
        <w:numPr>
          <w:ilvl w:val="0"/>
          <w:numId w:val="31"/>
        </w:numPr>
        <w:rPr>
          <w:color w:val="000000" w:themeColor="text1"/>
          <w:sz w:val="24"/>
          <w:szCs w:val="24"/>
          <w:lang w:val="fr-CA"/>
        </w:rPr>
      </w:pPr>
      <w:r w:rsidRPr="00152C8A">
        <w:rPr>
          <w:color w:val="000000" w:themeColor="text1"/>
          <w:sz w:val="24"/>
          <w:szCs w:val="24"/>
          <w:lang w:val="fr-CA"/>
        </w:rPr>
        <w:t>Androgynie :</w:t>
      </w:r>
      <w:r w:rsidR="006964D7" w:rsidRPr="00152C8A">
        <w:rPr>
          <w:color w:val="000000" w:themeColor="text1"/>
          <w:sz w:val="24"/>
          <w:szCs w:val="24"/>
          <w:lang w:val="fr-CA"/>
        </w:rPr>
        <w:t xml:space="preserve"> état associant des caractéristiques psychologiques masculines et féminines </w:t>
      </w:r>
    </w:p>
    <w:p w14:paraId="4F07B4C4" w14:textId="5DB594FC" w:rsidR="006964D7" w:rsidRPr="00152C8A" w:rsidRDefault="00C20D8E" w:rsidP="006964D7">
      <w:pPr>
        <w:pStyle w:val="ListParagraph"/>
        <w:numPr>
          <w:ilvl w:val="0"/>
          <w:numId w:val="31"/>
        </w:numPr>
        <w:rPr>
          <w:color w:val="000000" w:themeColor="text1"/>
          <w:sz w:val="24"/>
          <w:szCs w:val="24"/>
          <w:lang w:val="fr-CA"/>
        </w:rPr>
      </w:pPr>
      <w:r w:rsidRPr="00152C8A">
        <w:rPr>
          <w:color w:val="000000" w:themeColor="text1"/>
          <w:sz w:val="24"/>
          <w:szCs w:val="24"/>
          <w:lang w:val="fr-CA"/>
        </w:rPr>
        <w:t>Transgenre :</w:t>
      </w:r>
      <w:r w:rsidR="006964D7" w:rsidRPr="00152C8A">
        <w:rPr>
          <w:color w:val="000000" w:themeColor="text1"/>
          <w:sz w:val="24"/>
          <w:szCs w:val="24"/>
          <w:lang w:val="fr-CA"/>
        </w:rPr>
        <w:t xml:space="preserve"> </w:t>
      </w:r>
      <w:r w:rsidR="002B2DCD">
        <w:rPr>
          <w:color w:val="000000" w:themeColor="text1"/>
          <w:sz w:val="24"/>
          <w:szCs w:val="24"/>
          <w:lang w:val="fr-CA"/>
        </w:rPr>
        <w:t xml:space="preserve">terme générique décrivant les </w:t>
      </w:r>
      <w:r w:rsidR="006964D7" w:rsidRPr="00152C8A">
        <w:rPr>
          <w:color w:val="000000" w:themeColor="text1"/>
          <w:sz w:val="24"/>
          <w:szCs w:val="24"/>
          <w:lang w:val="fr-CA"/>
        </w:rPr>
        <w:t xml:space="preserve">personnes </w:t>
      </w:r>
      <w:r w:rsidR="00152C8A" w:rsidRPr="00152C8A">
        <w:rPr>
          <w:color w:val="000000" w:themeColor="text1"/>
          <w:sz w:val="24"/>
          <w:szCs w:val="24"/>
          <w:lang w:val="fr-CA"/>
        </w:rPr>
        <w:t>dont</w:t>
      </w:r>
      <w:r w:rsidR="006964D7" w:rsidRPr="00152C8A">
        <w:rPr>
          <w:color w:val="000000" w:themeColor="text1"/>
          <w:sz w:val="24"/>
          <w:szCs w:val="24"/>
          <w:lang w:val="fr-CA"/>
        </w:rPr>
        <w:t xml:space="preserve"> l’</w:t>
      </w:r>
      <w:r w:rsidR="00152C8A" w:rsidRPr="00152C8A">
        <w:rPr>
          <w:color w:val="000000" w:themeColor="text1"/>
          <w:sz w:val="24"/>
          <w:szCs w:val="24"/>
          <w:lang w:val="fr-CA"/>
        </w:rPr>
        <w:t>identité</w:t>
      </w:r>
      <w:r w:rsidR="006964D7" w:rsidRPr="00152C8A">
        <w:rPr>
          <w:color w:val="000000" w:themeColor="text1"/>
          <w:sz w:val="24"/>
          <w:szCs w:val="24"/>
          <w:lang w:val="fr-CA"/>
        </w:rPr>
        <w:t xml:space="preserve"> de genre ou son expression diffère de celle associée au sexe de naissance</w:t>
      </w:r>
    </w:p>
    <w:p w14:paraId="75AE9672" w14:textId="77777777" w:rsidR="006964D7" w:rsidRPr="00152C8A" w:rsidRDefault="006964D7" w:rsidP="006964D7">
      <w:pPr>
        <w:rPr>
          <w:color w:val="000000" w:themeColor="text1"/>
          <w:sz w:val="24"/>
          <w:szCs w:val="24"/>
          <w:lang w:val="fr-CA"/>
        </w:rPr>
      </w:pPr>
    </w:p>
    <w:p w14:paraId="45CE8C0C" w14:textId="77777777" w:rsidR="006964D7" w:rsidRPr="00152C8A" w:rsidRDefault="006964D7" w:rsidP="006964D7">
      <w:pPr>
        <w:rPr>
          <w:b/>
          <w:color w:val="000000" w:themeColor="text1"/>
          <w:sz w:val="24"/>
          <w:szCs w:val="24"/>
          <w:lang w:val="fr-CA"/>
        </w:rPr>
      </w:pPr>
      <w:r w:rsidRPr="00152C8A">
        <w:rPr>
          <w:b/>
          <w:color w:val="000000" w:themeColor="text1"/>
          <w:sz w:val="24"/>
          <w:szCs w:val="24"/>
          <w:lang w:val="fr-CA"/>
        </w:rPr>
        <w:t>Approche biopsychosociale du développement :</w:t>
      </w:r>
    </w:p>
    <w:p w14:paraId="1FDF9349" w14:textId="77777777" w:rsidR="006964D7" w:rsidRPr="00152C8A" w:rsidRDefault="006964D7" w:rsidP="006964D7">
      <w:pPr>
        <w:pStyle w:val="ListParagraph"/>
        <w:numPr>
          <w:ilvl w:val="0"/>
          <w:numId w:val="26"/>
        </w:numPr>
        <w:rPr>
          <w:color w:val="000000" w:themeColor="text1"/>
          <w:sz w:val="24"/>
          <w:szCs w:val="24"/>
          <w:lang w:val="fr-CA"/>
        </w:rPr>
      </w:pPr>
      <w:r w:rsidRPr="00152C8A">
        <w:rPr>
          <w:color w:val="000000" w:themeColor="text1"/>
          <w:sz w:val="24"/>
          <w:szCs w:val="24"/>
          <w:lang w:val="fr-CA"/>
        </w:rPr>
        <w:t>Influences biologiques :</w:t>
      </w:r>
    </w:p>
    <w:p w14:paraId="5F2212B6" w14:textId="77777777" w:rsidR="006964D7" w:rsidRPr="00152C8A" w:rsidRDefault="006964D7"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Génome humain commun</w:t>
      </w:r>
    </w:p>
    <w:p w14:paraId="3934BCFD" w14:textId="77777777" w:rsidR="006964D7" w:rsidRPr="00152C8A" w:rsidRDefault="006964D7"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Variations génétiques individuelles </w:t>
      </w:r>
    </w:p>
    <w:p w14:paraId="37430CD4" w14:textId="77777777" w:rsidR="006964D7" w:rsidRPr="00152C8A" w:rsidRDefault="006964D7"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Environnement prénatal </w:t>
      </w:r>
    </w:p>
    <w:p w14:paraId="224FEF78" w14:textId="77777777" w:rsidR="006964D7" w:rsidRPr="00152C8A" w:rsidRDefault="006964D7"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Gènes, hormones et physiologie liés au sexe</w:t>
      </w:r>
    </w:p>
    <w:p w14:paraId="6FA288E3" w14:textId="77777777" w:rsidR="006964D7" w:rsidRPr="00152C8A" w:rsidRDefault="006964D7" w:rsidP="006964D7">
      <w:pPr>
        <w:pStyle w:val="ListParagraph"/>
        <w:numPr>
          <w:ilvl w:val="0"/>
          <w:numId w:val="26"/>
        </w:numPr>
        <w:rPr>
          <w:color w:val="000000" w:themeColor="text1"/>
          <w:sz w:val="24"/>
          <w:szCs w:val="24"/>
          <w:lang w:val="fr-CA"/>
        </w:rPr>
      </w:pPr>
      <w:r w:rsidRPr="00152C8A">
        <w:rPr>
          <w:color w:val="000000" w:themeColor="text1"/>
          <w:sz w:val="24"/>
          <w:szCs w:val="24"/>
          <w:lang w:val="fr-CA"/>
        </w:rPr>
        <w:t>Influence psychologiques :</w:t>
      </w:r>
    </w:p>
    <w:p w14:paraId="496A5271" w14:textId="77777777" w:rsidR="006964D7" w:rsidRPr="00152C8A" w:rsidRDefault="006964D7"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Interaction gènes / environnement </w:t>
      </w:r>
    </w:p>
    <w:p w14:paraId="0EE99B23" w14:textId="3F32BC77" w:rsidR="006964D7" w:rsidRPr="00152C8A" w:rsidRDefault="00152C8A"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Effets neurologiques</w:t>
      </w:r>
      <w:r w:rsidR="006964D7" w:rsidRPr="00152C8A">
        <w:rPr>
          <w:color w:val="000000" w:themeColor="text1"/>
          <w:sz w:val="24"/>
          <w:szCs w:val="24"/>
          <w:lang w:val="fr-CA"/>
        </w:rPr>
        <w:t xml:space="preserve"> des premières expériences </w:t>
      </w:r>
    </w:p>
    <w:p w14:paraId="32F13846" w14:textId="09790F43" w:rsidR="006964D7" w:rsidRPr="00152C8A" w:rsidRDefault="00152C8A"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Réponse provoquée</w:t>
      </w:r>
      <w:r w:rsidR="006964D7" w:rsidRPr="00152C8A">
        <w:rPr>
          <w:color w:val="000000" w:themeColor="text1"/>
          <w:sz w:val="24"/>
          <w:szCs w:val="24"/>
          <w:lang w:val="fr-CA"/>
        </w:rPr>
        <w:t xml:space="preserve"> par notre propre tempérament, sexe, etc.</w:t>
      </w:r>
    </w:p>
    <w:p w14:paraId="6B08B5DC" w14:textId="77777777" w:rsidR="006964D7" w:rsidRPr="00152C8A" w:rsidRDefault="006964D7"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Croyances, sentiments et attentes</w:t>
      </w:r>
    </w:p>
    <w:p w14:paraId="4835B05B" w14:textId="77777777" w:rsidR="006964D7" w:rsidRPr="00152C8A" w:rsidRDefault="006964D7" w:rsidP="006964D7">
      <w:pPr>
        <w:pStyle w:val="ListParagraph"/>
        <w:numPr>
          <w:ilvl w:val="0"/>
          <w:numId w:val="26"/>
        </w:numPr>
        <w:rPr>
          <w:color w:val="000000" w:themeColor="text1"/>
          <w:sz w:val="24"/>
          <w:szCs w:val="24"/>
          <w:lang w:val="fr-CA"/>
        </w:rPr>
      </w:pPr>
      <w:r w:rsidRPr="00152C8A">
        <w:rPr>
          <w:color w:val="000000" w:themeColor="text1"/>
          <w:sz w:val="24"/>
          <w:szCs w:val="24"/>
          <w:lang w:val="fr-CA"/>
        </w:rPr>
        <w:t>Influence socioculturelles :</w:t>
      </w:r>
    </w:p>
    <w:p w14:paraId="4EBB8194" w14:textId="77777777" w:rsidR="006964D7" w:rsidRPr="00152C8A" w:rsidRDefault="006964D7"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Influences parentales</w:t>
      </w:r>
    </w:p>
    <w:p w14:paraId="0A66E189" w14:textId="77777777" w:rsidR="006964D7" w:rsidRPr="00152C8A" w:rsidRDefault="006964D7"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Influences des pairs</w:t>
      </w:r>
    </w:p>
    <w:p w14:paraId="27E70549" w14:textId="77777777" w:rsidR="006964D7" w:rsidRPr="00152C8A" w:rsidRDefault="006964D7"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Individualisme ou collectivisme</w:t>
      </w:r>
    </w:p>
    <w:p w14:paraId="64C2840E" w14:textId="77777777" w:rsidR="006964D7" w:rsidRPr="00152C8A" w:rsidRDefault="006964D7" w:rsidP="006964D7">
      <w:pPr>
        <w:pStyle w:val="ListParagraph"/>
        <w:numPr>
          <w:ilvl w:val="0"/>
          <w:numId w:val="3"/>
        </w:numPr>
        <w:rPr>
          <w:color w:val="000000" w:themeColor="text1"/>
          <w:sz w:val="24"/>
          <w:szCs w:val="24"/>
          <w:lang w:val="fr-CA"/>
        </w:rPr>
      </w:pPr>
      <w:r w:rsidRPr="00152C8A">
        <w:rPr>
          <w:color w:val="000000" w:themeColor="text1"/>
          <w:sz w:val="24"/>
          <w:szCs w:val="24"/>
          <w:lang w:val="fr-CA"/>
        </w:rPr>
        <w:t xml:space="preserve">Normes sexuelles culturelles </w:t>
      </w:r>
    </w:p>
    <w:sectPr w:rsidR="006964D7" w:rsidRPr="00152C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3126E"/>
    <w:multiLevelType w:val="hybridMultilevel"/>
    <w:tmpl w:val="882A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75791"/>
    <w:multiLevelType w:val="hybridMultilevel"/>
    <w:tmpl w:val="55ECCF9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67143A8"/>
    <w:multiLevelType w:val="hybridMultilevel"/>
    <w:tmpl w:val="794844F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9A53C64"/>
    <w:multiLevelType w:val="hybridMultilevel"/>
    <w:tmpl w:val="26722A7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CBD4EAC"/>
    <w:multiLevelType w:val="hybridMultilevel"/>
    <w:tmpl w:val="1FB8213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55B70CC"/>
    <w:multiLevelType w:val="hybridMultilevel"/>
    <w:tmpl w:val="7F148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C41963"/>
    <w:multiLevelType w:val="hybridMultilevel"/>
    <w:tmpl w:val="4296DA06"/>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17F01A57"/>
    <w:multiLevelType w:val="hybridMultilevel"/>
    <w:tmpl w:val="3D963230"/>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15:restartNumberingAfterBreak="0">
    <w:nsid w:val="1A8E79AE"/>
    <w:multiLevelType w:val="hybridMultilevel"/>
    <w:tmpl w:val="C8608A1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D68652A"/>
    <w:multiLevelType w:val="hybridMultilevel"/>
    <w:tmpl w:val="ED60F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0E193E"/>
    <w:multiLevelType w:val="hybridMultilevel"/>
    <w:tmpl w:val="14F09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A3039D"/>
    <w:multiLevelType w:val="hybridMultilevel"/>
    <w:tmpl w:val="75DAB4C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3060170F"/>
    <w:multiLevelType w:val="hybridMultilevel"/>
    <w:tmpl w:val="9FB21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9F37E8"/>
    <w:multiLevelType w:val="hybridMultilevel"/>
    <w:tmpl w:val="A200506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2A63616"/>
    <w:multiLevelType w:val="hybridMultilevel"/>
    <w:tmpl w:val="3752908C"/>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15:restartNumberingAfterBreak="0">
    <w:nsid w:val="32F34689"/>
    <w:multiLevelType w:val="hybridMultilevel"/>
    <w:tmpl w:val="E572D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1F5FC4"/>
    <w:multiLevelType w:val="hybridMultilevel"/>
    <w:tmpl w:val="59B6ED4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337B21B9"/>
    <w:multiLevelType w:val="hybridMultilevel"/>
    <w:tmpl w:val="013A8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FA02AB"/>
    <w:multiLevelType w:val="hybridMultilevel"/>
    <w:tmpl w:val="F800C5F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3A366BCD"/>
    <w:multiLevelType w:val="hybridMultilevel"/>
    <w:tmpl w:val="E940D1B0"/>
    <w:lvl w:ilvl="0" w:tplc="FFFFFFFF">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B4D30C2"/>
    <w:multiLevelType w:val="hybridMultilevel"/>
    <w:tmpl w:val="6980CE5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15:restartNumberingAfterBreak="0">
    <w:nsid w:val="3E701AC6"/>
    <w:multiLevelType w:val="hybridMultilevel"/>
    <w:tmpl w:val="C6729CB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FA27BDA"/>
    <w:multiLevelType w:val="hybridMultilevel"/>
    <w:tmpl w:val="37C61A4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43375D3E"/>
    <w:multiLevelType w:val="hybridMultilevel"/>
    <w:tmpl w:val="9070B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A609D8"/>
    <w:multiLevelType w:val="hybridMultilevel"/>
    <w:tmpl w:val="9FF28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BA77A0"/>
    <w:multiLevelType w:val="hybridMultilevel"/>
    <w:tmpl w:val="F81853F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4EFE30BF"/>
    <w:multiLevelType w:val="hybridMultilevel"/>
    <w:tmpl w:val="D398175A"/>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4F2929EB"/>
    <w:multiLevelType w:val="hybridMultilevel"/>
    <w:tmpl w:val="A2148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927127"/>
    <w:multiLevelType w:val="hybridMultilevel"/>
    <w:tmpl w:val="4F04D6C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540A4321"/>
    <w:multiLevelType w:val="hybridMultilevel"/>
    <w:tmpl w:val="3230ECCA"/>
    <w:lvl w:ilvl="0" w:tplc="04090009">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0" w15:restartNumberingAfterBreak="0">
    <w:nsid w:val="58F6244F"/>
    <w:multiLevelType w:val="hybridMultilevel"/>
    <w:tmpl w:val="274AA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2A7B93"/>
    <w:multiLevelType w:val="hybridMultilevel"/>
    <w:tmpl w:val="0E60BAEC"/>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6126287F"/>
    <w:multiLevelType w:val="hybridMultilevel"/>
    <w:tmpl w:val="702E3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927429"/>
    <w:multiLevelType w:val="hybridMultilevel"/>
    <w:tmpl w:val="185AB1E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15:restartNumberingAfterBreak="0">
    <w:nsid w:val="6BB96181"/>
    <w:multiLevelType w:val="hybridMultilevel"/>
    <w:tmpl w:val="7764A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CE29A5"/>
    <w:multiLevelType w:val="hybridMultilevel"/>
    <w:tmpl w:val="726C136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4"/>
  </w:num>
  <w:num w:numId="2">
    <w:abstractNumId w:val="5"/>
  </w:num>
  <w:num w:numId="3">
    <w:abstractNumId w:val="19"/>
  </w:num>
  <w:num w:numId="4">
    <w:abstractNumId w:val="30"/>
  </w:num>
  <w:num w:numId="5">
    <w:abstractNumId w:val="0"/>
  </w:num>
  <w:num w:numId="6">
    <w:abstractNumId w:val="17"/>
  </w:num>
  <w:num w:numId="7">
    <w:abstractNumId w:val="16"/>
  </w:num>
  <w:num w:numId="8">
    <w:abstractNumId w:val="23"/>
  </w:num>
  <w:num w:numId="9">
    <w:abstractNumId w:val="1"/>
  </w:num>
  <w:num w:numId="10">
    <w:abstractNumId w:val="11"/>
  </w:num>
  <w:num w:numId="11">
    <w:abstractNumId w:val="10"/>
  </w:num>
  <w:num w:numId="12">
    <w:abstractNumId w:val="27"/>
  </w:num>
  <w:num w:numId="13">
    <w:abstractNumId w:val="12"/>
  </w:num>
  <w:num w:numId="14">
    <w:abstractNumId w:val="9"/>
  </w:num>
  <w:num w:numId="15">
    <w:abstractNumId w:val="35"/>
  </w:num>
  <w:num w:numId="16">
    <w:abstractNumId w:val="21"/>
  </w:num>
  <w:num w:numId="17">
    <w:abstractNumId w:val="18"/>
  </w:num>
  <w:num w:numId="18">
    <w:abstractNumId w:val="25"/>
  </w:num>
  <w:num w:numId="19">
    <w:abstractNumId w:val="13"/>
  </w:num>
  <w:num w:numId="20">
    <w:abstractNumId w:val="14"/>
  </w:num>
  <w:num w:numId="21">
    <w:abstractNumId w:val="33"/>
  </w:num>
  <w:num w:numId="22">
    <w:abstractNumId w:val="31"/>
  </w:num>
  <w:num w:numId="23">
    <w:abstractNumId w:val="20"/>
  </w:num>
  <w:num w:numId="24">
    <w:abstractNumId w:val="8"/>
  </w:num>
  <w:num w:numId="25">
    <w:abstractNumId w:val="15"/>
  </w:num>
  <w:num w:numId="26">
    <w:abstractNumId w:val="34"/>
  </w:num>
  <w:num w:numId="27">
    <w:abstractNumId w:val="3"/>
  </w:num>
  <w:num w:numId="28">
    <w:abstractNumId w:val="2"/>
  </w:num>
  <w:num w:numId="29">
    <w:abstractNumId w:val="22"/>
  </w:num>
  <w:num w:numId="30">
    <w:abstractNumId w:val="28"/>
  </w:num>
  <w:num w:numId="31">
    <w:abstractNumId w:val="4"/>
  </w:num>
  <w:num w:numId="32">
    <w:abstractNumId w:val="26"/>
  </w:num>
  <w:num w:numId="33">
    <w:abstractNumId w:val="6"/>
  </w:num>
  <w:num w:numId="34">
    <w:abstractNumId w:val="29"/>
  </w:num>
  <w:num w:numId="35">
    <w:abstractNumId w:val="3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0B7"/>
    <w:rsid w:val="00001E5F"/>
    <w:rsid w:val="00025A50"/>
    <w:rsid w:val="0004753E"/>
    <w:rsid w:val="00050596"/>
    <w:rsid w:val="000855CE"/>
    <w:rsid w:val="00090E09"/>
    <w:rsid w:val="000A1253"/>
    <w:rsid w:val="000B6404"/>
    <w:rsid w:val="000B7628"/>
    <w:rsid w:val="000D1586"/>
    <w:rsid w:val="000E6116"/>
    <w:rsid w:val="000F047B"/>
    <w:rsid w:val="00100C36"/>
    <w:rsid w:val="00116682"/>
    <w:rsid w:val="00122043"/>
    <w:rsid w:val="00144971"/>
    <w:rsid w:val="00145585"/>
    <w:rsid w:val="00152C8A"/>
    <w:rsid w:val="00164527"/>
    <w:rsid w:val="001865BF"/>
    <w:rsid w:val="001D2E97"/>
    <w:rsid w:val="001D5467"/>
    <w:rsid w:val="001D55F0"/>
    <w:rsid w:val="002049D0"/>
    <w:rsid w:val="00227E72"/>
    <w:rsid w:val="00246388"/>
    <w:rsid w:val="00251F5E"/>
    <w:rsid w:val="00253693"/>
    <w:rsid w:val="0027406D"/>
    <w:rsid w:val="00274C4C"/>
    <w:rsid w:val="002B0F90"/>
    <w:rsid w:val="002B2DCD"/>
    <w:rsid w:val="002F047F"/>
    <w:rsid w:val="00301972"/>
    <w:rsid w:val="00316E99"/>
    <w:rsid w:val="00330A28"/>
    <w:rsid w:val="00331DA0"/>
    <w:rsid w:val="00346DCF"/>
    <w:rsid w:val="00375F5F"/>
    <w:rsid w:val="003A1E9C"/>
    <w:rsid w:val="003C17A9"/>
    <w:rsid w:val="003E0218"/>
    <w:rsid w:val="003F4A5C"/>
    <w:rsid w:val="00416B0E"/>
    <w:rsid w:val="00426627"/>
    <w:rsid w:val="0046308E"/>
    <w:rsid w:val="004859FA"/>
    <w:rsid w:val="004920AE"/>
    <w:rsid w:val="0049732F"/>
    <w:rsid w:val="004B736E"/>
    <w:rsid w:val="004E7512"/>
    <w:rsid w:val="00512DC8"/>
    <w:rsid w:val="00523870"/>
    <w:rsid w:val="00524EC2"/>
    <w:rsid w:val="005330B2"/>
    <w:rsid w:val="005339C4"/>
    <w:rsid w:val="00564668"/>
    <w:rsid w:val="005667A0"/>
    <w:rsid w:val="00574F19"/>
    <w:rsid w:val="00597B12"/>
    <w:rsid w:val="005B7085"/>
    <w:rsid w:val="005F1DE0"/>
    <w:rsid w:val="005F54E9"/>
    <w:rsid w:val="00604525"/>
    <w:rsid w:val="00640C93"/>
    <w:rsid w:val="00647A2F"/>
    <w:rsid w:val="00672790"/>
    <w:rsid w:val="0068532F"/>
    <w:rsid w:val="006964D7"/>
    <w:rsid w:val="00697916"/>
    <w:rsid w:val="00706129"/>
    <w:rsid w:val="00720FC8"/>
    <w:rsid w:val="007327ED"/>
    <w:rsid w:val="0074631E"/>
    <w:rsid w:val="00750764"/>
    <w:rsid w:val="00752875"/>
    <w:rsid w:val="00780188"/>
    <w:rsid w:val="00785BD0"/>
    <w:rsid w:val="007A65CE"/>
    <w:rsid w:val="007C1248"/>
    <w:rsid w:val="007D60A1"/>
    <w:rsid w:val="007E754B"/>
    <w:rsid w:val="00801F9D"/>
    <w:rsid w:val="00811B92"/>
    <w:rsid w:val="008178FD"/>
    <w:rsid w:val="008340B1"/>
    <w:rsid w:val="00834726"/>
    <w:rsid w:val="00835073"/>
    <w:rsid w:val="00835E14"/>
    <w:rsid w:val="00840F15"/>
    <w:rsid w:val="0087756D"/>
    <w:rsid w:val="008C40B7"/>
    <w:rsid w:val="008D6687"/>
    <w:rsid w:val="008D742F"/>
    <w:rsid w:val="0091145A"/>
    <w:rsid w:val="00917124"/>
    <w:rsid w:val="00971518"/>
    <w:rsid w:val="00984843"/>
    <w:rsid w:val="009A232F"/>
    <w:rsid w:val="009B6F60"/>
    <w:rsid w:val="009C0803"/>
    <w:rsid w:val="009C413E"/>
    <w:rsid w:val="009E1438"/>
    <w:rsid w:val="00A06421"/>
    <w:rsid w:val="00A1567F"/>
    <w:rsid w:val="00A16E1F"/>
    <w:rsid w:val="00A33862"/>
    <w:rsid w:val="00A54723"/>
    <w:rsid w:val="00A54943"/>
    <w:rsid w:val="00A701B1"/>
    <w:rsid w:val="00A74152"/>
    <w:rsid w:val="00AB4872"/>
    <w:rsid w:val="00AC0152"/>
    <w:rsid w:val="00B065A7"/>
    <w:rsid w:val="00B11017"/>
    <w:rsid w:val="00B44C8E"/>
    <w:rsid w:val="00B46A9D"/>
    <w:rsid w:val="00B525E2"/>
    <w:rsid w:val="00B52D71"/>
    <w:rsid w:val="00B52FCE"/>
    <w:rsid w:val="00B56D30"/>
    <w:rsid w:val="00B576F5"/>
    <w:rsid w:val="00B62093"/>
    <w:rsid w:val="00B81D21"/>
    <w:rsid w:val="00BA5787"/>
    <w:rsid w:val="00BD1FE2"/>
    <w:rsid w:val="00BD6C38"/>
    <w:rsid w:val="00C2092B"/>
    <w:rsid w:val="00C20D8E"/>
    <w:rsid w:val="00C45092"/>
    <w:rsid w:val="00C45510"/>
    <w:rsid w:val="00C47D6E"/>
    <w:rsid w:val="00C535A6"/>
    <w:rsid w:val="00C56EC1"/>
    <w:rsid w:val="00C66E11"/>
    <w:rsid w:val="00C67CF0"/>
    <w:rsid w:val="00C82C77"/>
    <w:rsid w:val="00CA3A11"/>
    <w:rsid w:val="00CA4BDB"/>
    <w:rsid w:val="00CC4195"/>
    <w:rsid w:val="00CE1765"/>
    <w:rsid w:val="00CE7675"/>
    <w:rsid w:val="00D31688"/>
    <w:rsid w:val="00D3606C"/>
    <w:rsid w:val="00D36D18"/>
    <w:rsid w:val="00D40F9C"/>
    <w:rsid w:val="00D50E62"/>
    <w:rsid w:val="00D944ED"/>
    <w:rsid w:val="00DA444B"/>
    <w:rsid w:val="00DD18C4"/>
    <w:rsid w:val="00DE1DD9"/>
    <w:rsid w:val="00DE5DA3"/>
    <w:rsid w:val="00DE78D4"/>
    <w:rsid w:val="00DF4D64"/>
    <w:rsid w:val="00DF54AF"/>
    <w:rsid w:val="00E00ACA"/>
    <w:rsid w:val="00E03652"/>
    <w:rsid w:val="00E045B1"/>
    <w:rsid w:val="00E20C8A"/>
    <w:rsid w:val="00E229B8"/>
    <w:rsid w:val="00E30F7A"/>
    <w:rsid w:val="00E3327D"/>
    <w:rsid w:val="00E34227"/>
    <w:rsid w:val="00E60178"/>
    <w:rsid w:val="00E67751"/>
    <w:rsid w:val="00E75524"/>
    <w:rsid w:val="00E97EF4"/>
    <w:rsid w:val="00EA7FAF"/>
    <w:rsid w:val="00ED0F6A"/>
    <w:rsid w:val="00ED6C81"/>
    <w:rsid w:val="00F10B20"/>
    <w:rsid w:val="00F3027A"/>
    <w:rsid w:val="00F84B51"/>
    <w:rsid w:val="00FB13E0"/>
    <w:rsid w:val="00FF1D8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272E487"/>
  <w15:chartTrackingRefBased/>
  <w15:docId w15:val="{CD0B700D-2BEB-DB43-AB44-D48FC29F0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248"/>
    <w:pPr>
      <w:ind w:left="720"/>
      <w:contextualSpacing/>
    </w:pPr>
  </w:style>
  <w:style w:type="table" w:styleId="TableGrid">
    <w:name w:val="Table Grid"/>
    <w:basedOn w:val="TableNormal"/>
    <w:uiPriority w:val="39"/>
    <w:rsid w:val="00574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18</Pages>
  <Words>5160</Words>
  <Characters>29416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Brynn Perreault</dc:creator>
  <cp:keywords/>
  <dc:description/>
  <cp:lastModifiedBy>Brynn Perreault</cp:lastModifiedBy>
  <cp:revision>79</cp:revision>
  <dcterms:created xsi:type="dcterms:W3CDTF">2019-01-22T00:20:00Z</dcterms:created>
  <dcterms:modified xsi:type="dcterms:W3CDTF">2019-04-18T12:43:00Z</dcterms:modified>
</cp:coreProperties>
</file>